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F1CE21" w14:textId="77777777" w:rsidR="00DF6F3F" w:rsidRDefault="00DF6F3F">
      <w:pPr>
        <w:pStyle w:val="Paprastasistekstas"/>
        <w:tabs>
          <w:tab w:val="left" w:pos="4962"/>
        </w:tabs>
        <w:rPr>
          <w:rFonts w:ascii="Times New Roman" w:hAnsi="Times New Roman"/>
          <w:color w:val="000000"/>
          <w:sz w:val="22"/>
          <w:szCs w:val="22"/>
          <w:lang w:val="lt-LT"/>
        </w:rPr>
      </w:pPr>
      <w:bookmarkStart w:id="0" w:name="_GoBack"/>
      <w:bookmarkEnd w:id="0"/>
    </w:p>
    <w:p w14:paraId="277D8A4D" w14:textId="77777777" w:rsidR="00DF6F3F" w:rsidRDefault="00DF6F3F">
      <w:pPr>
        <w:pStyle w:val="Paprastasistekstas"/>
        <w:ind w:left="5245"/>
        <w:rPr>
          <w:rFonts w:ascii="Times New Roman" w:hAnsi="Times New Roman"/>
          <w:color w:val="000000"/>
          <w:sz w:val="22"/>
          <w:szCs w:val="22"/>
          <w:lang w:val="lt-LT"/>
        </w:rPr>
      </w:pPr>
    </w:p>
    <w:p w14:paraId="162F7C4C" w14:textId="77777777" w:rsidR="00DF6F3F" w:rsidRDefault="00DF6F3F">
      <w:pPr>
        <w:widowControl w:val="0"/>
        <w:tabs>
          <w:tab w:val="clear" w:pos="567"/>
          <w:tab w:val="left" w:pos="1296"/>
        </w:tabs>
        <w:spacing w:line="240" w:lineRule="auto"/>
        <w:rPr>
          <w:color w:val="008000"/>
          <w:szCs w:val="22"/>
          <w:lang w:val="lt-LT"/>
        </w:rPr>
      </w:pPr>
    </w:p>
    <w:p w14:paraId="36C03EA9" w14:textId="77777777" w:rsidR="00DF6F3F" w:rsidRDefault="00DF6F3F">
      <w:pPr>
        <w:spacing w:line="240" w:lineRule="auto"/>
        <w:outlineLvl w:val="0"/>
        <w:rPr>
          <w:b/>
          <w:szCs w:val="22"/>
          <w:lang w:val="lt-LT"/>
        </w:rPr>
      </w:pPr>
    </w:p>
    <w:p w14:paraId="0830A513" w14:textId="77777777" w:rsidR="00DF6F3F" w:rsidRDefault="00DF6F3F">
      <w:pPr>
        <w:spacing w:line="240" w:lineRule="auto"/>
        <w:outlineLvl w:val="0"/>
        <w:rPr>
          <w:b/>
          <w:szCs w:val="22"/>
          <w:lang w:val="lt-LT"/>
        </w:rPr>
      </w:pPr>
    </w:p>
    <w:p w14:paraId="4D398EE9" w14:textId="77777777" w:rsidR="00DF6F3F" w:rsidRDefault="00DF6F3F">
      <w:pPr>
        <w:spacing w:line="240" w:lineRule="auto"/>
        <w:outlineLvl w:val="0"/>
        <w:rPr>
          <w:b/>
          <w:szCs w:val="22"/>
          <w:lang w:val="lt-LT"/>
        </w:rPr>
      </w:pPr>
    </w:p>
    <w:p w14:paraId="342C65A6" w14:textId="77777777" w:rsidR="00DF6F3F" w:rsidRDefault="00DF6F3F">
      <w:pPr>
        <w:spacing w:line="240" w:lineRule="auto"/>
        <w:outlineLvl w:val="0"/>
        <w:rPr>
          <w:b/>
          <w:szCs w:val="22"/>
          <w:lang w:val="lt-LT"/>
        </w:rPr>
      </w:pPr>
    </w:p>
    <w:p w14:paraId="26446573" w14:textId="77777777" w:rsidR="00DF6F3F" w:rsidRDefault="00DF6F3F">
      <w:pPr>
        <w:tabs>
          <w:tab w:val="left" w:pos="-1440"/>
          <w:tab w:val="left" w:pos="-720"/>
        </w:tabs>
        <w:spacing w:line="240" w:lineRule="auto"/>
        <w:rPr>
          <w:b/>
          <w:szCs w:val="22"/>
          <w:lang w:val="lt-LT"/>
        </w:rPr>
      </w:pPr>
    </w:p>
    <w:p w14:paraId="28F4C5F2" w14:textId="77777777" w:rsidR="00DF6F3F" w:rsidRDefault="00DF6F3F">
      <w:pPr>
        <w:tabs>
          <w:tab w:val="left" w:pos="-1440"/>
          <w:tab w:val="left" w:pos="-720"/>
        </w:tabs>
        <w:spacing w:line="240" w:lineRule="auto"/>
        <w:rPr>
          <w:b/>
          <w:szCs w:val="22"/>
          <w:lang w:val="lt-LT"/>
        </w:rPr>
      </w:pPr>
    </w:p>
    <w:p w14:paraId="515A8E3C" w14:textId="77777777" w:rsidR="00DF6F3F" w:rsidRDefault="00DF6F3F">
      <w:pPr>
        <w:tabs>
          <w:tab w:val="left" w:pos="-1440"/>
          <w:tab w:val="left" w:pos="-720"/>
        </w:tabs>
        <w:spacing w:line="240" w:lineRule="auto"/>
        <w:rPr>
          <w:b/>
          <w:szCs w:val="22"/>
          <w:lang w:val="lt-LT"/>
        </w:rPr>
      </w:pPr>
    </w:p>
    <w:p w14:paraId="1A0F6BEA" w14:textId="77777777" w:rsidR="00DF6F3F" w:rsidRDefault="00DF6F3F">
      <w:pPr>
        <w:tabs>
          <w:tab w:val="left" w:pos="-1440"/>
          <w:tab w:val="left" w:pos="-720"/>
        </w:tabs>
        <w:spacing w:line="240" w:lineRule="auto"/>
        <w:rPr>
          <w:b/>
          <w:szCs w:val="22"/>
          <w:lang w:val="lt-LT"/>
        </w:rPr>
      </w:pPr>
    </w:p>
    <w:p w14:paraId="5CABBADC" w14:textId="77777777" w:rsidR="00DF6F3F" w:rsidRDefault="00DF6F3F">
      <w:pPr>
        <w:tabs>
          <w:tab w:val="left" w:pos="-1440"/>
          <w:tab w:val="left" w:pos="-720"/>
        </w:tabs>
        <w:spacing w:line="240" w:lineRule="auto"/>
        <w:rPr>
          <w:b/>
          <w:szCs w:val="22"/>
          <w:lang w:val="lt-LT"/>
        </w:rPr>
      </w:pPr>
    </w:p>
    <w:p w14:paraId="432C755F" w14:textId="77777777" w:rsidR="00DF6F3F" w:rsidRDefault="00DF6F3F">
      <w:pPr>
        <w:tabs>
          <w:tab w:val="left" w:pos="-1440"/>
          <w:tab w:val="left" w:pos="-720"/>
        </w:tabs>
        <w:spacing w:line="240" w:lineRule="auto"/>
        <w:rPr>
          <w:b/>
          <w:szCs w:val="22"/>
          <w:lang w:val="lt-LT"/>
        </w:rPr>
      </w:pPr>
    </w:p>
    <w:p w14:paraId="1B9F831F" w14:textId="77777777" w:rsidR="00DF6F3F" w:rsidRDefault="00DF6F3F">
      <w:pPr>
        <w:tabs>
          <w:tab w:val="left" w:pos="-1440"/>
          <w:tab w:val="left" w:pos="-720"/>
        </w:tabs>
        <w:spacing w:line="240" w:lineRule="auto"/>
        <w:rPr>
          <w:b/>
          <w:szCs w:val="22"/>
          <w:lang w:val="lt-LT"/>
        </w:rPr>
      </w:pPr>
    </w:p>
    <w:p w14:paraId="51760C49" w14:textId="77777777" w:rsidR="00DF6F3F" w:rsidRDefault="00DF6F3F">
      <w:pPr>
        <w:tabs>
          <w:tab w:val="left" w:pos="-1440"/>
          <w:tab w:val="left" w:pos="-720"/>
        </w:tabs>
        <w:spacing w:line="240" w:lineRule="auto"/>
        <w:rPr>
          <w:b/>
          <w:szCs w:val="22"/>
          <w:lang w:val="lt-LT"/>
        </w:rPr>
      </w:pPr>
    </w:p>
    <w:p w14:paraId="38C2260F" w14:textId="77777777" w:rsidR="00DF6F3F" w:rsidRDefault="00DF6F3F">
      <w:pPr>
        <w:tabs>
          <w:tab w:val="left" w:pos="-1440"/>
          <w:tab w:val="left" w:pos="-720"/>
        </w:tabs>
        <w:spacing w:line="240" w:lineRule="auto"/>
        <w:rPr>
          <w:b/>
          <w:szCs w:val="22"/>
          <w:lang w:val="lt-LT"/>
        </w:rPr>
      </w:pPr>
    </w:p>
    <w:p w14:paraId="0B3AE99D" w14:textId="77777777" w:rsidR="00DF6F3F" w:rsidRDefault="00DF6F3F">
      <w:pPr>
        <w:tabs>
          <w:tab w:val="left" w:pos="-1440"/>
          <w:tab w:val="left" w:pos="-720"/>
        </w:tabs>
        <w:spacing w:line="240" w:lineRule="auto"/>
        <w:rPr>
          <w:b/>
          <w:szCs w:val="22"/>
          <w:lang w:val="lt-LT"/>
        </w:rPr>
      </w:pPr>
    </w:p>
    <w:p w14:paraId="6E20EF8B" w14:textId="77777777" w:rsidR="00DF6F3F" w:rsidRDefault="00DF6F3F">
      <w:pPr>
        <w:tabs>
          <w:tab w:val="left" w:pos="-1440"/>
          <w:tab w:val="left" w:pos="-720"/>
        </w:tabs>
        <w:spacing w:line="240" w:lineRule="auto"/>
        <w:rPr>
          <w:b/>
          <w:szCs w:val="22"/>
          <w:lang w:val="lt-LT"/>
        </w:rPr>
      </w:pPr>
    </w:p>
    <w:p w14:paraId="00929A97" w14:textId="77777777" w:rsidR="00DF6F3F" w:rsidRDefault="00DF6F3F">
      <w:pPr>
        <w:tabs>
          <w:tab w:val="left" w:pos="-1440"/>
          <w:tab w:val="left" w:pos="-720"/>
        </w:tabs>
        <w:spacing w:line="240" w:lineRule="auto"/>
        <w:rPr>
          <w:b/>
          <w:szCs w:val="22"/>
          <w:lang w:val="lt-LT"/>
        </w:rPr>
      </w:pPr>
    </w:p>
    <w:p w14:paraId="13414656" w14:textId="77777777" w:rsidR="00DF6F3F" w:rsidRDefault="00DF6F3F">
      <w:pPr>
        <w:tabs>
          <w:tab w:val="left" w:pos="-1440"/>
          <w:tab w:val="left" w:pos="-720"/>
        </w:tabs>
        <w:spacing w:line="240" w:lineRule="auto"/>
        <w:rPr>
          <w:b/>
          <w:szCs w:val="22"/>
          <w:lang w:val="lt-LT"/>
        </w:rPr>
      </w:pPr>
    </w:p>
    <w:p w14:paraId="4A33FC8D" w14:textId="77777777" w:rsidR="00DF6F3F" w:rsidRDefault="00DF6F3F">
      <w:pPr>
        <w:tabs>
          <w:tab w:val="left" w:pos="-1440"/>
          <w:tab w:val="left" w:pos="-720"/>
        </w:tabs>
        <w:spacing w:line="240" w:lineRule="auto"/>
        <w:rPr>
          <w:b/>
          <w:szCs w:val="22"/>
          <w:lang w:val="lt-LT"/>
        </w:rPr>
      </w:pPr>
    </w:p>
    <w:p w14:paraId="476C921D" w14:textId="77777777" w:rsidR="00DF6F3F" w:rsidRDefault="00DF6F3F">
      <w:pPr>
        <w:tabs>
          <w:tab w:val="left" w:pos="-1440"/>
          <w:tab w:val="left" w:pos="-720"/>
        </w:tabs>
        <w:spacing w:line="240" w:lineRule="auto"/>
        <w:rPr>
          <w:b/>
          <w:szCs w:val="22"/>
          <w:lang w:val="lt-LT"/>
        </w:rPr>
      </w:pPr>
    </w:p>
    <w:p w14:paraId="2B2E3F73" w14:textId="77777777" w:rsidR="00DF6F3F" w:rsidRDefault="00DF6F3F">
      <w:pPr>
        <w:tabs>
          <w:tab w:val="left" w:pos="-1440"/>
          <w:tab w:val="left" w:pos="-720"/>
        </w:tabs>
        <w:spacing w:line="240" w:lineRule="auto"/>
        <w:rPr>
          <w:b/>
          <w:szCs w:val="22"/>
          <w:lang w:val="lt-LT"/>
        </w:rPr>
      </w:pPr>
    </w:p>
    <w:p w14:paraId="2844DB3F" w14:textId="77777777" w:rsidR="00DF6F3F" w:rsidRDefault="00DF6F3F">
      <w:pPr>
        <w:tabs>
          <w:tab w:val="left" w:pos="-1440"/>
          <w:tab w:val="left" w:pos="-720"/>
        </w:tabs>
        <w:spacing w:line="240" w:lineRule="auto"/>
        <w:rPr>
          <w:b/>
          <w:szCs w:val="22"/>
          <w:lang w:val="lt-LT"/>
        </w:rPr>
      </w:pPr>
    </w:p>
    <w:p w14:paraId="749BC9C3" w14:textId="77777777" w:rsidR="00DF6F3F" w:rsidRDefault="00DF6F3F">
      <w:pPr>
        <w:tabs>
          <w:tab w:val="left" w:pos="-1440"/>
          <w:tab w:val="left" w:pos="-720"/>
        </w:tabs>
        <w:spacing w:line="240" w:lineRule="auto"/>
        <w:rPr>
          <w:b/>
          <w:szCs w:val="22"/>
          <w:lang w:val="lt-LT"/>
        </w:rPr>
      </w:pPr>
    </w:p>
    <w:p w14:paraId="179841CB" w14:textId="77777777" w:rsidR="00DF6F3F" w:rsidRDefault="00371309">
      <w:pPr>
        <w:pStyle w:val="Antrat2"/>
        <w:spacing w:before="0" w:after="0" w:line="240" w:lineRule="auto"/>
        <w:jc w:val="center"/>
      </w:pPr>
      <w:r>
        <w:rPr>
          <w:rFonts w:ascii="Times New Roman" w:hAnsi="Times New Roman"/>
          <w:i w:val="0"/>
          <w:sz w:val="22"/>
          <w:szCs w:val="22"/>
          <w:lang w:val="lt-LT"/>
        </w:rPr>
        <w:t>I PRIEDAS</w:t>
      </w:r>
    </w:p>
    <w:p w14:paraId="4720B747" w14:textId="77777777" w:rsidR="00DF6F3F" w:rsidRDefault="00DF6F3F">
      <w:pPr>
        <w:spacing w:line="240" w:lineRule="auto"/>
        <w:rPr>
          <w:szCs w:val="22"/>
          <w:lang w:val="lt-LT"/>
        </w:rPr>
      </w:pPr>
    </w:p>
    <w:p w14:paraId="4D23F0EA" w14:textId="77777777" w:rsidR="00DF6F3F" w:rsidRDefault="00371309">
      <w:pPr>
        <w:tabs>
          <w:tab w:val="left" w:pos="-1440"/>
          <w:tab w:val="left" w:pos="-720"/>
        </w:tabs>
        <w:spacing w:line="240" w:lineRule="auto"/>
        <w:jc w:val="center"/>
        <w:rPr>
          <w:b/>
          <w:szCs w:val="22"/>
          <w:lang w:val="lt-LT"/>
        </w:rPr>
      </w:pPr>
      <w:r>
        <w:rPr>
          <w:b/>
          <w:szCs w:val="22"/>
          <w:lang w:val="lt-LT"/>
        </w:rPr>
        <w:t>PREPARATO CHARAKTERISTIKŲ SANTRAUKA</w:t>
      </w:r>
    </w:p>
    <w:p w14:paraId="76DE1DD7" w14:textId="77777777" w:rsidR="00DF6F3F" w:rsidRDefault="00DF6F3F">
      <w:pPr>
        <w:pageBreakBefore/>
        <w:tabs>
          <w:tab w:val="left" w:pos="-1440"/>
          <w:tab w:val="left" w:pos="-720"/>
        </w:tabs>
        <w:spacing w:line="240" w:lineRule="auto"/>
        <w:jc w:val="center"/>
      </w:pPr>
    </w:p>
    <w:p w14:paraId="422BC355" w14:textId="77777777" w:rsidR="00DF6F3F" w:rsidRDefault="00371309">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1.</w:t>
      </w:r>
      <w:r>
        <w:rPr>
          <w:rFonts w:ascii="Times New Roman" w:hAnsi="Times New Roman"/>
          <w:sz w:val="22"/>
          <w:szCs w:val="22"/>
          <w:lang w:val="lt-LT"/>
        </w:rPr>
        <w:tab/>
        <w:t>VAISTINIO PREPARATO PAVADINIMAS</w:t>
      </w:r>
    </w:p>
    <w:p w14:paraId="23F16208" w14:textId="77777777" w:rsidR="00DF6F3F" w:rsidRDefault="00DF6F3F">
      <w:pPr>
        <w:spacing w:line="240" w:lineRule="auto"/>
        <w:rPr>
          <w:szCs w:val="22"/>
          <w:lang w:val="lt-LT"/>
        </w:rPr>
      </w:pPr>
    </w:p>
    <w:p w14:paraId="7E4A91B0" w14:textId="77777777" w:rsidR="00DF6F3F" w:rsidRDefault="00371309">
      <w:pPr>
        <w:spacing w:line="240" w:lineRule="auto"/>
      </w:pPr>
      <w:r>
        <w:rPr>
          <w:szCs w:val="22"/>
          <w:lang w:val="lt-LT"/>
        </w:rPr>
        <w:t>OLIMEL N12E infuzinė emulsija</w:t>
      </w:r>
    </w:p>
    <w:p w14:paraId="0DC40367" w14:textId="77777777" w:rsidR="00DF6F3F" w:rsidRDefault="00DF6F3F">
      <w:pPr>
        <w:spacing w:line="240" w:lineRule="auto"/>
        <w:rPr>
          <w:szCs w:val="22"/>
          <w:lang w:val="lt-LT"/>
        </w:rPr>
      </w:pPr>
    </w:p>
    <w:p w14:paraId="33C340A3" w14:textId="77777777" w:rsidR="00DF6F3F" w:rsidRDefault="00DF6F3F">
      <w:pPr>
        <w:spacing w:line="240" w:lineRule="auto"/>
        <w:rPr>
          <w:szCs w:val="22"/>
          <w:lang w:val="lt-LT"/>
        </w:rPr>
      </w:pPr>
    </w:p>
    <w:p w14:paraId="64938C39" w14:textId="77777777" w:rsidR="00DF6F3F" w:rsidRDefault="00371309">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2.</w:t>
      </w:r>
      <w:r>
        <w:rPr>
          <w:rFonts w:ascii="Times New Roman" w:hAnsi="Times New Roman"/>
          <w:sz w:val="22"/>
          <w:szCs w:val="22"/>
          <w:lang w:val="lt-LT"/>
        </w:rPr>
        <w:tab/>
        <w:t>KOKYBINĖ IR KIEKYBINĖ SUDĖTIS</w:t>
      </w:r>
    </w:p>
    <w:p w14:paraId="0B774CD6" w14:textId="77777777" w:rsidR="00DF6F3F" w:rsidRDefault="00DF6F3F">
      <w:pPr>
        <w:spacing w:line="240" w:lineRule="auto"/>
        <w:rPr>
          <w:szCs w:val="22"/>
          <w:lang w:val="lt-LT"/>
        </w:rPr>
      </w:pPr>
    </w:p>
    <w:p w14:paraId="7ACB7752" w14:textId="77777777" w:rsidR="00DF6F3F" w:rsidRDefault="00371309">
      <w:pPr>
        <w:spacing w:line="240" w:lineRule="auto"/>
        <w:rPr>
          <w:szCs w:val="22"/>
          <w:lang w:val="lt-LT"/>
        </w:rPr>
      </w:pPr>
      <w:r>
        <w:rPr>
          <w:szCs w:val="22"/>
          <w:lang w:val="lt-LT"/>
        </w:rPr>
        <w:t xml:space="preserve">OLIMEL N12E tiekiamas trijų kamerų maišelyje. </w:t>
      </w:r>
    </w:p>
    <w:p w14:paraId="6AAD6CDD" w14:textId="77777777" w:rsidR="00DF6F3F" w:rsidRDefault="00DF6F3F">
      <w:pPr>
        <w:spacing w:line="240" w:lineRule="auto"/>
        <w:rPr>
          <w:szCs w:val="22"/>
          <w:lang w:val="lt-LT"/>
        </w:rPr>
      </w:pPr>
    </w:p>
    <w:p w14:paraId="1A363FAA" w14:textId="77777777" w:rsidR="00DF6F3F" w:rsidRDefault="00371309">
      <w:pPr>
        <w:spacing w:line="240" w:lineRule="auto"/>
        <w:rPr>
          <w:szCs w:val="22"/>
          <w:lang w:val="lt-LT"/>
        </w:rPr>
      </w:pPr>
      <w:r>
        <w:rPr>
          <w:szCs w:val="22"/>
          <w:lang w:val="lt-LT"/>
        </w:rPr>
        <w:t>Kiekviename maišelyje yra gliukozės tirpalas su kalciu, lipidų emulsija ir aminorūgščių tirpalas su kitais elektrolitais.</w:t>
      </w:r>
    </w:p>
    <w:p w14:paraId="2E352D62" w14:textId="77777777" w:rsidR="00DF6F3F" w:rsidRDefault="00DF6F3F">
      <w:pPr>
        <w:spacing w:line="240" w:lineRule="auto"/>
        <w:rPr>
          <w:szCs w:val="22"/>
          <w:lang w:val="lt-LT"/>
        </w:rPr>
      </w:pPr>
    </w:p>
    <w:tbl>
      <w:tblPr>
        <w:tblW w:w="8908" w:type="dxa"/>
        <w:tblInd w:w="108" w:type="dxa"/>
        <w:tblCellMar>
          <w:left w:w="10" w:type="dxa"/>
          <w:right w:w="10" w:type="dxa"/>
        </w:tblCellMar>
        <w:tblLook w:val="04A0" w:firstRow="1" w:lastRow="0" w:firstColumn="1" w:lastColumn="0" w:noHBand="0" w:noVBand="1"/>
      </w:tblPr>
      <w:tblGrid>
        <w:gridCol w:w="2975"/>
        <w:gridCol w:w="1440"/>
        <w:gridCol w:w="1458"/>
        <w:gridCol w:w="1577"/>
        <w:gridCol w:w="1458"/>
      </w:tblGrid>
      <w:tr w:rsidR="00DF6F3F" w14:paraId="664F4BA5" w14:textId="77777777">
        <w:tc>
          <w:tcPr>
            <w:tcW w:w="29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1ACD29" w14:textId="77777777" w:rsidR="00DF6F3F" w:rsidRDefault="00DF6F3F">
            <w:pPr>
              <w:spacing w:line="240" w:lineRule="auto"/>
              <w:rPr>
                <w:szCs w:val="22"/>
                <w:lang w:val="lt-LT"/>
              </w:rPr>
            </w:pPr>
          </w:p>
        </w:tc>
        <w:tc>
          <w:tcPr>
            <w:tcW w:w="5933"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3D7F74" w14:textId="77777777" w:rsidR="00DF6F3F" w:rsidRDefault="00371309">
            <w:pPr>
              <w:spacing w:line="240" w:lineRule="auto"/>
              <w:jc w:val="center"/>
              <w:rPr>
                <w:szCs w:val="22"/>
                <w:lang w:val="lt-LT"/>
              </w:rPr>
            </w:pPr>
            <w:r>
              <w:rPr>
                <w:szCs w:val="22"/>
                <w:lang w:val="lt-LT"/>
              </w:rPr>
              <w:t>Maišelio turinys</w:t>
            </w:r>
          </w:p>
        </w:tc>
      </w:tr>
      <w:tr w:rsidR="00DF6F3F" w14:paraId="783C96E7" w14:textId="77777777">
        <w:tc>
          <w:tcPr>
            <w:tcW w:w="2975"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14:paraId="0B15F63A" w14:textId="77777777" w:rsidR="00DF6F3F" w:rsidRDefault="00DF6F3F">
            <w:pPr>
              <w:pStyle w:val="TableCenter"/>
              <w:spacing w:before="0" w:after="0"/>
              <w:rPr>
                <w:sz w:val="22"/>
                <w:szCs w:val="22"/>
              </w:rPr>
            </w:pPr>
          </w:p>
        </w:tc>
        <w:tc>
          <w:tcPr>
            <w:tcW w:w="1440"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14:paraId="6493B728" w14:textId="77777777" w:rsidR="00DF6F3F" w:rsidRDefault="00371309">
            <w:pPr>
              <w:pStyle w:val="TableCenter"/>
              <w:spacing w:before="0" w:after="0"/>
            </w:pPr>
            <w:r>
              <w:rPr>
                <w:sz w:val="22"/>
                <w:szCs w:val="22"/>
              </w:rPr>
              <w:t>650 ml</w:t>
            </w:r>
          </w:p>
        </w:tc>
        <w:tc>
          <w:tcPr>
            <w:tcW w:w="1458"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14:paraId="11E65A31" w14:textId="77777777" w:rsidR="00DF6F3F" w:rsidRDefault="00371309">
            <w:pPr>
              <w:pStyle w:val="TableCenter"/>
              <w:spacing w:before="0" w:after="0"/>
            </w:pPr>
            <w:r>
              <w:rPr>
                <w:sz w:val="22"/>
                <w:szCs w:val="22"/>
              </w:rPr>
              <w:t>1000 ml</w:t>
            </w:r>
          </w:p>
        </w:tc>
        <w:tc>
          <w:tcPr>
            <w:tcW w:w="1577"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14:paraId="4D1EC96A" w14:textId="77777777" w:rsidR="00DF6F3F" w:rsidRDefault="00371309">
            <w:pPr>
              <w:pStyle w:val="TableCenter"/>
              <w:spacing w:before="0" w:after="0"/>
            </w:pPr>
            <w:r>
              <w:rPr>
                <w:sz w:val="22"/>
                <w:szCs w:val="22"/>
              </w:rPr>
              <w:t>1500 ml</w:t>
            </w:r>
          </w:p>
        </w:tc>
        <w:tc>
          <w:tcPr>
            <w:tcW w:w="1458"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14:paraId="3121C984" w14:textId="77777777" w:rsidR="00DF6F3F" w:rsidRDefault="00371309">
            <w:pPr>
              <w:pStyle w:val="TableCenter"/>
              <w:spacing w:before="0" w:after="0"/>
            </w:pPr>
            <w:r>
              <w:rPr>
                <w:sz w:val="22"/>
                <w:szCs w:val="22"/>
              </w:rPr>
              <w:t>2000 ml</w:t>
            </w:r>
          </w:p>
        </w:tc>
      </w:tr>
      <w:tr w:rsidR="00DF6F3F" w14:paraId="3CCDD010" w14:textId="77777777">
        <w:tc>
          <w:tcPr>
            <w:tcW w:w="2975"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14:paraId="477626D6" w14:textId="77777777" w:rsidR="00DF6F3F" w:rsidRDefault="00371309">
            <w:pPr>
              <w:pStyle w:val="TableCenter"/>
              <w:spacing w:before="0" w:after="0"/>
              <w:jc w:val="left"/>
              <w:rPr>
                <w:sz w:val="22"/>
                <w:szCs w:val="22"/>
              </w:rPr>
            </w:pPr>
            <w:r>
              <w:rPr>
                <w:sz w:val="22"/>
                <w:szCs w:val="22"/>
              </w:rPr>
              <w:t xml:space="preserve">27,5 % gliukozės tirpalas </w:t>
            </w:r>
            <w:r>
              <w:rPr>
                <w:sz w:val="22"/>
                <w:szCs w:val="22"/>
              </w:rPr>
              <w:br/>
              <w:t>(atitinkamai 27,5 g/100 ml)</w:t>
            </w:r>
          </w:p>
        </w:tc>
        <w:tc>
          <w:tcPr>
            <w:tcW w:w="1440"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14:paraId="1ABCB098" w14:textId="77777777" w:rsidR="00DF6F3F" w:rsidRDefault="00371309">
            <w:pPr>
              <w:pStyle w:val="TableCenter"/>
              <w:spacing w:before="0" w:after="0"/>
              <w:jc w:val="left"/>
              <w:rPr>
                <w:sz w:val="22"/>
                <w:szCs w:val="22"/>
              </w:rPr>
            </w:pPr>
            <w:r>
              <w:rPr>
                <w:sz w:val="22"/>
                <w:szCs w:val="22"/>
              </w:rPr>
              <w:t>173 ml</w:t>
            </w:r>
          </w:p>
        </w:tc>
        <w:tc>
          <w:tcPr>
            <w:tcW w:w="1458"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14:paraId="53CF6A52" w14:textId="77777777" w:rsidR="00DF6F3F" w:rsidRDefault="00371309">
            <w:pPr>
              <w:pStyle w:val="TableCenter"/>
              <w:spacing w:before="0" w:after="0"/>
              <w:jc w:val="left"/>
              <w:rPr>
                <w:sz w:val="22"/>
                <w:szCs w:val="22"/>
              </w:rPr>
            </w:pPr>
            <w:r>
              <w:rPr>
                <w:sz w:val="22"/>
                <w:szCs w:val="22"/>
              </w:rPr>
              <w:t xml:space="preserve">267 ml </w:t>
            </w:r>
          </w:p>
        </w:tc>
        <w:tc>
          <w:tcPr>
            <w:tcW w:w="1577"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14:paraId="572EA0FB" w14:textId="77777777" w:rsidR="00DF6F3F" w:rsidRDefault="00371309">
            <w:pPr>
              <w:pStyle w:val="TableCenter"/>
              <w:spacing w:before="0" w:after="0"/>
              <w:jc w:val="left"/>
              <w:rPr>
                <w:sz w:val="22"/>
                <w:szCs w:val="22"/>
              </w:rPr>
            </w:pPr>
            <w:r>
              <w:rPr>
                <w:sz w:val="22"/>
                <w:szCs w:val="22"/>
              </w:rPr>
              <w:t>400 ml</w:t>
            </w:r>
          </w:p>
        </w:tc>
        <w:tc>
          <w:tcPr>
            <w:tcW w:w="1458"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14:paraId="32E2AB2E" w14:textId="77777777" w:rsidR="00DF6F3F" w:rsidRDefault="00371309">
            <w:pPr>
              <w:pStyle w:val="TableCenter"/>
              <w:spacing w:before="0" w:after="0"/>
              <w:jc w:val="left"/>
              <w:rPr>
                <w:sz w:val="22"/>
                <w:szCs w:val="22"/>
              </w:rPr>
            </w:pPr>
            <w:r>
              <w:rPr>
                <w:sz w:val="22"/>
                <w:szCs w:val="22"/>
              </w:rPr>
              <w:t>533 ml</w:t>
            </w:r>
          </w:p>
        </w:tc>
      </w:tr>
      <w:tr w:rsidR="00DF6F3F" w14:paraId="4B9A1F36" w14:textId="77777777">
        <w:tc>
          <w:tcPr>
            <w:tcW w:w="2975"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14:paraId="3EB3D32C" w14:textId="77777777" w:rsidR="00DF6F3F" w:rsidRDefault="00371309">
            <w:pPr>
              <w:pStyle w:val="TableCenter"/>
              <w:spacing w:before="0" w:after="0"/>
              <w:jc w:val="left"/>
              <w:rPr>
                <w:sz w:val="22"/>
                <w:szCs w:val="22"/>
              </w:rPr>
            </w:pPr>
            <w:r>
              <w:rPr>
                <w:sz w:val="22"/>
                <w:szCs w:val="22"/>
              </w:rPr>
              <w:t xml:space="preserve">14,2 % aminorūgščių tirpalas </w:t>
            </w:r>
            <w:r>
              <w:rPr>
                <w:sz w:val="22"/>
                <w:szCs w:val="22"/>
              </w:rPr>
              <w:br/>
              <w:t>(atitinkamai 14,2 g/100 ml)</w:t>
            </w:r>
          </w:p>
        </w:tc>
        <w:tc>
          <w:tcPr>
            <w:tcW w:w="1440"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14:paraId="13B92544" w14:textId="77777777" w:rsidR="00DF6F3F" w:rsidRDefault="00371309">
            <w:pPr>
              <w:pStyle w:val="TableCenter"/>
              <w:spacing w:before="0" w:after="0"/>
              <w:jc w:val="left"/>
              <w:rPr>
                <w:sz w:val="22"/>
                <w:szCs w:val="22"/>
              </w:rPr>
            </w:pPr>
            <w:r>
              <w:rPr>
                <w:sz w:val="22"/>
                <w:szCs w:val="22"/>
              </w:rPr>
              <w:t>347 ml</w:t>
            </w:r>
          </w:p>
        </w:tc>
        <w:tc>
          <w:tcPr>
            <w:tcW w:w="1458"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14:paraId="40D752DB" w14:textId="77777777" w:rsidR="00DF6F3F" w:rsidRDefault="00371309">
            <w:pPr>
              <w:pStyle w:val="TableCenter"/>
              <w:spacing w:before="0" w:after="0"/>
              <w:jc w:val="left"/>
              <w:rPr>
                <w:sz w:val="22"/>
                <w:szCs w:val="22"/>
              </w:rPr>
            </w:pPr>
            <w:r>
              <w:rPr>
                <w:sz w:val="22"/>
                <w:szCs w:val="22"/>
              </w:rPr>
              <w:t>533 ml</w:t>
            </w:r>
          </w:p>
        </w:tc>
        <w:tc>
          <w:tcPr>
            <w:tcW w:w="1577"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14:paraId="1F927B65" w14:textId="77777777" w:rsidR="00DF6F3F" w:rsidRDefault="00371309">
            <w:pPr>
              <w:pStyle w:val="TableCenter"/>
              <w:spacing w:before="0" w:after="0"/>
              <w:jc w:val="left"/>
              <w:rPr>
                <w:sz w:val="22"/>
                <w:szCs w:val="22"/>
              </w:rPr>
            </w:pPr>
            <w:r>
              <w:rPr>
                <w:sz w:val="22"/>
                <w:szCs w:val="22"/>
              </w:rPr>
              <w:t>800 ml</w:t>
            </w:r>
          </w:p>
        </w:tc>
        <w:tc>
          <w:tcPr>
            <w:tcW w:w="1458"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14:paraId="51949161" w14:textId="77777777" w:rsidR="00DF6F3F" w:rsidRDefault="00371309">
            <w:pPr>
              <w:pStyle w:val="TableCenter"/>
              <w:spacing w:before="0" w:after="0"/>
              <w:jc w:val="left"/>
              <w:rPr>
                <w:sz w:val="22"/>
                <w:szCs w:val="22"/>
              </w:rPr>
            </w:pPr>
            <w:r>
              <w:rPr>
                <w:sz w:val="22"/>
                <w:szCs w:val="22"/>
              </w:rPr>
              <w:t>1067 ml</w:t>
            </w:r>
          </w:p>
        </w:tc>
      </w:tr>
      <w:tr w:rsidR="00DF6F3F" w14:paraId="2704896B" w14:textId="77777777">
        <w:tc>
          <w:tcPr>
            <w:tcW w:w="29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AC46D0" w14:textId="77777777" w:rsidR="00DF6F3F" w:rsidRDefault="00371309">
            <w:pPr>
              <w:pStyle w:val="TableCenter"/>
              <w:spacing w:before="0" w:after="0"/>
              <w:jc w:val="left"/>
              <w:rPr>
                <w:sz w:val="22"/>
                <w:szCs w:val="22"/>
              </w:rPr>
            </w:pPr>
            <w:r>
              <w:rPr>
                <w:sz w:val="22"/>
                <w:szCs w:val="22"/>
              </w:rPr>
              <w:t xml:space="preserve">17,5 % lipidų emulsija </w:t>
            </w:r>
            <w:r>
              <w:rPr>
                <w:sz w:val="22"/>
                <w:szCs w:val="22"/>
              </w:rPr>
              <w:br/>
              <w:t>(atitinkamai 17,5 g/100 ml)</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257E7D" w14:textId="77777777" w:rsidR="00DF6F3F" w:rsidRDefault="00371309">
            <w:pPr>
              <w:pStyle w:val="TableCenter"/>
              <w:spacing w:before="0" w:after="0"/>
              <w:jc w:val="left"/>
              <w:rPr>
                <w:sz w:val="22"/>
                <w:szCs w:val="22"/>
              </w:rPr>
            </w:pPr>
            <w:r>
              <w:rPr>
                <w:sz w:val="22"/>
                <w:szCs w:val="22"/>
              </w:rPr>
              <w:t>130 ml</w:t>
            </w:r>
          </w:p>
        </w:tc>
        <w:tc>
          <w:tcPr>
            <w:tcW w:w="14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727505" w14:textId="77777777" w:rsidR="00DF6F3F" w:rsidRDefault="00371309">
            <w:pPr>
              <w:pStyle w:val="TableCenter"/>
              <w:spacing w:before="0" w:after="0"/>
              <w:jc w:val="left"/>
              <w:rPr>
                <w:sz w:val="22"/>
                <w:szCs w:val="22"/>
              </w:rPr>
            </w:pPr>
            <w:r>
              <w:rPr>
                <w:sz w:val="22"/>
                <w:szCs w:val="22"/>
              </w:rPr>
              <w:t>200 ml</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004B6E" w14:textId="77777777" w:rsidR="00DF6F3F" w:rsidRDefault="00371309">
            <w:pPr>
              <w:pStyle w:val="TableCenter"/>
              <w:spacing w:before="0" w:after="0"/>
              <w:jc w:val="left"/>
              <w:rPr>
                <w:sz w:val="22"/>
                <w:szCs w:val="22"/>
              </w:rPr>
            </w:pPr>
            <w:r>
              <w:rPr>
                <w:sz w:val="22"/>
                <w:szCs w:val="22"/>
              </w:rPr>
              <w:t>300 ml</w:t>
            </w:r>
          </w:p>
        </w:tc>
        <w:tc>
          <w:tcPr>
            <w:tcW w:w="14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5ABCAA" w14:textId="77777777" w:rsidR="00DF6F3F" w:rsidRDefault="00371309">
            <w:pPr>
              <w:pStyle w:val="TableCenter"/>
              <w:spacing w:before="0" w:after="0"/>
              <w:jc w:val="left"/>
              <w:rPr>
                <w:sz w:val="22"/>
                <w:szCs w:val="22"/>
              </w:rPr>
            </w:pPr>
            <w:r>
              <w:rPr>
                <w:sz w:val="22"/>
                <w:szCs w:val="22"/>
              </w:rPr>
              <w:t>400 ml</w:t>
            </w:r>
          </w:p>
        </w:tc>
      </w:tr>
    </w:tbl>
    <w:p w14:paraId="7418A888" w14:textId="77777777" w:rsidR="00DF6F3F" w:rsidRDefault="00DF6F3F">
      <w:pPr>
        <w:spacing w:line="240" w:lineRule="auto"/>
        <w:rPr>
          <w:szCs w:val="22"/>
          <w:lang w:val="lt-LT"/>
        </w:rPr>
      </w:pPr>
    </w:p>
    <w:p w14:paraId="7106615D" w14:textId="77777777" w:rsidR="00DF6F3F" w:rsidRDefault="00371309">
      <w:pPr>
        <w:spacing w:line="240" w:lineRule="auto"/>
        <w:rPr>
          <w:szCs w:val="22"/>
          <w:lang w:val="lt-LT"/>
        </w:rPr>
      </w:pPr>
      <w:r>
        <w:rPr>
          <w:szCs w:val="22"/>
          <w:lang w:val="lt-LT"/>
        </w:rPr>
        <w:t>Paruoštos emulsijos sudėtis sumaišius trijų kamerų turinį:</w:t>
      </w:r>
    </w:p>
    <w:p w14:paraId="1CD225A6" w14:textId="77777777" w:rsidR="00DF6F3F" w:rsidRDefault="00DF6F3F">
      <w:pPr>
        <w:spacing w:line="240" w:lineRule="auto"/>
        <w:rPr>
          <w:szCs w:val="22"/>
          <w:lang w:val="lt-LT"/>
        </w:rPr>
      </w:pPr>
    </w:p>
    <w:tbl>
      <w:tblPr>
        <w:tblW w:w="5000" w:type="pct"/>
        <w:jc w:val="center"/>
        <w:tblLayout w:type="fixed"/>
        <w:tblCellMar>
          <w:left w:w="10" w:type="dxa"/>
          <w:right w:w="10" w:type="dxa"/>
        </w:tblCellMar>
        <w:tblLook w:val="04A0" w:firstRow="1" w:lastRow="0" w:firstColumn="1" w:lastColumn="0" w:noHBand="0" w:noVBand="1"/>
      </w:tblPr>
      <w:tblGrid>
        <w:gridCol w:w="3957"/>
        <w:gridCol w:w="1133"/>
        <w:gridCol w:w="1416"/>
        <w:gridCol w:w="1275"/>
        <w:gridCol w:w="1273"/>
      </w:tblGrid>
      <w:tr w:rsidR="00DF6F3F" w14:paraId="55131A9D" w14:textId="77777777">
        <w:trPr>
          <w:trHeight w:val="255"/>
          <w:tblHeader/>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4FB0455" w14:textId="77777777" w:rsidR="00DF6F3F" w:rsidRDefault="00371309">
            <w:pPr>
              <w:keepNext/>
              <w:tabs>
                <w:tab w:val="clear" w:pos="567"/>
                <w:tab w:val="left" w:pos="1296"/>
              </w:tabs>
              <w:spacing w:line="240" w:lineRule="auto"/>
              <w:rPr>
                <w:rFonts w:eastAsia="MS Mincho"/>
                <w:b/>
                <w:szCs w:val="22"/>
                <w:lang w:val="lt-LT" w:eastAsia="lt-LT" w:bidi="lt-LT"/>
              </w:rPr>
            </w:pPr>
            <w:r>
              <w:rPr>
                <w:rFonts w:eastAsia="MS Mincho"/>
                <w:b/>
                <w:szCs w:val="22"/>
                <w:lang w:val="lt-LT" w:eastAsia="lt-LT" w:bidi="lt-LT"/>
              </w:rPr>
              <w:t>Veikliosios medžiagos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6CE1FF1A" w14:textId="77777777" w:rsidR="00DF6F3F" w:rsidRDefault="00371309">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650 ml</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5047A90" w14:textId="77777777" w:rsidR="00DF6F3F" w:rsidRDefault="00371309">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1000 ml</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07DEB25E" w14:textId="77777777" w:rsidR="00DF6F3F" w:rsidRDefault="00371309">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1500 ml</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056D81A4" w14:textId="77777777" w:rsidR="00DF6F3F" w:rsidRDefault="00371309">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2000 ml</w:t>
            </w:r>
          </w:p>
        </w:tc>
      </w:tr>
      <w:tr w:rsidR="00DF6F3F" w14:paraId="570C5A26"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8F0CF0D" w14:textId="77777777" w:rsidR="00DF6F3F" w:rsidRDefault="00371309">
            <w:pPr>
              <w:tabs>
                <w:tab w:val="clear" w:pos="567"/>
                <w:tab w:val="left" w:pos="1296"/>
              </w:tabs>
              <w:spacing w:line="240" w:lineRule="auto"/>
            </w:pPr>
            <w:r>
              <w:rPr>
                <w:szCs w:val="22"/>
                <w:lang w:val="lt-LT" w:eastAsia="lt-LT" w:bidi="lt-LT"/>
              </w:rPr>
              <w:t xml:space="preserve">Rafinuotas alyvuogių aliejus ir rafinuotas sojų </w:t>
            </w:r>
            <w:proofErr w:type="spellStart"/>
            <w:r>
              <w:rPr>
                <w:szCs w:val="22"/>
                <w:lang w:val="lt-LT" w:eastAsia="lt-LT" w:bidi="lt-LT"/>
              </w:rPr>
              <w:t>aliejus</w:t>
            </w:r>
            <w:r>
              <w:rPr>
                <w:szCs w:val="22"/>
                <w:vertAlign w:val="superscript"/>
                <w:lang w:val="lt-LT" w:eastAsia="lt-LT" w:bidi="lt-LT"/>
              </w:rPr>
              <w:fldChar w:fldCharType="begin"/>
            </w:r>
            <w:r>
              <w:rPr>
                <w:szCs w:val="22"/>
                <w:vertAlign w:val="superscript"/>
                <w:lang w:val="lt-LT" w:eastAsia="lt-LT" w:bidi="lt-LT"/>
              </w:rPr>
              <w:instrText xml:space="preserve"> REF _Ref496531184 </w:instrText>
            </w:r>
            <w:r>
              <w:rPr>
                <w:szCs w:val="22"/>
                <w:vertAlign w:val="superscript"/>
                <w:lang w:val="lt-LT" w:eastAsia="lt-LT" w:bidi="lt-LT"/>
              </w:rPr>
              <w:fldChar w:fldCharType="separate"/>
            </w:r>
            <w:r>
              <w:rPr>
                <w:szCs w:val="22"/>
                <w:vertAlign w:val="superscript"/>
                <w:lang w:val="lt-LT" w:eastAsia="lt-LT" w:bidi="lt-LT"/>
              </w:rPr>
              <w:t>a</w:t>
            </w:r>
            <w:proofErr w:type="spellEnd"/>
            <w:r>
              <w:rPr>
                <w:szCs w:val="22"/>
                <w:vertAlign w:val="superscript"/>
                <w:lang w:val="lt-LT" w:eastAsia="lt-LT" w:bidi="lt-LT"/>
              </w:rPr>
              <w:fldChar w:fldCharType="end"/>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94413A5" w14:textId="77777777" w:rsidR="00DF6F3F" w:rsidRDefault="00371309">
            <w:pPr>
              <w:tabs>
                <w:tab w:val="clear" w:pos="567"/>
                <w:tab w:val="left" w:pos="1296"/>
              </w:tabs>
              <w:spacing w:line="240" w:lineRule="auto"/>
              <w:rPr>
                <w:rFonts w:eastAsia="Arial Unicode MS"/>
                <w:szCs w:val="22"/>
                <w:lang w:val="lt-LT" w:eastAsia="lt-LT" w:bidi="lt-LT"/>
              </w:rPr>
            </w:pPr>
            <w:r>
              <w:rPr>
                <w:rFonts w:eastAsia="Arial Unicode MS"/>
                <w:szCs w:val="22"/>
                <w:lang w:val="lt-LT" w:eastAsia="lt-LT" w:bidi="lt-LT"/>
              </w:rPr>
              <w:t>22,75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3B26653" w14:textId="77777777" w:rsidR="00DF6F3F" w:rsidRDefault="00371309">
            <w:pPr>
              <w:tabs>
                <w:tab w:val="clear" w:pos="567"/>
                <w:tab w:val="left" w:pos="1296"/>
              </w:tabs>
              <w:spacing w:line="240" w:lineRule="auto"/>
              <w:rPr>
                <w:rFonts w:eastAsia="Arial Unicode MS"/>
                <w:szCs w:val="22"/>
                <w:lang w:val="lt-LT" w:eastAsia="lt-LT" w:bidi="lt-LT"/>
              </w:rPr>
            </w:pPr>
            <w:r>
              <w:rPr>
                <w:rFonts w:eastAsia="Arial Unicode MS"/>
                <w:szCs w:val="22"/>
                <w:lang w:val="lt-LT" w:eastAsia="lt-LT" w:bidi="lt-LT"/>
              </w:rPr>
              <w:t>35,00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E0C5FA2" w14:textId="77777777" w:rsidR="00DF6F3F" w:rsidRDefault="00371309">
            <w:pPr>
              <w:tabs>
                <w:tab w:val="clear" w:pos="567"/>
                <w:tab w:val="left" w:pos="1296"/>
              </w:tabs>
              <w:spacing w:line="240" w:lineRule="auto"/>
            </w:pPr>
            <w:r>
              <w:rPr>
                <w:rFonts w:eastAsia="Arial Unicode MS"/>
                <w:szCs w:val="22"/>
                <w:lang w:val="lt-LT" w:eastAsia="lt-LT" w:bidi="lt-LT"/>
              </w:rPr>
              <w:t>52,50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BBDAFC2" w14:textId="77777777" w:rsidR="00DF6F3F" w:rsidRDefault="00371309">
            <w:pPr>
              <w:tabs>
                <w:tab w:val="clear" w:pos="567"/>
                <w:tab w:val="left" w:pos="1296"/>
              </w:tabs>
              <w:spacing w:line="240" w:lineRule="auto"/>
            </w:pPr>
            <w:r>
              <w:rPr>
                <w:szCs w:val="22"/>
                <w:lang w:val="lt-LT" w:eastAsia="lt-LT" w:bidi="lt-LT"/>
              </w:rPr>
              <w:t>70,00 g</w:t>
            </w:r>
          </w:p>
        </w:tc>
      </w:tr>
      <w:tr w:rsidR="00DF6F3F" w14:paraId="0C5DFA8C"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FEB583F" w14:textId="77777777" w:rsidR="00DF6F3F" w:rsidRDefault="00371309">
            <w:pPr>
              <w:tabs>
                <w:tab w:val="clear" w:pos="567"/>
                <w:tab w:val="left" w:pos="1296"/>
              </w:tabs>
              <w:spacing w:line="240" w:lineRule="auto"/>
              <w:rPr>
                <w:szCs w:val="22"/>
                <w:lang w:val="lt-LT" w:eastAsia="lt-LT" w:bidi="lt-LT"/>
              </w:rPr>
            </w:pPr>
            <w:r>
              <w:rPr>
                <w:szCs w:val="22"/>
                <w:lang w:val="lt-LT" w:eastAsia="lt-LT" w:bidi="lt-LT"/>
              </w:rPr>
              <w:t>Alaninas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52A526B4" w14:textId="77777777" w:rsidR="00DF6F3F" w:rsidRDefault="00371309">
            <w:pPr>
              <w:tabs>
                <w:tab w:val="clear" w:pos="567"/>
                <w:tab w:val="left" w:pos="1296"/>
              </w:tabs>
              <w:spacing w:line="240" w:lineRule="auto"/>
            </w:pPr>
            <w:r>
              <w:rPr>
                <w:szCs w:val="22"/>
                <w:lang w:val="lt-LT" w:eastAsia="lt-LT" w:bidi="lt-LT"/>
              </w:rPr>
              <w:t>7,14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4CA9B9D" w14:textId="77777777" w:rsidR="00DF6F3F" w:rsidRDefault="00371309">
            <w:pPr>
              <w:tabs>
                <w:tab w:val="clear" w:pos="567"/>
                <w:tab w:val="left" w:pos="1296"/>
              </w:tabs>
              <w:spacing w:line="240" w:lineRule="auto"/>
            </w:pPr>
            <w:r>
              <w:rPr>
                <w:szCs w:val="22"/>
                <w:lang w:val="lt-LT" w:eastAsia="lt-LT" w:bidi="lt-LT"/>
              </w:rPr>
              <w:t>10,99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BC08FCF" w14:textId="77777777" w:rsidR="00DF6F3F" w:rsidRDefault="00371309">
            <w:pPr>
              <w:tabs>
                <w:tab w:val="clear" w:pos="567"/>
                <w:tab w:val="left" w:pos="1296"/>
              </w:tabs>
              <w:spacing w:line="240" w:lineRule="auto"/>
            </w:pPr>
            <w:r>
              <w:rPr>
                <w:szCs w:val="22"/>
                <w:lang w:val="lt-LT" w:eastAsia="lt-LT" w:bidi="lt-LT"/>
              </w:rPr>
              <w:t>16,48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559AD65" w14:textId="77777777" w:rsidR="00DF6F3F" w:rsidRDefault="00371309">
            <w:pPr>
              <w:tabs>
                <w:tab w:val="clear" w:pos="567"/>
                <w:tab w:val="left" w:pos="1296"/>
              </w:tabs>
              <w:spacing w:line="240" w:lineRule="auto"/>
            </w:pPr>
            <w:r>
              <w:rPr>
                <w:szCs w:val="22"/>
                <w:lang w:val="lt-LT" w:eastAsia="lt-LT" w:bidi="lt-LT"/>
              </w:rPr>
              <w:t>21,97 g</w:t>
            </w:r>
          </w:p>
        </w:tc>
      </w:tr>
      <w:tr w:rsidR="00DF6F3F" w14:paraId="389471D0"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C619445" w14:textId="77777777" w:rsidR="00DF6F3F" w:rsidRDefault="00371309">
            <w:pPr>
              <w:tabs>
                <w:tab w:val="clear" w:pos="567"/>
                <w:tab w:val="left" w:pos="1296"/>
              </w:tabs>
              <w:spacing w:line="240" w:lineRule="auto"/>
            </w:pPr>
            <w:r>
              <w:rPr>
                <w:szCs w:val="22"/>
                <w:lang w:val="lt-LT" w:eastAsia="lt-LT" w:bidi="lt-LT"/>
              </w:rPr>
              <w:t>Argininas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681D284" w14:textId="77777777" w:rsidR="00DF6F3F" w:rsidRDefault="00371309">
            <w:pPr>
              <w:tabs>
                <w:tab w:val="clear" w:pos="567"/>
                <w:tab w:val="left" w:pos="1296"/>
              </w:tabs>
              <w:spacing w:line="240" w:lineRule="auto"/>
            </w:pPr>
            <w:r>
              <w:rPr>
                <w:szCs w:val="22"/>
                <w:lang w:val="lt-LT" w:eastAsia="lt-LT" w:bidi="lt-LT"/>
              </w:rPr>
              <w:t>4,84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D75D551" w14:textId="77777777" w:rsidR="00DF6F3F" w:rsidRDefault="00371309">
            <w:pPr>
              <w:tabs>
                <w:tab w:val="clear" w:pos="567"/>
                <w:tab w:val="left" w:pos="1296"/>
              </w:tabs>
              <w:spacing w:line="240" w:lineRule="auto"/>
            </w:pPr>
            <w:r>
              <w:rPr>
                <w:szCs w:val="22"/>
                <w:lang w:val="lt-LT" w:eastAsia="lt-LT" w:bidi="lt-LT"/>
              </w:rPr>
              <w:t>7,44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C854336" w14:textId="77777777" w:rsidR="00DF6F3F" w:rsidRDefault="00371309">
            <w:pPr>
              <w:tabs>
                <w:tab w:val="clear" w:pos="567"/>
                <w:tab w:val="left" w:pos="1296"/>
              </w:tabs>
              <w:spacing w:line="240" w:lineRule="auto"/>
            </w:pPr>
            <w:r>
              <w:rPr>
                <w:szCs w:val="22"/>
                <w:lang w:val="lt-LT" w:eastAsia="lt-LT" w:bidi="lt-LT"/>
              </w:rPr>
              <w:t>11,16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F707710" w14:textId="77777777" w:rsidR="00DF6F3F" w:rsidRDefault="00371309">
            <w:pPr>
              <w:tabs>
                <w:tab w:val="clear" w:pos="567"/>
                <w:tab w:val="left" w:pos="1296"/>
              </w:tabs>
              <w:spacing w:line="240" w:lineRule="auto"/>
            </w:pPr>
            <w:r>
              <w:rPr>
                <w:szCs w:val="22"/>
                <w:lang w:val="lt-LT" w:eastAsia="lt-LT" w:bidi="lt-LT"/>
              </w:rPr>
              <w:t>14,88 g</w:t>
            </w:r>
          </w:p>
        </w:tc>
      </w:tr>
      <w:tr w:rsidR="00DF6F3F" w14:paraId="672D2053"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1DEF99A" w14:textId="77777777" w:rsidR="00DF6F3F" w:rsidRDefault="00371309">
            <w:pPr>
              <w:tabs>
                <w:tab w:val="clear" w:pos="567"/>
                <w:tab w:val="left" w:pos="1296"/>
              </w:tabs>
              <w:spacing w:line="240" w:lineRule="auto"/>
              <w:rPr>
                <w:szCs w:val="22"/>
                <w:lang w:val="lt-LT" w:eastAsia="lt-LT" w:bidi="lt-LT"/>
              </w:rPr>
            </w:pPr>
            <w:r>
              <w:rPr>
                <w:szCs w:val="22"/>
                <w:lang w:val="lt-LT" w:eastAsia="lt-LT" w:bidi="lt-LT"/>
              </w:rPr>
              <w:t>Asparto rūgštis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521A55E5" w14:textId="77777777" w:rsidR="00DF6F3F" w:rsidRDefault="00371309">
            <w:pPr>
              <w:tabs>
                <w:tab w:val="clear" w:pos="567"/>
                <w:tab w:val="left" w:pos="1296"/>
              </w:tabs>
              <w:spacing w:line="240" w:lineRule="auto"/>
            </w:pPr>
            <w:r>
              <w:rPr>
                <w:szCs w:val="22"/>
                <w:lang w:val="lt-LT" w:eastAsia="lt-LT" w:bidi="lt-LT"/>
              </w:rPr>
              <w:t>1,43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75E20EF" w14:textId="77777777" w:rsidR="00DF6F3F" w:rsidRDefault="00371309">
            <w:pPr>
              <w:tabs>
                <w:tab w:val="clear" w:pos="567"/>
                <w:tab w:val="left" w:pos="1296"/>
              </w:tabs>
              <w:spacing w:line="240" w:lineRule="auto"/>
            </w:pPr>
            <w:r>
              <w:rPr>
                <w:szCs w:val="22"/>
                <w:lang w:val="lt-LT" w:eastAsia="lt-LT" w:bidi="lt-LT"/>
              </w:rPr>
              <w:t>2,20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1225C7F" w14:textId="77777777" w:rsidR="00DF6F3F" w:rsidRDefault="00371309">
            <w:pPr>
              <w:tabs>
                <w:tab w:val="clear" w:pos="567"/>
                <w:tab w:val="left" w:pos="1296"/>
              </w:tabs>
              <w:spacing w:line="240" w:lineRule="auto"/>
            </w:pPr>
            <w:r>
              <w:rPr>
                <w:szCs w:val="22"/>
                <w:lang w:val="lt-LT" w:eastAsia="lt-LT" w:bidi="lt-LT"/>
              </w:rPr>
              <w:t>3,30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E434EA7" w14:textId="77777777" w:rsidR="00DF6F3F" w:rsidRDefault="00371309">
            <w:pPr>
              <w:tabs>
                <w:tab w:val="clear" w:pos="567"/>
                <w:tab w:val="left" w:pos="1296"/>
              </w:tabs>
              <w:spacing w:line="240" w:lineRule="auto"/>
            </w:pPr>
            <w:r>
              <w:rPr>
                <w:szCs w:val="22"/>
                <w:lang w:val="lt-LT" w:eastAsia="lt-LT" w:bidi="lt-LT"/>
              </w:rPr>
              <w:t>4,39 g</w:t>
            </w:r>
          </w:p>
        </w:tc>
      </w:tr>
      <w:tr w:rsidR="00DF6F3F" w14:paraId="1512CD39"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93E112E" w14:textId="77777777" w:rsidR="00DF6F3F" w:rsidRDefault="00371309">
            <w:pPr>
              <w:tabs>
                <w:tab w:val="clear" w:pos="567"/>
                <w:tab w:val="left" w:pos="1296"/>
              </w:tabs>
              <w:spacing w:line="240" w:lineRule="auto"/>
              <w:rPr>
                <w:szCs w:val="22"/>
                <w:lang w:val="lt-LT" w:eastAsia="lt-LT" w:bidi="lt-LT"/>
              </w:rPr>
            </w:pPr>
            <w:r>
              <w:rPr>
                <w:szCs w:val="22"/>
                <w:lang w:val="lt-LT" w:eastAsia="lt-LT" w:bidi="lt-LT"/>
              </w:rPr>
              <w:t>Glutamo rūgštis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D25E34E" w14:textId="77777777" w:rsidR="00DF6F3F" w:rsidRDefault="00371309">
            <w:pPr>
              <w:tabs>
                <w:tab w:val="clear" w:pos="567"/>
                <w:tab w:val="left" w:pos="1296"/>
              </w:tabs>
              <w:spacing w:line="240" w:lineRule="auto"/>
            </w:pPr>
            <w:r>
              <w:rPr>
                <w:szCs w:val="22"/>
                <w:lang w:val="lt-LT" w:eastAsia="lt-LT" w:bidi="lt-LT"/>
              </w:rPr>
              <w:t>2,46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18E201E" w14:textId="77777777" w:rsidR="00DF6F3F" w:rsidRDefault="00371309">
            <w:pPr>
              <w:tabs>
                <w:tab w:val="clear" w:pos="567"/>
                <w:tab w:val="left" w:pos="1296"/>
              </w:tabs>
              <w:spacing w:line="240" w:lineRule="auto"/>
            </w:pPr>
            <w:r>
              <w:rPr>
                <w:szCs w:val="22"/>
                <w:lang w:val="lt-LT" w:eastAsia="lt-LT" w:bidi="lt-LT"/>
              </w:rPr>
              <w:t>3,79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473179C" w14:textId="77777777" w:rsidR="00DF6F3F" w:rsidRDefault="00371309">
            <w:pPr>
              <w:tabs>
                <w:tab w:val="clear" w:pos="567"/>
                <w:tab w:val="left" w:pos="1296"/>
              </w:tabs>
              <w:spacing w:line="240" w:lineRule="auto"/>
            </w:pPr>
            <w:r>
              <w:rPr>
                <w:szCs w:val="22"/>
                <w:lang w:val="lt-LT" w:eastAsia="lt-LT" w:bidi="lt-LT"/>
              </w:rPr>
              <w:t>5,69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E5D870C" w14:textId="77777777" w:rsidR="00DF6F3F" w:rsidRDefault="00371309">
            <w:pPr>
              <w:tabs>
                <w:tab w:val="clear" w:pos="567"/>
                <w:tab w:val="left" w:pos="1296"/>
              </w:tabs>
              <w:spacing w:line="240" w:lineRule="auto"/>
            </w:pPr>
            <w:r>
              <w:rPr>
                <w:szCs w:val="22"/>
                <w:lang w:val="lt-LT" w:eastAsia="lt-LT" w:bidi="lt-LT"/>
              </w:rPr>
              <w:t>7,58 g</w:t>
            </w:r>
          </w:p>
        </w:tc>
      </w:tr>
      <w:tr w:rsidR="00DF6F3F" w14:paraId="251C2CCB"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D57D2E9" w14:textId="77777777" w:rsidR="00DF6F3F" w:rsidRDefault="00371309">
            <w:pPr>
              <w:tabs>
                <w:tab w:val="clear" w:pos="567"/>
                <w:tab w:val="left" w:pos="1296"/>
              </w:tabs>
              <w:spacing w:line="240" w:lineRule="auto"/>
              <w:rPr>
                <w:szCs w:val="22"/>
                <w:lang w:val="lt-LT" w:eastAsia="lt-LT" w:bidi="lt-LT"/>
              </w:rPr>
            </w:pPr>
            <w:r>
              <w:rPr>
                <w:szCs w:val="22"/>
                <w:lang w:val="lt-LT" w:eastAsia="lt-LT" w:bidi="lt-LT"/>
              </w:rPr>
              <w:t>Glicinas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D42E7E4" w14:textId="77777777" w:rsidR="00DF6F3F" w:rsidRDefault="00371309">
            <w:pPr>
              <w:tabs>
                <w:tab w:val="clear" w:pos="567"/>
                <w:tab w:val="left" w:pos="1296"/>
              </w:tabs>
              <w:spacing w:line="240" w:lineRule="auto"/>
            </w:pPr>
            <w:r>
              <w:rPr>
                <w:szCs w:val="22"/>
                <w:lang w:val="lt-LT" w:eastAsia="lt-LT" w:bidi="lt-LT"/>
              </w:rPr>
              <w:t>3,42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AC71F53" w14:textId="77777777" w:rsidR="00DF6F3F" w:rsidRDefault="00371309">
            <w:pPr>
              <w:tabs>
                <w:tab w:val="clear" w:pos="567"/>
                <w:tab w:val="left" w:pos="1296"/>
              </w:tabs>
              <w:spacing w:line="240" w:lineRule="auto"/>
            </w:pPr>
            <w:r>
              <w:rPr>
                <w:szCs w:val="22"/>
                <w:lang w:val="lt-LT" w:eastAsia="lt-LT" w:bidi="lt-LT"/>
              </w:rPr>
              <w:t>5,26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409729F" w14:textId="77777777" w:rsidR="00DF6F3F" w:rsidRDefault="00371309">
            <w:pPr>
              <w:tabs>
                <w:tab w:val="clear" w:pos="567"/>
                <w:tab w:val="left" w:pos="1296"/>
              </w:tabs>
              <w:spacing w:line="240" w:lineRule="auto"/>
            </w:pPr>
            <w:r>
              <w:rPr>
                <w:szCs w:val="22"/>
                <w:lang w:val="lt-LT" w:eastAsia="lt-LT" w:bidi="lt-LT"/>
              </w:rPr>
              <w:t>7,90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97EEB78" w14:textId="77777777" w:rsidR="00DF6F3F" w:rsidRDefault="00371309">
            <w:pPr>
              <w:tabs>
                <w:tab w:val="clear" w:pos="567"/>
                <w:tab w:val="left" w:pos="1296"/>
              </w:tabs>
              <w:spacing w:line="240" w:lineRule="auto"/>
            </w:pPr>
            <w:r>
              <w:rPr>
                <w:szCs w:val="22"/>
                <w:lang w:val="lt-LT" w:eastAsia="lt-LT" w:bidi="lt-LT"/>
              </w:rPr>
              <w:t>10,53 g</w:t>
            </w:r>
          </w:p>
        </w:tc>
      </w:tr>
      <w:tr w:rsidR="00DF6F3F" w14:paraId="5D94C754"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4EF2530" w14:textId="77777777" w:rsidR="00DF6F3F" w:rsidRDefault="00371309">
            <w:pPr>
              <w:tabs>
                <w:tab w:val="clear" w:pos="567"/>
                <w:tab w:val="left" w:pos="1296"/>
              </w:tabs>
              <w:spacing w:line="240" w:lineRule="auto"/>
            </w:pPr>
            <w:r>
              <w:rPr>
                <w:szCs w:val="22"/>
                <w:lang w:val="lt-LT" w:eastAsia="lt-LT" w:bidi="lt-LT"/>
              </w:rPr>
              <w:t>Histidinas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5727A2E" w14:textId="77777777" w:rsidR="00DF6F3F" w:rsidRDefault="00371309">
            <w:pPr>
              <w:tabs>
                <w:tab w:val="clear" w:pos="567"/>
                <w:tab w:val="left" w:pos="1296"/>
              </w:tabs>
              <w:spacing w:line="240" w:lineRule="auto"/>
            </w:pPr>
            <w:r>
              <w:rPr>
                <w:szCs w:val="22"/>
                <w:lang w:val="lt-LT" w:eastAsia="lt-LT" w:bidi="lt-LT"/>
              </w:rPr>
              <w:t>2,94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3C60516" w14:textId="77777777" w:rsidR="00DF6F3F" w:rsidRDefault="00371309">
            <w:pPr>
              <w:tabs>
                <w:tab w:val="clear" w:pos="567"/>
                <w:tab w:val="left" w:pos="1296"/>
              </w:tabs>
              <w:spacing w:line="240" w:lineRule="auto"/>
            </w:pPr>
            <w:r>
              <w:rPr>
                <w:szCs w:val="22"/>
                <w:lang w:val="lt-LT" w:eastAsia="lt-LT" w:bidi="lt-LT"/>
              </w:rPr>
              <w:t>4,53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EBDF6AE" w14:textId="77777777" w:rsidR="00DF6F3F" w:rsidRDefault="00371309">
            <w:pPr>
              <w:tabs>
                <w:tab w:val="clear" w:pos="567"/>
                <w:tab w:val="left" w:pos="1296"/>
              </w:tabs>
              <w:spacing w:line="240" w:lineRule="auto"/>
            </w:pPr>
            <w:r>
              <w:rPr>
                <w:szCs w:val="22"/>
                <w:lang w:val="lt-LT" w:eastAsia="lt-LT" w:bidi="lt-LT"/>
              </w:rPr>
              <w:t>6,79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8AD5B4F" w14:textId="77777777" w:rsidR="00DF6F3F" w:rsidRDefault="00371309">
            <w:pPr>
              <w:tabs>
                <w:tab w:val="clear" w:pos="567"/>
                <w:tab w:val="left" w:pos="1296"/>
              </w:tabs>
              <w:spacing w:line="240" w:lineRule="auto"/>
            </w:pPr>
            <w:r>
              <w:rPr>
                <w:szCs w:val="22"/>
                <w:lang w:val="lt-LT" w:eastAsia="lt-LT" w:bidi="lt-LT"/>
              </w:rPr>
              <w:t>9,06 g</w:t>
            </w:r>
          </w:p>
        </w:tc>
      </w:tr>
      <w:tr w:rsidR="00DF6F3F" w14:paraId="2619ECCA"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FAFD55B" w14:textId="77777777" w:rsidR="00DF6F3F" w:rsidRDefault="00371309">
            <w:pPr>
              <w:tabs>
                <w:tab w:val="clear" w:pos="567"/>
                <w:tab w:val="left" w:pos="1296"/>
              </w:tabs>
              <w:spacing w:line="240" w:lineRule="auto"/>
            </w:pPr>
            <w:r>
              <w:rPr>
                <w:szCs w:val="22"/>
                <w:lang w:val="lt-LT" w:eastAsia="lt-LT" w:bidi="lt-LT"/>
              </w:rPr>
              <w:t>Izoleucinas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798D6DC" w14:textId="77777777" w:rsidR="00DF6F3F" w:rsidRDefault="00371309">
            <w:pPr>
              <w:tabs>
                <w:tab w:val="clear" w:pos="567"/>
                <w:tab w:val="left" w:pos="1296"/>
              </w:tabs>
              <w:spacing w:line="240" w:lineRule="auto"/>
            </w:pPr>
            <w:r>
              <w:rPr>
                <w:szCs w:val="22"/>
                <w:lang w:val="lt-LT" w:eastAsia="lt-LT" w:bidi="lt-LT"/>
              </w:rPr>
              <w:t>2,46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D775E63" w14:textId="77777777" w:rsidR="00DF6F3F" w:rsidRDefault="00371309">
            <w:pPr>
              <w:tabs>
                <w:tab w:val="clear" w:pos="567"/>
                <w:tab w:val="left" w:pos="1296"/>
              </w:tabs>
              <w:spacing w:line="240" w:lineRule="auto"/>
            </w:pPr>
            <w:r>
              <w:rPr>
                <w:szCs w:val="22"/>
                <w:lang w:val="lt-LT" w:eastAsia="lt-LT" w:bidi="lt-LT"/>
              </w:rPr>
              <w:t>3,79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76CB2BD" w14:textId="77777777" w:rsidR="00DF6F3F" w:rsidRDefault="00371309">
            <w:pPr>
              <w:tabs>
                <w:tab w:val="clear" w:pos="567"/>
                <w:tab w:val="left" w:pos="1296"/>
              </w:tabs>
              <w:spacing w:line="240" w:lineRule="auto"/>
            </w:pPr>
            <w:r>
              <w:rPr>
                <w:szCs w:val="22"/>
                <w:lang w:val="lt-LT" w:eastAsia="lt-LT" w:bidi="lt-LT"/>
              </w:rPr>
              <w:t>5,69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011CE08" w14:textId="77777777" w:rsidR="00DF6F3F" w:rsidRDefault="00371309">
            <w:pPr>
              <w:tabs>
                <w:tab w:val="clear" w:pos="567"/>
                <w:tab w:val="left" w:pos="1296"/>
              </w:tabs>
              <w:spacing w:line="240" w:lineRule="auto"/>
            </w:pPr>
            <w:r>
              <w:rPr>
                <w:szCs w:val="22"/>
                <w:lang w:val="lt-LT" w:eastAsia="lt-LT" w:bidi="lt-LT"/>
              </w:rPr>
              <w:t>7,58 g</w:t>
            </w:r>
          </w:p>
        </w:tc>
      </w:tr>
      <w:tr w:rsidR="00DF6F3F" w14:paraId="3739C561"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B9DB9BA" w14:textId="77777777" w:rsidR="00DF6F3F" w:rsidRDefault="00371309">
            <w:pPr>
              <w:tabs>
                <w:tab w:val="clear" w:pos="567"/>
                <w:tab w:val="left" w:pos="1296"/>
              </w:tabs>
              <w:spacing w:line="240" w:lineRule="auto"/>
            </w:pPr>
            <w:r>
              <w:rPr>
                <w:szCs w:val="22"/>
                <w:lang w:val="lt-LT" w:eastAsia="lt-LT" w:bidi="lt-LT"/>
              </w:rPr>
              <w:t>Leucinas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CEB052F" w14:textId="77777777" w:rsidR="00DF6F3F" w:rsidRDefault="00371309">
            <w:pPr>
              <w:tabs>
                <w:tab w:val="clear" w:pos="567"/>
                <w:tab w:val="left" w:pos="1296"/>
              </w:tabs>
              <w:spacing w:line="240" w:lineRule="auto"/>
            </w:pPr>
            <w:r>
              <w:rPr>
                <w:szCs w:val="22"/>
                <w:lang w:val="lt-LT" w:eastAsia="lt-LT" w:bidi="lt-LT"/>
              </w:rPr>
              <w:t>3,42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F32DC80" w14:textId="77777777" w:rsidR="00DF6F3F" w:rsidRDefault="00371309">
            <w:pPr>
              <w:tabs>
                <w:tab w:val="clear" w:pos="567"/>
                <w:tab w:val="left" w:pos="1296"/>
              </w:tabs>
              <w:spacing w:line="240" w:lineRule="auto"/>
            </w:pPr>
            <w:r>
              <w:rPr>
                <w:szCs w:val="22"/>
                <w:lang w:val="lt-LT" w:eastAsia="lt-LT" w:bidi="lt-LT"/>
              </w:rPr>
              <w:t>5,26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D42013A" w14:textId="77777777" w:rsidR="00DF6F3F" w:rsidRDefault="00371309">
            <w:pPr>
              <w:tabs>
                <w:tab w:val="clear" w:pos="567"/>
                <w:tab w:val="left" w:pos="1296"/>
              </w:tabs>
              <w:spacing w:line="240" w:lineRule="auto"/>
            </w:pPr>
            <w:r>
              <w:rPr>
                <w:szCs w:val="22"/>
                <w:lang w:val="lt-LT" w:eastAsia="lt-LT" w:bidi="lt-LT"/>
              </w:rPr>
              <w:t>7,90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835E909" w14:textId="77777777" w:rsidR="00DF6F3F" w:rsidRDefault="00371309">
            <w:pPr>
              <w:tabs>
                <w:tab w:val="clear" w:pos="567"/>
                <w:tab w:val="left" w:pos="1296"/>
              </w:tabs>
              <w:spacing w:line="240" w:lineRule="auto"/>
            </w:pPr>
            <w:r>
              <w:rPr>
                <w:szCs w:val="22"/>
                <w:lang w:val="lt-LT" w:eastAsia="lt-LT" w:bidi="lt-LT"/>
              </w:rPr>
              <w:t>10,53 g</w:t>
            </w:r>
          </w:p>
        </w:tc>
      </w:tr>
      <w:tr w:rsidR="00DF6F3F" w14:paraId="50E51025"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E55DC2D" w14:textId="77777777" w:rsidR="00DF6F3F" w:rsidRDefault="00371309">
            <w:pPr>
              <w:tabs>
                <w:tab w:val="clear" w:pos="567"/>
                <w:tab w:val="left" w:pos="1296"/>
              </w:tabs>
              <w:spacing w:line="240" w:lineRule="auto"/>
              <w:rPr>
                <w:szCs w:val="22"/>
                <w:lang w:val="lt-LT" w:eastAsia="lt-LT" w:bidi="lt-LT"/>
              </w:rPr>
            </w:pPr>
            <w:r>
              <w:rPr>
                <w:szCs w:val="22"/>
                <w:lang w:val="lt-LT" w:eastAsia="lt-LT" w:bidi="lt-LT"/>
              </w:rPr>
              <w:t xml:space="preserve">Lizinas </w:t>
            </w:r>
            <w:r>
              <w:rPr>
                <w:szCs w:val="22"/>
                <w:lang w:val="lt-LT" w:eastAsia="lt-LT" w:bidi="lt-LT"/>
              </w:rPr>
              <w:br/>
              <w:t>(atitinka lizino acetato)</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EEC7E30" w14:textId="77777777" w:rsidR="00DF6F3F" w:rsidRDefault="00371309">
            <w:pPr>
              <w:tabs>
                <w:tab w:val="clear" w:pos="567"/>
                <w:tab w:val="left" w:pos="1296"/>
              </w:tabs>
              <w:spacing w:line="240" w:lineRule="auto"/>
              <w:rPr>
                <w:szCs w:val="22"/>
                <w:lang w:val="lt-LT" w:eastAsia="lt-LT" w:bidi="lt-LT"/>
              </w:rPr>
            </w:pPr>
            <w:r>
              <w:rPr>
                <w:szCs w:val="22"/>
                <w:lang w:val="lt-LT" w:eastAsia="lt-LT" w:bidi="lt-LT"/>
              </w:rPr>
              <w:t>3,88 g</w:t>
            </w:r>
            <w:r>
              <w:rPr>
                <w:szCs w:val="22"/>
                <w:lang w:val="lt-LT" w:eastAsia="lt-LT" w:bidi="lt-LT"/>
              </w:rPr>
              <w:br/>
              <w:t>(5,48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1B20174" w14:textId="77777777" w:rsidR="00DF6F3F" w:rsidRDefault="00371309">
            <w:pPr>
              <w:tabs>
                <w:tab w:val="clear" w:pos="567"/>
                <w:tab w:val="left" w:pos="1296"/>
              </w:tabs>
              <w:spacing w:line="240" w:lineRule="auto"/>
              <w:rPr>
                <w:szCs w:val="22"/>
                <w:lang w:val="lt-LT" w:eastAsia="lt-LT" w:bidi="lt-LT"/>
              </w:rPr>
            </w:pPr>
            <w:r>
              <w:rPr>
                <w:szCs w:val="22"/>
                <w:lang w:val="lt-LT" w:eastAsia="lt-LT" w:bidi="lt-LT"/>
              </w:rPr>
              <w:t>5,97 g</w:t>
            </w:r>
            <w:r>
              <w:rPr>
                <w:szCs w:val="22"/>
                <w:lang w:val="lt-LT" w:eastAsia="lt-LT" w:bidi="lt-LT"/>
              </w:rPr>
              <w:br/>
              <w:t>(8,43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4EEAF76" w14:textId="77777777" w:rsidR="00DF6F3F" w:rsidRDefault="00371309">
            <w:pPr>
              <w:tabs>
                <w:tab w:val="clear" w:pos="567"/>
                <w:tab w:val="left" w:pos="1296"/>
              </w:tabs>
              <w:spacing w:line="240" w:lineRule="auto"/>
              <w:rPr>
                <w:szCs w:val="22"/>
                <w:lang w:val="lt-LT" w:eastAsia="lt-LT" w:bidi="lt-LT"/>
              </w:rPr>
            </w:pPr>
            <w:r>
              <w:rPr>
                <w:szCs w:val="22"/>
                <w:lang w:val="lt-LT" w:eastAsia="lt-LT" w:bidi="lt-LT"/>
              </w:rPr>
              <w:t xml:space="preserve">8,96 g </w:t>
            </w:r>
            <w:r>
              <w:rPr>
                <w:szCs w:val="22"/>
                <w:lang w:val="lt-LT" w:eastAsia="lt-LT" w:bidi="lt-LT"/>
              </w:rPr>
              <w:br/>
              <w:t>(12,64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3CE000F" w14:textId="77777777" w:rsidR="00DF6F3F" w:rsidRDefault="00371309">
            <w:pPr>
              <w:tabs>
                <w:tab w:val="clear" w:pos="567"/>
                <w:tab w:val="left" w:pos="1296"/>
              </w:tabs>
              <w:spacing w:line="240" w:lineRule="auto"/>
              <w:rPr>
                <w:szCs w:val="22"/>
                <w:lang w:val="lt-LT" w:eastAsia="lt-LT" w:bidi="lt-LT"/>
              </w:rPr>
            </w:pPr>
            <w:r>
              <w:rPr>
                <w:szCs w:val="22"/>
                <w:lang w:val="lt-LT" w:eastAsia="lt-LT" w:bidi="lt-LT"/>
              </w:rPr>
              <w:t>11,95 g</w:t>
            </w:r>
            <w:r>
              <w:rPr>
                <w:szCs w:val="22"/>
                <w:lang w:val="lt-LT" w:eastAsia="lt-LT" w:bidi="lt-LT"/>
              </w:rPr>
              <w:br/>
              <w:t>(16,85 g)</w:t>
            </w:r>
          </w:p>
        </w:tc>
      </w:tr>
      <w:tr w:rsidR="00DF6F3F" w14:paraId="2D995DE8"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EA94D54" w14:textId="77777777" w:rsidR="00DF6F3F" w:rsidRDefault="00371309">
            <w:pPr>
              <w:spacing w:line="240" w:lineRule="auto"/>
              <w:rPr>
                <w:szCs w:val="22"/>
                <w:lang w:val="lt-LT" w:eastAsia="lt-LT" w:bidi="lt-LT"/>
              </w:rPr>
            </w:pPr>
            <w:r>
              <w:rPr>
                <w:szCs w:val="22"/>
                <w:lang w:val="lt-LT" w:eastAsia="lt-LT" w:bidi="lt-LT"/>
              </w:rPr>
              <w:t>Metioninas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0089351" w14:textId="77777777" w:rsidR="00DF6F3F" w:rsidRDefault="00371309">
            <w:pPr>
              <w:spacing w:line="240" w:lineRule="auto"/>
              <w:rPr>
                <w:szCs w:val="22"/>
                <w:lang w:val="lt-LT" w:eastAsia="lt-LT" w:bidi="lt-LT"/>
              </w:rPr>
            </w:pPr>
            <w:r>
              <w:rPr>
                <w:szCs w:val="22"/>
                <w:lang w:val="lt-LT" w:eastAsia="lt-LT" w:bidi="lt-LT"/>
              </w:rPr>
              <w:t>2,46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4085163" w14:textId="77777777" w:rsidR="00DF6F3F" w:rsidRDefault="00371309">
            <w:pPr>
              <w:spacing w:line="240" w:lineRule="auto"/>
              <w:rPr>
                <w:szCs w:val="22"/>
                <w:lang w:val="lt-LT" w:eastAsia="lt-LT" w:bidi="lt-LT"/>
              </w:rPr>
            </w:pPr>
            <w:r>
              <w:rPr>
                <w:szCs w:val="22"/>
                <w:lang w:val="lt-LT" w:eastAsia="lt-LT" w:bidi="lt-LT"/>
              </w:rPr>
              <w:t>3,79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E26F6F6" w14:textId="77777777" w:rsidR="00DF6F3F" w:rsidRDefault="00371309">
            <w:pPr>
              <w:spacing w:line="240" w:lineRule="auto"/>
              <w:rPr>
                <w:szCs w:val="22"/>
                <w:lang w:val="lt-LT" w:eastAsia="lt-LT" w:bidi="lt-LT"/>
              </w:rPr>
            </w:pPr>
            <w:r>
              <w:rPr>
                <w:szCs w:val="22"/>
                <w:lang w:val="lt-LT" w:eastAsia="lt-LT" w:bidi="lt-LT"/>
              </w:rPr>
              <w:t>5,69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7DD3DD1" w14:textId="77777777" w:rsidR="00DF6F3F" w:rsidRDefault="00371309">
            <w:pPr>
              <w:spacing w:line="240" w:lineRule="auto"/>
              <w:rPr>
                <w:szCs w:val="22"/>
                <w:lang w:val="lt-LT" w:eastAsia="lt-LT" w:bidi="lt-LT"/>
              </w:rPr>
            </w:pPr>
            <w:r>
              <w:rPr>
                <w:szCs w:val="22"/>
                <w:lang w:val="lt-LT" w:eastAsia="lt-LT" w:bidi="lt-LT"/>
              </w:rPr>
              <w:t>7,58 g</w:t>
            </w:r>
          </w:p>
        </w:tc>
      </w:tr>
      <w:tr w:rsidR="00DF6F3F" w14:paraId="07F5DC54"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FB46518" w14:textId="77777777" w:rsidR="00DF6F3F" w:rsidRDefault="00371309">
            <w:pPr>
              <w:spacing w:line="240" w:lineRule="auto"/>
              <w:rPr>
                <w:szCs w:val="22"/>
                <w:lang w:val="lt-LT" w:eastAsia="lt-LT" w:bidi="lt-LT"/>
              </w:rPr>
            </w:pPr>
            <w:r>
              <w:rPr>
                <w:szCs w:val="22"/>
                <w:lang w:val="lt-LT" w:eastAsia="lt-LT" w:bidi="lt-LT"/>
              </w:rPr>
              <w:t>Fenilalaninas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697456C" w14:textId="77777777" w:rsidR="00DF6F3F" w:rsidRDefault="00371309">
            <w:pPr>
              <w:spacing w:line="240" w:lineRule="auto"/>
              <w:rPr>
                <w:szCs w:val="22"/>
                <w:lang w:val="lt-LT" w:eastAsia="lt-LT" w:bidi="lt-LT"/>
              </w:rPr>
            </w:pPr>
            <w:r>
              <w:rPr>
                <w:szCs w:val="22"/>
                <w:lang w:val="lt-LT" w:eastAsia="lt-LT" w:bidi="lt-LT"/>
              </w:rPr>
              <w:t>3,42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44F3C3E" w14:textId="77777777" w:rsidR="00DF6F3F" w:rsidRDefault="00371309">
            <w:pPr>
              <w:spacing w:line="240" w:lineRule="auto"/>
              <w:rPr>
                <w:szCs w:val="22"/>
                <w:lang w:val="lt-LT" w:eastAsia="lt-LT" w:bidi="lt-LT"/>
              </w:rPr>
            </w:pPr>
            <w:r>
              <w:rPr>
                <w:szCs w:val="22"/>
                <w:lang w:val="lt-LT" w:eastAsia="lt-LT" w:bidi="lt-LT"/>
              </w:rPr>
              <w:t>5,26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EC6E1AE" w14:textId="77777777" w:rsidR="00DF6F3F" w:rsidRDefault="00371309">
            <w:pPr>
              <w:spacing w:line="240" w:lineRule="auto"/>
              <w:rPr>
                <w:szCs w:val="22"/>
                <w:lang w:val="lt-LT" w:eastAsia="lt-LT" w:bidi="lt-LT"/>
              </w:rPr>
            </w:pPr>
            <w:r>
              <w:rPr>
                <w:szCs w:val="22"/>
                <w:lang w:val="lt-LT" w:eastAsia="lt-LT" w:bidi="lt-LT"/>
              </w:rPr>
              <w:t>7,90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ECC8ACD" w14:textId="77777777" w:rsidR="00DF6F3F" w:rsidRDefault="00371309">
            <w:pPr>
              <w:spacing w:line="240" w:lineRule="auto"/>
              <w:rPr>
                <w:szCs w:val="22"/>
                <w:lang w:val="lt-LT" w:eastAsia="lt-LT" w:bidi="lt-LT"/>
              </w:rPr>
            </w:pPr>
            <w:r>
              <w:rPr>
                <w:szCs w:val="22"/>
                <w:lang w:val="lt-LT" w:eastAsia="lt-LT" w:bidi="lt-LT"/>
              </w:rPr>
              <w:t>10,53 g</w:t>
            </w:r>
          </w:p>
        </w:tc>
      </w:tr>
      <w:tr w:rsidR="00DF6F3F" w14:paraId="0891B973"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E122DBF" w14:textId="77777777" w:rsidR="00DF6F3F" w:rsidRDefault="00371309">
            <w:pPr>
              <w:spacing w:line="240" w:lineRule="auto"/>
              <w:rPr>
                <w:szCs w:val="22"/>
                <w:lang w:val="lt-LT" w:eastAsia="lt-LT" w:bidi="lt-LT"/>
              </w:rPr>
            </w:pPr>
            <w:r>
              <w:rPr>
                <w:szCs w:val="22"/>
                <w:lang w:val="lt-LT" w:eastAsia="lt-LT" w:bidi="lt-LT"/>
              </w:rPr>
              <w:t>Prolinas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A71F12C" w14:textId="77777777" w:rsidR="00DF6F3F" w:rsidRDefault="00371309">
            <w:pPr>
              <w:spacing w:line="240" w:lineRule="auto"/>
              <w:rPr>
                <w:szCs w:val="22"/>
                <w:lang w:val="lt-LT" w:eastAsia="lt-LT" w:bidi="lt-LT"/>
              </w:rPr>
            </w:pPr>
            <w:r>
              <w:rPr>
                <w:szCs w:val="22"/>
                <w:lang w:val="lt-LT" w:eastAsia="lt-LT" w:bidi="lt-LT"/>
              </w:rPr>
              <w:t>2,94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03DF755" w14:textId="77777777" w:rsidR="00DF6F3F" w:rsidRDefault="00371309">
            <w:pPr>
              <w:spacing w:line="240" w:lineRule="auto"/>
              <w:rPr>
                <w:szCs w:val="22"/>
                <w:lang w:val="lt-LT" w:eastAsia="lt-LT" w:bidi="lt-LT"/>
              </w:rPr>
            </w:pPr>
            <w:r>
              <w:rPr>
                <w:szCs w:val="22"/>
                <w:lang w:val="lt-LT" w:eastAsia="lt-LT" w:bidi="lt-LT"/>
              </w:rPr>
              <w:t>4,53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4464343" w14:textId="77777777" w:rsidR="00DF6F3F" w:rsidRDefault="00371309">
            <w:pPr>
              <w:spacing w:line="240" w:lineRule="auto"/>
              <w:rPr>
                <w:szCs w:val="22"/>
                <w:lang w:val="lt-LT" w:eastAsia="lt-LT" w:bidi="lt-LT"/>
              </w:rPr>
            </w:pPr>
            <w:r>
              <w:rPr>
                <w:szCs w:val="22"/>
                <w:lang w:val="lt-LT" w:eastAsia="lt-LT" w:bidi="lt-LT"/>
              </w:rPr>
              <w:t>6,79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68F0A7A" w14:textId="77777777" w:rsidR="00DF6F3F" w:rsidRDefault="00371309">
            <w:pPr>
              <w:spacing w:line="240" w:lineRule="auto"/>
              <w:rPr>
                <w:szCs w:val="22"/>
                <w:lang w:val="lt-LT" w:eastAsia="lt-LT" w:bidi="lt-LT"/>
              </w:rPr>
            </w:pPr>
            <w:r>
              <w:rPr>
                <w:szCs w:val="22"/>
                <w:lang w:val="lt-LT" w:eastAsia="lt-LT" w:bidi="lt-LT"/>
              </w:rPr>
              <w:t>9,06 g</w:t>
            </w:r>
          </w:p>
        </w:tc>
      </w:tr>
      <w:tr w:rsidR="00DF6F3F" w14:paraId="46262A2A"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9841D0F" w14:textId="77777777" w:rsidR="00DF6F3F" w:rsidRDefault="00371309">
            <w:pPr>
              <w:spacing w:line="240" w:lineRule="auto"/>
              <w:rPr>
                <w:szCs w:val="22"/>
                <w:lang w:val="lt-LT" w:eastAsia="lt-LT" w:bidi="lt-LT"/>
              </w:rPr>
            </w:pPr>
            <w:r>
              <w:rPr>
                <w:szCs w:val="22"/>
                <w:lang w:val="lt-LT" w:eastAsia="lt-LT" w:bidi="lt-LT"/>
              </w:rPr>
              <w:t>Serinas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C5BAFB3" w14:textId="77777777" w:rsidR="00DF6F3F" w:rsidRDefault="00371309">
            <w:pPr>
              <w:spacing w:line="240" w:lineRule="auto"/>
              <w:rPr>
                <w:szCs w:val="22"/>
                <w:lang w:val="lt-LT" w:eastAsia="lt-LT" w:bidi="lt-LT"/>
              </w:rPr>
            </w:pPr>
            <w:r>
              <w:rPr>
                <w:szCs w:val="22"/>
                <w:lang w:val="lt-LT" w:eastAsia="lt-LT" w:bidi="lt-LT"/>
              </w:rPr>
              <w:t>1,95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4704B68" w14:textId="77777777" w:rsidR="00DF6F3F" w:rsidRDefault="00371309">
            <w:pPr>
              <w:spacing w:line="240" w:lineRule="auto"/>
              <w:rPr>
                <w:szCs w:val="22"/>
                <w:lang w:val="lt-LT" w:eastAsia="lt-LT" w:bidi="lt-LT"/>
              </w:rPr>
            </w:pPr>
            <w:r>
              <w:rPr>
                <w:szCs w:val="22"/>
                <w:lang w:val="lt-LT" w:eastAsia="lt-LT" w:bidi="lt-LT"/>
              </w:rPr>
              <w:t>3,00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309A568" w14:textId="77777777" w:rsidR="00DF6F3F" w:rsidRDefault="00371309">
            <w:pPr>
              <w:spacing w:line="240" w:lineRule="auto"/>
              <w:rPr>
                <w:szCs w:val="22"/>
                <w:lang w:val="lt-LT" w:eastAsia="lt-LT" w:bidi="lt-LT"/>
              </w:rPr>
            </w:pPr>
            <w:r>
              <w:rPr>
                <w:szCs w:val="22"/>
                <w:lang w:val="lt-LT" w:eastAsia="lt-LT" w:bidi="lt-LT"/>
              </w:rPr>
              <w:t>4,50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41B4B58" w14:textId="77777777" w:rsidR="00DF6F3F" w:rsidRDefault="00371309">
            <w:pPr>
              <w:spacing w:line="240" w:lineRule="auto"/>
              <w:rPr>
                <w:szCs w:val="22"/>
                <w:lang w:val="lt-LT" w:eastAsia="lt-LT" w:bidi="lt-LT"/>
              </w:rPr>
            </w:pPr>
            <w:r>
              <w:rPr>
                <w:szCs w:val="22"/>
                <w:lang w:val="lt-LT" w:eastAsia="lt-LT" w:bidi="lt-LT"/>
              </w:rPr>
              <w:t>5,99 g</w:t>
            </w:r>
          </w:p>
        </w:tc>
      </w:tr>
      <w:tr w:rsidR="00DF6F3F" w14:paraId="16BE9191"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12C6AC5" w14:textId="77777777" w:rsidR="00DF6F3F" w:rsidRDefault="00371309">
            <w:pPr>
              <w:spacing w:line="240" w:lineRule="auto"/>
              <w:rPr>
                <w:szCs w:val="22"/>
                <w:lang w:val="lt-LT" w:eastAsia="lt-LT" w:bidi="lt-LT"/>
              </w:rPr>
            </w:pPr>
            <w:r>
              <w:rPr>
                <w:szCs w:val="22"/>
                <w:lang w:val="lt-LT" w:eastAsia="lt-LT" w:bidi="lt-LT"/>
              </w:rPr>
              <w:t>Treoninas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008D56A" w14:textId="77777777" w:rsidR="00DF6F3F" w:rsidRDefault="00371309">
            <w:pPr>
              <w:spacing w:line="240" w:lineRule="auto"/>
              <w:rPr>
                <w:szCs w:val="22"/>
                <w:lang w:val="lt-LT" w:eastAsia="lt-LT" w:bidi="lt-LT"/>
              </w:rPr>
            </w:pPr>
            <w:r>
              <w:rPr>
                <w:szCs w:val="22"/>
                <w:lang w:val="lt-LT" w:eastAsia="lt-LT" w:bidi="lt-LT"/>
              </w:rPr>
              <w:t>2,46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DF03925" w14:textId="77777777" w:rsidR="00DF6F3F" w:rsidRDefault="00371309">
            <w:pPr>
              <w:spacing w:line="240" w:lineRule="auto"/>
              <w:rPr>
                <w:szCs w:val="22"/>
                <w:lang w:val="lt-LT" w:eastAsia="lt-LT" w:bidi="lt-LT"/>
              </w:rPr>
            </w:pPr>
            <w:r>
              <w:rPr>
                <w:szCs w:val="22"/>
                <w:lang w:val="lt-LT" w:eastAsia="lt-LT" w:bidi="lt-LT"/>
              </w:rPr>
              <w:t>3,79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3CD2107" w14:textId="77777777" w:rsidR="00DF6F3F" w:rsidRDefault="00371309">
            <w:pPr>
              <w:spacing w:line="240" w:lineRule="auto"/>
              <w:rPr>
                <w:szCs w:val="22"/>
                <w:lang w:val="lt-LT" w:eastAsia="lt-LT" w:bidi="lt-LT"/>
              </w:rPr>
            </w:pPr>
            <w:r>
              <w:rPr>
                <w:szCs w:val="22"/>
                <w:lang w:val="lt-LT" w:eastAsia="lt-LT" w:bidi="lt-LT"/>
              </w:rPr>
              <w:t>5,69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F78C230" w14:textId="77777777" w:rsidR="00DF6F3F" w:rsidRDefault="00371309">
            <w:pPr>
              <w:spacing w:line="240" w:lineRule="auto"/>
              <w:rPr>
                <w:szCs w:val="22"/>
                <w:lang w:val="lt-LT" w:eastAsia="lt-LT" w:bidi="lt-LT"/>
              </w:rPr>
            </w:pPr>
            <w:r>
              <w:rPr>
                <w:szCs w:val="22"/>
                <w:lang w:val="lt-LT" w:eastAsia="lt-LT" w:bidi="lt-LT"/>
              </w:rPr>
              <w:t>7,58 g</w:t>
            </w:r>
          </w:p>
        </w:tc>
      </w:tr>
      <w:tr w:rsidR="00DF6F3F" w14:paraId="5BE5D582"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7E33142" w14:textId="77777777" w:rsidR="00DF6F3F" w:rsidRDefault="00371309">
            <w:pPr>
              <w:spacing w:line="240" w:lineRule="auto"/>
              <w:rPr>
                <w:szCs w:val="22"/>
                <w:lang w:val="lt-LT" w:eastAsia="lt-LT" w:bidi="lt-LT"/>
              </w:rPr>
            </w:pPr>
            <w:r>
              <w:rPr>
                <w:szCs w:val="22"/>
                <w:lang w:val="lt-LT" w:eastAsia="lt-LT" w:bidi="lt-LT"/>
              </w:rPr>
              <w:t>Triptofanas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51E572B0" w14:textId="77777777" w:rsidR="00DF6F3F" w:rsidRDefault="00371309">
            <w:pPr>
              <w:spacing w:line="240" w:lineRule="auto"/>
              <w:rPr>
                <w:szCs w:val="22"/>
                <w:lang w:val="lt-LT" w:eastAsia="lt-LT" w:bidi="lt-LT"/>
              </w:rPr>
            </w:pPr>
            <w:r>
              <w:rPr>
                <w:szCs w:val="22"/>
                <w:lang w:val="lt-LT" w:eastAsia="lt-LT" w:bidi="lt-LT"/>
              </w:rPr>
              <w:t>0,82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A6DAF3D" w14:textId="77777777" w:rsidR="00DF6F3F" w:rsidRDefault="00371309">
            <w:pPr>
              <w:spacing w:line="240" w:lineRule="auto"/>
              <w:rPr>
                <w:szCs w:val="22"/>
                <w:lang w:val="lt-LT" w:eastAsia="lt-LT" w:bidi="lt-LT"/>
              </w:rPr>
            </w:pPr>
            <w:r>
              <w:rPr>
                <w:szCs w:val="22"/>
                <w:lang w:val="lt-LT" w:eastAsia="lt-LT" w:bidi="lt-LT"/>
              </w:rPr>
              <w:t>1,26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CE8A72E" w14:textId="77777777" w:rsidR="00DF6F3F" w:rsidRDefault="00371309">
            <w:pPr>
              <w:spacing w:line="240" w:lineRule="auto"/>
              <w:rPr>
                <w:szCs w:val="22"/>
                <w:lang w:val="lt-LT" w:eastAsia="lt-LT" w:bidi="lt-LT"/>
              </w:rPr>
            </w:pPr>
            <w:r>
              <w:rPr>
                <w:szCs w:val="22"/>
                <w:lang w:val="lt-LT" w:eastAsia="lt-LT" w:bidi="lt-LT"/>
              </w:rPr>
              <w:t>1,90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54625864" w14:textId="77777777" w:rsidR="00DF6F3F" w:rsidRDefault="00371309">
            <w:pPr>
              <w:spacing w:line="240" w:lineRule="auto"/>
              <w:rPr>
                <w:szCs w:val="22"/>
                <w:lang w:val="lt-LT" w:eastAsia="lt-LT" w:bidi="lt-LT"/>
              </w:rPr>
            </w:pPr>
            <w:r>
              <w:rPr>
                <w:szCs w:val="22"/>
                <w:lang w:val="lt-LT" w:eastAsia="lt-LT" w:bidi="lt-LT"/>
              </w:rPr>
              <w:t>2,53 g</w:t>
            </w:r>
          </w:p>
        </w:tc>
      </w:tr>
      <w:tr w:rsidR="00DF6F3F" w14:paraId="5B0FA995"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B3CCC9F" w14:textId="77777777" w:rsidR="00DF6F3F" w:rsidRDefault="00371309">
            <w:pPr>
              <w:spacing w:line="240" w:lineRule="auto"/>
              <w:rPr>
                <w:szCs w:val="22"/>
                <w:lang w:val="lt-LT" w:eastAsia="lt-LT" w:bidi="lt-LT"/>
              </w:rPr>
            </w:pPr>
            <w:r>
              <w:rPr>
                <w:szCs w:val="22"/>
                <w:lang w:val="lt-LT" w:eastAsia="lt-LT" w:bidi="lt-LT"/>
              </w:rPr>
              <w:t>Tirozinas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682B4ED" w14:textId="77777777" w:rsidR="00DF6F3F" w:rsidRDefault="00371309">
            <w:pPr>
              <w:spacing w:line="240" w:lineRule="auto"/>
              <w:rPr>
                <w:szCs w:val="22"/>
                <w:lang w:val="lt-LT" w:eastAsia="lt-LT" w:bidi="lt-LT"/>
              </w:rPr>
            </w:pPr>
            <w:r>
              <w:rPr>
                <w:szCs w:val="22"/>
                <w:lang w:val="lt-LT" w:eastAsia="lt-LT" w:bidi="lt-LT"/>
              </w:rPr>
              <w:t>0,13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F638E4F" w14:textId="77777777" w:rsidR="00DF6F3F" w:rsidRDefault="00371309">
            <w:pPr>
              <w:spacing w:line="240" w:lineRule="auto"/>
              <w:rPr>
                <w:szCs w:val="22"/>
                <w:lang w:val="lt-LT" w:eastAsia="lt-LT" w:bidi="lt-LT"/>
              </w:rPr>
            </w:pPr>
            <w:r>
              <w:rPr>
                <w:szCs w:val="22"/>
                <w:lang w:val="lt-LT" w:eastAsia="lt-LT" w:bidi="lt-LT"/>
              </w:rPr>
              <w:t>0,20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9575EF8" w14:textId="77777777" w:rsidR="00DF6F3F" w:rsidRDefault="00371309">
            <w:pPr>
              <w:spacing w:line="240" w:lineRule="auto"/>
              <w:rPr>
                <w:szCs w:val="22"/>
                <w:lang w:val="lt-LT" w:eastAsia="lt-LT" w:bidi="lt-LT"/>
              </w:rPr>
            </w:pPr>
            <w:r>
              <w:rPr>
                <w:szCs w:val="22"/>
                <w:lang w:val="lt-LT" w:eastAsia="lt-LT" w:bidi="lt-LT"/>
              </w:rPr>
              <w:t>0,30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7E303A4" w14:textId="77777777" w:rsidR="00DF6F3F" w:rsidRDefault="00371309">
            <w:pPr>
              <w:spacing w:line="240" w:lineRule="auto"/>
              <w:rPr>
                <w:szCs w:val="22"/>
                <w:lang w:val="lt-LT" w:eastAsia="lt-LT" w:bidi="lt-LT"/>
              </w:rPr>
            </w:pPr>
            <w:r>
              <w:rPr>
                <w:szCs w:val="22"/>
                <w:lang w:val="lt-LT" w:eastAsia="lt-LT" w:bidi="lt-LT"/>
              </w:rPr>
              <w:t>0,39 g</w:t>
            </w:r>
          </w:p>
        </w:tc>
      </w:tr>
      <w:tr w:rsidR="00DF6F3F" w14:paraId="3A9072A5"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2E98E7A" w14:textId="77777777" w:rsidR="00DF6F3F" w:rsidRDefault="00371309">
            <w:pPr>
              <w:spacing w:line="240" w:lineRule="auto"/>
              <w:rPr>
                <w:szCs w:val="22"/>
                <w:lang w:val="lt-LT" w:eastAsia="lt-LT" w:bidi="lt-LT"/>
              </w:rPr>
            </w:pPr>
            <w:r>
              <w:rPr>
                <w:szCs w:val="22"/>
                <w:lang w:val="lt-LT" w:eastAsia="lt-LT" w:bidi="lt-LT"/>
              </w:rPr>
              <w:t>Valinas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550B8D86" w14:textId="77777777" w:rsidR="00DF6F3F" w:rsidRDefault="00371309">
            <w:pPr>
              <w:spacing w:line="240" w:lineRule="auto"/>
              <w:rPr>
                <w:szCs w:val="22"/>
                <w:lang w:val="lt-LT" w:eastAsia="lt-LT" w:bidi="lt-LT"/>
              </w:rPr>
            </w:pPr>
            <w:r>
              <w:rPr>
                <w:szCs w:val="22"/>
                <w:lang w:val="lt-LT" w:eastAsia="lt-LT" w:bidi="lt-LT"/>
              </w:rPr>
              <w:t>3,16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7413828" w14:textId="77777777" w:rsidR="00DF6F3F" w:rsidRDefault="00371309">
            <w:pPr>
              <w:spacing w:line="240" w:lineRule="auto"/>
              <w:rPr>
                <w:szCs w:val="22"/>
                <w:lang w:val="lt-LT" w:eastAsia="lt-LT" w:bidi="lt-LT"/>
              </w:rPr>
            </w:pPr>
            <w:r>
              <w:rPr>
                <w:szCs w:val="22"/>
                <w:lang w:val="lt-LT" w:eastAsia="lt-LT" w:bidi="lt-LT"/>
              </w:rPr>
              <w:t>4,86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C142548" w14:textId="77777777" w:rsidR="00DF6F3F" w:rsidRDefault="00371309">
            <w:pPr>
              <w:spacing w:line="240" w:lineRule="auto"/>
              <w:rPr>
                <w:szCs w:val="22"/>
                <w:lang w:val="lt-LT" w:eastAsia="lt-LT" w:bidi="lt-LT"/>
              </w:rPr>
            </w:pPr>
            <w:r>
              <w:rPr>
                <w:szCs w:val="22"/>
                <w:lang w:val="lt-LT" w:eastAsia="lt-LT" w:bidi="lt-LT"/>
              </w:rPr>
              <w:t>7,29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BE71154" w14:textId="77777777" w:rsidR="00DF6F3F" w:rsidRDefault="00371309">
            <w:pPr>
              <w:spacing w:line="240" w:lineRule="auto"/>
              <w:rPr>
                <w:szCs w:val="22"/>
                <w:lang w:val="lt-LT" w:eastAsia="lt-LT" w:bidi="lt-LT"/>
              </w:rPr>
            </w:pPr>
            <w:r>
              <w:rPr>
                <w:szCs w:val="22"/>
                <w:lang w:val="lt-LT" w:eastAsia="lt-LT" w:bidi="lt-LT"/>
              </w:rPr>
              <w:t>9,72 g</w:t>
            </w:r>
          </w:p>
        </w:tc>
      </w:tr>
      <w:tr w:rsidR="00DF6F3F" w14:paraId="1BDF7E18"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28B0772" w14:textId="77777777" w:rsidR="00DF6F3F" w:rsidRDefault="00371309">
            <w:pPr>
              <w:spacing w:line="240" w:lineRule="auto"/>
              <w:rPr>
                <w:szCs w:val="22"/>
                <w:lang w:val="lt-LT" w:eastAsia="lt-LT" w:bidi="lt-LT"/>
              </w:rPr>
            </w:pPr>
            <w:r>
              <w:rPr>
                <w:szCs w:val="22"/>
                <w:lang w:val="lt-LT" w:eastAsia="lt-LT" w:bidi="lt-LT"/>
              </w:rPr>
              <w:t>Natrio acetatas trihidratas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AA982A5" w14:textId="77777777" w:rsidR="00DF6F3F" w:rsidRDefault="00371309">
            <w:pPr>
              <w:spacing w:line="240" w:lineRule="auto"/>
              <w:rPr>
                <w:szCs w:val="22"/>
                <w:lang w:val="lt-LT" w:eastAsia="lt-LT" w:bidi="lt-LT"/>
              </w:rPr>
            </w:pPr>
            <w:r>
              <w:rPr>
                <w:szCs w:val="22"/>
                <w:lang w:val="lt-LT" w:eastAsia="lt-LT" w:bidi="lt-LT"/>
              </w:rPr>
              <w:t>0,97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405D2CE" w14:textId="77777777" w:rsidR="00DF6F3F" w:rsidRDefault="00371309">
            <w:pPr>
              <w:spacing w:line="240" w:lineRule="auto"/>
              <w:rPr>
                <w:szCs w:val="22"/>
                <w:lang w:val="lt-LT" w:eastAsia="lt-LT" w:bidi="lt-LT"/>
              </w:rPr>
            </w:pPr>
            <w:r>
              <w:rPr>
                <w:szCs w:val="22"/>
                <w:lang w:val="lt-LT" w:eastAsia="lt-LT" w:bidi="lt-LT"/>
              </w:rPr>
              <w:t>1,5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E74DAAA" w14:textId="77777777" w:rsidR="00DF6F3F" w:rsidRDefault="00371309">
            <w:pPr>
              <w:spacing w:line="240" w:lineRule="auto"/>
              <w:rPr>
                <w:szCs w:val="22"/>
                <w:lang w:val="lt-LT" w:eastAsia="lt-LT" w:bidi="lt-LT"/>
              </w:rPr>
            </w:pPr>
            <w:r>
              <w:rPr>
                <w:szCs w:val="22"/>
                <w:lang w:val="lt-LT" w:eastAsia="lt-LT" w:bidi="lt-LT"/>
              </w:rPr>
              <w:t>2,24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3F57D95" w14:textId="77777777" w:rsidR="00DF6F3F" w:rsidRDefault="00371309">
            <w:pPr>
              <w:spacing w:line="240" w:lineRule="auto"/>
              <w:rPr>
                <w:szCs w:val="22"/>
                <w:lang w:val="lt-LT" w:eastAsia="lt-LT" w:bidi="lt-LT"/>
              </w:rPr>
            </w:pPr>
            <w:r>
              <w:rPr>
                <w:szCs w:val="22"/>
                <w:lang w:val="lt-LT" w:eastAsia="lt-LT" w:bidi="lt-LT"/>
              </w:rPr>
              <w:t>2,99 g</w:t>
            </w:r>
          </w:p>
        </w:tc>
      </w:tr>
      <w:tr w:rsidR="00DF6F3F" w14:paraId="7F41132E"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7F524B3" w14:textId="77777777" w:rsidR="00DF6F3F" w:rsidRDefault="00371309">
            <w:pPr>
              <w:spacing w:line="240" w:lineRule="auto"/>
              <w:rPr>
                <w:szCs w:val="22"/>
                <w:lang w:val="lt-LT" w:eastAsia="lt-LT" w:bidi="lt-LT"/>
              </w:rPr>
            </w:pPr>
            <w:r>
              <w:rPr>
                <w:szCs w:val="22"/>
                <w:lang w:val="lt-LT" w:eastAsia="lt-LT" w:bidi="lt-LT"/>
              </w:rPr>
              <w:t>Natrio glicerofosfatas hidratas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28DD9E5" w14:textId="77777777" w:rsidR="00DF6F3F" w:rsidRDefault="00371309">
            <w:pPr>
              <w:spacing w:line="240" w:lineRule="auto"/>
              <w:rPr>
                <w:szCs w:val="22"/>
                <w:lang w:val="lt-LT" w:eastAsia="lt-LT" w:bidi="lt-LT"/>
              </w:rPr>
            </w:pPr>
            <w:r>
              <w:rPr>
                <w:szCs w:val="22"/>
                <w:lang w:val="lt-LT" w:eastAsia="lt-LT" w:bidi="lt-LT"/>
              </w:rPr>
              <w:t>2,39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6ECEB20" w14:textId="77777777" w:rsidR="00DF6F3F" w:rsidRDefault="00371309">
            <w:pPr>
              <w:spacing w:line="240" w:lineRule="auto"/>
              <w:rPr>
                <w:szCs w:val="22"/>
                <w:lang w:val="lt-LT" w:eastAsia="lt-LT" w:bidi="lt-LT"/>
              </w:rPr>
            </w:pPr>
            <w:r>
              <w:rPr>
                <w:szCs w:val="22"/>
                <w:lang w:val="lt-LT" w:eastAsia="lt-LT" w:bidi="lt-LT"/>
              </w:rPr>
              <w:t>3,67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A0508A9" w14:textId="77777777" w:rsidR="00DF6F3F" w:rsidRDefault="00371309">
            <w:pPr>
              <w:spacing w:line="240" w:lineRule="auto"/>
              <w:rPr>
                <w:szCs w:val="22"/>
                <w:lang w:val="lt-LT" w:eastAsia="lt-LT" w:bidi="lt-LT"/>
              </w:rPr>
            </w:pPr>
            <w:r>
              <w:rPr>
                <w:szCs w:val="22"/>
                <w:lang w:val="lt-LT" w:eastAsia="lt-LT" w:bidi="lt-LT"/>
              </w:rPr>
              <w:t>5,51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E2A13AA" w14:textId="77777777" w:rsidR="00DF6F3F" w:rsidRDefault="00371309">
            <w:pPr>
              <w:spacing w:line="240" w:lineRule="auto"/>
              <w:rPr>
                <w:szCs w:val="22"/>
                <w:lang w:val="lt-LT" w:eastAsia="lt-LT" w:bidi="lt-LT"/>
              </w:rPr>
            </w:pPr>
            <w:r>
              <w:rPr>
                <w:szCs w:val="22"/>
                <w:lang w:val="lt-LT" w:eastAsia="lt-LT" w:bidi="lt-LT"/>
              </w:rPr>
              <w:t>7,34 g</w:t>
            </w:r>
          </w:p>
        </w:tc>
      </w:tr>
      <w:tr w:rsidR="00DF6F3F" w14:paraId="14FA4FE4"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E89D547" w14:textId="77777777" w:rsidR="00DF6F3F" w:rsidRDefault="00371309">
            <w:pPr>
              <w:spacing w:line="240" w:lineRule="auto"/>
              <w:rPr>
                <w:szCs w:val="22"/>
                <w:lang w:val="lt-LT" w:eastAsia="lt-LT" w:bidi="lt-LT"/>
              </w:rPr>
            </w:pPr>
            <w:r>
              <w:rPr>
                <w:szCs w:val="22"/>
                <w:lang w:val="lt-LT" w:eastAsia="lt-LT" w:bidi="lt-LT"/>
              </w:rPr>
              <w:t>Kalio chloridas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8C7F185" w14:textId="77777777" w:rsidR="00DF6F3F" w:rsidRDefault="00371309">
            <w:pPr>
              <w:spacing w:line="240" w:lineRule="auto"/>
              <w:rPr>
                <w:szCs w:val="22"/>
                <w:lang w:val="lt-LT" w:eastAsia="lt-LT" w:bidi="lt-LT"/>
              </w:rPr>
            </w:pPr>
            <w:r>
              <w:rPr>
                <w:szCs w:val="22"/>
                <w:lang w:val="lt-LT" w:eastAsia="lt-LT" w:bidi="lt-LT"/>
              </w:rPr>
              <w:t>1,45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9891E01" w14:textId="77777777" w:rsidR="00DF6F3F" w:rsidRDefault="00371309">
            <w:pPr>
              <w:spacing w:line="240" w:lineRule="auto"/>
              <w:rPr>
                <w:szCs w:val="22"/>
                <w:lang w:val="lt-LT" w:eastAsia="lt-LT" w:bidi="lt-LT"/>
              </w:rPr>
            </w:pPr>
            <w:r>
              <w:rPr>
                <w:szCs w:val="22"/>
                <w:lang w:val="lt-LT" w:eastAsia="lt-LT" w:bidi="lt-LT"/>
              </w:rPr>
              <w:t>2,24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C511064" w14:textId="77777777" w:rsidR="00DF6F3F" w:rsidRDefault="00371309">
            <w:pPr>
              <w:spacing w:line="240" w:lineRule="auto"/>
              <w:rPr>
                <w:szCs w:val="22"/>
                <w:lang w:val="lt-LT" w:eastAsia="lt-LT" w:bidi="lt-LT"/>
              </w:rPr>
            </w:pPr>
            <w:r>
              <w:rPr>
                <w:szCs w:val="22"/>
                <w:lang w:val="lt-LT" w:eastAsia="lt-LT" w:bidi="lt-LT"/>
              </w:rPr>
              <w:t>3,35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CEE81E6" w14:textId="77777777" w:rsidR="00DF6F3F" w:rsidRDefault="00371309">
            <w:pPr>
              <w:spacing w:line="240" w:lineRule="auto"/>
              <w:rPr>
                <w:szCs w:val="22"/>
                <w:lang w:val="lt-LT" w:eastAsia="lt-LT" w:bidi="lt-LT"/>
              </w:rPr>
            </w:pPr>
            <w:r>
              <w:rPr>
                <w:szCs w:val="22"/>
                <w:lang w:val="lt-LT" w:eastAsia="lt-LT" w:bidi="lt-LT"/>
              </w:rPr>
              <w:t>4,47 g</w:t>
            </w:r>
          </w:p>
        </w:tc>
      </w:tr>
      <w:tr w:rsidR="00DF6F3F" w14:paraId="0E74AB0B"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1D790B4" w14:textId="77777777" w:rsidR="00DF6F3F" w:rsidRDefault="00371309">
            <w:pPr>
              <w:spacing w:line="240" w:lineRule="auto"/>
              <w:rPr>
                <w:szCs w:val="22"/>
                <w:lang w:val="lt-LT" w:eastAsia="lt-LT" w:bidi="lt-LT"/>
              </w:rPr>
            </w:pPr>
            <w:r>
              <w:rPr>
                <w:szCs w:val="22"/>
                <w:lang w:val="lt-LT" w:eastAsia="lt-LT" w:bidi="lt-LT"/>
              </w:rPr>
              <w:t>Magnio chloridas heksahidratas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5D7300B" w14:textId="77777777" w:rsidR="00DF6F3F" w:rsidRDefault="00371309">
            <w:pPr>
              <w:spacing w:line="240" w:lineRule="auto"/>
              <w:rPr>
                <w:szCs w:val="22"/>
                <w:lang w:val="lt-LT" w:eastAsia="lt-LT" w:bidi="lt-LT"/>
              </w:rPr>
            </w:pPr>
            <w:r>
              <w:rPr>
                <w:szCs w:val="22"/>
                <w:lang w:val="lt-LT" w:eastAsia="lt-LT" w:bidi="lt-LT"/>
              </w:rPr>
              <w:t>0,53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B5AE9FE" w14:textId="77777777" w:rsidR="00DF6F3F" w:rsidRDefault="00371309">
            <w:pPr>
              <w:spacing w:line="240" w:lineRule="auto"/>
              <w:rPr>
                <w:szCs w:val="22"/>
                <w:lang w:val="lt-LT" w:eastAsia="lt-LT" w:bidi="lt-LT"/>
              </w:rPr>
            </w:pPr>
            <w:r>
              <w:rPr>
                <w:szCs w:val="22"/>
                <w:lang w:val="lt-LT" w:eastAsia="lt-LT" w:bidi="lt-LT"/>
              </w:rPr>
              <w:t>0,81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9CF8080" w14:textId="77777777" w:rsidR="00DF6F3F" w:rsidRDefault="00371309">
            <w:pPr>
              <w:spacing w:line="240" w:lineRule="auto"/>
              <w:rPr>
                <w:szCs w:val="22"/>
                <w:lang w:val="lt-LT" w:eastAsia="lt-LT" w:bidi="lt-LT"/>
              </w:rPr>
            </w:pPr>
            <w:r>
              <w:rPr>
                <w:szCs w:val="22"/>
                <w:lang w:val="lt-LT" w:eastAsia="lt-LT" w:bidi="lt-LT"/>
              </w:rPr>
              <w:t>1,22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881966D" w14:textId="77777777" w:rsidR="00DF6F3F" w:rsidRDefault="00371309">
            <w:pPr>
              <w:spacing w:line="240" w:lineRule="auto"/>
              <w:rPr>
                <w:szCs w:val="22"/>
                <w:lang w:val="lt-LT" w:eastAsia="lt-LT" w:bidi="lt-LT"/>
              </w:rPr>
            </w:pPr>
            <w:r>
              <w:rPr>
                <w:szCs w:val="22"/>
                <w:lang w:val="lt-LT" w:eastAsia="lt-LT" w:bidi="lt-LT"/>
              </w:rPr>
              <w:t>1,62  g</w:t>
            </w:r>
          </w:p>
        </w:tc>
      </w:tr>
      <w:tr w:rsidR="00DF6F3F" w14:paraId="5ABAF364"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CD27780" w14:textId="77777777" w:rsidR="00DF6F3F" w:rsidRDefault="00371309">
            <w:pPr>
              <w:spacing w:line="240" w:lineRule="auto"/>
              <w:rPr>
                <w:szCs w:val="22"/>
                <w:lang w:val="lt-LT" w:eastAsia="lt-LT" w:bidi="lt-LT"/>
              </w:rPr>
            </w:pPr>
            <w:r>
              <w:rPr>
                <w:szCs w:val="22"/>
                <w:lang w:val="lt-LT" w:eastAsia="lt-LT" w:bidi="lt-LT"/>
              </w:rPr>
              <w:t>Kalcio chloridas dihidratas</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13F2D50" w14:textId="77777777" w:rsidR="00DF6F3F" w:rsidRDefault="00371309">
            <w:pPr>
              <w:spacing w:line="240" w:lineRule="auto"/>
              <w:rPr>
                <w:szCs w:val="22"/>
                <w:lang w:val="lt-LT" w:eastAsia="lt-LT" w:bidi="lt-LT"/>
              </w:rPr>
            </w:pPr>
            <w:r>
              <w:rPr>
                <w:szCs w:val="22"/>
                <w:lang w:val="lt-LT" w:eastAsia="lt-LT" w:bidi="lt-LT"/>
              </w:rPr>
              <w:t>0,34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FBA184D" w14:textId="77777777" w:rsidR="00DF6F3F" w:rsidRDefault="00371309">
            <w:pPr>
              <w:spacing w:line="240" w:lineRule="auto"/>
              <w:rPr>
                <w:szCs w:val="22"/>
                <w:lang w:val="lt-LT" w:eastAsia="lt-LT" w:bidi="lt-LT"/>
              </w:rPr>
            </w:pPr>
            <w:r>
              <w:rPr>
                <w:szCs w:val="22"/>
                <w:lang w:val="lt-LT" w:eastAsia="lt-LT" w:bidi="lt-LT"/>
              </w:rPr>
              <w:t>0,52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1430B53" w14:textId="77777777" w:rsidR="00DF6F3F" w:rsidRDefault="00371309">
            <w:pPr>
              <w:spacing w:line="240" w:lineRule="auto"/>
              <w:rPr>
                <w:szCs w:val="22"/>
                <w:lang w:val="lt-LT" w:eastAsia="lt-LT" w:bidi="lt-LT"/>
              </w:rPr>
            </w:pPr>
            <w:r>
              <w:rPr>
                <w:szCs w:val="22"/>
                <w:lang w:val="lt-LT" w:eastAsia="lt-LT" w:bidi="lt-LT"/>
              </w:rPr>
              <w:t>0,77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41668B0" w14:textId="77777777" w:rsidR="00DF6F3F" w:rsidRDefault="00371309">
            <w:pPr>
              <w:spacing w:line="240" w:lineRule="auto"/>
              <w:rPr>
                <w:szCs w:val="22"/>
                <w:lang w:val="lt-LT" w:eastAsia="lt-LT" w:bidi="lt-LT"/>
              </w:rPr>
            </w:pPr>
            <w:r>
              <w:rPr>
                <w:szCs w:val="22"/>
                <w:lang w:val="lt-LT" w:eastAsia="lt-LT" w:bidi="lt-LT"/>
              </w:rPr>
              <w:t>1,03 g</w:t>
            </w:r>
          </w:p>
        </w:tc>
      </w:tr>
      <w:tr w:rsidR="00DF6F3F" w14:paraId="2A5AC706" w14:textId="77777777">
        <w:trPr>
          <w:trHeight w:val="255"/>
          <w:jc w:val="center"/>
        </w:trPr>
        <w:tc>
          <w:tcPr>
            <w:tcW w:w="3938"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11819CB" w14:textId="77777777" w:rsidR="00DF6F3F" w:rsidRDefault="00371309">
            <w:pPr>
              <w:spacing w:line="240" w:lineRule="auto"/>
              <w:rPr>
                <w:szCs w:val="22"/>
                <w:lang w:val="lt-LT" w:eastAsia="lt-LT" w:bidi="lt-LT"/>
              </w:rPr>
            </w:pPr>
            <w:r>
              <w:rPr>
                <w:szCs w:val="22"/>
                <w:lang w:val="lt-LT" w:eastAsia="lt-LT" w:bidi="lt-LT"/>
              </w:rPr>
              <w:t>Gliukozė</w:t>
            </w:r>
            <w:r>
              <w:rPr>
                <w:szCs w:val="22"/>
                <w:lang w:val="lt-LT" w:eastAsia="lt-LT" w:bidi="lt-LT"/>
              </w:rPr>
              <w:br/>
              <w:t>(atitinka gliukozės monohidrato)</w:t>
            </w:r>
          </w:p>
        </w:tc>
        <w:tc>
          <w:tcPr>
            <w:tcW w:w="112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4A2721D" w14:textId="77777777" w:rsidR="00DF6F3F" w:rsidRDefault="00371309">
            <w:pPr>
              <w:spacing w:line="240" w:lineRule="auto"/>
              <w:rPr>
                <w:szCs w:val="22"/>
                <w:lang w:val="lt-LT" w:eastAsia="lt-LT" w:bidi="lt-LT"/>
              </w:rPr>
            </w:pPr>
            <w:r>
              <w:rPr>
                <w:szCs w:val="22"/>
                <w:lang w:val="lt-LT" w:eastAsia="lt-LT" w:bidi="lt-LT"/>
              </w:rPr>
              <w:t>47,67 g</w:t>
            </w:r>
            <w:r>
              <w:rPr>
                <w:szCs w:val="22"/>
                <w:lang w:val="lt-LT" w:eastAsia="lt-LT" w:bidi="lt-LT"/>
              </w:rPr>
              <w:br/>
              <w:t>(52,43 g)</w:t>
            </w:r>
          </w:p>
        </w:tc>
        <w:tc>
          <w:tcPr>
            <w:tcW w:w="1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700958F" w14:textId="77777777" w:rsidR="00DF6F3F" w:rsidRDefault="00371309">
            <w:pPr>
              <w:spacing w:line="240" w:lineRule="auto"/>
              <w:rPr>
                <w:szCs w:val="22"/>
                <w:lang w:val="lt-LT" w:eastAsia="lt-LT" w:bidi="lt-LT"/>
              </w:rPr>
            </w:pPr>
            <w:r>
              <w:rPr>
                <w:szCs w:val="22"/>
                <w:lang w:val="lt-LT" w:eastAsia="lt-LT" w:bidi="lt-LT"/>
              </w:rPr>
              <w:t>73,33 g</w:t>
            </w:r>
            <w:r>
              <w:rPr>
                <w:szCs w:val="22"/>
                <w:lang w:val="lt-LT" w:eastAsia="lt-LT" w:bidi="lt-LT"/>
              </w:rPr>
              <w:br/>
              <w:t>(80,67 g)</w:t>
            </w:r>
          </w:p>
        </w:tc>
        <w:tc>
          <w:tcPr>
            <w:tcW w:w="126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C764C51" w14:textId="77777777" w:rsidR="00DF6F3F" w:rsidRDefault="00371309">
            <w:pPr>
              <w:spacing w:line="240" w:lineRule="auto"/>
              <w:rPr>
                <w:szCs w:val="22"/>
                <w:lang w:val="lt-LT" w:eastAsia="lt-LT" w:bidi="lt-LT"/>
              </w:rPr>
            </w:pPr>
            <w:r>
              <w:rPr>
                <w:szCs w:val="22"/>
                <w:lang w:val="lt-LT" w:eastAsia="lt-LT" w:bidi="lt-LT"/>
              </w:rPr>
              <w:t>110,00 g </w:t>
            </w:r>
            <w:r>
              <w:rPr>
                <w:szCs w:val="22"/>
                <w:lang w:val="lt-LT" w:eastAsia="lt-LT" w:bidi="lt-LT"/>
              </w:rPr>
              <w:br/>
              <w:t>(121,00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15A9033" w14:textId="77777777" w:rsidR="00DF6F3F" w:rsidRDefault="00371309">
            <w:pPr>
              <w:spacing w:line="240" w:lineRule="auto"/>
              <w:rPr>
                <w:szCs w:val="22"/>
                <w:lang w:val="lt-LT" w:eastAsia="lt-LT" w:bidi="lt-LT"/>
              </w:rPr>
            </w:pPr>
            <w:r>
              <w:rPr>
                <w:szCs w:val="22"/>
                <w:lang w:val="lt-LT" w:eastAsia="lt-LT" w:bidi="lt-LT"/>
              </w:rPr>
              <w:t>146,67 g</w:t>
            </w:r>
            <w:r>
              <w:rPr>
                <w:szCs w:val="22"/>
                <w:lang w:val="lt-LT" w:eastAsia="lt-LT" w:bidi="lt-LT"/>
              </w:rPr>
              <w:br/>
              <w:t>(161,33 g)</w:t>
            </w:r>
          </w:p>
        </w:tc>
      </w:tr>
    </w:tbl>
    <w:p w14:paraId="77920A7E" w14:textId="77777777" w:rsidR="00DF6F3F" w:rsidRDefault="00DF6F3F">
      <w:pPr>
        <w:spacing w:line="240" w:lineRule="auto"/>
        <w:rPr>
          <w:szCs w:val="22"/>
          <w:lang w:val="lt-LT"/>
        </w:rPr>
      </w:pPr>
    </w:p>
    <w:tbl>
      <w:tblPr>
        <w:tblW w:w="5000" w:type="pct"/>
        <w:jc w:val="center"/>
        <w:tblLayout w:type="fixed"/>
        <w:tblCellMar>
          <w:left w:w="10" w:type="dxa"/>
          <w:right w:w="10" w:type="dxa"/>
        </w:tblCellMar>
        <w:tblLook w:val="04A0" w:firstRow="1" w:lastRow="0" w:firstColumn="1" w:lastColumn="0" w:noHBand="0" w:noVBand="1"/>
      </w:tblPr>
      <w:tblGrid>
        <w:gridCol w:w="9070"/>
      </w:tblGrid>
      <w:tr w:rsidR="00DF6F3F" w14:paraId="576FFFA4" w14:textId="77777777">
        <w:trPr>
          <w:trHeight w:val="347"/>
          <w:jc w:val="center"/>
        </w:trPr>
        <w:tc>
          <w:tcPr>
            <w:tcW w:w="9026" w:type="dxa"/>
            <w:tcBorders>
              <w:top w:val="single" w:sz="6" w:space="0" w:color="000000"/>
            </w:tcBorders>
            <w:shd w:val="clear" w:color="auto" w:fill="auto"/>
            <w:tcMar>
              <w:top w:w="13" w:type="dxa"/>
              <w:left w:w="13" w:type="dxa"/>
              <w:bottom w:w="0" w:type="dxa"/>
              <w:right w:w="13" w:type="dxa"/>
            </w:tcMar>
            <w:vAlign w:val="bottom"/>
          </w:tcPr>
          <w:p w14:paraId="38A97165" w14:textId="77777777" w:rsidR="00DF6F3F" w:rsidRDefault="00371309">
            <w:pPr>
              <w:pStyle w:val="TableFootnoteLetter"/>
              <w:spacing w:before="0" w:after="0"/>
              <w:rPr>
                <w:sz w:val="22"/>
                <w:szCs w:val="22"/>
              </w:rPr>
            </w:pPr>
            <w:r>
              <w:rPr>
                <w:sz w:val="22"/>
                <w:szCs w:val="22"/>
              </w:rPr>
              <w:lastRenderedPageBreak/>
              <w:t>Rafinuoto alyvuogių aliejaus (apie 80 %) ir rafinuoto sojų aliejaus (apie 20 %) mišinys atitinka nepakeičiamųjų riebalų rūgščių / 20 % bendrojo riebalų rūgščių kiekio santykį.</w:t>
            </w:r>
          </w:p>
        </w:tc>
      </w:tr>
    </w:tbl>
    <w:p w14:paraId="7EAF0925" w14:textId="77777777" w:rsidR="00DF6F3F" w:rsidRDefault="00DF6F3F">
      <w:pPr>
        <w:spacing w:line="240" w:lineRule="auto"/>
        <w:rPr>
          <w:szCs w:val="22"/>
          <w:lang w:val="lt-LT"/>
        </w:rPr>
      </w:pPr>
    </w:p>
    <w:p w14:paraId="1BFED717" w14:textId="77777777" w:rsidR="00DF6F3F" w:rsidRDefault="00371309">
      <w:pPr>
        <w:spacing w:line="240" w:lineRule="auto"/>
      </w:pPr>
      <w:r>
        <w:rPr>
          <w:szCs w:val="22"/>
          <w:lang w:val="lt-LT" w:bidi="lt-LT"/>
        </w:rPr>
        <w:t>Kiekvienos talpos maišelio paruoštos emulsijos maistinė vertė:</w:t>
      </w:r>
    </w:p>
    <w:p w14:paraId="1A8E5092" w14:textId="77777777" w:rsidR="00DF6F3F" w:rsidRDefault="00DF6F3F">
      <w:pPr>
        <w:spacing w:line="240" w:lineRule="auto"/>
        <w:rPr>
          <w:szCs w:val="22"/>
          <w:lang w:val="lt-LT"/>
        </w:rPr>
      </w:pPr>
    </w:p>
    <w:tbl>
      <w:tblPr>
        <w:tblW w:w="5000" w:type="pct"/>
        <w:jc w:val="center"/>
        <w:tblLayout w:type="fixed"/>
        <w:tblCellMar>
          <w:left w:w="10" w:type="dxa"/>
          <w:right w:w="10" w:type="dxa"/>
        </w:tblCellMar>
        <w:tblLook w:val="04A0" w:firstRow="1" w:lastRow="0" w:firstColumn="1" w:lastColumn="0" w:noHBand="0" w:noVBand="1"/>
      </w:tblPr>
      <w:tblGrid>
        <w:gridCol w:w="3481"/>
        <w:gridCol w:w="1393"/>
        <w:gridCol w:w="1393"/>
        <w:gridCol w:w="1394"/>
        <w:gridCol w:w="1393"/>
      </w:tblGrid>
      <w:tr w:rsidR="00DF6F3F" w14:paraId="3A130D7C" w14:textId="77777777">
        <w:trPr>
          <w:trHeight w:val="364"/>
          <w:tblHeader/>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0B5A1E4" w14:textId="77777777" w:rsidR="00DF6F3F" w:rsidRDefault="00DF6F3F">
            <w:pPr>
              <w:pStyle w:val="TableHead"/>
              <w:spacing w:before="0" w:after="0"/>
              <w:jc w:val="left"/>
              <w:rPr>
                <w:sz w:val="22"/>
                <w:szCs w:val="22"/>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33109227" w14:textId="77777777" w:rsidR="00DF6F3F" w:rsidRDefault="00371309">
            <w:pPr>
              <w:pStyle w:val="TableHead"/>
              <w:spacing w:before="0" w:after="0"/>
              <w:rPr>
                <w:sz w:val="22"/>
                <w:szCs w:val="22"/>
              </w:rPr>
            </w:pPr>
            <w:r>
              <w:rPr>
                <w:sz w:val="22"/>
                <w:szCs w:val="22"/>
              </w:rPr>
              <w:t>650 ml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DC3B258" w14:textId="77777777" w:rsidR="00DF6F3F" w:rsidRDefault="00371309">
            <w:pPr>
              <w:pStyle w:val="TableHead"/>
              <w:spacing w:before="0" w:after="0"/>
              <w:rPr>
                <w:sz w:val="22"/>
                <w:szCs w:val="22"/>
              </w:rPr>
            </w:pPr>
            <w:r>
              <w:rPr>
                <w:sz w:val="22"/>
                <w:szCs w:val="22"/>
              </w:rPr>
              <w:t>1000 ml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779D9B14" w14:textId="77777777" w:rsidR="00DF6F3F" w:rsidRDefault="00371309">
            <w:pPr>
              <w:pStyle w:val="TableHead"/>
              <w:spacing w:before="0" w:after="0"/>
              <w:rPr>
                <w:sz w:val="22"/>
                <w:szCs w:val="22"/>
              </w:rPr>
            </w:pPr>
            <w:r>
              <w:rPr>
                <w:sz w:val="22"/>
                <w:szCs w:val="22"/>
              </w:rPr>
              <w:t>1500 ml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7453488C" w14:textId="77777777" w:rsidR="00DF6F3F" w:rsidRDefault="00371309">
            <w:pPr>
              <w:pStyle w:val="TableHead"/>
              <w:spacing w:before="0" w:after="0"/>
              <w:rPr>
                <w:sz w:val="22"/>
                <w:szCs w:val="22"/>
              </w:rPr>
            </w:pPr>
            <w:r>
              <w:rPr>
                <w:sz w:val="22"/>
                <w:szCs w:val="22"/>
              </w:rPr>
              <w:t>2000 ml</w:t>
            </w:r>
          </w:p>
        </w:tc>
      </w:tr>
      <w:tr w:rsidR="00DF6F3F" w14:paraId="1AD2F520" w14:textId="77777777">
        <w:trPr>
          <w:trHeight w:val="28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7F913CF" w14:textId="77777777" w:rsidR="00DF6F3F" w:rsidRDefault="00371309">
            <w:pPr>
              <w:pStyle w:val="TableCenter"/>
              <w:spacing w:before="0" w:after="0"/>
              <w:jc w:val="left"/>
            </w:pPr>
            <w:r>
              <w:rPr>
                <w:sz w:val="22"/>
                <w:szCs w:val="22"/>
              </w:rPr>
              <w:t>Lipidai</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979A3CB" w14:textId="77777777" w:rsidR="00DF6F3F" w:rsidRDefault="00371309">
            <w:pPr>
              <w:pStyle w:val="TableCenter"/>
              <w:spacing w:before="0" w:after="0"/>
              <w:rPr>
                <w:sz w:val="22"/>
                <w:szCs w:val="22"/>
              </w:rPr>
            </w:pPr>
            <w:r>
              <w:rPr>
                <w:sz w:val="22"/>
                <w:szCs w:val="22"/>
              </w:rPr>
              <w:t>22,8 g</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4A8D9A68" w14:textId="77777777" w:rsidR="00DF6F3F" w:rsidRDefault="00371309">
            <w:pPr>
              <w:pStyle w:val="TableCenter"/>
              <w:spacing w:before="0" w:after="0"/>
            </w:pPr>
            <w:r>
              <w:rPr>
                <w:sz w:val="22"/>
                <w:szCs w:val="22"/>
              </w:rPr>
              <w:t>35,0 g</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356964C5" w14:textId="77777777" w:rsidR="00DF6F3F" w:rsidRDefault="00371309">
            <w:pPr>
              <w:pStyle w:val="TableCenter"/>
              <w:spacing w:before="0" w:after="0"/>
              <w:rPr>
                <w:rFonts w:eastAsia="Arial Unicode MS"/>
                <w:sz w:val="22"/>
                <w:szCs w:val="22"/>
              </w:rPr>
            </w:pPr>
            <w:r>
              <w:rPr>
                <w:rFonts w:eastAsia="Arial Unicode MS"/>
                <w:sz w:val="22"/>
                <w:szCs w:val="22"/>
              </w:rPr>
              <w:t>52,5 g</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274B9D01" w14:textId="77777777" w:rsidR="00DF6F3F" w:rsidRDefault="00371309">
            <w:pPr>
              <w:pStyle w:val="TableCenter"/>
              <w:spacing w:before="0" w:after="0"/>
              <w:rPr>
                <w:rFonts w:eastAsia="Arial Unicode MS"/>
                <w:sz w:val="22"/>
                <w:szCs w:val="22"/>
              </w:rPr>
            </w:pPr>
            <w:r>
              <w:rPr>
                <w:rFonts w:eastAsia="Arial Unicode MS"/>
                <w:sz w:val="22"/>
                <w:szCs w:val="22"/>
              </w:rPr>
              <w:t>70,0 g</w:t>
            </w:r>
          </w:p>
        </w:tc>
      </w:tr>
      <w:tr w:rsidR="00DF6F3F" w14:paraId="203404EE"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A128439" w14:textId="77777777" w:rsidR="00DF6F3F" w:rsidRDefault="00371309">
            <w:pPr>
              <w:pStyle w:val="TableCenter"/>
              <w:spacing w:before="0" w:after="0"/>
              <w:jc w:val="left"/>
            </w:pPr>
            <w:r>
              <w:rPr>
                <w:sz w:val="22"/>
                <w:szCs w:val="22"/>
              </w:rPr>
              <w:t xml:space="preserve">Aminorūgštys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23675002" w14:textId="77777777" w:rsidR="00DF6F3F" w:rsidRDefault="00371309">
            <w:pPr>
              <w:pStyle w:val="TableCenter"/>
              <w:spacing w:before="0" w:after="0"/>
              <w:rPr>
                <w:sz w:val="22"/>
                <w:szCs w:val="22"/>
              </w:rPr>
            </w:pPr>
            <w:r>
              <w:rPr>
                <w:sz w:val="22"/>
                <w:szCs w:val="22"/>
              </w:rPr>
              <w:t>49,4 g</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4D751346" w14:textId="77777777" w:rsidR="00DF6F3F" w:rsidRDefault="00371309">
            <w:pPr>
              <w:pStyle w:val="TableCenter"/>
              <w:spacing w:before="0" w:after="0"/>
            </w:pPr>
            <w:r>
              <w:rPr>
                <w:sz w:val="22"/>
                <w:szCs w:val="22"/>
              </w:rPr>
              <w:t>75,9 g</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1F714743" w14:textId="77777777" w:rsidR="00DF6F3F" w:rsidRDefault="00371309">
            <w:pPr>
              <w:pStyle w:val="TableCenter"/>
              <w:spacing w:before="0" w:after="0"/>
            </w:pPr>
            <w:r>
              <w:rPr>
                <w:rFonts w:eastAsia="Arial Unicode MS"/>
                <w:sz w:val="22"/>
                <w:szCs w:val="22"/>
              </w:rPr>
              <w:t>113,9 </w:t>
            </w:r>
            <w:r>
              <w:rPr>
                <w:sz w:val="22"/>
                <w:szCs w:val="22"/>
              </w:rPr>
              <w:t>g</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57C79F38" w14:textId="77777777" w:rsidR="00DF6F3F" w:rsidRDefault="00371309">
            <w:pPr>
              <w:pStyle w:val="TableCenter"/>
              <w:spacing w:before="0" w:after="0"/>
            </w:pPr>
            <w:r>
              <w:rPr>
                <w:rFonts w:eastAsia="Arial Unicode MS"/>
                <w:sz w:val="22"/>
                <w:szCs w:val="22"/>
              </w:rPr>
              <w:t>151,9 </w:t>
            </w:r>
            <w:r>
              <w:rPr>
                <w:sz w:val="22"/>
                <w:szCs w:val="22"/>
              </w:rPr>
              <w:t>g</w:t>
            </w:r>
          </w:p>
        </w:tc>
      </w:tr>
      <w:tr w:rsidR="00DF6F3F" w14:paraId="2D55DD8F"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6ADF349" w14:textId="77777777" w:rsidR="00DF6F3F" w:rsidRDefault="00371309">
            <w:pPr>
              <w:pStyle w:val="TableCenter"/>
              <w:spacing w:before="0" w:after="0"/>
              <w:jc w:val="left"/>
            </w:pPr>
            <w:r>
              <w:rPr>
                <w:sz w:val="22"/>
                <w:szCs w:val="22"/>
              </w:rPr>
              <w:t xml:space="preserve">Azotas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5A5ADC4F" w14:textId="77777777" w:rsidR="00DF6F3F" w:rsidRDefault="00371309">
            <w:pPr>
              <w:pStyle w:val="TableCenter"/>
              <w:spacing w:before="0" w:after="0"/>
              <w:rPr>
                <w:sz w:val="22"/>
                <w:szCs w:val="22"/>
              </w:rPr>
            </w:pPr>
            <w:r>
              <w:rPr>
                <w:sz w:val="22"/>
                <w:szCs w:val="22"/>
              </w:rPr>
              <w:t>7,8 g</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6AC2A3A7" w14:textId="77777777" w:rsidR="00DF6F3F" w:rsidRDefault="00371309">
            <w:pPr>
              <w:pStyle w:val="TableCenter"/>
              <w:spacing w:before="0" w:after="0"/>
            </w:pPr>
            <w:r>
              <w:rPr>
                <w:sz w:val="22"/>
                <w:szCs w:val="22"/>
              </w:rPr>
              <w:t>12,0 g</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480D3F85" w14:textId="77777777" w:rsidR="00DF6F3F" w:rsidRDefault="00371309">
            <w:pPr>
              <w:pStyle w:val="TableCenter"/>
              <w:spacing w:before="0" w:after="0"/>
            </w:pPr>
            <w:r>
              <w:rPr>
                <w:rFonts w:eastAsia="Arial Unicode MS"/>
                <w:sz w:val="22"/>
                <w:szCs w:val="22"/>
              </w:rPr>
              <w:t>18,0 </w:t>
            </w:r>
            <w:r>
              <w:rPr>
                <w:sz w:val="22"/>
                <w:szCs w:val="22"/>
              </w:rPr>
              <w:t>g</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3F4AA2D7" w14:textId="77777777" w:rsidR="00DF6F3F" w:rsidRDefault="00371309">
            <w:pPr>
              <w:pStyle w:val="TableCenter"/>
              <w:spacing w:before="0" w:after="0"/>
            </w:pPr>
            <w:r>
              <w:rPr>
                <w:rFonts w:eastAsia="Arial Unicode MS"/>
                <w:sz w:val="22"/>
                <w:szCs w:val="22"/>
              </w:rPr>
              <w:t>24,0 </w:t>
            </w:r>
            <w:r>
              <w:rPr>
                <w:sz w:val="22"/>
                <w:szCs w:val="22"/>
              </w:rPr>
              <w:t>g</w:t>
            </w:r>
          </w:p>
        </w:tc>
      </w:tr>
      <w:tr w:rsidR="00DF6F3F" w14:paraId="0615953A"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2218D6A" w14:textId="77777777" w:rsidR="00DF6F3F" w:rsidRDefault="00371309">
            <w:pPr>
              <w:pStyle w:val="TableCenter"/>
              <w:spacing w:before="0" w:after="0"/>
              <w:jc w:val="left"/>
            </w:pPr>
            <w:r>
              <w:rPr>
                <w:sz w:val="22"/>
                <w:szCs w:val="22"/>
              </w:rPr>
              <w:t xml:space="preserve">Gliukozė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6C3B0CDF" w14:textId="77777777" w:rsidR="00DF6F3F" w:rsidRDefault="00371309">
            <w:pPr>
              <w:pStyle w:val="TableCenter"/>
              <w:spacing w:before="0" w:after="0"/>
              <w:rPr>
                <w:sz w:val="22"/>
                <w:szCs w:val="22"/>
              </w:rPr>
            </w:pPr>
            <w:r>
              <w:rPr>
                <w:sz w:val="22"/>
                <w:szCs w:val="22"/>
              </w:rPr>
              <w:t>47,7 g</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069C066" w14:textId="77777777" w:rsidR="00DF6F3F" w:rsidRDefault="00371309">
            <w:pPr>
              <w:pStyle w:val="TableCenter"/>
              <w:spacing w:before="0" w:after="0"/>
            </w:pPr>
            <w:r>
              <w:rPr>
                <w:sz w:val="22"/>
                <w:szCs w:val="22"/>
              </w:rPr>
              <w:t>73,3 g</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6406C66B" w14:textId="77777777" w:rsidR="00DF6F3F" w:rsidRDefault="00371309">
            <w:pPr>
              <w:pStyle w:val="TableCenter"/>
              <w:spacing w:before="0" w:after="0"/>
            </w:pPr>
            <w:r>
              <w:rPr>
                <w:rFonts w:eastAsia="Arial Unicode MS"/>
                <w:sz w:val="22"/>
                <w:szCs w:val="22"/>
              </w:rPr>
              <w:t>110,0 </w:t>
            </w:r>
            <w:r>
              <w:rPr>
                <w:sz w:val="22"/>
                <w:szCs w:val="22"/>
              </w:rPr>
              <w:t>g</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72F6EE01" w14:textId="77777777" w:rsidR="00DF6F3F" w:rsidRDefault="00371309">
            <w:pPr>
              <w:pStyle w:val="TableCenter"/>
              <w:spacing w:before="0" w:after="0"/>
            </w:pPr>
            <w:r>
              <w:rPr>
                <w:rFonts w:eastAsia="Arial Unicode MS"/>
                <w:sz w:val="22"/>
                <w:szCs w:val="22"/>
              </w:rPr>
              <w:t>146,7 </w:t>
            </w:r>
            <w:r>
              <w:rPr>
                <w:sz w:val="22"/>
                <w:szCs w:val="22"/>
              </w:rPr>
              <w:t>g</w:t>
            </w:r>
          </w:p>
        </w:tc>
      </w:tr>
      <w:tr w:rsidR="00DF6F3F" w14:paraId="4F354011"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50A851A" w14:textId="77777777" w:rsidR="00DF6F3F" w:rsidRDefault="00371309">
            <w:pPr>
              <w:pStyle w:val="TableCenter"/>
              <w:spacing w:before="0" w:after="0"/>
              <w:jc w:val="left"/>
            </w:pPr>
            <w:r>
              <w:rPr>
                <w:sz w:val="22"/>
                <w:szCs w:val="22"/>
              </w:rPr>
              <w:t>Energinė vertė:</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FA0DE4E" w14:textId="77777777" w:rsidR="00DF6F3F" w:rsidRDefault="00DF6F3F">
            <w:pPr>
              <w:pStyle w:val="TableCenter"/>
              <w:spacing w:before="0" w:after="0"/>
              <w:rPr>
                <w:rFonts w:eastAsia="Arial Unicode MS"/>
                <w:sz w:val="22"/>
                <w:szCs w:val="22"/>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597D4873" w14:textId="77777777" w:rsidR="00DF6F3F" w:rsidRDefault="00DF6F3F">
            <w:pPr>
              <w:pStyle w:val="TableCenter"/>
              <w:spacing w:before="0" w:after="0"/>
              <w:rPr>
                <w:rFonts w:eastAsia="Arial Unicode MS"/>
                <w:sz w:val="22"/>
                <w:szCs w:val="22"/>
              </w:rPr>
            </w:pP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36515632" w14:textId="77777777" w:rsidR="00DF6F3F" w:rsidRDefault="00DF6F3F">
            <w:pPr>
              <w:pStyle w:val="TableCenter"/>
              <w:spacing w:before="0" w:after="0"/>
              <w:rPr>
                <w:rFonts w:eastAsia="Arial Unicode MS"/>
                <w:sz w:val="22"/>
                <w:szCs w:val="22"/>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69647DA6" w14:textId="77777777" w:rsidR="00DF6F3F" w:rsidRDefault="00DF6F3F">
            <w:pPr>
              <w:pStyle w:val="TableCenter"/>
              <w:spacing w:before="0" w:after="0"/>
              <w:rPr>
                <w:rFonts w:eastAsia="Arial Unicode MS"/>
                <w:sz w:val="22"/>
                <w:szCs w:val="22"/>
              </w:rPr>
            </w:pPr>
          </w:p>
        </w:tc>
      </w:tr>
      <w:tr w:rsidR="00DF6F3F" w14:paraId="44A11643"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8E7A231" w14:textId="77777777" w:rsidR="00DF6F3F" w:rsidRDefault="00371309">
            <w:pPr>
              <w:pStyle w:val="TableCenter"/>
              <w:spacing w:before="0" w:after="0"/>
              <w:jc w:val="left"/>
            </w:pPr>
            <w:r>
              <w:rPr>
                <w:sz w:val="22"/>
                <w:szCs w:val="22"/>
              </w:rPr>
              <w:t xml:space="preserve">Bendras kalorijų kiekis (apytikslė vertė)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9461FB8" w14:textId="77777777" w:rsidR="00DF6F3F" w:rsidRDefault="00371309">
            <w:pPr>
              <w:pStyle w:val="TableCenter"/>
              <w:spacing w:before="0" w:after="0"/>
              <w:rPr>
                <w:sz w:val="22"/>
                <w:szCs w:val="22"/>
              </w:rPr>
            </w:pPr>
            <w:r>
              <w:rPr>
                <w:sz w:val="22"/>
                <w:szCs w:val="22"/>
              </w:rPr>
              <w:t>620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123BC198" w14:textId="77777777" w:rsidR="00DF6F3F" w:rsidRDefault="00371309">
            <w:pPr>
              <w:pStyle w:val="TableCenter"/>
              <w:spacing w:before="0" w:after="0"/>
            </w:pPr>
            <w:r>
              <w:rPr>
                <w:sz w:val="22"/>
                <w:szCs w:val="22"/>
              </w:rPr>
              <w:t>950 kcal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197E9F7D" w14:textId="77777777" w:rsidR="00DF6F3F" w:rsidRDefault="00371309">
            <w:pPr>
              <w:pStyle w:val="TableCenter"/>
              <w:spacing w:before="0" w:after="0"/>
              <w:rPr>
                <w:rFonts w:eastAsia="Arial Unicode MS"/>
                <w:sz w:val="22"/>
                <w:szCs w:val="22"/>
              </w:rPr>
            </w:pPr>
            <w:r>
              <w:rPr>
                <w:rFonts w:eastAsia="Arial Unicode MS"/>
                <w:sz w:val="22"/>
                <w:szCs w:val="22"/>
              </w:rPr>
              <w:t>1420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29B94BE3" w14:textId="77777777" w:rsidR="00DF6F3F" w:rsidRDefault="00371309">
            <w:pPr>
              <w:pStyle w:val="TableCenter"/>
              <w:spacing w:before="0" w:after="0"/>
            </w:pPr>
            <w:r>
              <w:rPr>
                <w:rFonts w:eastAsia="Arial Unicode MS"/>
                <w:sz w:val="22"/>
                <w:szCs w:val="22"/>
              </w:rPr>
              <w:t>1900 kcal</w:t>
            </w:r>
          </w:p>
        </w:tc>
      </w:tr>
      <w:tr w:rsidR="00DF6F3F" w14:paraId="7A92068B"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2DFD729" w14:textId="77777777" w:rsidR="00DF6F3F" w:rsidRDefault="00371309">
            <w:pPr>
              <w:pStyle w:val="TableCenter"/>
              <w:spacing w:before="0" w:after="0"/>
              <w:jc w:val="left"/>
            </w:pPr>
            <w:r>
              <w:rPr>
                <w:sz w:val="22"/>
                <w:szCs w:val="22"/>
              </w:rPr>
              <w:t xml:space="preserve">Nebaltyminės kalorijos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04E4366" w14:textId="77777777" w:rsidR="00DF6F3F" w:rsidRDefault="00371309">
            <w:pPr>
              <w:pStyle w:val="TableCenter"/>
              <w:spacing w:before="0" w:after="0"/>
            </w:pPr>
            <w:r>
              <w:rPr>
                <w:sz w:val="22"/>
                <w:szCs w:val="22"/>
              </w:rPr>
              <w:t>420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257C4B24" w14:textId="77777777" w:rsidR="00DF6F3F" w:rsidRDefault="00371309">
            <w:pPr>
              <w:pStyle w:val="TableCenter"/>
              <w:spacing w:before="0" w:after="0"/>
            </w:pPr>
            <w:r>
              <w:rPr>
                <w:sz w:val="22"/>
                <w:szCs w:val="22"/>
              </w:rPr>
              <w:t>640 kcal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2C5B6890" w14:textId="77777777" w:rsidR="00DF6F3F" w:rsidRDefault="00371309">
            <w:pPr>
              <w:pStyle w:val="TableCenter"/>
              <w:spacing w:before="0" w:after="0"/>
              <w:rPr>
                <w:rFonts w:eastAsia="Arial Unicode MS"/>
                <w:sz w:val="22"/>
                <w:szCs w:val="22"/>
              </w:rPr>
            </w:pPr>
            <w:r>
              <w:rPr>
                <w:rFonts w:eastAsia="Arial Unicode MS"/>
                <w:sz w:val="22"/>
                <w:szCs w:val="22"/>
              </w:rPr>
              <w:t>960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49C736E7" w14:textId="77777777" w:rsidR="00DF6F3F" w:rsidRDefault="00371309">
            <w:pPr>
              <w:pStyle w:val="TableCenter"/>
              <w:spacing w:before="0" w:after="0"/>
              <w:rPr>
                <w:rFonts w:eastAsia="Arial Unicode MS"/>
                <w:sz w:val="22"/>
                <w:szCs w:val="22"/>
              </w:rPr>
            </w:pPr>
            <w:r>
              <w:rPr>
                <w:rFonts w:eastAsia="Arial Unicode MS"/>
                <w:sz w:val="22"/>
                <w:szCs w:val="22"/>
              </w:rPr>
              <w:t>1280 kcal</w:t>
            </w:r>
          </w:p>
        </w:tc>
      </w:tr>
      <w:tr w:rsidR="00DF6F3F" w14:paraId="2A730C7F"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F11FF67" w14:textId="77777777" w:rsidR="00DF6F3F" w:rsidRDefault="00371309">
            <w:pPr>
              <w:pStyle w:val="TableCenter"/>
              <w:spacing w:before="0" w:after="0"/>
              <w:jc w:val="left"/>
            </w:pPr>
            <w:r>
              <w:rPr>
                <w:sz w:val="22"/>
                <w:szCs w:val="22"/>
              </w:rPr>
              <w:t xml:space="preserve">Gliukozės kalorijos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007FE478" w14:textId="77777777" w:rsidR="00DF6F3F" w:rsidRDefault="00371309">
            <w:pPr>
              <w:pStyle w:val="TableCenter"/>
              <w:spacing w:before="0" w:after="0"/>
              <w:rPr>
                <w:sz w:val="22"/>
                <w:szCs w:val="22"/>
              </w:rPr>
            </w:pPr>
            <w:r>
              <w:rPr>
                <w:sz w:val="22"/>
                <w:szCs w:val="22"/>
              </w:rPr>
              <w:t>190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456C7F19" w14:textId="77777777" w:rsidR="00DF6F3F" w:rsidRDefault="00371309">
            <w:pPr>
              <w:pStyle w:val="TableCenter"/>
              <w:spacing w:before="0" w:after="0"/>
              <w:rPr>
                <w:sz w:val="22"/>
                <w:szCs w:val="22"/>
              </w:rPr>
            </w:pPr>
            <w:r>
              <w:rPr>
                <w:sz w:val="22"/>
                <w:szCs w:val="22"/>
              </w:rPr>
              <w:t>290 kcal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6E54C210" w14:textId="77777777" w:rsidR="00DF6F3F" w:rsidRDefault="00371309">
            <w:pPr>
              <w:pStyle w:val="TableCenter"/>
              <w:spacing w:before="0" w:after="0"/>
              <w:rPr>
                <w:sz w:val="22"/>
                <w:szCs w:val="22"/>
              </w:rPr>
            </w:pPr>
            <w:r>
              <w:rPr>
                <w:sz w:val="22"/>
                <w:szCs w:val="22"/>
              </w:rPr>
              <w:t>430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44A5DF44" w14:textId="77777777" w:rsidR="00DF6F3F" w:rsidRDefault="00371309">
            <w:pPr>
              <w:pStyle w:val="TableCenter"/>
              <w:spacing w:before="0" w:after="0"/>
              <w:rPr>
                <w:sz w:val="22"/>
                <w:szCs w:val="22"/>
              </w:rPr>
            </w:pPr>
            <w:r>
              <w:rPr>
                <w:sz w:val="22"/>
                <w:szCs w:val="22"/>
              </w:rPr>
              <w:t>580 kcal</w:t>
            </w:r>
          </w:p>
        </w:tc>
      </w:tr>
      <w:tr w:rsidR="00DF6F3F" w14:paraId="5E24C8A8" w14:textId="77777777">
        <w:trPr>
          <w:trHeight w:val="28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AB320FB" w14:textId="77777777" w:rsidR="00DF6F3F" w:rsidRDefault="00371309">
            <w:pPr>
              <w:pStyle w:val="TableCenter"/>
              <w:spacing w:before="0" w:after="0"/>
              <w:jc w:val="left"/>
            </w:pPr>
            <w:r>
              <w:rPr>
                <w:sz w:val="22"/>
                <w:szCs w:val="22"/>
              </w:rPr>
              <w:t xml:space="preserve">Lipidų </w:t>
            </w:r>
            <w:proofErr w:type="spellStart"/>
            <w:r>
              <w:rPr>
                <w:sz w:val="22"/>
                <w:szCs w:val="22"/>
              </w:rPr>
              <w:t>kalorijos</w:t>
            </w:r>
            <w:r>
              <w:rPr>
                <w:sz w:val="22"/>
                <w:szCs w:val="22"/>
                <w:vertAlign w:val="superscript"/>
              </w:rPr>
              <w:fldChar w:fldCharType="begin"/>
            </w:r>
            <w:r>
              <w:rPr>
                <w:sz w:val="22"/>
                <w:szCs w:val="22"/>
                <w:vertAlign w:val="superscript"/>
              </w:rPr>
              <w:instrText xml:space="preserve"> REF _Ref496531421 </w:instrText>
            </w:r>
            <w:r>
              <w:rPr>
                <w:sz w:val="22"/>
                <w:szCs w:val="22"/>
                <w:vertAlign w:val="superscript"/>
              </w:rPr>
              <w:fldChar w:fldCharType="separate"/>
            </w:r>
            <w:r>
              <w:rPr>
                <w:sz w:val="22"/>
                <w:szCs w:val="22"/>
                <w:vertAlign w:val="superscript"/>
              </w:rPr>
              <w:t>a</w:t>
            </w:r>
            <w:proofErr w:type="spellEnd"/>
            <w:r>
              <w:rPr>
                <w:sz w:val="22"/>
                <w:szCs w:val="22"/>
                <w:vertAlign w:val="superscript"/>
              </w:rPr>
              <w:fldChar w:fldCharType="end"/>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6505038A" w14:textId="77777777" w:rsidR="00DF6F3F" w:rsidRDefault="00371309">
            <w:pPr>
              <w:pStyle w:val="TableCenter"/>
              <w:spacing w:before="0" w:after="0"/>
              <w:rPr>
                <w:sz w:val="22"/>
                <w:szCs w:val="22"/>
              </w:rPr>
            </w:pPr>
            <w:r>
              <w:rPr>
                <w:sz w:val="22"/>
                <w:szCs w:val="22"/>
              </w:rPr>
              <w:t>230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0C65B47B" w14:textId="77777777" w:rsidR="00DF6F3F" w:rsidRDefault="00371309">
            <w:pPr>
              <w:pStyle w:val="TableCenter"/>
              <w:spacing w:before="0" w:after="0"/>
            </w:pPr>
            <w:r>
              <w:rPr>
                <w:sz w:val="22"/>
                <w:szCs w:val="22"/>
              </w:rPr>
              <w:t>350 kcal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34C98303" w14:textId="77777777" w:rsidR="00DF6F3F" w:rsidRDefault="00371309">
            <w:pPr>
              <w:pStyle w:val="TableCenter"/>
              <w:spacing w:before="0" w:after="0"/>
              <w:rPr>
                <w:rFonts w:eastAsia="Arial Unicode MS"/>
                <w:sz w:val="22"/>
                <w:szCs w:val="22"/>
              </w:rPr>
            </w:pPr>
            <w:r>
              <w:rPr>
                <w:rFonts w:eastAsia="Arial Unicode MS"/>
                <w:sz w:val="22"/>
                <w:szCs w:val="22"/>
              </w:rPr>
              <w:t>520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31B3EA00" w14:textId="77777777" w:rsidR="00DF6F3F" w:rsidRDefault="00371309">
            <w:pPr>
              <w:pStyle w:val="TableCenter"/>
              <w:spacing w:before="0" w:after="0"/>
            </w:pPr>
            <w:r>
              <w:rPr>
                <w:rFonts w:eastAsia="Arial Unicode MS"/>
                <w:sz w:val="22"/>
                <w:szCs w:val="22"/>
              </w:rPr>
              <w:t>700 kcal</w:t>
            </w:r>
          </w:p>
        </w:tc>
      </w:tr>
      <w:tr w:rsidR="00DF6F3F" w14:paraId="4600E892"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432B9E3" w14:textId="77777777" w:rsidR="00DF6F3F" w:rsidRDefault="00371309">
            <w:pPr>
              <w:pStyle w:val="TableCenter"/>
              <w:spacing w:before="0" w:after="0"/>
              <w:jc w:val="left"/>
            </w:pPr>
            <w:r>
              <w:rPr>
                <w:sz w:val="22"/>
                <w:szCs w:val="22"/>
              </w:rPr>
              <w:t xml:space="preserve">Nebaltyminių kalorijų / azoto santykis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6911FFAC" w14:textId="77777777" w:rsidR="00DF6F3F" w:rsidRDefault="00371309">
            <w:pPr>
              <w:pStyle w:val="TableCenter"/>
              <w:spacing w:before="0" w:after="0"/>
            </w:pPr>
            <w:r>
              <w:rPr>
                <w:sz w:val="22"/>
                <w:szCs w:val="22"/>
              </w:rPr>
              <w:t>53 kcal/g</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728A4AE3" w14:textId="77777777" w:rsidR="00DF6F3F" w:rsidRDefault="00371309">
            <w:pPr>
              <w:pStyle w:val="TableCenter"/>
              <w:spacing w:before="0" w:after="0"/>
            </w:pPr>
            <w:r>
              <w:rPr>
                <w:sz w:val="22"/>
                <w:szCs w:val="22"/>
              </w:rPr>
              <w:t>53 kcal/g</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3E67EBC3" w14:textId="77777777" w:rsidR="00DF6F3F" w:rsidRDefault="00371309">
            <w:pPr>
              <w:pStyle w:val="TableCenter"/>
              <w:spacing w:before="0" w:after="0"/>
            </w:pPr>
            <w:r>
              <w:rPr>
                <w:sz w:val="22"/>
                <w:szCs w:val="22"/>
              </w:rPr>
              <w:t>53 kcal/g</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33CC7713" w14:textId="77777777" w:rsidR="00DF6F3F" w:rsidRDefault="00371309">
            <w:pPr>
              <w:pStyle w:val="TableCenter"/>
              <w:spacing w:before="0" w:after="0"/>
            </w:pPr>
            <w:r>
              <w:rPr>
                <w:sz w:val="22"/>
                <w:szCs w:val="22"/>
              </w:rPr>
              <w:t>53 kcal/g</w:t>
            </w:r>
          </w:p>
        </w:tc>
      </w:tr>
      <w:tr w:rsidR="00DF6F3F" w14:paraId="0232D526"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BE70C9F" w14:textId="77777777" w:rsidR="00DF6F3F" w:rsidRDefault="00371309">
            <w:pPr>
              <w:pStyle w:val="TableCenter"/>
              <w:spacing w:before="0" w:after="0"/>
              <w:jc w:val="left"/>
            </w:pPr>
            <w:r>
              <w:rPr>
                <w:sz w:val="22"/>
                <w:szCs w:val="22"/>
              </w:rPr>
              <w:t>Gliukozės / lipidų kalorijų santykis</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59DBF299" w14:textId="77777777" w:rsidR="00DF6F3F" w:rsidRDefault="00371309">
            <w:pPr>
              <w:pStyle w:val="TableCenter"/>
              <w:spacing w:before="0" w:after="0"/>
              <w:rPr>
                <w:sz w:val="22"/>
                <w:szCs w:val="22"/>
              </w:rPr>
            </w:pPr>
            <w:r>
              <w:rPr>
                <w:sz w:val="22"/>
                <w:szCs w:val="22"/>
              </w:rPr>
              <w:t>45/55</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65F6B251" w14:textId="77777777" w:rsidR="00DF6F3F" w:rsidRDefault="00371309">
            <w:pPr>
              <w:pStyle w:val="TableCenter"/>
              <w:spacing w:before="0" w:after="0"/>
            </w:pPr>
            <w:r>
              <w:rPr>
                <w:sz w:val="22"/>
                <w:szCs w:val="22"/>
              </w:rPr>
              <w:t>45/55</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4423CC5B" w14:textId="77777777" w:rsidR="00DF6F3F" w:rsidRDefault="00371309">
            <w:pPr>
              <w:pStyle w:val="TableCenter"/>
              <w:spacing w:before="0" w:after="0"/>
            </w:pPr>
            <w:r>
              <w:rPr>
                <w:sz w:val="22"/>
                <w:szCs w:val="22"/>
              </w:rPr>
              <w:t>45/55</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2C638D5C" w14:textId="77777777" w:rsidR="00DF6F3F" w:rsidRDefault="00371309">
            <w:pPr>
              <w:pStyle w:val="TableCenter"/>
              <w:spacing w:before="0" w:after="0"/>
            </w:pPr>
            <w:r>
              <w:rPr>
                <w:sz w:val="22"/>
                <w:szCs w:val="22"/>
              </w:rPr>
              <w:t>45/55</w:t>
            </w:r>
          </w:p>
        </w:tc>
      </w:tr>
      <w:tr w:rsidR="00DF6F3F" w14:paraId="53AD2A91"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327B44B" w14:textId="77777777" w:rsidR="00DF6F3F" w:rsidRDefault="00371309">
            <w:pPr>
              <w:pStyle w:val="TableCenter"/>
              <w:spacing w:before="0" w:after="0"/>
              <w:jc w:val="left"/>
            </w:pPr>
            <w:r>
              <w:rPr>
                <w:sz w:val="22"/>
                <w:szCs w:val="22"/>
              </w:rPr>
              <w:t xml:space="preserve">Lipidų kalorijos / bendras kalorijų kiekis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553CA8DE" w14:textId="77777777" w:rsidR="00DF6F3F" w:rsidRDefault="00371309">
            <w:pPr>
              <w:pStyle w:val="TableCenter"/>
              <w:spacing w:before="0" w:after="0"/>
              <w:rPr>
                <w:sz w:val="22"/>
                <w:szCs w:val="22"/>
              </w:rPr>
            </w:pPr>
            <w:r>
              <w:rPr>
                <w:sz w:val="22"/>
                <w:szCs w:val="22"/>
              </w:rPr>
              <w:t>37 %</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132734BA" w14:textId="77777777" w:rsidR="00DF6F3F" w:rsidRDefault="00371309">
            <w:pPr>
              <w:pStyle w:val="TableCenter"/>
              <w:spacing w:before="0" w:after="0"/>
            </w:pPr>
            <w:r>
              <w:rPr>
                <w:sz w:val="22"/>
                <w:szCs w:val="22"/>
              </w:rPr>
              <w:t>37 %</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621E8282" w14:textId="77777777" w:rsidR="00DF6F3F" w:rsidRDefault="00371309">
            <w:pPr>
              <w:pStyle w:val="TableCenter"/>
              <w:spacing w:before="0" w:after="0"/>
            </w:pPr>
            <w:r>
              <w:rPr>
                <w:sz w:val="22"/>
                <w:szCs w:val="22"/>
              </w:rPr>
              <w:t>37 %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4781A53F" w14:textId="77777777" w:rsidR="00DF6F3F" w:rsidRDefault="00371309">
            <w:pPr>
              <w:pStyle w:val="TableCenter"/>
              <w:spacing w:before="0" w:after="0"/>
            </w:pPr>
            <w:r>
              <w:rPr>
                <w:sz w:val="22"/>
                <w:szCs w:val="22"/>
              </w:rPr>
              <w:t>37 %</w:t>
            </w:r>
          </w:p>
        </w:tc>
      </w:tr>
      <w:tr w:rsidR="00DF6F3F" w14:paraId="2C9D8415"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546DDDC" w14:textId="77777777" w:rsidR="00DF6F3F" w:rsidRDefault="00371309">
            <w:pPr>
              <w:pStyle w:val="TableCenter"/>
              <w:spacing w:before="0" w:after="0"/>
              <w:jc w:val="left"/>
            </w:pPr>
            <w:r>
              <w:rPr>
                <w:sz w:val="22"/>
                <w:szCs w:val="22"/>
              </w:rPr>
              <w:t>Elektrolitai:</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ABA0AF3" w14:textId="77777777" w:rsidR="00DF6F3F" w:rsidRDefault="00DF6F3F">
            <w:pPr>
              <w:pStyle w:val="TableCenter"/>
              <w:spacing w:before="0" w:after="0"/>
              <w:rPr>
                <w:rFonts w:eastAsia="Arial Unicode MS"/>
                <w:sz w:val="22"/>
                <w:szCs w:val="22"/>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4E42F7CD" w14:textId="77777777" w:rsidR="00DF6F3F" w:rsidRDefault="00DF6F3F">
            <w:pPr>
              <w:pStyle w:val="TableCenter"/>
              <w:spacing w:before="0" w:after="0"/>
              <w:rPr>
                <w:rFonts w:eastAsia="Arial Unicode MS"/>
                <w:sz w:val="22"/>
                <w:szCs w:val="22"/>
              </w:rPr>
            </w:pP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7A29401F" w14:textId="77777777" w:rsidR="00DF6F3F" w:rsidRDefault="00DF6F3F">
            <w:pPr>
              <w:pStyle w:val="TableCenter"/>
              <w:spacing w:before="0" w:after="0"/>
              <w:rPr>
                <w:rFonts w:eastAsia="Arial Unicode MS"/>
                <w:sz w:val="22"/>
                <w:szCs w:val="22"/>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1B8DDE80" w14:textId="77777777" w:rsidR="00DF6F3F" w:rsidRDefault="00DF6F3F">
            <w:pPr>
              <w:pStyle w:val="TableCenter"/>
              <w:spacing w:before="0" w:after="0"/>
              <w:rPr>
                <w:rFonts w:eastAsia="Arial Unicode MS"/>
                <w:sz w:val="22"/>
                <w:szCs w:val="22"/>
              </w:rPr>
            </w:pPr>
          </w:p>
        </w:tc>
      </w:tr>
      <w:tr w:rsidR="00DF6F3F" w14:paraId="625B67A1" w14:textId="77777777">
        <w:trPr>
          <w:trHeight w:val="28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1E0DA38" w14:textId="77777777" w:rsidR="00DF6F3F" w:rsidRDefault="00371309">
            <w:pPr>
              <w:pStyle w:val="TableCenter"/>
              <w:spacing w:before="0" w:after="0"/>
              <w:jc w:val="left"/>
            </w:pPr>
            <w:r>
              <w:rPr>
                <w:sz w:val="22"/>
                <w:szCs w:val="22"/>
              </w:rPr>
              <w:t xml:space="preserve">Natris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A205FDA" w14:textId="77777777" w:rsidR="00DF6F3F" w:rsidRDefault="00371309">
            <w:pPr>
              <w:pStyle w:val="TableCenter"/>
              <w:spacing w:before="0" w:after="0"/>
              <w:rPr>
                <w:sz w:val="22"/>
                <w:szCs w:val="22"/>
              </w:rPr>
            </w:pPr>
            <w:r>
              <w:rPr>
                <w:sz w:val="22"/>
                <w:szCs w:val="22"/>
              </w:rPr>
              <w:t>22,8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6709E8F0" w14:textId="77777777" w:rsidR="00DF6F3F" w:rsidRDefault="00371309">
            <w:pPr>
              <w:pStyle w:val="TableCenter"/>
              <w:spacing w:before="0" w:after="0"/>
              <w:rPr>
                <w:sz w:val="22"/>
                <w:szCs w:val="22"/>
              </w:rPr>
            </w:pPr>
            <w:r>
              <w:rPr>
                <w:sz w:val="22"/>
                <w:szCs w:val="22"/>
              </w:rPr>
              <w:t>35,0 mmol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023A289E" w14:textId="77777777" w:rsidR="00DF6F3F" w:rsidRDefault="00371309">
            <w:pPr>
              <w:pStyle w:val="TableCenter"/>
              <w:spacing w:before="0" w:after="0"/>
              <w:rPr>
                <w:sz w:val="22"/>
                <w:szCs w:val="22"/>
              </w:rPr>
            </w:pPr>
            <w:r>
              <w:rPr>
                <w:sz w:val="22"/>
                <w:szCs w:val="22"/>
              </w:rPr>
              <w:t>52,5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0C34D852" w14:textId="77777777" w:rsidR="00DF6F3F" w:rsidRDefault="00371309">
            <w:pPr>
              <w:pStyle w:val="TableCenter"/>
              <w:spacing w:before="0" w:after="0"/>
            </w:pPr>
            <w:r>
              <w:rPr>
                <w:sz w:val="22"/>
                <w:szCs w:val="22"/>
              </w:rPr>
              <w:t>70,0 mmol</w:t>
            </w:r>
          </w:p>
        </w:tc>
      </w:tr>
      <w:tr w:rsidR="00DF6F3F" w14:paraId="38B542ED"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7A371E7" w14:textId="77777777" w:rsidR="00DF6F3F" w:rsidRDefault="00371309">
            <w:pPr>
              <w:pStyle w:val="TableCenter"/>
              <w:spacing w:before="0" w:after="0"/>
              <w:jc w:val="left"/>
            </w:pPr>
            <w:r>
              <w:rPr>
                <w:sz w:val="22"/>
                <w:szCs w:val="22"/>
              </w:rPr>
              <w:t xml:space="preserve">Kalis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0455A774" w14:textId="77777777" w:rsidR="00DF6F3F" w:rsidRDefault="00371309">
            <w:pPr>
              <w:pStyle w:val="TableCenter"/>
              <w:spacing w:before="0" w:after="0"/>
            </w:pPr>
            <w:r>
              <w:rPr>
                <w:sz w:val="22"/>
                <w:szCs w:val="22"/>
              </w:rPr>
              <w:t>19,5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6505BC45" w14:textId="77777777" w:rsidR="00DF6F3F" w:rsidRDefault="00371309">
            <w:pPr>
              <w:pStyle w:val="TableCenter"/>
              <w:spacing w:before="0" w:after="0"/>
            </w:pPr>
            <w:r>
              <w:rPr>
                <w:sz w:val="22"/>
                <w:szCs w:val="22"/>
              </w:rPr>
              <w:t>30,0 mmol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28148693" w14:textId="77777777" w:rsidR="00DF6F3F" w:rsidRDefault="00371309">
            <w:pPr>
              <w:pStyle w:val="TableCenter"/>
              <w:spacing w:before="0" w:after="0"/>
              <w:rPr>
                <w:sz w:val="22"/>
                <w:szCs w:val="22"/>
              </w:rPr>
            </w:pPr>
            <w:r>
              <w:rPr>
                <w:sz w:val="22"/>
                <w:szCs w:val="22"/>
              </w:rPr>
              <w:t>45,0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367B7145" w14:textId="77777777" w:rsidR="00DF6F3F" w:rsidRDefault="00371309">
            <w:pPr>
              <w:pStyle w:val="TableCenter"/>
              <w:spacing w:before="0" w:after="0"/>
              <w:rPr>
                <w:sz w:val="22"/>
                <w:szCs w:val="22"/>
              </w:rPr>
            </w:pPr>
            <w:r>
              <w:rPr>
                <w:sz w:val="22"/>
                <w:szCs w:val="22"/>
              </w:rPr>
              <w:t>60,0 mmol</w:t>
            </w:r>
          </w:p>
        </w:tc>
      </w:tr>
      <w:tr w:rsidR="00DF6F3F" w14:paraId="37C8DE40"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CD5564A" w14:textId="77777777" w:rsidR="00DF6F3F" w:rsidRDefault="00371309">
            <w:pPr>
              <w:pStyle w:val="TableCenter"/>
              <w:spacing w:before="0" w:after="0"/>
              <w:jc w:val="left"/>
            </w:pPr>
            <w:r>
              <w:rPr>
                <w:sz w:val="22"/>
                <w:szCs w:val="22"/>
              </w:rPr>
              <w:t xml:space="preserve">Magnis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3F5C26B4" w14:textId="77777777" w:rsidR="00DF6F3F" w:rsidRDefault="00371309">
            <w:pPr>
              <w:pStyle w:val="TableCenter"/>
              <w:spacing w:before="0" w:after="0"/>
              <w:rPr>
                <w:sz w:val="22"/>
                <w:szCs w:val="22"/>
              </w:rPr>
            </w:pPr>
            <w:r>
              <w:rPr>
                <w:sz w:val="22"/>
                <w:szCs w:val="22"/>
              </w:rPr>
              <w:t>2,6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4D45AEB7" w14:textId="77777777" w:rsidR="00DF6F3F" w:rsidRDefault="00371309">
            <w:pPr>
              <w:pStyle w:val="TableCenter"/>
              <w:spacing w:before="0" w:after="0"/>
              <w:rPr>
                <w:sz w:val="22"/>
                <w:szCs w:val="22"/>
              </w:rPr>
            </w:pPr>
            <w:r>
              <w:rPr>
                <w:sz w:val="22"/>
                <w:szCs w:val="22"/>
              </w:rPr>
              <w:t>4,0 mmol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054C8ED5" w14:textId="77777777" w:rsidR="00DF6F3F" w:rsidRDefault="00371309">
            <w:pPr>
              <w:pStyle w:val="TableCenter"/>
              <w:spacing w:before="0" w:after="0"/>
              <w:rPr>
                <w:sz w:val="22"/>
                <w:szCs w:val="22"/>
              </w:rPr>
            </w:pPr>
            <w:r>
              <w:rPr>
                <w:sz w:val="22"/>
                <w:szCs w:val="22"/>
              </w:rPr>
              <w:t>6,0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65102784" w14:textId="77777777" w:rsidR="00DF6F3F" w:rsidRDefault="00371309">
            <w:pPr>
              <w:pStyle w:val="TableCenter"/>
              <w:spacing w:before="0" w:after="0"/>
              <w:rPr>
                <w:sz w:val="22"/>
                <w:szCs w:val="22"/>
              </w:rPr>
            </w:pPr>
            <w:r>
              <w:rPr>
                <w:sz w:val="22"/>
                <w:szCs w:val="22"/>
              </w:rPr>
              <w:t>8,0 mmol</w:t>
            </w:r>
          </w:p>
        </w:tc>
      </w:tr>
      <w:tr w:rsidR="00DF6F3F" w14:paraId="77A0545A"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0031B49" w14:textId="77777777" w:rsidR="00DF6F3F" w:rsidRDefault="00371309">
            <w:pPr>
              <w:pStyle w:val="TableCenter"/>
              <w:spacing w:before="0" w:after="0"/>
              <w:jc w:val="left"/>
            </w:pPr>
            <w:r>
              <w:rPr>
                <w:sz w:val="22"/>
                <w:szCs w:val="22"/>
              </w:rPr>
              <w:t xml:space="preserve">Kalcis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023A97CA" w14:textId="77777777" w:rsidR="00DF6F3F" w:rsidRDefault="00371309">
            <w:pPr>
              <w:pStyle w:val="TableCenter"/>
              <w:spacing w:before="0" w:after="0"/>
              <w:rPr>
                <w:sz w:val="22"/>
                <w:szCs w:val="22"/>
              </w:rPr>
            </w:pPr>
            <w:r>
              <w:rPr>
                <w:sz w:val="22"/>
                <w:szCs w:val="22"/>
              </w:rPr>
              <w:t>2,3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1CDDD2D0" w14:textId="77777777" w:rsidR="00DF6F3F" w:rsidRDefault="00371309">
            <w:pPr>
              <w:pStyle w:val="TableCenter"/>
              <w:spacing w:before="0" w:after="0"/>
              <w:rPr>
                <w:sz w:val="22"/>
                <w:szCs w:val="22"/>
              </w:rPr>
            </w:pPr>
            <w:r>
              <w:rPr>
                <w:sz w:val="22"/>
                <w:szCs w:val="22"/>
              </w:rPr>
              <w:t>3,5 mmol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04ED3269" w14:textId="77777777" w:rsidR="00DF6F3F" w:rsidRDefault="00371309">
            <w:pPr>
              <w:pStyle w:val="TableCenter"/>
              <w:spacing w:before="0" w:after="0"/>
              <w:rPr>
                <w:sz w:val="22"/>
                <w:szCs w:val="22"/>
              </w:rPr>
            </w:pPr>
            <w:r>
              <w:rPr>
                <w:sz w:val="22"/>
                <w:szCs w:val="22"/>
              </w:rPr>
              <w:t>5,3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1AB39D25" w14:textId="77777777" w:rsidR="00DF6F3F" w:rsidRDefault="00371309">
            <w:pPr>
              <w:pStyle w:val="TableCenter"/>
              <w:spacing w:before="0" w:after="0"/>
              <w:rPr>
                <w:sz w:val="22"/>
                <w:szCs w:val="22"/>
              </w:rPr>
            </w:pPr>
            <w:r>
              <w:rPr>
                <w:sz w:val="22"/>
                <w:szCs w:val="22"/>
              </w:rPr>
              <w:t>7,0 mmol</w:t>
            </w:r>
          </w:p>
        </w:tc>
      </w:tr>
      <w:tr w:rsidR="00DF6F3F" w14:paraId="057497D7"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CD0FE93" w14:textId="77777777" w:rsidR="00DF6F3F" w:rsidRDefault="00371309">
            <w:pPr>
              <w:pStyle w:val="TableCenter"/>
              <w:spacing w:before="0" w:after="0"/>
              <w:jc w:val="left"/>
            </w:pPr>
            <w:proofErr w:type="spellStart"/>
            <w:r>
              <w:rPr>
                <w:sz w:val="22"/>
                <w:szCs w:val="22"/>
              </w:rPr>
              <w:t>Fosfatai</w:t>
            </w:r>
            <w:r>
              <w:rPr>
                <w:sz w:val="22"/>
                <w:szCs w:val="22"/>
                <w:vertAlign w:val="superscript"/>
              </w:rPr>
              <w:fldChar w:fldCharType="begin"/>
            </w:r>
            <w:r>
              <w:rPr>
                <w:sz w:val="22"/>
                <w:szCs w:val="22"/>
                <w:vertAlign w:val="superscript"/>
              </w:rPr>
              <w:instrText xml:space="preserve"> REF _Ref496531388 </w:instrText>
            </w:r>
            <w:r>
              <w:rPr>
                <w:sz w:val="22"/>
                <w:szCs w:val="22"/>
                <w:vertAlign w:val="superscript"/>
              </w:rPr>
              <w:fldChar w:fldCharType="separate"/>
            </w:r>
            <w:r>
              <w:rPr>
                <w:sz w:val="22"/>
                <w:szCs w:val="22"/>
                <w:vertAlign w:val="superscript"/>
              </w:rPr>
              <w:t>b</w:t>
            </w:r>
            <w:proofErr w:type="spellEnd"/>
            <w:r>
              <w:rPr>
                <w:sz w:val="22"/>
                <w:szCs w:val="22"/>
                <w:vertAlign w:val="superscript"/>
              </w:rPr>
              <w:fldChar w:fldCharType="end"/>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58C32D3C" w14:textId="77777777" w:rsidR="00DF6F3F" w:rsidRDefault="00371309">
            <w:pPr>
              <w:pStyle w:val="TableCenter"/>
              <w:spacing w:before="0" w:after="0"/>
              <w:rPr>
                <w:sz w:val="22"/>
                <w:szCs w:val="22"/>
              </w:rPr>
            </w:pPr>
            <w:r>
              <w:rPr>
                <w:sz w:val="22"/>
                <w:szCs w:val="22"/>
              </w:rPr>
              <w:t>9,5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52AB3CD9" w14:textId="77777777" w:rsidR="00DF6F3F" w:rsidRDefault="00371309">
            <w:pPr>
              <w:pStyle w:val="TableCenter"/>
              <w:spacing w:before="0" w:after="0"/>
              <w:rPr>
                <w:sz w:val="22"/>
                <w:szCs w:val="22"/>
              </w:rPr>
            </w:pPr>
            <w:r>
              <w:rPr>
                <w:sz w:val="22"/>
                <w:szCs w:val="22"/>
              </w:rPr>
              <w:t>15,0 mmol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0E4A39CF" w14:textId="77777777" w:rsidR="00DF6F3F" w:rsidRDefault="00371309">
            <w:pPr>
              <w:pStyle w:val="TableCenter"/>
              <w:spacing w:before="0" w:after="0"/>
              <w:rPr>
                <w:sz w:val="22"/>
                <w:szCs w:val="22"/>
              </w:rPr>
            </w:pPr>
            <w:r>
              <w:rPr>
                <w:sz w:val="22"/>
                <w:szCs w:val="22"/>
              </w:rPr>
              <w:t>21,9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50988008" w14:textId="77777777" w:rsidR="00DF6F3F" w:rsidRDefault="00371309">
            <w:pPr>
              <w:pStyle w:val="TableCenter"/>
              <w:spacing w:before="0" w:after="0"/>
              <w:rPr>
                <w:sz w:val="22"/>
                <w:szCs w:val="22"/>
              </w:rPr>
            </w:pPr>
            <w:r>
              <w:rPr>
                <w:sz w:val="22"/>
                <w:szCs w:val="22"/>
              </w:rPr>
              <w:t>29,2 mmol</w:t>
            </w:r>
          </w:p>
        </w:tc>
      </w:tr>
      <w:tr w:rsidR="00DF6F3F" w14:paraId="61CA0DC1"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4F1B9EB" w14:textId="77777777" w:rsidR="00DF6F3F" w:rsidRDefault="00371309">
            <w:pPr>
              <w:pStyle w:val="TableCenter"/>
              <w:spacing w:before="0" w:after="0"/>
              <w:jc w:val="left"/>
            </w:pPr>
            <w:r>
              <w:rPr>
                <w:sz w:val="22"/>
                <w:szCs w:val="22"/>
              </w:rPr>
              <w:t xml:space="preserve">Acetatai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287649A9" w14:textId="77777777" w:rsidR="00DF6F3F" w:rsidRDefault="00371309">
            <w:pPr>
              <w:pStyle w:val="TableCenter"/>
              <w:spacing w:before="0" w:after="0"/>
            </w:pPr>
            <w:r>
              <w:rPr>
                <w:sz w:val="22"/>
                <w:szCs w:val="22"/>
              </w:rPr>
              <w:t>46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5CF49157" w14:textId="77777777" w:rsidR="00DF6F3F" w:rsidRDefault="00371309">
            <w:pPr>
              <w:pStyle w:val="TableCenter"/>
              <w:spacing w:before="0" w:after="0"/>
            </w:pPr>
            <w:r>
              <w:rPr>
                <w:sz w:val="22"/>
                <w:szCs w:val="22"/>
              </w:rPr>
              <w:t>70 mmmol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2D78923F" w14:textId="77777777" w:rsidR="00DF6F3F" w:rsidRDefault="00371309">
            <w:pPr>
              <w:pStyle w:val="TableCenter"/>
              <w:spacing w:before="0" w:after="0"/>
            </w:pPr>
            <w:r>
              <w:rPr>
                <w:sz w:val="22"/>
                <w:szCs w:val="22"/>
              </w:rPr>
              <w:t>105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058F33FC" w14:textId="77777777" w:rsidR="00DF6F3F" w:rsidRDefault="00371309">
            <w:pPr>
              <w:pStyle w:val="TableCenter"/>
              <w:spacing w:before="0" w:after="0"/>
            </w:pPr>
            <w:r>
              <w:rPr>
                <w:sz w:val="22"/>
                <w:szCs w:val="22"/>
              </w:rPr>
              <w:t>140 mol</w:t>
            </w:r>
          </w:p>
        </w:tc>
      </w:tr>
      <w:tr w:rsidR="00DF6F3F" w14:paraId="0F155745"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F7EA2B2" w14:textId="77777777" w:rsidR="00DF6F3F" w:rsidRDefault="00371309">
            <w:pPr>
              <w:pStyle w:val="TableCenter"/>
              <w:spacing w:before="0" w:after="0"/>
              <w:jc w:val="left"/>
            </w:pPr>
            <w:r>
              <w:rPr>
                <w:sz w:val="22"/>
                <w:szCs w:val="22"/>
              </w:rPr>
              <w:t>Chloridai</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58344A9F" w14:textId="77777777" w:rsidR="00DF6F3F" w:rsidRDefault="00371309">
            <w:pPr>
              <w:pStyle w:val="TableCenter"/>
              <w:spacing w:before="0" w:after="0"/>
            </w:pPr>
            <w:r>
              <w:rPr>
                <w:sz w:val="22"/>
                <w:szCs w:val="22"/>
              </w:rPr>
              <w:t>30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691FAC4C" w14:textId="77777777" w:rsidR="00DF6F3F" w:rsidRDefault="00371309">
            <w:pPr>
              <w:pStyle w:val="TableCenter"/>
              <w:spacing w:before="0" w:after="0"/>
            </w:pPr>
            <w:r>
              <w:rPr>
                <w:sz w:val="22"/>
                <w:szCs w:val="22"/>
              </w:rPr>
              <w:t>45 mmol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7F21C715" w14:textId="77777777" w:rsidR="00DF6F3F" w:rsidRDefault="00371309">
            <w:pPr>
              <w:pStyle w:val="TableCenter"/>
              <w:spacing w:before="0" w:after="0"/>
              <w:rPr>
                <w:sz w:val="22"/>
                <w:szCs w:val="22"/>
              </w:rPr>
            </w:pPr>
            <w:r>
              <w:rPr>
                <w:sz w:val="22"/>
                <w:szCs w:val="22"/>
              </w:rPr>
              <w:t>68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4DDF6AE9" w14:textId="77777777" w:rsidR="00DF6F3F" w:rsidRDefault="00371309">
            <w:pPr>
              <w:pStyle w:val="TableCenter"/>
              <w:spacing w:before="0" w:after="0"/>
              <w:rPr>
                <w:sz w:val="22"/>
                <w:szCs w:val="22"/>
              </w:rPr>
            </w:pPr>
            <w:r>
              <w:rPr>
                <w:sz w:val="22"/>
                <w:szCs w:val="22"/>
              </w:rPr>
              <w:t>90 mmol</w:t>
            </w:r>
          </w:p>
        </w:tc>
      </w:tr>
      <w:tr w:rsidR="00DF6F3F" w14:paraId="0EBFCD1B"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0C1B7C0" w14:textId="77777777" w:rsidR="00DF6F3F" w:rsidRDefault="00371309">
            <w:pPr>
              <w:pStyle w:val="TableCenter"/>
              <w:spacing w:before="0" w:after="0"/>
              <w:jc w:val="left"/>
            </w:pPr>
            <w:r>
              <w:rPr>
                <w:sz w:val="22"/>
                <w:szCs w:val="22"/>
              </w:rPr>
              <w:t xml:space="preserve">pH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62B317BD" w14:textId="77777777" w:rsidR="00DF6F3F" w:rsidRDefault="00371309">
            <w:pPr>
              <w:pStyle w:val="TableCenter"/>
              <w:spacing w:before="0" w:after="0"/>
              <w:rPr>
                <w:sz w:val="22"/>
                <w:szCs w:val="22"/>
              </w:rPr>
            </w:pPr>
            <w:r>
              <w:rPr>
                <w:sz w:val="22"/>
                <w:szCs w:val="22"/>
              </w:rPr>
              <w:t>6,4</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0BA2A972" w14:textId="77777777" w:rsidR="00DF6F3F" w:rsidRDefault="00371309">
            <w:pPr>
              <w:pStyle w:val="TableCenter"/>
              <w:spacing w:before="0" w:after="0"/>
            </w:pPr>
            <w:r>
              <w:rPr>
                <w:sz w:val="22"/>
                <w:szCs w:val="22"/>
              </w:rPr>
              <w:t>6,4</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A4B3096" w14:textId="77777777" w:rsidR="00DF6F3F" w:rsidRDefault="00371309">
            <w:pPr>
              <w:pStyle w:val="TableCenter"/>
              <w:spacing w:before="0" w:after="0"/>
            </w:pPr>
            <w:r>
              <w:rPr>
                <w:sz w:val="22"/>
                <w:szCs w:val="22"/>
              </w:rPr>
              <w:t>6,4</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3193D0D8" w14:textId="77777777" w:rsidR="00DF6F3F" w:rsidRDefault="00371309">
            <w:pPr>
              <w:pStyle w:val="TableCenter"/>
              <w:spacing w:before="0" w:after="0"/>
            </w:pPr>
            <w:r>
              <w:rPr>
                <w:sz w:val="22"/>
                <w:szCs w:val="22"/>
              </w:rPr>
              <w:t>6,4</w:t>
            </w:r>
          </w:p>
        </w:tc>
      </w:tr>
      <w:tr w:rsidR="00DF6F3F" w14:paraId="3CD5220D"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F2C4817" w14:textId="77777777" w:rsidR="00DF6F3F" w:rsidRDefault="00371309">
            <w:pPr>
              <w:pStyle w:val="TableCenter"/>
              <w:spacing w:before="0" w:after="0"/>
              <w:jc w:val="left"/>
            </w:pPr>
            <w:r>
              <w:rPr>
                <w:sz w:val="22"/>
                <w:szCs w:val="22"/>
              </w:rPr>
              <w:t>Osmoliariškumas (apytikslė vertė)</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10D69EE8" w14:textId="77777777" w:rsidR="00DF6F3F" w:rsidRDefault="00371309">
            <w:pPr>
              <w:pStyle w:val="TableCenter"/>
              <w:spacing w:before="0" w:after="0"/>
              <w:rPr>
                <w:sz w:val="22"/>
                <w:szCs w:val="22"/>
              </w:rPr>
            </w:pPr>
            <w:r>
              <w:rPr>
                <w:sz w:val="22"/>
                <w:szCs w:val="22"/>
              </w:rPr>
              <w:t>1270 mOsm/l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149AEA33" w14:textId="77777777" w:rsidR="00DF6F3F" w:rsidRDefault="00371309">
            <w:pPr>
              <w:pStyle w:val="TableCenter"/>
              <w:spacing w:before="0" w:after="0"/>
              <w:rPr>
                <w:sz w:val="22"/>
                <w:szCs w:val="22"/>
              </w:rPr>
            </w:pPr>
            <w:r>
              <w:rPr>
                <w:sz w:val="22"/>
                <w:szCs w:val="22"/>
              </w:rPr>
              <w:t>1270 mOsm/l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161757AF" w14:textId="77777777" w:rsidR="00DF6F3F" w:rsidRDefault="00371309">
            <w:pPr>
              <w:pStyle w:val="TableCenter"/>
              <w:spacing w:before="0" w:after="0"/>
              <w:rPr>
                <w:sz w:val="22"/>
                <w:szCs w:val="22"/>
              </w:rPr>
            </w:pPr>
            <w:r>
              <w:rPr>
                <w:sz w:val="22"/>
                <w:szCs w:val="22"/>
              </w:rPr>
              <w:t>1270 mOsm/l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188B8E0C" w14:textId="77777777" w:rsidR="00DF6F3F" w:rsidRDefault="00371309">
            <w:pPr>
              <w:pStyle w:val="TableCenter"/>
              <w:spacing w:before="0" w:after="0"/>
              <w:rPr>
                <w:sz w:val="22"/>
                <w:szCs w:val="22"/>
              </w:rPr>
            </w:pPr>
            <w:r>
              <w:rPr>
                <w:sz w:val="22"/>
                <w:szCs w:val="22"/>
              </w:rPr>
              <w:t>1270 mOsm/l</w:t>
            </w:r>
          </w:p>
        </w:tc>
      </w:tr>
      <w:tr w:rsidR="00DF6F3F" w14:paraId="205EE9D5" w14:textId="77777777">
        <w:trPr>
          <w:trHeight w:val="255"/>
          <w:jc w:val="center"/>
        </w:trPr>
        <w:tc>
          <w:tcPr>
            <w:tcW w:w="9010" w:type="dxa"/>
            <w:gridSpan w:val="5"/>
            <w:tcBorders>
              <w:top w:val="single" w:sz="6" w:space="0" w:color="000000"/>
            </w:tcBorders>
            <w:shd w:val="clear" w:color="auto" w:fill="auto"/>
            <w:tcMar>
              <w:top w:w="13" w:type="dxa"/>
              <w:left w:w="13" w:type="dxa"/>
              <w:bottom w:w="0" w:type="dxa"/>
              <w:right w:w="13" w:type="dxa"/>
            </w:tcMar>
            <w:vAlign w:val="bottom"/>
          </w:tcPr>
          <w:p w14:paraId="57880F55" w14:textId="77777777" w:rsidR="00DF6F3F" w:rsidRDefault="00371309">
            <w:pPr>
              <w:pStyle w:val="TableFootnoteLetter"/>
              <w:numPr>
                <w:ilvl w:val="0"/>
                <w:numId w:val="4"/>
              </w:numPr>
              <w:spacing w:before="0" w:after="0"/>
              <w:rPr>
                <w:sz w:val="22"/>
                <w:szCs w:val="22"/>
              </w:rPr>
            </w:pPr>
            <w:bookmarkStart w:id="1" w:name="_Ref496531421"/>
            <w:r>
              <w:rPr>
                <w:sz w:val="22"/>
                <w:szCs w:val="22"/>
              </w:rPr>
              <w:t>Taip pat ir kalorijos iš išgrynintų kiaušinio fosf</w:t>
            </w:r>
            <w:r w:rsidR="00647E5F">
              <w:rPr>
                <w:sz w:val="22"/>
                <w:szCs w:val="22"/>
              </w:rPr>
              <w:t>olipidų</w:t>
            </w:r>
            <w:bookmarkEnd w:id="1"/>
          </w:p>
          <w:p w14:paraId="19C11C14" w14:textId="77777777" w:rsidR="00DF6F3F" w:rsidRDefault="00371309">
            <w:pPr>
              <w:pStyle w:val="TableFootnoteLetter"/>
              <w:numPr>
                <w:ilvl w:val="0"/>
                <w:numId w:val="4"/>
              </w:numPr>
              <w:spacing w:before="0" w:after="0"/>
              <w:rPr>
                <w:sz w:val="22"/>
                <w:szCs w:val="22"/>
              </w:rPr>
            </w:pPr>
            <w:bookmarkStart w:id="2" w:name="_Ref496531388"/>
            <w:r>
              <w:rPr>
                <w:sz w:val="22"/>
                <w:szCs w:val="22"/>
              </w:rPr>
              <w:t>Taip pat ir fosfatai, gauti iš lipidų emulsijos</w:t>
            </w:r>
            <w:bookmarkEnd w:id="2"/>
          </w:p>
        </w:tc>
      </w:tr>
    </w:tbl>
    <w:p w14:paraId="743D5D8D" w14:textId="77777777" w:rsidR="00DF6F3F" w:rsidRDefault="00DF6F3F">
      <w:pPr>
        <w:spacing w:line="240" w:lineRule="auto"/>
        <w:rPr>
          <w:szCs w:val="22"/>
          <w:lang w:val="lt-LT"/>
        </w:rPr>
      </w:pPr>
    </w:p>
    <w:p w14:paraId="713AEDDE" w14:textId="77777777" w:rsidR="00DF6F3F" w:rsidRDefault="00371309">
      <w:pPr>
        <w:spacing w:line="240" w:lineRule="auto"/>
      </w:pPr>
      <w:r>
        <w:rPr>
          <w:szCs w:val="22"/>
          <w:lang w:val="lt-LT"/>
        </w:rPr>
        <w:t>Visos pagalbinės medžiagos išvardytos 6.1 skyriuje.</w:t>
      </w:r>
    </w:p>
    <w:p w14:paraId="7CC46364" w14:textId="77777777" w:rsidR="00DF6F3F" w:rsidRDefault="00DF6F3F">
      <w:pPr>
        <w:spacing w:line="240" w:lineRule="auto"/>
        <w:rPr>
          <w:szCs w:val="22"/>
          <w:lang w:val="lt-LT" w:bidi="lt-LT"/>
        </w:rPr>
      </w:pPr>
    </w:p>
    <w:p w14:paraId="1525FC60" w14:textId="77777777" w:rsidR="00DF6F3F" w:rsidRDefault="00DF6F3F">
      <w:pPr>
        <w:spacing w:line="240" w:lineRule="auto"/>
        <w:rPr>
          <w:szCs w:val="22"/>
          <w:lang w:val="lt-LT"/>
        </w:rPr>
      </w:pPr>
    </w:p>
    <w:p w14:paraId="6D4FAAE4" w14:textId="77777777" w:rsidR="00DF6F3F" w:rsidRDefault="00371309">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3.</w:t>
      </w:r>
      <w:r>
        <w:rPr>
          <w:rFonts w:ascii="Times New Roman" w:hAnsi="Times New Roman"/>
          <w:sz w:val="22"/>
          <w:szCs w:val="22"/>
          <w:lang w:val="lt-LT"/>
        </w:rPr>
        <w:tab/>
        <w:t>FARMACINĖ FORMA</w:t>
      </w:r>
    </w:p>
    <w:p w14:paraId="245BD9A0" w14:textId="77777777" w:rsidR="00DF6F3F" w:rsidRDefault="00DF6F3F">
      <w:pPr>
        <w:spacing w:line="240" w:lineRule="auto"/>
        <w:rPr>
          <w:szCs w:val="22"/>
          <w:lang w:val="lt-LT"/>
        </w:rPr>
      </w:pPr>
    </w:p>
    <w:p w14:paraId="72B89F12" w14:textId="77777777" w:rsidR="00DF6F3F" w:rsidRDefault="00371309">
      <w:pPr>
        <w:spacing w:line="240" w:lineRule="auto"/>
        <w:rPr>
          <w:szCs w:val="22"/>
          <w:lang w:val="lt-LT"/>
        </w:rPr>
      </w:pPr>
      <w:r>
        <w:rPr>
          <w:szCs w:val="22"/>
          <w:lang w:val="lt-LT"/>
        </w:rPr>
        <w:t>Po paruošimo:</w:t>
      </w:r>
    </w:p>
    <w:p w14:paraId="2FBB6E7A" w14:textId="77777777" w:rsidR="00DF6F3F" w:rsidRDefault="00371309">
      <w:pPr>
        <w:spacing w:line="240" w:lineRule="auto"/>
        <w:rPr>
          <w:szCs w:val="22"/>
          <w:lang w:val="lt-LT"/>
        </w:rPr>
      </w:pPr>
      <w:r>
        <w:rPr>
          <w:szCs w:val="22"/>
          <w:lang w:val="lt-LT"/>
        </w:rPr>
        <w:t>infuzinė emulsija.</w:t>
      </w:r>
    </w:p>
    <w:p w14:paraId="4489F864" w14:textId="77777777" w:rsidR="00DF6F3F" w:rsidRDefault="00371309">
      <w:pPr>
        <w:spacing w:line="240" w:lineRule="auto"/>
        <w:rPr>
          <w:szCs w:val="22"/>
          <w:lang w:val="lt-LT"/>
        </w:rPr>
      </w:pPr>
      <w:r>
        <w:rPr>
          <w:szCs w:val="22"/>
          <w:lang w:val="lt-LT"/>
        </w:rPr>
        <w:t>Išvaizda prieš paruošimą:</w:t>
      </w:r>
    </w:p>
    <w:p w14:paraId="7C0AE566" w14:textId="77777777" w:rsidR="00DF6F3F" w:rsidRDefault="00371309">
      <w:pPr>
        <w:spacing w:line="240" w:lineRule="auto"/>
        <w:rPr>
          <w:szCs w:val="22"/>
          <w:lang w:val="lt-LT"/>
        </w:rPr>
      </w:pPr>
      <w:r>
        <w:rPr>
          <w:szCs w:val="22"/>
          <w:lang w:val="lt-LT"/>
        </w:rPr>
        <w:t>-</w:t>
      </w:r>
      <w:r>
        <w:rPr>
          <w:szCs w:val="22"/>
          <w:lang w:val="lt-LT"/>
        </w:rPr>
        <w:tab/>
        <w:t xml:space="preserve">aminorūgščių ir gliukozės tirpalai yra skaidrūs, bespalviai arba gelsvi, </w:t>
      </w:r>
    </w:p>
    <w:p w14:paraId="490F686D" w14:textId="77777777" w:rsidR="00DF6F3F" w:rsidRDefault="00371309">
      <w:pPr>
        <w:spacing w:line="240" w:lineRule="auto"/>
        <w:rPr>
          <w:szCs w:val="22"/>
          <w:lang w:val="lt-LT"/>
        </w:rPr>
      </w:pPr>
      <w:r>
        <w:rPr>
          <w:szCs w:val="22"/>
          <w:lang w:val="lt-LT"/>
        </w:rPr>
        <w:t>-</w:t>
      </w:r>
      <w:r>
        <w:rPr>
          <w:szCs w:val="22"/>
          <w:lang w:val="lt-LT"/>
        </w:rPr>
        <w:tab/>
        <w:t>lipidų emulsija yra vienalytė, panaši į pieną.</w:t>
      </w:r>
    </w:p>
    <w:p w14:paraId="6F25E680" w14:textId="77777777" w:rsidR="00DF6F3F" w:rsidRDefault="00DF6F3F">
      <w:pPr>
        <w:spacing w:line="240" w:lineRule="auto"/>
        <w:rPr>
          <w:szCs w:val="22"/>
          <w:lang w:val="lt-LT"/>
        </w:rPr>
      </w:pPr>
    </w:p>
    <w:p w14:paraId="1C08B297" w14:textId="77777777" w:rsidR="00DF6F3F" w:rsidRDefault="00DF6F3F">
      <w:pPr>
        <w:spacing w:line="240" w:lineRule="auto"/>
        <w:rPr>
          <w:szCs w:val="22"/>
          <w:lang w:val="lt-LT"/>
        </w:rPr>
      </w:pPr>
    </w:p>
    <w:p w14:paraId="14B80886" w14:textId="77777777" w:rsidR="00DF6F3F" w:rsidRDefault="00371309">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4.</w:t>
      </w:r>
      <w:r>
        <w:rPr>
          <w:rFonts w:ascii="Times New Roman" w:hAnsi="Times New Roman"/>
          <w:sz w:val="22"/>
          <w:szCs w:val="22"/>
          <w:lang w:val="lt-LT"/>
        </w:rPr>
        <w:tab/>
        <w:t>KLINIKINĖ INFORMACIJA</w:t>
      </w:r>
    </w:p>
    <w:p w14:paraId="732BC2F6" w14:textId="77777777" w:rsidR="00DF6F3F" w:rsidRDefault="00DF6F3F">
      <w:pPr>
        <w:spacing w:line="240" w:lineRule="auto"/>
        <w:rPr>
          <w:szCs w:val="22"/>
          <w:lang w:val="lt-LT"/>
        </w:rPr>
      </w:pPr>
    </w:p>
    <w:p w14:paraId="70E33FBD" w14:textId="77777777" w:rsidR="00DF6F3F" w:rsidRDefault="00371309">
      <w:pPr>
        <w:pStyle w:val="Antrat4"/>
        <w:spacing w:line="240" w:lineRule="auto"/>
        <w:rPr>
          <w:rFonts w:ascii="Times New Roman" w:hAnsi="Times New Roman"/>
          <w:sz w:val="22"/>
          <w:szCs w:val="22"/>
          <w:lang w:val="lt-LT"/>
        </w:rPr>
      </w:pPr>
      <w:r>
        <w:rPr>
          <w:rFonts w:ascii="Times New Roman" w:hAnsi="Times New Roman"/>
          <w:sz w:val="22"/>
          <w:szCs w:val="22"/>
          <w:lang w:val="lt-LT"/>
        </w:rPr>
        <w:t>4.1</w:t>
      </w:r>
      <w:r>
        <w:rPr>
          <w:rFonts w:ascii="Times New Roman" w:hAnsi="Times New Roman"/>
          <w:sz w:val="22"/>
          <w:szCs w:val="22"/>
          <w:lang w:val="lt-LT"/>
        </w:rPr>
        <w:tab/>
        <w:t>Terapinės indikacijos</w:t>
      </w:r>
    </w:p>
    <w:p w14:paraId="591136E9" w14:textId="77777777" w:rsidR="00DF6F3F" w:rsidRDefault="00DF6F3F">
      <w:pPr>
        <w:spacing w:line="240" w:lineRule="auto"/>
        <w:rPr>
          <w:szCs w:val="22"/>
          <w:lang w:val="lt-LT"/>
        </w:rPr>
      </w:pPr>
    </w:p>
    <w:p w14:paraId="04746F3A" w14:textId="77777777" w:rsidR="00DF6F3F" w:rsidRDefault="00371309">
      <w:pPr>
        <w:spacing w:line="240" w:lineRule="auto"/>
        <w:rPr>
          <w:szCs w:val="22"/>
          <w:lang w:val="lt-LT"/>
        </w:rPr>
      </w:pPr>
      <w:r>
        <w:rPr>
          <w:szCs w:val="22"/>
          <w:lang w:val="lt-LT"/>
        </w:rPr>
        <w:t>OLIMEL N12E yra skirta suaugusiųjų ir vyresnių kaip 2 metų vaikų parenteriniam maitinimui, kai maitinimas per burną arba virškinimo traktą yra neįmanomas, nepakankamas arba kontraindikuotinas.</w:t>
      </w:r>
    </w:p>
    <w:p w14:paraId="01DBAABD" w14:textId="77777777" w:rsidR="00DF6F3F" w:rsidRDefault="00DF6F3F">
      <w:pPr>
        <w:spacing w:line="240" w:lineRule="auto"/>
        <w:rPr>
          <w:szCs w:val="22"/>
          <w:lang w:val="lt-LT"/>
        </w:rPr>
      </w:pPr>
    </w:p>
    <w:p w14:paraId="6331BDA5" w14:textId="77777777" w:rsidR="00DF6F3F" w:rsidRDefault="00371309">
      <w:pPr>
        <w:pStyle w:val="Antrat4"/>
        <w:spacing w:line="240" w:lineRule="auto"/>
        <w:rPr>
          <w:rFonts w:ascii="Times New Roman" w:hAnsi="Times New Roman"/>
          <w:sz w:val="22"/>
          <w:szCs w:val="22"/>
          <w:lang w:val="lt-LT"/>
        </w:rPr>
      </w:pPr>
      <w:r>
        <w:rPr>
          <w:rFonts w:ascii="Times New Roman" w:hAnsi="Times New Roman"/>
          <w:sz w:val="22"/>
          <w:szCs w:val="22"/>
          <w:lang w:val="lt-LT"/>
        </w:rPr>
        <w:lastRenderedPageBreak/>
        <w:t>4.2</w:t>
      </w:r>
      <w:r>
        <w:rPr>
          <w:rFonts w:ascii="Times New Roman" w:hAnsi="Times New Roman"/>
          <w:sz w:val="22"/>
          <w:szCs w:val="22"/>
          <w:lang w:val="lt-LT"/>
        </w:rPr>
        <w:tab/>
        <w:t>Dozavimas ir vartojimo metodas</w:t>
      </w:r>
    </w:p>
    <w:p w14:paraId="06454A80" w14:textId="77777777" w:rsidR="00DF6F3F" w:rsidRDefault="00DF6F3F">
      <w:pPr>
        <w:spacing w:line="240" w:lineRule="auto"/>
        <w:rPr>
          <w:szCs w:val="22"/>
          <w:lang w:val="lt-LT"/>
        </w:rPr>
      </w:pPr>
    </w:p>
    <w:p w14:paraId="2B47B5AB" w14:textId="77777777" w:rsidR="00DF6F3F" w:rsidRDefault="00371309">
      <w:pPr>
        <w:spacing w:line="240" w:lineRule="auto"/>
      </w:pPr>
      <w:r>
        <w:rPr>
          <w:szCs w:val="22"/>
          <w:u w:val="single"/>
          <w:lang w:val="lt-LT"/>
        </w:rPr>
        <w:t>Dozavimas</w:t>
      </w:r>
    </w:p>
    <w:p w14:paraId="79111831" w14:textId="77777777" w:rsidR="00DF6F3F" w:rsidRDefault="00DF6F3F">
      <w:pPr>
        <w:spacing w:line="240" w:lineRule="auto"/>
        <w:rPr>
          <w:szCs w:val="22"/>
          <w:lang w:val="lt-LT"/>
        </w:rPr>
      </w:pPr>
    </w:p>
    <w:p w14:paraId="1FD9FD0C" w14:textId="77777777" w:rsidR="00DF6F3F" w:rsidRDefault="00371309">
      <w:pPr>
        <w:pStyle w:val="Paragraph"/>
        <w:spacing w:before="0" w:after="0" w:line="240" w:lineRule="auto"/>
        <w:rPr>
          <w:sz w:val="22"/>
          <w:szCs w:val="22"/>
        </w:rPr>
      </w:pPr>
      <w:r>
        <w:rPr>
          <w:sz w:val="22"/>
          <w:szCs w:val="22"/>
        </w:rPr>
        <w:t>OLIMEL N12E nerekomenduojama vartoti jaunesniems kaip 2 metų vaikams dėl netinkamos sudėties ir kiekio (žr. 4.4, 5.1 ir 5.2 skyrius).</w:t>
      </w:r>
    </w:p>
    <w:p w14:paraId="08CD88E8" w14:textId="77777777" w:rsidR="00DF6F3F" w:rsidRDefault="00371309">
      <w:pPr>
        <w:pStyle w:val="Paragraph"/>
        <w:spacing w:before="0" w:after="0" w:line="240" w:lineRule="auto"/>
      </w:pPr>
      <w:r>
        <w:rPr>
          <w:sz w:val="22"/>
          <w:szCs w:val="22"/>
        </w:rPr>
        <w:t xml:space="preserve">Negalima viršyti toliau nurodytos didžiausios paros dozės. Dėl statinės kelių kamerų maišelio sudėties gali būti neįmanoma vienu metu patenkinti visų paciento mitybos poreikių. Gali būti tokių klinikinių situacijų, kai pacientams reikalingų maistinių medžiagų kiekis skiriasi nuo statinės maišelio sudėties. </w:t>
      </w:r>
      <w:r>
        <w:rPr>
          <w:bCs/>
          <w:sz w:val="22"/>
          <w:szCs w:val="22"/>
        </w:rPr>
        <w:t xml:space="preserve">Tokiu atveju būtina įvertinti bet kokių kiekio (dozės) pakeitimų poveikį pacientui ir kokią įtaką tai turės visų kitų </w:t>
      </w:r>
      <w:r>
        <w:rPr>
          <w:sz w:val="22"/>
          <w:szCs w:val="22"/>
        </w:rPr>
        <w:t>OLIMEL N12E sudedamųjų maistinių medžiagų dozavimui. Tokiomis aplinkybėmis sveikatos priežiūros specialistai gali svarstyti galimybę pareguliuoti OLIMEL N12E kiekį (dozę), kad būtų tenkinamas didesnio kiekio (dozės) poreikis.</w:t>
      </w:r>
    </w:p>
    <w:p w14:paraId="5009F410" w14:textId="77777777" w:rsidR="00DF6F3F" w:rsidRDefault="00DF6F3F">
      <w:pPr>
        <w:pStyle w:val="Heading3Unnumbered"/>
        <w:spacing w:before="0" w:after="0"/>
        <w:rPr>
          <w:sz w:val="22"/>
          <w:szCs w:val="22"/>
        </w:rPr>
      </w:pPr>
      <w:bookmarkStart w:id="3" w:name="_ISIW_UH_8"/>
    </w:p>
    <w:p w14:paraId="28E4E41A" w14:textId="77777777" w:rsidR="00DF6F3F" w:rsidRDefault="00371309">
      <w:pPr>
        <w:pStyle w:val="Heading3Unnumbered"/>
        <w:spacing w:before="0" w:after="0"/>
        <w:rPr>
          <w:b w:val="0"/>
          <w:sz w:val="22"/>
          <w:szCs w:val="22"/>
        </w:rPr>
      </w:pPr>
      <w:r>
        <w:rPr>
          <w:b w:val="0"/>
          <w:sz w:val="22"/>
          <w:szCs w:val="22"/>
        </w:rPr>
        <w:t>Suaugusiesiems</w:t>
      </w:r>
    </w:p>
    <w:bookmarkEnd w:id="3"/>
    <w:p w14:paraId="700F8E90" w14:textId="77777777" w:rsidR="00DF6F3F" w:rsidRDefault="00DF6F3F">
      <w:pPr>
        <w:pStyle w:val="Paragraph"/>
        <w:spacing w:before="0" w:after="0" w:line="240" w:lineRule="auto"/>
        <w:rPr>
          <w:sz w:val="22"/>
          <w:szCs w:val="22"/>
        </w:rPr>
      </w:pPr>
    </w:p>
    <w:p w14:paraId="1FDD1157" w14:textId="77777777" w:rsidR="00DF6F3F" w:rsidRDefault="00371309">
      <w:pPr>
        <w:pStyle w:val="Paragraph"/>
        <w:spacing w:before="0" w:after="0" w:line="240" w:lineRule="auto"/>
        <w:rPr>
          <w:sz w:val="22"/>
          <w:szCs w:val="22"/>
        </w:rPr>
      </w:pPr>
      <w:r>
        <w:rPr>
          <w:sz w:val="22"/>
          <w:szCs w:val="22"/>
        </w:rPr>
        <w:t>Dozavimas priklauso nuo paciento energijos suvartojimo, klinikinės būklės, kūno svorio ir gebėjimo įsisavinti OLIMEL N12 sudedamąsias dalis, taip pat nuo papildomos energijos arba per burną / virškinamąjį traktą gaunamų baltymų, todėl būtina pasirinkti atitinkamos talpos maišelį.</w:t>
      </w:r>
    </w:p>
    <w:p w14:paraId="7EEF0726" w14:textId="77777777" w:rsidR="00DF6F3F" w:rsidRDefault="00371309">
      <w:pPr>
        <w:pStyle w:val="Paragraph"/>
        <w:spacing w:before="0" w:after="0" w:line="240" w:lineRule="auto"/>
        <w:rPr>
          <w:sz w:val="22"/>
          <w:szCs w:val="22"/>
        </w:rPr>
      </w:pPr>
      <w:r>
        <w:rPr>
          <w:sz w:val="22"/>
          <w:szCs w:val="22"/>
        </w:rPr>
        <w:t>Vidutinės paros normos:</w:t>
      </w:r>
    </w:p>
    <w:p w14:paraId="32F24720" w14:textId="77777777" w:rsidR="00DF6F3F" w:rsidRDefault="00371309">
      <w:pPr>
        <w:pStyle w:val="Sraassuenkleliais2"/>
        <w:spacing w:before="0" w:after="0" w:line="240" w:lineRule="auto"/>
      </w:pPr>
      <w:r>
        <w:rPr>
          <w:sz w:val="22"/>
          <w:szCs w:val="22"/>
        </w:rPr>
        <w:t xml:space="preserve">0,16–0,35 g azoto / kg kūno masės (1–2 g aminorūgščių / kg), atsižvelgiant į paciento mitybos būklę ir katabolinio streso mastą. </w:t>
      </w:r>
      <w:r>
        <w:rPr>
          <w:bCs/>
          <w:color w:val="000000"/>
          <w:sz w:val="22"/>
          <w:szCs w:val="22"/>
        </w:rPr>
        <w:t>Tam tikroms pacientų populiacijoms gali reikėti iki 0,4 g azoto / kg kūno svorio (2,5 g aminorūgščių /  kg),</w:t>
      </w:r>
    </w:p>
    <w:p w14:paraId="139F5618" w14:textId="77777777" w:rsidR="00DF6F3F" w:rsidRDefault="00371309">
      <w:pPr>
        <w:pStyle w:val="Sraassuenkleliais2"/>
        <w:spacing w:before="0" w:after="0" w:line="240" w:lineRule="auto"/>
        <w:rPr>
          <w:sz w:val="22"/>
          <w:szCs w:val="22"/>
        </w:rPr>
      </w:pPr>
      <w:r>
        <w:rPr>
          <w:sz w:val="22"/>
          <w:szCs w:val="22"/>
        </w:rPr>
        <w:t xml:space="preserve">20–40 kcal/kg, </w:t>
      </w:r>
    </w:p>
    <w:p w14:paraId="62B6846C" w14:textId="77777777" w:rsidR="00DF6F3F" w:rsidRDefault="00371309">
      <w:pPr>
        <w:pStyle w:val="Sraassuenkleliais2"/>
        <w:spacing w:before="0" w:after="0" w:line="240" w:lineRule="auto"/>
        <w:rPr>
          <w:sz w:val="22"/>
          <w:szCs w:val="22"/>
        </w:rPr>
      </w:pPr>
      <w:r>
        <w:rPr>
          <w:sz w:val="22"/>
          <w:szCs w:val="22"/>
        </w:rPr>
        <w:t>20–40 ml skysčio /  kg arba 1–1,5 ml vienai sudegintai kilokalorijai.</w:t>
      </w:r>
    </w:p>
    <w:p w14:paraId="0F031BCC" w14:textId="77777777" w:rsidR="00DF6F3F" w:rsidRDefault="00371309">
      <w:pPr>
        <w:pStyle w:val="Paragraph"/>
        <w:spacing w:before="0" w:after="0" w:line="240" w:lineRule="auto"/>
        <w:rPr>
          <w:sz w:val="22"/>
          <w:szCs w:val="22"/>
        </w:rPr>
      </w:pPr>
      <w:r>
        <w:rPr>
          <w:sz w:val="22"/>
          <w:szCs w:val="22"/>
        </w:rPr>
        <w:t>Vartojant OLIMEL N12E didžiausia paros dozė priklauso nuo suvartojamo aminorūgščių kiekio: 26 ml/kg atitinka 2,0 g/kg aminorūgščių, 1,9 g/kg gliukozės ir 0,9 g/kg lipidų. 70 kg sveriančiam pacientui tai atitinka 1820 ml OLIMEL N12E per parą: gaunama 138 g aminorūgščių, 133 g gliukozės ir 64 g lipidų, t. y. 1171 nebaltyminė kilokalorija, iš viso – 1723 kilokalorijos.</w:t>
      </w:r>
    </w:p>
    <w:p w14:paraId="054E1E8E" w14:textId="77777777" w:rsidR="00DF6F3F" w:rsidRDefault="00DF6F3F">
      <w:pPr>
        <w:pStyle w:val="Paragraph"/>
        <w:spacing w:before="0" w:after="0" w:line="240" w:lineRule="auto"/>
        <w:rPr>
          <w:sz w:val="22"/>
          <w:szCs w:val="22"/>
        </w:rPr>
      </w:pPr>
    </w:p>
    <w:p w14:paraId="20F6DEF7" w14:textId="77777777" w:rsidR="00DF6F3F" w:rsidRDefault="00371309">
      <w:pPr>
        <w:pStyle w:val="Paragraph"/>
        <w:spacing w:before="0" w:after="0" w:line="240" w:lineRule="auto"/>
      </w:pPr>
      <w:r>
        <w:rPr>
          <w:i/>
          <w:sz w:val="22"/>
          <w:szCs w:val="22"/>
        </w:rPr>
        <w:t xml:space="preserve">Kai atliekama ilgalaikė inkstų pakaitinė terapija (IIPT). </w:t>
      </w:r>
      <w:r>
        <w:rPr>
          <w:sz w:val="22"/>
          <w:szCs w:val="22"/>
        </w:rPr>
        <w:t>Vartojant OLIMEL N12E didžiausia paros dozė priklauso nuo suvartojamo aminorūgščių kiekio: 33 ml/kg atitinka 2,5 g/kg aminorūgščių, 2,4 g/kg gliukozės ir 1,2 g/kg lipidų. 70 kg sveriančiam pacientui tai atitinka 2 310 ml OLIMEL N12E per parą: gaunama 175 g aminorūgščių, 169 g gliukozės ir 81 g lipidų, t. y. 1486 nebaltyminės kilokalorijos, iš viso – 2187 kilokalorijos.</w:t>
      </w:r>
    </w:p>
    <w:p w14:paraId="39D4781B" w14:textId="77777777" w:rsidR="00DF6F3F" w:rsidRDefault="00DF6F3F">
      <w:pPr>
        <w:spacing w:line="240" w:lineRule="auto"/>
        <w:jc w:val="both"/>
        <w:rPr>
          <w:i/>
          <w:szCs w:val="22"/>
          <w:lang w:val="lt-LT"/>
        </w:rPr>
      </w:pPr>
    </w:p>
    <w:p w14:paraId="27107D80" w14:textId="77777777" w:rsidR="00DF6F3F" w:rsidRDefault="00371309">
      <w:pPr>
        <w:spacing w:line="240" w:lineRule="auto"/>
        <w:jc w:val="both"/>
      </w:pPr>
      <w:r>
        <w:rPr>
          <w:i/>
          <w:szCs w:val="22"/>
          <w:lang w:val="lt-LT"/>
        </w:rPr>
        <w:t xml:space="preserve">Patologiškai nutukusiems pacientams. </w:t>
      </w:r>
      <w:r>
        <w:rPr>
          <w:szCs w:val="22"/>
          <w:lang w:val="lt-LT"/>
        </w:rPr>
        <w:t>Dozė apskaičiuojama pagal idealų kūno svorį.</w:t>
      </w:r>
      <w:r>
        <w:rPr>
          <w:i/>
          <w:szCs w:val="22"/>
          <w:lang w:val="lt-LT"/>
        </w:rPr>
        <w:t xml:space="preserve"> </w:t>
      </w:r>
      <w:r>
        <w:rPr>
          <w:szCs w:val="22"/>
          <w:lang w:val="lt-LT"/>
        </w:rPr>
        <w:t>Vartojant OLIMEL  N12E didžiausia paros dozė priklauso nuo suvartojamo aminorūgščių kiekio: esant idealiam kūno svoriui 33 ml/kg atitinka 2,5 g/kg aminorūgščių, 2,4 g/kg gliukozės ir 1,2 g/kg lipidų. 70 kg sveriančiam pacientui tai atitinka 2310 ml OLIMEL N12E per parą: gaunama 175 g aminorūgščių, 169 g gliukozės ir 81 g lipidų, t. y. 1486 nebaltyminės kilokalorijos, iš viso – 2187 kilokalorijos.</w:t>
      </w:r>
    </w:p>
    <w:p w14:paraId="3EAB5B3C" w14:textId="77777777" w:rsidR="00DF6F3F" w:rsidRDefault="00371309">
      <w:pPr>
        <w:pStyle w:val="Paragraph"/>
        <w:spacing w:before="0" w:after="0" w:line="240" w:lineRule="auto"/>
        <w:rPr>
          <w:sz w:val="22"/>
          <w:szCs w:val="22"/>
        </w:rPr>
      </w:pPr>
      <w:r>
        <w:rPr>
          <w:sz w:val="22"/>
          <w:szCs w:val="22"/>
        </w:rPr>
        <w:t>Paprastai srauto greitis laipsniškai didinamas pirmąją valandą, o vėliau reguliuojamas atsižvelgiant į paskirtą paros dozę, per parą suvartojamą skysčių kiekį ir infuzijos trukmę.</w:t>
      </w:r>
    </w:p>
    <w:p w14:paraId="4ED7EE6E" w14:textId="77777777" w:rsidR="00DF6F3F" w:rsidRDefault="00371309">
      <w:pPr>
        <w:pStyle w:val="Paragraph"/>
        <w:spacing w:before="0" w:after="0" w:line="240" w:lineRule="auto"/>
        <w:rPr>
          <w:sz w:val="22"/>
          <w:szCs w:val="22"/>
        </w:rPr>
      </w:pPr>
      <w:r>
        <w:rPr>
          <w:sz w:val="22"/>
          <w:szCs w:val="22"/>
        </w:rPr>
        <w:t>Vartojant OLIMEL N12E didžiausias infuzijos greitis yra 1,3 ml/kg/valandą; tai atitinka iki 0,10 g/kg/valandą aminorūgščių, 0,10 g/kg/valandą gliukozės ir 0,05 g/kg/valandą lipidų.</w:t>
      </w:r>
    </w:p>
    <w:p w14:paraId="4CE2BF70" w14:textId="77777777" w:rsidR="00DF6F3F" w:rsidRDefault="00DF6F3F">
      <w:pPr>
        <w:pStyle w:val="Heading3Unnumbered"/>
        <w:spacing w:before="0" w:after="0"/>
        <w:rPr>
          <w:sz w:val="22"/>
          <w:szCs w:val="22"/>
        </w:rPr>
      </w:pPr>
      <w:bookmarkStart w:id="4" w:name="_ISIW_UH_9"/>
    </w:p>
    <w:p w14:paraId="31D6FE7C" w14:textId="77777777" w:rsidR="00DF6F3F" w:rsidRDefault="00371309">
      <w:pPr>
        <w:pStyle w:val="Heading3Unnumbered"/>
        <w:spacing w:before="0" w:after="0"/>
        <w:rPr>
          <w:b w:val="0"/>
          <w:sz w:val="22"/>
          <w:szCs w:val="22"/>
        </w:rPr>
      </w:pPr>
      <w:r>
        <w:rPr>
          <w:b w:val="0"/>
          <w:sz w:val="22"/>
          <w:szCs w:val="22"/>
        </w:rPr>
        <w:t>Vyresniems kaip 2 metų vaikams ir paaugliams</w:t>
      </w:r>
    </w:p>
    <w:bookmarkEnd w:id="4"/>
    <w:p w14:paraId="1FEDA9E0" w14:textId="77777777" w:rsidR="00DF6F3F" w:rsidRDefault="00DF6F3F">
      <w:pPr>
        <w:pStyle w:val="Paragraph"/>
        <w:spacing w:before="0" w:after="0" w:line="240" w:lineRule="auto"/>
        <w:rPr>
          <w:sz w:val="22"/>
          <w:szCs w:val="22"/>
        </w:rPr>
      </w:pPr>
    </w:p>
    <w:p w14:paraId="7B9AAD25" w14:textId="77777777" w:rsidR="00DF6F3F" w:rsidRDefault="00371309">
      <w:pPr>
        <w:pStyle w:val="Paragraph"/>
        <w:spacing w:before="0" w:after="0" w:line="240" w:lineRule="auto"/>
        <w:rPr>
          <w:sz w:val="22"/>
          <w:szCs w:val="22"/>
        </w:rPr>
      </w:pPr>
      <w:r>
        <w:rPr>
          <w:sz w:val="22"/>
          <w:szCs w:val="22"/>
        </w:rPr>
        <w:t>Su vaikų populiacija nebuvo atlikta jokių tyrimų.</w:t>
      </w:r>
    </w:p>
    <w:p w14:paraId="77F15C2C" w14:textId="77777777" w:rsidR="00DF6F3F" w:rsidRDefault="00371309">
      <w:pPr>
        <w:pStyle w:val="Paragraph"/>
        <w:spacing w:before="0" w:after="0" w:line="240" w:lineRule="auto"/>
        <w:rPr>
          <w:sz w:val="22"/>
          <w:szCs w:val="22"/>
        </w:rPr>
      </w:pPr>
      <w:r>
        <w:rPr>
          <w:sz w:val="22"/>
          <w:szCs w:val="22"/>
        </w:rPr>
        <w:t>Dozavimas priklauso nuo paciento energijos suvartojimo, klinikinės būklės, kūno svorio ir gebėjimo įsisavinti OLIMEL N12E sudedamąsias dalis, taip pat nuo papildomos energijos arba per burną / virškinamąjį traktą gaunamų baltymų, todėl reikia pasirinkti atitinkamos talpos maišelį.</w:t>
      </w:r>
    </w:p>
    <w:p w14:paraId="016A0E62" w14:textId="77777777" w:rsidR="00DF6F3F" w:rsidRDefault="00371309">
      <w:pPr>
        <w:pStyle w:val="Paragraph"/>
        <w:spacing w:before="0" w:after="0" w:line="240" w:lineRule="auto"/>
        <w:rPr>
          <w:sz w:val="22"/>
          <w:szCs w:val="22"/>
        </w:rPr>
      </w:pPr>
      <w:r>
        <w:rPr>
          <w:sz w:val="22"/>
          <w:szCs w:val="22"/>
        </w:rPr>
        <w:t>Be to, vaikui augant paros skysčių, azoto ir energijos poreikis nuolat mažėja. Rekomenduojamos dozės dviejų amžiaus grupių vaikams: 2–11 metų ir 12–18 metų.</w:t>
      </w:r>
    </w:p>
    <w:p w14:paraId="5CB66598" w14:textId="77777777" w:rsidR="00DF6F3F" w:rsidRDefault="00371309">
      <w:pPr>
        <w:pStyle w:val="Paragraph"/>
        <w:spacing w:before="0" w:after="0" w:line="240" w:lineRule="auto"/>
        <w:rPr>
          <w:sz w:val="22"/>
          <w:szCs w:val="22"/>
        </w:rPr>
      </w:pPr>
      <w:r>
        <w:rPr>
          <w:sz w:val="22"/>
          <w:szCs w:val="22"/>
        </w:rPr>
        <w:t xml:space="preserve">Vartojant OLIMEL N12E amžiaus grupėje nuo 2 iki 11 metų, paros dozė priklauso nuo aminorūgščių ir magnio koncentracijos. Šioje amžiaus grupėje nuo aminorūgščių koncentracijos priklauso ir per valandą suleidžiamo vaistinio preparato kiekis. Amžiaus grupėje nuo 12 iki 18 metų, paros dozė </w:t>
      </w:r>
      <w:r>
        <w:rPr>
          <w:sz w:val="22"/>
          <w:szCs w:val="22"/>
        </w:rPr>
        <w:lastRenderedPageBreak/>
        <w:t>priklauso nuo aminorūgščių ir magnio koncentracijos. Šioje amžiaus grupėje nuo aminorūgščių koncentracijos priklauso ir per valandą suleidžiamo vaistinio preparato kiekis. Toliau pateikiamos suvartojamo kiekio vertės.</w:t>
      </w:r>
    </w:p>
    <w:p w14:paraId="5C646790" w14:textId="77777777" w:rsidR="00DF6F3F" w:rsidRDefault="00DF6F3F">
      <w:pPr>
        <w:pStyle w:val="Paragraph"/>
        <w:spacing w:before="0" w:after="0" w:line="240" w:lineRule="auto"/>
        <w:rPr>
          <w:sz w:val="22"/>
          <w:szCs w:val="22"/>
        </w:rPr>
      </w:pPr>
    </w:p>
    <w:tbl>
      <w:tblPr>
        <w:tblW w:w="5000" w:type="pct"/>
        <w:tblLayout w:type="fixed"/>
        <w:tblCellMar>
          <w:left w:w="10" w:type="dxa"/>
          <w:right w:w="10" w:type="dxa"/>
        </w:tblCellMar>
        <w:tblLook w:val="04A0" w:firstRow="1" w:lastRow="0" w:firstColumn="1" w:lastColumn="0" w:noHBand="0" w:noVBand="1"/>
      </w:tblPr>
      <w:tblGrid>
        <w:gridCol w:w="2383"/>
        <w:gridCol w:w="1872"/>
        <w:gridCol w:w="1468"/>
        <w:gridCol w:w="1852"/>
        <w:gridCol w:w="1485"/>
      </w:tblGrid>
      <w:tr w:rsidR="00DF6F3F" w14:paraId="038CB7DF" w14:textId="77777777">
        <w:trPr>
          <w:trHeight w:val="242"/>
        </w:trPr>
        <w:tc>
          <w:tcPr>
            <w:tcW w:w="237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14:paraId="12E5E179" w14:textId="77777777" w:rsidR="00DF6F3F" w:rsidRDefault="00371309">
            <w:pPr>
              <w:pStyle w:val="TableCenter"/>
              <w:spacing w:before="0" w:after="0"/>
              <w:rPr>
                <w:sz w:val="22"/>
                <w:szCs w:val="22"/>
              </w:rPr>
            </w:pPr>
            <w:r>
              <w:rPr>
                <w:sz w:val="22"/>
                <w:szCs w:val="22"/>
              </w:rPr>
              <w:t>Sudedamoji dalis</w:t>
            </w:r>
          </w:p>
        </w:tc>
        <w:tc>
          <w:tcPr>
            <w:tcW w:w="332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807907D" w14:textId="77777777" w:rsidR="00DF6F3F" w:rsidRDefault="00371309">
            <w:pPr>
              <w:pStyle w:val="TableCenter"/>
              <w:spacing w:before="0" w:after="0"/>
              <w:rPr>
                <w:sz w:val="22"/>
                <w:szCs w:val="22"/>
              </w:rPr>
            </w:pPr>
            <w:r>
              <w:rPr>
                <w:sz w:val="22"/>
                <w:szCs w:val="22"/>
              </w:rPr>
              <w:t>2–11 metų</w:t>
            </w:r>
          </w:p>
        </w:tc>
        <w:tc>
          <w:tcPr>
            <w:tcW w:w="332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53EC15B" w14:textId="77777777" w:rsidR="00DF6F3F" w:rsidRDefault="00371309">
            <w:pPr>
              <w:pStyle w:val="TableCenter"/>
              <w:spacing w:before="0" w:after="0"/>
              <w:rPr>
                <w:sz w:val="22"/>
                <w:szCs w:val="22"/>
              </w:rPr>
            </w:pPr>
            <w:r>
              <w:rPr>
                <w:sz w:val="22"/>
                <w:szCs w:val="22"/>
              </w:rPr>
              <w:t>12–18 metų</w:t>
            </w:r>
          </w:p>
        </w:tc>
      </w:tr>
      <w:tr w:rsidR="00DF6F3F" w14:paraId="16E97066" w14:textId="77777777">
        <w:trPr>
          <w:trHeight w:val="260"/>
        </w:trPr>
        <w:tc>
          <w:tcPr>
            <w:tcW w:w="237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14:paraId="4876AA92" w14:textId="77777777" w:rsidR="00DF6F3F" w:rsidRDefault="00DF6F3F">
            <w:pPr>
              <w:tabs>
                <w:tab w:val="clear" w:pos="567"/>
              </w:tabs>
              <w:snapToGrid/>
              <w:spacing w:line="240" w:lineRule="auto"/>
              <w:rPr>
                <w:szCs w:val="22"/>
                <w:lang w:val="lt-LT" w:eastAsia="lt-LT" w:bidi="lt-LT"/>
              </w:rPr>
            </w:pPr>
          </w:p>
        </w:tc>
        <w:tc>
          <w:tcPr>
            <w:tcW w:w="1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B7A8499" w14:textId="77777777" w:rsidR="00DF6F3F" w:rsidRDefault="00371309">
            <w:pPr>
              <w:pStyle w:val="TableCenter"/>
              <w:spacing w:before="0" w:after="0"/>
            </w:pPr>
            <w:proofErr w:type="spellStart"/>
            <w:r>
              <w:rPr>
                <w:sz w:val="22"/>
                <w:szCs w:val="22"/>
              </w:rPr>
              <w:t>Rekomenduojama</w:t>
            </w:r>
            <w:r>
              <w:rPr>
                <w:sz w:val="22"/>
                <w:szCs w:val="22"/>
                <w:vertAlign w:val="superscript"/>
              </w:rPr>
              <w:fldChar w:fldCharType="begin"/>
            </w:r>
            <w:r>
              <w:rPr>
                <w:sz w:val="22"/>
                <w:szCs w:val="22"/>
                <w:vertAlign w:val="superscript"/>
              </w:rPr>
              <w:instrText xml:space="preserve"> REF _Ref496531588 </w:instrText>
            </w:r>
            <w:r>
              <w:rPr>
                <w:sz w:val="22"/>
                <w:szCs w:val="22"/>
                <w:vertAlign w:val="superscript"/>
              </w:rPr>
              <w:fldChar w:fldCharType="separate"/>
            </w:r>
            <w:r>
              <w:rPr>
                <w:sz w:val="22"/>
                <w:szCs w:val="22"/>
                <w:vertAlign w:val="superscript"/>
              </w:rPr>
              <w:t>a</w:t>
            </w:r>
            <w:proofErr w:type="spellEnd"/>
            <w:r>
              <w:rPr>
                <w:sz w:val="22"/>
                <w:szCs w:val="22"/>
                <w:vertAlign w:val="superscript"/>
              </w:rPr>
              <w:fldChar w:fldCharType="end"/>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63DA816" w14:textId="77777777" w:rsidR="00DF6F3F" w:rsidRDefault="00371309">
            <w:pPr>
              <w:pStyle w:val="TableCenter"/>
              <w:spacing w:before="0" w:after="0"/>
              <w:rPr>
                <w:sz w:val="22"/>
                <w:szCs w:val="22"/>
              </w:rPr>
            </w:pPr>
            <w:r>
              <w:rPr>
                <w:sz w:val="22"/>
                <w:szCs w:val="22"/>
              </w:rPr>
              <w:t>OLIMEL N12E didž. dozė</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6665146" w14:textId="77777777" w:rsidR="00DF6F3F" w:rsidRDefault="00371309">
            <w:pPr>
              <w:pStyle w:val="TableCenter"/>
              <w:spacing w:before="0" w:after="0"/>
            </w:pPr>
            <w:proofErr w:type="spellStart"/>
            <w:r>
              <w:rPr>
                <w:sz w:val="22"/>
                <w:szCs w:val="22"/>
              </w:rPr>
              <w:t>Rekomenduojama</w:t>
            </w:r>
            <w:r>
              <w:rPr>
                <w:sz w:val="22"/>
                <w:szCs w:val="22"/>
                <w:vertAlign w:val="superscript"/>
              </w:rPr>
              <w:fldChar w:fldCharType="begin"/>
            </w:r>
            <w:r>
              <w:rPr>
                <w:sz w:val="22"/>
                <w:szCs w:val="22"/>
                <w:vertAlign w:val="superscript"/>
              </w:rPr>
              <w:instrText xml:space="preserve"> REF _Ref496531588 </w:instrText>
            </w:r>
            <w:r>
              <w:rPr>
                <w:sz w:val="22"/>
                <w:szCs w:val="22"/>
                <w:vertAlign w:val="superscript"/>
              </w:rPr>
              <w:fldChar w:fldCharType="separate"/>
            </w:r>
            <w:r>
              <w:rPr>
                <w:sz w:val="22"/>
                <w:szCs w:val="22"/>
                <w:vertAlign w:val="superscript"/>
              </w:rPr>
              <w:t>a</w:t>
            </w:r>
            <w:proofErr w:type="spellEnd"/>
            <w:r>
              <w:rPr>
                <w:sz w:val="22"/>
                <w:szCs w:val="22"/>
                <w:vertAlign w:val="superscript"/>
              </w:rPr>
              <w:fldChar w:fldCharType="end"/>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E48B8E2" w14:textId="77777777" w:rsidR="00DF6F3F" w:rsidRDefault="00371309">
            <w:pPr>
              <w:pStyle w:val="TableCenter"/>
              <w:spacing w:before="0" w:after="0"/>
              <w:rPr>
                <w:sz w:val="22"/>
                <w:szCs w:val="22"/>
              </w:rPr>
            </w:pPr>
            <w:r>
              <w:rPr>
                <w:sz w:val="22"/>
                <w:szCs w:val="22"/>
              </w:rPr>
              <w:t>OLIMEL N12E didž. dozė</w:t>
            </w:r>
          </w:p>
        </w:tc>
      </w:tr>
      <w:tr w:rsidR="00DF6F3F" w14:paraId="027E5A22" w14:textId="77777777">
        <w:tc>
          <w:tcPr>
            <w:tcW w:w="9016"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489B8AC" w14:textId="77777777" w:rsidR="00DF6F3F" w:rsidRDefault="00371309">
            <w:pPr>
              <w:pStyle w:val="TableCenter"/>
              <w:spacing w:before="0" w:after="0"/>
              <w:rPr>
                <w:sz w:val="22"/>
                <w:szCs w:val="22"/>
              </w:rPr>
            </w:pPr>
            <w:r>
              <w:rPr>
                <w:sz w:val="22"/>
                <w:szCs w:val="22"/>
              </w:rPr>
              <w:t>Didžiausia paros dozė</w:t>
            </w:r>
          </w:p>
        </w:tc>
      </w:tr>
      <w:tr w:rsidR="00DF6F3F" w14:paraId="05E8E85C" w14:textId="77777777">
        <w:tc>
          <w:tcPr>
            <w:tcW w:w="23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546DF1" w14:textId="77777777" w:rsidR="00DF6F3F" w:rsidRDefault="00371309">
            <w:pPr>
              <w:pStyle w:val="TableCenter"/>
              <w:spacing w:before="0" w:after="0"/>
              <w:rPr>
                <w:sz w:val="22"/>
                <w:szCs w:val="22"/>
              </w:rPr>
            </w:pPr>
            <w:r>
              <w:rPr>
                <w:sz w:val="22"/>
                <w:szCs w:val="22"/>
              </w:rPr>
              <w:t>Skysčiai (ml/kg/parą)</w:t>
            </w:r>
          </w:p>
        </w:tc>
        <w:tc>
          <w:tcPr>
            <w:tcW w:w="1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60A9B1B" w14:textId="77777777" w:rsidR="00DF6F3F" w:rsidRDefault="00371309">
            <w:pPr>
              <w:pStyle w:val="TableCenter"/>
              <w:spacing w:before="0" w:after="0"/>
              <w:rPr>
                <w:sz w:val="22"/>
                <w:szCs w:val="22"/>
              </w:rPr>
            </w:pPr>
            <w:r>
              <w:rPr>
                <w:sz w:val="22"/>
                <w:szCs w:val="22"/>
              </w:rPr>
              <w:t>60 – 120</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FED4283" w14:textId="77777777" w:rsidR="00DF6F3F" w:rsidRDefault="00371309">
            <w:pPr>
              <w:pStyle w:val="TableCenter"/>
              <w:spacing w:before="0" w:after="0"/>
              <w:rPr>
                <w:sz w:val="22"/>
                <w:szCs w:val="22"/>
              </w:rPr>
            </w:pPr>
            <w:r>
              <w:rPr>
                <w:sz w:val="22"/>
                <w:szCs w:val="22"/>
              </w:rPr>
              <w:t>33</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C1D5E0E" w14:textId="77777777" w:rsidR="00DF6F3F" w:rsidRDefault="00371309">
            <w:pPr>
              <w:pStyle w:val="TableCenter"/>
              <w:spacing w:before="0" w:after="0"/>
              <w:rPr>
                <w:sz w:val="22"/>
                <w:szCs w:val="22"/>
              </w:rPr>
            </w:pPr>
            <w:r>
              <w:rPr>
                <w:sz w:val="22"/>
                <w:szCs w:val="22"/>
              </w:rPr>
              <w:t>50 – 80</w:t>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DADF6FC" w14:textId="77777777" w:rsidR="00DF6F3F" w:rsidRDefault="00371309">
            <w:pPr>
              <w:pStyle w:val="TableCenter"/>
              <w:spacing w:before="0" w:after="0"/>
              <w:rPr>
                <w:sz w:val="22"/>
                <w:szCs w:val="22"/>
              </w:rPr>
            </w:pPr>
            <w:r>
              <w:rPr>
                <w:sz w:val="22"/>
                <w:szCs w:val="22"/>
              </w:rPr>
              <w:t>26</w:t>
            </w:r>
          </w:p>
        </w:tc>
      </w:tr>
      <w:tr w:rsidR="00DF6F3F" w14:paraId="6BAC5DAE" w14:textId="77777777">
        <w:tc>
          <w:tcPr>
            <w:tcW w:w="23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26B77C" w14:textId="77777777" w:rsidR="00DF6F3F" w:rsidRDefault="00371309">
            <w:pPr>
              <w:pStyle w:val="TableCenter"/>
              <w:spacing w:before="0" w:after="0"/>
              <w:rPr>
                <w:sz w:val="22"/>
                <w:szCs w:val="22"/>
              </w:rPr>
            </w:pPr>
            <w:r>
              <w:rPr>
                <w:sz w:val="22"/>
                <w:szCs w:val="22"/>
              </w:rPr>
              <w:t>Aminorūgštys (g/kg/parą)</w:t>
            </w:r>
          </w:p>
        </w:tc>
        <w:tc>
          <w:tcPr>
            <w:tcW w:w="1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F59F461" w14:textId="77777777" w:rsidR="00DF6F3F" w:rsidRDefault="00371309">
            <w:pPr>
              <w:pStyle w:val="TableCenter"/>
              <w:spacing w:before="0" w:after="0"/>
              <w:rPr>
                <w:sz w:val="22"/>
                <w:szCs w:val="22"/>
              </w:rPr>
            </w:pPr>
            <w:r>
              <w:rPr>
                <w:sz w:val="22"/>
                <w:szCs w:val="22"/>
              </w:rPr>
              <w:t>1–2 (iki 2,5)</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900E909" w14:textId="77777777" w:rsidR="00DF6F3F" w:rsidRDefault="00371309">
            <w:pPr>
              <w:pStyle w:val="TableCenter"/>
              <w:spacing w:before="0" w:after="0"/>
              <w:rPr>
                <w:sz w:val="22"/>
                <w:szCs w:val="22"/>
              </w:rPr>
            </w:pPr>
            <w:r>
              <w:rPr>
                <w:sz w:val="22"/>
                <w:szCs w:val="22"/>
              </w:rPr>
              <w:t>2,5</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2F8AFCD" w14:textId="77777777" w:rsidR="00DF6F3F" w:rsidRDefault="00371309">
            <w:pPr>
              <w:pStyle w:val="TableCenter"/>
              <w:spacing w:before="0" w:after="0"/>
              <w:rPr>
                <w:sz w:val="22"/>
                <w:szCs w:val="22"/>
              </w:rPr>
            </w:pPr>
            <w:r>
              <w:rPr>
                <w:sz w:val="22"/>
                <w:szCs w:val="22"/>
              </w:rPr>
              <w:t>1 – 2</w:t>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97D016C" w14:textId="77777777" w:rsidR="00DF6F3F" w:rsidRDefault="00371309">
            <w:pPr>
              <w:pStyle w:val="TableCenter"/>
              <w:spacing w:before="0" w:after="0"/>
              <w:rPr>
                <w:sz w:val="22"/>
                <w:szCs w:val="22"/>
              </w:rPr>
            </w:pPr>
            <w:r>
              <w:rPr>
                <w:sz w:val="22"/>
                <w:szCs w:val="22"/>
              </w:rPr>
              <w:t>2</w:t>
            </w:r>
          </w:p>
        </w:tc>
      </w:tr>
      <w:tr w:rsidR="00DF6F3F" w14:paraId="6EA95264" w14:textId="77777777">
        <w:tc>
          <w:tcPr>
            <w:tcW w:w="23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92DE10" w14:textId="77777777" w:rsidR="00DF6F3F" w:rsidRDefault="00371309">
            <w:pPr>
              <w:pStyle w:val="TableCenter"/>
              <w:spacing w:before="0" w:after="0"/>
              <w:rPr>
                <w:sz w:val="22"/>
                <w:szCs w:val="22"/>
              </w:rPr>
            </w:pPr>
            <w:r>
              <w:rPr>
                <w:sz w:val="22"/>
                <w:szCs w:val="22"/>
              </w:rPr>
              <w:t>Gliukozė (g/kg/parą)</w:t>
            </w:r>
          </w:p>
        </w:tc>
        <w:tc>
          <w:tcPr>
            <w:tcW w:w="1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35DDD68" w14:textId="77777777" w:rsidR="00DF6F3F" w:rsidRDefault="00371309">
            <w:pPr>
              <w:pStyle w:val="TableCenter"/>
              <w:spacing w:before="0" w:after="0"/>
              <w:rPr>
                <w:sz w:val="22"/>
                <w:szCs w:val="22"/>
              </w:rPr>
            </w:pPr>
            <w:r>
              <w:rPr>
                <w:sz w:val="22"/>
                <w:szCs w:val="22"/>
              </w:rPr>
              <w:t>1,4–8,6</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303D790" w14:textId="77777777" w:rsidR="00DF6F3F" w:rsidRDefault="00371309">
            <w:pPr>
              <w:pStyle w:val="TableCenter"/>
              <w:spacing w:before="0" w:after="0"/>
              <w:rPr>
                <w:sz w:val="22"/>
                <w:szCs w:val="22"/>
              </w:rPr>
            </w:pPr>
            <w:r>
              <w:rPr>
                <w:sz w:val="22"/>
                <w:szCs w:val="22"/>
              </w:rPr>
              <w:t>2,4</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571A805" w14:textId="77777777" w:rsidR="00DF6F3F" w:rsidRDefault="00371309">
            <w:pPr>
              <w:pStyle w:val="TableCenter"/>
              <w:spacing w:before="0" w:after="0"/>
              <w:rPr>
                <w:sz w:val="22"/>
                <w:szCs w:val="22"/>
              </w:rPr>
            </w:pPr>
            <w:r>
              <w:rPr>
                <w:sz w:val="22"/>
                <w:szCs w:val="22"/>
              </w:rPr>
              <w:t>0,7–5,8</w:t>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447B9A2" w14:textId="77777777" w:rsidR="00DF6F3F" w:rsidRDefault="00371309">
            <w:pPr>
              <w:pStyle w:val="TableCenter"/>
              <w:spacing w:before="0" w:after="0"/>
              <w:rPr>
                <w:sz w:val="22"/>
                <w:szCs w:val="22"/>
              </w:rPr>
            </w:pPr>
            <w:r>
              <w:rPr>
                <w:sz w:val="22"/>
                <w:szCs w:val="22"/>
              </w:rPr>
              <w:t>1,9</w:t>
            </w:r>
          </w:p>
        </w:tc>
      </w:tr>
      <w:tr w:rsidR="00DF6F3F" w14:paraId="09EE2EC1" w14:textId="77777777">
        <w:tc>
          <w:tcPr>
            <w:tcW w:w="23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CABEA9" w14:textId="77777777" w:rsidR="00DF6F3F" w:rsidRDefault="00371309">
            <w:pPr>
              <w:pStyle w:val="TableCenter"/>
              <w:spacing w:before="0" w:after="0"/>
              <w:rPr>
                <w:sz w:val="22"/>
                <w:szCs w:val="22"/>
              </w:rPr>
            </w:pPr>
            <w:r>
              <w:rPr>
                <w:sz w:val="22"/>
                <w:szCs w:val="22"/>
              </w:rPr>
              <w:t>Lipidai (g/kg/parą)</w:t>
            </w:r>
          </w:p>
        </w:tc>
        <w:tc>
          <w:tcPr>
            <w:tcW w:w="1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D014ECF" w14:textId="77777777" w:rsidR="00DF6F3F" w:rsidRDefault="00371309">
            <w:pPr>
              <w:pStyle w:val="TableCenter"/>
              <w:spacing w:before="0" w:after="0"/>
              <w:rPr>
                <w:sz w:val="22"/>
                <w:szCs w:val="22"/>
              </w:rPr>
            </w:pPr>
            <w:r>
              <w:rPr>
                <w:sz w:val="22"/>
                <w:szCs w:val="22"/>
              </w:rPr>
              <w:t>0,5–3</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63926F4" w14:textId="77777777" w:rsidR="00DF6F3F" w:rsidRDefault="00371309">
            <w:pPr>
              <w:pStyle w:val="TableCenter"/>
              <w:spacing w:before="0" w:after="0"/>
              <w:rPr>
                <w:sz w:val="22"/>
                <w:szCs w:val="22"/>
              </w:rPr>
            </w:pPr>
            <w:r>
              <w:rPr>
                <w:sz w:val="22"/>
                <w:szCs w:val="22"/>
              </w:rPr>
              <w:t>1,2</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9982A9D" w14:textId="77777777" w:rsidR="00DF6F3F" w:rsidRDefault="00371309">
            <w:pPr>
              <w:pStyle w:val="TableCenter"/>
              <w:spacing w:before="0" w:after="0"/>
              <w:rPr>
                <w:sz w:val="22"/>
                <w:szCs w:val="22"/>
              </w:rPr>
            </w:pPr>
            <w:r>
              <w:rPr>
                <w:sz w:val="22"/>
                <w:szCs w:val="22"/>
              </w:rPr>
              <w:t>0,5–2 (iki 3)</w:t>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DA7D047" w14:textId="77777777" w:rsidR="00DF6F3F" w:rsidRDefault="00371309">
            <w:pPr>
              <w:pStyle w:val="TableCenter"/>
              <w:spacing w:before="0" w:after="0"/>
              <w:rPr>
                <w:sz w:val="22"/>
                <w:szCs w:val="22"/>
              </w:rPr>
            </w:pPr>
            <w:r>
              <w:rPr>
                <w:sz w:val="22"/>
                <w:szCs w:val="22"/>
              </w:rPr>
              <w:t>0,9</w:t>
            </w:r>
          </w:p>
        </w:tc>
      </w:tr>
      <w:tr w:rsidR="00DF6F3F" w14:paraId="3E23C156" w14:textId="77777777">
        <w:tc>
          <w:tcPr>
            <w:tcW w:w="23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84585D" w14:textId="77777777" w:rsidR="00DF6F3F" w:rsidRDefault="00371309">
            <w:pPr>
              <w:pStyle w:val="TableCenter"/>
              <w:spacing w:before="0" w:after="0"/>
              <w:rPr>
                <w:sz w:val="22"/>
                <w:szCs w:val="22"/>
              </w:rPr>
            </w:pPr>
            <w:r>
              <w:rPr>
                <w:sz w:val="22"/>
                <w:szCs w:val="22"/>
              </w:rPr>
              <w:t>Bendra energinė vertė (kcal/kg/parą)</w:t>
            </w:r>
          </w:p>
        </w:tc>
        <w:tc>
          <w:tcPr>
            <w:tcW w:w="1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D3EAEBF" w14:textId="77777777" w:rsidR="00DF6F3F" w:rsidRDefault="00371309">
            <w:pPr>
              <w:pStyle w:val="TableCenter"/>
              <w:spacing w:before="0" w:after="0"/>
              <w:rPr>
                <w:sz w:val="22"/>
                <w:szCs w:val="22"/>
              </w:rPr>
            </w:pPr>
            <w:r>
              <w:rPr>
                <w:sz w:val="22"/>
                <w:szCs w:val="22"/>
              </w:rPr>
              <w:t>30 – 75</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8C28964" w14:textId="77777777" w:rsidR="00DF6F3F" w:rsidRDefault="00371309">
            <w:pPr>
              <w:pStyle w:val="TableCenter"/>
              <w:spacing w:before="0" w:after="0"/>
              <w:rPr>
                <w:sz w:val="22"/>
                <w:szCs w:val="22"/>
              </w:rPr>
            </w:pPr>
            <w:r>
              <w:rPr>
                <w:sz w:val="22"/>
                <w:szCs w:val="22"/>
              </w:rPr>
              <w:t>31,4</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1D770E" w14:textId="77777777" w:rsidR="00DF6F3F" w:rsidRDefault="00371309">
            <w:pPr>
              <w:pStyle w:val="TableCenter"/>
              <w:spacing w:before="0" w:after="0"/>
              <w:rPr>
                <w:sz w:val="22"/>
                <w:szCs w:val="22"/>
              </w:rPr>
            </w:pPr>
            <w:r>
              <w:rPr>
                <w:sz w:val="22"/>
                <w:szCs w:val="22"/>
              </w:rPr>
              <w:t>20 - 55</w:t>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76D10A1" w14:textId="77777777" w:rsidR="00DF6F3F" w:rsidRDefault="00371309">
            <w:pPr>
              <w:pStyle w:val="TableCenter"/>
              <w:spacing w:before="0" w:after="0"/>
              <w:rPr>
                <w:sz w:val="22"/>
                <w:szCs w:val="22"/>
              </w:rPr>
            </w:pPr>
            <w:r>
              <w:rPr>
                <w:sz w:val="22"/>
                <w:szCs w:val="22"/>
              </w:rPr>
              <w:t>24,7</w:t>
            </w:r>
          </w:p>
        </w:tc>
      </w:tr>
      <w:tr w:rsidR="00DF6F3F" w14:paraId="73F8C9F2" w14:textId="77777777">
        <w:tc>
          <w:tcPr>
            <w:tcW w:w="9016"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CBCD9B4" w14:textId="77777777" w:rsidR="00DF6F3F" w:rsidRDefault="00371309">
            <w:pPr>
              <w:pStyle w:val="TableCenter"/>
              <w:spacing w:before="0" w:after="0"/>
              <w:rPr>
                <w:sz w:val="22"/>
                <w:szCs w:val="22"/>
              </w:rPr>
            </w:pPr>
            <w:r>
              <w:rPr>
                <w:sz w:val="22"/>
                <w:szCs w:val="22"/>
              </w:rPr>
              <w:t>Didžiausias per valandą suleidžiamas kiekis</w:t>
            </w:r>
          </w:p>
        </w:tc>
      </w:tr>
      <w:tr w:rsidR="00DF6F3F" w14:paraId="1BF345CA" w14:textId="77777777">
        <w:tc>
          <w:tcPr>
            <w:tcW w:w="23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6836FC" w14:textId="77777777" w:rsidR="00DF6F3F" w:rsidRDefault="00371309">
            <w:pPr>
              <w:pStyle w:val="TableCenter"/>
              <w:spacing w:before="0" w:after="0"/>
              <w:rPr>
                <w:sz w:val="22"/>
                <w:szCs w:val="22"/>
              </w:rPr>
            </w:pPr>
            <w:r>
              <w:rPr>
                <w:sz w:val="22"/>
                <w:szCs w:val="22"/>
              </w:rPr>
              <w:t>OLIMEL N12E (ml/kg/val.)</w:t>
            </w:r>
          </w:p>
        </w:tc>
        <w:tc>
          <w:tcPr>
            <w:tcW w:w="1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B1234F0" w14:textId="77777777" w:rsidR="00DF6F3F" w:rsidRDefault="00DF6F3F">
            <w:pPr>
              <w:pStyle w:val="TableCenter"/>
              <w:spacing w:before="0" w:after="0"/>
              <w:rPr>
                <w:sz w:val="22"/>
                <w:szCs w:val="22"/>
              </w:rPr>
            </w:pP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485E1C3" w14:textId="77777777" w:rsidR="00DF6F3F" w:rsidRDefault="00371309">
            <w:pPr>
              <w:pStyle w:val="TableCenter"/>
              <w:spacing w:before="0" w:after="0"/>
              <w:rPr>
                <w:sz w:val="22"/>
                <w:szCs w:val="22"/>
              </w:rPr>
            </w:pPr>
            <w:r>
              <w:rPr>
                <w:sz w:val="22"/>
                <w:szCs w:val="22"/>
              </w:rPr>
              <w:t>2,6</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F32B202" w14:textId="77777777" w:rsidR="00DF6F3F" w:rsidRDefault="00DF6F3F">
            <w:pPr>
              <w:pStyle w:val="TableCenter"/>
              <w:spacing w:before="0" w:after="0"/>
              <w:rPr>
                <w:sz w:val="22"/>
                <w:szCs w:val="22"/>
              </w:rPr>
            </w:pP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6E3CB18" w14:textId="77777777" w:rsidR="00DF6F3F" w:rsidRDefault="00371309">
            <w:pPr>
              <w:pStyle w:val="TableCenter"/>
              <w:spacing w:before="0" w:after="0"/>
              <w:rPr>
                <w:sz w:val="22"/>
                <w:szCs w:val="22"/>
              </w:rPr>
            </w:pPr>
            <w:r>
              <w:rPr>
                <w:sz w:val="22"/>
                <w:szCs w:val="22"/>
              </w:rPr>
              <w:t>1,6</w:t>
            </w:r>
          </w:p>
        </w:tc>
      </w:tr>
      <w:tr w:rsidR="00DF6F3F" w14:paraId="4A6AFBD2" w14:textId="77777777">
        <w:tc>
          <w:tcPr>
            <w:tcW w:w="23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C929C7" w14:textId="77777777" w:rsidR="00DF6F3F" w:rsidRDefault="00371309">
            <w:pPr>
              <w:pStyle w:val="TableCenter"/>
              <w:spacing w:before="0" w:after="0"/>
              <w:rPr>
                <w:sz w:val="22"/>
                <w:szCs w:val="22"/>
              </w:rPr>
            </w:pPr>
            <w:r>
              <w:rPr>
                <w:sz w:val="22"/>
                <w:szCs w:val="22"/>
              </w:rPr>
              <w:t>Aminorūgštys (g/kg/val.)</w:t>
            </w:r>
          </w:p>
        </w:tc>
        <w:tc>
          <w:tcPr>
            <w:tcW w:w="1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6549780" w14:textId="77777777" w:rsidR="00DF6F3F" w:rsidRDefault="00371309">
            <w:pPr>
              <w:pStyle w:val="TableCenter"/>
              <w:spacing w:before="0" w:after="0"/>
              <w:rPr>
                <w:sz w:val="22"/>
                <w:szCs w:val="22"/>
              </w:rPr>
            </w:pPr>
            <w:r>
              <w:rPr>
                <w:sz w:val="22"/>
                <w:szCs w:val="22"/>
              </w:rPr>
              <w:t>0,20</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644EC08" w14:textId="77777777" w:rsidR="00DF6F3F" w:rsidRDefault="00371309">
            <w:pPr>
              <w:pStyle w:val="TableCenter"/>
              <w:spacing w:before="0" w:after="0"/>
              <w:rPr>
                <w:sz w:val="22"/>
                <w:szCs w:val="22"/>
              </w:rPr>
            </w:pPr>
            <w:r>
              <w:rPr>
                <w:sz w:val="22"/>
                <w:szCs w:val="22"/>
              </w:rPr>
              <w:t>0,20</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D1FC347" w14:textId="77777777" w:rsidR="00DF6F3F" w:rsidRDefault="00371309">
            <w:pPr>
              <w:pStyle w:val="TableCenter"/>
              <w:spacing w:before="0" w:after="0"/>
              <w:rPr>
                <w:sz w:val="22"/>
                <w:szCs w:val="22"/>
              </w:rPr>
            </w:pPr>
            <w:r>
              <w:rPr>
                <w:sz w:val="22"/>
                <w:szCs w:val="22"/>
              </w:rPr>
              <w:t>0,12</w:t>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6934280" w14:textId="77777777" w:rsidR="00DF6F3F" w:rsidRDefault="00371309">
            <w:pPr>
              <w:pStyle w:val="TableCenter"/>
              <w:spacing w:before="0" w:after="0"/>
              <w:rPr>
                <w:sz w:val="22"/>
                <w:szCs w:val="22"/>
              </w:rPr>
            </w:pPr>
            <w:r>
              <w:rPr>
                <w:sz w:val="22"/>
                <w:szCs w:val="22"/>
              </w:rPr>
              <w:t>0,12</w:t>
            </w:r>
          </w:p>
        </w:tc>
      </w:tr>
      <w:tr w:rsidR="00DF6F3F" w14:paraId="1952A54E" w14:textId="77777777">
        <w:tc>
          <w:tcPr>
            <w:tcW w:w="23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4B8088" w14:textId="77777777" w:rsidR="00DF6F3F" w:rsidRDefault="00371309">
            <w:pPr>
              <w:pStyle w:val="TableCenter"/>
              <w:spacing w:before="0" w:after="0"/>
              <w:rPr>
                <w:sz w:val="22"/>
                <w:szCs w:val="22"/>
              </w:rPr>
            </w:pPr>
            <w:r>
              <w:rPr>
                <w:sz w:val="22"/>
                <w:szCs w:val="22"/>
              </w:rPr>
              <w:t>Gliukozė (g/kg/val.)</w:t>
            </w:r>
          </w:p>
        </w:tc>
        <w:tc>
          <w:tcPr>
            <w:tcW w:w="18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C8EA1B2" w14:textId="77777777" w:rsidR="00DF6F3F" w:rsidRDefault="00371309">
            <w:pPr>
              <w:pStyle w:val="TableCenter"/>
              <w:spacing w:before="0" w:after="0"/>
              <w:rPr>
                <w:sz w:val="22"/>
                <w:szCs w:val="22"/>
              </w:rPr>
            </w:pPr>
            <w:r>
              <w:rPr>
                <w:sz w:val="22"/>
                <w:szCs w:val="22"/>
              </w:rPr>
              <w:t>0,36</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6DDFDA9" w14:textId="77777777" w:rsidR="00DF6F3F" w:rsidRDefault="00371309">
            <w:pPr>
              <w:pStyle w:val="TableCenter"/>
              <w:spacing w:before="0" w:after="0"/>
              <w:rPr>
                <w:sz w:val="22"/>
                <w:szCs w:val="22"/>
              </w:rPr>
            </w:pPr>
            <w:r>
              <w:rPr>
                <w:sz w:val="22"/>
                <w:szCs w:val="22"/>
              </w:rPr>
              <w:t>0,19</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D59079F" w14:textId="77777777" w:rsidR="00DF6F3F" w:rsidRDefault="00371309">
            <w:pPr>
              <w:pStyle w:val="TableCenter"/>
              <w:spacing w:before="0" w:after="0"/>
              <w:rPr>
                <w:sz w:val="22"/>
                <w:szCs w:val="22"/>
              </w:rPr>
            </w:pPr>
            <w:r>
              <w:rPr>
                <w:sz w:val="22"/>
                <w:szCs w:val="22"/>
              </w:rPr>
              <w:t>0,24</w:t>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B8646AF" w14:textId="77777777" w:rsidR="00DF6F3F" w:rsidRDefault="00371309">
            <w:pPr>
              <w:pStyle w:val="TableCenter"/>
              <w:spacing w:before="0" w:after="0"/>
              <w:rPr>
                <w:sz w:val="22"/>
                <w:szCs w:val="22"/>
              </w:rPr>
            </w:pPr>
            <w:r>
              <w:rPr>
                <w:sz w:val="22"/>
                <w:szCs w:val="22"/>
              </w:rPr>
              <w:t>0,12</w:t>
            </w:r>
          </w:p>
        </w:tc>
      </w:tr>
      <w:tr w:rsidR="00DF6F3F" w14:paraId="3EB9DB65" w14:textId="77777777">
        <w:tc>
          <w:tcPr>
            <w:tcW w:w="2371"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14:paraId="129C7363" w14:textId="77777777" w:rsidR="00DF6F3F" w:rsidRDefault="00371309">
            <w:pPr>
              <w:pStyle w:val="TableCenter"/>
              <w:spacing w:before="0" w:after="0"/>
              <w:rPr>
                <w:sz w:val="22"/>
                <w:szCs w:val="22"/>
              </w:rPr>
            </w:pPr>
            <w:r>
              <w:rPr>
                <w:sz w:val="22"/>
                <w:szCs w:val="22"/>
              </w:rPr>
              <w:t>Lipidai (g/kg/val.)</w:t>
            </w:r>
          </w:p>
        </w:tc>
        <w:tc>
          <w:tcPr>
            <w:tcW w:w="1863"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vAlign w:val="center"/>
          </w:tcPr>
          <w:p w14:paraId="17034C79" w14:textId="77777777" w:rsidR="00DF6F3F" w:rsidRDefault="00371309">
            <w:pPr>
              <w:pStyle w:val="TableCenter"/>
              <w:spacing w:before="0" w:after="0"/>
              <w:rPr>
                <w:sz w:val="22"/>
                <w:szCs w:val="22"/>
              </w:rPr>
            </w:pPr>
            <w:r>
              <w:rPr>
                <w:sz w:val="22"/>
                <w:szCs w:val="22"/>
              </w:rPr>
              <w:t>0,13</w:t>
            </w:r>
          </w:p>
        </w:tc>
        <w:tc>
          <w:tcPr>
            <w:tcW w:w="1461"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vAlign w:val="center"/>
          </w:tcPr>
          <w:p w14:paraId="74997793" w14:textId="77777777" w:rsidR="00DF6F3F" w:rsidRDefault="00371309">
            <w:pPr>
              <w:pStyle w:val="TableCenter"/>
              <w:spacing w:before="0" w:after="0"/>
              <w:rPr>
                <w:sz w:val="22"/>
                <w:szCs w:val="22"/>
              </w:rPr>
            </w:pPr>
            <w:r>
              <w:rPr>
                <w:sz w:val="22"/>
                <w:szCs w:val="22"/>
              </w:rPr>
              <w:t>0,09</w:t>
            </w:r>
          </w:p>
        </w:tc>
        <w:tc>
          <w:tcPr>
            <w:tcW w:w="1843"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vAlign w:val="center"/>
          </w:tcPr>
          <w:p w14:paraId="3E8D3664" w14:textId="77777777" w:rsidR="00DF6F3F" w:rsidRDefault="00371309">
            <w:pPr>
              <w:pStyle w:val="TableCenter"/>
              <w:spacing w:before="0" w:after="0"/>
              <w:rPr>
                <w:sz w:val="22"/>
                <w:szCs w:val="22"/>
              </w:rPr>
            </w:pPr>
            <w:r>
              <w:rPr>
                <w:sz w:val="22"/>
                <w:szCs w:val="22"/>
              </w:rPr>
              <w:t>0,13</w:t>
            </w:r>
          </w:p>
        </w:tc>
        <w:tc>
          <w:tcPr>
            <w:tcW w:w="1478"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vAlign w:val="center"/>
          </w:tcPr>
          <w:p w14:paraId="4A6C7B0F" w14:textId="77777777" w:rsidR="00DF6F3F" w:rsidRDefault="00371309">
            <w:pPr>
              <w:pStyle w:val="TableCenter"/>
              <w:spacing w:before="0" w:after="0"/>
              <w:rPr>
                <w:sz w:val="22"/>
                <w:szCs w:val="22"/>
              </w:rPr>
            </w:pPr>
            <w:r>
              <w:rPr>
                <w:sz w:val="22"/>
                <w:szCs w:val="22"/>
              </w:rPr>
              <w:t>0,06</w:t>
            </w:r>
          </w:p>
        </w:tc>
      </w:tr>
      <w:tr w:rsidR="00DF6F3F" w14:paraId="0A49D8C1" w14:textId="77777777">
        <w:tc>
          <w:tcPr>
            <w:tcW w:w="9016" w:type="dxa"/>
            <w:gridSpan w:val="5"/>
            <w:tcBorders>
              <w:top w:val="single" w:sz="6" w:space="0" w:color="000000"/>
            </w:tcBorders>
            <w:shd w:val="clear" w:color="auto" w:fill="auto"/>
            <w:tcMar>
              <w:top w:w="0" w:type="dxa"/>
              <w:left w:w="108" w:type="dxa"/>
              <w:bottom w:w="0" w:type="dxa"/>
              <w:right w:w="108" w:type="dxa"/>
            </w:tcMar>
          </w:tcPr>
          <w:p w14:paraId="7B228F93" w14:textId="77777777" w:rsidR="00DF6F3F" w:rsidRDefault="00371309">
            <w:pPr>
              <w:pStyle w:val="TableFootnoteLetter"/>
              <w:numPr>
                <w:ilvl w:val="0"/>
                <w:numId w:val="4"/>
              </w:numPr>
              <w:spacing w:before="0" w:after="0"/>
              <w:rPr>
                <w:sz w:val="22"/>
                <w:szCs w:val="22"/>
              </w:rPr>
            </w:pPr>
            <w:bookmarkStart w:id="5" w:name="_Ref496531588"/>
            <w:r>
              <w:rPr>
                <w:sz w:val="22"/>
                <w:szCs w:val="22"/>
              </w:rPr>
              <w:t>Rekomenduojamos dozės pagal 2018 ESPGHAN/ESPEN/ESPR rekomendacijas</w:t>
            </w:r>
            <w:bookmarkEnd w:id="5"/>
          </w:p>
          <w:p w14:paraId="77EAEB17" w14:textId="77777777" w:rsidR="00DF6F3F" w:rsidRDefault="00DF6F3F">
            <w:pPr>
              <w:pStyle w:val="TableFootnoteLetter"/>
              <w:numPr>
                <w:ilvl w:val="0"/>
                <w:numId w:val="0"/>
              </w:numPr>
              <w:tabs>
                <w:tab w:val="left" w:pos="1296"/>
              </w:tabs>
              <w:spacing w:before="0" w:after="0"/>
              <w:ind w:left="115" w:hanging="115"/>
              <w:rPr>
                <w:sz w:val="22"/>
                <w:szCs w:val="22"/>
              </w:rPr>
            </w:pPr>
          </w:p>
        </w:tc>
      </w:tr>
    </w:tbl>
    <w:p w14:paraId="4E0D2048" w14:textId="77777777" w:rsidR="00DF6F3F" w:rsidRDefault="00371309">
      <w:pPr>
        <w:pStyle w:val="Paragraph"/>
        <w:spacing w:before="0" w:after="0" w:line="240" w:lineRule="auto"/>
      </w:pPr>
      <w:r>
        <w:rPr>
          <w:sz w:val="22"/>
          <w:szCs w:val="22"/>
        </w:rPr>
        <w:t>Paprastai srauto greitis laipsniškai didinamas pirmąją valandą, o vėliau reguliuojamas atsižvelgiant į paskirtą paros dozę, per parą suvartojamą skysčių kiekį ir infuzijos trukmę.</w:t>
      </w:r>
    </w:p>
    <w:p w14:paraId="689C3E86" w14:textId="77777777" w:rsidR="00DF6F3F" w:rsidRDefault="00371309">
      <w:pPr>
        <w:pStyle w:val="Paragraph"/>
        <w:spacing w:before="0" w:after="0" w:line="240" w:lineRule="auto"/>
        <w:rPr>
          <w:sz w:val="22"/>
          <w:szCs w:val="22"/>
        </w:rPr>
      </w:pPr>
      <w:r>
        <w:rPr>
          <w:sz w:val="22"/>
          <w:szCs w:val="22"/>
        </w:rPr>
        <w:t>Apskritai mažiems vaikams infuziją rekomenduojama pradėti nuo mažos paros dozės ir laipsniškai ją didinti iki didžiausios dozės (žr. pirmiau).</w:t>
      </w:r>
    </w:p>
    <w:p w14:paraId="4D1788C0" w14:textId="77777777" w:rsidR="00DF6F3F" w:rsidRDefault="00371309">
      <w:pPr>
        <w:pStyle w:val="Paragraph"/>
        <w:spacing w:before="0" w:after="0" w:line="240" w:lineRule="auto"/>
        <w:rPr>
          <w:sz w:val="22"/>
          <w:szCs w:val="22"/>
        </w:rPr>
      </w:pPr>
      <w:r>
        <w:rPr>
          <w:sz w:val="22"/>
          <w:szCs w:val="22"/>
        </w:rPr>
        <w:t>Didžiausias infuzijos greitis vaikams nuo 2 iki 11 metų yra 2,6 ml/kg/valandą, vaikams nuo 12 iki 18 metų – 1,6 ml/kg/valandą.</w:t>
      </w:r>
    </w:p>
    <w:p w14:paraId="1AE60113" w14:textId="77777777" w:rsidR="00DF6F3F" w:rsidRDefault="00DF6F3F">
      <w:pPr>
        <w:pStyle w:val="Paragraph"/>
        <w:spacing w:before="0" w:after="0" w:line="240" w:lineRule="auto"/>
        <w:rPr>
          <w:sz w:val="22"/>
          <w:szCs w:val="22"/>
        </w:rPr>
      </w:pPr>
    </w:p>
    <w:p w14:paraId="04C3E8C8" w14:textId="77777777" w:rsidR="00DF6F3F" w:rsidRDefault="00371309">
      <w:pPr>
        <w:pStyle w:val="Heading2Unnumbered"/>
        <w:spacing w:before="0" w:after="0"/>
        <w:rPr>
          <w:sz w:val="22"/>
          <w:szCs w:val="22"/>
        </w:rPr>
      </w:pPr>
      <w:bookmarkStart w:id="6" w:name="_ISIW_UH_10"/>
      <w:r>
        <w:rPr>
          <w:sz w:val="22"/>
          <w:szCs w:val="22"/>
        </w:rPr>
        <w:t>Vartojimo metodas ir gydymo trukmė</w:t>
      </w:r>
    </w:p>
    <w:bookmarkEnd w:id="6"/>
    <w:p w14:paraId="6AC600F1" w14:textId="77777777" w:rsidR="00DF6F3F" w:rsidRDefault="00371309">
      <w:pPr>
        <w:pStyle w:val="Paragraph"/>
        <w:spacing w:before="0" w:after="0" w:line="240" w:lineRule="auto"/>
        <w:rPr>
          <w:sz w:val="22"/>
          <w:szCs w:val="22"/>
        </w:rPr>
      </w:pPr>
      <w:r>
        <w:rPr>
          <w:sz w:val="22"/>
          <w:szCs w:val="22"/>
        </w:rPr>
        <w:t>Tik vienkartiniam vartojimui.</w:t>
      </w:r>
    </w:p>
    <w:p w14:paraId="491F17E9" w14:textId="77777777" w:rsidR="00DF6F3F" w:rsidRDefault="00371309">
      <w:pPr>
        <w:pStyle w:val="Paragraph"/>
        <w:spacing w:before="0" w:after="0" w:line="240" w:lineRule="auto"/>
        <w:rPr>
          <w:sz w:val="22"/>
          <w:szCs w:val="22"/>
        </w:rPr>
      </w:pPr>
      <w:r>
        <w:rPr>
          <w:sz w:val="22"/>
          <w:szCs w:val="22"/>
        </w:rPr>
        <w:t>Atidarius maišelį, jo turinį rekomenduojama suvartoti nedelsiant ir nepalikti jo vėlesnei infuzijai.</w:t>
      </w:r>
    </w:p>
    <w:p w14:paraId="48E510F2" w14:textId="77777777" w:rsidR="00DF6F3F" w:rsidRDefault="00371309">
      <w:pPr>
        <w:pStyle w:val="Paragraph"/>
        <w:spacing w:before="0" w:after="0" w:line="240" w:lineRule="auto"/>
        <w:rPr>
          <w:sz w:val="22"/>
          <w:szCs w:val="22"/>
        </w:rPr>
      </w:pPr>
      <w:r>
        <w:rPr>
          <w:sz w:val="22"/>
          <w:szCs w:val="22"/>
        </w:rPr>
        <w:t>Po paruošimo gaunamas vienalytis, į pieną panašus mišinys.</w:t>
      </w:r>
    </w:p>
    <w:p w14:paraId="16C802D0" w14:textId="77777777" w:rsidR="00DF6F3F" w:rsidRDefault="00371309">
      <w:pPr>
        <w:pStyle w:val="Paragraph"/>
        <w:spacing w:before="0" w:after="0" w:line="240" w:lineRule="auto"/>
        <w:rPr>
          <w:sz w:val="22"/>
          <w:szCs w:val="22"/>
        </w:rPr>
      </w:pPr>
      <w:r>
        <w:rPr>
          <w:sz w:val="22"/>
          <w:szCs w:val="22"/>
        </w:rPr>
        <w:t>Infuzinės emulsijos paruošimo ir tvarkymo instrukcijas žr. 6.6 skyriuje.</w:t>
      </w:r>
    </w:p>
    <w:p w14:paraId="12209273" w14:textId="77777777" w:rsidR="00DF6F3F" w:rsidRDefault="00371309">
      <w:pPr>
        <w:pStyle w:val="Paragraph"/>
        <w:spacing w:before="0" w:after="0" w:line="240" w:lineRule="auto"/>
        <w:rPr>
          <w:sz w:val="22"/>
          <w:szCs w:val="22"/>
        </w:rPr>
      </w:pPr>
      <w:r>
        <w:rPr>
          <w:sz w:val="22"/>
          <w:szCs w:val="22"/>
        </w:rPr>
        <w:t>Dėl didelio osmoliariškumo OLIMEL N12E galima leisti tik į centrinę veną.</w:t>
      </w:r>
    </w:p>
    <w:p w14:paraId="069EF1B0" w14:textId="77777777" w:rsidR="00DF6F3F" w:rsidRDefault="00371309">
      <w:pPr>
        <w:pStyle w:val="Paragraph"/>
        <w:spacing w:before="0" w:after="0" w:line="240" w:lineRule="auto"/>
        <w:rPr>
          <w:sz w:val="22"/>
          <w:szCs w:val="22"/>
        </w:rPr>
      </w:pPr>
      <w:r>
        <w:rPr>
          <w:sz w:val="22"/>
          <w:szCs w:val="22"/>
        </w:rPr>
        <w:t>Rekomenduojama vieno parenterinio maitinimo maišelio infuzijos trukmė yra 12–24 valandos.</w:t>
      </w:r>
    </w:p>
    <w:p w14:paraId="1AAAB15A" w14:textId="77777777" w:rsidR="00DF6F3F" w:rsidRDefault="00371309">
      <w:pPr>
        <w:pStyle w:val="Paragraph"/>
        <w:spacing w:before="0" w:after="0" w:line="240" w:lineRule="auto"/>
      </w:pPr>
      <w:r>
        <w:rPr>
          <w:sz w:val="22"/>
          <w:szCs w:val="22"/>
        </w:rPr>
        <w:t>Gydymas naudojant parenterinį maitinimą gali būti tęsiamas tiek, kiek reikia, atsižvelgiant į paciento klinikinę būklę.</w:t>
      </w:r>
    </w:p>
    <w:p w14:paraId="216276F4" w14:textId="77777777" w:rsidR="00DF6F3F" w:rsidRDefault="00DF6F3F">
      <w:pPr>
        <w:spacing w:line="240" w:lineRule="auto"/>
        <w:rPr>
          <w:szCs w:val="22"/>
          <w:lang w:val="lt-LT"/>
        </w:rPr>
      </w:pPr>
    </w:p>
    <w:p w14:paraId="597A3D64" w14:textId="77777777" w:rsidR="00DF6F3F" w:rsidRDefault="00371309">
      <w:pPr>
        <w:pStyle w:val="Antrat4"/>
        <w:spacing w:line="240" w:lineRule="auto"/>
        <w:rPr>
          <w:rFonts w:ascii="Times New Roman" w:hAnsi="Times New Roman"/>
          <w:sz w:val="22"/>
          <w:szCs w:val="22"/>
          <w:lang w:val="lt-LT"/>
        </w:rPr>
      </w:pPr>
      <w:r>
        <w:rPr>
          <w:rFonts w:ascii="Times New Roman" w:hAnsi="Times New Roman"/>
          <w:sz w:val="22"/>
          <w:szCs w:val="22"/>
          <w:lang w:val="lt-LT"/>
        </w:rPr>
        <w:t>4.3</w:t>
      </w:r>
      <w:r>
        <w:rPr>
          <w:rFonts w:ascii="Times New Roman" w:hAnsi="Times New Roman"/>
          <w:sz w:val="22"/>
          <w:szCs w:val="22"/>
          <w:lang w:val="lt-LT"/>
        </w:rPr>
        <w:tab/>
        <w:t>Kontraindikacijos</w:t>
      </w:r>
    </w:p>
    <w:p w14:paraId="4191FB7F" w14:textId="77777777" w:rsidR="00DF6F3F" w:rsidRDefault="00DF6F3F">
      <w:pPr>
        <w:spacing w:line="240" w:lineRule="auto"/>
        <w:rPr>
          <w:szCs w:val="22"/>
          <w:lang w:val="lt-LT"/>
        </w:rPr>
      </w:pPr>
    </w:p>
    <w:p w14:paraId="186A0CA2" w14:textId="77777777" w:rsidR="00DF6F3F" w:rsidRDefault="00371309">
      <w:pPr>
        <w:pStyle w:val="Paragraph"/>
        <w:spacing w:before="0" w:after="0" w:line="240" w:lineRule="auto"/>
        <w:rPr>
          <w:sz w:val="22"/>
          <w:szCs w:val="22"/>
        </w:rPr>
      </w:pPr>
      <w:r>
        <w:rPr>
          <w:sz w:val="22"/>
          <w:szCs w:val="22"/>
        </w:rPr>
        <w:t>OLIMEL N12E negalima vartoti tokiais atvejais:</w:t>
      </w:r>
    </w:p>
    <w:p w14:paraId="37735FFE" w14:textId="77777777" w:rsidR="00DF6F3F" w:rsidRDefault="00371309">
      <w:pPr>
        <w:pStyle w:val="Sraassuenkleliais2"/>
        <w:spacing w:before="0" w:after="0" w:line="240" w:lineRule="auto"/>
      </w:pPr>
      <w:r>
        <w:rPr>
          <w:sz w:val="22"/>
          <w:szCs w:val="22"/>
        </w:rPr>
        <w:t>neišnešiotiems kūdikiams, naujagimiams ir jaunesniems kaip 2 metų vaikams;</w:t>
      </w:r>
    </w:p>
    <w:p w14:paraId="60367581" w14:textId="77777777" w:rsidR="00DF6F3F" w:rsidRDefault="00371309">
      <w:pPr>
        <w:pStyle w:val="Sraassuenkleliais2"/>
        <w:spacing w:before="0" w:after="0" w:line="240" w:lineRule="auto"/>
      </w:pPr>
      <w:r>
        <w:rPr>
          <w:sz w:val="22"/>
          <w:szCs w:val="22"/>
        </w:rPr>
        <w:t>padidėjęs jautrumas kiaušinio, sojų, žemės riešutų baltymams ar kukurūzams ir jų produktams (žr. 4.4 skyrių) arba bet kuriai veikliajai arba bet kuriai 6.1 skyriuje nurodytai  pagalbinei medžiagai;</w:t>
      </w:r>
    </w:p>
    <w:p w14:paraId="2446B4B9" w14:textId="77777777" w:rsidR="00DF6F3F" w:rsidRDefault="00371309">
      <w:pPr>
        <w:pStyle w:val="Sraassuenkleliais2"/>
        <w:spacing w:before="0" w:after="0" w:line="240" w:lineRule="auto"/>
      </w:pPr>
      <w:r>
        <w:rPr>
          <w:sz w:val="22"/>
          <w:szCs w:val="22"/>
        </w:rPr>
        <w:t>įgimtos aminorūgščių metabolizmo anomalijos;</w:t>
      </w:r>
    </w:p>
    <w:p w14:paraId="478FF566" w14:textId="77777777" w:rsidR="00DF6F3F" w:rsidRDefault="00371309">
      <w:pPr>
        <w:pStyle w:val="Sraassuenkleliais2"/>
        <w:spacing w:before="0" w:after="0" w:line="240" w:lineRule="auto"/>
      </w:pPr>
      <w:r>
        <w:rPr>
          <w:sz w:val="22"/>
          <w:szCs w:val="22"/>
        </w:rPr>
        <w:t>sunki hiperlipidemija arba sunkūs lipidų apykaitos sutrikimai, pasireiškiantys hipertrigliceridemija;</w:t>
      </w:r>
    </w:p>
    <w:p w14:paraId="78C61BE0" w14:textId="77777777" w:rsidR="00DF6F3F" w:rsidRDefault="00371309">
      <w:pPr>
        <w:pStyle w:val="Sraassuenkleliais2"/>
        <w:spacing w:before="0" w:after="0" w:line="240" w:lineRule="auto"/>
      </w:pPr>
      <w:r>
        <w:rPr>
          <w:sz w:val="22"/>
          <w:szCs w:val="22"/>
        </w:rPr>
        <w:t>sunki hiperglikemija;</w:t>
      </w:r>
    </w:p>
    <w:p w14:paraId="632847B3" w14:textId="77777777" w:rsidR="00DF6F3F" w:rsidRDefault="00371309">
      <w:pPr>
        <w:pStyle w:val="Sraassuenkleliais2"/>
        <w:spacing w:before="0" w:after="0" w:line="240" w:lineRule="auto"/>
      </w:pPr>
      <w:r>
        <w:rPr>
          <w:sz w:val="22"/>
          <w:szCs w:val="22"/>
        </w:rPr>
        <w:t>patologiškai padidėjusi natrio, kalio, magnio, kalcio ir (arba) fosforo koncentracija kraujo plazmoje.</w:t>
      </w:r>
    </w:p>
    <w:p w14:paraId="1B538A73" w14:textId="77777777" w:rsidR="00DF6F3F" w:rsidRDefault="00DF6F3F">
      <w:pPr>
        <w:spacing w:line="240" w:lineRule="auto"/>
        <w:rPr>
          <w:szCs w:val="22"/>
          <w:lang w:val="lt-LT"/>
        </w:rPr>
      </w:pPr>
    </w:p>
    <w:p w14:paraId="6EF3313F" w14:textId="77777777" w:rsidR="00DF6F3F" w:rsidRDefault="00371309">
      <w:pPr>
        <w:pStyle w:val="Antrat4"/>
        <w:spacing w:line="240" w:lineRule="auto"/>
        <w:rPr>
          <w:rFonts w:ascii="Times New Roman" w:hAnsi="Times New Roman"/>
          <w:sz w:val="22"/>
          <w:szCs w:val="22"/>
          <w:lang w:val="lt-LT"/>
        </w:rPr>
      </w:pPr>
      <w:r>
        <w:rPr>
          <w:rFonts w:ascii="Times New Roman" w:hAnsi="Times New Roman"/>
          <w:sz w:val="22"/>
          <w:szCs w:val="22"/>
          <w:lang w:val="lt-LT"/>
        </w:rPr>
        <w:lastRenderedPageBreak/>
        <w:t>4.4</w:t>
      </w:r>
      <w:r>
        <w:rPr>
          <w:rFonts w:ascii="Times New Roman" w:hAnsi="Times New Roman"/>
          <w:sz w:val="22"/>
          <w:szCs w:val="22"/>
          <w:lang w:val="lt-LT"/>
        </w:rPr>
        <w:tab/>
        <w:t>Specialūs įspėjimai ir atsargumo priemonės</w:t>
      </w:r>
    </w:p>
    <w:p w14:paraId="02B52511" w14:textId="77777777" w:rsidR="00DF6F3F" w:rsidRDefault="00DF6F3F">
      <w:pPr>
        <w:spacing w:line="240" w:lineRule="auto"/>
        <w:rPr>
          <w:szCs w:val="22"/>
          <w:lang w:val="lt-LT"/>
        </w:rPr>
      </w:pPr>
    </w:p>
    <w:p w14:paraId="7A5BB54B" w14:textId="77777777" w:rsidR="00DF6F3F" w:rsidRDefault="00371309">
      <w:pPr>
        <w:pStyle w:val="Paragraph"/>
        <w:spacing w:before="0" w:after="0" w:line="240" w:lineRule="auto"/>
        <w:rPr>
          <w:sz w:val="22"/>
          <w:szCs w:val="22"/>
        </w:rPr>
      </w:pPr>
      <w:r>
        <w:rPr>
          <w:sz w:val="22"/>
          <w:szCs w:val="22"/>
        </w:rPr>
        <w:t>Per greitas visiško parenterinio maitinimo tirpalų leidimas gali sukelti sunkias ar net mirtinas pasekmes.</w:t>
      </w:r>
    </w:p>
    <w:p w14:paraId="2B470053" w14:textId="77777777" w:rsidR="00DF6F3F" w:rsidRDefault="00371309">
      <w:pPr>
        <w:pStyle w:val="Paragraph"/>
        <w:spacing w:before="0" w:after="0" w:line="240" w:lineRule="auto"/>
        <w:rPr>
          <w:sz w:val="22"/>
          <w:szCs w:val="22"/>
        </w:rPr>
      </w:pPr>
      <w:r>
        <w:rPr>
          <w:sz w:val="22"/>
          <w:szCs w:val="22"/>
        </w:rPr>
        <w:t>Infuzija turi būti nedelsiant nutraukta, jei pastebimi bet kokie alerginės reakcijos požymiai (pvz., prakaitavimas, karščiavimas, šaltkrėtis, galvos skausmas, odos bėrimas arba dusulys). Šio vaistinio preparato sudėtyje yra sojų aliejaus ir kiaušinių fosf</w:t>
      </w:r>
      <w:r w:rsidR="00647E5F">
        <w:rPr>
          <w:sz w:val="22"/>
          <w:szCs w:val="22"/>
        </w:rPr>
        <w:t>olipidų</w:t>
      </w:r>
      <w:r>
        <w:rPr>
          <w:sz w:val="22"/>
          <w:szCs w:val="22"/>
        </w:rPr>
        <w:t>. Sojų ir kiaušinių baltymai gali sukelti padidėjusio jautrumo reakcijas. Buvo nustatytos kryžminės alerginės reakcijos tarp sojų ir žemės riešutų baltymų.</w:t>
      </w:r>
    </w:p>
    <w:p w14:paraId="5DE4474B" w14:textId="77777777" w:rsidR="00DF6F3F" w:rsidRDefault="00371309">
      <w:pPr>
        <w:pStyle w:val="Paragraph"/>
        <w:spacing w:before="0" w:after="0" w:line="240" w:lineRule="auto"/>
      </w:pPr>
      <w:r>
        <w:rPr>
          <w:bCs/>
          <w:sz w:val="22"/>
          <w:szCs w:val="22"/>
        </w:rPr>
        <w:t>OLIMEL N12E sudėtyje yra gliukozės, gautos iš kukurūzų, kuri gali sukelti padidėjusio jautrumo reakcijas pacientams, kurie</w:t>
      </w:r>
      <w:r>
        <w:rPr>
          <w:sz w:val="22"/>
          <w:szCs w:val="22"/>
        </w:rPr>
        <w:t xml:space="preserve"> </w:t>
      </w:r>
      <w:r>
        <w:rPr>
          <w:bCs/>
          <w:sz w:val="22"/>
          <w:szCs w:val="22"/>
        </w:rPr>
        <w:t>alergiški kukurūzams arba kukurūzų produktams (žr. 4.3 skyrių).</w:t>
      </w:r>
    </w:p>
    <w:p w14:paraId="198FEB9B" w14:textId="77777777" w:rsidR="00DF6F3F" w:rsidRDefault="00371309">
      <w:pPr>
        <w:pStyle w:val="Paragraph"/>
        <w:spacing w:before="0" w:after="0" w:line="240" w:lineRule="auto"/>
        <w:rPr>
          <w:sz w:val="22"/>
          <w:szCs w:val="22"/>
        </w:rPr>
      </w:pPr>
      <w:r>
        <w:rPr>
          <w:sz w:val="22"/>
          <w:szCs w:val="22"/>
        </w:rPr>
        <w:t>Ceftriaksono negalima maišyti arba vienu metu vartoti su jokiais į veną vartojamais kalcio turinčiais tirpalais, net per atskiras infuzijos linijas arba skirtingose infuzijos vietose. Ceftriaksono ir kalcio turinčius tirpalus galima vartoti vieną po kito, jeigu infuzijos linijos naudojamos skirtingose kūno vietose arba jeigu infuzijos linijos yra pakeičiamos naujomis ar tarp infuzijų kruopščiai praplaunamos fiziologiniu druskos tirpalu, kad nesusidarytų nuosėdų. Gydant pacientus, kuriems reikia nuolatinės kalcio turinčios visiško parenterinio maitinimo infuzijos, sveikatos priežiūros specialistai gali svarstyti galimybę taikyti alternatyvų antibakterinį gydymą, kuris nekeltų panašios nuosėdų formavimosi rizikos. Jei ceftriaksono vartojimas yra būtinas nuolatinį maitinimą gaunantiems pacientams, visiško parenterinio maitinimo tirpalai ir ceftriaksonas gali būti vartojami vienu metu, tačiau skirtingomis infuzijos linijomis ir skirtingose kūno vietose. Arba ceftriaksono infuzijos metu visiško parenterinio maitinimo tirpalo infuzija turi būti sustabdyta, o tarp skirtingų tirpalų leidimo turi būti praplaunamos infuzijos linijos (žr. 4.5 ir 6.2 skyrius).</w:t>
      </w:r>
    </w:p>
    <w:p w14:paraId="414E473D" w14:textId="77777777" w:rsidR="00DF6F3F" w:rsidRDefault="00371309">
      <w:pPr>
        <w:pStyle w:val="Paragraph"/>
        <w:spacing w:before="0" w:after="0" w:line="240" w:lineRule="auto"/>
      </w:pPr>
      <w:r>
        <w:rPr>
          <w:iCs/>
          <w:sz w:val="22"/>
          <w:szCs w:val="22"/>
        </w:rPr>
        <w:t xml:space="preserve">Pacientams, kuriems buvo skirtas parenterinis maitinimas, buvo nustatytos plaučių kraujagyslių emboliją ir kvėpavimo sutrikimą sukeliančios plaučių kraujagyslių apnašos. Kai kurie atvejai buvo mirtini. Pridėjus per daug kalcio ir fosfatų, padidėja kalcio fosfato nuosėdų susidarymo rizika </w:t>
      </w:r>
      <w:r>
        <w:rPr>
          <w:rFonts w:eastAsia="Batang"/>
          <w:sz w:val="22"/>
          <w:szCs w:val="22"/>
        </w:rPr>
        <w:t>(žr. 6.2 skyrių)</w:t>
      </w:r>
      <w:r>
        <w:rPr>
          <w:iCs/>
          <w:sz w:val="22"/>
          <w:szCs w:val="22"/>
        </w:rPr>
        <w:t xml:space="preserve">. Buvo pranešimų ir apie įtariamą nuosėdų susidarymą kraujotakos sistemoje. </w:t>
      </w:r>
      <w:r>
        <w:rPr>
          <w:sz w:val="22"/>
          <w:szCs w:val="22"/>
        </w:rPr>
        <w:br/>
      </w:r>
      <w:r>
        <w:rPr>
          <w:iCs/>
          <w:sz w:val="22"/>
          <w:szCs w:val="22"/>
        </w:rPr>
        <w:t xml:space="preserve">Todėl būtina reguliariai tikrinti ne tik tirpalą, bet ir infuzijos rinkinį bei kateterį, ar juose nėra nuosėdų. </w:t>
      </w:r>
      <w:r>
        <w:rPr>
          <w:sz w:val="22"/>
          <w:szCs w:val="22"/>
        </w:rPr>
        <w:br/>
      </w:r>
      <w:r>
        <w:rPr>
          <w:iCs/>
          <w:sz w:val="22"/>
          <w:szCs w:val="22"/>
        </w:rPr>
        <w:t>Pastebėjus kvėpavimo sutrikimo požymių, infuziją būtina nutraukti ir įvertinti paciento būklę.</w:t>
      </w:r>
    </w:p>
    <w:p w14:paraId="730FD642" w14:textId="77777777" w:rsidR="00DF6F3F" w:rsidRDefault="00371309">
      <w:pPr>
        <w:pStyle w:val="Paragraph"/>
        <w:spacing w:before="0" w:after="0" w:line="240" w:lineRule="auto"/>
        <w:rPr>
          <w:iCs/>
          <w:sz w:val="22"/>
          <w:szCs w:val="22"/>
        </w:rPr>
      </w:pPr>
      <w:r>
        <w:rPr>
          <w:iCs/>
          <w:sz w:val="22"/>
          <w:szCs w:val="22"/>
        </w:rPr>
        <w:t>Nei į vieną iš maišelio komponentų, nei į paruoštą emulsiją nedėkite kitų vaistinių preparatų arba medžiagų, prieš tai nepatikrinę jų suderinamumo ir gauto vaistinio preparato stabilumo (ypač lipidų emulsijos stabilumo). Dėl nuosėdų susidarymo arba lipidų emulsijos destabilizacijos gali užsikimšti kraujagyslės (žr. 6.2 ir 6.6 skyrius).</w:t>
      </w:r>
    </w:p>
    <w:p w14:paraId="419B9FC8" w14:textId="77777777" w:rsidR="00DF6F3F" w:rsidRDefault="00371309">
      <w:pPr>
        <w:pStyle w:val="Paragraph"/>
        <w:spacing w:before="0" w:after="0" w:line="240" w:lineRule="auto"/>
        <w:rPr>
          <w:sz w:val="22"/>
          <w:szCs w:val="22"/>
        </w:rPr>
      </w:pPr>
      <w:r>
        <w:rPr>
          <w:sz w:val="22"/>
          <w:szCs w:val="22"/>
        </w:rPr>
        <w:t>Parenterinį maitinimą gaunantiems pacientams gali pasireikšti tokios komplikacijos kaip infekcija kraujagyslės prieigos vietoje arba sepsis, ypač tais atvejais, kai netinkamai prižiūrimi kateteriai arba pasireiškia imunitetą slopinantis ligos ar vaistinių preparatų poveikis. Atidžiai stebint, ar nėra karščiavimo / šaltkrėčio, leukocitozės, techninių prieigos prietaiso komplikacijų ir hiperglikemijos požymių, simptomų ir tą liudijančių laboratorinių tyrimų rezultatų, infekcijas galima aptikti ankstyvose stadijose. Pacientams, kurie gauna parenterinį maitinimą, infekcinės komplikacijos dažniau pasireiškia dėl nepakankamos mitybos ir (arba) dėl ligos sąlygotos būklės. Septinių komplikacijų pasireiškimo tikimybę galima sumažinti kruopščiai laikantis sterilumo reikalavimų įstatant kateterį ir jį prižiūrint bei ruošiant mišinius parenteriniam maitinimui.</w:t>
      </w:r>
    </w:p>
    <w:p w14:paraId="0A4D949A" w14:textId="77777777" w:rsidR="00DF6F3F" w:rsidRDefault="00371309">
      <w:pPr>
        <w:pStyle w:val="Paragraph"/>
        <w:spacing w:before="0" w:after="0" w:line="240" w:lineRule="auto"/>
        <w:rPr>
          <w:sz w:val="22"/>
          <w:szCs w:val="22"/>
        </w:rPr>
      </w:pPr>
      <w:r>
        <w:rPr>
          <w:sz w:val="22"/>
          <w:szCs w:val="22"/>
        </w:rPr>
        <w:t>Pradėjus intraveninę infuziją būtinas specialus klinikinis stebėjimas.</w:t>
      </w:r>
    </w:p>
    <w:p w14:paraId="5D4A7C5C" w14:textId="77777777" w:rsidR="00DF6F3F" w:rsidRDefault="00371309">
      <w:pPr>
        <w:pStyle w:val="Paragraph"/>
        <w:spacing w:before="0" w:after="0" w:line="240" w:lineRule="auto"/>
        <w:rPr>
          <w:sz w:val="22"/>
          <w:szCs w:val="22"/>
        </w:rPr>
      </w:pPr>
      <w:r>
        <w:rPr>
          <w:sz w:val="22"/>
          <w:szCs w:val="22"/>
        </w:rPr>
        <w:t>Prieš pradedant infuziją būtina sureguliuoti sunkius vandens ir elektrolitų pusiausvyros sutrikimus, sunkias būkles dėl skysčių pertekliaus ir sunkius medžiagų apykaitos sutrikimus.</w:t>
      </w:r>
    </w:p>
    <w:p w14:paraId="0D91B9E7" w14:textId="77777777" w:rsidR="00DF6F3F" w:rsidRDefault="00371309">
      <w:pPr>
        <w:pStyle w:val="Paragraph"/>
        <w:spacing w:before="0" w:after="0" w:line="240" w:lineRule="auto"/>
        <w:rPr>
          <w:sz w:val="22"/>
          <w:szCs w:val="22"/>
        </w:rPr>
      </w:pPr>
      <w:r>
        <w:rPr>
          <w:sz w:val="22"/>
          <w:szCs w:val="22"/>
        </w:rPr>
        <w:t>Gydymo metu stebėkite vandens ir elektrolitų pusiausvyrą, serumo osmoliariškumą, trigliceridų kiekį kraujo serume, rūgščių / šarmų pusiausvyrą, gliukozės kiekį kraujyje, kepenų ir inkstų funkciją atspindinčius rodiklius, koaguliacijos rodiklius ir kraujo ląstelių, įskaitant trombocitų, kiekį kraujyje.</w:t>
      </w:r>
    </w:p>
    <w:p w14:paraId="2A959CA6" w14:textId="77777777" w:rsidR="00DF6F3F" w:rsidRDefault="00371309">
      <w:pPr>
        <w:pStyle w:val="Paragraph"/>
        <w:spacing w:before="0" w:after="0" w:line="240" w:lineRule="auto"/>
      </w:pPr>
      <w:r>
        <w:rPr>
          <w:sz w:val="22"/>
          <w:szCs w:val="22"/>
        </w:rPr>
        <w:t>Vartojant panašius vaistinius preparatus buvo nustatyta kepenų fermentų suaktyvėjimo ir cholestazės atvejų. Jeigu įtariamas kepenų nepakankamumas, reikia stebėti amoniako kiekį kraujo serume.</w:t>
      </w:r>
    </w:p>
    <w:p w14:paraId="48A75BF4" w14:textId="77777777" w:rsidR="00DF6F3F" w:rsidRDefault="00371309">
      <w:pPr>
        <w:pStyle w:val="Paragraph"/>
        <w:spacing w:before="0" w:after="0" w:line="240" w:lineRule="auto"/>
      </w:pPr>
      <w:r>
        <w:rPr>
          <w:sz w:val="22"/>
          <w:szCs w:val="22"/>
        </w:rPr>
        <w:t>Jeigu maistingųjų medžiagų suvartojimas neatitinka paciento poreikių arba buvo neteisingai įvertinta kurios nors suvartojamos maistingosios medžiagos metabolinė vertė, gali atsirasti medžiagų apykaitos sutrikimų. Galimas nepageidaujamas metabolinis poveikis, jeigu paskirtas nepakankamas arba per didelis maistingųjų medžiagų kiekis arba jeigu sumaišyto tirpalo sudėtis neatitinka individualių paciento poreikių.</w:t>
      </w:r>
    </w:p>
    <w:p w14:paraId="577F7CB3" w14:textId="77777777" w:rsidR="00DF6F3F" w:rsidRDefault="00371309">
      <w:pPr>
        <w:pStyle w:val="Paragraph"/>
        <w:spacing w:before="0" w:after="0" w:line="240" w:lineRule="auto"/>
        <w:rPr>
          <w:sz w:val="22"/>
          <w:szCs w:val="22"/>
        </w:rPr>
      </w:pPr>
      <w:r>
        <w:rPr>
          <w:sz w:val="22"/>
          <w:szCs w:val="22"/>
        </w:rPr>
        <w:t>Aminorūgščių tirpalai gali paskatinti folatų nepakankamumą, todėl rekomenduojama kiekvieną dieną vartoti folio rūgštį.</w:t>
      </w:r>
    </w:p>
    <w:p w14:paraId="50DFCFCB" w14:textId="77777777" w:rsidR="00DF6F3F" w:rsidRDefault="00DF6F3F">
      <w:pPr>
        <w:pStyle w:val="Heading4Unnumbered"/>
        <w:spacing w:before="0" w:after="0"/>
        <w:rPr>
          <w:sz w:val="22"/>
          <w:szCs w:val="22"/>
        </w:rPr>
      </w:pPr>
    </w:p>
    <w:p w14:paraId="353386BF" w14:textId="77777777" w:rsidR="00DF6F3F" w:rsidRDefault="00371309">
      <w:pPr>
        <w:pStyle w:val="Heading4Unnumbered"/>
        <w:spacing w:before="0" w:after="0"/>
        <w:rPr>
          <w:sz w:val="22"/>
          <w:szCs w:val="22"/>
        </w:rPr>
      </w:pPr>
      <w:r>
        <w:rPr>
          <w:sz w:val="22"/>
          <w:szCs w:val="22"/>
        </w:rPr>
        <w:t>Ekstravazacija</w:t>
      </w:r>
    </w:p>
    <w:p w14:paraId="14C52BB9" w14:textId="77777777" w:rsidR="00DF6F3F" w:rsidRDefault="00371309">
      <w:pPr>
        <w:pStyle w:val="Paragraph"/>
        <w:spacing w:before="0" w:after="0" w:line="240" w:lineRule="auto"/>
        <w:rPr>
          <w:sz w:val="22"/>
          <w:szCs w:val="22"/>
        </w:rPr>
      </w:pPr>
      <w:r>
        <w:rPr>
          <w:sz w:val="22"/>
          <w:szCs w:val="22"/>
        </w:rPr>
        <w:t xml:space="preserve">Reikia reguliariai stebėti kateterio įvedimo vietą, ar nematyti ekstravazacijos požymių.  </w:t>
      </w:r>
      <w:r>
        <w:rPr>
          <w:sz w:val="22"/>
          <w:szCs w:val="22"/>
        </w:rPr>
        <w:br/>
        <w:t xml:space="preserve">Jei nustatoma ekstravazacija, infuziją reikia nedelsiant nutraukti, bet palikti įvestą kateterį ar kaniulę, kad būtų galima nedelsiant gydyti pacientą. Jeigu galima, per įvestą kateterį / kaniulę reikia atlikti aspiraciją, kad prieš ištraukiant kateterį / kaniulę būtų galima sumažinti į audinius patekusio skysčio kiekį. </w:t>
      </w:r>
      <w:r>
        <w:rPr>
          <w:sz w:val="22"/>
          <w:szCs w:val="22"/>
        </w:rPr>
        <w:br/>
        <w:t>Atsižvelgiant į tai, koks vaistinis preparatas išsiliejo į audinius (įskaitant su OLIMEL N12E sumaišytą vaistinį preparatą ar vaistinius preparatus, jei tokių yra), ir į sužalojimo stadiją / laipsnį, reikia imtis atitinkamų specifinių priemonių. Gydyti galima nefarmakologiškai, farmakologiškai ir (arba) chirurgiškai. Esant didelei ekstravazacijai, per pirmąsias 72 valandas rekomenduojama kreiptis į plastikos chirurgą.</w:t>
      </w:r>
      <w:r>
        <w:rPr>
          <w:sz w:val="22"/>
          <w:szCs w:val="22"/>
        </w:rPr>
        <w:br/>
        <w:t xml:space="preserve">Ekstravazacijos vietą pirmąsias 24 valandas reikia stebėti bent kas 4 valandas, po to – kartą per parą. </w:t>
      </w:r>
      <w:r>
        <w:rPr>
          <w:sz w:val="22"/>
          <w:szCs w:val="22"/>
        </w:rPr>
        <w:br/>
        <w:t xml:space="preserve">Infuzijos negalima iš naujo leisti į tą pačią centrinę veną. </w:t>
      </w:r>
    </w:p>
    <w:p w14:paraId="6B2B25FB" w14:textId="77777777" w:rsidR="00DF6F3F" w:rsidRDefault="00DF6F3F">
      <w:pPr>
        <w:pStyle w:val="Heading4Unnumbered"/>
        <w:spacing w:before="0" w:after="0"/>
        <w:rPr>
          <w:sz w:val="22"/>
          <w:szCs w:val="22"/>
        </w:rPr>
      </w:pPr>
    </w:p>
    <w:p w14:paraId="715CFCDA" w14:textId="77777777" w:rsidR="00DF6F3F" w:rsidRDefault="00371309">
      <w:pPr>
        <w:pStyle w:val="Heading4Unnumbered"/>
        <w:spacing w:before="0" w:after="0"/>
        <w:rPr>
          <w:sz w:val="22"/>
          <w:szCs w:val="22"/>
        </w:rPr>
      </w:pPr>
      <w:r>
        <w:rPr>
          <w:sz w:val="22"/>
          <w:szCs w:val="22"/>
        </w:rPr>
        <w:t>Kepenų nepakankamumas</w:t>
      </w:r>
    </w:p>
    <w:p w14:paraId="175D1BFA" w14:textId="77777777" w:rsidR="00DF6F3F" w:rsidRDefault="00371309">
      <w:pPr>
        <w:pStyle w:val="Paragraph"/>
        <w:spacing w:before="0" w:after="0" w:line="240" w:lineRule="auto"/>
      </w:pPr>
      <w:r>
        <w:rPr>
          <w:sz w:val="22"/>
          <w:szCs w:val="22"/>
        </w:rPr>
        <w:t xml:space="preserve">Atsargiai skirti pacientams su kepenų nepakankamumu, nes yra pavojus sukelti arba pasunkinti neurologinius sutrikimus, susijusius su hiperamonemija. Reikia nuolat atlikti klinikinius ir laboratorinius tyrimus, ypač kepenų funkcijos parametrų, gliukozės, elektrolitų ir trigliceridų kiekio kraujyje. </w:t>
      </w:r>
    </w:p>
    <w:p w14:paraId="6A070522" w14:textId="77777777" w:rsidR="00DF6F3F" w:rsidRDefault="00DF6F3F">
      <w:pPr>
        <w:pStyle w:val="Heading4Unnumbered"/>
        <w:spacing w:before="0" w:after="0"/>
        <w:rPr>
          <w:sz w:val="22"/>
          <w:szCs w:val="22"/>
        </w:rPr>
      </w:pPr>
    </w:p>
    <w:p w14:paraId="2A5CD5D9" w14:textId="77777777" w:rsidR="00DF6F3F" w:rsidRDefault="00371309">
      <w:pPr>
        <w:pStyle w:val="Heading4Unnumbered"/>
        <w:spacing w:before="0" w:after="0"/>
        <w:rPr>
          <w:sz w:val="22"/>
          <w:szCs w:val="22"/>
        </w:rPr>
      </w:pPr>
      <w:r>
        <w:rPr>
          <w:sz w:val="22"/>
          <w:szCs w:val="22"/>
        </w:rPr>
        <w:t>Inkstų nepakankamumas</w:t>
      </w:r>
    </w:p>
    <w:p w14:paraId="4684C045" w14:textId="77777777" w:rsidR="00DF6F3F" w:rsidRDefault="00371309">
      <w:pPr>
        <w:pStyle w:val="Paragraph"/>
        <w:spacing w:before="0" w:after="0" w:line="240" w:lineRule="auto"/>
        <w:rPr>
          <w:sz w:val="22"/>
          <w:szCs w:val="22"/>
        </w:rPr>
      </w:pPr>
      <w:r>
        <w:rPr>
          <w:sz w:val="22"/>
          <w:szCs w:val="22"/>
        </w:rPr>
        <w:t>Atsargiai skirti pacientams su inkstų nepakankamumu, ypač jei yra hiperkalemija, nes yra pavojus sukelti ar pasunkinti metabolinę acidozę ir hiperazotemiją, jei neatliekamas medžiagų apykaitos atliekų šalinimas inkstų išorėje. Tokiems pacientams reikia atidžiai stebėti skysčių pusiausvyrą, trigliceridų ir elektrolitų kiekį kraujyje.</w:t>
      </w:r>
    </w:p>
    <w:p w14:paraId="6DD0FA1E" w14:textId="77777777" w:rsidR="00DF6F3F" w:rsidRDefault="00DF6F3F">
      <w:pPr>
        <w:pStyle w:val="Heading4Unnumbered"/>
        <w:spacing w:before="0" w:after="0"/>
        <w:rPr>
          <w:sz w:val="22"/>
          <w:szCs w:val="22"/>
        </w:rPr>
      </w:pPr>
    </w:p>
    <w:p w14:paraId="0518560D" w14:textId="77777777" w:rsidR="00DF6F3F" w:rsidRDefault="00371309">
      <w:pPr>
        <w:pStyle w:val="Heading4Unnumbered"/>
        <w:spacing w:before="0" w:after="0"/>
        <w:rPr>
          <w:sz w:val="22"/>
          <w:szCs w:val="22"/>
        </w:rPr>
      </w:pPr>
      <w:r>
        <w:rPr>
          <w:sz w:val="22"/>
          <w:szCs w:val="22"/>
        </w:rPr>
        <w:t>Hematologinės būklės</w:t>
      </w:r>
    </w:p>
    <w:p w14:paraId="11A9DBA9" w14:textId="77777777" w:rsidR="00DF6F3F" w:rsidRDefault="00371309">
      <w:pPr>
        <w:pStyle w:val="Paragraph"/>
        <w:spacing w:before="0" w:after="0" w:line="240" w:lineRule="auto"/>
        <w:rPr>
          <w:sz w:val="22"/>
          <w:szCs w:val="22"/>
        </w:rPr>
      </w:pPr>
      <w:r>
        <w:rPr>
          <w:sz w:val="22"/>
          <w:szCs w:val="22"/>
        </w:rPr>
        <w:t>Atsargiai vartoti pacientams su kraujo krešėjimo sutrikimais ir anemija. Reikia atidžiai stebėti kraujo ląstelių skaičių ir krešėjimo parametrus.</w:t>
      </w:r>
    </w:p>
    <w:p w14:paraId="3C5C98F1" w14:textId="77777777" w:rsidR="00DF6F3F" w:rsidRDefault="00DF6F3F">
      <w:pPr>
        <w:pStyle w:val="Heading4Unnumbered"/>
        <w:spacing w:before="0" w:after="0"/>
        <w:rPr>
          <w:sz w:val="22"/>
          <w:szCs w:val="22"/>
        </w:rPr>
      </w:pPr>
    </w:p>
    <w:p w14:paraId="47643862" w14:textId="77777777" w:rsidR="00DF6F3F" w:rsidRDefault="00371309">
      <w:pPr>
        <w:pStyle w:val="Heading4Unnumbered"/>
        <w:spacing w:before="0" w:after="0"/>
        <w:rPr>
          <w:sz w:val="22"/>
          <w:szCs w:val="22"/>
        </w:rPr>
      </w:pPr>
      <w:r>
        <w:rPr>
          <w:sz w:val="22"/>
          <w:szCs w:val="22"/>
        </w:rPr>
        <w:t>Endokrininės būklės ir metabolizmas</w:t>
      </w:r>
    </w:p>
    <w:p w14:paraId="6AD3D17B" w14:textId="77777777" w:rsidR="00DF6F3F" w:rsidRDefault="00371309">
      <w:pPr>
        <w:pStyle w:val="Paragraph"/>
        <w:spacing w:before="0" w:after="0" w:line="240" w:lineRule="auto"/>
        <w:rPr>
          <w:sz w:val="22"/>
          <w:szCs w:val="22"/>
        </w:rPr>
      </w:pPr>
      <w:r>
        <w:rPr>
          <w:sz w:val="22"/>
          <w:szCs w:val="22"/>
        </w:rPr>
        <w:t>Atsargiai vartoti pacientams, jei yra:</w:t>
      </w:r>
    </w:p>
    <w:p w14:paraId="5B183945" w14:textId="77777777" w:rsidR="00DF6F3F" w:rsidRDefault="00371309">
      <w:pPr>
        <w:pStyle w:val="Sraassuenkleliais2"/>
        <w:spacing w:before="0" w:after="0" w:line="240" w:lineRule="auto"/>
      </w:pPr>
      <w:r>
        <w:rPr>
          <w:sz w:val="22"/>
          <w:szCs w:val="22"/>
        </w:rPr>
        <w:t>Metabolinė acidozė. Nerekomenduojama skirti angliavandenių, jei pasireiškė pieno rūgšties acidozė. Būtini reguliarūs klinikiniai ir laboratoriniai tyrimai.</w:t>
      </w:r>
    </w:p>
    <w:p w14:paraId="4B59E0F6" w14:textId="77777777" w:rsidR="00DF6F3F" w:rsidRDefault="00371309">
      <w:pPr>
        <w:pStyle w:val="Sraassuenkleliais2"/>
        <w:spacing w:before="0" w:after="0" w:line="240" w:lineRule="auto"/>
      </w:pPr>
      <w:r>
        <w:rPr>
          <w:sz w:val="22"/>
          <w:szCs w:val="22"/>
        </w:rPr>
        <w:t>Cukrinis diabetas. Reikia stebėti gliukozės koncentraciją, glikozuriją, ketonuriją ir prireikus reguliuoti insulino dozę.</w:t>
      </w:r>
    </w:p>
    <w:p w14:paraId="52180F7D" w14:textId="77777777" w:rsidR="00DF6F3F" w:rsidRDefault="00371309">
      <w:pPr>
        <w:pStyle w:val="Sraassuenkleliais2"/>
        <w:spacing w:before="0" w:after="0" w:line="240" w:lineRule="auto"/>
        <w:rPr>
          <w:sz w:val="22"/>
          <w:szCs w:val="22"/>
        </w:rPr>
      </w:pPr>
      <w:r>
        <w:rPr>
          <w:sz w:val="22"/>
          <w:szCs w:val="22"/>
        </w:rPr>
        <w:t>Hiperlipidemija dėl lipidų infuzinės emulsijos sudėtyje. Būtini reguliarūs klinikiniai ir laboratoriniai tyrimai.</w:t>
      </w:r>
    </w:p>
    <w:p w14:paraId="00170B40" w14:textId="77777777" w:rsidR="00DF6F3F" w:rsidRDefault="00371309">
      <w:pPr>
        <w:pStyle w:val="Sraassuenkleliais2"/>
        <w:spacing w:before="0" w:after="0" w:line="240" w:lineRule="auto"/>
      </w:pPr>
      <w:r>
        <w:rPr>
          <w:sz w:val="22"/>
          <w:szCs w:val="22"/>
        </w:rPr>
        <w:t>Aminorūgščių metabolizmo sutrikimai.</w:t>
      </w:r>
    </w:p>
    <w:p w14:paraId="0F174BC1" w14:textId="77777777" w:rsidR="00DF6F3F" w:rsidRDefault="00DF6F3F">
      <w:pPr>
        <w:pStyle w:val="Paragraph"/>
        <w:spacing w:before="0" w:after="0" w:line="240" w:lineRule="auto"/>
        <w:outlineLvl w:val="3"/>
        <w:rPr>
          <w:i/>
          <w:sz w:val="22"/>
          <w:szCs w:val="22"/>
        </w:rPr>
      </w:pPr>
    </w:p>
    <w:p w14:paraId="0BC1D2C1" w14:textId="77777777" w:rsidR="00DF6F3F" w:rsidRDefault="00371309">
      <w:pPr>
        <w:pStyle w:val="Paragraph"/>
        <w:spacing w:before="0" w:after="0" w:line="240" w:lineRule="auto"/>
        <w:outlineLvl w:val="3"/>
      </w:pPr>
      <w:r>
        <w:rPr>
          <w:i/>
          <w:sz w:val="22"/>
          <w:szCs w:val="22"/>
        </w:rPr>
        <w:t>Kepenų, tulžies pūslės ir latakų sutrikimai</w:t>
      </w:r>
    </w:p>
    <w:p w14:paraId="25BEFA9E" w14:textId="77777777" w:rsidR="00DF6F3F" w:rsidRDefault="00371309">
      <w:pPr>
        <w:pStyle w:val="Paragraph"/>
        <w:spacing w:before="0" w:after="0" w:line="240" w:lineRule="auto"/>
      </w:pPr>
      <w:r>
        <w:rPr>
          <w:sz w:val="22"/>
          <w:szCs w:val="22"/>
        </w:rPr>
        <w:t>Pacientams, kuriems buvo skirtas parenterinis maitinimas, taip pat buvo pasireiškę kepenų, tulžies pūslės ir latakų sutrikimai, įskaitant cholestazę, fibrozę ir kepenų cirozę, galinčią sukelti kepenų nepakankamumą, taip pat cholecistitas ir cholelitiazė. Manoma, kad šiuos sutrikimus sukelia ne vienas veiksnys, o kelių veiksnių derinys, kuris priklauso nuo paciento. Pacientų, kurių laboratorinių tyrimų rezultatai rodo patologiją arba kuriems pasireiškia kiti kepenų, tulžies ir latakų sutrikimų požymiai, būklę ankstyvoje stadijoje turėtų įvertinti kepenų ligas išmanantis gydytojas, kad būtų nustatyti galimi priežastiniai ir prisidedantys veiksniai bei galima terapinė ir profilaktinė intervencija.</w:t>
      </w:r>
    </w:p>
    <w:p w14:paraId="2AA15224" w14:textId="77777777" w:rsidR="00DF6F3F" w:rsidRDefault="00371309">
      <w:pPr>
        <w:pStyle w:val="Paragraph"/>
        <w:spacing w:before="0" w:after="0" w:line="240" w:lineRule="auto"/>
        <w:rPr>
          <w:sz w:val="22"/>
          <w:szCs w:val="22"/>
        </w:rPr>
      </w:pPr>
      <w:r>
        <w:rPr>
          <w:sz w:val="22"/>
          <w:szCs w:val="22"/>
        </w:rPr>
        <w:t>Turi būti reguliariai tikrinamos kraujo serumo trigliceridų koncentracijos ir organizmo gebėjimas šalinti lipidus. Kraujo serumo trigliceridų koncentracijos infuzijos metu neturi viršyti 3 mmol/l.</w:t>
      </w:r>
    </w:p>
    <w:p w14:paraId="09D8EF12" w14:textId="77777777" w:rsidR="00DF6F3F" w:rsidRDefault="00371309">
      <w:pPr>
        <w:pStyle w:val="Paragraph"/>
        <w:spacing w:before="0" w:after="0" w:line="240" w:lineRule="auto"/>
        <w:rPr>
          <w:sz w:val="22"/>
          <w:szCs w:val="22"/>
        </w:rPr>
      </w:pPr>
      <w:r>
        <w:rPr>
          <w:sz w:val="22"/>
          <w:szCs w:val="22"/>
        </w:rPr>
        <w:t>Jei įtariamas lipidų apykaitos sutrikimas, rekomenduojama kas dieną po 5–6 valandų matuoti kraujo serumo trigliceridų kiekį ir neskirti lipidų. Suaugusiųjų kraujo serumas turi būti skaidrus po mažiau kaip 6 valandų nuo lipidų emulsijos infuzijos nutraukimo. Kita infuzija turi būti skiriama tik tada, kai kraujo serumo trigliceridų koncentracijos pasiekia normą.</w:t>
      </w:r>
    </w:p>
    <w:p w14:paraId="62583DA9" w14:textId="77777777" w:rsidR="00DF6F3F" w:rsidRDefault="00371309">
      <w:pPr>
        <w:pStyle w:val="Paragraph"/>
        <w:spacing w:before="0" w:after="0" w:line="240" w:lineRule="auto"/>
        <w:rPr>
          <w:sz w:val="22"/>
          <w:szCs w:val="22"/>
        </w:rPr>
      </w:pPr>
      <w:r>
        <w:rPr>
          <w:sz w:val="22"/>
          <w:szCs w:val="22"/>
        </w:rPr>
        <w:t xml:space="preserve">Vartojant panašius vaistinius preparatus buvo pasireiškęs riebalų pertekliaus sindromas. Dėl suprastėjusio arba riboto gebėjimo metabolizuoti OLIMEL N12E sudėtyje esančius lipidus, </w:t>
      </w:r>
      <w:r>
        <w:rPr>
          <w:sz w:val="22"/>
          <w:szCs w:val="22"/>
        </w:rPr>
        <w:lastRenderedPageBreak/>
        <w:t>perdozavus gali pasireikšti riebalų pertekliaus sindromas, tačiau šio sindromo požymiai ir simptomai gali pasireikšti ir tada, kai vaistinis preparatas yra leidžiamas pagal instrukcijas (taip pat žr. 4.8 skyrių).</w:t>
      </w:r>
    </w:p>
    <w:p w14:paraId="6E42581B" w14:textId="77777777" w:rsidR="00DF6F3F" w:rsidRDefault="00371309">
      <w:pPr>
        <w:pStyle w:val="Paragraph"/>
        <w:spacing w:before="0" w:after="0" w:line="240" w:lineRule="auto"/>
        <w:rPr>
          <w:sz w:val="22"/>
          <w:szCs w:val="22"/>
        </w:rPr>
      </w:pPr>
      <w:r>
        <w:rPr>
          <w:sz w:val="22"/>
          <w:szCs w:val="22"/>
        </w:rPr>
        <w:t>Hiperglikemijos atveju reikia reguliuoti OLIMEL N12E infuzijos greitį ir (arba) suleisti insulino.</w:t>
      </w:r>
    </w:p>
    <w:p w14:paraId="023AEA3D" w14:textId="77777777" w:rsidR="00DF6F3F" w:rsidRDefault="00DF6F3F">
      <w:pPr>
        <w:pStyle w:val="Paragraph"/>
        <w:spacing w:before="0" w:after="0" w:line="240" w:lineRule="auto"/>
        <w:rPr>
          <w:caps/>
          <w:sz w:val="22"/>
          <w:szCs w:val="22"/>
        </w:rPr>
      </w:pPr>
    </w:p>
    <w:p w14:paraId="2938E554" w14:textId="77777777" w:rsidR="00DF6F3F" w:rsidRDefault="00371309">
      <w:pPr>
        <w:pStyle w:val="Paragraph"/>
        <w:spacing w:before="0" w:after="0" w:line="240" w:lineRule="auto"/>
        <w:rPr>
          <w:caps/>
          <w:sz w:val="22"/>
          <w:szCs w:val="22"/>
        </w:rPr>
      </w:pPr>
      <w:r>
        <w:rPr>
          <w:caps/>
          <w:sz w:val="22"/>
          <w:szCs w:val="22"/>
        </w:rPr>
        <w:t>Negalima leisti į periferinę veną.</w:t>
      </w:r>
    </w:p>
    <w:p w14:paraId="06C27FB8" w14:textId="77777777" w:rsidR="00DF6F3F" w:rsidRDefault="00DF6F3F">
      <w:pPr>
        <w:pStyle w:val="Paragraph"/>
        <w:spacing w:before="0" w:after="0" w:line="240" w:lineRule="auto"/>
        <w:rPr>
          <w:sz w:val="22"/>
          <w:szCs w:val="22"/>
        </w:rPr>
      </w:pPr>
    </w:p>
    <w:p w14:paraId="6EAA62CC" w14:textId="77777777" w:rsidR="00DF6F3F" w:rsidRDefault="00371309">
      <w:pPr>
        <w:pStyle w:val="Paragraph"/>
        <w:spacing w:before="0" w:after="0" w:line="240" w:lineRule="auto"/>
        <w:rPr>
          <w:sz w:val="22"/>
          <w:szCs w:val="22"/>
        </w:rPr>
      </w:pPr>
      <w:r>
        <w:rPr>
          <w:sz w:val="22"/>
          <w:szCs w:val="22"/>
        </w:rPr>
        <w:t>Nors vaistiniame preparate yra natūralus mikroelementų ir vitaminų kiekis, šio kiekio nepakanka organizmo poreikiams patenkinti</w:t>
      </w:r>
      <w:r w:rsidR="00647E5F">
        <w:rPr>
          <w:sz w:val="22"/>
          <w:szCs w:val="22"/>
        </w:rPr>
        <w:t>. Mikroelementų ir vitaminų</w:t>
      </w:r>
      <w:r>
        <w:rPr>
          <w:sz w:val="22"/>
          <w:szCs w:val="22"/>
        </w:rPr>
        <w:t xml:space="preserve"> </w:t>
      </w:r>
      <w:r w:rsidR="00017FC0">
        <w:rPr>
          <w:sz w:val="22"/>
          <w:szCs w:val="22"/>
        </w:rPr>
        <w:t>reikia pridėti tiek</w:t>
      </w:r>
      <w:r>
        <w:rPr>
          <w:sz w:val="22"/>
          <w:szCs w:val="22"/>
        </w:rPr>
        <w:t xml:space="preserve">, kad </w:t>
      </w:r>
      <w:r w:rsidR="00647E5F">
        <w:rPr>
          <w:sz w:val="22"/>
          <w:szCs w:val="22"/>
        </w:rPr>
        <w:t>būtų patenkint</w:t>
      </w:r>
      <w:r w:rsidR="00017FC0">
        <w:rPr>
          <w:sz w:val="22"/>
          <w:szCs w:val="22"/>
        </w:rPr>
        <w:t xml:space="preserve">iindividualūs paciento </w:t>
      </w:r>
      <w:r w:rsidR="00647E5F">
        <w:rPr>
          <w:sz w:val="22"/>
          <w:szCs w:val="22"/>
        </w:rPr>
        <w:t>poreiki</w:t>
      </w:r>
      <w:r w:rsidR="00017FC0">
        <w:rPr>
          <w:sz w:val="22"/>
          <w:szCs w:val="22"/>
        </w:rPr>
        <w:t>ai</w:t>
      </w:r>
      <w:r w:rsidR="00647E5F">
        <w:rPr>
          <w:sz w:val="22"/>
          <w:szCs w:val="22"/>
        </w:rPr>
        <w:t xml:space="preserve"> i ir </w:t>
      </w:r>
      <w:r>
        <w:rPr>
          <w:sz w:val="22"/>
          <w:szCs w:val="22"/>
        </w:rPr>
        <w:t>būtų išvengta nepakankamumo</w:t>
      </w:r>
      <w:r w:rsidR="00017FC0">
        <w:rPr>
          <w:sz w:val="22"/>
          <w:szCs w:val="22"/>
        </w:rPr>
        <w:t xml:space="preserve"> išsivystymo</w:t>
      </w:r>
      <w:r>
        <w:rPr>
          <w:sz w:val="22"/>
          <w:szCs w:val="22"/>
        </w:rPr>
        <w:t>. Žr. instrukcijas dėl šio vaistinio preparato papildymo.</w:t>
      </w:r>
    </w:p>
    <w:p w14:paraId="199D2BB7" w14:textId="77777777" w:rsidR="00DF6F3F" w:rsidRDefault="00371309">
      <w:pPr>
        <w:pStyle w:val="Paragraph"/>
        <w:spacing w:before="0" w:after="0" w:line="240" w:lineRule="auto"/>
        <w:rPr>
          <w:sz w:val="22"/>
          <w:szCs w:val="22"/>
        </w:rPr>
      </w:pPr>
      <w:r>
        <w:rPr>
          <w:sz w:val="22"/>
          <w:szCs w:val="22"/>
        </w:rPr>
        <w:t>OLIMEL N12E reikia atsargiai vartoti pacientams, kuriems yra padidėjęs kraujo plazmos osmoliariškumas, antinksčių nepakankamumas, širdies nepakankamumas arba plaučių funkcijos sutrikimas.</w:t>
      </w:r>
    </w:p>
    <w:p w14:paraId="3DA2CBD8" w14:textId="77777777" w:rsidR="00DF6F3F" w:rsidRDefault="00371309">
      <w:pPr>
        <w:pStyle w:val="Paragraph"/>
        <w:spacing w:before="0" w:after="0" w:line="240" w:lineRule="auto"/>
        <w:rPr>
          <w:sz w:val="22"/>
          <w:szCs w:val="22"/>
        </w:rPr>
      </w:pPr>
      <w:r>
        <w:rPr>
          <w:sz w:val="22"/>
          <w:szCs w:val="22"/>
        </w:rPr>
        <w:t>Pacientams, kuriems yra mitybos nepakankamumas, pradėjus parenterinį maitinimą gali sutrikti skysčių pusiausvyra organizme, todėl gali išsivystyti plaučių edema, širdies nepakankamumas ir kalio, fosforo, magnio arba vandenyje tirpių vitaminų koncentracijos sumažėjimas kraujo serume. Šie sutrikimai gali išryškėti per 24–48 valandas, todėl pradėti parenterinį maitinimą reikia atsargiai ir iš lėto, atidžiai stebint pacientą ir atitinkamai reguliuojant skysčių, elektrolitų, mikroelementų ir vitaminų kiekį.</w:t>
      </w:r>
    </w:p>
    <w:p w14:paraId="2972F86F" w14:textId="77777777" w:rsidR="00DF6F3F" w:rsidRDefault="00371309">
      <w:pPr>
        <w:pStyle w:val="Paragraph"/>
        <w:spacing w:before="0" w:after="0" w:line="240" w:lineRule="auto"/>
      </w:pPr>
      <w:r>
        <w:rPr>
          <w:sz w:val="22"/>
          <w:szCs w:val="22"/>
        </w:rPr>
        <w:t>Nejunkite maišelių nuosekliai, kad išvengtumėte oro embolijos dėl dujų likučių pirmajame maišelyje.</w:t>
      </w:r>
    </w:p>
    <w:p w14:paraId="3AB1816F" w14:textId="77777777" w:rsidR="00DF6F3F" w:rsidRDefault="00371309">
      <w:pPr>
        <w:pStyle w:val="Paragraph"/>
        <w:spacing w:before="0" w:after="0" w:line="240" w:lineRule="auto"/>
        <w:rPr>
          <w:sz w:val="22"/>
          <w:szCs w:val="22"/>
        </w:rPr>
      </w:pPr>
      <w:r>
        <w:rPr>
          <w:sz w:val="22"/>
          <w:szCs w:val="22"/>
        </w:rPr>
        <w:t>Siekiant išvengti pavojų, kurie kyla dėl pernelyg didelio infuzijos greičio, rekomenduojama taikyti nepertraukiamą ir kontroliuojamą infuziją.</w:t>
      </w:r>
    </w:p>
    <w:p w14:paraId="46BF4143" w14:textId="77777777" w:rsidR="00DF6F3F" w:rsidRDefault="00371309">
      <w:pPr>
        <w:pStyle w:val="Paragraph"/>
        <w:spacing w:before="0" w:after="0" w:line="240" w:lineRule="auto"/>
        <w:rPr>
          <w:sz w:val="22"/>
          <w:szCs w:val="22"/>
        </w:rPr>
      </w:pPr>
      <w:r>
        <w:rPr>
          <w:sz w:val="22"/>
          <w:szCs w:val="22"/>
        </w:rPr>
        <w:t>OLIMEL N12E turi būti vartojamas atsargiai, jeigu pacientai turi polinkį į elektrolitų kaupimąsi organizme.</w:t>
      </w:r>
    </w:p>
    <w:p w14:paraId="32377B30" w14:textId="77777777" w:rsidR="00DF6F3F" w:rsidRDefault="00371309">
      <w:pPr>
        <w:pStyle w:val="Paragraph"/>
        <w:spacing w:before="0" w:after="0" w:line="240" w:lineRule="auto"/>
        <w:rPr>
          <w:sz w:val="22"/>
          <w:szCs w:val="22"/>
        </w:rPr>
      </w:pPr>
      <w:r>
        <w:rPr>
          <w:sz w:val="22"/>
          <w:szCs w:val="22"/>
        </w:rPr>
        <w:t>Po aminorūgščių intraveninės infuzijos su šlapimu išsiskiria daugiau mikroelementų, ypač vario ir cinko. Į tai turėtų būti atsižvelgiama nustatant mikroelementų dozę, ypač taikant ilgalaikį intraveninį maitinimą.</w:t>
      </w:r>
    </w:p>
    <w:p w14:paraId="157D9DBB" w14:textId="77777777" w:rsidR="00DF6F3F" w:rsidRDefault="00DF6F3F">
      <w:pPr>
        <w:pStyle w:val="Heading4Unnumbered"/>
        <w:spacing w:before="0" w:after="0"/>
        <w:rPr>
          <w:sz w:val="22"/>
          <w:szCs w:val="22"/>
        </w:rPr>
      </w:pPr>
    </w:p>
    <w:p w14:paraId="0F18D8BE" w14:textId="77777777" w:rsidR="00DF6F3F" w:rsidRDefault="00371309">
      <w:pPr>
        <w:pStyle w:val="Heading4Unnumbered"/>
        <w:spacing w:before="0" w:after="0"/>
        <w:rPr>
          <w:sz w:val="22"/>
          <w:szCs w:val="22"/>
        </w:rPr>
      </w:pPr>
      <w:r>
        <w:rPr>
          <w:sz w:val="22"/>
          <w:szCs w:val="22"/>
        </w:rPr>
        <w:t>Įtaka laboratoriniams tyrimams</w:t>
      </w:r>
    </w:p>
    <w:p w14:paraId="473FA147" w14:textId="77777777" w:rsidR="00DF6F3F" w:rsidRDefault="00371309">
      <w:pPr>
        <w:pStyle w:val="Paragraph"/>
        <w:spacing w:before="0" w:after="0" w:line="240" w:lineRule="auto"/>
      </w:pPr>
      <w:r>
        <w:rPr>
          <w:sz w:val="22"/>
          <w:szCs w:val="22"/>
        </w:rPr>
        <w:t>Šios emulsijos sudėtyje esantys lipidai gali turėti įtakos tam tikrų laboratorinių tyrimų rezultatams (žr. 4.5 skyrių).</w:t>
      </w:r>
    </w:p>
    <w:p w14:paraId="6F1AF9BB" w14:textId="77777777" w:rsidR="00DF6F3F" w:rsidRDefault="00DF6F3F">
      <w:pPr>
        <w:pStyle w:val="Heading4Unnumbered"/>
        <w:spacing w:before="0" w:after="0"/>
        <w:rPr>
          <w:sz w:val="22"/>
          <w:szCs w:val="22"/>
        </w:rPr>
      </w:pPr>
    </w:p>
    <w:p w14:paraId="78EB6C12" w14:textId="77777777" w:rsidR="00DF6F3F" w:rsidRDefault="00371309">
      <w:pPr>
        <w:pStyle w:val="Heading4Unnumbered"/>
        <w:spacing w:before="0" w:after="0"/>
        <w:rPr>
          <w:sz w:val="22"/>
          <w:szCs w:val="22"/>
        </w:rPr>
      </w:pPr>
      <w:r>
        <w:rPr>
          <w:sz w:val="22"/>
          <w:szCs w:val="22"/>
        </w:rPr>
        <w:t>Specialios atsargumo priemonės pediatrijoje</w:t>
      </w:r>
    </w:p>
    <w:p w14:paraId="7A9DF987" w14:textId="77777777" w:rsidR="00DF6F3F" w:rsidRDefault="00371309">
      <w:pPr>
        <w:pStyle w:val="Paragraph"/>
        <w:spacing w:before="0" w:after="0" w:line="240" w:lineRule="auto"/>
        <w:rPr>
          <w:sz w:val="22"/>
          <w:szCs w:val="22"/>
        </w:rPr>
      </w:pPr>
      <w:r>
        <w:rPr>
          <w:sz w:val="22"/>
          <w:szCs w:val="22"/>
        </w:rPr>
        <w:t>Vartojant vyresniems kaip 2 metų vaikams, būtina rinktis paros dozę užtikrinančios talpos maišelius.</w:t>
      </w:r>
    </w:p>
    <w:p w14:paraId="197AAE26" w14:textId="77777777" w:rsidR="00DF6F3F" w:rsidRDefault="00371309">
      <w:pPr>
        <w:pStyle w:val="Paragraph"/>
        <w:spacing w:before="0" w:after="0" w:line="240" w:lineRule="auto"/>
      </w:pPr>
      <w:r>
        <w:rPr>
          <w:sz w:val="22"/>
          <w:szCs w:val="22"/>
        </w:rPr>
        <w:t>OLIMEL N12E netinkamas</w:t>
      </w:r>
      <w:r>
        <w:rPr>
          <w:color w:val="FF0000"/>
          <w:sz w:val="22"/>
          <w:szCs w:val="22"/>
        </w:rPr>
        <w:t xml:space="preserve"> </w:t>
      </w:r>
      <w:r>
        <w:rPr>
          <w:sz w:val="22"/>
          <w:szCs w:val="22"/>
        </w:rPr>
        <w:t>vartoti jaunesniems kaip 2 metų vaikams, nes:</w:t>
      </w:r>
    </w:p>
    <w:p w14:paraId="1277B642" w14:textId="77777777" w:rsidR="00DF6F3F" w:rsidRDefault="00371309">
      <w:pPr>
        <w:pStyle w:val="Sraassuenkleliais2"/>
        <w:spacing w:before="0" w:after="0" w:line="240" w:lineRule="auto"/>
        <w:rPr>
          <w:sz w:val="22"/>
          <w:szCs w:val="22"/>
        </w:rPr>
      </w:pPr>
      <w:r>
        <w:rPr>
          <w:sz w:val="22"/>
          <w:szCs w:val="22"/>
        </w:rPr>
        <w:t xml:space="preserve">gaunama nepakankamai gliukozės, todėl bus mažas gliukozės / lipidų santykis; </w:t>
      </w:r>
    </w:p>
    <w:p w14:paraId="1597BC46" w14:textId="77777777" w:rsidR="00DF6F3F" w:rsidRDefault="00371309">
      <w:pPr>
        <w:pStyle w:val="Sraassuenkleliais2"/>
        <w:spacing w:before="0" w:after="0" w:line="240" w:lineRule="auto"/>
        <w:rPr>
          <w:sz w:val="22"/>
          <w:szCs w:val="22"/>
        </w:rPr>
      </w:pPr>
      <w:r>
        <w:rPr>
          <w:sz w:val="22"/>
          <w:szCs w:val="22"/>
        </w:rPr>
        <w:t xml:space="preserve">jo sudėtyje nėra cisteino, todėl netinkama jo aminorūgščių sudėtis; </w:t>
      </w:r>
    </w:p>
    <w:p w14:paraId="791E890A" w14:textId="77777777" w:rsidR="00DF6F3F" w:rsidRDefault="00371309">
      <w:pPr>
        <w:pStyle w:val="Sraassuenkleliais2"/>
        <w:spacing w:before="0" w:after="0" w:line="240" w:lineRule="auto"/>
        <w:rPr>
          <w:sz w:val="22"/>
          <w:szCs w:val="22"/>
        </w:rPr>
      </w:pPr>
      <w:r>
        <w:rPr>
          <w:sz w:val="22"/>
          <w:szCs w:val="22"/>
        </w:rPr>
        <w:t xml:space="preserve">jame per mažai kalcio. </w:t>
      </w:r>
    </w:p>
    <w:p w14:paraId="237C4D01" w14:textId="77777777" w:rsidR="00DF6F3F" w:rsidRDefault="00371309">
      <w:pPr>
        <w:pStyle w:val="Paragraph"/>
        <w:spacing w:before="0" w:after="0" w:line="240" w:lineRule="auto"/>
        <w:rPr>
          <w:sz w:val="22"/>
          <w:szCs w:val="22"/>
        </w:rPr>
      </w:pPr>
      <w:r>
        <w:rPr>
          <w:sz w:val="22"/>
          <w:szCs w:val="22"/>
        </w:rPr>
        <w:t>Visada būtina papildyti vitaminais ir mikroelementais. Tam turi būti naudojami vaikams skirti vaistiniai preparatai.</w:t>
      </w:r>
    </w:p>
    <w:p w14:paraId="72A2E951" w14:textId="77777777" w:rsidR="00DF6F3F" w:rsidRDefault="00DF6F3F">
      <w:pPr>
        <w:pStyle w:val="Paragraph"/>
        <w:spacing w:before="0" w:after="0" w:line="240" w:lineRule="auto"/>
        <w:outlineLvl w:val="3"/>
        <w:rPr>
          <w:i/>
          <w:sz w:val="22"/>
          <w:szCs w:val="22"/>
        </w:rPr>
      </w:pPr>
    </w:p>
    <w:p w14:paraId="6EDDACFA" w14:textId="77777777" w:rsidR="00DF6F3F" w:rsidRDefault="00371309">
      <w:pPr>
        <w:pStyle w:val="Paragraph"/>
        <w:spacing w:before="0" w:after="0" w:line="240" w:lineRule="auto"/>
        <w:outlineLvl w:val="3"/>
      </w:pPr>
      <w:r>
        <w:rPr>
          <w:i/>
          <w:sz w:val="22"/>
          <w:szCs w:val="22"/>
        </w:rPr>
        <w:t>Geriatrinių pacientų populiacija</w:t>
      </w:r>
    </w:p>
    <w:p w14:paraId="4941EA08" w14:textId="77777777" w:rsidR="00DF6F3F" w:rsidRDefault="00371309">
      <w:pPr>
        <w:pStyle w:val="Paragraph"/>
        <w:spacing w:before="0" w:after="0" w:line="240" w:lineRule="auto"/>
      </w:pPr>
      <w:r>
        <w:rPr>
          <w:sz w:val="22"/>
          <w:szCs w:val="22"/>
        </w:rPr>
        <w:t>Apskritai pagyvenusiems pacientams dozę skirti reikia atsargiai, atsižvelgiant į tai, kad jų būna dažniau susilpnėjusi kepenų, inkstų ar širdies funkcija, bei lydinčiąsias ligas ar kitų vaistinių preparatų vartojimą.</w:t>
      </w:r>
    </w:p>
    <w:p w14:paraId="00BC0E73" w14:textId="77777777" w:rsidR="00DF6F3F" w:rsidRDefault="00DF6F3F">
      <w:pPr>
        <w:spacing w:line="240" w:lineRule="auto"/>
        <w:rPr>
          <w:szCs w:val="22"/>
          <w:lang w:val="lt-LT"/>
        </w:rPr>
      </w:pPr>
    </w:p>
    <w:p w14:paraId="49830793" w14:textId="77777777" w:rsidR="00DF6F3F" w:rsidRDefault="00371309">
      <w:pPr>
        <w:pStyle w:val="Antrat4"/>
        <w:spacing w:line="240" w:lineRule="auto"/>
        <w:rPr>
          <w:rFonts w:ascii="Times New Roman" w:hAnsi="Times New Roman"/>
          <w:sz w:val="22"/>
          <w:szCs w:val="22"/>
          <w:lang w:val="lt-LT"/>
        </w:rPr>
      </w:pPr>
      <w:r>
        <w:rPr>
          <w:rFonts w:ascii="Times New Roman" w:hAnsi="Times New Roman"/>
          <w:sz w:val="22"/>
          <w:szCs w:val="22"/>
          <w:lang w:val="lt-LT"/>
        </w:rPr>
        <w:t>4.5</w:t>
      </w:r>
      <w:r>
        <w:rPr>
          <w:rFonts w:ascii="Times New Roman" w:hAnsi="Times New Roman"/>
          <w:sz w:val="22"/>
          <w:szCs w:val="22"/>
          <w:lang w:val="lt-LT"/>
        </w:rPr>
        <w:tab/>
        <w:t>Sąveika su kitais vaistiniais preparatais ir kitokia sąveika</w:t>
      </w:r>
    </w:p>
    <w:p w14:paraId="42C67C47" w14:textId="77777777" w:rsidR="00DF6F3F" w:rsidRDefault="00DF6F3F">
      <w:pPr>
        <w:spacing w:line="240" w:lineRule="auto"/>
        <w:rPr>
          <w:szCs w:val="22"/>
          <w:lang w:val="lt-LT"/>
        </w:rPr>
      </w:pPr>
    </w:p>
    <w:p w14:paraId="539A87FC" w14:textId="77777777" w:rsidR="00DF6F3F" w:rsidRDefault="00371309">
      <w:pPr>
        <w:pStyle w:val="Paragraph"/>
        <w:spacing w:before="0" w:after="0" w:line="240" w:lineRule="auto"/>
        <w:rPr>
          <w:sz w:val="22"/>
          <w:szCs w:val="22"/>
        </w:rPr>
      </w:pPr>
      <w:r>
        <w:rPr>
          <w:sz w:val="22"/>
          <w:szCs w:val="22"/>
        </w:rPr>
        <w:t>Sąveikos tyrimų neatlikta.</w:t>
      </w:r>
    </w:p>
    <w:p w14:paraId="6A5FA05E" w14:textId="77777777" w:rsidR="00DF6F3F" w:rsidRDefault="00371309">
      <w:pPr>
        <w:pStyle w:val="Paragraph"/>
        <w:spacing w:before="0" w:after="0" w:line="240" w:lineRule="auto"/>
        <w:rPr>
          <w:sz w:val="22"/>
          <w:szCs w:val="22"/>
        </w:rPr>
      </w:pPr>
      <w:r>
        <w:rPr>
          <w:sz w:val="22"/>
          <w:szCs w:val="22"/>
        </w:rPr>
        <w:t>Dėl pseudoagliutinacijos galimybės OLIMEL N12E negalima leisti ta pačia infuzine sistema vienu metu su krauju.</w:t>
      </w:r>
    </w:p>
    <w:p w14:paraId="71981D79" w14:textId="77777777" w:rsidR="00DF6F3F" w:rsidRDefault="00371309">
      <w:pPr>
        <w:pStyle w:val="Paragraph"/>
        <w:spacing w:before="0" w:after="0" w:line="240" w:lineRule="auto"/>
        <w:rPr>
          <w:sz w:val="22"/>
          <w:szCs w:val="22"/>
        </w:rPr>
      </w:pPr>
      <w:r>
        <w:rPr>
          <w:sz w:val="22"/>
          <w:szCs w:val="22"/>
        </w:rPr>
        <w:t>Šios emulsijos sudėtyje esantys lipidai gali daryti įtaką tam tikrų laboratorinių tyrimų rezultatams (pavyzdžiui, bilirubino, laktatdehidrogenazės, įsotinimo deguonimi, kraujo hemoglobino), jei kraujo mėginys paimamas, kol iš organizmo nepasišalinę lipidai (jie paprastai pasišalina per 5–6 valandas nuo lipidų gavimo).</w:t>
      </w:r>
    </w:p>
    <w:p w14:paraId="73AF974D" w14:textId="77777777" w:rsidR="00DF6F3F" w:rsidRDefault="00371309">
      <w:pPr>
        <w:pStyle w:val="Paragraph"/>
        <w:spacing w:before="0" w:after="0" w:line="240" w:lineRule="auto"/>
        <w:rPr>
          <w:sz w:val="22"/>
          <w:szCs w:val="22"/>
        </w:rPr>
      </w:pPr>
      <w:r>
        <w:rPr>
          <w:sz w:val="22"/>
          <w:szCs w:val="22"/>
        </w:rPr>
        <w:lastRenderedPageBreak/>
        <w:t>Jei ceftriaksonas toje pačioje intraveninės sistemos linijoje susimaišys su tirpalais, kurių sudėtyje yra kalcio, gali susidaryti ceftriaksono ir kalcio nuosėdų. Ceftriaksono negalima maišyti arba vienu metu leisti su į veną leidžiamais kalcio turinčiais tirpalais, įskaitant OLIMEL N12E, per tą pačią infuzijos liniją (pvz., per Y formos jungtį). Tačiau ceftriaksonas ir kalcio turintys tirpalai gali būti vartojami vienas po kito, jei tarp infuzijų linijos kruopščiai praplaunamos tam tinkamu tirpalu (žr. 4.4 ir 6.2 skyrius).</w:t>
      </w:r>
    </w:p>
    <w:p w14:paraId="324C57FD" w14:textId="77777777" w:rsidR="00DF6F3F" w:rsidRDefault="00371309">
      <w:pPr>
        <w:pStyle w:val="Paragraph"/>
        <w:spacing w:before="0" w:after="0" w:line="240" w:lineRule="auto"/>
        <w:rPr>
          <w:sz w:val="22"/>
          <w:szCs w:val="22"/>
        </w:rPr>
      </w:pPr>
      <w:r>
        <w:rPr>
          <w:sz w:val="22"/>
          <w:szCs w:val="22"/>
        </w:rPr>
        <w:t>OLIMEL N12E sudėtyje yra vitamino K, kurio lipidų emulsijose atsiranda natūraliai. Rekomenduojamose OLIMEL N12E dozėse esantis vitamino K kiekis neturėtų daryti įtakos kumarino dariniams.</w:t>
      </w:r>
    </w:p>
    <w:p w14:paraId="35D857DB" w14:textId="77777777" w:rsidR="00DF6F3F" w:rsidRDefault="00371309">
      <w:pPr>
        <w:pStyle w:val="Paragraph"/>
        <w:spacing w:before="0" w:after="0" w:line="240" w:lineRule="auto"/>
        <w:rPr>
          <w:sz w:val="22"/>
          <w:szCs w:val="22"/>
        </w:rPr>
      </w:pPr>
      <w:r>
        <w:rPr>
          <w:sz w:val="22"/>
          <w:szCs w:val="22"/>
        </w:rPr>
        <w:t>Dėl OLIMEL N12E sudėtyje esančio kalio reikia imtis ypatingų atsargumo priemonių gydant pacientus, kurie dar gydomi kalį sulaikančiais diuretikais (tokiais kaip amiloridas, spironolaktonas, triamterenas), angiotenziną konvertuojančio fermento (AKF) inhibitoriais, angiotenzino II receptorių antagonistais arba imunosupresantais takrolimuzu ar ciklosporinu, nes juos vartojant didėja hiperkalemijos pavojus.</w:t>
      </w:r>
    </w:p>
    <w:p w14:paraId="47AF4952" w14:textId="77777777" w:rsidR="00DF6F3F" w:rsidRDefault="00371309">
      <w:pPr>
        <w:pStyle w:val="Paragraph"/>
        <w:spacing w:before="0" w:after="0" w:line="240" w:lineRule="auto"/>
        <w:rPr>
          <w:sz w:val="22"/>
          <w:szCs w:val="22"/>
        </w:rPr>
      </w:pPr>
      <w:r>
        <w:rPr>
          <w:sz w:val="22"/>
          <w:szCs w:val="22"/>
        </w:rPr>
        <w:t>Kai kurie vaistiniai preparatai, pavyzdžiui, insulinas, gali sustiprinti lipazės sitemos veikimą. Tačiau tokio pobūdžio sąveika laikoma mažai kliniškai svarbia.</w:t>
      </w:r>
    </w:p>
    <w:p w14:paraId="2A9CA3AF" w14:textId="77777777" w:rsidR="00DF6F3F" w:rsidRDefault="00371309">
      <w:pPr>
        <w:pStyle w:val="Paragraph"/>
        <w:spacing w:before="0" w:after="0" w:line="240" w:lineRule="auto"/>
        <w:rPr>
          <w:sz w:val="22"/>
          <w:szCs w:val="22"/>
        </w:rPr>
      </w:pPr>
      <w:r>
        <w:rPr>
          <w:sz w:val="22"/>
          <w:szCs w:val="22"/>
        </w:rPr>
        <w:t>Heparinas, vartojamas klinikinėmis dozėmis, sukelia trumpalaikį lipoproteinlipazės atpalaidavimą į kraujotaką. Tai pradžioje gali suaktyvinti lipolizę kraujo plazmoje, po kurio trumpai gali susilpnėti trigliceridų šalinimas.</w:t>
      </w:r>
    </w:p>
    <w:p w14:paraId="564042B2" w14:textId="77777777" w:rsidR="00DF6F3F" w:rsidRDefault="00DF6F3F">
      <w:pPr>
        <w:spacing w:line="240" w:lineRule="auto"/>
        <w:rPr>
          <w:szCs w:val="22"/>
          <w:lang w:val="lt-LT"/>
        </w:rPr>
      </w:pPr>
    </w:p>
    <w:p w14:paraId="7A4B837F" w14:textId="77777777" w:rsidR="00DF6F3F" w:rsidRDefault="00371309">
      <w:pPr>
        <w:pStyle w:val="Antrat4"/>
        <w:spacing w:line="240" w:lineRule="auto"/>
        <w:rPr>
          <w:rFonts w:ascii="Times New Roman" w:hAnsi="Times New Roman"/>
          <w:sz w:val="22"/>
          <w:szCs w:val="22"/>
          <w:lang w:val="lt-LT"/>
        </w:rPr>
      </w:pPr>
      <w:r>
        <w:rPr>
          <w:rFonts w:ascii="Times New Roman" w:hAnsi="Times New Roman"/>
          <w:sz w:val="22"/>
          <w:szCs w:val="22"/>
          <w:lang w:val="lt-LT"/>
        </w:rPr>
        <w:t>4.6</w:t>
      </w:r>
      <w:r>
        <w:rPr>
          <w:rFonts w:ascii="Times New Roman" w:hAnsi="Times New Roman"/>
          <w:sz w:val="22"/>
          <w:szCs w:val="22"/>
          <w:lang w:val="lt-LT"/>
        </w:rPr>
        <w:tab/>
        <w:t>Vaisingumas, nėštumo ir žindymo laikotarpis</w:t>
      </w:r>
    </w:p>
    <w:p w14:paraId="3E00A15D" w14:textId="77777777" w:rsidR="00DF6F3F" w:rsidRDefault="00DF6F3F">
      <w:pPr>
        <w:spacing w:line="240" w:lineRule="auto"/>
        <w:rPr>
          <w:szCs w:val="22"/>
          <w:lang w:val="lt-LT"/>
        </w:rPr>
      </w:pPr>
    </w:p>
    <w:p w14:paraId="393B3AF0" w14:textId="77777777" w:rsidR="00DF6F3F" w:rsidRDefault="00371309">
      <w:pPr>
        <w:pStyle w:val="Paragraph"/>
        <w:spacing w:before="0" w:after="0" w:line="240" w:lineRule="auto"/>
        <w:rPr>
          <w:sz w:val="22"/>
          <w:szCs w:val="22"/>
          <w:u w:val="single"/>
        </w:rPr>
      </w:pPr>
      <w:r>
        <w:rPr>
          <w:sz w:val="22"/>
          <w:szCs w:val="22"/>
          <w:u w:val="single"/>
        </w:rPr>
        <w:t>Nėštumas</w:t>
      </w:r>
    </w:p>
    <w:p w14:paraId="3050CDF9" w14:textId="77777777" w:rsidR="00DF6F3F" w:rsidRDefault="00371309">
      <w:pPr>
        <w:pStyle w:val="Paragraph"/>
        <w:spacing w:before="0" w:after="0" w:line="240" w:lineRule="auto"/>
      </w:pPr>
      <w:r>
        <w:rPr>
          <w:sz w:val="22"/>
          <w:szCs w:val="22"/>
        </w:rPr>
        <w:t>Klinikinių duomenų apie OLIMEL N12E vartojimą nėštumo metu nėra. Su OLIMEL N12E nebuvo atlikta jokių gyvūnų reprodukcinės funkcijos tyrimų (žr. 5.3 skyrių). Jei reikia, įvertinus OLIMEL N12E naudą ir indikacijas, galima apsvarstyti vaistinio preparato vartojimą nėštumo metu</w:t>
      </w:r>
      <w:r>
        <w:rPr>
          <w:bCs/>
          <w:sz w:val="22"/>
          <w:szCs w:val="22"/>
        </w:rPr>
        <w:t>. Nėščioms moterims OLIMEL N12E turėtų būti skiriamas tik gerai viską įvertinus.</w:t>
      </w:r>
    </w:p>
    <w:p w14:paraId="26FA998F" w14:textId="77777777" w:rsidR="00DF6F3F" w:rsidRDefault="00DF6F3F">
      <w:pPr>
        <w:pStyle w:val="TableCenter"/>
        <w:spacing w:before="0" w:after="0"/>
        <w:jc w:val="left"/>
        <w:rPr>
          <w:sz w:val="22"/>
          <w:szCs w:val="22"/>
          <w:u w:val="single"/>
        </w:rPr>
      </w:pPr>
    </w:p>
    <w:p w14:paraId="76E1BD17" w14:textId="77777777" w:rsidR="00DF6F3F" w:rsidRDefault="00371309">
      <w:pPr>
        <w:pStyle w:val="TableCenter"/>
        <w:spacing w:before="0" w:after="0"/>
        <w:jc w:val="left"/>
        <w:rPr>
          <w:sz w:val="22"/>
          <w:szCs w:val="22"/>
          <w:u w:val="single"/>
        </w:rPr>
      </w:pPr>
      <w:r>
        <w:rPr>
          <w:sz w:val="22"/>
          <w:szCs w:val="22"/>
          <w:u w:val="single"/>
        </w:rPr>
        <w:t>Žindymas</w:t>
      </w:r>
    </w:p>
    <w:p w14:paraId="4D2019C2" w14:textId="77777777" w:rsidR="00DF6F3F" w:rsidRDefault="00371309">
      <w:pPr>
        <w:pStyle w:val="TableCenter"/>
        <w:spacing w:before="0" w:after="0"/>
        <w:jc w:val="left"/>
      </w:pPr>
      <w:r>
        <w:rPr>
          <w:color w:val="000000"/>
          <w:sz w:val="22"/>
          <w:szCs w:val="22"/>
        </w:rPr>
        <w:t xml:space="preserve">Nėra pakankamai informacijos apie tai, ar OLIMEL N12E komponentai / metabolitai išsiskiria į motinos pieną. </w:t>
      </w:r>
      <w:r>
        <w:rPr>
          <w:sz w:val="22"/>
          <w:szCs w:val="22"/>
        </w:rPr>
        <w:t>Parenterinis maitinimas gali būti reikalingas žindymo laikotarpiu. Žindančioms moterims OLIMEL N12E turėtų būti skiriamas tik gerai viską įvertinus.</w:t>
      </w:r>
    </w:p>
    <w:p w14:paraId="638911CC" w14:textId="77777777" w:rsidR="00DF6F3F" w:rsidRDefault="00DF6F3F">
      <w:pPr>
        <w:pStyle w:val="TableCenter"/>
        <w:spacing w:before="0" w:after="0"/>
        <w:jc w:val="left"/>
        <w:rPr>
          <w:sz w:val="22"/>
          <w:szCs w:val="22"/>
          <w:u w:val="single"/>
        </w:rPr>
      </w:pPr>
    </w:p>
    <w:p w14:paraId="1C7CB5A6" w14:textId="77777777" w:rsidR="00DF6F3F" w:rsidRDefault="00371309">
      <w:pPr>
        <w:pStyle w:val="TableCenter"/>
        <w:spacing w:before="0" w:after="0"/>
        <w:jc w:val="left"/>
        <w:rPr>
          <w:sz w:val="22"/>
          <w:szCs w:val="22"/>
          <w:u w:val="single"/>
        </w:rPr>
      </w:pPr>
      <w:r>
        <w:rPr>
          <w:sz w:val="22"/>
          <w:szCs w:val="22"/>
          <w:u w:val="single"/>
        </w:rPr>
        <w:t>Vaisingumas</w:t>
      </w:r>
    </w:p>
    <w:p w14:paraId="7751626A" w14:textId="77777777" w:rsidR="00DF6F3F" w:rsidRDefault="00371309">
      <w:pPr>
        <w:pStyle w:val="Paragraph"/>
        <w:spacing w:before="0" w:after="0" w:line="240" w:lineRule="auto"/>
        <w:rPr>
          <w:sz w:val="22"/>
          <w:szCs w:val="22"/>
        </w:rPr>
      </w:pPr>
      <w:r>
        <w:rPr>
          <w:sz w:val="22"/>
          <w:szCs w:val="22"/>
        </w:rPr>
        <w:t>Nėra pakankamai duomenų.</w:t>
      </w:r>
    </w:p>
    <w:p w14:paraId="083976CB" w14:textId="77777777" w:rsidR="00DF6F3F" w:rsidRDefault="00DF6F3F">
      <w:pPr>
        <w:spacing w:line="240" w:lineRule="auto"/>
        <w:rPr>
          <w:szCs w:val="22"/>
          <w:lang w:val="lt-LT"/>
        </w:rPr>
      </w:pPr>
    </w:p>
    <w:p w14:paraId="1F8F0E02" w14:textId="77777777" w:rsidR="00DF6F3F" w:rsidRDefault="00371309">
      <w:pPr>
        <w:pStyle w:val="Antrat4"/>
        <w:spacing w:line="240" w:lineRule="auto"/>
        <w:rPr>
          <w:rFonts w:ascii="Times New Roman" w:hAnsi="Times New Roman"/>
          <w:sz w:val="22"/>
          <w:szCs w:val="22"/>
          <w:lang w:val="lt-LT"/>
        </w:rPr>
      </w:pPr>
      <w:r>
        <w:rPr>
          <w:rFonts w:ascii="Times New Roman" w:hAnsi="Times New Roman"/>
          <w:sz w:val="22"/>
          <w:szCs w:val="22"/>
          <w:lang w:val="lt-LT"/>
        </w:rPr>
        <w:t>4.7</w:t>
      </w:r>
      <w:r>
        <w:rPr>
          <w:rFonts w:ascii="Times New Roman" w:hAnsi="Times New Roman"/>
          <w:sz w:val="22"/>
          <w:szCs w:val="22"/>
          <w:lang w:val="lt-LT"/>
        </w:rPr>
        <w:tab/>
        <w:t>Poveikis gebėjimui vairuoti ir valdyti mechanizmus</w:t>
      </w:r>
    </w:p>
    <w:p w14:paraId="4E192869" w14:textId="77777777" w:rsidR="00DF6F3F" w:rsidRDefault="00DF6F3F">
      <w:pPr>
        <w:spacing w:line="240" w:lineRule="auto"/>
        <w:rPr>
          <w:szCs w:val="22"/>
          <w:lang w:val="lt-LT"/>
        </w:rPr>
      </w:pPr>
    </w:p>
    <w:p w14:paraId="36301B23" w14:textId="77777777" w:rsidR="00DF6F3F" w:rsidRDefault="00371309">
      <w:pPr>
        <w:pStyle w:val="Paragraph"/>
        <w:spacing w:before="0" w:after="0" w:line="240" w:lineRule="auto"/>
        <w:rPr>
          <w:sz w:val="22"/>
          <w:szCs w:val="22"/>
        </w:rPr>
      </w:pPr>
      <w:r>
        <w:rPr>
          <w:sz w:val="22"/>
          <w:szCs w:val="22"/>
        </w:rPr>
        <w:t xml:space="preserve">Poveikio gebėjimui vairuoti ir valdyti mechanizmus tyrimų neatlikta. </w:t>
      </w:r>
    </w:p>
    <w:p w14:paraId="6E8DE321" w14:textId="77777777" w:rsidR="00DF6F3F" w:rsidRDefault="00DF6F3F">
      <w:pPr>
        <w:spacing w:line="240" w:lineRule="auto"/>
        <w:rPr>
          <w:szCs w:val="22"/>
          <w:lang w:val="lt-LT"/>
        </w:rPr>
      </w:pPr>
    </w:p>
    <w:p w14:paraId="544F6BE3" w14:textId="77777777" w:rsidR="00DF6F3F" w:rsidRDefault="00371309">
      <w:pPr>
        <w:spacing w:line="240" w:lineRule="auto"/>
        <w:outlineLvl w:val="0"/>
      </w:pPr>
      <w:r>
        <w:rPr>
          <w:b/>
          <w:szCs w:val="22"/>
          <w:lang w:val="lt-LT"/>
        </w:rPr>
        <w:t>4.8</w:t>
      </w:r>
      <w:r>
        <w:rPr>
          <w:b/>
          <w:szCs w:val="22"/>
          <w:lang w:val="lt-LT"/>
        </w:rPr>
        <w:tab/>
        <w:t>Nepageidaujamas poveikis</w:t>
      </w:r>
    </w:p>
    <w:p w14:paraId="05EAC9E5" w14:textId="77777777" w:rsidR="00DF6F3F" w:rsidRDefault="00DF6F3F">
      <w:pPr>
        <w:spacing w:line="240" w:lineRule="auto"/>
        <w:rPr>
          <w:szCs w:val="22"/>
          <w:u w:val="single"/>
          <w:lang w:val="lt-LT"/>
        </w:rPr>
      </w:pPr>
    </w:p>
    <w:p w14:paraId="1B501549" w14:textId="77777777" w:rsidR="00DF6F3F" w:rsidRDefault="00371309">
      <w:pPr>
        <w:pStyle w:val="Paragraph"/>
        <w:spacing w:before="0" w:after="0" w:line="240" w:lineRule="auto"/>
        <w:rPr>
          <w:sz w:val="22"/>
          <w:szCs w:val="22"/>
        </w:rPr>
      </w:pPr>
      <w:r>
        <w:rPr>
          <w:sz w:val="22"/>
          <w:szCs w:val="22"/>
        </w:rPr>
        <w:t>Dėl netinkamo vartojimo galimas nepageidaujamas poveikis (pavyzdžiui: perdozavimas, pernelyg didelis infuzijos greitis) (žr. 4.4 ir 4.9 skyrius).</w:t>
      </w:r>
    </w:p>
    <w:p w14:paraId="6A4D42BF" w14:textId="77777777" w:rsidR="00DF6F3F" w:rsidRDefault="00371309">
      <w:pPr>
        <w:pStyle w:val="Paragraph"/>
        <w:spacing w:before="0" w:after="0" w:line="240" w:lineRule="auto"/>
        <w:rPr>
          <w:sz w:val="22"/>
          <w:szCs w:val="22"/>
        </w:rPr>
      </w:pPr>
      <w:r>
        <w:rPr>
          <w:sz w:val="22"/>
          <w:szCs w:val="22"/>
        </w:rPr>
        <w:t>Infuzijos pradžioje pastebėjus bet kurį iš nurodytų neįprastų požymių (prakaitavimas, karščiavimas, drebulys, galvos skausmas, odos bėrimas, dusulys), infuzija turėtų būti nedelsiant nutraukta.</w:t>
      </w:r>
    </w:p>
    <w:p w14:paraId="31068031" w14:textId="77777777" w:rsidR="00DF6F3F" w:rsidRDefault="00371309">
      <w:pPr>
        <w:pStyle w:val="Paragraph"/>
        <w:spacing w:before="0" w:after="0" w:line="240" w:lineRule="auto"/>
        <w:rPr>
          <w:sz w:val="22"/>
          <w:szCs w:val="22"/>
        </w:rPr>
      </w:pPr>
      <w:r>
        <w:rPr>
          <w:sz w:val="22"/>
          <w:szCs w:val="22"/>
        </w:rPr>
        <w:t>Atliekant atsitiktinės imties dvigubai aklą aktyviai kontroliuojamą OLIMEL N9-840 veiksmingumo ir saugumo tyrimą buvo užfiksuotos nepageidaujamos reakcijos į vaistinį preparatą</w:t>
      </w:r>
      <w:r w:rsidR="00647E5F">
        <w:rPr>
          <w:sz w:val="22"/>
          <w:szCs w:val="22"/>
        </w:rPr>
        <w:t>, pateiktos žemiau esančioje lentelėje</w:t>
      </w:r>
      <w:r>
        <w:rPr>
          <w:sz w:val="22"/>
          <w:szCs w:val="22"/>
        </w:rPr>
        <w:t>. Į jį buvo įtraukti ir gydomi dvidešimt aštuoni pacientai su įvairiomis medicininėmis būklėmis (tokiomis kaip badavimas po operacijos, sunkus mitybos nepakankamumas, nepakankamas arba draudžiamas enterinis maitinimas); OLIMEL N12E gydomos grupės pacientai per 5 dienas gavo iki 40 ml/kg/parą vaistinio preparato.</w:t>
      </w:r>
    </w:p>
    <w:p w14:paraId="6170935E" w14:textId="77777777" w:rsidR="00DF6F3F" w:rsidRDefault="00371309">
      <w:pPr>
        <w:pStyle w:val="Paragraph"/>
        <w:spacing w:before="0" w:after="0" w:line="240" w:lineRule="auto"/>
        <w:rPr>
          <w:sz w:val="22"/>
          <w:szCs w:val="22"/>
        </w:rPr>
      </w:pPr>
      <w:r>
        <w:rPr>
          <w:sz w:val="22"/>
          <w:szCs w:val="22"/>
        </w:rPr>
        <w:t>Per klinikinius tyrimus ir OLIMEL N12E jau patekus į rinką sukaupti duomenys rodo toliau nurodytas nepageidaujamas reakcijas, susijusias su OLIMEL N12E.</w:t>
      </w:r>
    </w:p>
    <w:p w14:paraId="36D26680" w14:textId="77777777" w:rsidR="00DF6F3F" w:rsidRDefault="00DF6F3F">
      <w:pPr>
        <w:spacing w:line="240" w:lineRule="auto"/>
        <w:rPr>
          <w:szCs w:val="22"/>
          <w:lang w:val="lt-LT"/>
        </w:rPr>
      </w:pPr>
    </w:p>
    <w:tbl>
      <w:tblPr>
        <w:tblW w:w="5000" w:type="pct"/>
        <w:jc w:val="center"/>
        <w:tblLayout w:type="fixed"/>
        <w:tblCellMar>
          <w:left w:w="10" w:type="dxa"/>
          <w:right w:w="10" w:type="dxa"/>
        </w:tblCellMar>
        <w:tblLook w:val="04A0" w:firstRow="1" w:lastRow="0" w:firstColumn="1" w:lastColumn="0" w:noHBand="0" w:noVBand="1"/>
      </w:tblPr>
      <w:tblGrid>
        <w:gridCol w:w="3018"/>
        <w:gridCol w:w="3018"/>
        <w:gridCol w:w="3018"/>
      </w:tblGrid>
      <w:tr w:rsidR="00DF6F3F" w14:paraId="753B43A1" w14:textId="77777777" w:rsidTr="00092459">
        <w:trPr>
          <w:jc w:val="center"/>
        </w:trPr>
        <w:tc>
          <w:tcPr>
            <w:tcW w:w="308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0B2FED0" w14:textId="77777777" w:rsidR="00DF6F3F" w:rsidRDefault="00371309">
            <w:pPr>
              <w:pStyle w:val="TableLeft"/>
              <w:spacing w:before="0" w:after="0"/>
            </w:pPr>
            <w:r>
              <w:rPr>
                <w:b/>
                <w:sz w:val="22"/>
                <w:szCs w:val="22"/>
              </w:rPr>
              <w:t>Organų sistemos klasės</w:t>
            </w: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DE641E3" w14:textId="77777777" w:rsidR="00DF6F3F" w:rsidRDefault="00371309">
            <w:pPr>
              <w:pStyle w:val="TableCenter"/>
              <w:spacing w:before="0" w:after="0"/>
            </w:pPr>
            <w:r>
              <w:rPr>
                <w:b/>
                <w:sz w:val="22"/>
                <w:szCs w:val="22"/>
              </w:rPr>
              <w:t>„MedDRA“ terminas</w:t>
            </w: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57A7083" w14:textId="77777777" w:rsidR="00DF6F3F" w:rsidRDefault="00371309">
            <w:pPr>
              <w:pStyle w:val="TableCenter"/>
              <w:spacing w:before="0" w:after="0"/>
            </w:pPr>
            <w:proofErr w:type="spellStart"/>
            <w:r>
              <w:rPr>
                <w:b/>
                <w:sz w:val="22"/>
                <w:szCs w:val="22"/>
              </w:rPr>
              <w:t>Dažnis</w:t>
            </w:r>
            <w:r>
              <w:rPr>
                <w:b/>
                <w:sz w:val="22"/>
                <w:szCs w:val="22"/>
                <w:vertAlign w:val="superscript"/>
              </w:rPr>
              <w:fldChar w:fldCharType="begin"/>
            </w:r>
            <w:r>
              <w:rPr>
                <w:b/>
                <w:sz w:val="22"/>
                <w:szCs w:val="22"/>
                <w:vertAlign w:val="superscript"/>
              </w:rPr>
              <w:instrText xml:space="preserve"> REF _Ref496532388 </w:instrText>
            </w:r>
            <w:r>
              <w:rPr>
                <w:b/>
                <w:sz w:val="22"/>
                <w:szCs w:val="22"/>
                <w:vertAlign w:val="superscript"/>
              </w:rPr>
              <w:fldChar w:fldCharType="separate"/>
            </w:r>
            <w:r>
              <w:rPr>
                <w:b/>
                <w:sz w:val="22"/>
                <w:szCs w:val="22"/>
                <w:vertAlign w:val="superscript"/>
              </w:rPr>
              <w:t>a</w:t>
            </w:r>
            <w:proofErr w:type="spellEnd"/>
            <w:r>
              <w:rPr>
                <w:b/>
                <w:sz w:val="22"/>
                <w:szCs w:val="22"/>
                <w:vertAlign w:val="superscript"/>
              </w:rPr>
              <w:fldChar w:fldCharType="end"/>
            </w:r>
          </w:p>
        </w:tc>
      </w:tr>
      <w:tr w:rsidR="00092459" w14:paraId="6AADABDA" w14:textId="77777777" w:rsidTr="00514E01">
        <w:trPr>
          <w:jc w:val="center"/>
        </w:trPr>
        <w:tc>
          <w:tcPr>
            <w:tcW w:w="3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9E6302" w14:textId="77777777" w:rsidR="00092459" w:rsidRPr="00092459" w:rsidRDefault="00092459" w:rsidP="00092459">
            <w:pPr>
              <w:pStyle w:val="TableLeft"/>
              <w:spacing w:before="0" w:after="0"/>
              <w:rPr>
                <w:sz w:val="22"/>
                <w:szCs w:val="22"/>
              </w:rPr>
            </w:pPr>
            <w:r w:rsidRPr="00092459">
              <w:rPr>
                <w:sz w:val="22"/>
                <w:szCs w:val="22"/>
              </w:rPr>
              <w:lastRenderedPageBreak/>
              <w:t>Imuninės sitemos sutrikimai</w:t>
            </w:r>
          </w:p>
        </w:tc>
        <w:tc>
          <w:tcPr>
            <w:tcW w:w="3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4936BE" w14:textId="77777777" w:rsidR="00092459" w:rsidRPr="00092459" w:rsidRDefault="00092459" w:rsidP="00092459">
            <w:pPr>
              <w:pStyle w:val="TableCenter"/>
              <w:spacing w:before="0" w:after="0"/>
              <w:rPr>
                <w:sz w:val="22"/>
                <w:szCs w:val="22"/>
              </w:rPr>
            </w:pPr>
            <w:r w:rsidRPr="00092459">
              <w:rPr>
                <w:sz w:val="22"/>
                <w:szCs w:val="22"/>
              </w:rPr>
              <w:t xml:space="preserve">Padidėjusio jautrumo reakcijos, įskaitant hiperhidrozę, karščiavimą, šaltkrėtį, galvos skausmą, odos išbėrimą (eriteminį, papulinį, pustulinį, dėmelinį, generalizuotą išbėrimą), niežėjmą, karščio pylimą, dusulį </w:t>
            </w:r>
          </w:p>
        </w:tc>
        <w:tc>
          <w:tcPr>
            <w:tcW w:w="3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C5E9F8" w14:textId="77777777" w:rsidR="00092459" w:rsidRPr="00092459" w:rsidRDefault="00092459" w:rsidP="00092459">
            <w:pPr>
              <w:pStyle w:val="TableCenter"/>
              <w:spacing w:before="0" w:after="0"/>
              <w:rPr>
                <w:sz w:val="22"/>
                <w:szCs w:val="22"/>
              </w:rPr>
            </w:pPr>
            <w:r w:rsidRPr="00092459">
              <w:rPr>
                <w:sz w:val="22"/>
                <w:szCs w:val="22"/>
              </w:rPr>
              <w:t>Dažnis nežinomas</w:t>
            </w:r>
            <w:r w:rsidRPr="00092459">
              <w:rPr>
                <w:sz w:val="22"/>
                <w:szCs w:val="22"/>
                <w:vertAlign w:val="superscript"/>
              </w:rPr>
              <w:t>b</w:t>
            </w:r>
          </w:p>
        </w:tc>
      </w:tr>
      <w:tr w:rsidR="00092459" w14:paraId="16F43236" w14:textId="77777777" w:rsidTr="00092459">
        <w:trPr>
          <w:jc w:val="center"/>
        </w:trPr>
        <w:tc>
          <w:tcPr>
            <w:tcW w:w="308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3A6C574" w14:textId="77777777" w:rsidR="00092459" w:rsidRDefault="00092459" w:rsidP="00092459">
            <w:pPr>
              <w:pStyle w:val="TableLeft"/>
              <w:spacing w:before="0" w:after="0"/>
              <w:rPr>
                <w:sz w:val="22"/>
                <w:szCs w:val="22"/>
              </w:rPr>
            </w:pPr>
            <w:r>
              <w:rPr>
                <w:sz w:val="22"/>
                <w:szCs w:val="22"/>
              </w:rPr>
              <w:t>Širdies sutrikimai</w:t>
            </w: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FF1C543" w14:textId="77777777" w:rsidR="00092459" w:rsidRDefault="00092459" w:rsidP="00092459">
            <w:pPr>
              <w:pStyle w:val="TableCenter"/>
              <w:spacing w:before="0" w:after="0"/>
              <w:rPr>
                <w:sz w:val="22"/>
                <w:szCs w:val="22"/>
              </w:rPr>
            </w:pPr>
            <w:r>
              <w:rPr>
                <w:sz w:val="22"/>
                <w:szCs w:val="22"/>
              </w:rPr>
              <w:t>Tachikardija</w:t>
            </w: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929782E" w14:textId="77777777" w:rsidR="00092459" w:rsidRDefault="00092459" w:rsidP="00092459">
            <w:pPr>
              <w:pStyle w:val="TableCenter"/>
              <w:spacing w:before="0" w:after="0"/>
              <w:rPr>
                <w:sz w:val="22"/>
                <w:szCs w:val="22"/>
              </w:rPr>
            </w:pPr>
            <w:r>
              <w:rPr>
                <w:sz w:val="22"/>
                <w:szCs w:val="22"/>
              </w:rPr>
              <w:t>Dažnas</w:t>
            </w:r>
          </w:p>
        </w:tc>
      </w:tr>
      <w:tr w:rsidR="00092459" w14:paraId="6E09ACD9" w14:textId="77777777" w:rsidTr="00092459">
        <w:trPr>
          <w:jc w:val="center"/>
        </w:trPr>
        <w:tc>
          <w:tcPr>
            <w:tcW w:w="3080"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1370F9E" w14:textId="77777777" w:rsidR="00092459" w:rsidRDefault="00092459" w:rsidP="00092459">
            <w:pPr>
              <w:pStyle w:val="TableLeft"/>
              <w:spacing w:before="0" w:after="0"/>
              <w:rPr>
                <w:sz w:val="22"/>
                <w:szCs w:val="22"/>
              </w:rPr>
            </w:pPr>
            <w:r>
              <w:rPr>
                <w:sz w:val="22"/>
                <w:szCs w:val="22"/>
              </w:rPr>
              <w:t>Metabolizmo ir mitybos sutrikimai</w:t>
            </w: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85EFD9C" w14:textId="77777777" w:rsidR="00092459" w:rsidRDefault="00092459" w:rsidP="00092459">
            <w:pPr>
              <w:pStyle w:val="TableCenter"/>
              <w:spacing w:before="0" w:after="0"/>
              <w:rPr>
                <w:sz w:val="22"/>
                <w:szCs w:val="22"/>
              </w:rPr>
            </w:pPr>
            <w:r>
              <w:rPr>
                <w:sz w:val="22"/>
                <w:szCs w:val="22"/>
              </w:rPr>
              <w:t>Sumažėjęs apetitas</w:t>
            </w: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F342203" w14:textId="77777777" w:rsidR="00092459" w:rsidRDefault="00092459" w:rsidP="00092459">
            <w:pPr>
              <w:pStyle w:val="TableCenter"/>
              <w:spacing w:before="0" w:after="0"/>
              <w:rPr>
                <w:sz w:val="22"/>
                <w:szCs w:val="22"/>
              </w:rPr>
            </w:pPr>
            <w:r>
              <w:rPr>
                <w:sz w:val="22"/>
                <w:szCs w:val="22"/>
              </w:rPr>
              <w:t>Dažnas</w:t>
            </w:r>
          </w:p>
        </w:tc>
      </w:tr>
      <w:tr w:rsidR="00092459" w14:paraId="7708390A" w14:textId="77777777" w:rsidTr="00092459">
        <w:trPr>
          <w:jc w:val="center"/>
        </w:trPr>
        <w:tc>
          <w:tcPr>
            <w:tcW w:w="3080" w:type="dxa"/>
            <w:vMerge/>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438DFEC" w14:textId="77777777" w:rsidR="00092459" w:rsidRDefault="00092459" w:rsidP="00092459">
            <w:pPr>
              <w:tabs>
                <w:tab w:val="clear" w:pos="567"/>
              </w:tabs>
              <w:snapToGrid/>
              <w:spacing w:line="240" w:lineRule="auto"/>
              <w:rPr>
                <w:szCs w:val="22"/>
                <w:lang w:val="lt-LT" w:eastAsia="lt-LT" w:bidi="lt-LT"/>
              </w:rPr>
            </w:pP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4F3012E" w14:textId="77777777" w:rsidR="00092459" w:rsidRDefault="00092459" w:rsidP="00092459">
            <w:pPr>
              <w:pStyle w:val="TableCenter"/>
              <w:spacing w:before="0" w:after="0"/>
              <w:rPr>
                <w:sz w:val="22"/>
                <w:szCs w:val="22"/>
              </w:rPr>
            </w:pPr>
            <w:r>
              <w:rPr>
                <w:sz w:val="22"/>
                <w:szCs w:val="22"/>
              </w:rPr>
              <w:t>Hipertrigliceridemija</w:t>
            </w: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9810E23" w14:textId="77777777" w:rsidR="00092459" w:rsidRDefault="00092459" w:rsidP="00092459">
            <w:pPr>
              <w:pStyle w:val="TableCenter"/>
              <w:spacing w:before="0" w:after="0"/>
              <w:rPr>
                <w:sz w:val="22"/>
                <w:szCs w:val="22"/>
              </w:rPr>
            </w:pPr>
            <w:r>
              <w:rPr>
                <w:sz w:val="22"/>
                <w:szCs w:val="22"/>
              </w:rPr>
              <w:t>Dažnas</w:t>
            </w:r>
          </w:p>
        </w:tc>
      </w:tr>
      <w:tr w:rsidR="00092459" w14:paraId="7E000E11" w14:textId="77777777" w:rsidTr="00092459">
        <w:trPr>
          <w:jc w:val="center"/>
        </w:trPr>
        <w:tc>
          <w:tcPr>
            <w:tcW w:w="3080"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1813D28" w14:textId="77777777" w:rsidR="00092459" w:rsidRDefault="00092459" w:rsidP="00092459">
            <w:pPr>
              <w:pStyle w:val="TableLeft"/>
              <w:spacing w:before="0" w:after="0"/>
              <w:rPr>
                <w:sz w:val="22"/>
                <w:szCs w:val="22"/>
              </w:rPr>
            </w:pPr>
            <w:r>
              <w:rPr>
                <w:sz w:val="22"/>
                <w:szCs w:val="22"/>
              </w:rPr>
              <w:t>Virškinimo trakto sutrikimai</w:t>
            </w: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613D936" w14:textId="77777777" w:rsidR="00092459" w:rsidRDefault="00092459" w:rsidP="00092459">
            <w:pPr>
              <w:pStyle w:val="TableCenter"/>
              <w:spacing w:before="0" w:after="0"/>
              <w:rPr>
                <w:sz w:val="22"/>
                <w:szCs w:val="22"/>
              </w:rPr>
            </w:pPr>
            <w:r>
              <w:rPr>
                <w:sz w:val="22"/>
                <w:szCs w:val="22"/>
              </w:rPr>
              <w:t>Pilvo skausmas</w:t>
            </w: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280B080" w14:textId="77777777" w:rsidR="00092459" w:rsidRDefault="00092459" w:rsidP="00092459">
            <w:pPr>
              <w:pStyle w:val="TableCenter"/>
              <w:spacing w:before="0" w:after="0"/>
              <w:rPr>
                <w:sz w:val="22"/>
                <w:szCs w:val="22"/>
              </w:rPr>
            </w:pPr>
            <w:r>
              <w:rPr>
                <w:sz w:val="22"/>
                <w:szCs w:val="22"/>
              </w:rPr>
              <w:t>Dažnas</w:t>
            </w:r>
          </w:p>
        </w:tc>
      </w:tr>
      <w:tr w:rsidR="00092459" w14:paraId="5BCD07BC" w14:textId="77777777" w:rsidTr="00092459">
        <w:trPr>
          <w:jc w:val="center"/>
        </w:trPr>
        <w:tc>
          <w:tcPr>
            <w:tcW w:w="3080" w:type="dxa"/>
            <w:vMerge/>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3288DC5" w14:textId="77777777" w:rsidR="00092459" w:rsidRDefault="00092459" w:rsidP="00092459">
            <w:pPr>
              <w:tabs>
                <w:tab w:val="clear" w:pos="567"/>
              </w:tabs>
              <w:snapToGrid/>
              <w:spacing w:line="240" w:lineRule="auto"/>
              <w:rPr>
                <w:szCs w:val="22"/>
                <w:lang w:val="lt-LT" w:eastAsia="lt-LT" w:bidi="lt-LT"/>
              </w:rPr>
            </w:pP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5D3B87A" w14:textId="77777777" w:rsidR="00092459" w:rsidRDefault="00092459" w:rsidP="00092459">
            <w:pPr>
              <w:pStyle w:val="TableCenter"/>
              <w:spacing w:before="0" w:after="0"/>
              <w:rPr>
                <w:sz w:val="22"/>
                <w:szCs w:val="22"/>
              </w:rPr>
            </w:pPr>
            <w:r>
              <w:rPr>
                <w:sz w:val="22"/>
                <w:szCs w:val="22"/>
              </w:rPr>
              <w:t>Viduriavimas</w:t>
            </w: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658E81A" w14:textId="77777777" w:rsidR="00092459" w:rsidRDefault="00092459" w:rsidP="00092459">
            <w:pPr>
              <w:pStyle w:val="TableCenter"/>
              <w:spacing w:before="0" w:after="0"/>
              <w:rPr>
                <w:sz w:val="22"/>
                <w:szCs w:val="22"/>
              </w:rPr>
            </w:pPr>
            <w:r>
              <w:rPr>
                <w:sz w:val="22"/>
                <w:szCs w:val="22"/>
              </w:rPr>
              <w:t>Dažnas</w:t>
            </w:r>
          </w:p>
        </w:tc>
      </w:tr>
      <w:tr w:rsidR="00092459" w14:paraId="1E0AAC83" w14:textId="77777777" w:rsidTr="00092459">
        <w:trPr>
          <w:jc w:val="center"/>
        </w:trPr>
        <w:tc>
          <w:tcPr>
            <w:tcW w:w="3080" w:type="dxa"/>
            <w:vMerge/>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3AE8C6A" w14:textId="77777777" w:rsidR="00092459" w:rsidRDefault="00092459" w:rsidP="00092459">
            <w:pPr>
              <w:tabs>
                <w:tab w:val="clear" w:pos="567"/>
              </w:tabs>
              <w:snapToGrid/>
              <w:spacing w:line="240" w:lineRule="auto"/>
              <w:rPr>
                <w:szCs w:val="22"/>
                <w:lang w:val="lt-LT" w:eastAsia="lt-LT" w:bidi="lt-LT"/>
              </w:rPr>
            </w:pP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A4DA589" w14:textId="77777777" w:rsidR="00092459" w:rsidRDefault="00092459" w:rsidP="00092459">
            <w:pPr>
              <w:pStyle w:val="TableCenter"/>
              <w:spacing w:before="0" w:after="0"/>
              <w:rPr>
                <w:sz w:val="22"/>
                <w:szCs w:val="22"/>
              </w:rPr>
            </w:pPr>
            <w:r>
              <w:rPr>
                <w:sz w:val="22"/>
                <w:szCs w:val="22"/>
              </w:rPr>
              <w:t>Pykinimas</w:t>
            </w: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FD4493E" w14:textId="77777777" w:rsidR="00092459" w:rsidRDefault="00092459" w:rsidP="00092459">
            <w:pPr>
              <w:pStyle w:val="TableCenter"/>
              <w:spacing w:before="0" w:after="0"/>
              <w:rPr>
                <w:sz w:val="22"/>
                <w:szCs w:val="22"/>
              </w:rPr>
            </w:pPr>
            <w:r>
              <w:rPr>
                <w:sz w:val="22"/>
                <w:szCs w:val="22"/>
              </w:rPr>
              <w:t>Dažnas</w:t>
            </w:r>
          </w:p>
        </w:tc>
      </w:tr>
      <w:tr w:rsidR="00092459" w14:paraId="19B05420" w14:textId="77777777" w:rsidTr="00514E01">
        <w:trPr>
          <w:jc w:val="center"/>
        </w:trPr>
        <w:tc>
          <w:tcPr>
            <w:tcW w:w="3080" w:type="dxa"/>
            <w:vMerge/>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A88E107" w14:textId="77777777" w:rsidR="00092459" w:rsidRDefault="00092459" w:rsidP="00092459">
            <w:pPr>
              <w:tabs>
                <w:tab w:val="clear" w:pos="567"/>
              </w:tabs>
              <w:snapToGrid/>
              <w:spacing w:line="240" w:lineRule="auto"/>
              <w:rPr>
                <w:szCs w:val="22"/>
                <w:lang w:val="lt-LT" w:eastAsia="lt-LT" w:bidi="lt-LT"/>
              </w:rPr>
            </w:pPr>
          </w:p>
        </w:tc>
        <w:tc>
          <w:tcPr>
            <w:tcW w:w="3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2D8F4E" w14:textId="77777777" w:rsidR="00092459" w:rsidRDefault="00092459" w:rsidP="00092459">
            <w:pPr>
              <w:pStyle w:val="TableCenter"/>
              <w:spacing w:before="0" w:after="0"/>
              <w:rPr>
                <w:sz w:val="22"/>
                <w:szCs w:val="22"/>
              </w:rPr>
            </w:pPr>
            <w:r>
              <w:t>Vėmimas</w:t>
            </w:r>
          </w:p>
        </w:tc>
        <w:tc>
          <w:tcPr>
            <w:tcW w:w="3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DF5AEF" w14:textId="77777777" w:rsidR="00092459" w:rsidRDefault="00092459" w:rsidP="00092459">
            <w:pPr>
              <w:pStyle w:val="TableCenter"/>
              <w:spacing w:before="0" w:after="0"/>
              <w:rPr>
                <w:sz w:val="22"/>
                <w:szCs w:val="22"/>
              </w:rPr>
            </w:pPr>
            <w:r w:rsidRPr="00ED09E4">
              <w:t>Dažnis nežinomas</w:t>
            </w:r>
            <w:r w:rsidRPr="00E641B1">
              <w:rPr>
                <w:vertAlign w:val="superscript"/>
              </w:rPr>
              <w:t>b</w:t>
            </w:r>
            <w:r w:rsidDel="0028346E">
              <w:t xml:space="preserve"> </w:t>
            </w:r>
          </w:p>
        </w:tc>
      </w:tr>
      <w:tr w:rsidR="00092459" w14:paraId="7538736B" w14:textId="77777777" w:rsidTr="00092459">
        <w:trPr>
          <w:jc w:val="center"/>
        </w:trPr>
        <w:tc>
          <w:tcPr>
            <w:tcW w:w="308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C98062D" w14:textId="77777777" w:rsidR="00092459" w:rsidRDefault="00092459" w:rsidP="00092459">
            <w:pPr>
              <w:pStyle w:val="TableLeft"/>
              <w:spacing w:before="0" w:after="0"/>
              <w:rPr>
                <w:sz w:val="22"/>
                <w:szCs w:val="22"/>
              </w:rPr>
            </w:pPr>
            <w:r>
              <w:rPr>
                <w:sz w:val="22"/>
                <w:szCs w:val="22"/>
              </w:rPr>
              <w:t>Kraujagyslių sutrikimai</w:t>
            </w: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F31A8D1" w14:textId="77777777" w:rsidR="00092459" w:rsidRDefault="00092459" w:rsidP="00092459">
            <w:pPr>
              <w:pStyle w:val="TableCenter"/>
              <w:spacing w:before="0" w:after="0"/>
              <w:rPr>
                <w:sz w:val="22"/>
                <w:szCs w:val="22"/>
              </w:rPr>
            </w:pPr>
            <w:r>
              <w:rPr>
                <w:sz w:val="22"/>
                <w:szCs w:val="22"/>
              </w:rPr>
              <w:t>Hipertenzija</w:t>
            </w: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F2623CD" w14:textId="77777777" w:rsidR="00092459" w:rsidRDefault="00092459" w:rsidP="00092459">
            <w:pPr>
              <w:pStyle w:val="TableCenter"/>
              <w:spacing w:before="0" w:after="0"/>
              <w:rPr>
                <w:sz w:val="22"/>
                <w:szCs w:val="22"/>
              </w:rPr>
            </w:pPr>
            <w:r>
              <w:rPr>
                <w:sz w:val="22"/>
                <w:szCs w:val="22"/>
              </w:rPr>
              <w:t>Dažnas</w:t>
            </w:r>
          </w:p>
        </w:tc>
      </w:tr>
      <w:tr w:rsidR="00092459" w14:paraId="4972E07B" w14:textId="77777777" w:rsidTr="00092459">
        <w:trPr>
          <w:jc w:val="center"/>
        </w:trPr>
        <w:tc>
          <w:tcPr>
            <w:tcW w:w="308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1B0CB22" w14:textId="77777777" w:rsidR="00092459" w:rsidRDefault="00092459" w:rsidP="00092459">
            <w:pPr>
              <w:pStyle w:val="TableLeft"/>
              <w:spacing w:before="0" w:after="0"/>
              <w:rPr>
                <w:sz w:val="22"/>
                <w:szCs w:val="22"/>
              </w:rPr>
            </w:pPr>
            <w:r>
              <w:rPr>
                <w:sz w:val="22"/>
                <w:szCs w:val="22"/>
              </w:rPr>
              <w:t>Bendrieji sutrikimai ir vartojimo vietos pažeidimai</w:t>
            </w: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66D832F" w14:textId="77777777" w:rsidR="00092459" w:rsidRDefault="00092459" w:rsidP="00092459">
            <w:pPr>
              <w:pStyle w:val="TableCenter"/>
              <w:spacing w:before="0" w:after="0"/>
              <w:rPr>
                <w:sz w:val="22"/>
                <w:szCs w:val="22"/>
              </w:rPr>
            </w:pPr>
            <w:r>
              <w:rPr>
                <w:sz w:val="22"/>
                <w:szCs w:val="22"/>
              </w:rPr>
              <w:t>Infuzijos vietoje galima ekstravazacija: skausmas, sudirgimas, tinimas / edema, eritema / šilumos pojūtis, odos nekrozė, pūslelės / vezikulės, uždegimas, sukietėjimas, odos tempimas</w:t>
            </w:r>
          </w:p>
        </w:tc>
        <w:tc>
          <w:tcPr>
            <w:tcW w:w="308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24E85E0" w14:textId="77777777" w:rsidR="00092459" w:rsidRDefault="00092459" w:rsidP="00092459">
            <w:pPr>
              <w:pStyle w:val="TableCenter"/>
              <w:spacing w:before="0" w:after="0"/>
            </w:pPr>
            <w:proofErr w:type="spellStart"/>
            <w:r>
              <w:rPr>
                <w:sz w:val="22"/>
                <w:szCs w:val="22"/>
              </w:rPr>
              <w:t>Nežinomas</w:t>
            </w:r>
            <w:r>
              <w:rPr>
                <w:sz w:val="22"/>
                <w:szCs w:val="22"/>
                <w:vertAlign w:val="superscript"/>
              </w:rPr>
              <w:fldChar w:fldCharType="begin"/>
            </w:r>
            <w:r>
              <w:rPr>
                <w:sz w:val="22"/>
                <w:szCs w:val="22"/>
                <w:vertAlign w:val="superscript"/>
              </w:rPr>
              <w:instrText xml:space="preserve"> REF _Ref496532396 </w:instrText>
            </w:r>
            <w:r>
              <w:rPr>
                <w:sz w:val="22"/>
                <w:szCs w:val="22"/>
                <w:vertAlign w:val="superscript"/>
              </w:rPr>
              <w:fldChar w:fldCharType="separate"/>
            </w:r>
            <w:r>
              <w:rPr>
                <w:sz w:val="22"/>
                <w:szCs w:val="22"/>
                <w:vertAlign w:val="superscript"/>
              </w:rPr>
              <w:t>b</w:t>
            </w:r>
            <w:proofErr w:type="spellEnd"/>
            <w:r>
              <w:rPr>
                <w:sz w:val="22"/>
                <w:szCs w:val="22"/>
                <w:vertAlign w:val="superscript"/>
              </w:rPr>
              <w:fldChar w:fldCharType="end"/>
            </w:r>
          </w:p>
        </w:tc>
      </w:tr>
      <w:tr w:rsidR="00092459" w14:paraId="4858ECB4" w14:textId="77777777" w:rsidTr="00092459">
        <w:trPr>
          <w:jc w:val="center"/>
        </w:trPr>
        <w:tc>
          <w:tcPr>
            <w:tcW w:w="9242" w:type="dxa"/>
            <w:gridSpan w:val="3"/>
            <w:tcBorders>
              <w:top w:val="single" w:sz="6" w:space="0" w:color="000000"/>
            </w:tcBorders>
            <w:shd w:val="clear" w:color="auto" w:fill="auto"/>
            <w:tcMar>
              <w:top w:w="0" w:type="dxa"/>
              <w:left w:w="108" w:type="dxa"/>
              <w:bottom w:w="0" w:type="dxa"/>
              <w:right w:w="108" w:type="dxa"/>
            </w:tcMar>
          </w:tcPr>
          <w:p w14:paraId="571A9D22" w14:textId="77777777" w:rsidR="00092459" w:rsidRDefault="00092459" w:rsidP="00092459">
            <w:pPr>
              <w:pStyle w:val="TableFootnoteLetter"/>
              <w:numPr>
                <w:ilvl w:val="0"/>
                <w:numId w:val="10"/>
              </w:numPr>
              <w:spacing w:before="0" w:after="0"/>
              <w:rPr>
                <w:sz w:val="22"/>
                <w:szCs w:val="22"/>
              </w:rPr>
            </w:pPr>
            <w:bookmarkStart w:id="7" w:name="_Ref496532388"/>
            <w:r>
              <w:rPr>
                <w:sz w:val="22"/>
                <w:szCs w:val="22"/>
              </w:rPr>
              <w:t>Dažnis nustatytas kaip labai dažnas (≥ 1/10); dažnas (nuo ≥ 1/100 iki &lt; 1/10); nedažnas (nuo ≥ 1/1000 iki &lt; 1/100); retas (nuo ≥ 1/10000 iki &lt; 1/1000); labai retas (&lt; 1/10000) ir nežinomas (negali būti apskaičiuotas pagal turimus duomenis)</w:t>
            </w:r>
            <w:bookmarkEnd w:id="7"/>
          </w:p>
          <w:p w14:paraId="330B0203" w14:textId="77777777" w:rsidR="00092459" w:rsidRDefault="00092459" w:rsidP="00092459">
            <w:pPr>
              <w:pStyle w:val="TableFootnoteLetter"/>
              <w:numPr>
                <w:ilvl w:val="0"/>
                <w:numId w:val="10"/>
              </w:numPr>
              <w:spacing w:before="0" w:after="0"/>
              <w:rPr>
                <w:sz w:val="22"/>
                <w:szCs w:val="22"/>
              </w:rPr>
            </w:pPr>
            <w:bookmarkStart w:id="8" w:name="_Ref496532396"/>
            <w:r>
              <w:rPr>
                <w:sz w:val="22"/>
                <w:szCs w:val="22"/>
              </w:rPr>
              <w:t>Nepageidaujamos reakcijos, apie kurias pranešta OLIMEL N12E patekus į rinką</w:t>
            </w:r>
            <w:bookmarkEnd w:id="8"/>
          </w:p>
        </w:tc>
      </w:tr>
    </w:tbl>
    <w:p w14:paraId="167D9766" w14:textId="77777777" w:rsidR="00DF6F3F" w:rsidRDefault="00371309">
      <w:pPr>
        <w:pStyle w:val="Paragraph"/>
        <w:spacing w:before="0" w:after="0" w:line="240" w:lineRule="auto"/>
      </w:pPr>
      <w:r>
        <w:rPr>
          <w:sz w:val="22"/>
          <w:szCs w:val="22"/>
        </w:rPr>
        <w:t>Kituose šaltiniuose buvo užfiksuotos toliau nurodytos produktų klasei būdingos nepageidaujamos reakcijos, susijusios su panašių parenterinio maitinimo preparatų vartojimu; jų pasireiškimų dažnis nežinomas.</w:t>
      </w:r>
    </w:p>
    <w:p w14:paraId="6B25EE02" w14:textId="77777777" w:rsidR="00DF6F3F" w:rsidRDefault="00371309">
      <w:pPr>
        <w:pStyle w:val="Sraassuenkleliais2"/>
        <w:spacing w:before="0" w:after="0" w:line="240" w:lineRule="auto"/>
        <w:rPr>
          <w:sz w:val="22"/>
          <w:szCs w:val="22"/>
        </w:rPr>
      </w:pPr>
      <w:r>
        <w:rPr>
          <w:sz w:val="22"/>
          <w:szCs w:val="22"/>
        </w:rPr>
        <w:t>Kraujo ir limfinės sistemos sutrikimai: trombocitopenija</w:t>
      </w:r>
    </w:p>
    <w:p w14:paraId="2928A748" w14:textId="77777777" w:rsidR="00DF6F3F" w:rsidRDefault="00371309">
      <w:pPr>
        <w:pStyle w:val="Sraassuenkleliais2"/>
        <w:spacing w:before="0" w:after="0" w:line="240" w:lineRule="auto"/>
        <w:rPr>
          <w:sz w:val="22"/>
          <w:szCs w:val="22"/>
        </w:rPr>
      </w:pPr>
      <w:r>
        <w:rPr>
          <w:sz w:val="22"/>
          <w:szCs w:val="22"/>
        </w:rPr>
        <w:t>Kepenų, tulžies pūslės ir latakų sutrikimai: cholestazė, hepatomegalija, gelta</w:t>
      </w:r>
    </w:p>
    <w:p w14:paraId="17A64602" w14:textId="77777777" w:rsidR="00DF6F3F" w:rsidRDefault="00371309">
      <w:pPr>
        <w:pStyle w:val="Sraassuenkleliais2"/>
        <w:spacing w:before="0" w:after="0" w:line="240" w:lineRule="auto"/>
        <w:rPr>
          <w:sz w:val="22"/>
          <w:szCs w:val="22"/>
        </w:rPr>
      </w:pPr>
      <w:r>
        <w:rPr>
          <w:sz w:val="22"/>
          <w:szCs w:val="22"/>
        </w:rPr>
        <w:t>Imuninės sistemos sutrikimai: padidėjęs jautrumas</w:t>
      </w:r>
    </w:p>
    <w:p w14:paraId="60D86DD3" w14:textId="77777777" w:rsidR="00DF6F3F" w:rsidRDefault="00371309">
      <w:pPr>
        <w:pStyle w:val="Sraassuenkleliais2"/>
        <w:spacing w:before="0" w:after="0" w:line="240" w:lineRule="auto"/>
        <w:rPr>
          <w:sz w:val="22"/>
          <w:szCs w:val="22"/>
        </w:rPr>
      </w:pPr>
      <w:r>
        <w:rPr>
          <w:sz w:val="22"/>
          <w:szCs w:val="22"/>
        </w:rPr>
        <w:t>Pažeidimas, apsinuodijimas ir procedūros komplikacijos: su parenterine procedūra susijusi kepenų liga (žr. 4.4 skyrių).</w:t>
      </w:r>
    </w:p>
    <w:p w14:paraId="69FA3335" w14:textId="77777777" w:rsidR="00DF6F3F" w:rsidRDefault="00371309">
      <w:pPr>
        <w:pStyle w:val="Sraassuenkleliais2"/>
        <w:spacing w:before="0" w:after="0" w:line="240" w:lineRule="auto"/>
        <w:rPr>
          <w:sz w:val="22"/>
          <w:szCs w:val="22"/>
        </w:rPr>
      </w:pPr>
      <w:r>
        <w:rPr>
          <w:sz w:val="22"/>
          <w:szCs w:val="22"/>
        </w:rPr>
        <w:t>Tyrimai: šarminės fosfatazės kraujyje, transaminazių aktyvumo padidėjimas ir bilirubino kiekio kraujyje padidėjimas, padidėjęs kepenų fermentų aktyvumas</w:t>
      </w:r>
    </w:p>
    <w:p w14:paraId="3E8B6640" w14:textId="77777777" w:rsidR="00DF6F3F" w:rsidRDefault="00371309">
      <w:pPr>
        <w:pStyle w:val="Sraassuenkleliais2"/>
        <w:spacing w:before="0" w:after="0" w:line="240" w:lineRule="auto"/>
        <w:rPr>
          <w:sz w:val="22"/>
          <w:szCs w:val="22"/>
        </w:rPr>
      </w:pPr>
      <w:r>
        <w:rPr>
          <w:sz w:val="22"/>
          <w:szCs w:val="22"/>
        </w:rPr>
        <w:t>Inkstų ir šlapimo takų sutrikimai: azotemija</w:t>
      </w:r>
    </w:p>
    <w:p w14:paraId="04DE719B" w14:textId="77777777" w:rsidR="00DF6F3F" w:rsidRDefault="00371309">
      <w:pPr>
        <w:pStyle w:val="Sraassuenkleliais2"/>
        <w:spacing w:before="0" w:after="0" w:line="240" w:lineRule="auto"/>
        <w:rPr>
          <w:sz w:val="22"/>
          <w:szCs w:val="22"/>
        </w:rPr>
      </w:pPr>
      <w:r>
        <w:rPr>
          <w:sz w:val="22"/>
          <w:szCs w:val="22"/>
        </w:rPr>
        <w:t>Kraujagyslių sutrikimai: plaučių kraujagyslių apnašos (plaučių kraujagyslių embolija ir kvėpavimo sutrikimas) (žr. 4.4 skyrių).</w:t>
      </w:r>
    </w:p>
    <w:p w14:paraId="64B8FE4E" w14:textId="77777777" w:rsidR="00DF6F3F" w:rsidRDefault="00DF6F3F">
      <w:pPr>
        <w:pStyle w:val="Heading4Unnumbered"/>
        <w:spacing w:before="0" w:after="0"/>
        <w:rPr>
          <w:sz w:val="22"/>
          <w:szCs w:val="22"/>
        </w:rPr>
      </w:pPr>
    </w:p>
    <w:p w14:paraId="2800DC9D" w14:textId="77777777" w:rsidR="00DF6F3F" w:rsidRDefault="00371309">
      <w:pPr>
        <w:pStyle w:val="Heading4Unnumbered"/>
        <w:spacing w:before="0" w:after="0"/>
        <w:rPr>
          <w:sz w:val="22"/>
          <w:szCs w:val="22"/>
        </w:rPr>
      </w:pPr>
      <w:r>
        <w:rPr>
          <w:sz w:val="22"/>
          <w:szCs w:val="22"/>
        </w:rPr>
        <w:t>Riebalų pertekliaus sindromas (labai retas)</w:t>
      </w:r>
    </w:p>
    <w:p w14:paraId="441C4A8D" w14:textId="77777777" w:rsidR="00DF6F3F" w:rsidRDefault="00371309">
      <w:pPr>
        <w:pStyle w:val="Paragraph"/>
        <w:spacing w:before="0" w:after="0" w:line="240" w:lineRule="auto"/>
        <w:rPr>
          <w:sz w:val="22"/>
          <w:szCs w:val="22"/>
        </w:rPr>
      </w:pPr>
      <w:r>
        <w:rPr>
          <w:sz w:val="22"/>
          <w:szCs w:val="22"/>
        </w:rPr>
        <w:t>Vartojant panašius vaistinius preparatus buvo pasireiškęs riebalų pertekliaus sindromas. Jis gali pasireikšti netinkamai leidžiant vaistinį preparatą (pvz., perdozavus ir (arba) infuzuojant didesniu greičiu nei rekomenduojama, žr. 4.9 skyrių), tačiau šio sindromo požymiai ir simptomai gali pasireikšti ir infuzijos pradžioje, kai vaistinis preparatas yra leidžiamas pagal instrukcijas. Dėl suprastėjusio arba riboto gebėjimo metabolizuoti OLIMEL N12E sudėtyje esančius lipidus ir kartu pasireiškiančio sulėtėjusio plazmos klirenso gali pasireikšti riebalų pertekliaus sindromas. Šis sindromas siejamas su staigiu paciento klinikinės būklės suprastėjimu; jam būdingas karščiavimas, anemija, leukopenija, trombocitopenija, koaguliacijos sutrikimai, hiperlipidemija, riebalų infiltracija kepenyse (hepatomegalija), susilpnėjusi kepenų funkcija ir centrinės nervų sistemos reiškiniai (pvz., koma). Šis sindromas paprastai išnyksta nutraukus lipidų emulsijos infuziją.</w:t>
      </w:r>
    </w:p>
    <w:p w14:paraId="0C64E30F" w14:textId="77777777" w:rsidR="00DF6F3F" w:rsidRDefault="00DF6F3F">
      <w:pPr>
        <w:autoSpaceDE w:val="0"/>
        <w:spacing w:line="240" w:lineRule="auto"/>
        <w:jc w:val="both"/>
        <w:rPr>
          <w:szCs w:val="22"/>
          <w:u w:val="single"/>
          <w:lang w:val="lt-LT"/>
        </w:rPr>
      </w:pPr>
    </w:p>
    <w:p w14:paraId="46B6A9FE" w14:textId="77777777" w:rsidR="008E66F5" w:rsidRPr="008E66F5" w:rsidRDefault="008E66F5" w:rsidP="008E66F5">
      <w:pPr>
        <w:autoSpaceDE w:val="0"/>
        <w:spacing w:line="240" w:lineRule="auto"/>
        <w:jc w:val="both"/>
        <w:rPr>
          <w:szCs w:val="22"/>
          <w:u w:val="single"/>
          <w:lang w:val="lt-LT"/>
        </w:rPr>
      </w:pPr>
      <w:r w:rsidRPr="008E66F5">
        <w:rPr>
          <w:szCs w:val="22"/>
          <w:u w:val="single"/>
          <w:lang w:val="lt-LT"/>
        </w:rPr>
        <w:t>Pranešimas apie įtariamas nepageidaujamas reakcijas</w:t>
      </w:r>
    </w:p>
    <w:p w14:paraId="5CE31D22" w14:textId="415F5AFA" w:rsidR="00DF6F3F" w:rsidRDefault="008E66F5">
      <w:pPr>
        <w:spacing w:line="240" w:lineRule="auto"/>
        <w:rPr>
          <w:szCs w:val="22"/>
          <w:lang w:val="lt-LT"/>
        </w:rPr>
      </w:pPr>
      <w:r w:rsidRPr="008E66F5">
        <w:rPr>
          <w:szCs w:val="22"/>
          <w:u w:val="single"/>
          <w:lang w:val="lt-LT"/>
        </w:rPr>
        <w:t xml:space="preserve">Svarbu pranešti apie įtariamas nepageidaujamas reakcijas, pastebėtas po vaistinio preparato registracijos, nes tai leidžia nuolat stebėti vaistinio preparato naudos ir rizikos santykį. Sveikatos </w:t>
      </w:r>
      <w:r w:rsidRPr="008E66F5">
        <w:rPr>
          <w:szCs w:val="22"/>
          <w:u w:val="single"/>
          <w:lang w:val="lt-LT"/>
        </w:rPr>
        <w:lastRenderedPageBreak/>
        <w:t>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0FE18649" w14:textId="77777777" w:rsidR="00DF6F3F" w:rsidRDefault="00371309">
      <w:pPr>
        <w:pStyle w:val="Antrat4"/>
        <w:spacing w:line="240" w:lineRule="auto"/>
        <w:rPr>
          <w:rFonts w:ascii="Times New Roman" w:hAnsi="Times New Roman"/>
          <w:sz w:val="22"/>
          <w:szCs w:val="22"/>
          <w:lang w:val="lt-LT"/>
        </w:rPr>
      </w:pPr>
      <w:r>
        <w:rPr>
          <w:rFonts w:ascii="Times New Roman" w:hAnsi="Times New Roman"/>
          <w:sz w:val="22"/>
          <w:szCs w:val="22"/>
          <w:lang w:val="lt-LT"/>
        </w:rPr>
        <w:t>4.9</w:t>
      </w:r>
      <w:r>
        <w:rPr>
          <w:rFonts w:ascii="Times New Roman" w:hAnsi="Times New Roman"/>
          <w:sz w:val="22"/>
          <w:szCs w:val="22"/>
          <w:lang w:val="lt-LT"/>
        </w:rPr>
        <w:tab/>
        <w:t>Perdozavimas</w:t>
      </w:r>
    </w:p>
    <w:p w14:paraId="59E94555" w14:textId="77777777" w:rsidR="00DF6F3F" w:rsidRDefault="00DF6F3F">
      <w:pPr>
        <w:spacing w:line="240" w:lineRule="auto"/>
        <w:rPr>
          <w:szCs w:val="22"/>
          <w:lang w:val="lt-LT"/>
        </w:rPr>
      </w:pPr>
    </w:p>
    <w:p w14:paraId="6515AB2A" w14:textId="77777777" w:rsidR="00DF6F3F" w:rsidRDefault="00371309">
      <w:pPr>
        <w:pStyle w:val="Paragraph"/>
        <w:spacing w:before="0" w:after="0" w:line="240" w:lineRule="auto"/>
      </w:pPr>
      <w:r>
        <w:rPr>
          <w:bCs/>
          <w:sz w:val="22"/>
          <w:szCs w:val="22"/>
        </w:rPr>
        <w:t xml:space="preserve">Netinkamai vartojant </w:t>
      </w:r>
      <w:r>
        <w:rPr>
          <w:sz w:val="22"/>
          <w:szCs w:val="22"/>
        </w:rPr>
        <w:t>(perdozavus ir (arba) dėl didesnio nei rekomenduojamas infuzijos greitis)</w:t>
      </w:r>
      <w:r>
        <w:rPr>
          <w:bCs/>
          <w:sz w:val="22"/>
          <w:szCs w:val="22"/>
        </w:rPr>
        <w:t xml:space="preserve"> galimas pykinimas, vėmimas, šaltkrėtis, galvos skausmas, karščio pylimas  (kraujo samplūdis į veidą), hiperhidrozė ir elektrolitų pusiausvyros sutrikimai, gali pasireikšti </w:t>
      </w:r>
      <w:r>
        <w:rPr>
          <w:bCs/>
          <w:color w:val="000000"/>
          <w:sz w:val="22"/>
          <w:szCs w:val="22"/>
        </w:rPr>
        <w:t>hiper</w:t>
      </w:r>
      <w:r>
        <w:rPr>
          <w:bCs/>
          <w:sz w:val="22"/>
          <w:szCs w:val="22"/>
        </w:rPr>
        <w:t>volemijos ar acidozės požymiai ir galimos sunkios ar net mirtinos pasekmės. Tokiu atveju infuziją būtina</w:t>
      </w:r>
      <w:r>
        <w:rPr>
          <w:sz w:val="22"/>
          <w:szCs w:val="22"/>
        </w:rPr>
        <w:t xml:space="preserve"> </w:t>
      </w:r>
      <w:r>
        <w:rPr>
          <w:bCs/>
          <w:sz w:val="22"/>
          <w:szCs w:val="22"/>
        </w:rPr>
        <w:t>nedelsiant nutraukti. Jeigu leidžia paciento būklė, gali būti indikuotina tolesnė</w:t>
      </w:r>
      <w:r>
        <w:rPr>
          <w:sz w:val="22"/>
          <w:szCs w:val="22"/>
        </w:rPr>
        <w:t xml:space="preserve"> </w:t>
      </w:r>
      <w:r>
        <w:rPr>
          <w:bCs/>
          <w:sz w:val="22"/>
          <w:szCs w:val="22"/>
        </w:rPr>
        <w:t>intervencija.</w:t>
      </w:r>
      <w:r>
        <w:rPr>
          <w:sz w:val="22"/>
          <w:szCs w:val="22"/>
        </w:rPr>
        <w:t xml:space="preserve"> </w:t>
      </w:r>
    </w:p>
    <w:p w14:paraId="0B544992" w14:textId="77777777" w:rsidR="00DF6F3F" w:rsidRDefault="00371309">
      <w:pPr>
        <w:pStyle w:val="Paragraph"/>
        <w:spacing w:before="0" w:after="0" w:line="240" w:lineRule="auto"/>
        <w:rPr>
          <w:sz w:val="22"/>
          <w:szCs w:val="22"/>
        </w:rPr>
      </w:pPr>
      <w:r>
        <w:rPr>
          <w:sz w:val="22"/>
          <w:szCs w:val="22"/>
        </w:rPr>
        <w:t>Galimas hiperglikemijos, glikozurijos ir hiperosmotinis sindromas, jeigu gliukozės infuzijos greitis viršija jos klirensą.</w:t>
      </w:r>
    </w:p>
    <w:p w14:paraId="3B971B50" w14:textId="77777777" w:rsidR="00DF6F3F" w:rsidRDefault="00371309">
      <w:pPr>
        <w:pStyle w:val="Paragraph"/>
        <w:spacing w:before="0" w:after="0" w:line="240" w:lineRule="auto"/>
        <w:rPr>
          <w:sz w:val="22"/>
          <w:szCs w:val="22"/>
        </w:rPr>
      </w:pPr>
      <w:r>
        <w:rPr>
          <w:sz w:val="22"/>
          <w:szCs w:val="22"/>
        </w:rPr>
        <w:t>Sumažėjęs ar ribotas gebėjimas metabolizuoti lipidus gali sukelti riebalų pertekliaus sindromą, kurio pasekmės paprastai išnyksta nutraukus lipidų emulsijos infuziją (taip pat žr. 4.8 skyrių).</w:t>
      </w:r>
    </w:p>
    <w:p w14:paraId="2EFFAB86" w14:textId="77777777" w:rsidR="00DF6F3F" w:rsidRDefault="00371309">
      <w:pPr>
        <w:pStyle w:val="Paragraph"/>
        <w:spacing w:before="0" w:after="0" w:line="240" w:lineRule="auto"/>
        <w:rPr>
          <w:sz w:val="22"/>
          <w:szCs w:val="22"/>
        </w:rPr>
      </w:pPr>
      <w:r>
        <w:rPr>
          <w:sz w:val="22"/>
          <w:szCs w:val="22"/>
        </w:rPr>
        <w:t>Kai kuriais rimtais atvejais gali reikėti hemodializės, hemofiltracijos arba hemodiafiltracijos.</w:t>
      </w:r>
    </w:p>
    <w:p w14:paraId="2163F6E4" w14:textId="77777777" w:rsidR="00DF6F3F" w:rsidRDefault="00DF6F3F">
      <w:pPr>
        <w:spacing w:line="240" w:lineRule="auto"/>
        <w:rPr>
          <w:szCs w:val="22"/>
          <w:lang w:val="lt-LT"/>
        </w:rPr>
      </w:pPr>
    </w:p>
    <w:p w14:paraId="1303600C" w14:textId="77777777" w:rsidR="00DF6F3F" w:rsidRDefault="00DF6F3F">
      <w:pPr>
        <w:spacing w:line="240" w:lineRule="auto"/>
        <w:rPr>
          <w:szCs w:val="22"/>
          <w:lang w:val="lt-LT"/>
        </w:rPr>
      </w:pPr>
    </w:p>
    <w:p w14:paraId="03887053" w14:textId="77777777" w:rsidR="00DF6F3F" w:rsidRDefault="00371309">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5.</w:t>
      </w:r>
      <w:r>
        <w:rPr>
          <w:rFonts w:ascii="Times New Roman" w:hAnsi="Times New Roman"/>
          <w:sz w:val="22"/>
          <w:szCs w:val="22"/>
          <w:lang w:val="lt-LT"/>
        </w:rPr>
        <w:tab/>
        <w:t>FARMAKOLOGINĖS SAVYBĖS</w:t>
      </w:r>
    </w:p>
    <w:p w14:paraId="2449C9F7" w14:textId="77777777" w:rsidR="00DF6F3F" w:rsidRDefault="00DF6F3F">
      <w:pPr>
        <w:spacing w:line="240" w:lineRule="auto"/>
        <w:rPr>
          <w:szCs w:val="22"/>
          <w:lang w:val="lt-LT"/>
        </w:rPr>
      </w:pPr>
    </w:p>
    <w:p w14:paraId="3DD5C9D8" w14:textId="77777777" w:rsidR="00DF6F3F" w:rsidRDefault="00371309">
      <w:pPr>
        <w:pStyle w:val="Antrat4"/>
        <w:spacing w:line="240" w:lineRule="auto"/>
      </w:pPr>
      <w:r>
        <w:rPr>
          <w:rFonts w:ascii="Times New Roman" w:hAnsi="Times New Roman"/>
          <w:sz w:val="22"/>
          <w:szCs w:val="22"/>
          <w:lang w:val="lt-LT"/>
        </w:rPr>
        <w:t>5.1</w:t>
      </w:r>
      <w:r>
        <w:rPr>
          <w:rFonts w:ascii="Times New Roman" w:hAnsi="Times New Roman"/>
          <w:bCs w:val="0"/>
          <w:sz w:val="22"/>
          <w:szCs w:val="22"/>
          <w:lang w:val="lt-LT"/>
        </w:rPr>
        <w:t xml:space="preserve"> </w:t>
      </w:r>
      <w:r>
        <w:rPr>
          <w:rFonts w:ascii="Times New Roman" w:hAnsi="Times New Roman"/>
          <w:sz w:val="22"/>
          <w:szCs w:val="22"/>
          <w:lang w:val="lt-LT"/>
        </w:rPr>
        <w:tab/>
        <w:t>Farmakodinaminės savybės</w:t>
      </w:r>
    </w:p>
    <w:p w14:paraId="4DAD3763" w14:textId="77777777" w:rsidR="00DF6F3F" w:rsidRDefault="00DF6F3F">
      <w:pPr>
        <w:spacing w:line="240" w:lineRule="auto"/>
        <w:rPr>
          <w:szCs w:val="22"/>
          <w:lang w:val="lt-LT"/>
        </w:rPr>
      </w:pPr>
    </w:p>
    <w:p w14:paraId="0932BB97" w14:textId="77777777" w:rsidR="00DF6F3F" w:rsidRDefault="00371309">
      <w:pPr>
        <w:pStyle w:val="Paragraph"/>
        <w:spacing w:before="0" w:after="0" w:line="240" w:lineRule="auto"/>
      </w:pPr>
      <w:r>
        <w:rPr>
          <w:bCs/>
          <w:sz w:val="22"/>
          <w:szCs w:val="22"/>
        </w:rPr>
        <w:t>Farmakoterapinė grupė:</w:t>
      </w:r>
      <w:r>
        <w:rPr>
          <w:b/>
          <w:bCs/>
          <w:sz w:val="22"/>
          <w:szCs w:val="22"/>
        </w:rPr>
        <w:t xml:space="preserve"> </w:t>
      </w:r>
      <w:r>
        <w:rPr>
          <w:sz w:val="22"/>
          <w:szCs w:val="22"/>
        </w:rPr>
        <w:t>parenterinio maitinimo tirpalai / sudėtiniai</w:t>
      </w:r>
    </w:p>
    <w:p w14:paraId="7A535589" w14:textId="77777777" w:rsidR="00DF6F3F" w:rsidRDefault="00371309">
      <w:pPr>
        <w:pStyle w:val="Paragraph"/>
        <w:spacing w:before="0" w:after="0" w:line="240" w:lineRule="auto"/>
        <w:rPr>
          <w:sz w:val="22"/>
          <w:szCs w:val="22"/>
        </w:rPr>
      </w:pPr>
      <w:r>
        <w:rPr>
          <w:sz w:val="22"/>
          <w:szCs w:val="22"/>
        </w:rPr>
        <w:t>ATC kodas – B05BA10.</w:t>
      </w:r>
    </w:p>
    <w:p w14:paraId="6A05661F" w14:textId="77777777" w:rsidR="00DF6F3F" w:rsidRDefault="00DF6F3F">
      <w:pPr>
        <w:pStyle w:val="Paragraph"/>
        <w:spacing w:before="0" w:after="0" w:line="240" w:lineRule="auto"/>
        <w:rPr>
          <w:sz w:val="22"/>
          <w:szCs w:val="22"/>
        </w:rPr>
      </w:pPr>
    </w:p>
    <w:p w14:paraId="6C2BAF1E" w14:textId="77777777" w:rsidR="00DF6F3F" w:rsidRDefault="00371309">
      <w:pPr>
        <w:pStyle w:val="Paragraph"/>
        <w:spacing w:before="0" w:after="0" w:line="240" w:lineRule="auto"/>
        <w:rPr>
          <w:sz w:val="22"/>
          <w:szCs w:val="22"/>
        </w:rPr>
      </w:pPr>
      <w:r>
        <w:rPr>
          <w:sz w:val="22"/>
          <w:szCs w:val="22"/>
        </w:rPr>
        <w:t>OLIMEL N12E sudėtyje esantis azotas (L serijos aminorūgštys) ir energija (gliukozė ir trigliceridai) leidžia išlaikyti tinkamą azoto / energijos pusiausvyrą.</w:t>
      </w:r>
    </w:p>
    <w:p w14:paraId="62E9F567" w14:textId="77777777" w:rsidR="00DF6F3F" w:rsidRDefault="00371309">
      <w:pPr>
        <w:pStyle w:val="Paragraph"/>
        <w:spacing w:before="0" w:after="0" w:line="240" w:lineRule="auto"/>
        <w:rPr>
          <w:sz w:val="22"/>
          <w:szCs w:val="22"/>
        </w:rPr>
      </w:pPr>
      <w:r>
        <w:rPr>
          <w:sz w:val="22"/>
          <w:szCs w:val="22"/>
        </w:rPr>
        <w:t>Vaistinio preparato sudėtyje taip pat yra elektrolitų.</w:t>
      </w:r>
    </w:p>
    <w:p w14:paraId="447852A6" w14:textId="77777777" w:rsidR="00DF6F3F" w:rsidRDefault="00371309">
      <w:pPr>
        <w:pStyle w:val="Paragraph"/>
        <w:spacing w:before="0" w:after="0" w:line="240" w:lineRule="auto"/>
        <w:rPr>
          <w:sz w:val="22"/>
          <w:szCs w:val="22"/>
        </w:rPr>
      </w:pPr>
      <w:r>
        <w:rPr>
          <w:sz w:val="22"/>
          <w:szCs w:val="22"/>
        </w:rPr>
        <w:t>OLIMEL N12E sudėtyje esanti lipidų emulsija yra rafinuoto alyvuogių aliejaus ir rafinuoto sojų aliejaus (santykis 80/20) mišinys su maždaug tokiu kiekiu riebalų rūgščių:</w:t>
      </w:r>
    </w:p>
    <w:p w14:paraId="5707892A" w14:textId="77777777" w:rsidR="00DF6F3F" w:rsidRDefault="00371309">
      <w:pPr>
        <w:pStyle w:val="Sraassuenkleliais2"/>
        <w:spacing w:before="0" w:after="0" w:line="240" w:lineRule="auto"/>
        <w:rPr>
          <w:sz w:val="22"/>
          <w:szCs w:val="22"/>
        </w:rPr>
      </w:pPr>
      <w:r>
        <w:rPr>
          <w:sz w:val="22"/>
          <w:szCs w:val="22"/>
        </w:rPr>
        <w:t>15 % sočiųjų riebalų rūgščių (SRR)</w:t>
      </w:r>
    </w:p>
    <w:p w14:paraId="5725E873" w14:textId="77777777" w:rsidR="00DF6F3F" w:rsidRDefault="00371309">
      <w:pPr>
        <w:pStyle w:val="Sraassuenkleliais2"/>
        <w:spacing w:before="0" w:after="0" w:line="240" w:lineRule="auto"/>
        <w:rPr>
          <w:sz w:val="22"/>
          <w:szCs w:val="22"/>
        </w:rPr>
      </w:pPr>
      <w:r>
        <w:rPr>
          <w:sz w:val="22"/>
          <w:szCs w:val="22"/>
        </w:rPr>
        <w:t>65 % mononesočiųjų riebalų rūgščių (MNRR)</w:t>
      </w:r>
    </w:p>
    <w:p w14:paraId="64535599" w14:textId="77777777" w:rsidR="00DF6F3F" w:rsidRDefault="00371309">
      <w:pPr>
        <w:pStyle w:val="Sraassuenkleliais2"/>
        <w:spacing w:before="0" w:after="0" w:line="240" w:lineRule="auto"/>
        <w:rPr>
          <w:sz w:val="22"/>
          <w:szCs w:val="22"/>
        </w:rPr>
      </w:pPr>
      <w:r>
        <w:rPr>
          <w:sz w:val="22"/>
          <w:szCs w:val="22"/>
        </w:rPr>
        <w:t>20 % polinesočiųjų nepakeičiamųjų riebalų rūgščių (PNRR)</w:t>
      </w:r>
    </w:p>
    <w:p w14:paraId="6C07B5E8" w14:textId="77777777" w:rsidR="00DF6F3F" w:rsidRDefault="00371309">
      <w:pPr>
        <w:pStyle w:val="Paragraph"/>
        <w:spacing w:before="0" w:after="0" w:line="240" w:lineRule="auto"/>
        <w:rPr>
          <w:sz w:val="22"/>
          <w:szCs w:val="22"/>
        </w:rPr>
      </w:pPr>
      <w:r>
        <w:rPr>
          <w:sz w:val="22"/>
          <w:szCs w:val="22"/>
        </w:rPr>
        <w:t>Fosfolipidų / trigliceridų santykis yra 0,06.</w:t>
      </w:r>
    </w:p>
    <w:p w14:paraId="7EDA71A0" w14:textId="77777777" w:rsidR="00DF6F3F" w:rsidRDefault="00371309">
      <w:pPr>
        <w:pStyle w:val="Paragraph"/>
        <w:spacing w:before="0" w:after="0" w:line="240" w:lineRule="auto"/>
        <w:rPr>
          <w:iCs/>
          <w:sz w:val="22"/>
          <w:szCs w:val="22"/>
        </w:rPr>
      </w:pPr>
      <w:r>
        <w:rPr>
          <w:iCs/>
          <w:sz w:val="22"/>
          <w:szCs w:val="22"/>
        </w:rPr>
        <w:t>Alyvuogių aliejuje yra didelis kiekis alfa tokoferolio, kuris, kartu su suvartojamu vidutiniu PNRR kiekiu, padeda papildyti vitamino E kiekį ir sumažinti lipidų peroksidaciją.</w:t>
      </w:r>
    </w:p>
    <w:p w14:paraId="1D45FA24" w14:textId="77777777" w:rsidR="00DF6F3F" w:rsidRDefault="00371309">
      <w:pPr>
        <w:pStyle w:val="Paragraph"/>
        <w:spacing w:before="0" w:after="0" w:line="240" w:lineRule="auto"/>
      </w:pPr>
      <w:r>
        <w:rPr>
          <w:sz w:val="22"/>
          <w:szCs w:val="22"/>
        </w:rPr>
        <w:t>Aminorūgščių</w:t>
      </w:r>
      <w:r>
        <w:rPr>
          <w:color w:val="FF0000"/>
          <w:sz w:val="22"/>
          <w:szCs w:val="22"/>
        </w:rPr>
        <w:t xml:space="preserve"> </w:t>
      </w:r>
      <w:r>
        <w:rPr>
          <w:sz w:val="22"/>
          <w:szCs w:val="22"/>
        </w:rPr>
        <w:t>tirpale yra 17 L serijos aminorūgščių (įskaitant 8 nepakeičiamąsias aminorūgštis), kurios reikalingos baltymų sintezei.</w:t>
      </w:r>
    </w:p>
    <w:p w14:paraId="209A0A07" w14:textId="77777777" w:rsidR="00DF6F3F" w:rsidRDefault="00371309">
      <w:pPr>
        <w:pStyle w:val="Paragraph"/>
        <w:spacing w:before="0" w:after="0" w:line="240" w:lineRule="auto"/>
        <w:rPr>
          <w:sz w:val="22"/>
          <w:szCs w:val="22"/>
        </w:rPr>
      </w:pPr>
      <w:r>
        <w:rPr>
          <w:sz w:val="22"/>
          <w:szCs w:val="22"/>
        </w:rPr>
        <w:t>Aminorūgštys taip pat yra energijos šaltinis. Jų oksidacija sukelia azoto išsiskyrimą šlapalo pavidalu.</w:t>
      </w:r>
    </w:p>
    <w:p w14:paraId="507F64F1" w14:textId="77777777" w:rsidR="00DF6F3F" w:rsidRDefault="00371309">
      <w:pPr>
        <w:pStyle w:val="Paragraph"/>
        <w:spacing w:before="0" w:after="0" w:line="240" w:lineRule="auto"/>
      </w:pPr>
      <w:r>
        <w:rPr>
          <w:sz w:val="22"/>
          <w:szCs w:val="22"/>
        </w:rPr>
        <w:t>Aminorūgščių</w:t>
      </w:r>
      <w:r>
        <w:rPr>
          <w:i/>
          <w:sz w:val="22"/>
          <w:szCs w:val="22"/>
        </w:rPr>
        <w:t xml:space="preserve"> </w:t>
      </w:r>
      <w:r>
        <w:rPr>
          <w:sz w:val="22"/>
          <w:szCs w:val="22"/>
        </w:rPr>
        <w:t>sudėtis yra tokia:</w:t>
      </w:r>
    </w:p>
    <w:p w14:paraId="42504672" w14:textId="77777777" w:rsidR="00DF6F3F" w:rsidRDefault="00371309">
      <w:pPr>
        <w:pStyle w:val="Sraassuenkleliais2"/>
        <w:spacing w:before="0" w:after="0" w:line="240" w:lineRule="auto"/>
        <w:rPr>
          <w:sz w:val="22"/>
          <w:szCs w:val="22"/>
        </w:rPr>
      </w:pPr>
      <w:r>
        <w:rPr>
          <w:sz w:val="22"/>
          <w:szCs w:val="22"/>
        </w:rPr>
        <w:t>Nepakeičiamosios aminorūgštys / bendras aminorūgščių kiekis: 44,8 %</w:t>
      </w:r>
    </w:p>
    <w:p w14:paraId="1CAB558A" w14:textId="77777777" w:rsidR="00DF6F3F" w:rsidRDefault="00371309">
      <w:pPr>
        <w:pStyle w:val="Sraassuenkleliais2"/>
        <w:spacing w:before="0" w:after="0" w:line="240" w:lineRule="auto"/>
      </w:pPr>
      <w:r>
        <w:rPr>
          <w:sz w:val="22"/>
          <w:szCs w:val="22"/>
        </w:rPr>
        <w:t xml:space="preserve">Nepakeičiamosios aminorūgštys </w:t>
      </w:r>
      <w:r>
        <w:rPr>
          <w:iCs/>
          <w:sz w:val="22"/>
          <w:szCs w:val="22"/>
        </w:rPr>
        <w:t>(g) / bendras azoto kiekis (g)</w:t>
      </w:r>
      <w:r>
        <w:rPr>
          <w:sz w:val="22"/>
          <w:szCs w:val="22"/>
        </w:rPr>
        <w:t>: 2,8 %</w:t>
      </w:r>
    </w:p>
    <w:p w14:paraId="73FD459A" w14:textId="77777777" w:rsidR="00DF6F3F" w:rsidRDefault="00371309">
      <w:pPr>
        <w:pStyle w:val="Sraassuenkleliais2"/>
        <w:spacing w:before="0" w:after="0" w:line="240" w:lineRule="auto"/>
        <w:rPr>
          <w:sz w:val="22"/>
          <w:szCs w:val="22"/>
        </w:rPr>
      </w:pPr>
      <w:r>
        <w:rPr>
          <w:sz w:val="22"/>
          <w:szCs w:val="22"/>
        </w:rPr>
        <w:t>Šakotų grandžių aminorūgštys / bendras aminorūgščių kiekis: 18,3 %</w:t>
      </w:r>
    </w:p>
    <w:p w14:paraId="5664272B" w14:textId="77777777" w:rsidR="00DF6F3F" w:rsidRDefault="00371309">
      <w:pPr>
        <w:pStyle w:val="Paragraph"/>
        <w:spacing w:before="0" w:after="0" w:line="240" w:lineRule="auto"/>
        <w:rPr>
          <w:sz w:val="22"/>
          <w:szCs w:val="22"/>
        </w:rPr>
      </w:pPr>
      <w:r>
        <w:rPr>
          <w:sz w:val="22"/>
          <w:szCs w:val="22"/>
        </w:rPr>
        <w:t>Angliavandenių šaltinis yra gliukozė.</w:t>
      </w:r>
    </w:p>
    <w:p w14:paraId="5B3F9122" w14:textId="77777777" w:rsidR="00DF6F3F" w:rsidRDefault="00DF6F3F">
      <w:pPr>
        <w:tabs>
          <w:tab w:val="clear" w:pos="567"/>
          <w:tab w:val="left" w:pos="1296"/>
        </w:tabs>
        <w:spacing w:line="240" w:lineRule="auto"/>
        <w:rPr>
          <w:szCs w:val="22"/>
          <w:lang w:val="lt-LT"/>
        </w:rPr>
      </w:pPr>
    </w:p>
    <w:p w14:paraId="30AFB080" w14:textId="77777777" w:rsidR="00DF6F3F" w:rsidRDefault="00371309">
      <w:pPr>
        <w:pStyle w:val="Antrat4"/>
        <w:spacing w:line="240" w:lineRule="auto"/>
        <w:rPr>
          <w:rFonts w:ascii="Times New Roman" w:hAnsi="Times New Roman"/>
          <w:sz w:val="22"/>
          <w:szCs w:val="22"/>
          <w:lang w:val="lt-LT"/>
        </w:rPr>
      </w:pPr>
      <w:r>
        <w:rPr>
          <w:rFonts w:ascii="Times New Roman" w:hAnsi="Times New Roman"/>
          <w:sz w:val="22"/>
          <w:szCs w:val="22"/>
          <w:lang w:val="lt-LT"/>
        </w:rPr>
        <w:t>5.2</w:t>
      </w:r>
      <w:r>
        <w:rPr>
          <w:rFonts w:ascii="Times New Roman" w:hAnsi="Times New Roman"/>
          <w:sz w:val="22"/>
          <w:szCs w:val="22"/>
          <w:lang w:val="lt-LT"/>
        </w:rPr>
        <w:tab/>
        <w:t>Farmakokinetinės savybės</w:t>
      </w:r>
    </w:p>
    <w:p w14:paraId="5F12EE99" w14:textId="77777777" w:rsidR="00DF6F3F" w:rsidRDefault="00DF6F3F">
      <w:pPr>
        <w:tabs>
          <w:tab w:val="clear" w:pos="567"/>
          <w:tab w:val="left" w:pos="1296"/>
        </w:tabs>
        <w:spacing w:line="240" w:lineRule="auto"/>
        <w:rPr>
          <w:szCs w:val="22"/>
          <w:lang w:val="lt-LT"/>
        </w:rPr>
      </w:pPr>
    </w:p>
    <w:p w14:paraId="74584416" w14:textId="77777777" w:rsidR="00DF6F3F" w:rsidRDefault="00371309">
      <w:pPr>
        <w:pStyle w:val="Paragraph"/>
        <w:spacing w:before="0" w:after="0" w:line="240" w:lineRule="auto"/>
        <w:rPr>
          <w:sz w:val="22"/>
          <w:szCs w:val="22"/>
        </w:rPr>
      </w:pPr>
      <w:r>
        <w:rPr>
          <w:sz w:val="22"/>
          <w:szCs w:val="22"/>
        </w:rPr>
        <w:t>OLIMEL N12E sudedamosios dalys (aminorūgštys, elektrolitai, gliukozė ir lipidai) paskirstomos, įsisavinamos ir pašalinamos taip pat, kaip gaunant jas atskirai.</w:t>
      </w:r>
    </w:p>
    <w:p w14:paraId="7938FE65" w14:textId="77777777" w:rsidR="00DF6F3F" w:rsidRDefault="00DF6F3F">
      <w:pPr>
        <w:pStyle w:val="Antrat4"/>
        <w:spacing w:line="240" w:lineRule="auto"/>
        <w:rPr>
          <w:rFonts w:ascii="Times New Roman" w:hAnsi="Times New Roman"/>
          <w:b w:val="0"/>
          <w:bCs w:val="0"/>
          <w:sz w:val="22"/>
          <w:szCs w:val="22"/>
          <w:lang w:val="lt-LT"/>
        </w:rPr>
      </w:pPr>
    </w:p>
    <w:p w14:paraId="1A845304" w14:textId="77777777" w:rsidR="00DF6F3F" w:rsidRDefault="00371309">
      <w:pPr>
        <w:pStyle w:val="Antrat4"/>
        <w:spacing w:line="240" w:lineRule="auto"/>
        <w:rPr>
          <w:rFonts w:ascii="Times New Roman" w:hAnsi="Times New Roman"/>
          <w:sz w:val="22"/>
          <w:szCs w:val="22"/>
          <w:lang w:val="lt-LT"/>
        </w:rPr>
      </w:pPr>
      <w:r>
        <w:rPr>
          <w:rFonts w:ascii="Times New Roman" w:hAnsi="Times New Roman"/>
          <w:sz w:val="22"/>
          <w:szCs w:val="22"/>
          <w:lang w:val="lt-LT"/>
        </w:rPr>
        <w:t>5.3</w:t>
      </w:r>
      <w:r>
        <w:rPr>
          <w:rFonts w:ascii="Times New Roman" w:hAnsi="Times New Roman"/>
          <w:sz w:val="22"/>
          <w:szCs w:val="22"/>
          <w:lang w:val="lt-LT"/>
        </w:rPr>
        <w:tab/>
        <w:t>Ikiklinikinių saugumo tyrimų duomenys</w:t>
      </w:r>
    </w:p>
    <w:p w14:paraId="617190B3" w14:textId="77777777" w:rsidR="00DF6F3F" w:rsidRDefault="00DF6F3F">
      <w:pPr>
        <w:tabs>
          <w:tab w:val="clear" w:pos="567"/>
          <w:tab w:val="left" w:pos="1296"/>
        </w:tabs>
        <w:spacing w:line="240" w:lineRule="auto"/>
        <w:rPr>
          <w:szCs w:val="22"/>
          <w:lang w:val="lt-LT"/>
        </w:rPr>
      </w:pPr>
    </w:p>
    <w:p w14:paraId="5CC91178" w14:textId="77777777" w:rsidR="00DF6F3F" w:rsidRDefault="00371309">
      <w:pPr>
        <w:pStyle w:val="Paragraph"/>
        <w:spacing w:before="0" w:after="0" w:line="240" w:lineRule="auto"/>
        <w:rPr>
          <w:sz w:val="22"/>
          <w:szCs w:val="22"/>
        </w:rPr>
      </w:pPr>
      <w:r>
        <w:rPr>
          <w:sz w:val="22"/>
          <w:szCs w:val="22"/>
        </w:rPr>
        <w:t xml:space="preserve">Su OLIMEL N12E nebuvo atlikta jokių ikiklinikinių tyrimų. </w:t>
      </w:r>
    </w:p>
    <w:p w14:paraId="28B01EC2" w14:textId="77777777" w:rsidR="00DF6F3F" w:rsidRDefault="00371309">
      <w:pPr>
        <w:pStyle w:val="Paragraph"/>
        <w:spacing w:before="0" w:after="0" w:line="240" w:lineRule="auto"/>
        <w:rPr>
          <w:sz w:val="22"/>
          <w:szCs w:val="22"/>
        </w:rPr>
      </w:pPr>
      <w:r>
        <w:rPr>
          <w:sz w:val="22"/>
          <w:szCs w:val="22"/>
        </w:rPr>
        <w:t>Ikiklinikiniai OLIMEL N12E sudėtyje esančios lipidų emulsijos toksiškumo tyrimai parodė pokyčius, kurie paprastai nustatomi suleidus daug lipidų emulsijos: riebalų infiltracija kepenyse, trombocitopenija ir padidėjęs cholesterolio kiekis kraujyje.</w:t>
      </w:r>
    </w:p>
    <w:p w14:paraId="0798BD1D" w14:textId="77777777" w:rsidR="00DF6F3F" w:rsidRDefault="00371309">
      <w:pPr>
        <w:pStyle w:val="Paragraph"/>
        <w:spacing w:before="0" w:after="0" w:line="240" w:lineRule="auto"/>
        <w:rPr>
          <w:sz w:val="22"/>
          <w:szCs w:val="22"/>
        </w:rPr>
      </w:pPr>
      <w:r>
        <w:rPr>
          <w:sz w:val="22"/>
          <w:szCs w:val="22"/>
        </w:rPr>
        <w:t>Ikiklinikiniai tyrimai, atlikti vartojant skirtingos kokybinės sudėties ir koncentracijos OLIMEL N12E sudėtyje esančių aminorūgščių ir gliukozės tirpalus, neparodė jokio specifinio toksiškumo.</w:t>
      </w:r>
    </w:p>
    <w:p w14:paraId="099BC3B3" w14:textId="77777777" w:rsidR="00DF6F3F" w:rsidRDefault="00DF6F3F">
      <w:pPr>
        <w:tabs>
          <w:tab w:val="clear" w:pos="567"/>
          <w:tab w:val="left" w:pos="1296"/>
        </w:tabs>
        <w:spacing w:line="240" w:lineRule="auto"/>
        <w:rPr>
          <w:szCs w:val="22"/>
          <w:lang w:val="lt-LT"/>
        </w:rPr>
      </w:pPr>
    </w:p>
    <w:p w14:paraId="37AF6C6A" w14:textId="77777777" w:rsidR="00DF6F3F" w:rsidRDefault="00DF6F3F">
      <w:pPr>
        <w:tabs>
          <w:tab w:val="clear" w:pos="567"/>
          <w:tab w:val="left" w:pos="1296"/>
        </w:tabs>
        <w:spacing w:line="240" w:lineRule="auto"/>
        <w:rPr>
          <w:szCs w:val="22"/>
          <w:lang w:val="lt-LT"/>
        </w:rPr>
      </w:pPr>
    </w:p>
    <w:p w14:paraId="5FDEF5CC" w14:textId="77777777" w:rsidR="00DF6F3F" w:rsidRDefault="00371309">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6.</w:t>
      </w:r>
      <w:r>
        <w:rPr>
          <w:rFonts w:ascii="Times New Roman" w:hAnsi="Times New Roman"/>
          <w:sz w:val="22"/>
          <w:szCs w:val="22"/>
          <w:lang w:val="lt-LT"/>
        </w:rPr>
        <w:tab/>
        <w:t>FARMACINĖ INFORMACIJA</w:t>
      </w:r>
    </w:p>
    <w:p w14:paraId="07888468" w14:textId="77777777" w:rsidR="00DF6F3F" w:rsidRDefault="00DF6F3F">
      <w:pPr>
        <w:tabs>
          <w:tab w:val="clear" w:pos="567"/>
          <w:tab w:val="left" w:pos="1296"/>
        </w:tabs>
        <w:spacing w:line="240" w:lineRule="auto"/>
        <w:rPr>
          <w:szCs w:val="22"/>
          <w:lang w:val="lt-LT"/>
        </w:rPr>
      </w:pPr>
    </w:p>
    <w:p w14:paraId="1B4C2F79" w14:textId="77777777" w:rsidR="00DF6F3F" w:rsidRDefault="00371309">
      <w:pPr>
        <w:pStyle w:val="Antrat4"/>
        <w:spacing w:line="240" w:lineRule="auto"/>
        <w:rPr>
          <w:rFonts w:ascii="Times New Roman" w:hAnsi="Times New Roman"/>
          <w:sz w:val="22"/>
          <w:szCs w:val="22"/>
          <w:lang w:val="lt-LT"/>
        </w:rPr>
      </w:pPr>
      <w:r>
        <w:rPr>
          <w:rFonts w:ascii="Times New Roman" w:hAnsi="Times New Roman"/>
          <w:sz w:val="22"/>
          <w:szCs w:val="22"/>
          <w:lang w:val="lt-LT"/>
        </w:rPr>
        <w:t>6.1</w:t>
      </w:r>
      <w:r>
        <w:rPr>
          <w:rFonts w:ascii="Times New Roman" w:hAnsi="Times New Roman"/>
          <w:sz w:val="22"/>
          <w:szCs w:val="22"/>
          <w:lang w:val="lt-LT"/>
        </w:rPr>
        <w:tab/>
        <w:t>Pagalbinių medžiagų sąrašas</w:t>
      </w:r>
    </w:p>
    <w:p w14:paraId="54C5F672" w14:textId="77777777" w:rsidR="00DF6F3F" w:rsidRDefault="00DF6F3F">
      <w:pPr>
        <w:tabs>
          <w:tab w:val="clear" w:pos="567"/>
          <w:tab w:val="left" w:pos="1296"/>
        </w:tabs>
        <w:spacing w:line="240" w:lineRule="auto"/>
        <w:rPr>
          <w:szCs w:val="22"/>
          <w:lang w:val="lt-LT"/>
        </w:rPr>
      </w:pPr>
    </w:p>
    <w:p w14:paraId="498C43D0" w14:textId="77777777" w:rsidR="00DF6F3F" w:rsidRDefault="00371309">
      <w:pPr>
        <w:pStyle w:val="Paragraph"/>
        <w:spacing w:before="0" w:after="0" w:line="240" w:lineRule="auto"/>
        <w:rPr>
          <w:sz w:val="22"/>
          <w:szCs w:val="22"/>
          <w:u w:val="single"/>
        </w:rPr>
      </w:pPr>
      <w:r>
        <w:rPr>
          <w:sz w:val="22"/>
          <w:szCs w:val="22"/>
          <w:u w:val="single"/>
        </w:rPr>
        <w:t>Lipidų emulsijos kamera</w:t>
      </w:r>
    </w:p>
    <w:p w14:paraId="25125895" w14:textId="77777777" w:rsidR="00DF6F3F" w:rsidRDefault="00371309">
      <w:pPr>
        <w:pStyle w:val="Sraassuenkleliais"/>
        <w:spacing w:line="240" w:lineRule="auto"/>
        <w:rPr>
          <w:szCs w:val="22"/>
        </w:rPr>
      </w:pPr>
      <w:proofErr w:type="spellStart"/>
      <w:r>
        <w:rPr>
          <w:szCs w:val="22"/>
        </w:rPr>
        <w:t>Išgrynint</w:t>
      </w:r>
      <w:r w:rsidR="00092459">
        <w:rPr>
          <w:szCs w:val="22"/>
        </w:rPr>
        <w:t>i</w:t>
      </w:r>
      <w:proofErr w:type="spellEnd"/>
      <w:r>
        <w:rPr>
          <w:szCs w:val="22"/>
        </w:rPr>
        <w:t xml:space="preserve"> </w:t>
      </w:r>
      <w:proofErr w:type="spellStart"/>
      <w:r>
        <w:rPr>
          <w:szCs w:val="22"/>
        </w:rPr>
        <w:t>kiaušinio</w:t>
      </w:r>
      <w:proofErr w:type="spellEnd"/>
      <w:r>
        <w:rPr>
          <w:szCs w:val="22"/>
        </w:rPr>
        <w:t xml:space="preserve"> </w:t>
      </w:r>
      <w:proofErr w:type="spellStart"/>
      <w:r>
        <w:rPr>
          <w:szCs w:val="22"/>
        </w:rPr>
        <w:t>fosf</w:t>
      </w:r>
      <w:r w:rsidR="00092459">
        <w:rPr>
          <w:szCs w:val="22"/>
        </w:rPr>
        <w:t>olipidai</w:t>
      </w:r>
      <w:proofErr w:type="spellEnd"/>
    </w:p>
    <w:p w14:paraId="4BDD13AF" w14:textId="77777777" w:rsidR="00DF6F3F" w:rsidRDefault="00371309">
      <w:pPr>
        <w:pStyle w:val="Sraassuenkleliais"/>
        <w:spacing w:line="240" w:lineRule="auto"/>
        <w:rPr>
          <w:szCs w:val="22"/>
        </w:rPr>
      </w:pPr>
      <w:proofErr w:type="spellStart"/>
      <w:r>
        <w:rPr>
          <w:szCs w:val="22"/>
        </w:rPr>
        <w:t>Glicerolis</w:t>
      </w:r>
      <w:proofErr w:type="spellEnd"/>
    </w:p>
    <w:p w14:paraId="7B490C51" w14:textId="77777777" w:rsidR="00DF6F3F" w:rsidRDefault="00371309">
      <w:pPr>
        <w:pStyle w:val="Sraassuenkleliais"/>
        <w:spacing w:line="240" w:lineRule="auto"/>
        <w:rPr>
          <w:szCs w:val="22"/>
        </w:rPr>
      </w:pPr>
      <w:proofErr w:type="spellStart"/>
      <w:r>
        <w:rPr>
          <w:szCs w:val="22"/>
        </w:rPr>
        <w:t>Natrio</w:t>
      </w:r>
      <w:proofErr w:type="spellEnd"/>
      <w:r>
        <w:rPr>
          <w:szCs w:val="22"/>
        </w:rPr>
        <w:t xml:space="preserve"> </w:t>
      </w:r>
      <w:proofErr w:type="spellStart"/>
      <w:r>
        <w:rPr>
          <w:szCs w:val="22"/>
        </w:rPr>
        <w:t>oleatas</w:t>
      </w:r>
      <w:proofErr w:type="spellEnd"/>
    </w:p>
    <w:p w14:paraId="3C6A8745" w14:textId="77777777" w:rsidR="00DF6F3F" w:rsidRDefault="00371309">
      <w:pPr>
        <w:pStyle w:val="Sraassuenkleliais"/>
        <w:spacing w:line="240" w:lineRule="auto"/>
        <w:rPr>
          <w:szCs w:val="22"/>
        </w:rPr>
      </w:pPr>
      <w:proofErr w:type="spellStart"/>
      <w:r>
        <w:rPr>
          <w:szCs w:val="22"/>
        </w:rPr>
        <w:t>Natrio</w:t>
      </w:r>
      <w:proofErr w:type="spellEnd"/>
      <w:r>
        <w:rPr>
          <w:szCs w:val="22"/>
        </w:rPr>
        <w:t xml:space="preserve"> </w:t>
      </w:r>
      <w:proofErr w:type="spellStart"/>
      <w:r>
        <w:rPr>
          <w:szCs w:val="22"/>
        </w:rPr>
        <w:t>hidroksidas</w:t>
      </w:r>
      <w:proofErr w:type="spellEnd"/>
      <w:r>
        <w:rPr>
          <w:szCs w:val="22"/>
        </w:rPr>
        <w:t xml:space="preserve"> (pH </w:t>
      </w:r>
      <w:proofErr w:type="spellStart"/>
      <w:r>
        <w:rPr>
          <w:szCs w:val="22"/>
        </w:rPr>
        <w:t>reguliuoti</w:t>
      </w:r>
      <w:proofErr w:type="spellEnd"/>
      <w:r>
        <w:rPr>
          <w:szCs w:val="22"/>
        </w:rPr>
        <w:t>)</w:t>
      </w:r>
    </w:p>
    <w:p w14:paraId="5DD4480B" w14:textId="77777777" w:rsidR="00DF6F3F" w:rsidRDefault="00371309">
      <w:pPr>
        <w:pStyle w:val="Sraassuenkleliais"/>
        <w:spacing w:line="240" w:lineRule="auto"/>
        <w:rPr>
          <w:szCs w:val="22"/>
        </w:rPr>
      </w:pPr>
      <w:proofErr w:type="spellStart"/>
      <w:r>
        <w:rPr>
          <w:szCs w:val="22"/>
        </w:rPr>
        <w:t>Injekcinis</w:t>
      </w:r>
      <w:proofErr w:type="spellEnd"/>
      <w:r>
        <w:rPr>
          <w:szCs w:val="22"/>
        </w:rPr>
        <w:t xml:space="preserve"> </w:t>
      </w:r>
      <w:proofErr w:type="spellStart"/>
      <w:r>
        <w:rPr>
          <w:szCs w:val="22"/>
        </w:rPr>
        <w:t>vanduo</w:t>
      </w:r>
      <w:proofErr w:type="spellEnd"/>
    </w:p>
    <w:p w14:paraId="33DCB001" w14:textId="77777777" w:rsidR="00DF6F3F" w:rsidRDefault="00371309">
      <w:pPr>
        <w:pStyle w:val="Paragraph"/>
        <w:spacing w:before="0" w:after="0" w:line="240" w:lineRule="auto"/>
      </w:pPr>
      <w:r>
        <w:rPr>
          <w:sz w:val="22"/>
          <w:szCs w:val="22"/>
          <w:u w:val="single"/>
        </w:rPr>
        <w:t>Aminorūgščių tirpalo su elektrolitais kamera</w:t>
      </w:r>
    </w:p>
    <w:p w14:paraId="3458E052" w14:textId="77777777" w:rsidR="00DF6F3F" w:rsidRDefault="00371309">
      <w:pPr>
        <w:pStyle w:val="Sraassuenkleliais"/>
        <w:spacing w:line="240" w:lineRule="auto"/>
        <w:rPr>
          <w:szCs w:val="22"/>
        </w:rPr>
      </w:pPr>
      <w:proofErr w:type="spellStart"/>
      <w:r>
        <w:rPr>
          <w:szCs w:val="22"/>
        </w:rPr>
        <w:t>Ledinė</w:t>
      </w:r>
      <w:proofErr w:type="spellEnd"/>
      <w:r>
        <w:rPr>
          <w:szCs w:val="22"/>
        </w:rPr>
        <w:t xml:space="preserve"> </w:t>
      </w:r>
      <w:proofErr w:type="spellStart"/>
      <w:r>
        <w:rPr>
          <w:szCs w:val="22"/>
        </w:rPr>
        <w:t>acto</w:t>
      </w:r>
      <w:proofErr w:type="spellEnd"/>
      <w:r>
        <w:rPr>
          <w:szCs w:val="22"/>
        </w:rPr>
        <w:t xml:space="preserve"> </w:t>
      </w:r>
      <w:proofErr w:type="spellStart"/>
      <w:r>
        <w:rPr>
          <w:szCs w:val="22"/>
        </w:rPr>
        <w:t>rūgštis</w:t>
      </w:r>
      <w:proofErr w:type="spellEnd"/>
      <w:r>
        <w:rPr>
          <w:szCs w:val="22"/>
        </w:rPr>
        <w:t xml:space="preserve"> (pH </w:t>
      </w:r>
      <w:proofErr w:type="spellStart"/>
      <w:r>
        <w:rPr>
          <w:szCs w:val="22"/>
        </w:rPr>
        <w:t>reguliuoti</w:t>
      </w:r>
      <w:proofErr w:type="spellEnd"/>
      <w:r>
        <w:rPr>
          <w:szCs w:val="22"/>
        </w:rPr>
        <w:t>)</w:t>
      </w:r>
    </w:p>
    <w:p w14:paraId="50A267FB" w14:textId="77777777" w:rsidR="00DF6F3F" w:rsidRDefault="00371309">
      <w:pPr>
        <w:pStyle w:val="Sraassuenkleliais"/>
        <w:spacing w:line="240" w:lineRule="auto"/>
        <w:rPr>
          <w:szCs w:val="22"/>
        </w:rPr>
      </w:pPr>
      <w:proofErr w:type="spellStart"/>
      <w:r>
        <w:rPr>
          <w:szCs w:val="22"/>
        </w:rPr>
        <w:t>Injekcinis</w:t>
      </w:r>
      <w:proofErr w:type="spellEnd"/>
      <w:r>
        <w:rPr>
          <w:szCs w:val="22"/>
        </w:rPr>
        <w:t xml:space="preserve"> </w:t>
      </w:r>
      <w:proofErr w:type="spellStart"/>
      <w:r>
        <w:rPr>
          <w:szCs w:val="22"/>
        </w:rPr>
        <w:t>vanduo</w:t>
      </w:r>
      <w:proofErr w:type="spellEnd"/>
    </w:p>
    <w:p w14:paraId="017BD8E3" w14:textId="77777777" w:rsidR="00DF6F3F" w:rsidRDefault="00371309">
      <w:pPr>
        <w:pStyle w:val="Paragraph"/>
        <w:spacing w:before="0" w:after="0" w:line="240" w:lineRule="auto"/>
      </w:pPr>
      <w:r>
        <w:rPr>
          <w:sz w:val="22"/>
          <w:szCs w:val="22"/>
          <w:u w:val="single"/>
        </w:rPr>
        <w:t>Gliukozės tirpalo su kalciu kamera</w:t>
      </w:r>
    </w:p>
    <w:p w14:paraId="073C21A2" w14:textId="77777777" w:rsidR="00DF6F3F" w:rsidRDefault="00371309">
      <w:pPr>
        <w:pStyle w:val="Sraassuenkleliais"/>
        <w:spacing w:line="240" w:lineRule="auto"/>
        <w:rPr>
          <w:szCs w:val="22"/>
        </w:rPr>
      </w:pPr>
      <w:proofErr w:type="spellStart"/>
      <w:r>
        <w:rPr>
          <w:szCs w:val="22"/>
        </w:rPr>
        <w:t>Vandenilio</w:t>
      </w:r>
      <w:proofErr w:type="spellEnd"/>
      <w:r>
        <w:rPr>
          <w:szCs w:val="22"/>
        </w:rPr>
        <w:t xml:space="preserve"> </w:t>
      </w:r>
      <w:proofErr w:type="spellStart"/>
      <w:r>
        <w:rPr>
          <w:szCs w:val="22"/>
        </w:rPr>
        <w:t>chlorido</w:t>
      </w:r>
      <w:proofErr w:type="spellEnd"/>
      <w:r>
        <w:rPr>
          <w:szCs w:val="22"/>
        </w:rPr>
        <w:t xml:space="preserve"> </w:t>
      </w:r>
      <w:proofErr w:type="spellStart"/>
      <w:r>
        <w:rPr>
          <w:szCs w:val="22"/>
        </w:rPr>
        <w:t>rūgštis</w:t>
      </w:r>
      <w:proofErr w:type="spellEnd"/>
      <w:r>
        <w:rPr>
          <w:szCs w:val="22"/>
        </w:rPr>
        <w:t xml:space="preserve"> (pH </w:t>
      </w:r>
      <w:proofErr w:type="spellStart"/>
      <w:r>
        <w:rPr>
          <w:szCs w:val="22"/>
        </w:rPr>
        <w:t>reguliuoti</w:t>
      </w:r>
      <w:proofErr w:type="spellEnd"/>
      <w:r>
        <w:rPr>
          <w:szCs w:val="22"/>
        </w:rPr>
        <w:t>)</w:t>
      </w:r>
    </w:p>
    <w:p w14:paraId="28E2FAED" w14:textId="77777777" w:rsidR="00DF6F3F" w:rsidRDefault="00371309">
      <w:pPr>
        <w:pStyle w:val="Sraassuenkleliais"/>
        <w:spacing w:line="240" w:lineRule="auto"/>
        <w:rPr>
          <w:szCs w:val="22"/>
        </w:rPr>
      </w:pPr>
      <w:proofErr w:type="spellStart"/>
      <w:r>
        <w:rPr>
          <w:szCs w:val="22"/>
        </w:rPr>
        <w:t>Injekcinis</w:t>
      </w:r>
      <w:proofErr w:type="spellEnd"/>
      <w:r>
        <w:rPr>
          <w:szCs w:val="22"/>
        </w:rPr>
        <w:t xml:space="preserve"> </w:t>
      </w:r>
      <w:proofErr w:type="spellStart"/>
      <w:r>
        <w:rPr>
          <w:szCs w:val="22"/>
        </w:rPr>
        <w:t>vanduo</w:t>
      </w:r>
      <w:proofErr w:type="spellEnd"/>
    </w:p>
    <w:p w14:paraId="26C1287C" w14:textId="77777777" w:rsidR="00DF6F3F" w:rsidRDefault="00DF6F3F">
      <w:pPr>
        <w:tabs>
          <w:tab w:val="clear" w:pos="567"/>
          <w:tab w:val="left" w:pos="1296"/>
        </w:tabs>
        <w:spacing w:line="240" w:lineRule="auto"/>
        <w:rPr>
          <w:szCs w:val="22"/>
          <w:lang w:val="lt-LT"/>
        </w:rPr>
      </w:pPr>
    </w:p>
    <w:p w14:paraId="5B3AD8BA" w14:textId="77777777" w:rsidR="00DF6F3F" w:rsidRDefault="00371309">
      <w:pPr>
        <w:pStyle w:val="Antrat4"/>
        <w:spacing w:line="240" w:lineRule="auto"/>
        <w:rPr>
          <w:rFonts w:ascii="Times New Roman" w:hAnsi="Times New Roman"/>
          <w:sz w:val="22"/>
          <w:szCs w:val="22"/>
          <w:lang w:val="lt-LT"/>
        </w:rPr>
      </w:pPr>
      <w:r>
        <w:rPr>
          <w:rFonts w:ascii="Times New Roman" w:hAnsi="Times New Roman"/>
          <w:sz w:val="22"/>
          <w:szCs w:val="22"/>
          <w:lang w:val="lt-LT"/>
        </w:rPr>
        <w:t>6.2</w:t>
      </w:r>
      <w:r>
        <w:rPr>
          <w:rFonts w:ascii="Times New Roman" w:hAnsi="Times New Roman"/>
          <w:sz w:val="22"/>
          <w:szCs w:val="22"/>
          <w:lang w:val="lt-LT"/>
        </w:rPr>
        <w:tab/>
        <w:t>Nesuderinamumas</w:t>
      </w:r>
    </w:p>
    <w:p w14:paraId="7B993830" w14:textId="77777777" w:rsidR="00DF6F3F" w:rsidRDefault="00DF6F3F">
      <w:pPr>
        <w:tabs>
          <w:tab w:val="clear" w:pos="567"/>
          <w:tab w:val="left" w:pos="1296"/>
        </w:tabs>
        <w:spacing w:line="240" w:lineRule="auto"/>
        <w:rPr>
          <w:szCs w:val="22"/>
          <w:lang w:val="lt-LT"/>
        </w:rPr>
      </w:pPr>
    </w:p>
    <w:p w14:paraId="400D7F13" w14:textId="77777777" w:rsidR="00DF6F3F" w:rsidRDefault="00371309">
      <w:pPr>
        <w:pStyle w:val="Paragraph"/>
        <w:spacing w:before="0" w:after="0" w:line="240" w:lineRule="auto"/>
      </w:pPr>
      <w:r>
        <w:rPr>
          <w:iCs/>
          <w:sz w:val="22"/>
          <w:szCs w:val="22"/>
        </w:rPr>
        <w:t>Nei į vieną iš maišelio komponentų, nei į paruoštą emulsiją nedėkite kitų vaistinių preparatų arba medžiagų, prieš tai nepatikrinę jų suderinamumo ir gauto vaistinio preparato stabilumo (ypač lipidų emulsijos stabilumo).</w:t>
      </w:r>
    </w:p>
    <w:p w14:paraId="60D0DCA2" w14:textId="77777777" w:rsidR="00DF6F3F" w:rsidRDefault="00DF6F3F">
      <w:pPr>
        <w:pStyle w:val="Paragraph"/>
        <w:spacing w:before="0" w:after="0" w:line="240" w:lineRule="auto"/>
        <w:rPr>
          <w:sz w:val="22"/>
          <w:szCs w:val="22"/>
        </w:rPr>
      </w:pPr>
    </w:p>
    <w:p w14:paraId="47AD1FCC" w14:textId="77777777" w:rsidR="00DF6F3F" w:rsidRDefault="00371309">
      <w:pPr>
        <w:pStyle w:val="Paragraph"/>
        <w:spacing w:before="0" w:after="0" w:line="240" w:lineRule="auto"/>
      </w:pPr>
      <w:r>
        <w:rPr>
          <w:sz w:val="22"/>
          <w:szCs w:val="22"/>
        </w:rPr>
        <w:t>Nesuderinamumas galimas, pavyzdžiui, dėl pernelyg didelio rūgštingumo (žemas pH) arba netinkamos dvivalenčių katijonų sudėties (Ca</w:t>
      </w:r>
      <w:r>
        <w:rPr>
          <w:sz w:val="22"/>
          <w:szCs w:val="22"/>
          <w:vertAlign w:val="superscript"/>
        </w:rPr>
        <w:t xml:space="preserve">2+ </w:t>
      </w:r>
      <w:r>
        <w:rPr>
          <w:sz w:val="22"/>
          <w:szCs w:val="22"/>
        </w:rPr>
        <w:t>ir Mg</w:t>
      </w:r>
      <w:r>
        <w:rPr>
          <w:sz w:val="22"/>
          <w:szCs w:val="22"/>
          <w:vertAlign w:val="superscript"/>
        </w:rPr>
        <w:t>2+</w:t>
      </w:r>
      <w:r>
        <w:rPr>
          <w:sz w:val="22"/>
          <w:szCs w:val="22"/>
        </w:rPr>
        <w:t>), kuri gali destabilizuoti lipidų emulsiją.</w:t>
      </w:r>
    </w:p>
    <w:p w14:paraId="57A9B2FE" w14:textId="77777777" w:rsidR="00DF6F3F" w:rsidRDefault="00DF6F3F">
      <w:pPr>
        <w:pStyle w:val="Paragraph"/>
        <w:spacing w:before="0" w:after="0" w:line="240" w:lineRule="auto"/>
        <w:rPr>
          <w:sz w:val="22"/>
          <w:szCs w:val="22"/>
        </w:rPr>
      </w:pPr>
    </w:p>
    <w:p w14:paraId="2444AAF8" w14:textId="77777777" w:rsidR="00DF6F3F" w:rsidRDefault="00371309">
      <w:pPr>
        <w:pStyle w:val="Paragraph"/>
        <w:spacing w:before="0" w:after="0" w:line="240" w:lineRule="auto"/>
        <w:rPr>
          <w:sz w:val="22"/>
          <w:szCs w:val="22"/>
        </w:rPr>
      </w:pPr>
      <w:r>
        <w:rPr>
          <w:sz w:val="22"/>
          <w:szCs w:val="22"/>
        </w:rPr>
        <w:t>Kaip ir vartojant bet kokius kitus parenterinio maitinimo priedus, reikia atsižvelgti į kalcio ir fosfatų santykį. Dėl kalcio ir fosfatų pertekliaus, ypač mineralinių druskų forma, gali susidarytų kalcio fosfato nuosėdų.</w:t>
      </w:r>
    </w:p>
    <w:p w14:paraId="795FA6C2" w14:textId="77777777" w:rsidR="00DF6F3F" w:rsidRDefault="00DF6F3F">
      <w:pPr>
        <w:pStyle w:val="Paragraph"/>
        <w:spacing w:before="0" w:after="0" w:line="240" w:lineRule="auto"/>
        <w:rPr>
          <w:sz w:val="22"/>
          <w:szCs w:val="22"/>
        </w:rPr>
      </w:pPr>
    </w:p>
    <w:p w14:paraId="658D694B" w14:textId="77777777" w:rsidR="00DF6F3F" w:rsidRDefault="00371309">
      <w:pPr>
        <w:pStyle w:val="Paragraph"/>
        <w:spacing w:before="0" w:after="0" w:line="240" w:lineRule="auto"/>
        <w:rPr>
          <w:sz w:val="22"/>
          <w:szCs w:val="22"/>
        </w:rPr>
      </w:pPr>
      <w:r>
        <w:rPr>
          <w:sz w:val="22"/>
          <w:szCs w:val="22"/>
        </w:rPr>
        <w:t xml:space="preserve">OLIMEL N12E sudėtyje yra kalcio jonų, kurie kelia papildomą koaguliacijos, vykstančios citratu antikoaguliuotame / konservuotame kraujyje arba komponentuose, riziką. </w:t>
      </w:r>
    </w:p>
    <w:p w14:paraId="7D0D5628" w14:textId="77777777" w:rsidR="00DF6F3F" w:rsidRDefault="00DF6F3F">
      <w:pPr>
        <w:pStyle w:val="Paragraph"/>
        <w:spacing w:before="0" w:after="0" w:line="240" w:lineRule="auto"/>
        <w:rPr>
          <w:sz w:val="22"/>
          <w:szCs w:val="22"/>
        </w:rPr>
      </w:pPr>
    </w:p>
    <w:p w14:paraId="03AF3CAA" w14:textId="77777777" w:rsidR="00DF6F3F" w:rsidRDefault="00371309">
      <w:pPr>
        <w:pStyle w:val="Paragraph"/>
        <w:spacing w:before="0" w:after="0" w:line="240" w:lineRule="auto"/>
        <w:rPr>
          <w:sz w:val="22"/>
          <w:szCs w:val="22"/>
        </w:rPr>
      </w:pPr>
      <w:r>
        <w:rPr>
          <w:sz w:val="22"/>
          <w:szCs w:val="22"/>
        </w:rPr>
        <w:t xml:space="preserve">Ceftriaksono negalima maišyti ar leisti kartu su intraveniniais tirpalais, kuriuose yra kalcio, įskaitant OLIMEL N12E, per tą pačią infuzijos liniją (pvz., per Y formos jungtį), nes kyla rizika, kad atsiras ceftriaksono ir kalcio druskų nuosėdų (žr. 4.4 ir 4.5 skyrius). </w:t>
      </w:r>
    </w:p>
    <w:p w14:paraId="74B6EA3F" w14:textId="77777777" w:rsidR="00DF6F3F" w:rsidRDefault="00DF6F3F">
      <w:pPr>
        <w:pStyle w:val="Paragraph"/>
        <w:spacing w:before="0" w:after="0" w:line="240" w:lineRule="auto"/>
        <w:rPr>
          <w:bCs/>
          <w:sz w:val="22"/>
          <w:szCs w:val="22"/>
        </w:rPr>
      </w:pPr>
    </w:p>
    <w:p w14:paraId="28455E56" w14:textId="77777777" w:rsidR="00DF6F3F" w:rsidRDefault="00371309">
      <w:pPr>
        <w:pStyle w:val="Paragraph"/>
        <w:spacing w:before="0" w:after="0" w:line="240" w:lineRule="auto"/>
        <w:rPr>
          <w:bCs/>
          <w:sz w:val="22"/>
          <w:szCs w:val="22"/>
        </w:rPr>
      </w:pPr>
      <w:r>
        <w:rPr>
          <w:bCs/>
          <w:sz w:val="22"/>
          <w:szCs w:val="22"/>
        </w:rPr>
        <w:t xml:space="preserve">Dėl nuosėdų susidarymo rizikos OLIMEL N12E negalima leisti per tą pačią infuzijos liniją arba maišyti su ampicilinu ar fosfenitoinu. </w:t>
      </w:r>
    </w:p>
    <w:p w14:paraId="0840CF01" w14:textId="77777777" w:rsidR="00DF6F3F" w:rsidRDefault="00DF6F3F">
      <w:pPr>
        <w:pStyle w:val="Paragraph"/>
        <w:spacing w:before="0" w:after="0" w:line="240" w:lineRule="auto"/>
        <w:rPr>
          <w:sz w:val="22"/>
          <w:szCs w:val="22"/>
        </w:rPr>
      </w:pPr>
    </w:p>
    <w:p w14:paraId="395210F6" w14:textId="77777777" w:rsidR="00DF6F3F" w:rsidRDefault="00371309">
      <w:pPr>
        <w:pStyle w:val="Paragraph"/>
        <w:spacing w:before="0" w:after="0" w:line="240" w:lineRule="auto"/>
        <w:rPr>
          <w:sz w:val="22"/>
          <w:szCs w:val="22"/>
        </w:rPr>
      </w:pPr>
      <w:r>
        <w:rPr>
          <w:sz w:val="22"/>
          <w:szCs w:val="22"/>
        </w:rPr>
        <w:t>Patikrinkite suderinamumą su tirpalais, vienu metu vartojamais per tą pačią infuzinę sistemą, kateterį arba kaniulę.</w:t>
      </w:r>
    </w:p>
    <w:p w14:paraId="1C617EAB" w14:textId="77777777" w:rsidR="00DF6F3F" w:rsidRDefault="00DF6F3F">
      <w:pPr>
        <w:pStyle w:val="Paragraph"/>
        <w:spacing w:before="0" w:after="0" w:line="240" w:lineRule="auto"/>
        <w:rPr>
          <w:sz w:val="22"/>
          <w:szCs w:val="22"/>
        </w:rPr>
      </w:pPr>
    </w:p>
    <w:p w14:paraId="63451CAB" w14:textId="77777777" w:rsidR="00DF6F3F" w:rsidRDefault="00371309">
      <w:pPr>
        <w:pStyle w:val="Paragraph"/>
        <w:spacing w:before="0" w:after="0" w:line="240" w:lineRule="auto"/>
        <w:rPr>
          <w:sz w:val="22"/>
          <w:szCs w:val="22"/>
        </w:rPr>
      </w:pPr>
      <w:r>
        <w:rPr>
          <w:sz w:val="22"/>
          <w:szCs w:val="22"/>
        </w:rPr>
        <w:t>Nevartokite tos pačios infuzinės sistemos prieš kraujo perpylimą, perpylimo metu arba po perpylimo, dėl pseudoagliutinacijos pavojaus.</w:t>
      </w:r>
    </w:p>
    <w:p w14:paraId="6D69AEF3" w14:textId="77777777" w:rsidR="00DF6F3F" w:rsidRDefault="00DF6F3F">
      <w:pPr>
        <w:tabs>
          <w:tab w:val="clear" w:pos="567"/>
          <w:tab w:val="left" w:pos="1296"/>
        </w:tabs>
        <w:spacing w:line="240" w:lineRule="auto"/>
        <w:rPr>
          <w:szCs w:val="22"/>
          <w:lang w:val="lt-LT"/>
        </w:rPr>
      </w:pPr>
    </w:p>
    <w:p w14:paraId="0A699086" w14:textId="77777777" w:rsidR="00DF6F3F" w:rsidRDefault="00371309">
      <w:pPr>
        <w:pStyle w:val="Antrat4"/>
        <w:spacing w:line="240" w:lineRule="auto"/>
        <w:rPr>
          <w:rFonts w:ascii="Times New Roman" w:hAnsi="Times New Roman"/>
          <w:sz w:val="22"/>
          <w:szCs w:val="22"/>
          <w:lang w:val="lt-LT"/>
        </w:rPr>
      </w:pPr>
      <w:r>
        <w:rPr>
          <w:rFonts w:ascii="Times New Roman" w:hAnsi="Times New Roman"/>
          <w:sz w:val="22"/>
          <w:szCs w:val="22"/>
          <w:lang w:val="lt-LT"/>
        </w:rPr>
        <w:t>6.3</w:t>
      </w:r>
      <w:r>
        <w:rPr>
          <w:rFonts w:ascii="Times New Roman" w:hAnsi="Times New Roman"/>
          <w:sz w:val="22"/>
          <w:szCs w:val="22"/>
          <w:lang w:val="lt-LT"/>
        </w:rPr>
        <w:tab/>
        <w:t>Tinkamumo laikas</w:t>
      </w:r>
    </w:p>
    <w:p w14:paraId="0EDA1C0E" w14:textId="77777777" w:rsidR="00DF6F3F" w:rsidRDefault="00DF6F3F">
      <w:pPr>
        <w:tabs>
          <w:tab w:val="clear" w:pos="567"/>
          <w:tab w:val="left" w:pos="1296"/>
        </w:tabs>
        <w:spacing w:line="240" w:lineRule="auto"/>
        <w:rPr>
          <w:szCs w:val="22"/>
          <w:lang w:val="lt-LT"/>
        </w:rPr>
      </w:pPr>
    </w:p>
    <w:p w14:paraId="6073017A" w14:textId="77777777" w:rsidR="00DF6F3F" w:rsidRDefault="00371309">
      <w:pPr>
        <w:pStyle w:val="Paragraph"/>
        <w:spacing w:before="0" w:after="0" w:line="240" w:lineRule="auto"/>
        <w:rPr>
          <w:sz w:val="22"/>
          <w:szCs w:val="22"/>
        </w:rPr>
      </w:pPr>
      <w:r>
        <w:rPr>
          <w:sz w:val="22"/>
          <w:szCs w:val="22"/>
        </w:rPr>
        <w:t>2 metai, jeigu nepažeistas apsauginis maišelis.</w:t>
      </w:r>
    </w:p>
    <w:p w14:paraId="370C8E98" w14:textId="77777777" w:rsidR="00DF6F3F" w:rsidRDefault="00DF6F3F">
      <w:pPr>
        <w:pStyle w:val="Heading3NoTOC"/>
        <w:spacing w:before="0" w:after="0"/>
        <w:rPr>
          <w:sz w:val="22"/>
          <w:szCs w:val="22"/>
        </w:rPr>
      </w:pPr>
      <w:bookmarkStart w:id="9" w:name="_ISIW_UH_26"/>
    </w:p>
    <w:p w14:paraId="77C73EEC" w14:textId="77777777" w:rsidR="00DF6F3F" w:rsidRDefault="00371309">
      <w:pPr>
        <w:pStyle w:val="Heading3NoTOC"/>
        <w:spacing w:before="0" w:after="0"/>
        <w:rPr>
          <w:sz w:val="22"/>
          <w:szCs w:val="22"/>
        </w:rPr>
      </w:pPr>
      <w:r>
        <w:rPr>
          <w:sz w:val="22"/>
          <w:szCs w:val="22"/>
        </w:rPr>
        <w:t>Po paruošimo</w:t>
      </w:r>
    </w:p>
    <w:bookmarkEnd w:id="9"/>
    <w:p w14:paraId="31C5DE8B" w14:textId="77777777" w:rsidR="00DF6F3F" w:rsidRDefault="00371309">
      <w:pPr>
        <w:spacing w:line="240" w:lineRule="auto"/>
        <w:rPr>
          <w:szCs w:val="22"/>
        </w:rPr>
      </w:pPr>
      <w:proofErr w:type="spellStart"/>
      <w:r>
        <w:rPr>
          <w:szCs w:val="22"/>
        </w:rPr>
        <w:t>Paruoštos</w:t>
      </w:r>
      <w:proofErr w:type="spellEnd"/>
      <w:r>
        <w:rPr>
          <w:szCs w:val="22"/>
        </w:rPr>
        <w:t xml:space="preserve"> </w:t>
      </w:r>
      <w:proofErr w:type="spellStart"/>
      <w:r>
        <w:rPr>
          <w:szCs w:val="22"/>
        </w:rPr>
        <w:t>emulsijos</w:t>
      </w:r>
      <w:proofErr w:type="spellEnd"/>
      <w:r>
        <w:rPr>
          <w:szCs w:val="22"/>
        </w:rPr>
        <w:t xml:space="preserve"> </w:t>
      </w:r>
      <w:proofErr w:type="spellStart"/>
      <w:r>
        <w:rPr>
          <w:szCs w:val="22"/>
        </w:rPr>
        <w:t>cheminis</w:t>
      </w:r>
      <w:proofErr w:type="spellEnd"/>
      <w:r>
        <w:rPr>
          <w:szCs w:val="22"/>
        </w:rPr>
        <w:t xml:space="preserve"> </w:t>
      </w:r>
      <w:proofErr w:type="spellStart"/>
      <w:r>
        <w:rPr>
          <w:szCs w:val="22"/>
        </w:rPr>
        <w:t>ir</w:t>
      </w:r>
      <w:proofErr w:type="spellEnd"/>
      <w:r>
        <w:rPr>
          <w:szCs w:val="22"/>
        </w:rPr>
        <w:t xml:space="preserve"> </w:t>
      </w:r>
      <w:proofErr w:type="spellStart"/>
      <w:r>
        <w:rPr>
          <w:szCs w:val="22"/>
        </w:rPr>
        <w:t>fizinis</w:t>
      </w:r>
      <w:proofErr w:type="spellEnd"/>
      <w:r>
        <w:rPr>
          <w:szCs w:val="22"/>
        </w:rPr>
        <w:t xml:space="preserve"> </w:t>
      </w:r>
      <w:proofErr w:type="spellStart"/>
      <w:r>
        <w:rPr>
          <w:szCs w:val="22"/>
        </w:rPr>
        <w:t>stabilumas</w:t>
      </w:r>
      <w:proofErr w:type="spellEnd"/>
      <w:r>
        <w:rPr>
          <w:szCs w:val="22"/>
        </w:rPr>
        <w:t xml:space="preserve"> 2 °C –8 °C </w:t>
      </w:r>
      <w:proofErr w:type="spellStart"/>
      <w:r>
        <w:rPr>
          <w:szCs w:val="22"/>
        </w:rPr>
        <w:t>temperatūroje</w:t>
      </w:r>
      <w:proofErr w:type="spellEnd"/>
      <w:r>
        <w:rPr>
          <w:szCs w:val="22"/>
        </w:rPr>
        <w:t xml:space="preserve"> </w:t>
      </w:r>
      <w:proofErr w:type="spellStart"/>
      <w:r>
        <w:rPr>
          <w:szCs w:val="22"/>
        </w:rPr>
        <w:t>išlieka</w:t>
      </w:r>
      <w:proofErr w:type="spellEnd"/>
      <w:r>
        <w:rPr>
          <w:szCs w:val="22"/>
        </w:rPr>
        <w:t xml:space="preserve"> 7 </w:t>
      </w:r>
      <w:proofErr w:type="spellStart"/>
      <w:r>
        <w:rPr>
          <w:szCs w:val="22"/>
        </w:rPr>
        <w:t>dienas</w:t>
      </w:r>
      <w:proofErr w:type="spellEnd"/>
      <w:r>
        <w:rPr>
          <w:szCs w:val="22"/>
        </w:rPr>
        <w:t xml:space="preserve">, </w:t>
      </w:r>
      <w:proofErr w:type="spellStart"/>
      <w:r>
        <w:rPr>
          <w:szCs w:val="22"/>
        </w:rPr>
        <w:t>po</w:t>
      </w:r>
      <w:proofErr w:type="spellEnd"/>
      <w:r>
        <w:rPr>
          <w:szCs w:val="22"/>
        </w:rPr>
        <w:t xml:space="preserve"> to </w:t>
      </w:r>
      <w:proofErr w:type="spellStart"/>
      <w:r>
        <w:rPr>
          <w:szCs w:val="22"/>
        </w:rPr>
        <w:t>dar</w:t>
      </w:r>
      <w:proofErr w:type="spellEnd"/>
      <w:r>
        <w:rPr>
          <w:szCs w:val="22"/>
        </w:rPr>
        <w:t xml:space="preserve"> 48 </w:t>
      </w:r>
      <w:proofErr w:type="spellStart"/>
      <w:r>
        <w:rPr>
          <w:szCs w:val="22"/>
        </w:rPr>
        <w:t>valandas</w:t>
      </w:r>
      <w:proofErr w:type="spellEnd"/>
      <w:r>
        <w:rPr>
          <w:szCs w:val="22"/>
        </w:rPr>
        <w:t xml:space="preserve"> ne </w:t>
      </w:r>
      <w:proofErr w:type="spellStart"/>
      <w:r>
        <w:rPr>
          <w:szCs w:val="22"/>
        </w:rPr>
        <w:t>aukštesnėje</w:t>
      </w:r>
      <w:proofErr w:type="spellEnd"/>
      <w:r>
        <w:rPr>
          <w:szCs w:val="22"/>
        </w:rPr>
        <w:t xml:space="preserve"> </w:t>
      </w:r>
      <w:proofErr w:type="spellStart"/>
      <w:r>
        <w:rPr>
          <w:szCs w:val="22"/>
        </w:rPr>
        <w:t>kaip</w:t>
      </w:r>
      <w:proofErr w:type="spellEnd"/>
      <w:r>
        <w:rPr>
          <w:szCs w:val="22"/>
        </w:rPr>
        <w:t xml:space="preserve"> 30 °C </w:t>
      </w:r>
      <w:proofErr w:type="spellStart"/>
      <w:r>
        <w:rPr>
          <w:szCs w:val="22"/>
        </w:rPr>
        <w:t>temperatūroje</w:t>
      </w:r>
      <w:proofErr w:type="spellEnd"/>
      <w:r>
        <w:rPr>
          <w:szCs w:val="22"/>
        </w:rPr>
        <w:t>.</w:t>
      </w:r>
    </w:p>
    <w:p w14:paraId="0EF74940" w14:textId="77777777" w:rsidR="00DF6F3F" w:rsidRDefault="00DF6F3F">
      <w:pPr>
        <w:pStyle w:val="Paragraph"/>
        <w:spacing w:before="0" w:after="0" w:line="240" w:lineRule="auto"/>
        <w:rPr>
          <w:sz w:val="22"/>
          <w:szCs w:val="22"/>
        </w:rPr>
      </w:pPr>
    </w:p>
    <w:p w14:paraId="3FC1CC0E" w14:textId="77777777" w:rsidR="00DF6F3F" w:rsidRDefault="00371309">
      <w:pPr>
        <w:pStyle w:val="Paragraph"/>
        <w:spacing w:before="0" w:after="0" w:line="240" w:lineRule="auto"/>
        <w:rPr>
          <w:sz w:val="22"/>
          <w:szCs w:val="22"/>
        </w:rPr>
      </w:pPr>
      <w:r>
        <w:rPr>
          <w:sz w:val="22"/>
          <w:szCs w:val="22"/>
        </w:rPr>
        <w:lastRenderedPageBreak/>
        <w:t>Mikrobiologiniu požiūriu, vaistinį preparatą reikia suvartoti iš karto. Jei jis nesuvartojamas tuoj pat, už paruošto vaistinio preparato tinkamą laikymo trukmę ir sąlygas atsako vartotojas; paprastai jį 2 °C –8 °C temperatūroje galima laikyti ne ilgiau kaip 24 valandas, nebent jis buvo paruoštas kontroliuojamomis ir patvirtintomis aseptinėmis sąlygomis.</w:t>
      </w:r>
    </w:p>
    <w:p w14:paraId="08BE0A95" w14:textId="77777777" w:rsidR="00DF6F3F" w:rsidRDefault="00DF6F3F">
      <w:pPr>
        <w:pStyle w:val="Heading3Unnumbered"/>
        <w:spacing w:before="0" w:after="0"/>
        <w:rPr>
          <w:sz w:val="22"/>
          <w:szCs w:val="22"/>
        </w:rPr>
      </w:pPr>
      <w:bookmarkStart w:id="10" w:name="_ISIW_UH_27"/>
    </w:p>
    <w:p w14:paraId="7DA8B344" w14:textId="77777777" w:rsidR="00DF6F3F" w:rsidRDefault="00371309">
      <w:pPr>
        <w:pStyle w:val="Heading3Unnumbered"/>
        <w:spacing w:before="0" w:after="0"/>
        <w:rPr>
          <w:sz w:val="22"/>
          <w:szCs w:val="22"/>
        </w:rPr>
      </w:pPr>
      <w:r>
        <w:rPr>
          <w:sz w:val="22"/>
          <w:szCs w:val="22"/>
        </w:rPr>
        <w:t>Po priedų suleidimo (elektrolitai, mikroelementai, vitaminai; žr. 6.6 skyrių)</w:t>
      </w:r>
    </w:p>
    <w:bookmarkEnd w:id="10"/>
    <w:p w14:paraId="4BF2404C" w14:textId="77777777" w:rsidR="00DF6F3F" w:rsidRDefault="00371309">
      <w:pPr>
        <w:pStyle w:val="Paragraph"/>
        <w:spacing w:before="0" w:after="0" w:line="240" w:lineRule="auto"/>
        <w:rPr>
          <w:sz w:val="22"/>
          <w:szCs w:val="22"/>
        </w:rPr>
      </w:pPr>
      <w:r>
        <w:rPr>
          <w:sz w:val="22"/>
          <w:szCs w:val="22"/>
        </w:rPr>
        <w:t>Suleidus priedų, paruoštos emulsijos cheminis ir fizinis stabilumas 2 °C –8 °C temperatūroje išlieka 7 dienas, po to dar 48 valandas ne aukštesnėje kaip 30 °C temperatūroje.</w:t>
      </w:r>
    </w:p>
    <w:p w14:paraId="2799828C" w14:textId="77777777" w:rsidR="00DF6F3F" w:rsidRDefault="00DF6F3F">
      <w:pPr>
        <w:pStyle w:val="Paragraph"/>
        <w:spacing w:before="0" w:after="0" w:line="240" w:lineRule="auto"/>
        <w:rPr>
          <w:sz w:val="22"/>
          <w:szCs w:val="22"/>
        </w:rPr>
      </w:pPr>
    </w:p>
    <w:p w14:paraId="4731EDA8" w14:textId="77777777" w:rsidR="00DF6F3F" w:rsidRDefault="00371309">
      <w:pPr>
        <w:pStyle w:val="Paragraph"/>
        <w:spacing w:before="0" w:after="0" w:line="240" w:lineRule="auto"/>
        <w:rPr>
          <w:sz w:val="22"/>
          <w:szCs w:val="22"/>
        </w:rPr>
      </w:pPr>
      <w:r>
        <w:rPr>
          <w:sz w:val="22"/>
          <w:szCs w:val="22"/>
        </w:rPr>
        <w:t>Mikrobiologiniu požiūriu, suleidus bet kokių priedų, mišinį reikia suvartoti iš karto. Jei jis nesuvartojamas tuoj pat, už paruošto mišinio tinkamą laikymo trukmę ir sąlygas iki jo vartojimo atsako vartotojas; paprastai jį 2 °C –8 °C temperatūroje galima laikyti ne ilgiau kaip 24 valandas, nebent priedai buvo suleisti kontroliuojamomis ir patvirtintomis aseptinėmis sąlygomis.</w:t>
      </w:r>
    </w:p>
    <w:p w14:paraId="617713BB" w14:textId="77777777" w:rsidR="00DF6F3F" w:rsidRDefault="00DF6F3F">
      <w:pPr>
        <w:tabs>
          <w:tab w:val="clear" w:pos="567"/>
          <w:tab w:val="left" w:pos="1296"/>
        </w:tabs>
        <w:spacing w:line="240" w:lineRule="auto"/>
        <w:rPr>
          <w:szCs w:val="22"/>
          <w:lang w:val="lt-LT"/>
        </w:rPr>
      </w:pPr>
    </w:p>
    <w:p w14:paraId="303CD4A3" w14:textId="77777777" w:rsidR="00DF6F3F" w:rsidRDefault="00371309">
      <w:pPr>
        <w:pStyle w:val="Antrat4"/>
        <w:spacing w:line="240" w:lineRule="auto"/>
        <w:rPr>
          <w:rFonts w:ascii="Times New Roman" w:hAnsi="Times New Roman"/>
          <w:sz w:val="22"/>
          <w:szCs w:val="22"/>
          <w:lang w:val="lt-LT"/>
        </w:rPr>
      </w:pPr>
      <w:r>
        <w:rPr>
          <w:rFonts w:ascii="Times New Roman" w:hAnsi="Times New Roman"/>
          <w:sz w:val="22"/>
          <w:szCs w:val="22"/>
          <w:lang w:val="lt-LT"/>
        </w:rPr>
        <w:t>6.4</w:t>
      </w:r>
      <w:r>
        <w:rPr>
          <w:rFonts w:ascii="Times New Roman" w:hAnsi="Times New Roman"/>
          <w:sz w:val="22"/>
          <w:szCs w:val="22"/>
          <w:lang w:val="lt-LT"/>
        </w:rPr>
        <w:tab/>
        <w:t>Specialios laikymo sąlygos</w:t>
      </w:r>
    </w:p>
    <w:p w14:paraId="28B633AE" w14:textId="77777777" w:rsidR="00DF6F3F" w:rsidRDefault="00DF6F3F">
      <w:pPr>
        <w:tabs>
          <w:tab w:val="clear" w:pos="567"/>
          <w:tab w:val="left" w:pos="1296"/>
        </w:tabs>
        <w:spacing w:line="240" w:lineRule="auto"/>
        <w:rPr>
          <w:szCs w:val="22"/>
          <w:lang w:val="lt-LT"/>
        </w:rPr>
      </w:pPr>
    </w:p>
    <w:p w14:paraId="70E9521B" w14:textId="77777777" w:rsidR="00DF6F3F" w:rsidRDefault="00371309">
      <w:pPr>
        <w:pStyle w:val="Paragraph"/>
        <w:spacing w:before="0" w:after="0" w:line="240" w:lineRule="auto"/>
        <w:rPr>
          <w:sz w:val="22"/>
          <w:szCs w:val="22"/>
        </w:rPr>
      </w:pPr>
      <w:r>
        <w:rPr>
          <w:sz w:val="22"/>
          <w:szCs w:val="22"/>
        </w:rPr>
        <w:t>Negalima užšaldyti.</w:t>
      </w:r>
    </w:p>
    <w:p w14:paraId="41FFC2FB" w14:textId="77777777" w:rsidR="00DF6F3F" w:rsidRDefault="00DF6F3F">
      <w:pPr>
        <w:pStyle w:val="Paragraph"/>
        <w:spacing w:before="0" w:after="0" w:line="240" w:lineRule="auto"/>
        <w:rPr>
          <w:sz w:val="22"/>
          <w:szCs w:val="22"/>
        </w:rPr>
      </w:pPr>
    </w:p>
    <w:p w14:paraId="0BE7E3B0" w14:textId="77777777" w:rsidR="00DF6F3F" w:rsidRDefault="00371309">
      <w:pPr>
        <w:pStyle w:val="Paragraph"/>
        <w:spacing w:before="0" w:after="0" w:line="240" w:lineRule="auto"/>
        <w:rPr>
          <w:sz w:val="22"/>
          <w:szCs w:val="22"/>
        </w:rPr>
      </w:pPr>
      <w:r>
        <w:rPr>
          <w:sz w:val="22"/>
          <w:szCs w:val="22"/>
        </w:rPr>
        <w:t>Laikyti apsauginiame maišelyje.</w:t>
      </w:r>
    </w:p>
    <w:p w14:paraId="5A169BDF" w14:textId="77777777" w:rsidR="00DF6F3F" w:rsidRDefault="00DF6F3F">
      <w:pPr>
        <w:pStyle w:val="Paragraph"/>
        <w:spacing w:before="0" w:after="0" w:line="240" w:lineRule="auto"/>
        <w:rPr>
          <w:sz w:val="22"/>
          <w:szCs w:val="22"/>
        </w:rPr>
      </w:pPr>
    </w:p>
    <w:p w14:paraId="3066980C" w14:textId="77777777" w:rsidR="00DF6F3F" w:rsidRDefault="00371309">
      <w:pPr>
        <w:pStyle w:val="Paragraph"/>
        <w:spacing w:before="0" w:after="0" w:line="240" w:lineRule="auto"/>
        <w:rPr>
          <w:sz w:val="22"/>
          <w:szCs w:val="22"/>
        </w:rPr>
      </w:pPr>
      <w:r>
        <w:rPr>
          <w:sz w:val="22"/>
          <w:szCs w:val="22"/>
        </w:rPr>
        <w:t>Paruošto vaistinio preparato laikymo sąlygos pateikiamos 6.3 skyriuje.</w:t>
      </w:r>
    </w:p>
    <w:p w14:paraId="6AE3DC9F" w14:textId="77777777" w:rsidR="00DF6F3F" w:rsidRDefault="00DF6F3F">
      <w:pPr>
        <w:tabs>
          <w:tab w:val="clear" w:pos="567"/>
          <w:tab w:val="left" w:pos="1296"/>
        </w:tabs>
        <w:spacing w:line="240" w:lineRule="auto"/>
        <w:rPr>
          <w:szCs w:val="22"/>
          <w:lang w:val="lt-LT"/>
        </w:rPr>
      </w:pPr>
    </w:p>
    <w:p w14:paraId="4293BEEA" w14:textId="77777777" w:rsidR="00DF6F3F" w:rsidRDefault="00371309">
      <w:pPr>
        <w:pStyle w:val="Antrat4"/>
        <w:spacing w:line="240" w:lineRule="auto"/>
        <w:rPr>
          <w:rFonts w:ascii="Times New Roman" w:hAnsi="Times New Roman"/>
          <w:sz w:val="22"/>
          <w:szCs w:val="22"/>
          <w:lang w:val="lt-LT"/>
        </w:rPr>
      </w:pPr>
      <w:r>
        <w:rPr>
          <w:rFonts w:ascii="Times New Roman" w:hAnsi="Times New Roman"/>
          <w:sz w:val="22"/>
          <w:szCs w:val="22"/>
          <w:lang w:val="lt-LT"/>
        </w:rPr>
        <w:t>6.5</w:t>
      </w:r>
      <w:r>
        <w:rPr>
          <w:rFonts w:ascii="Times New Roman" w:hAnsi="Times New Roman"/>
          <w:sz w:val="22"/>
          <w:szCs w:val="22"/>
          <w:lang w:val="lt-LT"/>
        </w:rPr>
        <w:tab/>
        <w:t>Talpyklės pobūdis ir jos turinys</w:t>
      </w:r>
    </w:p>
    <w:p w14:paraId="390FFA4A" w14:textId="77777777" w:rsidR="00DF6F3F" w:rsidRDefault="00DF6F3F">
      <w:pPr>
        <w:tabs>
          <w:tab w:val="clear" w:pos="567"/>
          <w:tab w:val="left" w:pos="1296"/>
        </w:tabs>
        <w:spacing w:line="240" w:lineRule="auto"/>
        <w:rPr>
          <w:szCs w:val="22"/>
          <w:lang w:val="lt-LT"/>
        </w:rPr>
      </w:pPr>
    </w:p>
    <w:p w14:paraId="3501B636" w14:textId="77777777" w:rsidR="00DF6F3F" w:rsidRDefault="00371309">
      <w:pPr>
        <w:pStyle w:val="Paragraph"/>
        <w:spacing w:before="0" w:after="0" w:line="240" w:lineRule="auto"/>
      </w:pPr>
      <w:r>
        <w:rPr>
          <w:iCs/>
          <w:sz w:val="22"/>
          <w:szCs w:val="22"/>
        </w:rPr>
        <w:t>Trijų kamerų maišelis yra daugiasluoksnis plastikinis maišelis.</w:t>
      </w:r>
      <w:r>
        <w:rPr>
          <w:sz w:val="22"/>
          <w:szCs w:val="22"/>
        </w:rPr>
        <w:t xml:space="preserve"> Vidinis (besiliečiantis su emulsija) maišelio medžiagos sluoksnis yra pagamintas iš poliolefino kopolimerų mišinio ir yra suderinamas su aminorūgščių tirpalais, gliukozės tirpalais ir lipidų emulsijomis. Kiti sluoksniai yra pagaminti iš polietileno vinilo acetato (EVA) ir kopoliesterio.</w:t>
      </w:r>
    </w:p>
    <w:p w14:paraId="1DB7FA7B" w14:textId="77777777" w:rsidR="00DF6F3F" w:rsidRDefault="00DF6F3F">
      <w:pPr>
        <w:pStyle w:val="Paragraph"/>
        <w:spacing w:before="0" w:after="0" w:line="240" w:lineRule="auto"/>
        <w:rPr>
          <w:sz w:val="22"/>
          <w:szCs w:val="22"/>
        </w:rPr>
      </w:pPr>
    </w:p>
    <w:p w14:paraId="3610F163" w14:textId="77777777" w:rsidR="00DF6F3F" w:rsidRDefault="00371309">
      <w:pPr>
        <w:pStyle w:val="Paragraph"/>
        <w:spacing w:before="0" w:after="0" w:line="240" w:lineRule="auto"/>
        <w:rPr>
          <w:sz w:val="22"/>
          <w:szCs w:val="22"/>
        </w:rPr>
      </w:pPr>
      <w:r>
        <w:rPr>
          <w:sz w:val="22"/>
          <w:szCs w:val="22"/>
        </w:rPr>
        <w:t>Gliukozės kameroje yra injekcijos vieta, skirta priedams suleisti.</w:t>
      </w:r>
    </w:p>
    <w:p w14:paraId="43093F5A" w14:textId="77777777" w:rsidR="00DF6F3F" w:rsidRDefault="00DF6F3F">
      <w:pPr>
        <w:pStyle w:val="Paragraph"/>
        <w:spacing w:before="0" w:after="0" w:line="240" w:lineRule="auto"/>
        <w:rPr>
          <w:sz w:val="22"/>
          <w:szCs w:val="22"/>
        </w:rPr>
      </w:pPr>
    </w:p>
    <w:p w14:paraId="54D0381C" w14:textId="77777777" w:rsidR="00DF6F3F" w:rsidRDefault="00371309">
      <w:pPr>
        <w:pStyle w:val="Paragraph"/>
        <w:spacing w:before="0" w:after="0" w:line="240" w:lineRule="auto"/>
        <w:rPr>
          <w:sz w:val="22"/>
          <w:szCs w:val="22"/>
        </w:rPr>
      </w:pPr>
      <w:r>
        <w:rPr>
          <w:sz w:val="22"/>
          <w:szCs w:val="22"/>
        </w:rPr>
        <w:t>Aminorūgščių kameroje yra vieta, skirta infuzijos rinkinio smaigaliui įkišti.</w:t>
      </w:r>
    </w:p>
    <w:p w14:paraId="530570E6" w14:textId="77777777" w:rsidR="00DF6F3F" w:rsidRDefault="00DF6F3F">
      <w:pPr>
        <w:pStyle w:val="Paragraph"/>
        <w:spacing w:before="0" w:after="0" w:line="240" w:lineRule="auto"/>
        <w:rPr>
          <w:iCs/>
          <w:sz w:val="22"/>
          <w:szCs w:val="22"/>
        </w:rPr>
      </w:pPr>
    </w:p>
    <w:p w14:paraId="12C90285" w14:textId="77777777" w:rsidR="00DF6F3F" w:rsidRDefault="00371309">
      <w:pPr>
        <w:pStyle w:val="Paragraph"/>
        <w:spacing w:before="0" w:after="0" w:line="240" w:lineRule="auto"/>
      </w:pPr>
      <w:r>
        <w:rPr>
          <w:iCs/>
          <w:sz w:val="22"/>
          <w:szCs w:val="22"/>
        </w:rPr>
        <w:t>Maišelis yra įpakuotas apsauginiame deguonies nepraleidžiančiame maišelyje, kuriame yra deguonį sugeriantis paketėlis</w:t>
      </w:r>
      <w:r>
        <w:rPr>
          <w:sz w:val="22"/>
          <w:szCs w:val="22"/>
        </w:rPr>
        <w:t>.</w:t>
      </w:r>
    </w:p>
    <w:p w14:paraId="44726F6C" w14:textId="77777777" w:rsidR="00DF6F3F" w:rsidRDefault="00DF6F3F">
      <w:pPr>
        <w:pStyle w:val="Paragraph"/>
        <w:spacing w:before="0" w:after="0" w:line="240" w:lineRule="auto"/>
        <w:rPr>
          <w:sz w:val="22"/>
          <w:szCs w:val="22"/>
        </w:rPr>
      </w:pPr>
    </w:p>
    <w:p w14:paraId="75296A88" w14:textId="77777777" w:rsidR="00DF6F3F" w:rsidRDefault="00371309">
      <w:pPr>
        <w:pStyle w:val="Heading2Unnumbered"/>
        <w:spacing w:before="0" w:after="0"/>
        <w:rPr>
          <w:sz w:val="22"/>
          <w:szCs w:val="22"/>
        </w:rPr>
      </w:pPr>
      <w:bookmarkStart w:id="11" w:name="_ISIW_UH_30"/>
      <w:r>
        <w:rPr>
          <w:sz w:val="22"/>
          <w:szCs w:val="22"/>
        </w:rPr>
        <w:t>Pakuočių dydžiai:</w:t>
      </w:r>
    </w:p>
    <w:bookmarkEnd w:id="11"/>
    <w:p w14:paraId="50E8DD9D" w14:textId="77777777" w:rsidR="00DF6F3F" w:rsidRDefault="00371309">
      <w:pPr>
        <w:pStyle w:val="Paragraph"/>
        <w:spacing w:before="0" w:after="0" w:line="240" w:lineRule="auto"/>
      </w:pPr>
      <w:r>
        <w:rPr>
          <w:iCs/>
          <w:sz w:val="22"/>
          <w:szCs w:val="22"/>
        </w:rPr>
        <w:t>650 ml maišelis: 1 dėžutė su 10 maišelių</w:t>
      </w:r>
    </w:p>
    <w:p w14:paraId="108AB3C5" w14:textId="77777777" w:rsidR="00DF6F3F" w:rsidRDefault="00371309">
      <w:pPr>
        <w:pStyle w:val="Paragraph"/>
        <w:spacing w:before="0" w:after="0" w:line="240" w:lineRule="auto"/>
      </w:pPr>
      <w:r>
        <w:rPr>
          <w:sz w:val="22"/>
          <w:szCs w:val="22"/>
        </w:rPr>
        <w:t xml:space="preserve">1000 ml </w:t>
      </w:r>
      <w:r>
        <w:rPr>
          <w:iCs/>
          <w:sz w:val="22"/>
          <w:szCs w:val="22"/>
        </w:rPr>
        <w:t>maišelis</w:t>
      </w:r>
      <w:r>
        <w:rPr>
          <w:sz w:val="22"/>
          <w:szCs w:val="22"/>
        </w:rPr>
        <w:t>: 1 dėžutė su 6 maišeliais</w:t>
      </w:r>
    </w:p>
    <w:p w14:paraId="341F36FA" w14:textId="77777777" w:rsidR="00DF6F3F" w:rsidRDefault="00371309">
      <w:pPr>
        <w:pStyle w:val="Paragraph"/>
        <w:spacing w:before="0" w:after="0" w:line="240" w:lineRule="auto"/>
        <w:rPr>
          <w:sz w:val="22"/>
          <w:szCs w:val="22"/>
        </w:rPr>
      </w:pPr>
      <w:r>
        <w:rPr>
          <w:sz w:val="22"/>
          <w:szCs w:val="22"/>
        </w:rPr>
        <w:t>1500 ml maišelis: 1 dėžutė su 4 maišeliais</w:t>
      </w:r>
    </w:p>
    <w:p w14:paraId="66F2A04C" w14:textId="750BB116" w:rsidR="00726897" w:rsidRDefault="00726897" w:rsidP="00726897">
      <w:pPr>
        <w:pStyle w:val="Paragraph"/>
        <w:spacing w:before="0" w:after="0" w:line="240" w:lineRule="auto"/>
        <w:rPr>
          <w:sz w:val="22"/>
          <w:szCs w:val="22"/>
        </w:rPr>
      </w:pPr>
      <w:r>
        <w:rPr>
          <w:sz w:val="22"/>
          <w:szCs w:val="22"/>
        </w:rPr>
        <w:t>1500 ml maišelis: 1 dėžutė su 5 maišeliais</w:t>
      </w:r>
    </w:p>
    <w:p w14:paraId="2C8CE751" w14:textId="77777777" w:rsidR="00DF6F3F" w:rsidRDefault="00371309">
      <w:pPr>
        <w:pStyle w:val="Paragraph"/>
        <w:spacing w:before="0" w:after="0" w:line="240" w:lineRule="auto"/>
        <w:rPr>
          <w:sz w:val="22"/>
          <w:szCs w:val="22"/>
        </w:rPr>
      </w:pPr>
      <w:r>
        <w:rPr>
          <w:sz w:val="22"/>
          <w:szCs w:val="22"/>
        </w:rPr>
        <w:t>2000 ml maišelis: 1 dėžutė su 4 maišeliais</w:t>
      </w:r>
    </w:p>
    <w:p w14:paraId="44584B12" w14:textId="095E1E12" w:rsidR="00726897" w:rsidRDefault="00726897" w:rsidP="00726897">
      <w:pPr>
        <w:pStyle w:val="Paragraph"/>
        <w:spacing w:before="0" w:after="0" w:line="240" w:lineRule="auto"/>
        <w:rPr>
          <w:sz w:val="22"/>
          <w:szCs w:val="22"/>
        </w:rPr>
      </w:pPr>
      <w:r>
        <w:rPr>
          <w:sz w:val="22"/>
          <w:szCs w:val="22"/>
        </w:rPr>
        <w:t>2000 ml maišelis: 1 dėžutė su 5 maišeliais</w:t>
      </w:r>
    </w:p>
    <w:p w14:paraId="3492E7BE" w14:textId="77777777" w:rsidR="00DF6F3F" w:rsidRDefault="00371309">
      <w:pPr>
        <w:pStyle w:val="Paragraph"/>
        <w:spacing w:before="0" w:after="0" w:line="240" w:lineRule="auto"/>
        <w:rPr>
          <w:sz w:val="22"/>
          <w:szCs w:val="22"/>
        </w:rPr>
      </w:pPr>
      <w:r>
        <w:rPr>
          <w:sz w:val="22"/>
          <w:szCs w:val="22"/>
        </w:rPr>
        <w:t>1 maišelis po 650 ml, 1000 ml, 1500 ml ir 2000 ml</w:t>
      </w:r>
    </w:p>
    <w:p w14:paraId="02D12B49" w14:textId="77777777" w:rsidR="00DF6F3F" w:rsidRDefault="00371309">
      <w:pPr>
        <w:pStyle w:val="Paragraph"/>
        <w:spacing w:before="0" w:after="0" w:line="240" w:lineRule="auto"/>
        <w:rPr>
          <w:sz w:val="22"/>
          <w:szCs w:val="22"/>
        </w:rPr>
      </w:pPr>
      <w:r>
        <w:rPr>
          <w:sz w:val="22"/>
          <w:szCs w:val="22"/>
        </w:rPr>
        <w:t>Gali būti tiekiamos ne visų dydžių pakuotės.</w:t>
      </w:r>
    </w:p>
    <w:p w14:paraId="2D763908" w14:textId="77777777" w:rsidR="00DF6F3F" w:rsidRDefault="00DF6F3F">
      <w:pPr>
        <w:tabs>
          <w:tab w:val="clear" w:pos="567"/>
          <w:tab w:val="left" w:pos="1296"/>
        </w:tabs>
        <w:spacing w:line="240" w:lineRule="auto"/>
        <w:rPr>
          <w:szCs w:val="22"/>
          <w:lang w:val="lt-LT"/>
        </w:rPr>
      </w:pPr>
    </w:p>
    <w:p w14:paraId="2B76B383" w14:textId="77777777" w:rsidR="00DF6F3F" w:rsidRDefault="00371309">
      <w:pPr>
        <w:pStyle w:val="Antrat4"/>
        <w:spacing w:line="240" w:lineRule="auto"/>
        <w:rPr>
          <w:rFonts w:ascii="Times New Roman" w:hAnsi="Times New Roman"/>
          <w:sz w:val="22"/>
          <w:szCs w:val="22"/>
          <w:lang w:val="lt-LT"/>
        </w:rPr>
      </w:pPr>
      <w:bookmarkStart w:id="12" w:name="OLE_LINK1"/>
      <w:r>
        <w:rPr>
          <w:rFonts w:ascii="Times New Roman" w:hAnsi="Times New Roman"/>
          <w:sz w:val="22"/>
          <w:szCs w:val="22"/>
          <w:lang w:val="lt-LT"/>
        </w:rPr>
        <w:t>6.6</w:t>
      </w:r>
      <w:r>
        <w:rPr>
          <w:rFonts w:ascii="Times New Roman" w:hAnsi="Times New Roman"/>
          <w:sz w:val="22"/>
          <w:szCs w:val="22"/>
          <w:lang w:val="lt-LT"/>
        </w:rPr>
        <w:tab/>
        <w:t xml:space="preserve">Specialūs reikalavimai atliekoms tvarkyti </w:t>
      </w:r>
      <w:bookmarkEnd w:id="12"/>
      <w:r>
        <w:rPr>
          <w:rFonts w:ascii="Times New Roman" w:hAnsi="Times New Roman"/>
          <w:sz w:val="22"/>
          <w:szCs w:val="22"/>
          <w:lang w:val="lt-LT"/>
        </w:rPr>
        <w:t>ir vaistiniam preparatui ruošti</w:t>
      </w:r>
    </w:p>
    <w:p w14:paraId="03D17DA3" w14:textId="77777777" w:rsidR="00DF6F3F" w:rsidRDefault="00DF6F3F">
      <w:pPr>
        <w:pStyle w:val="Heading2Unnumbered"/>
        <w:spacing w:before="0" w:after="0"/>
        <w:rPr>
          <w:sz w:val="22"/>
          <w:szCs w:val="22"/>
        </w:rPr>
      </w:pPr>
      <w:bookmarkStart w:id="13" w:name="_ISIW_UH_32"/>
    </w:p>
    <w:p w14:paraId="16CD8FEA" w14:textId="77777777" w:rsidR="00DF6F3F" w:rsidRDefault="00371309">
      <w:pPr>
        <w:pStyle w:val="Heading2Unnumbered"/>
        <w:spacing w:before="0" w:after="0"/>
        <w:rPr>
          <w:sz w:val="22"/>
          <w:szCs w:val="22"/>
        </w:rPr>
      </w:pPr>
      <w:r>
        <w:rPr>
          <w:sz w:val="22"/>
          <w:szCs w:val="22"/>
        </w:rPr>
        <w:t>Atidarymas</w:t>
      </w:r>
    </w:p>
    <w:bookmarkEnd w:id="13"/>
    <w:p w14:paraId="6716B23D" w14:textId="77777777" w:rsidR="00DF6F3F" w:rsidRDefault="00371309">
      <w:pPr>
        <w:pStyle w:val="Paragraph"/>
        <w:spacing w:before="0" w:after="0" w:line="240" w:lineRule="auto"/>
      </w:pPr>
      <w:r>
        <w:rPr>
          <w:bCs/>
          <w:sz w:val="22"/>
          <w:szCs w:val="22"/>
        </w:rPr>
        <w:t>Nuimkite apsauginį maišelį.</w:t>
      </w:r>
    </w:p>
    <w:p w14:paraId="6CC0AAC5" w14:textId="77777777" w:rsidR="00DF6F3F" w:rsidRDefault="00DF6F3F">
      <w:pPr>
        <w:pStyle w:val="Paragraph"/>
        <w:spacing w:before="0" w:after="0" w:line="240" w:lineRule="auto"/>
        <w:rPr>
          <w:sz w:val="22"/>
          <w:szCs w:val="22"/>
        </w:rPr>
      </w:pPr>
    </w:p>
    <w:p w14:paraId="366434E3" w14:textId="77777777" w:rsidR="00DF6F3F" w:rsidRDefault="00371309">
      <w:pPr>
        <w:pStyle w:val="Paragraph"/>
        <w:spacing w:before="0" w:after="0" w:line="240" w:lineRule="auto"/>
        <w:rPr>
          <w:sz w:val="22"/>
          <w:szCs w:val="22"/>
        </w:rPr>
      </w:pPr>
      <w:r>
        <w:rPr>
          <w:sz w:val="22"/>
          <w:szCs w:val="22"/>
        </w:rPr>
        <w:t xml:space="preserve">Išmeskite deguonį sugeriantį paketėlį. </w:t>
      </w:r>
    </w:p>
    <w:p w14:paraId="3D4DC2E7" w14:textId="77777777" w:rsidR="00DF6F3F" w:rsidRDefault="00DF6F3F">
      <w:pPr>
        <w:pStyle w:val="Paragraph"/>
        <w:spacing w:before="0" w:after="0" w:line="240" w:lineRule="auto"/>
        <w:rPr>
          <w:sz w:val="22"/>
          <w:szCs w:val="22"/>
        </w:rPr>
      </w:pPr>
    </w:p>
    <w:p w14:paraId="6B3AFAF9" w14:textId="77777777" w:rsidR="00DF6F3F" w:rsidRDefault="00371309">
      <w:pPr>
        <w:pStyle w:val="Paragraph"/>
        <w:spacing w:before="0" w:after="0" w:line="240" w:lineRule="auto"/>
        <w:rPr>
          <w:sz w:val="22"/>
          <w:szCs w:val="22"/>
        </w:rPr>
      </w:pPr>
      <w:r>
        <w:rPr>
          <w:sz w:val="22"/>
          <w:szCs w:val="22"/>
        </w:rPr>
        <w:t>Patikrinkite maišelio ir laikinųjų pertvarų vientisumą. Vartokite tik tuo atveju, jei maišelis nepažeistas, laikinosios pertvaros nesuardytos (t. y. trijų kamerų turinys nesusimaišęs), jei aminorūgščių ir gliukozės tirpalas skaidrus, bespalvis arba gelsvas ir jame praktiškai nematyti jokių dalelių, o lipidų emulsija yra vienalytis, į pieną panašus skystis.</w:t>
      </w:r>
    </w:p>
    <w:p w14:paraId="50BB013E" w14:textId="77777777" w:rsidR="00DF6F3F" w:rsidRDefault="00DF6F3F">
      <w:pPr>
        <w:pStyle w:val="Heading2Unnumbered"/>
        <w:spacing w:before="0" w:after="0"/>
        <w:rPr>
          <w:sz w:val="22"/>
          <w:szCs w:val="22"/>
        </w:rPr>
      </w:pPr>
      <w:bookmarkStart w:id="14" w:name="_ISIW_UH_33"/>
    </w:p>
    <w:p w14:paraId="312B78D2" w14:textId="77777777" w:rsidR="00DF6F3F" w:rsidRDefault="00371309">
      <w:pPr>
        <w:pStyle w:val="Heading2Unnumbered"/>
        <w:spacing w:before="0" w:after="0"/>
        <w:rPr>
          <w:sz w:val="22"/>
          <w:szCs w:val="22"/>
        </w:rPr>
      </w:pPr>
      <w:r>
        <w:rPr>
          <w:sz w:val="22"/>
          <w:szCs w:val="22"/>
        </w:rPr>
        <w:t>Tirpalų ir emulsijos maišymas</w:t>
      </w:r>
    </w:p>
    <w:bookmarkEnd w:id="14"/>
    <w:p w14:paraId="6BC6ED33" w14:textId="77777777" w:rsidR="00DF6F3F" w:rsidRDefault="00371309">
      <w:pPr>
        <w:pStyle w:val="Paragraph"/>
        <w:spacing w:before="0" w:after="0" w:line="240" w:lineRule="auto"/>
        <w:rPr>
          <w:sz w:val="22"/>
          <w:szCs w:val="22"/>
        </w:rPr>
      </w:pPr>
      <w:r>
        <w:rPr>
          <w:sz w:val="22"/>
          <w:szCs w:val="22"/>
        </w:rPr>
        <w:t>Prieš suardydami laikinąsias pertvaras turite užtikrinti, kad vaistinis preparatas būtų kambario temperatūros.</w:t>
      </w:r>
    </w:p>
    <w:p w14:paraId="4986A05C" w14:textId="77777777" w:rsidR="00DF6F3F" w:rsidRDefault="00DF6F3F">
      <w:pPr>
        <w:pStyle w:val="Paragraph"/>
        <w:spacing w:before="0" w:after="0" w:line="240" w:lineRule="auto"/>
        <w:rPr>
          <w:sz w:val="22"/>
          <w:szCs w:val="22"/>
        </w:rPr>
      </w:pPr>
    </w:p>
    <w:p w14:paraId="4CC2B360" w14:textId="77777777" w:rsidR="00DF6F3F" w:rsidRDefault="00371309">
      <w:pPr>
        <w:pStyle w:val="Paragraph"/>
        <w:spacing w:before="0" w:after="0" w:line="240" w:lineRule="auto"/>
        <w:rPr>
          <w:sz w:val="22"/>
          <w:szCs w:val="22"/>
        </w:rPr>
      </w:pPr>
      <w:r>
        <w:rPr>
          <w:sz w:val="22"/>
          <w:szCs w:val="22"/>
        </w:rPr>
        <w:t>Rankomis vyniokite maišelį aplink jį patį, pradėdami nuo jo viršaus (kabinamas galas). Laikinosios pertvaros išnyks nuo įleidimo angų pusės. Sukite maišelį toliau, kol pertvaros atsivers maždaug per pusę savo ilgio.</w:t>
      </w:r>
    </w:p>
    <w:p w14:paraId="64684E6D" w14:textId="77777777" w:rsidR="00DF6F3F" w:rsidRDefault="00DF6F3F">
      <w:pPr>
        <w:pStyle w:val="Paragraph"/>
        <w:spacing w:before="0" w:after="0" w:line="240" w:lineRule="auto"/>
        <w:rPr>
          <w:sz w:val="22"/>
          <w:szCs w:val="22"/>
        </w:rPr>
      </w:pPr>
    </w:p>
    <w:p w14:paraId="1095A2A9" w14:textId="77777777" w:rsidR="00DF6F3F" w:rsidRDefault="00371309">
      <w:pPr>
        <w:pStyle w:val="Paragraph"/>
        <w:spacing w:before="0" w:after="0" w:line="240" w:lineRule="auto"/>
        <w:rPr>
          <w:sz w:val="22"/>
          <w:szCs w:val="22"/>
        </w:rPr>
      </w:pPr>
      <w:r>
        <w:rPr>
          <w:sz w:val="22"/>
          <w:szCs w:val="22"/>
        </w:rPr>
        <w:t>Sumaišykite apversdami maišelį bent 3 kartus.</w:t>
      </w:r>
    </w:p>
    <w:p w14:paraId="578DF8EC" w14:textId="77777777" w:rsidR="00DF6F3F" w:rsidRDefault="00DF6F3F">
      <w:pPr>
        <w:pStyle w:val="Paragraph"/>
        <w:spacing w:before="0" w:after="0" w:line="240" w:lineRule="auto"/>
        <w:rPr>
          <w:sz w:val="22"/>
          <w:szCs w:val="22"/>
        </w:rPr>
      </w:pPr>
    </w:p>
    <w:p w14:paraId="7C93532B" w14:textId="77777777" w:rsidR="00DF6F3F" w:rsidRDefault="00371309">
      <w:pPr>
        <w:pStyle w:val="Paragraph"/>
        <w:spacing w:before="0" w:after="0" w:line="240" w:lineRule="auto"/>
        <w:rPr>
          <w:sz w:val="22"/>
          <w:szCs w:val="22"/>
        </w:rPr>
      </w:pPr>
      <w:r>
        <w:rPr>
          <w:sz w:val="22"/>
          <w:szCs w:val="22"/>
        </w:rPr>
        <w:t>Po paruošimo gaunama vienalytė, į pieną panaši emulsija.</w:t>
      </w:r>
    </w:p>
    <w:p w14:paraId="3AEA85DE" w14:textId="77777777" w:rsidR="00DF6F3F" w:rsidRDefault="00DF6F3F">
      <w:pPr>
        <w:pStyle w:val="Heading2Unnumbered"/>
        <w:spacing w:before="0" w:after="0"/>
        <w:rPr>
          <w:sz w:val="22"/>
          <w:szCs w:val="22"/>
        </w:rPr>
      </w:pPr>
      <w:bookmarkStart w:id="15" w:name="_ISIW_UH_34"/>
    </w:p>
    <w:p w14:paraId="521E6931" w14:textId="77777777" w:rsidR="00DF6F3F" w:rsidRDefault="00371309">
      <w:pPr>
        <w:pStyle w:val="Heading2Unnumbered"/>
        <w:spacing w:before="0" w:after="0"/>
        <w:rPr>
          <w:sz w:val="22"/>
          <w:szCs w:val="22"/>
        </w:rPr>
      </w:pPr>
      <w:r>
        <w:rPr>
          <w:sz w:val="22"/>
          <w:szCs w:val="22"/>
        </w:rPr>
        <w:t>Priedai</w:t>
      </w:r>
    </w:p>
    <w:bookmarkEnd w:id="15"/>
    <w:p w14:paraId="73B66AF1" w14:textId="77777777" w:rsidR="00DF6F3F" w:rsidRDefault="00371309">
      <w:pPr>
        <w:pStyle w:val="Paragraph"/>
        <w:spacing w:before="0" w:after="0" w:line="240" w:lineRule="auto"/>
        <w:rPr>
          <w:sz w:val="22"/>
          <w:szCs w:val="22"/>
        </w:rPr>
      </w:pPr>
      <w:r>
        <w:rPr>
          <w:sz w:val="22"/>
          <w:szCs w:val="22"/>
        </w:rPr>
        <w:t>Maišelio talpa pakankama, kad būtų galima suleisti priedų, pvz., vitaminų, elektrolitų ir mikroelementų. Bet kokius priedus (įskaitant vitaminus) galima suleisti į jau paruoštą mišinį (po to, kai suardomos laikinosios pertvaros ir sumaišomas trijų kamerų turinys).</w:t>
      </w:r>
    </w:p>
    <w:p w14:paraId="3831A034" w14:textId="77777777" w:rsidR="00DF6F3F" w:rsidRDefault="00DF6F3F">
      <w:pPr>
        <w:pStyle w:val="Paragraph"/>
        <w:spacing w:before="0" w:after="0" w:line="240" w:lineRule="auto"/>
        <w:rPr>
          <w:sz w:val="22"/>
          <w:szCs w:val="22"/>
        </w:rPr>
      </w:pPr>
    </w:p>
    <w:p w14:paraId="62DBC015" w14:textId="77777777" w:rsidR="00DF6F3F" w:rsidRDefault="00371309">
      <w:pPr>
        <w:pStyle w:val="Paragraph"/>
        <w:spacing w:before="0" w:after="0" w:line="240" w:lineRule="auto"/>
        <w:rPr>
          <w:sz w:val="22"/>
          <w:szCs w:val="22"/>
        </w:rPr>
      </w:pPr>
      <w:r>
        <w:rPr>
          <w:sz w:val="22"/>
          <w:szCs w:val="22"/>
        </w:rPr>
        <w:t>Vitaminus į gliukozės kamerą galima suleisti ir prieš paruošiant mišinį (prieš suardant laikinąsias pertvaras ir prieš sumaišant trijų kamerų turinį).</w:t>
      </w:r>
    </w:p>
    <w:p w14:paraId="2364D3A0" w14:textId="77777777" w:rsidR="00DF6F3F" w:rsidRDefault="00DF6F3F">
      <w:pPr>
        <w:pStyle w:val="Paragraph"/>
        <w:spacing w:before="0" w:after="0" w:line="240" w:lineRule="auto"/>
        <w:rPr>
          <w:sz w:val="22"/>
          <w:szCs w:val="22"/>
        </w:rPr>
      </w:pPr>
    </w:p>
    <w:p w14:paraId="6E176D79" w14:textId="77777777" w:rsidR="00DF6F3F" w:rsidRDefault="00371309">
      <w:pPr>
        <w:pStyle w:val="Paragraph"/>
        <w:spacing w:before="0" w:after="0" w:line="240" w:lineRule="auto"/>
      </w:pPr>
      <w:r>
        <w:rPr>
          <w:sz w:val="22"/>
          <w:szCs w:val="22"/>
        </w:rPr>
        <w:t xml:space="preserve">Priedus aseptinėmis sąlygomis turi paruošti ir suleisti </w:t>
      </w:r>
      <w:r>
        <w:rPr>
          <w:iCs/>
          <w:sz w:val="22"/>
          <w:szCs w:val="22"/>
        </w:rPr>
        <w:t>kvalifikuoti darbuotojai</w:t>
      </w:r>
      <w:r>
        <w:rPr>
          <w:sz w:val="22"/>
          <w:szCs w:val="22"/>
        </w:rPr>
        <w:t>.</w:t>
      </w:r>
    </w:p>
    <w:p w14:paraId="13CFBEAF" w14:textId="77777777" w:rsidR="00DF6F3F" w:rsidRDefault="00DF6F3F">
      <w:pPr>
        <w:pStyle w:val="Paragraph"/>
        <w:spacing w:before="0" w:after="0" w:line="240" w:lineRule="auto"/>
        <w:rPr>
          <w:sz w:val="22"/>
          <w:szCs w:val="22"/>
        </w:rPr>
      </w:pPr>
    </w:p>
    <w:p w14:paraId="23D2FFA4" w14:textId="77777777" w:rsidR="00DF6F3F" w:rsidRDefault="00371309">
      <w:pPr>
        <w:pStyle w:val="Paragraph"/>
        <w:spacing w:before="0" w:after="0" w:line="240" w:lineRule="auto"/>
      </w:pPr>
      <w:r>
        <w:rPr>
          <w:sz w:val="22"/>
          <w:szCs w:val="22"/>
        </w:rPr>
        <w:t>OLIMEL N12E galima papildyti elektrolitais, neorganiniais ar organiniais fosfatais ir rinkoje parduodamais multivitaminų preparatais (tokiais kaip „Cernevit“) bei mikroelementų preparatais (tokiais kaip „Nutryelt“). Toliau pateiktoje lentelėje nurodytų priedų didžiausias bendras kiekis yra paremtas stabilumo duomenimis</w:t>
      </w:r>
      <w:r>
        <w:rPr>
          <w:color w:val="1F497D"/>
          <w:sz w:val="22"/>
          <w:szCs w:val="22"/>
        </w:rPr>
        <w:t xml:space="preserve"> </w:t>
      </w:r>
      <w:r>
        <w:rPr>
          <w:sz w:val="22"/>
          <w:szCs w:val="22"/>
        </w:rPr>
        <w:t>ir neturėtų būti laikomas rekomenduojama doze. Priedus reikia leisti įvertinus paciento klinikinius poreikius ir neviršijant maistinės vertės rekomendacijų.</w:t>
      </w:r>
      <w:r>
        <w:rPr>
          <w:color w:val="1F497D"/>
          <w:sz w:val="22"/>
          <w:szCs w:val="22"/>
        </w:rPr>
        <w:t xml:space="preserve"> </w:t>
      </w:r>
      <w:r>
        <w:rPr>
          <w:sz w:val="22"/>
          <w:szCs w:val="22"/>
        </w:rPr>
        <w:t>Papildant elektrolitais, į didžiausią bendrą kiekį reikia įskaičiuoti maišelyje jau esančių elektrolitų kiekį.</w:t>
      </w:r>
    </w:p>
    <w:p w14:paraId="70A5F5AA" w14:textId="77777777" w:rsidR="00DF6F3F" w:rsidRDefault="00DF6F3F">
      <w:pPr>
        <w:pStyle w:val="Paragraph"/>
        <w:spacing w:before="0" w:after="0" w:line="240" w:lineRule="auto"/>
        <w:rPr>
          <w:sz w:val="22"/>
          <w:szCs w:val="22"/>
        </w:rPr>
      </w:pPr>
    </w:p>
    <w:p w14:paraId="29CE78B7" w14:textId="77777777" w:rsidR="00DF6F3F" w:rsidRDefault="00371309">
      <w:pPr>
        <w:pStyle w:val="Paragraph"/>
        <w:spacing w:before="0" w:after="0" w:line="240" w:lineRule="auto"/>
      </w:pPr>
      <w:r>
        <w:rPr>
          <w:iCs/>
          <w:sz w:val="22"/>
          <w:szCs w:val="22"/>
        </w:rPr>
        <w:t xml:space="preserve">Ne visi skirtingų gamintojų preparatai yra suderinami, todėl maišant </w:t>
      </w:r>
      <w:r>
        <w:rPr>
          <w:rFonts w:eastAsia="Batang"/>
          <w:bCs/>
          <w:iCs/>
          <w:sz w:val="22"/>
          <w:szCs w:val="22"/>
        </w:rPr>
        <w:t>OLIMEL N12</w:t>
      </w:r>
      <w:r>
        <w:rPr>
          <w:sz w:val="22"/>
          <w:szCs w:val="22"/>
        </w:rPr>
        <w:t xml:space="preserve"> </w:t>
      </w:r>
      <w:r>
        <w:rPr>
          <w:iCs/>
          <w:sz w:val="22"/>
          <w:szCs w:val="22"/>
        </w:rPr>
        <w:t>su kitais parenteriniais tirpalais sveikatos priežiūros specialistams rekomenduojama patikrinti jų suderinamumą.</w:t>
      </w:r>
    </w:p>
    <w:tbl>
      <w:tblPr>
        <w:tblW w:w="5000" w:type="pct"/>
        <w:jc w:val="center"/>
        <w:tblLayout w:type="fixed"/>
        <w:tblCellMar>
          <w:left w:w="10" w:type="dxa"/>
          <w:right w:w="10" w:type="dxa"/>
        </w:tblCellMar>
        <w:tblLook w:val="04A0" w:firstRow="1" w:lastRow="0" w:firstColumn="1" w:lastColumn="0" w:noHBand="0" w:noVBand="1"/>
      </w:tblPr>
      <w:tblGrid>
        <w:gridCol w:w="2045"/>
        <w:gridCol w:w="1966"/>
        <w:gridCol w:w="2621"/>
        <w:gridCol w:w="2438"/>
      </w:tblGrid>
      <w:tr w:rsidR="00DF6F3F" w14:paraId="39072D2C" w14:textId="77777777" w:rsidTr="00092459">
        <w:trPr>
          <w:cantSplit/>
          <w:tblHeader/>
          <w:jc w:val="center"/>
        </w:trPr>
        <w:tc>
          <w:tcPr>
            <w:tcW w:w="9242" w:type="dxa"/>
            <w:gridSpan w:val="4"/>
            <w:tcBorders>
              <w:bottom w:val="single" w:sz="6" w:space="0" w:color="000000"/>
            </w:tcBorders>
            <w:shd w:val="clear" w:color="auto" w:fill="auto"/>
            <w:tcMar>
              <w:top w:w="0" w:type="dxa"/>
              <w:left w:w="108" w:type="dxa"/>
              <w:bottom w:w="0" w:type="dxa"/>
              <w:right w:w="108" w:type="dxa"/>
            </w:tcMar>
          </w:tcPr>
          <w:p w14:paraId="70F9C4FE" w14:textId="77777777" w:rsidR="00DF6F3F" w:rsidRDefault="00371309">
            <w:pPr>
              <w:pStyle w:val="TableTitle"/>
              <w:spacing w:before="0" w:after="0"/>
              <w:rPr>
                <w:sz w:val="22"/>
                <w:szCs w:val="22"/>
              </w:rPr>
            </w:pPr>
            <w:r>
              <w:rPr>
                <w:sz w:val="22"/>
                <w:szCs w:val="22"/>
              </w:rPr>
              <w:t>1000 ml Olimel N12E galimi priedai (vaikams)</w:t>
            </w:r>
          </w:p>
        </w:tc>
      </w:tr>
      <w:tr w:rsidR="00DF6F3F" w14:paraId="101389EC" w14:textId="77777777" w:rsidTr="00092459">
        <w:trPr>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35CD636" w14:textId="77777777" w:rsidR="00DF6F3F" w:rsidRDefault="00DF6F3F">
            <w:pPr>
              <w:pStyle w:val="TableCenter"/>
              <w:spacing w:before="0" w:after="0"/>
              <w:rPr>
                <w:sz w:val="22"/>
                <w:szCs w:val="22"/>
              </w:rPr>
            </w:pPr>
          </w:p>
        </w:tc>
        <w:tc>
          <w:tcPr>
            <w:tcW w:w="200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B92BEAA" w14:textId="77777777" w:rsidR="00DF6F3F" w:rsidRDefault="00371309">
            <w:pPr>
              <w:pStyle w:val="TableCenter"/>
              <w:spacing w:before="0" w:after="0"/>
              <w:rPr>
                <w:sz w:val="22"/>
                <w:szCs w:val="22"/>
              </w:rPr>
            </w:pPr>
            <w:r>
              <w:rPr>
                <w:sz w:val="22"/>
                <w:szCs w:val="22"/>
              </w:rPr>
              <w:t>Tirpale esantis kiekis</w:t>
            </w:r>
          </w:p>
        </w:tc>
        <w:tc>
          <w:tcPr>
            <w:tcW w:w="267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7A972EC" w14:textId="77777777" w:rsidR="00DF6F3F" w:rsidRDefault="00371309">
            <w:pPr>
              <w:pStyle w:val="TableCenter"/>
              <w:spacing w:before="0" w:after="0"/>
              <w:rPr>
                <w:sz w:val="22"/>
                <w:szCs w:val="22"/>
              </w:rPr>
            </w:pPr>
            <w:r>
              <w:rPr>
                <w:sz w:val="22"/>
                <w:szCs w:val="22"/>
              </w:rPr>
              <w:t>Didžiausias kiekis, kurį galima pridėti</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AAAA89E" w14:textId="77777777" w:rsidR="00DF6F3F" w:rsidRDefault="00371309">
            <w:pPr>
              <w:pStyle w:val="TableCenter"/>
              <w:spacing w:before="0" w:after="0"/>
              <w:rPr>
                <w:sz w:val="22"/>
                <w:szCs w:val="22"/>
              </w:rPr>
            </w:pPr>
            <w:r>
              <w:rPr>
                <w:sz w:val="22"/>
                <w:szCs w:val="22"/>
              </w:rPr>
              <w:t>Didžiausias bendras kiekis</w:t>
            </w:r>
          </w:p>
        </w:tc>
      </w:tr>
      <w:tr w:rsidR="00DF6F3F" w14:paraId="60C1CE1E" w14:textId="77777777" w:rsidTr="00092459">
        <w:trPr>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89ED203" w14:textId="77777777" w:rsidR="00DF6F3F" w:rsidRDefault="00371309">
            <w:pPr>
              <w:pStyle w:val="TableCenter"/>
              <w:spacing w:before="0" w:after="0"/>
              <w:rPr>
                <w:sz w:val="22"/>
                <w:szCs w:val="22"/>
              </w:rPr>
            </w:pPr>
            <w:r>
              <w:rPr>
                <w:sz w:val="22"/>
                <w:szCs w:val="22"/>
              </w:rPr>
              <w:t>Natris</w:t>
            </w:r>
          </w:p>
        </w:tc>
        <w:tc>
          <w:tcPr>
            <w:tcW w:w="200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FEBAE88" w14:textId="77777777" w:rsidR="00DF6F3F" w:rsidRDefault="00371309">
            <w:pPr>
              <w:pStyle w:val="TableCenter"/>
              <w:spacing w:before="0" w:after="0"/>
              <w:rPr>
                <w:sz w:val="22"/>
                <w:szCs w:val="22"/>
              </w:rPr>
            </w:pPr>
            <w:r>
              <w:rPr>
                <w:sz w:val="22"/>
                <w:szCs w:val="22"/>
              </w:rPr>
              <w:t>35 mmol</w:t>
            </w:r>
          </w:p>
        </w:tc>
        <w:tc>
          <w:tcPr>
            <w:tcW w:w="267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F937164" w14:textId="77777777" w:rsidR="00DF6F3F" w:rsidRDefault="00371309">
            <w:pPr>
              <w:pStyle w:val="TableCenter"/>
              <w:spacing w:before="0" w:after="0"/>
              <w:rPr>
                <w:sz w:val="22"/>
                <w:szCs w:val="22"/>
              </w:rPr>
            </w:pPr>
            <w:r>
              <w:rPr>
                <w:sz w:val="22"/>
                <w:szCs w:val="22"/>
              </w:rPr>
              <w:t>115 mmol</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6720F4E" w14:textId="77777777" w:rsidR="00DF6F3F" w:rsidRDefault="00371309">
            <w:pPr>
              <w:pStyle w:val="TableCenter"/>
              <w:spacing w:before="0" w:after="0"/>
            </w:pPr>
            <w:r>
              <w:rPr>
                <w:sz w:val="22"/>
                <w:szCs w:val="22"/>
              </w:rPr>
              <w:t>150 mmol</w:t>
            </w:r>
          </w:p>
        </w:tc>
      </w:tr>
      <w:tr w:rsidR="00DF6F3F" w14:paraId="4D9A427F" w14:textId="77777777" w:rsidTr="00092459">
        <w:trPr>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60D4A3D" w14:textId="77777777" w:rsidR="00DF6F3F" w:rsidRDefault="00371309">
            <w:pPr>
              <w:pStyle w:val="TableCenter"/>
              <w:spacing w:before="0" w:after="0"/>
            </w:pPr>
            <w:r>
              <w:rPr>
                <w:sz w:val="22"/>
                <w:szCs w:val="22"/>
              </w:rPr>
              <w:t>Kalis</w:t>
            </w:r>
          </w:p>
        </w:tc>
        <w:tc>
          <w:tcPr>
            <w:tcW w:w="200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6E5CADF" w14:textId="77777777" w:rsidR="00DF6F3F" w:rsidRDefault="00371309">
            <w:pPr>
              <w:pStyle w:val="TableCenter"/>
              <w:spacing w:before="0" w:after="0"/>
            </w:pPr>
            <w:r>
              <w:rPr>
                <w:sz w:val="22"/>
                <w:szCs w:val="22"/>
              </w:rPr>
              <w:t>30 mmol</w:t>
            </w:r>
          </w:p>
        </w:tc>
        <w:tc>
          <w:tcPr>
            <w:tcW w:w="267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8A49623" w14:textId="77777777" w:rsidR="00DF6F3F" w:rsidRDefault="00371309">
            <w:pPr>
              <w:pStyle w:val="TableCenter"/>
              <w:spacing w:before="0" w:after="0"/>
              <w:rPr>
                <w:sz w:val="22"/>
                <w:szCs w:val="22"/>
              </w:rPr>
            </w:pPr>
            <w:r>
              <w:rPr>
                <w:sz w:val="22"/>
                <w:szCs w:val="22"/>
              </w:rPr>
              <w:t>120 mmol</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D20C7B5" w14:textId="77777777" w:rsidR="00DF6F3F" w:rsidRDefault="00371309">
            <w:pPr>
              <w:pStyle w:val="TableCenter"/>
              <w:spacing w:before="0" w:after="0"/>
              <w:rPr>
                <w:sz w:val="22"/>
                <w:szCs w:val="22"/>
              </w:rPr>
            </w:pPr>
            <w:r>
              <w:rPr>
                <w:sz w:val="22"/>
                <w:szCs w:val="22"/>
              </w:rPr>
              <w:t>150 mmol</w:t>
            </w:r>
          </w:p>
        </w:tc>
      </w:tr>
      <w:tr w:rsidR="00DF6F3F" w14:paraId="4BADC458" w14:textId="77777777" w:rsidTr="00092459">
        <w:trPr>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1F5D083" w14:textId="77777777" w:rsidR="00DF6F3F" w:rsidRDefault="00371309">
            <w:pPr>
              <w:pStyle w:val="TableCenter"/>
              <w:spacing w:before="0" w:after="0"/>
              <w:rPr>
                <w:sz w:val="22"/>
                <w:szCs w:val="22"/>
              </w:rPr>
            </w:pPr>
            <w:r>
              <w:rPr>
                <w:sz w:val="22"/>
                <w:szCs w:val="22"/>
              </w:rPr>
              <w:t>Magnis</w:t>
            </w:r>
          </w:p>
        </w:tc>
        <w:tc>
          <w:tcPr>
            <w:tcW w:w="200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E4D0B48" w14:textId="77777777" w:rsidR="00DF6F3F" w:rsidRDefault="00371309">
            <w:pPr>
              <w:pStyle w:val="TableCenter"/>
              <w:spacing w:before="0" w:after="0"/>
              <w:rPr>
                <w:sz w:val="22"/>
                <w:szCs w:val="22"/>
              </w:rPr>
            </w:pPr>
            <w:r>
              <w:rPr>
                <w:sz w:val="22"/>
                <w:szCs w:val="22"/>
              </w:rPr>
              <w:t>4,0 mmol</w:t>
            </w:r>
          </w:p>
        </w:tc>
        <w:tc>
          <w:tcPr>
            <w:tcW w:w="267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CB68CE5" w14:textId="77777777" w:rsidR="00DF6F3F" w:rsidRDefault="00371309">
            <w:pPr>
              <w:pStyle w:val="TableCenter"/>
              <w:spacing w:before="0" w:after="0"/>
              <w:rPr>
                <w:sz w:val="22"/>
                <w:szCs w:val="22"/>
              </w:rPr>
            </w:pPr>
            <w:r>
              <w:rPr>
                <w:sz w:val="22"/>
                <w:szCs w:val="22"/>
              </w:rPr>
              <w:t>1,6 mmol</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247E875" w14:textId="77777777" w:rsidR="00DF6F3F" w:rsidRDefault="00371309">
            <w:pPr>
              <w:pStyle w:val="TableCenter"/>
              <w:spacing w:before="0" w:after="0"/>
              <w:rPr>
                <w:sz w:val="22"/>
                <w:szCs w:val="22"/>
              </w:rPr>
            </w:pPr>
            <w:r>
              <w:rPr>
                <w:sz w:val="22"/>
                <w:szCs w:val="22"/>
              </w:rPr>
              <w:t>5,6 mmol</w:t>
            </w:r>
          </w:p>
        </w:tc>
      </w:tr>
      <w:tr w:rsidR="00DF6F3F" w14:paraId="45E9A7BF" w14:textId="77777777" w:rsidTr="00092459">
        <w:trPr>
          <w:trHeight w:val="393"/>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45236EA" w14:textId="77777777" w:rsidR="00DF6F3F" w:rsidRDefault="00371309">
            <w:pPr>
              <w:pStyle w:val="TableCenter"/>
              <w:spacing w:before="0" w:after="0"/>
              <w:rPr>
                <w:sz w:val="22"/>
                <w:szCs w:val="22"/>
              </w:rPr>
            </w:pPr>
            <w:r>
              <w:rPr>
                <w:sz w:val="22"/>
                <w:szCs w:val="22"/>
              </w:rPr>
              <w:t>Kalcis</w:t>
            </w:r>
          </w:p>
        </w:tc>
        <w:tc>
          <w:tcPr>
            <w:tcW w:w="200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1118BC5" w14:textId="77777777" w:rsidR="00DF6F3F" w:rsidRDefault="00371309">
            <w:pPr>
              <w:pStyle w:val="TableCenter"/>
              <w:spacing w:before="0" w:after="0"/>
              <w:rPr>
                <w:sz w:val="22"/>
                <w:szCs w:val="22"/>
              </w:rPr>
            </w:pPr>
            <w:r>
              <w:rPr>
                <w:sz w:val="22"/>
                <w:szCs w:val="22"/>
              </w:rPr>
              <w:t>3,5 mmol</w:t>
            </w:r>
          </w:p>
        </w:tc>
        <w:tc>
          <w:tcPr>
            <w:tcW w:w="267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92BD975" w14:textId="77777777" w:rsidR="00DF6F3F" w:rsidRDefault="00371309">
            <w:pPr>
              <w:pStyle w:val="TableCenter"/>
              <w:spacing w:before="0" w:after="0"/>
              <w:rPr>
                <w:sz w:val="22"/>
                <w:szCs w:val="22"/>
              </w:rPr>
            </w:pPr>
            <w:r>
              <w:rPr>
                <w:sz w:val="22"/>
                <w:szCs w:val="22"/>
              </w:rPr>
              <w:t>1,5 mmol</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24255FE" w14:textId="77777777" w:rsidR="00DF6F3F" w:rsidRDefault="00371309">
            <w:pPr>
              <w:pStyle w:val="TableCenter"/>
              <w:spacing w:before="0" w:after="0"/>
              <w:rPr>
                <w:sz w:val="22"/>
                <w:szCs w:val="22"/>
              </w:rPr>
            </w:pPr>
            <w:r>
              <w:rPr>
                <w:sz w:val="22"/>
                <w:szCs w:val="22"/>
              </w:rPr>
              <w:t>5,0 mmol</w:t>
            </w:r>
          </w:p>
        </w:tc>
      </w:tr>
      <w:tr w:rsidR="00AD09F4" w14:paraId="2AA51D43" w14:textId="77777777" w:rsidTr="000806BB">
        <w:trPr>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FD52641" w14:textId="77777777" w:rsidR="00AD09F4" w:rsidRDefault="00AD09F4">
            <w:pPr>
              <w:pStyle w:val="TableCenter"/>
              <w:spacing w:before="0" w:after="0"/>
              <w:rPr>
                <w:sz w:val="22"/>
                <w:szCs w:val="22"/>
              </w:rPr>
            </w:pPr>
            <w:r>
              <w:rPr>
                <w:sz w:val="22"/>
                <w:szCs w:val="22"/>
              </w:rPr>
              <w:t>Neorganiniai fosfatai</w:t>
            </w:r>
          </w:p>
        </w:tc>
        <w:tc>
          <w:tcPr>
            <w:tcW w:w="200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F294A41" w14:textId="77777777" w:rsidR="00AD09F4" w:rsidRDefault="00AD09F4">
            <w:pPr>
              <w:pStyle w:val="TableCenter"/>
              <w:spacing w:before="0" w:after="0"/>
              <w:rPr>
                <w:sz w:val="22"/>
                <w:szCs w:val="22"/>
              </w:rPr>
            </w:pPr>
            <w:r>
              <w:rPr>
                <w:sz w:val="22"/>
                <w:szCs w:val="22"/>
              </w:rPr>
              <w:t>0 mmol</w:t>
            </w:r>
          </w:p>
        </w:tc>
        <w:tc>
          <w:tcPr>
            <w:tcW w:w="2671" w:type="dxa"/>
            <w:vMerge w:val="restart"/>
            <w:tcBorders>
              <w:top w:val="single" w:sz="6" w:space="0" w:color="000000"/>
              <w:left w:val="single" w:sz="6" w:space="0" w:color="000000"/>
              <w:right w:val="single" w:sz="6" w:space="0" w:color="000000"/>
            </w:tcBorders>
            <w:shd w:val="clear" w:color="auto" w:fill="auto"/>
            <w:tcMar>
              <w:top w:w="0" w:type="dxa"/>
              <w:left w:w="108" w:type="dxa"/>
              <w:bottom w:w="0" w:type="dxa"/>
              <w:right w:w="108" w:type="dxa"/>
            </w:tcMar>
          </w:tcPr>
          <w:p w14:paraId="0E1273C3" w14:textId="77777777" w:rsidR="00AD09F4" w:rsidRDefault="00AD09F4" w:rsidP="00092459">
            <w:pPr>
              <w:pStyle w:val="TableCenter"/>
              <w:spacing w:before="0" w:after="0"/>
            </w:pPr>
            <w:r w:rsidRPr="00A85181">
              <w:t>10 mmol</w:t>
            </w:r>
            <w:r>
              <w:t xml:space="preserve"> Pn</w:t>
            </w:r>
            <w:r>
              <w:rPr>
                <w:vertAlign w:val="superscript"/>
              </w:rPr>
              <w:br/>
            </w:r>
            <w:r>
              <w:t>arba</w:t>
            </w:r>
            <w:r>
              <w:br/>
              <w:t>10</w:t>
            </w:r>
            <w:r w:rsidRPr="00A85181">
              <w:t xml:space="preserve"> mmol</w:t>
            </w:r>
            <w:r>
              <w:t xml:space="preserve"> Po</w:t>
            </w:r>
            <w:r>
              <w:rPr>
                <w:vertAlign w:val="superscript"/>
              </w:rPr>
              <w:t>b</w:t>
            </w:r>
          </w:p>
        </w:tc>
        <w:tc>
          <w:tcPr>
            <w:tcW w:w="2485" w:type="dxa"/>
            <w:vMerge w:val="restart"/>
            <w:tcBorders>
              <w:top w:val="single" w:sz="6" w:space="0" w:color="000000"/>
              <w:left w:val="single" w:sz="6" w:space="0" w:color="000000"/>
              <w:right w:val="single" w:sz="6" w:space="0" w:color="000000"/>
            </w:tcBorders>
            <w:shd w:val="clear" w:color="auto" w:fill="auto"/>
            <w:tcMar>
              <w:top w:w="0" w:type="dxa"/>
              <w:left w:w="108" w:type="dxa"/>
              <w:bottom w:w="0" w:type="dxa"/>
              <w:right w:w="108" w:type="dxa"/>
            </w:tcMar>
          </w:tcPr>
          <w:p w14:paraId="74EFB2A3" w14:textId="77777777" w:rsidR="00AD09F4" w:rsidRDefault="00AD09F4" w:rsidP="000806BB">
            <w:pPr>
              <w:pStyle w:val="TableCenter"/>
              <w:spacing w:before="0" w:after="0"/>
            </w:pPr>
            <w:r w:rsidRPr="00A85181">
              <w:t>10 mmol</w:t>
            </w:r>
            <w:r>
              <w:t xml:space="preserve"> Pn + 15 mmol Po</w:t>
            </w:r>
            <w:r>
              <w:rPr>
                <w:vertAlign w:val="superscript"/>
              </w:rPr>
              <w:br/>
            </w:r>
            <w:r>
              <w:t>arba</w:t>
            </w:r>
            <w:r>
              <w:br/>
            </w:r>
            <w:r w:rsidRPr="00A85181">
              <w:t>25 mmol</w:t>
            </w:r>
            <w:r>
              <w:t xml:space="preserve"> Po </w:t>
            </w:r>
            <w:r w:rsidRPr="008C103C">
              <w:rPr>
                <w:vertAlign w:val="superscript"/>
              </w:rPr>
              <w:t>a</w:t>
            </w:r>
            <w:r>
              <w:rPr>
                <w:vertAlign w:val="superscript"/>
              </w:rPr>
              <w:t>,b</w:t>
            </w:r>
          </w:p>
        </w:tc>
      </w:tr>
      <w:tr w:rsidR="00AD09F4" w14:paraId="40E87123" w14:textId="77777777" w:rsidTr="000806BB">
        <w:trPr>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B606B88" w14:textId="77777777" w:rsidR="00AD09F4" w:rsidRDefault="00AD09F4">
            <w:pPr>
              <w:pStyle w:val="TableCenter"/>
              <w:spacing w:before="0" w:after="0"/>
              <w:rPr>
                <w:sz w:val="22"/>
                <w:szCs w:val="22"/>
              </w:rPr>
            </w:pPr>
            <w:r>
              <w:rPr>
                <w:sz w:val="22"/>
                <w:szCs w:val="22"/>
              </w:rPr>
              <w:t>Organiniai fosfatai</w:t>
            </w:r>
          </w:p>
        </w:tc>
        <w:tc>
          <w:tcPr>
            <w:tcW w:w="200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D0A123A" w14:textId="77777777" w:rsidR="00AD09F4" w:rsidRDefault="00AD09F4">
            <w:pPr>
              <w:pStyle w:val="TableCenter"/>
              <w:spacing w:before="0" w:after="0"/>
            </w:pPr>
            <w:r>
              <w:rPr>
                <w:sz w:val="22"/>
                <w:szCs w:val="22"/>
              </w:rPr>
              <w:t xml:space="preserve">15 mmol </w:t>
            </w:r>
            <w:r>
              <w:rPr>
                <w:sz w:val="22"/>
                <w:szCs w:val="22"/>
                <w:vertAlign w:val="superscript"/>
              </w:rPr>
              <w:t>a</w:t>
            </w:r>
          </w:p>
        </w:tc>
        <w:tc>
          <w:tcPr>
            <w:tcW w:w="2671" w:type="dxa"/>
            <w:vMerge/>
            <w:tcBorders>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66A2265" w14:textId="77777777" w:rsidR="00AD09F4" w:rsidRDefault="00AD09F4">
            <w:pPr>
              <w:pStyle w:val="TableCenter"/>
              <w:spacing w:before="0" w:after="0"/>
            </w:pPr>
          </w:p>
        </w:tc>
        <w:tc>
          <w:tcPr>
            <w:tcW w:w="2485" w:type="dxa"/>
            <w:vMerge/>
            <w:tcBorders>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0B6690A" w14:textId="77777777" w:rsidR="00AD09F4" w:rsidRDefault="00AD09F4">
            <w:pPr>
              <w:pStyle w:val="TableCenter"/>
              <w:spacing w:before="0" w:after="0"/>
            </w:pPr>
          </w:p>
        </w:tc>
      </w:tr>
      <w:tr w:rsidR="00DF6F3F" w14:paraId="7E108E56" w14:textId="77777777" w:rsidTr="00092459">
        <w:trPr>
          <w:jc w:val="center"/>
        </w:trPr>
        <w:tc>
          <w:tcPr>
            <w:tcW w:w="9242"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04910A6" w14:textId="77777777" w:rsidR="00DF6F3F" w:rsidRDefault="00371309">
            <w:pPr>
              <w:pStyle w:val="TableCenter"/>
              <w:spacing w:before="0" w:after="0"/>
            </w:pPr>
            <w:r>
              <w:rPr>
                <w:b/>
                <w:sz w:val="22"/>
                <w:szCs w:val="22"/>
              </w:rPr>
              <w:t xml:space="preserve">Kiti priedai (mikroelementai, vitaminai, selenas ir cinkas) </w:t>
            </w:r>
            <w:r>
              <w:rPr>
                <w:b/>
                <w:sz w:val="22"/>
                <w:szCs w:val="22"/>
                <w:vertAlign w:val="superscript"/>
              </w:rPr>
              <w:t>c</w:t>
            </w:r>
          </w:p>
        </w:tc>
      </w:tr>
      <w:tr w:rsidR="00DF6F3F" w14:paraId="09A3216C" w14:textId="77777777" w:rsidTr="00092459">
        <w:trPr>
          <w:trHeight w:val="476"/>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C3177DF" w14:textId="77777777" w:rsidR="00DF6F3F" w:rsidRDefault="00371309">
            <w:pPr>
              <w:pStyle w:val="TableCenter"/>
              <w:spacing w:before="0" w:after="0"/>
            </w:pPr>
            <w:r>
              <w:rPr>
                <w:sz w:val="22"/>
                <w:szCs w:val="22"/>
              </w:rPr>
              <w:t xml:space="preserve">Mikroelementai – „Junyelt“ </w:t>
            </w:r>
            <w:r>
              <w:rPr>
                <w:sz w:val="22"/>
                <w:szCs w:val="22"/>
                <w:vertAlign w:val="superscript"/>
              </w:rPr>
              <w:t>d</w:t>
            </w:r>
          </w:p>
        </w:tc>
        <w:tc>
          <w:tcPr>
            <w:tcW w:w="715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0D07EF3" w14:textId="77777777" w:rsidR="00DF6F3F" w:rsidRDefault="00371309">
            <w:pPr>
              <w:pStyle w:val="TableCenter"/>
              <w:spacing w:before="0" w:after="0"/>
              <w:rPr>
                <w:sz w:val="22"/>
                <w:szCs w:val="22"/>
              </w:rPr>
            </w:pPr>
            <w:r>
              <w:rPr>
                <w:sz w:val="22"/>
                <w:szCs w:val="22"/>
              </w:rPr>
              <w:t>1 flakonas vienam maišeliui (10 ml tirpalo koncentrato)</w:t>
            </w:r>
          </w:p>
        </w:tc>
      </w:tr>
      <w:tr w:rsidR="00DF6F3F" w14:paraId="03402108" w14:textId="77777777" w:rsidTr="00092459">
        <w:trPr>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245EA80" w14:textId="77777777" w:rsidR="00DF6F3F" w:rsidRDefault="00371309">
            <w:pPr>
              <w:pStyle w:val="TableCenter"/>
              <w:spacing w:before="0" w:after="0"/>
            </w:pPr>
            <w:r>
              <w:rPr>
                <w:sz w:val="22"/>
                <w:szCs w:val="22"/>
              </w:rPr>
              <w:t xml:space="preserve">Vitaminai </w:t>
            </w:r>
            <w:r>
              <w:rPr>
                <w:sz w:val="22"/>
                <w:szCs w:val="22"/>
                <w:vertAlign w:val="superscript"/>
              </w:rPr>
              <w:t>e</w:t>
            </w:r>
          </w:p>
        </w:tc>
        <w:tc>
          <w:tcPr>
            <w:tcW w:w="715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F42082A" w14:textId="77777777" w:rsidR="00DF6F3F" w:rsidRDefault="00371309">
            <w:pPr>
              <w:pStyle w:val="TableCenter"/>
              <w:spacing w:before="0" w:after="0"/>
              <w:rPr>
                <w:sz w:val="22"/>
                <w:szCs w:val="22"/>
              </w:rPr>
            </w:pPr>
            <w:r>
              <w:rPr>
                <w:sz w:val="22"/>
                <w:szCs w:val="22"/>
              </w:rPr>
              <w:t>1 flakonas (liofilizato)</w:t>
            </w:r>
          </w:p>
        </w:tc>
      </w:tr>
      <w:tr w:rsidR="00DF6F3F" w14:paraId="558F7207" w14:textId="77777777" w:rsidTr="00092459">
        <w:trPr>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E3FE75A" w14:textId="77777777" w:rsidR="00DF6F3F" w:rsidRDefault="00371309">
            <w:pPr>
              <w:pStyle w:val="TableCenter"/>
              <w:spacing w:before="0" w:after="0"/>
              <w:rPr>
                <w:sz w:val="22"/>
                <w:szCs w:val="22"/>
              </w:rPr>
            </w:pPr>
            <w:r>
              <w:rPr>
                <w:sz w:val="22"/>
                <w:szCs w:val="22"/>
              </w:rPr>
              <w:t>Selenas</w:t>
            </w:r>
          </w:p>
        </w:tc>
        <w:tc>
          <w:tcPr>
            <w:tcW w:w="715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49B516D" w14:textId="77777777" w:rsidR="00DF6F3F" w:rsidRDefault="00371309">
            <w:pPr>
              <w:pStyle w:val="TableCenter"/>
              <w:spacing w:before="0" w:after="0"/>
              <w:rPr>
                <w:sz w:val="22"/>
                <w:szCs w:val="22"/>
              </w:rPr>
            </w:pPr>
            <w:r>
              <w:rPr>
                <w:sz w:val="22"/>
                <w:szCs w:val="22"/>
              </w:rPr>
              <w:t>60 µg vienam maišeliui</w:t>
            </w:r>
          </w:p>
        </w:tc>
      </w:tr>
      <w:tr w:rsidR="00DF6F3F" w14:paraId="19C97719" w14:textId="77777777" w:rsidTr="00092459">
        <w:trPr>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B164F8E" w14:textId="77777777" w:rsidR="00DF6F3F" w:rsidRDefault="00371309">
            <w:pPr>
              <w:pStyle w:val="TableCenter"/>
              <w:spacing w:before="0" w:after="0"/>
              <w:rPr>
                <w:sz w:val="22"/>
                <w:szCs w:val="22"/>
              </w:rPr>
            </w:pPr>
            <w:r>
              <w:rPr>
                <w:sz w:val="22"/>
                <w:szCs w:val="22"/>
              </w:rPr>
              <w:t>Cinkas</w:t>
            </w:r>
          </w:p>
        </w:tc>
        <w:tc>
          <w:tcPr>
            <w:tcW w:w="715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1F6F2B3" w14:textId="77777777" w:rsidR="00DF6F3F" w:rsidRDefault="00371309">
            <w:pPr>
              <w:pStyle w:val="TableCenter"/>
              <w:spacing w:before="0" w:after="0"/>
              <w:rPr>
                <w:sz w:val="22"/>
                <w:szCs w:val="22"/>
              </w:rPr>
            </w:pPr>
            <w:r>
              <w:rPr>
                <w:sz w:val="22"/>
                <w:szCs w:val="22"/>
              </w:rPr>
              <w:t>3 mg vienam maišeliui</w:t>
            </w:r>
          </w:p>
        </w:tc>
      </w:tr>
      <w:tr w:rsidR="00DF6F3F" w14:paraId="5811A838" w14:textId="77777777" w:rsidTr="00092459">
        <w:trPr>
          <w:jc w:val="center"/>
        </w:trPr>
        <w:tc>
          <w:tcPr>
            <w:tcW w:w="9242" w:type="dxa"/>
            <w:gridSpan w:val="4"/>
            <w:tcBorders>
              <w:top w:val="single" w:sz="6" w:space="0" w:color="000000"/>
              <w:bottom w:val="single" w:sz="4" w:space="0" w:color="000000"/>
            </w:tcBorders>
            <w:shd w:val="clear" w:color="auto" w:fill="auto"/>
            <w:tcMar>
              <w:top w:w="0" w:type="dxa"/>
              <w:left w:w="108" w:type="dxa"/>
              <w:bottom w:w="0" w:type="dxa"/>
              <w:right w:w="108" w:type="dxa"/>
            </w:tcMar>
          </w:tcPr>
          <w:p w14:paraId="60EACB27" w14:textId="77777777" w:rsidR="00DF6F3F" w:rsidRDefault="00AD09F4">
            <w:pPr>
              <w:pStyle w:val="TableFootnoteLetter"/>
              <w:numPr>
                <w:ilvl w:val="0"/>
                <w:numId w:val="5"/>
              </w:numPr>
              <w:spacing w:before="0" w:after="0"/>
              <w:rPr>
                <w:sz w:val="22"/>
                <w:szCs w:val="22"/>
              </w:rPr>
            </w:pPr>
            <w:r>
              <w:rPr>
                <w:sz w:val="22"/>
                <w:szCs w:val="22"/>
              </w:rPr>
              <w:t>Įskaitant f</w:t>
            </w:r>
            <w:r w:rsidR="00371309">
              <w:rPr>
                <w:sz w:val="22"/>
                <w:szCs w:val="22"/>
              </w:rPr>
              <w:t>osfat</w:t>
            </w:r>
            <w:r>
              <w:rPr>
                <w:sz w:val="22"/>
                <w:szCs w:val="22"/>
              </w:rPr>
              <w:t>us</w:t>
            </w:r>
            <w:r w:rsidR="00371309">
              <w:rPr>
                <w:sz w:val="22"/>
                <w:szCs w:val="22"/>
              </w:rPr>
              <w:t>, gaut</w:t>
            </w:r>
            <w:r>
              <w:rPr>
                <w:sz w:val="22"/>
                <w:szCs w:val="22"/>
              </w:rPr>
              <w:t>us</w:t>
            </w:r>
            <w:r w:rsidR="00371309">
              <w:rPr>
                <w:sz w:val="22"/>
                <w:szCs w:val="22"/>
              </w:rPr>
              <w:t xml:space="preserve"> iš lipidų emulsijos</w:t>
            </w:r>
          </w:p>
          <w:p w14:paraId="2A80858A" w14:textId="77777777" w:rsidR="00AD09F4" w:rsidRPr="00514E01" w:rsidRDefault="00AD09F4">
            <w:pPr>
              <w:pStyle w:val="TableFootnoteLetter"/>
              <w:numPr>
                <w:ilvl w:val="0"/>
                <w:numId w:val="5"/>
              </w:numPr>
              <w:spacing w:before="0" w:after="0"/>
            </w:pPr>
            <w:r>
              <w:rPr>
                <w:sz w:val="22"/>
                <w:szCs w:val="22"/>
              </w:rPr>
              <w:t>Pn - neorganinis fosfatas; Po – organinis fosfatas.</w:t>
            </w:r>
          </w:p>
          <w:p w14:paraId="1F8FC7F7" w14:textId="77777777" w:rsidR="00DF6F3F" w:rsidRDefault="00371309">
            <w:pPr>
              <w:numPr>
                <w:ilvl w:val="0"/>
                <w:numId w:val="5"/>
              </w:numPr>
              <w:spacing w:line="240" w:lineRule="auto"/>
            </w:pPr>
            <w:r>
              <w:rPr>
                <w:szCs w:val="22"/>
                <w:lang w:val="lt-LT" w:eastAsia="lt-LT" w:bidi="lt-LT"/>
              </w:rPr>
              <w:t>Visų dydžių maišelius</w:t>
            </w:r>
            <w:r>
              <w:rPr>
                <w:szCs w:val="22"/>
              </w:rPr>
              <w:t xml:space="preserve"> </w:t>
            </w:r>
            <w:proofErr w:type="spellStart"/>
            <w:r>
              <w:rPr>
                <w:szCs w:val="22"/>
              </w:rPr>
              <w:t>mikroelementais</w:t>
            </w:r>
            <w:proofErr w:type="spellEnd"/>
            <w:r>
              <w:rPr>
                <w:szCs w:val="22"/>
              </w:rPr>
              <w:t xml:space="preserve">, </w:t>
            </w:r>
            <w:proofErr w:type="spellStart"/>
            <w:r>
              <w:rPr>
                <w:szCs w:val="22"/>
              </w:rPr>
              <w:t>vitaminais</w:t>
            </w:r>
            <w:proofErr w:type="spellEnd"/>
            <w:r>
              <w:rPr>
                <w:szCs w:val="22"/>
              </w:rPr>
              <w:t xml:space="preserve">, </w:t>
            </w:r>
            <w:proofErr w:type="spellStart"/>
            <w:r>
              <w:rPr>
                <w:szCs w:val="22"/>
              </w:rPr>
              <w:t>selenu</w:t>
            </w:r>
            <w:proofErr w:type="spellEnd"/>
            <w:r>
              <w:rPr>
                <w:szCs w:val="22"/>
              </w:rPr>
              <w:t xml:space="preserve"> </w:t>
            </w:r>
            <w:proofErr w:type="spellStart"/>
            <w:r>
              <w:rPr>
                <w:szCs w:val="22"/>
              </w:rPr>
              <w:t>ir</w:t>
            </w:r>
            <w:proofErr w:type="spellEnd"/>
            <w:r>
              <w:rPr>
                <w:szCs w:val="22"/>
              </w:rPr>
              <w:t xml:space="preserve"> </w:t>
            </w:r>
            <w:proofErr w:type="spellStart"/>
            <w:r>
              <w:rPr>
                <w:szCs w:val="22"/>
              </w:rPr>
              <w:t>cinku</w:t>
            </w:r>
            <w:proofErr w:type="spellEnd"/>
            <w:r>
              <w:rPr>
                <w:szCs w:val="22"/>
              </w:rPr>
              <w:t xml:space="preserve"> </w:t>
            </w:r>
            <w:proofErr w:type="spellStart"/>
            <w:r>
              <w:rPr>
                <w:szCs w:val="22"/>
              </w:rPr>
              <w:t>galima</w:t>
            </w:r>
            <w:proofErr w:type="spellEnd"/>
            <w:r>
              <w:rPr>
                <w:szCs w:val="22"/>
              </w:rPr>
              <w:t xml:space="preserve"> </w:t>
            </w:r>
            <w:proofErr w:type="spellStart"/>
            <w:r>
              <w:rPr>
                <w:szCs w:val="22"/>
              </w:rPr>
              <w:t>papildyti</w:t>
            </w:r>
            <w:proofErr w:type="spellEnd"/>
            <w:r>
              <w:rPr>
                <w:szCs w:val="22"/>
              </w:rPr>
              <w:t xml:space="preserve"> </w:t>
            </w:r>
            <w:proofErr w:type="spellStart"/>
            <w:r>
              <w:rPr>
                <w:szCs w:val="22"/>
              </w:rPr>
              <w:t>taip</w:t>
            </w:r>
            <w:proofErr w:type="spellEnd"/>
            <w:r>
              <w:rPr>
                <w:szCs w:val="22"/>
              </w:rPr>
              <w:t xml:space="preserve"> pat </w:t>
            </w:r>
            <w:proofErr w:type="spellStart"/>
            <w:r>
              <w:rPr>
                <w:szCs w:val="22"/>
              </w:rPr>
              <w:t>kaip</w:t>
            </w:r>
            <w:proofErr w:type="spellEnd"/>
            <w:r>
              <w:rPr>
                <w:szCs w:val="22"/>
              </w:rPr>
              <w:t xml:space="preserve"> </w:t>
            </w:r>
            <w:proofErr w:type="spellStart"/>
            <w:r>
              <w:rPr>
                <w:szCs w:val="22"/>
              </w:rPr>
              <w:t>ir</w:t>
            </w:r>
            <w:proofErr w:type="spellEnd"/>
            <w:r>
              <w:rPr>
                <w:szCs w:val="22"/>
              </w:rPr>
              <w:t xml:space="preserve"> 1 l </w:t>
            </w:r>
            <w:proofErr w:type="spellStart"/>
            <w:r>
              <w:rPr>
                <w:szCs w:val="22"/>
              </w:rPr>
              <w:t>talpos</w:t>
            </w:r>
            <w:proofErr w:type="spellEnd"/>
            <w:r>
              <w:rPr>
                <w:szCs w:val="22"/>
              </w:rPr>
              <w:t xml:space="preserve"> </w:t>
            </w:r>
            <w:proofErr w:type="spellStart"/>
            <w:r>
              <w:rPr>
                <w:szCs w:val="22"/>
              </w:rPr>
              <w:t>maišelį</w:t>
            </w:r>
            <w:proofErr w:type="spellEnd"/>
          </w:p>
          <w:p w14:paraId="69F7177C" w14:textId="77777777" w:rsidR="00DF6F3F" w:rsidRDefault="00371309">
            <w:pPr>
              <w:numPr>
                <w:ilvl w:val="0"/>
                <w:numId w:val="5"/>
              </w:numPr>
              <w:spacing w:line="240" w:lineRule="auto"/>
            </w:pPr>
            <w:r>
              <w:rPr>
                <w:szCs w:val="22"/>
              </w:rPr>
              <w:t xml:space="preserve"> „</w:t>
            </w:r>
            <w:proofErr w:type="spellStart"/>
            <w:r>
              <w:rPr>
                <w:szCs w:val="22"/>
                <w:lang w:val="lt-LT" w:eastAsia="lt-LT" w:bidi="lt-LT"/>
              </w:rPr>
              <w:t>Junyelt</w:t>
            </w:r>
            <w:proofErr w:type="spellEnd"/>
            <w:r>
              <w:rPr>
                <w:szCs w:val="22"/>
                <w:lang w:val="lt-LT" w:eastAsia="lt-LT" w:bidi="lt-LT"/>
              </w:rPr>
              <w:t xml:space="preserve"> (</w:t>
            </w:r>
            <w:proofErr w:type="spellStart"/>
            <w:r>
              <w:rPr>
                <w:iCs/>
                <w:szCs w:val="22"/>
              </w:rPr>
              <w:t>flakono</w:t>
            </w:r>
            <w:proofErr w:type="spellEnd"/>
            <w:r>
              <w:rPr>
                <w:iCs/>
                <w:szCs w:val="22"/>
              </w:rPr>
              <w:t xml:space="preserve"> </w:t>
            </w:r>
            <w:proofErr w:type="spellStart"/>
            <w:r>
              <w:rPr>
                <w:iCs/>
                <w:szCs w:val="22"/>
              </w:rPr>
              <w:t>sudėtis</w:t>
            </w:r>
            <w:proofErr w:type="spellEnd"/>
            <w:r>
              <w:rPr>
                <w:iCs/>
                <w:szCs w:val="22"/>
              </w:rPr>
              <w:t xml:space="preserve">: </w:t>
            </w:r>
            <w:proofErr w:type="spellStart"/>
            <w:r>
              <w:rPr>
                <w:iCs/>
                <w:szCs w:val="22"/>
              </w:rPr>
              <w:t>cinkas</w:t>
            </w:r>
            <w:proofErr w:type="spellEnd"/>
            <w:r>
              <w:rPr>
                <w:szCs w:val="22"/>
                <w:lang w:val="lt-LT" w:eastAsia="lt-LT" w:bidi="lt-LT"/>
              </w:rPr>
              <w:t xml:space="preserve"> 15,30 µmol; varis 3,15 µmol; manganas 0,091 µmol; jodas 0,079 µmol; selenas 0,253 µmol)</w:t>
            </w:r>
          </w:p>
          <w:p w14:paraId="474CD832" w14:textId="77777777" w:rsidR="00DF6F3F" w:rsidRDefault="00371309">
            <w:pPr>
              <w:numPr>
                <w:ilvl w:val="0"/>
                <w:numId w:val="5"/>
              </w:numPr>
              <w:spacing w:line="240" w:lineRule="auto"/>
            </w:pPr>
            <w:r>
              <w:rPr>
                <w:szCs w:val="22"/>
              </w:rPr>
              <w:lastRenderedPageBreak/>
              <w:t xml:space="preserve">1 </w:t>
            </w:r>
            <w:proofErr w:type="spellStart"/>
            <w:r>
              <w:rPr>
                <w:szCs w:val="22"/>
              </w:rPr>
              <w:t>flakono</w:t>
            </w:r>
            <w:proofErr w:type="spellEnd"/>
            <w:r>
              <w:rPr>
                <w:szCs w:val="22"/>
              </w:rPr>
              <w:t xml:space="preserve"> </w:t>
            </w:r>
            <w:proofErr w:type="spellStart"/>
            <w:r>
              <w:rPr>
                <w:szCs w:val="22"/>
              </w:rPr>
              <w:t>multivitaminų</w:t>
            </w:r>
            <w:proofErr w:type="spellEnd"/>
            <w:r>
              <w:rPr>
                <w:szCs w:val="22"/>
              </w:rPr>
              <w:t xml:space="preserve"> </w:t>
            </w:r>
            <w:proofErr w:type="spellStart"/>
            <w:r>
              <w:rPr>
                <w:szCs w:val="22"/>
              </w:rPr>
              <w:t>preparato</w:t>
            </w:r>
            <w:proofErr w:type="spellEnd"/>
            <w:r>
              <w:rPr>
                <w:szCs w:val="22"/>
              </w:rPr>
              <w:t xml:space="preserve"> (</w:t>
            </w:r>
            <w:proofErr w:type="spellStart"/>
            <w:r>
              <w:rPr>
                <w:szCs w:val="22"/>
              </w:rPr>
              <w:t>flakono</w:t>
            </w:r>
            <w:proofErr w:type="spellEnd"/>
            <w:r>
              <w:rPr>
                <w:szCs w:val="22"/>
              </w:rPr>
              <w:t xml:space="preserve"> </w:t>
            </w:r>
            <w:proofErr w:type="spellStart"/>
            <w:r>
              <w:rPr>
                <w:szCs w:val="22"/>
              </w:rPr>
              <w:t>sudėtis</w:t>
            </w:r>
            <w:proofErr w:type="spellEnd"/>
            <w:r>
              <w:rPr>
                <w:szCs w:val="22"/>
              </w:rPr>
              <w:t xml:space="preserve">: </w:t>
            </w:r>
            <w:proofErr w:type="spellStart"/>
            <w:r>
              <w:rPr>
                <w:szCs w:val="22"/>
              </w:rPr>
              <w:t>vitaminas</w:t>
            </w:r>
            <w:proofErr w:type="spellEnd"/>
            <w:r>
              <w:rPr>
                <w:szCs w:val="22"/>
              </w:rPr>
              <w:t xml:space="preserve"> B1 (</w:t>
            </w:r>
            <w:proofErr w:type="spellStart"/>
            <w:r>
              <w:rPr>
                <w:szCs w:val="22"/>
              </w:rPr>
              <w:t>tiaminas</w:t>
            </w:r>
            <w:proofErr w:type="spellEnd"/>
            <w:r>
              <w:rPr>
                <w:szCs w:val="22"/>
              </w:rPr>
              <w:t xml:space="preserve">) 2,5 mg, </w:t>
            </w:r>
            <w:proofErr w:type="spellStart"/>
            <w:r>
              <w:rPr>
                <w:szCs w:val="22"/>
              </w:rPr>
              <w:t>vitaminas</w:t>
            </w:r>
            <w:proofErr w:type="spellEnd"/>
            <w:r>
              <w:rPr>
                <w:szCs w:val="22"/>
              </w:rPr>
              <w:t xml:space="preserve"> B2 (</w:t>
            </w:r>
            <w:proofErr w:type="spellStart"/>
            <w:r>
              <w:rPr>
                <w:szCs w:val="22"/>
              </w:rPr>
              <w:t>riboflavinas</w:t>
            </w:r>
            <w:proofErr w:type="spellEnd"/>
            <w:r>
              <w:rPr>
                <w:szCs w:val="22"/>
              </w:rPr>
              <w:t xml:space="preserve">) 3,6 mg, </w:t>
            </w:r>
            <w:proofErr w:type="spellStart"/>
            <w:r>
              <w:rPr>
                <w:szCs w:val="22"/>
              </w:rPr>
              <w:t>vitaminas</w:t>
            </w:r>
            <w:proofErr w:type="spellEnd"/>
            <w:r>
              <w:rPr>
                <w:szCs w:val="22"/>
              </w:rPr>
              <w:t xml:space="preserve"> B6 (</w:t>
            </w:r>
            <w:proofErr w:type="spellStart"/>
            <w:r>
              <w:rPr>
                <w:szCs w:val="22"/>
              </w:rPr>
              <w:t>piridoksinas</w:t>
            </w:r>
            <w:proofErr w:type="spellEnd"/>
            <w:r>
              <w:rPr>
                <w:szCs w:val="22"/>
              </w:rPr>
              <w:t xml:space="preserve">) 4,0 mg, </w:t>
            </w:r>
            <w:proofErr w:type="spellStart"/>
            <w:r>
              <w:rPr>
                <w:szCs w:val="22"/>
              </w:rPr>
              <w:t>vitaminas</w:t>
            </w:r>
            <w:proofErr w:type="spellEnd"/>
            <w:r>
              <w:rPr>
                <w:szCs w:val="22"/>
              </w:rPr>
              <w:t xml:space="preserve"> B5 (</w:t>
            </w:r>
            <w:proofErr w:type="spellStart"/>
            <w:r>
              <w:rPr>
                <w:szCs w:val="22"/>
              </w:rPr>
              <w:t>pantoteno</w:t>
            </w:r>
            <w:proofErr w:type="spellEnd"/>
            <w:r>
              <w:rPr>
                <w:szCs w:val="22"/>
              </w:rPr>
              <w:t xml:space="preserve"> </w:t>
            </w:r>
            <w:proofErr w:type="spellStart"/>
            <w:r>
              <w:rPr>
                <w:szCs w:val="22"/>
              </w:rPr>
              <w:t>rūgštis</w:t>
            </w:r>
            <w:proofErr w:type="spellEnd"/>
            <w:r>
              <w:rPr>
                <w:szCs w:val="22"/>
              </w:rPr>
              <w:t xml:space="preserve">) 15 mg, </w:t>
            </w:r>
            <w:proofErr w:type="spellStart"/>
            <w:r>
              <w:rPr>
                <w:szCs w:val="22"/>
              </w:rPr>
              <w:t>vitaminas</w:t>
            </w:r>
            <w:proofErr w:type="spellEnd"/>
            <w:r>
              <w:rPr>
                <w:szCs w:val="22"/>
              </w:rPr>
              <w:t xml:space="preserve"> C (</w:t>
            </w:r>
            <w:proofErr w:type="spellStart"/>
            <w:r>
              <w:rPr>
                <w:szCs w:val="22"/>
              </w:rPr>
              <w:t>askorbo</w:t>
            </w:r>
            <w:proofErr w:type="spellEnd"/>
            <w:r>
              <w:rPr>
                <w:szCs w:val="22"/>
              </w:rPr>
              <w:t xml:space="preserve"> </w:t>
            </w:r>
            <w:proofErr w:type="spellStart"/>
            <w:r>
              <w:rPr>
                <w:szCs w:val="22"/>
              </w:rPr>
              <w:t>rūgštis</w:t>
            </w:r>
            <w:proofErr w:type="spellEnd"/>
            <w:r>
              <w:rPr>
                <w:szCs w:val="22"/>
              </w:rPr>
              <w:t xml:space="preserve">) 100 mg, </w:t>
            </w:r>
            <w:proofErr w:type="spellStart"/>
            <w:r>
              <w:rPr>
                <w:szCs w:val="22"/>
              </w:rPr>
              <w:t>vitaminas</w:t>
            </w:r>
            <w:proofErr w:type="spellEnd"/>
            <w:r>
              <w:rPr>
                <w:szCs w:val="22"/>
              </w:rPr>
              <w:t xml:space="preserve"> B8 (</w:t>
            </w:r>
            <w:proofErr w:type="spellStart"/>
            <w:r>
              <w:rPr>
                <w:szCs w:val="22"/>
              </w:rPr>
              <w:t>biotinas</w:t>
            </w:r>
            <w:proofErr w:type="spellEnd"/>
            <w:r>
              <w:rPr>
                <w:szCs w:val="22"/>
              </w:rPr>
              <w:t xml:space="preserve">) 0,06 mg, </w:t>
            </w:r>
            <w:proofErr w:type="spellStart"/>
            <w:r>
              <w:rPr>
                <w:szCs w:val="22"/>
              </w:rPr>
              <w:t>vitaminas</w:t>
            </w:r>
            <w:proofErr w:type="spellEnd"/>
            <w:r>
              <w:rPr>
                <w:szCs w:val="22"/>
              </w:rPr>
              <w:t xml:space="preserve"> B9 (</w:t>
            </w:r>
            <w:proofErr w:type="spellStart"/>
            <w:r>
              <w:rPr>
                <w:szCs w:val="22"/>
              </w:rPr>
              <w:t>folinė</w:t>
            </w:r>
            <w:proofErr w:type="spellEnd"/>
            <w:r>
              <w:rPr>
                <w:szCs w:val="22"/>
              </w:rPr>
              <w:t xml:space="preserve"> </w:t>
            </w:r>
            <w:proofErr w:type="spellStart"/>
            <w:r>
              <w:rPr>
                <w:szCs w:val="22"/>
              </w:rPr>
              <w:t>rūgštis</w:t>
            </w:r>
            <w:proofErr w:type="spellEnd"/>
            <w:r>
              <w:rPr>
                <w:szCs w:val="22"/>
              </w:rPr>
              <w:t xml:space="preserve">) 0,4 mg, </w:t>
            </w:r>
            <w:proofErr w:type="spellStart"/>
            <w:r>
              <w:rPr>
                <w:szCs w:val="22"/>
              </w:rPr>
              <w:t>vitaminas</w:t>
            </w:r>
            <w:proofErr w:type="spellEnd"/>
            <w:r>
              <w:rPr>
                <w:szCs w:val="22"/>
              </w:rPr>
              <w:t xml:space="preserve"> B12 (</w:t>
            </w:r>
            <w:proofErr w:type="spellStart"/>
            <w:r>
              <w:rPr>
                <w:szCs w:val="22"/>
              </w:rPr>
              <w:t>cianokobalaminas</w:t>
            </w:r>
            <w:proofErr w:type="spellEnd"/>
            <w:r>
              <w:rPr>
                <w:szCs w:val="22"/>
              </w:rPr>
              <w:t xml:space="preserve">) 0,005 mg, </w:t>
            </w:r>
            <w:proofErr w:type="spellStart"/>
            <w:r>
              <w:rPr>
                <w:szCs w:val="22"/>
              </w:rPr>
              <w:t>vitaminas</w:t>
            </w:r>
            <w:proofErr w:type="spellEnd"/>
            <w:r>
              <w:rPr>
                <w:szCs w:val="22"/>
              </w:rPr>
              <w:t xml:space="preserve"> PP (</w:t>
            </w:r>
            <w:proofErr w:type="spellStart"/>
            <w:r>
              <w:rPr>
                <w:szCs w:val="22"/>
              </w:rPr>
              <w:t>nikotinamidas</w:t>
            </w:r>
            <w:proofErr w:type="spellEnd"/>
            <w:r>
              <w:rPr>
                <w:szCs w:val="22"/>
              </w:rPr>
              <w:t xml:space="preserve">) 40 mg) </w:t>
            </w:r>
            <w:proofErr w:type="spellStart"/>
            <w:r>
              <w:rPr>
                <w:szCs w:val="22"/>
              </w:rPr>
              <w:t>derinys</w:t>
            </w:r>
            <w:proofErr w:type="spellEnd"/>
            <w:r>
              <w:rPr>
                <w:szCs w:val="22"/>
              </w:rPr>
              <w:t xml:space="preserve"> </w:t>
            </w:r>
            <w:proofErr w:type="spellStart"/>
            <w:r>
              <w:rPr>
                <w:szCs w:val="22"/>
              </w:rPr>
              <w:t>su</w:t>
            </w:r>
            <w:proofErr w:type="spellEnd"/>
            <w:r>
              <w:rPr>
                <w:szCs w:val="22"/>
              </w:rPr>
              <w:t xml:space="preserve"> 1 </w:t>
            </w:r>
            <w:proofErr w:type="spellStart"/>
            <w:r>
              <w:rPr>
                <w:szCs w:val="22"/>
              </w:rPr>
              <w:t>flakonu</w:t>
            </w:r>
            <w:proofErr w:type="spellEnd"/>
            <w:r>
              <w:rPr>
                <w:szCs w:val="22"/>
              </w:rPr>
              <w:t xml:space="preserve"> </w:t>
            </w:r>
            <w:proofErr w:type="spellStart"/>
            <w:r>
              <w:rPr>
                <w:szCs w:val="22"/>
              </w:rPr>
              <w:t>kito</w:t>
            </w:r>
            <w:proofErr w:type="spellEnd"/>
            <w:r>
              <w:rPr>
                <w:szCs w:val="22"/>
              </w:rPr>
              <w:t xml:space="preserve"> </w:t>
            </w:r>
            <w:proofErr w:type="spellStart"/>
            <w:r>
              <w:rPr>
                <w:szCs w:val="22"/>
              </w:rPr>
              <w:t>multivitaminų</w:t>
            </w:r>
            <w:proofErr w:type="spellEnd"/>
            <w:r>
              <w:rPr>
                <w:szCs w:val="22"/>
              </w:rPr>
              <w:t xml:space="preserve"> </w:t>
            </w:r>
            <w:proofErr w:type="spellStart"/>
            <w:r>
              <w:rPr>
                <w:szCs w:val="22"/>
              </w:rPr>
              <w:t>preparato</w:t>
            </w:r>
            <w:proofErr w:type="spellEnd"/>
            <w:r>
              <w:rPr>
                <w:szCs w:val="22"/>
              </w:rPr>
              <w:t xml:space="preserve"> (</w:t>
            </w:r>
            <w:proofErr w:type="spellStart"/>
            <w:r>
              <w:rPr>
                <w:szCs w:val="22"/>
              </w:rPr>
              <w:t>flakono</w:t>
            </w:r>
            <w:proofErr w:type="spellEnd"/>
            <w:r>
              <w:rPr>
                <w:szCs w:val="22"/>
              </w:rPr>
              <w:t xml:space="preserve"> </w:t>
            </w:r>
            <w:proofErr w:type="spellStart"/>
            <w:r>
              <w:rPr>
                <w:szCs w:val="22"/>
              </w:rPr>
              <w:t>sudėtis</w:t>
            </w:r>
            <w:proofErr w:type="spellEnd"/>
            <w:r>
              <w:rPr>
                <w:szCs w:val="22"/>
              </w:rPr>
              <w:t xml:space="preserve">: </w:t>
            </w:r>
            <w:proofErr w:type="spellStart"/>
            <w:r>
              <w:rPr>
                <w:iCs/>
                <w:szCs w:val="22"/>
              </w:rPr>
              <w:t>vitaminas</w:t>
            </w:r>
            <w:proofErr w:type="spellEnd"/>
            <w:r>
              <w:rPr>
                <w:iCs/>
                <w:szCs w:val="22"/>
              </w:rPr>
              <w:t xml:space="preserve"> A (</w:t>
            </w:r>
            <w:proofErr w:type="spellStart"/>
            <w:r>
              <w:rPr>
                <w:iCs/>
                <w:szCs w:val="22"/>
              </w:rPr>
              <w:t>retinolio</w:t>
            </w:r>
            <w:proofErr w:type="spellEnd"/>
            <w:r>
              <w:rPr>
                <w:iCs/>
                <w:szCs w:val="22"/>
              </w:rPr>
              <w:t xml:space="preserve"> </w:t>
            </w:r>
            <w:proofErr w:type="spellStart"/>
            <w:r>
              <w:rPr>
                <w:iCs/>
                <w:szCs w:val="22"/>
              </w:rPr>
              <w:t>palmitato</w:t>
            </w:r>
            <w:proofErr w:type="spellEnd"/>
            <w:r>
              <w:rPr>
                <w:iCs/>
                <w:szCs w:val="22"/>
              </w:rPr>
              <w:t xml:space="preserve"> </w:t>
            </w:r>
            <w:proofErr w:type="spellStart"/>
            <w:r>
              <w:rPr>
                <w:iCs/>
                <w:szCs w:val="22"/>
              </w:rPr>
              <w:t>pavidalu</w:t>
            </w:r>
            <w:proofErr w:type="spellEnd"/>
            <w:r>
              <w:rPr>
                <w:iCs/>
                <w:szCs w:val="22"/>
              </w:rPr>
              <w:t xml:space="preserve">) </w:t>
            </w:r>
            <w:r>
              <w:rPr>
                <w:szCs w:val="22"/>
              </w:rPr>
              <w:t xml:space="preserve">2300 TV, </w:t>
            </w:r>
            <w:proofErr w:type="spellStart"/>
            <w:r>
              <w:rPr>
                <w:szCs w:val="22"/>
              </w:rPr>
              <w:t>vitaminas</w:t>
            </w:r>
            <w:proofErr w:type="spellEnd"/>
            <w:r>
              <w:rPr>
                <w:szCs w:val="22"/>
              </w:rPr>
              <w:t xml:space="preserve"> D (</w:t>
            </w:r>
            <w:proofErr w:type="spellStart"/>
            <w:r>
              <w:rPr>
                <w:szCs w:val="22"/>
              </w:rPr>
              <w:t>ergokalciferolio</w:t>
            </w:r>
            <w:proofErr w:type="spellEnd"/>
            <w:r>
              <w:rPr>
                <w:szCs w:val="22"/>
              </w:rPr>
              <w:t xml:space="preserve"> </w:t>
            </w:r>
            <w:proofErr w:type="spellStart"/>
            <w:r>
              <w:rPr>
                <w:szCs w:val="22"/>
              </w:rPr>
              <w:t>pavidalu</w:t>
            </w:r>
            <w:proofErr w:type="spellEnd"/>
            <w:r>
              <w:rPr>
                <w:szCs w:val="22"/>
              </w:rPr>
              <w:t xml:space="preserve">) 400 TV, </w:t>
            </w:r>
            <w:proofErr w:type="spellStart"/>
            <w:r>
              <w:rPr>
                <w:szCs w:val="22"/>
              </w:rPr>
              <w:t>vitaminas</w:t>
            </w:r>
            <w:proofErr w:type="spellEnd"/>
            <w:r>
              <w:rPr>
                <w:szCs w:val="22"/>
              </w:rPr>
              <w:t xml:space="preserve"> E (</w:t>
            </w:r>
            <w:proofErr w:type="spellStart"/>
            <w:r>
              <w:rPr>
                <w:szCs w:val="22"/>
              </w:rPr>
              <w:t>alfa-tokoferolis</w:t>
            </w:r>
            <w:proofErr w:type="spellEnd"/>
            <w:r>
              <w:rPr>
                <w:szCs w:val="22"/>
              </w:rPr>
              <w:t xml:space="preserve">) 6,4 mg, </w:t>
            </w:r>
            <w:proofErr w:type="spellStart"/>
            <w:r>
              <w:rPr>
                <w:szCs w:val="22"/>
              </w:rPr>
              <w:t>vitaminas</w:t>
            </w:r>
            <w:proofErr w:type="spellEnd"/>
            <w:r>
              <w:rPr>
                <w:szCs w:val="22"/>
              </w:rPr>
              <w:t xml:space="preserve"> K (</w:t>
            </w:r>
            <w:proofErr w:type="spellStart"/>
            <w:r>
              <w:rPr>
                <w:szCs w:val="22"/>
              </w:rPr>
              <w:t>fitomenadionas</w:t>
            </w:r>
            <w:proofErr w:type="spellEnd"/>
            <w:r>
              <w:rPr>
                <w:szCs w:val="22"/>
              </w:rPr>
              <w:t>) 200 µg)</w:t>
            </w:r>
          </w:p>
          <w:p w14:paraId="6A0EE26F" w14:textId="77777777" w:rsidR="00DF6F3F" w:rsidRDefault="00DF6F3F">
            <w:pPr>
              <w:pStyle w:val="TableFootnoteLetter"/>
              <w:numPr>
                <w:ilvl w:val="0"/>
                <w:numId w:val="0"/>
              </w:numPr>
              <w:tabs>
                <w:tab w:val="left" w:pos="1296"/>
              </w:tabs>
              <w:spacing w:before="0" w:after="0"/>
              <w:ind w:left="115" w:hanging="115"/>
              <w:rPr>
                <w:sz w:val="22"/>
                <w:szCs w:val="22"/>
              </w:rPr>
            </w:pPr>
          </w:p>
        </w:tc>
      </w:tr>
      <w:tr w:rsidR="00DF6F3F" w14:paraId="23202581" w14:textId="77777777" w:rsidTr="00092459">
        <w:trPr>
          <w:cantSplit/>
          <w:jc w:val="center"/>
        </w:trPr>
        <w:tc>
          <w:tcPr>
            <w:tcW w:w="9242"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6F5BC3" w14:textId="77777777" w:rsidR="00DF6F3F" w:rsidRDefault="00371309">
            <w:pPr>
              <w:pStyle w:val="TableTitle"/>
              <w:spacing w:before="0" w:after="0"/>
              <w:rPr>
                <w:sz w:val="22"/>
                <w:szCs w:val="22"/>
              </w:rPr>
            </w:pPr>
            <w:r>
              <w:rPr>
                <w:sz w:val="22"/>
                <w:szCs w:val="22"/>
              </w:rPr>
              <w:lastRenderedPageBreak/>
              <w:t>1000 ml Olimel N12E galimi priedai (suaugusiesiems)</w:t>
            </w:r>
          </w:p>
        </w:tc>
      </w:tr>
      <w:tr w:rsidR="00DF6F3F" w14:paraId="797A3F51" w14:textId="77777777" w:rsidTr="00092459">
        <w:trPr>
          <w:jc w:val="center"/>
        </w:trPr>
        <w:tc>
          <w:tcPr>
            <w:tcW w:w="20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4B7B4A" w14:textId="77777777" w:rsidR="00DF6F3F" w:rsidRDefault="00DF6F3F">
            <w:pPr>
              <w:pStyle w:val="TableCenter"/>
              <w:spacing w:before="0" w:after="0"/>
              <w:rPr>
                <w:sz w:val="22"/>
                <w:szCs w:val="22"/>
              </w:rPr>
            </w:pPr>
          </w:p>
        </w:tc>
        <w:tc>
          <w:tcPr>
            <w:tcW w:w="20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C58CEB" w14:textId="77777777" w:rsidR="00DF6F3F" w:rsidRDefault="00371309">
            <w:pPr>
              <w:pStyle w:val="TableCenter"/>
              <w:spacing w:before="0" w:after="0"/>
              <w:rPr>
                <w:sz w:val="22"/>
                <w:szCs w:val="22"/>
              </w:rPr>
            </w:pPr>
            <w:r>
              <w:rPr>
                <w:sz w:val="22"/>
                <w:szCs w:val="22"/>
              </w:rPr>
              <w:t>Tirpale esantis kiekis</w:t>
            </w:r>
          </w:p>
        </w:tc>
        <w:tc>
          <w:tcPr>
            <w:tcW w:w="2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BBCE57" w14:textId="77777777" w:rsidR="00DF6F3F" w:rsidRDefault="00371309">
            <w:pPr>
              <w:pStyle w:val="TableCenter"/>
              <w:spacing w:before="0" w:after="0"/>
              <w:rPr>
                <w:sz w:val="22"/>
                <w:szCs w:val="22"/>
              </w:rPr>
            </w:pPr>
            <w:r>
              <w:rPr>
                <w:sz w:val="22"/>
                <w:szCs w:val="22"/>
              </w:rPr>
              <w:t>Didžiausias kiekis, kurį galima pridėti</w:t>
            </w:r>
          </w:p>
        </w:tc>
        <w:tc>
          <w:tcPr>
            <w:tcW w:w="24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E7B792" w14:textId="77777777" w:rsidR="00DF6F3F" w:rsidRDefault="00371309">
            <w:pPr>
              <w:pStyle w:val="TableCenter"/>
              <w:spacing w:before="0" w:after="0"/>
              <w:rPr>
                <w:sz w:val="22"/>
                <w:szCs w:val="22"/>
              </w:rPr>
            </w:pPr>
            <w:r>
              <w:rPr>
                <w:sz w:val="22"/>
                <w:szCs w:val="22"/>
              </w:rPr>
              <w:t>Didžiausias bendras kiekis</w:t>
            </w:r>
          </w:p>
        </w:tc>
      </w:tr>
      <w:tr w:rsidR="00DF6F3F" w14:paraId="75540084" w14:textId="77777777" w:rsidTr="00092459">
        <w:trPr>
          <w:jc w:val="center"/>
        </w:trPr>
        <w:tc>
          <w:tcPr>
            <w:tcW w:w="2083" w:type="dxa"/>
            <w:tcBorders>
              <w:top w:val="single" w:sz="4"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1DBFA1D" w14:textId="77777777" w:rsidR="00DF6F3F" w:rsidRDefault="00371309">
            <w:pPr>
              <w:pStyle w:val="TableCenter"/>
              <w:spacing w:before="0" w:after="0"/>
              <w:rPr>
                <w:sz w:val="22"/>
                <w:szCs w:val="22"/>
              </w:rPr>
            </w:pPr>
            <w:r>
              <w:rPr>
                <w:sz w:val="22"/>
                <w:szCs w:val="22"/>
              </w:rPr>
              <w:t>Natris</w:t>
            </w:r>
          </w:p>
        </w:tc>
        <w:tc>
          <w:tcPr>
            <w:tcW w:w="2003" w:type="dxa"/>
            <w:tcBorders>
              <w:top w:val="single" w:sz="4"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F1715C2" w14:textId="77777777" w:rsidR="00DF6F3F" w:rsidRDefault="00371309">
            <w:pPr>
              <w:pStyle w:val="TableCenter"/>
              <w:spacing w:before="0" w:after="0"/>
              <w:rPr>
                <w:sz w:val="22"/>
                <w:szCs w:val="22"/>
              </w:rPr>
            </w:pPr>
            <w:r>
              <w:rPr>
                <w:sz w:val="22"/>
                <w:szCs w:val="22"/>
              </w:rPr>
              <w:t>35 mmol</w:t>
            </w:r>
          </w:p>
        </w:tc>
        <w:tc>
          <w:tcPr>
            <w:tcW w:w="2671" w:type="dxa"/>
            <w:tcBorders>
              <w:top w:val="single" w:sz="4"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3AA8A8B" w14:textId="77777777" w:rsidR="00DF6F3F" w:rsidRDefault="00371309">
            <w:pPr>
              <w:pStyle w:val="TableCenter"/>
              <w:spacing w:before="0" w:after="0"/>
              <w:rPr>
                <w:sz w:val="22"/>
                <w:szCs w:val="22"/>
              </w:rPr>
            </w:pPr>
            <w:r>
              <w:rPr>
                <w:sz w:val="22"/>
                <w:szCs w:val="22"/>
              </w:rPr>
              <w:t>115 mmol</w:t>
            </w:r>
          </w:p>
        </w:tc>
        <w:tc>
          <w:tcPr>
            <w:tcW w:w="2485" w:type="dxa"/>
            <w:tcBorders>
              <w:top w:val="single" w:sz="4"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091D2E3" w14:textId="77777777" w:rsidR="00DF6F3F" w:rsidRDefault="00371309">
            <w:pPr>
              <w:pStyle w:val="TableCenter"/>
              <w:spacing w:before="0" w:after="0"/>
            </w:pPr>
            <w:r>
              <w:rPr>
                <w:sz w:val="22"/>
                <w:szCs w:val="22"/>
              </w:rPr>
              <w:t>150 mmol</w:t>
            </w:r>
          </w:p>
        </w:tc>
      </w:tr>
      <w:tr w:rsidR="00DF6F3F" w14:paraId="4FFA5566" w14:textId="77777777" w:rsidTr="00092459">
        <w:trPr>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2A4AEAF" w14:textId="77777777" w:rsidR="00DF6F3F" w:rsidRDefault="00371309">
            <w:pPr>
              <w:pStyle w:val="TableCenter"/>
              <w:spacing w:before="0" w:after="0"/>
            </w:pPr>
            <w:r>
              <w:rPr>
                <w:sz w:val="22"/>
                <w:szCs w:val="22"/>
              </w:rPr>
              <w:t>Kalis</w:t>
            </w:r>
          </w:p>
        </w:tc>
        <w:tc>
          <w:tcPr>
            <w:tcW w:w="200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2CE2FC9" w14:textId="77777777" w:rsidR="00DF6F3F" w:rsidRDefault="00371309">
            <w:pPr>
              <w:pStyle w:val="TableCenter"/>
              <w:spacing w:before="0" w:after="0"/>
            </w:pPr>
            <w:r>
              <w:rPr>
                <w:sz w:val="22"/>
                <w:szCs w:val="22"/>
              </w:rPr>
              <w:t>30 mmol</w:t>
            </w:r>
          </w:p>
        </w:tc>
        <w:tc>
          <w:tcPr>
            <w:tcW w:w="267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B0C2568" w14:textId="77777777" w:rsidR="00DF6F3F" w:rsidRDefault="00371309">
            <w:pPr>
              <w:pStyle w:val="TableCenter"/>
              <w:spacing w:before="0" w:after="0"/>
              <w:rPr>
                <w:sz w:val="22"/>
                <w:szCs w:val="22"/>
              </w:rPr>
            </w:pPr>
            <w:r>
              <w:rPr>
                <w:sz w:val="22"/>
                <w:szCs w:val="22"/>
              </w:rPr>
              <w:t>120 mmol</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C03FC7E" w14:textId="77777777" w:rsidR="00DF6F3F" w:rsidRDefault="00371309">
            <w:pPr>
              <w:pStyle w:val="TableCenter"/>
              <w:spacing w:before="0" w:after="0"/>
              <w:rPr>
                <w:sz w:val="22"/>
                <w:szCs w:val="22"/>
              </w:rPr>
            </w:pPr>
            <w:r>
              <w:rPr>
                <w:sz w:val="22"/>
                <w:szCs w:val="22"/>
              </w:rPr>
              <w:t>150 mmol</w:t>
            </w:r>
          </w:p>
        </w:tc>
      </w:tr>
      <w:tr w:rsidR="00DF6F3F" w14:paraId="47DDA423" w14:textId="77777777" w:rsidTr="00092459">
        <w:trPr>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1AB0BE9" w14:textId="77777777" w:rsidR="00DF6F3F" w:rsidRDefault="00371309">
            <w:pPr>
              <w:pStyle w:val="TableCenter"/>
              <w:spacing w:before="0" w:after="0"/>
              <w:rPr>
                <w:sz w:val="22"/>
                <w:szCs w:val="22"/>
              </w:rPr>
            </w:pPr>
            <w:r>
              <w:rPr>
                <w:sz w:val="22"/>
                <w:szCs w:val="22"/>
              </w:rPr>
              <w:t>Magnis</w:t>
            </w:r>
          </w:p>
        </w:tc>
        <w:tc>
          <w:tcPr>
            <w:tcW w:w="200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9F4CC07" w14:textId="77777777" w:rsidR="00DF6F3F" w:rsidRDefault="00371309">
            <w:pPr>
              <w:pStyle w:val="TableCenter"/>
              <w:spacing w:before="0" w:after="0"/>
              <w:rPr>
                <w:sz w:val="22"/>
                <w:szCs w:val="22"/>
              </w:rPr>
            </w:pPr>
            <w:r>
              <w:rPr>
                <w:sz w:val="22"/>
                <w:szCs w:val="22"/>
              </w:rPr>
              <w:t>4,0 mmol</w:t>
            </w:r>
          </w:p>
        </w:tc>
        <w:tc>
          <w:tcPr>
            <w:tcW w:w="267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F43EEFA" w14:textId="77777777" w:rsidR="00DF6F3F" w:rsidRDefault="00371309">
            <w:pPr>
              <w:pStyle w:val="TableCenter"/>
              <w:spacing w:before="0" w:after="0"/>
              <w:rPr>
                <w:sz w:val="22"/>
                <w:szCs w:val="22"/>
              </w:rPr>
            </w:pPr>
            <w:r>
              <w:rPr>
                <w:sz w:val="22"/>
                <w:szCs w:val="22"/>
              </w:rPr>
              <w:t>1,6 mmol</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C33BCC4" w14:textId="77777777" w:rsidR="00DF6F3F" w:rsidRDefault="00371309">
            <w:pPr>
              <w:pStyle w:val="TableCenter"/>
              <w:spacing w:before="0" w:after="0"/>
              <w:rPr>
                <w:sz w:val="22"/>
                <w:szCs w:val="22"/>
              </w:rPr>
            </w:pPr>
            <w:r>
              <w:rPr>
                <w:sz w:val="22"/>
                <w:szCs w:val="22"/>
              </w:rPr>
              <w:t>5,6 mmol</w:t>
            </w:r>
          </w:p>
        </w:tc>
      </w:tr>
      <w:tr w:rsidR="00DF6F3F" w14:paraId="2964AA5D" w14:textId="77777777" w:rsidTr="00092459">
        <w:trPr>
          <w:trHeight w:val="393"/>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CEEB300" w14:textId="77777777" w:rsidR="00DF6F3F" w:rsidRDefault="00371309">
            <w:pPr>
              <w:pStyle w:val="TableCenter"/>
              <w:spacing w:before="0" w:after="0"/>
              <w:rPr>
                <w:sz w:val="22"/>
                <w:szCs w:val="22"/>
              </w:rPr>
            </w:pPr>
            <w:r>
              <w:rPr>
                <w:sz w:val="22"/>
                <w:szCs w:val="22"/>
              </w:rPr>
              <w:t>Kalcis</w:t>
            </w:r>
          </w:p>
        </w:tc>
        <w:tc>
          <w:tcPr>
            <w:tcW w:w="200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C55CA24" w14:textId="77777777" w:rsidR="00DF6F3F" w:rsidRDefault="00371309">
            <w:pPr>
              <w:pStyle w:val="TableCenter"/>
              <w:spacing w:before="0" w:after="0"/>
              <w:rPr>
                <w:sz w:val="22"/>
                <w:szCs w:val="22"/>
              </w:rPr>
            </w:pPr>
            <w:r>
              <w:rPr>
                <w:sz w:val="22"/>
                <w:szCs w:val="22"/>
              </w:rPr>
              <w:t>3,5 mmol</w:t>
            </w:r>
          </w:p>
        </w:tc>
        <w:tc>
          <w:tcPr>
            <w:tcW w:w="267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23870F6" w14:textId="77777777" w:rsidR="00DF6F3F" w:rsidRDefault="00371309">
            <w:pPr>
              <w:pStyle w:val="TableCenter"/>
              <w:spacing w:before="0" w:after="0"/>
              <w:rPr>
                <w:sz w:val="22"/>
                <w:szCs w:val="22"/>
              </w:rPr>
            </w:pPr>
            <w:r>
              <w:rPr>
                <w:sz w:val="22"/>
                <w:szCs w:val="22"/>
              </w:rPr>
              <w:t>1,5 mmol</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A527BCF" w14:textId="77777777" w:rsidR="00DF6F3F" w:rsidRDefault="00371309">
            <w:pPr>
              <w:pStyle w:val="TableCenter"/>
              <w:spacing w:before="0" w:after="0"/>
              <w:rPr>
                <w:sz w:val="22"/>
                <w:szCs w:val="22"/>
              </w:rPr>
            </w:pPr>
            <w:r>
              <w:rPr>
                <w:sz w:val="22"/>
                <w:szCs w:val="22"/>
              </w:rPr>
              <w:t>5,0 mmol</w:t>
            </w:r>
          </w:p>
        </w:tc>
      </w:tr>
      <w:tr w:rsidR="00AD09F4" w14:paraId="038D96E7" w14:textId="77777777" w:rsidTr="000806BB">
        <w:trPr>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5E8766C" w14:textId="77777777" w:rsidR="00AD09F4" w:rsidRDefault="00AD09F4">
            <w:pPr>
              <w:pStyle w:val="TableCenter"/>
              <w:spacing w:before="0" w:after="0"/>
              <w:rPr>
                <w:sz w:val="22"/>
                <w:szCs w:val="22"/>
              </w:rPr>
            </w:pPr>
            <w:r>
              <w:rPr>
                <w:sz w:val="22"/>
                <w:szCs w:val="22"/>
              </w:rPr>
              <w:t>Neorganiniai fosfatai</w:t>
            </w:r>
          </w:p>
        </w:tc>
        <w:tc>
          <w:tcPr>
            <w:tcW w:w="200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213CF66" w14:textId="77777777" w:rsidR="00AD09F4" w:rsidRDefault="00AD09F4">
            <w:pPr>
              <w:pStyle w:val="TableCenter"/>
              <w:spacing w:before="0" w:after="0"/>
              <w:rPr>
                <w:sz w:val="22"/>
                <w:szCs w:val="22"/>
              </w:rPr>
            </w:pPr>
            <w:r>
              <w:rPr>
                <w:sz w:val="22"/>
                <w:szCs w:val="22"/>
              </w:rPr>
              <w:t>0 mmol</w:t>
            </w:r>
          </w:p>
        </w:tc>
        <w:tc>
          <w:tcPr>
            <w:tcW w:w="2671" w:type="dxa"/>
            <w:vMerge w:val="restart"/>
            <w:tcBorders>
              <w:top w:val="single" w:sz="6" w:space="0" w:color="000000"/>
              <w:left w:val="single" w:sz="6" w:space="0" w:color="000000"/>
              <w:right w:val="single" w:sz="6" w:space="0" w:color="000000"/>
            </w:tcBorders>
            <w:shd w:val="clear" w:color="auto" w:fill="auto"/>
            <w:tcMar>
              <w:top w:w="0" w:type="dxa"/>
              <w:left w:w="108" w:type="dxa"/>
              <w:bottom w:w="0" w:type="dxa"/>
              <w:right w:w="108" w:type="dxa"/>
            </w:tcMar>
          </w:tcPr>
          <w:p w14:paraId="1D083E72" w14:textId="77777777" w:rsidR="00AD09F4" w:rsidRDefault="00AD09F4" w:rsidP="000806BB">
            <w:pPr>
              <w:pStyle w:val="TableCenter"/>
              <w:spacing w:before="0" w:after="0"/>
            </w:pPr>
            <w:r w:rsidRPr="00A85181">
              <w:t>10 mmol</w:t>
            </w:r>
            <w:r>
              <w:t xml:space="preserve"> Pn</w:t>
            </w:r>
            <w:r>
              <w:rPr>
                <w:vertAlign w:val="superscript"/>
              </w:rPr>
              <w:br/>
            </w:r>
            <w:r>
              <w:t>arba</w:t>
            </w:r>
            <w:r>
              <w:br/>
              <w:t>10</w:t>
            </w:r>
            <w:r w:rsidRPr="00A85181">
              <w:t xml:space="preserve"> mmol</w:t>
            </w:r>
            <w:r>
              <w:t xml:space="preserve"> Po</w:t>
            </w:r>
            <w:r>
              <w:rPr>
                <w:vertAlign w:val="superscript"/>
              </w:rPr>
              <w:t>b</w:t>
            </w:r>
          </w:p>
        </w:tc>
        <w:tc>
          <w:tcPr>
            <w:tcW w:w="2485" w:type="dxa"/>
            <w:vMerge w:val="restart"/>
            <w:tcBorders>
              <w:top w:val="single" w:sz="6" w:space="0" w:color="000000"/>
              <w:left w:val="single" w:sz="6" w:space="0" w:color="000000"/>
              <w:right w:val="single" w:sz="6" w:space="0" w:color="000000"/>
            </w:tcBorders>
            <w:shd w:val="clear" w:color="auto" w:fill="auto"/>
            <w:tcMar>
              <w:top w:w="0" w:type="dxa"/>
              <w:left w:w="108" w:type="dxa"/>
              <w:bottom w:w="0" w:type="dxa"/>
              <w:right w:w="108" w:type="dxa"/>
            </w:tcMar>
          </w:tcPr>
          <w:p w14:paraId="60504C57" w14:textId="77777777" w:rsidR="00AD09F4" w:rsidRDefault="00AD09F4" w:rsidP="000806BB">
            <w:pPr>
              <w:pStyle w:val="TableCenter"/>
              <w:spacing w:before="0" w:after="0"/>
            </w:pPr>
            <w:r w:rsidRPr="00A85181">
              <w:t>10 mmol</w:t>
            </w:r>
            <w:r>
              <w:t xml:space="preserve"> Pn + 15 mmol Po</w:t>
            </w:r>
            <w:r>
              <w:rPr>
                <w:vertAlign w:val="superscript"/>
              </w:rPr>
              <w:br/>
            </w:r>
            <w:r>
              <w:t>arba</w:t>
            </w:r>
            <w:r>
              <w:br/>
            </w:r>
            <w:r w:rsidRPr="00A85181">
              <w:t>25 mmol</w:t>
            </w:r>
            <w:r>
              <w:t xml:space="preserve"> Po </w:t>
            </w:r>
            <w:r w:rsidRPr="008C103C">
              <w:rPr>
                <w:vertAlign w:val="superscript"/>
              </w:rPr>
              <w:t>a</w:t>
            </w:r>
            <w:r>
              <w:rPr>
                <w:vertAlign w:val="superscript"/>
              </w:rPr>
              <w:t>,b</w:t>
            </w:r>
          </w:p>
        </w:tc>
      </w:tr>
      <w:tr w:rsidR="00AD09F4" w14:paraId="27767743" w14:textId="77777777" w:rsidTr="000806BB">
        <w:trPr>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9E2C19B" w14:textId="77777777" w:rsidR="00AD09F4" w:rsidRDefault="00AD09F4">
            <w:pPr>
              <w:pStyle w:val="TableCenter"/>
              <w:spacing w:before="0" w:after="0"/>
              <w:rPr>
                <w:sz w:val="22"/>
                <w:szCs w:val="22"/>
              </w:rPr>
            </w:pPr>
            <w:r>
              <w:rPr>
                <w:sz w:val="22"/>
                <w:szCs w:val="22"/>
              </w:rPr>
              <w:t>Organiniai fosfatai</w:t>
            </w:r>
          </w:p>
        </w:tc>
        <w:tc>
          <w:tcPr>
            <w:tcW w:w="200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B2A3F29" w14:textId="77777777" w:rsidR="00AD09F4" w:rsidRDefault="00AD09F4">
            <w:pPr>
              <w:pStyle w:val="TableCenter"/>
              <w:spacing w:before="0" w:after="0"/>
            </w:pPr>
            <w:r>
              <w:rPr>
                <w:sz w:val="22"/>
                <w:szCs w:val="22"/>
              </w:rPr>
              <w:t xml:space="preserve">15 mmol </w:t>
            </w:r>
            <w:r>
              <w:rPr>
                <w:sz w:val="22"/>
                <w:szCs w:val="22"/>
                <w:vertAlign w:val="superscript"/>
              </w:rPr>
              <w:t>a</w:t>
            </w:r>
          </w:p>
        </w:tc>
        <w:tc>
          <w:tcPr>
            <w:tcW w:w="2671" w:type="dxa"/>
            <w:vMerge/>
            <w:tcBorders>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EC5D84B" w14:textId="77777777" w:rsidR="00AD09F4" w:rsidRDefault="00AD09F4">
            <w:pPr>
              <w:pStyle w:val="TableCenter"/>
              <w:spacing w:before="0" w:after="0"/>
            </w:pPr>
          </w:p>
        </w:tc>
        <w:tc>
          <w:tcPr>
            <w:tcW w:w="2485" w:type="dxa"/>
            <w:vMerge/>
            <w:tcBorders>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7078B43" w14:textId="77777777" w:rsidR="00AD09F4" w:rsidRDefault="00AD09F4">
            <w:pPr>
              <w:pStyle w:val="TableCenter"/>
              <w:spacing w:before="0" w:after="0"/>
            </w:pPr>
          </w:p>
        </w:tc>
      </w:tr>
      <w:tr w:rsidR="00DF6F3F" w14:paraId="100A3CB1" w14:textId="77777777" w:rsidTr="00092459">
        <w:trPr>
          <w:jc w:val="center"/>
        </w:trPr>
        <w:tc>
          <w:tcPr>
            <w:tcW w:w="9242"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6CA0ABA" w14:textId="77777777" w:rsidR="00DF6F3F" w:rsidRDefault="00371309">
            <w:pPr>
              <w:pStyle w:val="TableCenter"/>
              <w:spacing w:before="0" w:after="0"/>
            </w:pPr>
            <w:r>
              <w:rPr>
                <w:b/>
                <w:sz w:val="22"/>
                <w:szCs w:val="22"/>
              </w:rPr>
              <w:t xml:space="preserve">Kiti priedai (mikroelementai, vitaminai, selenas ir cinkas) </w:t>
            </w:r>
            <w:r>
              <w:rPr>
                <w:b/>
                <w:sz w:val="22"/>
                <w:szCs w:val="22"/>
                <w:vertAlign w:val="superscript"/>
              </w:rPr>
              <w:t>c</w:t>
            </w:r>
          </w:p>
        </w:tc>
      </w:tr>
      <w:tr w:rsidR="00DF6F3F" w14:paraId="391D9998" w14:textId="77777777" w:rsidTr="00092459">
        <w:trPr>
          <w:trHeight w:val="476"/>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3C711D6" w14:textId="77777777" w:rsidR="00DF6F3F" w:rsidRDefault="00371309">
            <w:pPr>
              <w:pStyle w:val="TableCenter"/>
              <w:spacing w:before="0" w:after="0"/>
            </w:pPr>
            <w:r>
              <w:rPr>
                <w:sz w:val="22"/>
                <w:szCs w:val="22"/>
              </w:rPr>
              <w:t xml:space="preserve">Mikroelementai – „Nutryelt“ </w:t>
            </w:r>
            <w:r>
              <w:rPr>
                <w:sz w:val="22"/>
                <w:szCs w:val="22"/>
                <w:vertAlign w:val="superscript"/>
              </w:rPr>
              <w:t>d</w:t>
            </w:r>
          </w:p>
        </w:tc>
        <w:tc>
          <w:tcPr>
            <w:tcW w:w="715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7044025" w14:textId="77777777" w:rsidR="00DF6F3F" w:rsidRDefault="00371309">
            <w:pPr>
              <w:pStyle w:val="TableCenter"/>
              <w:spacing w:before="0" w:after="0"/>
              <w:rPr>
                <w:sz w:val="22"/>
                <w:szCs w:val="22"/>
              </w:rPr>
            </w:pPr>
            <w:r>
              <w:rPr>
                <w:sz w:val="22"/>
                <w:szCs w:val="22"/>
              </w:rPr>
              <w:t>2 flakonai vienam maišeliui (10 ml tirpalo koncentrato)</w:t>
            </w:r>
          </w:p>
        </w:tc>
      </w:tr>
      <w:tr w:rsidR="00DF6F3F" w14:paraId="34B8D660" w14:textId="77777777" w:rsidTr="00092459">
        <w:trPr>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F9A2101" w14:textId="77777777" w:rsidR="00DF6F3F" w:rsidRDefault="00371309">
            <w:pPr>
              <w:pStyle w:val="TableCenter"/>
              <w:spacing w:before="0" w:after="0"/>
            </w:pPr>
            <w:r>
              <w:rPr>
                <w:sz w:val="22"/>
                <w:szCs w:val="22"/>
              </w:rPr>
              <w:t xml:space="preserve">Vitaminai – „Cernevit“ </w:t>
            </w:r>
            <w:r>
              <w:rPr>
                <w:sz w:val="22"/>
                <w:szCs w:val="22"/>
                <w:vertAlign w:val="superscript"/>
              </w:rPr>
              <w:t>e</w:t>
            </w:r>
          </w:p>
        </w:tc>
        <w:tc>
          <w:tcPr>
            <w:tcW w:w="715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6F0F377" w14:textId="77777777" w:rsidR="00DF6F3F" w:rsidRDefault="00371309">
            <w:pPr>
              <w:pStyle w:val="TableCenter"/>
              <w:spacing w:before="0" w:after="0"/>
              <w:rPr>
                <w:sz w:val="22"/>
                <w:szCs w:val="22"/>
              </w:rPr>
            </w:pPr>
            <w:r>
              <w:rPr>
                <w:sz w:val="22"/>
                <w:szCs w:val="22"/>
              </w:rPr>
              <w:t>1 flakonas (5 ml liofilizato)</w:t>
            </w:r>
          </w:p>
        </w:tc>
      </w:tr>
      <w:tr w:rsidR="00DF6F3F" w14:paraId="13C5942F" w14:textId="77777777" w:rsidTr="00092459">
        <w:trPr>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204F8EB" w14:textId="77777777" w:rsidR="00DF6F3F" w:rsidRDefault="00371309">
            <w:pPr>
              <w:pStyle w:val="TableCenter"/>
              <w:spacing w:before="0" w:after="0"/>
              <w:rPr>
                <w:sz w:val="22"/>
                <w:szCs w:val="22"/>
              </w:rPr>
            </w:pPr>
            <w:r>
              <w:rPr>
                <w:sz w:val="22"/>
                <w:szCs w:val="22"/>
              </w:rPr>
              <w:t>Selenas</w:t>
            </w:r>
          </w:p>
        </w:tc>
        <w:tc>
          <w:tcPr>
            <w:tcW w:w="715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3CE1343" w14:textId="77777777" w:rsidR="00DF6F3F" w:rsidRDefault="00371309">
            <w:pPr>
              <w:pStyle w:val="TableCenter"/>
              <w:spacing w:before="0" w:after="0"/>
              <w:rPr>
                <w:sz w:val="22"/>
                <w:szCs w:val="22"/>
              </w:rPr>
            </w:pPr>
            <w:r>
              <w:rPr>
                <w:sz w:val="22"/>
                <w:szCs w:val="22"/>
              </w:rPr>
              <w:t>500 µg vienam maišeliui</w:t>
            </w:r>
          </w:p>
        </w:tc>
      </w:tr>
      <w:tr w:rsidR="00DF6F3F" w14:paraId="69E22EAA" w14:textId="77777777" w:rsidTr="00092459">
        <w:trPr>
          <w:jc w:val="center"/>
        </w:trPr>
        <w:tc>
          <w:tcPr>
            <w:tcW w:w="2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DD2944F" w14:textId="77777777" w:rsidR="00DF6F3F" w:rsidRDefault="00371309">
            <w:pPr>
              <w:pStyle w:val="TableCenter"/>
              <w:spacing w:before="0" w:after="0"/>
              <w:rPr>
                <w:sz w:val="22"/>
                <w:szCs w:val="22"/>
              </w:rPr>
            </w:pPr>
            <w:r>
              <w:rPr>
                <w:sz w:val="22"/>
                <w:szCs w:val="22"/>
              </w:rPr>
              <w:t>Cinkas</w:t>
            </w:r>
          </w:p>
        </w:tc>
        <w:tc>
          <w:tcPr>
            <w:tcW w:w="715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2906E3F" w14:textId="77777777" w:rsidR="00DF6F3F" w:rsidRDefault="00371309">
            <w:pPr>
              <w:pStyle w:val="TableCenter"/>
              <w:spacing w:before="0" w:after="0"/>
              <w:rPr>
                <w:sz w:val="22"/>
                <w:szCs w:val="22"/>
              </w:rPr>
            </w:pPr>
            <w:r>
              <w:rPr>
                <w:sz w:val="22"/>
                <w:szCs w:val="22"/>
              </w:rPr>
              <w:t>20 mg vienam maišeliui</w:t>
            </w:r>
          </w:p>
        </w:tc>
      </w:tr>
      <w:tr w:rsidR="00DF6F3F" w14:paraId="519B952F" w14:textId="77777777" w:rsidTr="00092459">
        <w:trPr>
          <w:jc w:val="center"/>
        </w:trPr>
        <w:tc>
          <w:tcPr>
            <w:tcW w:w="9242" w:type="dxa"/>
            <w:gridSpan w:val="4"/>
            <w:tcBorders>
              <w:top w:val="single" w:sz="6" w:space="0" w:color="000000"/>
            </w:tcBorders>
            <w:shd w:val="clear" w:color="auto" w:fill="auto"/>
            <w:tcMar>
              <w:top w:w="0" w:type="dxa"/>
              <w:left w:w="108" w:type="dxa"/>
              <w:bottom w:w="0" w:type="dxa"/>
              <w:right w:w="108" w:type="dxa"/>
            </w:tcMar>
          </w:tcPr>
          <w:p w14:paraId="25253069" w14:textId="77777777" w:rsidR="00DF6F3F" w:rsidRDefault="00AD09F4" w:rsidP="00AD09F4">
            <w:pPr>
              <w:pStyle w:val="TableFootnoteLetter"/>
              <w:numPr>
                <w:ilvl w:val="0"/>
                <w:numId w:val="6"/>
              </w:numPr>
              <w:spacing w:before="0" w:after="0"/>
              <w:rPr>
                <w:sz w:val="22"/>
                <w:szCs w:val="22"/>
              </w:rPr>
            </w:pPr>
            <w:bookmarkStart w:id="16" w:name="_Ref495667160"/>
            <w:r>
              <w:rPr>
                <w:sz w:val="22"/>
                <w:szCs w:val="22"/>
              </w:rPr>
              <w:t xml:space="preserve">Įskaitant </w:t>
            </w:r>
            <w:r w:rsidR="00993886">
              <w:rPr>
                <w:sz w:val="22"/>
                <w:szCs w:val="22"/>
              </w:rPr>
              <w:t>fosfatus</w:t>
            </w:r>
            <w:r w:rsidR="00371309">
              <w:rPr>
                <w:sz w:val="22"/>
                <w:szCs w:val="22"/>
              </w:rPr>
              <w:t>, gaut</w:t>
            </w:r>
            <w:r>
              <w:rPr>
                <w:sz w:val="22"/>
                <w:szCs w:val="22"/>
              </w:rPr>
              <w:t>us</w:t>
            </w:r>
            <w:r w:rsidR="00371309">
              <w:rPr>
                <w:sz w:val="22"/>
                <w:szCs w:val="22"/>
              </w:rPr>
              <w:t xml:space="preserve"> iš lipidų emulsijos</w:t>
            </w:r>
            <w:bookmarkEnd w:id="16"/>
          </w:p>
          <w:p w14:paraId="1EBF0144" w14:textId="77777777" w:rsidR="00AD09F4" w:rsidRPr="005346CC" w:rsidRDefault="00AD09F4" w:rsidP="00AD09F4">
            <w:pPr>
              <w:pStyle w:val="TableFootnoteLetter"/>
              <w:numPr>
                <w:ilvl w:val="0"/>
                <w:numId w:val="6"/>
              </w:numPr>
              <w:spacing w:before="0" w:after="0"/>
            </w:pPr>
            <w:bookmarkStart w:id="17" w:name="_Ref495667173"/>
            <w:r>
              <w:rPr>
                <w:sz w:val="22"/>
                <w:szCs w:val="22"/>
              </w:rPr>
              <w:t>Pn - neorganinis fosfatas; Po – organinis fosfatas.</w:t>
            </w:r>
          </w:p>
          <w:p w14:paraId="20A04E5E" w14:textId="77777777" w:rsidR="00DF6F3F" w:rsidRDefault="00371309" w:rsidP="00AD09F4">
            <w:pPr>
              <w:pStyle w:val="TableFootnoteLetter"/>
              <w:numPr>
                <w:ilvl w:val="0"/>
                <w:numId w:val="6"/>
              </w:numPr>
              <w:spacing w:before="0" w:after="0"/>
              <w:rPr>
                <w:sz w:val="22"/>
                <w:szCs w:val="22"/>
              </w:rPr>
            </w:pPr>
            <w:bookmarkStart w:id="18" w:name="_Ref495667233"/>
            <w:bookmarkEnd w:id="17"/>
            <w:r>
              <w:rPr>
                <w:sz w:val="22"/>
                <w:szCs w:val="22"/>
              </w:rPr>
              <w:t>Visų talpų maišelius mikroelementais, selenu ir cinku galima papildyti taip pat kaip ir 1 l talpos maišelį; vitaminų papildymas skiriamas 1 l emulsijos.</w:t>
            </w:r>
          </w:p>
          <w:p w14:paraId="40EB3C9F" w14:textId="77777777" w:rsidR="00DF6F3F" w:rsidRDefault="00371309" w:rsidP="00AD09F4">
            <w:pPr>
              <w:pStyle w:val="TableFootnoteLetter"/>
              <w:numPr>
                <w:ilvl w:val="0"/>
                <w:numId w:val="6"/>
              </w:numPr>
              <w:spacing w:before="0" w:after="0"/>
            </w:pPr>
            <w:r>
              <w:rPr>
                <w:sz w:val="22"/>
                <w:szCs w:val="22"/>
              </w:rPr>
              <w:t xml:space="preserve"> </w:t>
            </w:r>
            <w:bookmarkEnd w:id="18"/>
            <w:r>
              <w:rPr>
                <w:sz w:val="22"/>
                <w:szCs w:val="22"/>
              </w:rPr>
              <w:t xml:space="preserve">„Nutryelt“ </w:t>
            </w:r>
            <w:r>
              <w:rPr>
                <w:iCs/>
                <w:sz w:val="22"/>
                <w:szCs w:val="22"/>
              </w:rPr>
              <w:t xml:space="preserve">(flakono sudėtis: cinkas 153 µmol; </w:t>
            </w:r>
            <w:r>
              <w:rPr>
                <w:sz w:val="22"/>
                <w:szCs w:val="22"/>
              </w:rPr>
              <w:t>varis 4,7 µmol; manganas 1,0 µmol; fluoras 50 µmol; jodas 1,0 µmol; selenas 0,9 µmol; molibdenas 0,21 µmol; chromas 0,19 µmol; geležis 18 µmol)</w:t>
            </w:r>
          </w:p>
          <w:p w14:paraId="1B817CC0" w14:textId="77777777" w:rsidR="00DF6F3F" w:rsidRDefault="00371309" w:rsidP="00AD09F4">
            <w:pPr>
              <w:pStyle w:val="TableFootnoteLetter"/>
              <w:numPr>
                <w:ilvl w:val="0"/>
                <w:numId w:val="6"/>
              </w:numPr>
              <w:spacing w:before="0" w:after="0"/>
            </w:pPr>
            <w:r>
              <w:rPr>
                <w:iCs/>
                <w:sz w:val="22"/>
                <w:szCs w:val="22"/>
              </w:rPr>
              <w:t>„Cernevit“ (flakono sudėtis: vitaminas A (retinolio palmitato pavidalu) 3500 TV, vitaminas D3 (</w:t>
            </w:r>
            <w:r>
              <w:rPr>
                <w:sz w:val="22"/>
                <w:szCs w:val="22"/>
              </w:rPr>
              <w:t>cholekalciferolis) 220 TV, vitaminas E (alfa-tokoferolis) 11,2 TV, vitaminas C (askorbo rūgštis) 125 mg, vitaminas B1 (tiaminas) 3,51 mg, vitaminas B2 (riboflavinas) 4,14 mg, vitaminas B6 (piridoksinas) 4,53 mg, vitaminas B12 (cianokobalaminas) 6 µg, vitaminas B9 (folio rūgštis) 414 µg, vitaminas B5 (pantoteno rūgštis) 17,25 mg, vitaminas B8 (biotinas) 69 µg, vitaminas PP (nikotinamidas) 46 mg)</w:t>
            </w:r>
          </w:p>
        </w:tc>
      </w:tr>
    </w:tbl>
    <w:p w14:paraId="58B71832" w14:textId="77777777" w:rsidR="00DF6F3F" w:rsidRDefault="00DF6F3F">
      <w:pPr>
        <w:spacing w:line="240" w:lineRule="auto"/>
        <w:rPr>
          <w:szCs w:val="22"/>
          <w:lang w:val="lt-LT"/>
        </w:rPr>
      </w:pPr>
    </w:p>
    <w:p w14:paraId="03281421" w14:textId="77777777" w:rsidR="00DF6F3F" w:rsidRDefault="00DF6F3F">
      <w:pPr>
        <w:pStyle w:val="Paragraph"/>
        <w:spacing w:before="0" w:after="0" w:line="240" w:lineRule="auto"/>
        <w:rPr>
          <w:sz w:val="22"/>
          <w:szCs w:val="22"/>
        </w:rPr>
      </w:pPr>
    </w:p>
    <w:p w14:paraId="3398E0EC" w14:textId="77777777" w:rsidR="00DF6F3F" w:rsidRDefault="00371309">
      <w:pPr>
        <w:pStyle w:val="Paragraph"/>
        <w:spacing w:before="0" w:after="0" w:line="240" w:lineRule="auto"/>
        <w:rPr>
          <w:sz w:val="22"/>
          <w:szCs w:val="22"/>
        </w:rPr>
      </w:pPr>
      <w:r>
        <w:rPr>
          <w:sz w:val="22"/>
          <w:szCs w:val="22"/>
        </w:rPr>
        <w:t>Priedų suleidimas:</w:t>
      </w:r>
    </w:p>
    <w:p w14:paraId="0AF99AA7" w14:textId="77777777" w:rsidR="00DF6F3F" w:rsidRDefault="00371309">
      <w:pPr>
        <w:pStyle w:val="Sraassuenkleliais2"/>
        <w:spacing w:before="0" w:after="0" w:line="240" w:lineRule="auto"/>
        <w:rPr>
          <w:sz w:val="22"/>
          <w:szCs w:val="22"/>
        </w:rPr>
      </w:pPr>
      <w:r>
        <w:rPr>
          <w:sz w:val="22"/>
          <w:szCs w:val="22"/>
        </w:rPr>
        <w:t>Būtina užtikrinti sterilumą.</w:t>
      </w:r>
    </w:p>
    <w:p w14:paraId="24AEA5C7" w14:textId="77777777" w:rsidR="00DF6F3F" w:rsidRDefault="00371309">
      <w:pPr>
        <w:pStyle w:val="Sraassuenkleliais2"/>
        <w:spacing w:before="0" w:after="0" w:line="240" w:lineRule="auto"/>
        <w:rPr>
          <w:sz w:val="22"/>
          <w:szCs w:val="22"/>
        </w:rPr>
      </w:pPr>
      <w:r>
        <w:rPr>
          <w:sz w:val="22"/>
          <w:szCs w:val="22"/>
        </w:rPr>
        <w:t>Paruoškite maišelio injekcijos vietą.</w:t>
      </w:r>
    </w:p>
    <w:p w14:paraId="5B1A841B" w14:textId="77777777" w:rsidR="00DF6F3F" w:rsidRDefault="00371309">
      <w:pPr>
        <w:pStyle w:val="Sraassuenkleliais2"/>
        <w:spacing w:before="0" w:after="0" w:line="240" w:lineRule="auto"/>
        <w:rPr>
          <w:sz w:val="22"/>
          <w:szCs w:val="22"/>
        </w:rPr>
      </w:pPr>
      <w:r>
        <w:rPr>
          <w:sz w:val="22"/>
          <w:szCs w:val="22"/>
        </w:rPr>
        <w:t>Pradurkite injekcijos vietą ir, naudodami injekcijų adatą arba paruošimo prietaisą, suleiskite priedus.</w:t>
      </w:r>
    </w:p>
    <w:p w14:paraId="234ADE38" w14:textId="77777777" w:rsidR="00DF6F3F" w:rsidRDefault="00371309">
      <w:pPr>
        <w:pStyle w:val="Sraassuenkleliais2"/>
        <w:spacing w:before="0" w:after="0" w:line="240" w:lineRule="auto"/>
        <w:rPr>
          <w:sz w:val="22"/>
          <w:szCs w:val="22"/>
        </w:rPr>
      </w:pPr>
      <w:r>
        <w:rPr>
          <w:sz w:val="22"/>
          <w:szCs w:val="22"/>
        </w:rPr>
        <w:t>Sumaišykite maišelio turinį ir priedus.</w:t>
      </w:r>
    </w:p>
    <w:p w14:paraId="0A3BDF17" w14:textId="77777777" w:rsidR="00DF6F3F" w:rsidRDefault="00DF6F3F">
      <w:pPr>
        <w:pStyle w:val="Heading2Unnumbered"/>
        <w:spacing w:before="0" w:after="0"/>
        <w:rPr>
          <w:sz w:val="22"/>
          <w:szCs w:val="22"/>
        </w:rPr>
      </w:pPr>
      <w:bookmarkStart w:id="19" w:name="_ISIW_UH_35"/>
    </w:p>
    <w:p w14:paraId="35EA398B" w14:textId="77777777" w:rsidR="00DF6F3F" w:rsidRDefault="00371309">
      <w:pPr>
        <w:pStyle w:val="Heading2Unnumbered"/>
        <w:spacing w:before="0" w:after="0"/>
        <w:rPr>
          <w:sz w:val="22"/>
          <w:szCs w:val="22"/>
        </w:rPr>
      </w:pPr>
      <w:r>
        <w:rPr>
          <w:sz w:val="22"/>
          <w:szCs w:val="22"/>
        </w:rPr>
        <w:t>Pasiruošimas infuzijai</w:t>
      </w:r>
    </w:p>
    <w:bookmarkEnd w:id="19"/>
    <w:p w14:paraId="75AE4835" w14:textId="77777777" w:rsidR="00DF6F3F" w:rsidRDefault="00DF6F3F">
      <w:pPr>
        <w:pStyle w:val="Paragraph"/>
        <w:spacing w:before="0" w:after="0" w:line="240" w:lineRule="auto"/>
        <w:rPr>
          <w:sz w:val="22"/>
          <w:szCs w:val="22"/>
        </w:rPr>
      </w:pPr>
    </w:p>
    <w:p w14:paraId="3A151ABB" w14:textId="77777777" w:rsidR="00DF6F3F" w:rsidRDefault="00371309">
      <w:pPr>
        <w:pStyle w:val="Paragraph"/>
        <w:spacing w:before="0" w:after="0" w:line="240" w:lineRule="auto"/>
        <w:rPr>
          <w:sz w:val="22"/>
          <w:szCs w:val="22"/>
        </w:rPr>
      </w:pPr>
      <w:r>
        <w:rPr>
          <w:sz w:val="22"/>
          <w:szCs w:val="22"/>
        </w:rPr>
        <w:t>Būtina užtikrinti sterilumą.</w:t>
      </w:r>
    </w:p>
    <w:p w14:paraId="56AF4CFA" w14:textId="77777777" w:rsidR="00DF6F3F" w:rsidRDefault="00DF6F3F">
      <w:pPr>
        <w:pStyle w:val="Paragraph"/>
        <w:spacing w:before="0" w:after="0" w:line="240" w:lineRule="auto"/>
        <w:rPr>
          <w:sz w:val="22"/>
          <w:szCs w:val="22"/>
        </w:rPr>
      </w:pPr>
    </w:p>
    <w:p w14:paraId="1E28F2E1" w14:textId="77777777" w:rsidR="00DF6F3F" w:rsidRDefault="00371309">
      <w:pPr>
        <w:pStyle w:val="Paragraph"/>
        <w:spacing w:before="0" w:after="0" w:line="240" w:lineRule="auto"/>
        <w:rPr>
          <w:sz w:val="22"/>
          <w:szCs w:val="22"/>
        </w:rPr>
      </w:pPr>
      <w:r>
        <w:rPr>
          <w:sz w:val="22"/>
          <w:szCs w:val="22"/>
        </w:rPr>
        <w:t>Pakabinkite maišelį.</w:t>
      </w:r>
    </w:p>
    <w:p w14:paraId="23FA7656" w14:textId="77777777" w:rsidR="00DF6F3F" w:rsidRDefault="00DF6F3F">
      <w:pPr>
        <w:pStyle w:val="Paragraph"/>
        <w:spacing w:before="0" w:after="0" w:line="240" w:lineRule="auto"/>
        <w:rPr>
          <w:sz w:val="22"/>
          <w:szCs w:val="22"/>
        </w:rPr>
      </w:pPr>
    </w:p>
    <w:p w14:paraId="5A9A777D" w14:textId="77777777" w:rsidR="00DF6F3F" w:rsidRDefault="00371309">
      <w:pPr>
        <w:pStyle w:val="Paragraph"/>
        <w:spacing w:before="0" w:after="0" w:line="240" w:lineRule="auto"/>
        <w:rPr>
          <w:sz w:val="22"/>
          <w:szCs w:val="22"/>
        </w:rPr>
      </w:pPr>
      <w:r>
        <w:rPr>
          <w:sz w:val="22"/>
          <w:szCs w:val="22"/>
        </w:rPr>
        <w:t>Nuo leidimo angos nuimkite plastikinę apsaugą.</w:t>
      </w:r>
    </w:p>
    <w:p w14:paraId="72E6E3BA" w14:textId="77777777" w:rsidR="00DF6F3F" w:rsidRDefault="00DF6F3F">
      <w:pPr>
        <w:pStyle w:val="Paragraph"/>
        <w:spacing w:before="0" w:after="0" w:line="240" w:lineRule="auto"/>
        <w:rPr>
          <w:sz w:val="22"/>
          <w:szCs w:val="22"/>
        </w:rPr>
      </w:pPr>
    </w:p>
    <w:p w14:paraId="1EBB574D" w14:textId="77777777" w:rsidR="00DF6F3F" w:rsidRDefault="00371309">
      <w:pPr>
        <w:pStyle w:val="Paragraph"/>
        <w:spacing w:before="0" w:after="0" w:line="240" w:lineRule="auto"/>
        <w:rPr>
          <w:sz w:val="22"/>
          <w:szCs w:val="22"/>
        </w:rPr>
      </w:pPr>
      <w:r>
        <w:rPr>
          <w:sz w:val="22"/>
          <w:szCs w:val="22"/>
        </w:rPr>
        <w:t>Tvirtai įkiškite infuzijos rinkinio smaigalį į leidimo angą.</w:t>
      </w:r>
    </w:p>
    <w:p w14:paraId="1410DAD9" w14:textId="77777777" w:rsidR="00DF6F3F" w:rsidRDefault="00DF6F3F">
      <w:pPr>
        <w:pStyle w:val="Paragraph"/>
        <w:spacing w:before="0" w:after="0" w:line="240" w:lineRule="auto"/>
        <w:rPr>
          <w:sz w:val="22"/>
          <w:szCs w:val="22"/>
        </w:rPr>
      </w:pPr>
    </w:p>
    <w:p w14:paraId="65A8814F" w14:textId="77777777" w:rsidR="00DF6F3F" w:rsidRDefault="00371309">
      <w:pPr>
        <w:pStyle w:val="Heading2Unnumbered"/>
        <w:spacing w:before="0" w:after="0"/>
        <w:rPr>
          <w:sz w:val="22"/>
          <w:szCs w:val="22"/>
        </w:rPr>
      </w:pPr>
      <w:bookmarkStart w:id="20" w:name="_ISIW_UH_36"/>
      <w:r>
        <w:rPr>
          <w:sz w:val="22"/>
          <w:szCs w:val="22"/>
        </w:rPr>
        <w:t>Vartojimas</w:t>
      </w:r>
    </w:p>
    <w:bookmarkEnd w:id="20"/>
    <w:p w14:paraId="0C75A2AC" w14:textId="77777777" w:rsidR="00DF6F3F" w:rsidRDefault="00DF6F3F">
      <w:pPr>
        <w:pStyle w:val="Paragraph"/>
        <w:spacing w:before="0" w:after="0" w:line="240" w:lineRule="auto"/>
        <w:rPr>
          <w:sz w:val="22"/>
          <w:szCs w:val="22"/>
        </w:rPr>
      </w:pPr>
    </w:p>
    <w:p w14:paraId="17EE5456" w14:textId="77777777" w:rsidR="00DF6F3F" w:rsidRDefault="00371309">
      <w:pPr>
        <w:pStyle w:val="Paragraph"/>
        <w:spacing w:before="0" w:after="0" w:line="240" w:lineRule="auto"/>
        <w:rPr>
          <w:sz w:val="22"/>
          <w:szCs w:val="22"/>
        </w:rPr>
      </w:pPr>
      <w:r>
        <w:rPr>
          <w:sz w:val="22"/>
          <w:szCs w:val="22"/>
        </w:rPr>
        <w:t>Tik vienkartiniam vartojimui.</w:t>
      </w:r>
    </w:p>
    <w:p w14:paraId="2D263565" w14:textId="77777777" w:rsidR="00DF6F3F" w:rsidRDefault="00DF6F3F">
      <w:pPr>
        <w:pStyle w:val="Paragraph"/>
        <w:spacing w:before="0" w:after="0" w:line="240" w:lineRule="auto"/>
        <w:rPr>
          <w:sz w:val="22"/>
          <w:szCs w:val="22"/>
        </w:rPr>
      </w:pPr>
    </w:p>
    <w:p w14:paraId="2DDB287A" w14:textId="77777777" w:rsidR="00DF6F3F" w:rsidRDefault="00371309">
      <w:pPr>
        <w:pStyle w:val="Paragraph"/>
        <w:spacing w:before="0" w:after="0" w:line="240" w:lineRule="auto"/>
        <w:rPr>
          <w:sz w:val="22"/>
          <w:szCs w:val="22"/>
        </w:rPr>
      </w:pPr>
      <w:r>
        <w:rPr>
          <w:sz w:val="22"/>
          <w:szCs w:val="22"/>
        </w:rPr>
        <w:t>Vaistinį preparatą vartokite tik po to, kai suardytos laikinosios pertvaros tarp trijų kamerų ir sumaišytas trijų kamerų turinys.</w:t>
      </w:r>
    </w:p>
    <w:p w14:paraId="4BACA06B" w14:textId="77777777" w:rsidR="00DF6F3F" w:rsidRDefault="00DF6F3F">
      <w:pPr>
        <w:pStyle w:val="Paragraph"/>
        <w:spacing w:before="0" w:after="0" w:line="240" w:lineRule="auto"/>
        <w:rPr>
          <w:sz w:val="22"/>
          <w:szCs w:val="22"/>
        </w:rPr>
      </w:pPr>
    </w:p>
    <w:p w14:paraId="38930961" w14:textId="77777777" w:rsidR="00DF6F3F" w:rsidRDefault="00371309">
      <w:pPr>
        <w:pStyle w:val="Paragraph"/>
        <w:spacing w:before="0" w:after="0" w:line="240" w:lineRule="auto"/>
        <w:rPr>
          <w:sz w:val="22"/>
          <w:szCs w:val="22"/>
        </w:rPr>
      </w:pPr>
      <w:r>
        <w:rPr>
          <w:sz w:val="22"/>
          <w:szCs w:val="22"/>
        </w:rPr>
        <w:t>Patikrinkite, ar galutinė infuzinė emulsija neišsisluoksniavusi.</w:t>
      </w:r>
    </w:p>
    <w:p w14:paraId="7BDBA647" w14:textId="77777777" w:rsidR="00DF6F3F" w:rsidRDefault="00DF6F3F">
      <w:pPr>
        <w:pStyle w:val="Paragraph"/>
        <w:spacing w:before="0" w:after="0" w:line="240" w:lineRule="auto"/>
        <w:rPr>
          <w:sz w:val="22"/>
          <w:szCs w:val="22"/>
        </w:rPr>
      </w:pPr>
    </w:p>
    <w:p w14:paraId="3486DC0B" w14:textId="77777777" w:rsidR="00DF6F3F" w:rsidRDefault="00371309">
      <w:pPr>
        <w:pStyle w:val="Paragraph"/>
        <w:spacing w:before="0" w:after="0" w:line="240" w:lineRule="auto"/>
        <w:rPr>
          <w:sz w:val="22"/>
          <w:szCs w:val="22"/>
        </w:rPr>
      </w:pPr>
      <w:r>
        <w:rPr>
          <w:sz w:val="22"/>
          <w:szCs w:val="22"/>
        </w:rPr>
        <w:t>Atidarius maišelį, jo turinys turi būti suvartojamas nedelsiant. Atidaryto maišelio jokiu būdu negalima palikti vėlesnei infuzijai. Negalima pakartotinai prijungti iš dalies panaudoto maišelio.</w:t>
      </w:r>
    </w:p>
    <w:p w14:paraId="34B45B5A" w14:textId="77777777" w:rsidR="00DF6F3F" w:rsidRDefault="00DF6F3F">
      <w:pPr>
        <w:pStyle w:val="Paragraph"/>
        <w:spacing w:before="0" w:after="0" w:line="240" w:lineRule="auto"/>
        <w:rPr>
          <w:sz w:val="22"/>
          <w:szCs w:val="22"/>
        </w:rPr>
      </w:pPr>
    </w:p>
    <w:p w14:paraId="06215EDF" w14:textId="77777777" w:rsidR="00DF6F3F" w:rsidRDefault="00371309">
      <w:pPr>
        <w:pStyle w:val="Paragraph"/>
        <w:spacing w:before="0" w:after="0" w:line="240" w:lineRule="auto"/>
        <w:rPr>
          <w:sz w:val="22"/>
          <w:szCs w:val="22"/>
        </w:rPr>
      </w:pPr>
      <w:r>
        <w:rPr>
          <w:sz w:val="22"/>
          <w:szCs w:val="22"/>
        </w:rPr>
        <w:t>Nejunkite maišelių nuosekliai, kad būtų išvengta oro embolijos dėl pirmajame maišelyje esančių dujų.</w:t>
      </w:r>
    </w:p>
    <w:p w14:paraId="494135F3" w14:textId="77777777" w:rsidR="00DF6F3F" w:rsidRDefault="00DF6F3F">
      <w:pPr>
        <w:pStyle w:val="Paragraph"/>
        <w:spacing w:before="0" w:after="0" w:line="240" w:lineRule="auto"/>
        <w:rPr>
          <w:sz w:val="22"/>
          <w:szCs w:val="22"/>
        </w:rPr>
      </w:pPr>
    </w:p>
    <w:p w14:paraId="65BF9A2B" w14:textId="77777777" w:rsidR="00DF6F3F" w:rsidRDefault="00371309">
      <w:pPr>
        <w:pStyle w:val="Paragraph"/>
        <w:spacing w:before="0" w:after="0" w:line="240" w:lineRule="auto"/>
        <w:rPr>
          <w:sz w:val="22"/>
          <w:szCs w:val="22"/>
        </w:rPr>
      </w:pPr>
      <w:r>
        <w:rPr>
          <w:sz w:val="22"/>
          <w:szCs w:val="22"/>
        </w:rPr>
        <w:t>Nesuvartotą vaistinį preparatą ar atliekas ir visas panaudotas priemones būtina išmesti.</w:t>
      </w:r>
    </w:p>
    <w:p w14:paraId="028A5D3C" w14:textId="77777777" w:rsidR="00DF6F3F" w:rsidRDefault="00DF6F3F">
      <w:pPr>
        <w:tabs>
          <w:tab w:val="clear" w:pos="567"/>
          <w:tab w:val="left" w:pos="1296"/>
        </w:tabs>
        <w:spacing w:line="240" w:lineRule="auto"/>
        <w:rPr>
          <w:szCs w:val="22"/>
          <w:lang w:val="lt-LT"/>
        </w:rPr>
      </w:pPr>
    </w:p>
    <w:p w14:paraId="112772B5" w14:textId="77777777" w:rsidR="00DF6F3F" w:rsidRDefault="00DF6F3F">
      <w:pPr>
        <w:tabs>
          <w:tab w:val="clear" w:pos="567"/>
          <w:tab w:val="left" w:pos="1296"/>
        </w:tabs>
        <w:spacing w:line="240" w:lineRule="auto"/>
        <w:rPr>
          <w:szCs w:val="22"/>
          <w:lang w:val="lt-LT"/>
        </w:rPr>
      </w:pPr>
    </w:p>
    <w:p w14:paraId="31684E2B" w14:textId="77777777" w:rsidR="00DF6F3F" w:rsidRDefault="00371309">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7.</w:t>
      </w:r>
      <w:r>
        <w:rPr>
          <w:rFonts w:ascii="Times New Roman" w:hAnsi="Times New Roman"/>
          <w:sz w:val="22"/>
          <w:szCs w:val="22"/>
          <w:lang w:val="lt-LT"/>
        </w:rPr>
        <w:tab/>
        <w:t>REGISTRUOTOJAS</w:t>
      </w:r>
    </w:p>
    <w:p w14:paraId="098B8BE2" w14:textId="77777777" w:rsidR="00DF6F3F" w:rsidRDefault="00DF6F3F">
      <w:pPr>
        <w:tabs>
          <w:tab w:val="clear" w:pos="567"/>
          <w:tab w:val="left" w:pos="1296"/>
        </w:tabs>
        <w:spacing w:line="240" w:lineRule="auto"/>
        <w:rPr>
          <w:szCs w:val="22"/>
          <w:lang w:val="lt-LT"/>
        </w:rPr>
      </w:pPr>
    </w:p>
    <w:p w14:paraId="498222C9" w14:textId="77777777" w:rsidR="00DF6F3F" w:rsidRDefault="00371309">
      <w:pPr>
        <w:spacing w:line="240" w:lineRule="auto"/>
        <w:rPr>
          <w:szCs w:val="22"/>
          <w:lang w:val="lt-LT"/>
        </w:rPr>
      </w:pPr>
      <w:r>
        <w:rPr>
          <w:szCs w:val="22"/>
          <w:lang w:val="lt-LT"/>
        </w:rPr>
        <w:t>Baxter S.A.</w:t>
      </w:r>
    </w:p>
    <w:p w14:paraId="207D5003" w14:textId="77777777" w:rsidR="00DF6F3F" w:rsidRDefault="00371309">
      <w:pPr>
        <w:spacing w:line="240" w:lineRule="auto"/>
        <w:rPr>
          <w:szCs w:val="22"/>
          <w:lang w:val="lt-LT"/>
        </w:rPr>
      </w:pPr>
      <w:r>
        <w:rPr>
          <w:szCs w:val="22"/>
          <w:lang w:val="lt-LT"/>
        </w:rPr>
        <w:t>Boulevard René Branquart 80</w:t>
      </w:r>
    </w:p>
    <w:p w14:paraId="02735883" w14:textId="77777777" w:rsidR="00DF6F3F" w:rsidRDefault="00371309">
      <w:pPr>
        <w:spacing w:line="240" w:lineRule="auto"/>
        <w:rPr>
          <w:szCs w:val="22"/>
          <w:lang w:val="lt-LT"/>
        </w:rPr>
      </w:pPr>
      <w:r>
        <w:rPr>
          <w:szCs w:val="22"/>
          <w:lang w:val="lt-LT"/>
        </w:rPr>
        <w:t>7860 Lessines</w:t>
      </w:r>
    </w:p>
    <w:p w14:paraId="1E174FC4" w14:textId="77777777" w:rsidR="00DF6F3F" w:rsidRDefault="00371309">
      <w:pPr>
        <w:spacing w:line="240" w:lineRule="auto"/>
        <w:rPr>
          <w:szCs w:val="22"/>
          <w:lang w:val="lt-LT"/>
        </w:rPr>
      </w:pPr>
      <w:r>
        <w:rPr>
          <w:szCs w:val="22"/>
          <w:lang w:val="lt-LT"/>
        </w:rPr>
        <w:t>Belgija</w:t>
      </w:r>
    </w:p>
    <w:p w14:paraId="7F5BD231" w14:textId="77777777" w:rsidR="00DF6F3F" w:rsidRDefault="00DF6F3F">
      <w:pPr>
        <w:tabs>
          <w:tab w:val="clear" w:pos="567"/>
          <w:tab w:val="left" w:pos="1296"/>
        </w:tabs>
        <w:spacing w:line="240" w:lineRule="auto"/>
        <w:rPr>
          <w:szCs w:val="22"/>
          <w:lang w:val="lt-LT"/>
        </w:rPr>
      </w:pPr>
    </w:p>
    <w:p w14:paraId="009B974B" w14:textId="77777777" w:rsidR="00DF6F3F" w:rsidRDefault="00DF6F3F">
      <w:pPr>
        <w:tabs>
          <w:tab w:val="clear" w:pos="567"/>
          <w:tab w:val="left" w:pos="1296"/>
        </w:tabs>
        <w:spacing w:line="240" w:lineRule="auto"/>
        <w:rPr>
          <w:szCs w:val="22"/>
          <w:lang w:val="lt-LT"/>
        </w:rPr>
      </w:pPr>
    </w:p>
    <w:p w14:paraId="6C07C487" w14:textId="77777777" w:rsidR="00DF6F3F" w:rsidRDefault="00371309">
      <w:pPr>
        <w:pStyle w:val="Antrat3"/>
        <w:spacing w:before="0" w:after="0" w:line="240" w:lineRule="auto"/>
      </w:pPr>
      <w:r>
        <w:rPr>
          <w:rFonts w:ascii="Times New Roman" w:hAnsi="Times New Roman"/>
          <w:sz w:val="22"/>
          <w:szCs w:val="22"/>
          <w:lang w:val="lt-LT"/>
        </w:rPr>
        <w:t>8.</w:t>
      </w:r>
      <w:r>
        <w:rPr>
          <w:rFonts w:ascii="Times New Roman" w:hAnsi="Times New Roman"/>
          <w:sz w:val="22"/>
          <w:szCs w:val="22"/>
          <w:lang w:val="lt-LT"/>
        </w:rPr>
        <w:tab/>
        <w:t xml:space="preserve">REGISTRACIJOS PAŽYMĖJIMO NUMERIS (-IAI) </w:t>
      </w:r>
    </w:p>
    <w:p w14:paraId="010B564D" w14:textId="77777777" w:rsidR="00DF6F3F" w:rsidRDefault="00DF6F3F">
      <w:pPr>
        <w:tabs>
          <w:tab w:val="clear" w:pos="567"/>
          <w:tab w:val="left" w:pos="1296"/>
        </w:tabs>
        <w:spacing w:line="240" w:lineRule="auto"/>
        <w:rPr>
          <w:szCs w:val="22"/>
          <w:lang w:val="lt-LT"/>
        </w:rPr>
      </w:pPr>
    </w:p>
    <w:p w14:paraId="2AFA6C2A" w14:textId="77777777" w:rsidR="00DF6F3F" w:rsidRDefault="00371309">
      <w:pPr>
        <w:rPr>
          <w:bCs/>
          <w:szCs w:val="22"/>
          <w:lang w:val="lt-LT"/>
        </w:rPr>
      </w:pPr>
      <w:r>
        <w:rPr>
          <w:bCs/>
          <w:szCs w:val="22"/>
          <w:lang w:val="lt-LT"/>
        </w:rPr>
        <w:t>LT/1/19/4429/001 – 650 ml, N1</w:t>
      </w:r>
    </w:p>
    <w:p w14:paraId="641456D5" w14:textId="77777777" w:rsidR="00DF6F3F" w:rsidRDefault="00371309">
      <w:pPr>
        <w:rPr>
          <w:bCs/>
          <w:szCs w:val="22"/>
          <w:lang w:val="lt-LT"/>
        </w:rPr>
      </w:pPr>
      <w:r>
        <w:rPr>
          <w:bCs/>
          <w:szCs w:val="22"/>
          <w:lang w:val="lt-LT"/>
        </w:rPr>
        <w:t>LT/1/19/4429/002 – 650 ml, N10</w:t>
      </w:r>
    </w:p>
    <w:p w14:paraId="7B540AF8" w14:textId="77777777" w:rsidR="00DF6F3F" w:rsidRDefault="00371309">
      <w:pPr>
        <w:rPr>
          <w:bCs/>
          <w:szCs w:val="22"/>
          <w:lang w:val="lt-LT"/>
        </w:rPr>
      </w:pPr>
      <w:r>
        <w:rPr>
          <w:bCs/>
          <w:szCs w:val="22"/>
          <w:lang w:val="lt-LT"/>
        </w:rPr>
        <w:t>LT/1/19/4429/003 – 1000 ml, N1</w:t>
      </w:r>
    </w:p>
    <w:p w14:paraId="6235CFAB" w14:textId="77777777" w:rsidR="00DF6F3F" w:rsidRDefault="00371309">
      <w:pPr>
        <w:rPr>
          <w:bCs/>
          <w:szCs w:val="22"/>
          <w:lang w:val="lt-LT"/>
        </w:rPr>
      </w:pPr>
      <w:r>
        <w:rPr>
          <w:bCs/>
          <w:szCs w:val="22"/>
          <w:lang w:val="lt-LT"/>
        </w:rPr>
        <w:t>LT/1/19/4429/004 – 1000 ml, N6</w:t>
      </w:r>
    </w:p>
    <w:p w14:paraId="456CAB76" w14:textId="77777777" w:rsidR="00DF6F3F" w:rsidRDefault="00371309">
      <w:pPr>
        <w:rPr>
          <w:bCs/>
          <w:szCs w:val="22"/>
          <w:lang w:val="lt-LT"/>
        </w:rPr>
      </w:pPr>
      <w:r>
        <w:rPr>
          <w:bCs/>
          <w:szCs w:val="22"/>
          <w:lang w:val="lt-LT"/>
        </w:rPr>
        <w:t>LT/1/19/4429/005 – 1500 ml, N1</w:t>
      </w:r>
    </w:p>
    <w:p w14:paraId="74FAAD9F" w14:textId="77777777" w:rsidR="00DF6F3F" w:rsidRDefault="00371309">
      <w:pPr>
        <w:rPr>
          <w:bCs/>
          <w:szCs w:val="22"/>
          <w:lang w:val="lt-LT"/>
        </w:rPr>
      </w:pPr>
      <w:r>
        <w:rPr>
          <w:bCs/>
          <w:szCs w:val="22"/>
          <w:lang w:val="lt-LT"/>
        </w:rPr>
        <w:t>LT/1/19/4429/006 – 1500 ml, N4</w:t>
      </w:r>
    </w:p>
    <w:p w14:paraId="1BD22F35" w14:textId="0231F793" w:rsidR="00726897" w:rsidRDefault="00726897" w:rsidP="00726897">
      <w:pPr>
        <w:rPr>
          <w:bCs/>
          <w:szCs w:val="22"/>
          <w:lang w:val="lt-LT"/>
        </w:rPr>
      </w:pPr>
      <w:r>
        <w:rPr>
          <w:bCs/>
          <w:szCs w:val="22"/>
          <w:lang w:val="lt-LT"/>
        </w:rPr>
        <w:t>LT/1/19/4429/0</w:t>
      </w:r>
      <w:r w:rsidR="00797E85">
        <w:rPr>
          <w:bCs/>
          <w:szCs w:val="22"/>
          <w:lang w:val="lt-LT"/>
        </w:rPr>
        <w:t>09</w:t>
      </w:r>
      <w:r>
        <w:rPr>
          <w:bCs/>
          <w:szCs w:val="22"/>
          <w:lang w:val="lt-LT"/>
        </w:rPr>
        <w:t xml:space="preserve"> – 1500 ml, N5</w:t>
      </w:r>
    </w:p>
    <w:p w14:paraId="4FE3B235" w14:textId="77777777" w:rsidR="00DF6F3F" w:rsidRDefault="00371309">
      <w:pPr>
        <w:rPr>
          <w:bCs/>
          <w:szCs w:val="22"/>
          <w:lang w:val="lt-LT"/>
        </w:rPr>
      </w:pPr>
      <w:r>
        <w:rPr>
          <w:bCs/>
          <w:szCs w:val="22"/>
          <w:lang w:val="lt-LT"/>
        </w:rPr>
        <w:t>LT/1/19/4429/007 – 2000 ml, N1</w:t>
      </w:r>
    </w:p>
    <w:p w14:paraId="6D38886C" w14:textId="77777777" w:rsidR="00DF6F3F" w:rsidRDefault="00371309">
      <w:pPr>
        <w:tabs>
          <w:tab w:val="clear" w:pos="567"/>
          <w:tab w:val="left" w:pos="1296"/>
        </w:tabs>
        <w:spacing w:line="240" w:lineRule="auto"/>
        <w:rPr>
          <w:bCs/>
          <w:szCs w:val="22"/>
          <w:lang w:val="lt-LT"/>
        </w:rPr>
      </w:pPr>
      <w:r>
        <w:rPr>
          <w:bCs/>
          <w:szCs w:val="22"/>
          <w:lang w:val="lt-LT"/>
        </w:rPr>
        <w:t>LT/1/19/4429/008 – 2000 ml, N4</w:t>
      </w:r>
    </w:p>
    <w:p w14:paraId="13AB8BB8" w14:textId="51F37235" w:rsidR="00726897" w:rsidRDefault="00726897" w:rsidP="00726897">
      <w:pPr>
        <w:tabs>
          <w:tab w:val="clear" w:pos="567"/>
          <w:tab w:val="left" w:pos="1296"/>
        </w:tabs>
        <w:spacing w:line="240" w:lineRule="auto"/>
        <w:rPr>
          <w:bCs/>
          <w:szCs w:val="22"/>
          <w:lang w:val="lt-LT"/>
        </w:rPr>
      </w:pPr>
      <w:r>
        <w:rPr>
          <w:bCs/>
          <w:szCs w:val="22"/>
          <w:lang w:val="lt-LT"/>
        </w:rPr>
        <w:t>LT/1/19/4429/0</w:t>
      </w:r>
      <w:r w:rsidR="00797E85">
        <w:rPr>
          <w:bCs/>
          <w:szCs w:val="22"/>
          <w:lang w:val="lt-LT"/>
        </w:rPr>
        <w:t>10</w:t>
      </w:r>
      <w:r>
        <w:rPr>
          <w:bCs/>
          <w:szCs w:val="22"/>
          <w:lang w:val="lt-LT"/>
        </w:rPr>
        <w:t xml:space="preserve"> – 2000 ml, N5</w:t>
      </w:r>
    </w:p>
    <w:p w14:paraId="2CD68A07" w14:textId="77777777" w:rsidR="00DF6F3F" w:rsidRDefault="00DF6F3F">
      <w:pPr>
        <w:tabs>
          <w:tab w:val="clear" w:pos="567"/>
          <w:tab w:val="left" w:pos="1296"/>
        </w:tabs>
        <w:spacing w:line="240" w:lineRule="auto"/>
        <w:rPr>
          <w:szCs w:val="22"/>
          <w:lang w:val="lt-LT"/>
        </w:rPr>
      </w:pPr>
    </w:p>
    <w:p w14:paraId="3D79EC82" w14:textId="77777777" w:rsidR="00DF6F3F" w:rsidRDefault="00DF6F3F">
      <w:pPr>
        <w:tabs>
          <w:tab w:val="clear" w:pos="567"/>
          <w:tab w:val="left" w:pos="1296"/>
        </w:tabs>
        <w:spacing w:line="240" w:lineRule="auto"/>
        <w:rPr>
          <w:szCs w:val="22"/>
          <w:lang w:val="lt-LT"/>
        </w:rPr>
      </w:pPr>
    </w:p>
    <w:p w14:paraId="09731963" w14:textId="77777777" w:rsidR="00DF6F3F" w:rsidRDefault="00371309">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9.</w:t>
      </w:r>
      <w:r>
        <w:rPr>
          <w:rFonts w:ascii="Times New Roman" w:hAnsi="Times New Roman"/>
          <w:sz w:val="22"/>
          <w:szCs w:val="22"/>
          <w:lang w:val="lt-LT"/>
        </w:rPr>
        <w:tab/>
        <w:t>REGISTRAVIMO / PERREGISTRAVIMO DATA</w:t>
      </w:r>
    </w:p>
    <w:p w14:paraId="1FA19C7F" w14:textId="77777777" w:rsidR="00DF6F3F" w:rsidRDefault="00DF6F3F">
      <w:pPr>
        <w:tabs>
          <w:tab w:val="clear" w:pos="567"/>
          <w:tab w:val="left" w:pos="1296"/>
        </w:tabs>
        <w:spacing w:line="240" w:lineRule="auto"/>
        <w:rPr>
          <w:szCs w:val="22"/>
          <w:lang w:val="lt-LT"/>
        </w:rPr>
      </w:pPr>
    </w:p>
    <w:p w14:paraId="15FD6A17" w14:textId="77777777" w:rsidR="00DF6F3F" w:rsidRDefault="00371309">
      <w:pPr>
        <w:tabs>
          <w:tab w:val="clear" w:pos="567"/>
          <w:tab w:val="left" w:pos="1296"/>
        </w:tabs>
        <w:spacing w:line="240" w:lineRule="auto"/>
        <w:rPr>
          <w:szCs w:val="22"/>
          <w:lang w:val="lt-LT"/>
        </w:rPr>
      </w:pPr>
      <w:r>
        <w:rPr>
          <w:szCs w:val="22"/>
          <w:lang w:val="lt-LT"/>
        </w:rPr>
        <w:t>Registravimo data 2019 m. liepos 12 d.</w:t>
      </w:r>
    </w:p>
    <w:p w14:paraId="35DB9F71" w14:textId="77777777" w:rsidR="00DF6F3F" w:rsidRDefault="00546778">
      <w:pPr>
        <w:tabs>
          <w:tab w:val="clear" w:pos="567"/>
          <w:tab w:val="left" w:pos="1296"/>
        </w:tabs>
        <w:spacing w:line="240" w:lineRule="auto"/>
        <w:rPr>
          <w:szCs w:val="22"/>
          <w:lang w:val="lt-LT"/>
        </w:rPr>
      </w:pPr>
      <w:r>
        <w:rPr>
          <w:szCs w:val="22"/>
          <w:lang w:val="lt-LT"/>
        </w:rPr>
        <w:t>Paskutinio perregistravimo data</w:t>
      </w:r>
      <w:r w:rsidR="00987505">
        <w:rPr>
          <w:szCs w:val="22"/>
          <w:lang w:val="lt-LT"/>
        </w:rPr>
        <w:t xml:space="preserve"> 2023 m. lapkričio 16 d.</w:t>
      </w:r>
    </w:p>
    <w:p w14:paraId="45807689" w14:textId="77777777" w:rsidR="00546778" w:rsidRDefault="00546778">
      <w:pPr>
        <w:tabs>
          <w:tab w:val="clear" w:pos="567"/>
          <w:tab w:val="left" w:pos="1296"/>
        </w:tabs>
        <w:spacing w:line="240" w:lineRule="auto"/>
        <w:rPr>
          <w:szCs w:val="22"/>
          <w:lang w:val="lt-LT"/>
        </w:rPr>
      </w:pPr>
    </w:p>
    <w:p w14:paraId="6C50405B" w14:textId="77777777" w:rsidR="00DF6F3F" w:rsidRDefault="00DF6F3F">
      <w:pPr>
        <w:tabs>
          <w:tab w:val="clear" w:pos="567"/>
          <w:tab w:val="left" w:pos="1296"/>
        </w:tabs>
        <w:spacing w:line="240" w:lineRule="auto"/>
        <w:rPr>
          <w:szCs w:val="22"/>
          <w:lang w:val="lt-LT"/>
        </w:rPr>
      </w:pPr>
    </w:p>
    <w:p w14:paraId="5DC1D40D" w14:textId="77777777" w:rsidR="00DF6F3F" w:rsidRDefault="00371309">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10.</w:t>
      </w:r>
      <w:r>
        <w:rPr>
          <w:rFonts w:ascii="Times New Roman" w:hAnsi="Times New Roman"/>
          <w:sz w:val="22"/>
          <w:szCs w:val="22"/>
          <w:lang w:val="lt-LT"/>
        </w:rPr>
        <w:tab/>
        <w:t>TEKSTO PERŽIŪROS DATA</w:t>
      </w:r>
    </w:p>
    <w:p w14:paraId="6FF0CD43" w14:textId="77777777" w:rsidR="00DF6F3F" w:rsidRDefault="00DF6F3F">
      <w:pPr>
        <w:tabs>
          <w:tab w:val="clear" w:pos="567"/>
          <w:tab w:val="left" w:pos="1296"/>
        </w:tabs>
        <w:spacing w:line="240" w:lineRule="auto"/>
        <w:rPr>
          <w:szCs w:val="22"/>
          <w:lang w:val="lt-LT"/>
        </w:rPr>
      </w:pPr>
    </w:p>
    <w:p w14:paraId="71E42CBB" w14:textId="77777777" w:rsidR="00C62BFC" w:rsidRDefault="00C62BFC">
      <w:pPr>
        <w:tabs>
          <w:tab w:val="clear" w:pos="567"/>
          <w:tab w:val="left" w:pos="1296"/>
        </w:tabs>
        <w:spacing w:line="240" w:lineRule="auto"/>
        <w:rPr>
          <w:szCs w:val="22"/>
          <w:lang w:val="lt-LT"/>
        </w:rPr>
      </w:pPr>
      <w:r>
        <w:rPr>
          <w:szCs w:val="22"/>
          <w:lang w:val="lt-LT"/>
        </w:rPr>
        <w:t>2025 m. balandžio 17 d.</w:t>
      </w:r>
    </w:p>
    <w:p w14:paraId="03FF7BAE" w14:textId="037130C1" w:rsidR="00DF6F3F" w:rsidRDefault="00DF6F3F">
      <w:pPr>
        <w:tabs>
          <w:tab w:val="clear" w:pos="567"/>
          <w:tab w:val="left" w:pos="1296"/>
        </w:tabs>
        <w:spacing w:line="240" w:lineRule="auto"/>
        <w:rPr>
          <w:szCs w:val="22"/>
          <w:lang w:val="lt-LT"/>
        </w:rPr>
      </w:pPr>
    </w:p>
    <w:p w14:paraId="7B386AE5" w14:textId="77777777" w:rsidR="00987505" w:rsidRDefault="00987505">
      <w:pPr>
        <w:tabs>
          <w:tab w:val="clear" w:pos="567"/>
          <w:tab w:val="left" w:pos="1296"/>
        </w:tabs>
        <w:spacing w:line="240" w:lineRule="auto"/>
        <w:rPr>
          <w:szCs w:val="22"/>
          <w:lang w:val="lt-LT"/>
        </w:rPr>
      </w:pPr>
    </w:p>
    <w:p w14:paraId="3E69C53C" w14:textId="77777777" w:rsidR="00DF6F3F" w:rsidRDefault="00371309">
      <w:pPr>
        <w:pStyle w:val="Paprastasistekstas"/>
        <w:tabs>
          <w:tab w:val="left" w:pos="5954"/>
          <w:tab w:val="left" w:pos="6237"/>
          <w:tab w:val="left" w:pos="6663"/>
          <w:tab w:val="left" w:pos="6946"/>
        </w:tabs>
      </w:pPr>
      <w:r>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Pr>
          <w:rFonts w:ascii="Times New Roman" w:hAnsi="Times New Roman"/>
          <w:i/>
          <w:sz w:val="22"/>
          <w:szCs w:val="22"/>
          <w:lang w:val="lt-LT"/>
        </w:rPr>
        <w:t xml:space="preserve"> </w:t>
      </w:r>
      <w:hyperlink r:id="rId8" w:history="1">
        <w:r>
          <w:rPr>
            <w:rStyle w:val="Hipersaitas"/>
            <w:sz w:val="22"/>
            <w:szCs w:val="22"/>
            <w:lang w:val="lt-LT"/>
          </w:rPr>
          <w:t>http://www.vvkt.lt</w:t>
        </w:r>
      </w:hyperlink>
    </w:p>
    <w:p w14:paraId="7AC053F4" w14:textId="77777777" w:rsidR="00DF6F3F" w:rsidRDefault="00DF6F3F">
      <w:pPr>
        <w:pStyle w:val="Paprastasistekstas"/>
        <w:tabs>
          <w:tab w:val="left" w:pos="5954"/>
          <w:tab w:val="left" w:pos="6237"/>
          <w:tab w:val="left" w:pos="6663"/>
          <w:tab w:val="left" w:pos="6946"/>
        </w:tabs>
        <w:jc w:val="center"/>
        <w:rPr>
          <w:rFonts w:ascii="Times New Roman" w:hAnsi="Times New Roman"/>
          <w:sz w:val="22"/>
          <w:szCs w:val="22"/>
          <w:lang w:val="lt-LT"/>
        </w:rPr>
      </w:pPr>
    </w:p>
    <w:p w14:paraId="3F61AA95" w14:textId="77777777" w:rsidR="00DF6F3F" w:rsidRDefault="00DF6F3F" w:rsidP="00546778">
      <w:pPr>
        <w:pStyle w:val="Paprastasistekstas"/>
        <w:tabs>
          <w:tab w:val="left" w:pos="5954"/>
          <w:tab w:val="left" w:pos="6237"/>
          <w:tab w:val="left" w:pos="6663"/>
          <w:tab w:val="left" w:pos="6946"/>
        </w:tabs>
        <w:rPr>
          <w:rFonts w:ascii="Times New Roman" w:hAnsi="Times New Roman"/>
          <w:sz w:val="22"/>
          <w:szCs w:val="22"/>
          <w:lang w:val="lt-LT"/>
        </w:rPr>
      </w:pPr>
    </w:p>
    <w:p w14:paraId="20D9E22F" w14:textId="77777777" w:rsidR="00DF6F3F" w:rsidRDefault="00DF6F3F">
      <w:pPr>
        <w:pStyle w:val="Paprastasistekstas"/>
        <w:pageBreakBefore/>
        <w:tabs>
          <w:tab w:val="left" w:pos="4962"/>
        </w:tabs>
      </w:pPr>
    </w:p>
    <w:p w14:paraId="61C6E68F" w14:textId="77777777" w:rsidR="00DF6F3F" w:rsidRDefault="00DF6F3F">
      <w:pPr>
        <w:pStyle w:val="Paprastasistekstas"/>
        <w:tabs>
          <w:tab w:val="left" w:pos="4962"/>
        </w:tabs>
        <w:rPr>
          <w:rFonts w:ascii="Times New Roman" w:hAnsi="Times New Roman"/>
          <w:b/>
          <w:sz w:val="22"/>
          <w:szCs w:val="22"/>
          <w:lang w:val="lt-LT"/>
        </w:rPr>
      </w:pPr>
    </w:p>
    <w:p w14:paraId="2687F2B6" w14:textId="77777777" w:rsidR="00DF6F3F" w:rsidRDefault="00DF6F3F">
      <w:pPr>
        <w:pStyle w:val="Paprastasistekstas"/>
        <w:tabs>
          <w:tab w:val="left" w:pos="4962"/>
        </w:tabs>
        <w:rPr>
          <w:rFonts w:ascii="Times New Roman" w:hAnsi="Times New Roman"/>
          <w:b/>
          <w:sz w:val="22"/>
          <w:szCs w:val="22"/>
          <w:lang w:val="lt-LT"/>
        </w:rPr>
      </w:pPr>
    </w:p>
    <w:p w14:paraId="48770622" w14:textId="77777777" w:rsidR="00DF6F3F" w:rsidRDefault="00DF6F3F">
      <w:pPr>
        <w:pStyle w:val="Paprastasistekstas"/>
        <w:tabs>
          <w:tab w:val="left" w:pos="4962"/>
        </w:tabs>
        <w:rPr>
          <w:rFonts w:ascii="Times New Roman" w:hAnsi="Times New Roman"/>
          <w:b/>
          <w:sz w:val="22"/>
          <w:szCs w:val="22"/>
          <w:lang w:val="lt-LT"/>
        </w:rPr>
      </w:pPr>
    </w:p>
    <w:p w14:paraId="19333446" w14:textId="77777777" w:rsidR="00DF6F3F" w:rsidRDefault="00DF6F3F">
      <w:pPr>
        <w:pStyle w:val="Paprastasistekstas"/>
        <w:tabs>
          <w:tab w:val="left" w:pos="4962"/>
        </w:tabs>
        <w:rPr>
          <w:rFonts w:ascii="Times New Roman" w:hAnsi="Times New Roman"/>
          <w:b/>
          <w:sz w:val="22"/>
          <w:szCs w:val="22"/>
          <w:lang w:val="lt-LT"/>
        </w:rPr>
      </w:pPr>
    </w:p>
    <w:p w14:paraId="5C6926D0" w14:textId="77777777" w:rsidR="00DF6F3F" w:rsidRDefault="00DF6F3F">
      <w:pPr>
        <w:pStyle w:val="Paprastasistekstas"/>
        <w:tabs>
          <w:tab w:val="left" w:pos="4962"/>
        </w:tabs>
        <w:rPr>
          <w:rFonts w:ascii="Times New Roman" w:hAnsi="Times New Roman"/>
          <w:color w:val="000000"/>
          <w:sz w:val="22"/>
          <w:szCs w:val="22"/>
          <w:lang w:val="lt-LT"/>
        </w:rPr>
      </w:pPr>
    </w:p>
    <w:p w14:paraId="4902DB0B" w14:textId="77777777" w:rsidR="00DF6F3F" w:rsidRDefault="00DF6F3F">
      <w:pPr>
        <w:spacing w:line="240" w:lineRule="auto"/>
        <w:rPr>
          <w:szCs w:val="22"/>
          <w:lang w:val="lt-LT"/>
        </w:rPr>
      </w:pPr>
    </w:p>
    <w:p w14:paraId="0D9A1AE7" w14:textId="77777777" w:rsidR="00DF6F3F" w:rsidRDefault="00DF6F3F">
      <w:pPr>
        <w:spacing w:line="240" w:lineRule="auto"/>
        <w:rPr>
          <w:szCs w:val="22"/>
          <w:lang w:val="lt-LT"/>
        </w:rPr>
      </w:pPr>
    </w:p>
    <w:p w14:paraId="6C06C497" w14:textId="77777777" w:rsidR="00DF6F3F" w:rsidRDefault="00DF6F3F">
      <w:pPr>
        <w:spacing w:line="240" w:lineRule="auto"/>
        <w:rPr>
          <w:szCs w:val="22"/>
          <w:lang w:val="lt-LT"/>
        </w:rPr>
      </w:pPr>
    </w:p>
    <w:p w14:paraId="5AB0C94B" w14:textId="77777777" w:rsidR="00DF6F3F" w:rsidRDefault="00DF6F3F">
      <w:pPr>
        <w:spacing w:line="240" w:lineRule="auto"/>
        <w:rPr>
          <w:szCs w:val="22"/>
          <w:lang w:val="lt-LT"/>
        </w:rPr>
      </w:pPr>
    </w:p>
    <w:p w14:paraId="4B272693" w14:textId="77777777" w:rsidR="00DF6F3F" w:rsidRDefault="00DF6F3F">
      <w:pPr>
        <w:spacing w:line="240" w:lineRule="auto"/>
        <w:rPr>
          <w:szCs w:val="22"/>
          <w:lang w:val="lt-LT"/>
        </w:rPr>
      </w:pPr>
    </w:p>
    <w:p w14:paraId="37FFB78F" w14:textId="77777777" w:rsidR="00DF6F3F" w:rsidRDefault="00DF6F3F">
      <w:pPr>
        <w:spacing w:line="240" w:lineRule="auto"/>
        <w:rPr>
          <w:szCs w:val="22"/>
          <w:lang w:val="lt-LT"/>
        </w:rPr>
      </w:pPr>
    </w:p>
    <w:p w14:paraId="6831C0D7" w14:textId="77777777" w:rsidR="00DF6F3F" w:rsidRDefault="00DF6F3F">
      <w:pPr>
        <w:spacing w:line="240" w:lineRule="auto"/>
        <w:rPr>
          <w:szCs w:val="22"/>
          <w:lang w:val="lt-LT"/>
        </w:rPr>
      </w:pPr>
    </w:p>
    <w:p w14:paraId="57BFD46A" w14:textId="77777777" w:rsidR="00DF6F3F" w:rsidRDefault="00DF6F3F">
      <w:pPr>
        <w:spacing w:line="240" w:lineRule="auto"/>
        <w:rPr>
          <w:szCs w:val="22"/>
          <w:lang w:val="lt-LT"/>
        </w:rPr>
      </w:pPr>
    </w:p>
    <w:p w14:paraId="7544DE51" w14:textId="77777777" w:rsidR="00DF6F3F" w:rsidRDefault="00DF6F3F">
      <w:pPr>
        <w:spacing w:line="240" w:lineRule="auto"/>
        <w:rPr>
          <w:szCs w:val="22"/>
          <w:lang w:val="lt-LT"/>
        </w:rPr>
      </w:pPr>
    </w:p>
    <w:p w14:paraId="6E11B445" w14:textId="77777777" w:rsidR="00DF6F3F" w:rsidRDefault="00DF6F3F">
      <w:pPr>
        <w:spacing w:line="240" w:lineRule="auto"/>
        <w:rPr>
          <w:szCs w:val="22"/>
          <w:lang w:val="lt-LT"/>
        </w:rPr>
      </w:pPr>
    </w:p>
    <w:p w14:paraId="383DBC2B" w14:textId="77777777" w:rsidR="00DF6F3F" w:rsidRDefault="00DF6F3F">
      <w:pPr>
        <w:spacing w:line="240" w:lineRule="auto"/>
        <w:rPr>
          <w:szCs w:val="22"/>
          <w:lang w:val="lt-LT"/>
        </w:rPr>
      </w:pPr>
    </w:p>
    <w:p w14:paraId="33689643" w14:textId="77777777" w:rsidR="00DF6F3F" w:rsidRDefault="00DF6F3F">
      <w:pPr>
        <w:spacing w:line="240" w:lineRule="auto"/>
        <w:rPr>
          <w:szCs w:val="22"/>
          <w:lang w:val="lt-LT"/>
        </w:rPr>
      </w:pPr>
    </w:p>
    <w:p w14:paraId="4E595D9C" w14:textId="77777777" w:rsidR="00DF6F3F" w:rsidRDefault="00DF6F3F">
      <w:pPr>
        <w:spacing w:line="240" w:lineRule="auto"/>
        <w:rPr>
          <w:szCs w:val="22"/>
          <w:lang w:val="lt-LT"/>
        </w:rPr>
      </w:pPr>
    </w:p>
    <w:p w14:paraId="5568F845" w14:textId="77777777" w:rsidR="00DF6F3F" w:rsidRDefault="00DF6F3F">
      <w:pPr>
        <w:spacing w:line="240" w:lineRule="auto"/>
        <w:rPr>
          <w:szCs w:val="22"/>
          <w:lang w:val="lt-LT"/>
        </w:rPr>
      </w:pPr>
    </w:p>
    <w:p w14:paraId="37095DA9" w14:textId="77777777" w:rsidR="00DF6F3F" w:rsidRDefault="00DF6F3F">
      <w:pPr>
        <w:spacing w:line="240" w:lineRule="auto"/>
        <w:rPr>
          <w:szCs w:val="22"/>
          <w:lang w:val="lt-LT"/>
        </w:rPr>
      </w:pPr>
    </w:p>
    <w:p w14:paraId="7D5AFA20" w14:textId="77777777" w:rsidR="00DF6F3F" w:rsidRDefault="00DF6F3F">
      <w:pPr>
        <w:spacing w:line="240" w:lineRule="auto"/>
        <w:rPr>
          <w:szCs w:val="22"/>
          <w:lang w:val="lt-LT"/>
        </w:rPr>
      </w:pPr>
    </w:p>
    <w:p w14:paraId="263AA6BF" w14:textId="77777777" w:rsidR="00DF6F3F" w:rsidRDefault="00DF6F3F">
      <w:pPr>
        <w:spacing w:line="240" w:lineRule="auto"/>
        <w:rPr>
          <w:szCs w:val="22"/>
          <w:lang w:val="lt-LT"/>
        </w:rPr>
      </w:pPr>
    </w:p>
    <w:p w14:paraId="331BB073" w14:textId="77777777" w:rsidR="00DF6F3F" w:rsidRDefault="00371309">
      <w:pPr>
        <w:spacing w:line="240" w:lineRule="auto"/>
        <w:jc w:val="center"/>
        <w:outlineLvl w:val="0"/>
        <w:rPr>
          <w:b/>
          <w:caps/>
          <w:szCs w:val="22"/>
          <w:lang w:val="lt-LT"/>
        </w:rPr>
      </w:pPr>
      <w:bookmarkStart w:id="21" w:name="_Toc129243253"/>
      <w:bookmarkStart w:id="22" w:name="_Toc129243128"/>
      <w:r>
        <w:rPr>
          <w:b/>
          <w:caps/>
          <w:szCs w:val="22"/>
          <w:lang w:val="lt-LT"/>
        </w:rPr>
        <w:t>II PRIEDAS</w:t>
      </w:r>
      <w:bookmarkEnd w:id="21"/>
      <w:bookmarkEnd w:id="22"/>
    </w:p>
    <w:p w14:paraId="484CF50F" w14:textId="77777777" w:rsidR="00DF6F3F" w:rsidRDefault="00DF6F3F">
      <w:pPr>
        <w:spacing w:line="240" w:lineRule="auto"/>
        <w:jc w:val="center"/>
        <w:outlineLvl w:val="0"/>
        <w:rPr>
          <w:b/>
          <w:caps/>
          <w:szCs w:val="22"/>
          <w:lang w:val="lt-LT"/>
        </w:rPr>
      </w:pPr>
    </w:p>
    <w:p w14:paraId="4B620CA7" w14:textId="77777777" w:rsidR="00DF6F3F" w:rsidRDefault="00371309">
      <w:pPr>
        <w:spacing w:line="240" w:lineRule="auto"/>
        <w:jc w:val="center"/>
        <w:outlineLvl w:val="0"/>
        <w:rPr>
          <w:b/>
          <w:caps/>
          <w:szCs w:val="22"/>
          <w:lang w:val="lt-LT"/>
        </w:rPr>
      </w:pPr>
      <w:r>
        <w:rPr>
          <w:b/>
          <w:caps/>
          <w:szCs w:val="22"/>
          <w:lang w:val="lt-LT"/>
        </w:rPr>
        <w:t>REGISTRACIJOS SĄLYGOS</w:t>
      </w:r>
    </w:p>
    <w:p w14:paraId="0B8C3218" w14:textId="77777777" w:rsidR="00DF6F3F" w:rsidRDefault="00DF6F3F">
      <w:pPr>
        <w:spacing w:line="240" w:lineRule="auto"/>
        <w:rPr>
          <w:szCs w:val="22"/>
          <w:lang w:val="lt-LT"/>
        </w:rPr>
      </w:pPr>
    </w:p>
    <w:p w14:paraId="1C6A8AE1" w14:textId="77777777" w:rsidR="00DF6F3F" w:rsidRDefault="00371309">
      <w:pPr>
        <w:tabs>
          <w:tab w:val="left" w:pos="1701"/>
        </w:tabs>
        <w:spacing w:line="240" w:lineRule="auto"/>
        <w:ind w:left="1701" w:hanging="567"/>
      </w:pPr>
      <w:r>
        <w:rPr>
          <w:b/>
          <w:szCs w:val="22"/>
          <w:lang w:val="lt-LT"/>
        </w:rPr>
        <w:t>A.</w:t>
      </w:r>
      <w:r>
        <w:rPr>
          <w:b/>
          <w:szCs w:val="22"/>
          <w:lang w:val="lt-LT"/>
        </w:rPr>
        <w:tab/>
        <w:t>GAMINTOJAS (-AI), ATSAKINGAS (-I) UŽ SERIJŲ IŠLEIDIMĄ</w:t>
      </w:r>
    </w:p>
    <w:p w14:paraId="3E5E8A24" w14:textId="77777777" w:rsidR="00DF6F3F" w:rsidRDefault="00DF6F3F">
      <w:pPr>
        <w:spacing w:line="240" w:lineRule="auto"/>
        <w:rPr>
          <w:szCs w:val="22"/>
          <w:shd w:val="clear" w:color="auto" w:fill="FFFF00"/>
          <w:lang w:val="lt-LT"/>
        </w:rPr>
      </w:pPr>
    </w:p>
    <w:p w14:paraId="4BE66DF4" w14:textId="77777777" w:rsidR="00DF6F3F" w:rsidRDefault="00371309">
      <w:pPr>
        <w:tabs>
          <w:tab w:val="left" w:pos="1701"/>
        </w:tabs>
        <w:spacing w:line="240" w:lineRule="auto"/>
        <w:ind w:left="1701" w:hanging="567"/>
        <w:rPr>
          <w:b/>
          <w:szCs w:val="22"/>
          <w:lang w:val="lt-LT"/>
        </w:rPr>
      </w:pPr>
      <w:r>
        <w:rPr>
          <w:b/>
          <w:szCs w:val="22"/>
          <w:lang w:val="lt-LT"/>
        </w:rPr>
        <w:t>B.</w:t>
      </w:r>
      <w:r>
        <w:rPr>
          <w:b/>
          <w:szCs w:val="22"/>
          <w:lang w:val="lt-LT"/>
        </w:rPr>
        <w:tab/>
        <w:t>TIEKIMO IR VARTOJIMO SĄLYGOS AR APRIBOJIMAI</w:t>
      </w:r>
    </w:p>
    <w:p w14:paraId="6215128A" w14:textId="77777777" w:rsidR="00DF6F3F" w:rsidRDefault="00DF6F3F">
      <w:pPr>
        <w:spacing w:line="240" w:lineRule="auto"/>
        <w:rPr>
          <w:szCs w:val="22"/>
          <w:shd w:val="clear" w:color="auto" w:fill="FFFF00"/>
          <w:lang w:val="lt-LT"/>
        </w:rPr>
      </w:pPr>
    </w:p>
    <w:p w14:paraId="5D751D5C" w14:textId="77777777" w:rsidR="00DF6F3F" w:rsidRDefault="00DF6F3F">
      <w:pPr>
        <w:spacing w:line="240" w:lineRule="auto"/>
        <w:ind w:left="1701" w:right="1558" w:hanging="850"/>
        <w:rPr>
          <w:b/>
          <w:szCs w:val="22"/>
          <w:lang w:val="lt-LT"/>
        </w:rPr>
      </w:pPr>
    </w:p>
    <w:p w14:paraId="70F43B78" w14:textId="77777777" w:rsidR="00DF6F3F" w:rsidRDefault="00DF6F3F">
      <w:pPr>
        <w:spacing w:line="240" w:lineRule="auto"/>
        <w:ind w:left="567" w:hanging="567"/>
        <w:rPr>
          <w:szCs w:val="22"/>
          <w:lang w:val="lt-LT"/>
        </w:rPr>
      </w:pPr>
    </w:p>
    <w:p w14:paraId="649A5DC2" w14:textId="77777777" w:rsidR="00DF6F3F" w:rsidRDefault="00DF6F3F">
      <w:pPr>
        <w:spacing w:line="240" w:lineRule="auto"/>
        <w:ind w:right="-1"/>
        <w:rPr>
          <w:szCs w:val="22"/>
          <w:lang w:val="lt-LT"/>
        </w:rPr>
      </w:pPr>
    </w:p>
    <w:p w14:paraId="110BBC5D" w14:textId="77777777" w:rsidR="00DF6F3F" w:rsidRDefault="00371309">
      <w:pPr>
        <w:keepNext/>
        <w:pageBreakBefore/>
        <w:spacing w:line="240" w:lineRule="auto"/>
        <w:ind w:left="567" w:hanging="567"/>
        <w:outlineLvl w:val="1"/>
      </w:pPr>
      <w:r>
        <w:rPr>
          <w:b/>
          <w:szCs w:val="22"/>
          <w:lang w:val="lt-LT"/>
        </w:rPr>
        <w:lastRenderedPageBreak/>
        <w:t>A.</w:t>
      </w:r>
      <w:r>
        <w:rPr>
          <w:b/>
          <w:szCs w:val="22"/>
          <w:lang w:val="lt-LT"/>
        </w:rPr>
        <w:tab/>
        <w:t>GAMINTOJAS (-AI), ATSAKINGAS (-I) UŽ SERIJŲ IŠLEIDIMĄ</w:t>
      </w:r>
    </w:p>
    <w:p w14:paraId="0A45E9F2" w14:textId="77777777" w:rsidR="00DF6F3F" w:rsidRDefault="00DF6F3F">
      <w:pPr>
        <w:spacing w:line="240" w:lineRule="auto"/>
        <w:rPr>
          <w:szCs w:val="22"/>
          <w:shd w:val="clear" w:color="auto" w:fill="FFFF00"/>
          <w:lang w:val="lt-LT"/>
        </w:rPr>
      </w:pPr>
    </w:p>
    <w:p w14:paraId="372C9832" w14:textId="77777777" w:rsidR="00DF6F3F" w:rsidRDefault="00371309">
      <w:pPr>
        <w:spacing w:line="240" w:lineRule="auto"/>
        <w:rPr>
          <w:szCs w:val="22"/>
          <w:u w:val="single"/>
          <w:lang w:val="lt-LT"/>
        </w:rPr>
      </w:pPr>
      <w:r>
        <w:rPr>
          <w:szCs w:val="22"/>
          <w:u w:val="single"/>
          <w:lang w:val="lt-LT"/>
        </w:rPr>
        <w:t>Gamintojo (-ų), atsakingo (-ų) už serijų išleidimą, pavadinimas (-ai) ir adresas (-ai)</w:t>
      </w:r>
    </w:p>
    <w:p w14:paraId="44D7813E" w14:textId="77777777" w:rsidR="00DF6F3F" w:rsidRDefault="00DF6F3F">
      <w:pPr>
        <w:spacing w:line="240" w:lineRule="auto"/>
        <w:rPr>
          <w:szCs w:val="22"/>
          <w:lang w:val="lt-LT"/>
        </w:rPr>
      </w:pPr>
    </w:p>
    <w:p w14:paraId="1A860184" w14:textId="77777777" w:rsidR="00DF6F3F" w:rsidRDefault="00371309">
      <w:pPr>
        <w:spacing w:line="240" w:lineRule="auto"/>
        <w:rPr>
          <w:szCs w:val="22"/>
          <w:lang w:val="lt-LT"/>
        </w:rPr>
      </w:pPr>
      <w:r>
        <w:rPr>
          <w:szCs w:val="22"/>
          <w:lang w:val="lt-LT"/>
        </w:rPr>
        <w:t>Baxter S.A.</w:t>
      </w:r>
    </w:p>
    <w:p w14:paraId="21F4DE33" w14:textId="77777777" w:rsidR="00DF6F3F" w:rsidRDefault="00371309">
      <w:pPr>
        <w:spacing w:line="240" w:lineRule="auto"/>
        <w:rPr>
          <w:szCs w:val="22"/>
          <w:lang w:val="lt-LT"/>
        </w:rPr>
      </w:pPr>
      <w:r>
        <w:rPr>
          <w:szCs w:val="22"/>
          <w:lang w:val="lt-LT"/>
        </w:rPr>
        <w:t>Boulevard René Branquart 80</w:t>
      </w:r>
    </w:p>
    <w:p w14:paraId="49FD1BAD" w14:textId="77777777" w:rsidR="00DF6F3F" w:rsidRDefault="00371309">
      <w:pPr>
        <w:spacing w:line="240" w:lineRule="auto"/>
        <w:rPr>
          <w:szCs w:val="22"/>
          <w:lang w:val="lt-LT"/>
        </w:rPr>
      </w:pPr>
      <w:r>
        <w:rPr>
          <w:szCs w:val="22"/>
          <w:lang w:val="lt-LT"/>
        </w:rPr>
        <w:t>7860 Lessines</w:t>
      </w:r>
    </w:p>
    <w:p w14:paraId="0E1B8AD3" w14:textId="77777777" w:rsidR="00DF6F3F" w:rsidRDefault="00371309">
      <w:pPr>
        <w:spacing w:line="240" w:lineRule="auto"/>
        <w:rPr>
          <w:szCs w:val="22"/>
          <w:lang w:val="lt-LT"/>
        </w:rPr>
      </w:pPr>
      <w:r>
        <w:rPr>
          <w:szCs w:val="22"/>
          <w:lang w:val="lt-LT"/>
        </w:rPr>
        <w:t>Belgija</w:t>
      </w:r>
    </w:p>
    <w:p w14:paraId="51A9855C" w14:textId="77777777" w:rsidR="00DF6F3F" w:rsidRDefault="00DF6F3F">
      <w:pPr>
        <w:spacing w:line="240" w:lineRule="auto"/>
        <w:rPr>
          <w:szCs w:val="22"/>
          <w:shd w:val="clear" w:color="auto" w:fill="FFFF00"/>
          <w:lang w:val="lt-LT"/>
        </w:rPr>
      </w:pPr>
    </w:p>
    <w:p w14:paraId="6F6E09EA" w14:textId="77777777" w:rsidR="00DF6F3F" w:rsidRDefault="00DF6F3F">
      <w:pPr>
        <w:spacing w:line="240" w:lineRule="auto"/>
        <w:rPr>
          <w:szCs w:val="22"/>
          <w:shd w:val="clear" w:color="auto" w:fill="FFFF00"/>
          <w:lang w:val="lt-LT"/>
        </w:rPr>
      </w:pPr>
    </w:p>
    <w:p w14:paraId="6B7F3AA2" w14:textId="77777777" w:rsidR="00DF6F3F" w:rsidRDefault="00371309">
      <w:pPr>
        <w:keepNext/>
        <w:spacing w:line="240" w:lineRule="auto"/>
        <w:ind w:left="567" w:hanging="567"/>
        <w:outlineLvl w:val="1"/>
        <w:rPr>
          <w:b/>
          <w:szCs w:val="22"/>
          <w:lang w:val="lt-LT"/>
        </w:rPr>
      </w:pPr>
      <w:bookmarkStart w:id="23" w:name="_Toc129243254"/>
      <w:bookmarkStart w:id="24" w:name="_Toc129243129"/>
      <w:r>
        <w:rPr>
          <w:b/>
          <w:szCs w:val="22"/>
          <w:lang w:val="lt-LT"/>
        </w:rPr>
        <w:t>B.</w:t>
      </w:r>
      <w:r>
        <w:rPr>
          <w:b/>
          <w:szCs w:val="22"/>
          <w:lang w:val="lt-LT"/>
        </w:rPr>
        <w:tab/>
        <w:t>TIEKIMO IR VARTOJIMO SĄLYGOS</w:t>
      </w:r>
      <w:bookmarkEnd w:id="23"/>
      <w:bookmarkEnd w:id="24"/>
      <w:r>
        <w:rPr>
          <w:b/>
          <w:szCs w:val="22"/>
          <w:lang w:val="lt-LT"/>
        </w:rPr>
        <w:t xml:space="preserve"> AR APRIBOJIMAI</w:t>
      </w:r>
    </w:p>
    <w:p w14:paraId="0AF956F6" w14:textId="77777777" w:rsidR="00DF6F3F" w:rsidRDefault="00DF6F3F">
      <w:pPr>
        <w:spacing w:line="240" w:lineRule="auto"/>
        <w:rPr>
          <w:szCs w:val="22"/>
          <w:lang w:val="lt-LT"/>
        </w:rPr>
      </w:pPr>
    </w:p>
    <w:p w14:paraId="1A89C375" w14:textId="77777777" w:rsidR="00DF6F3F" w:rsidRDefault="00371309">
      <w:pPr>
        <w:spacing w:line="240" w:lineRule="auto"/>
        <w:rPr>
          <w:szCs w:val="22"/>
          <w:lang w:val="lt-LT"/>
        </w:rPr>
      </w:pPr>
      <w:r>
        <w:rPr>
          <w:szCs w:val="22"/>
          <w:lang w:val="lt-LT"/>
        </w:rPr>
        <w:t>Receptinis vaistinis preparatas</w:t>
      </w:r>
    </w:p>
    <w:p w14:paraId="321C19CD" w14:textId="77777777" w:rsidR="00DF6F3F" w:rsidRDefault="00DF6F3F">
      <w:pPr>
        <w:spacing w:line="240" w:lineRule="auto"/>
        <w:rPr>
          <w:szCs w:val="22"/>
          <w:shd w:val="clear" w:color="auto" w:fill="FFFF00"/>
          <w:lang w:val="lt-LT"/>
        </w:rPr>
      </w:pPr>
    </w:p>
    <w:p w14:paraId="7B168D15" w14:textId="77777777" w:rsidR="00DF6F3F" w:rsidRDefault="00DF6F3F">
      <w:pPr>
        <w:spacing w:line="240" w:lineRule="auto"/>
        <w:rPr>
          <w:szCs w:val="22"/>
          <w:lang w:val="lt-LT"/>
        </w:rPr>
      </w:pPr>
    </w:p>
    <w:p w14:paraId="2B2F6700" w14:textId="77777777" w:rsidR="00DF6F3F" w:rsidRDefault="00DF6F3F">
      <w:pPr>
        <w:spacing w:line="240" w:lineRule="auto"/>
        <w:rPr>
          <w:szCs w:val="22"/>
          <w:lang w:val="lt-LT"/>
        </w:rPr>
      </w:pPr>
    </w:p>
    <w:p w14:paraId="548F34F4" w14:textId="77777777" w:rsidR="00DF6F3F" w:rsidRDefault="00DF6F3F">
      <w:pPr>
        <w:pageBreakBefore/>
        <w:spacing w:line="240" w:lineRule="auto"/>
      </w:pPr>
    </w:p>
    <w:p w14:paraId="14EF5933" w14:textId="77777777" w:rsidR="00DF6F3F" w:rsidRDefault="00DF6F3F">
      <w:pPr>
        <w:spacing w:line="240" w:lineRule="auto"/>
        <w:rPr>
          <w:szCs w:val="22"/>
          <w:lang w:val="lt-LT"/>
        </w:rPr>
      </w:pPr>
    </w:p>
    <w:p w14:paraId="3D3DA3DD" w14:textId="77777777" w:rsidR="00DF6F3F" w:rsidRDefault="00DF6F3F">
      <w:pPr>
        <w:spacing w:line="240" w:lineRule="auto"/>
        <w:rPr>
          <w:szCs w:val="22"/>
          <w:lang w:val="lt-LT"/>
        </w:rPr>
      </w:pPr>
    </w:p>
    <w:p w14:paraId="00C420D1" w14:textId="77777777" w:rsidR="00DF6F3F" w:rsidRDefault="00DF6F3F">
      <w:pPr>
        <w:spacing w:line="240" w:lineRule="auto"/>
        <w:rPr>
          <w:szCs w:val="22"/>
          <w:lang w:val="lt-LT"/>
        </w:rPr>
      </w:pPr>
    </w:p>
    <w:p w14:paraId="7F2BA8FF" w14:textId="77777777" w:rsidR="00DF6F3F" w:rsidRDefault="00DF6F3F">
      <w:pPr>
        <w:spacing w:line="240" w:lineRule="auto"/>
        <w:rPr>
          <w:szCs w:val="22"/>
          <w:lang w:val="lt-LT"/>
        </w:rPr>
      </w:pPr>
    </w:p>
    <w:p w14:paraId="48FF2BE2" w14:textId="77777777" w:rsidR="00DF6F3F" w:rsidRDefault="00DF6F3F">
      <w:pPr>
        <w:spacing w:line="240" w:lineRule="auto"/>
        <w:rPr>
          <w:szCs w:val="22"/>
          <w:lang w:val="lt-LT"/>
        </w:rPr>
      </w:pPr>
    </w:p>
    <w:p w14:paraId="00435C0A" w14:textId="77777777" w:rsidR="00DF6F3F" w:rsidRDefault="00DF6F3F">
      <w:pPr>
        <w:spacing w:line="240" w:lineRule="auto"/>
        <w:rPr>
          <w:szCs w:val="22"/>
          <w:lang w:val="lt-LT"/>
        </w:rPr>
      </w:pPr>
    </w:p>
    <w:p w14:paraId="332EA46E" w14:textId="77777777" w:rsidR="00DF6F3F" w:rsidRDefault="00DF6F3F">
      <w:pPr>
        <w:spacing w:line="240" w:lineRule="auto"/>
        <w:rPr>
          <w:szCs w:val="22"/>
          <w:lang w:val="lt-LT"/>
        </w:rPr>
      </w:pPr>
    </w:p>
    <w:p w14:paraId="1F66DDAA" w14:textId="77777777" w:rsidR="00DF6F3F" w:rsidRDefault="00DF6F3F">
      <w:pPr>
        <w:spacing w:line="240" w:lineRule="auto"/>
        <w:rPr>
          <w:szCs w:val="22"/>
          <w:lang w:val="lt-LT"/>
        </w:rPr>
      </w:pPr>
    </w:p>
    <w:p w14:paraId="4852927B" w14:textId="77777777" w:rsidR="00DF6F3F" w:rsidRDefault="00DF6F3F">
      <w:pPr>
        <w:spacing w:line="240" w:lineRule="auto"/>
        <w:rPr>
          <w:szCs w:val="22"/>
          <w:lang w:val="lt-LT"/>
        </w:rPr>
      </w:pPr>
    </w:p>
    <w:p w14:paraId="22CA5CB7" w14:textId="77777777" w:rsidR="00DF6F3F" w:rsidRDefault="00DF6F3F">
      <w:pPr>
        <w:spacing w:line="240" w:lineRule="auto"/>
        <w:rPr>
          <w:szCs w:val="22"/>
          <w:lang w:val="lt-LT"/>
        </w:rPr>
      </w:pPr>
    </w:p>
    <w:p w14:paraId="48539EC3" w14:textId="77777777" w:rsidR="00DF6F3F" w:rsidRDefault="00DF6F3F">
      <w:pPr>
        <w:spacing w:line="240" w:lineRule="auto"/>
        <w:rPr>
          <w:szCs w:val="22"/>
          <w:lang w:val="lt-LT"/>
        </w:rPr>
      </w:pPr>
    </w:p>
    <w:p w14:paraId="4AFE8737" w14:textId="77777777" w:rsidR="00DF6F3F" w:rsidRDefault="00DF6F3F">
      <w:pPr>
        <w:spacing w:line="240" w:lineRule="auto"/>
        <w:rPr>
          <w:szCs w:val="22"/>
          <w:lang w:val="lt-LT"/>
        </w:rPr>
      </w:pPr>
    </w:p>
    <w:p w14:paraId="219623CC" w14:textId="77777777" w:rsidR="00DF6F3F" w:rsidRDefault="00DF6F3F">
      <w:pPr>
        <w:spacing w:line="240" w:lineRule="auto"/>
        <w:rPr>
          <w:szCs w:val="22"/>
          <w:lang w:val="lt-LT"/>
        </w:rPr>
      </w:pPr>
    </w:p>
    <w:p w14:paraId="17E80248" w14:textId="77777777" w:rsidR="00DF6F3F" w:rsidRDefault="00DF6F3F">
      <w:pPr>
        <w:spacing w:line="240" w:lineRule="auto"/>
        <w:rPr>
          <w:szCs w:val="22"/>
          <w:lang w:val="lt-LT"/>
        </w:rPr>
      </w:pPr>
    </w:p>
    <w:p w14:paraId="3AAC4E56" w14:textId="77777777" w:rsidR="00DF6F3F" w:rsidRDefault="00DF6F3F">
      <w:pPr>
        <w:spacing w:line="240" w:lineRule="auto"/>
        <w:rPr>
          <w:szCs w:val="22"/>
          <w:lang w:val="lt-LT"/>
        </w:rPr>
      </w:pPr>
    </w:p>
    <w:p w14:paraId="7F460C56" w14:textId="77777777" w:rsidR="00DF6F3F" w:rsidRDefault="00DF6F3F">
      <w:pPr>
        <w:spacing w:line="240" w:lineRule="auto"/>
        <w:rPr>
          <w:szCs w:val="22"/>
          <w:lang w:val="lt-LT"/>
        </w:rPr>
      </w:pPr>
    </w:p>
    <w:p w14:paraId="3D5429F1" w14:textId="77777777" w:rsidR="00DF6F3F" w:rsidRDefault="00DF6F3F">
      <w:pPr>
        <w:spacing w:line="240" w:lineRule="auto"/>
        <w:outlineLvl w:val="0"/>
        <w:rPr>
          <w:b/>
          <w:szCs w:val="22"/>
          <w:lang w:val="lt-LT"/>
        </w:rPr>
      </w:pPr>
    </w:p>
    <w:p w14:paraId="60D9CF33" w14:textId="77777777" w:rsidR="00DF6F3F" w:rsidRDefault="00DF6F3F">
      <w:pPr>
        <w:spacing w:line="240" w:lineRule="auto"/>
        <w:outlineLvl w:val="0"/>
        <w:rPr>
          <w:b/>
          <w:szCs w:val="22"/>
          <w:lang w:val="lt-LT"/>
        </w:rPr>
      </w:pPr>
    </w:p>
    <w:p w14:paraId="1EEED0C3" w14:textId="77777777" w:rsidR="00DF6F3F" w:rsidRDefault="00DF6F3F">
      <w:pPr>
        <w:spacing w:line="240" w:lineRule="auto"/>
        <w:outlineLvl w:val="0"/>
        <w:rPr>
          <w:b/>
          <w:szCs w:val="22"/>
          <w:lang w:val="lt-LT"/>
        </w:rPr>
      </w:pPr>
    </w:p>
    <w:p w14:paraId="4ACB9EA2" w14:textId="77777777" w:rsidR="00DF6F3F" w:rsidRDefault="00DF6F3F">
      <w:pPr>
        <w:spacing w:line="240" w:lineRule="auto"/>
        <w:outlineLvl w:val="0"/>
        <w:rPr>
          <w:b/>
          <w:szCs w:val="22"/>
          <w:lang w:val="lt-LT"/>
        </w:rPr>
      </w:pPr>
    </w:p>
    <w:p w14:paraId="009185DF" w14:textId="77777777" w:rsidR="00DF6F3F" w:rsidRDefault="00DF6F3F">
      <w:pPr>
        <w:spacing w:line="240" w:lineRule="auto"/>
        <w:outlineLvl w:val="0"/>
        <w:rPr>
          <w:b/>
          <w:szCs w:val="22"/>
          <w:lang w:val="lt-LT"/>
        </w:rPr>
      </w:pPr>
    </w:p>
    <w:p w14:paraId="69C96765" w14:textId="77777777" w:rsidR="00DF6F3F" w:rsidRDefault="00DF6F3F">
      <w:pPr>
        <w:spacing w:line="240" w:lineRule="auto"/>
        <w:outlineLvl w:val="0"/>
        <w:rPr>
          <w:b/>
          <w:szCs w:val="22"/>
          <w:lang w:val="lt-LT"/>
        </w:rPr>
      </w:pPr>
    </w:p>
    <w:p w14:paraId="6E906E0C" w14:textId="77777777" w:rsidR="00DF6F3F" w:rsidRDefault="00371309">
      <w:pPr>
        <w:pStyle w:val="Antrat2"/>
        <w:spacing w:before="0" w:after="0" w:line="240" w:lineRule="auto"/>
        <w:jc w:val="center"/>
      </w:pPr>
      <w:r>
        <w:rPr>
          <w:rFonts w:ascii="Times New Roman" w:hAnsi="Times New Roman"/>
          <w:i w:val="0"/>
          <w:sz w:val="22"/>
          <w:szCs w:val="22"/>
          <w:lang w:val="lt-LT"/>
        </w:rPr>
        <w:t>III PRIEDAS</w:t>
      </w:r>
    </w:p>
    <w:p w14:paraId="35DABE4B" w14:textId="77777777" w:rsidR="00DF6F3F" w:rsidRDefault="00DF6F3F">
      <w:pPr>
        <w:spacing w:line="240" w:lineRule="auto"/>
        <w:rPr>
          <w:szCs w:val="22"/>
          <w:lang w:val="lt-LT"/>
        </w:rPr>
      </w:pPr>
    </w:p>
    <w:p w14:paraId="23C30782" w14:textId="77777777" w:rsidR="00DF6F3F" w:rsidRDefault="00371309">
      <w:pPr>
        <w:pStyle w:val="Antrat2"/>
        <w:spacing w:before="0" w:after="0" w:line="240" w:lineRule="auto"/>
        <w:jc w:val="center"/>
      </w:pPr>
      <w:r>
        <w:rPr>
          <w:rFonts w:ascii="Times New Roman" w:hAnsi="Times New Roman"/>
          <w:i w:val="0"/>
          <w:sz w:val="22"/>
          <w:szCs w:val="22"/>
          <w:lang w:val="lt-LT"/>
        </w:rPr>
        <w:t>ŽENKLINIMAS IR PAKUOTĖS LAPELIS</w:t>
      </w:r>
    </w:p>
    <w:p w14:paraId="0C03CBEA" w14:textId="77777777" w:rsidR="00DF6F3F" w:rsidRDefault="00DF6F3F">
      <w:pPr>
        <w:pageBreakBefore/>
        <w:spacing w:line="240" w:lineRule="auto"/>
      </w:pPr>
    </w:p>
    <w:p w14:paraId="08B280A4" w14:textId="77777777" w:rsidR="00DF6F3F" w:rsidRDefault="00DF6F3F">
      <w:pPr>
        <w:spacing w:line="240" w:lineRule="auto"/>
        <w:rPr>
          <w:szCs w:val="22"/>
          <w:lang w:val="lt-LT"/>
        </w:rPr>
      </w:pPr>
    </w:p>
    <w:p w14:paraId="42FDC2A2" w14:textId="77777777" w:rsidR="00DF6F3F" w:rsidRDefault="00DF6F3F">
      <w:pPr>
        <w:spacing w:line="240" w:lineRule="auto"/>
        <w:rPr>
          <w:szCs w:val="22"/>
          <w:lang w:val="lt-LT"/>
        </w:rPr>
      </w:pPr>
    </w:p>
    <w:p w14:paraId="1C209D64" w14:textId="77777777" w:rsidR="00DF6F3F" w:rsidRDefault="00DF6F3F">
      <w:pPr>
        <w:spacing w:line="240" w:lineRule="auto"/>
        <w:rPr>
          <w:szCs w:val="22"/>
          <w:lang w:val="lt-LT"/>
        </w:rPr>
      </w:pPr>
    </w:p>
    <w:p w14:paraId="2A42C552" w14:textId="77777777" w:rsidR="00DF6F3F" w:rsidRDefault="00DF6F3F">
      <w:pPr>
        <w:spacing w:line="240" w:lineRule="auto"/>
        <w:rPr>
          <w:szCs w:val="22"/>
          <w:lang w:val="lt-LT"/>
        </w:rPr>
      </w:pPr>
    </w:p>
    <w:p w14:paraId="5E9892E9" w14:textId="77777777" w:rsidR="00DF6F3F" w:rsidRDefault="00DF6F3F">
      <w:pPr>
        <w:spacing w:line="240" w:lineRule="auto"/>
        <w:rPr>
          <w:szCs w:val="22"/>
          <w:lang w:val="lt-LT"/>
        </w:rPr>
      </w:pPr>
    </w:p>
    <w:p w14:paraId="1E48D05C" w14:textId="77777777" w:rsidR="00DF6F3F" w:rsidRDefault="00DF6F3F">
      <w:pPr>
        <w:spacing w:line="240" w:lineRule="auto"/>
        <w:rPr>
          <w:szCs w:val="22"/>
          <w:lang w:val="lt-LT"/>
        </w:rPr>
      </w:pPr>
    </w:p>
    <w:p w14:paraId="6A6E197C" w14:textId="77777777" w:rsidR="00DF6F3F" w:rsidRDefault="00DF6F3F">
      <w:pPr>
        <w:spacing w:line="240" w:lineRule="auto"/>
        <w:rPr>
          <w:szCs w:val="22"/>
          <w:lang w:val="lt-LT"/>
        </w:rPr>
      </w:pPr>
    </w:p>
    <w:p w14:paraId="1CD48F81" w14:textId="77777777" w:rsidR="00DF6F3F" w:rsidRDefault="00DF6F3F">
      <w:pPr>
        <w:spacing w:line="240" w:lineRule="auto"/>
        <w:rPr>
          <w:szCs w:val="22"/>
          <w:lang w:val="lt-LT"/>
        </w:rPr>
      </w:pPr>
    </w:p>
    <w:p w14:paraId="2191F918" w14:textId="77777777" w:rsidR="00DF6F3F" w:rsidRDefault="00DF6F3F">
      <w:pPr>
        <w:spacing w:line="240" w:lineRule="auto"/>
        <w:rPr>
          <w:szCs w:val="22"/>
          <w:lang w:val="lt-LT"/>
        </w:rPr>
      </w:pPr>
    </w:p>
    <w:p w14:paraId="780DCE27" w14:textId="77777777" w:rsidR="00DF6F3F" w:rsidRDefault="00DF6F3F">
      <w:pPr>
        <w:spacing w:line="240" w:lineRule="auto"/>
        <w:rPr>
          <w:szCs w:val="22"/>
          <w:lang w:val="lt-LT"/>
        </w:rPr>
      </w:pPr>
    </w:p>
    <w:p w14:paraId="44AAB676" w14:textId="77777777" w:rsidR="00DF6F3F" w:rsidRDefault="00DF6F3F">
      <w:pPr>
        <w:spacing w:line="240" w:lineRule="auto"/>
        <w:rPr>
          <w:szCs w:val="22"/>
          <w:lang w:val="lt-LT"/>
        </w:rPr>
      </w:pPr>
    </w:p>
    <w:p w14:paraId="6426B64A" w14:textId="77777777" w:rsidR="00DF6F3F" w:rsidRDefault="00DF6F3F">
      <w:pPr>
        <w:spacing w:line="240" w:lineRule="auto"/>
        <w:rPr>
          <w:szCs w:val="22"/>
          <w:lang w:val="lt-LT"/>
        </w:rPr>
      </w:pPr>
    </w:p>
    <w:p w14:paraId="3C2C2487" w14:textId="77777777" w:rsidR="00DF6F3F" w:rsidRDefault="00DF6F3F">
      <w:pPr>
        <w:spacing w:line="240" w:lineRule="auto"/>
        <w:rPr>
          <w:szCs w:val="22"/>
          <w:lang w:val="lt-LT"/>
        </w:rPr>
      </w:pPr>
    </w:p>
    <w:p w14:paraId="04821B40" w14:textId="77777777" w:rsidR="00DF6F3F" w:rsidRDefault="00DF6F3F">
      <w:pPr>
        <w:spacing w:line="240" w:lineRule="auto"/>
        <w:rPr>
          <w:szCs w:val="22"/>
          <w:lang w:val="lt-LT"/>
        </w:rPr>
      </w:pPr>
    </w:p>
    <w:p w14:paraId="0E5C0F50" w14:textId="77777777" w:rsidR="00DF6F3F" w:rsidRDefault="00DF6F3F">
      <w:pPr>
        <w:spacing w:line="240" w:lineRule="auto"/>
        <w:rPr>
          <w:szCs w:val="22"/>
          <w:lang w:val="lt-LT"/>
        </w:rPr>
      </w:pPr>
    </w:p>
    <w:p w14:paraId="7CC43837" w14:textId="77777777" w:rsidR="00DF6F3F" w:rsidRDefault="00DF6F3F">
      <w:pPr>
        <w:spacing w:line="240" w:lineRule="auto"/>
        <w:rPr>
          <w:szCs w:val="22"/>
          <w:lang w:val="lt-LT"/>
        </w:rPr>
      </w:pPr>
    </w:p>
    <w:p w14:paraId="0EAD931D" w14:textId="77777777" w:rsidR="00DF6F3F" w:rsidRDefault="00DF6F3F">
      <w:pPr>
        <w:spacing w:line="240" w:lineRule="auto"/>
        <w:rPr>
          <w:szCs w:val="22"/>
          <w:lang w:val="lt-LT"/>
        </w:rPr>
      </w:pPr>
    </w:p>
    <w:p w14:paraId="33F18033" w14:textId="77777777" w:rsidR="00DF6F3F" w:rsidRDefault="00DF6F3F">
      <w:pPr>
        <w:spacing w:line="240" w:lineRule="auto"/>
        <w:rPr>
          <w:szCs w:val="22"/>
          <w:lang w:val="lt-LT"/>
        </w:rPr>
      </w:pPr>
    </w:p>
    <w:p w14:paraId="52CFF500" w14:textId="77777777" w:rsidR="00DF6F3F" w:rsidRDefault="00DF6F3F">
      <w:pPr>
        <w:spacing w:line="240" w:lineRule="auto"/>
        <w:rPr>
          <w:szCs w:val="22"/>
          <w:lang w:val="lt-LT"/>
        </w:rPr>
      </w:pPr>
    </w:p>
    <w:p w14:paraId="0EF6DDFD" w14:textId="77777777" w:rsidR="00DF6F3F" w:rsidRDefault="00DF6F3F">
      <w:pPr>
        <w:spacing w:line="240" w:lineRule="auto"/>
        <w:rPr>
          <w:szCs w:val="22"/>
          <w:lang w:val="lt-LT"/>
        </w:rPr>
      </w:pPr>
    </w:p>
    <w:p w14:paraId="2FAEF659" w14:textId="77777777" w:rsidR="00DF6F3F" w:rsidRDefault="00DF6F3F">
      <w:pPr>
        <w:spacing w:line="240" w:lineRule="auto"/>
        <w:rPr>
          <w:szCs w:val="22"/>
          <w:lang w:val="lt-LT"/>
        </w:rPr>
      </w:pPr>
    </w:p>
    <w:p w14:paraId="662D7A17" w14:textId="77777777" w:rsidR="00DF6F3F" w:rsidRDefault="00DF6F3F">
      <w:pPr>
        <w:spacing w:line="240" w:lineRule="auto"/>
        <w:rPr>
          <w:szCs w:val="22"/>
          <w:lang w:val="lt-LT"/>
        </w:rPr>
      </w:pPr>
    </w:p>
    <w:p w14:paraId="79B1A250" w14:textId="77777777" w:rsidR="00DF6F3F" w:rsidRDefault="00371309">
      <w:pPr>
        <w:pStyle w:val="Antrat2"/>
        <w:spacing w:before="0" w:after="0" w:line="240" w:lineRule="auto"/>
        <w:jc w:val="center"/>
      </w:pPr>
      <w:r>
        <w:rPr>
          <w:rFonts w:ascii="Times New Roman" w:hAnsi="Times New Roman"/>
          <w:i w:val="0"/>
          <w:sz w:val="22"/>
          <w:szCs w:val="22"/>
          <w:lang w:val="lt-LT"/>
        </w:rPr>
        <w:t>A. ŽENKLINIMAS</w:t>
      </w:r>
    </w:p>
    <w:p w14:paraId="2EACCEB9" w14:textId="77777777" w:rsidR="00DF6F3F" w:rsidRDefault="00DF6F3F">
      <w:pPr>
        <w:pageBreakBefore/>
        <w:spacing w:line="240" w:lineRule="auto"/>
      </w:pPr>
    </w:p>
    <w:p w14:paraId="36836C32"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pPr>
      <w:r>
        <w:rPr>
          <w:b/>
          <w:szCs w:val="22"/>
          <w:lang w:val="lt-LT"/>
        </w:rPr>
        <w:t>INFORMACIJA ANT IŠORINĖS PAKUOTĖS</w:t>
      </w:r>
    </w:p>
    <w:p w14:paraId="6ADA7D99" w14:textId="77777777" w:rsidR="00DF6F3F" w:rsidRDefault="00DF6F3F">
      <w:pPr>
        <w:pBdr>
          <w:top w:val="single" w:sz="4" w:space="1" w:color="000000"/>
          <w:left w:val="single" w:sz="4" w:space="4" w:color="000000"/>
          <w:bottom w:val="single" w:sz="4" w:space="1" w:color="000000"/>
          <w:right w:val="single" w:sz="4" w:space="4" w:color="000000"/>
        </w:pBdr>
        <w:spacing w:line="240" w:lineRule="auto"/>
        <w:ind w:left="567" w:hanging="567"/>
        <w:rPr>
          <w:b/>
          <w:szCs w:val="22"/>
          <w:lang w:val="lt-LT"/>
        </w:rPr>
      </w:pPr>
    </w:p>
    <w:p w14:paraId="5B1142B4"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pPr>
      <w:r>
        <w:rPr>
          <w:b/>
          <w:bCs/>
          <w:szCs w:val="22"/>
          <w:lang w:val="lt-LT"/>
        </w:rPr>
        <w:t>KARTONO DĖŽUTĖ (10 x 650 ml)</w:t>
      </w:r>
    </w:p>
    <w:p w14:paraId="4038D16D" w14:textId="77777777" w:rsidR="00DF6F3F" w:rsidRDefault="00DF6F3F">
      <w:pPr>
        <w:spacing w:line="240" w:lineRule="auto"/>
        <w:rPr>
          <w:szCs w:val="22"/>
          <w:lang w:val="lt-LT"/>
        </w:rPr>
      </w:pPr>
    </w:p>
    <w:p w14:paraId="5EC71ADD" w14:textId="77777777" w:rsidR="00DF6F3F" w:rsidRDefault="00DF6F3F">
      <w:pPr>
        <w:spacing w:line="240" w:lineRule="auto"/>
        <w:rPr>
          <w:szCs w:val="22"/>
          <w:lang w:val="lt-LT"/>
        </w:rPr>
      </w:pPr>
    </w:p>
    <w:p w14:paraId="175E6914"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1.</w:t>
      </w:r>
      <w:r>
        <w:rPr>
          <w:b/>
          <w:szCs w:val="22"/>
          <w:lang w:val="lt-LT"/>
        </w:rPr>
        <w:tab/>
      </w:r>
      <w:r>
        <w:rPr>
          <w:b/>
          <w:caps/>
          <w:szCs w:val="22"/>
          <w:lang w:val="lt-LT"/>
        </w:rPr>
        <w:t>VAISTINIO</w:t>
      </w:r>
      <w:r>
        <w:rPr>
          <w:b/>
          <w:szCs w:val="22"/>
          <w:lang w:val="lt-LT"/>
        </w:rPr>
        <w:t xml:space="preserve"> PREPARATO PAVADINIMAS</w:t>
      </w:r>
    </w:p>
    <w:p w14:paraId="1BF1E11C" w14:textId="77777777" w:rsidR="00DF6F3F" w:rsidRDefault="00DF6F3F">
      <w:pPr>
        <w:spacing w:line="240" w:lineRule="auto"/>
        <w:rPr>
          <w:szCs w:val="22"/>
          <w:lang w:val="pt-BR"/>
        </w:rPr>
      </w:pPr>
    </w:p>
    <w:p w14:paraId="2955B588" w14:textId="77777777" w:rsidR="00DF6F3F" w:rsidRDefault="00371309">
      <w:pPr>
        <w:spacing w:line="240" w:lineRule="auto"/>
      </w:pPr>
      <w:r>
        <w:rPr>
          <w:szCs w:val="22"/>
          <w:lang w:val="lt-LT"/>
        </w:rPr>
        <w:t>OLIMEL N12E infuzinė emulsija</w:t>
      </w:r>
    </w:p>
    <w:p w14:paraId="5821EB63" w14:textId="77777777" w:rsidR="00DF6F3F" w:rsidRDefault="00DF6F3F">
      <w:pPr>
        <w:spacing w:line="240" w:lineRule="auto"/>
        <w:rPr>
          <w:szCs w:val="22"/>
          <w:lang w:val="lt-LT"/>
        </w:rPr>
      </w:pPr>
    </w:p>
    <w:p w14:paraId="28500BA9" w14:textId="77777777" w:rsidR="00DF6F3F" w:rsidRDefault="00DF6F3F">
      <w:pPr>
        <w:spacing w:line="240" w:lineRule="auto"/>
        <w:rPr>
          <w:szCs w:val="22"/>
          <w:lang w:val="lt-LT"/>
        </w:rPr>
      </w:pPr>
    </w:p>
    <w:p w14:paraId="21DC0BF1"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2.</w:t>
      </w:r>
      <w:r>
        <w:rPr>
          <w:b/>
          <w:szCs w:val="22"/>
          <w:lang w:val="lt-LT"/>
        </w:rPr>
        <w:tab/>
        <w:t>VEIKLIOJI (-IOS) MEDŽIAGA (-OS) IR JOS (-Ų) KIEKIS (-IAI)</w:t>
      </w:r>
    </w:p>
    <w:p w14:paraId="11C2E336" w14:textId="77777777" w:rsidR="00DF6F3F" w:rsidRDefault="00DF6F3F">
      <w:pPr>
        <w:spacing w:line="240" w:lineRule="auto"/>
        <w:rPr>
          <w:szCs w:val="22"/>
          <w:lang w:val="lt-LT"/>
        </w:rPr>
      </w:pPr>
    </w:p>
    <w:tbl>
      <w:tblPr>
        <w:tblW w:w="5385" w:type="dxa"/>
        <w:tblInd w:w="108" w:type="dxa"/>
        <w:tblLayout w:type="fixed"/>
        <w:tblCellMar>
          <w:left w:w="10" w:type="dxa"/>
          <w:right w:w="10" w:type="dxa"/>
        </w:tblCellMar>
        <w:tblLook w:val="04A0" w:firstRow="1" w:lastRow="0" w:firstColumn="1" w:lastColumn="0" w:noHBand="0" w:noVBand="1"/>
      </w:tblPr>
      <w:tblGrid>
        <w:gridCol w:w="3969"/>
        <w:gridCol w:w="1416"/>
      </w:tblGrid>
      <w:tr w:rsidR="00DF6F3F" w14:paraId="7795F7B8" w14:textId="77777777">
        <w:tc>
          <w:tcPr>
            <w:tcW w:w="3969" w:type="dxa"/>
            <w:shd w:val="clear" w:color="auto" w:fill="auto"/>
            <w:tcMar>
              <w:top w:w="0" w:type="dxa"/>
              <w:left w:w="108" w:type="dxa"/>
              <w:bottom w:w="0" w:type="dxa"/>
              <w:right w:w="108" w:type="dxa"/>
            </w:tcMar>
          </w:tcPr>
          <w:p w14:paraId="7C934D1B" w14:textId="77777777" w:rsidR="00DF6F3F" w:rsidRDefault="00DF6F3F">
            <w:pPr>
              <w:spacing w:line="240" w:lineRule="auto"/>
              <w:rPr>
                <w:b/>
                <w:szCs w:val="22"/>
                <w:lang w:val="lt-LT"/>
              </w:rPr>
            </w:pPr>
          </w:p>
        </w:tc>
        <w:tc>
          <w:tcPr>
            <w:tcW w:w="1416" w:type="dxa"/>
            <w:shd w:val="clear" w:color="auto" w:fill="auto"/>
            <w:tcMar>
              <w:top w:w="0" w:type="dxa"/>
              <w:left w:w="108" w:type="dxa"/>
              <w:bottom w:w="0" w:type="dxa"/>
              <w:right w:w="108" w:type="dxa"/>
            </w:tcMar>
          </w:tcPr>
          <w:p w14:paraId="3A01F161" w14:textId="77777777" w:rsidR="00DF6F3F" w:rsidRDefault="00371309">
            <w:pPr>
              <w:spacing w:line="240" w:lineRule="auto"/>
              <w:jc w:val="center"/>
              <w:rPr>
                <w:b/>
                <w:bCs/>
                <w:szCs w:val="22"/>
                <w:lang w:val="lt-LT"/>
              </w:rPr>
            </w:pPr>
            <w:r>
              <w:rPr>
                <w:b/>
                <w:bCs/>
                <w:szCs w:val="22"/>
                <w:lang w:val="lt-LT"/>
              </w:rPr>
              <w:t>650 ml</w:t>
            </w:r>
          </w:p>
        </w:tc>
      </w:tr>
      <w:tr w:rsidR="00DF6F3F" w14:paraId="708E80AC" w14:textId="77777777">
        <w:tc>
          <w:tcPr>
            <w:tcW w:w="3969" w:type="dxa"/>
            <w:shd w:val="clear" w:color="auto" w:fill="auto"/>
            <w:tcMar>
              <w:top w:w="0" w:type="dxa"/>
              <w:left w:w="108" w:type="dxa"/>
              <w:bottom w:w="0" w:type="dxa"/>
              <w:right w:w="108" w:type="dxa"/>
            </w:tcMar>
          </w:tcPr>
          <w:p w14:paraId="4F4D33BF" w14:textId="77777777" w:rsidR="00DF6F3F" w:rsidRDefault="00371309">
            <w:pPr>
              <w:tabs>
                <w:tab w:val="left" w:pos="-2943"/>
              </w:tabs>
              <w:spacing w:line="240" w:lineRule="auto"/>
            </w:pPr>
            <w:r>
              <w:rPr>
                <w:szCs w:val="22"/>
                <w:lang w:val="lt-LT"/>
              </w:rPr>
              <w:t xml:space="preserve">27,5 % (arba 27,5 g/100 ml)* </w:t>
            </w:r>
            <w:r>
              <w:rPr>
                <w:i/>
                <w:szCs w:val="22"/>
                <w:lang w:val="it-IT"/>
              </w:rPr>
              <w:t>Solutio Glucosi</w:t>
            </w:r>
          </w:p>
        </w:tc>
        <w:tc>
          <w:tcPr>
            <w:tcW w:w="1416" w:type="dxa"/>
            <w:shd w:val="clear" w:color="auto" w:fill="auto"/>
            <w:tcMar>
              <w:top w:w="0" w:type="dxa"/>
              <w:left w:w="108" w:type="dxa"/>
              <w:bottom w:w="0" w:type="dxa"/>
              <w:right w:w="108" w:type="dxa"/>
            </w:tcMar>
          </w:tcPr>
          <w:p w14:paraId="5FC7016C" w14:textId="77777777" w:rsidR="00DF6F3F" w:rsidRDefault="00371309">
            <w:pPr>
              <w:tabs>
                <w:tab w:val="right" w:pos="852"/>
              </w:tabs>
              <w:spacing w:line="240" w:lineRule="auto"/>
              <w:jc w:val="center"/>
              <w:rPr>
                <w:szCs w:val="22"/>
                <w:lang w:val="lt-LT"/>
              </w:rPr>
            </w:pPr>
            <w:r>
              <w:rPr>
                <w:szCs w:val="22"/>
                <w:lang w:val="lt-LT"/>
              </w:rPr>
              <w:t>173 ml</w:t>
            </w:r>
          </w:p>
        </w:tc>
      </w:tr>
      <w:tr w:rsidR="00DF6F3F" w14:paraId="613329D3" w14:textId="77777777">
        <w:tc>
          <w:tcPr>
            <w:tcW w:w="3969" w:type="dxa"/>
            <w:shd w:val="clear" w:color="auto" w:fill="auto"/>
            <w:tcMar>
              <w:top w:w="0" w:type="dxa"/>
              <w:left w:w="108" w:type="dxa"/>
              <w:bottom w:w="0" w:type="dxa"/>
              <w:right w:w="108" w:type="dxa"/>
            </w:tcMar>
          </w:tcPr>
          <w:p w14:paraId="25EB2AAA" w14:textId="77777777" w:rsidR="00DF6F3F" w:rsidRDefault="00371309">
            <w:pPr>
              <w:tabs>
                <w:tab w:val="left" w:pos="-2943"/>
              </w:tabs>
              <w:spacing w:line="240" w:lineRule="auto"/>
            </w:pPr>
            <w:r>
              <w:rPr>
                <w:szCs w:val="22"/>
                <w:lang w:val="lt-LT"/>
              </w:rPr>
              <w:t xml:space="preserve">14,2 % (arba 14,2 g/100 ml)* </w:t>
            </w:r>
            <w:r>
              <w:rPr>
                <w:i/>
                <w:szCs w:val="22"/>
                <w:lang w:val="lt-LT"/>
              </w:rPr>
              <w:t>S</w:t>
            </w:r>
            <w:proofErr w:type="spellStart"/>
            <w:r>
              <w:rPr>
                <w:i/>
                <w:szCs w:val="22"/>
                <w:lang w:val="en"/>
              </w:rPr>
              <w:t>olutio</w:t>
            </w:r>
            <w:proofErr w:type="spellEnd"/>
            <w:r>
              <w:rPr>
                <w:i/>
                <w:szCs w:val="22"/>
                <w:lang w:val="en"/>
              </w:rPr>
              <w:t xml:space="preserve"> </w:t>
            </w:r>
            <w:proofErr w:type="spellStart"/>
            <w:r>
              <w:rPr>
                <w:i/>
                <w:szCs w:val="22"/>
                <w:lang w:val="en"/>
              </w:rPr>
              <w:t>Aminoacidorum</w:t>
            </w:r>
            <w:proofErr w:type="spellEnd"/>
            <w:r>
              <w:rPr>
                <w:szCs w:val="22"/>
                <w:lang w:val="lt-LT"/>
              </w:rPr>
              <w:t xml:space="preserve"> </w:t>
            </w:r>
          </w:p>
        </w:tc>
        <w:tc>
          <w:tcPr>
            <w:tcW w:w="1416" w:type="dxa"/>
            <w:shd w:val="clear" w:color="auto" w:fill="auto"/>
            <w:tcMar>
              <w:top w:w="0" w:type="dxa"/>
              <w:left w:w="108" w:type="dxa"/>
              <w:bottom w:w="0" w:type="dxa"/>
              <w:right w:w="108" w:type="dxa"/>
            </w:tcMar>
          </w:tcPr>
          <w:p w14:paraId="49D0900D" w14:textId="77777777" w:rsidR="00DF6F3F" w:rsidRDefault="00371309">
            <w:pPr>
              <w:tabs>
                <w:tab w:val="right" w:pos="852"/>
              </w:tabs>
              <w:spacing w:line="240" w:lineRule="auto"/>
              <w:jc w:val="center"/>
              <w:rPr>
                <w:szCs w:val="22"/>
                <w:lang w:val="lt-LT"/>
              </w:rPr>
            </w:pPr>
            <w:r>
              <w:rPr>
                <w:szCs w:val="22"/>
                <w:lang w:val="lt-LT"/>
              </w:rPr>
              <w:t>347 ml</w:t>
            </w:r>
          </w:p>
        </w:tc>
      </w:tr>
      <w:tr w:rsidR="00DF6F3F" w14:paraId="3CF0BE4E" w14:textId="77777777">
        <w:tc>
          <w:tcPr>
            <w:tcW w:w="3969" w:type="dxa"/>
            <w:shd w:val="clear" w:color="auto" w:fill="auto"/>
            <w:tcMar>
              <w:top w:w="0" w:type="dxa"/>
              <w:left w:w="108" w:type="dxa"/>
              <w:bottom w:w="0" w:type="dxa"/>
              <w:right w:w="108" w:type="dxa"/>
            </w:tcMar>
          </w:tcPr>
          <w:p w14:paraId="02D85B19" w14:textId="77777777" w:rsidR="00DF6F3F" w:rsidRDefault="00371309">
            <w:pPr>
              <w:tabs>
                <w:tab w:val="left" w:pos="-2943"/>
              </w:tabs>
              <w:spacing w:line="240" w:lineRule="auto"/>
            </w:pPr>
            <w:r>
              <w:rPr>
                <w:szCs w:val="22"/>
              </w:rPr>
              <w:t xml:space="preserve">17,5 % </w:t>
            </w:r>
            <w:r>
              <w:rPr>
                <w:szCs w:val="22"/>
                <w:lang w:val="lt-LT"/>
              </w:rPr>
              <w:t xml:space="preserve">(arba 17,5 g/100 ml)* </w:t>
            </w:r>
            <w:r>
              <w:rPr>
                <w:i/>
                <w:szCs w:val="22"/>
                <w:lang w:val="lt-LT"/>
              </w:rPr>
              <w:t>E</w:t>
            </w:r>
            <w:r>
              <w:rPr>
                <w:i/>
                <w:szCs w:val="22"/>
                <w:lang w:val="pt-BR"/>
              </w:rPr>
              <w:t>mulsio Adipum</w:t>
            </w:r>
          </w:p>
        </w:tc>
        <w:tc>
          <w:tcPr>
            <w:tcW w:w="1416" w:type="dxa"/>
            <w:shd w:val="clear" w:color="auto" w:fill="auto"/>
            <w:tcMar>
              <w:top w:w="0" w:type="dxa"/>
              <w:left w:w="108" w:type="dxa"/>
              <w:bottom w:w="0" w:type="dxa"/>
              <w:right w:w="108" w:type="dxa"/>
            </w:tcMar>
          </w:tcPr>
          <w:p w14:paraId="412B8095" w14:textId="77777777" w:rsidR="00DF6F3F" w:rsidRDefault="00371309">
            <w:pPr>
              <w:tabs>
                <w:tab w:val="right" w:pos="852"/>
              </w:tabs>
              <w:spacing w:line="240" w:lineRule="auto"/>
              <w:jc w:val="center"/>
              <w:rPr>
                <w:szCs w:val="22"/>
                <w:lang w:val="lt-LT"/>
              </w:rPr>
            </w:pPr>
            <w:r>
              <w:rPr>
                <w:szCs w:val="22"/>
                <w:lang w:val="lt-LT"/>
              </w:rPr>
              <w:t>130 ml</w:t>
            </w:r>
          </w:p>
        </w:tc>
      </w:tr>
    </w:tbl>
    <w:p w14:paraId="7AC18F93" w14:textId="77777777" w:rsidR="00DF6F3F" w:rsidRDefault="00371309">
      <w:pPr>
        <w:spacing w:line="240" w:lineRule="auto"/>
        <w:rPr>
          <w:szCs w:val="22"/>
          <w:lang w:val="lt-LT"/>
        </w:rPr>
      </w:pPr>
      <w:r>
        <w:rPr>
          <w:szCs w:val="22"/>
          <w:lang w:val="lt-LT"/>
        </w:rPr>
        <w:t>*: vienetai pasirenkami pagal šalies medicinos praktikoje naudojamus vienetus</w:t>
      </w:r>
    </w:p>
    <w:p w14:paraId="6EADE10D" w14:textId="77777777" w:rsidR="00DF6F3F" w:rsidRDefault="00DF6F3F">
      <w:pPr>
        <w:spacing w:line="240" w:lineRule="auto"/>
        <w:rPr>
          <w:szCs w:val="22"/>
          <w:lang w:val="lt-LT"/>
        </w:rPr>
      </w:pPr>
    </w:p>
    <w:p w14:paraId="1F9FAA3C" w14:textId="77777777" w:rsidR="00DF6F3F" w:rsidRDefault="00371309">
      <w:pPr>
        <w:spacing w:line="240" w:lineRule="auto"/>
        <w:rPr>
          <w:szCs w:val="22"/>
          <w:lang w:val="lt-LT"/>
        </w:rPr>
      </w:pPr>
      <w:r>
        <w:rPr>
          <w:szCs w:val="22"/>
          <w:lang w:val="lt-LT"/>
        </w:rPr>
        <w:t>650 ml paruoštos emulsijos sudėtis:</w:t>
      </w:r>
    </w:p>
    <w:p w14:paraId="4B5272AC" w14:textId="77777777" w:rsidR="00DF6F3F" w:rsidRDefault="00371309">
      <w:pPr>
        <w:spacing w:line="240" w:lineRule="auto"/>
        <w:rPr>
          <w:szCs w:val="22"/>
          <w:lang w:val="lt-LT"/>
        </w:rPr>
      </w:pPr>
      <w:r>
        <w:rPr>
          <w:szCs w:val="22"/>
          <w:lang w:val="lt-LT"/>
        </w:rPr>
        <w:tab/>
      </w:r>
    </w:p>
    <w:p w14:paraId="35061723" w14:textId="77777777" w:rsidR="00DF6F3F" w:rsidRDefault="00371309">
      <w:pPr>
        <w:spacing w:line="240" w:lineRule="auto"/>
      </w:pPr>
      <w:r>
        <w:rPr>
          <w:i/>
          <w:szCs w:val="22"/>
          <w:lang w:val="lt-LT"/>
        </w:rPr>
        <w:t xml:space="preserve">Olivae oleum raffinatum/Soiae oleum raffinatum </w:t>
      </w:r>
      <w:r>
        <w:rPr>
          <w:i/>
          <w:szCs w:val="22"/>
          <w:vertAlign w:val="superscript"/>
          <w:lang w:val="lt-LT"/>
        </w:rPr>
        <w:t>a</w:t>
      </w:r>
      <w:r>
        <w:rPr>
          <w:szCs w:val="22"/>
          <w:lang w:val="lt-LT"/>
        </w:rPr>
        <w:tab/>
      </w:r>
      <w:r>
        <w:rPr>
          <w:szCs w:val="22"/>
          <w:lang w:val="lt-LT"/>
        </w:rPr>
        <w:tab/>
        <w:t>22,75 g</w:t>
      </w:r>
    </w:p>
    <w:p w14:paraId="45B26DB6" w14:textId="77777777" w:rsidR="00DF6F3F" w:rsidRDefault="00371309">
      <w:pPr>
        <w:spacing w:line="240" w:lineRule="auto"/>
      </w:pPr>
      <w:r>
        <w:rPr>
          <w:i/>
          <w:szCs w:val="22"/>
          <w:lang w:val="lt-LT"/>
        </w:rPr>
        <w:t>Alaninum</w:t>
      </w:r>
      <w:r>
        <w:rPr>
          <w:i/>
          <w:szCs w:val="22"/>
          <w:lang w:val="lt-LT"/>
        </w:rPr>
        <w:tab/>
      </w:r>
      <w:r>
        <w:rPr>
          <w:szCs w:val="22"/>
          <w:lang w:val="lt-LT"/>
        </w:rPr>
        <w:tab/>
      </w:r>
      <w:r>
        <w:rPr>
          <w:szCs w:val="22"/>
          <w:lang w:val="lt-LT"/>
        </w:rPr>
        <w:tab/>
      </w:r>
      <w:r>
        <w:rPr>
          <w:szCs w:val="22"/>
          <w:lang w:val="lt-LT"/>
        </w:rPr>
        <w:tab/>
      </w:r>
      <w:r>
        <w:rPr>
          <w:szCs w:val="22"/>
          <w:lang w:val="lt-LT"/>
        </w:rPr>
        <w:tab/>
        <w:t>7,14 g</w:t>
      </w:r>
    </w:p>
    <w:p w14:paraId="6927AA58" w14:textId="77777777" w:rsidR="00DF6F3F" w:rsidRDefault="00371309">
      <w:pPr>
        <w:spacing w:line="240" w:lineRule="auto"/>
      </w:pPr>
      <w:r>
        <w:rPr>
          <w:i/>
          <w:szCs w:val="22"/>
          <w:lang w:val="lt-LT"/>
        </w:rPr>
        <w:t>Argininum</w:t>
      </w:r>
      <w:r>
        <w:rPr>
          <w:szCs w:val="22"/>
          <w:lang w:val="lt-LT"/>
        </w:rPr>
        <w:tab/>
      </w:r>
      <w:r>
        <w:rPr>
          <w:szCs w:val="22"/>
          <w:lang w:val="lt-LT"/>
        </w:rPr>
        <w:tab/>
      </w:r>
      <w:r>
        <w:rPr>
          <w:szCs w:val="22"/>
          <w:lang w:val="lt-LT"/>
        </w:rPr>
        <w:tab/>
      </w:r>
      <w:r>
        <w:rPr>
          <w:szCs w:val="22"/>
          <w:lang w:val="lt-LT"/>
        </w:rPr>
        <w:tab/>
      </w:r>
      <w:r>
        <w:rPr>
          <w:szCs w:val="22"/>
          <w:lang w:val="lt-LT"/>
        </w:rPr>
        <w:tab/>
        <w:t>4,84 g</w:t>
      </w:r>
    </w:p>
    <w:p w14:paraId="31BED9E5" w14:textId="77777777" w:rsidR="00DF6F3F" w:rsidRDefault="00371309">
      <w:pPr>
        <w:spacing w:line="240" w:lineRule="auto"/>
      </w:pPr>
      <w:r>
        <w:rPr>
          <w:i/>
          <w:szCs w:val="22"/>
          <w:lang w:val="lt-LT"/>
        </w:rPr>
        <w:t>Acidum asparticum</w:t>
      </w:r>
      <w:r>
        <w:rPr>
          <w:szCs w:val="22"/>
          <w:lang w:val="lt-LT"/>
        </w:rPr>
        <w:tab/>
      </w:r>
      <w:r>
        <w:rPr>
          <w:szCs w:val="22"/>
          <w:lang w:val="lt-LT"/>
        </w:rPr>
        <w:tab/>
      </w:r>
      <w:r>
        <w:rPr>
          <w:szCs w:val="22"/>
          <w:lang w:val="lt-LT"/>
        </w:rPr>
        <w:tab/>
      </w:r>
      <w:r>
        <w:rPr>
          <w:szCs w:val="22"/>
          <w:lang w:val="lt-LT"/>
        </w:rPr>
        <w:tab/>
        <w:t>1,43 g</w:t>
      </w:r>
    </w:p>
    <w:p w14:paraId="01B9FD90" w14:textId="77777777" w:rsidR="00DF6F3F" w:rsidRDefault="00371309">
      <w:pPr>
        <w:spacing w:line="240" w:lineRule="auto"/>
      </w:pPr>
      <w:r>
        <w:rPr>
          <w:i/>
          <w:szCs w:val="22"/>
          <w:lang w:val="lt-LT"/>
        </w:rPr>
        <w:t>Acidum glutamicum</w:t>
      </w:r>
      <w:r>
        <w:rPr>
          <w:szCs w:val="22"/>
          <w:lang w:val="lt-LT"/>
        </w:rPr>
        <w:tab/>
      </w:r>
      <w:r>
        <w:rPr>
          <w:szCs w:val="22"/>
          <w:lang w:val="lt-LT"/>
        </w:rPr>
        <w:tab/>
      </w:r>
      <w:r>
        <w:rPr>
          <w:szCs w:val="22"/>
          <w:lang w:val="lt-LT"/>
        </w:rPr>
        <w:tab/>
      </w:r>
      <w:r>
        <w:rPr>
          <w:szCs w:val="22"/>
          <w:lang w:val="lt-LT"/>
        </w:rPr>
        <w:tab/>
        <w:t>2,46 g</w:t>
      </w:r>
    </w:p>
    <w:p w14:paraId="574128D8" w14:textId="77777777" w:rsidR="00DF6F3F" w:rsidRDefault="00371309">
      <w:pPr>
        <w:spacing w:line="240" w:lineRule="auto"/>
        <w:rPr>
          <w:i/>
          <w:szCs w:val="22"/>
          <w:lang w:val="lt-LT"/>
        </w:rPr>
      </w:pPr>
      <w:r>
        <w:rPr>
          <w:i/>
          <w:szCs w:val="22"/>
          <w:lang w:val="lt-LT"/>
        </w:rPr>
        <w:t>Glycinum</w:t>
      </w:r>
      <w:r>
        <w:rPr>
          <w:i/>
          <w:szCs w:val="22"/>
          <w:lang w:val="lt-LT"/>
        </w:rPr>
        <w:tab/>
      </w:r>
      <w:r>
        <w:rPr>
          <w:i/>
          <w:szCs w:val="22"/>
          <w:lang w:val="lt-LT"/>
        </w:rPr>
        <w:tab/>
      </w:r>
      <w:r>
        <w:rPr>
          <w:i/>
          <w:szCs w:val="22"/>
          <w:lang w:val="lt-LT"/>
        </w:rPr>
        <w:tab/>
      </w:r>
      <w:r>
        <w:rPr>
          <w:i/>
          <w:szCs w:val="22"/>
          <w:lang w:val="lt-LT"/>
        </w:rPr>
        <w:tab/>
      </w:r>
      <w:r>
        <w:rPr>
          <w:i/>
          <w:szCs w:val="22"/>
          <w:lang w:val="lt-LT"/>
        </w:rPr>
        <w:tab/>
        <w:t>3,42 g</w:t>
      </w:r>
    </w:p>
    <w:p w14:paraId="79C8D4C3" w14:textId="77777777" w:rsidR="00DF6F3F" w:rsidRDefault="00371309">
      <w:pPr>
        <w:spacing w:line="240" w:lineRule="auto"/>
      </w:pPr>
      <w:r>
        <w:rPr>
          <w:i/>
          <w:szCs w:val="22"/>
          <w:lang w:val="lt-LT"/>
        </w:rPr>
        <w:t>Histidinum</w:t>
      </w:r>
      <w:r>
        <w:rPr>
          <w:i/>
          <w:szCs w:val="22"/>
          <w:lang w:val="lt-LT"/>
        </w:rPr>
        <w:tab/>
      </w:r>
      <w:r>
        <w:rPr>
          <w:szCs w:val="22"/>
          <w:lang w:val="lt-LT"/>
        </w:rPr>
        <w:tab/>
      </w:r>
      <w:r>
        <w:rPr>
          <w:szCs w:val="22"/>
          <w:lang w:val="lt-LT"/>
        </w:rPr>
        <w:tab/>
      </w:r>
      <w:r>
        <w:rPr>
          <w:szCs w:val="22"/>
          <w:lang w:val="lt-LT"/>
        </w:rPr>
        <w:tab/>
      </w:r>
      <w:r>
        <w:rPr>
          <w:szCs w:val="22"/>
          <w:lang w:val="lt-LT"/>
        </w:rPr>
        <w:tab/>
        <w:t>2,94 g</w:t>
      </w:r>
    </w:p>
    <w:p w14:paraId="28973C12" w14:textId="77777777" w:rsidR="00DF6F3F" w:rsidRDefault="00371309">
      <w:pPr>
        <w:spacing w:line="240" w:lineRule="auto"/>
      </w:pPr>
      <w:r>
        <w:rPr>
          <w:i/>
          <w:szCs w:val="22"/>
          <w:lang w:val="lt-LT"/>
        </w:rPr>
        <w:t>Isoleucinum</w:t>
      </w:r>
      <w:r>
        <w:rPr>
          <w:i/>
          <w:szCs w:val="22"/>
          <w:lang w:val="lt-LT"/>
        </w:rPr>
        <w:tab/>
      </w:r>
      <w:r>
        <w:rPr>
          <w:szCs w:val="22"/>
          <w:lang w:val="lt-LT"/>
        </w:rPr>
        <w:tab/>
      </w:r>
      <w:r>
        <w:rPr>
          <w:szCs w:val="22"/>
          <w:lang w:val="lt-LT"/>
        </w:rPr>
        <w:tab/>
      </w:r>
      <w:r>
        <w:rPr>
          <w:szCs w:val="22"/>
          <w:lang w:val="lt-LT"/>
        </w:rPr>
        <w:tab/>
      </w:r>
      <w:r>
        <w:rPr>
          <w:szCs w:val="22"/>
          <w:lang w:val="lt-LT"/>
        </w:rPr>
        <w:tab/>
        <w:t>2,46 g</w:t>
      </w:r>
    </w:p>
    <w:p w14:paraId="4CE84280" w14:textId="77777777" w:rsidR="00DF6F3F" w:rsidRDefault="00371309">
      <w:pPr>
        <w:spacing w:line="240" w:lineRule="auto"/>
        <w:rPr>
          <w:i/>
          <w:szCs w:val="22"/>
          <w:lang w:val="lt-LT"/>
        </w:rPr>
      </w:pPr>
      <w:r>
        <w:rPr>
          <w:i/>
          <w:szCs w:val="22"/>
          <w:lang w:val="lt-LT"/>
        </w:rPr>
        <w:t>Leucinum</w:t>
      </w:r>
      <w:r>
        <w:rPr>
          <w:i/>
          <w:szCs w:val="22"/>
          <w:lang w:val="lt-LT"/>
        </w:rPr>
        <w:tab/>
      </w:r>
      <w:r>
        <w:rPr>
          <w:i/>
          <w:szCs w:val="22"/>
          <w:lang w:val="lt-LT"/>
        </w:rPr>
        <w:tab/>
      </w:r>
      <w:r>
        <w:rPr>
          <w:i/>
          <w:szCs w:val="22"/>
          <w:lang w:val="lt-LT"/>
        </w:rPr>
        <w:tab/>
      </w:r>
      <w:r>
        <w:rPr>
          <w:i/>
          <w:szCs w:val="22"/>
          <w:lang w:val="lt-LT"/>
        </w:rPr>
        <w:tab/>
      </w:r>
      <w:r>
        <w:rPr>
          <w:i/>
          <w:szCs w:val="22"/>
          <w:lang w:val="lt-LT"/>
        </w:rPr>
        <w:tab/>
        <w:t>3,42  g</w:t>
      </w:r>
    </w:p>
    <w:p w14:paraId="054BF8AD" w14:textId="77777777" w:rsidR="00DF6F3F" w:rsidRDefault="00371309">
      <w:pPr>
        <w:spacing w:line="240" w:lineRule="auto"/>
      </w:pPr>
      <w:r>
        <w:rPr>
          <w:i/>
          <w:szCs w:val="22"/>
          <w:lang w:val="lt-LT"/>
        </w:rPr>
        <w:t>Lysinum</w:t>
      </w:r>
      <w:r>
        <w:rPr>
          <w:szCs w:val="22"/>
          <w:lang w:val="lt-LT"/>
        </w:rPr>
        <w:tab/>
      </w:r>
      <w:r>
        <w:rPr>
          <w:szCs w:val="22"/>
          <w:lang w:val="lt-LT"/>
        </w:rPr>
        <w:tab/>
      </w:r>
      <w:r>
        <w:rPr>
          <w:szCs w:val="22"/>
          <w:lang w:val="lt-LT"/>
        </w:rPr>
        <w:tab/>
      </w:r>
      <w:r>
        <w:rPr>
          <w:szCs w:val="22"/>
          <w:lang w:val="lt-LT"/>
        </w:rPr>
        <w:tab/>
      </w:r>
      <w:r>
        <w:rPr>
          <w:szCs w:val="22"/>
          <w:lang w:val="lt-LT"/>
        </w:rPr>
        <w:tab/>
        <w:t>3,88 g</w:t>
      </w:r>
    </w:p>
    <w:p w14:paraId="4E8FC5F6" w14:textId="77777777" w:rsidR="00DF6F3F" w:rsidRDefault="00371309">
      <w:pPr>
        <w:spacing w:line="240" w:lineRule="auto"/>
      </w:pPr>
      <w:r>
        <w:rPr>
          <w:i/>
          <w:szCs w:val="22"/>
          <w:lang w:val="lt-LT"/>
        </w:rPr>
        <w:t>(^= Lysini acetas)</w:t>
      </w:r>
      <w:r>
        <w:rPr>
          <w:szCs w:val="22"/>
          <w:lang w:val="lt-LT"/>
        </w:rPr>
        <w:tab/>
      </w:r>
      <w:r>
        <w:rPr>
          <w:szCs w:val="22"/>
          <w:lang w:val="lt-LT"/>
        </w:rPr>
        <w:tab/>
      </w:r>
      <w:r>
        <w:rPr>
          <w:szCs w:val="22"/>
          <w:lang w:val="lt-LT"/>
        </w:rPr>
        <w:tab/>
      </w:r>
      <w:r>
        <w:rPr>
          <w:szCs w:val="22"/>
          <w:lang w:val="lt-LT"/>
        </w:rPr>
        <w:tab/>
        <w:t>(5,48 g)</w:t>
      </w:r>
    </w:p>
    <w:p w14:paraId="7CAA4249" w14:textId="77777777" w:rsidR="00DF6F3F" w:rsidRDefault="00371309">
      <w:pPr>
        <w:spacing w:line="240" w:lineRule="auto"/>
        <w:rPr>
          <w:i/>
          <w:szCs w:val="22"/>
          <w:lang w:val="lt-LT"/>
        </w:rPr>
      </w:pPr>
      <w:r>
        <w:rPr>
          <w:i/>
          <w:szCs w:val="22"/>
          <w:lang w:val="lt-LT"/>
        </w:rPr>
        <w:t>Methioninum</w:t>
      </w:r>
      <w:r>
        <w:rPr>
          <w:i/>
          <w:szCs w:val="22"/>
          <w:lang w:val="lt-LT"/>
        </w:rPr>
        <w:tab/>
      </w:r>
      <w:r>
        <w:rPr>
          <w:i/>
          <w:szCs w:val="22"/>
          <w:lang w:val="lt-LT"/>
        </w:rPr>
        <w:tab/>
      </w:r>
      <w:r>
        <w:rPr>
          <w:i/>
          <w:szCs w:val="22"/>
          <w:lang w:val="lt-LT"/>
        </w:rPr>
        <w:tab/>
      </w:r>
      <w:r>
        <w:rPr>
          <w:i/>
          <w:szCs w:val="22"/>
          <w:lang w:val="lt-LT"/>
        </w:rPr>
        <w:tab/>
      </w:r>
      <w:r>
        <w:rPr>
          <w:i/>
          <w:szCs w:val="22"/>
          <w:lang w:val="lt-LT"/>
        </w:rPr>
        <w:tab/>
        <w:t>2,46 g</w:t>
      </w:r>
    </w:p>
    <w:p w14:paraId="2ABDD525" w14:textId="77777777" w:rsidR="00DF6F3F" w:rsidRDefault="00371309">
      <w:pPr>
        <w:spacing w:line="240" w:lineRule="auto"/>
      </w:pPr>
      <w:r>
        <w:rPr>
          <w:i/>
          <w:szCs w:val="22"/>
          <w:lang w:val="lt-LT"/>
        </w:rPr>
        <w:t>Phenylalaninum</w:t>
      </w:r>
      <w:r>
        <w:rPr>
          <w:szCs w:val="22"/>
          <w:lang w:val="lt-LT"/>
        </w:rPr>
        <w:tab/>
      </w:r>
      <w:r>
        <w:rPr>
          <w:szCs w:val="22"/>
          <w:lang w:val="lt-LT"/>
        </w:rPr>
        <w:tab/>
      </w:r>
      <w:r>
        <w:rPr>
          <w:szCs w:val="22"/>
          <w:lang w:val="lt-LT"/>
        </w:rPr>
        <w:tab/>
      </w:r>
      <w:r>
        <w:rPr>
          <w:szCs w:val="22"/>
          <w:lang w:val="lt-LT"/>
        </w:rPr>
        <w:tab/>
        <w:t>3,42 g</w:t>
      </w:r>
    </w:p>
    <w:p w14:paraId="4FA6B233" w14:textId="77777777" w:rsidR="00DF6F3F" w:rsidRDefault="00371309">
      <w:pPr>
        <w:spacing w:line="240" w:lineRule="auto"/>
      </w:pPr>
      <w:r>
        <w:rPr>
          <w:i/>
          <w:szCs w:val="22"/>
          <w:lang w:val="lt-LT"/>
        </w:rPr>
        <w:t>Prolinum</w:t>
      </w:r>
      <w:r>
        <w:rPr>
          <w:i/>
          <w:szCs w:val="22"/>
          <w:lang w:val="lt-LT"/>
        </w:rPr>
        <w:tab/>
      </w:r>
      <w:r>
        <w:rPr>
          <w:szCs w:val="22"/>
          <w:lang w:val="lt-LT"/>
        </w:rPr>
        <w:tab/>
      </w:r>
      <w:r>
        <w:rPr>
          <w:szCs w:val="22"/>
          <w:lang w:val="lt-LT"/>
        </w:rPr>
        <w:tab/>
      </w:r>
      <w:r>
        <w:rPr>
          <w:szCs w:val="22"/>
          <w:lang w:val="lt-LT"/>
        </w:rPr>
        <w:tab/>
      </w:r>
      <w:r>
        <w:rPr>
          <w:szCs w:val="22"/>
          <w:lang w:val="lt-LT"/>
        </w:rPr>
        <w:tab/>
        <w:t>2,94 g</w:t>
      </w:r>
    </w:p>
    <w:p w14:paraId="490F2C7D" w14:textId="77777777" w:rsidR="00DF6F3F" w:rsidRDefault="00371309">
      <w:pPr>
        <w:spacing w:line="240" w:lineRule="auto"/>
        <w:rPr>
          <w:i/>
          <w:szCs w:val="22"/>
          <w:lang w:val="lt-LT"/>
        </w:rPr>
      </w:pPr>
      <w:r>
        <w:rPr>
          <w:i/>
          <w:szCs w:val="22"/>
          <w:lang w:val="lt-LT"/>
        </w:rPr>
        <w:t>Serinum</w:t>
      </w:r>
      <w:r>
        <w:rPr>
          <w:i/>
          <w:szCs w:val="22"/>
          <w:lang w:val="lt-LT"/>
        </w:rPr>
        <w:tab/>
      </w:r>
      <w:r>
        <w:rPr>
          <w:i/>
          <w:szCs w:val="22"/>
          <w:lang w:val="lt-LT"/>
        </w:rPr>
        <w:tab/>
      </w:r>
      <w:r>
        <w:rPr>
          <w:i/>
          <w:szCs w:val="22"/>
          <w:lang w:val="lt-LT"/>
        </w:rPr>
        <w:tab/>
      </w:r>
      <w:r>
        <w:rPr>
          <w:i/>
          <w:szCs w:val="22"/>
          <w:lang w:val="lt-LT"/>
        </w:rPr>
        <w:tab/>
      </w:r>
      <w:r>
        <w:rPr>
          <w:i/>
          <w:szCs w:val="22"/>
          <w:lang w:val="lt-LT"/>
        </w:rPr>
        <w:tab/>
        <w:t>1,95 g</w:t>
      </w:r>
    </w:p>
    <w:p w14:paraId="662A88B5" w14:textId="77777777" w:rsidR="00DF6F3F" w:rsidRDefault="00371309">
      <w:pPr>
        <w:spacing w:line="240" w:lineRule="auto"/>
      </w:pPr>
      <w:r>
        <w:rPr>
          <w:i/>
          <w:szCs w:val="22"/>
          <w:lang w:val="lt-LT"/>
        </w:rPr>
        <w:t>Threoninum</w:t>
      </w:r>
      <w:r>
        <w:rPr>
          <w:i/>
          <w:szCs w:val="22"/>
          <w:lang w:val="lt-LT"/>
        </w:rPr>
        <w:tab/>
      </w:r>
      <w:r>
        <w:rPr>
          <w:szCs w:val="22"/>
          <w:lang w:val="lt-LT"/>
        </w:rPr>
        <w:tab/>
      </w:r>
      <w:r>
        <w:rPr>
          <w:szCs w:val="22"/>
          <w:lang w:val="lt-LT"/>
        </w:rPr>
        <w:tab/>
      </w:r>
      <w:r>
        <w:rPr>
          <w:szCs w:val="22"/>
          <w:lang w:val="lt-LT"/>
        </w:rPr>
        <w:tab/>
      </w:r>
      <w:r>
        <w:rPr>
          <w:szCs w:val="22"/>
          <w:lang w:val="lt-LT"/>
        </w:rPr>
        <w:tab/>
        <w:t>2,46 g</w:t>
      </w:r>
    </w:p>
    <w:p w14:paraId="08CB64AB" w14:textId="77777777" w:rsidR="00DF6F3F" w:rsidRDefault="00371309">
      <w:pPr>
        <w:spacing w:line="240" w:lineRule="auto"/>
      </w:pPr>
      <w:r>
        <w:rPr>
          <w:i/>
          <w:szCs w:val="22"/>
          <w:lang w:val="lt-LT"/>
        </w:rPr>
        <w:t>Tryptophanum</w:t>
      </w:r>
      <w:r>
        <w:rPr>
          <w:szCs w:val="22"/>
          <w:lang w:val="lt-LT"/>
        </w:rPr>
        <w:tab/>
      </w:r>
      <w:r>
        <w:rPr>
          <w:szCs w:val="22"/>
          <w:lang w:val="lt-LT"/>
        </w:rPr>
        <w:tab/>
      </w:r>
      <w:r>
        <w:rPr>
          <w:szCs w:val="22"/>
          <w:lang w:val="lt-LT"/>
        </w:rPr>
        <w:tab/>
      </w:r>
      <w:r>
        <w:rPr>
          <w:szCs w:val="22"/>
          <w:lang w:val="lt-LT"/>
        </w:rPr>
        <w:tab/>
      </w:r>
      <w:r>
        <w:rPr>
          <w:szCs w:val="22"/>
          <w:lang w:val="lt-LT"/>
        </w:rPr>
        <w:tab/>
        <w:t>0,82 g</w:t>
      </w:r>
    </w:p>
    <w:p w14:paraId="7DE1B096" w14:textId="77777777" w:rsidR="00DF6F3F" w:rsidRDefault="00371309">
      <w:pPr>
        <w:spacing w:line="240" w:lineRule="auto"/>
      </w:pPr>
      <w:r>
        <w:rPr>
          <w:i/>
          <w:szCs w:val="22"/>
          <w:lang w:val="lt-LT"/>
        </w:rPr>
        <w:t>Tyrosinum</w:t>
      </w:r>
      <w:r>
        <w:rPr>
          <w:i/>
          <w:szCs w:val="22"/>
          <w:lang w:val="lt-LT"/>
        </w:rPr>
        <w:tab/>
      </w:r>
      <w:r>
        <w:rPr>
          <w:szCs w:val="22"/>
          <w:lang w:val="lt-LT"/>
        </w:rPr>
        <w:tab/>
      </w:r>
      <w:r>
        <w:rPr>
          <w:szCs w:val="22"/>
          <w:lang w:val="lt-LT"/>
        </w:rPr>
        <w:tab/>
      </w:r>
      <w:r>
        <w:rPr>
          <w:szCs w:val="22"/>
          <w:lang w:val="lt-LT"/>
        </w:rPr>
        <w:tab/>
      </w:r>
      <w:r>
        <w:rPr>
          <w:szCs w:val="22"/>
          <w:lang w:val="lt-LT"/>
        </w:rPr>
        <w:tab/>
        <w:t>0,13 g</w:t>
      </w:r>
    </w:p>
    <w:p w14:paraId="56405ABC" w14:textId="77777777" w:rsidR="00DF6F3F" w:rsidRDefault="00371309">
      <w:pPr>
        <w:spacing w:line="240" w:lineRule="auto"/>
      </w:pPr>
      <w:r>
        <w:rPr>
          <w:i/>
          <w:szCs w:val="22"/>
          <w:lang w:val="lt-LT"/>
        </w:rPr>
        <w:t>Valinum</w:t>
      </w:r>
      <w:r>
        <w:rPr>
          <w:szCs w:val="22"/>
          <w:lang w:val="lt-LT"/>
        </w:rPr>
        <w:tab/>
      </w:r>
      <w:r>
        <w:rPr>
          <w:szCs w:val="22"/>
          <w:lang w:val="lt-LT"/>
        </w:rPr>
        <w:tab/>
      </w:r>
      <w:r>
        <w:rPr>
          <w:szCs w:val="22"/>
          <w:lang w:val="lt-LT"/>
        </w:rPr>
        <w:tab/>
      </w:r>
      <w:r>
        <w:rPr>
          <w:szCs w:val="22"/>
          <w:lang w:val="lt-LT"/>
        </w:rPr>
        <w:tab/>
      </w:r>
      <w:r>
        <w:rPr>
          <w:szCs w:val="22"/>
          <w:lang w:val="lt-LT"/>
        </w:rPr>
        <w:tab/>
        <w:t>3,16 g</w:t>
      </w:r>
    </w:p>
    <w:p w14:paraId="7DE5BC07" w14:textId="77777777" w:rsidR="00DF6F3F" w:rsidRDefault="00371309">
      <w:pPr>
        <w:spacing w:line="240" w:lineRule="auto"/>
      </w:pPr>
      <w:r>
        <w:rPr>
          <w:i/>
          <w:szCs w:val="22"/>
          <w:lang w:val="lt-LT"/>
        </w:rPr>
        <w:t>Natrii acetas trihydricus</w:t>
      </w:r>
      <w:r>
        <w:rPr>
          <w:szCs w:val="22"/>
          <w:lang w:val="lt-LT"/>
        </w:rPr>
        <w:tab/>
      </w:r>
      <w:r>
        <w:rPr>
          <w:szCs w:val="22"/>
          <w:lang w:val="lt-LT"/>
        </w:rPr>
        <w:tab/>
      </w:r>
      <w:r>
        <w:rPr>
          <w:szCs w:val="22"/>
          <w:lang w:val="lt-LT"/>
        </w:rPr>
        <w:tab/>
      </w:r>
      <w:r>
        <w:rPr>
          <w:szCs w:val="22"/>
          <w:lang w:val="lt-LT"/>
        </w:rPr>
        <w:tab/>
        <w:t>0,97 g</w:t>
      </w:r>
    </w:p>
    <w:p w14:paraId="716B61A9" w14:textId="77777777" w:rsidR="00DF6F3F" w:rsidRDefault="00371309">
      <w:pPr>
        <w:spacing w:line="240" w:lineRule="auto"/>
      </w:pPr>
      <w:r>
        <w:rPr>
          <w:i/>
          <w:szCs w:val="22"/>
          <w:lang w:val="lt-LT"/>
        </w:rPr>
        <w:t>Natrii glycerophosphas hydricus</w:t>
      </w:r>
      <w:r>
        <w:rPr>
          <w:szCs w:val="22"/>
          <w:lang w:val="lt-LT"/>
        </w:rPr>
        <w:tab/>
      </w:r>
      <w:r>
        <w:rPr>
          <w:szCs w:val="22"/>
          <w:lang w:val="lt-LT"/>
        </w:rPr>
        <w:tab/>
      </w:r>
      <w:r>
        <w:rPr>
          <w:szCs w:val="22"/>
          <w:lang w:val="lt-LT"/>
        </w:rPr>
        <w:tab/>
        <w:t>2,39 g</w:t>
      </w:r>
    </w:p>
    <w:p w14:paraId="3F8E79D2" w14:textId="77777777" w:rsidR="00DF6F3F" w:rsidRDefault="00371309">
      <w:pPr>
        <w:spacing w:line="240" w:lineRule="auto"/>
      </w:pPr>
      <w:r>
        <w:rPr>
          <w:i/>
          <w:szCs w:val="22"/>
          <w:lang w:val="lt-LT"/>
        </w:rPr>
        <w:t>Kalii chloridum</w:t>
      </w:r>
      <w:r>
        <w:rPr>
          <w:szCs w:val="22"/>
          <w:lang w:val="lt-LT"/>
        </w:rPr>
        <w:tab/>
      </w:r>
      <w:r>
        <w:rPr>
          <w:szCs w:val="22"/>
          <w:lang w:val="lt-LT"/>
        </w:rPr>
        <w:tab/>
      </w:r>
      <w:r>
        <w:rPr>
          <w:szCs w:val="22"/>
          <w:lang w:val="lt-LT"/>
        </w:rPr>
        <w:tab/>
      </w:r>
      <w:r>
        <w:rPr>
          <w:szCs w:val="22"/>
          <w:lang w:val="lt-LT"/>
        </w:rPr>
        <w:tab/>
        <w:t>1,45 g</w:t>
      </w:r>
    </w:p>
    <w:p w14:paraId="57E436A5" w14:textId="77777777" w:rsidR="00DF6F3F" w:rsidRDefault="00371309">
      <w:pPr>
        <w:spacing w:line="240" w:lineRule="auto"/>
      </w:pPr>
      <w:r>
        <w:rPr>
          <w:i/>
          <w:szCs w:val="22"/>
          <w:lang w:val="lt-LT"/>
        </w:rPr>
        <w:t>Magnesii chloridum hexahydricum</w:t>
      </w:r>
      <w:r>
        <w:rPr>
          <w:szCs w:val="22"/>
          <w:lang w:val="lt-LT"/>
        </w:rPr>
        <w:tab/>
      </w:r>
      <w:r>
        <w:rPr>
          <w:szCs w:val="22"/>
          <w:lang w:val="lt-LT"/>
        </w:rPr>
        <w:tab/>
      </w:r>
      <w:r>
        <w:rPr>
          <w:szCs w:val="22"/>
          <w:lang w:val="lt-LT"/>
        </w:rPr>
        <w:tab/>
        <w:t>0,53 g</w:t>
      </w:r>
    </w:p>
    <w:p w14:paraId="69112B1C" w14:textId="77777777" w:rsidR="00DF6F3F" w:rsidRDefault="00371309">
      <w:pPr>
        <w:spacing w:line="240" w:lineRule="auto"/>
      </w:pPr>
      <w:r>
        <w:rPr>
          <w:i/>
          <w:szCs w:val="22"/>
          <w:lang w:val="lt-LT"/>
        </w:rPr>
        <w:t>Calcii chloridum dihydricum</w:t>
      </w:r>
      <w:r>
        <w:rPr>
          <w:szCs w:val="22"/>
          <w:lang w:val="lt-LT"/>
        </w:rPr>
        <w:tab/>
      </w:r>
      <w:r>
        <w:rPr>
          <w:szCs w:val="22"/>
          <w:lang w:val="lt-LT"/>
        </w:rPr>
        <w:tab/>
      </w:r>
      <w:r>
        <w:rPr>
          <w:szCs w:val="22"/>
          <w:lang w:val="lt-LT"/>
        </w:rPr>
        <w:tab/>
      </w:r>
      <w:r>
        <w:rPr>
          <w:szCs w:val="22"/>
          <w:lang w:val="lt-LT"/>
        </w:rPr>
        <w:tab/>
        <w:t>0,34 g</w:t>
      </w:r>
    </w:p>
    <w:p w14:paraId="52AFC2D6" w14:textId="77777777" w:rsidR="00DF6F3F" w:rsidRDefault="00371309">
      <w:pPr>
        <w:spacing w:line="240" w:lineRule="auto"/>
      </w:pPr>
      <w:r>
        <w:rPr>
          <w:i/>
          <w:szCs w:val="22"/>
          <w:lang w:val="lt-LT"/>
        </w:rPr>
        <w:t>Glucosum</w:t>
      </w:r>
      <w:r>
        <w:rPr>
          <w:i/>
          <w:szCs w:val="22"/>
          <w:lang w:val="lt-LT"/>
        </w:rPr>
        <w:tab/>
      </w:r>
      <w:r>
        <w:rPr>
          <w:szCs w:val="22"/>
          <w:lang w:val="lt-LT"/>
        </w:rPr>
        <w:tab/>
      </w:r>
      <w:r>
        <w:rPr>
          <w:szCs w:val="22"/>
          <w:lang w:val="lt-LT"/>
        </w:rPr>
        <w:tab/>
      </w:r>
      <w:r>
        <w:rPr>
          <w:szCs w:val="22"/>
          <w:lang w:val="lt-LT"/>
        </w:rPr>
        <w:tab/>
      </w:r>
      <w:r>
        <w:rPr>
          <w:szCs w:val="22"/>
          <w:lang w:val="lt-LT"/>
        </w:rPr>
        <w:tab/>
        <w:t>47,67 g</w:t>
      </w:r>
    </w:p>
    <w:p w14:paraId="3BD27AA3" w14:textId="77777777" w:rsidR="00DF6F3F" w:rsidRDefault="00371309">
      <w:pPr>
        <w:spacing w:line="240" w:lineRule="auto"/>
      </w:pPr>
      <w:r>
        <w:rPr>
          <w:i/>
          <w:szCs w:val="22"/>
          <w:lang w:val="lt-LT"/>
        </w:rPr>
        <w:t>(^= Glucosum monohydricum)</w:t>
      </w:r>
      <w:r>
        <w:rPr>
          <w:szCs w:val="22"/>
          <w:lang w:val="lt-LT"/>
        </w:rPr>
        <w:tab/>
      </w:r>
      <w:r>
        <w:rPr>
          <w:szCs w:val="22"/>
          <w:lang w:val="lt-LT"/>
        </w:rPr>
        <w:tab/>
      </w:r>
      <w:r>
        <w:rPr>
          <w:szCs w:val="22"/>
          <w:lang w:val="lt-LT"/>
        </w:rPr>
        <w:tab/>
        <w:t>(52,43 g)</w:t>
      </w:r>
    </w:p>
    <w:p w14:paraId="14B79277" w14:textId="77777777" w:rsidR="00DF6F3F" w:rsidRDefault="00DF6F3F">
      <w:pPr>
        <w:spacing w:line="240" w:lineRule="auto"/>
        <w:rPr>
          <w:szCs w:val="22"/>
          <w:lang w:val="lt-LT"/>
        </w:rPr>
      </w:pPr>
    </w:p>
    <w:p w14:paraId="617A8B23" w14:textId="77777777" w:rsidR="00DF6F3F" w:rsidRDefault="00371309">
      <w:pPr>
        <w:spacing w:line="240" w:lineRule="auto"/>
      </w:pPr>
      <w:r>
        <w:rPr>
          <w:szCs w:val="22"/>
          <w:vertAlign w:val="superscript"/>
          <w:lang w:val="lt-LT"/>
        </w:rPr>
        <w:t>a</w:t>
      </w:r>
      <w:r>
        <w:rPr>
          <w:szCs w:val="22"/>
          <w:lang w:val="lt-LT"/>
        </w:rPr>
        <w:t xml:space="preserve"> Rafinuoto alyvuogių aliejaus (apie 80%) ir rafinuoto sojų aliejaus (apie 20%) mišinys, atitinkantis nepakeičiamųjų riebiųjų rūgščių / 20% visų riebiųjų rūgščių santykį.</w:t>
      </w:r>
    </w:p>
    <w:p w14:paraId="3538A87D" w14:textId="77777777" w:rsidR="00DF6F3F" w:rsidRDefault="00DF6F3F">
      <w:pPr>
        <w:spacing w:line="240" w:lineRule="auto"/>
        <w:rPr>
          <w:szCs w:val="22"/>
          <w:lang w:val="lt-LT"/>
        </w:rPr>
      </w:pPr>
    </w:p>
    <w:p w14:paraId="59A49707" w14:textId="77777777" w:rsidR="00DF6F3F" w:rsidRDefault="00371309">
      <w:pPr>
        <w:spacing w:line="240" w:lineRule="auto"/>
        <w:rPr>
          <w:szCs w:val="22"/>
          <w:lang w:val="lt-LT"/>
        </w:rPr>
      </w:pPr>
      <w:r>
        <w:rPr>
          <w:szCs w:val="22"/>
          <w:lang w:val="lt-LT"/>
        </w:rPr>
        <w:t>650 ml paruoštos emulsijos maistinė vertė:</w:t>
      </w:r>
    </w:p>
    <w:p w14:paraId="1A42DCA9" w14:textId="77777777" w:rsidR="00DF6F3F" w:rsidRDefault="00DF6F3F">
      <w:pPr>
        <w:spacing w:line="240" w:lineRule="auto"/>
        <w:rPr>
          <w:szCs w:val="22"/>
          <w:lang w:val="lt-LT"/>
        </w:rPr>
      </w:pPr>
    </w:p>
    <w:p w14:paraId="1217EF34" w14:textId="77777777" w:rsidR="00DF6F3F" w:rsidRDefault="00371309">
      <w:pPr>
        <w:spacing w:line="240" w:lineRule="auto"/>
        <w:rPr>
          <w:szCs w:val="22"/>
          <w:lang w:val="lt-LT"/>
        </w:rPr>
      </w:pPr>
      <w:r>
        <w:rPr>
          <w:szCs w:val="22"/>
          <w:lang w:val="lt-LT"/>
        </w:rPr>
        <w:lastRenderedPageBreak/>
        <w:t>Lipidai</w:t>
      </w:r>
      <w:r>
        <w:rPr>
          <w:szCs w:val="22"/>
          <w:lang w:val="lt-LT"/>
        </w:rPr>
        <w:tab/>
      </w:r>
      <w:r>
        <w:rPr>
          <w:szCs w:val="22"/>
          <w:lang w:val="lt-LT"/>
        </w:rPr>
        <w:tab/>
      </w:r>
      <w:r>
        <w:rPr>
          <w:szCs w:val="22"/>
          <w:lang w:val="lt-LT"/>
        </w:rPr>
        <w:tab/>
      </w:r>
      <w:r>
        <w:rPr>
          <w:szCs w:val="22"/>
          <w:lang w:val="lt-LT"/>
        </w:rPr>
        <w:tab/>
      </w:r>
      <w:r>
        <w:rPr>
          <w:szCs w:val="22"/>
          <w:lang w:val="lt-LT"/>
        </w:rPr>
        <w:tab/>
        <w:t>22,8 g</w:t>
      </w:r>
    </w:p>
    <w:p w14:paraId="3B404D05" w14:textId="77777777" w:rsidR="00DF6F3F" w:rsidRDefault="00371309">
      <w:pPr>
        <w:spacing w:line="240" w:lineRule="auto"/>
        <w:rPr>
          <w:szCs w:val="22"/>
          <w:lang w:val="lt-LT"/>
        </w:rPr>
      </w:pPr>
      <w:r>
        <w:rPr>
          <w:szCs w:val="22"/>
          <w:lang w:val="lt-LT"/>
        </w:rPr>
        <w:t>Aminorūgštys</w:t>
      </w:r>
      <w:r>
        <w:rPr>
          <w:szCs w:val="22"/>
          <w:lang w:val="lt-LT"/>
        </w:rPr>
        <w:tab/>
      </w:r>
      <w:r>
        <w:rPr>
          <w:szCs w:val="22"/>
          <w:lang w:val="lt-LT"/>
        </w:rPr>
        <w:tab/>
      </w:r>
      <w:r>
        <w:rPr>
          <w:szCs w:val="22"/>
          <w:lang w:val="lt-LT"/>
        </w:rPr>
        <w:tab/>
      </w:r>
      <w:r>
        <w:rPr>
          <w:szCs w:val="22"/>
          <w:lang w:val="lt-LT"/>
        </w:rPr>
        <w:tab/>
      </w:r>
      <w:r>
        <w:rPr>
          <w:szCs w:val="22"/>
          <w:lang w:val="lt-LT"/>
        </w:rPr>
        <w:tab/>
        <w:t>49,4 g</w:t>
      </w:r>
    </w:p>
    <w:p w14:paraId="2CD79C53" w14:textId="77777777" w:rsidR="00DF6F3F" w:rsidRDefault="00371309">
      <w:pPr>
        <w:spacing w:line="240" w:lineRule="auto"/>
        <w:rPr>
          <w:szCs w:val="22"/>
          <w:lang w:val="lt-LT"/>
        </w:rPr>
      </w:pPr>
      <w:r>
        <w:rPr>
          <w:szCs w:val="22"/>
          <w:lang w:val="lt-LT"/>
        </w:rPr>
        <w:t>Azotas</w:t>
      </w:r>
      <w:r>
        <w:rPr>
          <w:szCs w:val="22"/>
          <w:lang w:val="lt-LT"/>
        </w:rPr>
        <w:tab/>
      </w:r>
      <w:r>
        <w:rPr>
          <w:szCs w:val="22"/>
          <w:lang w:val="lt-LT"/>
        </w:rPr>
        <w:tab/>
      </w:r>
      <w:r>
        <w:rPr>
          <w:szCs w:val="22"/>
          <w:lang w:val="lt-LT"/>
        </w:rPr>
        <w:tab/>
      </w:r>
      <w:r>
        <w:rPr>
          <w:szCs w:val="22"/>
          <w:lang w:val="lt-LT"/>
        </w:rPr>
        <w:tab/>
      </w:r>
      <w:r>
        <w:rPr>
          <w:szCs w:val="22"/>
          <w:lang w:val="lt-LT"/>
        </w:rPr>
        <w:tab/>
        <w:t>7,8 g</w:t>
      </w:r>
    </w:p>
    <w:p w14:paraId="6694D805" w14:textId="77777777" w:rsidR="00DF6F3F" w:rsidRDefault="00371309">
      <w:pPr>
        <w:spacing w:line="240" w:lineRule="auto"/>
        <w:rPr>
          <w:szCs w:val="22"/>
          <w:lang w:val="lt-LT"/>
        </w:rPr>
      </w:pPr>
      <w:r>
        <w:rPr>
          <w:szCs w:val="22"/>
          <w:lang w:val="lt-LT"/>
        </w:rPr>
        <w:t>Gliukozė</w:t>
      </w:r>
      <w:r>
        <w:rPr>
          <w:szCs w:val="22"/>
          <w:lang w:val="lt-LT"/>
        </w:rPr>
        <w:tab/>
      </w:r>
      <w:r>
        <w:rPr>
          <w:szCs w:val="22"/>
          <w:lang w:val="lt-LT"/>
        </w:rPr>
        <w:tab/>
      </w:r>
      <w:r>
        <w:rPr>
          <w:szCs w:val="22"/>
          <w:lang w:val="lt-LT"/>
        </w:rPr>
        <w:tab/>
      </w:r>
      <w:r>
        <w:rPr>
          <w:szCs w:val="22"/>
          <w:lang w:val="lt-LT"/>
        </w:rPr>
        <w:tab/>
      </w:r>
      <w:r>
        <w:rPr>
          <w:szCs w:val="22"/>
          <w:lang w:val="lt-LT"/>
        </w:rPr>
        <w:tab/>
        <w:t>47,7 g</w:t>
      </w:r>
    </w:p>
    <w:p w14:paraId="773016AC" w14:textId="77777777" w:rsidR="00DF6F3F" w:rsidRDefault="00371309">
      <w:pPr>
        <w:spacing w:line="240" w:lineRule="auto"/>
        <w:rPr>
          <w:szCs w:val="22"/>
          <w:lang w:val="lt-LT"/>
        </w:rPr>
      </w:pPr>
      <w:r>
        <w:rPr>
          <w:szCs w:val="22"/>
          <w:lang w:val="lt-LT"/>
        </w:rPr>
        <w:t>Energetinė vertė:</w:t>
      </w:r>
    </w:p>
    <w:p w14:paraId="0AE2C30B" w14:textId="77777777" w:rsidR="00DF6F3F" w:rsidRDefault="00371309">
      <w:pPr>
        <w:spacing w:line="240" w:lineRule="auto"/>
        <w:rPr>
          <w:szCs w:val="22"/>
          <w:lang w:val="lt-LT"/>
        </w:rPr>
      </w:pPr>
      <w:r>
        <w:rPr>
          <w:szCs w:val="22"/>
          <w:lang w:val="lt-LT"/>
        </w:rPr>
        <w:t>Bendras kalorijų kiekis (apytikslė vertė)</w:t>
      </w:r>
      <w:r>
        <w:rPr>
          <w:szCs w:val="22"/>
          <w:lang w:val="lt-LT"/>
        </w:rPr>
        <w:tab/>
      </w:r>
      <w:r>
        <w:rPr>
          <w:szCs w:val="22"/>
          <w:lang w:val="lt-LT"/>
        </w:rPr>
        <w:tab/>
      </w:r>
      <w:r>
        <w:rPr>
          <w:szCs w:val="22"/>
          <w:lang w:val="lt-LT"/>
        </w:rPr>
        <w:tab/>
        <w:t>620 kcal</w:t>
      </w:r>
    </w:p>
    <w:p w14:paraId="38612888" w14:textId="77777777" w:rsidR="00DF6F3F" w:rsidRDefault="00371309">
      <w:pPr>
        <w:spacing w:line="240" w:lineRule="auto"/>
        <w:rPr>
          <w:szCs w:val="22"/>
          <w:lang w:val="lt-LT"/>
        </w:rPr>
      </w:pPr>
      <w:r>
        <w:rPr>
          <w:szCs w:val="22"/>
          <w:lang w:val="lt-LT"/>
        </w:rPr>
        <w:t>Nebaltyminės kalorijos</w:t>
      </w:r>
      <w:r>
        <w:rPr>
          <w:szCs w:val="22"/>
          <w:lang w:val="lt-LT"/>
        </w:rPr>
        <w:tab/>
      </w:r>
      <w:r>
        <w:rPr>
          <w:szCs w:val="22"/>
          <w:lang w:val="lt-LT"/>
        </w:rPr>
        <w:tab/>
      </w:r>
      <w:r>
        <w:rPr>
          <w:szCs w:val="22"/>
          <w:lang w:val="lt-LT"/>
        </w:rPr>
        <w:tab/>
      </w:r>
      <w:r>
        <w:rPr>
          <w:szCs w:val="22"/>
          <w:lang w:val="lt-LT"/>
        </w:rPr>
        <w:tab/>
        <w:t>420 kcal</w:t>
      </w:r>
    </w:p>
    <w:p w14:paraId="025CB157" w14:textId="77777777" w:rsidR="00DF6F3F" w:rsidRDefault="00371309">
      <w:pPr>
        <w:spacing w:line="240" w:lineRule="auto"/>
        <w:rPr>
          <w:szCs w:val="22"/>
          <w:lang w:val="lt-LT"/>
        </w:rPr>
      </w:pPr>
      <w:r>
        <w:rPr>
          <w:szCs w:val="22"/>
          <w:lang w:val="lt-LT"/>
        </w:rPr>
        <w:t>Gliukozės kalorijos</w:t>
      </w:r>
      <w:r>
        <w:rPr>
          <w:szCs w:val="22"/>
          <w:lang w:val="lt-LT"/>
        </w:rPr>
        <w:tab/>
      </w:r>
      <w:r>
        <w:rPr>
          <w:szCs w:val="22"/>
          <w:lang w:val="lt-LT"/>
        </w:rPr>
        <w:tab/>
      </w:r>
      <w:r>
        <w:rPr>
          <w:szCs w:val="22"/>
          <w:lang w:val="lt-LT"/>
        </w:rPr>
        <w:tab/>
      </w:r>
      <w:r>
        <w:rPr>
          <w:szCs w:val="22"/>
          <w:lang w:val="lt-LT"/>
        </w:rPr>
        <w:tab/>
        <w:t>190 kcal</w:t>
      </w:r>
    </w:p>
    <w:p w14:paraId="390C1878" w14:textId="77777777" w:rsidR="00DF6F3F" w:rsidRDefault="00371309">
      <w:pPr>
        <w:spacing w:line="240" w:lineRule="auto"/>
      </w:pPr>
      <w:r>
        <w:rPr>
          <w:szCs w:val="22"/>
          <w:lang w:val="lt-LT"/>
        </w:rPr>
        <w:t xml:space="preserve">Lipidų kalorijos </w:t>
      </w:r>
      <w:r>
        <w:rPr>
          <w:szCs w:val="22"/>
          <w:vertAlign w:val="superscript"/>
          <w:lang w:val="lt-LT"/>
        </w:rPr>
        <w:t>a</w:t>
      </w:r>
      <w:r>
        <w:rPr>
          <w:szCs w:val="22"/>
          <w:lang w:val="lt-LT"/>
        </w:rPr>
        <w:tab/>
      </w:r>
      <w:r>
        <w:rPr>
          <w:szCs w:val="22"/>
          <w:lang w:val="lt-LT"/>
        </w:rPr>
        <w:tab/>
      </w:r>
      <w:r>
        <w:rPr>
          <w:szCs w:val="22"/>
          <w:lang w:val="lt-LT"/>
        </w:rPr>
        <w:tab/>
      </w:r>
      <w:r>
        <w:rPr>
          <w:szCs w:val="22"/>
          <w:lang w:val="lt-LT"/>
        </w:rPr>
        <w:tab/>
        <w:t>230 kcal</w:t>
      </w:r>
    </w:p>
    <w:p w14:paraId="2013807A" w14:textId="77777777" w:rsidR="00DF6F3F" w:rsidRDefault="00DF6F3F">
      <w:pPr>
        <w:spacing w:line="240" w:lineRule="auto"/>
        <w:rPr>
          <w:szCs w:val="22"/>
          <w:lang w:val="lt-LT"/>
        </w:rPr>
      </w:pPr>
    </w:p>
    <w:p w14:paraId="27347A60" w14:textId="77777777" w:rsidR="00DF6F3F" w:rsidRDefault="00371309">
      <w:pPr>
        <w:spacing w:line="240" w:lineRule="auto"/>
        <w:rPr>
          <w:szCs w:val="22"/>
          <w:lang w:val="lt-LT"/>
        </w:rPr>
      </w:pPr>
      <w:r>
        <w:rPr>
          <w:szCs w:val="22"/>
          <w:lang w:val="lt-LT"/>
        </w:rPr>
        <w:t>Nebaltyminių kalorijų / azoto santykis</w:t>
      </w:r>
      <w:r>
        <w:rPr>
          <w:szCs w:val="22"/>
          <w:lang w:val="lt-LT"/>
        </w:rPr>
        <w:tab/>
      </w:r>
      <w:r>
        <w:rPr>
          <w:szCs w:val="22"/>
          <w:lang w:val="lt-LT"/>
        </w:rPr>
        <w:tab/>
      </w:r>
      <w:r>
        <w:rPr>
          <w:szCs w:val="22"/>
          <w:lang w:val="lt-LT"/>
        </w:rPr>
        <w:tab/>
        <w:t>53 kcal/g</w:t>
      </w:r>
    </w:p>
    <w:p w14:paraId="2347753E" w14:textId="77777777" w:rsidR="00DF6F3F" w:rsidRDefault="00371309">
      <w:pPr>
        <w:spacing w:line="240" w:lineRule="auto"/>
        <w:rPr>
          <w:szCs w:val="22"/>
          <w:lang w:val="lt-LT"/>
        </w:rPr>
      </w:pPr>
      <w:r>
        <w:rPr>
          <w:szCs w:val="22"/>
          <w:lang w:val="lt-LT"/>
        </w:rPr>
        <w:t>Gliukozės / lipidų kalorijų santykis</w:t>
      </w:r>
      <w:r>
        <w:rPr>
          <w:szCs w:val="22"/>
          <w:lang w:val="lt-LT"/>
        </w:rPr>
        <w:tab/>
      </w:r>
      <w:r>
        <w:rPr>
          <w:szCs w:val="22"/>
          <w:lang w:val="lt-LT"/>
        </w:rPr>
        <w:tab/>
      </w:r>
      <w:r>
        <w:rPr>
          <w:szCs w:val="22"/>
          <w:lang w:val="lt-LT"/>
        </w:rPr>
        <w:tab/>
        <w:t>45/55</w:t>
      </w:r>
    </w:p>
    <w:p w14:paraId="07698020" w14:textId="77777777" w:rsidR="00DF6F3F" w:rsidRDefault="00371309">
      <w:pPr>
        <w:spacing w:line="240" w:lineRule="auto"/>
        <w:rPr>
          <w:szCs w:val="22"/>
          <w:lang w:val="lt-LT"/>
        </w:rPr>
      </w:pPr>
      <w:r>
        <w:rPr>
          <w:szCs w:val="22"/>
          <w:lang w:val="lt-LT"/>
        </w:rPr>
        <w:t>Lipidų / bendrų kalorijų kiekis</w:t>
      </w:r>
      <w:r>
        <w:rPr>
          <w:szCs w:val="22"/>
          <w:lang w:val="lt-LT"/>
        </w:rPr>
        <w:tab/>
      </w:r>
      <w:r>
        <w:rPr>
          <w:szCs w:val="22"/>
          <w:lang w:val="lt-LT"/>
        </w:rPr>
        <w:tab/>
      </w:r>
      <w:r>
        <w:rPr>
          <w:szCs w:val="22"/>
          <w:lang w:val="lt-LT"/>
        </w:rPr>
        <w:tab/>
        <w:t>37 %</w:t>
      </w:r>
    </w:p>
    <w:p w14:paraId="756512BB" w14:textId="77777777" w:rsidR="00DF6F3F" w:rsidRDefault="00371309">
      <w:pPr>
        <w:spacing w:line="240" w:lineRule="auto"/>
        <w:rPr>
          <w:szCs w:val="22"/>
          <w:lang w:val="lt-LT"/>
        </w:rPr>
      </w:pPr>
      <w:r>
        <w:rPr>
          <w:szCs w:val="22"/>
          <w:lang w:val="lt-LT"/>
        </w:rPr>
        <w:t>Elektrolitai:</w:t>
      </w:r>
    </w:p>
    <w:p w14:paraId="418C783C" w14:textId="77777777" w:rsidR="00DF6F3F" w:rsidRDefault="00371309">
      <w:pPr>
        <w:spacing w:line="240" w:lineRule="auto"/>
        <w:rPr>
          <w:szCs w:val="22"/>
          <w:lang w:val="lt-LT"/>
        </w:rPr>
      </w:pPr>
      <w:r>
        <w:rPr>
          <w:szCs w:val="22"/>
          <w:lang w:val="lt-LT"/>
        </w:rPr>
        <w:t>Natris</w:t>
      </w:r>
      <w:r>
        <w:rPr>
          <w:szCs w:val="22"/>
          <w:lang w:val="lt-LT"/>
        </w:rPr>
        <w:tab/>
      </w:r>
      <w:r>
        <w:rPr>
          <w:szCs w:val="22"/>
          <w:lang w:val="lt-LT"/>
        </w:rPr>
        <w:tab/>
      </w:r>
      <w:r>
        <w:rPr>
          <w:szCs w:val="22"/>
          <w:lang w:val="lt-LT"/>
        </w:rPr>
        <w:tab/>
      </w:r>
      <w:r>
        <w:rPr>
          <w:szCs w:val="22"/>
          <w:lang w:val="lt-LT"/>
        </w:rPr>
        <w:tab/>
      </w:r>
      <w:r>
        <w:rPr>
          <w:szCs w:val="22"/>
          <w:lang w:val="lt-LT"/>
        </w:rPr>
        <w:tab/>
      </w:r>
      <w:r>
        <w:rPr>
          <w:szCs w:val="22"/>
          <w:lang w:val="lt-LT"/>
        </w:rPr>
        <w:tab/>
        <w:t>22,8 mmol</w:t>
      </w:r>
    </w:p>
    <w:p w14:paraId="44ED69A4" w14:textId="77777777" w:rsidR="00DF6F3F" w:rsidRDefault="00371309">
      <w:pPr>
        <w:spacing w:line="240" w:lineRule="auto"/>
        <w:rPr>
          <w:szCs w:val="22"/>
          <w:lang w:val="lt-LT"/>
        </w:rPr>
      </w:pPr>
      <w:r>
        <w:rPr>
          <w:szCs w:val="22"/>
          <w:lang w:val="lt-LT"/>
        </w:rPr>
        <w:t>Kalis</w:t>
      </w:r>
      <w:r>
        <w:rPr>
          <w:szCs w:val="22"/>
          <w:lang w:val="lt-LT"/>
        </w:rPr>
        <w:tab/>
      </w:r>
      <w:r>
        <w:rPr>
          <w:szCs w:val="22"/>
          <w:lang w:val="lt-LT"/>
        </w:rPr>
        <w:tab/>
      </w:r>
      <w:r>
        <w:rPr>
          <w:szCs w:val="22"/>
          <w:lang w:val="lt-LT"/>
        </w:rPr>
        <w:tab/>
      </w:r>
      <w:r>
        <w:rPr>
          <w:szCs w:val="22"/>
          <w:lang w:val="lt-LT"/>
        </w:rPr>
        <w:tab/>
      </w:r>
      <w:r>
        <w:rPr>
          <w:szCs w:val="22"/>
          <w:lang w:val="lt-LT"/>
        </w:rPr>
        <w:tab/>
      </w:r>
      <w:r>
        <w:rPr>
          <w:szCs w:val="22"/>
          <w:lang w:val="lt-LT"/>
        </w:rPr>
        <w:tab/>
        <w:t>19,5 mmol</w:t>
      </w:r>
    </w:p>
    <w:p w14:paraId="62FA9C3B" w14:textId="77777777" w:rsidR="00DF6F3F" w:rsidRDefault="00371309">
      <w:pPr>
        <w:spacing w:line="240" w:lineRule="auto"/>
        <w:rPr>
          <w:szCs w:val="22"/>
          <w:lang w:val="lt-LT"/>
        </w:rPr>
      </w:pPr>
      <w:r>
        <w:rPr>
          <w:szCs w:val="22"/>
          <w:lang w:val="lt-LT"/>
        </w:rPr>
        <w:t>Magnis</w:t>
      </w:r>
      <w:r>
        <w:rPr>
          <w:szCs w:val="22"/>
          <w:lang w:val="lt-LT"/>
        </w:rPr>
        <w:tab/>
      </w:r>
      <w:r>
        <w:rPr>
          <w:szCs w:val="22"/>
          <w:lang w:val="lt-LT"/>
        </w:rPr>
        <w:tab/>
      </w:r>
      <w:r>
        <w:rPr>
          <w:szCs w:val="22"/>
          <w:lang w:val="lt-LT"/>
        </w:rPr>
        <w:tab/>
      </w:r>
      <w:r>
        <w:rPr>
          <w:szCs w:val="22"/>
          <w:lang w:val="lt-LT"/>
        </w:rPr>
        <w:tab/>
      </w:r>
      <w:r>
        <w:rPr>
          <w:szCs w:val="22"/>
          <w:lang w:val="lt-LT"/>
        </w:rPr>
        <w:tab/>
        <w:t>2,6 mmol</w:t>
      </w:r>
    </w:p>
    <w:p w14:paraId="4348739A" w14:textId="77777777" w:rsidR="00DF6F3F" w:rsidRDefault="00371309">
      <w:pPr>
        <w:spacing w:line="240" w:lineRule="auto"/>
        <w:rPr>
          <w:szCs w:val="22"/>
          <w:lang w:val="lt-LT"/>
        </w:rPr>
      </w:pPr>
      <w:r>
        <w:rPr>
          <w:szCs w:val="22"/>
          <w:lang w:val="lt-LT"/>
        </w:rPr>
        <w:t>Kalcis</w:t>
      </w:r>
      <w:r>
        <w:rPr>
          <w:szCs w:val="22"/>
          <w:lang w:val="lt-LT"/>
        </w:rPr>
        <w:tab/>
      </w:r>
      <w:r>
        <w:rPr>
          <w:szCs w:val="22"/>
          <w:lang w:val="lt-LT"/>
        </w:rPr>
        <w:tab/>
      </w:r>
      <w:r>
        <w:rPr>
          <w:szCs w:val="22"/>
          <w:lang w:val="lt-LT"/>
        </w:rPr>
        <w:tab/>
      </w:r>
      <w:r>
        <w:rPr>
          <w:szCs w:val="22"/>
          <w:lang w:val="lt-LT"/>
        </w:rPr>
        <w:tab/>
      </w:r>
      <w:r>
        <w:rPr>
          <w:szCs w:val="22"/>
          <w:lang w:val="lt-LT"/>
        </w:rPr>
        <w:tab/>
      </w:r>
      <w:r>
        <w:rPr>
          <w:szCs w:val="22"/>
          <w:lang w:val="lt-LT"/>
        </w:rPr>
        <w:tab/>
        <w:t>2,3 mmol</w:t>
      </w:r>
    </w:p>
    <w:p w14:paraId="4D87B190" w14:textId="77777777" w:rsidR="00DF6F3F" w:rsidRDefault="00371309">
      <w:pPr>
        <w:spacing w:line="240" w:lineRule="auto"/>
      </w:pPr>
      <w:r>
        <w:rPr>
          <w:szCs w:val="22"/>
          <w:lang w:val="lt-LT"/>
        </w:rPr>
        <w:t xml:space="preserve">Fosfatai </w:t>
      </w:r>
      <w:r>
        <w:rPr>
          <w:szCs w:val="22"/>
          <w:vertAlign w:val="superscript"/>
          <w:lang w:val="lt-LT"/>
        </w:rPr>
        <w:t>b</w:t>
      </w:r>
      <w:r>
        <w:rPr>
          <w:szCs w:val="22"/>
          <w:lang w:val="lt-LT"/>
        </w:rPr>
        <w:tab/>
      </w:r>
      <w:r>
        <w:rPr>
          <w:szCs w:val="22"/>
          <w:lang w:val="lt-LT"/>
        </w:rPr>
        <w:tab/>
      </w:r>
      <w:r>
        <w:rPr>
          <w:szCs w:val="22"/>
          <w:lang w:val="lt-LT"/>
        </w:rPr>
        <w:tab/>
      </w:r>
      <w:r>
        <w:rPr>
          <w:szCs w:val="22"/>
          <w:lang w:val="lt-LT"/>
        </w:rPr>
        <w:tab/>
      </w:r>
      <w:r>
        <w:rPr>
          <w:szCs w:val="22"/>
          <w:lang w:val="lt-LT"/>
        </w:rPr>
        <w:tab/>
        <w:t>9,5 mmol</w:t>
      </w:r>
    </w:p>
    <w:p w14:paraId="69B3BA40" w14:textId="77777777" w:rsidR="00DF6F3F" w:rsidRDefault="00371309">
      <w:pPr>
        <w:spacing w:line="240" w:lineRule="auto"/>
        <w:rPr>
          <w:szCs w:val="22"/>
          <w:lang w:val="lt-LT"/>
        </w:rPr>
      </w:pPr>
      <w:r>
        <w:rPr>
          <w:szCs w:val="22"/>
          <w:lang w:val="lt-LT"/>
        </w:rPr>
        <w:t>Acetatai</w:t>
      </w:r>
      <w:r>
        <w:rPr>
          <w:szCs w:val="22"/>
          <w:lang w:val="lt-LT"/>
        </w:rPr>
        <w:tab/>
      </w:r>
      <w:r>
        <w:rPr>
          <w:szCs w:val="22"/>
          <w:lang w:val="lt-LT"/>
        </w:rPr>
        <w:tab/>
      </w:r>
      <w:r>
        <w:rPr>
          <w:szCs w:val="22"/>
          <w:lang w:val="lt-LT"/>
        </w:rPr>
        <w:tab/>
      </w:r>
      <w:r>
        <w:rPr>
          <w:szCs w:val="22"/>
          <w:lang w:val="lt-LT"/>
        </w:rPr>
        <w:tab/>
      </w:r>
      <w:r>
        <w:rPr>
          <w:szCs w:val="22"/>
          <w:lang w:val="lt-LT"/>
        </w:rPr>
        <w:tab/>
        <w:t>46 mmol</w:t>
      </w:r>
    </w:p>
    <w:p w14:paraId="2EFD1A65" w14:textId="77777777" w:rsidR="00DF6F3F" w:rsidRDefault="00371309">
      <w:pPr>
        <w:spacing w:line="240" w:lineRule="auto"/>
        <w:rPr>
          <w:szCs w:val="22"/>
          <w:lang w:val="lt-LT"/>
        </w:rPr>
      </w:pPr>
      <w:r>
        <w:rPr>
          <w:szCs w:val="22"/>
          <w:lang w:val="lt-LT"/>
        </w:rPr>
        <w:t>Chloridai</w:t>
      </w:r>
      <w:r>
        <w:rPr>
          <w:szCs w:val="22"/>
          <w:lang w:val="lt-LT"/>
        </w:rPr>
        <w:tab/>
      </w:r>
      <w:r>
        <w:rPr>
          <w:szCs w:val="22"/>
          <w:lang w:val="lt-LT"/>
        </w:rPr>
        <w:tab/>
      </w:r>
      <w:r>
        <w:rPr>
          <w:szCs w:val="22"/>
          <w:lang w:val="lt-LT"/>
        </w:rPr>
        <w:tab/>
      </w:r>
      <w:r>
        <w:rPr>
          <w:szCs w:val="22"/>
          <w:lang w:val="lt-LT"/>
        </w:rPr>
        <w:tab/>
      </w:r>
      <w:r>
        <w:rPr>
          <w:szCs w:val="22"/>
          <w:lang w:val="lt-LT"/>
        </w:rPr>
        <w:tab/>
        <w:t>30 mmol</w:t>
      </w:r>
    </w:p>
    <w:p w14:paraId="3EEA52CF" w14:textId="77777777" w:rsidR="00DF6F3F" w:rsidRDefault="00371309">
      <w:pPr>
        <w:spacing w:line="240" w:lineRule="auto"/>
        <w:rPr>
          <w:szCs w:val="22"/>
          <w:lang w:val="lt-LT"/>
        </w:rPr>
      </w:pPr>
      <w:r>
        <w:rPr>
          <w:szCs w:val="22"/>
          <w:lang w:val="lt-LT"/>
        </w:rPr>
        <w:t>pH</w:t>
      </w:r>
      <w:r>
        <w:rPr>
          <w:szCs w:val="22"/>
          <w:lang w:val="lt-LT"/>
        </w:rPr>
        <w:tab/>
      </w:r>
      <w:r>
        <w:rPr>
          <w:szCs w:val="22"/>
          <w:lang w:val="lt-LT"/>
        </w:rPr>
        <w:tab/>
      </w:r>
      <w:r>
        <w:rPr>
          <w:szCs w:val="22"/>
          <w:lang w:val="lt-LT"/>
        </w:rPr>
        <w:tab/>
      </w:r>
      <w:r>
        <w:rPr>
          <w:szCs w:val="22"/>
          <w:lang w:val="lt-LT"/>
        </w:rPr>
        <w:tab/>
      </w:r>
      <w:r>
        <w:rPr>
          <w:szCs w:val="22"/>
          <w:lang w:val="lt-LT"/>
        </w:rPr>
        <w:tab/>
      </w:r>
      <w:r>
        <w:rPr>
          <w:szCs w:val="22"/>
          <w:lang w:val="lt-LT"/>
        </w:rPr>
        <w:tab/>
        <w:t>6,4</w:t>
      </w:r>
    </w:p>
    <w:p w14:paraId="3E7798EE" w14:textId="77777777" w:rsidR="00DF6F3F" w:rsidRDefault="00371309">
      <w:pPr>
        <w:spacing w:line="240" w:lineRule="auto"/>
        <w:rPr>
          <w:szCs w:val="22"/>
          <w:lang w:val="lt-LT"/>
        </w:rPr>
      </w:pPr>
      <w:r>
        <w:rPr>
          <w:szCs w:val="22"/>
          <w:lang w:val="lt-LT"/>
        </w:rPr>
        <w:t>Osmoliariškumas</w:t>
      </w:r>
      <w:r>
        <w:rPr>
          <w:szCs w:val="22"/>
          <w:lang w:val="lt-LT"/>
        </w:rPr>
        <w:tab/>
      </w:r>
      <w:r>
        <w:rPr>
          <w:szCs w:val="22"/>
          <w:lang w:val="lt-LT"/>
        </w:rPr>
        <w:tab/>
      </w:r>
      <w:r>
        <w:rPr>
          <w:szCs w:val="22"/>
          <w:lang w:val="lt-LT"/>
        </w:rPr>
        <w:tab/>
      </w:r>
      <w:r>
        <w:rPr>
          <w:szCs w:val="22"/>
          <w:lang w:val="lt-LT"/>
        </w:rPr>
        <w:tab/>
        <w:t>1270 mOsm/l</w:t>
      </w:r>
    </w:p>
    <w:p w14:paraId="0D32B21D" w14:textId="77777777" w:rsidR="00DF6F3F" w:rsidRDefault="00DF6F3F">
      <w:pPr>
        <w:spacing w:line="240" w:lineRule="auto"/>
        <w:rPr>
          <w:szCs w:val="22"/>
          <w:lang w:val="lt-LT"/>
        </w:rPr>
      </w:pPr>
    </w:p>
    <w:p w14:paraId="6CE7B93B" w14:textId="77777777" w:rsidR="00DF6F3F" w:rsidRDefault="00371309">
      <w:pPr>
        <w:spacing w:line="240" w:lineRule="auto"/>
      </w:pPr>
      <w:r>
        <w:rPr>
          <w:szCs w:val="22"/>
          <w:vertAlign w:val="superscript"/>
          <w:lang w:val="lt-LT"/>
        </w:rPr>
        <w:t xml:space="preserve">a </w:t>
      </w:r>
      <w:r>
        <w:rPr>
          <w:szCs w:val="22"/>
          <w:lang w:val="lt-LT"/>
        </w:rPr>
        <w:t xml:space="preserve">taip pat ir kalorijos iš išgrynintų kiaušinio </w:t>
      </w:r>
      <w:r w:rsidR="00AD09F4">
        <w:rPr>
          <w:szCs w:val="22"/>
          <w:lang w:val="lt-LT"/>
        </w:rPr>
        <w:t>fosfolipid</w:t>
      </w:r>
      <w:r>
        <w:rPr>
          <w:szCs w:val="22"/>
          <w:lang w:val="lt-LT"/>
        </w:rPr>
        <w:t>ų</w:t>
      </w:r>
    </w:p>
    <w:p w14:paraId="10B9FD34" w14:textId="77777777" w:rsidR="00DF6F3F" w:rsidRDefault="00371309">
      <w:pPr>
        <w:spacing w:line="240" w:lineRule="auto"/>
      </w:pPr>
      <w:r>
        <w:rPr>
          <w:szCs w:val="22"/>
          <w:vertAlign w:val="superscript"/>
          <w:lang w:val="lt-LT"/>
        </w:rPr>
        <w:t>b</w:t>
      </w:r>
      <w:r>
        <w:rPr>
          <w:szCs w:val="22"/>
          <w:lang w:val="lt-LT"/>
        </w:rPr>
        <w:t xml:space="preserve"> taip pat ir fosfatai, esantys lipidų emulsijoje</w:t>
      </w:r>
    </w:p>
    <w:p w14:paraId="4A33759A" w14:textId="77777777" w:rsidR="00DF6F3F" w:rsidRDefault="00DF6F3F">
      <w:pPr>
        <w:spacing w:line="240" w:lineRule="auto"/>
        <w:rPr>
          <w:szCs w:val="22"/>
          <w:lang w:val="lt-LT"/>
        </w:rPr>
      </w:pPr>
    </w:p>
    <w:p w14:paraId="33337A40" w14:textId="77777777" w:rsidR="00DF6F3F" w:rsidRDefault="00DF6F3F">
      <w:pPr>
        <w:spacing w:line="240" w:lineRule="auto"/>
        <w:rPr>
          <w:szCs w:val="22"/>
          <w:lang w:val="lt-LT"/>
        </w:rPr>
      </w:pPr>
    </w:p>
    <w:p w14:paraId="58E5B2E7"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3.</w:t>
      </w:r>
      <w:r>
        <w:rPr>
          <w:b/>
          <w:szCs w:val="22"/>
          <w:lang w:val="lt-LT"/>
        </w:rPr>
        <w:tab/>
        <w:t>PAGALBINIŲ MEDŽIAGŲ SĄRAŠAS</w:t>
      </w:r>
    </w:p>
    <w:p w14:paraId="7F0D36F5" w14:textId="77777777" w:rsidR="00DF6F3F" w:rsidRDefault="00DF6F3F">
      <w:pPr>
        <w:spacing w:line="240" w:lineRule="auto"/>
        <w:rPr>
          <w:szCs w:val="22"/>
          <w:lang w:val="lt-LT"/>
        </w:rPr>
      </w:pPr>
    </w:p>
    <w:p w14:paraId="39025C8D" w14:textId="77777777" w:rsidR="00DF6F3F" w:rsidRDefault="00371309">
      <w:pPr>
        <w:spacing w:line="240" w:lineRule="auto"/>
      </w:pPr>
      <w:r>
        <w:rPr>
          <w:szCs w:val="22"/>
          <w:u w:val="single"/>
          <w:shd w:val="clear" w:color="auto" w:fill="D3D3D3"/>
          <w:lang w:val="lt-LT"/>
        </w:rPr>
        <w:t>Lipidų emulsijos kamera</w:t>
      </w:r>
    </w:p>
    <w:p w14:paraId="2AA55754" w14:textId="77777777" w:rsidR="00DF6F3F" w:rsidRDefault="00371309">
      <w:pPr>
        <w:spacing w:line="240" w:lineRule="auto"/>
        <w:rPr>
          <w:i/>
          <w:szCs w:val="22"/>
          <w:lang w:val="lt-LT"/>
        </w:rPr>
      </w:pPr>
      <w:r>
        <w:rPr>
          <w:i/>
          <w:szCs w:val="22"/>
          <w:lang w:val="lt-LT"/>
        </w:rPr>
        <w:t>Phosphatid vitello ovi purificata, glycerolum, natrii oleas, natrii hydroxidum, aqua ad iniectabile</w:t>
      </w:r>
    </w:p>
    <w:p w14:paraId="2413FDA5" w14:textId="77777777" w:rsidR="00DF6F3F" w:rsidRDefault="00DF6F3F">
      <w:pPr>
        <w:spacing w:line="240" w:lineRule="auto"/>
        <w:rPr>
          <w:szCs w:val="22"/>
          <w:lang w:val="lt-LT"/>
        </w:rPr>
      </w:pPr>
    </w:p>
    <w:p w14:paraId="2DF66B66" w14:textId="77777777" w:rsidR="00DF6F3F" w:rsidRDefault="00371309">
      <w:pPr>
        <w:spacing w:line="240" w:lineRule="auto"/>
      </w:pPr>
      <w:r>
        <w:rPr>
          <w:szCs w:val="22"/>
          <w:u w:val="single"/>
          <w:shd w:val="clear" w:color="auto" w:fill="D3D3D3"/>
          <w:lang w:val="lt-LT"/>
        </w:rPr>
        <w:t>Aminorūgščių su elektrolitais tirpalo kamera</w:t>
      </w:r>
    </w:p>
    <w:p w14:paraId="6182F454" w14:textId="77777777" w:rsidR="00DF6F3F" w:rsidRDefault="00371309">
      <w:pPr>
        <w:spacing w:line="240" w:lineRule="auto"/>
        <w:rPr>
          <w:i/>
          <w:szCs w:val="22"/>
          <w:lang w:val="lt-LT"/>
        </w:rPr>
      </w:pPr>
      <w:r>
        <w:rPr>
          <w:i/>
          <w:szCs w:val="22"/>
          <w:lang w:val="lt-LT"/>
        </w:rPr>
        <w:t>Acidum aceticum glaciale, aqua ad iniectabile</w:t>
      </w:r>
    </w:p>
    <w:p w14:paraId="77E43745" w14:textId="77777777" w:rsidR="00DF6F3F" w:rsidRDefault="00DF6F3F">
      <w:pPr>
        <w:spacing w:line="240" w:lineRule="auto"/>
        <w:rPr>
          <w:szCs w:val="22"/>
          <w:lang w:val="lt-LT"/>
        </w:rPr>
      </w:pPr>
    </w:p>
    <w:p w14:paraId="09293C78" w14:textId="77777777" w:rsidR="00DF6F3F" w:rsidRDefault="00371309">
      <w:pPr>
        <w:spacing w:line="240" w:lineRule="auto"/>
      </w:pPr>
      <w:r>
        <w:rPr>
          <w:szCs w:val="22"/>
          <w:u w:val="single"/>
          <w:shd w:val="clear" w:color="auto" w:fill="D3D3D3"/>
          <w:lang w:val="lt-LT"/>
        </w:rPr>
        <w:t>Gliukozės su kalciu tirpalo kamera</w:t>
      </w:r>
    </w:p>
    <w:p w14:paraId="0E017860" w14:textId="77777777" w:rsidR="00DF6F3F" w:rsidRDefault="00371309">
      <w:pPr>
        <w:spacing w:line="240" w:lineRule="auto"/>
        <w:rPr>
          <w:i/>
          <w:szCs w:val="22"/>
          <w:lang w:val="lt-LT"/>
        </w:rPr>
      </w:pPr>
      <w:r>
        <w:rPr>
          <w:i/>
          <w:szCs w:val="22"/>
          <w:lang w:val="lt-LT"/>
        </w:rPr>
        <w:t>Acidum hydrochloridum, aqua ad iniectabile</w:t>
      </w:r>
    </w:p>
    <w:p w14:paraId="6973B7DD" w14:textId="77777777" w:rsidR="00DF6F3F" w:rsidRDefault="00DF6F3F">
      <w:pPr>
        <w:spacing w:line="240" w:lineRule="auto"/>
        <w:rPr>
          <w:szCs w:val="22"/>
          <w:lang w:val="lt-LT"/>
        </w:rPr>
      </w:pPr>
    </w:p>
    <w:p w14:paraId="176193F2" w14:textId="77777777" w:rsidR="00DF6F3F" w:rsidRDefault="00DF6F3F">
      <w:pPr>
        <w:spacing w:line="240" w:lineRule="auto"/>
        <w:rPr>
          <w:szCs w:val="22"/>
          <w:lang w:val="lt-LT"/>
        </w:rPr>
      </w:pPr>
    </w:p>
    <w:p w14:paraId="15756BA8"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4.</w:t>
      </w:r>
      <w:r>
        <w:rPr>
          <w:b/>
          <w:szCs w:val="22"/>
          <w:lang w:val="lt-LT"/>
        </w:rPr>
        <w:tab/>
        <w:t>FARMACINĖ FORMA IR KIEKIS PAKUOTĖJE</w:t>
      </w:r>
    </w:p>
    <w:p w14:paraId="54AFBD1C" w14:textId="77777777" w:rsidR="00DF6F3F" w:rsidRDefault="00DF6F3F">
      <w:pPr>
        <w:spacing w:line="240" w:lineRule="auto"/>
        <w:rPr>
          <w:szCs w:val="22"/>
          <w:u w:val="single"/>
          <w:lang w:val="lt-LT"/>
        </w:rPr>
      </w:pPr>
    </w:p>
    <w:p w14:paraId="74F6B409" w14:textId="77777777" w:rsidR="00DF6F3F" w:rsidRDefault="00371309">
      <w:pPr>
        <w:spacing w:line="240" w:lineRule="auto"/>
      </w:pPr>
      <w:r>
        <w:rPr>
          <w:szCs w:val="22"/>
          <w:u w:val="single"/>
          <w:lang w:val="lt-LT"/>
        </w:rPr>
        <w:t>Po paruošimo</w:t>
      </w:r>
      <w:r>
        <w:rPr>
          <w:szCs w:val="22"/>
          <w:lang w:val="lt-LT"/>
        </w:rPr>
        <w:t xml:space="preserve"> </w:t>
      </w:r>
    </w:p>
    <w:p w14:paraId="3765A772" w14:textId="77777777" w:rsidR="00DF6F3F" w:rsidRDefault="00371309">
      <w:pPr>
        <w:spacing w:line="240" w:lineRule="auto"/>
        <w:rPr>
          <w:szCs w:val="22"/>
          <w:lang w:val="lt-LT"/>
        </w:rPr>
      </w:pPr>
      <w:r>
        <w:rPr>
          <w:szCs w:val="22"/>
          <w:lang w:val="lt-LT"/>
        </w:rPr>
        <w:t>Infuzinė emulsija</w:t>
      </w:r>
    </w:p>
    <w:p w14:paraId="51D582BA" w14:textId="77777777" w:rsidR="00DF6F3F" w:rsidRDefault="00DF6F3F">
      <w:pPr>
        <w:spacing w:line="240" w:lineRule="auto"/>
        <w:rPr>
          <w:szCs w:val="22"/>
          <w:lang w:val="lt-LT"/>
        </w:rPr>
      </w:pPr>
    </w:p>
    <w:p w14:paraId="0704E9E6" w14:textId="77777777" w:rsidR="00DF6F3F" w:rsidRDefault="00371309">
      <w:pPr>
        <w:spacing w:line="240" w:lineRule="auto"/>
      </w:pPr>
      <w:r>
        <w:rPr>
          <w:szCs w:val="22"/>
          <w:lang w:val="lt-LT"/>
        </w:rPr>
        <w:t>10 x 650 ml</w:t>
      </w:r>
    </w:p>
    <w:p w14:paraId="628DC53D" w14:textId="77777777" w:rsidR="00DF6F3F" w:rsidRDefault="00DF6F3F">
      <w:pPr>
        <w:spacing w:line="240" w:lineRule="auto"/>
        <w:rPr>
          <w:szCs w:val="22"/>
          <w:lang w:val="lt-LT"/>
        </w:rPr>
      </w:pPr>
    </w:p>
    <w:p w14:paraId="73D4A733" w14:textId="77777777" w:rsidR="00DF6F3F" w:rsidRDefault="00DF6F3F">
      <w:pPr>
        <w:spacing w:line="240" w:lineRule="auto"/>
        <w:rPr>
          <w:szCs w:val="22"/>
          <w:lang w:val="lt-LT"/>
        </w:rPr>
      </w:pPr>
    </w:p>
    <w:p w14:paraId="401F3AE6"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5.</w:t>
      </w:r>
      <w:r>
        <w:rPr>
          <w:b/>
          <w:szCs w:val="22"/>
          <w:lang w:val="lt-LT"/>
        </w:rPr>
        <w:tab/>
        <w:t>VARTOJIMO METODAS IR BŪDAS (-AI)</w:t>
      </w:r>
    </w:p>
    <w:p w14:paraId="09236EA3" w14:textId="77777777" w:rsidR="00DF6F3F" w:rsidRDefault="00DF6F3F">
      <w:pPr>
        <w:spacing w:line="240" w:lineRule="auto"/>
        <w:rPr>
          <w:szCs w:val="22"/>
          <w:lang w:val="lt-LT"/>
        </w:rPr>
      </w:pPr>
    </w:p>
    <w:p w14:paraId="2F5817F7" w14:textId="77777777" w:rsidR="00DF6F3F" w:rsidRDefault="00371309">
      <w:pPr>
        <w:spacing w:line="240" w:lineRule="auto"/>
        <w:rPr>
          <w:szCs w:val="22"/>
          <w:lang w:val="lt-LT"/>
        </w:rPr>
      </w:pPr>
      <w:r>
        <w:rPr>
          <w:szCs w:val="22"/>
          <w:lang w:val="lt-LT"/>
        </w:rPr>
        <w:t>Leisti į centrinę veną.</w:t>
      </w:r>
    </w:p>
    <w:p w14:paraId="619C33C6" w14:textId="77777777" w:rsidR="00DF6F3F" w:rsidRDefault="00371309">
      <w:pPr>
        <w:spacing w:line="240" w:lineRule="auto"/>
        <w:rPr>
          <w:szCs w:val="22"/>
          <w:lang w:val="lt-LT"/>
        </w:rPr>
      </w:pPr>
      <w:r>
        <w:rPr>
          <w:szCs w:val="22"/>
          <w:lang w:val="lt-LT"/>
        </w:rPr>
        <w:t>Tik vienkartiniam vartojimui.</w:t>
      </w:r>
    </w:p>
    <w:p w14:paraId="407B12FD" w14:textId="77777777" w:rsidR="00DF6F3F" w:rsidRDefault="00371309">
      <w:pPr>
        <w:spacing w:line="240" w:lineRule="auto"/>
      </w:pPr>
      <w:r>
        <w:rPr>
          <w:szCs w:val="22"/>
          <w:lang w:val="lt-LT"/>
        </w:rPr>
        <w:t>Prieš vartojimą perskaitykite pakuotės lapelį.</w:t>
      </w:r>
    </w:p>
    <w:p w14:paraId="4C944881" w14:textId="77777777" w:rsidR="00DF6F3F" w:rsidRDefault="00DF6F3F">
      <w:pPr>
        <w:spacing w:line="240" w:lineRule="auto"/>
        <w:rPr>
          <w:szCs w:val="22"/>
          <w:lang w:val="lt-LT"/>
        </w:rPr>
      </w:pPr>
    </w:p>
    <w:p w14:paraId="6FAE5979" w14:textId="77777777" w:rsidR="00DF6F3F" w:rsidRDefault="00DF6F3F">
      <w:pPr>
        <w:spacing w:line="240" w:lineRule="auto"/>
        <w:rPr>
          <w:szCs w:val="22"/>
          <w:lang w:val="lt-LT"/>
        </w:rPr>
      </w:pPr>
    </w:p>
    <w:p w14:paraId="0EAB6448"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lastRenderedPageBreak/>
        <w:t>6.</w:t>
      </w:r>
      <w:r>
        <w:rPr>
          <w:b/>
          <w:szCs w:val="22"/>
          <w:lang w:val="lt-LT"/>
        </w:rPr>
        <w:tab/>
        <w:t>SPECIALUS ĮSPĖJIMAS, KAD VAISTINĮ PREPARATĄ BŪTINA LAIKYTI VAIKAMS NEPASTEBIMOJE IR  NEPASIEKIAMOJE VIETOJE</w:t>
      </w:r>
    </w:p>
    <w:p w14:paraId="6032D23B" w14:textId="77777777" w:rsidR="00DF6F3F" w:rsidRDefault="00DF6F3F">
      <w:pPr>
        <w:spacing w:line="240" w:lineRule="auto"/>
        <w:rPr>
          <w:szCs w:val="22"/>
          <w:lang w:val="lt-LT"/>
        </w:rPr>
      </w:pPr>
    </w:p>
    <w:p w14:paraId="18B8047E" w14:textId="77777777" w:rsidR="00DF6F3F" w:rsidRDefault="00371309">
      <w:pPr>
        <w:spacing w:line="240" w:lineRule="auto"/>
      </w:pPr>
      <w:r>
        <w:rPr>
          <w:szCs w:val="22"/>
          <w:lang w:val="lt-LT"/>
        </w:rPr>
        <w:t>Laikyti vaikams nepastebimoje ir nepasiekiamoje vietoje.</w:t>
      </w:r>
    </w:p>
    <w:p w14:paraId="66910E31" w14:textId="77777777" w:rsidR="00DF6F3F" w:rsidRDefault="00DF6F3F">
      <w:pPr>
        <w:spacing w:line="240" w:lineRule="auto"/>
        <w:rPr>
          <w:szCs w:val="22"/>
          <w:lang w:val="lt-LT"/>
        </w:rPr>
      </w:pPr>
    </w:p>
    <w:p w14:paraId="65DA6562" w14:textId="77777777" w:rsidR="00DF6F3F" w:rsidRDefault="00DF6F3F">
      <w:pPr>
        <w:spacing w:line="240" w:lineRule="auto"/>
        <w:rPr>
          <w:szCs w:val="22"/>
          <w:lang w:val="lt-LT"/>
        </w:rPr>
      </w:pPr>
    </w:p>
    <w:p w14:paraId="06705CE9"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7.</w:t>
      </w:r>
      <w:r>
        <w:rPr>
          <w:b/>
          <w:szCs w:val="22"/>
          <w:lang w:val="lt-LT"/>
        </w:rPr>
        <w:tab/>
        <w:t>KITAS (-I) SPECIALUS (-ŪS) ĮSPĖJIMAS (-AI) (JEI REIKIA)</w:t>
      </w:r>
    </w:p>
    <w:p w14:paraId="1FA9173C" w14:textId="77777777" w:rsidR="00DF6F3F" w:rsidRDefault="00DF6F3F">
      <w:pPr>
        <w:spacing w:line="240" w:lineRule="auto"/>
        <w:rPr>
          <w:szCs w:val="22"/>
          <w:lang w:val="lt-LT"/>
        </w:rPr>
      </w:pPr>
    </w:p>
    <w:p w14:paraId="34ED224D" w14:textId="77777777" w:rsidR="00DF6F3F" w:rsidRDefault="00371309">
      <w:pPr>
        <w:spacing w:line="240" w:lineRule="auto"/>
        <w:rPr>
          <w:szCs w:val="22"/>
          <w:lang w:val="lt-LT"/>
        </w:rPr>
      </w:pPr>
      <w:r>
        <w:rPr>
          <w:szCs w:val="22"/>
          <w:lang w:val="lt-LT"/>
        </w:rPr>
        <w:t>Su elektrolitais.</w:t>
      </w:r>
    </w:p>
    <w:p w14:paraId="0849C515" w14:textId="77777777" w:rsidR="00DF6F3F" w:rsidRDefault="00371309">
      <w:pPr>
        <w:spacing w:line="240" w:lineRule="auto"/>
        <w:rPr>
          <w:szCs w:val="22"/>
          <w:lang w:val="lt-LT"/>
        </w:rPr>
      </w:pPr>
      <w:r>
        <w:rPr>
          <w:szCs w:val="22"/>
          <w:lang w:val="lt-LT"/>
        </w:rPr>
        <w:t xml:space="preserve">Nevartokite tos pačios infuzinės sistemos prieš kraujo perpylimą, perpylimo metu arba po perpylimo. </w:t>
      </w:r>
    </w:p>
    <w:p w14:paraId="111A79B1" w14:textId="77777777" w:rsidR="00DF6F3F" w:rsidRDefault="00371309">
      <w:pPr>
        <w:spacing w:line="240" w:lineRule="auto"/>
        <w:rPr>
          <w:szCs w:val="22"/>
          <w:lang w:val="lt-LT"/>
        </w:rPr>
      </w:pPr>
      <w:r>
        <w:rPr>
          <w:szCs w:val="22"/>
          <w:lang w:val="lt-LT"/>
        </w:rPr>
        <w:t>Vartokite tik jei aminorūgščių ir gliukozės tirpalai skaidrūs, lipidų emulsija ir paruoštas mišinys yra vienalytis, panašus į pieną skystis ir maišelis nepažeistas.</w:t>
      </w:r>
    </w:p>
    <w:p w14:paraId="3FBB4495" w14:textId="77777777" w:rsidR="00DF6F3F" w:rsidRDefault="00371309">
      <w:pPr>
        <w:spacing w:line="240" w:lineRule="auto"/>
        <w:rPr>
          <w:szCs w:val="22"/>
          <w:lang w:val="lt-LT"/>
        </w:rPr>
      </w:pPr>
      <w:r>
        <w:rPr>
          <w:szCs w:val="22"/>
          <w:lang w:val="lt-LT"/>
        </w:rPr>
        <w:t xml:space="preserve">Nejunkite nuosekliai. </w:t>
      </w:r>
    </w:p>
    <w:p w14:paraId="0E42D456" w14:textId="77777777" w:rsidR="00DF6F3F" w:rsidRDefault="00371309">
      <w:pPr>
        <w:spacing w:line="240" w:lineRule="auto"/>
        <w:rPr>
          <w:szCs w:val="22"/>
          <w:lang w:val="lt-LT"/>
        </w:rPr>
      </w:pPr>
      <w:r>
        <w:rPr>
          <w:szCs w:val="22"/>
          <w:lang w:val="lt-LT"/>
        </w:rPr>
        <w:t xml:space="preserve">Negalima leisti nesuardžius laikinų pertvarų ir nesumaišius 3 kamerų turinio. </w:t>
      </w:r>
    </w:p>
    <w:p w14:paraId="34D8904E" w14:textId="77777777" w:rsidR="00DF6F3F" w:rsidRDefault="00371309">
      <w:pPr>
        <w:spacing w:line="240" w:lineRule="auto"/>
        <w:rPr>
          <w:szCs w:val="22"/>
          <w:lang w:val="lt-LT"/>
        </w:rPr>
      </w:pPr>
      <w:r>
        <w:rPr>
          <w:szCs w:val="22"/>
          <w:lang w:val="lt-LT"/>
        </w:rPr>
        <w:t>Paruoštą infuzinę emulsiją suvartoti nedelsiant.</w:t>
      </w:r>
    </w:p>
    <w:p w14:paraId="7324C87D" w14:textId="77777777" w:rsidR="00DF6F3F" w:rsidRDefault="00DF6F3F">
      <w:pPr>
        <w:spacing w:line="240" w:lineRule="auto"/>
        <w:rPr>
          <w:szCs w:val="22"/>
          <w:lang w:val="lt-LT"/>
        </w:rPr>
      </w:pPr>
    </w:p>
    <w:p w14:paraId="652C608A" w14:textId="77777777" w:rsidR="00DF6F3F" w:rsidRDefault="00DF6F3F">
      <w:pPr>
        <w:spacing w:line="240" w:lineRule="auto"/>
        <w:rPr>
          <w:szCs w:val="22"/>
          <w:lang w:val="lt-LT"/>
        </w:rPr>
      </w:pPr>
    </w:p>
    <w:p w14:paraId="72807528"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8.</w:t>
      </w:r>
      <w:r>
        <w:rPr>
          <w:b/>
          <w:szCs w:val="22"/>
          <w:lang w:val="lt-LT"/>
        </w:rPr>
        <w:tab/>
        <w:t>TINKAMUMO LAIKAS</w:t>
      </w:r>
    </w:p>
    <w:p w14:paraId="451B765E" w14:textId="77777777" w:rsidR="00DF6F3F" w:rsidRDefault="00DF6F3F">
      <w:pPr>
        <w:spacing w:line="240" w:lineRule="auto"/>
        <w:rPr>
          <w:szCs w:val="22"/>
          <w:lang w:val="lt-LT"/>
        </w:rPr>
      </w:pPr>
    </w:p>
    <w:p w14:paraId="4998D149" w14:textId="77777777" w:rsidR="00DF6F3F" w:rsidRDefault="00371309">
      <w:pPr>
        <w:spacing w:line="240" w:lineRule="auto"/>
        <w:rPr>
          <w:szCs w:val="22"/>
          <w:lang w:val="lt-LT"/>
        </w:rPr>
      </w:pPr>
      <w:r>
        <w:rPr>
          <w:szCs w:val="22"/>
          <w:lang w:val="lt-LT"/>
        </w:rPr>
        <w:t>Tinka iki: {mm/MMMM}</w:t>
      </w:r>
    </w:p>
    <w:p w14:paraId="06A1AEE5" w14:textId="77777777" w:rsidR="00DF6F3F" w:rsidRDefault="00DF6F3F">
      <w:pPr>
        <w:spacing w:line="240" w:lineRule="auto"/>
        <w:rPr>
          <w:szCs w:val="22"/>
          <w:lang w:val="lt-LT"/>
        </w:rPr>
      </w:pPr>
    </w:p>
    <w:p w14:paraId="03BF44B6" w14:textId="77777777" w:rsidR="00DF6F3F" w:rsidRDefault="00DF6F3F">
      <w:pPr>
        <w:spacing w:line="240" w:lineRule="auto"/>
        <w:rPr>
          <w:szCs w:val="22"/>
          <w:lang w:val="lt-LT"/>
        </w:rPr>
      </w:pPr>
    </w:p>
    <w:p w14:paraId="5BBBB276" w14:textId="77777777" w:rsidR="00DF6F3F" w:rsidRDefault="00371309">
      <w:pPr>
        <w:keepNext/>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9.</w:t>
      </w:r>
      <w:r>
        <w:rPr>
          <w:b/>
          <w:szCs w:val="22"/>
          <w:lang w:val="lt-LT"/>
        </w:rPr>
        <w:tab/>
        <w:t>SPECIALIOS LAIKYMO SĄLYGOS</w:t>
      </w:r>
    </w:p>
    <w:p w14:paraId="4ABA497C" w14:textId="77777777" w:rsidR="00DF6F3F" w:rsidRDefault="00DF6F3F">
      <w:pPr>
        <w:spacing w:line="240" w:lineRule="auto"/>
        <w:rPr>
          <w:szCs w:val="22"/>
          <w:lang w:val="lt-LT"/>
        </w:rPr>
      </w:pPr>
    </w:p>
    <w:p w14:paraId="67A1F41C" w14:textId="77777777" w:rsidR="00DF6F3F" w:rsidRDefault="00371309">
      <w:pPr>
        <w:spacing w:line="240" w:lineRule="auto"/>
        <w:rPr>
          <w:szCs w:val="22"/>
          <w:lang w:val="lt-LT"/>
        </w:rPr>
      </w:pPr>
      <w:r>
        <w:rPr>
          <w:szCs w:val="22"/>
          <w:lang w:val="lt-LT"/>
        </w:rPr>
        <w:t>Negalima užšaldyti.</w:t>
      </w:r>
    </w:p>
    <w:p w14:paraId="4B1EBCC0" w14:textId="77777777" w:rsidR="00DF6F3F" w:rsidRDefault="00371309">
      <w:pPr>
        <w:spacing w:line="240" w:lineRule="auto"/>
        <w:rPr>
          <w:szCs w:val="22"/>
          <w:lang w:val="lt-LT"/>
        </w:rPr>
      </w:pPr>
      <w:r>
        <w:rPr>
          <w:szCs w:val="22"/>
          <w:lang w:val="lt-LT"/>
        </w:rPr>
        <w:t>Laikyti apsauginiame maišelyje.</w:t>
      </w:r>
    </w:p>
    <w:p w14:paraId="753BDEC6" w14:textId="77777777" w:rsidR="00DF6F3F" w:rsidRDefault="00DF6F3F">
      <w:pPr>
        <w:spacing w:line="240" w:lineRule="auto"/>
        <w:rPr>
          <w:szCs w:val="22"/>
          <w:lang w:val="lt-LT"/>
        </w:rPr>
      </w:pPr>
    </w:p>
    <w:p w14:paraId="14DE47A5" w14:textId="77777777" w:rsidR="00DF6F3F" w:rsidRDefault="00DF6F3F">
      <w:pPr>
        <w:spacing w:line="240" w:lineRule="auto"/>
        <w:rPr>
          <w:szCs w:val="22"/>
          <w:lang w:val="lt-LT"/>
        </w:rPr>
      </w:pPr>
    </w:p>
    <w:p w14:paraId="2E6F4635"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10.</w:t>
      </w:r>
      <w:r>
        <w:rPr>
          <w:b/>
          <w:szCs w:val="22"/>
          <w:lang w:val="lt-LT"/>
        </w:rPr>
        <w:tab/>
        <w:t>SPECIALIOS ATSARGUMO PRIEMONĖS DĖL NESUVARTOTO VAISTINIO PREPARATO AR JO ATLIEKŲ TVARKYMO (JEI REIKIA)</w:t>
      </w:r>
    </w:p>
    <w:p w14:paraId="7DE51ABE" w14:textId="77777777" w:rsidR="00DF6F3F" w:rsidRDefault="00DF6F3F">
      <w:pPr>
        <w:spacing w:line="240" w:lineRule="auto"/>
        <w:rPr>
          <w:szCs w:val="22"/>
          <w:lang w:val="lt-LT"/>
        </w:rPr>
      </w:pPr>
    </w:p>
    <w:p w14:paraId="593FF3C4" w14:textId="77777777" w:rsidR="00DF6F3F" w:rsidRDefault="00DF6F3F">
      <w:pPr>
        <w:spacing w:line="240" w:lineRule="auto"/>
        <w:rPr>
          <w:szCs w:val="22"/>
          <w:lang w:val="lt-LT"/>
        </w:rPr>
      </w:pPr>
    </w:p>
    <w:p w14:paraId="05779314"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11.</w:t>
      </w:r>
      <w:r>
        <w:rPr>
          <w:b/>
          <w:szCs w:val="22"/>
          <w:lang w:val="lt-LT"/>
        </w:rPr>
        <w:tab/>
      </w:r>
      <w:r>
        <w:rPr>
          <w:b/>
          <w:caps/>
          <w:szCs w:val="22"/>
          <w:lang w:val="lt-LT"/>
        </w:rPr>
        <w:t xml:space="preserve"> REGISTRUOTOJO PAVADINIMAS IR ADRESAS</w:t>
      </w:r>
    </w:p>
    <w:p w14:paraId="575216D1" w14:textId="77777777" w:rsidR="00DF6F3F" w:rsidRDefault="00DF6F3F">
      <w:pPr>
        <w:spacing w:line="240" w:lineRule="auto"/>
        <w:rPr>
          <w:szCs w:val="22"/>
          <w:lang w:val="lt-LT"/>
        </w:rPr>
      </w:pPr>
    </w:p>
    <w:p w14:paraId="034244BE" w14:textId="77777777" w:rsidR="00DF6F3F" w:rsidRDefault="00371309">
      <w:pPr>
        <w:spacing w:line="240" w:lineRule="auto"/>
        <w:rPr>
          <w:szCs w:val="22"/>
          <w:lang w:val="lt-LT"/>
        </w:rPr>
      </w:pPr>
      <w:r>
        <w:rPr>
          <w:szCs w:val="22"/>
          <w:lang w:val="lt-LT"/>
        </w:rPr>
        <w:t>Baxter S.A.</w:t>
      </w:r>
    </w:p>
    <w:p w14:paraId="2053E752" w14:textId="77777777" w:rsidR="00DF6F3F" w:rsidRDefault="00371309">
      <w:pPr>
        <w:spacing w:line="240" w:lineRule="auto"/>
        <w:rPr>
          <w:szCs w:val="22"/>
          <w:lang w:val="lt-LT"/>
        </w:rPr>
      </w:pPr>
      <w:r>
        <w:rPr>
          <w:szCs w:val="22"/>
          <w:lang w:val="lt-LT"/>
        </w:rPr>
        <w:t>Boulevard René Branquart 80</w:t>
      </w:r>
    </w:p>
    <w:p w14:paraId="4DDDF468" w14:textId="77777777" w:rsidR="00DF6F3F" w:rsidRDefault="00371309">
      <w:pPr>
        <w:spacing w:line="240" w:lineRule="auto"/>
        <w:rPr>
          <w:szCs w:val="22"/>
          <w:lang w:val="lt-LT"/>
        </w:rPr>
      </w:pPr>
      <w:r>
        <w:rPr>
          <w:szCs w:val="22"/>
          <w:lang w:val="lt-LT"/>
        </w:rPr>
        <w:t>7860 Lessines</w:t>
      </w:r>
    </w:p>
    <w:p w14:paraId="56F60C6D" w14:textId="77777777" w:rsidR="00DF6F3F" w:rsidRDefault="00371309">
      <w:pPr>
        <w:spacing w:line="240" w:lineRule="auto"/>
      </w:pPr>
      <w:r>
        <w:rPr>
          <w:szCs w:val="22"/>
          <w:lang w:val="lt-LT"/>
        </w:rPr>
        <w:t xml:space="preserve">Belgija </w:t>
      </w:r>
    </w:p>
    <w:p w14:paraId="384798DA" w14:textId="77777777" w:rsidR="00DF6F3F" w:rsidRDefault="00DF6F3F">
      <w:pPr>
        <w:spacing w:line="240" w:lineRule="auto"/>
        <w:rPr>
          <w:szCs w:val="22"/>
          <w:lang w:val="lt-LT"/>
        </w:rPr>
      </w:pPr>
    </w:p>
    <w:p w14:paraId="2DBFA236" w14:textId="77777777" w:rsidR="00DF6F3F" w:rsidRDefault="00DF6F3F">
      <w:pPr>
        <w:spacing w:line="240" w:lineRule="auto"/>
        <w:rPr>
          <w:szCs w:val="22"/>
          <w:lang w:val="lt-LT"/>
        </w:rPr>
      </w:pPr>
    </w:p>
    <w:p w14:paraId="2BBEC23E"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12.</w:t>
      </w:r>
      <w:r>
        <w:rPr>
          <w:b/>
          <w:szCs w:val="22"/>
          <w:lang w:val="lt-LT"/>
        </w:rPr>
        <w:tab/>
        <w:t xml:space="preserve">REGISTRACIJOS PAŽYMĖJIMO NUMERIS (-IAI) </w:t>
      </w:r>
    </w:p>
    <w:p w14:paraId="502E8915" w14:textId="77777777" w:rsidR="00DF6F3F" w:rsidRDefault="00DF6F3F">
      <w:pPr>
        <w:spacing w:line="240" w:lineRule="auto"/>
        <w:rPr>
          <w:szCs w:val="22"/>
          <w:lang w:val="lt-LT"/>
        </w:rPr>
      </w:pPr>
    </w:p>
    <w:p w14:paraId="244DCC30" w14:textId="77777777" w:rsidR="00DF6F3F" w:rsidRDefault="00371309">
      <w:r>
        <w:rPr>
          <w:bCs/>
          <w:szCs w:val="22"/>
          <w:shd w:val="clear" w:color="auto" w:fill="D3D3D3"/>
          <w:lang w:val="lt-LT"/>
        </w:rPr>
        <w:t>LT/1/19/4429/001 – 650 ml, N1</w:t>
      </w:r>
    </w:p>
    <w:p w14:paraId="579F13F2" w14:textId="77777777" w:rsidR="00DF6F3F" w:rsidRDefault="00371309">
      <w:r>
        <w:rPr>
          <w:bCs/>
          <w:szCs w:val="22"/>
          <w:lang w:val="lt-LT"/>
        </w:rPr>
        <w:t xml:space="preserve">LT/1/19/4429/002 </w:t>
      </w:r>
      <w:r>
        <w:rPr>
          <w:bCs/>
          <w:szCs w:val="22"/>
          <w:shd w:val="clear" w:color="auto" w:fill="D3D3D3"/>
          <w:lang w:val="lt-LT"/>
        </w:rPr>
        <w:t>– 650 ml, N10</w:t>
      </w:r>
    </w:p>
    <w:p w14:paraId="0CCD01D6" w14:textId="77777777" w:rsidR="00DF6F3F" w:rsidRDefault="00DF6F3F">
      <w:pPr>
        <w:spacing w:line="240" w:lineRule="auto"/>
        <w:rPr>
          <w:szCs w:val="22"/>
          <w:lang w:val="lt-LT"/>
        </w:rPr>
      </w:pPr>
    </w:p>
    <w:p w14:paraId="2FCC16D5" w14:textId="77777777" w:rsidR="00DF6F3F" w:rsidRDefault="00DF6F3F">
      <w:pPr>
        <w:spacing w:line="240" w:lineRule="auto"/>
        <w:rPr>
          <w:szCs w:val="22"/>
          <w:lang w:val="lt-LT"/>
        </w:rPr>
      </w:pPr>
    </w:p>
    <w:p w14:paraId="4394A3AC"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13.</w:t>
      </w:r>
      <w:r>
        <w:rPr>
          <w:b/>
          <w:szCs w:val="22"/>
          <w:lang w:val="lt-LT"/>
        </w:rPr>
        <w:tab/>
        <w:t xml:space="preserve">SERIJOS NUMERIS </w:t>
      </w:r>
    </w:p>
    <w:p w14:paraId="3857E376" w14:textId="77777777" w:rsidR="00DF6F3F" w:rsidRDefault="00DF6F3F">
      <w:pPr>
        <w:spacing w:line="240" w:lineRule="auto"/>
        <w:rPr>
          <w:szCs w:val="22"/>
          <w:lang w:val="lt-LT"/>
        </w:rPr>
      </w:pPr>
    </w:p>
    <w:p w14:paraId="1EBE07E0" w14:textId="77777777" w:rsidR="00DF6F3F" w:rsidRDefault="00371309">
      <w:pPr>
        <w:spacing w:line="240" w:lineRule="auto"/>
        <w:rPr>
          <w:szCs w:val="22"/>
          <w:lang w:val="lt-LT"/>
        </w:rPr>
      </w:pPr>
      <w:r>
        <w:rPr>
          <w:szCs w:val="22"/>
          <w:lang w:val="lt-LT"/>
        </w:rPr>
        <w:t>Serija:</w:t>
      </w:r>
    </w:p>
    <w:p w14:paraId="7B40E653" w14:textId="77777777" w:rsidR="00DF6F3F" w:rsidRDefault="00DF6F3F">
      <w:pPr>
        <w:spacing w:line="240" w:lineRule="auto"/>
        <w:rPr>
          <w:szCs w:val="22"/>
          <w:lang w:val="lt-LT"/>
        </w:rPr>
      </w:pPr>
    </w:p>
    <w:p w14:paraId="03D10913" w14:textId="77777777" w:rsidR="00DF6F3F" w:rsidRDefault="00DF6F3F">
      <w:pPr>
        <w:spacing w:line="240" w:lineRule="auto"/>
        <w:rPr>
          <w:szCs w:val="22"/>
          <w:lang w:val="lt-LT"/>
        </w:rPr>
      </w:pPr>
    </w:p>
    <w:p w14:paraId="0555C864"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14.</w:t>
      </w:r>
      <w:r>
        <w:rPr>
          <w:b/>
          <w:szCs w:val="22"/>
          <w:lang w:val="lt-LT"/>
        </w:rPr>
        <w:tab/>
        <w:t>PARDAVIMO (IŠDAVIMO) TVARKA</w:t>
      </w:r>
    </w:p>
    <w:p w14:paraId="46F5576E" w14:textId="77777777" w:rsidR="00DF6F3F" w:rsidRDefault="00DF6F3F">
      <w:pPr>
        <w:spacing w:line="240" w:lineRule="auto"/>
        <w:rPr>
          <w:szCs w:val="22"/>
          <w:lang w:val="lt-LT"/>
        </w:rPr>
      </w:pPr>
    </w:p>
    <w:p w14:paraId="4D27EC27" w14:textId="77777777" w:rsidR="00DF6F3F" w:rsidRDefault="00371309">
      <w:pPr>
        <w:spacing w:line="240" w:lineRule="auto"/>
      </w:pPr>
      <w:r>
        <w:rPr>
          <w:szCs w:val="22"/>
          <w:lang w:val="lt-LT"/>
        </w:rPr>
        <w:t>Receptinis vaistas</w:t>
      </w:r>
    </w:p>
    <w:p w14:paraId="0F9B822A" w14:textId="77777777" w:rsidR="00DF6F3F" w:rsidRDefault="00DF6F3F">
      <w:pPr>
        <w:spacing w:line="240" w:lineRule="auto"/>
        <w:rPr>
          <w:szCs w:val="22"/>
          <w:lang w:val="lt-LT"/>
        </w:rPr>
      </w:pPr>
    </w:p>
    <w:p w14:paraId="5BDD519C" w14:textId="77777777" w:rsidR="00DF6F3F" w:rsidRDefault="00DF6F3F">
      <w:pPr>
        <w:spacing w:line="240" w:lineRule="auto"/>
        <w:rPr>
          <w:szCs w:val="22"/>
          <w:lang w:val="lt-LT"/>
        </w:rPr>
      </w:pPr>
    </w:p>
    <w:p w14:paraId="5490AB08" w14:textId="77777777" w:rsidR="00DF6F3F" w:rsidRDefault="00371309">
      <w:pPr>
        <w:pBdr>
          <w:top w:val="single" w:sz="4" w:space="2" w:color="000000"/>
          <w:left w:val="single" w:sz="4" w:space="4" w:color="000000"/>
          <w:bottom w:val="single" w:sz="4" w:space="1" w:color="000000"/>
          <w:right w:val="single" w:sz="4" w:space="4" w:color="000000"/>
        </w:pBdr>
        <w:spacing w:line="240" w:lineRule="auto"/>
        <w:outlineLvl w:val="0"/>
      </w:pPr>
      <w:r>
        <w:rPr>
          <w:b/>
          <w:szCs w:val="22"/>
          <w:lang w:val="lt-LT"/>
        </w:rPr>
        <w:t>15.</w:t>
      </w:r>
      <w:r>
        <w:rPr>
          <w:b/>
          <w:szCs w:val="22"/>
          <w:lang w:val="lt-LT"/>
        </w:rPr>
        <w:tab/>
        <w:t>VARTOJIMO INSTRUKCIJA</w:t>
      </w:r>
    </w:p>
    <w:p w14:paraId="4CFE382F" w14:textId="77777777" w:rsidR="00DF6F3F" w:rsidRDefault="00DF6F3F">
      <w:pPr>
        <w:spacing w:line="240" w:lineRule="auto"/>
        <w:rPr>
          <w:szCs w:val="22"/>
          <w:lang w:val="lt-LT"/>
        </w:rPr>
      </w:pPr>
    </w:p>
    <w:p w14:paraId="4FBE3A97" w14:textId="77777777" w:rsidR="00DF6F3F" w:rsidRDefault="00DF6F3F">
      <w:pPr>
        <w:spacing w:line="240" w:lineRule="auto"/>
        <w:rPr>
          <w:szCs w:val="22"/>
          <w:lang w:val="lt-LT"/>
        </w:rPr>
      </w:pPr>
    </w:p>
    <w:p w14:paraId="4FDA92B0" w14:textId="77777777" w:rsidR="00DF6F3F" w:rsidRDefault="00371309">
      <w:pPr>
        <w:pBdr>
          <w:top w:val="single" w:sz="4" w:space="1" w:color="000000"/>
          <w:left w:val="single" w:sz="4" w:space="4" w:color="000000"/>
          <w:bottom w:val="single" w:sz="4" w:space="0" w:color="000000"/>
          <w:right w:val="single" w:sz="4" w:space="4" w:color="000000"/>
        </w:pBdr>
        <w:spacing w:line="240" w:lineRule="auto"/>
      </w:pPr>
      <w:r>
        <w:rPr>
          <w:b/>
          <w:szCs w:val="22"/>
          <w:lang w:val="lt-LT"/>
        </w:rPr>
        <w:t>16.</w:t>
      </w:r>
      <w:r>
        <w:rPr>
          <w:b/>
          <w:szCs w:val="22"/>
          <w:lang w:val="lt-LT"/>
        </w:rPr>
        <w:tab/>
        <w:t>INFORMACIJA BRAILIO RAŠTU</w:t>
      </w:r>
    </w:p>
    <w:p w14:paraId="0F3A4FFE" w14:textId="77777777" w:rsidR="00DF6F3F" w:rsidRDefault="00DF6F3F">
      <w:pPr>
        <w:spacing w:line="240" w:lineRule="auto"/>
        <w:rPr>
          <w:szCs w:val="22"/>
          <w:lang w:val="lt-LT"/>
        </w:rPr>
      </w:pPr>
    </w:p>
    <w:p w14:paraId="4B1B85E2" w14:textId="77777777" w:rsidR="00DF6F3F" w:rsidRDefault="00371309">
      <w:pPr>
        <w:spacing w:line="240" w:lineRule="auto"/>
      </w:pPr>
      <w:r>
        <w:rPr>
          <w:szCs w:val="22"/>
          <w:shd w:val="clear" w:color="auto" w:fill="D3D3D3"/>
          <w:lang w:val="lt-LT"/>
        </w:rPr>
        <w:t>Priimtas pagrindimas informacijos Brailio raštu nepateikti.</w:t>
      </w:r>
    </w:p>
    <w:p w14:paraId="79EC1B4B" w14:textId="77777777" w:rsidR="00DF6F3F" w:rsidRDefault="00DF6F3F">
      <w:pPr>
        <w:spacing w:line="240" w:lineRule="auto"/>
        <w:rPr>
          <w:szCs w:val="22"/>
          <w:lang w:val="lt-LT"/>
        </w:rPr>
      </w:pPr>
    </w:p>
    <w:p w14:paraId="71E01789" w14:textId="77777777" w:rsidR="00DF6F3F" w:rsidRDefault="00DF6F3F">
      <w:pPr>
        <w:spacing w:line="240" w:lineRule="auto"/>
        <w:rPr>
          <w:szCs w:val="22"/>
          <w:shd w:val="clear" w:color="auto" w:fill="CCCCCC"/>
          <w:lang w:val="lt-LT"/>
        </w:rPr>
      </w:pPr>
    </w:p>
    <w:p w14:paraId="3CF3D662" w14:textId="77777777" w:rsidR="00DF6F3F" w:rsidRDefault="00371309">
      <w:pPr>
        <w:keepNext/>
        <w:pBdr>
          <w:top w:val="single" w:sz="4" w:space="1" w:color="000000"/>
          <w:left w:val="single" w:sz="4" w:space="4" w:color="000000"/>
          <w:bottom w:val="single" w:sz="4" w:space="1" w:color="000000"/>
          <w:right w:val="single" w:sz="4" w:space="4" w:color="000000"/>
        </w:pBdr>
        <w:tabs>
          <w:tab w:val="left" w:pos="0"/>
        </w:tabs>
        <w:spacing w:line="240" w:lineRule="auto"/>
        <w:outlineLvl w:val="0"/>
      </w:pPr>
      <w:r>
        <w:rPr>
          <w:b/>
          <w:szCs w:val="22"/>
        </w:rPr>
        <w:t>17.</w:t>
      </w:r>
      <w:r>
        <w:rPr>
          <w:b/>
          <w:szCs w:val="22"/>
        </w:rPr>
        <w:tab/>
        <w:t>UNIKALUS IDENTIFIKATORIUS – 2D BRŪKŠNINIS KODAS</w:t>
      </w:r>
    </w:p>
    <w:p w14:paraId="717451EE" w14:textId="77777777" w:rsidR="00DF6F3F" w:rsidRDefault="00DF6F3F">
      <w:pPr>
        <w:spacing w:line="240" w:lineRule="auto"/>
        <w:rPr>
          <w:szCs w:val="22"/>
          <w:shd w:val="clear" w:color="auto" w:fill="CCCCCC"/>
        </w:rPr>
      </w:pPr>
    </w:p>
    <w:p w14:paraId="1677F99F" w14:textId="77777777" w:rsidR="00DF6F3F" w:rsidRDefault="00371309">
      <w:pPr>
        <w:spacing w:line="240" w:lineRule="auto"/>
      </w:pPr>
      <w:proofErr w:type="spellStart"/>
      <w:r>
        <w:rPr>
          <w:szCs w:val="22"/>
          <w:shd w:val="clear" w:color="auto" w:fill="D3D3D3"/>
        </w:rPr>
        <w:t>Duomenys</w:t>
      </w:r>
      <w:proofErr w:type="spellEnd"/>
      <w:r>
        <w:rPr>
          <w:szCs w:val="22"/>
          <w:shd w:val="clear" w:color="auto" w:fill="D3D3D3"/>
        </w:rPr>
        <w:t xml:space="preserve"> </w:t>
      </w:r>
      <w:proofErr w:type="spellStart"/>
      <w:r>
        <w:rPr>
          <w:szCs w:val="22"/>
          <w:shd w:val="clear" w:color="auto" w:fill="D3D3D3"/>
        </w:rPr>
        <w:t>nebūtini</w:t>
      </w:r>
      <w:proofErr w:type="spellEnd"/>
      <w:r>
        <w:rPr>
          <w:szCs w:val="22"/>
          <w:shd w:val="clear" w:color="auto" w:fill="D3D3D3"/>
        </w:rPr>
        <w:t>.</w:t>
      </w:r>
    </w:p>
    <w:p w14:paraId="13AFFA71" w14:textId="77777777" w:rsidR="00DF6F3F" w:rsidRDefault="00DF6F3F">
      <w:pPr>
        <w:spacing w:line="240" w:lineRule="auto"/>
        <w:rPr>
          <w:szCs w:val="22"/>
        </w:rPr>
      </w:pPr>
    </w:p>
    <w:p w14:paraId="612784EF" w14:textId="77777777" w:rsidR="00DF6F3F" w:rsidRDefault="00DF6F3F">
      <w:pPr>
        <w:spacing w:line="240" w:lineRule="auto"/>
        <w:rPr>
          <w:szCs w:val="22"/>
        </w:rPr>
      </w:pPr>
    </w:p>
    <w:p w14:paraId="4423B464" w14:textId="77777777" w:rsidR="00DF6F3F" w:rsidRDefault="00371309">
      <w:pPr>
        <w:keepNext/>
        <w:pBdr>
          <w:top w:val="single" w:sz="4" w:space="1" w:color="000000"/>
          <w:left w:val="single" w:sz="4" w:space="4" w:color="000000"/>
          <w:bottom w:val="single" w:sz="4" w:space="1" w:color="000000"/>
          <w:right w:val="single" w:sz="4" w:space="4" w:color="000000"/>
        </w:pBdr>
        <w:tabs>
          <w:tab w:val="left" w:pos="0"/>
        </w:tabs>
        <w:spacing w:line="240" w:lineRule="auto"/>
        <w:outlineLvl w:val="0"/>
      </w:pPr>
      <w:r>
        <w:rPr>
          <w:b/>
          <w:szCs w:val="22"/>
        </w:rPr>
        <w:t>18.</w:t>
      </w:r>
      <w:r>
        <w:rPr>
          <w:b/>
          <w:szCs w:val="22"/>
        </w:rPr>
        <w:tab/>
        <w:t>UNIKALUS IDENTIFIKATORIUS – ŽMONĖMS SUPRANTAMI DUOMENYS</w:t>
      </w:r>
    </w:p>
    <w:p w14:paraId="28CC4BED" w14:textId="77777777" w:rsidR="00DF6F3F" w:rsidRDefault="00DF6F3F">
      <w:pPr>
        <w:spacing w:line="240" w:lineRule="auto"/>
        <w:rPr>
          <w:szCs w:val="22"/>
        </w:rPr>
      </w:pPr>
    </w:p>
    <w:p w14:paraId="408996A5" w14:textId="77777777" w:rsidR="00DF6F3F" w:rsidRDefault="00DF6F3F">
      <w:pPr>
        <w:spacing w:line="240" w:lineRule="auto"/>
        <w:rPr>
          <w:vanish/>
          <w:szCs w:val="22"/>
        </w:rPr>
      </w:pPr>
    </w:p>
    <w:p w14:paraId="7964FFB8" w14:textId="77777777" w:rsidR="00DF6F3F" w:rsidRDefault="00371309">
      <w:pPr>
        <w:spacing w:line="240" w:lineRule="auto"/>
      </w:pPr>
      <w:proofErr w:type="spellStart"/>
      <w:r>
        <w:rPr>
          <w:szCs w:val="22"/>
          <w:shd w:val="clear" w:color="auto" w:fill="D3D3D3"/>
        </w:rPr>
        <w:t>Duomenys</w:t>
      </w:r>
      <w:proofErr w:type="spellEnd"/>
      <w:r>
        <w:rPr>
          <w:szCs w:val="22"/>
          <w:shd w:val="clear" w:color="auto" w:fill="D3D3D3"/>
        </w:rPr>
        <w:t xml:space="preserve"> </w:t>
      </w:r>
      <w:proofErr w:type="spellStart"/>
      <w:r>
        <w:rPr>
          <w:szCs w:val="22"/>
          <w:shd w:val="clear" w:color="auto" w:fill="D3D3D3"/>
        </w:rPr>
        <w:t>nebūtini</w:t>
      </w:r>
      <w:proofErr w:type="spellEnd"/>
      <w:r>
        <w:rPr>
          <w:szCs w:val="22"/>
          <w:shd w:val="clear" w:color="auto" w:fill="D3D3D3"/>
        </w:rPr>
        <w:t>.</w:t>
      </w:r>
    </w:p>
    <w:p w14:paraId="32B3367F" w14:textId="77777777" w:rsidR="00DF6F3F" w:rsidRDefault="00DF6F3F">
      <w:pPr>
        <w:spacing w:line="240" w:lineRule="auto"/>
        <w:rPr>
          <w:vanish/>
          <w:szCs w:val="22"/>
        </w:rPr>
      </w:pPr>
    </w:p>
    <w:p w14:paraId="203E7B55" w14:textId="77777777" w:rsidR="00DF6F3F" w:rsidRDefault="00DF6F3F">
      <w:pPr>
        <w:spacing w:line="240" w:lineRule="auto"/>
        <w:rPr>
          <w:szCs w:val="22"/>
          <w:lang w:val="lt-LT"/>
        </w:rPr>
      </w:pPr>
    </w:p>
    <w:p w14:paraId="180E3383" w14:textId="77777777" w:rsidR="00DF6F3F" w:rsidRDefault="00DF6F3F">
      <w:pPr>
        <w:pageBreakBefore/>
        <w:spacing w:line="240" w:lineRule="auto"/>
      </w:pPr>
    </w:p>
    <w:p w14:paraId="73DAF4F0"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pPr>
      <w:r>
        <w:rPr>
          <w:b/>
          <w:szCs w:val="22"/>
          <w:lang w:val="lt-LT"/>
        </w:rPr>
        <w:t>INFORMACIJA ANT IŠORINĖS PAKUOTĖS</w:t>
      </w:r>
    </w:p>
    <w:p w14:paraId="31F39EEA" w14:textId="77777777" w:rsidR="00DF6F3F" w:rsidRDefault="00DF6F3F">
      <w:pPr>
        <w:pBdr>
          <w:top w:val="single" w:sz="4" w:space="1" w:color="000000"/>
          <w:left w:val="single" w:sz="4" w:space="4" w:color="000000"/>
          <w:bottom w:val="single" w:sz="4" w:space="1" w:color="000000"/>
          <w:right w:val="single" w:sz="4" w:space="4" w:color="000000"/>
        </w:pBdr>
        <w:spacing w:line="240" w:lineRule="auto"/>
        <w:ind w:left="567" w:hanging="567"/>
        <w:rPr>
          <w:b/>
          <w:szCs w:val="22"/>
          <w:lang w:val="lt-LT"/>
        </w:rPr>
      </w:pPr>
    </w:p>
    <w:p w14:paraId="6A243712"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pPr>
      <w:r>
        <w:rPr>
          <w:b/>
          <w:bCs/>
          <w:szCs w:val="22"/>
          <w:lang w:val="lt-LT"/>
        </w:rPr>
        <w:t>KARTONO DĖŽUTĖ (6 x 1000 ml)</w:t>
      </w:r>
    </w:p>
    <w:p w14:paraId="0A6192FF" w14:textId="77777777" w:rsidR="00DF6F3F" w:rsidRDefault="00DF6F3F">
      <w:pPr>
        <w:spacing w:line="240" w:lineRule="auto"/>
        <w:rPr>
          <w:szCs w:val="22"/>
          <w:lang w:val="lt-LT"/>
        </w:rPr>
      </w:pPr>
    </w:p>
    <w:p w14:paraId="5C50F1DD" w14:textId="77777777" w:rsidR="00DF6F3F" w:rsidRDefault="00DF6F3F">
      <w:pPr>
        <w:spacing w:line="240" w:lineRule="auto"/>
        <w:rPr>
          <w:szCs w:val="22"/>
          <w:lang w:val="lt-LT"/>
        </w:rPr>
      </w:pPr>
    </w:p>
    <w:p w14:paraId="285B9217"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1.</w:t>
      </w:r>
      <w:r>
        <w:rPr>
          <w:b/>
          <w:szCs w:val="22"/>
          <w:lang w:val="lt-LT"/>
        </w:rPr>
        <w:tab/>
      </w:r>
      <w:r>
        <w:rPr>
          <w:b/>
          <w:caps/>
          <w:szCs w:val="22"/>
          <w:lang w:val="lt-LT"/>
        </w:rPr>
        <w:t>VAISTINIO</w:t>
      </w:r>
      <w:r>
        <w:rPr>
          <w:b/>
          <w:szCs w:val="22"/>
          <w:lang w:val="lt-LT"/>
        </w:rPr>
        <w:t xml:space="preserve"> PREPARATO PAVADINIMAS</w:t>
      </w:r>
    </w:p>
    <w:p w14:paraId="5C0037EC" w14:textId="77777777" w:rsidR="00DF6F3F" w:rsidRDefault="00DF6F3F">
      <w:pPr>
        <w:spacing w:line="240" w:lineRule="auto"/>
        <w:rPr>
          <w:szCs w:val="22"/>
          <w:lang w:val="pt-BR"/>
        </w:rPr>
      </w:pPr>
    </w:p>
    <w:p w14:paraId="0F6E4216" w14:textId="77777777" w:rsidR="00DF6F3F" w:rsidRDefault="00371309">
      <w:pPr>
        <w:spacing w:line="240" w:lineRule="auto"/>
      </w:pPr>
      <w:r>
        <w:rPr>
          <w:szCs w:val="22"/>
          <w:lang w:val="lt-LT"/>
        </w:rPr>
        <w:t>OLIMEL N12E infuzinė emulsija</w:t>
      </w:r>
    </w:p>
    <w:p w14:paraId="13EA084F" w14:textId="77777777" w:rsidR="00DF6F3F" w:rsidRDefault="00DF6F3F">
      <w:pPr>
        <w:spacing w:line="240" w:lineRule="auto"/>
        <w:rPr>
          <w:szCs w:val="22"/>
          <w:lang w:val="lt-LT"/>
        </w:rPr>
      </w:pPr>
    </w:p>
    <w:p w14:paraId="144D68A9" w14:textId="77777777" w:rsidR="00DF6F3F" w:rsidRDefault="00DF6F3F">
      <w:pPr>
        <w:spacing w:line="240" w:lineRule="auto"/>
        <w:rPr>
          <w:szCs w:val="22"/>
          <w:lang w:val="lt-LT"/>
        </w:rPr>
      </w:pPr>
    </w:p>
    <w:p w14:paraId="78B4EA71"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2.</w:t>
      </w:r>
      <w:r>
        <w:rPr>
          <w:b/>
          <w:szCs w:val="22"/>
          <w:lang w:val="lt-LT"/>
        </w:rPr>
        <w:tab/>
        <w:t>VEIKLIOJI (-IOS) MEDŽIAGA (-OS) IR JOS (-Ų) KIEKIS (-IAI)</w:t>
      </w:r>
    </w:p>
    <w:p w14:paraId="4F92E317" w14:textId="77777777" w:rsidR="00DF6F3F" w:rsidRDefault="00DF6F3F">
      <w:pPr>
        <w:spacing w:line="240" w:lineRule="auto"/>
        <w:rPr>
          <w:szCs w:val="22"/>
          <w:lang w:val="lt-LT"/>
        </w:rPr>
      </w:pPr>
    </w:p>
    <w:tbl>
      <w:tblPr>
        <w:tblW w:w="5385" w:type="dxa"/>
        <w:tblInd w:w="108" w:type="dxa"/>
        <w:tblLayout w:type="fixed"/>
        <w:tblCellMar>
          <w:left w:w="10" w:type="dxa"/>
          <w:right w:w="10" w:type="dxa"/>
        </w:tblCellMar>
        <w:tblLook w:val="04A0" w:firstRow="1" w:lastRow="0" w:firstColumn="1" w:lastColumn="0" w:noHBand="0" w:noVBand="1"/>
      </w:tblPr>
      <w:tblGrid>
        <w:gridCol w:w="3969"/>
        <w:gridCol w:w="1416"/>
      </w:tblGrid>
      <w:tr w:rsidR="00DF6F3F" w14:paraId="024F5755" w14:textId="77777777">
        <w:tc>
          <w:tcPr>
            <w:tcW w:w="3969" w:type="dxa"/>
            <w:shd w:val="clear" w:color="auto" w:fill="auto"/>
            <w:tcMar>
              <w:top w:w="0" w:type="dxa"/>
              <w:left w:w="108" w:type="dxa"/>
              <w:bottom w:w="0" w:type="dxa"/>
              <w:right w:w="108" w:type="dxa"/>
            </w:tcMar>
          </w:tcPr>
          <w:p w14:paraId="511ED4E0" w14:textId="77777777" w:rsidR="00DF6F3F" w:rsidRDefault="00DF6F3F">
            <w:pPr>
              <w:spacing w:line="240" w:lineRule="auto"/>
              <w:rPr>
                <w:b/>
                <w:szCs w:val="22"/>
                <w:lang w:val="lt-LT"/>
              </w:rPr>
            </w:pPr>
          </w:p>
        </w:tc>
        <w:tc>
          <w:tcPr>
            <w:tcW w:w="1416" w:type="dxa"/>
            <w:shd w:val="clear" w:color="auto" w:fill="auto"/>
            <w:tcMar>
              <w:top w:w="0" w:type="dxa"/>
              <w:left w:w="108" w:type="dxa"/>
              <w:bottom w:w="0" w:type="dxa"/>
              <w:right w:w="108" w:type="dxa"/>
            </w:tcMar>
          </w:tcPr>
          <w:p w14:paraId="26D98851" w14:textId="77777777" w:rsidR="00DF6F3F" w:rsidRDefault="00371309">
            <w:pPr>
              <w:spacing w:line="240" w:lineRule="auto"/>
              <w:jc w:val="center"/>
              <w:rPr>
                <w:b/>
                <w:bCs/>
                <w:szCs w:val="22"/>
                <w:lang w:val="lt-LT"/>
              </w:rPr>
            </w:pPr>
            <w:r>
              <w:rPr>
                <w:b/>
                <w:bCs/>
                <w:szCs w:val="22"/>
                <w:lang w:val="lt-LT"/>
              </w:rPr>
              <w:t>1000 ml</w:t>
            </w:r>
          </w:p>
        </w:tc>
      </w:tr>
      <w:tr w:rsidR="00DF6F3F" w14:paraId="2A712738" w14:textId="77777777">
        <w:tc>
          <w:tcPr>
            <w:tcW w:w="3969" w:type="dxa"/>
            <w:shd w:val="clear" w:color="auto" w:fill="auto"/>
            <w:tcMar>
              <w:top w:w="0" w:type="dxa"/>
              <w:left w:w="108" w:type="dxa"/>
              <w:bottom w:w="0" w:type="dxa"/>
              <w:right w:w="108" w:type="dxa"/>
            </w:tcMar>
          </w:tcPr>
          <w:p w14:paraId="38D60B6E" w14:textId="77777777" w:rsidR="00DF6F3F" w:rsidRDefault="00371309">
            <w:pPr>
              <w:tabs>
                <w:tab w:val="left" w:pos="-2943"/>
              </w:tabs>
              <w:spacing w:line="240" w:lineRule="auto"/>
            </w:pPr>
            <w:r>
              <w:rPr>
                <w:szCs w:val="22"/>
                <w:lang w:val="lt-LT"/>
              </w:rPr>
              <w:t xml:space="preserve">27,5% (arba 27,5 g/100 ml)* </w:t>
            </w:r>
            <w:r>
              <w:rPr>
                <w:i/>
                <w:szCs w:val="22"/>
                <w:lang w:val="it-IT"/>
              </w:rPr>
              <w:t>Solutio Glucosi</w:t>
            </w:r>
          </w:p>
        </w:tc>
        <w:tc>
          <w:tcPr>
            <w:tcW w:w="1416" w:type="dxa"/>
            <w:shd w:val="clear" w:color="auto" w:fill="auto"/>
            <w:tcMar>
              <w:top w:w="0" w:type="dxa"/>
              <w:left w:w="108" w:type="dxa"/>
              <w:bottom w:w="0" w:type="dxa"/>
              <w:right w:w="108" w:type="dxa"/>
            </w:tcMar>
          </w:tcPr>
          <w:p w14:paraId="0681539B" w14:textId="77777777" w:rsidR="00DF6F3F" w:rsidRDefault="00371309">
            <w:pPr>
              <w:tabs>
                <w:tab w:val="right" w:pos="852"/>
              </w:tabs>
              <w:spacing w:line="240" w:lineRule="auto"/>
              <w:jc w:val="center"/>
              <w:rPr>
                <w:szCs w:val="22"/>
                <w:lang w:val="lt-LT"/>
              </w:rPr>
            </w:pPr>
            <w:r>
              <w:rPr>
                <w:szCs w:val="22"/>
                <w:lang w:val="lt-LT"/>
              </w:rPr>
              <w:t>267 ml</w:t>
            </w:r>
          </w:p>
        </w:tc>
      </w:tr>
      <w:tr w:rsidR="00DF6F3F" w14:paraId="3B9FBD68" w14:textId="77777777">
        <w:tc>
          <w:tcPr>
            <w:tcW w:w="3969" w:type="dxa"/>
            <w:shd w:val="clear" w:color="auto" w:fill="auto"/>
            <w:tcMar>
              <w:top w:w="0" w:type="dxa"/>
              <w:left w:w="108" w:type="dxa"/>
              <w:bottom w:w="0" w:type="dxa"/>
              <w:right w:w="108" w:type="dxa"/>
            </w:tcMar>
          </w:tcPr>
          <w:p w14:paraId="51FA54E0" w14:textId="77777777" w:rsidR="00DF6F3F" w:rsidRDefault="00371309">
            <w:pPr>
              <w:tabs>
                <w:tab w:val="left" w:pos="-2943"/>
              </w:tabs>
              <w:spacing w:line="240" w:lineRule="auto"/>
            </w:pPr>
            <w:r>
              <w:rPr>
                <w:szCs w:val="22"/>
                <w:lang w:val="lt-LT"/>
              </w:rPr>
              <w:t xml:space="preserve">14,2% (arba 14,2 g/100 ml)* </w:t>
            </w:r>
            <w:r>
              <w:rPr>
                <w:i/>
                <w:szCs w:val="22"/>
                <w:lang w:val="lt-LT"/>
              </w:rPr>
              <w:t>S</w:t>
            </w:r>
            <w:proofErr w:type="spellStart"/>
            <w:r>
              <w:rPr>
                <w:i/>
                <w:szCs w:val="22"/>
                <w:lang w:val="en"/>
              </w:rPr>
              <w:t>olutio</w:t>
            </w:r>
            <w:proofErr w:type="spellEnd"/>
            <w:r>
              <w:rPr>
                <w:i/>
                <w:szCs w:val="22"/>
                <w:lang w:val="en"/>
              </w:rPr>
              <w:t xml:space="preserve"> </w:t>
            </w:r>
            <w:proofErr w:type="spellStart"/>
            <w:r>
              <w:rPr>
                <w:i/>
                <w:szCs w:val="22"/>
                <w:lang w:val="en"/>
              </w:rPr>
              <w:t>Aminoacidorum</w:t>
            </w:r>
            <w:proofErr w:type="spellEnd"/>
            <w:r>
              <w:rPr>
                <w:szCs w:val="22"/>
                <w:lang w:val="lt-LT"/>
              </w:rPr>
              <w:t xml:space="preserve"> </w:t>
            </w:r>
          </w:p>
        </w:tc>
        <w:tc>
          <w:tcPr>
            <w:tcW w:w="1416" w:type="dxa"/>
            <w:shd w:val="clear" w:color="auto" w:fill="auto"/>
            <w:tcMar>
              <w:top w:w="0" w:type="dxa"/>
              <w:left w:w="108" w:type="dxa"/>
              <w:bottom w:w="0" w:type="dxa"/>
              <w:right w:w="108" w:type="dxa"/>
            </w:tcMar>
          </w:tcPr>
          <w:p w14:paraId="0B9704CC" w14:textId="77777777" w:rsidR="00DF6F3F" w:rsidRDefault="00371309">
            <w:pPr>
              <w:tabs>
                <w:tab w:val="right" w:pos="852"/>
              </w:tabs>
              <w:spacing w:line="240" w:lineRule="auto"/>
              <w:jc w:val="center"/>
              <w:rPr>
                <w:szCs w:val="22"/>
                <w:lang w:val="lt-LT"/>
              </w:rPr>
            </w:pPr>
            <w:r>
              <w:rPr>
                <w:szCs w:val="22"/>
                <w:lang w:val="lt-LT"/>
              </w:rPr>
              <w:t>533 ml</w:t>
            </w:r>
          </w:p>
        </w:tc>
      </w:tr>
      <w:tr w:rsidR="00DF6F3F" w14:paraId="701F05DE" w14:textId="77777777">
        <w:tc>
          <w:tcPr>
            <w:tcW w:w="3969" w:type="dxa"/>
            <w:shd w:val="clear" w:color="auto" w:fill="auto"/>
            <w:tcMar>
              <w:top w:w="0" w:type="dxa"/>
              <w:left w:w="108" w:type="dxa"/>
              <w:bottom w:w="0" w:type="dxa"/>
              <w:right w:w="108" w:type="dxa"/>
            </w:tcMar>
          </w:tcPr>
          <w:p w14:paraId="7A321A91" w14:textId="77777777" w:rsidR="00DF6F3F" w:rsidRDefault="00371309">
            <w:pPr>
              <w:tabs>
                <w:tab w:val="left" w:pos="-2943"/>
              </w:tabs>
              <w:spacing w:line="240" w:lineRule="auto"/>
            </w:pPr>
            <w:r>
              <w:rPr>
                <w:szCs w:val="22"/>
              </w:rPr>
              <w:t xml:space="preserve">17,5% </w:t>
            </w:r>
            <w:r>
              <w:rPr>
                <w:szCs w:val="22"/>
                <w:lang w:val="lt-LT"/>
              </w:rPr>
              <w:t xml:space="preserve">(arba 17,5 g/100 ml)* </w:t>
            </w:r>
            <w:r>
              <w:rPr>
                <w:i/>
                <w:szCs w:val="22"/>
                <w:lang w:val="lt-LT"/>
              </w:rPr>
              <w:t>E</w:t>
            </w:r>
            <w:r>
              <w:rPr>
                <w:i/>
                <w:szCs w:val="22"/>
                <w:lang w:val="pt-BR"/>
              </w:rPr>
              <w:t>mulsio Adipum</w:t>
            </w:r>
          </w:p>
        </w:tc>
        <w:tc>
          <w:tcPr>
            <w:tcW w:w="1416" w:type="dxa"/>
            <w:shd w:val="clear" w:color="auto" w:fill="auto"/>
            <w:tcMar>
              <w:top w:w="0" w:type="dxa"/>
              <w:left w:w="108" w:type="dxa"/>
              <w:bottom w:w="0" w:type="dxa"/>
              <w:right w:w="108" w:type="dxa"/>
            </w:tcMar>
          </w:tcPr>
          <w:p w14:paraId="6F321A12" w14:textId="77777777" w:rsidR="00DF6F3F" w:rsidRDefault="00371309">
            <w:pPr>
              <w:tabs>
                <w:tab w:val="right" w:pos="852"/>
              </w:tabs>
              <w:spacing w:line="240" w:lineRule="auto"/>
              <w:jc w:val="center"/>
              <w:rPr>
                <w:szCs w:val="22"/>
                <w:lang w:val="lt-LT"/>
              </w:rPr>
            </w:pPr>
            <w:r>
              <w:rPr>
                <w:szCs w:val="22"/>
                <w:lang w:val="lt-LT"/>
              </w:rPr>
              <w:t>200 ml</w:t>
            </w:r>
          </w:p>
        </w:tc>
      </w:tr>
    </w:tbl>
    <w:p w14:paraId="7131140D" w14:textId="77777777" w:rsidR="00DF6F3F" w:rsidRDefault="00371309">
      <w:pPr>
        <w:spacing w:line="240" w:lineRule="auto"/>
        <w:rPr>
          <w:szCs w:val="22"/>
          <w:lang w:val="lt-LT"/>
        </w:rPr>
      </w:pPr>
      <w:r>
        <w:rPr>
          <w:szCs w:val="22"/>
          <w:lang w:val="lt-LT"/>
        </w:rPr>
        <w:t>*: vienetai pasirenkami pagal šalies medicinos praktikoje naudojamus vienetus</w:t>
      </w:r>
    </w:p>
    <w:p w14:paraId="02DB210D" w14:textId="77777777" w:rsidR="00DF6F3F" w:rsidRDefault="00DF6F3F">
      <w:pPr>
        <w:spacing w:line="240" w:lineRule="auto"/>
        <w:rPr>
          <w:szCs w:val="22"/>
          <w:lang w:val="lt-LT"/>
        </w:rPr>
      </w:pPr>
    </w:p>
    <w:p w14:paraId="2B8F999C" w14:textId="77777777" w:rsidR="00DF6F3F" w:rsidRDefault="00371309">
      <w:pPr>
        <w:spacing w:line="240" w:lineRule="auto"/>
        <w:rPr>
          <w:szCs w:val="22"/>
          <w:lang w:val="lt-LT"/>
        </w:rPr>
      </w:pPr>
      <w:r>
        <w:rPr>
          <w:szCs w:val="22"/>
          <w:lang w:val="lt-LT"/>
        </w:rPr>
        <w:t>1000 ml paruoštos emulsijos sudėtis:</w:t>
      </w:r>
    </w:p>
    <w:p w14:paraId="3F04BDC1" w14:textId="77777777" w:rsidR="00DF6F3F" w:rsidRDefault="00371309">
      <w:pPr>
        <w:spacing w:line="240" w:lineRule="auto"/>
        <w:rPr>
          <w:szCs w:val="22"/>
          <w:lang w:val="lt-LT"/>
        </w:rPr>
      </w:pPr>
      <w:r>
        <w:rPr>
          <w:szCs w:val="22"/>
          <w:lang w:val="lt-LT"/>
        </w:rPr>
        <w:tab/>
      </w:r>
    </w:p>
    <w:p w14:paraId="33F07BEA" w14:textId="77777777" w:rsidR="00DF6F3F" w:rsidRDefault="00371309">
      <w:pPr>
        <w:spacing w:line="240" w:lineRule="auto"/>
      </w:pPr>
      <w:r>
        <w:rPr>
          <w:i/>
          <w:szCs w:val="22"/>
          <w:lang w:val="lt-LT"/>
        </w:rPr>
        <w:t xml:space="preserve">Olivae oleum raffinatum/Soiae oleum raffinatum </w:t>
      </w:r>
      <w:r>
        <w:rPr>
          <w:i/>
          <w:szCs w:val="22"/>
          <w:vertAlign w:val="superscript"/>
          <w:lang w:val="lt-LT"/>
        </w:rPr>
        <w:t>a</w:t>
      </w:r>
      <w:r>
        <w:rPr>
          <w:szCs w:val="22"/>
          <w:lang w:val="lt-LT"/>
        </w:rPr>
        <w:tab/>
      </w:r>
      <w:r>
        <w:rPr>
          <w:szCs w:val="22"/>
          <w:lang w:val="lt-LT"/>
        </w:rPr>
        <w:tab/>
        <w:t>35,00 g</w:t>
      </w:r>
    </w:p>
    <w:p w14:paraId="2BCEA1F1" w14:textId="77777777" w:rsidR="00DF6F3F" w:rsidRDefault="00371309">
      <w:pPr>
        <w:spacing w:line="240" w:lineRule="auto"/>
      </w:pPr>
      <w:r>
        <w:rPr>
          <w:i/>
          <w:szCs w:val="22"/>
          <w:lang w:val="lt-LT"/>
        </w:rPr>
        <w:t>Alaninum</w:t>
      </w:r>
      <w:r>
        <w:rPr>
          <w:szCs w:val="22"/>
          <w:lang w:val="lt-LT"/>
        </w:rPr>
        <w:tab/>
      </w:r>
      <w:r>
        <w:rPr>
          <w:szCs w:val="22"/>
          <w:lang w:val="lt-LT"/>
        </w:rPr>
        <w:tab/>
      </w:r>
      <w:r>
        <w:rPr>
          <w:szCs w:val="22"/>
          <w:lang w:val="lt-LT"/>
        </w:rPr>
        <w:tab/>
      </w:r>
      <w:r>
        <w:rPr>
          <w:szCs w:val="22"/>
          <w:lang w:val="lt-LT"/>
        </w:rPr>
        <w:tab/>
      </w:r>
      <w:r>
        <w:rPr>
          <w:szCs w:val="22"/>
          <w:lang w:val="lt-LT"/>
        </w:rPr>
        <w:tab/>
        <w:t>10,99 g</w:t>
      </w:r>
    </w:p>
    <w:p w14:paraId="31275D8A" w14:textId="77777777" w:rsidR="00DF6F3F" w:rsidRDefault="00371309">
      <w:pPr>
        <w:spacing w:line="240" w:lineRule="auto"/>
      </w:pPr>
      <w:r>
        <w:rPr>
          <w:i/>
          <w:szCs w:val="22"/>
          <w:lang w:val="lt-LT"/>
        </w:rPr>
        <w:t>Argininum</w:t>
      </w:r>
      <w:r>
        <w:rPr>
          <w:szCs w:val="22"/>
          <w:lang w:val="lt-LT"/>
        </w:rPr>
        <w:tab/>
      </w:r>
      <w:r>
        <w:rPr>
          <w:szCs w:val="22"/>
          <w:lang w:val="lt-LT"/>
        </w:rPr>
        <w:tab/>
      </w:r>
      <w:r>
        <w:rPr>
          <w:szCs w:val="22"/>
          <w:lang w:val="lt-LT"/>
        </w:rPr>
        <w:tab/>
      </w:r>
      <w:r>
        <w:rPr>
          <w:szCs w:val="22"/>
          <w:lang w:val="lt-LT"/>
        </w:rPr>
        <w:tab/>
      </w:r>
      <w:r>
        <w:rPr>
          <w:szCs w:val="22"/>
          <w:lang w:val="lt-LT"/>
        </w:rPr>
        <w:tab/>
        <w:t>7,44 g</w:t>
      </w:r>
    </w:p>
    <w:p w14:paraId="4E3C3972" w14:textId="77777777" w:rsidR="00DF6F3F" w:rsidRDefault="00371309">
      <w:pPr>
        <w:spacing w:line="240" w:lineRule="auto"/>
      </w:pPr>
      <w:r>
        <w:rPr>
          <w:i/>
          <w:szCs w:val="22"/>
          <w:lang w:val="lt-LT"/>
        </w:rPr>
        <w:t>Acidum asparticum</w:t>
      </w:r>
      <w:r>
        <w:rPr>
          <w:szCs w:val="22"/>
          <w:lang w:val="lt-LT"/>
        </w:rPr>
        <w:tab/>
      </w:r>
      <w:r>
        <w:rPr>
          <w:szCs w:val="22"/>
          <w:lang w:val="lt-LT"/>
        </w:rPr>
        <w:tab/>
      </w:r>
      <w:r>
        <w:rPr>
          <w:szCs w:val="22"/>
          <w:lang w:val="lt-LT"/>
        </w:rPr>
        <w:tab/>
      </w:r>
      <w:r>
        <w:rPr>
          <w:szCs w:val="22"/>
          <w:lang w:val="lt-LT"/>
        </w:rPr>
        <w:tab/>
        <w:t>2,20 g</w:t>
      </w:r>
    </w:p>
    <w:p w14:paraId="77749ABC" w14:textId="77777777" w:rsidR="00DF6F3F" w:rsidRDefault="00371309">
      <w:pPr>
        <w:spacing w:line="240" w:lineRule="auto"/>
      </w:pPr>
      <w:r>
        <w:rPr>
          <w:i/>
          <w:szCs w:val="22"/>
          <w:lang w:val="lt-LT"/>
        </w:rPr>
        <w:t>Acidum glutamicum</w:t>
      </w:r>
      <w:r>
        <w:rPr>
          <w:szCs w:val="22"/>
          <w:lang w:val="lt-LT"/>
        </w:rPr>
        <w:tab/>
      </w:r>
      <w:r>
        <w:rPr>
          <w:szCs w:val="22"/>
          <w:lang w:val="lt-LT"/>
        </w:rPr>
        <w:tab/>
      </w:r>
      <w:r>
        <w:rPr>
          <w:szCs w:val="22"/>
          <w:lang w:val="lt-LT"/>
        </w:rPr>
        <w:tab/>
      </w:r>
      <w:r>
        <w:rPr>
          <w:szCs w:val="22"/>
          <w:lang w:val="lt-LT"/>
        </w:rPr>
        <w:tab/>
        <w:t>3,79 g</w:t>
      </w:r>
    </w:p>
    <w:p w14:paraId="4F6113B5" w14:textId="77777777" w:rsidR="00DF6F3F" w:rsidRDefault="00371309">
      <w:pPr>
        <w:spacing w:line="240" w:lineRule="auto"/>
      </w:pPr>
      <w:r>
        <w:rPr>
          <w:i/>
          <w:szCs w:val="22"/>
          <w:lang w:val="lt-LT"/>
        </w:rPr>
        <w:t>Glycinum</w:t>
      </w:r>
      <w:r>
        <w:rPr>
          <w:szCs w:val="22"/>
          <w:lang w:val="lt-LT"/>
        </w:rPr>
        <w:tab/>
      </w:r>
      <w:r>
        <w:rPr>
          <w:szCs w:val="22"/>
          <w:lang w:val="lt-LT"/>
        </w:rPr>
        <w:tab/>
      </w:r>
      <w:r>
        <w:rPr>
          <w:szCs w:val="22"/>
          <w:lang w:val="lt-LT"/>
        </w:rPr>
        <w:tab/>
      </w:r>
      <w:r>
        <w:rPr>
          <w:szCs w:val="22"/>
          <w:lang w:val="lt-LT"/>
        </w:rPr>
        <w:tab/>
      </w:r>
      <w:r>
        <w:rPr>
          <w:szCs w:val="22"/>
          <w:lang w:val="lt-LT"/>
        </w:rPr>
        <w:tab/>
        <w:t>5,26 g</w:t>
      </w:r>
    </w:p>
    <w:p w14:paraId="5A3DF8DE" w14:textId="77777777" w:rsidR="00DF6F3F" w:rsidRDefault="00371309">
      <w:pPr>
        <w:spacing w:line="240" w:lineRule="auto"/>
      </w:pPr>
      <w:r>
        <w:rPr>
          <w:i/>
          <w:szCs w:val="22"/>
          <w:lang w:val="lt-LT"/>
        </w:rPr>
        <w:t>Histidinum</w:t>
      </w:r>
      <w:r>
        <w:rPr>
          <w:szCs w:val="22"/>
          <w:lang w:val="lt-LT"/>
        </w:rPr>
        <w:tab/>
      </w:r>
      <w:r>
        <w:rPr>
          <w:szCs w:val="22"/>
          <w:lang w:val="lt-LT"/>
        </w:rPr>
        <w:tab/>
      </w:r>
      <w:r>
        <w:rPr>
          <w:szCs w:val="22"/>
          <w:lang w:val="lt-LT"/>
        </w:rPr>
        <w:tab/>
      </w:r>
      <w:r>
        <w:rPr>
          <w:szCs w:val="22"/>
          <w:lang w:val="lt-LT"/>
        </w:rPr>
        <w:tab/>
      </w:r>
      <w:r>
        <w:rPr>
          <w:szCs w:val="22"/>
          <w:lang w:val="lt-LT"/>
        </w:rPr>
        <w:tab/>
        <w:t>4,53 g</w:t>
      </w:r>
    </w:p>
    <w:p w14:paraId="16814EFE" w14:textId="77777777" w:rsidR="00DF6F3F" w:rsidRDefault="00371309">
      <w:pPr>
        <w:spacing w:line="240" w:lineRule="auto"/>
      </w:pPr>
      <w:r>
        <w:rPr>
          <w:i/>
          <w:szCs w:val="22"/>
          <w:lang w:val="lt-LT"/>
        </w:rPr>
        <w:t>Isoleucinum</w:t>
      </w:r>
      <w:r>
        <w:rPr>
          <w:szCs w:val="22"/>
          <w:lang w:val="lt-LT"/>
        </w:rPr>
        <w:tab/>
      </w:r>
      <w:r>
        <w:rPr>
          <w:szCs w:val="22"/>
          <w:lang w:val="lt-LT"/>
        </w:rPr>
        <w:tab/>
      </w:r>
      <w:r>
        <w:rPr>
          <w:szCs w:val="22"/>
          <w:lang w:val="lt-LT"/>
        </w:rPr>
        <w:tab/>
      </w:r>
      <w:r>
        <w:rPr>
          <w:szCs w:val="22"/>
          <w:lang w:val="lt-LT"/>
        </w:rPr>
        <w:tab/>
      </w:r>
      <w:r>
        <w:rPr>
          <w:szCs w:val="22"/>
          <w:lang w:val="lt-LT"/>
        </w:rPr>
        <w:tab/>
        <w:t>3,79 g</w:t>
      </w:r>
    </w:p>
    <w:p w14:paraId="79C020CA" w14:textId="77777777" w:rsidR="00DF6F3F" w:rsidRDefault="00371309">
      <w:pPr>
        <w:spacing w:line="240" w:lineRule="auto"/>
      </w:pPr>
      <w:r>
        <w:rPr>
          <w:i/>
          <w:szCs w:val="22"/>
          <w:lang w:val="lt-LT"/>
        </w:rPr>
        <w:t>Leucinum</w:t>
      </w:r>
      <w:r>
        <w:rPr>
          <w:szCs w:val="22"/>
          <w:lang w:val="lt-LT"/>
        </w:rPr>
        <w:tab/>
      </w:r>
      <w:r>
        <w:rPr>
          <w:szCs w:val="22"/>
          <w:lang w:val="lt-LT"/>
        </w:rPr>
        <w:tab/>
      </w:r>
      <w:r>
        <w:rPr>
          <w:szCs w:val="22"/>
          <w:lang w:val="lt-LT"/>
        </w:rPr>
        <w:tab/>
      </w:r>
      <w:r>
        <w:rPr>
          <w:szCs w:val="22"/>
          <w:lang w:val="lt-LT"/>
        </w:rPr>
        <w:tab/>
      </w:r>
      <w:r>
        <w:rPr>
          <w:szCs w:val="22"/>
          <w:lang w:val="lt-LT"/>
        </w:rPr>
        <w:tab/>
        <w:t>5,26 g</w:t>
      </w:r>
    </w:p>
    <w:p w14:paraId="5AB6E044" w14:textId="77777777" w:rsidR="00DF6F3F" w:rsidRDefault="00371309">
      <w:pPr>
        <w:spacing w:line="240" w:lineRule="auto"/>
      </w:pPr>
      <w:r>
        <w:rPr>
          <w:i/>
          <w:szCs w:val="22"/>
          <w:lang w:val="lt-LT"/>
        </w:rPr>
        <w:t>Lysinum</w:t>
      </w:r>
      <w:r>
        <w:rPr>
          <w:szCs w:val="22"/>
          <w:lang w:val="lt-LT"/>
        </w:rPr>
        <w:tab/>
      </w:r>
      <w:r>
        <w:rPr>
          <w:szCs w:val="22"/>
          <w:lang w:val="lt-LT"/>
        </w:rPr>
        <w:tab/>
      </w:r>
      <w:r>
        <w:rPr>
          <w:szCs w:val="22"/>
          <w:lang w:val="lt-LT"/>
        </w:rPr>
        <w:tab/>
      </w:r>
      <w:r>
        <w:rPr>
          <w:szCs w:val="22"/>
          <w:lang w:val="lt-LT"/>
        </w:rPr>
        <w:tab/>
      </w:r>
      <w:r>
        <w:rPr>
          <w:szCs w:val="22"/>
          <w:lang w:val="lt-LT"/>
        </w:rPr>
        <w:tab/>
        <w:t>5,97 g</w:t>
      </w:r>
    </w:p>
    <w:p w14:paraId="34C66659" w14:textId="77777777" w:rsidR="00DF6F3F" w:rsidRDefault="00371309">
      <w:pPr>
        <w:spacing w:line="240" w:lineRule="auto"/>
      </w:pPr>
      <w:r>
        <w:rPr>
          <w:i/>
          <w:szCs w:val="22"/>
          <w:lang w:val="lt-LT"/>
        </w:rPr>
        <w:t>(^= Lysini acetas)</w:t>
      </w:r>
      <w:r>
        <w:rPr>
          <w:szCs w:val="22"/>
          <w:lang w:val="lt-LT"/>
        </w:rPr>
        <w:tab/>
      </w:r>
      <w:r>
        <w:rPr>
          <w:szCs w:val="22"/>
          <w:lang w:val="lt-LT"/>
        </w:rPr>
        <w:tab/>
      </w:r>
      <w:r>
        <w:rPr>
          <w:szCs w:val="22"/>
          <w:lang w:val="lt-LT"/>
        </w:rPr>
        <w:tab/>
      </w:r>
      <w:r>
        <w:rPr>
          <w:szCs w:val="22"/>
          <w:lang w:val="lt-LT"/>
        </w:rPr>
        <w:tab/>
        <w:t>(8,43 g)</w:t>
      </w:r>
    </w:p>
    <w:p w14:paraId="3A512F69" w14:textId="77777777" w:rsidR="00DF6F3F" w:rsidRDefault="00371309">
      <w:pPr>
        <w:spacing w:line="240" w:lineRule="auto"/>
      </w:pPr>
      <w:r>
        <w:rPr>
          <w:i/>
          <w:szCs w:val="22"/>
          <w:lang w:val="lt-LT"/>
        </w:rPr>
        <w:t>Methioninum</w:t>
      </w:r>
      <w:r>
        <w:rPr>
          <w:i/>
          <w:szCs w:val="22"/>
          <w:lang w:val="lt-LT"/>
        </w:rPr>
        <w:tab/>
      </w:r>
      <w:r>
        <w:rPr>
          <w:szCs w:val="22"/>
          <w:lang w:val="lt-LT"/>
        </w:rPr>
        <w:tab/>
      </w:r>
      <w:r>
        <w:rPr>
          <w:szCs w:val="22"/>
          <w:lang w:val="lt-LT"/>
        </w:rPr>
        <w:tab/>
      </w:r>
      <w:r>
        <w:rPr>
          <w:szCs w:val="22"/>
          <w:lang w:val="lt-LT"/>
        </w:rPr>
        <w:tab/>
      </w:r>
      <w:r>
        <w:rPr>
          <w:szCs w:val="22"/>
          <w:lang w:val="lt-LT"/>
        </w:rPr>
        <w:tab/>
        <w:t>3,79 g</w:t>
      </w:r>
    </w:p>
    <w:p w14:paraId="5794A922" w14:textId="77777777" w:rsidR="00DF6F3F" w:rsidRDefault="00371309">
      <w:pPr>
        <w:spacing w:line="240" w:lineRule="auto"/>
      </w:pPr>
      <w:r>
        <w:rPr>
          <w:i/>
          <w:szCs w:val="22"/>
          <w:lang w:val="lt-LT"/>
        </w:rPr>
        <w:t>Phenylalaninum</w:t>
      </w:r>
      <w:r>
        <w:rPr>
          <w:szCs w:val="22"/>
          <w:lang w:val="lt-LT"/>
        </w:rPr>
        <w:tab/>
      </w:r>
      <w:r>
        <w:rPr>
          <w:szCs w:val="22"/>
          <w:lang w:val="lt-LT"/>
        </w:rPr>
        <w:tab/>
      </w:r>
      <w:r>
        <w:rPr>
          <w:szCs w:val="22"/>
          <w:lang w:val="lt-LT"/>
        </w:rPr>
        <w:tab/>
      </w:r>
      <w:r>
        <w:rPr>
          <w:szCs w:val="22"/>
          <w:lang w:val="lt-LT"/>
        </w:rPr>
        <w:tab/>
        <w:t>5,26 g</w:t>
      </w:r>
    </w:p>
    <w:p w14:paraId="7D295CF5" w14:textId="77777777" w:rsidR="00DF6F3F" w:rsidRDefault="00371309">
      <w:pPr>
        <w:spacing w:line="240" w:lineRule="auto"/>
      </w:pPr>
      <w:r>
        <w:rPr>
          <w:i/>
          <w:szCs w:val="22"/>
          <w:lang w:val="lt-LT"/>
        </w:rPr>
        <w:t>Prolinum</w:t>
      </w:r>
      <w:r>
        <w:rPr>
          <w:szCs w:val="22"/>
          <w:lang w:val="lt-LT"/>
        </w:rPr>
        <w:tab/>
      </w:r>
      <w:r>
        <w:rPr>
          <w:szCs w:val="22"/>
          <w:lang w:val="lt-LT"/>
        </w:rPr>
        <w:tab/>
      </w:r>
      <w:r>
        <w:rPr>
          <w:szCs w:val="22"/>
          <w:lang w:val="lt-LT"/>
        </w:rPr>
        <w:tab/>
      </w:r>
      <w:r>
        <w:rPr>
          <w:szCs w:val="22"/>
          <w:lang w:val="lt-LT"/>
        </w:rPr>
        <w:tab/>
      </w:r>
      <w:r>
        <w:rPr>
          <w:szCs w:val="22"/>
          <w:lang w:val="lt-LT"/>
        </w:rPr>
        <w:tab/>
        <w:t>4,53 g</w:t>
      </w:r>
    </w:p>
    <w:p w14:paraId="36E01A84" w14:textId="77777777" w:rsidR="00DF6F3F" w:rsidRDefault="00371309">
      <w:pPr>
        <w:spacing w:line="240" w:lineRule="auto"/>
      </w:pPr>
      <w:r>
        <w:rPr>
          <w:i/>
          <w:szCs w:val="22"/>
          <w:lang w:val="lt-LT"/>
        </w:rPr>
        <w:t>Serinum</w:t>
      </w:r>
      <w:r>
        <w:rPr>
          <w:szCs w:val="22"/>
          <w:lang w:val="lt-LT"/>
        </w:rPr>
        <w:tab/>
      </w:r>
      <w:r>
        <w:rPr>
          <w:szCs w:val="22"/>
          <w:lang w:val="lt-LT"/>
        </w:rPr>
        <w:tab/>
      </w:r>
      <w:r>
        <w:rPr>
          <w:szCs w:val="22"/>
          <w:lang w:val="lt-LT"/>
        </w:rPr>
        <w:tab/>
      </w:r>
      <w:r>
        <w:rPr>
          <w:szCs w:val="22"/>
          <w:lang w:val="lt-LT"/>
        </w:rPr>
        <w:tab/>
      </w:r>
      <w:r>
        <w:rPr>
          <w:szCs w:val="22"/>
          <w:lang w:val="lt-LT"/>
        </w:rPr>
        <w:tab/>
        <w:t>3,00 g</w:t>
      </w:r>
    </w:p>
    <w:p w14:paraId="4E660900" w14:textId="77777777" w:rsidR="00DF6F3F" w:rsidRDefault="00371309">
      <w:pPr>
        <w:spacing w:line="240" w:lineRule="auto"/>
      </w:pPr>
      <w:r>
        <w:rPr>
          <w:i/>
          <w:szCs w:val="22"/>
          <w:lang w:val="lt-LT"/>
        </w:rPr>
        <w:t>Threoninum</w:t>
      </w:r>
      <w:r>
        <w:rPr>
          <w:szCs w:val="22"/>
          <w:lang w:val="lt-LT"/>
        </w:rPr>
        <w:tab/>
      </w:r>
      <w:r>
        <w:rPr>
          <w:szCs w:val="22"/>
          <w:lang w:val="lt-LT"/>
        </w:rPr>
        <w:tab/>
      </w:r>
      <w:r>
        <w:rPr>
          <w:szCs w:val="22"/>
          <w:lang w:val="lt-LT"/>
        </w:rPr>
        <w:tab/>
      </w:r>
      <w:r>
        <w:rPr>
          <w:szCs w:val="22"/>
          <w:lang w:val="lt-LT"/>
        </w:rPr>
        <w:tab/>
      </w:r>
      <w:r>
        <w:rPr>
          <w:szCs w:val="22"/>
          <w:lang w:val="lt-LT"/>
        </w:rPr>
        <w:tab/>
        <w:t>3,79 g</w:t>
      </w:r>
    </w:p>
    <w:p w14:paraId="3B74370B" w14:textId="77777777" w:rsidR="00DF6F3F" w:rsidRDefault="00371309">
      <w:pPr>
        <w:spacing w:line="240" w:lineRule="auto"/>
      </w:pPr>
      <w:r>
        <w:rPr>
          <w:i/>
          <w:szCs w:val="22"/>
          <w:lang w:val="lt-LT"/>
        </w:rPr>
        <w:t>Tryptophanum</w:t>
      </w:r>
      <w:r>
        <w:rPr>
          <w:szCs w:val="22"/>
          <w:lang w:val="lt-LT"/>
        </w:rPr>
        <w:tab/>
      </w:r>
      <w:r>
        <w:rPr>
          <w:szCs w:val="22"/>
          <w:lang w:val="lt-LT"/>
        </w:rPr>
        <w:tab/>
      </w:r>
      <w:r>
        <w:rPr>
          <w:szCs w:val="22"/>
          <w:lang w:val="lt-LT"/>
        </w:rPr>
        <w:tab/>
      </w:r>
      <w:r>
        <w:rPr>
          <w:szCs w:val="22"/>
          <w:lang w:val="lt-LT"/>
        </w:rPr>
        <w:tab/>
      </w:r>
      <w:r>
        <w:rPr>
          <w:szCs w:val="22"/>
          <w:lang w:val="lt-LT"/>
        </w:rPr>
        <w:tab/>
        <w:t>1,26 g</w:t>
      </w:r>
    </w:p>
    <w:p w14:paraId="74706601" w14:textId="77777777" w:rsidR="00DF6F3F" w:rsidRDefault="00371309">
      <w:pPr>
        <w:spacing w:line="240" w:lineRule="auto"/>
      </w:pPr>
      <w:r>
        <w:rPr>
          <w:i/>
          <w:szCs w:val="22"/>
          <w:lang w:val="lt-LT"/>
        </w:rPr>
        <w:t>Tyrosinum</w:t>
      </w:r>
      <w:r>
        <w:rPr>
          <w:szCs w:val="22"/>
          <w:lang w:val="lt-LT"/>
        </w:rPr>
        <w:tab/>
      </w:r>
      <w:r>
        <w:rPr>
          <w:szCs w:val="22"/>
          <w:lang w:val="lt-LT"/>
        </w:rPr>
        <w:tab/>
      </w:r>
      <w:r>
        <w:rPr>
          <w:szCs w:val="22"/>
          <w:lang w:val="lt-LT"/>
        </w:rPr>
        <w:tab/>
      </w:r>
      <w:r>
        <w:rPr>
          <w:szCs w:val="22"/>
          <w:lang w:val="lt-LT"/>
        </w:rPr>
        <w:tab/>
      </w:r>
      <w:r>
        <w:rPr>
          <w:szCs w:val="22"/>
          <w:lang w:val="lt-LT"/>
        </w:rPr>
        <w:tab/>
        <w:t>0,20 g</w:t>
      </w:r>
    </w:p>
    <w:p w14:paraId="1706195F" w14:textId="77777777" w:rsidR="00DF6F3F" w:rsidRDefault="00371309">
      <w:pPr>
        <w:spacing w:line="240" w:lineRule="auto"/>
      </w:pPr>
      <w:r>
        <w:rPr>
          <w:i/>
          <w:szCs w:val="22"/>
          <w:lang w:val="lt-LT"/>
        </w:rPr>
        <w:t>Valinum</w:t>
      </w:r>
      <w:r>
        <w:rPr>
          <w:szCs w:val="22"/>
          <w:lang w:val="lt-LT"/>
        </w:rPr>
        <w:tab/>
      </w:r>
      <w:r>
        <w:rPr>
          <w:szCs w:val="22"/>
          <w:lang w:val="lt-LT"/>
        </w:rPr>
        <w:tab/>
      </w:r>
      <w:r>
        <w:rPr>
          <w:szCs w:val="22"/>
          <w:lang w:val="lt-LT"/>
        </w:rPr>
        <w:tab/>
      </w:r>
      <w:r>
        <w:rPr>
          <w:szCs w:val="22"/>
          <w:lang w:val="lt-LT"/>
        </w:rPr>
        <w:tab/>
      </w:r>
      <w:r>
        <w:rPr>
          <w:szCs w:val="22"/>
          <w:lang w:val="lt-LT"/>
        </w:rPr>
        <w:tab/>
        <w:t>4,86 g</w:t>
      </w:r>
    </w:p>
    <w:p w14:paraId="6007FF4B" w14:textId="77777777" w:rsidR="00DF6F3F" w:rsidRDefault="00371309">
      <w:pPr>
        <w:spacing w:line="240" w:lineRule="auto"/>
      </w:pPr>
      <w:r>
        <w:rPr>
          <w:i/>
          <w:szCs w:val="22"/>
          <w:lang w:val="lt-LT"/>
        </w:rPr>
        <w:t>Natrii acetas trihydricus</w:t>
      </w:r>
      <w:r>
        <w:rPr>
          <w:szCs w:val="22"/>
          <w:lang w:val="lt-LT"/>
        </w:rPr>
        <w:tab/>
      </w:r>
      <w:r>
        <w:rPr>
          <w:szCs w:val="22"/>
          <w:lang w:val="lt-LT"/>
        </w:rPr>
        <w:tab/>
      </w:r>
      <w:r>
        <w:rPr>
          <w:szCs w:val="22"/>
          <w:lang w:val="lt-LT"/>
        </w:rPr>
        <w:tab/>
      </w:r>
      <w:r>
        <w:rPr>
          <w:szCs w:val="22"/>
          <w:lang w:val="lt-LT"/>
        </w:rPr>
        <w:tab/>
        <w:t>1,5 g</w:t>
      </w:r>
    </w:p>
    <w:p w14:paraId="2DD9B96A" w14:textId="77777777" w:rsidR="00DF6F3F" w:rsidRDefault="00371309">
      <w:pPr>
        <w:spacing w:line="240" w:lineRule="auto"/>
      </w:pPr>
      <w:r>
        <w:rPr>
          <w:i/>
          <w:szCs w:val="22"/>
          <w:lang w:val="lt-LT"/>
        </w:rPr>
        <w:t>Natrii glycerophosphas hydricus</w:t>
      </w:r>
      <w:r>
        <w:rPr>
          <w:szCs w:val="22"/>
          <w:lang w:val="lt-LT"/>
        </w:rPr>
        <w:tab/>
      </w:r>
      <w:r>
        <w:rPr>
          <w:szCs w:val="22"/>
          <w:lang w:val="lt-LT"/>
        </w:rPr>
        <w:tab/>
      </w:r>
      <w:r>
        <w:rPr>
          <w:szCs w:val="22"/>
          <w:lang w:val="lt-LT"/>
        </w:rPr>
        <w:tab/>
        <w:t>3,67 g</w:t>
      </w:r>
    </w:p>
    <w:p w14:paraId="14AAD0D5" w14:textId="77777777" w:rsidR="00DF6F3F" w:rsidRDefault="00371309">
      <w:pPr>
        <w:spacing w:line="240" w:lineRule="auto"/>
      </w:pPr>
      <w:r>
        <w:rPr>
          <w:i/>
          <w:szCs w:val="22"/>
          <w:lang w:val="lt-LT"/>
        </w:rPr>
        <w:t>Kalii chloridum</w:t>
      </w:r>
      <w:r>
        <w:rPr>
          <w:szCs w:val="22"/>
          <w:lang w:val="lt-LT"/>
        </w:rPr>
        <w:tab/>
      </w:r>
      <w:r>
        <w:rPr>
          <w:szCs w:val="22"/>
          <w:lang w:val="lt-LT"/>
        </w:rPr>
        <w:tab/>
      </w:r>
      <w:r>
        <w:rPr>
          <w:szCs w:val="22"/>
          <w:lang w:val="lt-LT"/>
        </w:rPr>
        <w:tab/>
      </w:r>
      <w:r>
        <w:rPr>
          <w:szCs w:val="22"/>
          <w:lang w:val="lt-LT"/>
        </w:rPr>
        <w:tab/>
        <w:t>2,24 g</w:t>
      </w:r>
    </w:p>
    <w:p w14:paraId="781A2D21" w14:textId="77777777" w:rsidR="00DF6F3F" w:rsidRDefault="00371309">
      <w:pPr>
        <w:spacing w:line="240" w:lineRule="auto"/>
      </w:pPr>
      <w:r>
        <w:rPr>
          <w:i/>
          <w:szCs w:val="22"/>
          <w:lang w:val="lt-LT"/>
        </w:rPr>
        <w:t>Magnesii chloridum hexahydricum</w:t>
      </w:r>
      <w:r>
        <w:rPr>
          <w:szCs w:val="22"/>
          <w:lang w:val="lt-LT"/>
        </w:rPr>
        <w:tab/>
      </w:r>
      <w:r>
        <w:rPr>
          <w:szCs w:val="22"/>
          <w:lang w:val="lt-LT"/>
        </w:rPr>
        <w:tab/>
      </w:r>
      <w:r>
        <w:rPr>
          <w:szCs w:val="22"/>
          <w:lang w:val="lt-LT"/>
        </w:rPr>
        <w:tab/>
        <w:t>0,81 g</w:t>
      </w:r>
    </w:p>
    <w:p w14:paraId="1F423C35" w14:textId="77777777" w:rsidR="00DF6F3F" w:rsidRDefault="00371309">
      <w:pPr>
        <w:spacing w:line="240" w:lineRule="auto"/>
      </w:pPr>
      <w:r>
        <w:rPr>
          <w:i/>
          <w:szCs w:val="22"/>
          <w:lang w:val="lt-LT"/>
        </w:rPr>
        <w:t>Calcii chloridum dihydricum</w:t>
      </w:r>
      <w:r>
        <w:rPr>
          <w:i/>
          <w:szCs w:val="22"/>
          <w:lang w:val="lt-LT"/>
        </w:rPr>
        <w:tab/>
      </w:r>
      <w:r>
        <w:rPr>
          <w:szCs w:val="22"/>
          <w:lang w:val="lt-LT"/>
        </w:rPr>
        <w:tab/>
      </w:r>
      <w:r>
        <w:rPr>
          <w:szCs w:val="22"/>
          <w:lang w:val="lt-LT"/>
        </w:rPr>
        <w:tab/>
      </w:r>
      <w:r>
        <w:rPr>
          <w:szCs w:val="22"/>
          <w:lang w:val="lt-LT"/>
        </w:rPr>
        <w:tab/>
        <w:t>0,52 g</w:t>
      </w:r>
    </w:p>
    <w:p w14:paraId="4B0C826A" w14:textId="77777777" w:rsidR="00DF6F3F" w:rsidRDefault="00371309">
      <w:pPr>
        <w:spacing w:line="240" w:lineRule="auto"/>
      </w:pPr>
      <w:r>
        <w:rPr>
          <w:i/>
          <w:szCs w:val="22"/>
          <w:lang w:val="lt-LT"/>
        </w:rPr>
        <w:t>Glucosum</w:t>
      </w:r>
      <w:r>
        <w:rPr>
          <w:i/>
          <w:szCs w:val="22"/>
          <w:lang w:val="lt-LT"/>
        </w:rPr>
        <w:tab/>
      </w:r>
      <w:r>
        <w:rPr>
          <w:szCs w:val="22"/>
          <w:lang w:val="lt-LT"/>
        </w:rPr>
        <w:tab/>
      </w:r>
      <w:r>
        <w:rPr>
          <w:szCs w:val="22"/>
          <w:lang w:val="lt-LT"/>
        </w:rPr>
        <w:tab/>
      </w:r>
      <w:r>
        <w:rPr>
          <w:szCs w:val="22"/>
          <w:lang w:val="lt-LT"/>
        </w:rPr>
        <w:tab/>
      </w:r>
      <w:r>
        <w:rPr>
          <w:szCs w:val="22"/>
          <w:lang w:val="lt-LT"/>
        </w:rPr>
        <w:tab/>
        <w:t>73,33g </w:t>
      </w:r>
    </w:p>
    <w:p w14:paraId="39F3E916" w14:textId="77777777" w:rsidR="00DF6F3F" w:rsidRDefault="00371309">
      <w:pPr>
        <w:spacing w:line="240" w:lineRule="auto"/>
      </w:pPr>
      <w:r>
        <w:rPr>
          <w:i/>
          <w:szCs w:val="22"/>
          <w:lang w:val="lt-LT"/>
        </w:rPr>
        <w:t>(^= Glucosum monohydricum)</w:t>
      </w:r>
      <w:r>
        <w:rPr>
          <w:szCs w:val="22"/>
          <w:lang w:val="lt-LT"/>
        </w:rPr>
        <w:tab/>
      </w:r>
      <w:r>
        <w:rPr>
          <w:szCs w:val="22"/>
          <w:lang w:val="lt-LT"/>
        </w:rPr>
        <w:tab/>
      </w:r>
      <w:r>
        <w:rPr>
          <w:szCs w:val="22"/>
          <w:lang w:val="lt-LT"/>
        </w:rPr>
        <w:tab/>
        <w:t>(80,67g )</w:t>
      </w:r>
    </w:p>
    <w:p w14:paraId="5D41BCE5" w14:textId="77777777" w:rsidR="00DF6F3F" w:rsidRDefault="00DF6F3F">
      <w:pPr>
        <w:spacing w:line="240" w:lineRule="auto"/>
        <w:rPr>
          <w:szCs w:val="22"/>
          <w:lang w:val="lt-LT"/>
        </w:rPr>
      </w:pPr>
    </w:p>
    <w:p w14:paraId="3DF8771B" w14:textId="77777777" w:rsidR="00DF6F3F" w:rsidRDefault="00371309">
      <w:pPr>
        <w:spacing w:line="240" w:lineRule="auto"/>
      </w:pPr>
      <w:r>
        <w:rPr>
          <w:szCs w:val="22"/>
          <w:vertAlign w:val="superscript"/>
          <w:lang w:val="lt-LT"/>
        </w:rPr>
        <w:t>a</w:t>
      </w:r>
      <w:r>
        <w:rPr>
          <w:szCs w:val="22"/>
          <w:lang w:val="lt-LT"/>
        </w:rPr>
        <w:t xml:space="preserve"> Rafinuoto alyvuogių aliejaus (apie 80%) ir rafinuoto sojų aliejaus (apie 20%) mišinys, atitinkantis nepakeičiamųjų riebiųjų rūgščių / 20% visų riebiųjų rūgščių santykį.</w:t>
      </w:r>
    </w:p>
    <w:p w14:paraId="7FFE1F72" w14:textId="77777777" w:rsidR="00DF6F3F" w:rsidRDefault="00DF6F3F">
      <w:pPr>
        <w:spacing w:line="240" w:lineRule="auto"/>
        <w:rPr>
          <w:szCs w:val="22"/>
          <w:lang w:val="lt-LT"/>
        </w:rPr>
      </w:pPr>
    </w:p>
    <w:p w14:paraId="5309540B" w14:textId="77777777" w:rsidR="00DF6F3F" w:rsidRDefault="00371309">
      <w:pPr>
        <w:spacing w:line="240" w:lineRule="auto"/>
        <w:rPr>
          <w:szCs w:val="22"/>
          <w:lang w:val="lt-LT"/>
        </w:rPr>
      </w:pPr>
      <w:r>
        <w:rPr>
          <w:szCs w:val="22"/>
          <w:lang w:val="lt-LT"/>
        </w:rPr>
        <w:t>1000 ml paruoštos emulsijos maistinė vertė:</w:t>
      </w:r>
    </w:p>
    <w:p w14:paraId="27EA1F1C" w14:textId="77777777" w:rsidR="00DF6F3F" w:rsidRDefault="00DF6F3F">
      <w:pPr>
        <w:spacing w:line="240" w:lineRule="auto"/>
        <w:rPr>
          <w:szCs w:val="22"/>
          <w:lang w:val="lt-LT"/>
        </w:rPr>
      </w:pPr>
    </w:p>
    <w:p w14:paraId="5BB84B57" w14:textId="77777777" w:rsidR="00DF6F3F" w:rsidRDefault="00371309">
      <w:pPr>
        <w:spacing w:line="240" w:lineRule="auto"/>
        <w:rPr>
          <w:szCs w:val="22"/>
          <w:lang w:val="lt-LT"/>
        </w:rPr>
      </w:pPr>
      <w:r>
        <w:rPr>
          <w:szCs w:val="22"/>
          <w:lang w:val="lt-LT"/>
        </w:rPr>
        <w:lastRenderedPageBreak/>
        <w:t>Lipidai</w:t>
      </w:r>
      <w:r>
        <w:rPr>
          <w:szCs w:val="22"/>
          <w:lang w:val="lt-LT"/>
        </w:rPr>
        <w:tab/>
      </w:r>
      <w:r>
        <w:rPr>
          <w:szCs w:val="22"/>
          <w:lang w:val="lt-LT"/>
        </w:rPr>
        <w:tab/>
      </w:r>
      <w:r>
        <w:rPr>
          <w:szCs w:val="22"/>
          <w:lang w:val="lt-LT"/>
        </w:rPr>
        <w:tab/>
      </w:r>
      <w:r>
        <w:rPr>
          <w:szCs w:val="22"/>
          <w:lang w:val="lt-LT"/>
        </w:rPr>
        <w:tab/>
      </w:r>
      <w:r>
        <w:rPr>
          <w:szCs w:val="22"/>
          <w:lang w:val="lt-LT"/>
        </w:rPr>
        <w:tab/>
        <w:t>35,0 g</w:t>
      </w:r>
    </w:p>
    <w:p w14:paraId="482F1E19" w14:textId="77777777" w:rsidR="00DF6F3F" w:rsidRDefault="00371309">
      <w:pPr>
        <w:spacing w:line="240" w:lineRule="auto"/>
        <w:rPr>
          <w:szCs w:val="22"/>
          <w:lang w:val="lt-LT"/>
        </w:rPr>
      </w:pPr>
      <w:r>
        <w:rPr>
          <w:szCs w:val="22"/>
          <w:lang w:val="lt-LT"/>
        </w:rPr>
        <w:t>Aminorūgštys</w:t>
      </w:r>
      <w:r>
        <w:rPr>
          <w:szCs w:val="22"/>
          <w:lang w:val="lt-LT"/>
        </w:rPr>
        <w:tab/>
      </w:r>
      <w:r>
        <w:rPr>
          <w:szCs w:val="22"/>
          <w:lang w:val="lt-LT"/>
        </w:rPr>
        <w:tab/>
      </w:r>
      <w:r>
        <w:rPr>
          <w:szCs w:val="22"/>
          <w:lang w:val="lt-LT"/>
        </w:rPr>
        <w:tab/>
      </w:r>
      <w:r>
        <w:rPr>
          <w:szCs w:val="22"/>
          <w:lang w:val="lt-LT"/>
        </w:rPr>
        <w:tab/>
      </w:r>
      <w:r>
        <w:rPr>
          <w:szCs w:val="22"/>
          <w:lang w:val="lt-LT"/>
        </w:rPr>
        <w:tab/>
        <w:t>75,9 g</w:t>
      </w:r>
    </w:p>
    <w:p w14:paraId="52A28896" w14:textId="77777777" w:rsidR="00DF6F3F" w:rsidRDefault="00371309">
      <w:pPr>
        <w:spacing w:line="240" w:lineRule="auto"/>
        <w:rPr>
          <w:szCs w:val="22"/>
          <w:lang w:val="lt-LT"/>
        </w:rPr>
      </w:pPr>
      <w:r>
        <w:rPr>
          <w:szCs w:val="22"/>
          <w:lang w:val="lt-LT"/>
        </w:rPr>
        <w:t>Azotas</w:t>
      </w:r>
      <w:r>
        <w:rPr>
          <w:szCs w:val="22"/>
          <w:lang w:val="lt-LT"/>
        </w:rPr>
        <w:tab/>
      </w:r>
      <w:r>
        <w:rPr>
          <w:szCs w:val="22"/>
          <w:lang w:val="lt-LT"/>
        </w:rPr>
        <w:tab/>
      </w:r>
      <w:r>
        <w:rPr>
          <w:szCs w:val="22"/>
          <w:lang w:val="lt-LT"/>
        </w:rPr>
        <w:tab/>
      </w:r>
      <w:r>
        <w:rPr>
          <w:szCs w:val="22"/>
          <w:lang w:val="lt-LT"/>
        </w:rPr>
        <w:tab/>
      </w:r>
      <w:r>
        <w:rPr>
          <w:szCs w:val="22"/>
          <w:lang w:val="lt-LT"/>
        </w:rPr>
        <w:tab/>
        <w:t>12,0 g</w:t>
      </w:r>
    </w:p>
    <w:p w14:paraId="405EC4B9" w14:textId="77777777" w:rsidR="00DF6F3F" w:rsidRDefault="00371309">
      <w:pPr>
        <w:spacing w:line="240" w:lineRule="auto"/>
        <w:rPr>
          <w:szCs w:val="22"/>
          <w:lang w:val="lt-LT"/>
        </w:rPr>
      </w:pPr>
      <w:r>
        <w:rPr>
          <w:szCs w:val="22"/>
          <w:lang w:val="lt-LT"/>
        </w:rPr>
        <w:t>Gliukozė</w:t>
      </w:r>
      <w:r>
        <w:rPr>
          <w:szCs w:val="22"/>
          <w:lang w:val="lt-LT"/>
        </w:rPr>
        <w:tab/>
      </w:r>
      <w:r>
        <w:rPr>
          <w:szCs w:val="22"/>
          <w:lang w:val="lt-LT"/>
        </w:rPr>
        <w:tab/>
      </w:r>
      <w:r>
        <w:rPr>
          <w:szCs w:val="22"/>
          <w:lang w:val="lt-LT"/>
        </w:rPr>
        <w:tab/>
      </w:r>
      <w:r>
        <w:rPr>
          <w:szCs w:val="22"/>
          <w:lang w:val="lt-LT"/>
        </w:rPr>
        <w:tab/>
      </w:r>
      <w:r>
        <w:rPr>
          <w:szCs w:val="22"/>
          <w:lang w:val="lt-LT"/>
        </w:rPr>
        <w:tab/>
        <w:t>73,3 g</w:t>
      </w:r>
    </w:p>
    <w:p w14:paraId="0EADCC12" w14:textId="77777777" w:rsidR="00DF6F3F" w:rsidRDefault="00371309">
      <w:pPr>
        <w:spacing w:line="240" w:lineRule="auto"/>
        <w:rPr>
          <w:szCs w:val="22"/>
          <w:lang w:val="lt-LT"/>
        </w:rPr>
      </w:pPr>
      <w:r>
        <w:rPr>
          <w:szCs w:val="22"/>
          <w:lang w:val="lt-LT"/>
        </w:rPr>
        <w:t>Energetinė vertė:</w:t>
      </w:r>
    </w:p>
    <w:p w14:paraId="3C7A805E" w14:textId="77777777" w:rsidR="00DF6F3F" w:rsidRDefault="00371309">
      <w:pPr>
        <w:spacing w:line="240" w:lineRule="auto"/>
        <w:rPr>
          <w:szCs w:val="22"/>
          <w:lang w:val="lt-LT"/>
        </w:rPr>
      </w:pPr>
      <w:r>
        <w:rPr>
          <w:szCs w:val="22"/>
          <w:lang w:val="lt-LT"/>
        </w:rPr>
        <w:t>Bendras kalorijų kiekis (apytikslė vertė)</w:t>
      </w:r>
      <w:r>
        <w:rPr>
          <w:szCs w:val="22"/>
          <w:lang w:val="lt-LT"/>
        </w:rPr>
        <w:tab/>
      </w:r>
      <w:r>
        <w:rPr>
          <w:szCs w:val="22"/>
          <w:lang w:val="lt-LT"/>
        </w:rPr>
        <w:tab/>
      </w:r>
      <w:r>
        <w:rPr>
          <w:szCs w:val="22"/>
          <w:lang w:val="lt-LT"/>
        </w:rPr>
        <w:tab/>
        <w:t>950 kcal</w:t>
      </w:r>
    </w:p>
    <w:p w14:paraId="429B67F8" w14:textId="77777777" w:rsidR="00DF6F3F" w:rsidRDefault="00371309">
      <w:pPr>
        <w:spacing w:line="240" w:lineRule="auto"/>
        <w:rPr>
          <w:szCs w:val="22"/>
          <w:lang w:val="lt-LT"/>
        </w:rPr>
      </w:pPr>
      <w:r>
        <w:rPr>
          <w:szCs w:val="22"/>
          <w:lang w:val="lt-LT"/>
        </w:rPr>
        <w:t>Nebaltyminės kalorijos</w:t>
      </w:r>
      <w:r>
        <w:rPr>
          <w:szCs w:val="22"/>
          <w:lang w:val="lt-LT"/>
        </w:rPr>
        <w:tab/>
      </w:r>
      <w:r>
        <w:rPr>
          <w:szCs w:val="22"/>
          <w:lang w:val="lt-LT"/>
        </w:rPr>
        <w:tab/>
      </w:r>
      <w:r>
        <w:rPr>
          <w:szCs w:val="22"/>
          <w:lang w:val="lt-LT"/>
        </w:rPr>
        <w:tab/>
      </w:r>
      <w:r>
        <w:rPr>
          <w:szCs w:val="22"/>
          <w:lang w:val="lt-LT"/>
        </w:rPr>
        <w:tab/>
        <w:t>640 kcal</w:t>
      </w:r>
    </w:p>
    <w:p w14:paraId="5EF07C6B" w14:textId="77777777" w:rsidR="00DF6F3F" w:rsidRDefault="00371309">
      <w:pPr>
        <w:spacing w:line="240" w:lineRule="auto"/>
        <w:rPr>
          <w:szCs w:val="22"/>
          <w:lang w:val="lt-LT"/>
        </w:rPr>
      </w:pPr>
      <w:r>
        <w:rPr>
          <w:szCs w:val="22"/>
          <w:lang w:val="lt-LT"/>
        </w:rPr>
        <w:t>Gliukozės kalorijos</w:t>
      </w:r>
      <w:r>
        <w:rPr>
          <w:szCs w:val="22"/>
          <w:lang w:val="lt-LT"/>
        </w:rPr>
        <w:tab/>
      </w:r>
      <w:r>
        <w:rPr>
          <w:szCs w:val="22"/>
          <w:lang w:val="lt-LT"/>
        </w:rPr>
        <w:tab/>
      </w:r>
      <w:r>
        <w:rPr>
          <w:szCs w:val="22"/>
          <w:lang w:val="lt-LT"/>
        </w:rPr>
        <w:tab/>
      </w:r>
      <w:r>
        <w:rPr>
          <w:szCs w:val="22"/>
          <w:lang w:val="lt-LT"/>
        </w:rPr>
        <w:tab/>
        <w:t>290 kcal</w:t>
      </w:r>
    </w:p>
    <w:p w14:paraId="4AE20138" w14:textId="77777777" w:rsidR="00DF6F3F" w:rsidRDefault="00371309">
      <w:pPr>
        <w:spacing w:line="240" w:lineRule="auto"/>
      </w:pPr>
      <w:r>
        <w:rPr>
          <w:szCs w:val="22"/>
          <w:lang w:val="lt-LT"/>
        </w:rPr>
        <w:t xml:space="preserve">Lipidų kalorijos </w:t>
      </w:r>
      <w:r>
        <w:rPr>
          <w:szCs w:val="22"/>
          <w:vertAlign w:val="superscript"/>
          <w:lang w:val="lt-LT"/>
        </w:rPr>
        <w:t>a</w:t>
      </w:r>
      <w:r>
        <w:rPr>
          <w:szCs w:val="22"/>
          <w:lang w:val="lt-LT"/>
        </w:rPr>
        <w:tab/>
      </w:r>
      <w:r>
        <w:rPr>
          <w:szCs w:val="22"/>
          <w:lang w:val="lt-LT"/>
        </w:rPr>
        <w:tab/>
      </w:r>
      <w:r>
        <w:rPr>
          <w:szCs w:val="22"/>
          <w:lang w:val="lt-LT"/>
        </w:rPr>
        <w:tab/>
      </w:r>
      <w:r>
        <w:rPr>
          <w:szCs w:val="22"/>
          <w:lang w:val="lt-LT"/>
        </w:rPr>
        <w:tab/>
        <w:t>350 kcal</w:t>
      </w:r>
    </w:p>
    <w:p w14:paraId="5B558DD8" w14:textId="77777777" w:rsidR="00DF6F3F" w:rsidRDefault="00DF6F3F">
      <w:pPr>
        <w:spacing w:line="240" w:lineRule="auto"/>
        <w:rPr>
          <w:szCs w:val="22"/>
          <w:lang w:val="lt-LT"/>
        </w:rPr>
      </w:pPr>
    </w:p>
    <w:p w14:paraId="7C2F82C3" w14:textId="77777777" w:rsidR="00DF6F3F" w:rsidRDefault="00371309">
      <w:pPr>
        <w:spacing w:line="240" w:lineRule="auto"/>
        <w:rPr>
          <w:szCs w:val="22"/>
          <w:lang w:val="lt-LT"/>
        </w:rPr>
      </w:pPr>
      <w:r>
        <w:rPr>
          <w:szCs w:val="22"/>
          <w:lang w:val="lt-LT"/>
        </w:rPr>
        <w:t>Nebaltyminių kalorijų / azoto santykis</w:t>
      </w:r>
      <w:r>
        <w:rPr>
          <w:szCs w:val="22"/>
          <w:lang w:val="lt-LT"/>
        </w:rPr>
        <w:tab/>
      </w:r>
      <w:r>
        <w:rPr>
          <w:szCs w:val="22"/>
          <w:lang w:val="lt-LT"/>
        </w:rPr>
        <w:tab/>
      </w:r>
      <w:r>
        <w:rPr>
          <w:szCs w:val="22"/>
          <w:lang w:val="lt-LT"/>
        </w:rPr>
        <w:tab/>
        <w:t>53 kcal/g</w:t>
      </w:r>
    </w:p>
    <w:p w14:paraId="45B8773D" w14:textId="77777777" w:rsidR="00DF6F3F" w:rsidRDefault="00371309">
      <w:pPr>
        <w:spacing w:line="240" w:lineRule="auto"/>
        <w:rPr>
          <w:szCs w:val="22"/>
          <w:lang w:val="lt-LT"/>
        </w:rPr>
      </w:pPr>
      <w:r>
        <w:rPr>
          <w:szCs w:val="22"/>
          <w:lang w:val="lt-LT"/>
        </w:rPr>
        <w:t>Gliukozės / lipidų kalorijų santykis</w:t>
      </w:r>
      <w:r>
        <w:rPr>
          <w:szCs w:val="22"/>
          <w:lang w:val="lt-LT"/>
        </w:rPr>
        <w:tab/>
      </w:r>
      <w:r>
        <w:rPr>
          <w:szCs w:val="22"/>
          <w:lang w:val="lt-LT"/>
        </w:rPr>
        <w:tab/>
      </w:r>
      <w:r>
        <w:rPr>
          <w:szCs w:val="22"/>
          <w:lang w:val="lt-LT"/>
        </w:rPr>
        <w:tab/>
        <w:t>45/55</w:t>
      </w:r>
    </w:p>
    <w:p w14:paraId="50C33780" w14:textId="77777777" w:rsidR="00DF6F3F" w:rsidRDefault="00371309">
      <w:pPr>
        <w:spacing w:line="240" w:lineRule="auto"/>
        <w:rPr>
          <w:szCs w:val="22"/>
          <w:lang w:val="lt-LT"/>
        </w:rPr>
      </w:pPr>
      <w:r>
        <w:rPr>
          <w:szCs w:val="22"/>
          <w:lang w:val="lt-LT"/>
        </w:rPr>
        <w:t>Lipidų / bendrų kalorijų kiekis</w:t>
      </w:r>
      <w:r>
        <w:rPr>
          <w:szCs w:val="22"/>
          <w:lang w:val="lt-LT"/>
        </w:rPr>
        <w:tab/>
      </w:r>
      <w:r>
        <w:rPr>
          <w:szCs w:val="22"/>
          <w:lang w:val="lt-LT"/>
        </w:rPr>
        <w:tab/>
      </w:r>
      <w:r>
        <w:rPr>
          <w:szCs w:val="22"/>
          <w:lang w:val="lt-LT"/>
        </w:rPr>
        <w:tab/>
        <w:t>37 %</w:t>
      </w:r>
    </w:p>
    <w:p w14:paraId="6C350942" w14:textId="77777777" w:rsidR="00DF6F3F" w:rsidRDefault="00371309">
      <w:pPr>
        <w:spacing w:line="240" w:lineRule="auto"/>
        <w:rPr>
          <w:szCs w:val="22"/>
          <w:lang w:val="lt-LT"/>
        </w:rPr>
      </w:pPr>
      <w:r>
        <w:rPr>
          <w:szCs w:val="22"/>
          <w:lang w:val="lt-LT"/>
        </w:rPr>
        <w:t>Elektrolitai:</w:t>
      </w:r>
    </w:p>
    <w:p w14:paraId="49B1080F" w14:textId="77777777" w:rsidR="00DF6F3F" w:rsidRDefault="00371309">
      <w:pPr>
        <w:spacing w:line="240" w:lineRule="auto"/>
        <w:rPr>
          <w:szCs w:val="22"/>
          <w:lang w:val="lt-LT"/>
        </w:rPr>
      </w:pPr>
      <w:r>
        <w:rPr>
          <w:szCs w:val="22"/>
          <w:lang w:val="lt-LT"/>
        </w:rPr>
        <w:t>Natris</w:t>
      </w:r>
      <w:r>
        <w:rPr>
          <w:szCs w:val="22"/>
          <w:lang w:val="lt-LT"/>
        </w:rPr>
        <w:tab/>
      </w:r>
      <w:r>
        <w:rPr>
          <w:szCs w:val="22"/>
          <w:lang w:val="lt-LT"/>
        </w:rPr>
        <w:tab/>
      </w:r>
      <w:r>
        <w:rPr>
          <w:szCs w:val="22"/>
          <w:lang w:val="lt-LT"/>
        </w:rPr>
        <w:tab/>
      </w:r>
      <w:r>
        <w:rPr>
          <w:szCs w:val="22"/>
          <w:lang w:val="lt-LT"/>
        </w:rPr>
        <w:tab/>
      </w:r>
      <w:r>
        <w:rPr>
          <w:szCs w:val="22"/>
          <w:lang w:val="lt-LT"/>
        </w:rPr>
        <w:tab/>
      </w:r>
      <w:r>
        <w:rPr>
          <w:szCs w:val="22"/>
          <w:lang w:val="lt-LT"/>
        </w:rPr>
        <w:tab/>
        <w:t>35,0 mmol</w:t>
      </w:r>
    </w:p>
    <w:p w14:paraId="278F149F" w14:textId="77777777" w:rsidR="00DF6F3F" w:rsidRDefault="00371309">
      <w:pPr>
        <w:spacing w:line="240" w:lineRule="auto"/>
        <w:rPr>
          <w:szCs w:val="22"/>
          <w:lang w:val="lt-LT"/>
        </w:rPr>
      </w:pPr>
      <w:r>
        <w:rPr>
          <w:szCs w:val="22"/>
          <w:lang w:val="lt-LT"/>
        </w:rPr>
        <w:t>Kalis</w:t>
      </w:r>
      <w:r>
        <w:rPr>
          <w:szCs w:val="22"/>
          <w:lang w:val="lt-LT"/>
        </w:rPr>
        <w:tab/>
      </w:r>
      <w:r>
        <w:rPr>
          <w:szCs w:val="22"/>
          <w:lang w:val="lt-LT"/>
        </w:rPr>
        <w:tab/>
      </w:r>
      <w:r>
        <w:rPr>
          <w:szCs w:val="22"/>
          <w:lang w:val="lt-LT"/>
        </w:rPr>
        <w:tab/>
      </w:r>
      <w:r>
        <w:rPr>
          <w:szCs w:val="22"/>
          <w:lang w:val="lt-LT"/>
        </w:rPr>
        <w:tab/>
      </w:r>
      <w:r>
        <w:rPr>
          <w:szCs w:val="22"/>
          <w:lang w:val="lt-LT"/>
        </w:rPr>
        <w:tab/>
      </w:r>
      <w:r>
        <w:rPr>
          <w:szCs w:val="22"/>
          <w:lang w:val="lt-LT"/>
        </w:rPr>
        <w:tab/>
        <w:t>30,0 mmol</w:t>
      </w:r>
    </w:p>
    <w:p w14:paraId="3716E430" w14:textId="77777777" w:rsidR="00DF6F3F" w:rsidRDefault="00371309">
      <w:pPr>
        <w:spacing w:line="240" w:lineRule="auto"/>
        <w:rPr>
          <w:szCs w:val="22"/>
          <w:lang w:val="lt-LT"/>
        </w:rPr>
      </w:pPr>
      <w:r>
        <w:rPr>
          <w:szCs w:val="22"/>
          <w:lang w:val="lt-LT"/>
        </w:rPr>
        <w:t>Magnis</w:t>
      </w:r>
      <w:r>
        <w:rPr>
          <w:szCs w:val="22"/>
          <w:lang w:val="lt-LT"/>
        </w:rPr>
        <w:tab/>
      </w:r>
      <w:r>
        <w:rPr>
          <w:szCs w:val="22"/>
          <w:lang w:val="lt-LT"/>
        </w:rPr>
        <w:tab/>
      </w:r>
      <w:r>
        <w:rPr>
          <w:szCs w:val="22"/>
          <w:lang w:val="lt-LT"/>
        </w:rPr>
        <w:tab/>
      </w:r>
      <w:r>
        <w:rPr>
          <w:szCs w:val="22"/>
          <w:lang w:val="lt-LT"/>
        </w:rPr>
        <w:tab/>
      </w:r>
      <w:r>
        <w:rPr>
          <w:szCs w:val="22"/>
          <w:lang w:val="lt-LT"/>
        </w:rPr>
        <w:tab/>
        <w:t>4,0 mmol</w:t>
      </w:r>
    </w:p>
    <w:p w14:paraId="043CE9C5" w14:textId="77777777" w:rsidR="00DF6F3F" w:rsidRDefault="00371309">
      <w:pPr>
        <w:spacing w:line="240" w:lineRule="auto"/>
        <w:rPr>
          <w:szCs w:val="22"/>
          <w:lang w:val="lt-LT"/>
        </w:rPr>
      </w:pPr>
      <w:r>
        <w:rPr>
          <w:szCs w:val="22"/>
          <w:lang w:val="lt-LT"/>
        </w:rPr>
        <w:t>Kalcis</w:t>
      </w:r>
      <w:r>
        <w:rPr>
          <w:szCs w:val="22"/>
          <w:lang w:val="lt-LT"/>
        </w:rPr>
        <w:tab/>
      </w:r>
      <w:r>
        <w:rPr>
          <w:szCs w:val="22"/>
          <w:lang w:val="lt-LT"/>
        </w:rPr>
        <w:tab/>
      </w:r>
      <w:r>
        <w:rPr>
          <w:szCs w:val="22"/>
          <w:lang w:val="lt-LT"/>
        </w:rPr>
        <w:tab/>
      </w:r>
      <w:r>
        <w:rPr>
          <w:szCs w:val="22"/>
          <w:lang w:val="lt-LT"/>
        </w:rPr>
        <w:tab/>
      </w:r>
      <w:r>
        <w:rPr>
          <w:szCs w:val="22"/>
          <w:lang w:val="lt-LT"/>
        </w:rPr>
        <w:tab/>
      </w:r>
      <w:r>
        <w:rPr>
          <w:szCs w:val="22"/>
          <w:lang w:val="lt-LT"/>
        </w:rPr>
        <w:tab/>
        <w:t>3,5 mmol</w:t>
      </w:r>
    </w:p>
    <w:p w14:paraId="2FE0E65C" w14:textId="77777777" w:rsidR="00DF6F3F" w:rsidRDefault="00371309">
      <w:pPr>
        <w:spacing w:line="240" w:lineRule="auto"/>
      </w:pPr>
      <w:r>
        <w:rPr>
          <w:szCs w:val="22"/>
          <w:lang w:val="lt-LT"/>
        </w:rPr>
        <w:t xml:space="preserve">Fosfatai </w:t>
      </w:r>
      <w:r>
        <w:rPr>
          <w:szCs w:val="22"/>
          <w:vertAlign w:val="superscript"/>
          <w:lang w:val="lt-LT"/>
        </w:rPr>
        <w:t>b</w:t>
      </w:r>
      <w:r>
        <w:rPr>
          <w:szCs w:val="22"/>
          <w:lang w:val="lt-LT"/>
        </w:rPr>
        <w:tab/>
      </w:r>
      <w:r>
        <w:rPr>
          <w:szCs w:val="22"/>
          <w:lang w:val="lt-LT"/>
        </w:rPr>
        <w:tab/>
      </w:r>
      <w:r>
        <w:rPr>
          <w:szCs w:val="22"/>
          <w:lang w:val="lt-LT"/>
        </w:rPr>
        <w:tab/>
      </w:r>
      <w:r>
        <w:rPr>
          <w:szCs w:val="22"/>
          <w:lang w:val="lt-LT"/>
        </w:rPr>
        <w:tab/>
      </w:r>
      <w:r>
        <w:rPr>
          <w:szCs w:val="22"/>
          <w:lang w:val="lt-LT"/>
        </w:rPr>
        <w:tab/>
        <w:t>15,0 mmol</w:t>
      </w:r>
    </w:p>
    <w:p w14:paraId="61F22F50" w14:textId="77777777" w:rsidR="00DF6F3F" w:rsidRDefault="00371309">
      <w:pPr>
        <w:spacing w:line="240" w:lineRule="auto"/>
        <w:rPr>
          <w:szCs w:val="22"/>
          <w:lang w:val="lt-LT"/>
        </w:rPr>
      </w:pPr>
      <w:r>
        <w:rPr>
          <w:szCs w:val="22"/>
          <w:lang w:val="lt-LT"/>
        </w:rPr>
        <w:t>Acetatai</w:t>
      </w:r>
      <w:r>
        <w:rPr>
          <w:szCs w:val="22"/>
          <w:lang w:val="lt-LT"/>
        </w:rPr>
        <w:tab/>
      </w:r>
      <w:r>
        <w:rPr>
          <w:szCs w:val="22"/>
          <w:lang w:val="lt-LT"/>
        </w:rPr>
        <w:tab/>
      </w:r>
      <w:r>
        <w:rPr>
          <w:szCs w:val="22"/>
          <w:lang w:val="lt-LT"/>
        </w:rPr>
        <w:tab/>
      </w:r>
      <w:r>
        <w:rPr>
          <w:szCs w:val="22"/>
          <w:lang w:val="lt-LT"/>
        </w:rPr>
        <w:tab/>
      </w:r>
      <w:r>
        <w:rPr>
          <w:szCs w:val="22"/>
          <w:lang w:val="lt-LT"/>
        </w:rPr>
        <w:tab/>
        <w:t>70 mmol</w:t>
      </w:r>
    </w:p>
    <w:p w14:paraId="230DEC60" w14:textId="77777777" w:rsidR="00DF6F3F" w:rsidRDefault="00371309">
      <w:pPr>
        <w:spacing w:line="240" w:lineRule="auto"/>
        <w:rPr>
          <w:szCs w:val="22"/>
          <w:lang w:val="lt-LT"/>
        </w:rPr>
      </w:pPr>
      <w:r>
        <w:rPr>
          <w:szCs w:val="22"/>
          <w:lang w:val="lt-LT"/>
        </w:rPr>
        <w:t>Chloridai</w:t>
      </w:r>
      <w:r>
        <w:rPr>
          <w:szCs w:val="22"/>
          <w:lang w:val="lt-LT"/>
        </w:rPr>
        <w:tab/>
      </w:r>
      <w:r>
        <w:rPr>
          <w:szCs w:val="22"/>
          <w:lang w:val="lt-LT"/>
        </w:rPr>
        <w:tab/>
      </w:r>
      <w:r>
        <w:rPr>
          <w:szCs w:val="22"/>
          <w:lang w:val="lt-LT"/>
        </w:rPr>
        <w:tab/>
      </w:r>
      <w:r>
        <w:rPr>
          <w:szCs w:val="22"/>
          <w:lang w:val="lt-LT"/>
        </w:rPr>
        <w:tab/>
      </w:r>
      <w:r>
        <w:rPr>
          <w:szCs w:val="22"/>
          <w:lang w:val="lt-LT"/>
        </w:rPr>
        <w:tab/>
        <w:t>45 mmol</w:t>
      </w:r>
    </w:p>
    <w:p w14:paraId="6831F052" w14:textId="77777777" w:rsidR="00DF6F3F" w:rsidRDefault="00371309">
      <w:pPr>
        <w:spacing w:line="240" w:lineRule="auto"/>
        <w:rPr>
          <w:szCs w:val="22"/>
          <w:lang w:val="lt-LT"/>
        </w:rPr>
      </w:pPr>
      <w:r>
        <w:rPr>
          <w:szCs w:val="22"/>
          <w:lang w:val="lt-LT"/>
        </w:rPr>
        <w:t>pH</w:t>
      </w:r>
      <w:r>
        <w:rPr>
          <w:szCs w:val="22"/>
          <w:lang w:val="lt-LT"/>
        </w:rPr>
        <w:tab/>
      </w:r>
      <w:r>
        <w:rPr>
          <w:szCs w:val="22"/>
          <w:lang w:val="lt-LT"/>
        </w:rPr>
        <w:tab/>
      </w:r>
      <w:r>
        <w:rPr>
          <w:szCs w:val="22"/>
          <w:lang w:val="lt-LT"/>
        </w:rPr>
        <w:tab/>
      </w:r>
      <w:r>
        <w:rPr>
          <w:szCs w:val="22"/>
          <w:lang w:val="lt-LT"/>
        </w:rPr>
        <w:tab/>
      </w:r>
      <w:r>
        <w:rPr>
          <w:szCs w:val="22"/>
          <w:lang w:val="lt-LT"/>
        </w:rPr>
        <w:tab/>
      </w:r>
      <w:r>
        <w:rPr>
          <w:szCs w:val="22"/>
          <w:lang w:val="lt-LT"/>
        </w:rPr>
        <w:tab/>
        <w:t>6,4</w:t>
      </w:r>
    </w:p>
    <w:p w14:paraId="5EDD64A3" w14:textId="77777777" w:rsidR="00DF6F3F" w:rsidRDefault="00371309">
      <w:pPr>
        <w:spacing w:line="240" w:lineRule="auto"/>
        <w:rPr>
          <w:szCs w:val="22"/>
          <w:lang w:val="lt-LT"/>
        </w:rPr>
      </w:pPr>
      <w:r>
        <w:rPr>
          <w:szCs w:val="22"/>
          <w:lang w:val="lt-LT"/>
        </w:rPr>
        <w:t>Osmoliariškumas</w:t>
      </w:r>
      <w:r>
        <w:rPr>
          <w:szCs w:val="22"/>
          <w:lang w:val="lt-LT"/>
        </w:rPr>
        <w:tab/>
      </w:r>
      <w:r>
        <w:rPr>
          <w:szCs w:val="22"/>
          <w:lang w:val="lt-LT"/>
        </w:rPr>
        <w:tab/>
      </w:r>
      <w:r>
        <w:rPr>
          <w:szCs w:val="22"/>
          <w:lang w:val="lt-LT"/>
        </w:rPr>
        <w:tab/>
      </w:r>
      <w:r>
        <w:rPr>
          <w:szCs w:val="22"/>
          <w:lang w:val="lt-LT"/>
        </w:rPr>
        <w:tab/>
        <w:t>1270 mOsm/l</w:t>
      </w:r>
    </w:p>
    <w:p w14:paraId="6E6A9BCD" w14:textId="77777777" w:rsidR="00DF6F3F" w:rsidRDefault="00DF6F3F">
      <w:pPr>
        <w:spacing w:line="240" w:lineRule="auto"/>
        <w:rPr>
          <w:szCs w:val="22"/>
          <w:lang w:val="lt-LT"/>
        </w:rPr>
      </w:pPr>
    </w:p>
    <w:p w14:paraId="0AE7F878" w14:textId="77777777" w:rsidR="00DF6F3F" w:rsidRDefault="00371309">
      <w:pPr>
        <w:spacing w:line="240" w:lineRule="auto"/>
      </w:pPr>
      <w:r>
        <w:rPr>
          <w:szCs w:val="22"/>
          <w:vertAlign w:val="superscript"/>
          <w:lang w:val="lt-LT"/>
        </w:rPr>
        <w:t xml:space="preserve">a </w:t>
      </w:r>
      <w:r>
        <w:rPr>
          <w:szCs w:val="22"/>
          <w:lang w:val="lt-LT"/>
        </w:rPr>
        <w:t xml:space="preserve">taip pat ir kalorijos iš išgrynintų kiaušinio </w:t>
      </w:r>
      <w:r w:rsidR="00AD09F4">
        <w:rPr>
          <w:szCs w:val="22"/>
          <w:lang w:val="lt-LT"/>
        </w:rPr>
        <w:t>fosfolipid</w:t>
      </w:r>
      <w:r>
        <w:rPr>
          <w:szCs w:val="22"/>
          <w:lang w:val="lt-LT"/>
        </w:rPr>
        <w:t>ų</w:t>
      </w:r>
    </w:p>
    <w:p w14:paraId="0033C3C7" w14:textId="77777777" w:rsidR="00DF6F3F" w:rsidRDefault="00371309">
      <w:pPr>
        <w:spacing w:line="240" w:lineRule="auto"/>
      </w:pPr>
      <w:r>
        <w:rPr>
          <w:szCs w:val="22"/>
          <w:vertAlign w:val="superscript"/>
          <w:lang w:val="lt-LT"/>
        </w:rPr>
        <w:t>b</w:t>
      </w:r>
      <w:r>
        <w:rPr>
          <w:szCs w:val="22"/>
          <w:lang w:val="lt-LT"/>
        </w:rPr>
        <w:t xml:space="preserve"> taip pat ir fosfatai, esantys lipidų emulsijoje</w:t>
      </w:r>
    </w:p>
    <w:p w14:paraId="5CEA54E6" w14:textId="77777777" w:rsidR="00DF6F3F" w:rsidRDefault="00DF6F3F">
      <w:pPr>
        <w:spacing w:line="240" w:lineRule="auto"/>
        <w:rPr>
          <w:szCs w:val="22"/>
          <w:lang w:val="lt-LT"/>
        </w:rPr>
      </w:pPr>
    </w:p>
    <w:p w14:paraId="24C7F0D2" w14:textId="77777777" w:rsidR="00DF6F3F" w:rsidRDefault="00DF6F3F">
      <w:pPr>
        <w:spacing w:line="240" w:lineRule="auto"/>
        <w:rPr>
          <w:szCs w:val="22"/>
          <w:lang w:val="lt-LT"/>
        </w:rPr>
      </w:pPr>
    </w:p>
    <w:p w14:paraId="256E746B"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3.</w:t>
      </w:r>
      <w:r>
        <w:rPr>
          <w:b/>
          <w:szCs w:val="22"/>
          <w:lang w:val="lt-LT"/>
        </w:rPr>
        <w:tab/>
        <w:t>PAGALBINIŲ MEDŽIAGŲ SĄRAŠAS</w:t>
      </w:r>
    </w:p>
    <w:p w14:paraId="1974F554" w14:textId="77777777" w:rsidR="00DF6F3F" w:rsidRDefault="00DF6F3F">
      <w:pPr>
        <w:spacing w:line="240" w:lineRule="auto"/>
        <w:rPr>
          <w:szCs w:val="22"/>
          <w:lang w:val="lt-LT"/>
        </w:rPr>
      </w:pPr>
    </w:p>
    <w:p w14:paraId="36F463CB" w14:textId="77777777" w:rsidR="00DF6F3F" w:rsidRDefault="00371309">
      <w:pPr>
        <w:spacing w:line="240" w:lineRule="auto"/>
      </w:pPr>
      <w:r>
        <w:rPr>
          <w:szCs w:val="22"/>
          <w:u w:val="single"/>
          <w:shd w:val="clear" w:color="auto" w:fill="D3D3D3"/>
          <w:lang w:val="lt-LT"/>
        </w:rPr>
        <w:t>Lipidų emulsijos kamera</w:t>
      </w:r>
    </w:p>
    <w:p w14:paraId="58A53923" w14:textId="77777777" w:rsidR="00DF6F3F" w:rsidRDefault="00371309">
      <w:pPr>
        <w:spacing w:line="240" w:lineRule="auto"/>
        <w:rPr>
          <w:i/>
          <w:szCs w:val="22"/>
          <w:lang w:val="lt-LT"/>
        </w:rPr>
      </w:pPr>
      <w:r>
        <w:rPr>
          <w:i/>
          <w:szCs w:val="22"/>
          <w:lang w:val="lt-LT"/>
        </w:rPr>
        <w:t>Phosphatid vitello ovi purificata, glycerolum, natrii oleas, natrii hydroxidum, aqua ad iniectabile</w:t>
      </w:r>
    </w:p>
    <w:p w14:paraId="558DDE1D" w14:textId="77777777" w:rsidR="00DF6F3F" w:rsidRDefault="00DF6F3F">
      <w:pPr>
        <w:spacing w:line="240" w:lineRule="auto"/>
        <w:rPr>
          <w:szCs w:val="22"/>
          <w:lang w:val="lt-LT"/>
        </w:rPr>
      </w:pPr>
    </w:p>
    <w:p w14:paraId="3E8ED5AD" w14:textId="77777777" w:rsidR="00DF6F3F" w:rsidRDefault="00371309">
      <w:pPr>
        <w:spacing w:line="240" w:lineRule="auto"/>
      </w:pPr>
      <w:r>
        <w:rPr>
          <w:szCs w:val="22"/>
          <w:u w:val="single"/>
          <w:shd w:val="clear" w:color="auto" w:fill="D3D3D3"/>
          <w:lang w:val="lt-LT"/>
        </w:rPr>
        <w:t>Aminorūgščių su elektrolitais tirpalo kamera</w:t>
      </w:r>
    </w:p>
    <w:p w14:paraId="08A83135" w14:textId="77777777" w:rsidR="00DF6F3F" w:rsidRDefault="00371309">
      <w:pPr>
        <w:spacing w:line="240" w:lineRule="auto"/>
        <w:rPr>
          <w:i/>
          <w:szCs w:val="22"/>
          <w:lang w:val="lt-LT"/>
        </w:rPr>
      </w:pPr>
      <w:r>
        <w:rPr>
          <w:i/>
          <w:szCs w:val="22"/>
          <w:lang w:val="lt-LT"/>
        </w:rPr>
        <w:t>Acidum aceticum glaciale, aqua ad iniectabile</w:t>
      </w:r>
    </w:p>
    <w:p w14:paraId="37746C30" w14:textId="77777777" w:rsidR="00DF6F3F" w:rsidRDefault="00DF6F3F">
      <w:pPr>
        <w:spacing w:line="240" w:lineRule="auto"/>
        <w:rPr>
          <w:szCs w:val="22"/>
          <w:lang w:val="lt-LT"/>
        </w:rPr>
      </w:pPr>
    </w:p>
    <w:p w14:paraId="08672E2E" w14:textId="77777777" w:rsidR="00DF6F3F" w:rsidRDefault="00371309">
      <w:pPr>
        <w:spacing w:line="240" w:lineRule="auto"/>
      </w:pPr>
      <w:r>
        <w:rPr>
          <w:szCs w:val="22"/>
          <w:u w:val="single"/>
          <w:shd w:val="clear" w:color="auto" w:fill="D3D3D3"/>
          <w:lang w:val="lt-LT"/>
        </w:rPr>
        <w:t>Gliukozės su kalciu tirpalo kamera</w:t>
      </w:r>
    </w:p>
    <w:p w14:paraId="79634BC9" w14:textId="77777777" w:rsidR="00DF6F3F" w:rsidRDefault="00371309">
      <w:pPr>
        <w:spacing w:line="240" w:lineRule="auto"/>
        <w:rPr>
          <w:i/>
          <w:szCs w:val="22"/>
          <w:lang w:val="lt-LT"/>
        </w:rPr>
      </w:pPr>
      <w:r>
        <w:rPr>
          <w:i/>
          <w:szCs w:val="22"/>
          <w:lang w:val="lt-LT"/>
        </w:rPr>
        <w:t>Acidum hydrochloridum, aqua ad iniectabile</w:t>
      </w:r>
    </w:p>
    <w:p w14:paraId="715F5D3F" w14:textId="77777777" w:rsidR="00DF6F3F" w:rsidRDefault="00DF6F3F">
      <w:pPr>
        <w:spacing w:line="240" w:lineRule="auto"/>
        <w:rPr>
          <w:szCs w:val="22"/>
          <w:lang w:val="lt-LT"/>
        </w:rPr>
      </w:pPr>
    </w:p>
    <w:p w14:paraId="72892435" w14:textId="77777777" w:rsidR="00DF6F3F" w:rsidRDefault="00DF6F3F">
      <w:pPr>
        <w:spacing w:line="240" w:lineRule="auto"/>
        <w:rPr>
          <w:szCs w:val="22"/>
          <w:lang w:val="lt-LT"/>
        </w:rPr>
      </w:pPr>
    </w:p>
    <w:p w14:paraId="123EFBDE"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4.</w:t>
      </w:r>
      <w:r>
        <w:rPr>
          <w:b/>
          <w:szCs w:val="22"/>
          <w:lang w:val="lt-LT"/>
        </w:rPr>
        <w:tab/>
        <w:t>FARMACINĖ FORMA IR KIEKIS PAKUOTĖJE</w:t>
      </w:r>
    </w:p>
    <w:p w14:paraId="15513BCF" w14:textId="77777777" w:rsidR="00DF6F3F" w:rsidRDefault="00DF6F3F">
      <w:pPr>
        <w:spacing w:line="240" w:lineRule="auto"/>
        <w:rPr>
          <w:szCs w:val="22"/>
          <w:u w:val="single"/>
          <w:lang w:val="lt-LT"/>
        </w:rPr>
      </w:pPr>
    </w:p>
    <w:p w14:paraId="6870249A" w14:textId="77777777" w:rsidR="00DF6F3F" w:rsidRDefault="00371309">
      <w:pPr>
        <w:spacing w:line="240" w:lineRule="auto"/>
      </w:pPr>
      <w:r>
        <w:rPr>
          <w:szCs w:val="22"/>
          <w:u w:val="single"/>
          <w:lang w:val="lt-LT"/>
        </w:rPr>
        <w:t>Po paruošimo</w:t>
      </w:r>
      <w:r>
        <w:rPr>
          <w:szCs w:val="22"/>
          <w:lang w:val="lt-LT"/>
        </w:rPr>
        <w:t xml:space="preserve"> </w:t>
      </w:r>
    </w:p>
    <w:p w14:paraId="31390ED3" w14:textId="77777777" w:rsidR="00DF6F3F" w:rsidRDefault="00371309">
      <w:pPr>
        <w:spacing w:line="240" w:lineRule="auto"/>
        <w:rPr>
          <w:szCs w:val="22"/>
          <w:lang w:val="lt-LT"/>
        </w:rPr>
      </w:pPr>
      <w:r>
        <w:rPr>
          <w:szCs w:val="22"/>
          <w:lang w:val="lt-LT"/>
        </w:rPr>
        <w:t>Infuzinė emulsija</w:t>
      </w:r>
    </w:p>
    <w:p w14:paraId="74FA7730" w14:textId="77777777" w:rsidR="00DF6F3F" w:rsidRDefault="00DF6F3F">
      <w:pPr>
        <w:spacing w:line="240" w:lineRule="auto"/>
        <w:rPr>
          <w:szCs w:val="22"/>
          <w:lang w:val="lt-LT"/>
        </w:rPr>
      </w:pPr>
    </w:p>
    <w:p w14:paraId="47BB51AA" w14:textId="77777777" w:rsidR="00DF6F3F" w:rsidRDefault="00371309">
      <w:pPr>
        <w:spacing w:line="240" w:lineRule="auto"/>
      </w:pPr>
      <w:r>
        <w:rPr>
          <w:szCs w:val="22"/>
          <w:lang w:val="lt-LT"/>
        </w:rPr>
        <w:t>6 x 1000 ml</w:t>
      </w:r>
    </w:p>
    <w:p w14:paraId="7838CFE1" w14:textId="77777777" w:rsidR="00DF6F3F" w:rsidRDefault="00DF6F3F">
      <w:pPr>
        <w:spacing w:line="240" w:lineRule="auto"/>
        <w:rPr>
          <w:szCs w:val="22"/>
          <w:lang w:val="lt-LT"/>
        </w:rPr>
      </w:pPr>
    </w:p>
    <w:p w14:paraId="368BE4DF" w14:textId="77777777" w:rsidR="00DF6F3F" w:rsidRDefault="00DF6F3F">
      <w:pPr>
        <w:spacing w:line="240" w:lineRule="auto"/>
        <w:rPr>
          <w:szCs w:val="22"/>
          <w:lang w:val="lt-LT"/>
        </w:rPr>
      </w:pPr>
    </w:p>
    <w:p w14:paraId="2FD81BD9"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5.</w:t>
      </w:r>
      <w:r>
        <w:rPr>
          <w:b/>
          <w:szCs w:val="22"/>
          <w:lang w:val="lt-LT"/>
        </w:rPr>
        <w:tab/>
        <w:t>VARTOJIMO METODAS IR BŪDAS (-AI)</w:t>
      </w:r>
    </w:p>
    <w:p w14:paraId="10B12FB3" w14:textId="77777777" w:rsidR="00DF6F3F" w:rsidRDefault="00DF6F3F">
      <w:pPr>
        <w:spacing w:line="240" w:lineRule="auto"/>
        <w:rPr>
          <w:szCs w:val="22"/>
          <w:lang w:val="lt-LT"/>
        </w:rPr>
      </w:pPr>
    </w:p>
    <w:p w14:paraId="787F8DA9" w14:textId="77777777" w:rsidR="00DF6F3F" w:rsidRDefault="00371309">
      <w:pPr>
        <w:spacing w:line="240" w:lineRule="auto"/>
        <w:rPr>
          <w:szCs w:val="22"/>
          <w:lang w:val="lt-LT"/>
        </w:rPr>
      </w:pPr>
      <w:r>
        <w:rPr>
          <w:szCs w:val="22"/>
          <w:lang w:val="lt-LT"/>
        </w:rPr>
        <w:t>Leisti į centrinę veną.</w:t>
      </w:r>
    </w:p>
    <w:p w14:paraId="506A8FF8" w14:textId="77777777" w:rsidR="00DF6F3F" w:rsidRDefault="00371309">
      <w:pPr>
        <w:spacing w:line="240" w:lineRule="auto"/>
        <w:rPr>
          <w:szCs w:val="22"/>
          <w:lang w:val="lt-LT"/>
        </w:rPr>
      </w:pPr>
      <w:r>
        <w:rPr>
          <w:szCs w:val="22"/>
          <w:lang w:val="lt-LT"/>
        </w:rPr>
        <w:t>Tik vienkartiniam vartojimui.</w:t>
      </w:r>
    </w:p>
    <w:p w14:paraId="2321F570" w14:textId="77777777" w:rsidR="00DF6F3F" w:rsidRDefault="00371309">
      <w:pPr>
        <w:spacing w:line="240" w:lineRule="auto"/>
      </w:pPr>
      <w:r>
        <w:rPr>
          <w:szCs w:val="22"/>
          <w:lang w:val="lt-LT"/>
        </w:rPr>
        <w:t>Prieš vartojimą perskaitykite pakuotės lapelį.</w:t>
      </w:r>
    </w:p>
    <w:p w14:paraId="68D18315" w14:textId="77777777" w:rsidR="00DF6F3F" w:rsidRDefault="00DF6F3F">
      <w:pPr>
        <w:spacing w:line="240" w:lineRule="auto"/>
        <w:rPr>
          <w:szCs w:val="22"/>
          <w:lang w:val="lt-LT"/>
        </w:rPr>
      </w:pPr>
    </w:p>
    <w:p w14:paraId="489E9BB6" w14:textId="77777777" w:rsidR="00DF6F3F" w:rsidRDefault="00DF6F3F">
      <w:pPr>
        <w:spacing w:line="240" w:lineRule="auto"/>
        <w:rPr>
          <w:szCs w:val="22"/>
          <w:lang w:val="lt-LT"/>
        </w:rPr>
      </w:pPr>
    </w:p>
    <w:p w14:paraId="07C88237"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lastRenderedPageBreak/>
        <w:t>6.</w:t>
      </w:r>
      <w:r>
        <w:rPr>
          <w:b/>
          <w:szCs w:val="22"/>
          <w:lang w:val="lt-LT"/>
        </w:rPr>
        <w:tab/>
        <w:t>SPECIALUS ĮSPĖJIMAS, KAD VAISTINĮ PREPARATĄ BŪTINA LAIKYTI VAIKAMS NEPASTEBIMOJE IR  NEPASIEKIAMOJE VIETOJE</w:t>
      </w:r>
    </w:p>
    <w:p w14:paraId="32383D71" w14:textId="77777777" w:rsidR="00DF6F3F" w:rsidRDefault="00DF6F3F">
      <w:pPr>
        <w:spacing w:line="240" w:lineRule="auto"/>
        <w:rPr>
          <w:szCs w:val="22"/>
          <w:lang w:val="lt-LT"/>
        </w:rPr>
      </w:pPr>
    </w:p>
    <w:p w14:paraId="3299DA24" w14:textId="77777777" w:rsidR="00DF6F3F" w:rsidRDefault="00371309">
      <w:pPr>
        <w:spacing w:line="240" w:lineRule="auto"/>
      </w:pPr>
      <w:r>
        <w:rPr>
          <w:szCs w:val="22"/>
          <w:lang w:val="lt-LT"/>
        </w:rPr>
        <w:t>Laikyti vaikams nepastebimoje ir nepasiekiamoje vietoje.</w:t>
      </w:r>
    </w:p>
    <w:p w14:paraId="5352527F" w14:textId="77777777" w:rsidR="00DF6F3F" w:rsidRDefault="00DF6F3F">
      <w:pPr>
        <w:spacing w:line="240" w:lineRule="auto"/>
        <w:rPr>
          <w:szCs w:val="22"/>
          <w:lang w:val="lt-LT"/>
        </w:rPr>
      </w:pPr>
    </w:p>
    <w:p w14:paraId="1833AD8D" w14:textId="77777777" w:rsidR="00DF6F3F" w:rsidRDefault="00DF6F3F">
      <w:pPr>
        <w:spacing w:line="240" w:lineRule="auto"/>
        <w:rPr>
          <w:szCs w:val="22"/>
          <w:lang w:val="lt-LT"/>
        </w:rPr>
      </w:pPr>
    </w:p>
    <w:p w14:paraId="1195C4C8"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7.</w:t>
      </w:r>
      <w:r>
        <w:rPr>
          <w:b/>
          <w:szCs w:val="22"/>
          <w:lang w:val="lt-LT"/>
        </w:rPr>
        <w:tab/>
        <w:t>KITAS (-I) SPECIALUS (-ŪS) ĮSPĖJIMAS (-AI) (JEI REIKIA)</w:t>
      </w:r>
    </w:p>
    <w:p w14:paraId="39AAD5DE" w14:textId="77777777" w:rsidR="00DF6F3F" w:rsidRDefault="00DF6F3F">
      <w:pPr>
        <w:spacing w:line="240" w:lineRule="auto"/>
        <w:rPr>
          <w:szCs w:val="22"/>
          <w:lang w:val="lt-LT"/>
        </w:rPr>
      </w:pPr>
    </w:p>
    <w:p w14:paraId="69DB7BBD" w14:textId="77777777" w:rsidR="00DF6F3F" w:rsidRDefault="00371309">
      <w:pPr>
        <w:spacing w:line="240" w:lineRule="auto"/>
        <w:rPr>
          <w:szCs w:val="22"/>
          <w:lang w:val="lt-LT"/>
        </w:rPr>
      </w:pPr>
      <w:r>
        <w:rPr>
          <w:szCs w:val="22"/>
          <w:lang w:val="lt-LT"/>
        </w:rPr>
        <w:t>Su elektrolitais.</w:t>
      </w:r>
    </w:p>
    <w:p w14:paraId="2426F68D" w14:textId="77777777" w:rsidR="00DF6F3F" w:rsidRDefault="00371309">
      <w:pPr>
        <w:spacing w:line="240" w:lineRule="auto"/>
        <w:rPr>
          <w:szCs w:val="22"/>
          <w:lang w:val="lt-LT"/>
        </w:rPr>
      </w:pPr>
      <w:r>
        <w:rPr>
          <w:szCs w:val="22"/>
          <w:lang w:val="lt-LT"/>
        </w:rPr>
        <w:t xml:space="preserve">Nevartokite tos pačios infuzinės sistemos prieš kraujo perpylimą, perpylimo metu arba po perpylimo. </w:t>
      </w:r>
    </w:p>
    <w:p w14:paraId="05CD407D" w14:textId="77777777" w:rsidR="00DF6F3F" w:rsidRDefault="00371309">
      <w:pPr>
        <w:spacing w:line="240" w:lineRule="auto"/>
        <w:rPr>
          <w:szCs w:val="22"/>
          <w:lang w:val="lt-LT"/>
        </w:rPr>
      </w:pPr>
      <w:r>
        <w:rPr>
          <w:szCs w:val="22"/>
          <w:lang w:val="lt-LT"/>
        </w:rPr>
        <w:t>Vartokite tik jei aminorūgščių ir gliukozės tirpalai skaidrūs, lipidų emulsija ir paruoštas mišinys yra vienalytis, panašus į pieną skystis ir maišelis nepažeistas.</w:t>
      </w:r>
    </w:p>
    <w:p w14:paraId="2E2FB6E8" w14:textId="77777777" w:rsidR="00DF6F3F" w:rsidRDefault="00371309">
      <w:pPr>
        <w:spacing w:line="240" w:lineRule="auto"/>
        <w:rPr>
          <w:szCs w:val="22"/>
          <w:lang w:val="lt-LT"/>
        </w:rPr>
      </w:pPr>
      <w:r>
        <w:rPr>
          <w:szCs w:val="22"/>
          <w:lang w:val="lt-LT"/>
        </w:rPr>
        <w:t xml:space="preserve">Nejunkite nuosekliai. </w:t>
      </w:r>
    </w:p>
    <w:p w14:paraId="77889E4C" w14:textId="77777777" w:rsidR="00DF6F3F" w:rsidRDefault="00371309">
      <w:pPr>
        <w:spacing w:line="240" w:lineRule="auto"/>
        <w:rPr>
          <w:szCs w:val="22"/>
          <w:lang w:val="lt-LT"/>
        </w:rPr>
      </w:pPr>
      <w:r>
        <w:rPr>
          <w:szCs w:val="22"/>
          <w:lang w:val="lt-LT"/>
        </w:rPr>
        <w:t>Negalima leisti nesuardžius laikinų pertvarų ir nesumaišius 3 kamerų turinio. Paruoštą infuzinę emulsiją suvartoti nedelsiant.</w:t>
      </w:r>
    </w:p>
    <w:p w14:paraId="4F2DB668" w14:textId="77777777" w:rsidR="00DF6F3F" w:rsidRDefault="00DF6F3F">
      <w:pPr>
        <w:spacing w:line="240" w:lineRule="auto"/>
        <w:rPr>
          <w:szCs w:val="22"/>
          <w:lang w:val="lt-LT"/>
        </w:rPr>
      </w:pPr>
    </w:p>
    <w:p w14:paraId="27BB83BB" w14:textId="77777777" w:rsidR="00DF6F3F" w:rsidRDefault="00DF6F3F">
      <w:pPr>
        <w:spacing w:line="240" w:lineRule="auto"/>
        <w:rPr>
          <w:szCs w:val="22"/>
          <w:lang w:val="lt-LT"/>
        </w:rPr>
      </w:pPr>
    </w:p>
    <w:p w14:paraId="5FB96F81"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8.</w:t>
      </w:r>
      <w:r>
        <w:rPr>
          <w:b/>
          <w:szCs w:val="22"/>
          <w:lang w:val="lt-LT"/>
        </w:rPr>
        <w:tab/>
        <w:t>TINKAMUMO LAIKAS</w:t>
      </w:r>
    </w:p>
    <w:p w14:paraId="67F78825" w14:textId="77777777" w:rsidR="00DF6F3F" w:rsidRDefault="00DF6F3F">
      <w:pPr>
        <w:spacing w:line="240" w:lineRule="auto"/>
        <w:rPr>
          <w:szCs w:val="22"/>
          <w:lang w:val="lt-LT"/>
        </w:rPr>
      </w:pPr>
    </w:p>
    <w:p w14:paraId="1E2EDCF1" w14:textId="77777777" w:rsidR="00DF6F3F" w:rsidRDefault="00371309">
      <w:pPr>
        <w:spacing w:line="240" w:lineRule="auto"/>
        <w:rPr>
          <w:szCs w:val="22"/>
          <w:lang w:val="lt-LT"/>
        </w:rPr>
      </w:pPr>
      <w:r>
        <w:rPr>
          <w:szCs w:val="22"/>
          <w:lang w:val="lt-LT"/>
        </w:rPr>
        <w:t>Tinka iki: {mm/MMMM}</w:t>
      </w:r>
    </w:p>
    <w:p w14:paraId="06DED9CE" w14:textId="77777777" w:rsidR="00DF6F3F" w:rsidRDefault="00DF6F3F">
      <w:pPr>
        <w:spacing w:line="240" w:lineRule="auto"/>
        <w:rPr>
          <w:szCs w:val="22"/>
          <w:lang w:val="lt-LT"/>
        </w:rPr>
      </w:pPr>
    </w:p>
    <w:p w14:paraId="2E56558E" w14:textId="77777777" w:rsidR="00DF6F3F" w:rsidRDefault="00DF6F3F">
      <w:pPr>
        <w:spacing w:line="240" w:lineRule="auto"/>
        <w:rPr>
          <w:szCs w:val="22"/>
          <w:lang w:val="lt-LT"/>
        </w:rPr>
      </w:pPr>
    </w:p>
    <w:p w14:paraId="411CF863" w14:textId="77777777" w:rsidR="00DF6F3F" w:rsidRDefault="00371309">
      <w:pPr>
        <w:keepNext/>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9.</w:t>
      </w:r>
      <w:r>
        <w:rPr>
          <w:b/>
          <w:szCs w:val="22"/>
          <w:lang w:val="lt-LT"/>
        </w:rPr>
        <w:tab/>
        <w:t>SPECIALIOS LAIKYMO SĄLYGOS</w:t>
      </w:r>
    </w:p>
    <w:p w14:paraId="0F71B29A" w14:textId="77777777" w:rsidR="00DF6F3F" w:rsidRDefault="00DF6F3F">
      <w:pPr>
        <w:spacing w:line="240" w:lineRule="auto"/>
        <w:rPr>
          <w:szCs w:val="22"/>
          <w:lang w:val="lt-LT"/>
        </w:rPr>
      </w:pPr>
    </w:p>
    <w:p w14:paraId="17DD801C" w14:textId="77777777" w:rsidR="00DF6F3F" w:rsidRDefault="00371309">
      <w:pPr>
        <w:spacing w:line="240" w:lineRule="auto"/>
        <w:rPr>
          <w:szCs w:val="22"/>
          <w:lang w:val="lt-LT"/>
        </w:rPr>
      </w:pPr>
      <w:r>
        <w:rPr>
          <w:szCs w:val="22"/>
          <w:lang w:val="lt-LT"/>
        </w:rPr>
        <w:t>Negalima užšaldyti.</w:t>
      </w:r>
    </w:p>
    <w:p w14:paraId="2788748F" w14:textId="77777777" w:rsidR="00DF6F3F" w:rsidRDefault="00371309">
      <w:pPr>
        <w:spacing w:line="240" w:lineRule="auto"/>
        <w:rPr>
          <w:szCs w:val="22"/>
          <w:lang w:val="lt-LT"/>
        </w:rPr>
      </w:pPr>
      <w:r>
        <w:rPr>
          <w:szCs w:val="22"/>
          <w:lang w:val="lt-LT"/>
        </w:rPr>
        <w:t>Laikyti apsauginiame maišelyje.</w:t>
      </w:r>
    </w:p>
    <w:p w14:paraId="38EC693E" w14:textId="77777777" w:rsidR="00DF6F3F" w:rsidRDefault="00DF6F3F">
      <w:pPr>
        <w:spacing w:line="240" w:lineRule="auto"/>
        <w:rPr>
          <w:szCs w:val="22"/>
          <w:lang w:val="lt-LT"/>
        </w:rPr>
      </w:pPr>
    </w:p>
    <w:p w14:paraId="608E3A73" w14:textId="77777777" w:rsidR="00DF6F3F" w:rsidRDefault="00DF6F3F">
      <w:pPr>
        <w:spacing w:line="240" w:lineRule="auto"/>
        <w:rPr>
          <w:szCs w:val="22"/>
          <w:lang w:val="lt-LT"/>
        </w:rPr>
      </w:pPr>
    </w:p>
    <w:p w14:paraId="4B654031"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10.</w:t>
      </w:r>
      <w:r>
        <w:rPr>
          <w:b/>
          <w:szCs w:val="22"/>
          <w:lang w:val="lt-LT"/>
        </w:rPr>
        <w:tab/>
        <w:t>SPECIALIOS ATSARGUMO PRIEMONĖS DĖL NESUVARTOTO VAISTINIO PREPARATO AR JO ATLIEKŲ TVARKYMO (JEI REIKIA)</w:t>
      </w:r>
    </w:p>
    <w:p w14:paraId="065C7FA8" w14:textId="77777777" w:rsidR="00DF6F3F" w:rsidRDefault="00DF6F3F">
      <w:pPr>
        <w:spacing w:line="240" w:lineRule="auto"/>
        <w:rPr>
          <w:szCs w:val="22"/>
          <w:lang w:val="lt-LT"/>
        </w:rPr>
      </w:pPr>
    </w:p>
    <w:p w14:paraId="2599FA11" w14:textId="77777777" w:rsidR="00DF6F3F" w:rsidRDefault="00DF6F3F">
      <w:pPr>
        <w:spacing w:line="240" w:lineRule="auto"/>
        <w:rPr>
          <w:szCs w:val="22"/>
          <w:lang w:val="lt-LT"/>
        </w:rPr>
      </w:pPr>
    </w:p>
    <w:p w14:paraId="1F1B3432"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11.</w:t>
      </w:r>
      <w:r>
        <w:rPr>
          <w:b/>
          <w:szCs w:val="22"/>
          <w:lang w:val="lt-LT"/>
        </w:rPr>
        <w:tab/>
      </w:r>
      <w:r>
        <w:rPr>
          <w:b/>
          <w:caps/>
          <w:szCs w:val="22"/>
          <w:lang w:val="lt-LT"/>
        </w:rPr>
        <w:t xml:space="preserve"> REGISTRUOTOJO PAVADINIMAS IR ADRESAS</w:t>
      </w:r>
    </w:p>
    <w:p w14:paraId="71AE29B8" w14:textId="77777777" w:rsidR="00DF6F3F" w:rsidRDefault="00DF6F3F">
      <w:pPr>
        <w:spacing w:line="240" w:lineRule="auto"/>
        <w:rPr>
          <w:szCs w:val="22"/>
          <w:lang w:val="lt-LT"/>
        </w:rPr>
      </w:pPr>
    </w:p>
    <w:p w14:paraId="41836397" w14:textId="77777777" w:rsidR="00DF6F3F" w:rsidRDefault="00371309">
      <w:pPr>
        <w:spacing w:line="240" w:lineRule="auto"/>
        <w:rPr>
          <w:szCs w:val="22"/>
          <w:lang w:val="lt-LT"/>
        </w:rPr>
      </w:pPr>
      <w:r>
        <w:rPr>
          <w:szCs w:val="22"/>
          <w:lang w:val="lt-LT"/>
        </w:rPr>
        <w:t>Baxter S.A.</w:t>
      </w:r>
    </w:p>
    <w:p w14:paraId="6890797C" w14:textId="77777777" w:rsidR="00DF6F3F" w:rsidRDefault="00371309">
      <w:pPr>
        <w:spacing w:line="240" w:lineRule="auto"/>
        <w:rPr>
          <w:szCs w:val="22"/>
          <w:lang w:val="lt-LT"/>
        </w:rPr>
      </w:pPr>
      <w:r>
        <w:rPr>
          <w:szCs w:val="22"/>
          <w:lang w:val="lt-LT"/>
        </w:rPr>
        <w:t>Boulevard René Branquart 80</w:t>
      </w:r>
    </w:p>
    <w:p w14:paraId="09917DE4" w14:textId="77777777" w:rsidR="00DF6F3F" w:rsidRDefault="00371309">
      <w:pPr>
        <w:spacing w:line="240" w:lineRule="auto"/>
        <w:rPr>
          <w:szCs w:val="22"/>
          <w:lang w:val="lt-LT"/>
        </w:rPr>
      </w:pPr>
      <w:r>
        <w:rPr>
          <w:szCs w:val="22"/>
          <w:lang w:val="lt-LT"/>
        </w:rPr>
        <w:t>7860 Lessines</w:t>
      </w:r>
    </w:p>
    <w:p w14:paraId="2D974043" w14:textId="77777777" w:rsidR="00DF6F3F" w:rsidRDefault="00371309">
      <w:pPr>
        <w:spacing w:line="240" w:lineRule="auto"/>
      </w:pPr>
      <w:r>
        <w:rPr>
          <w:szCs w:val="22"/>
          <w:lang w:val="lt-LT"/>
        </w:rPr>
        <w:t xml:space="preserve">Belgija </w:t>
      </w:r>
    </w:p>
    <w:p w14:paraId="1E89192B" w14:textId="77777777" w:rsidR="00DF6F3F" w:rsidRDefault="00DF6F3F">
      <w:pPr>
        <w:spacing w:line="240" w:lineRule="auto"/>
        <w:rPr>
          <w:szCs w:val="22"/>
          <w:lang w:val="lt-LT"/>
        </w:rPr>
      </w:pPr>
    </w:p>
    <w:p w14:paraId="0C973D66" w14:textId="77777777" w:rsidR="00DF6F3F" w:rsidRDefault="00DF6F3F">
      <w:pPr>
        <w:spacing w:line="240" w:lineRule="auto"/>
        <w:rPr>
          <w:szCs w:val="22"/>
          <w:lang w:val="lt-LT"/>
        </w:rPr>
      </w:pPr>
    </w:p>
    <w:p w14:paraId="211B1D11"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12.</w:t>
      </w:r>
      <w:r>
        <w:rPr>
          <w:b/>
          <w:szCs w:val="22"/>
          <w:lang w:val="lt-LT"/>
        </w:rPr>
        <w:tab/>
        <w:t xml:space="preserve">REGISTRACIJOS PAŽYMĖJIMO NUMERIS (-IAI) </w:t>
      </w:r>
    </w:p>
    <w:p w14:paraId="2836D2B2" w14:textId="77777777" w:rsidR="00DF6F3F" w:rsidRDefault="00DF6F3F">
      <w:pPr>
        <w:spacing w:line="240" w:lineRule="auto"/>
        <w:rPr>
          <w:szCs w:val="22"/>
          <w:lang w:val="lt-LT"/>
        </w:rPr>
      </w:pPr>
    </w:p>
    <w:p w14:paraId="5A3DAF02" w14:textId="77777777" w:rsidR="00DF6F3F" w:rsidRDefault="00371309">
      <w:r>
        <w:rPr>
          <w:bCs/>
          <w:szCs w:val="22"/>
          <w:shd w:val="clear" w:color="auto" w:fill="D3D3D3"/>
          <w:lang w:val="lt-LT"/>
        </w:rPr>
        <w:t>LT/1/19/4429/003 – 1000 ml, N1</w:t>
      </w:r>
    </w:p>
    <w:p w14:paraId="0B6FD059" w14:textId="77777777" w:rsidR="00DF6F3F" w:rsidRDefault="00371309">
      <w:r>
        <w:rPr>
          <w:bCs/>
          <w:szCs w:val="22"/>
          <w:lang w:val="lt-LT"/>
        </w:rPr>
        <w:t xml:space="preserve">LT/1/19/4429/004 </w:t>
      </w:r>
      <w:r>
        <w:rPr>
          <w:bCs/>
          <w:szCs w:val="22"/>
          <w:shd w:val="clear" w:color="auto" w:fill="D3D3D3"/>
          <w:lang w:val="lt-LT"/>
        </w:rPr>
        <w:t>– 1000 ml, N6</w:t>
      </w:r>
    </w:p>
    <w:p w14:paraId="5B989A08" w14:textId="77777777" w:rsidR="00DF6F3F" w:rsidRDefault="00DF6F3F">
      <w:pPr>
        <w:spacing w:line="240" w:lineRule="auto"/>
        <w:rPr>
          <w:szCs w:val="22"/>
          <w:lang w:val="lt-LT"/>
        </w:rPr>
      </w:pPr>
    </w:p>
    <w:p w14:paraId="085A0B7D" w14:textId="77777777" w:rsidR="00DF6F3F" w:rsidRDefault="00DF6F3F">
      <w:pPr>
        <w:spacing w:line="240" w:lineRule="auto"/>
        <w:rPr>
          <w:szCs w:val="22"/>
          <w:lang w:val="lt-LT"/>
        </w:rPr>
      </w:pPr>
    </w:p>
    <w:p w14:paraId="01776114"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13.</w:t>
      </w:r>
      <w:r>
        <w:rPr>
          <w:b/>
          <w:szCs w:val="22"/>
          <w:lang w:val="lt-LT"/>
        </w:rPr>
        <w:tab/>
        <w:t xml:space="preserve">SERIJOS NUMERIS </w:t>
      </w:r>
    </w:p>
    <w:p w14:paraId="5BD3E540" w14:textId="77777777" w:rsidR="00DF6F3F" w:rsidRDefault="00DF6F3F">
      <w:pPr>
        <w:spacing w:line="240" w:lineRule="auto"/>
        <w:rPr>
          <w:szCs w:val="22"/>
          <w:lang w:val="lt-LT"/>
        </w:rPr>
      </w:pPr>
    </w:p>
    <w:p w14:paraId="6B0EAFCD" w14:textId="77777777" w:rsidR="00DF6F3F" w:rsidRDefault="00371309">
      <w:pPr>
        <w:spacing w:line="240" w:lineRule="auto"/>
        <w:rPr>
          <w:szCs w:val="22"/>
          <w:lang w:val="lt-LT"/>
        </w:rPr>
      </w:pPr>
      <w:r>
        <w:rPr>
          <w:szCs w:val="22"/>
          <w:lang w:val="lt-LT"/>
        </w:rPr>
        <w:t>Serija:</w:t>
      </w:r>
    </w:p>
    <w:p w14:paraId="2D7B31D4" w14:textId="77777777" w:rsidR="00DF6F3F" w:rsidRDefault="00DF6F3F">
      <w:pPr>
        <w:spacing w:line="240" w:lineRule="auto"/>
        <w:rPr>
          <w:szCs w:val="22"/>
          <w:lang w:val="lt-LT"/>
        </w:rPr>
      </w:pPr>
    </w:p>
    <w:p w14:paraId="6A334A49" w14:textId="77777777" w:rsidR="00DF6F3F" w:rsidRDefault="00DF6F3F">
      <w:pPr>
        <w:spacing w:line="240" w:lineRule="auto"/>
        <w:rPr>
          <w:szCs w:val="22"/>
          <w:lang w:val="lt-LT"/>
        </w:rPr>
      </w:pPr>
    </w:p>
    <w:p w14:paraId="4CB5BC2B"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14.</w:t>
      </w:r>
      <w:r>
        <w:rPr>
          <w:b/>
          <w:szCs w:val="22"/>
          <w:lang w:val="lt-LT"/>
        </w:rPr>
        <w:tab/>
        <w:t>PARDAVIMO (IŠDAVIMO) TVARKA</w:t>
      </w:r>
    </w:p>
    <w:p w14:paraId="73009BCE" w14:textId="77777777" w:rsidR="00DF6F3F" w:rsidRDefault="00DF6F3F">
      <w:pPr>
        <w:spacing w:line="240" w:lineRule="auto"/>
        <w:rPr>
          <w:szCs w:val="22"/>
          <w:lang w:val="lt-LT"/>
        </w:rPr>
      </w:pPr>
    </w:p>
    <w:p w14:paraId="79661409" w14:textId="77777777" w:rsidR="00DF6F3F" w:rsidRDefault="00371309">
      <w:pPr>
        <w:spacing w:line="240" w:lineRule="auto"/>
      </w:pPr>
      <w:r>
        <w:rPr>
          <w:szCs w:val="22"/>
          <w:lang w:val="lt-LT"/>
        </w:rPr>
        <w:t>Receptinis vaistas</w:t>
      </w:r>
    </w:p>
    <w:p w14:paraId="5C1B942E" w14:textId="77777777" w:rsidR="00DF6F3F" w:rsidRDefault="00DF6F3F">
      <w:pPr>
        <w:spacing w:line="240" w:lineRule="auto"/>
        <w:rPr>
          <w:szCs w:val="22"/>
          <w:lang w:val="lt-LT"/>
        </w:rPr>
      </w:pPr>
    </w:p>
    <w:p w14:paraId="29108CBE" w14:textId="77777777" w:rsidR="00DF6F3F" w:rsidRDefault="00DF6F3F">
      <w:pPr>
        <w:spacing w:line="240" w:lineRule="auto"/>
        <w:rPr>
          <w:szCs w:val="22"/>
          <w:lang w:val="lt-LT"/>
        </w:rPr>
      </w:pPr>
    </w:p>
    <w:p w14:paraId="7AF41B4E" w14:textId="77777777" w:rsidR="00DF6F3F" w:rsidRDefault="00371309">
      <w:pPr>
        <w:pBdr>
          <w:top w:val="single" w:sz="4" w:space="2" w:color="000000"/>
          <w:left w:val="single" w:sz="4" w:space="4" w:color="000000"/>
          <w:bottom w:val="single" w:sz="4" w:space="1" w:color="000000"/>
          <w:right w:val="single" w:sz="4" w:space="4" w:color="000000"/>
        </w:pBdr>
        <w:spacing w:line="240" w:lineRule="auto"/>
        <w:outlineLvl w:val="0"/>
      </w:pPr>
      <w:r>
        <w:rPr>
          <w:b/>
          <w:szCs w:val="22"/>
          <w:lang w:val="lt-LT"/>
        </w:rPr>
        <w:t>15.</w:t>
      </w:r>
      <w:r>
        <w:rPr>
          <w:b/>
          <w:szCs w:val="22"/>
          <w:lang w:val="lt-LT"/>
        </w:rPr>
        <w:tab/>
        <w:t>VARTOJIMO INSTRUKCIJA</w:t>
      </w:r>
    </w:p>
    <w:p w14:paraId="01C867B7" w14:textId="77777777" w:rsidR="00DF6F3F" w:rsidRDefault="00DF6F3F">
      <w:pPr>
        <w:spacing w:line="240" w:lineRule="auto"/>
        <w:rPr>
          <w:szCs w:val="22"/>
          <w:lang w:val="lt-LT"/>
        </w:rPr>
      </w:pPr>
    </w:p>
    <w:p w14:paraId="003F8C02" w14:textId="77777777" w:rsidR="00DF6F3F" w:rsidRDefault="00DF6F3F">
      <w:pPr>
        <w:spacing w:line="240" w:lineRule="auto"/>
        <w:rPr>
          <w:szCs w:val="22"/>
          <w:lang w:val="lt-LT"/>
        </w:rPr>
      </w:pPr>
    </w:p>
    <w:p w14:paraId="20EAE8DF" w14:textId="77777777" w:rsidR="00DF6F3F" w:rsidRDefault="00371309">
      <w:pPr>
        <w:pBdr>
          <w:top w:val="single" w:sz="4" w:space="1" w:color="000000"/>
          <w:left w:val="single" w:sz="4" w:space="4" w:color="000000"/>
          <w:bottom w:val="single" w:sz="4" w:space="0" w:color="000000"/>
          <w:right w:val="single" w:sz="4" w:space="4" w:color="000000"/>
        </w:pBdr>
        <w:spacing w:line="240" w:lineRule="auto"/>
      </w:pPr>
      <w:r>
        <w:rPr>
          <w:b/>
          <w:szCs w:val="22"/>
          <w:lang w:val="lt-LT"/>
        </w:rPr>
        <w:t>16.</w:t>
      </w:r>
      <w:r>
        <w:rPr>
          <w:b/>
          <w:szCs w:val="22"/>
          <w:lang w:val="lt-LT"/>
        </w:rPr>
        <w:tab/>
        <w:t>INFORMACIJA BRAILIO RAŠTU</w:t>
      </w:r>
    </w:p>
    <w:p w14:paraId="6EF469B4" w14:textId="77777777" w:rsidR="00DF6F3F" w:rsidRDefault="00DF6F3F">
      <w:pPr>
        <w:spacing w:line="240" w:lineRule="auto"/>
        <w:rPr>
          <w:szCs w:val="22"/>
          <w:lang w:val="lt-LT"/>
        </w:rPr>
      </w:pPr>
    </w:p>
    <w:p w14:paraId="3187FEE6" w14:textId="77777777" w:rsidR="00DF6F3F" w:rsidRDefault="00371309">
      <w:pPr>
        <w:spacing w:line="240" w:lineRule="auto"/>
      </w:pPr>
      <w:r>
        <w:rPr>
          <w:szCs w:val="22"/>
          <w:shd w:val="clear" w:color="auto" w:fill="D3D3D3"/>
          <w:lang w:val="lt-LT"/>
        </w:rPr>
        <w:t>Priimtas pagrindimas informacijos Brailio raštu nepateikti.</w:t>
      </w:r>
    </w:p>
    <w:p w14:paraId="494A9598" w14:textId="77777777" w:rsidR="00DF6F3F" w:rsidRDefault="00DF6F3F">
      <w:pPr>
        <w:spacing w:line="240" w:lineRule="auto"/>
        <w:rPr>
          <w:szCs w:val="22"/>
          <w:lang w:val="lt-LT"/>
        </w:rPr>
      </w:pPr>
    </w:p>
    <w:p w14:paraId="4D59D277" w14:textId="77777777" w:rsidR="00DF6F3F" w:rsidRDefault="00DF6F3F">
      <w:pPr>
        <w:spacing w:line="240" w:lineRule="auto"/>
        <w:rPr>
          <w:szCs w:val="22"/>
          <w:shd w:val="clear" w:color="auto" w:fill="CCCCCC"/>
          <w:lang w:val="lt-LT"/>
        </w:rPr>
      </w:pPr>
    </w:p>
    <w:p w14:paraId="09EC0ECD" w14:textId="77777777" w:rsidR="00DF6F3F" w:rsidRDefault="00371309">
      <w:pPr>
        <w:keepNext/>
        <w:pBdr>
          <w:top w:val="single" w:sz="4" w:space="1" w:color="000000"/>
          <w:left w:val="single" w:sz="4" w:space="4" w:color="000000"/>
          <w:bottom w:val="single" w:sz="4" w:space="1" w:color="000000"/>
          <w:right w:val="single" w:sz="4" w:space="4" w:color="000000"/>
        </w:pBdr>
        <w:tabs>
          <w:tab w:val="left" w:pos="0"/>
        </w:tabs>
        <w:spacing w:line="240" w:lineRule="auto"/>
        <w:outlineLvl w:val="0"/>
      </w:pPr>
      <w:r>
        <w:rPr>
          <w:b/>
          <w:szCs w:val="22"/>
        </w:rPr>
        <w:t>17.</w:t>
      </w:r>
      <w:r>
        <w:rPr>
          <w:b/>
          <w:szCs w:val="22"/>
        </w:rPr>
        <w:tab/>
        <w:t>UNIKALUS IDENTIFIKATORIUS – 2D BRŪKŠNINIS KODAS</w:t>
      </w:r>
    </w:p>
    <w:p w14:paraId="400093B5" w14:textId="77777777" w:rsidR="00DF6F3F" w:rsidRDefault="00DF6F3F">
      <w:pPr>
        <w:spacing w:line="240" w:lineRule="auto"/>
        <w:rPr>
          <w:szCs w:val="22"/>
          <w:shd w:val="clear" w:color="auto" w:fill="CCCCCC"/>
        </w:rPr>
      </w:pPr>
    </w:p>
    <w:p w14:paraId="712F5A4C" w14:textId="77777777" w:rsidR="00DF6F3F" w:rsidRDefault="00371309">
      <w:pPr>
        <w:spacing w:line="240" w:lineRule="auto"/>
      </w:pPr>
      <w:proofErr w:type="spellStart"/>
      <w:r>
        <w:rPr>
          <w:szCs w:val="22"/>
          <w:shd w:val="clear" w:color="auto" w:fill="D3D3D3"/>
        </w:rPr>
        <w:t>Duomenys</w:t>
      </w:r>
      <w:proofErr w:type="spellEnd"/>
      <w:r>
        <w:rPr>
          <w:szCs w:val="22"/>
          <w:shd w:val="clear" w:color="auto" w:fill="D3D3D3"/>
        </w:rPr>
        <w:t xml:space="preserve"> </w:t>
      </w:r>
      <w:proofErr w:type="spellStart"/>
      <w:r>
        <w:rPr>
          <w:szCs w:val="22"/>
          <w:shd w:val="clear" w:color="auto" w:fill="D3D3D3"/>
        </w:rPr>
        <w:t>nebūtini</w:t>
      </w:r>
      <w:proofErr w:type="spellEnd"/>
      <w:r>
        <w:rPr>
          <w:szCs w:val="22"/>
          <w:shd w:val="clear" w:color="auto" w:fill="D3D3D3"/>
        </w:rPr>
        <w:t>.</w:t>
      </w:r>
    </w:p>
    <w:p w14:paraId="40A803C1" w14:textId="77777777" w:rsidR="00DF6F3F" w:rsidRDefault="00DF6F3F">
      <w:pPr>
        <w:spacing w:line="240" w:lineRule="auto"/>
        <w:rPr>
          <w:szCs w:val="22"/>
        </w:rPr>
      </w:pPr>
    </w:p>
    <w:p w14:paraId="08A4DD8E" w14:textId="77777777" w:rsidR="00DF6F3F" w:rsidRDefault="00DF6F3F">
      <w:pPr>
        <w:spacing w:line="240" w:lineRule="auto"/>
        <w:rPr>
          <w:szCs w:val="22"/>
        </w:rPr>
      </w:pPr>
    </w:p>
    <w:p w14:paraId="37D44D47" w14:textId="77777777" w:rsidR="00DF6F3F" w:rsidRDefault="00371309">
      <w:pPr>
        <w:keepNext/>
        <w:pBdr>
          <w:top w:val="single" w:sz="4" w:space="1" w:color="000000"/>
          <w:left w:val="single" w:sz="4" w:space="4" w:color="000000"/>
          <w:bottom w:val="single" w:sz="4" w:space="1" w:color="000000"/>
          <w:right w:val="single" w:sz="4" w:space="4" w:color="000000"/>
        </w:pBdr>
        <w:tabs>
          <w:tab w:val="left" w:pos="0"/>
        </w:tabs>
        <w:spacing w:line="240" w:lineRule="auto"/>
        <w:outlineLvl w:val="0"/>
      </w:pPr>
      <w:r>
        <w:rPr>
          <w:b/>
          <w:szCs w:val="22"/>
        </w:rPr>
        <w:t>18.</w:t>
      </w:r>
      <w:r>
        <w:rPr>
          <w:b/>
          <w:szCs w:val="22"/>
        </w:rPr>
        <w:tab/>
        <w:t>UNIKALUS IDENTIFIKATORIUS – ŽMONĖMS SUPRANTAMI DUOMENYS</w:t>
      </w:r>
    </w:p>
    <w:p w14:paraId="66A57B93" w14:textId="77777777" w:rsidR="00DF6F3F" w:rsidRDefault="00DF6F3F">
      <w:pPr>
        <w:spacing w:line="240" w:lineRule="auto"/>
        <w:rPr>
          <w:szCs w:val="22"/>
        </w:rPr>
      </w:pPr>
    </w:p>
    <w:p w14:paraId="7582ADFC" w14:textId="77777777" w:rsidR="00DF6F3F" w:rsidRDefault="00371309">
      <w:pPr>
        <w:spacing w:line="240" w:lineRule="auto"/>
      </w:pPr>
      <w:proofErr w:type="spellStart"/>
      <w:r>
        <w:rPr>
          <w:szCs w:val="22"/>
          <w:shd w:val="clear" w:color="auto" w:fill="D3D3D3"/>
        </w:rPr>
        <w:t>Duomenys</w:t>
      </w:r>
      <w:proofErr w:type="spellEnd"/>
      <w:r>
        <w:rPr>
          <w:szCs w:val="22"/>
          <w:shd w:val="clear" w:color="auto" w:fill="D3D3D3"/>
        </w:rPr>
        <w:t xml:space="preserve"> </w:t>
      </w:r>
      <w:proofErr w:type="spellStart"/>
      <w:r>
        <w:rPr>
          <w:szCs w:val="22"/>
          <w:shd w:val="clear" w:color="auto" w:fill="D3D3D3"/>
        </w:rPr>
        <w:t>nebūtini</w:t>
      </w:r>
      <w:proofErr w:type="spellEnd"/>
      <w:r>
        <w:rPr>
          <w:szCs w:val="22"/>
          <w:shd w:val="clear" w:color="auto" w:fill="D3D3D3"/>
        </w:rPr>
        <w:t>.</w:t>
      </w:r>
    </w:p>
    <w:p w14:paraId="315998DB" w14:textId="77777777" w:rsidR="00DF6F3F" w:rsidRDefault="00DF6F3F">
      <w:pPr>
        <w:spacing w:line="240" w:lineRule="auto"/>
        <w:rPr>
          <w:vanish/>
          <w:szCs w:val="22"/>
        </w:rPr>
      </w:pPr>
    </w:p>
    <w:p w14:paraId="5549CA39" w14:textId="77777777" w:rsidR="00DF6F3F" w:rsidRDefault="00DF6F3F">
      <w:pPr>
        <w:spacing w:line="240" w:lineRule="auto"/>
        <w:rPr>
          <w:szCs w:val="22"/>
          <w:lang w:val="lt-LT"/>
        </w:rPr>
      </w:pPr>
    </w:p>
    <w:p w14:paraId="0ADFBD2F" w14:textId="77777777" w:rsidR="00DF6F3F" w:rsidRDefault="00DF6F3F">
      <w:pPr>
        <w:pageBreakBefore/>
        <w:spacing w:line="240" w:lineRule="auto"/>
      </w:pPr>
    </w:p>
    <w:p w14:paraId="44696AB2"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pPr>
      <w:r>
        <w:rPr>
          <w:b/>
          <w:szCs w:val="22"/>
          <w:lang w:val="lt-LT"/>
        </w:rPr>
        <w:t>INFORMACIJA ANT IŠORINĖS PAKUOTĖS</w:t>
      </w:r>
    </w:p>
    <w:p w14:paraId="1B2F1877" w14:textId="77777777" w:rsidR="00DF6F3F" w:rsidRDefault="00DF6F3F">
      <w:pPr>
        <w:pBdr>
          <w:top w:val="single" w:sz="4" w:space="1" w:color="000000"/>
          <w:left w:val="single" w:sz="4" w:space="4" w:color="000000"/>
          <w:bottom w:val="single" w:sz="4" w:space="1" w:color="000000"/>
          <w:right w:val="single" w:sz="4" w:space="4" w:color="000000"/>
        </w:pBdr>
        <w:spacing w:line="240" w:lineRule="auto"/>
        <w:ind w:left="567" w:hanging="567"/>
        <w:rPr>
          <w:b/>
          <w:szCs w:val="22"/>
          <w:lang w:val="lt-LT"/>
        </w:rPr>
      </w:pPr>
    </w:p>
    <w:p w14:paraId="78CA52FC" w14:textId="286809E5" w:rsidR="00DF6F3F" w:rsidRDefault="00371309">
      <w:pPr>
        <w:pBdr>
          <w:top w:val="single" w:sz="4" w:space="1" w:color="000000"/>
          <w:left w:val="single" w:sz="4" w:space="4" w:color="000000"/>
          <w:bottom w:val="single" w:sz="4" w:space="1" w:color="000000"/>
          <w:right w:val="single" w:sz="4" w:space="4" w:color="000000"/>
        </w:pBdr>
        <w:spacing w:line="240" w:lineRule="auto"/>
      </w:pPr>
      <w:r>
        <w:rPr>
          <w:b/>
          <w:bCs/>
          <w:szCs w:val="22"/>
          <w:lang w:val="lt-LT"/>
        </w:rPr>
        <w:t>KARTONO DĖŽUTĖ (4 x 1500 ml</w:t>
      </w:r>
      <w:r w:rsidR="00ED1553">
        <w:rPr>
          <w:b/>
          <w:bCs/>
          <w:szCs w:val="22"/>
          <w:lang w:val="lt-LT"/>
        </w:rPr>
        <w:t>, 5 x 1500 ml</w:t>
      </w:r>
      <w:r>
        <w:rPr>
          <w:b/>
          <w:bCs/>
          <w:szCs w:val="22"/>
          <w:lang w:val="lt-LT"/>
        </w:rPr>
        <w:t>)</w:t>
      </w:r>
    </w:p>
    <w:p w14:paraId="04DE91E0" w14:textId="77777777" w:rsidR="00DF6F3F" w:rsidRDefault="00DF6F3F">
      <w:pPr>
        <w:spacing w:line="240" w:lineRule="auto"/>
        <w:rPr>
          <w:szCs w:val="22"/>
          <w:lang w:val="lt-LT"/>
        </w:rPr>
      </w:pPr>
    </w:p>
    <w:p w14:paraId="698EE975" w14:textId="77777777" w:rsidR="00DF6F3F" w:rsidRDefault="00DF6F3F">
      <w:pPr>
        <w:spacing w:line="240" w:lineRule="auto"/>
        <w:rPr>
          <w:szCs w:val="22"/>
          <w:lang w:val="lt-LT"/>
        </w:rPr>
      </w:pPr>
    </w:p>
    <w:p w14:paraId="2A9F185A"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1.</w:t>
      </w:r>
      <w:r>
        <w:rPr>
          <w:b/>
          <w:szCs w:val="22"/>
          <w:lang w:val="lt-LT"/>
        </w:rPr>
        <w:tab/>
      </w:r>
      <w:r>
        <w:rPr>
          <w:b/>
          <w:caps/>
          <w:szCs w:val="22"/>
          <w:lang w:val="lt-LT"/>
        </w:rPr>
        <w:t>VAISTINIO</w:t>
      </w:r>
      <w:r>
        <w:rPr>
          <w:b/>
          <w:szCs w:val="22"/>
          <w:lang w:val="lt-LT"/>
        </w:rPr>
        <w:t xml:space="preserve"> PREPARATO PAVADINIMAS</w:t>
      </w:r>
    </w:p>
    <w:p w14:paraId="34760F49" w14:textId="77777777" w:rsidR="00DF6F3F" w:rsidRDefault="00DF6F3F">
      <w:pPr>
        <w:spacing w:line="240" w:lineRule="auto"/>
        <w:rPr>
          <w:szCs w:val="22"/>
          <w:lang w:val="pt-BR"/>
        </w:rPr>
      </w:pPr>
    </w:p>
    <w:p w14:paraId="30352E26" w14:textId="77777777" w:rsidR="00DF6F3F" w:rsidRDefault="00371309">
      <w:pPr>
        <w:spacing w:line="240" w:lineRule="auto"/>
      </w:pPr>
      <w:r>
        <w:rPr>
          <w:szCs w:val="22"/>
          <w:lang w:val="lt-LT"/>
        </w:rPr>
        <w:t>OLIMEL N12E infuzinė emulsija</w:t>
      </w:r>
    </w:p>
    <w:p w14:paraId="03383E5A" w14:textId="77777777" w:rsidR="00DF6F3F" w:rsidRDefault="00DF6F3F">
      <w:pPr>
        <w:spacing w:line="240" w:lineRule="auto"/>
        <w:rPr>
          <w:szCs w:val="22"/>
          <w:lang w:val="lt-LT"/>
        </w:rPr>
      </w:pPr>
    </w:p>
    <w:p w14:paraId="1FBCAE4E" w14:textId="77777777" w:rsidR="00DF6F3F" w:rsidRDefault="00DF6F3F">
      <w:pPr>
        <w:spacing w:line="240" w:lineRule="auto"/>
        <w:rPr>
          <w:szCs w:val="22"/>
          <w:lang w:val="lt-LT"/>
        </w:rPr>
      </w:pPr>
    </w:p>
    <w:p w14:paraId="2477B53D"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2.</w:t>
      </w:r>
      <w:r>
        <w:rPr>
          <w:b/>
          <w:szCs w:val="22"/>
          <w:lang w:val="lt-LT"/>
        </w:rPr>
        <w:tab/>
        <w:t>VEIKLIOJI (-IOS) MEDŽIAGA (-OS) IR JOS (-Ų) KIEKIS (-IAI)</w:t>
      </w:r>
    </w:p>
    <w:p w14:paraId="1F70B9E8" w14:textId="77777777" w:rsidR="00DF6F3F" w:rsidRDefault="00DF6F3F">
      <w:pPr>
        <w:spacing w:line="240" w:lineRule="auto"/>
        <w:rPr>
          <w:szCs w:val="22"/>
          <w:lang w:val="lt-LT"/>
        </w:rPr>
      </w:pPr>
    </w:p>
    <w:tbl>
      <w:tblPr>
        <w:tblW w:w="5385" w:type="dxa"/>
        <w:tblInd w:w="108" w:type="dxa"/>
        <w:tblLayout w:type="fixed"/>
        <w:tblCellMar>
          <w:left w:w="10" w:type="dxa"/>
          <w:right w:w="10" w:type="dxa"/>
        </w:tblCellMar>
        <w:tblLook w:val="04A0" w:firstRow="1" w:lastRow="0" w:firstColumn="1" w:lastColumn="0" w:noHBand="0" w:noVBand="1"/>
      </w:tblPr>
      <w:tblGrid>
        <w:gridCol w:w="3969"/>
        <w:gridCol w:w="1416"/>
      </w:tblGrid>
      <w:tr w:rsidR="00DF6F3F" w14:paraId="1553A8D1" w14:textId="77777777">
        <w:tc>
          <w:tcPr>
            <w:tcW w:w="3969" w:type="dxa"/>
            <w:shd w:val="clear" w:color="auto" w:fill="auto"/>
            <w:tcMar>
              <w:top w:w="0" w:type="dxa"/>
              <w:left w:w="108" w:type="dxa"/>
              <w:bottom w:w="0" w:type="dxa"/>
              <w:right w:w="108" w:type="dxa"/>
            </w:tcMar>
          </w:tcPr>
          <w:p w14:paraId="4298BD77" w14:textId="77777777" w:rsidR="00DF6F3F" w:rsidRDefault="00DF6F3F">
            <w:pPr>
              <w:spacing w:line="240" w:lineRule="auto"/>
              <w:rPr>
                <w:b/>
                <w:szCs w:val="22"/>
                <w:lang w:val="lt-LT"/>
              </w:rPr>
            </w:pPr>
          </w:p>
        </w:tc>
        <w:tc>
          <w:tcPr>
            <w:tcW w:w="1416" w:type="dxa"/>
            <w:shd w:val="clear" w:color="auto" w:fill="auto"/>
            <w:tcMar>
              <w:top w:w="0" w:type="dxa"/>
              <w:left w:w="108" w:type="dxa"/>
              <w:bottom w:w="0" w:type="dxa"/>
              <w:right w:w="108" w:type="dxa"/>
            </w:tcMar>
          </w:tcPr>
          <w:p w14:paraId="78A9634E" w14:textId="77777777" w:rsidR="00DF6F3F" w:rsidRDefault="00371309">
            <w:pPr>
              <w:spacing w:line="240" w:lineRule="auto"/>
              <w:jc w:val="center"/>
              <w:rPr>
                <w:b/>
                <w:bCs/>
                <w:szCs w:val="22"/>
                <w:lang w:val="lt-LT"/>
              </w:rPr>
            </w:pPr>
            <w:r>
              <w:rPr>
                <w:b/>
                <w:bCs/>
                <w:szCs w:val="22"/>
                <w:lang w:val="lt-LT"/>
              </w:rPr>
              <w:t>1500 ml</w:t>
            </w:r>
          </w:p>
        </w:tc>
      </w:tr>
      <w:tr w:rsidR="00DF6F3F" w14:paraId="6282A4BE" w14:textId="77777777">
        <w:tc>
          <w:tcPr>
            <w:tcW w:w="3969" w:type="dxa"/>
            <w:shd w:val="clear" w:color="auto" w:fill="auto"/>
            <w:tcMar>
              <w:top w:w="0" w:type="dxa"/>
              <w:left w:w="108" w:type="dxa"/>
              <w:bottom w:w="0" w:type="dxa"/>
              <w:right w:w="108" w:type="dxa"/>
            </w:tcMar>
          </w:tcPr>
          <w:p w14:paraId="4580089B" w14:textId="77777777" w:rsidR="00DF6F3F" w:rsidRDefault="00371309">
            <w:pPr>
              <w:tabs>
                <w:tab w:val="left" w:pos="-2943"/>
              </w:tabs>
              <w:spacing w:line="240" w:lineRule="auto"/>
            </w:pPr>
            <w:r>
              <w:rPr>
                <w:szCs w:val="22"/>
                <w:lang w:val="lt-LT"/>
              </w:rPr>
              <w:t xml:space="preserve">27,5% (arba 27,5 g/100 ml )* </w:t>
            </w:r>
            <w:r>
              <w:rPr>
                <w:i/>
                <w:szCs w:val="22"/>
                <w:lang w:val="it-IT"/>
              </w:rPr>
              <w:t>Solutio Glucosi</w:t>
            </w:r>
          </w:p>
        </w:tc>
        <w:tc>
          <w:tcPr>
            <w:tcW w:w="1416" w:type="dxa"/>
            <w:shd w:val="clear" w:color="auto" w:fill="auto"/>
            <w:tcMar>
              <w:top w:w="0" w:type="dxa"/>
              <w:left w:w="108" w:type="dxa"/>
              <w:bottom w:w="0" w:type="dxa"/>
              <w:right w:w="108" w:type="dxa"/>
            </w:tcMar>
          </w:tcPr>
          <w:p w14:paraId="5BD7025E" w14:textId="77777777" w:rsidR="00DF6F3F" w:rsidRDefault="00371309">
            <w:pPr>
              <w:tabs>
                <w:tab w:val="right" w:pos="852"/>
              </w:tabs>
              <w:spacing w:line="240" w:lineRule="auto"/>
              <w:jc w:val="center"/>
              <w:rPr>
                <w:szCs w:val="22"/>
                <w:lang w:val="lt-LT"/>
              </w:rPr>
            </w:pPr>
            <w:r>
              <w:rPr>
                <w:szCs w:val="22"/>
                <w:lang w:val="lt-LT"/>
              </w:rPr>
              <w:t>400 ml</w:t>
            </w:r>
          </w:p>
        </w:tc>
      </w:tr>
      <w:tr w:rsidR="00DF6F3F" w14:paraId="68314759" w14:textId="77777777">
        <w:tc>
          <w:tcPr>
            <w:tcW w:w="3969" w:type="dxa"/>
            <w:shd w:val="clear" w:color="auto" w:fill="auto"/>
            <w:tcMar>
              <w:top w:w="0" w:type="dxa"/>
              <w:left w:w="108" w:type="dxa"/>
              <w:bottom w:w="0" w:type="dxa"/>
              <w:right w:w="108" w:type="dxa"/>
            </w:tcMar>
          </w:tcPr>
          <w:p w14:paraId="48F6E9A2" w14:textId="77777777" w:rsidR="00DF6F3F" w:rsidRDefault="00371309">
            <w:pPr>
              <w:tabs>
                <w:tab w:val="left" w:pos="-2943"/>
              </w:tabs>
              <w:spacing w:line="240" w:lineRule="auto"/>
            </w:pPr>
            <w:r>
              <w:rPr>
                <w:szCs w:val="22"/>
                <w:lang w:val="lt-LT"/>
              </w:rPr>
              <w:t xml:space="preserve">14,2% (arba 14,2 g/100 ml )* </w:t>
            </w:r>
            <w:r>
              <w:rPr>
                <w:i/>
                <w:szCs w:val="22"/>
                <w:lang w:val="lt-LT"/>
              </w:rPr>
              <w:t>S</w:t>
            </w:r>
            <w:proofErr w:type="spellStart"/>
            <w:r>
              <w:rPr>
                <w:i/>
                <w:szCs w:val="22"/>
                <w:lang w:val="en"/>
              </w:rPr>
              <w:t>olutio</w:t>
            </w:r>
            <w:proofErr w:type="spellEnd"/>
            <w:r>
              <w:rPr>
                <w:i/>
                <w:szCs w:val="22"/>
                <w:lang w:val="en"/>
              </w:rPr>
              <w:t xml:space="preserve"> </w:t>
            </w:r>
            <w:proofErr w:type="spellStart"/>
            <w:r>
              <w:rPr>
                <w:i/>
                <w:szCs w:val="22"/>
                <w:lang w:val="en"/>
              </w:rPr>
              <w:t>Aminoacidorum</w:t>
            </w:r>
            <w:proofErr w:type="spellEnd"/>
            <w:r>
              <w:rPr>
                <w:szCs w:val="22"/>
                <w:lang w:val="lt-LT"/>
              </w:rPr>
              <w:t xml:space="preserve"> </w:t>
            </w:r>
          </w:p>
        </w:tc>
        <w:tc>
          <w:tcPr>
            <w:tcW w:w="1416" w:type="dxa"/>
            <w:shd w:val="clear" w:color="auto" w:fill="auto"/>
            <w:tcMar>
              <w:top w:w="0" w:type="dxa"/>
              <w:left w:w="108" w:type="dxa"/>
              <w:bottom w:w="0" w:type="dxa"/>
              <w:right w:w="108" w:type="dxa"/>
            </w:tcMar>
          </w:tcPr>
          <w:p w14:paraId="436DD92C" w14:textId="77777777" w:rsidR="00DF6F3F" w:rsidRDefault="00371309">
            <w:pPr>
              <w:tabs>
                <w:tab w:val="right" w:pos="852"/>
              </w:tabs>
              <w:spacing w:line="240" w:lineRule="auto"/>
              <w:jc w:val="center"/>
              <w:rPr>
                <w:szCs w:val="22"/>
                <w:lang w:val="lt-LT"/>
              </w:rPr>
            </w:pPr>
            <w:r>
              <w:rPr>
                <w:szCs w:val="22"/>
                <w:lang w:val="lt-LT"/>
              </w:rPr>
              <w:t>800 ml</w:t>
            </w:r>
          </w:p>
        </w:tc>
      </w:tr>
      <w:tr w:rsidR="00DF6F3F" w14:paraId="3977A724" w14:textId="77777777">
        <w:tc>
          <w:tcPr>
            <w:tcW w:w="3969" w:type="dxa"/>
            <w:shd w:val="clear" w:color="auto" w:fill="auto"/>
            <w:tcMar>
              <w:top w:w="0" w:type="dxa"/>
              <w:left w:w="108" w:type="dxa"/>
              <w:bottom w:w="0" w:type="dxa"/>
              <w:right w:w="108" w:type="dxa"/>
            </w:tcMar>
          </w:tcPr>
          <w:p w14:paraId="458AFD6B" w14:textId="77777777" w:rsidR="00DF6F3F" w:rsidRDefault="00371309">
            <w:pPr>
              <w:tabs>
                <w:tab w:val="left" w:pos="-2943"/>
              </w:tabs>
              <w:spacing w:line="240" w:lineRule="auto"/>
            </w:pPr>
            <w:r>
              <w:rPr>
                <w:szCs w:val="22"/>
              </w:rPr>
              <w:t xml:space="preserve">17,5% </w:t>
            </w:r>
            <w:r>
              <w:rPr>
                <w:szCs w:val="22"/>
                <w:lang w:val="lt-LT"/>
              </w:rPr>
              <w:t xml:space="preserve">(arba 17,5 g/100 ml) * </w:t>
            </w:r>
            <w:r>
              <w:rPr>
                <w:i/>
                <w:szCs w:val="22"/>
                <w:lang w:val="lt-LT"/>
              </w:rPr>
              <w:t>E</w:t>
            </w:r>
            <w:r>
              <w:rPr>
                <w:i/>
                <w:szCs w:val="22"/>
                <w:lang w:val="pt-BR"/>
              </w:rPr>
              <w:t>mulsio Adipum</w:t>
            </w:r>
          </w:p>
        </w:tc>
        <w:tc>
          <w:tcPr>
            <w:tcW w:w="1416" w:type="dxa"/>
            <w:shd w:val="clear" w:color="auto" w:fill="auto"/>
            <w:tcMar>
              <w:top w:w="0" w:type="dxa"/>
              <w:left w:w="108" w:type="dxa"/>
              <w:bottom w:w="0" w:type="dxa"/>
              <w:right w:w="108" w:type="dxa"/>
            </w:tcMar>
          </w:tcPr>
          <w:p w14:paraId="0028D4C8" w14:textId="77777777" w:rsidR="00DF6F3F" w:rsidRDefault="00371309">
            <w:pPr>
              <w:tabs>
                <w:tab w:val="right" w:pos="852"/>
              </w:tabs>
              <w:spacing w:line="240" w:lineRule="auto"/>
              <w:jc w:val="center"/>
              <w:rPr>
                <w:szCs w:val="22"/>
                <w:lang w:val="lt-LT"/>
              </w:rPr>
            </w:pPr>
            <w:r>
              <w:rPr>
                <w:szCs w:val="22"/>
                <w:lang w:val="lt-LT"/>
              </w:rPr>
              <w:t>300 ml</w:t>
            </w:r>
          </w:p>
        </w:tc>
      </w:tr>
    </w:tbl>
    <w:p w14:paraId="3E53E98B" w14:textId="77777777" w:rsidR="00DF6F3F" w:rsidRDefault="00371309">
      <w:pPr>
        <w:spacing w:line="240" w:lineRule="auto"/>
        <w:rPr>
          <w:szCs w:val="22"/>
          <w:lang w:val="lt-LT"/>
        </w:rPr>
      </w:pPr>
      <w:r>
        <w:rPr>
          <w:szCs w:val="22"/>
          <w:lang w:val="lt-LT"/>
        </w:rPr>
        <w:t>*: vienetai pasirenkami pagal šalies medicinos praktikoje naudojamus vienetus</w:t>
      </w:r>
    </w:p>
    <w:p w14:paraId="34335D14" w14:textId="77777777" w:rsidR="00DF6F3F" w:rsidRDefault="00DF6F3F">
      <w:pPr>
        <w:spacing w:line="240" w:lineRule="auto"/>
        <w:rPr>
          <w:szCs w:val="22"/>
          <w:lang w:val="lt-LT"/>
        </w:rPr>
      </w:pPr>
    </w:p>
    <w:p w14:paraId="31868B1A" w14:textId="77777777" w:rsidR="00DF6F3F" w:rsidRDefault="00371309">
      <w:pPr>
        <w:spacing w:line="240" w:lineRule="auto"/>
        <w:rPr>
          <w:szCs w:val="22"/>
          <w:lang w:val="lt-LT"/>
        </w:rPr>
      </w:pPr>
      <w:r>
        <w:rPr>
          <w:szCs w:val="22"/>
          <w:lang w:val="lt-LT"/>
        </w:rPr>
        <w:t>1500 ml paruoštos emulsijos sudėtis:</w:t>
      </w:r>
    </w:p>
    <w:p w14:paraId="11933F30" w14:textId="77777777" w:rsidR="00DF6F3F" w:rsidRDefault="00371309">
      <w:pPr>
        <w:spacing w:line="240" w:lineRule="auto"/>
        <w:rPr>
          <w:szCs w:val="22"/>
          <w:lang w:val="lt-LT"/>
        </w:rPr>
      </w:pPr>
      <w:r>
        <w:rPr>
          <w:szCs w:val="22"/>
          <w:lang w:val="lt-LT"/>
        </w:rPr>
        <w:tab/>
      </w:r>
    </w:p>
    <w:p w14:paraId="58EBC6A3" w14:textId="77777777" w:rsidR="00DF6F3F" w:rsidRDefault="00371309">
      <w:pPr>
        <w:spacing w:line="240" w:lineRule="auto"/>
      </w:pPr>
      <w:r>
        <w:rPr>
          <w:i/>
          <w:szCs w:val="22"/>
          <w:lang w:val="lt-LT"/>
        </w:rPr>
        <w:t xml:space="preserve">Olivae oleum raffinatum/Soiae oleum raffinatum </w:t>
      </w:r>
      <w:r>
        <w:rPr>
          <w:i/>
          <w:szCs w:val="22"/>
          <w:vertAlign w:val="superscript"/>
          <w:lang w:val="lt-LT"/>
        </w:rPr>
        <w:t>a</w:t>
      </w:r>
      <w:r>
        <w:rPr>
          <w:szCs w:val="22"/>
          <w:lang w:val="lt-LT"/>
        </w:rPr>
        <w:tab/>
      </w:r>
      <w:r>
        <w:rPr>
          <w:szCs w:val="22"/>
          <w:lang w:val="lt-LT"/>
        </w:rPr>
        <w:tab/>
        <w:t>52,50 g</w:t>
      </w:r>
    </w:p>
    <w:p w14:paraId="68304FE0" w14:textId="77777777" w:rsidR="00DF6F3F" w:rsidRDefault="00371309">
      <w:pPr>
        <w:spacing w:line="240" w:lineRule="auto"/>
      </w:pPr>
      <w:r>
        <w:rPr>
          <w:i/>
          <w:szCs w:val="22"/>
          <w:lang w:val="lt-LT"/>
        </w:rPr>
        <w:t>Alaninum</w:t>
      </w:r>
      <w:r>
        <w:rPr>
          <w:szCs w:val="22"/>
          <w:lang w:val="lt-LT"/>
        </w:rPr>
        <w:tab/>
      </w:r>
      <w:r>
        <w:rPr>
          <w:szCs w:val="22"/>
          <w:lang w:val="lt-LT"/>
        </w:rPr>
        <w:tab/>
      </w:r>
      <w:r>
        <w:rPr>
          <w:szCs w:val="22"/>
          <w:lang w:val="lt-LT"/>
        </w:rPr>
        <w:tab/>
      </w:r>
      <w:r>
        <w:rPr>
          <w:szCs w:val="22"/>
          <w:lang w:val="lt-LT"/>
        </w:rPr>
        <w:tab/>
      </w:r>
      <w:r>
        <w:rPr>
          <w:szCs w:val="22"/>
          <w:lang w:val="lt-LT"/>
        </w:rPr>
        <w:tab/>
        <w:t>16,48 g</w:t>
      </w:r>
    </w:p>
    <w:p w14:paraId="20753D76" w14:textId="77777777" w:rsidR="00DF6F3F" w:rsidRDefault="00371309">
      <w:pPr>
        <w:spacing w:line="240" w:lineRule="auto"/>
      </w:pPr>
      <w:r>
        <w:rPr>
          <w:i/>
          <w:szCs w:val="22"/>
          <w:lang w:val="lt-LT"/>
        </w:rPr>
        <w:t>Argininum</w:t>
      </w:r>
      <w:r>
        <w:rPr>
          <w:szCs w:val="22"/>
          <w:lang w:val="lt-LT"/>
        </w:rPr>
        <w:tab/>
      </w:r>
      <w:r>
        <w:rPr>
          <w:szCs w:val="22"/>
          <w:lang w:val="lt-LT"/>
        </w:rPr>
        <w:tab/>
      </w:r>
      <w:r>
        <w:rPr>
          <w:szCs w:val="22"/>
          <w:lang w:val="lt-LT"/>
        </w:rPr>
        <w:tab/>
      </w:r>
      <w:r>
        <w:rPr>
          <w:szCs w:val="22"/>
          <w:lang w:val="lt-LT"/>
        </w:rPr>
        <w:tab/>
      </w:r>
      <w:r>
        <w:rPr>
          <w:szCs w:val="22"/>
          <w:lang w:val="lt-LT"/>
        </w:rPr>
        <w:tab/>
        <w:t>11,16 g</w:t>
      </w:r>
    </w:p>
    <w:p w14:paraId="4CC39FB9" w14:textId="77777777" w:rsidR="00DF6F3F" w:rsidRDefault="00371309">
      <w:pPr>
        <w:spacing w:line="240" w:lineRule="auto"/>
      </w:pPr>
      <w:r>
        <w:rPr>
          <w:i/>
          <w:szCs w:val="22"/>
          <w:lang w:val="lt-LT"/>
        </w:rPr>
        <w:t>Acidum asparticum</w:t>
      </w:r>
      <w:r>
        <w:rPr>
          <w:szCs w:val="22"/>
          <w:lang w:val="lt-LT"/>
        </w:rPr>
        <w:tab/>
      </w:r>
      <w:r>
        <w:rPr>
          <w:szCs w:val="22"/>
          <w:lang w:val="lt-LT"/>
        </w:rPr>
        <w:tab/>
      </w:r>
      <w:r>
        <w:rPr>
          <w:szCs w:val="22"/>
          <w:lang w:val="lt-LT"/>
        </w:rPr>
        <w:tab/>
      </w:r>
      <w:r>
        <w:rPr>
          <w:szCs w:val="22"/>
          <w:lang w:val="lt-LT"/>
        </w:rPr>
        <w:tab/>
        <w:t>3,30 g</w:t>
      </w:r>
    </w:p>
    <w:p w14:paraId="07D35D78" w14:textId="77777777" w:rsidR="00DF6F3F" w:rsidRDefault="00371309">
      <w:pPr>
        <w:spacing w:line="240" w:lineRule="auto"/>
      </w:pPr>
      <w:r>
        <w:rPr>
          <w:i/>
          <w:szCs w:val="22"/>
          <w:lang w:val="lt-LT"/>
        </w:rPr>
        <w:t>Acidum glutamicum</w:t>
      </w:r>
      <w:r>
        <w:rPr>
          <w:szCs w:val="22"/>
          <w:lang w:val="lt-LT"/>
        </w:rPr>
        <w:tab/>
      </w:r>
      <w:r>
        <w:rPr>
          <w:szCs w:val="22"/>
          <w:lang w:val="lt-LT"/>
        </w:rPr>
        <w:tab/>
      </w:r>
      <w:r>
        <w:rPr>
          <w:szCs w:val="22"/>
          <w:lang w:val="lt-LT"/>
        </w:rPr>
        <w:tab/>
      </w:r>
      <w:r>
        <w:rPr>
          <w:szCs w:val="22"/>
          <w:lang w:val="lt-LT"/>
        </w:rPr>
        <w:tab/>
        <w:t>5,69 g</w:t>
      </w:r>
    </w:p>
    <w:p w14:paraId="52B56F3A" w14:textId="77777777" w:rsidR="00DF6F3F" w:rsidRDefault="00371309">
      <w:pPr>
        <w:spacing w:line="240" w:lineRule="auto"/>
      </w:pPr>
      <w:r>
        <w:rPr>
          <w:i/>
          <w:szCs w:val="22"/>
          <w:lang w:val="lt-LT"/>
        </w:rPr>
        <w:t>Glycinum</w:t>
      </w:r>
      <w:r>
        <w:rPr>
          <w:szCs w:val="22"/>
          <w:lang w:val="lt-LT"/>
        </w:rPr>
        <w:tab/>
      </w:r>
      <w:r>
        <w:rPr>
          <w:szCs w:val="22"/>
          <w:lang w:val="lt-LT"/>
        </w:rPr>
        <w:tab/>
      </w:r>
      <w:r>
        <w:rPr>
          <w:szCs w:val="22"/>
          <w:lang w:val="lt-LT"/>
        </w:rPr>
        <w:tab/>
      </w:r>
      <w:r>
        <w:rPr>
          <w:szCs w:val="22"/>
          <w:lang w:val="lt-LT"/>
        </w:rPr>
        <w:tab/>
      </w:r>
      <w:r>
        <w:rPr>
          <w:szCs w:val="22"/>
          <w:lang w:val="lt-LT"/>
        </w:rPr>
        <w:tab/>
        <w:t>7,90 g</w:t>
      </w:r>
    </w:p>
    <w:p w14:paraId="1578EB79" w14:textId="77777777" w:rsidR="00DF6F3F" w:rsidRDefault="00371309">
      <w:pPr>
        <w:spacing w:line="240" w:lineRule="auto"/>
      </w:pPr>
      <w:r>
        <w:rPr>
          <w:i/>
          <w:szCs w:val="22"/>
          <w:lang w:val="lt-LT"/>
        </w:rPr>
        <w:t>Histidinum</w:t>
      </w:r>
      <w:r>
        <w:rPr>
          <w:szCs w:val="22"/>
          <w:lang w:val="lt-LT"/>
        </w:rPr>
        <w:tab/>
      </w:r>
      <w:r>
        <w:rPr>
          <w:szCs w:val="22"/>
          <w:lang w:val="lt-LT"/>
        </w:rPr>
        <w:tab/>
      </w:r>
      <w:r>
        <w:rPr>
          <w:szCs w:val="22"/>
          <w:lang w:val="lt-LT"/>
        </w:rPr>
        <w:tab/>
      </w:r>
      <w:r>
        <w:rPr>
          <w:szCs w:val="22"/>
          <w:lang w:val="lt-LT"/>
        </w:rPr>
        <w:tab/>
      </w:r>
      <w:r>
        <w:rPr>
          <w:szCs w:val="22"/>
          <w:lang w:val="lt-LT"/>
        </w:rPr>
        <w:tab/>
        <w:t>6,79 g</w:t>
      </w:r>
    </w:p>
    <w:p w14:paraId="5AEE4DE8" w14:textId="77777777" w:rsidR="00DF6F3F" w:rsidRDefault="00371309">
      <w:pPr>
        <w:spacing w:line="240" w:lineRule="auto"/>
      </w:pPr>
      <w:r>
        <w:rPr>
          <w:i/>
          <w:szCs w:val="22"/>
          <w:lang w:val="lt-LT"/>
        </w:rPr>
        <w:t>Isoleucinum</w:t>
      </w:r>
      <w:r>
        <w:rPr>
          <w:szCs w:val="22"/>
          <w:lang w:val="lt-LT"/>
        </w:rPr>
        <w:tab/>
      </w:r>
      <w:r>
        <w:rPr>
          <w:szCs w:val="22"/>
          <w:lang w:val="lt-LT"/>
        </w:rPr>
        <w:tab/>
      </w:r>
      <w:r>
        <w:rPr>
          <w:szCs w:val="22"/>
          <w:lang w:val="lt-LT"/>
        </w:rPr>
        <w:tab/>
      </w:r>
      <w:r>
        <w:rPr>
          <w:szCs w:val="22"/>
          <w:lang w:val="lt-LT"/>
        </w:rPr>
        <w:tab/>
      </w:r>
      <w:r>
        <w:rPr>
          <w:szCs w:val="22"/>
          <w:lang w:val="lt-LT"/>
        </w:rPr>
        <w:tab/>
        <w:t>5,69 g</w:t>
      </w:r>
    </w:p>
    <w:p w14:paraId="032FAC08" w14:textId="77777777" w:rsidR="00DF6F3F" w:rsidRDefault="00371309">
      <w:pPr>
        <w:spacing w:line="240" w:lineRule="auto"/>
      </w:pPr>
      <w:r>
        <w:rPr>
          <w:i/>
          <w:szCs w:val="22"/>
          <w:lang w:val="lt-LT"/>
        </w:rPr>
        <w:t>Leucinum</w:t>
      </w:r>
      <w:r>
        <w:rPr>
          <w:szCs w:val="22"/>
          <w:lang w:val="lt-LT"/>
        </w:rPr>
        <w:tab/>
      </w:r>
      <w:r>
        <w:rPr>
          <w:szCs w:val="22"/>
          <w:lang w:val="lt-LT"/>
        </w:rPr>
        <w:tab/>
      </w:r>
      <w:r>
        <w:rPr>
          <w:szCs w:val="22"/>
          <w:lang w:val="lt-LT"/>
        </w:rPr>
        <w:tab/>
      </w:r>
      <w:r>
        <w:rPr>
          <w:szCs w:val="22"/>
          <w:lang w:val="lt-LT"/>
        </w:rPr>
        <w:tab/>
      </w:r>
      <w:r>
        <w:rPr>
          <w:szCs w:val="22"/>
          <w:lang w:val="lt-LT"/>
        </w:rPr>
        <w:tab/>
        <w:t>7,90 g</w:t>
      </w:r>
    </w:p>
    <w:p w14:paraId="56E74DDA" w14:textId="77777777" w:rsidR="00DF6F3F" w:rsidRDefault="00371309">
      <w:pPr>
        <w:spacing w:line="240" w:lineRule="auto"/>
      </w:pPr>
      <w:r>
        <w:rPr>
          <w:i/>
          <w:szCs w:val="22"/>
          <w:lang w:val="lt-LT"/>
        </w:rPr>
        <w:t>Lysinum</w:t>
      </w:r>
      <w:r>
        <w:rPr>
          <w:szCs w:val="22"/>
          <w:lang w:val="lt-LT"/>
        </w:rPr>
        <w:tab/>
      </w:r>
      <w:r>
        <w:rPr>
          <w:szCs w:val="22"/>
          <w:lang w:val="lt-LT"/>
        </w:rPr>
        <w:tab/>
      </w:r>
      <w:r>
        <w:rPr>
          <w:szCs w:val="22"/>
          <w:lang w:val="lt-LT"/>
        </w:rPr>
        <w:tab/>
      </w:r>
      <w:r>
        <w:rPr>
          <w:szCs w:val="22"/>
          <w:lang w:val="lt-LT"/>
        </w:rPr>
        <w:tab/>
      </w:r>
      <w:r>
        <w:rPr>
          <w:szCs w:val="22"/>
          <w:lang w:val="lt-LT"/>
        </w:rPr>
        <w:tab/>
        <w:t>8,96g</w:t>
      </w:r>
    </w:p>
    <w:p w14:paraId="02A27EB7" w14:textId="77777777" w:rsidR="00DF6F3F" w:rsidRDefault="00371309">
      <w:pPr>
        <w:spacing w:line="240" w:lineRule="auto"/>
      </w:pPr>
      <w:r>
        <w:rPr>
          <w:i/>
          <w:szCs w:val="22"/>
          <w:lang w:val="lt-LT"/>
        </w:rPr>
        <w:t>(^= Lysini acetas)</w:t>
      </w:r>
      <w:r>
        <w:rPr>
          <w:szCs w:val="22"/>
          <w:lang w:val="lt-LT"/>
        </w:rPr>
        <w:tab/>
      </w:r>
      <w:r>
        <w:rPr>
          <w:szCs w:val="22"/>
          <w:lang w:val="lt-LT"/>
        </w:rPr>
        <w:tab/>
      </w:r>
      <w:r>
        <w:rPr>
          <w:szCs w:val="22"/>
          <w:lang w:val="lt-LT"/>
        </w:rPr>
        <w:tab/>
      </w:r>
      <w:r>
        <w:rPr>
          <w:szCs w:val="22"/>
          <w:lang w:val="lt-LT"/>
        </w:rPr>
        <w:tab/>
        <w:t>(12, 64 g)</w:t>
      </w:r>
    </w:p>
    <w:p w14:paraId="2EE3E6C8" w14:textId="77777777" w:rsidR="00DF6F3F" w:rsidRDefault="00371309">
      <w:pPr>
        <w:spacing w:line="240" w:lineRule="auto"/>
      </w:pPr>
      <w:r>
        <w:rPr>
          <w:i/>
          <w:szCs w:val="22"/>
          <w:lang w:val="lt-LT"/>
        </w:rPr>
        <w:t>Methioninum</w:t>
      </w:r>
      <w:r>
        <w:rPr>
          <w:szCs w:val="22"/>
          <w:lang w:val="lt-LT"/>
        </w:rPr>
        <w:tab/>
      </w:r>
      <w:r>
        <w:rPr>
          <w:szCs w:val="22"/>
          <w:lang w:val="lt-LT"/>
        </w:rPr>
        <w:tab/>
      </w:r>
      <w:r>
        <w:rPr>
          <w:szCs w:val="22"/>
          <w:lang w:val="lt-LT"/>
        </w:rPr>
        <w:tab/>
      </w:r>
      <w:r>
        <w:rPr>
          <w:szCs w:val="22"/>
          <w:lang w:val="lt-LT"/>
        </w:rPr>
        <w:tab/>
      </w:r>
      <w:r>
        <w:rPr>
          <w:szCs w:val="22"/>
          <w:lang w:val="lt-LT"/>
        </w:rPr>
        <w:tab/>
        <w:t>5,69 g</w:t>
      </w:r>
    </w:p>
    <w:p w14:paraId="78195841" w14:textId="77777777" w:rsidR="00DF6F3F" w:rsidRDefault="00371309">
      <w:pPr>
        <w:spacing w:line="240" w:lineRule="auto"/>
      </w:pPr>
      <w:r>
        <w:rPr>
          <w:i/>
          <w:szCs w:val="22"/>
          <w:lang w:val="lt-LT"/>
        </w:rPr>
        <w:t>Phenylalaninum</w:t>
      </w:r>
      <w:r>
        <w:rPr>
          <w:szCs w:val="22"/>
          <w:lang w:val="lt-LT"/>
        </w:rPr>
        <w:tab/>
      </w:r>
      <w:r>
        <w:rPr>
          <w:szCs w:val="22"/>
          <w:lang w:val="lt-LT"/>
        </w:rPr>
        <w:tab/>
      </w:r>
      <w:r>
        <w:rPr>
          <w:szCs w:val="22"/>
          <w:lang w:val="lt-LT"/>
        </w:rPr>
        <w:tab/>
      </w:r>
      <w:r>
        <w:rPr>
          <w:szCs w:val="22"/>
          <w:lang w:val="lt-LT"/>
        </w:rPr>
        <w:tab/>
        <w:t>7,90 g</w:t>
      </w:r>
    </w:p>
    <w:p w14:paraId="7F5B9F09" w14:textId="77777777" w:rsidR="00DF6F3F" w:rsidRDefault="00371309">
      <w:pPr>
        <w:spacing w:line="240" w:lineRule="auto"/>
      </w:pPr>
      <w:r>
        <w:rPr>
          <w:i/>
          <w:szCs w:val="22"/>
          <w:lang w:val="lt-LT"/>
        </w:rPr>
        <w:t>Prolinum</w:t>
      </w:r>
      <w:r>
        <w:rPr>
          <w:szCs w:val="22"/>
          <w:lang w:val="lt-LT"/>
        </w:rPr>
        <w:tab/>
      </w:r>
      <w:r>
        <w:rPr>
          <w:szCs w:val="22"/>
          <w:lang w:val="lt-LT"/>
        </w:rPr>
        <w:tab/>
      </w:r>
      <w:r>
        <w:rPr>
          <w:szCs w:val="22"/>
          <w:lang w:val="lt-LT"/>
        </w:rPr>
        <w:tab/>
      </w:r>
      <w:r>
        <w:rPr>
          <w:szCs w:val="22"/>
          <w:lang w:val="lt-LT"/>
        </w:rPr>
        <w:tab/>
      </w:r>
      <w:r>
        <w:rPr>
          <w:szCs w:val="22"/>
          <w:lang w:val="lt-LT"/>
        </w:rPr>
        <w:tab/>
        <w:t>6,79 g</w:t>
      </w:r>
    </w:p>
    <w:p w14:paraId="78F10BFC" w14:textId="77777777" w:rsidR="00DF6F3F" w:rsidRDefault="00371309">
      <w:pPr>
        <w:spacing w:line="240" w:lineRule="auto"/>
      </w:pPr>
      <w:r>
        <w:rPr>
          <w:i/>
          <w:szCs w:val="22"/>
          <w:lang w:val="lt-LT"/>
        </w:rPr>
        <w:t>Serinum</w:t>
      </w:r>
      <w:r>
        <w:rPr>
          <w:szCs w:val="22"/>
          <w:lang w:val="lt-LT"/>
        </w:rPr>
        <w:tab/>
      </w:r>
      <w:r>
        <w:rPr>
          <w:szCs w:val="22"/>
          <w:lang w:val="lt-LT"/>
        </w:rPr>
        <w:tab/>
      </w:r>
      <w:r>
        <w:rPr>
          <w:szCs w:val="22"/>
          <w:lang w:val="lt-LT"/>
        </w:rPr>
        <w:tab/>
      </w:r>
      <w:r>
        <w:rPr>
          <w:szCs w:val="22"/>
          <w:lang w:val="lt-LT"/>
        </w:rPr>
        <w:tab/>
      </w:r>
      <w:r>
        <w:rPr>
          <w:szCs w:val="22"/>
          <w:lang w:val="lt-LT"/>
        </w:rPr>
        <w:tab/>
        <w:t>4,50 g</w:t>
      </w:r>
    </w:p>
    <w:p w14:paraId="5265BC28" w14:textId="77777777" w:rsidR="00DF6F3F" w:rsidRDefault="00371309">
      <w:pPr>
        <w:spacing w:line="240" w:lineRule="auto"/>
      </w:pPr>
      <w:r>
        <w:rPr>
          <w:i/>
          <w:szCs w:val="22"/>
          <w:lang w:val="lt-LT"/>
        </w:rPr>
        <w:t>Threoninum</w:t>
      </w:r>
      <w:r>
        <w:rPr>
          <w:szCs w:val="22"/>
          <w:lang w:val="lt-LT"/>
        </w:rPr>
        <w:tab/>
      </w:r>
      <w:r>
        <w:rPr>
          <w:szCs w:val="22"/>
          <w:lang w:val="lt-LT"/>
        </w:rPr>
        <w:tab/>
      </w:r>
      <w:r>
        <w:rPr>
          <w:szCs w:val="22"/>
          <w:lang w:val="lt-LT"/>
        </w:rPr>
        <w:tab/>
      </w:r>
      <w:r>
        <w:rPr>
          <w:szCs w:val="22"/>
          <w:lang w:val="lt-LT"/>
        </w:rPr>
        <w:tab/>
      </w:r>
      <w:r>
        <w:rPr>
          <w:szCs w:val="22"/>
          <w:lang w:val="lt-LT"/>
        </w:rPr>
        <w:tab/>
        <w:t>5,69 g</w:t>
      </w:r>
    </w:p>
    <w:p w14:paraId="23F01CE1" w14:textId="77777777" w:rsidR="00DF6F3F" w:rsidRDefault="00371309">
      <w:pPr>
        <w:spacing w:line="240" w:lineRule="auto"/>
      </w:pPr>
      <w:r>
        <w:rPr>
          <w:i/>
          <w:szCs w:val="22"/>
          <w:lang w:val="lt-LT"/>
        </w:rPr>
        <w:t>Tryptophanum</w:t>
      </w:r>
      <w:r>
        <w:rPr>
          <w:szCs w:val="22"/>
          <w:lang w:val="lt-LT"/>
        </w:rPr>
        <w:tab/>
      </w:r>
      <w:r>
        <w:rPr>
          <w:szCs w:val="22"/>
          <w:lang w:val="lt-LT"/>
        </w:rPr>
        <w:tab/>
      </w:r>
      <w:r>
        <w:rPr>
          <w:szCs w:val="22"/>
          <w:lang w:val="lt-LT"/>
        </w:rPr>
        <w:tab/>
      </w:r>
      <w:r>
        <w:rPr>
          <w:szCs w:val="22"/>
          <w:lang w:val="lt-LT"/>
        </w:rPr>
        <w:tab/>
      </w:r>
      <w:r>
        <w:rPr>
          <w:szCs w:val="22"/>
          <w:lang w:val="lt-LT"/>
        </w:rPr>
        <w:tab/>
        <w:t>1,90 g</w:t>
      </w:r>
    </w:p>
    <w:p w14:paraId="4D90AF1E" w14:textId="77777777" w:rsidR="00DF6F3F" w:rsidRDefault="00371309">
      <w:pPr>
        <w:spacing w:line="240" w:lineRule="auto"/>
      </w:pPr>
      <w:r>
        <w:rPr>
          <w:i/>
          <w:szCs w:val="22"/>
          <w:lang w:val="lt-LT"/>
        </w:rPr>
        <w:t>Tyrosinum</w:t>
      </w:r>
      <w:r>
        <w:rPr>
          <w:szCs w:val="22"/>
          <w:lang w:val="lt-LT"/>
        </w:rPr>
        <w:tab/>
      </w:r>
      <w:r>
        <w:rPr>
          <w:szCs w:val="22"/>
          <w:lang w:val="lt-LT"/>
        </w:rPr>
        <w:tab/>
      </w:r>
      <w:r>
        <w:rPr>
          <w:szCs w:val="22"/>
          <w:lang w:val="lt-LT"/>
        </w:rPr>
        <w:tab/>
      </w:r>
      <w:r>
        <w:rPr>
          <w:szCs w:val="22"/>
          <w:lang w:val="lt-LT"/>
        </w:rPr>
        <w:tab/>
      </w:r>
      <w:r>
        <w:rPr>
          <w:szCs w:val="22"/>
          <w:lang w:val="lt-LT"/>
        </w:rPr>
        <w:tab/>
        <w:t>0,30 g</w:t>
      </w:r>
    </w:p>
    <w:p w14:paraId="429AE166" w14:textId="77777777" w:rsidR="00DF6F3F" w:rsidRDefault="00371309">
      <w:pPr>
        <w:spacing w:line="240" w:lineRule="auto"/>
      </w:pPr>
      <w:r>
        <w:rPr>
          <w:i/>
          <w:szCs w:val="22"/>
          <w:lang w:val="lt-LT"/>
        </w:rPr>
        <w:t>Valinum</w:t>
      </w:r>
      <w:r>
        <w:rPr>
          <w:szCs w:val="22"/>
          <w:lang w:val="lt-LT"/>
        </w:rPr>
        <w:tab/>
      </w:r>
      <w:r>
        <w:rPr>
          <w:szCs w:val="22"/>
          <w:lang w:val="lt-LT"/>
        </w:rPr>
        <w:tab/>
      </w:r>
      <w:r>
        <w:rPr>
          <w:szCs w:val="22"/>
          <w:lang w:val="lt-LT"/>
        </w:rPr>
        <w:tab/>
      </w:r>
      <w:r>
        <w:rPr>
          <w:szCs w:val="22"/>
          <w:lang w:val="lt-LT"/>
        </w:rPr>
        <w:tab/>
      </w:r>
      <w:r>
        <w:rPr>
          <w:szCs w:val="22"/>
          <w:lang w:val="lt-LT"/>
        </w:rPr>
        <w:tab/>
        <w:t>7,29 g</w:t>
      </w:r>
    </w:p>
    <w:p w14:paraId="4AC5D52E" w14:textId="77777777" w:rsidR="00DF6F3F" w:rsidRDefault="00371309">
      <w:pPr>
        <w:spacing w:line="240" w:lineRule="auto"/>
      </w:pPr>
      <w:r>
        <w:rPr>
          <w:i/>
          <w:szCs w:val="22"/>
          <w:lang w:val="lt-LT"/>
        </w:rPr>
        <w:t>Natrii acetas trihydricus</w:t>
      </w:r>
      <w:r>
        <w:rPr>
          <w:szCs w:val="22"/>
          <w:lang w:val="lt-LT"/>
        </w:rPr>
        <w:tab/>
      </w:r>
      <w:r>
        <w:rPr>
          <w:szCs w:val="22"/>
          <w:lang w:val="lt-LT"/>
        </w:rPr>
        <w:tab/>
      </w:r>
      <w:r>
        <w:rPr>
          <w:szCs w:val="22"/>
          <w:lang w:val="lt-LT"/>
        </w:rPr>
        <w:tab/>
      </w:r>
      <w:r>
        <w:rPr>
          <w:szCs w:val="22"/>
          <w:lang w:val="lt-LT"/>
        </w:rPr>
        <w:tab/>
        <w:t>2,24 g</w:t>
      </w:r>
      <w:r>
        <w:rPr>
          <w:szCs w:val="22"/>
          <w:lang w:val="lt-LT"/>
        </w:rPr>
        <w:tab/>
      </w:r>
    </w:p>
    <w:p w14:paraId="2290185C" w14:textId="77777777" w:rsidR="00DF6F3F" w:rsidRDefault="00371309">
      <w:pPr>
        <w:spacing w:line="240" w:lineRule="auto"/>
      </w:pPr>
      <w:r>
        <w:rPr>
          <w:i/>
          <w:szCs w:val="22"/>
          <w:lang w:val="lt-LT"/>
        </w:rPr>
        <w:t>Natrii glycerophosphas hydricus</w:t>
      </w:r>
      <w:r>
        <w:rPr>
          <w:szCs w:val="22"/>
          <w:lang w:val="lt-LT"/>
        </w:rPr>
        <w:tab/>
      </w:r>
      <w:r>
        <w:rPr>
          <w:szCs w:val="22"/>
          <w:lang w:val="lt-LT"/>
        </w:rPr>
        <w:tab/>
      </w:r>
      <w:r>
        <w:rPr>
          <w:szCs w:val="22"/>
          <w:lang w:val="lt-LT"/>
        </w:rPr>
        <w:tab/>
        <w:t>5,51 g</w:t>
      </w:r>
    </w:p>
    <w:p w14:paraId="0D034250" w14:textId="77777777" w:rsidR="00DF6F3F" w:rsidRDefault="00371309">
      <w:pPr>
        <w:spacing w:line="240" w:lineRule="auto"/>
      </w:pPr>
      <w:r>
        <w:rPr>
          <w:i/>
          <w:szCs w:val="22"/>
          <w:lang w:val="lt-LT"/>
        </w:rPr>
        <w:t>Kalii chloridum</w:t>
      </w:r>
      <w:r>
        <w:rPr>
          <w:szCs w:val="22"/>
          <w:lang w:val="lt-LT"/>
        </w:rPr>
        <w:tab/>
      </w:r>
      <w:r>
        <w:rPr>
          <w:szCs w:val="22"/>
          <w:lang w:val="lt-LT"/>
        </w:rPr>
        <w:tab/>
      </w:r>
      <w:r>
        <w:rPr>
          <w:szCs w:val="22"/>
          <w:lang w:val="lt-LT"/>
        </w:rPr>
        <w:tab/>
      </w:r>
      <w:r>
        <w:rPr>
          <w:szCs w:val="22"/>
          <w:lang w:val="lt-LT"/>
        </w:rPr>
        <w:tab/>
        <w:t>3,35 g</w:t>
      </w:r>
    </w:p>
    <w:p w14:paraId="5113B614" w14:textId="77777777" w:rsidR="00DF6F3F" w:rsidRDefault="00371309">
      <w:pPr>
        <w:spacing w:line="240" w:lineRule="auto"/>
      </w:pPr>
      <w:r>
        <w:rPr>
          <w:i/>
          <w:szCs w:val="22"/>
          <w:lang w:val="lt-LT"/>
        </w:rPr>
        <w:t>Magnesii chloridum hexahydricum</w:t>
      </w:r>
      <w:r>
        <w:rPr>
          <w:szCs w:val="22"/>
          <w:lang w:val="lt-LT"/>
        </w:rPr>
        <w:tab/>
      </w:r>
      <w:r>
        <w:rPr>
          <w:szCs w:val="22"/>
          <w:lang w:val="lt-LT"/>
        </w:rPr>
        <w:tab/>
      </w:r>
      <w:r>
        <w:rPr>
          <w:szCs w:val="22"/>
          <w:lang w:val="lt-LT"/>
        </w:rPr>
        <w:tab/>
        <w:t>1,22g </w:t>
      </w:r>
    </w:p>
    <w:p w14:paraId="7C3CEDE3" w14:textId="77777777" w:rsidR="00DF6F3F" w:rsidRDefault="00371309">
      <w:pPr>
        <w:spacing w:line="240" w:lineRule="auto"/>
      </w:pPr>
      <w:r>
        <w:rPr>
          <w:i/>
          <w:szCs w:val="22"/>
          <w:lang w:val="lt-LT"/>
        </w:rPr>
        <w:t>Calcii chloridum dihydricum</w:t>
      </w:r>
      <w:r>
        <w:rPr>
          <w:i/>
          <w:szCs w:val="22"/>
          <w:lang w:val="lt-LT"/>
        </w:rPr>
        <w:tab/>
      </w:r>
      <w:r>
        <w:rPr>
          <w:szCs w:val="22"/>
          <w:lang w:val="lt-LT"/>
        </w:rPr>
        <w:tab/>
      </w:r>
      <w:r>
        <w:rPr>
          <w:szCs w:val="22"/>
          <w:lang w:val="lt-LT"/>
        </w:rPr>
        <w:tab/>
      </w:r>
      <w:r>
        <w:rPr>
          <w:szCs w:val="22"/>
          <w:lang w:val="lt-LT"/>
        </w:rPr>
        <w:tab/>
        <w:t>0,77 g</w:t>
      </w:r>
    </w:p>
    <w:p w14:paraId="487F0863" w14:textId="77777777" w:rsidR="00DF6F3F" w:rsidRDefault="00371309">
      <w:pPr>
        <w:spacing w:line="240" w:lineRule="auto"/>
      </w:pPr>
      <w:r>
        <w:rPr>
          <w:i/>
          <w:szCs w:val="22"/>
          <w:lang w:val="lt-LT"/>
        </w:rPr>
        <w:t>Glucosum</w:t>
      </w:r>
      <w:r>
        <w:rPr>
          <w:i/>
          <w:szCs w:val="22"/>
          <w:lang w:val="lt-LT"/>
        </w:rPr>
        <w:tab/>
      </w:r>
      <w:r>
        <w:rPr>
          <w:szCs w:val="22"/>
          <w:lang w:val="lt-LT"/>
        </w:rPr>
        <w:tab/>
      </w:r>
      <w:r>
        <w:rPr>
          <w:szCs w:val="22"/>
          <w:lang w:val="lt-LT"/>
        </w:rPr>
        <w:tab/>
      </w:r>
      <w:r>
        <w:rPr>
          <w:szCs w:val="22"/>
          <w:lang w:val="lt-LT"/>
        </w:rPr>
        <w:tab/>
      </w:r>
      <w:r>
        <w:rPr>
          <w:szCs w:val="22"/>
          <w:lang w:val="lt-LT"/>
        </w:rPr>
        <w:tab/>
        <w:t>110,00 g</w:t>
      </w:r>
    </w:p>
    <w:p w14:paraId="4C719F99" w14:textId="77777777" w:rsidR="00DF6F3F" w:rsidRDefault="00371309">
      <w:pPr>
        <w:spacing w:line="240" w:lineRule="auto"/>
      </w:pPr>
      <w:r>
        <w:rPr>
          <w:i/>
          <w:szCs w:val="22"/>
          <w:lang w:val="lt-LT"/>
        </w:rPr>
        <w:t>(^= Glucosum monohydricum)</w:t>
      </w:r>
      <w:r>
        <w:rPr>
          <w:szCs w:val="22"/>
          <w:lang w:val="lt-LT"/>
        </w:rPr>
        <w:tab/>
      </w:r>
      <w:r>
        <w:rPr>
          <w:szCs w:val="22"/>
          <w:lang w:val="lt-LT"/>
        </w:rPr>
        <w:tab/>
      </w:r>
      <w:r>
        <w:rPr>
          <w:szCs w:val="22"/>
          <w:lang w:val="lt-LT"/>
        </w:rPr>
        <w:tab/>
        <w:t>(121,00 g)</w:t>
      </w:r>
    </w:p>
    <w:p w14:paraId="3E047E0F" w14:textId="77777777" w:rsidR="00DF6F3F" w:rsidRDefault="00DF6F3F">
      <w:pPr>
        <w:spacing w:line="240" w:lineRule="auto"/>
        <w:rPr>
          <w:szCs w:val="22"/>
          <w:lang w:val="lt-LT"/>
        </w:rPr>
      </w:pPr>
    </w:p>
    <w:p w14:paraId="4D64D83F" w14:textId="77777777" w:rsidR="00DF6F3F" w:rsidRDefault="00371309">
      <w:pPr>
        <w:spacing w:line="240" w:lineRule="auto"/>
      </w:pPr>
      <w:r>
        <w:rPr>
          <w:szCs w:val="22"/>
          <w:vertAlign w:val="superscript"/>
          <w:lang w:val="lt-LT"/>
        </w:rPr>
        <w:t>a</w:t>
      </w:r>
      <w:r>
        <w:rPr>
          <w:szCs w:val="22"/>
          <w:lang w:val="lt-LT"/>
        </w:rPr>
        <w:t xml:space="preserve"> Rafinuoto alyvuogių aliejaus (apie 80%) ir rafinuoto sojų aliejaus (apie 20%) mišinys, atitinkantis nepakeičiamųjų riebiųjų rūgščių / 20% visų riebiųjų rūgščių santykį.</w:t>
      </w:r>
    </w:p>
    <w:p w14:paraId="30C8B7B6" w14:textId="77777777" w:rsidR="00DF6F3F" w:rsidRDefault="00DF6F3F">
      <w:pPr>
        <w:spacing w:line="240" w:lineRule="auto"/>
        <w:rPr>
          <w:szCs w:val="22"/>
          <w:lang w:val="lt-LT"/>
        </w:rPr>
      </w:pPr>
    </w:p>
    <w:p w14:paraId="1F3C9E41" w14:textId="77777777" w:rsidR="00DF6F3F" w:rsidRDefault="00371309">
      <w:pPr>
        <w:spacing w:line="240" w:lineRule="auto"/>
        <w:rPr>
          <w:szCs w:val="22"/>
          <w:lang w:val="lt-LT"/>
        </w:rPr>
      </w:pPr>
      <w:r>
        <w:rPr>
          <w:szCs w:val="22"/>
          <w:lang w:val="lt-LT"/>
        </w:rPr>
        <w:t>1500 ml paruoštos emulsijos maistinė vertė:</w:t>
      </w:r>
    </w:p>
    <w:p w14:paraId="738FF4FC" w14:textId="77777777" w:rsidR="00DF6F3F" w:rsidRDefault="00DF6F3F">
      <w:pPr>
        <w:spacing w:line="240" w:lineRule="auto"/>
        <w:rPr>
          <w:szCs w:val="22"/>
          <w:lang w:val="lt-LT"/>
        </w:rPr>
      </w:pPr>
    </w:p>
    <w:p w14:paraId="74B64B6C" w14:textId="77777777" w:rsidR="00DF6F3F" w:rsidRDefault="00371309">
      <w:pPr>
        <w:spacing w:line="240" w:lineRule="auto"/>
        <w:rPr>
          <w:szCs w:val="22"/>
          <w:lang w:val="lt-LT"/>
        </w:rPr>
      </w:pPr>
      <w:r>
        <w:rPr>
          <w:szCs w:val="22"/>
          <w:lang w:val="lt-LT"/>
        </w:rPr>
        <w:lastRenderedPageBreak/>
        <w:t>Lipidai</w:t>
      </w:r>
      <w:r>
        <w:rPr>
          <w:szCs w:val="22"/>
          <w:lang w:val="lt-LT"/>
        </w:rPr>
        <w:tab/>
      </w:r>
      <w:r>
        <w:rPr>
          <w:szCs w:val="22"/>
          <w:lang w:val="lt-LT"/>
        </w:rPr>
        <w:tab/>
      </w:r>
      <w:r>
        <w:rPr>
          <w:szCs w:val="22"/>
          <w:lang w:val="lt-LT"/>
        </w:rPr>
        <w:tab/>
      </w:r>
      <w:r>
        <w:rPr>
          <w:szCs w:val="22"/>
          <w:lang w:val="lt-LT"/>
        </w:rPr>
        <w:tab/>
      </w:r>
      <w:r>
        <w:rPr>
          <w:szCs w:val="22"/>
          <w:lang w:val="lt-LT"/>
        </w:rPr>
        <w:tab/>
        <w:t>52,5 g</w:t>
      </w:r>
    </w:p>
    <w:p w14:paraId="10787363" w14:textId="77777777" w:rsidR="00DF6F3F" w:rsidRDefault="00371309">
      <w:pPr>
        <w:spacing w:line="240" w:lineRule="auto"/>
        <w:rPr>
          <w:szCs w:val="22"/>
          <w:lang w:val="lt-LT"/>
        </w:rPr>
      </w:pPr>
      <w:r>
        <w:rPr>
          <w:szCs w:val="22"/>
          <w:lang w:val="lt-LT"/>
        </w:rPr>
        <w:t>Aminorūgštys</w:t>
      </w:r>
      <w:r>
        <w:rPr>
          <w:szCs w:val="22"/>
          <w:lang w:val="lt-LT"/>
        </w:rPr>
        <w:tab/>
      </w:r>
      <w:r>
        <w:rPr>
          <w:szCs w:val="22"/>
          <w:lang w:val="lt-LT"/>
        </w:rPr>
        <w:tab/>
      </w:r>
      <w:r>
        <w:rPr>
          <w:szCs w:val="22"/>
          <w:lang w:val="lt-LT"/>
        </w:rPr>
        <w:tab/>
      </w:r>
      <w:r>
        <w:rPr>
          <w:szCs w:val="22"/>
          <w:lang w:val="lt-LT"/>
        </w:rPr>
        <w:tab/>
      </w:r>
      <w:r>
        <w:rPr>
          <w:szCs w:val="22"/>
          <w:lang w:val="lt-LT"/>
        </w:rPr>
        <w:tab/>
        <w:t>113,9 g</w:t>
      </w:r>
    </w:p>
    <w:p w14:paraId="77EF47E5" w14:textId="77777777" w:rsidR="00DF6F3F" w:rsidRDefault="00371309">
      <w:pPr>
        <w:spacing w:line="240" w:lineRule="auto"/>
        <w:rPr>
          <w:szCs w:val="22"/>
          <w:lang w:val="lt-LT"/>
        </w:rPr>
      </w:pPr>
      <w:r>
        <w:rPr>
          <w:szCs w:val="22"/>
          <w:lang w:val="lt-LT"/>
        </w:rPr>
        <w:t>Azotas</w:t>
      </w:r>
      <w:r>
        <w:rPr>
          <w:szCs w:val="22"/>
          <w:lang w:val="lt-LT"/>
        </w:rPr>
        <w:tab/>
      </w:r>
      <w:r>
        <w:rPr>
          <w:szCs w:val="22"/>
          <w:lang w:val="lt-LT"/>
        </w:rPr>
        <w:tab/>
      </w:r>
      <w:r>
        <w:rPr>
          <w:szCs w:val="22"/>
          <w:lang w:val="lt-LT"/>
        </w:rPr>
        <w:tab/>
      </w:r>
      <w:r>
        <w:rPr>
          <w:szCs w:val="22"/>
          <w:lang w:val="lt-LT"/>
        </w:rPr>
        <w:tab/>
      </w:r>
      <w:r>
        <w:rPr>
          <w:szCs w:val="22"/>
          <w:lang w:val="lt-LT"/>
        </w:rPr>
        <w:tab/>
        <w:t>18,0 g</w:t>
      </w:r>
    </w:p>
    <w:p w14:paraId="31A61F78" w14:textId="77777777" w:rsidR="00DF6F3F" w:rsidRDefault="00371309">
      <w:pPr>
        <w:spacing w:line="240" w:lineRule="auto"/>
        <w:rPr>
          <w:szCs w:val="22"/>
          <w:lang w:val="lt-LT"/>
        </w:rPr>
      </w:pPr>
      <w:r>
        <w:rPr>
          <w:szCs w:val="22"/>
          <w:lang w:val="lt-LT"/>
        </w:rPr>
        <w:t>Gliukozė</w:t>
      </w:r>
      <w:r>
        <w:rPr>
          <w:szCs w:val="22"/>
          <w:lang w:val="lt-LT"/>
        </w:rPr>
        <w:tab/>
      </w:r>
      <w:r>
        <w:rPr>
          <w:szCs w:val="22"/>
          <w:lang w:val="lt-LT"/>
        </w:rPr>
        <w:tab/>
      </w:r>
      <w:r>
        <w:rPr>
          <w:szCs w:val="22"/>
          <w:lang w:val="lt-LT"/>
        </w:rPr>
        <w:tab/>
      </w:r>
      <w:r>
        <w:rPr>
          <w:szCs w:val="22"/>
          <w:lang w:val="lt-LT"/>
        </w:rPr>
        <w:tab/>
      </w:r>
      <w:r>
        <w:rPr>
          <w:szCs w:val="22"/>
          <w:lang w:val="lt-LT"/>
        </w:rPr>
        <w:tab/>
        <w:t>110,0 g</w:t>
      </w:r>
    </w:p>
    <w:p w14:paraId="4D11FB0F" w14:textId="77777777" w:rsidR="00DF6F3F" w:rsidRDefault="00371309">
      <w:pPr>
        <w:spacing w:line="240" w:lineRule="auto"/>
        <w:rPr>
          <w:szCs w:val="22"/>
          <w:lang w:val="lt-LT"/>
        </w:rPr>
      </w:pPr>
      <w:r>
        <w:rPr>
          <w:szCs w:val="22"/>
          <w:lang w:val="lt-LT"/>
        </w:rPr>
        <w:t>Energetinė vertė:</w:t>
      </w:r>
    </w:p>
    <w:p w14:paraId="45D95EB1" w14:textId="77777777" w:rsidR="00DF6F3F" w:rsidRDefault="00371309">
      <w:pPr>
        <w:spacing w:line="240" w:lineRule="auto"/>
        <w:rPr>
          <w:szCs w:val="22"/>
          <w:lang w:val="lt-LT"/>
        </w:rPr>
      </w:pPr>
      <w:r>
        <w:rPr>
          <w:szCs w:val="22"/>
          <w:lang w:val="lt-LT"/>
        </w:rPr>
        <w:t>Bendras kalorijų kiekis (apytikslė vertė)</w:t>
      </w:r>
      <w:r>
        <w:rPr>
          <w:szCs w:val="22"/>
          <w:lang w:val="lt-LT"/>
        </w:rPr>
        <w:tab/>
      </w:r>
      <w:r>
        <w:rPr>
          <w:szCs w:val="22"/>
          <w:lang w:val="lt-LT"/>
        </w:rPr>
        <w:tab/>
      </w:r>
      <w:r>
        <w:rPr>
          <w:szCs w:val="22"/>
          <w:lang w:val="lt-LT"/>
        </w:rPr>
        <w:tab/>
        <w:t>1420 kcal</w:t>
      </w:r>
    </w:p>
    <w:p w14:paraId="3F1289E3" w14:textId="77777777" w:rsidR="00DF6F3F" w:rsidRDefault="00371309">
      <w:pPr>
        <w:spacing w:line="240" w:lineRule="auto"/>
        <w:rPr>
          <w:szCs w:val="22"/>
          <w:lang w:val="lt-LT"/>
        </w:rPr>
      </w:pPr>
      <w:r>
        <w:rPr>
          <w:szCs w:val="22"/>
          <w:lang w:val="lt-LT"/>
        </w:rPr>
        <w:t>Nebaltyminės kalorijos</w:t>
      </w:r>
      <w:r>
        <w:rPr>
          <w:szCs w:val="22"/>
          <w:lang w:val="lt-LT"/>
        </w:rPr>
        <w:tab/>
      </w:r>
      <w:r>
        <w:rPr>
          <w:szCs w:val="22"/>
          <w:lang w:val="lt-LT"/>
        </w:rPr>
        <w:tab/>
      </w:r>
      <w:r>
        <w:rPr>
          <w:szCs w:val="22"/>
          <w:lang w:val="lt-LT"/>
        </w:rPr>
        <w:tab/>
      </w:r>
      <w:r>
        <w:rPr>
          <w:szCs w:val="22"/>
          <w:lang w:val="lt-LT"/>
        </w:rPr>
        <w:tab/>
        <w:t>960 kcal</w:t>
      </w:r>
    </w:p>
    <w:p w14:paraId="45409E49" w14:textId="77777777" w:rsidR="00DF6F3F" w:rsidRDefault="00371309">
      <w:pPr>
        <w:spacing w:line="240" w:lineRule="auto"/>
        <w:rPr>
          <w:szCs w:val="22"/>
          <w:lang w:val="lt-LT"/>
        </w:rPr>
      </w:pPr>
      <w:r>
        <w:rPr>
          <w:szCs w:val="22"/>
          <w:lang w:val="lt-LT"/>
        </w:rPr>
        <w:t>Gliukozės kalorijos</w:t>
      </w:r>
      <w:r>
        <w:rPr>
          <w:szCs w:val="22"/>
          <w:lang w:val="lt-LT"/>
        </w:rPr>
        <w:tab/>
      </w:r>
      <w:r>
        <w:rPr>
          <w:szCs w:val="22"/>
          <w:lang w:val="lt-LT"/>
        </w:rPr>
        <w:tab/>
      </w:r>
      <w:r>
        <w:rPr>
          <w:szCs w:val="22"/>
          <w:lang w:val="lt-LT"/>
        </w:rPr>
        <w:tab/>
      </w:r>
      <w:r>
        <w:rPr>
          <w:szCs w:val="22"/>
          <w:lang w:val="lt-LT"/>
        </w:rPr>
        <w:tab/>
        <w:t>420 kcal</w:t>
      </w:r>
    </w:p>
    <w:p w14:paraId="5B0521AC" w14:textId="77777777" w:rsidR="00DF6F3F" w:rsidRDefault="00371309">
      <w:pPr>
        <w:spacing w:line="240" w:lineRule="auto"/>
      </w:pPr>
      <w:r>
        <w:rPr>
          <w:szCs w:val="22"/>
          <w:lang w:val="lt-LT"/>
        </w:rPr>
        <w:t xml:space="preserve">Lipidų kalorijos </w:t>
      </w:r>
      <w:r>
        <w:rPr>
          <w:szCs w:val="22"/>
          <w:vertAlign w:val="superscript"/>
          <w:lang w:val="lt-LT"/>
        </w:rPr>
        <w:t>a</w:t>
      </w:r>
      <w:r>
        <w:rPr>
          <w:szCs w:val="22"/>
          <w:lang w:val="lt-LT"/>
        </w:rPr>
        <w:tab/>
      </w:r>
      <w:r>
        <w:rPr>
          <w:szCs w:val="22"/>
          <w:lang w:val="lt-LT"/>
        </w:rPr>
        <w:tab/>
      </w:r>
      <w:r>
        <w:rPr>
          <w:szCs w:val="22"/>
          <w:lang w:val="lt-LT"/>
        </w:rPr>
        <w:tab/>
      </w:r>
      <w:r>
        <w:rPr>
          <w:szCs w:val="22"/>
          <w:lang w:val="lt-LT"/>
        </w:rPr>
        <w:tab/>
        <w:t>520 kcal</w:t>
      </w:r>
    </w:p>
    <w:p w14:paraId="6EE9A470" w14:textId="77777777" w:rsidR="00DF6F3F" w:rsidRDefault="00DF6F3F">
      <w:pPr>
        <w:spacing w:line="240" w:lineRule="auto"/>
        <w:rPr>
          <w:szCs w:val="22"/>
          <w:lang w:val="lt-LT"/>
        </w:rPr>
      </w:pPr>
    </w:p>
    <w:p w14:paraId="14565E8B" w14:textId="77777777" w:rsidR="00DF6F3F" w:rsidRDefault="00371309">
      <w:pPr>
        <w:spacing w:line="240" w:lineRule="auto"/>
        <w:rPr>
          <w:szCs w:val="22"/>
          <w:lang w:val="lt-LT"/>
        </w:rPr>
      </w:pPr>
      <w:r>
        <w:rPr>
          <w:szCs w:val="22"/>
          <w:lang w:val="lt-LT"/>
        </w:rPr>
        <w:t>Nebaltyminių kalorijų / azoto santykis</w:t>
      </w:r>
      <w:r>
        <w:rPr>
          <w:szCs w:val="22"/>
          <w:lang w:val="lt-LT"/>
        </w:rPr>
        <w:tab/>
      </w:r>
      <w:r>
        <w:rPr>
          <w:szCs w:val="22"/>
          <w:lang w:val="lt-LT"/>
        </w:rPr>
        <w:tab/>
      </w:r>
      <w:r>
        <w:rPr>
          <w:szCs w:val="22"/>
          <w:lang w:val="lt-LT"/>
        </w:rPr>
        <w:tab/>
        <w:t>53 kcal/g</w:t>
      </w:r>
    </w:p>
    <w:p w14:paraId="5075A5BB" w14:textId="77777777" w:rsidR="00DF6F3F" w:rsidRDefault="00371309">
      <w:pPr>
        <w:spacing w:line="240" w:lineRule="auto"/>
        <w:rPr>
          <w:szCs w:val="22"/>
          <w:lang w:val="lt-LT"/>
        </w:rPr>
      </w:pPr>
      <w:r>
        <w:rPr>
          <w:szCs w:val="22"/>
          <w:lang w:val="lt-LT"/>
        </w:rPr>
        <w:t>Gliukozės / lipidų kalorijų santykis</w:t>
      </w:r>
      <w:r>
        <w:rPr>
          <w:szCs w:val="22"/>
          <w:lang w:val="lt-LT"/>
        </w:rPr>
        <w:tab/>
      </w:r>
      <w:r>
        <w:rPr>
          <w:szCs w:val="22"/>
          <w:lang w:val="lt-LT"/>
        </w:rPr>
        <w:tab/>
      </w:r>
      <w:r>
        <w:rPr>
          <w:szCs w:val="22"/>
          <w:lang w:val="lt-LT"/>
        </w:rPr>
        <w:tab/>
        <w:t>45/55</w:t>
      </w:r>
    </w:p>
    <w:p w14:paraId="4C63C95B" w14:textId="77777777" w:rsidR="00DF6F3F" w:rsidRDefault="00371309">
      <w:pPr>
        <w:spacing w:line="240" w:lineRule="auto"/>
        <w:rPr>
          <w:szCs w:val="22"/>
          <w:lang w:val="lt-LT"/>
        </w:rPr>
      </w:pPr>
      <w:r>
        <w:rPr>
          <w:szCs w:val="22"/>
          <w:lang w:val="lt-LT"/>
        </w:rPr>
        <w:t>Lipidų / bendrų kalorijų kiekis</w:t>
      </w:r>
      <w:r>
        <w:rPr>
          <w:szCs w:val="22"/>
          <w:lang w:val="lt-LT"/>
        </w:rPr>
        <w:tab/>
      </w:r>
      <w:r>
        <w:rPr>
          <w:szCs w:val="22"/>
          <w:lang w:val="lt-LT"/>
        </w:rPr>
        <w:tab/>
      </w:r>
      <w:r>
        <w:rPr>
          <w:szCs w:val="22"/>
          <w:lang w:val="lt-LT"/>
        </w:rPr>
        <w:tab/>
        <w:t>37 %</w:t>
      </w:r>
    </w:p>
    <w:p w14:paraId="2B307A68" w14:textId="77777777" w:rsidR="00DF6F3F" w:rsidRDefault="00371309">
      <w:pPr>
        <w:spacing w:line="240" w:lineRule="auto"/>
        <w:rPr>
          <w:szCs w:val="22"/>
          <w:lang w:val="lt-LT"/>
        </w:rPr>
      </w:pPr>
      <w:r>
        <w:rPr>
          <w:szCs w:val="22"/>
          <w:lang w:val="lt-LT"/>
        </w:rPr>
        <w:t>Elektrolitai:</w:t>
      </w:r>
    </w:p>
    <w:p w14:paraId="7DD4B328" w14:textId="77777777" w:rsidR="00DF6F3F" w:rsidRDefault="00371309">
      <w:pPr>
        <w:spacing w:line="240" w:lineRule="auto"/>
        <w:rPr>
          <w:szCs w:val="22"/>
          <w:lang w:val="lt-LT"/>
        </w:rPr>
      </w:pPr>
      <w:r>
        <w:rPr>
          <w:szCs w:val="22"/>
          <w:lang w:val="lt-LT"/>
        </w:rPr>
        <w:t>Natris</w:t>
      </w:r>
      <w:r>
        <w:rPr>
          <w:szCs w:val="22"/>
          <w:lang w:val="lt-LT"/>
        </w:rPr>
        <w:tab/>
      </w:r>
      <w:r>
        <w:rPr>
          <w:szCs w:val="22"/>
          <w:lang w:val="lt-LT"/>
        </w:rPr>
        <w:tab/>
      </w:r>
      <w:r>
        <w:rPr>
          <w:szCs w:val="22"/>
          <w:lang w:val="lt-LT"/>
        </w:rPr>
        <w:tab/>
      </w:r>
      <w:r>
        <w:rPr>
          <w:szCs w:val="22"/>
          <w:lang w:val="lt-LT"/>
        </w:rPr>
        <w:tab/>
      </w:r>
      <w:r>
        <w:rPr>
          <w:szCs w:val="22"/>
          <w:lang w:val="lt-LT"/>
        </w:rPr>
        <w:tab/>
      </w:r>
      <w:r>
        <w:rPr>
          <w:szCs w:val="22"/>
          <w:lang w:val="lt-LT"/>
        </w:rPr>
        <w:tab/>
        <w:t>52,5 mmol</w:t>
      </w:r>
    </w:p>
    <w:p w14:paraId="63E9FB64" w14:textId="77777777" w:rsidR="00DF6F3F" w:rsidRDefault="00371309">
      <w:pPr>
        <w:spacing w:line="240" w:lineRule="auto"/>
        <w:rPr>
          <w:szCs w:val="22"/>
          <w:lang w:val="lt-LT"/>
        </w:rPr>
      </w:pPr>
      <w:r>
        <w:rPr>
          <w:szCs w:val="22"/>
          <w:lang w:val="lt-LT"/>
        </w:rPr>
        <w:t>Kalis</w:t>
      </w:r>
      <w:r>
        <w:rPr>
          <w:szCs w:val="22"/>
          <w:lang w:val="lt-LT"/>
        </w:rPr>
        <w:tab/>
      </w:r>
      <w:r>
        <w:rPr>
          <w:szCs w:val="22"/>
          <w:lang w:val="lt-LT"/>
        </w:rPr>
        <w:tab/>
      </w:r>
      <w:r>
        <w:rPr>
          <w:szCs w:val="22"/>
          <w:lang w:val="lt-LT"/>
        </w:rPr>
        <w:tab/>
      </w:r>
      <w:r>
        <w:rPr>
          <w:szCs w:val="22"/>
          <w:lang w:val="lt-LT"/>
        </w:rPr>
        <w:tab/>
      </w:r>
      <w:r>
        <w:rPr>
          <w:szCs w:val="22"/>
          <w:lang w:val="lt-LT"/>
        </w:rPr>
        <w:tab/>
      </w:r>
      <w:r>
        <w:rPr>
          <w:szCs w:val="22"/>
          <w:lang w:val="lt-LT"/>
        </w:rPr>
        <w:tab/>
        <w:t>45,0 mmol</w:t>
      </w:r>
    </w:p>
    <w:p w14:paraId="225E20E5" w14:textId="77777777" w:rsidR="00DF6F3F" w:rsidRDefault="00371309">
      <w:pPr>
        <w:spacing w:line="240" w:lineRule="auto"/>
        <w:rPr>
          <w:szCs w:val="22"/>
          <w:lang w:val="lt-LT"/>
        </w:rPr>
      </w:pPr>
      <w:r>
        <w:rPr>
          <w:szCs w:val="22"/>
          <w:lang w:val="lt-LT"/>
        </w:rPr>
        <w:t>Magnis</w:t>
      </w:r>
      <w:r>
        <w:rPr>
          <w:szCs w:val="22"/>
          <w:lang w:val="lt-LT"/>
        </w:rPr>
        <w:tab/>
      </w:r>
      <w:r>
        <w:rPr>
          <w:szCs w:val="22"/>
          <w:lang w:val="lt-LT"/>
        </w:rPr>
        <w:tab/>
      </w:r>
      <w:r>
        <w:rPr>
          <w:szCs w:val="22"/>
          <w:lang w:val="lt-LT"/>
        </w:rPr>
        <w:tab/>
      </w:r>
      <w:r>
        <w:rPr>
          <w:szCs w:val="22"/>
          <w:lang w:val="lt-LT"/>
        </w:rPr>
        <w:tab/>
      </w:r>
      <w:r>
        <w:rPr>
          <w:szCs w:val="22"/>
          <w:lang w:val="lt-LT"/>
        </w:rPr>
        <w:tab/>
        <w:t>6,0 mmol</w:t>
      </w:r>
    </w:p>
    <w:p w14:paraId="1020A472" w14:textId="77777777" w:rsidR="00DF6F3F" w:rsidRDefault="00371309">
      <w:pPr>
        <w:spacing w:line="240" w:lineRule="auto"/>
        <w:rPr>
          <w:szCs w:val="22"/>
          <w:lang w:val="lt-LT"/>
        </w:rPr>
      </w:pPr>
      <w:r>
        <w:rPr>
          <w:szCs w:val="22"/>
          <w:lang w:val="lt-LT"/>
        </w:rPr>
        <w:t>Kalcis</w:t>
      </w:r>
      <w:r>
        <w:rPr>
          <w:szCs w:val="22"/>
          <w:lang w:val="lt-LT"/>
        </w:rPr>
        <w:tab/>
      </w:r>
      <w:r>
        <w:rPr>
          <w:szCs w:val="22"/>
          <w:lang w:val="lt-LT"/>
        </w:rPr>
        <w:tab/>
      </w:r>
      <w:r>
        <w:rPr>
          <w:szCs w:val="22"/>
          <w:lang w:val="lt-LT"/>
        </w:rPr>
        <w:tab/>
      </w:r>
      <w:r>
        <w:rPr>
          <w:szCs w:val="22"/>
          <w:lang w:val="lt-LT"/>
        </w:rPr>
        <w:tab/>
      </w:r>
      <w:r>
        <w:rPr>
          <w:szCs w:val="22"/>
          <w:lang w:val="lt-LT"/>
        </w:rPr>
        <w:tab/>
      </w:r>
      <w:r>
        <w:rPr>
          <w:szCs w:val="22"/>
          <w:lang w:val="lt-LT"/>
        </w:rPr>
        <w:tab/>
        <w:t>5,3 mmol</w:t>
      </w:r>
    </w:p>
    <w:p w14:paraId="4F51662E" w14:textId="77777777" w:rsidR="00DF6F3F" w:rsidRDefault="00371309">
      <w:pPr>
        <w:spacing w:line="240" w:lineRule="auto"/>
      </w:pPr>
      <w:r>
        <w:rPr>
          <w:szCs w:val="22"/>
          <w:lang w:val="lt-LT"/>
        </w:rPr>
        <w:t xml:space="preserve">Fosfatai </w:t>
      </w:r>
      <w:r>
        <w:rPr>
          <w:szCs w:val="22"/>
          <w:vertAlign w:val="superscript"/>
          <w:lang w:val="lt-LT"/>
        </w:rPr>
        <w:t>b</w:t>
      </w:r>
      <w:r>
        <w:rPr>
          <w:szCs w:val="22"/>
          <w:lang w:val="lt-LT"/>
        </w:rPr>
        <w:tab/>
      </w:r>
      <w:r>
        <w:rPr>
          <w:szCs w:val="22"/>
          <w:lang w:val="lt-LT"/>
        </w:rPr>
        <w:tab/>
      </w:r>
      <w:r>
        <w:rPr>
          <w:szCs w:val="22"/>
          <w:lang w:val="lt-LT"/>
        </w:rPr>
        <w:tab/>
      </w:r>
      <w:r>
        <w:rPr>
          <w:szCs w:val="22"/>
          <w:lang w:val="lt-LT"/>
        </w:rPr>
        <w:tab/>
      </w:r>
      <w:r>
        <w:rPr>
          <w:szCs w:val="22"/>
          <w:lang w:val="lt-LT"/>
        </w:rPr>
        <w:tab/>
        <w:t>21,9  mmol</w:t>
      </w:r>
    </w:p>
    <w:p w14:paraId="00C9D878" w14:textId="77777777" w:rsidR="00DF6F3F" w:rsidRDefault="00371309">
      <w:pPr>
        <w:spacing w:line="240" w:lineRule="auto"/>
        <w:rPr>
          <w:szCs w:val="22"/>
          <w:lang w:val="lt-LT"/>
        </w:rPr>
      </w:pPr>
      <w:r>
        <w:rPr>
          <w:szCs w:val="22"/>
          <w:lang w:val="lt-LT"/>
        </w:rPr>
        <w:t>Acetatai</w:t>
      </w:r>
      <w:r>
        <w:rPr>
          <w:szCs w:val="22"/>
          <w:lang w:val="lt-LT"/>
        </w:rPr>
        <w:tab/>
      </w:r>
      <w:r>
        <w:rPr>
          <w:szCs w:val="22"/>
          <w:lang w:val="lt-LT"/>
        </w:rPr>
        <w:tab/>
      </w:r>
      <w:r>
        <w:rPr>
          <w:szCs w:val="22"/>
          <w:lang w:val="lt-LT"/>
        </w:rPr>
        <w:tab/>
      </w:r>
      <w:r>
        <w:rPr>
          <w:szCs w:val="22"/>
          <w:lang w:val="lt-LT"/>
        </w:rPr>
        <w:tab/>
      </w:r>
      <w:r>
        <w:rPr>
          <w:szCs w:val="22"/>
          <w:lang w:val="lt-LT"/>
        </w:rPr>
        <w:tab/>
        <w:t>105 mmol</w:t>
      </w:r>
    </w:p>
    <w:p w14:paraId="5A821A55" w14:textId="77777777" w:rsidR="00DF6F3F" w:rsidRDefault="00371309">
      <w:pPr>
        <w:spacing w:line="240" w:lineRule="auto"/>
        <w:rPr>
          <w:szCs w:val="22"/>
          <w:lang w:val="lt-LT"/>
        </w:rPr>
      </w:pPr>
      <w:r>
        <w:rPr>
          <w:szCs w:val="22"/>
          <w:lang w:val="lt-LT"/>
        </w:rPr>
        <w:t>Chloridai</w:t>
      </w:r>
      <w:r>
        <w:rPr>
          <w:szCs w:val="22"/>
          <w:lang w:val="lt-LT"/>
        </w:rPr>
        <w:tab/>
      </w:r>
      <w:r>
        <w:rPr>
          <w:szCs w:val="22"/>
          <w:lang w:val="lt-LT"/>
        </w:rPr>
        <w:tab/>
      </w:r>
      <w:r>
        <w:rPr>
          <w:szCs w:val="22"/>
          <w:lang w:val="lt-LT"/>
        </w:rPr>
        <w:tab/>
      </w:r>
      <w:r>
        <w:rPr>
          <w:szCs w:val="22"/>
          <w:lang w:val="lt-LT"/>
        </w:rPr>
        <w:tab/>
      </w:r>
      <w:r>
        <w:rPr>
          <w:szCs w:val="22"/>
          <w:lang w:val="lt-LT"/>
        </w:rPr>
        <w:tab/>
        <w:t>68 mmol</w:t>
      </w:r>
    </w:p>
    <w:p w14:paraId="4C390532" w14:textId="77777777" w:rsidR="00DF6F3F" w:rsidRDefault="00371309">
      <w:pPr>
        <w:spacing w:line="240" w:lineRule="auto"/>
        <w:rPr>
          <w:szCs w:val="22"/>
          <w:lang w:val="lt-LT"/>
        </w:rPr>
      </w:pPr>
      <w:r>
        <w:rPr>
          <w:szCs w:val="22"/>
          <w:lang w:val="lt-LT"/>
        </w:rPr>
        <w:t>pH</w:t>
      </w:r>
      <w:r>
        <w:rPr>
          <w:szCs w:val="22"/>
          <w:lang w:val="lt-LT"/>
        </w:rPr>
        <w:tab/>
      </w:r>
      <w:r>
        <w:rPr>
          <w:szCs w:val="22"/>
          <w:lang w:val="lt-LT"/>
        </w:rPr>
        <w:tab/>
      </w:r>
      <w:r>
        <w:rPr>
          <w:szCs w:val="22"/>
          <w:lang w:val="lt-LT"/>
        </w:rPr>
        <w:tab/>
      </w:r>
      <w:r>
        <w:rPr>
          <w:szCs w:val="22"/>
          <w:lang w:val="lt-LT"/>
        </w:rPr>
        <w:tab/>
      </w:r>
      <w:r>
        <w:rPr>
          <w:szCs w:val="22"/>
          <w:lang w:val="lt-LT"/>
        </w:rPr>
        <w:tab/>
      </w:r>
      <w:r>
        <w:rPr>
          <w:szCs w:val="22"/>
          <w:lang w:val="lt-LT"/>
        </w:rPr>
        <w:tab/>
        <w:t>6,4</w:t>
      </w:r>
    </w:p>
    <w:p w14:paraId="42893E0F" w14:textId="77777777" w:rsidR="00DF6F3F" w:rsidRDefault="00371309">
      <w:pPr>
        <w:spacing w:line="240" w:lineRule="auto"/>
        <w:rPr>
          <w:szCs w:val="22"/>
          <w:lang w:val="lt-LT"/>
        </w:rPr>
      </w:pPr>
      <w:r>
        <w:rPr>
          <w:szCs w:val="22"/>
          <w:lang w:val="lt-LT"/>
        </w:rPr>
        <w:t>Osmoliariškumas</w:t>
      </w:r>
      <w:r>
        <w:rPr>
          <w:szCs w:val="22"/>
          <w:lang w:val="lt-LT"/>
        </w:rPr>
        <w:tab/>
      </w:r>
      <w:r>
        <w:rPr>
          <w:szCs w:val="22"/>
          <w:lang w:val="lt-LT"/>
        </w:rPr>
        <w:tab/>
      </w:r>
      <w:r>
        <w:rPr>
          <w:szCs w:val="22"/>
          <w:lang w:val="lt-LT"/>
        </w:rPr>
        <w:tab/>
      </w:r>
      <w:r>
        <w:rPr>
          <w:szCs w:val="22"/>
          <w:lang w:val="lt-LT"/>
        </w:rPr>
        <w:tab/>
        <w:t>1270 mOsm/l</w:t>
      </w:r>
    </w:p>
    <w:p w14:paraId="261E98B2" w14:textId="77777777" w:rsidR="00DF6F3F" w:rsidRDefault="00DF6F3F">
      <w:pPr>
        <w:spacing w:line="240" w:lineRule="auto"/>
        <w:rPr>
          <w:szCs w:val="22"/>
          <w:lang w:val="lt-LT"/>
        </w:rPr>
      </w:pPr>
    </w:p>
    <w:p w14:paraId="7ED4B6EF" w14:textId="77777777" w:rsidR="00DF6F3F" w:rsidRDefault="00371309">
      <w:pPr>
        <w:spacing w:line="240" w:lineRule="auto"/>
      </w:pPr>
      <w:r>
        <w:rPr>
          <w:szCs w:val="22"/>
          <w:vertAlign w:val="superscript"/>
          <w:lang w:val="lt-LT"/>
        </w:rPr>
        <w:t xml:space="preserve">a </w:t>
      </w:r>
      <w:r>
        <w:rPr>
          <w:szCs w:val="22"/>
          <w:lang w:val="lt-LT"/>
        </w:rPr>
        <w:t xml:space="preserve">taip pat ir kalorijos iš išgrynintų kiaušinio </w:t>
      </w:r>
      <w:r w:rsidR="00AD09F4">
        <w:rPr>
          <w:szCs w:val="22"/>
          <w:lang w:val="lt-LT"/>
        </w:rPr>
        <w:t>fosfolipid</w:t>
      </w:r>
      <w:r>
        <w:rPr>
          <w:szCs w:val="22"/>
          <w:lang w:val="lt-LT"/>
        </w:rPr>
        <w:t>ų</w:t>
      </w:r>
    </w:p>
    <w:p w14:paraId="417AD999" w14:textId="77777777" w:rsidR="00DF6F3F" w:rsidRDefault="00371309">
      <w:pPr>
        <w:spacing w:line="240" w:lineRule="auto"/>
      </w:pPr>
      <w:r>
        <w:rPr>
          <w:szCs w:val="22"/>
          <w:vertAlign w:val="superscript"/>
          <w:lang w:val="lt-LT"/>
        </w:rPr>
        <w:t>b</w:t>
      </w:r>
      <w:r>
        <w:rPr>
          <w:szCs w:val="22"/>
          <w:lang w:val="lt-LT"/>
        </w:rPr>
        <w:t xml:space="preserve"> taip pat ir fosfatai, esantys lipidų emulsijoje</w:t>
      </w:r>
    </w:p>
    <w:p w14:paraId="20FA9647" w14:textId="77777777" w:rsidR="00DF6F3F" w:rsidRDefault="00DF6F3F">
      <w:pPr>
        <w:spacing w:line="240" w:lineRule="auto"/>
        <w:rPr>
          <w:szCs w:val="22"/>
          <w:lang w:val="lt-LT"/>
        </w:rPr>
      </w:pPr>
    </w:p>
    <w:p w14:paraId="4863F783" w14:textId="77777777" w:rsidR="00DF6F3F" w:rsidRDefault="00DF6F3F">
      <w:pPr>
        <w:spacing w:line="240" w:lineRule="auto"/>
        <w:rPr>
          <w:szCs w:val="22"/>
          <w:lang w:val="lt-LT"/>
        </w:rPr>
      </w:pPr>
    </w:p>
    <w:p w14:paraId="3E1B2EA3"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3.</w:t>
      </w:r>
      <w:r>
        <w:rPr>
          <w:b/>
          <w:szCs w:val="22"/>
          <w:lang w:val="lt-LT"/>
        </w:rPr>
        <w:tab/>
        <w:t>PAGALBINIŲ MEDŽIAGŲ SĄRAŠAS</w:t>
      </w:r>
    </w:p>
    <w:p w14:paraId="33D8F915" w14:textId="77777777" w:rsidR="00DF6F3F" w:rsidRDefault="00DF6F3F">
      <w:pPr>
        <w:spacing w:line="240" w:lineRule="auto"/>
        <w:rPr>
          <w:szCs w:val="22"/>
          <w:lang w:val="lt-LT"/>
        </w:rPr>
      </w:pPr>
    </w:p>
    <w:p w14:paraId="25D87A9D" w14:textId="77777777" w:rsidR="00DF6F3F" w:rsidRDefault="00371309">
      <w:pPr>
        <w:spacing w:line="240" w:lineRule="auto"/>
      </w:pPr>
      <w:r>
        <w:rPr>
          <w:szCs w:val="22"/>
          <w:u w:val="single"/>
          <w:shd w:val="clear" w:color="auto" w:fill="D3D3D3"/>
          <w:lang w:val="lt-LT"/>
        </w:rPr>
        <w:t>Lipidų emulsijos kamera</w:t>
      </w:r>
    </w:p>
    <w:p w14:paraId="7CE4A6A8" w14:textId="77777777" w:rsidR="00DF6F3F" w:rsidRDefault="00371309">
      <w:pPr>
        <w:spacing w:line="240" w:lineRule="auto"/>
        <w:rPr>
          <w:i/>
          <w:szCs w:val="22"/>
          <w:lang w:val="lt-LT"/>
        </w:rPr>
      </w:pPr>
      <w:r>
        <w:rPr>
          <w:i/>
          <w:szCs w:val="22"/>
          <w:lang w:val="lt-LT"/>
        </w:rPr>
        <w:t>Phosphatid vitello ovi purificata, glycerolum, natrii oleas, natrii hydroxidum, aqua ad iniectabile</w:t>
      </w:r>
    </w:p>
    <w:p w14:paraId="6ADA8220" w14:textId="77777777" w:rsidR="00DF6F3F" w:rsidRDefault="00DF6F3F">
      <w:pPr>
        <w:spacing w:line="240" w:lineRule="auto"/>
        <w:rPr>
          <w:szCs w:val="22"/>
          <w:lang w:val="lt-LT"/>
        </w:rPr>
      </w:pPr>
    </w:p>
    <w:p w14:paraId="5BBEF2A5" w14:textId="77777777" w:rsidR="00DF6F3F" w:rsidRDefault="00371309">
      <w:pPr>
        <w:spacing w:line="240" w:lineRule="auto"/>
      </w:pPr>
      <w:r>
        <w:rPr>
          <w:szCs w:val="22"/>
          <w:u w:val="single"/>
          <w:shd w:val="clear" w:color="auto" w:fill="D3D3D3"/>
          <w:lang w:val="lt-LT"/>
        </w:rPr>
        <w:t>Aminorūgščių su elektrolitais tirpalo kamera</w:t>
      </w:r>
    </w:p>
    <w:p w14:paraId="476F88DF" w14:textId="77777777" w:rsidR="00DF6F3F" w:rsidRDefault="00371309">
      <w:pPr>
        <w:spacing w:line="240" w:lineRule="auto"/>
        <w:rPr>
          <w:i/>
          <w:szCs w:val="22"/>
          <w:lang w:val="lt-LT"/>
        </w:rPr>
      </w:pPr>
      <w:r>
        <w:rPr>
          <w:i/>
          <w:szCs w:val="22"/>
          <w:lang w:val="lt-LT"/>
        </w:rPr>
        <w:t>Acidum aceticum glaciale, aqua ad iniectabile</w:t>
      </w:r>
    </w:p>
    <w:p w14:paraId="1CE2A031" w14:textId="77777777" w:rsidR="00DF6F3F" w:rsidRDefault="00DF6F3F">
      <w:pPr>
        <w:spacing w:line="240" w:lineRule="auto"/>
        <w:rPr>
          <w:szCs w:val="22"/>
          <w:lang w:val="lt-LT"/>
        </w:rPr>
      </w:pPr>
    </w:p>
    <w:p w14:paraId="3D282EB9" w14:textId="77777777" w:rsidR="00DF6F3F" w:rsidRDefault="00371309">
      <w:pPr>
        <w:spacing w:line="240" w:lineRule="auto"/>
      </w:pPr>
      <w:r>
        <w:rPr>
          <w:szCs w:val="22"/>
          <w:u w:val="single"/>
          <w:shd w:val="clear" w:color="auto" w:fill="D3D3D3"/>
          <w:lang w:val="lt-LT"/>
        </w:rPr>
        <w:t>Gliukozės su kalciu tirpalo kamera</w:t>
      </w:r>
    </w:p>
    <w:p w14:paraId="49954E84" w14:textId="77777777" w:rsidR="00DF6F3F" w:rsidRDefault="00371309">
      <w:pPr>
        <w:spacing w:line="240" w:lineRule="auto"/>
        <w:rPr>
          <w:i/>
          <w:szCs w:val="22"/>
          <w:lang w:val="lt-LT"/>
        </w:rPr>
      </w:pPr>
      <w:r>
        <w:rPr>
          <w:i/>
          <w:szCs w:val="22"/>
          <w:lang w:val="lt-LT"/>
        </w:rPr>
        <w:t>Acidum hydrochloridum, aqua ad iniectabile</w:t>
      </w:r>
    </w:p>
    <w:p w14:paraId="7FF1F996" w14:textId="77777777" w:rsidR="00DF6F3F" w:rsidRDefault="00DF6F3F">
      <w:pPr>
        <w:spacing w:line="240" w:lineRule="auto"/>
        <w:rPr>
          <w:szCs w:val="22"/>
          <w:lang w:val="lt-LT"/>
        </w:rPr>
      </w:pPr>
    </w:p>
    <w:p w14:paraId="0100F551" w14:textId="77777777" w:rsidR="00DF6F3F" w:rsidRDefault="00DF6F3F">
      <w:pPr>
        <w:spacing w:line="240" w:lineRule="auto"/>
        <w:rPr>
          <w:szCs w:val="22"/>
          <w:lang w:val="lt-LT"/>
        </w:rPr>
      </w:pPr>
    </w:p>
    <w:p w14:paraId="1CCFE7CA"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4.</w:t>
      </w:r>
      <w:r>
        <w:rPr>
          <w:b/>
          <w:szCs w:val="22"/>
          <w:lang w:val="lt-LT"/>
        </w:rPr>
        <w:tab/>
        <w:t>FARMACINĖ FORMA IR KIEKIS PAKUOTĖJE</w:t>
      </w:r>
    </w:p>
    <w:p w14:paraId="6EFBEF2C" w14:textId="77777777" w:rsidR="00DF6F3F" w:rsidRDefault="00DF6F3F">
      <w:pPr>
        <w:spacing w:line="240" w:lineRule="auto"/>
        <w:rPr>
          <w:szCs w:val="22"/>
          <w:u w:val="single"/>
          <w:lang w:val="lt-LT"/>
        </w:rPr>
      </w:pPr>
    </w:p>
    <w:p w14:paraId="52135891" w14:textId="77777777" w:rsidR="00DF6F3F" w:rsidRDefault="00371309">
      <w:pPr>
        <w:spacing w:line="240" w:lineRule="auto"/>
      </w:pPr>
      <w:r>
        <w:rPr>
          <w:szCs w:val="22"/>
          <w:u w:val="single"/>
          <w:lang w:val="lt-LT"/>
        </w:rPr>
        <w:t>Po paruošimo</w:t>
      </w:r>
      <w:r>
        <w:rPr>
          <w:szCs w:val="22"/>
          <w:lang w:val="lt-LT"/>
        </w:rPr>
        <w:t xml:space="preserve"> </w:t>
      </w:r>
    </w:p>
    <w:p w14:paraId="4B39925C" w14:textId="77777777" w:rsidR="00DF6F3F" w:rsidRDefault="00371309">
      <w:pPr>
        <w:spacing w:line="240" w:lineRule="auto"/>
        <w:rPr>
          <w:szCs w:val="22"/>
          <w:lang w:val="lt-LT"/>
        </w:rPr>
      </w:pPr>
      <w:r>
        <w:rPr>
          <w:szCs w:val="22"/>
          <w:lang w:val="lt-LT"/>
        </w:rPr>
        <w:t>Infuzinė emulsija</w:t>
      </w:r>
    </w:p>
    <w:p w14:paraId="7AB0AB89" w14:textId="77777777" w:rsidR="00DF6F3F" w:rsidRDefault="00DF6F3F">
      <w:pPr>
        <w:spacing w:line="240" w:lineRule="auto"/>
        <w:rPr>
          <w:szCs w:val="22"/>
          <w:lang w:val="lt-LT"/>
        </w:rPr>
      </w:pPr>
    </w:p>
    <w:p w14:paraId="66B197FC" w14:textId="77777777" w:rsidR="00DF6F3F" w:rsidRDefault="00371309">
      <w:pPr>
        <w:spacing w:line="240" w:lineRule="auto"/>
      </w:pPr>
      <w:r>
        <w:rPr>
          <w:szCs w:val="22"/>
          <w:lang w:val="lt-LT"/>
        </w:rPr>
        <w:t>4 x 1500 ml</w:t>
      </w:r>
    </w:p>
    <w:p w14:paraId="32013D99" w14:textId="52EDC65E" w:rsidR="00ED1553" w:rsidRDefault="00ED1553" w:rsidP="00ED1553">
      <w:pPr>
        <w:spacing w:line="240" w:lineRule="auto"/>
      </w:pPr>
      <w:r>
        <w:rPr>
          <w:szCs w:val="22"/>
          <w:lang w:val="lt-LT"/>
        </w:rPr>
        <w:t>5 x 1500 ml</w:t>
      </w:r>
    </w:p>
    <w:p w14:paraId="46208A12" w14:textId="77777777" w:rsidR="00DF6F3F" w:rsidRDefault="00DF6F3F">
      <w:pPr>
        <w:spacing w:line="240" w:lineRule="auto"/>
        <w:rPr>
          <w:szCs w:val="22"/>
          <w:lang w:val="lt-LT"/>
        </w:rPr>
      </w:pPr>
    </w:p>
    <w:p w14:paraId="695DA11D" w14:textId="77777777" w:rsidR="00DF6F3F" w:rsidRDefault="00DF6F3F">
      <w:pPr>
        <w:spacing w:line="240" w:lineRule="auto"/>
        <w:rPr>
          <w:szCs w:val="22"/>
          <w:lang w:val="lt-LT"/>
        </w:rPr>
      </w:pPr>
    </w:p>
    <w:p w14:paraId="47FAC7CD"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5.</w:t>
      </w:r>
      <w:r>
        <w:rPr>
          <w:b/>
          <w:szCs w:val="22"/>
          <w:lang w:val="lt-LT"/>
        </w:rPr>
        <w:tab/>
        <w:t>VARTOJIMO METODAS IR BŪDAS (-AI)</w:t>
      </w:r>
    </w:p>
    <w:p w14:paraId="7ACFDD62" w14:textId="77777777" w:rsidR="00DF6F3F" w:rsidRDefault="00DF6F3F">
      <w:pPr>
        <w:spacing w:line="240" w:lineRule="auto"/>
        <w:rPr>
          <w:szCs w:val="22"/>
          <w:lang w:val="lt-LT"/>
        </w:rPr>
      </w:pPr>
    </w:p>
    <w:p w14:paraId="136CF79C" w14:textId="77777777" w:rsidR="00DF6F3F" w:rsidRDefault="00371309">
      <w:pPr>
        <w:spacing w:line="240" w:lineRule="auto"/>
        <w:rPr>
          <w:szCs w:val="22"/>
          <w:lang w:val="lt-LT"/>
        </w:rPr>
      </w:pPr>
      <w:r>
        <w:rPr>
          <w:szCs w:val="22"/>
          <w:lang w:val="lt-LT"/>
        </w:rPr>
        <w:t>Leisti į centrinę veną.</w:t>
      </w:r>
    </w:p>
    <w:p w14:paraId="5663CAA7" w14:textId="77777777" w:rsidR="00DF6F3F" w:rsidRDefault="00371309">
      <w:pPr>
        <w:spacing w:line="240" w:lineRule="auto"/>
        <w:rPr>
          <w:szCs w:val="22"/>
          <w:lang w:val="lt-LT"/>
        </w:rPr>
      </w:pPr>
      <w:r>
        <w:rPr>
          <w:szCs w:val="22"/>
          <w:lang w:val="lt-LT"/>
        </w:rPr>
        <w:t>Tik vienkartiniam vartojimui.</w:t>
      </w:r>
    </w:p>
    <w:p w14:paraId="4D623E3C" w14:textId="77777777" w:rsidR="00DF6F3F" w:rsidRDefault="00371309">
      <w:pPr>
        <w:spacing w:line="240" w:lineRule="auto"/>
      </w:pPr>
      <w:r>
        <w:rPr>
          <w:szCs w:val="22"/>
          <w:lang w:val="lt-LT"/>
        </w:rPr>
        <w:t>Prieš vartojimą perskaitykite pakuotės lapelį.</w:t>
      </w:r>
    </w:p>
    <w:p w14:paraId="4CFA6E45" w14:textId="77777777" w:rsidR="00DF6F3F" w:rsidRDefault="00DF6F3F">
      <w:pPr>
        <w:spacing w:line="240" w:lineRule="auto"/>
        <w:rPr>
          <w:szCs w:val="22"/>
          <w:lang w:val="lt-LT"/>
        </w:rPr>
      </w:pPr>
    </w:p>
    <w:p w14:paraId="3E652B2D" w14:textId="77777777" w:rsidR="00DF6F3F" w:rsidRDefault="00DF6F3F">
      <w:pPr>
        <w:spacing w:line="240" w:lineRule="auto"/>
        <w:rPr>
          <w:szCs w:val="22"/>
          <w:lang w:val="lt-LT"/>
        </w:rPr>
      </w:pPr>
    </w:p>
    <w:p w14:paraId="4A363C95"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lastRenderedPageBreak/>
        <w:t>6.</w:t>
      </w:r>
      <w:r>
        <w:rPr>
          <w:b/>
          <w:szCs w:val="22"/>
          <w:lang w:val="lt-LT"/>
        </w:rPr>
        <w:tab/>
        <w:t>SPECIALUS ĮSPĖJIMAS, KAD VAISTINĮ PREPARATĄ BŪTINA LAIKYTI VAIKAMS NEPASTEBIMOJE IR  NEPASIEKIAMOJE VIETOJE</w:t>
      </w:r>
    </w:p>
    <w:p w14:paraId="1DBEF4CD" w14:textId="77777777" w:rsidR="00DF6F3F" w:rsidRDefault="00DF6F3F">
      <w:pPr>
        <w:spacing w:line="240" w:lineRule="auto"/>
        <w:rPr>
          <w:szCs w:val="22"/>
          <w:lang w:val="lt-LT"/>
        </w:rPr>
      </w:pPr>
    </w:p>
    <w:p w14:paraId="41C219B0" w14:textId="77777777" w:rsidR="00DF6F3F" w:rsidRDefault="00371309">
      <w:pPr>
        <w:spacing w:line="240" w:lineRule="auto"/>
      </w:pPr>
      <w:r>
        <w:rPr>
          <w:szCs w:val="22"/>
          <w:lang w:val="lt-LT"/>
        </w:rPr>
        <w:t>Laikyti vaikams nepastebimoje ir nepasiekiamoje vietoje.</w:t>
      </w:r>
    </w:p>
    <w:p w14:paraId="4E605E23" w14:textId="77777777" w:rsidR="00DF6F3F" w:rsidRDefault="00DF6F3F">
      <w:pPr>
        <w:spacing w:line="240" w:lineRule="auto"/>
        <w:rPr>
          <w:szCs w:val="22"/>
          <w:lang w:val="lt-LT"/>
        </w:rPr>
      </w:pPr>
    </w:p>
    <w:p w14:paraId="62083F74" w14:textId="77777777" w:rsidR="00DF6F3F" w:rsidRDefault="00DF6F3F">
      <w:pPr>
        <w:spacing w:line="240" w:lineRule="auto"/>
        <w:rPr>
          <w:szCs w:val="22"/>
          <w:lang w:val="lt-LT"/>
        </w:rPr>
      </w:pPr>
    </w:p>
    <w:p w14:paraId="71771DB4"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7.</w:t>
      </w:r>
      <w:r>
        <w:rPr>
          <w:b/>
          <w:szCs w:val="22"/>
          <w:lang w:val="lt-LT"/>
        </w:rPr>
        <w:tab/>
        <w:t>KITAS (-I) SPECIALUS (-ŪS) ĮSPĖJIMAS (-AI) (JEI REIKIA)</w:t>
      </w:r>
    </w:p>
    <w:p w14:paraId="01BB770F" w14:textId="77777777" w:rsidR="00DF6F3F" w:rsidRDefault="00DF6F3F">
      <w:pPr>
        <w:spacing w:line="240" w:lineRule="auto"/>
        <w:rPr>
          <w:szCs w:val="22"/>
          <w:lang w:val="lt-LT"/>
        </w:rPr>
      </w:pPr>
    </w:p>
    <w:p w14:paraId="0FD326E3" w14:textId="77777777" w:rsidR="00DF6F3F" w:rsidRDefault="00371309">
      <w:pPr>
        <w:spacing w:line="240" w:lineRule="auto"/>
        <w:rPr>
          <w:szCs w:val="22"/>
          <w:lang w:val="lt-LT"/>
        </w:rPr>
      </w:pPr>
      <w:r>
        <w:rPr>
          <w:szCs w:val="22"/>
          <w:lang w:val="lt-LT"/>
        </w:rPr>
        <w:t>Su elektrolitais.</w:t>
      </w:r>
    </w:p>
    <w:p w14:paraId="32877AEE" w14:textId="77777777" w:rsidR="00DF6F3F" w:rsidRDefault="00371309">
      <w:pPr>
        <w:spacing w:line="240" w:lineRule="auto"/>
        <w:rPr>
          <w:szCs w:val="22"/>
          <w:lang w:val="lt-LT"/>
        </w:rPr>
      </w:pPr>
      <w:r>
        <w:rPr>
          <w:szCs w:val="22"/>
          <w:lang w:val="lt-LT"/>
        </w:rPr>
        <w:t xml:space="preserve">Nevartokite tos pačios infuzinės sistemos prieš kraujo perpylimą, perpylimo metu arba po perpylimo. </w:t>
      </w:r>
    </w:p>
    <w:p w14:paraId="1283CA3D" w14:textId="77777777" w:rsidR="00DF6F3F" w:rsidRDefault="00371309">
      <w:pPr>
        <w:spacing w:line="240" w:lineRule="auto"/>
        <w:rPr>
          <w:szCs w:val="22"/>
          <w:lang w:val="lt-LT"/>
        </w:rPr>
      </w:pPr>
      <w:r>
        <w:rPr>
          <w:szCs w:val="22"/>
          <w:lang w:val="lt-LT"/>
        </w:rPr>
        <w:t>Vartokite tik jei aminorūgščių ir gliukozės tirpalai skaidrūs, lipidų emulsija ir paruoštas mišinys yra vienalytis, panašus į pieną skystis ir maišelis nepažeistas.</w:t>
      </w:r>
    </w:p>
    <w:p w14:paraId="64F24E77" w14:textId="77777777" w:rsidR="00DF6F3F" w:rsidRDefault="00371309">
      <w:pPr>
        <w:spacing w:line="240" w:lineRule="auto"/>
        <w:rPr>
          <w:szCs w:val="22"/>
          <w:lang w:val="lt-LT"/>
        </w:rPr>
      </w:pPr>
      <w:r>
        <w:rPr>
          <w:szCs w:val="22"/>
          <w:lang w:val="lt-LT"/>
        </w:rPr>
        <w:t xml:space="preserve">Nejunkite nuosekliai. </w:t>
      </w:r>
    </w:p>
    <w:p w14:paraId="3EB90FEF" w14:textId="77777777" w:rsidR="00DF6F3F" w:rsidRDefault="00371309">
      <w:pPr>
        <w:spacing w:line="240" w:lineRule="auto"/>
        <w:rPr>
          <w:szCs w:val="22"/>
          <w:lang w:val="lt-LT"/>
        </w:rPr>
      </w:pPr>
      <w:r>
        <w:rPr>
          <w:szCs w:val="22"/>
          <w:lang w:val="lt-LT"/>
        </w:rPr>
        <w:t>Negalima leisti nesuardžius laikinų pertvarų ir nesumaišius 3 kamerų turinio. Paruoštą infuzinę emulsiją suvartoti nedelsiant.</w:t>
      </w:r>
    </w:p>
    <w:p w14:paraId="5CA52275" w14:textId="77777777" w:rsidR="00DF6F3F" w:rsidRDefault="00DF6F3F">
      <w:pPr>
        <w:spacing w:line="240" w:lineRule="auto"/>
        <w:rPr>
          <w:szCs w:val="22"/>
          <w:lang w:val="lt-LT"/>
        </w:rPr>
      </w:pPr>
    </w:p>
    <w:p w14:paraId="4627CC27" w14:textId="77777777" w:rsidR="00DF6F3F" w:rsidRDefault="00DF6F3F">
      <w:pPr>
        <w:spacing w:line="240" w:lineRule="auto"/>
        <w:rPr>
          <w:szCs w:val="22"/>
          <w:lang w:val="lt-LT"/>
        </w:rPr>
      </w:pPr>
    </w:p>
    <w:p w14:paraId="7FCFD259"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8.</w:t>
      </w:r>
      <w:r>
        <w:rPr>
          <w:b/>
          <w:szCs w:val="22"/>
          <w:lang w:val="lt-LT"/>
        </w:rPr>
        <w:tab/>
        <w:t>TINKAMUMO LAIKAS</w:t>
      </w:r>
    </w:p>
    <w:p w14:paraId="62C5ACE5" w14:textId="77777777" w:rsidR="00DF6F3F" w:rsidRDefault="00DF6F3F">
      <w:pPr>
        <w:spacing w:line="240" w:lineRule="auto"/>
        <w:rPr>
          <w:szCs w:val="22"/>
          <w:lang w:val="lt-LT"/>
        </w:rPr>
      </w:pPr>
    </w:p>
    <w:p w14:paraId="5486C41A" w14:textId="77777777" w:rsidR="00DF6F3F" w:rsidRDefault="00371309">
      <w:pPr>
        <w:spacing w:line="240" w:lineRule="auto"/>
        <w:rPr>
          <w:szCs w:val="22"/>
          <w:lang w:val="lt-LT"/>
        </w:rPr>
      </w:pPr>
      <w:r>
        <w:rPr>
          <w:szCs w:val="22"/>
          <w:lang w:val="lt-LT"/>
        </w:rPr>
        <w:t>Tinka iki: {mm/MMMM}</w:t>
      </w:r>
    </w:p>
    <w:p w14:paraId="511DFD66" w14:textId="77777777" w:rsidR="00DF6F3F" w:rsidRDefault="00DF6F3F">
      <w:pPr>
        <w:spacing w:line="240" w:lineRule="auto"/>
        <w:rPr>
          <w:szCs w:val="22"/>
          <w:lang w:val="lt-LT"/>
        </w:rPr>
      </w:pPr>
    </w:p>
    <w:p w14:paraId="068F17BC" w14:textId="77777777" w:rsidR="00DF6F3F" w:rsidRDefault="00DF6F3F">
      <w:pPr>
        <w:spacing w:line="240" w:lineRule="auto"/>
        <w:rPr>
          <w:szCs w:val="22"/>
          <w:lang w:val="lt-LT"/>
        </w:rPr>
      </w:pPr>
    </w:p>
    <w:p w14:paraId="3A8E4D6E" w14:textId="77777777" w:rsidR="00DF6F3F" w:rsidRDefault="00371309">
      <w:pPr>
        <w:keepNext/>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9.</w:t>
      </w:r>
      <w:r>
        <w:rPr>
          <w:b/>
          <w:szCs w:val="22"/>
          <w:lang w:val="lt-LT"/>
        </w:rPr>
        <w:tab/>
        <w:t>SPECIALIOS LAIKYMO SĄLYGOS</w:t>
      </w:r>
    </w:p>
    <w:p w14:paraId="003D4F67" w14:textId="77777777" w:rsidR="00DF6F3F" w:rsidRDefault="00DF6F3F">
      <w:pPr>
        <w:spacing w:line="240" w:lineRule="auto"/>
        <w:rPr>
          <w:szCs w:val="22"/>
          <w:lang w:val="lt-LT"/>
        </w:rPr>
      </w:pPr>
    </w:p>
    <w:p w14:paraId="4B1BDF1C" w14:textId="77777777" w:rsidR="00DF6F3F" w:rsidRDefault="00371309">
      <w:pPr>
        <w:spacing w:line="240" w:lineRule="auto"/>
        <w:rPr>
          <w:szCs w:val="22"/>
          <w:lang w:val="lt-LT"/>
        </w:rPr>
      </w:pPr>
      <w:r>
        <w:rPr>
          <w:szCs w:val="22"/>
          <w:lang w:val="lt-LT"/>
        </w:rPr>
        <w:t>Negalima užšaldyti.</w:t>
      </w:r>
    </w:p>
    <w:p w14:paraId="074B13F6" w14:textId="77777777" w:rsidR="00DF6F3F" w:rsidRDefault="00371309">
      <w:pPr>
        <w:spacing w:line="240" w:lineRule="auto"/>
        <w:rPr>
          <w:szCs w:val="22"/>
          <w:lang w:val="lt-LT"/>
        </w:rPr>
      </w:pPr>
      <w:r>
        <w:rPr>
          <w:szCs w:val="22"/>
          <w:lang w:val="lt-LT"/>
        </w:rPr>
        <w:t>Laikyti apsauginiame maišelyje.</w:t>
      </w:r>
    </w:p>
    <w:p w14:paraId="66497D9C" w14:textId="77777777" w:rsidR="00DF6F3F" w:rsidRDefault="00DF6F3F">
      <w:pPr>
        <w:spacing w:line="240" w:lineRule="auto"/>
        <w:rPr>
          <w:szCs w:val="22"/>
          <w:lang w:val="lt-LT"/>
        </w:rPr>
      </w:pPr>
    </w:p>
    <w:p w14:paraId="2C64C12F" w14:textId="77777777" w:rsidR="00DF6F3F" w:rsidRDefault="00DF6F3F">
      <w:pPr>
        <w:spacing w:line="240" w:lineRule="auto"/>
        <w:rPr>
          <w:szCs w:val="22"/>
          <w:lang w:val="lt-LT"/>
        </w:rPr>
      </w:pPr>
    </w:p>
    <w:p w14:paraId="3053F70D"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10.</w:t>
      </w:r>
      <w:r>
        <w:rPr>
          <w:b/>
          <w:szCs w:val="22"/>
          <w:lang w:val="lt-LT"/>
        </w:rPr>
        <w:tab/>
        <w:t>SPECIALIOS ATSARGUMO PRIEMONĖS DĖL NESUVARTOTO VAISTINIO PREPARATO AR JO ATLIEKŲ TVARKYMO (JEI REIKIA)</w:t>
      </w:r>
    </w:p>
    <w:p w14:paraId="2039726F" w14:textId="77777777" w:rsidR="00DF6F3F" w:rsidRDefault="00DF6F3F">
      <w:pPr>
        <w:spacing w:line="240" w:lineRule="auto"/>
        <w:rPr>
          <w:szCs w:val="22"/>
          <w:lang w:val="lt-LT"/>
        </w:rPr>
      </w:pPr>
    </w:p>
    <w:p w14:paraId="56E7D574" w14:textId="77777777" w:rsidR="00DF6F3F" w:rsidRDefault="00DF6F3F">
      <w:pPr>
        <w:spacing w:line="240" w:lineRule="auto"/>
        <w:rPr>
          <w:szCs w:val="22"/>
          <w:lang w:val="lt-LT"/>
        </w:rPr>
      </w:pPr>
    </w:p>
    <w:p w14:paraId="16F4A7C6"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11.</w:t>
      </w:r>
      <w:r>
        <w:rPr>
          <w:b/>
          <w:szCs w:val="22"/>
          <w:lang w:val="lt-LT"/>
        </w:rPr>
        <w:tab/>
      </w:r>
      <w:r>
        <w:rPr>
          <w:b/>
          <w:caps/>
          <w:szCs w:val="22"/>
          <w:lang w:val="lt-LT"/>
        </w:rPr>
        <w:t xml:space="preserve"> REGISTRUOTOJO PAVADINIMAS IR ADRESAS</w:t>
      </w:r>
    </w:p>
    <w:p w14:paraId="42D5083C" w14:textId="77777777" w:rsidR="00DF6F3F" w:rsidRDefault="00DF6F3F">
      <w:pPr>
        <w:spacing w:line="240" w:lineRule="auto"/>
        <w:rPr>
          <w:szCs w:val="22"/>
          <w:lang w:val="lt-LT"/>
        </w:rPr>
      </w:pPr>
    </w:p>
    <w:p w14:paraId="01A9AD35" w14:textId="77777777" w:rsidR="00DF6F3F" w:rsidRDefault="00371309">
      <w:pPr>
        <w:spacing w:line="240" w:lineRule="auto"/>
        <w:rPr>
          <w:szCs w:val="22"/>
          <w:lang w:val="lt-LT"/>
        </w:rPr>
      </w:pPr>
      <w:r>
        <w:rPr>
          <w:szCs w:val="22"/>
          <w:lang w:val="lt-LT"/>
        </w:rPr>
        <w:t>Baxter S.A.</w:t>
      </w:r>
    </w:p>
    <w:p w14:paraId="656681B3" w14:textId="77777777" w:rsidR="00DF6F3F" w:rsidRDefault="00371309">
      <w:pPr>
        <w:spacing w:line="240" w:lineRule="auto"/>
        <w:rPr>
          <w:szCs w:val="22"/>
          <w:lang w:val="lt-LT"/>
        </w:rPr>
      </w:pPr>
      <w:r>
        <w:rPr>
          <w:szCs w:val="22"/>
          <w:lang w:val="lt-LT"/>
        </w:rPr>
        <w:t>Boulevard René Branquart 80</w:t>
      </w:r>
    </w:p>
    <w:p w14:paraId="288A99C1" w14:textId="77777777" w:rsidR="00DF6F3F" w:rsidRDefault="00371309">
      <w:pPr>
        <w:spacing w:line="240" w:lineRule="auto"/>
        <w:rPr>
          <w:szCs w:val="22"/>
          <w:lang w:val="lt-LT"/>
        </w:rPr>
      </w:pPr>
      <w:r>
        <w:rPr>
          <w:szCs w:val="22"/>
          <w:lang w:val="lt-LT"/>
        </w:rPr>
        <w:t>7860 Lessines</w:t>
      </w:r>
    </w:p>
    <w:p w14:paraId="68394B5D" w14:textId="77777777" w:rsidR="00DF6F3F" w:rsidRDefault="00371309">
      <w:pPr>
        <w:spacing w:line="240" w:lineRule="auto"/>
      </w:pPr>
      <w:r>
        <w:rPr>
          <w:szCs w:val="22"/>
          <w:lang w:val="lt-LT"/>
        </w:rPr>
        <w:t xml:space="preserve">Belgija </w:t>
      </w:r>
    </w:p>
    <w:p w14:paraId="790D2F36" w14:textId="77777777" w:rsidR="00DF6F3F" w:rsidRDefault="00DF6F3F">
      <w:pPr>
        <w:spacing w:line="240" w:lineRule="auto"/>
        <w:rPr>
          <w:szCs w:val="22"/>
          <w:lang w:val="lt-LT"/>
        </w:rPr>
      </w:pPr>
    </w:p>
    <w:p w14:paraId="09D91133" w14:textId="77777777" w:rsidR="00DF6F3F" w:rsidRDefault="00DF6F3F">
      <w:pPr>
        <w:spacing w:line="240" w:lineRule="auto"/>
        <w:rPr>
          <w:szCs w:val="22"/>
          <w:lang w:val="lt-LT"/>
        </w:rPr>
      </w:pPr>
    </w:p>
    <w:p w14:paraId="67757843"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12.</w:t>
      </w:r>
      <w:r>
        <w:rPr>
          <w:b/>
          <w:szCs w:val="22"/>
          <w:lang w:val="lt-LT"/>
        </w:rPr>
        <w:tab/>
        <w:t xml:space="preserve">REGISTRACIJOS PAŽYMĖJIMO NUMERIS (-IAI) </w:t>
      </w:r>
    </w:p>
    <w:p w14:paraId="20939F06" w14:textId="77777777" w:rsidR="00DF6F3F" w:rsidRDefault="00DF6F3F">
      <w:pPr>
        <w:spacing w:line="240" w:lineRule="auto"/>
        <w:rPr>
          <w:szCs w:val="22"/>
          <w:lang w:val="lt-LT"/>
        </w:rPr>
      </w:pPr>
    </w:p>
    <w:p w14:paraId="5A48663F" w14:textId="77777777" w:rsidR="00DF6F3F" w:rsidRDefault="00371309">
      <w:r>
        <w:rPr>
          <w:bCs/>
          <w:szCs w:val="22"/>
          <w:shd w:val="clear" w:color="auto" w:fill="D3D3D3"/>
          <w:lang w:val="lt-LT"/>
        </w:rPr>
        <w:t>LT/1/19/4429/005 – 1500 ml, N1</w:t>
      </w:r>
    </w:p>
    <w:p w14:paraId="26875A27" w14:textId="77777777" w:rsidR="00DF6F3F" w:rsidRDefault="00371309">
      <w:r>
        <w:rPr>
          <w:bCs/>
          <w:szCs w:val="22"/>
          <w:lang w:val="lt-LT"/>
        </w:rPr>
        <w:t xml:space="preserve">LT/1/19/4429/006 </w:t>
      </w:r>
      <w:r>
        <w:rPr>
          <w:bCs/>
          <w:szCs w:val="22"/>
          <w:shd w:val="clear" w:color="auto" w:fill="D3D3D3"/>
          <w:lang w:val="lt-LT"/>
        </w:rPr>
        <w:t>– 1500 ml, N4</w:t>
      </w:r>
    </w:p>
    <w:p w14:paraId="2C473E12" w14:textId="3A506F5B" w:rsidR="00ED1553" w:rsidRDefault="00ED1553" w:rsidP="00ED1553">
      <w:r>
        <w:rPr>
          <w:bCs/>
          <w:szCs w:val="22"/>
          <w:lang w:val="lt-LT"/>
        </w:rPr>
        <w:t>LT/1/19/4429/0</w:t>
      </w:r>
      <w:r w:rsidR="00797E85">
        <w:rPr>
          <w:bCs/>
          <w:szCs w:val="22"/>
          <w:lang w:val="lt-LT"/>
        </w:rPr>
        <w:t>09</w:t>
      </w:r>
      <w:r>
        <w:rPr>
          <w:bCs/>
          <w:szCs w:val="22"/>
          <w:lang w:val="lt-LT"/>
        </w:rPr>
        <w:t xml:space="preserve"> </w:t>
      </w:r>
      <w:r>
        <w:rPr>
          <w:bCs/>
          <w:szCs w:val="22"/>
          <w:shd w:val="clear" w:color="auto" w:fill="D3D3D3"/>
          <w:lang w:val="lt-LT"/>
        </w:rPr>
        <w:t>– 1500 ml, N5</w:t>
      </w:r>
    </w:p>
    <w:p w14:paraId="319A46C9" w14:textId="77777777" w:rsidR="00DF6F3F" w:rsidRDefault="00DF6F3F">
      <w:pPr>
        <w:spacing w:line="240" w:lineRule="auto"/>
        <w:rPr>
          <w:szCs w:val="22"/>
          <w:lang w:val="lt-LT"/>
        </w:rPr>
      </w:pPr>
    </w:p>
    <w:p w14:paraId="069A64D7" w14:textId="77777777" w:rsidR="00DF6F3F" w:rsidRDefault="00DF6F3F">
      <w:pPr>
        <w:spacing w:line="240" w:lineRule="auto"/>
        <w:rPr>
          <w:szCs w:val="22"/>
          <w:lang w:val="lt-LT"/>
        </w:rPr>
      </w:pPr>
    </w:p>
    <w:p w14:paraId="6C1B3B15"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13.</w:t>
      </w:r>
      <w:r>
        <w:rPr>
          <w:b/>
          <w:szCs w:val="22"/>
          <w:lang w:val="lt-LT"/>
        </w:rPr>
        <w:tab/>
        <w:t xml:space="preserve">SERIJOS NUMERIS </w:t>
      </w:r>
    </w:p>
    <w:p w14:paraId="6BB6908F" w14:textId="77777777" w:rsidR="00DF6F3F" w:rsidRDefault="00DF6F3F">
      <w:pPr>
        <w:spacing w:line="240" w:lineRule="auto"/>
        <w:rPr>
          <w:szCs w:val="22"/>
          <w:lang w:val="lt-LT"/>
        </w:rPr>
      </w:pPr>
    </w:p>
    <w:p w14:paraId="55D4A892" w14:textId="77777777" w:rsidR="00DF6F3F" w:rsidRDefault="00371309">
      <w:pPr>
        <w:spacing w:line="240" w:lineRule="auto"/>
        <w:rPr>
          <w:szCs w:val="22"/>
          <w:lang w:val="lt-LT"/>
        </w:rPr>
      </w:pPr>
      <w:r>
        <w:rPr>
          <w:szCs w:val="22"/>
          <w:lang w:val="lt-LT"/>
        </w:rPr>
        <w:t>Serija:</w:t>
      </w:r>
    </w:p>
    <w:p w14:paraId="5A53D529" w14:textId="77777777" w:rsidR="00DF6F3F" w:rsidRDefault="00DF6F3F">
      <w:pPr>
        <w:spacing w:line="240" w:lineRule="auto"/>
        <w:rPr>
          <w:szCs w:val="22"/>
          <w:lang w:val="lt-LT"/>
        </w:rPr>
      </w:pPr>
    </w:p>
    <w:p w14:paraId="5D2563DA" w14:textId="77777777" w:rsidR="00DF6F3F" w:rsidRDefault="00DF6F3F">
      <w:pPr>
        <w:spacing w:line="240" w:lineRule="auto"/>
        <w:rPr>
          <w:szCs w:val="22"/>
          <w:lang w:val="lt-LT"/>
        </w:rPr>
      </w:pPr>
    </w:p>
    <w:p w14:paraId="7E7499DA"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14.</w:t>
      </w:r>
      <w:r>
        <w:rPr>
          <w:b/>
          <w:szCs w:val="22"/>
          <w:lang w:val="lt-LT"/>
        </w:rPr>
        <w:tab/>
        <w:t>PARDAVIMO (IŠDAVIMO) TVARKA</w:t>
      </w:r>
    </w:p>
    <w:p w14:paraId="5A3F4378" w14:textId="77777777" w:rsidR="00DF6F3F" w:rsidRDefault="00DF6F3F">
      <w:pPr>
        <w:spacing w:line="240" w:lineRule="auto"/>
        <w:rPr>
          <w:szCs w:val="22"/>
          <w:lang w:val="lt-LT"/>
        </w:rPr>
      </w:pPr>
    </w:p>
    <w:p w14:paraId="480C356D" w14:textId="77777777" w:rsidR="00DF6F3F" w:rsidRDefault="00371309">
      <w:pPr>
        <w:spacing w:line="240" w:lineRule="auto"/>
      </w:pPr>
      <w:r>
        <w:rPr>
          <w:szCs w:val="22"/>
          <w:lang w:val="lt-LT"/>
        </w:rPr>
        <w:t>Receptinis vaistas</w:t>
      </w:r>
    </w:p>
    <w:p w14:paraId="176A607B" w14:textId="77777777" w:rsidR="00DF6F3F" w:rsidRDefault="00DF6F3F">
      <w:pPr>
        <w:spacing w:line="240" w:lineRule="auto"/>
        <w:rPr>
          <w:szCs w:val="22"/>
          <w:lang w:val="lt-LT"/>
        </w:rPr>
      </w:pPr>
    </w:p>
    <w:p w14:paraId="670405E7" w14:textId="77777777" w:rsidR="00DF6F3F" w:rsidRDefault="00DF6F3F">
      <w:pPr>
        <w:spacing w:line="240" w:lineRule="auto"/>
        <w:rPr>
          <w:szCs w:val="22"/>
          <w:lang w:val="lt-LT"/>
        </w:rPr>
      </w:pPr>
    </w:p>
    <w:p w14:paraId="20636A1A" w14:textId="77777777" w:rsidR="00DF6F3F" w:rsidRDefault="00371309">
      <w:pPr>
        <w:pBdr>
          <w:top w:val="single" w:sz="4" w:space="2" w:color="000000"/>
          <w:left w:val="single" w:sz="4" w:space="4" w:color="000000"/>
          <w:bottom w:val="single" w:sz="4" w:space="1" w:color="000000"/>
          <w:right w:val="single" w:sz="4" w:space="4" w:color="000000"/>
        </w:pBdr>
        <w:spacing w:line="240" w:lineRule="auto"/>
        <w:outlineLvl w:val="0"/>
      </w:pPr>
      <w:r>
        <w:rPr>
          <w:b/>
          <w:szCs w:val="22"/>
          <w:lang w:val="lt-LT"/>
        </w:rPr>
        <w:t>15.</w:t>
      </w:r>
      <w:r>
        <w:rPr>
          <w:b/>
          <w:szCs w:val="22"/>
          <w:lang w:val="lt-LT"/>
        </w:rPr>
        <w:tab/>
        <w:t>VARTOJIMO INSTRUKCIJA</w:t>
      </w:r>
    </w:p>
    <w:p w14:paraId="20EA329A" w14:textId="77777777" w:rsidR="00DF6F3F" w:rsidRDefault="00DF6F3F">
      <w:pPr>
        <w:spacing w:line="240" w:lineRule="auto"/>
        <w:rPr>
          <w:szCs w:val="22"/>
          <w:lang w:val="lt-LT"/>
        </w:rPr>
      </w:pPr>
    </w:p>
    <w:p w14:paraId="53A3F88A" w14:textId="77777777" w:rsidR="00DF6F3F" w:rsidRDefault="00DF6F3F">
      <w:pPr>
        <w:spacing w:line="240" w:lineRule="auto"/>
        <w:rPr>
          <w:szCs w:val="22"/>
          <w:lang w:val="lt-LT"/>
        </w:rPr>
      </w:pPr>
    </w:p>
    <w:p w14:paraId="5482A19F" w14:textId="77777777" w:rsidR="00DF6F3F" w:rsidRDefault="00371309">
      <w:pPr>
        <w:pBdr>
          <w:top w:val="single" w:sz="4" w:space="1" w:color="000000"/>
          <w:left w:val="single" w:sz="4" w:space="4" w:color="000000"/>
          <w:bottom w:val="single" w:sz="4" w:space="0" w:color="000000"/>
          <w:right w:val="single" w:sz="4" w:space="4" w:color="000000"/>
        </w:pBdr>
        <w:spacing w:line="240" w:lineRule="auto"/>
      </w:pPr>
      <w:r>
        <w:rPr>
          <w:b/>
          <w:szCs w:val="22"/>
          <w:lang w:val="lt-LT"/>
        </w:rPr>
        <w:t>16.</w:t>
      </w:r>
      <w:r>
        <w:rPr>
          <w:b/>
          <w:szCs w:val="22"/>
          <w:lang w:val="lt-LT"/>
        </w:rPr>
        <w:tab/>
        <w:t>INFORMACIJA BRAILIO RAŠTU</w:t>
      </w:r>
    </w:p>
    <w:p w14:paraId="327F2249" w14:textId="77777777" w:rsidR="00DF6F3F" w:rsidRDefault="00DF6F3F">
      <w:pPr>
        <w:spacing w:line="240" w:lineRule="auto"/>
        <w:rPr>
          <w:szCs w:val="22"/>
          <w:lang w:val="lt-LT"/>
        </w:rPr>
      </w:pPr>
    </w:p>
    <w:p w14:paraId="525315F9" w14:textId="77777777" w:rsidR="00DF6F3F" w:rsidRDefault="00371309">
      <w:pPr>
        <w:spacing w:line="240" w:lineRule="auto"/>
      </w:pPr>
      <w:r>
        <w:rPr>
          <w:szCs w:val="22"/>
          <w:shd w:val="clear" w:color="auto" w:fill="D3D3D3"/>
          <w:lang w:val="lt-LT"/>
        </w:rPr>
        <w:t>Priimtas pagrindimas informacijos Brailio raštu nepateikti.</w:t>
      </w:r>
    </w:p>
    <w:p w14:paraId="587EC7EC" w14:textId="77777777" w:rsidR="00DF6F3F" w:rsidRDefault="00DF6F3F">
      <w:pPr>
        <w:spacing w:line="240" w:lineRule="auto"/>
        <w:rPr>
          <w:szCs w:val="22"/>
          <w:lang w:val="lt-LT"/>
        </w:rPr>
      </w:pPr>
    </w:p>
    <w:p w14:paraId="12C89A1B" w14:textId="77777777" w:rsidR="00DF6F3F" w:rsidRDefault="00DF6F3F">
      <w:pPr>
        <w:spacing w:line="240" w:lineRule="auto"/>
        <w:rPr>
          <w:szCs w:val="22"/>
          <w:shd w:val="clear" w:color="auto" w:fill="CCCCCC"/>
          <w:lang w:val="lt-LT"/>
        </w:rPr>
      </w:pPr>
    </w:p>
    <w:p w14:paraId="34CCAA78" w14:textId="77777777" w:rsidR="00DF6F3F" w:rsidRDefault="00371309">
      <w:pPr>
        <w:keepNext/>
        <w:pBdr>
          <w:top w:val="single" w:sz="4" w:space="1" w:color="000000"/>
          <w:left w:val="single" w:sz="4" w:space="4" w:color="000000"/>
          <w:bottom w:val="single" w:sz="4" w:space="1" w:color="000000"/>
          <w:right w:val="single" w:sz="4" w:space="4" w:color="000000"/>
        </w:pBdr>
        <w:tabs>
          <w:tab w:val="left" w:pos="0"/>
        </w:tabs>
        <w:spacing w:line="240" w:lineRule="auto"/>
        <w:outlineLvl w:val="0"/>
      </w:pPr>
      <w:r>
        <w:rPr>
          <w:b/>
          <w:szCs w:val="22"/>
        </w:rPr>
        <w:t>17.</w:t>
      </w:r>
      <w:r>
        <w:rPr>
          <w:b/>
          <w:szCs w:val="22"/>
        </w:rPr>
        <w:tab/>
        <w:t>UNIKALUS IDENTIFIKATORIUS – 2D BRŪKŠNINIS KODAS</w:t>
      </w:r>
    </w:p>
    <w:p w14:paraId="2AB47AF6" w14:textId="77777777" w:rsidR="00DF6F3F" w:rsidRDefault="00DF6F3F">
      <w:pPr>
        <w:spacing w:line="240" w:lineRule="auto"/>
        <w:rPr>
          <w:szCs w:val="22"/>
          <w:shd w:val="clear" w:color="auto" w:fill="CCCCCC"/>
        </w:rPr>
      </w:pPr>
    </w:p>
    <w:p w14:paraId="68DE0023" w14:textId="77777777" w:rsidR="00DF6F3F" w:rsidRDefault="00371309">
      <w:pPr>
        <w:spacing w:line="240" w:lineRule="auto"/>
      </w:pPr>
      <w:proofErr w:type="spellStart"/>
      <w:r>
        <w:rPr>
          <w:szCs w:val="22"/>
          <w:shd w:val="clear" w:color="auto" w:fill="D3D3D3"/>
        </w:rPr>
        <w:t>Duomenys</w:t>
      </w:r>
      <w:proofErr w:type="spellEnd"/>
      <w:r>
        <w:rPr>
          <w:szCs w:val="22"/>
          <w:shd w:val="clear" w:color="auto" w:fill="D3D3D3"/>
        </w:rPr>
        <w:t xml:space="preserve"> </w:t>
      </w:r>
      <w:proofErr w:type="spellStart"/>
      <w:r>
        <w:rPr>
          <w:szCs w:val="22"/>
          <w:shd w:val="clear" w:color="auto" w:fill="D3D3D3"/>
        </w:rPr>
        <w:t>nebūtini</w:t>
      </w:r>
      <w:proofErr w:type="spellEnd"/>
      <w:r>
        <w:rPr>
          <w:szCs w:val="22"/>
          <w:shd w:val="clear" w:color="auto" w:fill="D3D3D3"/>
        </w:rPr>
        <w:t>.</w:t>
      </w:r>
    </w:p>
    <w:p w14:paraId="27B83793" w14:textId="77777777" w:rsidR="00DF6F3F" w:rsidRDefault="00DF6F3F">
      <w:pPr>
        <w:spacing w:line="240" w:lineRule="auto"/>
        <w:rPr>
          <w:szCs w:val="22"/>
        </w:rPr>
      </w:pPr>
    </w:p>
    <w:p w14:paraId="6138DBB7" w14:textId="77777777" w:rsidR="00DF6F3F" w:rsidRDefault="00DF6F3F">
      <w:pPr>
        <w:spacing w:line="240" w:lineRule="auto"/>
        <w:rPr>
          <w:szCs w:val="22"/>
        </w:rPr>
      </w:pPr>
    </w:p>
    <w:p w14:paraId="5D51E919" w14:textId="77777777" w:rsidR="00DF6F3F" w:rsidRDefault="00371309">
      <w:pPr>
        <w:keepNext/>
        <w:pBdr>
          <w:top w:val="single" w:sz="4" w:space="1" w:color="000000"/>
          <w:left w:val="single" w:sz="4" w:space="4" w:color="000000"/>
          <w:bottom w:val="single" w:sz="4" w:space="1" w:color="000000"/>
          <w:right w:val="single" w:sz="4" w:space="4" w:color="000000"/>
        </w:pBdr>
        <w:tabs>
          <w:tab w:val="left" w:pos="0"/>
        </w:tabs>
        <w:spacing w:line="240" w:lineRule="auto"/>
        <w:outlineLvl w:val="0"/>
      </w:pPr>
      <w:r>
        <w:rPr>
          <w:b/>
          <w:szCs w:val="22"/>
        </w:rPr>
        <w:t>18.</w:t>
      </w:r>
      <w:r>
        <w:rPr>
          <w:b/>
          <w:szCs w:val="22"/>
        </w:rPr>
        <w:tab/>
        <w:t>UNIKALUS IDENTIFIKATORIUS – ŽMONĖMS SUPRANTAMI DUOMENYS</w:t>
      </w:r>
    </w:p>
    <w:p w14:paraId="2A685A52" w14:textId="77777777" w:rsidR="00DF6F3F" w:rsidRDefault="00DF6F3F">
      <w:pPr>
        <w:spacing w:line="240" w:lineRule="auto"/>
        <w:rPr>
          <w:szCs w:val="22"/>
        </w:rPr>
      </w:pPr>
    </w:p>
    <w:p w14:paraId="005DC765" w14:textId="77777777" w:rsidR="00DF6F3F" w:rsidRDefault="00371309">
      <w:pPr>
        <w:spacing w:line="240" w:lineRule="auto"/>
      </w:pPr>
      <w:proofErr w:type="spellStart"/>
      <w:r>
        <w:rPr>
          <w:szCs w:val="22"/>
          <w:shd w:val="clear" w:color="auto" w:fill="D3D3D3"/>
        </w:rPr>
        <w:t>Duomenys</w:t>
      </w:r>
      <w:proofErr w:type="spellEnd"/>
      <w:r>
        <w:rPr>
          <w:szCs w:val="22"/>
          <w:shd w:val="clear" w:color="auto" w:fill="D3D3D3"/>
        </w:rPr>
        <w:t xml:space="preserve"> </w:t>
      </w:r>
      <w:proofErr w:type="spellStart"/>
      <w:r>
        <w:rPr>
          <w:szCs w:val="22"/>
          <w:shd w:val="clear" w:color="auto" w:fill="D3D3D3"/>
        </w:rPr>
        <w:t>nebūtini</w:t>
      </w:r>
      <w:proofErr w:type="spellEnd"/>
      <w:r>
        <w:rPr>
          <w:szCs w:val="22"/>
          <w:shd w:val="clear" w:color="auto" w:fill="D3D3D3"/>
        </w:rPr>
        <w:t>.</w:t>
      </w:r>
    </w:p>
    <w:p w14:paraId="28B72BBC" w14:textId="77777777" w:rsidR="00DF6F3F" w:rsidRDefault="00DF6F3F">
      <w:pPr>
        <w:spacing w:line="240" w:lineRule="auto"/>
        <w:rPr>
          <w:vanish/>
          <w:szCs w:val="22"/>
        </w:rPr>
      </w:pPr>
    </w:p>
    <w:p w14:paraId="16158E10" w14:textId="77777777" w:rsidR="00DF6F3F" w:rsidRDefault="00DF6F3F">
      <w:pPr>
        <w:spacing w:line="240" w:lineRule="auto"/>
        <w:rPr>
          <w:szCs w:val="22"/>
          <w:lang w:val="lt-LT"/>
        </w:rPr>
      </w:pPr>
    </w:p>
    <w:p w14:paraId="53F7B79B" w14:textId="77777777" w:rsidR="00DF6F3F" w:rsidRDefault="00DF6F3F">
      <w:pPr>
        <w:pageBreakBefore/>
        <w:spacing w:line="240" w:lineRule="auto"/>
      </w:pPr>
    </w:p>
    <w:p w14:paraId="614B8D33"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pPr>
      <w:r>
        <w:rPr>
          <w:b/>
          <w:szCs w:val="22"/>
          <w:lang w:val="lt-LT"/>
        </w:rPr>
        <w:t>INFORMACIJA ANT IŠORINĖS PAKUOTĖS</w:t>
      </w:r>
    </w:p>
    <w:p w14:paraId="2A74B9D7" w14:textId="77777777" w:rsidR="00DF6F3F" w:rsidRDefault="00DF6F3F">
      <w:pPr>
        <w:pBdr>
          <w:top w:val="single" w:sz="4" w:space="1" w:color="000000"/>
          <w:left w:val="single" w:sz="4" w:space="4" w:color="000000"/>
          <w:bottom w:val="single" w:sz="4" w:space="1" w:color="000000"/>
          <w:right w:val="single" w:sz="4" w:space="4" w:color="000000"/>
        </w:pBdr>
        <w:spacing w:line="240" w:lineRule="auto"/>
        <w:ind w:left="567" w:hanging="567"/>
        <w:rPr>
          <w:b/>
          <w:szCs w:val="22"/>
          <w:lang w:val="lt-LT"/>
        </w:rPr>
      </w:pPr>
    </w:p>
    <w:p w14:paraId="5B0A3E8D" w14:textId="3ACCD5BE" w:rsidR="00DF6F3F" w:rsidRDefault="00371309">
      <w:pPr>
        <w:pBdr>
          <w:top w:val="single" w:sz="4" w:space="1" w:color="000000"/>
          <w:left w:val="single" w:sz="4" w:space="4" w:color="000000"/>
          <w:bottom w:val="single" w:sz="4" w:space="1" w:color="000000"/>
          <w:right w:val="single" w:sz="4" w:space="4" w:color="000000"/>
        </w:pBdr>
        <w:spacing w:line="240" w:lineRule="auto"/>
      </w:pPr>
      <w:r>
        <w:rPr>
          <w:b/>
          <w:bCs/>
          <w:szCs w:val="22"/>
          <w:lang w:val="lt-LT"/>
        </w:rPr>
        <w:t>KARTONO DĖŽUTĖ (4 x 2000 ml</w:t>
      </w:r>
      <w:r w:rsidR="00ED1553">
        <w:rPr>
          <w:b/>
          <w:bCs/>
          <w:szCs w:val="22"/>
          <w:lang w:val="lt-LT"/>
        </w:rPr>
        <w:t>,</w:t>
      </w:r>
      <w:r w:rsidR="00ED1553" w:rsidRPr="00ED1553">
        <w:rPr>
          <w:b/>
          <w:bCs/>
          <w:szCs w:val="22"/>
          <w:lang w:val="lt-LT"/>
        </w:rPr>
        <w:t xml:space="preserve"> </w:t>
      </w:r>
      <w:r w:rsidR="00ED1553">
        <w:rPr>
          <w:b/>
          <w:bCs/>
          <w:szCs w:val="22"/>
          <w:lang w:val="lt-LT"/>
        </w:rPr>
        <w:t>5 x 2000 ml</w:t>
      </w:r>
      <w:r>
        <w:rPr>
          <w:b/>
          <w:bCs/>
          <w:szCs w:val="22"/>
          <w:lang w:val="lt-LT"/>
        </w:rPr>
        <w:t>)</w:t>
      </w:r>
    </w:p>
    <w:p w14:paraId="330E9212" w14:textId="77777777" w:rsidR="00DF6F3F" w:rsidRDefault="00DF6F3F">
      <w:pPr>
        <w:spacing w:line="240" w:lineRule="auto"/>
        <w:rPr>
          <w:szCs w:val="22"/>
          <w:lang w:val="lt-LT"/>
        </w:rPr>
      </w:pPr>
    </w:p>
    <w:p w14:paraId="51069720" w14:textId="77777777" w:rsidR="00DF6F3F" w:rsidRDefault="00DF6F3F">
      <w:pPr>
        <w:spacing w:line="240" w:lineRule="auto"/>
        <w:rPr>
          <w:szCs w:val="22"/>
          <w:lang w:val="lt-LT"/>
        </w:rPr>
      </w:pPr>
    </w:p>
    <w:p w14:paraId="04E0979F"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1.</w:t>
      </w:r>
      <w:r>
        <w:rPr>
          <w:b/>
          <w:szCs w:val="22"/>
          <w:lang w:val="lt-LT"/>
        </w:rPr>
        <w:tab/>
      </w:r>
      <w:r>
        <w:rPr>
          <w:b/>
          <w:caps/>
          <w:szCs w:val="22"/>
          <w:lang w:val="lt-LT"/>
        </w:rPr>
        <w:t>VAISTINIO</w:t>
      </w:r>
      <w:r>
        <w:rPr>
          <w:b/>
          <w:szCs w:val="22"/>
          <w:lang w:val="lt-LT"/>
        </w:rPr>
        <w:t xml:space="preserve"> PREPARATO PAVADINIMAS</w:t>
      </w:r>
    </w:p>
    <w:p w14:paraId="37255EF1" w14:textId="77777777" w:rsidR="00DF6F3F" w:rsidRDefault="00DF6F3F">
      <w:pPr>
        <w:spacing w:line="240" w:lineRule="auto"/>
        <w:rPr>
          <w:szCs w:val="22"/>
          <w:lang w:val="pt-BR"/>
        </w:rPr>
      </w:pPr>
    </w:p>
    <w:p w14:paraId="2FB81586" w14:textId="77777777" w:rsidR="00DF6F3F" w:rsidRDefault="00371309">
      <w:pPr>
        <w:spacing w:line="240" w:lineRule="auto"/>
      </w:pPr>
      <w:r>
        <w:rPr>
          <w:szCs w:val="22"/>
          <w:lang w:val="lt-LT"/>
        </w:rPr>
        <w:t>OLIMEL N12E infuzinė emulsija</w:t>
      </w:r>
    </w:p>
    <w:p w14:paraId="441E8494" w14:textId="77777777" w:rsidR="00DF6F3F" w:rsidRDefault="00DF6F3F">
      <w:pPr>
        <w:spacing w:line="240" w:lineRule="auto"/>
        <w:rPr>
          <w:szCs w:val="22"/>
          <w:lang w:val="lt-LT"/>
        </w:rPr>
      </w:pPr>
    </w:p>
    <w:p w14:paraId="61D105DE" w14:textId="77777777" w:rsidR="00DF6F3F" w:rsidRDefault="00DF6F3F">
      <w:pPr>
        <w:spacing w:line="240" w:lineRule="auto"/>
        <w:rPr>
          <w:szCs w:val="22"/>
          <w:lang w:val="lt-LT"/>
        </w:rPr>
      </w:pPr>
    </w:p>
    <w:p w14:paraId="2ADB0944"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2.</w:t>
      </w:r>
      <w:r>
        <w:rPr>
          <w:b/>
          <w:szCs w:val="22"/>
          <w:lang w:val="lt-LT"/>
        </w:rPr>
        <w:tab/>
        <w:t>VEIKLIOJI (-IOS) MEDŽIAGA (-OS) IR JOS (-Ų) KIEKIS (-IAI)</w:t>
      </w:r>
    </w:p>
    <w:p w14:paraId="2FFF3398" w14:textId="77777777" w:rsidR="00DF6F3F" w:rsidRDefault="00DF6F3F">
      <w:pPr>
        <w:spacing w:line="240" w:lineRule="auto"/>
        <w:rPr>
          <w:szCs w:val="22"/>
          <w:lang w:val="lt-LT"/>
        </w:rPr>
      </w:pPr>
    </w:p>
    <w:tbl>
      <w:tblPr>
        <w:tblW w:w="5385" w:type="dxa"/>
        <w:tblInd w:w="108" w:type="dxa"/>
        <w:tblLayout w:type="fixed"/>
        <w:tblCellMar>
          <w:left w:w="10" w:type="dxa"/>
          <w:right w:w="10" w:type="dxa"/>
        </w:tblCellMar>
        <w:tblLook w:val="04A0" w:firstRow="1" w:lastRow="0" w:firstColumn="1" w:lastColumn="0" w:noHBand="0" w:noVBand="1"/>
      </w:tblPr>
      <w:tblGrid>
        <w:gridCol w:w="3969"/>
        <w:gridCol w:w="1416"/>
      </w:tblGrid>
      <w:tr w:rsidR="00DF6F3F" w14:paraId="01AE85B0" w14:textId="77777777">
        <w:tc>
          <w:tcPr>
            <w:tcW w:w="3969" w:type="dxa"/>
            <w:shd w:val="clear" w:color="auto" w:fill="auto"/>
            <w:tcMar>
              <w:top w:w="0" w:type="dxa"/>
              <w:left w:w="108" w:type="dxa"/>
              <w:bottom w:w="0" w:type="dxa"/>
              <w:right w:w="108" w:type="dxa"/>
            </w:tcMar>
          </w:tcPr>
          <w:p w14:paraId="6C6B2967" w14:textId="77777777" w:rsidR="00DF6F3F" w:rsidRDefault="00DF6F3F">
            <w:pPr>
              <w:spacing w:line="240" w:lineRule="auto"/>
              <w:rPr>
                <w:b/>
                <w:szCs w:val="22"/>
                <w:lang w:val="lt-LT"/>
              </w:rPr>
            </w:pPr>
          </w:p>
        </w:tc>
        <w:tc>
          <w:tcPr>
            <w:tcW w:w="1416" w:type="dxa"/>
            <w:shd w:val="clear" w:color="auto" w:fill="auto"/>
            <w:tcMar>
              <w:top w:w="0" w:type="dxa"/>
              <w:left w:w="108" w:type="dxa"/>
              <w:bottom w:w="0" w:type="dxa"/>
              <w:right w:w="108" w:type="dxa"/>
            </w:tcMar>
          </w:tcPr>
          <w:p w14:paraId="662056CB" w14:textId="77777777" w:rsidR="00DF6F3F" w:rsidRDefault="00371309">
            <w:pPr>
              <w:spacing w:line="240" w:lineRule="auto"/>
              <w:jc w:val="center"/>
              <w:rPr>
                <w:b/>
                <w:bCs/>
                <w:szCs w:val="22"/>
                <w:lang w:val="lt-LT"/>
              </w:rPr>
            </w:pPr>
            <w:r>
              <w:rPr>
                <w:b/>
                <w:bCs/>
                <w:szCs w:val="22"/>
                <w:lang w:val="lt-LT"/>
              </w:rPr>
              <w:t>2000 ml</w:t>
            </w:r>
          </w:p>
        </w:tc>
      </w:tr>
      <w:tr w:rsidR="00DF6F3F" w14:paraId="0E5DDA37" w14:textId="77777777">
        <w:tc>
          <w:tcPr>
            <w:tcW w:w="3969" w:type="dxa"/>
            <w:shd w:val="clear" w:color="auto" w:fill="auto"/>
            <w:tcMar>
              <w:top w:w="0" w:type="dxa"/>
              <w:left w:w="108" w:type="dxa"/>
              <w:bottom w:w="0" w:type="dxa"/>
              <w:right w:w="108" w:type="dxa"/>
            </w:tcMar>
          </w:tcPr>
          <w:p w14:paraId="1F4B5F8C" w14:textId="77777777" w:rsidR="00DF6F3F" w:rsidRDefault="00371309">
            <w:pPr>
              <w:tabs>
                <w:tab w:val="left" w:pos="-2943"/>
              </w:tabs>
              <w:spacing w:line="240" w:lineRule="auto"/>
            </w:pPr>
            <w:r>
              <w:rPr>
                <w:szCs w:val="22"/>
                <w:lang w:val="lt-LT"/>
              </w:rPr>
              <w:t xml:space="preserve">27,5% (arba 27,5 g/100 ml )* </w:t>
            </w:r>
            <w:r>
              <w:rPr>
                <w:i/>
                <w:szCs w:val="22"/>
                <w:lang w:val="it-IT"/>
              </w:rPr>
              <w:t>Solutio Glucosi</w:t>
            </w:r>
          </w:p>
        </w:tc>
        <w:tc>
          <w:tcPr>
            <w:tcW w:w="1416" w:type="dxa"/>
            <w:shd w:val="clear" w:color="auto" w:fill="auto"/>
            <w:tcMar>
              <w:top w:w="0" w:type="dxa"/>
              <w:left w:w="108" w:type="dxa"/>
              <w:bottom w:w="0" w:type="dxa"/>
              <w:right w:w="108" w:type="dxa"/>
            </w:tcMar>
          </w:tcPr>
          <w:p w14:paraId="299D3097" w14:textId="77777777" w:rsidR="00DF6F3F" w:rsidRDefault="00371309">
            <w:pPr>
              <w:tabs>
                <w:tab w:val="right" w:pos="852"/>
              </w:tabs>
              <w:spacing w:line="240" w:lineRule="auto"/>
              <w:jc w:val="center"/>
              <w:rPr>
                <w:szCs w:val="22"/>
                <w:lang w:val="lt-LT"/>
              </w:rPr>
            </w:pPr>
            <w:r>
              <w:rPr>
                <w:szCs w:val="22"/>
                <w:lang w:val="lt-LT"/>
              </w:rPr>
              <w:t>533 ml</w:t>
            </w:r>
          </w:p>
        </w:tc>
      </w:tr>
      <w:tr w:rsidR="00DF6F3F" w14:paraId="707EF477" w14:textId="77777777">
        <w:tc>
          <w:tcPr>
            <w:tcW w:w="3969" w:type="dxa"/>
            <w:shd w:val="clear" w:color="auto" w:fill="auto"/>
            <w:tcMar>
              <w:top w:w="0" w:type="dxa"/>
              <w:left w:w="108" w:type="dxa"/>
              <w:bottom w:w="0" w:type="dxa"/>
              <w:right w:w="108" w:type="dxa"/>
            </w:tcMar>
          </w:tcPr>
          <w:p w14:paraId="41891CCA" w14:textId="77777777" w:rsidR="00DF6F3F" w:rsidRDefault="00371309">
            <w:pPr>
              <w:tabs>
                <w:tab w:val="left" w:pos="-2943"/>
              </w:tabs>
              <w:spacing w:line="240" w:lineRule="auto"/>
            </w:pPr>
            <w:r>
              <w:rPr>
                <w:szCs w:val="22"/>
                <w:lang w:val="lt-LT"/>
              </w:rPr>
              <w:t xml:space="preserve">14,2% (arba 14,2  g/100 ml )* </w:t>
            </w:r>
            <w:r>
              <w:rPr>
                <w:i/>
                <w:szCs w:val="22"/>
                <w:lang w:val="lt-LT"/>
              </w:rPr>
              <w:t>S</w:t>
            </w:r>
            <w:proofErr w:type="spellStart"/>
            <w:r>
              <w:rPr>
                <w:i/>
                <w:szCs w:val="22"/>
                <w:lang w:val="en"/>
              </w:rPr>
              <w:t>olutio</w:t>
            </w:r>
            <w:proofErr w:type="spellEnd"/>
            <w:r>
              <w:rPr>
                <w:i/>
                <w:szCs w:val="22"/>
                <w:lang w:val="en"/>
              </w:rPr>
              <w:t xml:space="preserve"> </w:t>
            </w:r>
            <w:proofErr w:type="spellStart"/>
            <w:r>
              <w:rPr>
                <w:i/>
                <w:szCs w:val="22"/>
                <w:lang w:val="en"/>
              </w:rPr>
              <w:t>Aminoacidorum</w:t>
            </w:r>
            <w:proofErr w:type="spellEnd"/>
            <w:r>
              <w:rPr>
                <w:szCs w:val="22"/>
                <w:lang w:val="lt-LT"/>
              </w:rPr>
              <w:t xml:space="preserve"> </w:t>
            </w:r>
          </w:p>
        </w:tc>
        <w:tc>
          <w:tcPr>
            <w:tcW w:w="1416" w:type="dxa"/>
            <w:shd w:val="clear" w:color="auto" w:fill="auto"/>
            <w:tcMar>
              <w:top w:w="0" w:type="dxa"/>
              <w:left w:w="108" w:type="dxa"/>
              <w:bottom w:w="0" w:type="dxa"/>
              <w:right w:w="108" w:type="dxa"/>
            </w:tcMar>
          </w:tcPr>
          <w:p w14:paraId="44223CB0" w14:textId="77777777" w:rsidR="00DF6F3F" w:rsidRDefault="00371309">
            <w:pPr>
              <w:tabs>
                <w:tab w:val="right" w:pos="852"/>
              </w:tabs>
              <w:spacing w:line="240" w:lineRule="auto"/>
              <w:jc w:val="center"/>
              <w:rPr>
                <w:szCs w:val="22"/>
                <w:lang w:val="lt-LT"/>
              </w:rPr>
            </w:pPr>
            <w:r>
              <w:rPr>
                <w:szCs w:val="22"/>
                <w:lang w:val="lt-LT"/>
              </w:rPr>
              <w:t>1067 ml</w:t>
            </w:r>
          </w:p>
        </w:tc>
      </w:tr>
      <w:tr w:rsidR="00DF6F3F" w14:paraId="62575184" w14:textId="77777777">
        <w:tc>
          <w:tcPr>
            <w:tcW w:w="3969" w:type="dxa"/>
            <w:shd w:val="clear" w:color="auto" w:fill="auto"/>
            <w:tcMar>
              <w:top w:w="0" w:type="dxa"/>
              <w:left w:w="108" w:type="dxa"/>
              <w:bottom w:w="0" w:type="dxa"/>
              <w:right w:w="108" w:type="dxa"/>
            </w:tcMar>
          </w:tcPr>
          <w:p w14:paraId="517572D7" w14:textId="77777777" w:rsidR="00DF6F3F" w:rsidRDefault="00371309">
            <w:pPr>
              <w:tabs>
                <w:tab w:val="left" w:pos="-2943"/>
              </w:tabs>
              <w:spacing w:line="240" w:lineRule="auto"/>
            </w:pPr>
            <w:r>
              <w:rPr>
                <w:szCs w:val="22"/>
              </w:rPr>
              <w:t xml:space="preserve">17,5% </w:t>
            </w:r>
            <w:r>
              <w:rPr>
                <w:szCs w:val="22"/>
                <w:lang w:val="lt-LT"/>
              </w:rPr>
              <w:t xml:space="preserve">(arba 17,5 g/100 ml )* </w:t>
            </w:r>
            <w:r>
              <w:rPr>
                <w:i/>
                <w:szCs w:val="22"/>
                <w:lang w:val="lt-LT"/>
              </w:rPr>
              <w:t>E</w:t>
            </w:r>
            <w:r>
              <w:rPr>
                <w:i/>
                <w:szCs w:val="22"/>
                <w:lang w:val="pt-BR"/>
              </w:rPr>
              <w:t>mulsio Adipum</w:t>
            </w:r>
          </w:p>
        </w:tc>
        <w:tc>
          <w:tcPr>
            <w:tcW w:w="1416" w:type="dxa"/>
            <w:shd w:val="clear" w:color="auto" w:fill="auto"/>
            <w:tcMar>
              <w:top w:w="0" w:type="dxa"/>
              <w:left w:w="108" w:type="dxa"/>
              <w:bottom w:w="0" w:type="dxa"/>
              <w:right w:w="108" w:type="dxa"/>
            </w:tcMar>
          </w:tcPr>
          <w:p w14:paraId="21C37474" w14:textId="77777777" w:rsidR="00DF6F3F" w:rsidRDefault="00371309">
            <w:pPr>
              <w:tabs>
                <w:tab w:val="right" w:pos="852"/>
              </w:tabs>
              <w:spacing w:line="240" w:lineRule="auto"/>
              <w:jc w:val="center"/>
              <w:rPr>
                <w:szCs w:val="22"/>
                <w:lang w:val="lt-LT"/>
              </w:rPr>
            </w:pPr>
            <w:r>
              <w:rPr>
                <w:szCs w:val="22"/>
                <w:lang w:val="lt-LT"/>
              </w:rPr>
              <w:t>400 ml</w:t>
            </w:r>
          </w:p>
        </w:tc>
      </w:tr>
    </w:tbl>
    <w:p w14:paraId="4ADF2AD1" w14:textId="77777777" w:rsidR="00DF6F3F" w:rsidRDefault="00371309">
      <w:pPr>
        <w:spacing w:line="240" w:lineRule="auto"/>
        <w:rPr>
          <w:szCs w:val="22"/>
          <w:lang w:val="lt-LT"/>
        </w:rPr>
      </w:pPr>
      <w:r>
        <w:rPr>
          <w:szCs w:val="22"/>
          <w:lang w:val="lt-LT"/>
        </w:rPr>
        <w:t>*: vienetai pasirenkami pagal šalies medicinos praktikoje naudojamus vienetus</w:t>
      </w:r>
    </w:p>
    <w:p w14:paraId="6E7A630C" w14:textId="77777777" w:rsidR="00DF6F3F" w:rsidRDefault="00DF6F3F">
      <w:pPr>
        <w:spacing w:line="240" w:lineRule="auto"/>
        <w:rPr>
          <w:szCs w:val="22"/>
          <w:lang w:val="lt-LT"/>
        </w:rPr>
      </w:pPr>
    </w:p>
    <w:p w14:paraId="6836BC5E" w14:textId="77777777" w:rsidR="00DF6F3F" w:rsidRDefault="00371309">
      <w:pPr>
        <w:spacing w:line="240" w:lineRule="auto"/>
        <w:rPr>
          <w:szCs w:val="22"/>
          <w:lang w:val="lt-LT"/>
        </w:rPr>
      </w:pPr>
      <w:r>
        <w:rPr>
          <w:szCs w:val="22"/>
          <w:lang w:val="lt-LT"/>
        </w:rPr>
        <w:t>2000 ml paruoštos emulsijos sudėtis:</w:t>
      </w:r>
    </w:p>
    <w:p w14:paraId="16E5497A" w14:textId="77777777" w:rsidR="00DF6F3F" w:rsidRDefault="00371309">
      <w:pPr>
        <w:spacing w:line="240" w:lineRule="auto"/>
        <w:rPr>
          <w:szCs w:val="22"/>
          <w:lang w:val="lt-LT"/>
        </w:rPr>
      </w:pPr>
      <w:r>
        <w:rPr>
          <w:szCs w:val="22"/>
          <w:lang w:val="lt-LT"/>
        </w:rPr>
        <w:tab/>
      </w:r>
    </w:p>
    <w:p w14:paraId="7540934D" w14:textId="77777777" w:rsidR="00DF6F3F" w:rsidRDefault="00371309">
      <w:pPr>
        <w:spacing w:line="240" w:lineRule="auto"/>
      </w:pPr>
      <w:r>
        <w:rPr>
          <w:i/>
          <w:szCs w:val="22"/>
          <w:lang w:val="lt-LT"/>
        </w:rPr>
        <w:t xml:space="preserve">Olivae oleum raffinatum/Soiae oleum raffinatum </w:t>
      </w:r>
      <w:r>
        <w:rPr>
          <w:i/>
          <w:szCs w:val="22"/>
          <w:vertAlign w:val="superscript"/>
          <w:lang w:val="lt-LT"/>
        </w:rPr>
        <w:t>a</w:t>
      </w:r>
      <w:r>
        <w:rPr>
          <w:szCs w:val="22"/>
          <w:lang w:val="lt-LT"/>
        </w:rPr>
        <w:tab/>
      </w:r>
      <w:r>
        <w:rPr>
          <w:szCs w:val="22"/>
          <w:lang w:val="lt-LT"/>
        </w:rPr>
        <w:tab/>
        <w:t>70,00 g</w:t>
      </w:r>
    </w:p>
    <w:p w14:paraId="495FE3D6" w14:textId="77777777" w:rsidR="00DF6F3F" w:rsidRDefault="00371309">
      <w:pPr>
        <w:spacing w:line="240" w:lineRule="auto"/>
      </w:pPr>
      <w:r>
        <w:rPr>
          <w:i/>
          <w:szCs w:val="22"/>
          <w:lang w:val="lt-LT"/>
        </w:rPr>
        <w:t>Alaninum</w:t>
      </w:r>
      <w:r>
        <w:rPr>
          <w:szCs w:val="22"/>
          <w:lang w:val="lt-LT"/>
        </w:rPr>
        <w:tab/>
      </w:r>
      <w:r>
        <w:rPr>
          <w:szCs w:val="22"/>
          <w:lang w:val="lt-LT"/>
        </w:rPr>
        <w:tab/>
      </w:r>
      <w:r>
        <w:rPr>
          <w:szCs w:val="22"/>
          <w:lang w:val="lt-LT"/>
        </w:rPr>
        <w:tab/>
      </w:r>
      <w:r>
        <w:rPr>
          <w:szCs w:val="22"/>
          <w:lang w:val="lt-LT"/>
        </w:rPr>
        <w:tab/>
      </w:r>
      <w:r>
        <w:rPr>
          <w:szCs w:val="22"/>
          <w:lang w:val="lt-LT"/>
        </w:rPr>
        <w:tab/>
        <w:t>21,97 g</w:t>
      </w:r>
    </w:p>
    <w:p w14:paraId="7EB4741C" w14:textId="77777777" w:rsidR="00DF6F3F" w:rsidRDefault="00371309">
      <w:pPr>
        <w:spacing w:line="240" w:lineRule="auto"/>
      </w:pPr>
      <w:r>
        <w:rPr>
          <w:i/>
          <w:szCs w:val="22"/>
          <w:lang w:val="lt-LT"/>
        </w:rPr>
        <w:t>Argininum</w:t>
      </w:r>
      <w:r>
        <w:rPr>
          <w:szCs w:val="22"/>
          <w:lang w:val="lt-LT"/>
        </w:rPr>
        <w:tab/>
      </w:r>
      <w:r>
        <w:rPr>
          <w:szCs w:val="22"/>
          <w:lang w:val="lt-LT"/>
        </w:rPr>
        <w:tab/>
      </w:r>
      <w:r>
        <w:rPr>
          <w:szCs w:val="22"/>
          <w:lang w:val="lt-LT"/>
        </w:rPr>
        <w:tab/>
      </w:r>
      <w:r>
        <w:rPr>
          <w:szCs w:val="22"/>
          <w:lang w:val="lt-LT"/>
        </w:rPr>
        <w:tab/>
      </w:r>
      <w:r>
        <w:rPr>
          <w:szCs w:val="22"/>
          <w:lang w:val="lt-LT"/>
        </w:rPr>
        <w:tab/>
        <w:t>14,88 g</w:t>
      </w:r>
    </w:p>
    <w:p w14:paraId="6BD76189" w14:textId="77777777" w:rsidR="00DF6F3F" w:rsidRDefault="00371309">
      <w:pPr>
        <w:spacing w:line="240" w:lineRule="auto"/>
      </w:pPr>
      <w:r>
        <w:rPr>
          <w:i/>
          <w:szCs w:val="22"/>
          <w:lang w:val="lt-LT"/>
        </w:rPr>
        <w:t>Acidum asparticum</w:t>
      </w:r>
      <w:r>
        <w:rPr>
          <w:szCs w:val="22"/>
          <w:lang w:val="lt-LT"/>
        </w:rPr>
        <w:tab/>
      </w:r>
      <w:r>
        <w:rPr>
          <w:szCs w:val="22"/>
          <w:lang w:val="lt-LT"/>
        </w:rPr>
        <w:tab/>
      </w:r>
      <w:r>
        <w:rPr>
          <w:szCs w:val="22"/>
          <w:lang w:val="lt-LT"/>
        </w:rPr>
        <w:tab/>
      </w:r>
      <w:r>
        <w:rPr>
          <w:szCs w:val="22"/>
          <w:lang w:val="lt-LT"/>
        </w:rPr>
        <w:tab/>
        <w:t>4,39 g</w:t>
      </w:r>
    </w:p>
    <w:p w14:paraId="40C5BF47" w14:textId="77777777" w:rsidR="00DF6F3F" w:rsidRDefault="00371309">
      <w:pPr>
        <w:spacing w:line="240" w:lineRule="auto"/>
      </w:pPr>
      <w:r>
        <w:rPr>
          <w:i/>
          <w:szCs w:val="22"/>
          <w:lang w:val="lt-LT"/>
        </w:rPr>
        <w:t>Acidum glutamicum</w:t>
      </w:r>
      <w:r>
        <w:rPr>
          <w:szCs w:val="22"/>
          <w:lang w:val="lt-LT"/>
        </w:rPr>
        <w:tab/>
      </w:r>
      <w:r>
        <w:rPr>
          <w:szCs w:val="22"/>
          <w:lang w:val="lt-LT"/>
        </w:rPr>
        <w:tab/>
      </w:r>
      <w:r>
        <w:rPr>
          <w:szCs w:val="22"/>
          <w:lang w:val="lt-LT"/>
        </w:rPr>
        <w:tab/>
      </w:r>
      <w:r>
        <w:rPr>
          <w:szCs w:val="22"/>
          <w:lang w:val="lt-LT"/>
        </w:rPr>
        <w:tab/>
        <w:t>7,58 g</w:t>
      </w:r>
    </w:p>
    <w:p w14:paraId="7D47E007" w14:textId="77777777" w:rsidR="00DF6F3F" w:rsidRDefault="00371309">
      <w:pPr>
        <w:spacing w:line="240" w:lineRule="auto"/>
      </w:pPr>
      <w:r>
        <w:rPr>
          <w:i/>
          <w:szCs w:val="22"/>
          <w:lang w:val="lt-LT"/>
        </w:rPr>
        <w:t>Glycinum</w:t>
      </w:r>
      <w:r>
        <w:rPr>
          <w:szCs w:val="22"/>
          <w:lang w:val="lt-LT"/>
        </w:rPr>
        <w:tab/>
      </w:r>
      <w:r>
        <w:rPr>
          <w:szCs w:val="22"/>
          <w:lang w:val="lt-LT"/>
        </w:rPr>
        <w:tab/>
      </w:r>
      <w:r>
        <w:rPr>
          <w:szCs w:val="22"/>
          <w:lang w:val="lt-LT"/>
        </w:rPr>
        <w:tab/>
      </w:r>
      <w:r>
        <w:rPr>
          <w:szCs w:val="22"/>
          <w:lang w:val="lt-LT"/>
        </w:rPr>
        <w:tab/>
      </w:r>
      <w:r>
        <w:rPr>
          <w:szCs w:val="22"/>
          <w:lang w:val="lt-LT"/>
        </w:rPr>
        <w:tab/>
        <w:t>10,53 g</w:t>
      </w:r>
    </w:p>
    <w:p w14:paraId="496A798F" w14:textId="77777777" w:rsidR="00DF6F3F" w:rsidRDefault="00371309">
      <w:pPr>
        <w:spacing w:line="240" w:lineRule="auto"/>
      </w:pPr>
      <w:r>
        <w:rPr>
          <w:i/>
          <w:szCs w:val="22"/>
          <w:lang w:val="lt-LT"/>
        </w:rPr>
        <w:t>Histidinum</w:t>
      </w:r>
      <w:r>
        <w:rPr>
          <w:szCs w:val="22"/>
          <w:lang w:val="lt-LT"/>
        </w:rPr>
        <w:tab/>
      </w:r>
      <w:r>
        <w:rPr>
          <w:szCs w:val="22"/>
          <w:lang w:val="lt-LT"/>
        </w:rPr>
        <w:tab/>
      </w:r>
      <w:r>
        <w:rPr>
          <w:szCs w:val="22"/>
          <w:lang w:val="lt-LT"/>
        </w:rPr>
        <w:tab/>
      </w:r>
      <w:r>
        <w:rPr>
          <w:szCs w:val="22"/>
          <w:lang w:val="lt-LT"/>
        </w:rPr>
        <w:tab/>
      </w:r>
      <w:r>
        <w:rPr>
          <w:szCs w:val="22"/>
          <w:lang w:val="lt-LT"/>
        </w:rPr>
        <w:tab/>
        <w:t>9,06 g</w:t>
      </w:r>
    </w:p>
    <w:p w14:paraId="14C63719" w14:textId="77777777" w:rsidR="00DF6F3F" w:rsidRDefault="00371309">
      <w:pPr>
        <w:spacing w:line="240" w:lineRule="auto"/>
      </w:pPr>
      <w:r>
        <w:rPr>
          <w:i/>
          <w:szCs w:val="22"/>
          <w:lang w:val="lt-LT"/>
        </w:rPr>
        <w:t>Isoleucinum</w:t>
      </w:r>
      <w:r>
        <w:rPr>
          <w:szCs w:val="22"/>
          <w:lang w:val="lt-LT"/>
        </w:rPr>
        <w:tab/>
      </w:r>
      <w:r>
        <w:rPr>
          <w:szCs w:val="22"/>
          <w:lang w:val="lt-LT"/>
        </w:rPr>
        <w:tab/>
      </w:r>
      <w:r>
        <w:rPr>
          <w:szCs w:val="22"/>
          <w:lang w:val="lt-LT"/>
        </w:rPr>
        <w:tab/>
      </w:r>
      <w:r>
        <w:rPr>
          <w:szCs w:val="22"/>
          <w:lang w:val="lt-LT"/>
        </w:rPr>
        <w:tab/>
      </w:r>
      <w:r>
        <w:rPr>
          <w:szCs w:val="22"/>
          <w:lang w:val="lt-LT"/>
        </w:rPr>
        <w:tab/>
        <w:t>7,58 g</w:t>
      </w:r>
    </w:p>
    <w:p w14:paraId="133C6CE3" w14:textId="77777777" w:rsidR="00DF6F3F" w:rsidRDefault="00371309">
      <w:pPr>
        <w:spacing w:line="240" w:lineRule="auto"/>
      </w:pPr>
      <w:r>
        <w:rPr>
          <w:i/>
          <w:szCs w:val="22"/>
          <w:lang w:val="lt-LT"/>
        </w:rPr>
        <w:t>Leucinum</w:t>
      </w:r>
      <w:r>
        <w:rPr>
          <w:szCs w:val="22"/>
          <w:lang w:val="lt-LT"/>
        </w:rPr>
        <w:tab/>
      </w:r>
      <w:r>
        <w:rPr>
          <w:szCs w:val="22"/>
          <w:lang w:val="lt-LT"/>
        </w:rPr>
        <w:tab/>
      </w:r>
      <w:r>
        <w:rPr>
          <w:szCs w:val="22"/>
          <w:lang w:val="lt-LT"/>
        </w:rPr>
        <w:tab/>
      </w:r>
      <w:r>
        <w:rPr>
          <w:szCs w:val="22"/>
          <w:lang w:val="lt-LT"/>
        </w:rPr>
        <w:tab/>
      </w:r>
      <w:r>
        <w:rPr>
          <w:szCs w:val="22"/>
          <w:lang w:val="lt-LT"/>
        </w:rPr>
        <w:tab/>
        <w:t>10,53 g</w:t>
      </w:r>
    </w:p>
    <w:p w14:paraId="1029F9CA" w14:textId="77777777" w:rsidR="00DF6F3F" w:rsidRDefault="00371309">
      <w:pPr>
        <w:spacing w:line="240" w:lineRule="auto"/>
      </w:pPr>
      <w:r>
        <w:rPr>
          <w:i/>
          <w:szCs w:val="22"/>
          <w:lang w:val="lt-LT"/>
        </w:rPr>
        <w:t>Lysinum</w:t>
      </w:r>
      <w:r>
        <w:rPr>
          <w:szCs w:val="22"/>
          <w:lang w:val="lt-LT"/>
        </w:rPr>
        <w:tab/>
      </w:r>
      <w:r>
        <w:rPr>
          <w:szCs w:val="22"/>
          <w:lang w:val="lt-LT"/>
        </w:rPr>
        <w:tab/>
      </w:r>
      <w:r>
        <w:rPr>
          <w:szCs w:val="22"/>
          <w:lang w:val="lt-LT"/>
        </w:rPr>
        <w:tab/>
      </w:r>
      <w:r>
        <w:rPr>
          <w:szCs w:val="22"/>
          <w:lang w:val="lt-LT"/>
        </w:rPr>
        <w:tab/>
      </w:r>
      <w:r>
        <w:rPr>
          <w:szCs w:val="22"/>
          <w:lang w:val="lt-LT"/>
        </w:rPr>
        <w:tab/>
        <w:t>11,95 g</w:t>
      </w:r>
    </w:p>
    <w:p w14:paraId="35606C23" w14:textId="77777777" w:rsidR="00DF6F3F" w:rsidRDefault="00371309">
      <w:pPr>
        <w:spacing w:line="240" w:lineRule="auto"/>
      </w:pPr>
      <w:r>
        <w:rPr>
          <w:i/>
          <w:szCs w:val="22"/>
          <w:lang w:val="lt-LT"/>
        </w:rPr>
        <w:t>(^= Lysini acetas)</w:t>
      </w:r>
      <w:r>
        <w:rPr>
          <w:szCs w:val="22"/>
          <w:lang w:val="lt-LT"/>
        </w:rPr>
        <w:tab/>
      </w:r>
      <w:r>
        <w:rPr>
          <w:szCs w:val="22"/>
          <w:lang w:val="lt-LT"/>
        </w:rPr>
        <w:tab/>
      </w:r>
      <w:r>
        <w:rPr>
          <w:szCs w:val="22"/>
          <w:lang w:val="lt-LT"/>
        </w:rPr>
        <w:tab/>
      </w:r>
      <w:r>
        <w:rPr>
          <w:szCs w:val="22"/>
          <w:lang w:val="lt-LT"/>
        </w:rPr>
        <w:tab/>
        <w:t>(16,85 g)</w:t>
      </w:r>
    </w:p>
    <w:p w14:paraId="4F214591" w14:textId="77777777" w:rsidR="00DF6F3F" w:rsidRDefault="00371309">
      <w:pPr>
        <w:spacing w:line="240" w:lineRule="auto"/>
      </w:pPr>
      <w:r>
        <w:rPr>
          <w:i/>
          <w:szCs w:val="22"/>
          <w:lang w:val="lt-LT"/>
        </w:rPr>
        <w:t>Methioninum</w:t>
      </w:r>
      <w:r>
        <w:rPr>
          <w:szCs w:val="22"/>
          <w:lang w:val="lt-LT"/>
        </w:rPr>
        <w:tab/>
      </w:r>
      <w:r>
        <w:rPr>
          <w:szCs w:val="22"/>
          <w:lang w:val="lt-LT"/>
        </w:rPr>
        <w:tab/>
      </w:r>
      <w:r>
        <w:rPr>
          <w:szCs w:val="22"/>
          <w:lang w:val="lt-LT"/>
        </w:rPr>
        <w:tab/>
      </w:r>
      <w:r>
        <w:rPr>
          <w:szCs w:val="22"/>
          <w:lang w:val="lt-LT"/>
        </w:rPr>
        <w:tab/>
      </w:r>
      <w:r>
        <w:rPr>
          <w:szCs w:val="22"/>
          <w:lang w:val="lt-LT"/>
        </w:rPr>
        <w:tab/>
        <w:t>7,58 g</w:t>
      </w:r>
    </w:p>
    <w:p w14:paraId="4A76B71F" w14:textId="77777777" w:rsidR="00DF6F3F" w:rsidRDefault="00371309">
      <w:pPr>
        <w:spacing w:line="240" w:lineRule="auto"/>
      </w:pPr>
      <w:r>
        <w:rPr>
          <w:i/>
          <w:szCs w:val="22"/>
          <w:lang w:val="lt-LT"/>
        </w:rPr>
        <w:t>Phenylalaninum</w:t>
      </w:r>
      <w:r>
        <w:rPr>
          <w:szCs w:val="22"/>
          <w:lang w:val="lt-LT"/>
        </w:rPr>
        <w:tab/>
      </w:r>
      <w:r>
        <w:rPr>
          <w:szCs w:val="22"/>
          <w:lang w:val="lt-LT"/>
        </w:rPr>
        <w:tab/>
      </w:r>
      <w:r>
        <w:rPr>
          <w:szCs w:val="22"/>
          <w:lang w:val="lt-LT"/>
        </w:rPr>
        <w:tab/>
      </w:r>
      <w:r>
        <w:rPr>
          <w:szCs w:val="22"/>
          <w:lang w:val="lt-LT"/>
        </w:rPr>
        <w:tab/>
        <w:t>10,53 g</w:t>
      </w:r>
    </w:p>
    <w:p w14:paraId="475C0C3C" w14:textId="77777777" w:rsidR="00DF6F3F" w:rsidRDefault="00371309">
      <w:pPr>
        <w:spacing w:line="240" w:lineRule="auto"/>
      </w:pPr>
      <w:r>
        <w:rPr>
          <w:i/>
          <w:szCs w:val="22"/>
          <w:lang w:val="lt-LT"/>
        </w:rPr>
        <w:t>Prolinum</w:t>
      </w:r>
      <w:r>
        <w:rPr>
          <w:szCs w:val="22"/>
          <w:lang w:val="lt-LT"/>
        </w:rPr>
        <w:tab/>
      </w:r>
      <w:r>
        <w:rPr>
          <w:szCs w:val="22"/>
          <w:lang w:val="lt-LT"/>
        </w:rPr>
        <w:tab/>
      </w:r>
      <w:r>
        <w:rPr>
          <w:szCs w:val="22"/>
          <w:lang w:val="lt-LT"/>
        </w:rPr>
        <w:tab/>
      </w:r>
      <w:r>
        <w:rPr>
          <w:szCs w:val="22"/>
          <w:lang w:val="lt-LT"/>
        </w:rPr>
        <w:tab/>
      </w:r>
      <w:r>
        <w:rPr>
          <w:szCs w:val="22"/>
          <w:lang w:val="lt-LT"/>
        </w:rPr>
        <w:tab/>
        <w:t>9,06 g</w:t>
      </w:r>
    </w:p>
    <w:p w14:paraId="314E29D2" w14:textId="77777777" w:rsidR="00DF6F3F" w:rsidRDefault="00371309">
      <w:pPr>
        <w:spacing w:line="240" w:lineRule="auto"/>
      </w:pPr>
      <w:r>
        <w:rPr>
          <w:i/>
          <w:szCs w:val="22"/>
          <w:lang w:val="lt-LT"/>
        </w:rPr>
        <w:t>Serinum</w:t>
      </w:r>
      <w:r>
        <w:rPr>
          <w:szCs w:val="22"/>
          <w:lang w:val="lt-LT"/>
        </w:rPr>
        <w:tab/>
      </w:r>
      <w:r>
        <w:rPr>
          <w:szCs w:val="22"/>
          <w:lang w:val="lt-LT"/>
        </w:rPr>
        <w:tab/>
      </w:r>
      <w:r>
        <w:rPr>
          <w:szCs w:val="22"/>
          <w:lang w:val="lt-LT"/>
        </w:rPr>
        <w:tab/>
      </w:r>
      <w:r>
        <w:rPr>
          <w:szCs w:val="22"/>
          <w:lang w:val="lt-LT"/>
        </w:rPr>
        <w:tab/>
      </w:r>
      <w:r>
        <w:rPr>
          <w:szCs w:val="22"/>
          <w:lang w:val="lt-LT"/>
        </w:rPr>
        <w:tab/>
        <w:t>5,99 g</w:t>
      </w:r>
    </w:p>
    <w:p w14:paraId="1EA736D5" w14:textId="77777777" w:rsidR="00DF6F3F" w:rsidRDefault="00371309">
      <w:pPr>
        <w:spacing w:line="240" w:lineRule="auto"/>
      </w:pPr>
      <w:r>
        <w:rPr>
          <w:i/>
          <w:szCs w:val="22"/>
          <w:lang w:val="lt-LT"/>
        </w:rPr>
        <w:t>Threoninum</w:t>
      </w:r>
      <w:r>
        <w:rPr>
          <w:szCs w:val="22"/>
          <w:lang w:val="lt-LT"/>
        </w:rPr>
        <w:tab/>
      </w:r>
      <w:r>
        <w:rPr>
          <w:szCs w:val="22"/>
          <w:lang w:val="lt-LT"/>
        </w:rPr>
        <w:tab/>
      </w:r>
      <w:r>
        <w:rPr>
          <w:szCs w:val="22"/>
          <w:lang w:val="lt-LT"/>
        </w:rPr>
        <w:tab/>
      </w:r>
      <w:r>
        <w:rPr>
          <w:szCs w:val="22"/>
          <w:lang w:val="lt-LT"/>
        </w:rPr>
        <w:tab/>
      </w:r>
      <w:r>
        <w:rPr>
          <w:szCs w:val="22"/>
          <w:lang w:val="lt-LT"/>
        </w:rPr>
        <w:tab/>
        <w:t>7,58 g</w:t>
      </w:r>
    </w:p>
    <w:p w14:paraId="0FEF3F2E" w14:textId="77777777" w:rsidR="00DF6F3F" w:rsidRDefault="00371309">
      <w:pPr>
        <w:spacing w:line="240" w:lineRule="auto"/>
      </w:pPr>
      <w:r>
        <w:rPr>
          <w:i/>
          <w:szCs w:val="22"/>
          <w:lang w:val="lt-LT"/>
        </w:rPr>
        <w:t>Tryptophanum</w:t>
      </w:r>
      <w:r>
        <w:rPr>
          <w:szCs w:val="22"/>
          <w:lang w:val="lt-LT"/>
        </w:rPr>
        <w:tab/>
      </w:r>
      <w:r>
        <w:rPr>
          <w:szCs w:val="22"/>
          <w:lang w:val="lt-LT"/>
        </w:rPr>
        <w:tab/>
      </w:r>
      <w:r>
        <w:rPr>
          <w:szCs w:val="22"/>
          <w:lang w:val="lt-LT"/>
        </w:rPr>
        <w:tab/>
      </w:r>
      <w:r>
        <w:rPr>
          <w:szCs w:val="22"/>
          <w:lang w:val="lt-LT"/>
        </w:rPr>
        <w:tab/>
      </w:r>
      <w:r>
        <w:rPr>
          <w:szCs w:val="22"/>
          <w:lang w:val="lt-LT"/>
        </w:rPr>
        <w:tab/>
        <w:t>2,53 g</w:t>
      </w:r>
    </w:p>
    <w:p w14:paraId="68578B38" w14:textId="77777777" w:rsidR="00DF6F3F" w:rsidRDefault="00371309">
      <w:pPr>
        <w:spacing w:line="240" w:lineRule="auto"/>
      </w:pPr>
      <w:r>
        <w:rPr>
          <w:i/>
          <w:szCs w:val="22"/>
          <w:lang w:val="lt-LT"/>
        </w:rPr>
        <w:t>Tyrosinum</w:t>
      </w:r>
      <w:r>
        <w:rPr>
          <w:szCs w:val="22"/>
          <w:lang w:val="lt-LT"/>
        </w:rPr>
        <w:tab/>
      </w:r>
      <w:r>
        <w:rPr>
          <w:szCs w:val="22"/>
          <w:lang w:val="lt-LT"/>
        </w:rPr>
        <w:tab/>
      </w:r>
      <w:r>
        <w:rPr>
          <w:szCs w:val="22"/>
          <w:lang w:val="lt-LT"/>
        </w:rPr>
        <w:tab/>
      </w:r>
      <w:r>
        <w:rPr>
          <w:szCs w:val="22"/>
          <w:lang w:val="lt-LT"/>
        </w:rPr>
        <w:tab/>
      </w:r>
      <w:r>
        <w:rPr>
          <w:szCs w:val="22"/>
          <w:lang w:val="lt-LT"/>
        </w:rPr>
        <w:tab/>
        <w:t>0,39 g</w:t>
      </w:r>
    </w:p>
    <w:p w14:paraId="0184D670" w14:textId="77777777" w:rsidR="00DF6F3F" w:rsidRDefault="00371309">
      <w:pPr>
        <w:spacing w:line="240" w:lineRule="auto"/>
      </w:pPr>
      <w:r>
        <w:rPr>
          <w:i/>
          <w:szCs w:val="22"/>
          <w:lang w:val="lt-LT"/>
        </w:rPr>
        <w:t>Valinum</w:t>
      </w:r>
      <w:r>
        <w:rPr>
          <w:szCs w:val="22"/>
          <w:lang w:val="lt-LT"/>
        </w:rPr>
        <w:tab/>
      </w:r>
      <w:r>
        <w:rPr>
          <w:szCs w:val="22"/>
          <w:lang w:val="lt-LT"/>
        </w:rPr>
        <w:tab/>
      </w:r>
      <w:r>
        <w:rPr>
          <w:szCs w:val="22"/>
          <w:lang w:val="lt-LT"/>
        </w:rPr>
        <w:tab/>
      </w:r>
      <w:r>
        <w:rPr>
          <w:szCs w:val="22"/>
          <w:lang w:val="lt-LT"/>
        </w:rPr>
        <w:tab/>
      </w:r>
      <w:r>
        <w:rPr>
          <w:szCs w:val="22"/>
          <w:lang w:val="lt-LT"/>
        </w:rPr>
        <w:tab/>
        <w:t>9,72 g</w:t>
      </w:r>
    </w:p>
    <w:p w14:paraId="60233A29" w14:textId="77777777" w:rsidR="00DF6F3F" w:rsidRDefault="00371309">
      <w:pPr>
        <w:spacing w:line="240" w:lineRule="auto"/>
      </w:pPr>
      <w:r>
        <w:rPr>
          <w:i/>
          <w:szCs w:val="22"/>
          <w:lang w:val="lt-LT"/>
        </w:rPr>
        <w:t>Natrii acetas trihydricus</w:t>
      </w:r>
      <w:r>
        <w:rPr>
          <w:szCs w:val="22"/>
          <w:lang w:val="lt-LT"/>
        </w:rPr>
        <w:tab/>
      </w:r>
      <w:r>
        <w:rPr>
          <w:szCs w:val="22"/>
          <w:lang w:val="lt-LT"/>
        </w:rPr>
        <w:tab/>
      </w:r>
      <w:r>
        <w:rPr>
          <w:szCs w:val="22"/>
          <w:lang w:val="lt-LT"/>
        </w:rPr>
        <w:tab/>
      </w:r>
      <w:r>
        <w:rPr>
          <w:szCs w:val="22"/>
          <w:lang w:val="lt-LT"/>
        </w:rPr>
        <w:tab/>
        <w:t>2,99 g</w:t>
      </w:r>
      <w:r>
        <w:rPr>
          <w:szCs w:val="22"/>
          <w:lang w:val="lt-LT"/>
        </w:rPr>
        <w:tab/>
      </w:r>
    </w:p>
    <w:p w14:paraId="427B2EEE" w14:textId="77777777" w:rsidR="00DF6F3F" w:rsidRDefault="00371309">
      <w:pPr>
        <w:spacing w:line="240" w:lineRule="auto"/>
      </w:pPr>
      <w:r>
        <w:rPr>
          <w:i/>
          <w:szCs w:val="22"/>
          <w:lang w:val="lt-LT"/>
        </w:rPr>
        <w:t>Natrii glycerophosphas hydricus</w:t>
      </w:r>
      <w:r>
        <w:rPr>
          <w:szCs w:val="22"/>
          <w:lang w:val="lt-LT"/>
        </w:rPr>
        <w:tab/>
      </w:r>
      <w:r>
        <w:rPr>
          <w:szCs w:val="22"/>
          <w:lang w:val="lt-LT"/>
        </w:rPr>
        <w:tab/>
      </w:r>
      <w:r>
        <w:rPr>
          <w:szCs w:val="22"/>
          <w:lang w:val="lt-LT"/>
        </w:rPr>
        <w:tab/>
        <w:t>7,34 g</w:t>
      </w:r>
    </w:p>
    <w:p w14:paraId="0AC44551" w14:textId="77777777" w:rsidR="00DF6F3F" w:rsidRDefault="00371309">
      <w:pPr>
        <w:spacing w:line="240" w:lineRule="auto"/>
      </w:pPr>
      <w:r>
        <w:rPr>
          <w:i/>
          <w:szCs w:val="22"/>
          <w:lang w:val="lt-LT"/>
        </w:rPr>
        <w:t>Kalii chloridum</w:t>
      </w:r>
      <w:r>
        <w:rPr>
          <w:szCs w:val="22"/>
          <w:lang w:val="lt-LT"/>
        </w:rPr>
        <w:tab/>
      </w:r>
      <w:r>
        <w:rPr>
          <w:szCs w:val="22"/>
          <w:lang w:val="lt-LT"/>
        </w:rPr>
        <w:tab/>
      </w:r>
      <w:r>
        <w:rPr>
          <w:szCs w:val="22"/>
          <w:lang w:val="lt-LT"/>
        </w:rPr>
        <w:tab/>
      </w:r>
      <w:r>
        <w:rPr>
          <w:szCs w:val="22"/>
          <w:lang w:val="lt-LT"/>
        </w:rPr>
        <w:tab/>
        <w:t>4,47 g</w:t>
      </w:r>
    </w:p>
    <w:p w14:paraId="26A3FAA3" w14:textId="77777777" w:rsidR="00DF6F3F" w:rsidRDefault="00371309">
      <w:pPr>
        <w:spacing w:line="240" w:lineRule="auto"/>
      </w:pPr>
      <w:r>
        <w:rPr>
          <w:i/>
          <w:szCs w:val="22"/>
          <w:lang w:val="lt-LT"/>
        </w:rPr>
        <w:t>Magnesii chloridum hexahydricum</w:t>
      </w:r>
      <w:r>
        <w:rPr>
          <w:szCs w:val="22"/>
          <w:lang w:val="lt-LT"/>
        </w:rPr>
        <w:tab/>
      </w:r>
      <w:r>
        <w:rPr>
          <w:szCs w:val="22"/>
          <w:lang w:val="lt-LT"/>
        </w:rPr>
        <w:tab/>
      </w:r>
      <w:r>
        <w:rPr>
          <w:szCs w:val="22"/>
          <w:lang w:val="lt-LT"/>
        </w:rPr>
        <w:tab/>
        <w:t>1,62 g</w:t>
      </w:r>
    </w:p>
    <w:p w14:paraId="7BD2FA41" w14:textId="77777777" w:rsidR="00DF6F3F" w:rsidRDefault="00371309">
      <w:pPr>
        <w:spacing w:line="240" w:lineRule="auto"/>
      </w:pPr>
      <w:r>
        <w:rPr>
          <w:i/>
          <w:szCs w:val="22"/>
          <w:lang w:val="lt-LT"/>
        </w:rPr>
        <w:t>Calcii chloridum dihydricum</w:t>
      </w:r>
      <w:r>
        <w:rPr>
          <w:szCs w:val="22"/>
          <w:lang w:val="lt-LT"/>
        </w:rPr>
        <w:tab/>
      </w:r>
      <w:r>
        <w:rPr>
          <w:szCs w:val="22"/>
          <w:lang w:val="lt-LT"/>
        </w:rPr>
        <w:tab/>
      </w:r>
      <w:r>
        <w:rPr>
          <w:szCs w:val="22"/>
          <w:lang w:val="lt-LT"/>
        </w:rPr>
        <w:tab/>
      </w:r>
      <w:r>
        <w:rPr>
          <w:szCs w:val="22"/>
          <w:lang w:val="lt-LT"/>
        </w:rPr>
        <w:tab/>
        <w:t>1,05 g</w:t>
      </w:r>
    </w:p>
    <w:p w14:paraId="67D794E9" w14:textId="77777777" w:rsidR="00DF6F3F" w:rsidRDefault="00371309">
      <w:pPr>
        <w:spacing w:line="240" w:lineRule="auto"/>
      </w:pPr>
      <w:r>
        <w:rPr>
          <w:i/>
          <w:szCs w:val="22"/>
          <w:lang w:val="lt-LT"/>
        </w:rPr>
        <w:t>Glucosum</w:t>
      </w:r>
      <w:r>
        <w:rPr>
          <w:i/>
          <w:szCs w:val="22"/>
          <w:lang w:val="lt-LT"/>
        </w:rPr>
        <w:tab/>
      </w:r>
      <w:r>
        <w:rPr>
          <w:szCs w:val="22"/>
          <w:lang w:val="lt-LT"/>
        </w:rPr>
        <w:tab/>
      </w:r>
      <w:r>
        <w:rPr>
          <w:szCs w:val="22"/>
          <w:lang w:val="lt-LT"/>
        </w:rPr>
        <w:tab/>
      </w:r>
      <w:r>
        <w:rPr>
          <w:szCs w:val="22"/>
          <w:lang w:val="lt-LT"/>
        </w:rPr>
        <w:tab/>
      </w:r>
      <w:r>
        <w:rPr>
          <w:szCs w:val="22"/>
          <w:lang w:val="lt-LT"/>
        </w:rPr>
        <w:tab/>
        <w:t>146,67 g</w:t>
      </w:r>
    </w:p>
    <w:p w14:paraId="54788DE1" w14:textId="77777777" w:rsidR="00DF6F3F" w:rsidRDefault="00371309">
      <w:pPr>
        <w:spacing w:line="240" w:lineRule="auto"/>
      </w:pPr>
      <w:r>
        <w:rPr>
          <w:i/>
          <w:szCs w:val="22"/>
          <w:lang w:val="lt-LT"/>
        </w:rPr>
        <w:t>(^= Glucosum monohydricum)</w:t>
      </w:r>
      <w:r>
        <w:rPr>
          <w:szCs w:val="22"/>
          <w:lang w:val="lt-LT"/>
        </w:rPr>
        <w:tab/>
      </w:r>
      <w:r>
        <w:rPr>
          <w:szCs w:val="22"/>
          <w:lang w:val="lt-LT"/>
        </w:rPr>
        <w:tab/>
      </w:r>
      <w:r>
        <w:rPr>
          <w:szCs w:val="22"/>
          <w:lang w:val="lt-LT"/>
        </w:rPr>
        <w:tab/>
        <w:t>(161,33 g)</w:t>
      </w:r>
    </w:p>
    <w:p w14:paraId="2FE7C569" w14:textId="77777777" w:rsidR="00DF6F3F" w:rsidRDefault="00DF6F3F">
      <w:pPr>
        <w:spacing w:line="240" w:lineRule="auto"/>
        <w:rPr>
          <w:szCs w:val="22"/>
          <w:lang w:val="lt-LT"/>
        </w:rPr>
      </w:pPr>
    </w:p>
    <w:p w14:paraId="698D0A5C" w14:textId="77777777" w:rsidR="00DF6F3F" w:rsidRDefault="00371309">
      <w:pPr>
        <w:spacing w:line="240" w:lineRule="auto"/>
      </w:pPr>
      <w:r>
        <w:rPr>
          <w:szCs w:val="22"/>
          <w:vertAlign w:val="superscript"/>
          <w:lang w:val="lt-LT"/>
        </w:rPr>
        <w:t>a</w:t>
      </w:r>
      <w:r>
        <w:rPr>
          <w:szCs w:val="22"/>
          <w:lang w:val="lt-LT"/>
        </w:rPr>
        <w:t xml:space="preserve"> Rafinuoto alyvuogių aliejaus (apie 80%) ir rafinuoto sojų aliejaus (apie 20%) mišinys, atitinkantis nepakeičiamųjų riebiųjų rūgščių / 20% visų riebiųjų rūgščių santykį.</w:t>
      </w:r>
    </w:p>
    <w:p w14:paraId="62D3549F" w14:textId="77777777" w:rsidR="00DF6F3F" w:rsidRDefault="00DF6F3F">
      <w:pPr>
        <w:spacing w:line="240" w:lineRule="auto"/>
        <w:rPr>
          <w:szCs w:val="22"/>
          <w:lang w:val="lt-LT"/>
        </w:rPr>
      </w:pPr>
    </w:p>
    <w:p w14:paraId="60623280" w14:textId="77777777" w:rsidR="00DF6F3F" w:rsidRDefault="00371309">
      <w:pPr>
        <w:spacing w:line="240" w:lineRule="auto"/>
        <w:rPr>
          <w:szCs w:val="22"/>
          <w:lang w:val="lt-LT"/>
        </w:rPr>
      </w:pPr>
      <w:r>
        <w:rPr>
          <w:szCs w:val="22"/>
          <w:lang w:val="lt-LT"/>
        </w:rPr>
        <w:t>2000 ml paruoštos emulsijos maistinė vertė:</w:t>
      </w:r>
    </w:p>
    <w:p w14:paraId="32383111" w14:textId="77777777" w:rsidR="00DF6F3F" w:rsidRDefault="00DF6F3F">
      <w:pPr>
        <w:spacing w:line="240" w:lineRule="auto"/>
        <w:rPr>
          <w:szCs w:val="22"/>
          <w:lang w:val="lt-LT"/>
        </w:rPr>
      </w:pPr>
    </w:p>
    <w:p w14:paraId="30BF277A" w14:textId="77777777" w:rsidR="00DF6F3F" w:rsidRDefault="00371309">
      <w:pPr>
        <w:spacing w:line="240" w:lineRule="auto"/>
        <w:rPr>
          <w:szCs w:val="22"/>
          <w:lang w:val="lt-LT"/>
        </w:rPr>
      </w:pPr>
      <w:r>
        <w:rPr>
          <w:szCs w:val="22"/>
          <w:lang w:val="lt-LT"/>
        </w:rPr>
        <w:lastRenderedPageBreak/>
        <w:t>Lipidai</w:t>
      </w:r>
      <w:r>
        <w:rPr>
          <w:szCs w:val="22"/>
          <w:lang w:val="lt-LT"/>
        </w:rPr>
        <w:tab/>
      </w:r>
      <w:r>
        <w:rPr>
          <w:szCs w:val="22"/>
          <w:lang w:val="lt-LT"/>
        </w:rPr>
        <w:tab/>
      </w:r>
      <w:r>
        <w:rPr>
          <w:szCs w:val="22"/>
          <w:lang w:val="lt-LT"/>
        </w:rPr>
        <w:tab/>
      </w:r>
      <w:r>
        <w:rPr>
          <w:szCs w:val="22"/>
          <w:lang w:val="lt-LT"/>
        </w:rPr>
        <w:tab/>
      </w:r>
      <w:r>
        <w:rPr>
          <w:szCs w:val="22"/>
          <w:lang w:val="lt-LT"/>
        </w:rPr>
        <w:tab/>
        <w:t>70,0 g</w:t>
      </w:r>
    </w:p>
    <w:p w14:paraId="305A460B" w14:textId="77777777" w:rsidR="00DF6F3F" w:rsidRDefault="00371309">
      <w:pPr>
        <w:spacing w:line="240" w:lineRule="auto"/>
        <w:rPr>
          <w:szCs w:val="22"/>
          <w:lang w:val="lt-LT"/>
        </w:rPr>
      </w:pPr>
      <w:r>
        <w:rPr>
          <w:szCs w:val="22"/>
          <w:lang w:val="lt-LT"/>
        </w:rPr>
        <w:t>Aminorūgštys</w:t>
      </w:r>
      <w:r>
        <w:rPr>
          <w:szCs w:val="22"/>
          <w:lang w:val="lt-LT"/>
        </w:rPr>
        <w:tab/>
      </w:r>
      <w:r>
        <w:rPr>
          <w:szCs w:val="22"/>
          <w:lang w:val="lt-LT"/>
        </w:rPr>
        <w:tab/>
      </w:r>
      <w:r>
        <w:rPr>
          <w:szCs w:val="22"/>
          <w:lang w:val="lt-LT"/>
        </w:rPr>
        <w:tab/>
      </w:r>
      <w:r>
        <w:rPr>
          <w:szCs w:val="22"/>
          <w:lang w:val="lt-LT"/>
        </w:rPr>
        <w:tab/>
      </w:r>
      <w:r>
        <w:rPr>
          <w:szCs w:val="22"/>
          <w:lang w:val="lt-LT"/>
        </w:rPr>
        <w:tab/>
        <w:t>151,9 g</w:t>
      </w:r>
    </w:p>
    <w:p w14:paraId="123DDBDB" w14:textId="77777777" w:rsidR="00DF6F3F" w:rsidRDefault="00371309">
      <w:pPr>
        <w:spacing w:line="240" w:lineRule="auto"/>
        <w:rPr>
          <w:szCs w:val="22"/>
          <w:lang w:val="lt-LT"/>
        </w:rPr>
      </w:pPr>
      <w:r>
        <w:rPr>
          <w:szCs w:val="22"/>
          <w:lang w:val="lt-LT"/>
        </w:rPr>
        <w:t>Azotas</w:t>
      </w:r>
      <w:r>
        <w:rPr>
          <w:szCs w:val="22"/>
          <w:lang w:val="lt-LT"/>
        </w:rPr>
        <w:tab/>
      </w:r>
      <w:r>
        <w:rPr>
          <w:szCs w:val="22"/>
          <w:lang w:val="lt-LT"/>
        </w:rPr>
        <w:tab/>
      </w:r>
      <w:r>
        <w:rPr>
          <w:szCs w:val="22"/>
          <w:lang w:val="lt-LT"/>
        </w:rPr>
        <w:tab/>
      </w:r>
      <w:r>
        <w:rPr>
          <w:szCs w:val="22"/>
          <w:lang w:val="lt-LT"/>
        </w:rPr>
        <w:tab/>
      </w:r>
      <w:r>
        <w:rPr>
          <w:szCs w:val="22"/>
          <w:lang w:val="lt-LT"/>
        </w:rPr>
        <w:tab/>
        <w:t>24,0 g</w:t>
      </w:r>
    </w:p>
    <w:p w14:paraId="6A281B73" w14:textId="77777777" w:rsidR="00DF6F3F" w:rsidRDefault="00371309">
      <w:pPr>
        <w:spacing w:line="240" w:lineRule="auto"/>
        <w:rPr>
          <w:szCs w:val="22"/>
          <w:lang w:val="lt-LT"/>
        </w:rPr>
      </w:pPr>
      <w:r>
        <w:rPr>
          <w:szCs w:val="22"/>
          <w:lang w:val="lt-LT"/>
        </w:rPr>
        <w:t>Gliukozė</w:t>
      </w:r>
      <w:r>
        <w:rPr>
          <w:szCs w:val="22"/>
          <w:lang w:val="lt-LT"/>
        </w:rPr>
        <w:tab/>
      </w:r>
      <w:r>
        <w:rPr>
          <w:szCs w:val="22"/>
          <w:lang w:val="lt-LT"/>
        </w:rPr>
        <w:tab/>
      </w:r>
      <w:r>
        <w:rPr>
          <w:szCs w:val="22"/>
          <w:lang w:val="lt-LT"/>
        </w:rPr>
        <w:tab/>
      </w:r>
      <w:r>
        <w:rPr>
          <w:szCs w:val="22"/>
          <w:lang w:val="lt-LT"/>
        </w:rPr>
        <w:tab/>
      </w:r>
      <w:r>
        <w:rPr>
          <w:szCs w:val="22"/>
          <w:lang w:val="lt-LT"/>
        </w:rPr>
        <w:tab/>
        <w:t>146,7 g</w:t>
      </w:r>
    </w:p>
    <w:p w14:paraId="1FB20224" w14:textId="77777777" w:rsidR="00DF6F3F" w:rsidRDefault="00371309">
      <w:pPr>
        <w:spacing w:line="240" w:lineRule="auto"/>
        <w:rPr>
          <w:szCs w:val="22"/>
          <w:lang w:val="lt-LT"/>
        </w:rPr>
      </w:pPr>
      <w:r>
        <w:rPr>
          <w:szCs w:val="22"/>
          <w:lang w:val="lt-LT"/>
        </w:rPr>
        <w:t>Energetinė vertė:</w:t>
      </w:r>
    </w:p>
    <w:p w14:paraId="0B08E01F" w14:textId="77777777" w:rsidR="00DF6F3F" w:rsidRDefault="00371309">
      <w:pPr>
        <w:spacing w:line="240" w:lineRule="auto"/>
        <w:rPr>
          <w:szCs w:val="22"/>
          <w:lang w:val="lt-LT"/>
        </w:rPr>
      </w:pPr>
      <w:r>
        <w:rPr>
          <w:szCs w:val="22"/>
          <w:lang w:val="lt-LT"/>
        </w:rPr>
        <w:t>Bendras kalorijų kiekis (apytikslė vertė)</w:t>
      </w:r>
      <w:r>
        <w:rPr>
          <w:szCs w:val="22"/>
          <w:lang w:val="lt-LT"/>
        </w:rPr>
        <w:tab/>
      </w:r>
      <w:r>
        <w:rPr>
          <w:szCs w:val="22"/>
          <w:lang w:val="lt-LT"/>
        </w:rPr>
        <w:tab/>
      </w:r>
      <w:r>
        <w:rPr>
          <w:szCs w:val="22"/>
          <w:lang w:val="lt-LT"/>
        </w:rPr>
        <w:tab/>
        <w:t>1900 kcal</w:t>
      </w:r>
    </w:p>
    <w:p w14:paraId="6E8AABD9" w14:textId="77777777" w:rsidR="00DF6F3F" w:rsidRDefault="00371309">
      <w:pPr>
        <w:spacing w:line="240" w:lineRule="auto"/>
        <w:rPr>
          <w:szCs w:val="22"/>
          <w:lang w:val="lt-LT"/>
        </w:rPr>
      </w:pPr>
      <w:r>
        <w:rPr>
          <w:szCs w:val="22"/>
          <w:lang w:val="lt-LT"/>
        </w:rPr>
        <w:t>Nebaltyminės kalorijos</w:t>
      </w:r>
      <w:r>
        <w:rPr>
          <w:szCs w:val="22"/>
          <w:lang w:val="lt-LT"/>
        </w:rPr>
        <w:tab/>
      </w:r>
      <w:r>
        <w:rPr>
          <w:szCs w:val="22"/>
          <w:lang w:val="lt-LT"/>
        </w:rPr>
        <w:tab/>
      </w:r>
      <w:r>
        <w:rPr>
          <w:szCs w:val="22"/>
          <w:lang w:val="lt-LT"/>
        </w:rPr>
        <w:tab/>
      </w:r>
      <w:r>
        <w:rPr>
          <w:szCs w:val="22"/>
          <w:lang w:val="lt-LT"/>
        </w:rPr>
        <w:tab/>
        <w:t>1280 kcal</w:t>
      </w:r>
    </w:p>
    <w:p w14:paraId="58EF9293" w14:textId="77777777" w:rsidR="00DF6F3F" w:rsidRDefault="00371309">
      <w:pPr>
        <w:spacing w:line="240" w:lineRule="auto"/>
        <w:rPr>
          <w:szCs w:val="22"/>
          <w:lang w:val="lt-LT"/>
        </w:rPr>
      </w:pPr>
      <w:r>
        <w:rPr>
          <w:szCs w:val="22"/>
          <w:lang w:val="lt-LT"/>
        </w:rPr>
        <w:t>Gliukozės kalorijos</w:t>
      </w:r>
      <w:r>
        <w:rPr>
          <w:szCs w:val="22"/>
          <w:lang w:val="lt-LT"/>
        </w:rPr>
        <w:tab/>
      </w:r>
      <w:r>
        <w:rPr>
          <w:szCs w:val="22"/>
          <w:lang w:val="lt-LT"/>
        </w:rPr>
        <w:tab/>
      </w:r>
      <w:r>
        <w:rPr>
          <w:szCs w:val="22"/>
          <w:lang w:val="lt-LT"/>
        </w:rPr>
        <w:tab/>
      </w:r>
      <w:r>
        <w:rPr>
          <w:szCs w:val="22"/>
          <w:lang w:val="lt-LT"/>
        </w:rPr>
        <w:tab/>
        <w:t>580 kcal</w:t>
      </w:r>
    </w:p>
    <w:p w14:paraId="79D6FD39" w14:textId="77777777" w:rsidR="00DF6F3F" w:rsidRDefault="00371309">
      <w:pPr>
        <w:spacing w:line="240" w:lineRule="auto"/>
      </w:pPr>
      <w:r>
        <w:rPr>
          <w:szCs w:val="22"/>
          <w:lang w:val="lt-LT"/>
        </w:rPr>
        <w:t xml:space="preserve">Lipidų kalorijos </w:t>
      </w:r>
      <w:r>
        <w:rPr>
          <w:szCs w:val="22"/>
          <w:vertAlign w:val="superscript"/>
          <w:lang w:val="lt-LT"/>
        </w:rPr>
        <w:t>a</w:t>
      </w:r>
      <w:r>
        <w:rPr>
          <w:szCs w:val="22"/>
          <w:lang w:val="lt-LT"/>
        </w:rPr>
        <w:tab/>
      </w:r>
      <w:r>
        <w:rPr>
          <w:szCs w:val="22"/>
          <w:lang w:val="lt-LT"/>
        </w:rPr>
        <w:tab/>
      </w:r>
      <w:r>
        <w:rPr>
          <w:szCs w:val="22"/>
          <w:lang w:val="lt-LT"/>
        </w:rPr>
        <w:tab/>
      </w:r>
      <w:r>
        <w:rPr>
          <w:szCs w:val="22"/>
          <w:lang w:val="lt-LT"/>
        </w:rPr>
        <w:tab/>
        <w:t>700 kcal</w:t>
      </w:r>
    </w:p>
    <w:p w14:paraId="47BD5C28" w14:textId="77777777" w:rsidR="00DF6F3F" w:rsidRDefault="00DF6F3F">
      <w:pPr>
        <w:spacing w:line="240" w:lineRule="auto"/>
        <w:rPr>
          <w:szCs w:val="22"/>
          <w:lang w:val="lt-LT"/>
        </w:rPr>
      </w:pPr>
    </w:p>
    <w:p w14:paraId="46854C76" w14:textId="77777777" w:rsidR="00DF6F3F" w:rsidRDefault="00371309">
      <w:pPr>
        <w:spacing w:line="240" w:lineRule="auto"/>
        <w:rPr>
          <w:szCs w:val="22"/>
          <w:lang w:val="lt-LT"/>
        </w:rPr>
      </w:pPr>
      <w:r>
        <w:rPr>
          <w:szCs w:val="22"/>
          <w:lang w:val="lt-LT"/>
        </w:rPr>
        <w:t>Nebaltyminių kalorijų / azoto santykis</w:t>
      </w:r>
      <w:r>
        <w:rPr>
          <w:szCs w:val="22"/>
          <w:lang w:val="lt-LT"/>
        </w:rPr>
        <w:tab/>
      </w:r>
      <w:r>
        <w:rPr>
          <w:szCs w:val="22"/>
          <w:lang w:val="lt-LT"/>
        </w:rPr>
        <w:tab/>
      </w:r>
      <w:r>
        <w:rPr>
          <w:szCs w:val="22"/>
          <w:lang w:val="lt-LT"/>
        </w:rPr>
        <w:tab/>
        <w:t>53 kcal/g</w:t>
      </w:r>
    </w:p>
    <w:p w14:paraId="02D33438" w14:textId="77777777" w:rsidR="00DF6F3F" w:rsidRDefault="00371309">
      <w:pPr>
        <w:spacing w:line="240" w:lineRule="auto"/>
        <w:rPr>
          <w:szCs w:val="22"/>
          <w:lang w:val="lt-LT"/>
        </w:rPr>
      </w:pPr>
      <w:r>
        <w:rPr>
          <w:szCs w:val="22"/>
          <w:lang w:val="lt-LT"/>
        </w:rPr>
        <w:t>Gliukozės / lipidų kalorijų santykis</w:t>
      </w:r>
      <w:r>
        <w:rPr>
          <w:szCs w:val="22"/>
          <w:lang w:val="lt-LT"/>
        </w:rPr>
        <w:tab/>
      </w:r>
      <w:r>
        <w:rPr>
          <w:szCs w:val="22"/>
          <w:lang w:val="lt-LT"/>
        </w:rPr>
        <w:tab/>
      </w:r>
      <w:r>
        <w:rPr>
          <w:szCs w:val="22"/>
          <w:lang w:val="lt-LT"/>
        </w:rPr>
        <w:tab/>
        <w:t>45/55</w:t>
      </w:r>
    </w:p>
    <w:p w14:paraId="7B870AA7" w14:textId="77777777" w:rsidR="00DF6F3F" w:rsidRDefault="00371309">
      <w:pPr>
        <w:spacing w:line="240" w:lineRule="auto"/>
        <w:rPr>
          <w:szCs w:val="22"/>
          <w:lang w:val="lt-LT"/>
        </w:rPr>
      </w:pPr>
      <w:r>
        <w:rPr>
          <w:szCs w:val="22"/>
          <w:lang w:val="lt-LT"/>
        </w:rPr>
        <w:t>Lipidų / bendrų kalorijų kiekis</w:t>
      </w:r>
      <w:r>
        <w:rPr>
          <w:szCs w:val="22"/>
          <w:lang w:val="lt-LT"/>
        </w:rPr>
        <w:tab/>
      </w:r>
      <w:r>
        <w:rPr>
          <w:szCs w:val="22"/>
          <w:lang w:val="lt-LT"/>
        </w:rPr>
        <w:tab/>
      </w:r>
      <w:r>
        <w:rPr>
          <w:szCs w:val="22"/>
          <w:lang w:val="lt-LT"/>
        </w:rPr>
        <w:tab/>
        <w:t>37 %</w:t>
      </w:r>
    </w:p>
    <w:p w14:paraId="06B09F5C" w14:textId="77777777" w:rsidR="00DF6F3F" w:rsidRDefault="00371309">
      <w:pPr>
        <w:spacing w:line="240" w:lineRule="auto"/>
        <w:rPr>
          <w:szCs w:val="22"/>
          <w:lang w:val="lt-LT"/>
        </w:rPr>
      </w:pPr>
      <w:r>
        <w:rPr>
          <w:szCs w:val="22"/>
          <w:lang w:val="lt-LT"/>
        </w:rPr>
        <w:t>Elektrolitai:</w:t>
      </w:r>
    </w:p>
    <w:p w14:paraId="40DE4C30" w14:textId="77777777" w:rsidR="00DF6F3F" w:rsidRDefault="00371309">
      <w:pPr>
        <w:spacing w:line="240" w:lineRule="auto"/>
        <w:rPr>
          <w:szCs w:val="22"/>
          <w:lang w:val="lt-LT"/>
        </w:rPr>
      </w:pPr>
      <w:r>
        <w:rPr>
          <w:szCs w:val="22"/>
          <w:lang w:val="lt-LT"/>
        </w:rPr>
        <w:t>Natris</w:t>
      </w:r>
      <w:r>
        <w:rPr>
          <w:szCs w:val="22"/>
          <w:lang w:val="lt-LT"/>
        </w:rPr>
        <w:tab/>
      </w:r>
      <w:r>
        <w:rPr>
          <w:szCs w:val="22"/>
          <w:lang w:val="lt-LT"/>
        </w:rPr>
        <w:tab/>
      </w:r>
      <w:r>
        <w:rPr>
          <w:szCs w:val="22"/>
          <w:lang w:val="lt-LT"/>
        </w:rPr>
        <w:tab/>
      </w:r>
      <w:r>
        <w:rPr>
          <w:szCs w:val="22"/>
          <w:lang w:val="lt-LT"/>
        </w:rPr>
        <w:tab/>
      </w:r>
      <w:r>
        <w:rPr>
          <w:szCs w:val="22"/>
          <w:lang w:val="lt-LT"/>
        </w:rPr>
        <w:tab/>
      </w:r>
      <w:r>
        <w:rPr>
          <w:szCs w:val="22"/>
          <w:lang w:val="lt-LT"/>
        </w:rPr>
        <w:tab/>
        <w:t>70,0 mmol</w:t>
      </w:r>
    </w:p>
    <w:p w14:paraId="2B1D9705" w14:textId="77777777" w:rsidR="00DF6F3F" w:rsidRDefault="00371309">
      <w:pPr>
        <w:spacing w:line="240" w:lineRule="auto"/>
        <w:rPr>
          <w:szCs w:val="22"/>
          <w:lang w:val="lt-LT"/>
        </w:rPr>
      </w:pPr>
      <w:r>
        <w:rPr>
          <w:szCs w:val="22"/>
          <w:lang w:val="lt-LT"/>
        </w:rPr>
        <w:t>Kalis</w:t>
      </w:r>
      <w:r>
        <w:rPr>
          <w:szCs w:val="22"/>
          <w:lang w:val="lt-LT"/>
        </w:rPr>
        <w:tab/>
      </w:r>
      <w:r>
        <w:rPr>
          <w:szCs w:val="22"/>
          <w:lang w:val="lt-LT"/>
        </w:rPr>
        <w:tab/>
      </w:r>
      <w:r>
        <w:rPr>
          <w:szCs w:val="22"/>
          <w:lang w:val="lt-LT"/>
        </w:rPr>
        <w:tab/>
      </w:r>
      <w:r>
        <w:rPr>
          <w:szCs w:val="22"/>
          <w:lang w:val="lt-LT"/>
        </w:rPr>
        <w:tab/>
      </w:r>
      <w:r>
        <w:rPr>
          <w:szCs w:val="22"/>
          <w:lang w:val="lt-LT"/>
        </w:rPr>
        <w:tab/>
      </w:r>
      <w:r>
        <w:rPr>
          <w:szCs w:val="22"/>
          <w:lang w:val="lt-LT"/>
        </w:rPr>
        <w:tab/>
        <w:t>60,0 mmol</w:t>
      </w:r>
    </w:p>
    <w:p w14:paraId="29375C88" w14:textId="77777777" w:rsidR="00DF6F3F" w:rsidRDefault="00371309">
      <w:pPr>
        <w:spacing w:line="240" w:lineRule="auto"/>
        <w:rPr>
          <w:szCs w:val="22"/>
          <w:lang w:val="lt-LT"/>
        </w:rPr>
      </w:pPr>
      <w:r>
        <w:rPr>
          <w:szCs w:val="22"/>
          <w:lang w:val="lt-LT"/>
        </w:rPr>
        <w:t>Magnis</w:t>
      </w:r>
      <w:r>
        <w:rPr>
          <w:szCs w:val="22"/>
          <w:lang w:val="lt-LT"/>
        </w:rPr>
        <w:tab/>
      </w:r>
      <w:r>
        <w:rPr>
          <w:szCs w:val="22"/>
          <w:lang w:val="lt-LT"/>
        </w:rPr>
        <w:tab/>
      </w:r>
      <w:r>
        <w:rPr>
          <w:szCs w:val="22"/>
          <w:lang w:val="lt-LT"/>
        </w:rPr>
        <w:tab/>
      </w:r>
      <w:r>
        <w:rPr>
          <w:szCs w:val="22"/>
          <w:lang w:val="lt-LT"/>
        </w:rPr>
        <w:tab/>
      </w:r>
      <w:r>
        <w:rPr>
          <w:szCs w:val="22"/>
          <w:lang w:val="lt-LT"/>
        </w:rPr>
        <w:tab/>
        <w:t>8,0 mmol</w:t>
      </w:r>
    </w:p>
    <w:p w14:paraId="4BE58C58" w14:textId="77777777" w:rsidR="00DF6F3F" w:rsidRDefault="00371309">
      <w:pPr>
        <w:spacing w:line="240" w:lineRule="auto"/>
        <w:rPr>
          <w:szCs w:val="22"/>
          <w:lang w:val="lt-LT"/>
        </w:rPr>
      </w:pPr>
      <w:r>
        <w:rPr>
          <w:szCs w:val="22"/>
          <w:lang w:val="lt-LT"/>
        </w:rPr>
        <w:t>Kalcis</w:t>
      </w:r>
      <w:r>
        <w:rPr>
          <w:szCs w:val="22"/>
          <w:lang w:val="lt-LT"/>
        </w:rPr>
        <w:tab/>
      </w:r>
      <w:r>
        <w:rPr>
          <w:szCs w:val="22"/>
          <w:lang w:val="lt-LT"/>
        </w:rPr>
        <w:tab/>
      </w:r>
      <w:r>
        <w:rPr>
          <w:szCs w:val="22"/>
          <w:lang w:val="lt-LT"/>
        </w:rPr>
        <w:tab/>
      </w:r>
      <w:r>
        <w:rPr>
          <w:szCs w:val="22"/>
          <w:lang w:val="lt-LT"/>
        </w:rPr>
        <w:tab/>
      </w:r>
      <w:r>
        <w:rPr>
          <w:szCs w:val="22"/>
          <w:lang w:val="lt-LT"/>
        </w:rPr>
        <w:tab/>
      </w:r>
      <w:r>
        <w:rPr>
          <w:szCs w:val="22"/>
          <w:lang w:val="lt-LT"/>
        </w:rPr>
        <w:tab/>
        <w:t>7,0 mmol</w:t>
      </w:r>
    </w:p>
    <w:p w14:paraId="4045FBFD" w14:textId="77777777" w:rsidR="00DF6F3F" w:rsidRDefault="00371309">
      <w:pPr>
        <w:spacing w:line="240" w:lineRule="auto"/>
      </w:pPr>
      <w:r>
        <w:rPr>
          <w:szCs w:val="22"/>
          <w:lang w:val="lt-LT"/>
        </w:rPr>
        <w:t xml:space="preserve">Fosfatai </w:t>
      </w:r>
      <w:r>
        <w:rPr>
          <w:szCs w:val="22"/>
          <w:vertAlign w:val="superscript"/>
          <w:lang w:val="lt-LT"/>
        </w:rPr>
        <w:t>b</w:t>
      </w:r>
      <w:r>
        <w:rPr>
          <w:szCs w:val="22"/>
          <w:lang w:val="lt-LT"/>
        </w:rPr>
        <w:tab/>
      </w:r>
      <w:r>
        <w:rPr>
          <w:szCs w:val="22"/>
          <w:lang w:val="lt-LT"/>
        </w:rPr>
        <w:tab/>
      </w:r>
      <w:r>
        <w:rPr>
          <w:szCs w:val="22"/>
          <w:lang w:val="lt-LT"/>
        </w:rPr>
        <w:tab/>
      </w:r>
      <w:r>
        <w:rPr>
          <w:szCs w:val="22"/>
          <w:lang w:val="lt-LT"/>
        </w:rPr>
        <w:tab/>
      </w:r>
      <w:r>
        <w:rPr>
          <w:szCs w:val="22"/>
          <w:lang w:val="lt-LT"/>
        </w:rPr>
        <w:tab/>
        <w:t>29,2 mmol</w:t>
      </w:r>
    </w:p>
    <w:p w14:paraId="57E0E197" w14:textId="77777777" w:rsidR="00DF6F3F" w:rsidRDefault="00371309">
      <w:pPr>
        <w:spacing w:line="240" w:lineRule="auto"/>
        <w:rPr>
          <w:szCs w:val="22"/>
          <w:lang w:val="lt-LT"/>
        </w:rPr>
      </w:pPr>
      <w:r>
        <w:rPr>
          <w:szCs w:val="22"/>
          <w:lang w:val="lt-LT"/>
        </w:rPr>
        <w:t>Acetatai</w:t>
      </w:r>
      <w:r>
        <w:rPr>
          <w:szCs w:val="22"/>
          <w:lang w:val="lt-LT"/>
        </w:rPr>
        <w:tab/>
      </w:r>
      <w:r>
        <w:rPr>
          <w:szCs w:val="22"/>
          <w:lang w:val="lt-LT"/>
        </w:rPr>
        <w:tab/>
      </w:r>
      <w:r>
        <w:rPr>
          <w:szCs w:val="22"/>
          <w:lang w:val="lt-LT"/>
        </w:rPr>
        <w:tab/>
      </w:r>
      <w:r>
        <w:rPr>
          <w:szCs w:val="22"/>
          <w:lang w:val="lt-LT"/>
        </w:rPr>
        <w:tab/>
      </w:r>
      <w:r>
        <w:rPr>
          <w:szCs w:val="22"/>
          <w:lang w:val="lt-LT"/>
        </w:rPr>
        <w:tab/>
        <w:t>140 mmol</w:t>
      </w:r>
    </w:p>
    <w:p w14:paraId="693B3F09" w14:textId="77777777" w:rsidR="00DF6F3F" w:rsidRDefault="00371309">
      <w:pPr>
        <w:spacing w:line="240" w:lineRule="auto"/>
        <w:rPr>
          <w:szCs w:val="22"/>
          <w:lang w:val="lt-LT"/>
        </w:rPr>
      </w:pPr>
      <w:r>
        <w:rPr>
          <w:szCs w:val="22"/>
          <w:lang w:val="lt-LT"/>
        </w:rPr>
        <w:t>Chloridai</w:t>
      </w:r>
      <w:r>
        <w:rPr>
          <w:szCs w:val="22"/>
          <w:lang w:val="lt-LT"/>
        </w:rPr>
        <w:tab/>
      </w:r>
      <w:r>
        <w:rPr>
          <w:szCs w:val="22"/>
          <w:lang w:val="lt-LT"/>
        </w:rPr>
        <w:tab/>
      </w:r>
      <w:r>
        <w:rPr>
          <w:szCs w:val="22"/>
          <w:lang w:val="lt-LT"/>
        </w:rPr>
        <w:tab/>
      </w:r>
      <w:r>
        <w:rPr>
          <w:szCs w:val="22"/>
          <w:lang w:val="lt-LT"/>
        </w:rPr>
        <w:tab/>
      </w:r>
      <w:r>
        <w:rPr>
          <w:szCs w:val="22"/>
          <w:lang w:val="lt-LT"/>
        </w:rPr>
        <w:tab/>
        <w:t>90 mmol</w:t>
      </w:r>
    </w:p>
    <w:p w14:paraId="20EE2CAA" w14:textId="77777777" w:rsidR="00DF6F3F" w:rsidRDefault="00371309">
      <w:pPr>
        <w:spacing w:line="240" w:lineRule="auto"/>
        <w:rPr>
          <w:szCs w:val="22"/>
          <w:lang w:val="lt-LT"/>
        </w:rPr>
      </w:pPr>
      <w:r>
        <w:rPr>
          <w:szCs w:val="22"/>
          <w:lang w:val="lt-LT"/>
        </w:rPr>
        <w:t>pH</w:t>
      </w:r>
      <w:r>
        <w:rPr>
          <w:szCs w:val="22"/>
          <w:lang w:val="lt-LT"/>
        </w:rPr>
        <w:tab/>
      </w:r>
      <w:r>
        <w:rPr>
          <w:szCs w:val="22"/>
          <w:lang w:val="lt-LT"/>
        </w:rPr>
        <w:tab/>
      </w:r>
      <w:r>
        <w:rPr>
          <w:szCs w:val="22"/>
          <w:lang w:val="lt-LT"/>
        </w:rPr>
        <w:tab/>
      </w:r>
      <w:r>
        <w:rPr>
          <w:szCs w:val="22"/>
          <w:lang w:val="lt-LT"/>
        </w:rPr>
        <w:tab/>
      </w:r>
      <w:r>
        <w:rPr>
          <w:szCs w:val="22"/>
          <w:lang w:val="lt-LT"/>
        </w:rPr>
        <w:tab/>
      </w:r>
      <w:r>
        <w:rPr>
          <w:szCs w:val="22"/>
          <w:lang w:val="lt-LT"/>
        </w:rPr>
        <w:tab/>
        <w:t>6,4</w:t>
      </w:r>
    </w:p>
    <w:p w14:paraId="6C343AEA" w14:textId="77777777" w:rsidR="00DF6F3F" w:rsidRDefault="00371309">
      <w:pPr>
        <w:spacing w:line="240" w:lineRule="auto"/>
        <w:rPr>
          <w:szCs w:val="22"/>
          <w:lang w:val="lt-LT"/>
        </w:rPr>
      </w:pPr>
      <w:r>
        <w:rPr>
          <w:szCs w:val="22"/>
          <w:lang w:val="lt-LT"/>
        </w:rPr>
        <w:t>Osmoliariškumas</w:t>
      </w:r>
      <w:r>
        <w:rPr>
          <w:szCs w:val="22"/>
          <w:lang w:val="lt-LT"/>
        </w:rPr>
        <w:tab/>
      </w:r>
      <w:r>
        <w:rPr>
          <w:szCs w:val="22"/>
          <w:lang w:val="lt-LT"/>
        </w:rPr>
        <w:tab/>
      </w:r>
      <w:r>
        <w:rPr>
          <w:szCs w:val="22"/>
          <w:lang w:val="lt-LT"/>
        </w:rPr>
        <w:tab/>
      </w:r>
      <w:r>
        <w:rPr>
          <w:szCs w:val="22"/>
          <w:lang w:val="lt-LT"/>
        </w:rPr>
        <w:tab/>
        <w:t>1270 mOsm/l</w:t>
      </w:r>
    </w:p>
    <w:p w14:paraId="2AC515F3" w14:textId="77777777" w:rsidR="00DF6F3F" w:rsidRDefault="00DF6F3F">
      <w:pPr>
        <w:spacing w:line="240" w:lineRule="auto"/>
        <w:rPr>
          <w:szCs w:val="22"/>
          <w:lang w:val="lt-LT"/>
        </w:rPr>
      </w:pPr>
    </w:p>
    <w:p w14:paraId="65E7D754" w14:textId="77777777" w:rsidR="00DF6F3F" w:rsidRDefault="00371309">
      <w:pPr>
        <w:spacing w:line="240" w:lineRule="auto"/>
      </w:pPr>
      <w:r>
        <w:rPr>
          <w:szCs w:val="22"/>
          <w:vertAlign w:val="superscript"/>
          <w:lang w:val="lt-LT"/>
        </w:rPr>
        <w:t xml:space="preserve">a </w:t>
      </w:r>
      <w:r>
        <w:rPr>
          <w:szCs w:val="22"/>
          <w:lang w:val="lt-LT"/>
        </w:rPr>
        <w:t xml:space="preserve">taip pat ir kalorijos iš išgrynintų kiaušinio </w:t>
      </w:r>
      <w:r w:rsidR="00AD09F4">
        <w:rPr>
          <w:szCs w:val="22"/>
          <w:lang w:val="lt-LT"/>
        </w:rPr>
        <w:t>fosfolipid</w:t>
      </w:r>
      <w:r>
        <w:rPr>
          <w:szCs w:val="22"/>
          <w:lang w:val="lt-LT"/>
        </w:rPr>
        <w:t>ų</w:t>
      </w:r>
    </w:p>
    <w:p w14:paraId="0A3C995F" w14:textId="77777777" w:rsidR="00DF6F3F" w:rsidRDefault="00371309">
      <w:pPr>
        <w:spacing w:line="240" w:lineRule="auto"/>
      </w:pPr>
      <w:r>
        <w:rPr>
          <w:szCs w:val="22"/>
          <w:vertAlign w:val="superscript"/>
          <w:lang w:val="lt-LT"/>
        </w:rPr>
        <w:t>b</w:t>
      </w:r>
      <w:r>
        <w:rPr>
          <w:szCs w:val="22"/>
          <w:lang w:val="lt-LT"/>
        </w:rPr>
        <w:t xml:space="preserve"> taip pat ir fosfatai, esantys lipidų emulsijoje</w:t>
      </w:r>
    </w:p>
    <w:p w14:paraId="51D47B8C" w14:textId="77777777" w:rsidR="00DF6F3F" w:rsidRDefault="00DF6F3F">
      <w:pPr>
        <w:spacing w:line="240" w:lineRule="auto"/>
        <w:rPr>
          <w:szCs w:val="22"/>
          <w:lang w:val="lt-LT"/>
        </w:rPr>
      </w:pPr>
    </w:p>
    <w:p w14:paraId="5F947FE0" w14:textId="77777777" w:rsidR="00DF6F3F" w:rsidRDefault="00DF6F3F">
      <w:pPr>
        <w:spacing w:line="240" w:lineRule="auto"/>
        <w:rPr>
          <w:szCs w:val="22"/>
          <w:lang w:val="lt-LT"/>
        </w:rPr>
      </w:pPr>
    </w:p>
    <w:p w14:paraId="5EFAA24B"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3.</w:t>
      </w:r>
      <w:r>
        <w:rPr>
          <w:b/>
          <w:szCs w:val="22"/>
          <w:lang w:val="lt-LT"/>
        </w:rPr>
        <w:tab/>
        <w:t>PAGALBINIŲ MEDŽIAGŲ SĄRAŠAS</w:t>
      </w:r>
    </w:p>
    <w:p w14:paraId="503102FE" w14:textId="77777777" w:rsidR="00DF6F3F" w:rsidRDefault="00DF6F3F">
      <w:pPr>
        <w:spacing w:line="240" w:lineRule="auto"/>
        <w:rPr>
          <w:szCs w:val="22"/>
          <w:lang w:val="lt-LT"/>
        </w:rPr>
      </w:pPr>
    </w:p>
    <w:p w14:paraId="034CABC2" w14:textId="77777777" w:rsidR="00DF6F3F" w:rsidRDefault="00371309">
      <w:pPr>
        <w:spacing w:line="240" w:lineRule="auto"/>
      </w:pPr>
      <w:r>
        <w:rPr>
          <w:szCs w:val="22"/>
          <w:u w:val="single"/>
          <w:shd w:val="clear" w:color="auto" w:fill="D3D3D3"/>
          <w:lang w:val="lt-LT"/>
        </w:rPr>
        <w:t>Lipidų emulsijos kamera</w:t>
      </w:r>
    </w:p>
    <w:p w14:paraId="2F65F104" w14:textId="77777777" w:rsidR="00DF6F3F" w:rsidRDefault="00371309">
      <w:pPr>
        <w:spacing w:line="240" w:lineRule="auto"/>
        <w:rPr>
          <w:i/>
          <w:szCs w:val="22"/>
          <w:lang w:val="lt-LT"/>
        </w:rPr>
      </w:pPr>
      <w:r>
        <w:rPr>
          <w:i/>
          <w:szCs w:val="22"/>
          <w:lang w:val="lt-LT"/>
        </w:rPr>
        <w:t>Phosphatid vitello ovi purificata, glycerolum, natrii oleas, natrii hydroxidum, aqua ad iniectabile</w:t>
      </w:r>
    </w:p>
    <w:p w14:paraId="74DC017E" w14:textId="77777777" w:rsidR="00DF6F3F" w:rsidRDefault="00DF6F3F">
      <w:pPr>
        <w:spacing w:line="240" w:lineRule="auto"/>
        <w:rPr>
          <w:szCs w:val="22"/>
          <w:lang w:val="lt-LT"/>
        </w:rPr>
      </w:pPr>
    </w:p>
    <w:p w14:paraId="373223DA" w14:textId="77777777" w:rsidR="00DF6F3F" w:rsidRDefault="00371309">
      <w:pPr>
        <w:spacing w:line="240" w:lineRule="auto"/>
      </w:pPr>
      <w:r>
        <w:rPr>
          <w:szCs w:val="22"/>
          <w:u w:val="single"/>
          <w:shd w:val="clear" w:color="auto" w:fill="D3D3D3"/>
          <w:lang w:val="lt-LT"/>
        </w:rPr>
        <w:t>Aminorūgščių su elektrolitais tirpalo kamera</w:t>
      </w:r>
    </w:p>
    <w:p w14:paraId="19963D63" w14:textId="77777777" w:rsidR="00DF6F3F" w:rsidRDefault="00371309">
      <w:pPr>
        <w:spacing w:line="240" w:lineRule="auto"/>
        <w:rPr>
          <w:i/>
          <w:szCs w:val="22"/>
          <w:lang w:val="lt-LT"/>
        </w:rPr>
      </w:pPr>
      <w:r>
        <w:rPr>
          <w:i/>
          <w:szCs w:val="22"/>
          <w:lang w:val="lt-LT"/>
        </w:rPr>
        <w:t>Acidum aceticum glaciale, aqua ad iniectabile</w:t>
      </w:r>
    </w:p>
    <w:p w14:paraId="33BDB49D" w14:textId="77777777" w:rsidR="00DF6F3F" w:rsidRDefault="00DF6F3F">
      <w:pPr>
        <w:spacing w:line="240" w:lineRule="auto"/>
        <w:rPr>
          <w:szCs w:val="22"/>
          <w:lang w:val="lt-LT"/>
        </w:rPr>
      </w:pPr>
    </w:p>
    <w:p w14:paraId="0FC6C6FA" w14:textId="77777777" w:rsidR="00DF6F3F" w:rsidRDefault="00371309">
      <w:pPr>
        <w:spacing w:line="240" w:lineRule="auto"/>
      </w:pPr>
      <w:r>
        <w:rPr>
          <w:szCs w:val="22"/>
          <w:u w:val="single"/>
          <w:shd w:val="clear" w:color="auto" w:fill="D3D3D3"/>
          <w:lang w:val="lt-LT"/>
        </w:rPr>
        <w:t>Gliukozės su kalciu tirpalo kamera</w:t>
      </w:r>
    </w:p>
    <w:p w14:paraId="57CC136D" w14:textId="77777777" w:rsidR="00DF6F3F" w:rsidRDefault="00371309">
      <w:pPr>
        <w:spacing w:line="240" w:lineRule="auto"/>
        <w:rPr>
          <w:i/>
          <w:szCs w:val="22"/>
          <w:lang w:val="lt-LT"/>
        </w:rPr>
      </w:pPr>
      <w:r>
        <w:rPr>
          <w:i/>
          <w:szCs w:val="22"/>
          <w:lang w:val="lt-LT"/>
        </w:rPr>
        <w:t>Acidum hydrochloridum, aqua ad iniectabile</w:t>
      </w:r>
    </w:p>
    <w:p w14:paraId="4B1215B0" w14:textId="77777777" w:rsidR="00DF6F3F" w:rsidRDefault="00DF6F3F">
      <w:pPr>
        <w:spacing w:line="240" w:lineRule="auto"/>
        <w:rPr>
          <w:szCs w:val="22"/>
          <w:lang w:val="lt-LT"/>
        </w:rPr>
      </w:pPr>
    </w:p>
    <w:p w14:paraId="0FD6D9A8" w14:textId="77777777" w:rsidR="00DF6F3F" w:rsidRDefault="00DF6F3F">
      <w:pPr>
        <w:spacing w:line="240" w:lineRule="auto"/>
        <w:rPr>
          <w:szCs w:val="22"/>
          <w:lang w:val="lt-LT"/>
        </w:rPr>
      </w:pPr>
    </w:p>
    <w:p w14:paraId="4068B7E8"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4.</w:t>
      </w:r>
      <w:r>
        <w:rPr>
          <w:b/>
          <w:szCs w:val="22"/>
          <w:lang w:val="lt-LT"/>
        </w:rPr>
        <w:tab/>
        <w:t>FARMACINĖ FORMA IR KIEKIS PAKUOTĖJE</w:t>
      </w:r>
    </w:p>
    <w:p w14:paraId="0C6409C3" w14:textId="77777777" w:rsidR="00DF6F3F" w:rsidRDefault="00DF6F3F">
      <w:pPr>
        <w:spacing w:line="240" w:lineRule="auto"/>
        <w:rPr>
          <w:szCs w:val="22"/>
          <w:u w:val="single"/>
          <w:lang w:val="lt-LT"/>
        </w:rPr>
      </w:pPr>
    </w:p>
    <w:p w14:paraId="74D74671" w14:textId="77777777" w:rsidR="00DF6F3F" w:rsidRDefault="00371309">
      <w:pPr>
        <w:spacing w:line="240" w:lineRule="auto"/>
      </w:pPr>
      <w:r>
        <w:rPr>
          <w:szCs w:val="22"/>
          <w:u w:val="single"/>
          <w:lang w:val="lt-LT"/>
        </w:rPr>
        <w:t>Po paruošimo</w:t>
      </w:r>
      <w:r>
        <w:rPr>
          <w:szCs w:val="22"/>
          <w:lang w:val="lt-LT"/>
        </w:rPr>
        <w:t xml:space="preserve"> </w:t>
      </w:r>
    </w:p>
    <w:p w14:paraId="01B65DA2" w14:textId="77777777" w:rsidR="00DF6F3F" w:rsidRDefault="00371309">
      <w:pPr>
        <w:spacing w:line="240" w:lineRule="auto"/>
        <w:rPr>
          <w:szCs w:val="22"/>
          <w:lang w:val="lt-LT"/>
        </w:rPr>
      </w:pPr>
      <w:r>
        <w:rPr>
          <w:szCs w:val="22"/>
          <w:lang w:val="lt-LT"/>
        </w:rPr>
        <w:t>Infuzinė emulsija</w:t>
      </w:r>
    </w:p>
    <w:p w14:paraId="4C32B7A3" w14:textId="77777777" w:rsidR="00DF6F3F" w:rsidRDefault="00DF6F3F">
      <w:pPr>
        <w:spacing w:line="240" w:lineRule="auto"/>
        <w:rPr>
          <w:szCs w:val="22"/>
          <w:lang w:val="lt-LT"/>
        </w:rPr>
      </w:pPr>
    </w:p>
    <w:p w14:paraId="50BBD35D" w14:textId="77777777" w:rsidR="00DF6F3F" w:rsidRDefault="00371309">
      <w:pPr>
        <w:spacing w:line="240" w:lineRule="auto"/>
      </w:pPr>
      <w:r>
        <w:rPr>
          <w:szCs w:val="22"/>
          <w:lang w:val="lt-LT"/>
        </w:rPr>
        <w:t>4 x 2000 ml</w:t>
      </w:r>
    </w:p>
    <w:p w14:paraId="5275E1C3" w14:textId="0DA1DC1B" w:rsidR="00ED1553" w:rsidRDefault="00ED1553" w:rsidP="00ED1553">
      <w:pPr>
        <w:spacing w:line="240" w:lineRule="auto"/>
      </w:pPr>
      <w:r>
        <w:rPr>
          <w:szCs w:val="22"/>
          <w:lang w:val="lt-LT"/>
        </w:rPr>
        <w:t>5 x 2000 ml</w:t>
      </w:r>
    </w:p>
    <w:p w14:paraId="50A87DE3" w14:textId="77777777" w:rsidR="00DF6F3F" w:rsidRDefault="00DF6F3F">
      <w:pPr>
        <w:spacing w:line="240" w:lineRule="auto"/>
        <w:rPr>
          <w:szCs w:val="22"/>
          <w:lang w:val="lt-LT"/>
        </w:rPr>
      </w:pPr>
    </w:p>
    <w:p w14:paraId="6AF244E7" w14:textId="77777777" w:rsidR="00DF6F3F" w:rsidRDefault="00DF6F3F">
      <w:pPr>
        <w:spacing w:line="240" w:lineRule="auto"/>
        <w:rPr>
          <w:szCs w:val="22"/>
          <w:lang w:val="lt-LT"/>
        </w:rPr>
      </w:pPr>
    </w:p>
    <w:p w14:paraId="6B4A5125"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5.</w:t>
      </w:r>
      <w:r>
        <w:rPr>
          <w:b/>
          <w:szCs w:val="22"/>
          <w:lang w:val="lt-LT"/>
        </w:rPr>
        <w:tab/>
        <w:t>VARTOJIMO METODAS IR BŪDAS (-AI)</w:t>
      </w:r>
    </w:p>
    <w:p w14:paraId="1D17E2C4" w14:textId="77777777" w:rsidR="00DF6F3F" w:rsidRDefault="00DF6F3F">
      <w:pPr>
        <w:spacing w:line="240" w:lineRule="auto"/>
        <w:rPr>
          <w:szCs w:val="22"/>
          <w:lang w:val="lt-LT"/>
        </w:rPr>
      </w:pPr>
    </w:p>
    <w:p w14:paraId="38634974" w14:textId="77777777" w:rsidR="00DF6F3F" w:rsidRDefault="00371309">
      <w:pPr>
        <w:spacing w:line="240" w:lineRule="auto"/>
        <w:rPr>
          <w:szCs w:val="22"/>
          <w:lang w:val="lt-LT"/>
        </w:rPr>
      </w:pPr>
      <w:r>
        <w:rPr>
          <w:szCs w:val="22"/>
          <w:lang w:val="lt-LT"/>
        </w:rPr>
        <w:t>Leisti į centrinę veną.</w:t>
      </w:r>
    </w:p>
    <w:p w14:paraId="5405AF39" w14:textId="77777777" w:rsidR="00DF6F3F" w:rsidRDefault="00371309">
      <w:pPr>
        <w:spacing w:line="240" w:lineRule="auto"/>
        <w:rPr>
          <w:szCs w:val="22"/>
          <w:lang w:val="lt-LT"/>
        </w:rPr>
      </w:pPr>
      <w:r>
        <w:rPr>
          <w:szCs w:val="22"/>
          <w:lang w:val="lt-LT"/>
        </w:rPr>
        <w:t>Tik vienkartiniam vartojimui.</w:t>
      </w:r>
    </w:p>
    <w:p w14:paraId="791FED81" w14:textId="77777777" w:rsidR="00DF6F3F" w:rsidRDefault="00371309">
      <w:pPr>
        <w:spacing w:line="240" w:lineRule="auto"/>
      </w:pPr>
      <w:r>
        <w:rPr>
          <w:szCs w:val="22"/>
          <w:lang w:val="lt-LT"/>
        </w:rPr>
        <w:t>Prieš vartojimą perskaitykite pakuotės lapelį.</w:t>
      </w:r>
    </w:p>
    <w:p w14:paraId="58E758DC" w14:textId="77777777" w:rsidR="00DF6F3F" w:rsidRDefault="00DF6F3F">
      <w:pPr>
        <w:spacing w:line="240" w:lineRule="auto"/>
        <w:rPr>
          <w:szCs w:val="22"/>
          <w:lang w:val="lt-LT"/>
        </w:rPr>
      </w:pPr>
    </w:p>
    <w:p w14:paraId="3E48D873" w14:textId="77777777" w:rsidR="00DF6F3F" w:rsidRDefault="00DF6F3F">
      <w:pPr>
        <w:spacing w:line="240" w:lineRule="auto"/>
        <w:rPr>
          <w:szCs w:val="22"/>
          <w:lang w:val="lt-LT"/>
        </w:rPr>
      </w:pPr>
    </w:p>
    <w:p w14:paraId="0BA4762B"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lastRenderedPageBreak/>
        <w:t>6.</w:t>
      </w:r>
      <w:r>
        <w:rPr>
          <w:b/>
          <w:szCs w:val="22"/>
          <w:lang w:val="lt-LT"/>
        </w:rPr>
        <w:tab/>
        <w:t>SPECIALUS ĮSPĖJIMAS, KAD VAISTINĮ PREPARATĄ BŪTINA LAIKYTI VAIKAMS NEPASTEBIMOJE IR  NEPASIEKIAMOJE VIETOJE</w:t>
      </w:r>
    </w:p>
    <w:p w14:paraId="3F56008D" w14:textId="77777777" w:rsidR="00DF6F3F" w:rsidRDefault="00DF6F3F">
      <w:pPr>
        <w:spacing w:line="240" w:lineRule="auto"/>
        <w:rPr>
          <w:szCs w:val="22"/>
          <w:lang w:val="lt-LT"/>
        </w:rPr>
      </w:pPr>
    </w:p>
    <w:p w14:paraId="615FEC26" w14:textId="77777777" w:rsidR="00DF6F3F" w:rsidRDefault="00371309">
      <w:pPr>
        <w:spacing w:line="240" w:lineRule="auto"/>
      </w:pPr>
      <w:r>
        <w:rPr>
          <w:szCs w:val="22"/>
          <w:lang w:val="lt-LT"/>
        </w:rPr>
        <w:t>Laikyti vaikams nepastebimoje ir nepasiekiamoje vietoje.</w:t>
      </w:r>
    </w:p>
    <w:p w14:paraId="37F36039" w14:textId="77777777" w:rsidR="00DF6F3F" w:rsidRDefault="00DF6F3F">
      <w:pPr>
        <w:spacing w:line="240" w:lineRule="auto"/>
        <w:rPr>
          <w:szCs w:val="22"/>
          <w:lang w:val="lt-LT"/>
        </w:rPr>
      </w:pPr>
    </w:p>
    <w:p w14:paraId="0EBF2C33" w14:textId="77777777" w:rsidR="00DF6F3F" w:rsidRDefault="00DF6F3F">
      <w:pPr>
        <w:spacing w:line="240" w:lineRule="auto"/>
        <w:rPr>
          <w:szCs w:val="22"/>
          <w:lang w:val="lt-LT"/>
        </w:rPr>
      </w:pPr>
    </w:p>
    <w:p w14:paraId="570F4A90"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7.</w:t>
      </w:r>
      <w:r>
        <w:rPr>
          <w:b/>
          <w:szCs w:val="22"/>
          <w:lang w:val="lt-LT"/>
        </w:rPr>
        <w:tab/>
        <w:t>KITAS (-I) SPECIALUS (-ŪS) ĮSPĖJIMAS (-AI) (JEI REIKIA)</w:t>
      </w:r>
    </w:p>
    <w:p w14:paraId="00AC4C56" w14:textId="77777777" w:rsidR="00DF6F3F" w:rsidRDefault="00DF6F3F">
      <w:pPr>
        <w:spacing w:line="240" w:lineRule="auto"/>
        <w:rPr>
          <w:szCs w:val="22"/>
          <w:lang w:val="lt-LT"/>
        </w:rPr>
      </w:pPr>
    </w:p>
    <w:p w14:paraId="6CF9206F" w14:textId="77777777" w:rsidR="00DF6F3F" w:rsidRDefault="00371309">
      <w:pPr>
        <w:spacing w:line="240" w:lineRule="auto"/>
        <w:rPr>
          <w:szCs w:val="22"/>
          <w:lang w:val="lt-LT"/>
        </w:rPr>
      </w:pPr>
      <w:r>
        <w:rPr>
          <w:szCs w:val="22"/>
          <w:lang w:val="lt-LT"/>
        </w:rPr>
        <w:t>Su elektrolitais.</w:t>
      </w:r>
    </w:p>
    <w:p w14:paraId="2C5E2E13" w14:textId="77777777" w:rsidR="00DF6F3F" w:rsidRDefault="00371309">
      <w:pPr>
        <w:spacing w:line="240" w:lineRule="auto"/>
        <w:rPr>
          <w:szCs w:val="22"/>
          <w:lang w:val="lt-LT"/>
        </w:rPr>
      </w:pPr>
      <w:r>
        <w:rPr>
          <w:szCs w:val="22"/>
          <w:lang w:val="lt-LT"/>
        </w:rPr>
        <w:t xml:space="preserve">Nevartokite tos pačios infuzinės sistemos prieš kraujo perpylimą, perpylimo metu arba po perpylimo. </w:t>
      </w:r>
    </w:p>
    <w:p w14:paraId="341A5590" w14:textId="77777777" w:rsidR="00DF6F3F" w:rsidRDefault="00371309">
      <w:pPr>
        <w:spacing w:line="240" w:lineRule="auto"/>
        <w:rPr>
          <w:szCs w:val="22"/>
          <w:lang w:val="lt-LT"/>
        </w:rPr>
      </w:pPr>
      <w:r>
        <w:rPr>
          <w:szCs w:val="22"/>
          <w:lang w:val="lt-LT"/>
        </w:rPr>
        <w:t>Vartokite tik jei aminorūgščių ir gliukozės tirpalai skaidrūs, lipidų emulsija ir paruoštas mišinys yra vienalytis, panašus į pieną skystis ir maišelis nepažeistas.</w:t>
      </w:r>
    </w:p>
    <w:p w14:paraId="715133CD" w14:textId="77777777" w:rsidR="00DF6F3F" w:rsidRDefault="00371309">
      <w:pPr>
        <w:spacing w:line="240" w:lineRule="auto"/>
        <w:rPr>
          <w:szCs w:val="22"/>
          <w:lang w:val="lt-LT"/>
        </w:rPr>
      </w:pPr>
      <w:r>
        <w:rPr>
          <w:szCs w:val="22"/>
          <w:lang w:val="lt-LT"/>
        </w:rPr>
        <w:t xml:space="preserve">Nejunkite nuosekliai. </w:t>
      </w:r>
    </w:p>
    <w:p w14:paraId="533D2C0B" w14:textId="77777777" w:rsidR="00DF6F3F" w:rsidRDefault="00371309">
      <w:pPr>
        <w:spacing w:line="240" w:lineRule="auto"/>
        <w:rPr>
          <w:szCs w:val="22"/>
          <w:lang w:val="lt-LT"/>
        </w:rPr>
      </w:pPr>
      <w:r>
        <w:rPr>
          <w:szCs w:val="22"/>
          <w:lang w:val="lt-LT"/>
        </w:rPr>
        <w:t>Negalima leisti nesuardžius laikinų pertvarų ir nesumaišius 3 kamerų turinio. Paruoštą infuzinę emulsiją suvartoti nedelsiant.</w:t>
      </w:r>
    </w:p>
    <w:p w14:paraId="6CCF837A" w14:textId="77777777" w:rsidR="00DF6F3F" w:rsidRDefault="00DF6F3F">
      <w:pPr>
        <w:spacing w:line="240" w:lineRule="auto"/>
        <w:rPr>
          <w:szCs w:val="22"/>
          <w:lang w:val="lt-LT"/>
        </w:rPr>
      </w:pPr>
    </w:p>
    <w:p w14:paraId="6FF3C538" w14:textId="77777777" w:rsidR="00DF6F3F" w:rsidRDefault="00DF6F3F">
      <w:pPr>
        <w:spacing w:line="240" w:lineRule="auto"/>
        <w:rPr>
          <w:szCs w:val="22"/>
          <w:lang w:val="lt-LT"/>
        </w:rPr>
      </w:pPr>
    </w:p>
    <w:p w14:paraId="75E1F6BE"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8.</w:t>
      </w:r>
      <w:r>
        <w:rPr>
          <w:b/>
          <w:szCs w:val="22"/>
          <w:lang w:val="lt-LT"/>
        </w:rPr>
        <w:tab/>
        <w:t>TINKAMUMO LAIKAS</w:t>
      </w:r>
    </w:p>
    <w:p w14:paraId="78C3CB89" w14:textId="77777777" w:rsidR="00DF6F3F" w:rsidRDefault="00DF6F3F">
      <w:pPr>
        <w:spacing w:line="240" w:lineRule="auto"/>
        <w:rPr>
          <w:szCs w:val="22"/>
          <w:lang w:val="lt-LT"/>
        </w:rPr>
      </w:pPr>
    </w:p>
    <w:p w14:paraId="0A6431FF" w14:textId="77777777" w:rsidR="00DF6F3F" w:rsidRDefault="00371309">
      <w:pPr>
        <w:spacing w:line="240" w:lineRule="auto"/>
        <w:rPr>
          <w:szCs w:val="22"/>
          <w:lang w:val="lt-LT"/>
        </w:rPr>
      </w:pPr>
      <w:r>
        <w:rPr>
          <w:szCs w:val="22"/>
          <w:lang w:val="lt-LT"/>
        </w:rPr>
        <w:t>Tinka iki: {mm/MMMM}</w:t>
      </w:r>
    </w:p>
    <w:p w14:paraId="40DEB46A" w14:textId="77777777" w:rsidR="00DF6F3F" w:rsidRDefault="00DF6F3F">
      <w:pPr>
        <w:spacing w:line="240" w:lineRule="auto"/>
        <w:rPr>
          <w:szCs w:val="22"/>
          <w:lang w:val="lt-LT"/>
        </w:rPr>
      </w:pPr>
    </w:p>
    <w:p w14:paraId="3ABC29DD" w14:textId="77777777" w:rsidR="00DF6F3F" w:rsidRDefault="00DF6F3F">
      <w:pPr>
        <w:spacing w:line="240" w:lineRule="auto"/>
        <w:rPr>
          <w:szCs w:val="22"/>
          <w:lang w:val="lt-LT"/>
        </w:rPr>
      </w:pPr>
    </w:p>
    <w:p w14:paraId="5F9ED794" w14:textId="77777777" w:rsidR="00DF6F3F" w:rsidRDefault="00371309">
      <w:pPr>
        <w:keepNext/>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lang w:val="lt-LT"/>
        </w:rPr>
        <w:t>9.</w:t>
      </w:r>
      <w:r>
        <w:rPr>
          <w:b/>
          <w:szCs w:val="22"/>
          <w:lang w:val="lt-LT"/>
        </w:rPr>
        <w:tab/>
        <w:t>SPECIALIOS LAIKYMO SĄLYGOS</w:t>
      </w:r>
    </w:p>
    <w:p w14:paraId="6BC12FDD" w14:textId="77777777" w:rsidR="00DF6F3F" w:rsidRDefault="00DF6F3F">
      <w:pPr>
        <w:spacing w:line="240" w:lineRule="auto"/>
        <w:rPr>
          <w:szCs w:val="22"/>
          <w:lang w:val="lt-LT"/>
        </w:rPr>
      </w:pPr>
    </w:p>
    <w:p w14:paraId="6D562F16" w14:textId="77777777" w:rsidR="00DF6F3F" w:rsidRDefault="00371309">
      <w:pPr>
        <w:spacing w:line="240" w:lineRule="auto"/>
        <w:rPr>
          <w:szCs w:val="22"/>
          <w:lang w:val="lt-LT"/>
        </w:rPr>
      </w:pPr>
      <w:r>
        <w:rPr>
          <w:szCs w:val="22"/>
          <w:lang w:val="lt-LT"/>
        </w:rPr>
        <w:t>Negalima užšaldyti.</w:t>
      </w:r>
    </w:p>
    <w:p w14:paraId="1E595E4C" w14:textId="77777777" w:rsidR="00DF6F3F" w:rsidRDefault="00371309">
      <w:pPr>
        <w:spacing w:line="240" w:lineRule="auto"/>
        <w:rPr>
          <w:szCs w:val="22"/>
          <w:lang w:val="lt-LT"/>
        </w:rPr>
      </w:pPr>
      <w:r>
        <w:rPr>
          <w:szCs w:val="22"/>
          <w:lang w:val="lt-LT"/>
        </w:rPr>
        <w:t>Laikyti apsauginiame maišelyje.</w:t>
      </w:r>
    </w:p>
    <w:p w14:paraId="65835476" w14:textId="77777777" w:rsidR="00DF6F3F" w:rsidRDefault="00DF6F3F">
      <w:pPr>
        <w:spacing w:line="240" w:lineRule="auto"/>
        <w:rPr>
          <w:szCs w:val="22"/>
          <w:lang w:val="lt-LT"/>
        </w:rPr>
      </w:pPr>
    </w:p>
    <w:p w14:paraId="7A4C1E50" w14:textId="77777777" w:rsidR="00DF6F3F" w:rsidRDefault="00DF6F3F">
      <w:pPr>
        <w:spacing w:line="240" w:lineRule="auto"/>
        <w:rPr>
          <w:szCs w:val="22"/>
          <w:lang w:val="lt-LT"/>
        </w:rPr>
      </w:pPr>
    </w:p>
    <w:p w14:paraId="5533CF09"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10.</w:t>
      </w:r>
      <w:r>
        <w:rPr>
          <w:b/>
          <w:szCs w:val="22"/>
          <w:lang w:val="lt-LT"/>
        </w:rPr>
        <w:tab/>
        <w:t>SPECIALIOS ATSARGUMO PRIEMONĖS DĖL NESUVARTOTO VAISTINIO PREPARATO AR JO ATLIEKŲ TVARKYMO (JEI REIKIA)</w:t>
      </w:r>
    </w:p>
    <w:p w14:paraId="3F9A5C5E" w14:textId="77777777" w:rsidR="00DF6F3F" w:rsidRDefault="00DF6F3F">
      <w:pPr>
        <w:spacing w:line="240" w:lineRule="auto"/>
        <w:rPr>
          <w:szCs w:val="22"/>
          <w:lang w:val="lt-LT"/>
        </w:rPr>
      </w:pPr>
    </w:p>
    <w:p w14:paraId="1FD662A9" w14:textId="77777777" w:rsidR="00DF6F3F" w:rsidRDefault="00DF6F3F">
      <w:pPr>
        <w:spacing w:line="240" w:lineRule="auto"/>
        <w:rPr>
          <w:szCs w:val="22"/>
          <w:lang w:val="lt-LT"/>
        </w:rPr>
      </w:pPr>
    </w:p>
    <w:p w14:paraId="7E939F12"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11.</w:t>
      </w:r>
      <w:r>
        <w:rPr>
          <w:b/>
          <w:szCs w:val="22"/>
          <w:lang w:val="lt-LT"/>
        </w:rPr>
        <w:tab/>
      </w:r>
      <w:r>
        <w:rPr>
          <w:b/>
          <w:caps/>
          <w:szCs w:val="22"/>
          <w:lang w:val="lt-LT"/>
        </w:rPr>
        <w:t xml:space="preserve"> REGISTRUOTOJO PAVADINIMAS IR ADRESAS</w:t>
      </w:r>
    </w:p>
    <w:p w14:paraId="004A5FCB" w14:textId="77777777" w:rsidR="00DF6F3F" w:rsidRDefault="00DF6F3F">
      <w:pPr>
        <w:spacing w:line="240" w:lineRule="auto"/>
        <w:rPr>
          <w:szCs w:val="22"/>
          <w:lang w:val="lt-LT"/>
        </w:rPr>
      </w:pPr>
    </w:p>
    <w:p w14:paraId="404991BD" w14:textId="77777777" w:rsidR="00DF6F3F" w:rsidRDefault="00371309">
      <w:pPr>
        <w:spacing w:line="240" w:lineRule="auto"/>
        <w:rPr>
          <w:szCs w:val="22"/>
          <w:lang w:val="lt-LT"/>
        </w:rPr>
      </w:pPr>
      <w:r>
        <w:rPr>
          <w:szCs w:val="22"/>
          <w:lang w:val="lt-LT"/>
        </w:rPr>
        <w:t>Baxter S.A.</w:t>
      </w:r>
    </w:p>
    <w:p w14:paraId="6168D2D5" w14:textId="77777777" w:rsidR="00DF6F3F" w:rsidRDefault="00371309">
      <w:pPr>
        <w:spacing w:line="240" w:lineRule="auto"/>
        <w:rPr>
          <w:szCs w:val="22"/>
          <w:lang w:val="lt-LT"/>
        </w:rPr>
      </w:pPr>
      <w:r>
        <w:rPr>
          <w:szCs w:val="22"/>
          <w:lang w:val="lt-LT"/>
        </w:rPr>
        <w:t>Boulevard René Branquart 80</w:t>
      </w:r>
    </w:p>
    <w:p w14:paraId="0D6D0F12" w14:textId="77777777" w:rsidR="00DF6F3F" w:rsidRDefault="00371309">
      <w:pPr>
        <w:spacing w:line="240" w:lineRule="auto"/>
        <w:rPr>
          <w:szCs w:val="22"/>
          <w:lang w:val="lt-LT"/>
        </w:rPr>
      </w:pPr>
      <w:r>
        <w:rPr>
          <w:szCs w:val="22"/>
          <w:lang w:val="lt-LT"/>
        </w:rPr>
        <w:t>7860 Lessines</w:t>
      </w:r>
    </w:p>
    <w:p w14:paraId="2BE7E947" w14:textId="77777777" w:rsidR="00DF6F3F" w:rsidRDefault="00371309">
      <w:pPr>
        <w:spacing w:line="240" w:lineRule="auto"/>
      </w:pPr>
      <w:r>
        <w:rPr>
          <w:szCs w:val="22"/>
          <w:lang w:val="lt-LT"/>
        </w:rPr>
        <w:t xml:space="preserve">Belgija </w:t>
      </w:r>
    </w:p>
    <w:p w14:paraId="7AED040F" w14:textId="77777777" w:rsidR="00DF6F3F" w:rsidRDefault="00DF6F3F">
      <w:pPr>
        <w:spacing w:line="240" w:lineRule="auto"/>
        <w:rPr>
          <w:szCs w:val="22"/>
          <w:lang w:val="lt-LT"/>
        </w:rPr>
      </w:pPr>
    </w:p>
    <w:p w14:paraId="71C1A749" w14:textId="77777777" w:rsidR="00DF6F3F" w:rsidRDefault="00DF6F3F">
      <w:pPr>
        <w:spacing w:line="240" w:lineRule="auto"/>
        <w:rPr>
          <w:szCs w:val="22"/>
          <w:lang w:val="lt-LT"/>
        </w:rPr>
      </w:pPr>
    </w:p>
    <w:p w14:paraId="2D3B94D4"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12.</w:t>
      </w:r>
      <w:r>
        <w:rPr>
          <w:b/>
          <w:szCs w:val="22"/>
          <w:lang w:val="lt-LT"/>
        </w:rPr>
        <w:tab/>
        <w:t xml:space="preserve">REGISTRACIJOS PAŽYMĖJIMO NUMERIS (-IAI) </w:t>
      </w:r>
    </w:p>
    <w:p w14:paraId="61C965DA" w14:textId="77777777" w:rsidR="00DF6F3F" w:rsidRDefault="00DF6F3F">
      <w:pPr>
        <w:spacing w:line="240" w:lineRule="auto"/>
        <w:rPr>
          <w:szCs w:val="22"/>
          <w:lang w:val="lt-LT"/>
        </w:rPr>
      </w:pPr>
    </w:p>
    <w:p w14:paraId="06553810" w14:textId="77777777" w:rsidR="00DF6F3F" w:rsidRDefault="00371309">
      <w:r>
        <w:rPr>
          <w:bCs/>
          <w:szCs w:val="22"/>
          <w:shd w:val="clear" w:color="auto" w:fill="D3D3D3"/>
          <w:lang w:val="lt-LT"/>
        </w:rPr>
        <w:t>LT/1/19/4429/007 – 2000 ml, N1</w:t>
      </w:r>
    </w:p>
    <w:p w14:paraId="258A3CC2" w14:textId="77777777" w:rsidR="00ED1553" w:rsidRDefault="00371309" w:rsidP="00ED1553">
      <w:pPr>
        <w:tabs>
          <w:tab w:val="clear" w:pos="567"/>
          <w:tab w:val="left" w:pos="1296"/>
        </w:tabs>
        <w:spacing w:line="240" w:lineRule="auto"/>
        <w:rPr>
          <w:bCs/>
          <w:szCs w:val="22"/>
          <w:lang w:val="lt-LT"/>
        </w:rPr>
      </w:pPr>
      <w:r>
        <w:rPr>
          <w:bCs/>
          <w:szCs w:val="22"/>
          <w:lang w:val="lt-LT"/>
        </w:rPr>
        <w:t xml:space="preserve">LT/1/19/4429/008 </w:t>
      </w:r>
      <w:r>
        <w:rPr>
          <w:bCs/>
          <w:szCs w:val="22"/>
          <w:shd w:val="clear" w:color="auto" w:fill="D3D3D3"/>
          <w:lang w:val="lt-LT"/>
        </w:rPr>
        <w:t>– 2000 ml, N4</w:t>
      </w:r>
      <w:r w:rsidR="00ED1553" w:rsidRPr="00ED1553">
        <w:rPr>
          <w:bCs/>
          <w:szCs w:val="22"/>
          <w:lang w:val="lt-LT"/>
        </w:rPr>
        <w:t xml:space="preserve"> </w:t>
      </w:r>
    </w:p>
    <w:p w14:paraId="0620FAB1" w14:textId="5F30B223" w:rsidR="00ED1553" w:rsidRDefault="00ED1553" w:rsidP="00ED1553">
      <w:pPr>
        <w:tabs>
          <w:tab w:val="clear" w:pos="567"/>
          <w:tab w:val="left" w:pos="1296"/>
        </w:tabs>
        <w:spacing w:line="240" w:lineRule="auto"/>
      </w:pPr>
      <w:r>
        <w:rPr>
          <w:bCs/>
          <w:szCs w:val="22"/>
          <w:lang w:val="lt-LT"/>
        </w:rPr>
        <w:t>LT/1/19/4429/0</w:t>
      </w:r>
      <w:r w:rsidR="00797E85">
        <w:rPr>
          <w:bCs/>
          <w:szCs w:val="22"/>
          <w:lang w:val="lt-LT"/>
        </w:rPr>
        <w:t>10</w:t>
      </w:r>
      <w:r>
        <w:rPr>
          <w:bCs/>
          <w:szCs w:val="22"/>
          <w:lang w:val="lt-LT"/>
        </w:rPr>
        <w:t xml:space="preserve"> </w:t>
      </w:r>
      <w:r>
        <w:rPr>
          <w:bCs/>
          <w:szCs w:val="22"/>
          <w:shd w:val="clear" w:color="auto" w:fill="D3D3D3"/>
          <w:lang w:val="lt-LT"/>
        </w:rPr>
        <w:t>– 2000 ml, N5</w:t>
      </w:r>
    </w:p>
    <w:p w14:paraId="0E546574" w14:textId="3A3E0E53" w:rsidR="00DF6F3F" w:rsidRDefault="00DF6F3F">
      <w:pPr>
        <w:tabs>
          <w:tab w:val="clear" w:pos="567"/>
          <w:tab w:val="left" w:pos="1296"/>
        </w:tabs>
        <w:spacing w:line="240" w:lineRule="auto"/>
      </w:pPr>
    </w:p>
    <w:p w14:paraId="56C4C9FD" w14:textId="77777777" w:rsidR="00DF6F3F" w:rsidRDefault="00DF6F3F">
      <w:pPr>
        <w:spacing w:line="240" w:lineRule="auto"/>
        <w:rPr>
          <w:szCs w:val="22"/>
          <w:lang w:val="lt-LT"/>
        </w:rPr>
      </w:pPr>
    </w:p>
    <w:p w14:paraId="5685C740" w14:textId="77777777" w:rsidR="00DF6F3F" w:rsidRDefault="00DF6F3F">
      <w:pPr>
        <w:spacing w:line="240" w:lineRule="auto"/>
        <w:rPr>
          <w:szCs w:val="22"/>
          <w:lang w:val="lt-LT"/>
        </w:rPr>
      </w:pPr>
    </w:p>
    <w:p w14:paraId="6539C202"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13.</w:t>
      </w:r>
      <w:r>
        <w:rPr>
          <w:b/>
          <w:szCs w:val="22"/>
          <w:lang w:val="lt-LT"/>
        </w:rPr>
        <w:tab/>
        <w:t xml:space="preserve">SERIJOS NUMERIS </w:t>
      </w:r>
    </w:p>
    <w:p w14:paraId="73D4A5CF" w14:textId="77777777" w:rsidR="00DF6F3F" w:rsidRDefault="00DF6F3F">
      <w:pPr>
        <w:spacing w:line="240" w:lineRule="auto"/>
        <w:rPr>
          <w:szCs w:val="22"/>
          <w:lang w:val="lt-LT"/>
        </w:rPr>
      </w:pPr>
    </w:p>
    <w:p w14:paraId="3FE9E34C" w14:textId="77777777" w:rsidR="00DF6F3F" w:rsidRDefault="00371309">
      <w:pPr>
        <w:spacing w:line="240" w:lineRule="auto"/>
        <w:rPr>
          <w:szCs w:val="22"/>
          <w:lang w:val="lt-LT"/>
        </w:rPr>
      </w:pPr>
      <w:r>
        <w:rPr>
          <w:szCs w:val="22"/>
          <w:lang w:val="lt-LT"/>
        </w:rPr>
        <w:t>Serija:</w:t>
      </w:r>
    </w:p>
    <w:p w14:paraId="0AC1A012" w14:textId="77777777" w:rsidR="00DF6F3F" w:rsidRDefault="00DF6F3F">
      <w:pPr>
        <w:spacing w:line="240" w:lineRule="auto"/>
        <w:rPr>
          <w:szCs w:val="22"/>
          <w:lang w:val="lt-LT"/>
        </w:rPr>
      </w:pPr>
    </w:p>
    <w:p w14:paraId="412694A0" w14:textId="77777777" w:rsidR="00DF6F3F" w:rsidRDefault="00DF6F3F">
      <w:pPr>
        <w:spacing w:line="240" w:lineRule="auto"/>
        <w:rPr>
          <w:szCs w:val="22"/>
          <w:lang w:val="lt-LT"/>
        </w:rPr>
      </w:pPr>
    </w:p>
    <w:p w14:paraId="00209FE9" w14:textId="77777777" w:rsidR="00DF6F3F" w:rsidRDefault="00371309">
      <w:pPr>
        <w:pBdr>
          <w:top w:val="single" w:sz="4" w:space="1" w:color="000000"/>
          <w:left w:val="single" w:sz="4" w:space="4" w:color="000000"/>
          <w:bottom w:val="single" w:sz="4" w:space="1" w:color="000000"/>
          <w:right w:val="single" w:sz="4" w:space="4" w:color="000000"/>
        </w:pBdr>
        <w:spacing w:line="240" w:lineRule="auto"/>
        <w:outlineLvl w:val="0"/>
      </w:pPr>
      <w:r>
        <w:rPr>
          <w:b/>
          <w:szCs w:val="22"/>
          <w:lang w:val="lt-LT"/>
        </w:rPr>
        <w:t>14.</w:t>
      </w:r>
      <w:r>
        <w:rPr>
          <w:b/>
          <w:szCs w:val="22"/>
          <w:lang w:val="lt-LT"/>
        </w:rPr>
        <w:tab/>
        <w:t>PARDAVIMO (IŠDAVIMO) TVARKA</w:t>
      </w:r>
    </w:p>
    <w:p w14:paraId="7EA362B1" w14:textId="77777777" w:rsidR="00DF6F3F" w:rsidRDefault="00DF6F3F">
      <w:pPr>
        <w:spacing w:line="240" w:lineRule="auto"/>
        <w:rPr>
          <w:szCs w:val="22"/>
          <w:lang w:val="lt-LT"/>
        </w:rPr>
      </w:pPr>
    </w:p>
    <w:p w14:paraId="5D0E1138" w14:textId="77777777" w:rsidR="00DF6F3F" w:rsidRDefault="00371309">
      <w:pPr>
        <w:spacing w:line="240" w:lineRule="auto"/>
      </w:pPr>
      <w:r>
        <w:rPr>
          <w:szCs w:val="22"/>
          <w:lang w:val="lt-LT"/>
        </w:rPr>
        <w:lastRenderedPageBreak/>
        <w:t>Receptinis vaistas</w:t>
      </w:r>
    </w:p>
    <w:p w14:paraId="7FB76F60" w14:textId="77777777" w:rsidR="00DF6F3F" w:rsidRDefault="00DF6F3F">
      <w:pPr>
        <w:spacing w:line="240" w:lineRule="auto"/>
        <w:rPr>
          <w:szCs w:val="22"/>
          <w:lang w:val="lt-LT"/>
        </w:rPr>
      </w:pPr>
    </w:p>
    <w:p w14:paraId="3B38B481" w14:textId="77777777" w:rsidR="00DF6F3F" w:rsidRDefault="00DF6F3F">
      <w:pPr>
        <w:spacing w:line="240" w:lineRule="auto"/>
        <w:rPr>
          <w:szCs w:val="22"/>
          <w:lang w:val="lt-LT"/>
        </w:rPr>
      </w:pPr>
    </w:p>
    <w:p w14:paraId="097191CF" w14:textId="77777777" w:rsidR="00DF6F3F" w:rsidRDefault="00371309">
      <w:pPr>
        <w:pBdr>
          <w:top w:val="single" w:sz="4" w:space="2" w:color="000000"/>
          <w:left w:val="single" w:sz="4" w:space="4" w:color="000000"/>
          <w:bottom w:val="single" w:sz="4" w:space="1" w:color="000000"/>
          <w:right w:val="single" w:sz="4" w:space="4" w:color="000000"/>
        </w:pBdr>
        <w:spacing w:line="240" w:lineRule="auto"/>
        <w:outlineLvl w:val="0"/>
      </w:pPr>
      <w:r>
        <w:rPr>
          <w:b/>
          <w:szCs w:val="22"/>
          <w:lang w:val="lt-LT"/>
        </w:rPr>
        <w:t>15.</w:t>
      </w:r>
      <w:r>
        <w:rPr>
          <w:b/>
          <w:szCs w:val="22"/>
          <w:lang w:val="lt-LT"/>
        </w:rPr>
        <w:tab/>
        <w:t>VARTOJIMO INSTRUKCIJA</w:t>
      </w:r>
    </w:p>
    <w:p w14:paraId="64F3569D" w14:textId="77777777" w:rsidR="00DF6F3F" w:rsidRDefault="00DF6F3F">
      <w:pPr>
        <w:spacing w:line="240" w:lineRule="auto"/>
        <w:rPr>
          <w:szCs w:val="22"/>
          <w:lang w:val="lt-LT"/>
        </w:rPr>
      </w:pPr>
    </w:p>
    <w:p w14:paraId="664EA983" w14:textId="77777777" w:rsidR="00DF6F3F" w:rsidRDefault="00DF6F3F">
      <w:pPr>
        <w:spacing w:line="240" w:lineRule="auto"/>
        <w:rPr>
          <w:szCs w:val="22"/>
          <w:lang w:val="lt-LT"/>
        </w:rPr>
      </w:pPr>
    </w:p>
    <w:p w14:paraId="72C9F6AE" w14:textId="77777777" w:rsidR="00DF6F3F" w:rsidRDefault="00371309">
      <w:pPr>
        <w:pBdr>
          <w:top w:val="single" w:sz="4" w:space="1" w:color="000000"/>
          <w:left w:val="single" w:sz="4" w:space="4" w:color="000000"/>
          <w:bottom w:val="single" w:sz="4" w:space="0" w:color="000000"/>
          <w:right w:val="single" w:sz="4" w:space="4" w:color="000000"/>
        </w:pBdr>
        <w:spacing w:line="240" w:lineRule="auto"/>
      </w:pPr>
      <w:r>
        <w:rPr>
          <w:b/>
          <w:szCs w:val="22"/>
          <w:lang w:val="lt-LT"/>
        </w:rPr>
        <w:t>16.</w:t>
      </w:r>
      <w:r>
        <w:rPr>
          <w:b/>
          <w:szCs w:val="22"/>
          <w:lang w:val="lt-LT"/>
        </w:rPr>
        <w:tab/>
        <w:t>INFORMACIJA BRAILIO RAŠTU</w:t>
      </w:r>
    </w:p>
    <w:p w14:paraId="49096739" w14:textId="77777777" w:rsidR="00DF6F3F" w:rsidRDefault="00DF6F3F">
      <w:pPr>
        <w:spacing w:line="240" w:lineRule="auto"/>
        <w:rPr>
          <w:szCs w:val="22"/>
          <w:lang w:val="lt-LT"/>
        </w:rPr>
      </w:pPr>
    </w:p>
    <w:p w14:paraId="08C9D2D9" w14:textId="77777777" w:rsidR="00DF6F3F" w:rsidRDefault="00371309">
      <w:pPr>
        <w:spacing w:line="240" w:lineRule="auto"/>
      </w:pPr>
      <w:r>
        <w:rPr>
          <w:szCs w:val="22"/>
          <w:shd w:val="clear" w:color="auto" w:fill="D3D3D3"/>
          <w:lang w:val="lt-LT"/>
        </w:rPr>
        <w:t>Priimtas pagrindimas informacijos Brailio raštu nepateikti.</w:t>
      </w:r>
    </w:p>
    <w:p w14:paraId="41AA79D7" w14:textId="77777777" w:rsidR="00DF6F3F" w:rsidRDefault="00DF6F3F">
      <w:pPr>
        <w:spacing w:line="240" w:lineRule="auto"/>
        <w:rPr>
          <w:szCs w:val="22"/>
          <w:lang w:val="lt-LT"/>
        </w:rPr>
      </w:pPr>
    </w:p>
    <w:p w14:paraId="441110FC" w14:textId="77777777" w:rsidR="00DF6F3F" w:rsidRDefault="00DF6F3F">
      <w:pPr>
        <w:spacing w:line="240" w:lineRule="auto"/>
        <w:rPr>
          <w:szCs w:val="22"/>
          <w:shd w:val="clear" w:color="auto" w:fill="CCCCCC"/>
          <w:lang w:val="lt-LT"/>
        </w:rPr>
      </w:pPr>
    </w:p>
    <w:p w14:paraId="5DC57241" w14:textId="77777777" w:rsidR="00DF6F3F" w:rsidRDefault="00371309">
      <w:pPr>
        <w:keepNext/>
        <w:pBdr>
          <w:top w:val="single" w:sz="4" w:space="1" w:color="000000"/>
          <w:left w:val="single" w:sz="4" w:space="4" w:color="000000"/>
          <w:bottom w:val="single" w:sz="4" w:space="1" w:color="000000"/>
          <w:right w:val="single" w:sz="4" w:space="4" w:color="000000"/>
        </w:pBdr>
        <w:tabs>
          <w:tab w:val="left" w:pos="0"/>
        </w:tabs>
        <w:spacing w:line="240" w:lineRule="auto"/>
        <w:outlineLvl w:val="0"/>
      </w:pPr>
      <w:r>
        <w:rPr>
          <w:b/>
          <w:szCs w:val="22"/>
        </w:rPr>
        <w:t>17.</w:t>
      </w:r>
      <w:r>
        <w:rPr>
          <w:b/>
          <w:szCs w:val="22"/>
        </w:rPr>
        <w:tab/>
        <w:t>UNIKALUS IDENTIFIKATORIUS – 2D BRŪKŠNINIS KODAS</w:t>
      </w:r>
    </w:p>
    <w:p w14:paraId="7ABD183A" w14:textId="77777777" w:rsidR="00DF6F3F" w:rsidRDefault="00DF6F3F">
      <w:pPr>
        <w:spacing w:line="240" w:lineRule="auto"/>
        <w:rPr>
          <w:szCs w:val="22"/>
          <w:shd w:val="clear" w:color="auto" w:fill="CCCCCC"/>
        </w:rPr>
      </w:pPr>
    </w:p>
    <w:p w14:paraId="4357697F" w14:textId="77777777" w:rsidR="00DF6F3F" w:rsidRDefault="00371309">
      <w:pPr>
        <w:spacing w:line="240" w:lineRule="auto"/>
      </w:pPr>
      <w:proofErr w:type="spellStart"/>
      <w:r>
        <w:rPr>
          <w:szCs w:val="22"/>
          <w:shd w:val="clear" w:color="auto" w:fill="D3D3D3"/>
        </w:rPr>
        <w:t>Duomenys</w:t>
      </w:r>
      <w:proofErr w:type="spellEnd"/>
      <w:r>
        <w:rPr>
          <w:szCs w:val="22"/>
          <w:shd w:val="clear" w:color="auto" w:fill="D3D3D3"/>
        </w:rPr>
        <w:t xml:space="preserve"> </w:t>
      </w:r>
      <w:proofErr w:type="spellStart"/>
      <w:r>
        <w:rPr>
          <w:szCs w:val="22"/>
          <w:shd w:val="clear" w:color="auto" w:fill="D3D3D3"/>
        </w:rPr>
        <w:t>nebūtini</w:t>
      </w:r>
      <w:proofErr w:type="spellEnd"/>
      <w:r>
        <w:rPr>
          <w:szCs w:val="22"/>
          <w:shd w:val="clear" w:color="auto" w:fill="D3D3D3"/>
        </w:rPr>
        <w:t>.</w:t>
      </w:r>
    </w:p>
    <w:p w14:paraId="0B7713DE" w14:textId="77777777" w:rsidR="00DF6F3F" w:rsidRDefault="00DF6F3F">
      <w:pPr>
        <w:spacing w:line="240" w:lineRule="auto"/>
        <w:rPr>
          <w:szCs w:val="22"/>
        </w:rPr>
      </w:pPr>
    </w:p>
    <w:p w14:paraId="7241E03F" w14:textId="77777777" w:rsidR="00DF6F3F" w:rsidRDefault="00DF6F3F">
      <w:pPr>
        <w:spacing w:line="240" w:lineRule="auto"/>
        <w:rPr>
          <w:szCs w:val="22"/>
        </w:rPr>
      </w:pPr>
    </w:p>
    <w:p w14:paraId="6444BE5B" w14:textId="77777777" w:rsidR="00DF6F3F" w:rsidRDefault="00371309">
      <w:pPr>
        <w:keepNext/>
        <w:pBdr>
          <w:top w:val="single" w:sz="4" w:space="1" w:color="000000"/>
          <w:left w:val="single" w:sz="4" w:space="4" w:color="000000"/>
          <w:bottom w:val="single" w:sz="4" w:space="1" w:color="000000"/>
          <w:right w:val="single" w:sz="4" w:space="4" w:color="000000"/>
        </w:pBdr>
        <w:tabs>
          <w:tab w:val="left" w:pos="0"/>
        </w:tabs>
        <w:spacing w:line="240" w:lineRule="auto"/>
        <w:outlineLvl w:val="0"/>
      </w:pPr>
      <w:r>
        <w:rPr>
          <w:b/>
          <w:szCs w:val="22"/>
        </w:rPr>
        <w:t>18.</w:t>
      </w:r>
      <w:r>
        <w:rPr>
          <w:b/>
          <w:szCs w:val="22"/>
        </w:rPr>
        <w:tab/>
        <w:t>UNIKALUS IDENTIFIKATORIUS – ŽMONĖMS SUPRANTAMI DUOMENYS</w:t>
      </w:r>
    </w:p>
    <w:p w14:paraId="3C47916F" w14:textId="77777777" w:rsidR="00DF6F3F" w:rsidRDefault="00DF6F3F">
      <w:pPr>
        <w:spacing w:line="240" w:lineRule="auto"/>
        <w:rPr>
          <w:szCs w:val="22"/>
        </w:rPr>
      </w:pPr>
    </w:p>
    <w:p w14:paraId="20A32A24" w14:textId="77777777" w:rsidR="00DF6F3F" w:rsidRDefault="00371309">
      <w:pPr>
        <w:spacing w:line="240" w:lineRule="auto"/>
      </w:pPr>
      <w:proofErr w:type="spellStart"/>
      <w:r>
        <w:rPr>
          <w:szCs w:val="22"/>
          <w:shd w:val="clear" w:color="auto" w:fill="D3D3D3"/>
        </w:rPr>
        <w:t>Duomenys</w:t>
      </w:r>
      <w:proofErr w:type="spellEnd"/>
      <w:r>
        <w:rPr>
          <w:szCs w:val="22"/>
          <w:shd w:val="clear" w:color="auto" w:fill="D3D3D3"/>
        </w:rPr>
        <w:t xml:space="preserve"> </w:t>
      </w:r>
      <w:proofErr w:type="spellStart"/>
      <w:r>
        <w:rPr>
          <w:szCs w:val="22"/>
          <w:shd w:val="clear" w:color="auto" w:fill="D3D3D3"/>
        </w:rPr>
        <w:t>nebūtini</w:t>
      </w:r>
      <w:proofErr w:type="spellEnd"/>
      <w:r>
        <w:rPr>
          <w:szCs w:val="22"/>
          <w:shd w:val="clear" w:color="auto" w:fill="D3D3D3"/>
        </w:rPr>
        <w:t>.</w:t>
      </w:r>
    </w:p>
    <w:p w14:paraId="2E946040" w14:textId="77777777" w:rsidR="00DF6F3F" w:rsidRDefault="00DF6F3F">
      <w:pPr>
        <w:spacing w:line="240" w:lineRule="auto"/>
        <w:rPr>
          <w:vanish/>
          <w:szCs w:val="22"/>
        </w:rPr>
      </w:pPr>
    </w:p>
    <w:p w14:paraId="0D3D416F" w14:textId="77777777" w:rsidR="00DF6F3F" w:rsidRDefault="00DF6F3F">
      <w:pPr>
        <w:spacing w:line="240" w:lineRule="auto"/>
        <w:rPr>
          <w:szCs w:val="22"/>
          <w:lang w:val="lt-LT"/>
        </w:rPr>
      </w:pPr>
    </w:p>
    <w:p w14:paraId="0203EC0F" w14:textId="77777777" w:rsidR="00DF6F3F" w:rsidRDefault="00371309">
      <w:pPr>
        <w:pageBreakBefore/>
        <w:pBdr>
          <w:top w:val="single" w:sz="4" w:space="1" w:color="000000"/>
          <w:left w:val="single" w:sz="4" w:space="1" w:color="000000"/>
          <w:bottom w:val="single" w:sz="4" w:space="1" w:color="000000"/>
          <w:right w:val="single" w:sz="4" w:space="1" w:color="000000"/>
        </w:pBdr>
        <w:spacing w:line="240" w:lineRule="auto"/>
      </w:pPr>
      <w:r>
        <w:rPr>
          <w:b/>
          <w:bCs/>
          <w:szCs w:val="22"/>
          <w:lang w:val="lt-LT"/>
        </w:rPr>
        <w:lastRenderedPageBreak/>
        <w:t>INFORMACIJA ANT VIDINĖS PAKUOTĖS</w:t>
      </w:r>
    </w:p>
    <w:p w14:paraId="6B83BFC8" w14:textId="77777777" w:rsidR="00DF6F3F" w:rsidRDefault="00DF6F3F">
      <w:pPr>
        <w:pBdr>
          <w:top w:val="single" w:sz="4" w:space="1" w:color="000000"/>
          <w:left w:val="single" w:sz="4" w:space="1" w:color="000000"/>
          <w:bottom w:val="single" w:sz="4" w:space="1" w:color="000000"/>
          <w:right w:val="single" w:sz="4" w:space="1" w:color="000000"/>
        </w:pBdr>
        <w:spacing w:line="240" w:lineRule="auto"/>
        <w:ind w:left="567" w:hanging="567"/>
        <w:rPr>
          <w:bCs/>
          <w:szCs w:val="22"/>
          <w:lang w:val="lt-LT"/>
        </w:rPr>
      </w:pPr>
    </w:p>
    <w:p w14:paraId="38614EAD" w14:textId="77777777" w:rsidR="00DF6F3F" w:rsidRDefault="00371309">
      <w:pPr>
        <w:pBdr>
          <w:top w:val="single" w:sz="4" w:space="1" w:color="000000"/>
          <w:left w:val="single" w:sz="4" w:space="1" w:color="000000"/>
          <w:bottom w:val="single" w:sz="4" w:space="1" w:color="000000"/>
          <w:right w:val="single" w:sz="4" w:space="1" w:color="000000"/>
        </w:pBdr>
        <w:spacing w:line="240" w:lineRule="auto"/>
      </w:pPr>
      <w:r>
        <w:rPr>
          <w:b/>
          <w:bCs/>
          <w:szCs w:val="22"/>
          <w:lang w:val="lt-LT"/>
        </w:rPr>
        <w:t>3 KAMERŲ MAIŠELIO ETIKETĖ (650 ml)</w:t>
      </w:r>
    </w:p>
    <w:p w14:paraId="0814065D" w14:textId="77777777" w:rsidR="00DF6F3F" w:rsidRDefault="00DF6F3F">
      <w:pPr>
        <w:spacing w:line="240" w:lineRule="auto"/>
        <w:rPr>
          <w:szCs w:val="22"/>
          <w:lang w:val="lt-LT"/>
        </w:rPr>
      </w:pPr>
    </w:p>
    <w:p w14:paraId="0344C427" w14:textId="77777777" w:rsidR="00DF6F3F" w:rsidRDefault="00DF6F3F">
      <w:pPr>
        <w:spacing w:line="240" w:lineRule="auto"/>
        <w:rPr>
          <w:szCs w:val="22"/>
          <w:lang w:val="lt-LT"/>
        </w:rPr>
      </w:pPr>
    </w:p>
    <w:p w14:paraId="0025BFA6"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w:t>
      </w:r>
      <w:r>
        <w:rPr>
          <w:b/>
          <w:szCs w:val="22"/>
          <w:lang w:val="lt-LT"/>
        </w:rPr>
        <w:tab/>
        <w:t>VAISTINIO PREPARATO PAVADINIMAS</w:t>
      </w:r>
    </w:p>
    <w:p w14:paraId="4335EE9E" w14:textId="77777777" w:rsidR="00DF6F3F" w:rsidRDefault="00DF6F3F">
      <w:pPr>
        <w:spacing w:line="240" w:lineRule="auto"/>
        <w:rPr>
          <w:szCs w:val="22"/>
          <w:lang w:val="lt-LT"/>
        </w:rPr>
      </w:pPr>
    </w:p>
    <w:p w14:paraId="070FED6D" w14:textId="77777777" w:rsidR="00DF6F3F" w:rsidRDefault="00371309">
      <w:pPr>
        <w:spacing w:line="240" w:lineRule="auto"/>
      </w:pPr>
      <w:r>
        <w:rPr>
          <w:szCs w:val="22"/>
          <w:lang w:val="lt-LT"/>
        </w:rPr>
        <w:t>OLIMEL N12E</w:t>
      </w:r>
      <w:r>
        <w:rPr>
          <w:szCs w:val="22"/>
          <w:lang w:val="pt-BR"/>
        </w:rPr>
        <w:t xml:space="preserve"> infuzin</w:t>
      </w:r>
      <w:r>
        <w:rPr>
          <w:szCs w:val="22"/>
          <w:lang w:val="lt-LT"/>
        </w:rPr>
        <w:t>ė emulsija</w:t>
      </w:r>
    </w:p>
    <w:p w14:paraId="09142380" w14:textId="77777777" w:rsidR="00DF6F3F" w:rsidRDefault="00DF6F3F">
      <w:pPr>
        <w:spacing w:line="240" w:lineRule="auto"/>
        <w:rPr>
          <w:szCs w:val="22"/>
          <w:lang w:val="lt-LT"/>
        </w:rPr>
      </w:pPr>
    </w:p>
    <w:p w14:paraId="64A2A21D" w14:textId="77777777" w:rsidR="00DF6F3F" w:rsidRDefault="00DF6F3F">
      <w:pPr>
        <w:spacing w:line="240" w:lineRule="auto"/>
        <w:rPr>
          <w:szCs w:val="22"/>
          <w:lang w:val="lt-LT"/>
        </w:rPr>
      </w:pPr>
    </w:p>
    <w:p w14:paraId="4E3230B7"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2.</w:t>
      </w:r>
      <w:r>
        <w:rPr>
          <w:b/>
          <w:szCs w:val="22"/>
          <w:lang w:val="lt-LT"/>
        </w:rPr>
        <w:tab/>
        <w:t>VEIKLIOJI MEDŽIAGA IR JOS KIEKIS</w:t>
      </w:r>
    </w:p>
    <w:p w14:paraId="7683B1D2" w14:textId="77777777" w:rsidR="00DF6F3F" w:rsidRDefault="00DF6F3F">
      <w:pPr>
        <w:spacing w:line="240" w:lineRule="auto"/>
        <w:rPr>
          <w:szCs w:val="22"/>
          <w:lang w:val="lt-LT"/>
        </w:rPr>
      </w:pPr>
    </w:p>
    <w:tbl>
      <w:tblPr>
        <w:tblW w:w="9016" w:type="dxa"/>
        <w:tblCellMar>
          <w:left w:w="10" w:type="dxa"/>
          <w:right w:w="10" w:type="dxa"/>
        </w:tblCellMar>
        <w:tblLook w:val="04A0" w:firstRow="1" w:lastRow="0" w:firstColumn="1" w:lastColumn="0" w:noHBand="0" w:noVBand="1"/>
      </w:tblPr>
      <w:tblGrid>
        <w:gridCol w:w="5293"/>
        <w:gridCol w:w="3723"/>
      </w:tblGrid>
      <w:tr w:rsidR="00DF6F3F" w14:paraId="64E8CEC6" w14:textId="77777777">
        <w:tc>
          <w:tcPr>
            <w:tcW w:w="529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49C139" w14:textId="77777777" w:rsidR="00DF6F3F" w:rsidRDefault="00DF6F3F">
            <w:pPr>
              <w:spacing w:line="240" w:lineRule="auto"/>
              <w:rPr>
                <w:szCs w:val="22"/>
                <w:lang w:val="lt-LT"/>
              </w:rPr>
            </w:pP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866BF7" w14:textId="77777777" w:rsidR="00DF6F3F" w:rsidRDefault="00371309">
            <w:pPr>
              <w:spacing w:line="240" w:lineRule="auto"/>
              <w:rPr>
                <w:szCs w:val="22"/>
                <w:lang w:val="lt-LT"/>
              </w:rPr>
            </w:pPr>
            <w:r>
              <w:rPr>
                <w:szCs w:val="22"/>
                <w:lang w:val="lt-LT"/>
              </w:rPr>
              <w:t>Kiekis maišelyje</w:t>
            </w:r>
          </w:p>
        </w:tc>
      </w:tr>
      <w:tr w:rsidR="00DF6F3F" w14:paraId="07D11BBA" w14:textId="77777777">
        <w:tc>
          <w:tcPr>
            <w:tcW w:w="529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517F49" w14:textId="77777777" w:rsidR="00DF6F3F" w:rsidRDefault="00DF6F3F">
            <w:pPr>
              <w:tabs>
                <w:tab w:val="clear" w:pos="567"/>
              </w:tabs>
              <w:snapToGrid/>
              <w:spacing w:line="240" w:lineRule="auto"/>
              <w:rPr>
                <w:szCs w:val="22"/>
                <w:lang w:val="lt-LT"/>
              </w:rPr>
            </w:pP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8CE8F1" w14:textId="77777777" w:rsidR="00DF6F3F" w:rsidRDefault="00371309">
            <w:pPr>
              <w:pStyle w:val="TableCenter"/>
              <w:spacing w:before="0" w:after="0"/>
              <w:jc w:val="left"/>
              <w:rPr>
                <w:sz w:val="22"/>
                <w:szCs w:val="22"/>
              </w:rPr>
            </w:pPr>
            <w:r>
              <w:rPr>
                <w:sz w:val="22"/>
                <w:szCs w:val="22"/>
              </w:rPr>
              <w:t>650 ml</w:t>
            </w:r>
          </w:p>
        </w:tc>
      </w:tr>
      <w:tr w:rsidR="00DF6F3F" w14:paraId="4450781D" w14:textId="77777777">
        <w:tc>
          <w:tcPr>
            <w:tcW w:w="52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216E8E" w14:textId="77777777" w:rsidR="00DF6F3F" w:rsidRDefault="00371309">
            <w:pPr>
              <w:pStyle w:val="TableCenter"/>
              <w:spacing w:before="0" w:after="0"/>
              <w:jc w:val="left"/>
            </w:pPr>
            <w:r>
              <w:rPr>
                <w:sz w:val="22"/>
                <w:szCs w:val="22"/>
              </w:rPr>
              <w:t xml:space="preserve">27,5% (atitinka 27,5 g/100 ml) </w:t>
            </w:r>
            <w:r>
              <w:rPr>
                <w:i/>
                <w:sz w:val="22"/>
                <w:szCs w:val="22"/>
                <w:lang w:val="it-IT"/>
              </w:rPr>
              <w:t>Solutio Glucosi</w:t>
            </w: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9B426F" w14:textId="77777777" w:rsidR="00DF6F3F" w:rsidRDefault="00371309">
            <w:pPr>
              <w:pStyle w:val="TableCenter"/>
              <w:spacing w:before="0" w:after="0"/>
              <w:jc w:val="left"/>
            </w:pPr>
            <w:r>
              <w:rPr>
                <w:sz w:val="22"/>
                <w:szCs w:val="22"/>
                <w:lang w:val="fr-FR"/>
              </w:rPr>
              <w:t>173 </w:t>
            </w:r>
            <w:r>
              <w:rPr>
                <w:sz w:val="22"/>
                <w:szCs w:val="22"/>
              </w:rPr>
              <w:t>ml</w:t>
            </w:r>
          </w:p>
        </w:tc>
      </w:tr>
      <w:tr w:rsidR="00DF6F3F" w14:paraId="3A6E7FB1" w14:textId="77777777">
        <w:tc>
          <w:tcPr>
            <w:tcW w:w="52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1CB791" w14:textId="77777777" w:rsidR="00DF6F3F" w:rsidRDefault="00371309">
            <w:pPr>
              <w:pStyle w:val="TableCenter"/>
              <w:spacing w:before="0" w:after="0"/>
              <w:jc w:val="left"/>
            </w:pPr>
            <w:r>
              <w:rPr>
                <w:sz w:val="22"/>
                <w:szCs w:val="22"/>
              </w:rPr>
              <w:t xml:space="preserve">14,2% (atitinka 14,2 g/100 ml) </w:t>
            </w:r>
            <w:r>
              <w:rPr>
                <w:i/>
                <w:sz w:val="22"/>
                <w:szCs w:val="22"/>
              </w:rPr>
              <w:t>Solutio Aminoacidorum</w:t>
            </w:r>
            <w:r>
              <w:rPr>
                <w:sz w:val="22"/>
                <w:szCs w:val="22"/>
              </w:rPr>
              <w:t xml:space="preserve"> </w:t>
            </w: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BB1703" w14:textId="77777777" w:rsidR="00DF6F3F" w:rsidRDefault="00371309">
            <w:pPr>
              <w:pStyle w:val="TableCenter"/>
              <w:spacing w:before="0" w:after="0"/>
              <w:jc w:val="left"/>
              <w:rPr>
                <w:sz w:val="22"/>
                <w:szCs w:val="22"/>
              </w:rPr>
            </w:pPr>
            <w:r>
              <w:rPr>
                <w:sz w:val="22"/>
                <w:szCs w:val="22"/>
              </w:rPr>
              <w:t>347 ml</w:t>
            </w:r>
          </w:p>
        </w:tc>
      </w:tr>
      <w:tr w:rsidR="00DF6F3F" w14:paraId="139E365E" w14:textId="77777777">
        <w:tc>
          <w:tcPr>
            <w:tcW w:w="52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258C95" w14:textId="77777777" w:rsidR="00DF6F3F" w:rsidRDefault="00371309">
            <w:pPr>
              <w:pStyle w:val="TableCenter"/>
              <w:spacing w:before="0" w:after="0"/>
              <w:jc w:val="left"/>
            </w:pPr>
            <w:r>
              <w:rPr>
                <w:sz w:val="22"/>
                <w:szCs w:val="22"/>
              </w:rPr>
              <w:t>17,5% (atitinka 17,5 g/100 ml)</w:t>
            </w:r>
            <w:r>
              <w:rPr>
                <w:i/>
                <w:sz w:val="22"/>
                <w:szCs w:val="22"/>
              </w:rPr>
              <w:t xml:space="preserve"> E</w:t>
            </w:r>
            <w:r>
              <w:rPr>
                <w:i/>
                <w:sz w:val="22"/>
                <w:szCs w:val="22"/>
                <w:lang w:val="pt-BR"/>
              </w:rPr>
              <w:t>mulsio Adipum</w:t>
            </w: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8EFD75" w14:textId="77777777" w:rsidR="00DF6F3F" w:rsidRDefault="00371309">
            <w:pPr>
              <w:pStyle w:val="TableCenter"/>
              <w:spacing w:before="0" w:after="0"/>
              <w:jc w:val="left"/>
              <w:rPr>
                <w:sz w:val="22"/>
                <w:szCs w:val="22"/>
              </w:rPr>
            </w:pPr>
            <w:r>
              <w:rPr>
                <w:sz w:val="22"/>
                <w:szCs w:val="22"/>
              </w:rPr>
              <w:t>130 ml</w:t>
            </w:r>
          </w:p>
        </w:tc>
      </w:tr>
    </w:tbl>
    <w:p w14:paraId="379864DA" w14:textId="77777777" w:rsidR="00DF6F3F" w:rsidRDefault="00DF6F3F">
      <w:pPr>
        <w:spacing w:line="240" w:lineRule="auto"/>
        <w:rPr>
          <w:szCs w:val="22"/>
          <w:lang w:val="lt-LT"/>
        </w:rPr>
      </w:pPr>
    </w:p>
    <w:p w14:paraId="6C61DB94" w14:textId="77777777" w:rsidR="00DF6F3F" w:rsidRDefault="00371309">
      <w:pPr>
        <w:spacing w:line="240" w:lineRule="auto"/>
      </w:pPr>
      <w:r>
        <w:rPr>
          <w:szCs w:val="22"/>
          <w:lang w:val="lt-LT"/>
        </w:rPr>
        <w:t>650 ml paruoštos emulsijos sudėtis:</w:t>
      </w:r>
      <w:r>
        <w:rPr>
          <w:szCs w:val="22"/>
          <w:lang w:val="lt-LT"/>
        </w:rPr>
        <w:tab/>
      </w:r>
    </w:p>
    <w:p w14:paraId="0131BB8C" w14:textId="77777777" w:rsidR="00DF6F3F" w:rsidRDefault="00DF6F3F">
      <w:pPr>
        <w:tabs>
          <w:tab w:val="clear" w:pos="567"/>
          <w:tab w:val="left" w:pos="1296"/>
        </w:tabs>
        <w:spacing w:line="240" w:lineRule="auto"/>
        <w:rPr>
          <w:rFonts w:eastAsia="MS Mincho"/>
          <w:b/>
          <w:i/>
          <w:szCs w:val="22"/>
          <w:lang w:val="en-US" w:eastAsia="ja-JP"/>
        </w:rPr>
      </w:pPr>
    </w:p>
    <w:tbl>
      <w:tblPr>
        <w:tblW w:w="5000" w:type="pct"/>
        <w:jc w:val="center"/>
        <w:tblLayout w:type="fixed"/>
        <w:tblCellMar>
          <w:left w:w="10" w:type="dxa"/>
          <w:right w:w="10" w:type="dxa"/>
        </w:tblCellMar>
        <w:tblLook w:val="04A0" w:firstRow="1" w:lastRow="0" w:firstColumn="1" w:lastColumn="0" w:noHBand="0" w:noVBand="1"/>
      </w:tblPr>
      <w:tblGrid>
        <w:gridCol w:w="6633"/>
        <w:gridCol w:w="2421"/>
      </w:tblGrid>
      <w:tr w:rsidR="00DF6F3F" w14:paraId="5985C421"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BF4AA38" w14:textId="77777777" w:rsidR="00DF6F3F" w:rsidRDefault="00371309">
            <w:pPr>
              <w:tabs>
                <w:tab w:val="clear" w:pos="567"/>
                <w:tab w:val="left" w:pos="1296"/>
              </w:tabs>
              <w:spacing w:line="240" w:lineRule="auto"/>
            </w:pPr>
            <w:r>
              <w:rPr>
                <w:i/>
                <w:szCs w:val="22"/>
                <w:lang w:val="lt-LT"/>
              </w:rPr>
              <w:t>Olivae oleum raffinatum</w:t>
            </w:r>
            <w:r>
              <w:rPr>
                <w:szCs w:val="22"/>
                <w:lang w:val="lt-LT"/>
              </w:rPr>
              <w:t>/</w:t>
            </w:r>
            <w:r>
              <w:rPr>
                <w:i/>
                <w:szCs w:val="22"/>
                <w:lang w:val="lt-LT"/>
              </w:rPr>
              <w:t xml:space="preserve">Soiae oleum raffinatum </w:t>
            </w:r>
            <w:r>
              <w:rPr>
                <w:szCs w:val="22"/>
                <w:vertAlign w:val="superscript"/>
                <w:lang w:val="lv-LV"/>
              </w:rPr>
              <w:t>a</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43327AC" w14:textId="77777777" w:rsidR="00DF6F3F" w:rsidRDefault="00371309">
            <w:pPr>
              <w:tabs>
                <w:tab w:val="clear" w:pos="567"/>
                <w:tab w:val="left" w:pos="1296"/>
              </w:tabs>
              <w:spacing w:line="240" w:lineRule="auto"/>
              <w:jc w:val="center"/>
              <w:rPr>
                <w:rFonts w:eastAsia="Arial Unicode MS"/>
                <w:szCs w:val="22"/>
                <w:lang w:val="en-US" w:eastAsia="ja-JP"/>
              </w:rPr>
            </w:pPr>
            <w:r>
              <w:rPr>
                <w:rFonts w:eastAsia="Arial Unicode MS"/>
                <w:szCs w:val="22"/>
                <w:lang w:val="en-US" w:eastAsia="ja-JP"/>
              </w:rPr>
              <w:t>22,75 g</w:t>
            </w:r>
          </w:p>
        </w:tc>
      </w:tr>
      <w:tr w:rsidR="00DF6F3F" w14:paraId="596DF8D4"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BC20D3C"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Alaninum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E82C289" w14:textId="77777777" w:rsidR="00DF6F3F" w:rsidRDefault="00371309">
            <w:pPr>
              <w:tabs>
                <w:tab w:val="clear" w:pos="567"/>
                <w:tab w:val="left" w:pos="1296"/>
              </w:tabs>
              <w:spacing w:line="240" w:lineRule="auto"/>
              <w:jc w:val="center"/>
            </w:pPr>
            <w:r>
              <w:rPr>
                <w:szCs w:val="22"/>
                <w:lang w:val="en-US" w:eastAsia="ja-JP"/>
              </w:rPr>
              <w:t>7,14 g</w:t>
            </w:r>
          </w:p>
        </w:tc>
      </w:tr>
      <w:tr w:rsidR="00DF6F3F" w14:paraId="40BA94CD"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AEFCEE8"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Argininum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CE177B8" w14:textId="77777777" w:rsidR="00DF6F3F" w:rsidRDefault="00371309">
            <w:pPr>
              <w:tabs>
                <w:tab w:val="clear" w:pos="567"/>
                <w:tab w:val="left" w:pos="1296"/>
              </w:tabs>
              <w:spacing w:line="240" w:lineRule="auto"/>
              <w:jc w:val="center"/>
            </w:pPr>
            <w:r>
              <w:rPr>
                <w:szCs w:val="22"/>
                <w:lang w:val="en-US" w:eastAsia="ja-JP"/>
              </w:rPr>
              <w:t>4,84 g</w:t>
            </w:r>
          </w:p>
        </w:tc>
      </w:tr>
      <w:tr w:rsidR="00DF6F3F" w14:paraId="16F146EC"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0EB56D6"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Acidum</w:t>
            </w:r>
            <w:proofErr w:type="spellEnd"/>
            <w:r>
              <w:rPr>
                <w:i/>
                <w:szCs w:val="22"/>
                <w:lang w:val="en-US" w:eastAsia="ja-JP"/>
              </w:rPr>
              <w:t xml:space="preserve"> </w:t>
            </w:r>
            <w:proofErr w:type="spellStart"/>
            <w:r>
              <w:rPr>
                <w:i/>
                <w:szCs w:val="22"/>
                <w:lang w:val="en-US" w:eastAsia="ja-JP"/>
              </w:rPr>
              <w:t>asparticum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F6F2BD4" w14:textId="77777777" w:rsidR="00DF6F3F" w:rsidRDefault="00371309">
            <w:pPr>
              <w:tabs>
                <w:tab w:val="clear" w:pos="567"/>
                <w:tab w:val="left" w:pos="1296"/>
              </w:tabs>
              <w:spacing w:line="240" w:lineRule="auto"/>
              <w:jc w:val="center"/>
            </w:pPr>
            <w:r>
              <w:rPr>
                <w:szCs w:val="22"/>
                <w:lang w:val="en-US" w:eastAsia="ja-JP"/>
              </w:rPr>
              <w:t>1,43 g</w:t>
            </w:r>
          </w:p>
        </w:tc>
      </w:tr>
      <w:tr w:rsidR="00DF6F3F" w14:paraId="0FC9716A"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13A9C95" w14:textId="77777777" w:rsidR="00DF6F3F" w:rsidRDefault="00371309">
            <w:pPr>
              <w:tabs>
                <w:tab w:val="clear" w:pos="567"/>
                <w:tab w:val="left" w:pos="1296"/>
              </w:tabs>
              <w:spacing w:line="240" w:lineRule="auto"/>
            </w:pPr>
            <w:r>
              <w:rPr>
                <w:i/>
                <w:iCs/>
                <w:szCs w:val="22"/>
                <w:lang w:val="lv-LV"/>
              </w:rPr>
              <w:t>Acidum glutamicum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095D999" w14:textId="77777777" w:rsidR="00DF6F3F" w:rsidRDefault="00371309">
            <w:pPr>
              <w:tabs>
                <w:tab w:val="clear" w:pos="567"/>
                <w:tab w:val="left" w:pos="1296"/>
              </w:tabs>
              <w:spacing w:line="240" w:lineRule="auto"/>
              <w:jc w:val="center"/>
            </w:pPr>
            <w:r>
              <w:rPr>
                <w:szCs w:val="22"/>
                <w:lang w:val="en-US" w:eastAsia="ja-JP"/>
              </w:rPr>
              <w:t>2,46 g</w:t>
            </w:r>
          </w:p>
        </w:tc>
      </w:tr>
      <w:tr w:rsidR="00DF6F3F" w14:paraId="40F31182"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E10B724" w14:textId="77777777" w:rsidR="00DF6F3F" w:rsidRDefault="00371309">
            <w:pPr>
              <w:tabs>
                <w:tab w:val="clear" w:pos="567"/>
                <w:tab w:val="left" w:pos="1296"/>
              </w:tabs>
              <w:spacing w:line="240" w:lineRule="auto"/>
            </w:pPr>
            <w:r>
              <w:rPr>
                <w:i/>
                <w:szCs w:val="22"/>
                <w:lang w:val="lt-LT"/>
              </w:rPr>
              <w:t>Glycinum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24EB7EF" w14:textId="77777777" w:rsidR="00DF6F3F" w:rsidRDefault="00371309">
            <w:pPr>
              <w:tabs>
                <w:tab w:val="clear" w:pos="567"/>
                <w:tab w:val="left" w:pos="1296"/>
              </w:tabs>
              <w:spacing w:line="240" w:lineRule="auto"/>
              <w:jc w:val="center"/>
            </w:pPr>
            <w:r>
              <w:rPr>
                <w:szCs w:val="22"/>
                <w:lang w:val="en-US" w:eastAsia="ja-JP"/>
              </w:rPr>
              <w:t>3,42 g</w:t>
            </w:r>
          </w:p>
        </w:tc>
      </w:tr>
      <w:tr w:rsidR="00DF6F3F" w14:paraId="1C478161"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7F37F38" w14:textId="77777777" w:rsidR="00DF6F3F" w:rsidRDefault="00371309">
            <w:pPr>
              <w:tabs>
                <w:tab w:val="clear" w:pos="567"/>
                <w:tab w:val="left" w:pos="1296"/>
              </w:tabs>
              <w:spacing w:line="240" w:lineRule="auto"/>
              <w:rPr>
                <w:i/>
                <w:szCs w:val="22"/>
                <w:lang w:val="fr-FR" w:eastAsia="ja-JP"/>
              </w:rPr>
            </w:pPr>
            <w:proofErr w:type="spellStart"/>
            <w:r>
              <w:rPr>
                <w:i/>
                <w:szCs w:val="22"/>
                <w:lang w:val="fr-FR" w:eastAsia="ja-JP"/>
              </w:rPr>
              <w:t>Histidinum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3645CC3" w14:textId="77777777" w:rsidR="00DF6F3F" w:rsidRDefault="00371309">
            <w:pPr>
              <w:tabs>
                <w:tab w:val="clear" w:pos="567"/>
                <w:tab w:val="left" w:pos="1296"/>
              </w:tabs>
              <w:spacing w:line="240" w:lineRule="auto"/>
              <w:jc w:val="center"/>
            </w:pPr>
            <w:r>
              <w:rPr>
                <w:szCs w:val="22"/>
                <w:lang w:val="en-US" w:eastAsia="ja-JP"/>
              </w:rPr>
              <w:t>2,94 g</w:t>
            </w:r>
          </w:p>
        </w:tc>
      </w:tr>
      <w:tr w:rsidR="00DF6F3F" w14:paraId="46AFEC5F"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E3B2639" w14:textId="77777777" w:rsidR="00DF6F3F" w:rsidRDefault="00371309">
            <w:pPr>
              <w:tabs>
                <w:tab w:val="clear" w:pos="567"/>
                <w:tab w:val="left" w:pos="1296"/>
              </w:tabs>
              <w:spacing w:line="240" w:lineRule="auto"/>
              <w:rPr>
                <w:i/>
                <w:szCs w:val="22"/>
                <w:lang w:val="fr-FR" w:eastAsia="ja-JP"/>
              </w:rPr>
            </w:pPr>
            <w:proofErr w:type="spellStart"/>
            <w:r>
              <w:rPr>
                <w:i/>
                <w:szCs w:val="22"/>
                <w:lang w:val="fr-FR" w:eastAsia="ja-JP"/>
              </w:rPr>
              <w:t>Isoleucinum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E365D8E" w14:textId="77777777" w:rsidR="00DF6F3F" w:rsidRDefault="00371309">
            <w:pPr>
              <w:tabs>
                <w:tab w:val="clear" w:pos="567"/>
                <w:tab w:val="left" w:pos="1296"/>
              </w:tabs>
              <w:spacing w:line="240" w:lineRule="auto"/>
              <w:jc w:val="center"/>
            </w:pPr>
            <w:r>
              <w:rPr>
                <w:szCs w:val="22"/>
                <w:lang w:val="en-US" w:eastAsia="ja-JP"/>
              </w:rPr>
              <w:t>2,46 g</w:t>
            </w:r>
          </w:p>
        </w:tc>
      </w:tr>
      <w:tr w:rsidR="00DF6F3F" w14:paraId="50591D00"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60BE5E8" w14:textId="77777777" w:rsidR="00DF6F3F" w:rsidRDefault="00371309">
            <w:pPr>
              <w:tabs>
                <w:tab w:val="clear" w:pos="567"/>
                <w:tab w:val="left" w:pos="1296"/>
              </w:tabs>
              <w:spacing w:line="240" w:lineRule="auto"/>
              <w:rPr>
                <w:i/>
                <w:szCs w:val="22"/>
                <w:lang w:val="fr-FR" w:eastAsia="ja-JP"/>
              </w:rPr>
            </w:pPr>
            <w:proofErr w:type="spellStart"/>
            <w:r>
              <w:rPr>
                <w:i/>
                <w:szCs w:val="22"/>
                <w:lang w:val="fr-FR" w:eastAsia="ja-JP"/>
              </w:rPr>
              <w:t>Leucinum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17FD69C" w14:textId="77777777" w:rsidR="00DF6F3F" w:rsidRDefault="00371309">
            <w:pPr>
              <w:tabs>
                <w:tab w:val="clear" w:pos="567"/>
                <w:tab w:val="left" w:pos="1296"/>
              </w:tabs>
              <w:spacing w:line="240" w:lineRule="auto"/>
              <w:jc w:val="center"/>
            </w:pPr>
            <w:r>
              <w:rPr>
                <w:szCs w:val="22"/>
                <w:lang w:val="en-US" w:eastAsia="ja-JP"/>
              </w:rPr>
              <w:t>3,42 g</w:t>
            </w:r>
          </w:p>
        </w:tc>
      </w:tr>
      <w:tr w:rsidR="00DF6F3F" w14:paraId="04C2D4B1"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5BA6C6F" w14:textId="77777777" w:rsidR="00DF6F3F" w:rsidRDefault="00371309">
            <w:pPr>
              <w:tabs>
                <w:tab w:val="clear" w:pos="567"/>
                <w:tab w:val="left" w:pos="1296"/>
              </w:tabs>
              <w:spacing w:line="240" w:lineRule="auto"/>
            </w:pPr>
            <w:proofErr w:type="spellStart"/>
            <w:r>
              <w:rPr>
                <w:i/>
                <w:szCs w:val="22"/>
                <w:lang w:val="en-US" w:eastAsia="ja-JP"/>
              </w:rPr>
              <w:t>Lysinum</w:t>
            </w:r>
            <w:proofErr w:type="spellEnd"/>
            <w:r>
              <w:rPr>
                <w:i/>
                <w:szCs w:val="22"/>
                <w:lang w:val="en-US" w:eastAsia="ja-JP"/>
              </w:rPr>
              <w:t xml:space="preserve"> </w:t>
            </w:r>
            <w:r>
              <w:rPr>
                <w:i/>
                <w:szCs w:val="22"/>
                <w:lang w:val="en-US" w:eastAsia="ja-JP"/>
              </w:rPr>
              <w:br/>
            </w:r>
            <w:r>
              <w:rPr>
                <w:i/>
                <w:szCs w:val="22"/>
                <w:lang w:val="lv-LV"/>
              </w:rPr>
              <w:t>( Lysini acetas)</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BDE9339"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3,88 g</w:t>
            </w:r>
            <w:r>
              <w:rPr>
                <w:szCs w:val="22"/>
                <w:lang w:val="en-US" w:eastAsia="ja-JP"/>
              </w:rPr>
              <w:br/>
              <w:t>(5,48 g)</w:t>
            </w:r>
          </w:p>
        </w:tc>
      </w:tr>
      <w:tr w:rsidR="00DF6F3F" w14:paraId="03C2CE13"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1663BC1"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Methioninum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A0F3076"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2,46 g</w:t>
            </w:r>
          </w:p>
        </w:tc>
      </w:tr>
      <w:tr w:rsidR="00DF6F3F" w14:paraId="5FDA3BC2"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3687303"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Phenylalaninum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9111833" w14:textId="77777777" w:rsidR="00DF6F3F" w:rsidRDefault="00371309">
            <w:pPr>
              <w:tabs>
                <w:tab w:val="clear" w:pos="567"/>
                <w:tab w:val="left" w:pos="1296"/>
              </w:tabs>
              <w:spacing w:line="240" w:lineRule="auto"/>
              <w:jc w:val="center"/>
            </w:pPr>
            <w:r>
              <w:rPr>
                <w:szCs w:val="22"/>
                <w:lang w:val="en-US" w:eastAsia="ja-JP"/>
              </w:rPr>
              <w:t>3,42 g</w:t>
            </w:r>
          </w:p>
        </w:tc>
      </w:tr>
      <w:tr w:rsidR="00DF6F3F" w14:paraId="54DA4A09"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2337C82"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Prolinum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C3C6ACF" w14:textId="77777777" w:rsidR="00DF6F3F" w:rsidRDefault="00371309">
            <w:pPr>
              <w:tabs>
                <w:tab w:val="clear" w:pos="567"/>
                <w:tab w:val="left" w:pos="1296"/>
              </w:tabs>
              <w:spacing w:line="240" w:lineRule="auto"/>
              <w:jc w:val="center"/>
            </w:pPr>
            <w:r>
              <w:rPr>
                <w:szCs w:val="22"/>
                <w:lang w:val="en-US" w:eastAsia="ja-JP"/>
              </w:rPr>
              <w:t>2,94 g</w:t>
            </w:r>
          </w:p>
        </w:tc>
      </w:tr>
      <w:tr w:rsidR="00DF6F3F" w14:paraId="18FAC28D"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5571602"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Serinum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8F4234C" w14:textId="77777777" w:rsidR="00DF6F3F" w:rsidRDefault="00371309">
            <w:pPr>
              <w:tabs>
                <w:tab w:val="clear" w:pos="567"/>
                <w:tab w:val="left" w:pos="1296"/>
              </w:tabs>
              <w:spacing w:line="240" w:lineRule="auto"/>
              <w:jc w:val="center"/>
            </w:pPr>
            <w:r>
              <w:rPr>
                <w:szCs w:val="22"/>
                <w:lang w:val="en-US" w:eastAsia="ja-JP"/>
              </w:rPr>
              <w:t>1,95 g</w:t>
            </w:r>
          </w:p>
        </w:tc>
      </w:tr>
      <w:tr w:rsidR="00DF6F3F" w14:paraId="2C4E32CE"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7064794"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Threoninum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6F4E6FB" w14:textId="77777777" w:rsidR="00DF6F3F" w:rsidRDefault="00371309">
            <w:pPr>
              <w:tabs>
                <w:tab w:val="clear" w:pos="567"/>
                <w:tab w:val="left" w:pos="1296"/>
              </w:tabs>
              <w:spacing w:line="240" w:lineRule="auto"/>
              <w:jc w:val="center"/>
            </w:pPr>
            <w:r>
              <w:rPr>
                <w:szCs w:val="22"/>
                <w:lang w:val="en-US" w:eastAsia="ja-JP"/>
              </w:rPr>
              <w:t>2,46 g</w:t>
            </w:r>
          </w:p>
        </w:tc>
      </w:tr>
      <w:tr w:rsidR="00DF6F3F" w14:paraId="4F424463"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EFFD9FC"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Tryptophanum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85A6785" w14:textId="77777777" w:rsidR="00DF6F3F" w:rsidRDefault="00371309">
            <w:pPr>
              <w:tabs>
                <w:tab w:val="clear" w:pos="567"/>
                <w:tab w:val="left" w:pos="1296"/>
              </w:tabs>
              <w:spacing w:line="240" w:lineRule="auto"/>
              <w:jc w:val="center"/>
            </w:pPr>
            <w:r>
              <w:rPr>
                <w:szCs w:val="22"/>
                <w:lang w:val="en-US" w:eastAsia="ja-JP"/>
              </w:rPr>
              <w:t>0,82 g</w:t>
            </w:r>
          </w:p>
        </w:tc>
      </w:tr>
      <w:tr w:rsidR="00DF6F3F" w14:paraId="1AF78A05"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C467975"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Tyrosinum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6AE6221" w14:textId="77777777" w:rsidR="00DF6F3F" w:rsidRDefault="00371309">
            <w:pPr>
              <w:tabs>
                <w:tab w:val="clear" w:pos="567"/>
                <w:tab w:val="left" w:pos="1296"/>
              </w:tabs>
              <w:spacing w:line="240" w:lineRule="auto"/>
              <w:jc w:val="center"/>
            </w:pPr>
            <w:r>
              <w:rPr>
                <w:szCs w:val="22"/>
                <w:lang w:val="en-US" w:eastAsia="ja-JP"/>
              </w:rPr>
              <w:t>0,13 g</w:t>
            </w:r>
          </w:p>
        </w:tc>
      </w:tr>
      <w:tr w:rsidR="00DF6F3F" w14:paraId="17D3FE76"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576A960" w14:textId="77777777" w:rsidR="00DF6F3F" w:rsidRDefault="00371309">
            <w:pPr>
              <w:tabs>
                <w:tab w:val="clear" w:pos="567"/>
                <w:tab w:val="left" w:pos="1296"/>
              </w:tabs>
              <w:spacing w:line="240" w:lineRule="auto"/>
              <w:rPr>
                <w:i/>
                <w:szCs w:val="22"/>
                <w:lang w:val="en-US" w:eastAsia="ja-JP"/>
              </w:rPr>
            </w:pPr>
            <w:r>
              <w:rPr>
                <w:i/>
                <w:szCs w:val="22"/>
                <w:lang w:val="en-US" w:eastAsia="ja-JP"/>
              </w:rPr>
              <w:t>Valinum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44C8D42" w14:textId="77777777" w:rsidR="00DF6F3F" w:rsidRDefault="00371309">
            <w:pPr>
              <w:tabs>
                <w:tab w:val="clear" w:pos="567"/>
                <w:tab w:val="left" w:pos="1296"/>
              </w:tabs>
              <w:spacing w:line="240" w:lineRule="auto"/>
              <w:jc w:val="center"/>
            </w:pPr>
            <w:r>
              <w:rPr>
                <w:szCs w:val="22"/>
                <w:lang w:val="en-US" w:eastAsia="ja-JP"/>
              </w:rPr>
              <w:t>3,16 g</w:t>
            </w:r>
          </w:p>
        </w:tc>
      </w:tr>
      <w:tr w:rsidR="00DF6F3F" w14:paraId="70CF4A5D"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AD5B468" w14:textId="77777777" w:rsidR="00DF6F3F" w:rsidRDefault="00371309">
            <w:pPr>
              <w:tabs>
                <w:tab w:val="clear" w:pos="567"/>
                <w:tab w:val="left" w:pos="1296"/>
              </w:tabs>
              <w:spacing w:line="240" w:lineRule="auto"/>
            </w:pPr>
            <w:r>
              <w:rPr>
                <w:i/>
                <w:iCs/>
                <w:szCs w:val="22"/>
                <w:lang w:val="lv-LV"/>
              </w:rPr>
              <w:t>Natrii acetas trihydricus</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376D4D2" w14:textId="77777777" w:rsidR="00DF6F3F" w:rsidRDefault="00371309">
            <w:pPr>
              <w:tabs>
                <w:tab w:val="clear" w:pos="567"/>
                <w:tab w:val="left" w:pos="1296"/>
              </w:tabs>
              <w:spacing w:line="240" w:lineRule="auto"/>
              <w:jc w:val="center"/>
            </w:pPr>
            <w:r>
              <w:rPr>
                <w:szCs w:val="22"/>
                <w:lang w:val="en-US" w:eastAsia="ja-JP"/>
              </w:rPr>
              <w:t>0,97 g</w:t>
            </w:r>
          </w:p>
        </w:tc>
      </w:tr>
      <w:tr w:rsidR="00DF6F3F" w14:paraId="08EC6249"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B64B5F7" w14:textId="77777777" w:rsidR="00DF6F3F" w:rsidRDefault="00371309">
            <w:pPr>
              <w:tabs>
                <w:tab w:val="clear" w:pos="567"/>
                <w:tab w:val="left" w:pos="1296"/>
              </w:tabs>
              <w:spacing w:line="240" w:lineRule="auto"/>
            </w:pPr>
            <w:r>
              <w:rPr>
                <w:i/>
                <w:iCs/>
                <w:szCs w:val="22"/>
                <w:lang w:val="lv-LV"/>
              </w:rPr>
              <w:t>Natrii glycerophosphas hydricus</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1A59906" w14:textId="77777777" w:rsidR="00DF6F3F" w:rsidRDefault="00371309">
            <w:pPr>
              <w:tabs>
                <w:tab w:val="clear" w:pos="567"/>
                <w:tab w:val="left" w:pos="1296"/>
              </w:tabs>
              <w:spacing w:line="240" w:lineRule="auto"/>
              <w:jc w:val="center"/>
            </w:pPr>
            <w:r>
              <w:rPr>
                <w:szCs w:val="22"/>
                <w:lang w:val="en-US" w:eastAsia="ja-JP"/>
              </w:rPr>
              <w:t>2,39 g</w:t>
            </w:r>
          </w:p>
        </w:tc>
      </w:tr>
      <w:tr w:rsidR="00DF6F3F" w14:paraId="3C1940BD"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F833B98" w14:textId="77777777" w:rsidR="00DF6F3F" w:rsidRDefault="00371309">
            <w:pPr>
              <w:tabs>
                <w:tab w:val="clear" w:pos="567"/>
                <w:tab w:val="left" w:pos="1296"/>
              </w:tabs>
              <w:spacing w:line="240" w:lineRule="auto"/>
            </w:pPr>
            <w:r>
              <w:rPr>
                <w:i/>
                <w:iCs/>
                <w:szCs w:val="22"/>
                <w:lang w:val="lv-LV"/>
              </w:rPr>
              <w:t>Kalii chloridum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8923573" w14:textId="77777777" w:rsidR="00DF6F3F" w:rsidRDefault="00371309">
            <w:pPr>
              <w:tabs>
                <w:tab w:val="clear" w:pos="567"/>
                <w:tab w:val="left" w:pos="1296"/>
              </w:tabs>
              <w:spacing w:line="240" w:lineRule="auto"/>
              <w:jc w:val="center"/>
            </w:pPr>
            <w:r>
              <w:rPr>
                <w:szCs w:val="22"/>
                <w:lang w:val="en-US" w:eastAsia="ja-JP"/>
              </w:rPr>
              <w:t>1,45 g</w:t>
            </w:r>
          </w:p>
        </w:tc>
      </w:tr>
      <w:tr w:rsidR="00DF6F3F" w14:paraId="5785E17A" w14:textId="77777777">
        <w:trPr>
          <w:trHeight w:val="255"/>
          <w:jc w:val="center"/>
        </w:trPr>
        <w:tc>
          <w:tcPr>
            <w:tcW w:w="6601" w:type="dxa"/>
            <w:tcBorders>
              <w:top w:val="single" w:sz="6" w:space="0" w:color="000000"/>
              <w:left w:val="single" w:sz="6" w:space="0" w:color="000000"/>
              <w:bottom w:val="single" w:sz="4" w:space="0" w:color="000000"/>
              <w:right w:val="single" w:sz="6" w:space="0" w:color="000000"/>
            </w:tcBorders>
            <w:shd w:val="clear" w:color="auto" w:fill="auto"/>
            <w:tcMar>
              <w:top w:w="13" w:type="dxa"/>
              <w:left w:w="13" w:type="dxa"/>
              <w:bottom w:w="0" w:type="dxa"/>
              <w:right w:w="13" w:type="dxa"/>
            </w:tcMar>
            <w:vAlign w:val="bottom"/>
          </w:tcPr>
          <w:p w14:paraId="2FD562D6" w14:textId="77777777" w:rsidR="00DF6F3F" w:rsidRDefault="00371309">
            <w:pPr>
              <w:tabs>
                <w:tab w:val="clear" w:pos="567"/>
                <w:tab w:val="left" w:pos="1296"/>
              </w:tabs>
              <w:spacing w:line="240" w:lineRule="auto"/>
            </w:pPr>
            <w:r>
              <w:rPr>
                <w:i/>
                <w:iCs/>
                <w:szCs w:val="22"/>
                <w:lang w:val="lv-LV"/>
              </w:rPr>
              <w:t>Magnesii chloridum hexahydricum</w:t>
            </w:r>
          </w:p>
        </w:tc>
        <w:tc>
          <w:tcPr>
            <w:tcW w:w="2409" w:type="dxa"/>
            <w:tcBorders>
              <w:top w:val="single" w:sz="6" w:space="0" w:color="000000"/>
              <w:left w:val="single" w:sz="6" w:space="0" w:color="000000"/>
              <w:bottom w:val="single" w:sz="4" w:space="0" w:color="000000"/>
              <w:right w:val="single" w:sz="6" w:space="0" w:color="000000"/>
            </w:tcBorders>
            <w:shd w:val="clear" w:color="auto" w:fill="auto"/>
            <w:noWrap/>
            <w:tcMar>
              <w:top w:w="13" w:type="dxa"/>
              <w:left w:w="13" w:type="dxa"/>
              <w:bottom w:w="0" w:type="dxa"/>
              <w:right w:w="13" w:type="dxa"/>
            </w:tcMar>
            <w:vAlign w:val="center"/>
          </w:tcPr>
          <w:p w14:paraId="283D6CDB" w14:textId="77777777" w:rsidR="00DF6F3F" w:rsidRDefault="00371309">
            <w:pPr>
              <w:tabs>
                <w:tab w:val="clear" w:pos="567"/>
                <w:tab w:val="left" w:pos="1296"/>
              </w:tabs>
              <w:spacing w:line="240" w:lineRule="auto"/>
              <w:jc w:val="center"/>
            </w:pPr>
            <w:r>
              <w:rPr>
                <w:szCs w:val="22"/>
                <w:lang w:val="en-US" w:eastAsia="ja-JP"/>
              </w:rPr>
              <w:t>0,53 g</w:t>
            </w:r>
          </w:p>
        </w:tc>
      </w:tr>
      <w:tr w:rsidR="00DF6F3F" w14:paraId="2517B093" w14:textId="77777777">
        <w:trPr>
          <w:trHeight w:val="255"/>
          <w:jc w:val="center"/>
        </w:trPr>
        <w:tc>
          <w:tcPr>
            <w:tcW w:w="660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627EFF1" w14:textId="77777777" w:rsidR="00DF6F3F" w:rsidRDefault="00371309">
            <w:pPr>
              <w:tabs>
                <w:tab w:val="clear" w:pos="567"/>
                <w:tab w:val="left" w:pos="1296"/>
              </w:tabs>
              <w:spacing w:line="240" w:lineRule="auto"/>
            </w:pPr>
            <w:r>
              <w:rPr>
                <w:i/>
                <w:iCs/>
                <w:szCs w:val="22"/>
                <w:lang w:val="lv-LV"/>
              </w:rPr>
              <w:t>Calcii chloridum dihydricum</w:t>
            </w:r>
            <w:r>
              <w:rPr>
                <w:szCs w:val="22"/>
                <w:lang w:val="lt-LT"/>
              </w:rPr>
              <w:tab/>
            </w:r>
          </w:p>
        </w:tc>
        <w:tc>
          <w:tcPr>
            <w:tcW w:w="240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center"/>
          </w:tcPr>
          <w:p w14:paraId="052CDC9A" w14:textId="77777777" w:rsidR="00DF6F3F" w:rsidRDefault="00371309">
            <w:pPr>
              <w:tabs>
                <w:tab w:val="clear" w:pos="567"/>
                <w:tab w:val="left" w:pos="1296"/>
              </w:tabs>
              <w:spacing w:line="240" w:lineRule="auto"/>
              <w:jc w:val="center"/>
            </w:pPr>
            <w:r>
              <w:rPr>
                <w:szCs w:val="22"/>
                <w:lang w:val="en-US" w:eastAsia="ja-JP"/>
              </w:rPr>
              <w:t>0,34 g</w:t>
            </w:r>
          </w:p>
        </w:tc>
      </w:tr>
      <w:tr w:rsidR="00DF6F3F" w14:paraId="08803502" w14:textId="77777777">
        <w:trPr>
          <w:trHeight w:val="347"/>
          <w:jc w:val="center"/>
        </w:trPr>
        <w:tc>
          <w:tcPr>
            <w:tcW w:w="660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18DDCCD3" w14:textId="77777777" w:rsidR="00DF6F3F" w:rsidRDefault="00371309">
            <w:pPr>
              <w:tabs>
                <w:tab w:val="clear" w:pos="567"/>
                <w:tab w:val="left" w:pos="1296"/>
              </w:tabs>
              <w:spacing w:line="240" w:lineRule="auto"/>
            </w:pPr>
            <w:r>
              <w:rPr>
                <w:i/>
                <w:szCs w:val="22"/>
                <w:lang w:val="lt-LT"/>
              </w:rPr>
              <w:t>Glucosum</w:t>
            </w:r>
            <w:r>
              <w:rPr>
                <w:szCs w:val="22"/>
                <w:lang w:val="en-US" w:eastAsia="ja-JP"/>
              </w:rPr>
              <w:br/>
            </w:r>
            <w:r>
              <w:rPr>
                <w:i/>
                <w:szCs w:val="22"/>
                <w:lang w:val="lv-LV"/>
              </w:rPr>
              <w:t>(</w:t>
            </w:r>
            <w:r>
              <w:rPr>
                <w:i/>
                <w:szCs w:val="22"/>
                <w:vertAlign w:val="subscript"/>
                <w:lang w:val="lt-LT"/>
              </w:rPr>
              <w:t xml:space="preserve"> </w:t>
            </w:r>
            <w:r>
              <w:rPr>
                <w:i/>
                <w:szCs w:val="22"/>
                <w:lang w:val="lv-LV"/>
              </w:rPr>
              <w:t>Glucosum monohydricum)</w:t>
            </w:r>
          </w:p>
        </w:tc>
        <w:tc>
          <w:tcPr>
            <w:tcW w:w="240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tcPr>
          <w:p w14:paraId="100770D4"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47,67 g</w:t>
            </w:r>
            <w:r>
              <w:rPr>
                <w:szCs w:val="22"/>
                <w:lang w:val="en-US" w:eastAsia="ja-JP"/>
              </w:rPr>
              <w:br/>
              <w:t>(52,43 g)</w:t>
            </w:r>
          </w:p>
        </w:tc>
      </w:tr>
      <w:tr w:rsidR="00DF6F3F" w14:paraId="3C4A718B" w14:textId="77777777">
        <w:trPr>
          <w:trHeight w:val="347"/>
          <w:jc w:val="center"/>
        </w:trPr>
        <w:tc>
          <w:tcPr>
            <w:tcW w:w="9010" w:type="dxa"/>
            <w:gridSpan w:val="2"/>
            <w:tcBorders>
              <w:top w:val="single" w:sz="4" w:space="0" w:color="000000"/>
            </w:tcBorders>
            <w:shd w:val="clear" w:color="auto" w:fill="auto"/>
            <w:tcMar>
              <w:top w:w="13" w:type="dxa"/>
              <w:left w:w="13" w:type="dxa"/>
              <w:bottom w:w="0" w:type="dxa"/>
              <w:right w:w="13" w:type="dxa"/>
            </w:tcMar>
            <w:vAlign w:val="bottom"/>
          </w:tcPr>
          <w:p w14:paraId="397E45D9" w14:textId="77777777" w:rsidR="00DF6F3F" w:rsidRDefault="00371309">
            <w:pPr>
              <w:spacing w:line="240" w:lineRule="auto"/>
            </w:pPr>
            <w:bookmarkStart w:id="25" w:name="_Ref496522621"/>
            <w:r>
              <w:rPr>
                <w:szCs w:val="22"/>
                <w:vertAlign w:val="superscript"/>
                <w:lang w:val="lt-LT"/>
              </w:rPr>
              <w:t>a</w:t>
            </w:r>
            <w:r>
              <w:rPr>
                <w:szCs w:val="22"/>
                <w:lang w:val="lt-LT"/>
              </w:rPr>
              <w:t xml:space="preserve"> Rafinuoto alyvuogių aliejaus (apie 80%) ir rafinuoto sojų aliejaus (apie 20%) mišinys, atitinkantis nepakeičiamųjų riebiųjų rūgščių / 20% visų riebiųjų rūgščių santykį.</w:t>
            </w:r>
            <w:bookmarkEnd w:id="25"/>
          </w:p>
        </w:tc>
      </w:tr>
    </w:tbl>
    <w:p w14:paraId="0EF2C7ED" w14:textId="77777777" w:rsidR="00DF6F3F" w:rsidRDefault="00DF6F3F">
      <w:pPr>
        <w:spacing w:line="240" w:lineRule="auto"/>
        <w:rPr>
          <w:szCs w:val="22"/>
          <w:lang w:val="lt-LT"/>
        </w:rPr>
      </w:pPr>
    </w:p>
    <w:p w14:paraId="12EC8E31" w14:textId="77777777" w:rsidR="00DF6F3F" w:rsidRDefault="00371309">
      <w:pPr>
        <w:spacing w:line="240" w:lineRule="auto"/>
        <w:rPr>
          <w:szCs w:val="22"/>
          <w:lang w:val="lt-LT"/>
        </w:rPr>
      </w:pPr>
      <w:r>
        <w:rPr>
          <w:szCs w:val="22"/>
          <w:lang w:val="lt-LT"/>
        </w:rPr>
        <w:t>650 ml paruošos emulsijos maistinė vertė yra:</w:t>
      </w:r>
    </w:p>
    <w:p w14:paraId="18179F08" w14:textId="77777777" w:rsidR="00DF6F3F" w:rsidRDefault="00DF6F3F">
      <w:pPr>
        <w:spacing w:line="240" w:lineRule="auto"/>
        <w:rPr>
          <w:szCs w:val="22"/>
          <w:lang w:val="lt-LT"/>
        </w:rPr>
      </w:pPr>
    </w:p>
    <w:tbl>
      <w:tblPr>
        <w:tblW w:w="5000" w:type="pct"/>
        <w:jc w:val="center"/>
        <w:tblLayout w:type="fixed"/>
        <w:tblCellMar>
          <w:left w:w="10" w:type="dxa"/>
          <w:right w:w="10" w:type="dxa"/>
        </w:tblCellMar>
        <w:tblLook w:val="04A0" w:firstRow="1" w:lastRow="0" w:firstColumn="1" w:lastColumn="0" w:noHBand="0" w:noVBand="1"/>
      </w:tblPr>
      <w:tblGrid>
        <w:gridCol w:w="6596"/>
        <w:gridCol w:w="2458"/>
      </w:tblGrid>
      <w:tr w:rsidR="00DF6F3F" w14:paraId="233673E8" w14:textId="77777777">
        <w:trPr>
          <w:trHeight w:val="28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D3CB658" w14:textId="77777777" w:rsidR="00DF6F3F" w:rsidRDefault="00371309">
            <w:pPr>
              <w:tabs>
                <w:tab w:val="clear" w:pos="567"/>
                <w:tab w:val="left" w:pos="1296"/>
              </w:tabs>
              <w:spacing w:line="240" w:lineRule="auto"/>
            </w:pPr>
            <w:r>
              <w:rPr>
                <w:szCs w:val="22"/>
                <w:lang w:val="lt-LT"/>
              </w:rPr>
              <w:t>Lipidai</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7D2C2FE6"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22,8 g</w:t>
            </w:r>
          </w:p>
        </w:tc>
      </w:tr>
      <w:tr w:rsidR="00DF6F3F" w14:paraId="072CC77B"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B094DBD" w14:textId="77777777" w:rsidR="00DF6F3F" w:rsidRDefault="00371309">
            <w:pPr>
              <w:tabs>
                <w:tab w:val="clear" w:pos="567"/>
                <w:tab w:val="left" w:pos="1296"/>
              </w:tabs>
              <w:spacing w:line="240" w:lineRule="auto"/>
            </w:pPr>
            <w:r>
              <w:rPr>
                <w:szCs w:val="22"/>
                <w:lang w:val="lt-LT"/>
              </w:rPr>
              <w:t>Aminorūgštys</w:t>
            </w:r>
            <w:r>
              <w:rPr>
                <w:szCs w:val="22"/>
                <w:lang w:val="en-US"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2EF85049"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49,4 g</w:t>
            </w:r>
          </w:p>
        </w:tc>
      </w:tr>
      <w:tr w:rsidR="00DF6F3F" w14:paraId="0F5A6C4E"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BED6DAF" w14:textId="77777777" w:rsidR="00DF6F3F" w:rsidRDefault="00371309">
            <w:pPr>
              <w:tabs>
                <w:tab w:val="clear" w:pos="567"/>
                <w:tab w:val="left" w:pos="1296"/>
              </w:tabs>
              <w:spacing w:line="240" w:lineRule="auto"/>
            </w:pPr>
            <w:r>
              <w:rPr>
                <w:szCs w:val="22"/>
                <w:lang w:val="lt-LT"/>
              </w:rPr>
              <w:lastRenderedPageBreak/>
              <w:t>Azotas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3E95AEA9"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7,8 g</w:t>
            </w:r>
          </w:p>
        </w:tc>
      </w:tr>
      <w:tr w:rsidR="00DF6F3F" w14:paraId="69FDF44E"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AF996D3" w14:textId="77777777" w:rsidR="00DF6F3F" w:rsidRDefault="00371309">
            <w:pPr>
              <w:tabs>
                <w:tab w:val="clear" w:pos="567"/>
                <w:tab w:val="left" w:pos="1296"/>
              </w:tabs>
              <w:spacing w:line="240" w:lineRule="auto"/>
            </w:pPr>
            <w:r>
              <w:rPr>
                <w:szCs w:val="22"/>
                <w:lang w:val="lt-LT"/>
              </w:rPr>
              <w:t>Gliukozė</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741BCFC0"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47,7 g</w:t>
            </w:r>
          </w:p>
        </w:tc>
      </w:tr>
      <w:tr w:rsidR="00DF6F3F" w14:paraId="1588B5B0"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E924268" w14:textId="77777777" w:rsidR="00DF6F3F" w:rsidRDefault="00371309">
            <w:pPr>
              <w:spacing w:line="240" w:lineRule="auto"/>
              <w:rPr>
                <w:szCs w:val="22"/>
                <w:lang w:val="lt-LT"/>
              </w:rPr>
            </w:pPr>
            <w:r>
              <w:rPr>
                <w:szCs w:val="22"/>
                <w:lang w:val="lt-LT"/>
              </w:rPr>
              <w:t>Energetinė vertė:</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5C0A631A" w14:textId="77777777" w:rsidR="00DF6F3F" w:rsidRDefault="00DF6F3F">
            <w:pPr>
              <w:tabs>
                <w:tab w:val="clear" w:pos="567"/>
                <w:tab w:val="left" w:pos="1296"/>
              </w:tabs>
              <w:spacing w:line="240" w:lineRule="auto"/>
              <w:jc w:val="center"/>
              <w:rPr>
                <w:rFonts w:eastAsia="Arial Unicode MS"/>
                <w:szCs w:val="22"/>
                <w:lang w:val="en-US" w:eastAsia="ja-JP"/>
              </w:rPr>
            </w:pPr>
          </w:p>
        </w:tc>
      </w:tr>
      <w:tr w:rsidR="00DF6F3F" w14:paraId="200A5168"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8AEE13A" w14:textId="77777777" w:rsidR="00DF6F3F" w:rsidRDefault="00371309">
            <w:pPr>
              <w:tabs>
                <w:tab w:val="clear" w:pos="567"/>
                <w:tab w:val="left" w:pos="1296"/>
              </w:tabs>
              <w:spacing w:line="240" w:lineRule="auto"/>
            </w:pPr>
            <w:r>
              <w:rPr>
                <w:szCs w:val="22"/>
                <w:lang w:val="lt-LT"/>
              </w:rPr>
              <w:t>Bendras kalorijų kiekis (apytikslė vertė)</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28034211"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620 kcal</w:t>
            </w:r>
          </w:p>
        </w:tc>
      </w:tr>
      <w:tr w:rsidR="00DF6F3F" w14:paraId="618F2423"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6E1C458" w14:textId="77777777" w:rsidR="00DF6F3F" w:rsidRDefault="00371309">
            <w:pPr>
              <w:tabs>
                <w:tab w:val="clear" w:pos="567"/>
                <w:tab w:val="left" w:pos="1296"/>
              </w:tabs>
              <w:spacing w:line="240" w:lineRule="auto"/>
            </w:pPr>
            <w:r>
              <w:rPr>
                <w:szCs w:val="22"/>
                <w:lang w:val="lt-LT"/>
              </w:rPr>
              <w:t>Nebaltyminės kalorijos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5E363B55" w14:textId="77777777" w:rsidR="00DF6F3F" w:rsidRDefault="00371309">
            <w:pPr>
              <w:tabs>
                <w:tab w:val="clear" w:pos="567"/>
                <w:tab w:val="left" w:pos="1296"/>
              </w:tabs>
              <w:spacing w:line="240" w:lineRule="auto"/>
              <w:jc w:val="center"/>
              <w:rPr>
                <w:szCs w:val="22"/>
                <w:lang w:val="fr-FR" w:eastAsia="ja-JP"/>
              </w:rPr>
            </w:pPr>
            <w:r>
              <w:rPr>
                <w:szCs w:val="22"/>
                <w:lang w:val="fr-FR" w:eastAsia="ja-JP"/>
              </w:rPr>
              <w:t>420 kcal</w:t>
            </w:r>
          </w:p>
        </w:tc>
      </w:tr>
      <w:tr w:rsidR="00DF6F3F" w14:paraId="0C1F4A85"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B6A4102" w14:textId="77777777" w:rsidR="00DF6F3F" w:rsidRDefault="00371309">
            <w:pPr>
              <w:tabs>
                <w:tab w:val="clear" w:pos="567"/>
                <w:tab w:val="left" w:pos="1296"/>
              </w:tabs>
              <w:spacing w:line="240" w:lineRule="auto"/>
            </w:pPr>
            <w:r>
              <w:rPr>
                <w:szCs w:val="22"/>
                <w:lang w:val="lt-LT"/>
              </w:rPr>
              <w:t>Gliukozės kalorijos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464CD1F4"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190 kcal</w:t>
            </w:r>
          </w:p>
        </w:tc>
      </w:tr>
      <w:tr w:rsidR="00DF6F3F" w14:paraId="32F0D5ED" w14:textId="77777777">
        <w:trPr>
          <w:trHeight w:val="28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77A91BB" w14:textId="77777777" w:rsidR="00DF6F3F" w:rsidRDefault="00371309">
            <w:pPr>
              <w:tabs>
                <w:tab w:val="clear" w:pos="567"/>
                <w:tab w:val="left" w:pos="1296"/>
              </w:tabs>
              <w:spacing w:line="240" w:lineRule="auto"/>
            </w:pPr>
            <w:r>
              <w:rPr>
                <w:szCs w:val="22"/>
                <w:lang w:val="lt-LT"/>
              </w:rPr>
              <w:t xml:space="preserve">Lipidų kalorijos </w:t>
            </w:r>
            <w:r>
              <w:rPr>
                <w:szCs w:val="22"/>
                <w:vertAlign w:val="superscript"/>
                <w:lang w:val="lt-LT"/>
              </w:rPr>
              <w:t>a</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24357C5E"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230 kcal</w:t>
            </w:r>
          </w:p>
        </w:tc>
      </w:tr>
      <w:tr w:rsidR="00DF6F3F" w14:paraId="1BD7A88A"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C4BAC47" w14:textId="77777777" w:rsidR="00DF6F3F" w:rsidRDefault="00DF6F3F">
            <w:pPr>
              <w:tabs>
                <w:tab w:val="clear" w:pos="567"/>
                <w:tab w:val="left" w:pos="1296"/>
              </w:tabs>
              <w:spacing w:line="240" w:lineRule="auto"/>
              <w:rPr>
                <w:rFonts w:eastAsia="Arial Unicode MS"/>
                <w:szCs w:val="22"/>
                <w:lang w:val="fr-FR" w:eastAsia="ja-JP"/>
              </w:rPr>
            </w:pP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5E1D0F0F" w14:textId="77777777" w:rsidR="00DF6F3F" w:rsidRDefault="00DF6F3F">
            <w:pPr>
              <w:tabs>
                <w:tab w:val="clear" w:pos="567"/>
                <w:tab w:val="left" w:pos="1296"/>
              </w:tabs>
              <w:spacing w:line="240" w:lineRule="auto"/>
              <w:jc w:val="center"/>
              <w:rPr>
                <w:rFonts w:eastAsia="Arial Unicode MS"/>
                <w:szCs w:val="22"/>
                <w:lang w:val="fr-FR" w:eastAsia="ja-JP"/>
              </w:rPr>
            </w:pPr>
          </w:p>
        </w:tc>
      </w:tr>
      <w:tr w:rsidR="00DF6F3F" w14:paraId="3B5CE57D"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B6973CD" w14:textId="77777777" w:rsidR="00DF6F3F" w:rsidRDefault="00371309">
            <w:pPr>
              <w:tabs>
                <w:tab w:val="clear" w:pos="567"/>
                <w:tab w:val="left" w:pos="1296"/>
              </w:tabs>
              <w:spacing w:line="240" w:lineRule="auto"/>
            </w:pPr>
            <w:r>
              <w:rPr>
                <w:szCs w:val="22"/>
                <w:lang w:val="lt-LT"/>
              </w:rPr>
              <w:t>Nebaltyminių kalorijų / azoto santykis</w:t>
            </w:r>
            <w:r>
              <w:rPr>
                <w:szCs w:val="22"/>
                <w:lang w:val="lt-LT"/>
              </w:rPr>
              <w:tab/>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578C45C1" w14:textId="77777777" w:rsidR="00DF6F3F" w:rsidRDefault="00371309">
            <w:pPr>
              <w:tabs>
                <w:tab w:val="clear" w:pos="567"/>
                <w:tab w:val="left" w:pos="1296"/>
              </w:tabs>
              <w:spacing w:line="240" w:lineRule="auto"/>
              <w:jc w:val="center"/>
            </w:pPr>
            <w:r>
              <w:rPr>
                <w:szCs w:val="22"/>
                <w:lang w:val="en-US" w:eastAsia="ja-JP"/>
              </w:rPr>
              <w:t>53 kcal/g</w:t>
            </w:r>
          </w:p>
        </w:tc>
      </w:tr>
      <w:tr w:rsidR="00DF6F3F" w14:paraId="21DCD5C8"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5DCC738" w14:textId="77777777" w:rsidR="00DF6F3F" w:rsidRDefault="00371309">
            <w:pPr>
              <w:tabs>
                <w:tab w:val="clear" w:pos="567"/>
                <w:tab w:val="left" w:pos="1296"/>
              </w:tabs>
              <w:spacing w:line="240" w:lineRule="auto"/>
            </w:pPr>
            <w:r>
              <w:rPr>
                <w:szCs w:val="22"/>
                <w:lang w:val="lt-LT"/>
              </w:rPr>
              <w:t>Gliukozės / lipidų kalorijų santykis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31D3B53E"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45/55</w:t>
            </w:r>
          </w:p>
        </w:tc>
      </w:tr>
      <w:tr w:rsidR="00DF6F3F" w14:paraId="4C54343E"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0020D5C" w14:textId="77777777" w:rsidR="00DF6F3F" w:rsidRDefault="00371309">
            <w:pPr>
              <w:tabs>
                <w:tab w:val="clear" w:pos="567"/>
                <w:tab w:val="left" w:pos="1296"/>
              </w:tabs>
              <w:spacing w:line="240" w:lineRule="auto"/>
            </w:pPr>
            <w:r>
              <w:rPr>
                <w:szCs w:val="22"/>
                <w:lang w:val="lt-LT"/>
              </w:rPr>
              <w:t>Lipidų / bendrų kalorijų kiekis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59C742A2"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37 %</w:t>
            </w:r>
          </w:p>
        </w:tc>
      </w:tr>
      <w:tr w:rsidR="00DF6F3F" w14:paraId="3935DE34"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564FDDF" w14:textId="77777777" w:rsidR="00DF6F3F" w:rsidRDefault="00371309">
            <w:pPr>
              <w:spacing w:line="240" w:lineRule="auto"/>
              <w:rPr>
                <w:szCs w:val="22"/>
                <w:lang w:val="lt-LT"/>
              </w:rPr>
            </w:pPr>
            <w:r>
              <w:rPr>
                <w:szCs w:val="22"/>
                <w:lang w:val="lt-LT"/>
              </w:rPr>
              <w:t>Elektrolitai:</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1E6C3B91" w14:textId="77777777" w:rsidR="00DF6F3F" w:rsidRDefault="00DF6F3F">
            <w:pPr>
              <w:tabs>
                <w:tab w:val="clear" w:pos="567"/>
                <w:tab w:val="left" w:pos="1296"/>
              </w:tabs>
              <w:spacing w:line="240" w:lineRule="auto"/>
              <w:jc w:val="center"/>
              <w:rPr>
                <w:rFonts w:eastAsia="Arial Unicode MS"/>
                <w:szCs w:val="22"/>
                <w:lang w:val="en-US" w:eastAsia="ja-JP"/>
              </w:rPr>
            </w:pPr>
          </w:p>
        </w:tc>
      </w:tr>
      <w:tr w:rsidR="00DF6F3F" w14:paraId="52526833" w14:textId="77777777">
        <w:trPr>
          <w:trHeight w:val="28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29A3107" w14:textId="77777777" w:rsidR="00DF6F3F" w:rsidRDefault="00371309">
            <w:pPr>
              <w:tabs>
                <w:tab w:val="clear" w:pos="567"/>
                <w:tab w:val="left" w:pos="1296"/>
              </w:tabs>
              <w:spacing w:line="240" w:lineRule="auto"/>
            </w:pPr>
            <w:r>
              <w:rPr>
                <w:szCs w:val="22"/>
                <w:lang w:val="lt-LT"/>
              </w:rPr>
              <w:t>Natris</w:t>
            </w:r>
            <w:r>
              <w:rPr>
                <w:szCs w:val="22"/>
                <w:lang w:val="nl-NL"/>
              </w:rPr>
              <w:tab/>
            </w:r>
            <w:r>
              <w:rPr>
                <w:szCs w:val="22"/>
                <w:lang w:val="fr-FR"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5057C5F7"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22,8 mmol</w:t>
            </w:r>
          </w:p>
        </w:tc>
      </w:tr>
      <w:tr w:rsidR="00DF6F3F" w14:paraId="3A2AD338"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E7453B4" w14:textId="77777777" w:rsidR="00DF6F3F" w:rsidRDefault="00371309">
            <w:pPr>
              <w:tabs>
                <w:tab w:val="clear" w:pos="567"/>
                <w:tab w:val="left" w:pos="1296"/>
              </w:tabs>
              <w:spacing w:line="240" w:lineRule="auto"/>
            </w:pPr>
            <w:r>
              <w:rPr>
                <w:szCs w:val="22"/>
                <w:lang w:val="lt-LT"/>
              </w:rPr>
              <w:t>Kalis</w:t>
            </w:r>
            <w:r>
              <w:rPr>
                <w:szCs w:val="22"/>
                <w:lang w:val="nl-NL"/>
              </w:rPr>
              <w:tab/>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0FBBFECE" w14:textId="77777777" w:rsidR="00DF6F3F" w:rsidRDefault="00371309">
            <w:pPr>
              <w:tabs>
                <w:tab w:val="clear" w:pos="567"/>
                <w:tab w:val="left" w:pos="1296"/>
              </w:tabs>
              <w:spacing w:line="240" w:lineRule="auto"/>
              <w:jc w:val="center"/>
            </w:pPr>
            <w:r>
              <w:rPr>
                <w:szCs w:val="22"/>
                <w:lang w:val="fr-FR" w:eastAsia="ja-JP"/>
              </w:rPr>
              <w:t>19,5 </w:t>
            </w:r>
            <w:r>
              <w:rPr>
                <w:szCs w:val="22"/>
                <w:lang w:val="en-US" w:eastAsia="ja-JP"/>
              </w:rPr>
              <w:t>mmol</w:t>
            </w:r>
          </w:p>
        </w:tc>
      </w:tr>
      <w:tr w:rsidR="00DF6F3F" w14:paraId="1BACA761"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7F5CF88" w14:textId="77777777" w:rsidR="00DF6F3F" w:rsidRDefault="00371309">
            <w:pPr>
              <w:tabs>
                <w:tab w:val="clear" w:pos="567"/>
                <w:tab w:val="left" w:pos="1296"/>
              </w:tabs>
              <w:spacing w:line="240" w:lineRule="auto"/>
            </w:pPr>
            <w:r>
              <w:rPr>
                <w:szCs w:val="22"/>
                <w:lang w:val="lt-LT"/>
              </w:rPr>
              <w:t>Magnis</w:t>
            </w:r>
            <w:r>
              <w:rPr>
                <w:szCs w:val="22"/>
                <w:lang w:val="en-US"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4C27531F"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2,6 mmol</w:t>
            </w:r>
          </w:p>
        </w:tc>
      </w:tr>
      <w:tr w:rsidR="00DF6F3F" w14:paraId="19D01D8F"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99DE2EB" w14:textId="77777777" w:rsidR="00DF6F3F" w:rsidRDefault="00371309">
            <w:pPr>
              <w:tabs>
                <w:tab w:val="clear" w:pos="567"/>
                <w:tab w:val="left" w:pos="1296"/>
              </w:tabs>
              <w:spacing w:line="240" w:lineRule="auto"/>
            </w:pPr>
            <w:r>
              <w:rPr>
                <w:szCs w:val="22"/>
                <w:lang w:val="lt-LT"/>
              </w:rPr>
              <w:t>Kalcis</w:t>
            </w:r>
            <w:r>
              <w:rPr>
                <w:szCs w:val="22"/>
                <w:vertAlign w:val="superscript"/>
                <w:lang w:val="lt-LT"/>
              </w:rPr>
              <w:tab/>
            </w:r>
            <w:r>
              <w:rPr>
                <w:szCs w:val="22"/>
                <w:lang w:val="en-US"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4917316E"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2,3 mmol</w:t>
            </w:r>
          </w:p>
        </w:tc>
      </w:tr>
      <w:tr w:rsidR="00DF6F3F" w14:paraId="56872369"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00AAD32" w14:textId="77777777" w:rsidR="00DF6F3F" w:rsidRDefault="00371309">
            <w:pPr>
              <w:tabs>
                <w:tab w:val="clear" w:pos="567"/>
                <w:tab w:val="left" w:pos="1296"/>
              </w:tabs>
              <w:spacing w:line="240" w:lineRule="auto"/>
            </w:pPr>
            <w:r>
              <w:rPr>
                <w:szCs w:val="22"/>
                <w:lang w:val="lt-LT"/>
              </w:rPr>
              <w:t xml:space="preserve">Fosfatai </w:t>
            </w:r>
            <w:r>
              <w:rPr>
                <w:szCs w:val="22"/>
                <w:vertAlign w:val="superscript"/>
                <w:lang w:val="lt-LT"/>
              </w:rPr>
              <w:t>b</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14A3447D"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9,5 mmol</w:t>
            </w:r>
          </w:p>
        </w:tc>
      </w:tr>
      <w:tr w:rsidR="00DF6F3F" w14:paraId="16417375"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9664F3C" w14:textId="77777777" w:rsidR="00DF6F3F" w:rsidRDefault="00371309">
            <w:pPr>
              <w:tabs>
                <w:tab w:val="clear" w:pos="567"/>
                <w:tab w:val="left" w:pos="1296"/>
              </w:tabs>
              <w:spacing w:line="240" w:lineRule="auto"/>
            </w:pPr>
            <w:r>
              <w:rPr>
                <w:szCs w:val="22"/>
                <w:lang w:val="lt-LT"/>
              </w:rPr>
              <w:t>Acetatai</w:t>
            </w:r>
            <w:r>
              <w:rPr>
                <w:szCs w:val="22"/>
                <w:lang w:val="fr-FR"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04FA6D58" w14:textId="77777777" w:rsidR="00DF6F3F" w:rsidRDefault="00371309">
            <w:pPr>
              <w:tabs>
                <w:tab w:val="clear" w:pos="567"/>
                <w:tab w:val="left" w:pos="1296"/>
              </w:tabs>
              <w:spacing w:line="240" w:lineRule="auto"/>
              <w:jc w:val="center"/>
            </w:pPr>
            <w:r>
              <w:rPr>
                <w:szCs w:val="22"/>
                <w:lang w:val="fr-FR" w:eastAsia="ja-JP"/>
              </w:rPr>
              <w:t>46 </w:t>
            </w:r>
            <w:r>
              <w:rPr>
                <w:szCs w:val="22"/>
                <w:lang w:val="en-US" w:eastAsia="ja-JP"/>
              </w:rPr>
              <w:t>mmol</w:t>
            </w:r>
          </w:p>
        </w:tc>
      </w:tr>
      <w:tr w:rsidR="00DF6F3F" w14:paraId="4CDE217F"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7F7029A" w14:textId="77777777" w:rsidR="00DF6F3F" w:rsidRDefault="00371309">
            <w:pPr>
              <w:tabs>
                <w:tab w:val="clear" w:pos="567"/>
                <w:tab w:val="left" w:pos="1296"/>
              </w:tabs>
              <w:spacing w:line="240" w:lineRule="auto"/>
            </w:pPr>
            <w:r>
              <w:rPr>
                <w:szCs w:val="22"/>
                <w:lang w:val="lt-LT"/>
              </w:rPr>
              <w:t>Chloridai</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0A2BC981" w14:textId="77777777" w:rsidR="00DF6F3F" w:rsidRDefault="00371309">
            <w:pPr>
              <w:tabs>
                <w:tab w:val="clear" w:pos="567"/>
                <w:tab w:val="left" w:pos="1296"/>
              </w:tabs>
              <w:spacing w:line="240" w:lineRule="auto"/>
              <w:jc w:val="center"/>
            </w:pPr>
            <w:r>
              <w:rPr>
                <w:szCs w:val="22"/>
                <w:lang w:val="fr-FR" w:eastAsia="ja-JP"/>
              </w:rPr>
              <w:t>30 </w:t>
            </w:r>
            <w:r>
              <w:rPr>
                <w:szCs w:val="22"/>
                <w:lang w:val="en-US" w:eastAsia="ja-JP"/>
              </w:rPr>
              <w:t>mmol</w:t>
            </w:r>
          </w:p>
        </w:tc>
      </w:tr>
      <w:tr w:rsidR="00DF6F3F" w14:paraId="5AD4BCD8"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0B7D17E" w14:textId="77777777" w:rsidR="00DF6F3F" w:rsidRDefault="00371309">
            <w:pPr>
              <w:tabs>
                <w:tab w:val="clear" w:pos="567"/>
                <w:tab w:val="left" w:pos="1296"/>
              </w:tabs>
              <w:spacing w:line="240" w:lineRule="auto"/>
            </w:pPr>
            <w:r>
              <w:rPr>
                <w:szCs w:val="22"/>
                <w:lang w:val="lt-LT"/>
              </w:rPr>
              <w:t>pH</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26EC85C6"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6,4</w:t>
            </w:r>
          </w:p>
        </w:tc>
      </w:tr>
      <w:tr w:rsidR="00DF6F3F" w14:paraId="4E90FD92"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E5D8D7D" w14:textId="77777777" w:rsidR="00DF6F3F" w:rsidRDefault="00371309">
            <w:pPr>
              <w:tabs>
                <w:tab w:val="clear" w:pos="567"/>
                <w:tab w:val="left" w:pos="1296"/>
              </w:tabs>
              <w:spacing w:line="240" w:lineRule="auto"/>
            </w:pPr>
            <w:r>
              <w:rPr>
                <w:szCs w:val="22"/>
                <w:lang w:val="lt-LT"/>
              </w:rPr>
              <w:t>Osmoliariškumas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5609BC7D" w14:textId="77777777" w:rsidR="00DF6F3F" w:rsidRDefault="00371309">
            <w:pPr>
              <w:tabs>
                <w:tab w:val="clear" w:pos="567"/>
                <w:tab w:val="left" w:pos="1296"/>
              </w:tabs>
              <w:spacing w:line="240" w:lineRule="auto"/>
              <w:jc w:val="center"/>
              <w:rPr>
                <w:szCs w:val="22"/>
                <w:lang w:val="en-US" w:eastAsia="ja-JP"/>
              </w:rPr>
            </w:pPr>
            <w:r>
              <w:rPr>
                <w:szCs w:val="22"/>
                <w:lang w:val="en-US" w:eastAsia="ja-JP"/>
              </w:rPr>
              <w:t>1270 </w:t>
            </w:r>
            <w:proofErr w:type="spellStart"/>
            <w:r>
              <w:rPr>
                <w:szCs w:val="22"/>
                <w:lang w:val="en-US" w:eastAsia="ja-JP"/>
              </w:rPr>
              <w:t>mOsm</w:t>
            </w:r>
            <w:proofErr w:type="spellEnd"/>
            <w:r>
              <w:rPr>
                <w:szCs w:val="22"/>
                <w:lang w:val="en-US" w:eastAsia="ja-JP"/>
              </w:rPr>
              <w:t>/l</w:t>
            </w:r>
          </w:p>
        </w:tc>
      </w:tr>
      <w:tr w:rsidR="00DF6F3F" w14:paraId="156A0E80" w14:textId="77777777">
        <w:trPr>
          <w:trHeight w:val="255"/>
          <w:jc w:val="center"/>
        </w:trPr>
        <w:tc>
          <w:tcPr>
            <w:tcW w:w="9010" w:type="dxa"/>
            <w:gridSpan w:val="2"/>
            <w:tcBorders>
              <w:top w:val="single" w:sz="6" w:space="0" w:color="000000"/>
            </w:tcBorders>
            <w:shd w:val="clear" w:color="auto" w:fill="auto"/>
            <w:tcMar>
              <w:top w:w="13" w:type="dxa"/>
              <w:left w:w="13" w:type="dxa"/>
              <w:bottom w:w="0" w:type="dxa"/>
              <w:right w:w="13" w:type="dxa"/>
            </w:tcMar>
            <w:vAlign w:val="bottom"/>
          </w:tcPr>
          <w:p w14:paraId="2B5CB50A" w14:textId="77777777" w:rsidR="00DF6F3F" w:rsidRDefault="00371309">
            <w:pPr>
              <w:spacing w:line="240" w:lineRule="auto"/>
            </w:pPr>
            <w:r>
              <w:rPr>
                <w:szCs w:val="22"/>
                <w:vertAlign w:val="superscript"/>
                <w:lang w:val="lt-LT"/>
              </w:rPr>
              <w:t>a</w:t>
            </w:r>
            <w:r>
              <w:rPr>
                <w:szCs w:val="22"/>
                <w:lang w:val="lt-LT"/>
              </w:rPr>
              <w:t xml:space="preserve"> taip pat ir kalorijos iš išgrynintų kiaušinio </w:t>
            </w:r>
            <w:r w:rsidR="00AD09F4">
              <w:rPr>
                <w:szCs w:val="22"/>
                <w:lang w:val="lt-LT"/>
              </w:rPr>
              <w:t>fosfolipid</w:t>
            </w:r>
            <w:r>
              <w:rPr>
                <w:szCs w:val="22"/>
                <w:lang w:val="lt-LT"/>
              </w:rPr>
              <w:t>ų</w:t>
            </w:r>
          </w:p>
          <w:p w14:paraId="1E9A02CC" w14:textId="77777777" w:rsidR="00DF6F3F" w:rsidRDefault="00371309">
            <w:pPr>
              <w:spacing w:line="240" w:lineRule="auto"/>
            </w:pPr>
            <w:r>
              <w:rPr>
                <w:szCs w:val="22"/>
                <w:vertAlign w:val="superscript"/>
                <w:lang w:val="lt-LT"/>
              </w:rPr>
              <w:t xml:space="preserve">b </w:t>
            </w:r>
            <w:r>
              <w:rPr>
                <w:szCs w:val="22"/>
                <w:lang w:val="lt-LT"/>
              </w:rPr>
              <w:t>taip pat ir fosfatai, esantys lipidų emulsijoje</w:t>
            </w:r>
          </w:p>
        </w:tc>
      </w:tr>
    </w:tbl>
    <w:p w14:paraId="20BAF56E" w14:textId="77777777" w:rsidR="00DF6F3F" w:rsidRDefault="00DF6F3F">
      <w:pPr>
        <w:spacing w:line="240" w:lineRule="auto"/>
        <w:rPr>
          <w:szCs w:val="22"/>
          <w:lang w:val="lt-LT"/>
        </w:rPr>
      </w:pPr>
    </w:p>
    <w:p w14:paraId="3F6647E4" w14:textId="77777777" w:rsidR="00DF6F3F" w:rsidRDefault="00DF6F3F">
      <w:pPr>
        <w:spacing w:line="240" w:lineRule="auto"/>
        <w:rPr>
          <w:szCs w:val="22"/>
          <w:lang w:val="lt-LT"/>
        </w:rPr>
      </w:pPr>
    </w:p>
    <w:p w14:paraId="51E0C1E1"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3.</w:t>
      </w:r>
      <w:r>
        <w:rPr>
          <w:b/>
          <w:szCs w:val="22"/>
          <w:lang w:val="lt-LT"/>
        </w:rPr>
        <w:tab/>
        <w:t>PAGALBINIŲ MEDŽIAGŲ SĄRAŠAS</w:t>
      </w:r>
    </w:p>
    <w:p w14:paraId="367ABC97" w14:textId="77777777" w:rsidR="00DF6F3F" w:rsidRDefault="00DF6F3F">
      <w:pPr>
        <w:spacing w:line="240" w:lineRule="auto"/>
        <w:rPr>
          <w:szCs w:val="22"/>
          <w:lang w:val="lt-LT"/>
        </w:rPr>
      </w:pPr>
    </w:p>
    <w:p w14:paraId="1DA1BD42" w14:textId="77777777" w:rsidR="00DF6F3F" w:rsidRDefault="00371309">
      <w:pPr>
        <w:keepNext/>
        <w:spacing w:line="240" w:lineRule="auto"/>
        <w:jc w:val="both"/>
      </w:pPr>
      <w:r>
        <w:rPr>
          <w:i/>
          <w:szCs w:val="22"/>
          <w:lang w:val="lv-LV"/>
        </w:rPr>
        <w:t>Phosphatid</w:t>
      </w:r>
      <w:r>
        <w:rPr>
          <w:szCs w:val="22"/>
          <w:lang w:val="lv-LV"/>
        </w:rPr>
        <w:t xml:space="preserve"> </w:t>
      </w:r>
      <w:r>
        <w:rPr>
          <w:i/>
          <w:szCs w:val="22"/>
          <w:lang w:val="lv-LV"/>
        </w:rPr>
        <w:t>vitello ovi purificata</w:t>
      </w:r>
      <w:r>
        <w:rPr>
          <w:szCs w:val="22"/>
          <w:lang w:val="lv-LV"/>
        </w:rPr>
        <w:t>, g</w:t>
      </w:r>
      <w:r>
        <w:rPr>
          <w:i/>
          <w:szCs w:val="22"/>
          <w:lang w:val="lv-LV"/>
        </w:rPr>
        <w:t>lycerolum,</w:t>
      </w:r>
      <w:r>
        <w:rPr>
          <w:szCs w:val="22"/>
          <w:lang w:val="lv-LV"/>
        </w:rPr>
        <w:t xml:space="preserve"> n</w:t>
      </w:r>
      <w:r>
        <w:rPr>
          <w:i/>
          <w:szCs w:val="22"/>
          <w:lang w:val="lv-LV"/>
        </w:rPr>
        <w:t>atrii oleas</w:t>
      </w:r>
      <w:r>
        <w:rPr>
          <w:szCs w:val="22"/>
          <w:lang w:val="lv-LV"/>
        </w:rPr>
        <w:t xml:space="preserve">, </w:t>
      </w:r>
      <w:r>
        <w:rPr>
          <w:i/>
          <w:szCs w:val="22"/>
          <w:lang w:val="lv-LV"/>
        </w:rPr>
        <w:t>natrii hydroxidum, aqua ad iniectabile, acidum aceticum glaciale, acidum hydrochloridum</w:t>
      </w:r>
    </w:p>
    <w:p w14:paraId="60E63CA1" w14:textId="77777777" w:rsidR="00DF6F3F" w:rsidRDefault="00DF6F3F">
      <w:pPr>
        <w:spacing w:line="240" w:lineRule="auto"/>
        <w:rPr>
          <w:szCs w:val="22"/>
          <w:lang w:val="lt-LT"/>
        </w:rPr>
      </w:pPr>
    </w:p>
    <w:p w14:paraId="7BB0DA68" w14:textId="77777777" w:rsidR="00DF6F3F" w:rsidRDefault="00DF6F3F">
      <w:pPr>
        <w:spacing w:line="240" w:lineRule="auto"/>
        <w:rPr>
          <w:szCs w:val="22"/>
          <w:lang w:val="lt-LT"/>
        </w:rPr>
      </w:pPr>
    </w:p>
    <w:p w14:paraId="4AB7B387"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4.</w:t>
      </w:r>
      <w:r>
        <w:rPr>
          <w:b/>
          <w:szCs w:val="22"/>
          <w:lang w:val="lt-LT"/>
        </w:rPr>
        <w:tab/>
        <w:t>FARMACINĖ FORMA IR KIEKIS PAKUOTĖJE</w:t>
      </w:r>
    </w:p>
    <w:p w14:paraId="046F23AE" w14:textId="77777777" w:rsidR="00DF6F3F" w:rsidRDefault="00DF6F3F">
      <w:pPr>
        <w:spacing w:line="240" w:lineRule="auto"/>
        <w:rPr>
          <w:szCs w:val="22"/>
          <w:lang w:val="lt-LT"/>
        </w:rPr>
      </w:pPr>
    </w:p>
    <w:p w14:paraId="36B87153" w14:textId="77777777" w:rsidR="00DF6F3F" w:rsidRDefault="00371309">
      <w:pPr>
        <w:spacing w:line="240" w:lineRule="auto"/>
      </w:pPr>
      <w:r>
        <w:rPr>
          <w:szCs w:val="22"/>
          <w:u w:val="single"/>
          <w:lang w:val="lt-LT"/>
        </w:rPr>
        <w:t>Po paruošimo</w:t>
      </w:r>
      <w:r>
        <w:rPr>
          <w:szCs w:val="22"/>
          <w:lang w:val="lt-LT"/>
        </w:rPr>
        <w:t xml:space="preserve"> </w:t>
      </w:r>
    </w:p>
    <w:p w14:paraId="5CE04FF2" w14:textId="77777777" w:rsidR="00DF6F3F" w:rsidRDefault="00371309">
      <w:pPr>
        <w:spacing w:line="240" w:lineRule="auto"/>
        <w:rPr>
          <w:szCs w:val="22"/>
          <w:lang w:val="lt-LT"/>
        </w:rPr>
      </w:pPr>
      <w:r>
        <w:rPr>
          <w:szCs w:val="22"/>
          <w:lang w:val="lt-LT"/>
        </w:rPr>
        <w:t>Infuzinė emulsija</w:t>
      </w:r>
    </w:p>
    <w:p w14:paraId="2467EC1B" w14:textId="77777777" w:rsidR="00DF6F3F" w:rsidRDefault="00DF6F3F">
      <w:pPr>
        <w:spacing w:line="240" w:lineRule="auto"/>
        <w:rPr>
          <w:szCs w:val="22"/>
          <w:lang w:val="lt-LT"/>
        </w:rPr>
      </w:pPr>
    </w:p>
    <w:p w14:paraId="41D97E95" w14:textId="77777777" w:rsidR="00DF6F3F" w:rsidRDefault="00371309">
      <w:pPr>
        <w:spacing w:line="240" w:lineRule="auto"/>
        <w:rPr>
          <w:szCs w:val="22"/>
          <w:lang w:val="lt-LT"/>
        </w:rPr>
      </w:pPr>
      <w:r>
        <w:rPr>
          <w:szCs w:val="22"/>
          <w:lang w:val="lt-LT"/>
        </w:rPr>
        <w:t>650 ml</w:t>
      </w:r>
    </w:p>
    <w:p w14:paraId="4FD9EB80" w14:textId="77777777" w:rsidR="00DF6F3F" w:rsidRDefault="00DF6F3F">
      <w:pPr>
        <w:spacing w:line="240" w:lineRule="auto"/>
        <w:rPr>
          <w:szCs w:val="22"/>
          <w:lang w:val="lt-LT"/>
        </w:rPr>
      </w:pPr>
    </w:p>
    <w:p w14:paraId="762C7160" w14:textId="77777777" w:rsidR="00DF6F3F" w:rsidRDefault="00DF6F3F">
      <w:pPr>
        <w:spacing w:line="240" w:lineRule="auto"/>
        <w:rPr>
          <w:szCs w:val="22"/>
          <w:lang w:val="lt-LT"/>
        </w:rPr>
      </w:pPr>
    </w:p>
    <w:p w14:paraId="220674F3"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5.</w:t>
      </w:r>
      <w:r>
        <w:rPr>
          <w:b/>
          <w:szCs w:val="22"/>
          <w:lang w:val="lt-LT"/>
        </w:rPr>
        <w:tab/>
        <w:t>VARTOJIMO METODAS IR BŪDAS (-AI)</w:t>
      </w:r>
    </w:p>
    <w:p w14:paraId="6CC15887" w14:textId="77777777" w:rsidR="00DF6F3F" w:rsidRDefault="00DF6F3F">
      <w:pPr>
        <w:spacing w:line="240" w:lineRule="auto"/>
        <w:rPr>
          <w:szCs w:val="22"/>
          <w:lang w:val="lt-LT"/>
        </w:rPr>
      </w:pPr>
    </w:p>
    <w:p w14:paraId="506E3378" w14:textId="77777777" w:rsidR="00DF6F3F" w:rsidRDefault="00371309">
      <w:pPr>
        <w:spacing w:line="240" w:lineRule="auto"/>
      </w:pPr>
      <w:r>
        <w:rPr>
          <w:szCs w:val="22"/>
          <w:lang w:val="lt-LT"/>
        </w:rPr>
        <w:t>Leisti į centrinę veną.</w:t>
      </w:r>
    </w:p>
    <w:p w14:paraId="2EB96952" w14:textId="77777777" w:rsidR="00DF6F3F" w:rsidRDefault="00371309">
      <w:pPr>
        <w:spacing w:line="240" w:lineRule="auto"/>
      </w:pPr>
      <w:r>
        <w:rPr>
          <w:szCs w:val="22"/>
          <w:lang w:val="lt-LT"/>
        </w:rPr>
        <w:t>Tik vienkartiniam vartojimui.</w:t>
      </w:r>
    </w:p>
    <w:p w14:paraId="1A0A49C1" w14:textId="77777777" w:rsidR="00DF6F3F" w:rsidRDefault="00371309">
      <w:pPr>
        <w:spacing w:line="240" w:lineRule="auto"/>
      </w:pPr>
      <w:r>
        <w:rPr>
          <w:szCs w:val="22"/>
          <w:lang w:val="lt-LT"/>
        </w:rPr>
        <w:t>Prieš vartojimą perskaitykite pakuotės lapelį.</w:t>
      </w:r>
    </w:p>
    <w:p w14:paraId="17BC3839" w14:textId="77777777" w:rsidR="00DF6F3F" w:rsidRDefault="00DF6F3F">
      <w:pPr>
        <w:spacing w:line="240" w:lineRule="auto"/>
        <w:rPr>
          <w:szCs w:val="22"/>
          <w:lang w:val="lt-LT"/>
        </w:rPr>
      </w:pPr>
    </w:p>
    <w:p w14:paraId="2AC5A4A5" w14:textId="77777777" w:rsidR="00DF6F3F" w:rsidRDefault="00DF6F3F">
      <w:pPr>
        <w:spacing w:line="240" w:lineRule="auto"/>
        <w:rPr>
          <w:szCs w:val="22"/>
          <w:lang w:val="lt-LT"/>
        </w:rPr>
      </w:pPr>
    </w:p>
    <w:p w14:paraId="7B4A21C8"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6.</w:t>
      </w:r>
      <w:r>
        <w:rPr>
          <w:b/>
          <w:szCs w:val="22"/>
          <w:lang w:val="lt-LT"/>
        </w:rPr>
        <w:tab/>
        <w:t>SPECIALUS ĮSPĖJIMAS, KAD VAISTINĮ PREPARATĄ BŪTINA LAIKYTI VAIKAMS NEPASTEBIMOJE IR NEPASIEKIAMOJE VIETOJE</w:t>
      </w:r>
    </w:p>
    <w:p w14:paraId="65FEFFAC" w14:textId="77777777" w:rsidR="00DF6F3F" w:rsidRDefault="00DF6F3F">
      <w:pPr>
        <w:spacing w:line="240" w:lineRule="auto"/>
        <w:rPr>
          <w:szCs w:val="22"/>
          <w:lang w:val="lt-LT"/>
        </w:rPr>
      </w:pPr>
    </w:p>
    <w:p w14:paraId="02A359CE" w14:textId="77777777" w:rsidR="00DF6F3F" w:rsidRDefault="00371309">
      <w:pPr>
        <w:spacing w:line="240" w:lineRule="auto"/>
        <w:rPr>
          <w:szCs w:val="22"/>
          <w:lang w:val="lt-LT"/>
        </w:rPr>
      </w:pPr>
      <w:r>
        <w:rPr>
          <w:szCs w:val="22"/>
          <w:lang w:val="lt-LT"/>
        </w:rPr>
        <w:t>Laikyti vaikams nepastebimoje ir nepasiekiamoje vietoje.</w:t>
      </w:r>
    </w:p>
    <w:p w14:paraId="4FB8F207" w14:textId="77777777" w:rsidR="00DF6F3F" w:rsidRDefault="00DF6F3F">
      <w:pPr>
        <w:spacing w:line="240" w:lineRule="auto"/>
        <w:rPr>
          <w:szCs w:val="22"/>
          <w:lang w:val="lt-LT"/>
        </w:rPr>
      </w:pPr>
    </w:p>
    <w:p w14:paraId="0529C73F" w14:textId="77777777" w:rsidR="00DF6F3F" w:rsidRDefault="00DF6F3F">
      <w:pPr>
        <w:spacing w:line="240" w:lineRule="auto"/>
        <w:rPr>
          <w:szCs w:val="22"/>
          <w:lang w:val="lt-LT"/>
        </w:rPr>
      </w:pPr>
    </w:p>
    <w:p w14:paraId="2ECD780E"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7.</w:t>
      </w:r>
      <w:r>
        <w:rPr>
          <w:b/>
          <w:szCs w:val="22"/>
          <w:lang w:val="lt-LT"/>
        </w:rPr>
        <w:tab/>
        <w:t>KITAS (-I) SPECIALUS (-ŪS) ĮSPĖJIMAS (-AI) (JEI REIKIA)</w:t>
      </w:r>
    </w:p>
    <w:p w14:paraId="1B838575" w14:textId="77777777" w:rsidR="00DF6F3F" w:rsidRDefault="00DF6F3F">
      <w:pPr>
        <w:spacing w:line="240" w:lineRule="auto"/>
        <w:rPr>
          <w:szCs w:val="22"/>
          <w:lang w:val="lt-LT"/>
        </w:rPr>
      </w:pPr>
    </w:p>
    <w:p w14:paraId="1FA3A136" w14:textId="77777777" w:rsidR="00DF6F3F" w:rsidRDefault="00371309">
      <w:pPr>
        <w:spacing w:line="240" w:lineRule="auto"/>
      </w:pPr>
      <w:r>
        <w:rPr>
          <w:szCs w:val="22"/>
          <w:lang w:val="lt-LT"/>
        </w:rPr>
        <w:t>Su elektrolitais.</w:t>
      </w:r>
    </w:p>
    <w:p w14:paraId="636C67F0" w14:textId="77777777" w:rsidR="00DF6F3F" w:rsidRDefault="00371309">
      <w:pPr>
        <w:spacing w:line="240" w:lineRule="auto"/>
        <w:rPr>
          <w:szCs w:val="22"/>
          <w:lang w:val="lt-LT"/>
        </w:rPr>
      </w:pPr>
      <w:r>
        <w:rPr>
          <w:szCs w:val="22"/>
          <w:lang w:val="lt-LT"/>
        </w:rPr>
        <w:t xml:space="preserve">Nevartokite tos pačios infuzinės sistemos prieš kraujo perpylimą, perpylimo metu arba po perpylimo. </w:t>
      </w:r>
    </w:p>
    <w:p w14:paraId="50DC3B6D" w14:textId="77777777" w:rsidR="00DF6F3F" w:rsidRDefault="00371309">
      <w:pPr>
        <w:keepNext/>
        <w:spacing w:line="240" w:lineRule="auto"/>
        <w:rPr>
          <w:szCs w:val="22"/>
          <w:lang w:val="lt-LT"/>
        </w:rPr>
      </w:pPr>
      <w:r>
        <w:rPr>
          <w:szCs w:val="22"/>
          <w:lang w:val="lt-LT"/>
        </w:rPr>
        <w:t>Vartokite tik jei aminorūgščių ir gliukozės tirpalai skaidrūs, lipidų emulsija ir paruoštas mišinys yra vienalytis, panašus į pieną skystis ir maišelis nepažeistas.</w:t>
      </w:r>
    </w:p>
    <w:p w14:paraId="2BE0AB40" w14:textId="77777777" w:rsidR="00DF6F3F" w:rsidRDefault="00371309">
      <w:pPr>
        <w:keepNext/>
        <w:spacing w:line="240" w:lineRule="auto"/>
        <w:rPr>
          <w:szCs w:val="22"/>
          <w:lang w:val="lt-LT"/>
        </w:rPr>
      </w:pPr>
      <w:r>
        <w:rPr>
          <w:szCs w:val="22"/>
          <w:lang w:val="lt-LT"/>
        </w:rPr>
        <w:t xml:space="preserve">Nejunkite nuosekliai. </w:t>
      </w:r>
    </w:p>
    <w:p w14:paraId="65168A3E" w14:textId="77777777" w:rsidR="00DF6F3F" w:rsidRDefault="00371309">
      <w:pPr>
        <w:keepNext/>
        <w:spacing w:line="240" w:lineRule="auto"/>
        <w:rPr>
          <w:szCs w:val="22"/>
          <w:lang w:val="lt-LT"/>
        </w:rPr>
      </w:pPr>
      <w:r>
        <w:rPr>
          <w:szCs w:val="22"/>
          <w:lang w:val="lt-LT"/>
        </w:rPr>
        <w:t>Negalima leisti nesuardžius laikinų pertvarų ir nesumaišius 3 kamerų turinio. Paruoštą infuzinę emulsiją suvartoti nedelsiant.</w:t>
      </w:r>
    </w:p>
    <w:p w14:paraId="2CC25E1E" w14:textId="77777777" w:rsidR="00DF6F3F" w:rsidRDefault="00DF6F3F">
      <w:pPr>
        <w:spacing w:line="240" w:lineRule="auto"/>
        <w:rPr>
          <w:szCs w:val="22"/>
          <w:lang w:val="lt-LT"/>
        </w:rPr>
      </w:pPr>
    </w:p>
    <w:p w14:paraId="37A16676" w14:textId="77777777" w:rsidR="00DF6F3F" w:rsidRDefault="00DF6F3F">
      <w:pPr>
        <w:spacing w:line="240" w:lineRule="auto"/>
        <w:rPr>
          <w:szCs w:val="22"/>
          <w:lang w:val="lt-LT"/>
        </w:rPr>
      </w:pPr>
    </w:p>
    <w:p w14:paraId="45E4943C"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8.</w:t>
      </w:r>
      <w:r>
        <w:rPr>
          <w:b/>
          <w:szCs w:val="22"/>
          <w:lang w:val="lt-LT"/>
        </w:rPr>
        <w:tab/>
        <w:t>TINKAMUMO LAIKAS</w:t>
      </w:r>
    </w:p>
    <w:p w14:paraId="6D1793B1" w14:textId="77777777" w:rsidR="00DF6F3F" w:rsidRDefault="00DF6F3F">
      <w:pPr>
        <w:spacing w:line="240" w:lineRule="auto"/>
        <w:rPr>
          <w:szCs w:val="22"/>
          <w:lang w:val="lt-LT"/>
        </w:rPr>
      </w:pPr>
    </w:p>
    <w:p w14:paraId="3C89DB99" w14:textId="77777777" w:rsidR="00DF6F3F" w:rsidRDefault="00371309">
      <w:pPr>
        <w:spacing w:line="240" w:lineRule="auto"/>
      </w:pPr>
      <w:r>
        <w:rPr>
          <w:szCs w:val="22"/>
          <w:lang w:val="lt-LT"/>
        </w:rPr>
        <w:t>Tinka iki: {mm/MMMM}</w:t>
      </w:r>
    </w:p>
    <w:p w14:paraId="0FBA3E73" w14:textId="77777777" w:rsidR="00DF6F3F" w:rsidRDefault="00DF6F3F">
      <w:pPr>
        <w:spacing w:line="240" w:lineRule="auto"/>
        <w:rPr>
          <w:szCs w:val="22"/>
          <w:lang w:val="lt-LT"/>
        </w:rPr>
      </w:pPr>
    </w:p>
    <w:p w14:paraId="76FA684A" w14:textId="77777777" w:rsidR="00DF6F3F" w:rsidRDefault="00DF6F3F">
      <w:pPr>
        <w:spacing w:line="240" w:lineRule="auto"/>
        <w:rPr>
          <w:szCs w:val="22"/>
          <w:lang w:val="lt-LT"/>
        </w:rPr>
      </w:pPr>
    </w:p>
    <w:p w14:paraId="7F7FC6A8"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9.</w:t>
      </w:r>
      <w:r>
        <w:rPr>
          <w:b/>
          <w:szCs w:val="22"/>
          <w:lang w:val="lt-LT"/>
        </w:rPr>
        <w:tab/>
        <w:t>SPECIALIOS LAIKYMO SĄLYGOS</w:t>
      </w:r>
    </w:p>
    <w:p w14:paraId="63F50AE6" w14:textId="77777777" w:rsidR="00DF6F3F" w:rsidRDefault="00DF6F3F">
      <w:pPr>
        <w:spacing w:line="240" w:lineRule="auto"/>
        <w:rPr>
          <w:szCs w:val="22"/>
          <w:lang w:val="lt-LT"/>
        </w:rPr>
      </w:pPr>
    </w:p>
    <w:p w14:paraId="4AAFFABD" w14:textId="77777777" w:rsidR="00DF6F3F" w:rsidRDefault="00371309">
      <w:pPr>
        <w:spacing w:line="240" w:lineRule="auto"/>
        <w:ind w:left="567" w:hanging="567"/>
        <w:rPr>
          <w:szCs w:val="22"/>
          <w:lang w:val="lt-LT"/>
        </w:rPr>
      </w:pPr>
      <w:r>
        <w:rPr>
          <w:szCs w:val="22"/>
          <w:lang w:val="lt-LT"/>
        </w:rPr>
        <w:t>Negalima užšaldyti.</w:t>
      </w:r>
    </w:p>
    <w:p w14:paraId="5C32EEB0" w14:textId="77777777" w:rsidR="00DF6F3F" w:rsidRDefault="00371309">
      <w:pPr>
        <w:spacing w:line="240" w:lineRule="auto"/>
        <w:ind w:left="567" w:hanging="567"/>
        <w:rPr>
          <w:szCs w:val="22"/>
          <w:lang w:val="lt-LT"/>
        </w:rPr>
      </w:pPr>
      <w:r>
        <w:rPr>
          <w:szCs w:val="22"/>
          <w:lang w:val="lt-LT"/>
        </w:rPr>
        <w:t>Laikyti apsauginiame maišelyje.</w:t>
      </w:r>
    </w:p>
    <w:p w14:paraId="28FBC176" w14:textId="77777777" w:rsidR="00DF6F3F" w:rsidRDefault="00DF6F3F">
      <w:pPr>
        <w:keepNext/>
        <w:spacing w:line="240" w:lineRule="auto"/>
        <w:rPr>
          <w:szCs w:val="22"/>
          <w:u w:val="single"/>
          <w:lang w:val="lt-LT"/>
        </w:rPr>
      </w:pPr>
    </w:p>
    <w:p w14:paraId="5D399871" w14:textId="77777777" w:rsidR="00DF6F3F" w:rsidRDefault="00DF6F3F">
      <w:pPr>
        <w:spacing w:line="240" w:lineRule="auto"/>
        <w:rPr>
          <w:szCs w:val="22"/>
          <w:lang w:val="lt-LT"/>
        </w:rPr>
      </w:pPr>
    </w:p>
    <w:p w14:paraId="059A1952"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10.</w:t>
      </w:r>
      <w:r>
        <w:rPr>
          <w:b/>
          <w:szCs w:val="22"/>
          <w:lang w:val="lt-LT"/>
        </w:rPr>
        <w:tab/>
        <w:t xml:space="preserve">SPECIALIOS ATSARGUMO PRIEMONĖS DĖL NESUVARTOTO </w:t>
      </w:r>
      <w:r>
        <w:rPr>
          <w:b/>
          <w:bCs/>
          <w:szCs w:val="22"/>
          <w:lang w:val="lt-LT"/>
        </w:rPr>
        <w:t xml:space="preserve">VAISTINIO PREPARATO AR JO ATLIEKŲ </w:t>
      </w:r>
      <w:r>
        <w:rPr>
          <w:b/>
          <w:szCs w:val="22"/>
          <w:lang w:val="lt-LT"/>
        </w:rPr>
        <w:t>TVARKYMO (JEI REIKIA)</w:t>
      </w:r>
    </w:p>
    <w:p w14:paraId="03CA1258" w14:textId="77777777" w:rsidR="00DF6F3F" w:rsidRDefault="00DF6F3F">
      <w:pPr>
        <w:spacing w:line="240" w:lineRule="auto"/>
        <w:rPr>
          <w:szCs w:val="22"/>
          <w:lang w:val="lt-LT"/>
        </w:rPr>
      </w:pPr>
    </w:p>
    <w:p w14:paraId="7A2E6C3E" w14:textId="77777777" w:rsidR="00DF6F3F" w:rsidRDefault="00DF6F3F">
      <w:pPr>
        <w:spacing w:line="240" w:lineRule="auto"/>
        <w:rPr>
          <w:szCs w:val="22"/>
          <w:lang w:val="lt-LT"/>
        </w:rPr>
      </w:pPr>
    </w:p>
    <w:p w14:paraId="61FB8227"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11.</w:t>
      </w:r>
      <w:r>
        <w:rPr>
          <w:b/>
          <w:szCs w:val="22"/>
          <w:lang w:val="lt-LT"/>
        </w:rPr>
        <w:tab/>
        <w:t>REGISTRUOTOJO PAVADINIMAS IR ADRESAS</w:t>
      </w:r>
    </w:p>
    <w:p w14:paraId="08BD0749" w14:textId="77777777" w:rsidR="00DF6F3F" w:rsidRDefault="00DF6F3F">
      <w:pPr>
        <w:spacing w:line="240" w:lineRule="auto"/>
        <w:rPr>
          <w:szCs w:val="22"/>
          <w:lang w:val="lt-LT"/>
        </w:rPr>
      </w:pPr>
    </w:p>
    <w:p w14:paraId="56CD2B53" w14:textId="77777777" w:rsidR="00DF6F3F" w:rsidRDefault="00371309">
      <w:pPr>
        <w:spacing w:line="240" w:lineRule="auto"/>
        <w:rPr>
          <w:szCs w:val="22"/>
          <w:lang w:val="lt-LT"/>
        </w:rPr>
      </w:pPr>
      <w:r>
        <w:rPr>
          <w:szCs w:val="22"/>
          <w:lang w:val="lt-LT"/>
        </w:rPr>
        <w:t>Baxter S.A.</w:t>
      </w:r>
    </w:p>
    <w:p w14:paraId="1803E4A6" w14:textId="77777777" w:rsidR="00DF6F3F" w:rsidRDefault="00371309">
      <w:pPr>
        <w:spacing w:line="240" w:lineRule="auto"/>
        <w:rPr>
          <w:szCs w:val="22"/>
          <w:lang w:val="lt-LT"/>
        </w:rPr>
      </w:pPr>
      <w:r>
        <w:rPr>
          <w:szCs w:val="22"/>
          <w:lang w:val="lt-LT"/>
        </w:rPr>
        <w:t>Boulevard René Branquart 80</w:t>
      </w:r>
    </w:p>
    <w:p w14:paraId="68677172" w14:textId="77777777" w:rsidR="00DF6F3F" w:rsidRDefault="00371309">
      <w:pPr>
        <w:spacing w:line="240" w:lineRule="auto"/>
        <w:rPr>
          <w:szCs w:val="22"/>
          <w:lang w:val="lt-LT"/>
        </w:rPr>
      </w:pPr>
      <w:r>
        <w:rPr>
          <w:szCs w:val="22"/>
          <w:lang w:val="lt-LT"/>
        </w:rPr>
        <w:t>7860 Lessines</w:t>
      </w:r>
    </w:p>
    <w:p w14:paraId="637804A5" w14:textId="77777777" w:rsidR="00DF6F3F" w:rsidRDefault="00371309">
      <w:pPr>
        <w:spacing w:line="240" w:lineRule="auto"/>
        <w:rPr>
          <w:szCs w:val="22"/>
          <w:lang w:val="lt-LT"/>
        </w:rPr>
      </w:pPr>
      <w:r>
        <w:rPr>
          <w:szCs w:val="22"/>
          <w:lang w:val="lt-LT"/>
        </w:rPr>
        <w:t>Belgija</w:t>
      </w:r>
    </w:p>
    <w:p w14:paraId="0E570CCE" w14:textId="77777777" w:rsidR="00DF6F3F" w:rsidRDefault="00DF6F3F">
      <w:pPr>
        <w:spacing w:line="240" w:lineRule="auto"/>
        <w:rPr>
          <w:szCs w:val="22"/>
          <w:lang w:val="lt-LT"/>
        </w:rPr>
      </w:pPr>
    </w:p>
    <w:p w14:paraId="3C92ECAA" w14:textId="77777777" w:rsidR="00DF6F3F" w:rsidRDefault="00DF6F3F">
      <w:pPr>
        <w:spacing w:line="240" w:lineRule="auto"/>
        <w:rPr>
          <w:szCs w:val="22"/>
          <w:lang w:val="lt-LT"/>
        </w:rPr>
      </w:pPr>
    </w:p>
    <w:p w14:paraId="6B8E0794"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12.</w:t>
      </w:r>
      <w:r>
        <w:rPr>
          <w:b/>
          <w:szCs w:val="22"/>
          <w:lang w:val="lt-LT"/>
        </w:rPr>
        <w:tab/>
        <w:t>REGISTRACIJOS PAŽYMĖJIMO NUMERIS (-IAI)</w:t>
      </w:r>
    </w:p>
    <w:p w14:paraId="42C5A018" w14:textId="77777777" w:rsidR="00DF6F3F" w:rsidRDefault="00DF6F3F">
      <w:pPr>
        <w:spacing w:line="240" w:lineRule="auto"/>
        <w:rPr>
          <w:szCs w:val="22"/>
          <w:lang w:val="lt-LT"/>
        </w:rPr>
      </w:pPr>
    </w:p>
    <w:p w14:paraId="329B7EC7" w14:textId="77777777" w:rsidR="00DF6F3F" w:rsidRDefault="00371309">
      <w:pPr>
        <w:rPr>
          <w:bCs/>
          <w:szCs w:val="22"/>
          <w:lang w:val="lt-LT"/>
        </w:rPr>
      </w:pPr>
      <w:r>
        <w:rPr>
          <w:bCs/>
          <w:szCs w:val="22"/>
          <w:lang w:val="lt-LT"/>
        </w:rPr>
        <w:t xml:space="preserve">LT/1/19/4429/001 </w:t>
      </w:r>
      <w:r w:rsidRPr="00685544">
        <w:rPr>
          <w:bCs/>
          <w:szCs w:val="22"/>
          <w:shd w:val="clear" w:color="auto" w:fill="F2F2F2" w:themeFill="background1" w:themeFillShade="F2"/>
          <w:lang w:val="lt-LT"/>
        </w:rPr>
        <w:t>– 650 ml, N1</w:t>
      </w:r>
    </w:p>
    <w:p w14:paraId="125B6BC4" w14:textId="77777777" w:rsidR="00DF6F3F" w:rsidRDefault="00371309">
      <w:pPr>
        <w:rPr>
          <w:bCs/>
          <w:szCs w:val="22"/>
          <w:lang w:val="lt-LT"/>
        </w:rPr>
      </w:pPr>
      <w:r>
        <w:rPr>
          <w:bCs/>
          <w:szCs w:val="22"/>
          <w:lang w:val="lt-LT"/>
        </w:rPr>
        <w:t xml:space="preserve">LT/1/19/4429/002 </w:t>
      </w:r>
      <w:r w:rsidRPr="00685544">
        <w:rPr>
          <w:bCs/>
          <w:szCs w:val="22"/>
          <w:shd w:val="clear" w:color="auto" w:fill="F2F2F2" w:themeFill="background1" w:themeFillShade="F2"/>
          <w:lang w:val="lt-LT"/>
        </w:rPr>
        <w:t>– 650 ml, N10</w:t>
      </w:r>
    </w:p>
    <w:p w14:paraId="5841FF04" w14:textId="77777777" w:rsidR="00DF6F3F" w:rsidRDefault="00DF6F3F">
      <w:pPr>
        <w:spacing w:line="240" w:lineRule="auto"/>
        <w:rPr>
          <w:szCs w:val="22"/>
          <w:lang w:val="lt-LT"/>
        </w:rPr>
      </w:pPr>
    </w:p>
    <w:p w14:paraId="76E11ADC" w14:textId="77777777" w:rsidR="00DF6F3F" w:rsidRDefault="00DF6F3F">
      <w:pPr>
        <w:spacing w:line="240" w:lineRule="auto"/>
        <w:rPr>
          <w:szCs w:val="22"/>
          <w:lang w:val="lt-LT"/>
        </w:rPr>
      </w:pPr>
    </w:p>
    <w:p w14:paraId="34D06508"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13.</w:t>
      </w:r>
      <w:r>
        <w:rPr>
          <w:b/>
          <w:szCs w:val="22"/>
          <w:lang w:val="lt-LT"/>
        </w:rPr>
        <w:tab/>
        <w:t>SERIJOS NUMERIS</w:t>
      </w:r>
    </w:p>
    <w:p w14:paraId="39C0A82B" w14:textId="77777777" w:rsidR="00DF6F3F" w:rsidRDefault="00DF6F3F">
      <w:pPr>
        <w:spacing w:line="240" w:lineRule="auto"/>
        <w:rPr>
          <w:szCs w:val="22"/>
          <w:lang w:val="lt-LT"/>
        </w:rPr>
      </w:pPr>
    </w:p>
    <w:p w14:paraId="2F003F4E" w14:textId="77777777" w:rsidR="00DF6F3F" w:rsidRDefault="00371309">
      <w:pPr>
        <w:spacing w:line="240" w:lineRule="auto"/>
      </w:pPr>
      <w:r>
        <w:rPr>
          <w:szCs w:val="22"/>
          <w:lang w:val="lt-LT"/>
        </w:rPr>
        <w:t xml:space="preserve">Serija: </w:t>
      </w:r>
    </w:p>
    <w:p w14:paraId="37896A54" w14:textId="77777777" w:rsidR="00DF6F3F" w:rsidRDefault="00DF6F3F">
      <w:pPr>
        <w:spacing w:line="240" w:lineRule="auto"/>
        <w:rPr>
          <w:szCs w:val="22"/>
          <w:lang w:val="lt-LT"/>
        </w:rPr>
      </w:pPr>
    </w:p>
    <w:p w14:paraId="2DC0EDEF" w14:textId="77777777" w:rsidR="00DF6F3F" w:rsidRDefault="00DF6F3F">
      <w:pPr>
        <w:spacing w:line="240" w:lineRule="auto"/>
        <w:rPr>
          <w:szCs w:val="22"/>
          <w:lang w:val="lt-LT"/>
        </w:rPr>
      </w:pPr>
    </w:p>
    <w:p w14:paraId="5D74C65C"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14.</w:t>
      </w:r>
      <w:r>
        <w:rPr>
          <w:b/>
          <w:szCs w:val="22"/>
          <w:lang w:val="lt-LT"/>
        </w:rPr>
        <w:tab/>
        <w:t>PARDAVIMO (IŠDAVIMO) TVARKA</w:t>
      </w:r>
    </w:p>
    <w:p w14:paraId="63EA9DC6" w14:textId="77777777" w:rsidR="00DF6F3F" w:rsidRDefault="00DF6F3F">
      <w:pPr>
        <w:spacing w:line="240" w:lineRule="auto"/>
        <w:rPr>
          <w:szCs w:val="22"/>
          <w:lang w:val="lt-LT"/>
        </w:rPr>
      </w:pPr>
    </w:p>
    <w:p w14:paraId="3AB3936A" w14:textId="77777777" w:rsidR="00DF6F3F" w:rsidRDefault="00371309">
      <w:pPr>
        <w:spacing w:line="240" w:lineRule="auto"/>
      </w:pPr>
      <w:r>
        <w:rPr>
          <w:szCs w:val="22"/>
          <w:lang w:val="lt-LT"/>
        </w:rPr>
        <w:t>Receptinis vaistas</w:t>
      </w:r>
    </w:p>
    <w:p w14:paraId="162B2539" w14:textId="77777777" w:rsidR="00DF6F3F" w:rsidRDefault="00DF6F3F">
      <w:pPr>
        <w:spacing w:line="240" w:lineRule="auto"/>
        <w:rPr>
          <w:szCs w:val="22"/>
          <w:lang w:val="lt-LT"/>
        </w:rPr>
      </w:pPr>
    </w:p>
    <w:p w14:paraId="103FBBC6" w14:textId="77777777" w:rsidR="00DF6F3F" w:rsidRDefault="00DF6F3F">
      <w:pPr>
        <w:spacing w:line="240" w:lineRule="auto"/>
        <w:rPr>
          <w:szCs w:val="22"/>
          <w:lang w:val="lt-LT"/>
        </w:rPr>
      </w:pPr>
    </w:p>
    <w:p w14:paraId="78135A04"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15.</w:t>
      </w:r>
      <w:r>
        <w:rPr>
          <w:b/>
          <w:szCs w:val="22"/>
          <w:lang w:val="lt-LT"/>
        </w:rPr>
        <w:tab/>
        <w:t>VARTOJIMO INSTRUKCIJA</w:t>
      </w:r>
    </w:p>
    <w:p w14:paraId="19714969" w14:textId="77777777" w:rsidR="00DF6F3F" w:rsidRDefault="00DF6F3F">
      <w:pPr>
        <w:spacing w:line="240" w:lineRule="auto"/>
        <w:rPr>
          <w:szCs w:val="22"/>
          <w:lang w:val="lt-LT"/>
        </w:rPr>
      </w:pPr>
    </w:p>
    <w:p w14:paraId="2A1A01A9" w14:textId="77777777" w:rsidR="00DF6F3F" w:rsidRDefault="00DF6F3F">
      <w:pPr>
        <w:spacing w:line="240" w:lineRule="auto"/>
        <w:rPr>
          <w:szCs w:val="22"/>
          <w:lang w:val="lt-LT"/>
        </w:rPr>
      </w:pPr>
    </w:p>
    <w:p w14:paraId="42BE72EE"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16.</w:t>
      </w:r>
      <w:r>
        <w:rPr>
          <w:b/>
          <w:szCs w:val="22"/>
          <w:lang w:val="lt-LT"/>
        </w:rPr>
        <w:tab/>
        <w:t>INFORMACIJA BRAILIO RAŠTU</w:t>
      </w:r>
    </w:p>
    <w:p w14:paraId="1F4BF9B1" w14:textId="77777777" w:rsidR="00DF6F3F" w:rsidRDefault="00DF6F3F">
      <w:pPr>
        <w:spacing w:line="240" w:lineRule="auto"/>
        <w:rPr>
          <w:szCs w:val="22"/>
          <w:lang w:val="lt-LT"/>
        </w:rPr>
      </w:pPr>
    </w:p>
    <w:p w14:paraId="40B6BDFD" w14:textId="77777777" w:rsidR="00DF6F3F" w:rsidRDefault="00371309">
      <w:pPr>
        <w:spacing w:line="240" w:lineRule="auto"/>
        <w:rPr>
          <w:szCs w:val="22"/>
          <w:lang w:val="lt-LT"/>
        </w:rPr>
      </w:pPr>
      <w:r>
        <w:rPr>
          <w:szCs w:val="22"/>
          <w:shd w:val="clear" w:color="auto" w:fill="D3D3D3"/>
          <w:lang w:val="lt-LT"/>
        </w:rPr>
        <w:t>Priimtas pagrindimas informacijos Brailio raštu nepateikti.</w:t>
      </w:r>
    </w:p>
    <w:p w14:paraId="3DA35FB6" w14:textId="77777777" w:rsidR="00DF6F3F" w:rsidRDefault="00371309">
      <w:pPr>
        <w:pageBreakBefore/>
        <w:pBdr>
          <w:top w:val="single" w:sz="4" w:space="1" w:color="000000"/>
          <w:left w:val="single" w:sz="4" w:space="1" w:color="000000"/>
          <w:bottom w:val="single" w:sz="4" w:space="1" w:color="000000"/>
          <w:right w:val="single" w:sz="4" w:space="1" w:color="000000"/>
        </w:pBdr>
        <w:spacing w:line="240" w:lineRule="auto"/>
      </w:pPr>
      <w:r>
        <w:rPr>
          <w:b/>
          <w:bCs/>
          <w:szCs w:val="22"/>
          <w:lang w:val="lt-LT"/>
        </w:rPr>
        <w:lastRenderedPageBreak/>
        <w:t>INFORMACIJA ANT VIDINĖS PAKUOTĖS</w:t>
      </w:r>
    </w:p>
    <w:p w14:paraId="3F9BA9ED" w14:textId="77777777" w:rsidR="00DF6F3F" w:rsidRDefault="00DF6F3F">
      <w:pPr>
        <w:pBdr>
          <w:top w:val="single" w:sz="4" w:space="1" w:color="000000"/>
          <w:left w:val="single" w:sz="4" w:space="1" w:color="000000"/>
          <w:bottom w:val="single" w:sz="4" w:space="1" w:color="000000"/>
          <w:right w:val="single" w:sz="4" w:space="1" w:color="000000"/>
        </w:pBdr>
        <w:spacing w:line="240" w:lineRule="auto"/>
        <w:ind w:left="567" w:hanging="567"/>
        <w:rPr>
          <w:bCs/>
          <w:szCs w:val="22"/>
          <w:lang w:val="lt-LT"/>
        </w:rPr>
      </w:pPr>
    </w:p>
    <w:p w14:paraId="51D2B6A6" w14:textId="77777777" w:rsidR="00DF6F3F" w:rsidRDefault="00371309">
      <w:pPr>
        <w:pBdr>
          <w:top w:val="single" w:sz="4" w:space="1" w:color="000000"/>
          <w:left w:val="single" w:sz="4" w:space="1" w:color="000000"/>
          <w:bottom w:val="single" w:sz="4" w:space="1" w:color="000000"/>
          <w:right w:val="single" w:sz="4" w:space="1" w:color="000000"/>
        </w:pBdr>
        <w:spacing w:line="240" w:lineRule="auto"/>
      </w:pPr>
      <w:r>
        <w:rPr>
          <w:b/>
          <w:bCs/>
          <w:szCs w:val="22"/>
          <w:lang w:val="lt-LT"/>
        </w:rPr>
        <w:t>3 KAMERŲ MAIŠELIO ETIKETĖ (1000 ml)</w:t>
      </w:r>
    </w:p>
    <w:p w14:paraId="1BB5D812" w14:textId="77777777" w:rsidR="00DF6F3F" w:rsidRDefault="00DF6F3F">
      <w:pPr>
        <w:spacing w:line="240" w:lineRule="auto"/>
        <w:rPr>
          <w:szCs w:val="22"/>
          <w:lang w:val="lt-LT"/>
        </w:rPr>
      </w:pPr>
    </w:p>
    <w:p w14:paraId="2A2EF53F" w14:textId="77777777" w:rsidR="00DF6F3F" w:rsidRDefault="00DF6F3F">
      <w:pPr>
        <w:spacing w:line="240" w:lineRule="auto"/>
        <w:rPr>
          <w:szCs w:val="22"/>
          <w:lang w:val="lt-LT"/>
        </w:rPr>
      </w:pPr>
    </w:p>
    <w:p w14:paraId="66832908"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w:t>
      </w:r>
      <w:r>
        <w:rPr>
          <w:b/>
          <w:szCs w:val="22"/>
          <w:lang w:val="lt-LT"/>
        </w:rPr>
        <w:tab/>
        <w:t>VAISTINIO PREPARATO PAVADINIMAS</w:t>
      </w:r>
    </w:p>
    <w:p w14:paraId="50CA0C1F" w14:textId="77777777" w:rsidR="00DF6F3F" w:rsidRDefault="00DF6F3F">
      <w:pPr>
        <w:spacing w:line="240" w:lineRule="auto"/>
        <w:rPr>
          <w:szCs w:val="22"/>
          <w:lang w:val="lt-LT"/>
        </w:rPr>
      </w:pPr>
    </w:p>
    <w:p w14:paraId="723FD088" w14:textId="77777777" w:rsidR="00DF6F3F" w:rsidRDefault="00371309">
      <w:pPr>
        <w:spacing w:line="240" w:lineRule="auto"/>
      </w:pPr>
      <w:r>
        <w:rPr>
          <w:szCs w:val="22"/>
          <w:lang w:val="lt-LT"/>
        </w:rPr>
        <w:t>OLIMEL N12E</w:t>
      </w:r>
      <w:r>
        <w:rPr>
          <w:szCs w:val="22"/>
          <w:lang w:val="pt-BR"/>
        </w:rPr>
        <w:t xml:space="preserve"> infuzin</w:t>
      </w:r>
      <w:r>
        <w:rPr>
          <w:szCs w:val="22"/>
          <w:lang w:val="lt-LT"/>
        </w:rPr>
        <w:t>ė emulsija</w:t>
      </w:r>
    </w:p>
    <w:p w14:paraId="152FF85B" w14:textId="77777777" w:rsidR="00DF6F3F" w:rsidRDefault="00DF6F3F">
      <w:pPr>
        <w:spacing w:line="240" w:lineRule="auto"/>
        <w:rPr>
          <w:szCs w:val="22"/>
          <w:lang w:val="lt-LT"/>
        </w:rPr>
      </w:pPr>
    </w:p>
    <w:p w14:paraId="6C5773C7" w14:textId="77777777" w:rsidR="00DF6F3F" w:rsidRDefault="00DF6F3F">
      <w:pPr>
        <w:spacing w:line="240" w:lineRule="auto"/>
        <w:rPr>
          <w:szCs w:val="22"/>
          <w:lang w:val="lt-LT"/>
        </w:rPr>
      </w:pPr>
    </w:p>
    <w:p w14:paraId="72018663"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2.</w:t>
      </w:r>
      <w:r>
        <w:rPr>
          <w:b/>
          <w:szCs w:val="22"/>
          <w:lang w:val="lt-LT"/>
        </w:rPr>
        <w:tab/>
        <w:t>VEIKLIOJI MEDŽIAGA IR JOS KIEKIS</w:t>
      </w:r>
    </w:p>
    <w:p w14:paraId="3F8D6FC9" w14:textId="77777777" w:rsidR="00DF6F3F" w:rsidRDefault="00DF6F3F">
      <w:pPr>
        <w:spacing w:line="240" w:lineRule="auto"/>
        <w:rPr>
          <w:szCs w:val="22"/>
          <w:lang w:val="lt-LT"/>
        </w:rPr>
      </w:pPr>
    </w:p>
    <w:p w14:paraId="30065A8C" w14:textId="77777777" w:rsidR="00DF6F3F" w:rsidRDefault="00DF6F3F">
      <w:pPr>
        <w:spacing w:line="240" w:lineRule="auto"/>
        <w:rPr>
          <w:szCs w:val="22"/>
          <w:lang w:val="lt-LT"/>
        </w:rPr>
      </w:pPr>
    </w:p>
    <w:tbl>
      <w:tblPr>
        <w:tblW w:w="9016" w:type="dxa"/>
        <w:tblCellMar>
          <w:left w:w="10" w:type="dxa"/>
          <w:right w:w="10" w:type="dxa"/>
        </w:tblCellMar>
        <w:tblLook w:val="04A0" w:firstRow="1" w:lastRow="0" w:firstColumn="1" w:lastColumn="0" w:noHBand="0" w:noVBand="1"/>
      </w:tblPr>
      <w:tblGrid>
        <w:gridCol w:w="5293"/>
        <w:gridCol w:w="3723"/>
      </w:tblGrid>
      <w:tr w:rsidR="00DF6F3F" w14:paraId="0E51FEB8" w14:textId="77777777">
        <w:tc>
          <w:tcPr>
            <w:tcW w:w="529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CC6F3E" w14:textId="77777777" w:rsidR="00DF6F3F" w:rsidRDefault="00DF6F3F">
            <w:pPr>
              <w:spacing w:line="240" w:lineRule="auto"/>
              <w:rPr>
                <w:szCs w:val="22"/>
                <w:lang w:val="lt-LT"/>
              </w:rPr>
            </w:pP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D49B2F" w14:textId="77777777" w:rsidR="00DF6F3F" w:rsidRDefault="00371309">
            <w:pPr>
              <w:spacing w:line="240" w:lineRule="auto"/>
              <w:rPr>
                <w:szCs w:val="22"/>
                <w:lang w:val="lt-LT"/>
              </w:rPr>
            </w:pPr>
            <w:r>
              <w:rPr>
                <w:szCs w:val="22"/>
                <w:lang w:val="lt-LT"/>
              </w:rPr>
              <w:t>Kiekis maišelyje</w:t>
            </w:r>
          </w:p>
        </w:tc>
      </w:tr>
      <w:tr w:rsidR="00DF6F3F" w14:paraId="728E9F47" w14:textId="77777777">
        <w:tc>
          <w:tcPr>
            <w:tcW w:w="529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A5857F" w14:textId="77777777" w:rsidR="00DF6F3F" w:rsidRDefault="00DF6F3F">
            <w:pPr>
              <w:tabs>
                <w:tab w:val="clear" w:pos="567"/>
              </w:tabs>
              <w:snapToGrid/>
              <w:spacing w:line="240" w:lineRule="auto"/>
              <w:rPr>
                <w:szCs w:val="22"/>
                <w:lang w:val="lt-LT"/>
              </w:rPr>
            </w:pP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FF633B" w14:textId="77777777" w:rsidR="00DF6F3F" w:rsidRDefault="00371309">
            <w:pPr>
              <w:pStyle w:val="TableCenter"/>
              <w:spacing w:before="0" w:after="0"/>
              <w:jc w:val="left"/>
              <w:rPr>
                <w:sz w:val="22"/>
                <w:szCs w:val="22"/>
              </w:rPr>
            </w:pPr>
            <w:r>
              <w:rPr>
                <w:sz w:val="22"/>
                <w:szCs w:val="22"/>
              </w:rPr>
              <w:t>1000 ml</w:t>
            </w:r>
          </w:p>
        </w:tc>
      </w:tr>
      <w:tr w:rsidR="00DF6F3F" w14:paraId="745F5C60" w14:textId="77777777">
        <w:tc>
          <w:tcPr>
            <w:tcW w:w="52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81669E" w14:textId="77777777" w:rsidR="00DF6F3F" w:rsidRDefault="00371309">
            <w:pPr>
              <w:pStyle w:val="TableCenter"/>
              <w:spacing w:before="0" w:after="0"/>
              <w:jc w:val="left"/>
            </w:pPr>
            <w:r>
              <w:rPr>
                <w:sz w:val="22"/>
                <w:szCs w:val="22"/>
              </w:rPr>
              <w:t xml:space="preserve">27,5% (atitinka 27,5 g/100 ml) </w:t>
            </w:r>
            <w:r>
              <w:rPr>
                <w:i/>
                <w:sz w:val="22"/>
                <w:szCs w:val="22"/>
                <w:lang w:val="it-IT"/>
              </w:rPr>
              <w:t>Solutio Glucosi</w:t>
            </w: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4AB71B" w14:textId="77777777" w:rsidR="00DF6F3F" w:rsidRDefault="00371309">
            <w:pPr>
              <w:pStyle w:val="TableCenter"/>
              <w:spacing w:before="0" w:after="0"/>
              <w:jc w:val="left"/>
              <w:rPr>
                <w:sz w:val="22"/>
                <w:szCs w:val="22"/>
                <w:lang w:val="fr-FR"/>
              </w:rPr>
            </w:pPr>
            <w:r>
              <w:rPr>
                <w:sz w:val="22"/>
                <w:szCs w:val="22"/>
                <w:lang w:val="fr-FR"/>
              </w:rPr>
              <w:t xml:space="preserve">267 ml </w:t>
            </w:r>
          </w:p>
        </w:tc>
      </w:tr>
      <w:tr w:rsidR="00DF6F3F" w14:paraId="5462D328" w14:textId="77777777">
        <w:tc>
          <w:tcPr>
            <w:tcW w:w="52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67B95A" w14:textId="77777777" w:rsidR="00DF6F3F" w:rsidRDefault="00371309">
            <w:pPr>
              <w:pStyle w:val="TableCenter"/>
              <w:spacing w:before="0" w:after="0"/>
              <w:jc w:val="left"/>
            </w:pPr>
            <w:r>
              <w:rPr>
                <w:sz w:val="22"/>
                <w:szCs w:val="22"/>
              </w:rPr>
              <w:t xml:space="preserve">14,2% (atitinka 14,2 g/100 ml) </w:t>
            </w:r>
            <w:r>
              <w:rPr>
                <w:i/>
                <w:sz w:val="22"/>
                <w:szCs w:val="22"/>
              </w:rPr>
              <w:t>Solutio Aminoacidorum</w:t>
            </w:r>
            <w:r>
              <w:rPr>
                <w:sz w:val="22"/>
                <w:szCs w:val="22"/>
              </w:rPr>
              <w:t xml:space="preserve"> </w:t>
            </w: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3E6984" w14:textId="77777777" w:rsidR="00DF6F3F" w:rsidRDefault="00371309">
            <w:pPr>
              <w:pStyle w:val="TableCenter"/>
              <w:spacing w:before="0" w:after="0"/>
              <w:jc w:val="left"/>
              <w:rPr>
                <w:sz w:val="22"/>
                <w:szCs w:val="22"/>
              </w:rPr>
            </w:pPr>
            <w:r>
              <w:rPr>
                <w:sz w:val="22"/>
                <w:szCs w:val="22"/>
              </w:rPr>
              <w:t>533 ml</w:t>
            </w:r>
          </w:p>
        </w:tc>
      </w:tr>
      <w:tr w:rsidR="00DF6F3F" w14:paraId="24EA672C" w14:textId="77777777">
        <w:tc>
          <w:tcPr>
            <w:tcW w:w="52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4B7614" w14:textId="77777777" w:rsidR="00DF6F3F" w:rsidRDefault="00371309">
            <w:pPr>
              <w:pStyle w:val="TableCenter"/>
              <w:spacing w:before="0" w:after="0"/>
              <w:jc w:val="left"/>
            </w:pPr>
            <w:r>
              <w:rPr>
                <w:sz w:val="22"/>
                <w:szCs w:val="22"/>
              </w:rPr>
              <w:t>17,5% (atitinka 17,5 g/100 ml)</w:t>
            </w:r>
            <w:r>
              <w:rPr>
                <w:i/>
                <w:sz w:val="22"/>
                <w:szCs w:val="22"/>
              </w:rPr>
              <w:t xml:space="preserve"> E</w:t>
            </w:r>
            <w:r>
              <w:rPr>
                <w:i/>
                <w:sz w:val="22"/>
                <w:szCs w:val="22"/>
                <w:lang w:val="pt-BR"/>
              </w:rPr>
              <w:t>mulsio Adipum</w:t>
            </w: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FDC138" w14:textId="77777777" w:rsidR="00DF6F3F" w:rsidRDefault="00371309">
            <w:pPr>
              <w:pStyle w:val="TableCenter"/>
              <w:spacing w:before="0" w:after="0"/>
              <w:jc w:val="left"/>
              <w:rPr>
                <w:sz w:val="22"/>
                <w:szCs w:val="22"/>
              </w:rPr>
            </w:pPr>
            <w:r>
              <w:rPr>
                <w:sz w:val="22"/>
                <w:szCs w:val="22"/>
              </w:rPr>
              <w:t>200 ml</w:t>
            </w:r>
          </w:p>
        </w:tc>
      </w:tr>
    </w:tbl>
    <w:p w14:paraId="4F84D70E" w14:textId="77777777" w:rsidR="00DF6F3F" w:rsidRDefault="00DF6F3F">
      <w:pPr>
        <w:spacing w:line="240" w:lineRule="auto"/>
        <w:rPr>
          <w:szCs w:val="22"/>
          <w:lang w:val="lt-LT"/>
        </w:rPr>
      </w:pPr>
    </w:p>
    <w:p w14:paraId="363B0648" w14:textId="77777777" w:rsidR="00DF6F3F" w:rsidRDefault="00DF6F3F">
      <w:pPr>
        <w:spacing w:line="240" w:lineRule="auto"/>
        <w:rPr>
          <w:szCs w:val="22"/>
          <w:lang w:val="lt-LT"/>
        </w:rPr>
      </w:pPr>
    </w:p>
    <w:p w14:paraId="116CDBF7" w14:textId="77777777" w:rsidR="00DF6F3F" w:rsidRDefault="00371309">
      <w:pPr>
        <w:spacing w:line="240" w:lineRule="auto"/>
      </w:pPr>
      <w:r>
        <w:rPr>
          <w:szCs w:val="22"/>
          <w:lang w:val="lt-LT"/>
        </w:rPr>
        <w:t>1000 ml paruoštos emulsijos sudėtis:</w:t>
      </w:r>
      <w:r>
        <w:rPr>
          <w:szCs w:val="22"/>
          <w:lang w:val="lt-LT"/>
        </w:rPr>
        <w:tab/>
      </w:r>
    </w:p>
    <w:p w14:paraId="183F441C" w14:textId="77777777" w:rsidR="00DF6F3F" w:rsidRDefault="00DF6F3F">
      <w:pPr>
        <w:tabs>
          <w:tab w:val="clear" w:pos="567"/>
          <w:tab w:val="left" w:pos="1296"/>
        </w:tabs>
        <w:spacing w:line="240" w:lineRule="auto"/>
        <w:rPr>
          <w:rFonts w:eastAsia="MS Mincho"/>
          <w:b/>
          <w:i/>
          <w:szCs w:val="22"/>
          <w:lang w:val="en-US" w:eastAsia="ja-JP"/>
        </w:rPr>
      </w:pPr>
    </w:p>
    <w:tbl>
      <w:tblPr>
        <w:tblW w:w="5000" w:type="pct"/>
        <w:jc w:val="center"/>
        <w:tblLayout w:type="fixed"/>
        <w:tblCellMar>
          <w:left w:w="10" w:type="dxa"/>
          <w:right w:w="10" w:type="dxa"/>
        </w:tblCellMar>
        <w:tblLook w:val="04A0" w:firstRow="1" w:lastRow="0" w:firstColumn="1" w:lastColumn="0" w:noHBand="0" w:noVBand="1"/>
      </w:tblPr>
      <w:tblGrid>
        <w:gridCol w:w="6633"/>
        <w:gridCol w:w="2421"/>
      </w:tblGrid>
      <w:tr w:rsidR="00DF6F3F" w14:paraId="3B993CF5"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E24B48C" w14:textId="77777777" w:rsidR="00DF6F3F" w:rsidRDefault="00371309">
            <w:pPr>
              <w:tabs>
                <w:tab w:val="clear" w:pos="567"/>
                <w:tab w:val="left" w:pos="1296"/>
              </w:tabs>
              <w:spacing w:line="240" w:lineRule="auto"/>
            </w:pPr>
            <w:r>
              <w:rPr>
                <w:i/>
                <w:szCs w:val="22"/>
                <w:lang w:val="lt-LT"/>
              </w:rPr>
              <w:t>Olivae oleum raffinatum</w:t>
            </w:r>
            <w:r>
              <w:rPr>
                <w:szCs w:val="22"/>
                <w:lang w:val="lt-LT"/>
              </w:rPr>
              <w:t>/</w:t>
            </w:r>
            <w:r>
              <w:rPr>
                <w:i/>
                <w:szCs w:val="22"/>
                <w:lang w:val="lt-LT"/>
              </w:rPr>
              <w:t xml:space="preserve">Soiae oleum raffinatum </w:t>
            </w:r>
            <w:r>
              <w:rPr>
                <w:szCs w:val="22"/>
                <w:vertAlign w:val="superscript"/>
                <w:lang w:val="lv-LV"/>
              </w:rPr>
              <w:t>a</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12F388C" w14:textId="77777777" w:rsidR="00DF6F3F" w:rsidRDefault="00371309">
            <w:pPr>
              <w:tabs>
                <w:tab w:val="clear" w:pos="567"/>
                <w:tab w:val="left" w:pos="1296"/>
              </w:tabs>
              <w:spacing w:line="240" w:lineRule="auto"/>
              <w:jc w:val="center"/>
            </w:pPr>
            <w:r>
              <w:rPr>
                <w:rFonts w:eastAsia="Arial Unicode MS"/>
              </w:rPr>
              <w:t>35,00 g</w:t>
            </w:r>
          </w:p>
        </w:tc>
      </w:tr>
      <w:tr w:rsidR="00DF6F3F" w14:paraId="324FEF19"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0C464A4"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Alaninum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9558EB2" w14:textId="77777777" w:rsidR="00DF6F3F" w:rsidRDefault="00371309">
            <w:pPr>
              <w:tabs>
                <w:tab w:val="clear" w:pos="567"/>
                <w:tab w:val="left" w:pos="1296"/>
              </w:tabs>
              <w:spacing w:line="240" w:lineRule="auto"/>
              <w:jc w:val="center"/>
            </w:pPr>
            <w:r>
              <w:rPr>
                <w:lang w:val="fr-BE" w:eastAsia="fr-BE"/>
              </w:rPr>
              <w:t>10,99 g</w:t>
            </w:r>
          </w:p>
        </w:tc>
      </w:tr>
      <w:tr w:rsidR="00DF6F3F" w14:paraId="42E8357F"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F946C69"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Argininum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C0FBD91" w14:textId="77777777" w:rsidR="00DF6F3F" w:rsidRDefault="00371309">
            <w:pPr>
              <w:tabs>
                <w:tab w:val="clear" w:pos="567"/>
                <w:tab w:val="left" w:pos="1296"/>
              </w:tabs>
              <w:spacing w:line="240" w:lineRule="auto"/>
              <w:jc w:val="center"/>
            </w:pPr>
            <w:r>
              <w:rPr>
                <w:lang w:val="fr-BE" w:eastAsia="fr-BE"/>
              </w:rPr>
              <w:t>7,44 g</w:t>
            </w:r>
          </w:p>
        </w:tc>
      </w:tr>
      <w:tr w:rsidR="00DF6F3F" w14:paraId="17AC097C"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1593076"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Acidum</w:t>
            </w:r>
            <w:proofErr w:type="spellEnd"/>
            <w:r>
              <w:rPr>
                <w:i/>
                <w:szCs w:val="22"/>
                <w:lang w:val="en-US" w:eastAsia="ja-JP"/>
              </w:rPr>
              <w:t xml:space="preserve"> </w:t>
            </w:r>
            <w:proofErr w:type="spellStart"/>
            <w:r>
              <w:rPr>
                <w:i/>
                <w:szCs w:val="22"/>
                <w:lang w:val="en-US" w:eastAsia="ja-JP"/>
              </w:rPr>
              <w:t>asparticum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5A50B37" w14:textId="77777777" w:rsidR="00DF6F3F" w:rsidRDefault="00371309">
            <w:pPr>
              <w:tabs>
                <w:tab w:val="clear" w:pos="567"/>
                <w:tab w:val="left" w:pos="1296"/>
              </w:tabs>
              <w:spacing w:line="240" w:lineRule="auto"/>
              <w:jc w:val="center"/>
            </w:pPr>
            <w:r>
              <w:rPr>
                <w:lang w:val="fr-BE" w:eastAsia="fr-BE"/>
              </w:rPr>
              <w:t>2,20 g</w:t>
            </w:r>
          </w:p>
        </w:tc>
      </w:tr>
      <w:tr w:rsidR="00DF6F3F" w14:paraId="1A63F99D"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DF49EFB" w14:textId="77777777" w:rsidR="00DF6F3F" w:rsidRDefault="00371309">
            <w:pPr>
              <w:tabs>
                <w:tab w:val="clear" w:pos="567"/>
                <w:tab w:val="left" w:pos="1296"/>
              </w:tabs>
              <w:spacing w:line="240" w:lineRule="auto"/>
            </w:pPr>
            <w:r>
              <w:rPr>
                <w:i/>
                <w:iCs/>
                <w:szCs w:val="22"/>
                <w:lang w:val="lv-LV"/>
              </w:rPr>
              <w:t>Acidum glutamicum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C83E137" w14:textId="77777777" w:rsidR="00DF6F3F" w:rsidRDefault="00371309">
            <w:pPr>
              <w:tabs>
                <w:tab w:val="clear" w:pos="567"/>
                <w:tab w:val="left" w:pos="1296"/>
              </w:tabs>
              <w:spacing w:line="240" w:lineRule="auto"/>
              <w:jc w:val="center"/>
            </w:pPr>
            <w:r>
              <w:rPr>
                <w:lang w:val="fr-BE" w:eastAsia="fr-BE"/>
              </w:rPr>
              <w:t>3,79 g</w:t>
            </w:r>
          </w:p>
        </w:tc>
      </w:tr>
      <w:tr w:rsidR="00DF6F3F" w14:paraId="49651B0B"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86BAE9E" w14:textId="77777777" w:rsidR="00DF6F3F" w:rsidRDefault="00371309">
            <w:pPr>
              <w:tabs>
                <w:tab w:val="clear" w:pos="567"/>
                <w:tab w:val="left" w:pos="1296"/>
              </w:tabs>
              <w:spacing w:line="240" w:lineRule="auto"/>
            </w:pPr>
            <w:r>
              <w:rPr>
                <w:i/>
                <w:szCs w:val="22"/>
                <w:lang w:val="lt-LT"/>
              </w:rPr>
              <w:t>Glycinum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61687D1" w14:textId="77777777" w:rsidR="00DF6F3F" w:rsidRDefault="00371309">
            <w:pPr>
              <w:tabs>
                <w:tab w:val="clear" w:pos="567"/>
                <w:tab w:val="left" w:pos="1296"/>
              </w:tabs>
              <w:spacing w:line="240" w:lineRule="auto"/>
              <w:jc w:val="center"/>
            </w:pPr>
            <w:r>
              <w:rPr>
                <w:lang w:val="fr-BE" w:eastAsia="fr-BE"/>
              </w:rPr>
              <w:t>5,26 g</w:t>
            </w:r>
          </w:p>
        </w:tc>
      </w:tr>
      <w:tr w:rsidR="00DF6F3F" w14:paraId="67308267"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6CB3EBA" w14:textId="77777777" w:rsidR="00DF6F3F" w:rsidRDefault="00371309">
            <w:pPr>
              <w:tabs>
                <w:tab w:val="clear" w:pos="567"/>
                <w:tab w:val="left" w:pos="1296"/>
              </w:tabs>
              <w:spacing w:line="240" w:lineRule="auto"/>
              <w:rPr>
                <w:i/>
                <w:szCs w:val="22"/>
                <w:lang w:val="fr-FR" w:eastAsia="ja-JP"/>
              </w:rPr>
            </w:pPr>
            <w:proofErr w:type="spellStart"/>
            <w:r>
              <w:rPr>
                <w:i/>
                <w:szCs w:val="22"/>
                <w:lang w:val="fr-FR" w:eastAsia="ja-JP"/>
              </w:rPr>
              <w:t>Histidinum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E323537" w14:textId="77777777" w:rsidR="00DF6F3F" w:rsidRDefault="00371309">
            <w:pPr>
              <w:tabs>
                <w:tab w:val="clear" w:pos="567"/>
                <w:tab w:val="left" w:pos="1296"/>
              </w:tabs>
              <w:spacing w:line="240" w:lineRule="auto"/>
              <w:jc w:val="center"/>
            </w:pPr>
            <w:r>
              <w:rPr>
                <w:lang w:val="fr-BE" w:eastAsia="fr-BE"/>
              </w:rPr>
              <w:t>4,53 g</w:t>
            </w:r>
          </w:p>
        </w:tc>
      </w:tr>
      <w:tr w:rsidR="00DF6F3F" w14:paraId="2F97BC05"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B079A56" w14:textId="77777777" w:rsidR="00DF6F3F" w:rsidRDefault="00371309">
            <w:pPr>
              <w:tabs>
                <w:tab w:val="clear" w:pos="567"/>
                <w:tab w:val="left" w:pos="1296"/>
              </w:tabs>
              <w:spacing w:line="240" w:lineRule="auto"/>
              <w:rPr>
                <w:i/>
                <w:szCs w:val="22"/>
                <w:lang w:val="fr-FR" w:eastAsia="ja-JP"/>
              </w:rPr>
            </w:pPr>
            <w:proofErr w:type="spellStart"/>
            <w:r>
              <w:rPr>
                <w:i/>
                <w:szCs w:val="22"/>
                <w:lang w:val="fr-FR" w:eastAsia="ja-JP"/>
              </w:rPr>
              <w:t>Isoleucinum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DB8A4D0" w14:textId="77777777" w:rsidR="00DF6F3F" w:rsidRDefault="00371309">
            <w:pPr>
              <w:tabs>
                <w:tab w:val="clear" w:pos="567"/>
                <w:tab w:val="left" w:pos="1296"/>
              </w:tabs>
              <w:spacing w:line="240" w:lineRule="auto"/>
              <w:jc w:val="center"/>
            </w:pPr>
            <w:r>
              <w:rPr>
                <w:lang w:val="fr-BE" w:eastAsia="fr-BE"/>
              </w:rPr>
              <w:t>3,79 g</w:t>
            </w:r>
          </w:p>
        </w:tc>
      </w:tr>
      <w:tr w:rsidR="00DF6F3F" w14:paraId="59DFDA2E"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B14DA6A" w14:textId="77777777" w:rsidR="00DF6F3F" w:rsidRDefault="00371309">
            <w:pPr>
              <w:tabs>
                <w:tab w:val="clear" w:pos="567"/>
                <w:tab w:val="left" w:pos="1296"/>
              </w:tabs>
              <w:spacing w:line="240" w:lineRule="auto"/>
              <w:rPr>
                <w:i/>
                <w:szCs w:val="22"/>
                <w:lang w:val="fr-FR" w:eastAsia="ja-JP"/>
              </w:rPr>
            </w:pPr>
            <w:proofErr w:type="spellStart"/>
            <w:r>
              <w:rPr>
                <w:i/>
                <w:szCs w:val="22"/>
                <w:lang w:val="fr-FR" w:eastAsia="ja-JP"/>
              </w:rPr>
              <w:t>Leucinum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A0C031B" w14:textId="77777777" w:rsidR="00DF6F3F" w:rsidRDefault="00371309">
            <w:pPr>
              <w:tabs>
                <w:tab w:val="clear" w:pos="567"/>
                <w:tab w:val="left" w:pos="1296"/>
              </w:tabs>
              <w:spacing w:line="240" w:lineRule="auto"/>
              <w:jc w:val="center"/>
            </w:pPr>
            <w:r>
              <w:rPr>
                <w:lang w:val="fr-BE" w:eastAsia="fr-BE"/>
              </w:rPr>
              <w:t>5,26 g</w:t>
            </w:r>
          </w:p>
        </w:tc>
      </w:tr>
      <w:tr w:rsidR="00DF6F3F" w14:paraId="2CA0BDA5"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BC1F977" w14:textId="77777777" w:rsidR="00DF6F3F" w:rsidRDefault="00371309">
            <w:pPr>
              <w:tabs>
                <w:tab w:val="clear" w:pos="567"/>
                <w:tab w:val="left" w:pos="1296"/>
              </w:tabs>
              <w:spacing w:line="240" w:lineRule="auto"/>
            </w:pPr>
            <w:proofErr w:type="spellStart"/>
            <w:r>
              <w:rPr>
                <w:i/>
                <w:szCs w:val="22"/>
                <w:lang w:val="en-US" w:eastAsia="ja-JP"/>
              </w:rPr>
              <w:t>Lysinum</w:t>
            </w:r>
            <w:proofErr w:type="spellEnd"/>
            <w:r>
              <w:rPr>
                <w:i/>
                <w:szCs w:val="22"/>
                <w:lang w:val="en-US" w:eastAsia="ja-JP"/>
              </w:rPr>
              <w:t xml:space="preserve"> </w:t>
            </w:r>
            <w:r>
              <w:rPr>
                <w:i/>
                <w:szCs w:val="22"/>
                <w:lang w:val="en-US" w:eastAsia="ja-JP"/>
              </w:rPr>
              <w:br/>
            </w:r>
            <w:r>
              <w:rPr>
                <w:i/>
                <w:szCs w:val="22"/>
                <w:lang w:val="lv-LV"/>
              </w:rPr>
              <w:t>( Lysini acetas)</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B8C3381" w14:textId="77777777" w:rsidR="00DF6F3F" w:rsidRDefault="00371309">
            <w:pPr>
              <w:tabs>
                <w:tab w:val="clear" w:pos="567"/>
                <w:tab w:val="left" w:pos="1296"/>
              </w:tabs>
              <w:spacing w:line="240" w:lineRule="auto"/>
              <w:jc w:val="center"/>
            </w:pPr>
            <w:r>
              <w:rPr>
                <w:lang w:val="fr-BE" w:eastAsia="fr-BE"/>
              </w:rPr>
              <w:t>5,97 g</w:t>
            </w:r>
            <w:r>
              <w:rPr>
                <w:lang w:val="fr-BE" w:eastAsia="fr-BE"/>
              </w:rPr>
              <w:br/>
              <w:t>(8,43 g)</w:t>
            </w:r>
          </w:p>
        </w:tc>
      </w:tr>
      <w:tr w:rsidR="00DF6F3F" w14:paraId="543A9D9C"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D983E5B"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Methioninum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49CF39D" w14:textId="77777777" w:rsidR="00DF6F3F" w:rsidRDefault="00371309">
            <w:pPr>
              <w:tabs>
                <w:tab w:val="clear" w:pos="567"/>
                <w:tab w:val="left" w:pos="1296"/>
              </w:tabs>
              <w:spacing w:line="240" w:lineRule="auto"/>
              <w:jc w:val="center"/>
            </w:pPr>
            <w:r>
              <w:rPr>
                <w:lang w:val="fr-BE" w:eastAsia="fr-BE"/>
              </w:rPr>
              <w:t>3,79 g</w:t>
            </w:r>
          </w:p>
        </w:tc>
      </w:tr>
      <w:tr w:rsidR="00DF6F3F" w14:paraId="68429732"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7BD3FC3"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Phenylalaninum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24410BA" w14:textId="77777777" w:rsidR="00DF6F3F" w:rsidRDefault="00371309">
            <w:pPr>
              <w:tabs>
                <w:tab w:val="clear" w:pos="567"/>
                <w:tab w:val="left" w:pos="1296"/>
              </w:tabs>
              <w:spacing w:line="240" w:lineRule="auto"/>
              <w:jc w:val="center"/>
            </w:pPr>
            <w:r>
              <w:rPr>
                <w:lang w:val="fr-BE" w:eastAsia="fr-BE"/>
              </w:rPr>
              <w:t>5,26 g</w:t>
            </w:r>
          </w:p>
        </w:tc>
      </w:tr>
      <w:tr w:rsidR="00DF6F3F" w14:paraId="673897F5"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DAF3B05"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Prolinum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6781133" w14:textId="77777777" w:rsidR="00DF6F3F" w:rsidRDefault="00371309">
            <w:pPr>
              <w:tabs>
                <w:tab w:val="clear" w:pos="567"/>
                <w:tab w:val="left" w:pos="1296"/>
              </w:tabs>
              <w:spacing w:line="240" w:lineRule="auto"/>
              <w:jc w:val="center"/>
            </w:pPr>
            <w:r>
              <w:rPr>
                <w:lang w:val="fr-BE" w:eastAsia="fr-BE"/>
              </w:rPr>
              <w:t>4,53 g</w:t>
            </w:r>
          </w:p>
        </w:tc>
      </w:tr>
      <w:tr w:rsidR="00DF6F3F" w14:paraId="706EDFEB"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12A8852"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Serinum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7BC5DFF" w14:textId="77777777" w:rsidR="00DF6F3F" w:rsidRDefault="00371309">
            <w:pPr>
              <w:tabs>
                <w:tab w:val="clear" w:pos="567"/>
                <w:tab w:val="left" w:pos="1296"/>
              </w:tabs>
              <w:spacing w:line="240" w:lineRule="auto"/>
              <w:jc w:val="center"/>
            </w:pPr>
            <w:r>
              <w:rPr>
                <w:lang w:val="fr-BE" w:eastAsia="fr-BE"/>
              </w:rPr>
              <w:t>3,00 g</w:t>
            </w:r>
          </w:p>
        </w:tc>
      </w:tr>
      <w:tr w:rsidR="00DF6F3F" w14:paraId="1D87E591"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8912F55"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Threoninum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4D1BE8D" w14:textId="77777777" w:rsidR="00DF6F3F" w:rsidRDefault="00371309">
            <w:pPr>
              <w:tabs>
                <w:tab w:val="clear" w:pos="567"/>
                <w:tab w:val="left" w:pos="1296"/>
              </w:tabs>
              <w:spacing w:line="240" w:lineRule="auto"/>
              <w:jc w:val="center"/>
            </w:pPr>
            <w:r>
              <w:rPr>
                <w:lang w:val="fr-BE" w:eastAsia="fr-BE"/>
              </w:rPr>
              <w:t>3,79 g</w:t>
            </w:r>
          </w:p>
        </w:tc>
      </w:tr>
      <w:tr w:rsidR="00DF6F3F" w14:paraId="1072C680"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17EA3F3"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Tryptophanum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264648F" w14:textId="77777777" w:rsidR="00DF6F3F" w:rsidRDefault="00371309">
            <w:pPr>
              <w:tabs>
                <w:tab w:val="clear" w:pos="567"/>
                <w:tab w:val="left" w:pos="1296"/>
              </w:tabs>
              <w:spacing w:line="240" w:lineRule="auto"/>
              <w:jc w:val="center"/>
            </w:pPr>
            <w:r>
              <w:rPr>
                <w:lang w:val="fr-BE" w:eastAsia="fr-BE"/>
              </w:rPr>
              <w:t>1,26 g</w:t>
            </w:r>
          </w:p>
        </w:tc>
      </w:tr>
      <w:tr w:rsidR="00DF6F3F" w14:paraId="2E2AC72D"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E35E7F5"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Tyrosinum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510521C" w14:textId="77777777" w:rsidR="00DF6F3F" w:rsidRDefault="00371309">
            <w:pPr>
              <w:tabs>
                <w:tab w:val="clear" w:pos="567"/>
                <w:tab w:val="left" w:pos="1296"/>
              </w:tabs>
              <w:spacing w:line="240" w:lineRule="auto"/>
              <w:jc w:val="center"/>
            </w:pPr>
            <w:r>
              <w:rPr>
                <w:lang w:val="fr-BE" w:eastAsia="fr-BE"/>
              </w:rPr>
              <w:t>0,20 g</w:t>
            </w:r>
          </w:p>
        </w:tc>
      </w:tr>
      <w:tr w:rsidR="00DF6F3F" w14:paraId="2FA8B983"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A27DC5E" w14:textId="77777777" w:rsidR="00DF6F3F" w:rsidRDefault="00371309">
            <w:pPr>
              <w:tabs>
                <w:tab w:val="clear" w:pos="567"/>
                <w:tab w:val="left" w:pos="1296"/>
              </w:tabs>
              <w:spacing w:line="240" w:lineRule="auto"/>
              <w:rPr>
                <w:i/>
                <w:szCs w:val="22"/>
                <w:lang w:val="en-US" w:eastAsia="ja-JP"/>
              </w:rPr>
            </w:pPr>
            <w:r>
              <w:rPr>
                <w:i/>
                <w:szCs w:val="22"/>
                <w:lang w:val="en-US" w:eastAsia="ja-JP"/>
              </w:rPr>
              <w:t>Valinum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63DE5E1" w14:textId="77777777" w:rsidR="00DF6F3F" w:rsidRDefault="00371309">
            <w:pPr>
              <w:tabs>
                <w:tab w:val="clear" w:pos="567"/>
                <w:tab w:val="left" w:pos="1296"/>
              </w:tabs>
              <w:spacing w:line="240" w:lineRule="auto"/>
              <w:jc w:val="center"/>
            </w:pPr>
            <w:r>
              <w:rPr>
                <w:lang w:val="fr-BE" w:eastAsia="fr-BE"/>
              </w:rPr>
              <w:t>4,86 g</w:t>
            </w:r>
          </w:p>
        </w:tc>
      </w:tr>
      <w:tr w:rsidR="00DF6F3F" w14:paraId="5D66BFF4"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6E1A915" w14:textId="77777777" w:rsidR="00DF6F3F" w:rsidRDefault="00371309">
            <w:pPr>
              <w:tabs>
                <w:tab w:val="clear" w:pos="567"/>
                <w:tab w:val="left" w:pos="1296"/>
              </w:tabs>
              <w:spacing w:line="240" w:lineRule="auto"/>
            </w:pPr>
            <w:r>
              <w:rPr>
                <w:i/>
                <w:iCs/>
                <w:szCs w:val="22"/>
                <w:lang w:val="lv-LV"/>
              </w:rPr>
              <w:t>Natrii acetas trihydricus</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A208A4E" w14:textId="77777777" w:rsidR="00DF6F3F" w:rsidRDefault="00371309">
            <w:pPr>
              <w:tabs>
                <w:tab w:val="clear" w:pos="567"/>
                <w:tab w:val="left" w:pos="1296"/>
              </w:tabs>
              <w:spacing w:line="240" w:lineRule="auto"/>
              <w:jc w:val="center"/>
            </w:pPr>
            <w:r>
              <w:rPr>
                <w:lang w:val="fr-BE" w:eastAsia="fr-BE"/>
              </w:rPr>
              <w:t>1,5 g</w:t>
            </w:r>
          </w:p>
        </w:tc>
      </w:tr>
      <w:tr w:rsidR="00DF6F3F" w14:paraId="4B7B7602"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9DEE9E1" w14:textId="77777777" w:rsidR="00DF6F3F" w:rsidRDefault="00371309">
            <w:pPr>
              <w:tabs>
                <w:tab w:val="clear" w:pos="567"/>
                <w:tab w:val="left" w:pos="1296"/>
              </w:tabs>
              <w:spacing w:line="240" w:lineRule="auto"/>
            </w:pPr>
            <w:r>
              <w:rPr>
                <w:i/>
                <w:iCs/>
                <w:szCs w:val="22"/>
                <w:lang w:val="lv-LV"/>
              </w:rPr>
              <w:t>Natrii glycerophosphas hydricus</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7BF2858" w14:textId="77777777" w:rsidR="00DF6F3F" w:rsidRDefault="00371309">
            <w:pPr>
              <w:tabs>
                <w:tab w:val="clear" w:pos="567"/>
                <w:tab w:val="left" w:pos="1296"/>
              </w:tabs>
              <w:spacing w:line="240" w:lineRule="auto"/>
              <w:jc w:val="center"/>
            </w:pPr>
            <w:r>
              <w:rPr>
                <w:lang w:val="fr-BE" w:eastAsia="fr-BE"/>
              </w:rPr>
              <w:t>3,67 g</w:t>
            </w:r>
          </w:p>
        </w:tc>
      </w:tr>
      <w:tr w:rsidR="00DF6F3F" w14:paraId="7385916A"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A6B13DA" w14:textId="77777777" w:rsidR="00DF6F3F" w:rsidRDefault="00371309">
            <w:pPr>
              <w:tabs>
                <w:tab w:val="clear" w:pos="567"/>
                <w:tab w:val="left" w:pos="1296"/>
              </w:tabs>
              <w:spacing w:line="240" w:lineRule="auto"/>
            </w:pPr>
            <w:r>
              <w:rPr>
                <w:i/>
                <w:iCs/>
                <w:szCs w:val="22"/>
                <w:lang w:val="lv-LV"/>
              </w:rPr>
              <w:t>Kalii chloridum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8E565F7" w14:textId="77777777" w:rsidR="00DF6F3F" w:rsidRDefault="00371309">
            <w:pPr>
              <w:tabs>
                <w:tab w:val="clear" w:pos="567"/>
                <w:tab w:val="left" w:pos="1296"/>
              </w:tabs>
              <w:spacing w:line="240" w:lineRule="auto"/>
              <w:jc w:val="center"/>
            </w:pPr>
            <w:r>
              <w:rPr>
                <w:lang w:val="fr-BE" w:eastAsia="fr-BE"/>
              </w:rPr>
              <w:t>2,24 g</w:t>
            </w:r>
          </w:p>
        </w:tc>
      </w:tr>
      <w:tr w:rsidR="00DF6F3F" w14:paraId="46D4FC28" w14:textId="77777777">
        <w:trPr>
          <w:trHeight w:val="255"/>
          <w:jc w:val="center"/>
        </w:trPr>
        <w:tc>
          <w:tcPr>
            <w:tcW w:w="6601" w:type="dxa"/>
            <w:tcBorders>
              <w:top w:val="single" w:sz="6" w:space="0" w:color="000000"/>
              <w:left w:val="single" w:sz="6" w:space="0" w:color="000000"/>
              <w:bottom w:val="single" w:sz="4" w:space="0" w:color="000000"/>
              <w:right w:val="single" w:sz="6" w:space="0" w:color="000000"/>
            </w:tcBorders>
            <w:shd w:val="clear" w:color="auto" w:fill="auto"/>
            <w:tcMar>
              <w:top w:w="13" w:type="dxa"/>
              <w:left w:w="13" w:type="dxa"/>
              <w:bottom w:w="0" w:type="dxa"/>
              <w:right w:w="13" w:type="dxa"/>
            </w:tcMar>
            <w:vAlign w:val="bottom"/>
          </w:tcPr>
          <w:p w14:paraId="662883CB" w14:textId="77777777" w:rsidR="00DF6F3F" w:rsidRDefault="00371309">
            <w:pPr>
              <w:tabs>
                <w:tab w:val="clear" w:pos="567"/>
                <w:tab w:val="left" w:pos="1296"/>
              </w:tabs>
              <w:spacing w:line="240" w:lineRule="auto"/>
            </w:pPr>
            <w:r>
              <w:rPr>
                <w:i/>
                <w:iCs/>
                <w:szCs w:val="22"/>
                <w:lang w:val="lv-LV"/>
              </w:rPr>
              <w:t>Magnesii chloridum hexahydricum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B54FF5A" w14:textId="77777777" w:rsidR="00DF6F3F" w:rsidRDefault="00371309">
            <w:pPr>
              <w:tabs>
                <w:tab w:val="clear" w:pos="567"/>
                <w:tab w:val="left" w:pos="1296"/>
              </w:tabs>
              <w:spacing w:line="240" w:lineRule="auto"/>
              <w:jc w:val="center"/>
            </w:pPr>
            <w:r>
              <w:rPr>
                <w:lang w:val="fr-BE" w:eastAsia="fr-BE"/>
              </w:rPr>
              <w:t>0,81 g</w:t>
            </w:r>
          </w:p>
        </w:tc>
      </w:tr>
      <w:tr w:rsidR="00DF6F3F" w14:paraId="26A31A60" w14:textId="77777777">
        <w:trPr>
          <w:trHeight w:val="255"/>
          <w:jc w:val="center"/>
        </w:trPr>
        <w:tc>
          <w:tcPr>
            <w:tcW w:w="660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73DA69EA" w14:textId="77777777" w:rsidR="00DF6F3F" w:rsidRDefault="00371309">
            <w:pPr>
              <w:tabs>
                <w:tab w:val="clear" w:pos="567"/>
                <w:tab w:val="left" w:pos="1296"/>
              </w:tabs>
              <w:spacing w:line="240" w:lineRule="auto"/>
            </w:pPr>
            <w:r>
              <w:rPr>
                <w:i/>
                <w:iCs/>
                <w:szCs w:val="22"/>
                <w:lang w:val="lv-LV"/>
              </w:rPr>
              <w:t>Calcii chloridum dihydricum</w:t>
            </w:r>
            <w:r>
              <w:rPr>
                <w:szCs w:val="22"/>
                <w:lang w:val="lt-LT"/>
              </w:rPr>
              <w:tab/>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D1E189E" w14:textId="77777777" w:rsidR="00DF6F3F" w:rsidRDefault="00371309">
            <w:pPr>
              <w:tabs>
                <w:tab w:val="clear" w:pos="567"/>
                <w:tab w:val="left" w:pos="1296"/>
              </w:tabs>
              <w:spacing w:line="240" w:lineRule="auto"/>
              <w:jc w:val="center"/>
            </w:pPr>
            <w:r>
              <w:t>0,52 g</w:t>
            </w:r>
          </w:p>
        </w:tc>
      </w:tr>
      <w:tr w:rsidR="00DF6F3F" w14:paraId="4561FC08" w14:textId="77777777">
        <w:trPr>
          <w:trHeight w:val="347"/>
          <w:jc w:val="center"/>
        </w:trPr>
        <w:tc>
          <w:tcPr>
            <w:tcW w:w="660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A379876" w14:textId="77777777" w:rsidR="00DF6F3F" w:rsidRDefault="00371309">
            <w:pPr>
              <w:tabs>
                <w:tab w:val="clear" w:pos="567"/>
                <w:tab w:val="left" w:pos="1296"/>
              </w:tabs>
              <w:spacing w:line="240" w:lineRule="auto"/>
            </w:pPr>
            <w:r>
              <w:rPr>
                <w:i/>
                <w:szCs w:val="22"/>
                <w:lang w:val="lt-LT"/>
              </w:rPr>
              <w:t>Glucosum</w:t>
            </w:r>
            <w:r>
              <w:rPr>
                <w:szCs w:val="22"/>
                <w:lang w:val="en-US" w:eastAsia="ja-JP"/>
              </w:rPr>
              <w:br/>
            </w:r>
            <w:r>
              <w:rPr>
                <w:i/>
                <w:szCs w:val="22"/>
                <w:lang w:val="lv-LV"/>
              </w:rPr>
              <w:t>(</w:t>
            </w:r>
            <w:r>
              <w:rPr>
                <w:i/>
                <w:szCs w:val="22"/>
                <w:vertAlign w:val="subscript"/>
                <w:lang w:val="lt-LT"/>
              </w:rPr>
              <w:t xml:space="preserve"> </w:t>
            </w:r>
            <w:r>
              <w:rPr>
                <w:i/>
                <w:szCs w:val="22"/>
                <w:lang w:val="lv-LV"/>
              </w:rPr>
              <w:t>Glucosum monohydricum)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21E0BA90" w14:textId="77777777" w:rsidR="00DF6F3F" w:rsidRDefault="00371309">
            <w:pPr>
              <w:tabs>
                <w:tab w:val="clear" w:pos="567"/>
                <w:tab w:val="left" w:pos="1296"/>
              </w:tabs>
              <w:spacing w:line="240" w:lineRule="auto"/>
              <w:jc w:val="center"/>
            </w:pPr>
            <w:r>
              <w:t>73,33 g</w:t>
            </w:r>
            <w:r>
              <w:br/>
              <w:t>(80,67 g)</w:t>
            </w:r>
          </w:p>
        </w:tc>
      </w:tr>
      <w:tr w:rsidR="00DF6F3F" w14:paraId="58DBB682" w14:textId="77777777">
        <w:trPr>
          <w:trHeight w:val="347"/>
          <w:jc w:val="center"/>
        </w:trPr>
        <w:tc>
          <w:tcPr>
            <w:tcW w:w="9010" w:type="dxa"/>
            <w:gridSpan w:val="2"/>
            <w:tcBorders>
              <w:top w:val="single" w:sz="4" w:space="0" w:color="000000"/>
            </w:tcBorders>
            <w:shd w:val="clear" w:color="auto" w:fill="auto"/>
            <w:tcMar>
              <w:top w:w="13" w:type="dxa"/>
              <w:left w:w="13" w:type="dxa"/>
              <w:bottom w:w="0" w:type="dxa"/>
              <w:right w:w="13" w:type="dxa"/>
            </w:tcMar>
            <w:vAlign w:val="bottom"/>
          </w:tcPr>
          <w:p w14:paraId="5B0E90F4" w14:textId="77777777" w:rsidR="00DF6F3F" w:rsidRDefault="00371309">
            <w:pPr>
              <w:spacing w:line="240" w:lineRule="auto"/>
            </w:pPr>
            <w:r>
              <w:rPr>
                <w:szCs w:val="22"/>
                <w:vertAlign w:val="superscript"/>
                <w:lang w:val="lt-LT"/>
              </w:rPr>
              <w:t>a</w:t>
            </w:r>
            <w:r>
              <w:rPr>
                <w:szCs w:val="22"/>
                <w:lang w:val="lt-LT"/>
              </w:rPr>
              <w:t xml:space="preserve"> Rafinuoto alyvuogių aliejaus (apie 80%) ir rafinuoto sojų aliejaus (apie 20%) mišinys, atitinkantis nepakeičiamųjų riebiųjų rūgščių / 20% visų riebiųjų rūgščių santykį.</w:t>
            </w:r>
          </w:p>
        </w:tc>
      </w:tr>
    </w:tbl>
    <w:p w14:paraId="7FF57935" w14:textId="77777777" w:rsidR="00DF6F3F" w:rsidRDefault="00DF6F3F">
      <w:pPr>
        <w:spacing w:line="240" w:lineRule="auto"/>
        <w:rPr>
          <w:szCs w:val="22"/>
          <w:lang w:val="lt-LT"/>
        </w:rPr>
      </w:pPr>
    </w:p>
    <w:p w14:paraId="0737DA3F" w14:textId="77777777" w:rsidR="00DF6F3F" w:rsidRDefault="00371309">
      <w:pPr>
        <w:spacing w:line="240" w:lineRule="auto"/>
        <w:rPr>
          <w:szCs w:val="22"/>
          <w:lang w:val="lt-LT"/>
        </w:rPr>
      </w:pPr>
      <w:r>
        <w:rPr>
          <w:szCs w:val="22"/>
          <w:lang w:val="lt-LT"/>
        </w:rPr>
        <w:t>1000 ml paruošos emulsijos maistinė vertė yra:</w:t>
      </w:r>
    </w:p>
    <w:p w14:paraId="04BC5D43" w14:textId="77777777" w:rsidR="00DF6F3F" w:rsidRDefault="00DF6F3F">
      <w:pPr>
        <w:spacing w:line="240" w:lineRule="auto"/>
        <w:rPr>
          <w:szCs w:val="22"/>
          <w:lang w:val="lt-LT"/>
        </w:rPr>
      </w:pPr>
    </w:p>
    <w:p w14:paraId="4952738F" w14:textId="77777777" w:rsidR="00DF6F3F" w:rsidRDefault="00DF6F3F">
      <w:pPr>
        <w:spacing w:line="240" w:lineRule="auto"/>
        <w:rPr>
          <w:szCs w:val="22"/>
          <w:lang w:val="lt-LT"/>
        </w:rPr>
      </w:pPr>
    </w:p>
    <w:tbl>
      <w:tblPr>
        <w:tblW w:w="5000" w:type="pct"/>
        <w:jc w:val="center"/>
        <w:tblLayout w:type="fixed"/>
        <w:tblCellMar>
          <w:left w:w="10" w:type="dxa"/>
          <w:right w:w="10" w:type="dxa"/>
        </w:tblCellMar>
        <w:tblLook w:val="04A0" w:firstRow="1" w:lastRow="0" w:firstColumn="1" w:lastColumn="0" w:noHBand="0" w:noVBand="1"/>
      </w:tblPr>
      <w:tblGrid>
        <w:gridCol w:w="6596"/>
        <w:gridCol w:w="2458"/>
      </w:tblGrid>
      <w:tr w:rsidR="00DF6F3F" w14:paraId="58C3A192" w14:textId="77777777">
        <w:trPr>
          <w:trHeight w:val="28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B2812D5" w14:textId="77777777" w:rsidR="00DF6F3F" w:rsidRDefault="00371309">
            <w:pPr>
              <w:tabs>
                <w:tab w:val="clear" w:pos="567"/>
                <w:tab w:val="left" w:pos="1296"/>
              </w:tabs>
              <w:spacing w:line="240" w:lineRule="auto"/>
            </w:pPr>
            <w:r>
              <w:rPr>
                <w:szCs w:val="22"/>
                <w:lang w:val="lt-LT"/>
              </w:rPr>
              <w:t>Lipidai</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4B676612" w14:textId="77777777" w:rsidR="00DF6F3F" w:rsidRDefault="00371309">
            <w:pPr>
              <w:tabs>
                <w:tab w:val="clear" w:pos="567"/>
                <w:tab w:val="left" w:pos="1296"/>
              </w:tabs>
              <w:spacing w:line="240" w:lineRule="auto"/>
              <w:jc w:val="center"/>
            </w:pPr>
            <w:r>
              <w:t>35,0 g</w:t>
            </w:r>
          </w:p>
        </w:tc>
      </w:tr>
      <w:tr w:rsidR="00DF6F3F" w14:paraId="692C1AF5"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41A407E" w14:textId="77777777" w:rsidR="00DF6F3F" w:rsidRDefault="00371309">
            <w:pPr>
              <w:tabs>
                <w:tab w:val="clear" w:pos="567"/>
                <w:tab w:val="left" w:pos="1296"/>
              </w:tabs>
              <w:spacing w:line="240" w:lineRule="auto"/>
            </w:pPr>
            <w:r>
              <w:rPr>
                <w:szCs w:val="22"/>
                <w:lang w:val="lt-LT"/>
              </w:rPr>
              <w:t>Aminorūgštys</w:t>
            </w:r>
            <w:r>
              <w:rPr>
                <w:szCs w:val="22"/>
                <w:lang w:val="en-US"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5E291589" w14:textId="77777777" w:rsidR="00DF6F3F" w:rsidRDefault="00371309">
            <w:pPr>
              <w:tabs>
                <w:tab w:val="clear" w:pos="567"/>
                <w:tab w:val="left" w:pos="1296"/>
              </w:tabs>
              <w:spacing w:line="240" w:lineRule="auto"/>
              <w:jc w:val="center"/>
            </w:pPr>
            <w:r>
              <w:t>75,9 g</w:t>
            </w:r>
          </w:p>
        </w:tc>
      </w:tr>
      <w:tr w:rsidR="00DF6F3F" w14:paraId="6C88FA8B"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C132250" w14:textId="77777777" w:rsidR="00DF6F3F" w:rsidRDefault="00371309">
            <w:pPr>
              <w:tabs>
                <w:tab w:val="clear" w:pos="567"/>
                <w:tab w:val="left" w:pos="1296"/>
              </w:tabs>
              <w:spacing w:line="240" w:lineRule="auto"/>
            </w:pPr>
            <w:r>
              <w:rPr>
                <w:szCs w:val="22"/>
                <w:lang w:val="lt-LT"/>
              </w:rPr>
              <w:t>Azotas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651833D2" w14:textId="77777777" w:rsidR="00DF6F3F" w:rsidRDefault="00371309">
            <w:pPr>
              <w:tabs>
                <w:tab w:val="clear" w:pos="567"/>
                <w:tab w:val="left" w:pos="1296"/>
              </w:tabs>
              <w:spacing w:line="240" w:lineRule="auto"/>
              <w:jc w:val="center"/>
            </w:pPr>
            <w:r>
              <w:t>12,0 g</w:t>
            </w:r>
          </w:p>
        </w:tc>
      </w:tr>
      <w:tr w:rsidR="00DF6F3F" w14:paraId="1FA1FBAE"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E009EFB" w14:textId="77777777" w:rsidR="00DF6F3F" w:rsidRDefault="00371309">
            <w:pPr>
              <w:tabs>
                <w:tab w:val="clear" w:pos="567"/>
                <w:tab w:val="left" w:pos="1296"/>
              </w:tabs>
              <w:spacing w:line="240" w:lineRule="auto"/>
            </w:pPr>
            <w:r>
              <w:rPr>
                <w:szCs w:val="22"/>
                <w:lang w:val="lt-LT"/>
              </w:rPr>
              <w:t>Gliukozė</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58DFE005" w14:textId="77777777" w:rsidR="00DF6F3F" w:rsidRDefault="00371309">
            <w:pPr>
              <w:tabs>
                <w:tab w:val="clear" w:pos="567"/>
                <w:tab w:val="left" w:pos="1296"/>
              </w:tabs>
              <w:spacing w:line="240" w:lineRule="auto"/>
              <w:jc w:val="center"/>
            </w:pPr>
            <w:r>
              <w:t>73,3 g</w:t>
            </w:r>
          </w:p>
        </w:tc>
      </w:tr>
      <w:tr w:rsidR="00DF6F3F" w14:paraId="7DE6D15A"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4411037" w14:textId="77777777" w:rsidR="00DF6F3F" w:rsidRDefault="00371309">
            <w:pPr>
              <w:spacing w:line="240" w:lineRule="auto"/>
              <w:rPr>
                <w:szCs w:val="22"/>
                <w:lang w:val="lt-LT"/>
              </w:rPr>
            </w:pPr>
            <w:r>
              <w:rPr>
                <w:szCs w:val="22"/>
                <w:lang w:val="lt-LT"/>
              </w:rPr>
              <w:t>Energetinė vertė:</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6F17C4D3" w14:textId="77777777" w:rsidR="00DF6F3F" w:rsidRDefault="00DF6F3F">
            <w:pPr>
              <w:tabs>
                <w:tab w:val="clear" w:pos="567"/>
                <w:tab w:val="left" w:pos="1296"/>
              </w:tabs>
              <w:spacing w:line="240" w:lineRule="auto"/>
              <w:jc w:val="center"/>
              <w:rPr>
                <w:rFonts w:eastAsia="Arial Unicode MS"/>
                <w:szCs w:val="22"/>
                <w:lang w:val="en-US" w:eastAsia="ja-JP"/>
              </w:rPr>
            </w:pPr>
          </w:p>
        </w:tc>
      </w:tr>
      <w:tr w:rsidR="00DF6F3F" w14:paraId="5B3E7795"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AFA6FE5" w14:textId="77777777" w:rsidR="00DF6F3F" w:rsidRDefault="00371309">
            <w:pPr>
              <w:tabs>
                <w:tab w:val="clear" w:pos="567"/>
                <w:tab w:val="left" w:pos="1296"/>
              </w:tabs>
              <w:spacing w:line="240" w:lineRule="auto"/>
            </w:pPr>
            <w:r>
              <w:rPr>
                <w:szCs w:val="22"/>
                <w:lang w:val="lt-LT"/>
              </w:rPr>
              <w:t>Bendras kalorijų kiekis (apytikslė vertė)</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14A363F5" w14:textId="77777777" w:rsidR="00DF6F3F" w:rsidRDefault="00371309">
            <w:pPr>
              <w:tabs>
                <w:tab w:val="clear" w:pos="567"/>
                <w:tab w:val="left" w:pos="1296"/>
              </w:tabs>
              <w:spacing w:line="240" w:lineRule="auto"/>
              <w:jc w:val="center"/>
            </w:pPr>
            <w:r>
              <w:t>950 kcal</w:t>
            </w:r>
          </w:p>
        </w:tc>
      </w:tr>
      <w:tr w:rsidR="00DF6F3F" w14:paraId="43DEA6D2"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67E7735" w14:textId="77777777" w:rsidR="00DF6F3F" w:rsidRDefault="00371309">
            <w:pPr>
              <w:tabs>
                <w:tab w:val="clear" w:pos="567"/>
                <w:tab w:val="left" w:pos="1296"/>
              </w:tabs>
              <w:spacing w:line="240" w:lineRule="auto"/>
            </w:pPr>
            <w:r>
              <w:rPr>
                <w:szCs w:val="22"/>
                <w:lang w:val="lt-LT"/>
              </w:rPr>
              <w:t>Nebaltyminės kalorijos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CAFEB32" w14:textId="77777777" w:rsidR="00DF6F3F" w:rsidRDefault="00371309">
            <w:pPr>
              <w:tabs>
                <w:tab w:val="clear" w:pos="567"/>
                <w:tab w:val="left" w:pos="1296"/>
              </w:tabs>
              <w:spacing w:line="240" w:lineRule="auto"/>
              <w:jc w:val="center"/>
            </w:pPr>
            <w:r>
              <w:t>640 kcal</w:t>
            </w:r>
          </w:p>
        </w:tc>
      </w:tr>
      <w:tr w:rsidR="00DF6F3F" w14:paraId="41EEEAD3"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FB28EF8" w14:textId="77777777" w:rsidR="00DF6F3F" w:rsidRDefault="00371309">
            <w:pPr>
              <w:tabs>
                <w:tab w:val="clear" w:pos="567"/>
                <w:tab w:val="left" w:pos="1296"/>
              </w:tabs>
              <w:spacing w:line="240" w:lineRule="auto"/>
            </w:pPr>
            <w:r>
              <w:rPr>
                <w:szCs w:val="22"/>
                <w:lang w:val="lt-LT"/>
              </w:rPr>
              <w:t>Gliukozės kalorijos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1023A147" w14:textId="77777777" w:rsidR="00DF6F3F" w:rsidRDefault="00371309">
            <w:pPr>
              <w:tabs>
                <w:tab w:val="clear" w:pos="567"/>
                <w:tab w:val="left" w:pos="1296"/>
              </w:tabs>
              <w:spacing w:line="240" w:lineRule="auto"/>
              <w:jc w:val="center"/>
            </w:pPr>
            <w:r>
              <w:t>290 kcal</w:t>
            </w:r>
          </w:p>
        </w:tc>
      </w:tr>
      <w:tr w:rsidR="00DF6F3F" w14:paraId="474695FB" w14:textId="77777777">
        <w:trPr>
          <w:trHeight w:val="28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5B365D1" w14:textId="77777777" w:rsidR="00DF6F3F" w:rsidRDefault="00371309">
            <w:pPr>
              <w:tabs>
                <w:tab w:val="clear" w:pos="567"/>
                <w:tab w:val="left" w:pos="1296"/>
              </w:tabs>
              <w:spacing w:line="240" w:lineRule="auto"/>
            </w:pPr>
            <w:r>
              <w:rPr>
                <w:szCs w:val="22"/>
                <w:lang w:val="lt-LT"/>
              </w:rPr>
              <w:t xml:space="preserve">Lipidų kalorijos </w:t>
            </w:r>
            <w:r>
              <w:rPr>
                <w:szCs w:val="22"/>
                <w:vertAlign w:val="superscript"/>
                <w:lang w:val="lt-LT"/>
              </w:rPr>
              <w:t>a</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4E55A923" w14:textId="77777777" w:rsidR="00DF6F3F" w:rsidRDefault="00371309">
            <w:pPr>
              <w:tabs>
                <w:tab w:val="clear" w:pos="567"/>
                <w:tab w:val="left" w:pos="1296"/>
              </w:tabs>
              <w:spacing w:line="240" w:lineRule="auto"/>
              <w:jc w:val="center"/>
            </w:pPr>
            <w:r>
              <w:t>350 kcal</w:t>
            </w:r>
          </w:p>
        </w:tc>
      </w:tr>
      <w:tr w:rsidR="00DF6F3F" w14:paraId="23DCC18D"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9F49818" w14:textId="77777777" w:rsidR="00DF6F3F" w:rsidRDefault="00DF6F3F">
            <w:pPr>
              <w:tabs>
                <w:tab w:val="clear" w:pos="567"/>
                <w:tab w:val="left" w:pos="1296"/>
              </w:tabs>
              <w:spacing w:line="240" w:lineRule="auto"/>
              <w:rPr>
                <w:rFonts w:eastAsia="Arial Unicode MS"/>
                <w:szCs w:val="22"/>
                <w:lang w:val="fr-FR" w:eastAsia="ja-JP"/>
              </w:rPr>
            </w:pP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77BCFB9" w14:textId="77777777" w:rsidR="00DF6F3F" w:rsidRDefault="00DF6F3F">
            <w:pPr>
              <w:tabs>
                <w:tab w:val="clear" w:pos="567"/>
                <w:tab w:val="left" w:pos="1296"/>
              </w:tabs>
              <w:spacing w:line="240" w:lineRule="auto"/>
              <w:jc w:val="center"/>
              <w:rPr>
                <w:rFonts w:eastAsia="Arial Unicode MS"/>
                <w:szCs w:val="22"/>
                <w:lang w:val="fr-FR" w:eastAsia="ja-JP"/>
              </w:rPr>
            </w:pPr>
          </w:p>
        </w:tc>
      </w:tr>
      <w:tr w:rsidR="00DF6F3F" w14:paraId="0A37ADAC"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6FA13CA" w14:textId="77777777" w:rsidR="00DF6F3F" w:rsidRDefault="00371309">
            <w:pPr>
              <w:tabs>
                <w:tab w:val="clear" w:pos="567"/>
                <w:tab w:val="left" w:pos="1296"/>
              </w:tabs>
              <w:spacing w:line="240" w:lineRule="auto"/>
            </w:pPr>
            <w:r>
              <w:rPr>
                <w:szCs w:val="22"/>
                <w:lang w:val="lt-LT"/>
              </w:rPr>
              <w:t>Nebaltyminių kalorijų / azoto santykis</w:t>
            </w:r>
            <w:r>
              <w:rPr>
                <w:szCs w:val="22"/>
                <w:lang w:val="lt-LT"/>
              </w:rPr>
              <w:tab/>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22D616DC" w14:textId="77777777" w:rsidR="00DF6F3F" w:rsidRDefault="00371309">
            <w:pPr>
              <w:tabs>
                <w:tab w:val="clear" w:pos="567"/>
                <w:tab w:val="left" w:pos="1296"/>
              </w:tabs>
              <w:spacing w:line="240" w:lineRule="auto"/>
              <w:jc w:val="center"/>
            </w:pPr>
            <w:r>
              <w:t>53 kcal/g</w:t>
            </w:r>
          </w:p>
        </w:tc>
      </w:tr>
      <w:tr w:rsidR="00DF6F3F" w14:paraId="28AB1627"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50E585C" w14:textId="77777777" w:rsidR="00DF6F3F" w:rsidRDefault="00371309">
            <w:pPr>
              <w:tabs>
                <w:tab w:val="clear" w:pos="567"/>
                <w:tab w:val="left" w:pos="1296"/>
              </w:tabs>
              <w:spacing w:line="240" w:lineRule="auto"/>
            </w:pPr>
            <w:r>
              <w:rPr>
                <w:szCs w:val="22"/>
                <w:lang w:val="lt-LT"/>
              </w:rPr>
              <w:t>Gliukozės / lipidų kalorijų santykis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62606FBA" w14:textId="77777777" w:rsidR="00DF6F3F" w:rsidRDefault="00371309">
            <w:pPr>
              <w:tabs>
                <w:tab w:val="clear" w:pos="567"/>
                <w:tab w:val="left" w:pos="1296"/>
              </w:tabs>
              <w:spacing w:line="240" w:lineRule="auto"/>
              <w:jc w:val="center"/>
            </w:pPr>
            <w:r>
              <w:t>45/55</w:t>
            </w:r>
          </w:p>
        </w:tc>
      </w:tr>
      <w:tr w:rsidR="00DF6F3F" w14:paraId="16823C03"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67D9901" w14:textId="77777777" w:rsidR="00DF6F3F" w:rsidRDefault="00371309">
            <w:pPr>
              <w:tabs>
                <w:tab w:val="clear" w:pos="567"/>
                <w:tab w:val="left" w:pos="1296"/>
              </w:tabs>
              <w:spacing w:line="240" w:lineRule="auto"/>
            </w:pPr>
            <w:r>
              <w:rPr>
                <w:szCs w:val="22"/>
                <w:lang w:val="lt-LT"/>
              </w:rPr>
              <w:t>Lipidų / bendrų kalorijų kiekis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5B63961A" w14:textId="77777777" w:rsidR="00DF6F3F" w:rsidRDefault="00371309">
            <w:pPr>
              <w:tabs>
                <w:tab w:val="clear" w:pos="567"/>
                <w:tab w:val="left" w:pos="1296"/>
              </w:tabs>
              <w:spacing w:line="240" w:lineRule="auto"/>
              <w:jc w:val="center"/>
            </w:pPr>
            <w:r>
              <w:t>37%</w:t>
            </w:r>
          </w:p>
        </w:tc>
      </w:tr>
      <w:tr w:rsidR="00DF6F3F" w14:paraId="3DB32294"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D450D64" w14:textId="77777777" w:rsidR="00DF6F3F" w:rsidRDefault="00371309">
            <w:pPr>
              <w:spacing w:line="240" w:lineRule="auto"/>
              <w:rPr>
                <w:szCs w:val="22"/>
                <w:lang w:val="lt-LT"/>
              </w:rPr>
            </w:pPr>
            <w:r>
              <w:rPr>
                <w:szCs w:val="22"/>
                <w:lang w:val="lt-LT"/>
              </w:rPr>
              <w:t>Elektrolitai:</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7D1F880C" w14:textId="77777777" w:rsidR="00DF6F3F" w:rsidRDefault="00DF6F3F">
            <w:pPr>
              <w:tabs>
                <w:tab w:val="clear" w:pos="567"/>
                <w:tab w:val="left" w:pos="1296"/>
              </w:tabs>
              <w:spacing w:line="240" w:lineRule="auto"/>
              <w:jc w:val="center"/>
              <w:rPr>
                <w:rFonts w:eastAsia="Arial Unicode MS"/>
                <w:szCs w:val="22"/>
                <w:lang w:val="en-US" w:eastAsia="ja-JP"/>
              </w:rPr>
            </w:pPr>
          </w:p>
        </w:tc>
      </w:tr>
      <w:tr w:rsidR="00DF6F3F" w14:paraId="7528FBA3" w14:textId="77777777">
        <w:trPr>
          <w:trHeight w:val="28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C42691A" w14:textId="77777777" w:rsidR="00DF6F3F" w:rsidRDefault="00371309">
            <w:pPr>
              <w:tabs>
                <w:tab w:val="clear" w:pos="567"/>
                <w:tab w:val="left" w:pos="1296"/>
              </w:tabs>
              <w:spacing w:line="240" w:lineRule="auto"/>
            </w:pPr>
            <w:r>
              <w:rPr>
                <w:szCs w:val="22"/>
                <w:lang w:val="lt-LT"/>
              </w:rPr>
              <w:t>Natris</w:t>
            </w:r>
            <w:r>
              <w:rPr>
                <w:szCs w:val="22"/>
                <w:lang w:val="nl-NL"/>
              </w:rPr>
              <w:tab/>
            </w:r>
            <w:r>
              <w:rPr>
                <w:szCs w:val="22"/>
                <w:lang w:val="fr-FR"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AC6BC0C" w14:textId="77777777" w:rsidR="00DF6F3F" w:rsidRDefault="00371309">
            <w:pPr>
              <w:tabs>
                <w:tab w:val="clear" w:pos="567"/>
                <w:tab w:val="left" w:pos="1296"/>
              </w:tabs>
              <w:spacing w:line="240" w:lineRule="auto"/>
              <w:jc w:val="center"/>
            </w:pPr>
            <w:r>
              <w:t>35,0 mmol</w:t>
            </w:r>
          </w:p>
        </w:tc>
      </w:tr>
      <w:tr w:rsidR="00DF6F3F" w14:paraId="40CA4825"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04A8FE8" w14:textId="77777777" w:rsidR="00DF6F3F" w:rsidRDefault="00371309">
            <w:pPr>
              <w:tabs>
                <w:tab w:val="clear" w:pos="567"/>
                <w:tab w:val="left" w:pos="1296"/>
              </w:tabs>
              <w:spacing w:line="240" w:lineRule="auto"/>
            </w:pPr>
            <w:r>
              <w:rPr>
                <w:szCs w:val="22"/>
                <w:lang w:val="lt-LT"/>
              </w:rPr>
              <w:t>Kalis</w:t>
            </w:r>
            <w:r>
              <w:rPr>
                <w:szCs w:val="22"/>
                <w:lang w:val="nl-NL"/>
              </w:rPr>
              <w:tab/>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077F7C25" w14:textId="77777777" w:rsidR="00DF6F3F" w:rsidRDefault="00371309">
            <w:pPr>
              <w:tabs>
                <w:tab w:val="clear" w:pos="567"/>
                <w:tab w:val="left" w:pos="1296"/>
              </w:tabs>
              <w:spacing w:line="240" w:lineRule="auto"/>
              <w:jc w:val="center"/>
            </w:pPr>
            <w:r>
              <w:rPr>
                <w:lang w:val="fr-FR"/>
              </w:rPr>
              <w:t>30,0 </w:t>
            </w:r>
            <w:proofErr w:type="spellStart"/>
            <w:r>
              <w:rPr>
                <w:lang w:val="fr-FR"/>
              </w:rPr>
              <w:t>mmol</w:t>
            </w:r>
            <w:proofErr w:type="spellEnd"/>
          </w:p>
        </w:tc>
      </w:tr>
      <w:tr w:rsidR="00DF6F3F" w14:paraId="6E51B2AF"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B3E8FD4" w14:textId="77777777" w:rsidR="00DF6F3F" w:rsidRDefault="00371309">
            <w:pPr>
              <w:tabs>
                <w:tab w:val="clear" w:pos="567"/>
                <w:tab w:val="left" w:pos="1296"/>
              </w:tabs>
              <w:spacing w:line="240" w:lineRule="auto"/>
            </w:pPr>
            <w:r>
              <w:rPr>
                <w:szCs w:val="22"/>
                <w:lang w:val="lt-LT"/>
              </w:rPr>
              <w:t>Magnis</w:t>
            </w:r>
            <w:r>
              <w:rPr>
                <w:szCs w:val="22"/>
                <w:lang w:val="en-US"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1A20906F" w14:textId="77777777" w:rsidR="00DF6F3F" w:rsidRDefault="00371309">
            <w:pPr>
              <w:tabs>
                <w:tab w:val="clear" w:pos="567"/>
                <w:tab w:val="left" w:pos="1296"/>
              </w:tabs>
              <w:spacing w:line="240" w:lineRule="auto"/>
              <w:jc w:val="center"/>
            </w:pPr>
            <w:r>
              <w:t>4,0 mmol</w:t>
            </w:r>
          </w:p>
        </w:tc>
      </w:tr>
      <w:tr w:rsidR="00DF6F3F" w14:paraId="42904339"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F40E4E6" w14:textId="77777777" w:rsidR="00DF6F3F" w:rsidRDefault="00371309">
            <w:pPr>
              <w:tabs>
                <w:tab w:val="clear" w:pos="567"/>
                <w:tab w:val="left" w:pos="1296"/>
              </w:tabs>
              <w:spacing w:line="240" w:lineRule="auto"/>
            </w:pPr>
            <w:r>
              <w:rPr>
                <w:szCs w:val="22"/>
                <w:lang w:val="lt-LT"/>
              </w:rPr>
              <w:t>Kalcis</w:t>
            </w:r>
            <w:r>
              <w:rPr>
                <w:szCs w:val="22"/>
                <w:vertAlign w:val="superscript"/>
                <w:lang w:val="lt-LT"/>
              </w:rPr>
              <w:tab/>
            </w:r>
            <w:r>
              <w:rPr>
                <w:szCs w:val="22"/>
                <w:lang w:val="en-US"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079A392E" w14:textId="77777777" w:rsidR="00DF6F3F" w:rsidRDefault="00371309">
            <w:pPr>
              <w:tabs>
                <w:tab w:val="clear" w:pos="567"/>
                <w:tab w:val="left" w:pos="1296"/>
              </w:tabs>
              <w:spacing w:line="240" w:lineRule="auto"/>
              <w:jc w:val="center"/>
            </w:pPr>
            <w:r>
              <w:t>3,5 mmol</w:t>
            </w:r>
          </w:p>
        </w:tc>
      </w:tr>
      <w:tr w:rsidR="00DF6F3F" w14:paraId="07369293"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36FAD50" w14:textId="77777777" w:rsidR="00DF6F3F" w:rsidRDefault="00371309">
            <w:pPr>
              <w:tabs>
                <w:tab w:val="clear" w:pos="567"/>
                <w:tab w:val="left" w:pos="1296"/>
              </w:tabs>
              <w:spacing w:line="240" w:lineRule="auto"/>
            </w:pPr>
            <w:r>
              <w:rPr>
                <w:szCs w:val="22"/>
                <w:lang w:val="lt-LT"/>
              </w:rPr>
              <w:t xml:space="preserve">Fosfatai </w:t>
            </w:r>
            <w:r>
              <w:rPr>
                <w:szCs w:val="22"/>
                <w:vertAlign w:val="superscript"/>
                <w:lang w:val="lt-LT"/>
              </w:rPr>
              <w:t>b</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5E58941A" w14:textId="77777777" w:rsidR="00DF6F3F" w:rsidRDefault="00371309">
            <w:pPr>
              <w:tabs>
                <w:tab w:val="clear" w:pos="567"/>
                <w:tab w:val="left" w:pos="1296"/>
              </w:tabs>
              <w:spacing w:line="240" w:lineRule="auto"/>
              <w:jc w:val="center"/>
            </w:pPr>
            <w:r>
              <w:t>15,0 mmol</w:t>
            </w:r>
          </w:p>
        </w:tc>
      </w:tr>
      <w:tr w:rsidR="00DF6F3F" w14:paraId="52C9BD64"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3A1BECF" w14:textId="77777777" w:rsidR="00DF6F3F" w:rsidRDefault="00371309">
            <w:pPr>
              <w:tabs>
                <w:tab w:val="clear" w:pos="567"/>
                <w:tab w:val="left" w:pos="1296"/>
              </w:tabs>
              <w:spacing w:line="240" w:lineRule="auto"/>
            </w:pPr>
            <w:r>
              <w:rPr>
                <w:szCs w:val="22"/>
                <w:lang w:val="lt-LT"/>
              </w:rPr>
              <w:t>Acetatai</w:t>
            </w:r>
            <w:r>
              <w:rPr>
                <w:szCs w:val="22"/>
                <w:lang w:val="fr-FR"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7F21E7E2" w14:textId="77777777" w:rsidR="00DF6F3F" w:rsidRDefault="00371309">
            <w:pPr>
              <w:tabs>
                <w:tab w:val="clear" w:pos="567"/>
                <w:tab w:val="left" w:pos="1296"/>
              </w:tabs>
              <w:spacing w:line="240" w:lineRule="auto"/>
              <w:jc w:val="center"/>
            </w:pPr>
            <w:r>
              <w:rPr>
                <w:lang w:val="fr-FR"/>
              </w:rPr>
              <w:t>70 </w:t>
            </w:r>
            <w:proofErr w:type="spellStart"/>
            <w:r>
              <w:rPr>
                <w:lang w:val="fr-FR"/>
              </w:rPr>
              <w:t>mmol</w:t>
            </w:r>
            <w:proofErr w:type="spellEnd"/>
          </w:p>
        </w:tc>
      </w:tr>
      <w:tr w:rsidR="00DF6F3F" w14:paraId="204749E3"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0737B93" w14:textId="77777777" w:rsidR="00DF6F3F" w:rsidRDefault="00371309">
            <w:pPr>
              <w:tabs>
                <w:tab w:val="clear" w:pos="567"/>
                <w:tab w:val="left" w:pos="1296"/>
              </w:tabs>
              <w:spacing w:line="240" w:lineRule="auto"/>
            </w:pPr>
            <w:r>
              <w:rPr>
                <w:szCs w:val="22"/>
                <w:lang w:val="lt-LT"/>
              </w:rPr>
              <w:t>Chloridai</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09586C81" w14:textId="77777777" w:rsidR="00DF6F3F" w:rsidRDefault="00371309">
            <w:pPr>
              <w:tabs>
                <w:tab w:val="clear" w:pos="567"/>
                <w:tab w:val="left" w:pos="1296"/>
              </w:tabs>
              <w:spacing w:line="240" w:lineRule="auto"/>
              <w:jc w:val="center"/>
            </w:pPr>
            <w:r>
              <w:rPr>
                <w:lang w:val="fr-FR"/>
              </w:rPr>
              <w:t>45 </w:t>
            </w:r>
            <w:proofErr w:type="spellStart"/>
            <w:r>
              <w:rPr>
                <w:lang w:val="fr-FR"/>
              </w:rPr>
              <w:t>mmol</w:t>
            </w:r>
            <w:proofErr w:type="spellEnd"/>
          </w:p>
        </w:tc>
      </w:tr>
      <w:tr w:rsidR="00DF6F3F" w14:paraId="00B9B84F"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9EA45B4" w14:textId="77777777" w:rsidR="00DF6F3F" w:rsidRDefault="00371309">
            <w:pPr>
              <w:tabs>
                <w:tab w:val="clear" w:pos="567"/>
                <w:tab w:val="left" w:pos="1296"/>
              </w:tabs>
              <w:spacing w:line="240" w:lineRule="auto"/>
            </w:pPr>
            <w:r>
              <w:rPr>
                <w:szCs w:val="22"/>
                <w:lang w:val="lt-LT"/>
              </w:rPr>
              <w:t>pH</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5B810C17" w14:textId="77777777" w:rsidR="00DF6F3F" w:rsidRDefault="00371309">
            <w:pPr>
              <w:tabs>
                <w:tab w:val="clear" w:pos="567"/>
                <w:tab w:val="left" w:pos="1296"/>
              </w:tabs>
              <w:spacing w:line="240" w:lineRule="auto"/>
              <w:jc w:val="center"/>
            </w:pPr>
            <w:r>
              <w:t>6,4</w:t>
            </w:r>
          </w:p>
        </w:tc>
      </w:tr>
      <w:tr w:rsidR="00DF6F3F" w14:paraId="2381FBB6"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FE05C07" w14:textId="77777777" w:rsidR="00DF6F3F" w:rsidRDefault="00371309">
            <w:pPr>
              <w:tabs>
                <w:tab w:val="clear" w:pos="567"/>
                <w:tab w:val="left" w:pos="1296"/>
              </w:tabs>
              <w:spacing w:line="240" w:lineRule="auto"/>
            </w:pPr>
            <w:r>
              <w:rPr>
                <w:szCs w:val="22"/>
                <w:lang w:val="lt-LT"/>
              </w:rPr>
              <w:t>Osmoliariškumas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0D3774A1" w14:textId="77777777" w:rsidR="00DF6F3F" w:rsidRDefault="00371309">
            <w:pPr>
              <w:tabs>
                <w:tab w:val="clear" w:pos="567"/>
                <w:tab w:val="left" w:pos="1296"/>
              </w:tabs>
              <w:spacing w:line="240" w:lineRule="auto"/>
              <w:jc w:val="center"/>
            </w:pPr>
            <w:r>
              <w:t>1270 </w:t>
            </w:r>
            <w:proofErr w:type="spellStart"/>
            <w:r>
              <w:t>mOsm</w:t>
            </w:r>
            <w:proofErr w:type="spellEnd"/>
            <w:r>
              <w:t>/l</w:t>
            </w:r>
          </w:p>
        </w:tc>
      </w:tr>
      <w:tr w:rsidR="00DF6F3F" w14:paraId="2AECB590" w14:textId="77777777">
        <w:trPr>
          <w:trHeight w:val="255"/>
          <w:jc w:val="center"/>
        </w:trPr>
        <w:tc>
          <w:tcPr>
            <w:tcW w:w="9010" w:type="dxa"/>
            <w:gridSpan w:val="2"/>
            <w:tcBorders>
              <w:top w:val="single" w:sz="6" w:space="0" w:color="000000"/>
            </w:tcBorders>
            <w:shd w:val="clear" w:color="auto" w:fill="auto"/>
            <w:tcMar>
              <w:top w:w="13" w:type="dxa"/>
              <w:left w:w="13" w:type="dxa"/>
              <w:bottom w:w="0" w:type="dxa"/>
              <w:right w:w="13" w:type="dxa"/>
            </w:tcMar>
            <w:vAlign w:val="bottom"/>
          </w:tcPr>
          <w:p w14:paraId="4CA249F0" w14:textId="77777777" w:rsidR="00DF6F3F" w:rsidRDefault="00371309">
            <w:pPr>
              <w:spacing w:line="240" w:lineRule="auto"/>
            </w:pPr>
            <w:r>
              <w:rPr>
                <w:szCs w:val="22"/>
                <w:vertAlign w:val="superscript"/>
                <w:lang w:val="lt-LT"/>
              </w:rPr>
              <w:t>a</w:t>
            </w:r>
            <w:r>
              <w:rPr>
                <w:szCs w:val="22"/>
                <w:lang w:val="lt-LT"/>
              </w:rPr>
              <w:t xml:space="preserve"> taip pat ir kalorijos iš išgrynintų kiaušinio </w:t>
            </w:r>
            <w:r w:rsidR="00AD09F4">
              <w:rPr>
                <w:szCs w:val="22"/>
                <w:lang w:val="lt-LT"/>
              </w:rPr>
              <w:t>fosfolipid</w:t>
            </w:r>
            <w:r>
              <w:rPr>
                <w:szCs w:val="22"/>
                <w:lang w:val="lt-LT"/>
              </w:rPr>
              <w:t>ų</w:t>
            </w:r>
          </w:p>
          <w:p w14:paraId="08FB4758" w14:textId="77777777" w:rsidR="00DF6F3F" w:rsidRDefault="00371309">
            <w:pPr>
              <w:spacing w:line="240" w:lineRule="auto"/>
            </w:pPr>
            <w:r>
              <w:rPr>
                <w:szCs w:val="22"/>
                <w:vertAlign w:val="superscript"/>
                <w:lang w:val="lt-LT"/>
              </w:rPr>
              <w:t xml:space="preserve">b </w:t>
            </w:r>
            <w:r>
              <w:rPr>
                <w:szCs w:val="22"/>
                <w:lang w:val="lt-LT"/>
              </w:rPr>
              <w:t>taip pat ir fosfatai, esantys lipidų emulsijoje</w:t>
            </w:r>
          </w:p>
        </w:tc>
      </w:tr>
    </w:tbl>
    <w:p w14:paraId="55FE30CD" w14:textId="77777777" w:rsidR="00DF6F3F" w:rsidRDefault="00DF6F3F">
      <w:pPr>
        <w:spacing w:line="240" w:lineRule="auto"/>
        <w:rPr>
          <w:szCs w:val="22"/>
          <w:lang w:val="lt-LT"/>
        </w:rPr>
      </w:pPr>
    </w:p>
    <w:p w14:paraId="13A2F9FF" w14:textId="77777777" w:rsidR="00DF6F3F" w:rsidRDefault="00DF6F3F">
      <w:pPr>
        <w:spacing w:line="240" w:lineRule="auto"/>
        <w:rPr>
          <w:szCs w:val="22"/>
          <w:lang w:val="lt-LT"/>
        </w:rPr>
      </w:pPr>
    </w:p>
    <w:p w14:paraId="6E5D7716"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3.</w:t>
      </w:r>
      <w:r>
        <w:rPr>
          <w:b/>
          <w:szCs w:val="22"/>
          <w:lang w:val="lt-LT"/>
        </w:rPr>
        <w:tab/>
        <w:t>PAGALBINIŲ MEDŽIAGŲ SĄRAŠAS</w:t>
      </w:r>
    </w:p>
    <w:p w14:paraId="12AE83D3" w14:textId="77777777" w:rsidR="00DF6F3F" w:rsidRDefault="00DF6F3F">
      <w:pPr>
        <w:spacing w:line="240" w:lineRule="auto"/>
        <w:rPr>
          <w:szCs w:val="22"/>
          <w:lang w:val="lt-LT"/>
        </w:rPr>
      </w:pPr>
    </w:p>
    <w:p w14:paraId="4C0400CE" w14:textId="77777777" w:rsidR="00DF6F3F" w:rsidRDefault="00371309">
      <w:pPr>
        <w:keepNext/>
        <w:spacing w:line="240" w:lineRule="auto"/>
        <w:jc w:val="both"/>
      </w:pPr>
      <w:r>
        <w:rPr>
          <w:i/>
          <w:szCs w:val="22"/>
          <w:lang w:val="lv-LV"/>
        </w:rPr>
        <w:t>Phosphatid</w:t>
      </w:r>
      <w:r>
        <w:rPr>
          <w:szCs w:val="22"/>
          <w:lang w:val="lv-LV"/>
        </w:rPr>
        <w:t xml:space="preserve"> </w:t>
      </w:r>
      <w:r>
        <w:rPr>
          <w:i/>
          <w:szCs w:val="22"/>
          <w:lang w:val="lv-LV"/>
        </w:rPr>
        <w:t>vitello ovi purificata</w:t>
      </w:r>
      <w:r>
        <w:rPr>
          <w:szCs w:val="22"/>
          <w:lang w:val="lv-LV"/>
        </w:rPr>
        <w:t>, g</w:t>
      </w:r>
      <w:r>
        <w:rPr>
          <w:i/>
          <w:szCs w:val="22"/>
          <w:lang w:val="lv-LV"/>
        </w:rPr>
        <w:t>lycerolum,</w:t>
      </w:r>
      <w:r>
        <w:rPr>
          <w:szCs w:val="22"/>
          <w:lang w:val="lv-LV"/>
        </w:rPr>
        <w:t xml:space="preserve"> n</w:t>
      </w:r>
      <w:r>
        <w:rPr>
          <w:i/>
          <w:szCs w:val="22"/>
          <w:lang w:val="lv-LV"/>
        </w:rPr>
        <w:t>atrii oleas</w:t>
      </w:r>
      <w:r>
        <w:rPr>
          <w:szCs w:val="22"/>
          <w:lang w:val="lv-LV"/>
        </w:rPr>
        <w:t xml:space="preserve">, </w:t>
      </w:r>
      <w:r>
        <w:rPr>
          <w:i/>
          <w:szCs w:val="22"/>
          <w:lang w:val="lv-LV"/>
        </w:rPr>
        <w:t>natrii hydroxidum, aqua ad iniectabile, acidum aceticum glaciale, acidum hydrochloridum</w:t>
      </w:r>
    </w:p>
    <w:p w14:paraId="509FBFCB" w14:textId="77777777" w:rsidR="00DF6F3F" w:rsidRDefault="00DF6F3F">
      <w:pPr>
        <w:spacing w:line="240" w:lineRule="auto"/>
        <w:rPr>
          <w:szCs w:val="22"/>
          <w:lang w:val="lt-LT"/>
        </w:rPr>
      </w:pPr>
    </w:p>
    <w:p w14:paraId="1B8DAA3C" w14:textId="77777777" w:rsidR="00DF6F3F" w:rsidRDefault="00DF6F3F">
      <w:pPr>
        <w:spacing w:line="240" w:lineRule="auto"/>
        <w:rPr>
          <w:szCs w:val="22"/>
          <w:lang w:val="lt-LT"/>
        </w:rPr>
      </w:pPr>
    </w:p>
    <w:p w14:paraId="24C89152"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4.</w:t>
      </w:r>
      <w:r>
        <w:rPr>
          <w:b/>
          <w:szCs w:val="22"/>
          <w:lang w:val="lt-LT"/>
        </w:rPr>
        <w:tab/>
        <w:t>FARMACINĖ FORMA IR KIEKIS PAKUOTĖJE</w:t>
      </w:r>
    </w:p>
    <w:p w14:paraId="3D7BC23E" w14:textId="77777777" w:rsidR="00DF6F3F" w:rsidRDefault="00DF6F3F">
      <w:pPr>
        <w:spacing w:line="240" w:lineRule="auto"/>
        <w:rPr>
          <w:szCs w:val="22"/>
          <w:lang w:val="lt-LT"/>
        </w:rPr>
      </w:pPr>
    </w:p>
    <w:p w14:paraId="4FD79AFD" w14:textId="77777777" w:rsidR="00DF6F3F" w:rsidRDefault="00371309">
      <w:pPr>
        <w:spacing w:line="240" w:lineRule="auto"/>
      </w:pPr>
      <w:r>
        <w:rPr>
          <w:szCs w:val="22"/>
          <w:u w:val="single"/>
          <w:lang w:val="lt-LT"/>
        </w:rPr>
        <w:t>Po paruošimo</w:t>
      </w:r>
      <w:r>
        <w:rPr>
          <w:szCs w:val="22"/>
          <w:lang w:val="lt-LT"/>
        </w:rPr>
        <w:t xml:space="preserve"> </w:t>
      </w:r>
    </w:p>
    <w:p w14:paraId="1D61CD47" w14:textId="77777777" w:rsidR="00DF6F3F" w:rsidRDefault="00371309">
      <w:pPr>
        <w:spacing w:line="240" w:lineRule="auto"/>
        <w:rPr>
          <w:szCs w:val="22"/>
          <w:lang w:val="lt-LT"/>
        </w:rPr>
      </w:pPr>
      <w:r>
        <w:rPr>
          <w:szCs w:val="22"/>
          <w:lang w:val="lt-LT"/>
        </w:rPr>
        <w:t>Infuzinė emulsija</w:t>
      </w:r>
    </w:p>
    <w:p w14:paraId="4C0CEFD0" w14:textId="77777777" w:rsidR="00DF6F3F" w:rsidRDefault="00DF6F3F">
      <w:pPr>
        <w:spacing w:line="240" w:lineRule="auto"/>
        <w:rPr>
          <w:szCs w:val="22"/>
          <w:lang w:val="lt-LT"/>
        </w:rPr>
      </w:pPr>
    </w:p>
    <w:p w14:paraId="2758E24B" w14:textId="77777777" w:rsidR="00DF6F3F" w:rsidRDefault="00371309">
      <w:pPr>
        <w:spacing w:line="240" w:lineRule="auto"/>
        <w:rPr>
          <w:szCs w:val="22"/>
          <w:lang w:val="lt-LT"/>
        </w:rPr>
      </w:pPr>
      <w:r>
        <w:rPr>
          <w:szCs w:val="22"/>
          <w:lang w:val="lt-LT"/>
        </w:rPr>
        <w:t>1000 ml</w:t>
      </w:r>
    </w:p>
    <w:p w14:paraId="17EE2806" w14:textId="77777777" w:rsidR="00DF6F3F" w:rsidRDefault="00DF6F3F">
      <w:pPr>
        <w:spacing w:line="240" w:lineRule="auto"/>
        <w:rPr>
          <w:szCs w:val="22"/>
          <w:lang w:val="lt-LT"/>
        </w:rPr>
      </w:pPr>
    </w:p>
    <w:p w14:paraId="26821A50" w14:textId="77777777" w:rsidR="00DF6F3F" w:rsidRDefault="00DF6F3F">
      <w:pPr>
        <w:spacing w:line="240" w:lineRule="auto"/>
        <w:rPr>
          <w:szCs w:val="22"/>
          <w:lang w:val="lt-LT"/>
        </w:rPr>
      </w:pPr>
    </w:p>
    <w:p w14:paraId="68384860"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5.</w:t>
      </w:r>
      <w:r>
        <w:rPr>
          <w:b/>
          <w:szCs w:val="22"/>
          <w:lang w:val="lt-LT"/>
        </w:rPr>
        <w:tab/>
        <w:t>VARTOJIMO METODAS IR BŪDAS (-AI)</w:t>
      </w:r>
    </w:p>
    <w:p w14:paraId="523D787F" w14:textId="77777777" w:rsidR="00DF6F3F" w:rsidRDefault="00DF6F3F">
      <w:pPr>
        <w:spacing w:line="240" w:lineRule="auto"/>
        <w:rPr>
          <w:szCs w:val="22"/>
          <w:lang w:val="lt-LT"/>
        </w:rPr>
      </w:pPr>
    </w:p>
    <w:p w14:paraId="1B447003" w14:textId="77777777" w:rsidR="00DF6F3F" w:rsidRDefault="00371309">
      <w:pPr>
        <w:spacing w:line="240" w:lineRule="auto"/>
      </w:pPr>
      <w:r>
        <w:rPr>
          <w:szCs w:val="22"/>
          <w:lang w:val="lt-LT"/>
        </w:rPr>
        <w:t>Leisti į centrinę veną.</w:t>
      </w:r>
    </w:p>
    <w:p w14:paraId="2B89EEB2" w14:textId="77777777" w:rsidR="00DF6F3F" w:rsidRDefault="00371309">
      <w:pPr>
        <w:spacing w:line="240" w:lineRule="auto"/>
      </w:pPr>
      <w:r>
        <w:rPr>
          <w:szCs w:val="22"/>
          <w:lang w:val="lt-LT"/>
        </w:rPr>
        <w:t>Tik vienkartiniam vartojimui.</w:t>
      </w:r>
    </w:p>
    <w:p w14:paraId="6596E0B4" w14:textId="77777777" w:rsidR="00DF6F3F" w:rsidRDefault="00371309">
      <w:pPr>
        <w:spacing w:line="240" w:lineRule="auto"/>
      </w:pPr>
      <w:r>
        <w:rPr>
          <w:szCs w:val="22"/>
          <w:lang w:val="lt-LT"/>
        </w:rPr>
        <w:t>Prieš vartojimą perskaitykite pakuotės lapelį.</w:t>
      </w:r>
    </w:p>
    <w:p w14:paraId="68374283" w14:textId="77777777" w:rsidR="00DF6F3F" w:rsidRDefault="00DF6F3F">
      <w:pPr>
        <w:spacing w:line="240" w:lineRule="auto"/>
        <w:rPr>
          <w:szCs w:val="22"/>
          <w:lang w:val="lt-LT"/>
        </w:rPr>
      </w:pPr>
    </w:p>
    <w:p w14:paraId="2AFF95B9" w14:textId="77777777" w:rsidR="00DF6F3F" w:rsidRDefault="00DF6F3F">
      <w:pPr>
        <w:spacing w:line="240" w:lineRule="auto"/>
        <w:rPr>
          <w:szCs w:val="22"/>
          <w:lang w:val="lt-LT"/>
        </w:rPr>
      </w:pPr>
    </w:p>
    <w:p w14:paraId="2A1FB6E5"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6.</w:t>
      </w:r>
      <w:r>
        <w:rPr>
          <w:b/>
          <w:szCs w:val="22"/>
          <w:lang w:val="lt-LT"/>
        </w:rPr>
        <w:tab/>
        <w:t>SPECIALUS ĮSPĖJIMAS, KAD VAISTINĮ PREPARATĄ BŪTINA LAIKYTI VAIKAMS NEPASTEBIMOJE IR NEPASIEKIAMOJE VIETOJE</w:t>
      </w:r>
    </w:p>
    <w:p w14:paraId="1DB83D1F" w14:textId="77777777" w:rsidR="00DF6F3F" w:rsidRDefault="00DF6F3F">
      <w:pPr>
        <w:spacing w:line="240" w:lineRule="auto"/>
        <w:rPr>
          <w:szCs w:val="22"/>
          <w:lang w:val="lt-LT"/>
        </w:rPr>
      </w:pPr>
    </w:p>
    <w:p w14:paraId="400D7E24" w14:textId="77777777" w:rsidR="00DF6F3F" w:rsidRDefault="00371309">
      <w:pPr>
        <w:spacing w:line="240" w:lineRule="auto"/>
        <w:rPr>
          <w:szCs w:val="22"/>
          <w:lang w:val="lt-LT"/>
        </w:rPr>
      </w:pPr>
      <w:r>
        <w:rPr>
          <w:szCs w:val="22"/>
          <w:lang w:val="lt-LT"/>
        </w:rPr>
        <w:t>Laikyti vaikams nepastebimoje ir nepasiekiamoje vietoje.</w:t>
      </w:r>
    </w:p>
    <w:p w14:paraId="60AD078A" w14:textId="77777777" w:rsidR="00DF6F3F" w:rsidRDefault="00DF6F3F">
      <w:pPr>
        <w:spacing w:line="240" w:lineRule="auto"/>
        <w:rPr>
          <w:szCs w:val="22"/>
          <w:lang w:val="lt-LT"/>
        </w:rPr>
      </w:pPr>
    </w:p>
    <w:p w14:paraId="69071884" w14:textId="77777777" w:rsidR="00DF6F3F" w:rsidRDefault="00DF6F3F">
      <w:pPr>
        <w:spacing w:line="240" w:lineRule="auto"/>
        <w:rPr>
          <w:szCs w:val="22"/>
          <w:lang w:val="lt-LT"/>
        </w:rPr>
      </w:pPr>
    </w:p>
    <w:p w14:paraId="5044628F"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7.</w:t>
      </w:r>
      <w:r>
        <w:rPr>
          <w:b/>
          <w:szCs w:val="22"/>
          <w:lang w:val="lt-LT"/>
        </w:rPr>
        <w:tab/>
        <w:t>KITAS (-I) SPECIALUS (-ŪS) ĮSPĖJIMAS (-AI) (JEI REIKIA)</w:t>
      </w:r>
    </w:p>
    <w:p w14:paraId="6A85E349" w14:textId="77777777" w:rsidR="00DF6F3F" w:rsidRDefault="00DF6F3F">
      <w:pPr>
        <w:spacing w:line="240" w:lineRule="auto"/>
        <w:rPr>
          <w:szCs w:val="22"/>
          <w:lang w:val="lt-LT"/>
        </w:rPr>
      </w:pPr>
    </w:p>
    <w:p w14:paraId="2D6D5178" w14:textId="77777777" w:rsidR="00DF6F3F" w:rsidRDefault="00371309">
      <w:pPr>
        <w:spacing w:line="240" w:lineRule="auto"/>
      </w:pPr>
      <w:r>
        <w:rPr>
          <w:szCs w:val="22"/>
          <w:lang w:val="lt-LT"/>
        </w:rPr>
        <w:t>Su elektrolitais.</w:t>
      </w:r>
    </w:p>
    <w:p w14:paraId="55DB3C4A" w14:textId="77777777" w:rsidR="00DF6F3F" w:rsidRDefault="00371309">
      <w:pPr>
        <w:spacing w:line="240" w:lineRule="auto"/>
        <w:rPr>
          <w:szCs w:val="22"/>
          <w:lang w:val="lt-LT"/>
        </w:rPr>
      </w:pPr>
      <w:r>
        <w:rPr>
          <w:szCs w:val="22"/>
          <w:lang w:val="lt-LT"/>
        </w:rPr>
        <w:t xml:space="preserve">Nevartokite tos pačios infuzinės sistemos prieš kraujo perpylimą, perpylimo metu arba po perpylimo. </w:t>
      </w:r>
    </w:p>
    <w:p w14:paraId="56A4B89A" w14:textId="77777777" w:rsidR="00DF6F3F" w:rsidRDefault="00371309">
      <w:pPr>
        <w:keepNext/>
        <w:spacing w:line="240" w:lineRule="auto"/>
        <w:rPr>
          <w:szCs w:val="22"/>
          <w:lang w:val="lt-LT"/>
        </w:rPr>
      </w:pPr>
      <w:r>
        <w:rPr>
          <w:szCs w:val="22"/>
          <w:lang w:val="lt-LT"/>
        </w:rPr>
        <w:t>Vartokite tik jei aminorūgščių ir gliukozės tirpalai skaidrūs, lipidų emulsija ir paruoštas mišinys yra vienalytis, panašus į pieną skystis ir maišelis nepažeistas.</w:t>
      </w:r>
    </w:p>
    <w:p w14:paraId="084ABDFF" w14:textId="77777777" w:rsidR="00DF6F3F" w:rsidRDefault="00371309">
      <w:pPr>
        <w:keepNext/>
        <w:spacing w:line="240" w:lineRule="auto"/>
        <w:rPr>
          <w:szCs w:val="22"/>
          <w:lang w:val="lt-LT"/>
        </w:rPr>
      </w:pPr>
      <w:r>
        <w:rPr>
          <w:szCs w:val="22"/>
          <w:lang w:val="lt-LT"/>
        </w:rPr>
        <w:t xml:space="preserve">Nejunkite nuosekliai. </w:t>
      </w:r>
    </w:p>
    <w:p w14:paraId="36678F24" w14:textId="77777777" w:rsidR="00DF6F3F" w:rsidRDefault="00371309">
      <w:pPr>
        <w:keepNext/>
        <w:spacing w:line="240" w:lineRule="auto"/>
        <w:rPr>
          <w:szCs w:val="22"/>
          <w:lang w:val="lt-LT"/>
        </w:rPr>
      </w:pPr>
      <w:r>
        <w:rPr>
          <w:szCs w:val="22"/>
          <w:lang w:val="lt-LT"/>
        </w:rPr>
        <w:t>Negalima leisti nesuardžius laikinų pertvarų ir nesumaišius 3 kamerų turinio. Paruoštą infuzinę emulsiją suvartoti nedelsiant.</w:t>
      </w:r>
    </w:p>
    <w:p w14:paraId="3DEB3810" w14:textId="77777777" w:rsidR="00DF6F3F" w:rsidRDefault="00DF6F3F">
      <w:pPr>
        <w:spacing w:line="240" w:lineRule="auto"/>
        <w:rPr>
          <w:szCs w:val="22"/>
          <w:lang w:val="lt-LT"/>
        </w:rPr>
      </w:pPr>
    </w:p>
    <w:p w14:paraId="03D28B71" w14:textId="77777777" w:rsidR="00DF6F3F" w:rsidRDefault="00DF6F3F">
      <w:pPr>
        <w:spacing w:line="240" w:lineRule="auto"/>
        <w:rPr>
          <w:szCs w:val="22"/>
          <w:lang w:val="lt-LT"/>
        </w:rPr>
      </w:pPr>
    </w:p>
    <w:p w14:paraId="3F3C286C"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8.</w:t>
      </w:r>
      <w:r>
        <w:rPr>
          <w:b/>
          <w:szCs w:val="22"/>
          <w:lang w:val="lt-LT"/>
        </w:rPr>
        <w:tab/>
        <w:t>TINKAMUMO LAIKAS</w:t>
      </w:r>
    </w:p>
    <w:p w14:paraId="01E77DD2" w14:textId="77777777" w:rsidR="00DF6F3F" w:rsidRDefault="00DF6F3F">
      <w:pPr>
        <w:spacing w:line="240" w:lineRule="auto"/>
        <w:rPr>
          <w:szCs w:val="22"/>
          <w:lang w:val="lt-LT"/>
        </w:rPr>
      </w:pPr>
    </w:p>
    <w:p w14:paraId="28D298D0" w14:textId="77777777" w:rsidR="00DF6F3F" w:rsidRDefault="00371309">
      <w:pPr>
        <w:spacing w:line="240" w:lineRule="auto"/>
      </w:pPr>
      <w:r>
        <w:rPr>
          <w:szCs w:val="22"/>
          <w:lang w:val="lt-LT"/>
        </w:rPr>
        <w:t>Tinka iki: {mm/MMMM}</w:t>
      </w:r>
    </w:p>
    <w:p w14:paraId="323D2DE5" w14:textId="77777777" w:rsidR="00DF6F3F" w:rsidRDefault="00DF6F3F">
      <w:pPr>
        <w:spacing w:line="240" w:lineRule="auto"/>
        <w:rPr>
          <w:szCs w:val="22"/>
          <w:lang w:val="lt-LT"/>
        </w:rPr>
      </w:pPr>
    </w:p>
    <w:p w14:paraId="70167BDC" w14:textId="77777777" w:rsidR="00DF6F3F" w:rsidRDefault="00DF6F3F">
      <w:pPr>
        <w:spacing w:line="240" w:lineRule="auto"/>
        <w:rPr>
          <w:szCs w:val="22"/>
          <w:lang w:val="lt-LT"/>
        </w:rPr>
      </w:pPr>
    </w:p>
    <w:p w14:paraId="299AA6AD"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9.</w:t>
      </w:r>
      <w:r>
        <w:rPr>
          <w:b/>
          <w:szCs w:val="22"/>
          <w:lang w:val="lt-LT"/>
        </w:rPr>
        <w:tab/>
        <w:t>SPECIALIOS LAIKYMO SĄLYGOS</w:t>
      </w:r>
    </w:p>
    <w:p w14:paraId="2CF90926" w14:textId="77777777" w:rsidR="00DF6F3F" w:rsidRDefault="00DF6F3F">
      <w:pPr>
        <w:spacing w:line="240" w:lineRule="auto"/>
        <w:rPr>
          <w:szCs w:val="22"/>
          <w:lang w:val="lt-LT"/>
        </w:rPr>
      </w:pPr>
    </w:p>
    <w:p w14:paraId="68E0C986" w14:textId="77777777" w:rsidR="00DF6F3F" w:rsidRDefault="00371309">
      <w:pPr>
        <w:spacing w:line="240" w:lineRule="auto"/>
        <w:ind w:left="567" w:hanging="567"/>
        <w:rPr>
          <w:szCs w:val="22"/>
          <w:lang w:val="lt-LT"/>
        </w:rPr>
      </w:pPr>
      <w:r>
        <w:rPr>
          <w:szCs w:val="22"/>
          <w:lang w:val="lt-LT"/>
        </w:rPr>
        <w:t>Negalima užšaldyti.</w:t>
      </w:r>
    </w:p>
    <w:p w14:paraId="12A007E7" w14:textId="77777777" w:rsidR="00DF6F3F" w:rsidRDefault="00371309">
      <w:pPr>
        <w:spacing w:line="240" w:lineRule="auto"/>
        <w:ind w:left="567" w:hanging="567"/>
        <w:rPr>
          <w:szCs w:val="22"/>
          <w:lang w:val="lt-LT"/>
        </w:rPr>
      </w:pPr>
      <w:r>
        <w:rPr>
          <w:szCs w:val="22"/>
          <w:lang w:val="lt-LT"/>
        </w:rPr>
        <w:t>Laikyti apsauginiame maišelyje.</w:t>
      </w:r>
    </w:p>
    <w:p w14:paraId="205BE3D0" w14:textId="77777777" w:rsidR="00DF6F3F" w:rsidRDefault="00DF6F3F">
      <w:pPr>
        <w:keepNext/>
        <w:spacing w:line="240" w:lineRule="auto"/>
        <w:rPr>
          <w:szCs w:val="22"/>
          <w:u w:val="single"/>
          <w:lang w:val="lt-LT"/>
        </w:rPr>
      </w:pPr>
    </w:p>
    <w:p w14:paraId="003F7390" w14:textId="77777777" w:rsidR="00DF6F3F" w:rsidRDefault="00DF6F3F">
      <w:pPr>
        <w:spacing w:line="240" w:lineRule="auto"/>
        <w:rPr>
          <w:szCs w:val="22"/>
          <w:lang w:val="lt-LT"/>
        </w:rPr>
      </w:pPr>
    </w:p>
    <w:p w14:paraId="1D411C5A"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10.</w:t>
      </w:r>
      <w:r>
        <w:rPr>
          <w:b/>
          <w:szCs w:val="22"/>
          <w:lang w:val="lt-LT"/>
        </w:rPr>
        <w:tab/>
        <w:t xml:space="preserve">SPECIALIOS ATSARGUMO PRIEMONĖS DĖL NESUVARTOTO </w:t>
      </w:r>
      <w:r>
        <w:rPr>
          <w:b/>
          <w:bCs/>
          <w:szCs w:val="22"/>
          <w:lang w:val="lt-LT"/>
        </w:rPr>
        <w:t xml:space="preserve">VAISTINIO PREPARATO AR JO ATLIEKŲ </w:t>
      </w:r>
      <w:r>
        <w:rPr>
          <w:b/>
          <w:szCs w:val="22"/>
          <w:lang w:val="lt-LT"/>
        </w:rPr>
        <w:t>TVARKYMO (JEI REIKIA)</w:t>
      </w:r>
    </w:p>
    <w:p w14:paraId="65E975A5" w14:textId="77777777" w:rsidR="00DF6F3F" w:rsidRDefault="00DF6F3F">
      <w:pPr>
        <w:spacing w:line="240" w:lineRule="auto"/>
        <w:rPr>
          <w:szCs w:val="22"/>
          <w:lang w:val="lt-LT"/>
        </w:rPr>
      </w:pPr>
    </w:p>
    <w:p w14:paraId="48533812" w14:textId="77777777" w:rsidR="00DF6F3F" w:rsidRDefault="00DF6F3F">
      <w:pPr>
        <w:spacing w:line="240" w:lineRule="auto"/>
        <w:rPr>
          <w:szCs w:val="22"/>
          <w:lang w:val="lt-LT"/>
        </w:rPr>
      </w:pPr>
    </w:p>
    <w:p w14:paraId="3B9AF16B"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11.</w:t>
      </w:r>
      <w:r>
        <w:rPr>
          <w:b/>
          <w:szCs w:val="22"/>
          <w:lang w:val="lt-LT"/>
        </w:rPr>
        <w:tab/>
        <w:t>REGISTRUOTOJO PAVADINIMAS IR ADRESAS</w:t>
      </w:r>
    </w:p>
    <w:p w14:paraId="422C5868" w14:textId="77777777" w:rsidR="00DF6F3F" w:rsidRDefault="00DF6F3F">
      <w:pPr>
        <w:spacing w:line="240" w:lineRule="auto"/>
        <w:rPr>
          <w:szCs w:val="22"/>
          <w:lang w:val="lt-LT"/>
        </w:rPr>
      </w:pPr>
    </w:p>
    <w:p w14:paraId="3A487303" w14:textId="77777777" w:rsidR="00DF6F3F" w:rsidRDefault="00371309">
      <w:pPr>
        <w:spacing w:line="240" w:lineRule="auto"/>
        <w:rPr>
          <w:szCs w:val="22"/>
          <w:lang w:val="lt-LT"/>
        </w:rPr>
      </w:pPr>
      <w:r>
        <w:rPr>
          <w:szCs w:val="22"/>
          <w:lang w:val="lt-LT"/>
        </w:rPr>
        <w:t>Baxter S.A.</w:t>
      </w:r>
    </w:p>
    <w:p w14:paraId="0870FCC8" w14:textId="77777777" w:rsidR="00DF6F3F" w:rsidRDefault="00371309">
      <w:pPr>
        <w:spacing w:line="240" w:lineRule="auto"/>
        <w:rPr>
          <w:szCs w:val="22"/>
          <w:lang w:val="lt-LT"/>
        </w:rPr>
      </w:pPr>
      <w:r>
        <w:rPr>
          <w:szCs w:val="22"/>
          <w:lang w:val="lt-LT"/>
        </w:rPr>
        <w:t>Boulevard René Branquart 80</w:t>
      </w:r>
    </w:p>
    <w:p w14:paraId="719E2B17" w14:textId="77777777" w:rsidR="00DF6F3F" w:rsidRDefault="00371309">
      <w:pPr>
        <w:spacing w:line="240" w:lineRule="auto"/>
        <w:rPr>
          <w:szCs w:val="22"/>
          <w:lang w:val="lt-LT"/>
        </w:rPr>
      </w:pPr>
      <w:r>
        <w:rPr>
          <w:szCs w:val="22"/>
          <w:lang w:val="lt-LT"/>
        </w:rPr>
        <w:t>7860 Lessines</w:t>
      </w:r>
    </w:p>
    <w:p w14:paraId="5BE81886" w14:textId="77777777" w:rsidR="00DF6F3F" w:rsidRDefault="00371309">
      <w:pPr>
        <w:spacing w:line="240" w:lineRule="auto"/>
        <w:rPr>
          <w:szCs w:val="22"/>
          <w:lang w:val="lt-LT"/>
        </w:rPr>
      </w:pPr>
      <w:r>
        <w:rPr>
          <w:szCs w:val="22"/>
          <w:lang w:val="lt-LT"/>
        </w:rPr>
        <w:t>Belgija</w:t>
      </w:r>
    </w:p>
    <w:p w14:paraId="7201C097" w14:textId="77777777" w:rsidR="00DF6F3F" w:rsidRDefault="00DF6F3F">
      <w:pPr>
        <w:spacing w:line="240" w:lineRule="auto"/>
        <w:rPr>
          <w:szCs w:val="22"/>
          <w:lang w:val="lt-LT"/>
        </w:rPr>
      </w:pPr>
    </w:p>
    <w:p w14:paraId="484660FC" w14:textId="77777777" w:rsidR="00DF6F3F" w:rsidRDefault="00DF6F3F">
      <w:pPr>
        <w:spacing w:line="240" w:lineRule="auto"/>
        <w:rPr>
          <w:szCs w:val="22"/>
          <w:lang w:val="lt-LT"/>
        </w:rPr>
      </w:pPr>
    </w:p>
    <w:p w14:paraId="4F036E66"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12.</w:t>
      </w:r>
      <w:r>
        <w:rPr>
          <w:b/>
          <w:szCs w:val="22"/>
          <w:lang w:val="lt-LT"/>
        </w:rPr>
        <w:tab/>
        <w:t>REGISTRACIJOS PAŽYMĖJIMO NUMERIS (-IAI)</w:t>
      </w:r>
    </w:p>
    <w:p w14:paraId="51AF2A80" w14:textId="77777777" w:rsidR="00DF6F3F" w:rsidRDefault="00DF6F3F">
      <w:pPr>
        <w:spacing w:line="240" w:lineRule="auto"/>
        <w:rPr>
          <w:szCs w:val="22"/>
          <w:lang w:val="lt-LT"/>
        </w:rPr>
      </w:pPr>
    </w:p>
    <w:p w14:paraId="47FE5C79" w14:textId="77777777" w:rsidR="00DF6F3F" w:rsidRDefault="00371309">
      <w:pPr>
        <w:rPr>
          <w:bCs/>
          <w:szCs w:val="22"/>
          <w:lang w:val="lt-LT"/>
        </w:rPr>
      </w:pPr>
      <w:r>
        <w:rPr>
          <w:bCs/>
          <w:szCs w:val="22"/>
          <w:lang w:val="lt-LT"/>
        </w:rPr>
        <w:t xml:space="preserve">LT/1/19/4429/003 </w:t>
      </w:r>
      <w:r w:rsidRPr="00414BA6">
        <w:rPr>
          <w:bCs/>
          <w:szCs w:val="22"/>
          <w:shd w:val="clear" w:color="auto" w:fill="F2F2F2" w:themeFill="background1" w:themeFillShade="F2"/>
          <w:lang w:val="lt-LT"/>
        </w:rPr>
        <w:t>– 1000 ml, N1</w:t>
      </w:r>
    </w:p>
    <w:p w14:paraId="042E5DFC" w14:textId="77777777" w:rsidR="00DF6F3F" w:rsidRPr="00414BA6" w:rsidRDefault="00371309">
      <w:pPr>
        <w:rPr>
          <w:bCs/>
          <w:szCs w:val="22"/>
          <w:shd w:val="clear" w:color="auto" w:fill="F2F2F2" w:themeFill="background1" w:themeFillShade="F2"/>
          <w:lang w:val="lt-LT"/>
        </w:rPr>
      </w:pPr>
      <w:r>
        <w:rPr>
          <w:bCs/>
          <w:szCs w:val="22"/>
          <w:lang w:val="lt-LT"/>
        </w:rPr>
        <w:t xml:space="preserve">LT/1/19/4429/004 </w:t>
      </w:r>
      <w:r w:rsidRPr="00414BA6">
        <w:rPr>
          <w:bCs/>
          <w:szCs w:val="22"/>
          <w:shd w:val="clear" w:color="auto" w:fill="F2F2F2" w:themeFill="background1" w:themeFillShade="F2"/>
          <w:lang w:val="lt-LT"/>
        </w:rPr>
        <w:t>– 1000 ml, N6</w:t>
      </w:r>
    </w:p>
    <w:p w14:paraId="01D83FBA" w14:textId="77777777" w:rsidR="00DF6F3F" w:rsidRDefault="00DF6F3F">
      <w:pPr>
        <w:spacing w:line="240" w:lineRule="auto"/>
        <w:rPr>
          <w:szCs w:val="22"/>
          <w:lang w:val="lt-LT"/>
        </w:rPr>
      </w:pPr>
    </w:p>
    <w:p w14:paraId="6011785E" w14:textId="77777777" w:rsidR="00DF6F3F" w:rsidRDefault="00DF6F3F">
      <w:pPr>
        <w:spacing w:line="240" w:lineRule="auto"/>
        <w:rPr>
          <w:szCs w:val="22"/>
          <w:lang w:val="lt-LT"/>
        </w:rPr>
      </w:pPr>
    </w:p>
    <w:p w14:paraId="19439807"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13.</w:t>
      </w:r>
      <w:r>
        <w:rPr>
          <w:b/>
          <w:szCs w:val="22"/>
          <w:lang w:val="lt-LT"/>
        </w:rPr>
        <w:tab/>
        <w:t>SERIJOS NUMERIS</w:t>
      </w:r>
    </w:p>
    <w:p w14:paraId="512C01E9" w14:textId="77777777" w:rsidR="00DF6F3F" w:rsidRDefault="00DF6F3F">
      <w:pPr>
        <w:spacing w:line="240" w:lineRule="auto"/>
        <w:rPr>
          <w:szCs w:val="22"/>
          <w:lang w:val="lt-LT"/>
        </w:rPr>
      </w:pPr>
    </w:p>
    <w:p w14:paraId="2052186B" w14:textId="77777777" w:rsidR="00DF6F3F" w:rsidRDefault="00371309">
      <w:pPr>
        <w:spacing w:line="240" w:lineRule="auto"/>
      </w:pPr>
      <w:r>
        <w:rPr>
          <w:szCs w:val="22"/>
          <w:lang w:val="lt-LT"/>
        </w:rPr>
        <w:t xml:space="preserve">Serija: </w:t>
      </w:r>
    </w:p>
    <w:p w14:paraId="087F935F" w14:textId="77777777" w:rsidR="00DF6F3F" w:rsidRDefault="00DF6F3F">
      <w:pPr>
        <w:spacing w:line="240" w:lineRule="auto"/>
        <w:rPr>
          <w:szCs w:val="22"/>
          <w:lang w:val="lt-LT"/>
        </w:rPr>
      </w:pPr>
    </w:p>
    <w:p w14:paraId="21455677" w14:textId="77777777" w:rsidR="00DF6F3F" w:rsidRDefault="00DF6F3F">
      <w:pPr>
        <w:spacing w:line="240" w:lineRule="auto"/>
        <w:rPr>
          <w:szCs w:val="22"/>
          <w:lang w:val="lt-LT"/>
        </w:rPr>
      </w:pPr>
    </w:p>
    <w:p w14:paraId="7C12DA7C"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14.</w:t>
      </w:r>
      <w:r>
        <w:rPr>
          <w:b/>
          <w:szCs w:val="22"/>
          <w:lang w:val="lt-LT"/>
        </w:rPr>
        <w:tab/>
        <w:t>PARDAVIMO (IŠDAVIMO) TVARKA</w:t>
      </w:r>
    </w:p>
    <w:p w14:paraId="7A54BD48" w14:textId="77777777" w:rsidR="00DF6F3F" w:rsidRDefault="00DF6F3F">
      <w:pPr>
        <w:spacing w:line="240" w:lineRule="auto"/>
        <w:rPr>
          <w:szCs w:val="22"/>
          <w:lang w:val="lt-LT"/>
        </w:rPr>
      </w:pPr>
    </w:p>
    <w:p w14:paraId="1FEE6546" w14:textId="77777777" w:rsidR="00DF6F3F" w:rsidRDefault="00371309">
      <w:pPr>
        <w:spacing w:line="240" w:lineRule="auto"/>
      </w:pPr>
      <w:r>
        <w:rPr>
          <w:szCs w:val="22"/>
          <w:lang w:val="lt-LT"/>
        </w:rPr>
        <w:t>Receptinis vaistas</w:t>
      </w:r>
    </w:p>
    <w:p w14:paraId="17AFFA7C" w14:textId="77777777" w:rsidR="00DF6F3F" w:rsidRDefault="00DF6F3F">
      <w:pPr>
        <w:spacing w:line="240" w:lineRule="auto"/>
        <w:rPr>
          <w:szCs w:val="22"/>
          <w:lang w:val="lt-LT"/>
        </w:rPr>
      </w:pPr>
    </w:p>
    <w:p w14:paraId="55292889" w14:textId="77777777" w:rsidR="00DF6F3F" w:rsidRDefault="00DF6F3F">
      <w:pPr>
        <w:spacing w:line="240" w:lineRule="auto"/>
        <w:rPr>
          <w:szCs w:val="22"/>
          <w:lang w:val="lt-LT"/>
        </w:rPr>
      </w:pPr>
    </w:p>
    <w:p w14:paraId="2704E02B"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15.</w:t>
      </w:r>
      <w:r>
        <w:rPr>
          <w:b/>
          <w:szCs w:val="22"/>
          <w:lang w:val="lt-LT"/>
        </w:rPr>
        <w:tab/>
        <w:t>VARTOJIMO INSTRUKCIJA</w:t>
      </w:r>
    </w:p>
    <w:p w14:paraId="0118A7A5" w14:textId="77777777" w:rsidR="00DF6F3F" w:rsidRDefault="00DF6F3F">
      <w:pPr>
        <w:spacing w:line="240" w:lineRule="auto"/>
        <w:rPr>
          <w:szCs w:val="22"/>
          <w:lang w:val="lt-LT"/>
        </w:rPr>
      </w:pPr>
    </w:p>
    <w:p w14:paraId="29E40623" w14:textId="77777777" w:rsidR="00DF6F3F" w:rsidRDefault="00DF6F3F">
      <w:pPr>
        <w:spacing w:line="240" w:lineRule="auto"/>
        <w:rPr>
          <w:szCs w:val="22"/>
          <w:lang w:val="lt-LT"/>
        </w:rPr>
      </w:pPr>
    </w:p>
    <w:p w14:paraId="2BCC321A"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lastRenderedPageBreak/>
        <w:t>16.</w:t>
      </w:r>
      <w:r>
        <w:rPr>
          <w:b/>
          <w:szCs w:val="22"/>
          <w:lang w:val="lt-LT"/>
        </w:rPr>
        <w:tab/>
        <w:t>INFORMACIJA BRAILIO RAŠTU</w:t>
      </w:r>
    </w:p>
    <w:p w14:paraId="53AAD610" w14:textId="77777777" w:rsidR="00DF6F3F" w:rsidRDefault="00DF6F3F">
      <w:pPr>
        <w:spacing w:line="240" w:lineRule="auto"/>
        <w:rPr>
          <w:szCs w:val="22"/>
          <w:lang w:val="lt-LT"/>
        </w:rPr>
      </w:pPr>
    </w:p>
    <w:p w14:paraId="5BE3185D" w14:textId="77777777" w:rsidR="00DF6F3F" w:rsidRDefault="00371309">
      <w:pPr>
        <w:spacing w:line="240" w:lineRule="auto"/>
      </w:pPr>
      <w:r>
        <w:rPr>
          <w:szCs w:val="22"/>
          <w:shd w:val="clear" w:color="auto" w:fill="D3D3D3"/>
          <w:lang w:val="lt-LT"/>
        </w:rPr>
        <w:t>Priimtas pagrindimas informacijos Brailio raštu nepateikti.</w:t>
      </w:r>
    </w:p>
    <w:p w14:paraId="322A8333" w14:textId="77777777" w:rsidR="00DF6F3F" w:rsidRDefault="00DF6F3F">
      <w:pPr>
        <w:spacing w:line="240" w:lineRule="auto"/>
        <w:rPr>
          <w:szCs w:val="22"/>
          <w:lang w:val="lt-LT"/>
        </w:rPr>
      </w:pPr>
    </w:p>
    <w:p w14:paraId="23F80615" w14:textId="77777777" w:rsidR="00DF6F3F" w:rsidRDefault="00DF6F3F">
      <w:pPr>
        <w:spacing w:line="240" w:lineRule="auto"/>
        <w:rPr>
          <w:szCs w:val="22"/>
          <w:lang w:val="lt-LT"/>
        </w:rPr>
      </w:pPr>
    </w:p>
    <w:p w14:paraId="7D0E2333" w14:textId="77777777" w:rsidR="00DF6F3F" w:rsidRDefault="00371309">
      <w:pPr>
        <w:pageBreakBefore/>
        <w:pBdr>
          <w:top w:val="single" w:sz="4" w:space="1" w:color="000000"/>
          <w:left w:val="single" w:sz="4" w:space="1" w:color="000000"/>
          <w:bottom w:val="single" w:sz="4" w:space="1" w:color="000000"/>
          <w:right w:val="single" w:sz="4" w:space="1" w:color="000000"/>
        </w:pBdr>
        <w:spacing w:line="240" w:lineRule="auto"/>
      </w:pPr>
      <w:r>
        <w:rPr>
          <w:b/>
          <w:bCs/>
          <w:szCs w:val="22"/>
          <w:lang w:val="lt-LT"/>
        </w:rPr>
        <w:lastRenderedPageBreak/>
        <w:t>INFORMACIJA ANT VIDINĖS PAKUOTĖS</w:t>
      </w:r>
    </w:p>
    <w:p w14:paraId="226957FC" w14:textId="77777777" w:rsidR="00DF6F3F" w:rsidRDefault="00DF6F3F">
      <w:pPr>
        <w:pBdr>
          <w:top w:val="single" w:sz="4" w:space="1" w:color="000000"/>
          <w:left w:val="single" w:sz="4" w:space="1" w:color="000000"/>
          <w:bottom w:val="single" w:sz="4" w:space="1" w:color="000000"/>
          <w:right w:val="single" w:sz="4" w:space="1" w:color="000000"/>
        </w:pBdr>
        <w:spacing w:line="240" w:lineRule="auto"/>
        <w:ind w:left="567" w:hanging="567"/>
        <w:rPr>
          <w:bCs/>
          <w:szCs w:val="22"/>
          <w:lang w:val="lt-LT"/>
        </w:rPr>
      </w:pPr>
    </w:p>
    <w:p w14:paraId="3E612D26" w14:textId="77777777" w:rsidR="00DF6F3F" w:rsidRDefault="00371309">
      <w:pPr>
        <w:pBdr>
          <w:top w:val="single" w:sz="4" w:space="1" w:color="000000"/>
          <w:left w:val="single" w:sz="4" w:space="1" w:color="000000"/>
          <w:bottom w:val="single" w:sz="4" w:space="1" w:color="000000"/>
          <w:right w:val="single" w:sz="4" w:space="1" w:color="000000"/>
        </w:pBdr>
        <w:spacing w:line="240" w:lineRule="auto"/>
      </w:pPr>
      <w:r>
        <w:rPr>
          <w:b/>
          <w:bCs/>
          <w:szCs w:val="22"/>
          <w:lang w:val="lt-LT"/>
        </w:rPr>
        <w:t>3 KAMERŲ MAIŠELIO ETIKETĖ (1500 ml)</w:t>
      </w:r>
    </w:p>
    <w:p w14:paraId="310DD309" w14:textId="77777777" w:rsidR="00DF6F3F" w:rsidRDefault="00DF6F3F">
      <w:pPr>
        <w:spacing w:line="240" w:lineRule="auto"/>
        <w:rPr>
          <w:szCs w:val="22"/>
          <w:lang w:val="lt-LT"/>
        </w:rPr>
      </w:pPr>
    </w:p>
    <w:p w14:paraId="7A65DE00" w14:textId="77777777" w:rsidR="00DF6F3F" w:rsidRDefault="00DF6F3F">
      <w:pPr>
        <w:spacing w:line="240" w:lineRule="auto"/>
        <w:rPr>
          <w:szCs w:val="22"/>
          <w:lang w:val="lt-LT"/>
        </w:rPr>
      </w:pPr>
    </w:p>
    <w:p w14:paraId="3102AF1F"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w:t>
      </w:r>
      <w:r>
        <w:rPr>
          <w:b/>
          <w:szCs w:val="22"/>
          <w:lang w:val="lt-LT"/>
        </w:rPr>
        <w:tab/>
        <w:t>VAISTINIO PREPARATO PAVADINIMAS</w:t>
      </w:r>
    </w:p>
    <w:p w14:paraId="4F04FB52" w14:textId="77777777" w:rsidR="00DF6F3F" w:rsidRDefault="00DF6F3F">
      <w:pPr>
        <w:spacing w:line="240" w:lineRule="auto"/>
        <w:rPr>
          <w:szCs w:val="22"/>
          <w:lang w:val="lt-LT"/>
        </w:rPr>
      </w:pPr>
    </w:p>
    <w:p w14:paraId="0D2A6870" w14:textId="77777777" w:rsidR="00DF6F3F" w:rsidRDefault="00371309">
      <w:pPr>
        <w:spacing w:line="240" w:lineRule="auto"/>
      </w:pPr>
      <w:r>
        <w:rPr>
          <w:szCs w:val="22"/>
          <w:lang w:val="lt-LT"/>
        </w:rPr>
        <w:t>OLIMEL N12E</w:t>
      </w:r>
      <w:r>
        <w:rPr>
          <w:szCs w:val="22"/>
          <w:lang w:val="pt-BR"/>
        </w:rPr>
        <w:t xml:space="preserve"> infuzin</w:t>
      </w:r>
      <w:r>
        <w:rPr>
          <w:szCs w:val="22"/>
          <w:lang w:val="lt-LT"/>
        </w:rPr>
        <w:t>ė emulsija</w:t>
      </w:r>
    </w:p>
    <w:p w14:paraId="2EF53687" w14:textId="77777777" w:rsidR="00DF6F3F" w:rsidRDefault="00DF6F3F">
      <w:pPr>
        <w:spacing w:line="240" w:lineRule="auto"/>
        <w:rPr>
          <w:szCs w:val="22"/>
          <w:lang w:val="lt-LT"/>
        </w:rPr>
      </w:pPr>
    </w:p>
    <w:p w14:paraId="1039A878" w14:textId="77777777" w:rsidR="00DF6F3F" w:rsidRDefault="00DF6F3F">
      <w:pPr>
        <w:spacing w:line="240" w:lineRule="auto"/>
        <w:rPr>
          <w:szCs w:val="22"/>
          <w:lang w:val="lt-LT"/>
        </w:rPr>
      </w:pPr>
    </w:p>
    <w:p w14:paraId="0F00CBC1"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2.</w:t>
      </w:r>
      <w:r>
        <w:rPr>
          <w:b/>
          <w:szCs w:val="22"/>
          <w:lang w:val="lt-LT"/>
        </w:rPr>
        <w:tab/>
        <w:t>VEIKLIOJI MEDŽIAGA IR JOS KIEKIS</w:t>
      </w:r>
    </w:p>
    <w:p w14:paraId="2C955B85" w14:textId="77777777" w:rsidR="00DF6F3F" w:rsidRDefault="00DF6F3F">
      <w:pPr>
        <w:spacing w:line="240" w:lineRule="auto"/>
        <w:rPr>
          <w:szCs w:val="22"/>
          <w:lang w:val="lt-LT"/>
        </w:rPr>
      </w:pPr>
    </w:p>
    <w:p w14:paraId="78E4BDD4" w14:textId="77777777" w:rsidR="00DF6F3F" w:rsidRDefault="00DF6F3F">
      <w:pPr>
        <w:spacing w:line="240" w:lineRule="auto"/>
        <w:rPr>
          <w:szCs w:val="22"/>
          <w:lang w:val="lt-LT"/>
        </w:rPr>
      </w:pPr>
    </w:p>
    <w:tbl>
      <w:tblPr>
        <w:tblW w:w="9016" w:type="dxa"/>
        <w:tblCellMar>
          <w:left w:w="10" w:type="dxa"/>
          <w:right w:w="10" w:type="dxa"/>
        </w:tblCellMar>
        <w:tblLook w:val="04A0" w:firstRow="1" w:lastRow="0" w:firstColumn="1" w:lastColumn="0" w:noHBand="0" w:noVBand="1"/>
      </w:tblPr>
      <w:tblGrid>
        <w:gridCol w:w="5293"/>
        <w:gridCol w:w="3723"/>
      </w:tblGrid>
      <w:tr w:rsidR="00DF6F3F" w14:paraId="55F2CAEC" w14:textId="77777777">
        <w:tc>
          <w:tcPr>
            <w:tcW w:w="529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5356E9" w14:textId="77777777" w:rsidR="00DF6F3F" w:rsidRDefault="00DF6F3F">
            <w:pPr>
              <w:spacing w:line="240" w:lineRule="auto"/>
              <w:rPr>
                <w:szCs w:val="22"/>
                <w:lang w:val="lt-LT"/>
              </w:rPr>
            </w:pP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3A343C" w14:textId="77777777" w:rsidR="00DF6F3F" w:rsidRDefault="00371309">
            <w:pPr>
              <w:spacing w:line="240" w:lineRule="auto"/>
              <w:rPr>
                <w:szCs w:val="22"/>
                <w:lang w:val="lt-LT"/>
              </w:rPr>
            </w:pPr>
            <w:r>
              <w:rPr>
                <w:szCs w:val="22"/>
                <w:lang w:val="lt-LT"/>
              </w:rPr>
              <w:t>Kiekis maišelyje</w:t>
            </w:r>
          </w:p>
        </w:tc>
      </w:tr>
      <w:tr w:rsidR="00DF6F3F" w14:paraId="12AB2727" w14:textId="77777777">
        <w:tc>
          <w:tcPr>
            <w:tcW w:w="529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5F9381" w14:textId="77777777" w:rsidR="00DF6F3F" w:rsidRDefault="00DF6F3F">
            <w:pPr>
              <w:tabs>
                <w:tab w:val="clear" w:pos="567"/>
              </w:tabs>
              <w:snapToGrid/>
              <w:spacing w:line="240" w:lineRule="auto"/>
              <w:rPr>
                <w:szCs w:val="22"/>
                <w:lang w:val="lt-LT"/>
              </w:rPr>
            </w:pP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AA988D" w14:textId="77777777" w:rsidR="00DF6F3F" w:rsidRDefault="00371309">
            <w:pPr>
              <w:pStyle w:val="TableCenter"/>
              <w:spacing w:before="0" w:after="0"/>
              <w:jc w:val="left"/>
              <w:rPr>
                <w:sz w:val="22"/>
                <w:szCs w:val="22"/>
              </w:rPr>
            </w:pPr>
            <w:r>
              <w:rPr>
                <w:sz w:val="22"/>
                <w:szCs w:val="22"/>
              </w:rPr>
              <w:t>1500 ml</w:t>
            </w:r>
          </w:p>
        </w:tc>
      </w:tr>
      <w:tr w:rsidR="00DF6F3F" w14:paraId="3D33EAAC" w14:textId="77777777">
        <w:tc>
          <w:tcPr>
            <w:tcW w:w="52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09B30C" w14:textId="77777777" w:rsidR="00DF6F3F" w:rsidRDefault="00371309">
            <w:pPr>
              <w:pStyle w:val="TableCenter"/>
              <w:spacing w:before="0" w:after="0"/>
              <w:jc w:val="left"/>
            </w:pPr>
            <w:r>
              <w:rPr>
                <w:sz w:val="22"/>
                <w:szCs w:val="22"/>
              </w:rPr>
              <w:t xml:space="preserve">27,5% (atitinka 27,5 g/100 ml) </w:t>
            </w:r>
            <w:r>
              <w:rPr>
                <w:i/>
                <w:sz w:val="22"/>
                <w:szCs w:val="22"/>
                <w:lang w:val="it-IT"/>
              </w:rPr>
              <w:t>Solutio Glucosi</w:t>
            </w: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26AFD2" w14:textId="77777777" w:rsidR="00DF6F3F" w:rsidRDefault="00371309">
            <w:pPr>
              <w:pStyle w:val="TableCenter"/>
              <w:spacing w:before="0" w:after="0"/>
              <w:jc w:val="left"/>
              <w:rPr>
                <w:sz w:val="22"/>
                <w:szCs w:val="22"/>
                <w:lang w:val="fr-FR"/>
              </w:rPr>
            </w:pPr>
            <w:r>
              <w:rPr>
                <w:sz w:val="22"/>
                <w:szCs w:val="22"/>
                <w:lang w:val="fr-FR"/>
              </w:rPr>
              <w:t>400 ml</w:t>
            </w:r>
          </w:p>
        </w:tc>
      </w:tr>
      <w:tr w:rsidR="00DF6F3F" w14:paraId="6D74AC3F" w14:textId="77777777">
        <w:tc>
          <w:tcPr>
            <w:tcW w:w="52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BEAB18" w14:textId="77777777" w:rsidR="00DF6F3F" w:rsidRDefault="00371309">
            <w:pPr>
              <w:pStyle w:val="TableCenter"/>
              <w:spacing w:before="0" w:after="0"/>
              <w:jc w:val="left"/>
            </w:pPr>
            <w:r>
              <w:rPr>
                <w:sz w:val="22"/>
                <w:szCs w:val="22"/>
              </w:rPr>
              <w:t xml:space="preserve">14,2% (atitinka 14,2 g/100 ml) </w:t>
            </w:r>
            <w:r>
              <w:rPr>
                <w:i/>
                <w:sz w:val="22"/>
                <w:szCs w:val="22"/>
              </w:rPr>
              <w:t>Solutio Aminoacidorum</w:t>
            </w:r>
            <w:r>
              <w:rPr>
                <w:sz w:val="22"/>
                <w:szCs w:val="22"/>
              </w:rPr>
              <w:t xml:space="preserve"> </w:t>
            </w: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B66CB2" w14:textId="77777777" w:rsidR="00DF6F3F" w:rsidRDefault="00371309">
            <w:pPr>
              <w:pStyle w:val="TableCenter"/>
              <w:spacing w:before="0" w:after="0"/>
              <w:jc w:val="left"/>
              <w:rPr>
                <w:sz w:val="22"/>
                <w:szCs w:val="22"/>
              </w:rPr>
            </w:pPr>
            <w:r>
              <w:rPr>
                <w:sz w:val="22"/>
                <w:szCs w:val="22"/>
              </w:rPr>
              <w:t>800 ml</w:t>
            </w:r>
          </w:p>
        </w:tc>
      </w:tr>
      <w:tr w:rsidR="00DF6F3F" w14:paraId="3A36A3C5" w14:textId="77777777">
        <w:tc>
          <w:tcPr>
            <w:tcW w:w="52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00E6F2" w14:textId="77777777" w:rsidR="00DF6F3F" w:rsidRDefault="00371309">
            <w:pPr>
              <w:pStyle w:val="TableCenter"/>
              <w:spacing w:before="0" w:after="0"/>
              <w:jc w:val="left"/>
            </w:pPr>
            <w:r>
              <w:rPr>
                <w:sz w:val="22"/>
                <w:szCs w:val="22"/>
              </w:rPr>
              <w:t>17,5% (atitinka 17,5 g/100 ml)</w:t>
            </w:r>
            <w:r>
              <w:rPr>
                <w:i/>
                <w:sz w:val="22"/>
                <w:szCs w:val="22"/>
              </w:rPr>
              <w:t xml:space="preserve"> E</w:t>
            </w:r>
            <w:r>
              <w:rPr>
                <w:i/>
                <w:sz w:val="22"/>
                <w:szCs w:val="22"/>
                <w:lang w:val="pt-BR"/>
              </w:rPr>
              <w:t>mulsio Adipum</w:t>
            </w: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A8A7B5" w14:textId="77777777" w:rsidR="00DF6F3F" w:rsidRDefault="00371309">
            <w:pPr>
              <w:pStyle w:val="TableCenter"/>
              <w:spacing w:before="0" w:after="0"/>
              <w:jc w:val="left"/>
              <w:rPr>
                <w:sz w:val="22"/>
                <w:szCs w:val="22"/>
              </w:rPr>
            </w:pPr>
            <w:r>
              <w:rPr>
                <w:sz w:val="22"/>
                <w:szCs w:val="22"/>
              </w:rPr>
              <w:t>300 ml</w:t>
            </w:r>
          </w:p>
        </w:tc>
      </w:tr>
    </w:tbl>
    <w:p w14:paraId="5D358E50" w14:textId="77777777" w:rsidR="00DF6F3F" w:rsidRDefault="00DF6F3F">
      <w:pPr>
        <w:spacing w:line="240" w:lineRule="auto"/>
        <w:rPr>
          <w:szCs w:val="22"/>
          <w:lang w:val="lt-LT"/>
        </w:rPr>
      </w:pPr>
    </w:p>
    <w:p w14:paraId="6AA1736B" w14:textId="77777777" w:rsidR="00DF6F3F" w:rsidRDefault="00DF6F3F">
      <w:pPr>
        <w:spacing w:line="240" w:lineRule="auto"/>
        <w:rPr>
          <w:szCs w:val="22"/>
          <w:lang w:val="lt-LT"/>
        </w:rPr>
      </w:pPr>
    </w:p>
    <w:p w14:paraId="4ED5C056" w14:textId="77777777" w:rsidR="00DF6F3F" w:rsidRDefault="00371309">
      <w:pPr>
        <w:spacing w:line="240" w:lineRule="auto"/>
      </w:pPr>
      <w:r>
        <w:rPr>
          <w:szCs w:val="22"/>
          <w:lang w:val="lt-LT"/>
        </w:rPr>
        <w:t>1500 ml paruoštos emulsijos sudėtis:</w:t>
      </w:r>
      <w:r>
        <w:rPr>
          <w:szCs w:val="22"/>
          <w:lang w:val="lt-LT"/>
        </w:rPr>
        <w:tab/>
      </w:r>
    </w:p>
    <w:p w14:paraId="794095BB" w14:textId="77777777" w:rsidR="00DF6F3F" w:rsidRDefault="00DF6F3F">
      <w:pPr>
        <w:tabs>
          <w:tab w:val="clear" w:pos="567"/>
          <w:tab w:val="left" w:pos="1296"/>
        </w:tabs>
        <w:spacing w:line="240" w:lineRule="auto"/>
        <w:rPr>
          <w:rFonts w:eastAsia="MS Mincho"/>
          <w:b/>
          <w:i/>
          <w:szCs w:val="22"/>
          <w:lang w:val="en-US" w:eastAsia="ja-JP"/>
        </w:rPr>
      </w:pPr>
    </w:p>
    <w:tbl>
      <w:tblPr>
        <w:tblW w:w="5000" w:type="pct"/>
        <w:jc w:val="center"/>
        <w:tblLayout w:type="fixed"/>
        <w:tblCellMar>
          <w:left w:w="10" w:type="dxa"/>
          <w:right w:w="10" w:type="dxa"/>
        </w:tblCellMar>
        <w:tblLook w:val="04A0" w:firstRow="1" w:lastRow="0" w:firstColumn="1" w:lastColumn="0" w:noHBand="0" w:noVBand="1"/>
      </w:tblPr>
      <w:tblGrid>
        <w:gridCol w:w="6633"/>
        <w:gridCol w:w="2421"/>
      </w:tblGrid>
      <w:tr w:rsidR="00DF6F3F" w14:paraId="678D0797"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DBD15C1" w14:textId="77777777" w:rsidR="00DF6F3F" w:rsidRDefault="00371309">
            <w:pPr>
              <w:tabs>
                <w:tab w:val="clear" w:pos="567"/>
                <w:tab w:val="left" w:pos="1296"/>
              </w:tabs>
              <w:spacing w:line="240" w:lineRule="auto"/>
            </w:pPr>
            <w:r>
              <w:rPr>
                <w:i/>
                <w:szCs w:val="22"/>
                <w:lang w:val="lt-LT"/>
              </w:rPr>
              <w:t>Olivae oleum raffinatum</w:t>
            </w:r>
            <w:r>
              <w:rPr>
                <w:szCs w:val="22"/>
                <w:lang w:val="lt-LT"/>
              </w:rPr>
              <w:t>/</w:t>
            </w:r>
            <w:r>
              <w:rPr>
                <w:i/>
                <w:szCs w:val="22"/>
                <w:lang w:val="lt-LT"/>
              </w:rPr>
              <w:t xml:space="preserve">Soiae oleum raffinatum </w:t>
            </w:r>
            <w:r>
              <w:rPr>
                <w:szCs w:val="22"/>
                <w:vertAlign w:val="superscript"/>
                <w:lang w:val="lv-LV"/>
              </w:rPr>
              <w:t>a</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9F85978" w14:textId="77777777" w:rsidR="00DF6F3F" w:rsidRDefault="00371309">
            <w:pPr>
              <w:tabs>
                <w:tab w:val="clear" w:pos="567"/>
                <w:tab w:val="left" w:pos="1296"/>
              </w:tabs>
              <w:spacing w:line="240" w:lineRule="auto"/>
              <w:jc w:val="center"/>
            </w:pPr>
            <w:r>
              <w:rPr>
                <w:rFonts w:eastAsia="Arial Unicode MS"/>
              </w:rPr>
              <w:t>52,50 g</w:t>
            </w:r>
          </w:p>
        </w:tc>
      </w:tr>
      <w:tr w:rsidR="00DF6F3F" w14:paraId="54F5197B"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8691222"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Alaninum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1E979DE" w14:textId="77777777" w:rsidR="00DF6F3F" w:rsidRDefault="00371309">
            <w:pPr>
              <w:tabs>
                <w:tab w:val="clear" w:pos="567"/>
                <w:tab w:val="left" w:pos="1296"/>
              </w:tabs>
              <w:spacing w:line="240" w:lineRule="auto"/>
              <w:jc w:val="center"/>
            </w:pPr>
            <w:r>
              <w:rPr>
                <w:lang w:val="fr-BE" w:eastAsia="fr-BE"/>
              </w:rPr>
              <w:t>16,48 g</w:t>
            </w:r>
          </w:p>
        </w:tc>
      </w:tr>
      <w:tr w:rsidR="00DF6F3F" w14:paraId="6A105543"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9DF69BC"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Argininum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AE83A45" w14:textId="77777777" w:rsidR="00DF6F3F" w:rsidRDefault="00371309">
            <w:pPr>
              <w:tabs>
                <w:tab w:val="clear" w:pos="567"/>
                <w:tab w:val="left" w:pos="1296"/>
              </w:tabs>
              <w:spacing w:line="240" w:lineRule="auto"/>
              <w:jc w:val="center"/>
            </w:pPr>
            <w:r>
              <w:rPr>
                <w:lang w:val="fr-BE" w:eastAsia="fr-BE"/>
              </w:rPr>
              <w:t>11,16 g</w:t>
            </w:r>
          </w:p>
        </w:tc>
      </w:tr>
      <w:tr w:rsidR="00DF6F3F" w14:paraId="4A048BCF"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FA3D046"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Acidum</w:t>
            </w:r>
            <w:proofErr w:type="spellEnd"/>
            <w:r>
              <w:rPr>
                <w:i/>
                <w:szCs w:val="22"/>
                <w:lang w:val="en-US" w:eastAsia="ja-JP"/>
              </w:rPr>
              <w:t xml:space="preserve"> </w:t>
            </w:r>
            <w:proofErr w:type="spellStart"/>
            <w:r>
              <w:rPr>
                <w:i/>
                <w:szCs w:val="22"/>
                <w:lang w:val="en-US" w:eastAsia="ja-JP"/>
              </w:rPr>
              <w:t>asparticum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A79B43F" w14:textId="77777777" w:rsidR="00DF6F3F" w:rsidRDefault="00371309">
            <w:pPr>
              <w:tabs>
                <w:tab w:val="clear" w:pos="567"/>
                <w:tab w:val="left" w:pos="1296"/>
              </w:tabs>
              <w:spacing w:line="240" w:lineRule="auto"/>
              <w:jc w:val="center"/>
            </w:pPr>
            <w:r>
              <w:rPr>
                <w:lang w:val="fr-BE" w:eastAsia="fr-BE"/>
              </w:rPr>
              <w:t>3,30 g</w:t>
            </w:r>
          </w:p>
        </w:tc>
      </w:tr>
      <w:tr w:rsidR="00DF6F3F" w14:paraId="2B29F6BF"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B746382" w14:textId="77777777" w:rsidR="00DF6F3F" w:rsidRDefault="00371309">
            <w:pPr>
              <w:tabs>
                <w:tab w:val="clear" w:pos="567"/>
                <w:tab w:val="left" w:pos="1296"/>
              </w:tabs>
              <w:spacing w:line="240" w:lineRule="auto"/>
            </w:pPr>
            <w:r>
              <w:rPr>
                <w:i/>
                <w:iCs/>
                <w:szCs w:val="22"/>
                <w:lang w:val="lv-LV"/>
              </w:rPr>
              <w:t>Acidum glutamicum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B1A4DDE" w14:textId="77777777" w:rsidR="00DF6F3F" w:rsidRDefault="00371309">
            <w:pPr>
              <w:tabs>
                <w:tab w:val="clear" w:pos="567"/>
                <w:tab w:val="left" w:pos="1296"/>
              </w:tabs>
              <w:spacing w:line="240" w:lineRule="auto"/>
              <w:jc w:val="center"/>
            </w:pPr>
            <w:r>
              <w:rPr>
                <w:lang w:val="fr-BE" w:eastAsia="fr-BE"/>
              </w:rPr>
              <w:t>5,69 g</w:t>
            </w:r>
          </w:p>
        </w:tc>
      </w:tr>
      <w:tr w:rsidR="00DF6F3F" w14:paraId="271B706F"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3EBC09A" w14:textId="77777777" w:rsidR="00DF6F3F" w:rsidRDefault="00371309">
            <w:pPr>
              <w:tabs>
                <w:tab w:val="clear" w:pos="567"/>
                <w:tab w:val="left" w:pos="1296"/>
              </w:tabs>
              <w:spacing w:line="240" w:lineRule="auto"/>
            </w:pPr>
            <w:r>
              <w:rPr>
                <w:i/>
                <w:szCs w:val="22"/>
                <w:lang w:val="lt-LT"/>
              </w:rPr>
              <w:t>Glycinum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64884CD" w14:textId="77777777" w:rsidR="00DF6F3F" w:rsidRDefault="00371309">
            <w:pPr>
              <w:tabs>
                <w:tab w:val="clear" w:pos="567"/>
                <w:tab w:val="left" w:pos="1296"/>
              </w:tabs>
              <w:spacing w:line="240" w:lineRule="auto"/>
              <w:jc w:val="center"/>
            </w:pPr>
            <w:r>
              <w:rPr>
                <w:lang w:val="fr-BE" w:eastAsia="fr-BE"/>
              </w:rPr>
              <w:t>7,90 g</w:t>
            </w:r>
          </w:p>
        </w:tc>
      </w:tr>
      <w:tr w:rsidR="00DF6F3F" w14:paraId="4B89DFF4"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2B5227F" w14:textId="77777777" w:rsidR="00DF6F3F" w:rsidRDefault="00371309">
            <w:pPr>
              <w:tabs>
                <w:tab w:val="clear" w:pos="567"/>
                <w:tab w:val="left" w:pos="1296"/>
              </w:tabs>
              <w:spacing w:line="240" w:lineRule="auto"/>
              <w:rPr>
                <w:i/>
                <w:szCs w:val="22"/>
                <w:lang w:val="fr-FR" w:eastAsia="ja-JP"/>
              </w:rPr>
            </w:pPr>
            <w:proofErr w:type="spellStart"/>
            <w:r>
              <w:rPr>
                <w:i/>
                <w:szCs w:val="22"/>
                <w:lang w:val="fr-FR" w:eastAsia="ja-JP"/>
              </w:rPr>
              <w:t>Histidinum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9F9499D" w14:textId="77777777" w:rsidR="00DF6F3F" w:rsidRDefault="00371309">
            <w:pPr>
              <w:tabs>
                <w:tab w:val="clear" w:pos="567"/>
                <w:tab w:val="left" w:pos="1296"/>
              </w:tabs>
              <w:spacing w:line="240" w:lineRule="auto"/>
              <w:jc w:val="center"/>
            </w:pPr>
            <w:r>
              <w:rPr>
                <w:lang w:val="fr-BE" w:eastAsia="fr-BE"/>
              </w:rPr>
              <w:t>6,79 g</w:t>
            </w:r>
          </w:p>
        </w:tc>
      </w:tr>
      <w:tr w:rsidR="00DF6F3F" w14:paraId="7E88F8F4"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3617E45" w14:textId="77777777" w:rsidR="00DF6F3F" w:rsidRDefault="00371309">
            <w:pPr>
              <w:tabs>
                <w:tab w:val="clear" w:pos="567"/>
                <w:tab w:val="left" w:pos="1296"/>
              </w:tabs>
              <w:spacing w:line="240" w:lineRule="auto"/>
              <w:rPr>
                <w:i/>
                <w:szCs w:val="22"/>
                <w:lang w:val="fr-FR" w:eastAsia="ja-JP"/>
              </w:rPr>
            </w:pPr>
            <w:proofErr w:type="spellStart"/>
            <w:r>
              <w:rPr>
                <w:i/>
                <w:szCs w:val="22"/>
                <w:lang w:val="fr-FR" w:eastAsia="ja-JP"/>
              </w:rPr>
              <w:t>Isoleucinum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E35BC63" w14:textId="77777777" w:rsidR="00DF6F3F" w:rsidRDefault="00371309">
            <w:pPr>
              <w:tabs>
                <w:tab w:val="clear" w:pos="567"/>
                <w:tab w:val="left" w:pos="1296"/>
              </w:tabs>
              <w:spacing w:line="240" w:lineRule="auto"/>
              <w:jc w:val="center"/>
            </w:pPr>
            <w:r>
              <w:rPr>
                <w:lang w:val="fr-BE" w:eastAsia="fr-BE"/>
              </w:rPr>
              <w:t>5,69 g</w:t>
            </w:r>
          </w:p>
        </w:tc>
      </w:tr>
      <w:tr w:rsidR="00DF6F3F" w14:paraId="09092EEC"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7C3A46C" w14:textId="77777777" w:rsidR="00DF6F3F" w:rsidRDefault="00371309">
            <w:pPr>
              <w:tabs>
                <w:tab w:val="clear" w:pos="567"/>
                <w:tab w:val="left" w:pos="1296"/>
              </w:tabs>
              <w:spacing w:line="240" w:lineRule="auto"/>
              <w:rPr>
                <w:i/>
                <w:szCs w:val="22"/>
                <w:lang w:val="fr-FR" w:eastAsia="ja-JP"/>
              </w:rPr>
            </w:pPr>
            <w:proofErr w:type="spellStart"/>
            <w:r>
              <w:rPr>
                <w:i/>
                <w:szCs w:val="22"/>
                <w:lang w:val="fr-FR" w:eastAsia="ja-JP"/>
              </w:rPr>
              <w:t>Leucinum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7879FC5" w14:textId="77777777" w:rsidR="00DF6F3F" w:rsidRDefault="00371309">
            <w:pPr>
              <w:tabs>
                <w:tab w:val="clear" w:pos="567"/>
                <w:tab w:val="left" w:pos="1296"/>
              </w:tabs>
              <w:spacing w:line="240" w:lineRule="auto"/>
              <w:jc w:val="center"/>
            </w:pPr>
            <w:r>
              <w:rPr>
                <w:lang w:val="fr-BE" w:eastAsia="fr-BE"/>
              </w:rPr>
              <w:t>7,90 g</w:t>
            </w:r>
          </w:p>
        </w:tc>
      </w:tr>
      <w:tr w:rsidR="00DF6F3F" w14:paraId="08BC797F"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059CBDB" w14:textId="77777777" w:rsidR="00DF6F3F" w:rsidRDefault="00371309">
            <w:pPr>
              <w:tabs>
                <w:tab w:val="clear" w:pos="567"/>
                <w:tab w:val="left" w:pos="1296"/>
              </w:tabs>
              <w:spacing w:line="240" w:lineRule="auto"/>
            </w:pPr>
            <w:proofErr w:type="spellStart"/>
            <w:r>
              <w:rPr>
                <w:i/>
                <w:szCs w:val="22"/>
                <w:lang w:val="en-US" w:eastAsia="ja-JP"/>
              </w:rPr>
              <w:t>Lysinum</w:t>
            </w:r>
            <w:proofErr w:type="spellEnd"/>
            <w:r>
              <w:rPr>
                <w:i/>
                <w:szCs w:val="22"/>
                <w:lang w:val="en-US" w:eastAsia="ja-JP"/>
              </w:rPr>
              <w:t xml:space="preserve"> </w:t>
            </w:r>
            <w:r>
              <w:rPr>
                <w:i/>
                <w:szCs w:val="22"/>
                <w:lang w:val="en-US" w:eastAsia="ja-JP"/>
              </w:rPr>
              <w:br/>
            </w:r>
            <w:r>
              <w:rPr>
                <w:i/>
                <w:szCs w:val="22"/>
                <w:lang w:val="lv-LV"/>
              </w:rPr>
              <w:t>( Lysini acetas)</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FEE6C45" w14:textId="77777777" w:rsidR="00DF6F3F" w:rsidRDefault="00371309">
            <w:pPr>
              <w:tabs>
                <w:tab w:val="clear" w:pos="567"/>
                <w:tab w:val="left" w:pos="1296"/>
              </w:tabs>
              <w:spacing w:line="240" w:lineRule="auto"/>
              <w:jc w:val="center"/>
            </w:pPr>
            <w:r>
              <w:rPr>
                <w:lang w:val="fr-BE" w:eastAsia="fr-BE"/>
              </w:rPr>
              <w:t xml:space="preserve">8,96 g </w:t>
            </w:r>
            <w:r>
              <w:rPr>
                <w:lang w:val="fr-BE" w:eastAsia="fr-BE"/>
              </w:rPr>
              <w:br/>
              <w:t>(12,64 g)</w:t>
            </w:r>
          </w:p>
        </w:tc>
      </w:tr>
      <w:tr w:rsidR="00DF6F3F" w14:paraId="043D3E33"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18DBC3A"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Methioninum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57AD4A9" w14:textId="77777777" w:rsidR="00DF6F3F" w:rsidRDefault="00371309">
            <w:pPr>
              <w:tabs>
                <w:tab w:val="clear" w:pos="567"/>
                <w:tab w:val="left" w:pos="1296"/>
              </w:tabs>
              <w:spacing w:line="240" w:lineRule="auto"/>
              <w:jc w:val="center"/>
            </w:pPr>
            <w:r>
              <w:rPr>
                <w:lang w:val="fr-BE" w:eastAsia="fr-BE"/>
              </w:rPr>
              <w:t>5,69 g</w:t>
            </w:r>
          </w:p>
        </w:tc>
      </w:tr>
      <w:tr w:rsidR="00DF6F3F" w14:paraId="58DC44D9"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C87E619"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Phenylalaninum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4931011" w14:textId="77777777" w:rsidR="00DF6F3F" w:rsidRDefault="00371309">
            <w:pPr>
              <w:tabs>
                <w:tab w:val="clear" w:pos="567"/>
                <w:tab w:val="left" w:pos="1296"/>
              </w:tabs>
              <w:spacing w:line="240" w:lineRule="auto"/>
              <w:jc w:val="center"/>
            </w:pPr>
            <w:r>
              <w:rPr>
                <w:lang w:val="fr-BE" w:eastAsia="fr-BE"/>
              </w:rPr>
              <w:t>7,90 g</w:t>
            </w:r>
          </w:p>
        </w:tc>
      </w:tr>
      <w:tr w:rsidR="00DF6F3F" w14:paraId="5EFF71D3"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54A2F85"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Prolinum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A0DD05D" w14:textId="77777777" w:rsidR="00DF6F3F" w:rsidRDefault="00371309">
            <w:pPr>
              <w:tabs>
                <w:tab w:val="clear" w:pos="567"/>
                <w:tab w:val="left" w:pos="1296"/>
              </w:tabs>
              <w:spacing w:line="240" w:lineRule="auto"/>
              <w:jc w:val="center"/>
            </w:pPr>
            <w:r>
              <w:rPr>
                <w:lang w:val="fr-BE" w:eastAsia="fr-BE"/>
              </w:rPr>
              <w:t>6,79 g</w:t>
            </w:r>
          </w:p>
        </w:tc>
      </w:tr>
      <w:tr w:rsidR="00DF6F3F" w14:paraId="37582D38"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8BE9707"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Serinum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2B4A630" w14:textId="77777777" w:rsidR="00DF6F3F" w:rsidRDefault="00371309">
            <w:pPr>
              <w:tabs>
                <w:tab w:val="clear" w:pos="567"/>
                <w:tab w:val="left" w:pos="1296"/>
              </w:tabs>
              <w:spacing w:line="240" w:lineRule="auto"/>
              <w:jc w:val="center"/>
            </w:pPr>
            <w:r>
              <w:rPr>
                <w:lang w:val="fr-BE" w:eastAsia="fr-BE"/>
              </w:rPr>
              <w:t>4,50 g</w:t>
            </w:r>
          </w:p>
        </w:tc>
      </w:tr>
      <w:tr w:rsidR="00DF6F3F" w14:paraId="46E33AC3"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CCB9682"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Threoninum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959D8E9" w14:textId="77777777" w:rsidR="00DF6F3F" w:rsidRDefault="00371309">
            <w:pPr>
              <w:tabs>
                <w:tab w:val="clear" w:pos="567"/>
                <w:tab w:val="left" w:pos="1296"/>
              </w:tabs>
              <w:spacing w:line="240" w:lineRule="auto"/>
              <w:jc w:val="center"/>
            </w:pPr>
            <w:r>
              <w:rPr>
                <w:lang w:val="fr-BE" w:eastAsia="fr-BE"/>
              </w:rPr>
              <w:t>5,69 g</w:t>
            </w:r>
          </w:p>
        </w:tc>
      </w:tr>
      <w:tr w:rsidR="00DF6F3F" w14:paraId="1E37155C"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65215B2"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Tryptophanum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61712BF" w14:textId="77777777" w:rsidR="00DF6F3F" w:rsidRDefault="00371309">
            <w:pPr>
              <w:tabs>
                <w:tab w:val="clear" w:pos="567"/>
                <w:tab w:val="left" w:pos="1296"/>
              </w:tabs>
              <w:spacing w:line="240" w:lineRule="auto"/>
              <w:jc w:val="center"/>
            </w:pPr>
            <w:r>
              <w:rPr>
                <w:lang w:val="fr-BE" w:eastAsia="fr-BE"/>
              </w:rPr>
              <w:t>1,90 g</w:t>
            </w:r>
          </w:p>
        </w:tc>
      </w:tr>
      <w:tr w:rsidR="00DF6F3F" w14:paraId="66B76CCD"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23B3A72"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Tyrosinum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53E00F3" w14:textId="77777777" w:rsidR="00DF6F3F" w:rsidRDefault="00371309">
            <w:pPr>
              <w:tabs>
                <w:tab w:val="clear" w:pos="567"/>
                <w:tab w:val="left" w:pos="1296"/>
              </w:tabs>
              <w:spacing w:line="240" w:lineRule="auto"/>
              <w:jc w:val="center"/>
            </w:pPr>
            <w:r>
              <w:rPr>
                <w:lang w:val="fr-BE" w:eastAsia="fr-BE"/>
              </w:rPr>
              <w:t>0,30 g</w:t>
            </w:r>
          </w:p>
        </w:tc>
      </w:tr>
      <w:tr w:rsidR="00DF6F3F" w14:paraId="6D1DF211"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5D5DE80" w14:textId="77777777" w:rsidR="00DF6F3F" w:rsidRDefault="00371309">
            <w:pPr>
              <w:tabs>
                <w:tab w:val="clear" w:pos="567"/>
                <w:tab w:val="left" w:pos="1296"/>
              </w:tabs>
              <w:spacing w:line="240" w:lineRule="auto"/>
              <w:rPr>
                <w:i/>
                <w:szCs w:val="22"/>
                <w:lang w:val="en-US" w:eastAsia="ja-JP"/>
              </w:rPr>
            </w:pPr>
            <w:r>
              <w:rPr>
                <w:i/>
                <w:szCs w:val="22"/>
                <w:lang w:val="en-US" w:eastAsia="ja-JP"/>
              </w:rPr>
              <w:t>Valinum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8C588CD" w14:textId="77777777" w:rsidR="00DF6F3F" w:rsidRDefault="00371309">
            <w:pPr>
              <w:tabs>
                <w:tab w:val="clear" w:pos="567"/>
                <w:tab w:val="left" w:pos="1296"/>
              </w:tabs>
              <w:spacing w:line="240" w:lineRule="auto"/>
              <w:jc w:val="center"/>
            </w:pPr>
            <w:r>
              <w:rPr>
                <w:lang w:val="fr-BE" w:eastAsia="fr-BE"/>
              </w:rPr>
              <w:t>7,29 g</w:t>
            </w:r>
          </w:p>
        </w:tc>
      </w:tr>
      <w:tr w:rsidR="00DF6F3F" w14:paraId="087728DD"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0DC6EF6" w14:textId="77777777" w:rsidR="00DF6F3F" w:rsidRDefault="00371309">
            <w:pPr>
              <w:tabs>
                <w:tab w:val="clear" w:pos="567"/>
                <w:tab w:val="left" w:pos="1296"/>
              </w:tabs>
              <w:spacing w:line="240" w:lineRule="auto"/>
            </w:pPr>
            <w:r>
              <w:rPr>
                <w:i/>
                <w:iCs/>
                <w:szCs w:val="22"/>
                <w:lang w:val="lv-LV"/>
              </w:rPr>
              <w:t>Natrii acetas trihydricus</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399A5B7" w14:textId="77777777" w:rsidR="00DF6F3F" w:rsidRDefault="00371309">
            <w:pPr>
              <w:tabs>
                <w:tab w:val="clear" w:pos="567"/>
                <w:tab w:val="left" w:pos="1296"/>
              </w:tabs>
              <w:spacing w:line="240" w:lineRule="auto"/>
              <w:jc w:val="center"/>
            </w:pPr>
            <w:r>
              <w:rPr>
                <w:lang w:val="fr-BE" w:eastAsia="fr-BE"/>
              </w:rPr>
              <w:t>2,24 g</w:t>
            </w:r>
          </w:p>
        </w:tc>
      </w:tr>
      <w:tr w:rsidR="00DF6F3F" w14:paraId="17C6E912"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E674F6B" w14:textId="77777777" w:rsidR="00DF6F3F" w:rsidRDefault="00371309">
            <w:pPr>
              <w:tabs>
                <w:tab w:val="clear" w:pos="567"/>
                <w:tab w:val="left" w:pos="1296"/>
              </w:tabs>
              <w:spacing w:line="240" w:lineRule="auto"/>
            </w:pPr>
            <w:r>
              <w:rPr>
                <w:i/>
                <w:iCs/>
                <w:szCs w:val="22"/>
                <w:lang w:val="lv-LV"/>
              </w:rPr>
              <w:t>Natrii glycerophosphas hydricus</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C5EB15C" w14:textId="77777777" w:rsidR="00DF6F3F" w:rsidRDefault="00371309">
            <w:pPr>
              <w:tabs>
                <w:tab w:val="clear" w:pos="567"/>
                <w:tab w:val="left" w:pos="1296"/>
              </w:tabs>
              <w:spacing w:line="240" w:lineRule="auto"/>
              <w:jc w:val="center"/>
            </w:pPr>
            <w:r>
              <w:rPr>
                <w:lang w:val="fr-BE" w:eastAsia="fr-BE"/>
              </w:rPr>
              <w:t>5,51 g</w:t>
            </w:r>
          </w:p>
        </w:tc>
      </w:tr>
      <w:tr w:rsidR="00DF6F3F" w14:paraId="275F3172"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4E8186D" w14:textId="77777777" w:rsidR="00DF6F3F" w:rsidRDefault="00371309">
            <w:pPr>
              <w:tabs>
                <w:tab w:val="clear" w:pos="567"/>
                <w:tab w:val="left" w:pos="1296"/>
              </w:tabs>
              <w:spacing w:line="240" w:lineRule="auto"/>
            </w:pPr>
            <w:r>
              <w:rPr>
                <w:i/>
                <w:iCs/>
                <w:szCs w:val="22"/>
                <w:lang w:val="lv-LV"/>
              </w:rPr>
              <w:t>Kalii chloridum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6FDF2FA" w14:textId="77777777" w:rsidR="00DF6F3F" w:rsidRDefault="00371309">
            <w:pPr>
              <w:tabs>
                <w:tab w:val="clear" w:pos="567"/>
                <w:tab w:val="left" w:pos="1296"/>
              </w:tabs>
              <w:spacing w:line="240" w:lineRule="auto"/>
              <w:jc w:val="center"/>
            </w:pPr>
            <w:r>
              <w:rPr>
                <w:lang w:val="fr-BE" w:eastAsia="fr-BE"/>
              </w:rPr>
              <w:t>3,35 g</w:t>
            </w:r>
          </w:p>
        </w:tc>
      </w:tr>
      <w:tr w:rsidR="00DF6F3F" w14:paraId="307DDFF6" w14:textId="77777777">
        <w:trPr>
          <w:trHeight w:val="255"/>
          <w:jc w:val="center"/>
        </w:trPr>
        <w:tc>
          <w:tcPr>
            <w:tcW w:w="6601" w:type="dxa"/>
            <w:tcBorders>
              <w:top w:val="single" w:sz="6" w:space="0" w:color="000000"/>
              <w:left w:val="single" w:sz="6" w:space="0" w:color="000000"/>
              <w:bottom w:val="single" w:sz="4" w:space="0" w:color="000000"/>
              <w:right w:val="single" w:sz="6" w:space="0" w:color="000000"/>
            </w:tcBorders>
            <w:shd w:val="clear" w:color="auto" w:fill="auto"/>
            <w:tcMar>
              <w:top w:w="13" w:type="dxa"/>
              <w:left w:w="13" w:type="dxa"/>
              <w:bottom w:w="0" w:type="dxa"/>
              <w:right w:w="13" w:type="dxa"/>
            </w:tcMar>
            <w:vAlign w:val="bottom"/>
          </w:tcPr>
          <w:p w14:paraId="09F8A6FA" w14:textId="77777777" w:rsidR="00DF6F3F" w:rsidRDefault="00371309">
            <w:pPr>
              <w:tabs>
                <w:tab w:val="clear" w:pos="567"/>
                <w:tab w:val="left" w:pos="1296"/>
              </w:tabs>
              <w:spacing w:line="240" w:lineRule="auto"/>
            </w:pPr>
            <w:r>
              <w:rPr>
                <w:i/>
                <w:iCs/>
                <w:szCs w:val="22"/>
                <w:lang w:val="lv-LV"/>
              </w:rPr>
              <w:t>Magnesii chloridum hexahydricum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32A8004" w14:textId="77777777" w:rsidR="00DF6F3F" w:rsidRDefault="00371309">
            <w:pPr>
              <w:tabs>
                <w:tab w:val="clear" w:pos="567"/>
                <w:tab w:val="left" w:pos="1296"/>
              </w:tabs>
              <w:spacing w:line="240" w:lineRule="auto"/>
              <w:jc w:val="center"/>
            </w:pPr>
            <w:r>
              <w:rPr>
                <w:lang w:val="fr-BE" w:eastAsia="fr-BE"/>
              </w:rPr>
              <w:t>1,22 g</w:t>
            </w:r>
          </w:p>
        </w:tc>
      </w:tr>
      <w:tr w:rsidR="00DF6F3F" w14:paraId="669DBFC0" w14:textId="77777777">
        <w:trPr>
          <w:trHeight w:val="255"/>
          <w:jc w:val="center"/>
        </w:trPr>
        <w:tc>
          <w:tcPr>
            <w:tcW w:w="660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6805B748" w14:textId="77777777" w:rsidR="00DF6F3F" w:rsidRDefault="00371309">
            <w:pPr>
              <w:tabs>
                <w:tab w:val="clear" w:pos="567"/>
                <w:tab w:val="left" w:pos="1296"/>
              </w:tabs>
              <w:spacing w:line="240" w:lineRule="auto"/>
            </w:pPr>
            <w:r>
              <w:rPr>
                <w:i/>
                <w:iCs/>
                <w:szCs w:val="22"/>
                <w:lang w:val="lv-LV"/>
              </w:rPr>
              <w:t>Calcii chloridum dihydricum</w:t>
            </w:r>
            <w:r>
              <w:rPr>
                <w:szCs w:val="22"/>
                <w:lang w:val="lt-LT"/>
              </w:rPr>
              <w:tab/>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E5539F8" w14:textId="77777777" w:rsidR="00DF6F3F" w:rsidRDefault="00371309">
            <w:pPr>
              <w:tabs>
                <w:tab w:val="clear" w:pos="567"/>
                <w:tab w:val="left" w:pos="1296"/>
              </w:tabs>
              <w:spacing w:line="240" w:lineRule="auto"/>
              <w:jc w:val="center"/>
            </w:pPr>
            <w:r>
              <w:t>0,77 g</w:t>
            </w:r>
          </w:p>
        </w:tc>
      </w:tr>
      <w:tr w:rsidR="00DF6F3F" w14:paraId="5CDA12B8" w14:textId="77777777">
        <w:trPr>
          <w:trHeight w:val="347"/>
          <w:jc w:val="center"/>
        </w:trPr>
        <w:tc>
          <w:tcPr>
            <w:tcW w:w="660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CD20EBA" w14:textId="77777777" w:rsidR="00DF6F3F" w:rsidRDefault="00371309">
            <w:pPr>
              <w:tabs>
                <w:tab w:val="clear" w:pos="567"/>
                <w:tab w:val="left" w:pos="1296"/>
              </w:tabs>
              <w:spacing w:line="240" w:lineRule="auto"/>
            </w:pPr>
            <w:r>
              <w:rPr>
                <w:i/>
                <w:szCs w:val="22"/>
                <w:lang w:val="lt-LT"/>
              </w:rPr>
              <w:t>Glucosum</w:t>
            </w:r>
            <w:r>
              <w:rPr>
                <w:szCs w:val="22"/>
                <w:lang w:val="en-US" w:eastAsia="ja-JP"/>
              </w:rPr>
              <w:br/>
            </w:r>
            <w:r>
              <w:rPr>
                <w:i/>
                <w:szCs w:val="22"/>
                <w:lang w:val="lv-LV"/>
              </w:rPr>
              <w:t>(</w:t>
            </w:r>
            <w:r>
              <w:rPr>
                <w:i/>
                <w:szCs w:val="22"/>
                <w:vertAlign w:val="subscript"/>
                <w:lang w:val="lt-LT"/>
              </w:rPr>
              <w:t xml:space="preserve"> </w:t>
            </w:r>
            <w:r>
              <w:rPr>
                <w:i/>
                <w:szCs w:val="22"/>
                <w:lang w:val="lv-LV"/>
              </w:rPr>
              <w:t>Glucosum monohydricum)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318BD794" w14:textId="77777777" w:rsidR="00DF6F3F" w:rsidRDefault="00371309">
            <w:pPr>
              <w:tabs>
                <w:tab w:val="clear" w:pos="567"/>
                <w:tab w:val="left" w:pos="1296"/>
              </w:tabs>
              <w:spacing w:line="240" w:lineRule="auto"/>
              <w:jc w:val="center"/>
            </w:pPr>
            <w:r>
              <w:t>110,00 g </w:t>
            </w:r>
            <w:r>
              <w:br/>
              <w:t>(121,00 g)</w:t>
            </w:r>
          </w:p>
        </w:tc>
      </w:tr>
      <w:tr w:rsidR="00DF6F3F" w14:paraId="4EFB76C0" w14:textId="77777777">
        <w:trPr>
          <w:trHeight w:val="347"/>
          <w:jc w:val="center"/>
        </w:trPr>
        <w:tc>
          <w:tcPr>
            <w:tcW w:w="9010" w:type="dxa"/>
            <w:gridSpan w:val="2"/>
            <w:tcBorders>
              <w:top w:val="single" w:sz="4" w:space="0" w:color="000000"/>
            </w:tcBorders>
            <w:shd w:val="clear" w:color="auto" w:fill="auto"/>
            <w:tcMar>
              <w:top w:w="13" w:type="dxa"/>
              <w:left w:w="13" w:type="dxa"/>
              <w:bottom w:w="0" w:type="dxa"/>
              <w:right w:w="13" w:type="dxa"/>
            </w:tcMar>
            <w:vAlign w:val="bottom"/>
          </w:tcPr>
          <w:p w14:paraId="350D0166" w14:textId="77777777" w:rsidR="00DF6F3F" w:rsidRDefault="00371309">
            <w:pPr>
              <w:spacing w:line="240" w:lineRule="auto"/>
            </w:pPr>
            <w:r>
              <w:rPr>
                <w:szCs w:val="22"/>
                <w:vertAlign w:val="superscript"/>
                <w:lang w:val="lt-LT"/>
              </w:rPr>
              <w:t>a</w:t>
            </w:r>
            <w:r>
              <w:rPr>
                <w:szCs w:val="22"/>
                <w:lang w:val="lt-LT"/>
              </w:rPr>
              <w:t xml:space="preserve"> Rafinuoto alyvuogių aliejaus (apie 80%) ir rafinuoto sojų aliejaus (apie 20%) mišinys, atitinkantis nepakeičiamųjų riebiųjų rūgščių / 20% visų riebiųjų rūgščių santykį.</w:t>
            </w:r>
          </w:p>
        </w:tc>
      </w:tr>
    </w:tbl>
    <w:p w14:paraId="200795A5" w14:textId="77777777" w:rsidR="00DF6F3F" w:rsidRDefault="00DF6F3F">
      <w:pPr>
        <w:spacing w:line="240" w:lineRule="auto"/>
        <w:rPr>
          <w:szCs w:val="22"/>
          <w:lang w:val="lt-LT"/>
        </w:rPr>
      </w:pPr>
    </w:p>
    <w:p w14:paraId="5E049203" w14:textId="77777777" w:rsidR="00DF6F3F" w:rsidRDefault="00371309">
      <w:pPr>
        <w:spacing w:line="240" w:lineRule="auto"/>
        <w:rPr>
          <w:szCs w:val="22"/>
          <w:lang w:val="lt-LT"/>
        </w:rPr>
      </w:pPr>
      <w:r>
        <w:rPr>
          <w:szCs w:val="22"/>
          <w:lang w:val="lt-LT"/>
        </w:rPr>
        <w:t>1500 ml paruošos emulsijos maistinė vertė yra:</w:t>
      </w:r>
    </w:p>
    <w:p w14:paraId="70626A55" w14:textId="77777777" w:rsidR="00DF6F3F" w:rsidRDefault="00DF6F3F">
      <w:pPr>
        <w:spacing w:line="240" w:lineRule="auto"/>
        <w:rPr>
          <w:szCs w:val="22"/>
          <w:lang w:val="lt-LT"/>
        </w:rPr>
      </w:pPr>
    </w:p>
    <w:p w14:paraId="0A9638A4" w14:textId="77777777" w:rsidR="00DF6F3F" w:rsidRDefault="00DF6F3F">
      <w:pPr>
        <w:spacing w:line="240" w:lineRule="auto"/>
        <w:rPr>
          <w:szCs w:val="22"/>
          <w:lang w:val="lt-LT"/>
        </w:rPr>
      </w:pPr>
    </w:p>
    <w:tbl>
      <w:tblPr>
        <w:tblW w:w="5000" w:type="pct"/>
        <w:jc w:val="center"/>
        <w:tblLayout w:type="fixed"/>
        <w:tblCellMar>
          <w:left w:w="10" w:type="dxa"/>
          <w:right w:w="10" w:type="dxa"/>
        </w:tblCellMar>
        <w:tblLook w:val="04A0" w:firstRow="1" w:lastRow="0" w:firstColumn="1" w:lastColumn="0" w:noHBand="0" w:noVBand="1"/>
      </w:tblPr>
      <w:tblGrid>
        <w:gridCol w:w="6596"/>
        <w:gridCol w:w="2458"/>
      </w:tblGrid>
      <w:tr w:rsidR="00DF6F3F" w14:paraId="39575777" w14:textId="77777777">
        <w:trPr>
          <w:trHeight w:val="28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007A57F" w14:textId="77777777" w:rsidR="00DF6F3F" w:rsidRDefault="00371309">
            <w:pPr>
              <w:tabs>
                <w:tab w:val="clear" w:pos="567"/>
                <w:tab w:val="left" w:pos="1296"/>
              </w:tabs>
              <w:spacing w:line="240" w:lineRule="auto"/>
            </w:pPr>
            <w:r>
              <w:rPr>
                <w:szCs w:val="22"/>
                <w:lang w:val="lt-LT"/>
              </w:rPr>
              <w:t>Lipidai</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0064E2A4" w14:textId="77777777" w:rsidR="00DF6F3F" w:rsidRDefault="00371309">
            <w:pPr>
              <w:tabs>
                <w:tab w:val="clear" w:pos="567"/>
                <w:tab w:val="left" w:pos="1296"/>
              </w:tabs>
              <w:spacing w:line="240" w:lineRule="auto"/>
              <w:jc w:val="center"/>
            </w:pPr>
            <w:r>
              <w:rPr>
                <w:rFonts w:eastAsia="Arial Unicode MS"/>
              </w:rPr>
              <w:t>52,5 g</w:t>
            </w:r>
          </w:p>
        </w:tc>
      </w:tr>
      <w:tr w:rsidR="00DF6F3F" w14:paraId="3B3EDE17"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6C33850" w14:textId="77777777" w:rsidR="00DF6F3F" w:rsidRDefault="00371309">
            <w:pPr>
              <w:tabs>
                <w:tab w:val="clear" w:pos="567"/>
                <w:tab w:val="left" w:pos="1296"/>
              </w:tabs>
              <w:spacing w:line="240" w:lineRule="auto"/>
            </w:pPr>
            <w:r>
              <w:rPr>
                <w:szCs w:val="22"/>
                <w:lang w:val="lt-LT"/>
              </w:rPr>
              <w:t>Aminorūgštys</w:t>
            </w:r>
            <w:r>
              <w:rPr>
                <w:szCs w:val="22"/>
                <w:lang w:val="en-US"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6A54333F" w14:textId="77777777" w:rsidR="00DF6F3F" w:rsidRDefault="00371309">
            <w:pPr>
              <w:tabs>
                <w:tab w:val="clear" w:pos="567"/>
                <w:tab w:val="left" w:pos="1296"/>
              </w:tabs>
              <w:spacing w:line="240" w:lineRule="auto"/>
              <w:jc w:val="center"/>
            </w:pPr>
            <w:r>
              <w:rPr>
                <w:rFonts w:eastAsia="Arial Unicode MS"/>
              </w:rPr>
              <w:t>113,9 </w:t>
            </w:r>
            <w:r>
              <w:t>g</w:t>
            </w:r>
          </w:p>
        </w:tc>
      </w:tr>
      <w:tr w:rsidR="00DF6F3F" w14:paraId="46BE55D7"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5DAE8E7" w14:textId="77777777" w:rsidR="00DF6F3F" w:rsidRDefault="00371309">
            <w:pPr>
              <w:tabs>
                <w:tab w:val="clear" w:pos="567"/>
                <w:tab w:val="left" w:pos="1296"/>
              </w:tabs>
              <w:spacing w:line="240" w:lineRule="auto"/>
            </w:pPr>
            <w:r>
              <w:rPr>
                <w:szCs w:val="22"/>
                <w:lang w:val="lt-LT"/>
              </w:rPr>
              <w:t>Azotas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6A25C9DF" w14:textId="77777777" w:rsidR="00DF6F3F" w:rsidRDefault="00371309">
            <w:pPr>
              <w:tabs>
                <w:tab w:val="clear" w:pos="567"/>
                <w:tab w:val="left" w:pos="1296"/>
              </w:tabs>
              <w:spacing w:line="240" w:lineRule="auto"/>
              <w:jc w:val="center"/>
            </w:pPr>
            <w:r>
              <w:rPr>
                <w:rFonts w:eastAsia="Arial Unicode MS"/>
              </w:rPr>
              <w:t>18,0 </w:t>
            </w:r>
            <w:r>
              <w:t>g</w:t>
            </w:r>
          </w:p>
        </w:tc>
      </w:tr>
      <w:tr w:rsidR="00DF6F3F" w14:paraId="07F71D4E"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EEFED2E" w14:textId="77777777" w:rsidR="00DF6F3F" w:rsidRDefault="00371309">
            <w:pPr>
              <w:tabs>
                <w:tab w:val="clear" w:pos="567"/>
                <w:tab w:val="left" w:pos="1296"/>
              </w:tabs>
              <w:spacing w:line="240" w:lineRule="auto"/>
            </w:pPr>
            <w:r>
              <w:rPr>
                <w:szCs w:val="22"/>
                <w:lang w:val="lt-LT"/>
              </w:rPr>
              <w:t>Gliukozė</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256AA98C" w14:textId="77777777" w:rsidR="00DF6F3F" w:rsidRDefault="00371309">
            <w:pPr>
              <w:tabs>
                <w:tab w:val="clear" w:pos="567"/>
                <w:tab w:val="left" w:pos="1296"/>
              </w:tabs>
              <w:spacing w:line="240" w:lineRule="auto"/>
              <w:jc w:val="center"/>
            </w:pPr>
            <w:r>
              <w:rPr>
                <w:rFonts w:eastAsia="Arial Unicode MS"/>
              </w:rPr>
              <w:t>110,0 </w:t>
            </w:r>
            <w:r>
              <w:t>g</w:t>
            </w:r>
          </w:p>
        </w:tc>
      </w:tr>
      <w:tr w:rsidR="00DF6F3F" w14:paraId="33A37740"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E2BEAB7" w14:textId="77777777" w:rsidR="00DF6F3F" w:rsidRDefault="00371309">
            <w:pPr>
              <w:spacing w:line="240" w:lineRule="auto"/>
              <w:rPr>
                <w:szCs w:val="22"/>
                <w:lang w:val="lt-LT"/>
              </w:rPr>
            </w:pPr>
            <w:r>
              <w:rPr>
                <w:szCs w:val="22"/>
                <w:lang w:val="lt-LT"/>
              </w:rPr>
              <w:t>Energetinė vertė:</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65D83CDA" w14:textId="77777777" w:rsidR="00DF6F3F" w:rsidRDefault="00DF6F3F">
            <w:pPr>
              <w:tabs>
                <w:tab w:val="clear" w:pos="567"/>
                <w:tab w:val="left" w:pos="1296"/>
              </w:tabs>
              <w:spacing w:line="240" w:lineRule="auto"/>
              <w:jc w:val="center"/>
              <w:rPr>
                <w:rFonts w:eastAsia="Arial Unicode MS"/>
                <w:szCs w:val="22"/>
                <w:lang w:val="en-US" w:eastAsia="ja-JP"/>
              </w:rPr>
            </w:pPr>
          </w:p>
        </w:tc>
      </w:tr>
      <w:tr w:rsidR="00DF6F3F" w14:paraId="381FA030"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12295FD" w14:textId="77777777" w:rsidR="00DF6F3F" w:rsidRDefault="00371309">
            <w:pPr>
              <w:tabs>
                <w:tab w:val="clear" w:pos="567"/>
                <w:tab w:val="left" w:pos="1296"/>
              </w:tabs>
              <w:spacing w:line="240" w:lineRule="auto"/>
            </w:pPr>
            <w:r>
              <w:rPr>
                <w:szCs w:val="22"/>
                <w:lang w:val="lt-LT"/>
              </w:rPr>
              <w:t>Bendras kalorijų kiekis (apytikslė vertė)</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46E0C62E" w14:textId="77777777" w:rsidR="00DF6F3F" w:rsidRDefault="00371309">
            <w:pPr>
              <w:tabs>
                <w:tab w:val="clear" w:pos="567"/>
                <w:tab w:val="left" w:pos="1296"/>
              </w:tabs>
              <w:spacing w:line="240" w:lineRule="auto"/>
              <w:jc w:val="center"/>
            </w:pPr>
            <w:r>
              <w:rPr>
                <w:rFonts w:eastAsia="Arial Unicode MS"/>
              </w:rPr>
              <w:t>1420 kcal</w:t>
            </w:r>
          </w:p>
        </w:tc>
      </w:tr>
      <w:tr w:rsidR="00DF6F3F" w14:paraId="61A110E5"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051243C" w14:textId="77777777" w:rsidR="00DF6F3F" w:rsidRDefault="00371309">
            <w:pPr>
              <w:tabs>
                <w:tab w:val="clear" w:pos="567"/>
                <w:tab w:val="left" w:pos="1296"/>
              </w:tabs>
              <w:spacing w:line="240" w:lineRule="auto"/>
            </w:pPr>
            <w:r>
              <w:rPr>
                <w:szCs w:val="22"/>
                <w:lang w:val="lt-LT"/>
              </w:rPr>
              <w:t>Nebaltyminės kalorijos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3E7E09F" w14:textId="77777777" w:rsidR="00DF6F3F" w:rsidRDefault="00371309">
            <w:pPr>
              <w:tabs>
                <w:tab w:val="clear" w:pos="567"/>
                <w:tab w:val="left" w:pos="1296"/>
              </w:tabs>
              <w:spacing w:line="240" w:lineRule="auto"/>
              <w:jc w:val="center"/>
            </w:pPr>
            <w:r>
              <w:rPr>
                <w:rFonts w:eastAsia="Arial Unicode MS"/>
              </w:rPr>
              <w:t>960 kcal</w:t>
            </w:r>
          </w:p>
        </w:tc>
      </w:tr>
      <w:tr w:rsidR="00DF6F3F" w14:paraId="0FFE989C"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B1218EC" w14:textId="77777777" w:rsidR="00DF6F3F" w:rsidRDefault="00371309">
            <w:pPr>
              <w:tabs>
                <w:tab w:val="clear" w:pos="567"/>
                <w:tab w:val="left" w:pos="1296"/>
              </w:tabs>
              <w:spacing w:line="240" w:lineRule="auto"/>
            </w:pPr>
            <w:r>
              <w:rPr>
                <w:szCs w:val="22"/>
                <w:lang w:val="lt-LT"/>
              </w:rPr>
              <w:t>Gliukozės kalorijos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00531FFB" w14:textId="77777777" w:rsidR="00DF6F3F" w:rsidRDefault="00371309">
            <w:pPr>
              <w:tabs>
                <w:tab w:val="clear" w:pos="567"/>
                <w:tab w:val="left" w:pos="1296"/>
              </w:tabs>
              <w:spacing w:line="240" w:lineRule="auto"/>
              <w:jc w:val="center"/>
            </w:pPr>
            <w:r>
              <w:t>430 kcal</w:t>
            </w:r>
          </w:p>
        </w:tc>
      </w:tr>
      <w:tr w:rsidR="00DF6F3F" w14:paraId="05A10282" w14:textId="77777777">
        <w:trPr>
          <w:trHeight w:val="28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5314389" w14:textId="77777777" w:rsidR="00DF6F3F" w:rsidRDefault="00371309">
            <w:pPr>
              <w:tabs>
                <w:tab w:val="clear" w:pos="567"/>
                <w:tab w:val="left" w:pos="1296"/>
              </w:tabs>
              <w:spacing w:line="240" w:lineRule="auto"/>
            </w:pPr>
            <w:r>
              <w:rPr>
                <w:szCs w:val="22"/>
                <w:lang w:val="lt-LT"/>
              </w:rPr>
              <w:t xml:space="preserve">Lipidų kalorijos </w:t>
            </w:r>
            <w:r>
              <w:rPr>
                <w:szCs w:val="22"/>
                <w:vertAlign w:val="superscript"/>
                <w:lang w:val="lt-LT"/>
              </w:rPr>
              <w:t>a</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DF89CB8" w14:textId="77777777" w:rsidR="00DF6F3F" w:rsidRDefault="00371309">
            <w:pPr>
              <w:tabs>
                <w:tab w:val="clear" w:pos="567"/>
                <w:tab w:val="left" w:pos="1296"/>
              </w:tabs>
              <w:spacing w:line="240" w:lineRule="auto"/>
              <w:jc w:val="center"/>
            </w:pPr>
            <w:r>
              <w:rPr>
                <w:rFonts w:eastAsia="Arial Unicode MS"/>
              </w:rPr>
              <w:t>520 kcal</w:t>
            </w:r>
          </w:p>
        </w:tc>
      </w:tr>
      <w:tr w:rsidR="00DF6F3F" w14:paraId="099BB301"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CE9E988" w14:textId="77777777" w:rsidR="00DF6F3F" w:rsidRDefault="00DF6F3F">
            <w:pPr>
              <w:tabs>
                <w:tab w:val="clear" w:pos="567"/>
                <w:tab w:val="left" w:pos="1296"/>
              </w:tabs>
              <w:spacing w:line="240" w:lineRule="auto"/>
              <w:rPr>
                <w:rFonts w:eastAsia="Arial Unicode MS"/>
                <w:szCs w:val="22"/>
                <w:lang w:val="fr-FR" w:eastAsia="ja-JP"/>
              </w:rPr>
            </w:pP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04B0B1A5" w14:textId="77777777" w:rsidR="00DF6F3F" w:rsidRDefault="00DF6F3F">
            <w:pPr>
              <w:tabs>
                <w:tab w:val="clear" w:pos="567"/>
                <w:tab w:val="left" w:pos="1296"/>
              </w:tabs>
              <w:spacing w:line="240" w:lineRule="auto"/>
              <w:jc w:val="center"/>
              <w:rPr>
                <w:rFonts w:eastAsia="Arial Unicode MS"/>
                <w:szCs w:val="22"/>
                <w:lang w:val="fr-FR" w:eastAsia="ja-JP"/>
              </w:rPr>
            </w:pPr>
          </w:p>
        </w:tc>
      </w:tr>
      <w:tr w:rsidR="00DF6F3F" w14:paraId="1389739F"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52ED959" w14:textId="77777777" w:rsidR="00DF6F3F" w:rsidRDefault="00371309">
            <w:pPr>
              <w:tabs>
                <w:tab w:val="clear" w:pos="567"/>
                <w:tab w:val="left" w:pos="1296"/>
              </w:tabs>
              <w:spacing w:line="240" w:lineRule="auto"/>
            </w:pPr>
            <w:r>
              <w:rPr>
                <w:szCs w:val="22"/>
                <w:lang w:val="lt-LT"/>
              </w:rPr>
              <w:t>Nebaltyminių kalorijų / azoto santykis</w:t>
            </w:r>
            <w:r>
              <w:rPr>
                <w:szCs w:val="22"/>
                <w:lang w:val="lt-LT"/>
              </w:rPr>
              <w:tab/>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6154F6B5" w14:textId="77777777" w:rsidR="00DF6F3F" w:rsidRDefault="00371309">
            <w:pPr>
              <w:tabs>
                <w:tab w:val="clear" w:pos="567"/>
                <w:tab w:val="left" w:pos="1296"/>
              </w:tabs>
              <w:spacing w:line="240" w:lineRule="auto"/>
              <w:jc w:val="center"/>
            </w:pPr>
            <w:r>
              <w:t>53 kcal/g</w:t>
            </w:r>
          </w:p>
        </w:tc>
      </w:tr>
      <w:tr w:rsidR="00DF6F3F" w14:paraId="280FDD68"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B254386" w14:textId="77777777" w:rsidR="00DF6F3F" w:rsidRDefault="00371309">
            <w:pPr>
              <w:tabs>
                <w:tab w:val="clear" w:pos="567"/>
                <w:tab w:val="left" w:pos="1296"/>
              </w:tabs>
              <w:spacing w:line="240" w:lineRule="auto"/>
            </w:pPr>
            <w:r>
              <w:rPr>
                <w:szCs w:val="22"/>
                <w:lang w:val="lt-LT"/>
              </w:rPr>
              <w:t>Gliukozės / lipidų kalorijų santykis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7F9C3E52" w14:textId="77777777" w:rsidR="00DF6F3F" w:rsidRDefault="00371309">
            <w:pPr>
              <w:tabs>
                <w:tab w:val="clear" w:pos="567"/>
                <w:tab w:val="left" w:pos="1296"/>
              </w:tabs>
              <w:spacing w:line="240" w:lineRule="auto"/>
              <w:jc w:val="center"/>
            </w:pPr>
            <w:r>
              <w:t>45/55</w:t>
            </w:r>
          </w:p>
        </w:tc>
      </w:tr>
      <w:tr w:rsidR="00DF6F3F" w14:paraId="7A3DA3A2"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3AD9DF3" w14:textId="77777777" w:rsidR="00DF6F3F" w:rsidRDefault="00371309">
            <w:pPr>
              <w:tabs>
                <w:tab w:val="clear" w:pos="567"/>
                <w:tab w:val="left" w:pos="1296"/>
              </w:tabs>
              <w:spacing w:line="240" w:lineRule="auto"/>
            </w:pPr>
            <w:r>
              <w:rPr>
                <w:szCs w:val="22"/>
                <w:lang w:val="lt-LT"/>
              </w:rPr>
              <w:t>Lipidų / bendrų kalorijų kiekis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6912B79" w14:textId="77777777" w:rsidR="00DF6F3F" w:rsidRDefault="00371309">
            <w:pPr>
              <w:tabs>
                <w:tab w:val="clear" w:pos="567"/>
                <w:tab w:val="left" w:pos="1296"/>
              </w:tabs>
              <w:spacing w:line="240" w:lineRule="auto"/>
              <w:jc w:val="center"/>
            </w:pPr>
            <w:r>
              <w:t>37%</w:t>
            </w:r>
          </w:p>
        </w:tc>
      </w:tr>
      <w:tr w:rsidR="00DF6F3F" w14:paraId="05A19984"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9BB8686" w14:textId="77777777" w:rsidR="00DF6F3F" w:rsidRDefault="00371309">
            <w:pPr>
              <w:spacing w:line="240" w:lineRule="auto"/>
              <w:rPr>
                <w:szCs w:val="22"/>
                <w:lang w:val="lt-LT"/>
              </w:rPr>
            </w:pPr>
            <w:r>
              <w:rPr>
                <w:szCs w:val="22"/>
                <w:lang w:val="lt-LT"/>
              </w:rPr>
              <w:t>Elektrolitai:</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1A248226" w14:textId="77777777" w:rsidR="00DF6F3F" w:rsidRDefault="00DF6F3F">
            <w:pPr>
              <w:tabs>
                <w:tab w:val="clear" w:pos="567"/>
                <w:tab w:val="left" w:pos="1296"/>
              </w:tabs>
              <w:spacing w:line="240" w:lineRule="auto"/>
              <w:jc w:val="center"/>
              <w:rPr>
                <w:rFonts w:eastAsia="Arial Unicode MS"/>
                <w:szCs w:val="22"/>
                <w:lang w:val="en-US" w:eastAsia="ja-JP"/>
              </w:rPr>
            </w:pPr>
          </w:p>
        </w:tc>
      </w:tr>
      <w:tr w:rsidR="00DF6F3F" w14:paraId="61297864" w14:textId="77777777">
        <w:trPr>
          <w:trHeight w:val="28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38B08CA" w14:textId="77777777" w:rsidR="00DF6F3F" w:rsidRDefault="00371309">
            <w:pPr>
              <w:tabs>
                <w:tab w:val="clear" w:pos="567"/>
                <w:tab w:val="left" w:pos="1296"/>
              </w:tabs>
              <w:spacing w:line="240" w:lineRule="auto"/>
            </w:pPr>
            <w:r>
              <w:rPr>
                <w:szCs w:val="22"/>
                <w:lang w:val="lt-LT"/>
              </w:rPr>
              <w:t>Natris</w:t>
            </w:r>
            <w:r>
              <w:rPr>
                <w:szCs w:val="22"/>
                <w:lang w:val="nl-NL"/>
              </w:rPr>
              <w:tab/>
            </w:r>
            <w:r>
              <w:rPr>
                <w:szCs w:val="22"/>
                <w:lang w:val="fr-FR"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27DCEAD3" w14:textId="77777777" w:rsidR="00DF6F3F" w:rsidRDefault="00371309">
            <w:pPr>
              <w:tabs>
                <w:tab w:val="clear" w:pos="567"/>
                <w:tab w:val="left" w:pos="1296"/>
              </w:tabs>
              <w:spacing w:line="240" w:lineRule="auto"/>
              <w:jc w:val="center"/>
            </w:pPr>
            <w:r>
              <w:t>52,5 mmol</w:t>
            </w:r>
          </w:p>
        </w:tc>
      </w:tr>
      <w:tr w:rsidR="00DF6F3F" w14:paraId="25304A63"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EFC8912" w14:textId="77777777" w:rsidR="00DF6F3F" w:rsidRDefault="00371309">
            <w:pPr>
              <w:tabs>
                <w:tab w:val="clear" w:pos="567"/>
                <w:tab w:val="left" w:pos="1296"/>
              </w:tabs>
              <w:spacing w:line="240" w:lineRule="auto"/>
            </w:pPr>
            <w:r>
              <w:rPr>
                <w:szCs w:val="22"/>
                <w:lang w:val="lt-LT"/>
              </w:rPr>
              <w:t>Kalis</w:t>
            </w:r>
            <w:r>
              <w:rPr>
                <w:szCs w:val="22"/>
                <w:lang w:val="nl-NL"/>
              </w:rPr>
              <w:tab/>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09232ADE" w14:textId="77777777" w:rsidR="00DF6F3F" w:rsidRDefault="00371309">
            <w:pPr>
              <w:tabs>
                <w:tab w:val="clear" w:pos="567"/>
                <w:tab w:val="left" w:pos="1296"/>
              </w:tabs>
              <w:spacing w:line="240" w:lineRule="auto"/>
              <w:jc w:val="center"/>
            </w:pPr>
            <w:r>
              <w:t>45,0 mmol</w:t>
            </w:r>
          </w:p>
        </w:tc>
      </w:tr>
      <w:tr w:rsidR="00DF6F3F" w14:paraId="71975A39"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8A2733C" w14:textId="77777777" w:rsidR="00DF6F3F" w:rsidRDefault="00371309">
            <w:pPr>
              <w:tabs>
                <w:tab w:val="clear" w:pos="567"/>
                <w:tab w:val="left" w:pos="1296"/>
              </w:tabs>
              <w:spacing w:line="240" w:lineRule="auto"/>
            </w:pPr>
            <w:r>
              <w:rPr>
                <w:szCs w:val="22"/>
                <w:lang w:val="lt-LT"/>
              </w:rPr>
              <w:t>Magnis</w:t>
            </w:r>
            <w:r>
              <w:rPr>
                <w:szCs w:val="22"/>
                <w:lang w:val="en-US"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1B2B9246" w14:textId="77777777" w:rsidR="00DF6F3F" w:rsidRDefault="00371309">
            <w:pPr>
              <w:tabs>
                <w:tab w:val="clear" w:pos="567"/>
                <w:tab w:val="left" w:pos="1296"/>
              </w:tabs>
              <w:spacing w:line="240" w:lineRule="auto"/>
              <w:jc w:val="center"/>
            </w:pPr>
            <w:r>
              <w:t>6,0 mmol</w:t>
            </w:r>
          </w:p>
        </w:tc>
      </w:tr>
      <w:tr w:rsidR="00DF6F3F" w14:paraId="03F996E4"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66D31E5" w14:textId="77777777" w:rsidR="00DF6F3F" w:rsidRDefault="00371309">
            <w:pPr>
              <w:tabs>
                <w:tab w:val="clear" w:pos="567"/>
                <w:tab w:val="left" w:pos="1296"/>
              </w:tabs>
              <w:spacing w:line="240" w:lineRule="auto"/>
            </w:pPr>
            <w:r>
              <w:rPr>
                <w:szCs w:val="22"/>
                <w:lang w:val="lt-LT"/>
              </w:rPr>
              <w:t>Kalcis</w:t>
            </w:r>
            <w:r>
              <w:rPr>
                <w:szCs w:val="22"/>
                <w:vertAlign w:val="superscript"/>
                <w:lang w:val="lt-LT"/>
              </w:rPr>
              <w:tab/>
            </w:r>
            <w:r>
              <w:rPr>
                <w:szCs w:val="22"/>
                <w:lang w:val="en-US"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61FFB54" w14:textId="77777777" w:rsidR="00DF6F3F" w:rsidRDefault="00371309">
            <w:pPr>
              <w:tabs>
                <w:tab w:val="clear" w:pos="567"/>
                <w:tab w:val="left" w:pos="1296"/>
              </w:tabs>
              <w:spacing w:line="240" w:lineRule="auto"/>
              <w:jc w:val="center"/>
            </w:pPr>
            <w:r>
              <w:t>5,3 mmol</w:t>
            </w:r>
          </w:p>
        </w:tc>
      </w:tr>
      <w:tr w:rsidR="00DF6F3F" w14:paraId="15DE0978"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91E6659" w14:textId="77777777" w:rsidR="00DF6F3F" w:rsidRDefault="00371309">
            <w:pPr>
              <w:tabs>
                <w:tab w:val="clear" w:pos="567"/>
                <w:tab w:val="left" w:pos="1296"/>
              </w:tabs>
              <w:spacing w:line="240" w:lineRule="auto"/>
            </w:pPr>
            <w:r>
              <w:rPr>
                <w:szCs w:val="22"/>
                <w:lang w:val="lt-LT"/>
              </w:rPr>
              <w:t xml:space="preserve">Fosfatai </w:t>
            </w:r>
            <w:r>
              <w:rPr>
                <w:szCs w:val="22"/>
                <w:vertAlign w:val="superscript"/>
                <w:lang w:val="lt-LT"/>
              </w:rPr>
              <w:t>b</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E491CAE" w14:textId="77777777" w:rsidR="00DF6F3F" w:rsidRDefault="00371309">
            <w:pPr>
              <w:tabs>
                <w:tab w:val="clear" w:pos="567"/>
                <w:tab w:val="left" w:pos="1296"/>
              </w:tabs>
              <w:spacing w:line="240" w:lineRule="auto"/>
              <w:jc w:val="center"/>
            </w:pPr>
            <w:r>
              <w:t>21,9 mmol</w:t>
            </w:r>
          </w:p>
        </w:tc>
      </w:tr>
      <w:tr w:rsidR="00DF6F3F" w14:paraId="5ACBB6AE"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21DF44C" w14:textId="77777777" w:rsidR="00DF6F3F" w:rsidRDefault="00371309">
            <w:pPr>
              <w:tabs>
                <w:tab w:val="clear" w:pos="567"/>
                <w:tab w:val="left" w:pos="1296"/>
              </w:tabs>
              <w:spacing w:line="240" w:lineRule="auto"/>
            </w:pPr>
            <w:r>
              <w:rPr>
                <w:szCs w:val="22"/>
                <w:lang w:val="lt-LT"/>
              </w:rPr>
              <w:t>Acetatai</w:t>
            </w:r>
            <w:r>
              <w:rPr>
                <w:szCs w:val="22"/>
                <w:lang w:val="fr-FR"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5231C7D2" w14:textId="77777777" w:rsidR="00DF6F3F" w:rsidRDefault="00371309">
            <w:pPr>
              <w:tabs>
                <w:tab w:val="clear" w:pos="567"/>
                <w:tab w:val="left" w:pos="1296"/>
              </w:tabs>
              <w:spacing w:line="240" w:lineRule="auto"/>
              <w:jc w:val="center"/>
            </w:pPr>
            <w:r>
              <w:rPr>
                <w:lang w:val="fr-FR"/>
              </w:rPr>
              <w:t>105 </w:t>
            </w:r>
            <w:r>
              <w:t>mmol</w:t>
            </w:r>
          </w:p>
        </w:tc>
      </w:tr>
      <w:tr w:rsidR="00DF6F3F" w14:paraId="6033E6D2"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42C1790" w14:textId="77777777" w:rsidR="00DF6F3F" w:rsidRDefault="00371309">
            <w:pPr>
              <w:tabs>
                <w:tab w:val="clear" w:pos="567"/>
                <w:tab w:val="left" w:pos="1296"/>
              </w:tabs>
              <w:spacing w:line="240" w:lineRule="auto"/>
            </w:pPr>
            <w:r>
              <w:rPr>
                <w:szCs w:val="22"/>
                <w:lang w:val="lt-LT"/>
              </w:rPr>
              <w:t>Chloridai</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A90CDCC" w14:textId="77777777" w:rsidR="00DF6F3F" w:rsidRDefault="00371309">
            <w:pPr>
              <w:tabs>
                <w:tab w:val="clear" w:pos="567"/>
                <w:tab w:val="left" w:pos="1296"/>
              </w:tabs>
              <w:spacing w:line="240" w:lineRule="auto"/>
              <w:jc w:val="center"/>
            </w:pPr>
            <w:r>
              <w:t>68 mmol</w:t>
            </w:r>
          </w:p>
        </w:tc>
      </w:tr>
      <w:tr w:rsidR="00DF6F3F" w14:paraId="2CCB616B"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22AECB7" w14:textId="77777777" w:rsidR="00DF6F3F" w:rsidRDefault="00371309">
            <w:pPr>
              <w:tabs>
                <w:tab w:val="clear" w:pos="567"/>
                <w:tab w:val="left" w:pos="1296"/>
              </w:tabs>
              <w:spacing w:line="240" w:lineRule="auto"/>
            </w:pPr>
            <w:r>
              <w:rPr>
                <w:szCs w:val="22"/>
                <w:lang w:val="lt-LT"/>
              </w:rPr>
              <w:t>pH</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03C80DF0" w14:textId="77777777" w:rsidR="00DF6F3F" w:rsidRDefault="00371309">
            <w:pPr>
              <w:tabs>
                <w:tab w:val="clear" w:pos="567"/>
                <w:tab w:val="left" w:pos="1296"/>
              </w:tabs>
              <w:spacing w:line="240" w:lineRule="auto"/>
              <w:jc w:val="center"/>
            </w:pPr>
            <w:r>
              <w:t>6,4</w:t>
            </w:r>
          </w:p>
        </w:tc>
      </w:tr>
      <w:tr w:rsidR="00DF6F3F" w14:paraId="562F97D6"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1650650" w14:textId="77777777" w:rsidR="00DF6F3F" w:rsidRDefault="00371309">
            <w:pPr>
              <w:tabs>
                <w:tab w:val="clear" w:pos="567"/>
                <w:tab w:val="left" w:pos="1296"/>
              </w:tabs>
              <w:spacing w:line="240" w:lineRule="auto"/>
            </w:pPr>
            <w:r>
              <w:rPr>
                <w:szCs w:val="22"/>
                <w:lang w:val="lt-LT"/>
              </w:rPr>
              <w:t>Osmoliariškumas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6BAFE6A1" w14:textId="77777777" w:rsidR="00DF6F3F" w:rsidRDefault="00371309">
            <w:pPr>
              <w:tabs>
                <w:tab w:val="clear" w:pos="567"/>
                <w:tab w:val="left" w:pos="1296"/>
              </w:tabs>
              <w:spacing w:line="240" w:lineRule="auto"/>
              <w:jc w:val="center"/>
            </w:pPr>
            <w:r>
              <w:t>1270 </w:t>
            </w:r>
            <w:proofErr w:type="spellStart"/>
            <w:r>
              <w:t>mOsm</w:t>
            </w:r>
            <w:proofErr w:type="spellEnd"/>
            <w:r>
              <w:t>/l</w:t>
            </w:r>
          </w:p>
        </w:tc>
      </w:tr>
      <w:tr w:rsidR="00DF6F3F" w14:paraId="7C1A3324" w14:textId="77777777">
        <w:trPr>
          <w:trHeight w:val="255"/>
          <w:jc w:val="center"/>
        </w:trPr>
        <w:tc>
          <w:tcPr>
            <w:tcW w:w="9010" w:type="dxa"/>
            <w:gridSpan w:val="2"/>
            <w:tcBorders>
              <w:top w:val="single" w:sz="6" w:space="0" w:color="000000"/>
            </w:tcBorders>
            <w:shd w:val="clear" w:color="auto" w:fill="auto"/>
            <w:tcMar>
              <w:top w:w="13" w:type="dxa"/>
              <w:left w:w="13" w:type="dxa"/>
              <w:bottom w:w="0" w:type="dxa"/>
              <w:right w:w="13" w:type="dxa"/>
            </w:tcMar>
            <w:vAlign w:val="bottom"/>
          </w:tcPr>
          <w:p w14:paraId="7AE0D590" w14:textId="77777777" w:rsidR="00DF6F3F" w:rsidRDefault="00371309">
            <w:pPr>
              <w:spacing w:line="240" w:lineRule="auto"/>
            </w:pPr>
            <w:r>
              <w:rPr>
                <w:szCs w:val="22"/>
                <w:vertAlign w:val="superscript"/>
                <w:lang w:val="lt-LT"/>
              </w:rPr>
              <w:t>a</w:t>
            </w:r>
            <w:r>
              <w:rPr>
                <w:szCs w:val="22"/>
                <w:lang w:val="lt-LT"/>
              </w:rPr>
              <w:t xml:space="preserve"> taip pat ir kalorijos iš išgrynintų kiaušinio </w:t>
            </w:r>
            <w:r w:rsidR="00AD09F4">
              <w:rPr>
                <w:szCs w:val="22"/>
                <w:lang w:val="lt-LT"/>
              </w:rPr>
              <w:t>fosfolipid</w:t>
            </w:r>
            <w:r>
              <w:rPr>
                <w:szCs w:val="22"/>
                <w:lang w:val="lt-LT"/>
              </w:rPr>
              <w:t>ų</w:t>
            </w:r>
          </w:p>
          <w:p w14:paraId="1E6DF9F0" w14:textId="77777777" w:rsidR="00DF6F3F" w:rsidRDefault="00371309">
            <w:pPr>
              <w:spacing w:line="240" w:lineRule="auto"/>
            </w:pPr>
            <w:r>
              <w:rPr>
                <w:szCs w:val="22"/>
                <w:vertAlign w:val="superscript"/>
                <w:lang w:val="lt-LT"/>
              </w:rPr>
              <w:t xml:space="preserve">b </w:t>
            </w:r>
            <w:r>
              <w:rPr>
                <w:szCs w:val="22"/>
                <w:lang w:val="lt-LT"/>
              </w:rPr>
              <w:t>taip pat ir fosfatai, esantys lipidų emulsijoje</w:t>
            </w:r>
          </w:p>
        </w:tc>
      </w:tr>
    </w:tbl>
    <w:p w14:paraId="1428ECCF" w14:textId="77777777" w:rsidR="00DF6F3F" w:rsidRDefault="00DF6F3F">
      <w:pPr>
        <w:spacing w:line="240" w:lineRule="auto"/>
        <w:rPr>
          <w:szCs w:val="22"/>
          <w:lang w:val="lt-LT"/>
        </w:rPr>
      </w:pPr>
    </w:p>
    <w:p w14:paraId="01117714" w14:textId="77777777" w:rsidR="00DF6F3F" w:rsidRDefault="00DF6F3F">
      <w:pPr>
        <w:spacing w:line="240" w:lineRule="auto"/>
        <w:rPr>
          <w:szCs w:val="22"/>
          <w:lang w:val="lt-LT"/>
        </w:rPr>
      </w:pPr>
    </w:p>
    <w:p w14:paraId="1611DE62"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3.</w:t>
      </w:r>
      <w:r>
        <w:rPr>
          <w:b/>
          <w:szCs w:val="22"/>
          <w:lang w:val="lt-LT"/>
        </w:rPr>
        <w:tab/>
        <w:t>PAGALBINIŲ MEDŽIAGŲ SĄRAŠAS</w:t>
      </w:r>
    </w:p>
    <w:p w14:paraId="468D1E35" w14:textId="77777777" w:rsidR="00DF6F3F" w:rsidRDefault="00DF6F3F">
      <w:pPr>
        <w:spacing w:line="240" w:lineRule="auto"/>
        <w:rPr>
          <w:szCs w:val="22"/>
          <w:lang w:val="lt-LT"/>
        </w:rPr>
      </w:pPr>
    </w:p>
    <w:p w14:paraId="2ECCBCF8" w14:textId="77777777" w:rsidR="00DF6F3F" w:rsidRDefault="00371309">
      <w:pPr>
        <w:keepNext/>
        <w:spacing w:line="240" w:lineRule="auto"/>
        <w:jc w:val="both"/>
      </w:pPr>
      <w:r>
        <w:rPr>
          <w:i/>
          <w:szCs w:val="22"/>
          <w:lang w:val="lv-LV"/>
        </w:rPr>
        <w:t>Phosphatid</w:t>
      </w:r>
      <w:r>
        <w:rPr>
          <w:szCs w:val="22"/>
          <w:lang w:val="lv-LV"/>
        </w:rPr>
        <w:t xml:space="preserve"> </w:t>
      </w:r>
      <w:r>
        <w:rPr>
          <w:i/>
          <w:szCs w:val="22"/>
          <w:lang w:val="lv-LV"/>
        </w:rPr>
        <w:t>vitello ovi purificata</w:t>
      </w:r>
      <w:r>
        <w:rPr>
          <w:szCs w:val="22"/>
          <w:lang w:val="lv-LV"/>
        </w:rPr>
        <w:t>, g</w:t>
      </w:r>
      <w:r>
        <w:rPr>
          <w:i/>
          <w:szCs w:val="22"/>
          <w:lang w:val="lv-LV"/>
        </w:rPr>
        <w:t>lycerolum,</w:t>
      </w:r>
      <w:r>
        <w:rPr>
          <w:szCs w:val="22"/>
          <w:lang w:val="lv-LV"/>
        </w:rPr>
        <w:t xml:space="preserve"> n</w:t>
      </w:r>
      <w:r>
        <w:rPr>
          <w:i/>
          <w:szCs w:val="22"/>
          <w:lang w:val="lv-LV"/>
        </w:rPr>
        <w:t>atrii oleas</w:t>
      </w:r>
      <w:r>
        <w:rPr>
          <w:szCs w:val="22"/>
          <w:lang w:val="lv-LV"/>
        </w:rPr>
        <w:t xml:space="preserve">, </w:t>
      </w:r>
      <w:r>
        <w:rPr>
          <w:i/>
          <w:szCs w:val="22"/>
          <w:lang w:val="lv-LV"/>
        </w:rPr>
        <w:t>natrii hydroxidum, aqua ad iniectabile, acidum aceticum glaciale, acidum hydrochloridum</w:t>
      </w:r>
    </w:p>
    <w:p w14:paraId="7F7A52DA" w14:textId="77777777" w:rsidR="00DF6F3F" w:rsidRDefault="00DF6F3F">
      <w:pPr>
        <w:spacing w:line="240" w:lineRule="auto"/>
        <w:rPr>
          <w:szCs w:val="22"/>
          <w:lang w:val="lt-LT"/>
        </w:rPr>
      </w:pPr>
    </w:p>
    <w:p w14:paraId="12C97075" w14:textId="77777777" w:rsidR="00DF6F3F" w:rsidRDefault="00DF6F3F">
      <w:pPr>
        <w:spacing w:line="240" w:lineRule="auto"/>
        <w:rPr>
          <w:szCs w:val="22"/>
          <w:lang w:val="lt-LT"/>
        </w:rPr>
      </w:pPr>
    </w:p>
    <w:p w14:paraId="54EBE456"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4.</w:t>
      </w:r>
      <w:r>
        <w:rPr>
          <w:b/>
          <w:szCs w:val="22"/>
          <w:lang w:val="lt-LT"/>
        </w:rPr>
        <w:tab/>
        <w:t>FARMACINĖ FORMA IR KIEKIS PAKUOTĖJE</w:t>
      </w:r>
    </w:p>
    <w:p w14:paraId="78A39B0B" w14:textId="77777777" w:rsidR="00DF6F3F" w:rsidRDefault="00DF6F3F">
      <w:pPr>
        <w:spacing w:line="240" w:lineRule="auto"/>
        <w:rPr>
          <w:szCs w:val="22"/>
          <w:lang w:val="lt-LT"/>
        </w:rPr>
      </w:pPr>
    </w:p>
    <w:p w14:paraId="377FF31A" w14:textId="77777777" w:rsidR="00DF6F3F" w:rsidRDefault="00371309">
      <w:pPr>
        <w:spacing w:line="240" w:lineRule="auto"/>
      </w:pPr>
      <w:r>
        <w:rPr>
          <w:szCs w:val="22"/>
          <w:u w:val="single"/>
          <w:lang w:val="lt-LT"/>
        </w:rPr>
        <w:t>Po paruošimo</w:t>
      </w:r>
      <w:r>
        <w:rPr>
          <w:szCs w:val="22"/>
          <w:lang w:val="lt-LT"/>
        </w:rPr>
        <w:t xml:space="preserve"> </w:t>
      </w:r>
    </w:p>
    <w:p w14:paraId="429DFAE5" w14:textId="77777777" w:rsidR="00DF6F3F" w:rsidRDefault="00371309">
      <w:pPr>
        <w:spacing w:line="240" w:lineRule="auto"/>
        <w:rPr>
          <w:szCs w:val="22"/>
          <w:lang w:val="lt-LT"/>
        </w:rPr>
      </w:pPr>
      <w:r>
        <w:rPr>
          <w:szCs w:val="22"/>
          <w:lang w:val="lt-LT"/>
        </w:rPr>
        <w:t>Infuzinė emulsija</w:t>
      </w:r>
    </w:p>
    <w:p w14:paraId="41AF03D9" w14:textId="77777777" w:rsidR="00DF6F3F" w:rsidRDefault="00DF6F3F">
      <w:pPr>
        <w:spacing w:line="240" w:lineRule="auto"/>
        <w:rPr>
          <w:szCs w:val="22"/>
          <w:lang w:val="lt-LT"/>
        </w:rPr>
      </w:pPr>
    </w:p>
    <w:p w14:paraId="723381CF" w14:textId="77777777" w:rsidR="00DF6F3F" w:rsidRDefault="00371309">
      <w:pPr>
        <w:spacing w:line="240" w:lineRule="auto"/>
        <w:rPr>
          <w:szCs w:val="22"/>
          <w:lang w:val="lt-LT"/>
        </w:rPr>
      </w:pPr>
      <w:r>
        <w:rPr>
          <w:szCs w:val="22"/>
          <w:lang w:val="lt-LT"/>
        </w:rPr>
        <w:t>1500 ml</w:t>
      </w:r>
    </w:p>
    <w:p w14:paraId="3D07C435" w14:textId="77777777" w:rsidR="00DF6F3F" w:rsidRDefault="00DF6F3F">
      <w:pPr>
        <w:spacing w:line="240" w:lineRule="auto"/>
        <w:rPr>
          <w:szCs w:val="22"/>
          <w:lang w:val="lt-LT"/>
        </w:rPr>
      </w:pPr>
    </w:p>
    <w:p w14:paraId="6DFEEF35" w14:textId="77777777" w:rsidR="00DF6F3F" w:rsidRDefault="00DF6F3F">
      <w:pPr>
        <w:spacing w:line="240" w:lineRule="auto"/>
        <w:rPr>
          <w:szCs w:val="22"/>
          <w:lang w:val="lt-LT"/>
        </w:rPr>
      </w:pPr>
    </w:p>
    <w:p w14:paraId="682BA8CE"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5.</w:t>
      </w:r>
      <w:r>
        <w:rPr>
          <w:b/>
          <w:szCs w:val="22"/>
          <w:lang w:val="lt-LT"/>
        </w:rPr>
        <w:tab/>
        <w:t>VARTOJIMO METODAS IR BŪDAS (-AI)</w:t>
      </w:r>
    </w:p>
    <w:p w14:paraId="6DF7DE0B" w14:textId="77777777" w:rsidR="00DF6F3F" w:rsidRDefault="00DF6F3F">
      <w:pPr>
        <w:spacing w:line="240" w:lineRule="auto"/>
        <w:rPr>
          <w:szCs w:val="22"/>
          <w:lang w:val="lt-LT"/>
        </w:rPr>
      </w:pPr>
    </w:p>
    <w:p w14:paraId="590E4BD3" w14:textId="77777777" w:rsidR="00DF6F3F" w:rsidRDefault="00371309">
      <w:pPr>
        <w:spacing w:line="240" w:lineRule="auto"/>
      </w:pPr>
      <w:r>
        <w:rPr>
          <w:szCs w:val="22"/>
          <w:lang w:val="lt-LT"/>
        </w:rPr>
        <w:t>Leisti į centrinę veną.</w:t>
      </w:r>
    </w:p>
    <w:p w14:paraId="147FB300" w14:textId="77777777" w:rsidR="00DF6F3F" w:rsidRDefault="00371309">
      <w:pPr>
        <w:spacing w:line="240" w:lineRule="auto"/>
      </w:pPr>
      <w:r>
        <w:rPr>
          <w:szCs w:val="22"/>
          <w:lang w:val="lt-LT"/>
        </w:rPr>
        <w:t>Tik vienkartiniam vartojimui.</w:t>
      </w:r>
    </w:p>
    <w:p w14:paraId="0202B635" w14:textId="77777777" w:rsidR="00DF6F3F" w:rsidRDefault="00371309">
      <w:pPr>
        <w:spacing w:line="240" w:lineRule="auto"/>
      </w:pPr>
      <w:r>
        <w:rPr>
          <w:szCs w:val="22"/>
          <w:lang w:val="lt-LT"/>
        </w:rPr>
        <w:t>Prieš vartojimą perskaitykite pakuotės lapelį.</w:t>
      </w:r>
    </w:p>
    <w:p w14:paraId="3D14D35D" w14:textId="77777777" w:rsidR="00DF6F3F" w:rsidRDefault="00DF6F3F">
      <w:pPr>
        <w:spacing w:line="240" w:lineRule="auto"/>
        <w:rPr>
          <w:szCs w:val="22"/>
          <w:lang w:val="lt-LT"/>
        </w:rPr>
      </w:pPr>
    </w:p>
    <w:p w14:paraId="62FD74E5" w14:textId="77777777" w:rsidR="00DF6F3F" w:rsidRDefault="00DF6F3F">
      <w:pPr>
        <w:spacing w:line="240" w:lineRule="auto"/>
        <w:rPr>
          <w:szCs w:val="22"/>
          <w:lang w:val="lt-LT"/>
        </w:rPr>
      </w:pPr>
    </w:p>
    <w:p w14:paraId="307A6B6E"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6.</w:t>
      </w:r>
      <w:r>
        <w:rPr>
          <w:b/>
          <w:szCs w:val="22"/>
          <w:lang w:val="lt-LT"/>
        </w:rPr>
        <w:tab/>
        <w:t>SPECIALUS ĮSPĖJIMAS, KAD VAISTINĮ PREPARATĄ BŪTINA LAIKYTI VAIKAMS NEPASTEBIMOJE IR NEPASIEKIAMOJE VIETOJE</w:t>
      </w:r>
    </w:p>
    <w:p w14:paraId="63782690" w14:textId="77777777" w:rsidR="00DF6F3F" w:rsidRDefault="00DF6F3F">
      <w:pPr>
        <w:spacing w:line="240" w:lineRule="auto"/>
        <w:rPr>
          <w:szCs w:val="22"/>
          <w:lang w:val="lt-LT"/>
        </w:rPr>
      </w:pPr>
    </w:p>
    <w:p w14:paraId="136C46B8" w14:textId="77777777" w:rsidR="00DF6F3F" w:rsidRDefault="00371309">
      <w:pPr>
        <w:spacing w:line="240" w:lineRule="auto"/>
        <w:rPr>
          <w:szCs w:val="22"/>
          <w:lang w:val="lt-LT"/>
        </w:rPr>
      </w:pPr>
      <w:r>
        <w:rPr>
          <w:szCs w:val="22"/>
          <w:lang w:val="lt-LT"/>
        </w:rPr>
        <w:t>Laikyti vaikams nepastebimoje ir nepasiekiamoje vietoje.</w:t>
      </w:r>
    </w:p>
    <w:p w14:paraId="3BE1C39B" w14:textId="77777777" w:rsidR="00DF6F3F" w:rsidRDefault="00DF6F3F">
      <w:pPr>
        <w:spacing w:line="240" w:lineRule="auto"/>
        <w:rPr>
          <w:szCs w:val="22"/>
          <w:lang w:val="lt-LT"/>
        </w:rPr>
      </w:pPr>
    </w:p>
    <w:p w14:paraId="5F19E514" w14:textId="77777777" w:rsidR="00DF6F3F" w:rsidRDefault="00DF6F3F">
      <w:pPr>
        <w:spacing w:line="240" w:lineRule="auto"/>
        <w:rPr>
          <w:szCs w:val="22"/>
          <w:lang w:val="lt-LT"/>
        </w:rPr>
      </w:pPr>
    </w:p>
    <w:p w14:paraId="7F760CF3"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7.</w:t>
      </w:r>
      <w:r>
        <w:rPr>
          <w:b/>
          <w:szCs w:val="22"/>
          <w:lang w:val="lt-LT"/>
        </w:rPr>
        <w:tab/>
        <w:t>KITAS (-I) SPECIALUS (-ŪS) ĮSPĖJIMAS (-AI) (JEI REIKIA)</w:t>
      </w:r>
    </w:p>
    <w:p w14:paraId="6EDBBA90" w14:textId="77777777" w:rsidR="00DF6F3F" w:rsidRDefault="00DF6F3F">
      <w:pPr>
        <w:spacing w:line="240" w:lineRule="auto"/>
        <w:rPr>
          <w:szCs w:val="22"/>
          <w:lang w:val="lt-LT"/>
        </w:rPr>
      </w:pPr>
    </w:p>
    <w:p w14:paraId="7E9122EA" w14:textId="77777777" w:rsidR="00DF6F3F" w:rsidRDefault="00371309">
      <w:pPr>
        <w:spacing w:line="240" w:lineRule="auto"/>
      </w:pPr>
      <w:r>
        <w:rPr>
          <w:szCs w:val="22"/>
          <w:lang w:val="lt-LT"/>
        </w:rPr>
        <w:t>Su elektrolitais.</w:t>
      </w:r>
    </w:p>
    <w:p w14:paraId="20F56DE9" w14:textId="77777777" w:rsidR="00DF6F3F" w:rsidRDefault="00371309">
      <w:pPr>
        <w:spacing w:line="240" w:lineRule="auto"/>
        <w:rPr>
          <w:szCs w:val="22"/>
          <w:lang w:val="lt-LT"/>
        </w:rPr>
      </w:pPr>
      <w:r>
        <w:rPr>
          <w:szCs w:val="22"/>
          <w:lang w:val="lt-LT"/>
        </w:rPr>
        <w:t xml:space="preserve">Nevartokite tos pačios infuzinės sistemos prieš kraujo perpylimą, perpylimo metu arba po perpylimo. </w:t>
      </w:r>
    </w:p>
    <w:p w14:paraId="028643B6" w14:textId="77777777" w:rsidR="00DF6F3F" w:rsidRDefault="00371309">
      <w:pPr>
        <w:keepNext/>
        <w:spacing w:line="240" w:lineRule="auto"/>
        <w:rPr>
          <w:szCs w:val="22"/>
          <w:lang w:val="lt-LT"/>
        </w:rPr>
      </w:pPr>
      <w:r>
        <w:rPr>
          <w:szCs w:val="22"/>
          <w:lang w:val="lt-LT"/>
        </w:rPr>
        <w:t>Vartokite tik jei aminorūgščių ir gliukozės tirpalai skaidrūs, lipidų emulsija ir paruoštas mišinys yra vienalytis, panašus į pieną skystis ir maišelis nepažeistas.</w:t>
      </w:r>
    </w:p>
    <w:p w14:paraId="73E05C34" w14:textId="77777777" w:rsidR="00DF6F3F" w:rsidRDefault="00371309">
      <w:pPr>
        <w:keepNext/>
        <w:spacing w:line="240" w:lineRule="auto"/>
        <w:rPr>
          <w:szCs w:val="22"/>
          <w:lang w:val="lt-LT"/>
        </w:rPr>
      </w:pPr>
      <w:r>
        <w:rPr>
          <w:szCs w:val="22"/>
          <w:lang w:val="lt-LT"/>
        </w:rPr>
        <w:t xml:space="preserve">Nejunkite nuosekliai. </w:t>
      </w:r>
    </w:p>
    <w:p w14:paraId="013E34DA" w14:textId="77777777" w:rsidR="00DF6F3F" w:rsidRDefault="00371309">
      <w:pPr>
        <w:keepNext/>
        <w:spacing w:line="240" w:lineRule="auto"/>
        <w:rPr>
          <w:szCs w:val="22"/>
          <w:lang w:val="lt-LT"/>
        </w:rPr>
      </w:pPr>
      <w:r>
        <w:rPr>
          <w:szCs w:val="22"/>
          <w:lang w:val="lt-LT"/>
        </w:rPr>
        <w:t>Negalima leisti nesuardžius laikinų pertvarų ir nesumaišius 3 kamerų turinio. Paruoštą infuzinę emulsiją suvartoti nedelsiant.</w:t>
      </w:r>
    </w:p>
    <w:p w14:paraId="4A7E4046" w14:textId="77777777" w:rsidR="00DF6F3F" w:rsidRDefault="00DF6F3F">
      <w:pPr>
        <w:spacing w:line="240" w:lineRule="auto"/>
        <w:rPr>
          <w:szCs w:val="22"/>
          <w:lang w:val="lt-LT"/>
        </w:rPr>
      </w:pPr>
    </w:p>
    <w:p w14:paraId="6874964B" w14:textId="77777777" w:rsidR="00DF6F3F" w:rsidRDefault="00DF6F3F">
      <w:pPr>
        <w:spacing w:line="240" w:lineRule="auto"/>
        <w:rPr>
          <w:szCs w:val="22"/>
          <w:lang w:val="lt-LT"/>
        </w:rPr>
      </w:pPr>
    </w:p>
    <w:p w14:paraId="5BB6B0E2"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8.</w:t>
      </w:r>
      <w:r>
        <w:rPr>
          <w:b/>
          <w:szCs w:val="22"/>
          <w:lang w:val="lt-LT"/>
        </w:rPr>
        <w:tab/>
        <w:t>TINKAMUMO LAIKAS</w:t>
      </w:r>
    </w:p>
    <w:p w14:paraId="0AACAEB0" w14:textId="77777777" w:rsidR="00DF6F3F" w:rsidRDefault="00DF6F3F">
      <w:pPr>
        <w:spacing w:line="240" w:lineRule="auto"/>
        <w:rPr>
          <w:szCs w:val="22"/>
          <w:lang w:val="lt-LT"/>
        </w:rPr>
      </w:pPr>
    </w:p>
    <w:p w14:paraId="1DB64E96" w14:textId="77777777" w:rsidR="00DF6F3F" w:rsidRDefault="00371309">
      <w:pPr>
        <w:spacing w:line="240" w:lineRule="auto"/>
      </w:pPr>
      <w:r>
        <w:rPr>
          <w:szCs w:val="22"/>
          <w:lang w:val="lt-LT"/>
        </w:rPr>
        <w:t>Tinka iki: {mm/MMMM}</w:t>
      </w:r>
    </w:p>
    <w:p w14:paraId="75F19041" w14:textId="77777777" w:rsidR="00DF6F3F" w:rsidRDefault="00DF6F3F">
      <w:pPr>
        <w:spacing w:line="240" w:lineRule="auto"/>
        <w:rPr>
          <w:szCs w:val="22"/>
          <w:lang w:val="lt-LT"/>
        </w:rPr>
      </w:pPr>
    </w:p>
    <w:p w14:paraId="4F37FD8E" w14:textId="77777777" w:rsidR="00DF6F3F" w:rsidRDefault="00DF6F3F">
      <w:pPr>
        <w:spacing w:line="240" w:lineRule="auto"/>
        <w:rPr>
          <w:szCs w:val="22"/>
          <w:lang w:val="lt-LT"/>
        </w:rPr>
      </w:pPr>
    </w:p>
    <w:p w14:paraId="320718D0"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9.</w:t>
      </w:r>
      <w:r>
        <w:rPr>
          <w:b/>
          <w:szCs w:val="22"/>
          <w:lang w:val="lt-LT"/>
        </w:rPr>
        <w:tab/>
        <w:t>SPECIALIOS LAIKYMO SĄLYGOS</w:t>
      </w:r>
    </w:p>
    <w:p w14:paraId="554FB070" w14:textId="77777777" w:rsidR="00DF6F3F" w:rsidRDefault="00DF6F3F">
      <w:pPr>
        <w:spacing w:line="240" w:lineRule="auto"/>
        <w:rPr>
          <w:szCs w:val="22"/>
          <w:lang w:val="lt-LT"/>
        </w:rPr>
      </w:pPr>
    </w:p>
    <w:p w14:paraId="6D30A076" w14:textId="77777777" w:rsidR="00DF6F3F" w:rsidRDefault="00371309">
      <w:pPr>
        <w:spacing w:line="240" w:lineRule="auto"/>
        <w:ind w:left="567" w:hanging="567"/>
        <w:rPr>
          <w:szCs w:val="22"/>
          <w:lang w:val="lt-LT"/>
        </w:rPr>
      </w:pPr>
      <w:r>
        <w:rPr>
          <w:szCs w:val="22"/>
          <w:lang w:val="lt-LT"/>
        </w:rPr>
        <w:t>Negalima užšaldyti.</w:t>
      </w:r>
    </w:p>
    <w:p w14:paraId="7D88BEA8" w14:textId="77777777" w:rsidR="00DF6F3F" w:rsidRDefault="00371309">
      <w:pPr>
        <w:spacing w:line="240" w:lineRule="auto"/>
        <w:ind w:left="567" w:hanging="567"/>
        <w:rPr>
          <w:szCs w:val="22"/>
          <w:lang w:val="lt-LT"/>
        </w:rPr>
      </w:pPr>
      <w:r>
        <w:rPr>
          <w:szCs w:val="22"/>
          <w:lang w:val="lt-LT"/>
        </w:rPr>
        <w:t>Laikyti apsauginiame maišelyje.</w:t>
      </w:r>
    </w:p>
    <w:p w14:paraId="0207338A" w14:textId="77777777" w:rsidR="00DF6F3F" w:rsidRDefault="00DF6F3F">
      <w:pPr>
        <w:keepNext/>
        <w:spacing w:line="240" w:lineRule="auto"/>
        <w:rPr>
          <w:szCs w:val="22"/>
          <w:u w:val="single"/>
          <w:lang w:val="lt-LT"/>
        </w:rPr>
      </w:pPr>
    </w:p>
    <w:p w14:paraId="6950D606" w14:textId="77777777" w:rsidR="00DF6F3F" w:rsidRDefault="00DF6F3F">
      <w:pPr>
        <w:spacing w:line="240" w:lineRule="auto"/>
        <w:rPr>
          <w:szCs w:val="22"/>
          <w:lang w:val="lt-LT"/>
        </w:rPr>
      </w:pPr>
    </w:p>
    <w:p w14:paraId="5D2F9A6B"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10.</w:t>
      </w:r>
      <w:r>
        <w:rPr>
          <w:b/>
          <w:szCs w:val="22"/>
          <w:lang w:val="lt-LT"/>
        </w:rPr>
        <w:tab/>
        <w:t xml:space="preserve">SPECIALIOS ATSARGUMO PRIEMONĖS DĖL NESUVARTOTO </w:t>
      </w:r>
      <w:r>
        <w:rPr>
          <w:b/>
          <w:bCs/>
          <w:szCs w:val="22"/>
          <w:lang w:val="lt-LT"/>
        </w:rPr>
        <w:t xml:space="preserve">VAISTINIO PREPARATO AR JO ATLIEKŲ </w:t>
      </w:r>
      <w:r>
        <w:rPr>
          <w:b/>
          <w:szCs w:val="22"/>
          <w:lang w:val="lt-LT"/>
        </w:rPr>
        <w:t>TVARKYMO (JEI REIKIA)</w:t>
      </w:r>
    </w:p>
    <w:p w14:paraId="0643DD7B" w14:textId="77777777" w:rsidR="00DF6F3F" w:rsidRDefault="00DF6F3F">
      <w:pPr>
        <w:spacing w:line="240" w:lineRule="auto"/>
        <w:rPr>
          <w:szCs w:val="22"/>
          <w:lang w:val="lt-LT"/>
        </w:rPr>
      </w:pPr>
    </w:p>
    <w:p w14:paraId="74946CA8" w14:textId="77777777" w:rsidR="00DF6F3F" w:rsidRDefault="00DF6F3F">
      <w:pPr>
        <w:spacing w:line="240" w:lineRule="auto"/>
        <w:rPr>
          <w:szCs w:val="22"/>
          <w:lang w:val="lt-LT"/>
        </w:rPr>
      </w:pPr>
    </w:p>
    <w:p w14:paraId="7D1952FA"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11.</w:t>
      </w:r>
      <w:r>
        <w:rPr>
          <w:b/>
          <w:szCs w:val="22"/>
          <w:lang w:val="lt-LT"/>
        </w:rPr>
        <w:tab/>
        <w:t>REGISTRUOTOJO PAVADINIMAS IR ADRESAS</w:t>
      </w:r>
    </w:p>
    <w:p w14:paraId="4F913B07" w14:textId="77777777" w:rsidR="00DF6F3F" w:rsidRDefault="00DF6F3F">
      <w:pPr>
        <w:spacing w:line="240" w:lineRule="auto"/>
        <w:rPr>
          <w:szCs w:val="22"/>
          <w:lang w:val="lt-LT"/>
        </w:rPr>
      </w:pPr>
    </w:p>
    <w:p w14:paraId="11925F47" w14:textId="77777777" w:rsidR="00DF6F3F" w:rsidRDefault="00371309">
      <w:pPr>
        <w:spacing w:line="240" w:lineRule="auto"/>
        <w:rPr>
          <w:szCs w:val="22"/>
          <w:lang w:val="lt-LT"/>
        </w:rPr>
      </w:pPr>
      <w:r>
        <w:rPr>
          <w:szCs w:val="22"/>
          <w:lang w:val="lt-LT"/>
        </w:rPr>
        <w:t>Baxter S.A.</w:t>
      </w:r>
    </w:p>
    <w:p w14:paraId="375DD134" w14:textId="77777777" w:rsidR="00DF6F3F" w:rsidRDefault="00371309">
      <w:pPr>
        <w:spacing w:line="240" w:lineRule="auto"/>
        <w:rPr>
          <w:szCs w:val="22"/>
          <w:lang w:val="lt-LT"/>
        </w:rPr>
      </w:pPr>
      <w:r>
        <w:rPr>
          <w:szCs w:val="22"/>
          <w:lang w:val="lt-LT"/>
        </w:rPr>
        <w:t>Boulevard René Branquart 80</w:t>
      </w:r>
    </w:p>
    <w:p w14:paraId="252F8A63" w14:textId="77777777" w:rsidR="00DF6F3F" w:rsidRDefault="00371309">
      <w:pPr>
        <w:spacing w:line="240" w:lineRule="auto"/>
        <w:rPr>
          <w:szCs w:val="22"/>
          <w:lang w:val="lt-LT"/>
        </w:rPr>
      </w:pPr>
      <w:r>
        <w:rPr>
          <w:szCs w:val="22"/>
          <w:lang w:val="lt-LT"/>
        </w:rPr>
        <w:t>7860 Lessines</w:t>
      </w:r>
    </w:p>
    <w:p w14:paraId="2BDCD148" w14:textId="77777777" w:rsidR="00DF6F3F" w:rsidRDefault="00371309">
      <w:pPr>
        <w:spacing w:line="240" w:lineRule="auto"/>
        <w:rPr>
          <w:szCs w:val="22"/>
          <w:lang w:val="lt-LT"/>
        </w:rPr>
      </w:pPr>
      <w:r>
        <w:rPr>
          <w:szCs w:val="22"/>
          <w:lang w:val="lt-LT"/>
        </w:rPr>
        <w:t>Belgija</w:t>
      </w:r>
    </w:p>
    <w:p w14:paraId="51557E6A" w14:textId="77777777" w:rsidR="00DF6F3F" w:rsidRDefault="00DF6F3F">
      <w:pPr>
        <w:spacing w:line="240" w:lineRule="auto"/>
        <w:rPr>
          <w:szCs w:val="22"/>
          <w:lang w:val="lt-LT"/>
        </w:rPr>
      </w:pPr>
    </w:p>
    <w:p w14:paraId="57DF7861" w14:textId="77777777" w:rsidR="00DF6F3F" w:rsidRDefault="00DF6F3F">
      <w:pPr>
        <w:spacing w:line="240" w:lineRule="auto"/>
        <w:rPr>
          <w:szCs w:val="22"/>
          <w:lang w:val="lt-LT"/>
        </w:rPr>
      </w:pPr>
    </w:p>
    <w:p w14:paraId="331A1335"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12.</w:t>
      </w:r>
      <w:r>
        <w:rPr>
          <w:b/>
          <w:szCs w:val="22"/>
          <w:lang w:val="lt-LT"/>
        </w:rPr>
        <w:tab/>
        <w:t>REGISTRACIJOS PAŽYMĖJIMO NUMERIS (-IAI)</w:t>
      </w:r>
    </w:p>
    <w:p w14:paraId="0A5F964C" w14:textId="77777777" w:rsidR="00DF6F3F" w:rsidRDefault="00DF6F3F">
      <w:pPr>
        <w:spacing w:line="240" w:lineRule="auto"/>
        <w:rPr>
          <w:szCs w:val="22"/>
          <w:lang w:val="lt-LT"/>
        </w:rPr>
      </w:pPr>
    </w:p>
    <w:p w14:paraId="1015A460" w14:textId="77777777" w:rsidR="00DF6F3F" w:rsidRDefault="00371309">
      <w:pPr>
        <w:rPr>
          <w:bCs/>
          <w:szCs w:val="22"/>
          <w:lang w:val="lt-LT"/>
        </w:rPr>
      </w:pPr>
      <w:r>
        <w:rPr>
          <w:bCs/>
          <w:szCs w:val="22"/>
          <w:lang w:val="lt-LT"/>
        </w:rPr>
        <w:t xml:space="preserve">LT/1/19/4429/005 </w:t>
      </w:r>
      <w:r w:rsidRPr="00DE4232">
        <w:rPr>
          <w:bCs/>
          <w:szCs w:val="22"/>
          <w:shd w:val="clear" w:color="auto" w:fill="F2F2F2" w:themeFill="background1" w:themeFillShade="F2"/>
          <w:lang w:val="lt-LT"/>
        </w:rPr>
        <w:t>– 1500 ml</w:t>
      </w:r>
      <w:r w:rsidRPr="000C2B5E">
        <w:rPr>
          <w:bCs/>
          <w:szCs w:val="22"/>
          <w:shd w:val="clear" w:color="auto" w:fill="F2F2F2" w:themeFill="background1" w:themeFillShade="F2"/>
          <w:lang w:val="lt-LT"/>
        </w:rPr>
        <w:t>, N1</w:t>
      </w:r>
    </w:p>
    <w:p w14:paraId="294FA449" w14:textId="77777777" w:rsidR="00DF6F3F" w:rsidRPr="000C2B5E" w:rsidRDefault="00371309">
      <w:pPr>
        <w:rPr>
          <w:bCs/>
          <w:szCs w:val="22"/>
          <w:shd w:val="clear" w:color="auto" w:fill="F2F2F2" w:themeFill="background1" w:themeFillShade="F2"/>
          <w:lang w:val="lt-LT"/>
        </w:rPr>
      </w:pPr>
      <w:r>
        <w:rPr>
          <w:bCs/>
          <w:szCs w:val="22"/>
          <w:lang w:val="lt-LT"/>
        </w:rPr>
        <w:t xml:space="preserve">LT/1/19/4429/006 </w:t>
      </w:r>
      <w:r w:rsidRPr="000C2B5E">
        <w:rPr>
          <w:bCs/>
          <w:szCs w:val="22"/>
          <w:shd w:val="clear" w:color="auto" w:fill="F2F2F2" w:themeFill="background1" w:themeFillShade="F2"/>
          <w:lang w:val="lt-LT"/>
        </w:rPr>
        <w:t>– 1500 ml, N4</w:t>
      </w:r>
    </w:p>
    <w:p w14:paraId="7BE5F8C3" w14:textId="6A2ED9EE" w:rsidR="00ED1553" w:rsidRPr="000C2B5E" w:rsidRDefault="00ED1553" w:rsidP="00ED1553">
      <w:pPr>
        <w:rPr>
          <w:bCs/>
          <w:szCs w:val="22"/>
          <w:shd w:val="clear" w:color="auto" w:fill="F2F2F2" w:themeFill="background1" w:themeFillShade="F2"/>
          <w:lang w:val="lt-LT"/>
        </w:rPr>
      </w:pPr>
      <w:r>
        <w:rPr>
          <w:bCs/>
          <w:szCs w:val="22"/>
          <w:lang w:val="lt-LT"/>
        </w:rPr>
        <w:t>LT/1/19/4429/0</w:t>
      </w:r>
      <w:r w:rsidR="00797E85">
        <w:rPr>
          <w:bCs/>
          <w:szCs w:val="22"/>
          <w:lang w:val="lt-LT"/>
        </w:rPr>
        <w:t>09</w:t>
      </w:r>
      <w:r>
        <w:rPr>
          <w:bCs/>
          <w:szCs w:val="22"/>
          <w:lang w:val="lt-LT"/>
        </w:rPr>
        <w:t xml:space="preserve"> </w:t>
      </w:r>
      <w:r w:rsidRPr="000C2B5E">
        <w:rPr>
          <w:bCs/>
          <w:szCs w:val="22"/>
          <w:shd w:val="clear" w:color="auto" w:fill="F2F2F2" w:themeFill="background1" w:themeFillShade="F2"/>
          <w:lang w:val="lt-LT"/>
        </w:rPr>
        <w:t>– 1500 ml, N</w:t>
      </w:r>
      <w:r>
        <w:rPr>
          <w:bCs/>
          <w:szCs w:val="22"/>
          <w:shd w:val="clear" w:color="auto" w:fill="F2F2F2" w:themeFill="background1" w:themeFillShade="F2"/>
          <w:lang w:val="lt-LT"/>
        </w:rPr>
        <w:t>5</w:t>
      </w:r>
    </w:p>
    <w:p w14:paraId="6F5E3AD7" w14:textId="77777777" w:rsidR="00DF6F3F" w:rsidRDefault="00DF6F3F">
      <w:pPr>
        <w:spacing w:line="240" w:lineRule="auto"/>
        <w:rPr>
          <w:szCs w:val="22"/>
          <w:lang w:val="lt-LT"/>
        </w:rPr>
      </w:pPr>
    </w:p>
    <w:p w14:paraId="0D043E66" w14:textId="77777777" w:rsidR="00DF6F3F" w:rsidRDefault="00DF6F3F">
      <w:pPr>
        <w:spacing w:line="240" w:lineRule="auto"/>
        <w:rPr>
          <w:szCs w:val="22"/>
          <w:lang w:val="lt-LT"/>
        </w:rPr>
      </w:pPr>
    </w:p>
    <w:p w14:paraId="76DA7EEE"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13.</w:t>
      </w:r>
      <w:r>
        <w:rPr>
          <w:b/>
          <w:szCs w:val="22"/>
          <w:lang w:val="lt-LT"/>
        </w:rPr>
        <w:tab/>
        <w:t>SERIJOS NUMERIS</w:t>
      </w:r>
    </w:p>
    <w:p w14:paraId="37447349" w14:textId="77777777" w:rsidR="00DF6F3F" w:rsidRDefault="00DF6F3F">
      <w:pPr>
        <w:spacing w:line="240" w:lineRule="auto"/>
        <w:rPr>
          <w:szCs w:val="22"/>
          <w:lang w:val="lt-LT"/>
        </w:rPr>
      </w:pPr>
    </w:p>
    <w:p w14:paraId="5807970D" w14:textId="77777777" w:rsidR="00DF6F3F" w:rsidRDefault="00371309">
      <w:pPr>
        <w:spacing w:line="240" w:lineRule="auto"/>
      </w:pPr>
      <w:r>
        <w:rPr>
          <w:szCs w:val="22"/>
          <w:lang w:val="lt-LT"/>
        </w:rPr>
        <w:t xml:space="preserve">Serija: </w:t>
      </w:r>
    </w:p>
    <w:p w14:paraId="363ABE44" w14:textId="77777777" w:rsidR="00DF6F3F" w:rsidRDefault="00DF6F3F">
      <w:pPr>
        <w:spacing w:line="240" w:lineRule="auto"/>
        <w:rPr>
          <w:szCs w:val="22"/>
          <w:lang w:val="lt-LT"/>
        </w:rPr>
      </w:pPr>
    </w:p>
    <w:p w14:paraId="06A209CD" w14:textId="77777777" w:rsidR="00DF6F3F" w:rsidRDefault="00DF6F3F">
      <w:pPr>
        <w:spacing w:line="240" w:lineRule="auto"/>
        <w:rPr>
          <w:szCs w:val="22"/>
          <w:lang w:val="lt-LT"/>
        </w:rPr>
      </w:pPr>
    </w:p>
    <w:p w14:paraId="115EC1CF"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14.</w:t>
      </w:r>
      <w:r>
        <w:rPr>
          <w:b/>
          <w:szCs w:val="22"/>
          <w:lang w:val="lt-LT"/>
        </w:rPr>
        <w:tab/>
        <w:t>PARDAVIMO (IŠDAVIMO) TVARKA</w:t>
      </w:r>
    </w:p>
    <w:p w14:paraId="7B3DEED9" w14:textId="77777777" w:rsidR="00DF6F3F" w:rsidRDefault="00DF6F3F">
      <w:pPr>
        <w:spacing w:line="240" w:lineRule="auto"/>
        <w:rPr>
          <w:szCs w:val="22"/>
          <w:lang w:val="lt-LT"/>
        </w:rPr>
      </w:pPr>
    </w:p>
    <w:p w14:paraId="1200F412" w14:textId="77777777" w:rsidR="00DF6F3F" w:rsidRDefault="00371309">
      <w:pPr>
        <w:spacing w:line="240" w:lineRule="auto"/>
      </w:pPr>
      <w:r>
        <w:rPr>
          <w:szCs w:val="22"/>
          <w:lang w:val="lt-LT"/>
        </w:rPr>
        <w:t>Receptinis vaistas</w:t>
      </w:r>
    </w:p>
    <w:p w14:paraId="49A0061E" w14:textId="77777777" w:rsidR="00DF6F3F" w:rsidRDefault="00DF6F3F">
      <w:pPr>
        <w:spacing w:line="240" w:lineRule="auto"/>
        <w:rPr>
          <w:szCs w:val="22"/>
          <w:lang w:val="lt-LT"/>
        </w:rPr>
      </w:pPr>
    </w:p>
    <w:p w14:paraId="1B1793DA" w14:textId="77777777" w:rsidR="00DF6F3F" w:rsidRDefault="00DF6F3F">
      <w:pPr>
        <w:spacing w:line="240" w:lineRule="auto"/>
        <w:rPr>
          <w:szCs w:val="22"/>
          <w:lang w:val="lt-LT"/>
        </w:rPr>
      </w:pPr>
    </w:p>
    <w:p w14:paraId="728FDBB2"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15.</w:t>
      </w:r>
      <w:r>
        <w:rPr>
          <w:b/>
          <w:szCs w:val="22"/>
          <w:lang w:val="lt-LT"/>
        </w:rPr>
        <w:tab/>
        <w:t>VARTOJIMO INSTRUKCIJA</w:t>
      </w:r>
    </w:p>
    <w:p w14:paraId="13EC4323" w14:textId="77777777" w:rsidR="00DF6F3F" w:rsidRDefault="00DF6F3F">
      <w:pPr>
        <w:spacing w:line="240" w:lineRule="auto"/>
        <w:rPr>
          <w:szCs w:val="22"/>
          <w:lang w:val="lt-LT"/>
        </w:rPr>
      </w:pPr>
    </w:p>
    <w:p w14:paraId="69D858C6" w14:textId="77777777" w:rsidR="00DF6F3F" w:rsidRDefault="00DF6F3F">
      <w:pPr>
        <w:spacing w:line="240" w:lineRule="auto"/>
        <w:rPr>
          <w:szCs w:val="22"/>
          <w:lang w:val="lt-LT"/>
        </w:rPr>
      </w:pPr>
    </w:p>
    <w:p w14:paraId="2BD29393"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16.</w:t>
      </w:r>
      <w:r>
        <w:rPr>
          <w:b/>
          <w:szCs w:val="22"/>
          <w:lang w:val="lt-LT"/>
        </w:rPr>
        <w:tab/>
        <w:t>INFORMACIJA BRAILIO RAŠTU</w:t>
      </w:r>
    </w:p>
    <w:p w14:paraId="48743A9B" w14:textId="77777777" w:rsidR="00DF6F3F" w:rsidRDefault="00DF6F3F">
      <w:pPr>
        <w:spacing w:line="240" w:lineRule="auto"/>
        <w:rPr>
          <w:szCs w:val="22"/>
          <w:lang w:val="lt-LT"/>
        </w:rPr>
      </w:pPr>
    </w:p>
    <w:p w14:paraId="2DF91BBC" w14:textId="77777777" w:rsidR="00DF6F3F" w:rsidRDefault="00371309">
      <w:pPr>
        <w:spacing w:line="240" w:lineRule="auto"/>
      </w:pPr>
      <w:r>
        <w:rPr>
          <w:szCs w:val="22"/>
          <w:shd w:val="clear" w:color="auto" w:fill="D3D3D3"/>
          <w:lang w:val="lt-LT"/>
        </w:rPr>
        <w:t>Priimtas pagrindimas informacijos Brailio raštu nepateikti.</w:t>
      </w:r>
    </w:p>
    <w:p w14:paraId="48A9C374" w14:textId="77777777" w:rsidR="00DF6F3F" w:rsidRDefault="00DF6F3F">
      <w:pPr>
        <w:spacing w:line="240" w:lineRule="auto"/>
        <w:rPr>
          <w:szCs w:val="22"/>
          <w:lang w:val="lt-LT"/>
        </w:rPr>
      </w:pPr>
    </w:p>
    <w:p w14:paraId="33BC0FE9" w14:textId="77777777" w:rsidR="00DF6F3F" w:rsidRDefault="00DF6F3F">
      <w:pPr>
        <w:spacing w:line="240" w:lineRule="auto"/>
        <w:rPr>
          <w:szCs w:val="22"/>
          <w:lang w:val="lt-LT"/>
        </w:rPr>
      </w:pPr>
    </w:p>
    <w:p w14:paraId="50BB1E28" w14:textId="77777777" w:rsidR="00DF6F3F" w:rsidRDefault="00371309">
      <w:pPr>
        <w:pageBreakBefore/>
        <w:pBdr>
          <w:top w:val="single" w:sz="4" w:space="1" w:color="000000"/>
          <w:left w:val="single" w:sz="4" w:space="1" w:color="000000"/>
          <w:bottom w:val="single" w:sz="4" w:space="1" w:color="000000"/>
          <w:right w:val="single" w:sz="4" w:space="1" w:color="000000"/>
        </w:pBdr>
        <w:spacing w:line="240" w:lineRule="auto"/>
      </w:pPr>
      <w:r>
        <w:rPr>
          <w:b/>
          <w:bCs/>
          <w:szCs w:val="22"/>
          <w:lang w:val="lt-LT"/>
        </w:rPr>
        <w:lastRenderedPageBreak/>
        <w:t>INFORMACIJA ANT VIDINĖS PAKUOTĖS</w:t>
      </w:r>
    </w:p>
    <w:p w14:paraId="3580CD6F" w14:textId="77777777" w:rsidR="00DF6F3F" w:rsidRDefault="00DF6F3F">
      <w:pPr>
        <w:pBdr>
          <w:top w:val="single" w:sz="4" w:space="1" w:color="000000"/>
          <w:left w:val="single" w:sz="4" w:space="1" w:color="000000"/>
          <w:bottom w:val="single" w:sz="4" w:space="1" w:color="000000"/>
          <w:right w:val="single" w:sz="4" w:space="1" w:color="000000"/>
        </w:pBdr>
        <w:spacing w:line="240" w:lineRule="auto"/>
        <w:ind w:left="567" w:hanging="567"/>
        <w:rPr>
          <w:bCs/>
          <w:szCs w:val="22"/>
          <w:lang w:val="lt-LT"/>
        </w:rPr>
      </w:pPr>
    </w:p>
    <w:p w14:paraId="2955DA31" w14:textId="77777777" w:rsidR="00DF6F3F" w:rsidRDefault="00371309">
      <w:pPr>
        <w:pBdr>
          <w:top w:val="single" w:sz="4" w:space="1" w:color="000000"/>
          <w:left w:val="single" w:sz="4" w:space="1" w:color="000000"/>
          <w:bottom w:val="single" w:sz="4" w:space="1" w:color="000000"/>
          <w:right w:val="single" w:sz="4" w:space="1" w:color="000000"/>
        </w:pBdr>
        <w:spacing w:line="240" w:lineRule="auto"/>
      </w:pPr>
      <w:r>
        <w:rPr>
          <w:b/>
          <w:bCs/>
          <w:szCs w:val="22"/>
          <w:lang w:val="lt-LT"/>
        </w:rPr>
        <w:t>3 KAMERŲ MAIŠELIO ETIKETĖ (2000 ml)</w:t>
      </w:r>
    </w:p>
    <w:p w14:paraId="5DA04C7C" w14:textId="77777777" w:rsidR="00DF6F3F" w:rsidRDefault="00DF6F3F">
      <w:pPr>
        <w:spacing w:line="240" w:lineRule="auto"/>
        <w:rPr>
          <w:szCs w:val="22"/>
          <w:lang w:val="lt-LT"/>
        </w:rPr>
      </w:pPr>
    </w:p>
    <w:p w14:paraId="69A32436" w14:textId="77777777" w:rsidR="00DF6F3F" w:rsidRDefault="00DF6F3F">
      <w:pPr>
        <w:spacing w:line="240" w:lineRule="auto"/>
        <w:rPr>
          <w:szCs w:val="22"/>
          <w:lang w:val="lt-LT"/>
        </w:rPr>
      </w:pPr>
    </w:p>
    <w:p w14:paraId="32B10C6D"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w:t>
      </w:r>
      <w:r>
        <w:rPr>
          <w:b/>
          <w:szCs w:val="22"/>
          <w:lang w:val="lt-LT"/>
        </w:rPr>
        <w:tab/>
        <w:t>VAISTINIO PREPARATO PAVADINIMAS</w:t>
      </w:r>
    </w:p>
    <w:p w14:paraId="4D367F26" w14:textId="77777777" w:rsidR="00DF6F3F" w:rsidRDefault="00DF6F3F">
      <w:pPr>
        <w:spacing w:line="240" w:lineRule="auto"/>
        <w:rPr>
          <w:szCs w:val="22"/>
          <w:lang w:val="lt-LT"/>
        </w:rPr>
      </w:pPr>
    </w:p>
    <w:p w14:paraId="3EB8AE92" w14:textId="77777777" w:rsidR="00DF6F3F" w:rsidRDefault="00371309">
      <w:pPr>
        <w:spacing w:line="240" w:lineRule="auto"/>
      </w:pPr>
      <w:r>
        <w:rPr>
          <w:szCs w:val="22"/>
          <w:lang w:val="lt-LT"/>
        </w:rPr>
        <w:t>OLIMEL N12E</w:t>
      </w:r>
      <w:r>
        <w:rPr>
          <w:szCs w:val="22"/>
          <w:lang w:val="pt-BR"/>
        </w:rPr>
        <w:t xml:space="preserve"> infuzin</w:t>
      </w:r>
      <w:r>
        <w:rPr>
          <w:szCs w:val="22"/>
          <w:lang w:val="lt-LT"/>
        </w:rPr>
        <w:t>ė emulsija</w:t>
      </w:r>
    </w:p>
    <w:p w14:paraId="4E0DE1BE" w14:textId="77777777" w:rsidR="00DF6F3F" w:rsidRDefault="00DF6F3F">
      <w:pPr>
        <w:spacing w:line="240" w:lineRule="auto"/>
        <w:rPr>
          <w:szCs w:val="22"/>
          <w:lang w:val="lt-LT"/>
        </w:rPr>
      </w:pPr>
    </w:p>
    <w:p w14:paraId="059A138A" w14:textId="77777777" w:rsidR="00DF6F3F" w:rsidRDefault="00DF6F3F">
      <w:pPr>
        <w:spacing w:line="240" w:lineRule="auto"/>
        <w:rPr>
          <w:szCs w:val="22"/>
          <w:lang w:val="lt-LT"/>
        </w:rPr>
      </w:pPr>
    </w:p>
    <w:p w14:paraId="02EC3CA0"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2.</w:t>
      </w:r>
      <w:r>
        <w:rPr>
          <w:b/>
          <w:szCs w:val="22"/>
          <w:lang w:val="lt-LT"/>
        </w:rPr>
        <w:tab/>
        <w:t>VEIKLIOJI MEDŽIAGA IR JOS KIEKIS</w:t>
      </w:r>
    </w:p>
    <w:p w14:paraId="3BDE6F09" w14:textId="77777777" w:rsidR="00DF6F3F" w:rsidRDefault="00DF6F3F">
      <w:pPr>
        <w:spacing w:line="240" w:lineRule="auto"/>
        <w:rPr>
          <w:szCs w:val="22"/>
          <w:lang w:val="lt-LT"/>
        </w:rPr>
      </w:pPr>
    </w:p>
    <w:p w14:paraId="5F568CDA" w14:textId="77777777" w:rsidR="00DF6F3F" w:rsidRDefault="00DF6F3F">
      <w:pPr>
        <w:spacing w:line="240" w:lineRule="auto"/>
        <w:rPr>
          <w:szCs w:val="22"/>
          <w:lang w:val="lt-LT"/>
        </w:rPr>
      </w:pPr>
    </w:p>
    <w:tbl>
      <w:tblPr>
        <w:tblW w:w="9016" w:type="dxa"/>
        <w:tblCellMar>
          <w:left w:w="10" w:type="dxa"/>
          <w:right w:w="10" w:type="dxa"/>
        </w:tblCellMar>
        <w:tblLook w:val="04A0" w:firstRow="1" w:lastRow="0" w:firstColumn="1" w:lastColumn="0" w:noHBand="0" w:noVBand="1"/>
      </w:tblPr>
      <w:tblGrid>
        <w:gridCol w:w="5293"/>
        <w:gridCol w:w="3723"/>
      </w:tblGrid>
      <w:tr w:rsidR="00DF6F3F" w14:paraId="0BFCE8D5" w14:textId="77777777">
        <w:tc>
          <w:tcPr>
            <w:tcW w:w="529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667D36" w14:textId="77777777" w:rsidR="00DF6F3F" w:rsidRDefault="00DF6F3F">
            <w:pPr>
              <w:spacing w:line="240" w:lineRule="auto"/>
              <w:rPr>
                <w:szCs w:val="22"/>
                <w:lang w:val="lt-LT"/>
              </w:rPr>
            </w:pP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DE3750" w14:textId="77777777" w:rsidR="00DF6F3F" w:rsidRDefault="00371309">
            <w:pPr>
              <w:spacing w:line="240" w:lineRule="auto"/>
              <w:rPr>
                <w:szCs w:val="22"/>
                <w:lang w:val="lt-LT"/>
              </w:rPr>
            </w:pPr>
            <w:r>
              <w:rPr>
                <w:szCs w:val="22"/>
                <w:lang w:val="lt-LT"/>
              </w:rPr>
              <w:t>Kiekis maišelyje</w:t>
            </w:r>
          </w:p>
        </w:tc>
      </w:tr>
      <w:tr w:rsidR="00DF6F3F" w14:paraId="4AFD150D" w14:textId="77777777">
        <w:tc>
          <w:tcPr>
            <w:tcW w:w="529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7CF518" w14:textId="77777777" w:rsidR="00DF6F3F" w:rsidRDefault="00DF6F3F">
            <w:pPr>
              <w:tabs>
                <w:tab w:val="clear" w:pos="567"/>
              </w:tabs>
              <w:snapToGrid/>
              <w:spacing w:line="240" w:lineRule="auto"/>
              <w:rPr>
                <w:szCs w:val="22"/>
                <w:lang w:val="lt-LT"/>
              </w:rPr>
            </w:pP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D358A8" w14:textId="77777777" w:rsidR="00DF6F3F" w:rsidRDefault="00371309">
            <w:pPr>
              <w:pStyle w:val="TableCenter"/>
              <w:spacing w:before="0" w:after="0"/>
              <w:jc w:val="left"/>
              <w:rPr>
                <w:sz w:val="22"/>
                <w:szCs w:val="22"/>
              </w:rPr>
            </w:pPr>
            <w:r>
              <w:rPr>
                <w:sz w:val="22"/>
                <w:szCs w:val="22"/>
              </w:rPr>
              <w:t>2000 ml</w:t>
            </w:r>
          </w:p>
        </w:tc>
      </w:tr>
      <w:tr w:rsidR="00DF6F3F" w14:paraId="325B733F" w14:textId="77777777">
        <w:tc>
          <w:tcPr>
            <w:tcW w:w="52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1D67DD" w14:textId="77777777" w:rsidR="00DF6F3F" w:rsidRDefault="00371309">
            <w:pPr>
              <w:pStyle w:val="TableCenter"/>
              <w:spacing w:before="0" w:after="0"/>
              <w:jc w:val="left"/>
            </w:pPr>
            <w:r>
              <w:rPr>
                <w:sz w:val="22"/>
                <w:szCs w:val="22"/>
              </w:rPr>
              <w:t xml:space="preserve">27,5% (atitinka 27,5 g/100 ml) </w:t>
            </w:r>
            <w:r>
              <w:rPr>
                <w:i/>
                <w:sz w:val="22"/>
                <w:szCs w:val="22"/>
                <w:lang w:val="it-IT"/>
              </w:rPr>
              <w:t>Solutio Glucosi</w:t>
            </w: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2688D1" w14:textId="77777777" w:rsidR="00DF6F3F" w:rsidRDefault="00371309">
            <w:pPr>
              <w:pStyle w:val="TableCenter"/>
              <w:spacing w:before="0" w:after="0"/>
              <w:jc w:val="left"/>
              <w:rPr>
                <w:sz w:val="22"/>
                <w:szCs w:val="22"/>
                <w:lang w:val="fr-FR"/>
              </w:rPr>
            </w:pPr>
            <w:r>
              <w:rPr>
                <w:sz w:val="22"/>
                <w:szCs w:val="22"/>
                <w:lang w:val="fr-FR"/>
              </w:rPr>
              <w:t>533 ml</w:t>
            </w:r>
          </w:p>
        </w:tc>
      </w:tr>
      <w:tr w:rsidR="00DF6F3F" w14:paraId="40944681" w14:textId="77777777">
        <w:tc>
          <w:tcPr>
            <w:tcW w:w="52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611000" w14:textId="77777777" w:rsidR="00DF6F3F" w:rsidRDefault="00371309">
            <w:pPr>
              <w:pStyle w:val="TableCenter"/>
              <w:spacing w:before="0" w:after="0"/>
              <w:jc w:val="left"/>
            </w:pPr>
            <w:r>
              <w:rPr>
                <w:sz w:val="22"/>
                <w:szCs w:val="22"/>
              </w:rPr>
              <w:t xml:space="preserve">14,2% (atitinka 14,2 g/100 ml) </w:t>
            </w:r>
            <w:r>
              <w:rPr>
                <w:i/>
                <w:sz w:val="22"/>
                <w:szCs w:val="22"/>
              </w:rPr>
              <w:t>Solutio Aminoacidorum</w:t>
            </w:r>
            <w:r>
              <w:rPr>
                <w:sz w:val="22"/>
                <w:szCs w:val="22"/>
              </w:rPr>
              <w:t xml:space="preserve"> </w:t>
            </w: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AFC138" w14:textId="77777777" w:rsidR="00DF6F3F" w:rsidRDefault="00371309">
            <w:pPr>
              <w:pStyle w:val="TableCenter"/>
              <w:spacing w:before="0" w:after="0"/>
              <w:jc w:val="left"/>
              <w:rPr>
                <w:sz w:val="22"/>
                <w:szCs w:val="22"/>
              </w:rPr>
            </w:pPr>
            <w:r>
              <w:rPr>
                <w:sz w:val="22"/>
                <w:szCs w:val="22"/>
              </w:rPr>
              <w:t>1067 ml</w:t>
            </w:r>
          </w:p>
        </w:tc>
      </w:tr>
      <w:tr w:rsidR="00DF6F3F" w14:paraId="4DC6438E" w14:textId="77777777">
        <w:tc>
          <w:tcPr>
            <w:tcW w:w="52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618F71" w14:textId="77777777" w:rsidR="00DF6F3F" w:rsidRDefault="00371309">
            <w:pPr>
              <w:pStyle w:val="TableCenter"/>
              <w:spacing w:before="0" w:after="0"/>
              <w:jc w:val="left"/>
            </w:pPr>
            <w:r>
              <w:rPr>
                <w:sz w:val="22"/>
                <w:szCs w:val="22"/>
              </w:rPr>
              <w:t>17,5% (atitinka 17,5 g/100 ml)</w:t>
            </w:r>
            <w:r>
              <w:rPr>
                <w:i/>
                <w:sz w:val="22"/>
                <w:szCs w:val="22"/>
              </w:rPr>
              <w:t xml:space="preserve"> E</w:t>
            </w:r>
            <w:r>
              <w:rPr>
                <w:i/>
                <w:sz w:val="22"/>
                <w:szCs w:val="22"/>
                <w:lang w:val="pt-BR"/>
              </w:rPr>
              <w:t>mulsio Adipum</w:t>
            </w:r>
          </w:p>
        </w:tc>
        <w:tc>
          <w:tcPr>
            <w:tcW w:w="37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C8ADF5" w14:textId="77777777" w:rsidR="00DF6F3F" w:rsidRDefault="00371309">
            <w:pPr>
              <w:pStyle w:val="TableCenter"/>
              <w:spacing w:before="0" w:after="0"/>
              <w:jc w:val="left"/>
              <w:rPr>
                <w:sz w:val="22"/>
                <w:szCs w:val="22"/>
              </w:rPr>
            </w:pPr>
            <w:r>
              <w:rPr>
                <w:sz w:val="22"/>
                <w:szCs w:val="22"/>
              </w:rPr>
              <w:t>400 ml</w:t>
            </w:r>
          </w:p>
        </w:tc>
      </w:tr>
    </w:tbl>
    <w:p w14:paraId="4A1A773A" w14:textId="77777777" w:rsidR="00DF6F3F" w:rsidRDefault="00DF6F3F">
      <w:pPr>
        <w:spacing w:line="240" w:lineRule="auto"/>
        <w:rPr>
          <w:szCs w:val="22"/>
          <w:lang w:val="lt-LT"/>
        </w:rPr>
      </w:pPr>
    </w:p>
    <w:p w14:paraId="745CC156" w14:textId="77777777" w:rsidR="00DF6F3F" w:rsidRDefault="00DF6F3F">
      <w:pPr>
        <w:spacing w:line="240" w:lineRule="auto"/>
        <w:rPr>
          <w:szCs w:val="22"/>
          <w:lang w:val="lt-LT"/>
        </w:rPr>
      </w:pPr>
    </w:p>
    <w:p w14:paraId="2571F535" w14:textId="77777777" w:rsidR="00DF6F3F" w:rsidRDefault="00371309">
      <w:pPr>
        <w:spacing w:line="240" w:lineRule="auto"/>
      </w:pPr>
      <w:r>
        <w:rPr>
          <w:szCs w:val="22"/>
          <w:lang w:val="lt-LT"/>
        </w:rPr>
        <w:t>2000 ml paruoštos emulsijos sudėtis:</w:t>
      </w:r>
      <w:r>
        <w:rPr>
          <w:szCs w:val="22"/>
          <w:lang w:val="lt-LT"/>
        </w:rPr>
        <w:tab/>
      </w:r>
    </w:p>
    <w:p w14:paraId="1FD8BA90" w14:textId="77777777" w:rsidR="00DF6F3F" w:rsidRDefault="00DF6F3F">
      <w:pPr>
        <w:tabs>
          <w:tab w:val="clear" w:pos="567"/>
          <w:tab w:val="left" w:pos="1296"/>
        </w:tabs>
        <w:spacing w:line="240" w:lineRule="auto"/>
        <w:rPr>
          <w:rFonts w:eastAsia="MS Mincho"/>
          <w:b/>
          <w:i/>
          <w:szCs w:val="22"/>
          <w:lang w:val="en-US" w:eastAsia="ja-JP"/>
        </w:rPr>
      </w:pPr>
    </w:p>
    <w:tbl>
      <w:tblPr>
        <w:tblW w:w="5000" w:type="pct"/>
        <w:jc w:val="center"/>
        <w:tblLayout w:type="fixed"/>
        <w:tblCellMar>
          <w:left w:w="10" w:type="dxa"/>
          <w:right w:w="10" w:type="dxa"/>
        </w:tblCellMar>
        <w:tblLook w:val="04A0" w:firstRow="1" w:lastRow="0" w:firstColumn="1" w:lastColumn="0" w:noHBand="0" w:noVBand="1"/>
      </w:tblPr>
      <w:tblGrid>
        <w:gridCol w:w="6633"/>
        <w:gridCol w:w="2421"/>
      </w:tblGrid>
      <w:tr w:rsidR="00DF6F3F" w14:paraId="28E2A8A0"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879E4A7" w14:textId="77777777" w:rsidR="00DF6F3F" w:rsidRDefault="00371309">
            <w:pPr>
              <w:tabs>
                <w:tab w:val="clear" w:pos="567"/>
                <w:tab w:val="left" w:pos="1296"/>
              </w:tabs>
              <w:spacing w:line="240" w:lineRule="auto"/>
            </w:pPr>
            <w:r>
              <w:rPr>
                <w:i/>
                <w:szCs w:val="22"/>
                <w:lang w:val="lt-LT"/>
              </w:rPr>
              <w:t>Olivae oleum raffinatum</w:t>
            </w:r>
            <w:r>
              <w:rPr>
                <w:szCs w:val="22"/>
                <w:lang w:val="lt-LT"/>
              </w:rPr>
              <w:t>/</w:t>
            </w:r>
            <w:r>
              <w:rPr>
                <w:i/>
                <w:szCs w:val="22"/>
                <w:lang w:val="lt-LT"/>
              </w:rPr>
              <w:t xml:space="preserve">Soiae oleum raffinatum </w:t>
            </w:r>
            <w:r>
              <w:rPr>
                <w:szCs w:val="22"/>
                <w:vertAlign w:val="superscript"/>
                <w:lang w:val="lv-LV"/>
              </w:rPr>
              <w:t>a</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745B94D" w14:textId="77777777" w:rsidR="00DF6F3F" w:rsidRDefault="00371309">
            <w:pPr>
              <w:tabs>
                <w:tab w:val="clear" w:pos="567"/>
                <w:tab w:val="left" w:pos="1296"/>
              </w:tabs>
              <w:spacing w:line="240" w:lineRule="auto"/>
              <w:jc w:val="center"/>
            </w:pPr>
            <w:r>
              <w:t>70,00 g</w:t>
            </w:r>
          </w:p>
        </w:tc>
      </w:tr>
      <w:tr w:rsidR="00DF6F3F" w14:paraId="1552D273"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A6BB9F3"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Alaninum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1C95F1E" w14:textId="77777777" w:rsidR="00DF6F3F" w:rsidRDefault="00371309">
            <w:pPr>
              <w:tabs>
                <w:tab w:val="clear" w:pos="567"/>
                <w:tab w:val="left" w:pos="1296"/>
              </w:tabs>
              <w:spacing w:line="240" w:lineRule="auto"/>
              <w:jc w:val="center"/>
            </w:pPr>
            <w:r>
              <w:rPr>
                <w:lang w:val="fr-BE" w:eastAsia="fr-BE"/>
              </w:rPr>
              <w:t>21,97 g</w:t>
            </w:r>
          </w:p>
        </w:tc>
      </w:tr>
      <w:tr w:rsidR="00DF6F3F" w14:paraId="5C475526"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560435F"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Argininum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90552D3" w14:textId="77777777" w:rsidR="00DF6F3F" w:rsidRDefault="00371309">
            <w:pPr>
              <w:tabs>
                <w:tab w:val="clear" w:pos="567"/>
                <w:tab w:val="left" w:pos="1296"/>
              </w:tabs>
              <w:spacing w:line="240" w:lineRule="auto"/>
              <w:jc w:val="center"/>
            </w:pPr>
            <w:r>
              <w:rPr>
                <w:lang w:val="fr-BE" w:eastAsia="fr-BE"/>
              </w:rPr>
              <w:t>14,88 g</w:t>
            </w:r>
          </w:p>
        </w:tc>
      </w:tr>
      <w:tr w:rsidR="00DF6F3F" w14:paraId="3A97FA8D"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79A6D3E"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Acidum</w:t>
            </w:r>
            <w:proofErr w:type="spellEnd"/>
            <w:r>
              <w:rPr>
                <w:i/>
                <w:szCs w:val="22"/>
                <w:lang w:val="en-US" w:eastAsia="ja-JP"/>
              </w:rPr>
              <w:t xml:space="preserve"> </w:t>
            </w:r>
            <w:proofErr w:type="spellStart"/>
            <w:r>
              <w:rPr>
                <w:i/>
                <w:szCs w:val="22"/>
                <w:lang w:val="en-US" w:eastAsia="ja-JP"/>
              </w:rPr>
              <w:t>asparticum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A5DC694" w14:textId="77777777" w:rsidR="00DF6F3F" w:rsidRDefault="00371309">
            <w:pPr>
              <w:tabs>
                <w:tab w:val="clear" w:pos="567"/>
                <w:tab w:val="left" w:pos="1296"/>
              </w:tabs>
              <w:spacing w:line="240" w:lineRule="auto"/>
              <w:jc w:val="center"/>
            </w:pPr>
            <w:r>
              <w:rPr>
                <w:lang w:val="fr-BE" w:eastAsia="fr-BE"/>
              </w:rPr>
              <w:t>4.39 g</w:t>
            </w:r>
          </w:p>
        </w:tc>
      </w:tr>
      <w:tr w:rsidR="00DF6F3F" w14:paraId="3F73CD16"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373C471" w14:textId="77777777" w:rsidR="00DF6F3F" w:rsidRDefault="00371309">
            <w:pPr>
              <w:tabs>
                <w:tab w:val="clear" w:pos="567"/>
                <w:tab w:val="left" w:pos="1296"/>
              </w:tabs>
              <w:spacing w:line="240" w:lineRule="auto"/>
            </w:pPr>
            <w:r>
              <w:rPr>
                <w:i/>
                <w:iCs/>
                <w:szCs w:val="22"/>
                <w:lang w:val="lv-LV"/>
              </w:rPr>
              <w:t>Acidum glutamicum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B441F5C" w14:textId="77777777" w:rsidR="00DF6F3F" w:rsidRDefault="00371309">
            <w:pPr>
              <w:tabs>
                <w:tab w:val="clear" w:pos="567"/>
                <w:tab w:val="left" w:pos="1296"/>
              </w:tabs>
              <w:spacing w:line="240" w:lineRule="auto"/>
              <w:jc w:val="center"/>
            </w:pPr>
            <w:r>
              <w:rPr>
                <w:lang w:val="fr-BE" w:eastAsia="fr-BE"/>
              </w:rPr>
              <w:t>7,58 g</w:t>
            </w:r>
          </w:p>
        </w:tc>
      </w:tr>
      <w:tr w:rsidR="00DF6F3F" w14:paraId="3864CEC8"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88F9577" w14:textId="77777777" w:rsidR="00DF6F3F" w:rsidRDefault="00371309">
            <w:pPr>
              <w:tabs>
                <w:tab w:val="clear" w:pos="567"/>
                <w:tab w:val="left" w:pos="1296"/>
              </w:tabs>
              <w:spacing w:line="240" w:lineRule="auto"/>
            </w:pPr>
            <w:r>
              <w:rPr>
                <w:i/>
                <w:szCs w:val="22"/>
                <w:lang w:val="lt-LT"/>
              </w:rPr>
              <w:t>Glycinum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765D338" w14:textId="77777777" w:rsidR="00DF6F3F" w:rsidRDefault="00371309">
            <w:pPr>
              <w:tabs>
                <w:tab w:val="clear" w:pos="567"/>
                <w:tab w:val="left" w:pos="1296"/>
              </w:tabs>
              <w:spacing w:line="240" w:lineRule="auto"/>
              <w:jc w:val="center"/>
            </w:pPr>
            <w:r>
              <w:rPr>
                <w:lang w:val="fr-BE" w:eastAsia="fr-BE"/>
              </w:rPr>
              <w:t>10,53 g</w:t>
            </w:r>
          </w:p>
        </w:tc>
      </w:tr>
      <w:tr w:rsidR="00DF6F3F" w14:paraId="02CDC0E5"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E5D946B" w14:textId="77777777" w:rsidR="00DF6F3F" w:rsidRDefault="00371309">
            <w:pPr>
              <w:tabs>
                <w:tab w:val="clear" w:pos="567"/>
                <w:tab w:val="left" w:pos="1296"/>
              </w:tabs>
              <w:spacing w:line="240" w:lineRule="auto"/>
              <w:rPr>
                <w:i/>
                <w:szCs w:val="22"/>
                <w:lang w:val="fr-FR" w:eastAsia="ja-JP"/>
              </w:rPr>
            </w:pPr>
            <w:proofErr w:type="spellStart"/>
            <w:r>
              <w:rPr>
                <w:i/>
                <w:szCs w:val="22"/>
                <w:lang w:val="fr-FR" w:eastAsia="ja-JP"/>
              </w:rPr>
              <w:t>Histidinum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7138478" w14:textId="77777777" w:rsidR="00DF6F3F" w:rsidRDefault="00371309">
            <w:pPr>
              <w:tabs>
                <w:tab w:val="clear" w:pos="567"/>
                <w:tab w:val="left" w:pos="1296"/>
              </w:tabs>
              <w:spacing w:line="240" w:lineRule="auto"/>
              <w:jc w:val="center"/>
            </w:pPr>
            <w:r>
              <w:rPr>
                <w:lang w:val="fr-BE" w:eastAsia="fr-BE"/>
              </w:rPr>
              <w:t>9,06 g</w:t>
            </w:r>
          </w:p>
        </w:tc>
      </w:tr>
      <w:tr w:rsidR="00DF6F3F" w14:paraId="6C1242A7"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A6DC7BE" w14:textId="77777777" w:rsidR="00DF6F3F" w:rsidRDefault="00371309">
            <w:pPr>
              <w:tabs>
                <w:tab w:val="clear" w:pos="567"/>
                <w:tab w:val="left" w:pos="1296"/>
              </w:tabs>
              <w:spacing w:line="240" w:lineRule="auto"/>
              <w:rPr>
                <w:i/>
                <w:szCs w:val="22"/>
                <w:lang w:val="fr-FR" w:eastAsia="ja-JP"/>
              </w:rPr>
            </w:pPr>
            <w:proofErr w:type="spellStart"/>
            <w:r>
              <w:rPr>
                <w:i/>
                <w:szCs w:val="22"/>
                <w:lang w:val="fr-FR" w:eastAsia="ja-JP"/>
              </w:rPr>
              <w:t>Isoleucinum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094807E" w14:textId="77777777" w:rsidR="00DF6F3F" w:rsidRDefault="00371309">
            <w:pPr>
              <w:tabs>
                <w:tab w:val="clear" w:pos="567"/>
                <w:tab w:val="left" w:pos="1296"/>
              </w:tabs>
              <w:spacing w:line="240" w:lineRule="auto"/>
              <w:jc w:val="center"/>
            </w:pPr>
            <w:r>
              <w:rPr>
                <w:lang w:val="fr-BE" w:eastAsia="fr-BE"/>
              </w:rPr>
              <w:t>7,58 g</w:t>
            </w:r>
          </w:p>
        </w:tc>
      </w:tr>
      <w:tr w:rsidR="00DF6F3F" w14:paraId="658780BA"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393FB8E" w14:textId="77777777" w:rsidR="00DF6F3F" w:rsidRDefault="00371309">
            <w:pPr>
              <w:tabs>
                <w:tab w:val="clear" w:pos="567"/>
                <w:tab w:val="left" w:pos="1296"/>
              </w:tabs>
              <w:spacing w:line="240" w:lineRule="auto"/>
              <w:rPr>
                <w:i/>
                <w:szCs w:val="22"/>
                <w:lang w:val="fr-FR" w:eastAsia="ja-JP"/>
              </w:rPr>
            </w:pPr>
            <w:proofErr w:type="spellStart"/>
            <w:r>
              <w:rPr>
                <w:i/>
                <w:szCs w:val="22"/>
                <w:lang w:val="fr-FR" w:eastAsia="ja-JP"/>
              </w:rPr>
              <w:t>Leucinum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F2625DE" w14:textId="77777777" w:rsidR="00DF6F3F" w:rsidRDefault="00371309">
            <w:pPr>
              <w:tabs>
                <w:tab w:val="clear" w:pos="567"/>
                <w:tab w:val="left" w:pos="1296"/>
              </w:tabs>
              <w:spacing w:line="240" w:lineRule="auto"/>
              <w:jc w:val="center"/>
            </w:pPr>
            <w:r>
              <w:rPr>
                <w:lang w:val="fr-BE" w:eastAsia="fr-BE"/>
              </w:rPr>
              <w:t>10,53 g</w:t>
            </w:r>
          </w:p>
        </w:tc>
      </w:tr>
      <w:tr w:rsidR="00DF6F3F" w14:paraId="5039F919"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A623990" w14:textId="77777777" w:rsidR="00DF6F3F" w:rsidRDefault="00371309">
            <w:pPr>
              <w:tabs>
                <w:tab w:val="clear" w:pos="567"/>
                <w:tab w:val="left" w:pos="1296"/>
              </w:tabs>
              <w:spacing w:line="240" w:lineRule="auto"/>
            </w:pPr>
            <w:proofErr w:type="spellStart"/>
            <w:r>
              <w:rPr>
                <w:i/>
                <w:szCs w:val="22"/>
                <w:lang w:val="en-US" w:eastAsia="ja-JP"/>
              </w:rPr>
              <w:t>Lysinum</w:t>
            </w:r>
            <w:proofErr w:type="spellEnd"/>
            <w:r>
              <w:rPr>
                <w:i/>
                <w:szCs w:val="22"/>
                <w:lang w:val="en-US" w:eastAsia="ja-JP"/>
              </w:rPr>
              <w:t xml:space="preserve"> </w:t>
            </w:r>
            <w:r>
              <w:rPr>
                <w:i/>
                <w:szCs w:val="22"/>
                <w:lang w:val="en-US" w:eastAsia="ja-JP"/>
              </w:rPr>
              <w:br/>
            </w:r>
            <w:r>
              <w:rPr>
                <w:i/>
                <w:szCs w:val="22"/>
                <w:lang w:val="lv-LV"/>
              </w:rPr>
              <w:t>( Lysini acetas)</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547028F" w14:textId="77777777" w:rsidR="00DF6F3F" w:rsidRDefault="00371309">
            <w:pPr>
              <w:tabs>
                <w:tab w:val="clear" w:pos="567"/>
                <w:tab w:val="left" w:pos="1296"/>
              </w:tabs>
              <w:spacing w:line="240" w:lineRule="auto"/>
              <w:jc w:val="center"/>
            </w:pPr>
            <w:r>
              <w:rPr>
                <w:lang w:val="fr-BE" w:eastAsia="fr-BE"/>
              </w:rPr>
              <w:t>11,95 g</w:t>
            </w:r>
            <w:r>
              <w:rPr>
                <w:lang w:val="fr-BE" w:eastAsia="fr-BE"/>
              </w:rPr>
              <w:br/>
              <w:t>(16,85 g)</w:t>
            </w:r>
          </w:p>
        </w:tc>
      </w:tr>
      <w:tr w:rsidR="00DF6F3F" w14:paraId="2B9EBD07"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B16030E"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Methioninum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6801B28" w14:textId="77777777" w:rsidR="00DF6F3F" w:rsidRDefault="00371309">
            <w:pPr>
              <w:tabs>
                <w:tab w:val="clear" w:pos="567"/>
                <w:tab w:val="left" w:pos="1296"/>
              </w:tabs>
              <w:spacing w:line="240" w:lineRule="auto"/>
              <w:jc w:val="center"/>
            </w:pPr>
            <w:r>
              <w:rPr>
                <w:lang w:val="fr-BE" w:eastAsia="fr-BE"/>
              </w:rPr>
              <w:t>7,58 g</w:t>
            </w:r>
          </w:p>
        </w:tc>
      </w:tr>
      <w:tr w:rsidR="00DF6F3F" w14:paraId="437C430E"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3C673D0"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Phenylalaninum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F55A3DD" w14:textId="77777777" w:rsidR="00DF6F3F" w:rsidRDefault="00371309">
            <w:pPr>
              <w:tabs>
                <w:tab w:val="clear" w:pos="567"/>
                <w:tab w:val="left" w:pos="1296"/>
              </w:tabs>
              <w:spacing w:line="240" w:lineRule="auto"/>
              <w:jc w:val="center"/>
            </w:pPr>
            <w:r>
              <w:rPr>
                <w:lang w:val="fr-BE" w:eastAsia="fr-BE"/>
              </w:rPr>
              <w:t>10,53 g</w:t>
            </w:r>
          </w:p>
        </w:tc>
      </w:tr>
      <w:tr w:rsidR="00DF6F3F" w14:paraId="5F5CE70D"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1254DF9"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Prolinum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F2D13C9" w14:textId="77777777" w:rsidR="00DF6F3F" w:rsidRDefault="00371309">
            <w:pPr>
              <w:tabs>
                <w:tab w:val="clear" w:pos="567"/>
                <w:tab w:val="left" w:pos="1296"/>
              </w:tabs>
              <w:spacing w:line="240" w:lineRule="auto"/>
              <w:jc w:val="center"/>
            </w:pPr>
            <w:r>
              <w:rPr>
                <w:lang w:val="fr-BE" w:eastAsia="fr-BE"/>
              </w:rPr>
              <w:t>9,06 g</w:t>
            </w:r>
          </w:p>
        </w:tc>
      </w:tr>
      <w:tr w:rsidR="00DF6F3F" w14:paraId="50D38E5D"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A18C02F"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Serinum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291721C" w14:textId="77777777" w:rsidR="00DF6F3F" w:rsidRDefault="00371309">
            <w:pPr>
              <w:tabs>
                <w:tab w:val="clear" w:pos="567"/>
                <w:tab w:val="left" w:pos="1296"/>
              </w:tabs>
              <w:spacing w:line="240" w:lineRule="auto"/>
              <w:jc w:val="center"/>
            </w:pPr>
            <w:r>
              <w:rPr>
                <w:lang w:val="fr-BE" w:eastAsia="fr-BE"/>
              </w:rPr>
              <w:t>5,99 g</w:t>
            </w:r>
          </w:p>
        </w:tc>
      </w:tr>
      <w:tr w:rsidR="00DF6F3F" w14:paraId="36DBB38F"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F0958BB"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Threoninum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49DDAB3" w14:textId="77777777" w:rsidR="00DF6F3F" w:rsidRDefault="00371309">
            <w:pPr>
              <w:tabs>
                <w:tab w:val="clear" w:pos="567"/>
                <w:tab w:val="left" w:pos="1296"/>
              </w:tabs>
              <w:spacing w:line="240" w:lineRule="auto"/>
              <w:jc w:val="center"/>
            </w:pPr>
            <w:r>
              <w:rPr>
                <w:lang w:val="fr-BE" w:eastAsia="fr-BE"/>
              </w:rPr>
              <w:t>7,58 g</w:t>
            </w:r>
          </w:p>
        </w:tc>
      </w:tr>
      <w:tr w:rsidR="00DF6F3F" w14:paraId="5542F0BC"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5844713"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Tryptophanum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EA75A60" w14:textId="77777777" w:rsidR="00DF6F3F" w:rsidRDefault="00371309">
            <w:pPr>
              <w:tabs>
                <w:tab w:val="clear" w:pos="567"/>
                <w:tab w:val="left" w:pos="1296"/>
              </w:tabs>
              <w:spacing w:line="240" w:lineRule="auto"/>
              <w:jc w:val="center"/>
            </w:pPr>
            <w:r>
              <w:rPr>
                <w:lang w:val="fr-BE" w:eastAsia="fr-BE"/>
              </w:rPr>
              <w:t>2,53 g</w:t>
            </w:r>
          </w:p>
        </w:tc>
      </w:tr>
      <w:tr w:rsidR="00DF6F3F" w14:paraId="78DC52A5"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41A50AA" w14:textId="77777777" w:rsidR="00DF6F3F" w:rsidRDefault="00371309">
            <w:pPr>
              <w:tabs>
                <w:tab w:val="clear" w:pos="567"/>
                <w:tab w:val="left" w:pos="1296"/>
              </w:tabs>
              <w:spacing w:line="240" w:lineRule="auto"/>
              <w:rPr>
                <w:i/>
                <w:szCs w:val="22"/>
                <w:lang w:val="en-US" w:eastAsia="ja-JP"/>
              </w:rPr>
            </w:pPr>
            <w:proofErr w:type="spellStart"/>
            <w:r>
              <w:rPr>
                <w:i/>
                <w:szCs w:val="22"/>
                <w:lang w:val="en-US" w:eastAsia="ja-JP"/>
              </w:rPr>
              <w:t>Tyrosinum</w:t>
            </w:r>
            <w:proofErr w:type="spellEnd"/>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095409C" w14:textId="77777777" w:rsidR="00DF6F3F" w:rsidRDefault="00371309">
            <w:pPr>
              <w:tabs>
                <w:tab w:val="clear" w:pos="567"/>
                <w:tab w:val="left" w:pos="1296"/>
              </w:tabs>
              <w:spacing w:line="240" w:lineRule="auto"/>
              <w:jc w:val="center"/>
            </w:pPr>
            <w:r>
              <w:rPr>
                <w:lang w:val="fr-BE" w:eastAsia="fr-BE"/>
              </w:rPr>
              <w:t>0,39 g</w:t>
            </w:r>
          </w:p>
        </w:tc>
      </w:tr>
      <w:tr w:rsidR="00DF6F3F" w14:paraId="374EF85F"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75B8A11" w14:textId="77777777" w:rsidR="00DF6F3F" w:rsidRDefault="00371309">
            <w:pPr>
              <w:tabs>
                <w:tab w:val="clear" w:pos="567"/>
                <w:tab w:val="left" w:pos="1296"/>
              </w:tabs>
              <w:spacing w:line="240" w:lineRule="auto"/>
              <w:rPr>
                <w:i/>
                <w:szCs w:val="22"/>
                <w:lang w:val="en-US" w:eastAsia="ja-JP"/>
              </w:rPr>
            </w:pPr>
            <w:r>
              <w:rPr>
                <w:i/>
                <w:szCs w:val="22"/>
                <w:lang w:val="en-US" w:eastAsia="ja-JP"/>
              </w:rPr>
              <w:t>Valinum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DCC726F" w14:textId="77777777" w:rsidR="00DF6F3F" w:rsidRDefault="00371309">
            <w:pPr>
              <w:tabs>
                <w:tab w:val="clear" w:pos="567"/>
                <w:tab w:val="left" w:pos="1296"/>
              </w:tabs>
              <w:spacing w:line="240" w:lineRule="auto"/>
              <w:jc w:val="center"/>
            </w:pPr>
            <w:r>
              <w:rPr>
                <w:lang w:val="fr-BE" w:eastAsia="fr-BE"/>
              </w:rPr>
              <w:t>9,72 g</w:t>
            </w:r>
          </w:p>
        </w:tc>
      </w:tr>
      <w:tr w:rsidR="00DF6F3F" w14:paraId="5C96ABB1"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B9B2B80" w14:textId="77777777" w:rsidR="00DF6F3F" w:rsidRDefault="00371309">
            <w:pPr>
              <w:tabs>
                <w:tab w:val="clear" w:pos="567"/>
                <w:tab w:val="left" w:pos="1296"/>
              </w:tabs>
              <w:spacing w:line="240" w:lineRule="auto"/>
            </w:pPr>
            <w:r>
              <w:rPr>
                <w:i/>
                <w:iCs/>
                <w:szCs w:val="22"/>
                <w:lang w:val="lv-LV"/>
              </w:rPr>
              <w:t>Natrii acetas trihydricus</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AE0C948" w14:textId="77777777" w:rsidR="00DF6F3F" w:rsidRDefault="00371309">
            <w:pPr>
              <w:tabs>
                <w:tab w:val="clear" w:pos="567"/>
                <w:tab w:val="left" w:pos="1296"/>
              </w:tabs>
              <w:spacing w:line="240" w:lineRule="auto"/>
              <w:jc w:val="center"/>
            </w:pPr>
            <w:r>
              <w:rPr>
                <w:lang w:val="fr-BE" w:eastAsia="fr-BE"/>
              </w:rPr>
              <w:t>2,99 g</w:t>
            </w:r>
          </w:p>
        </w:tc>
      </w:tr>
      <w:tr w:rsidR="00DF6F3F" w14:paraId="0E0E07E2"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B458BA8" w14:textId="77777777" w:rsidR="00DF6F3F" w:rsidRDefault="00371309">
            <w:pPr>
              <w:tabs>
                <w:tab w:val="clear" w:pos="567"/>
                <w:tab w:val="left" w:pos="1296"/>
              </w:tabs>
              <w:spacing w:line="240" w:lineRule="auto"/>
            </w:pPr>
            <w:r>
              <w:rPr>
                <w:i/>
                <w:iCs/>
                <w:szCs w:val="22"/>
                <w:lang w:val="lv-LV"/>
              </w:rPr>
              <w:t>Natrii glycerophosphas hydricus</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60B6427" w14:textId="77777777" w:rsidR="00DF6F3F" w:rsidRDefault="00371309">
            <w:pPr>
              <w:tabs>
                <w:tab w:val="clear" w:pos="567"/>
                <w:tab w:val="left" w:pos="1296"/>
              </w:tabs>
              <w:spacing w:line="240" w:lineRule="auto"/>
              <w:jc w:val="center"/>
            </w:pPr>
            <w:r>
              <w:rPr>
                <w:lang w:val="fr-BE" w:eastAsia="fr-BE"/>
              </w:rPr>
              <w:t>7,34 g</w:t>
            </w:r>
          </w:p>
        </w:tc>
      </w:tr>
      <w:tr w:rsidR="00DF6F3F" w14:paraId="6F3EBEB5" w14:textId="77777777">
        <w:trPr>
          <w:trHeight w:val="255"/>
          <w:jc w:val="center"/>
        </w:trPr>
        <w:tc>
          <w:tcPr>
            <w:tcW w:w="660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B51292A" w14:textId="77777777" w:rsidR="00DF6F3F" w:rsidRDefault="00371309">
            <w:pPr>
              <w:tabs>
                <w:tab w:val="clear" w:pos="567"/>
                <w:tab w:val="left" w:pos="1296"/>
              </w:tabs>
              <w:spacing w:line="240" w:lineRule="auto"/>
            </w:pPr>
            <w:r>
              <w:rPr>
                <w:i/>
                <w:iCs/>
                <w:szCs w:val="22"/>
                <w:lang w:val="lv-LV"/>
              </w:rPr>
              <w:t>Kalii chloridum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3A515B7" w14:textId="77777777" w:rsidR="00DF6F3F" w:rsidRDefault="00371309">
            <w:pPr>
              <w:tabs>
                <w:tab w:val="clear" w:pos="567"/>
                <w:tab w:val="left" w:pos="1296"/>
              </w:tabs>
              <w:spacing w:line="240" w:lineRule="auto"/>
              <w:jc w:val="center"/>
            </w:pPr>
            <w:r>
              <w:rPr>
                <w:lang w:val="fr-BE" w:eastAsia="fr-BE"/>
              </w:rPr>
              <w:t>4,47 g</w:t>
            </w:r>
          </w:p>
        </w:tc>
      </w:tr>
      <w:tr w:rsidR="00DF6F3F" w14:paraId="2C24024E" w14:textId="77777777">
        <w:trPr>
          <w:trHeight w:val="255"/>
          <w:jc w:val="center"/>
        </w:trPr>
        <w:tc>
          <w:tcPr>
            <w:tcW w:w="6601" w:type="dxa"/>
            <w:tcBorders>
              <w:top w:val="single" w:sz="6" w:space="0" w:color="000000"/>
              <w:left w:val="single" w:sz="6" w:space="0" w:color="000000"/>
              <w:bottom w:val="single" w:sz="4" w:space="0" w:color="000000"/>
              <w:right w:val="single" w:sz="6" w:space="0" w:color="000000"/>
            </w:tcBorders>
            <w:shd w:val="clear" w:color="auto" w:fill="auto"/>
            <w:tcMar>
              <w:top w:w="13" w:type="dxa"/>
              <w:left w:w="13" w:type="dxa"/>
              <w:bottom w:w="0" w:type="dxa"/>
              <w:right w:w="13" w:type="dxa"/>
            </w:tcMar>
            <w:vAlign w:val="bottom"/>
          </w:tcPr>
          <w:p w14:paraId="55270C8E" w14:textId="77777777" w:rsidR="00DF6F3F" w:rsidRDefault="00371309">
            <w:pPr>
              <w:tabs>
                <w:tab w:val="clear" w:pos="567"/>
                <w:tab w:val="left" w:pos="1296"/>
              </w:tabs>
              <w:spacing w:line="240" w:lineRule="auto"/>
            </w:pPr>
            <w:r>
              <w:rPr>
                <w:i/>
                <w:iCs/>
                <w:szCs w:val="22"/>
                <w:lang w:val="lv-LV"/>
              </w:rPr>
              <w:t>Magnesii chloridum hexahydricum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6198584" w14:textId="77777777" w:rsidR="00DF6F3F" w:rsidRDefault="00371309">
            <w:pPr>
              <w:tabs>
                <w:tab w:val="clear" w:pos="567"/>
                <w:tab w:val="left" w:pos="1296"/>
              </w:tabs>
              <w:spacing w:line="240" w:lineRule="auto"/>
              <w:jc w:val="center"/>
            </w:pPr>
            <w:r>
              <w:rPr>
                <w:lang w:val="fr-BE" w:eastAsia="fr-BE"/>
              </w:rPr>
              <w:t>1,62 g</w:t>
            </w:r>
          </w:p>
        </w:tc>
      </w:tr>
      <w:tr w:rsidR="00DF6F3F" w14:paraId="14956B8A" w14:textId="77777777">
        <w:trPr>
          <w:trHeight w:val="255"/>
          <w:jc w:val="center"/>
        </w:trPr>
        <w:tc>
          <w:tcPr>
            <w:tcW w:w="660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7C792CA5" w14:textId="77777777" w:rsidR="00DF6F3F" w:rsidRDefault="00371309">
            <w:pPr>
              <w:tabs>
                <w:tab w:val="clear" w:pos="567"/>
                <w:tab w:val="left" w:pos="1296"/>
              </w:tabs>
              <w:spacing w:line="240" w:lineRule="auto"/>
            </w:pPr>
            <w:r>
              <w:rPr>
                <w:i/>
                <w:iCs/>
                <w:szCs w:val="22"/>
                <w:lang w:val="lv-LV"/>
              </w:rPr>
              <w:t>Calcii chloridum dihydricum</w:t>
            </w:r>
            <w:r>
              <w:rPr>
                <w:szCs w:val="22"/>
                <w:lang w:val="lt-LT"/>
              </w:rPr>
              <w:tab/>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FB2ACA1" w14:textId="77777777" w:rsidR="00DF6F3F" w:rsidRDefault="00371309">
            <w:pPr>
              <w:tabs>
                <w:tab w:val="clear" w:pos="567"/>
                <w:tab w:val="left" w:pos="1296"/>
              </w:tabs>
              <w:spacing w:line="240" w:lineRule="auto"/>
              <w:jc w:val="center"/>
            </w:pPr>
            <w:r>
              <w:t>1,03 g</w:t>
            </w:r>
          </w:p>
        </w:tc>
      </w:tr>
      <w:tr w:rsidR="00DF6F3F" w14:paraId="1DD90E0B" w14:textId="77777777">
        <w:trPr>
          <w:trHeight w:val="347"/>
          <w:jc w:val="center"/>
        </w:trPr>
        <w:tc>
          <w:tcPr>
            <w:tcW w:w="660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34B58CF" w14:textId="77777777" w:rsidR="00DF6F3F" w:rsidRDefault="00371309">
            <w:pPr>
              <w:tabs>
                <w:tab w:val="clear" w:pos="567"/>
                <w:tab w:val="left" w:pos="1296"/>
              </w:tabs>
              <w:spacing w:line="240" w:lineRule="auto"/>
            </w:pPr>
            <w:r>
              <w:rPr>
                <w:i/>
                <w:szCs w:val="22"/>
                <w:lang w:val="lt-LT"/>
              </w:rPr>
              <w:t>Glucosum</w:t>
            </w:r>
            <w:r>
              <w:rPr>
                <w:szCs w:val="22"/>
                <w:lang w:val="en-US" w:eastAsia="ja-JP"/>
              </w:rPr>
              <w:br/>
            </w:r>
            <w:r>
              <w:rPr>
                <w:i/>
                <w:szCs w:val="22"/>
                <w:lang w:val="lv-LV"/>
              </w:rPr>
              <w:t>(</w:t>
            </w:r>
            <w:r>
              <w:rPr>
                <w:i/>
                <w:szCs w:val="22"/>
                <w:vertAlign w:val="subscript"/>
                <w:lang w:val="lt-LT"/>
              </w:rPr>
              <w:t xml:space="preserve"> </w:t>
            </w:r>
            <w:r>
              <w:rPr>
                <w:i/>
                <w:szCs w:val="22"/>
                <w:lang w:val="lv-LV"/>
              </w:rPr>
              <w:t>Glucosum monohydricum)</w:t>
            </w:r>
          </w:p>
        </w:tc>
        <w:tc>
          <w:tcPr>
            <w:tcW w:w="2409"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3C9AE892" w14:textId="77777777" w:rsidR="00DF6F3F" w:rsidRDefault="00371309">
            <w:pPr>
              <w:tabs>
                <w:tab w:val="clear" w:pos="567"/>
                <w:tab w:val="left" w:pos="1296"/>
              </w:tabs>
              <w:spacing w:line="240" w:lineRule="auto"/>
              <w:jc w:val="center"/>
            </w:pPr>
            <w:r>
              <w:t>146,67 g</w:t>
            </w:r>
            <w:r>
              <w:br/>
              <w:t>(161,33 g)</w:t>
            </w:r>
          </w:p>
        </w:tc>
      </w:tr>
      <w:tr w:rsidR="00DF6F3F" w14:paraId="36328E3E" w14:textId="77777777">
        <w:trPr>
          <w:trHeight w:val="347"/>
          <w:jc w:val="center"/>
        </w:trPr>
        <w:tc>
          <w:tcPr>
            <w:tcW w:w="9010" w:type="dxa"/>
            <w:gridSpan w:val="2"/>
            <w:tcBorders>
              <w:top w:val="single" w:sz="4" w:space="0" w:color="000000"/>
            </w:tcBorders>
            <w:shd w:val="clear" w:color="auto" w:fill="auto"/>
            <w:tcMar>
              <w:top w:w="13" w:type="dxa"/>
              <w:left w:w="13" w:type="dxa"/>
              <w:bottom w:w="0" w:type="dxa"/>
              <w:right w:w="13" w:type="dxa"/>
            </w:tcMar>
            <w:vAlign w:val="bottom"/>
          </w:tcPr>
          <w:p w14:paraId="2AFC9024" w14:textId="77777777" w:rsidR="00DF6F3F" w:rsidRDefault="00371309">
            <w:pPr>
              <w:spacing w:line="240" w:lineRule="auto"/>
            </w:pPr>
            <w:r>
              <w:rPr>
                <w:szCs w:val="22"/>
                <w:vertAlign w:val="superscript"/>
                <w:lang w:val="lt-LT"/>
              </w:rPr>
              <w:t>a</w:t>
            </w:r>
            <w:r>
              <w:rPr>
                <w:szCs w:val="22"/>
                <w:lang w:val="lt-LT"/>
              </w:rPr>
              <w:t xml:space="preserve"> Rafinuoto alyvuogių aliejaus (apie 80%) ir rafinuoto sojų aliejaus (apie 20%) mišinys, atitinkantis nepakeičiamųjų riebiųjų rūgščių / 20% visų riebiųjų rūgščių santykį.</w:t>
            </w:r>
          </w:p>
        </w:tc>
      </w:tr>
    </w:tbl>
    <w:p w14:paraId="4C87C035" w14:textId="77777777" w:rsidR="00DF6F3F" w:rsidRDefault="00DF6F3F">
      <w:pPr>
        <w:spacing w:line="240" w:lineRule="auto"/>
        <w:rPr>
          <w:szCs w:val="22"/>
          <w:lang w:val="lt-LT"/>
        </w:rPr>
      </w:pPr>
    </w:p>
    <w:p w14:paraId="0EE5895F" w14:textId="77777777" w:rsidR="00DF6F3F" w:rsidRDefault="00371309">
      <w:pPr>
        <w:spacing w:line="240" w:lineRule="auto"/>
        <w:rPr>
          <w:szCs w:val="22"/>
          <w:lang w:val="lt-LT"/>
        </w:rPr>
      </w:pPr>
      <w:r>
        <w:rPr>
          <w:szCs w:val="22"/>
          <w:lang w:val="lt-LT"/>
        </w:rPr>
        <w:t>2000 ml paruošos emulsijos maistinė vertė yra:</w:t>
      </w:r>
    </w:p>
    <w:p w14:paraId="16D3CC5E" w14:textId="77777777" w:rsidR="00DF6F3F" w:rsidRDefault="00DF6F3F">
      <w:pPr>
        <w:spacing w:line="240" w:lineRule="auto"/>
        <w:rPr>
          <w:szCs w:val="22"/>
          <w:lang w:val="lt-LT"/>
        </w:rPr>
      </w:pPr>
    </w:p>
    <w:p w14:paraId="5653F73B" w14:textId="77777777" w:rsidR="00DF6F3F" w:rsidRDefault="00DF6F3F">
      <w:pPr>
        <w:spacing w:line="240" w:lineRule="auto"/>
        <w:rPr>
          <w:szCs w:val="22"/>
          <w:lang w:val="lt-LT"/>
        </w:rPr>
      </w:pPr>
    </w:p>
    <w:tbl>
      <w:tblPr>
        <w:tblW w:w="5000" w:type="pct"/>
        <w:jc w:val="center"/>
        <w:tblLayout w:type="fixed"/>
        <w:tblCellMar>
          <w:left w:w="10" w:type="dxa"/>
          <w:right w:w="10" w:type="dxa"/>
        </w:tblCellMar>
        <w:tblLook w:val="04A0" w:firstRow="1" w:lastRow="0" w:firstColumn="1" w:lastColumn="0" w:noHBand="0" w:noVBand="1"/>
      </w:tblPr>
      <w:tblGrid>
        <w:gridCol w:w="6596"/>
        <w:gridCol w:w="2458"/>
      </w:tblGrid>
      <w:tr w:rsidR="00DF6F3F" w14:paraId="5B235760" w14:textId="77777777">
        <w:trPr>
          <w:trHeight w:val="28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E407E67" w14:textId="77777777" w:rsidR="00DF6F3F" w:rsidRDefault="00371309">
            <w:pPr>
              <w:tabs>
                <w:tab w:val="clear" w:pos="567"/>
                <w:tab w:val="left" w:pos="1296"/>
              </w:tabs>
              <w:spacing w:line="240" w:lineRule="auto"/>
            </w:pPr>
            <w:r>
              <w:rPr>
                <w:szCs w:val="22"/>
                <w:lang w:val="lt-LT"/>
              </w:rPr>
              <w:t>Lipidai</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B3E2BCE" w14:textId="77777777" w:rsidR="00DF6F3F" w:rsidRDefault="00371309">
            <w:pPr>
              <w:tabs>
                <w:tab w:val="clear" w:pos="567"/>
                <w:tab w:val="left" w:pos="1296"/>
              </w:tabs>
              <w:spacing w:line="240" w:lineRule="auto"/>
              <w:jc w:val="center"/>
            </w:pPr>
            <w:r>
              <w:rPr>
                <w:rFonts w:eastAsia="Arial Unicode MS"/>
              </w:rPr>
              <w:t>70,0 g</w:t>
            </w:r>
          </w:p>
        </w:tc>
      </w:tr>
      <w:tr w:rsidR="00DF6F3F" w14:paraId="0CC2D93F"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5DBDA09" w14:textId="77777777" w:rsidR="00DF6F3F" w:rsidRDefault="00371309">
            <w:pPr>
              <w:tabs>
                <w:tab w:val="clear" w:pos="567"/>
                <w:tab w:val="left" w:pos="1296"/>
              </w:tabs>
              <w:spacing w:line="240" w:lineRule="auto"/>
            </w:pPr>
            <w:r>
              <w:rPr>
                <w:szCs w:val="22"/>
                <w:lang w:val="lt-LT"/>
              </w:rPr>
              <w:t>Aminorūgštys</w:t>
            </w:r>
            <w:r>
              <w:rPr>
                <w:szCs w:val="22"/>
                <w:lang w:val="en-US"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0E487526" w14:textId="77777777" w:rsidR="00DF6F3F" w:rsidRDefault="00371309">
            <w:pPr>
              <w:tabs>
                <w:tab w:val="clear" w:pos="567"/>
                <w:tab w:val="left" w:pos="1296"/>
              </w:tabs>
              <w:spacing w:line="240" w:lineRule="auto"/>
              <w:jc w:val="center"/>
            </w:pPr>
            <w:r>
              <w:rPr>
                <w:rFonts w:eastAsia="Arial Unicode MS"/>
              </w:rPr>
              <w:t>151,9 </w:t>
            </w:r>
            <w:r>
              <w:t>g</w:t>
            </w:r>
          </w:p>
        </w:tc>
      </w:tr>
      <w:tr w:rsidR="00DF6F3F" w14:paraId="495D77BA"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A150055" w14:textId="77777777" w:rsidR="00DF6F3F" w:rsidRDefault="00371309">
            <w:pPr>
              <w:tabs>
                <w:tab w:val="clear" w:pos="567"/>
                <w:tab w:val="left" w:pos="1296"/>
              </w:tabs>
              <w:spacing w:line="240" w:lineRule="auto"/>
            </w:pPr>
            <w:r>
              <w:rPr>
                <w:szCs w:val="22"/>
                <w:lang w:val="lt-LT"/>
              </w:rPr>
              <w:t>Azotas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02BA8A6F" w14:textId="77777777" w:rsidR="00DF6F3F" w:rsidRDefault="00371309">
            <w:pPr>
              <w:tabs>
                <w:tab w:val="clear" w:pos="567"/>
                <w:tab w:val="left" w:pos="1296"/>
              </w:tabs>
              <w:spacing w:line="240" w:lineRule="auto"/>
              <w:jc w:val="center"/>
            </w:pPr>
            <w:r>
              <w:rPr>
                <w:rFonts w:eastAsia="Arial Unicode MS"/>
              </w:rPr>
              <w:t>24,0 </w:t>
            </w:r>
            <w:r>
              <w:t>g</w:t>
            </w:r>
          </w:p>
        </w:tc>
      </w:tr>
      <w:tr w:rsidR="00DF6F3F" w14:paraId="24B5E2B3"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1C6E547" w14:textId="77777777" w:rsidR="00DF6F3F" w:rsidRDefault="00371309">
            <w:pPr>
              <w:tabs>
                <w:tab w:val="clear" w:pos="567"/>
                <w:tab w:val="left" w:pos="1296"/>
              </w:tabs>
              <w:spacing w:line="240" w:lineRule="auto"/>
            </w:pPr>
            <w:r>
              <w:rPr>
                <w:szCs w:val="22"/>
                <w:lang w:val="lt-LT"/>
              </w:rPr>
              <w:t>Gliukozė</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6656A2F1" w14:textId="77777777" w:rsidR="00DF6F3F" w:rsidRDefault="00371309">
            <w:pPr>
              <w:tabs>
                <w:tab w:val="clear" w:pos="567"/>
                <w:tab w:val="left" w:pos="1296"/>
              </w:tabs>
              <w:spacing w:line="240" w:lineRule="auto"/>
              <w:jc w:val="center"/>
            </w:pPr>
            <w:r>
              <w:rPr>
                <w:rFonts w:eastAsia="Arial Unicode MS"/>
              </w:rPr>
              <w:t>146,7 </w:t>
            </w:r>
            <w:r>
              <w:t>g</w:t>
            </w:r>
          </w:p>
        </w:tc>
      </w:tr>
      <w:tr w:rsidR="00DF6F3F" w14:paraId="5898D164"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0C6BD1F" w14:textId="77777777" w:rsidR="00DF6F3F" w:rsidRDefault="00371309">
            <w:pPr>
              <w:spacing w:line="240" w:lineRule="auto"/>
              <w:rPr>
                <w:szCs w:val="22"/>
                <w:lang w:val="lt-LT"/>
              </w:rPr>
            </w:pPr>
            <w:r>
              <w:rPr>
                <w:szCs w:val="22"/>
                <w:lang w:val="lt-LT"/>
              </w:rPr>
              <w:t>Energetinė vertė:</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13525523" w14:textId="77777777" w:rsidR="00DF6F3F" w:rsidRDefault="00DF6F3F">
            <w:pPr>
              <w:tabs>
                <w:tab w:val="clear" w:pos="567"/>
                <w:tab w:val="left" w:pos="1296"/>
              </w:tabs>
              <w:spacing w:line="240" w:lineRule="auto"/>
              <w:jc w:val="center"/>
              <w:rPr>
                <w:rFonts w:eastAsia="Arial Unicode MS"/>
                <w:szCs w:val="22"/>
                <w:lang w:val="en-US" w:eastAsia="ja-JP"/>
              </w:rPr>
            </w:pPr>
          </w:p>
        </w:tc>
      </w:tr>
      <w:tr w:rsidR="00DF6F3F" w14:paraId="04631EC5"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9A5D393" w14:textId="77777777" w:rsidR="00DF6F3F" w:rsidRDefault="00371309">
            <w:pPr>
              <w:tabs>
                <w:tab w:val="clear" w:pos="567"/>
                <w:tab w:val="left" w:pos="1296"/>
              </w:tabs>
              <w:spacing w:line="240" w:lineRule="auto"/>
            </w:pPr>
            <w:r>
              <w:rPr>
                <w:szCs w:val="22"/>
                <w:lang w:val="lt-LT"/>
              </w:rPr>
              <w:t>Bendras kalorijų kiekis (apytikslė vertė)</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69B29DF8" w14:textId="77777777" w:rsidR="00DF6F3F" w:rsidRDefault="00371309">
            <w:pPr>
              <w:tabs>
                <w:tab w:val="clear" w:pos="567"/>
                <w:tab w:val="left" w:pos="1296"/>
              </w:tabs>
              <w:spacing w:line="240" w:lineRule="auto"/>
              <w:jc w:val="center"/>
            </w:pPr>
            <w:r>
              <w:rPr>
                <w:rFonts w:eastAsia="Arial Unicode MS"/>
                <w:lang w:val="fr-FR"/>
              </w:rPr>
              <w:t>1900 kcal</w:t>
            </w:r>
          </w:p>
        </w:tc>
      </w:tr>
      <w:tr w:rsidR="00DF6F3F" w14:paraId="3C26C487"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9A01FB7" w14:textId="77777777" w:rsidR="00DF6F3F" w:rsidRDefault="00371309">
            <w:pPr>
              <w:tabs>
                <w:tab w:val="clear" w:pos="567"/>
                <w:tab w:val="left" w:pos="1296"/>
              </w:tabs>
              <w:spacing w:line="240" w:lineRule="auto"/>
            </w:pPr>
            <w:r>
              <w:rPr>
                <w:szCs w:val="22"/>
                <w:lang w:val="lt-LT"/>
              </w:rPr>
              <w:t>Nebaltyminės kalorijos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EED9981" w14:textId="77777777" w:rsidR="00DF6F3F" w:rsidRDefault="00371309">
            <w:pPr>
              <w:tabs>
                <w:tab w:val="clear" w:pos="567"/>
                <w:tab w:val="left" w:pos="1296"/>
              </w:tabs>
              <w:spacing w:line="240" w:lineRule="auto"/>
              <w:jc w:val="center"/>
            </w:pPr>
            <w:r>
              <w:rPr>
                <w:rFonts w:eastAsia="Arial Unicode MS"/>
              </w:rPr>
              <w:t>1280 kcal</w:t>
            </w:r>
          </w:p>
        </w:tc>
      </w:tr>
      <w:tr w:rsidR="00DF6F3F" w14:paraId="2D772059"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64E40A4" w14:textId="77777777" w:rsidR="00DF6F3F" w:rsidRDefault="00371309">
            <w:pPr>
              <w:tabs>
                <w:tab w:val="clear" w:pos="567"/>
                <w:tab w:val="left" w:pos="1296"/>
              </w:tabs>
              <w:spacing w:line="240" w:lineRule="auto"/>
            </w:pPr>
            <w:r>
              <w:rPr>
                <w:szCs w:val="22"/>
                <w:lang w:val="lt-LT"/>
              </w:rPr>
              <w:t>Gliukozės kalorijos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7312A5FF" w14:textId="77777777" w:rsidR="00DF6F3F" w:rsidRDefault="00371309">
            <w:pPr>
              <w:tabs>
                <w:tab w:val="clear" w:pos="567"/>
                <w:tab w:val="left" w:pos="1296"/>
              </w:tabs>
              <w:spacing w:line="240" w:lineRule="auto"/>
              <w:jc w:val="center"/>
            </w:pPr>
            <w:r>
              <w:t>580 kcal</w:t>
            </w:r>
          </w:p>
        </w:tc>
      </w:tr>
      <w:tr w:rsidR="00DF6F3F" w14:paraId="5F4D1069" w14:textId="77777777">
        <w:trPr>
          <w:trHeight w:val="28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E20C1C9" w14:textId="77777777" w:rsidR="00DF6F3F" w:rsidRDefault="00371309">
            <w:pPr>
              <w:tabs>
                <w:tab w:val="clear" w:pos="567"/>
                <w:tab w:val="left" w:pos="1296"/>
              </w:tabs>
              <w:spacing w:line="240" w:lineRule="auto"/>
            </w:pPr>
            <w:r>
              <w:rPr>
                <w:szCs w:val="22"/>
                <w:lang w:val="lt-LT"/>
              </w:rPr>
              <w:t xml:space="preserve">Lipidų kalorijos </w:t>
            </w:r>
            <w:r>
              <w:rPr>
                <w:szCs w:val="22"/>
                <w:vertAlign w:val="superscript"/>
                <w:lang w:val="lt-LT"/>
              </w:rPr>
              <w:t>a</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59B7127C" w14:textId="77777777" w:rsidR="00DF6F3F" w:rsidRDefault="00371309">
            <w:pPr>
              <w:tabs>
                <w:tab w:val="clear" w:pos="567"/>
                <w:tab w:val="left" w:pos="1296"/>
              </w:tabs>
              <w:spacing w:line="240" w:lineRule="auto"/>
              <w:jc w:val="center"/>
            </w:pPr>
            <w:r>
              <w:rPr>
                <w:rFonts w:eastAsia="Arial Unicode MS"/>
                <w:lang w:val="fr-FR"/>
              </w:rPr>
              <w:t>700 kcal</w:t>
            </w:r>
          </w:p>
        </w:tc>
      </w:tr>
      <w:tr w:rsidR="00DF6F3F" w14:paraId="27D2CFB4"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A7B8588" w14:textId="77777777" w:rsidR="00DF6F3F" w:rsidRDefault="00DF6F3F">
            <w:pPr>
              <w:tabs>
                <w:tab w:val="clear" w:pos="567"/>
                <w:tab w:val="left" w:pos="1296"/>
              </w:tabs>
              <w:spacing w:line="240" w:lineRule="auto"/>
              <w:rPr>
                <w:rFonts w:eastAsia="Arial Unicode MS"/>
                <w:szCs w:val="22"/>
                <w:lang w:val="fr-FR" w:eastAsia="ja-JP"/>
              </w:rPr>
            </w:pP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5FBE6FC5" w14:textId="77777777" w:rsidR="00DF6F3F" w:rsidRDefault="00DF6F3F">
            <w:pPr>
              <w:tabs>
                <w:tab w:val="clear" w:pos="567"/>
                <w:tab w:val="left" w:pos="1296"/>
              </w:tabs>
              <w:spacing w:line="240" w:lineRule="auto"/>
              <w:jc w:val="center"/>
              <w:rPr>
                <w:rFonts w:eastAsia="Arial Unicode MS"/>
                <w:szCs w:val="22"/>
                <w:lang w:val="fr-FR" w:eastAsia="ja-JP"/>
              </w:rPr>
            </w:pPr>
          </w:p>
        </w:tc>
      </w:tr>
      <w:tr w:rsidR="00DF6F3F" w14:paraId="2DF276EA"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D76FEE3" w14:textId="77777777" w:rsidR="00DF6F3F" w:rsidRDefault="00371309">
            <w:pPr>
              <w:tabs>
                <w:tab w:val="clear" w:pos="567"/>
                <w:tab w:val="left" w:pos="1296"/>
              </w:tabs>
              <w:spacing w:line="240" w:lineRule="auto"/>
            </w:pPr>
            <w:r>
              <w:rPr>
                <w:szCs w:val="22"/>
                <w:lang w:val="lt-LT"/>
              </w:rPr>
              <w:t>Nebaltyminių kalorijų / azoto santykis</w:t>
            </w:r>
            <w:r>
              <w:rPr>
                <w:szCs w:val="22"/>
                <w:lang w:val="lt-LT"/>
              </w:rPr>
              <w:tab/>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91D23C8" w14:textId="77777777" w:rsidR="00DF6F3F" w:rsidRDefault="00371309">
            <w:pPr>
              <w:tabs>
                <w:tab w:val="clear" w:pos="567"/>
                <w:tab w:val="left" w:pos="1296"/>
              </w:tabs>
              <w:spacing w:line="240" w:lineRule="auto"/>
              <w:jc w:val="center"/>
            </w:pPr>
            <w:r>
              <w:t>53 kcal/g</w:t>
            </w:r>
          </w:p>
        </w:tc>
      </w:tr>
      <w:tr w:rsidR="00DF6F3F" w14:paraId="4D1470CB"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9C8BEE2" w14:textId="77777777" w:rsidR="00DF6F3F" w:rsidRDefault="00371309">
            <w:pPr>
              <w:tabs>
                <w:tab w:val="clear" w:pos="567"/>
                <w:tab w:val="left" w:pos="1296"/>
              </w:tabs>
              <w:spacing w:line="240" w:lineRule="auto"/>
            </w:pPr>
            <w:r>
              <w:rPr>
                <w:szCs w:val="22"/>
                <w:lang w:val="lt-LT"/>
              </w:rPr>
              <w:t>Gliukozės / lipidų kalorijų santykis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54FAFB5" w14:textId="77777777" w:rsidR="00DF6F3F" w:rsidRDefault="00371309">
            <w:pPr>
              <w:tabs>
                <w:tab w:val="clear" w:pos="567"/>
                <w:tab w:val="left" w:pos="1296"/>
              </w:tabs>
              <w:spacing w:line="240" w:lineRule="auto"/>
              <w:jc w:val="center"/>
            </w:pPr>
            <w:r>
              <w:t>45/55</w:t>
            </w:r>
          </w:p>
        </w:tc>
      </w:tr>
      <w:tr w:rsidR="00DF6F3F" w14:paraId="1F1A7F58"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43804DF" w14:textId="77777777" w:rsidR="00DF6F3F" w:rsidRDefault="00371309">
            <w:pPr>
              <w:tabs>
                <w:tab w:val="clear" w:pos="567"/>
                <w:tab w:val="left" w:pos="1296"/>
              </w:tabs>
              <w:spacing w:line="240" w:lineRule="auto"/>
            </w:pPr>
            <w:r>
              <w:rPr>
                <w:szCs w:val="22"/>
                <w:lang w:val="lt-LT"/>
              </w:rPr>
              <w:t>Lipidų / bendrų kalorijų kiekis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141FB2C9" w14:textId="77777777" w:rsidR="00DF6F3F" w:rsidRDefault="00371309">
            <w:pPr>
              <w:tabs>
                <w:tab w:val="clear" w:pos="567"/>
                <w:tab w:val="left" w:pos="1296"/>
              </w:tabs>
              <w:spacing w:line="240" w:lineRule="auto"/>
              <w:jc w:val="center"/>
            </w:pPr>
            <w:r>
              <w:t>37%</w:t>
            </w:r>
          </w:p>
        </w:tc>
      </w:tr>
      <w:tr w:rsidR="00DF6F3F" w14:paraId="30F5C9C9"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69420E5" w14:textId="77777777" w:rsidR="00DF6F3F" w:rsidRDefault="00371309">
            <w:pPr>
              <w:spacing w:line="240" w:lineRule="auto"/>
              <w:rPr>
                <w:szCs w:val="22"/>
                <w:lang w:val="lt-LT"/>
              </w:rPr>
            </w:pPr>
            <w:r>
              <w:rPr>
                <w:szCs w:val="22"/>
                <w:lang w:val="lt-LT"/>
              </w:rPr>
              <w:t>Elektrolitai:</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0BBEC770" w14:textId="77777777" w:rsidR="00DF6F3F" w:rsidRDefault="00DF6F3F">
            <w:pPr>
              <w:tabs>
                <w:tab w:val="clear" w:pos="567"/>
                <w:tab w:val="left" w:pos="1296"/>
              </w:tabs>
              <w:spacing w:line="240" w:lineRule="auto"/>
              <w:jc w:val="center"/>
              <w:rPr>
                <w:rFonts w:eastAsia="Arial Unicode MS"/>
                <w:szCs w:val="22"/>
                <w:lang w:val="en-US" w:eastAsia="ja-JP"/>
              </w:rPr>
            </w:pPr>
          </w:p>
        </w:tc>
      </w:tr>
      <w:tr w:rsidR="00DF6F3F" w14:paraId="619FE684" w14:textId="77777777">
        <w:trPr>
          <w:trHeight w:val="28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04B0367" w14:textId="77777777" w:rsidR="00DF6F3F" w:rsidRDefault="00371309">
            <w:pPr>
              <w:tabs>
                <w:tab w:val="clear" w:pos="567"/>
                <w:tab w:val="left" w:pos="1296"/>
              </w:tabs>
              <w:spacing w:line="240" w:lineRule="auto"/>
            </w:pPr>
            <w:r>
              <w:rPr>
                <w:szCs w:val="22"/>
                <w:lang w:val="lt-LT"/>
              </w:rPr>
              <w:t>Natris</w:t>
            </w:r>
            <w:r>
              <w:rPr>
                <w:szCs w:val="22"/>
                <w:lang w:val="nl-NL"/>
              </w:rPr>
              <w:tab/>
            </w:r>
            <w:r>
              <w:rPr>
                <w:szCs w:val="22"/>
                <w:lang w:val="fr-FR"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8CE6906" w14:textId="77777777" w:rsidR="00DF6F3F" w:rsidRDefault="00371309">
            <w:pPr>
              <w:tabs>
                <w:tab w:val="clear" w:pos="567"/>
                <w:tab w:val="left" w:pos="1296"/>
              </w:tabs>
              <w:spacing w:line="240" w:lineRule="auto"/>
              <w:jc w:val="center"/>
            </w:pPr>
            <w:r>
              <w:rPr>
                <w:lang w:val="fr-FR"/>
              </w:rPr>
              <w:t>70,0 </w:t>
            </w:r>
            <w:r>
              <w:t>mmol</w:t>
            </w:r>
          </w:p>
        </w:tc>
      </w:tr>
      <w:tr w:rsidR="00DF6F3F" w14:paraId="6A4DE0C0"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E5B3FE7" w14:textId="77777777" w:rsidR="00DF6F3F" w:rsidRDefault="00371309">
            <w:pPr>
              <w:tabs>
                <w:tab w:val="clear" w:pos="567"/>
                <w:tab w:val="left" w:pos="1296"/>
              </w:tabs>
              <w:spacing w:line="240" w:lineRule="auto"/>
            </w:pPr>
            <w:r>
              <w:rPr>
                <w:szCs w:val="22"/>
                <w:lang w:val="lt-LT"/>
              </w:rPr>
              <w:t>Kalis</w:t>
            </w:r>
            <w:r>
              <w:rPr>
                <w:szCs w:val="22"/>
                <w:lang w:val="nl-NL"/>
              </w:rPr>
              <w:tab/>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1DAF549E" w14:textId="77777777" w:rsidR="00DF6F3F" w:rsidRDefault="00371309">
            <w:pPr>
              <w:tabs>
                <w:tab w:val="clear" w:pos="567"/>
                <w:tab w:val="left" w:pos="1296"/>
              </w:tabs>
              <w:spacing w:line="240" w:lineRule="auto"/>
              <w:jc w:val="center"/>
            </w:pPr>
            <w:r>
              <w:t>60,0 mmol</w:t>
            </w:r>
          </w:p>
        </w:tc>
      </w:tr>
      <w:tr w:rsidR="00DF6F3F" w14:paraId="33BC78D3"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8B41E29" w14:textId="77777777" w:rsidR="00DF6F3F" w:rsidRDefault="00371309">
            <w:pPr>
              <w:tabs>
                <w:tab w:val="clear" w:pos="567"/>
                <w:tab w:val="left" w:pos="1296"/>
              </w:tabs>
              <w:spacing w:line="240" w:lineRule="auto"/>
            </w:pPr>
            <w:r>
              <w:rPr>
                <w:szCs w:val="22"/>
                <w:lang w:val="lt-LT"/>
              </w:rPr>
              <w:t>Magnis</w:t>
            </w:r>
            <w:r>
              <w:rPr>
                <w:szCs w:val="22"/>
                <w:lang w:val="en-US"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40F5E0C3" w14:textId="77777777" w:rsidR="00DF6F3F" w:rsidRDefault="00371309">
            <w:pPr>
              <w:tabs>
                <w:tab w:val="clear" w:pos="567"/>
                <w:tab w:val="left" w:pos="1296"/>
              </w:tabs>
              <w:spacing w:line="240" w:lineRule="auto"/>
              <w:jc w:val="center"/>
            </w:pPr>
            <w:r>
              <w:t>8,0 mmol</w:t>
            </w:r>
          </w:p>
        </w:tc>
      </w:tr>
      <w:tr w:rsidR="00DF6F3F" w14:paraId="4E4F19A0"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0740447" w14:textId="77777777" w:rsidR="00DF6F3F" w:rsidRDefault="00371309">
            <w:pPr>
              <w:tabs>
                <w:tab w:val="clear" w:pos="567"/>
                <w:tab w:val="left" w:pos="1296"/>
              </w:tabs>
              <w:spacing w:line="240" w:lineRule="auto"/>
            </w:pPr>
            <w:r>
              <w:rPr>
                <w:szCs w:val="22"/>
                <w:lang w:val="lt-LT"/>
              </w:rPr>
              <w:t>Kalcis</w:t>
            </w:r>
            <w:r>
              <w:rPr>
                <w:szCs w:val="22"/>
                <w:vertAlign w:val="superscript"/>
                <w:lang w:val="lt-LT"/>
              </w:rPr>
              <w:tab/>
            </w:r>
            <w:r>
              <w:rPr>
                <w:szCs w:val="22"/>
                <w:lang w:val="en-US"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5DD4F886" w14:textId="77777777" w:rsidR="00DF6F3F" w:rsidRDefault="00371309">
            <w:pPr>
              <w:tabs>
                <w:tab w:val="clear" w:pos="567"/>
                <w:tab w:val="left" w:pos="1296"/>
              </w:tabs>
              <w:spacing w:line="240" w:lineRule="auto"/>
              <w:jc w:val="center"/>
            </w:pPr>
            <w:r>
              <w:t>7,0 mmol</w:t>
            </w:r>
          </w:p>
        </w:tc>
      </w:tr>
      <w:tr w:rsidR="00DF6F3F" w14:paraId="7F7327E6"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B96ED03" w14:textId="77777777" w:rsidR="00DF6F3F" w:rsidRDefault="00371309">
            <w:pPr>
              <w:tabs>
                <w:tab w:val="clear" w:pos="567"/>
                <w:tab w:val="left" w:pos="1296"/>
              </w:tabs>
              <w:spacing w:line="240" w:lineRule="auto"/>
            </w:pPr>
            <w:r>
              <w:rPr>
                <w:szCs w:val="22"/>
                <w:lang w:val="lt-LT"/>
              </w:rPr>
              <w:t xml:space="preserve">Fosfatai </w:t>
            </w:r>
            <w:r>
              <w:rPr>
                <w:szCs w:val="22"/>
                <w:vertAlign w:val="superscript"/>
                <w:lang w:val="lt-LT"/>
              </w:rPr>
              <w:t>b</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780F566A" w14:textId="77777777" w:rsidR="00DF6F3F" w:rsidRDefault="00371309">
            <w:pPr>
              <w:tabs>
                <w:tab w:val="clear" w:pos="567"/>
                <w:tab w:val="left" w:pos="1296"/>
              </w:tabs>
              <w:spacing w:line="240" w:lineRule="auto"/>
              <w:jc w:val="center"/>
            </w:pPr>
            <w:r>
              <w:t>29,2 mmol</w:t>
            </w:r>
          </w:p>
        </w:tc>
      </w:tr>
      <w:tr w:rsidR="00DF6F3F" w14:paraId="6DE46C74"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FCEAB72" w14:textId="77777777" w:rsidR="00DF6F3F" w:rsidRDefault="00371309">
            <w:pPr>
              <w:tabs>
                <w:tab w:val="clear" w:pos="567"/>
                <w:tab w:val="left" w:pos="1296"/>
              </w:tabs>
              <w:spacing w:line="240" w:lineRule="auto"/>
            </w:pPr>
            <w:r>
              <w:rPr>
                <w:szCs w:val="22"/>
                <w:lang w:val="lt-LT"/>
              </w:rPr>
              <w:t>Acetatai</w:t>
            </w:r>
            <w:r>
              <w:rPr>
                <w:szCs w:val="22"/>
                <w:lang w:val="fr-FR" w:eastAsia="ja-JP"/>
              </w:rPr>
              <w:t xml:space="preserve"> </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6942F39" w14:textId="77777777" w:rsidR="00DF6F3F" w:rsidRDefault="00371309">
            <w:pPr>
              <w:tabs>
                <w:tab w:val="clear" w:pos="567"/>
                <w:tab w:val="left" w:pos="1296"/>
              </w:tabs>
              <w:spacing w:line="240" w:lineRule="auto"/>
              <w:jc w:val="center"/>
            </w:pPr>
            <w:r>
              <w:rPr>
                <w:lang w:val="fr-FR"/>
              </w:rPr>
              <w:t>140 </w:t>
            </w:r>
            <w:r>
              <w:t>mmol</w:t>
            </w:r>
          </w:p>
        </w:tc>
      </w:tr>
      <w:tr w:rsidR="00DF6F3F" w14:paraId="29545325"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F219AAB" w14:textId="77777777" w:rsidR="00DF6F3F" w:rsidRDefault="00371309">
            <w:pPr>
              <w:tabs>
                <w:tab w:val="clear" w:pos="567"/>
                <w:tab w:val="left" w:pos="1296"/>
              </w:tabs>
              <w:spacing w:line="240" w:lineRule="auto"/>
            </w:pPr>
            <w:r>
              <w:rPr>
                <w:szCs w:val="22"/>
                <w:lang w:val="lt-LT"/>
              </w:rPr>
              <w:t>Chloridai</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77378E20" w14:textId="77777777" w:rsidR="00DF6F3F" w:rsidRDefault="00371309">
            <w:pPr>
              <w:tabs>
                <w:tab w:val="clear" w:pos="567"/>
                <w:tab w:val="left" w:pos="1296"/>
              </w:tabs>
              <w:spacing w:line="240" w:lineRule="auto"/>
              <w:jc w:val="center"/>
            </w:pPr>
            <w:r>
              <w:t>90 mmol</w:t>
            </w:r>
          </w:p>
        </w:tc>
      </w:tr>
      <w:tr w:rsidR="00DF6F3F" w14:paraId="0AD5C6E5"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3066D1D" w14:textId="77777777" w:rsidR="00DF6F3F" w:rsidRDefault="00371309">
            <w:pPr>
              <w:tabs>
                <w:tab w:val="clear" w:pos="567"/>
                <w:tab w:val="left" w:pos="1296"/>
              </w:tabs>
              <w:spacing w:line="240" w:lineRule="auto"/>
            </w:pPr>
            <w:r>
              <w:rPr>
                <w:szCs w:val="22"/>
                <w:lang w:val="lt-LT"/>
              </w:rPr>
              <w:t>pH</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4894ADA1" w14:textId="77777777" w:rsidR="00DF6F3F" w:rsidRDefault="00371309">
            <w:pPr>
              <w:tabs>
                <w:tab w:val="clear" w:pos="567"/>
                <w:tab w:val="left" w:pos="1296"/>
              </w:tabs>
              <w:spacing w:line="240" w:lineRule="auto"/>
              <w:jc w:val="center"/>
            </w:pPr>
            <w:r>
              <w:t>6,4</w:t>
            </w:r>
          </w:p>
        </w:tc>
      </w:tr>
      <w:tr w:rsidR="00DF6F3F" w14:paraId="1433FA96" w14:textId="77777777">
        <w:trPr>
          <w:trHeight w:val="255"/>
          <w:jc w:val="center"/>
        </w:trPr>
        <w:tc>
          <w:tcPr>
            <w:tcW w:w="6564"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63BE4A8" w14:textId="77777777" w:rsidR="00DF6F3F" w:rsidRDefault="00371309">
            <w:pPr>
              <w:tabs>
                <w:tab w:val="clear" w:pos="567"/>
                <w:tab w:val="left" w:pos="1296"/>
              </w:tabs>
              <w:spacing w:line="240" w:lineRule="auto"/>
            </w:pPr>
            <w:r>
              <w:rPr>
                <w:szCs w:val="22"/>
                <w:lang w:val="lt-LT"/>
              </w:rPr>
              <w:t>Osmoliariškumas</w:t>
            </w:r>
          </w:p>
        </w:tc>
        <w:tc>
          <w:tcPr>
            <w:tcW w:w="244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02BFD3FB" w14:textId="77777777" w:rsidR="00DF6F3F" w:rsidRDefault="00371309">
            <w:pPr>
              <w:tabs>
                <w:tab w:val="clear" w:pos="567"/>
                <w:tab w:val="left" w:pos="1296"/>
              </w:tabs>
              <w:spacing w:line="240" w:lineRule="auto"/>
              <w:jc w:val="center"/>
            </w:pPr>
            <w:r>
              <w:t>1270 </w:t>
            </w:r>
            <w:proofErr w:type="spellStart"/>
            <w:r>
              <w:t>mOsm</w:t>
            </w:r>
            <w:proofErr w:type="spellEnd"/>
            <w:r>
              <w:t>/l</w:t>
            </w:r>
          </w:p>
        </w:tc>
      </w:tr>
      <w:tr w:rsidR="00DF6F3F" w14:paraId="650ACA1B" w14:textId="77777777">
        <w:trPr>
          <w:trHeight w:val="255"/>
          <w:jc w:val="center"/>
        </w:trPr>
        <w:tc>
          <w:tcPr>
            <w:tcW w:w="9010" w:type="dxa"/>
            <w:gridSpan w:val="2"/>
            <w:tcBorders>
              <w:top w:val="single" w:sz="6" w:space="0" w:color="000000"/>
            </w:tcBorders>
            <w:shd w:val="clear" w:color="auto" w:fill="auto"/>
            <w:tcMar>
              <w:top w:w="13" w:type="dxa"/>
              <w:left w:w="13" w:type="dxa"/>
              <w:bottom w:w="0" w:type="dxa"/>
              <w:right w:w="13" w:type="dxa"/>
            </w:tcMar>
            <w:vAlign w:val="bottom"/>
          </w:tcPr>
          <w:p w14:paraId="2920FB07" w14:textId="77777777" w:rsidR="00DF6F3F" w:rsidRDefault="00371309">
            <w:pPr>
              <w:spacing w:line="240" w:lineRule="auto"/>
            </w:pPr>
            <w:r>
              <w:rPr>
                <w:szCs w:val="22"/>
                <w:vertAlign w:val="superscript"/>
                <w:lang w:val="lt-LT"/>
              </w:rPr>
              <w:t>a</w:t>
            </w:r>
            <w:r>
              <w:rPr>
                <w:szCs w:val="22"/>
                <w:lang w:val="lt-LT"/>
              </w:rPr>
              <w:t xml:space="preserve"> taip pat ir kalorijos iš išgrynintų kiaušinio </w:t>
            </w:r>
            <w:r w:rsidR="00AD09F4">
              <w:rPr>
                <w:szCs w:val="22"/>
                <w:lang w:val="lt-LT"/>
              </w:rPr>
              <w:t>fosfolipid</w:t>
            </w:r>
            <w:r>
              <w:rPr>
                <w:szCs w:val="22"/>
                <w:lang w:val="lt-LT"/>
              </w:rPr>
              <w:t>ų</w:t>
            </w:r>
          </w:p>
          <w:p w14:paraId="714AFE4D" w14:textId="77777777" w:rsidR="00DF6F3F" w:rsidRDefault="00371309">
            <w:pPr>
              <w:spacing w:line="240" w:lineRule="auto"/>
            </w:pPr>
            <w:r>
              <w:rPr>
                <w:szCs w:val="22"/>
                <w:vertAlign w:val="superscript"/>
                <w:lang w:val="lt-LT"/>
              </w:rPr>
              <w:t xml:space="preserve">b </w:t>
            </w:r>
            <w:r>
              <w:rPr>
                <w:szCs w:val="22"/>
                <w:lang w:val="lt-LT"/>
              </w:rPr>
              <w:t>taip pat ir fosfatai, esantys lipidų emulsijoje</w:t>
            </w:r>
          </w:p>
        </w:tc>
      </w:tr>
    </w:tbl>
    <w:p w14:paraId="69F84AA4" w14:textId="77777777" w:rsidR="00DF6F3F" w:rsidRDefault="00DF6F3F">
      <w:pPr>
        <w:spacing w:line="240" w:lineRule="auto"/>
        <w:rPr>
          <w:szCs w:val="22"/>
          <w:lang w:val="lt-LT"/>
        </w:rPr>
      </w:pPr>
    </w:p>
    <w:p w14:paraId="755477CD" w14:textId="77777777" w:rsidR="00DF6F3F" w:rsidRDefault="00DF6F3F">
      <w:pPr>
        <w:spacing w:line="240" w:lineRule="auto"/>
        <w:rPr>
          <w:szCs w:val="22"/>
          <w:lang w:val="lt-LT"/>
        </w:rPr>
      </w:pPr>
    </w:p>
    <w:p w14:paraId="4484E7D6"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3.</w:t>
      </w:r>
      <w:r>
        <w:rPr>
          <w:b/>
          <w:szCs w:val="22"/>
          <w:lang w:val="lt-LT"/>
        </w:rPr>
        <w:tab/>
        <w:t>PAGALBINIŲ MEDŽIAGŲ SĄRAŠAS</w:t>
      </w:r>
    </w:p>
    <w:p w14:paraId="39BEDA07" w14:textId="77777777" w:rsidR="00DF6F3F" w:rsidRDefault="00DF6F3F">
      <w:pPr>
        <w:spacing w:line="240" w:lineRule="auto"/>
        <w:rPr>
          <w:szCs w:val="22"/>
          <w:lang w:val="lt-LT"/>
        </w:rPr>
      </w:pPr>
    </w:p>
    <w:p w14:paraId="69BF1DD9" w14:textId="77777777" w:rsidR="00DF6F3F" w:rsidRDefault="00371309">
      <w:pPr>
        <w:keepNext/>
        <w:spacing w:line="240" w:lineRule="auto"/>
        <w:jc w:val="both"/>
      </w:pPr>
      <w:r>
        <w:rPr>
          <w:i/>
          <w:szCs w:val="22"/>
          <w:lang w:val="lv-LV"/>
        </w:rPr>
        <w:t>Phosphatid</w:t>
      </w:r>
      <w:r>
        <w:rPr>
          <w:szCs w:val="22"/>
          <w:lang w:val="lv-LV"/>
        </w:rPr>
        <w:t xml:space="preserve"> </w:t>
      </w:r>
      <w:r>
        <w:rPr>
          <w:i/>
          <w:szCs w:val="22"/>
          <w:lang w:val="lv-LV"/>
        </w:rPr>
        <w:t>vitello ovi purificata</w:t>
      </w:r>
      <w:r>
        <w:rPr>
          <w:szCs w:val="22"/>
          <w:lang w:val="lv-LV"/>
        </w:rPr>
        <w:t>, g</w:t>
      </w:r>
      <w:r>
        <w:rPr>
          <w:i/>
          <w:szCs w:val="22"/>
          <w:lang w:val="lv-LV"/>
        </w:rPr>
        <w:t>lycerolum,</w:t>
      </w:r>
      <w:r>
        <w:rPr>
          <w:szCs w:val="22"/>
          <w:lang w:val="lv-LV"/>
        </w:rPr>
        <w:t xml:space="preserve"> n</w:t>
      </w:r>
      <w:r>
        <w:rPr>
          <w:i/>
          <w:szCs w:val="22"/>
          <w:lang w:val="lv-LV"/>
        </w:rPr>
        <w:t>atrii oleas</w:t>
      </w:r>
      <w:r>
        <w:rPr>
          <w:szCs w:val="22"/>
          <w:lang w:val="lv-LV"/>
        </w:rPr>
        <w:t xml:space="preserve">, </w:t>
      </w:r>
      <w:r>
        <w:rPr>
          <w:i/>
          <w:szCs w:val="22"/>
          <w:lang w:val="lv-LV"/>
        </w:rPr>
        <w:t>natrii hydroxidum, aqua ad iniectabile, acidum aceticum glaciale, acidum hydrochloridum</w:t>
      </w:r>
    </w:p>
    <w:p w14:paraId="63E90FD5" w14:textId="77777777" w:rsidR="00DF6F3F" w:rsidRDefault="00DF6F3F">
      <w:pPr>
        <w:spacing w:line="240" w:lineRule="auto"/>
        <w:rPr>
          <w:szCs w:val="22"/>
          <w:lang w:val="lt-LT"/>
        </w:rPr>
      </w:pPr>
    </w:p>
    <w:p w14:paraId="7F113DD6" w14:textId="77777777" w:rsidR="00DF6F3F" w:rsidRDefault="00DF6F3F">
      <w:pPr>
        <w:spacing w:line="240" w:lineRule="auto"/>
        <w:rPr>
          <w:szCs w:val="22"/>
          <w:lang w:val="lt-LT"/>
        </w:rPr>
      </w:pPr>
    </w:p>
    <w:p w14:paraId="537E2451"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4.</w:t>
      </w:r>
      <w:r>
        <w:rPr>
          <w:b/>
          <w:szCs w:val="22"/>
          <w:lang w:val="lt-LT"/>
        </w:rPr>
        <w:tab/>
        <w:t>FARMACINĖ FORMA IR KIEKIS PAKUOTĖJE</w:t>
      </w:r>
    </w:p>
    <w:p w14:paraId="29440EB8" w14:textId="77777777" w:rsidR="00DF6F3F" w:rsidRDefault="00DF6F3F">
      <w:pPr>
        <w:spacing w:line="240" w:lineRule="auto"/>
        <w:rPr>
          <w:szCs w:val="22"/>
          <w:lang w:val="lt-LT"/>
        </w:rPr>
      </w:pPr>
    </w:p>
    <w:p w14:paraId="32F573C6" w14:textId="77777777" w:rsidR="00DF6F3F" w:rsidRDefault="00371309">
      <w:pPr>
        <w:spacing w:line="240" w:lineRule="auto"/>
      </w:pPr>
      <w:r>
        <w:rPr>
          <w:szCs w:val="22"/>
          <w:u w:val="single"/>
          <w:lang w:val="lt-LT"/>
        </w:rPr>
        <w:t>Po paruošimo</w:t>
      </w:r>
      <w:r>
        <w:rPr>
          <w:szCs w:val="22"/>
          <w:lang w:val="lt-LT"/>
        </w:rPr>
        <w:t xml:space="preserve"> </w:t>
      </w:r>
    </w:p>
    <w:p w14:paraId="0D673EFC" w14:textId="77777777" w:rsidR="00DF6F3F" w:rsidRDefault="00371309">
      <w:pPr>
        <w:spacing w:line="240" w:lineRule="auto"/>
        <w:rPr>
          <w:szCs w:val="22"/>
          <w:lang w:val="lt-LT"/>
        </w:rPr>
      </w:pPr>
      <w:r>
        <w:rPr>
          <w:szCs w:val="22"/>
          <w:lang w:val="lt-LT"/>
        </w:rPr>
        <w:t>Infuzinė emulsija</w:t>
      </w:r>
    </w:p>
    <w:p w14:paraId="4CE80B09" w14:textId="77777777" w:rsidR="00DF6F3F" w:rsidRDefault="00DF6F3F">
      <w:pPr>
        <w:spacing w:line="240" w:lineRule="auto"/>
        <w:rPr>
          <w:szCs w:val="22"/>
          <w:lang w:val="lt-LT"/>
        </w:rPr>
      </w:pPr>
    </w:p>
    <w:p w14:paraId="7CFC28AA" w14:textId="77777777" w:rsidR="00DF6F3F" w:rsidRDefault="00371309">
      <w:pPr>
        <w:spacing w:line="240" w:lineRule="auto"/>
        <w:rPr>
          <w:szCs w:val="22"/>
          <w:lang w:val="lt-LT"/>
        </w:rPr>
      </w:pPr>
      <w:r>
        <w:rPr>
          <w:szCs w:val="22"/>
          <w:lang w:val="lt-LT"/>
        </w:rPr>
        <w:t>2000 ml</w:t>
      </w:r>
    </w:p>
    <w:p w14:paraId="70B0FE23" w14:textId="77777777" w:rsidR="00DF6F3F" w:rsidRDefault="00DF6F3F">
      <w:pPr>
        <w:spacing w:line="240" w:lineRule="auto"/>
        <w:rPr>
          <w:szCs w:val="22"/>
          <w:lang w:val="lt-LT"/>
        </w:rPr>
      </w:pPr>
    </w:p>
    <w:p w14:paraId="511272A2" w14:textId="77777777" w:rsidR="00DF6F3F" w:rsidRDefault="00DF6F3F">
      <w:pPr>
        <w:spacing w:line="240" w:lineRule="auto"/>
        <w:rPr>
          <w:szCs w:val="22"/>
          <w:lang w:val="lt-LT"/>
        </w:rPr>
      </w:pPr>
    </w:p>
    <w:p w14:paraId="4BC49CAC"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5.</w:t>
      </w:r>
      <w:r>
        <w:rPr>
          <w:b/>
          <w:szCs w:val="22"/>
          <w:lang w:val="lt-LT"/>
        </w:rPr>
        <w:tab/>
        <w:t>VARTOJIMO METODAS IR BŪDAS (-AI)</w:t>
      </w:r>
    </w:p>
    <w:p w14:paraId="50BB5AEF" w14:textId="77777777" w:rsidR="00DF6F3F" w:rsidRDefault="00DF6F3F">
      <w:pPr>
        <w:spacing w:line="240" w:lineRule="auto"/>
        <w:rPr>
          <w:szCs w:val="22"/>
          <w:lang w:val="lt-LT"/>
        </w:rPr>
      </w:pPr>
    </w:p>
    <w:p w14:paraId="3E9C649B" w14:textId="77777777" w:rsidR="00DF6F3F" w:rsidRDefault="00371309">
      <w:pPr>
        <w:spacing w:line="240" w:lineRule="auto"/>
      </w:pPr>
      <w:r>
        <w:rPr>
          <w:szCs w:val="22"/>
          <w:lang w:val="lt-LT"/>
        </w:rPr>
        <w:t>Leisti į centrinę veną.</w:t>
      </w:r>
    </w:p>
    <w:p w14:paraId="10CC69B9" w14:textId="77777777" w:rsidR="00DF6F3F" w:rsidRDefault="00371309">
      <w:pPr>
        <w:spacing w:line="240" w:lineRule="auto"/>
      </w:pPr>
      <w:r>
        <w:rPr>
          <w:szCs w:val="22"/>
          <w:lang w:val="lt-LT"/>
        </w:rPr>
        <w:t>Tik vienkartiniam vartojimui.</w:t>
      </w:r>
    </w:p>
    <w:p w14:paraId="0D00A8C4" w14:textId="77777777" w:rsidR="00DF6F3F" w:rsidRDefault="00371309">
      <w:pPr>
        <w:spacing w:line="240" w:lineRule="auto"/>
      </w:pPr>
      <w:r>
        <w:rPr>
          <w:szCs w:val="22"/>
          <w:lang w:val="lt-LT"/>
        </w:rPr>
        <w:t>Prieš vartojimą perskaitykite pakuotės lapelį.</w:t>
      </w:r>
    </w:p>
    <w:p w14:paraId="6D571069" w14:textId="77777777" w:rsidR="00DF6F3F" w:rsidRDefault="00DF6F3F">
      <w:pPr>
        <w:spacing w:line="240" w:lineRule="auto"/>
        <w:rPr>
          <w:szCs w:val="22"/>
          <w:lang w:val="lt-LT"/>
        </w:rPr>
      </w:pPr>
    </w:p>
    <w:p w14:paraId="401D889A" w14:textId="77777777" w:rsidR="00DF6F3F" w:rsidRDefault="00DF6F3F">
      <w:pPr>
        <w:spacing w:line="240" w:lineRule="auto"/>
        <w:rPr>
          <w:szCs w:val="22"/>
          <w:lang w:val="lt-LT"/>
        </w:rPr>
      </w:pPr>
    </w:p>
    <w:p w14:paraId="480E4A8C"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6.</w:t>
      </w:r>
      <w:r>
        <w:rPr>
          <w:b/>
          <w:szCs w:val="22"/>
          <w:lang w:val="lt-LT"/>
        </w:rPr>
        <w:tab/>
        <w:t>SPECIALUS ĮSPĖJIMAS, KAD VAISTINĮ PREPARATĄ BŪTINA LAIKYTI VAIKAMS NEPASTEBIMOJE IR NEPASIEKIAMOJE VIETOJE</w:t>
      </w:r>
    </w:p>
    <w:p w14:paraId="674EA517" w14:textId="77777777" w:rsidR="00DF6F3F" w:rsidRDefault="00DF6F3F">
      <w:pPr>
        <w:spacing w:line="240" w:lineRule="auto"/>
        <w:rPr>
          <w:szCs w:val="22"/>
          <w:lang w:val="lt-LT"/>
        </w:rPr>
      </w:pPr>
    </w:p>
    <w:p w14:paraId="4F204117" w14:textId="77777777" w:rsidR="00DF6F3F" w:rsidRDefault="00371309">
      <w:pPr>
        <w:spacing w:line="240" w:lineRule="auto"/>
        <w:rPr>
          <w:szCs w:val="22"/>
          <w:lang w:val="lt-LT"/>
        </w:rPr>
      </w:pPr>
      <w:r>
        <w:rPr>
          <w:szCs w:val="22"/>
          <w:lang w:val="lt-LT"/>
        </w:rPr>
        <w:t>Laikyti vaikams nepastebimoje ir nepasiekiamoje vietoje.</w:t>
      </w:r>
    </w:p>
    <w:p w14:paraId="236DF21D" w14:textId="77777777" w:rsidR="00DF6F3F" w:rsidRDefault="00DF6F3F">
      <w:pPr>
        <w:spacing w:line="240" w:lineRule="auto"/>
        <w:rPr>
          <w:szCs w:val="22"/>
          <w:lang w:val="lt-LT"/>
        </w:rPr>
      </w:pPr>
    </w:p>
    <w:p w14:paraId="4BEE0572" w14:textId="77777777" w:rsidR="00DF6F3F" w:rsidRDefault="00DF6F3F">
      <w:pPr>
        <w:spacing w:line="240" w:lineRule="auto"/>
        <w:rPr>
          <w:szCs w:val="22"/>
          <w:lang w:val="lt-LT"/>
        </w:rPr>
      </w:pPr>
    </w:p>
    <w:p w14:paraId="0553C820"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7.</w:t>
      </w:r>
      <w:r>
        <w:rPr>
          <w:b/>
          <w:szCs w:val="22"/>
          <w:lang w:val="lt-LT"/>
        </w:rPr>
        <w:tab/>
        <w:t>KITAS (-I) SPECIALUS (-ŪS) ĮSPĖJIMAS (-AI) (JEI REIKIA)</w:t>
      </w:r>
    </w:p>
    <w:p w14:paraId="7A3121B4" w14:textId="77777777" w:rsidR="00DF6F3F" w:rsidRDefault="00DF6F3F">
      <w:pPr>
        <w:spacing w:line="240" w:lineRule="auto"/>
        <w:rPr>
          <w:szCs w:val="22"/>
          <w:lang w:val="lt-LT"/>
        </w:rPr>
      </w:pPr>
    </w:p>
    <w:p w14:paraId="49E6EB6E" w14:textId="77777777" w:rsidR="00DF6F3F" w:rsidRDefault="00371309">
      <w:pPr>
        <w:spacing w:line="240" w:lineRule="auto"/>
      </w:pPr>
      <w:r>
        <w:rPr>
          <w:szCs w:val="22"/>
          <w:lang w:val="lt-LT"/>
        </w:rPr>
        <w:t>Su elektrolitais.</w:t>
      </w:r>
    </w:p>
    <w:p w14:paraId="3AE2AA50" w14:textId="77777777" w:rsidR="00DF6F3F" w:rsidRDefault="00371309">
      <w:pPr>
        <w:spacing w:line="240" w:lineRule="auto"/>
        <w:rPr>
          <w:szCs w:val="22"/>
          <w:lang w:val="lt-LT"/>
        </w:rPr>
      </w:pPr>
      <w:r>
        <w:rPr>
          <w:szCs w:val="22"/>
          <w:lang w:val="lt-LT"/>
        </w:rPr>
        <w:t xml:space="preserve">Nevartokite tos pačios infuzinės sistemos prieš kraujo perpylimą, perpylimo metu arba po perpylimo. </w:t>
      </w:r>
    </w:p>
    <w:p w14:paraId="24AC8041" w14:textId="77777777" w:rsidR="00DF6F3F" w:rsidRDefault="00371309">
      <w:pPr>
        <w:keepNext/>
        <w:spacing w:line="240" w:lineRule="auto"/>
        <w:rPr>
          <w:szCs w:val="22"/>
          <w:lang w:val="lt-LT"/>
        </w:rPr>
      </w:pPr>
      <w:r>
        <w:rPr>
          <w:szCs w:val="22"/>
          <w:lang w:val="lt-LT"/>
        </w:rPr>
        <w:t>Vartokite tik jei aminorūgščių ir gliukozės tirpalai skaidrūs, lipidų emulsija ir paruoštas mišinys yra vienalytis, panašus į pieną skystis ir maišelis nepažeistas.</w:t>
      </w:r>
    </w:p>
    <w:p w14:paraId="08C0F224" w14:textId="77777777" w:rsidR="00DF6F3F" w:rsidRDefault="00371309">
      <w:pPr>
        <w:keepNext/>
        <w:spacing w:line="240" w:lineRule="auto"/>
        <w:rPr>
          <w:szCs w:val="22"/>
          <w:lang w:val="lt-LT"/>
        </w:rPr>
      </w:pPr>
      <w:r>
        <w:rPr>
          <w:szCs w:val="22"/>
          <w:lang w:val="lt-LT"/>
        </w:rPr>
        <w:t xml:space="preserve">Nejunkite nuosekliai. </w:t>
      </w:r>
    </w:p>
    <w:p w14:paraId="6D160F37" w14:textId="77777777" w:rsidR="00DF6F3F" w:rsidRDefault="00371309">
      <w:pPr>
        <w:keepNext/>
        <w:spacing w:line="240" w:lineRule="auto"/>
        <w:rPr>
          <w:szCs w:val="22"/>
          <w:lang w:val="lt-LT"/>
        </w:rPr>
      </w:pPr>
      <w:r>
        <w:rPr>
          <w:szCs w:val="22"/>
          <w:lang w:val="lt-LT"/>
        </w:rPr>
        <w:t>Negalima leisti nesuardžius laikinų pertvarų ir nesumaišius 3 kamerų turinio. Paruoštą infuzinę emulsiją suvartoti nedelsiant.</w:t>
      </w:r>
    </w:p>
    <w:p w14:paraId="02529D68" w14:textId="77777777" w:rsidR="00DF6F3F" w:rsidRDefault="00DF6F3F">
      <w:pPr>
        <w:spacing w:line="240" w:lineRule="auto"/>
        <w:rPr>
          <w:szCs w:val="22"/>
          <w:lang w:val="lt-LT"/>
        </w:rPr>
      </w:pPr>
    </w:p>
    <w:p w14:paraId="366D4BF7" w14:textId="77777777" w:rsidR="00DF6F3F" w:rsidRDefault="00DF6F3F">
      <w:pPr>
        <w:spacing w:line="240" w:lineRule="auto"/>
        <w:rPr>
          <w:szCs w:val="22"/>
          <w:lang w:val="lt-LT"/>
        </w:rPr>
      </w:pPr>
    </w:p>
    <w:p w14:paraId="1A080A84"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8.</w:t>
      </w:r>
      <w:r>
        <w:rPr>
          <w:b/>
          <w:szCs w:val="22"/>
          <w:lang w:val="lt-LT"/>
        </w:rPr>
        <w:tab/>
        <w:t>TINKAMUMO LAIKAS</w:t>
      </w:r>
    </w:p>
    <w:p w14:paraId="418834E2" w14:textId="77777777" w:rsidR="00DF6F3F" w:rsidRDefault="00DF6F3F">
      <w:pPr>
        <w:spacing w:line="240" w:lineRule="auto"/>
        <w:rPr>
          <w:szCs w:val="22"/>
          <w:lang w:val="lt-LT"/>
        </w:rPr>
      </w:pPr>
    </w:p>
    <w:p w14:paraId="21618E28" w14:textId="77777777" w:rsidR="00DF6F3F" w:rsidRDefault="00371309">
      <w:pPr>
        <w:spacing w:line="240" w:lineRule="auto"/>
      </w:pPr>
      <w:r>
        <w:rPr>
          <w:szCs w:val="22"/>
          <w:lang w:val="lt-LT"/>
        </w:rPr>
        <w:t>Tinka iki: {mm/MMMM}</w:t>
      </w:r>
    </w:p>
    <w:p w14:paraId="36975605" w14:textId="77777777" w:rsidR="00DF6F3F" w:rsidRDefault="00DF6F3F">
      <w:pPr>
        <w:spacing w:line="240" w:lineRule="auto"/>
        <w:rPr>
          <w:szCs w:val="22"/>
          <w:lang w:val="lt-LT"/>
        </w:rPr>
      </w:pPr>
    </w:p>
    <w:p w14:paraId="66CBCE36" w14:textId="77777777" w:rsidR="00DF6F3F" w:rsidRDefault="00DF6F3F">
      <w:pPr>
        <w:spacing w:line="240" w:lineRule="auto"/>
        <w:rPr>
          <w:szCs w:val="22"/>
          <w:lang w:val="lt-LT"/>
        </w:rPr>
      </w:pPr>
    </w:p>
    <w:p w14:paraId="33B2EA00"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9.</w:t>
      </w:r>
      <w:r>
        <w:rPr>
          <w:b/>
          <w:szCs w:val="22"/>
          <w:lang w:val="lt-LT"/>
        </w:rPr>
        <w:tab/>
        <w:t>SPECIALIOS LAIKYMO SĄLYGOS</w:t>
      </w:r>
    </w:p>
    <w:p w14:paraId="71C7C98E" w14:textId="77777777" w:rsidR="00DF6F3F" w:rsidRDefault="00DF6F3F">
      <w:pPr>
        <w:spacing w:line="240" w:lineRule="auto"/>
        <w:rPr>
          <w:szCs w:val="22"/>
          <w:lang w:val="lt-LT"/>
        </w:rPr>
      </w:pPr>
    </w:p>
    <w:p w14:paraId="188C3856" w14:textId="77777777" w:rsidR="00DF6F3F" w:rsidRDefault="00371309">
      <w:pPr>
        <w:spacing w:line="240" w:lineRule="auto"/>
        <w:ind w:left="567" w:hanging="567"/>
        <w:rPr>
          <w:szCs w:val="22"/>
          <w:lang w:val="lt-LT"/>
        </w:rPr>
      </w:pPr>
      <w:r>
        <w:rPr>
          <w:szCs w:val="22"/>
          <w:lang w:val="lt-LT"/>
        </w:rPr>
        <w:t>Negalima užšaldyti.</w:t>
      </w:r>
    </w:p>
    <w:p w14:paraId="5659F682" w14:textId="77777777" w:rsidR="00DF6F3F" w:rsidRDefault="00371309">
      <w:pPr>
        <w:spacing w:line="240" w:lineRule="auto"/>
        <w:ind w:left="567" w:hanging="567"/>
        <w:rPr>
          <w:szCs w:val="22"/>
          <w:lang w:val="lt-LT"/>
        </w:rPr>
      </w:pPr>
      <w:r>
        <w:rPr>
          <w:szCs w:val="22"/>
          <w:lang w:val="lt-LT"/>
        </w:rPr>
        <w:t>Laikyti apsauginiame maišelyje.</w:t>
      </w:r>
    </w:p>
    <w:p w14:paraId="5452CD11" w14:textId="77777777" w:rsidR="00DF6F3F" w:rsidRDefault="00DF6F3F">
      <w:pPr>
        <w:keepNext/>
        <w:spacing w:line="240" w:lineRule="auto"/>
        <w:rPr>
          <w:szCs w:val="22"/>
          <w:u w:val="single"/>
          <w:lang w:val="lt-LT"/>
        </w:rPr>
      </w:pPr>
    </w:p>
    <w:p w14:paraId="0791D7FA" w14:textId="77777777" w:rsidR="00DF6F3F" w:rsidRDefault="00DF6F3F">
      <w:pPr>
        <w:spacing w:line="240" w:lineRule="auto"/>
        <w:rPr>
          <w:szCs w:val="22"/>
          <w:lang w:val="lt-LT"/>
        </w:rPr>
      </w:pPr>
    </w:p>
    <w:p w14:paraId="01173A49"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pPr>
      <w:r>
        <w:rPr>
          <w:b/>
          <w:szCs w:val="22"/>
          <w:lang w:val="lt-LT"/>
        </w:rPr>
        <w:t>10.</w:t>
      </w:r>
      <w:r>
        <w:rPr>
          <w:b/>
          <w:szCs w:val="22"/>
          <w:lang w:val="lt-LT"/>
        </w:rPr>
        <w:tab/>
        <w:t xml:space="preserve">SPECIALIOS ATSARGUMO PRIEMONĖS DĖL NESUVARTOTO </w:t>
      </w:r>
      <w:r>
        <w:rPr>
          <w:b/>
          <w:bCs/>
          <w:szCs w:val="22"/>
          <w:lang w:val="lt-LT"/>
        </w:rPr>
        <w:t xml:space="preserve">VAISTINIO PREPARATO AR JO ATLIEKŲ </w:t>
      </w:r>
      <w:r>
        <w:rPr>
          <w:b/>
          <w:szCs w:val="22"/>
          <w:lang w:val="lt-LT"/>
        </w:rPr>
        <w:t>TVARKYMO (JEI REIKIA)</w:t>
      </w:r>
    </w:p>
    <w:p w14:paraId="7323B94A" w14:textId="77777777" w:rsidR="00DF6F3F" w:rsidRDefault="00DF6F3F">
      <w:pPr>
        <w:spacing w:line="240" w:lineRule="auto"/>
        <w:rPr>
          <w:szCs w:val="22"/>
          <w:lang w:val="lt-LT"/>
        </w:rPr>
      </w:pPr>
    </w:p>
    <w:p w14:paraId="3C88439F" w14:textId="77777777" w:rsidR="00DF6F3F" w:rsidRDefault="00DF6F3F">
      <w:pPr>
        <w:spacing w:line="240" w:lineRule="auto"/>
        <w:rPr>
          <w:szCs w:val="22"/>
          <w:lang w:val="lt-LT"/>
        </w:rPr>
      </w:pPr>
    </w:p>
    <w:p w14:paraId="5296F3D1"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11.</w:t>
      </w:r>
      <w:r>
        <w:rPr>
          <w:b/>
          <w:szCs w:val="22"/>
          <w:lang w:val="lt-LT"/>
        </w:rPr>
        <w:tab/>
        <w:t>REGISTRUOTOJO PAVADINIMAS IR ADRESAS</w:t>
      </w:r>
    </w:p>
    <w:p w14:paraId="04147697" w14:textId="77777777" w:rsidR="00DF6F3F" w:rsidRDefault="00DF6F3F">
      <w:pPr>
        <w:spacing w:line="240" w:lineRule="auto"/>
        <w:rPr>
          <w:szCs w:val="22"/>
          <w:lang w:val="lt-LT"/>
        </w:rPr>
      </w:pPr>
    </w:p>
    <w:p w14:paraId="20163448" w14:textId="77777777" w:rsidR="00DF6F3F" w:rsidRDefault="00371309">
      <w:pPr>
        <w:spacing w:line="240" w:lineRule="auto"/>
        <w:rPr>
          <w:szCs w:val="22"/>
          <w:lang w:val="lt-LT"/>
        </w:rPr>
      </w:pPr>
      <w:r>
        <w:rPr>
          <w:szCs w:val="22"/>
          <w:lang w:val="lt-LT"/>
        </w:rPr>
        <w:t>Baxter S.A.</w:t>
      </w:r>
    </w:p>
    <w:p w14:paraId="0EE07531" w14:textId="77777777" w:rsidR="00DF6F3F" w:rsidRDefault="00371309">
      <w:pPr>
        <w:spacing w:line="240" w:lineRule="auto"/>
        <w:rPr>
          <w:szCs w:val="22"/>
          <w:lang w:val="lt-LT"/>
        </w:rPr>
      </w:pPr>
      <w:r>
        <w:rPr>
          <w:szCs w:val="22"/>
          <w:lang w:val="lt-LT"/>
        </w:rPr>
        <w:t>Boulevard René Branquart 80</w:t>
      </w:r>
    </w:p>
    <w:p w14:paraId="53FC93C5" w14:textId="77777777" w:rsidR="00DF6F3F" w:rsidRDefault="00371309">
      <w:pPr>
        <w:spacing w:line="240" w:lineRule="auto"/>
        <w:rPr>
          <w:szCs w:val="22"/>
          <w:lang w:val="lt-LT"/>
        </w:rPr>
      </w:pPr>
      <w:r>
        <w:rPr>
          <w:szCs w:val="22"/>
          <w:lang w:val="lt-LT"/>
        </w:rPr>
        <w:t>7860 Lessines</w:t>
      </w:r>
    </w:p>
    <w:p w14:paraId="1BBDC489" w14:textId="77777777" w:rsidR="00DF6F3F" w:rsidRDefault="00371309">
      <w:pPr>
        <w:spacing w:line="240" w:lineRule="auto"/>
        <w:rPr>
          <w:szCs w:val="22"/>
          <w:lang w:val="lt-LT"/>
        </w:rPr>
      </w:pPr>
      <w:r>
        <w:rPr>
          <w:szCs w:val="22"/>
          <w:lang w:val="lt-LT"/>
        </w:rPr>
        <w:t>Belgija</w:t>
      </w:r>
    </w:p>
    <w:p w14:paraId="5A2978AF" w14:textId="77777777" w:rsidR="00DF6F3F" w:rsidRDefault="00DF6F3F">
      <w:pPr>
        <w:spacing w:line="240" w:lineRule="auto"/>
        <w:rPr>
          <w:szCs w:val="22"/>
          <w:lang w:val="lt-LT"/>
        </w:rPr>
      </w:pPr>
    </w:p>
    <w:p w14:paraId="0407C544" w14:textId="77777777" w:rsidR="00DF6F3F" w:rsidRDefault="00DF6F3F">
      <w:pPr>
        <w:spacing w:line="240" w:lineRule="auto"/>
        <w:rPr>
          <w:szCs w:val="22"/>
          <w:lang w:val="lt-LT"/>
        </w:rPr>
      </w:pPr>
    </w:p>
    <w:p w14:paraId="39278690"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12.</w:t>
      </w:r>
      <w:r>
        <w:rPr>
          <w:b/>
          <w:szCs w:val="22"/>
          <w:lang w:val="lt-LT"/>
        </w:rPr>
        <w:tab/>
        <w:t>REGISTRACIJOS PAŽYMĖJIMO NUMERIS (-IAI)</w:t>
      </w:r>
    </w:p>
    <w:p w14:paraId="3C621961" w14:textId="77777777" w:rsidR="00DF6F3F" w:rsidRDefault="00DF6F3F">
      <w:pPr>
        <w:spacing w:line="240" w:lineRule="auto"/>
        <w:rPr>
          <w:szCs w:val="22"/>
          <w:lang w:val="lt-LT"/>
        </w:rPr>
      </w:pPr>
    </w:p>
    <w:p w14:paraId="1A747AA1" w14:textId="77777777" w:rsidR="00DF6F3F" w:rsidRDefault="00371309">
      <w:pPr>
        <w:rPr>
          <w:bCs/>
          <w:szCs w:val="22"/>
          <w:lang w:val="lt-LT"/>
        </w:rPr>
      </w:pPr>
      <w:r>
        <w:rPr>
          <w:bCs/>
          <w:szCs w:val="22"/>
          <w:lang w:val="lt-LT"/>
        </w:rPr>
        <w:t xml:space="preserve">LT/1/19/4429/007 </w:t>
      </w:r>
      <w:r w:rsidRPr="000C2B5E">
        <w:rPr>
          <w:bCs/>
          <w:szCs w:val="22"/>
          <w:shd w:val="clear" w:color="auto" w:fill="F2F2F2" w:themeFill="background1" w:themeFillShade="F2"/>
          <w:lang w:val="lt-LT"/>
        </w:rPr>
        <w:t>– 2000 ml, N1</w:t>
      </w:r>
    </w:p>
    <w:p w14:paraId="0191248B" w14:textId="77777777" w:rsidR="00DF6F3F" w:rsidRDefault="00371309">
      <w:pPr>
        <w:tabs>
          <w:tab w:val="clear" w:pos="567"/>
          <w:tab w:val="left" w:pos="1296"/>
        </w:tabs>
        <w:spacing w:line="240" w:lineRule="auto"/>
        <w:rPr>
          <w:bCs/>
          <w:szCs w:val="22"/>
          <w:lang w:val="lt-LT"/>
        </w:rPr>
      </w:pPr>
      <w:r>
        <w:rPr>
          <w:bCs/>
          <w:szCs w:val="22"/>
          <w:lang w:val="lt-LT"/>
        </w:rPr>
        <w:t xml:space="preserve">LT/1/19/4429/008 </w:t>
      </w:r>
      <w:r w:rsidRPr="000C2B5E">
        <w:rPr>
          <w:bCs/>
          <w:szCs w:val="22"/>
          <w:shd w:val="clear" w:color="auto" w:fill="F2F2F2" w:themeFill="background1" w:themeFillShade="F2"/>
          <w:lang w:val="lt-LT"/>
        </w:rPr>
        <w:t>– 2000 ml, N4</w:t>
      </w:r>
    </w:p>
    <w:p w14:paraId="0305688E" w14:textId="0DF13242" w:rsidR="00ED1553" w:rsidRDefault="00ED1553" w:rsidP="00ED1553">
      <w:pPr>
        <w:tabs>
          <w:tab w:val="clear" w:pos="567"/>
          <w:tab w:val="left" w:pos="1296"/>
        </w:tabs>
        <w:spacing w:line="240" w:lineRule="auto"/>
        <w:rPr>
          <w:bCs/>
          <w:szCs w:val="22"/>
          <w:lang w:val="lt-LT"/>
        </w:rPr>
      </w:pPr>
      <w:r>
        <w:rPr>
          <w:bCs/>
          <w:szCs w:val="22"/>
          <w:lang w:val="lt-LT"/>
        </w:rPr>
        <w:t>LT/1/19/4429/0</w:t>
      </w:r>
      <w:r w:rsidR="00797E85">
        <w:rPr>
          <w:bCs/>
          <w:szCs w:val="22"/>
          <w:lang w:val="lt-LT"/>
        </w:rPr>
        <w:t>10</w:t>
      </w:r>
      <w:r>
        <w:rPr>
          <w:bCs/>
          <w:szCs w:val="22"/>
          <w:lang w:val="lt-LT"/>
        </w:rPr>
        <w:t xml:space="preserve"> </w:t>
      </w:r>
      <w:r w:rsidRPr="000C2B5E">
        <w:rPr>
          <w:bCs/>
          <w:szCs w:val="22"/>
          <w:shd w:val="clear" w:color="auto" w:fill="F2F2F2" w:themeFill="background1" w:themeFillShade="F2"/>
          <w:lang w:val="lt-LT"/>
        </w:rPr>
        <w:t>– 2000 ml, N</w:t>
      </w:r>
      <w:r>
        <w:rPr>
          <w:bCs/>
          <w:szCs w:val="22"/>
          <w:shd w:val="clear" w:color="auto" w:fill="F2F2F2" w:themeFill="background1" w:themeFillShade="F2"/>
          <w:lang w:val="lt-LT"/>
        </w:rPr>
        <w:t>5</w:t>
      </w:r>
    </w:p>
    <w:p w14:paraId="3833A8DC" w14:textId="77777777" w:rsidR="00DF6F3F" w:rsidRDefault="00DF6F3F">
      <w:pPr>
        <w:spacing w:line="240" w:lineRule="auto"/>
        <w:rPr>
          <w:szCs w:val="22"/>
          <w:lang w:val="lt-LT"/>
        </w:rPr>
      </w:pPr>
    </w:p>
    <w:p w14:paraId="30E1DAE3" w14:textId="77777777" w:rsidR="00DF6F3F" w:rsidRDefault="00DF6F3F">
      <w:pPr>
        <w:spacing w:line="240" w:lineRule="auto"/>
        <w:rPr>
          <w:szCs w:val="22"/>
          <w:lang w:val="lt-LT"/>
        </w:rPr>
      </w:pPr>
    </w:p>
    <w:p w14:paraId="63970909"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13.</w:t>
      </w:r>
      <w:r>
        <w:rPr>
          <w:b/>
          <w:szCs w:val="22"/>
          <w:lang w:val="lt-LT"/>
        </w:rPr>
        <w:tab/>
        <w:t>SERIJOS NUMERIS</w:t>
      </w:r>
    </w:p>
    <w:p w14:paraId="34427E8E" w14:textId="77777777" w:rsidR="00DF6F3F" w:rsidRDefault="00DF6F3F">
      <w:pPr>
        <w:spacing w:line="240" w:lineRule="auto"/>
        <w:rPr>
          <w:szCs w:val="22"/>
          <w:lang w:val="lt-LT"/>
        </w:rPr>
      </w:pPr>
    </w:p>
    <w:p w14:paraId="75FDD0B8" w14:textId="77777777" w:rsidR="00DF6F3F" w:rsidRDefault="00371309">
      <w:pPr>
        <w:spacing w:line="240" w:lineRule="auto"/>
      </w:pPr>
      <w:r>
        <w:rPr>
          <w:szCs w:val="22"/>
          <w:lang w:val="lt-LT"/>
        </w:rPr>
        <w:t xml:space="preserve">Serija: </w:t>
      </w:r>
    </w:p>
    <w:p w14:paraId="253D1975" w14:textId="77777777" w:rsidR="00DF6F3F" w:rsidRDefault="00DF6F3F">
      <w:pPr>
        <w:spacing w:line="240" w:lineRule="auto"/>
        <w:rPr>
          <w:szCs w:val="22"/>
          <w:lang w:val="lt-LT"/>
        </w:rPr>
      </w:pPr>
    </w:p>
    <w:p w14:paraId="340665A9" w14:textId="77777777" w:rsidR="00DF6F3F" w:rsidRDefault="00DF6F3F">
      <w:pPr>
        <w:spacing w:line="240" w:lineRule="auto"/>
        <w:rPr>
          <w:szCs w:val="22"/>
          <w:lang w:val="lt-LT"/>
        </w:rPr>
      </w:pPr>
    </w:p>
    <w:p w14:paraId="7476DB29"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14.</w:t>
      </w:r>
      <w:r>
        <w:rPr>
          <w:b/>
          <w:szCs w:val="22"/>
          <w:lang w:val="lt-LT"/>
        </w:rPr>
        <w:tab/>
        <w:t>PARDAVIMO (IŠDAVIMO) TVARKA</w:t>
      </w:r>
    </w:p>
    <w:p w14:paraId="0EC29AC6" w14:textId="77777777" w:rsidR="00DF6F3F" w:rsidRDefault="00DF6F3F">
      <w:pPr>
        <w:spacing w:line="240" w:lineRule="auto"/>
        <w:rPr>
          <w:szCs w:val="22"/>
          <w:lang w:val="lt-LT"/>
        </w:rPr>
      </w:pPr>
    </w:p>
    <w:p w14:paraId="5AB8608A" w14:textId="77777777" w:rsidR="00DF6F3F" w:rsidRDefault="00371309">
      <w:pPr>
        <w:spacing w:line="240" w:lineRule="auto"/>
      </w:pPr>
      <w:r>
        <w:rPr>
          <w:szCs w:val="22"/>
          <w:lang w:val="lt-LT"/>
        </w:rPr>
        <w:t>Receptinis vaistas</w:t>
      </w:r>
    </w:p>
    <w:p w14:paraId="6E5C7A54" w14:textId="77777777" w:rsidR="00DF6F3F" w:rsidRDefault="00DF6F3F">
      <w:pPr>
        <w:spacing w:line="240" w:lineRule="auto"/>
        <w:rPr>
          <w:szCs w:val="22"/>
          <w:lang w:val="lt-LT"/>
        </w:rPr>
      </w:pPr>
    </w:p>
    <w:p w14:paraId="6CCDCD71" w14:textId="77777777" w:rsidR="00DF6F3F" w:rsidRDefault="00DF6F3F">
      <w:pPr>
        <w:spacing w:line="240" w:lineRule="auto"/>
        <w:rPr>
          <w:szCs w:val="22"/>
          <w:lang w:val="lt-LT"/>
        </w:rPr>
      </w:pPr>
    </w:p>
    <w:p w14:paraId="2E4F5BAB"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15.</w:t>
      </w:r>
      <w:r>
        <w:rPr>
          <w:b/>
          <w:szCs w:val="22"/>
          <w:lang w:val="lt-LT"/>
        </w:rPr>
        <w:tab/>
        <w:t>VARTOJIMO INSTRUKCIJA</w:t>
      </w:r>
    </w:p>
    <w:p w14:paraId="357C6D16" w14:textId="77777777" w:rsidR="00DF6F3F" w:rsidRDefault="00DF6F3F">
      <w:pPr>
        <w:spacing w:line="240" w:lineRule="auto"/>
        <w:rPr>
          <w:szCs w:val="22"/>
          <w:lang w:val="lt-LT"/>
        </w:rPr>
      </w:pPr>
    </w:p>
    <w:p w14:paraId="0171C727" w14:textId="77777777" w:rsidR="00DF6F3F" w:rsidRDefault="00DF6F3F">
      <w:pPr>
        <w:spacing w:line="240" w:lineRule="auto"/>
        <w:rPr>
          <w:szCs w:val="22"/>
          <w:lang w:val="lt-LT"/>
        </w:rPr>
      </w:pPr>
    </w:p>
    <w:p w14:paraId="04F1D4B3" w14:textId="77777777" w:rsidR="00DF6F3F" w:rsidRDefault="00371309">
      <w:pPr>
        <w:pBdr>
          <w:top w:val="single" w:sz="4" w:space="1" w:color="000000"/>
          <w:left w:val="single" w:sz="4" w:space="4" w:color="000000"/>
          <w:bottom w:val="single" w:sz="4" w:space="1" w:color="000000"/>
          <w:right w:val="single" w:sz="4" w:space="4" w:color="000000"/>
        </w:pBdr>
        <w:tabs>
          <w:tab w:val="left" w:pos="540"/>
        </w:tabs>
        <w:spacing w:line="240" w:lineRule="auto"/>
        <w:rPr>
          <w:b/>
          <w:szCs w:val="22"/>
          <w:lang w:val="lt-LT"/>
        </w:rPr>
      </w:pPr>
      <w:r>
        <w:rPr>
          <w:b/>
          <w:szCs w:val="22"/>
          <w:lang w:val="lt-LT"/>
        </w:rPr>
        <w:t>16.</w:t>
      </w:r>
      <w:r>
        <w:rPr>
          <w:b/>
          <w:szCs w:val="22"/>
          <w:lang w:val="lt-LT"/>
        </w:rPr>
        <w:tab/>
        <w:t>INFORMACIJA BRAILIO RAŠTU</w:t>
      </w:r>
    </w:p>
    <w:p w14:paraId="4C798CFA" w14:textId="77777777" w:rsidR="00DF6F3F" w:rsidRDefault="00DF6F3F">
      <w:pPr>
        <w:spacing w:line="240" w:lineRule="auto"/>
        <w:rPr>
          <w:szCs w:val="22"/>
          <w:lang w:val="lt-LT"/>
        </w:rPr>
      </w:pPr>
    </w:p>
    <w:p w14:paraId="6E222FC3" w14:textId="77777777" w:rsidR="00DF6F3F" w:rsidRDefault="00371309">
      <w:pPr>
        <w:spacing w:line="240" w:lineRule="auto"/>
      </w:pPr>
      <w:r>
        <w:rPr>
          <w:szCs w:val="22"/>
          <w:shd w:val="clear" w:color="auto" w:fill="D3D3D3"/>
          <w:lang w:val="lt-LT"/>
        </w:rPr>
        <w:t>Priimtas pagrindimas informacijos Brailio raštu nepateikti.</w:t>
      </w:r>
    </w:p>
    <w:p w14:paraId="308F3DBB" w14:textId="77777777" w:rsidR="00DF6F3F" w:rsidRDefault="00DF6F3F">
      <w:pPr>
        <w:spacing w:line="240" w:lineRule="auto"/>
        <w:rPr>
          <w:szCs w:val="22"/>
          <w:lang w:val="lt-LT"/>
        </w:rPr>
      </w:pPr>
    </w:p>
    <w:p w14:paraId="02400C60" w14:textId="77777777" w:rsidR="00DF6F3F" w:rsidRDefault="00DF6F3F">
      <w:pPr>
        <w:spacing w:line="240" w:lineRule="auto"/>
        <w:rPr>
          <w:szCs w:val="22"/>
          <w:lang w:val="lt-LT"/>
        </w:rPr>
      </w:pPr>
    </w:p>
    <w:p w14:paraId="6E275F64" w14:textId="77777777" w:rsidR="00DF6F3F" w:rsidRDefault="00DF6F3F">
      <w:pPr>
        <w:spacing w:line="240" w:lineRule="auto"/>
        <w:rPr>
          <w:szCs w:val="22"/>
          <w:lang w:val="lt-LT"/>
        </w:rPr>
      </w:pPr>
    </w:p>
    <w:p w14:paraId="77837916" w14:textId="77777777" w:rsidR="00DF6F3F" w:rsidRDefault="00DF6F3F">
      <w:pPr>
        <w:pageBreakBefore/>
        <w:spacing w:line="240" w:lineRule="auto"/>
      </w:pPr>
    </w:p>
    <w:p w14:paraId="09C93835" w14:textId="77777777" w:rsidR="00DF6F3F" w:rsidRDefault="00DF6F3F">
      <w:pPr>
        <w:spacing w:line="240" w:lineRule="auto"/>
        <w:outlineLvl w:val="0"/>
        <w:rPr>
          <w:szCs w:val="22"/>
          <w:lang w:val="lt-LT"/>
        </w:rPr>
      </w:pPr>
    </w:p>
    <w:p w14:paraId="077DFC6F" w14:textId="77777777" w:rsidR="00DF6F3F" w:rsidRDefault="00DF6F3F">
      <w:pPr>
        <w:spacing w:line="240" w:lineRule="auto"/>
        <w:outlineLvl w:val="0"/>
        <w:rPr>
          <w:szCs w:val="22"/>
          <w:lang w:val="lt-LT"/>
        </w:rPr>
      </w:pPr>
    </w:p>
    <w:p w14:paraId="0749E420" w14:textId="77777777" w:rsidR="00DF6F3F" w:rsidRDefault="00DF6F3F">
      <w:pPr>
        <w:spacing w:line="240" w:lineRule="auto"/>
        <w:outlineLvl w:val="0"/>
        <w:rPr>
          <w:szCs w:val="22"/>
          <w:lang w:val="lt-LT"/>
        </w:rPr>
      </w:pPr>
    </w:p>
    <w:p w14:paraId="38C16323" w14:textId="77777777" w:rsidR="00DF6F3F" w:rsidRDefault="00DF6F3F">
      <w:pPr>
        <w:spacing w:line="240" w:lineRule="auto"/>
        <w:outlineLvl w:val="0"/>
        <w:rPr>
          <w:szCs w:val="22"/>
          <w:lang w:val="lt-LT"/>
        </w:rPr>
      </w:pPr>
    </w:p>
    <w:p w14:paraId="6E050270" w14:textId="77777777" w:rsidR="00DF6F3F" w:rsidRDefault="00DF6F3F">
      <w:pPr>
        <w:spacing w:line="240" w:lineRule="auto"/>
        <w:outlineLvl w:val="0"/>
        <w:rPr>
          <w:szCs w:val="22"/>
          <w:lang w:val="lt-LT"/>
        </w:rPr>
      </w:pPr>
    </w:p>
    <w:p w14:paraId="513B82E4" w14:textId="77777777" w:rsidR="00DF6F3F" w:rsidRDefault="00DF6F3F">
      <w:pPr>
        <w:spacing w:line="240" w:lineRule="auto"/>
        <w:outlineLvl w:val="0"/>
        <w:rPr>
          <w:szCs w:val="22"/>
          <w:lang w:val="lt-LT"/>
        </w:rPr>
      </w:pPr>
    </w:p>
    <w:p w14:paraId="73193692" w14:textId="77777777" w:rsidR="00DF6F3F" w:rsidRDefault="00DF6F3F">
      <w:pPr>
        <w:spacing w:line="240" w:lineRule="auto"/>
        <w:outlineLvl w:val="0"/>
        <w:rPr>
          <w:szCs w:val="22"/>
          <w:lang w:val="lt-LT"/>
        </w:rPr>
      </w:pPr>
    </w:p>
    <w:p w14:paraId="294F85C3" w14:textId="77777777" w:rsidR="00DF6F3F" w:rsidRDefault="00DF6F3F">
      <w:pPr>
        <w:spacing w:line="240" w:lineRule="auto"/>
        <w:outlineLvl w:val="0"/>
        <w:rPr>
          <w:szCs w:val="22"/>
          <w:lang w:val="lt-LT"/>
        </w:rPr>
      </w:pPr>
    </w:p>
    <w:p w14:paraId="6ACB5417" w14:textId="77777777" w:rsidR="00DF6F3F" w:rsidRDefault="00DF6F3F">
      <w:pPr>
        <w:spacing w:line="240" w:lineRule="auto"/>
        <w:outlineLvl w:val="0"/>
        <w:rPr>
          <w:szCs w:val="22"/>
          <w:lang w:val="lt-LT"/>
        </w:rPr>
      </w:pPr>
    </w:p>
    <w:p w14:paraId="1565F6C9" w14:textId="77777777" w:rsidR="00DF6F3F" w:rsidRDefault="00DF6F3F">
      <w:pPr>
        <w:spacing w:line="240" w:lineRule="auto"/>
        <w:outlineLvl w:val="0"/>
        <w:rPr>
          <w:szCs w:val="22"/>
          <w:lang w:val="lt-LT"/>
        </w:rPr>
      </w:pPr>
    </w:p>
    <w:p w14:paraId="03B93D63" w14:textId="77777777" w:rsidR="00DF6F3F" w:rsidRDefault="00DF6F3F">
      <w:pPr>
        <w:spacing w:line="240" w:lineRule="auto"/>
        <w:outlineLvl w:val="0"/>
        <w:rPr>
          <w:szCs w:val="22"/>
          <w:lang w:val="lt-LT"/>
        </w:rPr>
      </w:pPr>
    </w:p>
    <w:p w14:paraId="7474B390" w14:textId="77777777" w:rsidR="00DF6F3F" w:rsidRDefault="00DF6F3F">
      <w:pPr>
        <w:spacing w:line="240" w:lineRule="auto"/>
        <w:outlineLvl w:val="0"/>
        <w:rPr>
          <w:szCs w:val="22"/>
          <w:lang w:val="lt-LT"/>
        </w:rPr>
      </w:pPr>
    </w:p>
    <w:p w14:paraId="3C1988C9" w14:textId="77777777" w:rsidR="00DF6F3F" w:rsidRDefault="00DF6F3F">
      <w:pPr>
        <w:spacing w:line="240" w:lineRule="auto"/>
        <w:outlineLvl w:val="0"/>
        <w:rPr>
          <w:szCs w:val="22"/>
          <w:lang w:val="lt-LT"/>
        </w:rPr>
      </w:pPr>
    </w:p>
    <w:p w14:paraId="3AA14908" w14:textId="77777777" w:rsidR="00DF6F3F" w:rsidRDefault="00DF6F3F">
      <w:pPr>
        <w:spacing w:line="240" w:lineRule="auto"/>
        <w:outlineLvl w:val="0"/>
        <w:rPr>
          <w:szCs w:val="22"/>
          <w:lang w:val="lt-LT"/>
        </w:rPr>
      </w:pPr>
    </w:p>
    <w:p w14:paraId="587B92B8" w14:textId="77777777" w:rsidR="00DF6F3F" w:rsidRDefault="00DF6F3F">
      <w:pPr>
        <w:spacing w:line="240" w:lineRule="auto"/>
        <w:outlineLvl w:val="0"/>
        <w:rPr>
          <w:szCs w:val="22"/>
          <w:lang w:val="lt-LT"/>
        </w:rPr>
      </w:pPr>
    </w:p>
    <w:p w14:paraId="17B87C61" w14:textId="77777777" w:rsidR="00DF6F3F" w:rsidRDefault="00DF6F3F">
      <w:pPr>
        <w:spacing w:line="240" w:lineRule="auto"/>
        <w:outlineLvl w:val="0"/>
        <w:rPr>
          <w:szCs w:val="22"/>
          <w:lang w:val="lt-LT"/>
        </w:rPr>
      </w:pPr>
    </w:p>
    <w:p w14:paraId="1B885F6B" w14:textId="77777777" w:rsidR="00DF6F3F" w:rsidRDefault="00DF6F3F">
      <w:pPr>
        <w:spacing w:line="240" w:lineRule="auto"/>
        <w:outlineLvl w:val="0"/>
        <w:rPr>
          <w:szCs w:val="22"/>
          <w:lang w:val="lt-LT"/>
        </w:rPr>
      </w:pPr>
    </w:p>
    <w:p w14:paraId="59C15EF7" w14:textId="77777777" w:rsidR="00DF6F3F" w:rsidRDefault="00DF6F3F">
      <w:pPr>
        <w:spacing w:line="240" w:lineRule="auto"/>
        <w:outlineLvl w:val="0"/>
        <w:rPr>
          <w:szCs w:val="22"/>
          <w:lang w:val="lt-LT"/>
        </w:rPr>
      </w:pPr>
    </w:p>
    <w:p w14:paraId="6A65146D" w14:textId="77777777" w:rsidR="00DF6F3F" w:rsidRDefault="00DF6F3F">
      <w:pPr>
        <w:spacing w:line="240" w:lineRule="auto"/>
        <w:outlineLvl w:val="0"/>
        <w:rPr>
          <w:szCs w:val="22"/>
          <w:lang w:val="lt-LT"/>
        </w:rPr>
      </w:pPr>
    </w:p>
    <w:p w14:paraId="42CD8C9D" w14:textId="77777777" w:rsidR="00DF6F3F" w:rsidRDefault="00DF6F3F">
      <w:pPr>
        <w:spacing w:line="240" w:lineRule="auto"/>
        <w:outlineLvl w:val="0"/>
        <w:rPr>
          <w:szCs w:val="22"/>
          <w:lang w:val="lt-LT"/>
        </w:rPr>
      </w:pPr>
    </w:p>
    <w:p w14:paraId="629835E7" w14:textId="77777777" w:rsidR="00DF6F3F" w:rsidRDefault="00DF6F3F">
      <w:pPr>
        <w:spacing w:line="240" w:lineRule="auto"/>
        <w:outlineLvl w:val="0"/>
        <w:rPr>
          <w:szCs w:val="22"/>
          <w:lang w:val="lt-LT"/>
        </w:rPr>
      </w:pPr>
    </w:p>
    <w:p w14:paraId="0458DB14" w14:textId="77777777" w:rsidR="00DF6F3F" w:rsidRDefault="00DF6F3F">
      <w:pPr>
        <w:spacing w:line="240" w:lineRule="auto"/>
        <w:outlineLvl w:val="0"/>
        <w:rPr>
          <w:szCs w:val="22"/>
          <w:lang w:val="lt-LT"/>
        </w:rPr>
      </w:pPr>
    </w:p>
    <w:p w14:paraId="5FD940EA" w14:textId="77777777" w:rsidR="00DF6F3F" w:rsidRDefault="00371309">
      <w:pPr>
        <w:spacing w:line="240" w:lineRule="auto"/>
        <w:jc w:val="center"/>
        <w:outlineLvl w:val="0"/>
        <w:rPr>
          <w:b/>
          <w:szCs w:val="22"/>
          <w:lang w:val="lt-LT"/>
        </w:rPr>
      </w:pPr>
      <w:r>
        <w:rPr>
          <w:b/>
          <w:szCs w:val="22"/>
          <w:lang w:val="lt-LT"/>
        </w:rPr>
        <w:t>B. PAKUOTĖS LAPELIS</w:t>
      </w:r>
    </w:p>
    <w:p w14:paraId="2C9C491F" w14:textId="77777777" w:rsidR="00DF6F3F" w:rsidRDefault="00371309">
      <w:pPr>
        <w:pStyle w:val="Antrat2"/>
        <w:pageBreakBefore/>
        <w:spacing w:before="0" w:after="0" w:line="240" w:lineRule="auto"/>
        <w:jc w:val="center"/>
      </w:pPr>
      <w:r>
        <w:rPr>
          <w:rFonts w:ascii="Times New Roman" w:hAnsi="Times New Roman"/>
          <w:i w:val="0"/>
          <w:sz w:val="22"/>
          <w:szCs w:val="22"/>
          <w:lang w:val="lt-LT" w:eastAsia="lt-LT" w:bidi="lt-LT"/>
        </w:rPr>
        <w:lastRenderedPageBreak/>
        <w:t>Pakuotės lapelis: informacija pacientui</w:t>
      </w:r>
    </w:p>
    <w:p w14:paraId="02ADE443" w14:textId="77777777" w:rsidR="00DF6F3F" w:rsidRDefault="00DF6F3F">
      <w:pPr>
        <w:shd w:val="clear" w:color="auto" w:fill="FFFFFF"/>
        <w:tabs>
          <w:tab w:val="clear" w:pos="567"/>
          <w:tab w:val="left" w:pos="1296"/>
        </w:tabs>
        <w:spacing w:line="240" w:lineRule="auto"/>
        <w:jc w:val="center"/>
        <w:rPr>
          <w:szCs w:val="22"/>
          <w:lang w:val="lt-LT" w:eastAsia="lt-LT" w:bidi="lt-LT"/>
        </w:rPr>
      </w:pPr>
    </w:p>
    <w:p w14:paraId="641A8214" w14:textId="77777777" w:rsidR="00DF6F3F" w:rsidRDefault="00371309">
      <w:pPr>
        <w:tabs>
          <w:tab w:val="left" w:pos="993"/>
        </w:tabs>
        <w:spacing w:line="240" w:lineRule="auto"/>
        <w:jc w:val="center"/>
        <w:outlineLvl w:val="0"/>
      </w:pPr>
      <w:r>
        <w:rPr>
          <w:b/>
          <w:szCs w:val="22"/>
          <w:lang w:val="lt-LT" w:eastAsia="lt-LT" w:bidi="lt-LT"/>
        </w:rPr>
        <w:t>OLIMEL N12E infuzinė emulsija</w:t>
      </w:r>
    </w:p>
    <w:p w14:paraId="67FD2BC2" w14:textId="77777777" w:rsidR="00DF6F3F" w:rsidRDefault="00DF6F3F">
      <w:pPr>
        <w:tabs>
          <w:tab w:val="clear" w:pos="567"/>
          <w:tab w:val="left" w:pos="1296"/>
        </w:tabs>
        <w:spacing w:line="240" w:lineRule="auto"/>
        <w:rPr>
          <w:szCs w:val="22"/>
          <w:lang w:val="lt-LT" w:eastAsia="lt-LT" w:bidi="lt-LT"/>
        </w:rPr>
      </w:pPr>
    </w:p>
    <w:p w14:paraId="768490EF" w14:textId="77777777" w:rsidR="00DF6F3F" w:rsidRDefault="00DF6F3F">
      <w:pPr>
        <w:tabs>
          <w:tab w:val="clear" w:pos="567"/>
          <w:tab w:val="left" w:pos="1296"/>
        </w:tabs>
        <w:spacing w:line="240" w:lineRule="auto"/>
        <w:rPr>
          <w:szCs w:val="22"/>
          <w:lang w:val="lt-LT" w:eastAsia="lt-LT" w:bidi="lt-LT"/>
        </w:rPr>
      </w:pPr>
    </w:p>
    <w:p w14:paraId="56B90A66" w14:textId="77777777" w:rsidR="00DF6F3F" w:rsidRDefault="00371309">
      <w:pPr>
        <w:tabs>
          <w:tab w:val="clear" w:pos="567"/>
          <w:tab w:val="left" w:pos="1296"/>
        </w:tabs>
        <w:spacing w:line="240" w:lineRule="auto"/>
        <w:ind w:left="142" w:hanging="142"/>
      </w:pPr>
      <w:r>
        <w:rPr>
          <w:b/>
          <w:szCs w:val="22"/>
          <w:lang w:val="lt-LT" w:eastAsia="lt-LT" w:bidi="lt-LT"/>
        </w:rPr>
        <w:t>Atidžiai perskaitykite visą šį lapelį, prieš pradėdami vartoti vaistą, nes jame pateikiama Jums svarbi informacija.</w:t>
      </w:r>
    </w:p>
    <w:p w14:paraId="13D0C259" w14:textId="77777777" w:rsidR="00DF6F3F" w:rsidRDefault="00371309">
      <w:pPr>
        <w:numPr>
          <w:ilvl w:val="0"/>
          <w:numId w:val="7"/>
        </w:numPr>
        <w:tabs>
          <w:tab w:val="clear" w:pos="567"/>
          <w:tab w:val="left" w:pos="1296"/>
        </w:tabs>
        <w:spacing w:line="240" w:lineRule="auto"/>
        <w:ind w:left="567" w:right="-2" w:hanging="567"/>
      </w:pPr>
      <w:r>
        <w:rPr>
          <w:szCs w:val="22"/>
          <w:lang w:val="lt-LT" w:eastAsia="lt-LT" w:bidi="lt-LT"/>
        </w:rPr>
        <w:t xml:space="preserve">Neišmeskite šio lapelio, nes vėl gali prireikti jį perskaityti. </w:t>
      </w:r>
    </w:p>
    <w:p w14:paraId="4ABC9B43" w14:textId="77777777" w:rsidR="00DF6F3F" w:rsidRDefault="00371309">
      <w:pPr>
        <w:numPr>
          <w:ilvl w:val="0"/>
          <w:numId w:val="7"/>
        </w:numPr>
        <w:tabs>
          <w:tab w:val="clear" w:pos="567"/>
          <w:tab w:val="left" w:pos="1296"/>
        </w:tabs>
        <w:spacing w:line="240" w:lineRule="auto"/>
        <w:ind w:left="567" w:right="-2" w:hanging="567"/>
      </w:pPr>
      <w:r>
        <w:rPr>
          <w:szCs w:val="22"/>
          <w:lang w:val="lt-LT" w:eastAsia="lt-LT" w:bidi="lt-LT"/>
        </w:rPr>
        <w:t>Jeigu kiltų daugiau klausimų, kreipkitės į gydytoją arba slaugytoją.</w:t>
      </w:r>
    </w:p>
    <w:p w14:paraId="409D2564" w14:textId="77777777" w:rsidR="00DF6F3F" w:rsidRDefault="00371309">
      <w:pPr>
        <w:numPr>
          <w:ilvl w:val="0"/>
          <w:numId w:val="7"/>
        </w:numPr>
        <w:spacing w:line="240" w:lineRule="auto"/>
        <w:ind w:left="567" w:hanging="567"/>
      </w:pPr>
      <w:r>
        <w:rPr>
          <w:szCs w:val="22"/>
          <w:lang w:val="lt-LT" w:eastAsia="lt-LT" w:bidi="lt-LT"/>
        </w:rPr>
        <w:t>Jeigu pasireiškė šalutinis poveikis (net jeigu jis šiame lapelyje nenurodytas),</w:t>
      </w:r>
      <w:r>
        <w:rPr>
          <w:color w:val="FF0000"/>
          <w:szCs w:val="22"/>
          <w:lang w:val="lt-LT" w:eastAsia="lt-LT" w:bidi="lt-LT"/>
        </w:rPr>
        <w:t xml:space="preserve"> </w:t>
      </w:r>
      <w:r>
        <w:rPr>
          <w:szCs w:val="22"/>
          <w:lang w:val="lt-LT" w:eastAsia="lt-LT" w:bidi="lt-LT"/>
        </w:rPr>
        <w:t xml:space="preserve">kreipkitės į gydytoją arba slaugytoją. Žr. 4 skyrių. </w:t>
      </w:r>
    </w:p>
    <w:p w14:paraId="67B0552D" w14:textId="77777777" w:rsidR="00DF6F3F" w:rsidRDefault="00DF6F3F">
      <w:pPr>
        <w:tabs>
          <w:tab w:val="clear" w:pos="567"/>
          <w:tab w:val="left" w:pos="1296"/>
        </w:tabs>
        <w:spacing w:line="240" w:lineRule="auto"/>
        <w:ind w:right="-2"/>
        <w:rPr>
          <w:szCs w:val="22"/>
          <w:lang w:val="lt-LT" w:eastAsia="lt-LT" w:bidi="lt-LT"/>
        </w:rPr>
      </w:pPr>
    </w:p>
    <w:p w14:paraId="72C0961B" w14:textId="77777777" w:rsidR="00DF6F3F" w:rsidRDefault="00371309">
      <w:pPr>
        <w:tabs>
          <w:tab w:val="clear" w:pos="567"/>
          <w:tab w:val="left" w:pos="1296"/>
        </w:tabs>
        <w:spacing w:line="240" w:lineRule="auto"/>
        <w:ind w:right="-2"/>
      </w:pPr>
      <w:r>
        <w:rPr>
          <w:b/>
          <w:szCs w:val="22"/>
          <w:lang w:val="lt-LT" w:eastAsia="lt-LT" w:bidi="lt-LT"/>
        </w:rPr>
        <w:t>Apie ką rašoma šiame lapelyje?</w:t>
      </w:r>
    </w:p>
    <w:p w14:paraId="614B8630" w14:textId="77777777" w:rsidR="00DF6F3F" w:rsidRDefault="00371309">
      <w:pPr>
        <w:tabs>
          <w:tab w:val="left" w:pos="426"/>
        </w:tabs>
        <w:spacing w:line="240" w:lineRule="auto"/>
        <w:ind w:right="-29"/>
      </w:pPr>
      <w:r>
        <w:rPr>
          <w:szCs w:val="22"/>
          <w:lang w:val="lt-LT" w:eastAsia="lt-LT" w:bidi="lt-LT"/>
        </w:rPr>
        <w:t>1.</w:t>
      </w:r>
      <w:r>
        <w:rPr>
          <w:szCs w:val="22"/>
          <w:lang w:val="lt-LT" w:eastAsia="lt-LT" w:bidi="lt-LT"/>
        </w:rPr>
        <w:tab/>
        <w:t>Kas yra OLIMEL N12E</w:t>
      </w:r>
      <w:r>
        <w:t xml:space="preserve"> </w:t>
      </w:r>
      <w:r>
        <w:rPr>
          <w:szCs w:val="22"/>
          <w:lang w:val="lt-LT" w:eastAsia="lt-LT" w:bidi="lt-LT"/>
        </w:rPr>
        <w:t>infuzinė emulsija ir kam ji vartojama</w:t>
      </w:r>
    </w:p>
    <w:p w14:paraId="2967CD5C" w14:textId="77777777" w:rsidR="00DF6F3F" w:rsidRDefault="00371309">
      <w:pPr>
        <w:tabs>
          <w:tab w:val="left" w:pos="426"/>
        </w:tabs>
        <w:spacing w:line="240" w:lineRule="auto"/>
        <w:ind w:right="-29"/>
      </w:pPr>
      <w:r>
        <w:rPr>
          <w:szCs w:val="22"/>
          <w:lang w:val="lt-LT" w:eastAsia="lt-LT" w:bidi="lt-LT"/>
        </w:rPr>
        <w:t>2.</w:t>
      </w:r>
      <w:r>
        <w:rPr>
          <w:szCs w:val="22"/>
          <w:lang w:val="lt-LT" w:eastAsia="lt-LT" w:bidi="lt-LT"/>
        </w:rPr>
        <w:tab/>
        <w:t>Kas žinotina prieš vartojant OLIMEL N12E infuzinę emulsiją</w:t>
      </w:r>
    </w:p>
    <w:p w14:paraId="0E3E07CF" w14:textId="77777777" w:rsidR="00DF6F3F" w:rsidRDefault="00371309">
      <w:pPr>
        <w:tabs>
          <w:tab w:val="left" w:pos="426"/>
        </w:tabs>
        <w:spacing w:line="240" w:lineRule="auto"/>
        <w:ind w:right="-29"/>
      </w:pPr>
      <w:r>
        <w:rPr>
          <w:szCs w:val="22"/>
          <w:lang w:val="lt-LT" w:eastAsia="lt-LT" w:bidi="lt-LT"/>
        </w:rPr>
        <w:t>3.</w:t>
      </w:r>
      <w:r>
        <w:rPr>
          <w:szCs w:val="22"/>
          <w:lang w:val="lt-LT" w:eastAsia="lt-LT" w:bidi="lt-LT"/>
        </w:rPr>
        <w:tab/>
        <w:t>Kaip vartoti OLIMEL N12E infuzinę emulsiją</w:t>
      </w:r>
    </w:p>
    <w:p w14:paraId="7CBE4B50" w14:textId="77777777" w:rsidR="00DF6F3F" w:rsidRDefault="00371309">
      <w:pPr>
        <w:tabs>
          <w:tab w:val="left" w:pos="426"/>
        </w:tabs>
        <w:spacing w:line="240" w:lineRule="auto"/>
        <w:ind w:right="-29"/>
      </w:pPr>
      <w:r>
        <w:rPr>
          <w:szCs w:val="22"/>
          <w:lang w:val="lt-LT" w:eastAsia="lt-LT" w:bidi="lt-LT"/>
        </w:rPr>
        <w:t>4.</w:t>
      </w:r>
      <w:r>
        <w:rPr>
          <w:szCs w:val="22"/>
          <w:lang w:val="lt-LT" w:eastAsia="lt-LT" w:bidi="lt-LT"/>
        </w:rPr>
        <w:tab/>
        <w:t xml:space="preserve">Galimas šalutinis poveikis </w:t>
      </w:r>
    </w:p>
    <w:p w14:paraId="2B5C4854" w14:textId="77777777" w:rsidR="00DF6F3F" w:rsidRDefault="00371309">
      <w:pPr>
        <w:tabs>
          <w:tab w:val="left" w:pos="426"/>
        </w:tabs>
        <w:spacing w:line="240" w:lineRule="auto"/>
        <w:ind w:right="-29"/>
      </w:pPr>
      <w:r>
        <w:rPr>
          <w:szCs w:val="22"/>
          <w:lang w:val="lt-LT" w:eastAsia="lt-LT" w:bidi="lt-LT"/>
        </w:rPr>
        <w:t>5.</w:t>
      </w:r>
      <w:r>
        <w:rPr>
          <w:szCs w:val="22"/>
          <w:lang w:val="lt-LT" w:eastAsia="lt-LT" w:bidi="lt-LT"/>
        </w:rPr>
        <w:tab/>
        <w:t xml:space="preserve">Kaip laikyti OLIMEL N12E infuzinę emulsiją </w:t>
      </w:r>
    </w:p>
    <w:p w14:paraId="0E4F998F" w14:textId="77777777" w:rsidR="00DF6F3F" w:rsidRDefault="00371309">
      <w:pPr>
        <w:tabs>
          <w:tab w:val="left" w:pos="426"/>
        </w:tabs>
        <w:spacing w:line="240" w:lineRule="auto"/>
        <w:ind w:right="-29"/>
      </w:pPr>
      <w:r>
        <w:rPr>
          <w:szCs w:val="22"/>
          <w:lang w:val="lt-LT" w:eastAsia="lt-LT" w:bidi="lt-LT"/>
        </w:rPr>
        <w:t>6.</w:t>
      </w:r>
      <w:r>
        <w:rPr>
          <w:szCs w:val="22"/>
          <w:lang w:val="lt-LT" w:eastAsia="lt-LT" w:bidi="lt-LT"/>
        </w:rPr>
        <w:tab/>
        <w:t>Pakuotės turinys ir kita informacija</w:t>
      </w:r>
    </w:p>
    <w:p w14:paraId="1EC2AAAA" w14:textId="77777777" w:rsidR="00DF6F3F" w:rsidRDefault="00DF6F3F">
      <w:pPr>
        <w:tabs>
          <w:tab w:val="clear" w:pos="567"/>
          <w:tab w:val="left" w:pos="1296"/>
        </w:tabs>
        <w:spacing w:line="240" w:lineRule="auto"/>
        <w:ind w:right="-2"/>
        <w:rPr>
          <w:szCs w:val="22"/>
          <w:lang w:val="lt-LT" w:eastAsia="lt-LT" w:bidi="lt-LT"/>
        </w:rPr>
      </w:pPr>
    </w:p>
    <w:p w14:paraId="2D19F993" w14:textId="77777777" w:rsidR="00DF6F3F" w:rsidRDefault="00DF6F3F">
      <w:pPr>
        <w:tabs>
          <w:tab w:val="clear" w:pos="567"/>
          <w:tab w:val="left" w:pos="1296"/>
        </w:tabs>
        <w:spacing w:line="240" w:lineRule="auto"/>
        <w:rPr>
          <w:szCs w:val="22"/>
          <w:lang w:val="lt-LT" w:eastAsia="lt-LT" w:bidi="lt-LT"/>
        </w:rPr>
      </w:pPr>
    </w:p>
    <w:p w14:paraId="5888509F" w14:textId="77777777" w:rsidR="00DF6F3F" w:rsidRDefault="00371309">
      <w:pPr>
        <w:spacing w:line="240" w:lineRule="auto"/>
        <w:ind w:right="-2"/>
      </w:pPr>
      <w:r>
        <w:rPr>
          <w:b/>
          <w:szCs w:val="22"/>
          <w:lang w:val="lt-LT" w:eastAsia="lt-LT" w:bidi="lt-LT"/>
        </w:rPr>
        <w:t>1.</w:t>
      </w:r>
      <w:r>
        <w:rPr>
          <w:b/>
          <w:szCs w:val="22"/>
          <w:lang w:val="lt-LT" w:eastAsia="lt-LT" w:bidi="lt-LT"/>
        </w:rPr>
        <w:tab/>
        <w:t>Kas yra OLIMEL N12E infuzinė emulsija ir kam ji vartojama</w:t>
      </w:r>
    </w:p>
    <w:p w14:paraId="0089C3E6" w14:textId="77777777" w:rsidR="00DF6F3F" w:rsidRDefault="00DF6F3F">
      <w:pPr>
        <w:tabs>
          <w:tab w:val="clear" w:pos="567"/>
          <w:tab w:val="left" w:pos="1296"/>
        </w:tabs>
        <w:spacing w:line="240" w:lineRule="auto"/>
        <w:rPr>
          <w:szCs w:val="22"/>
          <w:lang w:val="lt-LT" w:eastAsia="lt-LT" w:bidi="lt-LT"/>
        </w:rPr>
      </w:pPr>
    </w:p>
    <w:p w14:paraId="402D03C1"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OLIMEL N12E yra infuzinė emulsija. Ji tiekiama trijų kamerų maišelyje. </w:t>
      </w:r>
    </w:p>
    <w:p w14:paraId="19F5DB9B" w14:textId="77777777" w:rsidR="00DF6F3F" w:rsidRDefault="00DF6F3F">
      <w:pPr>
        <w:tabs>
          <w:tab w:val="clear" w:pos="567"/>
          <w:tab w:val="left" w:pos="1296"/>
        </w:tabs>
        <w:spacing w:line="240" w:lineRule="auto"/>
        <w:rPr>
          <w:rFonts w:eastAsia="MS Mincho"/>
          <w:szCs w:val="22"/>
          <w:lang w:val="lt-LT" w:eastAsia="lt-LT" w:bidi="lt-LT"/>
        </w:rPr>
      </w:pPr>
    </w:p>
    <w:p w14:paraId="07F69C1C"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Vienoje kameroje yra gliukozės tirpalas su kalciu, antroje – lipidų emulsija, trečioje – aminorūgščių tirpalas su kitais elektrolitais.</w:t>
      </w:r>
    </w:p>
    <w:p w14:paraId="1ACF86A3" w14:textId="77777777" w:rsidR="00DF6F3F" w:rsidRDefault="00DF6F3F">
      <w:pPr>
        <w:tabs>
          <w:tab w:val="clear" w:pos="567"/>
          <w:tab w:val="left" w:pos="1296"/>
        </w:tabs>
        <w:spacing w:line="240" w:lineRule="auto"/>
        <w:rPr>
          <w:rFonts w:eastAsia="MS Mincho"/>
          <w:szCs w:val="22"/>
          <w:lang w:val="lt-LT" w:eastAsia="lt-LT" w:bidi="lt-LT"/>
        </w:rPr>
      </w:pPr>
    </w:p>
    <w:p w14:paraId="266CD1FD" w14:textId="77777777" w:rsidR="00DF6F3F" w:rsidRDefault="00371309">
      <w:pPr>
        <w:tabs>
          <w:tab w:val="clear" w:pos="567"/>
          <w:tab w:val="left" w:pos="1296"/>
        </w:tabs>
        <w:spacing w:line="240" w:lineRule="auto"/>
      </w:pPr>
      <w:r>
        <w:rPr>
          <w:rFonts w:eastAsia="MS Mincho"/>
          <w:szCs w:val="22"/>
          <w:lang w:val="lt-LT" w:eastAsia="lt-LT" w:bidi="lt-LT"/>
        </w:rPr>
        <w:t xml:space="preserve">OLIMEL N12E vartojama </w:t>
      </w:r>
      <w:r>
        <w:rPr>
          <w:rFonts w:eastAsia="MS Mincho"/>
          <w:bCs/>
          <w:szCs w:val="22"/>
          <w:lang w:val="lt-LT" w:eastAsia="lt-LT" w:bidi="lt-LT"/>
        </w:rPr>
        <w:t>suaugusiųjų</w:t>
      </w:r>
      <w:r>
        <w:rPr>
          <w:rFonts w:eastAsia="MS Mincho"/>
          <w:szCs w:val="22"/>
          <w:lang w:val="lt-LT" w:eastAsia="lt-LT" w:bidi="lt-LT"/>
        </w:rPr>
        <w:t xml:space="preserve"> ir </w:t>
      </w:r>
      <w:r>
        <w:rPr>
          <w:rFonts w:eastAsia="MS Mincho"/>
          <w:bCs/>
          <w:szCs w:val="22"/>
          <w:lang w:val="lt-LT" w:eastAsia="lt-LT" w:bidi="lt-LT"/>
        </w:rPr>
        <w:t>vyresnių kaip 2 metų vaikų</w:t>
      </w:r>
      <w:r>
        <w:rPr>
          <w:rFonts w:eastAsia="MS Mincho"/>
          <w:szCs w:val="22"/>
          <w:lang w:val="lt-LT" w:eastAsia="lt-LT" w:bidi="lt-LT"/>
        </w:rPr>
        <w:t xml:space="preserve"> maitinimui </w:t>
      </w:r>
      <w:r>
        <w:rPr>
          <w:lang w:val="lt-LT"/>
        </w:rPr>
        <w:t xml:space="preserve">per lašelinę sistemą į </w:t>
      </w:r>
      <w:r>
        <w:rPr>
          <w:rFonts w:eastAsia="MS Mincho"/>
          <w:szCs w:val="22"/>
          <w:lang w:val="lt-LT" w:eastAsia="lt-LT" w:bidi="lt-LT"/>
        </w:rPr>
        <w:t>veną, kai normalus maitinimas per burną negalimas.</w:t>
      </w:r>
    </w:p>
    <w:p w14:paraId="37C0A848" w14:textId="77777777" w:rsidR="00DF6F3F" w:rsidRDefault="00DF6F3F">
      <w:pPr>
        <w:tabs>
          <w:tab w:val="clear" w:pos="567"/>
          <w:tab w:val="left" w:pos="1296"/>
        </w:tabs>
        <w:spacing w:line="240" w:lineRule="auto"/>
        <w:rPr>
          <w:rFonts w:eastAsia="MS Mincho"/>
          <w:szCs w:val="22"/>
          <w:lang w:val="lt-LT" w:eastAsia="lt-LT" w:bidi="lt-LT"/>
        </w:rPr>
      </w:pPr>
    </w:p>
    <w:p w14:paraId="7504B608" w14:textId="77777777" w:rsidR="00DF6F3F" w:rsidRDefault="00371309">
      <w:pPr>
        <w:tabs>
          <w:tab w:val="clear" w:pos="567"/>
          <w:tab w:val="left" w:pos="1296"/>
        </w:tabs>
        <w:spacing w:line="240" w:lineRule="auto"/>
        <w:ind w:right="-2"/>
      </w:pPr>
      <w:r>
        <w:rPr>
          <w:szCs w:val="22"/>
          <w:lang w:val="lt-LT" w:eastAsia="lt-LT" w:bidi="lt-LT"/>
        </w:rPr>
        <w:t>OLIMEL N12E galima vartoti tik prižiūrint medicinos specialistui.</w:t>
      </w:r>
    </w:p>
    <w:p w14:paraId="50C855FA" w14:textId="77777777" w:rsidR="00DF6F3F" w:rsidRDefault="00DF6F3F">
      <w:pPr>
        <w:tabs>
          <w:tab w:val="clear" w:pos="567"/>
          <w:tab w:val="left" w:pos="1296"/>
        </w:tabs>
        <w:spacing w:line="240" w:lineRule="auto"/>
        <w:ind w:right="-2"/>
        <w:rPr>
          <w:szCs w:val="22"/>
          <w:lang w:val="lt-LT" w:eastAsia="lt-LT" w:bidi="lt-LT"/>
        </w:rPr>
      </w:pPr>
    </w:p>
    <w:p w14:paraId="30974870" w14:textId="77777777" w:rsidR="00DF6F3F" w:rsidRDefault="00DF6F3F">
      <w:pPr>
        <w:tabs>
          <w:tab w:val="clear" w:pos="567"/>
          <w:tab w:val="left" w:pos="1296"/>
        </w:tabs>
        <w:spacing w:line="240" w:lineRule="auto"/>
        <w:ind w:right="-2"/>
        <w:rPr>
          <w:szCs w:val="22"/>
          <w:lang w:val="lt-LT" w:eastAsia="lt-LT" w:bidi="lt-LT"/>
        </w:rPr>
      </w:pPr>
    </w:p>
    <w:p w14:paraId="36C2CAC1" w14:textId="77777777" w:rsidR="00DF6F3F" w:rsidRDefault="00371309">
      <w:pPr>
        <w:spacing w:line="240" w:lineRule="auto"/>
        <w:ind w:right="-2"/>
      </w:pPr>
      <w:r>
        <w:rPr>
          <w:b/>
          <w:szCs w:val="22"/>
          <w:lang w:val="lt-LT" w:eastAsia="lt-LT" w:bidi="lt-LT"/>
        </w:rPr>
        <w:t>2.</w:t>
      </w:r>
      <w:r>
        <w:rPr>
          <w:b/>
          <w:szCs w:val="22"/>
          <w:lang w:val="lt-LT" w:eastAsia="lt-LT" w:bidi="lt-LT"/>
        </w:rPr>
        <w:tab/>
        <w:t>Kas žinotina prieš vartojant OLIMEL N12E infuzinę emulsiją</w:t>
      </w:r>
    </w:p>
    <w:p w14:paraId="69E90E53" w14:textId="77777777" w:rsidR="00DF6F3F" w:rsidRDefault="00DF6F3F">
      <w:pPr>
        <w:tabs>
          <w:tab w:val="clear" w:pos="567"/>
          <w:tab w:val="left" w:pos="1296"/>
        </w:tabs>
        <w:spacing w:line="240" w:lineRule="auto"/>
        <w:outlineLvl w:val="0"/>
        <w:rPr>
          <w:i/>
          <w:szCs w:val="22"/>
          <w:lang w:val="lt-LT" w:eastAsia="lt-LT" w:bidi="lt-LT"/>
        </w:rPr>
      </w:pPr>
    </w:p>
    <w:p w14:paraId="2CD7798B" w14:textId="77777777" w:rsidR="00DF6F3F" w:rsidRDefault="00371309">
      <w:pPr>
        <w:tabs>
          <w:tab w:val="clear" w:pos="567"/>
          <w:tab w:val="left" w:pos="1296"/>
        </w:tabs>
        <w:spacing w:line="240" w:lineRule="auto"/>
        <w:outlineLvl w:val="0"/>
      </w:pPr>
      <w:r>
        <w:rPr>
          <w:b/>
          <w:szCs w:val="22"/>
          <w:lang w:val="lt-LT" w:eastAsia="lt-LT" w:bidi="lt-LT"/>
        </w:rPr>
        <w:t>OLIMEL N12E infuzinės emulsijos vartoti negalima:</w:t>
      </w:r>
    </w:p>
    <w:p w14:paraId="615E98D8" w14:textId="77777777" w:rsidR="00DF6F3F" w:rsidRDefault="00371309">
      <w:pPr>
        <w:tabs>
          <w:tab w:val="clear" w:pos="567"/>
          <w:tab w:val="left" w:pos="1296"/>
        </w:tabs>
        <w:spacing w:line="240" w:lineRule="auto"/>
        <w:ind w:left="567" w:hanging="567"/>
        <w:rPr>
          <w:szCs w:val="22"/>
          <w:lang w:val="lt-LT" w:eastAsia="lt-LT" w:bidi="lt-LT"/>
        </w:rPr>
      </w:pPr>
      <w:r>
        <w:rPr>
          <w:szCs w:val="22"/>
          <w:lang w:val="lt-LT" w:eastAsia="lt-LT" w:bidi="lt-LT"/>
        </w:rPr>
        <w:t>-</w:t>
      </w:r>
      <w:r>
        <w:rPr>
          <w:szCs w:val="22"/>
          <w:lang w:val="lt-LT" w:eastAsia="lt-LT" w:bidi="lt-LT"/>
        </w:rPr>
        <w:tab/>
        <w:t>neišnešiotiems kūdikiams, naujagimiams ir jaunesniems kaip 2 metų vaikams;</w:t>
      </w:r>
    </w:p>
    <w:p w14:paraId="051A7E06" w14:textId="77777777" w:rsidR="00DF6F3F" w:rsidRDefault="00371309">
      <w:pPr>
        <w:tabs>
          <w:tab w:val="clear" w:pos="567"/>
          <w:tab w:val="left" w:pos="1296"/>
        </w:tabs>
        <w:spacing w:line="240" w:lineRule="auto"/>
        <w:ind w:left="567" w:hanging="567"/>
        <w:rPr>
          <w:szCs w:val="22"/>
          <w:lang w:val="lt-LT" w:eastAsia="lt-LT" w:bidi="lt-LT"/>
        </w:rPr>
      </w:pPr>
      <w:r>
        <w:rPr>
          <w:szCs w:val="22"/>
          <w:lang w:val="lt-LT" w:eastAsia="lt-LT" w:bidi="lt-LT"/>
        </w:rPr>
        <w:t>-</w:t>
      </w:r>
      <w:r>
        <w:rPr>
          <w:szCs w:val="22"/>
          <w:lang w:val="lt-LT" w:eastAsia="lt-LT" w:bidi="lt-LT"/>
        </w:rPr>
        <w:tab/>
        <w:t>jeigu yra alergija kiaušinio, sojų, žemės riešutų baltymams ar kukurūzams ir jų produktams (taip pat žr. tolesnį skyrių „Įspėjimai ir atsargumo priemonės“) arba bet kuriai pagalbinei šio vaisto medžiagai (jos išvardytos 6 skyriuje).</w:t>
      </w:r>
    </w:p>
    <w:p w14:paraId="646160B4" w14:textId="77777777" w:rsidR="00DF6F3F" w:rsidRDefault="00371309">
      <w:pPr>
        <w:tabs>
          <w:tab w:val="clear" w:pos="567"/>
          <w:tab w:val="left" w:pos="1296"/>
        </w:tabs>
        <w:spacing w:line="240" w:lineRule="auto"/>
        <w:ind w:left="567" w:hanging="567"/>
        <w:rPr>
          <w:szCs w:val="22"/>
          <w:lang w:val="lt-LT" w:eastAsia="lt-LT" w:bidi="lt-LT"/>
        </w:rPr>
      </w:pPr>
      <w:r>
        <w:rPr>
          <w:szCs w:val="22"/>
          <w:lang w:val="lt-LT" w:eastAsia="lt-LT" w:bidi="lt-LT"/>
        </w:rPr>
        <w:t>-</w:t>
      </w:r>
      <w:r>
        <w:rPr>
          <w:szCs w:val="22"/>
          <w:lang w:val="lt-LT" w:eastAsia="lt-LT" w:bidi="lt-LT"/>
        </w:rPr>
        <w:tab/>
        <w:t>jeigu organizmas neįsisavina tam tikrų aminorūgščių,</w:t>
      </w:r>
    </w:p>
    <w:p w14:paraId="06C7BFE5" w14:textId="77777777" w:rsidR="00DF6F3F" w:rsidRDefault="00371309">
      <w:pPr>
        <w:tabs>
          <w:tab w:val="clear" w:pos="567"/>
          <w:tab w:val="left" w:pos="1296"/>
        </w:tabs>
        <w:spacing w:line="240" w:lineRule="auto"/>
        <w:ind w:left="567" w:hanging="567"/>
        <w:rPr>
          <w:szCs w:val="22"/>
          <w:lang w:val="lt-LT" w:eastAsia="lt-LT" w:bidi="lt-LT"/>
        </w:rPr>
      </w:pPr>
      <w:r>
        <w:rPr>
          <w:szCs w:val="22"/>
          <w:lang w:val="lt-LT" w:eastAsia="lt-LT" w:bidi="lt-LT"/>
        </w:rPr>
        <w:t>-</w:t>
      </w:r>
      <w:r>
        <w:rPr>
          <w:szCs w:val="22"/>
          <w:lang w:val="lt-LT" w:eastAsia="lt-LT" w:bidi="lt-LT"/>
        </w:rPr>
        <w:tab/>
        <w:t>jeigu itin padidėjęs riebalų kiekis kraujyje,</w:t>
      </w:r>
    </w:p>
    <w:p w14:paraId="38197A40" w14:textId="77777777" w:rsidR="00DF6F3F" w:rsidRDefault="00371309">
      <w:pPr>
        <w:tabs>
          <w:tab w:val="clear" w:pos="567"/>
          <w:tab w:val="left" w:pos="1296"/>
        </w:tabs>
        <w:spacing w:line="240" w:lineRule="auto"/>
        <w:ind w:left="567" w:hanging="567"/>
        <w:rPr>
          <w:szCs w:val="22"/>
          <w:lang w:val="lt-LT" w:eastAsia="lt-LT" w:bidi="lt-LT"/>
        </w:rPr>
      </w:pPr>
      <w:r>
        <w:rPr>
          <w:szCs w:val="22"/>
          <w:lang w:val="lt-LT" w:eastAsia="lt-LT" w:bidi="lt-LT"/>
        </w:rPr>
        <w:t>-</w:t>
      </w:r>
      <w:r>
        <w:rPr>
          <w:szCs w:val="22"/>
          <w:lang w:val="lt-LT" w:eastAsia="lt-LT" w:bidi="lt-LT"/>
        </w:rPr>
        <w:tab/>
        <w:t>jeigu yra hiperglikemija (per didelis cukraus kiekis kraujyje),</w:t>
      </w:r>
    </w:p>
    <w:p w14:paraId="4473BCB8" w14:textId="77777777" w:rsidR="00DF6F3F" w:rsidRDefault="00371309">
      <w:pPr>
        <w:tabs>
          <w:tab w:val="clear" w:pos="567"/>
          <w:tab w:val="left" w:pos="1296"/>
        </w:tabs>
        <w:spacing w:line="240" w:lineRule="auto"/>
        <w:ind w:left="567" w:hanging="567"/>
        <w:rPr>
          <w:szCs w:val="22"/>
          <w:lang w:val="lt-LT" w:eastAsia="lt-LT" w:bidi="lt-LT"/>
        </w:rPr>
      </w:pPr>
      <w:r>
        <w:rPr>
          <w:szCs w:val="22"/>
          <w:lang w:val="lt-LT" w:eastAsia="lt-LT" w:bidi="lt-LT"/>
        </w:rPr>
        <w:t>-</w:t>
      </w:r>
      <w:r>
        <w:rPr>
          <w:szCs w:val="22"/>
          <w:lang w:val="lt-LT" w:eastAsia="lt-LT" w:bidi="lt-LT"/>
        </w:rPr>
        <w:tab/>
        <w:t xml:space="preserve">jeigu nenormaliai padidėjęs kurių nors elektrolitų (natrio, kalio, magnio, kalcio ir (arba) fosforo) kiekis kraujyje. </w:t>
      </w:r>
    </w:p>
    <w:p w14:paraId="271BC606" w14:textId="77777777" w:rsidR="00DF6F3F" w:rsidRDefault="00DF6F3F">
      <w:pPr>
        <w:tabs>
          <w:tab w:val="clear" w:pos="567"/>
          <w:tab w:val="left" w:pos="1296"/>
        </w:tabs>
        <w:spacing w:line="240" w:lineRule="auto"/>
        <w:rPr>
          <w:szCs w:val="22"/>
          <w:lang w:val="lt-LT" w:eastAsia="lt-LT" w:bidi="lt-LT"/>
        </w:rPr>
      </w:pPr>
    </w:p>
    <w:p w14:paraId="6F888C39" w14:textId="77777777" w:rsidR="00DF6F3F" w:rsidRDefault="00371309">
      <w:pPr>
        <w:tabs>
          <w:tab w:val="clear" w:pos="567"/>
          <w:tab w:val="left" w:pos="1296"/>
        </w:tabs>
        <w:spacing w:line="240" w:lineRule="auto"/>
        <w:rPr>
          <w:szCs w:val="22"/>
          <w:lang w:val="lt-LT" w:eastAsia="lt-LT" w:bidi="lt-LT"/>
        </w:rPr>
      </w:pPr>
      <w:r>
        <w:rPr>
          <w:szCs w:val="22"/>
          <w:lang w:val="lt-LT" w:eastAsia="lt-LT" w:bidi="lt-LT"/>
        </w:rPr>
        <w:t>Visais atvejais jūsų gydytojas sprendimą, ar jums skirti šio vaisto, priims remdamasis tokiais veiksniais kaip Jūsų amžius, svoris ir medicininė būklė, kartu įvertinęs bet kokių atliktų tyrimų rezultatus.</w:t>
      </w:r>
    </w:p>
    <w:p w14:paraId="647861D0" w14:textId="77777777" w:rsidR="00DF6F3F" w:rsidRDefault="00DF6F3F">
      <w:pPr>
        <w:tabs>
          <w:tab w:val="clear" w:pos="567"/>
          <w:tab w:val="left" w:pos="1296"/>
        </w:tabs>
        <w:spacing w:line="240" w:lineRule="auto"/>
        <w:rPr>
          <w:szCs w:val="22"/>
          <w:lang w:val="lt-LT" w:eastAsia="lt-LT" w:bidi="lt-LT"/>
        </w:rPr>
      </w:pPr>
    </w:p>
    <w:p w14:paraId="794D532F" w14:textId="77777777" w:rsidR="00DF6F3F" w:rsidRDefault="00371309">
      <w:pPr>
        <w:tabs>
          <w:tab w:val="clear" w:pos="567"/>
          <w:tab w:val="left" w:pos="1296"/>
        </w:tabs>
        <w:spacing w:line="240" w:lineRule="auto"/>
        <w:outlineLvl w:val="0"/>
      </w:pPr>
      <w:r>
        <w:rPr>
          <w:b/>
          <w:szCs w:val="22"/>
          <w:lang w:val="lt-LT" w:eastAsia="lt-LT" w:bidi="lt-LT"/>
        </w:rPr>
        <w:t xml:space="preserve">Įspėjimai ir atsargumo priemonės </w:t>
      </w:r>
    </w:p>
    <w:p w14:paraId="267D1E1F" w14:textId="77777777" w:rsidR="00DF6F3F" w:rsidRDefault="00371309">
      <w:pPr>
        <w:tabs>
          <w:tab w:val="clear" w:pos="567"/>
          <w:tab w:val="left" w:pos="1296"/>
        </w:tabs>
        <w:spacing w:line="240" w:lineRule="auto"/>
      </w:pPr>
      <w:r>
        <w:rPr>
          <w:szCs w:val="22"/>
          <w:lang w:val="lt-LT" w:eastAsia="lt-LT" w:bidi="lt-LT"/>
        </w:rPr>
        <w:t>Prieš OLIMEL N12E vartojimą pasitarkite su gydytoju arba slaugytoju.</w:t>
      </w:r>
    </w:p>
    <w:p w14:paraId="28F96268" w14:textId="77777777" w:rsidR="00DF6F3F" w:rsidRDefault="00DF6F3F">
      <w:pPr>
        <w:tabs>
          <w:tab w:val="clear" w:pos="567"/>
          <w:tab w:val="left" w:pos="1296"/>
        </w:tabs>
        <w:spacing w:line="240" w:lineRule="auto"/>
        <w:ind w:right="-2"/>
        <w:rPr>
          <w:szCs w:val="22"/>
          <w:lang w:val="lt-LT" w:eastAsia="lt-LT" w:bidi="lt-LT"/>
        </w:rPr>
      </w:pPr>
    </w:p>
    <w:p w14:paraId="0240ECC7"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Per greitai leidžiant visiško parenterinio maitinimo tirpalus galimas paciento sužalojimas ir net mirtis.</w:t>
      </w:r>
    </w:p>
    <w:p w14:paraId="0FC83C3A"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Infuzija turi būti nedelsiant sustabdyta, jei pasireiškia kokie nors neįprasti alerginės reakcijos požymiai ar simptomai (pvz., prakaitavimas, karščiavimas, šaltkrėtis, galvos skausmas, odos bėrimas arba </w:t>
      </w:r>
      <w:r>
        <w:rPr>
          <w:rFonts w:eastAsia="MS Mincho"/>
          <w:szCs w:val="22"/>
          <w:lang w:val="lt-LT" w:eastAsia="lt-LT" w:bidi="lt-LT"/>
        </w:rPr>
        <w:lastRenderedPageBreak/>
        <w:t xml:space="preserve">pasunkėjęs kvėpavimas). Šio vaistinio preparato sudėtyje yra sojų aliejaus ir kiaušinių </w:t>
      </w:r>
      <w:r w:rsidR="00AD09F4">
        <w:rPr>
          <w:rFonts w:eastAsia="MS Mincho"/>
          <w:szCs w:val="22"/>
          <w:lang w:val="lt-LT" w:eastAsia="lt-LT" w:bidi="lt-LT"/>
        </w:rPr>
        <w:t>fosfolipidų</w:t>
      </w:r>
      <w:r>
        <w:rPr>
          <w:rFonts w:eastAsia="MS Mincho"/>
          <w:szCs w:val="22"/>
          <w:lang w:val="lt-LT" w:eastAsia="lt-LT" w:bidi="lt-LT"/>
        </w:rPr>
        <w:t>. Sojų ir kiaušinių baltymai gali sukelti padidėjusio jautrumo reakcijas. Buvo nustatytos kryžminės alerginės reakcijos tarp sojų ir žemės riešutų baltymų.</w:t>
      </w:r>
    </w:p>
    <w:p w14:paraId="0FBB3DD0" w14:textId="77777777" w:rsidR="00DF6F3F" w:rsidRDefault="00DF6F3F">
      <w:pPr>
        <w:tabs>
          <w:tab w:val="clear" w:pos="567"/>
          <w:tab w:val="left" w:pos="1296"/>
        </w:tabs>
        <w:spacing w:line="240" w:lineRule="auto"/>
        <w:rPr>
          <w:rFonts w:eastAsia="MS Mincho"/>
          <w:szCs w:val="22"/>
          <w:lang w:val="lt-LT" w:eastAsia="lt-LT" w:bidi="lt-LT"/>
        </w:rPr>
      </w:pPr>
    </w:p>
    <w:p w14:paraId="1D3F1CA5" w14:textId="77777777" w:rsidR="00DF6F3F" w:rsidRDefault="00371309">
      <w:pPr>
        <w:tabs>
          <w:tab w:val="clear" w:pos="567"/>
          <w:tab w:val="left" w:pos="1296"/>
        </w:tabs>
        <w:spacing w:line="240" w:lineRule="auto"/>
      </w:pPr>
      <w:r>
        <w:rPr>
          <w:rFonts w:eastAsia="MS Mincho"/>
          <w:bCs/>
          <w:szCs w:val="22"/>
          <w:lang w:val="lt-LT" w:eastAsia="lt-LT" w:bidi="lt-LT"/>
        </w:rPr>
        <w:t xml:space="preserve">OLIMEL N12E sudėtyje yra gliukozės, gautos iš kukurūzų, kuri gali sukelti padidėjusio jautrumo reakcijas, </w:t>
      </w:r>
      <w:r>
        <w:rPr>
          <w:rFonts w:eastAsia="MS Mincho"/>
          <w:szCs w:val="22"/>
          <w:lang w:val="lt-LT" w:eastAsia="lt-LT" w:bidi="lt-LT"/>
        </w:rPr>
        <w:t xml:space="preserve">jeigu esate </w:t>
      </w:r>
      <w:r>
        <w:rPr>
          <w:rFonts w:eastAsia="MS Mincho"/>
          <w:bCs/>
          <w:szCs w:val="22"/>
          <w:lang w:val="lt-LT" w:eastAsia="lt-LT" w:bidi="lt-LT"/>
        </w:rPr>
        <w:t>alergiški kukurūzams arba kukurūzų produktams (žr. ankstesnį skyrių „OLIMEL N12E infuzinės emulsijos vartoti negalima“).</w:t>
      </w:r>
    </w:p>
    <w:p w14:paraId="193AB5BE" w14:textId="77777777" w:rsidR="00DF6F3F" w:rsidRDefault="00DF6F3F">
      <w:pPr>
        <w:tabs>
          <w:tab w:val="clear" w:pos="567"/>
          <w:tab w:val="left" w:pos="1296"/>
        </w:tabs>
        <w:spacing w:line="240" w:lineRule="auto"/>
        <w:rPr>
          <w:rFonts w:eastAsia="MS Mincho"/>
          <w:szCs w:val="22"/>
          <w:lang w:val="lt-LT" w:eastAsia="lt-LT" w:bidi="lt-LT"/>
        </w:rPr>
      </w:pPr>
    </w:p>
    <w:p w14:paraId="7C5AFEA8"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Kvėpavimo sunkumai gali reikšti, kad susidarė smulkių dalelių, blokuojančių plaučių kraujagysles (plaučių kraujagyslių apnašos). Jeigu Jums sunku kvėpuoti, apie tai pasakykite gydytojui arba slaugytojui. Jie nuspręs, kokių veiksmų imtis.</w:t>
      </w:r>
    </w:p>
    <w:p w14:paraId="49E85B8E" w14:textId="77777777" w:rsidR="00DF6F3F" w:rsidRDefault="00DF6F3F">
      <w:pPr>
        <w:tabs>
          <w:tab w:val="clear" w:pos="567"/>
          <w:tab w:val="left" w:pos="1296"/>
        </w:tabs>
        <w:spacing w:line="240" w:lineRule="auto"/>
        <w:rPr>
          <w:rFonts w:eastAsia="MS Mincho"/>
          <w:szCs w:val="22"/>
          <w:lang w:val="lt-LT" w:eastAsia="lt-LT" w:bidi="lt-LT"/>
        </w:rPr>
      </w:pPr>
    </w:p>
    <w:p w14:paraId="720D3F68" w14:textId="77777777" w:rsidR="00DF6F3F" w:rsidRDefault="00371309">
      <w:pPr>
        <w:tabs>
          <w:tab w:val="clear" w:pos="567"/>
          <w:tab w:val="left" w:pos="1296"/>
        </w:tabs>
        <w:spacing w:line="240" w:lineRule="auto"/>
      </w:pPr>
      <w:r>
        <w:rPr>
          <w:rFonts w:eastAsia="MS Mincho"/>
          <w:szCs w:val="22"/>
          <w:lang w:val="lt-LT" w:eastAsia="lt-LT" w:bidi="lt-LT"/>
        </w:rPr>
        <w:t>Antibiotiko ceftriaksono negalima maišyti arba vienu metu vartoti su kalcio turinčiais tirpalais (įskaitant</w:t>
      </w:r>
      <w:r>
        <w:rPr>
          <w:rFonts w:eastAsia="MS Mincho"/>
          <w:color w:val="0070C0"/>
          <w:szCs w:val="22"/>
          <w:lang w:val="lt-LT" w:eastAsia="lt-LT" w:bidi="lt-LT"/>
        </w:rPr>
        <w:t xml:space="preserve"> </w:t>
      </w:r>
      <w:r>
        <w:rPr>
          <w:rFonts w:eastAsia="MS Mincho"/>
          <w:szCs w:val="22"/>
          <w:lang w:val="lt-LT" w:eastAsia="lt-LT" w:bidi="lt-LT"/>
        </w:rPr>
        <w:t xml:space="preserve">OLIMEL N12E), per lašinę leidžiamais į veną. </w:t>
      </w:r>
    </w:p>
    <w:p w14:paraId="01467D69"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Šių vaistų negalima vartoti kartu net ir per skirtingas infuzijos linijas arba skirtingose infuzijos vietose. Tačiau OLIMEL N12E ir ceftriaksoną galima vartoti vieną po kito, jeigu infuzijos linijos naudojamos skirtingose kūno vietose arba jeigu infuzijos linijos yra pakeičiamos naujomis ar tarp infuzijų kruopščiai praplaunamos fiziologiniu druskos tirpalu, kad būtų išvengta ceftriaksono ir kalcio druskų nuosėdų susidarymo.</w:t>
      </w:r>
    </w:p>
    <w:p w14:paraId="0845C5BE" w14:textId="77777777" w:rsidR="00DF6F3F" w:rsidRDefault="00DF6F3F">
      <w:pPr>
        <w:tabs>
          <w:tab w:val="clear" w:pos="567"/>
          <w:tab w:val="left" w:pos="1296"/>
        </w:tabs>
        <w:spacing w:line="240" w:lineRule="auto"/>
        <w:rPr>
          <w:rFonts w:eastAsia="MS Mincho"/>
          <w:szCs w:val="22"/>
          <w:lang w:val="lt-LT" w:eastAsia="lt-LT" w:bidi="lt-LT"/>
        </w:rPr>
      </w:pPr>
    </w:p>
    <w:p w14:paraId="77BFBE06" w14:textId="77777777" w:rsidR="00DF6F3F" w:rsidRDefault="00371309">
      <w:pPr>
        <w:tabs>
          <w:tab w:val="clear" w:pos="567"/>
          <w:tab w:val="left" w:pos="1296"/>
        </w:tabs>
        <w:spacing w:line="240" w:lineRule="auto"/>
      </w:pPr>
      <w:r>
        <w:rPr>
          <w:rFonts w:eastAsia="MS Mincho"/>
          <w:bCs/>
          <w:szCs w:val="22"/>
          <w:lang w:val="lt-LT" w:eastAsia="lt-LT" w:bidi="lt-LT"/>
        </w:rPr>
        <w:t xml:space="preserve">Tam tikrų vaistų vartojimas ir ligos gali padidinti infekcijos ar sepsio </w:t>
      </w:r>
      <w:r>
        <w:rPr>
          <w:rFonts w:eastAsia="MS Mincho"/>
          <w:szCs w:val="22"/>
          <w:lang w:val="lt-LT" w:eastAsia="lt-LT" w:bidi="lt-LT"/>
        </w:rPr>
        <w:t>(kraujo užkrėtimo) riziką.</w:t>
      </w:r>
      <w:r>
        <w:rPr>
          <w:rFonts w:eastAsia="MS Mincho"/>
          <w:bCs/>
          <w:szCs w:val="22"/>
          <w:lang w:val="lt-LT" w:eastAsia="lt-LT" w:bidi="lt-LT"/>
        </w:rPr>
        <w:t xml:space="preserve"> </w:t>
      </w:r>
      <w:r>
        <w:rPr>
          <w:rFonts w:eastAsia="MS Mincho"/>
          <w:szCs w:val="22"/>
          <w:lang w:val="lt-LT" w:eastAsia="lt-LT" w:bidi="lt-LT"/>
        </w:rPr>
        <w:t>Infekcijos ar sepsio rizika itin didelė, kai į veną įvedamas vamzdelis (intraveninis kateteris).</w:t>
      </w:r>
      <w:r>
        <w:rPr>
          <w:rFonts w:eastAsia="MS Mincho"/>
          <w:bCs/>
          <w:szCs w:val="22"/>
          <w:lang w:val="lt-LT" w:eastAsia="lt-LT" w:bidi="lt-LT"/>
        </w:rPr>
        <w:t xml:space="preserve"> Gydytojas atidžiai stebės, ar nėra infekcijos požymių. Pacientams, kuriems skirtas parenterinis maitinimas (per į veną įstatytą vamzdelį), infekcijos dažniau pasireiškia dėl jų medicininės būklės. Infekcijos riziką galima sumažinti užtikrinant sterilumą (aplinką be mikrobų), kai įstatomas ir prižiūrimas kateteris bei ruošiamas maistinis mišinys parenteriniam maitinimui.</w:t>
      </w:r>
    </w:p>
    <w:p w14:paraId="11E9D3C5" w14:textId="77777777" w:rsidR="00DF6F3F" w:rsidRDefault="00DF6F3F">
      <w:pPr>
        <w:tabs>
          <w:tab w:val="clear" w:pos="567"/>
          <w:tab w:val="left" w:pos="1296"/>
        </w:tabs>
        <w:spacing w:line="240" w:lineRule="auto"/>
        <w:rPr>
          <w:rFonts w:eastAsia="MS Mincho"/>
          <w:bCs/>
          <w:szCs w:val="22"/>
          <w:lang w:val="lt-LT" w:eastAsia="lt-LT" w:bidi="lt-LT"/>
        </w:rPr>
      </w:pPr>
    </w:p>
    <w:p w14:paraId="526DF7DE"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Esant sunkiam mitybos nepakankamumui, dėl kurio būtinas maitinimas per veną, gydytojas infuziją turi pradėti iš lėto. Taip pat gydytojas turi Jus atidžiai stebėti, kad būtų išvengta staigių skysčių, vitaminų, elektrolitų ir mineralų kiekio pokyčių.</w:t>
      </w:r>
    </w:p>
    <w:p w14:paraId="5FCAEE8A" w14:textId="77777777" w:rsidR="00DF6F3F" w:rsidRDefault="00DF6F3F">
      <w:pPr>
        <w:tabs>
          <w:tab w:val="clear" w:pos="567"/>
          <w:tab w:val="left" w:pos="1296"/>
        </w:tabs>
        <w:spacing w:line="240" w:lineRule="auto"/>
        <w:rPr>
          <w:rFonts w:eastAsia="MS Mincho"/>
          <w:szCs w:val="22"/>
          <w:lang w:val="lt-LT" w:eastAsia="lt-LT" w:bidi="lt-LT"/>
        </w:rPr>
      </w:pPr>
    </w:p>
    <w:p w14:paraId="072E1DBF" w14:textId="77777777" w:rsidR="00DF6F3F" w:rsidRDefault="00371309">
      <w:pPr>
        <w:tabs>
          <w:tab w:val="clear" w:pos="567"/>
          <w:tab w:val="left" w:pos="1296"/>
        </w:tabs>
        <w:spacing w:line="240" w:lineRule="auto"/>
        <w:ind w:right="-2"/>
        <w:rPr>
          <w:szCs w:val="22"/>
          <w:lang w:val="lt-LT" w:eastAsia="lt-LT" w:bidi="lt-LT"/>
        </w:rPr>
      </w:pPr>
      <w:r>
        <w:rPr>
          <w:szCs w:val="22"/>
          <w:lang w:val="lt-LT" w:eastAsia="lt-LT" w:bidi="lt-LT"/>
        </w:rPr>
        <w:t>Prieš pradedant infuziją bus sureguliuota vandens ir druskų pusiausvyra organizme bei medžiagų apykaitos sutrikimai. Jums leidžiant šį vaistą gydytojas atidžiai Jus stebės ir gali pakeisti dozę arba duoti papildomų maistinių medžiagų, tokių kaip vitaminai, elektrolitai ir mikroelementai, jeigu manys, kad to reikia.</w:t>
      </w:r>
    </w:p>
    <w:p w14:paraId="0F37D44C" w14:textId="77777777" w:rsidR="00DF6F3F" w:rsidRDefault="00DF6F3F">
      <w:pPr>
        <w:tabs>
          <w:tab w:val="clear" w:pos="567"/>
          <w:tab w:val="left" w:pos="1296"/>
        </w:tabs>
        <w:spacing w:line="240" w:lineRule="auto"/>
        <w:ind w:right="-2"/>
        <w:rPr>
          <w:szCs w:val="22"/>
          <w:lang w:val="lt-LT" w:eastAsia="lt-LT" w:bidi="lt-LT"/>
        </w:rPr>
      </w:pPr>
    </w:p>
    <w:p w14:paraId="6BD82C04" w14:textId="77777777" w:rsidR="00DF6F3F" w:rsidRDefault="00371309">
      <w:pPr>
        <w:tabs>
          <w:tab w:val="clear" w:pos="567"/>
          <w:tab w:val="left" w:pos="1296"/>
        </w:tabs>
        <w:spacing w:line="240" w:lineRule="auto"/>
        <w:ind w:right="-2"/>
      </w:pPr>
      <w:r>
        <w:rPr>
          <w:szCs w:val="22"/>
          <w:lang w:val="lt-LT" w:eastAsia="lt-LT" w:bidi="lt-LT"/>
        </w:rPr>
        <w:t xml:space="preserve">Pacientams, kurie buvo gydyti intravenine mityba, buvo registruoti pranešimai apie kepenų funkcijos sutrikimą, įskaitant tulžies nutekėjimo sutrikimą (cholestazę) riebalinę infiltraciją (kepenų suriebėjimą), fibrozę, galimai išsivystančią į kepenų nepakankamumą, taip pat tulžies pūslės uždegimą (cholecistitą) ir tulžies pūslės akmenligę. </w:t>
      </w:r>
      <w:r>
        <w:rPr>
          <w:rFonts w:eastAsia="MS Mincho"/>
          <w:szCs w:val="22"/>
          <w:lang w:val="lt-LT" w:eastAsia="lt-LT" w:bidi="lt-LT"/>
        </w:rPr>
        <w:t>Jeigu Jus vargina tokie simptomai kaip pykinimas, vėmimas, pilvo skausmas, pageltusi oda arba akių baltymai, pasitarkite su gydytoju</w:t>
      </w:r>
      <w:r>
        <w:rPr>
          <w:szCs w:val="22"/>
          <w:lang w:val="lt-LT" w:eastAsia="lt-LT" w:bidi="lt-LT"/>
        </w:rPr>
        <w:t xml:space="preserve">, kad būtų galima įvardyti galimas šių simptomų priežastis ir lydinčius faktorius ir imtis reikiamų gydymo arba profilaktikos priemonių jiems švengti. </w:t>
      </w:r>
    </w:p>
    <w:p w14:paraId="5F1D8F6F" w14:textId="77777777" w:rsidR="00DF6F3F" w:rsidRDefault="00DF6F3F">
      <w:pPr>
        <w:tabs>
          <w:tab w:val="clear" w:pos="567"/>
          <w:tab w:val="left" w:pos="1296"/>
        </w:tabs>
        <w:spacing w:line="240" w:lineRule="auto"/>
        <w:rPr>
          <w:rFonts w:eastAsia="MS Mincho"/>
          <w:szCs w:val="22"/>
          <w:lang w:val="lt-LT" w:eastAsia="lt-LT" w:bidi="lt-LT"/>
        </w:rPr>
      </w:pPr>
    </w:p>
    <w:p w14:paraId="0C148A71"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Jūsų gydytojas turi žinoti, jeigu Jums yra:</w:t>
      </w:r>
    </w:p>
    <w:p w14:paraId="0B0FC0DC"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sunki inkstų problema. Taip pat turite informuoti gydytoją, jeigu Jums taikoma dializė (dirbtinis inkstas) arba kitokia kraujo valymo procedūra;</w:t>
      </w:r>
    </w:p>
    <w:p w14:paraId="7666670C"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sunki kepenų problema;</w:t>
      </w:r>
    </w:p>
    <w:p w14:paraId="518C413A"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kraujo krešėjimo problema;</w:t>
      </w:r>
    </w:p>
    <w:p w14:paraId="0CAF304E"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susilpnėjusi antinksčių funkcija (antinksčių nepakankamumas). Antinksčiai – tai trikampio formos liaukos, esančios ant inkstų;</w:t>
      </w:r>
    </w:p>
    <w:p w14:paraId="37DCD8D5"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širdies nepakankamumas;</w:t>
      </w:r>
    </w:p>
    <w:p w14:paraId="2E773B92"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plaučių liga;</w:t>
      </w:r>
    </w:p>
    <w:p w14:paraId="2F3521DD"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organizme kaupiasi vanduo (hiperhidracija);</w:t>
      </w:r>
    </w:p>
    <w:p w14:paraId="2460DC40"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vandens trūkumas organizme (dehidracija);</w:t>
      </w:r>
    </w:p>
    <w:p w14:paraId="32EE493C"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 xml:space="preserve">didelis cukraus kiekis kraujyje (cukrinis diabetas), kuris nėra gydomas; </w:t>
      </w:r>
    </w:p>
    <w:p w14:paraId="7A7C4F4C"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širdies priepuolis arba šokas dėl staigaus širdies nepakankamumo;</w:t>
      </w:r>
    </w:p>
    <w:p w14:paraId="0DFB01E9"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lastRenderedPageBreak/>
        <w:t>-</w:t>
      </w:r>
      <w:r>
        <w:rPr>
          <w:rFonts w:eastAsia="MS Mincho"/>
          <w:szCs w:val="22"/>
          <w:lang w:val="lt-LT" w:eastAsia="lt-LT" w:bidi="lt-LT"/>
        </w:rPr>
        <w:tab/>
        <w:t>sunki metabolinė acidozė (padidėjęs kraujo rūgštingumas);</w:t>
      </w:r>
    </w:p>
    <w:p w14:paraId="7184FF50"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generalizuota infekcija (septicemija);</w:t>
      </w:r>
    </w:p>
    <w:p w14:paraId="16439EB2"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r>
        <w:rPr>
          <w:rFonts w:eastAsia="MS Mincho"/>
          <w:szCs w:val="22"/>
          <w:lang w:val="lt-LT" w:eastAsia="lt-LT" w:bidi="lt-LT"/>
        </w:rPr>
        <w:tab/>
        <w:t>koma.</w:t>
      </w:r>
    </w:p>
    <w:p w14:paraId="3B2BC53E" w14:textId="77777777" w:rsidR="00DF6F3F" w:rsidRDefault="00DF6F3F">
      <w:pPr>
        <w:tabs>
          <w:tab w:val="clear" w:pos="567"/>
          <w:tab w:val="left" w:pos="1296"/>
        </w:tabs>
        <w:spacing w:line="240" w:lineRule="auto"/>
        <w:rPr>
          <w:rFonts w:eastAsia="MS Mincho"/>
          <w:szCs w:val="22"/>
          <w:lang w:val="lt-LT" w:eastAsia="lt-LT" w:bidi="lt-LT"/>
        </w:rPr>
      </w:pPr>
    </w:p>
    <w:p w14:paraId="193AA64E"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Siekdamas patikrinti vaisto veiksmingumą ir jo vartojimo saugumą, vaisto vartojimo metu gydytojas atliks klinikinius ir laboratorinius tyrimus. Jeigu šis vaistas paskirtas vartoti keletą savaičių, Jūsų kraujas bus reguliariai tiriamas.</w:t>
      </w:r>
    </w:p>
    <w:p w14:paraId="7A0ABC73" w14:textId="77777777" w:rsidR="00DF6F3F" w:rsidRDefault="00DF6F3F">
      <w:pPr>
        <w:tabs>
          <w:tab w:val="clear" w:pos="567"/>
          <w:tab w:val="left" w:pos="1296"/>
        </w:tabs>
        <w:spacing w:line="240" w:lineRule="auto"/>
        <w:rPr>
          <w:rFonts w:eastAsia="MS Mincho"/>
          <w:szCs w:val="22"/>
          <w:lang w:val="lt-LT" w:eastAsia="lt-LT" w:bidi="lt-LT"/>
        </w:rPr>
      </w:pPr>
    </w:p>
    <w:p w14:paraId="08EC77E0"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Dėl sumažėjusio organizmo gebėjimo šalinti šio vaisto sudėtyje esančius riebalus gali pasireikšti riebalų pertekliaus sindromas (žr. 4 skyrių „Galimas šalutinis poveikis“).</w:t>
      </w:r>
    </w:p>
    <w:p w14:paraId="72BF75A8" w14:textId="77777777" w:rsidR="00DF6F3F" w:rsidRDefault="00DF6F3F">
      <w:pPr>
        <w:tabs>
          <w:tab w:val="clear" w:pos="567"/>
          <w:tab w:val="left" w:pos="1296"/>
        </w:tabs>
        <w:spacing w:line="240" w:lineRule="auto"/>
        <w:rPr>
          <w:rFonts w:eastAsia="MS Mincho"/>
          <w:szCs w:val="22"/>
          <w:lang w:val="lt-LT" w:eastAsia="lt-LT" w:bidi="lt-LT"/>
        </w:rPr>
      </w:pPr>
    </w:p>
    <w:p w14:paraId="3611B175"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Jeigu infuzijos metu pajustumėte skausmą, deginimo jausmą arba pastebėtumėte patinimą arba nuotėkį infuzijos vietoje, apie tai pasakykite gydytojui arba slaugytojui. Infuzija bus iš karto nutraukta ir pradėta iš naujo kitoje venoje.</w:t>
      </w:r>
    </w:p>
    <w:p w14:paraId="5FD1A00E" w14:textId="77777777" w:rsidR="00DF6F3F" w:rsidRDefault="00DF6F3F">
      <w:pPr>
        <w:tabs>
          <w:tab w:val="clear" w:pos="567"/>
          <w:tab w:val="left" w:pos="1296"/>
        </w:tabs>
        <w:spacing w:line="240" w:lineRule="auto"/>
        <w:rPr>
          <w:rFonts w:eastAsia="MS Mincho"/>
          <w:szCs w:val="22"/>
          <w:lang w:val="lt-LT" w:eastAsia="lt-LT" w:bidi="lt-LT"/>
        </w:rPr>
      </w:pPr>
    </w:p>
    <w:p w14:paraId="07F62F07"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Jei padidėja cukraus kiekis kraujyje, gydytojas turi pareguliuoti OLIMEL N12E infuzijos greitį arba skirti vaistų cukraus kiekiui kraujyje kontroliuoti (insulino).</w:t>
      </w:r>
    </w:p>
    <w:p w14:paraId="0A76CF47" w14:textId="77777777" w:rsidR="00DF6F3F" w:rsidRDefault="00DF6F3F">
      <w:pPr>
        <w:tabs>
          <w:tab w:val="clear" w:pos="567"/>
          <w:tab w:val="left" w:pos="1296"/>
        </w:tabs>
        <w:spacing w:line="240" w:lineRule="auto"/>
        <w:rPr>
          <w:rFonts w:eastAsia="MS Mincho"/>
          <w:szCs w:val="22"/>
          <w:lang w:val="lt-LT" w:eastAsia="lt-LT" w:bidi="lt-LT"/>
        </w:rPr>
      </w:pPr>
    </w:p>
    <w:p w14:paraId="0AFA7EF5"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OLIMEL N12E galima vartoti tik per vamzdelį (kateterį), įvestą į didelę veną krūtinėje (centrinę veną).</w:t>
      </w:r>
    </w:p>
    <w:p w14:paraId="46E53E44" w14:textId="77777777" w:rsidR="00DF6F3F" w:rsidRDefault="00DF6F3F">
      <w:pPr>
        <w:tabs>
          <w:tab w:val="clear" w:pos="567"/>
          <w:tab w:val="left" w:pos="1296"/>
        </w:tabs>
        <w:spacing w:line="240" w:lineRule="auto"/>
        <w:ind w:right="-2"/>
        <w:rPr>
          <w:szCs w:val="22"/>
          <w:lang w:val="lt-LT" w:eastAsia="lt-LT" w:bidi="lt-LT"/>
        </w:rPr>
      </w:pPr>
    </w:p>
    <w:p w14:paraId="6392988F" w14:textId="77777777" w:rsidR="00DF6F3F" w:rsidRDefault="00371309">
      <w:pPr>
        <w:tabs>
          <w:tab w:val="clear" w:pos="567"/>
          <w:tab w:val="left" w:pos="1296"/>
        </w:tabs>
        <w:spacing w:line="240" w:lineRule="auto"/>
      </w:pPr>
      <w:r>
        <w:rPr>
          <w:b/>
          <w:bCs/>
          <w:szCs w:val="22"/>
          <w:lang w:val="lt-LT" w:eastAsia="lt-LT" w:bidi="lt-LT"/>
        </w:rPr>
        <w:t>Vaikams ir paaugliams</w:t>
      </w:r>
    </w:p>
    <w:p w14:paraId="09F38855" w14:textId="77777777" w:rsidR="00DF6F3F" w:rsidRDefault="00371309">
      <w:pPr>
        <w:tabs>
          <w:tab w:val="clear" w:pos="567"/>
          <w:tab w:val="left" w:pos="1296"/>
        </w:tabs>
        <w:spacing w:line="240" w:lineRule="auto"/>
        <w:rPr>
          <w:szCs w:val="22"/>
          <w:lang w:val="lt-LT" w:eastAsia="lt-LT" w:bidi="lt-LT"/>
        </w:rPr>
      </w:pPr>
      <w:r>
        <w:rPr>
          <w:szCs w:val="22"/>
          <w:lang w:val="lt-LT" w:eastAsia="lt-LT" w:bidi="lt-LT"/>
        </w:rPr>
        <w:t>Jeigu Jūsų vaikui dar nėra 18 metų, daug dėmesio bus skiriama tinkamam dozavimui užtikrinti. Bus imtasi ypatingų atsargumo priemonių, nes vaikams kyla didesnė infekcijos rizika. Visada būtina papildyti vitaminais ir mikroelementais. Tam turi būti naudojami vaikams skirti preparatai.</w:t>
      </w:r>
    </w:p>
    <w:p w14:paraId="5EC1EB4F" w14:textId="77777777" w:rsidR="00DF6F3F" w:rsidRDefault="00DF6F3F">
      <w:pPr>
        <w:tabs>
          <w:tab w:val="clear" w:pos="567"/>
          <w:tab w:val="left" w:pos="1296"/>
        </w:tabs>
        <w:spacing w:line="240" w:lineRule="auto"/>
        <w:rPr>
          <w:b/>
          <w:bCs/>
          <w:szCs w:val="22"/>
          <w:lang w:val="lt-LT" w:eastAsia="lt-LT" w:bidi="lt-LT"/>
        </w:rPr>
      </w:pPr>
    </w:p>
    <w:p w14:paraId="506D2C03" w14:textId="77777777" w:rsidR="00DF6F3F" w:rsidRDefault="00371309">
      <w:pPr>
        <w:tabs>
          <w:tab w:val="clear" w:pos="567"/>
          <w:tab w:val="left" w:pos="1296"/>
        </w:tabs>
        <w:spacing w:line="240" w:lineRule="auto"/>
        <w:ind w:right="-2"/>
      </w:pPr>
      <w:r>
        <w:rPr>
          <w:b/>
          <w:szCs w:val="22"/>
          <w:lang w:val="lt-LT" w:eastAsia="lt-LT" w:bidi="lt-LT"/>
        </w:rPr>
        <w:t>Kiti vaistai ir OLIMEL N12E</w:t>
      </w:r>
    </w:p>
    <w:p w14:paraId="073E41AA" w14:textId="77777777" w:rsidR="00DF6F3F" w:rsidRDefault="00371309">
      <w:pPr>
        <w:tabs>
          <w:tab w:val="clear" w:pos="567"/>
          <w:tab w:val="left" w:pos="1296"/>
        </w:tabs>
        <w:spacing w:line="240" w:lineRule="auto"/>
        <w:ind w:right="-2"/>
      </w:pPr>
      <w:r>
        <w:rPr>
          <w:szCs w:val="22"/>
          <w:lang w:val="lt-LT" w:eastAsia="lt-LT" w:bidi="lt-LT"/>
        </w:rPr>
        <w:t>Pasakykite gydytojui, jeigu vartojate, neseniai vartojote arba turėtumėte vartoti kokių nors kitų vaistų.</w:t>
      </w:r>
    </w:p>
    <w:p w14:paraId="7A69D0AD" w14:textId="77777777" w:rsidR="00DF6F3F" w:rsidRDefault="00DF6F3F">
      <w:pPr>
        <w:tabs>
          <w:tab w:val="clear" w:pos="567"/>
          <w:tab w:val="left" w:pos="1296"/>
        </w:tabs>
        <w:spacing w:line="240" w:lineRule="auto"/>
        <w:ind w:right="-2"/>
        <w:rPr>
          <w:szCs w:val="22"/>
          <w:lang w:val="lt-LT" w:eastAsia="lt-LT" w:bidi="lt-LT"/>
        </w:rPr>
      </w:pPr>
    </w:p>
    <w:p w14:paraId="48776659" w14:textId="77777777" w:rsidR="00DF6F3F" w:rsidRDefault="00371309">
      <w:pPr>
        <w:tabs>
          <w:tab w:val="clear" w:pos="567"/>
          <w:tab w:val="left" w:pos="1296"/>
        </w:tabs>
        <w:spacing w:line="240" w:lineRule="auto"/>
        <w:rPr>
          <w:rFonts w:eastAsia="MS Mincho"/>
          <w:bCs/>
          <w:szCs w:val="22"/>
          <w:lang w:val="lt-LT" w:eastAsia="lt-LT" w:bidi="lt-LT"/>
        </w:rPr>
      </w:pPr>
      <w:r>
        <w:rPr>
          <w:rFonts w:eastAsia="MS Mincho"/>
          <w:bCs/>
          <w:szCs w:val="22"/>
          <w:lang w:val="lt-LT" w:eastAsia="lt-LT" w:bidi="lt-LT"/>
        </w:rPr>
        <w:t>Paprastai kartu vartojami kiti vaistiniai preparatai nėra kontraindikacija OLIMEL N12E vartojimui. Jeigu vartojate kitus vaistinius preparatus, įskaitant įsigytus be recepto, iš anksto pasakykite gydytojui, kad būtų galima patikrinti jų suderinamumą.</w:t>
      </w:r>
    </w:p>
    <w:p w14:paraId="279E3495" w14:textId="77777777" w:rsidR="00DF6F3F" w:rsidRDefault="00DF6F3F">
      <w:pPr>
        <w:tabs>
          <w:tab w:val="clear" w:pos="567"/>
          <w:tab w:val="left" w:pos="1296"/>
        </w:tabs>
        <w:spacing w:line="240" w:lineRule="auto"/>
        <w:rPr>
          <w:rFonts w:eastAsia="MS Mincho"/>
          <w:bCs/>
          <w:szCs w:val="22"/>
          <w:lang w:val="lt-LT" w:eastAsia="lt-LT" w:bidi="lt-LT"/>
        </w:rPr>
      </w:pPr>
    </w:p>
    <w:p w14:paraId="7B540035" w14:textId="77777777" w:rsidR="00DF6F3F" w:rsidRDefault="00371309">
      <w:pPr>
        <w:tabs>
          <w:tab w:val="clear" w:pos="567"/>
          <w:tab w:val="left" w:pos="1296"/>
        </w:tabs>
        <w:spacing w:line="240" w:lineRule="auto"/>
        <w:rPr>
          <w:rFonts w:eastAsia="MS Mincho"/>
          <w:bCs/>
          <w:szCs w:val="22"/>
          <w:lang w:val="lt-LT" w:eastAsia="lt-LT" w:bidi="lt-LT"/>
        </w:rPr>
      </w:pPr>
      <w:r>
        <w:rPr>
          <w:rFonts w:eastAsia="MS Mincho"/>
          <w:bCs/>
          <w:szCs w:val="22"/>
          <w:lang w:val="lt-LT" w:eastAsia="lt-LT" w:bidi="lt-LT"/>
        </w:rPr>
        <w:t>Pasakykite gydytojui, jei vartojate žemiau išvardytus vaistinius preparatus:</w:t>
      </w:r>
    </w:p>
    <w:p w14:paraId="6098E76A" w14:textId="77777777" w:rsidR="00DF6F3F" w:rsidRDefault="00371309">
      <w:pPr>
        <w:tabs>
          <w:tab w:val="clear" w:pos="567"/>
          <w:tab w:val="left" w:pos="1296"/>
        </w:tabs>
        <w:spacing w:line="240" w:lineRule="auto"/>
        <w:rPr>
          <w:rFonts w:eastAsia="MS Mincho"/>
          <w:bCs/>
          <w:szCs w:val="22"/>
          <w:lang w:val="lt-LT" w:eastAsia="lt-LT" w:bidi="lt-LT"/>
        </w:rPr>
      </w:pPr>
      <w:r>
        <w:rPr>
          <w:rFonts w:eastAsia="MS Mincho"/>
          <w:bCs/>
          <w:szCs w:val="22"/>
          <w:lang w:val="lt-LT" w:eastAsia="lt-LT" w:bidi="lt-LT"/>
        </w:rPr>
        <w:t>:</w:t>
      </w:r>
    </w:p>
    <w:p w14:paraId="64F2B894" w14:textId="77777777" w:rsidR="00DF6F3F" w:rsidRDefault="00371309">
      <w:pPr>
        <w:tabs>
          <w:tab w:val="clear" w:pos="567"/>
          <w:tab w:val="left" w:pos="1296"/>
        </w:tabs>
        <w:spacing w:line="240" w:lineRule="auto"/>
        <w:rPr>
          <w:rFonts w:eastAsia="MS Mincho"/>
          <w:bCs/>
          <w:szCs w:val="22"/>
          <w:lang w:val="lt-LT" w:eastAsia="lt-LT" w:bidi="lt-LT"/>
        </w:rPr>
      </w:pPr>
      <w:r>
        <w:rPr>
          <w:rFonts w:eastAsia="MS Mincho"/>
          <w:bCs/>
          <w:szCs w:val="22"/>
          <w:lang w:val="lt-LT" w:eastAsia="lt-LT" w:bidi="lt-LT"/>
        </w:rPr>
        <w:t>-</w:t>
      </w:r>
      <w:r>
        <w:rPr>
          <w:rFonts w:eastAsia="MS Mincho"/>
          <w:bCs/>
          <w:szCs w:val="22"/>
          <w:lang w:val="lt-LT" w:eastAsia="lt-LT" w:bidi="lt-LT"/>
        </w:rPr>
        <w:tab/>
        <w:t>Insuliną</w:t>
      </w:r>
    </w:p>
    <w:p w14:paraId="4E9FF542" w14:textId="77777777" w:rsidR="00DF6F3F" w:rsidRDefault="00371309">
      <w:pPr>
        <w:tabs>
          <w:tab w:val="clear" w:pos="567"/>
          <w:tab w:val="left" w:pos="1296"/>
        </w:tabs>
        <w:spacing w:line="240" w:lineRule="auto"/>
        <w:rPr>
          <w:rFonts w:eastAsia="MS Mincho"/>
          <w:bCs/>
          <w:szCs w:val="22"/>
          <w:lang w:val="lt-LT" w:eastAsia="lt-LT" w:bidi="lt-LT"/>
        </w:rPr>
      </w:pPr>
      <w:r>
        <w:rPr>
          <w:rFonts w:eastAsia="MS Mincho"/>
          <w:bCs/>
          <w:szCs w:val="22"/>
          <w:lang w:val="lt-LT" w:eastAsia="lt-LT" w:bidi="lt-LT"/>
        </w:rPr>
        <w:t>-</w:t>
      </w:r>
      <w:r>
        <w:rPr>
          <w:rFonts w:eastAsia="MS Mincho"/>
          <w:bCs/>
          <w:szCs w:val="22"/>
          <w:lang w:val="lt-LT" w:eastAsia="lt-LT" w:bidi="lt-LT"/>
        </w:rPr>
        <w:tab/>
        <w:t>Hepariną</w:t>
      </w:r>
    </w:p>
    <w:p w14:paraId="6990C99A" w14:textId="77777777" w:rsidR="00DF6F3F" w:rsidRDefault="00DF6F3F">
      <w:pPr>
        <w:tabs>
          <w:tab w:val="clear" w:pos="567"/>
          <w:tab w:val="left" w:pos="1296"/>
        </w:tabs>
        <w:spacing w:line="240" w:lineRule="auto"/>
        <w:rPr>
          <w:rFonts w:eastAsia="MS Mincho"/>
          <w:bCs/>
          <w:szCs w:val="22"/>
          <w:lang w:val="lt-LT" w:eastAsia="lt-LT" w:bidi="lt-LT"/>
        </w:rPr>
      </w:pPr>
    </w:p>
    <w:p w14:paraId="729316F9"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OLIMEL N12E negalima leisti kartu su krauju per tą patį infuzinį vamzdelį.</w:t>
      </w:r>
    </w:p>
    <w:p w14:paraId="0FE53C3B" w14:textId="77777777" w:rsidR="00DF6F3F" w:rsidRDefault="00DF6F3F">
      <w:pPr>
        <w:tabs>
          <w:tab w:val="clear" w:pos="567"/>
          <w:tab w:val="left" w:pos="1296"/>
        </w:tabs>
        <w:spacing w:line="240" w:lineRule="auto"/>
        <w:rPr>
          <w:rFonts w:eastAsia="MS Mincho"/>
          <w:szCs w:val="22"/>
          <w:lang w:val="lt-LT" w:eastAsia="lt-LT" w:bidi="lt-LT"/>
        </w:rPr>
      </w:pPr>
    </w:p>
    <w:p w14:paraId="68445AF4"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OLIMEL N12E sudėtyje yra kalcio. Jo negalima vartoti kartu arba per tą patį vamzdelį su antibiotiku ceftriaksonu, nes gali susidaryti nuosėdų. Jei ta pati infuzinė sistema naudojama tiems vaistams leisti vienas po kito, ją reikia kruopščiai praplauti.</w:t>
      </w:r>
    </w:p>
    <w:p w14:paraId="21623356" w14:textId="77777777" w:rsidR="00DF6F3F" w:rsidRDefault="00DF6F3F">
      <w:pPr>
        <w:tabs>
          <w:tab w:val="clear" w:pos="567"/>
          <w:tab w:val="left" w:pos="1296"/>
        </w:tabs>
        <w:spacing w:line="240" w:lineRule="auto"/>
        <w:rPr>
          <w:rFonts w:eastAsia="MS Mincho"/>
          <w:szCs w:val="22"/>
          <w:lang w:val="lt-LT" w:eastAsia="lt-LT" w:bidi="lt-LT"/>
        </w:rPr>
      </w:pPr>
    </w:p>
    <w:p w14:paraId="4F5824E9" w14:textId="77777777" w:rsidR="00DF6F3F" w:rsidRDefault="00371309">
      <w:pPr>
        <w:tabs>
          <w:tab w:val="clear" w:pos="567"/>
          <w:tab w:val="left" w:pos="1296"/>
        </w:tabs>
        <w:spacing w:line="240" w:lineRule="auto"/>
        <w:rPr>
          <w:rFonts w:eastAsia="MS Mincho"/>
          <w:bCs/>
          <w:iCs/>
          <w:szCs w:val="22"/>
          <w:lang w:val="lt-LT" w:eastAsia="lt-LT" w:bidi="lt-LT"/>
        </w:rPr>
      </w:pPr>
      <w:r>
        <w:rPr>
          <w:rFonts w:eastAsia="MS Mincho"/>
          <w:bCs/>
          <w:iCs/>
          <w:szCs w:val="22"/>
          <w:lang w:val="lt-LT" w:eastAsia="lt-LT" w:bidi="lt-LT"/>
        </w:rPr>
        <w:t xml:space="preserve">Dėl nuosėdų susidarymo rizikos OLIMEL N12E negalima leisti per tą pačią infuzijos liniją arba maišyti su antibiotiku ampicilinu ar vaistu nuo epilepsijos fosfenitoinu. </w:t>
      </w:r>
    </w:p>
    <w:p w14:paraId="038CE11B" w14:textId="77777777" w:rsidR="00DF6F3F" w:rsidRDefault="00DF6F3F">
      <w:pPr>
        <w:tabs>
          <w:tab w:val="clear" w:pos="567"/>
          <w:tab w:val="left" w:pos="1296"/>
        </w:tabs>
        <w:spacing w:line="240" w:lineRule="auto"/>
        <w:rPr>
          <w:rFonts w:eastAsia="MS Mincho"/>
          <w:bCs/>
          <w:iCs/>
          <w:szCs w:val="22"/>
          <w:lang w:val="lt-LT" w:eastAsia="lt-LT" w:bidi="lt-LT"/>
        </w:rPr>
      </w:pPr>
    </w:p>
    <w:p w14:paraId="4EA46FD8"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OLIMEL N12E sudėtyje esančiame alyvuogių ir sojų aliejuje yra vitamino K. Paprastai jis neturi įtakos kraują skystinantiems vaistams (antikoaguliantams), tokiems kaip kumarinas. Tačiau jeigu vartojate antikoaguliantus, turite pasakyti gydytojui.</w:t>
      </w:r>
    </w:p>
    <w:p w14:paraId="1563A3AA" w14:textId="77777777" w:rsidR="00DF6F3F" w:rsidRDefault="00DF6F3F">
      <w:pPr>
        <w:tabs>
          <w:tab w:val="clear" w:pos="567"/>
          <w:tab w:val="left" w:pos="1296"/>
        </w:tabs>
        <w:spacing w:line="240" w:lineRule="auto"/>
        <w:rPr>
          <w:rFonts w:eastAsia="MS Mincho"/>
          <w:szCs w:val="22"/>
          <w:lang w:val="lt-LT" w:eastAsia="lt-LT" w:bidi="lt-LT"/>
        </w:rPr>
      </w:pPr>
    </w:p>
    <w:p w14:paraId="2A8A5D57"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Šios emulsijos sudėtyje esantys lipidai gali turėti įtakos tam tikrų laboratorinių tyrimų rezultatams, jei kraujo mėginys paimamas, kol iš kraujo apytakos sistemos dar nepasišalinę lipidai (jie paprastai pasišalina per 5–6 valandas nuo jų gavimo).</w:t>
      </w:r>
    </w:p>
    <w:p w14:paraId="192BAF5F" w14:textId="77777777" w:rsidR="00DF6F3F" w:rsidRDefault="00DF6F3F">
      <w:pPr>
        <w:tabs>
          <w:tab w:val="clear" w:pos="567"/>
          <w:tab w:val="left" w:pos="1296"/>
        </w:tabs>
        <w:spacing w:line="240" w:lineRule="auto"/>
        <w:rPr>
          <w:rFonts w:eastAsia="MS Mincho"/>
          <w:szCs w:val="22"/>
          <w:lang w:val="lt-LT" w:eastAsia="lt-LT" w:bidi="lt-LT"/>
        </w:rPr>
      </w:pPr>
    </w:p>
    <w:p w14:paraId="3BF37E0B"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OLIMEL N12E sudėtyje yra kalio. Būtinos ypatingos atsargumo priemonės gydant pacientus, kurie vartoja diuretikus, angiotenziną konvertuojančio fermento (AKF) inhibitorius, angiotenzino II </w:t>
      </w:r>
      <w:r>
        <w:rPr>
          <w:rFonts w:eastAsia="MS Mincho"/>
          <w:szCs w:val="22"/>
          <w:lang w:val="lt-LT" w:eastAsia="lt-LT" w:bidi="lt-LT"/>
        </w:rPr>
        <w:lastRenderedPageBreak/>
        <w:t>receptorių antagonistus (vaistus nuo aukšto kraujospūdžio) ar imunosupresantus. Dėl šių vaistų gali padidėti kalio kiekis kraujyje.</w:t>
      </w:r>
    </w:p>
    <w:p w14:paraId="07373E1F" w14:textId="77777777" w:rsidR="00DF6F3F" w:rsidRDefault="00DF6F3F">
      <w:pPr>
        <w:tabs>
          <w:tab w:val="clear" w:pos="567"/>
          <w:tab w:val="left" w:pos="1296"/>
        </w:tabs>
        <w:spacing w:line="240" w:lineRule="auto"/>
        <w:ind w:right="-2"/>
        <w:rPr>
          <w:szCs w:val="22"/>
          <w:lang w:val="lt-LT" w:eastAsia="lt-LT" w:bidi="lt-LT"/>
        </w:rPr>
      </w:pPr>
    </w:p>
    <w:p w14:paraId="6D56E1BB" w14:textId="77777777" w:rsidR="00DF6F3F" w:rsidRDefault="00371309">
      <w:pPr>
        <w:tabs>
          <w:tab w:val="clear" w:pos="567"/>
          <w:tab w:val="left" w:pos="1296"/>
        </w:tabs>
        <w:spacing w:line="240" w:lineRule="auto"/>
        <w:ind w:right="-2"/>
        <w:outlineLvl w:val="0"/>
      </w:pPr>
      <w:r>
        <w:rPr>
          <w:b/>
          <w:szCs w:val="22"/>
          <w:lang w:val="lt-LT" w:eastAsia="lt-LT" w:bidi="lt-LT"/>
        </w:rPr>
        <w:t>Nėštumas ir žindymo laikotarpis</w:t>
      </w:r>
    </w:p>
    <w:p w14:paraId="391EC529" w14:textId="77777777" w:rsidR="00DF6F3F" w:rsidRDefault="00371309">
      <w:pPr>
        <w:tabs>
          <w:tab w:val="clear" w:pos="567"/>
          <w:tab w:val="left" w:pos="1296"/>
        </w:tabs>
        <w:spacing w:line="240" w:lineRule="auto"/>
      </w:pPr>
      <w:r>
        <w:rPr>
          <w:szCs w:val="22"/>
          <w:lang w:val="lt-LT" w:eastAsia="lt-LT" w:bidi="lt-LT"/>
        </w:rPr>
        <w:t>Jeigu esate nėščia, žindote kūdikį, manote, kad galbūt esate nėščia, arba planuojate pastoti, tai prieš vartodama šį vaistą pasitarkite su gydytoju.</w:t>
      </w:r>
    </w:p>
    <w:p w14:paraId="6C7E840B" w14:textId="77777777" w:rsidR="00DF6F3F" w:rsidRDefault="00DF6F3F">
      <w:pPr>
        <w:tabs>
          <w:tab w:val="clear" w:pos="567"/>
          <w:tab w:val="left" w:pos="1296"/>
        </w:tabs>
        <w:spacing w:line="240" w:lineRule="auto"/>
        <w:rPr>
          <w:szCs w:val="22"/>
          <w:lang w:val="lt-LT" w:eastAsia="lt-LT" w:bidi="lt-LT"/>
        </w:rPr>
      </w:pPr>
    </w:p>
    <w:p w14:paraId="4C9C8525"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Duomenų apie OLIMEL N12E vartojimą nėštumo arba žindymo metu nėra arba jų nepakanka. Jei būtina, galima apsvarstyti OLIMEL N12E vartojimą nėštumo ir žindymo laikotarpiu. Nėščioms ar žindančioms moterims OLIMEL N12E turėtų būti skiriamas tik gerai viską įvertinus.</w:t>
      </w:r>
    </w:p>
    <w:p w14:paraId="2BACACB1" w14:textId="77777777" w:rsidR="00DF6F3F" w:rsidRDefault="00DF6F3F">
      <w:pPr>
        <w:tabs>
          <w:tab w:val="clear" w:pos="567"/>
          <w:tab w:val="left" w:pos="1296"/>
        </w:tabs>
        <w:spacing w:line="240" w:lineRule="auto"/>
        <w:rPr>
          <w:szCs w:val="22"/>
          <w:lang w:val="lt-LT" w:eastAsia="lt-LT" w:bidi="lt-LT"/>
        </w:rPr>
      </w:pPr>
    </w:p>
    <w:p w14:paraId="1A69CA62" w14:textId="77777777" w:rsidR="00DF6F3F" w:rsidRDefault="00371309">
      <w:pPr>
        <w:tabs>
          <w:tab w:val="clear" w:pos="567"/>
          <w:tab w:val="left" w:pos="1296"/>
        </w:tabs>
        <w:spacing w:line="240" w:lineRule="auto"/>
        <w:ind w:right="-2"/>
        <w:outlineLvl w:val="0"/>
      </w:pPr>
      <w:r>
        <w:rPr>
          <w:b/>
          <w:szCs w:val="22"/>
          <w:lang w:val="lt-LT" w:eastAsia="lt-LT" w:bidi="lt-LT"/>
        </w:rPr>
        <w:t>Vairavimas ir mechanizmų valdymas</w:t>
      </w:r>
    </w:p>
    <w:p w14:paraId="6785E166" w14:textId="77777777" w:rsidR="00DF6F3F" w:rsidRDefault="00371309">
      <w:pPr>
        <w:tabs>
          <w:tab w:val="clear" w:pos="567"/>
          <w:tab w:val="left" w:pos="1296"/>
        </w:tabs>
        <w:spacing w:line="240" w:lineRule="auto"/>
        <w:ind w:right="-2"/>
      </w:pPr>
      <w:r>
        <w:rPr>
          <w:szCs w:val="22"/>
          <w:lang w:val="lt-LT" w:eastAsia="lt-LT" w:bidi="lt-LT"/>
        </w:rPr>
        <w:t>Duomenys neaktualūs.</w:t>
      </w:r>
    </w:p>
    <w:p w14:paraId="1624F10E" w14:textId="77777777" w:rsidR="00DF6F3F" w:rsidRDefault="00DF6F3F">
      <w:pPr>
        <w:tabs>
          <w:tab w:val="clear" w:pos="567"/>
          <w:tab w:val="left" w:pos="1296"/>
        </w:tabs>
        <w:spacing w:line="240" w:lineRule="auto"/>
        <w:ind w:right="-2"/>
        <w:rPr>
          <w:szCs w:val="22"/>
          <w:lang w:val="lt-LT" w:eastAsia="lt-LT" w:bidi="lt-LT"/>
        </w:rPr>
      </w:pPr>
    </w:p>
    <w:p w14:paraId="22406840" w14:textId="77777777" w:rsidR="00DF6F3F" w:rsidRDefault="00DF6F3F">
      <w:pPr>
        <w:tabs>
          <w:tab w:val="clear" w:pos="567"/>
          <w:tab w:val="left" w:pos="1296"/>
        </w:tabs>
        <w:spacing w:line="240" w:lineRule="auto"/>
        <w:ind w:right="-2"/>
        <w:rPr>
          <w:szCs w:val="22"/>
          <w:lang w:val="lt-LT" w:eastAsia="lt-LT" w:bidi="lt-LT"/>
        </w:rPr>
      </w:pPr>
    </w:p>
    <w:p w14:paraId="1BEC21A4" w14:textId="77777777" w:rsidR="00DF6F3F" w:rsidRDefault="00371309">
      <w:pPr>
        <w:spacing w:line="240" w:lineRule="auto"/>
        <w:ind w:right="-2"/>
      </w:pPr>
      <w:r>
        <w:rPr>
          <w:b/>
          <w:szCs w:val="22"/>
          <w:lang w:val="lt-LT" w:eastAsia="lt-LT" w:bidi="lt-LT"/>
        </w:rPr>
        <w:t>3.</w:t>
      </w:r>
      <w:r>
        <w:rPr>
          <w:b/>
          <w:szCs w:val="22"/>
          <w:lang w:val="lt-LT" w:eastAsia="lt-LT" w:bidi="lt-LT"/>
        </w:rPr>
        <w:tab/>
        <w:t>Kaip vartoti OLIMEL N12E infuzinę emulsiją</w:t>
      </w:r>
    </w:p>
    <w:p w14:paraId="4CD34181" w14:textId="77777777" w:rsidR="00DF6F3F" w:rsidRDefault="00DF6F3F">
      <w:pPr>
        <w:tabs>
          <w:tab w:val="clear" w:pos="567"/>
          <w:tab w:val="left" w:pos="1296"/>
        </w:tabs>
        <w:spacing w:line="240" w:lineRule="auto"/>
        <w:ind w:right="-2"/>
        <w:rPr>
          <w:szCs w:val="22"/>
          <w:lang w:val="lt-LT" w:eastAsia="lt-LT" w:bidi="lt-LT"/>
        </w:rPr>
      </w:pPr>
    </w:p>
    <w:p w14:paraId="5F84E327" w14:textId="77777777" w:rsidR="00DF6F3F" w:rsidRDefault="00371309">
      <w:pPr>
        <w:keepNext/>
        <w:tabs>
          <w:tab w:val="clear" w:pos="567"/>
          <w:tab w:val="left" w:pos="1296"/>
        </w:tabs>
        <w:spacing w:line="240" w:lineRule="auto"/>
        <w:outlineLvl w:val="1"/>
        <w:rPr>
          <w:rFonts w:eastAsia="MS Mincho"/>
          <w:b/>
          <w:bCs/>
          <w:szCs w:val="22"/>
          <w:lang w:val="lt-LT" w:eastAsia="lt-LT" w:bidi="lt-LT"/>
        </w:rPr>
      </w:pPr>
      <w:r>
        <w:rPr>
          <w:rFonts w:eastAsia="MS Mincho"/>
          <w:b/>
          <w:bCs/>
          <w:szCs w:val="22"/>
          <w:lang w:val="lt-LT" w:eastAsia="lt-LT" w:bidi="lt-LT"/>
        </w:rPr>
        <w:t>Dozavimas</w:t>
      </w:r>
    </w:p>
    <w:p w14:paraId="080B4196"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OLIMEL N12E galima vartoti tik suaugusiesiems ir vyresniems kaip 2 metų vaikams.</w:t>
      </w:r>
    </w:p>
    <w:p w14:paraId="32DFD8FB"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Tai infuzinė emulsija, skirta vartoti tik per vamzdelį (kateterį), įvestą į krūtinės veną.</w:t>
      </w:r>
    </w:p>
    <w:p w14:paraId="5093E595" w14:textId="77777777" w:rsidR="00DF6F3F" w:rsidRDefault="00DF6F3F">
      <w:pPr>
        <w:tabs>
          <w:tab w:val="clear" w:pos="567"/>
          <w:tab w:val="left" w:pos="1296"/>
        </w:tabs>
        <w:spacing w:line="240" w:lineRule="auto"/>
        <w:rPr>
          <w:rFonts w:eastAsia="MS Mincho"/>
          <w:szCs w:val="22"/>
          <w:lang w:val="lt-LT" w:eastAsia="lt-LT" w:bidi="lt-LT"/>
        </w:rPr>
      </w:pPr>
    </w:p>
    <w:p w14:paraId="54DB5B25"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Prieš vartojimą OLIMEL N12E turi būti kambario temperatūros. </w:t>
      </w:r>
    </w:p>
    <w:p w14:paraId="7E44885C" w14:textId="77777777" w:rsidR="00DF6F3F" w:rsidRDefault="00DF6F3F">
      <w:pPr>
        <w:tabs>
          <w:tab w:val="clear" w:pos="567"/>
          <w:tab w:val="left" w:pos="1296"/>
        </w:tabs>
        <w:spacing w:line="240" w:lineRule="auto"/>
        <w:rPr>
          <w:rFonts w:eastAsia="MS Mincho"/>
          <w:szCs w:val="22"/>
          <w:lang w:val="lt-LT" w:eastAsia="lt-LT" w:bidi="lt-LT"/>
        </w:rPr>
      </w:pPr>
    </w:p>
    <w:p w14:paraId="26301D2C"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OLIMEL N12E skirtas tik vienkartiniam vartojimui.</w:t>
      </w:r>
    </w:p>
    <w:p w14:paraId="1EDBDC41" w14:textId="77777777" w:rsidR="00DF6F3F" w:rsidRDefault="00DF6F3F">
      <w:pPr>
        <w:tabs>
          <w:tab w:val="clear" w:pos="567"/>
          <w:tab w:val="left" w:pos="1296"/>
        </w:tabs>
        <w:spacing w:line="240" w:lineRule="auto"/>
        <w:rPr>
          <w:rFonts w:eastAsia="MS Mincho"/>
          <w:szCs w:val="22"/>
          <w:lang w:val="lt-LT" w:eastAsia="lt-LT" w:bidi="lt-LT"/>
        </w:rPr>
      </w:pPr>
    </w:p>
    <w:p w14:paraId="739D7716"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1 maišelio infuzija paprastai trunka 12–24 valandas. </w:t>
      </w:r>
    </w:p>
    <w:p w14:paraId="7AEE8026" w14:textId="77777777" w:rsidR="00DF6F3F" w:rsidRDefault="00DF6F3F">
      <w:pPr>
        <w:tabs>
          <w:tab w:val="clear" w:pos="567"/>
          <w:tab w:val="left" w:pos="1296"/>
        </w:tabs>
        <w:spacing w:line="240" w:lineRule="auto"/>
        <w:rPr>
          <w:rFonts w:eastAsia="MS Mincho"/>
          <w:szCs w:val="22"/>
          <w:lang w:val="lt-LT" w:eastAsia="lt-LT" w:bidi="lt-LT"/>
        </w:rPr>
      </w:pPr>
    </w:p>
    <w:p w14:paraId="2AB72712" w14:textId="77777777" w:rsidR="00DF6F3F" w:rsidRDefault="00371309">
      <w:pPr>
        <w:keepNext/>
        <w:tabs>
          <w:tab w:val="clear" w:pos="567"/>
          <w:tab w:val="left" w:pos="1296"/>
        </w:tabs>
        <w:spacing w:line="240" w:lineRule="auto"/>
        <w:outlineLvl w:val="2"/>
        <w:rPr>
          <w:rFonts w:eastAsia="MS Mincho"/>
          <w:b/>
          <w:bCs/>
          <w:i/>
          <w:iCs/>
          <w:szCs w:val="22"/>
          <w:lang w:val="lt-LT" w:eastAsia="lt-LT" w:bidi="lt-LT"/>
        </w:rPr>
      </w:pPr>
      <w:r>
        <w:rPr>
          <w:rFonts w:eastAsia="MS Mincho"/>
          <w:b/>
          <w:bCs/>
          <w:i/>
          <w:iCs/>
          <w:szCs w:val="22"/>
          <w:lang w:val="lt-LT" w:eastAsia="lt-LT" w:bidi="lt-LT"/>
        </w:rPr>
        <w:t>Dozavimas suaugusiems</w:t>
      </w:r>
    </w:p>
    <w:p w14:paraId="4F629B5B"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Gydytojas nustatys srauto greitį, įvertinęs Jūsų poreikius ir klinikinę būklę.</w:t>
      </w:r>
    </w:p>
    <w:p w14:paraId="14EEC648" w14:textId="77777777" w:rsidR="00DF6F3F" w:rsidRDefault="00371309">
      <w:pPr>
        <w:tabs>
          <w:tab w:val="clear" w:pos="567"/>
          <w:tab w:val="left" w:pos="1296"/>
        </w:tabs>
        <w:spacing w:line="240" w:lineRule="auto"/>
        <w:ind w:right="-2"/>
        <w:rPr>
          <w:szCs w:val="22"/>
          <w:lang w:val="lt-LT" w:eastAsia="lt-LT" w:bidi="lt-LT"/>
        </w:rPr>
      </w:pPr>
      <w:r>
        <w:rPr>
          <w:szCs w:val="22"/>
          <w:lang w:val="lt-LT" w:eastAsia="lt-LT" w:bidi="lt-LT"/>
        </w:rPr>
        <w:t>Vaistas gali būti skiriamas tiek laiko, kiek reikia, atsižvelgiant į Jūsų klinikinę būklę.</w:t>
      </w:r>
    </w:p>
    <w:p w14:paraId="273971EE" w14:textId="77777777" w:rsidR="00DF6F3F" w:rsidRDefault="00DF6F3F">
      <w:pPr>
        <w:tabs>
          <w:tab w:val="clear" w:pos="567"/>
          <w:tab w:val="left" w:pos="1296"/>
        </w:tabs>
        <w:spacing w:line="240" w:lineRule="auto"/>
        <w:ind w:right="-2"/>
        <w:rPr>
          <w:szCs w:val="22"/>
          <w:lang w:val="lt-LT" w:eastAsia="lt-LT" w:bidi="lt-LT"/>
        </w:rPr>
      </w:pPr>
    </w:p>
    <w:p w14:paraId="61D46CA9" w14:textId="77777777" w:rsidR="00DF6F3F" w:rsidRDefault="00371309">
      <w:pPr>
        <w:keepNext/>
        <w:tabs>
          <w:tab w:val="clear" w:pos="567"/>
          <w:tab w:val="left" w:pos="1296"/>
        </w:tabs>
        <w:spacing w:line="240" w:lineRule="auto"/>
        <w:outlineLvl w:val="2"/>
        <w:rPr>
          <w:rFonts w:eastAsia="MS Mincho"/>
          <w:b/>
          <w:bCs/>
          <w:i/>
          <w:iCs/>
          <w:szCs w:val="22"/>
          <w:lang w:val="lt-LT" w:eastAsia="lt-LT" w:bidi="lt-LT"/>
        </w:rPr>
      </w:pPr>
      <w:r>
        <w:rPr>
          <w:rFonts w:eastAsia="MS Mincho"/>
          <w:b/>
          <w:bCs/>
          <w:i/>
          <w:iCs/>
          <w:szCs w:val="22"/>
          <w:lang w:val="lt-LT" w:eastAsia="lt-LT" w:bidi="lt-LT"/>
        </w:rPr>
        <w:t>Dozavimas vyresniems kaip dvejų metų vaikams ir paaugliams</w:t>
      </w:r>
    </w:p>
    <w:p w14:paraId="2D5967E3" w14:textId="77777777" w:rsidR="00DF6F3F" w:rsidRDefault="00371309">
      <w:pPr>
        <w:tabs>
          <w:tab w:val="clear" w:pos="567"/>
          <w:tab w:val="left" w:pos="1296"/>
        </w:tabs>
        <w:spacing w:line="240" w:lineRule="auto"/>
        <w:ind w:right="-2"/>
        <w:rPr>
          <w:szCs w:val="22"/>
          <w:lang w:val="lt-LT" w:eastAsia="lt-LT" w:bidi="lt-LT"/>
        </w:rPr>
      </w:pPr>
      <w:r>
        <w:rPr>
          <w:szCs w:val="22"/>
          <w:lang w:val="lt-LT" w:eastAsia="lt-LT" w:bidi="lt-LT"/>
        </w:rPr>
        <w:t>Gydytojas nuspręs, kokios dozės reikia ir kiek laiko vaistą vartoti. Tai priklausys nuo amžiaus, svorio, ūgio, medicininės būklės bei organizmo gebėjimo skaidyti ir įsisavinti OLIMEL N12E sudedamąsias dalis.</w:t>
      </w:r>
    </w:p>
    <w:p w14:paraId="59F336CC" w14:textId="77777777" w:rsidR="00DF6F3F" w:rsidRDefault="00DF6F3F">
      <w:pPr>
        <w:tabs>
          <w:tab w:val="clear" w:pos="567"/>
          <w:tab w:val="left" w:pos="1296"/>
        </w:tabs>
        <w:spacing w:line="240" w:lineRule="auto"/>
        <w:ind w:right="-2"/>
        <w:rPr>
          <w:szCs w:val="22"/>
          <w:lang w:val="lt-LT" w:eastAsia="lt-LT" w:bidi="lt-LT"/>
        </w:rPr>
      </w:pPr>
    </w:p>
    <w:p w14:paraId="628A06F3" w14:textId="77777777" w:rsidR="00DF6F3F" w:rsidRDefault="00371309">
      <w:pPr>
        <w:tabs>
          <w:tab w:val="clear" w:pos="567"/>
          <w:tab w:val="left" w:pos="1296"/>
        </w:tabs>
        <w:spacing w:line="240" w:lineRule="auto"/>
        <w:ind w:right="-2"/>
        <w:outlineLvl w:val="0"/>
      </w:pPr>
      <w:r>
        <w:rPr>
          <w:b/>
          <w:szCs w:val="22"/>
          <w:lang w:val="lt-LT" w:eastAsia="lt-LT" w:bidi="lt-LT"/>
        </w:rPr>
        <w:t>Ką daryti pavartojus per didelę OLIMEL N12E infuzinės emulsijos dozę?</w:t>
      </w:r>
    </w:p>
    <w:p w14:paraId="6439861F"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Jei paskirta dozė yra per didelė arba infuzija atliekama per greitai, aminorūgštys gali padidinti kraujo rūgštingumą ir gali atsirasti hipervolemijos (cirkuliuojančio kraujo kiekio padidėjimo) simptomų. Gali padidėti gliukozės kiekis kraujyje ir šlapime, gali išsivystyti hiperosmosinis sindromas (padidėjęs kraujo klampumas), o dėl lipidų kraujyje gali padidėti trigliceridų kiekis. Per greita OLIMEL N12E infuzija arba per didelis jo kiekis gali sukelti pykinimą, vėmimą, šaltkrėtį, galvos skausmą, karščio bangas, pernelyg didelį prakaitavimą (hiperhidrozę) ir elektrolitų pusiausvyros sutrikimus. Tokiu atveju infuziją būtina nedelsiant nutraukti. </w:t>
      </w:r>
    </w:p>
    <w:p w14:paraId="0DDB380B" w14:textId="77777777" w:rsidR="00DF6F3F" w:rsidRDefault="00DF6F3F">
      <w:pPr>
        <w:tabs>
          <w:tab w:val="clear" w:pos="567"/>
          <w:tab w:val="left" w:pos="1296"/>
        </w:tabs>
        <w:spacing w:line="240" w:lineRule="auto"/>
        <w:rPr>
          <w:rFonts w:eastAsia="MS Mincho"/>
          <w:szCs w:val="22"/>
          <w:lang w:val="lt-LT" w:eastAsia="lt-LT" w:bidi="lt-LT"/>
        </w:rPr>
      </w:pPr>
    </w:p>
    <w:p w14:paraId="2E01BD3D"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Kai kuriais sunkiais atvejais gydytojas gali paskirti laikiną inkstų dializę, kad padėtų inkstams pašalinti preparato perteklių.</w:t>
      </w:r>
    </w:p>
    <w:p w14:paraId="13C58C54" w14:textId="77777777" w:rsidR="00DF6F3F" w:rsidRDefault="00DF6F3F">
      <w:pPr>
        <w:tabs>
          <w:tab w:val="clear" w:pos="567"/>
          <w:tab w:val="left" w:pos="1296"/>
        </w:tabs>
        <w:spacing w:line="240" w:lineRule="auto"/>
        <w:rPr>
          <w:rFonts w:eastAsia="MS Mincho"/>
          <w:szCs w:val="22"/>
          <w:lang w:val="lt-LT" w:eastAsia="lt-LT" w:bidi="lt-LT"/>
        </w:rPr>
      </w:pPr>
    </w:p>
    <w:p w14:paraId="1CA52AB7"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Siekiant išvengti tokių atvejų, gydytojas turi reguliariai stebėti Jūsų būklę ir tirti kraujo parametrus.</w:t>
      </w:r>
    </w:p>
    <w:p w14:paraId="07646ACD" w14:textId="77777777" w:rsidR="00DF6F3F" w:rsidRDefault="00DF6F3F">
      <w:pPr>
        <w:tabs>
          <w:tab w:val="clear" w:pos="567"/>
          <w:tab w:val="left" w:pos="1296"/>
        </w:tabs>
        <w:spacing w:line="240" w:lineRule="auto"/>
        <w:rPr>
          <w:rFonts w:eastAsia="MS Mincho"/>
          <w:szCs w:val="22"/>
          <w:lang w:val="lt-LT" w:eastAsia="lt-LT" w:bidi="lt-LT"/>
        </w:rPr>
      </w:pPr>
    </w:p>
    <w:p w14:paraId="3261F66B" w14:textId="77777777" w:rsidR="00DF6F3F" w:rsidRDefault="00371309">
      <w:pPr>
        <w:tabs>
          <w:tab w:val="clear" w:pos="567"/>
          <w:tab w:val="left" w:pos="1296"/>
        </w:tabs>
        <w:spacing w:line="240" w:lineRule="auto"/>
        <w:rPr>
          <w:szCs w:val="22"/>
          <w:lang w:val="lt-LT" w:eastAsia="lt-LT" w:bidi="lt-LT"/>
        </w:rPr>
      </w:pPr>
      <w:r>
        <w:rPr>
          <w:szCs w:val="22"/>
          <w:lang w:val="lt-LT" w:eastAsia="lt-LT" w:bidi="lt-LT"/>
        </w:rPr>
        <w:t>Jeigu kiltų daugiau klausimų dėl šio preparato vartojimo, kreipkitės į gydytoją.</w:t>
      </w:r>
    </w:p>
    <w:p w14:paraId="73372655" w14:textId="77777777" w:rsidR="00DF6F3F" w:rsidRDefault="00DF6F3F">
      <w:pPr>
        <w:tabs>
          <w:tab w:val="clear" w:pos="567"/>
          <w:tab w:val="left" w:pos="1296"/>
        </w:tabs>
        <w:spacing w:line="240" w:lineRule="auto"/>
        <w:rPr>
          <w:szCs w:val="22"/>
          <w:lang w:val="lt-LT" w:eastAsia="lt-LT" w:bidi="lt-LT"/>
        </w:rPr>
      </w:pPr>
    </w:p>
    <w:p w14:paraId="25C68550" w14:textId="77777777" w:rsidR="00DF6F3F" w:rsidRDefault="00DF6F3F">
      <w:pPr>
        <w:tabs>
          <w:tab w:val="clear" w:pos="567"/>
          <w:tab w:val="left" w:pos="1296"/>
        </w:tabs>
        <w:spacing w:line="240" w:lineRule="auto"/>
        <w:rPr>
          <w:szCs w:val="22"/>
          <w:lang w:val="lt-LT" w:eastAsia="lt-LT" w:bidi="lt-LT"/>
        </w:rPr>
      </w:pPr>
    </w:p>
    <w:p w14:paraId="4BF52069" w14:textId="77777777" w:rsidR="00DF6F3F" w:rsidRDefault="00371309">
      <w:pPr>
        <w:tabs>
          <w:tab w:val="clear" w:pos="567"/>
          <w:tab w:val="left" w:pos="1296"/>
        </w:tabs>
        <w:spacing w:line="240" w:lineRule="auto"/>
        <w:ind w:left="567" w:right="-2" w:hanging="567"/>
      </w:pPr>
      <w:r>
        <w:rPr>
          <w:b/>
          <w:szCs w:val="22"/>
          <w:lang w:val="lt-LT" w:eastAsia="lt-LT" w:bidi="lt-LT"/>
        </w:rPr>
        <w:t>4.</w:t>
      </w:r>
      <w:r>
        <w:rPr>
          <w:b/>
          <w:szCs w:val="22"/>
          <w:lang w:val="lt-LT" w:eastAsia="lt-LT" w:bidi="lt-LT"/>
        </w:rPr>
        <w:tab/>
        <w:t>Galimas šalutinis poveikis</w:t>
      </w:r>
    </w:p>
    <w:p w14:paraId="15E92786" w14:textId="77777777" w:rsidR="00DF6F3F" w:rsidRDefault="00DF6F3F">
      <w:pPr>
        <w:tabs>
          <w:tab w:val="clear" w:pos="567"/>
          <w:tab w:val="left" w:pos="1296"/>
        </w:tabs>
        <w:spacing w:line="240" w:lineRule="auto"/>
        <w:rPr>
          <w:szCs w:val="22"/>
          <w:lang w:val="lt-LT" w:eastAsia="lt-LT" w:bidi="lt-LT"/>
        </w:rPr>
      </w:pPr>
    </w:p>
    <w:p w14:paraId="2C9E0F2E" w14:textId="77777777" w:rsidR="00DF6F3F" w:rsidRDefault="00371309">
      <w:pPr>
        <w:tabs>
          <w:tab w:val="clear" w:pos="567"/>
          <w:tab w:val="left" w:pos="1296"/>
        </w:tabs>
        <w:spacing w:line="240" w:lineRule="auto"/>
        <w:ind w:right="-29"/>
      </w:pPr>
      <w:r>
        <w:rPr>
          <w:szCs w:val="22"/>
          <w:lang w:val="lt-LT" w:eastAsia="lt-LT" w:bidi="lt-LT"/>
        </w:rPr>
        <w:t>Šis vaistas, kaip ir visi kiti vaistai, gali sukelti šalutinį poveikį, nors jis pasireiškia ne visiems žmonėms.</w:t>
      </w:r>
    </w:p>
    <w:p w14:paraId="46B926D6" w14:textId="77777777" w:rsidR="00DF6F3F" w:rsidRDefault="00DF6F3F">
      <w:pPr>
        <w:tabs>
          <w:tab w:val="clear" w:pos="567"/>
          <w:tab w:val="left" w:pos="1296"/>
        </w:tabs>
        <w:spacing w:line="240" w:lineRule="auto"/>
        <w:ind w:right="-29"/>
        <w:rPr>
          <w:szCs w:val="22"/>
          <w:lang w:val="lt-LT" w:eastAsia="lt-LT" w:bidi="lt-LT"/>
        </w:rPr>
      </w:pPr>
    </w:p>
    <w:p w14:paraId="4813B263"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Jeigu vartojimo metu arba po jo pastebėsite kokius nors savijautos pokyčius, iš karto praneškite gydytojui arba slaugytojui.</w:t>
      </w:r>
    </w:p>
    <w:p w14:paraId="36AF6738" w14:textId="77777777" w:rsidR="00DF6F3F" w:rsidRDefault="00DF6F3F">
      <w:pPr>
        <w:tabs>
          <w:tab w:val="clear" w:pos="567"/>
          <w:tab w:val="left" w:pos="1296"/>
        </w:tabs>
        <w:spacing w:line="240" w:lineRule="auto"/>
        <w:rPr>
          <w:rFonts w:eastAsia="MS Mincho"/>
          <w:szCs w:val="22"/>
          <w:lang w:val="lt-LT" w:eastAsia="lt-LT" w:bidi="lt-LT"/>
        </w:rPr>
      </w:pPr>
    </w:p>
    <w:p w14:paraId="02178E5D"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Vartojant vaistinį preparatą gydytojo atliekami tyrimai turėtų sumažinti šalutinio poveikio pavojų.</w:t>
      </w:r>
    </w:p>
    <w:p w14:paraId="5CBD300B" w14:textId="77777777" w:rsidR="00DF6F3F" w:rsidRDefault="00DF6F3F">
      <w:pPr>
        <w:tabs>
          <w:tab w:val="clear" w:pos="567"/>
          <w:tab w:val="left" w:pos="1296"/>
        </w:tabs>
        <w:spacing w:line="240" w:lineRule="auto"/>
        <w:rPr>
          <w:rFonts w:eastAsia="MS Mincho"/>
          <w:szCs w:val="22"/>
          <w:lang w:val="lt-LT" w:eastAsia="lt-LT" w:bidi="lt-LT"/>
        </w:rPr>
      </w:pPr>
    </w:p>
    <w:p w14:paraId="60E900EB"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Jei pasireiškia kokie nors neįprasti alerginės reakcijos požymiai ar simptomai (pvz., prakaitavimas, karščiavimas, šaltkrėtis, galvos skausmas, odos bėrimas arba kvėpavimo sunkumai), infuzija turi būti nedelsiant nutraukta.</w:t>
      </w:r>
    </w:p>
    <w:p w14:paraId="65D52FEE" w14:textId="77777777" w:rsidR="00DF6F3F" w:rsidRDefault="00DF6F3F">
      <w:pPr>
        <w:tabs>
          <w:tab w:val="clear" w:pos="567"/>
          <w:tab w:val="left" w:pos="1296"/>
        </w:tabs>
        <w:spacing w:line="240" w:lineRule="auto"/>
        <w:rPr>
          <w:rFonts w:eastAsia="MS Mincho"/>
          <w:szCs w:val="22"/>
          <w:lang w:val="lt-LT" w:eastAsia="lt-LT" w:bidi="lt-LT"/>
        </w:rPr>
      </w:pPr>
    </w:p>
    <w:p w14:paraId="3E9CA144" w14:textId="77777777" w:rsidR="00DF6F3F" w:rsidRDefault="00371309">
      <w:pPr>
        <w:tabs>
          <w:tab w:val="clear" w:pos="567"/>
          <w:tab w:val="left" w:pos="1296"/>
        </w:tabs>
        <w:spacing w:line="240" w:lineRule="auto"/>
        <w:ind w:right="-29"/>
      </w:pPr>
      <w:r>
        <w:rPr>
          <w:szCs w:val="22"/>
          <w:lang w:val="lt-LT" w:eastAsia="lt-LT" w:bidi="lt-LT"/>
        </w:rPr>
        <w:t xml:space="preserve">Vartojant </w:t>
      </w:r>
      <w:r>
        <w:rPr>
          <w:iCs/>
          <w:szCs w:val="22"/>
          <w:lang w:val="lt-LT" w:eastAsia="lt-LT" w:bidi="lt-LT"/>
        </w:rPr>
        <w:t xml:space="preserve">OLIMEL N12E </w:t>
      </w:r>
      <w:r>
        <w:rPr>
          <w:szCs w:val="22"/>
          <w:lang w:val="lt-LT" w:eastAsia="lt-LT" w:bidi="lt-LT"/>
        </w:rPr>
        <w:t>buvo užfiksuotas toks šalutinis poveikis:</w:t>
      </w:r>
    </w:p>
    <w:p w14:paraId="19E38572" w14:textId="77777777" w:rsidR="00DF6F3F" w:rsidRDefault="00371309">
      <w:pPr>
        <w:keepNext/>
        <w:tabs>
          <w:tab w:val="clear" w:pos="567"/>
          <w:tab w:val="left" w:pos="1296"/>
        </w:tabs>
        <w:spacing w:line="240" w:lineRule="auto"/>
        <w:outlineLvl w:val="3"/>
        <w:rPr>
          <w:rFonts w:eastAsia="MS Mincho"/>
          <w:i/>
          <w:iCs/>
          <w:szCs w:val="22"/>
          <w:lang w:val="lt-LT" w:eastAsia="lt-LT" w:bidi="lt-LT"/>
        </w:rPr>
      </w:pPr>
      <w:r>
        <w:rPr>
          <w:rFonts w:eastAsia="MS Mincho"/>
          <w:i/>
          <w:iCs/>
          <w:szCs w:val="22"/>
          <w:lang w:val="lt-LT" w:eastAsia="lt-LT" w:bidi="lt-LT"/>
        </w:rPr>
        <w:t>Dažnis – dažnas: pasireiškia mažiau kaip 1 iš 10 asmenų</w:t>
      </w:r>
    </w:p>
    <w:p w14:paraId="488334CA" w14:textId="77777777" w:rsidR="00DF6F3F" w:rsidRDefault="00371309" w:rsidP="00514E01">
      <w:pPr>
        <w:numPr>
          <w:ilvl w:val="0"/>
          <w:numId w:val="11"/>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 xml:space="preserve">Greitas širdies plakimas (tachikardija) </w:t>
      </w:r>
    </w:p>
    <w:p w14:paraId="6C8D0312" w14:textId="77777777" w:rsidR="00DF6F3F" w:rsidRDefault="00371309" w:rsidP="00514E01">
      <w:pPr>
        <w:numPr>
          <w:ilvl w:val="0"/>
          <w:numId w:val="11"/>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 xml:space="preserve">Sumažėjęs apetitas </w:t>
      </w:r>
    </w:p>
    <w:p w14:paraId="78BBB3A2" w14:textId="77777777" w:rsidR="00DF6F3F" w:rsidRDefault="00371309" w:rsidP="00514E01">
      <w:pPr>
        <w:numPr>
          <w:ilvl w:val="0"/>
          <w:numId w:val="11"/>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Padidėjęs riebalų kiekis kraujyje (hipertrigliceridemija)</w:t>
      </w:r>
    </w:p>
    <w:p w14:paraId="53E755D8" w14:textId="77777777" w:rsidR="00DF6F3F" w:rsidRDefault="00371309" w:rsidP="00514E01">
      <w:pPr>
        <w:numPr>
          <w:ilvl w:val="0"/>
          <w:numId w:val="11"/>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Pilvo skausmas</w:t>
      </w:r>
    </w:p>
    <w:p w14:paraId="6CD53361" w14:textId="77777777" w:rsidR="00DF6F3F" w:rsidRDefault="00371309" w:rsidP="00514E01">
      <w:pPr>
        <w:numPr>
          <w:ilvl w:val="0"/>
          <w:numId w:val="11"/>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Viduriavimas</w:t>
      </w:r>
    </w:p>
    <w:p w14:paraId="4A21105E" w14:textId="77777777" w:rsidR="00DF6F3F" w:rsidRDefault="00371309" w:rsidP="00514E01">
      <w:pPr>
        <w:numPr>
          <w:ilvl w:val="0"/>
          <w:numId w:val="11"/>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Pykinimas</w:t>
      </w:r>
    </w:p>
    <w:p w14:paraId="717DB100" w14:textId="77777777" w:rsidR="00DF6F3F" w:rsidRDefault="00371309" w:rsidP="00514E01">
      <w:pPr>
        <w:numPr>
          <w:ilvl w:val="0"/>
          <w:numId w:val="11"/>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Padidėjęs kraujospūdis (hipertenzija)</w:t>
      </w:r>
    </w:p>
    <w:p w14:paraId="7DFC3872" w14:textId="77777777" w:rsidR="00DF6F3F" w:rsidRDefault="00371309">
      <w:pPr>
        <w:keepNext/>
        <w:tabs>
          <w:tab w:val="clear" w:pos="567"/>
          <w:tab w:val="left" w:pos="1296"/>
        </w:tabs>
        <w:spacing w:line="240" w:lineRule="auto"/>
        <w:outlineLvl w:val="3"/>
        <w:rPr>
          <w:rFonts w:eastAsia="MS Mincho"/>
          <w:i/>
          <w:iCs/>
          <w:szCs w:val="22"/>
          <w:lang w:val="lt-LT" w:eastAsia="lt-LT" w:bidi="lt-LT"/>
        </w:rPr>
      </w:pPr>
      <w:r>
        <w:rPr>
          <w:rFonts w:eastAsia="MS Mincho"/>
          <w:i/>
          <w:iCs/>
          <w:szCs w:val="22"/>
          <w:lang w:val="lt-LT" w:eastAsia="lt-LT" w:bidi="lt-LT"/>
        </w:rPr>
        <w:t>Dažnis nežinomas (negali būti apskaičiuotas pagal turimus duomenis)</w:t>
      </w:r>
    </w:p>
    <w:p w14:paraId="500E5989" w14:textId="77777777" w:rsidR="00AD09F4" w:rsidRDefault="00AD09F4" w:rsidP="00514E01">
      <w:pPr>
        <w:keepNext/>
        <w:numPr>
          <w:ilvl w:val="0"/>
          <w:numId w:val="15"/>
        </w:numPr>
        <w:tabs>
          <w:tab w:val="clear" w:pos="567"/>
          <w:tab w:val="left" w:pos="1296"/>
        </w:tabs>
        <w:spacing w:line="240" w:lineRule="auto"/>
        <w:outlineLvl w:val="3"/>
        <w:rPr>
          <w:rFonts w:eastAsia="MS Mincho"/>
          <w:i/>
          <w:iCs/>
          <w:szCs w:val="22"/>
          <w:lang w:val="lt-LT" w:eastAsia="lt-LT" w:bidi="lt-LT"/>
        </w:rPr>
      </w:pPr>
      <w:bookmarkStart w:id="26" w:name="_Hlk39070346"/>
      <w:proofErr w:type="spellStart"/>
      <w:r>
        <w:t>Padidėjusio</w:t>
      </w:r>
      <w:proofErr w:type="spellEnd"/>
      <w:r>
        <w:t xml:space="preserve"> </w:t>
      </w:r>
      <w:proofErr w:type="spellStart"/>
      <w:r>
        <w:t>jautrumo</w:t>
      </w:r>
      <w:proofErr w:type="spellEnd"/>
      <w:r>
        <w:t xml:space="preserve"> </w:t>
      </w:r>
      <w:proofErr w:type="spellStart"/>
      <w:r>
        <w:t>reakcijos</w:t>
      </w:r>
      <w:proofErr w:type="spellEnd"/>
      <w:r>
        <w:t xml:space="preserve"> </w:t>
      </w:r>
      <w:proofErr w:type="spellStart"/>
      <w:r>
        <w:t>įskaitant</w:t>
      </w:r>
      <w:proofErr w:type="spellEnd"/>
      <w:r>
        <w:t xml:space="preserve"> </w:t>
      </w:r>
      <w:proofErr w:type="spellStart"/>
      <w:r>
        <w:t>prakaitavimą</w:t>
      </w:r>
      <w:proofErr w:type="spellEnd"/>
      <w:r>
        <w:t xml:space="preserve">, </w:t>
      </w:r>
      <w:proofErr w:type="spellStart"/>
      <w:r>
        <w:t>karščiavimą</w:t>
      </w:r>
      <w:proofErr w:type="spellEnd"/>
      <w:r>
        <w:t xml:space="preserve">, </w:t>
      </w:r>
      <w:proofErr w:type="spellStart"/>
      <w:r>
        <w:t>šaltkrėtį</w:t>
      </w:r>
      <w:proofErr w:type="spellEnd"/>
      <w:r>
        <w:t xml:space="preserve">, </w:t>
      </w:r>
      <w:proofErr w:type="spellStart"/>
      <w:r>
        <w:t>galvos</w:t>
      </w:r>
      <w:proofErr w:type="spellEnd"/>
      <w:r>
        <w:t xml:space="preserve"> </w:t>
      </w:r>
      <w:proofErr w:type="spellStart"/>
      <w:r>
        <w:t>skausmą</w:t>
      </w:r>
      <w:proofErr w:type="spellEnd"/>
      <w:r>
        <w:t xml:space="preserve">, </w:t>
      </w:r>
      <w:proofErr w:type="spellStart"/>
      <w:r>
        <w:t>odos</w:t>
      </w:r>
      <w:proofErr w:type="spellEnd"/>
      <w:r>
        <w:t xml:space="preserve"> </w:t>
      </w:r>
      <w:proofErr w:type="spellStart"/>
      <w:r>
        <w:t>išbėrimą</w:t>
      </w:r>
      <w:proofErr w:type="spellEnd"/>
      <w:r>
        <w:t xml:space="preserve"> (</w:t>
      </w:r>
      <w:proofErr w:type="spellStart"/>
      <w:r>
        <w:t>raudonę</w:t>
      </w:r>
      <w:proofErr w:type="spellEnd"/>
      <w:r>
        <w:t xml:space="preserve">, </w:t>
      </w:r>
      <w:proofErr w:type="spellStart"/>
      <w:r>
        <w:t>pūslelinį</w:t>
      </w:r>
      <w:proofErr w:type="spellEnd"/>
      <w:r>
        <w:t xml:space="preserve">, </w:t>
      </w:r>
      <w:proofErr w:type="spellStart"/>
      <w:r>
        <w:t>pustulinį</w:t>
      </w:r>
      <w:proofErr w:type="spellEnd"/>
      <w:r>
        <w:t xml:space="preserve">, </w:t>
      </w:r>
      <w:proofErr w:type="spellStart"/>
      <w:r>
        <w:t>dėmėlinį</w:t>
      </w:r>
      <w:proofErr w:type="spellEnd"/>
      <w:r>
        <w:t xml:space="preserve">, </w:t>
      </w:r>
      <w:proofErr w:type="spellStart"/>
      <w:r>
        <w:t>išplitusį</w:t>
      </w:r>
      <w:proofErr w:type="spellEnd"/>
      <w:r>
        <w:t xml:space="preserve"> </w:t>
      </w:r>
      <w:proofErr w:type="spellStart"/>
      <w:r>
        <w:t>išbėrimą</w:t>
      </w:r>
      <w:proofErr w:type="spellEnd"/>
      <w:r>
        <w:t xml:space="preserve">) </w:t>
      </w:r>
      <w:proofErr w:type="spellStart"/>
      <w:r>
        <w:t>niežėjimą</w:t>
      </w:r>
      <w:proofErr w:type="spellEnd"/>
      <w:r>
        <w:t xml:space="preserve">, </w:t>
      </w:r>
      <w:proofErr w:type="spellStart"/>
      <w:r>
        <w:t>karščio</w:t>
      </w:r>
      <w:proofErr w:type="spellEnd"/>
      <w:r>
        <w:t xml:space="preserve"> </w:t>
      </w:r>
      <w:proofErr w:type="spellStart"/>
      <w:r>
        <w:t>pylimą</w:t>
      </w:r>
      <w:proofErr w:type="spellEnd"/>
      <w:r>
        <w:t xml:space="preserve">, </w:t>
      </w:r>
      <w:proofErr w:type="spellStart"/>
      <w:r>
        <w:t>apsunkintą</w:t>
      </w:r>
      <w:proofErr w:type="spellEnd"/>
      <w:r>
        <w:t xml:space="preserve"> </w:t>
      </w:r>
      <w:proofErr w:type="spellStart"/>
      <w:r>
        <w:t>kvėpavimą</w:t>
      </w:r>
      <w:proofErr w:type="spellEnd"/>
      <w:r>
        <w:t>.</w:t>
      </w:r>
      <w:bookmarkEnd w:id="26"/>
    </w:p>
    <w:p w14:paraId="518DBACE" w14:textId="77777777" w:rsidR="00DF6F3F" w:rsidRDefault="00371309" w:rsidP="00201C05">
      <w:pPr>
        <w:numPr>
          <w:ilvl w:val="0"/>
          <w:numId w:val="12"/>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Infuzijos ištekėjimas į aplinkinius audinius (ekstravazacija), dėl kurios gali pasireikšti infuzijos vietos skausmas, sudirgimas, tinimas / edema, paraudimas (eritema) / šilumos pojūtis, audinio ląstelių mirtis (odos nekrozė) ar atsirasti pūslelių / vezikulių, uždegimas, odos sustorėjimas ar tempimas</w:t>
      </w:r>
    </w:p>
    <w:p w14:paraId="4544491A" w14:textId="77777777" w:rsidR="00201C05" w:rsidRDefault="00201C05" w:rsidP="00201C05">
      <w:pPr>
        <w:numPr>
          <w:ilvl w:val="0"/>
          <w:numId w:val="12"/>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Vėmimas</w:t>
      </w:r>
    </w:p>
    <w:p w14:paraId="67B5433C" w14:textId="77777777" w:rsidR="00201C05" w:rsidRDefault="00201C05" w:rsidP="00514E01">
      <w:pPr>
        <w:numPr>
          <w:ilvl w:val="0"/>
          <w:numId w:val="12"/>
        </w:numPr>
        <w:tabs>
          <w:tab w:val="clear" w:pos="567"/>
          <w:tab w:val="left" w:pos="1080"/>
        </w:tabs>
        <w:spacing w:line="240" w:lineRule="auto"/>
        <w:rPr>
          <w:rFonts w:eastAsia="MS Mincho"/>
          <w:szCs w:val="22"/>
          <w:lang w:val="lt-LT" w:eastAsia="lt-LT" w:bidi="lt-LT"/>
        </w:rPr>
      </w:pPr>
    </w:p>
    <w:p w14:paraId="2FE13801" w14:textId="77777777" w:rsidR="00DF6F3F" w:rsidRDefault="00DF6F3F">
      <w:pPr>
        <w:tabs>
          <w:tab w:val="clear" w:pos="567"/>
          <w:tab w:val="left" w:pos="1296"/>
        </w:tabs>
        <w:spacing w:line="240" w:lineRule="auto"/>
        <w:rPr>
          <w:rFonts w:eastAsia="MS Mincho"/>
          <w:iCs/>
          <w:szCs w:val="22"/>
          <w:lang w:val="lt-LT" w:eastAsia="lt-LT" w:bidi="lt-LT"/>
        </w:rPr>
      </w:pPr>
    </w:p>
    <w:p w14:paraId="6E2E44B8" w14:textId="77777777" w:rsidR="00DF6F3F" w:rsidRDefault="00371309">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Vartojant panašius parenterinio maitinimo preparatus buvo užfiksuotas toks šalutinis poveikis:</w:t>
      </w:r>
    </w:p>
    <w:p w14:paraId="000F3631" w14:textId="77777777" w:rsidR="00DF6F3F" w:rsidRDefault="00371309">
      <w:pPr>
        <w:keepNext/>
        <w:tabs>
          <w:tab w:val="clear" w:pos="567"/>
          <w:tab w:val="left" w:pos="1296"/>
        </w:tabs>
        <w:spacing w:line="240" w:lineRule="auto"/>
        <w:outlineLvl w:val="3"/>
        <w:rPr>
          <w:rFonts w:eastAsia="MS Mincho"/>
          <w:i/>
          <w:iCs/>
          <w:szCs w:val="22"/>
          <w:lang w:val="lt-LT" w:eastAsia="lt-LT" w:bidi="lt-LT"/>
        </w:rPr>
      </w:pPr>
      <w:r>
        <w:rPr>
          <w:rFonts w:eastAsia="MS Mincho"/>
          <w:i/>
          <w:iCs/>
          <w:szCs w:val="22"/>
          <w:lang w:val="lt-LT" w:eastAsia="lt-LT" w:bidi="lt-LT"/>
        </w:rPr>
        <w:t>Dažnis – labai retas: pasireiškia  mažiau kaip 1 iš 10 000 asmenų</w:t>
      </w:r>
    </w:p>
    <w:p w14:paraId="629EA647" w14:textId="77777777" w:rsidR="00DF6F3F" w:rsidRDefault="00371309" w:rsidP="00514E01">
      <w:pPr>
        <w:numPr>
          <w:ilvl w:val="0"/>
          <w:numId w:val="18"/>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Sumažėjęs organizmo gebėjimas šalinti lipidus (riebalų pertekliaus sindromas), siejamas su staigiu paciento medicininės būklės pablogėjimu. Šie riebalų pertekliaus sindromo požymiai paprastai išnyksta nutraukus lipidų emulsijos infuziją:</w:t>
      </w:r>
    </w:p>
    <w:p w14:paraId="7B5DDFA3" w14:textId="77777777" w:rsidR="00DF6F3F" w:rsidRDefault="00371309" w:rsidP="00514E01">
      <w:pPr>
        <w:numPr>
          <w:ilvl w:val="0"/>
          <w:numId w:val="16"/>
        </w:numPr>
        <w:tabs>
          <w:tab w:val="clear" w:pos="567"/>
          <w:tab w:val="left" w:pos="1440"/>
        </w:tabs>
        <w:spacing w:line="240" w:lineRule="auto"/>
        <w:rPr>
          <w:szCs w:val="22"/>
          <w:lang w:val="lt-LT" w:eastAsia="lt-LT" w:bidi="lt-LT"/>
        </w:rPr>
      </w:pPr>
      <w:r>
        <w:rPr>
          <w:szCs w:val="22"/>
          <w:lang w:val="lt-LT" w:eastAsia="lt-LT" w:bidi="lt-LT"/>
        </w:rPr>
        <w:t>Karščiavimas</w:t>
      </w:r>
    </w:p>
    <w:p w14:paraId="5B5962A1" w14:textId="77777777" w:rsidR="00DF6F3F" w:rsidRDefault="00371309" w:rsidP="00514E01">
      <w:pPr>
        <w:numPr>
          <w:ilvl w:val="0"/>
          <w:numId w:val="16"/>
        </w:numPr>
        <w:tabs>
          <w:tab w:val="clear" w:pos="567"/>
          <w:tab w:val="left" w:pos="1440"/>
        </w:tabs>
        <w:spacing w:line="240" w:lineRule="auto"/>
        <w:rPr>
          <w:szCs w:val="22"/>
          <w:lang w:val="lt-LT" w:eastAsia="lt-LT" w:bidi="lt-LT"/>
        </w:rPr>
      </w:pPr>
      <w:r>
        <w:rPr>
          <w:szCs w:val="22"/>
          <w:lang w:val="lt-LT" w:eastAsia="lt-LT" w:bidi="lt-LT"/>
        </w:rPr>
        <w:t>Raudonųjų kraujo ląstelių lygio sumažėjimas, dėl kurio oda gali pablykšti ir gali pasireikšti silpnumas ar dusulys (anemija)</w:t>
      </w:r>
    </w:p>
    <w:p w14:paraId="0F29A26B" w14:textId="77777777" w:rsidR="00DF6F3F" w:rsidRDefault="00371309" w:rsidP="00514E01">
      <w:pPr>
        <w:numPr>
          <w:ilvl w:val="0"/>
          <w:numId w:val="16"/>
        </w:numPr>
        <w:tabs>
          <w:tab w:val="clear" w:pos="567"/>
          <w:tab w:val="left" w:pos="1440"/>
        </w:tabs>
        <w:spacing w:line="240" w:lineRule="auto"/>
        <w:rPr>
          <w:szCs w:val="22"/>
          <w:lang w:val="lt-LT" w:eastAsia="lt-LT" w:bidi="lt-LT"/>
        </w:rPr>
      </w:pPr>
      <w:r>
        <w:rPr>
          <w:szCs w:val="22"/>
          <w:lang w:val="lt-LT" w:eastAsia="lt-LT" w:bidi="lt-LT"/>
        </w:rPr>
        <w:t>Sumažėjęs baltųjų kraujo ląstelių lygis, dėl kurio gali padidėti infekcijos pavojus (leukopenija)</w:t>
      </w:r>
    </w:p>
    <w:p w14:paraId="4B4893E0" w14:textId="77777777" w:rsidR="00DF6F3F" w:rsidRDefault="00371309" w:rsidP="00514E01">
      <w:pPr>
        <w:numPr>
          <w:ilvl w:val="0"/>
          <w:numId w:val="16"/>
        </w:numPr>
        <w:tabs>
          <w:tab w:val="clear" w:pos="567"/>
          <w:tab w:val="left" w:pos="1440"/>
        </w:tabs>
        <w:spacing w:line="240" w:lineRule="auto"/>
        <w:rPr>
          <w:szCs w:val="22"/>
          <w:lang w:val="lt-LT" w:eastAsia="lt-LT" w:bidi="lt-LT"/>
        </w:rPr>
      </w:pPr>
      <w:r>
        <w:rPr>
          <w:szCs w:val="22"/>
          <w:lang w:val="lt-LT" w:eastAsia="lt-LT" w:bidi="lt-LT"/>
        </w:rPr>
        <w:t>Sumažėjęs trombocitų lygis, dėl kurio gali padidėti kraujosruvų (mėlynių) atsiradimo ir (arba) kraujavimo pavojus (trombocitopenija)</w:t>
      </w:r>
    </w:p>
    <w:p w14:paraId="3A5DCA46" w14:textId="77777777" w:rsidR="00DF6F3F" w:rsidRDefault="00371309" w:rsidP="00514E01">
      <w:pPr>
        <w:numPr>
          <w:ilvl w:val="0"/>
          <w:numId w:val="16"/>
        </w:numPr>
        <w:tabs>
          <w:tab w:val="clear" w:pos="567"/>
          <w:tab w:val="left" w:pos="1440"/>
        </w:tabs>
        <w:spacing w:line="240" w:lineRule="auto"/>
        <w:rPr>
          <w:szCs w:val="22"/>
          <w:lang w:val="lt-LT" w:eastAsia="lt-LT" w:bidi="lt-LT"/>
        </w:rPr>
      </w:pPr>
      <w:r>
        <w:rPr>
          <w:szCs w:val="22"/>
          <w:lang w:val="lt-LT" w:eastAsia="lt-LT" w:bidi="lt-LT"/>
        </w:rPr>
        <w:t>Krešėjimo sutrikimai, kurie gali veikti kraujo krešumą</w:t>
      </w:r>
    </w:p>
    <w:p w14:paraId="3B25A75D" w14:textId="77777777" w:rsidR="00DF6F3F" w:rsidRDefault="00371309" w:rsidP="00514E01">
      <w:pPr>
        <w:numPr>
          <w:ilvl w:val="0"/>
          <w:numId w:val="16"/>
        </w:numPr>
        <w:tabs>
          <w:tab w:val="clear" w:pos="567"/>
          <w:tab w:val="left" w:pos="1440"/>
        </w:tabs>
        <w:spacing w:line="240" w:lineRule="auto"/>
        <w:rPr>
          <w:szCs w:val="22"/>
          <w:lang w:val="lt-LT" w:eastAsia="lt-LT" w:bidi="lt-LT"/>
        </w:rPr>
      </w:pPr>
      <w:r>
        <w:rPr>
          <w:szCs w:val="22"/>
          <w:lang w:val="lt-LT" w:eastAsia="lt-LT" w:bidi="lt-LT"/>
        </w:rPr>
        <w:t>Padidėjęs riebalų kiekis kraujyje (hiperlipidemija)</w:t>
      </w:r>
    </w:p>
    <w:p w14:paraId="2E925CA6" w14:textId="77777777" w:rsidR="00DF6F3F" w:rsidRDefault="00371309" w:rsidP="00514E01">
      <w:pPr>
        <w:numPr>
          <w:ilvl w:val="0"/>
          <w:numId w:val="16"/>
        </w:numPr>
        <w:tabs>
          <w:tab w:val="clear" w:pos="567"/>
          <w:tab w:val="left" w:pos="1440"/>
        </w:tabs>
        <w:spacing w:line="240" w:lineRule="auto"/>
        <w:rPr>
          <w:szCs w:val="22"/>
          <w:lang w:val="lt-LT" w:eastAsia="lt-LT" w:bidi="lt-LT"/>
        </w:rPr>
      </w:pPr>
      <w:r>
        <w:rPr>
          <w:szCs w:val="22"/>
          <w:lang w:val="lt-LT" w:eastAsia="lt-LT" w:bidi="lt-LT"/>
        </w:rPr>
        <w:t>Riebalų infiltracija kepenyse (kepenų padidėjimas)</w:t>
      </w:r>
    </w:p>
    <w:p w14:paraId="3FF9192E" w14:textId="77777777" w:rsidR="00DF6F3F" w:rsidRDefault="00371309" w:rsidP="00514E01">
      <w:pPr>
        <w:numPr>
          <w:ilvl w:val="0"/>
          <w:numId w:val="16"/>
        </w:numPr>
        <w:tabs>
          <w:tab w:val="clear" w:pos="567"/>
          <w:tab w:val="left" w:pos="1440"/>
        </w:tabs>
        <w:spacing w:line="240" w:lineRule="auto"/>
        <w:rPr>
          <w:szCs w:val="22"/>
          <w:lang w:val="lt-LT" w:eastAsia="lt-LT" w:bidi="lt-LT"/>
        </w:rPr>
      </w:pPr>
      <w:r>
        <w:rPr>
          <w:szCs w:val="22"/>
          <w:lang w:val="lt-LT" w:eastAsia="lt-LT" w:bidi="lt-LT"/>
        </w:rPr>
        <w:t>Pablogėjusi kepenų funkcija</w:t>
      </w:r>
    </w:p>
    <w:p w14:paraId="5247E17C" w14:textId="77777777" w:rsidR="00DF6F3F" w:rsidRDefault="00371309" w:rsidP="00514E01">
      <w:pPr>
        <w:numPr>
          <w:ilvl w:val="0"/>
          <w:numId w:val="16"/>
        </w:numPr>
        <w:tabs>
          <w:tab w:val="clear" w:pos="567"/>
          <w:tab w:val="left" w:pos="1440"/>
        </w:tabs>
        <w:spacing w:line="240" w:lineRule="auto"/>
        <w:rPr>
          <w:szCs w:val="22"/>
          <w:lang w:val="lt-LT" w:eastAsia="lt-LT" w:bidi="lt-LT"/>
        </w:rPr>
      </w:pPr>
      <w:r>
        <w:rPr>
          <w:szCs w:val="22"/>
          <w:lang w:val="lt-LT" w:eastAsia="lt-LT" w:bidi="lt-LT"/>
        </w:rPr>
        <w:t>Centrinės nervų sistemos reiškiniai (pvz., koma)</w:t>
      </w:r>
    </w:p>
    <w:p w14:paraId="2AA241D7" w14:textId="77777777" w:rsidR="00DF6F3F" w:rsidRDefault="00371309">
      <w:pPr>
        <w:keepNext/>
        <w:tabs>
          <w:tab w:val="clear" w:pos="567"/>
          <w:tab w:val="left" w:pos="1296"/>
        </w:tabs>
        <w:spacing w:line="240" w:lineRule="auto"/>
        <w:outlineLvl w:val="3"/>
        <w:rPr>
          <w:rFonts w:eastAsia="MS Mincho"/>
          <w:i/>
          <w:iCs/>
          <w:szCs w:val="22"/>
          <w:lang w:val="lt-LT" w:eastAsia="lt-LT" w:bidi="lt-LT"/>
        </w:rPr>
      </w:pPr>
      <w:r>
        <w:rPr>
          <w:rFonts w:eastAsia="MS Mincho"/>
          <w:i/>
          <w:iCs/>
          <w:szCs w:val="22"/>
          <w:lang w:val="lt-LT" w:eastAsia="lt-LT" w:bidi="lt-LT"/>
        </w:rPr>
        <w:t>Dažnis nežinomas (negali būti apskaičiuotas pagal turimus duomenis)</w:t>
      </w:r>
    </w:p>
    <w:p w14:paraId="2DC4AF3F" w14:textId="77777777" w:rsidR="00DF6F3F" w:rsidRDefault="00371309" w:rsidP="00514E01">
      <w:pPr>
        <w:numPr>
          <w:ilvl w:val="0"/>
          <w:numId w:val="19"/>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Alerginės reakcijos</w:t>
      </w:r>
    </w:p>
    <w:p w14:paraId="6D83CB11" w14:textId="77777777" w:rsidR="00DF6F3F" w:rsidRDefault="00371309" w:rsidP="00514E01">
      <w:pPr>
        <w:numPr>
          <w:ilvl w:val="0"/>
          <w:numId w:val="19"/>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Blogi kepenų funkcijai nustatyti atliekamų kraujo tyrimų rezultatai</w:t>
      </w:r>
    </w:p>
    <w:p w14:paraId="74123A71" w14:textId="77777777" w:rsidR="00DF6F3F" w:rsidRDefault="00371309" w:rsidP="00514E01">
      <w:pPr>
        <w:numPr>
          <w:ilvl w:val="0"/>
          <w:numId w:val="19"/>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Tulžies šalinimo problemos (cholestazė)</w:t>
      </w:r>
    </w:p>
    <w:p w14:paraId="7A58F736" w14:textId="77777777" w:rsidR="00DF6F3F" w:rsidRDefault="00371309" w:rsidP="00514E01">
      <w:pPr>
        <w:numPr>
          <w:ilvl w:val="0"/>
          <w:numId w:val="19"/>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Kepenų apimties padidėjimas (hepatomegalija)</w:t>
      </w:r>
    </w:p>
    <w:p w14:paraId="4210BDB1" w14:textId="77777777" w:rsidR="00DF6F3F" w:rsidRDefault="00371309" w:rsidP="00514E01">
      <w:pPr>
        <w:numPr>
          <w:ilvl w:val="0"/>
          <w:numId w:val="19"/>
        </w:numPr>
        <w:tabs>
          <w:tab w:val="clear" w:pos="567"/>
          <w:tab w:val="left" w:pos="1296"/>
        </w:tabs>
        <w:spacing w:line="240" w:lineRule="auto"/>
        <w:outlineLvl w:val="0"/>
      </w:pPr>
      <w:r>
        <w:rPr>
          <w:rFonts w:eastAsia="MS Mincho"/>
          <w:szCs w:val="22"/>
          <w:lang w:val="lt-LT" w:eastAsia="lt-LT" w:bidi="lt-LT"/>
        </w:rPr>
        <w:t>Su intravenine mityba susijusi kepenų liga (žr. 2 skyrių „</w:t>
      </w:r>
      <w:r>
        <w:rPr>
          <w:szCs w:val="22"/>
          <w:lang w:val="lt-LT" w:eastAsia="lt-LT" w:bidi="lt-LT"/>
        </w:rPr>
        <w:t>Įspėjimai ir atsargumo priemonės“)</w:t>
      </w:r>
    </w:p>
    <w:p w14:paraId="1749F882" w14:textId="77777777" w:rsidR="00DF6F3F" w:rsidRDefault="00DF6F3F">
      <w:pPr>
        <w:tabs>
          <w:tab w:val="clear" w:pos="567"/>
          <w:tab w:val="left" w:pos="1080"/>
        </w:tabs>
        <w:spacing w:line="240" w:lineRule="auto"/>
        <w:ind w:left="1080" w:hanging="360"/>
        <w:rPr>
          <w:rFonts w:eastAsia="MS Mincho"/>
          <w:szCs w:val="22"/>
          <w:lang w:val="lt-LT" w:eastAsia="lt-LT" w:bidi="lt-LT"/>
        </w:rPr>
      </w:pPr>
    </w:p>
    <w:p w14:paraId="0BCF5877" w14:textId="77777777" w:rsidR="00DF6F3F" w:rsidRDefault="00371309">
      <w:pPr>
        <w:tabs>
          <w:tab w:val="clear" w:pos="567"/>
          <w:tab w:val="left" w:pos="1080"/>
        </w:tabs>
        <w:spacing w:line="240" w:lineRule="auto"/>
        <w:ind w:left="1080" w:hanging="360"/>
        <w:rPr>
          <w:rFonts w:eastAsia="MS Mincho"/>
          <w:szCs w:val="22"/>
          <w:lang w:val="lt-LT" w:eastAsia="lt-LT" w:bidi="lt-LT"/>
        </w:rPr>
      </w:pPr>
      <w:r>
        <w:rPr>
          <w:rFonts w:eastAsia="MS Mincho"/>
          <w:szCs w:val="22"/>
          <w:lang w:val="lt-LT" w:eastAsia="lt-LT" w:bidi="lt-LT"/>
        </w:rPr>
        <w:t>Gelta</w:t>
      </w:r>
    </w:p>
    <w:p w14:paraId="2C817A6A" w14:textId="77777777" w:rsidR="00DF6F3F" w:rsidRDefault="00371309" w:rsidP="00514E01">
      <w:pPr>
        <w:numPr>
          <w:ilvl w:val="0"/>
          <w:numId w:val="20"/>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Trombocitų skaičiaus sumažėjimas (trombocitopenija)</w:t>
      </w:r>
    </w:p>
    <w:p w14:paraId="7E41FC49" w14:textId="77777777" w:rsidR="00DF6F3F" w:rsidRDefault="00371309" w:rsidP="00514E01">
      <w:pPr>
        <w:numPr>
          <w:ilvl w:val="0"/>
          <w:numId w:val="20"/>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lastRenderedPageBreak/>
        <w:t xml:space="preserve">Padidėjęs azoto kiekis kraujyje (azotemija) </w:t>
      </w:r>
    </w:p>
    <w:p w14:paraId="44787D2C" w14:textId="77777777" w:rsidR="00DF6F3F" w:rsidRDefault="00371309" w:rsidP="00514E01">
      <w:pPr>
        <w:numPr>
          <w:ilvl w:val="0"/>
          <w:numId w:val="20"/>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Padidėjęs kepenų fermentų  aktyvumas</w:t>
      </w:r>
    </w:p>
    <w:p w14:paraId="5D66D62D" w14:textId="77777777" w:rsidR="00DF6F3F" w:rsidRDefault="00371309" w:rsidP="00514E01">
      <w:pPr>
        <w:numPr>
          <w:ilvl w:val="0"/>
          <w:numId w:val="20"/>
        </w:numPr>
        <w:tabs>
          <w:tab w:val="clear" w:pos="567"/>
          <w:tab w:val="left" w:pos="1080"/>
        </w:tabs>
        <w:spacing w:line="240" w:lineRule="auto"/>
        <w:rPr>
          <w:rFonts w:eastAsia="MS Mincho"/>
          <w:szCs w:val="22"/>
          <w:lang w:val="lt-LT" w:eastAsia="lt-LT" w:bidi="lt-LT"/>
        </w:rPr>
      </w:pPr>
      <w:r>
        <w:rPr>
          <w:rFonts w:eastAsia="MS Mincho"/>
          <w:szCs w:val="22"/>
          <w:lang w:val="lt-LT" w:eastAsia="lt-LT" w:bidi="lt-LT"/>
        </w:rPr>
        <w:t>Mažų dalelių, kurios gali užkimšti plaučių kraujagysles (plaučių kraujagyslių apnašų), susidarymas, galintis sukelti plaučių kraujagyslių emboliją ir apsunkinti kvėpavimą (kvėpavimo sutrikimas)</w:t>
      </w:r>
    </w:p>
    <w:p w14:paraId="4D336A58" w14:textId="77777777" w:rsidR="00DF6F3F" w:rsidRDefault="00DF6F3F">
      <w:pPr>
        <w:tabs>
          <w:tab w:val="clear" w:pos="567"/>
          <w:tab w:val="left" w:pos="1296"/>
        </w:tabs>
        <w:spacing w:line="240" w:lineRule="auto"/>
        <w:rPr>
          <w:rFonts w:eastAsia="Verdana"/>
          <w:szCs w:val="22"/>
          <w:lang w:val="lt-LT" w:eastAsia="lt-LT" w:bidi="lt-LT"/>
        </w:rPr>
      </w:pPr>
    </w:p>
    <w:p w14:paraId="1074F853" w14:textId="77777777" w:rsidR="008E66F5" w:rsidRPr="008E66F5" w:rsidRDefault="008E66F5" w:rsidP="008E66F5">
      <w:pPr>
        <w:spacing w:line="240" w:lineRule="auto"/>
        <w:rPr>
          <w:b/>
          <w:lang w:val="lt-LT"/>
        </w:rPr>
      </w:pPr>
      <w:r w:rsidRPr="008E66F5">
        <w:rPr>
          <w:b/>
          <w:lang w:val="lt-LT"/>
        </w:rPr>
        <w:t>Pranešimas apie šalutinį poveikį</w:t>
      </w:r>
    </w:p>
    <w:p w14:paraId="3443B115" w14:textId="6993AFB5" w:rsidR="00DF6F3F" w:rsidRDefault="008E66F5">
      <w:pPr>
        <w:autoSpaceDE w:val="0"/>
        <w:spacing w:line="240" w:lineRule="auto"/>
        <w:rPr>
          <w:szCs w:val="22"/>
          <w:lang w:val="lt-LT" w:eastAsia="lt-LT" w:bidi="lt-LT"/>
        </w:rPr>
      </w:pPr>
      <w:r w:rsidRPr="008E66F5">
        <w:rPr>
          <w:bCs/>
          <w:lang w:val="lt-LT"/>
        </w:rPr>
        <w:t>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23ED4A39" w14:textId="77777777" w:rsidR="00DF6F3F" w:rsidRDefault="00DF6F3F">
      <w:pPr>
        <w:autoSpaceDE w:val="0"/>
        <w:spacing w:line="240" w:lineRule="auto"/>
        <w:rPr>
          <w:szCs w:val="22"/>
          <w:lang w:val="lt-LT" w:eastAsia="lt-LT" w:bidi="lt-LT"/>
        </w:rPr>
      </w:pPr>
    </w:p>
    <w:p w14:paraId="61452D25" w14:textId="77777777" w:rsidR="00DF6F3F" w:rsidRDefault="00371309">
      <w:pPr>
        <w:tabs>
          <w:tab w:val="clear" w:pos="567"/>
          <w:tab w:val="left" w:pos="1296"/>
        </w:tabs>
        <w:spacing w:line="240" w:lineRule="auto"/>
        <w:ind w:left="567" w:right="-2" w:hanging="567"/>
      </w:pPr>
      <w:r>
        <w:rPr>
          <w:b/>
          <w:szCs w:val="22"/>
          <w:lang w:val="lt-LT" w:eastAsia="lt-LT" w:bidi="lt-LT"/>
        </w:rPr>
        <w:t>5.</w:t>
      </w:r>
      <w:r>
        <w:rPr>
          <w:b/>
          <w:szCs w:val="22"/>
          <w:lang w:val="lt-LT" w:eastAsia="lt-LT" w:bidi="lt-LT"/>
        </w:rPr>
        <w:tab/>
        <w:t>Kaip laikyti OLIMEL N12E infuzinę emulsiją</w:t>
      </w:r>
    </w:p>
    <w:p w14:paraId="35E1C660" w14:textId="77777777" w:rsidR="00DF6F3F" w:rsidRDefault="00DF6F3F">
      <w:pPr>
        <w:tabs>
          <w:tab w:val="clear" w:pos="567"/>
          <w:tab w:val="left" w:pos="1296"/>
        </w:tabs>
        <w:spacing w:line="240" w:lineRule="auto"/>
        <w:ind w:right="-2"/>
        <w:rPr>
          <w:szCs w:val="22"/>
          <w:lang w:val="lt-LT" w:eastAsia="lt-LT" w:bidi="lt-LT"/>
        </w:rPr>
      </w:pPr>
    </w:p>
    <w:p w14:paraId="318413DD" w14:textId="77777777" w:rsidR="00DF6F3F" w:rsidRDefault="00371309">
      <w:pPr>
        <w:tabs>
          <w:tab w:val="clear" w:pos="567"/>
          <w:tab w:val="left" w:pos="1296"/>
        </w:tabs>
        <w:spacing w:line="240" w:lineRule="auto"/>
        <w:ind w:right="-2"/>
      </w:pPr>
      <w:r>
        <w:rPr>
          <w:szCs w:val="22"/>
          <w:lang w:val="lt-LT" w:eastAsia="lt-LT" w:bidi="lt-LT"/>
        </w:rPr>
        <w:t>Šį vaistą laikykite vaikams nepastebimoje ir nepasiekiamoje vietoje.</w:t>
      </w:r>
    </w:p>
    <w:p w14:paraId="32FAC799" w14:textId="77777777" w:rsidR="00DF6F3F" w:rsidRDefault="00DF6F3F">
      <w:pPr>
        <w:tabs>
          <w:tab w:val="clear" w:pos="567"/>
          <w:tab w:val="left" w:pos="1296"/>
        </w:tabs>
        <w:spacing w:line="240" w:lineRule="auto"/>
        <w:ind w:right="-2"/>
        <w:rPr>
          <w:szCs w:val="22"/>
          <w:lang w:val="lt-LT" w:eastAsia="lt-LT" w:bidi="lt-LT"/>
        </w:rPr>
      </w:pPr>
    </w:p>
    <w:p w14:paraId="59C808E7" w14:textId="77777777" w:rsidR="00DF6F3F" w:rsidRDefault="00371309">
      <w:pPr>
        <w:tabs>
          <w:tab w:val="clear" w:pos="567"/>
          <w:tab w:val="left" w:pos="1296"/>
        </w:tabs>
        <w:spacing w:line="240" w:lineRule="auto"/>
        <w:ind w:right="-2"/>
      </w:pPr>
      <w:r>
        <w:rPr>
          <w:szCs w:val="22"/>
          <w:lang w:val="lt-LT" w:eastAsia="lt-LT" w:bidi="lt-LT"/>
        </w:rPr>
        <w:t>Ant talpyklės ir išorinės pakuotės po „Tinka iki“ nurodytam tinkamumo laikui pasibaigus, šio vaisto vartoti negalima. Vaistas tinkamas vartoti iki paskutinės nurodyto mėnesio dienos.</w:t>
      </w:r>
    </w:p>
    <w:p w14:paraId="6A0A7B54" w14:textId="77777777" w:rsidR="00DF6F3F" w:rsidRDefault="00DF6F3F">
      <w:pPr>
        <w:tabs>
          <w:tab w:val="clear" w:pos="567"/>
          <w:tab w:val="left" w:pos="1296"/>
        </w:tabs>
        <w:spacing w:line="240" w:lineRule="auto"/>
        <w:ind w:right="-2"/>
        <w:rPr>
          <w:szCs w:val="22"/>
          <w:lang w:val="lt-LT" w:eastAsia="lt-LT" w:bidi="lt-LT"/>
        </w:rPr>
      </w:pPr>
    </w:p>
    <w:p w14:paraId="2F2A378F"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Negalima užšaldyti.</w:t>
      </w:r>
    </w:p>
    <w:p w14:paraId="01A22DF6" w14:textId="77777777" w:rsidR="00DF6F3F" w:rsidRDefault="00DF6F3F">
      <w:pPr>
        <w:tabs>
          <w:tab w:val="clear" w:pos="567"/>
          <w:tab w:val="left" w:pos="1296"/>
        </w:tabs>
        <w:spacing w:line="240" w:lineRule="auto"/>
        <w:rPr>
          <w:rFonts w:eastAsia="MS Mincho"/>
          <w:szCs w:val="22"/>
          <w:lang w:val="lt-LT" w:eastAsia="lt-LT" w:bidi="lt-LT"/>
        </w:rPr>
      </w:pPr>
    </w:p>
    <w:p w14:paraId="45C9F502" w14:textId="77777777" w:rsidR="00DF6F3F" w:rsidRDefault="00371309">
      <w:pPr>
        <w:tabs>
          <w:tab w:val="clear" w:pos="567"/>
          <w:tab w:val="left" w:pos="1296"/>
        </w:tabs>
        <w:spacing w:line="240" w:lineRule="auto"/>
        <w:ind w:right="-2"/>
        <w:rPr>
          <w:szCs w:val="22"/>
          <w:lang w:val="lt-LT" w:eastAsia="lt-LT" w:bidi="lt-LT"/>
        </w:rPr>
      </w:pPr>
      <w:r>
        <w:rPr>
          <w:szCs w:val="22"/>
          <w:lang w:val="lt-LT" w:eastAsia="lt-LT" w:bidi="lt-LT"/>
        </w:rPr>
        <w:t>Laikyti apsauginiame maišelyje.</w:t>
      </w:r>
    </w:p>
    <w:p w14:paraId="6FC921DF" w14:textId="77777777" w:rsidR="00DF6F3F" w:rsidRDefault="00DF6F3F">
      <w:pPr>
        <w:tabs>
          <w:tab w:val="clear" w:pos="567"/>
          <w:tab w:val="left" w:pos="1296"/>
        </w:tabs>
        <w:spacing w:line="240" w:lineRule="auto"/>
        <w:ind w:right="-2"/>
        <w:rPr>
          <w:szCs w:val="22"/>
          <w:lang w:val="lt-LT" w:eastAsia="lt-LT" w:bidi="lt-LT"/>
        </w:rPr>
      </w:pPr>
    </w:p>
    <w:p w14:paraId="12254CA5" w14:textId="77777777" w:rsidR="00DF6F3F" w:rsidRDefault="00371309">
      <w:pPr>
        <w:tabs>
          <w:tab w:val="clear" w:pos="567"/>
          <w:tab w:val="left" w:pos="1296"/>
        </w:tabs>
        <w:spacing w:line="240" w:lineRule="auto"/>
        <w:ind w:right="-2"/>
      </w:pPr>
      <w:r>
        <w:rPr>
          <w:szCs w:val="22"/>
          <w:lang w:val="lt-LT" w:eastAsia="lt-LT" w:bidi="lt-LT"/>
        </w:rPr>
        <w:t>Vaistų negalima išmesti į kanalizaciją arba su buitinėmis atliekomis. Kaip išmesti nereikalingus vaistus, klauskite vaistininko. Šios priemonės padės apsaugoti aplinką.</w:t>
      </w:r>
    </w:p>
    <w:p w14:paraId="3BFA0752" w14:textId="77777777" w:rsidR="00DF6F3F" w:rsidRDefault="00DF6F3F">
      <w:pPr>
        <w:tabs>
          <w:tab w:val="clear" w:pos="567"/>
          <w:tab w:val="left" w:pos="1296"/>
        </w:tabs>
        <w:spacing w:line="240" w:lineRule="auto"/>
        <w:ind w:right="-2"/>
        <w:rPr>
          <w:szCs w:val="22"/>
          <w:lang w:val="lt-LT" w:eastAsia="lt-LT" w:bidi="lt-LT"/>
        </w:rPr>
      </w:pPr>
    </w:p>
    <w:p w14:paraId="01F7A32B" w14:textId="77777777" w:rsidR="00DF6F3F" w:rsidRDefault="00DF6F3F">
      <w:pPr>
        <w:tabs>
          <w:tab w:val="clear" w:pos="567"/>
          <w:tab w:val="left" w:pos="1296"/>
        </w:tabs>
        <w:spacing w:line="240" w:lineRule="auto"/>
        <w:ind w:right="-2"/>
        <w:rPr>
          <w:szCs w:val="22"/>
          <w:lang w:val="lt-LT" w:eastAsia="lt-LT" w:bidi="lt-LT"/>
        </w:rPr>
      </w:pPr>
    </w:p>
    <w:p w14:paraId="143B5BF3" w14:textId="77777777" w:rsidR="00DF6F3F" w:rsidRDefault="00371309">
      <w:pPr>
        <w:spacing w:line="240" w:lineRule="auto"/>
        <w:ind w:right="-2"/>
        <w:rPr>
          <w:b/>
          <w:szCs w:val="22"/>
          <w:lang w:val="lt-LT" w:eastAsia="lt-LT" w:bidi="lt-LT"/>
        </w:rPr>
      </w:pPr>
      <w:r>
        <w:rPr>
          <w:b/>
          <w:szCs w:val="22"/>
          <w:lang w:val="lt-LT" w:eastAsia="lt-LT" w:bidi="lt-LT"/>
        </w:rPr>
        <w:t>6.</w:t>
      </w:r>
      <w:r>
        <w:rPr>
          <w:b/>
          <w:szCs w:val="22"/>
          <w:lang w:val="lt-LT" w:eastAsia="lt-LT" w:bidi="lt-LT"/>
        </w:rPr>
        <w:tab/>
        <w:t>Pakuotės turinys ir kita informacija</w:t>
      </w:r>
    </w:p>
    <w:p w14:paraId="44433D04" w14:textId="77777777" w:rsidR="00DF6F3F" w:rsidRDefault="00DF6F3F">
      <w:pPr>
        <w:tabs>
          <w:tab w:val="clear" w:pos="567"/>
          <w:tab w:val="left" w:pos="1296"/>
        </w:tabs>
        <w:spacing w:line="240" w:lineRule="auto"/>
        <w:rPr>
          <w:szCs w:val="22"/>
          <w:lang w:val="lt-LT" w:eastAsia="lt-LT" w:bidi="lt-LT"/>
        </w:rPr>
      </w:pPr>
    </w:p>
    <w:p w14:paraId="628894B9" w14:textId="77777777" w:rsidR="00DF6F3F" w:rsidRDefault="00371309">
      <w:pPr>
        <w:tabs>
          <w:tab w:val="clear" w:pos="567"/>
          <w:tab w:val="left" w:pos="1296"/>
        </w:tabs>
        <w:spacing w:line="240" w:lineRule="auto"/>
        <w:ind w:right="-2"/>
        <w:rPr>
          <w:b/>
          <w:szCs w:val="22"/>
          <w:lang w:val="lt-LT" w:eastAsia="lt-LT" w:bidi="lt-LT"/>
        </w:rPr>
      </w:pPr>
      <w:r>
        <w:rPr>
          <w:b/>
          <w:szCs w:val="22"/>
          <w:lang w:val="lt-LT" w:eastAsia="lt-LT" w:bidi="lt-LT"/>
        </w:rPr>
        <w:t xml:space="preserve">OLIMEL N12E infuzinės emulsijos sudėtis </w:t>
      </w:r>
    </w:p>
    <w:p w14:paraId="2CBE67FB" w14:textId="77777777" w:rsidR="00DF6F3F" w:rsidRDefault="00371309">
      <w:pPr>
        <w:tabs>
          <w:tab w:val="clear" w:pos="567"/>
          <w:tab w:val="left" w:pos="1296"/>
        </w:tabs>
        <w:spacing w:line="240" w:lineRule="auto"/>
      </w:pPr>
      <w:r>
        <w:rPr>
          <w:rFonts w:eastAsia="MS Mincho"/>
          <w:bCs/>
          <w:szCs w:val="22"/>
          <w:lang w:val="lt-LT" w:eastAsia="lt-LT" w:bidi="lt-LT"/>
        </w:rPr>
        <w:t>Veikliosios medžiagos</w:t>
      </w:r>
      <w:r>
        <w:rPr>
          <w:rFonts w:eastAsia="MS Mincho"/>
          <w:szCs w:val="22"/>
          <w:lang w:val="lt-LT" w:eastAsia="lt-LT" w:bidi="lt-LT"/>
        </w:rPr>
        <w:t xml:space="preserve"> kiekviename paruoštos emulsijos maišelyje: </w:t>
      </w:r>
      <w:r>
        <w:rPr>
          <w:rFonts w:eastAsia="MS Mincho"/>
          <w:bCs/>
          <w:szCs w:val="22"/>
          <w:lang w:val="lt-LT" w:eastAsia="lt-LT" w:bidi="lt-LT"/>
        </w:rPr>
        <w:t>14,2 % (atitinkamai 14,2 g/100 ml) L-aminorūgščių tirpalo</w:t>
      </w:r>
      <w:r>
        <w:rPr>
          <w:rFonts w:eastAsia="MS Mincho"/>
          <w:b/>
          <w:bCs/>
          <w:szCs w:val="22"/>
          <w:lang w:val="lt-LT" w:eastAsia="lt-LT" w:bidi="lt-LT"/>
        </w:rPr>
        <w:t xml:space="preserve"> </w:t>
      </w:r>
      <w:r>
        <w:rPr>
          <w:rFonts w:eastAsia="MS Mincho"/>
          <w:szCs w:val="22"/>
          <w:lang w:val="lt-LT" w:eastAsia="lt-LT" w:bidi="lt-LT"/>
        </w:rPr>
        <w:t xml:space="preserve">(alaninas, argininas, glicinas, histidinas, izoleucinas, leucinas, lizinas (lizino acetato pavidalu), metioninas, fenilalaninas, prolinas, serinas, treoninas, triptofanas, tirozinas, valinas, asparto rūgštis, glutamo rūgštis) su elektrolitais (natris, kalis, magnis, fosfatai, acetatai, chloridai), </w:t>
      </w:r>
      <w:r>
        <w:rPr>
          <w:rFonts w:eastAsia="MS Mincho"/>
          <w:bCs/>
          <w:szCs w:val="22"/>
          <w:lang w:val="lt-LT" w:eastAsia="lt-LT" w:bidi="lt-LT"/>
        </w:rPr>
        <w:t>17,5 % (atitinkamai 17,5 g/100 ml) lipidų emulsijos</w:t>
      </w:r>
      <w:r>
        <w:rPr>
          <w:rFonts w:eastAsia="MS Mincho"/>
          <w:szCs w:val="22"/>
          <w:lang w:val="lt-LT" w:eastAsia="lt-LT" w:bidi="lt-LT"/>
        </w:rPr>
        <w:t xml:space="preserve"> (rafinuotas alyvuogių aliejus ir rafinuotas sojų aliejus) ir </w:t>
      </w:r>
      <w:r>
        <w:rPr>
          <w:rFonts w:eastAsia="MS Mincho"/>
          <w:bCs/>
          <w:szCs w:val="22"/>
          <w:lang w:val="lt-LT" w:eastAsia="lt-LT" w:bidi="lt-LT"/>
        </w:rPr>
        <w:t>27,5 % (atitinkamai 27,5 g/100 ml) gliukozės tirpalo</w:t>
      </w:r>
      <w:r>
        <w:rPr>
          <w:rFonts w:eastAsia="MS Mincho"/>
          <w:szCs w:val="22"/>
          <w:lang w:val="lt-LT" w:eastAsia="lt-LT" w:bidi="lt-LT"/>
        </w:rPr>
        <w:t xml:space="preserve"> (gliukozės monohidrato pavidalu) su kalciu.</w:t>
      </w:r>
    </w:p>
    <w:p w14:paraId="1FA7DBCE" w14:textId="77777777" w:rsidR="00DF6F3F" w:rsidRDefault="00DF6F3F">
      <w:pPr>
        <w:tabs>
          <w:tab w:val="clear" w:pos="567"/>
          <w:tab w:val="left" w:pos="1296"/>
        </w:tabs>
        <w:spacing w:line="240" w:lineRule="auto"/>
        <w:rPr>
          <w:rFonts w:eastAsia="MS Mincho"/>
          <w:szCs w:val="22"/>
          <w:lang w:val="lt-LT" w:eastAsia="lt-LT" w:bidi="lt-LT"/>
        </w:rPr>
      </w:pPr>
    </w:p>
    <w:p w14:paraId="05A83C97" w14:textId="77777777" w:rsidR="00DF6F3F" w:rsidRDefault="00371309">
      <w:pPr>
        <w:tabs>
          <w:tab w:val="clear" w:pos="567"/>
          <w:tab w:val="left" w:pos="1296"/>
        </w:tabs>
        <w:spacing w:line="240" w:lineRule="auto"/>
        <w:rPr>
          <w:rFonts w:eastAsia="MS Mincho"/>
          <w:bCs/>
          <w:szCs w:val="22"/>
          <w:lang w:val="lt-LT" w:eastAsia="lt-LT" w:bidi="lt-LT"/>
        </w:rPr>
      </w:pPr>
      <w:r>
        <w:rPr>
          <w:rFonts w:eastAsia="MS Mincho"/>
          <w:bCs/>
          <w:szCs w:val="22"/>
          <w:lang w:val="lt-LT" w:eastAsia="lt-LT" w:bidi="lt-LT"/>
        </w:rPr>
        <w:t>Pagalbinės medžiagos</w:t>
      </w:r>
    </w:p>
    <w:tbl>
      <w:tblPr>
        <w:tblW w:w="4850" w:type="pct"/>
        <w:jc w:val="center"/>
        <w:tblLayout w:type="fixed"/>
        <w:tblCellMar>
          <w:left w:w="10" w:type="dxa"/>
          <w:right w:w="10" w:type="dxa"/>
        </w:tblCellMar>
        <w:tblLook w:val="04A0" w:firstRow="1" w:lastRow="0" w:firstColumn="1" w:lastColumn="0" w:noHBand="0" w:noVBand="1"/>
      </w:tblPr>
      <w:tblGrid>
        <w:gridCol w:w="3514"/>
        <w:gridCol w:w="2859"/>
        <w:gridCol w:w="2409"/>
      </w:tblGrid>
      <w:tr w:rsidR="00DF6F3F" w14:paraId="22B0EB54" w14:textId="77777777">
        <w:trPr>
          <w:jc w:val="center"/>
        </w:trPr>
        <w:tc>
          <w:tcPr>
            <w:tcW w:w="349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2291CA9"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Lipidų emulsijos kamera</w:t>
            </w:r>
          </w:p>
        </w:tc>
        <w:tc>
          <w:tcPr>
            <w:tcW w:w="284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E3D54E4"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Aminorūgščių tirpalo kamera</w:t>
            </w:r>
          </w:p>
        </w:tc>
        <w:tc>
          <w:tcPr>
            <w:tcW w:w="239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1EE6BF9"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Gliukozės tirpalo kamera</w:t>
            </w:r>
          </w:p>
        </w:tc>
      </w:tr>
      <w:tr w:rsidR="00DF6F3F" w14:paraId="41CCD604" w14:textId="77777777">
        <w:trPr>
          <w:jc w:val="center"/>
        </w:trPr>
        <w:tc>
          <w:tcPr>
            <w:tcW w:w="349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840AE02"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Išgrynint</w:t>
            </w:r>
            <w:r w:rsidR="00AD09F4">
              <w:rPr>
                <w:szCs w:val="22"/>
                <w:lang w:val="lt-LT" w:eastAsia="lt-LT" w:bidi="lt-LT"/>
              </w:rPr>
              <w:t>i</w:t>
            </w:r>
            <w:r>
              <w:rPr>
                <w:szCs w:val="22"/>
                <w:lang w:val="lt-LT" w:eastAsia="lt-LT" w:bidi="lt-LT"/>
              </w:rPr>
              <w:t xml:space="preserve"> kiaušinio </w:t>
            </w:r>
            <w:r w:rsidR="00AD09F4">
              <w:rPr>
                <w:szCs w:val="22"/>
                <w:lang w:val="lt-LT" w:eastAsia="lt-LT" w:bidi="lt-LT"/>
              </w:rPr>
              <w:t>fosfolipid</w:t>
            </w:r>
            <w:r>
              <w:rPr>
                <w:szCs w:val="22"/>
                <w:lang w:val="lt-LT" w:eastAsia="lt-LT" w:bidi="lt-LT"/>
              </w:rPr>
              <w:t>a</w:t>
            </w:r>
            <w:r w:rsidR="00AD09F4">
              <w:rPr>
                <w:szCs w:val="22"/>
                <w:lang w:val="lt-LT" w:eastAsia="lt-LT" w:bidi="lt-LT"/>
              </w:rPr>
              <w:t>i</w:t>
            </w:r>
            <w:r>
              <w:rPr>
                <w:szCs w:val="22"/>
                <w:lang w:val="lt-LT" w:eastAsia="lt-LT" w:bidi="lt-LT"/>
              </w:rPr>
              <w:t>, glicerolis, natrio oleatas, natrio hidroksidas (pH reguliuoti), injekcinis vanduo</w:t>
            </w:r>
          </w:p>
        </w:tc>
        <w:tc>
          <w:tcPr>
            <w:tcW w:w="284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460814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Ledinė acto rūgštis (pH reguliuoti), injekcinis vanduo</w:t>
            </w:r>
          </w:p>
        </w:tc>
        <w:tc>
          <w:tcPr>
            <w:tcW w:w="239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54C790D"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Vandenilio chlorido rūgštis (pH reguliuoti), injekcinis vanduo</w:t>
            </w:r>
          </w:p>
        </w:tc>
      </w:tr>
    </w:tbl>
    <w:p w14:paraId="6A3B3FAD" w14:textId="77777777" w:rsidR="00DF6F3F" w:rsidRDefault="00DF6F3F">
      <w:pPr>
        <w:tabs>
          <w:tab w:val="clear" w:pos="567"/>
          <w:tab w:val="left" w:pos="1296"/>
        </w:tabs>
        <w:spacing w:line="240" w:lineRule="auto"/>
        <w:ind w:right="-2"/>
        <w:rPr>
          <w:szCs w:val="22"/>
          <w:lang w:val="lt-LT" w:eastAsia="lt-LT" w:bidi="lt-LT"/>
        </w:rPr>
      </w:pPr>
    </w:p>
    <w:p w14:paraId="7E06C315" w14:textId="77777777" w:rsidR="00DF6F3F" w:rsidRDefault="00371309">
      <w:pPr>
        <w:tabs>
          <w:tab w:val="clear" w:pos="567"/>
          <w:tab w:val="left" w:pos="1296"/>
        </w:tabs>
        <w:spacing w:line="240" w:lineRule="auto"/>
        <w:ind w:right="-2"/>
        <w:rPr>
          <w:b/>
          <w:szCs w:val="22"/>
          <w:lang w:val="lt-LT" w:eastAsia="lt-LT" w:bidi="lt-LT"/>
        </w:rPr>
      </w:pPr>
      <w:r>
        <w:rPr>
          <w:b/>
          <w:szCs w:val="22"/>
          <w:lang w:val="lt-LT" w:eastAsia="lt-LT" w:bidi="lt-LT"/>
        </w:rPr>
        <w:t>OLIMEL N12E infuzinės emulsijos išvaizda ir kiekis pakuotėje</w:t>
      </w:r>
    </w:p>
    <w:p w14:paraId="64770AC4" w14:textId="77777777" w:rsidR="00DF6F3F" w:rsidRDefault="00371309">
      <w:pPr>
        <w:tabs>
          <w:tab w:val="clear" w:pos="567"/>
          <w:tab w:val="left" w:pos="1296"/>
        </w:tabs>
        <w:spacing w:line="240" w:lineRule="auto"/>
      </w:pPr>
      <w:r>
        <w:rPr>
          <w:szCs w:val="22"/>
          <w:lang w:val="lt-LT" w:eastAsia="lt-LT" w:bidi="lt-LT"/>
        </w:rPr>
        <w:t>OLIMEL N12E</w:t>
      </w:r>
      <w:r>
        <w:rPr>
          <w:iCs/>
          <w:szCs w:val="22"/>
          <w:lang w:val="lt-LT" w:eastAsia="lt-LT" w:bidi="lt-LT"/>
        </w:rPr>
        <w:t xml:space="preserve"> </w:t>
      </w:r>
      <w:r>
        <w:rPr>
          <w:szCs w:val="22"/>
          <w:lang w:val="lt-LT" w:eastAsia="lt-LT" w:bidi="lt-LT"/>
        </w:rPr>
        <w:t>yra infuzinė emulsija, tiekiama trijų kamerų maišelyje. Vienoje kameroje yra lipidų emulsija, antroje – aminorūgščių tirpalas su elektrolitais, trečioje – gliukozės tirpalas su kalciu. Kameros yra atskirtos laikinosiomis pertvaromis. Prieš vartojimą kamerų turinys turi būti sumaišytas vyniojant maišelį aplink jį patį, pradedant nuo viršaus, kol suardomos laikinosios pertvaros.</w:t>
      </w:r>
    </w:p>
    <w:p w14:paraId="45E4F112" w14:textId="77777777" w:rsidR="00DF6F3F" w:rsidRDefault="00DF6F3F">
      <w:pPr>
        <w:tabs>
          <w:tab w:val="clear" w:pos="567"/>
          <w:tab w:val="left" w:pos="1296"/>
        </w:tabs>
        <w:spacing w:line="240" w:lineRule="auto"/>
        <w:rPr>
          <w:szCs w:val="22"/>
          <w:lang w:val="lt-LT" w:eastAsia="lt-LT" w:bidi="lt-LT"/>
        </w:rPr>
      </w:pPr>
    </w:p>
    <w:p w14:paraId="7B0120A5" w14:textId="77777777" w:rsidR="00DF6F3F" w:rsidRDefault="00371309">
      <w:pPr>
        <w:keepNext/>
        <w:tabs>
          <w:tab w:val="clear" w:pos="567"/>
          <w:tab w:val="left" w:pos="1296"/>
        </w:tabs>
        <w:spacing w:line="240" w:lineRule="auto"/>
        <w:outlineLvl w:val="1"/>
        <w:rPr>
          <w:rFonts w:eastAsia="MS Mincho"/>
          <w:bCs/>
          <w:szCs w:val="22"/>
          <w:u w:val="single"/>
          <w:lang w:val="lt-LT" w:eastAsia="lt-LT" w:bidi="lt-LT"/>
        </w:rPr>
      </w:pPr>
      <w:r>
        <w:rPr>
          <w:rFonts w:eastAsia="MS Mincho"/>
          <w:bCs/>
          <w:szCs w:val="22"/>
          <w:u w:val="single"/>
          <w:lang w:val="lt-LT" w:eastAsia="lt-LT" w:bidi="lt-LT"/>
        </w:rPr>
        <w:t>Išvaizda prieš paruošimą:</w:t>
      </w:r>
    </w:p>
    <w:p w14:paraId="754E435D" w14:textId="77777777" w:rsidR="00DF6F3F" w:rsidRDefault="00371309">
      <w:pPr>
        <w:keepNext/>
        <w:tabs>
          <w:tab w:val="clear" w:pos="567"/>
          <w:tab w:val="left" w:pos="1296"/>
        </w:tabs>
        <w:spacing w:line="240" w:lineRule="auto"/>
        <w:outlineLvl w:val="1"/>
      </w:pPr>
      <w:r>
        <w:rPr>
          <w:rFonts w:eastAsia="MS Mincho"/>
          <w:bCs/>
          <w:szCs w:val="22"/>
          <w:u w:val="single"/>
          <w:lang w:val="lt-LT" w:eastAsia="lt-LT" w:bidi="lt-LT"/>
        </w:rPr>
        <w:t>-</w:t>
      </w:r>
      <w:r>
        <w:rPr>
          <w:rFonts w:eastAsia="MS Mincho"/>
          <w:bCs/>
          <w:szCs w:val="22"/>
          <w:lang w:val="lt-LT" w:eastAsia="lt-LT" w:bidi="lt-LT"/>
        </w:rPr>
        <w:t>Aminorūgščių ir gliukozės tirpalai yra skaidrūs, bespalviai arba gelsvi.</w:t>
      </w:r>
    </w:p>
    <w:p w14:paraId="567B3681" w14:textId="77777777" w:rsidR="00DF6F3F" w:rsidRDefault="00371309">
      <w:pPr>
        <w:keepNext/>
        <w:tabs>
          <w:tab w:val="clear" w:pos="567"/>
          <w:tab w:val="left" w:pos="1296"/>
        </w:tabs>
        <w:spacing w:line="240" w:lineRule="auto"/>
        <w:outlineLvl w:val="1"/>
        <w:rPr>
          <w:rFonts w:eastAsia="MS Mincho"/>
          <w:bCs/>
          <w:szCs w:val="22"/>
          <w:lang w:val="lt-LT" w:eastAsia="lt-LT" w:bidi="lt-LT"/>
        </w:rPr>
      </w:pPr>
      <w:r>
        <w:rPr>
          <w:rFonts w:eastAsia="MS Mincho"/>
          <w:bCs/>
          <w:szCs w:val="22"/>
          <w:lang w:val="lt-LT" w:eastAsia="lt-LT" w:bidi="lt-LT"/>
        </w:rPr>
        <w:t>-Lipidų emulsija yra vienalytė, panaši į pieną.</w:t>
      </w:r>
    </w:p>
    <w:p w14:paraId="4FE6C61C" w14:textId="77777777" w:rsidR="00DF6F3F" w:rsidRDefault="00DF6F3F">
      <w:pPr>
        <w:tabs>
          <w:tab w:val="clear" w:pos="567"/>
          <w:tab w:val="left" w:pos="1296"/>
        </w:tabs>
        <w:spacing w:line="240" w:lineRule="auto"/>
        <w:rPr>
          <w:rFonts w:eastAsia="MS Mincho"/>
          <w:szCs w:val="22"/>
          <w:lang w:val="lt-LT" w:eastAsia="lt-LT" w:bidi="lt-LT"/>
        </w:rPr>
      </w:pPr>
    </w:p>
    <w:p w14:paraId="634AF271" w14:textId="77777777" w:rsidR="00DF6F3F" w:rsidRDefault="00371309">
      <w:pPr>
        <w:keepNext/>
        <w:tabs>
          <w:tab w:val="clear" w:pos="567"/>
          <w:tab w:val="left" w:pos="1296"/>
        </w:tabs>
        <w:spacing w:line="240" w:lineRule="auto"/>
        <w:outlineLvl w:val="1"/>
        <w:rPr>
          <w:rFonts w:eastAsia="MS Mincho"/>
          <w:bCs/>
          <w:szCs w:val="22"/>
          <w:u w:val="single"/>
          <w:lang w:val="lt-LT" w:eastAsia="lt-LT" w:bidi="lt-LT"/>
        </w:rPr>
      </w:pPr>
      <w:r>
        <w:rPr>
          <w:rFonts w:eastAsia="MS Mincho"/>
          <w:bCs/>
          <w:szCs w:val="22"/>
          <w:u w:val="single"/>
          <w:lang w:val="lt-LT" w:eastAsia="lt-LT" w:bidi="lt-LT"/>
        </w:rPr>
        <w:lastRenderedPageBreak/>
        <w:t>Išvaizda po paruošimo: vienalytė, į pieną panaši emulsija</w:t>
      </w:r>
    </w:p>
    <w:p w14:paraId="4D43C3D3" w14:textId="77777777" w:rsidR="00DF6F3F" w:rsidRDefault="00371309">
      <w:pPr>
        <w:tabs>
          <w:tab w:val="clear" w:pos="567"/>
          <w:tab w:val="left" w:pos="1296"/>
        </w:tabs>
        <w:spacing w:line="240" w:lineRule="auto"/>
      </w:pPr>
      <w:r>
        <w:rPr>
          <w:iCs/>
          <w:szCs w:val="22"/>
          <w:lang w:val="lt-LT" w:eastAsia="lt-LT" w:bidi="lt-LT"/>
        </w:rPr>
        <w:t>Trijų kamerų maišelis yra daugiasluoksnis plastikinis maišelis.</w:t>
      </w:r>
      <w:r>
        <w:rPr>
          <w:szCs w:val="22"/>
          <w:lang w:val="lt-LT" w:eastAsia="lt-LT" w:bidi="lt-LT"/>
        </w:rPr>
        <w:t xml:space="preserve"> Vidinis (besiliečiantis su emulsija) maišelio medžiagos sluoksnis yra suderinamas su emulsijos sudėtinėmis dalimis ir patvirtintais priedais.</w:t>
      </w:r>
    </w:p>
    <w:p w14:paraId="3BBC4946" w14:textId="77777777" w:rsidR="00DF6F3F" w:rsidRDefault="00DF6F3F">
      <w:pPr>
        <w:tabs>
          <w:tab w:val="clear" w:pos="567"/>
          <w:tab w:val="left" w:pos="1296"/>
        </w:tabs>
        <w:spacing w:line="240" w:lineRule="auto"/>
        <w:rPr>
          <w:szCs w:val="22"/>
          <w:lang w:val="lt-LT" w:eastAsia="lt-LT" w:bidi="lt-LT"/>
        </w:rPr>
      </w:pPr>
    </w:p>
    <w:p w14:paraId="4153D12E" w14:textId="77777777" w:rsidR="00DF6F3F" w:rsidRDefault="00371309">
      <w:pPr>
        <w:tabs>
          <w:tab w:val="clear" w:pos="567"/>
          <w:tab w:val="left" w:pos="1296"/>
        </w:tabs>
        <w:spacing w:line="240" w:lineRule="auto"/>
      </w:pPr>
      <w:r>
        <w:rPr>
          <w:iCs/>
          <w:szCs w:val="22"/>
          <w:lang w:val="lt-LT" w:eastAsia="lt-LT" w:bidi="lt-LT"/>
        </w:rPr>
        <w:t>Siekiant apsaugoti nuo sąlyčio su oru, maišelis yra įpakuotas apsauginiame deguonies nepraleidžiančiame maišelyje, kuriame yra deguonį sugeriantis paketėlis</w:t>
      </w:r>
      <w:r>
        <w:rPr>
          <w:szCs w:val="22"/>
          <w:lang w:val="lt-LT" w:eastAsia="lt-LT" w:bidi="lt-LT"/>
        </w:rPr>
        <w:t>.</w:t>
      </w:r>
    </w:p>
    <w:p w14:paraId="478CA7E1" w14:textId="77777777" w:rsidR="00DF6F3F" w:rsidRDefault="00DF6F3F">
      <w:pPr>
        <w:tabs>
          <w:tab w:val="clear" w:pos="567"/>
          <w:tab w:val="left" w:pos="1296"/>
        </w:tabs>
        <w:spacing w:line="240" w:lineRule="auto"/>
        <w:rPr>
          <w:szCs w:val="22"/>
          <w:lang w:val="lt-LT" w:eastAsia="lt-LT" w:bidi="lt-LT"/>
        </w:rPr>
      </w:pPr>
    </w:p>
    <w:p w14:paraId="7A11383A" w14:textId="77777777" w:rsidR="00DF6F3F" w:rsidRDefault="00371309">
      <w:pPr>
        <w:keepNext/>
        <w:tabs>
          <w:tab w:val="clear" w:pos="567"/>
          <w:tab w:val="left" w:pos="1296"/>
        </w:tabs>
        <w:spacing w:line="240" w:lineRule="auto"/>
        <w:outlineLvl w:val="1"/>
        <w:rPr>
          <w:rFonts w:eastAsia="MS Mincho"/>
          <w:b/>
          <w:bCs/>
          <w:szCs w:val="22"/>
          <w:lang w:val="lt-LT" w:eastAsia="lt-LT" w:bidi="lt-LT"/>
        </w:rPr>
      </w:pPr>
      <w:r>
        <w:rPr>
          <w:rFonts w:eastAsia="MS Mincho"/>
          <w:b/>
          <w:bCs/>
          <w:szCs w:val="22"/>
          <w:lang w:val="lt-LT" w:eastAsia="lt-LT" w:bidi="lt-LT"/>
        </w:rPr>
        <w:t>Pakuočių dydžiai:</w:t>
      </w:r>
    </w:p>
    <w:p w14:paraId="01A712F1" w14:textId="77777777" w:rsidR="00DF6F3F" w:rsidRDefault="00371309">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650 ml maišelis: 1 dėžutė su 10 maišelių</w:t>
      </w:r>
    </w:p>
    <w:p w14:paraId="018E636C" w14:textId="77777777" w:rsidR="00DF6F3F" w:rsidRDefault="00371309">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1000 ml maišelis: 1 dėžutė su 6 maišeliais</w:t>
      </w:r>
    </w:p>
    <w:p w14:paraId="4E88DEBB" w14:textId="77777777" w:rsidR="00DF6F3F" w:rsidRDefault="00371309">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1500 ml maišelis: 1 dėžutė su 4 maišeliais</w:t>
      </w:r>
    </w:p>
    <w:p w14:paraId="2DD33FFE" w14:textId="6A580BE4" w:rsidR="00ED1553" w:rsidRDefault="00ED1553">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1500 ml maišelis: 1 dėžutė su 5 maišeliais</w:t>
      </w:r>
    </w:p>
    <w:p w14:paraId="73D58F9F" w14:textId="77777777" w:rsidR="00DF6F3F" w:rsidRDefault="00371309">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2000 ml maišelis: 1 dėžutė su 4 maišeliais</w:t>
      </w:r>
    </w:p>
    <w:p w14:paraId="6A6FE7C2" w14:textId="5317999E" w:rsidR="00ED1553" w:rsidRDefault="00ED1553" w:rsidP="00ED1553">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2000 ml maišelis: 1 dėžutė su 5 maišeliais</w:t>
      </w:r>
    </w:p>
    <w:p w14:paraId="62F3B6A1" w14:textId="77777777" w:rsidR="00DF6F3F" w:rsidRDefault="00371309">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1 maišelis po 650 ml, 1000 ml, 1500 ml ir 2000 ml</w:t>
      </w:r>
    </w:p>
    <w:p w14:paraId="3AB21FAC" w14:textId="77777777" w:rsidR="00DF6F3F" w:rsidRDefault="00DF6F3F">
      <w:pPr>
        <w:tabs>
          <w:tab w:val="clear" w:pos="567"/>
          <w:tab w:val="left" w:pos="1296"/>
        </w:tabs>
        <w:spacing w:line="240" w:lineRule="auto"/>
        <w:rPr>
          <w:rFonts w:eastAsia="MS Mincho"/>
          <w:iCs/>
          <w:szCs w:val="22"/>
          <w:lang w:val="lt-LT" w:eastAsia="lt-LT" w:bidi="lt-LT"/>
        </w:rPr>
      </w:pPr>
    </w:p>
    <w:p w14:paraId="5E75D383" w14:textId="77777777" w:rsidR="00DF6F3F" w:rsidRDefault="00371309">
      <w:pPr>
        <w:tabs>
          <w:tab w:val="clear" w:pos="567"/>
          <w:tab w:val="left" w:pos="1296"/>
        </w:tabs>
        <w:spacing w:line="240" w:lineRule="auto"/>
        <w:rPr>
          <w:iCs/>
          <w:szCs w:val="22"/>
          <w:lang w:val="lt-LT" w:eastAsia="lt-LT" w:bidi="lt-LT"/>
        </w:rPr>
      </w:pPr>
      <w:r>
        <w:rPr>
          <w:iCs/>
          <w:szCs w:val="22"/>
          <w:lang w:val="lt-LT" w:eastAsia="lt-LT" w:bidi="lt-LT"/>
        </w:rPr>
        <w:t>Gali būti tiekiamos ne visų dydžių pakuotės.</w:t>
      </w:r>
    </w:p>
    <w:p w14:paraId="6940341C" w14:textId="77777777" w:rsidR="00DF6F3F" w:rsidRDefault="00DF6F3F">
      <w:pPr>
        <w:tabs>
          <w:tab w:val="clear" w:pos="567"/>
          <w:tab w:val="left" w:pos="1296"/>
        </w:tabs>
        <w:spacing w:line="240" w:lineRule="auto"/>
        <w:rPr>
          <w:szCs w:val="22"/>
          <w:lang w:val="lt-LT" w:eastAsia="lt-LT" w:bidi="lt-LT"/>
        </w:rPr>
      </w:pPr>
    </w:p>
    <w:p w14:paraId="5F1C091C" w14:textId="77777777" w:rsidR="00DF6F3F" w:rsidRDefault="00371309">
      <w:pPr>
        <w:pStyle w:val="Antrat4"/>
        <w:spacing w:line="240" w:lineRule="auto"/>
        <w:rPr>
          <w:rFonts w:ascii="Times New Roman" w:hAnsi="Times New Roman"/>
          <w:sz w:val="22"/>
          <w:szCs w:val="22"/>
          <w:lang w:val="lt-LT"/>
        </w:rPr>
      </w:pPr>
      <w:r>
        <w:rPr>
          <w:rFonts w:ascii="Times New Roman" w:hAnsi="Times New Roman"/>
          <w:sz w:val="22"/>
          <w:szCs w:val="22"/>
          <w:lang w:val="lt-LT"/>
        </w:rPr>
        <w:t>Registruotojas ir gamintojas</w:t>
      </w:r>
    </w:p>
    <w:p w14:paraId="51966970" w14:textId="77777777" w:rsidR="00DF6F3F" w:rsidRDefault="00DF6F3F">
      <w:pPr>
        <w:tabs>
          <w:tab w:val="clear" w:pos="567"/>
          <w:tab w:val="left" w:pos="1296"/>
        </w:tabs>
        <w:spacing w:line="240" w:lineRule="auto"/>
        <w:ind w:right="-2"/>
        <w:rPr>
          <w:szCs w:val="22"/>
          <w:lang w:val="lt-LT"/>
        </w:rPr>
      </w:pPr>
    </w:p>
    <w:p w14:paraId="1257C79B" w14:textId="77777777" w:rsidR="00DF6F3F" w:rsidRDefault="00371309">
      <w:pPr>
        <w:spacing w:line="240" w:lineRule="auto"/>
        <w:rPr>
          <w:szCs w:val="22"/>
          <w:lang w:val="lt-LT"/>
        </w:rPr>
      </w:pPr>
      <w:r>
        <w:rPr>
          <w:szCs w:val="22"/>
          <w:lang w:val="lt-LT"/>
        </w:rPr>
        <w:t>Baxter S.A.</w:t>
      </w:r>
    </w:p>
    <w:p w14:paraId="4C913796" w14:textId="77777777" w:rsidR="00DF6F3F" w:rsidRDefault="00371309">
      <w:pPr>
        <w:spacing w:line="240" w:lineRule="auto"/>
        <w:rPr>
          <w:szCs w:val="22"/>
          <w:lang w:val="lt-LT"/>
        </w:rPr>
      </w:pPr>
      <w:r>
        <w:rPr>
          <w:szCs w:val="22"/>
          <w:lang w:val="lt-LT"/>
        </w:rPr>
        <w:t>Boulevard René Branquart 80</w:t>
      </w:r>
    </w:p>
    <w:p w14:paraId="7A0E4AC2" w14:textId="77777777" w:rsidR="00DF6F3F" w:rsidRDefault="00371309">
      <w:pPr>
        <w:spacing w:line="240" w:lineRule="auto"/>
        <w:rPr>
          <w:szCs w:val="22"/>
          <w:lang w:val="lt-LT"/>
        </w:rPr>
      </w:pPr>
      <w:r>
        <w:rPr>
          <w:szCs w:val="22"/>
          <w:lang w:val="lt-LT"/>
        </w:rPr>
        <w:t>7860 Lessines</w:t>
      </w:r>
    </w:p>
    <w:p w14:paraId="1156E971" w14:textId="77777777" w:rsidR="00DF6F3F" w:rsidRDefault="00371309">
      <w:pPr>
        <w:spacing w:line="240" w:lineRule="auto"/>
      </w:pPr>
      <w:r>
        <w:rPr>
          <w:szCs w:val="22"/>
          <w:lang w:val="lt-LT"/>
        </w:rPr>
        <w:t>Belgija</w:t>
      </w:r>
    </w:p>
    <w:p w14:paraId="4E465C5B" w14:textId="77777777" w:rsidR="00DF6F3F" w:rsidRDefault="00DF6F3F">
      <w:pPr>
        <w:spacing w:line="240" w:lineRule="auto"/>
        <w:rPr>
          <w:szCs w:val="22"/>
          <w:lang w:val="lt-LT"/>
        </w:rPr>
      </w:pPr>
    </w:p>
    <w:p w14:paraId="7C51F3C2" w14:textId="77777777" w:rsidR="00DF6F3F" w:rsidRDefault="00371309">
      <w:pPr>
        <w:spacing w:line="240" w:lineRule="auto"/>
        <w:rPr>
          <w:szCs w:val="22"/>
          <w:lang w:val="lt-LT" w:eastAsia="lt-LT"/>
        </w:rPr>
      </w:pPr>
      <w:r>
        <w:rPr>
          <w:szCs w:val="22"/>
          <w:lang w:val="lt-LT" w:eastAsia="lt-LT"/>
        </w:rPr>
        <w:t>Jeigu apie šį vaistą norite sužinoti daugiau, kreipkitės į vietinį registruotojo atstovą.</w:t>
      </w:r>
    </w:p>
    <w:p w14:paraId="6F015E79" w14:textId="77777777" w:rsidR="00DF6F3F" w:rsidRDefault="00DF6F3F">
      <w:pPr>
        <w:spacing w:line="240" w:lineRule="auto"/>
        <w:rPr>
          <w:szCs w:val="22"/>
          <w:lang w:val="lt-LT" w:eastAsia="lt-LT"/>
        </w:rPr>
      </w:pPr>
    </w:p>
    <w:p w14:paraId="229231AF" w14:textId="77777777" w:rsidR="00DF6F3F" w:rsidRDefault="00371309">
      <w:pPr>
        <w:spacing w:line="240" w:lineRule="auto"/>
      </w:pPr>
      <w:r>
        <w:rPr>
          <w:bCs/>
          <w:szCs w:val="22"/>
          <w:lang w:val="lt-LT"/>
        </w:rPr>
        <w:t>UAB „Baxter Lithuania”,</w:t>
      </w:r>
      <w:r>
        <w:rPr>
          <w:szCs w:val="22"/>
          <w:lang w:val="lt-LT"/>
        </w:rPr>
        <w:t xml:space="preserve"> </w:t>
      </w:r>
    </w:p>
    <w:p w14:paraId="5D88C570" w14:textId="77777777" w:rsidR="00DF6F3F" w:rsidRDefault="00371309">
      <w:pPr>
        <w:spacing w:line="240" w:lineRule="auto"/>
        <w:rPr>
          <w:szCs w:val="22"/>
          <w:lang w:val="lt-LT"/>
        </w:rPr>
      </w:pPr>
      <w:r>
        <w:rPr>
          <w:szCs w:val="22"/>
          <w:lang w:val="lt-LT"/>
        </w:rPr>
        <w:t xml:space="preserve">Senasis Ukmergės kelias 4, </w:t>
      </w:r>
    </w:p>
    <w:p w14:paraId="630B42BC" w14:textId="77777777" w:rsidR="00DF6F3F" w:rsidRDefault="00371309">
      <w:pPr>
        <w:spacing w:line="240" w:lineRule="auto"/>
        <w:rPr>
          <w:szCs w:val="22"/>
          <w:lang w:val="lt-LT"/>
        </w:rPr>
      </w:pPr>
      <w:r>
        <w:rPr>
          <w:szCs w:val="22"/>
          <w:lang w:val="lt-LT"/>
        </w:rPr>
        <w:t xml:space="preserve">Užubalių kaimas, </w:t>
      </w:r>
    </w:p>
    <w:p w14:paraId="420C1976" w14:textId="61C89DE6" w:rsidR="00DF6F3F" w:rsidRDefault="00371309">
      <w:pPr>
        <w:spacing w:line="240" w:lineRule="auto"/>
        <w:rPr>
          <w:szCs w:val="22"/>
          <w:lang w:val="lt-LT"/>
        </w:rPr>
      </w:pPr>
      <w:r>
        <w:rPr>
          <w:szCs w:val="22"/>
          <w:lang w:val="lt-LT"/>
        </w:rPr>
        <w:t>LT -14</w:t>
      </w:r>
      <w:r w:rsidR="00ED1553">
        <w:rPr>
          <w:szCs w:val="22"/>
          <w:lang w:val="lt-LT"/>
        </w:rPr>
        <w:t>302</w:t>
      </w:r>
      <w:r>
        <w:rPr>
          <w:szCs w:val="22"/>
          <w:lang w:val="lt-LT"/>
        </w:rPr>
        <w:t>, Vilnius</w:t>
      </w:r>
    </w:p>
    <w:p w14:paraId="6F6F4E65" w14:textId="77777777" w:rsidR="00DF6F3F" w:rsidRPr="008401F5" w:rsidRDefault="00DF6F3F">
      <w:pPr>
        <w:spacing w:line="240" w:lineRule="auto"/>
        <w:ind w:left="567" w:hanging="567"/>
        <w:rPr>
          <w:sz w:val="16"/>
          <w:szCs w:val="16"/>
          <w:lang w:val="lt-LT"/>
        </w:rPr>
      </w:pPr>
    </w:p>
    <w:p w14:paraId="1C1F78D2" w14:textId="77777777" w:rsidR="00DF6F3F" w:rsidRDefault="00371309">
      <w:pPr>
        <w:spacing w:line="240" w:lineRule="auto"/>
        <w:ind w:right="-2"/>
      </w:pPr>
      <w:r>
        <w:rPr>
          <w:b/>
          <w:szCs w:val="22"/>
          <w:lang w:val="lt-LT"/>
        </w:rPr>
        <w:t>Šis vaistas EEE valstybėse narėse registruotas tokiais pavadinimais</w:t>
      </w:r>
      <w:r>
        <w:rPr>
          <w:szCs w:val="22"/>
          <w:lang w:val="lt-LT"/>
        </w:rPr>
        <w:t>:</w:t>
      </w:r>
    </w:p>
    <w:p w14:paraId="7E6ADB24" w14:textId="77777777" w:rsidR="00DF6F3F" w:rsidRDefault="00371309">
      <w:pPr>
        <w:spacing w:line="240" w:lineRule="auto"/>
        <w:ind w:left="567" w:hanging="567"/>
        <w:rPr>
          <w:szCs w:val="22"/>
          <w:lang w:val="lt-LT"/>
        </w:rPr>
      </w:pPr>
      <w:r>
        <w:rPr>
          <w:szCs w:val="22"/>
          <w:lang w:val="lt-LT"/>
        </w:rPr>
        <w:t>Belgija, Bulgarija, Kroatija, Kipras, Čekija, Estija, Prancūzija, Graikija,</w:t>
      </w:r>
      <w:r w:rsidR="00304F43">
        <w:rPr>
          <w:szCs w:val="22"/>
          <w:lang w:val="lt-LT"/>
        </w:rPr>
        <w:t xml:space="preserve"> Vengrija,</w:t>
      </w:r>
      <w:r>
        <w:rPr>
          <w:szCs w:val="22"/>
          <w:lang w:val="lt-LT"/>
        </w:rPr>
        <w:t xml:space="preserve"> Italija, Latvija,</w:t>
      </w:r>
      <w:r w:rsidR="006B4EAA">
        <w:rPr>
          <w:szCs w:val="22"/>
          <w:lang w:val="lt-LT"/>
        </w:rPr>
        <w:t xml:space="preserve"> </w:t>
      </w:r>
      <w:r>
        <w:rPr>
          <w:szCs w:val="22"/>
          <w:lang w:val="lt-LT"/>
        </w:rPr>
        <w:t>Lietuva, Liuksemburgas, Nyderlandai, Rumunija, Slovėnija, Slovakija, Ispanija:</w:t>
      </w:r>
    </w:p>
    <w:p w14:paraId="6465DF86" w14:textId="77777777" w:rsidR="00DF6F3F" w:rsidRDefault="00371309">
      <w:pPr>
        <w:spacing w:line="240" w:lineRule="auto"/>
        <w:ind w:left="567" w:hanging="567"/>
        <w:rPr>
          <w:szCs w:val="22"/>
          <w:lang w:val="lt-LT"/>
        </w:rPr>
      </w:pPr>
      <w:r>
        <w:rPr>
          <w:szCs w:val="22"/>
          <w:lang w:val="lt-LT"/>
        </w:rPr>
        <w:t xml:space="preserve">OLIMEL N12E </w:t>
      </w:r>
    </w:p>
    <w:p w14:paraId="333D03CD" w14:textId="77777777" w:rsidR="00DF6F3F" w:rsidRPr="008401F5" w:rsidRDefault="00DF6F3F">
      <w:pPr>
        <w:spacing w:line="240" w:lineRule="auto"/>
        <w:ind w:left="567" w:hanging="567"/>
        <w:rPr>
          <w:sz w:val="16"/>
          <w:szCs w:val="16"/>
          <w:lang w:val="lt-LT"/>
        </w:rPr>
      </w:pPr>
    </w:p>
    <w:p w14:paraId="46C7AD6F" w14:textId="77777777" w:rsidR="00DF6F3F" w:rsidRDefault="00371309">
      <w:pPr>
        <w:spacing w:line="240" w:lineRule="auto"/>
        <w:ind w:left="567" w:hanging="567"/>
        <w:rPr>
          <w:szCs w:val="22"/>
          <w:lang w:val="lt-LT"/>
        </w:rPr>
      </w:pPr>
      <w:r>
        <w:rPr>
          <w:szCs w:val="22"/>
          <w:lang w:val="lt-LT"/>
        </w:rPr>
        <w:t>Austrija:</w:t>
      </w:r>
    </w:p>
    <w:p w14:paraId="75554C9E" w14:textId="77777777" w:rsidR="00DF6F3F" w:rsidRDefault="00371309">
      <w:pPr>
        <w:spacing w:line="240" w:lineRule="auto"/>
        <w:ind w:left="567" w:hanging="567"/>
        <w:rPr>
          <w:szCs w:val="22"/>
          <w:lang w:val="lt-LT"/>
        </w:rPr>
      </w:pPr>
      <w:r>
        <w:rPr>
          <w:szCs w:val="22"/>
          <w:lang w:val="lt-LT"/>
        </w:rPr>
        <w:t>ZentroOLIMEL 7,6 % mit Elektrolyten</w:t>
      </w:r>
    </w:p>
    <w:p w14:paraId="64694CAC" w14:textId="77777777" w:rsidR="00DF6F3F" w:rsidRPr="008401F5" w:rsidRDefault="00DF6F3F">
      <w:pPr>
        <w:spacing w:line="240" w:lineRule="auto"/>
        <w:ind w:left="567" w:hanging="567"/>
        <w:rPr>
          <w:sz w:val="16"/>
          <w:szCs w:val="16"/>
          <w:lang w:val="lt-LT"/>
        </w:rPr>
      </w:pPr>
    </w:p>
    <w:p w14:paraId="36AF4551" w14:textId="77777777" w:rsidR="00DF6F3F" w:rsidRDefault="00371309">
      <w:pPr>
        <w:spacing w:line="240" w:lineRule="auto"/>
        <w:ind w:left="567" w:hanging="567"/>
        <w:rPr>
          <w:szCs w:val="22"/>
          <w:lang w:val="lt-LT"/>
        </w:rPr>
      </w:pPr>
      <w:r>
        <w:rPr>
          <w:szCs w:val="22"/>
          <w:lang w:val="lt-LT"/>
        </w:rPr>
        <w:t>Vokietija:</w:t>
      </w:r>
    </w:p>
    <w:p w14:paraId="7D02FE4D" w14:textId="77777777" w:rsidR="00DF6F3F" w:rsidRDefault="00371309">
      <w:pPr>
        <w:spacing w:line="240" w:lineRule="auto"/>
        <w:ind w:left="567" w:hanging="567"/>
        <w:rPr>
          <w:szCs w:val="22"/>
          <w:lang w:val="lt-LT"/>
        </w:rPr>
      </w:pPr>
      <w:r>
        <w:rPr>
          <w:szCs w:val="22"/>
          <w:lang w:val="lt-LT"/>
        </w:rPr>
        <w:t xml:space="preserve">Olimel 7,6 % E </w:t>
      </w:r>
    </w:p>
    <w:p w14:paraId="76E2D3EB" w14:textId="77777777" w:rsidR="00DF6F3F" w:rsidRPr="008401F5" w:rsidRDefault="00DF6F3F">
      <w:pPr>
        <w:spacing w:line="240" w:lineRule="auto"/>
        <w:ind w:left="567" w:hanging="567"/>
        <w:rPr>
          <w:sz w:val="16"/>
          <w:szCs w:val="16"/>
          <w:lang w:val="lt-LT"/>
        </w:rPr>
      </w:pPr>
    </w:p>
    <w:p w14:paraId="76E8D9A0" w14:textId="77777777" w:rsidR="00DF6F3F" w:rsidRDefault="00371309">
      <w:pPr>
        <w:spacing w:line="240" w:lineRule="auto"/>
        <w:ind w:left="567" w:hanging="567"/>
        <w:rPr>
          <w:szCs w:val="22"/>
          <w:lang w:val="lt-LT"/>
        </w:rPr>
      </w:pPr>
      <w:r>
        <w:rPr>
          <w:szCs w:val="22"/>
          <w:lang w:val="lt-LT"/>
        </w:rPr>
        <w:t>Danija, Islandija, Švedija, Norvegija, Suomija, Lenkija, Portugalija:</w:t>
      </w:r>
    </w:p>
    <w:p w14:paraId="5DF1C7AF" w14:textId="77777777" w:rsidR="00DF6F3F" w:rsidRDefault="00371309">
      <w:pPr>
        <w:spacing w:line="240" w:lineRule="auto"/>
        <w:ind w:left="567" w:hanging="567"/>
        <w:rPr>
          <w:szCs w:val="22"/>
          <w:lang w:val="lt-LT"/>
        </w:rPr>
      </w:pPr>
      <w:r>
        <w:rPr>
          <w:szCs w:val="22"/>
          <w:lang w:val="lt-LT"/>
        </w:rPr>
        <w:t>Olimel N12E</w:t>
      </w:r>
    </w:p>
    <w:p w14:paraId="1F866875" w14:textId="77777777" w:rsidR="00DF6F3F" w:rsidRDefault="00DF6F3F">
      <w:pPr>
        <w:spacing w:line="240" w:lineRule="auto"/>
        <w:ind w:left="567" w:hanging="567"/>
        <w:rPr>
          <w:szCs w:val="22"/>
          <w:lang w:val="lt-LT"/>
        </w:rPr>
      </w:pPr>
    </w:p>
    <w:p w14:paraId="026208DB" w14:textId="77777777" w:rsidR="00DF6F3F" w:rsidRDefault="00371309">
      <w:pPr>
        <w:spacing w:line="240" w:lineRule="auto"/>
        <w:ind w:left="567" w:hanging="567"/>
        <w:rPr>
          <w:szCs w:val="22"/>
          <w:lang w:val="lt-LT"/>
        </w:rPr>
      </w:pPr>
      <w:r>
        <w:rPr>
          <w:szCs w:val="22"/>
          <w:lang w:val="lt-LT"/>
        </w:rPr>
        <w:t>Airija, Malta, Jungtinė Karalystė:</w:t>
      </w:r>
    </w:p>
    <w:p w14:paraId="05FA5D74" w14:textId="77777777" w:rsidR="00DF6F3F" w:rsidRDefault="00371309">
      <w:pPr>
        <w:spacing w:line="240" w:lineRule="auto"/>
        <w:ind w:left="567" w:hanging="567"/>
        <w:rPr>
          <w:szCs w:val="22"/>
          <w:lang w:val="lt-LT"/>
        </w:rPr>
      </w:pPr>
      <w:r>
        <w:rPr>
          <w:szCs w:val="22"/>
          <w:lang w:val="lt-LT"/>
        </w:rPr>
        <w:t xml:space="preserve">TRIOMEL 12 g/l nitrogen 950 kcal/l with electrolytes </w:t>
      </w:r>
    </w:p>
    <w:p w14:paraId="70DFDED7" w14:textId="77777777" w:rsidR="00DF6F3F" w:rsidRPr="008401F5" w:rsidRDefault="00DF6F3F">
      <w:pPr>
        <w:spacing w:line="240" w:lineRule="auto"/>
        <w:ind w:left="567" w:hanging="567"/>
        <w:rPr>
          <w:sz w:val="16"/>
          <w:szCs w:val="16"/>
          <w:lang w:val="lt-LT"/>
        </w:rPr>
      </w:pPr>
    </w:p>
    <w:p w14:paraId="5774DBAD" w14:textId="77777777" w:rsidR="00DF6F3F" w:rsidRDefault="00371309">
      <w:pPr>
        <w:spacing w:line="240" w:lineRule="auto"/>
        <w:ind w:left="567" w:hanging="567"/>
        <w:rPr>
          <w:szCs w:val="22"/>
          <w:lang w:val="lt-LT"/>
        </w:rPr>
      </w:pPr>
      <w:r>
        <w:rPr>
          <w:szCs w:val="22"/>
          <w:lang w:val="lt-LT"/>
        </w:rPr>
        <w:t>Vengrija:</w:t>
      </w:r>
    </w:p>
    <w:p w14:paraId="391C5709" w14:textId="77777777" w:rsidR="00DF6F3F" w:rsidRDefault="00371309">
      <w:pPr>
        <w:spacing w:line="240" w:lineRule="auto"/>
        <w:ind w:left="567" w:hanging="567"/>
        <w:rPr>
          <w:szCs w:val="22"/>
          <w:lang w:val="lt-LT"/>
        </w:rPr>
      </w:pPr>
      <w:r>
        <w:rPr>
          <w:szCs w:val="22"/>
          <w:lang w:val="lt-LT"/>
        </w:rPr>
        <w:t>Olimel 12 g/l nitrogén elektrolitokkal emulziós infúzió</w:t>
      </w:r>
    </w:p>
    <w:p w14:paraId="0F43D049" w14:textId="77777777" w:rsidR="00DF6F3F" w:rsidRDefault="00DF6F3F">
      <w:pPr>
        <w:spacing w:line="240" w:lineRule="auto"/>
        <w:ind w:left="567" w:hanging="567"/>
        <w:rPr>
          <w:szCs w:val="22"/>
          <w:lang w:val="lt-LT"/>
        </w:rPr>
      </w:pPr>
    </w:p>
    <w:p w14:paraId="379A3618" w14:textId="77777777" w:rsidR="00DF6F3F" w:rsidRDefault="00DF6F3F">
      <w:pPr>
        <w:spacing w:line="240" w:lineRule="auto"/>
        <w:ind w:left="567" w:hanging="567"/>
        <w:rPr>
          <w:szCs w:val="22"/>
          <w:lang w:val="lt-LT"/>
        </w:rPr>
      </w:pPr>
    </w:p>
    <w:p w14:paraId="321A0BB0" w14:textId="0B08B4F7" w:rsidR="00DF6F3F" w:rsidRDefault="00371309">
      <w:pPr>
        <w:tabs>
          <w:tab w:val="clear" w:pos="567"/>
          <w:tab w:val="left" w:pos="1296"/>
        </w:tabs>
        <w:spacing w:line="240" w:lineRule="auto"/>
        <w:ind w:right="-2"/>
        <w:rPr>
          <w:b/>
          <w:szCs w:val="22"/>
          <w:lang w:val="lt-LT"/>
        </w:rPr>
      </w:pPr>
      <w:r>
        <w:rPr>
          <w:b/>
          <w:szCs w:val="22"/>
          <w:lang w:val="lt-LT"/>
        </w:rPr>
        <w:t>Šis pakuotės lapelis paskutinį kartą peržiūrėtas</w:t>
      </w:r>
      <w:r w:rsidR="000C2B5E">
        <w:rPr>
          <w:b/>
          <w:szCs w:val="22"/>
          <w:lang w:val="lt-LT"/>
        </w:rPr>
        <w:t xml:space="preserve"> </w:t>
      </w:r>
      <w:r w:rsidR="00C62BFC">
        <w:rPr>
          <w:b/>
          <w:szCs w:val="22"/>
          <w:lang w:val="lt-LT"/>
        </w:rPr>
        <w:t>2025-04-17</w:t>
      </w:r>
      <w:r w:rsidR="00304F43">
        <w:rPr>
          <w:b/>
          <w:szCs w:val="22"/>
          <w:lang w:val="lt-LT"/>
        </w:rPr>
        <w:t>.</w:t>
      </w:r>
    </w:p>
    <w:p w14:paraId="2C3F3807" w14:textId="77777777" w:rsidR="00DF6F3F" w:rsidRDefault="00DF6F3F">
      <w:pPr>
        <w:spacing w:line="240" w:lineRule="auto"/>
        <w:ind w:right="-2"/>
        <w:rPr>
          <w:i/>
          <w:color w:val="008000"/>
          <w:szCs w:val="22"/>
          <w:lang w:val="lt-LT"/>
        </w:rPr>
      </w:pPr>
    </w:p>
    <w:p w14:paraId="10553D43" w14:textId="77777777" w:rsidR="00DF6F3F" w:rsidRDefault="00DF6F3F">
      <w:pPr>
        <w:spacing w:line="240" w:lineRule="auto"/>
        <w:ind w:right="-2"/>
        <w:rPr>
          <w:i/>
          <w:szCs w:val="22"/>
          <w:lang w:val="lt-LT"/>
        </w:rPr>
      </w:pPr>
    </w:p>
    <w:p w14:paraId="311BE937" w14:textId="77777777" w:rsidR="00DF6F3F" w:rsidRDefault="00371309">
      <w:pPr>
        <w:spacing w:line="240" w:lineRule="auto"/>
        <w:ind w:right="-2"/>
      </w:pPr>
      <w:r>
        <w:rPr>
          <w:szCs w:val="22"/>
          <w:lang w:val="lt-LT"/>
        </w:rPr>
        <w:lastRenderedPageBreak/>
        <w:t>Išsami informacija apie šį vaistą pateikiama Valstybinės vaistų kontrolės tarnybos prie Lietuvos Respublikos sveikatos apsaugos ministerijos tinklalapyje</w:t>
      </w:r>
      <w:r>
        <w:rPr>
          <w:i/>
          <w:szCs w:val="22"/>
          <w:lang w:val="lt-LT"/>
        </w:rPr>
        <w:t xml:space="preserve"> </w:t>
      </w:r>
      <w:hyperlink r:id="rId9" w:history="1">
        <w:r>
          <w:rPr>
            <w:rStyle w:val="Hipersaitas"/>
            <w:rFonts w:eastAsia="SimSun"/>
            <w:szCs w:val="22"/>
            <w:lang w:val="lt-LT"/>
          </w:rPr>
          <w:t>http://www.vvkt.lt/</w:t>
        </w:r>
      </w:hyperlink>
      <w:r>
        <w:rPr>
          <w:szCs w:val="22"/>
          <w:lang w:val="lt-LT"/>
        </w:rPr>
        <w:t>.</w:t>
      </w:r>
    </w:p>
    <w:p w14:paraId="16CEAD76" w14:textId="77777777" w:rsidR="00DF6F3F" w:rsidRDefault="00DF6F3F">
      <w:pPr>
        <w:spacing w:line="240" w:lineRule="auto"/>
        <w:ind w:right="-2"/>
        <w:rPr>
          <w:szCs w:val="22"/>
          <w:lang w:val="lt-LT" w:eastAsia="lt-LT" w:bidi="lt-LT"/>
        </w:rPr>
      </w:pPr>
    </w:p>
    <w:p w14:paraId="11E1507A" w14:textId="77777777" w:rsidR="00DF6F3F" w:rsidRDefault="00371309">
      <w:pPr>
        <w:tabs>
          <w:tab w:val="clear" w:pos="567"/>
          <w:tab w:val="left" w:pos="1296"/>
        </w:tabs>
        <w:spacing w:line="240" w:lineRule="auto"/>
        <w:ind w:right="-2"/>
      </w:pPr>
      <w:r>
        <w:rPr>
          <w:szCs w:val="22"/>
          <w:lang w:val="lt-LT" w:eastAsia="lt-LT" w:bidi="lt-LT"/>
        </w:rPr>
        <w:t>------------------------------------------------------------------------------------------------------------------------</w:t>
      </w:r>
    </w:p>
    <w:p w14:paraId="0BD90C2D" w14:textId="77777777" w:rsidR="00DF6F3F" w:rsidRDefault="00DF6F3F">
      <w:pPr>
        <w:tabs>
          <w:tab w:val="left" w:pos="2657"/>
        </w:tabs>
        <w:spacing w:line="240" w:lineRule="auto"/>
        <w:ind w:right="-28"/>
        <w:rPr>
          <w:szCs w:val="22"/>
          <w:lang w:val="lt-LT" w:eastAsia="lt-LT" w:bidi="lt-LT"/>
        </w:rPr>
      </w:pPr>
    </w:p>
    <w:p w14:paraId="20B4C223" w14:textId="77777777" w:rsidR="00DF6F3F" w:rsidRDefault="00371309">
      <w:pPr>
        <w:tabs>
          <w:tab w:val="left" w:pos="2657"/>
        </w:tabs>
        <w:spacing w:line="240" w:lineRule="auto"/>
        <w:ind w:left="-37" w:right="-28"/>
      </w:pPr>
      <w:r>
        <w:rPr>
          <w:b/>
          <w:szCs w:val="22"/>
          <w:lang w:val="lt-LT" w:eastAsia="lt-LT" w:bidi="lt-LT"/>
        </w:rPr>
        <w:t>Toliau pateikta informacija skirta tik sveikatos priežiūros specialistams:</w:t>
      </w:r>
    </w:p>
    <w:p w14:paraId="51887D80" w14:textId="77777777" w:rsidR="00DF6F3F" w:rsidRDefault="00DF6F3F">
      <w:pPr>
        <w:keepNext/>
        <w:spacing w:line="240" w:lineRule="auto"/>
        <w:ind w:left="567" w:hanging="567"/>
        <w:outlineLvl w:val="1"/>
        <w:rPr>
          <w:b/>
          <w:caps/>
          <w:szCs w:val="22"/>
        </w:rPr>
      </w:pPr>
    </w:p>
    <w:p w14:paraId="7C436798" w14:textId="77777777" w:rsidR="00DF6F3F" w:rsidRDefault="00371309">
      <w:pPr>
        <w:keepNext/>
        <w:spacing w:line="240" w:lineRule="auto"/>
        <w:ind w:left="567" w:hanging="567"/>
        <w:outlineLvl w:val="1"/>
      </w:pPr>
      <w:r>
        <w:rPr>
          <w:b/>
          <w:caps/>
          <w:szCs w:val="22"/>
        </w:rPr>
        <w:t>A.</w:t>
      </w:r>
      <w:r>
        <w:rPr>
          <w:b/>
          <w:caps/>
          <w:szCs w:val="22"/>
        </w:rPr>
        <w:tab/>
      </w:r>
      <w:r>
        <w:rPr>
          <w:b/>
          <w:szCs w:val="22"/>
          <w:lang w:val="lt-LT"/>
        </w:rPr>
        <w:t>KOKYBINĖ IR KIEKYBINĖ SUDĖTIS</w:t>
      </w:r>
    </w:p>
    <w:p w14:paraId="40EA3917" w14:textId="77777777" w:rsidR="00DF6F3F" w:rsidRDefault="00DF6F3F">
      <w:pPr>
        <w:keepNext/>
        <w:spacing w:line="240" w:lineRule="auto"/>
        <w:ind w:left="567" w:hanging="567"/>
        <w:outlineLvl w:val="1"/>
        <w:rPr>
          <w:b/>
          <w:szCs w:val="22"/>
          <w:lang w:val="lt-LT"/>
        </w:rPr>
      </w:pPr>
    </w:p>
    <w:p w14:paraId="749CFF65"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OLIMEL N12E tiekiamas trijų kamerų maišelyje. </w:t>
      </w:r>
    </w:p>
    <w:p w14:paraId="45FEAFF1" w14:textId="77777777" w:rsidR="00DF6F3F" w:rsidRDefault="00DF6F3F">
      <w:pPr>
        <w:tabs>
          <w:tab w:val="clear" w:pos="567"/>
          <w:tab w:val="left" w:pos="1296"/>
        </w:tabs>
        <w:spacing w:line="240" w:lineRule="auto"/>
        <w:rPr>
          <w:rFonts w:eastAsia="MS Mincho"/>
          <w:szCs w:val="22"/>
          <w:lang w:val="lt-LT" w:eastAsia="lt-LT" w:bidi="lt-LT"/>
        </w:rPr>
      </w:pPr>
    </w:p>
    <w:p w14:paraId="56B079E8"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Kiekviename maišelyje yra gliukozės tirpalas su kalciu, lipidų emulsija ir aminorūgščių tirpalas su kitais elektrolitais.</w:t>
      </w:r>
    </w:p>
    <w:p w14:paraId="4B418C74" w14:textId="77777777" w:rsidR="00DF6F3F" w:rsidRDefault="00DF6F3F">
      <w:pPr>
        <w:tabs>
          <w:tab w:val="clear" w:pos="567"/>
          <w:tab w:val="left" w:pos="1296"/>
        </w:tabs>
        <w:spacing w:line="240" w:lineRule="auto"/>
        <w:rPr>
          <w:rFonts w:eastAsia="MS Mincho"/>
          <w:szCs w:val="22"/>
          <w:lang w:val="lt-LT" w:eastAsia="lt-LT" w:bidi="lt-LT"/>
        </w:rPr>
      </w:pPr>
    </w:p>
    <w:tbl>
      <w:tblPr>
        <w:tblW w:w="4900" w:type="pct"/>
        <w:jc w:val="center"/>
        <w:tblLayout w:type="fixed"/>
        <w:tblCellMar>
          <w:left w:w="10" w:type="dxa"/>
          <w:right w:w="10" w:type="dxa"/>
        </w:tblCellMar>
        <w:tblLook w:val="04A0" w:firstRow="1" w:lastRow="0" w:firstColumn="1" w:lastColumn="0" w:noHBand="0" w:noVBand="1"/>
      </w:tblPr>
      <w:tblGrid>
        <w:gridCol w:w="3165"/>
        <w:gridCol w:w="1426"/>
        <w:gridCol w:w="1569"/>
        <w:gridCol w:w="1428"/>
        <w:gridCol w:w="1285"/>
      </w:tblGrid>
      <w:tr w:rsidR="00DF6F3F" w14:paraId="1A6A7129" w14:textId="77777777">
        <w:trPr>
          <w:cantSplit/>
          <w:jc w:val="center"/>
        </w:trPr>
        <w:tc>
          <w:tcPr>
            <w:tcW w:w="315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CB60972" w14:textId="77777777" w:rsidR="00DF6F3F" w:rsidRDefault="00DF6F3F">
            <w:pPr>
              <w:tabs>
                <w:tab w:val="clear" w:pos="567"/>
                <w:tab w:val="left" w:pos="1296"/>
              </w:tabs>
              <w:spacing w:line="240" w:lineRule="auto"/>
              <w:jc w:val="center"/>
              <w:rPr>
                <w:szCs w:val="22"/>
                <w:shd w:val="clear" w:color="auto" w:fill="FFFF00"/>
                <w:lang w:val="lt-LT" w:eastAsia="lt-LT" w:bidi="lt-LT"/>
              </w:rPr>
            </w:pPr>
          </w:p>
        </w:tc>
        <w:tc>
          <w:tcPr>
            <w:tcW w:w="5680"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E9522F1"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Maišelio turinys</w:t>
            </w:r>
          </w:p>
        </w:tc>
      </w:tr>
      <w:tr w:rsidR="00DF6F3F" w14:paraId="5DBDC5C5" w14:textId="77777777">
        <w:trPr>
          <w:cantSplit/>
          <w:jc w:val="center"/>
        </w:trPr>
        <w:tc>
          <w:tcPr>
            <w:tcW w:w="315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084042C" w14:textId="77777777" w:rsidR="00DF6F3F" w:rsidRDefault="00DF6F3F">
            <w:pPr>
              <w:tabs>
                <w:tab w:val="clear" w:pos="567"/>
                <w:tab w:val="left" w:pos="1296"/>
              </w:tabs>
              <w:spacing w:line="240" w:lineRule="auto"/>
              <w:jc w:val="center"/>
              <w:rPr>
                <w:szCs w:val="22"/>
                <w:shd w:val="clear" w:color="auto" w:fill="FFFF00"/>
                <w:lang w:val="lt-LT" w:eastAsia="lt-LT" w:bidi="lt-LT"/>
              </w:rPr>
            </w:pP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3A0AA07" w14:textId="77777777" w:rsidR="00DF6F3F" w:rsidRDefault="00371309">
            <w:pPr>
              <w:tabs>
                <w:tab w:val="clear" w:pos="567"/>
                <w:tab w:val="left" w:pos="1296"/>
              </w:tabs>
              <w:spacing w:line="240" w:lineRule="auto"/>
              <w:jc w:val="center"/>
            </w:pPr>
            <w:r>
              <w:rPr>
                <w:szCs w:val="22"/>
                <w:lang w:val="lt-LT" w:eastAsia="lt-LT" w:bidi="lt-LT"/>
              </w:rPr>
              <w:t>650 ml</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5A7C888" w14:textId="77777777" w:rsidR="00DF6F3F" w:rsidRDefault="00371309">
            <w:pPr>
              <w:tabs>
                <w:tab w:val="clear" w:pos="567"/>
                <w:tab w:val="left" w:pos="1296"/>
              </w:tabs>
              <w:spacing w:line="240" w:lineRule="auto"/>
              <w:jc w:val="center"/>
            </w:pPr>
            <w:r>
              <w:rPr>
                <w:szCs w:val="22"/>
                <w:lang w:val="lt-LT" w:eastAsia="lt-LT" w:bidi="lt-LT"/>
              </w:rPr>
              <w:t>1 000 ml</w:t>
            </w:r>
          </w:p>
        </w:tc>
        <w:tc>
          <w:tcPr>
            <w:tcW w:w="142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0C4BD42" w14:textId="77777777" w:rsidR="00DF6F3F" w:rsidRDefault="00371309">
            <w:pPr>
              <w:tabs>
                <w:tab w:val="clear" w:pos="567"/>
                <w:tab w:val="left" w:pos="1296"/>
              </w:tabs>
              <w:spacing w:line="240" w:lineRule="auto"/>
              <w:jc w:val="center"/>
            </w:pPr>
            <w:r>
              <w:rPr>
                <w:szCs w:val="22"/>
                <w:lang w:val="lt-LT" w:eastAsia="lt-LT" w:bidi="lt-LT"/>
              </w:rPr>
              <w:t>1 500 ml</w:t>
            </w:r>
          </w:p>
        </w:tc>
        <w:tc>
          <w:tcPr>
            <w:tcW w:w="127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69D5B21" w14:textId="77777777" w:rsidR="00DF6F3F" w:rsidRDefault="00371309">
            <w:pPr>
              <w:tabs>
                <w:tab w:val="clear" w:pos="567"/>
                <w:tab w:val="left" w:pos="1296"/>
              </w:tabs>
              <w:spacing w:line="240" w:lineRule="auto"/>
              <w:jc w:val="center"/>
            </w:pPr>
            <w:r>
              <w:rPr>
                <w:szCs w:val="22"/>
                <w:lang w:val="lt-LT" w:eastAsia="lt-LT" w:bidi="lt-LT"/>
              </w:rPr>
              <w:t>2 000 ml</w:t>
            </w:r>
          </w:p>
        </w:tc>
      </w:tr>
      <w:tr w:rsidR="00DF6F3F" w14:paraId="1E220D9C" w14:textId="77777777">
        <w:trPr>
          <w:cantSplit/>
          <w:jc w:val="center"/>
        </w:trPr>
        <w:tc>
          <w:tcPr>
            <w:tcW w:w="315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4590D0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 xml:space="preserve">27,5 % gliukozės tirpalas </w:t>
            </w:r>
          </w:p>
          <w:p w14:paraId="7755A60C"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(atitinkamai 27,5 g/100 ml)</w:t>
            </w: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BD018C4"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173 ml</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952DB29"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 xml:space="preserve">267 ml </w:t>
            </w:r>
          </w:p>
        </w:tc>
        <w:tc>
          <w:tcPr>
            <w:tcW w:w="142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AAEAA6F"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400 ml</w:t>
            </w:r>
          </w:p>
        </w:tc>
        <w:tc>
          <w:tcPr>
            <w:tcW w:w="127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9CD2571"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533 ml</w:t>
            </w:r>
          </w:p>
        </w:tc>
      </w:tr>
      <w:tr w:rsidR="00DF6F3F" w14:paraId="0F6C13B5" w14:textId="77777777">
        <w:trPr>
          <w:cantSplit/>
          <w:jc w:val="center"/>
        </w:trPr>
        <w:tc>
          <w:tcPr>
            <w:tcW w:w="315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B70DDEF"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 xml:space="preserve">14,2 % aminorūgščių tirpalas </w:t>
            </w:r>
          </w:p>
          <w:p w14:paraId="53FEDF82"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(atitinkamai 14,2 g/100 ml)</w:t>
            </w: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3D1553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347 ml</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0BF1AC3"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533 ml</w:t>
            </w:r>
          </w:p>
        </w:tc>
        <w:tc>
          <w:tcPr>
            <w:tcW w:w="142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E72875F"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800 ml</w:t>
            </w:r>
          </w:p>
        </w:tc>
        <w:tc>
          <w:tcPr>
            <w:tcW w:w="127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AC0543B"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1067 ml</w:t>
            </w:r>
          </w:p>
        </w:tc>
      </w:tr>
      <w:tr w:rsidR="00DF6F3F" w14:paraId="7FD28898" w14:textId="77777777">
        <w:trPr>
          <w:cantSplit/>
          <w:jc w:val="center"/>
        </w:trPr>
        <w:tc>
          <w:tcPr>
            <w:tcW w:w="315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03CCA0A"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 xml:space="preserve">17,5% lipidų emulsija </w:t>
            </w:r>
          </w:p>
          <w:p w14:paraId="771FBFD1"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(atitinkamai 17,5 g/100 ml)</w:t>
            </w: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80E9B21"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130 ml</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362118A"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200 ml</w:t>
            </w:r>
          </w:p>
        </w:tc>
        <w:tc>
          <w:tcPr>
            <w:tcW w:w="142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44798B9"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300 ml</w:t>
            </w:r>
          </w:p>
        </w:tc>
        <w:tc>
          <w:tcPr>
            <w:tcW w:w="127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9BAD6E3"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400 ml</w:t>
            </w:r>
          </w:p>
        </w:tc>
      </w:tr>
    </w:tbl>
    <w:p w14:paraId="4ACF3005" w14:textId="77777777" w:rsidR="00DF6F3F" w:rsidRDefault="00DF6F3F">
      <w:pPr>
        <w:tabs>
          <w:tab w:val="clear" w:pos="567"/>
          <w:tab w:val="left" w:pos="1296"/>
        </w:tabs>
        <w:spacing w:line="240" w:lineRule="auto"/>
        <w:rPr>
          <w:rFonts w:eastAsia="MS Mincho"/>
          <w:szCs w:val="22"/>
          <w:lang w:val="lt-LT" w:eastAsia="lt-LT" w:bidi="lt-LT"/>
        </w:rPr>
      </w:pPr>
    </w:p>
    <w:p w14:paraId="097212F3"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Paruoštos emulsijos sudėtis sumaišius trijų kamerų turinį:</w:t>
      </w:r>
    </w:p>
    <w:p w14:paraId="784DB3AA" w14:textId="77777777" w:rsidR="00DF6F3F" w:rsidRDefault="00DF6F3F">
      <w:pPr>
        <w:tabs>
          <w:tab w:val="clear" w:pos="567"/>
          <w:tab w:val="left" w:pos="1296"/>
        </w:tabs>
        <w:spacing w:line="240" w:lineRule="auto"/>
        <w:rPr>
          <w:rFonts w:eastAsia="MS Mincho"/>
          <w:szCs w:val="22"/>
          <w:lang w:val="lt-LT" w:eastAsia="lt-LT" w:bidi="lt-LT"/>
        </w:rPr>
      </w:pPr>
    </w:p>
    <w:tbl>
      <w:tblPr>
        <w:tblW w:w="5000" w:type="pct"/>
        <w:jc w:val="center"/>
        <w:tblLayout w:type="fixed"/>
        <w:tblCellMar>
          <w:left w:w="10" w:type="dxa"/>
          <w:right w:w="10" w:type="dxa"/>
        </w:tblCellMar>
        <w:tblLook w:val="04A0" w:firstRow="1" w:lastRow="0" w:firstColumn="1" w:lastColumn="0" w:noHBand="0" w:noVBand="1"/>
      </w:tblPr>
      <w:tblGrid>
        <w:gridCol w:w="3961"/>
        <w:gridCol w:w="1131"/>
        <w:gridCol w:w="1415"/>
        <w:gridCol w:w="1274"/>
        <w:gridCol w:w="1273"/>
      </w:tblGrid>
      <w:tr w:rsidR="00DF6F3F" w14:paraId="6F7E6A05" w14:textId="77777777">
        <w:trPr>
          <w:trHeight w:val="255"/>
          <w:tblHeader/>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7F27439" w14:textId="77777777" w:rsidR="00DF6F3F" w:rsidRDefault="00371309">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Veikliosios medžiagos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0B61851A" w14:textId="77777777" w:rsidR="00DF6F3F" w:rsidRDefault="00371309">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650 ml</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73BFA7B" w14:textId="77777777" w:rsidR="00DF6F3F" w:rsidRDefault="00371309">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1000 ml</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130517D4" w14:textId="77777777" w:rsidR="00DF6F3F" w:rsidRDefault="00371309">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1500 ml</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456FDD02" w14:textId="77777777" w:rsidR="00DF6F3F" w:rsidRDefault="00371309">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2000 ml</w:t>
            </w:r>
          </w:p>
        </w:tc>
      </w:tr>
      <w:tr w:rsidR="00DF6F3F" w14:paraId="382731FA"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FB628EB" w14:textId="77777777" w:rsidR="00DF6F3F" w:rsidRDefault="00371309">
            <w:pPr>
              <w:tabs>
                <w:tab w:val="clear" w:pos="567"/>
                <w:tab w:val="left" w:pos="1296"/>
              </w:tabs>
              <w:spacing w:line="240" w:lineRule="auto"/>
              <w:jc w:val="center"/>
            </w:pPr>
            <w:r>
              <w:rPr>
                <w:szCs w:val="22"/>
                <w:lang w:val="lt-LT" w:eastAsia="lt-LT" w:bidi="lt-LT"/>
              </w:rPr>
              <w:t xml:space="preserve">Rafinuotas alyvuogių aliejus ir rafinuotas sojų </w:t>
            </w:r>
            <w:proofErr w:type="spellStart"/>
            <w:r>
              <w:rPr>
                <w:szCs w:val="22"/>
                <w:lang w:val="lt-LT" w:eastAsia="lt-LT" w:bidi="lt-LT"/>
              </w:rPr>
              <w:t>aliejus</w:t>
            </w:r>
            <w:r>
              <w:rPr>
                <w:szCs w:val="22"/>
                <w:vertAlign w:val="superscript"/>
                <w:lang w:val="lt-LT" w:eastAsia="lt-LT" w:bidi="lt-LT"/>
              </w:rPr>
              <w:fldChar w:fldCharType="begin"/>
            </w:r>
            <w:r>
              <w:rPr>
                <w:szCs w:val="22"/>
                <w:vertAlign w:val="superscript"/>
                <w:lang w:val="lt-LT" w:eastAsia="lt-LT" w:bidi="lt-LT"/>
              </w:rPr>
              <w:instrText xml:space="preserve"> REF _Ref496697209 </w:instrText>
            </w:r>
            <w:r>
              <w:rPr>
                <w:szCs w:val="22"/>
                <w:vertAlign w:val="superscript"/>
                <w:lang w:val="lt-LT" w:eastAsia="lt-LT" w:bidi="lt-LT"/>
              </w:rPr>
              <w:fldChar w:fldCharType="separate"/>
            </w:r>
            <w:r>
              <w:rPr>
                <w:szCs w:val="22"/>
                <w:vertAlign w:val="superscript"/>
                <w:lang w:val="lt-LT" w:eastAsia="lt-LT" w:bidi="lt-LT"/>
              </w:rPr>
              <w:t>a</w:t>
            </w:r>
            <w:proofErr w:type="spellEnd"/>
            <w:r>
              <w:rPr>
                <w:szCs w:val="22"/>
                <w:vertAlign w:val="superscript"/>
                <w:lang w:val="lt-LT" w:eastAsia="lt-LT" w:bidi="lt-LT"/>
              </w:rPr>
              <w:fldChar w:fldCharType="end"/>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A4C96CF" w14:textId="77777777" w:rsidR="00DF6F3F" w:rsidRDefault="00371309">
            <w:pPr>
              <w:tabs>
                <w:tab w:val="clear" w:pos="567"/>
                <w:tab w:val="left" w:pos="1296"/>
              </w:tabs>
              <w:spacing w:line="240" w:lineRule="auto"/>
              <w:jc w:val="center"/>
              <w:rPr>
                <w:rFonts w:eastAsia="Arial Unicode MS"/>
                <w:szCs w:val="22"/>
                <w:lang w:val="lt-LT" w:eastAsia="lt-LT" w:bidi="lt-LT"/>
              </w:rPr>
            </w:pPr>
            <w:r>
              <w:rPr>
                <w:rFonts w:eastAsia="Arial Unicode MS"/>
                <w:szCs w:val="22"/>
                <w:lang w:val="lt-LT" w:eastAsia="lt-LT" w:bidi="lt-LT"/>
              </w:rPr>
              <w:t>22,75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742826E" w14:textId="77777777" w:rsidR="00DF6F3F" w:rsidRDefault="00371309">
            <w:pPr>
              <w:tabs>
                <w:tab w:val="clear" w:pos="567"/>
                <w:tab w:val="left" w:pos="1296"/>
              </w:tabs>
              <w:spacing w:line="240" w:lineRule="auto"/>
              <w:jc w:val="center"/>
              <w:rPr>
                <w:rFonts w:eastAsia="Arial Unicode MS"/>
                <w:szCs w:val="22"/>
                <w:lang w:val="lt-LT" w:eastAsia="lt-LT" w:bidi="lt-LT"/>
              </w:rPr>
            </w:pPr>
            <w:r>
              <w:rPr>
                <w:rFonts w:eastAsia="Arial Unicode MS"/>
                <w:szCs w:val="22"/>
                <w:lang w:val="lt-LT" w:eastAsia="lt-LT" w:bidi="lt-LT"/>
              </w:rPr>
              <w:t>35,00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D9279C5" w14:textId="77777777" w:rsidR="00DF6F3F" w:rsidRDefault="00371309">
            <w:pPr>
              <w:tabs>
                <w:tab w:val="clear" w:pos="567"/>
                <w:tab w:val="left" w:pos="1296"/>
              </w:tabs>
              <w:spacing w:line="240" w:lineRule="auto"/>
              <w:jc w:val="center"/>
            </w:pPr>
            <w:r>
              <w:rPr>
                <w:rFonts w:eastAsia="Arial Unicode MS"/>
                <w:szCs w:val="22"/>
                <w:lang w:val="lt-LT" w:eastAsia="lt-LT" w:bidi="lt-LT"/>
              </w:rPr>
              <w:t>52,50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756632B" w14:textId="77777777" w:rsidR="00DF6F3F" w:rsidRDefault="00371309">
            <w:pPr>
              <w:tabs>
                <w:tab w:val="clear" w:pos="567"/>
                <w:tab w:val="left" w:pos="1296"/>
              </w:tabs>
              <w:spacing w:line="240" w:lineRule="auto"/>
              <w:jc w:val="center"/>
            </w:pPr>
            <w:r>
              <w:rPr>
                <w:szCs w:val="22"/>
                <w:lang w:val="lt-LT" w:eastAsia="lt-LT" w:bidi="lt-LT"/>
              </w:rPr>
              <w:t>70,00 g</w:t>
            </w:r>
          </w:p>
        </w:tc>
      </w:tr>
      <w:tr w:rsidR="00DF6F3F" w14:paraId="572143CA"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2B516FD"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Alaninas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83FD995" w14:textId="77777777" w:rsidR="00DF6F3F" w:rsidRDefault="00371309">
            <w:pPr>
              <w:tabs>
                <w:tab w:val="clear" w:pos="567"/>
                <w:tab w:val="left" w:pos="1296"/>
              </w:tabs>
              <w:spacing w:line="240" w:lineRule="auto"/>
              <w:jc w:val="center"/>
            </w:pPr>
            <w:r>
              <w:rPr>
                <w:szCs w:val="22"/>
                <w:lang w:val="lt-LT" w:eastAsia="lt-LT" w:bidi="lt-LT"/>
              </w:rPr>
              <w:t>7,14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48ACB4D" w14:textId="77777777" w:rsidR="00DF6F3F" w:rsidRDefault="00371309">
            <w:pPr>
              <w:tabs>
                <w:tab w:val="clear" w:pos="567"/>
                <w:tab w:val="left" w:pos="1296"/>
              </w:tabs>
              <w:spacing w:line="240" w:lineRule="auto"/>
              <w:jc w:val="center"/>
            </w:pPr>
            <w:r>
              <w:rPr>
                <w:szCs w:val="22"/>
                <w:lang w:val="lt-LT" w:eastAsia="lt-LT" w:bidi="lt-LT"/>
              </w:rPr>
              <w:t>10,99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BA5F5DB" w14:textId="77777777" w:rsidR="00DF6F3F" w:rsidRDefault="00371309">
            <w:pPr>
              <w:tabs>
                <w:tab w:val="clear" w:pos="567"/>
                <w:tab w:val="left" w:pos="1296"/>
              </w:tabs>
              <w:spacing w:line="240" w:lineRule="auto"/>
              <w:jc w:val="center"/>
            </w:pPr>
            <w:r>
              <w:rPr>
                <w:szCs w:val="22"/>
                <w:lang w:val="lt-LT" w:eastAsia="lt-LT" w:bidi="lt-LT"/>
              </w:rPr>
              <w:t>16,48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8D5A4D5" w14:textId="77777777" w:rsidR="00DF6F3F" w:rsidRDefault="00371309">
            <w:pPr>
              <w:tabs>
                <w:tab w:val="clear" w:pos="567"/>
                <w:tab w:val="left" w:pos="1296"/>
              </w:tabs>
              <w:spacing w:line="240" w:lineRule="auto"/>
              <w:jc w:val="center"/>
            </w:pPr>
            <w:r>
              <w:rPr>
                <w:szCs w:val="22"/>
                <w:lang w:val="lt-LT" w:eastAsia="lt-LT" w:bidi="lt-LT"/>
              </w:rPr>
              <w:t>21,97 g</w:t>
            </w:r>
          </w:p>
        </w:tc>
      </w:tr>
      <w:tr w:rsidR="00DF6F3F" w14:paraId="3F7B928A"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2327001" w14:textId="77777777" w:rsidR="00DF6F3F" w:rsidRDefault="00371309">
            <w:pPr>
              <w:tabs>
                <w:tab w:val="clear" w:pos="567"/>
                <w:tab w:val="left" w:pos="1296"/>
              </w:tabs>
              <w:spacing w:line="240" w:lineRule="auto"/>
              <w:jc w:val="center"/>
            </w:pPr>
            <w:r>
              <w:rPr>
                <w:szCs w:val="22"/>
                <w:lang w:val="lt-LT" w:eastAsia="lt-LT" w:bidi="lt-LT"/>
              </w:rPr>
              <w:t>Argininas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53FFA51D" w14:textId="77777777" w:rsidR="00DF6F3F" w:rsidRDefault="00371309">
            <w:pPr>
              <w:tabs>
                <w:tab w:val="clear" w:pos="567"/>
                <w:tab w:val="left" w:pos="1296"/>
              </w:tabs>
              <w:spacing w:line="240" w:lineRule="auto"/>
              <w:jc w:val="center"/>
            </w:pPr>
            <w:r>
              <w:rPr>
                <w:szCs w:val="22"/>
                <w:lang w:val="lt-LT" w:eastAsia="lt-LT" w:bidi="lt-LT"/>
              </w:rPr>
              <w:t>4,84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16E1FB5" w14:textId="77777777" w:rsidR="00DF6F3F" w:rsidRDefault="00371309">
            <w:pPr>
              <w:tabs>
                <w:tab w:val="clear" w:pos="567"/>
                <w:tab w:val="left" w:pos="1296"/>
              </w:tabs>
              <w:spacing w:line="240" w:lineRule="auto"/>
              <w:jc w:val="center"/>
            </w:pPr>
            <w:r>
              <w:rPr>
                <w:szCs w:val="22"/>
                <w:lang w:val="lt-LT" w:eastAsia="lt-LT" w:bidi="lt-LT"/>
              </w:rPr>
              <w:t>7,44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8C311E2" w14:textId="77777777" w:rsidR="00DF6F3F" w:rsidRDefault="00371309">
            <w:pPr>
              <w:tabs>
                <w:tab w:val="clear" w:pos="567"/>
                <w:tab w:val="left" w:pos="1296"/>
              </w:tabs>
              <w:spacing w:line="240" w:lineRule="auto"/>
              <w:jc w:val="center"/>
            </w:pPr>
            <w:r>
              <w:rPr>
                <w:szCs w:val="22"/>
                <w:lang w:val="lt-LT" w:eastAsia="lt-LT" w:bidi="lt-LT"/>
              </w:rPr>
              <w:t>11,16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E91EE9A" w14:textId="77777777" w:rsidR="00DF6F3F" w:rsidRDefault="00371309">
            <w:pPr>
              <w:tabs>
                <w:tab w:val="clear" w:pos="567"/>
                <w:tab w:val="left" w:pos="1296"/>
              </w:tabs>
              <w:spacing w:line="240" w:lineRule="auto"/>
              <w:jc w:val="center"/>
            </w:pPr>
            <w:r>
              <w:rPr>
                <w:szCs w:val="22"/>
                <w:lang w:val="lt-LT" w:eastAsia="lt-LT" w:bidi="lt-LT"/>
              </w:rPr>
              <w:t>14,88 g</w:t>
            </w:r>
          </w:p>
        </w:tc>
      </w:tr>
      <w:tr w:rsidR="00DF6F3F" w14:paraId="2CCBB6BF"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2B19712"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Asparto rūgštis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1FD4655" w14:textId="77777777" w:rsidR="00DF6F3F" w:rsidRDefault="00371309">
            <w:pPr>
              <w:tabs>
                <w:tab w:val="clear" w:pos="567"/>
                <w:tab w:val="left" w:pos="1296"/>
              </w:tabs>
              <w:spacing w:line="240" w:lineRule="auto"/>
              <w:jc w:val="center"/>
            </w:pPr>
            <w:r>
              <w:rPr>
                <w:szCs w:val="22"/>
                <w:lang w:val="lt-LT" w:eastAsia="lt-LT" w:bidi="lt-LT"/>
              </w:rPr>
              <w:t>1,43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C801EF3" w14:textId="77777777" w:rsidR="00DF6F3F" w:rsidRDefault="00371309">
            <w:pPr>
              <w:tabs>
                <w:tab w:val="clear" w:pos="567"/>
                <w:tab w:val="left" w:pos="1296"/>
              </w:tabs>
              <w:spacing w:line="240" w:lineRule="auto"/>
              <w:jc w:val="center"/>
            </w:pPr>
            <w:r>
              <w:rPr>
                <w:szCs w:val="22"/>
                <w:lang w:val="lt-LT" w:eastAsia="lt-LT" w:bidi="lt-LT"/>
              </w:rPr>
              <w:t>2,20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A300240" w14:textId="77777777" w:rsidR="00DF6F3F" w:rsidRDefault="00371309">
            <w:pPr>
              <w:tabs>
                <w:tab w:val="clear" w:pos="567"/>
                <w:tab w:val="left" w:pos="1296"/>
              </w:tabs>
              <w:spacing w:line="240" w:lineRule="auto"/>
              <w:jc w:val="center"/>
            </w:pPr>
            <w:r>
              <w:rPr>
                <w:szCs w:val="22"/>
                <w:lang w:val="lt-LT" w:eastAsia="lt-LT" w:bidi="lt-LT"/>
              </w:rPr>
              <w:t>3,30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ED35760" w14:textId="77777777" w:rsidR="00DF6F3F" w:rsidRDefault="00371309">
            <w:pPr>
              <w:tabs>
                <w:tab w:val="clear" w:pos="567"/>
                <w:tab w:val="left" w:pos="1296"/>
              </w:tabs>
              <w:spacing w:line="240" w:lineRule="auto"/>
              <w:jc w:val="center"/>
            </w:pPr>
            <w:r>
              <w:rPr>
                <w:szCs w:val="22"/>
                <w:lang w:val="lt-LT" w:eastAsia="lt-LT" w:bidi="lt-LT"/>
              </w:rPr>
              <w:t>4,39 g</w:t>
            </w:r>
          </w:p>
        </w:tc>
      </w:tr>
      <w:tr w:rsidR="00DF6F3F" w14:paraId="05688529"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E2E920F"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Glutamo rūgštis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BA606AA" w14:textId="77777777" w:rsidR="00DF6F3F" w:rsidRDefault="00371309">
            <w:pPr>
              <w:tabs>
                <w:tab w:val="clear" w:pos="567"/>
                <w:tab w:val="left" w:pos="1296"/>
              </w:tabs>
              <w:spacing w:line="240" w:lineRule="auto"/>
              <w:jc w:val="center"/>
            </w:pPr>
            <w:r>
              <w:rPr>
                <w:szCs w:val="22"/>
                <w:lang w:val="lt-LT" w:eastAsia="lt-LT" w:bidi="lt-LT"/>
              </w:rPr>
              <w:t>2,46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B5A90F5" w14:textId="77777777" w:rsidR="00DF6F3F" w:rsidRDefault="00371309">
            <w:pPr>
              <w:tabs>
                <w:tab w:val="clear" w:pos="567"/>
                <w:tab w:val="left" w:pos="1296"/>
              </w:tabs>
              <w:spacing w:line="240" w:lineRule="auto"/>
              <w:jc w:val="center"/>
            </w:pPr>
            <w:r>
              <w:rPr>
                <w:szCs w:val="22"/>
                <w:lang w:val="lt-LT" w:eastAsia="lt-LT" w:bidi="lt-LT"/>
              </w:rPr>
              <w:t>3,79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C77E1BE" w14:textId="77777777" w:rsidR="00DF6F3F" w:rsidRDefault="00371309">
            <w:pPr>
              <w:tabs>
                <w:tab w:val="clear" w:pos="567"/>
                <w:tab w:val="left" w:pos="1296"/>
              </w:tabs>
              <w:spacing w:line="240" w:lineRule="auto"/>
              <w:jc w:val="center"/>
            </w:pPr>
            <w:r>
              <w:rPr>
                <w:szCs w:val="22"/>
                <w:lang w:val="lt-LT" w:eastAsia="lt-LT" w:bidi="lt-LT"/>
              </w:rPr>
              <w:t>5,69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E1C0E97" w14:textId="77777777" w:rsidR="00DF6F3F" w:rsidRDefault="00371309">
            <w:pPr>
              <w:tabs>
                <w:tab w:val="clear" w:pos="567"/>
                <w:tab w:val="left" w:pos="1296"/>
              </w:tabs>
              <w:spacing w:line="240" w:lineRule="auto"/>
              <w:jc w:val="center"/>
            </w:pPr>
            <w:r>
              <w:rPr>
                <w:szCs w:val="22"/>
                <w:lang w:val="lt-LT" w:eastAsia="lt-LT" w:bidi="lt-LT"/>
              </w:rPr>
              <w:t>7,58 g</w:t>
            </w:r>
          </w:p>
        </w:tc>
      </w:tr>
      <w:tr w:rsidR="00DF6F3F" w14:paraId="229831D8"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5C92241"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Glicinas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033DF78" w14:textId="77777777" w:rsidR="00DF6F3F" w:rsidRDefault="00371309">
            <w:pPr>
              <w:tabs>
                <w:tab w:val="clear" w:pos="567"/>
                <w:tab w:val="left" w:pos="1296"/>
              </w:tabs>
              <w:spacing w:line="240" w:lineRule="auto"/>
              <w:jc w:val="center"/>
            </w:pPr>
            <w:r>
              <w:rPr>
                <w:szCs w:val="22"/>
                <w:lang w:val="lt-LT" w:eastAsia="lt-LT" w:bidi="lt-LT"/>
              </w:rPr>
              <w:t>3,42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110DFDA" w14:textId="77777777" w:rsidR="00DF6F3F" w:rsidRDefault="00371309">
            <w:pPr>
              <w:tabs>
                <w:tab w:val="clear" w:pos="567"/>
                <w:tab w:val="left" w:pos="1296"/>
              </w:tabs>
              <w:spacing w:line="240" w:lineRule="auto"/>
              <w:jc w:val="center"/>
            </w:pPr>
            <w:r>
              <w:rPr>
                <w:szCs w:val="22"/>
                <w:lang w:val="lt-LT" w:eastAsia="lt-LT" w:bidi="lt-LT"/>
              </w:rPr>
              <w:t>5,26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F687F31" w14:textId="77777777" w:rsidR="00DF6F3F" w:rsidRDefault="00371309">
            <w:pPr>
              <w:tabs>
                <w:tab w:val="clear" w:pos="567"/>
                <w:tab w:val="left" w:pos="1296"/>
              </w:tabs>
              <w:spacing w:line="240" w:lineRule="auto"/>
              <w:jc w:val="center"/>
            </w:pPr>
            <w:r>
              <w:rPr>
                <w:szCs w:val="22"/>
                <w:lang w:val="lt-LT" w:eastAsia="lt-LT" w:bidi="lt-LT"/>
              </w:rPr>
              <w:t>7,9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6E46234" w14:textId="77777777" w:rsidR="00DF6F3F" w:rsidRDefault="00371309">
            <w:pPr>
              <w:tabs>
                <w:tab w:val="clear" w:pos="567"/>
                <w:tab w:val="left" w:pos="1296"/>
              </w:tabs>
              <w:spacing w:line="240" w:lineRule="auto"/>
              <w:jc w:val="center"/>
            </w:pPr>
            <w:r>
              <w:rPr>
                <w:szCs w:val="22"/>
                <w:lang w:val="lt-LT" w:eastAsia="lt-LT" w:bidi="lt-LT"/>
              </w:rPr>
              <w:t>10,53 g</w:t>
            </w:r>
          </w:p>
        </w:tc>
      </w:tr>
      <w:tr w:rsidR="00DF6F3F" w14:paraId="28DEFDF1"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3BCF3D9" w14:textId="77777777" w:rsidR="00DF6F3F" w:rsidRDefault="00371309">
            <w:pPr>
              <w:tabs>
                <w:tab w:val="clear" w:pos="567"/>
                <w:tab w:val="left" w:pos="1296"/>
              </w:tabs>
              <w:spacing w:line="240" w:lineRule="auto"/>
              <w:jc w:val="center"/>
            </w:pPr>
            <w:r>
              <w:rPr>
                <w:szCs w:val="22"/>
                <w:lang w:val="lt-LT" w:eastAsia="lt-LT" w:bidi="lt-LT"/>
              </w:rPr>
              <w:t>Histidinas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2E3B781" w14:textId="77777777" w:rsidR="00DF6F3F" w:rsidRDefault="00371309">
            <w:pPr>
              <w:tabs>
                <w:tab w:val="clear" w:pos="567"/>
                <w:tab w:val="left" w:pos="1296"/>
              </w:tabs>
              <w:spacing w:line="240" w:lineRule="auto"/>
              <w:jc w:val="center"/>
            </w:pPr>
            <w:r>
              <w:rPr>
                <w:szCs w:val="22"/>
                <w:lang w:val="lt-LT" w:eastAsia="lt-LT" w:bidi="lt-LT"/>
              </w:rPr>
              <w:t>2,94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503AA61" w14:textId="77777777" w:rsidR="00DF6F3F" w:rsidRDefault="00371309">
            <w:pPr>
              <w:tabs>
                <w:tab w:val="clear" w:pos="567"/>
                <w:tab w:val="left" w:pos="1296"/>
              </w:tabs>
              <w:spacing w:line="240" w:lineRule="auto"/>
              <w:jc w:val="center"/>
            </w:pPr>
            <w:r>
              <w:rPr>
                <w:szCs w:val="22"/>
                <w:lang w:val="lt-LT" w:eastAsia="lt-LT" w:bidi="lt-LT"/>
              </w:rPr>
              <w:t>4,53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8AC0EE5" w14:textId="77777777" w:rsidR="00DF6F3F" w:rsidRDefault="00371309">
            <w:pPr>
              <w:tabs>
                <w:tab w:val="clear" w:pos="567"/>
                <w:tab w:val="left" w:pos="1296"/>
              </w:tabs>
              <w:spacing w:line="240" w:lineRule="auto"/>
              <w:jc w:val="center"/>
            </w:pPr>
            <w:r>
              <w:rPr>
                <w:szCs w:val="22"/>
                <w:lang w:val="lt-LT" w:eastAsia="lt-LT" w:bidi="lt-LT"/>
              </w:rPr>
              <w:t>6,79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BC46838" w14:textId="77777777" w:rsidR="00DF6F3F" w:rsidRDefault="00371309">
            <w:pPr>
              <w:tabs>
                <w:tab w:val="clear" w:pos="567"/>
                <w:tab w:val="left" w:pos="1296"/>
              </w:tabs>
              <w:spacing w:line="240" w:lineRule="auto"/>
              <w:jc w:val="center"/>
            </w:pPr>
            <w:r>
              <w:rPr>
                <w:szCs w:val="22"/>
                <w:lang w:val="lt-LT" w:eastAsia="lt-LT" w:bidi="lt-LT"/>
              </w:rPr>
              <w:t>9,0</w:t>
            </w:r>
          </w:p>
        </w:tc>
      </w:tr>
      <w:tr w:rsidR="00DF6F3F" w14:paraId="262141D9"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DC0D8FA" w14:textId="77777777" w:rsidR="00DF6F3F" w:rsidRDefault="00371309">
            <w:pPr>
              <w:tabs>
                <w:tab w:val="clear" w:pos="567"/>
                <w:tab w:val="left" w:pos="1296"/>
              </w:tabs>
              <w:spacing w:line="240" w:lineRule="auto"/>
              <w:jc w:val="center"/>
            </w:pPr>
            <w:r>
              <w:rPr>
                <w:szCs w:val="22"/>
                <w:lang w:val="lt-LT" w:eastAsia="lt-LT" w:bidi="lt-LT"/>
              </w:rPr>
              <w:t>Izoleucinas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A509ACE" w14:textId="77777777" w:rsidR="00DF6F3F" w:rsidRDefault="00371309">
            <w:pPr>
              <w:tabs>
                <w:tab w:val="clear" w:pos="567"/>
                <w:tab w:val="left" w:pos="1296"/>
              </w:tabs>
              <w:spacing w:line="240" w:lineRule="auto"/>
              <w:jc w:val="center"/>
            </w:pPr>
            <w:r>
              <w:rPr>
                <w:szCs w:val="22"/>
                <w:lang w:val="lt-LT" w:eastAsia="lt-LT" w:bidi="lt-LT"/>
              </w:rPr>
              <w:t>2,4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14F9C37" w14:textId="77777777" w:rsidR="00DF6F3F" w:rsidRDefault="00371309">
            <w:pPr>
              <w:tabs>
                <w:tab w:val="clear" w:pos="567"/>
                <w:tab w:val="left" w:pos="1296"/>
              </w:tabs>
              <w:spacing w:line="240" w:lineRule="auto"/>
              <w:jc w:val="center"/>
            </w:pPr>
            <w:r>
              <w:rPr>
                <w:szCs w:val="22"/>
                <w:lang w:val="lt-LT" w:eastAsia="lt-LT" w:bidi="lt-LT"/>
              </w:rPr>
              <w:t>3,79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2628B97B" w14:textId="77777777" w:rsidR="00DF6F3F" w:rsidRDefault="00371309">
            <w:pPr>
              <w:tabs>
                <w:tab w:val="clear" w:pos="567"/>
                <w:tab w:val="left" w:pos="1296"/>
              </w:tabs>
              <w:spacing w:line="240" w:lineRule="auto"/>
              <w:jc w:val="center"/>
            </w:pPr>
            <w:r>
              <w:rPr>
                <w:szCs w:val="22"/>
                <w:lang w:val="lt-LT" w:eastAsia="lt-LT" w:bidi="lt-LT"/>
              </w:rPr>
              <w:t>5,69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036072D0" w14:textId="77777777" w:rsidR="00DF6F3F" w:rsidRDefault="00371309">
            <w:pPr>
              <w:tabs>
                <w:tab w:val="clear" w:pos="567"/>
                <w:tab w:val="left" w:pos="1296"/>
              </w:tabs>
              <w:spacing w:line="240" w:lineRule="auto"/>
              <w:jc w:val="center"/>
            </w:pPr>
            <w:r>
              <w:rPr>
                <w:szCs w:val="22"/>
                <w:lang w:val="lt-LT" w:eastAsia="lt-LT" w:bidi="lt-LT"/>
              </w:rPr>
              <w:t>7,58 g</w:t>
            </w:r>
          </w:p>
        </w:tc>
      </w:tr>
      <w:tr w:rsidR="00DF6F3F" w14:paraId="32D53B65"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4E7E2B8" w14:textId="77777777" w:rsidR="00DF6F3F" w:rsidRDefault="00371309">
            <w:pPr>
              <w:tabs>
                <w:tab w:val="clear" w:pos="567"/>
                <w:tab w:val="left" w:pos="1296"/>
              </w:tabs>
              <w:spacing w:line="240" w:lineRule="auto"/>
              <w:jc w:val="center"/>
            </w:pPr>
            <w:r>
              <w:rPr>
                <w:szCs w:val="22"/>
                <w:lang w:val="lt-LT" w:eastAsia="lt-LT" w:bidi="lt-LT"/>
              </w:rPr>
              <w:t>Leucinas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EF19239" w14:textId="77777777" w:rsidR="00DF6F3F" w:rsidRDefault="00371309">
            <w:pPr>
              <w:tabs>
                <w:tab w:val="clear" w:pos="567"/>
                <w:tab w:val="left" w:pos="1296"/>
              </w:tabs>
              <w:spacing w:line="240" w:lineRule="auto"/>
              <w:jc w:val="center"/>
            </w:pPr>
            <w:r>
              <w:rPr>
                <w:szCs w:val="22"/>
                <w:lang w:val="lt-LT" w:eastAsia="lt-LT" w:bidi="lt-LT"/>
              </w:rPr>
              <w:t>3,42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4836555" w14:textId="77777777" w:rsidR="00DF6F3F" w:rsidRDefault="00371309">
            <w:pPr>
              <w:tabs>
                <w:tab w:val="clear" w:pos="567"/>
                <w:tab w:val="left" w:pos="1296"/>
              </w:tabs>
              <w:spacing w:line="240" w:lineRule="auto"/>
              <w:jc w:val="center"/>
            </w:pPr>
            <w:r>
              <w:rPr>
                <w:szCs w:val="22"/>
                <w:lang w:val="lt-LT" w:eastAsia="lt-LT" w:bidi="lt-LT"/>
              </w:rPr>
              <w:t>5,26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FD33270" w14:textId="77777777" w:rsidR="00DF6F3F" w:rsidRDefault="00371309">
            <w:pPr>
              <w:tabs>
                <w:tab w:val="clear" w:pos="567"/>
                <w:tab w:val="left" w:pos="1296"/>
              </w:tabs>
              <w:spacing w:line="240" w:lineRule="auto"/>
              <w:jc w:val="center"/>
            </w:pPr>
            <w:r>
              <w:rPr>
                <w:szCs w:val="22"/>
                <w:lang w:val="lt-LT" w:eastAsia="lt-LT" w:bidi="lt-LT"/>
              </w:rPr>
              <w:t>7,90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442D43F" w14:textId="77777777" w:rsidR="00DF6F3F" w:rsidRDefault="00371309">
            <w:pPr>
              <w:tabs>
                <w:tab w:val="clear" w:pos="567"/>
                <w:tab w:val="left" w:pos="1296"/>
              </w:tabs>
              <w:spacing w:line="240" w:lineRule="auto"/>
              <w:jc w:val="center"/>
            </w:pPr>
            <w:r>
              <w:rPr>
                <w:szCs w:val="22"/>
                <w:lang w:val="lt-LT" w:eastAsia="lt-LT" w:bidi="lt-LT"/>
              </w:rPr>
              <w:t>10,53 g</w:t>
            </w:r>
          </w:p>
        </w:tc>
      </w:tr>
      <w:tr w:rsidR="00DF6F3F" w14:paraId="62E40457"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954689C"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 xml:space="preserve">Lizinas </w:t>
            </w:r>
            <w:r>
              <w:rPr>
                <w:szCs w:val="22"/>
                <w:lang w:val="lt-LT" w:eastAsia="lt-LT" w:bidi="lt-LT"/>
              </w:rPr>
              <w:br/>
              <w:t>(lizino acetato pavidalu)</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63DF71E"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3,88 g</w:t>
            </w:r>
            <w:r>
              <w:rPr>
                <w:szCs w:val="22"/>
                <w:lang w:val="lt-LT" w:eastAsia="lt-LT" w:bidi="lt-LT"/>
              </w:rPr>
              <w:br/>
              <w:t>(5,48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23E40EB"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5,97 g</w:t>
            </w:r>
            <w:r>
              <w:rPr>
                <w:szCs w:val="22"/>
                <w:lang w:val="lt-LT" w:eastAsia="lt-LT" w:bidi="lt-LT"/>
              </w:rPr>
              <w:br/>
              <w:t>(8,43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94D5D7F"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 xml:space="preserve">8,96 g </w:t>
            </w:r>
            <w:r>
              <w:rPr>
                <w:szCs w:val="22"/>
                <w:lang w:val="lt-LT" w:eastAsia="lt-LT" w:bidi="lt-LT"/>
              </w:rPr>
              <w:br/>
              <w:t>(12,64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5808C114"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11,95 g</w:t>
            </w:r>
            <w:r>
              <w:rPr>
                <w:szCs w:val="22"/>
                <w:lang w:val="lt-LT" w:eastAsia="lt-LT" w:bidi="lt-LT"/>
              </w:rPr>
              <w:br/>
              <w:t>(16,85 g)</w:t>
            </w:r>
          </w:p>
        </w:tc>
      </w:tr>
      <w:tr w:rsidR="00DF6F3F" w14:paraId="457C7E1A"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08762E8"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Metioninas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4EA4E4D"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2,46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BCAA8A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3,79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8B4EFD9"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5,69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062484D"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7,58 g</w:t>
            </w:r>
          </w:p>
        </w:tc>
      </w:tr>
      <w:tr w:rsidR="00DF6F3F" w14:paraId="0DD0534C"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3FE73E6"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Fenilalaninas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63B13131" w14:textId="77777777" w:rsidR="00DF6F3F" w:rsidRDefault="00371309">
            <w:pPr>
              <w:tabs>
                <w:tab w:val="clear" w:pos="567"/>
                <w:tab w:val="left" w:pos="1296"/>
              </w:tabs>
              <w:spacing w:line="240" w:lineRule="auto"/>
              <w:jc w:val="center"/>
            </w:pPr>
            <w:r>
              <w:rPr>
                <w:szCs w:val="22"/>
                <w:lang w:val="lt-LT" w:eastAsia="lt-LT" w:bidi="lt-LT"/>
              </w:rPr>
              <w:t>3,42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FB9218F" w14:textId="77777777" w:rsidR="00DF6F3F" w:rsidRDefault="00371309">
            <w:pPr>
              <w:tabs>
                <w:tab w:val="clear" w:pos="567"/>
                <w:tab w:val="left" w:pos="1296"/>
              </w:tabs>
              <w:spacing w:line="240" w:lineRule="auto"/>
              <w:jc w:val="center"/>
            </w:pPr>
            <w:r>
              <w:rPr>
                <w:szCs w:val="22"/>
                <w:lang w:val="lt-LT" w:eastAsia="lt-LT" w:bidi="lt-LT"/>
              </w:rPr>
              <w:t>5,26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C492EFD" w14:textId="77777777" w:rsidR="00DF6F3F" w:rsidRDefault="00371309">
            <w:pPr>
              <w:tabs>
                <w:tab w:val="clear" w:pos="567"/>
                <w:tab w:val="left" w:pos="1296"/>
              </w:tabs>
              <w:spacing w:line="240" w:lineRule="auto"/>
              <w:jc w:val="center"/>
            </w:pPr>
            <w:r>
              <w:rPr>
                <w:szCs w:val="22"/>
                <w:lang w:val="lt-LT" w:eastAsia="lt-LT" w:bidi="lt-LT"/>
              </w:rPr>
              <w:t>7,90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E9C50B0" w14:textId="77777777" w:rsidR="00DF6F3F" w:rsidRDefault="00371309">
            <w:pPr>
              <w:tabs>
                <w:tab w:val="clear" w:pos="567"/>
                <w:tab w:val="left" w:pos="1296"/>
              </w:tabs>
              <w:spacing w:line="240" w:lineRule="auto"/>
              <w:jc w:val="center"/>
            </w:pPr>
            <w:r>
              <w:rPr>
                <w:szCs w:val="22"/>
                <w:lang w:val="lt-LT" w:eastAsia="lt-LT" w:bidi="lt-LT"/>
              </w:rPr>
              <w:t>10,53 g</w:t>
            </w:r>
          </w:p>
        </w:tc>
      </w:tr>
      <w:tr w:rsidR="00DF6F3F" w14:paraId="38CA404C"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C18388B" w14:textId="77777777" w:rsidR="00DF6F3F" w:rsidRDefault="00371309">
            <w:pPr>
              <w:tabs>
                <w:tab w:val="clear" w:pos="567"/>
                <w:tab w:val="left" w:pos="1296"/>
              </w:tabs>
              <w:spacing w:line="240" w:lineRule="auto"/>
              <w:jc w:val="center"/>
            </w:pPr>
            <w:r>
              <w:rPr>
                <w:szCs w:val="22"/>
                <w:lang w:val="lt-LT" w:eastAsia="lt-LT" w:bidi="lt-LT"/>
              </w:rPr>
              <w:t>Prolinas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83DED3D" w14:textId="77777777" w:rsidR="00DF6F3F" w:rsidRDefault="00371309">
            <w:pPr>
              <w:tabs>
                <w:tab w:val="clear" w:pos="567"/>
                <w:tab w:val="left" w:pos="1296"/>
              </w:tabs>
              <w:spacing w:line="240" w:lineRule="auto"/>
              <w:jc w:val="center"/>
            </w:pPr>
            <w:r>
              <w:rPr>
                <w:szCs w:val="22"/>
                <w:lang w:val="lt-LT" w:eastAsia="lt-LT" w:bidi="lt-LT"/>
              </w:rPr>
              <w:t>2,94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AC2EE3E" w14:textId="77777777" w:rsidR="00DF6F3F" w:rsidRDefault="00371309">
            <w:pPr>
              <w:tabs>
                <w:tab w:val="clear" w:pos="567"/>
                <w:tab w:val="left" w:pos="1296"/>
              </w:tabs>
              <w:spacing w:line="240" w:lineRule="auto"/>
              <w:jc w:val="center"/>
            </w:pPr>
            <w:r>
              <w:rPr>
                <w:szCs w:val="22"/>
                <w:lang w:val="lt-LT" w:eastAsia="lt-LT" w:bidi="lt-LT"/>
              </w:rPr>
              <w:t>4,53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33A7306" w14:textId="77777777" w:rsidR="00DF6F3F" w:rsidRDefault="00371309">
            <w:pPr>
              <w:tabs>
                <w:tab w:val="clear" w:pos="567"/>
                <w:tab w:val="left" w:pos="1296"/>
              </w:tabs>
              <w:spacing w:line="240" w:lineRule="auto"/>
              <w:jc w:val="center"/>
            </w:pPr>
            <w:r>
              <w:rPr>
                <w:szCs w:val="22"/>
                <w:lang w:val="lt-LT" w:eastAsia="lt-LT" w:bidi="lt-LT"/>
              </w:rPr>
              <w:t>6,79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45B975B" w14:textId="77777777" w:rsidR="00DF6F3F" w:rsidRDefault="00371309">
            <w:pPr>
              <w:tabs>
                <w:tab w:val="clear" w:pos="567"/>
                <w:tab w:val="left" w:pos="1296"/>
              </w:tabs>
              <w:spacing w:line="240" w:lineRule="auto"/>
              <w:jc w:val="center"/>
            </w:pPr>
            <w:r>
              <w:rPr>
                <w:szCs w:val="22"/>
                <w:lang w:val="lt-LT" w:eastAsia="lt-LT" w:bidi="lt-LT"/>
              </w:rPr>
              <w:t>9,06 g</w:t>
            </w:r>
          </w:p>
        </w:tc>
      </w:tr>
      <w:tr w:rsidR="00DF6F3F" w14:paraId="1EF60D0E"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2116CF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Serinas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18E12E7" w14:textId="77777777" w:rsidR="00DF6F3F" w:rsidRDefault="00371309">
            <w:pPr>
              <w:tabs>
                <w:tab w:val="clear" w:pos="567"/>
                <w:tab w:val="left" w:pos="1296"/>
              </w:tabs>
              <w:spacing w:line="240" w:lineRule="auto"/>
              <w:jc w:val="center"/>
            </w:pPr>
            <w:r>
              <w:rPr>
                <w:szCs w:val="22"/>
                <w:lang w:val="lt-LT" w:eastAsia="lt-LT" w:bidi="lt-LT"/>
              </w:rPr>
              <w:t>1,95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277F339" w14:textId="77777777" w:rsidR="00DF6F3F" w:rsidRDefault="00371309">
            <w:pPr>
              <w:tabs>
                <w:tab w:val="clear" w:pos="567"/>
                <w:tab w:val="left" w:pos="1296"/>
              </w:tabs>
              <w:spacing w:line="240" w:lineRule="auto"/>
              <w:jc w:val="center"/>
            </w:pPr>
            <w:r>
              <w:rPr>
                <w:szCs w:val="22"/>
                <w:lang w:val="lt-LT" w:eastAsia="lt-LT" w:bidi="lt-LT"/>
              </w:rPr>
              <w:t>3,00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EBA9A3D" w14:textId="77777777" w:rsidR="00DF6F3F" w:rsidRDefault="00371309">
            <w:pPr>
              <w:tabs>
                <w:tab w:val="clear" w:pos="567"/>
                <w:tab w:val="left" w:pos="1296"/>
              </w:tabs>
              <w:spacing w:line="240" w:lineRule="auto"/>
              <w:jc w:val="center"/>
            </w:pPr>
            <w:r>
              <w:rPr>
                <w:szCs w:val="22"/>
                <w:lang w:val="lt-LT" w:eastAsia="lt-LT" w:bidi="lt-LT"/>
              </w:rPr>
              <w:t>4,50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7BBE969" w14:textId="77777777" w:rsidR="00DF6F3F" w:rsidRDefault="00371309">
            <w:pPr>
              <w:tabs>
                <w:tab w:val="clear" w:pos="567"/>
                <w:tab w:val="left" w:pos="1296"/>
              </w:tabs>
              <w:spacing w:line="240" w:lineRule="auto"/>
              <w:jc w:val="center"/>
            </w:pPr>
            <w:r>
              <w:rPr>
                <w:szCs w:val="22"/>
                <w:lang w:val="lt-LT" w:eastAsia="lt-LT" w:bidi="lt-LT"/>
              </w:rPr>
              <w:t>5,99 g</w:t>
            </w:r>
          </w:p>
        </w:tc>
      </w:tr>
      <w:tr w:rsidR="00DF6F3F" w14:paraId="7E076C2B"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05F967E"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Treoninas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E1D59C2" w14:textId="77777777" w:rsidR="00DF6F3F" w:rsidRDefault="00371309">
            <w:pPr>
              <w:tabs>
                <w:tab w:val="clear" w:pos="567"/>
                <w:tab w:val="left" w:pos="1296"/>
              </w:tabs>
              <w:spacing w:line="240" w:lineRule="auto"/>
              <w:jc w:val="center"/>
            </w:pPr>
            <w:r>
              <w:rPr>
                <w:szCs w:val="22"/>
                <w:lang w:val="lt-LT" w:eastAsia="lt-LT" w:bidi="lt-LT"/>
              </w:rPr>
              <w:t>2,46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709363A" w14:textId="77777777" w:rsidR="00DF6F3F" w:rsidRDefault="00371309">
            <w:pPr>
              <w:tabs>
                <w:tab w:val="clear" w:pos="567"/>
                <w:tab w:val="left" w:pos="1296"/>
              </w:tabs>
              <w:spacing w:line="240" w:lineRule="auto"/>
              <w:jc w:val="center"/>
            </w:pPr>
            <w:r>
              <w:rPr>
                <w:szCs w:val="22"/>
                <w:lang w:val="lt-LT" w:eastAsia="lt-LT" w:bidi="lt-LT"/>
              </w:rPr>
              <w:t>3,79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772253E" w14:textId="77777777" w:rsidR="00DF6F3F" w:rsidRDefault="00371309">
            <w:pPr>
              <w:tabs>
                <w:tab w:val="clear" w:pos="567"/>
                <w:tab w:val="left" w:pos="1296"/>
              </w:tabs>
              <w:spacing w:line="240" w:lineRule="auto"/>
              <w:jc w:val="center"/>
            </w:pPr>
            <w:r>
              <w:rPr>
                <w:szCs w:val="22"/>
                <w:lang w:val="lt-LT" w:eastAsia="lt-LT" w:bidi="lt-LT"/>
              </w:rPr>
              <w:t>5,69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10B6AA8" w14:textId="77777777" w:rsidR="00DF6F3F" w:rsidRDefault="00371309">
            <w:pPr>
              <w:tabs>
                <w:tab w:val="clear" w:pos="567"/>
                <w:tab w:val="left" w:pos="1296"/>
              </w:tabs>
              <w:spacing w:line="240" w:lineRule="auto"/>
              <w:jc w:val="center"/>
            </w:pPr>
            <w:r>
              <w:rPr>
                <w:szCs w:val="22"/>
                <w:lang w:val="lt-LT" w:eastAsia="lt-LT" w:bidi="lt-LT"/>
              </w:rPr>
              <w:t>7,58 g</w:t>
            </w:r>
          </w:p>
        </w:tc>
      </w:tr>
      <w:tr w:rsidR="00DF6F3F" w14:paraId="4F814270"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DCDB636"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Triptofanas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57D43AEA" w14:textId="77777777" w:rsidR="00DF6F3F" w:rsidRDefault="00371309">
            <w:pPr>
              <w:tabs>
                <w:tab w:val="clear" w:pos="567"/>
                <w:tab w:val="left" w:pos="1296"/>
              </w:tabs>
              <w:spacing w:line="240" w:lineRule="auto"/>
              <w:jc w:val="center"/>
            </w:pPr>
            <w:r>
              <w:rPr>
                <w:szCs w:val="22"/>
                <w:lang w:val="lt-LT" w:eastAsia="lt-LT" w:bidi="lt-LT"/>
              </w:rPr>
              <w:t>0,82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3E5023F" w14:textId="77777777" w:rsidR="00DF6F3F" w:rsidRDefault="00371309">
            <w:pPr>
              <w:tabs>
                <w:tab w:val="clear" w:pos="567"/>
                <w:tab w:val="left" w:pos="1296"/>
              </w:tabs>
              <w:spacing w:line="240" w:lineRule="auto"/>
              <w:jc w:val="center"/>
            </w:pPr>
            <w:r>
              <w:rPr>
                <w:szCs w:val="22"/>
                <w:lang w:val="lt-LT" w:eastAsia="lt-LT" w:bidi="lt-LT"/>
              </w:rPr>
              <w:t>1,26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393D932" w14:textId="77777777" w:rsidR="00DF6F3F" w:rsidRDefault="00371309">
            <w:pPr>
              <w:tabs>
                <w:tab w:val="clear" w:pos="567"/>
                <w:tab w:val="left" w:pos="1296"/>
              </w:tabs>
              <w:spacing w:line="240" w:lineRule="auto"/>
              <w:jc w:val="center"/>
            </w:pPr>
            <w:r>
              <w:rPr>
                <w:szCs w:val="22"/>
                <w:lang w:val="lt-LT" w:eastAsia="lt-LT" w:bidi="lt-LT"/>
              </w:rPr>
              <w:t>1,90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5A001061" w14:textId="77777777" w:rsidR="00DF6F3F" w:rsidRDefault="00371309">
            <w:pPr>
              <w:tabs>
                <w:tab w:val="clear" w:pos="567"/>
                <w:tab w:val="left" w:pos="1296"/>
              </w:tabs>
              <w:spacing w:line="240" w:lineRule="auto"/>
              <w:jc w:val="center"/>
            </w:pPr>
            <w:r>
              <w:rPr>
                <w:szCs w:val="22"/>
                <w:lang w:val="lt-LT" w:eastAsia="lt-LT" w:bidi="lt-LT"/>
              </w:rPr>
              <w:t>2,53 g</w:t>
            </w:r>
          </w:p>
        </w:tc>
      </w:tr>
      <w:tr w:rsidR="00DF6F3F" w14:paraId="60399A41"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CDE9D6D"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Tirozinas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34A3729" w14:textId="77777777" w:rsidR="00DF6F3F" w:rsidRDefault="00371309">
            <w:pPr>
              <w:tabs>
                <w:tab w:val="clear" w:pos="567"/>
                <w:tab w:val="left" w:pos="1296"/>
              </w:tabs>
              <w:spacing w:line="240" w:lineRule="auto"/>
              <w:jc w:val="center"/>
            </w:pPr>
            <w:r>
              <w:rPr>
                <w:szCs w:val="22"/>
                <w:lang w:val="lt-LT" w:eastAsia="lt-LT" w:bidi="lt-LT"/>
              </w:rPr>
              <w:t>0,13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1331490" w14:textId="77777777" w:rsidR="00DF6F3F" w:rsidRDefault="00371309">
            <w:pPr>
              <w:tabs>
                <w:tab w:val="clear" w:pos="567"/>
                <w:tab w:val="left" w:pos="1296"/>
              </w:tabs>
              <w:spacing w:line="240" w:lineRule="auto"/>
              <w:jc w:val="center"/>
            </w:pPr>
            <w:r>
              <w:rPr>
                <w:szCs w:val="22"/>
                <w:lang w:val="lt-LT" w:eastAsia="lt-LT" w:bidi="lt-LT"/>
              </w:rPr>
              <w:t>0,20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FA884BF" w14:textId="77777777" w:rsidR="00DF6F3F" w:rsidRDefault="00371309">
            <w:pPr>
              <w:tabs>
                <w:tab w:val="clear" w:pos="567"/>
                <w:tab w:val="left" w:pos="1296"/>
              </w:tabs>
              <w:spacing w:line="240" w:lineRule="auto"/>
              <w:jc w:val="center"/>
            </w:pPr>
            <w:r>
              <w:rPr>
                <w:szCs w:val="22"/>
                <w:lang w:val="lt-LT" w:eastAsia="lt-LT" w:bidi="lt-LT"/>
              </w:rPr>
              <w:t>0,30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EF96237" w14:textId="77777777" w:rsidR="00DF6F3F" w:rsidRDefault="00371309">
            <w:pPr>
              <w:tabs>
                <w:tab w:val="clear" w:pos="567"/>
                <w:tab w:val="left" w:pos="1296"/>
              </w:tabs>
              <w:spacing w:line="240" w:lineRule="auto"/>
              <w:jc w:val="center"/>
            </w:pPr>
            <w:r>
              <w:rPr>
                <w:szCs w:val="22"/>
                <w:lang w:val="lt-LT" w:eastAsia="lt-LT" w:bidi="lt-LT"/>
              </w:rPr>
              <w:t>0,39 g</w:t>
            </w:r>
          </w:p>
        </w:tc>
      </w:tr>
      <w:tr w:rsidR="00DF6F3F" w14:paraId="73BB897D"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CDF8FA3"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Valinas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7961E1B" w14:textId="77777777" w:rsidR="00DF6F3F" w:rsidRDefault="00371309">
            <w:pPr>
              <w:tabs>
                <w:tab w:val="clear" w:pos="567"/>
                <w:tab w:val="left" w:pos="1296"/>
              </w:tabs>
              <w:spacing w:line="240" w:lineRule="auto"/>
              <w:jc w:val="center"/>
            </w:pPr>
            <w:r>
              <w:rPr>
                <w:szCs w:val="22"/>
                <w:lang w:val="lt-LT" w:eastAsia="lt-LT" w:bidi="lt-LT"/>
              </w:rPr>
              <w:t>3,16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50DCCFF" w14:textId="77777777" w:rsidR="00DF6F3F" w:rsidRDefault="00371309">
            <w:pPr>
              <w:tabs>
                <w:tab w:val="clear" w:pos="567"/>
                <w:tab w:val="left" w:pos="1296"/>
              </w:tabs>
              <w:spacing w:line="240" w:lineRule="auto"/>
              <w:jc w:val="center"/>
            </w:pPr>
            <w:r>
              <w:rPr>
                <w:szCs w:val="22"/>
                <w:lang w:val="lt-LT" w:eastAsia="lt-LT" w:bidi="lt-LT"/>
              </w:rPr>
              <w:t>4,86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D7E2EA6" w14:textId="77777777" w:rsidR="00DF6F3F" w:rsidRDefault="00371309">
            <w:pPr>
              <w:tabs>
                <w:tab w:val="clear" w:pos="567"/>
                <w:tab w:val="left" w:pos="1296"/>
              </w:tabs>
              <w:spacing w:line="240" w:lineRule="auto"/>
              <w:jc w:val="center"/>
            </w:pPr>
            <w:r>
              <w:rPr>
                <w:szCs w:val="22"/>
                <w:lang w:val="lt-LT" w:eastAsia="lt-LT" w:bidi="lt-LT"/>
              </w:rPr>
              <w:t>7,29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CD0723E" w14:textId="77777777" w:rsidR="00DF6F3F" w:rsidRDefault="00371309">
            <w:pPr>
              <w:tabs>
                <w:tab w:val="clear" w:pos="567"/>
                <w:tab w:val="left" w:pos="1296"/>
              </w:tabs>
              <w:spacing w:line="240" w:lineRule="auto"/>
              <w:jc w:val="center"/>
            </w:pPr>
            <w:r>
              <w:rPr>
                <w:szCs w:val="22"/>
                <w:lang w:val="lt-LT" w:eastAsia="lt-LT" w:bidi="lt-LT"/>
              </w:rPr>
              <w:t>9,72 g</w:t>
            </w:r>
          </w:p>
        </w:tc>
      </w:tr>
      <w:tr w:rsidR="00DF6F3F" w14:paraId="38C8DCDC"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C967FDC"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Natrio acetatas trihidratas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4B41A14" w14:textId="77777777" w:rsidR="00DF6F3F" w:rsidRDefault="00371309">
            <w:pPr>
              <w:tabs>
                <w:tab w:val="clear" w:pos="567"/>
                <w:tab w:val="left" w:pos="1296"/>
              </w:tabs>
              <w:spacing w:line="240" w:lineRule="auto"/>
              <w:jc w:val="center"/>
            </w:pPr>
            <w:r>
              <w:rPr>
                <w:szCs w:val="22"/>
                <w:lang w:val="lt-LT" w:eastAsia="lt-LT" w:bidi="lt-LT"/>
              </w:rPr>
              <w:t>0,97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C592E2E" w14:textId="77777777" w:rsidR="00DF6F3F" w:rsidRDefault="00371309">
            <w:pPr>
              <w:tabs>
                <w:tab w:val="clear" w:pos="567"/>
                <w:tab w:val="left" w:pos="1296"/>
              </w:tabs>
              <w:spacing w:line="240" w:lineRule="auto"/>
              <w:jc w:val="center"/>
            </w:pPr>
            <w:r>
              <w:rPr>
                <w:szCs w:val="22"/>
                <w:lang w:val="lt-LT" w:eastAsia="lt-LT" w:bidi="lt-LT"/>
              </w:rPr>
              <w:t>1,5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044D8E67" w14:textId="77777777" w:rsidR="00DF6F3F" w:rsidRDefault="00371309">
            <w:pPr>
              <w:tabs>
                <w:tab w:val="clear" w:pos="567"/>
                <w:tab w:val="left" w:pos="1296"/>
              </w:tabs>
              <w:spacing w:line="240" w:lineRule="auto"/>
              <w:jc w:val="center"/>
            </w:pPr>
            <w:r>
              <w:rPr>
                <w:szCs w:val="22"/>
                <w:lang w:val="lt-LT" w:eastAsia="lt-LT" w:bidi="lt-LT"/>
              </w:rPr>
              <w:t>2,24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E5CCA47" w14:textId="77777777" w:rsidR="00DF6F3F" w:rsidRDefault="00371309">
            <w:pPr>
              <w:tabs>
                <w:tab w:val="clear" w:pos="567"/>
                <w:tab w:val="left" w:pos="1296"/>
              </w:tabs>
              <w:spacing w:line="240" w:lineRule="auto"/>
              <w:jc w:val="center"/>
            </w:pPr>
            <w:r>
              <w:rPr>
                <w:szCs w:val="22"/>
                <w:lang w:val="lt-LT" w:eastAsia="lt-LT" w:bidi="lt-LT"/>
              </w:rPr>
              <w:t>2,99 g</w:t>
            </w:r>
          </w:p>
        </w:tc>
      </w:tr>
      <w:tr w:rsidR="00DF6F3F" w14:paraId="6A4EB959"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CCDC050"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Natrio glicerofosfatas hidratas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C576F1D" w14:textId="77777777" w:rsidR="00DF6F3F" w:rsidRDefault="00371309">
            <w:pPr>
              <w:tabs>
                <w:tab w:val="clear" w:pos="567"/>
                <w:tab w:val="left" w:pos="1296"/>
              </w:tabs>
              <w:spacing w:line="240" w:lineRule="auto"/>
              <w:jc w:val="center"/>
            </w:pPr>
            <w:r>
              <w:rPr>
                <w:szCs w:val="22"/>
                <w:lang w:val="lt-LT" w:eastAsia="lt-LT" w:bidi="lt-LT"/>
              </w:rPr>
              <w:t>2,39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14E9243" w14:textId="77777777" w:rsidR="00DF6F3F" w:rsidRDefault="00371309">
            <w:pPr>
              <w:tabs>
                <w:tab w:val="clear" w:pos="567"/>
                <w:tab w:val="left" w:pos="1296"/>
              </w:tabs>
              <w:spacing w:line="240" w:lineRule="auto"/>
              <w:jc w:val="center"/>
            </w:pPr>
            <w:r>
              <w:rPr>
                <w:szCs w:val="22"/>
                <w:lang w:val="lt-LT" w:eastAsia="lt-LT" w:bidi="lt-LT"/>
              </w:rPr>
              <w:t>3,67g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4E4DEF4D" w14:textId="77777777" w:rsidR="00DF6F3F" w:rsidRDefault="00371309">
            <w:pPr>
              <w:tabs>
                <w:tab w:val="clear" w:pos="567"/>
                <w:tab w:val="left" w:pos="1296"/>
              </w:tabs>
              <w:spacing w:line="240" w:lineRule="auto"/>
              <w:jc w:val="center"/>
            </w:pPr>
            <w:r>
              <w:rPr>
                <w:szCs w:val="22"/>
                <w:lang w:val="lt-LT" w:eastAsia="lt-LT" w:bidi="lt-LT"/>
              </w:rPr>
              <w:t>5,51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EE24A72" w14:textId="77777777" w:rsidR="00DF6F3F" w:rsidRDefault="00371309">
            <w:pPr>
              <w:tabs>
                <w:tab w:val="clear" w:pos="567"/>
                <w:tab w:val="left" w:pos="1296"/>
              </w:tabs>
              <w:spacing w:line="240" w:lineRule="auto"/>
              <w:jc w:val="center"/>
            </w:pPr>
            <w:r>
              <w:rPr>
                <w:szCs w:val="22"/>
                <w:lang w:val="lt-LT" w:eastAsia="lt-LT" w:bidi="lt-LT"/>
              </w:rPr>
              <w:t>7,34 g</w:t>
            </w:r>
          </w:p>
        </w:tc>
      </w:tr>
      <w:tr w:rsidR="00DF6F3F" w14:paraId="29BA4037"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929858A"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Kalio chloridas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78F4E2C9" w14:textId="77777777" w:rsidR="00DF6F3F" w:rsidRDefault="00371309">
            <w:pPr>
              <w:tabs>
                <w:tab w:val="clear" w:pos="567"/>
                <w:tab w:val="left" w:pos="1296"/>
              </w:tabs>
              <w:spacing w:line="240" w:lineRule="auto"/>
              <w:jc w:val="center"/>
            </w:pPr>
            <w:r>
              <w:rPr>
                <w:szCs w:val="22"/>
                <w:lang w:val="lt-LT" w:eastAsia="lt-LT" w:bidi="lt-LT"/>
              </w:rPr>
              <w:t>1,45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5AD292F" w14:textId="77777777" w:rsidR="00DF6F3F" w:rsidRDefault="00371309">
            <w:pPr>
              <w:tabs>
                <w:tab w:val="clear" w:pos="567"/>
                <w:tab w:val="left" w:pos="1296"/>
              </w:tabs>
              <w:spacing w:line="240" w:lineRule="auto"/>
              <w:jc w:val="center"/>
            </w:pPr>
            <w:r>
              <w:rPr>
                <w:szCs w:val="22"/>
                <w:lang w:val="lt-LT" w:eastAsia="lt-LT" w:bidi="lt-LT"/>
              </w:rPr>
              <w:t>2,24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3F11ED21" w14:textId="77777777" w:rsidR="00DF6F3F" w:rsidRDefault="00371309">
            <w:pPr>
              <w:tabs>
                <w:tab w:val="clear" w:pos="567"/>
                <w:tab w:val="left" w:pos="1296"/>
              </w:tabs>
              <w:spacing w:line="240" w:lineRule="auto"/>
              <w:jc w:val="center"/>
            </w:pPr>
            <w:r>
              <w:rPr>
                <w:szCs w:val="22"/>
                <w:lang w:val="lt-LT" w:eastAsia="lt-LT" w:bidi="lt-LT"/>
              </w:rPr>
              <w:t>3,35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2DC2EAE6" w14:textId="77777777" w:rsidR="00DF6F3F" w:rsidRDefault="00371309">
            <w:pPr>
              <w:tabs>
                <w:tab w:val="clear" w:pos="567"/>
                <w:tab w:val="left" w:pos="1296"/>
              </w:tabs>
              <w:spacing w:line="240" w:lineRule="auto"/>
              <w:jc w:val="center"/>
            </w:pPr>
            <w:r>
              <w:rPr>
                <w:szCs w:val="22"/>
                <w:lang w:val="lt-LT" w:eastAsia="lt-LT" w:bidi="lt-LT"/>
              </w:rPr>
              <w:t>4,47 g</w:t>
            </w:r>
          </w:p>
        </w:tc>
      </w:tr>
      <w:tr w:rsidR="00DF6F3F" w14:paraId="5D801591"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93E3C78"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Magnio chloridas heksahidratas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3A2B42B" w14:textId="77777777" w:rsidR="00DF6F3F" w:rsidRDefault="00371309">
            <w:pPr>
              <w:tabs>
                <w:tab w:val="clear" w:pos="567"/>
                <w:tab w:val="left" w:pos="1296"/>
              </w:tabs>
              <w:spacing w:line="240" w:lineRule="auto"/>
              <w:jc w:val="center"/>
            </w:pPr>
            <w:r>
              <w:rPr>
                <w:szCs w:val="22"/>
                <w:lang w:val="lt-LT" w:eastAsia="lt-LT" w:bidi="lt-LT"/>
              </w:rPr>
              <w:t>0,53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63E690AA" w14:textId="77777777" w:rsidR="00DF6F3F" w:rsidRDefault="00371309">
            <w:pPr>
              <w:tabs>
                <w:tab w:val="clear" w:pos="567"/>
                <w:tab w:val="left" w:pos="1296"/>
              </w:tabs>
              <w:spacing w:line="240" w:lineRule="auto"/>
              <w:jc w:val="center"/>
            </w:pPr>
            <w:r>
              <w:rPr>
                <w:szCs w:val="22"/>
                <w:lang w:val="lt-LT" w:eastAsia="lt-LT" w:bidi="lt-LT"/>
              </w:rPr>
              <w:t>0,81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1F48A8B2" w14:textId="77777777" w:rsidR="00DF6F3F" w:rsidRDefault="00371309">
            <w:pPr>
              <w:tabs>
                <w:tab w:val="clear" w:pos="567"/>
                <w:tab w:val="left" w:pos="1296"/>
              </w:tabs>
              <w:spacing w:line="240" w:lineRule="auto"/>
              <w:jc w:val="center"/>
            </w:pPr>
            <w:r>
              <w:rPr>
                <w:szCs w:val="22"/>
                <w:lang w:val="lt-LT" w:eastAsia="lt-LT" w:bidi="lt-LT"/>
              </w:rPr>
              <w:t>1,22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417C6D76" w14:textId="77777777" w:rsidR="00DF6F3F" w:rsidRDefault="00371309">
            <w:pPr>
              <w:tabs>
                <w:tab w:val="clear" w:pos="567"/>
                <w:tab w:val="left" w:pos="1296"/>
              </w:tabs>
              <w:spacing w:line="240" w:lineRule="auto"/>
              <w:jc w:val="center"/>
            </w:pPr>
            <w:r>
              <w:rPr>
                <w:szCs w:val="22"/>
                <w:lang w:val="lt-LT" w:eastAsia="lt-LT" w:bidi="lt-LT"/>
              </w:rPr>
              <w:t>1,62 g</w:t>
            </w:r>
          </w:p>
        </w:tc>
      </w:tr>
      <w:tr w:rsidR="00DF6F3F" w14:paraId="44A3A9C5" w14:textId="77777777">
        <w:trPr>
          <w:trHeight w:val="255"/>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5C84361"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Kalcio chloridas dihidratas</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3ECDA2B3" w14:textId="77777777" w:rsidR="00DF6F3F" w:rsidRDefault="00371309">
            <w:pPr>
              <w:tabs>
                <w:tab w:val="clear" w:pos="567"/>
                <w:tab w:val="left" w:pos="1296"/>
              </w:tabs>
              <w:spacing w:line="240" w:lineRule="auto"/>
              <w:jc w:val="center"/>
            </w:pPr>
            <w:r>
              <w:rPr>
                <w:szCs w:val="22"/>
                <w:lang w:val="lt-LT" w:eastAsia="lt-LT" w:bidi="lt-LT"/>
              </w:rPr>
              <w:t>0,34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71E78B49" w14:textId="77777777" w:rsidR="00DF6F3F" w:rsidRDefault="00371309">
            <w:pPr>
              <w:tabs>
                <w:tab w:val="clear" w:pos="567"/>
                <w:tab w:val="left" w:pos="1296"/>
              </w:tabs>
              <w:spacing w:line="240" w:lineRule="auto"/>
              <w:jc w:val="center"/>
            </w:pPr>
            <w:r>
              <w:rPr>
                <w:szCs w:val="22"/>
                <w:lang w:val="lt-LT" w:eastAsia="lt-LT" w:bidi="lt-LT"/>
              </w:rPr>
              <w:t>0,52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center"/>
          </w:tcPr>
          <w:p w14:paraId="5AD75CB0" w14:textId="77777777" w:rsidR="00DF6F3F" w:rsidRDefault="00371309">
            <w:pPr>
              <w:tabs>
                <w:tab w:val="clear" w:pos="567"/>
                <w:tab w:val="left" w:pos="1296"/>
              </w:tabs>
              <w:spacing w:line="240" w:lineRule="auto"/>
              <w:jc w:val="center"/>
            </w:pPr>
            <w:r>
              <w:rPr>
                <w:szCs w:val="22"/>
                <w:lang w:val="lt-LT" w:eastAsia="lt-LT" w:bidi="lt-LT"/>
              </w:rPr>
              <w:t>0,77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tcPr>
          <w:p w14:paraId="130BBECE" w14:textId="77777777" w:rsidR="00DF6F3F" w:rsidRDefault="00371309">
            <w:pPr>
              <w:tabs>
                <w:tab w:val="clear" w:pos="567"/>
                <w:tab w:val="left" w:pos="1296"/>
              </w:tabs>
              <w:spacing w:line="240" w:lineRule="auto"/>
              <w:jc w:val="center"/>
            </w:pPr>
            <w:r>
              <w:rPr>
                <w:szCs w:val="22"/>
                <w:lang w:val="lt-LT" w:eastAsia="lt-LT" w:bidi="lt-LT"/>
              </w:rPr>
              <w:t>1,03 g</w:t>
            </w:r>
          </w:p>
        </w:tc>
      </w:tr>
      <w:tr w:rsidR="00DF6F3F" w14:paraId="3300CC0C" w14:textId="77777777">
        <w:trPr>
          <w:trHeight w:val="347"/>
          <w:jc w:val="center"/>
        </w:trPr>
        <w:tc>
          <w:tcPr>
            <w:tcW w:w="3941"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5B4C89A" w14:textId="77777777" w:rsidR="00DF6F3F" w:rsidRDefault="00371309">
            <w:pPr>
              <w:tabs>
                <w:tab w:val="clear" w:pos="567"/>
                <w:tab w:val="left" w:pos="1296"/>
              </w:tabs>
              <w:spacing w:line="240" w:lineRule="auto"/>
              <w:jc w:val="center"/>
            </w:pPr>
            <w:r>
              <w:rPr>
                <w:szCs w:val="22"/>
                <w:lang w:val="lt-LT" w:eastAsia="lt-LT" w:bidi="lt-LT"/>
              </w:rPr>
              <w:t>Gliukozė</w:t>
            </w:r>
            <w:r>
              <w:rPr>
                <w:szCs w:val="22"/>
                <w:lang w:val="lt-LT" w:eastAsia="lt-LT" w:bidi="lt-LT"/>
              </w:rPr>
              <w:br/>
              <w:t>(gliukozės monohidrato pavidalu)</w:t>
            </w:r>
          </w:p>
        </w:tc>
        <w:tc>
          <w:tcPr>
            <w:tcW w:w="112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380943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47,67 g</w:t>
            </w:r>
            <w:r>
              <w:rPr>
                <w:szCs w:val="22"/>
                <w:lang w:val="lt-LT" w:eastAsia="lt-LT" w:bidi="lt-LT"/>
              </w:rPr>
              <w:br/>
              <w:t>(52,43 g)</w:t>
            </w:r>
          </w:p>
        </w:tc>
        <w:tc>
          <w:tcPr>
            <w:tcW w:w="140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46C2B468"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73,33 g</w:t>
            </w:r>
            <w:r>
              <w:rPr>
                <w:szCs w:val="22"/>
                <w:lang w:val="lt-LT" w:eastAsia="lt-LT" w:bidi="lt-LT"/>
              </w:rPr>
              <w:br/>
              <w:t>(80,67 g)</w:t>
            </w:r>
          </w:p>
        </w:tc>
        <w:tc>
          <w:tcPr>
            <w:tcW w:w="1268"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368FDCFD"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110,00 g </w:t>
            </w:r>
            <w:r>
              <w:rPr>
                <w:szCs w:val="22"/>
                <w:lang w:val="lt-LT" w:eastAsia="lt-LT" w:bidi="lt-LT"/>
              </w:rPr>
              <w:br/>
              <w:t>(121,00 g)</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481D9C45"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146,67 g</w:t>
            </w:r>
            <w:r>
              <w:rPr>
                <w:szCs w:val="22"/>
                <w:lang w:val="lt-LT" w:eastAsia="lt-LT" w:bidi="lt-LT"/>
              </w:rPr>
              <w:br/>
              <w:t>(161,33 g)</w:t>
            </w:r>
          </w:p>
        </w:tc>
      </w:tr>
      <w:tr w:rsidR="00DF6F3F" w14:paraId="71CE35A1" w14:textId="77777777">
        <w:trPr>
          <w:trHeight w:val="347"/>
          <w:jc w:val="center"/>
        </w:trPr>
        <w:tc>
          <w:tcPr>
            <w:tcW w:w="9010" w:type="dxa"/>
            <w:gridSpan w:val="5"/>
            <w:tcBorders>
              <w:top w:val="single" w:sz="6" w:space="0" w:color="000000"/>
            </w:tcBorders>
            <w:shd w:val="clear" w:color="auto" w:fill="auto"/>
            <w:tcMar>
              <w:top w:w="13" w:type="dxa"/>
              <w:left w:w="13" w:type="dxa"/>
              <w:bottom w:w="0" w:type="dxa"/>
              <w:right w:w="13" w:type="dxa"/>
            </w:tcMar>
            <w:vAlign w:val="bottom"/>
          </w:tcPr>
          <w:p w14:paraId="40A0BF0D" w14:textId="046E24A8" w:rsidR="00DF6F3F" w:rsidRDefault="00E9404A">
            <w:pPr>
              <w:tabs>
                <w:tab w:val="left" w:pos="115"/>
              </w:tabs>
              <w:spacing w:line="240" w:lineRule="auto"/>
              <w:ind w:left="115" w:hanging="115"/>
              <w:rPr>
                <w:szCs w:val="22"/>
                <w:lang w:val="lt-LT" w:eastAsia="lt-LT" w:bidi="lt-LT"/>
              </w:rPr>
            </w:pPr>
            <w:r>
              <w:rPr>
                <w:szCs w:val="22"/>
                <w:vertAlign w:val="superscript"/>
                <w:lang w:val="lt-LT" w:eastAsia="lt-LT" w:bidi="lt-LT"/>
              </w:rPr>
              <w:lastRenderedPageBreak/>
              <w:fldChar w:fldCharType="begin"/>
            </w:r>
            <w:r>
              <w:rPr>
                <w:szCs w:val="22"/>
                <w:vertAlign w:val="superscript"/>
                <w:lang w:val="lt-LT" w:eastAsia="lt-LT" w:bidi="lt-LT"/>
              </w:rPr>
              <w:instrText xml:space="preserve"> REF _Ref496697209  \* MERGEFORMAT </w:instrText>
            </w:r>
            <w:r>
              <w:rPr>
                <w:szCs w:val="22"/>
                <w:vertAlign w:val="superscript"/>
                <w:lang w:val="lt-LT" w:eastAsia="lt-LT" w:bidi="lt-LT"/>
              </w:rPr>
              <w:fldChar w:fldCharType="separate"/>
            </w:r>
            <w:proofErr w:type="spellStart"/>
            <w:r>
              <w:rPr>
                <w:szCs w:val="22"/>
                <w:vertAlign w:val="superscript"/>
                <w:lang w:val="lt-LT" w:eastAsia="lt-LT" w:bidi="lt-LT"/>
              </w:rPr>
              <w:t>a</w:t>
            </w:r>
            <w:r>
              <w:rPr>
                <w:szCs w:val="22"/>
                <w:vertAlign w:val="superscript"/>
                <w:lang w:val="lt-LT" w:eastAsia="lt-LT" w:bidi="lt-LT"/>
              </w:rPr>
              <w:fldChar w:fldCharType="end"/>
            </w:r>
            <w:r w:rsidR="00371309">
              <w:rPr>
                <w:szCs w:val="22"/>
                <w:lang w:val="lt-LT" w:eastAsia="lt-LT" w:bidi="lt-LT"/>
              </w:rPr>
              <w:t>Rafinuoto</w:t>
            </w:r>
            <w:proofErr w:type="spellEnd"/>
            <w:r w:rsidR="00371309">
              <w:rPr>
                <w:szCs w:val="22"/>
                <w:lang w:val="lt-LT" w:eastAsia="lt-LT" w:bidi="lt-LT"/>
              </w:rPr>
              <w:t xml:space="preserve"> alyvuogių aliejaus (apie 80 %) ir rafinuoto sojų aliejaus (apie 20 %) mišinys atitinka nepakeičiamųjų riebalų rūgščių / 20 % bendrojo riebalų rūgščių kiekio santykį.</w:t>
            </w:r>
          </w:p>
        </w:tc>
      </w:tr>
    </w:tbl>
    <w:p w14:paraId="0EEC4E83" w14:textId="77777777" w:rsidR="00DF6F3F" w:rsidRDefault="00DF6F3F">
      <w:pPr>
        <w:tabs>
          <w:tab w:val="clear" w:pos="567"/>
          <w:tab w:val="left" w:pos="1296"/>
        </w:tabs>
        <w:spacing w:line="240" w:lineRule="auto"/>
        <w:rPr>
          <w:rFonts w:eastAsia="MS Mincho"/>
          <w:szCs w:val="22"/>
          <w:lang w:val="lt-LT" w:eastAsia="lt-LT" w:bidi="lt-LT"/>
        </w:rPr>
      </w:pPr>
    </w:p>
    <w:p w14:paraId="1A8CB628"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Pagalbinės medžiagos:</w:t>
      </w:r>
    </w:p>
    <w:p w14:paraId="2334E9B6" w14:textId="77777777" w:rsidR="00DF6F3F" w:rsidRDefault="00DF6F3F">
      <w:pPr>
        <w:tabs>
          <w:tab w:val="clear" w:pos="567"/>
          <w:tab w:val="left" w:pos="1296"/>
        </w:tabs>
        <w:spacing w:line="240" w:lineRule="auto"/>
        <w:rPr>
          <w:rFonts w:eastAsia="MS Mincho"/>
          <w:szCs w:val="22"/>
          <w:lang w:val="lt-LT" w:eastAsia="lt-LT" w:bidi="lt-LT"/>
        </w:rPr>
      </w:pPr>
    </w:p>
    <w:tbl>
      <w:tblPr>
        <w:tblW w:w="4900" w:type="pct"/>
        <w:jc w:val="center"/>
        <w:tblLayout w:type="fixed"/>
        <w:tblCellMar>
          <w:left w:w="10" w:type="dxa"/>
          <w:right w:w="10" w:type="dxa"/>
        </w:tblCellMar>
        <w:tblLook w:val="04A0" w:firstRow="1" w:lastRow="0" w:firstColumn="1" w:lastColumn="0" w:noHBand="0" w:noVBand="1"/>
      </w:tblPr>
      <w:tblGrid>
        <w:gridCol w:w="3447"/>
        <w:gridCol w:w="2713"/>
        <w:gridCol w:w="2713"/>
      </w:tblGrid>
      <w:tr w:rsidR="00DF6F3F" w14:paraId="226483A3" w14:textId="77777777">
        <w:trPr>
          <w:jc w:val="center"/>
        </w:trPr>
        <w:tc>
          <w:tcPr>
            <w:tcW w:w="343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FF6A20A"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Lipidų emulsijos</w:t>
            </w:r>
          </w:p>
          <w:p w14:paraId="73B338F0"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kamera</w:t>
            </w:r>
          </w:p>
        </w:tc>
        <w:tc>
          <w:tcPr>
            <w:tcW w:w="27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D9C5130"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Aminorūgščių tirpalo su elektrolitais kamera</w:t>
            </w:r>
          </w:p>
        </w:tc>
        <w:tc>
          <w:tcPr>
            <w:tcW w:w="27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0E37DF9"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Gliukozės tirpalo su kalciu kamera</w:t>
            </w:r>
          </w:p>
        </w:tc>
      </w:tr>
      <w:tr w:rsidR="00DF6F3F" w14:paraId="71E44FB2" w14:textId="77777777">
        <w:trPr>
          <w:jc w:val="center"/>
        </w:trPr>
        <w:tc>
          <w:tcPr>
            <w:tcW w:w="343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51AD750"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Išgrynint</w:t>
            </w:r>
            <w:r w:rsidR="00AD09F4">
              <w:rPr>
                <w:szCs w:val="22"/>
                <w:lang w:val="lt-LT" w:eastAsia="lt-LT" w:bidi="lt-LT"/>
              </w:rPr>
              <w:t>i</w:t>
            </w:r>
            <w:r>
              <w:rPr>
                <w:szCs w:val="22"/>
                <w:lang w:val="lt-LT" w:eastAsia="lt-LT" w:bidi="lt-LT"/>
              </w:rPr>
              <w:t xml:space="preserve"> kiaušinio </w:t>
            </w:r>
            <w:r w:rsidR="00AD09F4">
              <w:rPr>
                <w:szCs w:val="22"/>
                <w:lang w:val="lt-LT" w:eastAsia="lt-LT" w:bidi="lt-LT"/>
              </w:rPr>
              <w:t>fosfolipid</w:t>
            </w:r>
            <w:r>
              <w:rPr>
                <w:szCs w:val="22"/>
                <w:lang w:val="lt-LT" w:eastAsia="lt-LT" w:bidi="lt-LT"/>
              </w:rPr>
              <w:t>a</w:t>
            </w:r>
            <w:r w:rsidR="00AD09F4">
              <w:rPr>
                <w:szCs w:val="22"/>
                <w:lang w:val="lt-LT" w:eastAsia="lt-LT" w:bidi="lt-LT"/>
              </w:rPr>
              <w:t>i</w:t>
            </w:r>
            <w:r>
              <w:rPr>
                <w:szCs w:val="22"/>
                <w:lang w:val="lt-LT" w:eastAsia="lt-LT" w:bidi="lt-LT"/>
              </w:rPr>
              <w:t>, glicerolis, natrio oleatas, natrio hidroksidas (pH reguliuoti), injekcinis vanduo</w:t>
            </w:r>
          </w:p>
        </w:tc>
        <w:tc>
          <w:tcPr>
            <w:tcW w:w="27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1C2DC65"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Ledinė acto rūgštis (pH reguliuoti), injekcinis vanduo</w:t>
            </w:r>
          </w:p>
        </w:tc>
        <w:tc>
          <w:tcPr>
            <w:tcW w:w="27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B8E01B4"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Vandenilio chlorido rūgštis (pH reguliuoti), injekcinis vanduo</w:t>
            </w:r>
          </w:p>
        </w:tc>
      </w:tr>
    </w:tbl>
    <w:p w14:paraId="5ED262C9" w14:textId="77777777" w:rsidR="00DF6F3F" w:rsidRDefault="00DF6F3F">
      <w:pPr>
        <w:tabs>
          <w:tab w:val="clear" w:pos="567"/>
          <w:tab w:val="left" w:pos="1296"/>
        </w:tabs>
        <w:spacing w:line="240" w:lineRule="auto"/>
        <w:rPr>
          <w:rFonts w:eastAsia="MS Mincho"/>
          <w:szCs w:val="22"/>
          <w:lang w:val="lt-LT" w:eastAsia="lt-LT" w:bidi="lt-LT"/>
        </w:rPr>
      </w:pPr>
    </w:p>
    <w:p w14:paraId="4824B46D"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Kiekvienos talpos maišelio paruoštos emulsijos maistinė vertė:</w:t>
      </w:r>
    </w:p>
    <w:p w14:paraId="432A99A8" w14:textId="77777777" w:rsidR="00DF6F3F" w:rsidRDefault="00DF6F3F">
      <w:pPr>
        <w:tabs>
          <w:tab w:val="clear" w:pos="567"/>
          <w:tab w:val="left" w:pos="1296"/>
        </w:tabs>
        <w:spacing w:line="240" w:lineRule="auto"/>
        <w:rPr>
          <w:rFonts w:eastAsia="MS Mincho"/>
          <w:szCs w:val="22"/>
          <w:lang w:val="lt-LT" w:eastAsia="lt-LT" w:bidi="lt-LT"/>
        </w:rPr>
      </w:pPr>
    </w:p>
    <w:tbl>
      <w:tblPr>
        <w:tblW w:w="5000" w:type="pct"/>
        <w:jc w:val="center"/>
        <w:tblLayout w:type="fixed"/>
        <w:tblCellMar>
          <w:left w:w="10" w:type="dxa"/>
          <w:right w:w="10" w:type="dxa"/>
        </w:tblCellMar>
        <w:tblLook w:val="04A0" w:firstRow="1" w:lastRow="0" w:firstColumn="1" w:lastColumn="0" w:noHBand="0" w:noVBand="1"/>
      </w:tblPr>
      <w:tblGrid>
        <w:gridCol w:w="3481"/>
        <w:gridCol w:w="1393"/>
        <w:gridCol w:w="1393"/>
        <w:gridCol w:w="1393"/>
        <w:gridCol w:w="1394"/>
      </w:tblGrid>
      <w:tr w:rsidR="00DF6F3F" w14:paraId="01F724E6" w14:textId="77777777">
        <w:trPr>
          <w:trHeight w:val="364"/>
          <w:tblHeader/>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45596A0" w14:textId="77777777" w:rsidR="00DF6F3F" w:rsidRDefault="00DF6F3F">
            <w:pPr>
              <w:keepNext/>
              <w:tabs>
                <w:tab w:val="clear" w:pos="567"/>
                <w:tab w:val="left" w:pos="1296"/>
              </w:tabs>
              <w:spacing w:line="240" w:lineRule="auto"/>
              <w:jc w:val="center"/>
              <w:rPr>
                <w:rFonts w:eastAsia="MS Mincho"/>
                <w:b/>
                <w:szCs w:val="22"/>
                <w:lang w:val="lt-LT" w:eastAsia="lt-LT" w:bidi="lt-LT"/>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728054BC" w14:textId="77777777" w:rsidR="00DF6F3F" w:rsidRDefault="00371309">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650 ml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03F9D9E" w14:textId="77777777" w:rsidR="00DF6F3F" w:rsidRDefault="00371309">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1000 ml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638E90D6" w14:textId="77777777" w:rsidR="00DF6F3F" w:rsidRDefault="00371309">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1500 ml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6F5744CB" w14:textId="77777777" w:rsidR="00DF6F3F" w:rsidRDefault="00371309">
            <w:pPr>
              <w:keepNext/>
              <w:tabs>
                <w:tab w:val="clear" w:pos="567"/>
                <w:tab w:val="left" w:pos="1296"/>
              </w:tabs>
              <w:spacing w:line="240" w:lineRule="auto"/>
              <w:jc w:val="center"/>
              <w:rPr>
                <w:rFonts w:eastAsia="MS Mincho"/>
                <w:b/>
                <w:szCs w:val="22"/>
                <w:lang w:val="lt-LT" w:eastAsia="lt-LT" w:bidi="lt-LT"/>
              </w:rPr>
            </w:pPr>
            <w:r>
              <w:rPr>
                <w:rFonts w:eastAsia="MS Mincho"/>
                <w:b/>
                <w:szCs w:val="22"/>
                <w:lang w:val="lt-LT" w:eastAsia="lt-LT" w:bidi="lt-LT"/>
              </w:rPr>
              <w:t>2000 ml</w:t>
            </w:r>
          </w:p>
        </w:tc>
      </w:tr>
      <w:tr w:rsidR="00DF6F3F" w14:paraId="777C0FED" w14:textId="77777777">
        <w:trPr>
          <w:trHeight w:val="28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14F367E" w14:textId="77777777" w:rsidR="00DF6F3F" w:rsidRDefault="00371309">
            <w:pPr>
              <w:tabs>
                <w:tab w:val="clear" w:pos="567"/>
                <w:tab w:val="left" w:pos="1296"/>
              </w:tabs>
              <w:spacing w:line="240" w:lineRule="auto"/>
              <w:jc w:val="center"/>
            </w:pPr>
            <w:r>
              <w:rPr>
                <w:szCs w:val="22"/>
                <w:lang w:val="lt-LT" w:eastAsia="lt-LT" w:bidi="lt-LT"/>
              </w:rPr>
              <w:t>Lipidai</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56EA3653"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22,8 g</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7232E19D" w14:textId="77777777" w:rsidR="00DF6F3F" w:rsidRDefault="00371309">
            <w:pPr>
              <w:tabs>
                <w:tab w:val="clear" w:pos="567"/>
                <w:tab w:val="left" w:pos="1296"/>
              </w:tabs>
              <w:spacing w:line="240" w:lineRule="auto"/>
              <w:jc w:val="center"/>
            </w:pPr>
            <w:r>
              <w:rPr>
                <w:szCs w:val="22"/>
                <w:lang w:val="lt-LT" w:eastAsia="lt-LT" w:bidi="lt-LT"/>
              </w:rPr>
              <w:t>35,0 g</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25063E78" w14:textId="77777777" w:rsidR="00DF6F3F" w:rsidRDefault="00371309">
            <w:pPr>
              <w:tabs>
                <w:tab w:val="clear" w:pos="567"/>
                <w:tab w:val="left" w:pos="1296"/>
              </w:tabs>
              <w:spacing w:line="240" w:lineRule="auto"/>
              <w:jc w:val="center"/>
              <w:rPr>
                <w:rFonts w:eastAsia="Arial Unicode MS"/>
                <w:szCs w:val="22"/>
                <w:lang w:val="lt-LT" w:eastAsia="lt-LT" w:bidi="lt-LT"/>
              </w:rPr>
            </w:pPr>
            <w:r>
              <w:rPr>
                <w:rFonts w:eastAsia="Arial Unicode MS"/>
                <w:szCs w:val="22"/>
                <w:lang w:val="lt-LT" w:eastAsia="lt-LT" w:bidi="lt-LT"/>
              </w:rPr>
              <w:t>52,5 g</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7B9753F0" w14:textId="77777777" w:rsidR="00DF6F3F" w:rsidRDefault="00371309">
            <w:pPr>
              <w:tabs>
                <w:tab w:val="clear" w:pos="567"/>
                <w:tab w:val="left" w:pos="1296"/>
              </w:tabs>
              <w:spacing w:line="240" w:lineRule="auto"/>
              <w:jc w:val="center"/>
              <w:rPr>
                <w:rFonts w:eastAsia="Arial Unicode MS"/>
                <w:szCs w:val="22"/>
                <w:lang w:val="lt-LT" w:eastAsia="lt-LT" w:bidi="lt-LT"/>
              </w:rPr>
            </w:pPr>
            <w:r>
              <w:rPr>
                <w:rFonts w:eastAsia="Arial Unicode MS"/>
                <w:szCs w:val="22"/>
                <w:lang w:val="lt-LT" w:eastAsia="lt-LT" w:bidi="lt-LT"/>
              </w:rPr>
              <w:t>70,0 g</w:t>
            </w:r>
          </w:p>
        </w:tc>
      </w:tr>
      <w:tr w:rsidR="00DF6F3F" w14:paraId="79AC0FA8"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D7BED1B" w14:textId="77777777" w:rsidR="00DF6F3F" w:rsidRDefault="00371309">
            <w:pPr>
              <w:tabs>
                <w:tab w:val="clear" w:pos="567"/>
                <w:tab w:val="left" w:pos="1296"/>
              </w:tabs>
              <w:spacing w:line="240" w:lineRule="auto"/>
              <w:jc w:val="center"/>
            </w:pPr>
            <w:r>
              <w:rPr>
                <w:szCs w:val="22"/>
                <w:lang w:val="lt-LT" w:eastAsia="lt-LT" w:bidi="lt-LT"/>
              </w:rPr>
              <w:t xml:space="preserve">Aminorūgštys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4644284F"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49,4 g</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FCB3026" w14:textId="77777777" w:rsidR="00DF6F3F" w:rsidRDefault="00371309">
            <w:pPr>
              <w:tabs>
                <w:tab w:val="clear" w:pos="567"/>
                <w:tab w:val="left" w:pos="1296"/>
              </w:tabs>
              <w:spacing w:line="240" w:lineRule="auto"/>
              <w:jc w:val="center"/>
            </w:pPr>
            <w:r>
              <w:rPr>
                <w:szCs w:val="22"/>
                <w:lang w:val="lt-LT" w:eastAsia="lt-LT" w:bidi="lt-LT"/>
              </w:rPr>
              <w:t>75,9 g</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7102E649" w14:textId="77777777" w:rsidR="00DF6F3F" w:rsidRDefault="00371309">
            <w:pPr>
              <w:tabs>
                <w:tab w:val="clear" w:pos="567"/>
                <w:tab w:val="left" w:pos="1296"/>
              </w:tabs>
              <w:spacing w:line="240" w:lineRule="auto"/>
              <w:jc w:val="center"/>
            </w:pPr>
            <w:r>
              <w:rPr>
                <w:rFonts w:eastAsia="Arial Unicode MS"/>
                <w:szCs w:val="22"/>
                <w:lang w:val="lt-LT" w:eastAsia="lt-LT" w:bidi="lt-LT"/>
              </w:rPr>
              <w:t>113,9 </w:t>
            </w:r>
            <w:r>
              <w:rPr>
                <w:szCs w:val="22"/>
                <w:lang w:val="lt-LT" w:eastAsia="lt-LT" w:bidi="lt-LT"/>
              </w:rPr>
              <w:t>g</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17497F79" w14:textId="77777777" w:rsidR="00DF6F3F" w:rsidRDefault="00371309">
            <w:pPr>
              <w:tabs>
                <w:tab w:val="clear" w:pos="567"/>
                <w:tab w:val="left" w:pos="1296"/>
              </w:tabs>
              <w:spacing w:line="240" w:lineRule="auto"/>
              <w:jc w:val="center"/>
            </w:pPr>
            <w:r>
              <w:rPr>
                <w:rFonts w:eastAsia="Arial Unicode MS"/>
                <w:szCs w:val="22"/>
                <w:lang w:val="lt-LT" w:eastAsia="lt-LT" w:bidi="lt-LT"/>
              </w:rPr>
              <w:t>151,9 </w:t>
            </w:r>
            <w:r>
              <w:rPr>
                <w:szCs w:val="22"/>
                <w:lang w:val="lt-LT" w:eastAsia="lt-LT" w:bidi="lt-LT"/>
              </w:rPr>
              <w:t>g</w:t>
            </w:r>
          </w:p>
        </w:tc>
      </w:tr>
      <w:tr w:rsidR="00DF6F3F" w14:paraId="58442AF7"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8E1A3E7" w14:textId="77777777" w:rsidR="00DF6F3F" w:rsidRDefault="00371309">
            <w:pPr>
              <w:tabs>
                <w:tab w:val="clear" w:pos="567"/>
                <w:tab w:val="left" w:pos="1296"/>
              </w:tabs>
              <w:spacing w:line="240" w:lineRule="auto"/>
              <w:jc w:val="center"/>
            </w:pPr>
            <w:r>
              <w:rPr>
                <w:szCs w:val="22"/>
                <w:lang w:val="lt-LT" w:eastAsia="lt-LT" w:bidi="lt-LT"/>
              </w:rPr>
              <w:t xml:space="preserve">Azotas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6359C921"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7,8 g</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0685ECA1" w14:textId="77777777" w:rsidR="00DF6F3F" w:rsidRDefault="00371309">
            <w:pPr>
              <w:tabs>
                <w:tab w:val="clear" w:pos="567"/>
                <w:tab w:val="left" w:pos="1296"/>
              </w:tabs>
              <w:spacing w:line="240" w:lineRule="auto"/>
              <w:jc w:val="center"/>
            </w:pPr>
            <w:r>
              <w:rPr>
                <w:szCs w:val="22"/>
                <w:lang w:val="lt-LT" w:eastAsia="lt-LT" w:bidi="lt-LT"/>
              </w:rPr>
              <w:t>12,0 g</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5AD396B5" w14:textId="77777777" w:rsidR="00DF6F3F" w:rsidRDefault="00371309">
            <w:pPr>
              <w:tabs>
                <w:tab w:val="clear" w:pos="567"/>
                <w:tab w:val="left" w:pos="1296"/>
              </w:tabs>
              <w:spacing w:line="240" w:lineRule="auto"/>
              <w:jc w:val="center"/>
            </w:pPr>
            <w:r>
              <w:rPr>
                <w:rFonts w:eastAsia="Arial Unicode MS"/>
                <w:szCs w:val="22"/>
                <w:lang w:val="lt-LT" w:eastAsia="lt-LT" w:bidi="lt-LT"/>
              </w:rPr>
              <w:t>18,0 </w:t>
            </w:r>
            <w:r>
              <w:rPr>
                <w:szCs w:val="22"/>
                <w:lang w:val="lt-LT" w:eastAsia="lt-LT" w:bidi="lt-LT"/>
              </w:rPr>
              <w:t>g</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02497CC4" w14:textId="77777777" w:rsidR="00DF6F3F" w:rsidRDefault="00371309">
            <w:pPr>
              <w:tabs>
                <w:tab w:val="clear" w:pos="567"/>
                <w:tab w:val="left" w:pos="1296"/>
              </w:tabs>
              <w:spacing w:line="240" w:lineRule="auto"/>
              <w:jc w:val="center"/>
            </w:pPr>
            <w:r>
              <w:rPr>
                <w:rFonts w:eastAsia="Arial Unicode MS"/>
                <w:szCs w:val="22"/>
                <w:lang w:val="lt-LT" w:eastAsia="lt-LT" w:bidi="lt-LT"/>
              </w:rPr>
              <w:t>24,0 </w:t>
            </w:r>
            <w:r>
              <w:rPr>
                <w:szCs w:val="22"/>
                <w:lang w:val="lt-LT" w:eastAsia="lt-LT" w:bidi="lt-LT"/>
              </w:rPr>
              <w:t>g</w:t>
            </w:r>
          </w:p>
        </w:tc>
      </w:tr>
      <w:tr w:rsidR="00DF6F3F" w14:paraId="07FAC6DB"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A3135AD" w14:textId="77777777" w:rsidR="00DF6F3F" w:rsidRDefault="00371309">
            <w:pPr>
              <w:tabs>
                <w:tab w:val="clear" w:pos="567"/>
                <w:tab w:val="left" w:pos="1296"/>
              </w:tabs>
              <w:spacing w:line="240" w:lineRule="auto"/>
              <w:jc w:val="center"/>
            </w:pPr>
            <w:r>
              <w:rPr>
                <w:szCs w:val="22"/>
                <w:lang w:val="lt-LT" w:eastAsia="lt-LT" w:bidi="lt-LT"/>
              </w:rPr>
              <w:t xml:space="preserve">Gliukozė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5CE50690"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47,7 g</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59399E8C" w14:textId="77777777" w:rsidR="00DF6F3F" w:rsidRDefault="00371309">
            <w:pPr>
              <w:tabs>
                <w:tab w:val="clear" w:pos="567"/>
                <w:tab w:val="left" w:pos="1296"/>
              </w:tabs>
              <w:spacing w:line="240" w:lineRule="auto"/>
              <w:jc w:val="center"/>
            </w:pPr>
            <w:r>
              <w:rPr>
                <w:szCs w:val="22"/>
                <w:lang w:val="lt-LT" w:eastAsia="lt-LT" w:bidi="lt-LT"/>
              </w:rPr>
              <w:t>73,3 g</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128451B4" w14:textId="77777777" w:rsidR="00DF6F3F" w:rsidRDefault="00371309">
            <w:pPr>
              <w:tabs>
                <w:tab w:val="clear" w:pos="567"/>
                <w:tab w:val="left" w:pos="1296"/>
              </w:tabs>
              <w:spacing w:line="240" w:lineRule="auto"/>
              <w:jc w:val="center"/>
            </w:pPr>
            <w:r>
              <w:rPr>
                <w:rFonts w:eastAsia="Arial Unicode MS"/>
                <w:szCs w:val="22"/>
                <w:lang w:val="lt-LT" w:eastAsia="lt-LT" w:bidi="lt-LT"/>
              </w:rPr>
              <w:t>110,0 </w:t>
            </w:r>
            <w:r>
              <w:rPr>
                <w:szCs w:val="22"/>
                <w:lang w:val="lt-LT" w:eastAsia="lt-LT" w:bidi="lt-LT"/>
              </w:rPr>
              <w:t>g</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793F2EFE" w14:textId="77777777" w:rsidR="00DF6F3F" w:rsidRDefault="00371309">
            <w:pPr>
              <w:tabs>
                <w:tab w:val="clear" w:pos="567"/>
                <w:tab w:val="left" w:pos="1296"/>
              </w:tabs>
              <w:spacing w:line="240" w:lineRule="auto"/>
              <w:jc w:val="center"/>
            </w:pPr>
            <w:r>
              <w:rPr>
                <w:rFonts w:eastAsia="Arial Unicode MS"/>
                <w:szCs w:val="22"/>
                <w:lang w:val="lt-LT" w:eastAsia="lt-LT" w:bidi="lt-LT"/>
              </w:rPr>
              <w:t>146,7 </w:t>
            </w:r>
            <w:r>
              <w:rPr>
                <w:szCs w:val="22"/>
                <w:lang w:val="lt-LT" w:eastAsia="lt-LT" w:bidi="lt-LT"/>
              </w:rPr>
              <w:t>g</w:t>
            </w:r>
          </w:p>
        </w:tc>
      </w:tr>
      <w:tr w:rsidR="00DF6F3F" w14:paraId="715D4AEE"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AAB6759" w14:textId="77777777" w:rsidR="00DF6F3F" w:rsidRDefault="00371309">
            <w:pPr>
              <w:tabs>
                <w:tab w:val="clear" w:pos="567"/>
                <w:tab w:val="left" w:pos="1296"/>
              </w:tabs>
              <w:spacing w:line="240" w:lineRule="auto"/>
              <w:jc w:val="center"/>
            </w:pPr>
            <w:r>
              <w:rPr>
                <w:szCs w:val="22"/>
                <w:lang w:val="lt-LT" w:eastAsia="lt-LT" w:bidi="lt-LT"/>
              </w:rPr>
              <w:t>Energinė vertė:</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5CA8861D" w14:textId="77777777" w:rsidR="00DF6F3F" w:rsidRDefault="00DF6F3F">
            <w:pPr>
              <w:tabs>
                <w:tab w:val="clear" w:pos="567"/>
                <w:tab w:val="left" w:pos="1296"/>
              </w:tabs>
              <w:spacing w:line="240" w:lineRule="auto"/>
              <w:jc w:val="center"/>
              <w:rPr>
                <w:rFonts w:eastAsia="Arial Unicode MS"/>
                <w:szCs w:val="22"/>
                <w:lang w:val="lt-LT" w:eastAsia="lt-LT" w:bidi="lt-LT"/>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482DFCFF" w14:textId="77777777" w:rsidR="00DF6F3F" w:rsidRDefault="00DF6F3F">
            <w:pPr>
              <w:tabs>
                <w:tab w:val="clear" w:pos="567"/>
                <w:tab w:val="left" w:pos="1296"/>
              </w:tabs>
              <w:spacing w:line="240" w:lineRule="auto"/>
              <w:jc w:val="center"/>
              <w:rPr>
                <w:rFonts w:eastAsia="Arial Unicode MS"/>
                <w:szCs w:val="22"/>
                <w:lang w:val="lt-LT" w:eastAsia="lt-LT" w:bidi="lt-LT"/>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274FA325" w14:textId="77777777" w:rsidR="00DF6F3F" w:rsidRDefault="00DF6F3F">
            <w:pPr>
              <w:tabs>
                <w:tab w:val="clear" w:pos="567"/>
                <w:tab w:val="left" w:pos="1296"/>
              </w:tabs>
              <w:spacing w:line="240" w:lineRule="auto"/>
              <w:jc w:val="center"/>
              <w:rPr>
                <w:rFonts w:eastAsia="Arial Unicode MS"/>
                <w:szCs w:val="22"/>
                <w:lang w:val="lt-LT" w:eastAsia="lt-LT" w:bidi="lt-LT"/>
              </w:rPr>
            </w:pP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35329A7C" w14:textId="77777777" w:rsidR="00DF6F3F" w:rsidRDefault="00DF6F3F">
            <w:pPr>
              <w:tabs>
                <w:tab w:val="clear" w:pos="567"/>
                <w:tab w:val="left" w:pos="1296"/>
              </w:tabs>
              <w:spacing w:line="240" w:lineRule="auto"/>
              <w:jc w:val="center"/>
              <w:rPr>
                <w:rFonts w:eastAsia="Arial Unicode MS"/>
                <w:szCs w:val="22"/>
                <w:lang w:val="lt-LT" w:eastAsia="lt-LT" w:bidi="lt-LT"/>
              </w:rPr>
            </w:pPr>
          </w:p>
        </w:tc>
      </w:tr>
      <w:tr w:rsidR="00DF6F3F" w14:paraId="7E79D8AC"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3107C08" w14:textId="77777777" w:rsidR="00DF6F3F" w:rsidRDefault="00371309">
            <w:pPr>
              <w:tabs>
                <w:tab w:val="clear" w:pos="567"/>
                <w:tab w:val="left" w:pos="1296"/>
              </w:tabs>
              <w:spacing w:line="240" w:lineRule="auto"/>
              <w:jc w:val="center"/>
            </w:pPr>
            <w:r>
              <w:rPr>
                <w:szCs w:val="22"/>
                <w:lang w:val="lt-LT" w:eastAsia="lt-LT" w:bidi="lt-LT"/>
              </w:rPr>
              <w:t xml:space="preserve">Bendras kalorijų kiekis (apytikslė vertė)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4A73043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620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39758C7F" w14:textId="77777777" w:rsidR="00DF6F3F" w:rsidRDefault="00371309">
            <w:pPr>
              <w:tabs>
                <w:tab w:val="clear" w:pos="567"/>
                <w:tab w:val="left" w:pos="1296"/>
              </w:tabs>
              <w:spacing w:line="240" w:lineRule="auto"/>
              <w:jc w:val="center"/>
            </w:pPr>
            <w:r>
              <w:rPr>
                <w:szCs w:val="22"/>
                <w:lang w:val="lt-LT" w:eastAsia="lt-LT" w:bidi="lt-LT"/>
              </w:rPr>
              <w:t>950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6D9BA7CB" w14:textId="77777777" w:rsidR="00DF6F3F" w:rsidRDefault="00371309">
            <w:pPr>
              <w:tabs>
                <w:tab w:val="clear" w:pos="567"/>
                <w:tab w:val="left" w:pos="1296"/>
              </w:tabs>
              <w:spacing w:line="240" w:lineRule="auto"/>
              <w:jc w:val="center"/>
              <w:rPr>
                <w:rFonts w:eastAsia="Arial Unicode MS"/>
                <w:szCs w:val="22"/>
                <w:lang w:val="lt-LT" w:eastAsia="lt-LT" w:bidi="lt-LT"/>
              </w:rPr>
            </w:pPr>
            <w:r>
              <w:rPr>
                <w:rFonts w:eastAsia="Arial Unicode MS"/>
                <w:szCs w:val="22"/>
                <w:lang w:val="lt-LT" w:eastAsia="lt-LT" w:bidi="lt-LT"/>
              </w:rPr>
              <w:t>1 420 kcal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078117C7" w14:textId="77777777" w:rsidR="00DF6F3F" w:rsidRDefault="00371309">
            <w:pPr>
              <w:tabs>
                <w:tab w:val="clear" w:pos="567"/>
                <w:tab w:val="left" w:pos="1296"/>
              </w:tabs>
              <w:spacing w:line="240" w:lineRule="auto"/>
              <w:jc w:val="center"/>
            </w:pPr>
            <w:r>
              <w:rPr>
                <w:rFonts w:eastAsia="Arial Unicode MS"/>
                <w:szCs w:val="22"/>
                <w:lang w:val="lt-LT" w:eastAsia="lt-LT" w:bidi="lt-LT"/>
              </w:rPr>
              <w:t>1 900 kcal</w:t>
            </w:r>
          </w:p>
        </w:tc>
      </w:tr>
      <w:tr w:rsidR="00DF6F3F" w14:paraId="6F33A98A"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37A4535" w14:textId="77777777" w:rsidR="00DF6F3F" w:rsidRDefault="00371309">
            <w:pPr>
              <w:tabs>
                <w:tab w:val="clear" w:pos="567"/>
                <w:tab w:val="left" w:pos="1296"/>
              </w:tabs>
              <w:spacing w:line="240" w:lineRule="auto"/>
              <w:jc w:val="center"/>
            </w:pPr>
            <w:r>
              <w:rPr>
                <w:szCs w:val="22"/>
                <w:lang w:val="lt-LT" w:eastAsia="lt-LT" w:bidi="lt-LT"/>
              </w:rPr>
              <w:t xml:space="preserve">Nebaltyminės kalorijos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24BDCC83" w14:textId="77777777" w:rsidR="00DF6F3F" w:rsidRDefault="00371309">
            <w:pPr>
              <w:tabs>
                <w:tab w:val="clear" w:pos="567"/>
                <w:tab w:val="left" w:pos="1296"/>
              </w:tabs>
              <w:spacing w:line="240" w:lineRule="auto"/>
              <w:jc w:val="center"/>
            </w:pPr>
            <w:r>
              <w:rPr>
                <w:szCs w:val="22"/>
                <w:lang w:val="lt-LT" w:eastAsia="lt-LT" w:bidi="lt-LT"/>
              </w:rPr>
              <w:t>420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205B714B" w14:textId="77777777" w:rsidR="00DF6F3F" w:rsidRDefault="00371309">
            <w:pPr>
              <w:tabs>
                <w:tab w:val="clear" w:pos="567"/>
                <w:tab w:val="left" w:pos="1296"/>
              </w:tabs>
              <w:spacing w:line="240" w:lineRule="auto"/>
              <w:jc w:val="center"/>
            </w:pPr>
            <w:r>
              <w:rPr>
                <w:szCs w:val="22"/>
                <w:lang w:val="lt-LT" w:eastAsia="lt-LT" w:bidi="lt-LT"/>
              </w:rPr>
              <w:t>640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6F160A75" w14:textId="77777777" w:rsidR="00DF6F3F" w:rsidRDefault="00371309">
            <w:pPr>
              <w:tabs>
                <w:tab w:val="clear" w:pos="567"/>
                <w:tab w:val="left" w:pos="1296"/>
              </w:tabs>
              <w:spacing w:line="240" w:lineRule="auto"/>
              <w:jc w:val="center"/>
              <w:rPr>
                <w:rFonts w:eastAsia="Arial Unicode MS"/>
                <w:szCs w:val="22"/>
                <w:lang w:val="lt-LT" w:eastAsia="lt-LT" w:bidi="lt-LT"/>
              </w:rPr>
            </w:pPr>
            <w:r>
              <w:rPr>
                <w:rFonts w:eastAsia="Arial Unicode MS"/>
                <w:szCs w:val="22"/>
                <w:lang w:val="lt-LT" w:eastAsia="lt-LT" w:bidi="lt-LT"/>
              </w:rPr>
              <w:t>960 kcal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3B9C1DE5" w14:textId="77777777" w:rsidR="00DF6F3F" w:rsidRDefault="00371309">
            <w:pPr>
              <w:tabs>
                <w:tab w:val="clear" w:pos="567"/>
                <w:tab w:val="left" w:pos="1296"/>
              </w:tabs>
              <w:spacing w:line="240" w:lineRule="auto"/>
              <w:jc w:val="center"/>
              <w:rPr>
                <w:rFonts w:eastAsia="Arial Unicode MS"/>
                <w:szCs w:val="22"/>
                <w:lang w:val="lt-LT" w:eastAsia="lt-LT" w:bidi="lt-LT"/>
              </w:rPr>
            </w:pPr>
            <w:r>
              <w:rPr>
                <w:rFonts w:eastAsia="Arial Unicode MS"/>
                <w:szCs w:val="22"/>
                <w:lang w:val="lt-LT" w:eastAsia="lt-LT" w:bidi="lt-LT"/>
              </w:rPr>
              <w:t>1280 kcal</w:t>
            </w:r>
          </w:p>
        </w:tc>
      </w:tr>
      <w:tr w:rsidR="00DF6F3F" w14:paraId="0CC389ED"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2BFBFAAF" w14:textId="77777777" w:rsidR="00DF6F3F" w:rsidRDefault="00371309">
            <w:pPr>
              <w:tabs>
                <w:tab w:val="clear" w:pos="567"/>
                <w:tab w:val="left" w:pos="1296"/>
              </w:tabs>
              <w:spacing w:line="240" w:lineRule="auto"/>
              <w:jc w:val="center"/>
            </w:pPr>
            <w:r>
              <w:rPr>
                <w:szCs w:val="22"/>
                <w:lang w:val="lt-LT" w:eastAsia="lt-LT" w:bidi="lt-LT"/>
              </w:rPr>
              <w:t xml:space="preserve">Gliukozės kalorijos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CCCE69C"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190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5BB7E31C"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290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38908D80"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430 kcal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1C9149A9"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580 kcal</w:t>
            </w:r>
          </w:p>
        </w:tc>
      </w:tr>
      <w:tr w:rsidR="00DF6F3F" w14:paraId="2B505D02" w14:textId="77777777">
        <w:trPr>
          <w:trHeight w:val="28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48EFF0C" w14:textId="77777777" w:rsidR="00DF6F3F" w:rsidRDefault="00371309">
            <w:pPr>
              <w:tabs>
                <w:tab w:val="clear" w:pos="567"/>
                <w:tab w:val="left" w:pos="1296"/>
              </w:tabs>
              <w:spacing w:line="240" w:lineRule="auto"/>
              <w:jc w:val="center"/>
            </w:pPr>
            <w:r>
              <w:rPr>
                <w:szCs w:val="22"/>
                <w:lang w:val="lt-LT" w:eastAsia="lt-LT" w:bidi="lt-LT"/>
              </w:rPr>
              <w:t xml:space="preserve">Lipidų </w:t>
            </w:r>
            <w:proofErr w:type="spellStart"/>
            <w:r>
              <w:rPr>
                <w:szCs w:val="22"/>
                <w:lang w:val="lt-LT" w:eastAsia="lt-LT" w:bidi="lt-LT"/>
              </w:rPr>
              <w:t>kalorijos</w:t>
            </w:r>
            <w:r>
              <w:rPr>
                <w:szCs w:val="22"/>
                <w:vertAlign w:val="superscript"/>
                <w:lang w:val="lt-LT" w:eastAsia="lt-LT" w:bidi="lt-LT"/>
              </w:rPr>
              <w:fldChar w:fldCharType="begin"/>
            </w:r>
            <w:r>
              <w:rPr>
                <w:szCs w:val="22"/>
                <w:vertAlign w:val="superscript"/>
                <w:lang w:val="lt-LT" w:eastAsia="lt-LT" w:bidi="lt-LT"/>
              </w:rPr>
              <w:instrText xml:space="preserve"> REF _Ref496696803 </w:instrText>
            </w:r>
            <w:r>
              <w:rPr>
                <w:szCs w:val="22"/>
                <w:vertAlign w:val="superscript"/>
                <w:lang w:val="lt-LT" w:eastAsia="lt-LT" w:bidi="lt-LT"/>
              </w:rPr>
              <w:fldChar w:fldCharType="separate"/>
            </w:r>
            <w:r>
              <w:rPr>
                <w:szCs w:val="22"/>
                <w:vertAlign w:val="superscript"/>
                <w:lang w:val="lt-LT" w:eastAsia="lt-LT" w:bidi="lt-LT"/>
              </w:rPr>
              <w:t>b</w:t>
            </w:r>
            <w:proofErr w:type="spellEnd"/>
            <w:r>
              <w:rPr>
                <w:szCs w:val="22"/>
                <w:vertAlign w:val="superscript"/>
                <w:lang w:val="lt-LT" w:eastAsia="lt-LT" w:bidi="lt-LT"/>
              </w:rPr>
              <w:fldChar w:fldCharType="end"/>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3CDB40CF"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230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425209AF" w14:textId="77777777" w:rsidR="00DF6F3F" w:rsidRDefault="00371309">
            <w:pPr>
              <w:tabs>
                <w:tab w:val="clear" w:pos="567"/>
                <w:tab w:val="left" w:pos="1296"/>
              </w:tabs>
              <w:spacing w:line="240" w:lineRule="auto"/>
              <w:jc w:val="center"/>
            </w:pPr>
            <w:r>
              <w:rPr>
                <w:szCs w:val="22"/>
                <w:lang w:val="lt-LT" w:eastAsia="lt-LT" w:bidi="lt-LT"/>
              </w:rPr>
              <w:t>350 kcal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604A5929" w14:textId="77777777" w:rsidR="00DF6F3F" w:rsidRDefault="00371309">
            <w:pPr>
              <w:tabs>
                <w:tab w:val="clear" w:pos="567"/>
                <w:tab w:val="left" w:pos="1296"/>
              </w:tabs>
              <w:spacing w:line="240" w:lineRule="auto"/>
              <w:jc w:val="center"/>
              <w:rPr>
                <w:rFonts w:eastAsia="Arial Unicode MS"/>
                <w:szCs w:val="22"/>
                <w:lang w:val="lt-LT" w:eastAsia="lt-LT" w:bidi="lt-LT"/>
              </w:rPr>
            </w:pPr>
            <w:r>
              <w:rPr>
                <w:rFonts w:eastAsia="Arial Unicode MS"/>
                <w:szCs w:val="22"/>
                <w:lang w:val="lt-LT" w:eastAsia="lt-LT" w:bidi="lt-LT"/>
              </w:rPr>
              <w:t>520 kcal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1F4B6AE4" w14:textId="77777777" w:rsidR="00DF6F3F" w:rsidRDefault="00371309">
            <w:pPr>
              <w:tabs>
                <w:tab w:val="clear" w:pos="567"/>
                <w:tab w:val="left" w:pos="1296"/>
              </w:tabs>
              <w:spacing w:line="240" w:lineRule="auto"/>
              <w:jc w:val="center"/>
            </w:pPr>
            <w:r>
              <w:rPr>
                <w:rFonts w:eastAsia="Arial Unicode MS"/>
                <w:szCs w:val="22"/>
                <w:lang w:val="lt-LT" w:eastAsia="lt-LT" w:bidi="lt-LT"/>
              </w:rPr>
              <w:t>700 kcal</w:t>
            </w:r>
          </w:p>
        </w:tc>
      </w:tr>
      <w:tr w:rsidR="00DF6F3F" w14:paraId="3DE3A8F0"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50CE7B3" w14:textId="77777777" w:rsidR="00DF6F3F" w:rsidRDefault="00DF6F3F">
            <w:pPr>
              <w:tabs>
                <w:tab w:val="clear" w:pos="567"/>
                <w:tab w:val="left" w:pos="1296"/>
              </w:tabs>
              <w:spacing w:line="240" w:lineRule="auto"/>
              <w:jc w:val="center"/>
              <w:rPr>
                <w:rFonts w:eastAsia="Arial Unicode MS"/>
                <w:szCs w:val="22"/>
                <w:lang w:val="fr-FR" w:eastAsia="lt-LT" w:bidi="lt-LT"/>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B218CEE" w14:textId="77777777" w:rsidR="00DF6F3F" w:rsidRDefault="00DF6F3F">
            <w:pPr>
              <w:tabs>
                <w:tab w:val="clear" w:pos="567"/>
                <w:tab w:val="left" w:pos="1296"/>
              </w:tabs>
              <w:spacing w:line="240" w:lineRule="auto"/>
              <w:jc w:val="center"/>
              <w:rPr>
                <w:rFonts w:eastAsia="Arial Unicode MS"/>
                <w:szCs w:val="22"/>
                <w:lang w:val="fr-FR" w:eastAsia="lt-LT" w:bidi="lt-LT"/>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71284433" w14:textId="77777777" w:rsidR="00DF6F3F" w:rsidRDefault="00DF6F3F">
            <w:pPr>
              <w:tabs>
                <w:tab w:val="clear" w:pos="567"/>
                <w:tab w:val="left" w:pos="1296"/>
              </w:tabs>
              <w:spacing w:line="240" w:lineRule="auto"/>
              <w:jc w:val="center"/>
              <w:rPr>
                <w:rFonts w:eastAsia="Arial Unicode MS"/>
                <w:szCs w:val="22"/>
                <w:lang w:val="fr-FR" w:eastAsia="lt-LT" w:bidi="lt-LT"/>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30CD4C25" w14:textId="77777777" w:rsidR="00DF6F3F" w:rsidRDefault="00DF6F3F">
            <w:pPr>
              <w:tabs>
                <w:tab w:val="clear" w:pos="567"/>
                <w:tab w:val="left" w:pos="1296"/>
              </w:tabs>
              <w:spacing w:line="240" w:lineRule="auto"/>
              <w:jc w:val="center"/>
              <w:rPr>
                <w:rFonts w:eastAsia="Arial Unicode MS"/>
                <w:szCs w:val="22"/>
                <w:lang w:val="fr-FR" w:eastAsia="lt-LT" w:bidi="lt-LT"/>
              </w:rPr>
            </w:pP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4EEEE568" w14:textId="77777777" w:rsidR="00DF6F3F" w:rsidRDefault="00DF6F3F">
            <w:pPr>
              <w:tabs>
                <w:tab w:val="clear" w:pos="567"/>
                <w:tab w:val="left" w:pos="1296"/>
              </w:tabs>
              <w:spacing w:line="240" w:lineRule="auto"/>
              <w:jc w:val="center"/>
              <w:rPr>
                <w:rFonts w:eastAsia="Arial Unicode MS"/>
                <w:szCs w:val="22"/>
                <w:lang w:val="fr-FR" w:eastAsia="lt-LT" w:bidi="lt-LT"/>
              </w:rPr>
            </w:pPr>
          </w:p>
        </w:tc>
      </w:tr>
      <w:tr w:rsidR="00DF6F3F" w14:paraId="2E2938EB"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61D4D714" w14:textId="77777777" w:rsidR="00DF6F3F" w:rsidRDefault="00371309">
            <w:pPr>
              <w:tabs>
                <w:tab w:val="clear" w:pos="567"/>
                <w:tab w:val="left" w:pos="1296"/>
              </w:tabs>
              <w:spacing w:line="240" w:lineRule="auto"/>
              <w:jc w:val="center"/>
            </w:pPr>
            <w:r>
              <w:rPr>
                <w:szCs w:val="22"/>
                <w:lang w:val="lt-LT" w:eastAsia="lt-LT" w:bidi="lt-LT"/>
              </w:rPr>
              <w:t xml:space="preserve">Nebaltyminių kalorijų / azoto santykis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3D4BF694" w14:textId="77777777" w:rsidR="00DF6F3F" w:rsidRDefault="00371309">
            <w:pPr>
              <w:tabs>
                <w:tab w:val="clear" w:pos="567"/>
                <w:tab w:val="left" w:pos="1296"/>
              </w:tabs>
              <w:spacing w:line="240" w:lineRule="auto"/>
              <w:jc w:val="center"/>
            </w:pPr>
            <w:r>
              <w:rPr>
                <w:szCs w:val="22"/>
                <w:lang w:val="lt-LT" w:eastAsia="lt-LT" w:bidi="lt-LT"/>
              </w:rPr>
              <w:t>53 kcal/g</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263F5D37" w14:textId="77777777" w:rsidR="00DF6F3F" w:rsidRDefault="00371309">
            <w:pPr>
              <w:tabs>
                <w:tab w:val="clear" w:pos="567"/>
                <w:tab w:val="left" w:pos="1296"/>
              </w:tabs>
              <w:spacing w:line="240" w:lineRule="auto"/>
              <w:jc w:val="center"/>
            </w:pPr>
            <w:r>
              <w:rPr>
                <w:szCs w:val="22"/>
                <w:lang w:val="lt-LT" w:eastAsia="lt-LT" w:bidi="lt-LT"/>
              </w:rPr>
              <w:t>53 kcal/g</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67E7CB76" w14:textId="77777777" w:rsidR="00DF6F3F" w:rsidRDefault="00371309">
            <w:pPr>
              <w:tabs>
                <w:tab w:val="clear" w:pos="567"/>
                <w:tab w:val="left" w:pos="1296"/>
              </w:tabs>
              <w:spacing w:line="240" w:lineRule="auto"/>
              <w:jc w:val="center"/>
            </w:pPr>
            <w:r>
              <w:rPr>
                <w:szCs w:val="22"/>
                <w:lang w:val="lt-LT" w:eastAsia="lt-LT" w:bidi="lt-LT"/>
              </w:rPr>
              <w:t>53 kcal/g</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42756ED2" w14:textId="77777777" w:rsidR="00DF6F3F" w:rsidRDefault="00371309">
            <w:pPr>
              <w:tabs>
                <w:tab w:val="clear" w:pos="567"/>
                <w:tab w:val="left" w:pos="1296"/>
              </w:tabs>
              <w:spacing w:line="240" w:lineRule="auto"/>
              <w:jc w:val="center"/>
            </w:pPr>
            <w:r>
              <w:rPr>
                <w:szCs w:val="22"/>
                <w:lang w:val="lt-LT" w:eastAsia="lt-LT" w:bidi="lt-LT"/>
              </w:rPr>
              <w:t>53 kcal/g</w:t>
            </w:r>
          </w:p>
        </w:tc>
      </w:tr>
      <w:tr w:rsidR="00DF6F3F" w14:paraId="6ABF2484"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7E7965E9" w14:textId="77777777" w:rsidR="00DF6F3F" w:rsidRDefault="00371309">
            <w:pPr>
              <w:tabs>
                <w:tab w:val="clear" w:pos="567"/>
                <w:tab w:val="left" w:pos="1296"/>
              </w:tabs>
              <w:spacing w:line="240" w:lineRule="auto"/>
              <w:jc w:val="center"/>
            </w:pPr>
            <w:r>
              <w:rPr>
                <w:szCs w:val="22"/>
                <w:lang w:val="lt-LT" w:eastAsia="lt-LT" w:bidi="lt-LT"/>
              </w:rPr>
              <w:t>Gliukozės / lipidų kalorijų santykis</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24793FC"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45/55</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5F04D33B" w14:textId="77777777" w:rsidR="00DF6F3F" w:rsidRDefault="00371309">
            <w:pPr>
              <w:tabs>
                <w:tab w:val="clear" w:pos="567"/>
                <w:tab w:val="left" w:pos="1296"/>
              </w:tabs>
              <w:spacing w:line="240" w:lineRule="auto"/>
              <w:jc w:val="center"/>
            </w:pPr>
            <w:r>
              <w:rPr>
                <w:szCs w:val="22"/>
                <w:lang w:val="lt-LT" w:eastAsia="lt-LT" w:bidi="lt-LT"/>
              </w:rPr>
              <w:t>45/55</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57287079" w14:textId="77777777" w:rsidR="00DF6F3F" w:rsidRDefault="00371309">
            <w:pPr>
              <w:tabs>
                <w:tab w:val="clear" w:pos="567"/>
                <w:tab w:val="left" w:pos="1296"/>
              </w:tabs>
              <w:spacing w:line="240" w:lineRule="auto"/>
              <w:jc w:val="center"/>
            </w:pPr>
            <w:r>
              <w:rPr>
                <w:szCs w:val="22"/>
                <w:lang w:val="lt-LT" w:eastAsia="lt-LT" w:bidi="lt-LT"/>
              </w:rPr>
              <w:t>45/55</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456FBD54" w14:textId="77777777" w:rsidR="00DF6F3F" w:rsidRDefault="00371309">
            <w:pPr>
              <w:tabs>
                <w:tab w:val="clear" w:pos="567"/>
                <w:tab w:val="left" w:pos="1296"/>
              </w:tabs>
              <w:spacing w:line="240" w:lineRule="auto"/>
              <w:jc w:val="center"/>
            </w:pPr>
            <w:r>
              <w:rPr>
                <w:szCs w:val="22"/>
                <w:lang w:val="lt-LT" w:eastAsia="lt-LT" w:bidi="lt-LT"/>
              </w:rPr>
              <w:t>45/55</w:t>
            </w:r>
          </w:p>
        </w:tc>
      </w:tr>
      <w:tr w:rsidR="00DF6F3F" w14:paraId="30714926"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1E8D676" w14:textId="77777777" w:rsidR="00DF6F3F" w:rsidRDefault="00371309">
            <w:pPr>
              <w:tabs>
                <w:tab w:val="clear" w:pos="567"/>
                <w:tab w:val="left" w:pos="1296"/>
              </w:tabs>
              <w:spacing w:line="240" w:lineRule="auto"/>
              <w:jc w:val="center"/>
            </w:pPr>
            <w:r>
              <w:rPr>
                <w:szCs w:val="22"/>
                <w:lang w:val="lt-LT" w:eastAsia="lt-LT" w:bidi="lt-LT"/>
              </w:rPr>
              <w:t xml:space="preserve">Lipidų kalorijos / bendras kalorijų kiekis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C784609"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37%</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4D238097" w14:textId="77777777" w:rsidR="00DF6F3F" w:rsidRDefault="00371309">
            <w:pPr>
              <w:tabs>
                <w:tab w:val="clear" w:pos="567"/>
                <w:tab w:val="left" w:pos="1296"/>
              </w:tabs>
              <w:spacing w:line="240" w:lineRule="auto"/>
              <w:jc w:val="center"/>
            </w:pPr>
            <w:r>
              <w:rPr>
                <w:szCs w:val="22"/>
                <w:lang w:val="lt-LT" w:eastAsia="lt-LT" w:bidi="lt-LT"/>
              </w:rPr>
              <w:t>37%</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6608F8F8" w14:textId="77777777" w:rsidR="00DF6F3F" w:rsidRDefault="00371309">
            <w:pPr>
              <w:tabs>
                <w:tab w:val="clear" w:pos="567"/>
                <w:tab w:val="left" w:pos="1296"/>
              </w:tabs>
              <w:spacing w:line="240" w:lineRule="auto"/>
              <w:jc w:val="center"/>
            </w:pPr>
            <w:r>
              <w:rPr>
                <w:szCs w:val="22"/>
                <w:lang w:val="lt-LT" w:eastAsia="lt-LT" w:bidi="lt-LT"/>
              </w:rPr>
              <w:t>37%</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01443351" w14:textId="77777777" w:rsidR="00DF6F3F" w:rsidRDefault="00371309">
            <w:pPr>
              <w:tabs>
                <w:tab w:val="clear" w:pos="567"/>
                <w:tab w:val="left" w:pos="1296"/>
              </w:tabs>
              <w:spacing w:line="240" w:lineRule="auto"/>
              <w:jc w:val="center"/>
            </w:pPr>
            <w:r>
              <w:rPr>
                <w:szCs w:val="22"/>
                <w:lang w:val="lt-LT" w:eastAsia="lt-LT" w:bidi="lt-LT"/>
              </w:rPr>
              <w:t>37%</w:t>
            </w:r>
          </w:p>
        </w:tc>
      </w:tr>
      <w:tr w:rsidR="00DF6F3F" w14:paraId="6354681B"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050FFC6B" w14:textId="77777777" w:rsidR="00DF6F3F" w:rsidRDefault="00371309">
            <w:pPr>
              <w:tabs>
                <w:tab w:val="clear" w:pos="567"/>
                <w:tab w:val="left" w:pos="1296"/>
              </w:tabs>
              <w:spacing w:line="240" w:lineRule="auto"/>
              <w:jc w:val="center"/>
            </w:pPr>
            <w:r>
              <w:rPr>
                <w:szCs w:val="22"/>
                <w:lang w:val="lt-LT" w:eastAsia="lt-LT" w:bidi="lt-LT"/>
              </w:rPr>
              <w:t>Elektrolitai:</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51534A08" w14:textId="77777777" w:rsidR="00DF6F3F" w:rsidRDefault="00DF6F3F">
            <w:pPr>
              <w:tabs>
                <w:tab w:val="clear" w:pos="567"/>
                <w:tab w:val="left" w:pos="1296"/>
              </w:tabs>
              <w:spacing w:line="240" w:lineRule="auto"/>
              <w:jc w:val="center"/>
              <w:rPr>
                <w:rFonts w:eastAsia="Arial Unicode MS"/>
                <w:szCs w:val="22"/>
                <w:lang w:val="lt-LT" w:eastAsia="lt-LT" w:bidi="lt-LT"/>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034BFD19" w14:textId="77777777" w:rsidR="00DF6F3F" w:rsidRDefault="00DF6F3F">
            <w:pPr>
              <w:tabs>
                <w:tab w:val="clear" w:pos="567"/>
                <w:tab w:val="left" w:pos="1296"/>
              </w:tabs>
              <w:spacing w:line="240" w:lineRule="auto"/>
              <w:jc w:val="center"/>
              <w:rPr>
                <w:rFonts w:eastAsia="Arial Unicode MS"/>
                <w:szCs w:val="22"/>
                <w:lang w:val="lt-LT" w:eastAsia="lt-LT" w:bidi="lt-LT"/>
              </w:rPr>
            </w:pP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15395E55" w14:textId="77777777" w:rsidR="00DF6F3F" w:rsidRDefault="00DF6F3F">
            <w:pPr>
              <w:tabs>
                <w:tab w:val="clear" w:pos="567"/>
                <w:tab w:val="left" w:pos="1296"/>
              </w:tabs>
              <w:spacing w:line="240" w:lineRule="auto"/>
              <w:jc w:val="center"/>
              <w:rPr>
                <w:rFonts w:eastAsia="Arial Unicode MS"/>
                <w:szCs w:val="22"/>
                <w:lang w:val="lt-LT" w:eastAsia="lt-LT" w:bidi="lt-LT"/>
              </w:rPr>
            </w:pP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54E4A9D6" w14:textId="77777777" w:rsidR="00DF6F3F" w:rsidRDefault="00DF6F3F">
            <w:pPr>
              <w:tabs>
                <w:tab w:val="clear" w:pos="567"/>
                <w:tab w:val="left" w:pos="1296"/>
              </w:tabs>
              <w:spacing w:line="240" w:lineRule="auto"/>
              <w:jc w:val="center"/>
              <w:rPr>
                <w:rFonts w:eastAsia="Arial Unicode MS"/>
                <w:szCs w:val="22"/>
                <w:lang w:val="lt-LT" w:eastAsia="lt-LT" w:bidi="lt-LT"/>
              </w:rPr>
            </w:pPr>
          </w:p>
        </w:tc>
      </w:tr>
      <w:tr w:rsidR="00DF6F3F" w14:paraId="7164A74B" w14:textId="77777777">
        <w:trPr>
          <w:trHeight w:val="28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82ACD31" w14:textId="77777777" w:rsidR="00DF6F3F" w:rsidRDefault="00371309">
            <w:pPr>
              <w:tabs>
                <w:tab w:val="clear" w:pos="567"/>
                <w:tab w:val="left" w:pos="1296"/>
              </w:tabs>
              <w:spacing w:line="240" w:lineRule="auto"/>
              <w:jc w:val="center"/>
            </w:pPr>
            <w:r>
              <w:rPr>
                <w:szCs w:val="22"/>
                <w:lang w:val="lt-LT" w:eastAsia="lt-LT" w:bidi="lt-LT"/>
              </w:rPr>
              <w:t xml:space="preserve">Natris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5D0EB48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22,8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1830962F"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35,0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1AFE3536"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52,5 mmol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254C0B92" w14:textId="77777777" w:rsidR="00DF6F3F" w:rsidRDefault="00371309">
            <w:pPr>
              <w:tabs>
                <w:tab w:val="clear" w:pos="567"/>
                <w:tab w:val="left" w:pos="1296"/>
              </w:tabs>
              <w:spacing w:line="240" w:lineRule="auto"/>
              <w:jc w:val="center"/>
            </w:pPr>
            <w:r>
              <w:rPr>
                <w:szCs w:val="22"/>
                <w:lang w:val="lt-LT" w:eastAsia="lt-LT" w:bidi="lt-LT"/>
              </w:rPr>
              <w:t>70,0 mmol</w:t>
            </w:r>
          </w:p>
        </w:tc>
      </w:tr>
      <w:tr w:rsidR="00DF6F3F" w14:paraId="21495B96"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D72DE7C" w14:textId="77777777" w:rsidR="00DF6F3F" w:rsidRDefault="00371309">
            <w:pPr>
              <w:tabs>
                <w:tab w:val="clear" w:pos="567"/>
                <w:tab w:val="left" w:pos="1296"/>
              </w:tabs>
              <w:spacing w:line="240" w:lineRule="auto"/>
              <w:jc w:val="center"/>
            </w:pPr>
            <w:r>
              <w:rPr>
                <w:szCs w:val="22"/>
                <w:lang w:val="lt-LT" w:eastAsia="lt-LT" w:bidi="lt-LT"/>
              </w:rPr>
              <w:t xml:space="preserve">Kalis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ACE06CC" w14:textId="77777777" w:rsidR="00DF6F3F" w:rsidRDefault="00371309">
            <w:pPr>
              <w:tabs>
                <w:tab w:val="clear" w:pos="567"/>
                <w:tab w:val="left" w:pos="1296"/>
              </w:tabs>
              <w:spacing w:line="240" w:lineRule="auto"/>
              <w:jc w:val="center"/>
            </w:pPr>
            <w:r>
              <w:rPr>
                <w:szCs w:val="22"/>
                <w:lang w:val="lt-LT" w:eastAsia="lt-LT" w:bidi="lt-LT"/>
              </w:rPr>
              <w:t>19,5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4CE7B273" w14:textId="77777777" w:rsidR="00DF6F3F" w:rsidRDefault="00371309">
            <w:pPr>
              <w:tabs>
                <w:tab w:val="clear" w:pos="567"/>
                <w:tab w:val="left" w:pos="1296"/>
              </w:tabs>
              <w:spacing w:line="240" w:lineRule="auto"/>
              <w:jc w:val="center"/>
            </w:pPr>
            <w:r>
              <w:rPr>
                <w:szCs w:val="22"/>
                <w:lang w:val="lt-LT" w:eastAsia="lt-LT" w:bidi="lt-LT"/>
              </w:rPr>
              <w:t>30,0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6FB5C6CF"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45,0 mmol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2B98D5A8"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60,0 mmol</w:t>
            </w:r>
          </w:p>
        </w:tc>
      </w:tr>
      <w:tr w:rsidR="00DF6F3F" w14:paraId="61F343B1"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64B3CE5" w14:textId="77777777" w:rsidR="00DF6F3F" w:rsidRDefault="00371309">
            <w:pPr>
              <w:tabs>
                <w:tab w:val="clear" w:pos="567"/>
                <w:tab w:val="left" w:pos="1296"/>
              </w:tabs>
              <w:spacing w:line="240" w:lineRule="auto"/>
              <w:jc w:val="center"/>
            </w:pPr>
            <w:r>
              <w:rPr>
                <w:szCs w:val="22"/>
                <w:lang w:val="lt-LT" w:eastAsia="lt-LT" w:bidi="lt-LT"/>
              </w:rPr>
              <w:t xml:space="preserve">Magnis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5F6BE7E5"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2,6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49AC19B4"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4,0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6A62DC3D"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6,0 mmol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6DA805CC"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8,0 mmol</w:t>
            </w:r>
          </w:p>
        </w:tc>
      </w:tr>
      <w:tr w:rsidR="00DF6F3F" w14:paraId="3A0FFC87"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4C78BC62" w14:textId="77777777" w:rsidR="00DF6F3F" w:rsidRDefault="00371309">
            <w:pPr>
              <w:tabs>
                <w:tab w:val="clear" w:pos="567"/>
                <w:tab w:val="left" w:pos="1296"/>
              </w:tabs>
              <w:spacing w:line="240" w:lineRule="auto"/>
              <w:jc w:val="center"/>
            </w:pPr>
            <w:r>
              <w:rPr>
                <w:szCs w:val="22"/>
                <w:lang w:val="lt-LT" w:eastAsia="lt-LT" w:bidi="lt-LT"/>
              </w:rPr>
              <w:t xml:space="preserve">Kalcis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4EDFE8B2"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2,3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7EEEE07B"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3,5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2D26DD80"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5,3 mmol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470C3311"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7,0 mmol</w:t>
            </w:r>
          </w:p>
        </w:tc>
      </w:tr>
      <w:tr w:rsidR="00DF6F3F" w14:paraId="20CFCD9C"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1257895C" w14:textId="77777777" w:rsidR="00DF6F3F" w:rsidRDefault="00371309">
            <w:pPr>
              <w:tabs>
                <w:tab w:val="clear" w:pos="567"/>
                <w:tab w:val="left" w:pos="1296"/>
              </w:tabs>
              <w:spacing w:line="240" w:lineRule="auto"/>
              <w:jc w:val="center"/>
            </w:pPr>
            <w:proofErr w:type="spellStart"/>
            <w:r>
              <w:rPr>
                <w:szCs w:val="22"/>
                <w:lang w:val="lt-LT" w:eastAsia="lt-LT" w:bidi="lt-LT"/>
              </w:rPr>
              <w:t>Fosfatai</w:t>
            </w:r>
            <w:r>
              <w:rPr>
                <w:szCs w:val="22"/>
                <w:vertAlign w:val="superscript"/>
                <w:lang w:val="lt-LT" w:eastAsia="lt-LT" w:bidi="lt-LT"/>
              </w:rPr>
              <w:fldChar w:fldCharType="begin"/>
            </w:r>
            <w:r>
              <w:rPr>
                <w:szCs w:val="22"/>
                <w:vertAlign w:val="superscript"/>
                <w:lang w:val="lt-LT" w:eastAsia="lt-LT" w:bidi="lt-LT"/>
              </w:rPr>
              <w:instrText xml:space="preserve"> REF _Ref496696812 </w:instrText>
            </w:r>
            <w:r>
              <w:rPr>
                <w:szCs w:val="22"/>
                <w:vertAlign w:val="superscript"/>
                <w:lang w:val="lt-LT" w:eastAsia="lt-LT" w:bidi="lt-LT"/>
              </w:rPr>
              <w:fldChar w:fldCharType="separate"/>
            </w:r>
            <w:r>
              <w:rPr>
                <w:szCs w:val="22"/>
                <w:vertAlign w:val="superscript"/>
                <w:lang w:val="lt-LT" w:eastAsia="lt-LT" w:bidi="lt-LT"/>
              </w:rPr>
              <w:t>c</w:t>
            </w:r>
            <w:proofErr w:type="spellEnd"/>
            <w:r>
              <w:rPr>
                <w:szCs w:val="22"/>
                <w:vertAlign w:val="superscript"/>
                <w:lang w:val="lt-LT" w:eastAsia="lt-LT" w:bidi="lt-LT"/>
              </w:rPr>
              <w:fldChar w:fldCharType="end"/>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433D3862"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9,5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1EA8D6A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15,0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4E3F9058"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21,9 mmol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77916B5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29,2 mmol</w:t>
            </w:r>
          </w:p>
        </w:tc>
      </w:tr>
      <w:tr w:rsidR="00DF6F3F" w14:paraId="1CADE649"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F0FADD1" w14:textId="77777777" w:rsidR="00DF6F3F" w:rsidRDefault="00371309">
            <w:pPr>
              <w:tabs>
                <w:tab w:val="clear" w:pos="567"/>
                <w:tab w:val="left" w:pos="1296"/>
              </w:tabs>
              <w:spacing w:line="240" w:lineRule="auto"/>
              <w:jc w:val="center"/>
            </w:pPr>
            <w:r>
              <w:rPr>
                <w:szCs w:val="22"/>
                <w:lang w:val="lt-LT" w:eastAsia="lt-LT" w:bidi="lt-LT"/>
              </w:rPr>
              <w:t xml:space="preserve">Acetatai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78C0416" w14:textId="77777777" w:rsidR="00DF6F3F" w:rsidRDefault="00371309">
            <w:pPr>
              <w:tabs>
                <w:tab w:val="clear" w:pos="567"/>
                <w:tab w:val="left" w:pos="1296"/>
              </w:tabs>
              <w:spacing w:line="240" w:lineRule="auto"/>
              <w:jc w:val="center"/>
            </w:pPr>
            <w:r>
              <w:rPr>
                <w:szCs w:val="22"/>
                <w:lang w:val="lt-LT" w:eastAsia="lt-LT" w:bidi="lt-LT"/>
              </w:rPr>
              <w:t>46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5185C60A" w14:textId="77777777" w:rsidR="00DF6F3F" w:rsidRDefault="00371309">
            <w:pPr>
              <w:tabs>
                <w:tab w:val="clear" w:pos="567"/>
                <w:tab w:val="left" w:pos="1296"/>
              </w:tabs>
              <w:spacing w:line="240" w:lineRule="auto"/>
              <w:jc w:val="center"/>
            </w:pPr>
            <w:r>
              <w:rPr>
                <w:szCs w:val="22"/>
                <w:lang w:val="lt-LT" w:eastAsia="lt-LT" w:bidi="lt-LT"/>
              </w:rPr>
              <w:t>70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140B45D4" w14:textId="77777777" w:rsidR="00DF6F3F" w:rsidRDefault="00371309">
            <w:pPr>
              <w:tabs>
                <w:tab w:val="clear" w:pos="567"/>
                <w:tab w:val="left" w:pos="1296"/>
              </w:tabs>
              <w:spacing w:line="240" w:lineRule="auto"/>
              <w:jc w:val="center"/>
            </w:pPr>
            <w:r>
              <w:rPr>
                <w:szCs w:val="22"/>
                <w:lang w:val="lt-LT" w:eastAsia="lt-LT" w:bidi="lt-LT"/>
              </w:rPr>
              <w:t>105 mmol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0F82817A" w14:textId="77777777" w:rsidR="00DF6F3F" w:rsidRDefault="00371309">
            <w:pPr>
              <w:tabs>
                <w:tab w:val="clear" w:pos="567"/>
                <w:tab w:val="left" w:pos="1296"/>
              </w:tabs>
              <w:spacing w:line="240" w:lineRule="auto"/>
              <w:jc w:val="center"/>
            </w:pPr>
            <w:r>
              <w:rPr>
                <w:szCs w:val="22"/>
                <w:lang w:val="lt-LT" w:eastAsia="lt-LT" w:bidi="lt-LT"/>
              </w:rPr>
              <w:t>140 mmol</w:t>
            </w:r>
          </w:p>
        </w:tc>
      </w:tr>
      <w:tr w:rsidR="00DF6F3F" w14:paraId="75860FF7" w14:textId="77777777">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56684480" w14:textId="77777777" w:rsidR="00DF6F3F" w:rsidRDefault="00371309">
            <w:pPr>
              <w:tabs>
                <w:tab w:val="clear" w:pos="567"/>
                <w:tab w:val="left" w:pos="1296"/>
              </w:tabs>
              <w:spacing w:line="240" w:lineRule="auto"/>
              <w:jc w:val="center"/>
            </w:pPr>
            <w:r>
              <w:rPr>
                <w:szCs w:val="22"/>
                <w:lang w:val="lt-LT" w:eastAsia="lt-LT" w:bidi="lt-LT"/>
              </w:rPr>
              <w:t>Chloridai</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918D55D" w14:textId="77777777" w:rsidR="00DF6F3F" w:rsidRDefault="00371309">
            <w:pPr>
              <w:tabs>
                <w:tab w:val="clear" w:pos="567"/>
                <w:tab w:val="left" w:pos="1296"/>
              </w:tabs>
              <w:spacing w:line="240" w:lineRule="auto"/>
              <w:jc w:val="center"/>
            </w:pPr>
            <w:r>
              <w:rPr>
                <w:szCs w:val="22"/>
                <w:lang w:val="lt-LT" w:eastAsia="lt-LT" w:bidi="lt-LT"/>
              </w:rPr>
              <w:t>30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vAlign w:val="bottom"/>
          </w:tcPr>
          <w:p w14:paraId="48BE3C15" w14:textId="77777777" w:rsidR="00DF6F3F" w:rsidRDefault="00371309">
            <w:pPr>
              <w:tabs>
                <w:tab w:val="clear" w:pos="567"/>
                <w:tab w:val="left" w:pos="1296"/>
              </w:tabs>
              <w:spacing w:line="240" w:lineRule="auto"/>
              <w:jc w:val="center"/>
            </w:pPr>
            <w:r>
              <w:rPr>
                <w:szCs w:val="22"/>
                <w:lang w:val="lt-LT" w:eastAsia="lt-LT" w:bidi="lt-LT"/>
              </w:rPr>
              <w:t>45 mmol</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4513CFAA"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68 mmol</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bottom"/>
          </w:tcPr>
          <w:p w14:paraId="24128506"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90 mmol</w:t>
            </w:r>
          </w:p>
        </w:tc>
      </w:tr>
      <w:tr w:rsidR="00DF6F3F" w14:paraId="2C381F72" w14:textId="77777777" w:rsidTr="00B143A0">
        <w:trPr>
          <w:trHeight w:val="255"/>
          <w:jc w:val="center"/>
        </w:trPr>
        <w:tc>
          <w:tcPr>
            <w:tcW w:w="3465" w:type="dxa"/>
            <w:tcBorders>
              <w:top w:val="single" w:sz="6" w:space="0" w:color="000000"/>
              <w:left w:val="single" w:sz="6" w:space="0" w:color="000000"/>
              <w:bottom w:val="single" w:sz="6" w:space="0" w:color="000000"/>
              <w:right w:val="single" w:sz="6" w:space="0" w:color="000000"/>
            </w:tcBorders>
            <w:shd w:val="clear" w:color="auto" w:fill="auto"/>
            <w:tcMar>
              <w:top w:w="13" w:type="dxa"/>
              <w:left w:w="13" w:type="dxa"/>
              <w:bottom w:w="0" w:type="dxa"/>
              <w:right w:w="13" w:type="dxa"/>
            </w:tcMar>
            <w:vAlign w:val="bottom"/>
          </w:tcPr>
          <w:p w14:paraId="331F804D" w14:textId="77777777" w:rsidR="00DF6F3F" w:rsidRDefault="00371309">
            <w:pPr>
              <w:tabs>
                <w:tab w:val="clear" w:pos="567"/>
                <w:tab w:val="left" w:pos="1296"/>
              </w:tabs>
              <w:spacing w:line="240" w:lineRule="auto"/>
              <w:jc w:val="center"/>
            </w:pPr>
            <w:r>
              <w:rPr>
                <w:szCs w:val="22"/>
                <w:lang w:val="lt-LT" w:eastAsia="lt-LT" w:bidi="lt-LT"/>
              </w:rPr>
              <w:t xml:space="preserve">pH </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5A89D054"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6,4</w:t>
            </w:r>
          </w:p>
        </w:tc>
        <w:tc>
          <w:tcPr>
            <w:tcW w:w="1386" w:type="dxa"/>
            <w:tcBorders>
              <w:top w:val="single" w:sz="6" w:space="0" w:color="000000"/>
              <w:left w:val="single" w:sz="6" w:space="0" w:color="000000"/>
              <w:bottom w:val="single" w:sz="6" w:space="0" w:color="000000"/>
              <w:right w:val="single" w:sz="6" w:space="0" w:color="000000"/>
            </w:tcBorders>
            <w:shd w:val="clear" w:color="auto" w:fill="auto"/>
            <w:noWrap/>
            <w:tcMar>
              <w:top w:w="13" w:type="dxa"/>
              <w:left w:w="13" w:type="dxa"/>
              <w:bottom w:w="0" w:type="dxa"/>
              <w:right w:w="13" w:type="dxa"/>
            </w:tcMar>
          </w:tcPr>
          <w:p w14:paraId="740A15DB" w14:textId="77777777" w:rsidR="00DF6F3F" w:rsidRDefault="00371309">
            <w:pPr>
              <w:tabs>
                <w:tab w:val="clear" w:pos="567"/>
                <w:tab w:val="left" w:pos="1296"/>
              </w:tabs>
              <w:spacing w:line="240" w:lineRule="auto"/>
              <w:jc w:val="center"/>
            </w:pPr>
            <w:r>
              <w:rPr>
                <w:szCs w:val="22"/>
                <w:lang w:val="lt-LT" w:eastAsia="lt-LT" w:bidi="lt-LT"/>
              </w:rPr>
              <w:t>6,4</w:t>
            </w:r>
          </w:p>
        </w:tc>
        <w:tc>
          <w:tcPr>
            <w:tcW w:w="1386"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41F56F9D" w14:textId="77777777" w:rsidR="00DF6F3F" w:rsidRDefault="00371309">
            <w:pPr>
              <w:tabs>
                <w:tab w:val="clear" w:pos="567"/>
                <w:tab w:val="left" w:pos="1296"/>
              </w:tabs>
              <w:spacing w:line="240" w:lineRule="auto"/>
              <w:jc w:val="center"/>
            </w:pPr>
            <w:r>
              <w:rPr>
                <w:szCs w:val="22"/>
                <w:lang w:val="lt-LT" w:eastAsia="lt-LT" w:bidi="lt-LT"/>
              </w:rPr>
              <w:t>6,4</w:t>
            </w:r>
          </w:p>
        </w:tc>
        <w:tc>
          <w:tcPr>
            <w:tcW w:w="1387"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FC7BA04" w14:textId="77777777" w:rsidR="00DF6F3F" w:rsidRDefault="00371309">
            <w:pPr>
              <w:tabs>
                <w:tab w:val="clear" w:pos="567"/>
                <w:tab w:val="left" w:pos="1296"/>
              </w:tabs>
              <w:spacing w:line="240" w:lineRule="auto"/>
              <w:jc w:val="center"/>
            </w:pPr>
            <w:r>
              <w:rPr>
                <w:szCs w:val="22"/>
                <w:lang w:val="lt-LT" w:eastAsia="lt-LT" w:bidi="lt-LT"/>
              </w:rPr>
              <w:t>6,4</w:t>
            </w:r>
          </w:p>
        </w:tc>
      </w:tr>
      <w:tr w:rsidR="00DF6F3F" w14:paraId="05A8DD7D" w14:textId="77777777" w:rsidTr="00B143A0">
        <w:trPr>
          <w:trHeight w:val="255"/>
          <w:jc w:val="center"/>
        </w:trPr>
        <w:tc>
          <w:tcPr>
            <w:tcW w:w="3465" w:type="dxa"/>
            <w:tcBorders>
              <w:top w:val="single" w:sz="6" w:space="0" w:color="000000"/>
              <w:left w:val="single" w:sz="6" w:space="0" w:color="000000"/>
              <w:bottom w:val="single" w:sz="4" w:space="0" w:color="auto"/>
              <w:right w:val="single" w:sz="6" w:space="0" w:color="000000"/>
            </w:tcBorders>
            <w:shd w:val="clear" w:color="auto" w:fill="auto"/>
            <w:tcMar>
              <w:top w:w="13" w:type="dxa"/>
              <w:left w:w="13" w:type="dxa"/>
              <w:bottom w:w="0" w:type="dxa"/>
              <w:right w:w="13" w:type="dxa"/>
            </w:tcMar>
            <w:vAlign w:val="bottom"/>
          </w:tcPr>
          <w:p w14:paraId="001B12CA" w14:textId="77777777" w:rsidR="00DF6F3F" w:rsidRDefault="00371309">
            <w:pPr>
              <w:tabs>
                <w:tab w:val="clear" w:pos="567"/>
                <w:tab w:val="left" w:pos="1296"/>
              </w:tabs>
              <w:spacing w:line="240" w:lineRule="auto"/>
              <w:jc w:val="center"/>
            </w:pPr>
            <w:r>
              <w:rPr>
                <w:szCs w:val="22"/>
                <w:lang w:val="lt-LT" w:eastAsia="lt-LT" w:bidi="lt-LT"/>
              </w:rPr>
              <w:t>Osmoliariškumas (apytikslė vertė)</w:t>
            </w:r>
          </w:p>
        </w:tc>
        <w:tc>
          <w:tcPr>
            <w:tcW w:w="1386" w:type="dxa"/>
            <w:tcBorders>
              <w:top w:val="single" w:sz="6" w:space="0" w:color="000000"/>
              <w:left w:val="single" w:sz="6" w:space="0" w:color="000000"/>
              <w:bottom w:val="single" w:sz="4" w:space="0" w:color="auto"/>
              <w:right w:val="single" w:sz="6" w:space="0" w:color="000000"/>
            </w:tcBorders>
            <w:shd w:val="clear" w:color="auto" w:fill="auto"/>
            <w:tcMar>
              <w:top w:w="0" w:type="dxa"/>
              <w:left w:w="0" w:type="dxa"/>
              <w:bottom w:w="0" w:type="dxa"/>
              <w:right w:w="0" w:type="dxa"/>
            </w:tcMar>
            <w:vAlign w:val="bottom"/>
          </w:tcPr>
          <w:p w14:paraId="29AC6F9B"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1270 mOsm/l</w:t>
            </w:r>
          </w:p>
        </w:tc>
        <w:tc>
          <w:tcPr>
            <w:tcW w:w="1386" w:type="dxa"/>
            <w:tcBorders>
              <w:top w:val="single" w:sz="6" w:space="0" w:color="000000"/>
              <w:left w:val="single" w:sz="6" w:space="0" w:color="000000"/>
              <w:bottom w:val="single" w:sz="4" w:space="0" w:color="auto"/>
              <w:right w:val="single" w:sz="6" w:space="0" w:color="000000"/>
            </w:tcBorders>
            <w:shd w:val="clear" w:color="auto" w:fill="auto"/>
            <w:noWrap/>
            <w:tcMar>
              <w:top w:w="13" w:type="dxa"/>
              <w:left w:w="13" w:type="dxa"/>
              <w:bottom w:w="0" w:type="dxa"/>
              <w:right w:w="13" w:type="dxa"/>
            </w:tcMar>
            <w:vAlign w:val="bottom"/>
          </w:tcPr>
          <w:p w14:paraId="574244D5"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1270 mOsm/l</w:t>
            </w:r>
          </w:p>
        </w:tc>
        <w:tc>
          <w:tcPr>
            <w:tcW w:w="1386" w:type="dxa"/>
            <w:tcBorders>
              <w:top w:val="single" w:sz="6" w:space="0" w:color="000000"/>
              <w:left w:val="single" w:sz="6" w:space="0" w:color="000000"/>
              <w:bottom w:val="single" w:sz="4" w:space="0" w:color="auto"/>
              <w:right w:val="single" w:sz="6" w:space="0" w:color="000000"/>
            </w:tcBorders>
            <w:shd w:val="clear" w:color="auto" w:fill="auto"/>
            <w:tcMar>
              <w:top w:w="0" w:type="dxa"/>
              <w:left w:w="0" w:type="dxa"/>
              <w:bottom w:w="0" w:type="dxa"/>
              <w:right w:w="0" w:type="dxa"/>
            </w:tcMar>
            <w:vAlign w:val="bottom"/>
          </w:tcPr>
          <w:p w14:paraId="24577819"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1270 mOsm/l</w:t>
            </w:r>
          </w:p>
        </w:tc>
        <w:tc>
          <w:tcPr>
            <w:tcW w:w="1387" w:type="dxa"/>
            <w:tcBorders>
              <w:top w:val="single" w:sz="6" w:space="0" w:color="000000"/>
              <w:left w:val="single" w:sz="6" w:space="0" w:color="000000"/>
              <w:bottom w:val="single" w:sz="4" w:space="0" w:color="auto"/>
              <w:right w:val="single" w:sz="6" w:space="0" w:color="000000"/>
            </w:tcBorders>
            <w:shd w:val="clear" w:color="auto" w:fill="auto"/>
            <w:tcMar>
              <w:top w:w="0" w:type="dxa"/>
              <w:left w:w="0" w:type="dxa"/>
              <w:bottom w:w="0" w:type="dxa"/>
              <w:right w:w="0" w:type="dxa"/>
            </w:tcMar>
            <w:vAlign w:val="bottom"/>
          </w:tcPr>
          <w:p w14:paraId="4AA70CF5"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1270 mOsm/l</w:t>
            </w:r>
          </w:p>
        </w:tc>
      </w:tr>
      <w:tr w:rsidR="00DF6F3F" w14:paraId="1D172EE2" w14:textId="77777777" w:rsidTr="00B143A0">
        <w:trPr>
          <w:trHeight w:val="255"/>
          <w:jc w:val="center"/>
        </w:trPr>
        <w:tc>
          <w:tcPr>
            <w:tcW w:w="9010" w:type="dxa"/>
            <w:gridSpan w:val="5"/>
            <w:tcBorders>
              <w:top w:val="single" w:sz="4" w:space="0" w:color="auto"/>
            </w:tcBorders>
            <w:shd w:val="clear" w:color="auto" w:fill="auto"/>
            <w:tcMar>
              <w:top w:w="13" w:type="dxa"/>
              <w:left w:w="13" w:type="dxa"/>
              <w:bottom w:w="0" w:type="dxa"/>
              <w:right w:w="13" w:type="dxa"/>
            </w:tcMar>
            <w:vAlign w:val="bottom"/>
          </w:tcPr>
          <w:p w14:paraId="3A45A6A7" w14:textId="77777777" w:rsidR="00DF6F3F" w:rsidRDefault="00993886">
            <w:pPr>
              <w:tabs>
                <w:tab w:val="left" w:pos="115"/>
              </w:tabs>
              <w:spacing w:line="240" w:lineRule="auto"/>
              <w:ind w:left="115" w:hanging="115"/>
              <w:rPr>
                <w:szCs w:val="22"/>
                <w:lang w:val="lt-LT" w:eastAsia="lt-LT" w:bidi="lt-LT"/>
              </w:rPr>
            </w:pPr>
            <w:bookmarkStart w:id="27" w:name="_Ref496696803"/>
            <w:r w:rsidRPr="00B143A0">
              <w:rPr>
                <w:szCs w:val="22"/>
                <w:vertAlign w:val="superscript"/>
                <w:lang w:val="lt-LT" w:eastAsia="lt-LT" w:bidi="lt-LT"/>
              </w:rPr>
              <w:t>b</w:t>
            </w:r>
            <w:r w:rsidR="00371309">
              <w:rPr>
                <w:szCs w:val="22"/>
                <w:lang w:val="lt-LT" w:eastAsia="lt-LT" w:bidi="lt-LT"/>
              </w:rPr>
              <w:t xml:space="preserve">Taip pat ir kalorijos iš išgrynintų kiaušinio </w:t>
            </w:r>
            <w:r w:rsidR="00AD09F4">
              <w:rPr>
                <w:szCs w:val="22"/>
                <w:lang w:val="lt-LT" w:eastAsia="lt-LT" w:bidi="lt-LT"/>
              </w:rPr>
              <w:t>fosfolipid</w:t>
            </w:r>
            <w:r w:rsidR="00371309">
              <w:rPr>
                <w:szCs w:val="22"/>
                <w:lang w:val="lt-LT" w:eastAsia="lt-LT" w:bidi="lt-LT"/>
              </w:rPr>
              <w:t>ų</w:t>
            </w:r>
            <w:bookmarkEnd w:id="27"/>
          </w:p>
        </w:tc>
      </w:tr>
      <w:tr w:rsidR="00DF6F3F" w14:paraId="2EBC1C66" w14:textId="77777777">
        <w:trPr>
          <w:trHeight w:val="255"/>
          <w:jc w:val="center"/>
        </w:trPr>
        <w:tc>
          <w:tcPr>
            <w:tcW w:w="9010" w:type="dxa"/>
            <w:gridSpan w:val="5"/>
            <w:shd w:val="clear" w:color="auto" w:fill="auto"/>
            <w:tcMar>
              <w:top w:w="13" w:type="dxa"/>
              <w:left w:w="13" w:type="dxa"/>
              <w:bottom w:w="0" w:type="dxa"/>
              <w:right w:w="13" w:type="dxa"/>
            </w:tcMar>
            <w:vAlign w:val="bottom"/>
          </w:tcPr>
          <w:p w14:paraId="1D6E6241" w14:textId="77777777" w:rsidR="00DF6F3F" w:rsidRDefault="00993886">
            <w:pPr>
              <w:tabs>
                <w:tab w:val="left" w:pos="115"/>
              </w:tabs>
              <w:spacing w:line="240" w:lineRule="auto"/>
              <w:ind w:left="115" w:hanging="115"/>
              <w:rPr>
                <w:szCs w:val="22"/>
                <w:lang w:val="lt-LT" w:eastAsia="lt-LT" w:bidi="lt-LT"/>
              </w:rPr>
            </w:pPr>
            <w:bookmarkStart w:id="28" w:name="_Ref496696812"/>
            <w:r w:rsidRPr="00B143A0">
              <w:rPr>
                <w:szCs w:val="22"/>
                <w:vertAlign w:val="superscript"/>
                <w:lang w:val="lt-LT" w:eastAsia="lt-LT" w:bidi="lt-LT"/>
              </w:rPr>
              <w:t>c</w:t>
            </w:r>
            <w:r w:rsidR="00371309">
              <w:rPr>
                <w:szCs w:val="22"/>
                <w:lang w:val="lt-LT" w:eastAsia="lt-LT" w:bidi="lt-LT"/>
              </w:rPr>
              <w:t>Taip pat ir fosfatai, gauti iš lipidų emulsijos</w:t>
            </w:r>
            <w:bookmarkEnd w:id="28"/>
          </w:p>
        </w:tc>
      </w:tr>
    </w:tbl>
    <w:p w14:paraId="019A4528" w14:textId="77777777" w:rsidR="00DF6F3F" w:rsidRDefault="00DF6F3F">
      <w:pPr>
        <w:keepNext/>
        <w:tabs>
          <w:tab w:val="clear" w:pos="567"/>
          <w:tab w:val="left" w:pos="1296"/>
        </w:tabs>
        <w:spacing w:line="240" w:lineRule="auto"/>
        <w:outlineLvl w:val="0"/>
        <w:rPr>
          <w:rFonts w:eastAsia="MS Mincho"/>
          <w:b/>
          <w:bCs/>
          <w:caps/>
          <w:szCs w:val="22"/>
          <w:lang w:val="lt-LT" w:eastAsia="lt-LT" w:bidi="lt-LT"/>
        </w:rPr>
      </w:pPr>
    </w:p>
    <w:p w14:paraId="165BC9AE" w14:textId="77777777" w:rsidR="00DF6F3F" w:rsidRDefault="00371309">
      <w:pPr>
        <w:keepNext/>
        <w:spacing w:line="240" w:lineRule="auto"/>
        <w:outlineLvl w:val="0"/>
        <w:rPr>
          <w:b/>
          <w:caps/>
          <w:szCs w:val="22"/>
        </w:rPr>
      </w:pPr>
      <w:r>
        <w:rPr>
          <w:b/>
          <w:caps/>
          <w:szCs w:val="22"/>
        </w:rPr>
        <w:t>B.</w:t>
      </w:r>
      <w:r>
        <w:rPr>
          <w:b/>
          <w:caps/>
          <w:szCs w:val="22"/>
        </w:rPr>
        <w:tab/>
        <w:t>Dozavimas ir vartojimo metodas</w:t>
      </w:r>
    </w:p>
    <w:p w14:paraId="5A54C9E3" w14:textId="77777777" w:rsidR="00DF6F3F" w:rsidRDefault="00DF6F3F">
      <w:pPr>
        <w:keepNext/>
        <w:spacing w:line="240" w:lineRule="auto"/>
        <w:outlineLvl w:val="0"/>
        <w:rPr>
          <w:b/>
          <w:caps/>
          <w:szCs w:val="22"/>
        </w:rPr>
      </w:pPr>
    </w:p>
    <w:p w14:paraId="01D1FF38" w14:textId="77777777" w:rsidR="00DF6F3F" w:rsidRDefault="00371309">
      <w:pPr>
        <w:keepNext/>
        <w:tabs>
          <w:tab w:val="clear" w:pos="567"/>
          <w:tab w:val="left" w:pos="1296"/>
        </w:tabs>
        <w:spacing w:line="240" w:lineRule="auto"/>
        <w:outlineLvl w:val="1"/>
        <w:rPr>
          <w:rFonts w:eastAsia="MS Mincho"/>
          <w:b/>
          <w:bCs/>
          <w:szCs w:val="22"/>
          <w:lang w:val="lt-LT" w:eastAsia="lt-LT" w:bidi="lt-LT"/>
        </w:rPr>
      </w:pPr>
      <w:r>
        <w:rPr>
          <w:rFonts w:eastAsia="MS Mincho"/>
          <w:b/>
          <w:bCs/>
          <w:szCs w:val="22"/>
          <w:lang w:val="lt-LT" w:eastAsia="lt-LT" w:bidi="lt-LT"/>
        </w:rPr>
        <w:t>Dozavimas</w:t>
      </w:r>
    </w:p>
    <w:p w14:paraId="7038B8CB"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OLIMEL N12E nerekomenduojama vartoti jaunesniems kaip 2 metų vaikams dėl netinkamos sudėties ir kiekio (žr. PCS 4.4, 5.1 ir 5.2 skyrius).</w:t>
      </w:r>
    </w:p>
    <w:p w14:paraId="4B163F74" w14:textId="77777777" w:rsidR="00DF6F3F" w:rsidRDefault="00DF6F3F">
      <w:pPr>
        <w:tabs>
          <w:tab w:val="clear" w:pos="567"/>
          <w:tab w:val="left" w:pos="1296"/>
        </w:tabs>
        <w:spacing w:line="240" w:lineRule="auto"/>
        <w:rPr>
          <w:rFonts w:eastAsia="MS Mincho"/>
          <w:szCs w:val="22"/>
          <w:lang w:val="lt-LT" w:eastAsia="lt-LT" w:bidi="lt-LT"/>
        </w:rPr>
      </w:pPr>
    </w:p>
    <w:p w14:paraId="2F8D31B7" w14:textId="77777777" w:rsidR="00DF6F3F" w:rsidRDefault="00371309">
      <w:pPr>
        <w:tabs>
          <w:tab w:val="clear" w:pos="567"/>
          <w:tab w:val="left" w:pos="1296"/>
        </w:tabs>
        <w:spacing w:line="240" w:lineRule="auto"/>
      </w:pPr>
      <w:r>
        <w:rPr>
          <w:rFonts w:eastAsia="MS Mincho"/>
          <w:szCs w:val="22"/>
          <w:lang w:val="lt-LT" w:eastAsia="lt-LT" w:bidi="lt-LT"/>
        </w:rPr>
        <w:t xml:space="preserve">Negalima viršyti toliau nurodytos didžiausios paros dozės. Dėl statinės kelių kamerų maišelio sudėties gali būti neįmanoma vienu metu patenkinti visų paciento mitybos poreikių. Gali būti tokių klinikinių situacijų, kai pacientams reikalingų maistinių medžiagų kiekis skiriasi nuo statinės maišelio sudėties. </w:t>
      </w:r>
      <w:r>
        <w:rPr>
          <w:rFonts w:eastAsia="MS Mincho"/>
          <w:bCs/>
          <w:szCs w:val="22"/>
          <w:lang w:val="lt-LT" w:eastAsia="lt-LT" w:bidi="lt-LT"/>
        </w:rPr>
        <w:lastRenderedPageBreak/>
        <w:t xml:space="preserve">Tokiu atveju būtina įvertinti bet kokių kiekio (dozės) pakeitimų poveikį pacientui ir kokią įtaką tai turės visų kitų </w:t>
      </w:r>
      <w:r>
        <w:rPr>
          <w:rFonts w:eastAsia="MS Mincho"/>
          <w:szCs w:val="22"/>
          <w:lang w:val="lt-LT" w:eastAsia="lt-LT" w:bidi="lt-LT"/>
        </w:rPr>
        <w:t>OLIMEL N12E sudedamųjų maistinių medžiagų dozavimui. Tokiomis aplinkybėmis sveikatos priežiūros specialistai gali svarstyti galimybę pareguliuoti OLIMEL N12E kiekį (dozę), kad būtų tenkinamas didesnio kiekio (dozės) poreikis.</w:t>
      </w:r>
    </w:p>
    <w:p w14:paraId="56B8F486" w14:textId="77777777" w:rsidR="00DF6F3F" w:rsidRDefault="00DF6F3F">
      <w:pPr>
        <w:tabs>
          <w:tab w:val="clear" w:pos="567"/>
          <w:tab w:val="left" w:pos="1296"/>
        </w:tabs>
        <w:spacing w:line="240" w:lineRule="auto"/>
        <w:rPr>
          <w:rFonts w:eastAsia="MS Mincho"/>
          <w:szCs w:val="22"/>
          <w:lang w:val="lt-LT" w:eastAsia="lt-LT" w:bidi="lt-LT"/>
        </w:rPr>
      </w:pPr>
    </w:p>
    <w:p w14:paraId="1089979E" w14:textId="77777777" w:rsidR="00DF6F3F" w:rsidRDefault="00371309">
      <w:pPr>
        <w:keepNext/>
        <w:tabs>
          <w:tab w:val="clear" w:pos="567"/>
          <w:tab w:val="left" w:pos="1296"/>
        </w:tabs>
        <w:spacing w:line="240" w:lineRule="auto"/>
        <w:outlineLvl w:val="2"/>
        <w:rPr>
          <w:rFonts w:eastAsia="MS Mincho"/>
          <w:b/>
          <w:bCs/>
          <w:i/>
          <w:iCs/>
          <w:szCs w:val="22"/>
          <w:lang w:val="lt-LT" w:eastAsia="lt-LT" w:bidi="lt-LT"/>
        </w:rPr>
      </w:pPr>
      <w:bookmarkStart w:id="29" w:name="_ISIW_UH_5"/>
      <w:r>
        <w:rPr>
          <w:rFonts w:eastAsia="MS Mincho"/>
          <w:b/>
          <w:bCs/>
          <w:i/>
          <w:iCs/>
          <w:szCs w:val="22"/>
          <w:lang w:val="lt-LT" w:eastAsia="lt-LT" w:bidi="lt-LT"/>
        </w:rPr>
        <w:t>Suaugusiesiems</w:t>
      </w:r>
    </w:p>
    <w:bookmarkEnd w:id="29"/>
    <w:p w14:paraId="098A4133"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Dozavimas priklauso nuo paciento energijos suvartojimo, klinikinės būklės, kūno svorio ir gebėjimo įsisavinti OLIMEL N12E sudedamąsias dalis, taip pat nuo papildomos energijos arba per burną / virškinamąjį traktą gaunamų baltymų, todėl reikia rinktis atitinkamos talpos maišelį.</w:t>
      </w:r>
    </w:p>
    <w:p w14:paraId="17F3E8DE" w14:textId="77777777" w:rsidR="00DF6F3F" w:rsidRDefault="00DF6F3F">
      <w:pPr>
        <w:tabs>
          <w:tab w:val="clear" w:pos="567"/>
          <w:tab w:val="left" w:pos="1296"/>
        </w:tabs>
        <w:spacing w:line="240" w:lineRule="auto"/>
        <w:rPr>
          <w:rFonts w:eastAsia="MS Mincho"/>
          <w:szCs w:val="22"/>
          <w:lang w:val="lt-LT" w:eastAsia="lt-LT" w:bidi="lt-LT"/>
        </w:rPr>
      </w:pPr>
    </w:p>
    <w:p w14:paraId="03394DFD"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Vidutinės paros normos:</w:t>
      </w:r>
    </w:p>
    <w:p w14:paraId="4871A55F" w14:textId="77777777" w:rsidR="00DF6F3F" w:rsidRDefault="00371309">
      <w:pPr>
        <w:tabs>
          <w:tab w:val="clear" w:pos="567"/>
          <w:tab w:val="left" w:pos="1080"/>
        </w:tabs>
        <w:spacing w:line="240" w:lineRule="auto"/>
        <w:ind w:left="1080" w:hanging="360"/>
      </w:pPr>
      <w:r>
        <w:rPr>
          <w:rFonts w:eastAsia="MS Mincho"/>
          <w:szCs w:val="22"/>
          <w:lang w:val="lt-LT" w:eastAsia="lt-LT" w:bidi="lt-LT"/>
        </w:rPr>
        <w:t xml:space="preserve">0,16–0,35 g azoto / kg kūno masės (1–2 g2 g aminorūgščių / kg), atsižvelgiant į paciento mitybos būklę ir katabolinio streso mastą. </w:t>
      </w:r>
      <w:r>
        <w:rPr>
          <w:rFonts w:eastAsia="MS Mincho"/>
          <w:bCs/>
          <w:color w:val="000000"/>
          <w:szCs w:val="22"/>
          <w:lang w:val="lt-LT" w:eastAsia="lt-LT" w:bidi="lt-LT"/>
        </w:rPr>
        <w:t>Tam tikroms pacientų populiacijoms gali reikėti iki 0,4 g azoto / kg kūno svorio (2,5 g aminorūgščių / kg),</w:t>
      </w:r>
    </w:p>
    <w:p w14:paraId="4AE20BC6" w14:textId="77777777" w:rsidR="00DF6F3F" w:rsidRDefault="00371309">
      <w:pPr>
        <w:tabs>
          <w:tab w:val="clear" w:pos="567"/>
          <w:tab w:val="left" w:pos="1080"/>
        </w:tabs>
        <w:spacing w:line="240" w:lineRule="auto"/>
        <w:ind w:left="1080" w:hanging="360"/>
        <w:rPr>
          <w:rFonts w:eastAsia="MS Mincho"/>
          <w:szCs w:val="22"/>
          <w:lang w:val="lt-LT" w:eastAsia="lt-LT" w:bidi="lt-LT"/>
        </w:rPr>
      </w:pPr>
      <w:r>
        <w:rPr>
          <w:rFonts w:eastAsia="MS Mincho"/>
          <w:szCs w:val="22"/>
          <w:lang w:val="lt-LT" w:eastAsia="lt-LT" w:bidi="lt-LT"/>
        </w:rPr>
        <w:t xml:space="preserve">20–40 kcal/kg, </w:t>
      </w:r>
    </w:p>
    <w:p w14:paraId="5CEA88BD" w14:textId="77777777" w:rsidR="00DF6F3F" w:rsidRDefault="00371309">
      <w:pPr>
        <w:tabs>
          <w:tab w:val="clear" w:pos="567"/>
          <w:tab w:val="left" w:pos="1080"/>
        </w:tabs>
        <w:spacing w:line="240" w:lineRule="auto"/>
        <w:ind w:left="1080" w:hanging="360"/>
        <w:rPr>
          <w:rFonts w:eastAsia="MS Mincho"/>
          <w:szCs w:val="22"/>
          <w:lang w:val="lt-LT" w:eastAsia="lt-LT" w:bidi="lt-LT"/>
        </w:rPr>
      </w:pPr>
      <w:r>
        <w:rPr>
          <w:rFonts w:eastAsia="MS Mincho"/>
          <w:szCs w:val="22"/>
          <w:lang w:val="lt-LT" w:eastAsia="lt-LT" w:bidi="lt-LT"/>
        </w:rPr>
        <w:t>20–40 ml skysčio / kg arba 1–1,5 ml vienai sudegintai kilokalorijai.</w:t>
      </w:r>
    </w:p>
    <w:p w14:paraId="2C8CA463" w14:textId="77777777" w:rsidR="00DF6F3F" w:rsidRDefault="00DF6F3F">
      <w:pPr>
        <w:tabs>
          <w:tab w:val="clear" w:pos="567"/>
          <w:tab w:val="left" w:pos="1296"/>
        </w:tabs>
        <w:spacing w:line="240" w:lineRule="auto"/>
        <w:ind w:left="1080"/>
        <w:rPr>
          <w:rFonts w:eastAsia="MS Mincho"/>
          <w:szCs w:val="22"/>
          <w:lang w:val="lt-LT" w:eastAsia="lt-LT" w:bidi="lt-LT"/>
        </w:rPr>
      </w:pPr>
    </w:p>
    <w:p w14:paraId="2A8B28C2"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Vartojant OLIMEL N12E didžiausia paros dozė priklauso nuo suvartojamo aminorūgščių kiekio: 26 ml/kg atitinka 2,0 g/kg aminorūgščių, 1,9 g/kg gliukozės ir 0,9 g/kg lipidų. 70 kg sveriančiam pacientui tai atitinka 1820 ml OLIMEL N12E per parą: gaunama 138 g aminorūgščių, 133 g gliukozės ir 64 g lipidų, t. y. 1171 nebaltyminė kilokalorija, iš viso – 1723 kilokalorijos.</w:t>
      </w:r>
    </w:p>
    <w:p w14:paraId="37A75632" w14:textId="77777777" w:rsidR="00DF6F3F" w:rsidRDefault="00DF6F3F">
      <w:pPr>
        <w:tabs>
          <w:tab w:val="clear" w:pos="567"/>
          <w:tab w:val="left" w:pos="1296"/>
        </w:tabs>
        <w:spacing w:line="240" w:lineRule="auto"/>
        <w:rPr>
          <w:rFonts w:eastAsia="MS Mincho"/>
          <w:szCs w:val="22"/>
          <w:lang w:val="lt-LT" w:eastAsia="lt-LT" w:bidi="lt-LT"/>
        </w:rPr>
      </w:pPr>
    </w:p>
    <w:p w14:paraId="29A28D17" w14:textId="77777777" w:rsidR="00DF6F3F" w:rsidRDefault="00371309">
      <w:pPr>
        <w:tabs>
          <w:tab w:val="clear" w:pos="567"/>
          <w:tab w:val="left" w:pos="1296"/>
        </w:tabs>
        <w:spacing w:line="240" w:lineRule="auto"/>
      </w:pPr>
      <w:r>
        <w:rPr>
          <w:rFonts w:eastAsia="MS Mincho"/>
          <w:i/>
          <w:szCs w:val="22"/>
          <w:lang w:val="lt-LT" w:eastAsia="lt-LT" w:bidi="lt-LT"/>
        </w:rPr>
        <w:t xml:space="preserve">Kai atliekama ilgalaikė inkstų pakaitinė terapija (IIPT): </w:t>
      </w:r>
      <w:r>
        <w:rPr>
          <w:rFonts w:eastAsia="MS Mincho"/>
          <w:szCs w:val="22"/>
          <w:lang w:val="lt-LT" w:eastAsia="lt-LT" w:bidi="lt-LT"/>
        </w:rPr>
        <w:t>Vartojant OLIMEL N12E didžiausia paros dozė priklauso nuo suvartojamo aminorūgščių kiekio: 33 ml/kg atitinka 2,5 g/kg aminorūgščių, 2,4 g/kg gliukozės ir 1,2 g/kg lipidų. 70 kg sveriančiam pacientui tai atitinka 2310 ml OLIMEL N12E per parą: gaunama 175 g aminorūgščių, 169 g gliukozės ir 81 g lipidų, t. y. 1486 nebaltyminės kilokalorijos, iš viso – 2187 kilokalorijos.</w:t>
      </w:r>
    </w:p>
    <w:p w14:paraId="5C0B656C" w14:textId="77777777" w:rsidR="00DF6F3F" w:rsidRDefault="00DF6F3F">
      <w:pPr>
        <w:tabs>
          <w:tab w:val="clear" w:pos="567"/>
          <w:tab w:val="left" w:pos="1296"/>
        </w:tabs>
        <w:spacing w:line="240" w:lineRule="auto"/>
        <w:rPr>
          <w:rFonts w:eastAsia="MS Mincho"/>
          <w:szCs w:val="22"/>
          <w:lang w:val="lt-LT" w:eastAsia="lt-LT" w:bidi="lt-LT"/>
        </w:rPr>
      </w:pPr>
    </w:p>
    <w:p w14:paraId="3C3ED7AC" w14:textId="77777777" w:rsidR="00DF6F3F" w:rsidRDefault="00371309">
      <w:pPr>
        <w:tabs>
          <w:tab w:val="clear" w:pos="567"/>
          <w:tab w:val="left" w:pos="1296"/>
        </w:tabs>
        <w:spacing w:line="240" w:lineRule="auto"/>
      </w:pPr>
      <w:r>
        <w:rPr>
          <w:rFonts w:eastAsia="MS Mincho"/>
          <w:i/>
          <w:szCs w:val="22"/>
          <w:lang w:val="lt-LT" w:eastAsia="lt-LT" w:bidi="lt-LT"/>
        </w:rPr>
        <w:t xml:space="preserve">Patologiškai nutukusiems pacientams: </w:t>
      </w:r>
      <w:r>
        <w:rPr>
          <w:rFonts w:eastAsia="MS Mincho"/>
          <w:szCs w:val="22"/>
          <w:lang w:val="lt-LT" w:eastAsia="lt-LT" w:bidi="lt-LT"/>
        </w:rPr>
        <w:t>Dozė apskaičiuojama pagal idealų kūno svorį.</w:t>
      </w:r>
      <w:r>
        <w:rPr>
          <w:rFonts w:eastAsia="MS Mincho"/>
          <w:i/>
          <w:szCs w:val="22"/>
          <w:lang w:val="lt-LT" w:eastAsia="lt-LT" w:bidi="lt-LT"/>
        </w:rPr>
        <w:t xml:space="preserve"> </w:t>
      </w:r>
      <w:r>
        <w:rPr>
          <w:rFonts w:eastAsia="MS Mincho"/>
          <w:szCs w:val="22"/>
          <w:lang w:val="lt-LT" w:eastAsia="lt-LT" w:bidi="lt-LT"/>
        </w:rPr>
        <w:t>Vartojant OLIMEL N12E didžiausia paros dozė priklauso nuo suvartojamo aminorūgščių kiekio: esant idealiam kūno svoriui 33 ml/kg atitinka 2,5 g/kg aminorūgščių, 2,4 g/kg gliukozės ir 1,2 g/kg lipidų. 70 kg sveriančiam pacientui tai atitinka 2310 ml OLIMEL N12E per parą: gaunama 175 g aminorūgščių, 169 g gliukozės ir 81 g lipidų, t. y. 1486 nebaltyminės kilokalorijos, iš viso – 2187 kilokalorijos.</w:t>
      </w:r>
    </w:p>
    <w:p w14:paraId="51E4A97D" w14:textId="77777777" w:rsidR="00DF6F3F" w:rsidRDefault="00DF6F3F">
      <w:pPr>
        <w:tabs>
          <w:tab w:val="clear" w:pos="567"/>
          <w:tab w:val="left" w:pos="1296"/>
        </w:tabs>
        <w:spacing w:line="240" w:lineRule="auto"/>
        <w:rPr>
          <w:rFonts w:eastAsia="MS Mincho"/>
          <w:szCs w:val="22"/>
          <w:lang w:val="lt-LT" w:eastAsia="lt-LT" w:bidi="lt-LT"/>
        </w:rPr>
      </w:pPr>
    </w:p>
    <w:p w14:paraId="4C470F9A"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Paprastai srauto greitis laipsniškai didinamas pirmąją valandą, o vėliau reguliuojamas atsižvelgiant į paskirtą paros dozę, per parą suvartojamą skysčių kiekį ir infuzijos trukmę.</w:t>
      </w:r>
    </w:p>
    <w:p w14:paraId="5D2E7610"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Vartojant OLIMEL N12E didžiausias infuzijos greitis yra 1,3 ml/kg/valandą; tai atitinka iki 0,10 g/kg/valandą aminorūgščių, 0,10 g/kg/valandą gliukozės ir 0,05 g/kg/valandą lipidų.</w:t>
      </w:r>
    </w:p>
    <w:p w14:paraId="5A742BF6" w14:textId="77777777" w:rsidR="00DF6F3F" w:rsidRDefault="00DF6F3F">
      <w:pPr>
        <w:tabs>
          <w:tab w:val="clear" w:pos="567"/>
          <w:tab w:val="left" w:pos="1296"/>
        </w:tabs>
        <w:spacing w:line="240" w:lineRule="auto"/>
        <w:rPr>
          <w:rFonts w:eastAsia="MS Mincho"/>
          <w:szCs w:val="22"/>
          <w:lang w:val="lt-LT" w:eastAsia="lt-LT" w:bidi="lt-LT"/>
        </w:rPr>
      </w:pPr>
    </w:p>
    <w:p w14:paraId="35C768A4" w14:textId="77777777" w:rsidR="00DF6F3F" w:rsidRDefault="00371309">
      <w:pPr>
        <w:keepNext/>
        <w:tabs>
          <w:tab w:val="clear" w:pos="567"/>
          <w:tab w:val="left" w:pos="1296"/>
        </w:tabs>
        <w:spacing w:line="240" w:lineRule="auto"/>
        <w:outlineLvl w:val="2"/>
        <w:rPr>
          <w:rFonts w:eastAsia="MS Mincho"/>
          <w:b/>
          <w:bCs/>
          <w:i/>
          <w:iCs/>
          <w:szCs w:val="22"/>
          <w:lang w:val="lt-LT" w:eastAsia="lt-LT" w:bidi="lt-LT"/>
        </w:rPr>
      </w:pPr>
      <w:bookmarkStart w:id="30" w:name="_ISIW_UH_6"/>
      <w:r>
        <w:rPr>
          <w:rFonts w:eastAsia="MS Mincho"/>
          <w:b/>
          <w:bCs/>
          <w:i/>
          <w:iCs/>
          <w:szCs w:val="22"/>
          <w:lang w:val="lt-LT" w:eastAsia="lt-LT" w:bidi="lt-LT"/>
        </w:rPr>
        <w:t>Vyresniems kaip 2 metų vaikams</w:t>
      </w:r>
      <w:r w:rsidR="00DF7858">
        <w:rPr>
          <w:rFonts w:eastAsia="MS Mincho"/>
          <w:b/>
          <w:bCs/>
          <w:i/>
          <w:iCs/>
          <w:szCs w:val="22"/>
          <w:lang w:val="lt-LT" w:eastAsia="lt-LT" w:bidi="lt-LT"/>
        </w:rPr>
        <w:t xml:space="preserve"> ir paaugliams</w:t>
      </w:r>
    </w:p>
    <w:bookmarkEnd w:id="30"/>
    <w:p w14:paraId="3E06211D"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Su vaikų populiacija nebuvo atlikta jokių tyrimų.</w:t>
      </w:r>
    </w:p>
    <w:p w14:paraId="0C311E98" w14:textId="77777777" w:rsidR="00DF6F3F" w:rsidRDefault="00DF6F3F">
      <w:pPr>
        <w:tabs>
          <w:tab w:val="clear" w:pos="567"/>
          <w:tab w:val="left" w:pos="1296"/>
        </w:tabs>
        <w:spacing w:line="240" w:lineRule="auto"/>
        <w:rPr>
          <w:rFonts w:eastAsia="MS Mincho"/>
          <w:szCs w:val="22"/>
          <w:lang w:val="lt-LT" w:eastAsia="lt-LT" w:bidi="lt-LT"/>
        </w:rPr>
      </w:pPr>
    </w:p>
    <w:p w14:paraId="536F6484"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Dozavimas priklauso nuo paciento energijos suvartojimo, klinikinės būklės, kūno svorio ir gebėjimo įsisavinti OLIMEL N12E sudedamąsias dalis, taip pat nuo papildomos energijos arba per burną / virškinamąjį traktą gaunamų baltymų, todėl reikia rinktis atitinkamos talpos maišelį.</w:t>
      </w:r>
    </w:p>
    <w:p w14:paraId="736FF7BD" w14:textId="77777777" w:rsidR="00DF6F3F" w:rsidRDefault="00DF6F3F">
      <w:pPr>
        <w:tabs>
          <w:tab w:val="clear" w:pos="567"/>
          <w:tab w:val="left" w:pos="1296"/>
        </w:tabs>
        <w:spacing w:line="240" w:lineRule="auto"/>
        <w:rPr>
          <w:rFonts w:eastAsia="MS Mincho"/>
          <w:szCs w:val="22"/>
          <w:lang w:val="lt-LT" w:eastAsia="lt-LT" w:bidi="lt-LT"/>
        </w:rPr>
      </w:pPr>
    </w:p>
    <w:p w14:paraId="297FFB0F"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Be to, vaikui augant paros skysčių, azoto ir energijos poreikis nuolat mažėja. Rekomenduojamos dozės dviejų amžiaus grupių vaikams: 2–11 metų ir 12–18 metų.</w:t>
      </w:r>
    </w:p>
    <w:p w14:paraId="2DCF296B" w14:textId="77777777" w:rsidR="00DF6F3F" w:rsidRDefault="00DF6F3F">
      <w:pPr>
        <w:tabs>
          <w:tab w:val="clear" w:pos="567"/>
          <w:tab w:val="left" w:pos="1296"/>
        </w:tabs>
        <w:spacing w:line="240" w:lineRule="auto"/>
        <w:rPr>
          <w:rFonts w:eastAsia="MS Mincho"/>
          <w:szCs w:val="22"/>
          <w:lang w:val="lt-LT" w:eastAsia="lt-LT" w:bidi="lt-LT"/>
        </w:rPr>
      </w:pPr>
    </w:p>
    <w:p w14:paraId="7F74C5D5"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Vartojant OLIMEL N12E amžiaus grupėje nuo 2 iki 11 metų, paros dozė priklauso nuo aminorūgščių ir magnio koncentracijos. Šioje amžiaus grupėje nuo aminorūgščių koncentracijos priklauso ir per valandą suleidžiamo preparato kiekis. Amžiaus grupėje nuo 12 iki 18 metų, paros dozė priklauso nuo aminorūgščių ir magnio koncentracijos. Šioje amžiaus grupėje nuo aminorūgščių koncentracijos priklauso ir per valandą suleidžiamo preparato kiekis. Toliau pateikiamos suvartojamo kiekio vertės:</w:t>
      </w:r>
    </w:p>
    <w:p w14:paraId="3DD68606" w14:textId="77777777" w:rsidR="00DF6F3F" w:rsidRDefault="00DF6F3F">
      <w:pPr>
        <w:tabs>
          <w:tab w:val="clear" w:pos="567"/>
          <w:tab w:val="left" w:pos="1296"/>
        </w:tabs>
        <w:spacing w:line="240" w:lineRule="auto"/>
        <w:rPr>
          <w:rFonts w:eastAsia="MS Mincho"/>
          <w:szCs w:val="22"/>
          <w:lang w:val="lt-LT" w:eastAsia="lt-LT" w:bidi="lt-LT"/>
        </w:rPr>
      </w:pPr>
    </w:p>
    <w:tbl>
      <w:tblPr>
        <w:tblW w:w="4900" w:type="pct"/>
        <w:tblInd w:w="108" w:type="dxa"/>
        <w:tblLayout w:type="fixed"/>
        <w:tblCellMar>
          <w:left w:w="10" w:type="dxa"/>
          <w:right w:w="10" w:type="dxa"/>
        </w:tblCellMar>
        <w:tblLook w:val="04A0" w:firstRow="1" w:lastRow="0" w:firstColumn="1" w:lastColumn="0" w:noHBand="0" w:noVBand="1"/>
      </w:tblPr>
      <w:tblGrid>
        <w:gridCol w:w="2256"/>
        <w:gridCol w:w="1855"/>
        <w:gridCol w:w="1457"/>
        <w:gridCol w:w="1836"/>
        <w:gridCol w:w="1475"/>
      </w:tblGrid>
      <w:tr w:rsidR="00DF6F3F" w14:paraId="0426480B" w14:textId="77777777">
        <w:trPr>
          <w:trHeight w:val="242"/>
        </w:trPr>
        <w:tc>
          <w:tcPr>
            <w:tcW w:w="224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14:paraId="69E06194"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Sudedamoji dalis</w:t>
            </w:r>
          </w:p>
        </w:tc>
        <w:tc>
          <w:tcPr>
            <w:tcW w:w="329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00C5CF4"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2–11 metų</w:t>
            </w:r>
          </w:p>
        </w:tc>
        <w:tc>
          <w:tcPr>
            <w:tcW w:w="329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556F5F3"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12–18 metų</w:t>
            </w:r>
          </w:p>
        </w:tc>
      </w:tr>
      <w:tr w:rsidR="00DF6F3F" w14:paraId="3C776E46" w14:textId="77777777">
        <w:trPr>
          <w:trHeight w:val="260"/>
        </w:trPr>
        <w:tc>
          <w:tcPr>
            <w:tcW w:w="224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14:paraId="4BA67C87" w14:textId="77777777" w:rsidR="00DF6F3F" w:rsidRDefault="00DF6F3F">
            <w:pPr>
              <w:tabs>
                <w:tab w:val="clear" w:pos="567"/>
              </w:tabs>
              <w:snapToGrid/>
              <w:spacing w:line="240" w:lineRule="auto"/>
              <w:rPr>
                <w:szCs w:val="22"/>
                <w:lang w:val="lt-LT" w:eastAsia="lt-LT" w:bidi="lt-LT"/>
              </w:rPr>
            </w:pP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D04192A" w14:textId="77777777" w:rsidR="00DF6F3F" w:rsidRDefault="00371309">
            <w:pPr>
              <w:tabs>
                <w:tab w:val="clear" w:pos="567"/>
                <w:tab w:val="left" w:pos="1296"/>
              </w:tabs>
              <w:spacing w:line="240" w:lineRule="auto"/>
              <w:jc w:val="center"/>
            </w:pPr>
            <w:proofErr w:type="spellStart"/>
            <w:r>
              <w:rPr>
                <w:szCs w:val="22"/>
                <w:lang w:val="lt-LT" w:eastAsia="lt-LT" w:bidi="lt-LT"/>
              </w:rPr>
              <w:t>Rekomenduojama</w:t>
            </w:r>
            <w:r>
              <w:rPr>
                <w:szCs w:val="22"/>
                <w:vertAlign w:val="superscript"/>
                <w:lang w:val="lt-LT" w:eastAsia="lt-LT" w:bidi="lt-LT"/>
              </w:rPr>
              <w:fldChar w:fldCharType="begin"/>
            </w:r>
            <w:r>
              <w:rPr>
                <w:szCs w:val="22"/>
                <w:vertAlign w:val="superscript"/>
                <w:lang w:val="lt-LT" w:eastAsia="lt-LT" w:bidi="lt-LT"/>
              </w:rPr>
              <w:instrText xml:space="preserve"> REF _Ref496696917 </w:instrText>
            </w:r>
            <w:r>
              <w:rPr>
                <w:szCs w:val="22"/>
                <w:vertAlign w:val="superscript"/>
                <w:lang w:val="lt-LT" w:eastAsia="lt-LT" w:bidi="lt-LT"/>
              </w:rPr>
              <w:fldChar w:fldCharType="separate"/>
            </w:r>
            <w:r>
              <w:rPr>
                <w:szCs w:val="22"/>
                <w:vertAlign w:val="superscript"/>
                <w:lang w:val="lt-LT" w:eastAsia="lt-LT" w:bidi="lt-LT"/>
              </w:rPr>
              <w:t>a</w:t>
            </w:r>
            <w:proofErr w:type="spellEnd"/>
            <w:r>
              <w:rPr>
                <w:szCs w:val="22"/>
                <w:vertAlign w:val="superscript"/>
                <w:lang w:val="lt-LT" w:eastAsia="lt-LT" w:bidi="lt-LT"/>
              </w:rPr>
              <w:fldChar w:fldCharType="end"/>
            </w: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1463D18"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OLIMEL N12E didž. dozė</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EA29D94" w14:textId="77777777" w:rsidR="00DF6F3F" w:rsidRDefault="00371309">
            <w:pPr>
              <w:tabs>
                <w:tab w:val="clear" w:pos="567"/>
                <w:tab w:val="left" w:pos="1296"/>
              </w:tabs>
              <w:spacing w:line="240" w:lineRule="auto"/>
              <w:jc w:val="center"/>
            </w:pPr>
            <w:proofErr w:type="spellStart"/>
            <w:r>
              <w:rPr>
                <w:szCs w:val="22"/>
                <w:lang w:val="lt-LT" w:eastAsia="lt-LT" w:bidi="lt-LT"/>
              </w:rPr>
              <w:t>Rekomenduojama</w:t>
            </w:r>
            <w:r>
              <w:rPr>
                <w:szCs w:val="22"/>
                <w:vertAlign w:val="superscript"/>
                <w:lang w:val="lt-LT" w:eastAsia="lt-LT" w:bidi="lt-LT"/>
              </w:rPr>
              <w:fldChar w:fldCharType="begin"/>
            </w:r>
            <w:r>
              <w:rPr>
                <w:szCs w:val="22"/>
                <w:vertAlign w:val="superscript"/>
                <w:lang w:val="lt-LT" w:eastAsia="lt-LT" w:bidi="lt-LT"/>
              </w:rPr>
              <w:instrText xml:space="preserve"> REF _Ref496696917 </w:instrText>
            </w:r>
            <w:r>
              <w:rPr>
                <w:szCs w:val="22"/>
                <w:vertAlign w:val="superscript"/>
                <w:lang w:val="lt-LT" w:eastAsia="lt-LT" w:bidi="lt-LT"/>
              </w:rPr>
              <w:fldChar w:fldCharType="separate"/>
            </w:r>
            <w:r>
              <w:rPr>
                <w:szCs w:val="22"/>
                <w:vertAlign w:val="superscript"/>
                <w:lang w:val="lt-LT" w:eastAsia="lt-LT" w:bidi="lt-LT"/>
              </w:rPr>
              <w:t>a</w:t>
            </w:r>
            <w:proofErr w:type="spellEnd"/>
            <w:r>
              <w:rPr>
                <w:szCs w:val="22"/>
                <w:vertAlign w:val="superscript"/>
                <w:lang w:val="lt-LT" w:eastAsia="lt-LT" w:bidi="lt-LT"/>
              </w:rPr>
              <w:fldChar w:fldCharType="end"/>
            </w: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F842B20"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OLIMEL N12E didž. dozė</w:t>
            </w:r>
          </w:p>
        </w:tc>
      </w:tr>
      <w:tr w:rsidR="00DF6F3F" w14:paraId="224BD82C" w14:textId="77777777">
        <w:tc>
          <w:tcPr>
            <w:tcW w:w="8836"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CCE52D0"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Didžiausia paros dozė</w:t>
            </w:r>
          </w:p>
        </w:tc>
      </w:tr>
      <w:tr w:rsidR="00DF6F3F" w14:paraId="32BCCB74" w14:textId="77777777">
        <w:tc>
          <w:tcPr>
            <w:tcW w:w="2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B0C4F5"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Skysčiai (ml/kg/parą)</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280D4F3"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60 – 120</w:t>
            </w: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376685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33</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08D80F5"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50 – 80</w:t>
            </w: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F992F69"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26</w:t>
            </w:r>
          </w:p>
        </w:tc>
      </w:tr>
      <w:tr w:rsidR="00DF6F3F" w14:paraId="7627D2CF" w14:textId="77777777">
        <w:tc>
          <w:tcPr>
            <w:tcW w:w="2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D5E1CF" w14:textId="77777777" w:rsidR="00DF6F3F" w:rsidRDefault="00371309">
            <w:pPr>
              <w:tabs>
                <w:tab w:val="clear" w:pos="567"/>
                <w:tab w:val="left" w:pos="1296"/>
              </w:tabs>
              <w:spacing w:line="240" w:lineRule="auto"/>
              <w:jc w:val="center"/>
            </w:pPr>
            <w:r>
              <w:rPr>
                <w:szCs w:val="22"/>
                <w:lang w:val="lt-LT" w:eastAsia="lt-LT" w:bidi="lt-LT"/>
              </w:rPr>
              <w:t>Aminorūgštys (g/kg/parą)</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B446C50"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1–2 (iki 2,5)</w:t>
            </w: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FBEFB0"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2,5</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E26F660"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 – 2</w:t>
            </w: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7C686A2"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w:t>
            </w:r>
          </w:p>
        </w:tc>
      </w:tr>
      <w:tr w:rsidR="00DF6F3F" w14:paraId="76FD7798" w14:textId="77777777">
        <w:tc>
          <w:tcPr>
            <w:tcW w:w="2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CF46DB"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Gliukozė (g/kg/parą)</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ADE42E8"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1,4–8,6</w:t>
            </w: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BB9A828"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2,4</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C74D342"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0,7–5,8</w:t>
            </w: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8D964D0"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1,9</w:t>
            </w:r>
          </w:p>
        </w:tc>
      </w:tr>
      <w:tr w:rsidR="00DF6F3F" w14:paraId="754F191F" w14:textId="77777777">
        <w:tc>
          <w:tcPr>
            <w:tcW w:w="2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E201F8"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Lipidai (g/kg/parą)</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D727BC2"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0,5–3</w:t>
            </w: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C029446"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1,2</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9FF1042"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0,5–2 (iki 3)</w:t>
            </w: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91F6ABF"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0,9</w:t>
            </w:r>
          </w:p>
        </w:tc>
      </w:tr>
      <w:tr w:rsidR="00DF6F3F" w14:paraId="690F561C" w14:textId="77777777">
        <w:tc>
          <w:tcPr>
            <w:tcW w:w="2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839E23"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Bendra energinė vertė (kcal/kg/parą)</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256A9DD"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30 – 75</w:t>
            </w: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1BF5495"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31,4</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41CB50A"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20 – 55</w:t>
            </w: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C5A237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24,7</w:t>
            </w:r>
          </w:p>
        </w:tc>
      </w:tr>
      <w:tr w:rsidR="00DF6F3F" w14:paraId="721EE04B" w14:textId="77777777">
        <w:tc>
          <w:tcPr>
            <w:tcW w:w="8836"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C674DC3"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Didžiausias per valandą suleidžiamas kiekis</w:t>
            </w:r>
          </w:p>
        </w:tc>
      </w:tr>
      <w:tr w:rsidR="00DF6F3F" w14:paraId="6A70CA2C" w14:textId="77777777">
        <w:tc>
          <w:tcPr>
            <w:tcW w:w="2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8F8EC4"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OLIMEL N12E (ml/kg/val.)</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F64AFE0" w14:textId="77777777" w:rsidR="00DF6F3F" w:rsidRDefault="00DF6F3F">
            <w:pPr>
              <w:tabs>
                <w:tab w:val="clear" w:pos="567"/>
                <w:tab w:val="left" w:pos="1296"/>
              </w:tabs>
              <w:spacing w:line="240" w:lineRule="auto"/>
              <w:jc w:val="center"/>
              <w:rPr>
                <w:szCs w:val="22"/>
                <w:lang w:val="lt-LT" w:eastAsia="lt-LT" w:bidi="lt-LT"/>
              </w:rPr>
            </w:pP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4BBE078"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2,6</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69F28FE" w14:textId="77777777" w:rsidR="00DF6F3F" w:rsidRDefault="00DF6F3F">
            <w:pPr>
              <w:tabs>
                <w:tab w:val="clear" w:pos="567"/>
                <w:tab w:val="left" w:pos="1296"/>
              </w:tabs>
              <w:spacing w:line="240" w:lineRule="auto"/>
              <w:jc w:val="center"/>
              <w:rPr>
                <w:szCs w:val="22"/>
                <w:lang w:val="lt-LT" w:eastAsia="lt-LT" w:bidi="lt-LT"/>
              </w:rPr>
            </w:pP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2F48A7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1,6</w:t>
            </w:r>
          </w:p>
        </w:tc>
      </w:tr>
      <w:tr w:rsidR="00DF6F3F" w14:paraId="759B04CA" w14:textId="77777777">
        <w:tc>
          <w:tcPr>
            <w:tcW w:w="2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08FD1D" w14:textId="77777777" w:rsidR="00DF6F3F" w:rsidRDefault="00371309">
            <w:pPr>
              <w:tabs>
                <w:tab w:val="clear" w:pos="567"/>
                <w:tab w:val="left" w:pos="1296"/>
              </w:tabs>
              <w:spacing w:line="240" w:lineRule="auto"/>
              <w:jc w:val="center"/>
            </w:pPr>
            <w:r>
              <w:rPr>
                <w:szCs w:val="22"/>
                <w:lang w:val="lt-LT" w:eastAsia="lt-LT" w:bidi="lt-LT"/>
              </w:rPr>
              <w:t>Aminorūgštys (g/kg/val.)</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7E2F010"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0,20</w:t>
            </w: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8208E4D"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0,20</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3FFD672"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0,12</w:t>
            </w: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8D2AF46"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0,12</w:t>
            </w:r>
          </w:p>
        </w:tc>
      </w:tr>
      <w:tr w:rsidR="00DF6F3F" w14:paraId="6AD6AFA9" w14:textId="77777777">
        <w:tc>
          <w:tcPr>
            <w:tcW w:w="22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13BCF5"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Gliukozė (g/kg/val.)</w:t>
            </w:r>
          </w:p>
        </w:tc>
        <w:tc>
          <w:tcPr>
            <w:tcW w:w="1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B44DB59"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0,36</w:t>
            </w:r>
          </w:p>
        </w:tc>
        <w:tc>
          <w:tcPr>
            <w:tcW w:w="1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B9F9EBB"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0,19</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59924A9"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0,24</w:t>
            </w:r>
          </w:p>
        </w:tc>
        <w:tc>
          <w:tcPr>
            <w:tcW w:w="14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F2007C3"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0,12</w:t>
            </w:r>
          </w:p>
        </w:tc>
      </w:tr>
      <w:tr w:rsidR="00DF6F3F" w14:paraId="7F01A20B" w14:textId="77777777">
        <w:tc>
          <w:tcPr>
            <w:tcW w:w="2245"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tcPr>
          <w:p w14:paraId="491DCED8"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Lipidai (g/kg/val.)</w:t>
            </w:r>
          </w:p>
        </w:tc>
        <w:tc>
          <w:tcPr>
            <w:tcW w:w="1846"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vAlign w:val="center"/>
          </w:tcPr>
          <w:p w14:paraId="1795166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0,13</w:t>
            </w:r>
          </w:p>
        </w:tc>
        <w:tc>
          <w:tcPr>
            <w:tcW w:w="1450"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vAlign w:val="center"/>
          </w:tcPr>
          <w:p w14:paraId="4D89306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0,09</w:t>
            </w:r>
          </w:p>
        </w:tc>
        <w:tc>
          <w:tcPr>
            <w:tcW w:w="1827"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vAlign w:val="center"/>
          </w:tcPr>
          <w:p w14:paraId="2312C818"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0,13</w:t>
            </w:r>
          </w:p>
        </w:tc>
        <w:tc>
          <w:tcPr>
            <w:tcW w:w="1468" w:type="dxa"/>
            <w:tcBorders>
              <w:top w:val="single" w:sz="4" w:space="0" w:color="000000"/>
              <w:left w:val="single" w:sz="4" w:space="0" w:color="000000"/>
              <w:bottom w:val="single" w:sz="6" w:space="0" w:color="000000"/>
              <w:right w:val="single" w:sz="4" w:space="0" w:color="000000"/>
            </w:tcBorders>
            <w:shd w:val="clear" w:color="auto" w:fill="auto"/>
            <w:tcMar>
              <w:top w:w="0" w:type="dxa"/>
              <w:left w:w="108" w:type="dxa"/>
              <w:bottom w:w="0" w:type="dxa"/>
              <w:right w:w="108" w:type="dxa"/>
            </w:tcMar>
            <w:vAlign w:val="center"/>
          </w:tcPr>
          <w:p w14:paraId="2293110B"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0,06</w:t>
            </w:r>
          </w:p>
        </w:tc>
      </w:tr>
      <w:tr w:rsidR="00DF6F3F" w14:paraId="64CDAECA" w14:textId="77777777">
        <w:tc>
          <w:tcPr>
            <w:tcW w:w="8836" w:type="dxa"/>
            <w:gridSpan w:val="5"/>
            <w:tcBorders>
              <w:top w:val="single" w:sz="6" w:space="0" w:color="000000"/>
            </w:tcBorders>
            <w:shd w:val="clear" w:color="auto" w:fill="auto"/>
            <w:tcMar>
              <w:top w:w="0" w:type="dxa"/>
              <w:left w:w="108" w:type="dxa"/>
              <w:bottom w:w="0" w:type="dxa"/>
              <w:right w:w="108" w:type="dxa"/>
            </w:tcMar>
          </w:tcPr>
          <w:p w14:paraId="7CB27209" w14:textId="77777777" w:rsidR="00DF6F3F" w:rsidRDefault="00371309" w:rsidP="00514E01">
            <w:pPr>
              <w:numPr>
                <w:ilvl w:val="0"/>
                <w:numId w:val="10"/>
              </w:numPr>
              <w:spacing w:line="240" w:lineRule="auto"/>
              <w:rPr>
                <w:szCs w:val="22"/>
                <w:lang w:val="lt-LT" w:eastAsia="lt-LT" w:bidi="lt-LT"/>
              </w:rPr>
            </w:pPr>
            <w:bookmarkStart w:id="31" w:name="_Ref496696917"/>
            <w:r>
              <w:rPr>
                <w:szCs w:val="22"/>
                <w:lang w:val="lt-LT" w:eastAsia="lt-LT" w:bidi="lt-LT"/>
              </w:rPr>
              <w:t>Rekomenduojamos dozės pagal 2018 ESPGHAN/ESPEN/ESPR rekomendacijas</w:t>
            </w:r>
            <w:bookmarkEnd w:id="31"/>
          </w:p>
        </w:tc>
      </w:tr>
    </w:tbl>
    <w:p w14:paraId="41B76E66" w14:textId="77777777" w:rsidR="00DF6F3F" w:rsidRDefault="00DF6F3F">
      <w:pPr>
        <w:tabs>
          <w:tab w:val="clear" w:pos="567"/>
          <w:tab w:val="left" w:pos="1296"/>
        </w:tabs>
        <w:spacing w:line="240" w:lineRule="auto"/>
        <w:rPr>
          <w:rFonts w:eastAsia="MS Mincho"/>
          <w:szCs w:val="22"/>
          <w:lang w:val="lt-LT" w:eastAsia="lt-LT" w:bidi="lt-LT"/>
        </w:rPr>
      </w:pPr>
    </w:p>
    <w:p w14:paraId="351311ED"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Paprastai srauto greitis laipsniškai didinamas pirmąją valandą, o vėliau reguliuojamas atsižvelgiant į paskirtą paros dozę, per parą suvartojamą skysčių kiekį ir infuzijos trukmę.</w:t>
      </w:r>
    </w:p>
    <w:p w14:paraId="37A386E4" w14:textId="77777777" w:rsidR="00DF6F3F" w:rsidRDefault="00DF6F3F">
      <w:pPr>
        <w:tabs>
          <w:tab w:val="clear" w:pos="567"/>
          <w:tab w:val="left" w:pos="1296"/>
        </w:tabs>
        <w:spacing w:line="240" w:lineRule="auto"/>
        <w:rPr>
          <w:rFonts w:eastAsia="MS Mincho"/>
          <w:szCs w:val="22"/>
          <w:lang w:val="lt-LT" w:eastAsia="lt-LT" w:bidi="lt-LT"/>
        </w:rPr>
      </w:pPr>
    </w:p>
    <w:p w14:paraId="177AB1D9"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Apskritai mažiems vaikams infuziją rekomenduojama pradėti nuo mažos paros dozės ir laipsniškai ją didinti iki didžiausios dozės (žr. pirmiau).</w:t>
      </w:r>
    </w:p>
    <w:p w14:paraId="59057D37" w14:textId="77777777" w:rsidR="00DF6F3F" w:rsidRDefault="00DF6F3F">
      <w:pPr>
        <w:tabs>
          <w:tab w:val="clear" w:pos="567"/>
          <w:tab w:val="left" w:pos="1296"/>
        </w:tabs>
        <w:spacing w:line="240" w:lineRule="auto"/>
        <w:rPr>
          <w:rFonts w:eastAsia="MS Mincho"/>
          <w:szCs w:val="22"/>
          <w:lang w:val="lt-LT" w:eastAsia="lt-LT" w:bidi="lt-LT"/>
        </w:rPr>
      </w:pPr>
    </w:p>
    <w:p w14:paraId="42A18757"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Didžiausias infuzijos greitis vaikams nuo 2 iki 11 metų yra 2,6 ml/kg/valandą, vaikams nuo 12 iki 18 metų – 1,6 ml/kg/valandą.</w:t>
      </w:r>
    </w:p>
    <w:p w14:paraId="49D1DEB6" w14:textId="77777777" w:rsidR="00DF6F3F" w:rsidRDefault="00DF6F3F">
      <w:pPr>
        <w:tabs>
          <w:tab w:val="clear" w:pos="567"/>
          <w:tab w:val="left" w:pos="1296"/>
        </w:tabs>
        <w:spacing w:line="240" w:lineRule="auto"/>
        <w:rPr>
          <w:rFonts w:eastAsia="MS Mincho"/>
          <w:szCs w:val="22"/>
          <w:lang w:val="lt-LT" w:eastAsia="lt-LT" w:bidi="lt-LT"/>
        </w:rPr>
      </w:pPr>
    </w:p>
    <w:p w14:paraId="1359B83F" w14:textId="77777777" w:rsidR="00DF6F3F" w:rsidRDefault="00371309">
      <w:pPr>
        <w:keepNext/>
        <w:tabs>
          <w:tab w:val="clear" w:pos="567"/>
          <w:tab w:val="left" w:pos="1296"/>
        </w:tabs>
        <w:spacing w:line="240" w:lineRule="auto"/>
        <w:outlineLvl w:val="1"/>
        <w:rPr>
          <w:rFonts w:eastAsia="MS Mincho"/>
          <w:b/>
          <w:bCs/>
          <w:szCs w:val="22"/>
          <w:lang w:val="lt-LT" w:eastAsia="lt-LT" w:bidi="lt-LT"/>
        </w:rPr>
      </w:pPr>
      <w:bookmarkStart w:id="32" w:name="_ISIW_UH_7"/>
      <w:r>
        <w:rPr>
          <w:rFonts w:eastAsia="MS Mincho"/>
          <w:b/>
          <w:bCs/>
          <w:szCs w:val="22"/>
          <w:lang w:val="lt-LT" w:eastAsia="lt-LT" w:bidi="lt-LT"/>
        </w:rPr>
        <w:t>Vartojimo metodas ir gydymo trukmė</w:t>
      </w:r>
    </w:p>
    <w:bookmarkEnd w:id="32"/>
    <w:p w14:paraId="73FE1157"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Tik vienkartiniam vartojimui.</w:t>
      </w:r>
    </w:p>
    <w:p w14:paraId="74EC293E" w14:textId="77777777" w:rsidR="00DF6F3F" w:rsidRDefault="00DF6F3F">
      <w:pPr>
        <w:tabs>
          <w:tab w:val="clear" w:pos="567"/>
          <w:tab w:val="left" w:pos="1296"/>
        </w:tabs>
        <w:spacing w:line="240" w:lineRule="auto"/>
        <w:rPr>
          <w:rFonts w:eastAsia="MS Mincho"/>
          <w:szCs w:val="22"/>
          <w:lang w:val="lt-LT" w:eastAsia="lt-LT" w:bidi="lt-LT"/>
        </w:rPr>
      </w:pPr>
    </w:p>
    <w:p w14:paraId="22F72C6E"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Atidarius maišelį, jo turinį rekomenduojama suvartoti nedelsiant ir nepalikti jo vėlesnei infuzijai.</w:t>
      </w:r>
    </w:p>
    <w:p w14:paraId="7F704A01" w14:textId="77777777" w:rsidR="00DF6F3F" w:rsidRDefault="00DF6F3F">
      <w:pPr>
        <w:tabs>
          <w:tab w:val="clear" w:pos="567"/>
          <w:tab w:val="left" w:pos="1296"/>
        </w:tabs>
        <w:spacing w:line="240" w:lineRule="auto"/>
        <w:rPr>
          <w:rFonts w:eastAsia="MS Mincho"/>
          <w:szCs w:val="22"/>
          <w:lang w:val="lt-LT" w:eastAsia="lt-LT" w:bidi="lt-LT"/>
        </w:rPr>
      </w:pPr>
    </w:p>
    <w:p w14:paraId="11D40499"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Po paruošimo gaunamas vienalytis, į pieną panašus mišinys.</w:t>
      </w:r>
    </w:p>
    <w:p w14:paraId="0DC11B5B" w14:textId="77777777" w:rsidR="00DF6F3F" w:rsidRDefault="00DF6F3F">
      <w:pPr>
        <w:tabs>
          <w:tab w:val="clear" w:pos="567"/>
          <w:tab w:val="left" w:pos="1296"/>
        </w:tabs>
        <w:spacing w:line="240" w:lineRule="auto"/>
        <w:rPr>
          <w:rFonts w:eastAsia="MS Mincho"/>
          <w:szCs w:val="22"/>
          <w:lang w:val="lt-LT" w:eastAsia="lt-LT" w:bidi="lt-LT"/>
        </w:rPr>
      </w:pPr>
    </w:p>
    <w:p w14:paraId="44432742"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Infuzinės emulsijos paruošimo ir tvarkymo instrukcijas žr. PCS 6.6 skyriuje.</w:t>
      </w:r>
    </w:p>
    <w:p w14:paraId="5F45E777" w14:textId="77777777" w:rsidR="00DF6F3F" w:rsidRDefault="00DF6F3F">
      <w:pPr>
        <w:tabs>
          <w:tab w:val="clear" w:pos="567"/>
          <w:tab w:val="left" w:pos="1296"/>
        </w:tabs>
        <w:spacing w:line="240" w:lineRule="auto"/>
        <w:rPr>
          <w:rFonts w:eastAsia="MS Mincho"/>
          <w:szCs w:val="22"/>
          <w:lang w:val="lt-LT" w:eastAsia="lt-LT" w:bidi="lt-LT"/>
        </w:rPr>
      </w:pPr>
    </w:p>
    <w:p w14:paraId="17CDADEE"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Dėl didelio osmoliariškumo OLIMEL N12E galima leisti tik į centrinę veną.</w:t>
      </w:r>
    </w:p>
    <w:p w14:paraId="489633F0" w14:textId="77777777" w:rsidR="00DF6F3F" w:rsidRDefault="00DF6F3F">
      <w:pPr>
        <w:tabs>
          <w:tab w:val="clear" w:pos="567"/>
          <w:tab w:val="left" w:pos="1296"/>
        </w:tabs>
        <w:spacing w:line="240" w:lineRule="auto"/>
        <w:rPr>
          <w:rFonts w:eastAsia="MS Mincho"/>
          <w:szCs w:val="22"/>
          <w:lang w:val="lt-LT" w:eastAsia="lt-LT" w:bidi="lt-LT"/>
        </w:rPr>
      </w:pPr>
    </w:p>
    <w:p w14:paraId="45536C08"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Rekomenduojama vieno parenterinio maitinimo maišelio infuzijos trukmė yra 12–24 valandos.</w:t>
      </w:r>
    </w:p>
    <w:p w14:paraId="2C6453B0" w14:textId="77777777" w:rsidR="00DF6F3F" w:rsidRDefault="00DF6F3F">
      <w:pPr>
        <w:tabs>
          <w:tab w:val="clear" w:pos="567"/>
          <w:tab w:val="left" w:pos="1296"/>
        </w:tabs>
        <w:spacing w:line="240" w:lineRule="auto"/>
        <w:rPr>
          <w:rFonts w:eastAsia="MS Mincho"/>
          <w:szCs w:val="22"/>
          <w:lang w:val="lt-LT" w:eastAsia="lt-LT" w:bidi="lt-LT"/>
        </w:rPr>
      </w:pPr>
    </w:p>
    <w:p w14:paraId="1FEB462E"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Gydymas naudojant parenterinį maitinimą gali būti tęsiamas tiek, kiek reikia, atsižvelgiant į paciento klinikinę būklę.</w:t>
      </w:r>
    </w:p>
    <w:p w14:paraId="1FF011E1" w14:textId="77777777" w:rsidR="00DF6F3F" w:rsidRDefault="00DF6F3F">
      <w:pPr>
        <w:tabs>
          <w:tab w:val="clear" w:pos="567"/>
          <w:tab w:val="left" w:pos="1296"/>
        </w:tabs>
        <w:spacing w:line="240" w:lineRule="auto"/>
        <w:rPr>
          <w:rFonts w:eastAsia="MS Mincho"/>
          <w:b/>
          <w:szCs w:val="22"/>
          <w:lang w:val="lt-LT" w:eastAsia="lt-LT" w:bidi="lt-LT"/>
        </w:rPr>
      </w:pPr>
    </w:p>
    <w:p w14:paraId="57EA9CEF" w14:textId="77777777" w:rsidR="00DF6F3F" w:rsidRDefault="00371309">
      <w:pPr>
        <w:keepNext/>
        <w:spacing w:line="240" w:lineRule="auto"/>
        <w:outlineLvl w:val="0"/>
        <w:rPr>
          <w:b/>
          <w:caps/>
          <w:szCs w:val="22"/>
          <w:lang w:val="lt-LT"/>
        </w:rPr>
      </w:pPr>
      <w:r>
        <w:rPr>
          <w:b/>
          <w:caps/>
          <w:szCs w:val="22"/>
          <w:lang w:val="lt-LT"/>
        </w:rPr>
        <w:t>C.</w:t>
      </w:r>
      <w:r>
        <w:rPr>
          <w:b/>
          <w:caps/>
          <w:szCs w:val="22"/>
          <w:lang w:val="lt-LT"/>
        </w:rPr>
        <w:tab/>
        <w:t>Nesuderinamumas</w:t>
      </w:r>
    </w:p>
    <w:p w14:paraId="5E935F81" w14:textId="77777777" w:rsidR="00DF6F3F" w:rsidRDefault="00DF6F3F">
      <w:pPr>
        <w:keepNext/>
        <w:tabs>
          <w:tab w:val="clear" w:pos="567"/>
          <w:tab w:val="left" w:pos="1296"/>
        </w:tabs>
        <w:spacing w:line="240" w:lineRule="auto"/>
        <w:outlineLvl w:val="0"/>
        <w:rPr>
          <w:rFonts w:eastAsia="MS Mincho"/>
          <w:b/>
          <w:bCs/>
          <w:caps/>
          <w:szCs w:val="22"/>
          <w:lang w:val="lt-LT" w:eastAsia="lt-LT" w:bidi="lt-LT"/>
        </w:rPr>
      </w:pPr>
    </w:p>
    <w:p w14:paraId="56C3BA2B" w14:textId="77777777" w:rsidR="00DF6F3F" w:rsidRDefault="00371309">
      <w:pPr>
        <w:tabs>
          <w:tab w:val="clear" w:pos="567"/>
          <w:tab w:val="left" w:pos="1296"/>
        </w:tabs>
        <w:spacing w:line="240" w:lineRule="auto"/>
        <w:rPr>
          <w:rFonts w:eastAsia="MS Mincho"/>
          <w:iCs/>
          <w:szCs w:val="22"/>
          <w:lang w:val="lt-LT" w:eastAsia="lt-LT" w:bidi="lt-LT"/>
        </w:rPr>
      </w:pPr>
      <w:r>
        <w:rPr>
          <w:rFonts w:eastAsia="MS Mincho"/>
          <w:iCs/>
          <w:szCs w:val="22"/>
          <w:lang w:val="lt-LT" w:eastAsia="lt-LT" w:bidi="lt-LT"/>
        </w:rPr>
        <w:t>Nei į vieną iš maišelio komponentų, nei į paruoštą emulsiją nedėkite kitų vaistų arba medžiagų, prieš tai nepatikrinę jų suderinamumo ir gauto preparato stabilumo (ypač lipidų emulsijos stabilumo).</w:t>
      </w:r>
    </w:p>
    <w:p w14:paraId="2DC9E973" w14:textId="77777777" w:rsidR="00DF6F3F" w:rsidRDefault="00DF6F3F">
      <w:pPr>
        <w:tabs>
          <w:tab w:val="clear" w:pos="567"/>
          <w:tab w:val="left" w:pos="1296"/>
        </w:tabs>
        <w:spacing w:line="240" w:lineRule="auto"/>
        <w:rPr>
          <w:rFonts w:eastAsia="MS Mincho"/>
          <w:szCs w:val="22"/>
          <w:lang w:val="lt-LT" w:eastAsia="lt-LT" w:bidi="lt-LT"/>
        </w:rPr>
      </w:pPr>
    </w:p>
    <w:p w14:paraId="360DB4D9" w14:textId="77777777" w:rsidR="00DF6F3F" w:rsidRDefault="00371309">
      <w:pPr>
        <w:tabs>
          <w:tab w:val="clear" w:pos="567"/>
          <w:tab w:val="left" w:pos="1296"/>
        </w:tabs>
        <w:spacing w:line="240" w:lineRule="auto"/>
      </w:pPr>
      <w:r>
        <w:rPr>
          <w:rFonts w:eastAsia="MS Mincho"/>
          <w:szCs w:val="22"/>
          <w:lang w:val="lt-LT" w:eastAsia="lt-LT" w:bidi="lt-LT"/>
        </w:rPr>
        <w:t>Nesuderinamumas galimas, pavyzdžiui, dėl pernelyg didelio rūgštingumo (žemas pH) arba netinkamos dvivalenčių katijonų sudėties (Ca</w:t>
      </w:r>
      <w:r>
        <w:rPr>
          <w:rFonts w:eastAsia="MS Mincho"/>
          <w:szCs w:val="22"/>
          <w:vertAlign w:val="superscript"/>
          <w:lang w:val="lt-LT" w:eastAsia="lt-LT" w:bidi="lt-LT"/>
        </w:rPr>
        <w:t xml:space="preserve">2+ </w:t>
      </w:r>
      <w:r>
        <w:rPr>
          <w:rFonts w:eastAsia="MS Mincho"/>
          <w:szCs w:val="22"/>
          <w:lang w:val="lt-LT" w:eastAsia="lt-LT" w:bidi="lt-LT"/>
        </w:rPr>
        <w:t>ir Mg</w:t>
      </w:r>
      <w:r>
        <w:rPr>
          <w:rFonts w:eastAsia="MS Mincho"/>
          <w:szCs w:val="22"/>
          <w:vertAlign w:val="superscript"/>
          <w:lang w:val="lt-LT" w:eastAsia="lt-LT" w:bidi="lt-LT"/>
        </w:rPr>
        <w:t>2+</w:t>
      </w:r>
      <w:r>
        <w:rPr>
          <w:rFonts w:eastAsia="MS Mincho"/>
          <w:szCs w:val="22"/>
          <w:lang w:val="lt-LT" w:eastAsia="lt-LT" w:bidi="lt-LT"/>
        </w:rPr>
        <w:t>), kuri gali destabilizuoti lipidų emulsiją.</w:t>
      </w:r>
    </w:p>
    <w:p w14:paraId="46DFBB07" w14:textId="77777777" w:rsidR="00DF6F3F" w:rsidRDefault="00DF6F3F">
      <w:pPr>
        <w:tabs>
          <w:tab w:val="clear" w:pos="567"/>
          <w:tab w:val="left" w:pos="1296"/>
        </w:tabs>
        <w:spacing w:line="240" w:lineRule="auto"/>
        <w:rPr>
          <w:rFonts w:eastAsia="MS Mincho"/>
          <w:szCs w:val="22"/>
          <w:lang w:val="lt-LT" w:eastAsia="lt-LT" w:bidi="lt-LT"/>
        </w:rPr>
      </w:pPr>
    </w:p>
    <w:p w14:paraId="1016DF5A"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Kaip ir vartojant bet kokius kitus parenterinio maitinimo priedus, reikia atsižvelgti į kalcio ir fosfatų santykį. Dėl kalcio ir fosfatų pertekliaus, ypač mineralinių druskų forma, gali susidaryti kalcio fosfato nuosėdų.</w:t>
      </w:r>
    </w:p>
    <w:p w14:paraId="58833112" w14:textId="77777777" w:rsidR="00DF6F3F" w:rsidRDefault="00DF6F3F">
      <w:pPr>
        <w:tabs>
          <w:tab w:val="clear" w:pos="567"/>
          <w:tab w:val="left" w:pos="1296"/>
        </w:tabs>
        <w:spacing w:line="240" w:lineRule="auto"/>
        <w:rPr>
          <w:rFonts w:eastAsia="MS Mincho"/>
          <w:szCs w:val="22"/>
          <w:lang w:val="lt-LT" w:eastAsia="lt-LT" w:bidi="lt-LT"/>
        </w:rPr>
      </w:pPr>
    </w:p>
    <w:p w14:paraId="3BFE7447"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lastRenderedPageBreak/>
        <w:t xml:space="preserve">OLIMEL N12E sudėtyje yra kalcio jonų, kurie kelia papildomą koaguliacijos, vykstančios citratų antikoaguliuotame / konservuotame kraujyje arba komponentuose, riziką. </w:t>
      </w:r>
    </w:p>
    <w:p w14:paraId="2BBFA17C" w14:textId="77777777" w:rsidR="00DF6F3F" w:rsidRDefault="00DF6F3F">
      <w:pPr>
        <w:tabs>
          <w:tab w:val="clear" w:pos="567"/>
          <w:tab w:val="left" w:pos="1296"/>
        </w:tabs>
        <w:spacing w:line="240" w:lineRule="auto"/>
        <w:rPr>
          <w:rFonts w:eastAsia="MS Mincho"/>
          <w:szCs w:val="22"/>
          <w:lang w:val="lt-LT" w:eastAsia="lt-LT" w:bidi="lt-LT"/>
        </w:rPr>
      </w:pPr>
    </w:p>
    <w:p w14:paraId="71A2D5C8"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Ceftriaksono negalima maišyti ar leisti kartu su intraveniniais tirpalais, kuriuose yra kalcio, įskaitant OLIMEL N12E, per tą pačią infuzijos liniją (pvz., per Y formos jungtį), nes kyla rizika, kad atsiras ceftriaksono ir kalcio druskų nuosėdų (žr. PCS 4.4 ir 4.5 skyrius). Ceftriaksono ir kalcio turinčius tirpalus galima vartoti vieną po kito, jeigu infuzijos linijos naudojamos skirtingose kūno vietose arba jeigu infuzijos linijos yra pakeičiamos naujomis ar tarp infuzijų kruopščiai praplaunamos fiziologiniu druskos tirpalu, kad nesusidarytų nuosėdų.</w:t>
      </w:r>
    </w:p>
    <w:p w14:paraId="0EF03B4B" w14:textId="77777777" w:rsidR="00DF6F3F" w:rsidRDefault="00DF6F3F">
      <w:pPr>
        <w:tabs>
          <w:tab w:val="clear" w:pos="567"/>
          <w:tab w:val="left" w:pos="1296"/>
        </w:tabs>
        <w:spacing w:line="240" w:lineRule="auto"/>
        <w:rPr>
          <w:rFonts w:eastAsia="MS Mincho"/>
          <w:szCs w:val="22"/>
          <w:lang w:val="lt-LT" w:eastAsia="lt-LT" w:bidi="lt-LT"/>
        </w:rPr>
      </w:pPr>
    </w:p>
    <w:p w14:paraId="311F536F" w14:textId="77777777" w:rsidR="00DF6F3F" w:rsidRDefault="00371309">
      <w:pPr>
        <w:tabs>
          <w:tab w:val="clear" w:pos="567"/>
          <w:tab w:val="left" w:pos="1296"/>
        </w:tabs>
        <w:spacing w:line="240" w:lineRule="auto"/>
        <w:rPr>
          <w:rFonts w:eastAsia="MS Mincho"/>
          <w:bCs/>
          <w:szCs w:val="22"/>
          <w:lang w:val="lt-LT" w:eastAsia="lt-LT" w:bidi="lt-LT"/>
        </w:rPr>
      </w:pPr>
      <w:r>
        <w:rPr>
          <w:rFonts w:eastAsia="MS Mincho"/>
          <w:bCs/>
          <w:szCs w:val="22"/>
          <w:lang w:val="lt-LT" w:eastAsia="lt-LT" w:bidi="lt-LT"/>
        </w:rPr>
        <w:t xml:space="preserve">Dėl nuosėdų susidarymo rizikos OLIMEL N12E negalima leisti per tą pačią infuzijos liniją arba maišyti su ampicilinu ar fosfenitoinu. </w:t>
      </w:r>
    </w:p>
    <w:p w14:paraId="19D0A317" w14:textId="77777777" w:rsidR="00DF6F3F" w:rsidRDefault="00DF6F3F">
      <w:pPr>
        <w:tabs>
          <w:tab w:val="clear" w:pos="567"/>
          <w:tab w:val="left" w:pos="1296"/>
        </w:tabs>
        <w:spacing w:line="240" w:lineRule="auto"/>
        <w:rPr>
          <w:rFonts w:eastAsia="MS Mincho"/>
          <w:bCs/>
          <w:szCs w:val="22"/>
          <w:lang w:val="lt-LT" w:eastAsia="lt-LT" w:bidi="lt-LT"/>
        </w:rPr>
      </w:pPr>
    </w:p>
    <w:p w14:paraId="740D740E"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Patikrinkite suderinamumą su tirpalais, vienu metu vartojamais per tą pačią infuzinę sistemą, kateterį arba kaniulę.</w:t>
      </w:r>
    </w:p>
    <w:p w14:paraId="432A40F6" w14:textId="77777777" w:rsidR="00DF6F3F" w:rsidRDefault="00DF6F3F">
      <w:pPr>
        <w:tabs>
          <w:tab w:val="clear" w:pos="567"/>
          <w:tab w:val="left" w:pos="1296"/>
        </w:tabs>
        <w:spacing w:line="240" w:lineRule="auto"/>
        <w:rPr>
          <w:rFonts w:eastAsia="MS Mincho"/>
          <w:szCs w:val="22"/>
          <w:lang w:val="lt-LT" w:eastAsia="lt-LT" w:bidi="lt-LT"/>
        </w:rPr>
      </w:pPr>
    </w:p>
    <w:p w14:paraId="470AEB38"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Nevartokite tos pačios infuzinės sistemos prieš kraujo perpylimą, perpylimo metu arba po perpylimo, nes yra pseudoagliutinacijos pavojus.</w:t>
      </w:r>
    </w:p>
    <w:p w14:paraId="08EE929F" w14:textId="77777777" w:rsidR="00DF6F3F" w:rsidRDefault="00DF6F3F">
      <w:pPr>
        <w:tabs>
          <w:tab w:val="clear" w:pos="567"/>
          <w:tab w:val="left" w:pos="1296"/>
        </w:tabs>
        <w:spacing w:line="240" w:lineRule="auto"/>
        <w:rPr>
          <w:rFonts w:eastAsia="MS Mincho"/>
          <w:szCs w:val="22"/>
          <w:lang w:val="lt-LT" w:eastAsia="lt-LT" w:bidi="lt-LT"/>
        </w:rPr>
      </w:pPr>
    </w:p>
    <w:p w14:paraId="437B97FB" w14:textId="77777777" w:rsidR="00DF6F3F" w:rsidRDefault="00371309">
      <w:pPr>
        <w:keepNext/>
        <w:spacing w:line="240" w:lineRule="auto"/>
        <w:outlineLvl w:val="0"/>
        <w:rPr>
          <w:b/>
          <w:caps/>
          <w:szCs w:val="22"/>
        </w:rPr>
      </w:pPr>
      <w:r>
        <w:rPr>
          <w:b/>
          <w:caps/>
          <w:szCs w:val="22"/>
        </w:rPr>
        <w:t>D.</w:t>
      </w:r>
      <w:r>
        <w:rPr>
          <w:b/>
          <w:caps/>
          <w:szCs w:val="22"/>
        </w:rPr>
        <w:tab/>
        <w:t>Specialūs reikalavimai atliekoms tvarkyti ir vaistiniam preparatui ruošti</w:t>
      </w:r>
    </w:p>
    <w:p w14:paraId="77825731" w14:textId="77777777" w:rsidR="00DF6F3F" w:rsidRDefault="00DF6F3F">
      <w:pPr>
        <w:tabs>
          <w:tab w:val="clear" w:pos="567"/>
          <w:tab w:val="left" w:pos="1296"/>
        </w:tabs>
        <w:spacing w:line="240" w:lineRule="auto"/>
        <w:rPr>
          <w:rFonts w:eastAsia="MS Mincho"/>
          <w:szCs w:val="22"/>
          <w:lang w:val="lt-LT" w:eastAsia="lt-LT" w:bidi="lt-LT"/>
        </w:rPr>
      </w:pPr>
    </w:p>
    <w:p w14:paraId="5E57D8ED"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OLIMEL N12E paruošimo vartojimui veiksmų apžvalga pateikiama 1 pav.</w:t>
      </w:r>
    </w:p>
    <w:p w14:paraId="6B29EC1D" w14:textId="77777777" w:rsidR="00DF6F3F" w:rsidRDefault="00DF6F3F">
      <w:pPr>
        <w:tabs>
          <w:tab w:val="clear" w:pos="567"/>
          <w:tab w:val="left" w:pos="1296"/>
        </w:tabs>
        <w:spacing w:line="240" w:lineRule="auto"/>
        <w:rPr>
          <w:rFonts w:eastAsia="MS Mincho"/>
          <w:szCs w:val="22"/>
          <w:lang w:val="lt-LT" w:eastAsia="lt-LT" w:bidi="lt-LT"/>
        </w:rPr>
      </w:pPr>
    </w:p>
    <w:p w14:paraId="42540394" w14:textId="77777777" w:rsidR="00DF6F3F" w:rsidRDefault="00371309">
      <w:pPr>
        <w:keepNext/>
        <w:tabs>
          <w:tab w:val="clear" w:pos="567"/>
          <w:tab w:val="left" w:pos="1296"/>
        </w:tabs>
        <w:spacing w:line="240" w:lineRule="auto"/>
        <w:outlineLvl w:val="1"/>
        <w:rPr>
          <w:rFonts w:eastAsia="MS Mincho"/>
          <w:b/>
          <w:bCs/>
          <w:szCs w:val="22"/>
          <w:lang w:val="lt-LT" w:eastAsia="lt-LT" w:bidi="lt-LT"/>
        </w:rPr>
      </w:pPr>
      <w:r>
        <w:rPr>
          <w:rFonts w:eastAsia="MS Mincho"/>
          <w:b/>
          <w:bCs/>
          <w:szCs w:val="22"/>
          <w:lang w:val="lt-LT" w:eastAsia="lt-LT" w:bidi="lt-LT"/>
        </w:rPr>
        <w:t>Atidarymas</w:t>
      </w:r>
    </w:p>
    <w:p w14:paraId="2C1A2619" w14:textId="77777777" w:rsidR="00DF6F3F" w:rsidRDefault="00371309">
      <w:pPr>
        <w:tabs>
          <w:tab w:val="clear" w:pos="567"/>
          <w:tab w:val="left" w:pos="1296"/>
        </w:tabs>
        <w:spacing w:line="240" w:lineRule="auto"/>
        <w:rPr>
          <w:rFonts w:eastAsia="MS Mincho"/>
          <w:bCs/>
          <w:szCs w:val="22"/>
          <w:lang w:val="lt-LT" w:eastAsia="lt-LT" w:bidi="lt-LT"/>
        </w:rPr>
      </w:pPr>
      <w:r>
        <w:rPr>
          <w:rFonts w:eastAsia="MS Mincho"/>
          <w:bCs/>
          <w:szCs w:val="22"/>
          <w:lang w:val="lt-LT" w:eastAsia="lt-LT" w:bidi="lt-LT"/>
        </w:rPr>
        <w:t>Nuimkite apsauginį maišelį.</w:t>
      </w:r>
    </w:p>
    <w:p w14:paraId="0234650D" w14:textId="77777777" w:rsidR="00DF6F3F" w:rsidRDefault="00DF6F3F">
      <w:pPr>
        <w:tabs>
          <w:tab w:val="clear" w:pos="567"/>
          <w:tab w:val="left" w:pos="1296"/>
        </w:tabs>
        <w:spacing w:line="240" w:lineRule="auto"/>
        <w:rPr>
          <w:rFonts w:eastAsia="MS Mincho"/>
          <w:szCs w:val="22"/>
          <w:lang w:val="lt-LT" w:eastAsia="lt-LT" w:bidi="lt-LT"/>
        </w:rPr>
      </w:pPr>
    </w:p>
    <w:p w14:paraId="2F1560A4"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 xml:space="preserve">Išmeskite deguonį sugeriantį paketėlį. </w:t>
      </w:r>
    </w:p>
    <w:p w14:paraId="622940E8" w14:textId="77777777" w:rsidR="00DF6F3F" w:rsidRDefault="00DF6F3F">
      <w:pPr>
        <w:tabs>
          <w:tab w:val="clear" w:pos="567"/>
          <w:tab w:val="left" w:pos="1296"/>
        </w:tabs>
        <w:spacing w:line="240" w:lineRule="auto"/>
        <w:rPr>
          <w:rFonts w:eastAsia="MS Mincho"/>
          <w:szCs w:val="22"/>
          <w:lang w:val="lt-LT" w:eastAsia="lt-LT" w:bidi="lt-LT"/>
        </w:rPr>
      </w:pPr>
    </w:p>
    <w:p w14:paraId="63ABE024"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Patikrinkite maišelio ir laikinųjų pertvarų vientisumą. Vartokite tik tuo atveju, jei maišelis nepažeistas, laikinosios pertvaros nesuardytos (t. y. trijų kamerų turinys nesusimaišęs), jei aminorūgščių ir gliukozės tirpalas skaidrus, bespalvis arba gelsvas ir jame praktiškai nematyti jokių dalelių, o lipidų emulsija yra vienalytis, į pieną panašus skystis.</w:t>
      </w:r>
    </w:p>
    <w:p w14:paraId="53C2B971" w14:textId="77777777" w:rsidR="00DF6F3F" w:rsidRDefault="00DF6F3F">
      <w:pPr>
        <w:tabs>
          <w:tab w:val="clear" w:pos="567"/>
          <w:tab w:val="left" w:pos="1296"/>
        </w:tabs>
        <w:spacing w:line="240" w:lineRule="auto"/>
        <w:rPr>
          <w:rFonts w:eastAsia="MS Mincho"/>
          <w:szCs w:val="22"/>
          <w:lang w:val="lt-LT" w:eastAsia="lt-LT" w:bidi="lt-LT"/>
        </w:rPr>
      </w:pPr>
    </w:p>
    <w:p w14:paraId="70510142" w14:textId="77777777" w:rsidR="00DF6F3F" w:rsidRDefault="00371309">
      <w:pPr>
        <w:keepNext/>
        <w:tabs>
          <w:tab w:val="clear" w:pos="567"/>
          <w:tab w:val="left" w:pos="1296"/>
        </w:tabs>
        <w:spacing w:line="240" w:lineRule="auto"/>
        <w:outlineLvl w:val="1"/>
        <w:rPr>
          <w:rFonts w:eastAsia="MS Mincho"/>
          <w:b/>
          <w:bCs/>
          <w:szCs w:val="22"/>
          <w:lang w:val="lt-LT" w:eastAsia="lt-LT" w:bidi="lt-LT"/>
        </w:rPr>
      </w:pPr>
      <w:bookmarkStart w:id="33" w:name="_ISIW_UH_11"/>
      <w:r>
        <w:rPr>
          <w:rFonts w:eastAsia="MS Mincho"/>
          <w:b/>
          <w:bCs/>
          <w:szCs w:val="22"/>
          <w:lang w:val="lt-LT" w:eastAsia="lt-LT" w:bidi="lt-LT"/>
        </w:rPr>
        <w:t>Tirpalų ir emulsijos maišymas</w:t>
      </w:r>
    </w:p>
    <w:bookmarkEnd w:id="33"/>
    <w:p w14:paraId="6EAA3FAE"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Prieš suardydami laikinąsias pertvaras turite užtikrinti, kad preparatas būtų kambario temperatūros.</w:t>
      </w:r>
    </w:p>
    <w:p w14:paraId="1459D60C" w14:textId="77777777" w:rsidR="00DF6F3F" w:rsidRDefault="00DF6F3F">
      <w:pPr>
        <w:tabs>
          <w:tab w:val="clear" w:pos="567"/>
          <w:tab w:val="left" w:pos="1296"/>
        </w:tabs>
        <w:spacing w:line="240" w:lineRule="auto"/>
        <w:rPr>
          <w:rFonts w:eastAsia="MS Mincho"/>
          <w:szCs w:val="22"/>
          <w:lang w:val="lt-LT" w:eastAsia="lt-LT" w:bidi="lt-LT"/>
        </w:rPr>
      </w:pPr>
    </w:p>
    <w:p w14:paraId="55754A1F"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Rankomis vyniokite maišelį aplink jį patį, pradėdami nuo jo viršaus (kabinamas galas). Laikinosios pertvaros išnyks nuo įleidimo angų pusės. Sukite maišelį toliau, kol pertvaros atsivers maždaug per pusę savo ilgio.</w:t>
      </w:r>
    </w:p>
    <w:p w14:paraId="0FA97735" w14:textId="77777777" w:rsidR="00DF6F3F" w:rsidRDefault="00DF6F3F">
      <w:pPr>
        <w:tabs>
          <w:tab w:val="clear" w:pos="567"/>
          <w:tab w:val="left" w:pos="1296"/>
        </w:tabs>
        <w:spacing w:line="240" w:lineRule="auto"/>
        <w:rPr>
          <w:rFonts w:eastAsia="MS Mincho"/>
          <w:szCs w:val="22"/>
          <w:lang w:val="lt-LT" w:eastAsia="lt-LT" w:bidi="lt-LT"/>
        </w:rPr>
      </w:pPr>
    </w:p>
    <w:p w14:paraId="734EEDF7"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Sumaišykite apversdami maišelį bent 3 kartus.</w:t>
      </w:r>
    </w:p>
    <w:p w14:paraId="360C0209" w14:textId="77777777" w:rsidR="00DF6F3F" w:rsidRDefault="00DF6F3F">
      <w:pPr>
        <w:tabs>
          <w:tab w:val="clear" w:pos="567"/>
          <w:tab w:val="left" w:pos="1296"/>
        </w:tabs>
        <w:spacing w:line="240" w:lineRule="auto"/>
        <w:rPr>
          <w:rFonts w:eastAsia="MS Mincho"/>
          <w:szCs w:val="22"/>
          <w:lang w:val="lt-LT" w:eastAsia="lt-LT" w:bidi="lt-LT"/>
        </w:rPr>
      </w:pPr>
    </w:p>
    <w:p w14:paraId="05B6DCEE"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Po paruošimo gaunama vienalytė, į pieną panaši emulsija.</w:t>
      </w:r>
    </w:p>
    <w:p w14:paraId="534638C7" w14:textId="77777777" w:rsidR="00DF6F3F" w:rsidRDefault="00DF6F3F">
      <w:pPr>
        <w:tabs>
          <w:tab w:val="clear" w:pos="567"/>
          <w:tab w:val="left" w:pos="1296"/>
        </w:tabs>
        <w:spacing w:line="240" w:lineRule="auto"/>
        <w:rPr>
          <w:rFonts w:eastAsia="MS Mincho"/>
          <w:szCs w:val="22"/>
          <w:lang w:val="lt-LT" w:eastAsia="lt-LT" w:bidi="lt-LT"/>
        </w:rPr>
      </w:pPr>
    </w:p>
    <w:p w14:paraId="47FD0B7A" w14:textId="77777777" w:rsidR="00DF6F3F" w:rsidRDefault="00371309">
      <w:pPr>
        <w:keepNext/>
        <w:tabs>
          <w:tab w:val="clear" w:pos="567"/>
          <w:tab w:val="left" w:pos="1296"/>
        </w:tabs>
        <w:spacing w:line="240" w:lineRule="auto"/>
        <w:outlineLvl w:val="1"/>
        <w:rPr>
          <w:rFonts w:eastAsia="MS Mincho"/>
          <w:b/>
          <w:bCs/>
          <w:szCs w:val="22"/>
          <w:lang w:val="lt-LT" w:eastAsia="lt-LT" w:bidi="lt-LT"/>
        </w:rPr>
      </w:pPr>
      <w:bookmarkStart w:id="34" w:name="_ISIW_UH_12"/>
      <w:r>
        <w:rPr>
          <w:rFonts w:eastAsia="MS Mincho"/>
          <w:b/>
          <w:bCs/>
          <w:szCs w:val="22"/>
          <w:lang w:val="lt-LT" w:eastAsia="lt-LT" w:bidi="lt-LT"/>
        </w:rPr>
        <w:t>Priedai</w:t>
      </w:r>
    </w:p>
    <w:bookmarkEnd w:id="34"/>
    <w:p w14:paraId="51AE1159"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Maišelio talpa pakankama, kad būtų galima suleisti priedų, pvz., vitaminų, elektrolitų ir mikroelementų.</w:t>
      </w:r>
    </w:p>
    <w:p w14:paraId="1DDC6EDB" w14:textId="77777777" w:rsidR="00DF6F3F" w:rsidRDefault="00DF6F3F">
      <w:pPr>
        <w:tabs>
          <w:tab w:val="clear" w:pos="567"/>
          <w:tab w:val="left" w:pos="1296"/>
        </w:tabs>
        <w:spacing w:line="240" w:lineRule="auto"/>
        <w:rPr>
          <w:rFonts w:eastAsia="MS Mincho"/>
          <w:szCs w:val="22"/>
          <w:lang w:val="lt-LT" w:eastAsia="lt-LT" w:bidi="lt-LT"/>
        </w:rPr>
      </w:pPr>
    </w:p>
    <w:p w14:paraId="2C959423"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Bet kokius priedus (įskaitant vitaminus) galima suleisti į jau paruoštą mišinį (po to, kai suardomos laikinosios pertvaros ir sumaišomas trijų kamerų turinys).</w:t>
      </w:r>
    </w:p>
    <w:p w14:paraId="0160CE9F" w14:textId="77777777" w:rsidR="00DF6F3F" w:rsidRDefault="00DF6F3F">
      <w:pPr>
        <w:tabs>
          <w:tab w:val="clear" w:pos="567"/>
          <w:tab w:val="left" w:pos="1296"/>
        </w:tabs>
        <w:spacing w:line="240" w:lineRule="auto"/>
        <w:rPr>
          <w:rFonts w:eastAsia="MS Mincho"/>
          <w:szCs w:val="22"/>
          <w:lang w:val="lt-LT" w:eastAsia="lt-LT" w:bidi="lt-LT"/>
        </w:rPr>
      </w:pPr>
    </w:p>
    <w:p w14:paraId="79E35D4F"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Vitaminus į gliukozės kamerą galima suleisti ir prieš paruošiant mišinį (prieš suardant laikinąsias pertvaras ir prieš sumaišant trijų kamerų turinį).</w:t>
      </w:r>
    </w:p>
    <w:p w14:paraId="227F9EB5" w14:textId="77777777" w:rsidR="00DF6F3F" w:rsidRDefault="00DF6F3F">
      <w:pPr>
        <w:tabs>
          <w:tab w:val="clear" w:pos="567"/>
          <w:tab w:val="left" w:pos="1296"/>
        </w:tabs>
        <w:spacing w:line="240" w:lineRule="auto"/>
        <w:rPr>
          <w:rFonts w:eastAsia="MS Mincho"/>
          <w:szCs w:val="22"/>
          <w:lang w:val="lt-LT" w:eastAsia="lt-LT" w:bidi="lt-LT"/>
        </w:rPr>
      </w:pPr>
    </w:p>
    <w:p w14:paraId="14F84047" w14:textId="77777777" w:rsidR="00DF6F3F" w:rsidRDefault="00371309">
      <w:pPr>
        <w:tabs>
          <w:tab w:val="clear" w:pos="567"/>
          <w:tab w:val="left" w:pos="1296"/>
        </w:tabs>
        <w:spacing w:line="240" w:lineRule="auto"/>
      </w:pPr>
      <w:r>
        <w:rPr>
          <w:rFonts w:eastAsia="MS Mincho"/>
          <w:szCs w:val="22"/>
          <w:lang w:val="lt-LT" w:eastAsia="lt-LT" w:bidi="lt-LT"/>
        </w:rPr>
        <w:t xml:space="preserve">Priedus </w:t>
      </w:r>
      <w:r>
        <w:rPr>
          <w:rFonts w:eastAsia="MS Mincho"/>
          <w:iCs/>
          <w:szCs w:val="22"/>
          <w:lang w:val="lt-LT" w:eastAsia="lt-LT" w:bidi="lt-LT"/>
        </w:rPr>
        <w:t xml:space="preserve">steriliomis sąlygomis </w:t>
      </w:r>
      <w:r>
        <w:rPr>
          <w:rFonts w:eastAsia="MS Mincho"/>
          <w:szCs w:val="22"/>
          <w:lang w:val="lt-LT" w:eastAsia="lt-LT" w:bidi="lt-LT"/>
        </w:rPr>
        <w:t>turi paruošti ir suleisti kvalifikuoti darbuotojai.</w:t>
      </w:r>
    </w:p>
    <w:p w14:paraId="12C691F4" w14:textId="77777777" w:rsidR="00DF6F3F" w:rsidRDefault="00DF6F3F">
      <w:pPr>
        <w:tabs>
          <w:tab w:val="clear" w:pos="567"/>
          <w:tab w:val="left" w:pos="1296"/>
        </w:tabs>
        <w:spacing w:line="240" w:lineRule="auto"/>
        <w:rPr>
          <w:rFonts w:eastAsia="MS Mincho"/>
          <w:szCs w:val="22"/>
          <w:lang w:val="lt-LT" w:eastAsia="lt-LT" w:bidi="lt-LT"/>
        </w:rPr>
      </w:pPr>
    </w:p>
    <w:p w14:paraId="66D9ECEB" w14:textId="77777777" w:rsidR="00DF6F3F" w:rsidRDefault="00371309">
      <w:pPr>
        <w:tabs>
          <w:tab w:val="clear" w:pos="567"/>
          <w:tab w:val="left" w:pos="1296"/>
        </w:tabs>
        <w:spacing w:line="240" w:lineRule="auto"/>
      </w:pPr>
      <w:r>
        <w:rPr>
          <w:rFonts w:eastAsia="MS Mincho"/>
          <w:szCs w:val="22"/>
          <w:lang w:val="lt-LT" w:eastAsia="lt-LT" w:bidi="lt-LT"/>
        </w:rPr>
        <w:lastRenderedPageBreak/>
        <w:t>OLIMEL N12E galima papildyti elektrolitais, neorganiniais ar organiniais fosfatais ir rinkoje parduodamais multivitaminų preparatais (tokiais kaip „Cernevit“) bei mikroelementų preparatais (tokiais kaip „Nutryelt“). Toliau pateiktoje lentelėje nurodytų priedų didžiausias bendras kiekis yra paremtas stabilumo duomenimis</w:t>
      </w:r>
      <w:r>
        <w:rPr>
          <w:rFonts w:eastAsia="MS Mincho"/>
          <w:color w:val="1F497D"/>
          <w:szCs w:val="22"/>
          <w:lang w:val="lt-LT" w:eastAsia="lt-LT" w:bidi="lt-LT"/>
        </w:rPr>
        <w:t xml:space="preserve"> </w:t>
      </w:r>
      <w:r>
        <w:rPr>
          <w:rFonts w:eastAsia="MS Mincho"/>
          <w:szCs w:val="22"/>
          <w:lang w:val="lt-LT" w:eastAsia="lt-LT" w:bidi="lt-LT"/>
        </w:rPr>
        <w:t>ir neturėtų būti laikomas rekomenduojama doze. Priedus reikia leisti įvertinus paciento klinikinius poreikius ir neviršijant maistinės vertės rekomendacijų.</w:t>
      </w:r>
      <w:r>
        <w:rPr>
          <w:rFonts w:eastAsia="MS Mincho"/>
          <w:color w:val="1F497D"/>
          <w:szCs w:val="22"/>
          <w:lang w:val="lt-LT" w:eastAsia="lt-LT" w:bidi="lt-LT"/>
        </w:rPr>
        <w:t xml:space="preserve"> </w:t>
      </w:r>
      <w:r>
        <w:rPr>
          <w:rFonts w:eastAsia="MS Mincho"/>
          <w:szCs w:val="22"/>
          <w:lang w:val="lt-LT" w:eastAsia="lt-LT" w:bidi="lt-LT"/>
        </w:rPr>
        <w:t>Papildant elektrolitais, į didžiausią bendrą kiekį reikia įskaičiuoti maišelyje jau esančių elektrolitų kiekį.</w:t>
      </w:r>
    </w:p>
    <w:p w14:paraId="5162E4D0" w14:textId="77777777" w:rsidR="00DF6F3F" w:rsidRDefault="00DF6F3F">
      <w:pPr>
        <w:tabs>
          <w:tab w:val="clear" w:pos="567"/>
          <w:tab w:val="left" w:pos="1296"/>
        </w:tabs>
        <w:spacing w:line="240" w:lineRule="auto"/>
        <w:rPr>
          <w:rFonts w:eastAsia="MS Mincho"/>
          <w:szCs w:val="22"/>
          <w:lang w:val="lt-LT" w:eastAsia="lt-LT" w:bidi="lt-LT"/>
        </w:rPr>
      </w:pPr>
    </w:p>
    <w:p w14:paraId="59F0D98D" w14:textId="77777777" w:rsidR="00DF6F3F" w:rsidRDefault="00371309">
      <w:pPr>
        <w:tabs>
          <w:tab w:val="clear" w:pos="567"/>
          <w:tab w:val="left" w:pos="1296"/>
        </w:tabs>
        <w:spacing w:line="240" w:lineRule="auto"/>
      </w:pPr>
      <w:r>
        <w:rPr>
          <w:rFonts w:eastAsia="MS Mincho"/>
          <w:iCs/>
          <w:szCs w:val="22"/>
          <w:lang w:val="lt-LT" w:eastAsia="lt-LT" w:bidi="lt-LT"/>
        </w:rPr>
        <w:t xml:space="preserve">Ne visi skirtingų gamintojų preparatai yra suderinami, todėl maišant </w:t>
      </w:r>
      <w:r>
        <w:rPr>
          <w:rFonts w:eastAsia="Batang"/>
          <w:bCs/>
          <w:iCs/>
          <w:szCs w:val="22"/>
          <w:lang w:val="lt-LT" w:eastAsia="lt-LT" w:bidi="lt-LT"/>
        </w:rPr>
        <w:t>OLIMEL N12E</w:t>
      </w:r>
      <w:r>
        <w:rPr>
          <w:rFonts w:eastAsia="MS Mincho"/>
          <w:szCs w:val="22"/>
          <w:lang w:val="lt-LT" w:eastAsia="lt-LT" w:bidi="lt-LT"/>
        </w:rPr>
        <w:t xml:space="preserve"> </w:t>
      </w:r>
      <w:r>
        <w:rPr>
          <w:rFonts w:eastAsia="MS Mincho"/>
          <w:iCs/>
          <w:szCs w:val="22"/>
          <w:lang w:val="lt-LT" w:eastAsia="lt-LT" w:bidi="lt-LT"/>
        </w:rPr>
        <w:t>su kitais parenteriniais tirpalais sveikatos priežiūros specialistams rekomenduojama patikrinti jų suderinamumą.</w:t>
      </w:r>
    </w:p>
    <w:tbl>
      <w:tblPr>
        <w:tblW w:w="5000" w:type="pct"/>
        <w:jc w:val="center"/>
        <w:tblLayout w:type="fixed"/>
        <w:tblCellMar>
          <w:left w:w="10" w:type="dxa"/>
          <w:right w:w="10" w:type="dxa"/>
        </w:tblCellMar>
        <w:tblLook w:val="04A0" w:firstRow="1" w:lastRow="0" w:firstColumn="1" w:lastColumn="0" w:noHBand="0" w:noVBand="1"/>
      </w:tblPr>
      <w:tblGrid>
        <w:gridCol w:w="2047"/>
        <w:gridCol w:w="1963"/>
        <w:gridCol w:w="2622"/>
        <w:gridCol w:w="2438"/>
      </w:tblGrid>
      <w:tr w:rsidR="00DF6F3F" w14:paraId="57D61D86" w14:textId="77777777" w:rsidTr="001962F4">
        <w:trPr>
          <w:cantSplit/>
          <w:jc w:val="center"/>
        </w:trPr>
        <w:tc>
          <w:tcPr>
            <w:tcW w:w="9242" w:type="dxa"/>
            <w:gridSpan w:val="4"/>
            <w:tcBorders>
              <w:bottom w:val="single" w:sz="6" w:space="0" w:color="000000"/>
            </w:tcBorders>
            <w:shd w:val="clear" w:color="auto" w:fill="auto"/>
            <w:tcMar>
              <w:top w:w="0" w:type="dxa"/>
              <w:left w:w="108" w:type="dxa"/>
              <w:bottom w:w="0" w:type="dxa"/>
              <w:right w:w="108" w:type="dxa"/>
            </w:tcMar>
          </w:tcPr>
          <w:p w14:paraId="07D6D5D6" w14:textId="77777777" w:rsidR="00DF6F3F" w:rsidRDefault="00371309">
            <w:pPr>
              <w:pStyle w:val="TableTitle"/>
              <w:rPr>
                <w:sz w:val="22"/>
                <w:szCs w:val="22"/>
              </w:rPr>
            </w:pPr>
            <w:r>
              <w:rPr>
                <w:sz w:val="22"/>
                <w:szCs w:val="22"/>
              </w:rPr>
              <w:t>1000 ml Olimel N12E galimi priedai (vaikams)</w:t>
            </w:r>
          </w:p>
        </w:tc>
      </w:tr>
      <w:tr w:rsidR="00DF6F3F" w14:paraId="566825C6" w14:textId="77777777" w:rsidTr="001962F4">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C379304" w14:textId="77777777" w:rsidR="00DF6F3F" w:rsidRDefault="00DF6F3F">
            <w:pPr>
              <w:pStyle w:val="TableCenter"/>
            </w:pP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B0FEB87" w14:textId="77777777" w:rsidR="00DF6F3F" w:rsidRDefault="00371309">
            <w:pPr>
              <w:pStyle w:val="TableCenter"/>
              <w:rPr>
                <w:sz w:val="22"/>
                <w:szCs w:val="22"/>
              </w:rPr>
            </w:pPr>
            <w:r>
              <w:rPr>
                <w:sz w:val="22"/>
                <w:szCs w:val="22"/>
              </w:rPr>
              <w:t>Tirpale esantis kiekis</w:t>
            </w:r>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CCB632B" w14:textId="77777777" w:rsidR="00DF6F3F" w:rsidRDefault="00371309">
            <w:pPr>
              <w:pStyle w:val="TableCenter"/>
              <w:rPr>
                <w:sz w:val="22"/>
                <w:szCs w:val="22"/>
              </w:rPr>
            </w:pPr>
            <w:r>
              <w:rPr>
                <w:sz w:val="22"/>
                <w:szCs w:val="22"/>
              </w:rPr>
              <w:t>Didžiausias kiekis, kurį galima pridėti</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1A8739E" w14:textId="77777777" w:rsidR="00DF6F3F" w:rsidRDefault="00371309">
            <w:pPr>
              <w:pStyle w:val="TableCenter"/>
              <w:rPr>
                <w:sz w:val="22"/>
                <w:szCs w:val="22"/>
              </w:rPr>
            </w:pPr>
            <w:r>
              <w:rPr>
                <w:sz w:val="22"/>
                <w:szCs w:val="22"/>
              </w:rPr>
              <w:t>Didžiausias bendras kiekis</w:t>
            </w:r>
          </w:p>
        </w:tc>
      </w:tr>
      <w:tr w:rsidR="00DF6F3F" w14:paraId="566877E4" w14:textId="77777777" w:rsidTr="001962F4">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47E11AA" w14:textId="77777777" w:rsidR="00DF6F3F" w:rsidRDefault="00371309">
            <w:pPr>
              <w:pStyle w:val="TableCenter"/>
              <w:rPr>
                <w:sz w:val="22"/>
                <w:szCs w:val="22"/>
              </w:rPr>
            </w:pPr>
            <w:r>
              <w:rPr>
                <w:sz w:val="22"/>
                <w:szCs w:val="22"/>
              </w:rPr>
              <w:t>Natris</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378A6D0" w14:textId="77777777" w:rsidR="00DF6F3F" w:rsidRDefault="00371309">
            <w:pPr>
              <w:pStyle w:val="TableCenter"/>
              <w:rPr>
                <w:sz w:val="22"/>
                <w:szCs w:val="22"/>
              </w:rPr>
            </w:pPr>
            <w:r>
              <w:rPr>
                <w:sz w:val="22"/>
                <w:szCs w:val="22"/>
              </w:rPr>
              <w:t>35 mmol</w:t>
            </w:r>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6A43D5F" w14:textId="77777777" w:rsidR="00DF6F3F" w:rsidRDefault="00371309">
            <w:pPr>
              <w:pStyle w:val="TableCenter"/>
              <w:rPr>
                <w:sz w:val="22"/>
                <w:szCs w:val="22"/>
              </w:rPr>
            </w:pPr>
            <w:r>
              <w:rPr>
                <w:sz w:val="22"/>
                <w:szCs w:val="22"/>
              </w:rPr>
              <w:t>115 mmol</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5D34E1D" w14:textId="77777777" w:rsidR="00DF6F3F" w:rsidRDefault="00371309">
            <w:pPr>
              <w:pStyle w:val="TableCenter"/>
              <w:rPr>
                <w:sz w:val="22"/>
                <w:szCs w:val="22"/>
                <w:lang w:val="fr-FR"/>
              </w:rPr>
            </w:pPr>
            <w:r>
              <w:rPr>
                <w:sz w:val="22"/>
                <w:szCs w:val="22"/>
                <w:lang w:val="fr-FR"/>
              </w:rPr>
              <w:t>150 </w:t>
            </w:r>
            <w:proofErr w:type="spellStart"/>
            <w:r>
              <w:rPr>
                <w:sz w:val="22"/>
                <w:szCs w:val="22"/>
                <w:lang w:val="fr-FR"/>
              </w:rPr>
              <w:t>mmol</w:t>
            </w:r>
            <w:proofErr w:type="spellEnd"/>
          </w:p>
        </w:tc>
      </w:tr>
      <w:tr w:rsidR="00DF6F3F" w14:paraId="7B5F02AC" w14:textId="77777777" w:rsidTr="001962F4">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0CC3901" w14:textId="77777777" w:rsidR="00DF6F3F" w:rsidRDefault="00371309">
            <w:pPr>
              <w:pStyle w:val="TableCenter"/>
            </w:pPr>
            <w:r>
              <w:rPr>
                <w:sz w:val="22"/>
                <w:szCs w:val="22"/>
              </w:rPr>
              <w:t>Kalis</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5B3804E" w14:textId="77777777" w:rsidR="00DF6F3F" w:rsidRDefault="00371309">
            <w:pPr>
              <w:pStyle w:val="TableCenter"/>
              <w:rPr>
                <w:sz w:val="22"/>
                <w:szCs w:val="22"/>
                <w:lang w:val="fr-FR"/>
              </w:rPr>
            </w:pPr>
            <w:r>
              <w:rPr>
                <w:sz w:val="22"/>
                <w:szCs w:val="22"/>
                <w:lang w:val="fr-FR"/>
              </w:rPr>
              <w:t>30 </w:t>
            </w:r>
            <w:proofErr w:type="spellStart"/>
            <w:r>
              <w:rPr>
                <w:sz w:val="22"/>
                <w:szCs w:val="22"/>
                <w:lang w:val="fr-FR"/>
              </w:rPr>
              <w:t>mmol</w:t>
            </w:r>
            <w:proofErr w:type="spellEnd"/>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24DF8DE" w14:textId="77777777" w:rsidR="00DF6F3F" w:rsidRDefault="00371309">
            <w:pPr>
              <w:pStyle w:val="TableCenter"/>
              <w:rPr>
                <w:sz w:val="22"/>
                <w:szCs w:val="22"/>
              </w:rPr>
            </w:pPr>
            <w:r>
              <w:rPr>
                <w:sz w:val="22"/>
                <w:szCs w:val="22"/>
              </w:rPr>
              <w:t>120 mmol</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4513B5C" w14:textId="77777777" w:rsidR="00DF6F3F" w:rsidRDefault="00371309">
            <w:pPr>
              <w:pStyle w:val="TableCenter"/>
              <w:rPr>
                <w:sz w:val="22"/>
                <w:szCs w:val="22"/>
              </w:rPr>
            </w:pPr>
            <w:r>
              <w:rPr>
                <w:sz w:val="22"/>
                <w:szCs w:val="22"/>
              </w:rPr>
              <w:t>150 mmol</w:t>
            </w:r>
          </w:p>
        </w:tc>
      </w:tr>
      <w:tr w:rsidR="00DF6F3F" w14:paraId="05D554E7" w14:textId="77777777" w:rsidTr="001962F4">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6F680EA" w14:textId="77777777" w:rsidR="00DF6F3F" w:rsidRDefault="00371309">
            <w:pPr>
              <w:pStyle w:val="TableCenter"/>
              <w:rPr>
                <w:sz w:val="22"/>
                <w:szCs w:val="22"/>
              </w:rPr>
            </w:pPr>
            <w:r>
              <w:rPr>
                <w:sz w:val="22"/>
                <w:szCs w:val="22"/>
              </w:rPr>
              <w:t>Magnis</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9BC515F" w14:textId="77777777" w:rsidR="00DF6F3F" w:rsidRDefault="00371309">
            <w:pPr>
              <w:pStyle w:val="TableCenter"/>
              <w:rPr>
                <w:sz w:val="22"/>
                <w:szCs w:val="22"/>
              </w:rPr>
            </w:pPr>
            <w:r>
              <w:rPr>
                <w:sz w:val="22"/>
                <w:szCs w:val="22"/>
              </w:rPr>
              <w:t>4,0 mmol</w:t>
            </w:r>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88A847A" w14:textId="77777777" w:rsidR="00DF6F3F" w:rsidRDefault="00371309">
            <w:pPr>
              <w:pStyle w:val="TableCenter"/>
              <w:rPr>
                <w:sz w:val="22"/>
                <w:szCs w:val="22"/>
              </w:rPr>
            </w:pPr>
            <w:r>
              <w:rPr>
                <w:sz w:val="22"/>
                <w:szCs w:val="22"/>
              </w:rPr>
              <w:t>1,6 mmol</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509036D" w14:textId="77777777" w:rsidR="00DF6F3F" w:rsidRDefault="00371309">
            <w:pPr>
              <w:pStyle w:val="TableCenter"/>
              <w:rPr>
                <w:sz w:val="22"/>
                <w:szCs w:val="22"/>
              </w:rPr>
            </w:pPr>
            <w:r>
              <w:rPr>
                <w:sz w:val="22"/>
                <w:szCs w:val="22"/>
              </w:rPr>
              <w:t>5,6 mmol</w:t>
            </w:r>
          </w:p>
        </w:tc>
      </w:tr>
      <w:tr w:rsidR="00DF6F3F" w14:paraId="48C0DBA3" w14:textId="77777777" w:rsidTr="001962F4">
        <w:trPr>
          <w:trHeight w:val="393"/>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426CF66" w14:textId="77777777" w:rsidR="00DF6F3F" w:rsidRDefault="00371309">
            <w:pPr>
              <w:pStyle w:val="TableCenter"/>
              <w:rPr>
                <w:sz w:val="22"/>
                <w:szCs w:val="22"/>
              </w:rPr>
            </w:pPr>
            <w:r>
              <w:rPr>
                <w:sz w:val="22"/>
                <w:szCs w:val="22"/>
              </w:rPr>
              <w:t>Kalcis</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FEF5FB6" w14:textId="77777777" w:rsidR="00DF6F3F" w:rsidRDefault="00371309">
            <w:pPr>
              <w:pStyle w:val="TableCenter"/>
              <w:rPr>
                <w:sz w:val="22"/>
                <w:szCs w:val="22"/>
              </w:rPr>
            </w:pPr>
            <w:r>
              <w:rPr>
                <w:sz w:val="22"/>
                <w:szCs w:val="22"/>
              </w:rPr>
              <w:t>3,5 mmol</w:t>
            </w:r>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D3792EC" w14:textId="77777777" w:rsidR="00DF6F3F" w:rsidRDefault="00371309">
            <w:pPr>
              <w:pStyle w:val="TableCenter"/>
              <w:rPr>
                <w:sz w:val="22"/>
                <w:szCs w:val="22"/>
              </w:rPr>
            </w:pPr>
            <w:r>
              <w:rPr>
                <w:sz w:val="22"/>
                <w:szCs w:val="22"/>
              </w:rPr>
              <w:t>1,5 mmol</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80C3E5A" w14:textId="77777777" w:rsidR="00DF6F3F" w:rsidRDefault="00371309">
            <w:pPr>
              <w:pStyle w:val="TableCenter"/>
              <w:rPr>
                <w:sz w:val="22"/>
                <w:szCs w:val="22"/>
              </w:rPr>
            </w:pPr>
            <w:r>
              <w:rPr>
                <w:sz w:val="22"/>
                <w:szCs w:val="22"/>
              </w:rPr>
              <w:t>5,0 mmol</w:t>
            </w:r>
          </w:p>
        </w:tc>
      </w:tr>
      <w:tr w:rsidR="001962F4" w14:paraId="7483AD40" w14:textId="77777777" w:rsidTr="000806BB">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9B6C6FF" w14:textId="77777777" w:rsidR="001962F4" w:rsidRDefault="001962F4" w:rsidP="001962F4">
            <w:pPr>
              <w:pStyle w:val="TableCenter"/>
              <w:rPr>
                <w:sz w:val="22"/>
                <w:szCs w:val="22"/>
              </w:rPr>
            </w:pPr>
            <w:r>
              <w:rPr>
                <w:sz w:val="22"/>
                <w:szCs w:val="22"/>
              </w:rPr>
              <w:t>Neorganiniai fosfatai</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3FCE2C0" w14:textId="77777777" w:rsidR="001962F4" w:rsidRDefault="001962F4" w:rsidP="001962F4">
            <w:pPr>
              <w:pStyle w:val="TableCenter"/>
              <w:rPr>
                <w:sz w:val="22"/>
                <w:szCs w:val="22"/>
              </w:rPr>
            </w:pPr>
            <w:r>
              <w:rPr>
                <w:sz w:val="22"/>
                <w:szCs w:val="22"/>
              </w:rPr>
              <w:t>0 mmol</w:t>
            </w:r>
          </w:p>
        </w:tc>
        <w:tc>
          <w:tcPr>
            <w:tcW w:w="2673" w:type="dxa"/>
            <w:vMerge w:val="restart"/>
            <w:tcBorders>
              <w:top w:val="single" w:sz="6" w:space="0" w:color="000000"/>
              <w:left w:val="single" w:sz="6" w:space="0" w:color="000000"/>
              <w:right w:val="single" w:sz="6" w:space="0" w:color="000000"/>
            </w:tcBorders>
            <w:shd w:val="clear" w:color="auto" w:fill="auto"/>
            <w:tcMar>
              <w:top w:w="0" w:type="dxa"/>
              <w:left w:w="108" w:type="dxa"/>
              <w:bottom w:w="0" w:type="dxa"/>
              <w:right w:w="108" w:type="dxa"/>
            </w:tcMar>
          </w:tcPr>
          <w:p w14:paraId="7793CFD7" w14:textId="77777777" w:rsidR="001962F4" w:rsidRPr="00A85181" w:rsidRDefault="001962F4" w:rsidP="001962F4">
            <w:pPr>
              <w:pStyle w:val="TableCenter"/>
            </w:pPr>
            <w:r w:rsidRPr="00A85181">
              <w:t xml:space="preserve">10 mmol </w:t>
            </w:r>
            <w:r>
              <w:t>Pn</w:t>
            </w:r>
          </w:p>
          <w:p w14:paraId="7C99611D" w14:textId="77777777" w:rsidR="001962F4" w:rsidRDefault="001962F4" w:rsidP="001962F4">
            <w:pPr>
              <w:pStyle w:val="TableCenter"/>
            </w:pPr>
            <w:r>
              <w:t>arba</w:t>
            </w:r>
          </w:p>
          <w:p w14:paraId="232F9909" w14:textId="77777777" w:rsidR="001962F4" w:rsidRDefault="001962F4" w:rsidP="001962F4">
            <w:pPr>
              <w:pStyle w:val="TableCenter"/>
            </w:pPr>
            <w:r>
              <w:t>10</w:t>
            </w:r>
            <w:r w:rsidRPr="00A85181">
              <w:t xml:space="preserve"> mmol</w:t>
            </w:r>
            <w:r>
              <w:t xml:space="preserve"> Po </w:t>
            </w:r>
            <w:r>
              <w:rPr>
                <w:vertAlign w:val="superscript"/>
              </w:rPr>
              <w:t>b</w:t>
            </w:r>
          </w:p>
        </w:tc>
        <w:tc>
          <w:tcPr>
            <w:tcW w:w="2485" w:type="dxa"/>
            <w:vMerge w:val="restart"/>
            <w:tcBorders>
              <w:top w:val="single" w:sz="6" w:space="0" w:color="000000"/>
              <w:left w:val="single" w:sz="6" w:space="0" w:color="000000"/>
              <w:right w:val="single" w:sz="6" w:space="0" w:color="000000"/>
            </w:tcBorders>
            <w:shd w:val="clear" w:color="auto" w:fill="auto"/>
            <w:tcMar>
              <w:top w:w="0" w:type="dxa"/>
              <w:left w:w="108" w:type="dxa"/>
              <w:bottom w:w="0" w:type="dxa"/>
              <w:right w:w="108" w:type="dxa"/>
            </w:tcMar>
          </w:tcPr>
          <w:p w14:paraId="740EBFB7" w14:textId="77777777" w:rsidR="001962F4" w:rsidRPr="001962F4" w:rsidRDefault="001962F4" w:rsidP="001962F4">
            <w:pPr>
              <w:tabs>
                <w:tab w:val="clear" w:pos="567"/>
              </w:tabs>
              <w:suppressAutoHyphens w:val="0"/>
              <w:autoSpaceDN/>
              <w:snapToGrid/>
              <w:spacing w:before="60" w:after="60" w:line="240" w:lineRule="auto"/>
              <w:jc w:val="center"/>
              <w:textAlignment w:val="auto"/>
              <w:rPr>
                <w:sz w:val="20"/>
                <w:vertAlign w:val="superscript"/>
                <w:lang w:val="en-US" w:eastAsia="ja-JP"/>
              </w:rPr>
            </w:pPr>
            <w:r w:rsidRPr="001962F4">
              <w:rPr>
                <w:sz w:val="20"/>
                <w:lang w:val="en-US" w:eastAsia="ja-JP"/>
              </w:rPr>
              <w:t xml:space="preserve">10 </w:t>
            </w:r>
            <w:proofErr w:type="spellStart"/>
            <w:r w:rsidRPr="001962F4">
              <w:rPr>
                <w:sz w:val="20"/>
                <w:lang w:val="en-US" w:eastAsia="ja-JP"/>
              </w:rPr>
              <w:t>mmol</w:t>
            </w:r>
            <w:proofErr w:type="spellEnd"/>
            <w:r w:rsidRPr="001962F4">
              <w:rPr>
                <w:sz w:val="20"/>
                <w:lang w:val="en-US" w:eastAsia="ja-JP"/>
              </w:rPr>
              <w:t xml:space="preserve"> </w:t>
            </w:r>
            <w:proofErr w:type="spellStart"/>
            <w:r w:rsidRPr="001962F4">
              <w:rPr>
                <w:sz w:val="20"/>
                <w:lang w:val="en-US" w:eastAsia="ja-JP"/>
              </w:rPr>
              <w:t>P</w:t>
            </w:r>
            <w:r>
              <w:rPr>
                <w:sz w:val="20"/>
                <w:lang w:val="en-US" w:eastAsia="ja-JP"/>
              </w:rPr>
              <w:t>n</w:t>
            </w:r>
            <w:proofErr w:type="spellEnd"/>
            <w:r w:rsidRPr="001962F4">
              <w:rPr>
                <w:sz w:val="20"/>
                <w:lang w:val="en-US" w:eastAsia="ja-JP"/>
              </w:rPr>
              <w:t xml:space="preserve"> + 15 </w:t>
            </w:r>
            <w:proofErr w:type="spellStart"/>
            <w:r w:rsidRPr="001962F4">
              <w:rPr>
                <w:sz w:val="20"/>
                <w:lang w:val="en-US" w:eastAsia="ja-JP"/>
              </w:rPr>
              <w:t>mmol</w:t>
            </w:r>
            <w:proofErr w:type="spellEnd"/>
            <w:r w:rsidRPr="001962F4">
              <w:rPr>
                <w:sz w:val="20"/>
                <w:lang w:val="en-US" w:eastAsia="ja-JP"/>
              </w:rPr>
              <w:t xml:space="preserve"> Po</w:t>
            </w:r>
          </w:p>
          <w:p w14:paraId="74DDBA53" w14:textId="77777777" w:rsidR="001962F4" w:rsidRPr="001962F4" w:rsidRDefault="001962F4" w:rsidP="001962F4">
            <w:pPr>
              <w:tabs>
                <w:tab w:val="clear" w:pos="567"/>
              </w:tabs>
              <w:suppressAutoHyphens w:val="0"/>
              <w:autoSpaceDN/>
              <w:snapToGrid/>
              <w:spacing w:before="60" w:after="60" w:line="240" w:lineRule="auto"/>
              <w:jc w:val="center"/>
              <w:textAlignment w:val="auto"/>
              <w:rPr>
                <w:sz w:val="20"/>
                <w:lang w:val="en-US" w:eastAsia="ja-JP"/>
              </w:rPr>
            </w:pPr>
            <w:proofErr w:type="spellStart"/>
            <w:r>
              <w:rPr>
                <w:sz w:val="20"/>
                <w:lang w:val="en-US" w:eastAsia="ja-JP"/>
              </w:rPr>
              <w:t>arba</w:t>
            </w:r>
            <w:proofErr w:type="spellEnd"/>
          </w:p>
          <w:p w14:paraId="79420340" w14:textId="77777777" w:rsidR="001962F4" w:rsidRDefault="001962F4" w:rsidP="000806BB">
            <w:pPr>
              <w:pStyle w:val="TableCenter"/>
            </w:pPr>
            <w:r w:rsidRPr="001962F4">
              <w:rPr>
                <w:sz w:val="22"/>
                <w:lang w:val="en-GB" w:eastAsia="en-US" w:bidi="ar-SA"/>
              </w:rPr>
              <w:t xml:space="preserve">25 </w:t>
            </w:r>
            <w:proofErr w:type="spellStart"/>
            <w:r w:rsidRPr="001962F4">
              <w:rPr>
                <w:sz w:val="22"/>
                <w:lang w:val="en-GB" w:eastAsia="en-US" w:bidi="ar-SA"/>
              </w:rPr>
              <w:t>mmol</w:t>
            </w:r>
            <w:proofErr w:type="spellEnd"/>
            <w:r w:rsidRPr="001962F4">
              <w:rPr>
                <w:sz w:val="22"/>
                <w:lang w:val="en-GB" w:eastAsia="en-US" w:bidi="ar-SA"/>
              </w:rPr>
              <w:t xml:space="preserve"> Po </w:t>
            </w:r>
            <w:proofErr w:type="spellStart"/>
            <w:r w:rsidRPr="001962F4">
              <w:rPr>
                <w:sz w:val="22"/>
                <w:vertAlign w:val="superscript"/>
                <w:lang w:val="en-GB" w:eastAsia="en-US" w:bidi="ar-SA"/>
              </w:rPr>
              <w:t>a,b</w:t>
            </w:r>
            <w:proofErr w:type="spellEnd"/>
          </w:p>
        </w:tc>
      </w:tr>
      <w:tr w:rsidR="001962F4" w14:paraId="68090981" w14:textId="77777777" w:rsidTr="000806BB">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A9A6BF4" w14:textId="77777777" w:rsidR="001962F4" w:rsidRDefault="001962F4">
            <w:pPr>
              <w:pStyle w:val="TableCenter"/>
              <w:rPr>
                <w:sz w:val="22"/>
                <w:szCs w:val="22"/>
              </w:rPr>
            </w:pPr>
            <w:r>
              <w:rPr>
                <w:sz w:val="22"/>
                <w:szCs w:val="22"/>
              </w:rPr>
              <w:t>Organiniai fosfatai</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12C6BA6" w14:textId="77777777" w:rsidR="001962F4" w:rsidRDefault="001962F4">
            <w:pPr>
              <w:pStyle w:val="TableCenter"/>
            </w:pPr>
            <w:r>
              <w:rPr>
                <w:sz w:val="22"/>
                <w:szCs w:val="22"/>
              </w:rPr>
              <w:t xml:space="preserve">15 mmol </w:t>
            </w:r>
            <w:r>
              <w:rPr>
                <w:sz w:val="22"/>
                <w:szCs w:val="22"/>
                <w:vertAlign w:val="superscript"/>
              </w:rPr>
              <w:t>a</w:t>
            </w:r>
          </w:p>
        </w:tc>
        <w:tc>
          <w:tcPr>
            <w:tcW w:w="2673" w:type="dxa"/>
            <w:vMerge/>
            <w:tcBorders>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02A8A75" w14:textId="77777777" w:rsidR="001962F4" w:rsidRDefault="001962F4">
            <w:pPr>
              <w:pStyle w:val="TableCenter"/>
            </w:pPr>
          </w:p>
        </w:tc>
        <w:tc>
          <w:tcPr>
            <w:tcW w:w="2485" w:type="dxa"/>
            <w:vMerge/>
            <w:tcBorders>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B0E8B76" w14:textId="77777777" w:rsidR="001962F4" w:rsidRDefault="001962F4">
            <w:pPr>
              <w:pStyle w:val="TableCenter"/>
            </w:pPr>
          </w:p>
        </w:tc>
      </w:tr>
      <w:tr w:rsidR="00DF6F3F" w14:paraId="4F41285D" w14:textId="77777777" w:rsidTr="001962F4">
        <w:trPr>
          <w:jc w:val="center"/>
        </w:trPr>
        <w:tc>
          <w:tcPr>
            <w:tcW w:w="9242"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DBE7953" w14:textId="77777777" w:rsidR="00DF6F3F" w:rsidRDefault="00371309">
            <w:pPr>
              <w:pStyle w:val="TableCenter"/>
            </w:pPr>
            <w:r>
              <w:rPr>
                <w:b/>
                <w:sz w:val="22"/>
                <w:szCs w:val="22"/>
              </w:rPr>
              <w:t xml:space="preserve">Kiti priedai (mikroelementai, vitaminai, selenas ir cinkas) </w:t>
            </w:r>
            <w:r>
              <w:rPr>
                <w:b/>
                <w:sz w:val="22"/>
                <w:szCs w:val="22"/>
                <w:vertAlign w:val="superscript"/>
              </w:rPr>
              <w:t>c</w:t>
            </w:r>
          </w:p>
        </w:tc>
      </w:tr>
      <w:tr w:rsidR="00DF6F3F" w14:paraId="4AFD4953" w14:textId="77777777" w:rsidTr="001962F4">
        <w:trPr>
          <w:trHeight w:val="476"/>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1B64F01" w14:textId="77777777" w:rsidR="00DF6F3F" w:rsidRDefault="00371309">
            <w:pPr>
              <w:pStyle w:val="TableCenter"/>
            </w:pPr>
            <w:r>
              <w:rPr>
                <w:sz w:val="22"/>
                <w:szCs w:val="22"/>
              </w:rPr>
              <w:t xml:space="preserve">Mikroelementai – Junyelt </w:t>
            </w:r>
            <w:r>
              <w:rPr>
                <w:sz w:val="22"/>
                <w:szCs w:val="22"/>
                <w:vertAlign w:val="superscript"/>
              </w:rPr>
              <w:t>d</w:t>
            </w:r>
          </w:p>
        </w:tc>
        <w:tc>
          <w:tcPr>
            <w:tcW w:w="715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A019D53" w14:textId="77777777" w:rsidR="00DF6F3F" w:rsidRDefault="00371309">
            <w:pPr>
              <w:pStyle w:val="TableCenter"/>
              <w:rPr>
                <w:sz w:val="22"/>
                <w:szCs w:val="22"/>
              </w:rPr>
            </w:pPr>
            <w:r>
              <w:rPr>
                <w:sz w:val="22"/>
                <w:szCs w:val="22"/>
              </w:rPr>
              <w:t>1 flakonas vienam maišeliui (10 ml tirpalo koncentrato)</w:t>
            </w:r>
          </w:p>
        </w:tc>
      </w:tr>
      <w:tr w:rsidR="00DF6F3F" w14:paraId="5BDBE067" w14:textId="77777777" w:rsidTr="001962F4">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1F2DCA0" w14:textId="77777777" w:rsidR="00DF6F3F" w:rsidRDefault="00371309">
            <w:pPr>
              <w:pStyle w:val="TableCenter"/>
            </w:pPr>
            <w:r>
              <w:rPr>
                <w:sz w:val="22"/>
                <w:szCs w:val="22"/>
              </w:rPr>
              <w:t xml:space="preserve">Vitaminai </w:t>
            </w:r>
            <w:r>
              <w:rPr>
                <w:sz w:val="22"/>
                <w:szCs w:val="22"/>
                <w:vertAlign w:val="superscript"/>
              </w:rPr>
              <w:t>e</w:t>
            </w:r>
          </w:p>
        </w:tc>
        <w:tc>
          <w:tcPr>
            <w:tcW w:w="715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D06E069" w14:textId="77777777" w:rsidR="00DF6F3F" w:rsidRDefault="00371309">
            <w:pPr>
              <w:pStyle w:val="TableCenter"/>
              <w:rPr>
                <w:sz w:val="22"/>
                <w:szCs w:val="22"/>
              </w:rPr>
            </w:pPr>
            <w:r>
              <w:rPr>
                <w:sz w:val="22"/>
                <w:szCs w:val="22"/>
              </w:rPr>
              <w:t>1 flakonas (liofilizato)</w:t>
            </w:r>
          </w:p>
        </w:tc>
      </w:tr>
      <w:tr w:rsidR="00DF6F3F" w14:paraId="527FAF20" w14:textId="77777777" w:rsidTr="001962F4">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D3CBB78" w14:textId="77777777" w:rsidR="00DF6F3F" w:rsidRDefault="00371309">
            <w:pPr>
              <w:pStyle w:val="TableCenter"/>
              <w:rPr>
                <w:sz w:val="22"/>
                <w:szCs w:val="22"/>
              </w:rPr>
            </w:pPr>
            <w:r>
              <w:rPr>
                <w:sz w:val="22"/>
                <w:szCs w:val="22"/>
              </w:rPr>
              <w:t>Selenas</w:t>
            </w:r>
          </w:p>
        </w:tc>
        <w:tc>
          <w:tcPr>
            <w:tcW w:w="715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DF09B39" w14:textId="77777777" w:rsidR="00DF6F3F" w:rsidRDefault="00371309">
            <w:pPr>
              <w:pStyle w:val="TableCenter"/>
              <w:rPr>
                <w:sz w:val="22"/>
                <w:szCs w:val="22"/>
              </w:rPr>
            </w:pPr>
            <w:r>
              <w:rPr>
                <w:sz w:val="22"/>
                <w:szCs w:val="22"/>
              </w:rPr>
              <w:t>60 µg vienam maišeliui</w:t>
            </w:r>
          </w:p>
        </w:tc>
      </w:tr>
      <w:tr w:rsidR="00DF6F3F" w14:paraId="00BEA160" w14:textId="77777777" w:rsidTr="001962F4">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76E3B2A" w14:textId="77777777" w:rsidR="00DF6F3F" w:rsidRDefault="00371309">
            <w:pPr>
              <w:pStyle w:val="TableCenter"/>
              <w:rPr>
                <w:sz w:val="22"/>
                <w:szCs w:val="22"/>
              </w:rPr>
            </w:pPr>
            <w:r>
              <w:rPr>
                <w:sz w:val="22"/>
                <w:szCs w:val="22"/>
              </w:rPr>
              <w:t>Cinkas</w:t>
            </w:r>
          </w:p>
        </w:tc>
        <w:tc>
          <w:tcPr>
            <w:tcW w:w="715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AE07A40" w14:textId="77777777" w:rsidR="00DF6F3F" w:rsidRDefault="00371309">
            <w:pPr>
              <w:pStyle w:val="TableCenter"/>
              <w:rPr>
                <w:sz w:val="22"/>
                <w:szCs w:val="22"/>
              </w:rPr>
            </w:pPr>
            <w:r>
              <w:rPr>
                <w:sz w:val="22"/>
                <w:szCs w:val="22"/>
              </w:rPr>
              <w:t>3 mg vienam maišeliui</w:t>
            </w:r>
          </w:p>
        </w:tc>
      </w:tr>
      <w:tr w:rsidR="00DF6F3F" w14:paraId="02D82C01" w14:textId="77777777" w:rsidTr="001962F4">
        <w:trPr>
          <w:jc w:val="center"/>
        </w:trPr>
        <w:tc>
          <w:tcPr>
            <w:tcW w:w="9242" w:type="dxa"/>
            <w:gridSpan w:val="4"/>
            <w:tcBorders>
              <w:top w:val="single" w:sz="6" w:space="0" w:color="000000"/>
            </w:tcBorders>
            <w:shd w:val="clear" w:color="auto" w:fill="auto"/>
            <w:tcMar>
              <w:top w:w="0" w:type="dxa"/>
              <w:left w:w="108" w:type="dxa"/>
              <w:bottom w:w="0" w:type="dxa"/>
              <w:right w:w="108" w:type="dxa"/>
            </w:tcMar>
          </w:tcPr>
          <w:p w14:paraId="2C41953A" w14:textId="77777777" w:rsidR="00DF6F3F" w:rsidRDefault="001962F4">
            <w:pPr>
              <w:numPr>
                <w:ilvl w:val="0"/>
                <w:numId w:val="8"/>
              </w:numPr>
              <w:spacing w:line="240" w:lineRule="auto"/>
              <w:rPr>
                <w:szCs w:val="22"/>
                <w:lang w:val="lt-LT" w:eastAsia="lt-LT" w:bidi="lt-LT"/>
              </w:rPr>
            </w:pPr>
            <w:r>
              <w:rPr>
                <w:szCs w:val="22"/>
                <w:lang w:val="lt-LT" w:eastAsia="lt-LT" w:bidi="lt-LT"/>
              </w:rPr>
              <w:t>Įskaitant f</w:t>
            </w:r>
            <w:r w:rsidR="00371309">
              <w:rPr>
                <w:szCs w:val="22"/>
                <w:lang w:val="lt-LT" w:eastAsia="lt-LT" w:bidi="lt-LT"/>
              </w:rPr>
              <w:t>osfat</w:t>
            </w:r>
            <w:r>
              <w:rPr>
                <w:szCs w:val="22"/>
                <w:lang w:val="lt-LT" w:eastAsia="lt-LT" w:bidi="lt-LT"/>
              </w:rPr>
              <w:t>us</w:t>
            </w:r>
            <w:r w:rsidR="00371309">
              <w:rPr>
                <w:szCs w:val="22"/>
                <w:lang w:val="lt-LT" w:eastAsia="lt-LT" w:bidi="lt-LT"/>
              </w:rPr>
              <w:t>, gaut</w:t>
            </w:r>
            <w:r>
              <w:rPr>
                <w:szCs w:val="22"/>
                <w:lang w:val="lt-LT" w:eastAsia="lt-LT" w:bidi="lt-LT"/>
              </w:rPr>
              <w:t>us</w:t>
            </w:r>
            <w:r w:rsidR="00371309">
              <w:rPr>
                <w:szCs w:val="22"/>
                <w:lang w:val="lt-LT" w:eastAsia="lt-LT" w:bidi="lt-LT"/>
              </w:rPr>
              <w:t xml:space="preserve"> iš lipidų emulsijos</w:t>
            </w:r>
          </w:p>
          <w:p w14:paraId="6B069222" w14:textId="77777777" w:rsidR="001962F4" w:rsidRDefault="001962F4">
            <w:pPr>
              <w:numPr>
                <w:ilvl w:val="0"/>
                <w:numId w:val="8"/>
              </w:numPr>
              <w:spacing w:line="240" w:lineRule="auto"/>
              <w:rPr>
                <w:szCs w:val="22"/>
                <w:lang w:val="lt-LT" w:eastAsia="lt-LT" w:bidi="lt-LT"/>
              </w:rPr>
            </w:pPr>
            <w:proofErr w:type="spellStart"/>
            <w:r>
              <w:t>Pn</w:t>
            </w:r>
            <w:proofErr w:type="spellEnd"/>
            <w:r>
              <w:t xml:space="preserve"> - </w:t>
            </w:r>
            <w:proofErr w:type="spellStart"/>
            <w:r>
              <w:t>neorganinis</w:t>
            </w:r>
            <w:proofErr w:type="spellEnd"/>
            <w:r>
              <w:t xml:space="preserve"> </w:t>
            </w:r>
            <w:proofErr w:type="spellStart"/>
            <w:r>
              <w:t>fosfatas</w:t>
            </w:r>
            <w:proofErr w:type="spellEnd"/>
            <w:r>
              <w:t xml:space="preserve">; Po - </w:t>
            </w:r>
            <w:proofErr w:type="spellStart"/>
            <w:r>
              <w:t>organinis</w:t>
            </w:r>
            <w:proofErr w:type="spellEnd"/>
            <w:r>
              <w:t xml:space="preserve"> </w:t>
            </w:r>
            <w:proofErr w:type="spellStart"/>
            <w:r>
              <w:t>fosfatas</w:t>
            </w:r>
            <w:proofErr w:type="spellEnd"/>
          </w:p>
          <w:p w14:paraId="7621134E" w14:textId="77777777" w:rsidR="00DF6F3F" w:rsidRDefault="00371309">
            <w:pPr>
              <w:pStyle w:val="TableFootnoteLetter"/>
              <w:numPr>
                <w:ilvl w:val="0"/>
                <w:numId w:val="8"/>
              </w:numPr>
              <w:spacing w:before="0" w:after="0"/>
              <w:rPr>
                <w:sz w:val="22"/>
                <w:szCs w:val="22"/>
              </w:rPr>
            </w:pPr>
            <w:r>
              <w:rPr>
                <w:sz w:val="22"/>
                <w:szCs w:val="22"/>
              </w:rPr>
              <w:t xml:space="preserve">Visų talpų maišelius mikroelementais, vitaminais, selenu ir cinku galima papildyti taip pat kaip ir 1 l talpos maišelį; </w:t>
            </w:r>
          </w:p>
          <w:p w14:paraId="6DEE7D9C" w14:textId="77777777" w:rsidR="00DF6F3F" w:rsidRDefault="00371309">
            <w:pPr>
              <w:pStyle w:val="TableFootnoteLetter"/>
              <w:numPr>
                <w:ilvl w:val="0"/>
                <w:numId w:val="8"/>
              </w:numPr>
              <w:spacing w:before="0" w:after="0"/>
            </w:pPr>
            <w:r>
              <w:rPr>
                <w:sz w:val="22"/>
                <w:szCs w:val="22"/>
              </w:rPr>
              <w:t xml:space="preserve">Junyelt </w:t>
            </w:r>
            <w:r>
              <w:rPr>
                <w:iCs/>
                <w:sz w:val="22"/>
                <w:szCs w:val="22"/>
              </w:rPr>
              <w:t>(flakono sudėtis: cinkas 15,30 µmol; varis</w:t>
            </w:r>
            <w:r>
              <w:rPr>
                <w:sz w:val="22"/>
                <w:szCs w:val="22"/>
              </w:rPr>
              <w:t xml:space="preserve"> 3,15 µmol; manganas 0,091 µmol; jodas 0,079 µmol; selenas 0,253 µmol)</w:t>
            </w:r>
          </w:p>
          <w:p w14:paraId="7155C7A0" w14:textId="77777777" w:rsidR="00DF6F3F" w:rsidRDefault="00371309">
            <w:pPr>
              <w:pStyle w:val="TableFootnoteLetter"/>
              <w:numPr>
                <w:ilvl w:val="0"/>
                <w:numId w:val="8"/>
              </w:numPr>
              <w:spacing w:before="0" w:after="0"/>
            </w:pPr>
            <w:r>
              <w:rPr>
                <w:iCs/>
                <w:sz w:val="22"/>
                <w:szCs w:val="22"/>
              </w:rPr>
              <w:t xml:space="preserve">1 flakono </w:t>
            </w:r>
            <w:proofErr w:type="spellStart"/>
            <w:r>
              <w:rPr>
                <w:iCs/>
                <w:sz w:val="22"/>
                <w:szCs w:val="22"/>
              </w:rPr>
              <w:t>multivitaminų</w:t>
            </w:r>
            <w:proofErr w:type="spellEnd"/>
            <w:r>
              <w:rPr>
                <w:iCs/>
                <w:sz w:val="22"/>
                <w:szCs w:val="22"/>
              </w:rPr>
              <w:t xml:space="preserve"> preparato (flakono sudėtis: </w:t>
            </w:r>
            <w:r>
              <w:rPr>
                <w:sz w:val="22"/>
                <w:szCs w:val="22"/>
              </w:rPr>
              <w:t>vitaminas B1 (tiaminas) 2,5 mg, vitaminas B2 (</w:t>
            </w:r>
            <w:proofErr w:type="spellStart"/>
            <w:r>
              <w:rPr>
                <w:sz w:val="22"/>
                <w:szCs w:val="22"/>
              </w:rPr>
              <w:t>riboflavinas</w:t>
            </w:r>
            <w:proofErr w:type="spellEnd"/>
            <w:r>
              <w:rPr>
                <w:sz w:val="22"/>
                <w:szCs w:val="22"/>
              </w:rPr>
              <w:t>) 3,6 mg, vitaminas B6 (</w:t>
            </w:r>
            <w:proofErr w:type="spellStart"/>
            <w:r>
              <w:rPr>
                <w:sz w:val="22"/>
                <w:szCs w:val="22"/>
              </w:rPr>
              <w:t>piridoksinas</w:t>
            </w:r>
            <w:proofErr w:type="spellEnd"/>
            <w:r>
              <w:rPr>
                <w:sz w:val="22"/>
                <w:szCs w:val="22"/>
              </w:rPr>
              <w:t>) 4,0 mg, vitaminas B5 (</w:t>
            </w:r>
            <w:proofErr w:type="spellStart"/>
            <w:r>
              <w:rPr>
                <w:sz w:val="22"/>
                <w:szCs w:val="22"/>
              </w:rPr>
              <w:t>pantoteno</w:t>
            </w:r>
            <w:proofErr w:type="spellEnd"/>
            <w:r>
              <w:rPr>
                <w:sz w:val="22"/>
                <w:szCs w:val="22"/>
              </w:rPr>
              <w:t xml:space="preserve"> rūgštis) 15 mg, vitaminas C (</w:t>
            </w:r>
            <w:proofErr w:type="spellStart"/>
            <w:r>
              <w:rPr>
                <w:sz w:val="22"/>
                <w:szCs w:val="22"/>
              </w:rPr>
              <w:t>askorbo</w:t>
            </w:r>
            <w:proofErr w:type="spellEnd"/>
            <w:r>
              <w:rPr>
                <w:sz w:val="22"/>
                <w:szCs w:val="22"/>
              </w:rPr>
              <w:t xml:space="preserve"> rūgštis) 100 mg, vitaminas B8 (</w:t>
            </w:r>
            <w:proofErr w:type="spellStart"/>
            <w:r>
              <w:rPr>
                <w:sz w:val="22"/>
                <w:szCs w:val="22"/>
              </w:rPr>
              <w:t>biotinas</w:t>
            </w:r>
            <w:proofErr w:type="spellEnd"/>
            <w:r>
              <w:rPr>
                <w:sz w:val="22"/>
                <w:szCs w:val="22"/>
              </w:rPr>
              <w:t>) 0,06 mg, vitaminas B9 (</w:t>
            </w:r>
            <w:proofErr w:type="spellStart"/>
            <w:r>
              <w:rPr>
                <w:sz w:val="22"/>
                <w:szCs w:val="22"/>
              </w:rPr>
              <w:t>folio</w:t>
            </w:r>
            <w:proofErr w:type="spellEnd"/>
            <w:r>
              <w:rPr>
                <w:sz w:val="22"/>
                <w:szCs w:val="22"/>
              </w:rPr>
              <w:t xml:space="preserve"> rūgštis) 0,4 mg, vitaminas B12 (</w:t>
            </w:r>
            <w:proofErr w:type="spellStart"/>
            <w:r>
              <w:rPr>
                <w:sz w:val="22"/>
                <w:szCs w:val="22"/>
              </w:rPr>
              <w:t>cianokobalaminas</w:t>
            </w:r>
            <w:proofErr w:type="spellEnd"/>
            <w:r>
              <w:rPr>
                <w:sz w:val="22"/>
                <w:szCs w:val="22"/>
              </w:rPr>
              <w:t>) 0,005 mg, vitaminas PP (</w:t>
            </w:r>
            <w:proofErr w:type="spellStart"/>
            <w:r>
              <w:rPr>
                <w:sz w:val="22"/>
                <w:szCs w:val="22"/>
                <w:lang w:val="en-US"/>
              </w:rPr>
              <w:t>nikotinamidas</w:t>
            </w:r>
            <w:proofErr w:type="spellEnd"/>
            <w:r>
              <w:rPr>
                <w:sz w:val="22"/>
                <w:szCs w:val="22"/>
                <w:lang w:val="en-US"/>
              </w:rPr>
              <w:t xml:space="preserve">) 40 mg) </w:t>
            </w:r>
            <w:proofErr w:type="spellStart"/>
            <w:r>
              <w:rPr>
                <w:sz w:val="22"/>
                <w:szCs w:val="22"/>
                <w:lang w:val="en-US"/>
              </w:rPr>
              <w:t>derinys</w:t>
            </w:r>
            <w:proofErr w:type="spellEnd"/>
            <w:r>
              <w:rPr>
                <w:sz w:val="22"/>
                <w:szCs w:val="22"/>
                <w:lang w:val="en-US"/>
              </w:rPr>
              <w:t xml:space="preserve"> </w:t>
            </w:r>
            <w:proofErr w:type="spellStart"/>
            <w:r>
              <w:rPr>
                <w:sz w:val="22"/>
                <w:szCs w:val="22"/>
                <w:lang w:val="en-US"/>
              </w:rPr>
              <w:t>su</w:t>
            </w:r>
            <w:proofErr w:type="spellEnd"/>
            <w:r>
              <w:rPr>
                <w:sz w:val="22"/>
                <w:szCs w:val="22"/>
                <w:lang w:val="en-US"/>
              </w:rPr>
              <w:t xml:space="preserve"> 1 </w:t>
            </w:r>
            <w:proofErr w:type="spellStart"/>
            <w:r>
              <w:rPr>
                <w:sz w:val="22"/>
                <w:szCs w:val="22"/>
                <w:lang w:val="en-US"/>
              </w:rPr>
              <w:t>flakonu</w:t>
            </w:r>
            <w:proofErr w:type="spellEnd"/>
            <w:r>
              <w:rPr>
                <w:sz w:val="22"/>
                <w:szCs w:val="22"/>
                <w:lang w:val="en-US"/>
              </w:rPr>
              <w:t xml:space="preserve"> </w:t>
            </w:r>
            <w:proofErr w:type="spellStart"/>
            <w:r>
              <w:rPr>
                <w:sz w:val="22"/>
                <w:szCs w:val="22"/>
                <w:lang w:val="en-US"/>
              </w:rPr>
              <w:t>multivitaminų</w:t>
            </w:r>
            <w:proofErr w:type="spellEnd"/>
            <w:r>
              <w:rPr>
                <w:sz w:val="22"/>
                <w:szCs w:val="22"/>
                <w:lang w:val="en-US"/>
              </w:rPr>
              <w:t xml:space="preserve"> </w:t>
            </w:r>
            <w:proofErr w:type="spellStart"/>
            <w:r>
              <w:rPr>
                <w:sz w:val="22"/>
                <w:szCs w:val="22"/>
                <w:lang w:val="en-US"/>
              </w:rPr>
              <w:t>preparato</w:t>
            </w:r>
            <w:proofErr w:type="spellEnd"/>
            <w:r>
              <w:rPr>
                <w:sz w:val="22"/>
                <w:szCs w:val="22"/>
                <w:lang w:val="en-US"/>
              </w:rPr>
              <w:t xml:space="preserve"> (</w:t>
            </w:r>
            <w:proofErr w:type="spellStart"/>
            <w:r>
              <w:rPr>
                <w:sz w:val="22"/>
                <w:szCs w:val="22"/>
                <w:lang w:val="en-US"/>
              </w:rPr>
              <w:t>flakono</w:t>
            </w:r>
            <w:proofErr w:type="spellEnd"/>
            <w:r>
              <w:rPr>
                <w:sz w:val="22"/>
                <w:szCs w:val="22"/>
                <w:lang w:val="en-US"/>
              </w:rPr>
              <w:t xml:space="preserve"> </w:t>
            </w:r>
            <w:proofErr w:type="spellStart"/>
            <w:r>
              <w:rPr>
                <w:sz w:val="22"/>
                <w:szCs w:val="22"/>
                <w:lang w:val="en-US"/>
              </w:rPr>
              <w:t>sudėtis</w:t>
            </w:r>
            <w:proofErr w:type="spellEnd"/>
            <w:r>
              <w:rPr>
                <w:sz w:val="22"/>
                <w:szCs w:val="22"/>
                <w:lang w:val="en-US"/>
              </w:rPr>
              <w:t xml:space="preserve">: </w:t>
            </w:r>
            <w:proofErr w:type="spellStart"/>
            <w:r>
              <w:rPr>
                <w:sz w:val="22"/>
                <w:szCs w:val="22"/>
                <w:lang w:val="en-US"/>
              </w:rPr>
              <w:t>vitaminas</w:t>
            </w:r>
            <w:proofErr w:type="spellEnd"/>
            <w:r>
              <w:rPr>
                <w:sz w:val="22"/>
                <w:szCs w:val="22"/>
                <w:lang w:val="en-US"/>
              </w:rPr>
              <w:t xml:space="preserve"> A (</w:t>
            </w:r>
            <w:proofErr w:type="spellStart"/>
            <w:r>
              <w:rPr>
                <w:sz w:val="22"/>
                <w:szCs w:val="22"/>
                <w:lang w:val="en-US"/>
              </w:rPr>
              <w:t>retinolio</w:t>
            </w:r>
            <w:proofErr w:type="spellEnd"/>
            <w:r>
              <w:rPr>
                <w:sz w:val="22"/>
                <w:szCs w:val="22"/>
                <w:lang w:val="en-US"/>
              </w:rPr>
              <w:t xml:space="preserve"> </w:t>
            </w:r>
            <w:proofErr w:type="spellStart"/>
            <w:r>
              <w:rPr>
                <w:sz w:val="22"/>
                <w:szCs w:val="22"/>
                <w:lang w:val="en-US"/>
              </w:rPr>
              <w:t>palmitato</w:t>
            </w:r>
            <w:proofErr w:type="spellEnd"/>
            <w:r>
              <w:rPr>
                <w:sz w:val="22"/>
                <w:szCs w:val="22"/>
                <w:lang w:val="en-US"/>
              </w:rPr>
              <w:t xml:space="preserve"> </w:t>
            </w:r>
            <w:proofErr w:type="spellStart"/>
            <w:r>
              <w:rPr>
                <w:sz w:val="22"/>
                <w:szCs w:val="22"/>
                <w:lang w:val="en-US"/>
              </w:rPr>
              <w:t>pavidalu</w:t>
            </w:r>
            <w:proofErr w:type="spellEnd"/>
            <w:r>
              <w:rPr>
                <w:sz w:val="22"/>
                <w:szCs w:val="22"/>
                <w:lang w:val="en-US"/>
              </w:rPr>
              <w:t xml:space="preserve">) 2300 TV, </w:t>
            </w:r>
            <w:proofErr w:type="spellStart"/>
            <w:r>
              <w:rPr>
                <w:sz w:val="22"/>
                <w:szCs w:val="22"/>
                <w:lang w:val="en-US"/>
              </w:rPr>
              <w:t>vitaminas</w:t>
            </w:r>
            <w:proofErr w:type="spellEnd"/>
            <w:r>
              <w:rPr>
                <w:sz w:val="22"/>
                <w:szCs w:val="22"/>
                <w:lang w:val="en-US"/>
              </w:rPr>
              <w:t xml:space="preserve"> D (</w:t>
            </w:r>
            <w:proofErr w:type="spellStart"/>
            <w:r>
              <w:rPr>
                <w:sz w:val="22"/>
                <w:szCs w:val="22"/>
                <w:lang w:val="en-US"/>
              </w:rPr>
              <w:t>ergokalciferolio</w:t>
            </w:r>
            <w:proofErr w:type="spellEnd"/>
            <w:r>
              <w:rPr>
                <w:sz w:val="22"/>
                <w:szCs w:val="22"/>
                <w:lang w:val="en-US"/>
              </w:rPr>
              <w:t xml:space="preserve"> </w:t>
            </w:r>
            <w:proofErr w:type="spellStart"/>
            <w:r>
              <w:rPr>
                <w:sz w:val="22"/>
                <w:szCs w:val="22"/>
                <w:lang w:val="en-US"/>
              </w:rPr>
              <w:t>pavidalu</w:t>
            </w:r>
            <w:proofErr w:type="spellEnd"/>
            <w:r>
              <w:rPr>
                <w:sz w:val="22"/>
                <w:szCs w:val="22"/>
                <w:lang w:val="en-US"/>
              </w:rPr>
              <w:t xml:space="preserve">) 400 TV, </w:t>
            </w:r>
            <w:proofErr w:type="spellStart"/>
            <w:r>
              <w:rPr>
                <w:sz w:val="22"/>
                <w:szCs w:val="22"/>
                <w:lang w:val="en-US"/>
              </w:rPr>
              <w:t>vitaminas</w:t>
            </w:r>
            <w:proofErr w:type="spellEnd"/>
            <w:r>
              <w:rPr>
                <w:sz w:val="22"/>
                <w:szCs w:val="22"/>
                <w:lang w:val="en-US"/>
              </w:rPr>
              <w:t xml:space="preserve"> E (</w:t>
            </w:r>
            <w:proofErr w:type="spellStart"/>
            <w:r>
              <w:rPr>
                <w:sz w:val="22"/>
                <w:szCs w:val="22"/>
                <w:lang w:val="en-US"/>
              </w:rPr>
              <w:t>alfa-tokoferolis</w:t>
            </w:r>
            <w:proofErr w:type="spellEnd"/>
            <w:r>
              <w:rPr>
                <w:sz w:val="22"/>
                <w:szCs w:val="22"/>
                <w:lang w:val="en-US"/>
              </w:rPr>
              <w:t xml:space="preserve">) 6,4 mg, </w:t>
            </w:r>
            <w:proofErr w:type="spellStart"/>
            <w:r>
              <w:rPr>
                <w:sz w:val="22"/>
                <w:szCs w:val="22"/>
                <w:lang w:val="en-US"/>
              </w:rPr>
              <w:t>vitaminas</w:t>
            </w:r>
            <w:proofErr w:type="spellEnd"/>
            <w:r>
              <w:rPr>
                <w:sz w:val="22"/>
                <w:szCs w:val="22"/>
                <w:lang w:val="en-US"/>
              </w:rPr>
              <w:t xml:space="preserve"> K (</w:t>
            </w:r>
            <w:proofErr w:type="spellStart"/>
            <w:r>
              <w:rPr>
                <w:sz w:val="22"/>
                <w:szCs w:val="22"/>
                <w:lang w:val="en-US"/>
              </w:rPr>
              <w:t>fitomenadionas</w:t>
            </w:r>
            <w:proofErr w:type="spellEnd"/>
            <w:r>
              <w:rPr>
                <w:sz w:val="22"/>
                <w:szCs w:val="22"/>
                <w:lang w:val="en-US"/>
              </w:rPr>
              <w:t>) 200 µg)</w:t>
            </w:r>
          </w:p>
        </w:tc>
      </w:tr>
      <w:tr w:rsidR="00DF6F3F" w14:paraId="018910A9" w14:textId="77777777" w:rsidTr="001962F4">
        <w:trPr>
          <w:jc w:val="center"/>
        </w:trPr>
        <w:tc>
          <w:tcPr>
            <w:tcW w:w="9242" w:type="dxa"/>
            <w:gridSpan w:val="4"/>
            <w:tcBorders>
              <w:top w:val="single" w:sz="6" w:space="0" w:color="000000"/>
            </w:tcBorders>
            <w:shd w:val="clear" w:color="auto" w:fill="auto"/>
            <w:tcMar>
              <w:top w:w="0" w:type="dxa"/>
              <w:left w:w="108" w:type="dxa"/>
              <w:bottom w:w="0" w:type="dxa"/>
              <w:right w:w="108" w:type="dxa"/>
            </w:tcMar>
          </w:tcPr>
          <w:p w14:paraId="3A1CE4FA" w14:textId="77777777" w:rsidR="00DF6F3F" w:rsidRDefault="00DF6F3F">
            <w:pPr>
              <w:pStyle w:val="TableFootnoteLetter"/>
              <w:numPr>
                <w:ilvl w:val="0"/>
                <w:numId w:val="0"/>
              </w:numPr>
              <w:tabs>
                <w:tab w:val="left" w:pos="1296"/>
              </w:tabs>
              <w:spacing w:before="0" w:after="0"/>
              <w:ind w:left="113" w:hanging="115"/>
            </w:pPr>
          </w:p>
        </w:tc>
      </w:tr>
      <w:tr w:rsidR="00DF6F3F" w14:paraId="71AC220E" w14:textId="77777777" w:rsidTr="001962F4">
        <w:trPr>
          <w:jc w:val="center"/>
        </w:trPr>
        <w:tc>
          <w:tcPr>
            <w:tcW w:w="9242" w:type="dxa"/>
            <w:gridSpan w:val="4"/>
            <w:tcBorders>
              <w:top w:val="single" w:sz="6" w:space="0" w:color="000000"/>
            </w:tcBorders>
            <w:shd w:val="clear" w:color="auto" w:fill="auto"/>
            <w:tcMar>
              <w:top w:w="0" w:type="dxa"/>
              <w:left w:w="108" w:type="dxa"/>
              <w:bottom w:w="0" w:type="dxa"/>
              <w:right w:w="108" w:type="dxa"/>
            </w:tcMar>
          </w:tcPr>
          <w:p w14:paraId="0250D29A" w14:textId="77777777" w:rsidR="00DF6F3F" w:rsidRDefault="00DF6F3F">
            <w:pPr>
              <w:pStyle w:val="TableFootnoteLetter"/>
              <w:numPr>
                <w:ilvl w:val="0"/>
                <w:numId w:val="0"/>
              </w:numPr>
              <w:tabs>
                <w:tab w:val="left" w:pos="1296"/>
              </w:tabs>
              <w:spacing w:before="0" w:after="0"/>
              <w:ind w:left="113" w:hanging="115"/>
            </w:pPr>
          </w:p>
        </w:tc>
      </w:tr>
      <w:tr w:rsidR="00DF6F3F" w14:paraId="5D27EFA8" w14:textId="77777777" w:rsidTr="001962F4">
        <w:trPr>
          <w:cantSplit/>
          <w:jc w:val="center"/>
        </w:trPr>
        <w:tc>
          <w:tcPr>
            <w:tcW w:w="9242" w:type="dxa"/>
            <w:gridSpan w:val="4"/>
            <w:tcBorders>
              <w:bottom w:val="single" w:sz="6" w:space="0" w:color="000000"/>
            </w:tcBorders>
            <w:shd w:val="clear" w:color="auto" w:fill="auto"/>
            <w:tcMar>
              <w:top w:w="0" w:type="dxa"/>
              <w:left w:w="108" w:type="dxa"/>
              <w:bottom w:w="0" w:type="dxa"/>
              <w:right w:w="108" w:type="dxa"/>
            </w:tcMar>
          </w:tcPr>
          <w:p w14:paraId="73A35CB1" w14:textId="77777777" w:rsidR="00DF6F3F" w:rsidRDefault="00371309">
            <w:pPr>
              <w:tabs>
                <w:tab w:val="clear" w:pos="567"/>
                <w:tab w:val="left" w:pos="1296"/>
              </w:tabs>
              <w:spacing w:line="240" w:lineRule="auto"/>
              <w:jc w:val="center"/>
              <w:rPr>
                <w:rFonts w:eastAsia="MS Mincho"/>
                <w:b/>
                <w:bCs/>
                <w:szCs w:val="22"/>
                <w:lang w:val="lt-LT" w:eastAsia="lt-LT" w:bidi="lt-LT"/>
              </w:rPr>
            </w:pPr>
            <w:r>
              <w:rPr>
                <w:rFonts w:eastAsia="MS Mincho"/>
                <w:b/>
                <w:bCs/>
                <w:szCs w:val="22"/>
                <w:lang w:val="lt-LT" w:eastAsia="lt-LT" w:bidi="lt-LT"/>
              </w:rPr>
              <w:t>1000 ml Olimel N12E galimi priedai (suaugusiesiems)</w:t>
            </w:r>
          </w:p>
        </w:tc>
      </w:tr>
      <w:tr w:rsidR="00DF6F3F" w14:paraId="4D8F1B5B" w14:textId="77777777" w:rsidTr="001962F4">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021D586" w14:textId="77777777" w:rsidR="00DF6F3F" w:rsidRDefault="00DF6F3F">
            <w:pPr>
              <w:tabs>
                <w:tab w:val="clear" w:pos="567"/>
                <w:tab w:val="left" w:pos="1296"/>
              </w:tabs>
              <w:spacing w:line="240" w:lineRule="auto"/>
              <w:jc w:val="center"/>
              <w:rPr>
                <w:szCs w:val="22"/>
                <w:lang w:val="lt-LT" w:eastAsia="lt-LT" w:bidi="lt-LT"/>
              </w:rPr>
            </w:pP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D095930"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Tirpale esantis kiekis</w:t>
            </w:r>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AAF424E"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Didžiausias kiekis, kurį galima pridėti</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08F8931"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Didžiausias bendras kiekis</w:t>
            </w:r>
          </w:p>
        </w:tc>
      </w:tr>
      <w:tr w:rsidR="00DF6F3F" w14:paraId="09ABA25D" w14:textId="77777777" w:rsidTr="001962F4">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61943F6"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Natris</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250D5F0"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35 mmol</w:t>
            </w:r>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22C1A0D"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115 mmol</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0F0319A" w14:textId="77777777" w:rsidR="00DF6F3F" w:rsidRDefault="00371309">
            <w:pPr>
              <w:tabs>
                <w:tab w:val="clear" w:pos="567"/>
                <w:tab w:val="left" w:pos="1296"/>
              </w:tabs>
              <w:spacing w:line="240" w:lineRule="auto"/>
              <w:jc w:val="center"/>
            </w:pPr>
            <w:r>
              <w:rPr>
                <w:szCs w:val="22"/>
                <w:lang w:val="lt-LT" w:eastAsia="lt-LT" w:bidi="lt-LT"/>
              </w:rPr>
              <w:t>150 mmol</w:t>
            </w:r>
          </w:p>
        </w:tc>
      </w:tr>
      <w:tr w:rsidR="00DF6F3F" w14:paraId="39E84996" w14:textId="77777777" w:rsidTr="001962F4">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8806CDB" w14:textId="77777777" w:rsidR="00DF6F3F" w:rsidRDefault="00371309">
            <w:pPr>
              <w:tabs>
                <w:tab w:val="clear" w:pos="567"/>
                <w:tab w:val="left" w:pos="1296"/>
              </w:tabs>
              <w:spacing w:line="240" w:lineRule="auto"/>
              <w:jc w:val="center"/>
            </w:pPr>
            <w:r>
              <w:rPr>
                <w:szCs w:val="22"/>
                <w:lang w:val="lt-LT" w:eastAsia="lt-LT" w:bidi="lt-LT"/>
              </w:rPr>
              <w:t>Kalis</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1DCC156" w14:textId="77777777" w:rsidR="00DF6F3F" w:rsidRDefault="00371309">
            <w:pPr>
              <w:tabs>
                <w:tab w:val="clear" w:pos="567"/>
                <w:tab w:val="left" w:pos="1296"/>
              </w:tabs>
              <w:spacing w:line="240" w:lineRule="auto"/>
              <w:jc w:val="center"/>
            </w:pPr>
            <w:r>
              <w:rPr>
                <w:szCs w:val="22"/>
                <w:lang w:val="lt-LT" w:eastAsia="lt-LT" w:bidi="lt-LT"/>
              </w:rPr>
              <w:t>30 mmol</w:t>
            </w:r>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CF1C76C"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120 mmol</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27C6981"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150 mmol</w:t>
            </w:r>
          </w:p>
        </w:tc>
      </w:tr>
      <w:tr w:rsidR="00DF6F3F" w14:paraId="01545A48" w14:textId="77777777" w:rsidTr="001962F4">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F5BE386"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Magnis</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33451F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4,0 mmol</w:t>
            </w:r>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93932BE"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1,6 mmol</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25C7DD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5,6 mmol</w:t>
            </w:r>
          </w:p>
        </w:tc>
      </w:tr>
      <w:tr w:rsidR="00DF6F3F" w14:paraId="76649A44" w14:textId="77777777" w:rsidTr="001962F4">
        <w:trPr>
          <w:trHeight w:val="393"/>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C181FF9"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Kalcis</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48F668D"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3,5 mmol</w:t>
            </w:r>
          </w:p>
        </w:tc>
        <w:tc>
          <w:tcPr>
            <w:tcW w:w="267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C5E256B"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1,5 mmol</w:t>
            </w:r>
          </w:p>
        </w:tc>
        <w:tc>
          <w:tcPr>
            <w:tcW w:w="248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2CE7B7F"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5,0 mmol</w:t>
            </w:r>
          </w:p>
        </w:tc>
      </w:tr>
      <w:tr w:rsidR="001962F4" w14:paraId="0A644CB6" w14:textId="77777777" w:rsidTr="000806BB">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C7F0889" w14:textId="77777777" w:rsidR="001962F4" w:rsidRDefault="001962F4">
            <w:pPr>
              <w:tabs>
                <w:tab w:val="clear" w:pos="567"/>
                <w:tab w:val="left" w:pos="1296"/>
              </w:tabs>
              <w:spacing w:line="240" w:lineRule="auto"/>
              <w:jc w:val="center"/>
              <w:rPr>
                <w:szCs w:val="22"/>
                <w:lang w:val="lt-LT" w:eastAsia="lt-LT" w:bidi="lt-LT"/>
              </w:rPr>
            </w:pPr>
            <w:r>
              <w:rPr>
                <w:szCs w:val="22"/>
                <w:lang w:val="lt-LT" w:eastAsia="lt-LT" w:bidi="lt-LT"/>
              </w:rPr>
              <w:lastRenderedPageBreak/>
              <w:t>Neorganiniai fosfatai</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0771D8E" w14:textId="77777777" w:rsidR="001962F4" w:rsidRDefault="001962F4">
            <w:pPr>
              <w:tabs>
                <w:tab w:val="clear" w:pos="567"/>
                <w:tab w:val="left" w:pos="1296"/>
              </w:tabs>
              <w:spacing w:line="240" w:lineRule="auto"/>
              <w:jc w:val="center"/>
              <w:rPr>
                <w:szCs w:val="22"/>
                <w:lang w:val="lt-LT" w:eastAsia="lt-LT" w:bidi="lt-LT"/>
              </w:rPr>
            </w:pPr>
            <w:r>
              <w:rPr>
                <w:szCs w:val="22"/>
                <w:lang w:val="lt-LT" w:eastAsia="lt-LT" w:bidi="lt-LT"/>
              </w:rPr>
              <w:t>0 mmol</w:t>
            </w:r>
          </w:p>
        </w:tc>
        <w:tc>
          <w:tcPr>
            <w:tcW w:w="2673" w:type="dxa"/>
            <w:vMerge w:val="restart"/>
            <w:tcBorders>
              <w:top w:val="single" w:sz="6" w:space="0" w:color="000000"/>
              <w:left w:val="single" w:sz="6" w:space="0" w:color="000000"/>
              <w:right w:val="single" w:sz="6" w:space="0" w:color="000000"/>
            </w:tcBorders>
            <w:shd w:val="clear" w:color="auto" w:fill="auto"/>
            <w:tcMar>
              <w:top w:w="0" w:type="dxa"/>
              <w:left w:w="108" w:type="dxa"/>
              <w:bottom w:w="0" w:type="dxa"/>
              <w:right w:w="108" w:type="dxa"/>
            </w:tcMar>
          </w:tcPr>
          <w:p w14:paraId="74B58362" w14:textId="77777777" w:rsidR="001962F4" w:rsidRPr="001962F4" w:rsidRDefault="001962F4" w:rsidP="001962F4">
            <w:pPr>
              <w:tabs>
                <w:tab w:val="clear" w:pos="567"/>
              </w:tabs>
              <w:suppressAutoHyphens w:val="0"/>
              <w:autoSpaceDN/>
              <w:snapToGrid/>
              <w:spacing w:before="60" w:after="60" w:line="240" w:lineRule="auto"/>
              <w:jc w:val="center"/>
              <w:textAlignment w:val="auto"/>
              <w:rPr>
                <w:sz w:val="20"/>
                <w:lang w:val="en-US" w:eastAsia="ja-JP"/>
              </w:rPr>
            </w:pPr>
            <w:r w:rsidRPr="001962F4">
              <w:rPr>
                <w:sz w:val="20"/>
                <w:lang w:val="en-US" w:eastAsia="ja-JP"/>
              </w:rPr>
              <w:t xml:space="preserve">10 </w:t>
            </w:r>
            <w:proofErr w:type="spellStart"/>
            <w:r w:rsidRPr="001962F4">
              <w:rPr>
                <w:sz w:val="20"/>
                <w:lang w:val="en-US" w:eastAsia="ja-JP"/>
              </w:rPr>
              <w:t>mmol</w:t>
            </w:r>
            <w:proofErr w:type="spellEnd"/>
            <w:r w:rsidRPr="001962F4">
              <w:rPr>
                <w:sz w:val="20"/>
                <w:lang w:val="en-US" w:eastAsia="ja-JP"/>
              </w:rPr>
              <w:t xml:space="preserve"> </w:t>
            </w:r>
            <w:proofErr w:type="spellStart"/>
            <w:r w:rsidRPr="001962F4">
              <w:rPr>
                <w:sz w:val="20"/>
                <w:lang w:val="en-US" w:eastAsia="ja-JP"/>
              </w:rPr>
              <w:t>P</w:t>
            </w:r>
            <w:r>
              <w:rPr>
                <w:sz w:val="20"/>
                <w:lang w:val="en-US" w:eastAsia="ja-JP"/>
              </w:rPr>
              <w:t>n</w:t>
            </w:r>
            <w:proofErr w:type="spellEnd"/>
          </w:p>
          <w:p w14:paraId="727E4CA6" w14:textId="77777777" w:rsidR="001962F4" w:rsidRPr="001962F4" w:rsidRDefault="001962F4" w:rsidP="001962F4">
            <w:pPr>
              <w:tabs>
                <w:tab w:val="clear" w:pos="567"/>
              </w:tabs>
              <w:suppressAutoHyphens w:val="0"/>
              <w:autoSpaceDN/>
              <w:snapToGrid/>
              <w:spacing w:before="60" w:after="60" w:line="240" w:lineRule="auto"/>
              <w:jc w:val="center"/>
              <w:textAlignment w:val="auto"/>
              <w:rPr>
                <w:sz w:val="20"/>
                <w:lang w:val="en-US" w:eastAsia="ja-JP"/>
              </w:rPr>
            </w:pPr>
            <w:r w:rsidRPr="001962F4">
              <w:rPr>
                <w:sz w:val="20"/>
                <w:lang w:val="en-US" w:eastAsia="ja-JP"/>
              </w:rPr>
              <w:t>or</w:t>
            </w:r>
          </w:p>
          <w:p w14:paraId="724F6008" w14:textId="77777777" w:rsidR="001962F4" w:rsidRDefault="001962F4" w:rsidP="000806BB">
            <w:pPr>
              <w:tabs>
                <w:tab w:val="left" w:pos="1296"/>
              </w:tabs>
              <w:spacing w:line="240" w:lineRule="auto"/>
              <w:jc w:val="center"/>
            </w:pPr>
            <w:r w:rsidRPr="001962F4">
              <w:t xml:space="preserve">10 mmol Po </w:t>
            </w:r>
            <w:r w:rsidRPr="001962F4">
              <w:rPr>
                <w:vertAlign w:val="superscript"/>
              </w:rPr>
              <w:t>b</w:t>
            </w:r>
          </w:p>
        </w:tc>
        <w:tc>
          <w:tcPr>
            <w:tcW w:w="2485" w:type="dxa"/>
            <w:vMerge w:val="restart"/>
            <w:tcBorders>
              <w:top w:val="single" w:sz="6" w:space="0" w:color="000000"/>
              <w:left w:val="single" w:sz="6" w:space="0" w:color="000000"/>
              <w:right w:val="single" w:sz="6" w:space="0" w:color="000000"/>
            </w:tcBorders>
            <w:shd w:val="clear" w:color="auto" w:fill="auto"/>
            <w:tcMar>
              <w:top w:w="0" w:type="dxa"/>
              <w:left w:w="108" w:type="dxa"/>
              <w:bottom w:w="0" w:type="dxa"/>
              <w:right w:w="108" w:type="dxa"/>
            </w:tcMar>
          </w:tcPr>
          <w:p w14:paraId="6A240A1D" w14:textId="77777777" w:rsidR="001962F4" w:rsidRPr="001962F4" w:rsidRDefault="001962F4" w:rsidP="001962F4">
            <w:pPr>
              <w:tabs>
                <w:tab w:val="clear" w:pos="567"/>
              </w:tabs>
              <w:suppressAutoHyphens w:val="0"/>
              <w:autoSpaceDN/>
              <w:snapToGrid/>
              <w:spacing w:before="60" w:after="60" w:line="240" w:lineRule="auto"/>
              <w:jc w:val="center"/>
              <w:textAlignment w:val="auto"/>
              <w:rPr>
                <w:sz w:val="20"/>
                <w:vertAlign w:val="superscript"/>
                <w:lang w:val="en-US" w:eastAsia="ja-JP"/>
              </w:rPr>
            </w:pPr>
            <w:r w:rsidRPr="001962F4">
              <w:rPr>
                <w:sz w:val="20"/>
                <w:lang w:val="en-US" w:eastAsia="ja-JP"/>
              </w:rPr>
              <w:t xml:space="preserve">10 </w:t>
            </w:r>
            <w:proofErr w:type="spellStart"/>
            <w:r w:rsidRPr="001962F4">
              <w:rPr>
                <w:sz w:val="20"/>
                <w:lang w:val="en-US" w:eastAsia="ja-JP"/>
              </w:rPr>
              <w:t>mmol</w:t>
            </w:r>
            <w:proofErr w:type="spellEnd"/>
            <w:r w:rsidRPr="001962F4">
              <w:rPr>
                <w:sz w:val="20"/>
                <w:lang w:val="en-US" w:eastAsia="ja-JP"/>
              </w:rPr>
              <w:t xml:space="preserve"> </w:t>
            </w:r>
            <w:proofErr w:type="spellStart"/>
            <w:r w:rsidRPr="001962F4">
              <w:rPr>
                <w:sz w:val="20"/>
                <w:lang w:val="en-US" w:eastAsia="ja-JP"/>
              </w:rPr>
              <w:t>P</w:t>
            </w:r>
            <w:r>
              <w:rPr>
                <w:sz w:val="20"/>
                <w:lang w:val="en-US" w:eastAsia="ja-JP"/>
              </w:rPr>
              <w:t>n</w:t>
            </w:r>
            <w:proofErr w:type="spellEnd"/>
            <w:r w:rsidRPr="001962F4">
              <w:rPr>
                <w:sz w:val="20"/>
                <w:lang w:val="en-US" w:eastAsia="ja-JP"/>
              </w:rPr>
              <w:t xml:space="preserve"> + 15 </w:t>
            </w:r>
            <w:proofErr w:type="spellStart"/>
            <w:r w:rsidRPr="001962F4">
              <w:rPr>
                <w:sz w:val="20"/>
                <w:lang w:val="en-US" w:eastAsia="ja-JP"/>
              </w:rPr>
              <w:t>mmol</w:t>
            </w:r>
            <w:proofErr w:type="spellEnd"/>
            <w:r w:rsidRPr="001962F4">
              <w:rPr>
                <w:sz w:val="20"/>
                <w:lang w:val="en-US" w:eastAsia="ja-JP"/>
              </w:rPr>
              <w:t xml:space="preserve"> Po</w:t>
            </w:r>
          </w:p>
          <w:p w14:paraId="03A4FA71" w14:textId="77777777" w:rsidR="001962F4" w:rsidRPr="001962F4" w:rsidRDefault="001962F4" w:rsidP="001962F4">
            <w:pPr>
              <w:tabs>
                <w:tab w:val="clear" w:pos="567"/>
              </w:tabs>
              <w:suppressAutoHyphens w:val="0"/>
              <w:autoSpaceDN/>
              <w:snapToGrid/>
              <w:spacing w:before="60" w:after="60" w:line="240" w:lineRule="auto"/>
              <w:jc w:val="center"/>
              <w:textAlignment w:val="auto"/>
              <w:rPr>
                <w:sz w:val="20"/>
                <w:lang w:val="en-US" w:eastAsia="ja-JP"/>
              </w:rPr>
            </w:pPr>
            <w:r w:rsidRPr="001962F4">
              <w:rPr>
                <w:sz w:val="20"/>
                <w:lang w:val="en-US" w:eastAsia="ja-JP"/>
              </w:rPr>
              <w:t>or</w:t>
            </w:r>
          </w:p>
          <w:p w14:paraId="6B2876D9" w14:textId="77777777" w:rsidR="001962F4" w:rsidRDefault="001962F4" w:rsidP="000806BB">
            <w:pPr>
              <w:tabs>
                <w:tab w:val="left" w:pos="1296"/>
              </w:tabs>
              <w:spacing w:line="240" w:lineRule="auto"/>
              <w:jc w:val="center"/>
            </w:pPr>
            <w:r w:rsidRPr="001962F4">
              <w:t xml:space="preserve">25 </w:t>
            </w:r>
            <w:proofErr w:type="spellStart"/>
            <w:r w:rsidRPr="001962F4">
              <w:t>mmol</w:t>
            </w:r>
            <w:proofErr w:type="spellEnd"/>
            <w:r w:rsidRPr="001962F4">
              <w:t xml:space="preserve"> </w:t>
            </w:r>
            <w:proofErr w:type="spellStart"/>
            <w:r w:rsidRPr="001962F4">
              <w:t>Po</w:t>
            </w:r>
            <w:r w:rsidRPr="001962F4">
              <w:rPr>
                <w:vertAlign w:val="superscript"/>
              </w:rPr>
              <w:t>a,b</w:t>
            </w:r>
            <w:proofErr w:type="spellEnd"/>
          </w:p>
        </w:tc>
      </w:tr>
      <w:tr w:rsidR="001962F4" w14:paraId="0DBB3597" w14:textId="77777777" w:rsidTr="000806BB">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4DF888E" w14:textId="77777777" w:rsidR="001962F4" w:rsidRDefault="001962F4">
            <w:pPr>
              <w:tabs>
                <w:tab w:val="clear" w:pos="567"/>
                <w:tab w:val="left" w:pos="1296"/>
              </w:tabs>
              <w:spacing w:line="240" w:lineRule="auto"/>
              <w:jc w:val="center"/>
              <w:rPr>
                <w:szCs w:val="22"/>
                <w:lang w:val="lt-LT" w:eastAsia="lt-LT" w:bidi="lt-LT"/>
              </w:rPr>
            </w:pPr>
            <w:r>
              <w:rPr>
                <w:szCs w:val="22"/>
                <w:lang w:val="lt-LT" w:eastAsia="lt-LT" w:bidi="lt-LT"/>
              </w:rPr>
              <w:t>Organiniai fosfatai</w:t>
            </w:r>
          </w:p>
        </w:tc>
        <w:tc>
          <w:tcPr>
            <w:tcW w:w="2000"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4E869065" w14:textId="77777777" w:rsidR="001962F4" w:rsidRDefault="001962F4">
            <w:pPr>
              <w:tabs>
                <w:tab w:val="clear" w:pos="567"/>
                <w:tab w:val="left" w:pos="1296"/>
              </w:tabs>
              <w:spacing w:line="240" w:lineRule="auto"/>
              <w:jc w:val="center"/>
            </w:pPr>
            <w:r>
              <w:rPr>
                <w:szCs w:val="22"/>
                <w:lang w:val="lt-LT" w:eastAsia="lt-LT" w:bidi="lt-LT"/>
              </w:rPr>
              <w:t xml:space="preserve">15 mmol </w:t>
            </w:r>
            <w:r>
              <w:rPr>
                <w:szCs w:val="22"/>
                <w:vertAlign w:val="superscript"/>
                <w:lang w:val="lt-LT" w:eastAsia="lt-LT" w:bidi="lt-LT"/>
              </w:rPr>
              <w:t>a</w:t>
            </w:r>
          </w:p>
        </w:tc>
        <w:tc>
          <w:tcPr>
            <w:tcW w:w="2673" w:type="dxa"/>
            <w:vMerge/>
            <w:tcBorders>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B5E403F" w14:textId="77777777" w:rsidR="001962F4" w:rsidRDefault="001962F4">
            <w:pPr>
              <w:tabs>
                <w:tab w:val="clear" w:pos="567"/>
                <w:tab w:val="left" w:pos="1296"/>
              </w:tabs>
              <w:spacing w:line="240" w:lineRule="auto"/>
              <w:jc w:val="center"/>
            </w:pPr>
          </w:p>
        </w:tc>
        <w:tc>
          <w:tcPr>
            <w:tcW w:w="2485" w:type="dxa"/>
            <w:vMerge/>
            <w:tcBorders>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9D3644B" w14:textId="77777777" w:rsidR="001962F4" w:rsidRDefault="001962F4">
            <w:pPr>
              <w:tabs>
                <w:tab w:val="clear" w:pos="567"/>
                <w:tab w:val="left" w:pos="1296"/>
              </w:tabs>
              <w:spacing w:line="240" w:lineRule="auto"/>
              <w:jc w:val="center"/>
            </w:pPr>
          </w:p>
        </w:tc>
      </w:tr>
      <w:tr w:rsidR="00DF6F3F" w14:paraId="3F118937" w14:textId="77777777" w:rsidTr="001962F4">
        <w:trPr>
          <w:jc w:val="center"/>
        </w:trPr>
        <w:tc>
          <w:tcPr>
            <w:tcW w:w="9242"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62039900" w14:textId="77777777" w:rsidR="00DF6F3F" w:rsidRDefault="00371309">
            <w:pPr>
              <w:tabs>
                <w:tab w:val="clear" w:pos="567"/>
                <w:tab w:val="left" w:pos="1296"/>
              </w:tabs>
              <w:spacing w:line="240" w:lineRule="auto"/>
              <w:jc w:val="center"/>
            </w:pPr>
            <w:r>
              <w:rPr>
                <w:b/>
                <w:szCs w:val="22"/>
                <w:lang w:val="lt-LT" w:eastAsia="lt-LT" w:bidi="lt-LT"/>
              </w:rPr>
              <w:t xml:space="preserve">Kiti priedai (mikroelementai, vitaminai, selenas ir cinkas) </w:t>
            </w:r>
            <w:r>
              <w:rPr>
                <w:b/>
                <w:szCs w:val="22"/>
                <w:vertAlign w:val="superscript"/>
                <w:lang w:val="lt-LT" w:eastAsia="lt-LT" w:bidi="lt-LT"/>
              </w:rPr>
              <w:t>c</w:t>
            </w:r>
          </w:p>
        </w:tc>
      </w:tr>
      <w:tr w:rsidR="00DF6F3F" w14:paraId="283FA52D" w14:textId="77777777" w:rsidTr="001962F4">
        <w:trPr>
          <w:trHeight w:val="476"/>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EC9D242" w14:textId="77777777" w:rsidR="00DF6F3F" w:rsidRDefault="00371309">
            <w:pPr>
              <w:tabs>
                <w:tab w:val="clear" w:pos="567"/>
                <w:tab w:val="left" w:pos="1296"/>
              </w:tabs>
              <w:spacing w:line="240" w:lineRule="auto"/>
              <w:jc w:val="center"/>
            </w:pPr>
            <w:r>
              <w:rPr>
                <w:szCs w:val="22"/>
                <w:lang w:val="lt-LT" w:eastAsia="lt-LT" w:bidi="lt-LT"/>
              </w:rPr>
              <w:t xml:space="preserve">Mikroelementai – „Nutryelt“ </w:t>
            </w:r>
            <w:r>
              <w:rPr>
                <w:szCs w:val="22"/>
                <w:vertAlign w:val="superscript"/>
                <w:lang w:val="lt-LT" w:eastAsia="lt-LT" w:bidi="lt-LT"/>
              </w:rPr>
              <w:t>d</w:t>
            </w:r>
          </w:p>
        </w:tc>
        <w:tc>
          <w:tcPr>
            <w:tcW w:w="715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F93E832"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 flakonai vienam maišeliui (10 ml tirpalo koncentrato)</w:t>
            </w:r>
          </w:p>
        </w:tc>
      </w:tr>
      <w:tr w:rsidR="00DF6F3F" w14:paraId="24D0C19D" w14:textId="77777777" w:rsidTr="001962F4">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CB06F1D" w14:textId="77777777" w:rsidR="00DF6F3F" w:rsidRDefault="00371309">
            <w:pPr>
              <w:tabs>
                <w:tab w:val="clear" w:pos="567"/>
                <w:tab w:val="left" w:pos="1296"/>
              </w:tabs>
              <w:spacing w:line="240" w:lineRule="auto"/>
              <w:jc w:val="center"/>
            </w:pPr>
            <w:r>
              <w:rPr>
                <w:szCs w:val="22"/>
                <w:lang w:val="lt-LT" w:eastAsia="lt-LT" w:bidi="lt-LT"/>
              </w:rPr>
              <w:t xml:space="preserve">Vitaminai – „Cernevit“ </w:t>
            </w:r>
            <w:r>
              <w:rPr>
                <w:szCs w:val="22"/>
                <w:vertAlign w:val="superscript"/>
                <w:lang w:val="lt-LT" w:eastAsia="lt-LT" w:bidi="lt-LT"/>
              </w:rPr>
              <w:t>e</w:t>
            </w:r>
          </w:p>
        </w:tc>
        <w:tc>
          <w:tcPr>
            <w:tcW w:w="715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7A3751E"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 flakonas (5 ml liofilizato)</w:t>
            </w:r>
          </w:p>
        </w:tc>
      </w:tr>
      <w:tr w:rsidR="00DF6F3F" w14:paraId="65274313" w14:textId="77777777" w:rsidTr="001962F4">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7A062F9"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Selenas</w:t>
            </w:r>
          </w:p>
        </w:tc>
        <w:tc>
          <w:tcPr>
            <w:tcW w:w="715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F01DA79"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500 µg vienam maišeliui</w:t>
            </w:r>
          </w:p>
        </w:tc>
      </w:tr>
      <w:tr w:rsidR="00DF6F3F" w14:paraId="63857A2B" w14:textId="77777777" w:rsidTr="001962F4">
        <w:trPr>
          <w:jc w:val="center"/>
        </w:trPr>
        <w:tc>
          <w:tcPr>
            <w:tcW w:w="208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E45180E"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Cinkas</w:t>
            </w:r>
          </w:p>
        </w:tc>
        <w:tc>
          <w:tcPr>
            <w:tcW w:w="715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BB896FF"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20 mg vienam maišeliui</w:t>
            </w:r>
          </w:p>
        </w:tc>
      </w:tr>
      <w:tr w:rsidR="00DF6F3F" w14:paraId="5A0BA84D" w14:textId="77777777" w:rsidTr="001962F4">
        <w:trPr>
          <w:jc w:val="center"/>
        </w:trPr>
        <w:tc>
          <w:tcPr>
            <w:tcW w:w="9242" w:type="dxa"/>
            <w:gridSpan w:val="4"/>
            <w:tcBorders>
              <w:top w:val="single" w:sz="6" w:space="0" w:color="000000"/>
            </w:tcBorders>
            <w:shd w:val="clear" w:color="auto" w:fill="auto"/>
            <w:tcMar>
              <w:top w:w="0" w:type="dxa"/>
              <w:left w:w="108" w:type="dxa"/>
              <w:bottom w:w="0" w:type="dxa"/>
              <w:right w:w="108" w:type="dxa"/>
            </w:tcMar>
          </w:tcPr>
          <w:p w14:paraId="12ACB30B" w14:textId="77777777" w:rsidR="00DF6F3F" w:rsidRDefault="001962F4" w:rsidP="001962F4">
            <w:pPr>
              <w:numPr>
                <w:ilvl w:val="0"/>
                <w:numId w:val="9"/>
              </w:numPr>
              <w:spacing w:line="240" w:lineRule="auto"/>
              <w:rPr>
                <w:szCs w:val="22"/>
                <w:lang w:val="lt-LT" w:eastAsia="lt-LT" w:bidi="lt-LT"/>
              </w:rPr>
            </w:pPr>
            <w:r>
              <w:rPr>
                <w:szCs w:val="22"/>
                <w:lang w:val="lt-LT" w:eastAsia="lt-LT" w:bidi="lt-LT"/>
              </w:rPr>
              <w:t>Įskaitant f</w:t>
            </w:r>
            <w:r w:rsidR="00371309">
              <w:rPr>
                <w:szCs w:val="22"/>
                <w:lang w:val="lt-LT" w:eastAsia="lt-LT" w:bidi="lt-LT"/>
              </w:rPr>
              <w:t>osfat</w:t>
            </w:r>
            <w:r>
              <w:rPr>
                <w:szCs w:val="22"/>
                <w:lang w:val="lt-LT" w:eastAsia="lt-LT" w:bidi="lt-LT"/>
              </w:rPr>
              <w:t>us</w:t>
            </w:r>
            <w:r w:rsidR="00371309">
              <w:rPr>
                <w:szCs w:val="22"/>
                <w:lang w:val="lt-LT" w:eastAsia="lt-LT" w:bidi="lt-LT"/>
              </w:rPr>
              <w:t>, gaut</w:t>
            </w:r>
            <w:r>
              <w:rPr>
                <w:szCs w:val="22"/>
                <w:lang w:val="lt-LT" w:eastAsia="lt-LT" w:bidi="lt-LT"/>
              </w:rPr>
              <w:t>us</w:t>
            </w:r>
            <w:r w:rsidR="00371309">
              <w:rPr>
                <w:szCs w:val="22"/>
                <w:lang w:val="lt-LT" w:eastAsia="lt-LT" w:bidi="lt-LT"/>
              </w:rPr>
              <w:t xml:space="preserve"> iš lipidų emulsijos</w:t>
            </w:r>
          </w:p>
          <w:p w14:paraId="065D644C" w14:textId="77777777" w:rsidR="001962F4" w:rsidRDefault="001962F4" w:rsidP="001962F4">
            <w:pPr>
              <w:numPr>
                <w:ilvl w:val="0"/>
                <w:numId w:val="9"/>
              </w:numPr>
              <w:spacing w:line="240" w:lineRule="auto"/>
              <w:rPr>
                <w:szCs w:val="22"/>
                <w:lang w:val="lt-LT" w:eastAsia="lt-LT" w:bidi="lt-LT"/>
              </w:rPr>
            </w:pPr>
            <w:proofErr w:type="spellStart"/>
            <w:r>
              <w:t>Pn</w:t>
            </w:r>
            <w:proofErr w:type="spellEnd"/>
            <w:r>
              <w:t xml:space="preserve"> - </w:t>
            </w:r>
            <w:proofErr w:type="spellStart"/>
            <w:r>
              <w:t>neorganinis</w:t>
            </w:r>
            <w:proofErr w:type="spellEnd"/>
            <w:r>
              <w:t xml:space="preserve"> </w:t>
            </w:r>
            <w:proofErr w:type="spellStart"/>
            <w:r>
              <w:t>fosfatas</w:t>
            </w:r>
            <w:proofErr w:type="spellEnd"/>
            <w:r>
              <w:t xml:space="preserve">; Po - </w:t>
            </w:r>
            <w:proofErr w:type="spellStart"/>
            <w:r>
              <w:t>organinis</w:t>
            </w:r>
            <w:proofErr w:type="spellEnd"/>
            <w:r>
              <w:t xml:space="preserve"> </w:t>
            </w:r>
            <w:proofErr w:type="spellStart"/>
            <w:r>
              <w:t>fosfatas</w:t>
            </w:r>
            <w:proofErr w:type="spellEnd"/>
          </w:p>
          <w:p w14:paraId="47DD6D08" w14:textId="77777777" w:rsidR="00DF6F3F" w:rsidRPr="001962F4" w:rsidRDefault="00371309" w:rsidP="00514E01">
            <w:pPr>
              <w:numPr>
                <w:ilvl w:val="0"/>
                <w:numId w:val="9"/>
              </w:numPr>
              <w:spacing w:line="240" w:lineRule="auto"/>
              <w:rPr>
                <w:szCs w:val="22"/>
                <w:lang w:val="lt-LT" w:eastAsia="lt-LT" w:bidi="lt-LT"/>
              </w:rPr>
            </w:pPr>
            <w:r w:rsidRPr="001962F4">
              <w:rPr>
                <w:szCs w:val="22"/>
                <w:lang w:val="lt-LT" w:eastAsia="lt-LT" w:bidi="lt-LT"/>
              </w:rPr>
              <w:t>Visų talpų maišelius mikroelementais, vitaminais, selenu ir cinku galima papildyti taip pat kaip ir 1 l talpos maišelį; vitaminų papildymas skiriamas 1 l emulsijos.</w:t>
            </w:r>
          </w:p>
          <w:p w14:paraId="14ACB94E" w14:textId="77777777" w:rsidR="00DF6F3F" w:rsidRDefault="00371309" w:rsidP="001962F4">
            <w:pPr>
              <w:numPr>
                <w:ilvl w:val="0"/>
                <w:numId w:val="9"/>
              </w:numPr>
              <w:tabs>
                <w:tab w:val="left" w:pos="115"/>
              </w:tabs>
              <w:spacing w:line="240" w:lineRule="auto"/>
            </w:pPr>
            <w:r>
              <w:rPr>
                <w:szCs w:val="22"/>
                <w:lang w:val="lt-LT" w:eastAsia="lt-LT" w:bidi="lt-LT"/>
              </w:rPr>
              <w:t xml:space="preserve"> „Nutryelt“ </w:t>
            </w:r>
            <w:r>
              <w:rPr>
                <w:iCs/>
                <w:szCs w:val="22"/>
                <w:lang w:val="lt-LT" w:eastAsia="lt-LT" w:bidi="lt-LT"/>
              </w:rPr>
              <w:t xml:space="preserve">(flakono sudėtis: cinkas 153 µmol; </w:t>
            </w:r>
            <w:r>
              <w:rPr>
                <w:szCs w:val="22"/>
                <w:lang w:val="lt-LT" w:eastAsia="lt-LT" w:bidi="lt-LT"/>
              </w:rPr>
              <w:t>varis 4,7 µmol; manganas 1,0 µmol; fluoras 50 µmol; jodas 1,0 µmol; selenas 0,9 µmol; molibdenas 0,21 µmol; chromas 0,19 µmol; geležis 18 µmol)</w:t>
            </w:r>
          </w:p>
          <w:p w14:paraId="414DA04E" w14:textId="77777777" w:rsidR="00DF6F3F" w:rsidRDefault="00371309" w:rsidP="001962F4">
            <w:pPr>
              <w:numPr>
                <w:ilvl w:val="0"/>
                <w:numId w:val="9"/>
              </w:numPr>
              <w:tabs>
                <w:tab w:val="left" w:pos="115"/>
              </w:tabs>
              <w:spacing w:line="240" w:lineRule="auto"/>
            </w:pPr>
            <w:r>
              <w:rPr>
                <w:iCs/>
                <w:szCs w:val="22"/>
                <w:lang w:val="lt-LT" w:eastAsia="lt-LT" w:bidi="lt-LT"/>
              </w:rPr>
              <w:t>„Cernevit“ (flakono sudėtis: vitaminas A (kaip retinolio palmitatas) 3500 TV, vitaminas D3 (</w:t>
            </w:r>
            <w:r>
              <w:rPr>
                <w:szCs w:val="22"/>
                <w:lang w:val="lt-LT" w:eastAsia="lt-LT" w:bidi="lt-LT"/>
              </w:rPr>
              <w:t>cholekalciferolis) 220 TV, vitaminas E (alfa-tokoferolis) 11,2 TV, vitaminas C (askorbo rūgštis) 125 mg, vitaminas B1 (tiaminas) 3,51 mg, vitaminas B2 (riboflavinas) 4,14 mg, vitaminas B6 (piridoksinas) 4,53 mg, vitaminas B12 (cianokobalaminas) 6 µg, vitaminas B9 (folio rūgštis) 414 µg, vitaminas B5 (pantoteno rūgštis) 17,25 mg, vitaminas B8 (biotinas) 69 µg, vitaminas PP (nikotinamidas) 46 mg)</w:t>
            </w:r>
          </w:p>
        </w:tc>
      </w:tr>
    </w:tbl>
    <w:p w14:paraId="0C447542" w14:textId="77777777" w:rsidR="00DF6F3F" w:rsidRDefault="00DF6F3F">
      <w:pPr>
        <w:tabs>
          <w:tab w:val="clear" w:pos="567"/>
          <w:tab w:val="left" w:pos="1296"/>
        </w:tabs>
        <w:spacing w:line="240" w:lineRule="auto"/>
        <w:rPr>
          <w:rFonts w:eastAsia="MS Mincho"/>
          <w:szCs w:val="22"/>
          <w:lang w:val="lt-LT" w:eastAsia="lt-LT" w:bidi="lt-LT"/>
        </w:rPr>
      </w:pPr>
    </w:p>
    <w:p w14:paraId="39530BF1" w14:textId="77777777" w:rsidR="00DF6F3F" w:rsidRDefault="00DF6F3F">
      <w:pPr>
        <w:tabs>
          <w:tab w:val="clear" w:pos="567"/>
          <w:tab w:val="left" w:pos="1296"/>
        </w:tabs>
        <w:spacing w:line="240" w:lineRule="auto"/>
        <w:rPr>
          <w:rFonts w:eastAsia="MS Mincho"/>
          <w:szCs w:val="22"/>
          <w:lang w:val="lt-LT" w:eastAsia="lt-LT" w:bidi="lt-LT"/>
        </w:rPr>
      </w:pPr>
    </w:p>
    <w:p w14:paraId="41FDE169"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Priedų suleidimas:</w:t>
      </w:r>
    </w:p>
    <w:p w14:paraId="43BD5036" w14:textId="77777777" w:rsidR="00DF6F3F" w:rsidRDefault="00371309">
      <w:pPr>
        <w:tabs>
          <w:tab w:val="clear" w:pos="567"/>
          <w:tab w:val="left" w:pos="1080"/>
        </w:tabs>
        <w:spacing w:line="240" w:lineRule="auto"/>
        <w:ind w:left="1080" w:hanging="360"/>
        <w:rPr>
          <w:rFonts w:eastAsia="MS Mincho"/>
          <w:szCs w:val="22"/>
          <w:lang w:val="lt-LT" w:eastAsia="lt-LT" w:bidi="lt-LT"/>
        </w:rPr>
      </w:pPr>
      <w:r>
        <w:rPr>
          <w:rFonts w:eastAsia="MS Mincho"/>
          <w:szCs w:val="22"/>
          <w:lang w:val="lt-LT" w:eastAsia="lt-LT" w:bidi="lt-LT"/>
        </w:rPr>
        <w:t>Būtina užtikrinti sterilumą.</w:t>
      </w:r>
    </w:p>
    <w:p w14:paraId="50BB0401" w14:textId="77777777" w:rsidR="00DF6F3F" w:rsidRDefault="00371309">
      <w:pPr>
        <w:tabs>
          <w:tab w:val="clear" w:pos="567"/>
          <w:tab w:val="left" w:pos="1080"/>
        </w:tabs>
        <w:spacing w:line="240" w:lineRule="auto"/>
        <w:ind w:left="1080" w:hanging="360"/>
        <w:rPr>
          <w:rFonts w:eastAsia="MS Mincho"/>
          <w:szCs w:val="22"/>
          <w:lang w:val="lt-LT" w:eastAsia="lt-LT" w:bidi="lt-LT"/>
        </w:rPr>
      </w:pPr>
      <w:r>
        <w:rPr>
          <w:rFonts w:eastAsia="MS Mincho"/>
          <w:szCs w:val="22"/>
          <w:lang w:val="lt-LT" w:eastAsia="lt-LT" w:bidi="lt-LT"/>
        </w:rPr>
        <w:t>Paruoškite maišelio injekcijos vietą.</w:t>
      </w:r>
    </w:p>
    <w:p w14:paraId="319572C8" w14:textId="77777777" w:rsidR="00DF6F3F" w:rsidRDefault="00371309">
      <w:pPr>
        <w:tabs>
          <w:tab w:val="clear" w:pos="567"/>
          <w:tab w:val="left" w:pos="720"/>
        </w:tabs>
        <w:spacing w:line="240" w:lineRule="auto"/>
        <w:ind w:left="709" w:firstLine="11"/>
        <w:rPr>
          <w:rFonts w:eastAsia="MS Mincho"/>
          <w:szCs w:val="22"/>
          <w:lang w:val="lt-LT" w:eastAsia="lt-LT" w:bidi="lt-LT"/>
        </w:rPr>
      </w:pPr>
      <w:r>
        <w:rPr>
          <w:rFonts w:eastAsia="MS Mincho"/>
          <w:szCs w:val="22"/>
          <w:lang w:val="lt-LT" w:eastAsia="lt-LT" w:bidi="lt-LT"/>
        </w:rPr>
        <w:t>Pradurkite injekcijos vietą ir, naudodami injekcijų adatą arba paruošimo prietaisą, suleiskite priedus.</w:t>
      </w:r>
    </w:p>
    <w:p w14:paraId="4D612305" w14:textId="77777777" w:rsidR="00DF6F3F" w:rsidRDefault="00371309">
      <w:pPr>
        <w:tabs>
          <w:tab w:val="clear" w:pos="567"/>
          <w:tab w:val="left" w:pos="1080"/>
        </w:tabs>
        <w:spacing w:line="240" w:lineRule="auto"/>
        <w:ind w:left="1080" w:hanging="360"/>
        <w:rPr>
          <w:rFonts w:eastAsia="MS Mincho"/>
          <w:szCs w:val="22"/>
          <w:lang w:val="lt-LT" w:eastAsia="lt-LT" w:bidi="lt-LT"/>
        </w:rPr>
      </w:pPr>
      <w:r>
        <w:rPr>
          <w:rFonts w:eastAsia="MS Mincho"/>
          <w:szCs w:val="22"/>
          <w:lang w:val="lt-LT" w:eastAsia="lt-LT" w:bidi="lt-LT"/>
        </w:rPr>
        <w:t>Sumaišykite maišelio turinį ir priedus.</w:t>
      </w:r>
    </w:p>
    <w:p w14:paraId="228951C8" w14:textId="77777777" w:rsidR="00DF6F3F" w:rsidRDefault="00DF6F3F">
      <w:pPr>
        <w:tabs>
          <w:tab w:val="clear" w:pos="567"/>
          <w:tab w:val="left" w:pos="1296"/>
        </w:tabs>
        <w:spacing w:line="240" w:lineRule="auto"/>
        <w:ind w:left="1080"/>
        <w:rPr>
          <w:rFonts w:eastAsia="MS Mincho"/>
          <w:szCs w:val="22"/>
          <w:lang w:val="lt-LT" w:eastAsia="lt-LT" w:bidi="lt-LT"/>
        </w:rPr>
      </w:pPr>
    </w:p>
    <w:p w14:paraId="09132CC4" w14:textId="77777777" w:rsidR="00DF6F3F" w:rsidRDefault="00371309">
      <w:pPr>
        <w:keepNext/>
        <w:tabs>
          <w:tab w:val="clear" w:pos="567"/>
          <w:tab w:val="left" w:pos="1296"/>
        </w:tabs>
        <w:spacing w:line="240" w:lineRule="auto"/>
        <w:outlineLvl w:val="1"/>
        <w:rPr>
          <w:rFonts w:eastAsia="MS Mincho"/>
          <w:b/>
          <w:bCs/>
          <w:szCs w:val="22"/>
          <w:lang w:val="lt-LT" w:eastAsia="lt-LT" w:bidi="lt-LT"/>
        </w:rPr>
      </w:pPr>
      <w:bookmarkStart w:id="35" w:name="_ISIW_UH_13"/>
      <w:r>
        <w:rPr>
          <w:rFonts w:eastAsia="MS Mincho"/>
          <w:b/>
          <w:bCs/>
          <w:szCs w:val="22"/>
          <w:lang w:val="lt-LT" w:eastAsia="lt-LT" w:bidi="lt-LT"/>
        </w:rPr>
        <w:t>Tinkamumo laikas po paruošimo</w:t>
      </w:r>
    </w:p>
    <w:p w14:paraId="3FA91D24" w14:textId="77777777" w:rsidR="00DF6F3F" w:rsidRDefault="00371309">
      <w:pPr>
        <w:spacing w:line="240" w:lineRule="auto"/>
        <w:rPr>
          <w:szCs w:val="22"/>
          <w:lang w:val="lt-LT" w:eastAsia="lt-LT" w:bidi="lt-LT"/>
        </w:rPr>
      </w:pPr>
      <w:r>
        <w:rPr>
          <w:szCs w:val="22"/>
          <w:lang w:val="lt-LT" w:eastAsia="lt-LT" w:bidi="lt-LT"/>
        </w:rPr>
        <w:t>Paruoštos emulsijos cheminis ir fizinis stabilumas 2 °C –8 °C temperatūroje išlieka 7 dienas, po to dar 48 valandas ne aukštesnėje kaip 30 °C temperatūroje.</w:t>
      </w:r>
    </w:p>
    <w:p w14:paraId="55CFC1EC" w14:textId="77777777" w:rsidR="00DF6F3F" w:rsidRDefault="00DF6F3F">
      <w:pPr>
        <w:spacing w:line="240" w:lineRule="auto"/>
        <w:rPr>
          <w:szCs w:val="22"/>
          <w:lang w:val="lt-LT" w:eastAsia="lt-LT" w:bidi="lt-LT"/>
        </w:rPr>
      </w:pPr>
    </w:p>
    <w:p w14:paraId="1E4F5E64" w14:textId="77777777" w:rsidR="00DF6F3F" w:rsidRDefault="00371309">
      <w:pPr>
        <w:tabs>
          <w:tab w:val="clear" w:pos="567"/>
          <w:tab w:val="left" w:pos="1296"/>
        </w:tabs>
        <w:spacing w:line="240" w:lineRule="auto"/>
      </w:pPr>
      <w:r>
        <w:rPr>
          <w:rFonts w:eastAsia="MS Mincho"/>
          <w:szCs w:val="22"/>
          <w:lang w:val="lt-LT" w:eastAsia="lt-LT" w:bidi="lt-LT"/>
        </w:rPr>
        <w:t>Mikrobiologiniu požiūriu, vaistą reikėtų suvartoti iš karto. Jei jis nesuvartojamas tuoj pat, už paruošto vaisto tinkamą laikymo trukmę ir sąlygas atsako vartotojas; paprastai vaistą 2 </w:t>
      </w:r>
      <w:r>
        <w:rPr>
          <w:szCs w:val="22"/>
          <w:lang w:val="lt-LT" w:eastAsia="lt-LT" w:bidi="lt-LT"/>
        </w:rPr>
        <w:t>°C</w:t>
      </w:r>
      <w:r>
        <w:rPr>
          <w:rFonts w:eastAsia="MS Mincho"/>
          <w:szCs w:val="22"/>
          <w:lang w:val="lt-LT" w:eastAsia="lt-LT" w:bidi="lt-LT"/>
        </w:rPr>
        <w:t xml:space="preserve"> –8 °C temperatūroje galima laikyti ne ilgiau kaip 24 valandas, nebent jis buvo paruoštas kontroliuojamomis ir patvirtintomis aseptinėmis sąlygomis.</w:t>
      </w:r>
    </w:p>
    <w:p w14:paraId="65E4EC21" w14:textId="77777777" w:rsidR="00DF6F3F" w:rsidRDefault="00DF6F3F">
      <w:pPr>
        <w:tabs>
          <w:tab w:val="clear" w:pos="567"/>
          <w:tab w:val="left" w:pos="1296"/>
        </w:tabs>
        <w:spacing w:line="240" w:lineRule="auto"/>
        <w:rPr>
          <w:rFonts w:eastAsia="MS Mincho"/>
          <w:szCs w:val="22"/>
          <w:lang w:val="lt-LT" w:eastAsia="lt-LT" w:bidi="lt-LT"/>
        </w:rPr>
      </w:pPr>
    </w:p>
    <w:p w14:paraId="1A43AAF9" w14:textId="77777777" w:rsidR="00DF6F3F" w:rsidRDefault="00371309">
      <w:pPr>
        <w:keepNext/>
        <w:tabs>
          <w:tab w:val="clear" w:pos="567"/>
          <w:tab w:val="left" w:pos="1296"/>
        </w:tabs>
        <w:spacing w:line="240" w:lineRule="auto"/>
        <w:outlineLvl w:val="1"/>
        <w:rPr>
          <w:rFonts w:eastAsia="MS Mincho"/>
          <w:b/>
          <w:bCs/>
          <w:szCs w:val="22"/>
          <w:lang w:val="lt-LT" w:eastAsia="lt-LT" w:bidi="lt-LT"/>
        </w:rPr>
      </w:pPr>
      <w:r>
        <w:rPr>
          <w:rFonts w:eastAsia="MS Mincho"/>
          <w:b/>
          <w:bCs/>
          <w:szCs w:val="22"/>
          <w:lang w:val="lt-LT" w:eastAsia="lt-LT" w:bidi="lt-LT"/>
        </w:rPr>
        <w:t>Tinkamumo laikas suleidus priedus</w:t>
      </w:r>
    </w:p>
    <w:p w14:paraId="3102C509" w14:textId="77777777" w:rsidR="00DF6F3F" w:rsidRDefault="00371309">
      <w:pPr>
        <w:tabs>
          <w:tab w:val="clear" w:pos="567"/>
          <w:tab w:val="left" w:pos="1296"/>
        </w:tabs>
        <w:spacing w:line="240" w:lineRule="auto"/>
      </w:pPr>
      <w:r>
        <w:rPr>
          <w:rFonts w:eastAsia="MS Mincho"/>
          <w:szCs w:val="22"/>
          <w:lang w:val="lt-LT" w:eastAsia="lt-LT" w:bidi="lt-LT"/>
        </w:rPr>
        <w:t>Suleidus priedų, paruoštos emulsijos cheminis ir fizinis stabilumas 2 </w:t>
      </w:r>
      <w:r>
        <w:rPr>
          <w:szCs w:val="22"/>
          <w:lang w:val="lt-LT" w:eastAsia="lt-LT" w:bidi="lt-LT"/>
        </w:rPr>
        <w:t>°C</w:t>
      </w:r>
      <w:r>
        <w:rPr>
          <w:rFonts w:eastAsia="MS Mincho"/>
          <w:szCs w:val="22"/>
          <w:lang w:val="lt-LT" w:eastAsia="lt-LT" w:bidi="lt-LT"/>
        </w:rPr>
        <w:t xml:space="preserve"> –8 °C temperatūroje išlieka 7 dienas, po to dar 48 valandas ne aukštesnėje kaip 30 °C temperatūroje.</w:t>
      </w:r>
    </w:p>
    <w:p w14:paraId="524DB50C" w14:textId="77777777" w:rsidR="00DF6F3F" w:rsidRDefault="00DF6F3F">
      <w:pPr>
        <w:tabs>
          <w:tab w:val="clear" w:pos="567"/>
          <w:tab w:val="left" w:pos="1296"/>
        </w:tabs>
        <w:spacing w:line="240" w:lineRule="auto"/>
        <w:rPr>
          <w:rFonts w:eastAsia="MS Mincho"/>
          <w:szCs w:val="22"/>
          <w:lang w:val="lt-LT" w:eastAsia="lt-LT" w:bidi="lt-LT"/>
        </w:rPr>
      </w:pPr>
    </w:p>
    <w:p w14:paraId="0A2771D8" w14:textId="77777777" w:rsidR="00DF6F3F" w:rsidRDefault="00371309">
      <w:pPr>
        <w:tabs>
          <w:tab w:val="clear" w:pos="567"/>
          <w:tab w:val="left" w:pos="1296"/>
        </w:tabs>
        <w:spacing w:line="240" w:lineRule="auto"/>
      </w:pPr>
      <w:r>
        <w:rPr>
          <w:rFonts w:eastAsia="MS Mincho"/>
          <w:szCs w:val="22"/>
          <w:lang w:val="lt-LT" w:eastAsia="lt-LT" w:bidi="lt-LT"/>
        </w:rPr>
        <w:t>Mikrobiologiniu požiūriu, suleidus bet kokių priedų mišinį reikia suvartoti iš karto. Jei jis nesuvartojamas tuoj pat, už paruošto mišinio tinkamą laikymo trukmę ir sąlygas iki jo vartojimo atsako vartotojas; paprastai vaistą 2 </w:t>
      </w:r>
      <w:r>
        <w:rPr>
          <w:szCs w:val="22"/>
          <w:lang w:val="lt-LT" w:eastAsia="lt-LT" w:bidi="lt-LT"/>
        </w:rPr>
        <w:t>°C</w:t>
      </w:r>
      <w:r>
        <w:rPr>
          <w:rFonts w:eastAsia="MS Mincho"/>
          <w:szCs w:val="22"/>
          <w:lang w:val="lt-LT" w:eastAsia="lt-LT" w:bidi="lt-LT"/>
        </w:rPr>
        <w:t xml:space="preserve"> –8 °C temperatūroje galima laikyti ne ilgiau kaip 24 valandas, nebent priedai buvo suleisti kontroliuojamomis ir patvirtintomis aseptinėmis sąlygomis.</w:t>
      </w:r>
    </w:p>
    <w:p w14:paraId="26470ED6" w14:textId="77777777" w:rsidR="00DF6F3F" w:rsidRDefault="00DF6F3F">
      <w:pPr>
        <w:tabs>
          <w:tab w:val="clear" w:pos="567"/>
          <w:tab w:val="left" w:pos="1296"/>
        </w:tabs>
        <w:spacing w:line="240" w:lineRule="auto"/>
        <w:rPr>
          <w:rFonts w:eastAsia="MS Mincho"/>
          <w:szCs w:val="22"/>
          <w:lang w:val="lt-LT" w:eastAsia="lt-LT" w:bidi="lt-LT"/>
        </w:rPr>
      </w:pPr>
    </w:p>
    <w:p w14:paraId="0F10F765" w14:textId="77777777" w:rsidR="00DF6F3F" w:rsidRDefault="00371309">
      <w:pPr>
        <w:keepNext/>
        <w:tabs>
          <w:tab w:val="clear" w:pos="567"/>
          <w:tab w:val="left" w:pos="1296"/>
        </w:tabs>
        <w:spacing w:line="240" w:lineRule="auto"/>
        <w:outlineLvl w:val="1"/>
        <w:rPr>
          <w:rFonts w:eastAsia="MS Mincho"/>
          <w:b/>
          <w:bCs/>
          <w:szCs w:val="22"/>
          <w:lang w:val="lt-LT" w:eastAsia="lt-LT" w:bidi="lt-LT"/>
        </w:rPr>
      </w:pPr>
      <w:r>
        <w:rPr>
          <w:rFonts w:eastAsia="MS Mincho"/>
          <w:b/>
          <w:bCs/>
          <w:szCs w:val="22"/>
          <w:lang w:val="lt-LT" w:eastAsia="lt-LT" w:bidi="lt-LT"/>
        </w:rPr>
        <w:t>Pasiruošimas infuzijai</w:t>
      </w:r>
    </w:p>
    <w:bookmarkEnd w:id="35"/>
    <w:p w14:paraId="18EF9464"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Būtina užtikrinti sterilumą.</w:t>
      </w:r>
    </w:p>
    <w:p w14:paraId="3A1C8ABC" w14:textId="77777777" w:rsidR="00DF6F3F" w:rsidRDefault="00DF6F3F">
      <w:pPr>
        <w:tabs>
          <w:tab w:val="clear" w:pos="567"/>
          <w:tab w:val="left" w:pos="1296"/>
        </w:tabs>
        <w:spacing w:line="240" w:lineRule="auto"/>
        <w:rPr>
          <w:rFonts w:eastAsia="MS Mincho"/>
          <w:szCs w:val="22"/>
          <w:lang w:val="lt-LT" w:eastAsia="lt-LT" w:bidi="lt-LT"/>
        </w:rPr>
      </w:pPr>
    </w:p>
    <w:p w14:paraId="74030FEE"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Pakabinkite maišelį.</w:t>
      </w:r>
    </w:p>
    <w:p w14:paraId="34872229" w14:textId="77777777" w:rsidR="00DF6F3F" w:rsidRDefault="00DF6F3F">
      <w:pPr>
        <w:tabs>
          <w:tab w:val="clear" w:pos="567"/>
          <w:tab w:val="left" w:pos="1296"/>
        </w:tabs>
        <w:spacing w:line="240" w:lineRule="auto"/>
        <w:rPr>
          <w:rFonts w:eastAsia="MS Mincho"/>
          <w:szCs w:val="22"/>
          <w:lang w:val="lt-LT" w:eastAsia="lt-LT" w:bidi="lt-LT"/>
        </w:rPr>
      </w:pPr>
    </w:p>
    <w:p w14:paraId="3F364CBF"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Nuo leidimo angos nuimkite plastikinę apsaugą.</w:t>
      </w:r>
    </w:p>
    <w:p w14:paraId="212B0AAA" w14:textId="77777777" w:rsidR="00DF6F3F" w:rsidRDefault="00DF6F3F">
      <w:pPr>
        <w:tabs>
          <w:tab w:val="clear" w:pos="567"/>
          <w:tab w:val="left" w:pos="1296"/>
        </w:tabs>
        <w:spacing w:line="240" w:lineRule="auto"/>
        <w:rPr>
          <w:rFonts w:eastAsia="MS Mincho"/>
          <w:szCs w:val="22"/>
          <w:lang w:val="lt-LT" w:eastAsia="lt-LT" w:bidi="lt-LT"/>
        </w:rPr>
      </w:pPr>
    </w:p>
    <w:p w14:paraId="0B44D5FB"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Tvirtai įkiškite infuzijos rinkinio smaigalį į leidimo angą.</w:t>
      </w:r>
    </w:p>
    <w:p w14:paraId="6AD1B6D4"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w:t>
      </w:r>
    </w:p>
    <w:p w14:paraId="0A5FC926" w14:textId="77777777" w:rsidR="00DF6F3F" w:rsidRDefault="00371309">
      <w:pPr>
        <w:keepNext/>
        <w:tabs>
          <w:tab w:val="clear" w:pos="567"/>
          <w:tab w:val="left" w:pos="1296"/>
        </w:tabs>
        <w:spacing w:line="240" w:lineRule="auto"/>
        <w:jc w:val="center"/>
      </w:pPr>
      <w:bookmarkStart w:id="36" w:name="_Ref496692784"/>
      <w:bookmarkStart w:id="37" w:name="_Ref350523445"/>
      <w:r>
        <w:rPr>
          <w:rFonts w:eastAsia="MS Mincho"/>
          <w:b/>
          <w:bCs/>
          <w:szCs w:val="22"/>
          <w:lang w:val="lt-LT" w:eastAsia="lt-LT" w:bidi="lt-LT"/>
        </w:rPr>
        <w:t>Pav. 1</w:t>
      </w:r>
      <w:bookmarkEnd w:id="36"/>
      <w:r>
        <w:rPr>
          <w:rFonts w:eastAsia="MS Mincho"/>
          <w:b/>
          <w:bCs/>
          <w:szCs w:val="22"/>
          <w:lang w:val="lt-LT" w:eastAsia="lt-LT" w:bidi="lt-LT"/>
        </w:rPr>
        <w:t>. OLIMEL N12E paruošimo vartojimui veiksmai</w:t>
      </w:r>
    </w:p>
    <w:tbl>
      <w:tblPr>
        <w:tblW w:w="8640" w:type="dxa"/>
        <w:tblLayout w:type="fixed"/>
        <w:tblCellMar>
          <w:left w:w="10" w:type="dxa"/>
          <w:right w:w="10" w:type="dxa"/>
        </w:tblCellMar>
        <w:tblLook w:val="04A0" w:firstRow="1" w:lastRow="0" w:firstColumn="1" w:lastColumn="0" w:noHBand="0" w:noVBand="1"/>
      </w:tblPr>
      <w:tblGrid>
        <w:gridCol w:w="469"/>
        <w:gridCol w:w="2359"/>
        <w:gridCol w:w="701"/>
        <w:gridCol w:w="2418"/>
        <w:gridCol w:w="425"/>
        <w:gridCol w:w="2268"/>
      </w:tblGrid>
      <w:tr w:rsidR="00DF6F3F" w14:paraId="53FE181E" w14:textId="77777777">
        <w:trPr>
          <w:cantSplit/>
        </w:trPr>
        <w:tc>
          <w:tcPr>
            <w:tcW w:w="469" w:type="dxa"/>
            <w:tcBorders>
              <w:top w:val="single" w:sz="6" w:space="0" w:color="000000"/>
              <w:left w:val="single" w:sz="6" w:space="0" w:color="000000"/>
            </w:tcBorders>
            <w:shd w:val="clear" w:color="auto" w:fill="auto"/>
            <w:tcMar>
              <w:top w:w="0" w:type="dxa"/>
              <w:left w:w="108" w:type="dxa"/>
              <w:bottom w:w="0" w:type="dxa"/>
              <w:right w:w="108" w:type="dxa"/>
            </w:tcMar>
          </w:tcPr>
          <w:p w14:paraId="17B45A19"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1.</w:t>
            </w:r>
          </w:p>
        </w:tc>
        <w:tc>
          <w:tcPr>
            <w:tcW w:w="2359" w:type="dxa"/>
            <w:tcBorders>
              <w:top w:val="single" w:sz="6" w:space="0" w:color="000000"/>
            </w:tcBorders>
            <w:shd w:val="clear" w:color="auto" w:fill="auto"/>
            <w:tcMar>
              <w:top w:w="0" w:type="dxa"/>
              <w:left w:w="108" w:type="dxa"/>
              <w:bottom w:w="0" w:type="dxa"/>
              <w:right w:w="108" w:type="dxa"/>
            </w:tcMar>
            <w:vAlign w:val="center"/>
          </w:tcPr>
          <w:p w14:paraId="7CF139C2" w14:textId="77777777" w:rsidR="00DF6F3F" w:rsidRDefault="0044443F">
            <w:pPr>
              <w:tabs>
                <w:tab w:val="clear" w:pos="567"/>
                <w:tab w:val="left" w:pos="1296"/>
              </w:tabs>
              <w:spacing w:line="240" w:lineRule="auto"/>
              <w:jc w:val="center"/>
            </w:pPr>
            <w:r w:rsidRPr="00B90E3C">
              <w:rPr>
                <w:rFonts w:eastAsia="MS Mincho"/>
                <w:noProof/>
                <w:szCs w:val="22"/>
                <w:lang w:val="lt-LT" w:eastAsia="lt-LT"/>
              </w:rPr>
              <w:drawing>
                <wp:inline distT="0" distB="0" distL="0" distR="0" wp14:anchorId="38CA398C" wp14:editId="410E759E">
                  <wp:extent cx="1266825" cy="1266825"/>
                  <wp:effectExtent l="19050" t="19050" r="9525" b="9525"/>
                  <wp:docPr id="1" name="Picture 6" descr="http://medicationdelivery.inbaxter.com/europe/jpg/clintec/clino_inst_for_use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medicationdelivery.inbaxter.com/europe/jpg/clintec/clino_inst_for_use_01.jpg"/>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w="6350" cmpd="sng">
                            <a:solidFill>
                              <a:srgbClr val="000000"/>
                            </a:solidFill>
                            <a:miter lim="800000"/>
                            <a:headEnd/>
                            <a:tailEnd/>
                          </a:ln>
                          <a:effectLst/>
                        </pic:spPr>
                      </pic:pic>
                    </a:graphicData>
                  </a:graphic>
                </wp:inline>
              </w:drawing>
            </w:r>
          </w:p>
        </w:tc>
        <w:tc>
          <w:tcPr>
            <w:tcW w:w="701" w:type="dxa"/>
            <w:tcBorders>
              <w:top w:val="single" w:sz="6" w:space="0" w:color="000000"/>
            </w:tcBorders>
            <w:shd w:val="clear" w:color="auto" w:fill="auto"/>
            <w:tcMar>
              <w:top w:w="0" w:type="dxa"/>
              <w:left w:w="108" w:type="dxa"/>
              <w:bottom w:w="0" w:type="dxa"/>
              <w:right w:w="108" w:type="dxa"/>
            </w:tcMar>
          </w:tcPr>
          <w:p w14:paraId="4D41CF05"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2.</w:t>
            </w:r>
          </w:p>
        </w:tc>
        <w:tc>
          <w:tcPr>
            <w:tcW w:w="2418" w:type="dxa"/>
            <w:tcBorders>
              <w:top w:val="single" w:sz="6" w:space="0" w:color="000000"/>
            </w:tcBorders>
            <w:shd w:val="clear" w:color="auto" w:fill="auto"/>
            <w:tcMar>
              <w:top w:w="0" w:type="dxa"/>
              <w:left w:w="108" w:type="dxa"/>
              <w:bottom w:w="0" w:type="dxa"/>
              <w:right w:w="108" w:type="dxa"/>
            </w:tcMar>
            <w:vAlign w:val="center"/>
          </w:tcPr>
          <w:p w14:paraId="70AFE348" w14:textId="77777777" w:rsidR="00DF6F3F" w:rsidRDefault="0044443F">
            <w:pPr>
              <w:tabs>
                <w:tab w:val="clear" w:pos="567"/>
                <w:tab w:val="left" w:pos="1296"/>
              </w:tabs>
              <w:spacing w:line="240" w:lineRule="auto"/>
              <w:jc w:val="center"/>
            </w:pPr>
            <w:r w:rsidRPr="00B90E3C">
              <w:rPr>
                <w:rFonts w:eastAsia="MS Mincho"/>
                <w:noProof/>
                <w:szCs w:val="22"/>
                <w:lang w:val="lt-LT" w:eastAsia="lt-LT"/>
              </w:rPr>
              <w:drawing>
                <wp:inline distT="0" distB="0" distL="0" distR="0" wp14:anchorId="62C30C5B" wp14:editId="6FBDF6B7">
                  <wp:extent cx="1266825" cy="1266825"/>
                  <wp:effectExtent l="19050" t="19050" r="9525" b="9525"/>
                  <wp:docPr id="2" name="Picture 5" descr="http://medicationdelivery.inbaxter.com/europe/jpg/clintec/clino_inst_for_use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edicationdelivery.inbaxter.com/europe/jpg/clintec/clino_inst_for_use_02.jpg"/>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w="6350" cmpd="sng">
                            <a:solidFill>
                              <a:srgbClr val="000000"/>
                            </a:solidFill>
                            <a:miter lim="800000"/>
                            <a:headEnd/>
                            <a:tailEnd/>
                          </a:ln>
                          <a:effectLst/>
                        </pic:spPr>
                      </pic:pic>
                    </a:graphicData>
                  </a:graphic>
                </wp:inline>
              </w:drawing>
            </w:r>
          </w:p>
        </w:tc>
        <w:tc>
          <w:tcPr>
            <w:tcW w:w="425" w:type="dxa"/>
            <w:tcBorders>
              <w:top w:val="single" w:sz="6" w:space="0" w:color="000000"/>
            </w:tcBorders>
            <w:shd w:val="clear" w:color="auto" w:fill="auto"/>
            <w:tcMar>
              <w:top w:w="0" w:type="dxa"/>
              <w:left w:w="108" w:type="dxa"/>
              <w:bottom w:w="0" w:type="dxa"/>
              <w:right w:w="108" w:type="dxa"/>
            </w:tcMar>
          </w:tcPr>
          <w:p w14:paraId="26AF33A6"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3.</w:t>
            </w:r>
          </w:p>
        </w:tc>
        <w:tc>
          <w:tcPr>
            <w:tcW w:w="2268" w:type="dxa"/>
            <w:tcBorders>
              <w:top w:val="single" w:sz="6" w:space="0" w:color="000000"/>
              <w:right w:val="single" w:sz="6" w:space="0" w:color="000000"/>
            </w:tcBorders>
            <w:shd w:val="clear" w:color="auto" w:fill="auto"/>
            <w:tcMar>
              <w:top w:w="0" w:type="dxa"/>
              <w:left w:w="108" w:type="dxa"/>
              <w:bottom w:w="0" w:type="dxa"/>
              <w:right w:w="108" w:type="dxa"/>
            </w:tcMar>
            <w:vAlign w:val="center"/>
          </w:tcPr>
          <w:p w14:paraId="2A5D2FC3" w14:textId="77777777" w:rsidR="00DF6F3F" w:rsidRDefault="0044443F">
            <w:pPr>
              <w:tabs>
                <w:tab w:val="clear" w:pos="567"/>
                <w:tab w:val="left" w:pos="1296"/>
              </w:tabs>
              <w:spacing w:line="240" w:lineRule="auto"/>
              <w:jc w:val="center"/>
            </w:pPr>
            <w:r w:rsidRPr="00B90E3C">
              <w:rPr>
                <w:rFonts w:eastAsia="MS Mincho"/>
                <w:noProof/>
                <w:szCs w:val="22"/>
                <w:lang w:val="lt-LT" w:eastAsia="lt-LT"/>
              </w:rPr>
              <w:drawing>
                <wp:inline distT="0" distB="0" distL="0" distR="0" wp14:anchorId="65AECDC1" wp14:editId="7E1847F1">
                  <wp:extent cx="1266825" cy="1266825"/>
                  <wp:effectExtent l="19050" t="19050" r="9525" b="9525"/>
                  <wp:docPr id="3" name="Picture 4" descr="http://medicationdelivery.inbaxter.com/europe/jpg/clintec/clino_inst_for_use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edicationdelivery.inbaxter.com/europe/jpg/clintec/clino_inst_for_use_03.jpg"/>
                          <pic:cNvPicPr>
                            <a:picLocks noChangeAspect="1" noChangeArrowheads="1"/>
                          </pic:cNvPicPr>
                        </pic:nvPicPr>
                        <pic:blipFill>
                          <a:blip r:embed="rId12">
                            <a:grayscl/>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w="6350" cmpd="sng">
                            <a:solidFill>
                              <a:srgbClr val="000000"/>
                            </a:solidFill>
                            <a:miter lim="800000"/>
                            <a:headEnd/>
                            <a:tailEnd/>
                          </a:ln>
                          <a:effectLst/>
                        </pic:spPr>
                      </pic:pic>
                    </a:graphicData>
                  </a:graphic>
                </wp:inline>
              </w:drawing>
            </w:r>
          </w:p>
        </w:tc>
      </w:tr>
      <w:tr w:rsidR="00DF6F3F" w14:paraId="2101CE0B" w14:textId="77777777">
        <w:tc>
          <w:tcPr>
            <w:tcW w:w="2828" w:type="dxa"/>
            <w:gridSpan w:val="2"/>
            <w:tcBorders>
              <w:left w:val="single" w:sz="6" w:space="0" w:color="000000"/>
            </w:tcBorders>
            <w:shd w:val="clear" w:color="auto" w:fill="auto"/>
            <w:tcMar>
              <w:top w:w="0" w:type="dxa"/>
              <w:left w:w="108" w:type="dxa"/>
              <w:bottom w:w="0" w:type="dxa"/>
              <w:right w:w="108" w:type="dxa"/>
            </w:tcMar>
          </w:tcPr>
          <w:p w14:paraId="55F00D4A"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Norėdami atidaryti apsauginį maišelį, plėškite nuo viršaus.</w:t>
            </w:r>
          </w:p>
        </w:tc>
        <w:tc>
          <w:tcPr>
            <w:tcW w:w="3119" w:type="dxa"/>
            <w:gridSpan w:val="2"/>
            <w:shd w:val="clear" w:color="auto" w:fill="auto"/>
            <w:tcMar>
              <w:top w:w="0" w:type="dxa"/>
              <w:left w:w="108" w:type="dxa"/>
              <w:bottom w:w="0" w:type="dxa"/>
              <w:right w:w="108" w:type="dxa"/>
            </w:tcMar>
          </w:tcPr>
          <w:p w14:paraId="753ABA4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Plėškite apsauginio maišelio priekį, kad atidengtumėte OLIMEL N12E maišelį. Išmeskite apsauginį maišelį ir deguonį sugeriantį paketėlį.</w:t>
            </w:r>
          </w:p>
        </w:tc>
        <w:tc>
          <w:tcPr>
            <w:tcW w:w="2693" w:type="dxa"/>
            <w:gridSpan w:val="2"/>
            <w:tcBorders>
              <w:right w:val="single" w:sz="6" w:space="0" w:color="000000"/>
            </w:tcBorders>
            <w:shd w:val="clear" w:color="auto" w:fill="auto"/>
            <w:tcMar>
              <w:top w:w="0" w:type="dxa"/>
              <w:left w:w="108" w:type="dxa"/>
              <w:bottom w:w="0" w:type="dxa"/>
              <w:right w:w="108" w:type="dxa"/>
            </w:tcMar>
          </w:tcPr>
          <w:p w14:paraId="6909334C"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Ištieskite maišelį ant horizontalaus, švaraus paviršiaus, rankenėle nukreipta į jus.</w:t>
            </w:r>
          </w:p>
        </w:tc>
      </w:tr>
      <w:tr w:rsidR="00DF6F3F" w14:paraId="291BA4D2" w14:textId="77777777">
        <w:tc>
          <w:tcPr>
            <w:tcW w:w="2828" w:type="dxa"/>
            <w:gridSpan w:val="2"/>
            <w:tcBorders>
              <w:left w:val="single" w:sz="6" w:space="0" w:color="000000"/>
            </w:tcBorders>
            <w:shd w:val="clear" w:color="auto" w:fill="auto"/>
            <w:tcMar>
              <w:top w:w="0" w:type="dxa"/>
              <w:left w:w="108" w:type="dxa"/>
              <w:bottom w:w="0" w:type="dxa"/>
              <w:right w:w="108" w:type="dxa"/>
            </w:tcMar>
          </w:tcPr>
          <w:p w14:paraId="5D4A30E5" w14:textId="77777777" w:rsidR="00DF6F3F" w:rsidRDefault="00DF6F3F">
            <w:pPr>
              <w:tabs>
                <w:tab w:val="clear" w:pos="567"/>
                <w:tab w:val="left" w:pos="1296"/>
              </w:tabs>
              <w:spacing w:line="240" w:lineRule="auto"/>
              <w:jc w:val="center"/>
              <w:rPr>
                <w:szCs w:val="22"/>
                <w:lang w:val="lt-LT" w:eastAsia="lt-LT" w:bidi="lt-LT"/>
              </w:rPr>
            </w:pPr>
          </w:p>
        </w:tc>
        <w:tc>
          <w:tcPr>
            <w:tcW w:w="3119" w:type="dxa"/>
            <w:gridSpan w:val="2"/>
            <w:shd w:val="clear" w:color="auto" w:fill="auto"/>
            <w:tcMar>
              <w:top w:w="0" w:type="dxa"/>
              <w:left w:w="108" w:type="dxa"/>
              <w:bottom w:w="0" w:type="dxa"/>
              <w:right w:w="108" w:type="dxa"/>
            </w:tcMar>
          </w:tcPr>
          <w:p w14:paraId="0242A42D" w14:textId="77777777" w:rsidR="00DF6F3F" w:rsidRDefault="00DF6F3F">
            <w:pPr>
              <w:tabs>
                <w:tab w:val="clear" w:pos="567"/>
                <w:tab w:val="left" w:pos="1296"/>
              </w:tabs>
              <w:spacing w:line="240" w:lineRule="auto"/>
              <w:jc w:val="center"/>
              <w:rPr>
                <w:szCs w:val="22"/>
                <w:lang w:val="lt-LT" w:eastAsia="lt-LT" w:bidi="lt-LT"/>
              </w:rPr>
            </w:pPr>
          </w:p>
        </w:tc>
        <w:tc>
          <w:tcPr>
            <w:tcW w:w="2693" w:type="dxa"/>
            <w:gridSpan w:val="2"/>
            <w:tcBorders>
              <w:right w:val="single" w:sz="6" w:space="0" w:color="000000"/>
            </w:tcBorders>
            <w:shd w:val="clear" w:color="auto" w:fill="auto"/>
            <w:tcMar>
              <w:top w:w="0" w:type="dxa"/>
              <w:left w:w="108" w:type="dxa"/>
              <w:bottom w:w="0" w:type="dxa"/>
              <w:right w:w="108" w:type="dxa"/>
            </w:tcMar>
          </w:tcPr>
          <w:p w14:paraId="51A103CD" w14:textId="77777777" w:rsidR="00DF6F3F" w:rsidRDefault="00DF6F3F">
            <w:pPr>
              <w:tabs>
                <w:tab w:val="clear" w:pos="567"/>
                <w:tab w:val="left" w:pos="1296"/>
              </w:tabs>
              <w:spacing w:line="240" w:lineRule="auto"/>
              <w:jc w:val="center"/>
              <w:rPr>
                <w:szCs w:val="22"/>
                <w:lang w:val="lt-LT" w:eastAsia="lt-LT" w:bidi="lt-LT"/>
              </w:rPr>
            </w:pPr>
          </w:p>
        </w:tc>
      </w:tr>
      <w:tr w:rsidR="00DF6F3F" w14:paraId="3CAAA900" w14:textId="77777777">
        <w:trPr>
          <w:cantSplit/>
        </w:trPr>
        <w:tc>
          <w:tcPr>
            <w:tcW w:w="469" w:type="dxa"/>
            <w:tcBorders>
              <w:left w:val="single" w:sz="6" w:space="0" w:color="000000"/>
            </w:tcBorders>
            <w:shd w:val="clear" w:color="auto" w:fill="auto"/>
            <w:tcMar>
              <w:top w:w="0" w:type="dxa"/>
              <w:left w:w="108" w:type="dxa"/>
              <w:bottom w:w="0" w:type="dxa"/>
              <w:right w:w="108" w:type="dxa"/>
            </w:tcMar>
          </w:tcPr>
          <w:p w14:paraId="248ED280"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4.</w:t>
            </w:r>
          </w:p>
        </w:tc>
        <w:tc>
          <w:tcPr>
            <w:tcW w:w="2359" w:type="dxa"/>
            <w:shd w:val="clear" w:color="auto" w:fill="auto"/>
            <w:tcMar>
              <w:top w:w="0" w:type="dxa"/>
              <w:left w:w="108" w:type="dxa"/>
              <w:bottom w:w="0" w:type="dxa"/>
              <w:right w:w="108" w:type="dxa"/>
            </w:tcMar>
            <w:vAlign w:val="center"/>
          </w:tcPr>
          <w:p w14:paraId="162E338C" w14:textId="77777777" w:rsidR="00DF6F3F" w:rsidRDefault="0044443F">
            <w:pPr>
              <w:tabs>
                <w:tab w:val="clear" w:pos="567"/>
                <w:tab w:val="left" w:pos="1296"/>
              </w:tabs>
              <w:spacing w:line="240" w:lineRule="auto"/>
              <w:jc w:val="center"/>
            </w:pPr>
            <w:r w:rsidRPr="00B90E3C">
              <w:rPr>
                <w:rFonts w:eastAsia="MS Mincho"/>
                <w:noProof/>
                <w:szCs w:val="22"/>
                <w:lang w:val="lt-LT" w:eastAsia="lt-LT"/>
              </w:rPr>
              <w:drawing>
                <wp:inline distT="0" distB="0" distL="0" distR="0" wp14:anchorId="048CD8CC" wp14:editId="2A65C17C">
                  <wp:extent cx="1266825" cy="1266825"/>
                  <wp:effectExtent l="19050" t="19050" r="9525" b="9525"/>
                  <wp:docPr id="4" name="Picture 3" descr="http://medicationdelivery.inbaxter.com/europe/jpg/clintec/clino_inst_for_use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edicationdelivery.inbaxter.com/europe/jpg/clintec/clino_inst_for_use_04.jpg"/>
                          <pic:cNvPicPr>
                            <a:picLocks noChangeAspect="1" noChangeArrowheads="1"/>
                          </pic:cNvPicPr>
                        </pic:nvPicPr>
                        <pic:blipFill>
                          <a:blip r:embed="rId13">
                            <a:grayscl/>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w="6350" cmpd="sng">
                            <a:solidFill>
                              <a:srgbClr val="000000"/>
                            </a:solidFill>
                            <a:miter lim="800000"/>
                            <a:headEnd/>
                            <a:tailEnd/>
                          </a:ln>
                          <a:effectLst/>
                        </pic:spPr>
                      </pic:pic>
                    </a:graphicData>
                  </a:graphic>
                </wp:inline>
              </w:drawing>
            </w:r>
          </w:p>
        </w:tc>
        <w:tc>
          <w:tcPr>
            <w:tcW w:w="701" w:type="dxa"/>
            <w:shd w:val="clear" w:color="auto" w:fill="auto"/>
            <w:tcMar>
              <w:top w:w="0" w:type="dxa"/>
              <w:left w:w="108" w:type="dxa"/>
              <w:bottom w:w="0" w:type="dxa"/>
              <w:right w:w="108" w:type="dxa"/>
            </w:tcMar>
          </w:tcPr>
          <w:p w14:paraId="057C3A6F"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5.</w:t>
            </w:r>
          </w:p>
        </w:tc>
        <w:tc>
          <w:tcPr>
            <w:tcW w:w="2418" w:type="dxa"/>
            <w:shd w:val="clear" w:color="auto" w:fill="auto"/>
            <w:tcMar>
              <w:top w:w="0" w:type="dxa"/>
              <w:left w:w="108" w:type="dxa"/>
              <w:bottom w:w="0" w:type="dxa"/>
              <w:right w:w="108" w:type="dxa"/>
            </w:tcMar>
            <w:vAlign w:val="center"/>
          </w:tcPr>
          <w:p w14:paraId="09DA6D20" w14:textId="77777777" w:rsidR="00DF6F3F" w:rsidRDefault="0044443F">
            <w:pPr>
              <w:tabs>
                <w:tab w:val="clear" w:pos="567"/>
                <w:tab w:val="left" w:pos="1296"/>
              </w:tabs>
              <w:spacing w:line="240" w:lineRule="auto"/>
              <w:jc w:val="center"/>
            </w:pPr>
            <w:r w:rsidRPr="00B90E3C">
              <w:rPr>
                <w:rFonts w:eastAsia="MS Mincho"/>
                <w:noProof/>
                <w:szCs w:val="22"/>
                <w:lang w:val="lt-LT" w:eastAsia="lt-LT"/>
              </w:rPr>
              <w:drawing>
                <wp:inline distT="0" distB="0" distL="0" distR="0" wp14:anchorId="1CBC6E71" wp14:editId="03E5A7F7">
                  <wp:extent cx="1266825" cy="1266825"/>
                  <wp:effectExtent l="19050" t="19050" r="9525" b="9525"/>
                  <wp:docPr id="5" name="Picture 2" descr="http://medicationdelivery.inbaxter.com/europe/jpg/clintec/clino_inst_for_use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edicationdelivery.inbaxter.com/europe/jpg/clintec/clino_inst_for_use_05.jpg"/>
                          <pic:cNvPicPr>
                            <a:picLocks noChangeAspect="1" noChangeArrowheads="1"/>
                          </pic:cNvPicPr>
                        </pic:nvPicPr>
                        <pic:blipFill>
                          <a:blip r:embed="rId14">
                            <a:grayscl/>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w="6350" cmpd="sng">
                            <a:solidFill>
                              <a:srgbClr val="000000"/>
                            </a:solidFill>
                            <a:miter lim="800000"/>
                            <a:headEnd/>
                            <a:tailEnd/>
                          </a:ln>
                          <a:effectLst/>
                        </pic:spPr>
                      </pic:pic>
                    </a:graphicData>
                  </a:graphic>
                </wp:inline>
              </w:drawing>
            </w:r>
          </w:p>
        </w:tc>
        <w:tc>
          <w:tcPr>
            <w:tcW w:w="425" w:type="dxa"/>
            <w:shd w:val="clear" w:color="auto" w:fill="auto"/>
            <w:tcMar>
              <w:top w:w="0" w:type="dxa"/>
              <w:left w:w="108" w:type="dxa"/>
              <w:bottom w:w="0" w:type="dxa"/>
              <w:right w:w="108" w:type="dxa"/>
            </w:tcMar>
          </w:tcPr>
          <w:p w14:paraId="1B990BF7"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6.</w:t>
            </w:r>
          </w:p>
        </w:tc>
        <w:tc>
          <w:tcPr>
            <w:tcW w:w="2268" w:type="dxa"/>
            <w:tcBorders>
              <w:right w:val="single" w:sz="6" w:space="0" w:color="000000"/>
            </w:tcBorders>
            <w:shd w:val="clear" w:color="auto" w:fill="auto"/>
            <w:tcMar>
              <w:top w:w="0" w:type="dxa"/>
              <w:left w:w="108" w:type="dxa"/>
              <w:bottom w:w="0" w:type="dxa"/>
              <w:right w:w="108" w:type="dxa"/>
            </w:tcMar>
            <w:vAlign w:val="center"/>
          </w:tcPr>
          <w:p w14:paraId="596CC411" w14:textId="77777777" w:rsidR="00DF6F3F" w:rsidRDefault="0044443F">
            <w:pPr>
              <w:tabs>
                <w:tab w:val="clear" w:pos="567"/>
                <w:tab w:val="left" w:pos="1296"/>
              </w:tabs>
              <w:spacing w:line="240" w:lineRule="auto"/>
              <w:jc w:val="center"/>
            </w:pPr>
            <w:r w:rsidRPr="00B90E3C">
              <w:rPr>
                <w:rFonts w:eastAsia="MS Mincho"/>
                <w:noProof/>
                <w:szCs w:val="22"/>
                <w:lang w:val="lt-LT" w:eastAsia="lt-LT"/>
              </w:rPr>
              <w:drawing>
                <wp:inline distT="0" distB="0" distL="0" distR="0" wp14:anchorId="1C696A14" wp14:editId="13172F59">
                  <wp:extent cx="1257300" cy="1266825"/>
                  <wp:effectExtent l="19050" t="19050" r="0" b="9525"/>
                  <wp:docPr id="6" name="Picture 1" descr="http://medicationdelivery.inbaxter.com/europe/jpg/clintec/clino_inst_for_use_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cationdelivery.inbaxter.com/europe/jpg/clintec/clino_inst_for_use_06.jpg"/>
                          <pic:cNvPicPr>
                            <a:picLocks noChangeAspect="1" noChangeArrowheads="1"/>
                          </pic:cNvPicPr>
                        </pic:nvPicPr>
                        <pic:blipFill>
                          <a:blip r:embed="rId15">
                            <a:grayscl/>
                            <a:extLst>
                              <a:ext uri="{28A0092B-C50C-407E-A947-70E740481C1C}">
                                <a14:useLocalDpi xmlns:a14="http://schemas.microsoft.com/office/drawing/2010/main" val="0"/>
                              </a:ext>
                            </a:extLst>
                          </a:blip>
                          <a:srcRect/>
                          <a:stretch>
                            <a:fillRect/>
                          </a:stretch>
                        </pic:blipFill>
                        <pic:spPr bwMode="auto">
                          <a:xfrm>
                            <a:off x="0" y="0"/>
                            <a:ext cx="1257300" cy="1266825"/>
                          </a:xfrm>
                          <a:prstGeom prst="rect">
                            <a:avLst/>
                          </a:prstGeom>
                          <a:noFill/>
                          <a:ln w="6350" cmpd="sng">
                            <a:solidFill>
                              <a:srgbClr val="000000"/>
                            </a:solidFill>
                            <a:miter lim="800000"/>
                            <a:headEnd/>
                            <a:tailEnd/>
                          </a:ln>
                          <a:effectLst/>
                        </pic:spPr>
                      </pic:pic>
                    </a:graphicData>
                  </a:graphic>
                </wp:inline>
              </w:drawing>
            </w:r>
          </w:p>
        </w:tc>
      </w:tr>
      <w:tr w:rsidR="00DF6F3F" w14:paraId="1BBEC9A3" w14:textId="77777777">
        <w:tc>
          <w:tcPr>
            <w:tcW w:w="2828" w:type="dxa"/>
            <w:gridSpan w:val="2"/>
            <w:tcBorders>
              <w:left w:val="single" w:sz="6" w:space="0" w:color="000000"/>
              <w:bottom w:val="single" w:sz="6" w:space="0" w:color="000000"/>
            </w:tcBorders>
            <w:shd w:val="clear" w:color="auto" w:fill="auto"/>
            <w:tcMar>
              <w:top w:w="0" w:type="dxa"/>
              <w:left w:w="108" w:type="dxa"/>
              <w:bottom w:w="0" w:type="dxa"/>
              <w:right w:w="108" w:type="dxa"/>
            </w:tcMar>
          </w:tcPr>
          <w:p w14:paraId="7A224342"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Pakelkite pakabinimo sritį, kad iš viršutinės maišelio dalies pasišalintų tirpalas. Tvirtai sukite viršutinę maišelio dalį, kol visiškai atsivers pertvaros (maždaug per pusę ilgio).</w:t>
            </w:r>
          </w:p>
        </w:tc>
        <w:tc>
          <w:tcPr>
            <w:tcW w:w="3119" w:type="dxa"/>
            <w:gridSpan w:val="2"/>
            <w:tcBorders>
              <w:bottom w:val="single" w:sz="6" w:space="0" w:color="000000"/>
            </w:tcBorders>
            <w:shd w:val="clear" w:color="auto" w:fill="auto"/>
            <w:tcMar>
              <w:top w:w="0" w:type="dxa"/>
              <w:left w:w="108" w:type="dxa"/>
              <w:bottom w:w="0" w:type="dxa"/>
              <w:right w:w="108" w:type="dxa"/>
            </w:tcMar>
          </w:tcPr>
          <w:p w14:paraId="0F7B2826"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 xml:space="preserve">Sumaišykite maišelio turinį apversdami maišelį bent 3 kartus. </w:t>
            </w:r>
          </w:p>
        </w:tc>
        <w:tc>
          <w:tcPr>
            <w:tcW w:w="2693" w:type="dxa"/>
            <w:gridSpan w:val="2"/>
            <w:tcBorders>
              <w:bottom w:val="single" w:sz="6" w:space="0" w:color="000000"/>
              <w:right w:val="single" w:sz="6" w:space="0" w:color="000000"/>
            </w:tcBorders>
            <w:shd w:val="clear" w:color="auto" w:fill="auto"/>
            <w:tcMar>
              <w:top w:w="0" w:type="dxa"/>
              <w:left w:w="108" w:type="dxa"/>
              <w:bottom w:w="0" w:type="dxa"/>
              <w:right w:w="108" w:type="dxa"/>
            </w:tcMar>
          </w:tcPr>
          <w:p w14:paraId="02C0064F" w14:textId="77777777" w:rsidR="00DF6F3F" w:rsidRDefault="00371309">
            <w:pPr>
              <w:tabs>
                <w:tab w:val="clear" w:pos="567"/>
                <w:tab w:val="left" w:pos="1296"/>
              </w:tabs>
              <w:spacing w:line="240" w:lineRule="auto"/>
              <w:jc w:val="center"/>
              <w:rPr>
                <w:szCs w:val="22"/>
                <w:lang w:val="lt-LT" w:eastAsia="lt-LT" w:bidi="lt-LT"/>
              </w:rPr>
            </w:pPr>
            <w:r>
              <w:rPr>
                <w:szCs w:val="22"/>
                <w:lang w:val="lt-LT" w:eastAsia="lt-LT" w:bidi="lt-LT"/>
              </w:rPr>
              <w:t>Pakabinkite maišelį. Nuo leidimo angos nusukite apsaugą. Tvirtai įkiškite jungties smaigalį.</w:t>
            </w:r>
          </w:p>
        </w:tc>
      </w:tr>
    </w:tbl>
    <w:p w14:paraId="014A29E5" w14:textId="77777777" w:rsidR="00DF6F3F" w:rsidRDefault="00DF6F3F">
      <w:pPr>
        <w:keepNext/>
        <w:tabs>
          <w:tab w:val="clear" w:pos="567"/>
          <w:tab w:val="left" w:pos="1296"/>
        </w:tabs>
        <w:spacing w:line="240" w:lineRule="auto"/>
        <w:outlineLvl w:val="1"/>
        <w:rPr>
          <w:rFonts w:eastAsia="MS Mincho"/>
          <w:b/>
          <w:bCs/>
          <w:szCs w:val="22"/>
          <w:lang w:val="lt-LT" w:eastAsia="lt-LT" w:bidi="lt-LT"/>
        </w:rPr>
      </w:pPr>
      <w:bookmarkStart w:id="38" w:name="_ISIW_UH_14"/>
      <w:bookmarkEnd w:id="37"/>
    </w:p>
    <w:p w14:paraId="1535D8BC" w14:textId="77777777" w:rsidR="00DF6F3F" w:rsidRDefault="00371309">
      <w:pPr>
        <w:keepNext/>
        <w:tabs>
          <w:tab w:val="clear" w:pos="567"/>
          <w:tab w:val="left" w:pos="1296"/>
        </w:tabs>
        <w:spacing w:line="240" w:lineRule="auto"/>
        <w:outlineLvl w:val="1"/>
        <w:rPr>
          <w:rFonts w:eastAsia="MS Mincho"/>
          <w:b/>
          <w:bCs/>
          <w:szCs w:val="22"/>
          <w:lang w:val="lt-LT" w:eastAsia="lt-LT" w:bidi="lt-LT"/>
        </w:rPr>
      </w:pPr>
      <w:r>
        <w:rPr>
          <w:rFonts w:eastAsia="MS Mincho"/>
          <w:b/>
          <w:bCs/>
          <w:szCs w:val="22"/>
          <w:lang w:val="lt-LT" w:eastAsia="lt-LT" w:bidi="lt-LT"/>
        </w:rPr>
        <w:t>Vartojimas</w:t>
      </w:r>
    </w:p>
    <w:bookmarkEnd w:id="38"/>
    <w:p w14:paraId="4DC87405"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Tik vienkartiniam vartojimui.</w:t>
      </w:r>
    </w:p>
    <w:p w14:paraId="1E17D359" w14:textId="77777777" w:rsidR="00DF6F3F" w:rsidRDefault="00DF6F3F">
      <w:pPr>
        <w:tabs>
          <w:tab w:val="clear" w:pos="567"/>
          <w:tab w:val="left" w:pos="1296"/>
        </w:tabs>
        <w:spacing w:line="240" w:lineRule="auto"/>
        <w:rPr>
          <w:rFonts w:eastAsia="MS Mincho"/>
          <w:szCs w:val="22"/>
          <w:lang w:val="lt-LT" w:eastAsia="lt-LT" w:bidi="lt-LT"/>
        </w:rPr>
      </w:pPr>
    </w:p>
    <w:p w14:paraId="1313D24E"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Vaistą vartokite tik po to, kai suardytos laikinosios pertvaros tarp trijų kamerų ir sumaišytas trijų kamerų turinys.</w:t>
      </w:r>
    </w:p>
    <w:p w14:paraId="7A77AD0F" w14:textId="77777777" w:rsidR="00DF6F3F" w:rsidRDefault="00DF6F3F">
      <w:pPr>
        <w:tabs>
          <w:tab w:val="clear" w:pos="567"/>
          <w:tab w:val="left" w:pos="1296"/>
        </w:tabs>
        <w:spacing w:line="240" w:lineRule="auto"/>
        <w:rPr>
          <w:rFonts w:eastAsia="MS Mincho"/>
          <w:szCs w:val="22"/>
          <w:lang w:val="lt-LT" w:eastAsia="lt-LT" w:bidi="lt-LT"/>
        </w:rPr>
      </w:pPr>
    </w:p>
    <w:p w14:paraId="5C371787"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Patikrinkite, ar galutinė infuzinė emulsija neišsisluoksniavusi.</w:t>
      </w:r>
    </w:p>
    <w:p w14:paraId="488E7248" w14:textId="77777777" w:rsidR="00DF6F3F" w:rsidRDefault="00DF6F3F">
      <w:pPr>
        <w:tabs>
          <w:tab w:val="clear" w:pos="567"/>
          <w:tab w:val="left" w:pos="1296"/>
        </w:tabs>
        <w:spacing w:line="240" w:lineRule="auto"/>
        <w:rPr>
          <w:rFonts w:eastAsia="MS Mincho"/>
          <w:szCs w:val="22"/>
          <w:lang w:val="lt-LT" w:eastAsia="lt-LT" w:bidi="lt-LT"/>
        </w:rPr>
      </w:pPr>
    </w:p>
    <w:p w14:paraId="1BC2FEA3"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Atidarius maišelį, jo turinys turi būti suvartojamas nedelsiant. Atidaryto maišelio jokiu būdu negalima palikti vėlesnei infuzijai. Negalima pakartotinai prijungti iš dalies panaudoto maišelio.</w:t>
      </w:r>
    </w:p>
    <w:p w14:paraId="22AF7BD3" w14:textId="77777777" w:rsidR="00DF6F3F" w:rsidRDefault="00DF6F3F">
      <w:pPr>
        <w:tabs>
          <w:tab w:val="clear" w:pos="567"/>
          <w:tab w:val="left" w:pos="1296"/>
        </w:tabs>
        <w:spacing w:line="240" w:lineRule="auto"/>
        <w:rPr>
          <w:rFonts w:eastAsia="MS Mincho"/>
          <w:szCs w:val="22"/>
          <w:lang w:val="lt-LT" w:eastAsia="lt-LT" w:bidi="lt-LT"/>
        </w:rPr>
      </w:pPr>
    </w:p>
    <w:p w14:paraId="412E0181"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Nejunkite maišelių nuosekliai, kad būtų išvengta oro embolijos dėl pirmame maišelyje esančių dujų.</w:t>
      </w:r>
    </w:p>
    <w:p w14:paraId="1CFC8004" w14:textId="77777777" w:rsidR="00DF6F3F" w:rsidRDefault="00DF6F3F">
      <w:pPr>
        <w:tabs>
          <w:tab w:val="clear" w:pos="567"/>
          <w:tab w:val="left" w:pos="1296"/>
        </w:tabs>
        <w:spacing w:line="240" w:lineRule="auto"/>
        <w:rPr>
          <w:rFonts w:eastAsia="MS Mincho"/>
          <w:szCs w:val="22"/>
          <w:lang w:val="lt-LT" w:eastAsia="lt-LT" w:bidi="lt-LT"/>
        </w:rPr>
      </w:pPr>
    </w:p>
    <w:p w14:paraId="1DC7DE3D"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Nesuvartotą vaistą ar atliekas ir visas panaudotas priemones būtina išmesti.</w:t>
      </w:r>
    </w:p>
    <w:p w14:paraId="17A59A43" w14:textId="77777777" w:rsidR="00DF6F3F" w:rsidRDefault="00DF6F3F">
      <w:pPr>
        <w:tabs>
          <w:tab w:val="clear" w:pos="567"/>
          <w:tab w:val="left" w:pos="1296"/>
        </w:tabs>
        <w:spacing w:line="240" w:lineRule="auto"/>
        <w:rPr>
          <w:rFonts w:eastAsia="MS Mincho"/>
          <w:szCs w:val="22"/>
          <w:lang w:val="lt-LT" w:eastAsia="lt-LT" w:bidi="lt-LT"/>
        </w:rPr>
      </w:pPr>
    </w:p>
    <w:p w14:paraId="471BB67C" w14:textId="77777777" w:rsidR="00DF6F3F" w:rsidRDefault="00371309">
      <w:pPr>
        <w:keepNext/>
        <w:tabs>
          <w:tab w:val="clear" w:pos="567"/>
          <w:tab w:val="left" w:pos="1296"/>
        </w:tabs>
        <w:spacing w:line="240" w:lineRule="auto"/>
        <w:outlineLvl w:val="3"/>
        <w:rPr>
          <w:rFonts w:eastAsia="MS Mincho"/>
          <w:i/>
          <w:iCs/>
          <w:szCs w:val="22"/>
          <w:lang w:val="lt-LT" w:eastAsia="lt-LT" w:bidi="lt-LT"/>
        </w:rPr>
      </w:pPr>
      <w:r>
        <w:rPr>
          <w:rFonts w:eastAsia="MS Mincho"/>
          <w:i/>
          <w:iCs/>
          <w:szCs w:val="22"/>
          <w:lang w:val="lt-LT" w:eastAsia="lt-LT" w:bidi="lt-LT"/>
        </w:rPr>
        <w:t>Ekstravazacija</w:t>
      </w:r>
    </w:p>
    <w:p w14:paraId="0D348B17"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Reikia reguliariai stebėti kateterio įvedimo vietą, ar nematyti ekstravazacijos požymių.</w:t>
      </w:r>
    </w:p>
    <w:p w14:paraId="33C8B53E" w14:textId="77777777" w:rsidR="00DF6F3F" w:rsidRDefault="00DF6F3F">
      <w:pPr>
        <w:tabs>
          <w:tab w:val="clear" w:pos="567"/>
          <w:tab w:val="left" w:pos="1296"/>
        </w:tabs>
        <w:spacing w:line="240" w:lineRule="auto"/>
        <w:rPr>
          <w:rFonts w:eastAsia="MS Mincho"/>
          <w:szCs w:val="22"/>
          <w:lang w:val="lt-LT" w:eastAsia="lt-LT" w:bidi="lt-LT"/>
        </w:rPr>
      </w:pPr>
    </w:p>
    <w:p w14:paraId="35DDD4BB"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Jei nustatoma ekstravazacija, infuziją reikia nedelsiant nutraukti, bet palikti įvestą kateterį ar kaniulę, kad būtų galima nedelsiant gydyti pacientą. Jeigu galima, per įvestą kateterį / kaniulę reikia atlikti aspiraciją, kad prieš ištraukiant kateterį / kaniulę būtų galima sumažinti į audinius patekusio skysčio kiekį.</w:t>
      </w:r>
    </w:p>
    <w:p w14:paraId="1A36CF2C" w14:textId="77777777" w:rsidR="00DF6F3F" w:rsidRDefault="00DF6F3F">
      <w:pPr>
        <w:tabs>
          <w:tab w:val="clear" w:pos="567"/>
          <w:tab w:val="left" w:pos="1296"/>
        </w:tabs>
        <w:spacing w:line="240" w:lineRule="auto"/>
        <w:rPr>
          <w:rFonts w:eastAsia="MS Mincho"/>
          <w:szCs w:val="22"/>
          <w:lang w:val="lt-LT" w:eastAsia="lt-LT" w:bidi="lt-LT"/>
        </w:rPr>
      </w:pPr>
    </w:p>
    <w:p w14:paraId="43B6782B"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lastRenderedPageBreak/>
        <w:t>Atsižvelgiant į tai, koks preparatas išsiliejo į audinius (įskaitant su OLIMEL N12E sumaišytą preparatą ar preparatus, jei tokių yra), ir į sužalojimo stadiją / laipsnį, reikia imtis atitinkamų specifinių priemonių. Gydyti galima nefarmakologiškai, farmakologiškai ir (arba) chirurgiškai. Esant didelei ekstravazacijai, per pirmąsias 72 valandas rekomenduojama kreiptis į plastikos chirurgą.</w:t>
      </w:r>
    </w:p>
    <w:p w14:paraId="4A2CD167" w14:textId="77777777" w:rsidR="00DF6F3F" w:rsidRDefault="00DF6F3F">
      <w:pPr>
        <w:tabs>
          <w:tab w:val="clear" w:pos="567"/>
          <w:tab w:val="left" w:pos="1296"/>
        </w:tabs>
        <w:spacing w:line="240" w:lineRule="auto"/>
        <w:rPr>
          <w:rFonts w:eastAsia="MS Mincho"/>
          <w:szCs w:val="22"/>
          <w:lang w:val="lt-LT" w:eastAsia="lt-LT" w:bidi="lt-LT"/>
        </w:rPr>
      </w:pPr>
    </w:p>
    <w:p w14:paraId="346A36B5" w14:textId="77777777" w:rsidR="00DF6F3F" w:rsidRDefault="00371309">
      <w:pPr>
        <w:tabs>
          <w:tab w:val="clear" w:pos="567"/>
          <w:tab w:val="left" w:pos="1296"/>
        </w:tabs>
        <w:spacing w:line="240" w:lineRule="auto"/>
        <w:rPr>
          <w:rFonts w:eastAsia="MS Mincho"/>
          <w:szCs w:val="22"/>
          <w:lang w:val="lt-LT" w:eastAsia="lt-LT" w:bidi="lt-LT"/>
        </w:rPr>
      </w:pPr>
      <w:r>
        <w:rPr>
          <w:rFonts w:eastAsia="MS Mincho"/>
          <w:szCs w:val="22"/>
          <w:lang w:val="lt-LT" w:eastAsia="lt-LT" w:bidi="lt-LT"/>
        </w:rPr>
        <w:t>Ekstravazacijos vietą pirmąsias 24 valandas reikia stebėti bent kas 4 valandas, po to – kartą per parą.</w:t>
      </w:r>
    </w:p>
    <w:p w14:paraId="69C192DF" w14:textId="77777777" w:rsidR="00DF6F3F" w:rsidRDefault="00DF6F3F">
      <w:pPr>
        <w:tabs>
          <w:tab w:val="clear" w:pos="567"/>
          <w:tab w:val="left" w:pos="1296"/>
        </w:tabs>
        <w:spacing w:line="240" w:lineRule="auto"/>
        <w:rPr>
          <w:rFonts w:eastAsia="MS Mincho"/>
          <w:szCs w:val="22"/>
          <w:lang w:val="lt-LT" w:eastAsia="lt-LT" w:bidi="lt-LT"/>
        </w:rPr>
      </w:pPr>
    </w:p>
    <w:p w14:paraId="422C5C0A" w14:textId="77777777" w:rsidR="00DF6F3F" w:rsidRDefault="00371309">
      <w:pPr>
        <w:tabs>
          <w:tab w:val="clear" w:pos="567"/>
          <w:tab w:val="left" w:pos="1296"/>
        </w:tabs>
        <w:spacing w:line="240" w:lineRule="auto"/>
      </w:pPr>
      <w:r>
        <w:rPr>
          <w:rFonts w:eastAsia="MS Mincho"/>
          <w:szCs w:val="22"/>
          <w:lang w:val="lt-LT" w:eastAsia="lt-LT" w:bidi="lt-LT"/>
        </w:rPr>
        <w:t>Infuzijos negalima iš naujo leisti į tą pačią centrinę veną.</w:t>
      </w:r>
    </w:p>
    <w:p w14:paraId="3AD3BC1B" w14:textId="77777777" w:rsidR="00DF6F3F" w:rsidRDefault="00DF6F3F">
      <w:pPr>
        <w:tabs>
          <w:tab w:val="clear" w:pos="567"/>
          <w:tab w:val="left" w:pos="1296"/>
        </w:tabs>
        <w:spacing w:line="240" w:lineRule="auto"/>
        <w:rPr>
          <w:szCs w:val="22"/>
        </w:rPr>
      </w:pPr>
    </w:p>
    <w:p w14:paraId="67E434CB" w14:textId="77777777" w:rsidR="00DF6F3F" w:rsidRDefault="00DF6F3F"/>
    <w:sectPr w:rsidR="00DF6F3F" w:rsidSect="00546778">
      <w:headerReference w:type="default" r:id="rId16"/>
      <w:footerReference w:type="default" r:id="rId17"/>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3F2BD1" w14:textId="77777777" w:rsidR="00EB6875" w:rsidRDefault="00EB6875">
      <w:pPr>
        <w:spacing w:line="240" w:lineRule="auto"/>
      </w:pPr>
      <w:r>
        <w:separator/>
      </w:r>
    </w:p>
  </w:endnote>
  <w:endnote w:type="continuationSeparator" w:id="0">
    <w:p w14:paraId="6CCDEDFA" w14:textId="77777777" w:rsidR="00EB6875" w:rsidRDefault="00EB6875">
      <w:pPr>
        <w:spacing w:line="240" w:lineRule="auto"/>
      </w:pPr>
      <w:r>
        <w:continuationSeparator/>
      </w:r>
    </w:p>
  </w:endnote>
  <w:endnote w:type="continuationNotice" w:id="1">
    <w:p w14:paraId="3F92540F" w14:textId="77777777" w:rsidR="00EB6875" w:rsidRDefault="00EB687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525609" w14:textId="77777777" w:rsidR="00C62BFC" w:rsidRDefault="00C62BF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62BCB7" w14:textId="77777777" w:rsidR="00EB6875" w:rsidRDefault="00EB6875">
      <w:pPr>
        <w:spacing w:line="240" w:lineRule="auto"/>
      </w:pPr>
      <w:r>
        <w:rPr>
          <w:color w:val="000000"/>
        </w:rPr>
        <w:separator/>
      </w:r>
    </w:p>
  </w:footnote>
  <w:footnote w:type="continuationSeparator" w:id="0">
    <w:p w14:paraId="18BB0D9C" w14:textId="77777777" w:rsidR="00EB6875" w:rsidRDefault="00EB6875">
      <w:pPr>
        <w:spacing w:line="240" w:lineRule="auto"/>
      </w:pPr>
      <w:r>
        <w:continuationSeparator/>
      </w:r>
    </w:p>
  </w:footnote>
  <w:footnote w:type="continuationNotice" w:id="1">
    <w:p w14:paraId="0CF46A6E" w14:textId="77777777" w:rsidR="00EB6875" w:rsidRDefault="00EB687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109FFD" w14:textId="77777777" w:rsidR="00C62BFC" w:rsidRDefault="00C62BF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742A6"/>
    <w:multiLevelType w:val="hybridMultilevel"/>
    <w:tmpl w:val="3F88B354"/>
    <w:lvl w:ilvl="0" w:tplc="FFFFFFFF">
      <w:start w:val="1"/>
      <w:numFmt w:val="bullet"/>
      <w:lvlText w:val="-"/>
      <w:lvlJc w:val="left"/>
      <w:pPr>
        <w:ind w:left="720" w:hanging="360"/>
      </w:pPr>
      <w:rPr>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52A3E30"/>
    <w:multiLevelType w:val="multilevel"/>
    <w:tmpl w:val="04FCA54A"/>
    <w:lvl w:ilvl="0">
      <w:start w:val="1"/>
      <w:numFmt w:val="lowerLetter"/>
      <w:lvlText w:val="%1"/>
      <w:lvlJc w:val="left"/>
      <w:pPr>
        <w:ind w:left="115" w:hanging="115"/>
      </w:pPr>
      <w:rPr>
        <w:rFonts w:ascii="Times New Roman" w:hAnsi="Times New Roman" w:cs="Times New Roman"/>
        <w:position w:val="0"/>
        <w:sz w:val="20"/>
        <w:vertAlign w:val="superscript"/>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 w15:restartNumberingAfterBreak="0">
    <w:nsid w:val="0A940611"/>
    <w:multiLevelType w:val="multilevel"/>
    <w:tmpl w:val="E990C79E"/>
    <w:lvl w:ilvl="0">
      <w:start w:val="1"/>
      <w:numFmt w:val="lowerLetter"/>
      <w:lvlText w:val="%1"/>
      <w:lvlJc w:val="left"/>
      <w:pPr>
        <w:ind w:left="115" w:hanging="115"/>
      </w:pPr>
      <w:rPr>
        <w:rFonts w:ascii="Times New Roman" w:hAnsi="Times New Roman" w:cs="Times New Roman"/>
        <w:b w:val="0"/>
        <w:i w:val="0"/>
        <w:caps w:val="0"/>
        <w:strike w:val="0"/>
        <w:dstrike w:val="0"/>
        <w:position w:val="0"/>
        <w:sz w:val="20"/>
        <w:u w:val="none"/>
        <w:vertAlign w:val="superscript"/>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3" w15:restartNumberingAfterBreak="0">
    <w:nsid w:val="0DEE23ED"/>
    <w:multiLevelType w:val="hybridMultilevel"/>
    <w:tmpl w:val="3F94A0AC"/>
    <w:lvl w:ilvl="0" w:tplc="FFFFFFFF">
      <w:start w:val="1"/>
      <w:numFmt w:val="bullet"/>
      <w:lvlText w:val="-"/>
      <w:lvlJc w:val="left"/>
      <w:pPr>
        <w:ind w:left="1440" w:hanging="360"/>
      </w:pPr>
      <w:rPr>
        <w:color w:val="auto"/>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 w15:restartNumberingAfterBreak="0">
    <w:nsid w:val="0F475216"/>
    <w:multiLevelType w:val="hybridMultilevel"/>
    <w:tmpl w:val="3754F9F4"/>
    <w:lvl w:ilvl="0" w:tplc="FFFFFFFF">
      <w:start w:val="1"/>
      <w:numFmt w:val="bullet"/>
      <w:lvlText w:val="-"/>
      <w:lvlJc w:val="left"/>
      <w:pPr>
        <w:ind w:left="720" w:hanging="360"/>
      </w:pPr>
      <w:rPr>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4B04A25"/>
    <w:multiLevelType w:val="hybridMultilevel"/>
    <w:tmpl w:val="5FEA1854"/>
    <w:lvl w:ilvl="0" w:tplc="FFFFFFFF">
      <w:start w:val="1"/>
      <w:numFmt w:val="bullet"/>
      <w:lvlText w:val="-"/>
      <w:lvlJc w:val="left"/>
      <w:pPr>
        <w:ind w:left="720" w:hanging="360"/>
      </w:pPr>
      <w:rPr>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CBD55AB"/>
    <w:multiLevelType w:val="hybridMultilevel"/>
    <w:tmpl w:val="D31EBCF4"/>
    <w:lvl w:ilvl="0" w:tplc="FFFFFFFF">
      <w:start w:val="1"/>
      <w:numFmt w:val="bullet"/>
      <w:lvlText w:val="-"/>
      <w:lvlJc w:val="left"/>
      <w:pPr>
        <w:ind w:left="1440" w:hanging="360"/>
      </w:pPr>
      <w:rPr>
        <w:color w:val="auto"/>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7" w15:restartNumberingAfterBreak="0">
    <w:nsid w:val="3FCB7F98"/>
    <w:multiLevelType w:val="multilevel"/>
    <w:tmpl w:val="7AA8DE50"/>
    <w:lvl w:ilvl="0">
      <w:start w:val="1"/>
      <w:numFmt w:val="lowerLetter"/>
      <w:lvlText w:val="%1"/>
      <w:lvlJc w:val="left"/>
      <w:pPr>
        <w:ind w:left="115" w:hanging="115"/>
      </w:pPr>
      <w:rPr>
        <w:rFonts w:ascii="Times New Roman" w:hAnsi="Times New Roman" w:cs="Times New Roman"/>
        <w:b w:val="0"/>
        <w:i w:val="0"/>
        <w:caps w:val="0"/>
        <w:strike w:val="0"/>
        <w:dstrike w:val="0"/>
        <w:position w:val="0"/>
        <w:sz w:val="20"/>
        <w:u w:val="none"/>
        <w:vertAlign w:val="superscript"/>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8" w15:restartNumberingAfterBreak="0">
    <w:nsid w:val="487F725C"/>
    <w:multiLevelType w:val="hybridMultilevel"/>
    <w:tmpl w:val="1848F62E"/>
    <w:lvl w:ilvl="0" w:tplc="FFFFFFFF">
      <w:start w:val="1"/>
      <w:numFmt w:val="bullet"/>
      <w:lvlText w:val="-"/>
      <w:lvlJc w:val="left"/>
      <w:pPr>
        <w:ind w:left="1440" w:hanging="360"/>
      </w:pPr>
      <w:rPr>
        <w:color w:val="auto"/>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 w15:restartNumberingAfterBreak="0">
    <w:nsid w:val="518E6CCA"/>
    <w:multiLevelType w:val="multilevel"/>
    <w:tmpl w:val="A7D2D71C"/>
    <w:styleLink w:val="LFO1"/>
    <w:lvl w:ilvl="0">
      <w:numFmt w:val="bullet"/>
      <w:pStyle w:val="Sraassuenkleliais"/>
      <w:lvlText w:val=""/>
      <w:lvlJc w:val="left"/>
      <w:pPr>
        <w:ind w:left="360" w:hanging="360"/>
      </w:pPr>
      <w:rPr>
        <w:rFonts w:ascii="Symbol" w:hAnsi="Symbol"/>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0" w15:restartNumberingAfterBreak="0">
    <w:nsid w:val="5BB20CD7"/>
    <w:multiLevelType w:val="hybridMultilevel"/>
    <w:tmpl w:val="506EEE9A"/>
    <w:lvl w:ilvl="0" w:tplc="FFFFFFFF">
      <w:start w:val="1"/>
      <w:numFmt w:val="bullet"/>
      <w:lvlText w:val="-"/>
      <w:lvlJc w:val="left"/>
      <w:pPr>
        <w:ind w:left="1440" w:hanging="360"/>
      </w:pPr>
      <w:rPr>
        <w:color w:val="auto"/>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1" w15:restartNumberingAfterBreak="0">
    <w:nsid w:val="60FE3882"/>
    <w:multiLevelType w:val="multilevel"/>
    <w:tmpl w:val="0C080E6C"/>
    <w:styleLink w:val="LFO3"/>
    <w:lvl w:ilvl="0">
      <w:start w:val="1"/>
      <w:numFmt w:val="lowerLetter"/>
      <w:pStyle w:val="TableFootnoteLetter"/>
      <w:lvlText w:val="%1"/>
      <w:lvlJc w:val="left"/>
      <w:pPr>
        <w:ind w:left="115" w:hanging="115"/>
      </w:pPr>
      <w:rPr>
        <w:rFonts w:ascii="Times New Roman" w:hAnsi="Times New Roman" w:cs="Times New Roman"/>
        <w:position w:val="0"/>
        <w:sz w:val="20"/>
        <w:vertAlign w:val="superscript"/>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2" w15:restartNumberingAfterBreak="0">
    <w:nsid w:val="64C777A0"/>
    <w:multiLevelType w:val="multilevel"/>
    <w:tmpl w:val="04FCA54A"/>
    <w:lvl w:ilvl="0">
      <w:start w:val="1"/>
      <w:numFmt w:val="lowerLetter"/>
      <w:lvlText w:val="%1"/>
      <w:lvlJc w:val="left"/>
      <w:pPr>
        <w:ind w:left="115" w:hanging="115"/>
      </w:pPr>
      <w:rPr>
        <w:rFonts w:ascii="Times New Roman" w:hAnsi="Times New Roman" w:cs="Times New Roman"/>
        <w:position w:val="0"/>
        <w:sz w:val="20"/>
        <w:vertAlign w:val="superscript"/>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3" w15:restartNumberingAfterBreak="0">
    <w:nsid w:val="66050A5A"/>
    <w:multiLevelType w:val="hybridMultilevel"/>
    <w:tmpl w:val="69764F62"/>
    <w:lvl w:ilvl="0" w:tplc="FFFFFFFF">
      <w:start w:val="1"/>
      <w:numFmt w:val="bullet"/>
      <w:lvlText w:val="-"/>
      <w:lvlJc w:val="left"/>
      <w:pPr>
        <w:ind w:left="720" w:hanging="360"/>
      </w:pPr>
      <w:rPr>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60E7BF7"/>
    <w:multiLevelType w:val="multilevel"/>
    <w:tmpl w:val="0966EB12"/>
    <w:styleLink w:val="LFO2"/>
    <w:lvl w:ilvl="0">
      <w:numFmt w:val="bullet"/>
      <w:pStyle w:val="Sraassuenkleliais2"/>
      <w:lvlText w:val="-"/>
      <w:lvlJc w:val="left"/>
      <w:pPr>
        <w:ind w:left="1080" w:hanging="360"/>
      </w:pPr>
      <w:rPr>
        <w:rFonts w:ascii="Times New Roman" w:hAnsi="Times New Roman" w:cs="Times New Roman"/>
        <w:sz w:val="24"/>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5" w15:restartNumberingAfterBreak="0">
    <w:nsid w:val="696E6BFA"/>
    <w:multiLevelType w:val="hybridMultilevel"/>
    <w:tmpl w:val="43C2F8AC"/>
    <w:lvl w:ilvl="0" w:tplc="FFFFFFFF">
      <w:start w:val="1"/>
      <w:numFmt w:val="bullet"/>
      <w:lvlText w:val="-"/>
      <w:lvlJc w:val="left"/>
      <w:pPr>
        <w:ind w:left="720" w:hanging="360"/>
      </w:pPr>
      <w:rPr>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72FA4384"/>
    <w:multiLevelType w:val="multilevel"/>
    <w:tmpl w:val="9F62DB1E"/>
    <w:lvl w:ilvl="0">
      <w:start w:val="1"/>
      <w:numFmt w:val="lowerLetter"/>
      <w:lvlText w:val="%1"/>
      <w:lvlJc w:val="left"/>
      <w:pPr>
        <w:ind w:left="115" w:hanging="115"/>
      </w:pPr>
      <w:rPr>
        <w:rFonts w:ascii="Times New Roman" w:hAnsi="Times New Roman" w:cs="Times New Roman"/>
        <w:b w:val="0"/>
        <w:i w:val="0"/>
        <w:caps w:val="0"/>
        <w:strike w:val="0"/>
        <w:dstrike w:val="0"/>
        <w:position w:val="0"/>
        <w:sz w:val="20"/>
        <w:u w:val="none"/>
        <w:vertAlign w:val="superscript"/>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7" w15:restartNumberingAfterBreak="0">
    <w:nsid w:val="74C21600"/>
    <w:multiLevelType w:val="multilevel"/>
    <w:tmpl w:val="610EDF6A"/>
    <w:lvl w:ilvl="0">
      <w:start w:val="1"/>
      <w:numFmt w:val="lowerLetter"/>
      <w:lvlText w:val="%1"/>
      <w:lvlJc w:val="left"/>
      <w:pPr>
        <w:ind w:left="115" w:hanging="115"/>
      </w:pPr>
      <w:rPr>
        <w:rFonts w:ascii="Times New Roman" w:hAnsi="Times New Roman" w:cs="Times New Roman"/>
        <w:b w:val="0"/>
        <w:i w:val="0"/>
        <w:caps w:val="0"/>
        <w:strike w:val="0"/>
        <w:dstrike w:val="0"/>
        <w:position w:val="0"/>
        <w:sz w:val="20"/>
        <w:u w:val="none"/>
        <w:vertAlign w:val="superscript"/>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8" w15:restartNumberingAfterBreak="0">
    <w:nsid w:val="785E0846"/>
    <w:multiLevelType w:val="multilevel"/>
    <w:tmpl w:val="52448816"/>
    <w:lvl w:ilvl="0">
      <w:numFmt w:val="bullet"/>
      <w:lvlText w:val="-"/>
      <w:lvlJc w:val="left"/>
      <w:pPr>
        <w:ind w:left="360" w:hanging="360"/>
      </w:pPr>
      <w:rPr>
        <w:rFonts w:ascii="Times New Roman" w:hAnsi="Times New Roman" w:cs="Times New Roman"/>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9" w15:restartNumberingAfterBreak="0">
    <w:nsid w:val="79EE677C"/>
    <w:multiLevelType w:val="hybridMultilevel"/>
    <w:tmpl w:val="A724AAF2"/>
    <w:lvl w:ilvl="0" w:tplc="FFFFFFFF">
      <w:start w:val="1"/>
      <w:numFmt w:val="bullet"/>
      <w:lvlText w:val="-"/>
      <w:lvlJc w:val="left"/>
      <w:pPr>
        <w:ind w:left="720" w:hanging="360"/>
      </w:pPr>
      <w:rPr>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9"/>
  </w:num>
  <w:num w:numId="2">
    <w:abstractNumId w:val="14"/>
  </w:num>
  <w:num w:numId="3">
    <w:abstractNumId w:val="11"/>
  </w:num>
  <w:num w:numId="4">
    <w:abstractNumId w:val="1"/>
  </w:num>
  <w:num w:numId="5">
    <w:abstractNumId w:val="7"/>
  </w:num>
  <w:num w:numId="6">
    <w:abstractNumId w:val="17"/>
  </w:num>
  <w:num w:numId="7">
    <w:abstractNumId w:val="18"/>
  </w:num>
  <w:num w:numId="8">
    <w:abstractNumId w:val="16"/>
  </w:num>
  <w:num w:numId="9">
    <w:abstractNumId w:val="2"/>
  </w:num>
  <w:num w:numId="10">
    <w:abstractNumId w:val="12"/>
  </w:num>
  <w:num w:numId="11">
    <w:abstractNumId w:val="13"/>
  </w:num>
  <w:num w:numId="12">
    <w:abstractNumId w:val="4"/>
  </w:num>
  <w:num w:numId="13">
    <w:abstractNumId w:val="15"/>
  </w:num>
  <w:num w:numId="14">
    <w:abstractNumId w:val="0"/>
  </w:num>
  <w:num w:numId="15">
    <w:abstractNumId w:val="5"/>
  </w:num>
  <w:num w:numId="16">
    <w:abstractNumId w:val="10"/>
  </w:num>
  <w:num w:numId="17">
    <w:abstractNumId w:val="19"/>
  </w:num>
  <w:num w:numId="18">
    <w:abstractNumId w:val="8"/>
  </w:num>
  <w:num w:numId="19">
    <w:abstractNumId w:val="6"/>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fr-BE" w:vendorID="64" w:dllVersion="6" w:nlCheck="1" w:checkStyle="0"/>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activeWritingStyle w:appName="MSWord" w:lang="fr-BE" w:vendorID="64" w:dllVersion="0" w:nlCheck="1" w:checkStyle="0"/>
  <w:activeWritingStyle w:appName="MSWord" w:lang="en-GB" w:vendorID="64" w:dllVersion="131078" w:nlCheck="1" w:checkStyle="1"/>
  <w:proofState w:spelling="clean"/>
  <w:defaultTabStop w:val="1296"/>
  <w:autoHyphenation/>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F3F"/>
    <w:rsid w:val="00012F89"/>
    <w:rsid w:val="00017FC0"/>
    <w:rsid w:val="00045C1B"/>
    <w:rsid w:val="000731D8"/>
    <w:rsid w:val="000806BB"/>
    <w:rsid w:val="000909D7"/>
    <w:rsid w:val="00092459"/>
    <w:rsid w:val="000C2B5E"/>
    <w:rsid w:val="000F7491"/>
    <w:rsid w:val="001962F4"/>
    <w:rsid w:val="00201C05"/>
    <w:rsid w:val="002536DA"/>
    <w:rsid w:val="00273E02"/>
    <w:rsid w:val="00304F43"/>
    <w:rsid w:val="003063EF"/>
    <w:rsid w:val="00371309"/>
    <w:rsid w:val="003C738F"/>
    <w:rsid w:val="003D3BA9"/>
    <w:rsid w:val="00414BA6"/>
    <w:rsid w:val="0043554C"/>
    <w:rsid w:val="0044443F"/>
    <w:rsid w:val="00514E01"/>
    <w:rsid w:val="00546778"/>
    <w:rsid w:val="005569C8"/>
    <w:rsid w:val="005C3475"/>
    <w:rsid w:val="00647E5F"/>
    <w:rsid w:val="00685544"/>
    <w:rsid w:val="006B1103"/>
    <w:rsid w:val="006B4EAA"/>
    <w:rsid w:val="00726897"/>
    <w:rsid w:val="00774ACF"/>
    <w:rsid w:val="00797E85"/>
    <w:rsid w:val="007C50C9"/>
    <w:rsid w:val="008401F5"/>
    <w:rsid w:val="008D5E67"/>
    <w:rsid w:val="008E66F5"/>
    <w:rsid w:val="009364C2"/>
    <w:rsid w:val="00987505"/>
    <w:rsid w:val="00993886"/>
    <w:rsid w:val="009B26D4"/>
    <w:rsid w:val="00AD09F4"/>
    <w:rsid w:val="00B143A0"/>
    <w:rsid w:val="00B90E3C"/>
    <w:rsid w:val="00B977AD"/>
    <w:rsid w:val="00BC2F83"/>
    <w:rsid w:val="00C62BFC"/>
    <w:rsid w:val="00DE4232"/>
    <w:rsid w:val="00DE61E9"/>
    <w:rsid w:val="00DF6F3F"/>
    <w:rsid w:val="00DF7858"/>
    <w:rsid w:val="00E9404A"/>
    <w:rsid w:val="00EB1C55"/>
    <w:rsid w:val="00EB6875"/>
    <w:rsid w:val="00ED1553"/>
    <w:rsid w:val="00FB15E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A9E27"/>
  <w15:docId w15:val="{F6E48D8C-F161-4988-A532-48D635F6F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tabs>
        <w:tab w:val="left" w:pos="567"/>
      </w:tabs>
      <w:suppressAutoHyphens/>
      <w:autoSpaceDN w:val="0"/>
      <w:snapToGrid w:val="0"/>
      <w:spacing w:line="260" w:lineRule="exact"/>
      <w:textAlignment w:val="baseline"/>
    </w:pPr>
    <w:rPr>
      <w:rFonts w:ascii="Times New Roman" w:eastAsia="Times New Roman" w:hAnsi="Times New Roman"/>
      <w:sz w:val="22"/>
      <w:lang w:val="en-GB" w:eastAsia="en-US"/>
    </w:rPr>
  </w:style>
  <w:style w:type="paragraph" w:styleId="Antrat1">
    <w:name w:val="heading 1"/>
    <w:basedOn w:val="prastasis"/>
    <w:next w:val="prastasis"/>
    <w:uiPriority w:val="9"/>
    <w:qFormat/>
    <w:pPr>
      <w:snapToGrid/>
      <w:spacing w:before="240" w:after="120"/>
      <w:ind w:left="357" w:hanging="357"/>
      <w:outlineLvl w:val="0"/>
    </w:pPr>
    <w:rPr>
      <w:rFonts w:eastAsia="SimSun"/>
      <w:b/>
      <w:caps/>
      <w:sz w:val="26"/>
      <w:lang w:val="en-US"/>
    </w:rPr>
  </w:style>
  <w:style w:type="paragraph" w:styleId="Antrat2">
    <w:name w:val="heading 2"/>
    <w:basedOn w:val="prastasis"/>
    <w:next w:val="prastasis"/>
    <w:uiPriority w:val="9"/>
    <w:unhideWhenUsed/>
    <w:qFormat/>
    <w:pPr>
      <w:keepNext/>
      <w:spacing w:before="240" w:after="60"/>
      <w:outlineLvl w:val="1"/>
    </w:pPr>
    <w:rPr>
      <w:rFonts w:ascii="Cambria" w:hAnsi="Cambria"/>
      <w:b/>
      <w:bCs/>
      <w:i/>
      <w:iCs/>
      <w:sz w:val="28"/>
      <w:szCs w:val="28"/>
    </w:rPr>
  </w:style>
  <w:style w:type="paragraph" w:styleId="Antrat3">
    <w:name w:val="heading 3"/>
    <w:basedOn w:val="prastasis"/>
    <w:next w:val="prastasis"/>
    <w:uiPriority w:val="9"/>
    <w:unhideWhenUsed/>
    <w:qFormat/>
    <w:pPr>
      <w:keepNext/>
      <w:keepLines/>
      <w:spacing w:before="120" w:after="80"/>
      <w:outlineLvl w:val="2"/>
    </w:pPr>
    <w:rPr>
      <w:rFonts w:ascii="Cambria" w:hAnsi="Cambria"/>
      <w:b/>
      <w:bCs/>
      <w:sz w:val="26"/>
      <w:szCs w:val="26"/>
    </w:rPr>
  </w:style>
  <w:style w:type="paragraph" w:styleId="Antrat4">
    <w:name w:val="heading 4"/>
    <w:basedOn w:val="prastasis"/>
    <w:next w:val="prastasis"/>
    <w:uiPriority w:val="9"/>
    <w:unhideWhenUsed/>
    <w:qFormat/>
    <w:pPr>
      <w:keepNext/>
      <w:jc w:val="both"/>
      <w:outlineLvl w:val="3"/>
    </w:pPr>
    <w:rPr>
      <w:rFonts w:ascii="Calibri" w:hAnsi="Calibri"/>
      <w:b/>
      <w:bCs/>
      <w:sz w:val="28"/>
      <w:szCs w:val="28"/>
    </w:rPr>
  </w:style>
  <w:style w:type="paragraph" w:styleId="Antrat5">
    <w:name w:val="heading 5"/>
    <w:basedOn w:val="prastasis"/>
    <w:next w:val="prastasis"/>
    <w:uiPriority w:val="9"/>
    <w:semiHidden/>
    <w:unhideWhenUsed/>
    <w:qFormat/>
    <w:pPr>
      <w:keepNext/>
      <w:snapToGrid/>
      <w:jc w:val="both"/>
      <w:outlineLvl w:val="4"/>
    </w:pPr>
    <w:rPr>
      <w:rFonts w:eastAsia="SimSun"/>
      <w:sz w:val="20"/>
    </w:rPr>
  </w:style>
  <w:style w:type="paragraph" w:styleId="Antrat6">
    <w:name w:val="heading 6"/>
    <w:basedOn w:val="prastasis"/>
    <w:next w:val="prastasis"/>
    <w:uiPriority w:val="9"/>
    <w:semiHidden/>
    <w:unhideWhenUsed/>
    <w:qFormat/>
    <w:pPr>
      <w:keepNext/>
      <w:tabs>
        <w:tab w:val="left" w:pos="-720"/>
        <w:tab w:val="left" w:pos="4536"/>
      </w:tabs>
      <w:snapToGrid/>
      <w:outlineLvl w:val="5"/>
    </w:pPr>
    <w:rPr>
      <w:rFonts w:eastAsia="SimSun"/>
      <w:i/>
      <w:sz w:val="20"/>
    </w:rPr>
  </w:style>
  <w:style w:type="paragraph" w:styleId="Antrat7">
    <w:name w:val="heading 7"/>
    <w:basedOn w:val="prastasis"/>
    <w:next w:val="prastasis"/>
    <w:pPr>
      <w:keepNext/>
      <w:tabs>
        <w:tab w:val="left" w:pos="-720"/>
        <w:tab w:val="left" w:pos="4536"/>
      </w:tabs>
      <w:snapToGrid/>
      <w:jc w:val="both"/>
      <w:outlineLvl w:val="6"/>
    </w:pPr>
    <w:rPr>
      <w:rFonts w:eastAsia="SimSun"/>
      <w:i/>
      <w:sz w:val="20"/>
    </w:rPr>
  </w:style>
  <w:style w:type="paragraph" w:styleId="Antrat8">
    <w:name w:val="heading 8"/>
    <w:basedOn w:val="prastasis"/>
    <w:next w:val="prastasis"/>
    <w:pPr>
      <w:keepNext/>
      <w:snapToGrid/>
      <w:ind w:left="567" w:hanging="567"/>
      <w:jc w:val="both"/>
      <w:outlineLvl w:val="7"/>
    </w:pPr>
    <w:rPr>
      <w:rFonts w:eastAsia="SimSun"/>
      <w:b/>
      <w:i/>
      <w:sz w:val="20"/>
    </w:rPr>
  </w:style>
  <w:style w:type="paragraph" w:styleId="Antrat9">
    <w:name w:val="heading 9"/>
    <w:basedOn w:val="prastasis"/>
    <w:next w:val="prastasis"/>
    <w:pPr>
      <w:keepNext/>
      <w:snapToGrid/>
      <w:jc w:val="both"/>
      <w:outlineLvl w:val="8"/>
    </w:pPr>
    <w:rPr>
      <w:rFonts w:eastAsia="SimSun"/>
      <w:b/>
      <w:i/>
      <w:sz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Heading1Char">
    <w:name w:val="Heading 1 Char"/>
    <w:rPr>
      <w:rFonts w:ascii="Times New Roman" w:eastAsia="SimSun" w:hAnsi="Times New Roman" w:cs="Times New Roman"/>
      <w:b/>
      <w:caps/>
      <w:sz w:val="26"/>
      <w:szCs w:val="20"/>
      <w:lang w:val="en-US"/>
    </w:rPr>
  </w:style>
  <w:style w:type="character" w:customStyle="1" w:styleId="Heading2Char">
    <w:name w:val="Heading 2 Char"/>
    <w:rPr>
      <w:rFonts w:ascii="Cambria" w:eastAsia="Times New Roman" w:hAnsi="Cambria" w:cs="Times New Roman"/>
      <w:b/>
      <w:bCs/>
      <w:i/>
      <w:iCs/>
      <w:sz w:val="28"/>
      <w:szCs w:val="28"/>
      <w:lang w:val="en-GB"/>
    </w:rPr>
  </w:style>
  <w:style w:type="character" w:customStyle="1" w:styleId="Heading3Char">
    <w:name w:val="Heading 3 Char"/>
    <w:rPr>
      <w:rFonts w:ascii="Cambria" w:eastAsia="Times New Roman" w:hAnsi="Cambria" w:cs="Times New Roman"/>
      <w:b/>
      <w:bCs/>
      <w:sz w:val="26"/>
      <w:szCs w:val="26"/>
      <w:lang w:val="en-GB"/>
    </w:rPr>
  </w:style>
  <w:style w:type="character" w:customStyle="1" w:styleId="Heading4Char">
    <w:name w:val="Heading 4 Char"/>
    <w:rPr>
      <w:rFonts w:ascii="Calibri" w:eastAsia="Times New Roman" w:hAnsi="Calibri" w:cs="Times New Roman"/>
      <w:b/>
      <w:bCs/>
      <w:sz w:val="28"/>
      <w:szCs w:val="28"/>
      <w:lang w:val="en-GB"/>
    </w:rPr>
  </w:style>
  <w:style w:type="character" w:customStyle="1" w:styleId="Heading5Char">
    <w:name w:val="Heading 5 Char"/>
    <w:rPr>
      <w:rFonts w:ascii="Times New Roman" w:eastAsia="SimSun" w:hAnsi="Times New Roman" w:cs="Times New Roman"/>
      <w:sz w:val="20"/>
      <w:szCs w:val="20"/>
      <w:lang w:val="en-GB"/>
    </w:rPr>
  </w:style>
  <w:style w:type="character" w:customStyle="1" w:styleId="Heading6Char">
    <w:name w:val="Heading 6 Char"/>
    <w:rPr>
      <w:rFonts w:ascii="Times New Roman" w:eastAsia="SimSun" w:hAnsi="Times New Roman" w:cs="Times New Roman"/>
      <w:i/>
      <w:sz w:val="20"/>
      <w:szCs w:val="20"/>
      <w:lang w:val="en-GB"/>
    </w:rPr>
  </w:style>
  <w:style w:type="character" w:customStyle="1" w:styleId="Heading7Char">
    <w:name w:val="Heading 7 Char"/>
    <w:rPr>
      <w:rFonts w:ascii="Times New Roman" w:eastAsia="SimSun" w:hAnsi="Times New Roman" w:cs="Times New Roman"/>
      <w:i/>
      <w:sz w:val="20"/>
      <w:szCs w:val="20"/>
      <w:lang w:val="en-GB"/>
    </w:rPr>
  </w:style>
  <w:style w:type="character" w:customStyle="1" w:styleId="Heading8Char">
    <w:name w:val="Heading 8 Char"/>
    <w:rPr>
      <w:rFonts w:ascii="Times New Roman" w:eastAsia="SimSun" w:hAnsi="Times New Roman" w:cs="Times New Roman"/>
      <w:b/>
      <w:i/>
      <w:sz w:val="20"/>
      <w:szCs w:val="20"/>
      <w:lang w:val="en-GB"/>
    </w:rPr>
  </w:style>
  <w:style w:type="character" w:customStyle="1" w:styleId="Heading9Char">
    <w:name w:val="Heading 9 Char"/>
    <w:rPr>
      <w:rFonts w:ascii="Times New Roman" w:eastAsia="SimSun" w:hAnsi="Times New Roman" w:cs="Times New Roman"/>
      <w:b/>
      <w:i/>
      <w:sz w:val="20"/>
      <w:szCs w:val="20"/>
      <w:lang w:val="en-GB"/>
    </w:rPr>
  </w:style>
  <w:style w:type="character" w:styleId="Hipersaitas">
    <w:name w:val="Hyperlink"/>
    <w:rPr>
      <w:color w:val="0000FF"/>
      <w:u w:val="single"/>
    </w:rPr>
  </w:style>
  <w:style w:type="character" w:styleId="Perirtashipersaitas">
    <w:name w:val="FollowedHyperlink"/>
    <w:rPr>
      <w:rFonts w:ascii="Times New Roman" w:hAnsi="Times New Roman" w:cs="Times New Roman"/>
      <w:color w:val="800080"/>
      <w:u w:val="single"/>
    </w:rPr>
  </w:style>
  <w:style w:type="character" w:styleId="Grietas">
    <w:name w:val="Strong"/>
    <w:rPr>
      <w:rFonts w:ascii="Times New Roman" w:hAnsi="Times New Roman" w:cs="Times New Roman"/>
      <w:b/>
      <w:bCs/>
    </w:rPr>
  </w:style>
  <w:style w:type="paragraph" w:customStyle="1" w:styleId="msonormal0">
    <w:name w:val="msonormal"/>
    <w:basedOn w:val="prastasis"/>
    <w:pPr>
      <w:tabs>
        <w:tab w:val="clear" w:pos="567"/>
      </w:tabs>
      <w:snapToGrid/>
      <w:spacing w:before="100" w:after="100" w:line="240" w:lineRule="auto"/>
    </w:pPr>
    <w:rPr>
      <w:sz w:val="24"/>
      <w:szCs w:val="24"/>
      <w:lang w:val="lt-LT" w:eastAsia="lt-LT"/>
    </w:rPr>
  </w:style>
  <w:style w:type="paragraph" w:styleId="Komentarotekstas">
    <w:name w:val="annotation text"/>
    <w:basedOn w:val="prastasis"/>
    <w:rPr>
      <w:sz w:val="20"/>
    </w:rPr>
  </w:style>
  <w:style w:type="character" w:customStyle="1" w:styleId="CommentTextChar">
    <w:name w:val="Comment Text Char"/>
    <w:rPr>
      <w:rFonts w:ascii="Times New Roman" w:eastAsia="Times New Roman" w:hAnsi="Times New Roman" w:cs="Times New Roman"/>
      <w:sz w:val="20"/>
      <w:szCs w:val="20"/>
      <w:lang w:val="en-GB"/>
    </w:rPr>
  </w:style>
  <w:style w:type="paragraph" w:styleId="Antrats">
    <w:name w:val="header"/>
    <w:basedOn w:val="prastasis"/>
    <w:pPr>
      <w:tabs>
        <w:tab w:val="clear" w:pos="567"/>
        <w:tab w:val="center" w:pos="4320"/>
        <w:tab w:val="right" w:pos="8640"/>
      </w:tabs>
      <w:snapToGrid/>
    </w:pPr>
    <w:rPr>
      <w:rFonts w:eastAsia="SimSun"/>
      <w:sz w:val="20"/>
      <w:lang w:eastAsia="zh-CN"/>
    </w:rPr>
  </w:style>
  <w:style w:type="character" w:customStyle="1" w:styleId="HeaderChar">
    <w:name w:val="Header Char"/>
    <w:rPr>
      <w:rFonts w:ascii="Times New Roman" w:eastAsia="Times New Roman" w:hAnsi="Times New Roman" w:cs="Times New Roman"/>
      <w:szCs w:val="20"/>
      <w:lang w:val="en-GB"/>
    </w:rPr>
  </w:style>
  <w:style w:type="paragraph" w:styleId="Porat">
    <w:name w:val="footer"/>
    <w:basedOn w:val="prastasis"/>
    <w:pPr>
      <w:tabs>
        <w:tab w:val="center" w:pos="4536"/>
        <w:tab w:val="right" w:pos="8306"/>
      </w:tabs>
    </w:pPr>
    <w:rPr>
      <w:sz w:val="20"/>
    </w:rPr>
  </w:style>
  <w:style w:type="character" w:customStyle="1" w:styleId="FooterChar">
    <w:name w:val="Footer Char"/>
    <w:rPr>
      <w:rFonts w:ascii="Times New Roman" w:eastAsia="Times New Roman" w:hAnsi="Times New Roman" w:cs="Times New Roman"/>
      <w:sz w:val="20"/>
      <w:szCs w:val="20"/>
      <w:lang w:val="en-GB"/>
    </w:rPr>
  </w:style>
  <w:style w:type="paragraph" w:styleId="Dokumentoinaostekstas">
    <w:name w:val="endnote text"/>
    <w:basedOn w:val="prastasis"/>
    <w:pPr>
      <w:snapToGrid/>
      <w:spacing w:line="240" w:lineRule="auto"/>
    </w:pPr>
    <w:rPr>
      <w:rFonts w:eastAsia="SimSun"/>
      <w:sz w:val="20"/>
    </w:rPr>
  </w:style>
  <w:style w:type="character" w:customStyle="1" w:styleId="EndnoteTextChar">
    <w:name w:val="Endnote Text Char"/>
    <w:rPr>
      <w:rFonts w:ascii="Times New Roman" w:eastAsia="SimSun" w:hAnsi="Times New Roman" w:cs="Times New Roman"/>
      <w:sz w:val="20"/>
      <w:szCs w:val="20"/>
      <w:lang w:val="en-GB"/>
    </w:rPr>
  </w:style>
  <w:style w:type="paragraph" w:styleId="Sraassuenkleliais">
    <w:name w:val="List Bullet"/>
    <w:basedOn w:val="prastasis"/>
    <w:pPr>
      <w:numPr>
        <w:numId w:val="1"/>
      </w:numPr>
    </w:pPr>
  </w:style>
  <w:style w:type="paragraph" w:styleId="Sraassuenkleliais2">
    <w:name w:val="List Bullet 2"/>
    <w:pPr>
      <w:numPr>
        <w:numId w:val="2"/>
      </w:numPr>
      <w:suppressAutoHyphens/>
      <w:autoSpaceDN w:val="0"/>
      <w:spacing w:before="60" w:after="60" w:line="360" w:lineRule="exact"/>
      <w:textAlignment w:val="baseline"/>
    </w:pPr>
    <w:rPr>
      <w:rFonts w:ascii="Times New Roman" w:eastAsia="MS Mincho" w:hAnsi="Times New Roman"/>
      <w:sz w:val="24"/>
      <w:szCs w:val="24"/>
      <w:lang w:bidi="lt-LT"/>
    </w:rPr>
  </w:style>
  <w:style w:type="paragraph" w:styleId="Pavadinimas">
    <w:name w:val="Title"/>
    <w:basedOn w:val="prastasis"/>
    <w:uiPriority w:val="10"/>
    <w:qFormat/>
    <w:pPr>
      <w:tabs>
        <w:tab w:val="clear" w:pos="567"/>
      </w:tabs>
      <w:snapToGrid/>
      <w:spacing w:line="240" w:lineRule="auto"/>
      <w:jc w:val="center"/>
    </w:pPr>
    <w:rPr>
      <w:rFonts w:eastAsia="SimSun"/>
      <w:b/>
      <w:sz w:val="20"/>
    </w:rPr>
  </w:style>
  <w:style w:type="character" w:customStyle="1" w:styleId="TitleChar">
    <w:name w:val="Title Char"/>
    <w:rPr>
      <w:rFonts w:ascii="Times New Roman" w:eastAsia="SimSun" w:hAnsi="Times New Roman" w:cs="Times New Roman"/>
      <w:b/>
      <w:sz w:val="20"/>
      <w:szCs w:val="20"/>
      <w:lang w:val="en-GB"/>
    </w:rPr>
  </w:style>
  <w:style w:type="paragraph" w:styleId="Pagrindinistekstas">
    <w:name w:val="Body Text"/>
    <w:basedOn w:val="prastasis"/>
    <w:pPr>
      <w:tabs>
        <w:tab w:val="clear" w:pos="567"/>
      </w:tabs>
      <w:snapToGrid/>
      <w:spacing w:line="240" w:lineRule="auto"/>
    </w:pPr>
    <w:rPr>
      <w:rFonts w:eastAsia="SimSun"/>
      <w:i/>
      <w:color w:val="008000"/>
      <w:sz w:val="20"/>
    </w:rPr>
  </w:style>
  <w:style w:type="character" w:customStyle="1" w:styleId="BodyTextChar">
    <w:name w:val="Body Text Char"/>
    <w:rPr>
      <w:rFonts w:ascii="Times New Roman" w:eastAsia="SimSun" w:hAnsi="Times New Roman" w:cs="Times New Roman"/>
      <w:i/>
      <w:color w:val="008000"/>
      <w:sz w:val="20"/>
      <w:szCs w:val="20"/>
      <w:lang w:val="en-GB"/>
    </w:rPr>
  </w:style>
  <w:style w:type="paragraph" w:styleId="Pagrindiniotekstotrauka">
    <w:name w:val="Body Text Indent"/>
    <w:basedOn w:val="prastasis"/>
    <w:pPr>
      <w:tabs>
        <w:tab w:val="clear" w:pos="567"/>
      </w:tabs>
      <w:autoSpaceDE w:val="0"/>
      <w:snapToGrid/>
      <w:spacing w:line="240" w:lineRule="auto"/>
      <w:ind w:left="720"/>
      <w:jc w:val="both"/>
    </w:pPr>
    <w:rPr>
      <w:rFonts w:eastAsia="SimSun"/>
      <w:sz w:val="20"/>
      <w:lang w:eastAsia="en-GB"/>
    </w:rPr>
  </w:style>
  <w:style w:type="character" w:customStyle="1" w:styleId="BodyTextIndentChar">
    <w:name w:val="Body Text Indent Char"/>
    <w:rPr>
      <w:rFonts w:ascii="Times New Roman" w:eastAsia="SimSun" w:hAnsi="Times New Roman" w:cs="Times New Roman"/>
      <w:sz w:val="20"/>
      <w:szCs w:val="20"/>
      <w:lang w:val="en-GB" w:eastAsia="en-GB"/>
    </w:rPr>
  </w:style>
  <w:style w:type="paragraph" w:styleId="Pagrindinistekstas2">
    <w:name w:val="Body Text 2"/>
    <w:basedOn w:val="prastasis"/>
    <w:pPr>
      <w:pBdr>
        <w:top w:val="single" w:sz="24" w:space="0" w:color="000000"/>
        <w:left w:val="single" w:sz="24" w:space="3" w:color="000000"/>
        <w:bottom w:val="single" w:sz="24" w:space="1" w:color="000000"/>
        <w:right w:val="single" w:sz="24" w:space="4" w:color="000000"/>
      </w:pBdr>
      <w:autoSpaceDE w:val="0"/>
      <w:snapToGrid/>
      <w:jc w:val="both"/>
    </w:pPr>
    <w:rPr>
      <w:rFonts w:eastAsia="SimSun"/>
      <w:b/>
      <w:bCs/>
      <w:color w:val="0000FF"/>
      <w:sz w:val="20"/>
      <w:u w:val="single"/>
    </w:rPr>
  </w:style>
  <w:style w:type="character" w:customStyle="1" w:styleId="BodyText2Char">
    <w:name w:val="Body Text 2 Char"/>
    <w:rPr>
      <w:rFonts w:ascii="Times New Roman" w:eastAsia="SimSun" w:hAnsi="Times New Roman" w:cs="Times New Roman"/>
      <w:b/>
      <w:bCs/>
      <w:color w:val="0000FF"/>
      <w:sz w:val="20"/>
      <w:szCs w:val="20"/>
      <w:u w:val="single"/>
      <w:lang w:val="en-GB"/>
    </w:rPr>
  </w:style>
  <w:style w:type="paragraph" w:styleId="Pagrindinistekstas3">
    <w:name w:val="Body Text 3"/>
    <w:basedOn w:val="prastasis"/>
    <w:pPr>
      <w:tabs>
        <w:tab w:val="clear" w:pos="567"/>
      </w:tabs>
      <w:autoSpaceDE w:val="0"/>
      <w:snapToGrid/>
      <w:spacing w:line="240" w:lineRule="auto"/>
      <w:jc w:val="both"/>
    </w:pPr>
    <w:rPr>
      <w:rFonts w:eastAsia="SimSun"/>
      <w:color w:val="0000FF"/>
      <w:sz w:val="20"/>
      <w:lang w:eastAsia="en-GB"/>
    </w:rPr>
  </w:style>
  <w:style w:type="character" w:customStyle="1" w:styleId="BodyText3Char">
    <w:name w:val="Body Text 3 Char"/>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pPr>
      <w:pBdr>
        <w:top w:val="single" w:sz="24" w:space="0" w:color="000000"/>
        <w:left w:val="single" w:sz="24" w:space="3" w:color="000000"/>
        <w:bottom w:val="single" w:sz="24" w:space="1" w:color="000000"/>
        <w:right w:val="single" w:sz="24" w:space="4" w:color="000000"/>
      </w:pBdr>
      <w:autoSpaceDE w:val="0"/>
      <w:snapToGrid/>
      <w:ind w:left="1134"/>
      <w:jc w:val="both"/>
    </w:pPr>
    <w:rPr>
      <w:rFonts w:eastAsia="SimSun"/>
      <w:b/>
      <w:bCs/>
      <w:color w:val="0000FF"/>
      <w:sz w:val="20"/>
    </w:rPr>
  </w:style>
  <w:style w:type="character" w:customStyle="1" w:styleId="BodyTextIndent2Char">
    <w:name w:val="Body Text Indent 2 Char"/>
    <w:rPr>
      <w:rFonts w:ascii="Times New Roman" w:eastAsia="SimSun" w:hAnsi="Times New Roman" w:cs="Times New Roman"/>
      <w:b/>
      <w:bCs/>
      <w:color w:val="0000FF"/>
      <w:sz w:val="20"/>
      <w:szCs w:val="20"/>
      <w:lang w:val="en-GB"/>
    </w:rPr>
  </w:style>
  <w:style w:type="paragraph" w:styleId="Pagrindiniotekstotrauka3">
    <w:name w:val="Body Text Indent 3"/>
    <w:basedOn w:val="prastasis"/>
    <w:pPr>
      <w:tabs>
        <w:tab w:val="left" w:pos="1134"/>
      </w:tabs>
      <w:autoSpaceDE w:val="0"/>
      <w:snapToGrid/>
      <w:ind w:left="633"/>
      <w:jc w:val="both"/>
    </w:pPr>
    <w:rPr>
      <w:rFonts w:eastAsia="SimSun"/>
      <w:sz w:val="20"/>
      <w:szCs w:val="21"/>
    </w:rPr>
  </w:style>
  <w:style w:type="character" w:customStyle="1" w:styleId="BodyTextIndent3Char">
    <w:name w:val="Body Text Indent 3 Char"/>
    <w:rPr>
      <w:rFonts w:ascii="Times New Roman" w:eastAsia="SimSun" w:hAnsi="Times New Roman" w:cs="Times New Roman"/>
      <w:sz w:val="20"/>
      <w:szCs w:val="21"/>
      <w:lang w:val="en-GB"/>
    </w:rPr>
  </w:style>
  <w:style w:type="paragraph" w:styleId="Dokumentostruktra">
    <w:name w:val="Document Map"/>
    <w:basedOn w:val="prastasis"/>
    <w:pPr>
      <w:shd w:val="clear" w:color="auto" w:fill="000080"/>
      <w:snapToGrid/>
    </w:pPr>
    <w:rPr>
      <w:rFonts w:ascii="Tahoma" w:eastAsia="SimSun" w:hAnsi="Tahoma"/>
      <w:sz w:val="20"/>
      <w:lang w:eastAsia="zh-CN"/>
    </w:rPr>
  </w:style>
  <w:style w:type="character" w:customStyle="1" w:styleId="DocumentMapChar">
    <w:name w:val="Document Map Char"/>
    <w:rPr>
      <w:rFonts w:ascii="Tahoma" w:eastAsia="SimSun" w:hAnsi="Tahoma" w:cs="Times New Roman"/>
      <w:sz w:val="20"/>
      <w:szCs w:val="20"/>
      <w:shd w:val="clear" w:color="auto" w:fill="000080"/>
      <w:lang w:val="en-GB" w:eastAsia="zh-CN"/>
    </w:rPr>
  </w:style>
  <w:style w:type="paragraph" w:styleId="Paprastasistekstas">
    <w:name w:val="Plain Text"/>
    <w:basedOn w:val="prastasis"/>
    <w:pPr>
      <w:tabs>
        <w:tab w:val="clear" w:pos="567"/>
      </w:tabs>
      <w:snapToGrid/>
      <w:spacing w:line="240" w:lineRule="auto"/>
    </w:pPr>
    <w:rPr>
      <w:rFonts w:ascii="Courier New" w:eastAsia="SimSun" w:hAnsi="Courier New"/>
      <w:sz w:val="20"/>
      <w:lang w:val="en-US"/>
    </w:rPr>
  </w:style>
  <w:style w:type="character" w:customStyle="1" w:styleId="PlainTextChar">
    <w:name w:val="Plain Text Char"/>
    <w:rPr>
      <w:rFonts w:ascii="Courier New" w:eastAsia="SimSun" w:hAnsi="Courier New" w:cs="Times New Roman"/>
      <w:sz w:val="20"/>
      <w:szCs w:val="20"/>
      <w:lang w:val="en-US"/>
    </w:rPr>
  </w:style>
  <w:style w:type="paragraph" w:styleId="Komentarotema">
    <w:name w:val="annotation subject"/>
    <w:basedOn w:val="Komentarotekstas"/>
    <w:next w:val="Komentarotekstas"/>
    <w:rPr>
      <w:b/>
      <w:bCs/>
    </w:rPr>
  </w:style>
  <w:style w:type="character" w:customStyle="1" w:styleId="CommentSubjectChar">
    <w:name w:val="Comment Subject Char"/>
    <w:rPr>
      <w:rFonts w:ascii="Times New Roman" w:eastAsia="Times New Roman" w:hAnsi="Times New Roman" w:cs="Times New Roman"/>
      <w:b/>
      <w:bCs/>
      <w:sz w:val="20"/>
      <w:szCs w:val="20"/>
      <w:lang w:val="en-GB"/>
    </w:rPr>
  </w:style>
  <w:style w:type="paragraph" w:styleId="Debesliotekstas">
    <w:name w:val="Balloon Text"/>
    <w:basedOn w:val="prastasis"/>
    <w:pPr>
      <w:spacing w:line="240" w:lineRule="auto"/>
    </w:pPr>
    <w:rPr>
      <w:rFonts w:ascii="Tahoma" w:hAnsi="Tahoma"/>
      <w:sz w:val="16"/>
      <w:szCs w:val="16"/>
    </w:rPr>
  </w:style>
  <w:style w:type="character" w:customStyle="1" w:styleId="BalloonTextChar">
    <w:name w:val="Balloon Text Char"/>
    <w:rPr>
      <w:rFonts w:ascii="Tahoma" w:eastAsia="Times New Roman" w:hAnsi="Tahoma" w:cs="Times New Roman"/>
      <w:sz w:val="16"/>
      <w:szCs w:val="16"/>
      <w:lang w:val="en-GB"/>
    </w:rPr>
  </w:style>
  <w:style w:type="paragraph" w:styleId="Pataisymai">
    <w:name w:val="Revision"/>
    <w:pPr>
      <w:suppressAutoHyphens/>
      <w:autoSpaceDN w:val="0"/>
      <w:snapToGrid w:val="0"/>
      <w:textAlignment w:val="baseline"/>
    </w:pPr>
    <w:rPr>
      <w:rFonts w:ascii="Times New Roman" w:eastAsia="Times New Roman" w:hAnsi="Times New Roman"/>
      <w:sz w:val="22"/>
      <w:lang w:val="en-GB" w:eastAsia="en-US"/>
    </w:rPr>
  </w:style>
  <w:style w:type="character" w:customStyle="1" w:styleId="BodytextAgencyChar">
    <w:name w:val="Body text (Agency) Char"/>
    <w:rPr>
      <w:rFonts w:ascii="Verdana" w:eastAsia="Times New Roman" w:hAnsi="Verdana"/>
      <w:sz w:val="18"/>
      <w:lang w:val="en-GB"/>
    </w:rPr>
  </w:style>
  <w:style w:type="paragraph" w:customStyle="1" w:styleId="BodytextAgency">
    <w:name w:val="Body text (Agency)"/>
    <w:basedOn w:val="prastasis"/>
    <w:pPr>
      <w:tabs>
        <w:tab w:val="clear" w:pos="567"/>
      </w:tabs>
      <w:spacing w:after="140" w:line="280" w:lineRule="atLeast"/>
    </w:pPr>
    <w:rPr>
      <w:rFonts w:ascii="Verdana" w:hAnsi="Verdana"/>
      <w:sz w:val="18"/>
      <w:szCs w:val="22"/>
    </w:rPr>
  </w:style>
  <w:style w:type="character" w:customStyle="1" w:styleId="NormalAgencyChar">
    <w:name w:val="Normal (Agency) Char"/>
    <w:rPr>
      <w:rFonts w:ascii="Verdana" w:eastAsia="Times New Roman" w:hAnsi="Verdana"/>
      <w:sz w:val="18"/>
      <w:lang w:val="en-GB"/>
    </w:rPr>
  </w:style>
  <w:style w:type="paragraph" w:customStyle="1" w:styleId="NormalAgency">
    <w:name w:val="Normal (Agency)"/>
    <w:pPr>
      <w:suppressAutoHyphens/>
      <w:autoSpaceDN w:val="0"/>
      <w:snapToGrid w:val="0"/>
      <w:textAlignment w:val="baseline"/>
    </w:pPr>
    <w:rPr>
      <w:rFonts w:ascii="Verdana" w:eastAsia="Times New Roman" w:hAnsi="Verdana"/>
      <w:sz w:val="18"/>
      <w:szCs w:val="22"/>
      <w:lang w:val="en-GB" w:eastAsia="en-US"/>
    </w:rPr>
  </w:style>
  <w:style w:type="paragraph" w:customStyle="1" w:styleId="TabletextrowsAgency">
    <w:name w:val="Table text rows (Agency)"/>
    <w:basedOn w:val="prastasis"/>
    <w:pPr>
      <w:tabs>
        <w:tab w:val="clear" w:pos="567"/>
      </w:tabs>
      <w:spacing w:line="280" w:lineRule="exact"/>
    </w:pPr>
    <w:rPr>
      <w:rFonts w:ascii="Verdana" w:hAnsi="Verdana"/>
      <w:sz w:val="18"/>
    </w:rPr>
  </w:style>
  <w:style w:type="paragraph" w:customStyle="1" w:styleId="EMEAEnBodyText">
    <w:name w:val="EMEA En Body Text"/>
    <w:basedOn w:val="prastasis"/>
    <w:pPr>
      <w:tabs>
        <w:tab w:val="clear" w:pos="567"/>
      </w:tabs>
      <w:snapToGrid/>
      <w:spacing w:before="120" w:after="120" w:line="240" w:lineRule="auto"/>
      <w:jc w:val="both"/>
    </w:pPr>
    <w:rPr>
      <w:rFonts w:eastAsia="SimSun"/>
      <w:lang w:val="en-US" w:eastAsia="zh-CN"/>
    </w:rPr>
  </w:style>
  <w:style w:type="paragraph" w:customStyle="1" w:styleId="AHeader1">
    <w:name w:val="AHeader 1"/>
    <w:basedOn w:val="prastasis"/>
    <w:pPr>
      <w:tabs>
        <w:tab w:val="clear" w:pos="567"/>
        <w:tab w:val="left" w:pos="720"/>
      </w:tabs>
      <w:snapToGrid/>
      <w:spacing w:after="120" w:line="240" w:lineRule="auto"/>
      <w:ind w:left="284" w:hanging="284"/>
    </w:pPr>
    <w:rPr>
      <w:rFonts w:ascii="Arial" w:eastAsia="SimSun" w:hAnsi="Arial" w:cs="Arial"/>
      <w:b/>
      <w:bCs/>
      <w:sz w:val="24"/>
    </w:rPr>
  </w:style>
  <w:style w:type="paragraph" w:customStyle="1" w:styleId="AHeader2">
    <w:name w:val="AHeader 2"/>
    <w:basedOn w:val="AHeader1"/>
    <w:pPr>
      <w:tabs>
        <w:tab w:val="clear" w:pos="720"/>
        <w:tab w:val="left"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customStyle="1" w:styleId="TableheadingrowsAgency">
    <w:name w:val="Table heading rows (Agency)"/>
    <w:basedOn w:val="BodytextAgency"/>
    <w:pPr>
      <w:keepNext/>
      <w:snapToGrid/>
    </w:pPr>
    <w:rPr>
      <w:rFonts w:eastAsia="SimSun" w:cs="Verdana"/>
      <w:b/>
      <w:szCs w:val="18"/>
      <w:lang w:eastAsia="en-GB"/>
    </w:rPr>
  </w:style>
  <w:style w:type="paragraph" w:customStyle="1" w:styleId="Default">
    <w:name w:val="Default"/>
    <w:pPr>
      <w:suppressAutoHyphens/>
      <w:autoSpaceDE w:val="0"/>
      <w:autoSpaceDN w:val="0"/>
      <w:textAlignment w:val="baseline"/>
    </w:pPr>
    <w:rPr>
      <w:rFonts w:ascii="Times New Roman" w:eastAsia="SimSun" w:hAnsi="Times New Roman"/>
      <w:color w:val="000000"/>
      <w:sz w:val="24"/>
      <w:szCs w:val="24"/>
      <w:lang w:val="en-US" w:eastAsia="zh-CN"/>
    </w:rPr>
  </w:style>
  <w:style w:type="character" w:customStyle="1" w:styleId="BTEMEASMCAChar">
    <w:name w:val="BT EMEA_SMCA Char"/>
    <w:rPr>
      <w:rFonts w:ascii="Times New Roman" w:eastAsia="SimSun" w:hAnsi="Times New Roman" w:cs="Times New Roman"/>
    </w:rPr>
  </w:style>
  <w:style w:type="paragraph" w:customStyle="1" w:styleId="BTEMEASMCA">
    <w:name w:val="BT EMEA_SMCA"/>
    <w:basedOn w:val="prastasis"/>
    <w:autoRedefine/>
    <w:pPr>
      <w:tabs>
        <w:tab w:val="clear" w:pos="567"/>
      </w:tabs>
      <w:snapToGrid/>
      <w:spacing w:line="240" w:lineRule="auto"/>
    </w:pPr>
    <w:rPr>
      <w:rFonts w:eastAsia="SimSun"/>
      <w:szCs w:val="22"/>
    </w:rPr>
  </w:style>
  <w:style w:type="paragraph" w:customStyle="1" w:styleId="TableCenter">
    <w:name w:val="Table Center"/>
    <w:pPr>
      <w:suppressAutoHyphens/>
      <w:autoSpaceDN w:val="0"/>
      <w:spacing w:before="60" w:after="60"/>
      <w:jc w:val="center"/>
      <w:textAlignment w:val="baseline"/>
    </w:pPr>
    <w:rPr>
      <w:rFonts w:ascii="Times New Roman" w:eastAsia="Times New Roman" w:hAnsi="Times New Roman"/>
      <w:lang w:bidi="lt-LT"/>
    </w:rPr>
  </w:style>
  <w:style w:type="paragraph" w:customStyle="1" w:styleId="TableFootnoteLetter">
    <w:name w:val="Table Footnote Letter"/>
    <w:pPr>
      <w:numPr>
        <w:numId w:val="3"/>
      </w:numPr>
      <w:suppressAutoHyphens/>
      <w:autoSpaceDN w:val="0"/>
      <w:spacing w:before="60" w:after="60"/>
      <w:textAlignment w:val="baseline"/>
    </w:pPr>
    <w:rPr>
      <w:rFonts w:ascii="Times New Roman" w:eastAsia="Times New Roman" w:hAnsi="Times New Roman"/>
      <w:lang w:bidi="lt-LT"/>
    </w:rPr>
  </w:style>
  <w:style w:type="paragraph" w:customStyle="1" w:styleId="TableHead">
    <w:name w:val="Table Head"/>
    <w:pPr>
      <w:keepNext/>
      <w:suppressAutoHyphens/>
      <w:autoSpaceDN w:val="0"/>
      <w:spacing w:before="60" w:after="60"/>
      <w:jc w:val="center"/>
      <w:textAlignment w:val="baseline"/>
    </w:pPr>
    <w:rPr>
      <w:rFonts w:ascii="Times New Roman" w:eastAsia="MS Mincho" w:hAnsi="Times New Roman"/>
      <w:b/>
      <w:lang w:bidi="lt-LT"/>
    </w:rPr>
  </w:style>
  <w:style w:type="character" w:customStyle="1" w:styleId="ParagraphChar">
    <w:name w:val="Paragraph Char"/>
    <w:rPr>
      <w:rFonts w:ascii="Times New Roman" w:eastAsia="MS Mincho" w:hAnsi="Times New Roman" w:cs="Times New Roman"/>
      <w:sz w:val="24"/>
      <w:szCs w:val="24"/>
      <w:lang w:bidi="lt-LT"/>
    </w:rPr>
  </w:style>
  <w:style w:type="paragraph" w:customStyle="1" w:styleId="Paragraph">
    <w:name w:val="Paragraph"/>
    <w:pPr>
      <w:suppressAutoHyphens/>
      <w:autoSpaceDN w:val="0"/>
      <w:spacing w:before="120" w:after="240" w:line="288" w:lineRule="auto"/>
      <w:textAlignment w:val="baseline"/>
    </w:pPr>
    <w:rPr>
      <w:rFonts w:ascii="Times New Roman" w:eastAsia="MS Mincho" w:hAnsi="Times New Roman"/>
      <w:sz w:val="24"/>
      <w:szCs w:val="24"/>
      <w:lang w:eastAsia="en-US" w:bidi="lt-LT"/>
    </w:rPr>
  </w:style>
  <w:style w:type="paragraph" w:customStyle="1" w:styleId="Heading2Unnumbered">
    <w:name w:val="Heading 2 Unnumbered"/>
    <w:next w:val="Paragraph"/>
    <w:pPr>
      <w:keepNext/>
      <w:suppressAutoHyphens/>
      <w:autoSpaceDN w:val="0"/>
      <w:spacing w:before="120" w:after="120"/>
      <w:textAlignment w:val="baseline"/>
      <w:outlineLvl w:val="1"/>
    </w:pPr>
    <w:rPr>
      <w:rFonts w:ascii="Times New Roman" w:eastAsia="MS Mincho" w:hAnsi="Times New Roman"/>
      <w:b/>
      <w:bCs/>
      <w:sz w:val="24"/>
      <w:szCs w:val="24"/>
      <w:lang w:bidi="lt-LT"/>
    </w:rPr>
  </w:style>
  <w:style w:type="paragraph" w:customStyle="1" w:styleId="Heading3Unnumbered">
    <w:name w:val="Heading 3 Unnumbered"/>
    <w:next w:val="Paragraph"/>
    <w:pPr>
      <w:keepNext/>
      <w:suppressAutoHyphens/>
      <w:autoSpaceDN w:val="0"/>
      <w:spacing w:before="120" w:after="120"/>
      <w:textAlignment w:val="baseline"/>
      <w:outlineLvl w:val="2"/>
    </w:pPr>
    <w:rPr>
      <w:rFonts w:ascii="Times New Roman" w:eastAsia="MS Mincho" w:hAnsi="Times New Roman"/>
      <w:b/>
      <w:bCs/>
      <w:i/>
      <w:iCs/>
      <w:sz w:val="24"/>
      <w:szCs w:val="24"/>
      <w:lang w:bidi="lt-LT"/>
    </w:rPr>
  </w:style>
  <w:style w:type="paragraph" w:customStyle="1" w:styleId="TableLeft">
    <w:name w:val="Table Left"/>
    <w:pPr>
      <w:suppressAutoHyphens/>
      <w:autoSpaceDN w:val="0"/>
      <w:spacing w:before="60" w:after="60"/>
      <w:textAlignment w:val="baseline"/>
    </w:pPr>
    <w:rPr>
      <w:rFonts w:ascii="Times New Roman" w:eastAsia="Times New Roman" w:hAnsi="Times New Roman"/>
      <w:lang w:bidi="lt-LT"/>
    </w:rPr>
  </w:style>
  <w:style w:type="paragraph" w:customStyle="1" w:styleId="Heading4Unnumbered">
    <w:name w:val="Heading 4 Unnumbered"/>
    <w:next w:val="Paragraph"/>
    <w:pPr>
      <w:keepNext/>
      <w:suppressAutoHyphens/>
      <w:autoSpaceDN w:val="0"/>
      <w:spacing w:before="120" w:after="120"/>
      <w:textAlignment w:val="baseline"/>
      <w:outlineLvl w:val="3"/>
    </w:pPr>
    <w:rPr>
      <w:rFonts w:ascii="Times New Roman" w:eastAsia="MS Mincho" w:hAnsi="Times New Roman"/>
      <w:i/>
      <w:iCs/>
      <w:sz w:val="24"/>
      <w:szCs w:val="24"/>
      <w:lang w:bidi="lt-LT"/>
    </w:rPr>
  </w:style>
  <w:style w:type="paragraph" w:customStyle="1" w:styleId="Heading3NoTOC">
    <w:name w:val="Heading 3 No TOC"/>
    <w:next w:val="Paragraph"/>
    <w:pPr>
      <w:keepNext/>
      <w:suppressAutoHyphens/>
      <w:autoSpaceDN w:val="0"/>
      <w:spacing w:before="120" w:after="120"/>
      <w:textAlignment w:val="baseline"/>
    </w:pPr>
    <w:rPr>
      <w:rFonts w:ascii="Times New Roman" w:eastAsia="MS Mincho" w:hAnsi="Times New Roman"/>
      <w:b/>
      <w:bCs/>
      <w:i/>
      <w:iCs/>
      <w:sz w:val="24"/>
      <w:szCs w:val="24"/>
      <w:lang w:bidi="lt-LT"/>
    </w:rPr>
  </w:style>
  <w:style w:type="paragraph" w:customStyle="1" w:styleId="TableTitle">
    <w:name w:val="Table Title"/>
    <w:next w:val="Paragraph"/>
    <w:pPr>
      <w:keepNext/>
      <w:suppressAutoHyphens/>
      <w:autoSpaceDN w:val="0"/>
      <w:spacing w:before="120" w:after="120"/>
      <w:jc w:val="center"/>
      <w:textAlignment w:val="baseline"/>
    </w:pPr>
    <w:rPr>
      <w:rFonts w:ascii="Times New Roman" w:eastAsia="MS Mincho" w:hAnsi="Times New Roman"/>
      <w:b/>
      <w:bCs/>
      <w:sz w:val="24"/>
      <w:szCs w:val="24"/>
      <w:lang w:bidi="lt-LT"/>
    </w:rPr>
  </w:style>
  <w:style w:type="character" w:styleId="Komentaronuoroda">
    <w:name w:val="annotation reference"/>
    <w:rPr>
      <w:sz w:val="16"/>
      <w:szCs w:val="16"/>
    </w:rPr>
  </w:style>
  <w:style w:type="character" w:styleId="Puslapionumeris">
    <w:name w:val="page number"/>
    <w:rPr>
      <w:rFonts w:ascii="Times New Roman" w:hAnsi="Times New Roman" w:cs="Times New Roman"/>
    </w:rPr>
  </w:style>
  <w:style w:type="character" w:customStyle="1" w:styleId="tw4winError">
    <w:name w:val="tw4winError"/>
    <w:rPr>
      <w:rFonts w:ascii="Courier New" w:hAnsi="Courier New" w:cs="Courier New"/>
      <w:color w:val="00FF00"/>
      <w:sz w:val="40"/>
    </w:rPr>
  </w:style>
  <w:style w:type="character" w:customStyle="1" w:styleId="tw4winTerm">
    <w:name w:val="tw4winTerm"/>
    <w:rPr>
      <w:color w:val="0000FF"/>
    </w:rPr>
  </w:style>
  <w:style w:type="character" w:customStyle="1" w:styleId="tw4winPopup">
    <w:name w:val="tw4winPopup"/>
    <w:rPr>
      <w:rFonts w:ascii="Courier New" w:hAnsi="Courier New" w:cs="Courier New"/>
      <w:color w:val="008000"/>
    </w:rPr>
  </w:style>
  <w:style w:type="character" w:customStyle="1" w:styleId="tw4winJump">
    <w:name w:val="tw4winJump"/>
    <w:rPr>
      <w:rFonts w:ascii="Courier New" w:hAnsi="Courier New" w:cs="Courier New"/>
      <w:color w:val="008080"/>
    </w:rPr>
  </w:style>
  <w:style w:type="character" w:customStyle="1" w:styleId="tw4winExternal">
    <w:name w:val="tw4winExternal"/>
    <w:rPr>
      <w:rFonts w:ascii="Courier New" w:hAnsi="Courier New" w:cs="Courier New"/>
      <w:color w:val="808080"/>
    </w:rPr>
  </w:style>
  <w:style w:type="character" w:customStyle="1" w:styleId="tw4winInternal">
    <w:name w:val="tw4winInternal"/>
    <w:rPr>
      <w:rFonts w:ascii="Courier New" w:hAnsi="Courier New" w:cs="Courier New"/>
      <w:color w:val="FF0000"/>
    </w:rPr>
  </w:style>
  <w:style w:type="character" w:customStyle="1" w:styleId="DONOTTRANSLATE">
    <w:name w:val="DO_NOT_TRANSLATE"/>
    <w:rPr>
      <w:rFonts w:ascii="Courier New" w:hAnsi="Courier New" w:cs="Courier New"/>
      <w:color w:val="800000"/>
    </w:rPr>
  </w:style>
  <w:style w:type="character" w:customStyle="1" w:styleId="tw4winMark">
    <w:name w:val="tw4winMark"/>
    <w:rPr>
      <w:rFonts w:ascii="Courier New" w:hAnsi="Courier New" w:cs="Courier New"/>
      <w:vanish/>
      <w:color w:val="800080"/>
      <w:position w:val="0"/>
      <w:sz w:val="24"/>
      <w:vertAlign w:val="subscript"/>
    </w:rPr>
  </w:style>
  <w:style w:type="character" w:customStyle="1" w:styleId="HeaderChar1">
    <w:name w:val="Header Char1"/>
    <w:rPr>
      <w:rFonts w:ascii="Times New Roman" w:eastAsia="SimSun" w:hAnsi="Times New Roman" w:cs="Times New Roman"/>
      <w:sz w:val="20"/>
      <w:szCs w:val="20"/>
      <w:lang w:val="en-GB" w:eastAsia="zh-CN"/>
    </w:rPr>
  </w:style>
  <w:style w:type="character" w:customStyle="1" w:styleId="CharChar12">
    <w:name w:val="Char Char12"/>
    <w:rPr>
      <w:lang w:val="en-GB" w:eastAsia="en-US" w:bidi="ar-SA"/>
    </w:rPr>
  </w:style>
  <w:style w:type="numbering" w:customStyle="1" w:styleId="LFO1">
    <w:name w:val="LFO1"/>
    <w:basedOn w:val="Sraonra"/>
    <w:pPr>
      <w:numPr>
        <w:numId w:val="1"/>
      </w:numPr>
    </w:pPr>
  </w:style>
  <w:style w:type="numbering" w:customStyle="1" w:styleId="LFO2">
    <w:name w:val="LFO2"/>
    <w:basedOn w:val="Sraonra"/>
    <w:pPr>
      <w:numPr>
        <w:numId w:val="2"/>
      </w:numPr>
    </w:pPr>
  </w:style>
  <w:style w:type="numbering" w:customStyle="1" w:styleId="LFO3">
    <w:name w:val="LFO3"/>
    <w:basedOn w:val="Sraonra"/>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medications" TargetMode="External"/><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vapris.vvkt.lt/vvkt-web/public/medications" TargetMode="External"/><Relationship Id="rId14" Type="http://schemas.openxmlformats.org/officeDocument/2006/relationships/image" Target="media/image5.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9507D5-62BA-4DD6-B653-2190B291C8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68</Pages>
  <Words>74940</Words>
  <Characters>42717</Characters>
  <Application>Microsoft Office Word</Application>
  <DocSecurity>4</DocSecurity>
  <Lines>355</Lines>
  <Paragraphs>234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117423</CharactersWithSpaces>
  <SharedDoc>false</SharedDoc>
  <HLinks>
    <vt:vector size="24" baseType="variant">
      <vt:variant>
        <vt:i4>1245197</vt:i4>
      </vt:variant>
      <vt:variant>
        <vt:i4>30</vt:i4>
      </vt:variant>
      <vt:variant>
        <vt:i4>0</vt:i4>
      </vt:variant>
      <vt:variant>
        <vt:i4>5</vt:i4>
      </vt:variant>
      <vt:variant>
        <vt:lpwstr>http://www.ema.europa.eu/</vt:lpwstr>
      </vt:variant>
      <vt:variant>
        <vt:lpwstr/>
      </vt:variant>
      <vt:variant>
        <vt:i4>1245197</vt:i4>
      </vt:variant>
      <vt:variant>
        <vt:i4>27</vt:i4>
      </vt:variant>
      <vt:variant>
        <vt:i4>0</vt:i4>
      </vt:variant>
      <vt:variant>
        <vt:i4>5</vt:i4>
      </vt:variant>
      <vt:variant>
        <vt:lpwstr>http://www.ema.europa.eu/</vt:lpwstr>
      </vt:variant>
      <vt:variant>
        <vt:lpwstr/>
      </vt:variant>
      <vt:variant>
        <vt:i4>2162708</vt:i4>
      </vt:variant>
      <vt:variant>
        <vt:i4>24</vt:i4>
      </vt:variant>
      <vt:variant>
        <vt:i4>0</vt:i4>
      </vt:variant>
      <vt:variant>
        <vt:i4>5</vt:i4>
      </vt:variant>
      <vt:variant>
        <vt:lpwstr>mailto:NepageidaujamaR@vvkt.lt</vt:lpwstr>
      </vt:variant>
      <vt:variant>
        <vt:lpwstr/>
      </vt:variant>
      <vt:variant>
        <vt:i4>7077950</vt:i4>
      </vt:variant>
      <vt:variant>
        <vt:i4>21</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Babiliute, Ruta</dc:creator>
  <cp:keywords/>
  <dc:description/>
  <cp:lastModifiedBy>Albina Burkauskaitė</cp:lastModifiedBy>
  <cp:revision>2</cp:revision>
  <cp:lastPrinted>2025-01-17T13:36:00Z</cp:lastPrinted>
  <dcterms:created xsi:type="dcterms:W3CDTF">2025-05-07T06:24:00Z</dcterms:created>
  <dcterms:modified xsi:type="dcterms:W3CDTF">2025-05-07T06:24:00Z</dcterms:modified>
</cp:coreProperties>
</file>