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p>
    <w:p w:rsidR="005115B2" w:rsidRPr="005115B2" w:rsidRDefault="005115B2" w:rsidP="005115B2">
      <w:pPr>
        <w:tabs>
          <w:tab w:val="left" w:pos="567"/>
        </w:tabs>
        <w:spacing w:after="0" w:line="240" w:lineRule="auto"/>
        <w:ind w:left="567" w:hanging="567"/>
        <w:jc w:val="center"/>
        <w:outlineLvl w:val="0"/>
        <w:rPr>
          <w:rFonts w:ascii="Times New Roman" w:eastAsia="Times New Roman" w:hAnsi="Times New Roman" w:cs="Times New Roman"/>
          <w:b/>
          <w:caps/>
        </w:rPr>
      </w:pPr>
      <w:r w:rsidRPr="005115B2">
        <w:rPr>
          <w:rFonts w:ascii="Times New Roman" w:eastAsia="Times New Roman" w:hAnsi="Times New Roman" w:cs="Times New Roman"/>
          <w:b/>
          <w:caps/>
        </w:rPr>
        <w:t>A. ŽENKLINIMAS</w:t>
      </w:r>
      <w:bookmarkEnd w:id="0"/>
      <w:bookmarkEnd w:id="1"/>
    </w:p>
    <w:p w:rsidR="001749AF" w:rsidRDefault="001749AF">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lastRenderedPageBreak/>
        <w:t>INFORMACIJA ANT IŠORINĖS PAKUOTĖS</w:t>
      </w: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KARTONO DĖŽUTĖ</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w:t>
      </w:r>
      <w:r w:rsidRPr="005115B2">
        <w:rPr>
          <w:rFonts w:ascii="Times New Roman" w:eastAsia="Times New Roman" w:hAnsi="Times New Roman" w:cs="Times New Roman"/>
          <w:b/>
          <w:bCs/>
          <w:noProof/>
          <w:lang w:eastAsia="x-none"/>
        </w:rPr>
        <w:tab/>
        <w:t>VAISTINIO PREPARATO PAVADINIMAS</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100 mg/ml odos tirpalas</w:t>
      </w:r>
    </w:p>
    <w:p w:rsidR="005115B2" w:rsidRPr="005115B2" w:rsidRDefault="005115B2" w:rsidP="005115B2">
      <w:pPr>
        <w:spacing w:after="0" w:line="240" w:lineRule="auto"/>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Joduotas</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povidonas</w:t>
      </w:r>
      <w:proofErr w:type="spellEnd"/>
    </w:p>
    <w:p w:rsidR="005115B2" w:rsidRDefault="005115B2" w:rsidP="005115B2">
      <w:pPr>
        <w:spacing w:after="0" w:line="240" w:lineRule="auto"/>
        <w:rPr>
          <w:rFonts w:ascii="Times New Roman" w:eastAsia="Times New Roman" w:hAnsi="Times New Roman" w:cs="Times New Roman"/>
          <w:noProof/>
          <w:lang w:eastAsia="x-none"/>
        </w:rPr>
      </w:pPr>
    </w:p>
    <w:p w:rsidR="00562450" w:rsidRPr="005115B2" w:rsidRDefault="00562450"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eastAsia="lt-LT"/>
        </w:rPr>
      </w:pPr>
      <w:r w:rsidRPr="005115B2">
        <w:rPr>
          <w:rFonts w:ascii="Times New Roman" w:eastAsia="Times New Roman" w:hAnsi="Times New Roman" w:cs="Times New Roman"/>
          <w:b/>
          <w:lang w:eastAsia="lt-LT"/>
        </w:rPr>
        <w:t>2.</w:t>
      </w:r>
      <w:r w:rsidRPr="005115B2">
        <w:rPr>
          <w:rFonts w:ascii="Times New Roman" w:eastAsia="Times New Roman" w:hAnsi="Times New Roman" w:cs="Times New Roman"/>
          <w:b/>
          <w:lang w:eastAsia="lt-LT"/>
        </w:rPr>
        <w:tab/>
      </w:r>
      <w:r w:rsidRPr="005115B2">
        <w:rPr>
          <w:rFonts w:ascii="Times New Roman" w:eastAsia="Times New Roman" w:hAnsi="Times New Roman" w:cs="Times New Roman"/>
          <w:b/>
          <w:bCs/>
          <w:lang w:eastAsia="zh-CN" w:bidi="lo-LA"/>
        </w:rPr>
        <w:t>VEIKLIOJI (-IOS) MEDŽIAGA (-OS) IR JOS (-Ų) KIEKIS (-IAI)</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tabs>
          <w:tab w:val="left" w:pos="540"/>
        </w:tabs>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1 ml odos  tirpalo yra 100 mg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w:t>
      </w:r>
    </w:p>
    <w:p w:rsidR="005115B2" w:rsidRDefault="005115B2" w:rsidP="005115B2">
      <w:pPr>
        <w:spacing w:after="0" w:line="240" w:lineRule="auto"/>
        <w:rPr>
          <w:rFonts w:ascii="Times New Roman" w:eastAsia="Times New Roman" w:hAnsi="Times New Roman" w:cs="Times New Roman"/>
          <w:noProof/>
          <w:lang w:eastAsia="x-none"/>
        </w:rPr>
      </w:pPr>
    </w:p>
    <w:p w:rsidR="00562450" w:rsidRPr="005115B2" w:rsidRDefault="00562450"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5115B2">
        <w:rPr>
          <w:rFonts w:ascii="Times New Roman" w:eastAsia="Times New Roman" w:hAnsi="Times New Roman" w:cs="Times New Roman"/>
          <w:b/>
          <w:bCs/>
          <w:noProof/>
          <w:lang w:eastAsia="x-none"/>
        </w:rPr>
        <w:t>3.</w:t>
      </w:r>
      <w:r w:rsidRPr="005115B2">
        <w:rPr>
          <w:rFonts w:ascii="Times New Roman" w:eastAsia="Times New Roman" w:hAnsi="Times New Roman" w:cs="Times New Roman"/>
          <w:b/>
          <w:bCs/>
          <w:noProof/>
          <w:lang w:eastAsia="x-none"/>
        </w:rPr>
        <w:tab/>
        <w:t>PAGALBINIŲ MEDŽIAGŲ SĄRAŠAS</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tabs>
          <w:tab w:val="left" w:pos="540"/>
        </w:tabs>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Pagalbinės medžiagos: </w:t>
      </w:r>
      <w:proofErr w:type="spellStart"/>
      <w:r w:rsidR="00562450" w:rsidRPr="005115B2">
        <w:rPr>
          <w:rFonts w:ascii="Times New Roman" w:eastAsia="Times New Roman" w:hAnsi="Times New Roman" w:cs="Times New Roman"/>
          <w:lang w:eastAsia="lt-LT"/>
        </w:rPr>
        <w:t>glicerolis</w:t>
      </w:r>
      <w:proofErr w:type="spellEnd"/>
      <w:r w:rsidR="00562450">
        <w:rPr>
          <w:rFonts w:ascii="Times New Roman" w:eastAsia="Times New Roman" w:hAnsi="Times New Roman" w:cs="Times New Roman"/>
          <w:lang w:eastAsia="lt-LT"/>
        </w:rPr>
        <w:t xml:space="preserve">, </w:t>
      </w:r>
      <w:proofErr w:type="spellStart"/>
      <w:r w:rsidR="00562450" w:rsidRPr="005115B2">
        <w:rPr>
          <w:rFonts w:ascii="Times New Roman" w:eastAsia="Times New Roman" w:hAnsi="Times New Roman" w:cs="Times New Roman"/>
          <w:lang w:eastAsia="lt-LT"/>
        </w:rPr>
        <w:t>nonoksinolis</w:t>
      </w:r>
      <w:proofErr w:type="spellEnd"/>
      <w:r w:rsidR="00562450" w:rsidRPr="005115B2">
        <w:rPr>
          <w:rFonts w:ascii="Times New Roman" w:eastAsia="Times New Roman" w:hAnsi="Times New Roman" w:cs="Times New Roman"/>
          <w:lang w:eastAsia="lt-LT"/>
        </w:rPr>
        <w:t xml:space="preserve"> 9</w:t>
      </w:r>
      <w:r w:rsidR="00562450">
        <w:rPr>
          <w:rFonts w:ascii="Times New Roman" w:eastAsia="Times New Roman" w:hAnsi="Times New Roman" w:cs="Times New Roman"/>
          <w:lang w:eastAsia="lt-LT"/>
        </w:rPr>
        <w:t xml:space="preserve">, </w:t>
      </w:r>
      <w:r w:rsidR="00562450" w:rsidRPr="005115B2">
        <w:rPr>
          <w:rFonts w:ascii="Times New Roman" w:eastAsia="Times New Roman" w:hAnsi="Times New Roman" w:cs="Times New Roman"/>
          <w:lang w:eastAsia="lt-LT"/>
        </w:rPr>
        <w:t>natrio fosfatas</w:t>
      </w:r>
      <w:r w:rsidR="00562450">
        <w:rPr>
          <w:rFonts w:ascii="Times New Roman" w:eastAsia="Times New Roman" w:hAnsi="Times New Roman" w:cs="Times New Roman"/>
          <w:lang w:eastAsia="lt-LT"/>
        </w:rPr>
        <w:t>,</w:t>
      </w:r>
      <w:r w:rsidR="00562450" w:rsidRPr="005115B2">
        <w:rPr>
          <w:rFonts w:ascii="Times New Roman" w:eastAsia="Times New Roman" w:hAnsi="Times New Roman" w:cs="Times New Roman"/>
          <w:lang w:eastAsia="lt-LT"/>
        </w:rPr>
        <w:t xml:space="preserve"> bevandenė citrinų rūgštis</w:t>
      </w:r>
      <w:r w:rsidR="00562450">
        <w:rPr>
          <w:rFonts w:ascii="Times New Roman" w:eastAsia="Times New Roman" w:hAnsi="Times New Roman" w:cs="Times New Roman"/>
          <w:lang w:eastAsia="lt-LT"/>
        </w:rPr>
        <w:t>,</w:t>
      </w:r>
      <w:r w:rsidR="00562450" w:rsidRPr="005115B2">
        <w:rPr>
          <w:rFonts w:ascii="Times New Roman" w:eastAsia="Times New Roman" w:hAnsi="Times New Roman" w:cs="Times New Roman"/>
          <w:lang w:eastAsia="lt-LT"/>
        </w:rPr>
        <w:t xml:space="preserve"> </w:t>
      </w:r>
      <w:r w:rsidRPr="005115B2">
        <w:rPr>
          <w:rFonts w:ascii="Times New Roman" w:eastAsia="Times New Roman" w:hAnsi="Times New Roman" w:cs="Times New Roman"/>
          <w:lang w:eastAsia="lt-LT"/>
        </w:rPr>
        <w:t xml:space="preserve">kalio </w:t>
      </w:r>
      <w:proofErr w:type="spellStart"/>
      <w:r w:rsidRPr="005115B2">
        <w:rPr>
          <w:rFonts w:ascii="Times New Roman" w:eastAsia="Times New Roman" w:hAnsi="Times New Roman" w:cs="Times New Roman"/>
          <w:lang w:eastAsia="lt-LT"/>
        </w:rPr>
        <w:t>jodatas</w:t>
      </w:r>
      <w:proofErr w:type="spellEnd"/>
      <w:r w:rsidRPr="005115B2">
        <w:rPr>
          <w:rFonts w:ascii="Times New Roman" w:eastAsia="Times New Roman" w:hAnsi="Times New Roman" w:cs="Times New Roman"/>
          <w:lang w:eastAsia="lt-LT"/>
        </w:rPr>
        <w:t>, natrio hidroksidas, išgrynintas vanduo.</w:t>
      </w:r>
    </w:p>
    <w:p w:rsidR="005115B2" w:rsidRDefault="005115B2" w:rsidP="005115B2">
      <w:pPr>
        <w:tabs>
          <w:tab w:val="left" w:pos="540"/>
        </w:tabs>
        <w:spacing w:after="0" w:line="240" w:lineRule="auto"/>
        <w:rPr>
          <w:rFonts w:ascii="Times New Roman" w:eastAsia="Times New Roman" w:hAnsi="Times New Roman" w:cs="Times New Roman"/>
          <w:lang w:eastAsia="lt-LT"/>
        </w:rPr>
      </w:pPr>
    </w:p>
    <w:p w:rsidR="00562450" w:rsidRPr="005115B2" w:rsidRDefault="00562450" w:rsidP="005115B2">
      <w:pPr>
        <w:tabs>
          <w:tab w:val="left" w:pos="540"/>
        </w:tabs>
        <w:spacing w:after="0" w:line="240" w:lineRule="auto"/>
        <w:rPr>
          <w:rFonts w:ascii="Times New Roman" w:eastAsia="Times New Roman" w:hAnsi="Times New Roman" w:cs="Times New Roman"/>
          <w:lang w:eastAsia="lt-LT"/>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4.</w:t>
      </w:r>
      <w:r w:rsidRPr="005115B2">
        <w:rPr>
          <w:rFonts w:ascii="Times New Roman" w:eastAsia="Times New Roman" w:hAnsi="Times New Roman" w:cs="Times New Roman"/>
          <w:b/>
          <w:bCs/>
          <w:noProof/>
          <w:lang w:eastAsia="x-none"/>
        </w:rPr>
        <w:tab/>
        <w:t>FARMACINĖ FORMA IR KIEKIS PAKUOTĖJE</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highlight w:val="lightGray"/>
          <w:lang w:eastAsia="lt-LT"/>
        </w:rPr>
        <w:t>Odos tirpalas</w:t>
      </w: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30 ml</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eastAsia="lt-LT"/>
        </w:rPr>
      </w:pPr>
      <w:r w:rsidRPr="005115B2">
        <w:rPr>
          <w:rFonts w:ascii="Times New Roman" w:eastAsia="Times New Roman" w:hAnsi="Times New Roman" w:cs="Times New Roman"/>
          <w:b/>
          <w:lang w:eastAsia="lt-LT"/>
        </w:rPr>
        <w:t>5.</w:t>
      </w:r>
      <w:r w:rsidRPr="005115B2">
        <w:rPr>
          <w:rFonts w:ascii="Times New Roman" w:eastAsia="Times New Roman" w:hAnsi="Times New Roman" w:cs="Times New Roman"/>
          <w:b/>
          <w:lang w:eastAsia="lt-LT"/>
        </w:rPr>
        <w:tab/>
      </w:r>
      <w:r w:rsidRPr="005115B2">
        <w:rPr>
          <w:rFonts w:ascii="Times New Roman" w:eastAsia="Times New Roman" w:hAnsi="Times New Roman" w:cs="Times New Roman"/>
          <w:b/>
          <w:bCs/>
          <w:lang w:eastAsia="zh-CN" w:bidi="lo-LA"/>
        </w:rPr>
        <w:t>VARTOJIMO METODAS IR BŪDAS (-AI)</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Vartoti ant odos.</w:t>
      </w:r>
    </w:p>
    <w:p w:rsidR="005115B2" w:rsidRPr="005115B2" w:rsidRDefault="005115B2" w:rsidP="005115B2">
      <w:pPr>
        <w:spacing w:after="0" w:line="240" w:lineRule="auto"/>
        <w:rPr>
          <w:rFonts w:ascii="Times New Roman" w:eastAsia="Times New Roman" w:hAnsi="Times New Roman" w:cs="Times New Roman"/>
          <w:lang w:eastAsia="x-none"/>
        </w:rPr>
      </w:pPr>
      <w:r w:rsidRPr="005115B2">
        <w:rPr>
          <w:rFonts w:ascii="Times New Roman" w:eastAsia="Times New Roman" w:hAnsi="Times New Roman" w:cs="Times New Roman"/>
          <w:lang w:eastAsia="x-none"/>
        </w:rPr>
        <w:t>Prieš vartojimą perskaitykite pakuotės lapelį.</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6.</w:t>
      </w:r>
      <w:r w:rsidRPr="005115B2">
        <w:rPr>
          <w:rFonts w:ascii="Times New Roman" w:eastAsia="Times New Roman" w:hAnsi="Times New Roman" w:cs="Times New Roman"/>
          <w:b/>
          <w:bCs/>
          <w:noProof/>
          <w:lang w:eastAsia="x-none"/>
        </w:rPr>
        <w:tab/>
        <w:t>SPECIALUS ĮSPĖJIMAS, KAD VAISTINĮ PREPARATĄ BŪTINA LAIKYTI VAIKAMS NEPASTEBIMOJE IR NEPASIEKIAMOJE VIETOJE</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 xml:space="preserve">Laikyti vaikams nepastebimoje ir nepasiekiamoje vietoje. </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7.</w:t>
      </w:r>
      <w:r w:rsidRPr="005115B2">
        <w:rPr>
          <w:rFonts w:ascii="Times New Roman" w:eastAsia="Times New Roman" w:hAnsi="Times New Roman" w:cs="Times New Roman"/>
          <w:b/>
          <w:lang w:eastAsia="lt-LT"/>
        </w:rPr>
        <w:tab/>
        <w:t>K</w:t>
      </w:r>
      <w:r w:rsidRPr="005115B2">
        <w:rPr>
          <w:rFonts w:ascii="Times New Roman" w:eastAsia="Times New Roman" w:hAnsi="Times New Roman" w:cs="Times New Roman"/>
          <w:b/>
          <w:bCs/>
          <w:lang w:eastAsia="zh-CN" w:bidi="lo-LA"/>
        </w:rPr>
        <w:t>ITAS (-I) SPECIALUS (-ŪS) ĮSPĖJIMAS (-AI) (JEI REIKIA)</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Ilgalaikė tirpalo ekspozicija gali sukelti dirginimą ir (retai) sunkių odos reakcijų. Jeigu pasireiškia odos dirginimas, kontaktinis dermatitas ar padidėjęs jautrumas, vaisto vartojimą reikia nutraukti.</w:t>
      </w: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Būtina vengti tirpalo kontakto su akimis.</w:t>
      </w: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Jei yra skydliaukės sutrikimų, inkstų nepakankamumas arba pacientas gydomas ličio preparatais, </w:t>
      </w: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būtina vartoti atsargiai.</w:t>
      </w:r>
    </w:p>
    <w:p w:rsidR="005115B2" w:rsidRPr="005115B2" w:rsidRDefault="005115B2" w:rsidP="005115B2">
      <w:pPr>
        <w:spacing w:after="0" w:line="240" w:lineRule="auto"/>
        <w:rPr>
          <w:rFonts w:ascii="Times New Roman" w:eastAsia="Times New Roman" w:hAnsi="Times New Roman" w:cs="Times New Roman"/>
          <w:lang w:eastAsia="x-none"/>
        </w:rPr>
      </w:pP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Naujagimiams ir kūdikiams iki 6 mėnesių amžiaus vartoti negalima, nėščiosioms ir žindyvėms vartoti tik tada, kai neabejotinai būtina.</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eastAsia="x-none"/>
        </w:rPr>
      </w:pPr>
      <w:r w:rsidRPr="005115B2">
        <w:rPr>
          <w:rFonts w:ascii="Times New Roman" w:eastAsia="Times New Roman" w:hAnsi="Times New Roman" w:cs="Times New Roman"/>
          <w:b/>
          <w:bCs/>
          <w:noProof/>
          <w:lang w:eastAsia="x-none"/>
        </w:rPr>
        <w:t>8.</w:t>
      </w:r>
      <w:r w:rsidRPr="005115B2">
        <w:rPr>
          <w:rFonts w:ascii="Times New Roman" w:eastAsia="Times New Roman" w:hAnsi="Times New Roman" w:cs="Times New Roman"/>
          <w:b/>
          <w:bCs/>
          <w:noProof/>
          <w:lang w:eastAsia="x-none"/>
        </w:rPr>
        <w:tab/>
        <w:t>TINKAMUMO LAIKAS</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Tinka iki </w:t>
      </w:r>
      <w:r w:rsidR="000E21B5">
        <w:rPr>
          <w:rFonts w:ascii="Times New Roman" w:eastAsia="Times New Roman" w:hAnsi="Times New Roman" w:cs="Times New Roman"/>
          <w:lang w:eastAsia="lt-LT"/>
        </w:rPr>
        <w:t>mm/</w:t>
      </w:r>
      <w:r w:rsidRPr="005115B2">
        <w:rPr>
          <w:rFonts w:ascii="Times New Roman" w:eastAsia="Times New Roman" w:hAnsi="Times New Roman" w:cs="Times New Roman"/>
          <w:lang w:eastAsia="lt-LT"/>
        </w:rPr>
        <w:t>MMMM</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9.</w:t>
      </w:r>
      <w:r w:rsidRPr="005115B2">
        <w:rPr>
          <w:rFonts w:ascii="Times New Roman" w:eastAsia="Times New Roman" w:hAnsi="Times New Roman" w:cs="Times New Roman"/>
          <w:b/>
          <w:bCs/>
          <w:noProof/>
          <w:lang w:eastAsia="x-none"/>
        </w:rPr>
        <w:tab/>
        <w:t>SPECIALIOS LAIKYMO SĄLYGOS</w:t>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Laikyti ne aukštesnėje kaip 25 °C temperatūroje.</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10.</w:t>
      </w:r>
      <w:r w:rsidRPr="005115B2">
        <w:rPr>
          <w:rFonts w:ascii="Times New Roman" w:eastAsia="Times New Roman" w:hAnsi="Times New Roman" w:cs="Times New Roman"/>
          <w:b/>
          <w:bCs/>
          <w:noProof/>
          <w:lang w:eastAsia="x-none"/>
        </w:rPr>
        <w:tab/>
        <w:t>SPECIALIOS ATSARGUMO PRIEMONĖS DĖL NESUVARTOTO VAISTINIO PREPARATO AR JO ATLIEKŲ TVARKYMO (JEI REIKIA)</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11.</w:t>
      </w:r>
      <w:r w:rsidRPr="005115B2">
        <w:rPr>
          <w:rFonts w:ascii="Times New Roman" w:eastAsia="Times New Roman" w:hAnsi="Times New Roman" w:cs="Times New Roman"/>
          <w:b/>
          <w:bCs/>
          <w:noProof/>
          <w:lang w:eastAsia="x-none"/>
        </w:rPr>
        <w:tab/>
        <w:t>LYGIAGRETUS IMPORTUOTOJAS</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6F512C"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Lygiagretus importuotojas</w:t>
      </w:r>
    </w:p>
    <w:p w:rsid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UAB „</w:t>
      </w:r>
      <w:r w:rsidR="000E21B5">
        <w:rPr>
          <w:rFonts w:ascii="Times New Roman" w:eastAsia="Times New Roman" w:hAnsi="Times New Roman" w:cs="Times New Roman"/>
          <w:noProof/>
          <w:lang w:eastAsia="x-none"/>
        </w:rPr>
        <w:t>MedLinija</w:t>
      </w:r>
      <w:r w:rsidRPr="005115B2">
        <w:rPr>
          <w:rFonts w:ascii="Times New Roman" w:eastAsia="Times New Roman" w:hAnsi="Times New Roman" w:cs="Times New Roman"/>
          <w:noProof/>
          <w:lang w:eastAsia="x-none"/>
        </w:rPr>
        <w:t>“</w:t>
      </w:r>
    </w:p>
    <w:p w:rsidR="00A9652A" w:rsidRPr="005115B2" w:rsidRDefault="00A9652A" w:rsidP="005115B2">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Lietuva</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12.</w:t>
      </w:r>
      <w:r w:rsidRPr="005115B2">
        <w:rPr>
          <w:rFonts w:ascii="Times New Roman" w:eastAsia="Times New Roman" w:hAnsi="Times New Roman" w:cs="Times New Roman"/>
          <w:b/>
          <w:bCs/>
          <w:noProof/>
          <w:lang w:eastAsia="x-none"/>
        </w:rPr>
        <w:tab/>
        <w:t xml:space="preserve">LYGIAGRETAUS IMPORTO LEIDIMO NUMERIS </w:t>
      </w:r>
    </w:p>
    <w:p w:rsidR="005115B2" w:rsidRPr="005115B2" w:rsidRDefault="005115B2" w:rsidP="005115B2">
      <w:pPr>
        <w:spacing w:after="0" w:line="240" w:lineRule="auto"/>
        <w:rPr>
          <w:rFonts w:ascii="Times New Roman" w:eastAsia="Times New Roman" w:hAnsi="Times New Roman" w:cs="Times New Roman"/>
          <w:u w:val="single"/>
          <w:lang w:eastAsia="lt-LT"/>
        </w:rPr>
      </w:pPr>
    </w:p>
    <w:p w:rsid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Lyg.</w:t>
      </w:r>
      <w:r w:rsidR="000E21B5">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imp</w:t>
      </w:r>
      <w:proofErr w:type="spellEnd"/>
      <w:r w:rsidRPr="005115B2">
        <w:rPr>
          <w:rFonts w:ascii="Times New Roman" w:eastAsia="Times New Roman" w:hAnsi="Times New Roman" w:cs="Times New Roman"/>
          <w:lang w:eastAsia="lt-LT"/>
        </w:rPr>
        <w:t>.</w:t>
      </w:r>
      <w:r w:rsidR="000E21B5">
        <w:rPr>
          <w:rFonts w:ascii="Times New Roman" w:eastAsia="Times New Roman" w:hAnsi="Times New Roman" w:cs="Times New Roman"/>
          <w:lang w:eastAsia="lt-LT"/>
        </w:rPr>
        <w:t xml:space="preserve"> </w:t>
      </w:r>
      <w:proofErr w:type="spellStart"/>
      <w:r w:rsidR="000E21B5">
        <w:rPr>
          <w:rFonts w:ascii="Times New Roman" w:eastAsia="Times New Roman" w:hAnsi="Times New Roman" w:cs="Times New Roman"/>
          <w:lang w:eastAsia="lt-LT"/>
        </w:rPr>
        <w:t>n</w:t>
      </w:r>
      <w:r w:rsidRPr="005115B2">
        <w:rPr>
          <w:rFonts w:ascii="Times New Roman" w:eastAsia="Times New Roman" w:hAnsi="Times New Roman" w:cs="Times New Roman"/>
          <w:lang w:eastAsia="lt-LT"/>
        </w:rPr>
        <w:t>r.</w:t>
      </w:r>
      <w:proofErr w:type="spellEnd"/>
      <w:r w:rsidRPr="005115B2">
        <w:rPr>
          <w:rFonts w:ascii="Times New Roman" w:eastAsia="Times New Roman" w:hAnsi="Times New Roman" w:cs="Times New Roman"/>
          <w:lang w:eastAsia="lt-LT"/>
        </w:rPr>
        <w:t>: LT/L/</w:t>
      </w:r>
      <w:r w:rsidR="00654F08">
        <w:rPr>
          <w:rFonts w:ascii="Times New Roman" w:eastAsia="Times New Roman" w:hAnsi="Times New Roman" w:cs="Times New Roman"/>
          <w:lang w:eastAsia="lt-LT"/>
        </w:rPr>
        <w:t>18/0636/001</w:t>
      </w:r>
    </w:p>
    <w:p w:rsidR="000E21B5" w:rsidRDefault="000E21B5"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13.</w:t>
      </w:r>
      <w:r w:rsidRPr="005115B2">
        <w:rPr>
          <w:rFonts w:ascii="Times New Roman" w:eastAsia="Times New Roman" w:hAnsi="Times New Roman" w:cs="Times New Roman"/>
          <w:b/>
          <w:bCs/>
          <w:noProof/>
          <w:lang w:eastAsia="x-none"/>
        </w:rPr>
        <w:tab/>
        <w:t>SERIJOS NUMERIS</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Serija</w:t>
      </w:r>
    </w:p>
    <w:p w:rsidR="000E21B5" w:rsidRPr="005115B2" w:rsidRDefault="000E21B5"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14.</w:t>
      </w:r>
      <w:r w:rsidRPr="005115B2">
        <w:rPr>
          <w:rFonts w:ascii="Times New Roman" w:eastAsia="Times New Roman" w:hAnsi="Times New Roman" w:cs="Times New Roman"/>
          <w:b/>
          <w:bCs/>
          <w:noProof/>
          <w:lang w:eastAsia="x-none"/>
        </w:rPr>
        <w:tab/>
        <w:t>PARDAVIMO (IŠDAVIMO) TVARKA</w:t>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tabs>
          <w:tab w:val="left" w:pos="540"/>
        </w:tabs>
        <w:spacing w:after="0" w:line="240" w:lineRule="auto"/>
        <w:outlineLvl w:val="0"/>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Nereceptinis vaistas.</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15.</w:t>
      </w:r>
      <w:r w:rsidRPr="005115B2">
        <w:rPr>
          <w:rFonts w:ascii="Times New Roman" w:eastAsia="Times New Roman" w:hAnsi="Times New Roman" w:cs="Times New Roman"/>
          <w:b/>
          <w:bCs/>
          <w:noProof/>
          <w:lang w:eastAsia="x-none"/>
        </w:rPr>
        <w:tab/>
        <w:t>VARTOJIMO INSTRUKCIJA</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Rankų ir odos dezinfekcija prieš chirurginę intervenciją. Žaizdų ir nudegimų antiseptinis gydymas.</w:t>
      </w:r>
      <w:r w:rsidR="00A9652A">
        <w:rPr>
          <w:rFonts w:ascii="Times New Roman" w:eastAsia="Times New Roman" w:hAnsi="Times New Roman" w:cs="Times New Roman"/>
          <w:lang w:eastAsia="lt-LT"/>
        </w:rPr>
        <w:t xml:space="preserve"> </w:t>
      </w:r>
      <w:r w:rsidR="000E21B5">
        <w:rPr>
          <w:rFonts w:ascii="Times New Roman" w:eastAsia="Times New Roman" w:hAnsi="Times New Roman" w:cs="Times New Roman"/>
          <w:lang w:eastAsia="lt-LT"/>
        </w:rPr>
        <w:t>T</w:t>
      </w:r>
      <w:r w:rsidRPr="005115B2">
        <w:rPr>
          <w:rFonts w:ascii="Times New Roman" w:eastAsia="Times New Roman" w:hAnsi="Times New Roman" w:cs="Times New Roman"/>
          <w:lang w:eastAsia="lt-LT"/>
        </w:rPr>
        <w:t xml:space="preserve">irpalas vartojamas neskiestas arba skiestas vandeniu. Galima vartoti keletą kartų per parą. </w:t>
      </w:r>
      <w:r w:rsidR="00A9652A">
        <w:rPr>
          <w:rFonts w:ascii="Times New Roman" w:eastAsia="Times New Roman" w:hAnsi="Times New Roman" w:cs="Times New Roman"/>
          <w:lang w:eastAsia="lt-LT"/>
        </w:rPr>
        <w:t xml:space="preserve"> </w:t>
      </w:r>
      <w:r w:rsidRPr="005115B2">
        <w:rPr>
          <w:rFonts w:ascii="Times New Roman" w:eastAsia="Times New Roman" w:hAnsi="Times New Roman" w:cs="Times New Roman"/>
          <w:lang w:eastAsia="lt-LT"/>
        </w:rPr>
        <w:t>Odai dezinfekuoti prieš injekciją, kraujo mėginio ėmimą, biopsiją adata, transfuziją ar infuziją, tirpalo reikia užpilti ant sveikos nepažeistos odos 1</w:t>
      </w:r>
      <w:r w:rsidRPr="005115B2">
        <w:rPr>
          <w:rFonts w:ascii="Times New Roman" w:eastAsia="Times New Roman" w:hAnsi="Times New Roman" w:cs="Times New Roman"/>
          <w:lang w:eastAsia="lt-LT"/>
        </w:rPr>
        <w:noBreakHyphen/>
        <w:t>2 minutėms.</w:t>
      </w:r>
      <w:r w:rsidR="00A9652A">
        <w:rPr>
          <w:rFonts w:ascii="Times New Roman" w:eastAsia="Times New Roman" w:hAnsi="Times New Roman" w:cs="Times New Roman"/>
          <w:lang w:eastAsia="lt-LT"/>
        </w:rPr>
        <w:t xml:space="preserve"> </w:t>
      </w:r>
      <w:r w:rsidRPr="005115B2">
        <w:rPr>
          <w:rFonts w:ascii="Times New Roman" w:eastAsia="Times New Roman" w:hAnsi="Times New Roman" w:cs="Times New Roman"/>
          <w:lang w:eastAsia="lt-LT"/>
        </w:rPr>
        <w:t>Tirpalą skiesti reikia prieš pat vartojimą.</w:t>
      </w:r>
      <w:r w:rsidR="00A9652A">
        <w:rPr>
          <w:rFonts w:ascii="Times New Roman" w:eastAsia="Times New Roman" w:hAnsi="Times New Roman" w:cs="Times New Roman"/>
          <w:lang w:eastAsia="lt-LT"/>
        </w:rPr>
        <w:t xml:space="preserve"> </w:t>
      </w:r>
      <w:r w:rsidRPr="005115B2">
        <w:rPr>
          <w:rFonts w:ascii="Times New Roman" w:eastAsia="Times New Roman" w:hAnsi="Times New Roman" w:cs="Times New Roman"/>
          <w:lang w:eastAsia="lt-LT"/>
        </w:rPr>
        <w:t>Daugiau informacijos pateikta pakuotės lapelyje.</w:t>
      </w:r>
    </w:p>
    <w:p w:rsidR="005115B2" w:rsidRDefault="005115B2" w:rsidP="005115B2">
      <w:pPr>
        <w:spacing w:after="0" w:line="240" w:lineRule="auto"/>
        <w:rPr>
          <w:rFonts w:ascii="Times New Roman" w:eastAsia="Times New Roman" w:hAnsi="Times New Roman" w:cs="Times New Roman"/>
          <w:noProof/>
          <w:lang w:eastAsia="x-none"/>
        </w:rPr>
      </w:pPr>
    </w:p>
    <w:p w:rsidR="000E21B5" w:rsidRPr="005115B2" w:rsidRDefault="000E21B5"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x-none"/>
        </w:rPr>
      </w:pPr>
      <w:r w:rsidRPr="005115B2">
        <w:rPr>
          <w:rFonts w:ascii="Times New Roman" w:eastAsia="Times New Roman" w:hAnsi="Times New Roman" w:cs="Times New Roman"/>
          <w:b/>
          <w:bCs/>
          <w:noProof/>
          <w:lang w:eastAsia="x-none"/>
        </w:rPr>
        <w:t>16.</w:t>
      </w:r>
      <w:r w:rsidRPr="005115B2">
        <w:rPr>
          <w:rFonts w:ascii="Times New Roman" w:eastAsia="Times New Roman" w:hAnsi="Times New Roman" w:cs="Times New Roman"/>
          <w:b/>
          <w:bCs/>
          <w:noProof/>
          <w:lang w:eastAsia="x-none"/>
        </w:rPr>
        <w:tab/>
        <w:t>INFORMACIJA BRAILIO RAŠTU</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 xml:space="preserve"> Betadine tirpalas </w:t>
      </w:r>
    </w:p>
    <w:p w:rsidR="009B72CA" w:rsidRDefault="009B72CA" w:rsidP="005115B2">
      <w:pPr>
        <w:spacing w:after="0" w:line="240" w:lineRule="auto"/>
        <w:rPr>
          <w:rFonts w:ascii="Times New Roman" w:eastAsia="Times New Roman" w:hAnsi="Times New Roman" w:cs="Times New Roman"/>
          <w:noProof/>
          <w:lang w:eastAsia="x-none"/>
        </w:rPr>
      </w:pPr>
    </w:p>
    <w:p w:rsidR="009B72CA" w:rsidRPr="005115B2" w:rsidRDefault="009B72CA"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5115B2">
        <w:rPr>
          <w:rFonts w:ascii="Times New Roman" w:eastAsia="Times New Roman" w:hAnsi="Times New Roman" w:cs="Times New Roman"/>
          <w:b/>
          <w:bCs/>
          <w:noProof/>
          <w:lang w:eastAsia="ko-KR"/>
        </w:rPr>
        <w:lastRenderedPageBreak/>
        <w:t>17.</w:t>
      </w:r>
      <w:r w:rsidRPr="005115B2">
        <w:rPr>
          <w:rFonts w:ascii="Times New Roman" w:eastAsia="Times New Roman" w:hAnsi="Times New Roman" w:cs="Times New Roman"/>
          <w:b/>
          <w:bCs/>
          <w:noProof/>
          <w:lang w:eastAsia="ko-KR"/>
        </w:rPr>
        <w:tab/>
        <w:t>UNIKALUS IDENTIFIKATORIUS – 2D BRŪKŠNINIS KODAS</w:t>
      </w:r>
    </w:p>
    <w:p w:rsid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eastAsia="ko-KR"/>
        </w:rPr>
      </w:pPr>
      <w:r w:rsidRPr="005115B2">
        <w:rPr>
          <w:rFonts w:ascii="Times New Roman" w:eastAsia="Times New Roman" w:hAnsi="Times New Roman" w:cs="Times New Roman"/>
          <w:b/>
          <w:bCs/>
          <w:noProof/>
          <w:lang w:eastAsia="ko-KR"/>
        </w:rPr>
        <w:t>18.</w:t>
      </w:r>
      <w:r w:rsidRPr="005115B2">
        <w:rPr>
          <w:rFonts w:ascii="Times New Roman" w:eastAsia="Times New Roman" w:hAnsi="Times New Roman" w:cs="Times New Roman"/>
          <w:b/>
          <w:bCs/>
          <w:noProof/>
          <w:lang w:eastAsia="ko-KR"/>
        </w:rPr>
        <w:tab/>
        <w:t>UNIKALUS IDENTIFIKATORIUS – ŽMONĖMS SUPRANTAMI DUOMENYS</w:t>
      </w:r>
    </w:p>
    <w:p w:rsidR="005115B2" w:rsidRPr="006F512C"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7F2A7170" wp14:editId="1A4EC34F">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263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tabs>
          <w:tab w:val="left" w:pos="567"/>
        </w:tabs>
        <w:spacing w:after="0" w:line="240" w:lineRule="auto"/>
        <w:rPr>
          <w:rFonts w:ascii="Times New Roman" w:eastAsia="Times New Roman" w:hAnsi="Times New Roman" w:cs="Times New Roman"/>
          <w:b/>
        </w:rPr>
      </w:pPr>
      <w:r w:rsidRPr="005115B2">
        <w:rPr>
          <w:rFonts w:ascii="Times New Roman" w:eastAsia="Times New Roman" w:hAnsi="Times New Roman" w:cs="Times New Roman"/>
          <w:lang w:eastAsia="lt-LT"/>
        </w:rPr>
        <w:t xml:space="preserve">Gamintojas </w:t>
      </w:r>
      <w:r w:rsidRPr="005115B2">
        <w:rPr>
          <w:rFonts w:ascii="Times New Roman" w:eastAsia="Batang" w:hAnsi="Times New Roman" w:cs="Times New Roman"/>
          <w:lang w:eastAsia="lt-LT"/>
        </w:rPr>
        <w:t xml:space="preserve">LAVIPHARM A. E., </w:t>
      </w:r>
      <w:proofErr w:type="spellStart"/>
      <w:r w:rsidRPr="005115B2">
        <w:rPr>
          <w:rFonts w:ascii="Times New Roman" w:eastAsia="Batang" w:hAnsi="Times New Roman" w:cs="Times New Roman"/>
          <w:highlight w:val="lightGray"/>
          <w:lang w:eastAsia="lt-LT"/>
        </w:rPr>
        <w:t>Agias</w:t>
      </w:r>
      <w:proofErr w:type="spellEnd"/>
      <w:r w:rsidRPr="005115B2">
        <w:rPr>
          <w:rFonts w:ascii="Times New Roman" w:eastAsia="Batang" w:hAnsi="Times New Roman" w:cs="Times New Roman"/>
          <w:highlight w:val="lightGray"/>
          <w:lang w:eastAsia="lt-LT"/>
        </w:rPr>
        <w:t xml:space="preserve"> Marinas </w:t>
      </w:r>
      <w:proofErr w:type="spellStart"/>
      <w:r w:rsidRPr="005115B2">
        <w:rPr>
          <w:rFonts w:ascii="Times New Roman" w:eastAsia="Batang" w:hAnsi="Times New Roman" w:cs="Times New Roman"/>
          <w:highlight w:val="lightGray"/>
          <w:lang w:eastAsia="lt-LT"/>
        </w:rPr>
        <w:t>Street</w:t>
      </w:r>
      <w:proofErr w:type="spellEnd"/>
      <w:r w:rsidRPr="005115B2">
        <w:rPr>
          <w:rFonts w:ascii="Times New Roman" w:eastAsia="Batang" w:hAnsi="Times New Roman" w:cs="Times New Roman"/>
          <w:highlight w:val="lightGray"/>
          <w:lang w:eastAsia="lt-LT"/>
        </w:rPr>
        <w:t xml:space="preserve">, </w:t>
      </w:r>
      <w:r w:rsidRPr="005115B2">
        <w:rPr>
          <w:rFonts w:ascii="Times New Roman" w:eastAsia="Times New Roman" w:hAnsi="Times New Roman" w:cs="Times New Roman"/>
          <w:highlight w:val="lightGray"/>
          <w:lang w:eastAsia="lt-LT"/>
        </w:rPr>
        <w:t xml:space="preserve">PO </w:t>
      </w:r>
      <w:proofErr w:type="spellStart"/>
      <w:r w:rsidRPr="005115B2">
        <w:rPr>
          <w:rFonts w:ascii="Times New Roman" w:eastAsia="Times New Roman" w:hAnsi="Times New Roman" w:cs="Times New Roman"/>
          <w:highlight w:val="lightGray"/>
          <w:lang w:eastAsia="lt-LT"/>
        </w:rPr>
        <w:t>Box</w:t>
      </w:r>
      <w:proofErr w:type="spellEnd"/>
      <w:r w:rsidRPr="005115B2">
        <w:rPr>
          <w:rFonts w:ascii="Times New Roman" w:eastAsia="Times New Roman" w:hAnsi="Times New Roman" w:cs="Times New Roman"/>
          <w:highlight w:val="lightGray"/>
          <w:lang w:eastAsia="lt-LT"/>
        </w:rPr>
        <w:t xml:space="preserve"> 59,</w:t>
      </w:r>
      <w:r w:rsidRPr="005115B2">
        <w:rPr>
          <w:rFonts w:ascii="Times New Roman" w:eastAsia="Batang" w:hAnsi="Times New Roman" w:cs="Times New Roman"/>
          <w:highlight w:val="lightGray"/>
          <w:lang w:eastAsia="lt-LT"/>
        </w:rPr>
        <w:t xml:space="preserve"> GR-19002 </w:t>
      </w:r>
      <w:proofErr w:type="spellStart"/>
      <w:r w:rsidRPr="005115B2">
        <w:rPr>
          <w:rFonts w:ascii="Times New Roman" w:eastAsia="Batang" w:hAnsi="Times New Roman" w:cs="Times New Roman"/>
          <w:highlight w:val="lightGray"/>
          <w:lang w:eastAsia="lt-LT"/>
        </w:rPr>
        <w:t>Peania</w:t>
      </w:r>
      <w:proofErr w:type="spellEnd"/>
      <w:r w:rsidRPr="005115B2">
        <w:rPr>
          <w:rFonts w:ascii="Times New Roman" w:eastAsia="Batang" w:hAnsi="Times New Roman" w:cs="Times New Roman"/>
          <w:highlight w:val="lightGray"/>
          <w:lang w:eastAsia="lt-LT"/>
        </w:rPr>
        <w:t xml:space="preserve"> </w:t>
      </w:r>
      <w:proofErr w:type="spellStart"/>
      <w:r w:rsidRPr="005115B2">
        <w:rPr>
          <w:rFonts w:ascii="Times New Roman" w:eastAsia="Batang" w:hAnsi="Times New Roman" w:cs="Times New Roman"/>
          <w:highlight w:val="lightGray"/>
          <w:lang w:eastAsia="lt-LT"/>
        </w:rPr>
        <w:t>Attica</w:t>
      </w:r>
      <w:proofErr w:type="spellEnd"/>
      <w:r w:rsidRPr="005115B2">
        <w:rPr>
          <w:rFonts w:ascii="Times New Roman" w:eastAsia="Batang" w:hAnsi="Times New Roman" w:cs="Times New Roman"/>
          <w:highlight w:val="lightGray"/>
          <w:lang w:eastAsia="lt-LT"/>
        </w:rPr>
        <w:t>,</w:t>
      </w:r>
      <w:r w:rsidRPr="005115B2">
        <w:rPr>
          <w:rFonts w:ascii="Times New Roman" w:eastAsia="Batang" w:hAnsi="Times New Roman" w:cs="Times New Roman"/>
          <w:lang w:eastAsia="lt-LT"/>
        </w:rPr>
        <w:t xml:space="preserve"> Graikija.</w:t>
      </w:r>
    </w:p>
    <w:p w:rsidR="005115B2" w:rsidRPr="005115B2" w:rsidRDefault="005115B2" w:rsidP="005115B2">
      <w:pPr>
        <w:tabs>
          <w:tab w:val="left" w:pos="567"/>
        </w:tabs>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Perpakavo UAB „</w:t>
      </w:r>
      <w:r w:rsidR="004F0D8C">
        <w:rPr>
          <w:rFonts w:ascii="Times New Roman" w:eastAsia="Times New Roman" w:hAnsi="Times New Roman" w:cs="Times New Roman"/>
          <w:lang w:eastAsia="lt-LT"/>
        </w:rPr>
        <w:t>Entafarma</w:t>
      </w:r>
      <w:r w:rsidRPr="005115B2">
        <w:rPr>
          <w:rFonts w:ascii="Times New Roman" w:eastAsia="Times New Roman" w:hAnsi="Times New Roman" w:cs="Times New Roman"/>
          <w:lang w:eastAsia="lt-LT"/>
        </w:rPr>
        <w:t>“</w:t>
      </w: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Perpak. serija</w:t>
      </w:r>
    </w:p>
    <w:p w:rsidR="005115B2" w:rsidRPr="005115B2" w:rsidRDefault="005115B2" w:rsidP="005115B2">
      <w:pPr>
        <w:spacing w:after="0" w:line="240" w:lineRule="auto"/>
        <w:rPr>
          <w:rFonts w:ascii="Times New Roman" w:eastAsia="Times New Roman" w:hAnsi="Times New Roman" w:cs="Times New Roman"/>
          <w:lang w:eastAsia="lt-LT"/>
        </w:rPr>
      </w:pPr>
    </w:p>
    <w:p w:rsidR="004F0D8C" w:rsidRPr="005115B2" w:rsidRDefault="004F0D8C" w:rsidP="004F0D8C">
      <w:pPr>
        <w:spacing w:after="0" w:line="240" w:lineRule="auto"/>
        <w:rPr>
          <w:rFonts w:ascii="Times New Roman" w:eastAsia="Times New Roman" w:hAnsi="Times New Roman" w:cs="Times New Roman"/>
          <w:i/>
          <w:lang w:eastAsia="lt-LT"/>
        </w:rPr>
      </w:pPr>
      <w:r w:rsidRPr="005115B2">
        <w:rPr>
          <w:rFonts w:ascii="Times New Roman" w:eastAsia="Times New Roman" w:hAnsi="Times New Roman" w:cs="Times New Roman"/>
          <w:i/>
          <w:lang w:eastAsia="lt-LT"/>
        </w:rPr>
        <w:t>Lygiagrečiai importuojamas vaist</w:t>
      </w:r>
      <w:r>
        <w:rPr>
          <w:rFonts w:ascii="Times New Roman" w:eastAsia="Times New Roman" w:hAnsi="Times New Roman" w:cs="Times New Roman"/>
          <w:i/>
          <w:lang w:eastAsia="lt-LT"/>
        </w:rPr>
        <w:t>a</w:t>
      </w:r>
      <w:r w:rsidRPr="005115B2">
        <w:rPr>
          <w:rFonts w:ascii="Times New Roman" w:eastAsia="Times New Roman" w:hAnsi="Times New Roman" w:cs="Times New Roman"/>
          <w:i/>
          <w:lang w:eastAsia="lt-LT"/>
        </w:rPr>
        <w:t xml:space="preserve">s skiriasi nuo referencinio </w:t>
      </w:r>
      <w:r>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tinkamumo laiku</w:t>
      </w:r>
      <w:r>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 xml:space="preserve">referencinio  </w:t>
      </w:r>
      <w:r>
        <w:rPr>
          <w:rFonts w:ascii="Times New Roman" w:eastAsia="Times New Roman" w:hAnsi="Times New Roman" w:cs="Times New Roman"/>
          <w:i/>
          <w:lang w:eastAsia="lt-LT"/>
        </w:rPr>
        <w:t xml:space="preserve">- pradėto vartoti </w:t>
      </w:r>
      <w:r w:rsidRPr="005115B2">
        <w:rPr>
          <w:rFonts w:ascii="Times New Roman" w:eastAsia="Times New Roman" w:hAnsi="Times New Roman" w:cs="Times New Roman"/>
          <w:i/>
          <w:lang w:eastAsia="lt-LT"/>
        </w:rPr>
        <w:t>tinkamumo laikas yra 3 mėn., laikant gamintojo pakuotėje šaldytuve, laikymo sąlygomis</w:t>
      </w:r>
      <w:r>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 xml:space="preserve"> lyg. imp</w:t>
      </w:r>
      <w:r>
        <w:rPr>
          <w:rFonts w:ascii="Times New Roman" w:eastAsia="Times New Roman" w:hAnsi="Times New Roman" w:cs="Times New Roman"/>
          <w:i/>
          <w:lang w:eastAsia="lt-LT"/>
        </w:rPr>
        <w:t xml:space="preserve">ortuojamo - </w:t>
      </w:r>
      <w:r w:rsidRPr="005115B2">
        <w:rPr>
          <w:rFonts w:ascii="Times New Roman" w:eastAsia="Times New Roman" w:hAnsi="Times New Roman" w:cs="Times New Roman"/>
          <w:i/>
          <w:lang w:eastAsia="lt-LT"/>
        </w:rPr>
        <w:t>laikyti ne aukštesnėje kaip 25 °C temperatūroje, ref</w:t>
      </w:r>
      <w:r>
        <w:rPr>
          <w:rFonts w:ascii="Times New Roman" w:eastAsia="Times New Roman" w:hAnsi="Times New Roman" w:cs="Times New Roman"/>
          <w:i/>
          <w:lang w:eastAsia="lt-LT"/>
        </w:rPr>
        <w:t>erencinio -</w:t>
      </w:r>
      <w:r w:rsidRPr="005115B2">
        <w:rPr>
          <w:rFonts w:ascii="Times New Roman" w:eastAsia="Times New Roman" w:hAnsi="Times New Roman" w:cs="Times New Roman"/>
          <w:i/>
          <w:lang w:eastAsia="lt-LT"/>
        </w:rPr>
        <w:t xml:space="preserve"> specialių laikymo sąlygų nereikia</w:t>
      </w:r>
      <w:r>
        <w:rPr>
          <w:rFonts w:ascii="Times New Roman" w:eastAsia="Times New Roman" w:hAnsi="Times New Roman" w:cs="Times New Roman"/>
          <w:i/>
          <w:lang w:eastAsia="lt-LT"/>
        </w:rPr>
        <w:t>,</w:t>
      </w:r>
      <w:r w:rsidRPr="005115B2">
        <w:rPr>
          <w:rFonts w:ascii="Times New Roman" w:eastAsia="Times New Roman" w:hAnsi="Times New Roman" w:cs="Times New Roman"/>
          <w:i/>
          <w:lang w:eastAsia="lt-LT"/>
        </w:rPr>
        <w:t xml:space="preserve"> pagalbinėmis medžiagomis</w:t>
      </w:r>
      <w:r>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 xml:space="preserve"> lyg</w:t>
      </w:r>
      <w:r>
        <w:rPr>
          <w:rFonts w:ascii="Times New Roman" w:eastAsia="Times New Roman" w:hAnsi="Times New Roman" w:cs="Times New Roman"/>
          <w:i/>
          <w:lang w:eastAsia="lt-LT"/>
        </w:rPr>
        <w:t xml:space="preserve">iagrečiai </w:t>
      </w:r>
      <w:proofErr w:type="spellStart"/>
      <w:r>
        <w:rPr>
          <w:rFonts w:ascii="Times New Roman" w:eastAsia="Times New Roman" w:hAnsi="Times New Roman" w:cs="Times New Roman"/>
          <w:i/>
          <w:lang w:eastAsia="lt-LT"/>
        </w:rPr>
        <w:t>imp</w:t>
      </w:r>
      <w:proofErr w:type="spellEnd"/>
      <w:r>
        <w:rPr>
          <w:rFonts w:ascii="Times New Roman" w:eastAsia="Times New Roman" w:hAnsi="Times New Roman" w:cs="Times New Roman"/>
          <w:i/>
          <w:lang w:eastAsia="lt-LT"/>
        </w:rPr>
        <w:t>. turi</w:t>
      </w:r>
      <w:r w:rsidRPr="005115B2">
        <w:rPr>
          <w:rFonts w:ascii="Times New Roman" w:eastAsia="Times New Roman" w:hAnsi="Times New Roman" w:cs="Times New Roman"/>
          <w:i/>
          <w:lang w:eastAsia="lt-LT"/>
        </w:rPr>
        <w:t xml:space="preserve"> kalio </w:t>
      </w:r>
      <w:proofErr w:type="spellStart"/>
      <w:r w:rsidRPr="005115B2">
        <w:rPr>
          <w:rFonts w:ascii="Times New Roman" w:eastAsia="Times New Roman" w:hAnsi="Times New Roman" w:cs="Times New Roman"/>
          <w:i/>
          <w:lang w:eastAsia="lt-LT"/>
        </w:rPr>
        <w:t>jodato</w:t>
      </w:r>
      <w:proofErr w:type="spellEnd"/>
      <w:r w:rsidRPr="005115B2">
        <w:rPr>
          <w:rFonts w:ascii="Times New Roman" w:eastAsia="Times New Roman" w:hAnsi="Times New Roman" w:cs="Times New Roman"/>
          <w:i/>
          <w:lang w:eastAsia="lt-LT"/>
        </w:rPr>
        <w:t xml:space="preserve"> ir natrio fosfato, nėra bevandenio </w:t>
      </w:r>
      <w:proofErr w:type="spellStart"/>
      <w:r w:rsidRPr="005115B2">
        <w:rPr>
          <w:rFonts w:ascii="Times New Roman" w:eastAsia="Times New Roman" w:hAnsi="Times New Roman" w:cs="Times New Roman"/>
          <w:i/>
          <w:lang w:eastAsia="lt-LT"/>
        </w:rPr>
        <w:t>dinatrio</w:t>
      </w:r>
      <w:proofErr w:type="spellEnd"/>
      <w:r w:rsidRPr="005115B2">
        <w:rPr>
          <w:rFonts w:ascii="Times New Roman" w:eastAsia="Times New Roman" w:hAnsi="Times New Roman" w:cs="Times New Roman"/>
          <w:i/>
          <w:lang w:eastAsia="lt-LT"/>
        </w:rPr>
        <w:t xml:space="preserve"> fosfato.</w:t>
      </w:r>
    </w:p>
    <w:p w:rsidR="001749AF" w:rsidRDefault="001749AF">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1749AF" w:rsidRDefault="001749AF" w:rsidP="005115B2">
      <w:pPr>
        <w:tabs>
          <w:tab w:val="left" w:pos="567"/>
        </w:tabs>
        <w:spacing w:after="0" w:line="240" w:lineRule="auto"/>
        <w:jc w:val="center"/>
        <w:rPr>
          <w:rFonts w:ascii="Times New Roman" w:eastAsia="Times New Roman" w:hAnsi="Times New Roman" w:cs="Times New Roman"/>
          <w:b/>
          <w:iCs/>
        </w:rPr>
      </w:pPr>
    </w:p>
    <w:p w:rsidR="005115B2" w:rsidRPr="005115B2" w:rsidRDefault="005115B2" w:rsidP="005115B2">
      <w:pPr>
        <w:tabs>
          <w:tab w:val="left" w:pos="567"/>
        </w:tabs>
        <w:spacing w:after="0" w:line="240" w:lineRule="auto"/>
        <w:jc w:val="center"/>
        <w:rPr>
          <w:rFonts w:ascii="Times New Roman" w:eastAsia="Times New Roman" w:hAnsi="Times New Roman" w:cs="Times New Roman"/>
          <w:b/>
          <w:iCs/>
        </w:rPr>
      </w:pPr>
      <w:r w:rsidRPr="005115B2">
        <w:rPr>
          <w:rFonts w:ascii="Times New Roman" w:eastAsia="Times New Roman" w:hAnsi="Times New Roman" w:cs="Times New Roman"/>
          <w:b/>
          <w:iCs/>
        </w:rPr>
        <w:t>B. PAKUOTĖS LAPELIS</w:t>
      </w:r>
    </w:p>
    <w:p w:rsidR="001749AF" w:rsidRDefault="001749AF">
      <w:pPr>
        <w:rPr>
          <w:rFonts w:ascii="Times New Roman" w:eastAsia="Times New Roman" w:hAnsi="Times New Roman" w:cs="Times New Roman"/>
          <w:b/>
          <w:iCs/>
        </w:rPr>
      </w:pPr>
      <w:r>
        <w:rPr>
          <w:rFonts w:ascii="Times New Roman" w:eastAsia="Times New Roman" w:hAnsi="Times New Roman" w:cs="Times New Roman"/>
          <w:b/>
          <w:iCs/>
        </w:rPr>
        <w:br w:type="page"/>
      </w:r>
    </w:p>
    <w:p w:rsidR="005115B2" w:rsidRPr="005115B2" w:rsidRDefault="005115B2" w:rsidP="005115B2">
      <w:pPr>
        <w:tabs>
          <w:tab w:val="left" w:pos="567"/>
        </w:tabs>
        <w:spacing w:after="0" w:line="240" w:lineRule="auto"/>
        <w:jc w:val="center"/>
        <w:rPr>
          <w:rFonts w:ascii="Times New Roman" w:eastAsia="Times New Roman" w:hAnsi="Times New Roman" w:cs="Times New Roman"/>
          <w:b/>
        </w:rPr>
      </w:pPr>
      <w:r w:rsidRPr="005115B2">
        <w:rPr>
          <w:rFonts w:ascii="Times New Roman" w:eastAsia="Times New Roman" w:hAnsi="Times New Roman" w:cs="Times New Roman"/>
          <w:b/>
          <w:iCs/>
        </w:rPr>
        <w:lastRenderedPageBreak/>
        <w:t>Pakuotės lapelis: informacija vartotojui</w:t>
      </w:r>
    </w:p>
    <w:p w:rsidR="005115B2" w:rsidRPr="005115B2" w:rsidRDefault="005115B2" w:rsidP="005115B2">
      <w:pPr>
        <w:tabs>
          <w:tab w:val="left" w:pos="567"/>
        </w:tabs>
        <w:spacing w:after="0" w:line="240" w:lineRule="auto"/>
        <w:jc w:val="center"/>
        <w:rPr>
          <w:rFonts w:ascii="Times New Roman" w:eastAsia="Times New Roman" w:hAnsi="Times New Roman" w:cs="Times New Roman"/>
          <w:b/>
        </w:rPr>
      </w:pPr>
    </w:p>
    <w:p w:rsidR="005115B2" w:rsidRPr="005115B2" w:rsidRDefault="005115B2" w:rsidP="005115B2">
      <w:pPr>
        <w:spacing w:after="0" w:line="240" w:lineRule="auto"/>
        <w:jc w:val="center"/>
        <w:rPr>
          <w:rFonts w:ascii="Times New Roman" w:eastAsia="Times New Roman" w:hAnsi="Times New Roman" w:cs="Times New Roman"/>
          <w:b/>
          <w:bCs/>
          <w:lang w:eastAsia="lt-LT"/>
        </w:rPr>
      </w:pPr>
      <w:proofErr w:type="spellStart"/>
      <w:r w:rsidRPr="005115B2">
        <w:rPr>
          <w:rFonts w:ascii="Times New Roman" w:eastAsia="Times New Roman" w:hAnsi="Times New Roman" w:cs="Times New Roman"/>
          <w:b/>
          <w:bCs/>
          <w:lang w:eastAsia="lt-LT"/>
        </w:rPr>
        <w:t>Betadine</w:t>
      </w:r>
      <w:proofErr w:type="spellEnd"/>
      <w:r w:rsidRPr="005115B2">
        <w:rPr>
          <w:rFonts w:ascii="Times New Roman" w:eastAsia="Times New Roman" w:hAnsi="Times New Roman" w:cs="Times New Roman"/>
          <w:b/>
          <w:bCs/>
          <w:lang w:eastAsia="lt-LT"/>
        </w:rPr>
        <w:t xml:space="preserve"> 100 mg/ml odos tirpalas</w:t>
      </w:r>
    </w:p>
    <w:p w:rsidR="005115B2" w:rsidRPr="005115B2" w:rsidRDefault="005115B2" w:rsidP="005115B2">
      <w:pPr>
        <w:spacing w:after="0" w:line="240" w:lineRule="auto"/>
        <w:jc w:val="center"/>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Joduotas</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povidonas</w:t>
      </w:r>
      <w:proofErr w:type="spellEnd"/>
    </w:p>
    <w:p w:rsidR="005115B2" w:rsidRPr="005115B2" w:rsidRDefault="005115B2" w:rsidP="005115B2">
      <w:pPr>
        <w:tabs>
          <w:tab w:val="left" w:pos="567"/>
        </w:tabs>
        <w:spacing w:after="0" w:line="240" w:lineRule="auto"/>
        <w:jc w:val="center"/>
        <w:rPr>
          <w:rFonts w:ascii="Times New Roman" w:eastAsia="Times New Roman" w:hAnsi="Times New Roman" w:cs="Times New Roman"/>
        </w:rPr>
      </w:pPr>
    </w:p>
    <w:p w:rsidR="005115B2" w:rsidRPr="005115B2" w:rsidRDefault="005115B2" w:rsidP="005115B2">
      <w:pPr>
        <w:spacing w:after="0" w:line="240" w:lineRule="auto"/>
        <w:rPr>
          <w:rFonts w:ascii="Times New Roman" w:eastAsia="Times New Roman" w:hAnsi="Times New Roman" w:cs="Times New Roman"/>
          <w:b/>
          <w:bCs/>
          <w:lang w:eastAsia="x-none"/>
        </w:rPr>
      </w:pPr>
      <w:r w:rsidRPr="005115B2">
        <w:rPr>
          <w:rFonts w:ascii="Times New Roman" w:eastAsia="Times New Roman" w:hAnsi="Times New Roman" w:cs="Times New Roman"/>
          <w:b/>
          <w:bCs/>
          <w:lang w:eastAsia="x-none"/>
        </w:rPr>
        <w:t>Atidžiai perskaitykite visą šį lapelį, prieš pradėdami vartoti šį vaistą, nes jame pateikiama Jums svarbi informacija.</w:t>
      </w:r>
    </w:p>
    <w:p w:rsidR="005115B2" w:rsidRPr="005115B2" w:rsidRDefault="005115B2" w:rsidP="005115B2">
      <w:pPr>
        <w:spacing w:after="0" w:line="240" w:lineRule="auto"/>
        <w:rPr>
          <w:rFonts w:ascii="Times New Roman" w:eastAsia="Times New Roman" w:hAnsi="Times New Roman" w:cs="Times New Roman"/>
          <w:noProof/>
        </w:rPr>
      </w:pPr>
      <w:r w:rsidRPr="005115B2">
        <w:rPr>
          <w:rFonts w:ascii="Times New Roman" w:eastAsia="Times New Roman" w:hAnsi="Times New Roman" w:cs="Times New Roman"/>
          <w:noProof/>
        </w:rPr>
        <w:t>Visada vartokite šį vaistą tiksliai kaip aprašyta šiame lapelyje arba kaip nurodė gydytojas arba vaistininkas.</w:t>
      </w:r>
    </w:p>
    <w:p w:rsidR="005115B2" w:rsidRPr="005115B2" w:rsidRDefault="005115B2" w:rsidP="005115B2">
      <w:pPr>
        <w:numPr>
          <w:ilvl w:val="0"/>
          <w:numId w:val="1"/>
        </w:numPr>
        <w:spacing w:after="0" w:line="240" w:lineRule="auto"/>
        <w:ind w:left="567" w:hanging="567"/>
        <w:rPr>
          <w:rFonts w:ascii="Times New Roman" w:eastAsia="Times New Roman" w:hAnsi="Times New Roman" w:cs="Times New Roman"/>
          <w:noProof/>
        </w:rPr>
      </w:pPr>
      <w:r w:rsidRPr="005115B2">
        <w:rPr>
          <w:rFonts w:ascii="Times New Roman" w:eastAsia="Times New Roman" w:hAnsi="Times New Roman" w:cs="Times New Roman"/>
          <w:noProof/>
        </w:rPr>
        <w:t>Neišmeskite šio lapelio, nes vėl gali prireikti jį perskaityti.</w:t>
      </w:r>
    </w:p>
    <w:p w:rsidR="005115B2" w:rsidRPr="005115B2" w:rsidRDefault="005115B2" w:rsidP="005115B2">
      <w:pPr>
        <w:numPr>
          <w:ilvl w:val="0"/>
          <w:numId w:val="1"/>
        </w:numPr>
        <w:spacing w:after="0" w:line="240" w:lineRule="auto"/>
        <w:ind w:left="567" w:hanging="567"/>
        <w:rPr>
          <w:rFonts w:ascii="Times New Roman" w:eastAsia="Times New Roman" w:hAnsi="Times New Roman" w:cs="Times New Roman"/>
          <w:noProof/>
        </w:rPr>
      </w:pPr>
      <w:r w:rsidRPr="005115B2">
        <w:rPr>
          <w:rFonts w:ascii="Times New Roman" w:eastAsia="Times New Roman" w:hAnsi="Times New Roman" w:cs="Times New Roman"/>
          <w:noProof/>
        </w:rPr>
        <w:t>Jeigu norite sužinoti daugiau arba pasitarti, kreipkitės į vaistininką.</w:t>
      </w:r>
    </w:p>
    <w:p w:rsidR="005115B2" w:rsidRPr="005115B2" w:rsidRDefault="005115B2" w:rsidP="005115B2">
      <w:pPr>
        <w:numPr>
          <w:ilvl w:val="0"/>
          <w:numId w:val="1"/>
        </w:numPr>
        <w:spacing w:after="0" w:line="240" w:lineRule="auto"/>
        <w:ind w:left="567" w:hanging="567"/>
        <w:rPr>
          <w:rFonts w:ascii="Times New Roman" w:eastAsia="Times New Roman" w:hAnsi="Times New Roman" w:cs="Times New Roman"/>
          <w:noProof/>
        </w:rPr>
      </w:pPr>
      <w:r w:rsidRPr="005115B2">
        <w:rPr>
          <w:rFonts w:ascii="Times New Roman" w:eastAsia="Times New Roman" w:hAnsi="Times New Roman" w:cs="Times New Roman"/>
          <w:noProof/>
        </w:rPr>
        <w:t>Jeigu pasireiškė šalutinis poveikis (net jeigu jis šiame lapelyje nenurodytas), kreipkitės į gydytoją arba vaistininką. Žr. 4 skyrių.</w:t>
      </w:r>
    </w:p>
    <w:p w:rsidR="005115B2" w:rsidRPr="005115B2" w:rsidRDefault="005115B2" w:rsidP="005115B2">
      <w:pPr>
        <w:numPr>
          <w:ilvl w:val="0"/>
          <w:numId w:val="1"/>
        </w:numPr>
        <w:spacing w:after="0" w:line="240" w:lineRule="auto"/>
        <w:ind w:left="567" w:hanging="567"/>
        <w:rPr>
          <w:rFonts w:ascii="Times New Roman" w:eastAsia="Times New Roman" w:hAnsi="Times New Roman" w:cs="Times New Roman"/>
          <w:noProof/>
        </w:rPr>
      </w:pPr>
      <w:r w:rsidRPr="005115B2">
        <w:rPr>
          <w:rFonts w:ascii="Times New Roman" w:eastAsia="Times New Roman" w:hAnsi="Times New Roman" w:cs="Times New Roman"/>
          <w:noProof/>
        </w:rPr>
        <w:t>Jeigu per kelias dienas Jūsų savijauta nepagerėjo arba net pablogėjo, kreipkitės į gydytoją.</w:t>
      </w:r>
    </w:p>
    <w:p w:rsidR="005115B2" w:rsidRPr="005115B2" w:rsidRDefault="005115B2" w:rsidP="005115B2">
      <w:pPr>
        <w:tabs>
          <w:tab w:val="left" w:pos="567"/>
        </w:tabs>
        <w:spacing w:after="0" w:line="240" w:lineRule="auto"/>
        <w:jc w:val="center"/>
        <w:rPr>
          <w:rFonts w:ascii="Times New Roman" w:eastAsia="Times New Roman" w:hAnsi="Times New Roman" w:cs="Times New Roman"/>
        </w:rPr>
      </w:pPr>
    </w:p>
    <w:p w:rsidR="005115B2" w:rsidRPr="005115B2" w:rsidRDefault="005115B2" w:rsidP="005115B2">
      <w:pPr>
        <w:spacing w:after="0" w:line="240" w:lineRule="auto"/>
        <w:rPr>
          <w:rFonts w:ascii="Times New Roman" w:eastAsia="SimSun" w:hAnsi="Times New Roman" w:cs="Times New Roman"/>
          <w:b/>
        </w:rPr>
      </w:pPr>
      <w:r w:rsidRPr="005115B2">
        <w:rPr>
          <w:rFonts w:ascii="Times New Roman" w:eastAsia="SimSun" w:hAnsi="Times New Roman" w:cs="Times New Roman"/>
          <w:b/>
        </w:rPr>
        <w:t>Apie ką rašoma šiame lapelyje?</w:t>
      </w:r>
    </w:p>
    <w:p w:rsidR="005115B2" w:rsidRPr="005115B2" w:rsidRDefault="005115B2" w:rsidP="005115B2">
      <w:pPr>
        <w:spacing w:after="0" w:line="240" w:lineRule="auto"/>
        <w:jc w:val="center"/>
        <w:rPr>
          <w:rFonts w:ascii="Times New Roman" w:eastAsia="SimSun" w:hAnsi="Times New Roman" w:cs="Times New Roman"/>
          <w:b/>
        </w:rPr>
      </w:pP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1.          Kas yra Betadine ir kam jis vartojamas</w:t>
      </w: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2.          Kas žinotina prieš vartojant Betadine</w:t>
      </w: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3.          Kaip vartoti Betadine</w:t>
      </w: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4.          Galimas šalutinis poveikis</w:t>
      </w: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5.          Kaip laikyti Betadine</w:t>
      </w:r>
    </w:p>
    <w:p w:rsidR="005115B2" w:rsidRPr="005115B2" w:rsidRDefault="005115B2" w:rsidP="005115B2">
      <w:pPr>
        <w:spacing w:after="0" w:line="240" w:lineRule="auto"/>
        <w:rPr>
          <w:rFonts w:ascii="Times New Roman" w:eastAsia="Times New Roman" w:hAnsi="Times New Roman" w:cs="Times New Roman"/>
          <w:noProof/>
          <w:lang w:eastAsia="x-none"/>
        </w:rPr>
      </w:pPr>
      <w:r w:rsidRPr="005115B2">
        <w:rPr>
          <w:rFonts w:ascii="Times New Roman" w:eastAsia="Times New Roman" w:hAnsi="Times New Roman" w:cs="Times New Roman"/>
          <w:noProof/>
          <w:lang w:eastAsia="x-none"/>
        </w:rPr>
        <w:t>6.          Pakuotės turinys ir kita informacija</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bookmarkStart w:id="2" w:name="_Toc129243139"/>
      <w:bookmarkStart w:id="3" w:name="_Toc129243264"/>
      <w:r w:rsidRPr="005115B2">
        <w:rPr>
          <w:rFonts w:ascii="Times New Roman" w:eastAsia="Times New Roman" w:hAnsi="Times New Roman" w:cs="Times New Roman"/>
          <w:b/>
          <w:bCs/>
        </w:rPr>
        <w:t>1.</w:t>
      </w:r>
      <w:r w:rsidRPr="005115B2">
        <w:rPr>
          <w:rFonts w:ascii="Times New Roman" w:eastAsia="Times New Roman" w:hAnsi="Times New Roman" w:cs="Times New Roman"/>
          <w:b/>
          <w:bCs/>
        </w:rPr>
        <w:tab/>
        <w:t xml:space="preserve">Kas yra </w:t>
      </w:r>
      <w:proofErr w:type="spellStart"/>
      <w:r w:rsidRPr="005115B2">
        <w:rPr>
          <w:rFonts w:ascii="Times New Roman" w:eastAsia="Times New Roman" w:hAnsi="Times New Roman" w:cs="Times New Roman"/>
          <w:b/>
          <w:bCs/>
        </w:rPr>
        <w:t>Betadine</w:t>
      </w:r>
      <w:proofErr w:type="spellEnd"/>
      <w:r w:rsidRPr="005115B2">
        <w:rPr>
          <w:rFonts w:ascii="Times New Roman" w:eastAsia="Times New Roman" w:hAnsi="Times New Roman" w:cs="Times New Roman"/>
          <w:b/>
          <w:bCs/>
        </w:rPr>
        <w:t xml:space="preserve"> ir kam jis vartojamas</w:t>
      </w:r>
      <w:bookmarkEnd w:id="2"/>
      <w:bookmarkEnd w:id="3"/>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Joduotas</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povidonas</w:t>
      </w:r>
      <w:proofErr w:type="spellEnd"/>
      <w:r w:rsidRPr="005115B2">
        <w:rPr>
          <w:rFonts w:ascii="Times New Roman" w:eastAsia="Times New Roman" w:hAnsi="Times New Roman" w:cs="Times New Roman"/>
          <w:lang w:eastAsia="lt-LT"/>
        </w:rPr>
        <w:t xml:space="preserve"> naikina mikroorganizmus: bakterijas, grybelius, sporas, virusus ir pirmuonis (vienaląsčius organizmus).</w:t>
      </w:r>
    </w:p>
    <w:p w:rsidR="005115B2" w:rsidRPr="005115B2" w:rsidRDefault="005115B2" w:rsidP="005115B2">
      <w:pPr>
        <w:keepNext/>
        <w:keepLines/>
        <w:spacing w:after="0" w:line="240" w:lineRule="auto"/>
        <w:ind w:right="340"/>
        <w:outlineLvl w:val="4"/>
        <w:rPr>
          <w:rFonts w:ascii="Times New Roman" w:eastAsia="SimSun" w:hAnsi="Times New Roman" w:cs="Times New Roman"/>
          <w:b/>
          <w:i/>
          <w:lang w:eastAsia="lt-LT"/>
        </w:rPr>
      </w:pPr>
      <w:r w:rsidRPr="005115B2">
        <w:rPr>
          <w:rFonts w:ascii="Times New Roman" w:eastAsia="SimSun" w:hAnsi="Times New Roman" w:cs="Times New Roman"/>
          <w:i/>
          <w:lang w:eastAsia="lt-LT"/>
        </w:rPr>
        <w:t>Indikacijos</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rankų ir odos dezinfekcija prieš chirurginę intervenciją; </w:t>
      </w:r>
    </w:p>
    <w:p w:rsidR="005115B2" w:rsidRPr="005115B2" w:rsidRDefault="005115B2" w:rsidP="005115B2">
      <w:pPr>
        <w:tabs>
          <w:tab w:val="left" w:pos="54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žaizdų ir nudegimų antiseptinis gydymas.</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bookmarkStart w:id="4" w:name="_Toc129243140"/>
      <w:bookmarkStart w:id="5" w:name="_Toc129243265"/>
      <w:r w:rsidRPr="005115B2">
        <w:rPr>
          <w:rFonts w:ascii="Times New Roman" w:eastAsia="Times New Roman" w:hAnsi="Times New Roman" w:cs="Times New Roman"/>
          <w:b/>
          <w:bCs/>
        </w:rPr>
        <w:t>2.</w:t>
      </w:r>
      <w:r w:rsidRPr="005115B2">
        <w:rPr>
          <w:rFonts w:ascii="Times New Roman" w:eastAsia="Times New Roman" w:hAnsi="Times New Roman" w:cs="Times New Roman"/>
          <w:b/>
          <w:bCs/>
        </w:rPr>
        <w:tab/>
        <w:t xml:space="preserve">Kas žinotina prieš vartojant </w:t>
      </w:r>
      <w:bookmarkEnd w:id="4"/>
      <w:bookmarkEnd w:id="5"/>
      <w:proofErr w:type="spellStart"/>
      <w:r w:rsidRPr="005115B2">
        <w:rPr>
          <w:rFonts w:ascii="Times New Roman" w:eastAsia="Times New Roman" w:hAnsi="Times New Roman" w:cs="Times New Roman"/>
          <w:b/>
          <w:bCs/>
        </w:rPr>
        <w:t>Betadine</w:t>
      </w:r>
      <w:proofErr w:type="spellEnd"/>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p>
    <w:p w:rsidR="005115B2" w:rsidRPr="005115B2" w:rsidRDefault="005115B2" w:rsidP="005115B2">
      <w:pPr>
        <w:spacing w:after="0" w:line="240" w:lineRule="auto"/>
        <w:ind w:right="340"/>
        <w:jc w:val="both"/>
        <w:rPr>
          <w:rFonts w:ascii="Times New Roman" w:eastAsia="Times New Roman" w:hAnsi="Times New Roman" w:cs="Times New Roman"/>
          <w:b/>
          <w:caps/>
          <w:lang w:eastAsia="lt-LT"/>
        </w:rPr>
      </w:pPr>
      <w:proofErr w:type="spellStart"/>
      <w:r w:rsidRPr="005115B2">
        <w:rPr>
          <w:rFonts w:ascii="Times New Roman" w:eastAsia="Times New Roman" w:hAnsi="Times New Roman" w:cs="Times New Roman"/>
          <w:b/>
          <w:bCs/>
          <w:lang w:eastAsia="lt-LT"/>
        </w:rPr>
        <w:t>Betadine</w:t>
      </w:r>
      <w:proofErr w:type="spellEnd"/>
      <w:r w:rsidRPr="005115B2">
        <w:rPr>
          <w:rFonts w:ascii="Times New Roman" w:eastAsia="Times New Roman" w:hAnsi="Times New Roman" w:cs="Times New Roman"/>
          <w:b/>
          <w:lang w:eastAsia="lt-LT"/>
        </w:rPr>
        <w:t xml:space="preserve"> vartoti negalima:</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jeigu yra alergija jodui ar </w:t>
      </w:r>
      <w:proofErr w:type="spellStart"/>
      <w:r w:rsidRPr="005115B2">
        <w:rPr>
          <w:rFonts w:ascii="Times New Roman" w:eastAsia="Times New Roman" w:hAnsi="Times New Roman" w:cs="Times New Roman"/>
          <w:lang w:eastAsia="lt-LT"/>
        </w:rPr>
        <w:t>joduotam</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povidonui</w:t>
      </w:r>
      <w:proofErr w:type="spellEnd"/>
      <w:r w:rsidRPr="005115B2">
        <w:rPr>
          <w:rFonts w:ascii="Times New Roman" w:eastAsia="Times New Roman" w:hAnsi="Times New Roman" w:cs="Times New Roman"/>
          <w:lang w:eastAsia="lt-LT"/>
        </w:rPr>
        <w:t xml:space="preserve"> arba bet kuriai pagalbinei šio vaisto medžiagai (jos išvardytos 6 skyriuje);</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jeigu yra suaktyvėjusi skydliaukės funkcija (</w:t>
      </w:r>
      <w:proofErr w:type="spellStart"/>
      <w:r w:rsidRPr="005115B2">
        <w:rPr>
          <w:rFonts w:ascii="Times New Roman" w:eastAsia="Times New Roman" w:hAnsi="Times New Roman" w:cs="Times New Roman"/>
          <w:lang w:eastAsia="lt-LT"/>
        </w:rPr>
        <w:t>hipertirozė</w:t>
      </w:r>
      <w:proofErr w:type="spellEnd"/>
      <w:r w:rsidRPr="005115B2">
        <w:rPr>
          <w:rFonts w:ascii="Times New Roman" w:eastAsia="Times New Roman" w:hAnsi="Times New Roman" w:cs="Times New Roman"/>
          <w:lang w:eastAsia="lt-LT"/>
        </w:rPr>
        <w:t xml:space="preserve">) arba kitos ūminės skydliaukės ligos; </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prieš ar po </w:t>
      </w:r>
      <w:proofErr w:type="spellStart"/>
      <w:r w:rsidRPr="005115B2">
        <w:rPr>
          <w:rFonts w:ascii="Times New Roman" w:eastAsia="Times New Roman" w:hAnsi="Times New Roman" w:cs="Times New Roman"/>
          <w:lang w:eastAsia="lt-LT"/>
        </w:rPr>
        <w:t>hipertirozės</w:t>
      </w:r>
      <w:proofErr w:type="spellEnd"/>
      <w:r w:rsidRPr="005115B2">
        <w:rPr>
          <w:rFonts w:ascii="Times New Roman" w:eastAsia="Times New Roman" w:hAnsi="Times New Roman" w:cs="Times New Roman"/>
          <w:lang w:eastAsia="lt-LT"/>
        </w:rPr>
        <w:t xml:space="preserve"> gydymo radioaktyviuoju jodu (kol pacientas nėra visiškai pasveikęs) ir </w:t>
      </w:r>
      <w:proofErr w:type="spellStart"/>
      <w:r w:rsidRPr="005115B2">
        <w:rPr>
          <w:rFonts w:ascii="Times New Roman" w:eastAsia="Times New Roman" w:hAnsi="Times New Roman" w:cs="Times New Roman"/>
          <w:lang w:eastAsia="lt-LT"/>
        </w:rPr>
        <w:t>scintigrafijos</w:t>
      </w:r>
      <w:proofErr w:type="spellEnd"/>
      <w:r w:rsidRPr="005115B2">
        <w:rPr>
          <w:rFonts w:ascii="Times New Roman" w:eastAsia="Times New Roman" w:hAnsi="Times New Roman" w:cs="Times New Roman"/>
          <w:lang w:eastAsia="lt-LT"/>
        </w:rPr>
        <w:t>;</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naujagimiams ir kūdikiams iki 6 mėnesių amžiaus;</w:t>
      </w:r>
      <w:r w:rsidRPr="005115B2" w:rsidDel="007254D8">
        <w:rPr>
          <w:rFonts w:ascii="Times New Roman" w:eastAsia="Times New Roman" w:hAnsi="Times New Roman" w:cs="Times New Roman"/>
          <w:lang w:eastAsia="lt-LT"/>
        </w:rPr>
        <w:t xml:space="preserve"> </w:t>
      </w:r>
      <w:r w:rsidRPr="005115B2">
        <w:rPr>
          <w:rFonts w:ascii="Times New Roman" w:eastAsia="Times New Roman" w:hAnsi="Times New Roman" w:cs="Times New Roman"/>
          <w:lang w:eastAsia="lt-LT"/>
        </w:rPr>
        <w:t>;</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jeigu yra </w:t>
      </w:r>
      <w:proofErr w:type="spellStart"/>
      <w:r w:rsidRPr="005115B2">
        <w:rPr>
          <w:rFonts w:ascii="Times New Roman" w:eastAsia="Times New Roman" w:hAnsi="Times New Roman" w:cs="Times New Roman"/>
          <w:lang w:eastAsia="lt-LT"/>
        </w:rPr>
        <w:t>Diuringo</w:t>
      </w:r>
      <w:proofErr w:type="spellEnd"/>
      <w:r w:rsidRPr="005115B2">
        <w:rPr>
          <w:rFonts w:ascii="Times New Roman" w:eastAsia="Times New Roman" w:hAnsi="Times New Roman" w:cs="Times New Roman"/>
          <w:lang w:eastAsia="lt-LT"/>
        </w:rPr>
        <w:t xml:space="preserve"> pūslelinis dermatitas.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Įspėjimai ir atsargumo priemonės</w:t>
      </w:r>
    </w:p>
    <w:p w:rsidR="005115B2" w:rsidRPr="005115B2" w:rsidRDefault="005115B2" w:rsidP="005115B2">
      <w:pPr>
        <w:spacing w:after="0" w:line="240" w:lineRule="auto"/>
        <w:ind w:right="340"/>
        <w:jc w:val="both"/>
        <w:rPr>
          <w:rFonts w:ascii="Times New Roman" w:eastAsia="Times New Roman" w:hAnsi="Times New Roman" w:cs="Times New Roman"/>
          <w:bCs/>
          <w:lang w:eastAsia="lt-LT"/>
        </w:rPr>
      </w:pPr>
      <w:r w:rsidRPr="005115B2">
        <w:rPr>
          <w:rFonts w:ascii="Times New Roman" w:eastAsia="Times New Roman" w:hAnsi="Times New Roman" w:cs="Times New Roman"/>
          <w:bCs/>
          <w:lang w:eastAsia="lt-LT"/>
        </w:rPr>
        <w:t xml:space="preserve">Pasitarkite su gydytoju prieš pradėdami vartoti </w:t>
      </w:r>
      <w:proofErr w:type="spellStart"/>
      <w:r w:rsidRPr="005115B2">
        <w:rPr>
          <w:rFonts w:ascii="Times New Roman" w:eastAsia="Times New Roman" w:hAnsi="Times New Roman" w:cs="Times New Roman"/>
          <w:bCs/>
          <w:lang w:eastAsia="lt-LT"/>
        </w:rPr>
        <w:t>Betadine</w:t>
      </w:r>
      <w:proofErr w:type="spellEnd"/>
      <w:r w:rsidRPr="005115B2">
        <w:rPr>
          <w:rFonts w:ascii="Times New Roman" w:eastAsia="Times New Roman" w:hAnsi="Times New Roman" w:cs="Times New Roman"/>
          <w:bCs/>
          <w:lang w:eastAsia="lt-LT"/>
        </w:rPr>
        <w:t>.</w:t>
      </w: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p>
    <w:p w:rsidR="005115B2" w:rsidRPr="005115B2" w:rsidRDefault="005115B2" w:rsidP="005115B2">
      <w:pPr>
        <w:tabs>
          <w:tab w:val="left" w:pos="540"/>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Pasakykite savo gydytojui</w:t>
      </w:r>
    </w:p>
    <w:p w:rsidR="005115B2" w:rsidRPr="005115B2" w:rsidRDefault="005115B2" w:rsidP="005115B2">
      <w:pPr>
        <w:tabs>
          <w:tab w:val="left" w:pos="540"/>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jeigu pastebėjote kokį nors šalutinį poveikį arba susirgote kita liga;</w:t>
      </w:r>
    </w:p>
    <w:p w:rsidR="005115B2" w:rsidRPr="005115B2" w:rsidRDefault="005115B2" w:rsidP="005115B2">
      <w:pPr>
        <w:tabs>
          <w:tab w:val="left" w:pos="540"/>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jeigu vartojate kitų vaistų;</w:t>
      </w:r>
    </w:p>
    <w:p w:rsidR="005115B2" w:rsidRPr="005115B2" w:rsidRDefault="005115B2" w:rsidP="005115B2">
      <w:pPr>
        <w:tabs>
          <w:tab w:val="left" w:pos="540"/>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jeigu esate nėščia. </w:t>
      </w:r>
    </w:p>
    <w:p w:rsidR="005115B2" w:rsidRPr="005115B2" w:rsidRDefault="005115B2" w:rsidP="005115B2">
      <w:pPr>
        <w:spacing w:after="0" w:line="240" w:lineRule="auto"/>
        <w:ind w:right="340"/>
        <w:jc w:val="both"/>
        <w:rPr>
          <w:rFonts w:ascii="Times New Roman" w:eastAsia="Times New Roman" w:hAnsi="Times New Roman" w:cs="Times New Roman"/>
          <w:highlight w:val="yellow"/>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lastRenderedPageBreak/>
        <w:t>Skydliaukės funkcijos padidėjimo (</w:t>
      </w:r>
      <w:proofErr w:type="spellStart"/>
      <w:r w:rsidRPr="005115B2">
        <w:rPr>
          <w:rFonts w:ascii="Times New Roman" w:eastAsia="Times New Roman" w:hAnsi="Times New Roman" w:cs="Times New Roman"/>
          <w:lang w:eastAsia="lt-LT"/>
        </w:rPr>
        <w:t>hipertireozės</w:t>
      </w:r>
      <w:proofErr w:type="spellEnd"/>
      <w:r w:rsidRPr="005115B2">
        <w:rPr>
          <w:rFonts w:ascii="Times New Roman" w:eastAsia="Times New Roman" w:hAnsi="Times New Roman" w:cs="Times New Roman"/>
          <w:lang w:eastAsia="lt-LT"/>
        </w:rPr>
        <w:t xml:space="preserve">) atsiradimo pavojaus atmesti negalima. Todėl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vartoti ilgai (ilgiau nei 14 dienų) arba didelį kiekį ant didelio (daugiau nei 10 %) kūno paviršiaus ploto pacientams (ypač pagyvenusiems), turintiems latentinių skydliaukės funkcijos sutrikimų, galima tik įsitikinus, kad gydymo nauda bus didesnė už galimą žalą. Tokius pacientus reikia tikrinti dėl ankstyvųjų skydliaukės funkcijos padidėjimo (</w:t>
      </w:r>
      <w:proofErr w:type="spellStart"/>
      <w:r w:rsidRPr="005115B2">
        <w:rPr>
          <w:rFonts w:ascii="Times New Roman" w:eastAsia="Times New Roman" w:hAnsi="Times New Roman" w:cs="Times New Roman"/>
          <w:lang w:eastAsia="lt-LT"/>
        </w:rPr>
        <w:t>hipertireozės</w:t>
      </w:r>
      <w:proofErr w:type="spellEnd"/>
      <w:r w:rsidRPr="005115B2">
        <w:rPr>
          <w:rFonts w:ascii="Times New Roman" w:eastAsia="Times New Roman" w:hAnsi="Times New Roman" w:cs="Times New Roman"/>
          <w:lang w:eastAsia="lt-LT"/>
        </w:rPr>
        <w:t>) simptomų atsiradimo ir, esant reikalui, tikrinti skydliaukės funkciją net ir po to, kai gydymas nutraukiamas (apie 3 mėnesius).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Ruošiant pacientą operacijai, reikia saugotis, kad daug vaisto nesusikauptų po pacientu. Ilgalaikė skysto vaisto ekspozicija gali sukelti dirginimą arba retais atvejais sunkias odos reakcijas. Susikaupęs tirpalas gali sukelti cheminius odos nudegimus. Jeigu pasireiškia odos dirginimas, kontaktinis dermatitas arba padidėjęs jautrumas, vaisto vartojimą reikia nutraukti.</w:t>
      </w: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Pacientams, kurie turi gūžį, skydliaukės mazgelių arba serga kitokiomis neūminėmis skydliaukės ligomis, dėl didelių jodo kiekių suvartojimo kyla pernelyg didelio skydliaukės funkcijos suaktyvėjimo (</w:t>
      </w:r>
      <w:proofErr w:type="spellStart"/>
      <w:r w:rsidRPr="005115B2">
        <w:rPr>
          <w:rFonts w:ascii="Times New Roman" w:eastAsia="Times New Roman" w:hAnsi="Times New Roman" w:cs="Times New Roman"/>
          <w:lang w:eastAsia="lt-LT"/>
        </w:rPr>
        <w:t>hipertirozės</w:t>
      </w:r>
      <w:proofErr w:type="spellEnd"/>
      <w:r w:rsidRPr="005115B2">
        <w:rPr>
          <w:rFonts w:ascii="Times New Roman" w:eastAsia="Times New Roman" w:hAnsi="Times New Roman" w:cs="Times New Roman"/>
          <w:lang w:eastAsia="lt-LT"/>
        </w:rPr>
        <w:t xml:space="preserve">) rizika. Šios grupės pacientams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tirpalo negalima vartoti ilgą laikotarpį arba juo tepti didelius odos plotus, išskyrus atvejus, kai tai neabejotinai būtina. Net baigus gydymą, reikia stebėti, ar neatsiranda ankstyvųjų galimos </w:t>
      </w:r>
      <w:proofErr w:type="spellStart"/>
      <w:r w:rsidRPr="005115B2">
        <w:rPr>
          <w:rFonts w:ascii="Times New Roman" w:eastAsia="Times New Roman" w:hAnsi="Times New Roman" w:cs="Times New Roman"/>
          <w:lang w:eastAsia="lt-LT"/>
        </w:rPr>
        <w:t>hipertirozės</w:t>
      </w:r>
      <w:proofErr w:type="spellEnd"/>
      <w:r w:rsidRPr="005115B2">
        <w:rPr>
          <w:rFonts w:ascii="Times New Roman" w:eastAsia="Times New Roman" w:hAnsi="Times New Roman" w:cs="Times New Roman"/>
          <w:lang w:eastAsia="lt-LT"/>
        </w:rPr>
        <w:t xml:space="preserve"> simptomų ir, jeigu būtina, stebėti skydliaukės funkciją.</w:t>
      </w: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Vaisto negalima vartoti prieš </w:t>
      </w:r>
      <w:proofErr w:type="spellStart"/>
      <w:r w:rsidRPr="005115B2">
        <w:rPr>
          <w:rFonts w:ascii="Times New Roman" w:eastAsia="Times New Roman" w:hAnsi="Times New Roman" w:cs="Times New Roman"/>
          <w:lang w:eastAsia="lt-LT"/>
        </w:rPr>
        <w:t>scintigrafiją</w:t>
      </w:r>
      <w:proofErr w:type="spellEnd"/>
      <w:r w:rsidRPr="005115B2">
        <w:rPr>
          <w:rFonts w:ascii="Times New Roman" w:eastAsia="Times New Roman" w:hAnsi="Times New Roman" w:cs="Times New Roman"/>
          <w:lang w:eastAsia="lt-LT"/>
        </w:rPr>
        <w:t xml:space="preserve"> radioaktyviuoju jodu bei skydliaukės vėžio gydymą radioaktyviuoju jodu ar po šių procedūrų.</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Dėl oksidacinio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poveikio įvairių diagnostinių testų (pvz., </w:t>
      </w:r>
      <w:proofErr w:type="spellStart"/>
      <w:r w:rsidRPr="005115B2">
        <w:rPr>
          <w:rFonts w:ascii="Times New Roman" w:eastAsia="Times New Roman" w:hAnsi="Times New Roman" w:cs="Times New Roman"/>
          <w:lang w:eastAsia="lt-LT"/>
        </w:rPr>
        <w:t>toluidino</w:t>
      </w:r>
      <w:proofErr w:type="spellEnd"/>
      <w:r w:rsidRPr="005115B2">
        <w:rPr>
          <w:rFonts w:ascii="Times New Roman" w:eastAsia="Times New Roman" w:hAnsi="Times New Roman" w:cs="Times New Roman"/>
          <w:lang w:eastAsia="lt-LT"/>
        </w:rPr>
        <w:t xml:space="preserve"> ir </w:t>
      </w:r>
      <w:proofErr w:type="spellStart"/>
      <w:r w:rsidRPr="005115B2">
        <w:rPr>
          <w:rFonts w:ascii="Times New Roman" w:eastAsia="Times New Roman" w:hAnsi="Times New Roman" w:cs="Times New Roman"/>
          <w:lang w:eastAsia="lt-LT"/>
        </w:rPr>
        <w:t>gvajokų</w:t>
      </w:r>
      <w:proofErr w:type="spellEnd"/>
      <w:r w:rsidRPr="005115B2">
        <w:rPr>
          <w:rFonts w:ascii="Times New Roman" w:eastAsia="Times New Roman" w:hAnsi="Times New Roman" w:cs="Times New Roman"/>
          <w:lang w:eastAsia="lt-LT"/>
        </w:rPr>
        <w:t xml:space="preserve"> dervos testo hemoglobinui ir gliukozei išmatose bei šlapime nustatyti) rezultatai gali būti klaidingai teigiami.</w:t>
      </w:r>
    </w:p>
    <w:p w:rsidR="005115B2" w:rsidRPr="005115B2" w:rsidRDefault="005115B2" w:rsidP="005115B2">
      <w:pPr>
        <w:spacing w:after="0" w:line="240" w:lineRule="auto"/>
        <w:ind w:right="340"/>
        <w:jc w:val="both"/>
        <w:rPr>
          <w:rFonts w:ascii="Times New Roman" w:eastAsia="Times New Roman" w:hAnsi="Times New Roman" w:cs="Times New Roman"/>
          <w:b/>
          <w:bCs/>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Oksidacinės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savybės gali sukelti metalų koroziją, o plastmasinė, sintetinė medžiaga </w:t>
      </w:r>
      <w:proofErr w:type="spellStart"/>
      <w:r w:rsidRPr="005115B2">
        <w:rPr>
          <w:rFonts w:ascii="Times New Roman" w:eastAsia="Times New Roman" w:hAnsi="Times New Roman" w:cs="Times New Roman"/>
          <w:lang w:eastAsia="lt-LT"/>
        </w:rPr>
        <w:t>joduotam</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povidonui</w:t>
      </w:r>
      <w:proofErr w:type="spellEnd"/>
      <w:r w:rsidRPr="005115B2">
        <w:rPr>
          <w:rFonts w:ascii="Times New Roman" w:eastAsia="Times New Roman" w:hAnsi="Times New Roman" w:cs="Times New Roman"/>
          <w:lang w:eastAsia="lt-LT"/>
        </w:rPr>
        <w:t xml:space="preserve"> paprastai yra atspari. Tam tikrais atvejais gali atsirasti spalvos pakitimų, kurie dažniausiai yra grįžtami.</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Pacientams, gydomiems ličiu </w:t>
      </w: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nereikėtų vartoti nuolat.</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Joduotas</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povidonas</w:t>
      </w:r>
      <w:proofErr w:type="spellEnd"/>
      <w:r w:rsidRPr="005115B2">
        <w:rPr>
          <w:rFonts w:ascii="Times New Roman" w:eastAsia="Times New Roman" w:hAnsi="Times New Roman" w:cs="Times New Roman"/>
          <w:lang w:eastAsia="lt-LT"/>
        </w:rPr>
        <w:t xml:space="preserve"> lengvai pašalinamas nuo audinių ir kitų medžiagų su vandeniu ir muilu. Sunkiai pašalinamas dėmes įmanoma panaikinti su amoniako arba natrio </w:t>
      </w:r>
      <w:proofErr w:type="spellStart"/>
      <w:r w:rsidRPr="005115B2">
        <w:rPr>
          <w:rFonts w:ascii="Times New Roman" w:eastAsia="Times New Roman" w:hAnsi="Times New Roman" w:cs="Times New Roman"/>
          <w:lang w:eastAsia="lt-LT"/>
        </w:rPr>
        <w:t>tiosulfato</w:t>
      </w:r>
      <w:proofErr w:type="spellEnd"/>
      <w:r w:rsidRPr="005115B2">
        <w:rPr>
          <w:rFonts w:ascii="Times New Roman" w:eastAsia="Times New Roman" w:hAnsi="Times New Roman" w:cs="Times New Roman"/>
          <w:lang w:eastAsia="lt-LT"/>
        </w:rPr>
        <w:t xml:space="preserve"> tirpalu.</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b/>
          <w:bCs/>
          <w:lang w:eastAsia="lt-LT"/>
        </w:rPr>
      </w:pPr>
      <w:r w:rsidRPr="005115B2">
        <w:rPr>
          <w:rFonts w:ascii="Times New Roman" w:eastAsia="Times New Roman" w:hAnsi="Times New Roman" w:cs="Times New Roman"/>
          <w:b/>
          <w:bCs/>
          <w:lang w:eastAsia="lt-LT"/>
        </w:rPr>
        <w:t>Vaikams ir paaugliams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Naujagimiams ir kūdikiams iki 6 mėnesių amžiaus yra didesnė </w:t>
      </w:r>
      <w:proofErr w:type="spellStart"/>
      <w:r w:rsidRPr="005115B2">
        <w:rPr>
          <w:rFonts w:ascii="Times New Roman" w:eastAsia="Times New Roman" w:hAnsi="Times New Roman" w:cs="Times New Roman"/>
          <w:lang w:eastAsia="lt-LT"/>
        </w:rPr>
        <w:t>hipotirozės</w:t>
      </w:r>
      <w:proofErr w:type="spellEnd"/>
      <w:r w:rsidRPr="005115B2">
        <w:rPr>
          <w:rFonts w:ascii="Times New Roman" w:eastAsia="Times New Roman" w:hAnsi="Times New Roman" w:cs="Times New Roman"/>
          <w:lang w:eastAsia="lt-LT"/>
        </w:rPr>
        <w:t xml:space="preserve"> atsiradimo, dėl didelių jodo kiekių vartojimo, rizika. Kadangi jų odelės pralaidumas yra labai didelis ir jie yra jautresni jodo poveikiui, naujagimiams ir kūdikiams iki 6 mėnesių amžiaus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vartoti negalima. </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saugumas ir veiksmingumas vyresniems kaip 6 mėnesių kūdikiams ir vaikams neištirti. </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Gali tekti tirti vaikų skydliaukės funkciją. Reikia užtikrinti, kad kūdikis visiškai išvengtų galimo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nurijimo per burną.</w:t>
      </w: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 xml:space="preserve">Kiti vaistai ir </w:t>
      </w:r>
      <w:proofErr w:type="spellStart"/>
      <w:r w:rsidRPr="005115B2">
        <w:rPr>
          <w:rFonts w:ascii="Times New Roman" w:eastAsia="Times New Roman" w:hAnsi="Times New Roman" w:cs="Times New Roman"/>
          <w:b/>
          <w:lang w:eastAsia="lt-LT"/>
        </w:rPr>
        <w:t>Betadine</w:t>
      </w:r>
      <w:proofErr w:type="spellEnd"/>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Jeigu vartojate ar neseniai vartojote kitų vaistų arba dėl to nesate tikri, apie tai pasakykite savo gydytojui.</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numPr>
          <w:ilvl w:val="0"/>
          <w:numId w:val="2"/>
        </w:numPr>
        <w:tabs>
          <w:tab w:val="clear" w:pos="360"/>
          <w:tab w:val="num" w:pos="540"/>
        </w:tabs>
        <w:spacing w:after="0" w:line="240" w:lineRule="auto"/>
        <w:ind w:left="540" w:right="340" w:hanging="540"/>
        <w:jc w:val="both"/>
        <w:rPr>
          <w:rFonts w:ascii="Times New Roman" w:eastAsia="Times New Roman" w:hAnsi="Times New Roman" w:cs="Times New Roman"/>
        </w:rPr>
      </w:pPr>
      <w:proofErr w:type="spellStart"/>
      <w:r w:rsidRPr="005115B2">
        <w:rPr>
          <w:rFonts w:ascii="Times New Roman" w:eastAsia="Times New Roman" w:hAnsi="Times New Roman" w:cs="Times New Roman"/>
        </w:rPr>
        <w:t>Betadine</w:t>
      </w:r>
      <w:proofErr w:type="spellEnd"/>
      <w:r w:rsidRPr="005115B2">
        <w:rPr>
          <w:rFonts w:ascii="Times New Roman" w:eastAsia="Times New Roman" w:hAnsi="Times New Roman" w:cs="Times New Roman"/>
        </w:rPr>
        <w:t xml:space="preserve"> vartojant kartu su dezinfekciniais vaistais, kurių sudėtyje yra gyvsidabrio, sidabro, </w:t>
      </w:r>
      <w:proofErr w:type="spellStart"/>
      <w:r w:rsidRPr="005115B2">
        <w:rPr>
          <w:rFonts w:ascii="Times New Roman" w:eastAsia="Times New Roman" w:hAnsi="Times New Roman" w:cs="Times New Roman"/>
        </w:rPr>
        <w:t>taurolidino</w:t>
      </w:r>
      <w:proofErr w:type="spellEnd"/>
      <w:r w:rsidRPr="005115B2">
        <w:rPr>
          <w:rFonts w:ascii="Times New Roman" w:eastAsia="Times New Roman" w:hAnsi="Times New Roman" w:cs="Times New Roman"/>
        </w:rPr>
        <w:t xml:space="preserve">, arba vandenilio peroksido ir </w:t>
      </w:r>
      <w:proofErr w:type="spellStart"/>
      <w:r w:rsidRPr="005115B2">
        <w:rPr>
          <w:rFonts w:ascii="Times New Roman" w:eastAsia="Times New Roman" w:hAnsi="Times New Roman" w:cs="Times New Roman"/>
        </w:rPr>
        <w:t>benzoinės</w:t>
      </w:r>
      <w:proofErr w:type="spellEnd"/>
      <w:r w:rsidRPr="005115B2">
        <w:rPr>
          <w:rFonts w:ascii="Times New Roman" w:eastAsia="Times New Roman" w:hAnsi="Times New Roman" w:cs="Times New Roman"/>
        </w:rPr>
        <w:t xml:space="preserve"> rūgšties tinktūra, gali sumažėti abiejų vaistų veiksmingumas.</w:t>
      </w:r>
    </w:p>
    <w:p w:rsidR="005115B2" w:rsidRPr="005115B2" w:rsidRDefault="005115B2" w:rsidP="005115B2">
      <w:pPr>
        <w:numPr>
          <w:ilvl w:val="0"/>
          <w:numId w:val="2"/>
        </w:numPr>
        <w:tabs>
          <w:tab w:val="clear" w:pos="360"/>
          <w:tab w:val="num"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Per nepažeistą odą arba odos pažeidimus absorbuotas jodas gali įtakoti skydliaukės funkcijos tyrimų duomenis.</w:t>
      </w:r>
    </w:p>
    <w:p w:rsidR="005115B2" w:rsidRPr="005115B2" w:rsidRDefault="005115B2" w:rsidP="005115B2">
      <w:pPr>
        <w:numPr>
          <w:ilvl w:val="0"/>
          <w:numId w:val="2"/>
        </w:numPr>
        <w:tabs>
          <w:tab w:val="clear" w:pos="360"/>
          <w:tab w:val="num"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lastRenderedPageBreak/>
        <w:t xml:space="preserve">Patekus </w:t>
      </w:r>
      <w:proofErr w:type="spellStart"/>
      <w:r w:rsidRPr="005115B2">
        <w:rPr>
          <w:rFonts w:ascii="Times New Roman" w:eastAsia="Times New Roman" w:hAnsi="Times New Roman" w:cs="Times New Roman"/>
          <w:lang w:eastAsia="lt-LT"/>
        </w:rPr>
        <w:t>joduotam</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povidonui</w:t>
      </w:r>
      <w:proofErr w:type="spellEnd"/>
      <w:r w:rsidRPr="005115B2">
        <w:rPr>
          <w:rFonts w:ascii="Times New Roman" w:eastAsia="Times New Roman" w:hAnsi="Times New Roman" w:cs="Times New Roman"/>
          <w:lang w:eastAsia="lt-LT"/>
        </w:rPr>
        <w:t>, gali būti klaidingai teigiami kai kurių diagnostinių tyrimų duomenys, pavyzdžiui, kraujo nustatymo išmatose ar šlapime arba gliukozės nustatymo šlapime duomenys.</w:t>
      </w:r>
    </w:p>
    <w:p w:rsidR="005115B2" w:rsidRPr="005115B2" w:rsidRDefault="005115B2" w:rsidP="005115B2">
      <w:pPr>
        <w:numPr>
          <w:ilvl w:val="0"/>
          <w:numId w:val="2"/>
        </w:numPr>
        <w:tabs>
          <w:tab w:val="clear" w:pos="360"/>
          <w:tab w:val="num" w:pos="540"/>
        </w:tabs>
        <w:spacing w:after="0" w:line="240" w:lineRule="auto"/>
        <w:ind w:left="540" w:right="340" w:hanging="540"/>
        <w:jc w:val="both"/>
        <w:rPr>
          <w:rFonts w:ascii="Times New Roman" w:eastAsia="Times New Roman" w:hAnsi="Times New Roman" w:cs="Times New Roman"/>
        </w:rPr>
      </w:pPr>
      <w:r w:rsidRPr="005115B2">
        <w:rPr>
          <w:rFonts w:ascii="Times New Roman" w:eastAsia="Times New Roman" w:hAnsi="Times New Roman" w:cs="Times New Roman"/>
        </w:rPr>
        <w:t xml:space="preserve">Vartojant kartu antiseptikus, kurių sudėtyje yra </w:t>
      </w:r>
      <w:proofErr w:type="spellStart"/>
      <w:r w:rsidRPr="005115B2">
        <w:rPr>
          <w:rFonts w:ascii="Times New Roman" w:eastAsia="Times New Roman" w:hAnsi="Times New Roman" w:cs="Times New Roman"/>
        </w:rPr>
        <w:t>oktenidino</w:t>
      </w:r>
      <w:proofErr w:type="spellEnd"/>
      <w:r w:rsidRPr="005115B2">
        <w:rPr>
          <w:rFonts w:ascii="Times New Roman" w:eastAsia="Times New Roman" w:hAnsi="Times New Roman" w:cs="Times New Roman"/>
        </w:rPr>
        <w:t>, gali laikinai patamsėti paveiktos odos vietos.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 xml:space="preserve">Nėštumas ir </w:t>
      </w:r>
      <w:r w:rsidRPr="005115B2">
        <w:rPr>
          <w:rFonts w:ascii="Times New Roman" w:eastAsia="Times New Roman" w:hAnsi="Times New Roman" w:cs="Times New Roman"/>
          <w:b/>
          <w:bCs/>
          <w:lang w:eastAsia="lt-LT"/>
        </w:rPr>
        <w:t>žindymo laikotarpis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Jeigu esate nėščia, žindote kūdikį, manote, kad galbūt esate nėščia arba planuojate pastoti, tai prieš vartodama šį vaistą pasitarkite su savo gydytoju arba vaistininku.</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Nėštumo metu ir žindymo laikotarpiu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tirpalą vartoti galima tik tada, kai tai neabejotinai būtina, ir tik absoliučiai mažiausią jo kiekį, kadangi nėštumo metu ir žindymo laikotarpiu moterims reikia vengti reguliaraus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vartojimo, nes absorbuotas jodas gali prasiskverbti per placentos barjerą bei išsiskirti į motinos pieną.</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 xml:space="preserve">Vairavimas ir mechanizmų valdymas </w:t>
      </w:r>
    </w:p>
    <w:p w:rsidR="005115B2" w:rsidRPr="005115B2" w:rsidRDefault="005115B2" w:rsidP="005115B2">
      <w:pPr>
        <w:spacing w:after="0" w:line="240" w:lineRule="auto"/>
        <w:ind w:right="340"/>
        <w:jc w:val="both"/>
        <w:rPr>
          <w:rFonts w:ascii="Times New Roman" w:eastAsia="Times New Roman" w:hAnsi="Times New Roman" w:cs="Times New Roman"/>
          <w:bCs/>
          <w:lang w:eastAsia="lt-LT"/>
        </w:rPr>
      </w:pPr>
      <w:r w:rsidRPr="005115B2">
        <w:rPr>
          <w:rFonts w:ascii="Times New Roman" w:eastAsia="Times New Roman" w:hAnsi="Times New Roman" w:cs="Times New Roman"/>
          <w:bCs/>
          <w:lang w:eastAsia="lt-LT"/>
        </w:rPr>
        <w:t>Duomenų nėra.</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bookmarkStart w:id="6" w:name="_Toc129243141"/>
      <w:bookmarkStart w:id="7" w:name="_Toc129243266"/>
      <w:r w:rsidRPr="005115B2">
        <w:rPr>
          <w:rFonts w:ascii="Times New Roman" w:eastAsia="Times New Roman" w:hAnsi="Times New Roman" w:cs="Times New Roman"/>
          <w:b/>
          <w:bCs/>
        </w:rPr>
        <w:t>3.</w:t>
      </w:r>
      <w:r w:rsidRPr="005115B2">
        <w:rPr>
          <w:rFonts w:ascii="Times New Roman" w:eastAsia="Times New Roman" w:hAnsi="Times New Roman" w:cs="Times New Roman"/>
          <w:b/>
          <w:bCs/>
        </w:rPr>
        <w:tab/>
        <w:t xml:space="preserve">Kaip vartoti </w:t>
      </w:r>
      <w:bookmarkEnd w:id="6"/>
      <w:bookmarkEnd w:id="7"/>
      <w:proofErr w:type="spellStart"/>
      <w:r w:rsidRPr="005115B2">
        <w:rPr>
          <w:rFonts w:ascii="Times New Roman" w:eastAsia="Times New Roman" w:hAnsi="Times New Roman" w:cs="Times New Roman"/>
          <w:b/>
          <w:bCs/>
        </w:rPr>
        <w:t>Betadine</w:t>
      </w:r>
      <w:proofErr w:type="spellEnd"/>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ind w:right="340"/>
        <w:jc w:val="both"/>
        <w:rPr>
          <w:rFonts w:ascii="Times New Roman" w:eastAsia="Times New Roman" w:hAnsi="Times New Roman" w:cs="Times New Roman"/>
          <w:bCs/>
          <w:lang w:eastAsia="x-none"/>
        </w:rPr>
      </w:pPr>
      <w:r w:rsidRPr="005115B2">
        <w:rPr>
          <w:rFonts w:ascii="Times New Roman" w:eastAsia="Times New Roman" w:hAnsi="Times New Roman" w:cs="Times New Roman"/>
          <w:bCs/>
          <w:lang w:eastAsia="x-none"/>
        </w:rPr>
        <w:t xml:space="preserve">Visada vartokite šį vaistą tiksliai kaip aprašyta šiame lapelyje arba kaip nurodė gydytojas arba vaistininkas. Jeigu abejojate, kreipkitės į gydytoją arba vaistininką. </w:t>
      </w:r>
    </w:p>
    <w:p w:rsidR="005115B2" w:rsidRPr="005115B2" w:rsidRDefault="005115B2" w:rsidP="005115B2">
      <w:pPr>
        <w:spacing w:after="0" w:line="240" w:lineRule="auto"/>
        <w:ind w:right="340"/>
        <w:jc w:val="both"/>
        <w:rPr>
          <w:rFonts w:ascii="Times New Roman" w:eastAsia="Times New Roman" w:hAnsi="Times New Roman" w:cs="Times New Roman"/>
          <w:bCs/>
          <w:lang w:eastAsia="x-none"/>
        </w:rPr>
      </w:pPr>
    </w:p>
    <w:p w:rsidR="005115B2" w:rsidRPr="005115B2" w:rsidRDefault="005115B2" w:rsidP="005115B2">
      <w:pPr>
        <w:keepNext/>
        <w:keepLines/>
        <w:spacing w:after="0" w:line="240" w:lineRule="auto"/>
        <w:ind w:right="340"/>
        <w:outlineLvl w:val="3"/>
        <w:rPr>
          <w:rFonts w:ascii="Times New Roman" w:eastAsia="SimSun" w:hAnsi="Times New Roman" w:cs="Times New Roman"/>
          <w:lang w:eastAsia="lt-LT"/>
        </w:rPr>
      </w:pPr>
      <w:r w:rsidRPr="005115B2">
        <w:rPr>
          <w:rFonts w:ascii="Times New Roman" w:eastAsia="SimSun" w:hAnsi="Times New Roman" w:cs="Times New Roman"/>
          <w:b/>
          <w:lang w:eastAsia="lt-LT"/>
        </w:rPr>
        <w:t>Vartojimo metodas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tirpalas yra skirtas vartoti ant odos ir gali būti naudojamas skiestas arba neskiestas. Tirpalo negalima pilti į karštą vandenį, tik trumpai pašildyti iki kūno temperatūros. Tirpalo negalima gerti. </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Ruošiant pacientą operacijai, reikia saugotis, kad daug vaisto nesusikauptų po pacientu. Ilgalaikė skysto vaisto ekspozicija gali sukelti dirginimą arba retais atvejais sunkias odos reakcijas. Susikaupęs tirpalas gali sukelti cheminius nudegimus. Prieš vartojimą vaisto negalima kaitinti.</w:t>
      </w: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tabs>
          <w:tab w:val="left" w:pos="720"/>
        </w:tabs>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Tai yra labai greitai užsidegantis alkoholinis tirpalas. Tirpalas turi būti visiškai išdžiūvęs, kad būtų galima vartoti prietaisus (ypač chirurginius didelio dažnio prietaisus).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keepNext/>
        <w:keepLines/>
        <w:spacing w:after="0" w:line="240" w:lineRule="auto"/>
        <w:ind w:right="340"/>
        <w:outlineLvl w:val="3"/>
        <w:rPr>
          <w:rFonts w:ascii="Times New Roman" w:eastAsia="SimSun" w:hAnsi="Times New Roman" w:cs="Times New Roman"/>
          <w:lang w:eastAsia="lt-LT"/>
        </w:rPr>
      </w:pPr>
      <w:r w:rsidRPr="005115B2">
        <w:rPr>
          <w:rFonts w:ascii="Times New Roman" w:eastAsia="SimSun" w:hAnsi="Times New Roman" w:cs="Times New Roman"/>
          <w:b/>
          <w:lang w:eastAsia="lt-LT"/>
        </w:rPr>
        <w:t>Dozavimas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bCs/>
          <w:lang w:eastAsia="lt-LT"/>
        </w:rPr>
        <w:t>Neskiestas</w:t>
      </w:r>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tirpalas vartojamas žaizdoms (nudegimams ir kt.) gydyti, rankoms dezinfekuoti prieš atliekant chirurginę operaciją.</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galima vartoti keletą kartų per parą.</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Vartojant rankoms dezinfekuoti, reikėtų laikytis šių nurodymų:</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higieniniam rankų dezinfekavimui rankos tepamos du kartus 3 ml neskiesto tirpalo (vieną kartą ištepus reikėtų palaukti 30 sek. ir ištepti dar kartą).</w:t>
      </w:r>
    </w:p>
    <w:p w:rsidR="005115B2" w:rsidRPr="005115B2" w:rsidRDefault="005115B2" w:rsidP="005115B2">
      <w:pPr>
        <w:tabs>
          <w:tab w:val="left" w:pos="540"/>
        </w:tabs>
        <w:spacing w:after="0" w:line="240" w:lineRule="auto"/>
        <w:ind w:left="540" w:right="340" w:hanging="5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chirurginiam rankų dezinfekavimui rankos tepamos du kartus 5 ml neskiesto tirpalo (vieną kartą ištepus reikėtų palaukti 5 min. ir ištepti dar kartą).</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bCs/>
          <w:lang w:eastAsia="lt-LT"/>
        </w:rPr>
        <w:t>Odai dezinfekuoti</w:t>
      </w:r>
      <w:r w:rsidRPr="005115B2">
        <w:rPr>
          <w:rFonts w:ascii="Times New Roman" w:eastAsia="Times New Roman" w:hAnsi="Times New Roman" w:cs="Times New Roman"/>
          <w:lang w:eastAsia="lt-LT"/>
        </w:rPr>
        <w:t xml:space="preserve"> reikėtų vartoti neskiesto tirpalo ir ištepus palaukti, kol nudžius.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Toliau išvardytai indikacijai galima vartoti </w:t>
      </w: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skiesto vandentiekio vandeniu. Jeigu reikalingas yra </w:t>
      </w:r>
      <w:proofErr w:type="spellStart"/>
      <w:r w:rsidRPr="005115B2">
        <w:rPr>
          <w:rFonts w:ascii="Times New Roman" w:eastAsia="Times New Roman" w:hAnsi="Times New Roman" w:cs="Times New Roman"/>
          <w:lang w:eastAsia="lt-LT"/>
        </w:rPr>
        <w:t>izotoninis</w:t>
      </w:r>
      <w:proofErr w:type="spellEnd"/>
      <w:r w:rsidRPr="005115B2">
        <w:rPr>
          <w:rFonts w:ascii="Times New Roman" w:eastAsia="Times New Roman" w:hAnsi="Times New Roman" w:cs="Times New Roman"/>
          <w:lang w:eastAsia="lt-LT"/>
        </w:rPr>
        <w:t xml:space="preserve"> tirpalas, </w:t>
      </w:r>
      <w:proofErr w:type="spellStart"/>
      <w:r w:rsidRPr="005115B2">
        <w:rPr>
          <w:rFonts w:ascii="Times New Roman" w:eastAsia="Times New Roman" w:hAnsi="Times New Roman" w:cs="Times New Roman"/>
          <w:lang w:eastAsia="lt-LT"/>
        </w:rPr>
        <w:t>Betadine</w:t>
      </w:r>
      <w:proofErr w:type="spellEnd"/>
      <w:r w:rsidRPr="005115B2">
        <w:rPr>
          <w:rFonts w:ascii="Times New Roman" w:eastAsia="Times New Roman" w:hAnsi="Times New Roman" w:cs="Times New Roman"/>
          <w:lang w:eastAsia="lt-LT"/>
        </w:rPr>
        <w:t xml:space="preserve"> skiesti galima fiziologiniu natrio chloridu arba </w:t>
      </w:r>
      <w:proofErr w:type="spellStart"/>
      <w:r w:rsidRPr="005115B2">
        <w:rPr>
          <w:rFonts w:ascii="Times New Roman" w:eastAsia="Times New Roman" w:hAnsi="Times New Roman" w:cs="Times New Roman"/>
          <w:lang w:eastAsia="lt-LT"/>
        </w:rPr>
        <w:t>Ringerio</w:t>
      </w:r>
      <w:proofErr w:type="spellEnd"/>
      <w:r w:rsidRPr="005115B2">
        <w:rPr>
          <w:rFonts w:ascii="Times New Roman" w:eastAsia="Times New Roman" w:hAnsi="Times New Roman" w:cs="Times New Roman"/>
          <w:lang w:eastAsia="lt-LT"/>
        </w:rPr>
        <w:t xml:space="preserve"> tirpalu.</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lastRenderedPageBreak/>
        <w:t>Skiesti rekomenduojama taip:</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7"/>
        <w:gridCol w:w="2957"/>
        <w:gridCol w:w="2957"/>
      </w:tblGrid>
      <w:tr w:rsidR="005115B2" w:rsidRPr="005115B2" w:rsidTr="004F274E">
        <w:tc>
          <w:tcPr>
            <w:tcW w:w="2957" w:type="dxa"/>
          </w:tcPr>
          <w:p w:rsidR="005115B2" w:rsidRPr="005115B2" w:rsidRDefault="005115B2" w:rsidP="005115B2">
            <w:pPr>
              <w:spacing w:after="0" w:line="240" w:lineRule="auto"/>
              <w:ind w:right="340"/>
              <w:jc w:val="center"/>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Indikacijos</w:t>
            </w:r>
          </w:p>
        </w:tc>
        <w:tc>
          <w:tcPr>
            <w:tcW w:w="2957" w:type="dxa"/>
          </w:tcPr>
          <w:p w:rsidR="005115B2" w:rsidRPr="005115B2" w:rsidRDefault="005115B2" w:rsidP="005115B2">
            <w:pPr>
              <w:spacing w:after="0" w:line="240" w:lineRule="auto"/>
              <w:ind w:right="340"/>
              <w:jc w:val="center"/>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Skiedimas</w:t>
            </w:r>
          </w:p>
        </w:tc>
        <w:tc>
          <w:tcPr>
            <w:tcW w:w="2957" w:type="dxa"/>
          </w:tcPr>
          <w:p w:rsidR="005115B2" w:rsidRPr="005115B2" w:rsidRDefault="005115B2" w:rsidP="005115B2">
            <w:pPr>
              <w:spacing w:after="0" w:line="240" w:lineRule="auto"/>
              <w:ind w:right="340"/>
              <w:jc w:val="center"/>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Pavyzdžiai</w:t>
            </w:r>
          </w:p>
        </w:tc>
      </w:tr>
      <w:tr w:rsidR="005115B2" w:rsidRPr="005115B2" w:rsidTr="004F274E">
        <w:tc>
          <w:tcPr>
            <w:tcW w:w="2957" w:type="dxa"/>
          </w:tcPr>
          <w:p w:rsidR="005115B2" w:rsidRPr="005115B2" w:rsidRDefault="005115B2" w:rsidP="005115B2">
            <w:pPr>
              <w:tabs>
                <w:tab w:val="center" w:pos="4819"/>
                <w:tab w:val="right" w:pos="9071"/>
              </w:tabs>
              <w:spacing w:after="0" w:line="240" w:lineRule="auto"/>
              <w:ind w:right="340"/>
              <w:jc w:val="both"/>
              <w:rPr>
                <w:rFonts w:ascii="Times New Roman" w:eastAsia="Times New Roman" w:hAnsi="Times New Roman" w:cs="Times New Roman"/>
                <w:lang w:eastAsia="hu-HU"/>
              </w:rPr>
            </w:pPr>
            <w:r w:rsidRPr="005115B2">
              <w:rPr>
                <w:rFonts w:ascii="Times New Roman" w:eastAsia="Times New Roman" w:hAnsi="Times New Roman" w:cs="Times New Roman"/>
                <w:lang w:eastAsia="hu-HU"/>
              </w:rPr>
              <w:t>Lėtinių ir pooperacinių žaizdų plovimui</w:t>
            </w:r>
          </w:p>
        </w:tc>
        <w:tc>
          <w:tcPr>
            <w:tcW w:w="2957" w:type="dxa"/>
          </w:tcPr>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Nuo 1:2 iki 1:20</w:t>
            </w:r>
          </w:p>
        </w:tc>
        <w:tc>
          <w:tcPr>
            <w:tcW w:w="2957" w:type="dxa"/>
          </w:tcPr>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5 ml–50 ml/100 ml</w:t>
            </w:r>
          </w:p>
        </w:tc>
      </w:tr>
    </w:tbl>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r w:rsidRPr="005115B2">
        <w:rPr>
          <w:rFonts w:ascii="Times New Roman" w:eastAsia="Times New Roman" w:hAnsi="Times New Roman" w:cs="Times New Roman"/>
          <w:b/>
          <w:lang w:eastAsia="lt-LT"/>
        </w:rPr>
        <w:t xml:space="preserve">Ką daryti pavartojus per didelę </w:t>
      </w:r>
      <w:proofErr w:type="spellStart"/>
      <w:r w:rsidRPr="005115B2">
        <w:rPr>
          <w:rFonts w:ascii="Times New Roman" w:eastAsia="Times New Roman" w:hAnsi="Times New Roman" w:cs="Times New Roman"/>
          <w:b/>
          <w:bCs/>
          <w:lang w:eastAsia="lt-LT"/>
        </w:rPr>
        <w:t>Betadine</w:t>
      </w:r>
      <w:proofErr w:type="spellEnd"/>
      <w:r w:rsidRPr="005115B2">
        <w:rPr>
          <w:rFonts w:ascii="Times New Roman" w:eastAsia="Times New Roman" w:hAnsi="Times New Roman" w:cs="Times New Roman"/>
          <w:b/>
          <w:lang w:eastAsia="lt-LT"/>
        </w:rPr>
        <w:t xml:space="preserve"> dozę?</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Vartojant didelį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kiekį gali atsirasti šie simptomai: </w:t>
      </w:r>
      <w:proofErr w:type="spellStart"/>
      <w:r w:rsidRPr="005115B2">
        <w:rPr>
          <w:rFonts w:ascii="Times New Roman" w:eastAsia="Times New Roman" w:hAnsi="Times New Roman" w:cs="Times New Roman"/>
          <w:lang w:eastAsia="lt-LT"/>
        </w:rPr>
        <w:t>anurija</w:t>
      </w:r>
      <w:proofErr w:type="spellEnd"/>
      <w:r w:rsidRPr="005115B2">
        <w:rPr>
          <w:rFonts w:ascii="Times New Roman" w:eastAsia="Times New Roman" w:hAnsi="Times New Roman" w:cs="Times New Roman"/>
          <w:lang w:eastAsia="lt-LT"/>
        </w:rPr>
        <w:t>, kraujotakos nepakankamumas, gerklų edema su silpnu pulsu arba be pulso, plaučių edema, medžiagų apykaitos sutrikimai.</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keepNext/>
        <w:keepLines/>
        <w:spacing w:after="0" w:line="240" w:lineRule="auto"/>
        <w:ind w:right="340"/>
        <w:jc w:val="both"/>
        <w:outlineLvl w:val="5"/>
        <w:rPr>
          <w:rFonts w:ascii="Times New Roman" w:eastAsia="SimSun" w:hAnsi="Times New Roman" w:cs="Times New Roman"/>
          <w:i/>
          <w:iCs/>
          <w:lang w:eastAsia="lt-LT"/>
        </w:rPr>
      </w:pPr>
      <w:r w:rsidRPr="005115B2">
        <w:rPr>
          <w:rFonts w:ascii="Times New Roman" w:eastAsia="SimSun" w:hAnsi="Times New Roman" w:cs="Times New Roman"/>
          <w:i/>
          <w:iCs/>
          <w:lang w:eastAsia="lt-LT"/>
        </w:rPr>
        <w:t>Informacija gydytojui</w:t>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i/>
          <w:lang w:eastAsia="lt-LT"/>
        </w:rPr>
      </w:pPr>
      <w:r w:rsidRPr="005115B2">
        <w:rPr>
          <w:rFonts w:ascii="Times New Roman" w:eastAsia="Times New Roman" w:hAnsi="Times New Roman" w:cs="Times New Roman"/>
          <w:i/>
          <w:lang w:eastAsia="lt-LT"/>
        </w:rPr>
        <w:t>Perdozavimo gydymas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Skubiai reikėtų duoti krakmolo arba baltymų turinčių maisto produktų (pvz., krakmolo, ištirpinto vandenyje arba piene). Jeigu reikia, kas 3 val. rekomenduojama su 5 % natrio </w:t>
      </w:r>
      <w:proofErr w:type="spellStart"/>
      <w:r w:rsidRPr="005115B2">
        <w:rPr>
          <w:rFonts w:ascii="Times New Roman" w:eastAsia="Times New Roman" w:hAnsi="Times New Roman" w:cs="Times New Roman"/>
          <w:lang w:eastAsia="lt-LT"/>
        </w:rPr>
        <w:t>tiosulfato</w:t>
      </w:r>
      <w:proofErr w:type="spellEnd"/>
      <w:r w:rsidRPr="005115B2">
        <w:rPr>
          <w:rFonts w:ascii="Times New Roman" w:eastAsia="Times New Roman" w:hAnsi="Times New Roman" w:cs="Times New Roman"/>
          <w:lang w:eastAsia="lt-LT"/>
        </w:rPr>
        <w:t xml:space="preserve"> tirpalu išplauti skrandį (arba 10 ml 10 % natrio </w:t>
      </w:r>
      <w:proofErr w:type="spellStart"/>
      <w:r w:rsidRPr="005115B2">
        <w:rPr>
          <w:rFonts w:ascii="Times New Roman" w:eastAsia="Times New Roman" w:hAnsi="Times New Roman" w:cs="Times New Roman"/>
          <w:lang w:eastAsia="lt-LT"/>
        </w:rPr>
        <w:t>tiosulfato</w:t>
      </w:r>
      <w:proofErr w:type="spellEnd"/>
      <w:r w:rsidRPr="005115B2">
        <w:rPr>
          <w:rFonts w:ascii="Times New Roman" w:eastAsia="Times New Roman" w:hAnsi="Times New Roman" w:cs="Times New Roman"/>
          <w:lang w:eastAsia="lt-LT"/>
        </w:rPr>
        <w:t xml:space="preserve"> suleisti į veną). Be to, turi būti pradėtas atidus klinikinis skydliaukės funkcijos stebėjimas, kad būtų galima paneigti arba anksti diagnozuoti jodo sukeltą </w:t>
      </w:r>
      <w:proofErr w:type="spellStart"/>
      <w:r w:rsidRPr="005115B2">
        <w:rPr>
          <w:rFonts w:ascii="Times New Roman" w:eastAsia="Times New Roman" w:hAnsi="Times New Roman" w:cs="Times New Roman"/>
          <w:lang w:eastAsia="lt-LT"/>
        </w:rPr>
        <w:t>hipertirozę</w:t>
      </w:r>
      <w:proofErr w:type="spellEnd"/>
      <w:r w:rsidRPr="005115B2">
        <w:rPr>
          <w:rFonts w:ascii="Times New Roman" w:eastAsia="Times New Roman" w:hAnsi="Times New Roman" w:cs="Times New Roman"/>
          <w:lang w:eastAsia="lt-LT"/>
        </w:rPr>
        <w:t>.</w:t>
      </w:r>
    </w:p>
    <w:p w:rsidR="005115B2" w:rsidRPr="005115B2" w:rsidRDefault="005115B2" w:rsidP="005115B2">
      <w:pPr>
        <w:spacing w:after="0" w:line="240" w:lineRule="auto"/>
        <w:ind w:right="340"/>
        <w:jc w:val="both"/>
        <w:rPr>
          <w:rFonts w:ascii="Times New Roman" w:eastAsia="Times New Roman" w:hAnsi="Times New Roman" w:cs="Times New Roman"/>
          <w:b/>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i/>
          <w:lang w:eastAsia="lt-LT"/>
        </w:rPr>
      </w:pPr>
      <w:r w:rsidRPr="005115B2">
        <w:rPr>
          <w:rFonts w:ascii="Times New Roman" w:eastAsia="Times New Roman" w:hAnsi="Times New Roman" w:cs="Times New Roman"/>
          <w:i/>
          <w:lang w:eastAsia="lt-LT"/>
        </w:rPr>
        <w:t>Nesuderinamumas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 xml:space="preserve"> jodas nesuderinamas su redukuojančiomis medžiagomis, </w:t>
      </w:r>
      <w:proofErr w:type="spellStart"/>
      <w:r w:rsidRPr="005115B2">
        <w:rPr>
          <w:rFonts w:ascii="Times New Roman" w:eastAsia="Times New Roman" w:hAnsi="Times New Roman" w:cs="Times New Roman"/>
          <w:lang w:eastAsia="lt-LT"/>
        </w:rPr>
        <w:t>alakaloidų</w:t>
      </w:r>
      <w:proofErr w:type="spellEnd"/>
      <w:r w:rsidRPr="005115B2">
        <w:rPr>
          <w:rFonts w:ascii="Times New Roman" w:eastAsia="Times New Roman" w:hAnsi="Times New Roman" w:cs="Times New Roman"/>
          <w:lang w:eastAsia="lt-LT"/>
        </w:rPr>
        <w:t xml:space="preserve"> druskomis, tanino rūgštimi, salicilo rūgštimi, sidabru, gyvsidabrio ir bismuto druskomis, </w:t>
      </w:r>
      <w:proofErr w:type="spellStart"/>
      <w:r w:rsidRPr="005115B2">
        <w:rPr>
          <w:rFonts w:ascii="Times New Roman" w:eastAsia="Times New Roman" w:hAnsi="Times New Roman" w:cs="Times New Roman"/>
          <w:lang w:eastAsia="lt-LT"/>
        </w:rPr>
        <w:t>taurolidinu</w:t>
      </w:r>
      <w:proofErr w:type="spellEnd"/>
      <w:r w:rsidRPr="005115B2">
        <w:rPr>
          <w:rFonts w:ascii="Times New Roman" w:eastAsia="Times New Roman" w:hAnsi="Times New Roman" w:cs="Times New Roman"/>
          <w:lang w:eastAsia="lt-LT"/>
        </w:rPr>
        <w:t xml:space="preserve"> ir vandenilio peroksidu.</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bookmarkStart w:id="8" w:name="_Toc129243142"/>
      <w:bookmarkStart w:id="9" w:name="_Toc129243267"/>
      <w:r w:rsidRPr="005115B2">
        <w:rPr>
          <w:rFonts w:ascii="Times New Roman" w:eastAsia="Times New Roman" w:hAnsi="Times New Roman" w:cs="Times New Roman"/>
          <w:b/>
          <w:bCs/>
        </w:rPr>
        <w:t>4.</w:t>
      </w:r>
      <w:r w:rsidRPr="005115B2">
        <w:rPr>
          <w:rFonts w:ascii="Times New Roman" w:eastAsia="Times New Roman" w:hAnsi="Times New Roman" w:cs="Times New Roman"/>
          <w:b/>
          <w:bCs/>
        </w:rPr>
        <w:tab/>
      </w:r>
      <w:bookmarkEnd w:id="8"/>
      <w:bookmarkEnd w:id="9"/>
      <w:r w:rsidRPr="005115B2">
        <w:rPr>
          <w:rFonts w:ascii="Times New Roman" w:eastAsia="Times New Roman" w:hAnsi="Times New Roman" w:cs="Times New Roman"/>
          <w:b/>
          <w:bCs/>
        </w:rPr>
        <w:t>Galimas šalutinis poveikis</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Šis vaistas, kaip ir visi kiti, gali sukelti šalutinį poveikį, nors jis pasireiškia ne visiems žmonėms.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noProof/>
          <w:lang w:eastAsia="en-GB"/>
        </w:rPr>
      </w:pPr>
      <w:r w:rsidRPr="005115B2">
        <w:rPr>
          <w:rFonts w:ascii="Times New Roman" w:eastAsia="Times New Roman" w:hAnsi="Times New Roman" w:cs="Times New Roman"/>
          <w:noProof/>
          <w:lang w:eastAsia="en-GB"/>
        </w:rPr>
        <w:t>Toliau nurodyti šalutinio poveikio pasireiškimo dažniai</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i/>
          <w:noProof/>
          <w:lang w:eastAsia="en-GB"/>
        </w:rPr>
      </w:pPr>
      <w:r w:rsidRPr="005115B2">
        <w:rPr>
          <w:rFonts w:ascii="Times New Roman" w:eastAsia="Times New Roman" w:hAnsi="Times New Roman" w:cs="Times New Roman"/>
          <w:i/>
          <w:noProof/>
          <w:lang w:eastAsia="en-GB"/>
        </w:rPr>
        <w:t>Retas šalutinis poveikis (</w:t>
      </w:r>
      <w:r w:rsidRPr="005115B2">
        <w:rPr>
          <w:rFonts w:ascii="Times New Roman" w:eastAsia="Times New Roman" w:hAnsi="Times New Roman" w:cs="Times New Roman"/>
          <w:i/>
          <w:lang w:eastAsia="lt-LT"/>
        </w:rPr>
        <w:t>pasireiškia nuo 1 iki 10 iš 10 000 vaistą vartojusių žmonių)</w:t>
      </w:r>
    </w:p>
    <w:p w:rsidR="005115B2" w:rsidRPr="005115B2" w:rsidRDefault="005115B2" w:rsidP="005115B2">
      <w:pPr>
        <w:spacing w:after="0" w:line="240" w:lineRule="auto"/>
        <w:ind w:right="340"/>
        <w:jc w:val="both"/>
        <w:rPr>
          <w:rFonts w:ascii="Times New Roman" w:eastAsia="Times New Roman" w:hAnsi="Times New Roman" w:cs="Times New Roman"/>
          <w:lang w:eastAsia="en-GB"/>
        </w:rPr>
      </w:pPr>
      <w:r w:rsidRPr="005115B2">
        <w:rPr>
          <w:rFonts w:ascii="Times New Roman" w:eastAsia="Times New Roman" w:hAnsi="Times New Roman" w:cs="Times New Roman"/>
          <w:lang w:eastAsia="lt-LT"/>
        </w:rPr>
        <w:t>Padidėjusio jautrumo reakcijos, k</w:t>
      </w:r>
      <w:r w:rsidRPr="005115B2">
        <w:rPr>
          <w:rFonts w:ascii="Times New Roman" w:eastAsia="Times New Roman" w:hAnsi="Times New Roman" w:cs="Times New Roman"/>
          <w:lang w:eastAsia="en-GB"/>
        </w:rPr>
        <w:t xml:space="preserve">ontaktinis dermatitas (pasireiškiantis tokiais simptomais kaip paraudimas, smulkios </w:t>
      </w:r>
      <w:proofErr w:type="spellStart"/>
      <w:r w:rsidRPr="005115B2">
        <w:rPr>
          <w:rFonts w:ascii="Times New Roman" w:eastAsia="Times New Roman" w:hAnsi="Times New Roman" w:cs="Times New Roman"/>
          <w:lang w:eastAsia="en-GB"/>
        </w:rPr>
        <w:t>pūslytės</w:t>
      </w:r>
      <w:proofErr w:type="spellEnd"/>
      <w:r w:rsidRPr="005115B2">
        <w:rPr>
          <w:rFonts w:ascii="Times New Roman" w:eastAsia="Times New Roman" w:hAnsi="Times New Roman" w:cs="Times New Roman"/>
          <w:lang w:eastAsia="en-GB"/>
        </w:rPr>
        <w:t xml:space="preserve"> ir niežulys).</w:t>
      </w:r>
    </w:p>
    <w:p w:rsidR="005115B2" w:rsidRPr="005115B2" w:rsidRDefault="005115B2" w:rsidP="005115B2">
      <w:pPr>
        <w:spacing w:after="0" w:line="240" w:lineRule="auto"/>
        <w:ind w:right="340"/>
        <w:jc w:val="both"/>
        <w:rPr>
          <w:rFonts w:ascii="Times New Roman" w:eastAsia="Times New Roman" w:hAnsi="Times New Roman" w:cs="Times New Roman"/>
          <w:lang w:eastAsia="en-GB"/>
        </w:rPr>
      </w:pPr>
    </w:p>
    <w:p w:rsidR="005115B2" w:rsidRPr="005115B2" w:rsidRDefault="005115B2" w:rsidP="005115B2">
      <w:pPr>
        <w:autoSpaceDE w:val="0"/>
        <w:autoSpaceDN w:val="0"/>
        <w:adjustRightInd w:val="0"/>
        <w:spacing w:after="0" w:line="240" w:lineRule="auto"/>
        <w:ind w:right="340"/>
        <w:jc w:val="both"/>
        <w:rPr>
          <w:rFonts w:ascii="Times New Roman" w:eastAsia="Times New Roman" w:hAnsi="Times New Roman" w:cs="Times New Roman"/>
          <w:i/>
          <w:noProof/>
          <w:lang w:eastAsia="en-GB"/>
        </w:rPr>
      </w:pPr>
      <w:r w:rsidRPr="005115B2">
        <w:rPr>
          <w:rFonts w:ascii="Times New Roman" w:eastAsia="Times New Roman" w:hAnsi="Times New Roman" w:cs="Times New Roman"/>
          <w:i/>
          <w:noProof/>
          <w:lang w:eastAsia="en-GB"/>
        </w:rPr>
        <w:t>Labai retas šalutinis poveikis (</w:t>
      </w:r>
      <w:r w:rsidRPr="005115B2">
        <w:rPr>
          <w:rFonts w:ascii="Times New Roman" w:eastAsia="Times New Roman" w:hAnsi="Times New Roman" w:cs="Times New Roman"/>
          <w:i/>
          <w:lang w:eastAsia="lt-LT"/>
        </w:rPr>
        <w:t>pasireiškia rečiau kaip 1 iš 10 000 vaistą vartojusių žmonių)</w:t>
      </w:r>
    </w:p>
    <w:p w:rsidR="005115B2" w:rsidRPr="005115B2" w:rsidRDefault="005115B2" w:rsidP="005115B2">
      <w:pPr>
        <w:autoSpaceDE w:val="0"/>
        <w:autoSpaceDN w:val="0"/>
        <w:adjustRightInd w:val="0"/>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en-GB"/>
        </w:rPr>
        <w:t>Anafilaksinė reakcija (s</w:t>
      </w:r>
      <w:r w:rsidRPr="005115B2">
        <w:rPr>
          <w:rFonts w:ascii="Times New Roman" w:eastAsia="Times New Roman" w:hAnsi="Times New Roman" w:cs="Times New Roman"/>
          <w:lang w:eastAsia="lt-LT"/>
        </w:rPr>
        <w:t xml:space="preserve">unki alerginė reakcija, dėl kurios pasunkėja kvėpavimas, pasireiškia galvos svaigimas, kraujospūdžio sumažėjimas), </w:t>
      </w:r>
      <w:proofErr w:type="spellStart"/>
      <w:r w:rsidRPr="005115B2">
        <w:rPr>
          <w:rFonts w:ascii="Times New Roman" w:eastAsia="Times New Roman" w:hAnsi="Times New Roman" w:cs="Times New Roman"/>
          <w:lang w:eastAsia="lt-LT"/>
        </w:rPr>
        <w:t>hipertirozė</w:t>
      </w:r>
      <w:proofErr w:type="spellEnd"/>
      <w:r w:rsidRPr="005115B2">
        <w:rPr>
          <w:rFonts w:ascii="Times New Roman" w:eastAsia="Times New Roman" w:hAnsi="Times New Roman" w:cs="Times New Roman"/>
          <w:lang w:eastAsia="en-GB"/>
        </w:rPr>
        <w:t xml:space="preserve"> (pernelyg didelis skydliaukės funkcijos suaktyvėjimas, dėl kurio gali padidėti apetitas, mažėti kūno masė, dažniau plakti širdis arba pasireikšti neramumas) pacientams, kurie pirmiau sirgo skydliaukės liga, </w:t>
      </w:r>
      <w:proofErr w:type="spellStart"/>
      <w:r w:rsidRPr="005115B2">
        <w:rPr>
          <w:rFonts w:ascii="Times New Roman" w:eastAsia="Times New Roman" w:hAnsi="Times New Roman" w:cs="Times New Roman"/>
          <w:lang w:eastAsia="en-GB"/>
        </w:rPr>
        <w:t>angioneurozinė</w:t>
      </w:r>
      <w:proofErr w:type="spellEnd"/>
      <w:r w:rsidRPr="005115B2">
        <w:rPr>
          <w:rFonts w:ascii="Times New Roman" w:eastAsia="Times New Roman" w:hAnsi="Times New Roman" w:cs="Times New Roman"/>
          <w:lang w:eastAsia="en-GB"/>
        </w:rPr>
        <w:t xml:space="preserve"> edema (s</w:t>
      </w:r>
      <w:r w:rsidRPr="005115B2">
        <w:rPr>
          <w:rFonts w:ascii="Times New Roman" w:eastAsia="Times New Roman" w:hAnsi="Times New Roman" w:cs="Times New Roman"/>
          <w:lang w:eastAsia="lt-LT"/>
        </w:rPr>
        <w:t>unki alerginė reakcija, dėl kurios pasireiškia veido ar gerklės patinimas).</w:t>
      </w:r>
    </w:p>
    <w:p w:rsidR="005115B2" w:rsidRPr="005115B2" w:rsidRDefault="005115B2" w:rsidP="005115B2">
      <w:pPr>
        <w:autoSpaceDE w:val="0"/>
        <w:autoSpaceDN w:val="0"/>
        <w:adjustRightInd w:val="0"/>
        <w:spacing w:after="0" w:line="240" w:lineRule="auto"/>
        <w:ind w:right="340"/>
        <w:jc w:val="both"/>
        <w:rPr>
          <w:rFonts w:ascii="Times New Roman" w:eastAsia="Times New Roman" w:hAnsi="Times New Roman" w:cs="Times New Roman"/>
          <w:b/>
          <w:lang w:eastAsia="lt-LT"/>
        </w:rPr>
      </w:pPr>
    </w:p>
    <w:p w:rsidR="005115B2" w:rsidRPr="005115B2" w:rsidRDefault="005115B2" w:rsidP="005115B2">
      <w:pPr>
        <w:autoSpaceDE w:val="0"/>
        <w:autoSpaceDN w:val="0"/>
        <w:adjustRightInd w:val="0"/>
        <w:spacing w:after="0" w:line="240" w:lineRule="auto"/>
        <w:ind w:right="340"/>
        <w:jc w:val="both"/>
        <w:rPr>
          <w:rFonts w:ascii="Times New Roman" w:eastAsia="Times New Roman" w:hAnsi="Times New Roman" w:cs="Times New Roman"/>
          <w:i/>
          <w:noProof/>
          <w:lang w:eastAsia="en-GB"/>
        </w:rPr>
      </w:pPr>
      <w:r w:rsidRPr="005115B2">
        <w:rPr>
          <w:rFonts w:ascii="Times New Roman" w:eastAsia="Times New Roman" w:hAnsi="Times New Roman" w:cs="Times New Roman"/>
          <w:i/>
          <w:noProof/>
          <w:lang w:eastAsia="en-GB"/>
        </w:rPr>
        <w:t xml:space="preserve">Dažnis nežinomas (dažnis </w:t>
      </w:r>
      <w:r w:rsidRPr="005115B2">
        <w:rPr>
          <w:rFonts w:ascii="Times New Roman" w:eastAsia="Times New Roman" w:hAnsi="Times New Roman" w:cs="Times New Roman"/>
          <w:i/>
          <w:iCs/>
          <w:lang w:eastAsia="lt-LT"/>
        </w:rPr>
        <w:t>negali būti apskaičiuotas pagal turimus duomenis</w:t>
      </w:r>
      <w:r w:rsidRPr="005115B2">
        <w:rPr>
          <w:rFonts w:ascii="Times New Roman" w:eastAsia="Times New Roman" w:hAnsi="Times New Roman" w:cs="Times New Roman"/>
          <w:i/>
          <w:lang w:eastAsia="lt-LT"/>
        </w:rPr>
        <w:t>)</w:t>
      </w:r>
    </w:p>
    <w:p w:rsidR="005115B2" w:rsidRPr="005115B2" w:rsidRDefault="005115B2" w:rsidP="005115B2">
      <w:pPr>
        <w:autoSpaceDE w:val="0"/>
        <w:autoSpaceDN w:val="0"/>
        <w:adjustRightInd w:val="0"/>
        <w:spacing w:after="0" w:line="240" w:lineRule="auto"/>
        <w:ind w:right="340"/>
        <w:jc w:val="both"/>
        <w:rPr>
          <w:rFonts w:ascii="Times New Roman" w:eastAsia="Times New Roman" w:hAnsi="Times New Roman" w:cs="Times New Roman"/>
          <w:lang w:eastAsia="en-GB"/>
        </w:rPr>
      </w:pPr>
      <w:r w:rsidRPr="005115B2">
        <w:rPr>
          <w:rFonts w:ascii="Times New Roman" w:eastAsia="Times New Roman" w:hAnsi="Times New Roman" w:cs="Times New Roman"/>
          <w:noProof/>
          <w:lang w:eastAsia="de-DE"/>
        </w:rPr>
        <w:t>Hipotirozė (</w:t>
      </w:r>
      <w:r w:rsidRPr="005115B2">
        <w:rPr>
          <w:rFonts w:ascii="Times New Roman" w:eastAsia="Times New Roman" w:hAnsi="Times New Roman" w:cs="Times New Roman"/>
          <w:lang w:eastAsia="en-GB"/>
        </w:rPr>
        <w:t xml:space="preserve">pernelyg susilpnėjusi skydliaukės funkcija, dėl kurios gali pasireikšti nuovargis, kūno masės padidėjimas, retas širdies plakimas) gali pasireikšti po ilgalaikio arba labai gausaus </w:t>
      </w:r>
      <w:proofErr w:type="spellStart"/>
      <w:r w:rsidRPr="005115B2">
        <w:rPr>
          <w:rFonts w:ascii="Times New Roman" w:eastAsia="Times New Roman" w:hAnsi="Times New Roman" w:cs="Times New Roman"/>
          <w:lang w:eastAsia="en-GB"/>
        </w:rPr>
        <w:t>joduoto</w:t>
      </w:r>
      <w:proofErr w:type="spellEnd"/>
      <w:r w:rsidRPr="005115B2">
        <w:rPr>
          <w:rFonts w:ascii="Times New Roman" w:eastAsia="Times New Roman" w:hAnsi="Times New Roman" w:cs="Times New Roman"/>
          <w:lang w:eastAsia="en-GB"/>
        </w:rPr>
        <w:t xml:space="preserve"> </w:t>
      </w:r>
      <w:proofErr w:type="spellStart"/>
      <w:r w:rsidRPr="005115B2">
        <w:rPr>
          <w:rFonts w:ascii="Times New Roman" w:eastAsia="Times New Roman" w:hAnsi="Times New Roman" w:cs="Times New Roman"/>
          <w:lang w:eastAsia="en-GB"/>
        </w:rPr>
        <w:t>povidono</w:t>
      </w:r>
      <w:proofErr w:type="spellEnd"/>
      <w:r w:rsidRPr="005115B2">
        <w:rPr>
          <w:rFonts w:ascii="Times New Roman" w:eastAsia="Times New Roman" w:hAnsi="Times New Roman" w:cs="Times New Roman"/>
          <w:lang w:eastAsia="en-GB"/>
        </w:rPr>
        <w:t xml:space="preserve"> vartojimo, inkstų funkcijos sutrikimas, c</w:t>
      </w:r>
      <w:r w:rsidRPr="005115B2">
        <w:rPr>
          <w:rFonts w:ascii="Times New Roman" w:eastAsia="Times New Roman" w:hAnsi="Times New Roman" w:cs="Times New Roman"/>
          <w:noProof/>
          <w:lang w:eastAsia="de-DE"/>
        </w:rPr>
        <w:t>heminis odos nudegimas (</w:t>
      </w:r>
      <w:r w:rsidRPr="005115B2">
        <w:rPr>
          <w:rFonts w:ascii="Times New Roman" w:eastAsia="Times New Roman" w:hAnsi="Times New Roman" w:cs="Times New Roman"/>
          <w:lang w:eastAsia="en-GB"/>
        </w:rPr>
        <w:t xml:space="preserve">gali pasireikšti susikaupus </w:t>
      </w:r>
      <w:r w:rsidRPr="005115B2">
        <w:rPr>
          <w:rFonts w:ascii="Times New Roman" w:eastAsia="Times New Roman" w:hAnsi="Times New Roman" w:cs="Times New Roman"/>
          <w:lang w:eastAsia="lt-LT"/>
        </w:rPr>
        <w:t>daug vaisto po pacientu, kai pacientas ruošiamas operacijai</w:t>
      </w:r>
      <w:r w:rsidRPr="005115B2">
        <w:rPr>
          <w:rFonts w:ascii="Times New Roman" w:eastAsia="Times New Roman" w:hAnsi="Times New Roman" w:cs="Times New Roman"/>
          <w:noProof/>
          <w:lang w:eastAsia="de-DE"/>
        </w:rPr>
        <w:t xml:space="preserve">), elektrolitų pusiausvyros sutrikimas, </w:t>
      </w:r>
      <w:proofErr w:type="spellStart"/>
      <w:r w:rsidRPr="005115B2">
        <w:rPr>
          <w:rFonts w:ascii="Times New Roman" w:eastAsia="Times New Roman" w:hAnsi="Times New Roman" w:cs="Times New Roman"/>
          <w:lang w:eastAsia="en-GB"/>
        </w:rPr>
        <w:t>metabolinė</w:t>
      </w:r>
      <w:proofErr w:type="spellEnd"/>
      <w:r w:rsidRPr="005115B2">
        <w:rPr>
          <w:rFonts w:ascii="Times New Roman" w:eastAsia="Times New Roman" w:hAnsi="Times New Roman" w:cs="Times New Roman"/>
          <w:lang w:eastAsia="en-GB"/>
        </w:rPr>
        <w:t xml:space="preserve"> </w:t>
      </w:r>
      <w:proofErr w:type="spellStart"/>
      <w:r w:rsidRPr="005115B2">
        <w:rPr>
          <w:rFonts w:ascii="Times New Roman" w:eastAsia="Times New Roman" w:hAnsi="Times New Roman" w:cs="Times New Roman"/>
          <w:lang w:eastAsia="en-GB"/>
        </w:rPr>
        <w:t>acidozė</w:t>
      </w:r>
      <w:proofErr w:type="spellEnd"/>
      <w:r w:rsidRPr="005115B2">
        <w:rPr>
          <w:rFonts w:ascii="Times New Roman" w:eastAsia="Times New Roman" w:hAnsi="Times New Roman" w:cs="Times New Roman"/>
          <w:lang w:eastAsia="en-GB"/>
        </w:rPr>
        <w:t xml:space="preserve">, ūminis inkstų funkcijos nepakankamumas, nenormalus kraujo osmosinis slėgis (gali pasireikšti pavartojus didelius </w:t>
      </w:r>
      <w:proofErr w:type="spellStart"/>
      <w:r w:rsidRPr="005115B2">
        <w:rPr>
          <w:rFonts w:ascii="Times New Roman" w:eastAsia="Times New Roman" w:hAnsi="Times New Roman" w:cs="Times New Roman"/>
          <w:lang w:eastAsia="en-GB"/>
        </w:rPr>
        <w:t>joduoto</w:t>
      </w:r>
      <w:proofErr w:type="spellEnd"/>
      <w:r w:rsidRPr="005115B2">
        <w:rPr>
          <w:rFonts w:ascii="Times New Roman" w:eastAsia="Times New Roman" w:hAnsi="Times New Roman" w:cs="Times New Roman"/>
          <w:lang w:eastAsia="en-GB"/>
        </w:rPr>
        <w:t xml:space="preserve"> </w:t>
      </w:r>
      <w:proofErr w:type="spellStart"/>
      <w:r w:rsidRPr="005115B2">
        <w:rPr>
          <w:rFonts w:ascii="Times New Roman" w:eastAsia="Times New Roman" w:hAnsi="Times New Roman" w:cs="Times New Roman"/>
          <w:lang w:eastAsia="en-GB"/>
        </w:rPr>
        <w:t>povidono</w:t>
      </w:r>
      <w:proofErr w:type="spellEnd"/>
      <w:r w:rsidRPr="005115B2">
        <w:rPr>
          <w:rFonts w:ascii="Times New Roman" w:eastAsia="Times New Roman" w:hAnsi="Times New Roman" w:cs="Times New Roman"/>
          <w:lang w:eastAsia="en-GB"/>
        </w:rPr>
        <w:t xml:space="preserve"> kiekius).</w:t>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b/>
          <w:noProof/>
          <w:lang w:eastAsia="x-none"/>
        </w:rPr>
      </w:pPr>
      <w:r w:rsidRPr="005115B2">
        <w:rPr>
          <w:rFonts w:ascii="Times New Roman" w:eastAsia="Times New Roman" w:hAnsi="Times New Roman" w:cs="Times New Roman"/>
          <w:b/>
          <w:noProof/>
          <w:lang w:eastAsia="x-none"/>
        </w:rPr>
        <w:t>Pranešimas apie šalutinį poveikį</w:t>
      </w:r>
    </w:p>
    <w:p w:rsidR="005115B2" w:rsidRPr="005115B2" w:rsidRDefault="005115B2" w:rsidP="005115B2">
      <w:pPr>
        <w:spacing w:after="0" w:line="240" w:lineRule="auto"/>
        <w:rPr>
          <w:rFonts w:ascii="Times New Roman" w:eastAsia="Times New Roman" w:hAnsi="Times New Roman" w:cs="Times New Roman"/>
          <w:b/>
          <w:noProof/>
          <w:lang w:eastAsia="x-none"/>
        </w:rPr>
      </w:pPr>
      <w:r w:rsidRPr="005115B2">
        <w:rPr>
          <w:rFonts w:ascii="Times New Roman" w:eastAsia="Times New Roman" w:hAnsi="Times New Roman" w:cs="Times New Roman"/>
          <w:noProof/>
          <w:lang w:eastAsia="x-none"/>
        </w:rPr>
        <w:t xml:space="preserve">Jeigu pasireiškė šalutinis poveikis, įskaitant šiame lapelyje nenurodytą, pasakykite gydytojui arba vaistininkui. Apie šalutinį poveikį taip pat galite pranešti Valstybinei vaistų kontrolės tarnybai prie </w:t>
      </w:r>
      <w:r w:rsidRPr="005115B2">
        <w:rPr>
          <w:rFonts w:ascii="Times New Roman" w:eastAsia="Times New Roman" w:hAnsi="Times New Roman" w:cs="Times New Roman"/>
          <w:noProof/>
          <w:lang w:eastAsia="x-none"/>
        </w:rPr>
        <w:lastRenderedPageBreak/>
        <w:t>Lietuvos Respublikos sveikatos apsaugos ministerijos nemokamu t</w:t>
      </w:r>
      <w:r w:rsidRPr="005115B2">
        <w:rPr>
          <w:rFonts w:ascii="Times New Roman" w:eastAsia="Times New Roman" w:hAnsi="Times New Roman" w:cs="Times New Roman"/>
          <w:noProof/>
          <w:lang w:eastAsia="zh-CN"/>
        </w:rPr>
        <w:t>elefonu 8 800 73568</w:t>
      </w:r>
      <w:r w:rsidRPr="005115B2">
        <w:rPr>
          <w:rFonts w:ascii="Times New Roman" w:eastAsia="Times New Roman" w:hAnsi="Times New Roman" w:cs="Times New Roman"/>
          <w:noProof/>
          <w:lang w:eastAsia="x-none"/>
        </w:rPr>
        <w:t xml:space="preserve"> arba užpildyti interneto svetainėje </w:t>
      </w:r>
      <w:hyperlink r:id="rId5" w:history="1">
        <w:r w:rsidRPr="005115B2">
          <w:rPr>
            <w:rFonts w:ascii="Times New Roman" w:eastAsia="SimSun" w:hAnsi="Times New Roman" w:cs="Times New Roman"/>
            <w:noProof/>
            <w:u w:val="single"/>
            <w:lang w:eastAsia="x-none"/>
          </w:rPr>
          <w:t>www.vvkt.lt</w:t>
        </w:r>
      </w:hyperlink>
      <w:r w:rsidRPr="005115B2">
        <w:rPr>
          <w:rFonts w:ascii="Times New Roman" w:eastAsia="Times New Roman" w:hAnsi="Times New Roman" w:cs="Times New Roman"/>
          <w:noProof/>
          <w:lang w:eastAsia="x-none"/>
        </w:rPr>
        <w:t xml:space="preserve"> esančią formą ir pateikti ją Valstybinei vaistų kontrolės tarnybai prie Lietuvos Respublikos sveikatos apsaugos ministerijos vienu iš šių būdų: raštu (adresu Žirmūnų g. 139A, LT-09120 Vilnius), </w:t>
      </w:r>
      <w:r w:rsidRPr="005115B2">
        <w:rPr>
          <w:rFonts w:ascii="Times New Roman" w:eastAsia="Times New Roman" w:hAnsi="Times New Roman" w:cs="Times New Roman"/>
          <w:noProof/>
          <w:lang w:eastAsia="zh-CN"/>
        </w:rPr>
        <w:t xml:space="preserve">nemokamu </w:t>
      </w:r>
      <w:r w:rsidRPr="005115B2">
        <w:rPr>
          <w:rFonts w:ascii="Times New Roman" w:eastAsia="Times New Roman" w:hAnsi="Times New Roman" w:cs="Times New Roman"/>
          <w:noProof/>
          <w:lang w:eastAsia="x-none"/>
        </w:rPr>
        <w:t>fakso numeriu 8 800 20131</w:t>
      </w:r>
      <w:r w:rsidRPr="005115B2">
        <w:rPr>
          <w:rFonts w:ascii="Times New Roman" w:eastAsia="Times New Roman" w:hAnsi="Times New Roman" w:cs="Times New Roman"/>
          <w:noProof/>
          <w:lang w:eastAsia="zh-CN"/>
        </w:rPr>
        <w:t xml:space="preserve">, </w:t>
      </w:r>
      <w:r w:rsidRPr="005115B2">
        <w:rPr>
          <w:rFonts w:ascii="Times New Roman" w:eastAsia="Times New Roman" w:hAnsi="Times New Roman" w:cs="Times New Roman"/>
          <w:noProof/>
          <w:lang w:eastAsia="x-none"/>
        </w:rPr>
        <w:t xml:space="preserve">el. paštu </w:t>
      </w:r>
      <w:hyperlink r:id="rId6" w:history="1">
        <w:r w:rsidRPr="005115B2">
          <w:rPr>
            <w:rFonts w:ascii="Times New Roman" w:eastAsia="SimSun" w:hAnsi="Times New Roman" w:cs="Times New Roman"/>
            <w:noProof/>
            <w:u w:val="single"/>
            <w:lang w:eastAsia="x-none"/>
          </w:rPr>
          <w:t>NepageidaujamaR@vvkt.lt</w:t>
        </w:r>
      </w:hyperlink>
      <w:r w:rsidRPr="005115B2">
        <w:rPr>
          <w:rFonts w:ascii="Times New Roman" w:eastAsia="Times New Roman" w:hAnsi="Times New Roman" w:cs="Times New Roman"/>
          <w:noProof/>
          <w:lang w:eastAsia="x-none"/>
        </w:rPr>
        <w:t xml:space="preserve">, taip pat per Valstybinės vaistų kontrolės tarnybos prie Lietuvos Respublikos sveikatos apsaugos ministerijos interneto svetainę (adresu </w:t>
      </w:r>
      <w:hyperlink r:id="rId7" w:history="1">
        <w:r w:rsidRPr="005115B2">
          <w:rPr>
            <w:rFonts w:ascii="Times New Roman" w:eastAsia="SimSun" w:hAnsi="Times New Roman" w:cs="Times New Roman"/>
            <w:noProof/>
            <w:u w:val="single"/>
            <w:lang w:eastAsia="x-none"/>
          </w:rPr>
          <w:t>http://www.vvkt.lt</w:t>
        </w:r>
      </w:hyperlink>
      <w:r w:rsidRPr="005115B2">
        <w:rPr>
          <w:rFonts w:ascii="Times New Roman" w:eastAsia="Times New Roman" w:hAnsi="Times New Roman" w:cs="Times New Roman"/>
          <w:noProof/>
          <w:lang w:eastAsia="x-none"/>
        </w:rPr>
        <w:t>). Pranešdami apie šalutinį poveikį galite mums padėti gauti daugiau informacijos apie šio vaisto saugumą.</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bookmarkStart w:id="10" w:name="_Toc129243143"/>
      <w:bookmarkStart w:id="11" w:name="_Toc129243268"/>
      <w:r w:rsidRPr="005115B2">
        <w:rPr>
          <w:rFonts w:ascii="Times New Roman" w:eastAsia="Times New Roman" w:hAnsi="Times New Roman" w:cs="Times New Roman"/>
          <w:b/>
          <w:bCs/>
        </w:rPr>
        <w:t>5.</w:t>
      </w:r>
      <w:r w:rsidRPr="005115B2">
        <w:rPr>
          <w:rFonts w:ascii="Times New Roman" w:eastAsia="Times New Roman" w:hAnsi="Times New Roman" w:cs="Times New Roman"/>
          <w:b/>
          <w:bCs/>
        </w:rPr>
        <w:tab/>
        <w:t xml:space="preserve">Kaip laikyti </w:t>
      </w:r>
      <w:bookmarkEnd w:id="10"/>
      <w:bookmarkEnd w:id="11"/>
      <w:proofErr w:type="spellStart"/>
      <w:r w:rsidRPr="005115B2">
        <w:rPr>
          <w:rFonts w:ascii="Times New Roman" w:eastAsia="Times New Roman" w:hAnsi="Times New Roman" w:cs="Times New Roman"/>
          <w:b/>
          <w:bCs/>
        </w:rPr>
        <w:t>Betadine</w:t>
      </w:r>
      <w:proofErr w:type="spellEnd"/>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Šį vaistą laikykite vaikams nepastebimoje ir nepasiekiamoje vietoje.</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Laikyti ne aukštesnėje kaip 25 °C temperatūroje.</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Ant etiketės po „Tinka iki“, dėžutės ir </w:t>
      </w:r>
      <w:r w:rsidR="00727FA8">
        <w:rPr>
          <w:rFonts w:ascii="Times New Roman" w:eastAsia="Times New Roman" w:hAnsi="Times New Roman" w:cs="Times New Roman"/>
          <w:lang w:eastAsia="lt-LT"/>
        </w:rPr>
        <w:t>buteliuko</w:t>
      </w:r>
      <w:r w:rsidRPr="005115B2">
        <w:rPr>
          <w:rFonts w:ascii="Times New Roman" w:eastAsia="Times New Roman" w:hAnsi="Times New Roman" w:cs="Times New Roman"/>
          <w:lang w:eastAsia="lt-LT"/>
        </w:rPr>
        <w:t xml:space="preserve"> nurodytam tinkamumo laikui pasibaigus, šio vaisto vartoti negalima. Vaistas tinkamas vartoti iki paskutinės nurodyto mėnesio dienos.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keepNext/>
        <w:tabs>
          <w:tab w:val="left" w:pos="567"/>
        </w:tabs>
        <w:spacing w:after="0" w:line="240" w:lineRule="auto"/>
        <w:ind w:left="142" w:hanging="142"/>
        <w:outlineLvl w:val="1"/>
        <w:rPr>
          <w:rFonts w:ascii="Times New Roman" w:eastAsia="Times New Roman" w:hAnsi="Times New Roman" w:cs="Times New Roman"/>
          <w:b/>
          <w:bCs/>
        </w:rPr>
      </w:pPr>
      <w:bookmarkStart w:id="12" w:name="_Toc129243144"/>
      <w:bookmarkStart w:id="13" w:name="_Toc129243269"/>
      <w:r w:rsidRPr="005115B2">
        <w:rPr>
          <w:rFonts w:ascii="Times New Roman" w:eastAsia="Times New Roman" w:hAnsi="Times New Roman" w:cs="Times New Roman"/>
          <w:b/>
          <w:bCs/>
        </w:rPr>
        <w:t>6.</w:t>
      </w:r>
      <w:r w:rsidRPr="005115B2">
        <w:rPr>
          <w:rFonts w:ascii="Times New Roman" w:eastAsia="Times New Roman" w:hAnsi="Times New Roman" w:cs="Times New Roman"/>
          <w:b/>
          <w:bCs/>
        </w:rPr>
        <w:tab/>
      </w:r>
      <w:bookmarkEnd w:id="12"/>
      <w:bookmarkEnd w:id="13"/>
      <w:r w:rsidRPr="005115B2">
        <w:rPr>
          <w:rFonts w:ascii="Times New Roman" w:eastAsia="Times New Roman" w:hAnsi="Times New Roman" w:cs="Times New Roman"/>
          <w:b/>
          <w:bCs/>
        </w:rPr>
        <w:t>Pakuotės turinys ir kita informacija</w:t>
      </w:r>
    </w:p>
    <w:p w:rsidR="005115B2" w:rsidRPr="005115B2" w:rsidRDefault="005115B2" w:rsidP="005115B2">
      <w:pPr>
        <w:spacing w:after="0" w:line="240" w:lineRule="auto"/>
        <w:rPr>
          <w:rFonts w:ascii="Times New Roman" w:eastAsia="Times New Roman" w:hAnsi="Times New Roman" w:cs="Times New Roman"/>
          <w:noProof/>
          <w:lang w:eastAsia="x-none"/>
        </w:rPr>
      </w:pPr>
    </w:p>
    <w:p w:rsidR="005115B2" w:rsidRPr="005115B2" w:rsidRDefault="005115B2" w:rsidP="005115B2">
      <w:pPr>
        <w:spacing w:after="0" w:line="240" w:lineRule="auto"/>
        <w:rPr>
          <w:rFonts w:ascii="Times New Roman" w:eastAsia="Times New Roman" w:hAnsi="Times New Roman" w:cs="Times New Roman"/>
          <w:b/>
          <w:lang w:eastAsia="lt-LT"/>
        </w:rPr>
      </w:pPr>
      <w:proofErr w:type="spellStart"/>
      <w:r w:rsidRPr="005115B2">
        <w:rPr>
          <w:rFonts w:ascii="Times New Roman" w:eastAsia="Times New Roman" w:hAnsi="Times New Roman" w:cs="Times New Roman"/>
          <w:b/>
          <w:lang w:eastAsia="lt-LT"/>
        </w:rPr>
        <w:t>Betadine</w:t>
      </w:r>
      <w:proofErr w:type="spellEnd"/>
      <w:r w:rsidRPr="005115B2">
        <w:rPr>
          <w:rFonts w:ascii="Times New Roman" w:eastAsia="Times New Roman" w:hAnsi="Times New Roman" w:cs="Times New Roman"/>
          <w:b/>
          <w:lang w:eastAsia="lt-LT"/>
        </w:rPr>
        <w:t xml:space="preserve"> sudėtis</w:t>
      </w:r>
    </w:p>
    <w:p w:rsidR="005115B2" w:rsidRPr="005115B2" w:rsidRDefault="005115B2" w:rsidP="005115B2">
      <w:pPr>
        <w:tabs>
          <w:tab w:val="left" w:pos="540"/>
        </w:tabs>
        <w:spacing w:after="0" w:line="240" w:lineRule="auto"/>
        <w:ind w:left="540" w:hanging="540"/>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Veiklioji medžiaga yra </w:t>
      </w:r>
      <w:proofErr w:type="spellStart"/>
      <w:r w:rsidRPr="005115B2">
        <w:rPr>
          <w:rFonts w:ascii="Times New Roman" w:eastAsia="Times New Roman" w:hAnsi="Times New Roman" w:cs="Times New Roman"/>
          <w:lang w:eastAsia="lt-LT"/>
        </w:rPr>
        <w:t>joduotas</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povidonas</w:t>
      </w:r>
      <w:proofErr w:type="spellEnd"/>
      <w:r w:rsidRPr="005115B2">
        <w:rPr>
          <w:rFonts w:ascii="Times New Roman" w:eastAsia="Times New Roman" w:hAnsi="Times New Roman" w:cs="Times New Roman"/>
          <w:lang w:eastAsia="lt-LT"/>
        </w:rPr>
        <w:t xml:space="preserve">. 1 ml odos tirpalo yra 100 mg </w:t>
      </w:r>
      <w:proofErr w:type="spellStart"/>
      <w:r w:rsidRPr="005115B2">
        <w:rPr>
          <w:rFonts w:ascii="Times New Roman" w:eastAsia="Times New Roman" w:hAnsi="Times New Roman" w:cs="Times New Roman"/>
          <w:lang w:eastAsia="lt-LT"/>
        </w:rPr>
        <w:t>joduoto</w:t>
      </w:r>
      <w:proofErr w:type="spellEnd"/>
      <w:r w:rsidRPr="005115B2">
        <w:rPr>
          <w:rFonts w:ascii="Times New Roman" w:eastAsia="Times New Roman" w:hAnsi="Times New Roman" w:cs="Times New Roman"/>
          <w:lang w:eastAsia="lt-LT"/>
        </w:rPr>
        <w:t xml:space="preserve"> </w:t>
      </w:r>
      <w:proofErr w:type="spellStart"/>
      <w:r w:rsidRPr="005115B2">
        <w:rPr>
          <w:rFonts w:ascii="Times New Roman" w:eastAsia="Times New Roman" w:hAnsi="Times New Roman" w:cs="Times New Roman"/>
          <w:lang w:eastAsia="lt-LT"/>
        </w:rPr>
        <w:t>povidono</w:t>
      </w:r>
      <w:proofErr w:type="spellEnd"/>
      <w:r w:rsidRPr="005115B2">
        <w:rPr>
          <w:rFonts w:ascii="Times New Roman" w:eastAsia="Times New Roman" w:hAnsi="Times New Roman" w:cs="Times New Roman"/>
          <w:lang w:eastAsia="lt-LT"/>
        </w:rPr>
        <w:t>.</w:t>
      </w:r>
    </w:p>
    <w:p w:rsidR="005115B2" w:rsidRPr="005115B2" w:rsidRDefault="005115B2" w:rsidP="005115B2">
      <w:pPr>
        <w:tabs>
          <w:tab w:val="left" w:pos="540"/>
        </w:tabs>
        <w:spacing w:after="0" w:line="240" w:lineRule="auto"/>
        <w:ind w:left="540" w:hanging="540"/>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w:t>
      </w:r>
      <w:r w:rsidRPr="005115B2">
        <w:rPr>
          <w:rFonts w:ascii="Times New Roman" w:eastAsia="Times New Roman" w:hAnsi="Times New Roman" w:cs="Times New Roman"/>
          <w:lang w:eastAsia="lt-LT"/>
        </w:rPr>
        <w:tab/>
        <w:t xml:space="preserve">Pagalbinės medžiagos yra </w:t>
      </w:r>
      <w:proofErr w:type="spellStart"/>
      <w:r w:rsidR="003E5DE8" w:rsidRPr="005115B2">
        <w:rPr>
          <w:rFonts w:ascii="Times New Roman" w:eastAsia="Times New Roman" w:hAnsi="Times New Roman" w:cs="Times New Roman"/>
          <w:lang w:eastAsia="lt-LT"/>
        </w:rPr>
        <w:t>glicerolis</w:t>
      </w:r>
      <w:proofErr w:type="spellEnd"/>
      <w:r w:rsidR="003E5DE8">
        <w:rPr>
          <w:rFonts w:ascii="Times New Roman" w:eastAsia="Times New Roman" w:hAnsi="Times New Roman" w:cs="Times New Roman"/>
          <w:lang w:eastAsia="lt-LT"/>
        </w:rPr>
        <w:t xml:space="preserve">, </w:t>
      </w:r>
      <w:proofErr w:type="spellStart"/>
      <w:r w:rsidR="003E5DE8" w:rsidRPr="005115B2">
        <w:rPr>
          <w:rFonts w:ascii="Times New Roman" w:eastAsia="Times New Roman" w:hAnsi="Times New Roman" w:cs="Times New Roman"/>
          <w:lang w:eastAsia="lt-LT"/>
        </w:rPr>
        <w:t>nonoksinolis</w:t>
      </w:r>
      <w:proofErr w:type="spellEnd"/>
      <w:r w:rsidR="003E5DE8" w:rsidRPr="005115B2">
        <w:rPr>
          <w:rFonts w:ascii="Times New Roman" w:eastAsia="Times New Roman" w:hAnsi="Times New Roman" w:cs="Times New Roman"/>
          <w:lang w:eastAsia="lt-LT"/>
        </w:rPr>
        <w:t xml:space="preserve"> 9</w:t>
      </w:r>
      <w:r w:rsidR="003E5DE8">
        <w:rPr>
          <w:rFonts w:ascii="Times New Roman" w:eastAsia="Times New Roman" w:hAnsi="Times New Roman" w:cs="Times New Roman"/>
          <w:lang w:eastAsia="lt-LT"/>
        </w:rPr>
        <w:t xml:space="preserve">, </w:t>
      </w:r>
      <w:r w:rsidR="003E5DE8" w:rsidRPr="005115B2">
        <w:rPr>
          <w:rFonts w:ascii="Times New Roman" w:eastAsia="Times New Roman" w:hAnsi="Times New Roman" w:cs="Times New Roman"/>
          <w:lang w:eastAsia="lt-LT"/>
        </w:rPr>
        <w:t>natrio fosfatas</w:t>
      </w:r>
      <w:r w:rsidR="003E5DE8">
        <w:rPr>
          <w:rFonts w:ascii="Times New Roman" w:eastAsia="Times New Roman" w:hAnsi="Times New Roman" w:cs="Times New Roman"/>
          <w:lang w:eastAsia="lt-LT"/>
        </w:rPr>
        <w:t>,</w:t>
      </w:r>
      <w:r w:rsidR="003E5DE8" w:rsidRPr="005115B2">
        <w:rPr>
          <w:rFonts w:ascii="Times New Roman" w:eastAsia="Times New Roman" w:hAnsi="Times New Roman" w:cs="Times New Roman"/>
          <w:lang w:eastAsia="lt-LT"/>
        </w:rPr>
        <w:t xml:space="preserve"> bevandenė citrinų rūgštis</w:t>
      </w:r>
      <w:r w:rsidR="003E5DE8">
        <w:rPr>
          <w:rFonts w:ascii="Times New Roman" w:eastAsia="Times New Roman" w:hAnsi="Times New Roman" w:cs="Times New Roman"/>
          <w:lang w:eastAsia="lt-LT"/>
        </w:rPr>
        <w:t>,</w:t>
      </w:r>
      <w:r w:rsidR="003E5DE8" w:rsidRPr="005115B2">
        <w:rPr>
          <w:rFonts w:ascii="Times New Roman" w:eastAsia="Times New Roman" w:hAnsi="Times New Roman" w:cs="Times New Roman"/>
          <w:lang w:eastAsia="lt-LT"/>
        </w:rPr>
        <w:t xml:space="preserve"> kalio </w:t>
      </w:r>
      <w:proofErr w:type="spellStart"/>
      <w:r w:rsidR="003E5DE8" w:rsidRPr="005115B2">
        <w:rPr>
          <w:rFonts w:ascii="Times New Roman" w:eastAsia="Times New Roman" w:hAnsi="Times New Roman" w:cs="Times New Roman"/>
          <w:lang w:eastAsia="lt-LT"/>
        </w:rPr>
        <w:t>jodatas</w:t>
      </w:r>
      <w:proofErr w:type="spellEnd"/>
      <w:r w:rsidR="003E5DE8" w:rsidRPr="005115B2">
        <w:rPr>
          <w:rFonts w:ascii="Times New Roman" w:eastAsia="Times New Roman" w:hAnsi="Times New Roman" w:cs="Times New Roman"/>
          <w:lang w:eastAsia="lt-LT"/>
        </w:rPr>
        <w:t>, natrio hidroksidas, išgrynintas vanduo</w:t>
      </w:r>
      <w:r w:rsidRPr="005115B2">
        <w:rPr>
          <w:rFonts w:ascii="Times New Roman" w:eastAsia="Times New Roman" w:hAnsi="Times New Roman" w:cs="Times New Roman"/>
          <w:lang w:eastAsia="lt-LT"/>
        </w:rPr>
        <w:t>.</w:t>
      </w:r>
    </w:p>
    <w:p w:rsidR="005115B2" w:rsidRPr="005115B2" w:rsidRDefault="005115B2" w:rsidP="005115B2">
      <w:pPr>
        <w:tabs>
          <w:tab w:val="left" w:pos="540"/>
        </w:tabs>
        <w:spacing w:after="0" w:line="240" w:lineRule="auto"/>
        <w:ind w:right="340"/>
        <w:jc w:val="both"/>
        <w:rPr>
          <w:rFonts w:ascii="Times New Roman" w:eastAsia="Times New Roman" w:hAnsi="Times New Roman" w:cs="Times New Roman"/>
          <w:lang w:eastAsia="lt-LT"/>
        </w:rPr>
      </w:pPr>
    </w:p>
    <w:p w:rsidR="005115B2" w:rsidRPr="005115B2" w:rsidRDefault="005115B2" w:rsidP="005115B2">
      <w:pPr>
        <w:tabs>
          <w:tab w:val="left" w:pos="540"/>
        </w:tabs>
        <w:spacing w:after="0" w:line="240" w:lineRule="auto"/>
        <w:ind w:right="340"/>
        <w:jc w:val="both"/>
        <w:rPr>
          <w:rFonts w:ascii="Times New Roman" w:eastAsia="Times New Roman" w:hAnsi="Times New Roman" w:cs="Times New Roman"/>
          <w:b/>
          <w:lang w:eastAsia="lt-LT"/>
        </w:rPr>
      </w:pPr>
      <w:proofErr w:type="spellStart"/>
      <w:r w:rsidRPr="005115B2">
        <w:rPr>
          <w:rFonts w:ascii="Times New Roman" w:eastAsia="Times New Roman" w:hAnsi="Times New Roman" w:cs="Times New Roman"/>
          <w:b/>
          <w:lang w:eastAsia="lt-LT"/>
        </w:rPr>
        <w:t>Betadine</w:t>
      </w:r>
      <w:proofErr w:type="spellEnd"/>
      <w:r w:rsidRPr="005115B2">
        <w:rPr>
          <w:rFonts w:ascii="Times New Roman" w:eastAsia="Times New Roman" w:hAnsi="Times New Roman" w:cs="Times New Roman"/>
          <w:b/>
          <w:lang w:eastAsia="lt-LT"/>
        </w:rPr>
        <w:t xml:space="preserve"> išvaizda ir kiekis pakuotėje</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i/>
          <w:lang w:eastAsia="lt-LT"/>
        </w:rPr>
        <w:t>Išvaizda:</w:t>
      </w:r>
      <w:r w:rsidRPr="005115B2">
        <w:rPr>
          <w:rFonts w:ascii="Times New Roman" w:eastAsia="Times New Roman" w:hAnsi="Times New Roman" w:cs="Times New Roman"/>
          <w:lang w:eastAsia="lt-LT"/>
        </w:rPr>
        <w:t xml:space="preserve"> rausvai rudos spalvos tirpalas.</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i/>
          <w:lang w:eastAsia="lt-LT"/>
        </w:rPr>
        <w:t>Pakuotė:</w:t>
      </w:r>
      <w:r w:rsidRPr="005115B2">
        <w:rPr>
          <w:rFonts w:ascii="Times New Roman" w:eastAsia="Times New Roman" w:hAnsi="Times New Roman" w:cs="Times New Roman"/>
          <w:lang w:eastAsia="lt-LT"/>
        </w:rPr>
        <w:t xml:space="preserve"> DTPE </w:t>
      </w:r>
      <w:r w:rsidR="003E5DE8">
        <w:rPr>
          <w:rFonts w:ascii="Times New Roman" w:eastAsia="Times New Roman" w:hAnsi="Times New Roman" w:cs="Times New Roman"/>
          <w:lang w:eastAsia="lt-LT"/>
        </w:rPr>
        <w:t>buteliukas</w:t>
      </w:r>
      <w:r w:rsidRPr="005115B2">
        <w:rPr>
          <w:rFonts w:ascii="Times New Roman" w:eastAsia="Times New Roman" w:hAnsi="Times New Roman" w:cs="Times New Roman"/>
          <w:lang w:eastAsia="lt-LT"/>
        </w:rPr>
        <w:t xml:space="preserve"> su MTPE lašintuvu ir užsukamu PP dangteliu.</w:t>
      </w:r>
    </w:p>
    <w:p w:rsidR="005115B2" w:rsidRPr="005115B2" w:rsidRDefault="003E5DE8" w:rsidP="005115B2">
      <w:pPr>
        <w:spacing w:after="0" w:line="240" w:lineRule="auto"/>
        <w:ind w:right="340"/>
        <w:jc w:val="both"/>
        <w:rPr>
          <w:rFonts w:ascii="Times New Roman" w:eastAsia="Times New Roman" w:hAnsi="Times New Roman" w:cs="Times New Roman"/>
          <w:lang w:eastAsia="lt-LT"/>
        </w:rPr>
      </w:pPr>
      <w:r>
        <w:rPr>
          <w:rFonts w:ascii="Times New Roman" w:eastAsia="Times New Roman" w:hAnsi="Times New Roman" w:cs="Times New Roman"/>
          <w:lang w:eastAsia="lt-LT"/>
        </w:rPr>
        <w:t>Buteliuke</w:t>
      </w:r>
      <w:r w:rsidR="005115B2" w:rsidRPr="005115B2">
        <w:rPr>
          <w:rFonts w:ascii="Times New Roman" w:eastAsia="Times New Roman" w:hAnsi="Times New Roman" w:cs="Times New Roman"/>
          <w:lang w:eastAsia="lt-LT"/>
        </w:rPr>
        <w:t xml:space="preserve"> yra 30 ml odos tirpalo.</w:t>
      </w:r>
    </w:p>
    <w:p w:rsidR="005115B2" w:rsidRPr="005115B2" w:rsidRDefault="005115B2" w:rsidP="005115B2">
      <w:pPr>
        <w:spacing w:after="0" w:line="240" w:lineRule="auto"/>
        <w:ind w:right="340"/>
        <w:jc w:val="both"/>
        <w:rPr>
          <w:rFonts w:ascii="Times New Roman" w:eastAsia="Times New Roman" w:hAnsi="Times New Roman" w:cs="Times New Roman"/>
          <w:lang w:eastAsia="lt-LT"/>
        </w:rPr>
      </w:pPr>
      <w:r w:rsidRPr="005115B2">
        <w:rPr>
          <w:rFonts w:ascii="Times New Roman" w:eastAsia="Times New Roman" w:hAnsi="Times New Roman" w:cs="Times New Roman"/>
          <w:lang w:eastAsia="lt-LT"/>
        </w:rPr>
        <w:t xml:space="preserve">Kartono dėžutėje yra vienas 30 ml </w:t>
      </w:r>
      <w:r w:rsidR="00727FA8">
        <w:rPr>
          <w:rFonts w:ascii="Times New Roman" w:eastAsia="Times New Roman" w:hAnsi="Times New Roman" w:cs="Times New Roman"/>
          <w:lang w:eastAsia="lt-LT"/>
        </w:rPr>
        <w:t>buteliukas</w:t>
      </w:r>
      <w:r w:rsidRPr="005115B2">
        <w:rPr>
          <w:rFonts w:ascii="Times New Roman" w:eastAsia="Times New Roman" w:hAnsi="Times New Roman" w:cs="Times New Roman"/>
          <w:lang w:eastAsia="lt-LT"/>
        </w:rPr>
        <w:t>.</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spacing w:after="0" w:line="240" w:lineRule="auto"/>
        <w:rPr>
          <w:rFonts w:ascii="Times New Roman" w:eastAsia="Times New Roman" w:hAnsi="Times New Roman" w:cs="Times New Roman"/>
          <w:b/>
        </w:rPr>
      </w:pPr>
      <w:r w:rsidRPr="005115B2">
        <w:rPr>
          <w:rFonts w:ascii="Times New Roman" w:eastAsia="Times New Roman" w:hAnsi="Times New Roman" w:cs="Times New Roman"/>
          <w:b/>
        </w:rPr>
        <w:t xml:space="preserve">Registruotojas  </w:t>
      </w:r>
      <w:r w:rsidR="003E5DE8">
        <w:rPr>
          <w:rFonts w:ascii="Times New Roman" w:eastAsia="Times New Roman" w:hAnsi="Times New Roman" w:cs="Times New Roman"/>
          <w:b/>
        </w:rPr>
        <w:t xml:space="preserve">ir gamintojas </w:t>
      </w:r>
      <w:r w:rsidRPr="005115B2">
        <w:rPr>
          <w:rFonts w:ascii="Times New Roman" w:eastAsia="Times New Roman" w:hAnsi="Times New Roman" w:cs="Times New Roman"/>
          <w:b/>
        </w:rPr>
        <w:t xml:space="preserve">eksportuojančioje valstybėje </w:t>
      </w:r>
    </w:p>
    <w:p w:rsidR="005115B2" w:rsidRPr="005115B2" w:rsidRDefault="005115B2" w:rsidP="005115B2">
      <w:pPr>
        <w:tabs>
          <w:tab w:val="left" w:pos="567"/>
        </w:tabs>
        <w:spacing w:after="0" w:line="240" w:lineRule="auto"/>
        <w:rPr>
          <w:rFonts w:ascii="Times New Roman" w:eastAsia="Batang" w:hAnsi="Times New Roman" w:cs="Times New Roman"/>
          <w:lang w:eastAsia="lt-LT"/>
        </w:rPr>
      </w:pPr>
      <w:r w:rsidRPr="005115B2">
        <w:rPr>
          <w:rFonts w:ascii="Times New Roman" w:eastAsia="Batang" w:hAnsi="Times New Roman" w:cs="Times New Roman"/>
          <w:lang w:eastAsia="lt-LT"/>
        </w:rPr>
        <w:t xml:space="preserve">LAVIPHARM A. E </w:t>
      </w:r>
    </w:p>
    <w:p w:rsidR="005115B2" w:rsidRPr="005115B2" w:rsidRDefault="005115B2" w:rsidP="005115B2">
      <w:pPr>
        <w:tabs>
          <w:tab w:val="left" w:pos="567"/>
        </w:tabs>
        <w:spacing w:after="0" w:line="240" w:lineRule="auto"/>
        <w:rPr>
          <w:rFonts w:ascii="Times New Roman" w:eastAsia="Batang" w:hAnsi="Times New Roman" w:cs="Times New Roman"/>
          <w:lang w:eastAsia="lt-LT"/>
        </w:rPr>
      </w:pPr>
      <w:proofErr w:type="spellStart"/>
      <w:r w:rsidRPr="005115B2">
        <w:rPr>
          <w:rFonts w:ascii="Times New Roman" w:eastAsia="Batang" w:hAnsi="Times New Roman" w:cs="Times New Roman"/>
          <w:lang w:eastAsia="lt-LT"/>
        </w:rPr>
        <w:t>Agias</w:t>
      </w:r>
      <w:proofErr w:type="spellEnd"/>
      <w:r w:rsidRPr="005115B2">
        <w:rPr>
          <w:rFonts w:ascii="Times New Roman" w:eastAsia="Batang" w:hAnsi="Times New Roman" w:cs="Times New Roman"/>
          <w:lang w:eastAsia="lt-LT"/>
        </w:rPr>
        <w:t xml:space="preserve"> Marinas </w:t>
      </w:r>
      <w:proofErr w:type="spellStart"/>
      <w:r w:rsidRPr="005115B2">
        <w:rPr>
          <w:rFonts w:ascii="Times New Roman" w:eastAsia="Batang" w:hAnsi="Times New Roman" w:cs="Times New Roman"/>
          <w:lang w:eastAsia="lt-LT"/>
        </w:rPr>
        <w:t>Street</w:t>
      </w:r>
      <w:proofErr w:type="spellEnd"/>
      <w:r w:rsidRPr="005115B2">
        <w:rPr>
          <w:rFonts w:ascii="Times New Roman" w:eastAsia="Batang" w:hAnsi="Times New Roman" w:cs="Times New Roman"/>
          <w:lang w:eastAsia="lt-LT"/>
        </w:rPr>
        <w:t xml:space="preserve">, </w:t>
      </w:r>
      <w:r w:rsidRPr="005115B2">
        <w:rPr>
          <w:rFonts w:ascii="Times New Roman" w:eastAsia="Times New Roman" w:hAnsi="Times New Roman" w:cs="Times New Roman"/>
          <w:lang w:eastAsia="lt-LT"/>
        </w:rPr>
        <w:t xml:space="preserve">PO </w:t>
      </w:r>
      <w:proofErr w:type="spellStart"/>
      <w:r w:rsidRPr="005115B2">
        <w:rPr>
          <w:rFonts w:ascii="Times New Roman" w:eastAsia="Times New Roman" w:hAnsi="Times New Roman" w:cs="Times New Roman"/>
          <w:lang w:eastAsia="lt-LT"/>
        </w:rPr>
        <w:t>Box</w:t>
      </w:r>
      <w:proofErr w:type="spellEnd"/>
      <w:r w:rsidRPr="005115B2">
        <w:rPr>
          <w:rFonts w:ascii="Times New Roman" w:eastAsia="Times New Roman" w:hAnsi="Times New Roman" w:cs="Times New Roman"/>
          <w:lang w:eastAsia="lt-LT"/>
        </w:rPr>
        <w:t xml:space="preserve"> 59</w:t>
      </w:r>
    </w:p>
    <w:p w:rsidR="005115B2" w:rsidRPr="005115B2" w:rsidRDefault="005115B2" w:rsidP="005115B2">
      <w:pPr>
        <w:tabs>
          <w:tab w:val="left" w:pos="567"/>
        </w:tabs>
        <w:spacing w:after="0" w:line="240" w:lineRule="auto"/>
        <w:rPr>
          <w:rFonts w:ascii="Times New Roman" w:eastAsia="Batang" w:hAnsi="Times New Roman" w:cs="Times New Roman"/>
          <w:lang w:eastAsia="lt-LT"/>
        </w:rPr>
      </w:pPr>
      <w:r w:rsidRPr="005115B2">
        <w:rPr>
          <w:rFonts w:ascii="Times New Roman" w:eastAsia="Batang" w:hAnsi="Times New Roman" w:cs="Times New Roman"/>
          <w:lang w:eastAsia="lt-LT"/>
        </w:rPr>
        <w:t xml:space="preserve">GR-19002 </w:t>
      </w:r>
      <w:proofErr w:type="spellStart"/>
      <w:r w:rsidRPr="005115B2">
        <w:rPr>
          <w:rFonts w:ascii="Times New Roman" w:eastAsia="Batang" w:hAnsi="Times New Roman" w:cs="Times New Roman"/>
          <w:lang w:eastAsia="lt-LT"/>
        </w:rPr>
        <w:t>Peania</w:t>
      </w:r>
      <w:proofErr w:type="spellEnd"/>
      <w:r w:rsidRPr="005115B2">
        <w:rPr>
          <w:rFonts w:ascii="Times New Roman" w:eastAsia="Batang" w:hAnsi="Times New Roman" w:cs="Times New Roman"/>
          <w:lang w:eastAsia="lt-LT"/>
        </w:rPr>
        <w:t xml:space="preserve"> </w:t>
      </w:r>
      <w:proofErr w:type="spellStart"/>
      <w:r w:rsidRPr="005115B2">
        <w:rPr>
          <w:rFonts w:ascii="Times New Roman" w:eastAsia="Batang" w:hAnsi="Times New Roman" w:cs="Times New Roman"/>
          <w:lang w:eastAsia="lt-LT"/>
        </w:rPr>
        <w:t>Attica</w:t>
      </w:r>
      <w:proofErr w:type="spellEnd"/>
      <w:r w:rsidRPr="005115B2">
        <w:rPr>
          <w:rFonts w:ascii="Times New Roman" w:eastAsia="Batang" w:hAnsi="Times New Roman" w:cs="Times New Roman"/>
          <w:lang w:eastAsia="lt-LT"/>
        </w:rPr>
        <w:t xml:space="preserve">, </w:t>
      </w:r>
    </w:p>
    <w:p w:rsidR="005115B2" w:rsidRPr="005115B2" w:rsidRDefault="005115B2" w:rsidP="005115B2">
      <w:pPr>
        <w:tabs>
          <w:tab w:val="left" w:pos="567"/>
        </w:tabs>
        <w:spacing w:after="0" w:line="240" w:lineRule="auto"/>
        <w:rPr>
          <w:rFonts w:ascii="Times New Roman" w:eastAsia="Batang" w:hAnsi="Times New Roman" w:cs="Times New Roman"/>
          <w:lang w:eastAsia="lt-LT"/>
        </w:rPr>
      </w:pPr>
      <w:r w:rsidRPr="005115B2">
        <w:rPr>
          <w:rFonts w:ascii="Times New Roman" w:eastAsia="Batang" w:hAnsi="Times New Roman" w:cs="Times New Roman"/>
          <w:lang w:eastAsia="lt-LT"/>
        </w:rPr>
        <w:t>Graikija</w:t>
      </w:r>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b/>
          <w:bCs/>
        </w:rPr>
      </w:pPr>
    </w:p>
    <w:p w:rsidR="003E5DE8" w:rsidRPr="00580467" w:rsidRDefault="003E5DE8" w:rsidP="003E5DE8">
      <w:pPr>
        <w:spacing w:after="0" w:line="240" w:lineRule="auto"/>
        <w:rPr>
          <w:rFonts w:ascii="Times New Roman" w:eastAsia="Times New Roman" w:hAnsi="Times New Roman" w:cs="Times New Roman"/>
          <w:b/>
        </w:rPr>
      </w:pPr>
      <w:r w:rsidRPr="00580467">
        <w:rPr>
          <w:rFonts w:ascii="Times New Roman" w:eastAsia="Times New Roman" w:hAnsi="Times New Roman" w:cs="Times New Roman"/>
          <w:b/>
        </w:rPr>
        <w:t xml:space="preserve">Lygiagretus importuotojas </w:t>
      </w:r>
    </w:p>
    <w:p w:rsidR="003E5DE8" w:rsidRPr="00580467" w:rsidRDefault="003E5DE8" w:rsidP="003E5DE8">
      <w:pPr>
        <w:keepNext/>
        <w:tabs>
          <w:tab w:val="left" w:pos="567"/>
        </w:tabs>
        <w:spacing w:after="0" w:line="240" w:lineRule="auto"/>
        <w:rPr>
          <w:rFonts w:ascii="Times New Roman" w:hAnsi="Times New Roman" w:cs="Times New Roman"/>
        </w:rPr>
      </w:pPr>
      <w:r w:rsidRPr="00580467">
        <w:rPr>
          <w:rFonts w:ascii="Times New Roman" w:hAnsi="Times New Roman" w:cs="Times New Roman"/>
        </w:rPr>
        <w:t>UAB „</w:t>
      </w:r>
      <w:proofErr w:type="spellStart"/>
      <w:r w:rsidRPr="00580467">
        <w:rPr>
          <w:rFonts w:ascii="Times New Roman" w:hAnsi="Times New Roman" w:cs="Times New Roman"/>
        </w:rPr>
        <w:t>MedLinija</w:t>
      </w:r>
      <w:proofErr w:type="spellEnd"/>
      <w:r w:rsidRPr="00580467">
        <w:rPr>
          <w:rFonts w:ascii="Times New Roman" w:hAnsi="Times New Roman" w:cs="Times New Roman"/>
        </w:rPr>
        <w:t>“</w:t>
      </w:r>
    </w:p>
    <w:p w:rsidR="003E5DE8" w:rsidRPr="00580467" w:rsidRDefault="003E5DE8" w:rsidP="003E5DE8">
      <w:pPr>
        <w:keepNext/>
        <w:tabs>
          <w:tab w:val="left" w:pos="567"/>
        </w:tabs>
        <w:spacing w:after="0" w:line="240" w:lineRule="auto"/>
        <w:rPr>
          <w:rFonts w:ascii="Times New Roman" w:hAnsi="Times New Roman" w:cs="Times New Roman"/>
        </w:rPr>
      </w:pPr>
      <w:r w:rsidRPr="00580467">
        <w:rPr>
          <w:rFonts w:ascii="Times New Roman" w:hAnsi="Times New Roman" w:cs="Times New Roman"/>
        </w:rPr>
        <w:t>Juozo Miltinio g. 30</w:t>
      </w:r>
    </w:p>
    <w:p w:rsidR="003E5DE8" w:rsidRPr="00580467" w:rsidRDefault="003E5DE8" w:rsidP="003E5DE8">
      <w:pPr>
        <w:spacing w:after="0" w:line="240" w:lineRule="auto"/>
        <w:rPr>
          <w:rFonts w:ascii="Times New Roman" w:eastAsia="Times New Roman" w:hAnsi="Times New Roman" w:cs="Times New Roman"/>
        </w:rPr>
      </w:pPr>
      <w:r w:rsidRPr="00580467">
        <w:rPr>
          <w:rFonts w:ascii="Times New Roman" w:hAnsi="Times New Roman" w:cs="Times New Roman"/>
        </w:rPr>
        <w:t>LT-14270 Vilnius</w:t>
      </w:r>
    </w:p>
    <w:p w:rsidR="003E5DE8" w:rsidRDefault="003E5DE8" w:rsidP="003E5DE8">
      <w:pPr>
        <w:spacing w:after="0" w:line="240" w:lineRule="auto"/>
        <w:rPr>
          <w:rFonts w:ascii="Times New Roman" w:eastAsia="Calibri" w:hAnsi="Times New Roman" w:cs="Times New Roman"/>
          <w:lang w:eastAsia="lt-LT"/>
        </w:rPr>
      </w:pPr>
    </w:p>
    <w:p w:rsidR="003E5DE8" w:rsidRPr="001E0930" w:rsidRDefault="003E5DE8" w:rsidP="003E5DE8">
      <w:pPr>
        <w:pStyle w:val="BodyText"/>
        <w:spacing w:after="0"/>
        <w:rPr>
          <w:b/>
          <w:snapToGrid w:val="0"/>
          <w:szCs w:val="22"/>
        </w:rPr>
      </w:pPr>
      <w:r w:rsidRPr="001E0930">
        <w:rPr>
          <w:b/>
          <w:snapToGrid w:val="0"/>
          <w:szCs w:val="22"/>
        </w:rPr>
        <w:t>Perpakavo</w:t>
      </w:r>
    </w:p>
    <w:p w:rsidR="003E5DE8" w:rsidRPr="001E0930" w:rsidRDefault="003E5DE8" w:rsidP="003E5DE8">
      <w:pPr>
        <w:spacing w:after="0" w:line="240" w:lineRule="auto"/>
        <w:rPr>
          <w:rFonts w:ascii="Times New Roman" w:hAnsi="Times New Roman" w:cs="Times New Roman"/>
          <w:bCs/>
          <w:iCs/>
        </w:rPr>
      </w:pPr>
      <w:r w:rsidRPr="001E0930">
        <w:rPr>
          <w:rFonts w:ascii="Times New Roman" w:hAnsi="Times New Roman" w:cs="Times New Roman"/>
          <w:bCs/>
          <w:iCs/>
        </w:rPr>
        <w:t>UAB „Entafarma“</w:t>
      </w:r>
    </w:p>
    <w:p w:rsidR="003E5DE8" w:rsidRPr="001E0930" w:rsidRDefault="003E5DE8" w:rsidP="003E5DE8">
      <w:pPr>
        <w:spacing w:after="0" w:line="240" w:lineRule="auto"/>
        <w:rPr>
          <w:rFonts w:ascii="Times New Roman" w:hAnsi="Times New Roman" w:cs="Times New Roman"/>
          <w:bCs/>
          <w:iCs/>
        </w:rPr>
      </w:pPr>
      <w:proofErr w:type="spellStart"/>
      <w:r w:rsidRPr="001E0930">
        <w:rPr>
          <w:rFonts w:ascii="Times New Roman" w:hAnsi="Times New Roman" w:cs="Times New Roman"/>
          <w:bCs/>
          <w:iCs/>
        </w:rPr>
        <w:t>Klonėnų</w:t>
      </w:r>
      <w:proofErr w:type="spellEnd"/>
      <w:r w:rsidRPr="001E0930">
        <w:rPr>
          <w:rFonts w:ascii="Times New Roman" w:hAnsi="Times New Roman" w:cs="Times New Roman"/>
          <w:bCs/>
          <w:iCs/>
        </w:rPr>
        <w:t xml:space="preserve"> vs. 1</w:t>
      </w:r>
    </w:p>
    <w:p w:rsidR="003E5DE8" w:rsidRPr="001E0930" w:rsidRDefault="003E5DE8" w:rsidP="003E5DE8">
      <w:pPr>
        <w:spacing w:after="0" w:line="240" w:lineRule="auto"/>
        <w:rPr>
          <w:rFonts w:ascii="Times New Roman" w:hAnsi="Times New Roman" w:cs="Times New Roman"/>
          <w:bCs/>
          <w:iCs/>
        </w:rPr>
      </w:pPr>
      <w:r w:rsidRPr="001E0930">
        <w:rPr>
          <w:rFonts w:ascii="Times New Roman" w:hAnsi="Times New Roman" w:cs="Times New Roman"/>
          <w:bCs/>
          <w:iCs/>
        </w:rPr>
        <w:t>Širvintų r. sav.</w:t>
      </w:r>
    </w:p>
    <w:p w:rsidR="003E5DE8" w:rsidRPr="001E0930" w:rsidRDefault="003E5DE8" w:rsidP="003E5DE8">
      <w:pPr>
        <w:overflowPunct w:val="0"/>
        <w:autoSpaceDE w:val="0"/>
        <w:autoSpaceDN w:val="0"/>
        <w:adjustRightInd w:val="0"/>
        <w:spacing w:after="0" w:line="240" w:lineRule="auto"/>
        <w:textAlignment w:val="baseline"/>
        <w:rPr>
          <w:rFonts w:ascii="Times New Roman" w:eastAsia="PMingLiU" w:hAnsi="Times New Roman" w:cs="Times New Roman"/>
        </w:rPr>
      </w:pPr>
      <w:r w:rsidRPr="001E0930">
        <w:rPr>
          <w:rFonts w:ascii="Times New Roman" w:hAnsi="Times New Roman" w:cs="Times New Roman"/>
          <w:bCs/>
          <w:iCs/>
        </w:rPr>
        <w:t>Lietuva</w:t>
      </w:r>
    </w:p>
    <w:p w:rsidR="005115B2" w:rsidRPr="005115B2" w:rsidRDefault="005115B2" w:rsidP="005115B2">
      <w:pPr>
        <w:tabs>
          <w:tab w:val="left" w:pos="567"/>
        </w:tabs>
        <w:spacing w:after="0" w:line="240" w:lineRule="auto"/>
        <w:ind w:left="567" w:hanging="567"/>
        <w:rPr>
          <w:rFonts w:ascii="Times New Roman" w:eastAsia="Times New Roman" w:hAnsi="Times New Roman" w:cs="Times New Roman"/>
        </w:rPr>
      </w:pPr>
    </w:p>
    <w:p w:rsidR="005115B2" w:rsidRPr="005115B2" w:rsidRDefault="005115B2" w:rsidP="005115B2">
      <w:pPr>
        <w:tabs>
          <w:tab w:val="left" w:pos="567"/>
        </w:tabs>
        <w:spacing w:after="0" w:line="240" w:lineRule="auto"/>
        <w:ind w:left="567" w:hanging="567"/>
        <w:rPr>
          <w:rFonts w:ascii="Times New Roman" w:eastAsia="Times New Roman" w:hAnsi="Times New Roman" w:cs="Times New Roman"/>
        </w:rPr>
      </w:pPr>
    </w:p>
    <w:p w:rsidR="005115B2" w:rsidRPr="005115B2" w:rsidRDefault="005115B2" w:rsidP="005115B2">
      <w:pPr>
        <w:tabs>
          <w:tab w:val="left" w:pos="567"/>
        </w:tabs>
        <w:spacing w:after="0" w:line="240" w:lineRule="auto"/>
        <w:rPr>
          <w:rFonts w:ascii="Times New Roman" w:eastAsia="Times New Roman" w:hAnsi="Times New Roman" w:cs="Times New Roman"/>
        </w:rPr>
      </w:pPr>
      <w:r w:rsidRPr="005115B2">
        <w:rPr>
          <w:rFonts w:ascii="Times New Roman" w:eastAsia="Times New Roman" w:hAnsi="Times New Roman" w:cs="Times New Roman"/>
          <w:b/>
        </w:rPr>
        <w:t>Šis pakuotės lapelis paskutinį kartą peržiūrėtas</w:t>
      </w:r>
      <w:r w:rsidR="0010745A">
        <w:rPr>
          <w:rFonts w:ascii="Times New Roman" w:eastAsia="Times New Roman" w:hAnsi="Times New Roman" w:cs="Times New Roman"/>
          <w:b/>
        </w:rPr>
        <w:t xml:space="preserve"> 2018-05-</w:t>
      </w:r>
      <w:r w:rsidR="00B67B8A">
        <w:rPr>
          <w:rFonts w:ascii="Times New Roman" w:eastAsia="Times New Roman" w:hAnsi="Times New Roman" w:cs="Times New Roman"/>
          <w:b/>
        </w:rPr>
        <w:t>14</w:t>
      </w:r>
      <w:bookmarkStart w:id="14" w:name="_GoBack"/>
      <w:bookmarkEnd w:id="14"/>
    </w:p>
    <w:p w:rsidR="005115B2" w:rsidRPr="005115B2" w:rsidRDefault="005115B2" w:rsidP="005115B2">
      <w:pPr>
        <w:tabs>
          <w:tab w:val="left" w:pos="567"/>
        </w:tabs>
        <w:spacing w:after="0" w:line="240" w:lineRule="auto"/>
        <w:rPr>
          <w:rFonts w:ascii="Times New Roman" w:eastAsia="Times New Roman" w:hAnsi="Times New Roman" w:cs="Times New Roman"/>
        </w:rPr>
      </w:pPr>
    </w:p>
    <w:p w:rsidR="005115B2" w:rsidRPr="005115B2" w:rsidRDefault="005115B2" w:rsidP="005115B2">
      <w:pPr>
        <w:numPr>
          <w:ilvl w:val="12"/>
          <w:numId w:val="0"/>
        </w:numPr>
        <w:tabs>
          <w:tab w:val="left" w:pos="567"/>
        </w:tabs>
        <w:spacing w:after="0" w:line="240" w:lineRule="auto"/>
        <w:ind w:right="-2"/>
        <w:rPr>
          <w:rFonts w:ascii="Times New Roman" w:eastAsia="Times New Roman" w:hAnsi="Times New Roman" w:cs="Times New Roman"/>
        </w:rPr>
      </w:pPr>
      <w:r w:rsidRPr="005115B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115B2">
        <w:rPr>
          <w:rFonts w:ascii="Times New Roman" w:eastAsia="Times New Roman" w:hAnsi="Times New Roman" w:cs="Times New Roman"/>
          <w:i/>
        </w:rPr>
        <w:t xml:space="preserve"> </w:t>
      </w:r>
      <w:hyperlink r:id="rId8" w:history="1">
        <w:r w:rsidRPr="005115B2">
          <w:rPr>
            <w:rFonts w:ascii="Times New Roman" w:eastAsia="SimSun" w:hAnsi="Times New Roman" w:cs="Times New Roman"/>
            <w:u w:val="single"/>
          </w:rPr>
          <w:t>http://www.vvkt.lt/</w:t>
        </w:r>
      </w:hyperlink>
      <w:r w:rsidRPr="005115B2">
        <w:rPr>
          <w:rFonts w:ascii="Times New Roman" w:eastAsia="Times New Roman" w:hAnsi="Times New Roman" w:cs="Times New Roman"/>
        </w:rPr>
        <w:t>.</w:t>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i/>
          <w:lang w:eastAsia="lt-LT"/>
        </w:rPr>
      </w:pPr>
      <w:r w:rsidRPr="005115B2">
        <w:rPr>
          <w:rFonts w:ascii="Times New Roman" w:eastAsia="Times New Roman" w:hAnsi="Times New Roman" w:cs="Times New Roman"/>
          <w:i/>
          <w:lang w:eastAsia="lt-LT"/>
        </w:rPr>
        <w:t>Lygiagrečiai importuojamas vaist</w:t>
      </w:r>
      <w:r w:rsidR="0023281E">
        <w:rPr>
          <w:rFonts w:ascii="Times New Roman" w:eastAsia="Times New Roman" w:hAnsi="Times New Roman" w:cs="Times New Roman"/>
          <w:i/>
          <w:lang w:eastAsia="lt-LT"/>
        </w:rPr>
        <w:t>a</w:t>
      </w:r>
      <w:r w:rsidRPr="005115B2">
        <w:rPr>
          <w:rFonts w:ascii="Times New Roman" w:eastAsia="Times New Roman" w:hAnsi="Times New Roman" w:cs="Times New Roman"/>
          <w:i/>
          <w:lang w:eastAsia="lt-LT"/>
        </w:rPr>
        <w:t xml:space="preserve">s skiriasi nuo referencinio </w:t>
      </w:r>
      <w:r w:rsidR="00113EFA">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tinkamumo laiku</w:t>
      </w:r>
      <w:r w:rsidR="00693A2D">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 xml:space="preserve">referencinio  </w:t>
      </w:r>
      <w:r w:rsidR="00113EFA">
        <w:rPr>
          <w:rFonts w:ascii="Times New Roman" w:eastAsia="Times New Roman" w:hAnsi="Times New Roman" w:cs="Times New Roman"/>
          <w:i/>
          <w:lang w:eastAsia="lt-LT"/>
        </w:rPr>
        <w:t>- prad</w:t>
      </w:r>
      <w:r w:rsidR="00693A2D">
        <w:rPr>
          <w:rFonts w:ascii="Times New Roman" w:eastAsia="Times New Roman" w:hAnsi="Times New Roman" w:cs="Times New Roman"/>
          <w:i/>
          <w:lang w:eastAsia="lt-LT"/>
        </w:rPr>
        <w:t>ė</w:t>
      </w:r>
      <w:r w:rsidR="00113EFA">
        <w:rPr>
          <w:rFonts w:ascii="Times New Roman" w:eastAsia="Times New Roman" w:hAnsi="Times New Roman" w:cs="Times New Roman"/>
          <w:i/>
          <w:lang w:eastAsia="lt-LT"/>
        </w:rPr>
        <w:t xml:space="preserve">to vartoti </w:t>
      </w:r>
      <w:r w:rsidRPr="005115B2">
        <w:rPr>
          <w:rFonts w:ascii="Times New Roman" w:eastAsia="Times New Roman" w:hAnsi="Times New Roman" w:cs="Times New Roman"/>
          <w:i/>
          <w:lang w:eastAsia="lt-LT"/>
        </w:rPr>
        <w:t>tinkamumo laikas yra 3 mėn., laikant gamintojo pakuotėje šaldytuve, laikymo sąlygomis</w:t>
      </w:r>
      <w:r w:rsidR="00113EFA">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 xml:space="preserve"> lyg. imp</w:t>
      </w:r>
      <w:r w:rsidR="00113EFA">
        <w:rPr>
          <w:rFonts w:ascii="Times New Roman" w:eastAsia="Times New Roman" w:hAnsi="Times New Roman" w:cs="Times New Roman"/>
          <w:i/>
          <w:lang w:eastAsia="lt-LT"/>
        </w:rPr>
        <w:t xml:space="preserve">ortuojamo - </w:t>
      </w:r>
      <w:r w:rsidRPr="005115B2">
        <w:rPr>
          <w:rFonts w:ascii="Times New Roman" w:eastAsia="Times New Roman" w:hAnsi="Times New Roman" w:cs="Times New Roman"/>
          <w:i/>
          <w:lang w:eastAsia="lt-LT"/>
        </w:rPr>
        <w:t>laikyti ne aukštesnėje kaip 25 °C temperatūroje, ref</w:t>
      </w:r>
      <w:r w:rsidR="00113EFA">
        <w:rPr>
          <w:rFonts w:ascii="Times New Roman" w:eastAsia="Times New Roman" w:hAnsi="Times New Roman" w:cs="Times New Roman"/>
          <w:i/>
          <w:lang w:eastAsia="lt-LT"/>
        </w:rPr>
        <w:t>erencinio -</w:t>
      </w:r>
      <w:r w:rsidRPr="005115B2">
        <w:rPr>
          <w:rFonts w:ascii="Times New Roman" w:eastAsia="Times New Roman" w:hAnsi="Times New Roman" w:cs="Times New Roman"/>
          <w:i/>
          <w:lang w:eastAsia="lt-LT"/>
        </w:rPr>
        <w:t xml:space="preserve"> specialių laikymo sąlygų nereikia</w:t>
      </w:r>
      <w:r w:rsidR="00113EFA">
        <w:rPr>
          <w:rFonts w:ascii="Times New Roman" w:eastAsia="Times New Roman" w:hAnsi="Times New Roman" w:cs="Times New Roman"/>
          <w:i/>
          <w:lang w:eastAsia="lt-LT"/>
        </w:rPr>
        <w:t>,</w:t>
      </w:r>
      <w:r w:rsidRPr="005115B2">
        <w:rPr>
          <w:rFonts w:ascii="Times New Roman" w:eastAsia="Times New Roman" w:hAnsi="Times New Roman" w:cs="Times New Roman"/>
          <w:i/>
          <w:lang w:eastAsia="lt-LT"/>
        </w:rPr>
        <w:t xml:space="preserve"> pagalbinėmis medžiagomis</w:t>
      </w:r>
      <w:r w:rsidR="00693A2D">
        <w:rPr>
          <w:rFonts w:ascii="Times New Roman" w:eastAsia="Times New Roman" w:hAnsi="Times New Roman" w:cs="Times New Roman"/>
          <w:i/>
          <w:lang w:eastAsia="lt-LT"/>
        </w:rPr>
        <w:t xml:space="preserve"> –</w:t>
      </w:r>
      <w:r w:rsidRPr="005115B2">
        <w:rPr>
          <w:rFonts w:ascii="Times New Roman" w:eastAsia="Times New Roman" w:hAnsi="Times New Roman" w:cs="Times New Roman"/>
          <w:i/>
          <w:lang w:eastAsia="lt-LT"/>
        </w:rPr>
        <w:t xml:space="preserve"> lyg</w:t>
      </w:r>
      <w:r w:rsidR="00113EFA">
        <w:rPr>
          <w:rFonts w:ascii="Times New Roman" w:eastAsia="Times New Roman" w:hAnsi="Times New Roman" w:cs="Times New Roman"/>
          <w:i/>
          <w:lang w:eastAsia="lt-LT"/>
        </w:rPr>
        <w:t>iagrečiai</w:t>
      </w:r>
      <w:r w:rsidR="00693A2D">
        <w:rPr>
          <w:rFonts w:ascii="Times New Roman" w:eastAsia="Times New Roman" w:hAnsi="Times New Roman" w:cs="Times New Roman"/>
          <w:i/>
          <w:lang w:eastAsia="lt-LT"/>
        </w:rPr>
        <w:t xml:space="preserve"> </w:t>
      </w:r>
      <w:proofErr w:type="spellStart"/>
      <w:r w:rsidR="00693A2D">
        <w:rPr>
          <w:rFonts w:ascii="Times New Roman" w:eastAsia="Times New Roman" w:hAnsi="Times New Roman" w:cs="Times New Roman"/>
          <w:i/>
          <w:lang w:eastAsia="lt-LT"/>
        </w:rPr>
        <w:t>imp</w:t>
      </w:r>
      <w:proofErr w:type="spellEnd"/>
      <w:r w:rsidR="00693A2D">
        <w:rPr>
          <w:rFonts w:ascii="Times New Roman" w:eastAsia="Times New Roman" w:hAnsi="Times New Roman" w:cs="Times New Roman"/>
          <w:i/>
          <w:lang w:eastAsia="lt-LT"/>
        </w:rPr>
        <w:t>. turi</w:t>
      </w:r>
      <w:r w:rsidRPr="005115B2">
        <w:rPr>
          <w:rFonts w:ascii="Times New Roman" w:eastAsia="Times New Roman" w:hAnsi="Times New Roman" w:cs="Times New Roman"/>
          <w:i/>
          <w:lang w:eastAsia="lt-LT"/>
        </w:rPr>
        <w:t xml:space="preserve"> kalio </w:t>
      </w:r>
      <w:proofErr w:type="spellStart"/>
      <w:r w:rsidRPr="005115B2">
        <w:rPr>
          <w:rFonts w:ascii="Times New Roman" w:eastAsia="Times New Roman" w:hAnsi="Times New Roman" w:cs="Times New Roman"/>
          <w:i/>
          <w:lang w:eastAsia="lt-LT"/>
        </w:rPr>
        <w:t>jodato</w:t>
      </w:r>
      <w:proofErr w:type="spellEnd"/>
      <w:r w:rsidRPr="005115B2">
        <w:rPr>
          <w:rFonts w:ascii="Times New Roman" w:eastAsia="Times New Roman" w:hAnsi="Times New Roman" w:cs="Times New Roman"/>
          <w:i/>
          <w:lang w:eastAsia="lt-LT"/>
        </w:rPr>
        <w:t xml:space="preserve"> ir natrio fosfato, nėra bevandenio </w:t>
      </w:r>
      <w:proofErr w:type="spellStart"/>
      <w:r w:rsidRPr="005115B2">
        <w:rPr>
          <w:rFonts w:ascii="Times New Roman" w:eastAsia="Times New Roman" w:hAnsi="Times New Roman" w:cs="Times New Roman"/>
          <w:i/>
          <w:lang w:eastAsia="lt-LT"/>
        </w:rPr>
        <w:t>dinatrio</w:t>
      </w:r>
      <w:proofErr w:type="spellEnd"/>
      <w:r w:rsidRPr="005115B2">
        <w:rPr>
          <w:rFonts w:ascii="Times New Roman" w:eastAsia="Times New Roman" w:hAnsi="Times New Roman" w:cs="Times New Roman"/>
          <w:i/>
          <w:lang w:eastAsia="lt-LT"/>
        </w:rPr>
        <w:t xml:space="preserve"> fosfato.</w:t>
      </w: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lang w:eastAsia="lt-LT"/>
        </w:rPr>
      </w:pPr>
    </w:p>
    <w:p w:rsidR="005115B2" w:rsidRPr="005115B2" w:rsidRDefault="005115B2" w:rsidP="005115B2">
      <w:pPr>
        <w:spacing w:after="0" w:line="240" w:lineRule="auto"/>
        <w:rPr>
          <w:rFonts w:ascii="Times New Roman" w:eastAsia="Times New Roman" w:hAnsi="Times New Roman" w:cs="Times New Roman"/>
          <w:lang w:eastAsia="lt-LT"/>
        </w:rPr>
      </w:pPr>
    </w:p>
    <w:p w:rsidR="007E1963" w:rsidRDefault="007E1963"/>
    <w:sectPr w:rsidR="007E1963" w:rsidSect="000B1B17">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7B03C8"/>
    <w:multiLevelType w:val="hybridMultilevel"/>
    <w:tmpl w:val="6FC43A9E"/>
    <w:lvl w:ilvl="0" w:tplc="11E250E2">
      <w:start w:val="1"/>
      <w:numFmt w:val="bullet"/>
      <w:lvlText w:val="-"/>
      <w:lvlJc w:val="left"/>
      <w:pPr>
        <w:tabs>
          <w:tab w:val="num" w:pos="360"/>
        </w:tabs>
        <w:ind w:left="357" w:hanging="35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B2"/>
    <w:rsid w:val="00011AED"/>
    <w:rsid w:val="000E21B5"/>
    <w:rsid w:val="0010745A"/>
    <w:rsid w:val="00113EFA"/>
    <w:rsid w:val="001749AF"/>
    <w:rsid w:val="0023281E"/>
    <w:rsid w:val="00287366"/>
    <w:rsid w:val="002E1CD6"/>
    <w:rsid w:val="003E5DE8"/>
    <w:rsid w:val="004F0D8C"/>
    <w:rsid w:val="005115B2"/>
    <w:rsid w:val="00562450"/>
    <w:rsid w:val="00654F08"/>
    <w:rsid w:val="00693A2D"/>
    <w:rsid w:val="006C3F86"/>
    <w:rsid w:val="006F512C"/>
    <w:rsid w:val="00727FA8"/>
    <w:rsid w:val="007E1963"/>
    <w:rsid w:val="00824819"/>
    <w:rsid w:val="00914900"/>
    <w:rsid w:val="00970E56"/>
    <w:rsid w:val="009B72CA"/>
    <w:rsid w:val="00A9652A"/>
    <w:rsid w:val="00B05EDE"/>
    <w:rsid w:val="00B67B8A"/>
    <w:rsid w:val="00C150CD"/>
    <w:rsid w:val="00C914B8"/>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8D58F"/>
  <w15:chartTrackingRefBased/>
  <w15:docId w15:val="{7A1366D0-65E2-43A0-953F-A6983D43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E5DE8"/>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DefaultParagraphFont"/>
    <w:link w:val="BodyText"/>
    <w:uiPriority w:val="99"/>
    <w:rsid w:val="003E5DE8"/>
    <w:rPr>
      <w:rFonts w:ascii="Times New Roman" w:eastAsia="Times New Roman" w:hAnsi="Times New Roman" w:cs="Times New Roman"/>
      <w:szCs w:val="20"/>
      <w:lang w:eastAsia="lt-LT"/>
    </w:rPr>
  </w:style>
  <w:style w:type="paragraph" w:styleId="BalloonText">
    <w:name w:val="Balloon Text"/>
    <w:basedOn w:val="Normal"/>
    <w:link w:val="BalloonTextChar"/>
    <w:uiPriority w:val="99"/>
    <w:semiHidden/>
    <w:unhideWhenUsed/>
    <w:rsid w:val="00A96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807902">
      <w:bodyDiv w:val="1"/>
      <w:marLeft w:val="0"/>
      <w:marRight w:val="0"/>
      <w:marTop w:val="0"/>
      <w:marBottom w:val="0"/>
      <w:divBdr>
        <w:top w:val="none" w:sz="0" w:space="0" w:color="auto"/>
        <w:left w:val="none" w:sz="0" w:space="0" w:color="auto"/>
        <w:bottom w:val="none" w:sz="0" w:space="0" w:color="auto"/>
        <w:right w:val="none" w:sz="0" w:space="0" w:color="auto"/>
      </w:divBdr>
    </w:div>
    <w:div w:id="20193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10745</Words>
  <Characters>6125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8</cp:revision>
  <cp:lastPrinted>2017-11-27T09:44:00Z</cp:lastPrinted>
  <dcterms:created xsi:type="dcterms:W3CDTF">2017-11-27T09:16:00Z</dcterms:created>
  <dcterms:modified xsi:type="dcterms:W3CDTF">2018-05-16T11:22:00Z</dcterms:modified>
</cp:coreProperties>
</file>