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20D4B" w14:textId="30F33DD5" w:rsidR="006A1C09" w:rsidRPr="00D672AA" w:rsidRDefault="006A1C09" w:rsidP="006A1C09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 w:rsidRPr="00D672AA">
        <w:rPr>
          <w:b/>
          <w:noProof/>
          <w:szCs w:val="22"/>
        </w:rPr>
        <w:t>Pakuotės lapelis: informacija pacientui</w:t>
      </w:r>
    </w:p>
    <w:p w14:paraId="7CE4EF2D" w14:textId="77777777" w:rsidR="006A1C09" w:rsidRPr="00D672AA" w:rsidRDefault="006A1C09" w:rsidP="006A1C0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75B89824" w14:textId="311EF32E" w:rsidR="006A1C09" w:rsidRPr="00D672AA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D672AA">
        <w:rPr>
          <w:b/>
          <w:noProof/>
          <w:szCs w:val="22"/>
        </w:rPr>
        <w:t>plėvele dengtos tabletės</w:t>
      </w:r>
    </w:p>
    <w:p w14:paraId="45B19497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783A16F5" w14:textId="092792B9" w:rsidR="006A1C09" w:rsidRPr="00315466" w:rsidRDefault="00F623D0" w:rsidP="006A1C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szCs w:val="22"/>
        </w:rPr>
      </w:pPr>
      <w:r>
        <w:rPr>
          <w:noProof/>
          <w:szCs w:val="22"/>
        </w:rPr>
        <w:t>r</w:t>
      </w:r>
      <w:r w:rsidR="00A645C7" w:rsidRPr="00315466">
        <w:rPr>
          <w:noProof/>
          <w:szCs w:val="22"/>
        </w:rPr>
        <w:t xml:space="preserve">aktažolių šaknų sausasis ekstraktas / </w:t>
      </w:r>
      <w:r>
        <w:rPr>
          <w:noProof/>
          <w:szCs w:val="22"/>
        </w:rPr>
        <w:t>v</w:t>
      </w:r>
      <w:r w:rsidR="00A645C7" w:rsidRPr="00315466">
        <w:rPr>
          <w:noProof/>
          <w:szCs w:val="22"/>
        </w:rPr>
        <w:t>aistinių čiobrelių žolės sausasis ekstraktas</w:t>
      </w:r>
    </w:p>
    <w:p w14:paraId="678FA060" w14:textId="77777777" w:rsidR="006A1C09" w:rsidRPr="00616FF4" w:rsidRDefault="006A1C09" w:rsidP="006A1C09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C0867F5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E330FF">
        <w:rPr>
          <w:b/>
          <w:noProof/>
          <w:szCs w:val="22"/>
        </w:rPr>
        <w:t xml:space="preserve">Atidžiai perskaitykite visą šį lapelį, prieš pradėdami vartoti </w:t>
      </w:r>
      <w:r w:rsidR="007C043A">
        <w:rPr>
          <w:b/>
          <w:noProof/>
          <w:szCs w:val="22"/>
        </w:rPr>
        <w:t xml:space="preserve">šį </w:t>
      </w:r>
      <w:r w:rsidRPr="00E330FF">
        <w:rPr>
          <w:b/>
          <w:noProof/>
          <w:szCs w:val="22"/>
        </w:rPr>
        <w:t>vaistą, nes jame pateikiama Jums svarbi informacija.</w:t>
      </w:r>
    </w:p>
    <w:p w14:paraId="3988D6C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B0792">
        <w:rPr>
          <w:noProof/>
          <w:szCs w:val="22"/>
        </w:rPr>
        <w:t>Visada vartokite šį vaistą tiksliai</w:t>
      </w:r>
      <w:r w:rsidRPr="007F1592">
        <w:rPr>
          <w:noProof/>
          <w:szCs w:val="22"/>
        </w:rPr>
        <w:t xml:space="preserve"> kaip aprašyta šiame lapelyje arba kaip nurodė gydytojas arba vaistininkas.</w:t>
      </w:r>
    </w:p>
    <w:p w14:paraId="51A37F28" w14:textId="77777777" w:rsidR="006A1C09" w:rsidRPr="007F1592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noProof/>
          <w:szCs w:val="22"/>
        </w:rPr>
        <w:t>Neišmeskite šio lapelio, nes vėl gali prireikti jį perskaityti.</w:t>
      </w:r>
    </w:p>
    <w:p w14:paraId="08520198" w14:textId="77777777" w:rsidR="006A1C09" w:rsidRPr="007F1592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noProof/>
          <w:szCs w:val="22"/>
        </w:rPr>
        <w:t>Jeigu norite sužinoti daugiau arba pasitarti, kreipkitės į vaistininką.</w:t>
      </w:r>
    </w:p>
    <w:p w14:paraId="4D13D273" w14:textId="4E347316" w:rsidR="006A1C09" w:rsidRPr="007F1592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noProof/>
          <w:szCs w:val="22"/>
        </w:rPr>
        <w:t>Jeigu pasireiškė šalutinis poveikis (net jeigu jis šiame lapelyje nenurodytas), kreipkitės į gydytoją arba vaistininką. Žr. 4</w:t>
      </w:r>
      <w:r w:rsidR="00550019">
        <w:rPr>
          <w:noProof/>
          <w:szCs w:val="22"/>
        </w:rPr>
        <w:t> </w:t>
      </w:r>
      <w:r w:rsidRPr="007F1592">
        <w:rPr>
          <w:noProof/>
          <w:szCs w:val="22"/>
        </w:rPr>
        <w:t>skyrių.</w:t>
      </w:r>
    </w:p>
    <w:p w14:paraId="0C7D6264" w14:textId="4D2FEF74" w:rsidR="006A1C09" w:rsidRPr="007F1592" w:rsidRDefault="006A1C09" w:rsidP="006A1C09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</w:rPr>
      </w:pPr>
      <w:r w:rsidRPr="007F1592">
        <w:rPr>
          <w:noProof/>
          <w:szCs w:val="22"/>
        </w:rPr>
        <w:t>Jeigu per 7</w:t>
      </w:r>
      <w:r w:rsidR="00550019">
        <w:rPr>
          <w:noProof/>
          <w:szCs w:val="22"/>
        </w:rPr>
        <w:t> </w:t>
      </w:r>
      <w:r w:rsidRPr="007F1592">
        <w:rPr>
          <w:noProof/>
          <w:szCs w:val="22"/>
        </w:rPr>
        <w:t>dienas Jūsų savijauta nepagerėjo arba net pablogėjo, kreipkitės į gydytoją.</w:t>
      </w:r>
    </w:p>
    <w:p w14:paraId="41345D49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0EB93E3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952130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F1592">
        <w:rPr>
          <w:b/>
          <w:noProof/>
          <w:szCs w:val="22"/>
        </w:rPr>
        <w:t>Apie ką rašoma šiame lapelyje?</w:t>
      </w:r>
    </w:p>
    <w:p w14:paraId="4C271158" w14:textId="2133331B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1.</w:t>
      </w:r>
      <w:r w:rsidRPr="007F1592">
        <w:rPr>
          <w:szCs w:val="22"/>
        </w:rPr>
        <w:tab/>
        <w:t xml:space="preserve">Kas yra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Pr="007F1592">
        <w:rPr>
          <w:szCs w:val="22"/>
        </w:rPr>
        <w:t>ir kam jis vartojamas</w:t>
      </w:r>
    </w:p>
    <w:p w14:paraId="11D12DD2" w14:textId="0C61E76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2.</w:t>
      </w:r>
      <w:r w:rsidRPr="007F1592">
        <w:rPr>
          <w:szCs w:val="22"/>
        </w:rPr>
        <w:tab/>
        <w:t xml:space="preserve">Kas žinotina prieš vartojant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</w:p>
    <w:p w14:paraId="20D78464" w14:textId="0741E76A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3.</w:t>
      </w:r>
      <w:r w:rsidRPr="007F1592">
        <w:rPr>
          <w:szCs w:val="22"/>
        </w:rPr>
        <w:tab/>
        <w:t xml:space="preserve">Kaip vartoti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</w:p>
    <w:p w14:paraId="06FEC58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4.</w:t>
      </w:r>
      <w:r w:rsidRPr="007F1592">
        <w:rPr>
          <w:szCs w:val="22"/>
        </w:rPr>
        <w:tab/>
        <w:t>Galimas šalutinis poveikis</w:t>
      </w:r>
    </w:p>
    <w:p w14:paraId="76EC6D4F" w14:textId="4A262705" w:rsidR="006A1C09" w:rsidRPr="007F1592" w:rsidRDefault="006A1C09" w:rsidP="006A1C09">
      <w:pPr>
        <w:numPr>
          <w:ilvl w:val="0"/>
          <w:numId w:val="9"/>
        </w:numPr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 xml:space="preserve">Kaip laikyti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</w:p>
    <w:p w14:paraId="672A626A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6.</w:t>
      </w:r>
      <w:r w:rsidRPr="007F1592">
        <w:rPr>
          <w:szCs w:val="22"/>
        </w:rPr>
        <w:tab/>
        <w:t>Pakuotės turinys ir kita informacija</w:t>
      </w:r>
    </w:p>
    <w:p w14:paraId="600E59F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19D5FCC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D70E882" w14:textId="1221DF4B" w:rsidR="006A1C09" w:rsidRPr="007F1592" w:rsidRDefault="006A1C09" w:rsidP="006A1C09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Kas yra </w:t>
      </w:r>
      <w:r w:rsidR="0070090E">
        <w:rPr>
          <w:b/>
          <w:noProof/>
          <w:szCs w:val="22"/>
        </w:rPr>
        <w:t xml:space="preserve">Bronchipret </w:t>
      </w:r>
      <w:r w:rsidRPr="007F1592">
        <w:rPr>
          <w:b/>
          <w:noProof/>
          <w:szCs w:val="22"/>
        </w:rPr>
        <w:t>ir kam jis vartojamas</w:t>
      </w:r>
    </w:p>
    <w:p w14:paraId="5F947D12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8EFE11" w14:textId="0F0F2590" w:rsidR="006A1C09" w:rsidRPr="007F1592" w:rsidRDefault="0070090E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 xml:space="preserve">yra augalinis vaistas, skirtas vartoti esant </w:t>
      </w:r>
      <w:r w:rsidR="00AD21B3">
        <w:rPr>
          <w:szCs w:val="22"/>
        </w:rPr>
        <w:t>drėgnam</w:t>
      </w:r>
      <w:r w:rsidR="00AD21B3" w:rsidRPr="007F1592">
        <w:rPr>
          <w:szCs w:val="22"/>
        </w:rPr>
        <w:t xml:space="preserve"> </w:t>
      </w:r>
      <w:r w:rsidR="006A1C09" w:rsidRPr="007F1592">
        <w:rPr>
          <w:szCs w:val="22"/>
        </w:rPr>
        <w:t xml:space="preserve">kosuliui, siekiant palengvinti </w:t>
      </w:r>
      <w:r w:rsidR="00D42A8A">
        <w:rPr>
          <w:szCs w:val="22"/>
        </w:rPr>
        <w:t xml:space="preserve">klampių gleivių </w:t>
      </w:r>
      <w:r w:rsidR="006A1C09" w:rsidRPr="007F1592">
        <w:rPr>
          <w:szCs w:val="22"/>
        </w:rPr>
        <w:t>atkosėjimą.</w:t>
      </w:r>
    </w:p>
    <w:p w14:paraId="28332604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D4640B1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B2CACF5" w14:textId="2DE97E8F" w:rsidR="006A1C09" w:rsidRPr="007F1592" w:rsidRDefault="006A1C09" w:rsidP="006A1C09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Kas žinotina prieš vartojant </w:t>
      </w:r>
      <w:r w:rsidR="0070090E">
        <w:rPr>
          <w:b/>
          <w:noProof/>
          <w:szCs w:val="22"/>
        </w:rPr>
        <w:t xml:space="preserve">Bronchipret </w:t>
      </w:r>
    </w:p>
    <w:p w14:paraId="1BF3E0A3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FD9871" w14:textId="6C213ADB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7F1592">
        <w:rPr>
          <w:b/>
          <w:noProof/>
          <w:szCs w:val="22"/>
        </w:rPr>
        <w:t xml:space="preserve">vartoti </w:t>
      </w:r>
      <w:r w:rsidR="00147EF1">
        <w:rPr>
          <w:b/>
          <w:noProof/>
          <w:szCs w:val="22"/>
        </w:rPr>
        <w:t>draudžiama</w:t>
      </w:r>
      <w:r w:rsidR="006A1C09" w:rsidRPr="007F1592">
        <w:rPr>
          <w:b/>
          <w:noProof/>
          <w:szCs w:val="22"/>
        </w:rPr>
        <w:t>:</w:t>
      </w:r>
    </w:p>
    <w:p w14:paraId="1CCE0EFB" w14:textId="51DBCD82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F1592">
        <w:rPr>
          <w:szCs w:val="22"/>
        </w:rPr>
        <w:t>–</w:t>
      </w:r>
      <w:r w:rsidRPr="007F1592">
        <w:rPr>
          <w:szCs w:val="22"/>
        </w:rPr>
        <w:tab/>
      </w:r>
      <w:r w:rsidRPr="007F1592">
        <w:rPr>
          <w:noProof/>
          <w:szCs w:val="22"/>
        </w:rPr>
        <w:t>jeigu yra alergija veikliosioms medžiagoms, kitiems notrelinių (</w:t>
      </w:r>
      <w:r w:rsidRPr="007F1592">
        <w:rPr>
          <w:i/>
          <w:noProof/>
          <w:szCs w:val="22"/>
        </w:rPr>
        <w:t>Lamiaceae</w:t>
      </w:r>
      <w:r w:rsidRPr="00D672AA">
        <w:rPr>
          <w:noProof/>
          <w:szCs w:val="22"/>
        </w:rPr>
        <w:t xml:space="preserve">) šeimos augalams arba bet kuriai pagalbinei šio vaisto medžiagai </w:t>
      </w:r>
      <w:r w:rsidRPr="00D672AA">
        <w:rPr>
          <w:szCs w:val="22"/>
        </w:rPr>
        <w:t>(jos išvardytos 6 skyriuje).</w:t>
      </w:r>
    </w:p>
    <w:p w14:paraId="28216443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103735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AB0792">
        <w:rPr>
          <w:b/>
          <w:noProof/>
          <w:szCs w:val="22"/>
        </w:rPr>
        <w:t>Įspėjimai ir atsargumo priemonės</w:t>
      </w:r>
    </w:p>
    <w:p w14:paraId="1D22B01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noProof/>
          <w:szCs w:val="22"/>
        </w:rPr>
        <w:t>Pasitarkite su gydytoju arba vaistininku</w:t>
      </w:r>
    </w:p>
    <w:p w14:paraId="56C93E69" w14:textId="7867C811" w:rsidR="006A1C09" w:rsidRPr="00D672AA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F1592">
        <w:rPr>
          <w:szCs w:val="22"/>
        </w:rPr>
        <w:t>jei</w:t>
      </w:r>
      <w:r>
        <w:rPr>
          <w:szCs w:val="22"/>
        </w:rPr>
        <w:t>gu</w:t>
      </w:r>
      <w:r w:rsidRPr="00D672AA">
        <w:rPr>
          <w:szCs w:val="22"/>
        </w:rPr>
        <w:t xml:space="preserve"> pasireiškia dusulys, karščiuojate arba yra</w:t>
      </w:r>
      <w:r w:rsidR="00395A4B">
        <w:rPr>
          <w:szCs w:val="22"/>
        </w:rPr>
        <w:t xml:space="preserve"> </w:t>
      </w:r>
      <w:r w:rsidRPr="00D672AA">
        <w:rPr>
          <w:szCs w:val="22"/>
        </w:rPr>
        <w:t>pūlingų skreplių;</w:t>
      </w:r>
    </w:p>
    <w:p w14:paraId="016C31DE" w14:textId="77777777" w:rsidR="006A1C09" w:rsidRPr="00D672AA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330FF">
        <w:rPr>
          <w:szCs w:val="22"/>
        </w:rPr>
        <w:t>jei</w:t>
      </w:r>
      <w:r>
        <w:rPr>
          <w:szCs w:val="22"/>
        </w:rPr>
        <w:t>gu</w:t>
      </w:r>
      <w:r w:rsidRPr="00D672AA">
        <w:rPr>
          <w:szCs w:val="22"/>
        </w:rPr>
        <w:t xml:space="preserve"> sergate gastritu arba skrandžio opalige;</w:t>
      </w:r>
    </w:p>
    <w:p w14:paraId="2EC1BE75" w14:textId="77777777" w:rsidR="006A1C09" w:rsidRPr="00D672AA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D672AA">
        <w:rPr>
          <w:szCs w:val="22"/>
        </w:rPr>
        <w:t>jei</w:t>
      </w:r>
      <w:r>
        <w:rPr>
          <w:szCs w:val="22"/>
        </w:rPr>
        <w:t>gu</w:t>
      </w:r>
      <w:r w:rsidRPr="00D672AA">
        <w:rPr>
          <w:szCs w:val="22"/>
        </w:rPr>
        <w:t xml:space="preserve"> vartojant vaistą simptomai pablogėja.</w:t>
      </w:r>
    </w:p>
    <w:p w14:paraId="59B459CF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6E62E3A" w14:textId="7404E4B5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AB0792">
        <w:rPr>
          <w:b/>
          <w:noProof/>
          <w:szCs w:val="22"/>
        </w:rPr>
        <w:t xml:space="preserve">Vaikams </w:t>
      </w:r>
      <w:r w:rsidR="00DA1324">
        <w:rPr>
          <w:b/>
          <w:noProof/>
          <w:szCs w:val="22"/>
        </w:rPr>
        <w:t>ir paaugliams</w:t>
      </w:r>
    </w:p>
    <w:p w14:paraId="77886F49" w14:textId="5DE5E7D6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szCs w:val="22"/>
        </w:rPr>
        <w:t xml:space="preserve">Vaistas nėra skirtas vaikams ir </w:t>
      </w:r>
      <w:r w:rsidR="00395A4B" w:rsidRPr="007F1592">
        <w:rPr>
          <w:szCs w:val="22"/>
        </w:rPr>
        <w:t>jaunesniems nei 18</w:t>
      </w:r>
      <w:r w:rsidR="00395A4B">
        <w:rPr>
          <w:szCs w:val="22"/>
        </w:rPr>
        <w:t> </w:t>
      </w:r>
      <w:r w:rsidR="00395A4B" w:rsidRPr="007F1592">
        <w:rPr>
          <w:szCs w:val="22"/>
        </w:rPr>
        <w:t xml:space="preserve">metų </w:t>
      </w:r>
      <w:r w:rsidRPr="007F1592">
        <w:rPr>
          <w:szCs w:val="22"/>
        </w:rPr>
        <w:t>paaugliams, nes jo veiksmingumas dar neištirtas.</w:t>
      </w:r>
      <w:r>
        <w:rPr>
          <w:szCs w:val="22"/>
        </w:rPr>
        <w:t xml:space="preserve"> Trūksta duomenų.</w:t>
      </w:r>
    </w:p>
    <w:p w14:paraId="48224C6A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6DA52F3" w14:textId="6166CB73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B0792">
        <w:rPr>
          <w:b/>
          <w:noProof/>
          <w:szCs w:val="22"/>
        </w:rPr>
        <w:t xml:space="preserve">Kiti vaistai ir </w:t>
      </w:r>
      <w:r w:rsidR="0070090E">
        <w:rPr>
          <w:b/>
          <w:noProof/>
          <w:szCs w:val="22"/>
        </w:rPr>
        <w:t xml:space="preserve">Bronchipret </w:t>
      </w:r>
    </w:p>
    <w:p w14:paraId="60AD2950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1592">
        <w:rPr>
          <w:szCs w:val="22"/>
        </w:rPr>
        <w:t>Klinikinių sąveikos tyrimų neatlikta.</w:t>
      </w:r>
    </w:p>
    <w:p w14:paraId="6E16D79F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szCs w:val="22"/>
        </w:rPr>
        <w:t>Jeigu vartojate ar neseniai vartojote kitų vaistų arba dėl to nesate tikri, apie tai pasakykite gydytojui arba vaistininkui.</w:t>
      </w:r>
    </w:p>
    <w:p w14:paraId="2485ABC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371C4A36" w14:textId="77777777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Nėštumas ir žindymo laikotarpis </w:t>
      </w:r>
    </w:p>
    <w:p w14:paraId="5357CDB0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330FF">
        <w:rPr>
          <w:szCs w:val="22"/>
        </w:rPr>
        <w:t>Saugumo tyrimų nėštumo laikotarpiu neatlikta. Nesant pakankamai duomenų, nerekomenduojama vartoti nėštumo laikotarpiu.</w:t>
      </w:r>
    </w:p>
    <w:p w14:paraId="6A7AAB22" w14:textId="42F11D3C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szCs w:val="22"/>
        </w:rPr>
        <w:lastRenderedPageBreak/>
        <w:t xml:space="preserve">Nežinoma, ar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Pr="007F1592">
        <w:rPr>
          <w:szCs w:val="22"/>
        </w:rPr>
        <w:t>veikli</w:t>
      </w:r>
      <w:r w:rsidR="00395A4B">
        <w:rPr>
          <w:szCs w:val="22"/>
        </w:rPr>
        <w:t>ųjų</w:t>
      </w:r>
      <w:r w:rsidRPr="007F1592">
        <w:rPr>
          <w:szCs w:val="22"/>
        </w:rPr>
        <w:t xml:space="preserve"> </w:t>
      </w:r>
      <w:r w:rsidR="00395A4B" w:rsidRPr="007F1592">
        <w:rPr>
          <w:szCs w:val="22"/>
        </w:rPr>
        <w:t>medžiag</w:t>
      </w:r>
      <w:r w:rsidR="00395A4B">
        <w:rPr>
          <w:szCs w:val="22"/>
        </w:rPr>
        <w:t>ų</w:t>
      </w:r>
      <w:r w:rsidR="00395A4B" w:rsidRPr="007F1592">
        <w:rPr>
          <w:szCs w:val="22"/>
        </w:rPr>
        <w:t xml:space="preserve"> </w:t>
      </w:r>
      <w:r w:rsidRPr="007F1592">
        <w:rPr>
          <w:szCs w:val="22"/>
        </w:rPr>
        <w:t xml:space="preserve">arba </w:t>
      </w:r>
      <w:r w:rsidR="00395A4B">
        <w:rPr>
          <w:szCs w:val="22"/>
        </w:rPr>
        <w:t>jų</w:t>
      </w:r>
      <w:r w:rsidRPr="007F1592">
        <w:rPr>
          <w:szCs w:val="22"/>
        </w:rPr>
        <w:t xml:space="preserve"> metabolitų išsiskiria į motinos pieną.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="00C70348">
        <w:rPr>
          <w:szCs w:val="22"/>
        </w:rPr>
        <w:t>ne</w:t>
      </w:r>
      <w:r w:rsidRPr="007F1592">
        <w:rPr>
          <w:szCs w:val="22"/>
        </w:rPr>
        <w:t>tur</w:t>
      </w:r>
      <w:r w:rsidR="008E54BB">
        <w:rPr>
          <w:szCs w:val="22"/>
        </w:rPr>
        <w:t>i</w:t>
      </w:r>
      <w:r w:rsidRPr="007F1592">
        <w:rPr>
          <w:szCs w:val="22"/>
        </w:rPr>
        <w:t xml:space="preserve"> būti vartojamas žindymo metu. </w:t>
      </w:r>
    </w:p>
    <w:p w14:paraId="7F041B2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5B92A545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F1592">
        <w:rPr>
          <w:b/>
          <w:noProof/>
          <w:szCs w:val="22"/>
        </w:rPr>
        <w:t>Vairavimas ir mechanizmų valdymas</w:t>
      </w:r>
    </w:p>
    <w:p w14:paraId="1F67E2BF" w14:textId="1C3A45AF" w:rsidR="001164BA" w:rsidRPr="007F1592" w:rsidRDefault="001164BA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164BA">
        <w:rPr>
          <w:szCs w:val="22"/>
        </w:rPr>
        <w:t>Poveikio gebėjimui vairuoti ir valdyti mechanizmus tyrimų neatlikta.</w:t>
      </w:r>
    </w:p>
    <w:p w14:paraId="2CBB6466" w14:textId="77777777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C075CAC" w14:textId="5D987933" w:rsidR="006A1C09" w:rsidRPr="00D672AA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D672AA">
        <w:rPr>
          <w:b/>
          <w:noProof/>
          <w:szCs w:val="22"/>
        </w:rPr>
        <w:t>sudėtyje yra gliukozės ir laktozės</w:t>
      </w:r>
    </w:p>
    <w:p w14:paraId="317AEE21" w14:textId="0D7B6587" w:rsidR="006A1C09" w:rsidRPr="00090D25" w:rsidRDefault="00616FF4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90D25">
        <w:rPr>
          <w:szCs w:val="22"/>
        </w:rPr>
        <w:t>Jeigu gydytojas Jums yra sakęs, kad netoleruojate kokių nors angliavandenių, kreipkitės į jį prieš pradėdami vartoti šį vaistą</w:t>
      </w:r>
      <w:r w:rsidR="006A1C09" w:rsidRPr="00090D25">
        <w:rPr>
          <w:szCs w:val="22"/>
        </w:rPr>
        <w:t>.</w:t>
      </w:r>
    </w:p>
    <w:p w14:paraId="540E31F1" w14:textId="77777777" w:rsidR="006A1C09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AA2D8DD" w14:textId="55DBE5DB" w:rsidR="00DA1324" w:rsidRPr="007F1592" w:rsidRDefault="00DA1324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Pr="00D672AA">
        <w:rPr>
          <w:b/>
          <w:noProof/>
          <w:szCs w:val="22"/>
        </w:rPr>
        <w:t xml:space="preserve">sudėtyje yra </w:t>
      </w:r>
      <w:r w:rsidR="00BA60FE">
        <w:rPr>
          <w:b/>
          <w:noProof/>
          <w:szCs w:val="22"/>
        </w:rPr>
        <w:t>natrio</w:t>
      </w:r>
    </w:p>
    <w:p w14:paraId="3F9ECF1B" w14:textId="6D6D5837" w:rsidR="006A1C09" w:rsidRDefault="00DA1324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DA1324">
        <w:rPr>
          <w:noProof/>
          <w:szCs w:val="22"/>
        </w:rPr>
        <w:t>Šio vaisto tabletėje yra mažiau kaip 1</w:t>
      </w:r>
      <w:r w:rsidR="00BA60FE">
        <w:rPr>
          <w:noProof/>
          <w:szCs w:val="22"/>
        </w:rPr>
        <w:t> </w:t>
      </w:r>
      <w:r w:rsidRPr="00DA1324">
        <w:rPr>
          <w:noProof/>
          <w:szCs w:val="22"/>
        </w:rPr>
        <w:t>mmol (23</w:t>
      </w:r>
      <w:r w:rsidR="00BA60FE">
        <w:rPr>
          <w:noProof/>
          <w:szCs w:val="22"/>
        </w:rPr>
        <w:t> </w:t>
      </w:r>
      <w:r w:rsidRPr="00DA1324">
        <w:rPr>
          <w:noProof/>
          <w:szCs w:val="22"/>
        </w:rPr>
        <w:t>mg) natrio, t.</w:t>
      </w:r>
      <w:r w:rsidR="00BA60FE">
        <w:rPr>
          <w:noProof/>
          <w:szCs w:val="22"/>
        </w:rPr>
        <w:t> </w:t>
      </w:r>
      <w:r w:rsidRPr="00DA1324">
        <w:rPr>
          <w:noProof/>
          <w:szCs w:val="22"/>
        </w:rPr>
        <w:t>y. jis beveik neturi reikšmės.</w:t>
      </w:r>
    </w:p>
    <w:p w14:paraId="6C6B1B15" w14:textId="77777777" w:rsidR="00BA60FE" w:rsidRDefault="00BA60F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A4B2EF3" w14:textId="77777777" w:rsidR="00BA60FE" w:rsidRPr="007F1592" w:rsidRDefault="00BA60F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A7C0F82" w14:textId="3416DDD1" w:rsidR="006A1C09" w:rsidRPr="007F1592" w:rsidRDefault="006A1C09" w:rsidP="006A1C09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Kaip vartoti </w:t>
      </w:r>
      <w:r w:rsidR="0070090E">
        <w:rPr>
          <w:b/>
          <w:noProof/>
          <w:szCs w:val="22"/>
        </w:rPr>
        <w:t xml:space="preserve">Bronchipret </w:t>
      </w:r>
    </w:p>
    <w:p w14:paraId="146BB9C2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3C1FE8E" w14:textId="1A374B00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noProof/>
          <w:szCs w:val="22"/>
        </w:rPr>
        <w:t>Visada vartokite šį vaistą tiksliai</w:t>
      </w:r>
      <w:r w:rsidR="007863BA">
        <w:rPr>
          <w:noProof/>
          <w:szCs w:val="22"/>
        </w:rPr>
        <w:t>,</w:t>
      </w:r>
      <w:r w:rsidRPr="007F1592">
        <w:rPr>
          <w:noProof/>
          <w:szCs w:val="22"/>
        </w:rPr>
        <w:t xml:space="preserve"> kaip aprašyta šiame lapelyje arba kaip nurodė gydytojas arba vaistininkas. Jeigu abejojate, kreipkitės į gydytoją arba vaistininką.</w:t>
      </w:r>
      <w:r w:rsidRPr="007F1592">
        <w:rPr>
          <w:szCs w:val="22"/>
        </w:rPr>
        <w:t xml:space="preserve"> </w:t>
      </w:r>
    </w:p>
    <w:p w14:paraId="444F2E1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A89535" w14:textId="3672D5C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b/>
          <w:noProof/>
          <w:szCs w:val="22"/>
        </w:rPr>
        <w:t>Rekomenduojama dozė yra:</w:t>
      </w:r>
      <w:r w:rsidRPr="007F1592">
        <w:rPr>
          <w:b/>
          <w:noProof/>
          <w:szCs w:val="22"/>
        </w:rPr>
        <w:br/>
      </w:r>
      <w:r w:rsidRPr="007F1592">
        <w:rPr>
          <w:szCs w:val="22"/>
        </w:rPr>
        <w:t>Suaugusiesiems: po 1</w:t>
      </w:r>
      <w:r w:rsidR="007863BA">
        <w:rPr>
          <w:szCs w:val="22"/>
        </w:rPr>
        <w:t> </w:t>
      </w:r>
      <w:r w:rsidRPr="007F1592">
        <w:rPr>
          <w:szCs w:val="22"/>
        </w:rPr>
        <w:t>plėvele dengtą tabletę 3</w:t>
      </w:r>
      <w:r w:rsidR="007863BA">
        <w:rPr>
          <w:szCs w:val="22"/>
        </w:rPr>
        <w:t> </w:t>
      </w:r>
      <w:r w:rsidRPr="007F1592">
        <w:rPr>
          <w:szCs w:val="22"/>
        </w:rPr>
        <w:t>kartus per parą (daugiausia 3</w:t>
      </w:r>
      <w:r w:rsidR="007863BA">
        <w:rPr>
          <w:szCs w:val="22"/>
        </w:rPr>
        <w:t> </w:t>
      </w:r>
      <w:r w:rsidRPr="007F1592">
        <w:rPr>
          <w:szCs w:val="22"/>
        </w:rPr>
        <w:t>plėvele dengtos tabletės per parą</w:t>
      </w:r>
      <w:r w:rsidR="00626170" w:rsidRPr="007F1592">
        <w:rPr>
          <w:szCs w:val="22"/>
        </w:rPr>
        <w:t>)</w:t>
      </w:r>
      <w:r w:rsidR="00BC3E7E">
        <w:rPr>
          <w:szCs w:val="22"/>
        </w:rPr>
        <w:t>.</w:t>
      </w:r>
    </w:p>
    <w:p w14:paraId="5A70CC19" w14:textId="79DAF438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>tabletes reikia praryti nekramčius prieš valgį, užsigeriant pakankamu kiekiu skysčio (geriausia stikline vandens).</w:t>
      </w:r>
    </w:p>
    <w:p w14:paraId="3452BD9D" w14:textId="6E80172B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BE6FC0">
        <w:rPr>
          <w:szCs w:val="22"/>
        </w:rPr>
        <w:t>Jei vartojant vaistą simptomai išlieka</w:t>
      </w:r>
      <w:r w:rsidRPr="00E330FF">
        <w:rPr>
          <w:szCs w:val="22"/>
        </w:rPr>
        <w:t xml:space="preserve"> ilgiau nei 1</w:t>
      </w:r>
      <w:r w:rsidR="007863BA">
        <w:rPr>
          <w:szCs w:val="22"/>
        </w:rPr>
        <w:t> </w:t>
      </w:r>
      <w:r w:rsidRPr="00E330FF">
        <w:rPr>
          <w:szCs w:val="22"/>
        </w:rPr>
        <w:t>savaitę, reikia pasitarti su gydytoju arba kvalifikuotu sveikatos priežiūros specialistu</w:t>
      </w:r>
      <w:r w:rsidRPr="00AB0792">
        <w:rPr>
          <w:szCs w:val="22"/>
        </w:rPr>
        <w:t>.</w:t>
      </w:r>
    </w:p>
    <w:p w14:paraId="6541046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Cs/>
          <w:noProof/>
          <w:szCs w:val="22"/>
        </w:rPr>
      </w:pPr>
      <w:r w:rsidRPr="007F1592">
        <w:rPr>
          <w:szCs w:val="22"/>
        </w:rPr>
        <w:t>Nėra pakankamai duomenų dėl specifinių dozavimo rekomendacijų pacientams, kurių inkstų ir (arba) kepenų funkcija sutrikusi.</w:t>
      </w:r>
    </w:p>
    <w:p w14:paraId="0A52D17E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3B7BBB" w14:textId="56C904D9" w:rsidR="006A1C09" w:rsidRPr="00D672AA" w:rsidRDefault="006A1C09" w:rsidP="006A1C0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7F1592">
        <w:rPr>
          <w:b/>
          <w:szCs w:val="22"/>
        </w:rPr>
        <w:t>Vartojimas vaikams</w:t>
      </w:r>
      <w:r w:rsidR="001164BA">
        <w:rPr>
          <w:b/>
          <w:szCs w:val="22"/>
        </w:rPr>
        <w:t xml:space="preserve"> ir paaugliams</w:t>
      </w:r>
    </w:p>
    <w:p w14:paraId="53068E2C" w14:textId="399870E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330FF">
        <w:rPr>
          <w:szCs w:val="22"/>
        </w:rPr>
        <w:t xml:space="preserve">Nerekomenduojama vartoti vaikams ir </w:t>
      </w:r>
      <w:r w:rsidR="007B52D4">
        <w:rPr>
          <w:szCs w:val="22"/>
        </w:rPr>
        <w:t>jaunesniems nei </w:t>
      </w:r>
      <w:r w:rsidR="007B52D4" w:rsidRPr="00E330FF">
        <w:rPr>
          <w:szCs w:val="22"/>
        </w:rPr>
        <w:t xml:space="preserve">18 metų </w:t>
      </w:r>
      <w:r w:rsidRPr="00E330FF">
        <w:rPr>
          <w:szCs w:val="22"/>
        </w:rPr>
        <w:t>paaugliams (žr. 2</w:t>
      </w:r>
      <w:r w:rsidR="007863BA">
        <w:rPr>
          <w:szCs w:val="22"/>
        </w:rPr>
        <w:t> </w:t>
      </w:r>
      <w:r w:rsidRPr="00E330FF">
        <w:rPr>
          <w:szCs w:val="22"/>
        </w:rPr>
        <w:t>skyrių).</w:t>
      </w:r>
    </w:p>
    <w:p w14:paraId="3D8914A3" w14:textId="77777777" w:rsidR="006A1C09" w:rsidRPr="00D672AA" w:rsidRDefault="006A1C09" w:rsidP="006A1C0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4EE98535" w14:textId="28301AF2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E330FF">
        <w:rPr>
          <w:b/>
          <w:noProof/>
          <w:szCs w:val="22"/>
        </w:rPr>
        <w:t xml:space="preserve">Ką daryti pavartojus per didelę </w:t>
      </w:r>
      <w:r w:rsidR="0070090E">
        <w:rPr>
          <w:b/>
          <w:noProof/>
          <w:szCs w:val="22"/>
        </w:rPr>
        <w:t xml:space="preserve">Bronchipret </w:t>
      </w:r>
      <w:r w:rsidRPr="00E330FF">
        <w:rPr>
          <w:b/>
          <w:noProof/>
          <w:szCs w:val="22"/>
        </w:rPr>
        <w:t>dozę</w:t>
      </w:r>
    </w:p>
    <w:p w14:paraId="6FA833D8" w14:textId="58868543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E330FF">
        <w:rPr>
          <w:szCs w:val="22"/>
        </w:rPr>
        <w:t>Pranešimų apie perdozavimo atvejus negauta. Perdozavimas gali sukelti skrandžio sutrikimų, vėmimą ir viduriavimą. Jeigu pavartoj</w:t>
      </w:r>
      <w:r>
        <w:rPr>
          <w:szCs w:val="22"/>
        </w:rPr>
        <w:t>o</w:t>
      </w:r>
      <w:r w:rsidRPr="00BE6FC0">
        <w:rPr>
          <w:szCs w:val="22"/>
        </w:rPr>
        <w:t xml:space="preserve">te didesnį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Pr="00BE6FC0">
        <w:rPr>
          <w:szCs w:val="22"/>
        </w:rPr>
        <w:t>kiekį nei turėjote, informuokite savo gydytoją. G</w:t>
      </w:r>
      <w:r w:rsidRPr="00E330FF">
        <w:rPr>
          <w:szCs w:val="22"/>
        </w:rPr>
        <w:t>ydytojas nuspręs, kokių priemonių imtis.</w:t>
      </w:r>
    </w:p>
    <w:p w14:paraId="22D9CD65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8A97323" w14:textId="4C845EEF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F1592">
        <w:rPr>
          <w:b/>
          <w:noProof/>
          <w:szCs w:val="22"/>
        </w:rPr>
        <w:t xml:space="preserve">Pamiršus pavartoti </w:t>
      </w:r>
      <w:r w:rsidR="0070090E">
        <w:rPr>
          <w:b/>
          <w:noProof/>
          <w:szCs w:val="22"/>
        </w:rPr>
        <w:t xml:space="preserve">Bronchipret </w:t>
      </w:r>
    </w:p>
    <w:p w14:paraId="37B2B838" w14:textId="317D1076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noProof/>
          <w:szCs w:val="22"/>
        </w:rPr>
        <w:t>Negalima vartoti dvigubos dozės norint kompensuoti praleistą tabletę,</w:t>
      </w:r>
      <w:r w:rsidRPr="007F1592">
        <w:rPr>
          <w:szCs w:val="22"/>
        </w:rPr>
        <w:t xml:space="preserve"> toliau vartokite </w:t>
      </w:r>
      <w:proofErr w:type="spellStart"/>
      <w:r w:rsidR="0070090E">
        <w:rPr>
          <w:szCs w:val="22"/>
        </w:rPr>
        <w:t>Bronchipret</w:t>
      </w:r>
      <w:proofErr w:type="spellEnd"/>
      <w:r w:rsidRPr="007F1592">
        <w:rPr>
          <w:szCs w:val="22"/>
        </w:rPr>
        <w:t>, kaip nurodė Jūsų gydytojas arba kaip nurodyta šiame pakuotės lapelyje.</w:t>
      </w:r>
    </w:p>
    <w:p w14:paraId="5E52002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ADCC0C5" w14:textId="615619F3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Nustojus vartoti </w:t>
      </w:r>
      <w:r w:rsidR="0070090E">
        <w:rPr>
          <w:b/>
          <w:noProof/>
          <w:szCs w:val="22"/>
        </w:rPr>
        <w:t xml:space="preserve">Bronchipret </w:t>
      </w:r>
    </w:p>
    <w:p w14:paraId="51DC0EEC" w14:textId="1B97FF2F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>vartojimo nutraukimas paprastai nekenksmingas.</w:t>
      </w:r>
    </w:p>
    <w:p w14:paraId="023546E9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szCs w:val="22"/>
        </w:rPr>
        <w:t>Jeigu kiltų daugiau klausimų dėl šio vaisto vartojimo, kreipkitės į gydytoją arba vaistininką.</w:t>
      </w:r>
    </w:p>
    <w:p w14:paraId="50EDFD95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5262C06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73CC6E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b/>
          <w:noProof/>
          <w:szCs w:val="22"/>
        </w:rPr>
        <w:t>4.</w:t>
      </w:r>
      <w:r w:rsidRPr="007F1592">
        <w:rPr>
          <w:szCs w:val="22"/>
        </w:rPr>
        <w:tab/>
      </w:r>
      <w:r w:rsidRPr="007F1592">
        <w:rPr>
          <w:b/>
          <w:noProof/>
          <w:szCs w:val="22"/>
        </w:rPr>
        <w:t>Galimas šalutinis poveikis</w:t>
      </w:r>
    </w:p>
    <w:p w14:paraId="5976612A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7A73D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t>Šis vaistas, kaip ir visi kiti, gali sukelti šalutinį poveikį, nors jis pasireiškia ne visiems žmonėms.</w:t>
      </w:r>
    </w:p>
    <w:p w14:paraId="4DBB6C1A" w14:textId="77777777" w:rsidR="006A1C09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</w:p>
    <w:p w14:paraId="12037FBE" w14:textId="40C54F8A" w:rsidR="008B385B" w:rsidRPr="00B72E69" w:rsidRDefault="008B385B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  <w:noProof/>
          <w:color w:val="000000"/>
          <w:szCs w:val="22"/>
        </w:rPr>
      </w:pPr>
      <w:r w:rsidRPr="00B72E69">
        <w:rPr>
          <w:i/>
          <w:iCs/>
          <w:noProof/>
          <w:color w:val="000000"/>
          <w:szCs w:val="22"/>
        </w:rPr>
        <w:t>Nedažni šalutinio poveikio reiškiniai (gali pasireikšti rečiau kaip 1 iš 100 asmenų):</w:t>
      </w:r>
    </w:p>
    <w:p w14:paraId="6A75EE24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t>Virškinimo trakto sutrikimai, pavyzdžiui, spazmai, pykinimas, vėmimas ir viduriavimas.</w:t>
      </w:r>
    </w:p>
    <w:p w14:paraId="493DD68F" w14:textId="77777777" w:rsidR="006A1C09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</w:p>
    <w:p w14:paraId="44515344" w14:textId="6A0A179B" w:rsidR="00322D0C" w:rsidRPr="00B72E69" w:rsidRDefault="00322D0C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  <w:noProof/>
          <w:color w:val="000000"/>
          <w:szCs w:val="22"/>
        </w:rPr>
      </w:pPr>
      <w:r w:rsidRPr="00B72E69">
        <w:rPr>
          <w:i/>
          <w:iCs/>
          <w:noProof/>
          <w:color w:val="000000"/>
          <w:szCs w:val="22"/>
        </w:rPr>
        <w:t>Labai reti šalutinio poveikio reiškiniai (gali pasireikšti rečiau kaip 1 iš 10</w:t>
      </w:r>
      <w:r>
        <w:rPr>
          <w:i/>
          <w:iCs/>
          <w:noProof/>
          <w:color w:val="000000"/>
          <w:szCs w:val="22"/>
        </w:rPr>
        <w:t> </w:t>
      </w:r>
      <w:r w:rsidRPr="00B72E69">
        <w:rPr>
          <w:i/>
          <w:iCs/>
          <w:noProof/>
          <w:color w:val="000000"/>
          <w:szCs w:val="22"/>
        </w:rPr>
        <w:t>000 asmenų):</w:t>
      </w:r>
    </w:p>
    <w:p w14:paraId="61ADD14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t xml:space="preserve">Padidėjusio jautrumo reakcijos, pavyzdžiui, dusulys, išbėrimas, dilgėlinė, veido, burnos ir (arba) ryklės patinimas. </w:t>
      </w:r>
    </w:p>
    <w:p w14:paraId="6443073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</w:p>
    <w:p w14:paraId="7A794C3B" w14:textId="4380B538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lastRenderedPageBreak/>
        <w:t xml:space="preserve">Pasireiškus pirmiesiems padidėjusio jautrumo reakcijos požymiams, nustokite vartoti </w:t>
      </w:r>
      <w:r w:rsidR="0070090E">
        <w:rPr>
          <w:noProof/>
          <w:color w:val="000000"/>
          <w:szCs w:val="22"/>
        </w:rPr>
        <w:t>Bronchipret</w:t>
      </w:r>
      <w:r w:rsidRPr="007F1592">
        <w:rPr>
          <w:noProof/>
          <w:color w:val="000000"/>
          <w:szCs w:val="22"/>
        </w:rPr>
        <w:t>.</w:t>
      </w:r>
    </w:p>
    <w:p w14:paraId="1A6E5F8F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754A8A0" w14:textId="77777777" w:rsidR="006A1C09" w:rsidRPr="00D672AA" w:rsidRDefault="006A1C09" w:rsidP="006A1C0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7F1592">
        <w:rPr>
          <w:b/>
          <w:noProof/>
          <w:szCs w:val="22"/>
        </w:rPr>
        <w:t>Pranešimas apie šalutinį poveikį</w:t>
      </w:r>
    </w:p>
    <w:p w14:paraId="25D5B407" w14:textId="00E1BCA3" w:rsidR="006A1C09" w:rsidRPr="00BE6FC0" w:rsidRDefault="006A1C09" w:rsidP="006A1C0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30FF">
        <w:rPr>
          <w:rFonts w:ascii="Times New Roman" w:hAnsi="Times New Roman" w:cs="Times New Roman"/>
          <w:noProof/>
          <w:sz w:val="22"/>
          <w:szCs w:val="22"/>
        </w:rPr>
        <w:t>Jeigu pasireiškė šalutinis poveikis, įskaitant šiame lapelyje nenurodytą, pasakykite gydytojui arba vaistininkui.</w:t>
      </w:r>
      <w:r w:rsidRPr="007F1592">
        <w:rPr>
          <w:rFonts w:ascii="Times New Roman" w:hAnsi="Times New Roman" w:cs="Times New Roman"/>
          <w:sz w:val="22"/>
          <w:szCs w:val="22"/>
        </w:rPr>
        <w:t xml:space="preserve"> </w:t>
      </w:r>
      <w:r w:rsidR="00B33F82" w:rsidRPr="00B33F82">
        <w:rPr>
          <w:rFonts w:ascii="Times New Roman" w:hAnsi="Times New Roman" w:cs="Times New Roman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B33F82" w:rsidRPr="00B33F82">
          <w:rPr>
            <w:rStyle w:val="Hipersaitas"/>
            <w:rFonts w:ascii="Times New Roman" w:hAnsi="Times New Roman"/>
            <w:sz w:val="22"/>
            <w:szCs w:val="22"/>
          </w:rPr>
          <w:t>https://vapris.vvkt.lt/vvkt-web/public/nrv</w:t>
        </w:r>
      </w:hyperlink>
      <w:r w:rsidR="00B33F82" w:rsidRPr="00B33F82">
        <w:rPr>
          <w:rFonts w:ascii="Times New Roman" w:hAnsi="Times New Roman" w:cs="Times New Roman"/>
          <w:sz w:val="22"/>
          <w:szCs w:val="22"/>
        </w:rPr>
        <w:t xml:space="preserve"> arba užpildant Paciento pranešimo apie įtariamą nepageidaujamą reakciją (ĮNR) formą, kuri skelbiama </w:t>
      </w:r>
      <w:hyperlink r:id="rId14" w:history="1">
        <w:r w:rsidR="00B33F82" w:rsidRPr="00B33F82">
          <w:rPr>
            <w:rStyle w:val="Hipersaitas"/>
            <w:rFonts w:ascii="Times New Roman" w:hAnsi="Times New Roman"/>
            <w:sz w:val="22"/>
            <w:szCs w:val="22"/>
          </w:rPr>
          <w:t>https://www.vvkt.lt/index.php?4004286486</w:t>
        </w:r>
      </w:hyperlink>
      <w:r w:rsidR="00B33F82" w:rsidRPr="00B33F82">
        <w:rPr>
          <w:rFonts w:ascii="Times New Roman" w:hAnsi="Times New Roman" w:cs="Times New Roman"/>
          <w:sz w:val="22"/>
          <w:szCs w:val="22"/>
        </w:rPr>
        <w:t xml:space="preserve">, ir atsiunčiant elektroniniu paštu (adresu </w:t>
      </w:r>
      <w:hyperlink r:id="rId15" w:history="1">
        <w:r w:rsidR="00B33F82" w:rsidRPr="00B33F82">
          <w:rPr>
            <w:rStyle w:val="Hipersaitas"/>
            <w:rFonts w:ascii="Times New Roman" w:hAnsi="Times New Roman"/>
            <w:sz w:val="22"/>
            <w:szCs w:val="22"/>
          </w:rPr>
          <w:t>NepageidaujamaR@vvkt.lt</w:t>
        </w:r>
      </w:hyperlink>
      <w:r w:rsidR="00B33F82" w:rsidRPr="00B33F82">
        <w:rPr>
          <w:rFonts w:ascii="Times New Roman" w:hAnsi="Times New Roman" w:cs="Times New Roman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12684956" w14:textId="77777777" w:rsidR="006A1C09" w:rsidRPr="00BE6FC0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5D22515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9E5835A" w14:textId="69C9EA96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AB0792">
        <w:rPr>
          <w:b/>
          <w:noProof/>
          <w:szCs w:val="22"/>
        </w:rPr>
        <w:t>5.</w:t>
      </w:r>
      <w:r w:rsidRPr="00AB0792">
        <w:rPr>
          <w:szCs w:val="22"/>
        </w:rPr>
        <w:tab/>
      </w:r>
      <w:r w:rsidRPr="007F1592">
        <w:rPr>
          <w:b/>
          <w:noProof/>
          <w:szCs w:val="22"/>
        </w:rPr>
        <w:t xml:space="preserve">Kaip laikyti </w:t>
      </w:r>
      <w:r w:rsidR="0070090E">
        <w:rPr>
          <w:b/>
          <w:noProof/>
          <w:szCs w:val="22"/>
        </w:rPr>
        <w:t xml:space="preserve">Bronchipret </w:t>
      </w:r>
    </w:p>
    <w:p w14:paraId="64ECDCAC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DDAAF8A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1592">
        <w:rPr>
          <w:szCs w:val="22"/>
        </w:rPr>
        <w:t>Laikyti ne aukštesnėje kaip 25° C temperatūroje.</w:t>
      </w:r>
    </w:p>
    <w:p w14:paraId="798D210A" w14:textId="77777777" w:rsidR="006A1C09" w:rsidRPr="00BE6FC0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szCs w:val="22"/>
        </w:rPr>
        <w:t>Lizdines plokšteles laiky</w:t>
      </w:r>
      <w:r>
        <w:rPr>
          <w:szCs w:val="22"/>
        </w:rPr>
        <w:t xml:space="preserve">ti </w:t>
      </w:r>
      <w:r w:rsidRPr="00BE6FC0">
        <w:rPr>
          <w:szCs w:val="22"/>
        </w:rPr>
        <w:t xml:space="preserve">išorinėje dėžutėje, kad vaistas būtų apsaugotas nuo šviesos ir drėgmės. </w:t>
      </w:r>
    </w:p>
    <w:p w14:paraId="363969A8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971098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B0792">
        <w:rPr>
          <w:noProof/>
          <w:szCs w:val="22"/>
        </w:rPr>
        <w:t>Šį vaistą laikykite vaikams nepastebimoje ir nepasiekiamoje vietoje.</w:t>
      </w:r>
    </w:p>
    <w:p w14:paraId="65648AC2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2C11C3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noProof/>
          <w:szCs w:val="22"/>
        </w:rPr>
        <w:t>Ant dėžutės nurodytam tinkamumo laikui pasibaigus, šio vaisto vartoti negalima. Vaistas tinkamas vartoti iki paskutinės nurodyto mėnesio dienos.</w:t>
      </w:r>
    </w:p>
    <w:p w14:paraId="7EB24525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8139E72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3B23496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>6.</w:t>
      </w:r>
      <w:r w:rsidRPr="007F1592">
        <w:rPr>
          <w:szCs w:val="22"/>
        </w:rPr>
        <w:tab/>
      </w:r>
      <w:r w:rsidRPr="007F1592">
        <w:rPr>
          <w:b/>
          <w:noProof/>
          <w:szCs w:val="22"/>
        </w:rPr>
        <w:t>Pakuotės turinys ir kita informacija</w:t>
      </w:r>
    </w:p>
    <w:p w14:paraId="269828AC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65D2195" w14:textId="31C919D7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7F1592">
        <w:rPr>
          <w:b/>
          <w:noProof/>
          <w:szCs w:val="22"/>
        </w:rPr>
        <w:t>sudėtis</w:t>
      </w:r>
    </w:p>
    <w:p w14:paraId="3BEA42E2" w14:textId="1E599212" w:rsidR="006A1C09" w:rsidRPr="00BE6FC0" w:rsidRDefault="006A1C09" w:rsidP="00B72E69">
      <w:pPr>
        <w:spacing w:line="240" w:lineRule="auto"/>
        <w:ind w:left="567" w:hanging="567"/>
        <w:rPr>
          <w:szCs w:val="22"/>
        </w:rPr>
      </w:pPr>
      <w:r w:rsidRPr="007F1592">
        <w:rPr>
          <w:szCs w:val="22"/>
        </w:rPr>
        <w:t>–</w:t>
      </w:r>
      <w:r w:rsidRPr="007F1592">
        <w:rPr>
          <w:szCs w:val="22"/>
        </w:rPr>
        <w:tab/>
      </w:r>
      <w:r w:rsidRPr="007F1592">
        <w:rPr>
          <w:noProof/>
          <w:szCs w:val="22"/>
        </w:rPr>
        <w:t>Veikliosios medžiagos yra</w:t>
      </w:r>
      <w:r w:rsidRPr="007F1592">
        <w:rPr>
          <w:szCs w:val="22"/>
        </w:rPr>
        <w:t xml:space="preserve"> </w:t>
      </w:r>
      <w:r w:rsidRPr="00BE6FC0">
        <w:rPr>
          <w:szCs w:val="22"/>
        </w:rPr>
        <w:t xml:space="preserve">60 mg </w:t>
      </w:r>
      <w:proofErr w:type="spellStart"/>
      <w:r w:rsidRPr="00BE6FC0">
        <w:rPr>
          <w:i/>
          <w:szCs w:val="22"/>
        </w:rPr>
        <w:t>Primula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veris</w:t>
      </w:r>
      <w:proofErr w:type="spellEnd"/>
      <w:r w:rsidRPr="00BE6FC0">
        <w:rPr>
          <w:szCs w:val="22"/>
        </w:rPr>
        <w:t xml:space="preserve"> L./</w:t>
      </w:r>
      <w:proofErr w:type="spellStart"/>
      <w:r w:rsidRPr="00BE6FC0">
        <w:rPr>
          <w:i/>
          <w:szCs w:val="22"/>
        </w:rPr>
        <w:t>Primula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elatior</w:t>
      </w:r>
      <w:proofErr w:type="spellEnd"/>
      <w:r w:rsidRPr="00BE6FC0">
        <w:rPr>
          <w:szCs w:val="22"/>
        </w:rPr>
        <w:t xml:space="preserve"> (L.) </w:t>
      </w:r>
      <w:proofErr w:type="spellStart"/>
      <w:r w:rsidRPr="00BE6FC0">
        <w:rPr>
          <w:szCs w:val="22"/>
        </w:rPr>
        <w:t>Hill</w:t>
      </w:r>
      <w:proofErr w:type="spellEnd"/>
      <w:r w:rsidRPr="00BE6FC0">
        <w:rPr>
          <w:szCs w:val="22"/>
        </w:rPr>
        <w:t xml:space="preserve">, </w:t>
      </w:r>
      <w:proofErr w:type="spellStart"/>
      <w:r w:rsidRPr="00BE6FC0">
        <w:rPr>
          <w:szCs w:val="22"/>
        </w:rPr>
        <w:t>radix</w:t>
      </w:r>
      <w:proofErr w:type="spellEnd"/>
      <w:r w:rsidRPr="00BE6FC0">
        <w:rPr>
          <w:szCs w:val="22"/>
        </w:rPr>
        <w:t xml:space="preserve"> (raktažol</w:t>
      </w:r>
      <w:r>
        <w:rPr>
          <w:szCs w:val="22"/>
        </w:rPr>
        <w:t>ių</w:t>
      </w:r>
      <w:r w:rsidRPr="00BE6FC0">
        <w:rPr>
          <w:szCs w:val="22"/>
        </w:rPr>
        <w:t xml:space="preserve"> šakn</w:t>
      </w:r>
      <w:r>
        <w:rPr>
          <w:szCs w:val="22"/>
        </w:rPr>
        <w:t>ų</w:t>
      </w:r>
      <w:r w:rsidRPr="00BE6FC0">
        <w:rPr>
          <w:szCs w:val="22"/>
        </w:rPr>
        <w:t xml:space="preserve">) </w:t>
      </w:r>
      <w:r w:rsidR="00616FF4">
        <w:rPr>
          <w:szCs w:val="22"/>
        </w:rPr>
        <w:t xml:space="preserve">sausojo </w:t>
      </w:r>
      <w:r w:rsidRPr="00BE6FC0">
        <w:rPr>
          <w:szCs w:val="22"/>
        </w:rPr>
        <w:t>ekstrakto (6–7</w:t>
      </w:r>
      <w:r>
        <w:rPr>
          <w:szCs w:val="22"/>
        </w:rPr>
        <w:t xml:space="preserve"> </w:t>
      </w:r>
      <w:r w:rsidRPr="00BE6FC0">
        <w:rPr>
          <w:szCs w:val="22"/>
        </w:rPr>
        <w:t xml:space="preserve">: 1). </w:t>
      </w:r>
      <w:proofErr w:type="spellStart"/>
      <w:r w:rsidRPr="00BE6FC0">
        <w:rPr>
          <w:szCs w:val="22"/>
        </w:rPr>
        <w:t>Ekstrahavimo</w:t>
      </w:r>
      <w:proofErr w:type="spellEnd"/>
      <w:r w:rsidRPr="00BE6FC0">
        <w:rPr>
          <w:szCs w:val="22"/>
        </w:rPr>
        <w:t xml:space="preserve"> tirpiklis: 47,4</w:t>
      </w:r>
      <w:r w:rsidR="00616FF4">
        <w:rPr>
          <w:szCs w:val="22"/>
        </w:rPr>
        <w:t> </w:t>
      </w:r>
      <w:r w:rsidRPr="00BE6FC0">
        <w:rPr>
          <w:szCs w:val="22"/>
        </w:rPr>
        <w:t>% (V/V)</w:t>
      </w:r>
      <w:r w:rsidR="007C043A">
        <w:rPr>
          <w:szCs w:val="22"/>
        </w:rPr>
        <w:t xml:space="preserve"> </w:t>
      </w:r>
      <w:r w:rsidR="007C043A" w:rsidRPr="00BE6FC0">
        <w:rPr>
          <w:szCs w:val="22"/>
        </w:rPr>
        <w:t>etanolis</w:t>
      </w:r>
      <w:r w:rsidRPr="00BE6FC0">
        <w:rPr>
          <w:szCs w:val="22"/>
        </w:rPr>
        <w:t>.</w:t>
      </w:r>
    </w:p>
    <w:p w14:paraId="2514AAF9" w14:textId="0D23DA13" w:rsidR="006A1C09" w:rsidRPr="00BE6FC0" w:rsidRDefault="006A1C09" w:rsidP="00B72E69">
      <w:pPr>
        <w:spacing w:line="240" w:lineRule="auto"/>
        <w:ind w:left="567"/>
        <w:rPr>
          <w:szCs w:val="22"/>
        </w:rPr>
      </w:pPr>
      <w:r w:rsidRPr="00BE6FC0">
        <w:rPr>
          <w:szCs w:val="22"/>
        </w:rPr>
        <w:t>160</w:t>
      </w:r>
      <w:r>
        <w:rPr>
          <w:szCs w:val="22"/>
        </w:rPr>
        <w:t> </w:t>
      </w:r>
      <w:r w:rsidRPr="00BE6FC0">
        <w:rPr>
          <w:szCs w:val="22"/>
        </w:rPr>
        <w:t xml:space="preserve">mg </w:t>
      </w:r>
      <w:proofErr w:type="spellStart"/>
      <w:r w:rsidRPr="00BE6FC0">
        <w:rPr>
          <w:i/>
          <w:szCs w:val="22"/>
        </w:rPr>
        <w:t>Thymus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vulgaris</w:t>
      </w:r>
      <w:proofErr w:type="spellEnd"/>
      <w:r w:rsidRPr="00BE6FC0">
        <w:rPr>
          <w:szCs w:val="22"/>
        </w:rPr>
        <w:t xml:space="preserve"> L./</w:t>
      </w:r>
      <w:proofErr w:type="spellStart"/>
      <w:r w:rsidRPr="00BE6FC0">
        <w:rPr>
          <w:i/>
          <w:szCs w:val="22"/>
        </w:rPr>
        <w:t>Thymus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zygis</w:t>
      </w:r>
      <w:proofErr w:type="spellEnd"/>
      <w:r w:rsidRPr="00BE6FC0">
        <w:rPr>
          <w:szCs w:val="22"/>
        </w:rPr>
        <w:t xml:space="preserve"> L., </w:t>
      </w:r>
      <w:proofErr w:type="spellStart"/>
      <w:r w:rsidRPr="00BE6FC0">
        <w:rPr>
          <w:szCs w:val="22"/>
        </w:rPr>
        <w:t>herba</w:t>
      </w:r>
      <w:proofErr w:type="spellEnd"/>
      <w:r w:rsidRPr="00BE6FC0">
        <w:rPr>
          <w:szCs w:val="22"/>
        </w:rPr>
        <w:t xml:space="preserve"> (</w:t>
      </w:r>
      <w:r w:rsidR="007C043A">
        <w:rPr>
          <w:szCs w:val="22"/>
        </w:rPr>
        <w:t xml:space="preserve">vaistinių </w:t>
      </w:r>
      <w:r w:rsidRPr="00BE6FC0">
        <w:rPr>
          <w:szCs w:val="22"/>
        </w:rPr>
        <w:t>čiobreli</w:t>
      </w:r>
      <w:r>
        <w:rPr>
          <w:szCs w:val="22"/>
        </w:rPr>
        <w:t>ų</w:t>
      </w:r>
      <w:r w:rsidRPr="00BE6FC0">
        <w:rPr>
          <w:szCs w:val="22"/>
        </w:rPr>
        <w:t xml:space="preserve"> žolės) </w:t>
      </w:r>
      <w:r w:rsidR="00616FF4">
        <w:rPr>
          <w:szCs w:val="22"/>
        </w:rPr>
        <w:t xml:space="preserve">sausojo </w:t>
      </w:r>
      <w:r w:rsidRPr="00BE6FC0">
        <w:rPr>
          <w:szCs w:val="22"/>
        </w:rPr>
        <w:t xml:space="preserve">ekstrakto </w:t>
      </w:r>
      <w:r w:rsidRPr="00E330FF">
        <w:rPr>
          <w:szCs w:val="22"/>
        </w:rPr>
        <w:t>(6</w:t>
      </w:r>
      <w:r w:rsidR="00616FF4">
        <w:rPr>
          <w:szCs w:val="22"/>
        </w:rPr>
        <w:noBreakHyphen/>
      </w:r>
      <w:r w:rsidRPr="00E330FF">
        <w:rPr>
          <w:szCs w:val="22"/>
        </w:rPr>
        <w:t>10</w:t>
      </w:r>
      <w:r w:rsidR="00616FF4">
        <w:rPr>
          <w:szCs w:val="22"/>
        </w:rPr>
        <w:t> </w:t>
      </w:r>
      <w:r w:rsidRPr="00BE6FC0">
        <w:rPr>
          <w:szCs w:val="22"/>
        </w:rPr>
        <w:t>:</w:t>
      </w:r>
      <w:r w:rsidR="00616FF4">
        <w:rPr>
          <w:szCs w:val="22"/>
        </w:rPr>
        <w:t> </w:t>
      </w:r>
      <w:r w:rsidRPr="00BE6FC0">
        <w:rPr>
          <w:szCs w:val="22"/>
        </w:rPr>
        <w:t xml:space="preserve">1). </w:t>
      </w:r>
      <w:proofErr w:type="spellStart"/>
      <w:r w:rsidRPr="00BE6FC0">
        <w:rPr>
          <w:szCs w:val="22"/>
        </w:rPr>
        <w:t>Ekstrahavimo</w:t>
      </w:r>
      <w:proofErr w:type="spellEnd"/>
      <w:r w:rsidRPr="00BE6FC0">
        <w:rPr>
          <w:szCs w:val="22"/>
        </w:rPr>
        <w:t xml:space="preserve"> tirpiklis: 70 % (V/V)</w:t>
      </w:r>
      <w:r w:rsidR="007C043A">
        <w:rPr>
          <w:szCs w:val="22"/>
        </w:rPr>
        <w:t xml:space="preserve"> </w:t>
      </w:r>
      <w:r w:rsidR="007C043A" w:rsidRPr="00BE6FC0">
        <w:rPr>
          <w:szCs w:val="22"/>
        </w:rPr>
        <w:t>etanolis</w:t>
      </w:r>
      <w:r w:rsidRPr="00BE6FC0">
        <w:rPr>
          <w:szCs w:val="22"/>
        </w:rPr>
        <w:t>.</w:t>
      </w:r>
    </w:p>
    <w:p w14:paraId="24EFE840" w14:textId="77777777" w:rsidR="006A1C09" w:rsidRPr="00E330FF" w:rsidRDefault="006A1C09" w:rsidP="00B72E69">
      <w:pPr>
        <w:spacing w:line="240" w:lineRule="auto"/>
        <w:ind w:left="567" w:hanging="567"/>
        <w:rPr>
          <w:i/>
          <w:iCs/>
          <w:noProof/>
          <w:szCs w:val="22"/>
        </w:rPr>
      </w:pPr>
    </w:p>
    <w:p w14:paraId="22ADB844" w14:textId="60452DCF" w:rsidR="006A1C09" w:rsidRPr="00D672AA" w:rsidRDefault="006A1C09" w:rsidP="00B72E69">
      <w:pPr>
        <w:spacing w:line="240" w:lineRule="auto"/>
        <w:ind w:left="567" w:hanging="567"/>
        <w:rPr>
          <w:szCs w:val="22"/>
        </w:rPr>
      </w:pPr>
      <w:r w:rsidRPr="00E330FF">
        <w:rPr>
          <w:szCs w:val="22"/>
        </w:rPr>
        <w:t>-</w:t>
      </w:r>
      <w:r w:rsidRPr="00E330FF">
        <w:rPr>
          <w:szCs w:val="22"/>
        </w:rPr>
        <w:tab/>
      </w:r>
      <w:r w:rsidRPr="00E330FF">
        <w:rPr>
          <w:noProof/>
          <w:szCs w:val="22"/>
        </w:rPr>
        <w:t>Pagalbinės medžiagos yra</w:t>
      </w:r>
      <w:r w:rsidRPr="00E330FF">
        <w:rPr>
          <w:szCs w:val="22"/>
        </w:rPr>
        <w:t xml:space="preserve"> </w:t>
      </w:r>
      <w:proofErr w:type="spellStart"/>
      <w:r w:rsidRPr="00E330FF">
        <w:rPr>
          <w:szCs w:val="22"/>
        </w:rPr>
        <w:t>mikrokristalinė</w:t>
      </w:r>
      <w:proofErr w:type="spellEnd"/>
      <w:r w:rsidRPr="00E330FF">
        <w:rPr>
          <w:szCs w:val="22"/>
        </w:rPr>
        <w:t xml:space="preserve"> celiuliozė, laktozė </w:t>
      </w:r>
      <w:proofErr w:type="spellStart"/>
      <w:r w:rsidRPr="00E330FF">
        <w:rPr>
          <w:szCs w:val="22"/>
        </w:rPr>
        <w:t>monohidratas</w:t>
      </w:r>
      <w:proofErr w:type="spellEnd"/>
      <w:r w:rsidRPr="00E330FF">
        <w:rPr>
          <w:szCs w:val="22"/>
        </w:rPr>
        <w:t xml:space="preserve">, </w:t>
      </w:r>
      <w:r w:rsidR="00616FF4" w:rsidRPr="00E330FF">
        <w:rPr>
          <w:szCs w:val="22"/>
        </w:rPr>
        <w:t xml:space="preserve">džiovinta išpurškiant </w:t>
      </w:r>
      <w:r w:rsidRPr="00E330FF">
        <w:rPr>
          <w:szCs w:val="22"/>
        </w:rPr>
        <w:t xml:space="preserve">skystoji gliukozė, bevandenis koloidinis silicio dioksidas, </w:t>
      </w:r>
      <w:proofErr w:type="spellStart"/>
      <w:r w:rsidRPr="00E330FF">
        <w:rPr>
          <w:szCs w:val="22"/>
        </w:rPr>
        <w:t>poliakrilato</w:t>
      </w:r>
      <w:proofErr w:type="spellEnd"/>
      <w:r w:rsidRPr="00E330FF">
        <w:rPr>
          <w:szCs w:val="22"/>
        </w:rPr>
        <w:t xml:space="preserve"> 30 % dispersija, </w:t>
      </w:r>
      <w:proofErr w:type="spellStart"/>
      <w:r w:rsidRPr="00E330FF">
        <w:rPr>
          <w:szCs w:val="22"/>
        </w:rPr>
        <w:t>krospovidonas</w:t>
      </w:r>
      <w:proofErr w:type="spellEnd"/>
      <w:r w:rsidRPr="00E330FF">
        <w:rPr>
          <w:szCs w:val="22"/>
        </w:rPr>
        <w:t xml:space="preserve">, </w:t>
      </w:r>
      <w:proofErr w:type="spellStart"/>
      <w:r w:rsidRPr="00E330FF">
        <w:rPr>
          <w:szCs w:val="22"/>
        </w:rPr>
        <w:t>hipromeliozė</w:t>
      </w:r>
      <w:proofErr w:type="spellEnd"/>
      <w:r w:rsidRPr="00E330FF">
        <w:rPr>
          <w:szCs w:val="22"/>
        </w:rPr>
        <w:t xml:space="preserve">, talkas, </w:t>
      </w:r>
      <w:proofErr w:type="spellStart"/>
      <w:r w:rsidRPr="00E330FF">
        <w:rPr>
          <w:szCs w:val="22"/>
        </w:rPr>
        <w:t>povidonas</w:t>
      </w:r>
      <w:proofErr w:type="spellEnd"/>
      <w:r w:rsidRPr="00E330FF">
        <w:rPr>
          <w:szCs w:val="22"/>
        </w:rPr>
        <w:t xml:space="preserve"> K 25</w:t>
      </w:r>
      <w:r w:rsidRPr="00AB0792">
        <w:rPr>
          <w:szCs w:val="22"/>
        </w:rPr>
        <w:t>,</w:t>
      </w:r>
      <w:r w:rsidRPr="007F1592">
        <w:rPr>
          <w:szCs w:val="22"/>
        </w:rPr>
        <w:t xml:space="preserve"> magnio </w:t>
      </w:r>
      <w:proofErr w:type="spellStart"/>
      <w:r w:rsidRPr="007F1592">
        <w:rPr>
          <w:szCs w:val="22"/>
        </w:rPr>
        <w:t>stearatas</w:t>
      </w:r>
      <w:proofErr w:type="spellEnd"/>
      <w:r w:rsidRPr="007F1592">
        <w:rPr>
          <w:szCs w:val="22"/>
        </w:rPr>
        <w:t xml:space="preserve">, titano dioksidas (E171), </w:t>
      </w:r>
      <w:proofErr w:type="spellStart"/>
      <w:r w:rsidRPr="007F1592">
        <w:rPr>
          <w:szCs w:val="22"/>
        </w:rPr>
        <w:t>propilenglikolis</w:t>
      </w:r>
      <w:proofErr w:type="spellEnd"/>
      <w:r w:rsidRPr="007F1592">
        <w:rPr>
          <w:szCs w:val="22"/>
        </w:rPr>
        <w:t>, pipir</w:t>
      </w:r>
      <w:r w:rsidR="007C043A">
        <w:rPr>
          <w:szCs w:val="22"/>
        </w:rPr>
        <w:t>mėčių</w:t>
      </w:r>
      <w:r w:rsidRPr="007F1592">
        <w:rPr>
          <w:szCs w:val="22"/>
        </w:rPr>
        <w:t xml:space="preserve"> </w:t>
      </w:r>
      <w:r w:rsidR="007C043A">
        <w:rPr>
          <w:szCs w:val="22"/>
        </w:rPr>
        <w:t>aromatinė</w:t>
      </w:r>
      <w:r w:rsidRPr="007F1592">
        <w:rPr>
          <w:szCs w:val="22"/>
        </w:rPr>
        <w:t xml:space="preserve"> medžiaga</w:t>
      </w:r>
      <w:r w:rsidR="001164BA">
        <w:rPr>
          <w:szCs w:val="22"/>
        </w:rPr>
        <w:t xml:space="preserve"> (sudėtyje yra </w:t>
      </w:r>
      <w:proofErr w:type="spellStart"/>
      <w:r w:rsidR="007C043A">
        <w:rPr>
          <w:szCs w:val="22"/>
        </w:rPr>
        <w:t>gumiarabik</w:t>
      </w:r>
      <w:r w:rsidR="001164BA">
        <w:rPr>
          <w:szCs w:val="22"/>
        </w:rPr>
        <w:t>o</w:t>
      </w:r>
      <w:proofErr w:type="spellEnd"/>
      <w:r w:rsidRPr="007F1592">
        <w:rPr>
          <w:szCs w:val="22"/>
        </w:rPr>
        <w:t xml:space="preserve">, </w:t>
      </w:r>
      <w:proofErr w:type="spellStart"/>
      <w:r w:rsidRPr="007F1592">
        <w:rPr>
          <w:szCs w:val="22"/>
        </w:rPr>
        <w:t>maltodekstrin</w:t>
      </w:r>
      <w:r w:rsidR="001164BA">
        <w:rPr>
          <w:szCs w:val="22"/>
        </w:rPr>
        <w:t>o</w:t>
      </w:r>
      <w:proofErr w:type="spellEnd"/>
      <w:r w:rsidRPr="007F1592">
        <w:rPr>
          <w:szCs w:val="22"/>
        </w:rPr>
        <w:t>, laktozė</w:t>
      </w:r>
      <w:r w:rsidR="001164BA">
        <w:rPr>
          <w:szCs w:val="22"/>
        </w:rPr>
        <w:t>s)</w:t>
      </w:r>
      <w:r w:rsidRPr="007F1592">
        <w:rPr>
          <w:szCs w:val="22"/>
        </w:rPr>
        <w:t xml:space="preserve">, </w:t>
      </w:r>
      <w:proofErr w:type="spellStart"/>
      <w:r w:rsidRPr="007F1592">
        <w:rPr>
          <w:szCs w:val="22"/>
        </w:rPr>
        <w:t>chlorofil</w:t>
      </w:r>
      <w:r w:rsidR="007C043A">
        <w:rPr>
          <w:szCs w:val="22"/>
        </w:rPr>
        <w:t>in</w:t>
      </w:r>
      <w:r w:rsidR="00616FF4">
        <w:rPr>
          <w:szCs w:val="22"/>
        </w:rPr>
        <w:t>ų</w:t>
      </w:r>
      <w:proofErr w:type="spellEnd"/>
      <w:r w:rsidRPr="007F1592">
        <w:rPr>
          <w:szCs w:val="22"/>
        </w:rPr>
        <w:t xml:space="preserve"> vario kompleks</w:t>
      </w:r>
      <w:r w:rsidR="00616FF4">
        <w:rPr>
          <w:szCs w:val="22"/>
        </w:rPr>
        <w:t>iniai junginiai</w:t>
      </w:r>
      <w:r w:rsidRPr="007F1592">
        <w:rPr>
          <w:szCs w:val="22"/>
        </w:rPr>
        <w:t xml:space="preserve"> (E141)</w:t>
      </w:r>
      <w:r w:rsidR="001164BA">
        <w:rPr>
          <w:szCs w:val="22"/>
        </w:rPr>
        <w:t xml:space="preserve"> (sudėtyje yra </w:t>
      </w:r>
      <w:r w:rsidRPr="007F1592">
        <w:rPr>
          <w:szCs w:val="22"/>
        </w:rPr>
        <w:t>gliukozės sirup</w:t>
      </w:r>
      <w:r w:rsidR="001164BA">
        <w:rPr>
          <w:szCs w:val="22"/>
        </w:rPr>
        <w:t>o)</w:t>
      </w:r>
      <w:r w:rsidRPr="007F1592">
        <w:rPr>
          <w:szCs w:val="22"/>
        </w:rPr>
        <w:t xml:space="preserve">, </w:t>
      </w:r>
      <w:r w:rsidRPr="00D672AA">
        <w:rPr>
          <w:szCs w:val="22"/>
        </w:rPr>
        <w:t xml:space="preserve">sacharino natrio druska, </w:t>
      </w:r>
      <w:proofErr w:type="spellStart"/>
      <w:r w:rsidRPr="00E330FF">
        <w:rPr>
          <w:szCs w:val="22"/>
        </w:rPr>
        <w:t>simetikonas</w:t>
      </w:r>
      <w:proofErr w:type="spellEnd"/>
      <w:r w:rsidRPr="00E330FF">
        <w:rPr>
          <w:szCs w:val="22"/>
        </w:rPr>
        <w:t xml:space="preserve">, </w:t>
      </w:r>
      <w:proofErr w:type="spellStart"/>
      <w:r>
        <w:rPr>
          <w:szCs w:val="22"/>
        </w:rPr>
        <w:t>d</w:t>
      </w:r>
      <w:r w:rsidRPr="00E330FF">
        <w:rPr>
          <w:szCs w:val="22"/>
        </w:rPr>
        <w:t>imetikonas</w:t>
      </w:r>
      <w:proofErr w:type="spellEnd"/>
      <w:r w:rsidRPr="00E330FF">
        <w:rPr>
          <w:szCs w:val="22"/>
        </w:rPr>
        <w:t xml:space="preserve">, </w:t>
      </w:r>
      <w:proofErr w:type="spellStart"/>
      <w:r w:rsidRPr="00E330FF">
        <w:rPr>
          <w:szCs w:val="22"/>
        </w:rPr>
        <w:t>riboflavinas</w:t>
      </w:r>
      <w:proofErr w:type="spellEnd"/>
      <w:r w:rsidRPr="00E330FF">
        <w:rPr>
          <w:szCs w:val="22"/>
        </w:rPr>
        <w:t xml:space="preserve"> (E101).</w:t>
      </w:r>
    </w:p>
    <w:p w14:paraId="7D82DA72" w14:textId="77777777" w:rsidR="006A1C09" w:rsidRPr="00E330FF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034E23" w14:textId="70C927FB" w:rsidR="006A1C09" w:rsidRPr="00AB07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AB0792">
        <w:rPr>
          <w:b/>
          <w:noProof/>
          <w:szCs w:val="22"/>
        </w:rPr>
        <w:t>išvaizda ir kiekis pakuotėje</w:t>
      </w:r>
    </w:p>
    <w:p w14:paraId="39D95EF8" w14:textId="34EC50B8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1592">
        <w:rPr>
          <w:szCs w:val="22"/>
        </w:rPr>
        <w:t>Plėvele dengtos tabletės yra žalios, apvalios, abipusiai išgaubtos, pusiau matinio paviršiaus. Plėvele dengta tabletė yra 10,1–10,3</w:t>
      </w:r>
      <w:r w:rsidR="00DB2DB8">
        <w:rPr>
          <w:szCs w:val="22"/>
        </w:rPr>
        <w:t> </w:t>
      </w:r>
      <w:r w:rsidRPr="007F1592">
        <w:rPr>
          <w:szCs w:val="22"/>
        </w:rPr>
        <w:t>mm skersmens.</w:t>
      </w:r>
    </w:p>
    <w:p w14:paraId="631D2A28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0E7271B" w14:textId="6CD3E550" w:rsidR="006A1C09" w:rsidRPr="00BE6FC0" w:rsidRDefault="0070090E" w:rsidP="006A1C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 xml:space="preserve">tiekiamas </w:t>
      </w:r>
      <w:r w:rsidR="006A1C09" w:rsidRPr="00D672AA">
        <w:rPr>
          <w:szCs w:val="22"/>
        </w:rPr>
        <w:t>PVC/PVDC/aliuminio lizdinėmis plokštelėmis</w:t>
      </w:r>
      <w:r w:rsidR="006A1C09">
        <w:rPr>
          <w:szCs w:val="22"/>
        </w:rPr>
        <w:t>.</w:t>
      </w:r>
    </w:p>
    <w:p w14:paraId="6ED42A32" w14:textId="77777777" w:rsidR="006A1C09" w:rsidRPr="00E330FF" w:rsidRDefault="006A1C09" w:rsidP="006A1C09">
      <w:pPr>
        <w:spacing w:line="240" w:lineRule="auto"/>
        <w:rPr>
          <w:szCs w:val="22"/>
        </w:rPr>
      </w:pPr>
      <w:r w:rsidRPr="00BE6FC0">
        <w:rPr>
          <w:szCs w:val="22"/>
        </w:rPr>
        <w:t>Tiekiami p</w:t>
      </w:r>
      <w:r w:rsidRPr="00E330FF">
        <w:rPr>
          <w:szCs w:val="22"/>
        </w:rPr>
        <w:t>akuotės dydžiai:</w:t>
      </w:r>
    </w:p>
    <w:p w14:paraId="5C63B5E0" w14:textId="77777777" w:rsidR="006A1C09" w:rsidRPr="00E330FF" w:rsidRDefault="006A1C09" w:rsidP="006A1C09">
      <w:pPr>
        <w:spacing w:line="240" w:lineRule="auto"/>
        <w:rPr>
          <w:szCs w:val="22"/>
        </w:rPr>
      </w:pPr>
      <w:r w:rsidRPr="00E330FF">
        <w:rPr>
          <w:szCs w:val="22"/>
        </w:rPr>
        <w:t>20 plėvele dengtų tablečių</w:t>
      </w:r>
    </w:p>
    <w:p w14:paraId="784539FF" w14:textId="77777777" w:rsidR="006A1C09" w:rsidRPr="00E330FF" w:rsidRDefault="006A1C09" w:rsidP="006A1C09">
      <w:pPr>
        <w:spacing w:line="240" w:lineRule="auto"/>
        <w:rPr>
          <w:szCs w:val="22"/>
        </w:rPr>
      </w:pPr>
      <w:r w:rsidRPr="00E330FF">
        <w:rPr>
          <w:szCs w:val="22"/>
        </w:rPr>
        <w:t>50 plėvele dengtų tablečių</w:t>
      </w:r>
    </w:p>
    <w:p w14:paraId="12CEF3DC" w14:textId="77777777" w:rsidR="006A1C09" w:rsidRPr="00AB0792" w:rsidRDefault="006A1C09" w:rsidP="006A1C09">
      <w:pPr>
        <w:spacing w:line="240" w:lineRule="auto"/>
        <w:rPr>
          <w:szCs w:val="22"/>
        </w:rPr>
      </w:pPr>
      <w:r w:rsidRPr="00AB0792">
        <w:rPr>
          <w:szCs w:val="22"/>
        </w:rPr>
        <w:t>100 plėvele dengtų tablečių</w:t>
      </w:r>
    </w:p>
    <w:p w14:paraId="286DFB17" w14:textId="77777777" w:rsidR="006A1C09" w:rsidRPr="007F1592" w:rsidRDefault="006A1C09" w:rsidP="006A1C09">
      <w:pPr>
        <w:spacing w:line="240" w:lineRule="auto"/>
        <w:rPr>
          <w:szCs w:val="22"/>
        </w:rPr>
      </w:pPr>
    </w:p>
    <w:p w14:paraId="1E4675BA" w14:textId="77777777" w:rsidR="006A1C09" w:rsidRPr="007F1592" w:rsidRDefault="006A1C09" w:rsidP="006A1C09">
      <w:pPr>
        <w:spacing w:line="240" w:lineRule="auto"/>
        <w:rPr>
          <w:szCs w:val="22"/>
        </w:rPr>
      </w:pPr>
      <w:r w:rsidRPr="007F1592">
        <w:rPr>
          <w:szCs w:val="22"/>
        </w:rPr>
        <w:t>Gali būti tiekiamos ne visų dydžių pakuotės.</w:t>
      </w:r>
    </w:p>
    <w:p w14:paraId="101F2848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14:paraId="1658FF1E" w14:textId="77777777" w:rsidR="006A1C09" w:rsidRPr="007F1592" w:rsidRDefault="006A1C09" w:rsidP="006A1C0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7F1592">
        <w:rPr>
          <w:b/>
          <w:noProof/>
          <w:szCs w:val="22"/>
        </w:rPr>
        <w:t>Registruotojas ir gamintojas</w:t>
      </w:r>
    </w:p>
    <w:p w14:paraId="7ED29694" w14:textId="77777777" w:rsidR="006A1C09" w:rsidRPr="007F1592" w:rsidRDefault="006A1C09" w:rsidP="006A1C09">
      <w:pPr>
        <w:keepNext/>
        <w:keepLines/>
        <w:rPr>
          <w:noProof/>
          <w:szCs w:val="22"/>
        </w:rPr>
      </w:pPr>
      <w:r w:rsidRPr="007F1592">
        <w:rPr>
          <w:szCs w:val="22"/>
        </w:rPr>
        <w:t>BIONORICA SE</w:t>
      </w:r>
    </w:p>
    <w:p w14:paraId="6FE7A645" w14:textId="5CE8054A" w:rsidR="006A1C09" w:rsidRPr="007F1592" w:rsidRDefault="006A1C09" w:rsidP="006A1C09">
      <w:pPr>
        <w:rPr>
          <w:noProof/>
          <w:szCs w:val="22"/>
        </w:rPr>
      </w:pPr>
      <w:proofErr w:type="spellStart"/>
      <w:r w:rsidRPr="007F1592">
        <w:rPr>
          <w:szCs w:val="22"/>
        </w:rPr>
        <w:t>Kerschensteinerstraße</w:t>
      </w:r>
      <w:proofErr w:type="spellEnd"/>
      <w:r w:rsidRPr="007F1592">
        <w:rPr>
          <w:szCs w:val="22"/>
        </w:rPr>
        <w:t xml:space="preserve"> 11-15</w:t>
      </w:r>
    </w:p>
    <w:p w14:paraId="24E2A4AC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 xml:space="preserve">92318 </w:t>
      </w:r>
      <w:proofErr w:type="spellStart"/>
      <w:r w:rsidRPr="007F1592">
        <w:rPr>
          <w:szCs w:val="22"/>
        </w:rPr>
        <w:t>Neumarkt</w:t>
      </w:r>
      <w:proofErr w:type="spellEnd"/>
    </w:p>
    <w:p w14:paraId="25D41ADA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>Vokietija</w:t>
      </w:r>
    </w:p>
    <w:p w14:paraId="5516D1CB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>Tel. +49 (0)9181 231-90</w:t>
      </w:r>
    </w:p>
    <w:p w14:paraId="677B4637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lastRenderedPageBreak/>
        <w:t>Faksas +49 (0)9181 231-265</w:t>
      </w:r>
    </w:p>
    <w:p w14:paraId="7F419447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>El. paštas info@bionorica.de</w:t>
      </w:r>
    </w:p>
    <w:p w14:paraId="11E2620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D67DBB" w14:textId="58FB350A" w:rsidR="00DB2DB8" w:rsidRPr="00DB2DB8" w:rsidRDefault="00DB2DB8" w:rsidP="00DB2DB8">
      <w:pPr>
        <w:numPr>
          <w:ilvl w:val="12"/>
          <w:numId w:val="0"/>
        </w:numPr>
        <w:spacing w:line="240" w:lineRule="auto"/>
        <w:ind w:right="-2"/>
        <w:rPr>
          <w:noProof/>
          <w:snapToGrid w:val="0"/>
          <w:szCs w:val="24"/>
          <w:lang w:eastAsia="en-US" w:bidi="ar-SA"/>
        </w:rPr>
      </w:pPr>
      <w:r w:rsidRPr="00DB2DB8">
        <w:rPr>
          <w:noProof/>
          <w:snapToGrid w:val="0"/>
          <w:szCs w:val="24"/>
          <w:lang w:eastAsia="en-US" w:bidi="ar-SA"/>
        </w:rPr>
        <w:t>Jeigu apie šį vaistą norite sužinoti daugiau, kreipkitės į vietinį registruotojo atstovą</w:t>
      </w:r>
      <w:r w:rsidR="00B33F82">
        <w:rPr>
          <w:noProof/>
          <w:snapToGrid w:val="0"/>
          <w:szCs w:val="24"/>
          <w:lang w:eastAsia="en-US" w:bidi="ar-SA"/>
        </w:rPr>
        <w:t>:</w:t>
      </w:r>
    </w:p>
    <w:p w14:paraId="2272D541" w14:textId="79A8A2EC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proofErr w:type="spellStart"/>
      <w:r w:rsidRPr="00AF48A3">
        <w:rPr>
          <w:rFonts w:eastAsia="Calibri"/>
          <w:szCs w:val="22"/>
          <w:lang w:eastAsia="en-US" w:bidi="ar-SA"/>
        </w:rPr>
        <w:t>Bionorica</w:t>
      </w:r>
      <w:proofErr w:type="spellEnd"/>
      <w:r w:rsidRPr="00AF48A3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AF48A3">
        <w:rPr>
          <w:rFonts w:eastAsia="Calibri"/>
          <w:szCs w:val="22"/>
          <w:lang w:eastAsia="en-US" w:bidi="ar-SA"/>
        </w:rPr>
        <w:t>Lithuania</w:t>
      </w:r>
      <w:proofErr w:type="spellEnd"/>
      <w:r w:rsidRPr="00AF48A3">
        <w:rPr>
          <w:rFonts w:eastAsia="Calibri"/>
          <w:szCs w:val="22"/>
          <w:lang w:eastAsia="en-US" w:bidi="ar-SA"/>
        </w:rPr>
        <w:t xml:space="preserve"> </w:t>
      </w:r>
    </w:p>
    <w:p w14:paraId="2A6BD191" w14:textId="77777777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 xml:space="preserve">Šiaulių g. 10-57 </w:t>
      </w:r>
    </w:p>
    <w:p w14:paraId="05536EF0" w14:textId="77777777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 xml:space="preserve">LT-01134 Vilnius </w:t>
      </w:r>
    </w:p>
    <w:p w14:paraId="6CD396B2" w14:textId="77777777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>Lietuva</w:t>
      </w:r>
    </w:p>
    <w:p w14:paraId="0C491CA2" w14:textId="557F1DB6" w:rsidR="00AF48A3" w:rsidRPr="00AF48A3" w:rsidRDefault="00AF48A3" w:rsidP="00337117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>Tel.: +370 5 2157481</w:t>
      </w:r>
    </w:p>
    <w:p w14:paraId="6BDC30F7" w14:textId="08BCF20C" w:rsidR="00AF48A3" w:rsidRPr="00AF48A3" w:rsidRDefault="00AF48A3" w:rsidP="00337117">
      <w:pPr>
        <w:numPr>
          <w:ilvl w:val="12"/>
          <w:numId w:val="0"/>
        </w:numPr>
        <w:ind w:right="-2"/>
        <w:rPr>
          <w:rFonts w:eastAsia="Calibri"/>
          <w:noProof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>El. paštas: info@bionorica.lt</w:t>
      </w:r>
    </w:p>
    <w:p w14:paraId="5C6B873F" w14:textId="77777777" w:rsidR="00DB2DB8" w:rsidRPr="00DB2DB8" w:rsidRDefault="00DB2DB8" w:rsidP="00DB2DB8">
      <w:pPr>
        <w:numPr>
          <w:ilvl w:val="12"/>
          <w:numId w:val="0"/>
        </w:numPr>
        <w:ind w:right="-2"/>
        <w:rPr>
          <w:snapToGrid w:val="0"/>
          <w:lang w:eastAsia="en-US" w:bidi="ar-SA"/>
        </w:rPr>
      </w:pPr>
    </w:p>
    <w:p w14:paraId="2430567A" w14:textId="382EAE7A" w:rsidR="006A1C09" w:rsidRPr="007F1592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7F1592">
        <w:rPr>
          <w:b/>
          <w:noProof/>
          <w:szCs w:val="22"/>
        </w:rPr>
        <w:t>Šis vaistas E</w:t>
      </w:r>
      <w:r w:rsidR="007B52D4">
        <w:rPr>
          <w:b/>
          <w:noProof/>
          <w:szCs w:val="22"/>
        </w:rPr>
        <w:t xml:space="preserve">uropos ekonominės erdvės </w:t>
      </w:r>
      <w:r w:rsidRPr="007F1592">
        <w:rPr>
          <w:b/>
          <w:noProof/>
          <w:szCs w:val="22"/>
        </w:rPr>
        <w:t>valstybėse narėse registruotas tokiais pavadinimais:</w:t>
      </w:r>
    </w:p>
    <w:p w14:paraId="6D7250F2" w14:textId="77777777" w:rsidR="006A1C09" w:rsidRPr="007F1592" w:rsidRDefault="006A1C09" w:rsidP="006A1C09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A64E0" w14:paraId="2CF71F6F" w14:textId="77777777" w:rsidTr="00DA64E0">
        <w:tc>
          <w:tcPr>
            <w:tcW w:w="4605" w:type="dxa"/>
          </w:tcPr>
          <w:p w14:paraId="3E23EB09" w14:textId="4C8D7705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Austrijoje</w:t>
            </w:r>
          </w:p>
        </w:tc>
        <w:tc>
          <w:tcPr>
            <w:tcW w:w="4606" w:type="dxa"/>
          </w:tcPr>
          <w:p w14:paraId="02FC87EC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Bronchithym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Filmtabletten</w:t>
            </w:r>
            <w:proofErr w:type="spellEnd"/>
          </w:p>
        </w:tc>
      </w:tr>
      <w:tr w:rsidR="00DA64E0" w14:paraId="1ED0E9AC" w14:textId="77777777" w:rsidTr="00DA64E0">
        <w:tc>
          <w:tcPr>
            <w:tcW w:w="4605" w:type="dxa"/>
          </w:tcPr>
          <w:p w14:paraId="1F7DAFBC" w14:textId="52B0F37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Bulgarijoje</w:t>
            </w:r>
            <w:r w:rsidRPr="00DA64E0">
              <w:rPr>
                <w:szCs w:val="22"/>
              </w:rPr>
              <w:t>, Ital</w:t>
            </w:r>
            <w:r>
              <w:rPr>
                <w:szCs w:val="22"/>
              </w:rPr>
              <w:t>ijoje</w:t>
            </w:r>
          </w:p>
        </w:tc>
        <w:tc>
          <w:tcPr>
            <w:tcW w:w="4606" w:type="dxa"/>
          </w:tcPr>
          <w:p w14:paraId="33CB7193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</w:p>
        </w:tc>
      </w:tr>
      <w:tr w:rsidR="00DA64E0" w14:paraId="264D3672" w14:textId="77777777" w:rsidTr="00DA64E0">
        <w:tc>
          <w:tcPr>
            <w:tcW w:w="4605" w:type="dxa"/>
          </w:tcPr>
          <w:p w14:paraId="4FA13A15" w14:textId="0D6312F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Kroatijoje</w:t>
            </w:r>
            <w:r w:rsidRPr="00DA64E0">
              <w:rPr>
                <w:szCs w:val="22"/>
              </w:rPr>
              <w:t xml:space="preserve">, </w:t>
            </w:r>
            <w:r w:rsidRPr="00F65253">
              <w:rPr>
                <w:szCs w:val="22"/>
              </w:rPr>
              <w:t>Vokietijoje, Liuksemburge, Nyderlanduose</w:t>
            </w:r>
          </w:p>
        </w:tc>
        <w:tc>
          <w:tcPr>
            <w:tcW w:w="4606" w:type="dxa"/>
          </w:tcPr>
          <w:p w14:paraId="773E2638" w14:textId="16A11EC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TP</w:t>
            </w:r>
          </w:p>
        </w:tc>
      </w:tr>
      <w:tr w:rsidR="00DA64E0" w:rsidRPr="008D3F5A" w14:paraId="38574CEB" w14:textId="77777777" w:rsidTr="00DA64E0">
        <w:tc>
          <w:tcPr>
            <w:tcW w:w="4605" w:type="dxa"/>
          </w:tcPr>
          <w:p w14:paraId="7B2E6FE1" w14:textId="03AC6DAD" w:rsidR="00DA64E0" w:rsidRPr="00DA64E0" w:rsidRDefault="00136A4F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Danijoje</w:t>
            </w:r>
            <w:r w:rsidR="00DA64E0" w:rsidRPr="00DA64E0">
              <w:rPr>
                <w:szCs w:val="22"/>
              </w:rPr>
              <w:t xml:space="preserve">, </w:t>
            </w:r>
            <w:r w:rsidRPr="00E330FF">
              <w:rPr>
                <w:szCs w:val="22"/>
              </w:rPr>
              <w:t>Prancūzijoje</w:t>
            </w:r>
            <w:r w:rsidR="00DA64E0" w:rsidRPr="00DA64E0">
              <w:rPr>
                <w:szCs w:val="22"/>
              </w:rPr>
              <w:t xml:space="preserve">, </w:t>
            </w:r>
            <w:r w:rsidRPr="00E330FF">
              <w:rPr>
                <w:szCs w:val="22"/>
              </w:rPr>
              <w:t>Švedijoje</w:t>
            </w:r>
          </w:p>
        </w:tc>
        <w:tc>
          <w:tcPr>
            <w:tcW w:w="4606" w:type="dxa"/>
          </w:tcPr>
          <w:p w14:paraId="3F86FAFB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Mucopret</w:t>
            </w:r>
            <w:proofErr w:type="spellEnd"/>
            <w:r w:rsidRPr="00DA64E0">
              <w:rPr>
                <w:szCs w:val="22"/>
              </w:rPr>
              <w:t xml:space="preserve"> </w:t>
            </w:r>
          </w:p>
        </w:tc>
      </w:tr>
      <w:tr w:rsidR="00DA64E0" w:rsidRPr="008D3F5A" w14:paraId="4460A343" w14:textId="77777777" w:rsidTr="005F4FCE">
        <w:tc>
          <w:tcPr>
            <w:tcW w:w="4605" w:type="dxa"/>
          </w:tcPr>
          <w:p w14:paraId="082EB621" w14:textId="50549361" w:rsidR="00DA64E0" w:rsidRPr="00DA64E0" w:rsidDel="00AD79C4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2518C7">
              <w:rPr>
                <w:szCs w:val="22"/>
              </w:rPr>
              <w:t>Estijoje</w:t>
            </w:r>
          </w:p>
        </w:tc>
        <w:tc>
          <w:tcPr>
            <w:tcW w:w="4606" w:type="dxa"/>
          </w:tcPr>
          <w:p w14:paraId="030DD2E7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thyme</w:t>
            </w:r>
            <w:proofErr w:type="spellEnd"/>
            <w:r w:rsidRPr="00DA64E0">
              <w:rPr>
                <w:szCs w:val="22"/>
              </w:rPr>
              <w:t xml:space="preserve"> &amp; </w:t>
            </w:r>
            <w:proofErr w:type="spellStart"/>
            <w:r w:rsidRPr="00DA64E0">
              <w:rPr>
                <w:szCs w:val="22"/>
              </w:rPr>
              <w:t>primula</w:t>
            </w:r>
            <w:proofErr w:type="spellEnd"/>
          </w:p>
        </w:tc>
      </w:tr>
      <w:tr w:rsidR="00DA64E0" w:rsidRPr="008D3F5A" w14:paraId="53758A29" w14:textId="77777777" w:rsidTr="00DA64E0">
        <w:tc>
          <w:tcPr>
            <w:tcW w:w="4605" w:type="dxa"/>
          </w:tcPr>
          <w:p w14:paraId="4A6415C9" w14:textId="71E86319" w:rsidR="00DA64E0" w:rsidRPr="00DA64E0" w:rsidRDefault="003B646D" w:rsidP="00DA64E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>Vengrijoje</w:t>
            </w:r>
          </w:p>
        </w:tc>
        <w:tc>
          <w:tcPr>
            <w:tcW w:w="4606" w:type="dxa"/>
          </w:tcPr>
          <w:p w14:paraId="7CA4A5B2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filmtabletta</w:t>
            </w:r>
            <w:proofErr w:type="spellEnd"/>
          </w:p>
        </w:tc>
      </w:tr>
      <w:tr w:rsidR="00A239D6" w:rsidRPr="008D3F5A" w14:paraId="7D625B9B" w14:textId="77777777" w:rsidTr="005F4FCE">
        <w:tc>
          <w:tcPr>
            <w:tcW w:w="4605" w:type="dxa"/>
          </w:tcPr>
          <w:p w14:paraId="5F422155" w14:textId="71071E0F" w:rsidR="00A239D6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E4904">
              <w:rPr>
                <w:szCs w:val="22"/>
              </w:rPr>
              <w:t>Latvijoje</w:t>
            </w:r>
          </w:p>
        </w:tc>
        <w:tc>
          <w:tcPr>
            <w:tcW w:w="4606" w:type="dxa"/>
          </w:tcPr>
          <w:p w14:paraId="07059CF0" w14:textId="77777777" w:rsidR="00A239D6" w:rsidRPr="00DA64E0" w:rsidRDefault="00A239D6" w:rsidP="00A239D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Mucopret</w:t>
            </w:r>
            <w:proofErr w:type="spellEnd"/>
            <w:r w:rsidRPr="00A1172D">
              <w:rPr>
                <w:szCs w:val="22"/>
              </w:rPr>
              <w:t xml:space="preserve"> </w:t>
            </w:r>
            <w:proofErr w:type="spellStart"/>
            <w:r w:rsidRPr="00A1172D">
              <w:rPr>
                <w:szCs w:val="22"/>
              </w:rPr>
              <w:t>apvalkotās</w:t>
            </w:r>
            <w:proofErr w:type="spellEnd"/>
            <w:r w:rsidRPr="00A1172D">
              <w:rPr>
                <w:szCs w:val="22"/>
              </w:rPr>
              <w:t xml:space="preserve"> tabletes </w:t>
            </w:r>
          </w:p>
        </w:tc>
      </w:tr>
      <w:tr w:rsidR="00A239D6" w:rsidRPr="008D3F5A" w14:paraId="5C986A4D" w14:textId="77777777" w:rsidTr="005F4FCE">
        <w:tc>
          <w:tcPr>
            <w:tcW w:w="4605" w:type="dxa"/>
          </w:tcPr>
          <w:p w14:paraId="416140E5" w14:textId="114291F9" w:rsidR="00A239D6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E4904">
              <w:rPr>
                <w:szCs w:val="22"/>
              </w:rPr>
              <w:t>Lietuvoje</w:t>
            </w:r>
          </w:p>
        </w:tc>
        <w:tc>
          <w:tcPr>
            <w:tcW w:w="4606" w:type="dxa"/>
          </w:tcPr>
          <w:p w14:paraId="4B036722" w14:textId="77777777" w:rsidR="00A239D6" w:rsidRPr="00DA64E0" w:rsidRDefault="00A239D6" w:rsidP="00A239D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A1172D">
              <w:rPr>
                <w:szCs w:val="22"/>
              </w:rPr>
              <w:t>Bronchipret</w:t>
            </w:r>
            <w:proofErr w:type="spellEnd"/>
            <w:r w:rsidRPr="00A1172D">
              <w:rPr>
                <w:szCs w:val="22"/>
              </w:rPr>
              <w:t xml:space="preserve"> plėvele dengtos tablet</w:t>
            </w:r>
            <w:r w:rsidRPr="00322E63">
              <w:rPr>
                <w:szCs w:val="22"/>
              </w:rPr>
              <w:t>ė</w:t>
            </w:r>
            <w:r w:rsidRPr="00A1172D">
              <w:rPr>
                <w:szCs w:val="22"/>
              </w:rPr>
              <w:t xml:space="preserve">s </w:t>
            </w:r>
          </w:p>
        </w:tc>
      </w:tr>
      <w:tr w:rsidR="00A239D6" w:rsidRPr="008D3F5A" w14:paraId="0A83290B" w14:textId="77777777" w:rsidTr="005F4FCE">
        <w:tc>
          <w:tcPr>
            <w:tcW w:w="4605" w:type="dxa"/>
          </w:tcPr>
          <w:p w14:paraId="5E32FBD7" w14:textId="49F9342D" w:rsidR="00A239D6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Lenkijoje</w:t>
            </w:r>
          </w:p>
        </w:tc>
        <w:tc>
          <w:tcPr>
            <w:tcW w:w="4606" w:type="dxa"/>
          </w:tcPr>
          <w:p w14:paraId="64F44836" w14:textId="77777777" w:rsidR="00A239D6" w:rsidRPr="00DA64E0" w:rsidRDefault="00A239D6" w:rsidP="00A239D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Bronchitabs</w:t>
            </w:r>
            <w:proofErr w:type="spellEnd"/>
          </w:p>
        </w:tc>
      </w:tr>
      <w:tr w:rsidR="00DA64E0" w:rsidRPr="008D3F5A" w14:paraId="1C104D10" w14:textId="77777777" w:rsidTr="00DA64E0">
        <w:tc>
          <w:tcPr>
            <w:tcW w:w="4605" w:type="dxa"/>
          </w:tcPr>
          <w:p w14:paraId="64CA5446" w14:textId="660FFB18" w:rsidR="00DA64E0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Rumunijoje</w:t>
            </w:r>
          </w:p>
        </w:tc>
        <w:tc>
          <w:tcPr>
            <w:tcW w:w="4606" w:type="dxa"/>
          </w:tcPr>
          <w:p w14:paraId="410FF3FF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TP </w:t>
            </w:r>
            <w:proofErr w:type="spellStart"/>
            <w:r w:rsidRPr="00DA64E0">
              <w:rPr>
                <w:szCs w:val="22"/>
              </w:rPr>
              <w:t>comprimate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filmate</w:t>
            </w:r>
            <w:proofErr w:type="spellEnd"/>
          </w:p>
        </w:tc>
      </w:tr>
      <w:tr w:rsidR="00DA64E0" w:rsidRPr="002A3887" w14:paraId="2DF4B4CD" w14:textId="77777777" w:rsidTr="00DA64E0">
        <w:tc>
          <w:tcPr>
            <w:tcW w:w="4605" w:type="dxa"/>
          </w:tcPr>
          <w:p w14:paraId="386926F8" w14:textId="4369DEBB" w:rsidR="00DA64E0" w:rsidRPr="00DA64E0" w:rsidRDefault="00A239D6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Slovakijoje</w:t>
            </w:r>
          </w:p>
        </w:tc>
        <w:tc>
          <w:tcPr>
            <w:tcW w:w="4606" w:type="dxa"/>
          </w:tcPr>
          <w:p w14:paraId="3508CEDD" w14:textId="7B2E9BAE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bookmarkStart w:id="1" w:name="_Hlk80273018"/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tymian</w:t>
            </w:r>
            <w:proofErr w:type="spellEnd"/>
            <w:r w:rsidRPr="00DA64E0">
              <w:rPr>
                <w:szCs w:val="22"/>
              </w:rPr>
              <w:t xml:space="preserve"> a </w:t>
            </w:r>
            <w:proofErr w:type="spellStart"/>
            <w:r w:rsidRPr="00DA64E0">
              <w:rPr>
                <w:szCs w:val="22"/>
              </w:rPr>
              <w:t>prvosienka</w:t>
            </w:r>
            <w:proofErr w:type="spellEnd"/>
            <w:r w:rsidR="00F17431">
              <w:rPr>
                <w:szCs w:val="22"/>
              </w:rPr>
              <w:t xml:space="preserve"> </w:t>
            </w:r>
            <w:bookmarkEnd w:id="1"/>
            <w:proofErr w:type="spellStart"/>
            <w:r w:rsidRPr="00DA64E0">
              <w:rPr>
                <w:szCs w:val="22"/>
              </w:rPr>
              <w:t>filmom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obalené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tablety</w:t>
            </w:r>
            <w:proofErr w:type="spellEnd"/>
          </w:p>
        </w:tc>
      </w:tr>
      <w:tr w:rsidR="00DA64E0" w:rsidRPr="002A3887" w14:paraId="069C5DB2" w14:textId="77777777" w:rsidTr="00DA64E0">
        <w:tc>
          <w:tcPr>
            <w:tcW w:w="4605" w:type="dxa"/>
          </w:tcPr>
          <w:p w14:paraId="1FC8DF03" w14:textId="3802CBA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Slovėnijoje</w:t>
            </w:r>
          </w:p>
        </w:tc>
        <w:tc>
          <w:tcPr>
            <w:tcW w:w="4606" w:type="dxa"/>
          </w:tcPr>
          <w:p w14:paraId="782034F4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Tussipret</w:t>
            </w:r>
            <w:proofErr w:type="spellEnd"/>
          </w:p>
        </w:tc>
      </w:tr>
      <w:tr w:rsidR="00DA64E0" w:rsidRPr="00396086" w14:paraId="01FC48F3" w14:textId="77777777" w:rsidTr="00DA64E0">
        <w:tc>
          <w:tcPr>
            <w:tcW w:w="4605" w:type="dxa"/>
          </w:tcPr>
          <w:p w14:paraId="37C31C41" w14:textId="45232E88" w:rsidR="00DA64E0" w:rsidRPr="00DA64E0" w:rsidRDefault="00A239D6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Ispanijoje</w:t>
            </w:r>
          </w:p>
        </w:tc>
        <w:tc>
          <w:tcPr>
            <w:tcW w:w="4606" w:type="dxa"/>
          </w:tcPr>
          <w:p w14:paraId="531FB1FE" w14:textId="61FC33ED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Comprimidos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recubiertos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con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película</w:t>
            </w:r>
            <w:proofErr w:type="spellEnd"/>
            <w:r w:rsidRPr="00DA64E0">
              <w:rPr>
                <w:szCs w:val="22"/>
              </w:rPr>
              <w:t xml:space="preserve"> </w:t>
            </w:r>
          </w:p>
        </w:tc>
      </w:tr>
    </w:tbl>
    <w:p w14:paraId="6161A3E5" w14:textId="77777777" w:rsidR="006A1C09" w:rsidRPr="005F4FCE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s-ES"/>
        </w:rPr>
      </w:pPr>
    </w:p>
    <w:p w14:paraId="79D9616E" w14:textId="75322F76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E330FF">
        <w:rPr>
          <w:b/>
          <w:noProof/>
          <w:szCs w:val="22"/>
        </w:rPr>
        <w:t xml:space="preserve">Šis pakuotės lapelis paskutinį kartą peržiūrėtas </w:t>
      </w:r>
      <w:r w:rsidR="00132635">
        <w:rPr>
          <w:b/>
        </w:rPr>
        <w:t>2022-12-29</w:t>
      </w:r>
      <w:r w:rsidR="00132635">
        <w:rPr>
          <w:b/>
        </w:rPr>
        <w:t>.</w:t>
      </w:r>
    </w:p>
    <w:p w14:paraId="237BAB14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A5EEA51" w14:textId="77777777" w:rsidR="006A1C09" w:rsidRPr="00D672AA" w:rsidRDefault="006A1C09" w:rsidP="006A1C09">
      <w:pPr>
        <w:rPr>
          <w:noProof/>
          <w:szCs w:val="22"/>
        </w:rPr>
      </w:pPr>
      <w:r w:rsidRPr="007F1592">
        <w:rPr>
          <w:noProof/>
          <w:szCs w:val="22"/>
        </w:rPr>
        <w:t>Išsami informacija apie šį vaistą pateikiama Valstybinės vaistų kontrolės tarnybos prie Lietuvos Respublikos sveikatos apsaugos ministerijos tinklalapyje</w:t>
      </w:r>
      <w:r w:rsidRPr="007F1592">
        <w:rPr>
          <w:i/>
          <w:noProof/>
          <w:szCs w:val="22"/>
        </w:rPr>
        <w:t xml:space="preserve"> </w:t>
      </w:r>
      <w:hyperlink r:id="rId16" w:history="1">
        <w:r w:rsidRPr="007F1592">
          <w:rPr>
            <w:rStyle w:val="Hipersaitas"/>
            <w:noProof/>
            <w:szCs w:val="22"/>
          </w:rPr>
          <w:t>http://www.vvkt.lt/</w:t>
        </w:r>
      </w:hyperlink>
      <w:r w:rsidRPr="00D672AA">
        <w:rPr>
          <w:noProof/>
          <w:szCs w:val="22"/>
        </w:rPr>
        <w:t>.</w:t>
      </w:r>
    </w:p>
    <w:p w14:paraId="06500D48" w14:textId="77777777" w:rsidR="006A1C09" w:rsidRPr="00E330FF" w:rsidRDefault="006A1C09" w:rsidP="006A1C09">
      <w:pPr>
        <w:rPr>
          <w:noProof/>
          <w:szCs w:val="22"/>
        </w:rPr>
      </w:pPr>
    </w:p>
    <w:p w14:paraId="481A2D31" w14:textId="77777777" w:rsidR="006A1C09" w:rsidRPr="00DB403D" w:rsidRDefault="006A1C09" w:rsidP="006A1C09">
      <w:pPr>
        <w:rPr>
          <w:noProof/>
          <w:szCs w:val="22"/>
        </w:rPr>
      </w:pPr>
    </w:p>
    <w:sectPr w:rsidR="006A1C09" w:rsidRPr="00DB403D" w:rsidSect="0084172C">
      <w:headerReference w:type="default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C473F" w16cex:dateUtc="2022-12-08T09:21:00Z"/>
  <w16cex:commentExtensible w16cex:durableId="273C4842" w16cex:dateUtc="2022-12-08T09:25:00Z"/>
  <w16cex:commentExtensible w16cex:durableId="273C4934" w16cex:dateUtc="2022-12-08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732525" w16cid:durableId="273C473F"/>
  <w16cid:commentId w16cid:paraId="704AF1F8" w16cid:durableId="273C4842"/>
  <w16cid:commentId w16cid:paraId="17E483C0" w16cid:durableId="273C49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1FC6D" w14:textId="77777777" w:rsidR="00B72E69" w:rsidRDefault="00B72E69" w:rsidP="00987822">
      <w:r>
        <w:separator/>
      </w:r>
    </w:p>
  </w:endnote>
  <w:endnote w:type="continuationSeparator" w:id="0">
    <w:p w14:paraId="34621957" w14:textId="77777777" w:rsidR="00B72E69" w:rsidRDefault="00B72E69" w:rsidP="00987822">
      <w:r>
        <w:continuationSeparator/>
      </w:r>
    </w:p>
  </w:endnote>
  <w:endnote w:type="continuationNotice" w:id="1">
    <w:p w14:paraId="00F3F09B" w14:textId="77777777" w:rsidR="00B72E69" w:rsidRDefault="00B72E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8ECCC" w14:textId="19CBFED0" w:rsidR="001422DA" w:rsidRPr="000C1913" w:rsidRDefault="001422DA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uslapionumeris"/>
        <w:rFonts w:ascii="Arial" w:hAnsi="Arial" w:cs="Arial"/>
      </w:rPr>
      <w:fldChar w:fldCharType="begin"/>
    </w:r>
    <w:r w:rsidRPr="000C1913">
      <w:rPr>
        <w:rStyle w:val="Puslapionumeris"/>
        <w:rFonts w:ascii="Arial" w:hAnsi="Arial" w:cs="Arial"/>
      </w:rPr>
      <w:instrText xml:space="preserve">PAGE  </w:instrText>
    </w:r>
    <w:r w:rsidRPr="000C1913">
      <w:rPr>
        <w:rStyle w:val="Puslapionumeris"/>
        <w:rFonts w:ascii="Arial" w:hAnsi="Arial" w:cs="Arial"/>
      </w:rPr>
      <w:fldChar w:fldCharType="separate"/>
    </w:r>
    <w:r w:rsidR="003F5CD5">
      <w:rPr>
        <w:rStyle w:val="Puslapionumeris"/>
        <w:rFonts w:ascii="Arial" w:hAnsi="Arial" w:cs="Arial"/>
        <w:noProof/>
      </w:rPr>
      <w:t>4</w:t>
    </w:r>
    <w:r w:rsidRPr="000C1913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AE777" w14:textId="04CD479D" w:rsidR="001422DA" w:rsidRPr="000C1913" w:rsidRDefault="001422DA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uslapionumeris"/>
        <w:rFonts w:ascii="Arial" w:hAnsi="Arial" w:cs="Arial"/>
      </w:rPr>
      <w:fldChar w:fldCharType="begin"/>
    </w:r>
    <w:r w:rsidRPr="000C1913">
      <w:rPr>
        <w:rStyle w:val="Puslapionumeris"/>
        <w:rFonts w:ascii="Arial" w:hAnsi="Arial" w:cs="Arial"/>
      </w:rPr>
      <w:instrText xml:space="preserve">PAGE  </w:instrText>
    </w:r>
    <w:r w:rsidRPr="000C1913">
      <w:rPr>
        <w:rStyle w:val="Puslapionumeris"/>
        <w:rFonts w:ascii="Arial" w:hAnsi="Arial" w:cs="Arial"/>
      </w:rPr>
      <w:fldChar w:fldCharType="separate"/>
    </w:r>
    <w:r w:rsidR="003F5CD5">
      <w:rPr>
        <w:rStyle w:val="Puslapionumeris"/>
        <w:rFonts w:ascii="Arial" w:hAnsi="Arial" w:cs="Arial"/>
        <w:noProof/>
      </w:rPr>
      <w:t>1</w:t>
    </w:r>
    <w:r w:rsidRPr="000C1913"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1593E" w14:textId="77777777" w:rsidR="00B72E69" w:rsidRDefault="00B72E69" w:rsidP="00987822">
      <w:r>
        <w:separator/>
      </w:r>
    </w:p>
  </w:footnote>
  <w:footnote w:type="continuationSeparator" w:id="0">
    <w:p w14:paraId="7E45E61A" w14:textId="77777777" w:rsidR="00B72E69" w:rsidRDefault="00B72E69" w:rsidP="00987822">
      <w:r>
        <w:continuationSeparator/>
      </w:r>
    </w:p>
  </w:footnote>
  <w:footnote w:type="continuationNotice" w:id="1">
    <w:p w14:paraId="4BE259E2" w14:textId="77777777" w:rsidR="00B72E69" w:rsidRDefault="00B72E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34D80" w14:textId="77777777" w:rsidR="00337117" w:rsidRDefault="003371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4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7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1C31"/>
    <w:rsid w:val="000131C2"/>
    <w:rsid w:val="00013ADC"/>
    <w:rsid w:val="00020312"/>
    <w:rsid w:val="00026BF2"/>
    <w:rsid w:val="00032EA2"/>
    <w:rsid w:val="00036864"/>
    <w:rsid w:val="00041C3B"/>
    <w:rsid w:val="00041F9F"/>
    <w:rsid w:val="000425D4"/>
    <w:rsid w:val="00043B8F"/>
    <w:rsid w:val="00051BF8"/>
    <w:rsid w:val="00052FB0"/>
    <w:rsid w:val="00061E2F"/>
    <w:rsid w:val="00064AAE"/>
    <w:rsid w:val="00066C1A"/>
    <w:rsid w:val="00067954"/>
    <w:rsid w:val="00067D17"/>
    <w:rsid w:val="0007379F"/>
    <w:rsid w:val="00083518"/>
    <w:rsid w:val="00086803"/>
    <w:rsid w:val="00087A29"/>
    <w:rsid w:val="00090D25"/>
    <w:rsid w:val="000927F7"/>
    <w:rsid w:val="00095EE9"/>
    <w:rsid w:val="000A16DF"/>
    <w:rsid w:val="000C1913"/>
    <w:rsid w:val="000C63FE"/>
    <w:rsid w:val="000D7AA6"/>
    <w:rsid w:val="001010CE"/>
    <w:rsid w:val="00110291"/>
    <w:rsid w:val="001164BA"/>
    <w:rsid w:val="0012675F"/>
    <w:rsid w:val="00132635"/>
    <w:rsid w:val="00136A4F"/>
    <w:rsid w:val="001422DA"/>
    <w:rsid w:val="0014509D"/>
    <w:rsid w:val="00147EF1"/>
    <w:rsid w:val="00152CC5"/>
    <w:rsid w:val="00152E50"/>
    <w:rsid w:val="0016182B"/>
    <w:rsid w:val="001659FC"/>
    <w:rsid w:val="00167629"/>
    <w:rsid w:val="00167F28"/>
    <w:rsid w:val="0017594E"/>
    <w:rsid w:val="00185256"/>
    <w:rsid w:val="00197D0B"/>
    <w:rsid w:val="001A3F30"/>
    <w:rsid w:val="001B43BA"/>
    <w:rsid w:val="001B6569"/>
    <w:rsid w:val="001B7372"/>
    <w:rsid w:val="001C159B"/>
    <w:rsid w:val="001C60CC"/>
    <w:rsid w:val="001C7A30"/>
    <w:rsid w:val="001D29E6"/>
    <w:rsid w:val="001D390D"/>
    <w:rsid w:val="001D6379"/>
    <w:rsid w:val="001E0EEC"/>
    <w:rsid w:val="001E20CD"/>
    <w:rsid w:val="001E3123"/>
    <w:rsid w:val="001F3539"/>
    <w:rsid w:val="00206B9A"/>
    <w:rsid w:val="002074BB"/>
    <w:rsid w:val="00211F4D"/>
    <w:rsid w:val="00214304"/>
    <w:rsid w:val="002175C2"/>
    <w:rsid w:val="00217860"/>
    <w:rsid w:val="00222922"/>
    <w:rsid w:val="00232029"/>
    <w:rsid w:val="00233CBD"/>
    <w:rsid w:val="00242F7E"/>
    <w:rsid w:val="00242FBE"/>
    <w:rsid w:val="00246C7F"/>
    <w:rsid w:val="00247EA7"/>
    <w:rsid w:val="00251790"/>
    <w:rsid w:val="002518C7"/>
    <w:rsid w:val="002541E4"/>
    <w:rsid w:val="002555EF"/>
    <w:rsid w:val="0025621A"/>
    <w:rsid w:val="00261838"/>
    <w:rsid w:val="00261B30"/>
    <w:rsid w:val="00264A9F"/>
    <w:rsid w:val="00276569"/>
    <w:rsid w:val="002826AA"/>
    <w:rsid w:val="002826DD"/>
    <w:rsid w:val="002830D6"/>
    <w:rsid w:val="002839CF"/>
    <w:rsid w:val="00293853"/>
    <w:rsid w:val="0029721A"/>
    <w:rsid w:val="002A0DCA"/>
    <w:rsid w:val="002B57B9"/>
    <w:rsid w:val="002D29AD"/>
    <w:rsid w:val="002D2FF8"/>
    <w:rsid w:val="002D3EAD"/>
    <w:rsid w:val="002E08A4"/>
    <w:rsid w:val="002E5E87"/>
    <w:rsid w:val="002F20FB"/>
    <w:rsid w:val="002F3ECB"/>
    <w:rsid w:val="002F5F98"/>
    <w:rsid w:val="00302BE1"/>
    <w:rsid w:val="00303190"/>
    <w:rsid w:val="0031220F"/>
    <w:rsid w:val="00312F9C"/>
    <w:rsid w:val="00315466"/>
    <w:rsid w:val="0032274D"/>
    <w:rsid w:val="00322D0C"/>
    <w:rsid w:val="00324A74"/>
    <w:rsid w:val="00331B86"/>
    <w:rsid w:val="00337117"/>
    <w:rsid w:val="0034005B"/>
    <w:rsid w:val="00340774"/>
    <w:rsid w:val="00343C56"/>
    <w:rsid w:val="00344940"/>
    <w:rsid w:val="003475E2"/>
    <w:rsid w:val="003521B2"/>
    <w:rsid w:val="0035271A"/>
    <w:rsid w:val="00354608"/>
    <w:rsid w:val="00372186"/>
    <w:rsid w:val="00375DB4"/>
    <w:rsid w:val="00386217"/>
    <w:rsid w:val="0039023A"/>
    <w:rsid w:val="003920BC"/>
    <w:rsid w:val="00395A4B"/>
    <w:rsid w:val="003A0C48"/>
    <w:rsid w:val="003A58FB"/>
    <w:rsid w:val="003A7D53"/>
    <w:rsid w:val="003A7E41"/>
    <w:rsid w:val="003B3D77"/>
    <w:rsid w:val="003B646D"/>
    <w:rsid w:val="003C155B"/>
    <w:rsid w:val="003C25C7"/>
    <w:rsid w:val="003C510F"/>
    <w:rsid w:val="003C61F0"/>
    <w:rsid w:val="003D212C"/>
    <w:rsid w:val="003D525D"/>
    <w:rsid w:val="003E355A"/>
    <w:rsid w:val="003E445D"/>
    <w:rsid w:val="003F039B"/>
    <w:rsid w:val="003F5CD5"/>
    <w:rsid w:val="0040493F"/>
    <w:rsid w:val="00406F02"/>
    <w:rsid w:val="00412950"/>
    <w:rsid w:val="00415992"/>
    <w:rsid w:val="00421F7F"/>
    <w:rsid w:val="004317D3"/>
    <w:rsid w:val="00431E88"/>
    <w:rsid w:val="004325CC"/>
    <w:rsid w:val="00432CBC"/>
    <w:rsid w:val="00451EE0"/>
    <w:rsid w:val="00462660"/>
    <w:rsid w:val="004673AE"/>
    <w:rsid w:val="00482AEF"/>
    <w:rsid w:val="00482B1B"/>
    <w:rsid w:val="00490A19"/>
    <w:rsid w:val="00490B33"/>
    <w:rsid w:val="004A4075"/>
    <w:rsid w:val="004A5069"/>
    <w:rsid w:val="004A76B8"/>
    <w:rsid w:val="004B0CE9"/>
    <w:rsid w:val="004B4AC3"/>
    <w:rsid w:val="004B7053"/>
    <w:rsid w:val="004C33C5"/>
    <w:rsid w:val="004C3BCE"/>
    <w:rsid w:val="004C582F"/>
    <w:rsid w:val="004D0712"/>
    <w:rsid w:val="004D5189"/>
    <w:rsid w:val="004D766B"/>
    <w:rsid w:val="004E0A04"/>
    <w:rsid w:val="004E0D9A"/>
    <w:rsid w:val="004E675C"/>
    <w:rsid w:val="004F3E49"/>
    <w:rsid w:val="004F61DD"/>
    <w:rsid w:val="005022DB"/>
    <w:rsid w:val="00503F54"/>
    <w:rsid w:val="00506A4C"/>
    <w:rsid w:val="00521F11"/>
    <w:rsid w:val="00522BAA"/>
    <w:rsid w:val="005318E6"/>
    <w:rsid w:val="00532B90"/>
    <w:rsid w:val="00546658"/>
    <w:rsid w:val="00546E2D"/>
    <w:rsid w:val="00547410"/>
    <w:rsid w:val="00550019"/>
    <w:rsid w:val="00550F19"/>
    <w:rsid w:val="00560E0D"/>
    <w:rsid w:val="0056769B"/>
    <w:rsid w:val="005771E6"/>
    <w:rsid w:val="00584E63"/>
    <w:rsid w:val="0059608B"/>
    <w:rsid w:val="005A099B"/>
    <w:rsid w:val="005A1533"/>
    <w:rsid w:val="005B0688"/>
    <w:rsid w:val="005B1CD7"/>
    <w:rsid w:val="005C298D"/>
    <w:rsid w:val="005C3B1D"/>
    <w:rsid w:val="005C624E"/>
    <w:rsid w:val="005D2626"/>
    <w:rsid w:val="005D5343"/>
    <w:rsid w:val="005D5A90"/>
    <w:rsid w:val="005E11DA"/>
    <w:rsid w:val="005E47F8"/>
    <w:rsid w:val="005E6B83"/>
    <w:rsid w:val="005E6D25"/>
    <w:rsid w:val="005F4FCE"/>
    <w:rsid w:val="005F7B5B"/>
    <w:rsid w:val="0060196A"/>
    <w:rsid w:val="00607091"/>
    <w:rsid w:val="00610B88"/>
    <w:rsid w:val="00616BCA"/>
    <w:rsid w:val="00616FF4"/>
    <w:rsid w:val="006217BC"/>
    <w:rsid w:val="00626170"/>
    <w:rsid w:val="006348AB"/>
    <w:rsid w:val="00634C6B"/>
    <w:rsid w:val="00637C56"/>
    <w:rsid w:val="00642E0C"/>
    <w:rsid w:val="0064636E"/>
    <w:rsid w:val="006464FE"/>
    <w:rsid w:val="00652435"/>
    <w:rsid w:val="006644CE"/>
    <w:rsid w:val="00684C0C"/>
    <w:rsid w:val="00686587"/>
    <w:rsid w:val="006A1C09"/>
    <w:rsid w:val="006A3BFF"/>
    <w:rsid w:val="006A5078"/>
    <w:rsid w:val="006A6354"/>
    <w:rsid w:val="006B0624"/>
    <w:rsid w:val="006B5E62"/>
    <w:rsid w:val="006B7920"/>
    <w:rsid w:val="006C3FD6"/>
    <w:rsid w:val="006C5957"/>
    <w:rsid w:val="006D70F1"/>
    <w:rsid w:val="006E59DA"/>
    <w:rsid w:val="006F1D84"/>
    <w:rsid w:val="006F7E38"/>
    <w:rsid w:val="0070090E"/>
    <w:rsid w:val="00713B52"/>
    <w:rsid w:val="0073003D"/>
    <w:rsid w:val="00744639"/>
    <w:rsid w:val="007462E6"/>
    <w:rsid w:val="00753E22"/>
    <w:rsid w:val="00760459"/>
    <w:rsid w:val="00767CDC"/>
    <w:rsid w:val="007710EC"/>
    <w:rsid w:val="00777534"/>
    <w:rsid w:val="00777769"/>
    <w:rsid w:val="0078408B"/>
    <w:rsid w:val="007863BA"/>
    <w:rsid w:val="00787A1E"/>
    <w:rsid w:val="00795A5B"/>
    <w:rsid w:val="007B52D4"/>
    <w:rsid w:val="007B5A91"/>
    <w:rsid w:val="007B651C"/>
    <w:rsid w:val="007C043A"/>
    <w:rsid w:val="007D3315"/>
    <w:rsid w:val="007D34E2"/>
    <w:rsid w:val="007E7143"/>
    <w:rsid w:val="007F7E38"/>
    <w:rsid w:val="008040AE"/>
    <w:rsid w:val="00807D71"/>
    <w:rsid w:val="0081037F"/>
    <w:rsid w:val="00812662"/>
    <w:rsid w:val="008225EB"/>
    <w:rsid w:val="008227EA"/>
    <w:rsid w:val="00825791"/>
    <w:rsid w:val="00825CF6"/>
    <w:rsid w:val="008332F9"/>
    <w:rsid w:val="00840860"/>
    <w:rsid w:val="0084172C"/>
    <w:rsid w:val="0084213D"/>
    <w:rsid w:val="00844430"/>
    <w:rsid w:val="0084654B"/>
    <w:rsid w:val="0087542F"/>
    <w:rsid w:val="008807F8"/>
    <w:rsid w:val="00887CC8"/>
    <w:rsid w:val="0089216F"/>
    <w:rsid w:val="00895359"/>
    <w:rsid w:val="00895506"/>
    <w:rsid w:val="008A3D6B"/>
    <w:rsid w:val="008A7B64"/>
    <w:rsid w:val="008B385B"/>
    <w:rsid w:val="008B63EB"/>
    <w:rsid w:val="008B710D"/>
    <w:rsid w:val="008C1007"/>
    <w:rsid w:val="008C24B6"/>
    <w:rsid w:val="008C3DC6"/>
    <w:rsid w:val="008D2575"/>
    <w:rsid w:val="008D4CE4"/>
    <w:rsid w:val="008E0F57"/>
    <w:rsid w:val="008E54BB"/>
    <w:rsid w:val="008E5F74"/>
    <w:rsid w:val="008E6A79"/>
    <w:rsid w:val="009004CC"/>
    <w:rsid w:val="00921FB2"/>
    <w:rsid w:val="0092688B"/>
    <w:rsid w:val="009315F7"/>
    <w:rsid w:val="00941F43"/>
    <w:rsid w:val="00946B71"/>
    <w:rsid w:val="0094754A"/>
    <w:rsid w:val="00955149"/>
    <w:rsid w:val="00956407"/>
    <w:rsid w:val="00956B0D"/>
    <w:rsid w:val="00962267"/>
    <w:rsid w:val="009623D3"/>
    <w:rsid w:val="009669E8"/>
    <w:rsid w:val="00967CFD"/>
    <w:rsid w:val="00976408"/>
    <w:rsid w:val="00977213"/>
    <w:rsid w:val="009801E1"/>
    <w:rsid w:val="00984DE0"/>
    <w:rsid w:val="00987822"/>
    <w:rsid w:val="00990FB5"/>
    <w:rsid w:val="0099472E"/>
    <w:rsid w:val="009947F6"/>
    <w:rsid w:val="00996914"/>
    <w:rsid w:val="009A1F4B"/>
    <w:rsid w:val="009C0D3A"/>
    <w:rsid w:val="009C1925"/>
    <w:rsid w:val="009D09FF"/>
    <w:rsid w:val="009D7D54"/>
    <w:rsid w:val="009E0A87"/>
    <w:rsid w:val="009E1B22"/>
    <w:rsid w:val="009E1CD5"/>
    <w:rsid w:val="009E1F16"/>
    <w:rsid w:val="009F4BA4"/>
    <w:rsid w:val="00A0248D"/>
    <w:rsid w:val="00A12A8D"/>
    <w:rsid w:val="00A13C48"/>
    <w:rsid w:val="00A20993"/>
    <w:rsid w:val="00A239D6"/>
    <w:rsid w:val="00A240F8"/>
    <w:rsid w:val="00A26F79"/>
    <w:rsid w:val="00A34977"/>
    <w:rsid w:val="00A359C3"/>
    <w:rsid w:val="00A3757C"/>
    <w:rsid w:val="00A4365E"/>
    <w:rsid w:val="00A50657"/>
    <w:rsid w:val="00A51A2D"/>
    <w:rsid w:val="00A52216"/>
    <w:rsid w:val="00A54618"/>
    <w:rsid w:val="00A57054"/>
    <w:rsid w:val="00A61D57"/>
    <w:rsid w:val="00A62132"/>
    <w:rsid w:val="00A62745"/>
    <w:rsid w:val="00A645C7"/>
    <w:rsid w:val="00A64772"/>
    <w:rsid w:val="00A70A18"/>
    <w:rsid w:val="00A74A62"/>
    <w:rsid w:val="00A7648F"/>
    <w:rsid w:val="00A84D91"/>
    <w:rsid w:val="00A86816"/>
    <w:rsid w:val="00A87FA7"/>
    <w:rsid w:val="00A90012"/>
    <w:rsid w:val="00A92702"/>
    <w:rsid w:val="00AA2392"/>
    <w:rsid w:val="00AC2464"/>
    <w:rsid w:val="00AC3E02"/>
    <w:rsid w:val="00AC56F6"/>
    <w:rsid w:val="00AC6148"/>
    <w:rsid w:val="00AD1DC6"/>
    <w:rsid w:val="00AD21B3"/>
    <w:rsid w:val="00AD757B"/>
    <w:rsid w:val="00AE2F58"/>
    <w:rsid w:val="00AE7786"/>
    <w:rsid w:val="00AF0A54"/>
    <w:rsid w:val="00AF3B45"/>
    <w:rsid w:val="00AF48A3"/>
    <w:rsid w:val="00AF48FD"/>
    <w:rsid w:val="00AF4E48"/>
    <w:rsid w:val="00B02B79"/>
    <w:rsid w:val="00B0720F"/>
    <w:rsid w:val="00B0739C"/>
    <w:rsid w:val="00B257D9"/>
    <w:rsid w:val="00B26129"/>
    <w:rsid w:val="00B311CA"/>
    <w:rsid w:val="00B3208E"/>
    <w:rsid w:val="00B337CC"/>
    <w:rsid w:val="00B33F82"/>
    <w:rsid w:val="00B36480"/>
    <w:rsid w:val="00B36593"/>
    <w:rsid w:val="00B41BA2"/>
    <w:rsid w:val="00B42ADE"/>
    <w:rsid w:val="00B50961"/>
    <w:rsid w:val="00B527FE"/>
    <w:rsid w:val="00B54AFE"/>
    <w:rsid w:val="00B57915"/>
    <w:rsid w:val="00B6242C"/>
    <w:rsid w:val="00B63270"/>
    <w:rsid w:val="00B6331C"/>
    <w:rsid w:val="00B64AD4"/>
    <w:rsid w:val="00B64F3D"/>
    <w:rsid w:val="00B65CF4"/>
    <w:rsid w:val="00B72E69"/>
    <w:rsid w:val="00B84A9E"/>
    <w:rsid w:val="00B85C02"/>
    <w:rsid w:val="00B93404"/>
    <w:rsid w:val="00BA528E"/>
    <w:rsid w:val="00BA60FE"/>
    <w:rsid w:val="00BB154F"/>
    <w:rsid w:val="00BB1CD9"/>
    <w:rsid w:val="00BB4C55"/>
    <w:rsid w:val="00BC0DE9"/>
    <w:rsid w:val="00BC317E"/>
    <w:rsid w:val="00BC39E0"/>
    <w:rsid w:val="00BC3E7E"/>
    <w:rsid w:val="00BD1081"/>
    <w:rsid w:val="00BF144D"/>
    <w:rsid w:val="00BF60F9"/>
    <w:rsid w:val="00BF759F"/>
    <w:rsid w:val="00BF767C"/>
    <w:rsid w:val="00C00F58"/>
    <w:rsid w:val="00C020AE"/>
    <w:rsid w:val="00C05714"/>
    <w:rsid w:val="00C05BD9"/>
    <w:rsid w:val="00C05D4F"/>
    <w:rsid w:val="00C05DF8"/>
    <w:rsid w:val="00C070B4"/>
    <w:rsid w:val="00C11417"/>
    <w:rsid w:val="00C14E69"/>
    <w:rsid w:val="00C171B7"/>
    <w:rsid w:val="00C23181"/>
    <w:rsid w:val="00C30A5C"/>
    <w:rsid w:val="00C327C8"/>
    <w:rsid w:val="00C33D5F"/>
    <w:rsid w:val="00C45509"/>
    <w:rsid w:val="00C45C2C"/>
    <w:rsid w:val="00C53ACC"/>
    <w:rsid w:val="00C541BB"/>
    <w:rsid w:val="00C558E8"/>
    <w:rsid w:val="00C56AB5"/>
    <w:rsid w:val="00C70348"/>
    <w:rsid w:val="00C7651C"/>
    <w:rsid w:val="00C815C0"/>
    <w:rsid w:val="00C8465F"/>
    <w:rsid w:val="00C9230B"/>
    <w:rsid w:val="00CA252F"/>
    <w:rsid w:val="00CB1467"/>
    <w:rsid w:val="00CB327B"/>
    <w:rsid w:val="00CC28FB"/>
    <w:rsid w:val="00CC3AD1"/>
    <w:rsid w:val="00CC7459"/>
    <w:rsid w:val="00CD26D5"/>
    <w:rsid w:val="00CD494C"/>
    <w:rsid w:val="00CD4FC9"/>
    <w:rsid w:val="00CD6CB9"/>
    <w:rsid w:val="00CD758F"/>
    <w:rsid w:val="00CF3E39"/>
    <w:rsid w:val="00CF66D7"/>
    <w:rsid w:val="00CF7CD1"/>
    <w:rsid w:val="00D006FE"/>
    <w:rsid w:val="00D02BD3"/>
    <w:rsid w:val="00D1549A"/>
    <w:rsid w:val="00D160BF"/>
    <w:rsid w:val="00D21DCF"/>
    <w:rsid w:val="00D2776F"/>
    <w:rsid w:val="00D31F22"/>
    <w:rsid w:val="00D32DA3"/>
    <w:rsid w:val="00D36DC0"/>
    <w:rsid w:val="00D37B85"/>
    <w:rsid w:val="00D42A8A"/>
    <w:rsid w:val="00D4345C"/>
    <w:rsid w:val="00D43772"/>
    <w:rsid w:val="00D452CE"/>
    <w:rsid w:val="00D52919"/>
    <w:rsid w:val="00D570BC"/>
    <w:rsid w:val="00D652F8"/>
    <w:rsid w:val="00D7069B"/>
    <w:rsid w:val="00D7137A"/>
    <w:rsid w:val="00D720AA"/>
    <w:rsid w:val="00D74541"/>
    <w:rsid w:val="00D8105D"/>
    <w:rsid w:val="00D824DD"/>
    <w:rsid w:val="00D86910"/>
    <w:rsid w:val="00D86C2D"/>
    <w:rsid w:val="00D9705B"/>
    <w:rsid w:val="00DA1324"/>
    <w:rsid w:val="00DA529D"/>
    <w:rsid w:val="00DA64E0"/>
    <w:rsid w:val="00DB2DB8"/>
    <w:rsid w:val="00DB403D"/>
    <w:rsid w:val="00DB4B2C"/>
    <w:rsid w:val="00DC1818"/>
    <w:rsid w:val="00DC2D03"/>
    <w:rsid w:val="00DD1F8B"/>
    <w:rsid w:val="00DD238F"/>
    <w:rsid w:val="00DD49C5"/>
    <w:rsid w:val="00DE2274"/>
    <w:rsid w:val="00DF3645"/>
    <w:rsid w:val="00DF7888"/>
    <w:rsid w:val="00E036E5"/>
    <w:rsid w:val="00E044A8"/>
    <w:rsid w:val="00E13235"/>
    <w:rsid w:val="00E1335F"/>
    <w:rsid w:val="00E21255"/>
    <w:rsid w:val="00E26437"/>
    <w:rsid w:val="00E26E06"/>
    <w:rsid w:val="00E27E3F"/>
    <w:rsid w:val="00E351F9"/>
    <w:rsid w:val="00E43E06"/>
    <w:rsid w:val="00E52D3D"/>
    <w:rsid w:val="00E53ED4"/>
    <w:rsid w:val="00E61DA4"/>
    <w:rsid w:val="00E6352E"/>
    <w:rsid w:val="00E64E3C"/>
    <w:rsid w:val="00E6540B"/>
    <w:rsid w:val="00E70E83"/>
    <w:rsid w:val="00E74980"/>
    <w:rsid w:val="00E80132"/>
    <w:rsid w:val="00E83EBD"/>
    <w:rsid w:val="00E95BBB"/>
    <w:rsid w:val="00EA553E"/>
    <w:rsid w:val="00EA6222"/>
    <w:rsid w:val="00EB0E5E"/>
    <w:rsid w:val="00EB7F91"/>
    <w:rsid w:val="00EC1415"/>
    <w:rsid w:val="00ED17CD"/>
    <w:rsid w:val="00EE33C0"/>
    <w:rsid w:val="00EE5DB4"/>
    <w:rsid w:val="00EF3BD9"/>
    <w:rsid w:val="00F00876"/>
    <w:rsid w:val="00F029B6"/>
    <w:rsid w:val="00F150BE"/>
    <w:rsid w:val="00F17431"/>
    <w:rsid w:val="00F23102"/>
    <w:rsid w:val="00F24065"/>
    <w:rsid w:val="00F264A0"/>
    <w:rsid w:val="00F2702B"/>
    <w:rsid w:val="00F27C9E"/>
    <w:rsid w:val="00F27E9F"/>
    <w:rsid w:val="00F408D6"/>
    <w:rsid w:val="00F42CEA"/>
    <w:rsid w:val="00F43C02"/>
    <w:rsid w:val="00F46485"/>
    <w:rsid w:val="00F47A3E"/>
    <w:rsid w:val="00F51E20"/>
    <w:rsid w:val="00F539CC"/>
    <w:rsid w:val="00F57F95"/>
    <w:rsid w:val="00F623D0"/>
    <w:rsid w:val="00F62C57"/>
    <w:rsid w:val="00F63D30"/>
    <w:rsid w:val="00F65320"/>
    <w:rsid w:val="00F7032C"/>
    <w:rsid w:val="00F7602B"/>
    <w:rsid w:val="00F874B4"/>
    <w:rsid w:val="00F87E05"/>
    <w:rsid w:val="00F90B73"/>
    <w:rsid w:val="00F96B2D"/>
    <w:rsid w:val="00FA1C23"/>
    <w:rsid w:val="00FA559C"/>
    <w:rsid w:val="00FA7E99"/>
    <w:rsid w:val="00FB397E"/>
    <w:rsid w:val="00FB3F4F"/>
    <w:rsid w:val="00FB6B28"/>
    <w:rsid w:val="00FB7397"/>
    <w:rsid w:val="00FC41D6"/>
    <w:rsid w:val="00FD19E6"/>
    <w:rsid w:val="00FD4510"/>
    <w:rsid w:val="00FD7DB1"/>
    <w:rsid w:val="00FE34FC"/>
    <w:rsid w:val="00FE4F58"/>
    <w:rsid w:val="00FE5DA7"/>
    <w:rsid w:val="00FE7FB8"/>
    <w:rsid w:val="00FF1CA9"/>
    <w:rsid w:val="00FF214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A7A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lt-L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7822"/>
    <w:pPr>
      <w:tabs>
        <w:tab w:val="left" w:pos="567"/>
      </w:tabs>
      <w:spacing w:line="260" w:lineRule="exact"/>
    </w:pPr>
    <w:rPr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uiPriority w:val="9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rFonts w:asciiTheme="minorHAnsi" w:eastAsiaTheme="minorEastAsia" w:hAnsiTheme="minorHAnsi" w:cs="Times New Roman"/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rFonts w:asciiTheme="minorHAnsi" w:eastAsiaTheme="minorEastAsia" w:hAnsiTheme="minorHAnsi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rFonts w:asciiTheme="minorHAnsi" w:eastAsiaTheme="minorEastAsia" w:hAnsiTheme="minorHAnsi" w:cs="Times New Roman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rFonts w:asciiTheme="majorHAnsi" w:eastAsiaTheme="majorEastAsia" w:hAnsiTheme="majorHAnsi" w:cs="Times New Roman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rFonts w:cs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Pr>
      <w:rFonts w:cs="Times New Roman"/>
      <w:sz w:val="22"/>
      <w:lang w:val="lt-LT" w:eastAsia="lt-LT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cs="Times New Roman"/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Pr>
      <w:rFonts w:cs="Times New Roman"/>
      <w:sz w:val="16"/>
      <w:szCs w:val="16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Pr>
      <w:rFonts w:cs="Times New Roman"/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Pr>
      <w:rFonts w:cs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Pr>
      <w:rFonts w:cs="Times New Roman"/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D17CD"/>
    <w:rPr>
      <w:rFonts w:cs="Times New Roman"/>
      <w:lang w:val="lt-LT" w:eastAsia="lt-LT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</w:style>
  <w:style w:type="paragraph" w:styleId="Dokumentostruktra">
    <w:name w:val="Document Map"/>
    <w:basedOn w:val="prastasis"/>
    <w:link w:val="DokumentostruktraDiagrama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cs="Times New Roman"/>
      <w:sz w:val="16"/>
      <w:szCs w:val="16"/>
      <w:lang w:val="lt-LT" w:eastAsia="lt-LT"/>
    </w:rPr>
  </w:style>
  <w:style w:type="character" w:styleId="Perirtashipersaitas">
    <w:name w:val="FollowedHyperlink"/>
    <w:basedOn w:val="Numatytasispastraiposriftas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rsid w:val="00987822"/>
    <w:pPr>
      <w:autoSpaceDE w:val="0"/>
      <w:autoSpaceDN w:val="0"/>
      <w:adjustRightInd w:val="0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53A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cs="Times New Roman"/>
      <w:b/>
      <w:bCs/>
      <w:lang w:val="lt-LT" w:eastAsia="lt-LT"/>
    </w:rPr>
  </w:style>
  <w:style w:type="paragraph" w:customStyle="1" w:styleId="BodytextAgency">
    <w:name w:val="Body text (Agency)"/>
    <w:basedOn w:val="prastasis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paragraph" w:styleId="Pataisymai">
    <w:name w:val="Revision"/>
    <w:hidden/>
    <w:uiPriority w:val="99"/>
    <w:semiHidden/>
    <w:rsid w:val="00987822"/>
    <w:rPr>
      <w:sz w:val="22"/>
    </w:rPr>
  </w:style>
  <w:style w:type="paragraph" w:styleId="Dokumentoinaostekstas">
    <w:name w:val="endnote text"/>
    <w:basedOn w:val="prastasis"/>
    <w:link w:val="DokumentoinaostekstasDiagrama"/>
    <w:uiPriority w:val="99"/>
    <w:rsid w:val="00CA25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CA252F"/>
    <w:rPr>
      <w:rFonts w:cs="Times New Roman"/>
      <w:lang w:val="lt-LT" w:eastAsia="lt-LT"/>
    </w:rPr>
  </w:style>
  <w:style w:type="character" w:styleId="Dokumentoinaosnumeris">
    <w:name w:val="endnote reference"/>
    <w:basedOn w:val="Numatytasispastraiposriftas"/>
    <w:uiPriority w:val="99"/>
    <w:rsid w:val="00CA252F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2562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25621A"/>
    <w:rPr>
      <w:rFonts w:cs="Times New Roman"/>
      <w:lang w:val="lt-LT" w:eastAsia="lt-LT"/>
    </w:rPr>
  </w:style>
  <w:style w:type="character" w:styleId="Puslapioinaosnuoroda">
    <w:name w:val="footnote reference"/>
    <w:basedOn w:val="Numatytasispastraiposriftas"/>
    <w:uiPriority w:val="99"/>
    <w:rsid w:val="0025621A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7C043A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33F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lt-L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7822"/>
    <w:pPr>
      <w:tabs>
        <w:tab w:val="left" w:pos="567"/>
      </w:tabs>
      <w:spacing w:line="260" w:lineRule="exact"/>
    </w:pPr>
    <w:rPr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uiPriority w:val="9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rFonts w:asciiTheme="minorHAnsi" w:eastAsiaTheme="minorEastAsia" w:hAnsiTheme="minorHAnsi" w:cs="Times New Roman"/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rFonts w:asciiTheme="minorHAnsi" w:eastAsiaTheme="minorEastAsia" w:hAnsiTheme="minorHAnsi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rFonts w:asciiTheme="minorHAnsi" w:eastAsiaTheme="minorEastAsia" w:hAnsiTheme="minorHAnsi" w:cs="Times New Roman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rFonts w:asciiTheme="majorHAnsi" w:eastAsiaTheme="majorEastAsia" w:hAnsiTheme="majorHAnsi" w:cs="Times New Roman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rFonts w:cs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Pr>
      <w:rFonts w:cs="Times New Roman"/>
      <w:sz w:val="22"/>
      <w:lang w:val="lt-LT" w:eastAsia="lt-LT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cs="Times New Roman"/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Pr>
      <w:rFonts w:cs="Times New Roman"/>
      <w:sz w:val="16"/>
      <w:szCs w:val="16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Pr>
      <w:rFonts w:cs="Times New Roman"/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Pr>
      <w:rFonts w:cs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Pr>
      <w:rFonts w:cs="Times New Roman"/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D17CD"/>
    <w:rPr>
      <w:rFonts w:cs="Times New Roman"/>
      <w:lang w:val="lt-LT" w:eastAsia="lt-LT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</w:style>
  <w:style w:type="paragraph" w:styleId="Dokumentostruktra">
    <w:name w:val="Document Map"/>
    <w:basedOn w:val="prastasis"/>
    <w:link w:val="DokumentostruktraDiagrama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cs="Times New Roman"/>
      <w:sz w:val="16"/>
      <w:szCs w:val="16"/>
      <w:lang w:val="lt-LT" w:eastAsia="lt-LT"/>
    </w:rPr>
  </w:style>
  <w:style w:type="character" w:styleId="Perirtashipersaitas">
    <w:name w:val="FollowedHyperlink"/>
    <w:basedOn w:val="Numatytasispastraiposriftas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rsid w:val="00987822"/>
    <w:pPr>
      <w:autoSpaceDE w:val="0"/>
      <w:autoSpaceDN w:val="0"/>
      <w:adjustRightInd w:val="0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53A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cs="Times New Roman"/>
      <w:b/>
      <w:bCs/>
      <w:lang w:val="lt-LT" w:eastAsia="lt-LT"/>
    </w:rPr>
  </w:style>
  <w:style w:type="paragraph" w:customStyle="1" w:styleId="BodytextAgency">
    <w:name w:val="Body text (Agency)"/>
    <w:basedOn w:val="prastasis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paragraph" w:styleId="Pataisymai">
    <w:name w:val="Revision"/>
    <w:hidden/>
    <w:uiPriority w:val="99"/>
    <w:semiHidden/>
    <w:rsid w:val="00987822"/>
    <w:rPr>
      <w:sz w:val="22"/>
    </w:rPr>
  </w:style>
  <w:style w:type="paragraph" w:styleId="Dokumentoinaostekstas">
    <w:name w:val="endnote text"/>
    <w:basedOn w:val="prastasis"/>
    <w:link w:val="DokumentoinaostekstasDiagrama"/>
    <w:uiPriority w:val="99"/>
    <w:rsid w:val="00CA25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CA252F"/>
    <w:rPr>
      <w:rFonts w:cs="Times New Roman"/>
      <w:lang w:val="lt-LT" w:eastAsia="lt-LT"/>
    </w:rPr>
  </w:style>
  <w:style w:type="character" w:styleId="Dokumentoinaosnumeris">
    <w:name w:val="endnote reference"/>
    <w:basedOn w:val="Numatytasispastraiposriftas"/>
    <w:uiPriority w:val="99"/>
    <w:rsid w:val="00CA252F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2562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25621A"/>
    <w:rPr>
      <w:rFonts w:cs="Times New Roman"/>
      <w:lang w:val="lt-LT" w:eastAsia="lt-LT"/>
    </w:rPr>
  </w:style>
  <w:style w:type="character" w:styleId="Puslapioinaosnuoroda">
    <w:name w:val="footnote reference"/>
    <w:basedOn w:val="Numatytasispastraiposriftas"/>
    <w:uiPriority w:val="99"/>
    <w:rsid w:val="0025621A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7C043A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3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yperlink" Target="mailto:NepageidaujamaR@vvkt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7" ma:contentTypeDescription="Kurkite naują dokumentą." ma:contentTypeScope="" ma:versionID="828936dda3ad9e60b770e83dfa623d19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7d39f6edc5d4c0cc66f69e6dfe6ffa30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53971802AA34EA045EA42F00FA20D" ma:contentTypeVersion="4" ma:contentTypeDescription="Kurkite naują dokumentą." ma:contentTypeScope="" ma:versionID="f63a39ee7368565d9315993c0557dea9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909752ae7d15643bec89606cc4a56048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48E5-85C2-4E8B-B5F5-C271C622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4F2B9-F1B4-432D-9EAF-2C017339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0DA21-932E-4F12-8593-023F9411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F61B4-C2F7-4A82-9F91-9195824179B2}">
  <ds:schemaRefs>
    <ds:schemaRef ds:uri="http://purl.org/dc/dcmitype/"/>
    <ds:schemaRef ds:uri="http://purl.org/dc/elements/1.1/"/>
    <ds:schemaRef ds:uri="http://schemas.microsoft.com/office/infopath/2007/PartnerControls"/>
    <ds:schemaRef ds:uri="d773f5e4-4fda-4e10-ae40-9e97953da94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1ce74ce-6288-40aa-b392-4d3bb9648aad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A1F2B28-B3AD-44A2-B4D8-A96DAB85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7801</Characters>
  <Application>Microsoft Office Word</Application>
  <DocSecurity>0</DocSecurity>
  <Lines>65</Lines>
  <Paragraphs>17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cp:lastModifiedBy>Birute</cp:lastModifiedBy>
  <cp:revision>2</cp:revision>
  <cp:lastPrinted>2017-08-01T13:29:00Z</cp:lastPrinted>
  <dcterms:created xsi:type="dcterms:W3CDTF">2023-01-03T12:36:00Z</dcterms:created>
  <dcterms:modified xsi:type="dcterms:W3CDTF">2023-01-03T12:36:00Z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  <property fmtid="{D5CDD505-2E9C-101B-9397-08002B2CF9AE}" pid="43" name="ContentTypeId">
    <vt:lpwstr>0x010100EAD53971802AA34EA045EA42F00FA20D</vt:lpwstr>
  </property>
  <property fmtid="{D5CDD505-2E9C-101B-9397-08002B2CF9AE}" pid="44" name="MediaServiceImageTags">
    <vt:lpwstr/>
  </property>
</Properties>
</file>