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BCEBA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6FE66FC9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765B7764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2E001D75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5576DB28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4BC27C93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7F31F495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3A80E886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7E6521D6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08D001B0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2EDD62A1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7E1D7BF9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4C29F638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00D79871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69FFCF36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15BD323F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163D61D9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4BDF75D5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56B84877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76C0E022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60636F90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61BBC0DA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7AE2475B" w14:textId="77777777" w:rsidR="001D29E6" w:rsidRPr="00DB403D" w:rsidRDefault="001D29E6" w:rsidP="002555EF">
      <w:pPr>
        <w:widowControl w:val="0"/>
        <w:spacing w:line="240" w:lineRule="auto"/>
        <w:rPr>
          <w:bCs/>
          <w:iCs/>
          <w:noProof/>
          <w:szCs w:val="22"/>
        </w:rPr>
      </w:pPr>
    </w:p>
    <w:p w14:paraId="55D857EE" w14:textId="77777777" w:rsidR="00B337CC" w:rsidRPr="00B337CC" w:rsidRDefault="00B337CC" w:rsidP="00B337CC">
      <w:pPr>
        <w:ind w:left="567" w:hanging="567"/>
        <w:jc w:val="center"/>
        <w:rPr>
          <w:lang w:eastAsia="en-US" w:bidi="ar-SA"/>
        </w:rPr>
      </w:pPr>
      <w:r w:rsidRPr="00B337CC">
        <w:rPr>
          <w:b/>
          <w:lang w:eastAsia="en-US" w:bidi="ar-SA"/>
        </w:rPr>
        <w:t>I PRIEDAS</w:t>
      </w:r>
    </w:p>
    <w:p w14:paraId="67B238A0" w14:textId="77777777" w:rsidR="00B337CC" w:rsidRDefault="00B337CC" w:rsidP="002555EF">
      <w:pPr>
        <w:widowControl w:val="0"/>
        <w:spacing w:line="240" w:lineRule="auto"/>
        <w:jc w:val="center"/>
        <w:rPr>
          <w:b/>
          <w:szCs w:val="22"/>
        </w:rPr>
      </w:pPr>
    </w:p>
    <w:p w14:paraId="3B3332EF" w14:textId="77777777" w:rsidR="001D29E6" w:rsidRPr="00DB403D" w:rsidRDefault="001D29E6" w:rsidP="002555EF">
      <w:pPr>
        <w:widowControl w:val="0"/>
        <w:spacing w:line="240" w:lineRule="auto"/>
        <w:jc w:val="center"/>
        <w:rPr>
          <w:bCs/>
          <w:iCs/>
          <w:noProof/>
          <w:szCs w:val="22"/>
        </w:rPr>
      </w:pPr>
      <w:r w:rsidRPr="00DB403D">
        <w:rPr>
          <w:b/>
          <w:szCs w:val="22"/>
        </w:rPr>
        <w:t>PREPARATO CHARAKTERISTIKŲ SANTRAUKA</w:t>
      </w:r>
    </w:p>
    <w:p w14:paraId="3635C860" w14:textId="1B5CE771" w:rsidR="001D29E6" w:rsidRPr="00DB403D" w:rsidRDefault="001D29E6" w:rsidP="002555EF">
      <w:pPr>
        <w:widowControl w:val="0"/>
        <w:spacing w:line="240" w:lineRule="auto"/>
        <w:rPr>
          <w:szCs w:val="22"/>
        </w:rPr>
      </w:pPr>
      <w:r w:rsidRPr="00DB403D">
        <w:rPr>
          <w:szCs w:val="22"/>
        </w:rPr>
        <w:br w:type="page"/>
      </w:r>
      <w:r w:rsidR="00A645C7" w:rsidRPr="00315466">
        <w:rPr>
          <w:b/>
          <w:noProof/>
          <w:szCs w:val="22"/>
        </w:rPr>
        <w:lastRenderedPageBreak/>
        <w:t>1.</w:t>
      </w:r>
      <w:r w:rsidRPr="00DB403D">
        <w:rPr>
          <w:szCs w:val="22"/>
        </w:rPr>
        <w:tab/>
      </w:r>
      <w:r w:rsidRPr="00DB403D">
        <w:rPr>
          <w:b/>
          <w:szCs w:val="22"/>
        </w:rPr>
        <w:t>VAISTINIO PREPARATO PAVADINIMAS</w:t>
      </w:r>
    </w:p>
    <w:p w14:paraId="4854E4A4" w14:textId="77777777" w:rsidR="001D29E6" w:rsidRPr="00DB403D" w:rsidRDefault="001D29E6" w:rsidP="002555EF">
      <w:pPr>
        <w:spacing w:line="240" w:lineRule="auto"/>
        <w:rPr>
          <w:iCs/>
          <w:szCs w:val="22"/>
        </w:rPr>
      </w:pPr>
    </w:p>
    <w:p w14:paraId="7BD43247" w14:textId="6DC5AD97" w:rsidR="001D29E6" w:rsidRPr="00DB403D" w:rsidRDefault="0070090E" w:rsidP="002555EF">
      <w:pPr>
        <w:spacing w:line="240" w:lineRule="auto"/>
        <w:rPr>
          <w:noProof/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C45509" w:rsidRPr="00DB403D">
        <w:rPr>
          <w:szCs w:val="22"/>
        </w:rPr>
        <w:t>p</w:t>
      </w:r>
      <w:r w:rsidR="00D2776F" w:rsidRPr="00DB403D">
        <w:rPr>
          <w:szCs w:val="22"/>
        </w:rPr>
        <w:t>lėvele dengtos tabletės</w:t>
      </w:r>
    </w:p>
    <w:p w14:paraId="1699D1AB" w14:textId="77777777" w:rsidR="001D29E6" w:rsidRPr="00DB403D" w:rsidRDefault="001D29E6" w:rsidP="007462E6">
      <w:pPr>
        <w:spacing w:line="240" w:lineRule="auto"/>
        <w:rPr>
          <w:iCs/>
          <w:szCs w:val="22"/>
        </w:rPr>
      </w:pPr>
    </w:p>
    <w:p w14:paraId="260D5AF9" w14:textId="77777777" w:rsidR="001D29E6" w:rsidRPr="00B527FE" w:rsidRDefault="001D29E6" w:rsidP="00BC317E">
      <w:pPr>
        <w:widowControl w:val="0"/>
        <w:spacing w:line="240" w:lineRule="auto"/>
        <w:rPr>
          <w:b/>
          <w:szCs w:val="22"/>
        </w:rPr>
      </w:pPr>
    </w:p>
    <w:p w14:paraId="6967D1BB" w14:textId="77777777" w:rsidR="001D29E6" w:rsidRPr="00F51E20" w:rsidRDefault="001D29E6" w:rsidP="006A3BFF">
      <w:pPr>
        <w:widowControl w:val="0"/>
        <w:spacing w:line="240" w:lineRule="auto"/>
        <w:rPr>
          <w:b/>
          <w:szCs w:val="22"/>
        </w:rPr>
      </w:pPr>
      <w:r w:rsidRPr="00F51E20">
        <w:rPr>
          <w:b/>
          <w:szCs w:val="22"/>
        </w:rPr>
        <w:t>2.</w:t>
      </w:r>
      <w:r w:rsidRPr="00F51E20">
        <w:rPr>
          <w:szCs w:val="22"/>
        </w:rPr>
        <w:tab/>
      </w:r>
      <w:r w:rsidRPr="00F51E20">
        <w:rPr>
          <w:b/>
          <w:szCs w:val="22"/>
        </w:rPr>
        <w:t>KOKYBINĖ IR KIEKYBINĖ SUDĖTIS</w:t>
      </w:r>
    </w:p>
    <w:p w14:paraId="4EE5D384" w14:textId="77777777" w:rsidR="00DD238F" w:rsidRPr="00F51E20" w:rsidRDefault="00DD238F" w:rsidP="006A3BFF">
      <w:pPr>
        <w:widowControl w:val="0"/>
        <w:spacing w:line="240" w:lineRule="auto"/>
        <w:rPr>
          <w:szCs w:val="22"/>
        </w:rPr>
      </w:pPr>
    </w:p>
    <w:p w14:paraId="61F04DF6" w14:textId="4B20ABF9" w:rsidR="001D29E6" w:rsidRPr="00E83EBD" w:rsidRDefault="00DD238F" w:rsidP="006A3BFF">
      <w:pPr>
        <w:spacing w:line="240" w:lineRule="auto"/>
        <w:rPr>
          <w:szCs w:val="22"/>
        </w:rPr>
      </w:pPr>
      <w:r w:rsidRPr="00E83EBD">
        <w:rPr>
          <w:szCs w:val="22"/>
        </w:rPr>
        <w:t>1</w:t>
      </w:r>
      <w:r w:rsidR="00F57F95">
        <w:rPr>
          <w:szCs w:val="22"/>
        </w:rPr>
        <w:t> </w:t>
      </w:r>
      <w:r w:rsidRPr="00E83EBD">
        <w:rPr>
          <w:szCs w:val="22"/>
        </w:rPr>
        <w:t>plėvele dengtoje tabletėje yra:</w:t>
      </w:r>
    </w:p>
    <w:p w14:paraId="5AEBBC7E" w14:textId="1F63D63A" w:rsidR="00BB1CD9" w:rsidRPr="00B527FE" w:rsidRDefault="00F46485" w:rsidP="006A3BFF">
      <w:pPr>
        <w:spacing w:line="240" w:lineRule="auto"/>
        <w:rPr>
          <w:szCs w:val="22"/>
        </w:rPr>
      </w:pPr>
      <w:r w:rsidRPr="00E83EBD">
        <w:rPr>
          <w:szCs w:val="22"/>
        </w:rPr>
        <w:t>60</w:t>
      </w:r>
      <w:r w:rsidR="00C45509" w:rsidRPr="00E83EBD">
        <w:rPr>
          <w:szCs w:val="22"/>
        </w:rPr>
        <w:t> </w:t>
      </w:r>
      <w:r w:rsidRPr="00E83EBD">
        <w:rPr>
          <w:szCs w:val="22"/>
        </w:rPr>
        <w:t xml:space="preserve">mg </w:t>
      </w:r>
      <w:proofErr w:type="spellStart"/>
      <w:r w:rsidRPr="00E83EBD">
        <w:rPr>
          <w:i/>
          <w:szCs w:val="22"/>
        </w:rPr>
        <w:t>Primula</w:t>
      </w:r>
      <w:proofErr w:type="spellEnd"/>
      <w:r w:rsidRPr="00E83EBD">
        <w:rPr>
          <w:i/>
          <w:szCs w:val="22"/>
        </w:rPr>
        <w:t xml:space="preserve"> </w:t>
      </w:r>
      <w:proofErr w:type="spellStart"/>
      <w:r w:rsidRPr="00E83EBD">
        <w:rPr>
          <w:i/>
          <w:szCs w:val="22"/>
        </w:rPr>
        <w:t>veris</w:t>
      </w:r>
      <w:proofErr w:type="spellEnd"/>
      <w:r w:rsidRPr="00E83EBD">
        <w:rPr>
          <w:szCs w:val="22"/>
        </w:rPr>
        <w:t xml:space="preserve"> L./</w:t>
      </w:r>
      <w:proofErr w:type="spellStart"/>
      <w:r w:rsidRPr="00E83EBD">
        <w:rPr>
          <w:i/>
          <w:szCs w:val="22"/>
        </w:rPr>
        <w:t>Primula</w:t>
      </w:r>
      <w:proofErr w:type="spellEnd"/>
      <w:r w:rsidRPr="00E83EBD">
        <w:rPr>
          <w:i/>
          <w:szCs w:val="22"/>
        </w:rPr>
        <w:t xml:space="preserve"> </w:t>
      </w:r>
      <w:proofErr w:type="spellStart"/>
      <w:r w:rsidRPr="00E83EBD">
        <w:rPr>
          <w:i/>
          <w:szCs w:val="22"/>
        </w:rPr>
        <w:t>elatior</w:t>
      </w:r>
      <w:proofErr w:type="spellEnd"/>
      <w:r w:rsidRPr="00E83EBD">
        <w:rPr>
          <w:szCs w:val="22"/>
        </w:rPr>
        <w:t xml:space="preserve"> (L.) </w:t>
      </w:r>
      <w:proofErr w:type="spellStart"/>
      <w:r w:rsidRPr="00E83EBD">
        <w:rPr>
          <w:szCs w:val="22"/>
        </w:rPr>
        <w:t>Hill</w:t>
      </w:r>
      <w:proofErr w:type="spellEnd"/>
      <w:r w:rsidRPr="00E83EBD">
        <w:rPr>
          <w:szCs w:val="22"/>
        </w:rPr>
        <w:t xml:space="preserve">, </w:t>
      </w:r>
      <w:proofErr w:type="spellStart"/>
      <w:r w:rsidRPr="00E83EBD">
        <w:rPr>
          <w:szCs w:val="22"/>
        </w:rPr>
        <w:t>radix</w:t>
      </w:r>
      <w:proofErr w:type="spellEnd"/>
      <w:r w:rsidRPr="00E83EBD">
        <w:rPr>
          <w:szCs w:val="22"/>
        </w:rPr>
        <w:t xml:space="preserve"> (</w:t>
      </w:r>
      <w:r w:rsidR="00C45509" w:rsidRPr="00E83EBD">
        <w:rPr>
          <w:szCs w:val="22"/>
        </w:rPr>
        <w:t>r</w:t>
      </w:r>
      <w:r w:rsidRPr="00E83EBD">
        <w:rPr>
          <w:szCs w:val="22"/>
        </w:rPr>
        <w:t>aktažol</w:t>
      </w:r>
      <w:r w:rsidR="00E83EBD">
        <w:rPr>
          <w:szCs w:val="22"/>
        </w:rPr>
        <w:t>ių</w:t>
      </w:r>
      <w:r w:rsidRPr="00E83EBD">
        <w:rPr>
          <w:szCs w:val="22"/>
        </w:rPr>
        <w:t xml:space="preserve"> šakn</w:t>
      </w:r>
      <w:r w:rsidR="00E83EBD">
        <w:rPr>
          <w:szCs w:val="22"/>
        </w:rPr>
        <w:t>ų</w:t>
      </w:r>
      <w:r w:rsidRPr="00E83EBD">
        <w:rPr>
          <w:szCs w:val="22"/>
        </w:rPr>
        <w:t xml:space="preserve">) </w:t>
      </w:r>
      <w:r w:rsidR="00B36480">
        <w:rPr>
          <w:szCs w:val="22"/>
        </w:rPr>
        <w:t xml:space="preserve">sausojo </w:t>
      </w:r>
      <w:r w:rsidR="00E6540B" w:rsidRPr="00E83EBD">
        <w:rPr>
          <w:szCs w:val="22"/>
        </w:rPr>
        <w:t xml:space="preserve">ekstrakto </w:t>
      </w:r>
      <w:r w:rsidRPr="00B527FE">
        <w:rPr>
          <w:szCs w:val="22"/>
        </w:rPr>
        <w:t>(6–7</w:t>
      </w:r>
      <w:r w:rsidR="00A4365E">
        <w:rPr>
          <w:szCs w:val="22"/>
        </w:rPr>
        <w:t> </w:t>
      </w:r>
      <w:r w:rsidRPr="00B527FE">
        <w:rPr>
          <w:szCs w:val="22"/>
        </w:rPr>
        <w:t>:</w:t>
      </w:r>
      <w:r w:rsidR="00A4365E">
        <w:rPr>
          <w:szCs w:val="22"/>
        </w:rPr>
        <w:t> </w:t>
      </w:r>
      <w:r w:rsidRPr="00B527FE">
        <w:rPr>
          <w:szCs w:val="22"/>
        </w:rPr>
        <w:t xml:space="preserve">1). </w:t>
      </w:r>
    </w:p>
    <w:p w14:paraId="20AB1DB8" w14:textId="508856DC" w:rsidR="00F46485" w:rsidRPr="00F51E20" w:rsidRDefault="00F46485" w:rsidP="00CF7CD1">
      <w:pPr>
        <w:spacing w:line="240" w:lineRule="auto"/>
        <w:rPr>
          <w:szCs w:val="22"/>
        </w:rPr>
      </w:pPr>
      <w:proofErr w:type="spellStart"/>
      <w:r w:rsidRPr="00E036E5">
        <w:rPr>
          <w:szCs w:val="22"/>
        </w:rPr>
        <w:t>Ekstrahavimo</w:t>
      </w:r>
      <w:proofErr w:type="spellEnd"/>
      <w:r w:rsidRPr="00E036E5">
        <w:rPr>
          <w:szCs w:val="22"/>
        </w:rPr>
        <w:t xml:space="preserve"> tirpiklis: </w:t>
      </w:r>
      <w:r w:rsidR="00421F7F">
        <w:rPr>
          <w:szCs w:val="22"/>
        </w:rPr>
        <w:t>47,4 </w:t>
      </w:r>
      <w:r w:rsidR="00242F7E" w:rsidRPr="00F51E20">
        <w:rPr>
          <w:szCs w:val="22"/>
        </w:rPr>
        <w:t>% (V/V)</w:t>
      </w:r>
      <w:r w:rsidR="00242F7E">
        <w:rPr>
          <w:szCs w:val="22"/>
        </w:rPr>
        <w:t xml:space="preserve"> </w:t>
      </w:r>
      <w:r w:rsidR="00C45509" w:rsidRPr="00E036E5">
        <w:rPr>
          <w:szCs w:val="22"/>
        </w:rPr>
        <w:t>e</w:t>
      </w:r>
      <w:r w:rsidRPr="00F51E20">
        <w:rPr>
          <w:szCs w:val="22"/>
        </w:rPr>
        <w:t>tanolis.</w:t>
      </w:r>
    </w:p>
    <w:p w14:paraId="5F9FDD8E" w14:textId="708178C7" w:rsidR="00490B33" w:rsidRPr="00B527FE" w:rsidRDefault="00F46485" w:rsidP="00CF7CD1">
      <w:pPr>
        <w:spacing w:line="240" w:lineRule="auto"/>
        <w:rPr>
          <w:szCs w:val="22"/>
        </w:rPr>
      </w:pPr>
      <w:r w:rsidRPr="00F51E20">
        <w:rPr>
          <w:szCs w:val="22"/>
        </w:rPr>
        <w:t>160</w:t>
      </w:r>
      <w:r w:rsidR="00C45509" w:rsidRPr="00F51E20">
        <w:rPr>
          <w:szCs w:val="22"/>
        </w:rPr>
        <w:t> </w:t>
      </w:r>
      <w:r w:rsidRPr="00F51E20">
        <w:rPr>
          <w:szCs w:val="22"/>
        </w:rPr>
        <w:t xml:space="preserve">mg </w:t>
      </w:r>
      <w:proofErr w:type="spellStart"/>
      <w:r w:rsidRPr="00F51E20">
        <w:rPr>
          <w:i/>
          <w:szCs w:val="22"/>
        </w:rPr>
        <w:t>Thymus</w:t>
      </w:r>
      <w:proofErr w:type="spellEnd"/>
      <w:r w:rsidRPr="00F51E20">
        <w:rPr>
          <w:i/>
          <w:szCs w:val="22"/>
        </w:rPr>
        <w:t xml:space="preserve"> </w:t>
      </w:r>
      <w:proofErr w:type="spellStart"/>
      <w:r w:rsidRPr="00F51E20">
        <w:rPr>
          <w:i/>
          <w:szCs w:val="22"/>
        </w:rPr>
        <w:t>vulgaris</w:t>
      </w:r>
      <w:proofErr w:type="spellEnd"/>
      <w:r w:rsidRPr="00E83EBD">
        <w:rPr>
          <w:szCs w:val="22"/>
        </w:rPr>
        <w:t xml:space="preserve"> L./</w:t>
      </w:r>
      <w:proofErr w:type="spellStart"/>
      <w:r w:rsidRPr="00E83EBD">
        <w:rPr>
          <w:i/>
          <w:szCs w:val="22"/>
        </w:rPr>
        <w:t>Thymus</w:t>
      </w:r>
      <w:proofErr w:type="spellEnd"/>
      <w:r w:rsidRPr="00E83EBD">
        <w:rPr>
          <w:i/>
          <w:szCs w:val="22"/>
        </w:rPr>
        <w:t xml:space="preserve"> </w:t>
      </w:r>
      <w:proofErr w:type="spellStart"/>
      <w:r w:rsidRPr="00E83EBD">
        <w:rPr>
          <w:i/>
          <w:szCs w:val="22"/>
        </w:rPr>
        <w:t>zygis</w:t>
      </w:r>
      <w:proofErr w:type="spellEnd"/>
      <w:r w:rsidRPr="00E83EBD">
        <w:rPr>
          <w:szCs w:val="22"/>
        </w:rPr>
        <w:t xml:space="preserve"> L., </w:t>
      </w:r>
      <w:proofErr w:type="spellStart"/>
      <w:r w:rsidRPr="00E83EBD">
        <w:rPr>
          <w:szCs w:val="22"/>
        </w:rPr>
        <w:t>herba</w:t>
      </w:r>
      <w:proofErr w:type="spellEnd"/>
      <w:r w:rsidRPr="00E83EBD">
        <w:rPr>
          <w:szCs w:val="22"/>
        </w:rPr>
        <w:t xml:space="preserve"> (</w:t>
      </w:r>
      <w:r w:rsidR="00242F7E">
        <w:rPr>
          <w:szCs w:val="22"/>
        </w:rPr>
        <w:t xml:space="preserve">vaistinių </w:t>
      </w:r>
      <w:r w:rsidR="00C45509" w:rsidRPr="00E83EBD">
        <w:rPr>
          <w:szCs w:val="22"/>
        </w:rPr>
        <w:t>č</w:t>
      </w:r>
      <w:r w:rsidRPr="00E83EBD">
        <w:rPr>
          <w:szCs w:val="22"/>
        </w:rPr>
        <w:t>iobreli</w:t>
      </w:r>
      <w:r w:rsidR="00E83EBD">
        <w:rPr>
          <w:szCs w:val="22"/>
        </w:rPr>
        <w:t>ų</w:t>
      </w:r>
      <w:r w:rsidR="002555EF" w:rsidRPr="00E83EBD">
        <w:rPr>
          <w:szCs w:val="22"/>
        </w:rPr>
        <w:t xml:space="preserve"> žolės</w:t>
      </w:r>
      <w:r w:rsidRPr="00E83EBD">
        <w:rPr>
          <w:szCs w:val="22"/>
        </w:rPr>
        <w:t>)</w:t>
      </w:r>
      <w:r w:rsidR="00E6540B" w:rsidRPr="00E83EBD">
        <w:rPr>
          <w:szCs w:val="22"/>
        </w:rPr>
        <w:t xml:space="preserve"> </w:t>
      </w:r>
      <w:r w:rsidR="00406F02">
        <w:rPr>
          <w:szCs w:val="22"/>
        </w:rPr>
        <w:t xml:space="preserve">sausojo </w:t>
      </w:r>
      <w:r w:rsidR="00E6540B" w:rsidRPr="00E83EBD">
        <w:rPr>
          <w:szCs w:val="22"/>
        </w:rPr>
        <w:t xml:space="preserve">ekstrakto </w:t>
      </w:r>
      <w:r w:rsidRPr="00B527FE">
        <w:rPr>
          <w:szCs w:val="22"/>
        </w:rPr>
        <w:t>(6</w:t>
      </w:r>
      <w:r w:rsidR="004A76B8">
        <w:rPr>
          <w:szCs w:val="22"/>
        </w:rPr>
        <w:noBreakHyphen/>
      </w:r>
      <w:r w:rsidRPr="00B527FE">
        <w:rPr>
          <w:szCs w:val="22"/>
        </w:rPr>
        <w:t>10</w:t>
      </w:r>
      <w:r w:rsidR="004A76B8">
        <w:rPr>
          <w:szCs w:val="22"/>
        </w:rPr>
        <w:t> </w:t>
      </w:r>
      <w:r w:rsidRPr="00B527FE">
        <w:rPr>
          <w:szCs w:val="22"/>
        </w:rPr>
        <w:t>:</w:t>
      </w:r>
      <w:r w:rsidR="004A76B8">
        <w:rPr>
          <w:szCs w:val="22"/>
        </w:rPr>
        <w:t> </w:t>
      </w:r>
      <w:r w:rsidRPr="00B527FE">
        <w:rPr>
          <w:szCs w:val="22"/>
        </w:rPr>
        <w:t xml:space="preserve">1). </w:t>
      </w:r>
    </w:p>
    <w:p w14:paraId="130375E4" w14:textId="41DB6A46" w:rsidR="00F43C02" w:rsidRPr="00E036E5" w:rsidRDefault="00F46485" w:rsidP="00CF7CD1">
      <w:pPr>
        <w:spacing w:line="240" w:lineRule="auto"/>
        <w:rPr>
          <w:szCs w:val="22"/>
        </w:rPr>
      </w:pPr>
      <w:proofErr w:type="spellStart"/>
      <w:r w:rsidRPr="00B527FE">
        <w:rPr>
          <w:szCs w:val="22"/>
        </w:rPr>
        <w:t>Ekstrahavimo</w:t>
      </w:r>
      <w:proofErr w:type="spellEnd"/>
      <w:r w:rsidRPr="00B527FE">
        <w:rPr>
          <w:szCs w:val="22"/>
        </w:rPr>
        <w:t xml:space="preserve"> tirpiklis: </w:t>
      </w:r>
      <w:r w:rsidR="00242F7E" w:rsidRPr="00E036E5">
        <w:rPr>
          <w:szCs w:val="22"/>
        </w:rPr>
        <w:t>70 % (V/V)</w:t>
      </w:r>
      <w:r w:rsidR="00242F7E">
        <w:rPr>
          <w:szCs w:val="22"/>
        </w:rPr>
        <w:t xml:space="preserve"> </w:t>
      </w:r>
      <w:r w:rsidR="00C45509" w:rsidRPr="00B527FE">
        <w:rPr>
          <w:szCs w:val="22"/>
        </w:rPr>
        <w:t>e</w:t>
      </w:r>
      <w:r w:rsidRPr="00E036E5">
        <w:rPr>
          <w:szCs w:val="22"/>
        </w:rPr>
        <w:t>tanolis.</w:t>
      </w:r>
    </w:p>
    <w:p w14:paraId="06CE757D" w14:textId="77777777" w:rsidR="00F43C02" w:rsidRPr="00F51E20" w:rsidRDefault="00F43C02" w:rsidP="00375DB4">
      <w:pPr>
        <w:spacing w:line="240" w:lineRule="auto"/>
        <w:rPr>
          <w:szCs w:val="22"/>
        </w:rPr>
      </w:pPr>
    </w:p>
    <w:p w14:paraId="397DDEBA" w14:textId="77777777" w:rsidR="00D2776F" w:rsidRPr="00F51E20" w:rsidRDefault="00D2776F" w:rsidP="00B0739C">
      <w:pPr>
        <w:pStyle w:val="EMEAEnBodyText"/>
        <w:autoSpaceDE w:val="0"/>
        <w:autoSpaceDN w:val="0"/>
        <w:adjustRightInd w:val="0"/>
        <w:spacing w:before="0" w:after="0"/>
        <w:rPr>
          <w:iCs/>
          <w:szCs w:val="22"/>
          <w:u w:val="single"/>
        </w:rPr>
      </w:pPr>
      <w:r w:rsidRPr="00F51E20">
        <w:rPr>
          <w:szCs w:val="22"/>
          <w:u w:val="single"/>
        </w:rPr>
        <w:t>Pagalbinės medžiagos, kurių poveikis žinomas</w:t>
      </w:r>
    </w:p>
    <w:p w14:paraId="2CD666C1" w14:textId="1FC02B48" w:rsidR="00412950" w:rsidRPr="00DB403D" w:rsidRDefault="00DD1F8B" w:rsidP="00B0739C">
      <w:pPr>
        <w:spacing w:line="240" w:lineRule="auto"/>
        <w:rPr>
          <w:szCs w:val="22"/>
        </w:rPr>
      </w:pPr>
      <w:r w:rsidRPr="00F51E20">
        <w:rPr>
          <w:szCs w:val="22"/>
        </w:rPr>
        <w:t>Gliukozė</w:t>
      </w:r>
      <w:r w:rsidR="00CF7CD1" w:rsidRPr="00DB403D">
        <w:rPr>
          <w:szCs w:val="22"/>
        </w:rPr>
        <w:t xml:space="preserve"> </w:t>
      </w:r>
      <w:r w:rsidR="00BC317E" w:rsidRPr="00DB403D">
        <w:rPr>
          <w:szCs w:val="22"/>
        </w:rPr>
        <w:t>(bevandenės pavidalu)</w:t>
      </w:r>
      <w:r w:rsidRPr="00DB403D">
        <w:rPr>
          <w:szCs w:val="22"/>
        </w:rPr>
        <w:t>: 34,105</w:t>
      </w:r>
      <w:r w:rsidR="002555EF" w:rsidRPr="00DB403D">
        <w:rPr>
          <w:szCs w:val="22"/>
        </w:rPr>
        <w:t> </w:t>
      </w:r>
      <w:r w:rsidRPr="00DB403D">
        <w:rPr>
          <w:szCs w:val="22"/>
        </w:rPr>
        <w:t>mg</w:t>
      </w:r>
      <w:r w:rsidR="009801E1">
        <w:rPr>
          <w:szCs w:val="22"/>
        </w:rPr>
        <w:t>.</w:t>
      </w:r>
    </w:p>
    <w:p w14:paraId="3830C425" w14:textId="54E4619B" w:rsidR="00D31F22" w:rsidRPr="00DB403D" w:rsidRDefault="004317D3" w:rsidP="00DB403D">
      <w:pPr>
        <w:spacing w:line="240" w:lineRule="auto"/>
        <w:rPr>
          <w:szCs w:val="22"/>
        </w:rPr>
      </w:pPr>
      <w:r w:rsidRPr="00DB403D">
        <w:rPr>
          <w:szCs w:val="22"/>
        </w:rPr>
        <w:t>Laktozė</w:t>
      </w:r>
      <w:r w:rsidR="00CF7CD1" w:rsidRPr="00DB403D">
        <w:rPr>
          <w:szCs w:val="22"/>
        </w:rPr>
        <w:t xml:space="preserve"> </w:t>
      </w:r>
      <w:r w:rsidR="00BC317E" w:rsidRPr="00DB403D">
        <w:rPr>
          <w:szCs w:val="22"/>
        </w:rPr>
        <w:t>(bevandenės pavidalu)</w:t>
      </w:r>
      <w:r w:rsidRPr="00DB403D">
        <w:rPr>
          <w:szCs w:val="22"/>
        </w:rPr>
        <w:t>: 47,536</w:t>
      </w:r>
      <w:r w:rsidR="002555EF" w:rsidRPr="00DB403D">
        <w:rPr>
          <w:szCs w:val="22"/>
        </w:rPr>
        <w:t> </w:t>
      </w:r>
      <w:r w:rsidRPr="00DB403D">
        <w:rPr>
          <w:szCs w:val="22"/>
        </w:rPr>
        <w:t>mg</w:t>
      </w:r>
      <w:r w:rsidR="009801E1">
        <w:rPr>
          <w:szCs w:val="22"/>
        </w:rPr>
        <w:t>.</w:t>
      </w:r>
    </w:p>
    <w:p w14:paraId="2BB75EE5" w14:textId="77777777" w:rsidR="00AE2F58" w:rsidRDefault="00AE2F58">
      <w:pPr>
        <w:spacing w:line="240" w:lineRule="auto"/>
        <w:rPr>
          <w:szCs w:val="22"/>
        </w:rPr>
      </w:pPr>
    </w:p>
    <w:p w14:paraId="41E1849A" w14:textId="235C6C67" w:rsidR="001D29E6" w:rsidRPr="00DB403D" w:rsidRDefault="001D29E6">
      <w:pPr>
        <w:spacing w:line="240" w:lineRule="auto"/>
        <w:rPr>
          <w:szCs w:val="22"/>
        </w:rPr>
      </w:pPr>
      <w:r w:rsidRPr="00DB403D">
        <w:rPr>
          <w:szCs w:val="22"/>
        </w:rPr>
        <w:t>Visos pagalbinės medžiagos išvardytos 6.1 skyriuje.</w:t>
      </w:r>
    </w:p>
    <w:p w14:paraId="03A8D487" w14:textId="77777777" w:rsidR="001D29E6" w:rsidRPr="00B527FE" w:rsidRDefault="001D29E6">
      <w:pPr>
        <w:spacing w:line="240" w:lineRule="auto"/>
        <w:rPr>
          <w:szCs w:val="22"/>
        </w:rPr>
      </w:pPr>
    </w:p>
    <w:p w14:paraId="7EEDE494" w14:textId="77777777" w:rsidR="001D29E6" w:rsidRPr="00E036E5" w:rsidRDefault="001D29E6">
      <w:pPr>
        <w:spacing w:line="240" w:lineRule="auto"/>
        <w:rPr>
          <w:szCs w:val="22"/>
        </w:rPr>
      </w:pPr>
    </w:p>
    <w:p w14:paraId="0767020C" w14:textId="47F713FF" w:rsidR="001D29E6" w:rsidRPr="00F51E20" w:rsidRDefault="001D29E6">
      <w:pPr>
        <w:spacing w:line="240" w:lineRule="auto"/>
        <w:ind w:left="567" w:hanging="567"/>
        <w:rPr>
          <w:b/>
          <w:caps/>
          <w:szCs w:val="22"/>
        </w:rPr>
      </w:pPr>
      <w:r w:rsidRPr="00F51E20">
        <w:rPr>
          <w:b/>
          <w:szCs w:val="22"/>
        </w:rPr>
        <w:t>3.</w:t>
      </w:r>
      <w:r w:rsidRPr="00F51E20">
        <w:rPr>
          <w:szCs w:val="22"/>
        </w:rPr>
        <w:tab/>
      </w:r>
      <w:r w:rsidRPr="00F51E20">
        <w:rPr>
          <w:b/>
          <w:szCs w:val="22"/>
        </w:rPr>
        <w:t xml:space="preserve">FARMACINĖ </w:t>
      </w:r>
      <w:r w:rsidRPr="00F51E20">
        <w:rPr>
          <w:b/>
          <w:caps/>
          <w:szCs w:val="22"/>
        </w:rPr>
        <w:t>FORMA</w:t>
      </w:r>
    </w:p>
    <w:p w14:paraId="15C638A4" w14:textId="77777777" w:rsidR="001D29E6" w:rsidRPr="00E83EBD" w:rsidRDefault="001D29E6">
      <w:pPr>
        <w:spacing w:line="240" w:lineRule="auto"/>
        <w:rPr>
          <w:szCs w:val="22"/>
        </w:rPr>
      </w:pPr>
    </w:p>
    <w:p w14:paraId="70779A7B" w14:textId="67143A25" w:rsidR="001D29E6" w:rsidRPr="006A1C09" w:rsidRDefault="00D2776F">
      <w:pPr>
        <w:spacing w:line="240" w:lineRule="auto"/>
        <w:rPr>
          <w:szCs w:val="22"/>
        </w:rPr>
      </w:pPr>
      <w:r w:rsidRPr="006A1C09">
        <w:rPr>
          <w:szCs w:val="22"/>
        </w:rPr>
        <w:t>Plėvele dengt</w:t>
      </w:r>
      <w:r w:rsidR="00B337CC">
        <w:rPr>
          <w:szCs w:val="22"/>
        </w:rPr>
        <w:t>a</w:t>
      </w:r>
      <w:r w:rsidRPr="006A1C09">
        <w:rPr>
          <w:szCs w:val="22"/>
        </w:rPr>
        <w:t xml:space="preserve"> tabletė</w:t>
      </w:r>
    </w:p>
    <w:p w14:paraId="376E55A6" w14:textId="77777777" w:rsidR="00BB1CD9" w:rsidRPr="006A1C09" w:rsidRDefault="00BB1CD9">
      <w:pPr>
        <w:spacing w:line="240" w:lineRule="auto"/>
        <w:rPr>
          <w:szCs w:val="22"/>
        </w:rPr>
      </w:pPr>
    </w:p>
    <w:p w14:paraId="1ED8899D" w14:textId="77777777" w:rsidR="00BB1CD9" w:rsidRPr="00DB403D" w:rsidRDefault="00BB1CD9">
      <w:pPr>
        <w:spacing w:line="240" w:lineRule="auto"/>
        <w:rPr>
          <w:szCs w:val="22"/>
        </w:rPr>
      </w:pPr>
      <w:r w:rsidRPr="006A1C09">
        <w:rPr>
          <w:szCs w:val="22"/>
        </w:rPr>
        <w:t xml:space="preserve">Plėvele dengtos tabletės yra žalios, apvalios, abipus išgaubtos, pusiau matinio </w:t>
      </w:r>
      <w:r w:rsidRPr="00DB403D">
        <w:rPr>
          <w:szCs w:val="22"/>
        </w:rPr>
        <w:t>paviršiaus. Plėvele dengt</w:t>
      </w:r>
      <w:r w:rsidR="002555EF" w:rsidRPr="00DB403D">
        <w:rPr>
          <w:szCs w:val="22"/>
        </w:rPr>
        <w:t>a</w:t>
      </w:r>
      <w:r w:rsidRPr="00DB403D">
        <w:rPr>
          <w:szCs w:val="22"/>
        </w:rPr>
        <w:t xml:space="preserve"> tabletė yra 10,1–10,3</w:t>
      </w:r>
      <w:r w:rsidR="002555EF" w:rsidRPr="00DB403D">
        <w:rPr>
          <w:szCs w:val="22"/>
        </w:rPr>
        <w:t> </w:t>
      </w:r>
      <w:r w:rsidRPr="00DB403D">
        <w:rPr>
          <w:szCs w:val="22"/>
        </w:rPr>
        <w:t>mm skersmens.</w:t>
      </w:r>
    </w:p>
    <w:p w14:paraId="74240A5F" w14:textId="77777777" w:rsidR="009947F6" w:rsidRPr="00DB403D" w:rsidRDefault="009947F6">
      <w:pPr>
        <w:spacing w:line="240" w:lineRule="auto"/>
        <w:rPr>
          <w:szCs w:val="22"/>
        </w:rPr>
      </w:pPr>
    </w:p>
    <w:p w14:paraId="25AEE383" w14:textId="77777777" w:rsidR="001D29E6" w:rsidRPr="00B527FE" w:rsidRDefault="001D29E6">
      <w:pPr>
        <w:spacing w:line="240" w:lineRule="auto"/>
        <w:rPr>
          <w:szCs w:val="22"/>
        </w:rPr>
      </w:pPr>
    </w:p>
    <w:p w14:paraId="415ADBF3" w14:textId="77777777" w:rsidR="001D29E6" w:rsidRPr="00F51E20" w:rsidRDefault="001D29E6">
      <w:pPr>
        <w:spacing w:line="240" w:lineRule="auto"/>
        <w:ind w:left="567" w:hanging="567"/>
        <w:rPr>
          <w:caps/>
          <w:szCs w:val="22"/>
        </w:rPr>
      </w:pPr>
      <w:r w:rsidRPr="00E036E5">
        <w:rPr>
          <w:b/>
          <w:caps/>
          <w:szCs w:val="22"/>
        </w:rPr>
        <w:t>4.</w:t>
      </w:r>
      <w:r w:rsidRPr="00E036E5">
        <w:rPr>
          <w:szCs w:val="22"/>
        </w:rPr>
        <w:tab/>
      </w:r>
      <w:r w:rsidRPr="00E036E5">
        <w:rPr>
          <w:b/>
          <w:caps/>
          <w:szCs w:val="22"/>
        </w:rPr>
        <w:t>Klinikinė informacija</w:t>
      </w:r>
    </w:p>
    <w:p w14:paraId="55B4DE6E" w14:textId="77777777" w:rsidR="001D29E6" w:rsidRPr="00F51E20" w:rsidRDefault="001D29E6">
      <w:pPr>
        <w:spacing w:line="240" w:lineRule="auto"/>
        <w:rPr>
          <w:szCs w:val="22"/>
        </w:rPr>
      </w:pPr>
    </w:p>
    <w:p w14:paraId="16C6040B" w14:textId="77777777" w:rsidR="001D29E6" w:rsidRPr="00E83EBD" w:rsidRDefault="001D29E6">
      <w:pPr>
        <w:spacing w:line="240" w:lineRule="auto"/>
        <w:ind w:left="567" w:hanging="567"/>
        <w:rPr>
          <w:szCs w:val="22"/>
        </w:rPr>
      </w:pPr>
      <w:r w:rsidRPr="00E83EBD">
        <w:rPr>
          <w:b/>
          <w:szCs w:val="22"/>
        </w:rPr>
        <w:t>4.1</w:t>
      </w:r>
      <w:r w:rsidRPr="00E83EBD">
        <w:rPr>
          <w:szCs w:val="22"/>
        </w:rPr>
        <w:tab/>
      </w:r>
      <w:r w:rsidRPr="00E83EBD">
        <w:rPr>
          <w:b/>
          <w:szCs w:val="22"/>
        </w:rPr>
        <w:t>Terapinės indikacijos</w:t>
      </w:r>
    </w:p>
    <w:p w14:paraId="4595EAEB" w14:textId="77777777" w:rsidR="001D29E6" w:rsidRPr="006A1C09" w:rsidRDefault="001D29E6">
      <w:pPr>
        <w:spacing w:line="240" w:lineRule="auto"/>
        <w:rPr>
          <w:szCs w:val="22"/>
        </w:rPr>
      </w:pPr>
    </w:p>
    <w:p w14:paraId="236219CE" w14:textId="1E7F1FF1" w:rsidR="00D2776F" w:rsidRPr="00DB403D" w:rsidRDefault="00375DB4" w:rsidP="006A1C0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B403D">
        <w:rPr>
          <w:szCs w:val="22"/>
        </w:rPr>
        <w:t xml:space="preserve">Augalinis </w:t>
      </w:r>
      <w:r w:rsidR="00490B33" w:rsidRPr="00DB403D">
        <w:rPr>
          <w:szCs w:val="22"/>
        </w:rPr>
        <w:t>vaistinis preparatas</w:t>
      </w:r>
      <w:r w:rsidR="001C60CC">
        <w:rPr>
          <w:szCs w:val="22"/>
        </w:rPr>
        <w:t xml:space="preserve"> </w:t>
      </w:r>
      <w:r w:rsidR="00AD21B3">
        <w:rPr>
          <w:szCs w:val="22"/>
        </w:rPr>
        <w:t>skirtas drėgno kosulio lengvinimui.</w:t>
      </w:r>
    </w:p>
    <w:p w14:paraId="0584C4EA" w14:textId="20F8EFAD" w:rsidR="0032274D" w:rsidRPr="00DB403D" w:rsidRDefault="0070090E" w:rsidP="002555EF">
      <w:pPr>
        <w:spacing w:line="240" w:lineRule="auto"/>
        <w:rPr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D2776F" w:rsidRPr="00DB403D">
        <w:rPr>
          <w:szCs w:val="22"/>
        </w:rPr>
        <w:t>skirtas suaugusiesiems.</w:t>
      </w:r>
    </w:p>
    <w:p w14:paraId="5182E6A6" w14:textId="77777777" w:rsidR="00D2776F" w:rsidRPr="00B527FE" w:rsidRDefault="00D2776F" w:rsidP="007462E6">
      <w:pPr>
        <w:spacing w:line="240" w:lineRule="auto"/>
        <w:rPr>
          <w:szCs w:val="22"/>
        </w:rPr>
      </w:pPr>
    </w:p>
    <w:p w14:paraId="25D75D80" w14:textId="77777777" w:rsidR="001D29E6" w:rsidRPr="00F51E20" w:rsidRDefault="001D29E6" w:rsidP="00BC317E">
      <w:pPr>
        <w:spacing w:line="240" w:lineRule="auto"/>
        <w:ind w:left="567" w:hanging="567"/>
        <w:rPr>
          <w:b/>
          <w:szCs w:val="22"/>
        </w:rPr>
      </w:pPr>
      <w:r w:rsidRPr="00E036E5">
        <w:rPr>
          <w:b/>
          <w:szCs w:val="22"/>
        </w:rPr>
        <w:t>4.2</w:t>
      </w:r>
      <w:r w:rsidRPr="00E036E5">
        <w:rPr>
          <w:szCs w:val="22"/>
        </w:rPr>
        <w:tab/>
      </w:r>
      <w:r w:rsidRPr="00E036E5">
        <w:rPr>
          <w:b/>
          <w:szCs w:val="22"/>
        </w:rPr>
        <w:t>Dozavimas ir vartojimo metodas</w:t>
      </w:r>
    </w:p>
    <w:p w14:paraId="522AC041" w14:textId="77777777" w:rsidR="001D29E6" w:rsidRPr="00F51E20" w:rsidRDefault="001D29E6" w:rsidP="006A3BFF">
      <w:pPr>
        <w:spacing w:line="240" w:lineRule="auto"/>
        <w:ind w:left="567" w:hanging="567"/>
        <w:rPr>
          <w:szCs w:val="22"/>
        </w:rPr>
      </w:pPr>
    </w:p>
    <w:p w14:paraId="4D1E65C3" w14:textId="77777777" w:rsidR="00C53ACC" w:rsidRPr="00315466" w:rsidRDefault="00A645C7" w:rsidP="006A3BFF">
      <w:pPr>
        <w:tabs>
          <w:tab w:val="clear" w:pos="567"/>
        </w:tabs>
        <w:spacing w:line="240" w:lineRule="auto"/>
        <w:rPr>
          <w:bCs/>
          <w:iCs/>
          <w:szCs w:val="22"/>
          <w:u w:val="single"/>
        </w:rPr>
      </w:pPr>
      <w:r w:rsidRPr="00315466">
        <w:rPr>
          <w:szCs w:val="22"/>
          <w:u w:val="single"/>
        </w:rPr>
        <w:t>Dozavimas</w:t>
      </w:r>
    </w:p>
    <w:p w14:paraId="2232D61D" w14:textId="77777777" w:rsidR="00684C0C" w:rsidRPr="00DB403D" w:rsidRDefault="00684C0C" w:rsidP="006A3BFF">
      <w:pPr>
        <w:tabs>
          <w:tab w:val="clear" w:pos="567"/>
        </w:tabs>
        <w:spacing w:line="240" w:lineRule="auto"/>
        <w:rPr>
          <w:szCs w:val="22"/>
        </w:rPr>
      </w:pPr>
    </w:p>
    <w:p w14:paraId="134CDC12" w14:textId="236D0296" w:rsidR="00840860" w:rsidRPr="00DB403D" w:rsidRDefault="00840860" w:rsidP="006A3BFF">
      <w:pPr>
        <w:tabs>
          <w:tab w:val="clear" w:pos="567"/>
        </w:tabs>
        <w:spacing w:line="240" w:lineRule="auto"/>
        <w:rPr>
          <w:szCs w:val="22"/>
        </w:rPr>
      </w:pPr>
      <w:r w:rsidRPr="00B527FE">
        <w:rPr>
          <w:szCs w:val="22"/>
        </w:rPr>
        <w:t>Suaugusiesiems vartoti po 1</w:t>
      </w:r>
      <w:r w:rsidR="00F57F95">
        <w:rPr>
          <w:szCs w:val="22"/>
        </w:rPr>
        <w:t> </w:t>
      </w:r>
      <w:r w:rsidRPr="00B527FE">
        <w:rPr>
          <w:szCs w:val="22"/>
        </w:rPr>
        <w:t>plėvele dengtą tabletę 3</w:t>
      </w:r>
      <w:r w:rsidR="00F57F95">
        <w:rPr>
          <w:szCs w:val="22"/>
        </w:rPr>
        <w:t> </w:t>
      </w:r>
      <w:r w:rsidRPr="00B527FE">
        <w:rPr>
          <w:szCs w:val="22"/>
        </w:rPr>
        <w:t xml:space="preserve">kartus per </w:t>
      </w:r>
      <w:r w:rsidR="00372186" w:rsidRPr="00B527FE">
        <w:rPr>
          <w:szCs w:val="22"/>
        </w:rPr>
        <w:t>par</w:t>
      </w:r>
      <w:r w:rsidRPr="00B527FE">
        <w:rPr>
          <w:szCs w:val="22"/>
        </w:rPr>
        <w:t>ą (daugiausia 3</w:t>
      </w:r>
      <w:r w:rsidR="00F57F95">
        <w:rPr>
          <w:szCs w:val="22"/>
        </w:rPr>
        <w:t> </w:t>
      </w:r>
      <w:r w:rsidRPr="00B527FE">
        <w:rPr>
          <w:szCs w:val="22"/>
        </w:rPr>
        <w:t>plėvele dengt</w:t>
      </w:r>
      <w:r w:rsidR="00372186" w:rsidRPr="00B527FE">
        <w:rPr>
          <w:szCs w:val="22"/>
        </w:rPr>
        <w:t>o</w:t>
      </w:r>
      <w:r w:rsidRPr="00E036E5">
        <w:rPr>
          <w:szCs w:val="22"/>
        </w:rPr>
        <w:t>s tablet</w:t>
      </w:r>
      <w:r w:rsidR="00372186" w:rsidRPr="00E036E5">
        <w:rPr>
          <w:szCs w:val="22"/>
        </w:rPr>
        <w:t>ė</w:t>
      </w:r>
      <w:r w:rsidRPr="00F51E20">
        <w:rPr>
          <w:szCs w:val="22"/>
        </w:rPr>
        <w:t xml:space="preserve">s per </w:t>
      </w:r>
      <w:r w:rsidR="00372186" w:rsidRPr="00F51E20">
        <w:rPr>
          <w:szCs w:val="22"/>
        </w:rPr>
        <w:t>par</w:t>
      </w:r>
      <w:r w:rsidRPr="00F51E20">
        <w:rPr>
          <w:szCs w:val="22"/>
        </w:rPr>
        <w:t>ą).</w:t>
      </w:r>
    </w:p>
    <w:p w14:paraId="06A36799" w14:textId="77777777" w:rsidR="00840860" w:rsidRPr="00DB403D" w:rsidRDefault="00840860" w:rsidP="00375DB4">
      <w:pPr>
        <w:tabs>
          <w:tab w:val="clear" w:pos="567"/>
        </w:tabs>
        <w:spacing w:line="240" w:lineRule="auto"/>
        <w:rPr>
          <w:szCs w:val="22"/>
        </w:rPr>
      </w:pPr>
    </w:p>
    <w:p w14:paraId="45CA0FE1" w14:textId="77777777" w:rsidR="00C53ACC" w:rsidRPr="00DB403D" w:rsidRDefault="00C53ACC" w:rsidP="00B0739C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B527FE">
        <w:rPr>
          <w:i/>
          <w:szCs w:val="22"/>
        </w:rPr>
        <w:t>Vaikų populiacija</w:t>
      </w:r>
    </w:p>
    <w:p w14:paraId="73D00686" w14:textId="19218ADB" w:rsidR="004317D3" w:rsidRPr="00F57F95" w:rsidRDefault="004317D3" w:rsidP="00DB403D">
      <w:pPr>
        <w:tabs>
          <w:tab w:val="clear" w:pos="567"/>
        </w:tabs>
        <w:spacing w:line="240" w:lineRule="auto"/>
        <w:rPr>
          <w:szCs w:val="22"/>
        </w:rPr>
      </w:pPr>
      <w:r w:rsidRPr="00B527FE">
        <w:rPr>
          <w:szCs w:val="22"/>
        </w:rPr>
        <w:t xml:space="preserve">Nerekomenduojama vartoti vaikams ir </w:t>
      </w:r>
      <w:r w:rsidR="00AE2F58">
        <w:rPr>
          <w:szCs w:val="22"/>
        </w:rPr>
        <w:t xml:space="preserve">jaunesniems nei </w:t>
      </w:r>
      <w:r w:rsidR="00AE2F58" w:rsidRPr="00B527FE">
        <w:rPr>
          <w:szCs w:val="22"/>
        </w:rPr>
        <w:t>18</w:t>
      </w:r>
      <w:r w:rsidR="00AE2F58">
        <w:rPr>
          <w:szCs w:val="22"/>
        </w:rPr>
        <w:t> </w:t>
      </w:r>
      <w:r w:rsidR="00AE2F58" w:rsidRPr="00B527FE">
        <w:rPr>
          <w:szCs w:val="22"/>
        </w:rPr>
        <w:t xml:space="preserve">metų </w:t>
      </w:r>
      <w:r w:rsidRPr="00B527FE">
        <w:rPr>
          <w:szCs w:val="22"/>
        </w:rPr>
        <w:t>paaugliams (žr. 4.4 skyrių „Specialūs įspėjimai ir atsargumo priemonės“).</w:t>
      </w:r>
    </w:p>
    <w:p w14:paraId="0E973014" w14:textId="77777777" w:rsidR="00013ADC" w:rsidRPr="00DB403D" w:rsidRDefault="00013ADC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591C2A3C" w14:textId="77777777" w:rsidR="00C020AE" w:rsidRPr="00DB403D" w:rsidRDefault="007462E6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B527FE">
        <w:rPr>
          <w:i/>
          <w:szCs w:val="22"/>
        </w:rPr>
        <w:t xml:space="preserve">Ypatingos </w:t>
      </w:r>
      <w:r w:rsidR="00C020AE" w:rsidRPr="00B527FE">
        <w:rPr>
          <w:i/>
          <w:szCs w:val="22"/>
        </w:rPr>
        <w:t>populiacijos</w:t>
      </w:r>
    </w:p>
    <w:p w14:paraId="288D17C4" w14:textId="77777777" w:rsidR="00C020AE" w:rsidRPr="00B527FE" w:rsidRDefault="00C020AE">
      <w:pPr>
        <w:tabs>
          <w:tab w:val="clear" w:pos="567"/>
        </w:tabs>
        <w:spacing w:line="240" w:lineRule="auto"/>
        <w:rPr>
          <w:szCs w:val="22"/>
        </w:rPr>
      </w:pPr>
      <w:r w:rsidRPr="00B527FE">
        <w:rPr>
          <w:szCs w:val="22"/>
        </w:rPr>
        <w:t>Nėra pakankamai duomenų dėl specifinių dozavimo rekomendacijų pacientams, kurių inkstų</w:t>
      </w:r>
      <w:r w:rsidR="007462E6" w:rsidRPr="00B527FE">
        <w:rPr>
          <w:szCs w:val="22"/>
        </w:rPr>
        <w:t xml:space="preserve"> ir (arba) </w:t>
      </w:r>
      <w:r w:rsidRPr="00B527FE">
        <w:rPr>
          <w:szCs w:val="22"/>
        </w:rPr>
        <w:t>kepenų funkcija sutrikusi.</w:t>
      </w:r>
    </w:p>
    <w:p w14:paraId="47D5771F" w14:textId="77777777" w:rsidR="00372186" w:rsidRPr="00DB403D" w:rsidRDefault="00372186">
      <w:pPr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6347AD96" w14:textId="77777777" w:rsidR="00013ADC" w:rsidRDefault="00A645C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15466">
        <w:rPr>
          <w:szCs w:val="22"/>
          <w:u w:val="single"/>
        </w:rPr>
        <w:t xml:space="preserve">Vartojimo metodas </w:t>
      </w:r>
    </w:p>
    <w:p w14:paraId="4FDB3EB7" w14:textId="77777777" w:rsidR="0094754A" w:rsidRPr="00315466" w:rsidRDefault="0094754A">
      <w:pPr>
        <w:tabs>
          <w:tab w:val="clear" w:pos="567"/>
        </w:tabs>
        <w:spacing w:line="240" w:lineRule="auto"/>
        <w:rPr>
          <w:b/>
          <w:szCs w:val="22"/>
          <w:u w:val="single"/>
        </w:rPr>
      </w:pPr>
    </w:p>
    <w:p w14:paraId="2901C98D" w14:textId="77777777" w:rsidR="00013ADC" w:rsidRPr="00DB403D" w:rsidRDefault="00013ADC">
      <w:pPr>
        <w:tabs>
          <w:tab w:val="clear" w:pos="567"/>
        </w:tabs>
        <w:spacing w:line="240" w:lineRule="auto"/>
        <w:rPr>
          <w:szCs w:val="22"/>
        </w:rPr>
      </w:pPr>
      <w:r w:rsidRPr="00B527FE">
        <w:rPr>
          <w:szCs w:val="22"/>
        </w:rPr>
        <w:t>Plėvele dengtas tabletes reikia praryti nekramčius prieš valgį, užsigeriant pakankamu kiekiu skysčio (geriausia</w:t>
      </w:r>
      <w:r w:rsidR="00375DB4" w:rsidRPr="00DB403D">
        <w:rPr>
          <w:szCs w:val="22"/>
        </w:rPr>
        <w:t xml:space="preserve"> stikline </w:t>
      </w:r>
      <w:r w:rsidRPr="00DB403D">
        <w:rPr>
          <w:szCs w:val="22"/>
        </w:rPr>
        <w:t>vanden</w:t>
      </w:r>
      <w:r w:rsidR="00375DB4" w:rsidRPr="00DB403D">
        <w:rPr>
          <w:szCs w:val="22"/>
        </w:rPr>
        <w:t>s</w:t>
      </w:r>
      <w:r w:rsidRPr="00DB403D">
        <w:rPr>
          <w:szCs w:val="22"/>
        </w:rPr>
        <w:t>).</w:t>
      </w:r>
    </w:p>
    <w:p w14:paraId="449DDC3F" w14:textId="77777777" w:rsidR="00013ADC" w:rsidRPr="00DB403D" w:rsidRDefault="00744639" w:rsidP="00375DB4">
      <w:pPr>
        <w:tabs>
          <w:tab w:val="clear" w:pos="567"/>
        </w:tabs>
        <w:spacing w:line="240" w:lineRule="auto"/>
        <w:rPr>
          <w:szCs w:val="22"/>
        </w:rPr>
      </w:pPr>
      <w:r w:rsidRPr="00DB403D">
        <w:rPr>
          <w:szCs w:val="22"/>
        </w:rPr>
        <w:t>Jei</w:t>
      </w:r>
      <w:r w:rsidR="00375DB4" w:rsidRPr="00DB403D">
        <w:rPr>
          <w:szCs w:val="22"/>
        </w:rPr>
        <w:t xml:space="preserve"> vartojant vaistinį preparatą</w:t>
      </w:r>
      <w:r w:rsidRPr="00DB403D">
        <w:rPr>
          <w:szCs w:val="22"/>
        </w:rPr>
        <w:t xml:space="preserve"> simptomai </w:t>
      </w:r>
      <w:r w:rsidR="00375DB4" w:rsidRPr="00DB403D">
        <w:rPr>
          <w:szCs w:val="22"/>
        </w:rPr>
        <w:t>išlieka</w:t>
      </w:r>
      <w:r w:rsidRPr="00DB403D">
        <w:rPr>
          <w:szCs w:val="22"/>
        </w:rPr>
        <w:t xml:space="preserve"> ilgiau nei 1 savaitę, reik</w:t>
      </w:r>
      <w:r w:rsidR="00375DB4" w:rsidRPr="00DB403D">
        <w:rPr>
          <w:szCs w:val="22"/>
        </w:rPr>
        <w:t xml:space="preserve">ia </w:t>
      </w:r>
      <w:r w:rsidRPr="00DB403D">
        <w:rPr>
          <w:szCs w:val="22"/>
        </w:rPr>
        <w:t xml:space="preserve">pasitarti su gydytoju arba </w:t>
      </w:r>
      <w:r w:rsidR="007462E6" w:rsidRPr="00DB403D">
        <w:rPr>
          <w:szCs w:val="22"/>
        </w:rPr>
        <w:t>kvalifikuotu sveikatos priežiūros specialistu</w:t>
      </w:r>
      <w:r w:rsidRPr="00DB403D">
        <w:rPr>
          <w:szCs w:val="22"/>
        </w:rPr>
        <w:t>.</w:t>
      </w:r>
    </w:p>
    <w:p w14:paraId="7717354D" w14:textId="77777777" w:rsidR="001D29E6" w:rsidRPr="00DB403D" w:rsidRDefault="001D29E6" w:rsidP="00375DB4">
      <w:pPr>
        <w:spacing w:line="240" w:lineRule="auto"/>
        <w:rPr>
          <w:szCs w:val="22"/>
        </w:rPr>
      </w:pPr>
    </w:p>
    <w:p w14:paraId="5064B1B3" w14:textId="77777777" w:rsidR="001D29E6" w:rsidRPr="00B527FE" w:rsidRDefault="001D29E6" w:rsidP="00DB403D">
      <w:pPr>
        <w:spacing w:line="240" w:lineRule="auto"/>
        <w:ind w:left="567" w:hanging="567"/>
        <w:rPr>
          <w:szCs w:val="22"/>
        </w:rPr>
      </w:pPr>
      <w:r w:rsidRPr="00B527FE">
        <w:rPr>
          <w:b/>
          <w:szCs w:val="22"/>
        </w:rPr>
        <w:t>4.3</w:t>
      </w:r>
      <w:r w:rsidRPr="00B527FE">
        <w:rPr>
          <w:szCs w:val="22"/>
        </w:rPr>
        <w:tab/>
      </w:r>
      <w:r w:rsidRPr="00B527FE">
        <w:rPr>
          <w:b/>
          <w:szCs w:val="22"/>
        </w:rPr>
        <w:t>Kontraindikacijos</w:t>
      </w:r>
    </w:p>
    <w:p w14:paraId="4201FB11" w14:textId="77777777" w:rsidR="001D29E6" w:rsidRPr="00F51E20" w:rsidRDefault="001D29E6">
      <w:pPr>
        <w:spacing w:line="240" w:lineRule="auto"/>
        <w:rPr>
          <w:szCs w:val="22"/>
        </w:rPr>
      </w:pPr>
    </w:p>
    <w:p w14:paraId="61098940" w14:textId="77777777" w:rsidR="001D29E6" w:rsidRPr="00DB403D" w:rsidRDefault="0084654B" w:rsidP="007462E6">
      <w:pPr>
        <w:spacing w:line="240" w:lineRule="auto"/>
        <w:rPr>
          <w:szCs w:val="22"/>
        </w:rPr>
      </w:pPr>
      <w:r w:rsidRPr="00F51E20">
        <w:rPr>
          <w:szCs w:val="22"/>
        </w:rPr>
        <w:t xml:space="preserve">Padidėjęs jautrumas </w:t>
      </w:r>
      <w:r w:rsidR="00375DB4" w:rsidRPr="00DB403D">
        <w:rPr>
          <w:szCs w:val="22"/>
        </w:rPr>
        <w:t>veikliosioms medžiagoms</w:t>
      </w:r>
      <w:r w:rsidR="007462E6" w:rsidRPr="00DB403D">
        <w:rPr>
          <w:szCs w:val="22"/>
        </w:rPr>
        <w:t xml:space="preserve">, kitiems </w:t>
      </w:r>
      <w:proofErr w:type="spellStart"/>
      <w:r w:rsidRPr="00DB403D">
        <w:rPr>
          <w:szCs w:val="22"/>
        </w:rPr>
        <w:t>notrelinių</w:t>
      </w:r>
      <w:proofErr w:type="spellEnd"/>
      <w:r w:rsidRPr="00DB403D">
        <w:rPr>
          <w:szCs w:val="22"/>
        </w:rPr>
        <w:t xml:space="preserve"> </w:t>
      </w:r>
      <w:r w:rsidR="00375DB4" w:rsidRPr="00DB403D">
        <w:rPr>
          <w:szCs w:val="22"/>
        </w:rPr>
        <w:t>(</w:t>
      </w:r>
      <w:proofErr w:type="spellStart"/>
      <w:r w:rsidR="00375DB4" w:rsidRPr="006A1C09">
        <w:rPr>
          <w:i/>
        </w:rPr>
        <w:t>Lamiaceae</w:t>
      </w:r>
      <w:proofErr w:type="spellEnd"/>
      <w:r w:rsidR="00375DB4" w:rsidRPr="00DB403D">
        <w:rPr>
          <w:szCs w:val="22"/>
        </w:rPr>
        <w:t xml:space="preserve">) </w:t>
      </w:r>
      <w:r w:rsidRPr="00DB403D">
        <w:rPr>
          <w:szCs w:val="22"/>
        </w:rPr>
        <w:t>šeim</w:t>
      </w:r>
      <w:r w:rsidR="007462E6" w:rsidRPr="00DB403D">
        <w:rPr>
          <w:szCs w:val="22"/>
        </w:rPr>
        <w:t>os augalams arba bet kuriai 6.1 skyriuje nurodytai pagalbinei medžiagai</w:t>
      </w:r>
      <w:r w:rsidRPr="00DB403D">
        <w:rPr>
          <w:szCs w:val="22"/>
        </w:rPr>
        <w:t>.</w:t>
      </w:r>
    </w:p>
    <w:p w14:paraId="45E3406E" w14:textId="77777777" w:rsidR="001D29E6" w:rsidRPr="00B527FE" w:rsidRDefault="001D29E6" w:rsidP="006A3BFF">
      <w:pPr>
        <w:spacing w:line="240" w:lineRule="auto"/>
        <w:rPr>
          <w:szCs w:val="22"/>
        </w:rPr>
      </w:pPr>
    </w:p>
    <w:p w14:paraId="3A2B902E" w14:textId="77777777" w:rsidR="001D29E6" w:rsidRPr="00F51E20" w:rsidRDefault="001D29E6" w:rsidP="006A3BFF">
      <w:pPr>
        <w:spacing w:line="240" w:lineRule="auto"/>
        <w:ind w:left="567" w:hanging="567"/>
        <w:rPr>
          <w:b/>
          <w:szCs w:val="22"/>
        </w:rPr>
      </w:pPr>
      <w:r w:rsidRPr="00F51E20">
        <w:rPr>
          <w:b/>
          <w:szCs w:val="22"/>
        </w:rPr>
        <w:t>4.4</w:t>
      </w:r>
      <w:r w:rsidRPr="00F51E20">
        <w:rPr>
          <w:szCs w:val="22"/>
        </w:rPr>
        <w:tab/>
      </w:r>
      <w:r w:rsidRPr="00F51E20">
        <w:rPr>
          <w:b/>
          <w:szCs w:val="22"/>
        </w:rPr>
        <w:t>Specialūs įspėjimai ir atsargumo priemonės</w:t>
      </w:r>
    </w:p>
    <w:p w14:paraId="344714D8" w14:textId="77777777" w:rsidR="00C53ACC" w:rsidRPr="00E83EBD" w:rsidRDefault="00C53ACC" w:rsidP="006A3BFF">
      <w:pPr>
        <w:spacing w:line="240" w:lineRule="auto"/>
        <w:ind w:left="567" w:hanging="567"/>
        <w:rPr>
          <w:szCs w:val="22"/>
        </w:rPr>
      </w:pPr>
    </w:p>
    <w:p w14:paraId="25F77E08" w14:textId="77D25BE2" w:rsidR="005B1CD7" w:rsidRPr="00DB403D" w:rsidRDefault="005B1CD7" w:rsidP="00375DB4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E83EBD">
        <w:rPr>
          <w:szCs w:val="22"/>
        </w:rPr>
        <w:t xml:space="preserve">Jeigu pasireiškia dusulys, karščiavimas ar </w:t>
      </w:r>
      <w:r w:rsidR="00AE2F58">
        <w:rPr>
          <w:szCs w:val="22"/>
        </w:rPr>
        <w:t xml:space="preserve">atsiranda </w:t>
      </w:r>
      <w:r w:rsidR="00AE2F58" w:rsidRPr="00E83EBD">
        <w:rPr>
          <w:szCs w:val="22"/>
        </w:rPr>
        <w:t>pūling</w:t>
      </w:r>
      <w:r w:rsidR="00AE2F58">
        <w:rPr>
          <w:szCs w:val="22"/>
        </w:rPr>
        <w:t>ų</w:t>
      </w:r>
      <w:r w:rsidR="00AE2F58" w:rsidRPr="00E83EBD">
        <w:rPr>
          <w:szCs w:val="22"/>
        </w:rPr>
        <w:t xml:space="preserve"> skrepli</w:t>
      </w:r>
      <w:r w:rsidR="00AE2F58">
        <w:rPr>
          <w:szCs w:val="22"/>
        </w:rPr>
        <w:t>ų</w:t>
      </w:r>
      <w:r w:rsidRPr="00E83EBD">
        <w:rPr>
          <w:szCs w:val="22"/>
        </w:rPr>
        <w:t>, reik</w:t>
      </w:r>
      <w:r w:rsidR="00375DB4" w:rsidRPr="00DB403D">
        <w:rPr>
          <w:szCs w:val="22"/>
        </w:rPr>
        <w:t xml:space="preserve">ia </w:t>
      </w:r>
      <w:r w:rsidRPr="00DB403D">
        <w:rPr>
          <w:szCs w:val="22"/>
        </w:rPr>
        <w:t>pasitarti su gydytoju arba vaistininku.</w:t>
      </w:r>
    </w:p>
    <w:p w14:paraId="22AAD166" w14:textId="4BF7F29C" w:rsidR="005B1CD7" w:rsidRPr="00DB403D" w:rsidRDefault="005B1CD7" w:rsidP="00431E88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DB403D">
        <w:rPr>
          <w:szCs w:val="22"/>
        </w:rPr>
        <w:t>Vaist</w:t>
      </w:r>
      <w:r w:rsidR="00431E88" w:rsidRPr="00DB403D">
        <w:rPr>
          <w:szCs w:val="22"/>
        </w:rPr>
        <w:t>inio preparat</w:t>
      </w:r>
      <w:r w:rsidRPr="00DB403D">
        <w:rPr>
          <w:szCs w:val="22"/>
        </w:rPr>
        <w:t xml:space="preserve">o rekomenduojama atsargiai </w:t>
      </w:r>
      <w:r w:rsidR="00996914">
        <w:rPr>
          <w:szCs w:val="22"/>
        </w:rPr>
        <w:t xml:space="preserve">skirti </w:t>
      </w:r>
      <w:r w:rsidRPr="00DB403D">
        <w:rPr>
          <w:szCs w:val="22"/>
        </w:rPr>
        <w:t>pacientams, sergantiems gastritu arba skrandžio opa</w:t>
      </w:r>
      <w:r w:rsidR="00431E88" w:rsidRPr="00DB403D">
        <w:rPr>
          <w:szCs w:val="22"/>
        </w:rPr>
        <w:t>lige</w:t>
      </w:r>
      <w:r w:rsidRPr="00DB403D">
        <w:rPr>
          <w:szCs w:val="22"/>
        </w:rPr>
        <w:t>.</w:t>
      </w:r>
    </w:p>
    <w:p w14:paraId="0E2FFD64" w14:textId="1DC61AA0" w:rsidR="006C3FD6" w:rsidRPr="00DB403D" w:rsidRDefault="006C3FD6" w:rsidP="00431E88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DB403D">
        <w:rPr>
          <w:szCs w:val="22"/>
        </w:rPr>
        <w:t>Jei</w:t>
      </w:r>
      <w:r w:rsidR="00C171B7">
        <w:rPr>
          <w:szCs w:val="22"/>
        </w:rPr>
        <w:t xml:space="preserve">gu </w:t>
      </w:r>
      <w:r w:rsidR="00B0739C" w:rsidRPr="00DB403D">
        <w:rPr>
          <w:szCs w:val="22"/>
        </w:rPr>
        <w:t xml:space="preserve">vartojant vaistinį preparatą </w:t>
      </w:r>
      <w:r w:rsidRPr="00DB403D">
        <w:rPr>
          <w:szCs w:val="22"/>
        </w:rPr>
        <w:t>simptomai pablogėja</w:t>
      </w:r>
      <w:r w:rsidR="00B0739C" w:rsidRPr="00DB403D">
        <w:rPr>
          <w:szCs w:val="22"/>
        </w:rPr>
        <w:t xml:space="preserve">, </w:t>
      </w:r>
      <w:r w:rsidRPr="00DB403D">
        <w:rPr>
          <w:szCs w:val="22"/>
        </w:rPr>
        <w:t>reik</w:t>
      </w:r>
      <w:r w:rsidR="00B0739C" w:rsidRPr="00DB403D">
        <w:rPr>
          <w:szCs w:val="22"/>
        </w:rPr>
        <w:t xml:space="preserve">ia </w:t>
      </w:r>
      <w:r w:rsidRPr="00DB403D">
        <w:rPr>
          <w:szCs w:val="22"/>
        </w:rPr>
        <w:t>pasitarti su gydytoju arba vaistininku.</w:t>
      </w:r>
    </w:p>
    <w:p w14:paraId="12F74138" w14:textId="77777777" w:rsidR="00F57F95" w:rsidRDefault="00F57F95" w:rsidP="00B0739C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621895CE" w14:textId="4D1EC1FF" w:rsidR="00B0739C" w:rsidRPr="00DB403D" w:rsidRDefault="00B0739C" w:rsidP="00B0739C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DB403D">
        <w:rPr>
          <w:szCs w:val="22"/>
        </w:rPr>
        <w:t xml:space="preserve">Vaistinio preparato sudėtyje yra gliukozės ir laktozės. Šio vaistinio preparato negalima vartoti pacientams, kuriems nustatytas retas paveldimas sutrikimas – </w:t>
      </w:r>
      <w:proofErr w:type="spellStart"/>
      <w:r w:rsidRPr="00DB403D">
        <w:rPr>
          <w:szCs w:val="22"/>
        </w:rPr>
        <w:t>galaktozės</w:t>
      </w:r>
      <w:proofErr w:type="spellEnd"/>
      <w:r w:rsidRPr="00DB403D">
        <w:rPr>
          <w:szCs w:val="22"/>
        </w:rPr>
        <w:t xml:space="preserve"> netoleravimas, </w:t>
      </w:r>
      <w:r w:rsidR="00AE2F58">
        <w:rPr>
          <w:szCs w:val="22"/>
        </w:rPr>
        <w:t xml:space="preserve">visiškas </w:t>
      </w:r>
      <w:r w:rsidRPr="00DB403D">
        <w:rPr>
          <w:szCs w:val="22"/>
        </w:rPr>
        <w:t xml:space="preserve">laktazės stygius arba gliukozės ir </w:t>
      </w:r>
      <w:proofErr w:type="spellStart"/>
      <w:r w:rsidRPr="00DB403D">
        <w:rPr>
          <w:szCs w:val="22"/>
        </w:rPr>
        <w:t>galaktozės</w:t>
      </w:r>
      <w:proofErr w:type="spellEnd"/>
      <w:r w:rsidRPr="00DB403D">
        <w:rPr>
          <w:szCs w:val="22"/>
        </w:rPr>
        <w:t xml:space="preserve"> </w:t>
      </w:r>
      <w:proofErr w:type="spellStart"/>
      <w:r w:rsidRPr="00DB403D">
        <w:rPr>
          <w:szCs w:val="22"/>
        </w:rPr>
        <w:t>malabsorbcija</w:t>
      </w:r>
      <w:proofErr w:type="spellEnd"/>
      <w:r w:rsidRPr="00DB403D">
        <w:rPr>
          <w:szCs w:val="22"/>
        </w:rPr>
        <w:t>.</w:t>
      </w:r>
    </w:p>
    <w:p w14:paraId="6437EDAE" w14:textId="77777777" w:rsidR="005B1CD7" w:rsidRDefault="005B1CD7" w:rsidP="00431E88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02052449" w14:textId="0C497310" w:rsidR="00FD7DB1" w:rsidRPr="00DB403D" w:rsidRDefault="005D2626" w:rsidP="005D2626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5D2626">
        <w:rPr>
          <w:szCs w:val="22"/>
        </w:rPr>
        <w:t>Šio vaist</w:t>
      </w:r>
      <w:r>
        <w:rPr>
          <w:szCs w:val="22"/>
        </w:rPr>
        <w:t xml:space="preserve">inio preparato </w:t>
      </w:r>
      <w:r w:rsidR="00DE2274">
        <w:rPr>
          <w:szCs w:val="22"/>
        </w:rPr>
        <w:t xml:space="preserve">1 tabletėje </w:t>
      </w:r>
      <w:r w:rsidRPr="005D2626">
        <w:rPr>
          <w:szCs w:val="22"/>
        </w:rPr>
        <w:t>yra</w:t>
      </w:r>
      <w:r w:rsidR="00DE2274">
        <w:rPr>
          <w:szCs w:val="22"/>
        </w:rPr>
        <w:t xml:space="preserve"> </w:t>
      </w:r>
      <w:r w:rsidRPr="005D2626">
        <w:rPr>
          <w:szCs w:val="22"/>
        </w:rPr>
        <w:t>mažiau kaip 1</w:t>
      </w:r>
      <w:r w:rsidR="00DE2274">
        <w:rPr>
          <w:szCs w:val="22"/>
        </w:rPr>
        <w:t> </w:t>
      </w:r>
      <w:proofErr w:type="spellStart"/>
      <w:r w:rsidRPr="005D2626">
        <w:rPr>
          <w:szCs w:val="22"/>
        </w:rPr>
        <w:t>mmol</w:t>
      </w:r>
      <w:proofErr w:type="spellEnd"/>
      <w:r w:rsidRPr="005D2626">
        <w:rPr>
          <w:szCs w:val="22"/>
        </w:rPr>
        <w:t xml:space="preserve"> (23</w:t>
      </w:r>
      <w:r w:rsidR="00DE2274">
        <w:rPr>
          <w:szCs w:val="22"/>
        </w:rPr>
        <w:t> </w:t>
      </w:r>
      <w:r w:rsidRPr="005D2626">
        <w:rPr>
          <w:szCs w:val="22"/>
        </w:rPr>
        <w:t>mg) natrio, t.</w:t>
      </w:r>
      <w:r w:rsidR="00AE2F58">
        <w:rPr>
          <w:szCs w:val="22"/>
        </w:rPr>
        <w:t xml:space="preserve"> </w:t>
      </w:r>
      <w:r w:rsidRPr="005D2626">
        <w:rPr>
          <w:szCs w:val="22"/>
        </w:rPr>
        <w:t>y. jis beveik</w:t>
      </w:r>
      <w:r w:rsidR="00DE2274">
        <w:rPr>
          <w:szCs w:val="22"/>
        </w:rPr>
        <w:t xml:space="preserve"> </w:t>
      </w:r>
      <w:r w:rsidRPr="005D2626">
        <w:rPr>
          <w:szCs w:val="22"/>
        </w:rPr>
        <w:t>neturi reikšmės.</w:t>
      </w:r>
    </w:p>
    <w:p w14:paraId="63824A1E" w14:textId="77777777" w:rsidR="00490B33" w:rsidRPr="00B527FE" w:rsidRDefault="00490B33" w:rsidP="006A3BFF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18623F76" w14:textId="77777777" w:rsidR="005B1CD7" w:rsidRPr="00F51E20" w:rsidRDefault="003E445D" w:rsidP="006A3BFF">
      <w:pPr>
        <w:spacing w:line="240" w:lineRule="auto"/>
        <w:ind w:left="567" w:hanging="567"/>
        <w:rPr>
          <w:szCs w:val="22"/>
          <w:u w:val="single"/>
        </w:rPr>
      </w:pPr>
      <w:r w:rsidRPr="00F51E20">
        <w:rPr>
          <w:szCs w:val="22"/>
          <w:u w:val="single"/>
        </w:rPr>
        <w:t>Vaikų populiacija</w:t>
      </w:r>
    </w:p>
    <w:p w14:paraId="0C294E30" w14:textId="32102E33" w:rsidR="0084654B" w:rsidRPr="00B527FE" w:rsidRDefault="005B1CD7" w:rsidP="001010CE">
      <w:pPr>
        <w:tabs>
          <w:tab w:val="clear" w:pos="567"/>
        </w:tabs>
        <w:spacing w:line="240" w:lineRule="auto"/>
      </w:pPr>
      <w:r w:rsidRPr="00B527FE">
        <w:t>Vaist</w:t>
      </w:r>
      <w:r w:rsidR="003F039B">
        <w:t>inis preparat</w:t>
      </w:r>
      <w:r w:rsidRPr="00B527FE">
        <w:t xml:space="preserve">as nėra skirtas </w:t>
      </w:r>
      <w:r w:rsidR="00AE2F58" w:rsidRPr="00B527FE">
        <w:t xml:space="preserve">vaikams </w:t>
      </w:r>
      <w:r w:rsidR="00AE2F58">
        <w:t xml:space="preserve">ir </w:t>
      </w:r>
      <w:r w:rsidRPr="00B527FE">
        <w:t>jaunesniems nei 18</w:t>
      </w:r>
      <w:r w:rsidR="00F57F95">
        <w:t> </w:t>
      </w:r>
      <w:r w:rsidRPr="00B527FE">
        <w:t>metų paaugliams, nes jo veiksmingumas dar neištirtas.</w:t>
      </w:r>
      <w:r w:rsidR="00F51E20">
        <w:t xml:space="preserve"> Trūksta duomenų.</w:t>
      </w:r>
    </w:p>
    <w:p w14:paraId="27A94362" w14:textId="77777777" w:rsidR="001D29E6" w:rsidRPr="00B527FE" w:rsidRDefault="001D29E6" w:rsidP="001010CE">
      <w:pPr>
        <w:spacing w:line="240" w:lineRule="auto"/>
      </w:pPr>
    </w:p>
    <w:p w14:paraId="238AC611" w14:textId="77777777" w:rsidR="001D29E6" w:rsidRPr="00F51E20" w:rsidRDefault="001D29E6" w:rsidP="006A3BFF">
      <w:pPr>
        <w:spacing w:line="240" w:lineRule="auto"/>
        <w:ind w:left="567" w:hanging="567"/>
        <w:rPr>
          <w:szCs w:val="22"/>
        </w:rPr>
      </w:pPr>
      <w:r w:rsidRPr="00F51E20">
        <w:rPr>
          <w:b/>
          <w:szCs w:val="22"/>
        </w:rPr>
        <w:t>4.5</w:t>
      </w:r>
      <w:r w:rsidRPr="00F51E20">
        <w:rPr>
          <w:szCs w:val="22"/>
        </w:rPr>
        <w:tab/>
      </w:r>
      <w:r w:rsidRPr="00F51E20">
        <w:rPr>
          <w:b/>
          <w:szCs w:val="22"/>
        </w:rPr>
        <w:t>Sąveika su kitais vaistiniais preparatais ir kitokia sąveika</w:t>
      </w:r>
    </w:p>
    <w:p w14:paraId="1DDD4E3F" w14:textId="77777777" w:rsidR="001D29E6" w:rsidRPr="00E83EBD" w:rsidRDefault="001D29E6" w:rsidP="006A3BFF">
      <w:pPr>
        <w:spacing w:line="240" w:lineRule="auto"/>
        <w:rPr>
          <w:szCs w:val="22"/>
        </w:rPr>
      </w:pPr>
    </w:p>
    <w:p w14:paraId="4E0F9915" w14:textId="77777777" w:rsidR="001010CE" w:rsidRPr="006A1C09" w:rsidRDefault="001010CE" w:rsidP="006A3BFF">
      <w:pPr>
        <w:spacing w:line="240" w:lineRule="auto"/>
        <w:rPr>
          <w:szCs w:val="22"/>
        </w:rPr>
      </w:pPr>
      <w:r w:rsidRPr="00E83EBD">
        <w:rPr>
          <w:szCs w:val="22"/>
        </w:rPr>
        <w:t>K</w:t>
      </w:r>
      <w:r w:rsidR="00AD1DC6" w:rsidRPr="006A1C09">
        <w:rPr>
          <w:szCs w:val="22"/>
        </w:rPr>
        <w:t>linikin</w:t>
      </w:r>
      <w:r w:rsidRPr="006A1C09">
        <w:rPr>
          <w:szCs w:val="22"/>
        </w:rPr>
        <w:t xml:space="preserve">ių </w:t>
      </w:r>
      <w:r w:rsidR="00AD1DC6" w:rsidRPr="006A1C09">
        <w:rPr>
          <w:szCs w:val="22"/>
        </w:rPr>
        <w:t>sąveikos tyrim</w:t>
      </w:r>
      <w:r w:rsidRPr="006A1C09">
        <w:rPr>
          <w:szCs w:val="22"/>
        </w:rPr>
        <w:t>ų neatlikta.</w:t>
      </w:r>
    </w:p>
    <w:p w14:paraId="47709E6F" w14:textId="77777777" w:rsidR="001D29E6" w:rsidRPr="006A1C09" w:rsidRDefault="001D29E6" w:rsidP="006A3BFF">
      <w:pPr>
        <w:spacing w:line="240" w:lineRule="auto"/>
        <w:rPr>
          <w:szCs w:val="22"/>
        </w:rPr>
      </w:pPr>
    </w:p>
    <w:p w14:paraId="467AE011" w14:textId="77777777" w:rsidR="001D29E6" w:rsidRPr="006A1C09" w:rsidRDefault="001D29E6" w:rsidP="00DB403D">
      <w:pPr>
        <w:spacing w:line="240" w:lineRule="auto"/>
        <w:ind w:left="567" w:hanging="567"/>
        <w:rPr>
          <w:szCs w:val="22"/>
        </w:rPr>
      </w:pPr>
      <w:r w:rsidRPr="006A1C09">
        <w:rPr>
          <w:b/>
          <w:szCs w:val="22"/>
        </w:rPr>
        <w:t>4.6</w:t>
      </w:r>
      <w:r w:rsidRPr="006A1C09">
        <w:rPr>
          <w:szCs w:val="22"/>
        </w:rPr>
        <w:tab/>
      </w:r>
      <w:r w:rsidRPr="006A1C09">
        <w:rPr>
          <w:b/>
          <w:szCs w:val="22"/>
        </w:rPr>
        <w:t>Vaisingumas, nėštumo ir žindymo laikotarpis</w:t>
      </w:r>
    </w:p>
    <w:p w14:paraId="72F2BA8C" w14:textId="77777777" w:rsidR="00C020AE" w:rsidRPr="00DB403D" w:rsidRDefault="00C020AE">
      <w:pPr>
        <w:spacing w:line="240" w:lineRule="auto"/>
        <w:rPr>
          <w:noProof/>
          <w:szCs w:val="22"/>
          <w:u w:val="single"/>
        </w:rPr>
      </w:pPr>
    </w:p>
    <w:p w14:paraId="64EB8CE9" w14:textId="77777777" w:rsidR="006A6354" w:rsidRPr="00DB403D" w:rsidRDefault="006A6354">
      <w:pPr>
        <w:spacing w:line="240" w:lineRule="auto"/>
        <w:rPr>
          <w:noProof/>
          <w:szCs w:val="22"/>
          <w:u w:val="single"/>
        </w:rPr>
      </w:pPr>
      <w:r w:rsidRPr="00B527FE">
        <w:rPr>
          <w:noProof/>
          <w:szCs w:val="22"/>
          <w:u w:val="single"/>
        </w:rPr>
        <w:t>Nėštumas</w:t>
      </w:r>
    </w:p>
    <w:p w14:paraId="3B89B0D2" w14:textId="77777777" w:rsidR="006A6354" w:rsidRPr="00DB403D" w:rsidRDefault="00B0739C">
      <w:pPr>
        <w:spacing w:line="240" w:lineRule="auto"/>
        <w:rPr>
          <w:noProof/>
          <w:szCs w:val="22"/>
        </w:rPr>
      </w:pPr>
      <w:r w:rsidRPr="00DB403D">
        <w:rPr>
          <w:szCs w:val="22"/>
        </w:rPr>
        <w:t>Saugumo tyrimų nėštumo laikotarpiu neatlikta</w:t>
      </w:r>
      <w:r w:rsidR="004E0D9A" w:rsidRPr="00DB403D">
        <w:rPr>
          <w:szCs w:val="22"/>
        </w:rPr>
        <w:t>. Nesant pakankamai duomenų, nerekomenduojama vartoti nėštumo laikotarpiu.</w:t>
      </w:r>
    </w:p>
    <w:p w14:paraId="2C512A87" w14:textId="77777777" w:rsidR="004E0D9A" w:rsidRPr="00DB403D" w:rsidRDefault="004E0D9A">
      <w:pPr>
        <w:spacing w:line="240" w:lineRule="auto"/>
        <w:rPr>
          <w:noProof/>
          <w:szCs w:val="22"/>
        </w:rPr>
      </w:pPr>
    </w:p>
    <w:p w14:paraId="40D94666" w14:textId="77777777" w:rsidR="006A6354" w:rsidRPr="00DB403D" w:rsidRDefault="006A6354">
      <w:pPr>
        <w:spacing w:line="240" w:lineRule="auto"/>
        <w:rPr>
          <w:noProof/>
          <w:szCs w:val="22"/>
          <w:u w:val="single"/>
        </w:rPr>
      </w:pPr>
      <w:r w:rsidRPr="00B527FE">
        <w:rPr>
          <w:noProof/>
          <w:szCs w:val="22"/>
          <w:u w:val="single"/>
        </w:rPr>
        <w:t>Žindymas</w:t>
      </w:r>
    </w:p>
    <w:p w14:paraId="6A6E8A39" w14:textId="51B5CC2E" w:rsidR="006A6354" w:rsidRPr="00DB403D" w:rsidRDefault="006A6354">
      <w:pPr>
        <w:spacing w:line="240" w:lineRule="auto"/>
        <w:rPr>
          <w:noProof/>
          <w:szCs w:val="22"/>
        </w:rPr>
      </w:pPr>
      <w:r w:rsidRPr="00B527FE">
        <w:rPr>
          <w:szCs w:val="22"/>
        </w:rPr>
        <w:t>N</w:t>
      </w:r>
      <w:r w:rsidR="001010CE" w:rsidRPr="00B527FE">
        <w:rPr>
          <w:szCs w:val="22"/>
        </w:rPr>
        <w:t>e</w:t>
      </w:r>
      <w:r w:rsidRPr="00B527FE">
        <w:rPr>
          <w:szCs w:val="22"/>
        </w:rPr>
        <w:t xml:space="preserve">žinoma, ar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="00395A4B" w:rsidRPr="00B527FE">
        <w:rPr>
          <w:szCs w:val="22"/>
        </w:rPr>
        <w:t>veikli</w:t>
      </w:r>
      <w:r w:rsidR="00395A4B">
        <w:rPr>
          <w:szCs w:val="22"/>
        </w:rPr>
        <w:t>ųjų</w:t>
      </w:r>
      <w:r w:rsidR="00395A4B" w:rsidRPr="00B527FE">
        <w:rPr>
          <w:szCs w:val="22"/>
        </w:rPr>
        <w:t xml:space="preserve"> medžiag</w:t>
      </w:r>
      <w:r w:rsidR="00395A4B">
        <w:rPr>
          <w:szCs w:val="22"/>
        </w:rPr>
        <w:t>ų</w:t>
      </w:r>
      <w:r w:rsidR="00395A4B" w:rsidRPr="00B527FE">
        <w:rPr>
          <w:szCs w:val="22"/>
        </w:rPr>
        <w:t xml:space="preserve"> </w:t>
      </w:r>
      <w:r w:rsidR="00051BF8" w:rsidRPr="00B527FE">
        <w:rPr>
          <w:szCs w:val="22"/>
        </w:rPr>
        <w:t xml:space="preserve">arba </w:t>
      </w:r>
      <w:r w:rsidR="00395A4B">
        <w:rPr>
          <w:szCs w:val="22"/>
        </w:rPr>
        <w:t>jų</w:t>
      </w:r>
      <w:r w:rsidR="00051BF8" w:rsidRPr="00B527FE">
        <w:rPr>
          <w:szCs w:val="22"/>
        </w:rPr>
        <w:t xml:space="preserve"> </w:t>
      </w:r>
      <w:r w:rsidRPr="003F039B">
        <w:rPr>
          <w:szCs w:val="22"/>
        </w:rPr>
        <w:t>metaboli</w:t>
      </w:r>
      <w:r w:rsidR="001010CE" w:rsidRPr="003F039B">
        <w:rPr>
          <w:szCs w:val="22"/>
        </w:rPr>
        <w:t>tų</w:t>
      </w:r>
      <w:r w:rsidRPr="003F039B">
        <w:rPr>
          <w:szCs w:val="22"/>
        </w:rPr>
        <w:t xml:space="preserve"> išsiskiria į motinos pieną.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="00F874B4">
        <w:rPr>
          <w:szCs w:val="22"/>
        </w:rPr>
        <w:t>ne</w:t>
      </w:r>
      <w:r w:rsidRPr="003F039B">
        <w:rPr>
          <w:szCs w:val="22"/>
        </w:rPr>
        <w:t>tur</w:t>
      </w:r>
      <w:r w:rsidR="0094754A">
        <w:rPr>
          <w:szCs w:val="22"/>
        </w:rPr>
        <w:t>i</w:t>
      </w:r>
      <w:r w:rsidRPr="003F039B">
        <w:rPr>
          <w:szCs w:val="22"/>
        </w:rPr>
        <w:t xml:space="preserve"> būti vartojamas žindymo metu.</w:t>
      </w:r>
    </w:p>
    <w:p w14:paraId="2DB99E60" w14:textId="77777777" w:rsidR="006A6354" w:rsidRPr="00DB403D" w:rsidRDefault="006A6354">
      <w:pPr>
        <w:spacing w:line="240" w:lineRule="auto"/>
        <w:rPr>
          <w:noProof/>
          <w:szCs w:val="22"/>
          <w:u w:val="single"/>
        </w:rPr>
      </w:pPr>
    </w:p>
    <w:p w14:paraId="44FD9168" w14:textId="77777777" w:rsidR="006A6354" w:rsidRPr="00DB403D" w:rsidRDefault="006A6354">
      <w:pPr>
        <w:spacing w:line="240" w:lineRule="auto"/>
        <w:rPr>
          <w:noProof/>
          <w:szCs w:val="22"/>
          <w:u w:val="single"/>
        </w:rPr>
      </w:pPr>
      <w:r w:rsidRPr="00B527FE">
        <w:rPr>
          <w:noProof/>
          <w:szCs w:val="22"/>
          <w:u w:val="single"/>
        </w:rPr>
        <w:t>Vaisingumas</w:t>
      </w:r>
    </w:p>
    <w:p w14:paraId="4EC01607" w14:textId="77777777" w:rsidR="006A6354" w:rsidRPr="006A1C09" w:rsidRDefault="004E0D9A">
      <w:pPr>
        <w:tabs>
          <w:tab w:val="clear" w:pos="567"/>
        </w:tabs>
        <w:spacing w:line="240" w:lineRule="auto"/>
        <w:rPr>
          <w:noProof/>
          <w:szCs w:val="22"/>
        </w:rPr>
      </w:pPr>
      <w:r w:rsidRPr="006A1C09">
        <w:rPr>
          <w:noProof/>
          <w:szCs w:val="22"/>
        </w:rPr>
        <w:t xml:space="preserve">Duomenų apie </w:t>
      </w:r>
      <w:r w:rsidR="00051BF8" w:rsidRPr="00DB403D">
        <w:rPr>
          <w:noProof/>
          <w:szCs w:val="22"/>
        </w:rPr>
        <w:t xml:space="preserve">vaistinio preparato </w:t>
      </w:r>
      <w:r w:rsidRPr="006A1C09">
        <w:rPr>
          <w:noProof/>
          <w:szCs w:val="22"/>
        </w:rPr>
        <w:t>poveikį žmogaus vaisingumui nėra.</w:t>
      </w:r>
    </w:p>
    <w:p w14:paraId="3A19DCD1" w14:textId="77777777" w:rsidR="008A7B64" w:rsidRPr="00DB403D" w:rsidRDefault="008A7B64">
      <w:pPr>
        <w:spacing w:line="240" w:lineRule="auto"/>
        <w:ind w:left="567" w:hanging="567"/>
        <w:rPr>
          <w:b/>
          <w:szCs w:val="22"/>
        </w:rPr>
      </w:pPr>
    </w:p>
    <w:p w14:paraId="0D390257" w14:textId="77777777" w:rsidR="001D29E6" w:rsidRPr="00DB403D" w:rsidRDefault="001D29E6">
      <w:pPr>
        <w:spacing w:line="240" w:lineRule="auto"/>
        <w:ind w:left="567" w:hanging="567"/>
        <w:rPr>
          <w:szCs w:val="22"/>
        </w:rPr>
      </w:pPr>
      <w:r w:rsidRPr="00DB403D">
        <w:rPr>
          <w:b/>
          <w:szCs w:val="22"/>
        </w:rPr>
        <w:t>4.7</w:t>
      </w:r>
      <w:r w:rsidRPr="00DB403D">
        <w:rPr>
          <w:szCs w:val="22"/>
        </w:rPr>
        <w:tab/>
      </w:r>
      <w:r w:rsidRPr="00DB403D">
        <w:rPr>
          <w:b/>
          <w:szCs w:val="22"/>
        </w:rPr>
        <w:t>Poveikis gebėjimui vairuoti ir valdyti mechanizmus</w:t>
      </w:r>
    </w:p>
    <w:p w14:paraId="5F1B70DC" w14:textId="77777777" w:rsidR="001D29E6" w:rsidRDefault="001D29E6">
      <w:pPr>
        <w:spacing w:line="240" w:lineRule="auto"/>
        <w:rPr>
          <w:szCs w:val="22"/>
        </w:rPr>
      </w:pPr>
    </w:p>
    <w:p w14:paraId="58B9F24E" w14:textId="4873629F" w:rsidR="00546658" w:rsidRPr="00B527FE" w:rsidRDefault="00546658">
      <w:pPr>
        <w:spacing w:line="240" w:lineRule="auto"/>
        <w:rPr>
          <w:szCs w:val="22"/>
        </w:rPr>
      </w:pPr>
      <w:r w:rsidRPr="00546658">
        <w:rPr>
          <w:szCs w:val="22"/>
        </w:rPr>
        <w:t>Poveikio gebėjimui vairuoti ir valdyti mechanizmus tyrimų neatlikta.</w:t>
      </w:r>
    </w:p>
    <w:p w14:paraId="4A263870" w14:textId="77777777" w:rsidR="008A7B64" w:rsidRPr="00F51E20" w:rsidRDefault="008A7B64">
      <w:pPr>
        <w:spacing w:line="240" w:lineRule="auto"/>
        <w:rPr>
          <w:szCs w:val="22"/>
        </w:rPr>
      </w:pPr>
    </w:p>
    <w:p w14:paraId="374FF62E" w14:textId="77777777" w:rsidR="001D29E6" w:rsidRPr="00E83EBD" w:rsidRDefault="001D29E6">
      <w:pPr>
        <w:numPr>
          <w:ilvl w:val="1"/>
          <w:numId w:val="10"/>
        </w:numPr>
        <w:spacing w:line="240" w:lineRule="auto"/>
        <w:rPr>
          <w:b/>
          <w:szCs w:val="22"/>
        </w:rPr>
      </w:pPr>
      <w:r w:rsidRPr="00E83EBD">
        <w:rPr>
          <w:b/>
          <w:szCs w:val="22"/>
        </w:rPr>
        <w:t>Nepageidaujamas poveikis</w:t>
      </w:r>
    </w:p>
    <w:p w14:paraId="11A42638" w14:textId="77777777" w:rsidR="001D29E6" w:rsidRPr="006A1C09" w:rsidRDefault="001D29E6">
      <w:pPr>
        <w:spacing w:line="240" w:lineRule="auto"/>
        <w:rPr>
          <w:szCs w:val="22"/>
        </w:rPr>
      </w:pPr>
    </w:p>
    <w:p w14:paraId="615AEE36" w14:textId="77777777" w:rsidR="003475E2" w:rsidRPr="00315466" w:rsidRDefault="003475E2">
      <w:pPr>
        <w:spacing w:line="240" w:lineRule="auto"/>
        <w:rPr>
          <w:i/>
          <w:szCs w:val="22"/>
        </w:rPr>
      </w:pPr>
      <w:r w:rsidRPr="00315466">
        <w:rPr>
          <w:i/>
          <w:szCs w:val="22"/>
        </w:rPr>
        <w:t>Imuninės sistemos sutrikimai</w:t>
      </w:r>
    </w:p>
    <w:p w14:paraId="78716C79" w14:textId="434641FB" w:rsidR="003475E2" w:rsidRDefault="003475E2">
      <w:pPr>
        <w:spacing w:line="240" w:lineRule="auto"/>
        <w:rPr>
          <w:szCs w:val="22"/>
        </w:rPr>
      </w:pPr>
      <w:r w:rsidRPr="006A1C09">
        <w:rPr>
          <w:szCs w:val="22"/>
        </w:rPr>
        <w:t>Labai reti (&lt;</w:t>
      </w:r>
      <w:r w:rsidR="00967CFD" w:rsidRPr="006A1C09">
        <w:rPr>
          <w:szCs w:val="22"/>
        </w:rPr>
        <w:t> </w:t>
      </w:r>
      <w:r w:rsidRPr="006A1C09">
        <w:rPr>
          <w:szCs w:val="22"/>
        </w:rPr>
        <w:t>1/10</w:t>
      </w:r>
      <w:r w:rsidR="008D2575">
        <w:rPr>
          <w:szCs w:val="22"/>
        </w:rPr>
        <w:t> </w:t>
      </w:r>
      <w:r w:rsidRPr="006A1C09">
        <w:rPr>
          <w:szCs w:val="22"/>
        </w:rPr>
        <w:t xml:space="preserve">000): </w:t>
      </w:r>
      <w:r w:rsidR="00967CFD" w:rsidRPr="006A1C09">
        <w:rPr>
          <w:szCs w:val="22"/>
        </w:rPr>
        <w:t>p</w:t>
      </w:r>
      <w:r w:rsidRPr="006A1C09">
        <w:rPr>
          <w:szCs w:val="22"/>
        </w:rPr>
        <w:t>adidėjusio jautrumo reakcijos, pavyzdžiui, dusulys, išbėrimas, dilgėlinė, veido, burnos ir (arba) ryklės patinimas</w:t>
      </w:r>
      <w:r w:rsidR="00BB154F">
        <w:rPr>
          <w:szCs w:val="22"/>
        </w:rPr>
        <w:t>.</w:t>
      </w:r>
    </w:p>
    <w:p w14:paraId="76F11AA8" w14:textId="77777777" w:rsidR="00787A1E" w:rsidRPr="006A1C09" w:rsidRDefault="00787A1E">
      <w:pPr>
        <w:spacing w:line="240" w:lineRule="auto"/>
        <w:rPr>
          <w:szCs w:val="22"/>
        </w:rPr>
      </w:pPr>
    </w:p>
    <w:p w14:paraId="325B5C83" w14:textId="77777777" w:rsidR="003475E2" w:rsidRPr="00315466" w:rsidRDefault="003475E2">
      <w:pPr>
        <w:spacing w:line="240" w:lineRule="auto"/>
        <w:rPr>
          <w:i/>
          <w:szCs w:val="22"/>
        </w:rPr>
      </w:pPr>
      <w:r w:rsidRPr="00315466">
        <w:rPr>
          <w:i/>
          <w:szCs w:val="22"/>
        </w:rPr>
        <w:t>Virškinimo trakto sutrikimai</w:t>
      </w:r>
    </w:p>
    <w:p w14:paraId="75F8DF7C" w14:textId="31F99766" w:rsidR="00FA1C23" w:rsidRPr="006A1C09" w:rsidRDefault="003475E2">
      <w:pPr>
        <w:spacing w:line="240" w:lineRule="auto"/>
        <w:rPr>
          <w:szCs w:val="22"/>
        </w:rPr>
      </w:pPr>
      <w:r w:rsidRPr="006A1C09">
        <w:rPr>
          <w:szCs w:val="22"/>
        </w:rPr>
        <w:t>Nedažni (nuo ≥</w:t>
      </w:r>
      <w:r w:rsidR="00967CFD" w:rsidRPr="006A1C09">
        <w:rPr>
          <w:szCs w:val="22"/>
        </w:rPr>
        <w:t> </w:t>
      </w:r>
      <w:r w:rsidRPr="006A1C09">
        <w:rPr>
          <w:szCs w:val="22"/>
        </w:rPr>
        <w:t>1/1</w:t>
      </w:r>
      <w:r w:rsidR="008D2575">
        <w:rPr>
          <w:szCs w:val="22"/>
        </w:rPr>
        <w:t> </w:t>
      </w:r>
      <w:r w:rsidRPr="006A1C09">
        <w:rPr>
          <w:szCs w:val="22"/>
        </w:rPr>
        <w:t>000 iki &lt;</w:t>
      </w:r>
      <w:r w:rsidR="00967CFD" w:rsidRPr="006A1C09">
        <w:rPr>
          <w:szCs w:val="22"/>
        </w:rPr>
        <w:t> </w:t>
      </w:r>
      <w:r w:rsidRPr="006A1C09">
        <w:rPr>
          <w:szCs w:val="22"/>
        </w:rPr>
        <w:t xml:space="preserve">1/100): </w:t>
      </w:r>
      <w:r w:rsidR="00967CFD" w:rsidRPr="006A1C09">
        <w:rPr>
          <w:szCs w:val="22"/>
        </w:rPr>
        <w:t>v</w:t>
      </w:r>
      <w:r w:rsidRPr="006A1C09">
        <w:rPr>
          <w:szCs w:val="22"/>
        </w:rPr>
        <w:t>irškinimo trakto sutrikimai, pavyzdžiui, spazmai, pykinimas, vėmimas ir viduriavimas.</w:t>
      </w:r>
    </w:p>
    <w:p w14:paraId="67A28657" w14:textId="77777777" w:rsidR="00340774" w:rsidRPr="006A1C09" w:rsidRDefault="00340774">
      <w:pPr>
        <w:spacing w:line="240" w:lineRule="auto"/>
        <w:rPr>
          <w:szCs w:val="22"/>
        </w:rPr>
      </w:pPr>
    </w:p>
    <w:p w14:paraId="61089FD4" w14:textId="7217F577" w:rsidR="008A7B64" w:rsidRPr="006A1C09" w:rsidRDefault="00FA1C23">
      <w:pPr>
        <w:spacing w:line="240" w:lineRule="auto"/>
        <w:rPr>
          <w:szCs w:val="22"/>
        </w:rPr>
      </w:pPr>
      <w:r w:rsidRPr="006A1C09">
        <w:rPr>
          <w:szCs w:val="22"/>
        </w:rPr>
        <w:t xml:space="preserve">Pasireiškus pirmiesiems padidėjusio jautrumo reakcijos požymiams, nustokite vartoti </w:t>
      </w:r>
      <w:proofErr w:type="spellStart"/>
      <w:r w:rsidR="0070090E">
        <w:rPr>
          <w:szCs w:val="22"/>
        </w:rPr>
        <w:t>Bronchipret</w:t>
      </w:r>
      <w:proofErr w:type="spellEnd"/>
      <w:r w:rsidRPr="006A1C09">
        <w:rPr>
          <w:szCs w:val="22"/>
        </w:rPr>
        <w:t>.</w:t>
      </w:r>
    </w:p>
    <w:p w14:paraId="22E87B42" w14:textId="77777777" w:rsidR="00FA1C23" w:rsidRPr="006A1C09" w:rsidRDefault="00FA1C23">
      <w:pPr>
        <w:spacing w:line="240" w:lineRule="auto"/>
        <w:rPr>
          <w:szCs w:val="22"/>
        </w:rPr>
      </w:pPr>
    </w:p>
    <w:p w14:paraId="4BCD5463" w14:textId="77777777" w:rsidR="00F00876" w:rsidRPr="00DB403D" w:rsidRDefault="00F00876" w:rsidP="006A1C09">
      <w:pPr>
        <w:keepNext/>
        <w:keepLines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6A1C09">
        <w:rPr>
          <w:szCs w:val="22"/>
          <w:u w:val="single"/>
        </w:rPr>
        <w:t>Pranešimas apie įtariamas nepageidaujamas reakcijas</w:t>
      </w:r>
    </w:p>
    <w:p w14:paraId="1459746D" w14:textId="77777777" w:rsidR="00F623D0" w:rsidRPr="00F623D0" w:rsidRDefault="00F623D0" w:rsidP="00F623D0">
      <w:pPr>
        <w:autoSpaceDE w:val="0"/>
        <w:autoSpaceDN w:val="0"/>
        <w:adjustRightInd w:val="0"/>
        <w:jc w:val="both"/>
        <w:rPr>
          <w:noProof/>
          <w:snapToGrid w:val="0"/>
          <w:szCs w:val="24"/>
          <w:lang w:eastAsia="en-US" w:bidi="ar-SA"/>
        </w:rPr>
      </w:pPr>
      <w:r w:rsidRPr="00F623D0">
        <w:rPr>
          <w:noProof/>
          <w:snapToGrid w:val="0"/>
          <w:szCs w:val="24"/>
          <w:lang w:eastAsia="en-US" w:bidi="ar-SA"/>
        </w:rPr>
        <w:t>Svarbu pranešti apie įtariamas nepageidaujamas reakcijas, pastebėtas po vaistinio preparato registracijos, nes tai leidžia nuolat stebėti vaistinio preparato naudos ir rizikos santykį.</w:t>
      </w:r>
      <w:r w:rsidRPr="00F623D0">
        <w:rPr>
          <w:snapToGrid w:val="0"/>
          <w:szCs w:val="24"/>
          <w:lang w:eastAsia="en-US" w:bidi="ar-SA"/>
        </w:rPr>
        <w:t xml:space="preserve"> </w:t>
      </w:r>
      <w:r w:rsidRPr="00F623D0">
        <w:rPr>
          <w:noProof/>
          <w:snapToGrid w:val="0"/>
          <w:szCs w:val="24"/>
          <w:lang w:eastAsia="en-US" w:bidi="ar-SA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3" w:history="1">
        <w:r w:rsidRPr="00F623D0">
          <w:rPr>
            <w:noProof/>
            <w:snapToGrid w:val="0"/>
            <w:color w:val="0000FF"/>
            <w:szCs w:val="24"/>
            <w:u w:val="single"/>
            <w:lang w:eastAsia="en-US" w:bidi="ar-SA"/>
          </w:rPr>
          <w:t>https://vapris.vvkt.lt/vvkt-web/public/nrvSpecialist</w:t>
        </w:r>
      </w:hyperlink>
      <w:r w:rsidRPr="00F623D0">
        <w:rPr>
          <w:noProof/>
          <w:snapToGrid w:val="0"/>
          <w:szCs w:val="24"/>
          <w:lang w:eastAsia="en-US" w:bidi="ar-SA"/>
        </w:rPr>
        <w:t xml:space="preserve"> arba užpildę Sveikatos priežiūros ar farmacijos specialisto pranešimo apie įtariamą nepageidaujamą reakciją (ĮNR) formą, kuri skelbiama </w:t>
      </w:r>
      <w:hyperlink r:id="rId14" w:history="1">
        <w:r w:rsidRPr="00F623D0">
          <w:rPr>
            <w:noProof/>
            <w:snapToGrid w:val="0"/>
            <w:color w:val="0000FF"/>
            <w:szCs w:val="24"/>
            <w:u w:val="single"/>
            <w:lang w:eastAsia="en-US" w:bidi="ar-SA"/>
          </w:rPr>
          <w:t>https://www.vvkt.lt/index.php?1399030386</w:t>
        </w:r>
      </w:hyperlink>
      <w:r w:rsidRPr="00F623D0">
        <w:rPr>
          <w:noProof/>
          <w:snapToGrid w:val="0"/>
          <w:szCs w:val="24"/>
          <w:lang w:eastAsia="en-US" w:bidi="ar-SA"/>
        </w:rPr>
        <w:t>, ir atsiųsti elektroniniu paštu (adresu NepageidaujamaR@vvkt.lt).</w:t>
      </w:r>
    </w:p>
    <w:p w14:paraId="5AB9719D" w14:textId="77777777" w:rsidR="00DC1818" w:rsidRPr="00DB403D" w:rsidRDefault="00DC1818" w:rsidP="00967CFD">
      <w:pPr>
        <w:spacing w:line="240" w:lineRule="auto"/>
        <w:rPr>
          <w:b/>
          <w:szCs w:val="22"/>
        </w:rPr>
      </w:pPr>
    </w:p>
    <w:p w14:paraId="17488195" w14:textId="77777777" w:rsidR="001D29E6" w:rsidRPr="00B527FE" w:rsidRDefault="001D29E6" w:rsidP="006A3BFF">
      <w:pPr>
        <w:spacing w:line="240" w:lineRule="auto"/>
        <w:rPr>
          <w:szCs w:val="22"/>
        </w:rPr>
      </w:pPr>
      <w:r w:rsidRPr="00B527FE">
        <w:rPr>
          <w:b/>
          <w:szCs w:val="22"/>
        </w:rPr>
        <w:t>4.9</w:t>
      </w:r>
      <w:r w:rsidRPr="00B527FE">
        <w:rPr>
          <w:szCs w:val="22"/>
        </w:rPr>
        <w:tab/>
      </w:r>
      <w:r w:rsidRPr="00B527FE">
        <w:rPr>
          <w:b/>
          <w:szCs w:val="22"/>
        </w:rPr>
        <w:t>Perdozavimas</w:t>
      </w:r>
    </w:p>
    <w:p w14:paraId="539FFA09" w14:textId="77777777" w:rsidR="001D29E6" w:rsidRPr="00F51E20" w:rsidRDefault="001D29E6" w:rsidP="006A3BFF">
      <w:pPr>
        <w:spacing w:line="240" w:lineRule="auto"/>
        <w:rPr>
          <w:szCs w:val="22"/>
        </w:rPr>
      </w:pPr>
    </w:p>
    <w:p w14:paraId="3B47FAFE" w14:textId="77777777" w:rsidR="005E6B83" w:rsidRPr="00DB403D" w:rsidRDefault="00B0739C" w:rsidP="006A3BFF">
      <w:pPr>
        <w:spacing w:line="240" w:lineRule="auto"/>
        <w:rPr>
          <w:szCs w:val="22"/>
        </w:rPr>
      </w:pPr>
      <w:r w:rsidRPr="00DB403D">
        <w:rPr>
          <w:szCs w:val="22"/>
        </w:rPr>
        <w:t>Pranešimų apie p</w:t>
      </w:r>
      <w:r w:rsidR="005E6B83" w:rsidRPr="00DB403D">
        <w:rPr>
          <w:szCs w:val="22"/>
        </w:rPr>
        <w:t>erdozavimo atve</w:t>
      </w:r>
      <w:r w:rsidRPr="00DB403D">
        <w:rPr>
          <w:szCs w:val="22"/>
        </w:rPr>
        <w:t>jus negauta</w:t>
      </w:r>
      <w:r w:rsidR="005E6B83" w:rsidRPr="00DB403D">
        <w:rPr>
          <w:szCs w:val="22"/>
        </w:rPr>
        <w:t>.</w:t>
      </w:r>
    </w:p>
    <w:p w14:paraId="5374C64D" w14:textId="474A6B51" w:rsidR="00EB7F91" w:rsidRPr="00B527FE" w:rsidRDefault="00EB7F91" w:rsidP="00DB403D">
      <w:pPr>
        <w:spacing w:line="240" w:lineRule="auto"/>
        <w:rPr>
          <w:szCs w:val="22"/>
        </w:rPr>
      </w:pPr>
      <w:r w:rsidRPr="00B527FE">
        <w:rPr>
          <w:szCs w:val="22"/>
        </w:rPr>
        <w:t xml:space="preserve">Perdozavimas gali sukelti skrandžio sutrikimų, vėmimą </w:t>
      </w:r>
      <w:r w:rsidR="00395A4B">
        <w:rPr>
          <w:szCs w:val="22"/>
        </w:rPr>
        <w:t>a</w:t>
      </w:r>
      <w:r w:rsidR="00395A4B" w:rsidRPr="00B527FE">
        <w:rPr>
          <w:szCs w:val="22"/>
        </w:rPr>
        <w:t xml:space="preserve">r </w:t>
      </w:r>
      <w:r w:rsidRPr="00B527FE">
        <w:rPr>
          <w:szCs w:val="22"/>
        </w:rPr>
        <w:t>viduriavimą.</w:t>
      </w:r>
    </w:p>
    <w:p w14:paraId="41E8649E" w14:textId="77777777" w:rsidR="00EB7F91" w:rsidRPr="00F51E20" w:rsidRDefault="00EB7F91">
      <w:pPr>
        <w:spacing w:line="240" w:lineRule="auto"/>
        <w:rPr>
          <w:szCs w:val="22"/>
        </w:rPr>
      </w:pPr>
      <w:r w:rsidRPr="00F51E20">
        <w:rPr>
          <w:szCs w:val="22"/>
        </w:rPr>
        <w:t>Gydymas perdozavimo atveju: perdozavus būtina pradėti simptominį gydymą.</w:t>
      </w:r>
    </w:p>
    <w:p w14:paraId="0B68E9C7" w14:textId="77777777" w:rsidR="00EB7F91" w:rsidRPr="00E83EBD" w:rsidRDefault="00EB7F91">
      <w:pPr>
        <w:spacing w:line="240" w:lineRule="auto"/>
        <w:rPr>
          <w:szCs w:val="22"/>
        </w:rPr>
      </w:pPr>
    </w:p>
    <w:p w14:paraId="52DD2BBE" w14:textId="77777777" w:rsidR="001D29E6" w:rsidRPr="00B527FE" w:rsidRDefault="001D29E6">
      <w:pPr>
        <w:spacing w:line="240" w:lineRule="auto"/>
        <w:rPr>
          <w:szCs w:val="22"/>
        </w:rPr>
      </w:pPr>
    </w:p>
    <w:p w14:paraId="09E3F790" w14:textId="77777777" w:rsidR="001D29E6" w:rsidRPr="00F51E20" w:rsidRDefault="001D29E6">
      <w:pPr>
        <w:spacing w:line="240" w:lineRule="auto"/>
        <w:ind w:left="567" w:hanging="567"/>
        <w:rPr>
          <w:szCs w:val="22"/>
        </w:rPr>
      </w:pPr>
      <w:r w:rsidRPr="00F51E20">
        <w:rPr>
          <w:b/>
          <w:szCs w:val="22"/>
        </w:rPr>
        <w:t>5.</w:t>
      </w:r>
      <w:r w:rsidRPr="00F51E20">
        <w:rPr>
          <w:szCs w:val="22"/>
        </w:rPr>
        <w:tab/>
      </w:r>
      <w:r w:rsidRPr="00F51E20">
        <w:rPr>
          <w:b/>
          <w:szCs w:val="22"/>
        </w:rPr>
        <w:t>FARMAKOLOGINĖS SAVYBĖS</w:t>
      </w:r>
    </w:p>
    <w:p w14:paraId="099CF322" w14:textId="77777777" w:rsidR="001D29E6" w:rsidRPr="00E83EBD" w:rsidRDefault="001D29E6">
      <w:pPr>
        <w:spacing w:line="240" w:lineRule="auto"/>
        <w:rPr>
          <w:b/>
          <w:szCs w:val="22"/>
        </w:rPr>
      </w:pPr>
    </w:p>
    <w:p w14:paraId="65280C15" w14:textId="77777777" w:rsidR="001D29E6" w:rsidRPr="006A1C09" w:rsidRDefault="001D29E6">
      <w:pPr>
        <w:spacing w:line="240" w:lineRule="auto"/>
        <w:ind w:left="567" w:hanging="567"/>
        <w:rPr>
          <w:szCs w:val="22"/>
        </w:rPr>
      </w:pPr>
      <w:r w:rsidRPr="006A1C09">
        <w:rPr>
          <w:b/>
          <w:szCs w:val="22"/>
        </w:rPr>
        <w:t xml:space="preserve">5.1 </w:t>
      </w:r>
      <w:r w:rsidRPr="006A1C09">
        <w:rPr>
          <w:szCs w:val="22"/>
        </w:rPr>
        <w:tab/>
      </w:r>
      <w:proofErr w:type="spellStart"/>
      <w:r w:rsidRPr="006A1C09">
        <w:rPr>
          <w:b/>
          <w:szCs w:val="22"/>
        </w:rPr>
        <w:t>Farmakodinaminės</w:t>
      </w:r>
      <w:proofErr w:type="spellEnd"/>
      <w:r w:rsidRPr="006A1C09">
        <w:rPr>
          <w:b/>
          <w:szCs w:val="22"/>
        </w:rPr>
        <w:t xml:space="preserve"> savybės</w:t>
      </w:r>
    </w:p>
    <w:p w14:paraId="4C646C54" w14:textId="77777777" w:rsidR="001D29E6" w:rsidRPr="006A1C09" w:rsidRDefault="001D29E6">
      <w:pPr>
        <w:spacing w:line="240" w:lineRule="auto"/>
        <w:rPr>
          <w:szCs w:val="22"/>
        </w:rPr>
      </w:pPr>
    </w:p>
    <w:p w14:paraId="439C9F2B" w14:textId="78860194" w:rsidR="007B651C" w:rsidRDefault="00990FB5">
      <w:pPr>
        <w:spacing w:line="240" w:lineRule="auto"/>
        <w:rPr>
          <w:szCs w:val="22"/>
        </w:rPr>
      </w:pPr>
      <w:proofErr w:type="spellStart"/>
      <w:r>
        <w:rPr>
          <w:szCs w:val="22"/>
        </w:rPr>
        <w:t>Farmakoterapinė</w:t>
      </w:r>
      <w:proofErr w:type="spellEnd"/>
      <w:r>
        <w:rPr>
          <w:szCs w:val="22"/>
        </w:rPr>
        <w:t xml:space="preserve"> grupė - </w:t>
      </w:r>
      <w:r w:rsidR="007B651C" w:rsidRPr="006A1C09">
        <w:rPr>
          <w:szCs w:val="22"/>
        </w:rPr>
        <w:t>kvėpavimo sistem</w:t>
      </w:r>
      <w:r w:rsidR="00B0739C" w:rsidRPr="00DB403D">
        <w:rPr>
          <w:szCs w:val="22"/>
        </w:rPr>
        <w:t>ą veikiantys vaistiniai preparatai</w:t>
      </w:r>
      <w:r w:rsidR="00261B30">
        <w:rPr>
          <w:szCs w:val="22"/>
        </w:rPr>
        <w:t>,</w:t>
      </w:r>
      <w:r>
        <w:rPr>
          <w:szCs w:val="22"/>
        </w:rPr>
        <w:t xml:space="preserve"> siūlomas ATC kodas -</w:t>
      </w:r>
      <w:r w:rsidR="007B651C" w:rsidRPr="00DB403D">
        <w:rPr>
          <w:szCs w:val="22"/>
        </w:rPr>
        <w:t xml:space="preserve"> R05C</w:t>
      </w:r>
      <w:r w:rsidR="00261B30">
        <w:rPr>
          <w:szCs w:val="22"/>
        </w:rPr>
        <w:t>.</w:t>
      </w:r>
    </w:p>
    <w:p w14:paraId="6A93077D" w14:textId="77777777" w:rsidR="00BB154F" w:rsidRPr="00DB403D" w:rsidRDefault="00BB154F">
      <w:pPr>
        <w:spacing w:line="240" w:lineRule="auto"/>
        <w:rPr>
          <w:szCs w:val="22"/>
        </w:rPr>
      </w:pPr>
    </w:p>
    <w:p w14:paraId="25934291" w14:textId="2939EE6E" w:rsidR="008E6A79" w:rsidRPr="00041C3B" w:rsidRDefault="00A645C7">
      <w:pPr>
        <w:spacing w:line="240" w:lineRule="auto"/>
        <w:rPr>
          <w:szCs w:val="22"/>
        </w:rPr>
      </w:pPr>
      <w:r w:rsidRPr="00315466">
        <w:rPr>
          <w:i/>
          <w:szCs w:val="22"/>
        </w:rPr>
        <w:t>Veikimo mechanizmas</w:t>
      </w:r>
    </w:p>
    <w:p w14:paraId="1D6D8DB1" w14:textId="77777777" w:rsidR="00EC1415" w:rsidRPr="00B527FE" w:rsidRDefault="00A645C7">
      <w:pPr>
        <w:spacing w:line="240" w:lineRule="auto"/>
        <w:rPr>
          <w:szCs w:val="22"/>
        </w:rPr>
      </w:pPr>
      <w:r w:rsidRPr="00041C3B">
        <w:rPr>
          <w:szCs w:val="22"/>
        </w:rPr>
        <w:t>Veikimo mechanizmas nežinomas.</w:t>
      </w:r>
      <w:r w:rsidR="00B0739C" w:rsidRPr="00DB403D" w:rsidDel="00B0739C">
        <w:rPr>
          <w:szCs w:val="22"/>
          <w:vertAlign w:val="superscript"/>
        </w:rPr>
        <w:t xml:space="preserve"> </w:t>
      </w:r>
    </w:p>
    <w:p w14:paraId="0EE1910D" w14:textId="77777777" w:rsidR="00B0739C" w:rsidRPr="00DB403D" w:rsidRDefault="00B0739C">
      <w:pPr>
        <w:spacing w:line="240" w:lineRule="auto"/>
        <w:ind w:left="567" w:hanging="567"/>
        <w:rPr>
          <w:b/>
          <w:szCs w:val="22"/>
        </w:rPr>
      </w:pPr>
    </w:p>
    <w:p w14:paraId="7E8659B7" w14:textId="77777777" w:rsidR="001D29E6" w:rsidRPr="00B527FE" w:rsidRDefault="001D29E6">
      <w:pPr>
        <w:spacing w:line="240" w:lineRule="auto"/>
        <w:ind w:left="567" w:hanging="567"/>
        <w:rPr>
          <w:b/>
          <w:szCs w:val="22"/>
        </w:rPr>
      </w:pPr>
      <w:r w:rsidRPr="00DB403D">
        <w:rPr>
          <w:b/>
          <w:szCs w:val="22"/>
        </w:rPr>
        <w:t>5.2</w:t>
      </w:r>
      <w:r w:rsidRPr="00DB403D">
        <w:rPr>
          <w:szCs w:val="22"/>
        </w:rPr>
        <w:tab/>
      </w:r>
      <w:proofErr w:type="spellStart"/>
      <w:r w:rsidRPr="00B527FE">
        <w:rPr>
          <w:b/>
          <w:szCs w:val="22"/>
        </w:rPr>
        <w:t>Farmakokinetinės</w:t>
      </w:r>
      <w:proofErr w:type="spellEnd"/>
      <w:r w:rsidRPr="00B527FE">
        <w:rPr>
          <w:b/>
          <w:szCs w:val="22"/>
        </w:rPr>
        <w:t xml:space="preserve"> savybės</w:t>
      </w:r>
    </w:p>
    <w:p w14:paraId="032CB1F4" w14:textId="77777777" w:rsidR="00C53ACC" w:rsidRPr="00F51E20" w:rsidRDefault="00C53ACC">
      <w:pPr>
        <w:spacing w:line="240" w:lineRule="auto"/>
        <w:ind w:left="567" w:hanging="567"/>
        <w:rPr>
          <w:szCs w:val="22"/>
        </w:rPr>
      </w:pPr>
    </w:p>
    <w:p w14:paraId="64B3837A" w14:textId="77777777" w:rsidR="00840860" w:rsidRPr="00F51E20" w:rsidRDefault="00840860" w:rsidP="006A1C09">
      <w:pPr>
        <w:spacing w:line="240" w:lineRule="auto"/>
        <w:rPr>
          <w:szCs w:val="22"/>
        </w:rPr>
      </w:pPr>
      <w:r w:rsidRPr="00F51E20">
        <w:rPr>
          <w:szCs w:val="22"/>
        </w:rPr>
        <w:t>Duomenų nėra.</w:t>
      </w:r>
    </w:p>
    <w:p w14:paraId="55C7D51C" w14:textId="77777777" w:rsidR="00E13235" w:rsidRPr="00E83EBD" w:rsidRDefault="00E13235" w:rsidP="002555EF">
      <w:pPr>
        <w:spacing w:line="240" w:lineRule="auto"/>
        <w:ind w:left="567" w:hanging="567"/>
        <w:rPr>
          <w:szCs w:val="22"/>
        </w:rPr>
      </w:pPr>
    </w:p>
    <w:p w14:paraId="6E477254" w14:textId="77777777" w:rsidR="001D29E6" w:rsidRPr="006A1C09" w:rsidRDefault="001D29E6" w:rsidP="00967CFD">
      <w:pPr>
        <w:spacing w:line="240" w:lineRule="auto"/>
        <w:ind w:left="567" w:hanging="567"/>
        <w:rPr>
          <w:b/>
          <w:szCs w:val="22"/>
        </w:rPr>
      </w:pPr>
      <w:r w:rsidRPr="006A1C09">
        <w:rPr>
          <w:b/>
          <w:szCs w:val="22"/>
        </w:rPr>
        <w:t>5.3</w:t>
      </w:r>
      <w:r w:rsidRPr="006A1C09">
        <w:rPr>
          <w:szCs w:val="22"/>
        </w:rPr>
        <w:tab/>
      </w:r>
      <w:proofErr w:type="spellStart"/>
      <w:r w:rsidRPr="006A1C09">
        <w:rPr>
          <w:b/>
          <w:szCs w:val="22"/>
        </w:rPr>
        <w:t>Ikiklinikinių</w:t>
      </w:r>
      <w:proofErr w:type="spellEnd"/>
      <w:r w:rsidRPr="006A1C09">
        <w:rPr>
          <w:b/>
          <w:szCs w:val="22"/>
        </w:rPr>
        <w:t xml:space="preserve"> saugumo tyrimų duomenys</w:t>
      </w:r>
    </w:p>
    <w:p w14:paraId="45F9F494" w14:textId="77777777" w:rsidR="00EC1415" w:rsidRPr="006A1C09" w:rsidRDefault="00EC1415" w:rsidP="006A3BFF">
      <w:pPr>
        <w:spacing w:line="240" w:lineRule="auto"/>
        <w:ind w:left="567" w:hanging="567"/>
        <w:rPr>
          <w:szCs w:val="22"/>
        </w:rPr>
      </w:pPr>
    </w:p>
    <w:p w14:paraId="2128B98B" w14:textId="77777777" w:rsidR="00EE5DB4" w:rsidRPr="006A1C09" w:rsidRDefault="00EE5DB4" w:rsidP="00D652F8">
      <w:pPr>
        <w:spacing w:line="240" w:lineRule="auto"/>
        <w:rPr>
          <w:szCs w:val="22"/>
        </w:rPr>
      </w:pPr>
      <w:r w:rsidRPr="006A1C09">
        <w:rPr>
          <w:szCs w:val="22"/>
        </w:rPr>
        <w:t xml:space="preserve">Įprastų farmakologinio saugumo, </w:t>
      </w:r>
      <w:r w:rsidR="00D652F8" w:rsidRPr="006A1C09">
        <w:rPr>
          <w:szCs w:val="22"/>
        </w:rPr>
        <w:t xml:space="preserve">ūminio </w:t>
      </w:r>
      <w:proofErr w:type="spellStart"/>
      <w:r w:rsidR="00D652F8" w:rsidRPr="006A1C09">
        <w:rPr>
          <w:szCs w:val="22"/>
        </w:rPr>
        <w:t>toksiškumo</w:t>
      </w:r>
      <w:proofErr w:type="spellEnd"/>
      <w:r w:rsidR="00D652F8" w:rsidRPr="006A1C09">
        <w:rPr>
          <w:szCs w:val="22"/>
        </w:rPr>
        <w:t xml:space="preserve">, </w:t>
      </w:r>
      <w:r w:rsidRPr="006A1C09">
        <w:rPr>
          <w:szCs w:val="22"/>
        </w:rPr>
        <w:t xml:space="preserve">kartotinių dozių </w:t>
      </w:r>
      <w:proofErr w:type="spellStart"/>
      <w:r w:rsidRPr="006A1C09">
        <w:rPr>
          <w:szCs w:val="22"/>
        </w:rPr>
        <w:t>toksiškumo</w:t>
      </w:r>
      <w:proofErr w:type="spellEnd"/>
      <w:r w:rsidRPr="006A1C09">
        <w:rPr>
          <w:szCs w:val="22"/>
        </w:rPr>
        <w:t xml:space="preserve">, </w:t>
      </w:r>
      <w:proofErr w:type="spellStart"/>
      <w:r w:rsidRPr="006A1C09">
        <w:rPr>
          <w:szCs w:val="22"/>
        </w:rPr>
        <w:t>genotoksiškumo</w:t>
      </w:r>
      <w:proofErr w:type="spellEnd"/>
      <w:r w:rsidRPr="006A1C09">
        <w:rPr>
          <w:szCs w:val="22"/>
        </w:rPr>
        <w:t xml:space="preserve"> ir toksinio poveikio reprodukcijai </w:t>
      </w:r>
      <w:r w:rsidR="00D652F8" w:rsidRPr="006A1C09">
        <w:rPr>
          <w:szCs w:val="22"/>
        </w:rPr>
        <w:t xml:space="preserve">ir vystymuisi </w:t>
      </w:r>
      <w:proofErr w:type="spellStart"/>
      <w:r w:rsidRPr="006A1C09">
        <w:rPr>
          <w:szCs w:val="22"/>
        </w:rPr>
        <w:t>ikiklinikinių</w:t>
      </w:r>
      <w:proofErr w:type="spellEnd"/>
      <w:r w:rsidRPr="006A1C09">
        <w:rPr>
          <w:szCs w:val="22"/>
        </w:rPr>
        <w:t xml:space="preserve"> tyrimų duomenys specifinio pavojaus žmogui nerodo.</w:t>
      </w:r>
    </w:p>
    <w:p w14:paraId="3262D2ED" w14:textId="77777777" w:rsidR="004C3BCE" w:rsidRPr="006A1C09" w:rsidRDefault="004C3BCE" w:rsidP="006A3BFF">
      <w:pPr>
        <w:spacing w:line="240" w:lineRule="auto"/>
        <w:rPr>
          <w:szCs w:val="22"/>
        </w:rPr>
      </w:pPr>
    </w:p>
    <w:p w14:paraId="1442A83D" w14:textId="77777777" w:rsidR="004C3BCE" w:rsidRPr="006A1C09" w:rsidRDefault="00264A9F" w:rsidP="006A3BFF">
      <w:pPr>
        <w:spacing w:line="240" w:lineRule="auto"/>
        <w:rPr>
          <w:szCs w:val="22"/>
        </w:rPr>
      </w:pPr>
      <w:r w:rsidRPr="006A1C09">
        <w:rPr>
          <w:szCs w:val="22"/>
        </w:rPr>
        <w:t>Kancerogeninio poveikio tyrimų neatlikta.</w:t>
      </w:r>
    </w:p>
    <w:p w14:paraId="5C3CF357" w14:textId="77777777" w:rsidR="001D29E6" w:rsidRPr="006A1C09" w:rsidRDefault="001D29E6" w:rsidP="006A3BFF">
      <w:pPr>
        <w:spacing w:line="240" w:lineRule="auto"/>
        <w:rPr>
          <w:b/>
          <w:szCs w:val="22"/>
        </w:rPr>
      </w:pPr>
    </w:p>
    <w:p w14:paraId="29503FE0" w14:textId="77777777" w:rsidR="001D29E6" w:rsidRPr="006A1C09" w:rsidRDefault="001D29E6" w:rsidP="00DB403D">
      <w:pPr>
        <w:spacing w:line="240" w:lineRule="auto"/>
        <w:rPr>
          <w:b/>
          <w:szCs w:val="22"/>
        </w:rPr>
      </w:pPr>
    </w:p>
    <w:p w14:paraId="06AF441A" w14:textId="77777777" w:rsidR="001D29E6" w:rsidRPr="006A1C09" w:rsidRDefault="001D29E6">
      <w:pPr>
        <w:spacing w:line="240" w:lineRule="auto"/>
        <w:ind w:left="567" w:hanging="567"/>
        <w:rPr>
          <w:b/>
          <w:szCs w:val="22"/>
        </w:rPr>
      </w:pPr>
      <w:r w:rsidRPr="006A1C09">
        <w:rPr>
          <w:b/>
          <w:szCs w:val="22"/>
        </w:rPr>
        <w:t>6.</w:t>
      </w:r>
      <w:r w:rsidRPr="006A1C09">
        <w:rPr>
          <w:szCs w:val="22"/>
        </w:rPr>
        <w:tab/>
      </w:r>
      <w:r w:rsidRPr="006A1C09">
        <w:rPr>
          <w:b/>
          <w:szCs w:val="22"/>
        </w:rPr>
        <w:t>FARMACINĖ INFORMACIJA</w:t>
      </w:r>
    </w:p>
    <w:p w14:paraId="0CD4571D" w14:textId="77777777" w:rsidR="001D29E6" w:rsidRPr="006A1C09" w:rsidRDefault="001D29E6">
      <w:pPr>
        <w:spacing w:line="240" w:lineRule="auto"/>
        <w:rPr>
          <w:b/>
          <w:szCs w:val="22"/>
        </w:rPr>
      </w:pPr>
    </w:p>
    <w:p w14:paraId="491EB9D1" w14:textId="77777777" w:rsidR="001D29E6" w:rsidRPr="006A1C09" w:rsidRDefault="001D29E6">
      <w:pPr>
        <w:spacing w:line="240" w:lineRule="auto"/>
        <w:ind w:left="567" w:hanging="567"/>
        <w:rPr>
          <w:b/>
          <w:szCs w:val="22"/>
        </w:rPr>
      </w:pPr>
      <w:r w:rsidRPr="006A1C09">
        <w:rPr>
          <w:b/>
          <w:szCs w:val="22"/>
        </w:rPr>
        <w:t>6.1</w:t>
      </w:r>
      <w:r w:rsidRPr="006A1C09">
        <w:rPr>
          <w:szCs w:val="22"/>
        </w:rPr>
        <w:tab/>
      </w:r>
      <w:r w:rsidRPr="006A1C09">
        <w:rPr>
          <w:b/>
          <w:szCs w:val="22"/>
        </w:rPr>
        <w:t>Pagalbinių medžiagų sąrašas</w:t>
      </w:r>
    </w:p>
    <w:p w14:paraId="3ACB6F4D" w14:textId="77777777" w:rsidR="001D29E6" w:rsidRPr="006A1C09" w:rsidRDefault="001D29E6">
      <w:pPr>
        <w:spacing w:line="240" w:lineRule="auto"/>
        <w:rPr>
          <w:szCs w:val="22"/>
        </w:rPr>
      </w:pPr>
    </w:p>
    <w:p w14:paraId="2979B7CA" w14:textId="77777777" w:rsidR="009C0D3A" w:rsidRPr="006A1C09" w:rsidRDefault="009C0D3A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Mikrokristalinė</w:t>
      </w:r>
      <w:proofErr w:type="spellEnd"/>
      <w:r w:rsidRPr="006A1C09">
        <w:rPr>
          <w:szCs w:val="22"/>
        </w:rPr>
        <w:t xml:space="preserve"> celiuliozė</w:t>
      </w:r>
    </w:p>
    <w:p w14:paraId="3D8C798E" w14:textId="20168B7F" w:rsidR="009C0D3A" w:rsidRPr="006A1C09" w:rsidRDefault="009C0D3A">
      <w:pPr>
        <w:spacing w:line="240" w:lineRule="auto"/>
        <w:rPr>
          <w:szCs w:val="22"/>
        </w:rPr>
      </w:pPr>
      <w:r w:rsidRPr="006A1C09">
        <w:rPr>
          <w:szCs w:val="22"/>
        </w:rPr>
        <w:t xml:space="preserve">Laktozė </w:t>
      </w:r>
      <w:proofErr w:type="spellStart"/>
      <w:r w:rsidRPr="006A1C09">
        <w:rPr>
          <w:szCs w:val="22"/>
        </w:rPr>
        <w:t>monohidratas</w:t>
      </w:r>
      <w:proofErr w:type="spellEnd"/>
    </w:p>
    <w:p w14:paraId="512006C4" w14:textId="3CE87863" w:rsidR="009C0D3A" w:rsidRPr="00F51E20" w:rsidRDefault="00A4365E" w:rsidP="00D652F8">
      <w:pPr>
        <w:spacing w:line="240" w:lineRule="auto"/>
        <w:rPr>
          <w:szCs w:val="22"/>
        </w:rPr>
      </w:pPr>
      <w:r w:rsidRPr="00E036E5">
        <w:rPr>
          <w:szCs w:val="22"/>
        </w:rPr>
        <w:t xml:space="preserve">Džiovinta išpurškiant skystoji </w:t>
      </w:r>
      <w:r w:rsidR="009C0D3A" w:rsidRPr="00E036E5">
        <w:rPr>
          <w:szCs w:val="22"/>
        </w:rPr>
        <w:t>gliukozė</w:t>
      </w:r>
    </w:p>
    <w:p w14:paraId="54B0604C" w14:textId="77777777" w:rsidR="00D652F8" w:rsidRPr="00E83EBD" w:rsidRDefault="00D652F8" w:rsidP="00D652F8">
      <w:pPr>
        <w:spacing w:line="240" w:lineRule="auto"/>
        <w:rPr>
          <w:szCs w:val="22"/>
        </w:rPr>
      </w:pPr>
      <w:r w:rsidRPr="00E83EBD">
        <w:rPr>
          <w:szCs w:val="22"/>
        </w:rPr>
        <w:t>Bevandenis koloidinis silicio dioksidas</w:t>
      </w:r>
    </w:p>
    <w:p w14:paraId="0D6B2E50" w14:textId="77777777" w:rsidR="009C0D3A" w:rsidRPr="006A1C09" w:rsidRDefault="009C0D3A" w:rsidP="00D652F8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Poliakrilato</w:t>
      </w:r>
      <w:proofErr w:type="spellEnd"/>
      <w:r w:rsidRPr="006A1C09">
        <w:rPr>
          <w:szCs w:val="22"/>
        </w:rPr>
        <w:t xml:space="preserve"> 30 %</w:t>
      </w:r>
      <w:r w:rsidR="00D652F8" w:rsidRPr="006A1C09">
        <w:rPr>
          <w:szCs w:val="22"/>
        </w:rPr>
        <w:t xml:space="preserve"> dispersija</w:t>
      </w:r>
    </w:p>
    <w:p w14:paraId="63DC5959" w14:textId="77777777" w:rsidR="009C0D3A" w:rsidRPr="006A1C09" w:rsidRDefault="009C0D3A" w:rsidP="00D652F8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Krospovidonas</w:t>
      </w:r>
      <w:proofErr w:type="spellEnd"/>
    </w:p>
    <w:p w14:paraId="175CA492" w14:textId="77777777" w:rsidR="009C0D3A" w:rsidRPr="006A1C09" w:rsidRDefault="009C0D3A" w:rsidP="00D652F8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Hipromeliozė</w:t>
      </w:r>
      <w:proofErr w:type="spellEnd"/>
    </w:p>
    <w:p w14:paraId="58222478" w14:textId="77777777" w:rsidR="009C0D3A" w:rsidRPr="006A1C09" w:rsidRDefault="009C0D3A" w:rsidP="006A3BFF">
      <w:pPr>
        <w:spacing w:line="240" w:lineRule="auto"/>
        <w:rPr>
          <w:szCs w:val="22"/>
        </w:rPr>
      </w:pPr>
      <w:r w:rsidRPr="006A1C09">
        <w:rPr>
          <w:szCs w:val="22"/>
        </w:rPr>
        <w:t>Talkas</w:t>
      </w:r>
    </w:p>
    <w:p w14:paraId="30DDE89C" w14:textId="77777777" w:rsidR="009C0D3A" w:rsidRPr="006A1C09" w:rsidRDefault="009C0D3A" w:rsidP="006A3BFF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Povidonas</w:t>
      </w:r>
      <w:proofErr w:type="spellEnd"/>
      <w:r w:rsidRPr="006A1C09">
        <w:rPr>
          <w:szCs w:val="22"/>
        </w:rPr>
        <w:t xml:space="preserve"> K 25</w:t>
      </w:r>
    </w:p>
    <w:p w14:paraId="4C317A6B" w14:textId="77777777" w:rsidR="009C0D3A" w:rsidRPr="006A1C09" w:rsidRDefault="009C0D3A" w:rsidP="006A3BFF">
      <w:pPr>
        <w:spacing w:line="240" w:lineRule="auto"/>
        <w:rPr>
          <w:szCs w:val="22"/>
        </w:rPr>
      </w:pPr>
      <w:r w:rsidRPr="006A1C09">
        <w:rPr>
          <w:szCs w:val="22"/>
        </w:rPr>
        <w:t xml:space="preserve">Magnio </w:t>
      </w:r>
      <w:proofErr w:type="spellStart"/>
      <w:r w:rsidRPr="006A1C09">
        <w:rPr>
          <w:szCs w:val="22"/>
        </w:rPr>
        <w:t>stearatas</w:t>
      </w:r>
      <w:proofErr w:type="spellEnd"/>
    </w:p>
    <w:p w14:paraId="21323B3B" w14:textId="77777777" w:rsidR="009C0D3A" w:rsidRPr="006A1C09" w:rsidRDefault="009C0D3A" w:rsidP="00DB403D">
      <w:pPr>
        <w:spacing w:line="240" w:lineRule="auto"/>
        <w:rPr>
          <w:szCs w:val="22"/>
        </w:rPr>
      </w:pPr>
      <w:r w:rsidRPr="006A1C09">
        <w:rPr>
          <w:szCs w:val="22"/>
        </w:rPr>
        <w:t>Titano dioksidas (E171)</w:t>
      </w:r>
    </w:p>
    <w:p w14:paraId="1F17108A" w14:textId="77777777" w:rsidR="006A3BFF" w:rsidRPr="006A1C09" w:rsidRDefault="006A3BFF" w:rsidP="00DB403D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Propilenglikolis</w:t>
      </w:r>
      <w:proofErr w:type="spellEnd"/>
      <w:r w:rsidRPr="006A1C09" w:rsidDel="006A3BFF">
        <w:rPr>
          <w:szCs w:val="22"/>
        </w:rPr>
        <w:t xml:space="preserve"> </w:t>
      </w:r>
    </w:p>
    <w:p w14:paraId="1C01265C" w14:textId="50CCB2FC" w:rsidR="00777534" w:rsidRPr="006A1C09" w:rsidRDefault="006A3BFF" w:rsidP="006A1C09">
      <w:pPr>
        <w:spacing w:line="240" w:lineRule="auto"/>
        <w:rPr>
          <w:szCs w:val="22"/>
        </w:rPr>
      </w:pPr>
      <w:r w:rsidRPr="006A1C09">
        <w:rPr>
          <w:szCs w:val="22"/>
        </w:rPr>
        <w:lastRenderedPageBreak/>
        <w:t>Pipir</w:t>
      </w:r>
      <w:r w:rsidR="00242F7E">
        <w:rPr>
          <w:szCs w:val="22"/>
        </w:rPr>
        <w:t>mėčių</w:t>
      </w:r>
      <w:r w:rsidRPr="006A1C09">
        <w:rPr>
          <w:szCs w:val="22"/>
        </w:rPr>
        <w:t xml:space="preserve"> </w:t>
      </w:r>
      <w:r w:rsidR="00242F7E">
        <w:rPr>
          <w:szCs w:val="22"/>
        </w:rPr>
        <w:t>aromatinė</w:t>
      </w:r>
      <w:r w:rsidRPr="006A1C09">
        <w:rPr>
          <w:szCs w:val="22"/>
        </w:rPr>
        <w:t xml:space="preserve"> medžiaga</w:t>
      </w:r>
      <w:r w:rsidR="0017594E">
        <w:rPr>
          <w:szCs w:val="22"/>
        </w:rPr>
        <w:t xml:space="preserve"> (</w:t>
      </w:r>
      <w:r w:rsidR="006E59DA">
        <w:rPr>
          <w:szCs w:val="22"/>
        </w:rPr>
        <w:t xml:space="preserve">sudėtyje yra </w:t>
      </w:r>
      <w:proofErr w:type="spellStart"/>
      <w:r w:rsidR="006E59DA">
        <w:rPr>
          <w:szCs w:val="22"/>
        </w:rPr>
        <w:t>g</w:t>
      </w:r>
      <w:r w:rsidR="00242F7E">
        <w:rPr>
          <w:szCs w:val="22"/>
        </w:rPr>
        <w:t>umiarabik</w:t>
      </w:r>
      <w:r w:rsidR="006E59DA">
        <w:rPr>
          <w:szCs w:val="22"/>
        </w:rPr>
        <w:t>o</w:t>
      </w:r>
      <w:proofErr w:type="spellEnd"/>
      <w:r w:rsidR="006E59DA">
        <w:rPr>
          <w:szCs w:val="22"/>
        </w:rPr>
        <w:t xml:space="preserve">, </w:t>
      </w:r>
      <w:proofErr w:type="spellStart"/>
      <w:r w:rsidR="006E59DA">
        <w:rPr>
          <w:szCs w:val="22"/>
        </w:rPr>
        <w:t>m</w:t>
      </w:r>
      <w:r w:rsidR="00895359" w:rsidRPr="006A1C09">
        <w:rPr>
          <w:szCs w:val="22"/>
        </w:rPr>
        <w:t>altodekstrin</w:t>
      </w:r>
      <w:r w:rsidR="006E59DA">
        <w:rPr>
          <w:szCs w:val="22"/>
        </w:rPr>
        <w:t>o</w:t>
      </w:r>
      <w:proofErr w:type="spellEnd"/>
      <w:r w:rsidR="006E59DA">
        <w:rPr>
          <w:szCs w:val="22"/>
        </w:rPr>
        <w:t>, l</w:t>
      </w:r>
      <w:r w:rsidR="00895359" w:rsidRPr="006A1C09">
        <w:rPr>
          <w:szCs w:val="22"/>
        </w:rPr>
        <w:t>aktozė</w:t>
      </w:r>
      <w:r w:rsidR="006E59DA">
        <w:rPr>
          <w:szCs w:val="22"/>
        </w:rPr>
        <w:t>s)</w:t>
      </w:r>
    </w:p>
    <w:p w14:paraId="14A66EA6" w14:textId="1F343C2E" w:rsidR="009947F6" w:rsidRPr="006A1C09" w:rsidRDefault="006A3BFF" w:rsidP="006A1C09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Chlorofil</w:t>
      </w:r>
      <w:r w:rsidR="00242F7E">
        <w:rPr>
          <w:szCs w:val="22"/>
        </w:rPr>
        <w:t>in</w:t>
      </w:r>
      <w:r w:rsidR="00A4365E">
        <w:rPr>
          <w:szCs w:val="22"/>
        </w:rPr>
        <w:t>ų</w:t>
      </w:r>
      <w:proofErr w:type="spellEnd"/>
      <w:r w:rsidRPr="006A1C09">
        <w:rPr>
          <w:szCs w:val="22"/>
        </w:rPr>
        <w:t xml:space="preserve"> vario</w:t>
      </w:r>
      <w:r w:rsidRPr="006A1C09">
        <w:rPr>
          <w:iCs/>
          <w:szCs w:val="22"/>
        </w:rPr>
        <w:t xml:space="preserve"> kompleks</w:t>
      </w:r>
      <w:r w:rsidR="00A4365E">
        <w:rPr>
          <w:iCs/>
          <w:szCs w:val="22"/>
        </w:rPr>
        <w:t>iniai junginiai</w:t>
      </w:r>
      <w:r w:rsidRPr="006A1C09">
        <w:rPr>
          <w:iCs/>
          <w:szCs w:val="22"/>
        </w:rPr>
        <w:t xml:space="preserve"> </w:t>
      </w:r>
      <w:r w:rsidRPr="006A1C09">
        <w:rPr>
          <w:szCs w:val="22"/>
        </w:rPr>
        <w:t>(E141)</w:t>
      </w:r>
      <w:r w:rsidR="008B710D">
        <w:rPr>
          <w:szCs w:val="22"/>
        </w:rPr>
        <w:t xml:space="preserve"> (sudėtyje yra g</w:t>
      </w:r>
      <w:r w:rsidR="00D21DCF" w:rsidRPr="006A1C09">
        <w:rPr>
          <w:szCs w:val="22"/>
        </w:rPr>
        <w:t>liukozės sirup</w:t>
      </w:r>
      <w:r w:rsidR="008B710D">
        <w:rPr>
          <w:szCs w:val="22"/>
        </w:rPr>
        <w:t>o)</w:t>
      </w:r>
    </w:p>
    <w:p w14:paraId="4FEF935F" w14:textId="77777777" w:rsidR="006A3BFF" w:rsidRPr="006A1C09" w:rsidRDefault="006A3BFF" w:rsidP="006A3BFF">
      <w:pPr>
        <w:spacing w:line="240" w:lineRule="auto"/>
        <w:rPr>
          <w:szCs w:val="22"/>
        </w:rPr>
      </w:pPr>
      <w:r w:rsidRPr="006A1C09">
        <w:rPr>
          <w:szCs w:val="22"/>
        </w:rPr>
        <w:t>Sacharino natrio druska</w:t>
      </w:r>
    </w:p>
    <w:p w14:paraId="34F57EC6" w14:textId="2E7CBAA5" w:rsidR="00FF2141" w:rsidRPr="006A1C09" w:rsidRDefault="00FF2141" w:rsidP="006A3BFF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Simetikonas</w:t>
      </w:r>
      <w:proofErr w:type="spellEnd"/>
    </w:p>
    <w:p w14:paraId="490D54E9" w14:textId="77777777" w:rsidR="009C0D3A" w:rsidRPr="006A1C09" w:rsidRDefault="009C0D3A" w:rsidP="006A3BFF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Dimetikonas</w:t>
      </w:r>
      <w:proofErr w:type="spellEnd"/>
    </w:p>
    <w:p w14:paraId="1F7F4676" w14:textId="77777777" w:rsidR="009C0D3A" w:rsidRPr="006A1C09" w:rsidRDefault="009C0D3A" w:rsidP="006A3BFF">
      <w:pPr>
        <w:spacing w:line="240" w:lineRule="auto"/>
        <w:rPr>
          <w:szCs w:val="22"/>
        </w:rPr>
      </w:pPr>
      <w:proofErr w:type="spellStart"/>
      <w:r w:rsidRPr="006A1C09">
        <w:rPr>
          <w:szCs w:val="22"/>
        </w:rPr>
        <w:t>Riboflavinas</w:t>
      </w:r>
      <w:proofErr w:type="spellEnd"/>
      <w:r w:rsidRPr="006A1C09">
        <w:rPr>
          <w:szCs w:val="22"/>
        </w:rPr>
        <w:t xml:space="preserve"> (E101)</w:t>
      </w:r>
    </w:p>
    <w:p w14:paraId="0518E338" w14:textId="77777777" w:rsidR="00787A1E" w:rsidRPr="006A1C09" w:rsidRDefault="00787A1E" w:rsidP="006A3BFF">
      <w:pPr>
        <w:spacing w:line="240" w:lineRule="auto"/>
        <w:rPr>
          <w:szCs w:val="22"/>
        </w:rPr>
      </w:pPr>
    </w:p>
    <w:p w14:paraId="685ED72F" w14:textId="77777777" w:rsidR="001D29E6" w:rsidRPr="006A1C09" w:rsidRDefault="001D29E6" w:rsidP="006A3BFF">
      <w:pPr>
        <w:spacing w:line="240" w:lineRule="auto"/>
        <w:ind w:left="567" w:hanging="567"/>
        <w:rPr>
          <w:szCs w:val="22"/>
        </w:rPr>
      </w:pPr>
      <w:r w:rsidRPr="006A1C09">
        <w:rPr>
          <w:b/>
          <w:szCs w:val="22"/>
        </w:rPr>
        <w:t>6.2</w:t>
      </w:r>
      <w:r w:rsidRPr="006A1C09">
        <w:rPr>
          <w:szCs w:val="22"/>
        </w:rPr>
        <w:tab/>
      </w:r>
      <w:r w:rsidRPr="006A1C09">
        <w:rPr>
          <w:b/>
          <w:szCs w:val="22"/>
        </w:rPr>
        <w:t>Nesuderinamumas</w:t>
      </w:r>
    </w:p>
    <w:p w14:paraId="197210B3" w14:textId="77777777" w:rsidR="001D29E6" w:rsidRPr="006A1C09" w:rsidRDefault="001D29E6" w:rsidP="006A3BFF">
      <w:pPr>
        <w:spacing w:line="240" w:lineRule="auto"/>
        <w:rPr>
          <w:szCs w:val="22"/>
        </w:rPr>
      </w:pPr>
    </w:p>
    <w:p w14:paraId="47F768B6" w14:textId="77777777" w:rsidR="006A3BFF" w:rsidRPr="006A1C09" w:rsidRDefault="006A3BFF" w:rsidP="006A3BFF">
      <w:pPr>
        <w:spacing w:line="240" w:lineRule="auto"/>
        <w:rPr>
          <w:szCs w:val="22"/>
        </w:rPr>
      </w:pPr>
      <w:r w:rsidRPr="006A1C09">
        <w:rPr>
          <w:szCs w:val="22"/>
        </w:rPr>
        <w:t>Duomenys nebūtini.</w:t>
      </w:r>
    </w:p>
    <w:p w14:paraId="7978E51B" w14:textId="77777777" w:rsidR="00B65CF4" w:rsidRPr="006A1C09" w:rsidRDefault="00B65CF4" w:rsidP="006A3BFF">
      <w:pPr>
        <w:spacing w:line="240" w:lineRule="auto"/>
        <w:rPr>
          <w:szCs w:val="22"/>
        </w:rPr>
      </w:pPr>
    </w:p>
    <w:p w14:paraId="2DFA3897" w14:textId="77777777" w:rsidR="001D29E6" w:rsidRPr="006A1C09" w:rsidRDefault="001D29E6" w:rsidP="006A3BFF">
      <w:pPr>
        <w:spacing w:line="240" w:lineRule="auto"/>
        <w:ind w:left="567" w:hanging="567"/>
        <w:rPr>
          <w:szCs w:val="22"/>
        </w:rPr>
      </w:pPr>
      <w:r w:rsidRPr="006A1C09">
        <w:rPr>
          <w:b/>
          <w:szCs w:val="22"/>
        </w:rPr>
        <w:t>6.3</w:t>
      </w:r>
      <w:r w:rsidRPr="006A1C09">
        <w:rPr>
          <w:szCs w:val="22"/>
        </w:rPr>
        <w:tab/>
      </w:r>
      <w:r w:rsidRPr="006A1C09">
        <w:rPr>
          <w:b/>
          <w:szCs w:val="22"/>
        </w:rPr>
        <w:t>Tinkamumo laikas</w:t>
      </w:r>
    </w:p>
    <w:p w14:paraId="7359D564" w14:textId="77777777" w:rsidR="001D29E6" w:rsidRPr="006A1C09" w:rsidRDefault="001D29E6" w:rsidP="006A3BFF">
      <w:pPr>
        <w:spacing w:line="240" w:lineRule="auto"/>
        <w:rPr>
          <w:szCs w:val="22"/>
        </w:rPr>
      </w:pPr>
    </w:p>
    <w:p w14:paraId="585C43AE" w14:textId="31F56D41" w:rsidR="001D29E6" w:rsidRPr="006A1C09" w:rsidRDefault="00F65320" w:rsidP="00DB403D">
      <w:pPr>
        <w:spacing w:line="240" w:lineRule="auto"/>
        <w:rPr>
          <w:szCs w:val="22"/>
        </w:rPr>
      </w:pPr>
      <w:r w:rsidRPr="006A1C09">
        <w:rPr>
          <w:szCs w:val="22"/>
        </w:rPr>
        <w:t>3</w:t>
      </w:r>
      <w:r w:rsidR="00F623D0">
        <w:rPr>
          <w:szCs w:val="22"/>
        </w:rPr>
        <w:t> </w:t>
      </w:r>
      <w:r w:rsidRPr="006A1C09">
        <w:rPr>
          <w:szCs w:val="22"/>
        </w:rPr>
        <w:t>metai</w:t>
      </w:r>
    </w:p>
    <w:p w14:paraId="669D48D8" w14:textId="77777777" w:rsidR="001D29E6" w:rsidRPr="006A1C09" w:rsidRDefault="001D29E6" w:rsidP="00DB403D">
      <w:pPr>
        <w:spacing w:line="240" w:lineRule="auto"/>
        <w:rPr>
          <w:b/>
          <w:szCs w:val="22"/>
        </w:rPr>
      </w:pPr>
    </w:p>
    <w:p w14:paraId="3B00701E" w14:textId="77777777" w:rsidR="009C0D3A" w:rsidRPr="006A1C09" w:rsidRDefault="001D29E6">
      <w:pPr>
        <w:spacing w:line="240" w:lineRule="auto"/>
        <w:ind w:left="567" w:hanging="567"/>
        <w:rPr>
          <w:b/>
          <w:szCs w:val="22"/>
        </w:rPr>
      </w:pPr>
      <w:r w:rsidRPr="006A1C09">
        <w:rPr>
          <w:b/>
          <w:szCs w:val="22"/>
        </w:rPr>
        <w:t>6.4</w:t>
      </w:r>
      <w:r w:rsidRPr="006A1C09">
        <w:rPr>
          <w:szCs w:val="22"/>
        </w:rPr>
        <w:tab/>
      </w:r>
      <w:r w:rsidRPr="006A1C09">
        <w:rPr>
          <w:b/>
          <w:szCs w:val="22"/>
        </w:rPr>
        <w:t>Specialios laikymo sąlygos</w:t>
      </w:r>
    </w:p>
    <w:p w14:paraId="1ADA0D16" w14:textId="77777777" w:rsidR="00B65CF4" w:rsidRPr="006A1C09" w:rsidRDefault="00B65CF4">
      <w:pPr>
        <w:spacing w:line="240" w:lineRule="auto"/>
        <w:ind w:left="567" w:hanging="567"/>
        <w:rPr>
          <w:b/>
          <w:szCs w:val="22"/>
        </w:rPr>
      </w:pPr>
    </w:p>
    <w:p w14:paraId="3A34C4D5" w14:textId="77777777" w:rsidR="006A3BFF" w:rsidRPr="00E036E5" w:rsidRDefault="00E036E5" w:rsidP="006A3BFF">
      <w:pPr>
        <w:spacing w:line="240" w:lineRule="auto"/>
        <w:ind w:left="567" w:hanging="567"/>
        <w:rPr>
          <w:szCs w:val="22"/>
        </w:rPr>
      </w:pPr>
      <w:r>
        <w:rPr>
          <w:szCs w:val="22"/>
        </w:rPr>
        <w:t>Laikyti ne aukštesnėje kaip 25°</w:t>
      </w:r>
      <w:r w:rsidR="006A3BFF" w:rsidRPr="00E036E5">
        <w:rPr>
          <w:szCs w:val="22"/>
        </w:rPr>
        <w:t> C temperatūroje.</w:t>
      </w:r>
    </w:p>
    <w:p w14:paraId="156FEFEE" w14:textId="77777777" w:rsidR="00DF7888" w:rsidRPr="006A1C09" w:rsidRDefault="00DF7888" w:rsidP="006A3BFF">
      <w:pPr>
        <w:tabs>
          <w:tab w:val="clear" w:pos="567"/>
          <w:tab w:val="left" w:pos="0"/>
        </w:tabs>
        <w:spacing w:line="240" w:lineRule="auto"/>
        <w:rPr>
          <w:iCs/>
          <w:szCs w:val="22"/>
        </w:rPr>
      </w:pPr>
      <w:r w:rsidRPr="00F51E20">
        <w:rPr>
          <w:szCs w:val="22"/>
        </w:rPr>
        <w:t xml:space="preserve">Lizdines plokšteles laikyti </w:t>
      </w:r>
      <w:r w:rsidR="006A3BFF" w:rsidRPr="00F51E20">
        <w:rPr>
          <w:szCs w:val="22"/>
        </w:rPr>
        <w:t xml:space="preserve">išorinėje </w:t>
      </w:r>
      <w:r w:rsidRPr="00E83EBD">
        <w:rPr>
          <w:szCs w:val="22"/>
        </w:rPr>
        <w:t xml:space="preserve">dėžutėje, kad </w:t>
      </w:r>
      <w:r w:rsidR="006A3BFF" w:rsidRPr="00E83EBD">
        <w:rPr>
          <w:szCs w:val="22"/>
        </w:rPr>
        <w:t xml:space="preserve">vaistinis </w:t>
      </w:r>
      <w:r w:rsidRPr="006A1C09">
        <w:rPr>
          <w:szCs w:val="22"/>
        </w:rPr>
        <w:t>preparatas būtų apsaugotas nuo šviesos</w:t>
      </w:r>
      <w:r w:rsidR="006A3BFF" w:rsidRPr="006A1C09">
        <w:rPr>
          <w:szCs w:val="22"/>
        </w:rPr>
        <w:t xml:space="preserve"> ir drėgmės</w:t>
      </w:r>
      <w:r w:rsidRPr="006A1C09">
        <w:rPr>
          <w:szCs w:val="22"/>
        </w:rPr>
        <w:t>.</w:t>
      </w:r>
    </w:p>
    <w:p w14:paraId="02543B0E" w14:textId="77777777" w:rsidR="00C05714" w:rsidRPr="006A1C09" w:rsidRDefault="00C05714" w:rsidP="006A3BFF">
      <w:pPr>
        <w:spacing w:line="240" w:lineRule="auto"/>
        <w:rPr>
          <w:szCs w:val="22"/>
        </w:rPr>
      </w:pPr>
    </w:p>
    <w:p w14:paraId="746A4766" w14:textId="77777777" w:rsidR="001D29E6" w:rsidRPr="006A1C09" w:rsidRDefault="001D29E6" w:rsidP="006A3BFF">
      <w:pPr>
        <w:numPr>
          <w:ilvl w:val="1"/>
          <w:numId w:val="11"/>
        </w:numPr>
        <w:spacing w:line="240" w:lineRule="auto"/>
        <w:rPr>
          <w:b/>
          <w:szCs w:val="22"/>
        </w:rPr>
      </w:pPr>
      <w:proofErr w:type="spellStart"/>
      <w:r w:rsidRPr="006A1C09">
        <w:rPr>
          <w:b/>
          <w:szCs w:val="22"/>
        </w:rPr>
        <w:t>Talpyklės</w:t>
      </w:r>
      <w:proofErr w:type="spellEnd"/>
      <w:r w:rsidRPr="006A1C09">
        <w:rPr>
          <w:b/>
          <w:szCs w:val="22"/>
        </w:rPr>
        <w:t xml:space="preserve"> pobūdis ir jos turinys</w:t>
      </w:r>
    </w:p>
    <w:p w14:paraId="2C42008E" w14:textId="77777777" w:rsidR="00C05714" w:rsidRPr="006A1C09" w:rsidRDefault="00C05714" w:rsidP="006A1C09">
      <w:pPr>
        <w:tabs>
          <w:tab w:val="clear" w:pos="567"/>
        </w:tabs>
        <w:spacing w:line="240" w:lineRule="auto"/>
        <w:rPr>
          <w:b/>
          <w:szCs w:val="22"/>
        </w:rPr>
      </w:pPr>
    </w:p>
    <w:p w14:paraId="7B1C12BC" w14:textId="77777777" w:rsidR="006A3BFF" w:rsidRPr="006A1C09" w:rsidRDefault="006A3BFF" w:rsidP="006A3BFF">
      <w:pPr>
        <w:tabs>
          <w:tab w:val="clear" w:pos="567"/>
        </w:tabs>
        <w:spacing w:line="240" w:lineRule="auto"/>
        <w:rPr>
          <w:szCs w:val="22"/>
        </w:rPr>
      </w:pPr>
      <w:r w:rsidRPr="006A1C09">
        <w:rPr>
          <w:szCs w:val="22"/>
        </w:rPr>
        <w:t>PVC/PVDC/aliuminio lizdinė plokštelė</w:t>
      </w:r>
    </w:p>
    <w:p w14:paraId="7F07BD9D" w14:textId="2F6D2776" w:rsidR="00C05714" w:rsidRPr="006A1C09" w:rsidRDefault="00637C56" w:rsidP="006A3BFF">
      <w:pPr>
        <w:spacing w:line="240" w:lineRule="auto"/>
        <w:rPr>
          <w:szCs w:val="22"/>
        </w:rPr>
      </w:pPr>
      <w:r w:rsidRPr="006A1C09">
        <w:rPr>
          <w:szCs w:val="22"/>
        </w:rPr>
        <w:t>Pakuotės dydžiai: 20, 50, 100</w:t>
      </w:r>
      <w:r w:rsidR="00F623D0">
        <w:rPr>
          <w:szCs w:val="22"/>
        </w:rPr>
        <w:t> </w:t>
      </w:r>
      <w:r w:rsidRPr="006A1C09">
        <w:rPr>
          <w:szCs w:val="22"/>
        </w:rPr>
        <w:t>plėvele dengtų tablečių</w:t>
      </w:r>
      <w:r w:rsidR="00A4365E">
        <w:rPr>
          <w:szCs w:val="22"/>
        </w:rPr>
        <w:t>.</w:t>
      </w:r>
    </w:p>
    <w:p w14:paraId="67023209" w14:textId="77777777" w:rsidR="00C05714" w:rsidRPr="006A1C09" w:rsidRDefault="00C05714" w:rsidP="006A3BFF">
      <w:pPr>
        <w:spacing w:line="240" w:lineRule="auto"/>
        <w:rPr>
          <w:szCs w:val="22"/>
        </w:rPr>
      </w:pPr>
    </w:p>
    <w:p w14:paraId="5A4662CD" w14:textId="77777777" w:rsidR="001D29E6" w:rsidRPr="006A1C09" w:rsidRDefault="001D29E6" w:rsidP="006A3BFF">
      <w:pPr>
        <w:spacing w:line="240" w:lineRule="auto"/>
        <w:rPr>
          <w:szCs w:val="22"/>
        </w:rPr>
      </w:pPr>
      <w:r w:rsidRPr="006A1C09">
        <w:rPr>
          <w:szCs w:val="22"/>
        </w:rPr>
        <w:t>Gali būti tiekiamos ne visų dydžių pakuotės.</w:t>
      </w:r>
    </w:p>
    <w:p w14:paraId="59494304" w14:textId="77777777" w:rsidR="001D29E6" w:rsidRPr="006A1C09" w:rsidRDefault="001D29E6" w:rsidP="006A3BFF">
      <w:pPr>
        <w:spacing w:line="240" w:lineRule="auto"/>
        <w:rPr>
          <w:szCs w:val="22"/>
        </w:rPr>
      </w:pPr>
    </w:p>
    <w:p w14:paraId="6A9CC38C" w14:textId="77777777" w:rsidR="001D29E6" w:rsidRPr="006A1C09" w:rsidRDefault="001D29E6" w:rsidP="00DB403D">
      <w:pPr>
        <w:spacing w:line="240" w:lineRule="auto"/>
        <w:ind w:left="567" w:hanging="567"/>
        <w:outlineLvl w:val="0"/>
        <w:rPr>
          <w:szCs w:val="22"/>
        </w:rPr>
      </w:pPr>
      <w:r w:rsidRPr="006A1C09">
        <w:rPr>
          <w:b/>
          <w:szCs w:val="22"/>
        </w:rPr>
        <w:t>6.6</w:t>
      </w:r>
      <w:r w:rsidRPr="006A1C09">
        <w:rPr>
          <w:szCs w:val="22"/>
        </w:rPr>
        <w:tab/>
      </w:r>
      <w:r w:rsidRPr="006A1C09">
        <w:rPr>
          <w:b/>
          <w:szCs w:val="22"/>
        </w:rPr>
        <w:t>Specialūs reikalavimai atliekoms tvarkyti</w:t>
      </w:r>
    </w:p>
    <w:p w14:paraId="1B06BC8F" w14:textId="77777777" w:rsidR="001D29E6" w:rsidRPr="006A1C09" w:rsidRDefault="001D29E6">
      <w:pPr>
        <w:spacing w:line="240" w:lineRule="auto"/>
        <w:rPr>
          <w:szCs w:val="22"/>
        </w:rPr>
      </w:pPr>
    </w:p>
    <w:p w14:paraId="6C7C8699" w14:textId="77777777" w:rsidR="001D29E6" w:rsidRPr="006A1C09" w:rsidRDefault="006A3BFF">
      <w:pPr>
        <w:spacing w:line="240" w:lineRule="auto"/>
        <w:rPr>
          <w:szCs w:val="22"/>
        </w:rPr>
      </w:pPr>
      <w:r w:rsidRPr="006A1C09">
        <w:rPr>
          <w:szCs w:val="22"/>
        </w:rPr>
        <w:t>S</w:t>
      </w:r>
      <w:r w:rsidR="001D29E6" w:rsidRPr="006A1C09">
        <w:rPr>
          <w:szCs w:val="22"/>
        </w:rPr>
        <w:t>pecialių reikalavimų</w:t>
      </w:r>
      <w:r w:rsidRPr="006A1C09">
        <w:rPr>
          <w:szCs w:val="22"/>
        </w:rPr>
        <w:t xml:space="preserve"> nėra</w:t>
      </w:r>
      <w:r w:rsidR="001D29E6" w:rsidRPr="006A1C09">
        <w:rPr>
          <w:szCs w:val="22"/>
        </w:rPr>
        <w:t>.</w:t>
      </w:r>
    </w:p>
    <w:p w14:paraId="004494D2" w14:textId="77777777" w:rsidR="00F408D6" w:rsidRPr="006A1C09" w:rsidRDefault="00F408D6">
      <w:pPr>
        <w:spacing w:line="240" w:lineRule="auto"/>
        <w:rPr>
          <w:szCs w:val="22"/>
        </w:rPr>
      </w:pPr>
    </w:p>
    <w:p w14:paraId="620DEBDE" w14:textId="77777777" w:rsidR="001D29E6" w:rsidRPr="006A1C09" w:rsidRDefault="001D29E6">
      <w:pPr>
        <w:spacing w:line="240" w:lineRule="auto"/>
        <w:rPr>
          <w:szCs w:val="22"/>
        </w:rPr>
      </w:pPr>
    </w:p>
    <w:p w14:paraId="4B1E8A9A" w14:textId="77777777" w:rsidR="001D29E6" w:rsidRPr="006A1C09" w:rsidRDefault="001D29E6">
      <w:pPr>
        <w:spacing w:line="240" w:lineRule="auto"/>
        <w:ind w:left="567" w:hanging="567"/>
        <w:rPr>
          <w:szCs w:val="22"/>
        </w:rPr>
      </w:pPr>
      <w:r w:rsidRPr="006A1C09">
        <w:rPr>
          <w:b/>
          <w:szCs w:val="22"/>
        </w:rPr>
        <w:t>7.</w:t>
      </w:r>
      <w:r w:rsidRPr="006A1C09">
        <w:rPr>
          <w:szCs w:val="22"/>
        </w:rPr>
        <w:tab/>
      </w:r>
      <w:r w:rsidRPr="006A1C09">
        <w:rPr>
          <w:b/>
          <w:szCs w:val="22"/>
        </w:rPr>
        <w:t>REGISTRUOTOJAS</w:t>
      </w:r>
    </w:p>
    <w:p w14:paraId="6DB80DD5" w14:textId="77777777" w:rsidR="001D29E6" w:rsidRPr="006A1C09" w:rsidRDefault="001D29E6">
      <w:pPr>
        <w:spacing w:line="240" w:lineRule="auto"/>
        <w:rPr>
          <w:szCs w:val="22"/>
        </w:rPr>
      </w:pPr>
    </w:p>
    <w:p w14:paraId="48F7A70E" w14:textId="77777777" w:rsidR="00B65CF4" w:rsidRPr="006A1C09" w:rsidRDefault="00B65CF4" w:rsidP="006A1C09">
      <w:pPr>
        <w:spacing w:line="240" w:lineRule="auto"/>
        <w:rPr>
          <w:noProof/>
          <w:szCs w:val="22"/>
        </w:rPr>
      </w:pPr>
      <w:r w:rsidRPr="006A1C09">
        <w:rPr>
          <w:szCs w:val="22"/>
        </w:rPr>
        <w:t>BIONORICA SE</w:t>
      </w:r>
    </w:p>
    <w:p w14:paraId="5FD09588" w14:textId="4C1FC3D2" w:rsidR="00B65CF4" w:rsidRPr="006A1C09" w:rsidRDefault="00FE4F58" w:rsidP="006A1C09">
      <w:pPr>
        <w:spacing w:line="240" w:lineRule="auto"/>
        <w:rPr>
          <w:noProof/>
          <w:szCs w:val="22"/>
        </w:rPr>
      </w:pPr>
      <w:proofErr w:type="spellStart"/>
      <w:r w:rsidRPr="006A1C09">
        <w:rPr>
          <w:szCs w:val="22"/>
        </w:rPr>
        <w:t>Kerschensteinerstraße</w:t>
      </w:r>
      <w:proofErr w:type="spellEnd"/>
      <w:r w:rsidRPr="006A1C09">
        <w:rPr>
          <w:szCs w:val="22"/>
        </w:rPr>
        <w:t xml:space="preserve"> 11-15</w:t>
      </w:r>
    </w:p>
    <w:p w14:paraId="60056D41" w14:textId="77777777" w:rsidR="00B65CF4" w:rsidRPr="006A1C09" w:rsidRDefault="00B65CF4" w:rsidP="006A1C09">
      <w:pPr>
        <w:spacing w:line="240" w:lineRule="auto"/>
        <w:rPr>
          <w:noProof/>
          <w:szCs w:val="22"/>
        </w:rPr>
      </w:pPr>
      <w:r w:rsidRPr="006A1C09">
        <w:rPr>
          <w:szCs w:val="22"/>
        </w:rPr>
        <w:t xml:space="preserve">92318 </w:t>
      </w:r>
      <w:proofErr w:type="spellStart"/>
      <w:r w:rsidRPr="006A1C09">
        <w:rPr>
          <w:szCs w:val="22"/>
        </w:rPr>
        <w:t>Neumarkt</w:t>
      </w:r>
      <w:proofErr w:type="spellEnd"/>
    </w:p>
    <w:p w14:paraId="4B3D3134" w14:textId="77777777" w:rsidR="00637C56" w:rsidRPr="006A1C09" w:rsidRDefault="00637C56" w:rsidP="006A1C09">
      <w:pPr>
        <w:spacing w:line="240" w:lineRule="auto"/>
        <w:rPr>
          <w:noProof/>
          <w:szCs w:val="22"/>
        </w:rPr>
      </w:pPr>
      <w:r w:rsidRPr="006A1C09">
        <w:rPr>
          <w:szCs w:val="22"/>
        </w:rPr>
        <w:t>Vokietija</w:t>
      </w:r>
    </w:p>
    <w:p w14:paraId="05956286" w14:textId="77777777" w:rsidR="00B65CF4" w:rsidRPr="006A1C09" w:rsidRDefault="00B65CF4" w:rsidP="006A1C09">
      <w:pPr>
        <w:spacing w:line="240" w:lineRule="auto"/>
        <w:rPr>
          <w:noProof/>
          <w:szCs w:val="22"/>
        </w:rPr>
      </w:pPr>
      <w:r w:rsidRPr="006A1C09">
        <w:rPr>
          <w:szCs w:val="22"/>
        </w:rPr>
        <w:t>Tel. +49 (0)9181 231-90</w:t>
      </w:r>
    </w:p>
    <w:p w14:paraId="4EF15EDC" w14:textId="77777777" w:rsidR="00B65CF4" w:rsidRPr="006A1C09" w:rsidRDefault="00B65CF4" w:rsidP="006A1C09">
      <w:pPr>
        <w:spacing w:line="240" w:lineRule="auto"/>
        <w:rPr>
          <w:noProof/>
          <w:szCs w:val="22"/>
        </w:rPr>
      </w:pPr>
      <w:r w:rsidRPr="006A1C09">
        <w:rPr>
          <w:szCs w:val="22"/>
        </w:rPr>
        <w:t>Faksas +49 (0)9181 231-265</w:t>
      </w:r>
    </w:p>
    <w:p w14:paraId="1CD0EFE5" w14:textId="77777777" w:rsidR="00B65CF4" w:rsidRPr="006A1C09" w:rsidRDefault="00B65CF4" w:rsidP="006A1C09">
      <w:pPr>
        <w:spacing w:line="240" w:lineRule="auto"/>
        <w:rPr>
          <w:noProof/>
          <w:szCs w:val="22"/>
        </w:rPr>
      </w:pPr>
      <w:r w:rsidRPr="006A1C09">
        <w:rPr>
          <w:szCs w:val="22"/>
        </w:rPr>
        <w:t>El. paštas info@bionorica.de</w:t>
      </w:r>
    </w:p>
    <w:p w14:paraId="168FF318" w14:textId="77777777" w:rsidR="00B65CF4" w:rsidRPr="006A1C09" w:rsidRDefault="00B65CF4" w:rsidP="002555EF">
      <w:pPr>
        <w:spacing w:line="240" w:lineRule="auto"/>
        <w:rPr>
          <w:szCs w:val="22"/>
        </w:rPr>
      </w:pPr>
    </w:p>
    <w:p w14:paraId="2B6D9D76" w14:textId="77777777" w:rsidR="001D29E6" w:rsidRPr="006A1C09" w:rsidRDefault="001D29E6" w:rsidP="006A3BFF">
      <w:pPr>
        <w:spacing w:line="240" w:lineRule="auto"/>
        <w:rPr>
          <w:szCs w:val="22"/>
        </w:rPr>
      </w:pPr>
    </w:p>
    <w:p w14:paraId="273E851F" w14:textId="77777777" w:rsidR="001D29E6" w:rsidRPr="006A1C09" w:rsidRDefault="001D29E6" w:rsidP="006A3BFF">
      <w:pPr>
        <w:spacing w:line="240" w:lineRule="auto"/>
        <w:ind w:left="567" w:hanging="567"/>
        <w:rPr>
          <w:b/>
          <w:szCs w:val="22"/>
        </w:rPr>
      </w:pPr>
      <w:r w:rsidRPr="006A1C09">
        <w:rPr>
          <w:b/>
          <w:szCs w:val="22"/>
        </w:rPr>
        <w:t>8.</w:t>
      </w:r>
      <w:r w:rsidRPr="006A1C09">
        <w:rPr>
          <w:szCs w:val="22"/>
        </w:rPr>
        <w:tab/>
      </w:r>
      <w:r w:rsidRPr="006A1C09">
        <w:rPr>
          <w:b/>
          <w:szCs w:val="22"/>
        </w:rPr>
        <w:t xml:space="preserve">REGISTRACIJOS PAŽYMĖJIMO NUMERIS (-IAI) </w:t>
      </w:r>
    </w:p>
    <w:p w14:paraId="2485B428" w14:textId="77777777" w:rsidR="001D29E6" w:rsidRPr="006A1C09" w:rsidRDefault="001D29E6" w:rsidP="006A3BFF">
      <w:pPr>
        <w:spacing w:line="240" w:lineRule="auto"/>
        <w:rPr>
          <w:i/>
          <w:szCs w:val="22"/>
        </w:rPr>
      </w:pPr>
    </w:p>
    <w:p w14:paraId="7E6AED7D" w14:textId="598B5573" w:rsidR="00626170" w:rsidRPr="00556F71" w:rsidRDefault="00626170" w:rsidP="00626170">
      <w:pPr>
        <w:rPr>
          <w:bCs/>
          <w:szCs w:val="22"/>
        </w:rPr>
      </w:pPr>
      <w:r>
        <w:rPr>
          <w:szCs w:val="22"/>
        </w:rPr>
        <w:t>LT/1/18/4192/001</w:t>
      </w:r>
      <w:r w:rsidRPr="003C1C77">
        <w:rPr>
          <w:bCs/>
          <w:szCs w:val="22"/>
        </w:rPr>
        <w:t xml:space="preserve"> – N</w:t>
      </w:r>
      <w:r>
        <w:rPr>
          <w:bCs/>
          <w:szCs w:val="22"/>
        </w:rPr>
        <w:t>20</w:t>
      </w:r>
    </w:p>
    <w:p w14:paraId="6725D429" w14:textId="05C3C124" w:rsidR="00626170" w:rsidRPr="003C1C77" w:rsidRDefault="00626170" w:rsidP="00626170">
      <w:pPr>
        <w:rPr>
          <w:bCs/>
          <w:szCs w:val="22"/>
        </w:rPr>
      </w:pPr>
      <w:r>
        <w:rPr>
          <w:szCs w:val="22"/>
        </w:rPr>
        <w:t>LT/1/18/4192/002</w:t>
      </w:r>
      <w:r w:rsidRPr="003C1C77">
        <w:rPr>
          <w:bCs/>
          <w:szCs w:val="22"/>
        </w:rPr>
        <w:t xml:space="preserve"> – N</w:t>
      </w:r>
      <w:r>
        <w:rPr>
          <w:bCs/>
          <w:szCs w:val="22"/>
        </w:rPr>
        <w:t>50</w:t>
      </w:r>
    </w:p>
    <w:p w14:paraId="31491D8F" w14:textId="2A38287C" w:rsidR="00626170" w:rsidRDefault="00626170" w:rsidP="00626170">
      <w:pPr>
        <w:spacing w:line="240" w:lineRule="auto"/>
        <w:rPr>
          <w:bCs/>
          <w:szCs w:val="22"/>
        </w:rPr>
      </w:pPr>
      <w:r>
        <w:rPr>
          <w:szCs w:val="22"/>
        </w:rPr>
        <w:t>LT/1/18/4192/003</w:t>
      </w:r>
      <w:r w:rsidRPr="003C1C77">
        <w:rPr>
          <w:bCs/>
          <w:szCs w:val="22"/>
        </w:rPr>
        <w:t xml:space="preserve"> – N</w:t>
      </w:r>
      <w:r>
        <w:rPr>
          <w:bCs/>
          <w:szCs w:val="22"/>
        </w:rPr>
        <w:t>100</w:t>
      </w:r>
    </w:p>
    <w:p w14:paraId="5CFFC9AB" w14:textId="77777777" w:rsidR="00626170" w:rsidRDefault="00626170" w:rsidP="00626170">
      <w:pPr>
        <w:spacing w:line="240" w:lineRule="auto"/>
        <w:rPr>
          <w:bCs/>
          <w:szCs w:val="22"/>
        </w:rPr>
      </w:pPr>
    </w:p>
    <w:p w14:paraId="385D175B" w14:textId="77777777" w:rsidR="001D29E6" w:rsidRPr="006A1C09" w:rsidRDefault="001D29E6" w:rsidP="00DB403D">
      <w:pPr>
        <w:spacing w:line="240" w:lineRule="auto"/>
        <w:rPr>
          <w:szCs w:val="22"/>
        </w:rPr>
      </w:pPr>
    </w:p>
    <w:p w14:paraId="6655DA12" w14:textId="77777777" w:rsidR="001D29E6" w:rsidRPr="006A1C09" w:rsidRDefault="001D29E6">
      <w:pPr>
        <w:spacing w:line="240" w:lineRule="auto"/>
        <w:ind w:left="567" w:hanging="567"/>
        <w:rPr>
          <w:szCs w:val="22"/>
        </w:rPr>
      </w:pPr>
      <w:r w:rsidRPr="006A1C09">
        <w:rPr>
          <w:b/>
          <w:szCs w:val="22"/>
        </w:rPr>
        <w:t>9.</w:t>
      </w:r>
      <w:r w:rsidRPr="006A1C09">
        <w:rPr>
          <w:szCs w:val="22"/>
        </w:rPr>
        <w:tab/>
      </w:r>
      <w:r w:rsidRPr="006A1C09">
        <w:rPr>
          <w:b/>
          <w:szCs w:val="22"/>
        </w:rPr>
        <w:t>REGISTRAVIMO / PERREGISTRAVIMO DATA</w:t>
      </w:r>
    </w:p>
    <w:p w14:paraId="069BC07B" w14:textId="77777777" w:rsidR="001D29E6" w:rsidRPr="006A1C09" w:rsidRDefault="001D29E6">
      <w:pPr>
        <w:spacing w:line="240" w:lineRule="auto"/>
        <w:rPr>
          <w:i/>
          <w:szCs w:val="22"/>
        </w:rPr>
      </w:pPr>
    </w:p>
    <w:p w14:paraId="2033DD4B" w14:textId="68DF9912" w:rsidR="00167629" w:rsidRPr="00DB403D" w:rsidRDefault="00AE7786">
      <w:pPr>
        <w:spacing w:line="240" w:lineRule="auto"/>
        <w:rPr>
          <w:i/>
          <w:noProof/>
          <w:szCs w:val="22"/>
        </w:rPr>
      </w:pPr>
      <w:r w:rsidRPr="006A1C09">
        <w:rPr>
          <w:szCs w:val="22"/>
        </w:rPr>
        <w:t>Registravimo data</w:t>
      </w:r>
      <w:r w:rsidR="00626170">
        <w:rPr>
          <w:szCs w:val="22"/>
        </w:rPr>
        <w:t xml:space="preserve"> 2018</w:t>
      </w:r>
      <w:r w:rsidR="00F623D0">
        <w:rPr>
          <w:szCs w:val="22"/>
        </w:rPr>
        <w:t> </w:t>
      </w:r>
      <w:r w:rsidR="00626170">
        <w:rPr>
          <w:szCs w:val="22"/>
        </w:rPr>
        <w:t>m. vasario 7</w:t>
      </w:r>
      <w:r w:rsidR="00F623D0">
        <w:rPr>
          <w:szCs w:val="22"/>
        </w:rPr>
        <w:t> </w:t>
      </w:r>
      <w:r w:rsidR="00626170">
        <w:rPr>
          <w:szCs w:val="22"/>
        </w:rPr>
        <w:t>d.</w:t>
      </w:r>
    </w:p>
    <w:p w14:paraId="00BD38FA" w14:textId="7C69A0AB" w:rsidR="001D29E6" w:rsidRDefault="00795A5B">
      <w:pPr>
        <w:spacing w:line="240" w:lineRule="auto"/>
        <w:rPr>
          <w:iCs/>
          <w:szCs w:val="22"/>
        </w:rPr>
      </w:pPr>
      <w:r>
        <w:rPr>
          <w:iCs/>
          <w:szCs w:val="22"/>
        </w:rPr>
        <w:t>Paskutinio perregistravimo data</w:t>
      </w:r>
      <w:r w:rsidR="00132635">
        <w:rPr>
          <w:iCs/>
          <w:szCs w:val="22"/>
        </w:rPr>
        <w:t xml:space="preserve"> </w:t>
      </w:r>
      <w:r w:rsidR="00132635">
        <w:t>2022 m. gruodžio 29 d.</w:t>
      </w:r>
    </w:p>
    <w:p w14:paraId="1E64A37F" w14:textId="77777777" w:rsidR="00795A5B" w:rsidRPr="00B527FE" w:rsidRDefault="00795A5B">
      <w:pPr>
        <w:spacing w:line="240" w:lineRule="auto"/>
        <w:rPr>
          <w:iCs/>
          <w:szCs w:val="22"/>
        </w:rPr>
      </w:pPr>
    </w:p>
    <w:p w14:paraId="763F812B" w14:textId="77777777" w:rsidR="001D29E6" w:rsidRPr="00F51E20" w:rsidRDefault="001D29E6">
      <w:pPr>
        <w:spacing w:line="240" w:lineRule="auto"/>
        <w:rPr>
          <w:szCs w:val="22"/>
        </w:rPr>
      </w:pPr>
    </w:p>
    <w:p w14:paraId="7D4B5138" w14:textId="77777777" w:rsidR="001D29E6" w:rsidRPr="006A1C09" w:rsidRDefault="001D29E6">
      <w:pPr>
        <w:spacing w:line="240" w:lineRule="auto"/>
        <w:ind w:left="567" w:hanging="567"/>
        <w:rPr>
          <w:b/>
          <w:szCs w:val="22"/>
        </w:rPr>
      </w:pPr>
      <w:r w:rsidRPr="00F51E20">
        <w:rPr>
          <w:b/>
          <w:szCs w:val="22"/>
        </w:rPr>
        <w:lastRenderedPageBreak/>
        <w:t>10.</w:t>
      </w:r>
      <w:r w:rsidRPr="00E83EBD">
        <w:rPr>
          <w:szCs w:val="22"/>
        </w:rPr>
        <w:tab/>
      </w:r>
      <w:r w:rsidRPr="00E83EBD">
        <w:rPr>
          <w:b/>
          <w:szCs w:val="22"/>
        </w:rPr>
        <w:t>TEKSTO PERŽIŪROS DATA</w:t>
      </w:r>
    </w:p>
    <w:p w14:paraId="4D77CDCD" w14:textId="77777777" w:rsidR="001D29E6" w:rsidRPr="006A1C09" w:rsidRDefault="001D29E6">
      <w:pPr>
        <w:spacing w:line="240" w:lineRule="auto"/>
        <w:rPr>
          <w:szCs w:val="22"/>
        </w:rPr>
      </w:pPr>
    </w:p>
    <w:p w14:paraId="2852A123" w14:textId="5D402D85" w:rsidR="006A3BFF" w:rsidRPr="006A1C09" w:rsidRDefault="00132635" w:rsidP="006A3BFF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>
        <w:t>2022 m. gruodžio 29 d.</w:t>
      </w:r>
    </w:p>
    <w:p w14:paraId="04FC7317" w14:textId="77777777" w:rsidR="001D29E6" w:rsidRPr="006A1C09" w:rsidRDefault="001D29E6" w:rsidP="006A3BFF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15CA7881" w14:textId="77777777" w:rsidR="006A3BFF" w:rsidRPr="00DB403D" w:rsidRDefault="006A3BFF" w:rsidP="006A3BFF">
      <w:pPr>
        <w:spacing w:line="240" w:lineRule="auto"/>
        <w:rPr>
          <w:noProof/>
          <w:szCs w:val="22"/>
        </w:rPr>
      </w:pPr>
    </w:p>
    <w:p w14:paraId="137DBC11" w14:textId="77777777" w:rsidR="006A3BFF" w:rsidRPr="00DB403D" w:rsidRDefault="006A3BFF" w:rsidP="006A3BFF">
      <w:pPr>
        <w:spacing w:line="240" w:lineRule="auto"/>
        <w:rPr>
          <w:noProof/>
          <w:szCs w:val="22"/>
        </w:rPr>
      </w:pPr>
      <w:r w:rsidRPr="00B527FE">
        <w:rPr>
          <w:noProof/>
          <w:szCs w:val="22"/>
        </w:rPr>
        <w:t>Išsami informacija apie šį vaistinį preparatą pateikiama Valstybinės vaistų kontrolės tarnybos prie Lietuvos Respublikos sveikatos apsaugos ministerijos tinklalapyje</w:t>
      </w:r>
      <w:r w:rsidRPr="00E036E5">
        <w:rPr>
          <w:i/>
          <w:noProof/>
          <w:szCs w:val="22"/>
        </w:rPr>
        <w:t xml:space="preserve"> </w:t>
      </w:r>
      <w:hyperlink r:id="rId15" w:history="1">
        <w:r w:rsidRPr="00DB403D">
          <w:rPr>
            <w:rStyle w:val="Hipersaitas"/>
            <w:noProof/>
            <w:szCs w:val="22"/>
          </w:rPr>
          <w:t>http://www.vvkt.lt</w:t>
        </w:r>
      </w:hyperlink>
    </w:p>
    <w:p w14:paraId="59A48B6D" w14:textId="77777777" w:rsidR="006A1C09" w:rsidRDefault="006A1C09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br w:type="page"/>
      </w:r>
    </w:p>
    <w:p w14:paraId="1885B7BB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5CE64052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083E7D42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6057FCEE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2A8F19E4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4EE11B17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2CD92456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2153CF0F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273B47CB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283E0C51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6F6B4388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010ABCE2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13FCE2FA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679C3F20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702E9DB4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4764FA47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07E24140" w14:textId="77777777" w:rsidR="006A1C09" w:rsidRPr="006A1C09" w:rsidRDefault="006A1C09" w:rsidP="006A1C09">
      <w:pPr>
        <w:rPr>
          <w:noProof/>
          <w:snapToGrid w:val="0"/>
          <w:szCs w:val="24"/>
          <w:lang w:eastAsia="en-US" w:bidi="ar-SA"/>
        </w:rPr>
      </w:pPr>
    </w:p>
    <w:p w14:paraId="0DEDE45B" w14:textId="77777777" w:rsidR="00242F7E" w:rsidRDefault="00242F7E" w:rsidP="006A1C09">
      <w:pPr>
        <w:jc w:val="center"/>
        <w:rPr>
          <w:b/>
          <w:snapToGrid w:val="0"/>
          <w:lang w:eastAsia="en-US" w:bidi="ar-SA"/>
        </w:rPr>
      </w:pPr>
    </w:p>
    <w:p w14:paraId="7A5E420F" w14:textId="77777777" w:rsidR="00242F7E" w:rsidRDefault="00242F7E" w:rsidP="006A1C09">
      <w:pPr>
        <w:jc w:val="center"/>
        <w:rPr>
          <w:b/>
          <w:snapToGrid w:val="0"/>
          <w:lang w:eastAsia="en-US" w:bidi="ar-SA"/>
        </w:rPr>
      </w:pPr>
    </w:p>
    <w:p w14:paraId="0D1932D6" w14:textId="77777777" w:rsidR="00242F7E" w:rsidRDefault="00242F7E" w:rsidP="006A1C09">
      <w:pPr>
        <w:jc w:val="center"/>
        <w:rPr>
          <w:b/>
          <w:snapToGrid w:val="0"/>
          <w:lang w:eastAsia="en-US" w:bidi="ar-SA"/>
        </w:rPr>
      </w:pPr>
    </w:p>
    <w:p w14:paraId="1ABFF91C" w14:textId="77777777" w:rsidR="00242F7E" w:rsidRDefault="00242F7E" w:rsidP="006A1C09">
      <w:pPr>
        <w:jc w:val="center"/>
        <w:rPr>
          <w:b/>
          <w:snapToGrid w:val="0"/>
          <w:lang w:eastAsia="en-US" w:bidi="ar-SA"/>
        </w:rPr>
      </w:pPr>
    </w:p>
    <w:p w14:paraId="51C477F2" w14:textId="77777777" w:rsidR="00242F7E" w:rsidRDefault="00242F7E" w:rsidP="006A1C09">
      <w:pPr>
        <w:jc w:val="center"/>
        <w:rPr>
          <w:b/>
          <w:snapToGrid w:val="0"/>
          <w:lang w:eastAsia="en-US" w:bidi="ar-SA"/>
        </w:rPr>
      </w:pPr>
    </w:p>
    <w:p w14:paraId="793A5168" w14:textId="77777777" w:rsidR="00242F7E" w:rsidRDefault="00242F7E" w:rsidP="006A1C09">
      <w:pPr>
        <w:jc w:val="center"/>
        <w:rPr>
          <w:b/>
          <w:snapToGrid w:val="0"/>
          <w:lang w:eastAsia="en-US" w:bidi="ar-SA"/>
        </w:rPr>
      </w:pPr>
    </w:p>
    <w:p w14:paraId="4D520275" w14:textId="77777777" w:rsidR="006A1C09" w:rsidRPr="006A1C09" w:rsidRDefault="006A1C09" w:rsidP="006A1C09">
      <w:pPr>
        <w:jc w:val="center"/>
        <w:rPr>
          <w:b/>
          <w:snapToGrid w:val="0"/>
          <w:lang w:eastAsia="en-US" w:bidi="ar-SA"/>
        </w:rPr>
      </w:pPr>
      <w:r w:rsidRPr="006A1C09">
        <w:rPr>
          <w:b/>
          <w:snapToGrid w:val="0"/>
          <w:lang w:eastAsia="en-US" w:bidi="ar-SA"/>
        </w:rPr>
        <w:t>II PRIEDAS</w:t>
      </w:r>
    </w:p>
    <w:p w14:paraId="5E35301F" w14:textId="77777777" w:rsidR="006A1C09" w:rsidRPr="006A1C09" w:rsidRDefault="006A1C09" w:rsidP="006A1C09">
      <w:pPr>
        <w:ind w:left="1701" w:right="1416" w:hanging="567"/>
        <w:rPr>
          <w:snapToGrid w:val="0"/>
          <w:lang w:eastAsia="en-US" w:bidi="ar-SA"/>
        </w:rPr>
      </w:pPr>
    </w:p>
    <w:p w14:paraId="39840B80" w14:textId="77777777" w:rsidR="006A1C09" w:rsidRPr="006A1C09" w:rsidRDefault="006A1C09" w:rsidP="006A1C09">
      <w:pPr>
        <w:jc w:val="center"/>
        <w:rPr>
          <w:i/>
          <w:snapToGrid w:val="0"/>
          <w:lang w:eastAsia="en-US" w:bidi="ar-SA"/>
        </w:rPr>
      </w:pPr>
      <w:r w:rsidRPr="006A1C09">
        <w:rPr>
          <w:b/>
          <w:snapToGrid w:val="0"/>
          <w:lang w:eastAsia="en-US" w:bidi="ar-SA"/>
        </w:rPr>
        <w:t>REGISTRACIJOS SĄLYGOS</w:t>
      </w:r>
    </w:p>
    <w:p w14:paraId="19B9F91B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0E963EDA" w14:textId="08C6567D" w:rsidR="006A1C09" w:rsidRPr="006A1C09" w:rsidRDefault="006A1C09" w:rsidP="006A1C09">
      <w:pPr>
        <w:tabs>
          <w:tab w:val="clear" w:pos="567"/>
          <w:tab w:val="left" w:pos="1701"/>
        </w:tabs>
        <w:ind w:left="1701" w:right="567" w:hanging="567"/>
        <w:rPr>
          <w:b/>
          <w:noProof/>
          <w:snapToGrid w:val="0"/>
          <w:szCs w:val="24"/>
          <w:lang w:eastAsia="en-US" w:bidi="ar-SA"/>
        </w:rPr>
      </w:pPr>
      <w:r w:rsidRPr="006A1C09">
        <w:rPr>
          <w:b/>
          <w:noProof/>
          <w:snapToGrid w:val="0"/>
          <w:szCs w:val="24"/>
          <w:lang w:eastAsia="en-US" w:bidi="ar-SA"/>
        </w:rPr>
        <w:t>A.</w:t>
      </w:r>
      <w:r w:rsidRPr="006A1C09">
        <w:rPr>
          <w:b/>
          <w:noProof/>
          <w:snapToGrid w:val="0"/>
          <w:szCs w:val="24"/>
          <w:lang w:eastAsia="en-US" w:bidi="ar-SA"/>
        </w:rPr>
        <w:tab/>
        <w:t>GAMINTOJAS (-AI), ATSAKINGAS (-I) UŽ SERIJŲ IŠLEIDIMĄ</w:t>
      </w:r>
    </w:p>
    <w:p w14:paraId="34F5F3F5" w14:textId="77777777" w:rsidR="006A1C09" w:rsidRPr="006A1C09" w:rsidRDefault="006A1C09" w:rsidP="006A1C09">
      <w:pPr>
        <w:tabs>
          <w:tab w:val="clear" w:pos="567"/>
          <w:tab w:val="left" w:pos="1701"/>
        </w:tabs>
        <w:ind w:left="567" w:right="567" w:hanging="567"/>
        <w:rPr>
          <w:noProof/>
          <w:snapToGrid w:val="0"/>
          <w:szCs w:val="24"/>
          <w:lang w:eastAsia="en-US" w:bidi="ar-SA"/>
        </w:rPr>
      </w:pPr>
    </w:p>
    <w:p w14:paraId="5A9CD1C6" w14:textId="77777777" w:rsidR="006A1C09" w:rsidRPr="006A1C09" w:rsidRDefault="006A1C09" w:rsidP="006A1C09">
      <w:pPr>
        <w:tabs>
          <w:tab w:val="clear" w:pos="567"/>
          <w:tab w:val="left" w:pos="1701"/>
        </w:tabs>
        <w:ind w:left="1701" w:right="567" w:hanging="567"/>
        <w:rPr>
          <w:b/>
          <w:snapToGrid w:val="0"/>
          <w:lang w:eastAsia="en-US" w:bidi="ar-SA"/>
        </w:rPr>
      </w:pPr>
      <w:r w:rsidRPr="006A1C09">
        <w:rPr>
          <w:b/>
          <w:snapToGrid w:val="0"/>
          <w:lang w:eastAsia="en-US" w:bidi="ar-SA"/>
        </w:rPr>
        <w:t>B.</w:t>
      </w:r>
      <w:r w:rsidRPr="006A1C09">
        <w:rPr>
          <w:b/>
          <w:snapToGrid w:val="0"/>
          <w:lang w:eastAsia="en-US" w:bidi="ar-SA"/>
        </w:rPr>
        <w:tab/>
        <w:t>TIEKIMO IR VARTOJIMO SĄLYGOS AR APRIBOJIMAI</w:t>
      </w:r>
    </w:p>
    <w:p w14:paraId="4D28759E" w14:textId="77777777" w:rsidR="006A1C09" w:rsidRPr="006A1C09" w:rsidRDefault="006A1C09" w:rsidP="006A1C09">
      <w:pPr>
        <w:tabs>
          <w:tab w:val="clear" w:pos="567"/>
          <w:tab w:val="left" w:pos="1701"/>
        </w:tabs>
        <w:ind w:left="567" w:right="567" w:hanging="567"/>
        <w:rPr>
          <w:snapToGrid w:val="0"/>
          <w:lang w:eastAsia="en-US" w:bidi="ar-SA"/>
        </w:rPr>
      </w:pPr>
    </w:p>
    <w:p w14:paraId="2434FC53" w14:textId="77777777" w:rsidR="006A1C09" w:rsidRDefault="006A1C09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br w:type="page"/>
      </w:r>
    </w:p>
    <w:p w14:paraId="1FC0D266" w14:textId="77777777" w:rsidR="006A1C09" w:rsidRPr="006A1C09" w:rsidRDefault="006A1C09" w:rsidP="006A1C09">
      <w:pPr>
        <w:ind w:left="567" w:hanging="567"/>
        <w:rPr>
          <w:b/>
          <w:snapToGrid w:val="0"/>
          <w:szCs w:val="24"/>
          <w:lang w:eastAsia="en-US" w:bidi="ar-SA"/>
        </w:rPr>
      </w:pPr>
      <w:r w:rsidRPr="006A1C09">
        <w:rPr>
          <w:b/>
          <w:snapToGrid w:val="0"/>
          <w:lang w:eastAsia="en-US" w:bidi="ar-SA"/>
        </w:rPr>
        <w:lastRenderedPageBreak/>
        <w:t>A.</w:t>
      </w:r>
      <w:r w:rsidRPr="006A1C09">
        <w:rPr>
          <w:b/>
          <w:snapToGrid w:val="0"/>
          <w:szCs w:val="24"/>
          <w:lang w:eastAsia="en-US" w:bidi="ar-SA"/>
        </w:rPr>
        <w:tab/>
      </w:r>
      <w:r w:rsidRPr="006A1C09">
        <w:rPr>
          <w:b/>
          <w:snapToGrid w:val="0"/>
          <w:lang w:eastAsia="en-US" w:bidi="ar-SA"/>
        </w:rPr>
        <w:t>GAMINTOJAS (-AI), ATSAKINGAS (-I) UŽ SERIJŲ IŠLEIDIMĄ</w:t>
      </w:r>
    </w:p>
    <w:p w14:paraId="43544927" w14:textId="77777777" w:rsidR="006A1C09" w:rsidRPr="006A1C09" w:rsidRDefault="006A1C09" w:rsidP="006A1C09">
      <w:pPr>
        <w:rPr>
          <w:snapToGrid w:val="0"/>
          <w:szCs w:val="24"/>
          <w:lang w:eastAsia="en-US" w:bidi="ar-SA"/>
        </w:rPr>
      </w:pPr>
    </w:p>
    <w:p w14:paraId="13873C8E" w14:textId="77777777" w:rsidR="006A1C09" w:rsidRPr="006A1C09" w:rsidRDefault="006A1C09" w:rsidP="006A1C09">
      <w:pPr>
        <w:spacing w:line="240" w:lineRule="auto"/>
        <w:jc w:val="both"/>
        <w:rPr>
          <w:snapToGrid w:val="0"/>
          <w:szCs w:val="24"/>
          <w:lang w:eastAsia="en-US" w:bidi="ar-SA"/>
        </w:rPr>
      </w:pPr>
      <w:r w:rsidRPr="006A1C09">
        <w:rPr>
          <w:noProof/>
          <w:snapToGrid w:val="0"/>
          <w:szCs w:val="24"/>
          <w:u w:val="single"/>
          <w:lang w:eastAsia="en-US" w:bidi="ar-SA"/>
        </w:rPr>
        <w:t>Gamintojo (-ų), atsakingo (-ų) už serijų išleidimą, pavadinimas (-ai) ir adresas (-ai)</w:t>
      </w:r>
    </w:p>
    <w:p w14:paraId="462ACFD4" w14:textId="77777777" w:rsidR="006A1C09" w:rsidRPr="006A1C09" w:rsidRDefault="006A1C09" w:rsidP="006A1C09">
      <w:pPr>
        <w:rPr>
          <w:snapToGrid w:val="0"/>
          <w:szCs w:val="24"/>
          <w:lang w:eastAsia="en-US" w:bidi="ar-SA"/>
        </w:rPr>
      </w:pPr>
    </w:p>
    <w:p w14:paraId="7373D35A" w14:textId="77777777" w:rsidR="00A90012" w:rsidRPr="007F1592" w:rsidRDefault="00A90012" w:rsidP="00A90012">
      <w:pPr>
        <w:keepNext/>
        <w:keepLines/>
        <w:rPr>
          <w:noProof/>
          <w:szCs w:val="22"/>
        </w:rPr>
      </w:pPr>
      <w:r w:rsidRPr="007F1592">
        <w:rPr>
          <w:szCs w:val="22"/>
        </w:rPr>
        <w:t>BIONORICA SE</w:t>
      </w:r>
    </w:p>
    <w:p w14:paraId="3D800DA5" w14:textId="79A82441" w:rsidR="00A90012" w:rsidRPr="007F1592" w:rsidRDefault="00A90012" w:rsidP="00A90012">
      <w:pPr>
        <w:rPr>
          <w:noProof/>
          <w:szCs w:val="22"/>
        </w:rPr>
      </w:pPr>
      <w:proofErr w:type="spellStart"/>
      <w:r w:rsidRPr="007F1592">
        <w:rPr>
          <w:szCs w:val="22"/>
        </w:rPr>
        <w:t>Kerschensteinerstraße</w:t>
      </w:r>
      <w:proofErr w:type="spellEnd"/>
      <w:r w:rsidRPr="007F1592">
        <w:rPr>
          <w:szCs w:val="22"/>
        </w:rPr>
        <w:t xml:space="preserve"> 11-15</w:t>
      </w:r>
    </w:p>
    <w:p w14:paraId="749846C9" w14:textId="77777777" w:rsidR="00A90012" w:rsidRPr="007F1592" w:rsidRDefault="00A90012" w:rsidP="00A90012">
      <w:pPr>
        <w:rPr>
          <w:noProof/>
          <w:szCs w:val="22"/>
        </w:rPr>
      </w:pPr>
      <w:r w:rsidRPr="007F1592">
        <w:rPr>
          <w:szCs w:val="22"/>
        </w:rPr>
        <w:t xml:space="preserve">92318 </w:t>
      </w:r>
      <w:proofErr w:type="spellStart"/>
      <w:r w:rsidRPr="007F1592">
        <w:rPr>
          <w:szCs w:val="22"/>
        </w:rPr>
        <w:t>Neumarkt</w:t>
      </w:r>
      <w:proofErr w:type="spellEnd"/>
    </w:p>
    <w:p w14:paraId="10E070AD" w14:textId="77777777" w:rsidR="00A90012" w:rsidRPr="007F1592" w:rsidRDefault="00A90012" w:rsidP="00A90012">
      <w:pPr>
        <w:rPr>
          <w:noProof/>
          <w:szCs w:val="22"/>
        </w:rPr>
      </w:pPr>
      <w:r w:rsidRPr="007F1592">
        <w:rPr>
          <w:szCs w:val="22"/>
        </w:rPr>
        <w:t>Vokietija</w:t>
      </w:r>
    </w:p>
    <w:p w14:paraId="0D4F66CE" w14:textId="77777777" w:rsidR="006A1C09" w:rsidRDefault="006A1C09" w:rsidP="006A1C09">
      <w:pPr>
        <w:rPr>
          <w:snapToGrid w:val="0"/>
          <w:szCs w:val="24"/>
          <w:lang w:eastAsia="en-US" w:bidi="ar-SA"/>
        </w:rPr>
      </w:pPr>
    </w:p>
    <w:p w14:paraId="3A27AB07" w14:textId="77777777" w:rsidR="00242F7E" w:rsidRPr="006A1C09" w:rsidRDefault="00242F7E" w:rsidP="006A1C09">
      <w:pPr>
        <w:rPr>
          <w:snapToGrid w:val="0"/>
          <w:szCs w:val="24"/>
          <w:lang w:eastAsia="en-US" w:bidi="ar-SA"/>
        </w:rPr>
      </w:pPr>
    </w:p>
    <w:p w14:paraId="1ED8FC3E" w14:textId="77777777" w:rsidR="006A1C09" w:rsidRPr="006A1C09" w:rsidRDefault="006A1C09" w:rsidP="006A1C09">
      <w:pPr>
        <w:spacing w:line="240" w:lineRule="auto"/>
        <w:ind w:left="567" w:hanging="567"/>
        <w:rPr>
          <w:snapToGrid w:val="0"/>
          <w:szCs w:val="24"/>
          <w:lang w:eastAsia="en-US" w:bidi="ar-SA"/>
        </w:rPr>
      </w:pPr>
      <w:r w:rsidRPr="006A1C09">
        <w:rPr>
          <w:b/>
          <w:noProof/>
          <w:snapToGrid w:val="0"/>
          <w:szCs w:val="24"/>
          <w:lang w:eastAsia="en-US" w:bidi="ar-SA"/>
        </w:rPr>
        <w:t>B.</w:t>
      </w:r>
      <w:r w:rsidRPr="006A1C09">
        <w:rPr>
          <w:b/>
          <w:snapToGrid w:val="0"/>
          <w:szCs w:val="24"/>
          <w:lang w:eastAsia="en-US" w:bidi="ar-SA"/>
        </w:rPr>
        <w:tab/>
      </w:r>
      <w:r w:rsidRPr="006A1C09">
        <w:rPr>
          <w:b/>
          <w:noProof/>
          <w:snapToGrid w:val="0"/>
          <w:szCs w:val="24"/>
          <w:lang w:eastAsia="en-US" w:bidi="ar-SA"/>
        </w:rPr>
        <w:t>TIEKIMO IR VARTOJIMO SĄLYGOS AR APRIBOJIMAI</w:t>
      </w:r>
    </w:p>
    <w:p w14:paraId="0551A20E" w14:textId="77777777" w:rsidR="006A1C09" w:rsidRDefault="006A1C09" w:rsidP="006A1C09">
      <w:pPr>
        <w:rPr>
          <w:snapToGrid w:val="0"/>
          <w:lang w:eastAsia="en-US" w:bidi="ar-SA"/>
        </w:rPr>
      </w:pPr>
    </w:p>
    <w:p w14:paraId="27C2AA29" w14:textId="77777777" w:rsidR="006A1C09" w:rsidRPr="006A1C09" w:rsidRDefault="006A1C09" w:rsidP="006A1C09">
      <w:pPr>
        <w:rPr>
          <w:snapToGrid w:val="0"/>
          <w:szCs w:val="24"/>
          <w:lang w:eastAsia="en-US" w:bidi="ar-SA"/>
        </w:rPr>
      </w:pPr>
      <w:r w:rsidRPr="006A1C09">
        <w:rPr>
          <w:snapToGrid w:val="0"/>
          <w:lang w:eastAsia="en-US" w:bidi="ar-SA"/>
        </w:rPr>
        <w:t>Ner</w:t>
      </w:r>
      <w:r>
        <w:rPr>
          <w:snapToGrid w:val="0"/>
          <w:lang w:eastAsia="en-US" w:bidi="ar-SA"/>
        </w:rPr>
        <w:t>eceptinis vaistinis preparatas.</w:t>
      </w:r>
    </w:p>
    <w:p w14:paraId="7206ADC6" w14:textId="77777777" w:rsidR="0032274D" w:rsidRDefault="0032274D" w:rsidP="006A1C09">
      <w:pPr>
        <w:spacing w:line="240" w:lineRule="auto"/>
        <w:rPr>
          <w:noProof/>
          <w:szCs w:val="22"/>
        </w:rPr>
      </w:pPr>
    </w:p>
    <w:p w14:paraId="05457EB1" w14:textId="77777777" w:rsidR="006A1C09" w:rsidRDefault="006A1C09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br w:type="page"/>
      </w:r>
    </w:p>
    <w:p w14:paraId="561A0638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3F6D7BD8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6634DDB7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152AA3ED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1FDF8AE6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5DE05E30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038A3FF7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69C4A91D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3898BB31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565211BA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257EFEFD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1408F167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3621A674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43FB8629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23569A74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4C701986" w14:textId="77777777" w:rsidR="006A1C09" w:rsidRPr="006A1C09" w:rsidRDefault="006A1C09" w:rsidP="006A1C09">
      <w:pPr>
        <w:rPr>
          <w:snapToGrid w:val="0"/>
          <w:lang w:eastAsia="en-US" w:bidi="ar-SA"/>
        </w:rPr>
      </w:pPr>
    </w:p>
    <w:p w14:paraId="03900B2A" w14:textId="77777777" w:rsidR="006A1C09" w:rsidRPr="006A1C09" w:rsidRDefault="006A1C09" w:rsidP="006A1C09">
      <w:pPr>
        <w:outlineLvl w:val="0"/>
        <w:rPr>
          <w:b/>
          <w:snapToGrid w:val="0"/>
          <w:lang w:eastAsia="en-US" w:bidi="ar-SA"/>
        </w:rPr>
      </w:pPr>
    </w:p>
    <w:p w14:paraId="480909CC" w14:textId="77777777" w:rsidR="006A1C09" w:rsidRPr="006A1C09" w:rsidRDefault="006A1C09" w:rsidP="006A1C09">
      <w:pPr>
        <w:outlineLvl w:val="0"/>
        <w:rPr>
          <w:b/>
          <w:snapToGrid w:val="0"/>
          <w:lang w:eastAsia="en-US" w:bidi="ar-SA"/>
        </w:rPr>
      </w:pPr>
    </w:p>
    <w:p w14:paraId="1DC9B226" w14:textId="77777777" w:rsidR="006A1C09" w:rsidRPr="006A1C09" w:rsidRDefault="006A1C09" w:rsidP="006A1C09">
      <w:pPr>
        <w:outlineLvl w:val="0"/>
        <w:rPr>
          <w:b/>
          <w:snapToGrid w:val="0"/>
          <w:lang w:eastAsia="en-US" w:bidi="ar-SA"/>
        </w:rPr>
      </w:pPr>
    </w:p>
    <w:p w14:paraId="5DC429E1" w14:textId="77777777" w:rsidR="006A1C09" w:rsidRPr="006A1C09" w:rsidRDefault="006A1C09" w:rsidP="006A1C09">
      <w:pPr>
        <w:outlineLvl w:val="0"/>
        <w:rPr>
          <w:b/>
          <w:snapToGrid w:val="0"/>
          <w:lang w:eastAsia="en-US" w:bidi="ar-SA"/>
        </w:rPr>
      </w:pPr>
    </w:p>
    <w:p w14:paraId="498780EB" w14:textId="77777777" w:rsidR="006A1C09" w:rsidRPr="006A1C09" w:rsidRDefault="006A1C09" w:rsidP="006A1C09">
      <w:pPr>
        <w:outlineLvl w:val="0"/>
        <w:rPr>
          <w:b/>
          <w:snapToGrid w:val="0"/>
          <w:lang w:eastAsia="en-US" w:bidi="ar-SA"/>
        </w:rPr>
      </w:pPr>
    </w:p>
    <w:p w14:paraId="6E698B97" w14:textId="77777777" w:rsidR="006A1C09" w:rsidRPr="006A1C09" w:rsidRDefault="006A1C09" w:rsidP="006A1C09">
      <w:pPr>
        <w:outlineLvl w:val="0"/>
        <w:rPr>
          <w:b/>
          <w:snapToGrid w:val="0"/>
          <w:lang w:eastAsia="en-US" w:bidi="ar-SA"/>
        </w:rPr>
      </w:pPr>
    </w:p>
    <w:p w14:paraId="621CFFFD" w14:textId="77777777" w:rsidR="00242F7E" w:rsidRDefault="00242F7E" w:rsidP="006A1C09">
      <w:pPr>
        <w:keepNext/>
        <w:spacing w:line="240" w:lineRule="auto"/>
        <w:jc w:val="center"/>
        <w:outlineLvl w:val="1"/>
        <w:rPr>
          <w:b/>
          <w:bCs/>
          <w:iCs/>
          <w:snapToGrid w:val="0"/>
          <w:szCs w:val="28"/>
          <w:lang w:bidi="ar-SA"/>
        </w:rPr>
      </w:pPr>
    </w:p>
    <w:p w14:paraId="0D95688D" w14:textId="77777777" w:rsidR="006A1C09" w:rsidRPr="006A1C09" w:rsidRDefault="006A1C09" w:rsidP="006A1C09">
      <w:pPr>
        <w:keepNext/>
        <w:spacing w:line="240" w:lineRule="auto"/>
        <w:jc w:val="center"/>
        <w:outlineLvl w:val="1"/>
        <w:rPr>
          <w:b/>
          <w:snapToGrid w:val="0"/>
          <w:szCs w:val="24"/>
          <w:lang w:bidi="ar-SA"/>
        </w:rPr>
      </w:pPr>
      <w:r w:rsidRPr="006A1C09">
        <w:rPr>
          <w:b/>
          <w:bCs/>
          <w:iCs/>
          <w:snapToGrid w:val="0"/>
          <w:szCs w:val="28"/>
          <w:lang w:bidi="ar-SA"/>
        </w:rPr>
        <w:t>III PRIEDAS</w:t>
      </w:r>
    </w:p>
    <w:p w14:paraId="37D8A252" w14:textId="77777777" w:rsidR="006A1C09" w:rsidRPr="006A1C09" w:rsidRDefault="006A1C09" w:rsidP="006A1C09">
      <w:pPr>
        <w:rPr>
          <w:snapToGrid w:val="0"/>
          <w:szCs w:val="24"/>
          <w:lang w:eastAsia="en-US" w:bidi="ar-SA"/>
        </w:rPr>
      </w:pPr>
    </w:p>
    <w:p w14:paraId="0CD7E701" w14:textId="77777777" w:rsidR="006A1C09" w:rsidRPr="006A1C09" w:rsidRDefault="006A1C09" w:rsidP="006A1C09">
      <w:pPr>
        <w:keepNext/>
        <w:spacing w:line="240" w:lineRule="auto"/>
        <w:jc w:val="center"/>
        <w:outlineLvl w:val="1"/>
        <w:rPr>
          <w:b/>
          <w:snapToGrid w:val="0"/>
          <w:szCs w:val="24"/>
          <w:lang w:bidi="ar-SA"/>
        </w:rPr>
      </w:pPr>
      <w:r w:rsidRPr="006A1C09">
        <w:rPr>
          <w:b/>
          <w:bCs/>
          <w:iCs/>
          <w:snapToGrid w:val="0"/>
          <w:szCs w:val="28"/>
          <w:lang w:bidi="ar-SA"/>
        </w:rPr>
        <w:t>ŽENKLINIMAS IR PAKUOTĖS LAPELIS</w:t>
      </w:r>
    </w:p>
    <w:p w14:paraId="51C5C237" w14:textId="77777777" w:rsidR="006A1C09" w:rsidRPr="006A1C09" w:rsidRDefault="006A1C09" w:rsidP="006A1C09">
      <w:pPr>
        <w:rPr>
          <w:snapToGrid w:val="0"/>
          <w:szCs w:val="24"/>
          <w:lang w:eastAsia="en-US" w:bidi="ar-SA"/>
        </w:rPr>
      </w:pPr>
      <w:r w:rsidRPr="006A1C09">
        <w:rPr>
          <w:snapToGrid w:val="0"/>
          <w:szCs w:val="24"/>
          <w:lang w:eastAsia="en-US" w:bidi="ar-SA"/>
        </w:rPr>
        <w:br w:type="page"/>
      </w:r>
    </w:p>
    <w:p w14:paraId="2AB8A24E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8375A83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E9814B4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B5F1150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927EE52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BEEABD7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E4307BC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C8C8CB7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6FF2505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53BF0CE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791ED51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44A3E81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F4C9AEE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8E05B8D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22507D1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1A99D5D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306DAB7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90187D4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AC4B8D6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7F3EE5D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40C531C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7DD0D2C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64F2D12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680EE72" w14:textId="77777777" w:rsidR="006A1C09" w:rsidRPr="00BD3261" w:rsidRDefault="007C043A" w:rsidP="006A1C09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7C043A">
        <w:rPr>
          <w:b/>
          <w:noProof/>
          <w:szCs w:val="22"/>
        </w:rPr>
        <w:t>A.</w:t>
      </w:r>
      <w:r>
        <w:rPr>
          <w:b/>
          <w:noProof/>
          <w:szCs w:val="22"/>
        </w:rPr>
        <w:t xml:space="preserve"> </w:t>
      </w:r>
      <w:r w:rsidR="006A1C09" w:rsidRPr="00BD3261">
        <w:rPr>
          <w:b/>
          <w:noProof/>
          <w:szCs w:val="22"/>
        </w:rPr>
        <w:t>ŽENKLINIMAS</w:t>
      </w:r>
    </w:p>
    <w:p w14:paraId="6B485C42" w14:textId="77777777" w:rsidR="006A1C09" w:rsidRPr="00BD3261" w:rsidRDefault="006A1C09" w:rsidP="006A1C09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</w:rPr>
      </w:pPr>
      <w:r w:rsidRPr="00BD3261">
        <w:rPr>
          <w:szCs w:val="22"/>
        </w:rPr>
        <w:br w:type="page"/>
      </w:r>
    </w:p>
    <w:p w14:paraId="52084FCE" w14:textId="77777777" w:rsidR="006A1C09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 w:rsidRPr="00BD3261">
        <w:rPr>
          <w:b/>
          <w:noProof/>
          <w:szCs w:val="22"/>
        </w:rPr>
        <w:lastRenderedPageBreak/>
        <w:t>INFORMACIJA ANT IŠORINĖS PAKUOTĖS</w:t>
      </w:r>
    </w:p>
    <w:p w14:paraId="23EA672E" w14:textId="77777777" w:rsidR="006A1C09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72852547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t>KARTONO DĖŽUTĖ</w:t>
      </w:r>
    </w:p>
    <w:p w14:paraId="78F3FF43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394B1E3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A7937BE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1.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VAISTINIO PREPARATO PAVADINIMAS</w:t>
      </w:r>
    </w:p>
    <w:p w14:paraId="575C4B8A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ACACCF8" w14:textId="4148513F" w:rsidR="006A1C09" w:rsidRPr="00BD3261" w:rsidRDefault="0070090E" w:rsidP="006A1C09">
      <w:p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>
        <w:rPr>
          <w:szCs w:val="22"/>
        </w:rPr>
        <w:t>p</w:t>
      </w:r>
      <w:r w:rsidR="006A1C09" w:rsidRPr="00BD3261">
        <w:rPr>
          <w:szCs w:val="22"/>
        </w:rPr>
        <w:t>lėvele dengtos tabletės</w:t>
      </w:r>
    </w:p>
    <w:p w14:paraId="4AB8B2A1" w14:textId="1C280445" w:rsidR="006A1C09" w:rsidRPr="00BD3261" w:rsidRDefault="00F623D0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</w:rPr>
        <w:t>r</w:t>
      </w:r>
      <w:r w:rsidR="006A1C09" w:rsidRPr="00BD3261">
        <w:rPr>
          <w:szCs w:val="22"/>
        </w:rPr>
        <w:t>aktažolių šaknų sausasis ekstraktas</w:t>
      </w:r>
      <w:r w:rsidR="00A4365E">
        <w:rPr>
          <w:szCs w:val="22"/>
        </w:rPr>
        <w:t xml:space="preserve"> / </w:t>
      </w:r>
      <w:r>
        <w:rPr>
          <w:szCs w:val="22"/>
        </w:rPr>
        <w:t>v</w:t>
      </w:r>
      <w:r w:rsidR="00A4365E">
        <w:rPr>
          <w:szCs w:val="22"/>
        </w:rPr>
        <w:t xml:space="preserve">aistinių </w:t>
      </w:r>
      <w:r w:rsidR="00242F7E">
        <w:rPr>
          <w:szCs w:val="22"/>
        </w:rPr>
        <w:t>č</w:t>
      </w:r>
      <w:r w:rsidR="006A1C09" w:rsidRPr="00BD3261">
        <w:rPr>
          <w:szCs w:val="22"/>
        </w:rPr>
        <w:t xml:space="preserve">iobrelių </w:t>
      </w:r>
      <w:r w:rsidR="006A1C09">
        <w:rPr>
          <w:szCs w:val="22"/>
        </w:rPr>
        <w:t xml:space="preserve">žolės </w:t>
      </w:r>
      <w:r w:rsidR="006A1C09" w:rsidRPr="00BD3261">
        <w:rPr>
          <w:szCs w:val="22"/>
        </w:rPr>
        <w:t>sausasis ekstraktas</w:t>
      </w:r>
    </w:p>
    <w:p w14:paraId="2AA9B6B0" w14:textId="77777777" w:rsidR="006A1C09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D23C81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B67EE0A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BD3261">
        <w:rPr>
          <w:b/>
          <w:noProof/>
          <w:szCs w:val="22"/>
        </w:rPr>
        <w:t>2.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VEIKLIOJI (-IOS) MEDŽIAGA (-OS) IR JOS (JŲ) KIEKIS (-IAI)</w:t>
      </w:r>
    </w:p>
    <w:p w14:paraId="3D23D2EB" w14:textId="77777777" w:rsidR="006A1C09" w:rsidRPr="00BD3261" w:rsidRDefault="006A1C09" w:rsidP="006A1C09">
      <w:pPr>
        <w:spacing w:line="240" w:lineRule="auto"/>
        <w:rPr>
          <w:szCs w:val="22"/>
        </w:rPr>
      </w:pPr>
    </w:p>
    <w:p w14:paraId="225F60AF" w14:textId="73F7D987" w:rsidR="006A1C09" w:rsidRPr="00BD3261" w:rsidRDefault="006A1C09" w:rsidP="006A1C09">
      <w:pPr>
        <w:spacing w:line="240" w:lineRule="auto"/>
        <w:rPr>
          <w:szCs w:val="22"/>
        </w:rPr>
      </w:pPr>
      <w:r w:rsidRPr="00BD3261">
        <w:rPr>
          <w:szCs w:val="22"/>
        </w:rPr>
        <w:t>Vienoje plėvele dengtoje tabletėje yra 60</w:t>
      </w:r>
      <w:r>
        <w:rPr>
          <w:szCs w:val="22"/>
        </w:rPr>
        <w:t> </w:t>
      </w:r>
      <w:r w:rsidRPr="00BD3261">
        <w:rPr>
          <w:szCs w:val="22"/>
        </w:rPr>
        <w:t>mg raktažolių šaknų sausojo ekstrakto (6–7</w:t>
      </w:r>
      <w:r>
        <w:rPr>
          <w:szCs w:val="22"/>
        </w:rPr>
        <w:t xml:space="preserve"> </w:t>
      </w:r>
      <w:r w:rsidRPr="00BD3261">
        <w:rPr>
          <w:szCs w:val="22"/>
        </w:rPr>
        <w:t xml:space="preserve">: 1) </w:t>
      </w:r>
      <w:r>
        <w:rPr>
          <w:szCs w:val="22"/>
        </w:rPr>
        <w:t>(</w:t>
      </w:r>
      <w:proofErr w:type="spellStart"/>
      <w:r>
        <w:rPr>
          <w:szCs w:val="22"/>
        </w:rPr>
        <w:t>e</w:t>
      </w:r>
      <w:r w:rsidRPr="00BD3261">
        <w:rPr>
          <w:szCs w:val="22"/>
        </w:rPr>
        <w:t>kstrahavimo</w:t>
      </w:r>
      <w:proofErr w:type="spellEnd"/>
      <w:r w:rsidRPr="00BD3261">
        <w:rPr>
          <w:szCs w:val="22"/>
        </w:rPr>
        <w:t xml:space="preserve"> tirpiklis: 47,4 % (V/V)</w:t>
      </w:r>
      <w:r w:rsidR="00242F7E">
        <w:rPr>
          <w:szCs w:val="22"/>
        </w:rPr>
        <w:t xml:space="preserve"> e</w:t>
      </w:r>
      <w:r w:rsidR="00242F7E" w:rsidRPr="00BD3261">
        <w:rPr>
          <w:szCs w:val="22"/>
        </w:rPr>
        <w:t>tanolis</w:t>
      </w:r>
      <w:r>
        <w:rPr>
          <w:szCs w:val="22"/>
        </w:rPr>
        <w:t>)</w:t>
      </w:r>
      <w:r w:rsidRPr="00BD3261">
        <w:rPr>
          <w:szCs w:val="22"/>
        </w:rPr>
        <w:t xml:space="preserve"> ir 160</w:t>
      </w:r>
      <w:r>
        <w:rPr>
          <w:szCs w:val="22"/>
        </w:rPr>
        <w:t> </w:t>
      </w:r>
      <w:r w:rsidRPr="00BD3261">
        <w:rPr>
          <w:szCs w:val="22"/>
        </w:rPr>
        <w:t xml:space="preserve">mg </w:t>
      </w:r>
      <w:r w:rsidR="00242F7E">
        <w:rPr>
          <w:szCs w:val="22"/>
        </w:rPr>
        <w:t xml:space="preserve">vaistinių </w:t>
      </w:r>
      <w:r w:rsidRPr="00BD3261">
        <w:rPr>
          <w:szCs w:val="22"/>
        </w:rPr>
        <w:t xml:space="preserve">čiobrelių </w:t>
      </w:r>
      <w:r>
        <w:rPr>
          <w:szCs w:val="22"/>
        </w:rPr>
        <w:t xml:space="preserve">žolės </w:t>
      </w:r>
      <w:r w:rsidRPr="00BD3261">
        <w:rPr>
          <w:szCs w:val="22"/>
        </w:rPr>
        <w:t>sausojo ekstrakto (6–10</w:t>
      </w:r>
      <w:r>
        <w:rPr>
          <w:szCs w:val="22"/>
        </w:rPr>
        <w:t xml:space="preserve"> </w:t>
      </w:r>
      <w:r w:rsidRPr="00BD3261">
        <w:rPr>
          <w:szCs w:val="22"/>
        </w:rPr>
        <w:t xml:space="preserve">: 1) </w:t>
      </w:r>
      <w:r>
        <w:rPr>
          <w:szCs w:val="22"/>
        </w:rPr>
        <w:t>(</w:t>
      </w:r>
      <w:proofErr w:type="spellStart"/>
      <w:r>
        <w:rPr>
          <w:szCs w:val="22"/>
        </w:rPr>
        <w:t>e</w:t>
      </w:r>
      <w:r w:rsidRPr="00BD3261">
        <w:rPr>
          <w:szCs w:val="22"/>
        </w:rPr>
        <w:t>kstrahavimo</w:t>
      </w:r>
      <w:proofErr w:type="spellEnd"/>
      <w:r w:rsidRPr="00BD3261">
        <w:rPr>
          <w:szCs w:val="22"/>
        </w:rPr>
        <w:t xml:space="preserve"> tirpiklis: 70 % (V/V)</w:t>
      </w:r>
      <w:r w:rsidR="00242F7E">
        <w:rPr>
          <w:szCs w:val="22"/>
        </w:rPr>
        <w:t xml:space="preserve"> e</w:t>
      </w:r>
      <w:r w:rsidR="00242F7E" w:rsidRPr="00BD3261">
        <w:rPr>
          <w:szCs w:val="22"/>
        </w:rPr>
        <w:t>tanolis</w:t>
      </w:r>
      <w:r>
        <w:rPr>
          <w:szCs w:val="22"/>
        </w:rPr>
        <w:t>)</w:t>
      </w:r>
      <w:r w:rsidRPr="00BD3261">
        <w:rPr>
          <w:szCs w:val="22"/>
        </w:rPr>
        <w:t>.</w:t>
      </w:r>
    </w:p>
    <w:p w14:paraId="400CCED9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6683A4A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7911275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3.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PAGALBINIŲ MEDŽIAGŲ SĄRAŠAS</w:t>
      </w:r>
    </w:p>
    <w:p w14:paraId="037DE9B9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07C222C" w14:textId="77777777" w:rsidR="006A1C09" w:rsidRPr="00BD3261" w:rsidRDefault="006A1C09" w:rsidP="006A1C09">
      <w:pPr>
        <w:spacing w:line="240" w:lineRule="auto"/>
        <w:rPr>
          <w:szCs w:val="22"/>
        </w:rPr>
      </w:pPr>
      <w:r w:rsidRPr="00BD3261">
        <w:rPr>
          <w:szCs w:val="22"/>
        </w:rPr>
        <w:t xml:space="preserve">Sudėtyje yra gliukozės ir laktozės. Daugiau informacijos </w:t>
      </w:r>
      <w:r>
        <w:rPr>
          <w:szCs w:val="22"/>
        </w:rPr>
        <w:t>žr.</w:t>
      </w:r>
      <w:r w:rsidRPr="00BD3261">
        <w:rPr>
          <w:szCs w:val="22"/>
        </w:rPr>
        <w:t xml:space="preserve"> </w:t>
      </w:r>
      <w:r>
        <w:rPr>
          <w:szCs w:val="22"/>
        </w:rPr>
        <w:t xml:space="preserve">pakuotės </w:t>
      </w:r>
      <w:r w:rsidRPr="00BD3261">
        <w:rPr>
          <w:szCs w:val="22"/>
        </w:rPr>
        <w:t xml:space="preserve">lapelyje. </w:t>
      </w:r>
    </w:p>
    <w:p w14:paraId="05379BCC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160A239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33C38A1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4.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FARMACINĖ FORMA IR KIEKIS PAKUOTĖJE</w:t>
      </w:r>
    </w:p>
    <w:p w14:paraId="28553CC0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908576E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7F1592">
        <w:rPr>
          <w:szCs w:val="22"/>
          <w:highlight w:val="lightGray"/>
        </w:rPr>
        <w:t>Plėvele dengtos tabletės</w:t>
      </w:r>
    </w:p>
    <w:p w14:paraId="000F1452" w14:textId="77777777" w:rsidR="006A1C09" w:rsidRPr="00315466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242F7E">
        <w:rPr>
          <w:szCs w:val="22"/>
        </w:rPr>
        <w:t>20</w:t>
      </w:r>
      <w:r w:rsidRPr="007C043A">
        <w:rPr>
          <w:szCs w:val="22"/>
        </w:rPr>
        <w:t xml:space="preserve"> </w:t>
      </w:r>
      <w:r w:rsidR="00A645C7" w:rsidRPr="00315466">
        <w:rPr>
          <w:szCs w:val="22"/>
        </w:rPr>
        <w:t>plėvele dengtų tablečių</w:t>
      </w:r>
    </w:p>
    <w:p w14:paraId="5D8B3CD8" w14:textId="77777777" w:rsidR="006A1C09" w:rsidRPr="007F1592" w:rsidRDefault="006A1C09" w:rsidP="006A1C09">
      <w:pPr>
        <w:spacing w:line="240" w:lineRule="auto"/>
        <w:rPr>
          <w:szCs w:val="22"/>
          <w:highlight w:val="lightGray"/>
        </w:rPr>
      </w:pPr>
      <w:r w:rsidRPr="007F1592">
        <w:rPr>
          <w:szCs w:val="22"/>
          <w:highlight w:val="lightGray"/>
        </w:rPr>
        <w:t>50 plėvele dengtų tablečių</w:t>
      </w:r>
    </w:p>
    <w:p w14:paraId="41AA0702" w14:textId="77777777" w:rsidR="006A1C09" w:rsidRPr="00BD3261" w:rsidRDefault="006A1C09" w:rsidP="006A1C09">
      <w:pPr>
        <w:spacing w:line="240" w:lineRule="auto"/>
        <w:rPr>
          <w:szCs w:val="22"/>
        </w:rPr>
      </w:pPr>
      <w:r w:rsidRPr="007F1592">
        <w:rPr>
          <w:szCs w:val="22"/>
          <w:highlight w:val="lightGray"/>
        </w:rPr>
        <w:t>100 plėvele dengtų tablečių</w:t>
      </w:r>
    </w:p>
    <w:p w14:paraId="32DBA55A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F634E6E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FC4988C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5.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VARTOJIMO METODAS IR BŪDAS (-AI)</w:t>
      </w:r>
    </w:p>
    <w:p w14:paraId="041CEA63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64587BEE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BD3261">
        <w:rPr>
          <w:szCs w:val="22"/>
        </w:rPr>
        <w:t>Vartoti per burną.</w:t>
      </w:r>
    </w:p>
    <w:p w14:paraId="31973A7F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1ABD63B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84662D7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6.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SPECIALUS ĮSPĖJIMAS, KAD VAISTINĮ PREPARATĄ BŪTINA LAIKYTI VAIKAMS NEPASTEBIMOJE IR NEPASIEKIAMOJE VIETOJE</w:t>
      </w:r>
    </w:p>
    <w:p w14:paraId="0F4A7793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6D9EEFC" w14:textId="77777777" w:rsidR="006A1C09" w:rsidRPr="00BD3261" w:rsidRDefault="006A1C09" w:rsidP="006A1C09">
      <w:p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BD3261">
        <w:rPr>
          <w:szCs w:val="22"/>
        </w:rPr>
        <w:t>Laikyti vaikams nepastebimoje ir nepasiekiamoje vietoje.</w:t>
      </w:r>
    </w:p>
    <w:p w14:paraId="61B2164E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80EA999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58CFE57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7.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KITAS (-I) SPECIALUS (-ŪS) ĮSPĖJIMAS (-AI) (JEI REIKIA)</w:t>
      </w:r>
    </w:p>
    <w:p w14:paraId="7D062C70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0E3C6E9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D52CD28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8.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TINKAMUMO LAIKAS</w:t>
      </w:r>
    </w:p>
    <w:p w14:paraId="1C9562C2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9FA5D42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BD3261">
        <w:rPr>
          <w:szCs w:val="22"/>
        </w:rPr>
        <w:t>Tinka iki</w:t>
      </w:r>
      <w:r>
        <w:rPr>
          <w:szCs w:val="22"/>
        </w:rPr>
        <w:t xml:space="preserve">: </w:t>
      </w:r>
      <w:r w:rsidRPr="007F1592">
        <w:rPr>
          <w:szCs w:val="22"/>
          <w:highlight w:val="lightGray"/>
        </w:rPr>
        <w:t>{MMMM-mm}</w:t>
      </w:r>
    </w:p>
    <w:p w14:paraId="04D869F9" w14:textId="77777777" w:rsidR="006A1C09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D662362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2687411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9.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SPECIALIOS LAIKYMO SĄLYGOS</w:t>
      </w:r>
    </w:p>
    <w:p w14:paraId="0C39879F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6149144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szCs w:val="22"/>
        </w:rPr>
      </w:pPr>
      <w:r w:rsidRPr="00BD3261">
        <w:rPr>
          <w:szCs w:val="22"/>
        </w:rPr>
        <w:t>Laikyti ne aukštesnėje kaip 25° C temperatūroje.</w:t>
      </w:r>
    </w:p>
    <w:p w14:paraId="2E15A184" w14:textId="77777777" w:rsidR="006A1C09" w:rsidRPr="00BD3261" w:rsidRDefault="006A1C09" w:rsidP="006A1C09">
      <w:pPr>
        <w:spacing w:line="240" w:lineRule="auto"/>
        <w:ind w:left="567" w:hanging="567"/>
        <w:rPr>
          <w:iCs/>
          <w:szCs w:val="22"/>
        </w:rPr>
      </w:pPr>
      <w:r w:rsidRPr="00BD3261">
        <w:rPr>
          <w:szCs w:val="22"/>
        </w:rPr>
        <w:t>Lizdines plokšteles laiky</w:t>
      </w:r>
      <w:r>
        <w:rPr>
          <w:szCs w:val="22"/>
        </w:rPr>
        <w:t xml:space="preserve">ti išorinėje </w:t>
      </w:r>
      <w:r w:rsidRPr="00BD3261">
        <w:rPr>
          <w:szCs w:val="22"/>
        </w:rPr>
        <w:t xml:space="preserve">dėžutėje, kad </w:t>
      </w:r>
      <w:r>
        <w:rPr>
          <w:szCs w:val="22"/>
        </w:rPr>
        <w:t xml:space="preserve">vaistas </w:t>
      </w:r>
      <w:r w:rsidRPr="00BD3261">
        <w:rPr>
          <w:szCs w:val="22"/>
        </w:rPr>
        <w:t>būtų apsaugotas nuo šviesos</w:t>
      </w:r>
      <w:r>
        <w:rPr>
          <w:szCs w:val="22"/>
        </w:rPr>
        <w:t xml:space="preserve"> ir drėgmės</w:t>
      </w:r>
      <w:r w:rsidRPr="00BD3261">
        <w:rPr>
          <w:szCs w:val="22"/>
        </w:rPr>
        <w:t>.</w:t>
      </w:r>
    </w:p>
    <w:p w14:paraId="0EE20731" w14:textId="77777777" w:rsidR="006A1C09" w:rsidRPr="00BD3261" w:rsidRDefault="006A1C09" w:rsidP="006A1C09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103AAC29" w14:textId="77777777" w:rsidR="006A1C09" w:rsidRPr="00BD3261" w:rsidRDefault="006A1C09" w:rsidP="006A1C09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35EB4DB4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BD3261">
        <w:rPr>
          <w:b/>
          <w:noProof/>
          <w:szCs w:val="22"/>
        </w:rPr>
        <w:t>10.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SPECIALIOS ATSARGUMO PRIEMONĖS DĖL NESUVARTOTO VAISTINIO PREPARATO AR JO ATLIEKŲ TVARKYMO (JEI REIKIA)</w:t>
      </w:r>
    </w:p>
    <w:p w14:paraId="1F10BDB2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04A1E31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675376A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BD3261">
        <w:rPr>
          <w:b/>
          <w:noProof/>
          <w:szCs w:val="22"/>
        </w:rPr>
        <w:t>11.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REGISTRUOTOJO PAVADINIMAS IR ADRESAS</w:t>
      </w:r>
    </w:p>
    <w:p w14:paraId="29DB896B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6339247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BD3261">
        <w:rPr>
          <w:szCs w:val="22"/>
        </w:rPr>
        <w:t>Registruotojas:</w:t>
      </w:r>
    </w:p>
    <w:p w14:paraId="637FA7C6" w14:textId="77777777" w:rsidR="006A1C09" w:rsidRPr="00BD3261" w:rsidRDefault="006A1C09" w:rsidP="006A1C09">
      <w:pPr>
        <w:spacing w:line="240" w:lineRule="auto"/>
        <w:rPr>
          <w:noProof/>
          <w:szCs w:val="22"/>
        </w:rPr>
      </w:pPr>
      <w:r w:rsidRPr="00BD3261">
        <w:rPr>
          <w:szCs w:val="22"/>
        </w:rPr>
        <w:t>BIONORICA SE</w:t>
      </w:r>
    </w:p>
    <w:p w14:paraId="33544C0B" w14:textId="46388DAD" w:rsidR="00616FF4" w:rsidRPr="00616FF4" w:rsidRDefault="00616FF4" w:rsidP="00616FF4">
      <w:pPr>
        <w:spacing w:line="240" w:lineRule="auto"/>
        <w:rPr>
          <w:szCs w:val="22"/>
        </w:rPr>
      </w:pPr>
      <w:proofErr w:type="spellStart"/>
      <w:r w:rsidRPr="00616FF4">
        <w:rPr>
          <w:szCs w:val="22"/>
        </w:rPr>
        <w:t>Kerschensteinerstra</w:t>
      </w:r>
      <w:r w:rsidR="00767CDC">
        <w:rPr>
          <w:szCs w:val="22"/>
        </w:rPr>
        <w:t>ss</w:t>
      </w:r>
      <w:r w:rsidRPr="00616FF4">
        <w:rPr>
          <w:szCs w:val="22"/>
        </w:rPr>
        <w:t>e</w:t>
      </w:r>
      <w:proofErr w:type="spellEnd"/>
      <w:r w:rsidRPr="00616FF4">
        <w:rPr>
          <w:szCs w:val="22"/>
        </w:rPr>
        <w:t xml:space="preserve"> 11-15</w:t>
      </w:r>
    </w:p>
    <w:p w14:paraId="43F6182A" w14:textId="33710735" w:rsidR="006A1C09" w:rsidRPr="00BD3261" w:rsidRDefault="006A1C09" w:rsidP="006A1C09">
      <w:pPr>
        <w:spacing w:line="240" w:lineRule="auto"/>
        <w:rPr>
          <w:noProof/>
          <w:szCs w:val="22"/>
          <w:vertAlign w:val="superscript"/>
        </w:rPr>
      </w:pPr>
      <w:r w:rsidRPr="00BD3261">
        <w:rPr>
          <w:szCs w:val="22"/>
        </w:rPr>
        <w:t>923</w:t>
      </w:r>
      <w:r w:rsidR="00506A4C">
        <w:rPr>
          <w:szCs w:val="22"/>
        </w:rPr>
        <w:t>1</w:t>
      </w:r>
      <w:r w:rsidRPr="00BD3261">
        <w:rPr>
          <w:szCs w:val="22"/>
        </w:rPr>
        <w:t xml:space="preserve">8 </w:t>
      </w:r>
      <w:proofErr w:type="spellStart"/>
      <w:r w:rsidRPr="00BD3261">
        <w:rPr>
          <w:szCs w:val="22"/>
        </w:rPr>
        <w:t>Neumarkt</w:t>
      </w:r>
      <w:proofErr w:type="spellEnd"/>
    </w:p>
    <w:p w14:paraId="5309D8C0" w14:textId="77777777" w:rsidR="006A1C09" w:rsidRPr="00BD3261" w:rsidRDefault="006A1C09" w:rsidP="006A1C09">
      <w:pPr>
        <w:spacing w:line="240" w:lineRule="auto"/>
        <w:rPr>
          <w:noProof/>
          <w:szCs w:val="22"/>
        </w:rPr>
      </w:pPr>
      <w:r w:rsidRPr="00BD3261">
        <w:rPr>
          <w:szCs w:val="22"/>
        </w:rPr>
        <w:t>Vokietija</w:t>
      </w:r>
    </w:p>
    <w:p w14:paraId="3BCD2141" w14:textId="77777777" w:rsidR="006A1C09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7819CD8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26AE954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12.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 xml:space="preserve">REGISTRACIJOS PAŽYMĖJIMO NUMERIS (-IAI) </w:t>
      </w:r>
    </w:p>
    <w:p w14:paraId="6A8613B4" w14:textId="77777777" w:rsidR="006A1C09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319363E" w14:textId="03C4937F" w:rsidR="008040AE" w:rsidRDefault="008040AE" w:rsidP="00987822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LT/1/18/4192/</w:t>
      </w:r>
      <w:r w:rsidRPr="00132635">
        <w:rPr>
          <w:noProof/>
          <w:szCs w:val="22"/>
        </w:rPr>
        <w:t>001</w:t>
      </w:r>
      <w:r w:rsidR="00626170" w:rsidRPr="00B72E69">
        <w:rPr>
          <w:bCs/>
          <w:szCs w:val="22"/>
          <w:highlight w:val="lightGray"/>
        </w:rPr>
        <w:t xml:space="preserve"> – N20</w:t>
      </w:r>
    </w:p>
    <w:p w14:paraId="30E235E4" w14:textId="6A709FFA" w:rsidR="008040AE" w:rsidRPr="00987822" w:rsidRDefault="008040AE" w:rsidP="00987822">
      <w:pPr>
        <w:tabs>
          <w:tab w:val="clear" w:pos="567"/>
        </w:tabs>
        <w:spacing w:line="240" w:lineRule="auto"/>
        <w:rPr>
          <w:highlight w:val="lightGray"/>
        </w:rPr>
      </w:pPr>
      <w:r w:rsidRPr="00987822">
        <w:rPr>
          <w:highlight w:val="lightGray"/>
        </w:rPr>
        <w:t>LT/1/18/4192/002</w:t>
      </w:r>
      <w:r w:rsidR="00626170" w:rsidRPr="00366AAA">
        <w:rPr>
          <w:bCs/>
          <w:szCs w:val="22"/>
          <w:highlight w:val="lightGray"/>
        </w:rPr>
        <w:t xml:space="preserve"> – N50</w:t>
      </w:r>
    </w:p>
    <w:p w14:paraId="7D37ADCB" w14:textId="178882EB" w:rsidR="008040AE" w:rsidRPr="00BD3261" w:rsidRDefault="008040AE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987822">
        <w:rPr>
          <w:highlight w:val="lightGray"/>
        </w:rPr>
        <w:t>LT/1/18/4192/003</w:t>
      </w:r>
      <w:r w:rsidR="00626170" w:rsidRPr="00366AAA">
        <w:rPr>
          <w:bCs/>
          <w:szCs w:val="22"/>
          <w:highlight w:val="lightGray"/>
        </w:rPr>
        <w:t xml:space="preserve"> – N100</w:t>
      </w:r>
    </w:p>
    <w:p w14:paraId="508C5827" w14:textId="77777777" w:rsidR="00626170" w:rsidRDefault="00626170" w:rsidP="00626170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4AED894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2B766BB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13.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SERIJOS NUMERIS</w:t>
      </w:r>
    </w:p>
    <w:p w14:paraId="40ECD9EB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970D8DF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BD3261">
        <w:rPr>
          <w:szCs w:val="22"/>
        </w:rPr>
        <w:t>Serija</w:t>
      </w:r>
    </w:p>
    <w:p w14:paraId="593CCE4F" w14:textId="77777777" w:rsidR="006A1C09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CC38ABD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4AE2690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14.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PARDAVIMO (IŠDAVIMO) TVARKA</w:t>
      </w:r>
    </w:p>
    <w:p w14:paraId="680A3B1A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B8A37A6" w14:textId="0E6B8579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BD3261">
        <w:rPr>
          <w:szCs w:val="22"/>
        </w:rPr>
        <w:t>Nereceptinis vaistas.</w:t>
      </w:r>
    </w:p>
    <w:p w14:paraId="3085C807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7577D9A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27A343F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15.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VARTOJIMO INSTRUKCIJA</w:t>
      </w:r>
    </w:p>
    <w:p w14:paraId="75330A4F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21F6618" w14:textId="7E0E267F" w:rsidR="006A1C09" w:rsidRPr="00BD3261" w:rsidRDefault="0070090E" w:rsidP="006A1C0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 w:rsidRPr="00BD3261">
        <w:rPr>
          <w:szCs w:val="22"/>
        </w:rPr>
        <w:t xml:space="preserve">yra </w:t>
      </w:r>
      <w:r w:rsidR="006A1C09">
        <w:rPr>
          <w:szCs w:val="22"/>
        </w:rPr>
        <w:t xml:space="preserve">augalinis </w:t>
      </w:r>
      <w:r w:rsidR="006A1C09" w:rsidRPr="00BD3261">
        <w:rPr>
          <w:szCs w:val="22"/>
        </w:rPr>
        <w:t>vaistas</w:t>
      </w:r>
      <w:r w:rsidR="00AD21B3">
        <w:rPr>
          <w:szCs w:val="22"/>
        </w:rPr>
        <w:t xml:space="preserve"> skirtas drėgno kosulio lengvinimui. </w:t>
      </w:r>
    </w:p>
    <w:p w14:paraId="499C880D" w14:textId="77777777" w:rsidR="006A1C09" w:rsidRDefault="006A1C09" w:rsidP="006A1C09">
      <w:pPr>
        <w:tabs>
          <w:tab w:val="clear" w:pos="567"/>
        </w:tabs>
        <w:spacing w:line="240" w:lineRule="auto"/>
        <w:rPr>
          <w:szCs w:val="22"/>
        </w:rPr>
      </w:pPr>
    </w:p>
    <w:p w14:paraId="151C32B1" w14:textId="752E6C6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BD3261">
        <w:rPr>
          <w:szCs w:val="22"/>
        </w:rPr>
        <w:t>Dozavimas</w:t>
      </w:r>
    </w:p>
    <w:p w14:paraId="75D16D37" w14:textId="51E114EC" w:rsidR="006A1C09" w:rsidRPr="00BD3261" w:rsidRDefault="006A1C09" w:rsidP="006A1C0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D3261">
        <w:rPr>
          <w:szCs w:val="22"/>
        </w:rPr>
        <w:t>Suaugusie</w:t>
      </w:r>
      <w:r>
        <w:rPr>
          <w:szCs w:val="22"/>
        </w:rPr>
        <w:t>siems</w:t>
      </w:r>
      <w:r w:rsidRPr="00BD3261">
        <w:rPr>
          <w:szCs w:val="22"/>
        </w:rPr>
        <w:t>: 1</w:t>
      </w:r>
      <w:r w:rsidR="00F623D0">
        <w:rPr>
          <w:szCs w:val="22"/>
        </w:rPr>
        <w:t> </w:t>
      </w:r>
      <w:r w:rsidRPr="00BD3261">
        <w:rPr>
          <w:szCs w:val="22"/>
        </w:rPr>
        <w:t>plėvele dengta tabletė 3</w:t>
      </w:r>
      <w:r w:rsidR="00F623D0">
        <w:rPr>
          <w:szCs w:val="22"/>
        </w:rPr>
        <w:t> </w:t>
      </w:r>
      <w:r w:rsidRPr="00BD3261">
        <w:rPr>
          <w:szCs w:val="22"/>
        </w:rPr>
        <w:t xml:space="preserve">kartus per </w:t>
      </w:r>
      <w:r>
        <w:rPr>
          <w:szCs w:val="22"/>
        </w:rPr>
        <w:t xml:space="preserve">parą, </w:t>
      </w:r>
      <w:r w:rsidRPr="00BD3261">
        <w:rPr>
          <w:szCs w:val="22"/>
        </w:rPr>
        <w:t>prieš valgį.</w:t>
      </w:r>
    </w:p>
    <w:p w14:paraId="7E57CAAB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  <w:r w:rsidRPr="00BD3261">
        <w:rPr>
          <w:szCs w:val="22"/>
        </w:rPr>
        <w:t xml:space="preserve">Prieš </w:t>
      </w:r>
      <w:r>
        <w:rPr>
          <w:szCs w:val="22"/>
        </w:rPr>
        <w:t>vartojimą perskaitykite</w:t>
      </w:r>
      <w:r w:rsidRPr="00BD3261">
        <w:rPr>
          <w:szCs w:val="22"/>
        </w:rPr>
        <w:t xml:space="preserve"> </w:t>
      </w:r>
      <w:r>
        <w:rPr>
          <w:szCs w:val="22"/>
        </w:rPr>
        <w:t>pakuotės</w:t>
      </w:r>
      <w:r w:rsidRPr="00BD3261">
        <w:rPr>
          <w:szCs w:val="22"/>
        </w:rPr>
        <w:t xml:space="preserve"> lapelį.</w:t>
      </w:r>
    </w:p>
    <w:p w14:paraId="0906ED59" w14:textId="77777777" w:rsidR="006A1C09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9CC201C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6F8B587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BD3261">
        <w:rPr>
          <w:b/>
          <w:noProof/>
          <w:szCs w:val="22"/>
        </w:rPr>
        <w:t>16.</w:t>
      </w:r>
      <w:r w:rsidRPr="00BD3261">
        <w:rPr>
          <w:szCs w:val="22"/>
        </w:rPr>
        <w:tab/>
      </w:r>
      <w:r w:rsidRPr="00BD3261">
        <w:rPr>
          <w:b/>
          <w:noProof/>
          <w:szCs w:val="22"/>
        </w:rPr>
        <w:t>INFORMACIJA BRAILIO RAŠTU</w:t>
      </w:r>
    </w:p>
    <w:p w14:paraId="1E58D057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szCs w:val="22"/>
        </w:rPr>
      </w:pPr>
    </w:p>
    <w:p w14:paraId="503D5A58" w14:textId="07794B3F" w:rsidR="006A1C09" w:rsidRPr="00BD3261" w:rsidRDefault="0070090E" w:rsidP="006A1C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</w:p>
    <w:p w14:paraId="5CBFB969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4238CA02" w14:textId="77777777" w:rsidR="006A1C09" w:rsidRPr="00BD3261" w:rsidRDefault="006A1C09" w:rsidP="006A1C09">
      <w:pPr>
        <w:spacing w:line="240" w:lineRule="auto"/>
        <w:rPr>
          <w:b/>
          <w:noProof/>
          <w:szCs w:val="22"/>
        </w:rPr>
      </w:pPr>
      <w:r w:rsidRPr="00BD3261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1C09" w:rsidRPr="00BD3261" w14:paraId="31B27AA3" w14:textId="77777777" w:rsidTr="00337117">
        <w:trPr>
          <w:trHeight w:val="785"/>
        </w:trPr>
        <w:tc>
          <w:tcPr>
            <w:tcW w:w="9287" w:type="dxa"/>
          </w:tcPr>
          <w:p w14:paraId="17AA98E7" w14:textId="77777777" w:rsidR="006A1C09" w:rsidRPr="00BD3261" w:rsidRDefault="006A1C09" w:rsidP="007C043A">
            <w:pPr>
              <w:spacing w:line="240" w:lineRule="auto"/>
              <w:rPr>
                <w:b/>
                <w:noProof/>
                <w:szCs w:val="22"/>
              </w:rPr>
            </w:pPr>
            <w:r w:rsidRPr="00BD3261">
              <w:rPr>
                <w:b/>
                <w:noProof/>
                <w:szCs w:val="22"/>
              </w:rPr>
              <w:lastRenderedPageBreak/>
              <w:t>MINIMALI INFORMACIJA ANT LIZDINIŲ PLOKŠTELIŲ ARBA DVISLUOKSNIŲ JUOSTELIŲ</w:t>
            </w:r>
          </w:p>
          <w:p w14:paraId="06B89829" w14:textId="77777777" w:rsidR="006A1C09" w:rsidRPr="00BD3261" w:rsidRDefault="006A1C09" w:rsidP="007C043A">
            <w:pPr>
              <w:spacing w:line="240" w:lineRule="auto"/>
              <w:rPr>
                <w:b/>
                <w:noProof/>
                <w:szCs w:val="22"/>
              </w:rPr>
            </w:pPr>
          </w:p>
          <w:p w14:paraId="72B1FFE2" w14:textId="77777777" w:rsidR="006A1C09" w:rsidRPr="00BD3261" w:rsidRDefault="006A1C09" w:rsidP="007C043A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  <w:szCs w:val="22"/>
              </w:rPr>
              <w:t>LIZDINĖ PLOKŠTELĖ</w:t>
            </w:r>
          </w:p>
        </w:tc>
      </w:tr>
    </w:tbl>
    <w:p w14:paraId="27178AAB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D2F9896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1C09" w:rsidRPr="00BD3261" w14:paraId="5E8401F1" w14:textId="77777777" w:rsidTr="00337117">
        <w:tc>
          <w:tcPr>
            <w:tcW w:w="9287" w:type="dxa"/>
          </w:tcPr>
          <w:p w14:paraId="35FDA3DC" w14:textId="77777777" w:rsidR="006A1C09" w:rsidRPr="00BD3261" w:rsidRDefault="006A1C09" w:rsidP="007C043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BD3261">
              <w:rPr>
                <w:b/>
                <w:noProof/>
                <w:szCs w:val="22"/>
              </w:rPr>
              <w:t>1.</w:t>
            </w:r>
            <w:r w:rsidRPr="00BD3261">
              <w:rPr>
                <w:szCs w:val="22"/>
              </w:rPr>
              <w:tab/>
            </w:r>
            <w:r w:rsidRPr="00BD3261">
              <w:rPr>
                <w:b/>
                <w:noProof/>
                <w:szCs w:val="22"/>
              </w:rPr>
              <w:t>VAISTINIO PREPARATO PAVADINIMAS</w:t>
            </w:r>
          </w:p>
        </w:tc>
      </w:tr>
    </w:tbl>
    <w:p w14:paraId="094B5E49" w14:textId="77777777" w:rsidR="006A1C09" w:rsidRPr="00BD3261" w:rsidRDefault="006A1C09" w:rsidP="006A1C09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2B6CC0EE" w14:textId="3F4B46E8" w:rsidR="006A1C09" w:rsidRPr="00BD3261" w:rsidRDefault="0070090E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>
        <w:rPr>
          <w:szCs w:val="22"/>
        </w:rPr>
        <w:t>p</w:t>
      </w:r>
      <w:r w:rsidR="006A1C09" w:rsidRPr="00BD3261">
        <w:rPr>
          <w:szCs w:val="22"/>
        </w:rPr>
        <w:t>lėvele dengtos tabletės</w:t>
      </w:r>
    </w:p>
    <w:p w14:paraId="06323CF6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50595C51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1C09" w:rsidRPr="00BD3261" w14:paraId="5EC5053B" w14:textId="77777777" w:rsidTr="00337117">
        <w:tc>
          <w:tcPr>
            <w:tcW w:w="9287" w:type="dxa"/>
          </w:tcPr>
          <w:p w14:paraId="0F377D0D" w14:textId="77777777" w:rsidR="006A1C09" w:rsidRPr="00BD3261" w:rsidRDefault="006A1C09" w:rsidP="007C043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BD3261">
              <w:rPr>
                <w:b/>
                <w:noProof/>
                <w:szCs w:val="22"/>
              </w:rPr>
              <w:t>2.</w:t>
            </w:r>
            <w:r w:rsidRPr="00BD3261">
              <w:rPr>
                <w:szCs w:val="22"/>
              </w:rPr>
              <w:tab/>
            </w:r>
            <w:r w:rsidRPr="00BD3261">
              <w:rPr>
                <w:b/>
                <w:noProof/>
                <w:szCs w:val="22"/>
              </w:rPr>
              <w:t>REGISTRUOTOJO PAVADINIMAS</w:t>
            </w:r>
          </w:p>
        </w:tc>
      </w:tr>
    </w:tbl>
    <w:p w14:paraId="47669A66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463E1F75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BD3261">
        <w:rPr>
          <w:szCs w:val="22"/>
        </w:rPr>
        <w:t>BIONORICA</w:t>
      </w:r>
    </w:p>
    <w:p w14:paraId="5849B4A1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1EA35843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1C09" w:rsidRPr="00BD3261" w14:paraId="21221FAF" w14:textId="77777777" w:rsidTr="00337117">
        <w:tc>
          <w:tcPr>
            <w:tcW w:w="9287" w:type="dxa"/>
          </w:tcPr>
          <w:p w14:paraId="7B7DB8A9" w14:textId="77777777" w:rsidR="006A1C09" w:rsidRPr="00BD3261" w:rsidRDefault="006A1C09" w:rsidP="007C043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BD3261">
              <w:rPr>
                <w:b/>
                <w:noProof/>
                <w:szCs w:val="22"/>
              </w:rPr>
              <w:t>3.</w:t>
            </w:r>
            <w:r w:rsidRPr="00BD3261">
              <w:rPr>
                <w:szCs w:val="22"/>
              </w:rPr>
              <w:tab/>
            </w:r>
            <w:r w:rsidRPr="00BD3261">
              <w:rPr>
                <w:b/>
                <w:noProof/>
                <w:szCs w:val="22"/>
              </w:rPr>
              <w:t>TINKAMUMO LAIKAS</w:t>
            </w:r>
          </w:p>
        </w:tc>
      </w:tr>
    </w:tbl>
    <w:p w14:paraId="352652D1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</w:p>
    <w:p w14:paraId="1A43F864" w14:textId="6088A02C" w:rsidR="00A87FA7" w:rsidRPr="00A87FA7" w:rsidRDefault="00087A29" w:rsidP="00337117">
      <w:pPr>
        <w:tabs>
          <w:tab w:val="clear" w:pos="567"/>
        </w:tabs>
        <w:spacing w:line="240" w:lineRule="auto"/>
        <w:ind w:left="567" w:hanging="567"/>
        <w:rPr>
          <w:szCs w:val="22"/>
          <w:lang w:eastAsia="en-US" w:bidi="ar-SA"/>
        </w:rPr>
      </w:pPr>
      <w:r w:rsidRPr="00337117">
        <w:rPr>
          <w:szCs w:val="22"/>
          <w:highlight w:val="lightGray"/>
          <w:lang w:eastAsia="en-US" w:bidi="ar-SA"/>
        </w:rPr>
        <w:t>EXP</w:t>
      </w:r>
      <w:r w:rsidRPr="00087A29">
        <w:rPr>
          <w:szCs w:val="22"/>
          <w:lang w:eastAsia="en-US" w:bidi="ar-SA"/>
        </w:rPr>
        <w:t xml:space="preserve"> </w:t>
      </w:r>
      <w:r w:rsidR="00A87FA7" w:rsidRPr="00A87FA7">
        <w:rPr>
          <w:szCs w:val="22"/>
          <w:lang w:eastAsia="en-US" w:bidi="ar-SA"/>
        </w:rPr>
        <w:t>{</w:t>
      </w:r>
      <w:proofErr w:type="spellStart"/>
      <w:r w:rsidR="00A87FA7" w:rsidRPr="00A87FA7">
        <w:rPr>
          <w:szCs w:val="22"/>
          <w:lang w:eastAsia="en-US" w:bidi="ar-SA"/>
        </w:rPr>
        <w:t>mm.MMMM</w:t>
      </w:r>
      <w:proofErr w:type="spellEnd"/>
      <w:r w:rsidR="00A87FA7" w:rsidRPr="00A87FA7">
        <w:rPr>
          <w:szCs w:val="22"/>
          <w:lang w:eastAsia="en-US" w:bidi="ar-SA"/>
        </w:rPr>
        <w:t>}</w:t>
      </w:r>
    </w:p>
    <w:p w14:paraId="667EB1F0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szCs w:val="22"/>
        </w:rPr>
      </w:pPr>
    </w:p>
    <w:p w14:paraId="257D1F87" w14:textId="77777777" w:rsidR="006A1C09" w:rsidRPr="00BD3261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A1C09" w:rsidRPr="00BD3261" w14:paraId="4BF5912F" w14:textId="77777777" w:rsidTr="00337117">
        <w:tc>
          <w:tcPr>
            <w:tcW w:w="9287" w:type="dxa"/>
          </w:tcPr>
          <w:p w14:paraId="4C2F41A1" w14:textId="77777777" w:rsidR="006A1C09" w:rsidRPr="00BD3261" w:rsidRDefault="006A1C09" w:rsidP="007C043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</w:rPr>
            </w:pPr>
            <w:r w:rsidRPr="00BD3261">
              <w:rPr>
                <w:b/>
                <w:noProof/>
                <w:szCs w:val="22"/>
              </w:rPr>
              <w:t>4.</w:t>
            </w:r>
            <w:r w:rsidRPr="00BD3261">
              <w:rPr>
                <w:szCs w:val="22"/>
              </w:rPr>
              <w:tab/>
            </w:r>
            <w:r w:rsidRPr="00BD3261">
              <w:rPr>
                <w:b/>
                <w:noProof/>
                <w:szCs w:val="22"/>
              </w:rPr>
              <w:t>SERIJOS NUMERIS</w:t>
            </w:r>
          </w:p>
        </w:tc>
      </w:tr>
    </w:tbl>
    <w:p w14:paraId="26CF8DCB" w14:textId="77777777" w:rsidR="006A1C09" w:rsidRPr="00BD3261" w:rsidRDefault="006A1C09" w:rsidP="006A1C09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037F76CC" w14:textId="664A1458" w:rsidR="00A87FA7" w:rsidRPr="00A87FA7" w:rsidRDefault="00087A29" w:rsidP="00A87FA7">
      <w:pPr>
        <w:tabs>
          <w:tab w:val="clear" w:pos="567"/>
        </w:tabs>
        <w:spacing w:line="240" w:lineRule="auto"/>
        <w:rPr>
          <w:szCs w:val="22"/>
          <w:lang w:bidi="ar-SA"/>
        </w:rPr>
      </w:pPr>
      <w:r w:rsidRPr="00337117">
        <w:rPr>
          <w:szCs w:val="22"/>
          <w:highlight w:val="lightGray"/>
          <w:lang w:bidi="ar-SA"/>
        </w:rPr>
        <w:t>Lot</w:t>
      </w:r>
      <w:r w:rsidRPr="00087A29">
        <w:rPr>
          <w:szCs w:val="22"/>
          <w:lang w:bidi="ar-SA"/>
        </w:rPr>
        <w:t xml:space="preserve"> </w:t>
      </w:r>
      <w:r w:rsidR="00A87FA7" w:rsidRPr="00A87FA7">
        <w:rPr>
          <w:szCs w:val="22"/>
          <w:lang w:bidi="ar-SA"/>
        </w:rPr>
        <w:t>{numeris}</w:t>
      </w:r>
    </w:p>
    <w:p w14:paraId="48B2AA05" w14:textId="77777777" w:rsidR="006A1C09" w:rsidRPr="00BD3261" w:rsidRDefault="006A1C09" w:rsidP="006A1C09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09314F72" w14:textId="77777777" w:rsidR="006A1C09" w:rsidRPr="00BD3261" w:rsidRDefault="006A1C09" w:rsidP="006A1C09">
      <w:pPr>
        <w:rPr>
          <w:snapToGrid w:val="0"/>
          <w:szCs w:val="24"/>
          <w:lang w:eastAsia="en-US" w:bidi="ar-SA"/>
        </w:rPr>
      </w:pPr>
    </w:p>
    <w:p w14:paraId="43C182C9" w14:textId="77777777" w:rsidR="006A1C09" w:rsidRPr="00BD3261" w:rsidRDefault="006A1C09" w:rsidP="006A1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 w:val="0"/>
          <w:szCs w:val="24"/>
          <w:lang w:eastAsia="en-US" w:bidi="ar-SA"/>
        </w:rPr>
      </w:pPr>
      <w:r w:rsidRPr="00BD3261">
        <w:rPr>
          <w:b/>
          <w:snapToGrid w:val="0"/>
          <w:szCs w:val="24"/>
          <w:lang w:eastAsia="en-US" w:bidi="ar-SA"/>
        </w:rPr>
        <w:t>5.</w:t>
      </w:r>
      <w:r w:rsidRPr="00BD3261">
        <w:rPr>
          <w:b/>
          <w:snapToGrid w:val="0"/>
          <w:szCs w:val="24"/>
          <w:lang w:eastAsia="en-US" w:bidi="ar-SA"/>
        </w:rPr>
        <w:tab/>
      </w:r>
      <w:r w:rsidRPr="00BD3261">
        <w:rPr>
          <w:b/>
          <w:noProof/>
          <w:snapToGrid w:val="0"/>
          <w:szCs w:val="24"/>
          <w:lang w:eastAsia="en-US" w:bidi="ar-SA"/>
        </w:rPr>
        <w:t>KITA</w:t>
      </w:r>
    </w:p>
    <w:p w14:paraId="71C31F99" w14:textId="77777777" w:rsidR="006A1C09" w:rsidRPr="00BD3261" w:rsidRDefault="006A1C09" w:rsidP="006A1C09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65A034D4" w14:textId="77777777" w:rsidR="006A1C09" w:rsidRPr="00BD3261" w:rsidRDefault="006A1C09" w:rsidP="006A1C09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4E1799C8" w14:textId="77777777" w:rsidR="006A1C09" w:rsidRPr="00BD3261" w:rsidRDefault="006A1C09" w:rsidP="006A1C09">
      <w:pPr>
        <w:tabs>
          <w:tab w:val="clear" w:pos="567"/>
        </w:tabs>
        <w:spacing w:line="240" w:lineRule="auto"/>
        <w:ind w:right="113"/>
        <w:rPr>
          <w:noProof/>
          <w:szCs w:val="22"/>
        </w:rPr>
      </w:pPr>
    </w:p>
    <w:p w14:paraId="7A7375A7" w14:textId="77777777" w:rsidR="006A1C09" w:rsidRDefault="006A1C09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br w:type="page"/>
      </w:r>
    </w:p>
    <w:p w14:paraId="3A758C5E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A96C000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4508F47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955102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851BF1A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31D0836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D0C932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3C36B3E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AF5E877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6E3E6E2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01D5B25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13E7BA0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5197328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C638AB0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CC74E0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BACA7A4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9A81891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0C3524A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0388BAA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452EE18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C850542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627763E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2EFE405" w14:textId="77777777" w:rsidR="006A1C09" w:rsidRPr="00D672AA" w:rsidRDefault="006A1C09" w:rsidP="006A1C09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25028B2D" w14:textId="77777777" w:rsidR="006A1C09" w:rsidRPr="00D672AA" w:rsidRDefault="007C043A" w:rsidP="006A1C09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B. </w:t>
      </w:r>
      <w:r w:rsidR="006A1C09" w:rsidRPr="00D672AA">
        <w:rPr>
          <w:b/>
          <w:noProof/>
          <w:szCs w:val="22"/>
        </w:rPr>
        <w:t>PAKUOTĖS LAPELIS</w:t>
      </w:r>
    </w:p>
    <w:p w14:paraId="6DA20D4B" w14:textId="77777777" w:rsidR="006A1C09" w:rsidRPr="00D672AA" w:rsidRDefault="006A1C09" w:rsidP="006A1C09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D672AA">
        <w:rPr>
          <w:szCs w:val="22"/>
        </w:rPr>
        <w:br w:type="page"/>
      </w:r>
      <w:r w:rsidRPr="00D672AA">
        <w:rPr>
          <w:b/>
          <w:noProof/>
          <w:szCs w:val="22"/>
        </w:rPr>
        <w:lastRenderedPageBreak/>
        <w:t>Pakuotės lapelis: informacija pacientui</w:t>
      </w:r>
    </w:p>
    <w:p w14:paraId="7CE4EF2D" w14:textId="77777777" w:rsidR="006A1C09" w:rsidRPr="00D672AA" w:rsidRDefault="006A1C09" w:rsidP="006A1C09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75B89824" w14:textId="311EF32E" w:rsidR="006A1C09" w:rsidRPr="00D672AA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D672AA">
        <w:rPr>
          <w:b/>
          <w:noProof/>
          <w:szCs w:val="22"/>
        </w:rPr>
        <w:t>plėvele dengtos tabletės</w:t>
      </w:r>
    </w:p>
    <w:p w14:paraId="45B19497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14:paraId="783A16F5" w14:textId="092792B9" w:rsidR="006A1C09" w:rsidRPr="00315466" w:rsidRDefault="00F623D0" w:rsidP="006A1C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szCs w:val="22"/>
        </w:rPr>
      </w:pPr>
      <w:r>
        <w:rPr>
          <w:noProof/>
          <w:szCs w:val="22"/>
        </w:rPr>
        <w:t>r</w:t>
      </w:r>
      <w:r w:rsidR="00A645C7" w:rsidRPr="00315466">
        <w:rPr>
          <w:noProof/>
          <w:szCs w:val="22"/>
        </w:rPr>
        <w:t xml:space="preserve">aktažolių šaknų sausasis ekstraktas / </w:t>
      </w:r>
      <w:r>
        <w:rPr>
          <w:noProof/>
          <w:szCs w:val="22"/>
        </w:rPr>
        <w:t>v</w:t>
      </w:r>
      <w:r w:rsidR="00A645C7" w:rsidRPr="00315466">
        <w:rPr>
          <w:noProof/>
          <w:szCs w:val="22"/>
        </w:rPr>
        <w:t>aistinių čiobrelių žolės sausasis ekstraktas</w:t>
      </w:r>
    </w:p>
    <w:p w14:paraId="678FA060" w14:textId="77777777" w:rsidR="006A1C09" w:rsidRPr="00616FF4" w:rsidRDefault="006A1C09" w:rsidP="006A1C09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0C0867F5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E330FF">
        <w:rPr>
          <w:b/>
          <w:noProof/>
          <w:szCs w:val="22"/>
        </w:rPr>
        <w:t xml:space="preserve">Atidžiai perskaitykite visą šį lapelį, prieš pradėdami vartoti </w:t>
      </w:r>
      <w:r w:rsidR="007C043A">
        <w:rPr>
          <w:b/>
          <w:noProof/>
          <w:szCs w:val="22"/>
        </w:rPr>
        <w:t xml:space="preserve">šį </w:t>
      </w:r>
      <w:r w:rsidRPr="00E330FF">
        <w:rPr>
          <w:b/>
          <w:noProof/>
          <w:szCs w:val="22"/>
        </w:rPr>
        <w:t>vaistą, nes jame pateikiama Jums svarbi informacija.</w:t>
      </w:r>
    </w:p>
    <w:p w14:paraId="3988D6C1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B0792">
        <w:rPr>
          <w:noProof/>
          <w:szCs w:val="22"/>
        </w:rPr>
        <w:t>Visada vartokite šį vaistą tiksliai</w:t>
      </w:r>
      <w:r w:rsidRPr="007F1592">
        <w:rPr>
          <w:noProof/>
          <w:szCs w:val="22"/>
        </w:rPr>
        <w:t xml:space="preserve"> kaip aprašyta šiame lapelyje arba kaip nurodė gydytojas arba vaistininkas.</w:t>
      </w:r>
    </w:p>
    <w:p w14:paraId="51A37F28" w14:textId="77777777" w:rsidR="006A1C09" w:rsidRPr="007F1592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F1592">
        <w:rPr>
          <w:noProof/>
          <w:szCs w:val="22"/>
        </w:rPr>
        <w:t>Neišmeskite šio lapelio, nes vėl gali prireikti jį perskaityti.</w:t>
      </w:r>
    </w:p>
    <w:p w14:paraId="08520198" w14:textId="77777777" w:rsidR="006A1C09" w:rsidRPr="007F1592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F1592">
        <w:rPr>
          <w:noProof/>
          <w:szCs w:val="22"/>
        </w:rPr>
        <w:t>Jeigu norite sužinoti daugiau arba pasitarti, kreipkitės į vaistininką.</w:t>
      </w:r>
    </w:p>
    <w:p w14:paraId="4D13D273" w14:textId="4E347316" w:rsidR="006A1C09" w:rsidRPr="007F1592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F1592">
        <w:rPr>
          <w:noProof/>
          <w:szCs w:val="22"/>
        </w:rPr>
        <w:t>Jeigu pasireiškė šalutinis poveikis (net jeigu jis šiame lapelyje nenurodytas), kreipkitės į gydytoją arba vaistininką. Žr. 4</w:t>
      </w:r>
      <w:r w:rsidR="00550019">
        <w:rPr>
          <w:noProof/>
          <w:szCs w:val="22"/>
        </w:rPr>
        <w:t> </w:t>
      </w:r>
      <w:r w:rsidRPr="007F1592">
        <w:rPr>
          <w:noProof/>
          <w:szCs w:val="22"/>
        </w:rPr>
        <w:t>skyrių.</w:t>
      </w:r>
    </w:p>
    <w:p w14:paraId="0C7D6264" w14:textId="4D2FEF74" w:rsidR="006A1C09" w:rsidRPr="007F1592" w:rsidRDefault="006A1C09" w:rsidP="006A1C09">
      <w:pPr>
        <w:numPr>
          <w:ilvl w:val="0"/>
          <w:numId w:val="1"/>
        </w:numPr>
        <w:spacing w:line="240" w:lineRule="auto"/>
        <w:ind w:left="567" w:hanging="567"/>
        <w:rPr>
          <w:noProof/>
          <w:szCs w:val="22"/>
        </w:rPr>
      </w:pPr>
      <w:r w:rsidRPr="007F1592">
        <w:rPr>
          <w:noProof/>
          <w:szCs w:val="22"/>
        </w:rPr>
        <w:t>Jeigu per 7</w:t>
      </w:r>
      <w:r w:rsidR="00550019">
        <w:rPr>
          <w:noProof/>
          <w:szCs w:val="22"/>
        </w:rPr>
        <w:t> </w:t>
      </w:r>
      <w:r w:rsidRPr="007F1592">
        <w:rPr>
          <w:noProof/>
          <w:szCs w:val="22"/>
        </w:rPr>
        <w:t>dienas Jūsų savijauta nepagerėjo arba net pablogėjo, kreipkitės į gydytoją.</w:t>
      </w:r>
    </w:p>
    <w:p w14:paraId="41345D49" w14:textId="77777777" w:rsidR="006A1C09" w:rsidRPr="007F1592" w:rsidRDefault="006A1C09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0EB93E3" w14:textId="77777777" w:rsidR="006A1C09" w:rsidRPr="007F1592" w:rsidRDefault="006A1C09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8952130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F1592">
        <w:rPr>
          <w:b/>
          <w:noProof/>
          <w:szCs w:val="22"/>
        </w:rPr>
        <w:t>Apie ką rašoma šiame lapelyje?</w:t>
      </w:r>
    </w:p>
    <w:p w14:paraId="4C271158" w14:textId="2133331B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1.</w:t>
      </w:r>
      <w:r w:rsidRPr="007F1592">
        <w:rPr>
          <w:szCs w:val="22"/>
        </w:rPr>
        <w:tab/>
        <w:t xml:space="preserve">Kas yra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Pr="007F1592">
        <w:rPr>
          <w:szCs w:val="22"/>
        </w:rPr>
        <w:t>ir kam jis vartojamas</w:t>
      </w:r>
    </w:p>
    <w:p w14:paraId="11D12DD2" w14:textId="0C61E76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2.</w:t>
      </w:r>
      <w:r w:rsidRPr="007F1592">
        <w:rPr>
          <w:szCs w:val="22"/>
        </w:rPr>
        <w:tab/>
        <w:t xml:space="preserve">Kas žinotina prieš vartojant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</w:p>
    <w:p w14:paraId="20D78464" w14:textId="0741E76A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3.</w:t>
      </w:r>
      <w:r w:rsidRPr="007F1592">
        <w:rPr>
          <w:szCs w:val="22"/>
        </w:rPr>
        <w:tab/>
        <w:t xml:space="preserve">Kaip vartoti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</w:p>
    <w:p w14:paraId="06FEC587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4.</w:t>
      </w:r>
      <w:r w:rsidRPr="007F1592">
        <w:rPr>
          <w:szCs w:val="22"/>
        </w:rPr>
        <w:tab/>
        <w:t>Galimas šalutinis poveikis</w:t>
      </w:r>
    </w:p>
    <w:p w14:paraId="76EC6D4F" w14:textId="4A262705" w:rsidR="006A1C09" w:rsidRPr="007F1592" w:rsidRDefault="006A1C09" w:rsidP="006A1C09">
      <w:pPr>
        <w:numPr>
          <w:ilvl w:val="0"/>
          <w:numId w:val="9"/>
        </w:numPr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 xml:space="preserve">Kaip laikyti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</w:p>
    <w:p w14:paraId="672A626A" w14:textId="77777777" w:rsidR="006A1C09" w:rsidRPr="007F1592" w:rsidRDefault="006A1C09" w:rsidP="006A1C09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F1592">
        <w:rPr>
          <w:szCs w:val="22"/>
        </w:rPr>
        <w:t>6.</w:t>
      </w:r>
      <w:r w:rsidRPr="007F1592">
        <w:rPr>
          <w:szCs w:val="22"/>
        </w:rPr>
        <w:tab/>
        <w:t>Pakuotės turinys ir kita informacija</w:t>
      </w:r>
    </w:p>
    <w:p w14:paraId="600E59F1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19D5FCC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D70E882" w14:textId="1221DF4B" w:rsidR="006A1C09" w:rsidRPr="007F1592" w:rsidRDefault="006A1C09" w:rsidP="006A1C09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Kas yra </w:t>
      </w:r>
      <w:r w:rsidR="0070090E">
        <w:rPr>
          <w:b/>
          <w:noProof/>
          <w:szCs w:val="22"/>
        </w:rPr>
        <w:t xml:space="preserve">Bronchipret </w:t>
      </w:r>
      <w:r w:rsidRPr="007F1592">
        <w:rPr>
          <w:b/>
          <w:noProof/>
          <w:szCs w:val="22"/>
        </w:rPr>
        <w:t>ir kam jis vartojamas</w:t>
      </w:r>
    </w:p>
    <w:p w14:paraId="5F947D12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E8EFE11" w14:textId="0F0F2590" w:rsidR="006A1C09" w:rsidRPr="007F1592" w:rsidRDefault="0070090E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 w:rsidRPr="007F1592">
        <w:rPr>
          <w:szCs w:val="22"/>
        </w:rPr>
        <w:t xml:space="preserve">yra augalinis vaistas, skirtas vartoti esant </w:t>
      </w:r>
      <w:r w:rsidR="00AD21B3">
        <w:rPr>
          <w:szCs w:val="22"/>
        </w:rPr>
        <w:t>drėgnam</w:t>
      </w:r>
      <w:r w:rsidR="00AD21B3" w:rsidRPr="007F1592">
        <w:rPr>
          <w:szCs w:val="22"/>
        </w:rPr>
        <w:t xml:space="preserve"> </w:t>
      </w:r>
      <w:r w:rsidR="006A1C09" w:rsidRPr="007F1592">
        <w:rPr>
          <w:szCs w:val="22"/>
        </w:rPr>
        <w:t xml:space="preserve">kosuliui, siekiant palengvinti </w:t>
      </w:r>
      <w:r w:rsidR="00D42A8A">
        <w:rPr>
          <w:szCs w:val="22"/>
        </w:rPr>
        <w:t xml:space="preserve">klampių gleivių </w:t>
      </w:r>
      <w:r w:rsidR="006A1C09" w:rsidRPr="007F1592">
        <w:rPr>
          <w:szCs w:val="22"/>
        </w:rPr>
        <w:t>atkosėjimą.</w:t>
      </w:r>
    </w:p>
    <w:p w14:paraId="28332604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D4640B1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B2CACF5" w14:textId="2DE97E8F" w:rsidR="006A1C09" w:rsidRPr="007F1592" w:rsidRDefault="006A1C09" w:rsidP="006A1C09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Kas žinotina prieš vartojant </w:t>
      </w:r>
      <w:r w:rsidR="0070090E">
        <w:rPr>
          <w:b/>
          <w:noProof/>
          <w:szCs w:val="22"/>
        </w:rPr>
        <w:t xml:space="preserve">Bronchipret </w:t>
      </w:r>
    </w:p>
    <w:p w14:paraId="1BF3E0A3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FD9871" w14:textId="6C213ADB" w:rsidR="006A1C09" w:rsidRPr="007F15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7F1592">
        <w:rPr>
          <w:b/>
          <w:noProof/>
          <w:szCs w:val="22"/>
        </w:rPr>
        <w:t xml:space="preserve">vartoti </w:t>
      </w:r>
      <w:r w:rsidR="00147EF1">
        <w:rPr>
          <w:b/>
          <w:noProof/>
          <w:szCs w:val="22"/>
        </w:rPr>
        <w:t>draudžiama</w:t>
      </w:r>
      <w:r w:rsidR="006A1C09" w:rsidRPr="007F1592">
        <w:rPr>
          <w:b/>
          <w:noProof/>
          <w:szCs w:val="22"/>
        </w:rPr>
        <w:t>:</w:t>
      </w:r>
    </w:p>
    <w:p w14:paraId="1CCE0EFB" w14:textId="51DBCD82" w:rsidR="006A1C09" w:rsidRPr="00D672AA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7F1592">
        <w:rPr>
          <w:szCs w:val="22"/>
        </w:rPr>
        <w:t>–</w:t>
      </w:r>
      <w:r w:rsidRPr="007F1592">
        <w:rPr>
          <w:szCs w:val="22"/>
        </w:rPr>
        <w:tab/>
      </w:r>
      <w:r w:rsidRPr="007F1592">
        <w:rPr>
          <w:noProof/>
          <w:szCs w:val="22"/>
        </w:rPr>
        <w:t>jeigu yra alergija veikliosioms medžiagoms, kitiems notrelinių (</w:t>
      </w:r>
      <w:r w:rsidRPr="007F1592">
        <w:rPr>
          <w:i/>
          <w:noProof/>
          <w:szCs w:val="22"/>
        </w:rPr>
        <w:t>Lamiaceae</w:t>
      </w:r>
      <w:r w:rsidRPr="00D672AA">
        <w:rPr>
          <w:noProof/>
          <w:szCs w:val="22"/>
        </w:rPr>
        <w:t xml:space="preserve">) šeimos augalams arba bet kuriai pagalbinei šio vaisto medžiagai </w:t>
      </w:r>
      <w:r w:rsidRPr="00D672AA">
        <w:rPr>
          <w:szCs w:val="22"/>
        </w:rPr>
        <w:t>(jos išvardytos 6 skyriuje).</w:t>
      </w:r>
    </w:p>
    <w:p w14:paraId="28216443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4103735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AB0792">
        <w:rPr>
          <w:b/>
          <w:noProof/>
          <w:szCs w:val="22"/>
        </w:rPr>
        <w:t>Įspėjimai ir atsargumo priemonės</w:t>
      </w:r>
    </w:p>
    <w:p w14:paraId="1D22B011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F1592">
        <w:rPr>
          <w:noProof/>
          <w:szCs w:val="22"/>
        </w:rPr>
        <w:t>Pasitarkite su gydytoju arba vaistininku</w:t>
      </w:r>
    </w:p>
    <w:p w14:paraId="56C93E69" w14:textId="7867C811" w:rsidR="006A1C09" w:rsidRPr="00D672AA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7F1592">
        <w:rPr>
          <w:szCs w:val="22"/>
        </w:rPr>
        <w:t>jei</w:t>
      </w:r>
      <w:r>
        <w:rPr>
          <w:szCs w:val="22"/>
        </w:rPr>
        <w:t>gu</w:t>
      </w:r>
      <w:r w:rsidRPr="00D672AA">
        <w:rPr>
          <w:szCs w:val="22"/>
        </w:rPr>
        <w:t xml:space="preserve"> pasireiškia dusulys, karščiuojate arba yra</w:t>
      </w:r>
      <w:r w:rsidR="00395A4B">
        <w:rPr>
          <w:szCs w:val="22"/>
        </w:rPr>
        <w:t xml:space="preserve"> </w:t>
      </w:r>
      <w:r w:rsidRPr="00D672AA">
        <w:rPr>
          <w:szCs w:val="22"/>
        </w:rPr>
        <w:t>pūlingų skreplių;</w:t>
      </w:r>
    </w:p>
    <w:p w14:paraId="016C31DE" w14:textId="77777777" w:rsidR="006A1C09" w:rsidRPr="00D672AA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E330FF">
        <w:rPr>
          <w:szCs w:val="22"/>
        </w:rPr>
        <w:t>jei</w:t>
      </w:r>
      <w:r>
        <w:rPr>
          <w:szCs w:val="22"/>
        </w:rPr>
        <w:t>gu</w:t>
      </w:r>
      <w:r w:rsidRPr="00D672AA">
        <w:rPr>
          <w:szCs w:val="22"/>
        </w:rPr>
        <w:t xml:space="preserve"> sergate gastritu arba skrandžio opalige;</w:t>
      </w:r>
    </w:p>
    <w:p w14:paraId="2EC1BE75" w14:textId="77777777" w:rsidR="006A1C09" w:rsidRPr="00D672AA" w:rsidRDefault="006A1C09" w:rsidP="006A1C09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D672AA">
        <w:rPr>
          <w:szCs w:val="22"/>
        </w:rPr>
        <w:t>jei</w:t>
      </w:r>
      <w:r>
        <w:rPr>
          <w:szCs w:val="22"/>
        </w:rPr>
        <w:t>gu</w:t>
      </w:r>
      <w:r w:rsidRPr="00D672AA">
        <w:rPr>
          <w:szCs w:val="22"/>
        </w:rPr>
        <w:t xml:space="preserve"> vartojant vaistą simptomai pablogėja.</w:t>
      </w:r>
    </w:p>
    <w:p w14:paraId="59B459CF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76E62E3A" w14:textId="7404E4B5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AB0792">
        <w:rPr>
          <w:b/>
          <w:noProof/>
          <w:szCs w:val="22"/>
        </w:rPr>
        <w:t xml:space="preserve">Vaikams </w:t>
      </w:r>
      <w:r w:rsidR="00DA1324">
        <w:rPr>
          <w:b/>
          <w:noProof/>
          <w:szCs w:val="22"/>
        </w:rPr>
        <w:t>ir paaugliams</w:t>
      </w:r>
    </w:p>
    <w:p w14:paraId="77886F49" w14:textId="5DE5E7D6" w:rsidR="006A1C09" w:rsidRPr="00D672AA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F1592">
        <w:rPr>
          <w:szCs w:val="22"/>
        </w:rPr>
        <w:t xml:space="preserve">Vaistas nėra skirtas vaikams ir </w:t>
      </w:r>
      <w:r w:rsidR="00395A4B" w:rsidRPr="007F1592">
        <w:rPr>
          <w:szCs w:val="22"/>
        </w:rPr>
        <w:t>jaunesniems nei 18</w:t>
      </w:r>
      <w:r w:rsidR="00395A4B">
        <w:rPr>
          <w:szCs w:val="22"/>
        </w:rPr>
        <w:t> </w:t>
      </w:r>
      <w:r w:rsidR="00395A4B" w:rsidRPr="007F1592">
        <w:rPr>
          <w:szCs w:val="22"/>
        </w:rPr>
        <w:t xml:space="preserve">metų </w:t>
      </w:r>
      <w:r w:rsidRPr="007F1592">
        <w:rPr>
          <w:szCs w:val="22"/>
        </w:rPr>
        <w:t>paaugliams, nes jo veiksmingumas dar neištirtas.</w:t>
      </w:r>
      <w:r>
        <w:rPr>
          <w:szCs w:val="22"/>
        </w:rPr>
        <w:t xml:space="preserve"> Trūksta duomenų.</w:t>
      </w:r>
    </w:p>
    <w:p w14:paraId="48224C6A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6DA52F3" w14:textId="6166CB73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B0792">
        <w:rPr>
          <w:b/>
          <w:noProof/>
          <w:szCs w:val="22"/>
        </w:rPr>
        <w:t xml:space="preserve">Kiti vaistai ir </w:t>
      </w:r>
      <w:r w:rsidR="0070090E">
        <w:rPr>
          <w:b/>
          <w:noProof/>
          <w:szCs w:val="22"/>
        </w:rPr>
        <w:t xml:space="preserve">Bronchipret </w:t>
      </w:r>
    </w:p>
    <w:p w14:paraId="60AD2950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1592">
        <w:rPr>
          <w:szCs w:val="22"/>
        </w:rPr>
        <w:t>Klinikinių sąveikos tyrimų neatlikta.</w:t>
      </w:r>
    </w:p>
    <w:p w14:paraId="6E16D79F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szCs w:val="22"/>
        </w:rPr>
        <w:t>Jeigu vartojate ar neseniai vartojote kitų vaistų arba dėl to nesate tikri, apie tai pasakykite gydytojui arba vaistininkui.</w:t>
      </w:r>
    </w:p>
    <w:p w14:paraId="2485ABC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371C4A36" w14:textId="77777777" w:rsidR="006A1C09" w:rsidRPr="00D672AA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Nėštumas ir žindymo laikotarpis </w:t>
      </w:r>
    </w:p>
    <w:p w14:paraId="5357CDB0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330FF">
        <w:rPr>
          <w:szCs w:val="22"/>
        </w:rPr>
        <w:t>Saugumo tyrimų nėštumo laikotarpiu neatlikta. Nesant pakankamai duomenų, nerekomenduojama vartoti nėštumo laikotarpiu.</w:t>
      </w:r>
    </w:p>
    <w:p w14:paraId="6A7AAB22" w14:textId="42F11D3C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F1592">
        <w:rPr>
          <w:szCs w:val="22"/>
        </w:rPr>
        <w:lastRenderedPageBreak/>
        <w:t xml:space="preserve">Nežinoma, ar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Pr="007F1592">
        <w:rPr>
          <w:szCs w:val="22"/>
        </w:rPr>
        <w:t>veikli</w:t>
      </w:r>
      <w:r w:rsidR="00395A4B">
        <w:rPr>
          <w:szCs w:val="22"/>
        </w:rPr>
        <w:t>ųjų</w:t>
      </w:r>
      <w:r w:rsidRPr="007F1592">
        <w:rPr>
          <w:szCs w:val="22"/>
        </w:rPr>
        <w:t xml:space="preserve"> </w:t>
      </w:r>
      <w:r w:rsidR="00395A4B" w:rsidRPr="007F1592">
        <w:rPr>
          <w:szCs w:val="22"/>
        </w:rPr>
        <w:t>medžiag</w:t>
      </w:r>
      <w:r w:rsidR="00395A4B">
        <w:rPr>
          <w:szCs w:val="22"/>
        </w:rPr>
        <w:t>ų</w:t>
      </w:r>
      <w:r w:rsidR="00395A4B" w:rsidRPr="007F1592">
        <w:rPr>
          <w:szCs w:val="22"/>
        </w:rPr>
        <w:t xml:space="preserve"> </w:t>
      </w:r>
      <w:r w:rsidRPr="007F1592">
        <w:rPr>
          <w:szCs w:val="22"/>
        </w:rPr>
        <w:t xml:space="preserve">arba </w:t>
      </w:r>
      <w:r w:rsidR="00395A4B">
        <w:rPr>
          <w:szCs w:val="22"/>
        </w:rPr>
        <w:t>jų</w:t>
      </w:r>
      <w:r w:rsidRPr="007F1592">
        <w:rPr>
          <w:szCs w:val="22"/>
        </w:rPr>
        <w:t xml:space="preserve"> metabolitų išsiskiria į motinos pieną.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="00C70348">
        <w:rPr>
          <w:szCs w:val="22"/>
        </w:rPr>
        <w:t>ne</w:t>
      </w:r>
      <w:r w:rsidRPr="007F1592">
        <w:rPr>
          <w:szCs w:val="22"/>
        </w:rPr>
        <w:t>tur</w:t>
      </w:r>
      <w:r w:rsidR="008E54BB">
        <w:rPr>
          <w:szCs w:val="22"/>
        </w:rPr>
        <w:t>i</w:t>
      </w:r>
      <w:r w:rsidRPr="007F1592">
        <w:rPr>
          <w:szCs w:val="22"/>
        </w:rPr>
        <w:t xml:space="preserve"> būti vartojamas žindymo metu. </w:t>
      </w:r>
    </w:p>
    <w:p w14:paraId="7F041B27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5B92A545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F1592">
        <w:rPr>
          <w:b/>
          <w:noProof/>
          <w:szCs w:val="22"/>
        </w:rPr>
        <w:t>Vairavimas ir mechanizmų valdymas</w:t>
      </w:r>
    </w:p>
    <w:p w14:paraId="1F67E2BF" w14:textId="1C3A45AF" w:rsidR="001164BA" w:rsidRPr="007F1592" w:rsidRDefault="001164BA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1164BA">
        <w:rPr>
          <w:szCs w:val="22"/>
        </w:rPr>
        <w:t>Poveikio gebėjimui vairuoti ir valdyti mechanizmus tyrimų neatlikta.</w:t>
      </w:r>
    </w:p>
    <w:p w14:paraId="2CBB6466" w14:textId="77777777" w:rsidR="006A1C09" w:rsidRPr="00D672AA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C075CAC" w14:textId="5D987933" w:rsidR="006A1C09" w:rsidRPr="00D672AA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D672AA">
        <w:rPr>
          <w:b/>
          <w:noProof/>
          <w:szCs w:val="22"/>
        </w:rPr>
        <w:t>sudėtyje yra gliukozės ir laktozės</w:t>
      </w:r>
    </w:p>
    <w:p w14:paraId="317AEE21" w14:textId="0D7B6587" w:rsidR="006A1C09" w:rsidRPr="00090D25" w:rsidRDefault="00616FF4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90D25">
        <w:rPr>
          <w:szCs w:val="22"/>
        </w:rPr>
        <w:t>Jeigu gydytojas Jums yra sakęs, kad netoleruojate kokių nors angliavandenių, kreipkitės į jį prieš pradėdami vartoti šį vaistą</w:t>
      </w:r>
      <w:r w:rsidR="006A1C09" w:rsidRPr="00090D25">
        <w:rPr>
          <w:szCs w:val="22"/>
        </w:rPr>
        <w:t>.</w:t>
      </w:r>
    </w:p>
    <w:p w14:paraId="540E31F1" w14:textId="77777777" w:rsidR="006A1C09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AA2D8DD" w14:textId="55DBE5DB" w:rsidR="00DA1324" w:rsidRPr="007F1592" w:rsidRDefault="00DA1324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Pr="00D672AA">
        <w:rPr>
          <w:b/>
          <w:noProof/>
          <w:szCs w:val="22"/>
        </w:rPr>
        <w:t xml:space="preserve">sudėtyje yra </w:t>
      </w:r>
      <w:r w:rsidR="00BA60FE">
        <w:rPr>
          <w:b/>
          <w:noProof/>
          <w:szCs w:val="22"/>
        </w:rPr>
        <w:t>natrio</w:t>
      </w:r>
    </w:p>
    <w:p w14:paraId="3F9ECF1B" w14:textId="6D6D5837" w:rsidR="006A1C09" w:rsidRDefault="00DA1324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DA1324">
        <w:rPr>
          <w:noProof/>
          <w:szCs w:val="22"/>
        </w:rPr>
        <w:t>Šio vaisto tabletėje yra mažiau kaip 1</w:t>
      </w:r>
      <w:r w:rsidR="00BA60FE">
        <w:rPr>
          <w:noProof/>
          <w:szCs w:val="22"/>
        </w:rPr>
        <w:t> </w:t>
      </w:r>
      <w:r w:rsidRPr="00DA1324">
        <w:rPr>
          <w:noProof/>
          <w:szCs w:val="22"/>
        </w:rPr>
        <w:t>mmol (23</w:t>
      </w:r>
      <w:r w:rsidR="00BA60FE">
        <w:rPr>
          <w:noProof/>
          <w:szCs w:val="22"/>
        </w:rPr>
        <w:t> </w:t>
      </w:r>
      <w:r w:rsidRPr="00DA1324">
        <w:rPr>
          <w:noProof/>
          <w:szCs w:val="22"/>
        </w:rPr>
        <w:t>mg) natrio, t.</w:t>
      </w:r>
      <w:r w:rsidR="00BA60FE">
        <w:rPr>
          <w:noProof/>
          <w:szCs w:val="22"/>
        </w:rPr>
        <w:t> </w:t>
      </w:r>
      <w:r w:rsidRPr="00DA1324">
        <w:rPr>
          <w:noProof/>
          <w:szCs w:val="22"/>
        </w:rPr>
        <w:t>y. jis beveik neturi reikšmės.</w:t>
      </w:r>
    </w:p>
    <w:p w14:paraId="6C6B1B15" w14:textId="77777777" w:rsidR="00BA60FE" w:rsidRDefault="00BA60F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A4B2EF3" w14:textId="77777777" w:rsidR="00BA60FE" w:rsidRPr="007F1592" w:rsidRDefault="00BA60F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A7C0F82" w14:textId="3416DDD1" w:rsidR="006A1C09" w:rsidRPr="007F1592" w:rsidRDefault="006A1C09" w:rsidP="006A1C09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Kaip vartoti </w:t>
      </w:r>
      <w:r w:rsidR="0070090E">
        <w:rPr>
          <w:b/>
          <w:noProof/>
          <w:szCs w:val="22"/>
        </w:rPr>
        <w:t xml:space="preserve">Bronchipret </w:t>
      </w:r>
    </w:p>
    <w:p w14:paraId="146BB9C2" w14:textId="77777777" w:rsidR="006A1C09" w:rsidRPr="007F1592" w:rsidRDefault="006A1C09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3C1FE8E" w14:textId="1A374B00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noProof/>
          <w:szCs w:val="22"/>
        </w:rPr>
        <w:t>Visada vartokite šį vaistą tiksliai</w:t>
      </w:r>
      <w:r w:rsidR="007863BA">
        <w:rPr>
          <w:noProof/>
          <w:szCs w:val="22"/>
        </w:rPr>
        <w:t>,</w:t>
      </w:r>
      <w:r w:rsidRPr="007F1592">
        <w:rPr>
          <w:noProof/>
          <w:szCs w:val="22"/>
        </w:rPr>
        <w:t xml:space="preserve"> kaip aprašyta šiame lapelyje arba kaip nurodė gydytojas arba vaistininkas. Jeigu abejojate, kreipkitės į gydytoją arba vaistininką.</w:t>
      </w:r>
      <w:r w:rsidRPr="007F1592">
        <w:rPr>
          <w:szCs w:val="22"/>
        </w:rPr>
        <w:t xml:space="preserve"> </w:t>
      </w:r>
    </w:p>
    <w:p w14:paraId="444F2E1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CA89535" w14:textId="3672D5C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b/>
          <w:noProof/>
          <w:szCs w:val="22"/>
        </w:rPr>
        <w:t>Rekomenduojama dozė yra:</w:t>
      </w:r>
      <w:r w:rsidRPr="007F1592">
        <w:rPr>
          <w:b/>
          <w:noProof/>
          <w:szCs w:val="22"/>
        </w:rPr>
        <w:br/>
      </w:r>
      <w:r w:rsidRPr="007F1592">
        <w:rPr>
          <w:szCs w:val="22"/>
        </w:rPr>
        <w:t>Suaugusiesiems: po 1</w:t>
      </w:r>
      <w:r w:rsidR="007863BA">
        <w:rPr>
          <w:szCs w:val="22"/>
        </w:rPr>
        <w:t> </w:t>
      </w:r>
      <w:r w:rsidRPr="007F1592">
        <w:rPr>
          <w:szCs w:val="22"/>
        </w:rPr>
        <w:t>plėvele dengtą tabletę 3</w:t>
      </w:r>
      <w:r w:rsidR="007863BA">
        <w:rPr>
          <w:szCs w:val="22"/>
        </w:rPr>
        <w:t> </w:t>
      </w:r>
      <w:r w:rsidRPr="007F1592">
        <w:rPr>
          <w:szCs w:val="22"/>
        </w:rPr>
        <w:t>kartus per parą (daugiausia 3</w:t>
      </w:r>
      <w:r w:rsidR="007863BA">
        <w:rPr>
          <w:szCs w:val="22"/>
        </w:rPr>
        <w:t> </w:t>
      </w:r>
      <w:r w:rsidRPr="007F1592">
        <w:rPr>
          <w:szCs w:val="22"/>
        </w:rPr>
        <w:t>plėvele dengtos tabletės per parą</w:t>
      </w:r>
      <w:r w:rsidR="00626170" w:rsidRPr="007F1592">
        <w:rPr>
          <w:szCs w:val="22"/>
        </w:rPr>
        <w:t>)</w:t>
      </w:r>
      <w:r w:rsidR="00BC3E7E">
        <w:rPr>
          <w:szCs w:val="22"/>
        </w:rPr>
        <w:t>.</w:t>
      </w:r>
    </w:p>
    <w:p w14:paraId="5A70CC19" w14:textId="79DAF438" w:rsidR="006A1C09" w:rsidRPr="007F15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 w:rsidRPr="007F1592">
        <w:rPr>
          <w:szCs w:val="22"/>
        </w:rPr>
        <w:t>tabletes reikia praryti nekramčius prieš valgį, užsigeriant pakankamu kiekiu skysčio (geriausia stikline vandens).</w:t>
      </w:r>
    </w:p>
    <w:p w14:paraId="3452BD9D" w14:textId="6E80172B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BE6FC0">
        <w:rPr>
          <w:szCs w:val="22"/>
        </w:rPr>
        <w:t>Jei vartojant vaistą simptomai išlieka</w:t>
      </w:r>
      <w:r w:rsidRPr="00E330FF">
        <w:rPr>
          <w:szCs w:val="22"/>
        </w:rPr>
        <w:t xml:space="preserve"> ilgiau nei 1</w:t>
      </w:r>
      <w:r w:rsidR="007863BA">
        <w:rPr>
          <w:szCs w:val="22"/>
        </w:rPr>
        <w:t> </w:t>
      </w:r>
      <w:r w:rsidRPr="00E330FF">
        <w:rPr>
          <w:szCs w:val="22"/>
        </w:rPr>
        <w:t>savaitę, reikia pasitarti su gydytoju arba kvalifikuotu sveikatos priežiūros specialistu</w:t>
      </w:r>
      <w:r w:rsidRPr="00AB0792">
        <w:rPr>
          <w:szCs w:val="22"/>
        </w:rPr>
        <w:t>.</w:t>
      </w:r>
    </w:p>
    <w:p w14:paraId="65410467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Cs/>
          <w:noProof/>
          <w:szCs w:val="22"/>
        </w:rPr>
      </w:pPr>
      <w:r w:rsidRPr="007F1592">
        <w:rPr>
          <w:szCs w:val="22"/>
        </w:rPr>
        <w:t>Nėra pakankamai duomenų dėl specifinių dozavimo rekomendacijų pacientams, kurių inkstų ir (arba) kepenų funkcija sutrikusi.</w:t>
      </w:r>
    </w:p>
    <w:p w14:paraId="0A52D17E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63B7BBB" w14:textId="56C904D9" w:rsidR="006A1C09" w:rsidRPr="00D672AA" w:rsidRDefault="006A1C09" w:rsidP="006A1C0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7F1592">
        <w:rPr>
          <w:b/>
          <w:szCs w:val="22"/>
        </w:rPr>
        <w:t>Vartojimas vaikams</w:t>
      </w:r>
      <w:r w:rsidR="001164BA">
        <w:rPr>
          <w:b/>
          <w:szCs w:val="22"/>
        </w:rPr>
        <w:t xml:space="preserve"> ir paaugliams</w:t>
      </w:r>
    </w:p>
    <w:p w14:paraId="53068E2C" w14:textId="399870E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330FF">
        <w:rPr>
          <w:szCs w:val="22"/>
        </w:rPr>
        <w:t xml:space="preserve">Nerekomenduojama vartoti vaikams ir </w:t>
      </w:r>
      <w:r w:rsidR="007B52D4">
        <w:rPr>
          <w:szCs w:val="22"/>
        </w:rPr>
        <w:t>jaunesniems nei </w:t>
      </w:r>
      <w:r w:rsidR="007B52D4" w:rsidRPr="00E330FF">
        <w:rPr>
          <w:szCs w:val="22"/>
        </w:rPr>
        <w:t xml:space="preserve">18 metų </w:t>
      </w:r>
      <w:r w:rsidRPr="00E330FF">
        <w:rPr>
          <w:szCs w:val="22"/>
        </w:rPr>
        <w:t>paaugliams (žr. 2</w:t>
      </w:r>
      <w:r w:rsidR="007863BA">
        <w:rPr>
          <w:szCs w:val="22"/>
        </w:rPr>
        <w:t> </w:t>
      </w:r>
      <w:r w:rsidRPr="00E330FF">
        <w:rPr>
          <w:szCs w:val="22"/>
        </w:rPr>
        <w:t>skyrių).</w:t>
      </w:r>
    </w:p>
    <w:p w14:paraId="3D8914A3" w14:textId="77777777" w:rsidR="006A1C09" w:rsidRPr="00D672AA" w:rsidRDefault="006A1C09" w:rsidP="006A1C09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</w:p>
    <w:p w14:paraId="4EE98535" w14:textId="28301AF2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E330FF">
        <w:rPr>
          <w:b/>
          <w:noProof/>
          <w:szCs w:val="22"/>
        </w:rPr>
        <w:t xml:space="preserve">Ką daryti pavartojus per didelę </w:t>
      </w:r>
      <w:r w:rsidR="0070090E">
        <w:rPr>
          <w:b/>
          <w:noProof/>
          <w:szCs w:val="22"/>
        </w:rPr>
        <w:t xml:space="preserve">Bronchipret </w:t>
      </w:r>
      <w:r w:rsidRPr="00E330FF">
        <w:rPr>
          <w:b/>
          <w:noProof/>
          <w:szCs w:val="22"/>
        </w:rPr>
        <w:t>dozę</w:t>
      </w:r>
    </w:p>
    <w:p w14:paraId="6FA833D8" w14:textId="58868543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E330FF">
        <w:rPr>
          <w:szCs w:val="22"/>
        </w:rPr>
        <w:t>Pranešimų apie perdozavimo atvejus negauta. Perdozavimas gali sukelti skrandžio sutrikimų, vėmimą ir viduriavimą. Jeigu pavartoj</w:t>
      </w:r>
      <w:r>
        <w:rPr>
          <w:szCs w:val="22"/>
        </w:rPr>
        <w:t>o</w:t>
      </w:r>
      <w:r w:rsidRPr="00BE6FC0">
        <w:rPr>
          <w:szCs w:val="22"/>
        </w:rPr>
        <w:t xml:space="preserve">te didesnį </w:t>
      </w:r>
      <w:proofErr w:type="spellStart"/>
      <w:r w:rsidR="0070090E">
        <w:rPr>
          <w:szCs w:val="22"/>
        </w:rPr>
        <w:t>Bronchipret</w:t>
      </w:r>
      <w:proofErr w:type="spellEnd"/>
      <w:r w:rsidR="0070090E">
        <w:rPr>
          <w:szCs w:val="22"/>
        </w:rPr>
        <w:t xml:space="preserve"> </w:t>
      </w:r>
      <w:r w:rsidRPr="00BE6FC0">
        <w:rPr>
          <w:szCs w:val="22"/>
        </w:rPr>
        <w:t>kiekį nei turėjote, informuokite savo gydytoją. G</w:t>
      </w:r>
      <w:r w:rsidRPr="00E330FF">
        <w:rPr>
          <w:szCs w:val="22"/>
        </w:rPr>
        <w:t>ydytojas nuspręs, kokių priemonių imtis.</w:t>
      </w:r>
    </w:p>
    <w:p w14:paraId="22D9CD65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8A97323" w14:textId="4C845EEF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F1592">
        <w:rPr>
          <w:b/>
          <w:noProof/>
          <w:szCs w:val="22"/>
        </w:rPr>
        <w:t xml:space="preserve">Pamiršus pavartoti </w:t>
      </w:r>
      <w:r w:rsidR="0070090E">
        <w:rPr>
          <w:b/>
          <w:noProof/>
          <w:szCs w:val="22"/>
        </w:rPr>
        <w:t xml:space="preserve">Bronchipret </w:t>
      </w:r>
    </w:p>
    <w:p w14:paraId="37B2B838" w14:textId="317D1076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noProof/>
          <w:szCs w:val="22"/>
        </w:rPr>
        <w:t>Negalima vartoti dvigubos dozės norint kompensuoti praleistą tabletę,</w:t>
      </w:r>
      <w:r w:rsidRPr="007F1592">
        <w:rPr>
          <w:szCs w:val="22"/>
        </w:rPr>
        <w:t xml:space="preserve"> toliau vartokite </w:t>
      </w:r>
      <w:proofErr w:type="spellStart"/>
      <w:r w:rsidR="0070090E">
        <w:rPr>
          <w:szCs w:val="22"/>
        </w:rPr>
        <w:t>Bronchipret</w:t>
      </w:r>
      <w:proofErr w:type="spellEnd"/>
      <w:r w:rsidRPr="007F1592">
        <w:rPr>
          <w:szCs w:val="22"/>
        </w:rPr>
        <w:t>, kaip nurodė Jūsų gydytojas arba kaip nurodyta šiame pakuotės lapelyje.</w:t>
      </w:r>
    </w:p>
    <w:p w14:paraId="5E520027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ADCC0C5" w14:textId="615619F3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7F1592">
        <w:rPr>
          <w:b/>
          <w:noProof/>
          <w:szCs w:val="22"/>
        </w:rPr>
        <w:t xml:space="preserve">Nustojus vartoti </w:t>
      </w:r>
      <w:r w:rsidR="0070090E">
        <w:rPr>
          <w:b/>
          <w:noProof/>
          <w:szCs w:val="22"/>
        </w:rPr>
        <w:t xml:space="preserve">Bronchipret </w:t>
      </w:r>
    </w:p>
    <w:p w14:paraId="51DC0EEC" w14:textId="1B97FF2F" w:rsidR="006A1C09" w:rsidRPr="007F15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 w:rsidRPr="007F1592">
        <w:rPr>
          <w:szCs w:val="22"/>
        </w:rPr>
        <w:t>vartojimo nutraukimas paprastai nekenksmingas.</w:t>
      </w:r>
    </w:p>
    <w:p w14:paraId="023546E9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szCs w:val="22"/>
        </w:rPr>
        <w:t>Jeigu kiltų daugiau klausimų dėl šio vaisto vartojimo, kreipkitės į gydytoją arba vaistininką.</w:t>
      </w:r>
    </w:p>
    <w:p w14:paraId="50EDFD95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5262C06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473CC6E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F1592">
        <w:rPr>
          <w:b/>
          <w:noProof/>
          <w:szCs w:val="22"/>
        </w:rPr>
        <w:t>4.</w:t>
      </w:r>
      <w:r w:rsidRPr="007F1592">
        <w:rPr>
          <w:szCs w:val="22"/>
        </w:rPr>
        <w:tab/>
      </w:r>
      <w:r w:rsidRPr="007F1592">
        <w:rPr>
          <w:b/>
          <w:noProof/>
          <w:szCs w:val="22"/>
        </w:rPr>
        <w:t>Galimas šalutinis poveikis</w:t>
      </w:r>
    </w:p>
    <w:p w14:paraId="5976612A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D7A73D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7F1592">
        <w:rPr>
          <w:noProof/>
          <w:color w:val="000000"/>
          <w:szCs w:val="22"/>
        </w:rPr>
        <w:t>Šis vaistas, kaip ir visi kiti, gali sukelti šalutinį poveikį, nors jis pasireiškia ne visiems žmonėms.</w:t>
      </w:r>
    </w:p>
    <w:p w14:paraId="4DBB6C1A" w14:textId="77777777" w:rsidR="006A1C09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</w:p>
    <w:p w14:paraId="12037FBE" w14:textId="40C54F8A" w:rsidR="008B385B" w:rsidRPr="00B72E69" w:rsidRDefault="008B385B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  <w:noProof/>
          <w:color w:val="000000"/>
          <w:szCs w:val="22"/>
        </w:rPr>
      </w:pPr>
      <w:r w:rsidRPr="00B72E69">
        <w:rPr>
          <w:i/>
          <w:iCs/>
          <w:noProof/>
          <w:color w:val="000000"/>
          <w:szCs w:val="22"/>
        </w:rPr>
        <w:t>Nedažni šalutinio poveikio reiškiniai (gali pasireikšti rečiau kaip 1 iš 100 asmenų):</w:t>
      </w:r>
    </w:p>
    <w:p w14:paraId="6A75EE24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7F1592">
        <w:rPr>
          <w:noProof/>
          <w:color w:val="000000"/>
          <w:szCs w:val="22"/>
        </w:rPr>
        <w:t>Virškinimo trakto sutrikimai, pavyzdžiui, spazmai, pykinimas, vėmimas ir viduriavimas.</w:t>
      </w:r>
    </w:p>
    <w:p w14:paraId="493DD68F" w14:textId="77777777" w:rsidR="006A1C09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</w:p>
    <w:p w14:paraId="44515344" w14:textId="6A0A179B" w:rsidR="00322D0C" w:rsidRPr="00B72E69" w:rsidRDefault="00322D0C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i/>
          <w:iCs/>
          <w:noProof/>
          <w:color w:val="000000"/>
          <w:szCs w:val="22"/>
        </w:rPr>
      </w:pPr>
      <w:r w:rsidRPr="00B72E69">
        <w:rPr>
          <w:i/>
          <w:iCs/>
          <w:noProof/>
          <w:color w:val="000000"/>
          <w:szCs w:val="22"/>
        </w:rPr>
        <w:t>Labai reti šalutinio poveikio reiškiniai (gali pasireikšti rečiau kaip 1 iš 10</w:t>
      </w:r>
      <w:r>
        <w:rPr>
          <w:i/>
          <w:iCs/>
          <w:noProof/>
          <w:color w:val="000000"/>
          <w:szCs w:val="22"/>
        </w:rPr>
        <w:t> </w:t>
      </w:r>
      <w:r w:rsidRPr="00B72E69">
        <w:rPr>
          <w:i/>
          <w:iCs/>
          <w:noProof/>
          <w:color w:val="000000"/>
          <w:szCs w:val="22"/>
        </w:rPr>
        <w:t>000 asmenų):</w:t>
      </w:r>
    </w:p>
    <w:p w14:paraId="61ADD14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7F1592">
        <w:rPr>
          <w:noProof/>
          <w:color w:val="000000"/>
          <w:szCs w:val="22"/>
        </w:rPr>
        <w:t xml:space="preserve">Padidėjusio jautrumo reakcijos, pavyzdžiui, dusulys, išbėrimas, dilgėlinė, veido, burnos ir (arba) ryklės patinimas. </w:t>
      </w:r>
    </w:p>
    <w:p w14:paraId="6443073B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</w:p>
    <w:p w14:paraId="7A794C3B" w14:textId="4380B538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color w:val="000000"/>
          <w:szCs w:val="22"/>
        </w:rPr>
      </w:pPr>
      <w:r w:rsidRPr="007F1592">
        <w:rPr>
          <w:noProof/>
          <w:color w:val="000000"/>
          <w:szCs w:val="22"/>
        </w:rPr>
        <w:lastRenderedPageBreak/>
        <w:t xml:space="preserve">Pasireiškus pirmiesiems padidėjusio jautrumo reakcijos požymiams, nustokite vartoti </w:t>
      </w:r>
      <w:r w:rsidR="0070090E">
        <w:rPr>
          <w:noProof/>
          <w:color w:val="000000"/>
          <w:szCs w:val="22"/>
        </w:rPr>
        <w:t>Bronchipret</w:t>
      </w:r>
      <w:r w:rsidRPr="007F1592">
        <w:rPr>
          <w:noProof/>
          <w:color w:val="000000"/>
          <w:szCs w:val="22"/>
        </w:rPr>
        <w:t>.</w:t>
      </w:r>
    </w:p>
    <w:p w14:paraId="1A6E5F8F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754A8A0" w14:textId="77777777" w:rsidR="006A1C09" w:rsidRPr="00D672AA" w:rsidRDefault="006A1C09" w:rsidP="006A1C09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7F1592">
        <w:rPr>
          <w:b/>
          <w:noProof/>
          <w:szCs w:val="22"/>
        </w:rPr>
        <w:t>Pranešimas apie šalutinį poveikį</w:t>
      </w:r>
    </w:p>
    <w:p w14:paraId="25D5B407" w14:textId="00E1BCA3" w:rsidR="006A1C09" w:rsidRPr="00BE6FC0" w:rsidRDefault="006A1C09" w:rsidP="006A1C09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330FF">
        <w:rPr>
          <w:rFonts w:ascii="Times New Roman" w:hAnsi="Times New Roman" w:cs="Times New Roman"/>
          <w:noProof/>
          <w:sz w:val="22"/>
          <w:szCs w:val="22"/>
        </w:rPr>
        <w:t>Jeigu pasireiškė šalutinis poveikis, įskaitant šiame lapelyje nenurodytą, pasakykite gydytojui arba vaistininkui.</w:t>
      </w:r>
      <w:r w:rsidRPr="007F1592">
        <w:rPr>
          <w:rFonts w:ascii="Times New Roman" w:hAnsi="Times New Roman" w:cs="Times New Roman"/>
          <w:sz w:val="22"/>
          <w:szCs w:val="22"/>
        </w:rPr>
        <w:t xml:space="preserve"> </w:t>
      </w:r>
      <w:r w:rsidR="00B33F82" w:rsidRPr="00B33F82">
        <w:rPr>
          <w:rFonts w:ascii="Times New Roman" w:hAnsi="Times New Roman" w:cs="Times New Roman"/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6" w:history="1">
        <w:r w:rsidR="00B33F82" w:rsidRPr="00B33F82">
          <w:rPr>
            <w:rStyle w:val="Hipersaitas"/>
            <w:rFonts w:ascii="Times New Roman" w:hAnsi="Times New Roman"/>
            <w:sz w:val="22"/>
            <w:szCs w:val="22"/>
          </w:rPr>
          <w:t>https://vapris.vvkt.lt/vvkt-web/public/nrv</w:t>
        </w:r>
      </w:hyperlink>
      <w:r w:rsidR="00B33F82" w:rsidRPr="00B33F82">
        <w:rPr>
          <w:rFonts w:ascii="Times New Roman" w:hAnsi="Times New Roman" w:cs="Times New Roman"/>
          <w:sz w:val="22"/>
          <w:szCs w:val="22"/>
        </w:rPr>
        <w:t xml:space="preserve"> arba užpildant Paciento pranešimo apie įtariamą nepageidaujamą reakciją (ĮNR) formą, kuri skelbiama </w:t>
      </w:r>
      <w:hyperlink r:id="rId17" w:history="1">
        <w:r w:rsidR="00B33F82" w:rsidRPr="00B33F82">
          <w:rPr>
            <w:rStyle w:val="Hipersaitas"/>
            <w:rFonts w:ascii="Times New Roman" w:hAnsi="Times New Roman"/>
            <w:sz w:val="22"/>
            <w:szCs w:val="22"/>
          </w:rPr>
          <w:t>https://www.vvkt.lt/index.php?4004286486</w:t>
        </w:r>
      </w:hyperlink>
      <w:r w:rsidR="00B33F82" w:rsidRPr="00B33F82">
        <w:rPr>
          <w:rFonts w:ascii="Times New Roman" w:hAnsi="Times New Roman" w:cs="Times New Roman"/>
          <w:sz w:val="22"/>
          <w:szCs w:val="22"/>
        </w:rPr>
        <w:t xml:space="preserve">, ir atsiunčiant elektroniniu paštu (adresu </w:t>
      </w:r>
      <w:hyperlink r:id="rId18" w:history="1">
        <w:r w:rsidR="00B33F82" w:rsidRPr="00B33F82">
          <w:rPr>
            <w:rStyle w:val="Hipersaitas"/>
            <w:rFonts w:ascii="Times New Roman" w:hAnsi="Times New Roman"/>
            <w:sz w:val="22"/>
            <w:szCs w:val="22"/>
          </w:rPr>
          <w:t>NepageidaujamaR@vvkt.lt</w:t>
        </w:r>
      </w:hyperlink>
      <w:r w:rsidR="00B33F82" w:rsidRPr="00B33F82">
        <w:rPr>
          <w:rFonts w:ascii="Times New Roman" w:hAnsi="Times New Roman" w:cs="Times New Roman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12684956" w14:textId="77777777" w:rsidR="006A1C09" w:rsidRPr="00BE6FC0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5D22515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9E5835A" w14:textId="69C9EA96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AB0792">
        <w:rPr>
          <w:b/>
          <w:noProof/>
          <w:szCs w:val="22"/>
        </w:rPr>
        <w:t>5.</w:t>
      </w:r>
      <w:r w:rsidRPr="00AB0792">
        <w:rPr>
          <w:szCs w:val="22"/>
        </w:rPr>
        <w:tab/>
      </w:r>
      <w:r w:rsidRPr="007F1592">
        <w:rPr>
          <w:b/>
          <w:noProof/>
          <w:szCs w:val="22"/>
        </w:rPr>
        <w:t xml:space="preserve">Kaip laikyti </w:t>
      </w:r>
      <w:r w:rsidR="0070090E">
        <w:rPr>
          <w:b/>
          <w:noProof/>
          <w:szCs w:val="22"/>
        </w:rPr>
        <w:t xml:space="preserve">Bronchipret </w:t>
      </w:r>
    </w:p>
    <w:p w14:paraId="64ECDCAC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DDAAF8A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1592">
        <w:rPr>
          <w:szCs w:val="22"/>
        </w:rPr>
        <w:t>Laikyti ne aukštesnėje kaip 25° C temperatūroje.</w:t>
      </w:r>
    </w:p>
    <w:p w14:paraId="798D210A" w14:textId="77777777" w:rsidR="006A1C09" w:rsidRPr="00BE6FC0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szCs w:val="22"/>
        </w:rPr>
        <w:t>Lizdines plokšteles laiky</w:t>
      </w:r>
      <w:r>
        <w:rPr>
          <w:szCs w:val="22"/>
        </w:rPr>
        <w:t xml:space="preserve">ti </w:t>
      </w:r>
      <w:r w:rsidRPr="00BE6FC0">
        <w:rPr>
          <w:szCs w:val="22"/>
        </w:rPr>
        <w:t xml:space="preserve">išorinėje dėžutėje, kad vaistas būtų apsaugotas nuo šviesos ir drėgmės. </w:t>
      </w:r>
    </w:p>
    <w:p w14:paraId="363969A8" w14:textId="77777777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3971098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B0792">
        <w:rPr>
          <w:noProof/>
          <w:szCs w:val="22"/>
        </w:rPr>
        <w:t>Šį vaistą laikykite vaikams nepastebimoje ir nepasiekiamoje vietoje.</w:t>
      </w:r>
    </w:p>
    <w:p w14:paraId="65648AC2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D2C11C3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F1592">
        <w:rPr>
          <w:noProof/>
          <w:szCs w:val="22"/>
        </w:rPr>
        <w:t>Ant dėžutės nurodytam tinkamumo laikui pasibaigus, šio vaisto vartoti negalima. Vaistas tinkamas vartoti iki paskutinės nurodyto mėnesio dienos.</w:t>
      </w:r>
    </w:p>
    <w:p w14:paraId="7EB24525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8139E72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3B23496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7F1592">
        <w:rPr>
          <w:b/>
          <w:noProof/>
          <w:szCs w:val="22"/>
        </w:rPr>
        <w:t>6.</w:t>
      </w:r>
      <w:r w:rsidRPr="007F1592">
        <w:rPr>
          <w:szCs w:val="22"/>
        </w:rPr>
        <w:tab/>
      </w:r>
      <w:r w:rsidRPr="007F1592">
        <w:rPr>
          <w:b/>
          <w:noProof/>
          <w:szCs w:val="22"/>
        </w:rPr>
        <w:t>Pakuotės turinys ir kita informacija</w:t>
      </w:r>
    </w:p>
    <w:p w14:paraId="269828AC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65D2195" w14:textId="31C919D7" w:rsidR="006A1C09" w:rsidRPr="007F15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7F1592">
        <w:rPr>
          <w:b/>
          <w:noProof/>
          <w:szCs w:val="22"/>
        </w:rPr>
        <w:t>sudėtis</w:t>
      </w:r>
    </w:p>
    <w:p w14:paraId="3BEA42E2" w14:textId="1E599212" w:rsidR="006A1C09" w:rsidRPr="00BE6FC0" w:rsidRDefault="006A1C09" w:rsidP="00B72E69">
      <w:pPr>
        <w:spacing w:line="240" w:lineRule="auto"/>
        <w:ind w:left="567" w:hanging="567"/>
        <w:rPr>
          <w:szCs w:val="22"/>
        </w:rPr>
      </w:pPr>
      <w:r w:rsidRPr="007F1592">
        <w:rPr>
          <w:szCs w:val="22"/>
        </w:rPr>
        <w:t>–</w:t>
      </w:r>
      <w:r w:rsidRPr="007F1592">
        <w:rPr>
          <w:szCs w:val="22"/>
        </w:rPr>
        <w:tab/>
      </w:r>
      <w:r w:rsidRPr="007F1592">
        <w:rPr>
          <w:noProof/>
          <w:szCs w:val="22"/>
        </w:rPr>
        <w:t>Veikliosios medžiagos yra</w:t>
      </w:r>
      <w:r w:rsidRPr="007F1592">
        <w:rPr>
          <w:szCs w:val="22"/>
        </w:rPr>
        <w:t xml:space="preserve"> </w:t>
      </w:r>
      <w:r w:rsidRPr="00BE6FC0">
        <w:rPr>
          <w:szCs w:val="22"/>
        </w:rPr>
        <w:t xml:space="preserve">60 mg </w:t>
      </w:r>
      <w:proofErr w:type="spellStart"/>
      <w:r w:rsidRPr="00BE6FC0">
        <w:rPr>
          <w:i/>
          <w:szCs w:val="22"/>
        </w:rPr>
        <w:t>Primula</w:t>
      </w:r>
      <w:proofErr w:type="spellEnd"/>
      <w:r w:rsidRPr="00BE6FC0">
        <w:rPr>
          <w:i/>
          <w:szCs w:val="22"/>
        </w:rPr>
        <w:t xml:space="preserve"> </w:t>
      </w:r>
      <w:proofErr w:type="spellStart"/>
      <w:r w:rsidRPr="00BE6FC0">
        <w:rPr>
          <w:i/>
          <w:szCs w:val="22"/>
        </w:rPr>
        <w:t>veris</w:t>
      </w:r>
      <w:proofErr w:type="spellEnd"/>
      <w:r w:rsidRPr="00BE6FC0">
        <w:rPr>
          <w:szCs w:val="22"/>
        </w:rPr>
        <w:t xml:space="preserve"> L./</w:t>
      </w:r>
      <w:proofErr w:type="spellStart"/>
      <w:r w:rsidRPr="00BE6FC0">
        <w:rPr>
          <w:i/>
          <w:szCs w:val="22"/>
        </w:rPr>
        <w:t>Primula</w:t>
      </w:r>
      <w:proofErr w:type="spellEnd"/>
      <w:r w:rsidRPr="00BE6FC0">
        <w:rPr>
          <w:i/>
          <w:szCs w:val="22"/>
        </w:rPr>
        <w:t xml:space="preserve"> </w:t>
      </w:r>
      <w:proofErr w:type="spellStart"/>
      <w:r w:rsidRPr="00BE6FC0">
        <w:rPr>
          <w:i/>
          <w:szCs w:val="22"/>
        </w:rPr>
        <w:t>elatior</w:t>
      </w:r>
      <w:proofErr w:type="spellEnd"/>
      <w:r w:rsidRPr="00BE6FC0">
        <w:rPr>
          <w:szCs w:val="22"/>
        </w:rPr>
        <w:t xml:space="preserve"> (L.) </w:t>
      </w:r>
      <w:proofErr w:type="spellStart"/>
      <w:r w:rsidRPr="00BE6FC0">
        <w:rPr>
          <w:szCs w:val="22"/>
        </w:rPr>
        <w:t>Hill</w:t>
      </w:r>
      <w:proofErr w:type="spellEnd"/>
      <w:r w:rsidRPr="00BE6FC0">
        <w:rPr>
          <w:szCs w:val="22"/>
        </w:rPr>
        <w:t xml:space="preserve">, </w:t>
      </w:r>
      <w:proofErr w:type="spellStart"/>
      <w:r w:rsidRPr="00BE6FC0">
        <w:rPr>
          <w:szCs w:val="22"/>
        </w:rPr>
        <w:t>radix</w:t>
      </w:r>
      <w:proofErr w:type="spellEnd"/>
      <w:r w:rsidRPr="00BE6FC0">
        <w:rPr>
          <w:szCs w:val="22"/>
        </w:rPr>
        <w:t xml:space="preserve"> (raktažol</w:t>
      </w:r>
      <w:r>
        <w:rPr>
          <w:szCs w:val="22"/>
        </w:rPr>
        <w:t>ių</w:t>
      </w:r>
      <w:r w:rsidRPr="00BE6FC0">
        <w:rPr>
          <w:szCs w:val="22"/>
        </w:rPr>
        <w:t xml:space="preserve"> šakn</w:t>
      </w:r>
      <w:r>
        <w:rPr>
          <w:szCs w:val="22"/>
        </w:rPr>
        <w:t>ų</w:t>
      </w:r>
      <w:r w:rsidRPr="00BE6FC0">
        <w:rPr>
          <w:szCs w:val="22"/>
        </w:rPr>
        <w:t xml:space="preserve">) </w:t>
      </w:r>
      <w:r w:rsidR="00616FF4">
        <w:rPr>
          <w:szCs w:val="22"/>
        </w:rPr>
        <w:t xml:space="preserve">sausojo </w:t>
      </w:r>
      <w:r w:rsidRPr="00BE6FC0">
        <w:rPr>
          <w:szCs w:val="22"/>
        </w:rPr>
        <w:t>ekstrakto (6–7</w:t>
      </w:r>
      <w:r>
        <w:rPr>
          <w:szCs w:val="22"/>
        </w:rPr>
        <w:t xml:space="preserve"> </w:t>
      </w:r>
      <w:r w:rsidRPr="00BE6FC0">
        <w:rPr>
          <w:szCs w:val="22"/>
        </w:rPr>
        <w:t xml:space="preserve">: 1). </w:t>
      </w:r>
      <w:proofErr w:type="spellStart"/>
      <w:r w:rsidRPr="00BE6FC0">
        <w:rPr>
          <w:szCs w:val="22"/>
        </w:rPr>
        <w:t>Ekstrahavimo</w:t>
      </w:r>
      <w:proofErr w:type="spellEnd"/>
      <w:r w:rsidRPr="00BE6FC0">
        <w:rPr>
          <w:szCs w:val="22"/>
        </w:rPr>
        <w:t xml:space="preserve"> tirpiklis: 47,4</w:t>
      </w:r>
      <w:r w:rsidR="00616FF4">
        <w:rPr>
          <w:szCs w:val="22"/>
        </w:rPr>
        <w:t> </w:t>
      </w:r>
      <w:r w:rsidRPr="00BE6FC0">
        <w:rPr>
          <w:szCs w:val="22"/>
        </w:rPr>
        <w:t>% (V/V)</w:t>
      </w:r>
      <w:r w:rsidR="007C043A">
        <w:rPr>
          <w:szCs w:val="22"/>
        </w:rPr>
        <w:t xml:space="preserve"> </w:t>
      </w:r>
      <w:r w:rsidR="007C043A" w:rsidRPr="00BE6FC0">
        <w:rPr>
          <w:szCs w:val="22"/>
        </w:rPr>
        <w:t>etanolis</w:t>
      </w:r>
      <w:r w:rsidRPr="00BE6FC0">
        <w:rPr>
          <w:szCs w:val="22"/>
        </w:rPr>
        <w:t>.</w:t>
      </w:r>
    </w:p>
    <w:p w14:paraId="2514AAF9" w14:textId="0D23DA13" w:rsidR="006A1C09" w:rsidRPr="00BE6FC0" w:rsidRDefault="006A1C09" w:rsidP="00B72E69">
      <w:pPr>
        <w:spacing w:line="240" w:lineRule="auto"/>
        <w:ind w:left="567"/>
        <w:rPr>
          <w:szCs w:val="22"/>
        </w:rPr>
      </w:pPr>
      <w:r w:rsidRPr="00BE6FC0">
        <w:rPr>
          <w:szCs w:val="22"/>
        </w:rPr>
        <w:t>160</w:t>
      </w:r>
      <w:r>
        <w:rPr>
          <w:szCs w:val="22"/>
        </w:rPr>
        <w:t> </w:t>
      </w:r>
      <w:r w:rsidRPr="00BE6FC0">
        <w:rPr>
          <w:szCs w:val="22"/>
        </w:rPr>
        <w:t xml:space="preserve">mg </w:t>
      </w:r>
      <w:proofErr w:type="spellStart"/>
      <w:r w:rsidRPr="00BE6FC0">
        <w:rPr>
          <w:i/>
          <w:szCs w:val="22"/>
        </w:rPr>
        <w:t>Thymus</w:t>
      </w:r>
      <w:proofErr w:type="spellEnd"/>
      <w:r w:rsidRPr="00BE6FC0">
        <w:rPr>
          <w:i/>
          <w:szCs w:val="22"/>
        </w:rPr>
        <w:t xml:space="preserve"> </w:t>
      </w:r>
      <w:proofErr w:type="spellStart"/>
      <w:r w:rsidRPr="00BE6FC0">
        <w:rPr>
          <w:i/>
          <w:szCs w:val="22"/>
        </w:rPr>
        <w:t>vulgaris</w:t>
      </w:r>
      <w:proofErr w:type="spellEnd"/>
      <w:r w:rsidRPr="00BE6FC0">
        <w:rPr>
          <w:szCs w:val="22"/>
        </w:rPr>
        <w:t xml:space="preserve"> L./</w:t>
      </w:r>
      <w:proofErr w:type="spellStart"/>
      <w:r w:rsidRPr="00BE6FC0">
        <w:rPr>
          <w:i/>
          <w:szCs w:val="22"/>
        </w:rPr>
        <w:t>Thymus</w:t>
      </w:r>
      <w:proofErr w:type="spellEnd"/>
      <w:r w:rsidRPr="00BE6FC0">
        <w:rPr>
          <w:i/>
          <w:szCs w:val="22"/>
        </w:rPr>
        <w:t xml:space="preserve"> </w:t>
      </w:r>
      <w:proofErr w:type="spellStart"/>
      <w:r w:rsidRPr="00BE6FC0">
        <w:rPr>
          <w:i/>
          <w:szCs w:val="22"/>
        </w:rPr>
        <w:t>zygis</w:t>
      </w:r>
      <w:proofErr w:type="spellEnd"/>
      <w:r w:rsidRPr="00BE6FC0">
        <w:rPr>
          <w:szCs w:val="22"/>
        </w:rPr>
        <w:t xml:space="preserve"> L., </w:t>
      </w:r>
      <w:proofErr w:type="spellStart"/>
      <w:r w:rsidRPr="00BE6FC0">
        <w:rPr>
          <w:szCs w:val="22"/>
        </w:rPr>
        <w:t>herba</w:t>
      </w:r>
      <w:proofErr w:type="spellEnd"/>
      <w:r w:rsidRPr="00BE6FC0">
        <w:rPr>
          <w:szCs w:val="22"/>
        </w:rPr>
        <w:t xml:space="preserve"> (</w:t>
      </w:r>
      <w:r w:rsidR="007C043A">
        <w:rPr>
          <w:szCs w:val="22"/>
        </w:rPr>
        <w:t xml:space="preserve">vaistinių </w:t>
      </w:r>
      <w:r w:rsidRPr="00BE6FC0">
        <w:rPr>
          <w:szCs w:val="22"/>
        </w:rPr>
        <w:t>čiobreli</w:t>
      </w:r>
      <w:r>
        <w:rPr>
          <w:szCs w:val="22"/>
        </w:rPr>
        <w:t>ų</w:t>
      </w:r>
      <w:r w:rsidRPr="00BE6FC0">
        <w:rPr>
          <w:szCs w:val="22"/>
        </w:rPr>
        <w:t xml:space="preserve"> žolės) </w:t>
      </w:r>
      <w:r w:rsidR="00616FF4">
        <w:rPr>
          <w:szCs w:val="22"/>
        </w:rPr>
        <w:t xml:space="preserve">sausojo </w:t>
      </w:r>
      <w:r w:rsidRPr="00BE6FC0">
        <w:rPr>
          <w:szCs w:val="22"/>
        </w:rPr>
        <w:t xml:space="preserve">ekstrakto </w:t>
      </w:r>
      <w:r w:rsidRPr="00E330FF">
        <w:rPr>
          <w:szCs w:val="22"/>
        </w:rPr>
        <w:t>(6</w:t>
      </w:r>
      <w:r w:rsidR="00616FF4">
        <w:rPr>
          <w:szCs w:val="22"/>
        </w:rPr>
        <w:noBreakHyphen/>
      </w:r>
      <w:r w:rsidRPr="00E330FF">
        <w:rPr>
          <w:szCs w:val="22"/>
        </w:rPr>
        <w:t>10</w:t>
      </w:r>
      <w:r w:rsidR="00616FF4">
        <w:rPr>
          <w:szCs w:val="22"/>
        </w:rPr>
        <w:t> </w:t>
      </w:r>
      <w:r w:rsidRPr="00BE6FC0">
        <w:rPr>
          <w:szCs w:val="22"/>
        </w:rPr>
        <w:t>:</w:t>
      </w:r>
      <w:r w:rsidR="00616FF4">
        <w:rPr>
          <w:szCs w:val="22"/>
        </w:rPr>
        <w:t> </w:t>
      </w:r>
      <w:r w:rsidRPr="00BE6FC0">
        <w:rPr>
          <w:szCs w:val="22"/>
        </w:rPr>
        <w:t xml:space="preserve">1). </w:t>
      </w:r>
      <w:proofErr w:type="spellStart"/>
      <w:r w:rsidRPr="00BE6FC0">
        <w:rPr>
          <w:szCs w:val="22"/>
        </w:rPr>
        <w:t>Ekstrahavimo</w:t>
      </w:r>
      <w:proofErr w:type="spellEnd"/>
      <w:r w:rsidRPr="00BE6FC0">
        <w:rPr>
          <w:szCs w:val="22"/>
        </w:rPr>
        <w:t xml:space="preserve"> tirpiklis: 70 % (V/V)</w:t>
      </w:r>
      <w:r w:rsidR="007C043A">
        <w:rPr>
          <w:szCs w:val="22"/>
        </w:rPr>
        <w:t xml:space="preserve"> </w:t>
      </w:r>
      <w:r w:rsidR="007C043A" w:rsidRPr="00BE6FC0">
        <w:rPr>
          <w:szCs w:val="22"/>
        </w:rPr>
        <w:t>etanolis</w:t>
      </w:r>
      <w:r w:rsidRPr="00BE6FC0">
        <w:rPr>
          <w:szCs w:val="22"/>
        </w:rPr>
        <w:t>.</w:t>
      </w:r>
    </w:p>
    <w:p w14:paraId="24EFE840" w14:textId="77777777" w:rsidR="006A1C09" w:rsidRPr="00E330FF" w:rsidRDefault="006A1C09" w:rsidP="00B72E69">
      <w:pPr>
        <w:spacing w:line="240" w:lineRule="auto"/>
        <w:ind w:left="567" w:hanging="567"/>
        <w:rPr>
          <w:i/>
          <w:iCs/>
          <w:noProof/>
          <w:szCs w:val="22"/>
        </w:rPr>
      </w:pPr>
    </w:p>
    <w:p w14:paraId="22ADB844" w14:textId="60452DCF" w:rsidR="006A1C09" w:rsidRPr="00D672AA" w:rsidRDefault="006A1C09" w:rsidP="00B72E69">
      <w:pPr>
        <w:spacing w:line="240" w:lineRule="auto"/>
        <w:ind w:left="567" w:hanging="567"/>
        <w:rPr>
          <w:szCs w:val="22"/>
        </w:rPr>
      </w:pPr>
      <w:r w:rsidRPr="00E330FF">
        <w:rPr>
          <w:szCs w:val="22"/>
        </w:rPr>
        <w:t>-</w:t>
      </w:r>
      <w:r w:rsidRPr="00E330FF">
        <w:rPr>
          <w:szCs w:val="22"/>
        </w:rPr>
        <w:tab/>
      </w:r>
      <w:r w:rsidRPr="00E330FF">
        <w:rPr>
          <w:noProof/>
          <w:szCs w:val="22"/>
        </w:rPr>
        <w:t>Pagalbinės medžiagos yra</w:t>
      </w:r>
      <w:r w:rsidRPr="00E330FF">
        <w:rPr>
          <w:szCs w:val="22"/>
        </w:rPr>
        <w:t xml:space="preserve"> </w:t>
      </w:r>
      <w:proofErr w:type="spellStart"/>
      <w:r w:rsidRPr="00E330FF">
        <w:rPr>
          <w:szCs w:val="22"/>
        </w:rPr>
        <w:t>mikrokristalinė</w:t>
      </w:r>
      <w:proofErr w:type="spellEnd"/>
      <w:r w:rsidRPr="00E330FF">
        <w:rPr>
          <w:szCs w:val="22"/>
        </w:rPr>
        <w:t xml:space="preserve"> celiuliozė, laktozė </w:t>
      </w:r>
      <w:proofErr w:type="spellStart"/>
      <w:r w:rsidRPr="00E330FF">
        <w:rPr>
          <w:szCs w:val="22"/>
        </w:rPr>
        <w:t>monohidratas</w:t>
      </w:r>
      <w:proofErr w:type="spellEnd"/>
      <w:r w:rsidRPr="00E330FF">
        <w:rPr>
          <w:szCs w:val="22"/>
        </w:rPr>
        <w:t xml:space="preserve">, </w:t>
      </w:r>
      <w:r w:rsidR="00616FF4" w:rsidRPr="00E330FF">
        <w:rPr>
          <w:szCs w:val="22"/>
        </w:rPr>
        <w:t xml:space="preserve">džiovinta išpurškiant </w:t>
      </w:r>
      <w:r w:rsidRPr="00E330FF">
        <w:rPr>
          <w:szCs w:val="22"/>
        </w:rPr>
        <w:t xml:space="preserve">skystoji gliukozė, bevandenis koloidinis silicio dioksidas, </w:t>
      </w:r>
      <w:proofErr w:type="spellStart"/>
      <w:r w:rsidRPr="00E330FF">
        <w:rPr>
          <w:szCs w:val="22"/>
        </w:rPr>
        <w:t>poliakrilato</w:t>
      </w:r>
      <w:proofErr w:type="spellEnd"/>
      <w:r w:rsidRPr="00E330FF">
        <w:rPr>
          <w:szCs w:val="22"/>
        </w:rPr>
        <w:t xml:space="preserve"> 30 % dispersija, </w:t>
      </w:r>
      <w:proofErr w:type="spellStart"/>
      <w:r w:rsidRPr="00E330FF">
        <w:rPr>
          <w:szCs w:val="22"/>
        </w:rPr>
        <w:t>krospovidonas</w:t>
      </w:r>
      <w:proofErr w:type="spellEnd"/>
      <w:r w:rsidRPr="00E330FF">
        <w:rPr>
          <w:szCs w:val="22"/>
        </w:rPr>
        <w:t xml:space="preserve">, </w:t>
      </w:r>
      <w:proofErr w:type="spellStart"/>
      <w:r w:rsidRPr="00E330FF">
        <w:rPr>
          <w:szCs w:val="22"/>
        </w:rPr>
        <w:t>hipromeliozė</w:t>
      </w:r>
      <w:proofErr w:type="spellEnd"/>
      <w:r w:rsidRPr="00E330FF">
        <w:rPr>
          <w:szCs w:val="22"/>
        </w:rPr>
        <w:t xml:space="preserve">, talkas, </w:t>
      </w:r>
      <w:proofErr w:type="spellStart"/>
      <w:r w:rsidRPr="00E330FF">
        <w:rPr>
          <w:szCs w:val="22"/>
        </w:rPr>
        <w:t>povidonas</w:t>
      </w:r>
      <w:proofErr w:type="spellEnd"/>
      <w:r w:rsidRPr="00E330FF">
        <w:rPr>
          <w:szCs w:val="22"/>
        </w:rPr>
        <w:t xml:space="preserve"> K 25</w:t>
      </w:r>
      <w:r w:rsidRPr="00AB0792">
        <w:rPr>
          <w:szCs w:val="22"/>
        </w:rPr>
        <w:t>,</w:t>
      </w:r>
      <w:r w:rsidRPr="007F1592">
        <w:rPr>
          <w:szCs w:val="22"/>
        </w:rPr>
        <w:t xml:space="preserve"> magnio </w:t>
      </w:r>
      <w:proofErr w:type="spellStart"/>
      <w:r w:rsidRPr="007F1592">
        <w:rPr>
          <w:szCs w:val="22"/>
        </w:rPr>
        <w:t>stearatas</w:t>
      </w:r>
      <w:proofErr w:type="spellEnd"/>
      <w:r w:rsidRPr="007F1592">
        <w:rPr>
          <w:szCs w:val="22"/>
        </w:rPr>
        <w:t xml:space="preserve">, titano dioksidas (E171), </w:t>
      </w:r>
      <w:proofErr w:type="spellStart"/>
      <w:r w:rsidRPr="007F1592">
        <w:rPr>
          <w:szCs w:val="22"/>
        </w:rPr>
        <w:t>propilenglikolis</w:t>
      </w:r>
      <w:proofErr w:type="spellEnd"/>
      <w:r w:rsidRPr="007F1592">
        <w:rPr>
          <w:szCs w:val="22"/>
        </w:rPr>
        <w:t>, pipir</w:t>
      </w:r>
      <w:r w:rsidR="007C043A">
        <w:rPr>
          <w:szCs w:val="22"/>
        </w:rPr>
        <w:t>mėčių</w:t>
      </w:r>
      <w:r w:rsidRPr="007F1592">
        <w:rPr>
          <w:szCs w:val="22"/>
        </w:rPr>
        <w:t xml:space="preserve"> </w:t>
      </w:r>
      <w:r w:rsidR="007C043A">
        <w:rPr>
          <w:szCs w:val="22"/>
        </w:rPr>
        <w:t>aromatinė</w:t>
      </w:r>
      <w:r w:rsidRPr="007F1592">
        <w:rPr>
          <w:szCs w:val="22"/>
        </w:rPr>
        <w:t xml:space="preserve"> medžiaga</w:t>
      </w:r>
      <w:r w:rsidR="001164BA">
        <w:rPr>
          <w:szCs w:val="22"/>
        </w:rPr>
        <w:t xml:space="preserve"> (sudėtyje yra </w:t>
      </w:r>
      <w:proofErr w:type="spellStart"/>
      <w:r w:rsidR="007C043A">
        <w:rPr>
          <w:szCs w:val="22"/>
        </w:rPr>
        <w:t>gumiarabik</w:t>
      </w:r>
      <w:r w:rsidR="001164BA">
        <w:rPr>
          <w:szCs w:val="22"/>
        </w:rPr>
        <w:t>o</w:t>
      </w:r>
      <w:proofErr w:type="spellEnd"/>
      <w:r w:rsidRPr="007F1592">
        <w:rPr>
          <w:szCs w:val="22"/>
        </w:rPr>
        <w:t xml:space="preserve">, </w:t>
      </w:r>
      <w:proofErr w:type="spellStart"/>
      <w:r w:rsidRPr="007F1592">
        <w:rPr>
          <w:szCs w:val="22"/>
        </w:rPr>
        <w:t>maltodekstrin</w:t>
      </w:r>
      <w:r w:rsidR="001164BA">
        <w:rPr>
          <w:szCs w:val="22"/>
        </w:rPr>
        <w:t>o</w:t>
      </w:r>
      <w:proofErr w:type="spellEnd"/>
      <w:r w:rsidRPr="007F1592">
        <w:rPr>
          <w:szCs w:val="22"/>
        </w:rPr>
        <w:t>, laktozė</w:t>
      </w:r>
      <w:r w:rsidR="001164BA">
        <w:rPr>
          <w:szCs w:val="22"/>
        </w:rPr>
        <w:t>s)</w:t>
      </w:r>
      <w:r w:rsidRPr="007F1592">
        <w:rPr>
          <w:szCs w:val="22"/>
        </w:rPr>
        <w:t xml:space="preserve">, </w:t>
      </w:r>
      <w:proofErr w:type="spellStart"/>
      <w:r w:rsidRPr="007F1592">
        <w:rPr>
          <w:szCs w:val="22"/>
        </w:rPr>
        <w:t>chlorofil</w:t>
      </w:r>
      <w:r w:rsidR="007C043A">
        <w:rPr>
          <w:szCs w:val="22"/>
        </w:rPr>
        <w:t>in</w:t>
      </w:r>
      <w:r w:rsidR="00616FF4">
        <w:rPr>
          <w:szCs w:val="22"/>
        </w:rPr>
        <w:t>ų</w:t>
      </w:r>
      <w:proofErr w:type="spellEnd"/>
      <w:r w:rsidRPr="007F1592">
        <w:rPr>
          <w:szCs w:val="22"/>
        </w:rPr>
        <w:t xml:space="preserve"> vario kompleks</w:t>
      </w:r>
      <w:r w:rsidR="00616FF4">
        <w:rPr>
          <w:szCs w:val="22"/>
        </w:rPr>
        <w:t>iniai junginiai</w:t>
      </w:r>
      <w:r w:rsidRPr="007F1592">
        <w:rPr>
          <w:szCs w:val="22"/>
        </w:rPr>
        <w:t xml:space="preserve"> (E141)</w:t>
      </w:r>
      <w:r w:rsidR="001164BA">
        <w:rPr>
          <w:szCs w:val="22"/>
        </w:rPr>
        <w:t xml:space="preserve"> (sudėtyje yra </w:t>
      </w:r>
      <w:r w:rsidRPr="007F1592">
        <w:rPr>
          <w:szCs w:val="22"/>
        </w:rPr>
        <w:t>gliukozės sirup</w:t>
      </w:r>
      <w:r w:rsidR="001164BA">
        <w:rPr>
          <w:szCs w:val="22"/>
        </w:rPr>
        <w:t>o)</w:t>
      </w:r>
      <w:r w:rsidRPr="007F1592">
        <w:rPr>
          <w:szCs w:val="22"/>
        </w:rPr>
        <w:t xml:space="preserve">, </w:t>
      </w:r>
      <w:r w:rsidRPr="00D672AA">
        <w:rPr>
          <w:szCs w:val="22"/>
        </w:rPr>
        <w:t xml:space="preserve">sacharino natrio druska, </w:t>
      </w:r>
      <w:proofErr w:type="spellStart"/>
      <w:r w:rsidRPr="00E330FF">
        <w:rPr>
          <w:szCs w:val="22"/>
        </w:rPr>
        <w:t>simetikonas</w:t>
      </w:r>
      <w:proofErr w:type="spellEnd"/>
      <w:r w:rsidRPr="00E330FF">
        <w:rPr>
          <w:szCs w:val="22"/>
        </w:rPr>
        <w:t xml:space="preserve">, </w:t>
      </w:r>
      <w:proofErr w:type="spellStart"/>
      <w:r>
        <w:rPr>
          <w:szCs w:val="22"/>
        </w:rPr>
        <w:t>d</w:t>
      </w:r>
      <w:r w:rsidRPr="00E330FF">
        <w:rPr>
          <w:szCs w:val="22"/>
        </w:rPr>
        <w:t>imetikonas</w:t>
      </w:r>
      <w:proofErr w:type="spellEnd"/>
      <w:r w:rsidRPr="00E330FF">
        <w:rPr>
          <w:szCs w:val="22"/>
        </w:rPr>
        <w:t xml:space="preserve">, </w:t>
      </w:r>
      <w:proofErr w:type="spellStart"/>
      <w:r w:rsidRPr="00E330FF">
        <w:rPr>
          <w:szCs w:val="22"/>
        </w:rPr>
        <w:t>riboflavinas</w:t>
      </w:r>
      <w:proofErr w:type="spellEnd"/>
      <w:r w:rsidRPr="00E330FF">
        <w:rPr>
          <w:szCs w:val="22"/>
        </w:rPr>
        <w:t xml:space="preserve"> (E101).</w:t>
      </w:r>
    </w:p>
    <w:p w14:paraId="7D82DA72" w14:textId="77777777" w:rsidR="006A1C09" w:rsidRPr="00E330FF" w:rsidRDefault="006A1C09" w:rsidP="006A1C09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0034E23" w14:textId="70C927FB" w:rsidR="006A1C09" w:rsidRPr="00AB0792" w:rsidRDefault="0070090E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  <w:szCs w:val="22"/>
        </w:rPr>
        <w:t xml:space="preserve">Bronchipret </w:t>
      </w:r>
      <w:r w:rsidR="006A1C09" w:rsidRPr="00AB0792">
        <w:rPr>
          <w:b/>
          <w:noProof/>
          <w:szCs w:val="22"/>
        </w:rPr>
        <w:t>išvaizda ir kiekis pakuotėje</w:t>
      </w:r>
    </w:p>
    <w:p w14:paraId="39D95EF8" w14:textId="34EC50B8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1592">
        <w:rPr>
          <w:szCs w:val="22"/>
        </w:rPr>
        <w:t>Plėvele dengtos tabletės yra žalios, apvalios, abipusiai išgaubtos, pusiau matinio paviršiaus. Plėvele dengta tabletė yra 10,1–10,3</w:t>
      </w:r>
      <w:r w:rsidR="00DB2DB8">
        <w:rPr>
          <w:szCs w:val="22"/>
        </w:rPr>
        <w:t> </w:t>
      </w:r>
      <w:r w:rsidRPr="007F1592">
        <w:rPr>
          <w:szCs w:val="22"/>
        </w:rPr>
        <w:t>mm skersmens.</w:t>
      </w:r>
    </w:p>
    <w:p w14:paraId="631D2A28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0E7271B" w14:textId="6CD3E550" w:rsidR="006A1C09" w:rsidRPr="00BE6FC0" w:rsidRDefault="0070090E" w:rsidP="006A1C09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Bronchipret</w:t>
      </w:r>
      <w:proofErr w:type="spellEnd"/>
      <w:r>
        <w:rPr>
          <w:szCs w:val="22"/>
        </w:rPr>
        <w:t xml:space="preserve"> </w:t>
      </w:r>
      <w:r w:rsidR="006A1C09" w:rsidRPr="007F1592">
        <w:rPr>
          <w:szCs w:val="22"/>
        </w:rPr>
        <w:t xml:space="preserve">tiekiamas </w:t>
      </w:r>
      <w:r w:rsidR="006A1C09" w:rsidRPr="00D672AA">
        <w:rPr>
          <w:szCs w:val="22"/>
        </w:rPr>
        <w:t>PVC/PVDC/aliuminio lizdinėmis plokštelėmis</w:t>
      </w:r>
      <w:r w:rsidR="006A1C09">
        <w:rPr>
          <w:szCs w:val="22"/>
        </w:rPr>
        <w:t>.</w:t>
      </w:r>
    </w:p>
    <w:p w14:paraId="6ED42A32" w14:textId="77777777" w:rsidR="006A1C09" w:rsidRPr="00E330FF" w:rsidRDefault="006A1C09" w:rsidP="006A1C09">
      <w:pPr>
        <w:spacing w:line="240" w:lineRule="auto"/>
        <w:rPr>
          <w:szCs w:val="22"/>
        </w:rPr>
      </w:pPr>
      <w:r w:rsidRPr="00BE6FC0">
        <w:rPr>
          <w:szCs w:val="22"/>
        </w:rPr>
        <w:t>Tiekiami p</w:t>
      </w:r>
      <w:r w:rsidRPr="00E330FF">
        <w:rPr>
          <w:szCs w:val="22"/>
        </w:rPr>
        <w:t>akuotės dydžiai:</w:t>
      </w:r>
    </w:p>
    <w:p w14:paraId="5C63B5E0" w14:textId="77777777" w:rsidR="006A1C09" w:rsidRPr="00E330FF" w:rsidRDefault="006A1C09" w:rsidP="006A1C09">
      <w:pPr>
        <w:spacing w:line="240" w:lineRule="auto"/>
        <w:rPr>
          <w:szCs w:val="22"/>
        </w:rPr>
      </w:pPr>
      <w:r w:rsidRPr="00E330FF">
        <w:rPr>
          <w:szCs w:val="22"/>
        </w:rPr>
        <w:t>20 plėvele dengtų tablečių</w:t>
      </w:r>
    </w:p>
    <w:p w14:paraId="784539FF" w14:textId="77777777" w:rsidR="006A1C09" w:rsidRPr="00E330FF" w:rsidRDefault="006A1C09" w:rsidP="006A1C09">
      <w:pPr>
        <w:spacing w:line="240" w:lineRule="auto"/>
        <w:rPr>
          <w:szCs w:val="22"/>
        </w:rPr>
      </w:pPr>
      <w:r w:rsidRPr="00E330FF">
        <w:rPr>
          <w:szCs w:val="22"/>
        </w:rPr>
        <w:t>50 plėvele dengtų tablečių</w:t>
      </w:r>
    </w:p>
    <w:p w14:paraId="12CEF3DC" w14:textId="77777777" w:rsidR="006A1C09" w:rsidRPr="00AB0792" w:rsidRDefault="006A1C09" w:rsidP="006A1C09">
      <w:pPr>
        <w:spacing w:line="240" w:lineRule="auto"/>
        <w:rPr>
          <w:szCs w:val="22"/>
        </w:rPr>
      </w:pPr>
      <w:r w:rsidRPr="00AB0792">
        <w:rPr>
          <w:szCs w:val="22"/>
        </w:rPr>
        <w:t>100 plėvele dengtų tablečių</w:t>
      </w:r>
    </w:p>
    <w:p w14:paraId="286DFB17" w14:textId="77777777" w:rsidR="006A1C09" w:rsidRPr="007F1592" w:rsidRDefault="006A1C09" w:rsidP="006A1C09">
      <w:pPr>
        <w:spacing w:line="240" w:lineRule="auto"/>
        <w:rPr>
          <w:szCs w:val="22"/>
        </w:rPr>
      </w:pPr>
    </w:p>
    <w:p w14:paraId="1E4675BA" w14:textId="77777777" w:rsidR="006A1C09" w:rsidRPr="007F1592" w:rsidRDefault="006A1C09" w:rsidP="006A1C09">
      <w:pPr>
        <w:spacing w:line="240" w:lineRule="auto"/>
        <w:rPr>
          <w:szCs w:val="22"/>
        </w:rPr>
      </w:pPr>
      <w:r w:rsidRPr="007F1592">
        <w:rPr>
          <w:szCs w:val="22"/>
        </w:rPr>
        <w:t>Gali būti tiekiamos ne visų dydžių pakuotės.</w:t>
      </w:r>
    </w:p>
    <w:p w14:paraId="101F2848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</w:p>
    <w:p w14:paraId="1658FF1E" w14:textId="77777777" w:rsidR="006A1C09" w:rsidRPr="007F1592" w:rsidRDefault="006A1C09" w:rsidP="006A1C0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7F1592">
        <w:rPr>
          <w:b/>
          <w:noProof/>
          <w:szCs w:val="22"/>
        </w:rPr>
        <w:t>Registruotojas ir gamintojas</w:t>
      </w:r>
    </w:p>
    <w:p w14:paraId="7ED29694" w14:textId="77777777" w:rsidR="006A1C09" w:rsidRPr="007F1592" w:rsidRDefault="006A1C09" w:rsidP="006A1C09">
      <w:pPr>
        <w:keepNext/>
        <w:keepLines/>
        <w:rPr>
          <w:noProof/>
          <w:szCs w:val="22"/>
        </w:rPr>
      </w:pPr>
      <w:r w:rsidRPr="007F1592">
        <w:rPr>
          <w:szCs w:val="22"/>
        </w:rPr>
        <w:t>BIONORICA SE</w:t>
      </w:r>
    </w:p>
    <w:p w14:paraId="6FE7A645" w14:textId="5CE8054A" w:rsidR="006A1C09" w:rsidRPr="007F1592" w:rsidRDefault="006A1C09" w:rsidP="006A1C09">
      <w:pPr>
        <w:rPr>
          <w:noProof/>
          <w:szCs w:val="22"/>
        </w:rPr>
      </w:pPr>
      <w:proofErr w:type="spellStart"/>
      <w:r w:rsidRPr="007F1592">
        <w:rPr>
          <w:szCs w:val="22"/>
        </w:rPr>
        <w:t>Kerschensteinerstraße</w:t>
      </w:r>
      <w:proofErr w:type="spellEnd"/>
      <w:r w:rsidRPr="007F1592">
        <w:rPr>
          <w:szCs w:val="22"/>
        </w:rPr>
        <w:t xml:space="preserve"> 11-15</w:t>
      </w:r>
    </w:p>
    <w:p w14:paraId="24E2A4AC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t xml:space="preserve">92318 </w:t>
      </w:r>
      <w:proofErr w:type="spellStart"/>
      <w:r w:rsidRPr="007F1592">
        <w:rPr>
          <w:szCs w:val="22"/>
        </w:rPr>
        <w:t>Neumarkt</w:t>
      </w:r>
      <w:proofErr w:type="spellEnd"/>
    </w:p>
    <w:p w14:paraId="25D41ADA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t>Vokietija</w:t>
      </w:r>
    </w:p>
    <w:p w14:paraId="5516D1CB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t>Tel. +49 (0)9181 231-90</w:t>
      </w:r>
    </w:p>
    <w:p w14:paraId="677B4637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lastRenderedPageBreak/>
        <w:t>Faksas +49 (0)9181 231-265</w:t>
      </w:r>
    </w:p>
    <w:p w14:paraId="7F419447" w14:textId="77777777" w:rsidR="006A1C09" w:rsidRPr="007F1592" w:rsidRDefault="006A1C09" w:rsidP="006A1C09">
      <w:pPr>
        <w:rPr>
          <w:noProof/>
          <w:szCs w:val="22"/>
        </w:rPr>
      </w:pPr>
      <w:r w:rsidRPr="007F1592">
        <w:rPr>
          <w:szCs w:val="22"/>
        </w:rPr>
        <w:t>El. paštas info@bionorica.de</w:t>
      </w:r>
    </w:p>
    <w:p w14:paraId="11E26201" w14:textId="77777777" w:rsidR="006A1C09" w:rsidRPr="007F15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4D67DBB" w14:textId="58FB350A" w:rsidR="00DB2DB8" w:rsidRPr="00DB2DB8" w:rsidRDefault="00DB2DB8" w:rsidP="00DB2DB8">
      <w:pPr>
        <w:numPr>
          <w:ilvl w:val="12"/>
          <w:numId w:val="0"/>
        </w:numPr>
        <w:spacing w:line="240" w:lineRule="auto"/>
        <w:ind w:right="-2"/>
        <w:rPr>
          <w:noProof/>
          <w:snapToGrid w:val="0"/>
          <w:szCs w:val="24"/>
          <w:lang w:eastAsia="en-US" w:bidi="ar-SA"/>
        </w:rPr>
      </w:pPr>
      <w:r w:rsidRPr="00DB2DB8">
        <w:rPr>
          <w:noProof/>
          <w:snapToGrid w:val="0"/>
          <w:szCs w:val="24"/>
          <w:lang w:eastAsia="en-US" w:bidi="ar-SA"/>
        </w:rPr>
        <w:t>Jeigu apie šį vaistą norite sužinoti daugiau, kreipkitės į vietinį registruotojo atstovą</w:t>
      </w:r>
      <w:r w:rsidR="00B33F82">
        <w:rPr>
          <w:noProof/>
          <w:snapToGrid w:val="0"/>
          <w:szCs w:val="24"/>
          <w:lang w:eastAsia="en-US" w:bidi="ar-SA"/>
        </w:rPr>
        <w:t>:</w:t>
      </w:r>
    </w:p>
    <w:p w14:paraId="2272D541" w14:textId="79A8A2EC" w:rsidR="00AF48A3" w:rsidRPr="00AF48A3" w:rsidRDefault="00AF48A3" w:rsidP="00AF48A3">
      <w:pPr>
        <w:rPr>
          <w:rFonts w:eastAsia="Calibri"/>
          <w:szCs w:val="22"/>
          <w:lang w:eastAsia="en-US" w:bidi="ar-SA"/>
        </w:rPr>
      </w:pPr>
      <w:proofErr w:type="spellStart"/>
      <w:r w:rsidRPr="00AF48A3">
        <w:rPr>
          <w:rFonts w:eastAsia="Calibri"/>
          <w:szCs w:val="22"/>
          <w:lang w:eastAsia="en-US" w:bidi="ar-SA"/>
        </w:rPr>
        <w:t>Bionorica</w:t>
      </w:r>
      <w:proofErr w:type="spellEnd"/>
      <w:r w:rsidRPr="00AF48A3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AF48A3">
        <w:rPr>
          <w:rFonts w:eastAsia="Calibri"/>
          <w:szCs w:val="22"/>
          <w:lang w:eastAsia="en-US" w:bidi="ar-SA"/>
        </w:rPr>
        <w:t>Lithuania</w:t>
      </w:r>
      <w:proofErr w:type="spellEnd"/>
      <w:r w:rsidRPr="00AF48A3">
        <w:rPr>
          <w:rFonts w:eastAsia="Calibri"/>
          <w:szCs w:val="22"/>
          <w:lang w:eastAsia="en-US" w:bidi="ar-SA"/>
        </w:rPr>
        <w:t xml:space="preserve"> </w:t>
      </w:r>
    </w:p>
    <w:p w14:paraId="2A6BD191" w14:textId="77777777" w:rsidR="00AF48A3" w:rsidRPr="00AF48A3" w:rsidRDefault="00AF48A3" w:rsidP="00AF48A3">
      <w:pPr>
        <w:rPr>
          <w:rFonts w:eastAsia="Calibri"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 xml:space="preserve">Šiaulių g. 10-57 </w:t>
      </w:r>
    </w:p>
    <w:p w14:paraId="05536EF0" w14:textId="77777777" w:rsidR="00AF48A3" w:rsidRPr="00AF48A3" w:rsidRDefault="00AF48A3" w:rsidP="00AF48A3">
      <w:pPr>
        <w:rPr>
          <w:rFonts w:eastAsia="Calibri"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 xml:space="preserve">LT-01134 Vilnius </w:t>
      </w:r>
    </w:p>
    <w:p w14:paraId="6CD396B2" w14:textId="77777777" w:rsidR="00AF48A3" w:rsidRPr="00AF48A3" w:rsidRDefault="00AF48A3" w:rsidP="00AF48A3">
      <w:pPr>
        <w:rPr>
          <w:rFonts w:eastAsia="Calibri"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>Lietuva</w:t>
      </w:r>
    </w:p>
    <w:p w14:paraId="0C491CA2" w14:textId="557F1DB6" w:rsidR="00AF48A3" w:rsidRPr="00AF48A3" w:rsidRDefault="00AF48A3" w:rsidP="00337117">
      <w:pPr>
        <w:rPr>
          <w:rFonts w:eastAsia="Calibri"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>Tel.: +370 5 2157481</w:t>
      </w:r>
    </w:p>
    <w:p w14:paraId="6BDC30F7" w14:textId="08BCF20C" w:rsidR="00AF48A3" w:rsidRPr="00AF48A3" w:rsidRDefault="00AF48A3" w:rsidP="00337117">
      <w:pPr>
        <w:numPr>
          <w:ilvl w:val="12"/>
          <w:numId w:val="0"/>
        </w:numPr>
        <w:ind w:right="-2"/>
        <w:rPr>
          <w:rFonts w:eastAsia="Calibri"/>
          <w:noProof/>
          <w:szCs w:val="22"/>
          <w:lang w:eastAsia="en-US" w:bidi="ar-SA"/>
        </w:rPr>
      </w:pPr>
      <w:r w:rsidRPr="00AF48A3">
        <w:rPr>
          <w:rFonts w:eastAsia="Calibri"/>
          <w:szCs w:val="22"/>
          <w:lang w:eastAsia="en-US" w:bidi="ar-SA"/>
        </w:rPr>
        <w:t>El. paštas: info@bionorica.lt</w:t>
      </w:r>
    </w:p>
    <w:p w14:paraId="5C6B873F" w14:textId="77777777" w:rsidR="00DB2DB8" w:rsidRPr="00DB2DB8" w:rsidRDefault="00DB2DB8" w:rsidP="00DB2DB8">
      <w:pPr>
        <w:numPr>
          <w:ilvl w:val="12"/>
          <w:numId w:val="0"/>
        </w:numPr>
        <w:ind w:right="-2"/>
        <w:rPr>
          <w:snapToGrid w:val="0"/>
          <w:lang w:eastAsia="en-US" w:bidi="ar-SA"/>
        </w:rPr>
      </w:pPr>
    </w:p>
    <w:p w14:paraId="2430567A" w14:textId="382EAE7A" w:rsidR="006A1C09" w:rsidRPr="007F1592" w:rsidRDefault="006A1C09" w:rsidP="006A1C09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7F1592">
        <w:rPr>
          <w:b/>
          <w:noProof/>
          <w:szCs w:val="22"/>
        </w:rPr>
        <w:t>Šis vaistas E</w:t>
      </w:r>
      <w:r w:rsidR="007B52D4">
        <w:rPr>
          <w:b/>
          <w:noProof/>
          <w:szCs w:val="22"/>
        </w:rPr>
        <w:t xml:space="preserve">uropos ekonominės erdvės </w:t>
      </w:r>
      <w:r w:rsidRPr="007F1592">
        <w:rPr>
          <w:b/>
          <w:noProof/>
          <w:szCs w:val="22"/>
        </w:rPr>
        <w:t>valstybėse narėse registruotas tokiais pavadinimais:</w:t>
      </w:r>
    </w:p>
    <w:p w14:paraId="6D7250F2" w14:textId="77777777" w:rsidR="006A1C09" w:rsidRPr="007F1592" w:rsidRDefault="006A1C09" w:rsidP="006A1C09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DA64E0" w14:paraId="2CF71F6F" w14:textId="77777777" w:rsidTr="00DA64E0">
        <w:tc>
          <w:tcPr>
            <w:tcW w:w="4605" w:type="dxa"/>
          </w:tcPr>
          <w:p w14:paraId="3E23EB09" w14:textId="4C8D7705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65253">
              <w:rPr>
                <w:szCs w:val="22"/>
              </w:rPr>
              <w:t>Austrijoje</w:t>
            </w:r>
          </w:p>
        </w:tc>
        <w:tc>
          <w:tcPr>
            <w:tcW w:w="4606" w:type="dxa"/>
          </w:tcPr>
          <w:p w14:paraId="02FC87EC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Bronchithym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Filmtabletten</w:t>
            </w:r>
            <w:proofErr w:type="spellEnd"/>
          </w:p>
        </w:tc>
      </w:tr>
      <w:tr w:rsidR="00DA64E0" w14:paraId="1ED0E9AC" w14:textId="77777777" w:rsidTr="00DA64E0">
        <w:tc>
          <w:tcPr>
            <w:tcW w:w="4605" w:type="dxa"/>
          </w:tcPr>
          <w:p w14:paraId="1F7DAFBC" w14:textId="52B0F37B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65253">
              <w:rPr>
                <w:szCs w:val="22"/>
              </w:rPr>
              <w:t>Bulgarijoje</w:t>
            </w:r>
            <w:r w:rsidRPr="00DA64E0">
              <w:rPr>
                <w:szCs w:val="22"/>
              </w:rPr>
              <w:t>, Ital</w:t>
            </w:r>
            <w:r>
              <w:rPr>
                <w:szCs w:val="22"/>
              </w:rPr>
              <w:t>ijoje</w:t>
            </w:r>
          </w:p>
        </w:tc>
        <w:tc>
          <w:tcPr>
            <w:tcW w:w="4606" w:type="dxa"/>
          </w:tcPr>
          <w:p w14:paraId="33CB7193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</w:p>
        </w:tc>
      </w:tr>
      <w:tr w:rsidR="00DA64E0" w14:paraId="264D3672" w14:textId="77777777" w:rsidTr="00DA64E0">
        <w:tc>
          <w:tcPr>
            <w:tcW w:w="4605" w:type="dxa"/>
          </w:tcPr>
          <w:p w14:paraId="4FA13A15" w14:textId="0D6312FB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65253">
              <w:rPr>
                <w:szCs w:val="22"/>
              </w:rPr>
              <w:t>Kroatijoje</w:t>
            </w:r>
            <w:r w:rsidRPr="00DA64E0">
              <w:rPr>
                <w:szCs w:val="22"/>
              </w:rPr>
              <w:t xml:space="preserve">, </w:t>
            </w:r>
            <w:r w:rsidRPr="00F65253">
              <w:rPr>
                <w:szCs w:val="22"/>
              </w:rPr>
              <w:t>Vokietijoje, Liuksemburge, Nyderlanduose</w:t>
            </w:r>
          </w:p>
        </w:tc>
        <w:tc>
          <w:tcPr>
            <w:tcW w:w="4606" w:type="dxa"/>
          </w:tcPr>
          <w:p w14:paraId="773E2638" w14:textId="16A11ECB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TP</w:t>
            </w:r>
          </w:p>
        </w:tc>
      </w:tr>
      <w:tr w:rsidR="00DA64E0" w:rsidRPr="008D3F5A" w14:paraId="38574CEB" w14:textId="77777777" w:rsidTr="00DA64E0">
        <w:tc>
          <w:tcPr>
            <w:tcW w:w="4605" w:type="dxa"/>
          </w:tcPr>
          <w:p w14:paraId="7B2E6FE1" w14:textId="03AC6DAD" w:rsidR="00DA64E0" w:rsidRPr="00DA64E0" w:rsidRDefault="00136A4F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Danijoje</w:t>
            </w:r>
            <w:r w:rsidR="00DA64E0" w:rsidRPr="00DA64E0">
              <w:rPr>
                <w:szCs w:val="22"/>
              </w:rPr>
              <w:t xml:space="preserve">, </w:t>
            </w:r>
            <w:r w:rsidRPr="00E330FF">
              <w:rPr>
                <w:szCs w:val="22"/>
              </w:rPr>
              <w:t>Prancūzijoje</w:t>
            </w:r>
            <w:r w:rsidR="00DA64E0" w:rsidRPr="00DA64E0">
              <w:rPr>
                <w:szCs w:val="22"/>
              </w:rPr>
              <w:t xml:space="preserve">, </w:t>
            </w:r>
            <w:r w:rsidRPr="00E330FF">
              <w:rPr>
                <w:szCs w:val="22"/>
              </w:rPr>
              <w:t>Švedijoje</w:t>
            </w:r>
          </w:p>
        </w:tc>
        <w:tc>
          <w:tcPr>
            <w:tcW w:w="4606" w:type="dxa"/>
          </w:tcPr>
          <w:p w14:paraId="3F86FAFB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Mucopret</w:t>
            </w:r>
            <w:proofErr w:type="spellEnd"/>
            <w:r w:rsidRPr="00DA64E0">
              <w:rPr>
                <w:szCs w:val="22"/>
              </w:rPr>
              <w:t xml:space="preserve"> </w:t>
            </w:r>
          </w:p>
        </w:tc>
      </w:tr>
      <w:tr w:rsidR="00DA64E0" w:rsidRPr="008D3F5A" w14:paraId="4460A343" w14:textId="77777777" w:rsidTr="005F4FCE">
        <w:tc>
          <w:tcPr>
            <w:tcW w:w="4605" w:type="dxa"/>
          </w:tcPr>
          <w:p w14:paraId="082EB621" w14:textId="50549361" w:rsidR="00DA64E0" w:rsidRPr="00DA64E0" w:rsidDel="00AD79C4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2518C7">
              <w:rPr>
                <w:szCs w:val="22"/>
              </w:rPr>
              <w:t>Estijoje</w:t>
            </w:r>
          </w:p>
        </w:tc>
        <w:tc>
          <w:tcPr>
            <w:tcW w:w="4606" w:type="dxa"/>
          </w:tcPr>
          <w:p w14:paraId="030DD2E7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thyme</w:t>
            </w:r>
            <w:proofErr w:type="spellEnd"/>
            <w:r w:rsidRPr="00DA64E0">
              <w:rPr>
                <w:szCs w:val="22"/>
              </w:rPr>
              <w:t xml:space="preserve"> &amp; </w:t>
            </w:r>
            <w:proofErr w:type="spellStart"/>
            <w:r w:rsidRPr="00DA64E0">
              <w:rPr>
                <w:szCs w:val="22"/>
              </w:rPr>
              <w:t>primula</w:t>
            </w:r>
            <w:proofErr w:type="spellEnd"/>
          </w:p>
        </w:tc>
      </w:tr>
      <w:tr w:rsidR="00DA64E0" w:rsidRPr="008D3F5A" w14:paraId="53758A29" w14:textId="77777777" w:rsidTr="00DA64E0">
        <w:tc>
          <w:tcPr>
            <w:tcW w:w="4605" w:type="dxa"/>
          </w:tcPr>
          <w:p w14:paraId="4A6415C9" w14:textId="71E86319" w:rsidR="00DA64E0" w:rsidRPr="00DA64E0" w:rsidRDefault="003B646D" w:rsidP="00DA64E0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>Vengrijoje</w:t>
            </w:r>
          </w:p>
        </w:tc>
        <w:tc>
          <w:tcPr>
            <w:tcW w:w="4606" w:type="dxa"/>
          </w:tcPr>
          <w:p w14:paraId="7CA4A5B2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filmtabletta</w:t>
            </w:r>
            <w:proofErr w:type="spellEnd"/>
          </w:p>
        </w:tc>
      </w:tr>
      <w:tr w:rsidR="00A239D6" w:rsidRPr="008D3F5A" w14:paraId="7D625B9B" w14:textId="77777777" w:rsidTr="005F4FCE">
        <w:tc>
          <w:tcPr>
            <w:tcW w:w="4605" w:type="dxa"/>
          </w:tcPr>
          <w:p w14:paraId="5F422155" w14:textId="71071E0F" w:rsidR="00A239D6" w:rsidRPr="00DA64E0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E4904">
              <w:rPr>
                <w:szCs w:val="22"/>
              </w:rPr>
              <w:t>Latvijoje</w:t>
            </w:r>
          </w:p>
        </w:tc>
        <w:tc>
          <w:tcPr>
            <w:tcW w:w="4606" w:type="dxa"/>
          </w:tcPr>
          <w:p w14:paraId="07059CF0" w14:textId="77777777" w:rsidR="00A239D6" w:rsidRPr="00DA64E0" w:rsidRDefault="00A239D6" w:rsidP="00A239D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>
              <w:rPr>
                <w:szCs w:val="22"/>
              </w:rPr>
              <w:t>Mucopret</w:t>
            </w:r>
            <w:proofErr w:type="spellEnd"/>
            <w:r w:rsidRPr="00A1172D">
              <w:rPr>
                <w:szCs w:val="22"/>
              </w:rPr>
              <w:t xml:space="preserve"> </w:t>
            </w:r>
            <w:proofErr w:type="spellStart"/>
            <w:r w:rsidRPr="00A1172D">
              <w:rPr>
                <w:szCs w:val="22"/>
              </w:rPr>
              <w:t>apvalkotās</w:t>
            </w:r>
            <w:proofErr w:type="spellEnd"/>
            <w:r w:rsidRPr="00A1172D">
              <w:rPr>
                <w:szCs w:val="22"/>
              </w:rPr>
              <w:t xml:space="preserve"> tabletes </w:t>
            </w:r>
          </w:p>
        </w:tc>
      </w:tr>
      <w:tr w:rsidR="00A239D6" w:rsidRPr="008D3F5A" w14:paraId="5C986A4D" w14:textId="77777777" w:rsidTr="005F4FCE">
        <w:tc>
          <w:tcPr>
            <w:tcW w:w="4605" w:type="dxa"/>
          </w:tcPr>
          <w:p w14:paraId="416140E5" w14:textId="114291F9" w:rsidR="00A239D6" w:rsidRPr="00DA64E0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E4904">
              <w:rPr>
                <w:szCs w:val="22"/>
              </w:rPr>
              <w:t>Lietuvoje</w:t>
            </w:r>
          </w:p>
        </w:tc>
        <w:tc>
          <w:tcPr>
            <w:tcW w:w="4606" w:type="dxa"/>
          </w:tcPr>
          <w:p w14:paraId="4B036722" w14:textId="77777777" w:rsidR="00A239D6" w:rsidRPr="00DA64E0" w:rsidRDefault="00A239D6" w:rsidP="00A239D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A1172D">
              <w:rPr>
                <w:szCs w:val="22"/>
              </w:rPr>
              <w:t>Bronchipret</w:t>
            </w:r>
            <w:proofErr w:type="spellEnd"/>
            <w:r w:rsidRPr="00A1172D">
              <w:rPr>
                <w:szCs w:val="22"/>
              </w:rPr>
              <w:t xml:space="preserve"> plėvele dengtos tablet</w:t>
            </w:r>
            <w:r w:rsidRPr="00322E63">
              <w:rPr>
                <w:szCs w:val="22"/>
              </w:rPr>
              <w:t>ė</w:t>
            </w:r>
            <w:r w:rsidRPr="00A1172D">
              <w:rPr>
                <w:szCs w:val="22"/>
              </w:rPr>
              <w:t xml:space="preserve">s </w:t>
            </w:r>
          </w:p>
        </w:tc>
      </w:tr>
      <w:tr w:rsidR="00A239D6" w:rsidRPr="008D3F5A" w14:paraId="0A83290B" w14:textId="77777777" w:rsidTr="005F4FCE">
        <w:tc>
          <w:tcPr>
            <w:tcW w:w="4605" w:type="dxa"/>
          </w:tcPr>
          <w:p w14:paraId="5E32FBD7" w14:textId="49F9342D" w:rsidR="00A239D6" w:rsidRPr="00DA64E0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Lenkijoje</w:t>
            </w:r>
          </w:p>
        </w:tc>
        <w:tc>
          <w:tcPr>
            <w:tcW w:w="4606" w:type="dxa"/>
          </w:tcPr>
          <w:p w14:paraId="64F44836" w14:textId="77777777" w:rsidR="00A239D6" w:rsidRPr="00DA64E0" w:rsidRDefault="00A239D6" w:rsidP="00A239D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Bronchitabs</w:t>
            </w:r>
            <w:proofErr w:type="spellEnd"/>
          </w:p>
        </w:tc>
      </w:tr>
      <w:tr w:rsidR="00DA64E0" w:rsidRPr="008D3F5A" w14:paraId="1C104D10" w14:textId="77777777" w:rsidTr="00DA64E0">
        <w:tc>
          <w:tcPr>
            <w:tcW w:w="4605" w:type="dxa"/>
          </w:tcPr>
          <w:p w14:paraId="64CA5446" w14:textId="660FFB18" w:rsidR="00DA64E0" w:rsidRPr="00DA64E0" w:rsidRDefault="00A239D6" w:rsidP="005F4FC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Rumunijoje</w:t>
            </w:r>
          </w:p>
        </w:tc>
        <w:tc>
          <w:tcPr>
            <w:tcW w:w="4606" w:type="dxa"/>
          </w:tcPr>
          <w:p w14:paraId="410FF3FF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TP </w:t>
            </w:r>
            <w:proofErr w:type="spellStart"/>
            <w:r w:rsidRPr="00DA64E0">
              <w:rPr>
                <w:szCs w:val="22"/>
              </w:rPr>
              <w:t>comprimate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filmate</w:t>
            </w:r>
            <w:proofErr w:type="spellEnd"/>
          </w:p>
        </w:tc>
      </w:tr>
      <w:tr w:rsidR="00DA64E0" w:rsidRPr="002A3887" w14:paraId="2DF4B4CD" w14:textId="77777777" w:rsidTr="00DA64E0">
        <w:tc>
          <w:tcPr>
            <w:tcW w:w="4605" w:type="dxa"/>
          </w:tcPr>
          <w:p w14:paraId="386926F8" w14:textId="4369DEBB" w:rsidR="00DA64E0" w:rsidRPr="00DA64E0" w:rsidRDefault="00A239D6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Slovakijoje</w:t>
            </w:r>
          </w:p>
        </w:tc>
        <w:tc>
          <w:tcPr>
            <w:tcW w:w="4606" w:type="dxa"/>
          </w:tcPr>
          <w:p w14:paraId="3508CEDD" w14:textId="7B2E9BAE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bookmarkStart w:id="0" w:name="_Hlk80273018"/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tymian</w:t>
            </w:r>
            <w:proofErr w:type="spellEnd"/>
            <w:r w:rsidRPr="00DA64E0">
              <w:rPr>
                <w:szCs w:val="22"/>
              </w:rPr>
              <w:t xml:space="preserve"> a </w:t>
            </w:r>
            <w:proofErr w:type="spellStart"/>
            <w:r w:rsidRPr="00DA64E0">
              <w:rPr>
                <w:szCs w:val="22"/>
              </w:rPr>
              <w:t>prvosienka</w:t>
            </w:r>
            <w:proofErr w:type="spellEnd"/>
            <w:r w:rsidR="00F17431">
              <w:rPr>
                <w:szCs w:val="22"/>
              </w:rPr>
              <w:t xml:space="preserve"> </w:t>
            </w:r>
            <w:bookmarkEnd w:id="0"/>
            <w:proofErr w:type="spellStart"/>
            <w:r w:rsidRPr="00DA64E0">
              <w:rPr>
                <w:szCs w:val="22"/>
              </w:rPr>
              <w:t>filmom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obalené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tablety</w:t>
            </w:r>
            <w:proofErr w:type="spellEnd"/>
          </w:p>
        </w:tc>
      </w:tr>
      <w:tr w:rsidR="00DA64E0" w:rsidRPr="002A3887" w14:paraId="069C5DB2" w14:textId="77777777" w:rsidTr="00DA64E0">
        <w:tc>
          <w:tcPr>
            <w:tcW w:w="4605" w:type="dxa"/>
          </w:tcPr>
          <w:p w14:paraId="1FC8DF03" w14:textId="3802CBAB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F65253">
              <w:rPr>
                <w:szCs w:val="22"/>
              </w:rPr>
              <w:t>Slovėnijoje</w:t>
            </w:r>
          </w:p>
        </w:tc>
        <w:tc>
          <w:tcPr>
            <w:tcW w:w="4606" w:type="dxa"/>
          </w:tcPr>
          <w:p w14:paraId="782034F4" w14:textId="77777777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Tussipret</w:t>
            </w:r>
            <w:proofErr w:type="spellEnd"/>
          </w:p>
        </w:tc>
      </w:tr>
      <w:tr w:rsidR="00DA64E0" w:rsidRPr="00396086" w14:paraId="01FC48F3" w14:textId="77777777" w:rsidTr="00DA64E0">
        <w:tc>
          <w:tcPr>
            <w:tcW w:w="4605" w:type="dxa"/>
          </w:tcPr>
          <w:p w14:paraId="37C31C41" w14:textId="45232E88" w:rsidR="00DA64E0" w:rsidRPr="00DA64E0" w:rsidRDefault="00A239D6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E330FF">
              <w:rPr>
                <w:szCs w:val="22"/>
              </w:rPr>
              <w:t>Ispanijoje</w:t>
            </w:r>
          </w:p>
        </w:tc>
        <w:tc>
          <w:tcPr>
            <w:tcW w:w="4606" w:type="dxa"/>
          </w:tcPr>
          <w:p w14:paraId="531FB1FE" w14:textId="61FC33ED" w:rsidR="00DA64E0" w:rsidRPr="00DA64E0" w:rsidRDefault="00DA64E0" w:rsidP="005F624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proofErr w:type="spellStart"/>
            <w:r w:rsidRPr="00DA64E0">
              <w:rPr>
                <w:szCs w:val="22"/>
              </w:rPr>
              <w:t>Bronchipret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Comprimidos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recubiertos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con</w:t>
            </w:r>
            <w:proofErr w:type="spellEnd"/>
            <w:r w:rsidRPr="00DA64E0">
              <w:rPr>
                <w:szCs w:val="22"/>
              </w:rPr>
              <w:t xml:space="preserve"> </w:t>
            </w:r>
            <w:proofErr w:type="spellStart"/>
            <w:r w:rsidRPr="00DA64E0">
              <w:rPr>
                <w:szCs w:val="22"/>
              </w:rPr>
              <w:t>película</w:t>
            </w:r>
            <w:proofErr w:type="spellEnd"/>
            <w:r w:rsidRPr="00DA64E0">
              <w:rPr>
                <w:szCs w:val="22"/>
              </w:rPr>
              <w:t xml:space="preserve"> </w:t>
            </w:r>
          </w:p>
        </w:tc>
      </w:tr>
    </w:tbl>
    <w:p w14:paraId="6161A3E5" w14:textId="77777777" w:rsidR="006A1C09" w:rsidRPr="005F4FCE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es-ES"/>
        </w:rPr>
      </w:pPr>
    </w:p>
    <w:p w14:paraId="79D9616E" w14:textId="75322F76" w:rsidR="006A1C09" w:rsidRPr="00E330FF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E330FF">
        <w:rPr>
          <w:b/>
          <w:noProof/>
          <w:szCs w:val="22"/>
        </w:rPr>
        <w:t xml:space="preserve">Šis pakuotės lapelis paskutinį kartą peržiūrėtas </w:t>
      </w:r>
      <w:r w:rsidR="00132635">
        <w:rPr>
          <w:b/>
        </w:rPr>
        <w:t>2022-12-29</w:t>
      </w:r>
      <w:r w:rsidR="00132635">
        <w:rPr>
          <w:b/>
        </w:rPr>
        <w:t>.</w:t>
      </w:r>
      <w:bookmarkStart w:id="1" w:name="_GoBack"/>
      <w:bookmarkEnd w:id="1"/>
    </w:p>
    <w:p w14:paraId="237BAB14" w14:textId="77777777" w:rsidR="006A1C09" w:rsidRPr="00AB0792" w:rsidRDefault="006A1C09" w:rsidP="006A1C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A5EEA51" w14:textId="77777777" w:rsidR="006A1C09" w:rsidRPr="00D672AA" w:rsidRDefault="006A1C09" w:rsidP="006A1C09">
      <w:pPr>
        <w:rPr>
          <w:noProof/>
          <w:szCs w:val="22"/>
        </w:rPr>
      </w:pPr>
      <w:r w:rsidRPr="007F1592">
        <w:rPr>
          <w:noProof/>
          <w:szCs w:val="22"/>
        </w:rPr>
        <w:t>Išsami informacija apie šį vaistą pateikiama Valstybinės vaistų kontrolės tarnybos prie Lietuvos Respublikos sveikatos apsaugos ministerijos tinklalapyje</w:t>
      </w:r>
      <w:r w:rsidRPr="007F1592">
        <w:rPr>
          <w:i/>
          <w:noProof/>
          <w:szCs w:val="22"/>
        </w:rPr>
        <w:t xml:space="preserve"> </w:t>
      </w:r>
      <w:hyperlink r:id="rId19" w:history="1">
        <w:r w:rsidRPr="007F1592">
          <w:rPr>
            <w:rStyle w:val="Hipersaitas"/>
            <w:noProof/>
            <w:szCs w:val="22"/>
          </w:rPr>
          <w:t>http://www.vvkt.lt/</w:t>
        </w:r>
      </w:hyperlink>
      <w:r w:rsidRPr="00D672AA">
        <w:rPr>
          <w:noProof/>
          <w:szCs w:val="22"/>
        </w:rPr>
        <w:t>.</w:t>
      </w:r>
    </w:p>
    <w:p w14:paraId="06500D48" w14:textId="77777777" w:rsidR="006A1C09" w:rsidRPr="00E330FF" w:rsidRDefault="006A1C09" w:rsidP="006A1C09">
      <w:pPr>
        <w:rPr>
          <w:noProof/>
          <w:szCs w:val="22"/>
        </w:rPr>
      </w:pPr>
    </w:p>
    <w:p w14:paraId="481A2D31" w14:textId="77777777" w:rsidR="006A1C09" w:rsidRPr="00DB403D" w:rsidRDefault="006A1C09" w:rsidP="006A1C09">
      <w:pPr>
        <w:rPr>
          <w:noProof/>
          <w:szCs w:val="22"/>
        </w:rPr>
      </w:pPr>
    </w:p>
    <w:sectPr w:rsidR="006A1C09" w:rsidRPr="00DB403D" w:rsidSect="0084172C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C473F" w16cex:dateUtc="2022-12-08T09:21:00Z"/>
  <w16cex:commentExtensible w16cex:durableId="273C4842" w16cex:dateUtc="2022-12-08T09:25:00Z"/>
  <w16cex:commentExtensible w16cex:durableId="273C4934" w16cex:dateUtc="2022-12-08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732525" w16cid:durableId="273C473F"/>
  <w16cid:commentId w16cid:paraId="704AF1F8" w16cid:durableId="273C4842"/>
  <w16cid:commentId w16cid:paraId="17E483C0" w16cid:durableId="273C49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1FC6D" w14:textId="77777777" w:rsidR="00B72E69" w:rsidRDefault="00B72E69" w:rsidP="00987822">
      <w:r>
        <w:separator/>
      </w:r>
    </w:p>
  </w:endnote>
  <w:endnote w:type="continuationSeparator" w:id="0">
    <w:p w14:paraId="34621957" w14:textId="77777777" w:rsidR="00B72E69" w:rsidRDefault="00B72E69" w:rsidP="00987822">
      <w:r>
        <w:continuationSeparator/>
      </w:r>
    </w:p>
  </w:endnote>
  <w:endnote w:type="continuationNotice" w:id="1">
    <w:p w14:paraId="00F3F09B" w14:textId="77777777" w:rsidR="00B72E69" w:rsidRDefault="00B72E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8ECCC" w14:textId="19CBFED0" w:rsidR="001422DA" w:rsidRPr="000C1913" w:rsidRDefault="001422DA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Puslapionumeris"/>
        <w:rFonts w:ascii="Arial" w:hAnsi="Arial" w:cs="Arial"/>
      </w:rPr>
      <w:fldChar w:fldCharType="begin"/>
    </w:r>
    <w:r w:rsidRPr="000C1913">
      <w:rPr>
        <w:rStyle w:val="Puslapionumeris"/>
        <w:rFonts w:ascii="Arial" w:hAnsi="Arial" w:cs="Arial"/>
      </w:rPr>
      <w:instrText xml:space="preserve">PAGE  </w:instrText>
    </w:r>
    <w:r w:rsidRPr="000C1913">
      <w:rPr>
        <w:rStyle w:val="Puslapionumeris"/>
        <w:rFonts w:ascii="Arial" w:hAnsi="Arial" w:cs="Arial"/>
      </w:rPr>
      <w:fldChar w:fldCharType="separate"/>
    </w:r>
    <w:r w:rsidR="00132635">
      <w:rPr>
        <w:rStyle w:val="Puslapionumeris"/>
        <w:rFonts w:ascii="Arial" w:hAnsi="Arial" w:cs="Arial"/>
        <w:noProof/>
      </w:rPr>
      <w:t>18</w:t>
    </w:r>
    <w:r w:rsidRPr="000C1913"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AE777" w14:textId="04CD479D" w:rsidR="001422DA" w:rsidRPr="000C1913" w:rsidRDefault="001422DA">
    <w:pPr>
      <w:pStyle w:val="Por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Puslapionumeris"/>
        <w:rFonts w:ascii="Arial" w:hAnsi="Arial" w:cs="Arial"/>
      </w:rPr>
      <w:fldChar w:fldCharType="begin"/>
    </w:r>
    <w:r w:rsidRPr="000C1913">
      <w:rPr>
        <w:rStyle w:val="Puslapionumeris"/>
        <w:rFonts w:ascii="Arial" w:hAnsi="Arial" w:cs="Arial"/>
      </w:rPr>
      <w:instrText xml:space="preserve">PAGE  </w:instrText>
    </w:r>
    <w:r w:rsidRPr="000C1913">
      <w:rPr>
        <w:rStyle w:val="Puslapionumeris"/>
        <w:rFonts w:ascii="Arial" w:hAnsi="Arial" w:cs="Arial"/>
      </w:rPr>
      <w:fldChar w:fldCharType="separate"/>
    </w:r>
    <w:r w:rsidR="00132635">
      <w:rPr>
        <w:rStyle w:val="Puslapionumeris"/>
        <w:rFonts w:ascii="Arial" w:hAnsi="Arial" w:cs="Arial"/>
        <w:noProof/>
      </w:rPr>
      <w:t>1</w:t>
    </w:r>
    <w:r w:rsidRPr="000C1913"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1593E" w14:textId="77777777" w:rsidR="00B72E69" w:rsidRDefault="00B72E69" w:rsidP="00987822">
      <w:r>
        <w:separator/>
      </w:r>
    </w:p>
  </w:footnote>
  <w:footnote w:type="continuationSeparator" w:id="0">
    <w:p w14:paraId="7E45E61A" w14:textId="77777777" w:rsidR="00B72E69" w:rsidRDefault="00B72E69" w:rsidP="00987822">
      <w:r>
        <w:continuationSeparator/>
      </w:r>
    </w:p>
  </w:footnote>
  <w:footnote w:type="continuationNotice" w:id="1">
    <w:p w14:paraId="4BE259E2" w14:textId="77777777" w:rsidR="00B72E69" w:rsidRDefault="00B72E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34D80" w14:textId="77777777" w:rsidR="00337117" w:rsidRDefault="003371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4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7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3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0"/>
  </w:num>
  <w:num w:numId="6">
    <w:abstractNumId w:val="20"/>
  </w:num>
  <w:num w:numId="7">
    <w:abstractNumId w:val="19"/>
  </w:num>
  <w:num w:numId="8">
    <w:abstractNumId w:val="6"/>
  </w:num>
  <w:num w:numId="9">
    <w:abstractNumId w:val="29"/>
  </w:num>
  <w:num w:numId="10">
    <w:abstractNumId w:val="30"/>
  </w:num>
  <w:num w:numId="11">
    <w:abstractNumId w:val="15"/>
  </w:num>
  <w:num w:numId="12">
    <w:abstractNumId w:val="12"/>
  </w:num>
  <w:num w:numId="13">
    <w:abstractNumId w:val="2"/>
  </w:num>
  <w:num w:numId="14">
    <w:abstractNumId w:val="28"/>
  </w:num>
  <w:num w:numId="15">
    <w:abstractNumId w:val="17"/>
  </w:num>
  <w:num w:numId="16">
    <w:abstractNumId w:val="33"/>
  </w:num>
  <w:num w:numId="17">
    <w:abstractNumId w:val="7"/>
  </w:num>
  <w:num w:numId="18">
    <w:abstractNumId w:val="1"/>
  </w:num>
  <w:num w:numId="19">
    <w:abstractNumId w:val="16"/>
  </w:num>
  <w:num w:numId="20">
    <w:abstractNumId w:val="3"/>
  </w:num>
  <w:num w:numId="21">
    <w:abstractNumId w:val="5"/>
  </w:num>
  <w:num w:numId="22">
    <w:abstractNumId w:val="23"/>
  </w:num>
  <w:num w:numId="23">
    <w:abstractNumId w:val="27"/>
  </w:num>
  <w:num w:numId="24">
    <w:abstractNumId w:val="22"/>
  </w:num>
  <w:num w:numId="25">
    <w:abstractNumId w:val="11"/>
  </w:num>
  <w:num w:numId="26">
    <w:abstractNumId w:val="9"/>
  </w:num>
  <w:num w:numId="27">
    <w:abstractNumId w:val="18"/>
  </w:num>
  <w:num w:numId="28">
    <w:abstractNumId w:val="21"/>
  </w:num>
  <w:num w:numId="29">
    <w:abstractNumId w:val="13"/>
  </w:num>
  <w:num w:numId="30">
    <w:abstractNumId w:val="8"/>
  </w:num>
  <w:num w:numId="31">
    <w:abstractNumId w:val="25"/>
  </w:num>
  <w:num w:numId="32">
    <w:abstractNumId w:val="26"/>
  </w:num>
  <w:num w:numId="33">
    <w:abstractNumId w:val="24"/>
  </w:num>
  <w:num w:numId="34">
    <w:abstractNumId w:val="14"/>
  </w:num>
  <w:num w:numId="35">
    <w:abstractNumId w:val="4"/>
  </w:num>
  <w:num w:numId="36">
    <w:abstractNumId w:val="34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64E6"/>
    <w:rsid w:val="00011C31"/>
    <w:rsid w:val="000131C2"/>
    <w:rsid w:val="00013ADC"/>
    <w:rsid w:val="00020312"/>
    <w:rsid w:val="00026BF2"/>
    <w:rsid w:val="00032EA2"/>
    <w:rsid w:val="00036864"/>
    <w:rsid w:val="00041C3B"/>
    <w:rsid w:val="00041F9F"/>
    <w:rsid w:val="000425D4"/>
    <w:rsid w:val="00043B8F"/>
    <w:rsid w:val="00051BF8"/>
    <w:rsid w:val="00052FB0"/>
    <w:rsid w:val="00061E2F"/>
    <w:rsid w:val="00064AAE"/>
    <w:rsid w:val="00066C1A"/>
    <w:rsid w:val="00067954"/>
    <w:rsid w:val="00067D17"/>
    <w:rsid w:val="0007379F"/>
    <w:rsid w:val="00083518"/>
    <w:rsid w:val="00086803"/>
    <w:rsid w:val="00087A29"/>
    <w:rsid w:val="00090D25"/>
    <w:rsid w:val="000927F7"/>
    <w:rsid w:val="00095EE9"/>
    <w:rsid w:val="000A16DF"/>
    <w:rsid w:val="000C1913"/>
    <w:rsid w:val="000C63FE"/>
    <w:rsid w:val="000D7AA6"/>
    <w:rsid w:val="001010CE"/>
    <w:rsid w:val="00110291"/>
    <w:rsid w:val="001164BA"/>
    <w:rsid w:val="0012675F"/>
    <w:rsid w:val="00132635"/>
    <w:rsid w:val="00136A4F"/>
    <w:rsid w:val="001422DA"/>
    <w:rsid w:val="0014509D"/>
    <w:rsid w:val="00147EF1"/>
    <w:rsid w:val="00152CC5"/>
    <w:rsid w:val="00152E50"/>
    <w:rsid w:val="0016182B"/>
    <w:rsid w:val="001659FC"/>
    <w:rsid w:val="00167629"/>
    <w:rsid w:val="00167F28"/>
    <w:rsid w:val="0017594E"/>
    <w:rsid w:val="00185256"/>
    <w:rsid w:val="00197D0B"/>
    <w:rsid w:val="001A3F30"/>
    <w:rsid w:val="001B43BA"/>
    <w:rsid w:val="001B6569"/>
    <w:rsid w:val="001B7372"/>
    <w:rsid w:val="001C159B"/>
    <w:rsid w:val="001C60CC"/>
    <w:rsid w:val="001C7A30"/>
    <w:rsid w:val="001D29E6"/>
    <w:rsid w:val="001D390D"/>
    <w:rsid w:val="001D6379"/>
    <w:rsid w:val="001E0EEC"/>
    <w:rsid w:val="001E20CD"/>
    <w:rsid w:val="001E3123"/>
    <w:rsid w:val="001F3539"/>
    <w:rsid w:val="00206B9A"/>
    <w:rsid w:val="002074BB"/>
    <w:rsid w:val="00211F4D"/>
    <w:rsid w:val="00214304"/>
    <w:rsid w:val="002175C2"/>
    <w:rsid w:val="00217860"/>
    <w:rsid w:val="00222922"/>
    <w:rsid w:val="00232029"/>
    <w:rsid w:val="00233CBD"/>
    <w:rsid w:val="00242F7E"/>
    <w:rsid w:val="00242FBE"/>
    <w:rsid w:val="00246C7F"/>
    <w:rsid w:val="00247EA7"/>
    <w:rsid w:val="00251790"/>
    <w:rsid w:val="002518C7"/>
    <w:rsid w:val="002541E4"/>
    <w:rsid w:val="002555EF"/>
    <w:rsid w:val="0025621A"/>
    <w:rsid w:val="00261838"/>
    <w:rsid w:val="00261B30"/>
    <w:rsid w:val="00264A9F"/>
    <w:rsid w:val="00276569"/>
    <w:rsid w:val="002826AA"/>
    <w:rsid w:val="002826DD"/>
    <w:rsid w:val="002830D6"/>
    <w:rsid w:val="002839CF"/>
    <w:rsid w:val="00293853"/>
    <w:rsid w:val="0029721A"/>
    <w:rsid w:val="002A0DCA"/>
    <w:rsid w:val="002B57B9"/>
    <w:rsid w:val="002D29AD"/>
    <w:rsid w:val="002D2FF8"/>
    <w:rsid w:val="002D3EAD"/>
    <w:rsid w:val="002E08A4"/>
    <w:rsid w:val="002E5E87"/>
    <w:rsid w:val="002F20FB"/>
    <w:rsid w:val="002F3ECB"/>
    <w:rsid w:val="002F5F98"/>
    <w:rsid w:val="00302BE1"/>
    <w:rsid w:val="00303190"/>
    <w:rsid w:val="0031220F"/>
    <w:rsid w:val="00312F9C"/>
    <w:rsid w:val="00315466"/>
    <w:rsid w:val="0032274D"/>
    <w:rsid w:val="00322D0C"/>
    <w:rsid w:val="00324A74"/>
    <w:rsid w:val="00331B86"/>
    <w:rsid w:val="00337117"/>
    <w:rsid w:val="0034005B"/>
    <w:rsid w:val="00340774"/>
    <w:rsid w:val="00343C56"/>
    <w:rsid w:val="00344940"/>
    <w:rsid w:val="003475E2"/>
    <w:rsid w:val="003521B2"/>
    <w:rsid w:val="0035271A"/>
    <w:rsid w:val="00354608"/>
    <w:rsid w:val="00372186"/>
    <w:rsid w:val="00375DB4"/>
    <w:rsid w:val="00386217"/>
    <w:rsid w:val="0039023A"/>
    <w:rsid w:val="003920BC"/>
    <w:rsid w:val="00395A4B"/>
    <w:rsid w:val="003A0C48"/>
    <w:rsid w:val="003A58FB"/>
    <w:rsid w:val="003A7D53"/>
    <w:rsid w:val="003A7E41"/>
    <w:rsid w:val="003B3D77"/>
    <w:rsid w:val="003B646D"/>
    <w:rsid w:val="003C25C7"/>
    <w:rsid w:val="003C510F"/>
    <w:rsid w:val="003C61F0"/>
    <w:rsid w:val="003D212C"/>
    <w:rsid w:val="003D525D"/>
    <w:rsid w:val="003E355A"/>
    <w:rsid w:val="003E445D"/>
    <w:rsid w:val="003F039B"/>
    <w:rsid w:val="0040493F"/>
    <w:rsid w:val="00406F02"/>
    <w:rsid w:val="00412950"/>
    <w:rsid w:val="00415992"/>
    <w:rsid w:val="00421F7F"/>
    <w:rsid w:val="004317D3"/>
    <w:rsid w:val="00431E88"/>
    <w:rsid w:val="004325CC"/>
    <w:rsid w:val="00432CBC"/>
    <w:rsid w:val="00451EE0"/>
    <w:rsid w:val="00462660"/>
    <w:rsid w:val="004673AE"/>
    <w:rsid w:val="00482AEF"/>
    <w:rsid w:val="00482B1B"/>
    <w:rsid w:val="00490A19"/>
    <w:rsid w:val="00490B33"/>
    <w:rsid w:val="004A4075"/>
    <w:rsid w:val="004A5069"/>
    <w:rsid w:val="004A76B8"/>
    <w:rsid w:val="004B0CE9"/>
    <w:rsid w:val="004B4AC3"/>
    <w:rsid w:val="004B7053"/>
    <w:rsid w:val="004C33C5"/>
    <w:rsid w:val="004C3BCE"/>
    <w:rsid w:val="004C582F"/>
    <w:rsid w:val="004D0712"/>
    <w:rsid w:val="004D5189"/>
    <w:rsid w:val="004D766B"/>
    <w:rsid w:val="004E0A04"/>
    <w:rsid w:val="004E0D9A"/>
    <w:rsid w:val="004E675C"/>
    <w:rsid w:val="004F3E49"/>
    <w:rsid w:val="004F61DD"/>
    <w:rsid w:val="005022DB"/>
    <w:rsid w:val="00503F54"/>
    <w:rsid w:val="00506A4C"/>
    <w:rsid w:val="00521F11"/>
    <w:rsid w:val="00522BAA"/>
    <w:rsid w:val="005318E6"/>
    <w:rsid w:val="00532B90"/>
    <w:rsid w:val="00546658"/>
    <w:rsid w:val="00546E2D"/>
    <w:rsid w:val="00547410"/>
    <w:rsid w:val="00550019"/>
    <w:rsid w:val="00550F19"/>
    <w:rsid w:val="00560E0D"/>
    <w:rsid w:val="0056769B"/>
    <w:rsid w:val="005771E6"/>
    <w:rsid w:val="00584E63"/>
    <w:rsid w:val="0059608B"/>
    <w:rsid w:val="005A099B"/>
    <w:rsid w:val="005A1533"/>
    <w:rsid w:val="005B0688"/>
    <w:rsid w:val="005B1CD7"/>
    <w:rsid w:val="005C298D"/>
    <w:rsid w:val="005C3B1D"/>
    <w:rsid w:val="005C624E"/>
    <w:rsid w:val="005D2626"/>
    <w:rsid w:val="005D5343"/>
    <w:rsid w:val="005D5A90"/>
    <w:rsid w:val="005E11DA"/>
    <w:rsid w:val="005E47F8"/>
    <w:rsid w:val="005E6B83"/>
    <w:rsid w:val="005E6D25"/>
    <w:rsid w:val="005F4FCE"/>
    <w:rsid w:val="005F7B5B"/>
    <w:rsid w:val="0060196A"/>
    <w:rsid w:val="00607091"/>
    <w:rsid w:val="00610B88"/>
    <w:rsid w:val="00616BCA"/>
    <w:rsid w:val="00616FF4"/>
    <w:rsid w:val="006217BC"/>
    <w:rsid w:val="00626170"/>
    <w:rsid w:val="006348AB"/>
    <w:rsid w:val="00634C6B"/>
    <w:rsid w:val="00637C56"/>
    <w:rsid w:val="00642E0C"/>
    <w:rsid w:val="0064636E"/>
    <w:rsid w:val="006464FE"/>
    <w:rsid w:val="00652435"/>
    <w:rsid w:val="006644CE"/>
    <w:rsid w:val="00684C0C"/>
    <w:rsid w:val="00686587"/>
    <w:rsid w:val="006A1C09"/>
    <w:rsid w:val="006A3BFF"/>
    <w:rsid w:val="006A5078"/>
    <w:rsid w:val="006A6354"/>
    <w:rsid w:val="006B0624"/>
    <w:rsid w:val="006B5E62"/>
    <w:rsid w:val="006B7920"/>
    <w:rsid w:val="006C3FD6"/>
    <w:rsid w:val="006C5957"/>
    <w:rsid w:val="006D70F1"/>
    <w:rsid w:val="006E59DA"/>
    <w:rsid w:val="006F1D84"/>
    <w:rsid w:val="006F7E38"/>
    <w:rsid w:val="0070090E"/>
    <w:rsid w:val="00713B52"/>
    <w:rsid w:val="0073003D"/>
    <w:rsid w:val="00744639"/>
    <w:rsid w:val="007462E6"/>
    <w:rsid w:val="00753E22"/>
    <w:rsid w:val="00760459"/>
    <w:rsid w:val="00767CDC"/>
    <w:rsid w:val="007710EC"/>
    <w:rsid w:val="00777534"/>
    <w:rsid w:val="00777769"/>
    <w:rsid w:val="0078408B"/>
    <w:rsid w:val="007863BA"/>
    <w:rsid w:val="00787A1E"/>
    <w:rsid w:val="00795A5B"/>
    <w:rsid w:val="007B52D4"/>
    <w:rsid w:val="007B5A91"/>
    <w:rsid w:val="007B651C"/>
    <w:rsid w:val="007C043A"/>
    <w:rsid w:val="007D3315"/>
    <w:rsid w:val="007D34E2"/>
    <w:rsid w:val="007E7143"/>
    <w:rsid w:val="007F7E38"/>
    <w:rsid w:val="008040AE"/>
    <w:rsid w:val="00807D71"/>
    <w:rsid w:val="0081037F"/>
    <w:rsid w:val="00812662"/>
    <w:rsid w:val="008225EB"/>
    <w:rsid w:val="008227EA"/>
    <w:rsid w:val="00825791"/>
    <w:rsid w:val="00825CF6"/>
    <w:rsid w:val="008332F9"/>
    <w:rsid w:val="00840860"/>
    <w:rsid w:val="0084172C"/>
    <w:rsid w:val="0084213D"/>
    <w:rsid w:val="00844430"/>
    <w:rsid w:val="0084654B"/>
    <w:rsid w:val="0087542F"/>
    <w:rsid w:val="008807F8"/>
    <w:rsid w:val="00887CC8"/>
    <w:rsid w:val="0089216F"/>
    <w:rsid w:val="00895359"/>
    <w:rsid w:val="00895506"/>
    <w:rsid w:val="008A3D6B"/>
    <w:rsid w:val="008A7B64"/>
    <w:rsid w:val="008B385B"/>
    <w:rsid w:val="008B63EB"/>
    <w:rsid w:val="008B710D"/>
    <w:rsid w:val="008C1007"/>
    <w:rsid w:val="008C24B6"/>
    <w:rsid w:val="008C3DC6"/>
    <w:rsid w:val="008D2575"/>
    <w:rsid w:val="008D4CE4"/>
    <w:rsid w:val="008E0F57"/>
    <w:rsid w:val="008E54BB"/>
    <w:rsid w:val="008E5F74"/>
    <w:rsid w:val="008E6A79"/>
    <w:rsid w:val="009004CC"/>
    <w:rsid w:val="00921FB2"/>
    <w:rsid w:val="0092688B"/>
    <w:rsid w:val="009315F7"/>
    <w:rsid w:val="00941F43"/>
    <w:rsid w:val="00946B71"/>
    <w:rsid w:val="0094754A"/>
    <w:rsid w:val="00955149"/>
    <w:rsid w:val="00956407"/>
    <w:rsid w:val="00956B0D"/>
    <w:rsid w:val="00962267"/>
    <w:rsid w:val="009623D3"/>
    <w:rsid w:val="009669E8"/>
    <w:rsid w:val="00967CFD"/>
    <w:rsid w:val="00976408"/>
    <w:rsid w:val="00977213"/>
    <w:rsid w:val="009801E1"/>
    <w:rsid w:val="00984DE0"/>
    <w:rsid w:val="00987822"/>
    <w:rsid w:val="00990FB5"/>
    <w:rsid w:val="0099472E"/>
    <w:rsid w:val="009947F6"/>
    <w:rsid w:val="00996914"/>
    <w:rsid w:val="009A1F4B"/>
    <w:rsid w:val="009C0D3A"/>
    <w:rsid w:val="009C1925"/>
    <w:rsid w:val="009D09FF"/>
    <w:rsid w:val="009D7D54"/>
    <w:rsid w:val="009E0A87"/>
    <w:rsid w:val="009E1B22"/>
    <w:rsid w:val="009E1CD5"/>
    <w:rsid w:val="009E1F16"/>
    <w:rsid w:val="009F4BA4"/>
    <w:rsid w:val="00A0248D"/>
    <w:rsid w:val="00A12A8D"/>
    <w:rsid w:val="00A13C48"/>
    <w:rsid w:val="00A20993"/>
    <w:rsid w:val="00A239D6"/>
    <w:rsid w:val="00A240F8"/>
    <w:rsid w:val="00A26F79"/>
    <w:rsid w:val="00A34977"/>
    <w:rsid w:val="00A359C3"/>
    <w:rsid w:val="00A3757C"/>
    <w:rsid w:val="00A4365E"/>
    <w:rsid w:val="00A50657"/>
    <w:rsid w:val="00A51A2D"/>
    <w:rsid w:val="00A52216"/>
    <w:rsid w:val="00A54618"/>
    <w:rsid w:val="00A57054"/>
    <w:rsid w:val="00A61D57"/>
    <w:rsid w:val="00A62132"/>
    <w:rsid w:val="00A62745"/>
    <w:rsid w:val="00A645C7"/>
    <w:rsid w:val="00A64772"/>
    <w:rsid w:val="00A70A18"/>
    <w:rsid w:val="00A74A62"/>
    <w:rsid w:val="00A7648F"/>
    <w:rsid w:val="00A84D91"/>
    <w:rsid w:val="00A86816"/>
    <w:rsid w:val="00A87FA7"/>
    <w:rsid w:val="00A90012"/>
    <w:rsid w:val="00A92702"/>
    <w:rsid w:val="00AA2392"/>
    <w:rsid w:val="00AC2464"/>
    <w:rsid w:val="00AC3E02"/>
    <w:rsid w:val="00AC56F6"/>
    <w:rsid w:val="00AC6148"/>
    <w:rsid w:val="00AD1DC6"/>
    <w:rsid w:val="00AD21B3"/>
    <w:rsid w:val="00AD757B"/>
    <w:rsid w:val="00AE2F58"/>
    <w:rsid w:val="00AE7786"/>
    <w:rsid w:val="00AF0A54"/>
    <w:rsid w:val="00AF3B45"/>
    <w:rsid w:val="00AF48A3"/>
    <w:rsid w:val="00AF48FD"/>
    <w:rsid w:val="00AF4E48"/>
    <w:rsid w:val="00B02B79"/>
    <w:rsid w:val="00B0720F"/>
    <w:rsid w:val="00B0739C"/>
    <w:rsid w:val="00B257D9"/>
    <w:rsid w:val="00B26129"/>
    <w:rsid w:val="00B311CA"/>
    <w:rsid w:val="00B3208E"/>
    <w:rsid w:val="00B337CC"/>
    <w:rsid w:val="00B33F82"/>
    <w:rsid w:val="00B36480"/>
    <w:rsid w:val="00B36593"/>
    <w:rsid w:val="00B41BA2"/>
    <w:rsid w:val="00B42ADE"/>
    <w:rsid w:val="00B50961"/>
    <w:rsid w:val="00B527FE"/>
    <w:rsid w:val="00B54AFE"/>
    <w:rsid w:val="00B57915"/>
    <w:rsid w:val="00B6242C"/>
    <w:rsid w:val="00B63270"/>
    <w:rsid w:val="00B6331C"/>
    <w:rsid w:val="00B64AD4"/>
    <w:rsid w:val="00B64F3D"/>
    <w:rsid w:val="00B65CF4"/>
    <w:rsid w:val="00B72E69"/>
    <w:rsid w:val="00B84A9E"/>
    <w:rsid w:val="00B85C02"/>
    <w:rsid w:val="00B93404"/>
    <w:rsid w:val="00BA528E"/>
    <w:rsid w:val="00BA60FE"/>
    <w:rsid w:val="00BB154F"/>
    <w:rsid w:val="00BB1CD9"/>
    <w:rsid w:val="00BB4C55"/>
    <w:rsid w:val="00BC0DE9"/>
    <w:rsid w:val="00BC317E"/>
    <w:rsid w:val="00BC39E0"/>
    <w:rsid w:val="00BC3E7E"/>
    <w:rsid w:val="00BD1081"/>
    <w:rsid w:val="00BF144D"/>
    <w:rsid w:val="00BF60F9"/>
    <w:rsid w:val="00BF759F"/>
    <w:rsid w:val="00BF767C"/>
    <w:rsid w:val="00C00F58"/>
    <w:rsid w:val="00C020AE"/>
    <w:rsid w:val="00C05714"/>
    <w:rsid w:val="00C05BD9"/>
    <w:rsid w:val="00C05D4F"/>
    <w:rsid w:val="00C05DF8"/>
    <w:rsid w:val="00C070B4"/>
    <w:rsid w:val="00C11417"/>
    <w:rsid w:val="00C14E69"/>
    <w:rsid w:val="00C171B7"/>
    <w:rsid w:val="00C23181"/>
    <w:rsid w:val="00C30A5C"/>
    <w:rsid w:val="00C327C8"/>
    <w:rsid w:val="00C33D5F"/>
    <w:rsid w:val="00C45509"/>
    <w:rsid w:val="00C45C2C"/>
    <w:rsid w:val="00C53ACC"/>
    <w:rsid w:val="00C541BB"/>
    <w:rsid w:val="00C558E8"/>
    <w:rsid w:val="00C56AB5"/>
    <w:rsid w:val="00C70348"/>
    <w:rsid w:val="00C7651C"/>
    <w:rsid w:val="00C815C0"/>
    <w:rsid w:val="00C8465F"/>
    <w:rsid w:val="00C9230B"/>
    <w:rsid w:val="00CA252F"/>
    <w:rsid w:val="00CB1467"/>
    <w:rsid w:val="00CB327B"/>
    <w:rsid w:val="00CC28FB"/>
    <w:rsid w:val="00CC3AD1"/>
    <w:rsid w:val="00CC7459"/>
    <w:rsid w:val="00CD26D5"/>
    <w:rsid w:val="00CD494C"/>
    <w:rsid w:val="00CD4FC9"/>
    <w:rsid w:val="00CD6CB9"/>
    <w:rsid w:val="00CD758F"/>
    <w:rsid w:val="00CF3E39"/>
    <w:rsid w:val="00CF66D7"/>
    <w:rsid w:val="00CF7CD1"/>
    <w:rsid w:val="00D006FE"/>
    <w:rsid w:val="00D02BD3"/>
    <w:rsid w:val="00D1549A"/>
    <w:rsid w:val="00D160BF"/>
    <w:rsid w:val="00D21DCF"/>
    <w:rsid w:val="00D2776F"/>
    <w:rsid w:val="00D31F22"/>
    <w:rsid w:val="00D32DA3"/>
    <w:rsid w:val="00D36DC0"/>
    <w:rsid w:val="00D37B85"/>
    <w:rsid w:val="00D42A8A"/>
    <w:rsid w:val="00D4345C"/>
    <w:rsid w:val="00D43772"/>
    <w:rsid w:val="00D452CE"/>
    <w:rsid w:val="00D52919"/>
    <w:rsid w:val="00D570BC"/>
    <w:rsid w:val="00D652F8"/>
    <w:rsid w:val="00D7069B"/>
    <w:rsid w:val="00D7137A"/>
    <w:rsid w:val="00D720AA"/>
    <w:rsid w:val="00D74541"/>
    <w:rsid w:val="00D8105D"/>
    <w:rsid w:val="00D824DD"/>
    <w:rsid w:val="00D86910"/>
    <w:rsid w:val="00D86C2D"/>
    <w:rsid w:val="00D9705B"/>
    <w:rsid w:val="00DA1324"/>
    <w:rsid w:val="00DA529D"/>
    <w:rsid w:val="00DA64E0"/>
    <w:rsid w:val="00DB2DB8"/>
    <w:rsid w:val="00DB403D"/>
    <w:rsid w:val="00DB4B2C"/>
    <w:rsid w:val="00DC1818"/>
    <w:rsid w:val="00DC2D03"/>
    <w:rsid w:val="00DD1F8B"/>
    <w:rsid w:val="00DD238F"/>
    <w:rsid w:val="00DD49C5"/>
    <w:rsid w:val="00DE2274"/>
    <w:rsid w:val="00DF3645"/>
    <w:rsid w:val="00DF7888"/>
    <w:rsid w:val="00E036E5"/>
    <w:rsid w:val="00E044A8"/>
    <w:rsid w:val="00E13235"/>
    <w:rsid w:val="00E1335F"/>
    <w:rsid w:val="00E21255"/>
    <w:rsid w:val="00E26437"/>
    <w:rsid w:val="00E26E06"/>
    <w:rsid w:val="00E27E3F"/>
    <w:rsid w:val="00E351F9"/>
    <w:rsid w:val="00E43E06"/>
    <w:rsid w:val="00E52D3D"/>
    <w:rsid w:val="00E53ED4"/>
    <w:rsid w:val="00E61DA4"/>
    <w:rsid w:val="00E6352E"/>
    <w:rsid w:val="00E64E3C"/>
    <w:rsid w:val="00E6540B"/>
    <w:rsid w:val="00E70E83"/>
    <w:rsid w:val="00E74980"/>
    <w:rsid w:val="00E80132"/>
    <w:rsid w:val="00E83EBD"/>
    <w:rsid w:val="00E95BBB"/>
    <w:rsid w:val="00EA553E"/>
    <w:rsid w:val="00EA6222"/>
    <w:rsid w:val="00EB0E5E"/>
    <w:rsid w:val="00EB7F91"/>
    <w:rsid w:val="00EC1415"/>
    <w:rsid w:val="00ED17CD"/>
    <w:rsid w:val="00EE33C0"/>
    <w:rsid w:val="00EE5DB4"/>
    <w:rsid w:val="00EF3BD9"/>
    <w:rsid w:val="00F00876"/>
    <w:rsid w:val="00F029B6"/>
    <w:rsid w:val="00F150BE"/>
    <w:rsid w:val="00F17431"/>
    <w:rsid w:val="00F23102"/>
    <w:rsid w:val="00F24065"/>
    <w:rsid w:val="00F264A0"/>
    <w:rsid w:val="00F2702B"/>
    <w:rsid w:val="00F27C9E"/>
    <w:rsid w:val="00F27E9F"/>
    <w:rsid w:val="00F408D6"/>
    <w:rsid w:val="00F42CEA"/>
    <w:rsid w:val="00F43C02"/>
    <w:rsid w:val="00F46485"/>
    <w:rsid w:val="00F47A3E"/>
    <w:rsid w:val="00F51E20"/>
    <w:rsid w:val="00F539CC"/>
    <w:rsid w:val="00F57F95"/>
    <w:rsid w:val="00F623D0"/>
    <w:rsid w:val="00F62C57"/>
    <w:rsid w:val="00F63D30"/>
    <w:rsid w:val="00F65320"/>
    <w:rsid w:val="00F7032C"/>
    <w:rsid w:val="00F7602B"/>
    <w:rsid w:val="00F874B4"/>
    <w:rsid w:val="00F87E05"/>
    <w:rsid w:val="00F90B73"/>
    <w:rsid w:val="00F96B2D"/>
    <w:rsid w:val="00FA1C23"/>
    <w:rsid w:val="00FA559C"/>
    <w:rsid w:val="00FA7E99"/>
    <w:rsid w:val="00FB397E"/>
    <w:rsid w:val="00FB3F4F"/>
    <w:rsid w:val="00FB6B28"/>
    <w:rsid w:val="00FB7397"/>
    <w:rsid w:val="00FC41D6"/>
    <w:rsid w:val="00FD19E6"/>
    <w:rsid w:val="00FD4510"/>
    <w:rsid w:val="00FD7DB1"/>
    <w:rsid w:val="00FE34FC"/>
    <w:rsid w:val="00FE4F58"/>
    <w:rsid w:val="00FE5DA7"/>
    <w:rsid w:val="00FE7FB8"/>
    <w:rsid w:val="00FF1CA9"/>
    <w:rsid w:val="00FF2141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8A7A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lt-L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7822"/>
    <w:pPr>
      <w:tabs>
        <w:tab w:val="left" w:pos="567"/>
      </w:tabs>
      <w:spacing w:line="260" w:lineRule="exact"/>
    </w:pPr>
    <w:rPr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link w:val="Antrat5Diagrama"/>
    <w:uiPriority w:val="9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uiPriority w:val="9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locked/>
    <w:rPr>
      <w:rFonts w:asciiTheme="majorHAnsi" w:eastAsiaTheme="majorEastAsia" w:hAnsiTheme="majorHAnsi" w:cs="Times New Roman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rFonts w:asciiTheme="minorHAnsi" w:eastAsiaTheme="minorEastAsia" w:hAnsiTheme="minorHAnsi" w:cs="Times New Roman"/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rFonts w:asciiTheme="minorHAnsi" w:eastAsiaTheme="minorEastAsia" w:hAnsiTheme="minorHAnsi" w:cs="Times New Roman"/>
      <w:sz w:val="24"/>
      <w:szCs w:val="24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rFonts w:asciiTheme="minorHAnsi" w:eastAsiaTheme="minorEastAsia" w:hAnsiTheme="minorHAnsi" w:cs="Times New Roman"/>
      <w:i/>
      <w:iCs/>
      <w:sz w:val="24"/>
      <w:szCs w:val="24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rFonts w:asciiTheme="majorHAnsi" w:eastAsiaTheme="majorEastAsia" w:hAnsiTheme="majorHAnsi" w:cs="Times New Roman"/>
      <w:sz w:val="22"/>
      <w:szCs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Pr>
      <w:rFonts w:cs="Times New Roman"/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Pr>
      <w:rFonts w:cs="Times New Roman"/>
      <w:sz w:val="22"/>
      <w:lang w:val="lt-LT" w:eastAsia="lt-LT"/>
    </w:rPr>
  </w:style>
  <w:style w:type="character" w:styleId="Puslapionumeris">
    <w:name w:val="page number"/>
    <w:basedOn w:val="Numatytasispastraiposriftas"/>
    <w:uiPriority w:val="99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cs="Times New Roman"/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Pr>
      <w:rFonts w:cs="Times New Roman"/>
      <w:sz w:val="16"/>
      <w:szCs w:val="16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Pr>
      <w:rFonts w:cs="Times New Roman"/>
      <w:sz w:val="2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Pr>
      <w:rFonts w:cs="Times New Roman"/>
      <w:sz w:val="22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Pr>
      <w:rFonts w:cs="Times New Roman"/>
      <w:sz w:val="22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ED17CD"/>
    <w:rPr>
      <w:rFonts w:cs="Times New Roman"/>
      <w:lang w:val="lt-LT" w:eastAsia="lt-LT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</w:style>
  <w:style w:type="paragraph" w:styleId="Dokumentostruktra">
    <w:name w:val="Document Map"/>
    <w:basedOn w:val="prastasis"/>
    <w:link w:val="DokumentostruktraDiagrama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character" w:styleId="Hipersaitas">
    <w:name w:val="Hyperlink"/>
    <w:basedOn w:val="Numatytasispastraiposriftas"/>
    <w:uiPriority w:val="99"/>
    <w:rPr>
      <w:rFonts w:cs="Times New Roman"/>
      <w:color w:val="0000FF"/>
      <w:u w:val="single"/>
    </w:rPr>
  </w:style>
  <w:style w:type="paragraph" w:customStyle="1" w:styleId="AHeader1">
    <w:name w:val="AHeader 1"/>
    <w:basedOn w:val="prastasis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Pagrindiniotekstotrauka3">
    <w:name w:val="Body Text Indent 3"/>
    <w:basedOn w:val="prastasis"/>
    <w:link w:val="Pagrindiniotekstotrauka3Diagrama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cs="Times New Roman"/>
      <w:sz w:val="16"/>
      <w:szCs w:val="16"/>
      <w:lang w:val="lt-LT" w:eastAsia="lt-LT"/>
    </w:rPr>
  </w:style>
  <w:style w:type="character" w:styleId="Perirtashipersaitas">
    <w:name w:val="FollowedHyperlink"/>
    <w:basedOn w:val="Numatytasispastraiposriftas"/>
    <w:uiPriority w:val="99"/>
    <w:rPr>
      <w:rFonts w:cs="Times New Roman"/>
      <w:color w:val="800080"/>
      <w:u w:val="single"/>
    </w:rPr>
  </w:style>
  <w:style w:type="paragraph" w:customStyle="1" w:styleId="Default">
    <w:name w:val="Default"/>
    <w:rsid w:val="00987822"/>
    <w:pPr>
      <w:autoSpaceDE w:val="0"/>
      <w:autoSpaceDN w:val="0"/>
      <w:adjustRightInd w:val="0"/>
    </w:p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53A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cs="Times New Roman"/>
      <w:b/>
      <w:bCs/>
      <w:lang w:val="lt-LT" w:eastAsia="lt-LT"/>
    </w:rPr>
  </w:style>
  <w:style w:type="paragraph" w:customStyle="1" w:styleId="BodytextAgency">
    <w:name w:val="Body text (Agency)"/>
    <w:basedOn w:val="prastasis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F00876"/>
    <w:rPr>
      <w:rFonts w:ascii="Verdana" w:hAnsi="Verdana"/>
      <w:sz w:val="18"/>
    </w:rPr>
  </w:style>
  <w:style w:type="paragraph" w:styleId="Pataisymai">
    <w:name w:val="Revision"/>
    <w:hidden/>
    <w:uiPriority w:val="99"/>
    <w:semiHidden/>
    <w:rsid w:val="00987822"/>
    <w:rPr>
      <w:sz w:val="22"/>
    </w:rPr>
  </w:style>
  <w:style w:type="paragraph" w:styleId="Dokumentoinaostekstas">
    <w:name w:val="endnote text"/>
    <w:basedOn w:val="prastasis"/>
    <w:link w:val="DokumentoinaostekstasDiagrama"/>
    <w:uiPriority w:val="99"/>
    <w:rsid w:val="00CA252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CA252F"/>
    <w:rPr>
      <w:rFonts w:cs="Times New Roman"/>
      <w:lang w:val="lt-LT" w:eastAsia="lt-LT"/>
    </w:rPr>
  </w:style>
  <w:style w:type="character" w:styleId="Dokumentoinaosnumeris">
    <w:name w:val="endnote reference"/>
    <w:basedOn w:val="Numatytasispastraiposriftas"/>
    <w:uiPriority w:val="99"/>
    <w:rsid w:val="00CA252F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2562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25621A"/>
    <w:rPr>
      <w:rFonts w:cs="Times New Roman"/>
      <w:lang w:val="lt-LT" w:eastAsia="lt-LT"/>
    </w:rPr>
  </w:style>
  <w:style w:type="character" w:styleId="Puslapioinaosnuoroda">
    <w:name w:val="footnote reference"/>
    <w:basedOn w:val="Numatytasispastraiposriftas"/>
    <w:uiPriority w:val="99"/>
    <w:rsid w:val="0025621A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7C043A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33F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lt-LT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87822"/>
    <w:pPr>
      <w:tabs>
        <w:tab w:val="left" w:pos="567"/>
      </w:tabs>
      <w:spacing w:line="260" w:lineRule="exact"/>
    </w:pPr>
    <w:rPr>
      <w:sz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Antrat4">
    <w:name w:val="heading 4"/>
    <w:basedOn w:val="prastasis"/>
    <w:next w:val="prastasis"/>
    <w:link w:val="Antrat4Diagrama"/>
    <w:uiPriority w:val="9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link w:val="Antrat5Diagrama"/>
    <w:uiPriority w:val="9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uiPriority w:val="9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uiPriority w:val="9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locked/>
    <w:rPr>
      <w:rFonts w:asciiTheme="majorHAnsi" w:eastAsiaTheme="majorEastAsia" w:hAnsiTheme="majorHAnsi" w:cs="Times New Roman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rFonts w:asciiTheme="minorHAnsi" w:eastAsiaTheme="minorEastAsia" w:hAnsiTheme="minorHAnsi" w:cs="Times New Roman"/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rFonts w:asciiTheme="minorHAnsi" w:eastAsiaTheme="minorEastAsia" w:hAnsiTheme="minorHAnsi" w:cs="Times New Roman"/>
      <w:sz w:val="24"/>
      <w:szCs w:val="24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rFonts w:asciiTheme="minorHAnsi" w:eastAsiaTheme="minorEastAsia" w:hAnsiTheme="minorHAnsi" w:cs="Times New Roman"/>
      <w:i/>
      <w:iCs/>
      <w:sz w:val="24"/>
      <w:szCs w:val="24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rFonts w:asciiTheme="majorHAnsi" w:eastAsiaTheme="majorEastAsia" w:hAnsiTheme="majorHAnsi" w:cs="Times New Roman"/>
      <w:sz w:val="22"/>
      <w:szCs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Pr>
      <w:rFonts w:cs="Times New Roman"/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Pr>
      <w:rFonts w:cs="Times New Roman"/>
      <w:sz w:val="22"/>
      <w:lang w:val="lt-LT" w:eastAsia="lt-LT"/>
    </w:rPr>
  </w:style>
  <w:style w:type="character" w:styleId="Puslapionumeris">
    <w:name w:val="page number"/>
    <w:basedOn w:val="Numatytasispastraiposriftas"/>
    <w:uiPriority w:val="99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cs="Times New Roman"/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Pr>
      <w:rFonts w:cs="Times New Roman"/>
      <w:sz w:val="16"/>
      <w:szCs w:val="16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Pr>
      <w:rFonts w:cs="Times New Roman"/>
      <w:sz w:val="2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Pr>
      <w:rFonts w:cs="Times New Roman"/>
      <w:sz w:val="22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Pr>
      <w:rFonts w:cs="Times New Roman"/>
      <w:sz w:val="22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ED17CD"/>
    <w:rPr>
      <w:rFonts w:cs="Times New Roman"/>
      <w:lang w:val="lt-LT" w:eastAsia="lt-LT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</w:style>
  <w:style w:type="paragraph" w:styleId="Dokumentostruktra">
    <w:name w:val="Document Map"/>
    <w:basedOn w:val="prastasis"/>
    <w:link w:val="DokumentostruktraDiagrama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character" w:styleId="Hipersaitas">
    <w:name w:val="Hyperlink"/>
    <w:basedOn w:val="Numatytasispastraiposriftas"/>
    <w:uiPriority w:val="99"/>
    <w:rPr>
      <w:rFonts w:cs="Times New Roman"/>
      <w:color w:val="0000FF"/>
      <w:u w:val="single"/>
    </w:rPr>
  </w:style>
  <w:style w:type="paragraph" w:customStyle="1" w:styleId="AHeader1">
    <w:name w:val="AHeader 1"/>
    <w:basedOn w:val="prastasis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Pagrindiniotekstotrauka3">
    <w:name w:val="Body Text Indent 3"/>
    <w:basedOn w:val="prastasis"/>
    <w:link w:val="Pagrindiniotekstotrauka3Diagrama"/>
    <w:uiPriority w:val="9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cs="Times New Roman"/>
      <w:sz w:val="16"/>
      <w:szCs w:val="16"/>
      <w:lang w:val="lt-LT" w:eastAsia="lt-LT"/>
    </w:rPr>
  </w:style>
  <w:style w:type="character" w:styleId="Perirtashipersaitas">
    <w:name w:val="FollowedHyperlink"/>
    <w:basedOn w:val="Numatytasispastraiposriftas"/>
    <w:uiPriority w:val="99"/>
    <w:rPr>
      <w:rFonts w:cs="Times New Roman"/>
      <w:color w:val="800080"/>
      <w:u w:val="single"/>
    </w:rPr>
  </w:style>
  <w:style w:type="paragraph" w:customStyle="1" w:styleId="Default">
    <w:name w:val="Default"/>
    <w:rsid w:val="00987822"/>
    <w:pPr>
      <w:autoSpaceDE w:val="0"/>
      <w:autoSpaceDN w:val="0"/>
      <w:adjustRightInd w:val="0"/>
    </w:p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Tahoma" w:hAnsi="Tahoma" w:cs="Tahoma"/>
      <w:sz w:val="16"/>
      <w:szCs w:val="16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53A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cs="Times New Roman"/>
      <w:b/>
      <w:bCs/>
      <w:lang w:val="lt-LT" w:eastAsia="lt-LT"/>
    </w:rPr>
  </w:style>
  <w:style w:type="paragraph" w:customStyle="1" w:styleId="BodytextAgency">
    <w:name w:val="Body text (Agency)"/>
    <w:basedOn w:val="prastasis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F00876"/>
    <w:rPr>
      <w:rFonts w:ascii="Verdana" w:hAnsi="Verdana"/>
      <w:sz w:val="18"/>
    </w:rPr>
  </w:style>
  <w:style w:type="paragraph" w:styleId="Pataisymai">
    <w:name w:val="Revision"/>
    <w:hidden/>
    <w:uiPriority w:val="99"/>
    <w:semiHidden/>
    <w:rsid w:val="00987822"/>
    <w:rPr>
      <w:sz w:val="22"/>
    </w:rPr>
  </w:style>
  <w:style w:type="paragraph" w:styleId="Dokumentoinaostekstas">
    <w:name w:val="endnote text"/>
    <w:basedOn w:val="prastasis"/>
    <w:link w:val="DokumentoinaostekstasDiagrama"/>
    <w:uiPriority w:val="99"/>
    <w:rsid w:val="00CA252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CA252F"/>
    <w:rPr>
      <w:rFonts w:cs="Times New Roman"/>
      <w:lang w:val="lt-LT" w:eastAsia="lt-LT"/>
    </w:rPr>
  </w:style>
  <w:style w:type="character" w:styleId="Dokumentoinaosnumeris">
    <w:name w:val="endnote reference"/>
    <w:basedOn w:val="Numatytasispastraiposriftas"/>
    <w:uiPriority w:val="99"/>
    <w:rsid w:val="00CA252F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2562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25621A"/>
    <w:rPr>
      <w:rFonts w:cs="Times New Roman"/>
      <w:lang w:val="lt-LT" w:eastAsia="lt-LT"/>
    </w:rPr>
  </w:style>
  <w:style w:type="character" w:styleId="Puslapioinaosnuoroda">
    <w:name w:val="footnote reference"/>
    <w:basedOn w:val="Numatytasispastraiposriftas"/>
    <w:uiPriority w:val="99"/>
    <w:rsid w:val="0025621A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7C043A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33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vapris.vvkt.lt/vvkt-web/public/nrvSpecialist" TargetMode="External"/><Relationship Id="rId18" Type="http://schemas.openxmlformats.org/officeDocument/2006/relationships/hyperlink" Target="mailto:NepageidaujamaR@vvkt.lt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vvkt.lt/index.php?4004286486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vapris.vvkt.lt/vvkt-web/public/nr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vvkt.lt/index.php?1399030386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7" ma:contentTypeDescription="Kurkite naują dokumentą." ma:contentTypeScope="" ma:versionID="828936dda3ad9e60b770e83dfa623d19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7d39f6edc5d4c0cc66f69e6dfe6ffa30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53971802AA34EA045EA42F00FA20D" ma:contentTypeVersion="4" ma:contentTypeDescription="Kurkite naują dokumentą." ma:contentTypeScope="" ma:versionID="f63a39ee7368565d9315993c0557dea9">
  <xsd:schema xmlns:xsd="http://www.w3.org/2001/XMLSchema" xmlns:xs="http://www.w3.org/2001/XMLSchema" xmlns:p="http://schemas.microsoft.com/office/2006/metadata/properties" xmlns:ns2="d19e8a94-5e0e-405d-9c1b-17bc369e11bf" xmlns:ns3="ea578dab-61e6-4d8f-8d68-0a59948e1263" targetNamespace="http://schemas.microsoft.com/office/2006/metadata/properties" ma:root="true" ma:fieldsID="909752ae7d15643bec89606cc4a56048" ns2:_="" ns3:_="">
    <xsd:import namespace="d19e8a94-5e0e-405d-9c1b-17bc369e11bf"/>
    <xsd:import namespace="ea578dab-61e6-4d8f-8d68-0a59948e1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8a94-5e0e-405d-9c1b-17bc369e1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8dab-61e6-4d8f-8d68-0a59948e1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848E5-85C2-4E8B-B5F5-C271C6227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4F2B9-F1B4-432D-9EAF-2C017339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e8a94-5e0e-405d-9c1b-17bc369e11bf"/>
    <ds:schemaRef ds:uri="ea578dab-61e6-4d8f-8d68-0a59948e1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0DA21-932E-4F12-8593-023F9411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F61B4-C2F7-4A82-9F91-9195824179B2}">
  <ds:schemaRefs>
    <ds:schemaRef ds:uri="f1ce74ce-6288-40aa-b392-4d3bb9648aa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773f5e4-4fda-4e10-ae40-9e97953da94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E75A73D-CCBB-45A9-B278-3DEAC6CA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12234</Words>
  <Characters>6974</Characters>
  <Application>Microsoft Office Word</Application>
  <DocSecurity>0</DocSecurity>
  <Lines>58</Lines>
  <Paragraphs>38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European Medicines Agency</dc:creator>
  <cp:lastModifiedBy>Birute</cp:lastModifiedBy>
  <cp:revision>2</cp:revision>
  <cp:lastPrinted>2017-08-01T13:29:00Z</cp:lastPrinted>
  <dcterms:created xsi:type="dcterms:W3CDTF">2023-01-03T12:35:00Z</dcterms:created>
  <dcterms:modified xsi:type="dcterms:W3CDTF">2023-01-03T12:35:00Z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CURRENT,1.3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05/02/2016 17:09:34</vt:lpwstr>
  </property>
  <property fmtid="{D5CDD505-2E9C-101B-9397-08002B2CF9AE}" pid="33" name="DM_Modify_Date">
    <vt:lpwstr>05/02/2016 17:10:00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EMA/64179/2016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</vt:lpwstr>
  </property>
  <property fmtid="{D5CDD505-2E9C-101B-9397-08002B2CF9AE}" pid="40" name="DM_emea_doc_ref_id">
    <vt:lpwstr>EMA/64179/2016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17:10:00</vt:lpwstr>
  </property>
  <property fmtid="{D5CDD505-2E9C-101B-9397-08002B2CF9AE}" pid="43" name="ContentTypeId">
    <vt:lpwstr>0x010100EAD53971802AA34EA045EA42F00FA20D</vt:lpwstr>
  </property>
  <property fmtid="{D5CDD505-2E9C-101B-9397-08002B2CF9AE}" pid="44" name="MediaServiceImageTags">
    <vt:lpwstr/>
  </property>
</Properties>
</file>