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EF4B0" w14:textId="77777777" w:rsidR="00DC664A" w:rsidRPr="00222C1F" w:rsidRDefault="00DC664A" w:rsidP="00222C1F">
      <w:pPr>
        <w:pStyle w:val="Pagrindinistekstas"/>
        <w:spacing w:after="0"/>
        <w:rPr>
          <w:szCs w:val="22"/>
        </w:rPr>
      </w:pPr>
    </w:p>
    <w:p w14:paraId="35ADE07A" w14:textId="77777777" w:rsidR="00DC664A" w:rsidRPr="00222C1F" w:rsidRDefault="00DC664A" w:rsidP="00222C1F">
      <w:pPr>
        <w:pStyle w:val="Pagrindinistekstas"/>
        <w:spacing w:after="0"/>
        <w:rPr>
          <w:szCs w:val="22"/>
        </w:rPr>
      </w:pPr>
    </w:p>
    <w:p w14:paraId="6A89684F" w14:textId="77777777" w:rsidR="00DC664A" w:rsidRPr="00222C1F" w:rsidRDefault="00DC664A" w:rsidP="00222C1F">
      <w:pPr>
        <w:pStyle w:val="Pagrindinistekstas"/>
        <w:spacing w:after="0"/>
        <w:rPr>
          <w:szCs w:val="22"/>
        </w:rPr>
      </w:pPr>
    </w:p>
    <w:p w14:paraId="34737D2F" w14:textId="77777777" w:rsidR="00DC664A" w:rsidRPr="00222C1F" w:rsidRDefault="00DC664A" w:rsidP="00222C1F">
      <w:pPr>
        <w:pStyle w:val="Pagrindinistekstas"/>
        <w:spacing w:after="0"/>
        <w:rPr>
          <w:szCs w:val="22"/>
        </w:rPr>
      </w:pPr>
    </w:p>
    <w:p w14:paraId="4D964FC9" w14:textId="77777777" w:rsidR="00DC664A" w:rsidRPr="00222C1F" w:rsidRDefault="00DC664A" w:rsidP="00222C1F">
      <w:pPr>
        <w:pStyle w:val="Pagrindinistekstas"/>
        <w:spacing w:after="0"/>
        <w:rPr>
          <w:szCs w:val="22"/>
        </w:rPr>
      </w:pPr>
    </w:p>
    <w:p w14:paraId="1A7FB873" w14:textId="77777777" w:rsidR="00DC664A" w:rsidRPr="00222C1F" w:rsidRDefault="00DC664A" w:rsidP="00222C1F">
      <w:pPr>
        <w:pStyle w:val="Pagrindinistekstas"/>
        <w:spacing w:after="0"/>
        <w:rPr>
          <w:szCs w:val="22"/>
        </w:rPr>
      </w:pPr>
    </w:p>
    <w:p w14:paraId="30D3D2DE" w14:textId="77777777" w:rsidR="00DC664A" w:rsidRPr="00222C1F" w:rsidRDefault="00DC664A" w:rsidP="00222C1F">
      <w:pPr>
        <w:pStyle w:val="Pagrindinistekstas"/>
        <w:spacing w:after="0"/>
        <w:rPr>
          <w:szCs w:val="22"/>
        </w:rPr>
      </w:pPr>
    </w:p>
    <w:p w14:paraId="494D663D" w14:textId="77777777" w:rsidR="00DC664A" w:rsidRPr="00222C1F" w:rsidRDefault="00DC664A" w:rsidP="00222C1F">
      <w:pPr>
        <w:pStyle w:val="Pagrindinistekstas"/>
        <w:spacing w:after="0"/>
        <w:rPr>
          <w:szCs w:val="22"/>
        </w:rPr>
      </w:pPr>
    </w:p>
    <w:p w14:paraId="395818F6" w14:textId="77777777" w:rsidR="00DC664A" w:rsidRPr="00222C1F" w:rsidRDefault="00DC664A" w:rsidP="00222C1F">
      <w:pPr>
        <w:pStyle w:val="Pagrindinistekstas"/>
        <w:spacing w:after="0"/>
        <w:rPr>
          <w:szCs w:val="22"/>
        </w:rPr>
      </w:pPr>
    </w:p>
    <w:p w14:paraId="03C2774D" w14:textId="77777777" w:rsidR="00DC664A" w:rsidRPr="00222C1F" w:rsidRDefault="00DC664A" w:rsidP="00222C1F">
      <w:pPr>
        <w:pStyle w:val="Pagrindinistekstas"/>
        <w:spacing w:after="0"/>
        <w:rPr>
          <w:szCs w:val="22"/>
        </w:rPr>
      </w:pPr>
    </w:p>
    <w:p w14:paraId="566787F5" w14:textId="77777777" w:rsidR="00DC664A" w:rsidRPr="00222C1F" w:rsidRDefault="00DC664A" w:rsidP="00222C1F">
      <w:pPr>
        <w:pStyle w:val="Pagrindinistekstas"/>
        <w:spacing w:after="0"/>
        <w:rPr>
          <w:szCs w:val="22"/>
        </w:rPr>
      </w:pPr>
    </w:p>
    <w:p w14:paraId="5CD7AAAD" w14:textId="77777777" w:rsidR="00DC664A" w:rsidRPr="00222C1F" w:rsidRDefault="00DC664A" w:rsidP="00222C1F">
      <w:pPr>
        <w:pStyle w:val="Pagrindinistekstas"/>
        <w:spacing w:after="0"/>
        <w:rPr>
          <w:szCs w:val="22"/>
        </w:rPr>
      </w:pPr>
    </w:p>
    <w:p w14:paraId="58BBA588" w14:textId="77777777" w:rsidR="00DC664A" w:rsidRPr="00222C1F" w:rsidRDefault="00DC664A" w:rsidP="00222C1F">
      <w:pPr>
        <w:pStyle w:val="Pagrindinistekstas"/>
        <w:spacing w:after="0"/>
        <w:rPr>
          <w:szCs w:val="22"/>
        </w:rPr>
      </w:pPr>
    </w:p>
    <w:p w14:paraId="31CA47D2" w14:textId="77777777" w:rsidR="00DC664A" w:rsidRPr="00222C1F" w:rsidRDefault="00DC664A" w:rsidP="00222C1F">
      <w:pPr>
        <w:pStyle w:val="Pagrindinistekstas"/>
        <w:spacing w:after="0"/>
        <w:rPr>
          <w:szCs w:val="22"/>
        </w:rPr>
      </w:pPr>
    </w:p>
    <w:p w14:paraId="38320EF8" w14:textId="77777777" w:rsidR="00DC664A" w:rsidRPr="00222C1F" w:rsidRDefault="00DC664A" w:rsidP="00222C1F">
      <w:pPr>
        <w:pStyle w:val="Pagrindinistekstas"/>
        <w:spacing w:after="0"/>
        <w:rPr>
          <w:szCs w:val="22"/>
        </w:rPr>
      </w:pPr>
    </w:p>
    <w:p w14:paraId="7375051A" w14:textId="77777777" w:rsidR="00DC664A" w:rsidRPr="00222C1F" w:rsidRDefault="00DC664A" w:rsidP="00222C1F">
      <w:pPr>
        <w:pStyle w:val="Pagrindinistekstas"/>
        <w:spacing w:after="0"/>
        <w:rPr>
          <w:szCs w:val="22"/>
        </w:rPr>
      </w:pPr>
    </w:p>
    <w:p w14:paraId="6B519B72" w14:textId="77777777" w:rsidR="00DC664A" w:rsidRPr="00222C1F" w:rsidRDefault="00DC664A" w:rsidP="00222C1F">
      <w:pPr>
        <w:pStyle w:val="Pagrindinistekstas"/>
        <w:spacing w:after="0"/>
        <w:rPr>
          <w:szCs w:val="22"/>
        </w:rPr>
      </w:pPr>
    </w:p>
    <w:p w14:paraId="34C55EEC" w14:textId="77777777" w:rsidR="00DC664A" w:rsidRPr="00222C1F" w:rsidRDefault="00DC664A" w:rsidP="00222C1F">
      <w:pPr>
        <w:pStyle w:val="Pagrindinistekstas"/>
        <w:spacing w:after="0"/>
        <w:rPr>
          <w:szCs w:val="22"/>
        </w:rPr>
      </w:pPr>
    </w:p>
    <w:p w14:paraId="12D75CFA" w14:textId="77777777" w:rsidR="00DC664A" w:rsidRPr="00222C1F" w:rsidRDefault="00DC664A" w:rsidP="00222C1F">
      <w:pPr>
        <w:pStyle w:val="Pagrindinistekstas"/>
        <w:spacing w:after="0"/>
        <w:rPr>
          <w:szCs w:val="22"/>
        </w:rPr>
      </w:pPr>
    </w:p>
    <w:p w14:paraId="6B16A31B" w14:textId="77777777" w:rsidR="00DC664A" w:rsidRPr="00222C1F" w:rsidRDefault="00DC664A" w:rsidP="00222C1F">
      <w:pPr>
        <w:pStyle w:val="Pagrindinistekstas"/>
        <w:spacing w:after="0"/>
        <w:rPr>
          <w:szCs w:val="22"/>
        </w:rPr>
      </w:pPr>
    </w:p>
    <w:p w14:paraId="5E7C3D2A" w14:textId="77777777" w:rsidR="00DC664A" w:rsidRPr="00222C1F" w:rsidRDefault="00DC664A" w:rsidP="00222C1F">
      <w:pPr>
        <w:pStyle w:val="Pagrindinistekstas"/>
        <w:spacing w:after="0"/>
        <w:rPr>
          <w:szCs w:val="22"/>
        </w:rPr>
      </w:pPr>
    </w:p>
    <w:p w14:paraId="5F4365EC" w14:textId="77777777" w:rsidR="00DC664A" w:rsidRPr="00222C1F" w:rsidRDefault="00DC664A" w:rsidP="00222C1F">
      <w:pPr>
        <w:pStyle w:val="Pagrindinistekstas"/>
        <w:spacing w:after="0"/>
        <w:rPr>
          <w:szCs w:val="22"/>
        </w:rPr>
      </w:pPr>
    </w:p>
    <w:p w14:paraId="37A9FDA1" w14:textId="77777777" w:rsidR="00DC664A" w:rsidRPr="00222C1F" w:rsidRDefault="00DC664A" w:rsidP="00222C1F">
      <w:pPr>
        <w:pStyle w:val="Pavadinimas"/>
        <w:rPr>
          <w:noProof w:val="0"/>
        </w:rPr>
      </w:pPr>
    </w:p>
    <w:p w14:paraId="0F73DCBD" w14:textId="77777777" w:rsidR="00DC664A" w:rsidRPr="00222C1F" w:rsidRDefault="00DC664A" w:rsidP="00222C1F">
      <w:pPr>
        <w:pStyle w:val="Pavadinimas"/>
        <w:rPr>
          <w:noProof w:val="0"/>
        </w:rPr>
      </w:pPr>
      <w:r w:rsidRPr="00222C1F">
        <w:rPr>
          <w:noProof w:val="0"/>
        </w:rPr>
        <w:t>A. ŽENKLINIMAS</w:t>
      </w:r>
    </w:p>
    <w:p w14:paraId="6AE7EA91" w14:textId="77777777" w:rsidR="00DC664A" w:rsidRPr="00222C1F" w:rsidRDefault="00DC664A" w:rsidP="00222C1F">
      <w:pPr>
        <w:pStyle w:val="Pagrindinistekstas"/>
        <w:spacing w:after="0"/>
        <w:rPr>
          <w:szCs w:val="22"/>
        </w:rPr>
      </w:pPr>
      <w:r w:rsidRPr="00222C1F">
        <w:rPr>
          <w:szCs w:val="22"/>
        </w:rPr>
        <w:br w:type="page"/>
      </w:r>
    </w:p>
    <w:p w14:paraId="5E1EA772" w14:textId="1C3C1B5B"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outlineLvl w:val="0"/>
        <w:rPr>
          <w:bCs/>
          <w:caps/>
          <w:lang w:val="lt-LT"/>
        </w:rPr>
      </w:pPr>
      <w:r w:rsidRPr="00222C1F">
        <w:rPr>
          <w:b/>
          <w:caps/>
          <w:lang w:val="lt-LT"/>
        </w:rPr>
        <w:lastRenderedPageBreak/>
        <w:t xml:space="preserve">Informacija ant </w:t>
      </w:r>
      <w:r w:rsidRPr="00222C1F">
        <w:rPr>
          <w:b/>
          <w:lang w:val="lt-LT"/>
        </w:rPr>
        <w:t>IŠORINĖS</w:t>
      </w:r>
      <w:r w:rsidRPr="00222C1F">
        <w:rPr>
          <w:lang w:val="lt-LT"/>
        </w:rPr>
        <w:t xml:space="preserve"> </w:t>
      </w:r>
      <w:r w:rsidRPr="00222C1F">
        <w:rPr>
          <w:b/>
          <w:caps/>
          <w:lang w:val="lt-LT"/>
        </w:rPr>
        <w:t>pakuotės</w:t>
      </w:r>
    </w:p>
    <w:p w14:paraId="590ABA79"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rPr>
          <w:lang w:val="lt-LT"/>
        </w:rPr>
      </w:pPr>
    </w:p>
    <w:p w14:paraId="0BA089AE"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rPr>
          <w:bCs/>
          <w:caps/>
          <w:lang w:val="lt-LT"/>
        </w:rPr>
      </w:pPr>
      <w:r w:rsidRPr="00222C1F">
        <w:rPr>
          <w:b/>
          <w:caps/>
          <w:lang w:val="lt-LT"/>
        </w:rPr>
        <w:t>KARTONO DĖŽUTĖ</w:t>
      </w:r>
    </w:p>
    <w:p w14:paraId="15A6BE10" w14:textId="77777777" w:rsidR="00DC664A" w:rsidRPr="00222C1F" w:rsidRDefault="00DC664A" w:rsidP="00222C1F">
      <w:pPr>
        <w:spacing w:line="240" w:lineRule="auto"/>
        <w:ind w:left="567" w:hanging="567"/>
        <w:rPr>
          <w:lang w:val="lt-LT"/>
        </w:rPr>
      </w:pPr>
    </w:p>
    <w:p w14:paraId="38D6256F" w14:textId="77777777" w:rsidR="00DC664A" w:rsidRPr="00222C1F" w:rsidRDefault="00DC664A" w:rsidP="00222C1F">
      <w:pPr>
        <w:pBdr>
          <w:top w:val="single" w:sz="4" w:space="1" w:color="auto"/>
          <w:left w:val="single" w:sz="4" w:space="4" w:color="auto"/>
          <w:bottom w:val="single" w:sz="4" w:space="0" w:color="auto"/>
          <w:right w:val="single" w:sz="4" w:space="4" w:color="auto"/>
        </w:pBdr>
        <w:spacing w:line="240" w:lineRule="auto"/>
        <w:ind w:left="567" w:hanging="567"/>
        <w:outlineLvl w:val="0"/>
        <w:rPr>
          <w:bCs/>
          <w:caps/>
          <w:lang w:val="lt-LT"/>
        </w:rPr>
      </w:pPr>
      <w:r w:rsidRPr="00222C1F">
        <w:rPr>
          <w:b/>
          <w:caps/>
          <w:lang w:val="lt-LT"/>
        </w:rPr>
        <w:t>1.</w:t>
      </w:r>
      <w:r w:rsidRPr="00222C1F">
        <w:rPr>
          <w:b/>
          <w:caps/>
          <w:lang w:val="lt-LT"/>
        </w:rPr>
        <w:tab/>
        <w:t>vaistinio preparato pavadinimas</w:t>
      </w:r>
    </w:p>
    <w:p w14:paraId="0A66E0F4" w14:textId="77777777" w:rsidR="00DC664A" w:rsidRPr="00222C1F" w:rsidRDefault="00DC664A" w:rsidP="00222C1F">
      <w:pPr>
        <w:pStyle w:val="Pagrindinistekstas"/>
        <w:spacing w:after="0"/>
        <w:rPr>
          <w:szCs w:val="22"/>
        </w:rPr>
      </w:pPr>
    </w:p>
    <w:p w14:paraId="27D0AB03" w14:textId="23EB46D4" w:rsidR="00DC664A" w:rsidRPr="00222C1F" w:rsidRDefault="001A6D20" w:rsidP="00222C1F">
      <w:pPr>
        <w:autoSpaceDE w:val="0"/>
        <w:autoSpaceDN w:val="0"/>
        <w:adjustRightInd w:val="0"/>
        <w:spacing w:line="240" w:lineRule="auto"/>
        <w:jc w:val="both"/>
        <w:rPr>
          <w:lang w:val="lt-LT"/>
        </w:rPr>
      </w:pPr>
      <w:proofErr w:type="spellStart"/>
      <w:r w:rsidRPr="00222C1F">
        <w:rPr>
          <w:lang w:val="lt-LT"/>
        </w:rPr>
        <w:t>Metilprednisolona</w:t>
      </w:r>
      <w:proofErr w:type="spellEnd"/>
      <w:r w:rsidRPr="00222C1F">
        <w:rPr>
          <w:lang w:val="lt-LT"/>
        </w:rPr>
        <w:t xml:space="preserve"> </w:t>
      </w:r>
      <w:r w:rsidR="00086F5A">
        <w:rPr>
          <w:lang w:val="lt-LT"/>
        </w:rPr>
        <w:t>Normon</w:t>
      </w:r>
      <w:r w:rsidRPr="00222C1F">
        <w:rPr>
          <w:lang w:val="lt-LT"/>
        </w:rPr>
        <w:t xml:space="preserve"> </w:t>
      </w:r>
      <w:r w:rsidR="00DC664A" w:rsidRPr="00222C1F">
        <w:rPr>
          <w:lang w:val="lt-LT"/>
        </w:rPr>
        <w:t>40 mg milteliai ir tirpiklis injekciniam tirpalui</w:t>
      </w:r>
    </w:p>
    <w:p w14:paraId="0B3D58AD" w14:textId="244AF6B8" w:rsidR="00DC664A" w:rsidRPr="00222C1F" w:rsidRDefault="00CE7F56" w:rsidP="00222C1F">
      <w:pPr>
        <w:spacing w:line="240" w:lineRule="auto"/>
        <w:ind w:left="567" w:hanging="567"/>
        <w:rPr>
          <w:lang w:val="lt-LT"/>
        </w:rPr>
      </w:pPr>
      <w:proofErr w:type="spellStart"/>
      <w:r w:rsidRPr="00222C1F">
        <w:rPr>
          <w:lang w:val="lt-LT"/>
        </w:rPr>
        <w:t>m</w:t>
      </w:r>
      <w:r w:rsidR="00DC664A" w:rsidRPr="00222C1F">
        <w:rPr>
          <w:lang w:val="lt-LT"/>
        </w:rPr>
        <w:t>etilprednizolonas</w:t>
      </w:r>
      <w:proofErr w:type="spellEnd"/>
    </w:p>
    <w:p w14:paraId="4B7F9C5F" w14:textId="77777777" w:rsidR="00DC664A" w:rsidRPr="00222C1F" w:rsidRDefault="00DC664A" w:rsidP="00222C1F">
      <w:pPr>
        <w:spacing w:line="240" w:lineRule="auto"/>
        <w:ind w:left="567" w:hanging="567"/>
        <w:rPr>
          <w:lang w:val="lt-LT"/>
        </w:rPr>
      </w:pPr>
    </w:p>
    <w:p w14:paraId="799EB2D6" w14:textId="48F2399D" w:rsidR="00DC664A" w:rsidRPr="00222C1F" w:rsidRDefault="00DC664A" w:rsidP="00222C1F">
      <w:pPr>
        <w:spacing w:line="240" w:lineRule="auto"/>
        <w:ind w:left="567" w:hanging="567"/>
        <w:rPr>
          <w:lang w:val="lt-LT"/>
        </w:rPr>
      </w:pPr>
    </w:p>
    <w:p w14:paraId="583FC323"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2.</w:t>
      </w:r>
      <w:r w:rsidRPr="00222C1F">
        <w:rPr>
          <w:b/>
          <w:caps/>
          <w:lang w:val="lt-LT"/>
        </w:rPr>
        <w:tab/>
        <w:t>veikliOJI medžiagA ir JOS kiekis</w:t>
      </w:r>
    </w:p>
    <w:p w14:paraId="212DF83F" w14:textId="77777777" w:rsidR="00DC664A" w:rsidRPr="00222C1F" w:rsidRDefault="00DC664A" w:rsidP="00222C1F">
      <w:pPr>
        <w:pStyle w:val="Pagrindiniotekstotrauka"/>
        <w:spacing w:line="240" w:lineRule="auto"/>
        <w:ind w:left="0"/>
        <w:rPr>
          <w:sz w:val="22"/>
          <w:szCs w:val="22"/>
        </w:rPr>
      </w:pPr>
    </w:p>
    <w:p w14:paraId="7B995D41" w14:textId="77777777" w:rsidR="00DC664A" w:rsidRPr="00222C1F" w:rsidRDefault="00DC664A" w:rsidP="00222C1F">
      <w:pPr>
        <w:pStyle w:val="Pagrindinistekstas"/>
        <w:spacing w:after="0"/>
        <w:jc w:val="both"/>
        <w:rPr>
          <w:szCs w:val="22"/>
        </w:rPr>
      </w:pPr>
      <w:bookmarkStart w:id="0" w:name="_Hlk504631202"/>
      <w:r w:rsidRPr="00222C1F">
        <w:rPr>
          <w:szCs w:val="22"/>
        </w:rPr>
        <w:t xml:space="preserve">Viename </w:t>
      </w:r>
      <w:r w:rsidR="00C20351" w:rsidRPr="00222C1F">
        <w:rPr>
          <w:szCs w:val="22"/>
        </w:rPr>
        <w:t>buteliuke</w:t>
      </w:r>
      <w:r w:rsidRPr="00222C1F">
        <w:rPr>
          <w:szCs w:val="22"/>
        </w:rPr>
        <w:t xml:space="preserve"> yra 40 mg </w:t>
      </w:r>
      <w:proofErr w:type="spellStart"/>
      <w:r w:rsidRPr="00222C1F">
        <w:rPr>
          <w:szCs w:val="22"/>
        </w:rPr>
        <w:t>metilprednizolono</w:t>
      </w:r>
      <w:proofErr w:type="spellEnd"/>
      <w:r w:rsidRPr="00222C1F">
        <w:rPr>
          <w:szCs w:val="22"/>
        </w:rPr>
        <w:t xml:space="preserve"> (natrio </w:t>
      </w:r>
      <w:proofErr w:type="spellStart"/>
      <w:r w:rsidRPr="00222C1F">
        <w:rPr>
          <w:szCs w:val="22"/>
        </w:rPr>
        <w:t>sukcinato</w:t>
      </w:r>
      <w:proofErr w:type="spellEnd"/>
      <w:r w:rsidRPr="00222C1F">
        <w:rPr>
          <w:szCs w:val="22"/>
        </w:rPr>
        <w:t xml:space="preserve"> pavidalu).</w:t>
      </w:r>
    </w:p>
    <w:bookmarkEnd w:id="0"/>
    <w:p w14:paraId="459B74AF" w14:textId="77777777" w:rsidR="00DC664A" w:rsidRPr="00222C1F" w:rsidRDefault="00DC664A" w:rsidP="00222C1F">
      <w:pPr>
        <w:pStyle w:val="Pagrindiniotekstotrauka"/>
        <w:spacing w:line="240" w:lineRule="auto"/>
        <w:ind w:left="0"/>
        <w:rPr>
          <w:sz w:val="22"/>
          <w:szCs w:val="22"/>
        </w:rPr>
      </w:pPr>
    </w:p>
    <w:p w14:paraId="77D830F7" w14:textId="77777777" w:rsidR="00DC664A" w:rsidRPr="00222C1F" w:rsidRDefault="00DC664A" w:rsidP="00222C1F">
      <w:pPr>
        <w:spacing w:line="240" w:lineRule="auto"/>
        <w:ind w:left="567" w:hanging="567"/>
        <w:rPr>
          <w:caps/>
          <w:lang w:val="lt-LT"/>
        </w:rPr>
      </w:pPr>
    </w:p>
    <w:p w14:paraId="3BDB7A4D"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3.</w:t>
      </w:r>
      <w:r w:rsidRPr="00222C1F">
        <w:rPr>
          <w:b/>
          <w:caps/>
          <w:lang w:val="lt-LT"/>
        </w:rPr>
        <w:tab/>
        <w:t>pagalbinių medžiagų sąrašas</w:t>
      </w:r>
    </w:p>
    <w:p w14:paraId="6DEFBE80" w14:textId="77777777" w:rsidR="00DC664A" w:rsidRPr="00222C1F" w:rsidRDefault="00DC664A" w:rsidP="00222C1F">
      <w:pPr>
        <w:spacing w:line="240" w:lineRule="auto"/>
        <w:rPr>
          <w:lang w:val="lt-LT"/>
        </w:rPr>
      </w:pPr>
    </w:p>
    <w:p w14:paraId="216C2F3C" w14:textId="77777777" w:rsidR="00DC664A" w:rsidRPr="00222C1F" w:rsidRDefault="00DC664A" w:rsidP="00222C1F">
      <w:pPr>
        <w:spacing w:line="240" w:lineRule="auto"/>
        <w:rPr>
          <w:lang w:val="lt-LT"/>
        </w:rPr>
      </w:pPr>
      <w:bookmarkStart w:id="1" w:name="_Hlk504631208"/>
      <w:r w:rsidRPr="00222C1F">
        <w:rPr>
          <w:lang w:val="lt-LT"/>
        </w:rPr>
        <w:t>Pagalbinės medžiagos: natrio-</w:t>
      </w:r>
      <w:proofErr w:type="spellStart"/>
      <w:r w:rsidRPr="00222C1F">
        <w:rPr>
          <w:lang w:val="lt-LT"/>
        </w:rPr>
        <w:t>divandenilio</w:t>
      </w:r>
      <w:proofErr w:type="spellEnd"/>
      <w:r w:rsidRPr="00222C1F">
        <w:rPr>
          <w:lang w:val="lt-LT"/>
        </w:rPr>
        <w:t xml:space="preserve"> fosfatas </w:t>
      </w:r>
      <w:proofErr w:type="spellStart"/>
      <w:r w:rsidRPr="00222C1F">
        <w:rPr>
          <w:lang w:val="lt-LT"/>
        </w:rPr>
        <w:t>monohidratas</w:t>
      </w:r>
      <w:proofErr w:type="spellEnd"/>
      <w:r w:rsidRPr="00222C1F">
        <w:rPr>
          <w:lang w:val="lt-LT"/>
        </w:rPr>
        <w:t xml:space="preserve">, bevandenis </w:t>
      </w:r>
      <w:proofErr w:type="spellStart"/>
      <w:r w:rsidRPr="00222C1F">
        <w:rPr>
          <w:lang w:val="lt-LT"/>
        </w:rPr>
        <w:t>dinatrio</w:t>
      </w:r>
      <w:proofErr w:type="spellEnd"/>
      <w:r w:rsidRPr="00222C1F">
        <w:rPr>
          <w:lang w:val="lt-LT"/>
        </w:rPr>
        <w:t xml:space="preserve"> fosfatas, natrio hidroksidas.</w:t>
      </w:r>
    </w:p>
    <w:p w14:paraId="4E5CD8A7" w14:textId="77777777" w:rsidR="00DC664A" w:rsidRPr="00222C1F" w:rsidRDefault="001A6D20" w:rsidP="00222C1F">
      <w:pPr>
        <w:spacing w:line="240" w:lineRule="auto"/>
        <w:rPr>
          <w:lang w:val="lt-LT"/>
        </w:rPr>
      </w:pPr>
      <w:r w:rsidRPr="00222C1F">
        <w:rPr>
          <w:lang w:val="lt-LT"/>
        </w:rPr>
        <w:t xml:space="preserve">Ampulėje </w:t>
      </w:r>
      <w:r w:rsidR="00DC664A" w:rsidRPr="00222C1F">
        <w:rPr>
          <w:lang w:val="lt-LT"/>
        </w:rPr>
        <w:t>(1 ml) yra injekcinis vanduo.</w:t>
      </w:r>
    </w:p>
    <w:bookmarkEnd w:id="1"/>
    <w:p w14:paraId="5AF05FEC" w14:textId="77777777" w:rsidR="00DC664A" w:rsidRPr="00222C1F" w:rsidRDefault="00DC664A" w:rsidP="00222C1F">
      <w:pPr>
        <w:spacing w:line="240" w:lineRule="auto"/>
        <w:rPr>
          <w:caps/>
          <w:lang w:val="lt-LT"/>
        </w:rPr>
      </w:pPr>
    </w:p>
    <w:p w14:paraId="529CD818" w14:textId="77777777" w:rsidR="00DC664A" w:rsidRPr="00222C1F" w:rsidRDefault="00DC664A" w:rsidP="00222C1F">
      <w:pPr>
        <w:spacing w:line="240" w:lineRule="auto"/>
        <w:ind w:left="567" w:hanging="567"/>
        <w:rPr>
          <w:caps/>
          <w:lang w:val="lt-LT"/>
        </w:rPr>
      </w:pPr>
    </w:p>
    <w:p w14:paraId="661AF81E"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4.</w:t>
      </w:r>
      <w:r w:rsidRPr="00222C1F">
        <w:rPr>
          <w:b/>
          <w:caps/>
          <w:lang w:val="lt-LT"/>
        </w:rPr>
        <w:tab/>
        <w:t>FARMACINĖ forma ir KIEKIS PAKUOTĖJE</w:t>
      </w:r>
    </w:p>
    <w:p w14:paraId="33AD8A37" w14:textId="77777777" w:rsidR="00C26E97" w:rsidRPr="00222C1F" w:rsidRDefault="00C26E97" w:rsidP="00222C1F">
      <w:pPr>
        <w:spacing w:line="240" w:lineRule="auto"/>
        <w:ind w:left="567" w:hanging="567"/>
        <w:rPr>
          <w:lang w:val="lt-LT"/>
        </w:rPr>
      </w:pPr>
    </w:p>
    <w:p w14:paraId="239C285D" w14:textId="77777777" w:rsidR="00DC664A" w:rsidRPr="00222C1F" w:rsidRDefault="00C26E97" w:rsidP="00222C1F">
      <w:pPr>
        <w:spacing w:line="240" w:lineRule="auto"/>
        <w:ind w:left="567" w:hanging="567"/>
        <w:rPr>
          <w:caps/>
          <w:lang w:val="lt-LT"/>
        </w:rPr>
      </w:pPr>
      <w:r w:rsidRPr="00222C1F">
        <w:rPr>
          <w:highlight w:val="lightGray"/>
          <w:lang w:val="lt-LT"/>
        </w:rPr>
        <w:t>Milteliai ir tirpiklis injekciniam tirpalui</w:t>
      </w:r>
    </w:p>
    <w:p w14:paraId="38C53D18" w14:textId="39FFC214" w:rsidR="001A6D20" w:rsidRPr="00222C1F" w:rsidRDefault="001A6D20" w:rsidP="00222C1F">
      <w:pPr>
        <w:spacing w:line="240" w:lineRule="auto"/>
        <w:rPr>
          <w:lang w:val="lt-LT"/>
        </w:rPr>
      </w:pPr>
      <w:r w:rsidRPr="00222C1F">
        <w:rPr>
          <w:lang w:val="lt-LT"/>
        </w:rPr>
        <w:t>1</w:t>
      </w:r>
      <w:r w:rsidR="000609EA" w:rsidRPr="00222C1F">
        <w:rPr>
          <w:lang w:val="lt-LT"/>
        </w:rPr>
        <w:t> </w:t>
      </w:r>
      <w:r w:rsidR="00B938F0">
        <w:rPr>
          <w:lang w:val="lt-LT"/>
        </w:rPr>
        <w:t>flakonas</w:t>
      </w:r>
      <w:r w:rsidRPr="00222C1F">
        <w:rPr>
          <w:lang w:val="lt-LT"/>
        </w:rPr>
        <w:t xml:space="preserve"> </w:t>
      </w:r>
      <w:r w:rsidR="00AB0D24" w:rsidRPr="00222C1F">
        <w:rPr>
          <w:highlight w:val="lightGray"/>
          <w:lang w:val="lt-LT"/>
        </w:rPr>
        <w:t>miltelių</w:t>
      </w:r>
      <w:r w:rsidRPr="00222C1F">
        <w:rPr>
          <w:lang w:val="lt-LT"/>
        </w:rPr>
        <w:t xml:space="preserve"> ir 1</w:t>
      </w:r>
      <w:r w:rsidR="000609EA" w:rsidRPr="00222C1F">
        <w:rPr>
          <w:lang w:val="lt-LT"/>
        </w:rPr>
        <w:t> </w:t>
      </w:r>
      <w:r w:rsidRPr="00222C1F">
        <w:rPr>
          <w:lang w:val="lt-LT"/>
        </w:rPr>
        <w:t>ampulė</w:t>
      </w:r>
      <w:r w:rsidR="00601B22" w:rsidRPr="00222C1F">
        <w:rPr>
          <w:lang w:val="lt-LT"/>
        </w:rPr>
        <w:t xml:space="preserve"> </w:t>
      </w:r>
      <w:r w:rsidR="00601B22" w:rsidRPr="00222C1F">
        <w:rPr>
          <w:highlight w:val="lightGray"/>
          <w:lang w:val="lt-LT"/>
        </w:rPr>
        <w:t>tirpiklio</w:t>
      </w:r>
    </w:p>
    <w:p w14:paraId="01C59C3C" w14:textId="77777777" w:rsidR="00DC664A" w:rsidRPr="00222C1F" w:rsidRDefault="00DC664A" w:rsidP="00222C1F">
      <w:pPr>
        <w:spacing w:line="240" w:lineRule="auto"/>
        <w:ind w:left="567" w:hanging="567"/>
        <w:rPr>
          <w:caps/>
          <w:lang w:val="lt-LT"/>
        </w:rPr>
      </w:pPr>
    </w:p>
    <w:p w14:paraId="15076D76" w14:textId="77777777" w:rsidR="00DC664A" w:rsidRPr="00222C1F" w:rsidRDefault="00DC664A" w:rsidP="00222C1F">
      <w:pPr>
        <w:spacing w:line="240" w:lineRule="auto"/>
        <w:ind w:left="567" w:hanging="567"/>
        <w:rPr>
          <w:caps/>
          <w:lang w:val="lt-LT"/>
        </w:rPr>
      </w:pPr>
    </w:p>
    <w:p w14:paraId="58FEFC2B"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Cs/>
          <w:caps/>
          <w:lang w:val="lt-LT"/>
        </w:rPr>
      </w:pPr>
      <w:r w:rsidRPr="00222C1F">
        <w:rPr>
          <w:b/>
          <w:caps/>
          <w:lang w:val="lt-LT"/>
        </w:rPr>
        <w:t>5.</w:t>
      </w:r>
      <w:r w:rsidRPr="00222C1F">
        <w:rPr>
          <w:b/>
          <w:caps/>
          <w:lang w:val="lt-LT"/>
        </w:rPr>
        <w:tab/>
        <w:t>vartojimo METODAS IR būdas</w:t>
      </w:r>
    </w:p>
    <w:p w14:paraId="491CE639" w14:textId="77777777" w:rsidR="00DC664A" w:rsidRPr="00222C1F" w:rsidRDefault="00DC664A" w:rsidP="00222C1F">
      <w:pPr>
        <w:spacing w:line="240" w:lineRule="auto"/>
        <w:ind w:left="567" w:hanging="567"/>
        <w:rPr>
          <w:caps/>
          <w:lang w:val="lt-LT"/>
        </w:rPr>
      </w:pPr>
    </w:p>
    <w:p w14:paraId="74B8E20F" w14:textId="77777777" w:rsidR="00DC664A" w:rsidRPr="00222C1F" w:rsidRDefault="00DC664A" w:rsidP="00222C1F">
      <w:pPr>
        <w:spacing w:line="240" w:lineRule="auto"/>
        <w:ind w:left="567" w:hanging="567"/>
        <w:rPr>
          <w:lang w:val="lt-LT"/>
        </w:rPr>
      </w:pPr>
      <w:bookmarkStart w:id="2" w:name="_Hlk504631224"/>
      <w:r w:rsidRPr="00222C1F">
        <w:rPr>
          <w:lang w:val="lt-LT"/>
        </w:rPr>
        <w:t>Leisti į veną ar į raumenis.</w:t>
      </w:r>
    </w:p>
    <w:p w14:paraId="73C552FB" w14:textId="77777777" w:rsidR="00DC664A" w:rsidRPr="00222C1F" w:rsidRDefault="00DC664A" w:rsidP="00222C1F">
      <w:pPr>
        <w:pStyle w:val="Pagrindiniotekstotrauka"/>
        <w:spacing w:line="240" w:lineRule="auto"/>
        <w:ind w:left="0"/>
        <w:rPr>
          <w:sz w:val="22"/>
          <w:szCs w:val="22"/>
        </w:rPr>
      </w:pPr>
      <w:r w:rsidRPr="00222C1F">
        <w:rPr>
          <w:sz w:val="22"/>
          <w:szCs w:val="22"/>
        </w:rPr>
        <w:t>Prieš vartojimą perskaitykite pakuotės lapelį.</w:t>
      </w:r>
    </w:p>
    <w:bookmarkEnd w:id="2"/>
    <w:p w14:paraId="740D58FF" w14:textId="77777777" w:rsidR="00DC664A" w:rsidRPr="00222C1F" w:rsidRDefault="00DC664A" w:rsidP="00222C1F">
      <w:pPr>
        <w:spacing w:line="240" w:lineRule="auto"/>
        <w:ind w:left="567" w:hanging="567"/>
        <w:rPr>
          <w:caps/>
          <w:lang w:val="lt-LT"/>
        </w:rPr>
      </w:pPr>
    </w:p>
    <w:p w14:paraId="3F1C2B8B" w14:textId="77777777" w:rsidR="00DC664A" w:rsidRPr="00222C1F" w:rsidRDefault="00DC664A" w:rsidP="00222C1F">
      <w:pPr>
        <w:spacing w:line="240" w:lineRule="auto"/>
        <w:ind w:left="567" w:hanging="567"/>
        <w:rPr>
          <w:caps/>
          <w:lang w:val="lt-LT"/>
        </w:rPr>
      </w:pPr>
    </w:p>
    <w:p w14:paraId="36BF458B"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720" w:hanging="720"/>
        <w:outlineLvl w:val="0"/>
        <w:rPr>
          <w:bCs/>
          <w:caps/>
          <w:lang w:val="lt-LT"/>
        </w:rPr>
      </w:pPr>
      <w:r w:rsidRPr="00222C1F">
        <w:rPr>
          <w:b/>
          <w:caps/>
          <w:lang w:val="lt-LT"/>
        </w:rPr>
        <w:t>6.</w:t>
      </w:r>
      <w:r w:rsidRPr="00222C1F">
        <w:rPr>
          <w:b/>
          <w:caps/>
          <w:lang w:val="lt-LT"/>
        </w:rPr>
        <w:tab/>
        <w:t>SPECIALUS Įspėjimas</w:t>
      </w:r>
      <w:r w:rsidRPr="00222C1F">
        <w:rPr>
          <w:lang w:val="lt-LT"/>
        </w:rPr>
        <w:t xml:space="preserve">, </w:t>
      </w:r>
      <w:r w:rsidRPr="00222C1F">
        <w:rPr>
          <w:b/>
          <w:lang w:val="lt-LT"/>
        </w:rPr>
        <w:t xml:space="preserve">KAD VAISTINĮ PREPARATĄ BŪTINA LAIKYTI </w:t>
      </w:r>
      <w:r w:rsidRPr="00222C1F">
        <w:rPr>
          <w:b/>
          <w:caps/>
          <w:lang w:val="lt-LT"/>
        </w:rPr>
        <w:t>vaikams nepastebimoje IR nepasiekiamoje vietoje</w:t>
      </w:r>
    </w:p>
    <w:p w14:paraId="62DBBB5D" w14:textId="77777777" w:rsidR="00DC664A" w:rsidRPr="00222C1F" w:rsidRDefault="00DC664A" w:rsidP="00222C1F">
      <w:pPr>
        <w:spacing w:line="240" w:lineRule="auto"/>
        <w:ind w:left="567" w:hanging="567"/>
        <w:rPr>
          <w:lang w:val="lt-LT"/>
        </w:rPr>
      </w:pPr>
    </w:p>
    <w:p w14:paraId="22AFBEC5" w14:textId="77777777" w:rsidR="00DC664A" w:rsidRPr="00222C1F" w:rsidRDefault="00DC664A" w:rsidP="00222C1F">
      <w:pPr>
        <w:spacing w:line="240" w:lineRule="auto"/>
        <w:ind w:left="567" w:hanging="567"/>
        <w:outlineLvl w:val="0"/>
        <w:rPr>
          <w:lang w:val="lt-LT"/>
        </w:rPr>
      </w:pPr>
      <w:bookmarkStart w:id="3" w:name="_Hlk504631237"/>
      <w:r w:rsidRPr="00222C1F">
        <w:rPr>
          <w:lang w:val="lt-LT"/>
        </w:rPr>
        <w:t>Laikyti vaikams nepastebimoje ir nepasiekiamoje vietoje.</w:t>
      </w:r>
    </w:p>
    <w:bookmarkEnd w:id="3"/>
    <w:p w14:paraId="4B365931" w14:textId="77777777" w:rsidR="00DC664A" w:rsidRPr="00222C1F" w:rsidRDefault="00DC664A" w:rsidP="00222C1F">
      <w:pPr>
        <w:spacing w:line="240" w:lineRule="auto"/>
        <w:ind w:left="567" w:hanging="567"/>
        <w:rPr>
          <w:lang w:val="lt-LT"/>
        </w:rPr>
      </w:pPr>
    </w:p>
    <w:p w14:paraId="7F088D88" w14:textId="77777777" w:rsidR="00DC664A" w:rsidRPr="00222C1F" w:rsidRDefault="00DC664A" w:rsidP="00222C1F">
      <w:pPr>
        <w:spacing w:line="240" w:lineRule="auto"/>
        <w:ind w:left="567" w:hanging="567"/>
        <w:rPr>
          <w:lang w:val="lt-LT"/>
        </w:rPr>
      </w:pPr>
    </w:p>
    <w:p w14:paraId="062A875B"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Cs/>
          <w:caps/>
          <w:lang w:val="lt-LT"/>
        </w:rPr>
      </w:pPr>
      <w:r w:rsidRPr="00222C1F">
        <w:rPr>
          <w:b/>
          <w:caps/>
          <w:lang w:val="lt-LT"/>
        </w:rPr>
        <w:t>7.</w:t>
      </w:r>
      <w:r w:rsidRPr="00222C1F">
        <w:rPr>
          <w:b/>
          <w:caps/>
          <w:lang w:val="lt-LT"/>
        </w:rPr>
        <w:tab/>
        <w:t>kitas specialus Įspėjimas (jei reikia)</w:t>
      </w:r>
    </w:p>
    <w:p w14:paraId="289765BB" w14:textId="77777777" w:rsidR="00DC664A" w:rsidRPr="00222C1F" w:rsidRDefault="00DC664A" w:rsidP="00222C1F">
      <w:pPr>
        <w:spacing w:line="240" w:lineRule="auto"/>
        <w:ind w:left="567" w:hanging="567"/>
        <w:rPr>
          <w:lang w:val="lt-LT"/>
        </w:rPr>
      </w:pPr>
    </w:p>
    <w:p w14:paraId="09507052" w14:textId="77777777" w:rsidR="00DC664A" w:rsidRPr="00222C1F" w:rsidRDefault="00DC664A" w:rsidP="00222C1F">
      <w:pPr>
        <w:spacing w:line="240" w:lineRule="auto"/>
        <w:rPr>
          <w:caps/>
          <w:lang w:val="lt-LT"/>
        </w:rPr>
      </w:pPr>
    </w:p>
    <w:p w14:paraId="6DF1B6A1"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Cs/>
          <w:caps/>
          <w:lang w:val="lt-LT"/>
        </w:rPr>
      </w:pPr>
      <w:r w:rsidRPr="00222C1F">
        <w:rPr>
          <w:b/>
          <w:caps/>
          <w:lang w:val="lt-LT"/>
        </w:rPr>
        <w:t>8.</w:t>
      </w:r>
      <w:r w:rsidRPr="00222C1F">
        <w:rPr>
          <w:b/>
          <w:caps/>
          <w:lang w:val="lt-LT"/>
        </w:rPr>
        <w:tab/>
        <w:t>tinkamumo laikas</w:t>
      </w:r>
    </w:p>
    <w:p w14:paraId="6CF82B35" w14:textId="77777777" w:rsidR="00DC664A" w:rsidRPr="00222C1F" w:rsidRDefault="00DC664A" w:rsidP="00222C1F">
      <w:pPr>
        <w:spacing w:line="240" w:lineRule="auto"/>
        <w:ind w:left="567" w:hanging="567"/>
        <w:rPr>
          <w:lang w:val="lt-LT"/>
        </w:rPr>
      </w:pPr>
    </w:p>
    <w:p w14:paraId="079E7FAD" w14:textId="549F15F8" w:rsidR="00DC664A" w:rsidRPr="00222C1F" w:rsidRDefault="00BE69DD" w:rsidP="00222C1F">
      <w:pPr>
        <w:spacing w:line="240" w:lineRule="auto"/>
        <w:ind w:left="567" w:hanging="567"/>
        <w:outlineLvl w:val="0"/>
        <w:rPr>
          <w:lang w:val="lt-LT"/>
        </w:rPr>
      </w:pPr>
      <w:r w:rsidRPr="00222C1F">
        <w:rPr>
          <w:lang w:val="lt-LT"/>
        </w:rPr>
        <w:t>EXP</w:t>
      </w:r>
      <w:r w:rsidR="00C26E97" w:rsidRPr="00222C1F">
        <w:rPr>
          <w:lang w:val="lt-LT"/>
        </w:rPr>
        <w:t xml:space="preserve">: </w:t>
      </w:r>
      <w:r w:rsidR="00C26E97" w:rsidRPr="00222C1F">
        <w:rPr>
          <w:highlight w:val="lightGray"/>
          <w:lang w:val="lt-LT"/>
        </w:rPr>
        <w:t>MMMM</w:t>
      </w:r>
      <w:r w:rsidR="00EB6644" w:rsidRPr="00222C1F">
        <w:rPr>
          <w:highlight w:val="lightGray"/>
          <w:lang w:val="lt-LT"/>
        </w:rPr>
        <w:t xml:space="preserve"> mm</w:t>
      </w:r>
    </w:p>
    <w:p w14:paraId="74AB9219" w14:textId="77777777" w:rsidR="00DC664A" w:rsidRPr="00222C1F" w:rsidRDefault="00DC664A" w:rsidP="00222C1F">
      <w:pPr>
        <w:spacing w:line="240" w:lineRule="auto"/>
        <w:ind w:left="567" w:hanging="567"/>
        <w:rPr>
          <w:lang w:val="lt-LT"/>
        </w:rPr>
      </w:pPr>
    </w:p>
    <w:p w14:paraId="7510B25A" w14:textId="77777777" w:rsidR="00DC664A" w:rsidRPr="00222C1F" w:rsidRDefault="00DC664A" w:rsidP="00222C1F">
      <w:pPr>
        <w:spacing w:line="240" w:lineRule="auto"/>
        <w:ind w:left="567" w:hanging="567"/>
        <w:rPr>
          <w:lang w:val="lt-LT"/>
        </w:rPr>
      </w:pPr>
    </w:p>
    <w:p w14:paraId="1C972ED8"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Cs/>
          <w:caps/>
          <w:lang w:val="lt-LT"/>
        </w:rPr>
      </w:pPr>
      <w:r w:rsidRPr="00222C1F">
        <w:rPr>
          <w:b/>
          <w:caps/>
          <w:lang w:val="lt-LT"/>
        </w:rPr>
        <w:t>9.</w:t>
      </w:r>
      <w:r w:rsidRPr="00222C1F">
        <w:rPr>
          <w:b/>
          <w:caps/>
          <w:lang w:val="lt-LT"/>
        </w:rPr>
        <w:tab/>
        <w:t>SPECIALIOS laikymo sąlygos</w:t>
      </w:r>
    </w:p>
    <w:p w14:paraId="6EECC997" w14:textId="77777777" w:rsidR="00DC664A" w:rsidRPr="00222C1F" w:rsidRDefault="00DC664A" w:rsidP="00222C1F">
      <w:pPr>
        <w:spacing w:line="240" w:lineRule="auto"/>
        <w:rPr>
          <w:lang w:val="lt-LT"/>
        </w:rPr>
      </w:pPr>
    </w:p>
    <w:p w14:paraId="0CFE9DBF" w14:textId="6057AF6A" w:rsidR="00601B22" w:rsidRPr="00222C1F" w:rsidRDefault="00804169" w:rsidP="00222C1F">
      <w:pPr>
        <w:spacing w:line="240" w:lineRule="auto"/>
        <w:rPr>
          <w:lang w:val="lt-LT"/>
        </w:rPr>
      </w:pPr>
      <w:bookmarkStart w:id="4" w:name="_Hlk504631258"/>
      <w:r w:rsidRPr="00222C1F">
        <w:rPr>
          <w:lang w:val="lt-LT"/>
        </w:rPr>
        <w:t>Paruoštą tirpalą vartoti nedelsiant.</w:t>
      </w:r>
    </w:p>
    <w:bookmarkEnd w:id="4"/>
    <w:p w14:paraId="1EF64D7B" w14:textId="77777777" w:rsidR="00DC664A" w:rsidRPr="00222C1F" w:rsidRDefault="00DC664A" w:rsidP="00222C1F">
      <w:pPr>
        <w:spacing w:line="240" w:lineRule="auto"/>
        <w:rPr>
          <w:lang w:val="lt-LT"/>
        </w:rPr>
      </w:pPr>
    </w:p>
    <w:p w14:paraId="6A0717C9" w14:textId="77777777" w:rsidR="00DC664A" w:rsidRPr="00222C1F" w:rsidRDefault="00DC664A" w:rsidP="00222C1F">
      <w:pPr>
        <w:spacing w:line="240" w:lineRule="auto"/>
        <w:rPr>
          <w:lang w:val="lt-LT"/>
        </w:rPr>
      </w:pPr>
    </w:p>
    <w:p w14:paraId="2D286B63"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Cs/>
          <w:caps/>
          <w:lang w:val="lt-LT"/>
        </w:rPr>
      </w:pPr>
      <w:r w:rsidRPr="00222C1F">
        <w:rPr>
          <w:b/>
          <w:caps/>
          <w:lang w:val="lt-LT"/>
        </w:rPr>
        <w:lastRenderedPageBreak/>
        <w:t>10.</w:t>
      </w:r>
      <w:r w:rsidRPr="00222C1F">
        <w:rPr>
          <w:b/>
          <w:caps/>
          <w:lang w:val="lt-LT"/>
        </w:rPr>
        <w:tab/>
        <w:t>specialios atsargumo priemonės</w:t>
      </w:r>
      <w:r w:rsidRPr="00222C1F">
        <w:rPr>
          <w:b/>
          <w:lang w:val="lt-LT"/>
        </w:rPr>
        <w:t xml:space="preserve">, BŪTINOS </w:t>
      </w:r>
      <w:r w:rsidRPr="00222C1F">
        <w:rPr>
          <w:b/>
          <w:caps/>
          <w:lang w:val="lt-LT"/>
        </w:rPr>
        <w:t>NAIKINANT VAISTINIO PREPARATO LIKUČIUS ARBA ATLIEKAS</w:t>
      </w:r>
      <w:r w:rsidRPr="00222C1F">
        <w:rPr>
          <w:caps/>
          <w:lang w:val="lt-LT"/>
        </w:rPr>
        <w:t xml:space="preserve"> </w:t>
      </w:r>
      <w:r w:rsidRPr="00222C1F">
        <w:rPr>
          <w:b/>
          <w:caps/>
          <w:lang w:val="lt-LT"/>
        </w:rPr>
        <w:t>(jei reikia)</w:t>
      </w:r>
    </w:p>
    <w:p w14:paraId="02AC87FD" w14:textId="77777777" w:rsidR="00DC664A" w:rsidRPr="00222C1F" w:rsidRDefault="00DC664A" w:rsidP="00222C1F">
      <w:pPr>
        <w:spacing w:line="240" w:lineRule="auto"/>
        <w:ind w:left="567" w:hanging="567"/>
        <w:rPr>
          <w:caps/>
          <w:lang w:val="lt-LT"/>
        </w:rPr>
      </w:pPr>
    </w:p>
    <w:p w14:paraId="2FE9B247" w14:textId="77777777" w:rsidR="00DC664A" w:rsidRPr="00222C1F" w:rsidRDefault="00DC664A" w:rsidP="00222C1F">
      <w:pPr>
        <w:spacing w:line="240" w:lineRule="auto"/>
        <w:ind w:left="567" w:hanging="567"/>
        <w:rPr>
          <w:caps/>
          <w:lang w:val="lt-LT"/>
        </w:rPr>
      </w:pPr>
    </w:p>
    <w:p w14:paraId="33691E92" w14:textId="5045673A" w:rsidR="00DC664A" w:rsidRPr="00222C1F" w:rsidRDefault="00DC664A" w:rsidP="00222C1F">
      <w:pPr>
        <w:keepNext/>
        <w:pBdr>
          <w:top w:val="single" w:sz="4" w:space="1" w:color="auto"/>
          <w:left w:val="single" w:sz="4" w:space="4" w:color="auto"/>
          <w:bottom w:val="single" w:sz="4" w:space="1" w:color="auto"/>
          <w:right w:val="single" w:sz="4" w:space="4" w:color="auto"/>
        </w:pBdr>
        <w:tabs>
          <w:tab w:val="left" w:pos="540"/>
        </w:tabs>
        <w:spacing w:line="240" w:lineRule="auto"/>
        <w:outlineLvl w:val="2"/>
        <w:rPr>
          <w:lang w:val="lt-LT" w:eastAsia="lt-LT"/>
        </w:rPr>
      </w:pPr>
      <w:r w:rsidRPr="00222C1F">
        <w:rPr>
          <w:b/>
          <w:caps/>
          <w:lang w:val="lt-LT"/>
        </w:rPr>
        <w:t>11.</w:t>
      </w:r>
      <w:r w:rsidRPr="00222C1F">
        <w:rPr>
          <w:b/>
          <w:caps/>
          <w:lang w:val="lt-LT"/>
        </w:rPr>
        <w:tab/>
      </w:r>
      <w:r w:rsidR="00601B22" w:rsidRPr="00222C1F">
        <w:rPr>
          <w:b/>
          <w:bCs/>
          <w:lang w:val="lt-LT" w:eastAsia="lt-LT"/>
        </w:rPr>
        <w:t>LYGIAGRETUS IMPORTUOTOJAS</w:t>
      </w:r>
    </w:p>
    <w:p w14:paraId="62C68A2C" w14:textId="77777777" w:rsidR="00DC664A" w:rsidRPr="00222C1F" w:rsidRDefault="00DC664A" w:rsidP="00222C1F">
      <w:pPr>
        <w:spacing w:line="240" w:lineRule="auto"/>
        <w:ind w:left="567" w:hanging="567"/>
        <w:rPr>
          <w:caps/>
          <w:lang w:val="lt-LT"/>
        </w:rPr>
      </w:pPr>
    </w:p>
    <w:p w14:paraId="75AFB098" w14:textId="54FF2AB1" w:rsidR="00601B22" w:rsidRPr="00222C1F" w:rsidRDefault="00601B22" w:rsidP="00222C1F">
      <w:pPr>
        <w:spacing w:line="240" w:lineRule="auto"/>
        <w:rPr>
          <w:noProof/>
          <w:lang w:val="lt-LT" w:eastAsia="lt-LT"/>
        </w:rPr>
      </w:pPr>
      <w:r w:rsidRPr="00222C1F">
        <w:rPr>
          <w:lang w:val="lt-LT" w:eastAsia="lt-LT"/>
        </w:rPr>
        <w:t>Lygiagretus importuotojas UAB „</w:t>
      </w:r>
      <w:proofErr w:type="spellStart"/>
      <w:r w:rsidRPr="00222C1F">
        <w:rPr>
          <w:lang w:val="lt-LT" w:eastAsia="lt-LT"/>
        </w:rPr>
        <w:t>Lex</w:t>
      </w:r>
      <w:proofErr w:type="spellEnd"/>
      <w:r w:rsidRPr="00222C1F">
        <w:rPr>
          <w:lang w:val="lt-LT" w:eastAsia="lt-LT"/>
        </w:rPr>
        <w:t xml:space="preserve"> ano“</w:t>
      </w:r>
      <w:r w:rsidR="00CE7F56" w:rsidRPr="00222C1F">
        <w:rPr>
          <w:rFonts w:eastAsia="PMingLiU"/>
          <w:highlight w:val="lightGray"/>
          <w:lang w:val="lt-LT"/>
        </w:rPr>
        <w:t>, Naugarduko g. 3, LT-03231 Vilnius, Lietuva</w:t>
      </w:r>
    </w:p>
    <w:p w14:paraId="7016A5A9" w14:textId="77777777" w:rsidR="00DC664A" w:rsidRPr="00222C1F" w:rsidRDefault="00DC664A" w:rsidP="00222C1F">
      <w:pPr>
        <w:spacing w:line="240" w:lineRule="auto"/>
        <w:ind w:left="567" w:hanging="567"/>
        <w:rPr>
          <w:lang w:val="lt-LT"/>
        </w:rPr>
      </w:pPr>
    </w:p>
    <w:p w14:paraId="2FDE3AB5" w14:textId="77777777" w:rsidR="00DC664A" w:rsidRPr="00222C1F" w:rsidRDefault="00DC664A" w:rsidP="00222C1F">
      <w:pPr>
        <w:spacing w:line="240" w:lineRule="auto"/>
        <w:ind w:left="567" w:hanging="567"/>
        <w:rPr>
          <w:caps/>
          <w:lang w:val="lt-LT"/>
        </w:rPr>
      </w:pPr>
    </w:p>
    <w:p w14:paraId="7B7F0466" w14:textId="77777777" w:rsidR="00DC664A" w:rsidRPr="00222C1F" w:rsidRDefault="00DC664A" w:rsidP="00222C1F">
      <w:pPr>
        <w:keepNext/>
        <w:pBdr>
          <w:top w:val="single" w:sz="4" w:space="1" w:color="auto"/>
          <w:left w:val="single" w:sz="4" w:space="4" w:color="auto"/>
          <w:bottom w:val="single" w:sz="4" w:space="1" w:color="auto"/>
          <w:right w:val="single" w:sz="4" w:space="4" w:color="auto"/>
        </w:pBdr>
        <w:tabs>
          <w:tab w:val="left" w:pos="540"/>
        </w:tabs>
        <w:spacing w:line="240" w:lineRule="auto"/>
        <w:outlineLvl w:val="2"/>
        <w:rPr>
          <w:rFonts w:eastAsiaTheme="minorHAnsi"/>
          <w:lang w:val="lt-LT" w:eastAsia="lt-LT"/>
        </w:rPr>
      </w:pPr>
      <w:r w:rsidRPr="00222C1F">
        <w:rPr>
          <w:b/>
          <w:caps/>
          <w:lang w:val="lt-LT"/>
        </w:rPr>
        <w:t>12.</w:t>
      </w:r>
      <w:r w:rsidRPr="00222C1F">
        <w:rPr>
          <w:b/>
          <w:caps/>
          <w:lang w:val="lt-LT"/>
        </w:rPr>
        <w:tab/>
      </w:r>
      <w:r w:rsidR="00601B22" w:rsidRPr="00222C1F">
        <w:rPr>
          <w:b/>
          <w:bCs/>
          <w:lang w:val="lt-LT" w:eastAsia="lt-LT"/>
        </w:rPr>
        <w:t>LYGIAGRETAUS IMPORTO LEIDIMO NUMERIS</w:t>
      </w:r>
    </w:p>
    <w:p w14:paraId="52D8A44E" w14:textId="77777777" w:rsidR="00DC664A" w:rsidRPr="00222C1F" w:rsidRDefault="00DC664A" w:rsidP="00222C1F">
      <w:pPr>
        <w:spacing w:line="240" w:lineRule="auto"/>
        <w:ind w:left="567" w:hanging="567"/>
        <w:rPr>
          <w:lang w:val="lt-LT"/>
        </w:rPr>
      </w:pPr>
    </w:p>
    <w:p w14:paraId="5C2429DD" w14:textId="36A7960D" w:rsidR="00DC664A" w:rsidRPr="00222C1F" w:rsidRDefault="00601B22" w:rsidP="00222C1F">
      <w:pPr>
        <w:spacing w:line="240" w:lineRule="auto"/>
        <w:ind w:left="567" w:hanging="567"/>
        <w:rPr>
          <w:lang w:val="lt-LT"/>
        </w:rPr>
      </w:pPr>
      <w:r w:rsidRPr="00222C1F">
        <w:rPr>
          <w:lang w:val="lt-LT" w:eastAsia="lt-LT"/>
        </w:rPr>
        <w:t>LT/L/18/</w:t>
      </w:r>
      <w:r w:rsidR="00370960" w:rsidRPr="00222C1F">
        <w:rPr>
          <w:lang w:val="lt-LT" w:eastAsia="lt-LT"/>
        </w:rPr>
        <w:t>0745/001</w:t>
      </w:r>
    </w:p>
    <w:p w14:paraId="7266E1D8" w14:textId="77777777" w:rsidR="00DC664A" w:rsidRPr="00222C1F" w:rsidRDefault="00DC664A" w:rsidP="00222C1F">
      <w:pPr>
        <w:spacing w:line="240" w:lineRule="auto"/>
        <w:ind w:left="567" w:hanging="567"/>
        <w:rPr>
          <w:lang w:val="lt-LT"/>
        </w:rPr>
      </w:pPr>
    </w:p>
    <w:p w14:paraId="4160D94F" w14:textId="77777777" w:rsidR="000609EA" w:rsidRPr="00222C1F" w:rsidRDefault="000609EA" w:rsidP="00222C1F">
      <w:pPr>
        <w:spacing w:line="240" w:lineRule="auto"/>
        <w:ind w:left="567" w:hanging="567"/>
        <w:rPr>
          <w:lang w:val="lt-LT"/>
        </w:rPr>
      </w:pPr>
    </w:p>
    <w:p w14:paraId="6FF2FE26"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13.</w:t>
      </w:r>
      <w:r w:rsidRPr="00222C1F">
        <w:rPr>
          <w:b/>
          <w:caps/>
          <w:lang w:val="lt-LT"/>
        </w:rPr>
        <w:tab/>
        <w:t>serijos numeris</w:t>
      </w:r>
    </w:p>
    <w:p w14:paraId="580CDA2F" w14:textId="77777777" w:rsidR="00DC664A" w:rsidRPr="00222C1F" w:rsidRDefault="00DC664A" w:rsidP="00222C1F">
      <w:pPr>
        <w:spacing w:line="240" w:lineRule="auto"/>
        <w:ind w:left="567" w:hanging="567"/>
        <w:rPr>
          <w:lang w:val="lt-LT"/>
        </w:rPr>
      </w:pPr>
    </w:p>
    <w:p w14:paraId="001B29F3" w14:textId="4ECBF2D1" w:rsidR="00DC664A" w:rsidRPr="00222C1F" w:rsidRDefault="00BE69DD" w:rsidP="00222C1F">
      <w:pPr>
        <w:spacing w:line="240" w:lineRule="auto"/>
        <w:ind w:left="567" w:hanging="567"/>
        <w:rPr>
          <w:lang w:val="lt-LT"/>
        </w:rPr>
      </w:pPr>
      <w:r w:rsidRPr="00222C1F">
        <w:rPr>
          <w:lang w:val="lt-LT"/>
        </w:rPr>
        <w:t>Lot</w:t>
      </w:r>
      <w:r w:rsidR="00601B22" w:rsidRPr="00222C1F">
        <w:rPr>
          <w:lang w:val="lt-LT"/>
        </w:rPr>
        <w:t>:</w:t>
      </w:r>
    </w:p>
    <w:p w14:paraId="2D24FFD5" w14:textId="77777777" w:rsidR="00DC664A" w:rsidRPr="00222C1F" w:rsidRDefault="00DC664A" w:rsidP="00222C1F">
      <w:pPr>
        <w:spacing w:line="240" w:lineRule="auto"/>
        <w:rPr>
          <w:lang w:val="lt-LT"/>
        </w:rPr>
      </w:pPr>
    </w:p>
    <w:p w14:paraId="5781C770" w14:textId="77777777" w:rsidR="000609EA" w:rsidRPr="00222C1F" w:rsidRDefault="000609EA" w:rsidP="00222C1F">
      <w:pPr>
        <w:spacing w:line="240" w:lineRule="auto"/>
        <w:rPr>
          <w:lang w:val="lt-LT"/>
        </w:rPr>
      </w:pPr>
    </w:p>
    <w:p w14:paraId="7F775CD4"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14.</w:t>
      </w:r>
      <w:r w:rsidRPr="00222C1F">
        <w:rPr>
          <w:b/>
          <w:caps/>
          <w:lang w:val="lt-LT"/>
        </w:rPr>
        <w:tab/>
      </w:r>
      <w:r w:rsidRPr="00222C1F">
        <w:rPr>
          <w:b/>
          <w:lang w:val="lt-LT"/>
        </w:rPr>
        <w:t>PARDAVIMO (IŠDAVIMO)</w:t>
      </w:r>
      <w:r w:rsidRPr="00222C1F">
        <w:rPr>
          <w:b/>
          <w:caps/>
          <w:lang w:val="lt-LT"/>
        </w:rPr>
        <w:t xml:space="preserve"> tvarka</w:t>
      </w:r>
    </w:p>
    <w:p w14:paraId="21312010" w14:textId="77777777" w:rsidR="00DC664A" w:rsidRPr="00222C1F" w:rsidRDefault="00DC664A" w:rsidP="00222C1F">
      <w:pPr>
        <w:spacing w:line="240" w:lineRule="auto"/>
        <w:ind w:left="567" w:hanging="567"/>
        <w:rPr>
          <w:lang w:val="lt-LT"/>
        </w:rPr>
      </w:pPr>
    </w:p>
    <w:p w14:paraId="74A7C0C7" w14:textId="77777777" w:rsidR="00DC664A" w:rsidRPr="00222C1F" w:rsidRDefault="00DC664A" w:rsidP="00222C1F">
      <w:pPr>
        <w:spacing w:line="240" w:lineRule="auto"/>
        <w:ind w:left="567" w:hanging="567"/>
        <w:rPr>
          <w:lang w:val="lt-LT"/>
        </w:rPr>
      </w:pPr>
      <w:bookmarkStart w:id="5" w:name="_Hlk504631267"/>
      <w:r w:rsidRPr="00222C1F">
        <w:rPr>
          <w:lang w:val="lt-LT"/>
        </w:rPr>
        <w:t>Receptinis vaistas</w:t>
      </w:r>
      <w:r w:rsidR="00601B22" w:rsidRPr="00222C1F">
        <w:rPr>
          <w:lang w:val="lt-LT"/>
        </w:rPr>
        <w:t>.</w:t>
      </w:r>
    </w:p>
    <w:bookmarkEnd w:id="5"/>
    <w:p w14:paraId="629B909F" w14:textId="77777777" w:rsidR="00DC664A" w:rsidRPr="00222C1F" w:rsidRDefault="00DC664A" w:rsidP="00222C1F">
      <w:pPr>
        <w:spacing w:line="240" w:lineRule="auto"/>
        <w:ind w:left="567" w:hanging="567"/>
        <w:rPr>
          <w:lang w:val="lt-LT"/>
        </w:rPr>
      </w:pPr>
    </w:p>
    <w:p w14:paraId="05080732" w14:textId="77777777" w:rsidR="00DC664A" w:rsidRPr="00222C1F" w:rsidRDefault="00DC664A" w:rsidP="00222C1F">
      <w:pPr>
        <w:spacing w:line="240" w:lineRule="auto"/>
        <w:ind w:left="567" w:hanging="567"/>
        <w:rPr>
          <w:lang w:val="lt-LT"/>
        </w:rPr>
      </w:pPr>
    </w:p>
    <w:p w14:paraId="2008BE11" w14:textId="77777777" w:rsidR="00DC664A" w:rsidRPr="00222C1F" w:rsidRDefault="00DC664A" w:rsidP="00222C1F">
      <w:pPr>
        <w:pBdr>
          <w:top w:val="single" w:sz="4" w:space="1" w:color="auto"/>
          <w:left w:val="single" w:sz="4" w:space="4" w:color="auto"/>
          <w:bottom w:val="single" w:sz="4" w:space="1" w:color="auto"/>
          <w:right w:val="single" w:sz="4" w:space="4" w:color="auto"/>
        </w:pBdr>
        <w:spacing w:line="240" w:lineRule="auto"/>
        <w:ind w:left="567" w:hanging="567"/>
        <w:outlineLvl w:val="0"/>
        <w:rPr>
          <w:b/>
          <w:caps/>
          <w:lang w:val="lt-LT"/>
        </w:rPr>
      </w:pPr>
      <w:r w:rsidRPr="00222C1F">
        <w:rPr>
          <w:b/>
          <w:caps/>
          <w:lang w:val="lt-LT"/>
        </w:rPr>
        <w:t>15.</w:t>
      </w:r>
      <w:r w:rsidRPr="00222C1F">
        <w:rPr>
          <w:b/>
          <w:caps/>
          <w:lang w:val="lt-LT"/>
        </w:rPr>
        <w:tab/>
        <w:t>vartojimo instrukcijA</w:t>
      </w:r>
    </w:p>
    <w:p w14:paraId="0A704ECC" w14:textId="77777777" w:rsidR="00DC664A" w:rsidRPr="00222C1F" w:rsidRDefault="00DC664A" w:rsidP="00222C1F">
      <w:pPr>
        <w:pStyle w:val="Pagrindiniotekstotrauka"/>
        <w:spacing w:line="240" w:lineRule="auto"/>
        <w:ind w:left="0"/>
        <w:rPr>
          <w:sz w:val="22"/>
          <w:szCs w:val="22"/>
        </w:rPr>
      </w:pPr>
    </w:p>
    <w:p w14:paraId="118B9991" w14:textId="77777777" w:rsidR="00DC664A" w:rsidRPr="00222C1F" w:rsidRDefault="00DC664A" w:rsidP="00222C1F">
      <w:pPr>
        <w:pStyle w:val="BTEMEASMCA"/>
      </w:pPr>
    </w:p>
    <w:p w14:paraId="338EFEA8" w14:textId="77777777" w:rsidR="00DC664A" w:rsidRPr="00222C1F" w:rsidRDefault="00DC664A" w:rsidP="00222C1F">
      <w:pPr>
        <w:pStyle w:val="PI-1labEMEASMCA"/>
        <w:rPr>
          <w:noProof w:val="0"/>
        </w:rPr>
      </w:pPr>
      <w:r w:rsidRPr="00222C1F">
        <w:rPr>
          <w:noProof w:val="0"/>
        </w:rPr>
        <w:t>16.</w:t>
      </w:r>
      <w:r w:rsidRPr="00222C1F">
        <w:rPr>
          <w:noProof w:val="0"/>
        </w:rPr>
        <w:tab/>
        <w:t>INFORMACIJA BRAILIO RAŠTU</w:t>
      </w:r>
    </w:p>
    <w:p w14:paraId="0FCC489A" w14:textId="77777777" w:rsidR="00DC664A" w:rsidRPr="00222C1F" w:rsidRDefault="00DC664A" w:rsidP="00222C1F">
      <w:pPr>
        <w:pStyle w:val="BTEMEASMCA"/>
      </w:pPr>
    </w:p>
    <w:p w14:paraId="2B0A000F" w14:textId="1EF16860" w:rsidR="00C26E97" w:rsidRPr="00222C1F" w:rsidRDefault="00D829A4" w:rsidP="00222C1F">
      <w:pPr>
        <w:spacing w:line="240" w:lineRule="auto"/>
        <w:rPr>
          <w:lang w:val="lt-LT"/>
        </w:rPr>
      </w:pPr>
      <w:proofErr w:type="spellStart"/>
      <w:r w:rsidRPr="00222C1F">
        <w:rPr>
          <w:lang w:val="lt-LT"/>
        </w:rPr>
        <w:t>metilprednisolona</w:t>
      </w:r>
      <w:proofErr w:type="spellEnd"/>
      <w:r w:rsidRPr="00222C1F">
        <w:rPr>
          <w:lang w:val="lt-LT"/>
        </w:rPr>
        <w:t xml:space="preserve"> normon 40 mg </w:t>
      </w:r>
    </w:p>
    <w:p w14:paraId="39B0F732" w14:textId="77777777" w:rsidR="00DC664A" w:rsidRPr="00222C1F" w:rsidRDefault="00DC664A" w:rsidP="00222C1F">
      <w:pPr>
        <w:pStyle w:val="BTEMEASMCA"/>
      </w:pPr>
    </w:p>
    <w:p w14:paraId="5787D3CF" w14:textId="77777777" w:rsidR="000609EA" w:rsidRPr="00222C1F" w:rsidRDefault="000609EA" w:rsidP="00222C1F">
      <w:pPr>
        <w:pStyle w:val="BTEMEASMCA"/>
      </w:pPr>
    </w:p>
    <w:p w14:paraId="329CD5BA" w14:textId="10D5A0CA" w:rsidR="00DC664A" w:rsidRPr="00222C1F" w:rsidRDefault="00DC664A" w:rsidP="00222C1F">
      <w:pPr>
        <w:pStyle w:val="PI-1labEMEASMCA"/>
        <w:rPr>
          <w:b w:val="0"/>
          <w:bCs/>
          <w:highlight w:val="lightGray"/>
        </w:rPr>
      </w:pPr>
      <w:r w:rsidRPr="00222C1F">
        <w:rPr>
          <w:noProof w:val="0"/>
        </w:rPr>
        <w:t>17.</w:t>
      </w:r>
      <w:r w:rsidRPr="00222C1F">
        <w:rPr>
          <w:noProof w:val="0"/>
        </w:rPr>
        <w:tab/>
      </w:r>
      <w:r w:rsidRPr="00222C1F">
        <w:t>UNIKALUS IDENTIFIKATORIUS - 2D BRŪKŠNINIS KODAS</w:t>
      </w:r>
    </w:p>
    <w:p w14:paraId="45BFFDC9" w14:textId="77777777" w:rsidR="00DC664A" w:rsidRPr="00222C1F" w:rsidRDefault="00DC664A" w:rsidP="00222C1F">
      <w:pPr>
        <w:pStyle w:val="BTEMEASMCA"/>
        <w:rPr>
          <w:highlight w:val="lightGray"/>
        </w:rPr>
      </w:pPr>
    </w:p>
    <w:p w14:paraId="7177F137" w14:textId="77777777" w:rsidR="00DC664A" w:rsidRPr="00222C1F" w:rsidRDefault="00DC664A" w:rsidP="00222C1F">
      <w:pPr>
        <w:pStyle w:val="BTEMEASMCA"/>
        <w:rPr>
          <w:noProof w:val="0"/>
        </w:rPr>
      </w:pPr>
      <w:r w:rsidRPr="00222C1F">
        <w:rPr>
          <w:highlight w:val="lightGray"/>
        </w:rPr>
        <w:t>2D brūkšninis kodas su nurodytu unikaliu identifikatoriumi</w:t>
      </w:r>
    </w:p>
    <w:p w14:paraId="216DCC16" w14:textId="77777777" w:rsidR="00DC664A" w:rsidRPr="00222C1F" w:rsidRDefault="00DC664A" w:rsidP="00222C1F">
      <w:pPr>
        <w:pStyle w:val="BTEMEASMCA"/>
      </w:pPr>
    </w:p>
    <w:p w14:paraId="2D17D7B2" w14:textId="77777777" w:rsidR="000609EA" w:rsidRPr="00222C1F" w:rsidRDefault="000609EA" w:rsidP="00222C1F">
      <w:pPr>
        <w:pStyle w:val="BTEMEASMCA"/>
      </w:pPr>
    </w:p>
    <w:p w14:paraId="0C3B1A46" w14:textId="77777777" w:rsidR="00DC664A" w:rsidRPr="00222C1F" w:rsidRDefault="00DC664A" w:rsidP="00222C1F">
      <w:pPr>
        <w:pStyle w:val="PI-1labEMEASMCA"/>
        <w:rPr>
          <w:b w:val="0"/>
          <w:bCs/>
          <w:noProof w:val="0"/>
        </w:rPr>
      </w:pPr>
      <w:r w:rsidRPr="00222C1F">
        <w:rPr>
          <w:noProof w:val="0"/>
        </w:rPr>
        <w:t>18.</w:t>
      </w:r>
      <w:r w:rsidRPr="00222C1F">
        <w:rPr>
          <w:noProof w:val="0"/>
        </w:rPr>
        <w:tab/>
      </w:r>
      <w:r w:rsidRPr="00222C1F">
        <w:t>UNIKALUS IDENTIFIKATORIUS - ŽMONĖMS SUPRANTAMI DUOMENYS</w:t>
      </w:r>
    </w:p>
    <w:p w14:paraId="4F03C74F" w14:textId="77777777" w:rsidR="00BE69DD" w:rsidRPr="00222C1F" w:rsidRDefault="00BE69DD" w:rsidP="00222C1F">
      <w:pPr>
        <w:spacing w:line="240" w:lineRule="auto"/>
        <w:rPr>
          <w:lang w:val="lt-LT"/>
        </w:rPr>
      </w:pPr>
    </w:p>
    <w:p w14:paraId="526B9E56" w14:textId="0328CB16" w:rsidR="00DC664A" w:rsidRPr="00222C1F" w:rsidRDefault="00DC664A" w:rsidP="00222C1F">
      <w:pPr>
        <w:spacing w:line="240" w:lineRule="auto"/>
        <w:rPr>
          <w:lang w:val="lt-LT"/>
        </w:rPr>
      </w:pPr>
      <w:r w:rsidRPr="00222C1F">
        <w:rPr>
          <w:lang w:val="lt-LT"/>
        </w:rPr>
        <w:t>PC:</w:t>
      </w:r>
    </w:p>
    <w:p w14:paraId="05A617D9" w14:textId="77777777" w:rsidR="00DC664A" w:rsidRPr="00222C1F" w:rsidRDefault="00DC664A" w:rsidP="00222C1F">
      <w:pPr>
        <w:spacing w:line="240" w:lineRule="auto"/>
        <w:rPr>
          <w:lang w:val="lt-LT"/>
        </w:rPr>
      </w:pPr>
      <w:r w:rsidRPr="00222C1F">
        <w:rPr>
          <w:lang w:val="lt-LT"/>
        </w:rPr>
        <w:t>SN:</w:t>
      </w:r>
    </w:p>
    <w:p w14:paraId="4FED81B3" w14:textId="77777777" w:rsidR="00DC664A" w:rsidRPr="00222C1F" w:rsidRDefault="00DC664A" w:rsidP="00222C1F">
      <w:pPr>
        <w:pStyle w:val="BTEMEASMCA"/>
        <w:rPr>
          <w:noProof w:val="0"/>
        </w:rPr>
      </w:pPr>
      <w:r w:rsidRPr="00222C1F">
        <w:rPr>
          <w:highlight w:val="lightGray"/>
        </w:rPr>
        <w:t>NN:</w:t>
      </w:r>
    </w:p>
    <w:p w14:paraId="65958DC3" w14:textId="77777777" w:rsidR="00C26E97" w:rsidRPr="00222C1F" w:rsidRDefault="00C26E97" w:rsidP="00222C1F">
      <w:pPr>
        <w:keepNext/>
        <w:tabs>
          <w:tab w:val="left" w:pos="720"/>
        </w:tabs>
        <w:spacing w:line="240" w:lineRule="auto"/>
        <w:outlineLvl w:val="1"/>
        <w:rPr>
          <w:rFonts w:eastAsia="MS Mincho"/>
          <w:lang w:val="lt-LT"/>
        </w:rPr>
      </w:pPr>
      <w:r w:rsidRPr="00222C1F">
        <w:rPr>
          <w:rFonts w:eastAsia="MS Mincho"/>
          <w:lang w:val="lt-LT"/>
        </w:rPr>
        <w:t>-------------------------------------------------------------------------------------------------------------------------------</w:t>
      </w:r>
    </w:p>
    <w:p w14:paraId="356C5499" w14:textId="2E3DEFCF" w:rsidR="00C26E97" w:rsidRDefault="00C26E97" w:rsidP="00222C1F">
      <w:pPr>
        <w:spacing w:line="240" w:lineRule="auto"/>
        <w:rPr>
          <w:rFonts w:eastAsia="Batang"/>
          <w:color w:val="000000" w:themeColor="text1"/>
          <w:lang w:val="lt-LT"/>
        </w:rPr>
      </w:pPr>
      <w:bookmarkStart w:id="6" w:name="_Hlk504631323"/>
      <w:r w:rsidRPr="00222C1F">
        <w:rPr>
          <w:rFonts w:eastAsia="Batang"/>
          <w:color w:val="000000" w:themeColor="text1"/>
          <w:lang w:val="lt-LT"/>
        </w:rPr>
        <w:t xml:space="preserve">Gamintojas: </w:t>
      </w:r>
      <w:r w:rsidR="00087F4B" w:rsidRPr="00222C1F">
        <w:rPr>
          <w:rFonts w:eastAsia="Batang"/>
          <w:color w:val="000000" w:themeColor="text1"/>
          <w:lang w:val="lt-LT"/>
        </w:rPr>
        <w:t xml:space="preserve">LABORATORIOS NORMON, S.A., </w:t>
      </w:r>
      <w:proofErr w:type="spellStart"/>
      <w:r w:rsidR="00087F4B" w:rsidRPr="00222C1F">
        <w:rPr>
          <w:rFonts w:eastAsia="Batang"/>
          <w:color w:val="000000" w:themeColor="text1"/>
          <w:lang w:val="lt-LT"/>
        </w:rPr>
        <w:t>Ronda</w:t>
      </w:r>
      <w:proofErr w:type="spellEnd"/>
      <w:r w:rsidR="00087F4B" w:rsidRPr="00222C1F">
        <w:rPr>
          <w:rFonts w:eastAsia="Batang"/>
          <w:color w:val="000000" w:themeColor="text1"/>
          <w:lang w:val="lt-LT"/>
        </w:rPr>
        <w:t xml:space="preserve"> de </w:t>
      </w:r>
      <w:proofErr w:type="spellStart"/>
      <w:r w:rsidR="00087F4B" w:rsidRPr="00222C1F">
        <w:rPr>
          <w:rFonts w:eastAsia="Batang"/>
          <w:color w:val="000000" w:themeColor="text1"/>
          <w:lang w:val="lt-LT"/>
        </w:rPr>
        <w:t>Valdecarrizo</w:t>
      </w:r>
      <w:proofErr w:type="spellEnd"/>
      <w:r w:rsidR="00087F4B" w:rsidRPr="00222C1F">
        <w:rPr>
          <w:rFonts w:eastAsia="Batang"/>
          <w:color w:val="000000" w:themeColor="text1"/>
          <w:lang w:val="lt-LT"/>
        </w:rPr>
        <w:t>, 6</w:t>
      </w:r>
      <w:r w:rsidR="00752454">
        <w:rPr>
          <w:rFonts w:eastAsia="Batang"/>
          <w:color w:val="000000" w:themeColor="text1"/>
          <w:lang w:val="lt-LT"/>
        </w:rPr>
        <w:t xml:space="preserve">, </w:t>
      </w:r>
      <w:r w:rsidR="00087F4B" w:rsidRPr="00222C1F">
        <w:rPr>
          <w:rFonts w:eastAsia="Batang"/>
          <w:color w:val="000000" w:themeColor="text1"/>
          <w:lang w:val="lt-LT"/>
        </w:rPr>
        <w:t xml:space="preserve">28760 </w:t>
      </w:r>
      <w:proofErr w:type="spellStart"/>
      <w:r w:rsidR="00087F4B" w:rsidRPr="00222C1F">
        <w:rPr>
          <w:rFonts w:eastAsia="Batang"/>
          <w:color w:val="000000" w:themeColor="text1"/>
          <w:lang w:val="lt-LT"/>
        </w:rPr>
        <w:t>Tres</w:t>
      </w:r>
      <w:proofErr w:type="spellEnd"/>
      <w:r w:rsidR="00087F4B" w:rsidRPr="00222C1F">
        <w:rPr>
          <w:rFonts w:eastAsia="Batang"/>
          <w:color w:val="000000" w:themeColor="text1"/>
          <w:lang w:val="lt-LT"/>
        </w:rPr>
        <w:t xml:space="preserve"> </w:t>
      </w:r>
      <w:proofErr w:type="spellStart"/>
      <w:r w:rsidR="00087F4B" w:rsidRPr="00222C1F">
        <w:rPr>
          <w:rFonts w:eastAsia="Batang"/>
          <w:color w:val="000000" w:themeColor="text1"/>
          <w:lang w:val="lt-LT"/>
        </w:rPr>
        <w:t>Cantos</w:t>
      </w:r>
      <w:proofErr w:type="spellEnd"/>
      <w:r w:rsidR="000A752E">
        <w:rPr>
          <w:rFonts w:eastAsia="Batang"/>
          <w:color w:val="000000" w:themeColor="text1"/>
          <w:lang w:val="lt-LT"/>
        </w:rPr>
        <w:t xml:space="preserve"> </w:t>
      </w:r>
      <w:r w:rsidR="00087F4B" w:rsidRPr="00222C1F">
        <w:rPr>
          <w:rFonts w:eastAsia="Batang"/>
          <w:color w:val="000000" w:themeColor="text1"/>
          <w:lang w:val="lt-LT"/>
        </w:rPr>
        <w:t xml:space="preserve">- </w:t>
      </w:r>
      <w:proofErr w:type="spellStart"/>
      <w:r w:rsidR="00087F4B" w:rsidRPr="00222C1F">
        <w:rPr>
          <w:rFonts w:eastAsia="Batang"/>
          <w:color w:val="000000" w:themeColor="text1"/>
          <w:lang w:val="lt-LT"/>
        </w:rPr>
        <w:t>Madrid</w:t>
      </w:r>
      <w:proofErr w:type="spellEnd"/>
      <w:r w:rsidR="00087F4B" w:rsidRPr="00222C1F">
        <w:rPr>
          <w:rFonts w:eastAsia="Batang"/>
          <w:color w:val="000000" w:themeColor="text1"/>
          <w:lang w:val="lt-LT"/>
        </w:rPr>
        <w:t>, Ispanija</w:t>
      </w:r>
    </w:p>
    <w:p w14:paraId="5BC590B6" w14:textId="77777777" w:rsidR="00752454" w:rsidRDefault="00752454" w:rsidP="00222C1F">
      <w:pPr>
        <w:spacing w:line="240" w:lineRule="auto"/>
        <w:rPr>
          <w:rFonts w:eastAsia="Batang"/>
          <w:color w:val="000000" w:themeColor="text1"/>
          <w:lang w:val="lt-LT"/>
        </w:rPr>
      </w:pPr>
    </w:p>
    <w:p w14:paraId="02FDD539" w14:textId="77777777" w:rsidR="00752454" w:rsidRPr="00A83A2C" w:rsidRDefault="00752454" w:rsidP="00752454">
      <w:pPr>
        <w:widowControl w:val="0"/>
        <w:spacing w:line="240" w:lineRule="auto"/>
        <w:ind w:left="539" w:hanging="539"/>
        <w:rPr>
          <w:rFonts w:eastAsia="Calibri"/>
          <w:highlight w:val="lightGray"/>
          <w:lang w:val="lt-LT"/>
        </w:rPr>
      </w:pPr>
      <w:r w:rsidRPr="00A83A2C">
        <w:rPr>
          <w:rFonts w:eastAsia="Calibri"/>
          <w:lang w:val="lt-LT"/>
        </w:rPr>
        <w:t>Perpakavo Lietuvos ir Norvegijos UAB „</w:t>
      </w:r>
      <w:proofErr w:type="spellStart"/>
      <w:r w:rsidRPr="00A83A2C">
        <w:rPr>
          <w:rFonts w:eastAsia="Calibri"/>
          <w:lang w:val="lt-LT"/>
        </w:rPr>
        <w:t>Norfachema</w:t>
      </w:r>
      <w:proofErr w:type="spellEnd"/>
      <w:r w:rsidRPr="00A83A2C">
        <w:rPr>
          <w:rFonts w:eastAsia="Calibri"/>
          <w:lang w:val="lt-LT"/>
        </w:rPr>
        <w:t>“</w:t>
      </w:r>
      <w:r w:rsidRPr="00A83A2C">
        <w:rPr>
          <w:rFonts w:eastAsia="Calibri"/>
          <w:highlight w:val="lightGray"/>
          <w:lang w:val="lt-LT"/>
        </w:rPr>
        <w:t>, Vytauto g. 6, LT-55175 Jonava, Lietuva</w:t>
      </w:r>
    </w:p>
    <w:p w14:paraId="5EE9A8C6" w14:textId="77777777" w:rsidR="00752454" w:rsidRPr="00A83A2C" w:rsidRDefault="00752454" w:rsidP="00752454">
      <w:pPr>
        <w:widowControl w:val="0"/>
        <w:spacing w:line="240" w:lineRule="auto"/>
        <w:ind w:left="539" w:hanging="539"/>
        <w:rPr>
          <w:rFonts w:eastAsia="Calibri"/>
          <w:highlight w:val="lightGray"/>
          <w:lang w:val="lt-LT"/>
        </w:rPr>
      </w:pPr>
      <w:r w:rsidRPr="00A83A2C">
        <w:rPr>
          <w:rFonts w:eastAsia="Calibri"/>
          <w:highlight w:val="lightGray"/>
          <w:lang w:val="lt-LT"/>
        </w:rPr>
        <w:t xml:space="preserve">UAB „ENTAFARMA“, </w:t>
      </w:r>
      <w:proofErr w:type="spellStart"/>
      <w:r w:rsidRPr="00A83A2C">
        <w:rPr>
          <w:rFonts w:eastAsia="Calibri"/>
          <w:highlight w:val="lightGray"/>
          <w:lang w:val="lt-LT"/>
        </w:rPr>
        <w:t>Klonėnų</w:t>
      </w:r>
      <w:proofErr w:type="spellEnd"/>
      <w:r w:rsidRPr="00A83A2C">
        <w:rPr>
          <w:rFonts w:eastAsia="Calibri"/>
          <w:highlight w:val="lightGray"/>
          <w:lang w:val="lt-LT"/>
        </w:rPr>
        <w:t xml:space="preserve"> vs. 1, LT-19156 Širvintų r. sav., Lietuva</w:t>
      </w:r>
    </w:p>
    <w:p w14:paraId="44FC8F32" w14:textId="77777777" w:rsidR="00752454" w:rsidRPr="00A83A2C" w:rsidRDefault="00752454" w:rsidP="00752454">
      <w:pPr>
        <w:widowControl w:val="0"/>
        <w:spacing w:line="240" w:lineRule="auto"/>
        <w:ind w:left="539" w:hanging="539"/>
        <w:rPr>
          <w:rFonts w:eastAsia="Calibri"/>
          <w:lang w:val="lt-LT"/>
        </w:rPr>
      </w:pPr>
      <w:proofErr w:type="spellStart"/>
      <w:r w:rsidRPr="00A83A2C">
        <w:rPr>
          <w:rFonts w:eastAsia="Calibri"/>
          <w:highlight w:val="lightGray"/>
          <w:lang w:val="lt-LT"/>
        </w:rPr>
        <w:t>Medezin</w:t>
      </w:r>
      <w:proofErr w:type="spellEnd"/>
      <w:r w:rsidRPr="00A83A2C">
        <w:rPr>
          <w:rFonts w:eastAsia="Calibri"/>
          <w:highlight w:val="lightGray"/>
          <w:lang w:val="lt-LT"/>
        </w:rPr>
        <w:t xml:space="preserve"> Sp. z </w:t>
      </w:r>
      <w:proofErr w:type="spellStart"/>
      <w:r w:rsidRPr="00A83A2C">
        <w:rPr>
          <w:rFonts w:eastAsia="Calibri"/>
          <w:highlight w:val="lightGray"/>
          <w:lang w:val="lt-LT"/>
        </w:rPr>
        <w:t>o.o</w:t>
      </w:r>
      <w:proofErr w:type="spellEnd"/>
      <w:r w:rsidRPr="00A83A2C">
        <w:rPr>
          <w:rFonts w:eastAsia="Calibri"/>
          <w:highlight w:val="lightGray"/>
          <w:lang w:val="lt-LT"/>
        </w:rPr>
        <w:t xml:space="preserve">., </w:t>
      </w:r>
      <w:proofErr w:type="spellStart"/>
      <w:r w:rsidRPr="00A83A2C">
        <w:rPr>
          <w:rFonts w:eastAsia="Calibri"/>
          <w:highlight w:val="lightGray"/>
          <w:lang w:val="lt-LT"/>
        </w:rPr>
        <w:t>Ul</w:t>
      </w:r>
      <w:proofErr w:type="spellEnd"/>
      <w:r w:rsidRPr="00A83A2C">
        <w:rPr>
          <w:rFonts w:eastAsia="Calibri"/>
          <w:highlight w:val="lightGray"/>
          <w:lang w:val="lt-LT"/>
        </w:rPr>
        <w:t xml:space="preserve">. </w:t>
      </w:r>
      <w:proofErr w:type="spellStart"/>
      <w:r w:rsidRPr="00A83A2C">
        <w:rPr>
          <w:rFonts w:eastAsia="Calibri"/>
          <w:highlight w:val="lightGray"/>
          <w:lang w:val="lt-LT"/>
        </w:rPr>
        <w:t>Księdza</w:t>
      </w:r>
      <w:proofErr w:type="spellEnd"/>
      <w:r w:rsidRPr="00A83A2C">
        <w:rPr>
          <w:rFonts w:eastAsia="Calibri"/>
          <w:highlight w:val="lightGray"/>
          <w:lang w:val="lt-LT"/>
        </w:rPr>
        <w:t xml:space="preserve"> </w:t>
      </w:r>
      <w:proofErr w:type="spellStart"/>
      <w:r w:rsidRPr="00A83A2C">
        <w:rPr>
          <w:rFonts w:eastAsia="Calibri"/>
          <w:highlight w:val="lightGray"/>
          <w:lang w:val="lt-LT"/>
        </w:rPr>
        <w:t>Kazimierza</w:t>
      </w:r>
      <w:proofErr w:type="spellEnd"/>
      <w:r w:rsidRPr="00A83A2C">
        <w:rPr>
          <w:rFonts w:eastAsia="Calibri"/>
          <w:highlight w:val="lightGray"/>
          <w:lang w:val="lt-LT"/>
        </w:rPr>
        <w:t xml:space="preserve"> </w:t>
      </w:r>
      <w:proofErr w:type="spellStart"/>
      <w:r w:rsidRPr="00A83A2C">
        <w:rPr>
          <w:rFonts w:eastAsia="Calibri"/>
          <w:highlight w:val="lightGray"/>
          <w:lang w:val="lt-LT"/>
        </w:rPr>
        <w:t>Janika</w:t>
      </w:r>
      <w:proofErr w:type="spellEnd"/>
      <w:r w:rsidRPr="00A83A2C">
        <w:rPr>
          <w:rFonts w:eastAsia="Calibri"/>
          <w:highlight w:val="lightGray"/>
          <w:lang w:val="lt-LT"/>
        </w:rPr>
        <w:t xml:space="preserve"> 14, </w:t>
      </w:r>
      <w:proofErr w:type="spellStart"/>
      <w:r w:rsidRPr="00A83A2C">
        <w:rPr>
          <w:rFonts w:eastAsia="Calibri"/>
          <w:highlight w:val="lightGray"/>
          <w:lang w:val="lt-LT"/>
        </w:rPr>
        <w:t>Konstantynów</w:t>
      </w:r>
      <w:proofErr w:type="spellEnd"/>
      <w:r w:rsidRPr="00A83A2C">
        <w:rPr>
          <w:rFonts w:eastAsia="Calibri"/>
          <w:highlight w:val="lightGray"/>
          <w:lang w:val="lt-LT"/>
        </w:rPr>
        <w:t xml:space="preserve"> </w:t>
      </w:r>
      <w:proofErr w:type="spellStart"/>
      <w:r w:rsidRPr="00A83A2C">
        <w:rPr>
          <w:rFonts w:eastAsia="Calibri"/>
          <w:highlight w:val="lightGray"/>
          <w:lang w:val="lt-LT"/>
        </w:rPr>
        <w:t>Łódzki</w:t>
      </w:r>
      <w:proofErr w:type="spellEnd"/>
      <w:r w:rsidRPr="00A83A2C">
        <w:rPr>
          <w:rFonts w:eastAsia="Calibri"/>
          <w:highlight w:val="lightGray"/>
          <w:lang w:val="lt-LT"/>
        </w:rPr>
        <w:t>, 95-050, Lenkija</w:t>
      </w:r>
    </w:p>
    <w:p w14:paraId="280E44C9" w14:textId="77777777" w:rsidR="00752454" w:rsidRPr="00A83A2C" w:rsidRDefault="00752454" w:rsidP="00752454">
      <w:pPr>
        <w:widowControl w:val="0"/>
        <w:spacing w:line="240" w:lineRule="auto"/>
        <w:ind w:left="539" w:hanging="539"/>
        <w:rPr>
          <w:rFonts w:eastAsia="Calibri"/>
          <w:lang w:val="lt-LT"/>
        </w:rPr>
      </w:pPr>
    </w:p>
    <w:p w14:paraId="4671A1C5" w14:textId="77777777" w:rsidR="00752454" w:rsidRPr="00A83A2C" w:rsidRDefault="00752454" w:rsidP="00752454">
      <w:pPr>
        <w:widowControl w:val="0"/>
        <w:spacing w:line="240" w:lineRule="auto"/>
        <w:ind w:left="539" w:hanging="539"/>
        <w:rPr>
          <w:rFonts w:eastAsia="Calibri"/>
          <w:lang w:val="lt-LT"/>
        </w:rPr>
      </w:pPr>
      <w:r w:rsidRPr="00A83A2C">
        <w:rPr>
          <w:rFonts w:eastAsia="Calibri"/>
          <w:highlight w:val="lightGray"/>
          <w:lang w:val="lt-LT"/>
        </w:rPr>
        <w:t>Perpakavimo serija:</w:t>
      </w:r>
    </w:p>
    <w:p w14:paraId="5355367A" w14:textId="77777777" w:rsidR="00752454" w:rsidRPr="00222C1F" w:rsidRDefault="00752454" w:rsidP="00222C1F">
      <w:pPr>
        <w:spacing w:line="240" w:lineRule="auto"/>
        <w:rPr>
          <w:lang w:val="lt-LT"/>
        </w:rPr>
      </w:pPr>
    </w:p>
    <w:bookmarkEnd w:id="6"/>
    <w:p w14:paraId="6B944074" w14:textId="577FC405" w:rsidR="00BE69DD" w:rsidRPr="00222C1F" w:rsidRDefault="00BE69DD" w:rsidP="00222C1F">
      <w:pPr>
        <w:pStyle w:val="BTEMEASMCA"/>
      </w:pPr>
    </w:p>
    <w:p w14:paraId="1CE58334" w14:textId="77777777" w:rsidR="00752454" w:rsidRPr="00A83A2C" w:rsidRDefault="00752454" w:rsidP="00752454">
      <w:pPr>
        <w:spacing w:line="240" w:lineRule="auto"/>
        <w:jc w:val="both"/>
        <w:rPr>
          <w:i/>
          <w:lang w:val="lt-LT"/>
        </w:rPr>
      </w:pPr>
      <w:r w:rsidRPr="00752454">
        <w:rPr>
          <w:i/>
          <w:lang w:val="lt-LT"/>
        </w:rPr>
        <w:lastRenderedPageBreak/>
        <w:t>Lygiagrečiai importuojamas vaistas nuo referencinio vaisto skiriasi</w:t>
      </w:r>
      <w:r w:rsidRPr="00A83A2C">
        <w:rPr>
          <w:i/>
          <w:lang w:val="lt-LT"/>
        </w:rPr>
        <w:t xml:space="preserve"> </w:t>
      </w:r>
      <w:r w:rsidRPr="00752454">
        <w:rPr>
          <w:i/>
          <w:lang w:val="lt-LT"/>
        </w:rPr>
        <w:t>tinkamumo laiku</w:t>
      </w:r>
      <w:r w:rsidRPr="00A83A2C">
        <w:rPr>
          <w:i/>
          <w:lang w:val="lt-LT"/>
        </w:rPr>
        <w:t xml:space="preserve">, </w:t>
      </w:r>
      <w:proofErr w:type="spellStart"/>
      <w:r w:rsidRPr="00A83A2C">
        <w:rPr>
          <w:i/>
          <w:lang w:val="lt-LT"/>
        </w:rPr>
        <w:t>talpykle</w:t>
      </w:r>
      <w:proofErr w:type="spellEnd"/>
      <w:r w:rsidRPr="00A83A2C">
        <w:rPr>
          <w:i/>
          <w:lang w:val="lt-LT"/>
        </w:rPr>
        <w:t xml:space="preserve">, </w:t>
      </w:r>
      <w:r w:rsidRPr="00752454">
        <w:rPr>
          <w:i/>
          <w:lang w:val="lt-LT"/>
        </w:rPr>
        <w:t>pagalbinėmis medžiagomis</w:t>
      </w:r>
      <w:r w:rsidRPr="00A83A2C">
        <w:rPr>
          <w:i/>
          <w:lang w:val="lt-LT"/>
        </w:rPr>
        <w:t>. L</w:t>
      </w:r>
      <w:r w:rsidRPr="00752454">
        <w:rPr>
          <w:i/>
          <w:lang w:val="lt-LT"/>
        </w:rPr>
        <w:t>ygiagrečiai importuojamo vaisto tinkamumo laikas yra 3 metai</w:t>
      </w:r>
      <w:r w:rsidRPr="00A83A2C">
        <w:rPr>
          <w:i/>
          <w:lang w:val="lt-LT"/>
        </w:rPr>
        <w:t xml:space="preserve">, paruoštą tirpalą vartoti nedelsiant, </w:t>
      </w:r>
      <w:proofErr w:type="spellStart"/>
      <w:r w:rsidRPr="00752454">
        <w:rPr>
          <w:i/>
          <w:lang w:val="lt-LT"/>
        </w:rPr>
        <w:t>talpyklė</w:t>
      </w:r>
      <w:proofErr w:type="spellEnd"/>
      <w:r w:rsidRPr="00752454">
        <w:rPr>
          <w:i/>
          <w:lang w:val="lt-LT"/>
        </w:rPr>
        <w:t xml:space="preserve"> – </w:t>
      </w:r>
      <w:r w:rsidRPr="00A83A2C">
        <w:rPr>
          <w:i/>
          <w:lang w:val="lt-LT"/>
        </w:rPr>
        <w:t>stiklinis flakonas ir</w:t>
      </w:r>
      <w:r w:rsidRPr="00752454">
        <w:rPr>
          <w:i/>
          <w:lang w:val="lt-LT"/>
        </w:rPr>
        <w:t xml:space="preserve"> stiklo ampulė</w:t>
      </w:r>
      <w:r w:rsidRPr="00A83A2C">
        <w:rPr>
          <w:i/>
          <w:lang w:val="lt-LT"/>
        </w:rPr>
        <w:t>. R</w:t>
      </w:r>
      <w:r w:rsidRPr="00752454">
        <w:rPr>
          <w:i/>
          <w:lang w:val="lt-LT"/>
        </w:rPr>
        <w:t>eferencinio vaisto</w:t>
      </w:r>
      <w:r w:rsidRPr="00A83A2C">
        <w:rPr>
          <w:i/>
          <w:lang w:val="lt-LT"/>
        </w:rPr>
        <w:t xml:space="preserve"> </w:t>
      </w:r>
      <w:r w:rsidRPr="00752454">
        <w:rPr>
          <w:i/>
          <w:lang w:val="lt-LT"/>
        </w:rPr>
        <w:t>tinkamumo laikas</w:t>
      </w:r>
      <w:r w:rsidRPr="00A83A2C">
        <w:rPr>
          <w:i/>
          <w:lang w:val="lt-LT"/>
        </w:rPr>
        <w:t xml:space="preserve"> yra</w:t>
      </w:r>
      <w:r w:rsidRPr="00752454">
        <w:rPr>
          <w:i/>
          <w:lang w:val="lt-LT"/>
        </w:rPr>
        <w:t xml:space="preserve"> 2 metai</w:t>
      </w:r>
      <w:r w:rsidRPr="00A83A2C">
        <w:rPr>
          <w:i/>
          <w:lang w:val="lt-LT"/>
        </w:rPr>
        <w:t xml:space="preserve">, ištirpintas vaistas lieka stabilus 48 h, o praskiestas – 24 h, laikant 2 – 8 °C temperatūroje; laikant </w:t>
      </w:r>
      <w:r w:rsidRPr="00752454">
        <w:rPr>
          <w:i/>
          <w:lang w:val="lt-LT"/>
        </w:rPr>
        <w:t>20</w:t>
      </w:r>
      <w:r w:rsidRPr="00A83A2C">
        <w:rPr>
          <w:i/>
          <w:lang w:val="lt-LT"/>
        </w:rPr>
        <w:t xml:space="preserve"> </w:t>
      </w:r>
      <w:r w:rsidRPr="00752454">
        <w:rPr>
          <w:i/>
          <w:lang w:val="lt-LT"/>
        </w:rPr>
        <w:t>–</w:t>
      </w:r>
      <w:r w:rsidRPr="00A83A2C">
        <w:rPr>
          <w:i/>
          <w:lang w:val="lt-LT"/>
        </w:rPr>
        <w:t xml:space="preserve"> </w:t>
      </w:r>
      <w:r w:rsidRPr="00752454">
        <w:rPr>
          <w:i/>
          <w:lang w:val="lt-LT"/>
        </w:rPr>
        <w:t xml:space="preserve">25 </w:t>
      </w:r>
      <w:r w:rsidRPr="00A83A2C">
        <w:rPr>
          <w:i/>
          <w:lang w:val="lt-LT"/>
        </w:rPr>
        <w:t>°C</w:t>
      </w:r>
      <w:r w:rsidRPr="00752454">
        <w:rPr>
          <w:i/>
          <w:lang w:val="lt-LT"/>
        </w:rPr>
        <w:t xml:space="preserve"> temperatūroje</w:t>
      </w:r>
      <w:r w:rsidRPr="00A83A2C">
        <w:rPr>
          <w:i/>
          <w:lang w:val="lt-LT"/>
        </w:rPr>
        <w:t xml:space="preserve"> ištirpintas ir praskiestas vaistas turi būti suvartotas per 3 h, </w:t>
      </w:r>
      <w:proofErr w:type="spellStart"/>
      <w:r w:rsidRPr="00A83A2C">
        <w:rPr>
          <w:i/>
          <w:lang w:val="lt-LT"/>
        </w:rPr>
        <w:t>talpyklė</w:t>
      </w:r>
      <w:proofErr w:type="spellEnd"/>
      <w:r w:rsidRPr="00A83A2C">
        <w:rPr>
          <w:i/>
          <w:lang w:val="lt-LT"/>
        </w:rPr>
        <w:t xml:space="preserve"> - </w:t>
      </w:r>
      <w:r w:rsidRPr="00752454">
        <w:rPr>
          <w:i/>
          <w:lang w:val="lt-LT"/>
        </w:rPr>
        <w:t>stikl</w:t>
      </w:r>
      <w:r w:rsidRPr="00A83A2C">
        <w:rPr>
          <w:i/>
          <w:lang w:val="lt-LT"/>
        </w:rPr>
        <w:t>inis</w:t>
      </w:r>
      <w:r w:rsidRPr="00752454">
        <w:rPr>
          <w:i/>
          <w:lang w:val="lt-LT"/>
        </w:rPr>
        <w:t xml:space="preserve"> dviejų kamerų flakonas (</w:t>
      </w:r>
      <w:proofErr w:type="spellStart"/>
      <w:r w:rsidRPr="00752454">
        <w:rPr>
          <w:i/>
          <w:lang w:val="lt-LT"/>
        </w:rPr>
        <w:t>Act</w:t>
      </w:r>
      <w:proofErr w:type="spellEnd"/>
      <w:r w:rsidRPr="00752454">
        <w:rPr>
          <w:i/>
          <w:lang w:val="lt-LT"/>
        </w:rPr>
        <w:t>-O-</w:t>
      </w:r>
      <w:proofErr w:type="spellStart"/>
      <w:r w:rsidRPr="00752454">
        <w:rPr>
          <w:i/>
          <w:lang w:val="lt-LT"/>
        </w:rPr>
        <w:t>Vial</w:t>
      </w:r>
      <w:proofErr w:type="spellEnd"/>
      <w:r w:rsidRPr="00752454">
        <w:rPr>
          <w:i/>
          <w:lang w:val="lt-LT"/>
        </w:rPr>
        <w:t>)</w:t>
      </w:r>
      <w:r w:rsidRPr="00A83A2C">
        <w:rPr>
          <w:i/>
          <w:lang w:val="lt-LT"/>
        </w:rPr>
        <w:t xml:space="preserve">, vaisto sudėtyje papildomai yra  </w:t>
      </w:r>
      <w:r w:rsidRPr="00752454">
        <w:rPr>
          <w:i/>
          <w:lang w:val="lt-LT"/>
        </w:rPr>
        <w:t>sacharozės</w:t>
      </w:r>
      <w:r w:rsidRPr="00A83A2C">
        <w:rPr>
          <w:i/>
          <w:lang w:val="lt-LT"/>
        </w:rPr>
        <w:t>.</w:t>
      </w:r>
    </w:p>
    <w:p w14:paraId="3FFF5484" w14:textId="5EA82062" w:rsidR="00222C1F" w:rsidRPr="00222C1F" w:rsidRDefault="00222C1F" w:rsidP="00222C1F">
      <w:pPr>
        <w:spacing w:line="240" w:lineRule="auto"/>
        <w:rPr>
          <w:i/>
          <w:lang w:val="lt-LT"/>
        </w:rPr>
      </w:pPr>
      <w:r w:rsidRPr="00222C1F">
        <w:rPr>
          <w:i/>
          <w:lang w:val="lt-LT"/>
        </w:rPr>
        <w:br w:type="page"/>
      </w:r>
    </w:p>
    <w:p w14:paraId="0695CE41" w14:textId="77777777" w:rsidR="00DC664A" w:rsidRPr="00222C1F" w:rsidRDefault="00DC664A" w:rsidP="00222C1F">
      <w:pPr>
        <w:spacing w:line="240" w:lineRule="auto"/>
        <w:rPr>
          <w:iCs/>
          <w:lang w:val="lt-LT"/>
        </w:rPr>
      </w:pPr>
    </w:p>
    <w:p w14:paraId="5718C295" w14:textId="77777777" w:rsidR="00371257" w:rsidRPr="00222C1F" w:rsidRDefault="00371257" w:rsidP="00222C1F">
      <w:pPr>
        <w:spacing w:line="240" w:lineRule="auto"/>
        <w:rPr>
          <w:lang w:val="lt-LT"/>
        </w:rPr>
      </w:pPr>
    </w:p>
    <w:p w14:paraId="6BEDBE38" w14:textId="77777777" w:rsidR="00371257" w:rsidRPr="00222C1F" w:rsidRDefault="00371257" w:rsidP="00222C1F">
      <w:pPr>
        <w:spacing w:line="240" w:lineRule="auto"/>
        <w:rPr>
          <w:lang w:val="lt-LT"/>
        </w:rPr>
      </w:pPr>
    </w:p>
    <w:p w14:paraId="1AA7605C" w14:textId="77777777" w:rsidR="00371257" w:rsidRPr="00222C1F" w:rsidRDefault="00371257" w:rsidP="00222C1F">
      <w:pPr>
        <w:spacing w:line="240" w:lineRule="auto"/>
        <w:rPr>
          <w:lang w:val="lt-LT"/>
        </w:rPr>
      </w:pPr>
    </w:p>
    <w:p w14:paraId="22286032" w14:textId="77777777" w:rsidR="00371257" w:rsidRPr="00222C1F" w:rsidRDefault="00371257" w:rsidP="00222C1F">
      <w:pPr>
        <w:spacing w:line="240" w:lineRule="auto"/>
        <w:rPr>
          <w:lang w:val="lt-LT"/>
        </w:rPr>
      </w:pPr>
    </w:p>
    <w:p w14:paraId="01FF2F8A" w14:textId="77777777" w:rsidR="00371257" w:rsidRPr="00222C1F" w:rsidRDefault="00371257" w:rsidP="00222C1F">
      <w:pPr>
        <w:spacing w:line="240" w:lineRule="auto"/>
        <w:rPr>
          <w:lang w:val="lt-LT"/>
        </w:rPr>
      </w:pPr>
    </w:p>
    <w:p w14:paraId="35CF7EA6" w14:textId="77777777" w:rsidR="00371257" w:rsidRPr="00222C1F" w:rsidRDefault="00371257" w:rsidP="00222C1F">
      <w:pPr>
        <w:spacing w:line="240" w:lineRule="auto"/>
        <w:rPr>
          <w:lang w:val="lt-LT"/>
        </w:rPr>
      </w:pPr>
    </w:p>
    <w:p w14:paraId="743A8503" w14:textId="77777777" w:rsidR="00371257" w:rsidRPr="00222C1F" w:rsidRDefault="00371257" w:rsidP="00222C1F">
      <w:pPr>
        <w:spacing w:line="240" w:lineRule="auto"/>
        <w:rPr>
          <w:lang w:val="lt-LT"/>
        </w:rPr>
      </w:pPr>
    </w:p>
    <w:p w14:paraId="040DCBB7" w14:textId="77777777" w:rsidR="00371257" w:rsidRPr="00222C1F" w:rsidRDefault="00371257" w:rsidP="00222C1F">
      <w:pPr>
        <w:spacing w:line="240" w:lineRule="auto"/>
        <w:rPr>
          <w:lang w:val="lt-LT"/>
        </w:rPr>
      </w:pPr>
    </w:p>
    <w:p w14:paraId="145DCC42" w14:textId="77777777" w:rsidR="00371257" w:rsidRPr="00222C1F" w:rsidRDefault="00371257" w:rsidP="00222C1F">
      <w:pPr>
        <w:spacing w:line="240" w:lineRule="auto"/>
        <w:rPr>
          <w:lang w:val="lt-LT"/>
        </w:rPr>
      </w:pPr>
    </w:p>
    <w:p w14:paraId="576D92DF" w14:textId="77777777" w:rsidR="00371257" w:rsidRPr="00222C1F" w:rsidRDefault="00371257" w:rsidP="00222C1F">
      <w:pPr>
        <w:spacing w:line="240" w:lineRule="auto"/>
        <w:rPr>
          <w:lang w:val="lt-LT"/>
        </w:rPr>
      </w:pPr>
    </w:p>
    <w:p w14:paraId="21A854D9" w14:textId="77777777" w:rsidR="00371257" w:rsidRPr="00222C1F" w:rsidRDefault="00371257" w:rsidP="00222C1F">
      <w:pPr>
        <w:spacing w:line="240" w:lineRule="auto"/>
        <w:rPr>
          <w:lang w:val="lt-LT"/>
        </w:rPr>
      </w:pPr>
    </w:p>
    <w:p w14:paraId="51CBC885" w14:textId="77777777" w:rsidR="00371257" w:rsidRPr="00222C1F" w:rsidRDefault="00371257" w:rsidP="00222C1F">
      <w:pPr>
        <w:spacing w:line="240" w:lineRule="auto"/>
        <w:rPr>
          <w:lang w:val="lt-LT"/>
        </w:rPr>
      </w:pPr>
    </w:p>
    <w:p w14:paraId="11D87F4B" w14:textId="77777777" w:rsidR="00DC664A" w:rsidRPr="00222C1F" w:rsidRDefault="00DC664A" w:rsidP="00222C1F">
      <w:pPr>
        <w:spacing w:line="240" w:lineRule="auto"/>
        <w:rPr>
          <w:lang w:val="lt-LT"/>
        </w:rPr>
      </w:pPr>
    </w:p>
    <w:p w14:paraId="39982614" w14:textId="77777777" w:rsidR="00DC664A" w:rsidRPr="00222C1F" w:rsidRDefault="00DC664A" w:rsidP="00222C1F">
      <w:pPr>
        <w:spacing w:line="240" w:lineRule="auto"/>
        <w:rPr>
          <w:lang w:val="lt-LT"/>
        </w:rPr>
      </w:pPr>
    </w:p>
    <w:p w14:paraId="1CF9B232" w14:textId="7C026052" w:rsidR="00DC664A" w:rsidRPr="00222C1F" w:rsidRDefault="00DC664A" w:rsidP="00222C1F">
      <w:pPr>
        <w:spacing w:line="240" w:lineRule="auto"/>
        <w:rPr>
          <w:lang w:val="lt-LT"/>
        </w:rPr>
      </w:pPr>
    </w:p>
    <w:p w14:paraId="023629C5" w14:textId="72ED2755" w:rsidR="003A28BD" w:rsidRPr="00222C1F" w:rsidRDefault="003A28BD" w:rsidP="00222C1F">
      <w:pPr>
        <w:spacing w:line="240" w:lineRule="auto"/>
        <w:rPr>
          <w:lang w:val="lt-LT"/>
        </w:rPr>
      </w:pPr>
    </w:p>
    <w:p w14:paraId="0F0ACDA3" w14:textId="2C7FA408" w:rsidR="003A28BD" w:rsidRPr="00222C1F" w:rsidRDefault="003A28BD" w:rsidP="00222C1F">
      <w:pPr>
        <w:spacing w:line="240" w:lineRule="auto"/>
        <w:rPr>
          <w:lang w:val="lt-LT"/>
        </w:rPr>
      </w:pPr>
    </w:p>
    <w:p w14:paraId="37C49B20" w14:textId="77777777" w:rsidR="003A28BD" w:rsidRPr="00222C1F" w:rsidRDefault="003A28BD" w:rsidP="00222C1F">
      <w:pPr>
        <w:spacing w:line="240" w:lineRule="auto"/>
        <w:rPr>
          <w:lang w:val="lt-LT"/>
        </w:rPr>
      </w:pPr>
    </w:p>
    <w:p w14:paraId="3235F557" w14:textId="77777777" w:rsidR="00DC664A" w:rsidRPr="00222C1F" w:rsidRDefault="00DC664A" w:rsidP="00222C1F">
      <w:pPr>
        <w:spacing w:line="240" w:lineRule="auto"/>
        <w:rPr>
          <w:lang w:val="lt-LT"/>
        </w:rPr>
      </w:pPr>
    </w:p>
    <w:p w14:paraId="5B11E7E4" w14:textId="77777777" w:rsidR="00DC664A" w:rsidRPr="00222C1F" w:rsidRDefault="00DC664A" w:rsidP="00222C1F">
      <w:pPr>
        <w:spacing w:line="240" w:lineRule="auto"/>
        <w:rPr>
          <w:lang w:val="lt-LT"/>
        </w:rPr>
      </w:pPr>
    </w:p>
    <w:p w14:paraId="58F9F523" w14:textId="77777777" w:rsidR="00DC664A" w:rsidRPr="00222C1F" w:rsidRDefault="00DC664A" w:rsidP="00222C1F">
      <w:pPr>
        <w:spacing w:line="240" w:lineRule="auto"/>
        <w:rPr>
          <w:lang w:val="lt-LT"/>
        </w:rPr>
      </w:pPr>
    </w:p>
    <w:p w14:paraId="083E1B5B" w14:textId="77777777" w:rsidR="00DC664A" w:rsidRPr="00222C1F" w:rsidRDefault="00DC664A" w:rsidP="00222C1F">
      <w:pPr>
        <w:pStyle w:val="Pavadinimas"/>
        <w:jc w:val="left"/>
        <w:rPr>
          <w:b w:val="0"/>
          <w:bCs/>
          <w:noProof w:val="0"/>
        </w:rPr>
      </w:pPr>
    </w:p>
    <w:p w14:paraId="51AC2B27" w14:textId="77777777" w:rsidR="00DC664A" w:rsidRPr="00222C1F" w:rsidRDefault="00DC664A" w:rsidP="00222C1F">
      <w:pPr>
        <w:pStyle w:val="Pavadinimas"/>
        <w:jc w:val="left"/>
        <w:rPr>
          <w:b w:val="0"/>
          <w:bCs/>
          <w:noProof w:val="0"/>
        </w:rPr>
      </w:pPr>
    </w:p>
    <w:p w14:paraId="550060BE" w14:textId="77777777" w:rsidR="00DC664A" w:rsidRPr="00222C1F" w:rsidRDefault="00DC664A" w:rsidP="00222C1F">
      <w:pPr>
        <w:pStyle w:val="Pavadinimas"/>
        <w:rPr>
          <w:noProof w:val="0"/>
        </w:rPr>
      </w:pPr>
      <w:r w:rsidRPr="00222C1F">
        <w:rPr>
          <w:noProof w:val="0"/>
        </w:rPr>
        <w:t>B. PAKUOTĖS LAPELIS</w:t>
      </w:r>
    </w:p>
    <w:p w14:paraId="0A8C303E" w14:textId="5330A0F8" w:rsidR="00DC664A" w:rsidRPr="00222C1F" w:rsidRDefault="00DC664A" w:rsidP="00222C1F">
      <w:pPr>
        <w:pStyle w:val="TTEMEASMCA"/>
        <w:rPr>
          <w:b w:val="0"/>
          <w:bCs/>
        </w:rPr>
      </w:pPr>
      <w:r w:rsidRPr="00222C1F">
        <w:br w:type="page"/>
      </w:r>
      <w:bookmarkStart w:id="7" w:name="_Toc129243138"/>
      <w:bookmarkStart w:id="8" w:name="_Toc129243263"/>
      <w:r w:rsidRPr="00222C1F">
        <w:lastRenderedPageBreak/>
        <w:t xml:space="preserve">Pakuotės lapelis: informacija </w:t>
      </w:r>
      <w:bookmarkEnd w:id="7"/>
      <w:bookmarkEnd w:id="8"/>
      <w:r w:rsidR="00BE69DD" w:rsidRPr="00222C1F">
        <w:t>pacientui</w:t>
      </w:r>
    </w:p>
    <w:p w14:paraId="3F237E7C" w14:textId="77777777" w:rsidR="00DC664A" w:rsidRPr="00222C1F" w:rsidRDefault="00DC664A" w:rsidP="00222C1F">
      <w:pPr>
        <w:pStyle w:val="TTEMEASMCA"/>
        <w:jc w:val="left"/>
        <w:rPr>
          <w:b w:val="0"/>
        </w:rPr>
      </w:pPr>
    </w:p>
    <w:p w14:paraId="4FB82B38" w14:textId="72EF3979" w:rsidR="00DC664A" w:rsidRPr="00222C1F" w:rsidRDefault="00F62F29" w:rsidP="00222C1F">
      <w:pPr>
        <w:pStyle w:val="Pagrindinistekstas"/>
        <w:spacing w:after="0"/>
        <w:jc w:val="center"/>
        <w:rPr>
          <w:bCs/>
          <w:szCs w:val="22"/>
        </w:rPr>
      </w:pPr>
      <w:proofErr w:type="spellStart"/>
      <w:r w:rsidRPr="00222C1F">
        <w:rPr>
          <w:b/>
          <w:szCs w:val="22"/>
        </w:rPr>
        <w:t>Metilprednisolona</w:t>
      </w:r>
      <w:proofErr w:type="spellEnd"/>
      <w:r w:rsidR="001A6D20" w:rsidRPr="00222C1F">
        <w:rPr>
          <w:b/>
          <w:caps/>
          <w:szCs w:val="22"/>
        </w:rPr>
        <w:t xml:space="preserve"> </w:t>
      </w:r>
      <w:r w:rsidR="00086F5A">
        <w:rPr>
          <w:b/>
          <w:szCs w:val="22"/>
        </w:rPr>
        <w:t>Normon</w:t>
      </w:r>
      <w:r w:rsidR="00DC664A" w:rsidRPr="00222C1F">
        <w:rPr>
          <w:b/>
          <w:szCs w:val="22"/>
        </w:rPr>
        <w:t xml:space="preserve"> 40 mg milteliai ir tirpiklis injekciniam tirpalui</w:t>
      </w:r>
    </w:p>
    <w:p w14:paraId="675EEAD1" w14:textId="3B7C60AD" w:rsidR="00DC664A" w:rsidRPr="00222C1F" w:rsidRDefault="00682E26" w:rsidP="00222C1F">
      <w:pPr>
        <w:pStyle w:val="Pagrindinistekstas"/>
        <w:spacing w:after="0"/>
        <w:jc w:val="center"/>
        <w:rPr>
          <w:szCs w:val="22"/>
        </w:rPr>
      </w:pPr>
      <w:proofErr w:type="spellStart"/>
      <w:r w:rsidRPr="00222C1F">
        <w:rPr>
          <w:szCs w:val="22"/>
        </w:rPr>
        <w:t>m</w:t>
      </w:r>
      <w:r w:rsidR="00DC664A" w:rsidRPr="00222C1F">
        <w:rPr>
          <w:szCs w:val="22"/>
        </w:rPr>
        <w:t>etilprednizolonas</w:t>
      </w:r>
      <w:proofErr w:type="spellEnd"/>
    </w:p>
    <w:p w14:paraId="3F634E36" w14:textId="77777777" w:rsidR="00DC664A" w:rsidRPr="00222C1F" w:rsidRDefault="00DC664A" w:rsidP="00222C1F">
      <w:pPr>
        <w:pStyle w:val="Pagrindinistekstas"/>
        <w:spacing w:after="0"/>
        <w:rPr>
          <w:szCs w:val="22"/>
        </w:rPr>
      </w:pPr>
    </w:p>
    <w:p w14:paraId="5FBC31E0" w14:textId="77777777" w:rsidR="00DC664A" w:rsidRPr="00222C1F" w:rsidRDefault="00DC664A" w:rsidP="00222C1F">
      <w:pPr>
        <w:pStyle w:val="Pagrindinistekstas"/>
        <w:spacing w:after="0"/>
        <w:rPr>
          <w:bCs/>
          <w:szCs w:val="22"/>
        </w:rPr>
      </w:pPr>
      <w:r w:rsidRPr="00222C1F">
        <w:rPr>
          <w:b/>
          <w:szCs w:val="22"/>
        </w:rPr>
        <w:t>Atidžiai perskaitykite visą šį lapelį, prieš pradėdami vartoti vaistą, nes jame pateikiama Jums svarbi informacija.</w:t>
      </w:r>
    </w:p>
    <w:p w14:paraId="51D24A6C" w14:textId="77777777"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t>Neišmeskite šio lapelio, nes vėl gali prireikti jį perskaityti.</w:t>
      </w:r>
    </w:p>
    <w:p w14:paraId="0B7DE83B" w14:textId="77777777"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t>Jeigu kiltų daugiau klausimų, kreipkitės į gydytoją.</w:t>
      </w:r>
    </w:p>
    <w:p w14:paraId="7842CE7C" w14:textId="77777777"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t>Šis vaistas skirtas tik Jums, todėl kitiems žmonėms jo duoti negalima. Vaistas gali jiems pakenkti (net tiems, kurių ligos požymiai yra tokie patys kaip Jūsų).</w:t>
      </w:r>
    </w:p>
    <w:p w14:paraId="35F86DF3" w14:textId="0A4B101F" w:rsidR="00DC664A" w:rsidRPr="00222C1F" w:rsidRDefault="00DC664A" w:rsidP="00222C1F">
      <w:pPr>
        <w:numPr>
          <w:ilvl w:val="0"/>
          <w:numId w:val="5"/>
        </w:numPr>
        <w:tabs>
          <w:tab w:val="left" w:pos="567"/>
        </w:tabs>
        <w:spacing w:line="240" w:lineRule="auto"/>
        <w:ind w:left="567" w:hanging="567"/>
        <w:rPr>
          <w:lang w:val="lt-LT"/>
        </w:rPr>
      </w:pPr>
      <w:r w:rsidRPr="00222C1F">
        <w:rPr>
          <w:lang w:val="lt-LT"/>
        </w:rPr>
        <w:t xml:space="preserve">Jeigu pasireiškė šalutinis poveikis </w:t>
      </w:r>
      <w:r w:rsidRPr="00222C1F">
        <w:rPr>
          <w:noProof/>
          <w:lang w:val="lt-LT"/>
        </w:rPr>
        <w:t>(net jeigu jis</w:t>
      </w:r>
      <w:r w:rsidRPr="00222C1F">
        <w:rPr>
          <w:lang w:val="lt-LT"/>
        </w:rPr>
        <w:t xml:space="preserve"> šiame lapelyje </w:t>
      </w:r>
      <w:r w:rsidRPr="00222C1F">
        <w:rPr>
          <w:noProof/>
          <w:lang w:val="lt-LT"/>
        </w:rPr>
        <w:t>nenurodytas), kreipkitės į gydytoją. Žr.</w:t>
      </w:r>
      <w:r w:rsidR="00222C1F" w:rsidRPr="00222C1F">
        <w:rPr>
          <w:noProof/>
          <w:lang w:val="lt-LT"/>
        </w:rPr>
        <w:t> </w:t>
      </w:r>
      <w:r w:rsidRPr="00222C1F">
        <w:rPr>
          <w:noProof/>
          <w:lang w:val="lt-LT"/>
        </w:rPr>
        <w:t>4 skyrių</w:t>
      </w:r>
      <w:r w:rsidRPr="00222C1F">
        <w:rPr>
          <w:lang w:val="lt-LT"/>
        </w:rPr>
        <w:t>.</w:t>
      </w:r>
    </w:p>
    <w:p w14:paraId="169EC358" w14:textId="77777777" w:rsidR="00DC664A" w:rsidRPr="00222C1F" w:rsidRDefault="00DC664A" w:rsidP="00222C1F">
      <w:pPr>
        <w:pStyle w:val="Pagrindinistekstas"/>
        <w:tabs>
          <w:tab w:val="left" w:pos="567"/>
        </w:tabs>
        <w:spacing w:after="0"/>
        <w:ind w:left="567" w:hanging="567"/>
        <w:rPr>
          <w:szCs w:val="22"/>
        </w:rPr>
      </w:pPr>
    </w:p>
    <w:p w14:paraId="63B8C60E" w14:textId="77777777" w:rsidR="00DC664A" w:rsidRPr="00222C1F" w:rsidRDefault="00DC664A" w:rsidP="00222C1F">
      <w:pPr>
        <w:pStyle w:val="Pagrindinistekstas"/>
        <w:spacing w:after="0"/>
        <w:rPr>
          <w:szCs w:val="22"/>
        </w:rPr>
      </w:pPr>
    </w:p>
    <w:p w14:paraId="4293050A" w14:textId="77777777" w:rsidR="00DC664A" w:rsidRPr="00222C1F" w:rsidRDefault="00DC664A" w:rsidP="00222C1F">
      <w:pPr>
        <w:pStyle w:val="Pagrindinistekstas"/>
        <w:spacing w:after="0"/>
        <w:rPr>
          <w:bCs/>
          <w:szCs w:val="22"/>
        </w:rPr>
      </w:pPr>
      <w:r w:rsidRPr="00222C1F">
        <w:rPr>
          <w:b/>
          <w:szCs w:val="22"/>
        </w:rPr>
        <w:t>Apie ką rašoma šiame lapelyje?</w:t>
      </w:r>
    </w:p>
    <w:p w14:paraId="1D9C7F42" w14:textId="5E7CCA0C" w:rsidR="00DC664A" w:rsidRPr="00222C1F" w:rsidRDefault="00DC664A" w:rsidP="00222C1F">
      <w:pPr>
        <w:pStyle w:val="Pagrindinistekstas"/>
        <w:numPr>
          <w:ilvl w:val="0"/>
          <w:numId w:val="8"/>
        </w:numPr>
        <w:spacing w:after="0"/>
        <w:rPr>
          <w:szCs w:val="22"/>
        </w:rPr>
      </w:pPr>
      <w:r w:rsidRPr="00222C1F">
        <w:rPr>
          <w:szCs w:val="22"/>
        </w:rPr>
        <w:t xml:space="preserve">Kas yra </w:t>
      </w:r>
      <w:proofErr w:type="spellStart"/>
      <w:r w:rsidR="00F62F29" w:rsidRPr="00222C1F">
        <w:rPr>
          <w:szCs w:val="22"/>
        </w:rPr>
        <w:t>Metilprednisolona</w:t>
      </w:r>
      <w:proofErr w:type="spellEnd"/>
      <w:r w:rsidR="001A6D20" w:rsidRPr="00222C1F">
        <w:rPr>
          <w:szCs w:val="22"/>
        </w:rPr>
        <w:t xml:space="preserve"> </w:t>
      </w:r>
      <w:r w:rsidR="00086F5A">
        <w:rPr>
          <w:szCs w:val="22"/>
        </w:rPr>
        <w:t>Normon</w:t>
      </w:r>
      <w:r w:rsidRPr="00222C1F">
        <w:rPr>
          <w:szCs w:val="22"/>
        </w:rPr>
        <w:t xml:space="preserve"> ir kam jis vartojamas</w:t>
      </w:r>
    </w:p>
    <w:p w14:paraId="17CAC9F7" w14:textId="74600832" w:rsidR="00DC664A" w:rsidRPr="00222C1F" w:rsidRDefault="00DC664A" w:rsidP="00222C1F">
      <w:pPr>
        <w:pStyle w:val="Pagrindinistekstas"/>
        <w:numPr>
          <w:ilvl w:val="0"/>
          <w:numId w:val="8"/>
        </w:numPr>
        <w:spacing w:after="0"/>
        <w:rPr>
          <w:szCs w:val="22"/>
        </w:rPr>
      </w:pPr>
      <w:r w:rsidRPr="00222C1F">
        <w:rPr>
          <w:szCs w:val="22"/>
        </w:rPr>
        <w:t xml:space="preserve">Kas žinotina prieš vartojant </w:t>
      </w:r>
      <w:proofErr w:type="spellStart"/>
      <w:r w:rsidR="00F62F29" w:rsidRPr="00222C1F">
        <w:rPr>
          <w:szCs w:val="22"/>
        </w:rPr>
        <w:t>Metilprednisolona</w:t>
      </w:r>
      <w:proofErr w:type="spellEnd"/>
      <w:r w:rsidR="00F62F29" w:rsidRPr="00222C1F">
        <w:rPr>
          <w:szCs w:val="22"/>
        </w:rPr>
        <w:t xml:space="preserve"> </w:t>
      </w:r>
      <w:r w:rsidR="00086F5A">
        <w:rPr>
          <w:szCs w:val="22"/>
        </w:rPr>
        <w:t>Normon</w:t>
      </w:r>
    </w:p>
    <w:p w14:paraId="59B2CB0A" w14:textId="23275E34" w:rsidR="00DC664A" w:rsidRPr="00222C1F" w:rsidRDefault="00DC664A" w:rsidP="00222C1F">
      <w:pPr>
        <w:pStyle w:val="Pagrindinistekstas"/>
        <w:numPr>
          <w:ilvl w:val="0"/>
          <w:numId w:val="8"/>
        </w:numPr>
        <w:spacing w:after="0"/>
        <w:rPr>
          <w:szCs w:val="22"/>
        </w:rPr>
      </w:pPr>
      <w:r w:rsidRPr="00222C1F">
        <w:rPr>
          <w:szCs w:val="22"/>
        </w:rPr>
        <w:t xml:space="preserve">Kaip vartoti </w:t>
      </w:r>
      <w:proofErr w:type="spellStart"/>
      <w:r w:rsidR="00F62F29" w:rsidRPr="00222C1F">
        <w:rPr>
          <w:szCs w:val="22"/>
        </w:rPr>
        <w:t>Metilprednisolona</w:t>
      </w:r>
      <w:proofErr w:type="spellEnd"/>
      <w:r w:rsidR="001A6D20" w:rsidRPr="00222C1F">
        <w:rPr>
          <w:szCs w:val="22"/>
        </w:rPr>
        <w:t xml:space="preserve"> </w:t>
      </w:r>
      <w:r w:rsidR="00086F5A">
        <w:rPr>
          <w:szCs w:val="22"/>
        </w:rPr>
        <w:t>Normon</w:t>
      </w:r>
    </w:p>
    <w:p w14:paraId="3B243552" w14:textId="77777777" w:rsidR="00DC664A" w:rsidRPr="00222C1F" w:rsidRDefault="00DC664A" w:rsidP="00222C1F">
      <w:pPr>
        <w:pStyle w:val="Pagrindinistekstas"/>
        <w:numPr>
          <w:ilvl w:val="0"/>
          <w:numId w:val="8"/>
        </w:numPr>
        <w:spacing w:after="0"/>
        <w:rPr>
          <w:szCs w:val="22"/>
        </w:rPr>
      </w:pPr>
      <w:r w:rsidRPr="00222C1F">
        <w:rPr>
          <w:szCs w:val="22"/>
        </w:rPr>
        <w:t>Galimas šalutinis poveikis</w:t>
      </w:r>
    </w:p>
    <w:p w14:paraId="771E59D6" w14:textId="3855A411" w:rsidR="00DC664A" w:rsidRPr="00222C1F" w:rsidRDefault="00DC664A" w:rsidP="00222C1F">
      <w:pPr>
        <w:pStyle w:val="Pagrindinistekstas"/>
        <w:numPr>
          <w:ilvl w:val="0"/>
          <w:numId w:val="8"/>
        </w:numPr>
        <w:spacing w:after="0"/>
        <w:rPr>
          <w:szCs w:val="22"/>
        </w:rPr>
      </w:pPr>
      <w:r w:rsidRPr="00222C1F">
        <w:rPr>
          <w:szCs w:val="22"/>
        </w:rPr>
        <w:t xml:space="preserve">Kaip laikyti </w:t>
      </w:r>
      <w:proofErr w:type="spellStart"/>
      <w:r w:rsidR="00F62F29" w:rsidRPr="00222C1F">
        <w:rPr>
          <w:szCs w:val="22"/>
        </w:rPr>
        <w:t>Metilprednisolona</w:t>
      </w:r>
      <w:proofErr w:type="spellEnd"/>
      <w:r w:rsidR="001A6D20" w:rsidRPr="00222C1F">
        <w:rPr>
          <w:szCs w:val="22"/>
        </w:rPr>
        <w:t xml:space="preserve"> </w:t>
      </w:r>
      <w:r w:rsidR="00086F5A">
        <w:rPr>
          <w:szCs w:val="22"/>
        </w:rPr>
        <w:t>Normon</w:t>
      </w:r>
    </w:p>
    <w:p w14:paraId="626958C8" w14:textId="77777777" w:rsidR="00DC664A" w:rsidRPr="00222C1F" w:rsidRDefault="00DC664A" w:rsidP="00222C1F">
      <w:pPr>
        <w:pStyle w:val="Pagrindinistekstas"/>
        <w:numPr>
          <w:ilvl w:val="0"/>
          <w:numId w:val="8"/>
        </w:numPr>
        <w:spacing w:after="0"/>
        <w:rPr>
          <w:szCs w:val="22"/>
        </w:rPr>
      </w:pPr>
      <w:r w:rsidRPr="00222C1F">
        <w:rPr>
          <w:szCs w:val="22"/>
        </w:rPr>
        <w:t>Pakuotės turinys ir kita informacija</w:t>
      </w:r>
    </w:p>
    <w:p w14:paraId="7E7FDC2D" w14:textId="77777777" w:rsidR="00DC664A" w:rsidRPr="00222C1F" w:rsidRDefault="00DC664A" w:rsidP="00222C1F">
      <w:pPr>
        <w:pStyle w:val="Pagrindinistekstas"/>
        <w:spacing w:after="0"/>
        <w:rPr>
          <w:szCs w:val="22"/>
        </w:rPr>
      </w:pPr>
    </w:p>
    <w:p w14:paraId="0A2E9D4B" w14:textId="77777777" w:rsidR="00DC664A" w:rsidRPr="00222C1F" w:rsidRDefault="00DC664A" w:rsidP="00222C1F">
      <w:pPr>
        <w:pStyle w:val="Pagrindinistekstas"/>
        <w:spacing w:after="0"/>
        <w:rPr>
          <w:szCs w:val="22"/>
        </w:rPr>
      </w:pPr>
    </w:p>
    <w:p w14:paraId="3954EBF0" w14:textId="4883FC56" w:rsidR="00DC664A" w:rsidRPr="00222C1F" w:rsidRDefault="00DC664A" w:rsidP="00222C1F">
      <w:pPr>
        <w:pStyle w:val="Antrat2"/>
        <w:rPr>
          <w:b w:val="0"/>
          <w:szCs w:val="22"/>
        </w:rPr>
      </w:pPr>
      <w:r w:rsidRPr="00222C1F">
        <w:rPr>
          <w:szCs w:val="22"/>
        </w:rPr>
        <w:t>1.</w:t>
      </w:r>
      <w:r w:rsidRPr="00222C1F">
        <w:rPr>
          <w:szCs w:val="22"/>
        </w:rPr>
        <w:tab/>
        <w:t xml:space="preserve">Kas yra </w:t>
      </w:r>
      <w:proofErr w:type="spellStart"/>
      <w:r w:rsidR="00F62F29" w:rsidRPr="00222C1F">
        <w:rPr>
          <w:bCs/>
          <w:szCs w:val="22"/>
        </w:rPr>
        <w:t>Metilprednisolona</w:t>
      </w:r>
      <w:proofErr w:type="spellEnd"/>
      <w:r w:rsidR="00F62F29" w:rsidRPr="00222C1F">
        <w:rPr>
          <w:bCs/>
          <w:szCs w:val="22"/>
        </w:rPr>
        <w:t xml:space="preserve"> </w:t>
      </w:r>
      <w:r w:rsidR="00086F5A">
        <w:rPr>
          <w:bCs/>
          <w:szCs w:val="22"/>
        </w:rPr>
        <w:t>Normon</w:t>
      </w:r>
      <w:r w:rsidRPr="00222C1F">
        <w:rPr>
          <w:bCs/>
          <w:szCs w:val="22"/>
        </w:rPr>
        <w:t xml:space="preserve"> ir kam jis vartojamas</w:t>
      </w:r>
    </w:p>
    <w:p w14:paraId="09EC17AE" w14:textId="77777777" w:rsidR="00DC664A" w:rsidRPr="00222C1F" w:rsidRDefault="00DC664A" w:rsidP="00222C1F">
      <w:pPr>
        <w:pStyle w:val="Pagrindinistekstas"/>
        <w:spacing w:after="0"/>
        <w:rPr>
          <w:szCs w:val="22"/>
        </w:rPr>
      </w:pPr>
    </w:p>
    <w:p w14:paraId="4155183F" w14:textId="0A74591F" w:rsidR="00DC664A" w:rsidRPr="00222C1F" w:rsidRDefault="00F62F29" w:rsidP="00222C1F">
      <w:pPr>
        <w:pStyle w:val="Pagrindinistekstas"/>
        <w:spacing w:after="0"/>
        <w:rPr>
          <w:szCs w:val="22"/>
        </w:rPr>
      </w:pPr>
      <w:proofErr w:type="spellStart"/>
      <w:r w:rsidRPr="00222C1F">
        <w:rPr>
          <w:szCs w:val="22"/>
        </w:rPr>
        <w:t>Metilprednisolona</w:t>
      </w:r>
      <w:proofErr w:type="spellEnd"/>
      <w:r w:rsidR="001A6D20" w:rsidRPr="00222C1F">
        <w:rPr>
          <w:szCs w:val="22"/>
        </w:rPr>
        <w:t xml:space="preserve"> </w:t>
      </w:r>
      <w:r w:rsidR="00086F5A">
        <w:rPr>
          <w:szCs w:val="22"/>
        </w:rPr>
        <w:t>Normon</w:t>
      </w:r>
      <w:r w:rsidR="00DC664A" w:rsidRPr="00222C1F">
        <w:rPr>
          <w:szCs w:val="22"/>
        </w:rPr>
        <w:t xml:space="preserve"> - tai sintetinio </w:t>
      </w:r>
      <w:proofErr w:type="spellStart"/>
      <w:r w:rsidR="00DC664A" w:rsidRPr="00222C1F">
        <w:rPr>
          <w:szCs w:val="22"/>
        </w:rPr>
        <w:t>gliukokortikoido</w:t>
      </w:r>
      <w:proofErr w:type="spellEnd"/>
      <w:r w:rsidR="00DC664A" w:rsidRPr="00222C1F">
        <w:rPr>
          <w:szCs w:val="22"/>
        </w:rPr>
        <w:t xml:space="preserve"> </w:t>
      </w:r>
      <w:proofErr w:type="spellStart"/>
      <w:r w:rsidR="00DC664A" w:rsidRPr="00222C1F">
        <w:rPr>
          <w:szCs w:val="22"/>
        </w:rPr>
        <w:t>metilprednizolono</w:t>
      </w:r>
      <w:proofErr w:type="spellEnd"/>
      <w:r w:rsidR="00DC664A" w:rsidRPr="00222C1F">
        <w:rPr>
          <w:szCs w:val="22"/>
        </w:rPr>
        <w:t xml:space="preserve"> forma. Šis labai koncentruotas vandeninis tirpalas ypač tinka gydyti patologinėms būklėms, kai reikia efektyvaus ir greito hormonų poveikio. </w:t>
      </w:r>
      <w:proofErr w:type="spellStart"/>
      <w:r w:rsidR="00DC664A" w:rsidRPr="00222C1F">
        <w:rPr>
          <w:szCs w:val="22"/>
        </w:rPr>
        <w:t>Metilprednizolonas</w:t>
      </w:r>
      <w:proofErr w:type="spellEnd"/>
      <w:r w:rsidR="00DC664A" w:rsidRPr="00222C1F">
        <w:rPr>
          <w:szCs w:val="22"/>
        </w:rPr>
        <w:t xml:space="preserve"> pasižymi stipriu antiuždegiminiu, imunosupresiniu ir </w:t>
      </w:r>
      <w:proofErr w:type="spellStart"/>
      <w:r w:rsidR="00DC664A" w:rsidRPr="00222C1F">
        <w:rPr>
          <w:szCs w:val="22"/>
        </w:rPr>
        <w:t>antialerginiu</w:t>
      </w:r>
      <w:proofErr w:type="spellEnd"/>
      <w:r w:rsidR="00DC664A" w:rsidRPr="00222C1F">
        <w:rPr>
          <w:szCs w:val="22"/>
        </w:rPr>
        <w:t xml:space="preserve"> poveikiu. Jis vartojamas šiais atvejais:</w:t>
      </w:r>
    </w:p>
    <w:p w14:paraId="788FFEE7" w14:textId="2C8BA0A0" w:rsidR="00DC664A" w:rsidRPr="00222C1F" w:rsidRDefault="00726432" w:rsidP="00222C1F">
      <w:pPr>
        <w:pStyle w:val="Pagrindinistekstas"/>
        <w:numPr>
          <w:ilvl w:val="0"/>
          <w:numId w:val="4"/>
        </w:numPr>
        <w:spacing w:after="0"/>
        <w:rPr>
          <w:szCs w:val="22"/>
        </w:rPr>
      </w:pPr>
      <w:r>
        <w:rPr>
          <w:szCs w:val="22"/>
        </w:rPr>
        <w:t>o</w:t>
      </w:r>
      <w:r w:rsidR="00DC664A" w:rsidRPr="00222C1F">
        <w:rPr>
          <w:szCs w:val="22"/>
        </w:rPr>
        <w:t>dos ligų, pvz., sunkios daugiaformės raudonės gydymui;</w:t>
      </w:r>
    </w:p>
    <w:p w14:paraId="4732D1D6" w14:textId="039DF3F8" w:rsidR="00DC664A" w:rsidRPr="00222C1F" w:rsidRDefault="00726432" w:rsidP="00222C1F">
      <w:pPr>
        <w:pStyle w:val="Pagrindinistekstas"/>
        <w:numPr>
          <w:ilvl w:val="0"/>
          <w:numId w:val="4"/>
        </w:numPr>
        <w:spacing w:after="0"/>
        <w:rPr>
          <w:szCs w:val="22"/>
        </w:rPr>
      </w:pPr>
      <w:r>
        <w:rPr>
          <w:szCs w:val="22"/>
        </w:rPr>
        <w:t>a</w:t>
      </w:r>
      <w:r w:rsidR="00DC664A" w:rsidRPr="00222C1F">
        <w:rPr>
          <w:szCs w:val="22"/>
        </w:rPr>
        <w:t xml:space="preserve">lerginių būklių, pvz., astmos, </w:t>
      </w:r>
      <w:proofErr w:type="spellStart"/>
      <w:r w:rsidR="00DC664A" w:rsidRPr="00222C1F">
        <w:rPr>
          <w:szCs w:val="22"/>
        </w:rPr>
        <w:t>angioneurozinės</w:t>
      </w:r>
      <w:proofErr w:type="spellEnd"/>
      <w:r w:rsidR="00DC664A" w:rsidRPr="00222C1F">
        <w:rPr>
          <w:szCs w:val="22"/>
        </w:rPr>
        <w:t xml:space="preserve"> edemos, </w:t>
      </w:r>
      <w:proofErr w:type="spellStart"/>
      <w:r w:rsidR="00DC664A" w:rsidRPr="00222C1F">
        <w:rPr>
          <w:szCs w:val="22"/>
        </w:rPr>
        <w:t>anafilaksijos</w:t>
      </w:r>
      <w:proofErr w:type="spellEnd"/>
      <w:r w:rsidR="00DC664A" w:rsidRPr="00222C1F">
        <w:rPr>
          <w:szCs w:val="22"/>
        </w:rPr>
        <w:t xml:space="preserve"> gydymui;</w:t>
      </w:r>
    </w:p>
    <w:p w14:paraId="03A8EA91" w14:textId="5DA51C67" w:rsidR="00DC664A" w:rsidRPr="00222C1F" w:rsidRDefault="00726432" w:rsidP="00222C1F">
      <w:pPr>
        <w:pStyle w:val="Pagrindinistekstas"/>
        <w:numPr>
          <w:ilvl w:val="0"/>
          <w:numId w:val="4"/>
        </w:numPr>
        <w:spacing w:after="0"/>
        <w:rPr>
          <w:szCs w:val="22"/>
        </w:rPr>
      </w:pPr>
      <w:r>
        <w:rPr>
          <w:szCs w:val="22"/>
        </w:rPr>
        <w:t>s</w:t>
      </w:r>
      <w:r w:rsidR="00DC664A" w:rsidRPr="00222C1F">
        <w:rPr>
          <w:szCs w:val="22"/>
        </w:rPr>
        <w:t>isteminių uždegiminių ligų, pvz., sisteminės raudonosios vilkligės, reumato gydymui;</w:t>
      </w:r>
    </w:p>
    <w:p w14:paraId="023B7EC4" w14:textId="223F74CF" w:rsidR="00DC664A" w:rsidRPr="00222C1F" w:rsidRDefault="00726432" w:rsidP="00222C1F">
      <w:pPr>
        <w:pStyle w:val="Pagrindinistekstas"/>
        <w:numPr>
          <w:ilvl w:val="0"/>
          <w:numId w:val="4"/>
        </w:numPr>
        <w:spacing w:after="0"/>
        <w:rPr>
          <w:szCs w:val="22"/>
        </w:rPr>
      </w:pPr>
      <w:r>
        <w:rPr>
          <w:szCs w:val="22"/>
        </w:rPr>
        <w:t>v</w:t>
      </w:r>
      <w:r w:rsidR="00DC664A" w:rsidRPr="00222C1F">
        <w:rPr>
          <w:szCs w:val="22"/>
        </w:rPr>
        <w:t>irškinimo trakto ligų, pvz., opinio kolito, Krono ligos gydymui;</w:t>
      </w:r>
    </w:p>
    <w:p w14:paraId="3F7AE09F" w14:textId="7770F76C" w:rsidR="00DC664A" w:rsidRPr="00222C1F" w:rsidRDefault="00726432" w:rsidP="00222C1F">
      <w:pPr>
        <w:pStyle w:val="Pagrindinistekstas"/>
        <w:numPr>
          <w:ilvl w:val="0"/>
          <w:numId w:val="4"/>
        </w:numPr>
        <w:spacing w:after="0"/>
        <w:rPr>
          <w:szCs w:val="22"/>
        </w:rPr>
      </w:pPr>
      <w:r>
        <w:rPr>
          <w:szCs w:val="22"/>
        </w:rPr>
        <w:t>k</w:t>
      </w:r>
      <w:r w:rsidR="00DC664A" w:rsidRPr="00222C1F">
        <w:rPr>
          <w:szCs w:val="22"/>
        </w:rPr>
        <w:t>vėpavimo sistemos ligų, pvz., tam tikrų tuberkuliozės formų (kartu su atitinkamais vaistais nuo tuberkuliozės);</w:t>
      </w:r>
    </w:p>
    <w:p w14:paraId="68080F2D" w14:textId="43D0DC5A" w:rsidR="00DC664A" w:rsidRPr="00222C1F" w:rsidRDefault="00726432" w:rsidP="00222C1F">
      <w:pPr>
        <w:pStyle w:val="Pagrindinistekstas"/>
        <w:numPr>
          <w:ilvl w:val="0"/>
          <w:numId w:val="4"/>
        </w:numPr>
        <w:spacing w:after="0"/>
        <w:rPr>
          <w:szCs w:val="22"/>
        </w:rPr>
      </w:pPr>
      <w:r>
        <w:rPr>
          <w:szCs w:val="22"/>
        </w:rPr>
        <w:t>n</w:t>
      </w:r>
      <w:r w:rsidR="00DC664A" w:rsidRPr="00222C1F">
        <w:rPr>
          <w:szCs w:val="22"/>
        </w:rPr>
        <w:t>ervų sistemos ligų: smegenų edemos, išsėtinės sklerozės;</w:t>
      </w:r>
    </w:p>
    <w:p w14:paraId="183B12E8" w14:textId="3EA234BF" w:rsidR="00DC664A" w:rsidRPr="00222C1F" w:rsidRDefault="00726432" w:rsidP="00222C1F">
      <w:pPr>
        <w:pStyle w:val="Pagrindinistekstas"/>
        <w:numPr>
          <w:ilvl w:val="0"/>
          <w:numId w:val="4"/>
        </w:numPr>
        <w:spacing w:after="0"/>
        <w:rPr>
          <w:szCs w:val="22"/>
        </w:rPr>
      </w:pPr>
      <w:r>
        <w:rPr>
          <w:szCs w:val="22"/>
        </w:rPr>
        <w:t>k</w:t>
      </w:r>
      <w:r w:rsidR="00DC664A" w:rsidRPr="00222C1F">
        <w:rPr>
          <w:szCs w:val="22"/>
        </w:rPr>
        <w:t>itų ligų pvz., persodinamo organo atmetimo reakcijos, tuberkuliozinio meningito gydymui.</w:t>
      </w:r>
    </w:p>
    <w:p w14:paraId="2D5114CA" w14:textId="77777777" w:rsidR="00DC664A" w:rsidRPr="00222C1F" w:rsidRDefault="00DC664A" w:rsidP="00222C1F">
      <w:pPr>
        <w:pStyle w:val="Pagrindinistekstas"/>
        <w:spacing w:after="0"/>
        <w:rPr>
          <w:szCs w:val="22"/>
        </w:rPr>
      </w:pPr>
    </w:p>
    <w:p w14:paraId="1A97604D" w14:textId="77777777" w:rsidR="00DC664A" w:rsidRPr="00222C1F" w:rsidRDefault="00DC664A" w:rsidP="00222C1F">
      <w:pPr>
        <w:pStyle w:val="Pagrindinistekstas"/>
        <w:spacing w:after="0"/>
        <w:rPr>
          <w:szCs w:val="22"/>
        </w:rPr>
      </w:pPr>
    </w:p>
    <w:p w14:paraId="3C56386C" w14:textId="6FCE6B3C" w:rsidR="00DC664A" w:rsidRPr="00222C1F" w:rsidRDefault="00DC664A" w:rsidP="00222C1F">
      <w:pPr>
        <w:pStyle w:val="Antrat2"/>
        <w:rPr>
          <w:b w:val="0"/>
          <w:szCs w:val="22"/>
        </w:rPr>
      </w:pPr>
      <w:r w:rsidRPr="00222C1F">
        <w:rPr>
          <w:szCs w:val="22"/>
        </w:rPr>
        <w:t>2.</w:t>
      </w:r>
      <w:r w:rsidRPr="00222C1F">
        <w:rPr>
          <w:szCs w:val="22"/>
        </w:rPr>
        <w:tab/>
        <w:t xml:space="preserve">Kas žinotina prieš vartojant </w:t>
      </w:r>
      <w:proofErr w:type="spellStart"/>
      <w:r w:rsidR="00F62F29" w:rsidRPr="00222C1F">
        <w:rPr>
          <w:bCs/>
          <w:szCs w:val="22"/>
        </w:rPr>
        <w:t>Metilprednisolona</w:t>
      </w:r>
      <w:proofErr w:type="spellEnd"/>
      <w:r w:rsidR="001A6D20" w:rsidRPr="00222C1F">
        <w:rPr>
          <w:bCs/>
          <w:caps/>
          <w:szCs w:val="22"/>
        </w:rPr>
        <w:t xml:space="preserve"> </w:t>
      </w:r>
      <w:r w:rsidR="00086F5A">
        <w:rPr>
          <w:bCs/>
          <w:szCs w:val="22"/>
        </w:rPr>
        <w:t>Normon</w:t>
      </w:r>
    </w:p>
    <w:p w14:paraId="52BF67E4" w14:textId="77777777" w:rsidR="00DC664A" w:rsidRPr="00222C1F" w:rsidRDefault="00DC664A" w:rsidP="00222C1F">
      <w:pPr>
        <w:pStyle w:val="Pagrindinistekstas"/>
        <w:spacing w:after="0"/>
        <w:rPr>
          <w:szCs w:val="22"/>
        </w:rPr>
      </w:pPr>
    </w:p>
    <w:p w14:paraId="14017BCF" w14:textId="5CF4D38F" w:rsidR="00DC664A" w:rsidRPr="00222C1F" w:rsidRDefault="00F62F29" w:rsidP="00222C1F">
      <w:pPr>
        <w:pStyle w:val="Antrat3"/>
        <w:rPr>
          <w:b w:val="0"/>
          <w:bCs w:val="0"/>
          <w:szCs w:val="22"/>
        </w:rPr>
      </w:pPr>
      <w:proofErr w:type="spellStart"/>
      <w:r w:rsidRPr="00222C1F">
        <w:rPr>
          <w:bCs w:val="0"/>
          <w:szCs w:val="22"/>
        </w:rPr>
        <w:t>Metilprednisolona</w:t>
      </w:r>
      <w:proofErr w:type="spellEnd"/>
      <w:r w:rsidR="001A6D20" w:rsidRPr="00222C1F">
        <w:rPr>
          <w:bCs w:val="0"/>
          <w:caps/>
          <w:szCs w:val="22"/>
        </w:rPr>
        <w:t xml:space="preserve"> </w:t>
      </w:r>
      <w:r w:rsidR="00086F5A">
        <w:rPr>
          <w:bCs w:val="0"/>
          <w:szCs w:val="22"/>
        </w:rPr>
        <w:t>Normon</w:t>
      </w:r>
      <w:r w:rsidR="00DC664A" w:rsidRPr="00222C1F">
        <w:rPr>
          <w:szCs w:val="22"/>
        </w:rPr>
        <w:t xml:space="preserve"> vartoti </w:t>
      </w:r>
      <w:r w:rsidR="00B51212" w:rsidRPr="00222C1F">
        <w:rPr>
          <w:szCs w:val="22"/>
        </w:rPr>
        <w:t>draudžiama</w:t>
      </w:r>
      <w:r w:rsidR="00DC664A" w:rsidRPr="00222C1F">
        <w:rPr>
          <w:szCs w:val="22"/>
        </w:rPr>
        <w:t>:</w:t>
      </w:r>
    </w:p>
    <w:p w14:paraId="17F76FD8" w14:textId="77777777" w:rsidR="00DC664A" w:rsidRPr="00222C1F" w:rsidRDefault="00DC664A" w:rsidP="00222C1F">
      <w:pPr>
        <w:pStyle w:val="Pagrindinistekstas"/>
        <w:numPr>
          <w:ilvl w:val="0"/>
          <w:numId w:val="2"/>
        </w:numPr>
        <w:tabs>
          <w:tab w:val="clear" w:pos="360"/>
          <w:tab w:val="num" w:pos="567"/>
        </w:tabs>
        <w:spacing w:after="0"/>
        <w:ind w:left="567" w:hanging="567"/>
        <w:rPr>
          <w:szCs w:val="22"/>
        </w:rPr>
      </w:pPr>
      <w:r w:rsidRPr="00222C1F">
        <w:rPr>
          <w:szCs w:val="22"/>
        </w:rPr>
        <w:t xml:space="preserve">jeigu yra alergija </w:t>
      </w:r>
      <w:proofErr w:type="spellStart"/>
      <w:r w:rsidRPr="00222C1F">
        <w:rPr>
          <w:szCs w:val="22"/>
        </w:rPr>
        <w:t>metilprednizolonui</w:t>
      </w:r>
      <w:proofErr w:type="spellEnd"/>
      <w:r w:rsidRPr="00222C1F">
        <w:rPr>
          <w:szCs w:val="22"/>
        </w:rPr>
        <w:t xml:space="preserve"> arba bet kuriai pagalbinei šio vaisto medžiagai (jos išvardytos 6 skyriuje);</w:t>
      </w:r>
    </w:p>
    <w:p w14:paraId="0A8A7B6D" w14:textId="77777777" w:rsidR="00DC664A" w:rsidRPr="00222C1F" w:rsidRDefault="00DC664A" w:rsidP="00222C1F">
      <w:pPr>
        <w:pStyle w:val="Pagrindinistekstas"/>
        <w:numPr>
          <w:ilvl w:val="0"/>
          <w:numId w:val="2"/>
        </w:numPr>
        <w:tabs>
          <w:tab w:val="clear" w:pos="360"/>
          <w:tab w:val="num" w:pos="567"/>
        </w:tabs>
        <w:spacing w:after="0"/>
        <w:ind w:left="567" w:hanging="567"/>
        <w:rPr>
          <w:szCs w:val="22"/>
        </w:rPr>
      </w:pPr>
      <w:r w:rsidRPr="00222C1F">
        <w:rPr>
          <w:szCs w:val="22"/>
        </w:rPr>
        <w:t>esant ūminėms arba lėtinėms virusinėms arba bakterinėms infekcinėms ligoms, taip pat sisteminėms grybelių sukeltoms ligoms;</w:t>
      </w:r>
    </w:p>
    <w:p w14:paraId="12A2413C" w14:textId="6DF0D2A0" w:rsidR="00DC664A" w:rsidRPr="00222C1F" w:rsidRDefault="00DC664A" w:rsidP="00222C1F">
      <w:pPr>
        <w:pStyle w:val="Pagrindinistekstas"/>
        <w:tabs>
          <w:tab w:val="num" w:pos="567"/>
        </w:tabs>
        <w:spacing w:after="0"/>
        <w:ind w:left="567" w:hanging="567"/>
        <w:rPr>
          <w:szCs w:val="22"/>
        </w:rPr>
      </w:pPr>
      <w:r w:rsidRPr="00222C1F">
        <w:rPr>
          <w:szCs w:val="22"/>
        </w:rPr>
        <w:t>-</w:t>
      </w:r>
      <w:r w:rsidRPr="00222C1F">
        <w:rPr>
          <w:szCs w:val="22"/>
        </w:rPr>
        <w:tab/>
        <w:t>jeigu sergant maliarija, atsirado smegenų edema</w:t>
      </w:r>
      <w:r w:rsidR="00BE69DD" w:rsidRPr="00222C1F">
        <w:rPr>
          <w:szCs w:val="22"/>
        </w:rPr>
        <w:t>.</w:t>
      </w:r>
    </w:p>
    <w:p w14:paraId="75AD58D6" w14:textId="77777777" w:rsidR="00DC664A" w:rsidRPr="00222C1F" w:rsidRDefault="00DC664A" w:rsidP="00222C1F">
      <w:pPr>
        <w:pStyle w:val="Pagrindinistekstas"/>
        <w:spacing w:after="0"/>
        <w:rPr>
          <w:szCs w:val="22"/>
        </w:rPr>
      </w:pPr>
    </w:p>
    <w:p w14:paraId="1635F2DF" w14:textId="77777777" w:rsidR="00DC664A" w:rsidRPr="00222C1F" w:rsidRDefault="00DC664A" w:rsidP="00222C1F">
      <w:pPr>
        <w:pStyle w:val="Antrat3"/>
        <w:rPr>
          <w:b w:val="0"/>
          <w:bCs w:val="0"/>
          <w:szCs w:val="22"/>
        </w:rPr>
      </w:pPr>
      <w:r w:rsidRPr="00222C1F">
        <w:rPr>
          <w:szCs w:val="22"/>
        </w:rPr>
        <w:t>Įspėjimai ir atsargumo priemonės</w:t>
      </w:r>
    </w:p>
    <w:p w14:paraId="2EB3027F" w14:textId="3599D386" w:rsidR="00DC664A" w:rsidRPr="00222C1F" w:rsidRDefault="00DC664A" w:rsidP="00222C1F">
      <w:pPr>
        <w:numPr>
          <w:ilvl w:val="12"/>
          <w:numId w:val="0"/>
        </w:numPr>
        <w:spacing w:line="240" w:lineRule="auto"/>
        <w:ind w:right="-2"/>
        <w:rPr>
          <w:lang w:val="lt-LT"/>
        </w:rPr>
      </w:pPr>
      <w:r w:rsidRPr="00222C1F">
        <w:rPr>
          <w:noProof/>
          <w:lang w:val="lt-LT"/>
        </w:rPr>
        <w:t xml:space="preserve">Pasitarkite su gydytoju arba vaistininku, prieš pradėdami vartoti </w:t>
      </w:r>
      <w:r w:rsidR="00F62F29" w:rsidRPr="00222C1F">
        <w:rPr>
          <w:noProof/>
          <w:lang w:val="lt-LT"/>
        </w:rPr>
        <w:t>Metilprednisolona</w:t>
      </w:r>
      <w:r w:rsidR="001A6D20" w:rsidRPr="00222C1F">
        <w:rPr>
          <w:noProof/>
          <w:lang w:val="lt-LT"/>
        </w:rPr>
        <w:t xml:space="preserve"> </w:t>
      </w:r>
      <w:r w:rsidR="00086F5A">
        <w:rPr>
          <w:noProof/>
          <w:lang w:val="lt-LT"/>
        </w:rPr>
        <w:t>Normon</w:t>
      </w:r>
      <w:r w:rsidR="00726432">
        <w:rPr>
          <w:noProof/>
          <w:lang w:val="lt-LT"/>
        </w:rPr>
        <w:t>:</w:t>
      </w:r>
    </w:p>
    <w:p w14:paraId="24737F6E" w14:textId="694A0B68"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r>
      <w:r w:rsidR="00726432">
        <w:rPr>
          <w:szCs w:val="22"/>
        </w:rPr>
        <w:t>j</w:t>
      </w:r>
      <w:r w:rsidRPr="00222C1F">
        <w:rPr>
          <w:szCs w:val="22"/>
        </w:rPr>
        <w:t xml:space="preserve">eigu </w:t>
      </w:r>
      <w:proofErr w:type="spellStart"/>
      <w:r w:rsidRPr="00222C1F">
        <w:rPr>
          <w:szCs w:val="22"/>
        </w:rPr>
        <w:t>gliukokortikoid</w:t>
      </w:r>
      <w:r w:rsidR="00726432">
        <w:rPr>
          <w:szCs w:val="22"/>
        </w:rPr>
        <w:t>ų</w:t>
      </w:r>
      <w:proofErr w:type="spellEnd"/>
      <w:r w:rsidRPr="00222C1F">
        <w:rPr>
          <w:szCs w:val="22"/>
        </w:rPr>
        <w:t xml:space="preserve"> vartojate ilgą laiką, nes susilpnėja antinksčių funkcija. Gydymo </w:t>
      </w:r>
      <w:proofErr w:type="spellStart"/>
      <w:r w:rsidRPr="00222C1F">
        <w:rPr>
          <w:szCs w:val="22"/>
        </w:rPr>
        <w:t>gliukokortikoidais</w:t>
      </w:r>
      <w:proofErr w:type="spellEnd"/>
      <w:r w:rsidRPr="00222C1F">
        <w:rPr>
          <w:szCs w:val="22"/>
        </w:rPr>
        <w:t xml:space="preserve"> negalima nutraukti staiga, o dozę reikia mažinti laipsniškai;</w:t>
      </w:r>
    </w:p>
    <w:p w14:paraId="7DEC68C3" w14:textId="58A47729" w:rsidR="00DC664A" w:rsidRPr="00222C1F" w:rsidRDefault="00DC664A" w:rsidP="00222C1F">
      <w:pPr>
        <w:pStyle w:val="Pagrindinistekstas"/>
        <w:numPr>
          <w:ilvl w:val="0"/>
          <w:numId w:val="2"/>
        </w:numPr>
        <w:tabs>
          <w:tab w:val="clear" w:pos="360"/>
          <w:tab w:val="num" w:pos="567"/>
        </w:tabs>
        <w:spacing w:after="0"/>
        <w:ind w:left="567" w:hanging="567"/>
        <w:rPr>
          <w:szCs w:val="22"/>
        </w:rPr>
      </w:pPr>
      <w:r w:rsidRPr="00222C1F">
        <w:rPr>
          <w:szCs w:val="22"/>
        </w:rPr>
        <w:lastRenderedPageBreak/>
        <w:t xml:space="preserve">leidžiant </w:t>
      </w:r>
      <w:proofErr w:type="spellStart"/>
      <w:r w:rsidR="00F62F29" w:rsidRPr="00222C1F">
        <w:rPr>
          <w:szCs w:val="22"/>
        </w:rPr>
        <w:t>Metilprednisolona</w:t>
      </w:r>
      <w:proofErr w:type="spellEnd"/>
      <w:r w:rsidR="001A6D20" w:rsidRPr="00222C1F">
        <w:rPr>
          <w:szCs w:val="22"/>
        </w:rPr>
        <w:t xml:space="preserve"> </w:t>
      </w:r>
      <w:r w:rsidR="00086F5A">
        <w:rPr>
          <w:szCs w:val="22"/>
        </w:rPr>
        <w:t>Normon</w:t>
      </w:r>
      <w:r w:rsidRPr="00222C1F">
        <w:rPr>
          <w:szCs w:val="22"/>
        </w:rPr>
        <w:t xml:space="preserve"> didesnės rizikos pacientams (su antrine infekcija, jei kreatinino kiekis yra didesnis negu 2,0 mg/100 ml);</w:t>
      </w:r>
    </w:p>
    <w:p w14:paraId="717BFDD1"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jeigu </w:t>
      </w:r>
      <w:proofErr w:type="spellStart"/>
      <w:r w:rsidRPr="00222C1F">
        <w:rPr>
          <w:szCs w:val="22"/>
        </w:rPr>
        <w:t>gliukokortikoidus</w:t>
      </w:r>
      <w:proofErr w:type="spellEnd"/>
      <w:r w:rsidRPr="00222C1F">
        <w:rPr>
          <w:szCs w:val="22"/>
        </w:rPr>
        <w:t xml:space="preserve"> vartojantis pacientas patiria neįprastinį stresą, tai prieš jį, jo metu ir jam praėjus, reikia skirti greitai veikiančių </w:t>
      </w:r>
      <w:proofErr w:type="spellStart"/>
      <w:r w:rsidRPr="00222C1F">
        <w:rPr>
          <w:szCs w:val="22"/>
        </w:rPr>
        <w:t>gliukokortikoidų</w:t>
      </w:r>
      <w:proofErr w:type="spellEnd"/>
      <w:r w:rsidRPr="00222C1F">
        <w:rPr>
          <w:szCs w:val="22"/>
        </w:rPr>
        <w:t xml:space="preserve"> padidintomis dozėmis;</w:t>
      </w:r>
    </w:p>
    <w:p w14:paraId="3CC53A3B" w14:textId="1396F241" w:rsidR="00DC664A" w:rsidRPr="00726432" w:rsidRDefault="00DC664A" w:rsidP="00726432">
      <w:pPr>
        <w:pStyle w:val="Pagrindinistekstas"/>
        <w:numPr>
          <w:ilvl w:val="0"/>
          <w:numId w:val="2"/>
        </w:numPr>
        <w:tabs>
          <w:tab w:val="clear" w:pos="360"/>
          <w:tab w:val="left" w:pos="567"/>
          <w:tab w:val="num" w:pos="709"/>
        </w:tabs>
        <w:spacing w:after="0"/>
        <w:ind w:left="567" w:hanging="567"/>
        <w:rPr>
          <w:szCs w:val="22"/>
        </w:rPr>
      </w:pPr>
      <w:proofErr w:type="spellStart"/>
      <w:r w:rsidRPr="00222C1F">
        <w:rPr>
          <w:szCs w:val="22"/>
        </w:rPr>
        <w:t>gliukokortikoidai</w:t>
      </w:r>
      <w:proofErr w:type="spellEnd"/>
      <w:r w:rsidRPr="00222C1F">
        <w:rPr>
          <w:szCs w:val="22"/>
        </w:rPr>
        <w:t xml:space="preserve"> gali maskuoti kai kuriuos infekcij</w:t>
      </w:r>
      <w:r w:rsidR="00726432">
        <w:rPr>
          <w:szCs w:val="22"/>
        </w:rPr>
        <w:t>ų</w:t>
      </w:r>
      <w:r w:rsidRPr="00222C1F">
        <w:rPr>
          <w:szCs w:val="22"/>
        </w:rPr>
        <w:t xml:space="preserve"> požymius, </w:t>
      </w:r>
      <w:r w:rsidR="00726432" w:rsidRPr="00FB7D1B">
        <w:rPr>
          <w:szCs w:val="22"/>
        </w:rPr>
        <w:t>pasunkinti esamas infekcijas arba paskatinti senas, pasislėpusias infekcijas atsinaujinti arba susti</w:t>
      </w:r>
      <w:r w:rsidR="00292FCE">
        <w:rPr>
          <w:szCs w:val="22"/>
        </w:rPr>
        <w:t>printi</w:t>
      </w:r>
      <w:r w:rsidR="00726432" w:rsidRPr="00FB7D1B">
        <w:rPr>
          <w:szCs w:val="22"/>
        </w:rPr>
        <w:t xml:space="preserve">. Vartojant </w:t>
      </w:r>
      <w:proofErr w:type="spellStart"/>
      <w:r w:rsidR="00726432" w:rsidRPr="00222C1F">
        <w:rPr>
          <w:szCs w:val="22"/>
        </w:rPr>
        <w:t>Metilprednisolona</w:t>
      </w:r>
      <w:proofErr w:type="spellEnd"/>
      <w:r w:rsidR="00726432" w:rsidRPr="00222C1F">
        <w:rPr>
          <w:szCs w:val="22"/>
        </w:rPr>
        <w:t xml:space="preserve"> </w:t>
      </w:r>
      <w:r w:rsidR="00086F5A">
        <w:rPr>
          <w:szCs w:val="22"/>
        </w:rPr>
        <w:t>Normon</w:t>
      </w:r>
      <w:r w:rsidR="00726432" w:rsidRPr="00FB7D1B">
        <w:rPr>
          <w:szCs w:val="22"/>
        </w:rPr>
        <w:t xml:space="preserve"> taip pat gali atsirasti naujų infekcijų. Šios infekcijos gali būti lengvos, bet gali pasitaikyti ir sunkių, kurios kartais baigiasi mirtimi. Gali sumažėti organizmo atsparumas ir gebėjimas lokalizuoti infekciją</w:t>
      </w:r>
      <w:bookmarkStart w:id="9" w:name="_Hlk197338226"/>
      <w:r w:rsidR="00726432" w:rsidRPr="00FB7D1B">
        <w:rPr>
          <w:szCs w:val="22"/>
        </w:rPr>
        <w:t>. Gydytojas atidžiai Jus stebės, ar nesivysto infekcija ir prireikus apsvarstys galimybę nutraukti gydymą arba sumažinti dozę</w:t>
      </w:r>
      <w:bookmarkEnd w:id="9"/>
      <w:r w:rsidR="00726432" w:rsidRPr="00FB7D1B">
        <w:rPr>
          <w:szCs w:val="22"/>
        </w:rPr>
        <w:t>;</w:t>
      </w:r>
    </w:p>
    <w:p w14:paraId="7557B449"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jeigu Jūs vartojate </w:t>
      </w:r>
      <w:proofErr w:type="spellStart"/>
      <w:r w:rsidRPr="00222C1F">
        <w:rPr>
          <w:szCs w:val="22"/>
        </w:rPr>
        <w:t>gliukokortikoidų</w:t>
      </w:r>
      <w:proofErr w:type="spellEnd"/>
      <w:r w:rsidRPr="00222C1F">
        <w:rPr>
          <w:szCs w:val="22"/>
        </w:rPr>
        <w:t xml:space="preserve"> didesnėmis dozėmis, Jums gali padidėti infekcinių komplikacijų pavojus, todėl gydytojas kartu gali paskirti veiksmingą infekciją veikiantį gydymą;</w:t>
      </w:r>
    </w:p>
    <w:p w14:paraId="40AC3FF8"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jeigu nesate sirgęs (-</w:t>
      </w:r>
      <w:proofErr w:type="spellStart"/>
      <w:r w:rsidRPr="00222C1F">
        <w:rPr>
          <w:szCs w:val="22"/>
        </w:rPr>
        <w:t>usi</w:t>
      </w:r>
      <w:proofErr w:type="spellEnd"/>
      <w:r w:rsidRPr="00222C1F">
        <w:rPr>
          <w:szCs w:val="22"/>
        </w:rPr>
        <w:t>) vėjaraupiais, juostine pūsleline ir tymais turite vengti kontaktų su jomis sergančiais asmenimis, nes padidėja susirgimo sunkiomis šių ligų formomis pavojus. Jeigu manote, jog susirgote viena iš šių ligų, nedelsiant kreipkitės į savo gydytoją;</w:t>
      </w:r>
    </w:p>
    <w:p w14:paraId="2B1ED2DB"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gydymo </w:t>
      </w:r>
      <w:proofErr w:type="spellStart"/>
      <w:r w:rsidRPr="00222C1F">
        <w:rPr>
          <w:szCs w:val="22"/>
        </w:rPr>
        <w:t>gliukokortikoidais</w:t>
      </w:r>
      <w:proofErr w:type="spellEnd"/>
      <w:r w:rsidRPr="00222C1F">
        <w:rPr>
          <w:szCs w:val="22"/>
        </w:rPr>
        <w:t xml:space="preserve"> metu Jūsų negalima vakcinuoti tam tikromis vakcinomis (gyvomis ir gyvomis </w:t>
      </w:r>
      <w:proofErr w:type="spellStart"/>
      <w:r w:rsidRPr="00222C1F">
        <w:rPr>
          <w:szCs w:val="22"/>
        </w:rPr>
        <w:t>atenuotomis</w:t>
      </w:r>
      <w:proofErr w:type="spellEnd"/>
      <w:r w:rsidRPr="00222C1F">
        <w:rPr>
          <w:szCs w:val="22"/>
        </w:rPr>
        <w:t>), nes padidėja komplikacijų pavojus;</w:t>
      </w:r>
    </w:p>
    <w:p w14:paraId="588BD327" w14:textId="20D853D3"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vartojant </w:t>
      </w:r>
      <w:proofErr w:type="spellStart"/>
      <w:r w:rsidRPr="00222C1F">
        <w:rPr>
          <w:szCs w:val="22"/>
        </w:rPr>
        <w:t>metilprednizolono</w:t>
      </w:r>
      <w:proofErr w:type="spellEnd"/>
      <w:r w:rsidRPr="00222C1F">
        <w:rPr>
          <w:szCs w:val="22"/>
        </w:rPr>
        <w:t xml:space="preserve"> natrio </w:t>
      </w:r>
      <w:proofErr w:type="spellStart"/>
      <w:r w:rsidRPr="00222C1F">
        <w:rPr>
          <w:szCs w:val="22"/>
        </w:rPr>
        <w:t>sukcinat</w:t>
      </w:r>
      <w:r w:rsidR="0034757A">
        <w:rPr>
          <w:szCs w:val="22"/>
        </w:rPr>
        <w:t>o</w:t>
      </w:r>
      <w:proofErr w:type="spellEnd"/>
      <w:r w:rsidRPr="00222C1F">
        <w:rPr>
          <w:szCs w:val="22"/>
        </w:rPr>
        <w:t xml:space="preserve"> didelėmis dozėmis greitai į veną (daugiau kaip 0,5 g greičiau kaip per 10 min.), gali pasireikšti širdies aritmijų, kraujotakos </w:t>
      </w:r>
      <w:proofErr w:type="spellStart"/>
      <w:r w:rsidRPr="00222C1F">
        <w:rPr>
          <w:szCs w:val="22"/>
        </w:rPr>
        <w:t>kolapsas</w:t>
      </w:r>
      <w:proofErr w:type="spellEnd"/>
      <w:r w:rsidRPr="00222C1F">
        <w:rPr>
          <w:szCs w:val="22"/>
        </w:rPr>
        <w:t xml:space="preserve"> ir (ar) sustoti širdis;</w:t>
      </w:r>
    </w:p>
    <w:p w14:paraId="073076D5" w14:textId="0BE95DA4"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sergant akių paprastąja pūsleline, nes gali perforuoti ragena;</w:t>
      </w:r>
    </w:p>
    <w:p w14:paraId="12BA1FDE" w14:textId="7E45E511" w:rsidR="00BE69DD" w:rsidRPr="00222C1F" w:rsidRDefault="00BE69DD"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jeigu pradėtumėte matyti lyg per miglą arba jums pasireikštų kiti regėjimo sutrikimai, kreipkitės į savo gydytoją;</w:t>
      </w:r>
    </w:p>
    <w:p w14:paraId="694B7FED"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jeigu yra trauminis smegenų pažeidimas;</w:t>
      </w:r>
    </w:p>
    <w:p w14:paraId="107789EE"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jeigu yra polinkis į </w:t>
      </w:r>
      <w:proofErr w:type="spellStart"/>
      <w:r w:rsidRPr="00222C1F">
        <w:rPr>
          <w:szCs w:val="22"/>
        </w:rPr>
        <w:t>tromboembolines</w:t>
      </w:r>
      <w:proofErr w:type="spellEnd"/>
      <w:r w:rsidRPr="00222C1F">
        <w:rPr>
          <w:szCs w:val="22"/>
        </w:rPr>
        <w:t xml:space="preserve"> ligas;</w:t>
      </w:r>
    </w:p>
    <w:p w14:paraId="54F33957" w14:textId="77777777" w:rsidR="00DC664A" w:rsidRPr="00222C1F"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jeigu sergate </w:t>
      </w:r>
      <w:proofErr w:type="spellStart"/>
      <w:r w:rsidRPr="00222C1F">
        <w:rPr>
          <w:szCs w:val="22"/>
        </w:rPr>
        <w:t>Kušingo</w:t>
      </w:r>
      <w:proofErr w:type="spellEnd"/>
      <w:r w:rsidRPr="00222C1F">
        <w:rPr>
          <w:szCs w:val="22"/>
        </w:rPr>
        <w:t xml:space="preserve"> liga (ja sergant antinksčiai išskiria per daug hormonų, galimi požymiai yra didelis kraujospūdis, padidėjęs cukraus kiekis kraujyje, odos sausumas ir suplonėjimas, kūno masės didėjimas);</w:t>
      </w:r>
    </w:p>
    <w:p w14:paraId="11EB9C32" w14:textId="7D7E8837" w:rsidR="00DC664A" w:rsidRDefault="00DC664A" w:rsidP="00222C1F">
      <w:pPr>
        <w:pStyle w:val="Pagrindinistekstas"/>
        <w:numPr>
          <w:ilvl w:val="0"/>
          <w:numId w:val="2"/>
        </w:numPr>
        <w:tabs>
          <w:tab w:val="clear" w:pos="360"/>
          <w:tab w:val="left" w:pos="567"/>
          <w:tab w:val="num" w:pos="709"/>
        </w:tabs>
        <w:spacing w:after="0"/>
        <w:ind w:left="567" w:hanging="567"/>
        <w:rPr>
          <w:szCs w:val="22"/>
        </w:rPr>
      </w:pPr>
      <w:r w:rsidRPr="00222C1F">
        <w:rPr>
          <w:szCs w:val="22"/>
        </w:rPr>
        <w:t xml:space="preserve">jeigu sergate </w:t>
      </w:r>
      <w:proofErr w:type="spellStart"/>
      <w:r w:rsidRPr="00222C1F">
        <w:rPr>
          <w:szCs w:val="22"/>
        </w:rPr>
        <w:t>feochromocitoma</w:t>
      </w:r>
      <w:proofErr w:type="spellEnd"/>
      <w:r w:rsidRPr="00222C1F">
        <w:rPr>
          <w:szCs w:val="22"/>
        </w:rPr>
        <w:t xml:space="preserve"> (antinksčių naviku)</w:t>
      </w:r>
      <w:r w:rsidR="008A2498">
        <w:rPr>
          <w:szCs w:val="22"/>
        </w:rPr>
        <w:t>;</w:t>
      </w:r>
    </w:p>
    <w:p w14:paraId="78925DA8" w14:textId="77777777" w:rsidR="008A2498" w:rsidRPr="008A2498" w:rsidRDefault="008A2498" w:rsidP="006534A5">
      <w:pPr>
        <w:pStyle w:val="Sraopastraipa"/>
        <w:numPr>
          <w:ilvl w:val="0"/>
          <w:numId w:val="2"/>
        </w:numPr>
        <w:tabs>
          <w:tab w:val="clear" w:pos="360"/>
        </w:tabs>
        <w:ind w:left="567" w:hanging="567"/>
        <w:rPr>
          <w:sz w:val="22"/>
          <w:szCs w:val="22"/>
          <w:lang w:eastAsia="lt-LT"/>
        </w:rPr>
      </w:pPr>
      <w:r w:rsidRPr="008A2498">
        <w:rPr>
          <w:sz w:val="22"/>
          <w:szCs w:val="22"/>
          <w:lang w:eastAsia="lt-LT"/>
        </w:rPr>
        <w:t>jeigu Jūsų skydliaukės aktyvumas per didelis (</w:t>
      </w:r>
      <w:proofErr w:type="spellStart"/>
      <w:r w:rsidRPr="008A2498">
        <w:rPr>
          <w:sz w:val="22"/>
          <w:szCs w:val="22"/>
          <w:lang w:eastAsia="lt-LT"/>
        </w:rPr>
        <w:t>hipertirozė</w:t>
      </w:r>
      <w:proofErr w:type="spellEnd"/>
      <w:r w:rsidRPr="008A2498">
        <w:rPr>
          <w:sz w:val="22"/>
          <w:szCs w:val="22"/>
          <w:lang w:eastAsia="lt-LT"/>
        </w:rPr>
        <w:t>).</w:t>
      </w:r>
    </w:p>
    <w:p w14:paraId="44DF995D" w14:textId="77777777" w:rsidR="008A2498" w:rsidRPr="00222C1F" w:rsidRDefault="008A2498" w:rsidP="006534A5">
      <w:pPr>
        <w:pStyle w:val="Pagrindinistekstas"/>
        <w:tabs>
          <w:tab w:val="left" w:pos="567"/>
        </w:tabs>
        <w:spacing w:after="0"/>
        <w:rPr>
          <w:szCs w:val="22"/>
        </w:rPr>
      </w:pPr>
    </w:p>
    <w:p w14:paraId="16D3D89F" w14:textId="26147F93" w:rsidR="00DC664A" w:rsidRDefault="008A2498" w:rsidP="006534A5">
      <w:pPr>
        <w:pStyle w:val="Pagrindinistekstas"/>
        <w:spacing w:after="0"/>
        <w:rPr>
          <w:szCs w:val="22"/>
        </w:rPr>
      </w:pPr>
      <w:r w:rsidRPr="008A2498">
        <w:rPr>
          <w:szCs w:val="22"/>
        </w:rPr>
        <w:t xml:space="preserve">Nedelsdami kreipkitės į gydytoją, jei vartojant </w:t>
      </w:r>
      <w:proofErr w:type="spellStart"/>
      <w:r w:rsidRPr="008A2498">
        <w:rPr>
          <w:szCs w:val="22"/>
        </w:rPr>
        <w:t>metilprednizolon</w:t>
      </w:r>
      <w:r w:rsidR="0034757A">
        <w:rPr>
          <w:szCs w:val="22"/>
        </w:rPr>
        <w:t>o</w:t>
      </w:r>
      <w:proofErr w:type="spellEnd"/>
      <w:r w:rsidRPr="008A2498">
        <w:rPr>
          <w:szCs w:val="22"/>
        </w:rPr>
        <w:t xml:space="preserve"> pasireiškia raumenų silpnumas, raumenų skausmas, spazmai ir sustingimas. Šie simptomai gali reikšti būklę, vadinamą </w:t>
      </w:r>
      <w:proofErr w:type="spellStart"/>
      <w:r w:rsidRPr="008A2498">
        <w:rPr>
          <w:szCs w:val="22"/>
        </w:rPr>
        <w:t>tirotoksiniu</w:t>
      </w:r>
      <w:proofErr w:type="spellEnd"/>
      <w:r w:rsidRPr="008A2498">
        <w:rPr>
          <w:szCs w:val="22"/>
        </w:rPr>
        <w:t xml:space="preserve"> periodiniu paralyžiumi ir galinčią pasireikšti pacientams, kurių skydliaukė veikia pernelyg aktyviai (</w:t>
      </w:r>
      <w:proofErr w:type="spellStart"/>
      <w:r w:rsidRPr="008A2498">
        <w:rPr>
          <w:szCs w:val="22"/>
        </w:rPr>
        <w:t>hipertirozė</w:t>
      </w:r>
      <w:proofErr w:type="spellEnd"/>
      <w:r w:rsidRPr="008A2498">
        <w:rPr>
          <w:szCs w:val="22"/>
        </w:rPr>
        <w:t xml:space="preserve">) ir kurie yra gydomi </w:t>
      </w:r>
      <w:proofErr w:type="spellStart"/>
      <w:r w:rsidRPr="008A2498">
        <w:rPr>
          <w:szCs w:val="22"/>
        </w:rPr>
        <w:t>metilprednizolonu</w:t>
      </w:r>
      <w:proofErr w:type="spellEnd"/>
      <w:r w:rsidRPr="008A2498">
        <w:rPr>
          <w:szCs w:val="22"/>
        </w:rPr>
        <w:t>. Šiai būklei palengvinti gali prireikti papildomo gydymo.</w:t>
      </w:r>
    </w:p>
    <w:p w14:paraId="1E817796" w14:textId="77777777" w:rsidR="008A2498" w:rsidRPr="00222C1F" w:rsidRDefault="008A2498" w:rsidP="00222C1F">
      <w:pPr>
        <w:pStyle w:val="Pagrindinistekstas"/>
        <w:tabs>
          <w:tab w:val="left" w:pos="567"/>
        </w:tabs>
        <w:spacing w:after="0"/>
        <w:ind w:left="567" w:hanging="567"/>
        <w:rPr>
          <w:szCs w:val="22"/>
        </w:rPr>
      </w:pPr>
    </w:p>
    <w:p w14:paraId="6C31022A" w14:textId="77777777" w:rsidR="0034320B" w:rsidRPr="00222C1F" w:rsidRDefault="0034320B" w:rsidP="00222C1F">
      <w:pPr>
        <w:tabs>
          <w:tab w:val="left" w:pos="567"/>
        </w:tabs>
        <w:spacing w:line="240" w:lineRule="auto"/>
        <w:rPr>
          <w:lang w:val="lt-LT"/>
        </w:rPr>
      </w:pPr>
      <w:r w:rsidRPr="00222C1F">
        <w:rPr>
          <w:lang w:val="lt-LT"/>
        </w:rPr>
        <w:t xml:space="preserve">Kai vėžio gydymo metu vartojami kortikosteroidai, gali pasireikšti navikų </w:t>
      </w:r>
      <w:proofErr w:type="spellStart"/>
      <w:r w:rsidRPr="00222C1F">
        <w:rPr>
          <w:lang w:val="lt-LT"/>
        </w:rPr>
        <w:t>lizės</w:t>
      </w:r>
      <w:proofErr w:type="spellEnd"/>
      <w:r w:rsidRPr="00222C1F">
        <w:rPr>
          <w:lang w:val="lt-LT"/>
        </w:rPr>
        <w:t xml:space="preserve"> sindromas. Pasakykite gydytojui, jeigu sergate vėžiu ir Jums pasireiškė navikų </w:t>
      </w:r>
      <w:proofErr w:type="spellStart"/>
      <w:r w:rsidRPr="00222C1F">
        <w:rPr>
          <w:lang w:val="lt-LT"/>
        </w:rPr>
        <w:t>lizės</w:t>
      </w:r>
      <w:proofErr w:type="spellEnd"/>
      <w:r w:rsidRPr="00222C1F">
        <w:rPr>
          <w:lang w:val="lt-LT"/>
        </w:rPr>
        <w:t xml:space="preserve"> sindromo simptomai, tokie kaip raumenų mėšlungis, raumenų silpnumas, sumišimas, nereguliarus širdies plakimas, regos praradimas arba regos sutrikimai ir dusulys.</w:t>
      </w:r>
    </w:p>
    <w:p w14:paraId="5D3EED77" w14:textId="77777777" w:rsidR="0034320B" w:rsidRPr="00222C1F" w:rsidRDefault="0034320B" w:rsidP="00222C1F">
      <w:pPr>
        <w:pStyle w:val="Pagrindinistekstas"/>
        <w:tabs>
          <w:tab w:val="left" w:pos="567"/>
        </w:tabs>
        <w:spacing w:after="0"/>
        <w:ind w:left="567" w:hanging="567"/>
        <w:rPr>
          <w:szCs w:val="22"/>
        </w:rPr>
      </w:pPr>
    </w:p>
    <w:p w14:paraId="4EABB238" w14:textId="77777777" w:rsidR="00DC664A" w:rsidRPr="00222C1F" w:rsidRDefault="00DC664A" w:rsidP="00222C1F">
      <w:pPr>
        <w:pStyle w:val="Pagrindinistekstas"/>
        <w:tabs>
          <w:tab w:val="left" w:pos="0"/>
        </w:tabs>
        <w:spacing w:after="0"/>
        <w:rPr>
          <w:szCs w:val="22"/>
        </w:rPr>
      </w:pPr>
      <w:r w:rsidRPr="00222C1F">
        <w:rPr>
          <w:szCs w:val="22"/>
        </w:rPr>
        <w:t>Taip pat specialių atsargumo priemonių ir nuolatinio stebėjimo reikia pacientams, sergantiems viena ar keliomis toliau išvardytomis ligomis:</w:t>
      </w:r>
    </w:p>
    <w:p w14:paraId="2BE0DFDE" w14:textId="77777777" w:rsidR="00DC664A" w:rsidRPr="00222C1F" w:rsidRDefault="00DC664A" w:rsidP="00222C1F">
      <w:pPr>
        <w:pStyle w:val="Pagrindinistekstas"/>
        <w:numPr>
          <w:ilvl w:val="0"/>
          <w:numId w:val="2"/>
        </w:numPr>
        <w:tabs>
          <w:tab w:val="clear" w:pos="360"/>
          <w:tab w:val="left" w:pos="0"/>
          <w:tab w:val="num" w:pos="567"/>
        </w:tabs>
        <w:spacing w:after="0"/>
        <w:ind w:left="567" w:hanging="567"/>
        <w:rPr>
          <w:szCs w:val="22"/>
        </w:rPr>
      </w:pPr>
      <w:r w:rsidRPr="00222C1F">
        <w:rPr>
          <w:szCs w:val="22"/>
        </w:rPr>
        <w:t>osteoporoze (ypač moterims po menopauzės)</w:t>
      </w:r>
      <w:r w:rsidR="00C26E97" w:rsidRPr="00222C1F">
        <w:rPr>
          <w:szCs w:val="22"/>
        </w:rPr>
        <w:t>;</w:t>
      </w:r>
    </w:p>
    <w:p w14:paraId="6CF91319" w14:textId="77777777" w:rsidR="00DC664A" w:rsidRPr="00222C1F" w:rsidRDefault="00DC664A" w:rsidP="00222C1F">
      <w:pPr>
        <w:pStyle w:val="Pagrindinistekstas"/>
        <w:numPr>
          <w:ilvl w:val="0"/>
          <w:numId w:val="2"/>
        </w:numPr>
        <w:tabs>
          <w:tab w:val="clear" w:pos="360"/>
          <w:tab w:val="left" w:pos="0"/>
          <w:tab w:val="num" w:pos="567"/>
        </w:tabs>
        <w:spacing w:after="0"/>
        <w:ind w:left="567" w:hanging="567"/>
        <w:rPr>
          <w:szCs w:val="22"/>
        </w:rPr>
      </w:pPr>
      <w:r w:rsidRPr="00222C1F">
        <w:rPr>
          <w:szCs w:val="22"/>
        </w:rPr>
        <w:t xml:space="preserve">aukšto kraujospūdžio liga, </w:t>
      </w:r>
      <w:proofErr w:type="spellStart"/>
      <w:r w:rsidRPr="00222C1F">
        <w:rPr>
          <w:szCs w:val="22"/>
        </w:rPr>
        <w:t>staziniu</w:t>
      </w:r>
      <w:proofErr w:type="spellEnd"/>
      <w:r w:rsidRPr="00222C1F">
        <w:rPr>
          <w:szCs w:val="22"/>
        </w:rPr>
        <w:t xml:space="preserve"> širdies nepakankamumu ar kita širdies liga</w:t>
      </w:r>
      <w:r w:rsidR="00C26E97" w:rsidRPr="00222C1F">
        <w:rPr>
          <w:szCs w:val="22"/>
        </w:rPr>
        <w:t>;</w:t>
      </w:r>
    </w:p>
    <w:p w14:paraId="2A5EA2EA" w14:textId="77777777" w:rsidR="00DC664A" w:rsidRPr="00222C1F" w:rsidRDefault="00DC664A" w:rsidP="00222C1F">
      <w:pPr>
        <w:pStyle w:val="Pagrindinistekstas"/>
        <w:numPr>
          <w:ilvl w:val="0"/>
          <w:numId w:val="2"/>
        </w:numPr>
        <w:tabs>
          <w:tab w:val="clear" w:pos="360"/>
          <w:tab w:val="left" w:pos="0"/>
          <w:tab w:val="num" w:pos="567"/>
        </w:tabs>
        <w:spacing w:after="0"/>
        <w:ind w:left="567" w:hanging="567"/>
        <w:rPr>
          <w:szCs w:val="22"/>
        </w:rPr>
      </w:pPr>
      <w:r w:rsidRPr="00222C1F">
        <w:rPr>
          <w:szCs w:val="22"/>
        </w:rPr>
        <w:t>psichikos sutrikimais</w:t>
      </w:r>
      <w:r w:rsidR="00C26E97" w:rsidRPr="00222C1F">
        <w:rPr>
          <w:szCs w:val="22"/>
        </w:rPr>
        <w:t>;</w:t>
      </w:r>
    </w:p>
    <w:p w14:paraId="0B9CB62A" w14:textId="77777777" w:rsidR="00DC664A" w:rsidRPr="00222C1F" w:rsidRDefault="00DC664A" w:rsidP="00222C1F">
      <w:pPr>
        <w:pStyle w:val="Pagrindinistekstas"/>
        <w:numPr>
          <w:ilvl w:val="0"/>
          <w:numId w:val="2"/>
        </w:numPr>
        <w:tabs>
          <w:tab w:val="clear" w:pos="360"/>
          <w:tab w:val="left" w:pos="0"/>
          <w:tab w:val="num" w:pos="567"/>
        </w:tabs>
        <w:spacing w:after="0"/>
        <w:ind w:left="567" w:hanging="567"/>
        <w:rPr>
          <w:szCs w:val="22"/>
        </w:rPr>
      </w:pPr>
      <w:r w:rsidRPr="00222C1F">
        <w:rPr>
          <w:szCs w:val="22"/>
        </w:rPr>
        <w:t>cukriniu diabetu (arba jeigu šeimos nariai serga šia liga)</w:t>
      </w:r>
      <w:r w:rsidR="00C26E97" w:rsidRPr="00222C1F">
        <w:rPr>
          <w:szCs w:val="22"/>
        </w:rPr>
        <w:t>;</w:t>
      </w:r>
    </w:p>
    <w:p w14:paraId="160523DB" w14:textId="77777777" w:rsidR="00DC664A" w:rsidRPr="00222C1F" w:rsidRDefault="00DC664A" w:rsidP="00222C1F">
      <w:pPr>
        <w:pStyle w:val="Pagrindinistekstas"/>
        <w:numPr>
          <w:ilvl w:val="0"/>
          <w:numId w:val="2"/>
        </w:numPr>
        <w:tabs>
          <w:tab w:val="clear" w:pos="360"/>
          <w:tab w:val="left" w:pos="0"/>
          <w:tab w:val="num" w:pos="567"/>
        </w:tabs>
        <w:spacing w:after="0"/>
        <w:ind w:left="567" w:hanging="567"/>
        <w:rPr>
          <w:szCs w:val="22"/>
        </w:rPr>
      </w:pPr>
      <w:r w:rsidRPr="00222C1F">
        <w:rPr>
          <w:szCs w:val="22"/>
        </w:rPr>
        <w:t>neaktyvia tuberkulioze</w:t>
      </w:r>
      <w:r w:rsidR="00C26E97" w:rsidRPr="00222C1F">
        <w:rPr>
          <w:szCs w:val="22"/>
        </w:rPr>
        <w:t>;</w:t>
      </w:r>
    </w:p>
    <w:p w14:paraId="5E3D3DAE"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glaukoma (arba jei šia liga serga šeimos nariai) ar kita akių liga</w:t>
      </w:r>
      <w:r w:rsidR="00C26E97" w:rsidRPr="00222C1F">
        <w:rPr>
          <w:lang w:val="lt-LT"/>
        </w:rPr>
        <w:t>;</w:t>
      </w:r>
    </w:p>
    <w:p w14:paraId="6E743418"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 xml:space="preserve">anksčiau vartoti kortikosteroidai buvo sukėlę </w:t>
      </w:r>
      <w:proofErr w:type="spellStart"/>
      <w:r w:rsidRPr="00222C1F">
        <w:rPr>
          <w:lang w:val="lt-LT"/>
        </w:rPr>
        <w:t>miopatiją</w:t>
      </w:r>
      <w:proofErr w:type="spellEnd"/>
      <w:r w:rsidR="00C26E97" w:rsidRPr="00222C1F">
        <w:rPr>
          <w:lang w:val="lt-LT"/>
        </w:rPr>
        <w:t>;</w:t>
      </w:r>
    </w:p>
    <w:p w14:paraId="7AFF6E88"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kepenų nepakankamumu arba kepenų ciroze</w:t>
      </w:r>
      <w:r w:rsidR="00C26E97" w:rsidRPr="00222C1F">
        <w:rPr>
          <w:lang w:val="lt-LT"/>
        </w:rPr>
        <w:t>;</w:t>
      </w:r>
    </w:p>
    <w:p w14:paraId="34405450"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inkstų nepakankamumu</w:t>
      </w:r>
      <w:r w:rsidR="00C26E97" w:rsidRPr="00222C1F">
        <w:rPr>
          <w:lang w:val="lt-LT"/>
        </w:rPr>
        <w:t>;</w:t>
      </w:r>
    </w:p>
    <w:p w14:paraId="22EF531C"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epilepsija</w:t>
      </w:r>
      <w:r w:rsidR="00C26E97" w:rsidRPr="00222C1F">
        <w:rPr>
          <w:lang w:val="lt-LT"/>
        </w:rPr>
        <w:t>;</w:t>
      </w:r>
    </w:p>
    <w:p w14:paraId="52542F0A" w14:textId="7D2659F4"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 xml:space="preserve">virškinimo trakto sutrikimais, pvz. </w:t>
      </w:r>
      <w:proofErr w:type="spellStart"/>
      <w:r w:rsidRPr="00222C1F">
        <w:rPr>
          <w:lang w:val="lt-LT"/>
        </w:rPr>
        <w:t>pep</w:t>
      </w:r>
      <w:r w:rsidR="006F2870" w:rsidRPr="00222C1F">
        <w:rPr>
          <w:lang w:val="lt-LT"/>
        </w:rPr>
        <w:t>t</w:t>
      </w:r>
      <w:r w:rsidRPr="00222C1F">
        <w:rPr>
          <w:lang w:val="lt-LT"/>
        </w:rPr>
        <w:t>ine</w:t>
      </w:r>
      <w:proofErr w:type="spellEnd"/>
      <w:r w:rsidRPr="00222C1F">
        <w:rPr>
          <w:lang w:val="lt-LT"/>
        </w:rPr>
        <w:t xml:space="preserve"> opa, sritiniu ileitu, opiniu kolitu ar </w:t>
      </w:r>
      <w:proofErr w:type="spellStart"/>
      <w:r w:rsidRPr="00222C1F">
        <w:rPr>
          <w:lang w:val="lt-LT"/>
        </w:rPr>
        <w:t>divertikulitu</w:t>
      </w:r>
      <w:proofErr w:type="spellEnd"/>
      <w:r w:rsidR="00C26E97" w:rsidRPr="00222C1F">
        <w:rPr>
          <w:lang w:val="lt-LT"/>
        </w:rPr>
        <w:t>;</w:t>
      </w:r>
    </w:p>
    <w:p w14:paraId="029D729F" w14:textId="3EE38CB4"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turintiems trombozės riziką</w:t>
      </w:r>
      <w:r w:rsidR="00C26E97" w:rsidRPr="00222C1F">
        <w:rPr>
          <w:lang w:val="lt-LT"/>
        </w:rPr>
        <w:t>;</w:t>
      </w:r>
    </w:p>
    <w:p w14:paraId="3A999C93" w14:textId="17F3D2D9" w:rsidR="00F24EE7" w:rsidRPr="00222C1F" w:rsidRDefault="00F24EE7" w:rsidP="00222C1F">
      <w:pPr>
        <w:numPr>
          <w:ilvl w:val="0"/>
          <w:numId w:val="2"/>
        </w:numPr>
        <w:tabs>
          <w:tab w:val="clear" w:pos="360"/>
          <w:tab w:val="num" w:pos="567"/>
        </w:tabs>
        <w:spacing w:line="240" w:lineRule="auto"/>
        <w:ind w:left="567" w:hanging="567"/>
        <w:rPr>
          <w:lang w:val="lt-LT"/>
        </w:rPr>
      </w:pPr>
      <w:r w:rsidRPr="00222C1F">
        <w:rPr>
          <w:lang w:val="lt-LT"/>
        </w:rPr>
        <w:lastRenderedPageBreak/>
        <w:t xml:space="preserve">jeigu sergate </w:t>
      </w:r>
      <w:proofErr w:type="spellStart"/>
      <w:r w:rsidRPr="00222C1F">
        <w:rPr>
          <w:lang w:val="lt-LT"/>
        </w:rPr>
        <w:t>sklerodermija</w:t>
      </w:r>
      <w:proofErr w:type="spellEnd"/>
      <w:r w:rsidRPr="00222C1F">
        <w:rPr>
          <w:lang w:val="lt-LT"/>
        </w:rPr>
        <w:t xml:space="preserve"> (žinoma kaip sisteminė sklerozė, autoimuninis sutrikimas), nes gali padažnėti sunkios komplikacijos vadinamos </w:t>
      </w:r>
      <w:proofErr w:type="spellStart"/>
      <w:r w:rsidRPr="00222C1F">
        <w:rPr>
          <w:lang w:val="lt-LT"/>
        </w:rPr>
        <w:t>sklerodermos</w:t>
      </w:r>
      <w:proofErr w:type="spellEnd"/>
      <w:r w:rsidRPr="00222C1F">
        <w:rPr>
          <w:lang w:val="lt-LT"/>
        </w:rPr>
        <w:t xml:space="preserve"> sukelto ūminio inkstų nepakankamumo rizika;</w:t>
      </w:r>
    </w:p>
    <w:p w14:paraId="6D42E506" w14:textId="77777777" w:rsidR="00DC664A" w:rsidRPr="00222C1F" w:rsidRDefault="00DC664A" w:rsidP="00222C1F">
      <w:pPr>
        <w:numPr>
          <w:ilvl w:val="0"/>
          <w:numId w:val="2"/>
        </w:numPr>
        <w:tabs>
          <w:tab w:val="clear" w:pos="360"/>
          <w:tab w:val="num" w:pos="567"/>
        </w:tabs>
        <w:spacing w:line="240" w:lineRule="auto"/>
        <w:ind w:left="567" w:hanging="567"/>
        <w:rPr>
          <w:lang w:val="lt-LT"/>
        </w:rPr>
      </w:pPr>
      <w:proofErr w:type="spellStart"/>
      <w:r w:rsidRPr="00222C1F">
        <w:rPr>
          <w:lang w:val="lt-LT"/>
        </w:rPr>
        <w:t>generalizuota</w:t>
      </w:r>
      <w:proofErr w:type="spellEnd"/>
      <w:r w:rsidRPr="00222C1F">
        <w:rPr>
          <w:lang w:val="lt-LT"/>
        </w:rPr>
        <w:t xml:space="preserve"> </w:t>
      </w:r>
      <w:proofErr w:type="spellStart"/>
      <w:r w:rsidRPr="00222C1F">
        <w:rPr>
          <w:lang w:val="lt-LT"/>
        </w:rPr>
        <w:t>miastenija</w:t>
      </w:r>
      <w:proofErr w:type="spellEnd"/>
      <w:r w:rsidR="00C26E97" w:rsidRPr="00222C1F">
        <w:rPr>
          <w:lang w:val="lt-LT"/>
        </w:rPr>
        <w:t>;</w:t>
      </w:r>
    </w:p>
    <w:p w14:paraId="3A58F7EA" w14:textId="77777777" w:rsidR="00DC664A" w:rsidRPr="00222C1F" w:rsidRDefault="00DC664A" w:rsidP="00222C1F">
      <w:pPr>
        <w:numPr>
          <w:ilvl w:val="0"/>
          <w:numId w:val="2"/>
        </w:numPr>
        <w:tabs>
          <w:tab w:val="clear" w:pos="360"/>
          <w:tab w:val="num" w:pos="567"/>
        </w:tabs>
        <w:spacing w:line="240" w:lineRule="auto"/>
        <w:ind w:left="567" w:hanging="567"/>
        <w:rPr>
          <w:lang w:val="lt-LT"/>
        </w:rPr>
      </w:pPr>
      <w:proofErr w:type="spellStart"/>
      <w:r w:rsidRPr="00222C1F">
        <w:rPr>
          <w:lang w:val="lt-LT"/>
        </w:rPr>
        <w:t>hipotireoze</w:t>
      </w:r>
      <w:proofErr w:type="spellEnd"/>
      <w:r w:rsidR="00C26E97" w:rsidRPr="00222C1F">
        <w:rPr>
          <w:lang w:val="lt-LT"/>
        </w:rPr>
        <w:t>;</w:t>
      </w:r>
    </w:p>
    <w:p w14:paraId="022BA999"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neseniai įvykęs miokardo infarktas</w:t>
      </w:r>
      <w:r w:rsidR="00C26E97" w:rsidRPr="00222C1F">
        <w:rPr>
          <w:lang w:val="lt-LT"/>
        </w:rPr>
        <w:t>;</w:t>
      </w:r>
    </w:p>
    <w:p w14:paraId="60160109"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traukuliais pasireiškiančia liga</w:t>
      </w:r>
      <w:r w:rsidR="00C26E97" w:rsidRPr="00222C1F">
        <w:rPr>
          <w:lang w:val="lt-LT"/>
        </w:rPr>
        <w:t>;</w:t>
      </w:r>
    </w:p>
    <w:p w14:paraId="4732A7CA" w14:textId="77777777" w:rsidR="00DC664A" w:rsidRPr="00222C1F" w:rsidRDefault="00DC664A" w:rsidP="00222C1F">
      <w:pPr>
        <w:numPr>
          <w:ilvl w:val="0"/>
          <w:numId w:val="2"/>
        </w:numPr>
        <w:tabs>
          <w:tab w:val="clear" w:pos="360"/>
          <w:tab w:val="num" w:pos="567"/>
        </w:tabs>
        <w:spacing w:line="240" w:lineRule="auto"/>
        <w:ind w:left="567" w:hanging="567"/>
        <w:rPr>
          <w:lang w:val="lt-LT"/>
        </w:rPr>
      </w:pPr>
      <w:r w:rsidRPr="00222C1F">
        <w:rPr>
          <w:lang w:val="lt-LT"/>
        </w:rPr>
        <w:t>kasos liga</w:t>
      </w:r>
      <w:r w:rsidR="00C26E97" w:rsidRPr="00222C1F">
        <w:rPr>
          <w:lang w:val="lt-LT"/>
        </w:rPr>
        <w:t>.</w:t>
      </w:r>
    </w:p>
    <w:p w14:paraId="7D5BC1FA" w14:textId="77777777" w:rsidR="00DC664A" w:rsidRPr="00222C1F" w:rsidRDefault="00DC664A" w:rsidP="00222C1F">
      <w:pPr>
        <w:pStyle w:val="Pagrindinistekstas"/>
        <w:tabs>
          <w:tab w:val="left" w:pos="567"/>
        </w:tabs>
        <w:spacing w:after="0"/>
        <w:ind w:left="567" w:hanging="567"/>
        <w:rPr>
          <w:szCs w:val="22"/>
        </w:rPr>
      </w:pPr>
    </w:p>
    <w:p w14:paraId="442D8C9B" w14:textId="7B6EED89" w:rsidR="00DC664A" w:rsidRPr="00222C1F" w:rsidRDefault="00DC664A" w:rsidP="00222C1F">
      <w:pPr>
        <w:pStyle w:val="Paragraph"/>
        <w:spacing w:after="0"/>
        <w:rPr>
          <w:sz w:val="22"/>
          <w:szCs w:val="22"/>
        </w:rPr>
      </w:pPr>
      <w:r w:rsidRPr="00222C1F">
        <w:rPr>
          <w:sz w:val="22"/>
          <w:szCs w:val="22"/>
        </w:rPr>
        <w:t xml:space="preserve">Vartojant </w:t>
      </w:r>
      <w:proofErr w:type="spellStart"/>
      <w:r w:rsidR="00F62F29" w:rsidRPr="00222C1F">
        <w:rPr>
          <w:sz w:val="22"/>
          <w:szCs w:val="22"/>
        </w:rPr>
        <w:t>Metilprednisolona</w:t>
      </w:r>
      <w:proofErr w:type="spellEnd"/>
      <w:r w:rsidR="001A6D20" w:rsidRPr="00222C1F">
        <w:rPr>
          <w:sz w:val="22"/>
          <w:szCs w:val="22"/>
        </w:rPr>
        <w:t xml:space="preserve"> </w:t>
      </w:r>
      <w:r w:rsidR="00086F5A">
        <w:rPr>
          <w:sz w:val="22"/>
          <w:szCs w:val="22"/>
        </w:rPr>
        <w:t>Normon</w:t>
      </w:r>
      <w:r w:rsidRPr="00222C1F">
        <w:rPr>
          <w:sz w:val="22"/>
          <w:szCs w:val="22"/>
        </w:rPr>
        <w:t>, gali atsirasti psichikos sutrikimų, tokių kaip pakili nuotaika, nemiga, nuotaikos svyravimai, asmenybės pokyčiai, sunki depresija ir net akivaizdžių psichozės simptomų.</w:t>
      </w:r>
    </w:p>
    <w:p w14:paraId="2277E8A8" w14:textId="77777777" w:rsidR="00DC664A" w:rsidRPr="00222C1F" w:rsidRDefault="00DC664A" w:rsidP="00222C1F">
      <w:pPr>
        <w:pStyle w:val="Paragraph"/>
        <w:spacing w:after="0"/>
        <w:rPr>
          <w:sz w:val="22"/>
          <w:szCs w:val="22"/>
        </w:rPr>
      </w:pPr>
      <w:r w:rsidRPr="00222C1F">
        <w:rPr>
          <w:sz w:val="22"/>
          <w:szCs w:val="22"/>
        </w:rPr>
        <w:t>Jei atsiranda psichikos sutrikimų simptomų, ypač minčių apie savižudybę, būtina nedelsiant kreiptis į gydytoją.</w:t>
      </w:r>
    </w:p>
    <w:p w14:paraId="6D254068" w14:textId="77777777" w:rsidR="00DC664A" w:rsidRPr="00222C1F" w:rsidRDefault="00DC664A" w:rsidP="00222C1F">
      <w:pPr>
        <w:pStyle w:val="Paragraph"/>
        <w:spacing w:after="0"/>
        <w:rPr>
          <w:sz w:val="22"/>
          <w:szCs w:val="22"/>
        </w:rPr>
      </w:pPr>
    </w:p>
    <w:p w14:paraId="4924CBA5" w14:textId="699B9761" w:rsidR="00DC664A" w:rsidRPr="00222C1F" w:rsidRDefault="00DC664A" w:rsidP="00222C1F">
      <w:pPr>
        <w:spacing w:line="240" w:lineRule="auto"/>
        <w:rPr>
          <w:lang w:val="lt-LT"/>
        </w:rPr>
      </w:pPr>
      <w:r w:rsidRPr="00222C1F">
        <w:rPr>
          <w:lang w:val="lt-LT"/>
        </w:rPr>
        <w:t xml:space="preserve">Periodiškai leidžiant dideles </w:t>
      </w:r>
      <w:proofErr w:type="spellStart"/>
      <w:r w:rsidR="00F62F29" w:rsidRPr="00222C1F">
        <w:rPr>
          <w:lang w:val="lt-LT"/>
        </w:rPr>
        <w:t>Metilprednisolona</w:t>
      </w:r>
      <w:proofErr w:type="spellEnd"/>
      <w:r w:rsidR="001A6D20" w:rsidRPr="00222C1F">
        <w:rPr>
          <w:lang w:val="lt-LT"/>
        </w:rPr>
        <w:t xml:space="preserve"> </w:t>
      </w:r>
      <w:r w:rsidR="00086F5A">
        <w:rPr>
          <w:lang w:val="lt-LT"/>
        </w:rPr>
        <w:t>Normon</w:t>
      </w:r>
      <w:r w:rsidRPr="00222C1F">
        <w:rPr>
          <w:lang w:val="lt-LT"/>
        </w:rPr>
        <w:t xml:space="preserve"> dozes į veną gali atsirasti kepenų pažeidimų, todėl gydytojas Jūsų būklę stebės atidžiau. Įprastai pažeidimai išnyksta nutraukus vaisto vartojimą.</w:t>
      </w:r>
    </w:p>
    <w:p w14:paraId="23A54825" w14:textId="77777777" w:rsidR="00DC664A" w:rsidRPr="00222C1F" w:rsidRDefault="00DC664A" w:rsidP="00222C1F">
      <w:pPr>
        <w:pStyle w:val="Paragraph"/>
        <w:spacing w:after="0"/>
        <w:rPr>
          <w:sz w:val="22"/>
          <w:szCs w:val="22"/>
        </w:rPr>
      </w:pPr>
      <w:r w:rsidRPr="00222C1F">
        <w:rPr>
          <w:sz w:val="22"/>
          <w:szCs w:val="22"/>
        </w:rPr>
        <w:t>Didelės kortikosteroidų dozės gali sukelti ūminį kasos uždegimą.</w:t>
      </w:r>
    </w:p>
    <w:p w14:paraId="16CD66B2" w14:textId="77777777" w:rsidR="00DC664A" w:rsidRPr="00222C1F" w:rsidRDefault="00DC664A" w:rsidP="00222C1F">
      <w:pPr>
        <w:pStyle w:val="Paragraph"/>
        <w:spacing w:after="0"/>
        <w:rPr>
          <w:i/>
          <w:sz w:val="22"/>
          <w:szCs w:val="22"/>
        </w:rPr>
      </w:pPr>
    </w:p>
    <w:p w14:paraId="60E9776E" w14:textId="4355EFE2" w:rsidR="00DC664A" w:rsidRPr="00222C1F" w:rsidRDefault="00DC664A" w:rsidP="00222C1F">
      <w:pPr>
        <w:spacing w:line="240" w:lineRule="auto"/>
        <w:rPr>
          <w:lang w:val="lt-LT"/>
        </w:rPr>
      </w:pPr>
      <w:r w:rsidRPr="00222C1F">
        <w:rPr>
          <w:lang w:val="lt-LT"/>
        </w:rPr>
        <w:t xml:space="preserve">Gydymas </w:t>
      </w:r>
      <w:proofErr w:type="spellStart"/>
      <w:r w:rsidRPr="00222C1F">
        <w:rPr>
          <w:lang w:val="lt-LT"/>
        </w:rPr>
        <w:t>gliukokortikoidais</w:t>
      </w:r>
      <w:proofErr w:type="spellEnd"/>
      <w:r w:rsidRPr="00222C1F">
        <w:rPr>
          <w:lang w:val="lt-LT"/>
        </w:rPr>
        <w:t xml:space="preserve"> gali slopinti </w:t>
      </w:r>
      <w:proofErr w:type="spellStart"/>
      <w:r w:rsidRPr="00222C1F">
        <w:rPr>
          <w:lang w:val="lt-LT"/>
        </w:rPr>
        <w:t>pep</w:t>
      </w:r>
      <w:r w:rsidR="006F2870" w:rsidRPr="00222C1F">
        <w:rPr>
          <w:lang w:val="lt-LT"/>
        </w:rPr>
        <w:t>t</w:t>
      </w:r>
      <w:r w:rsidRPr="00222C1F">
        <w:rPr>
          <w:lang w:val="lt-LT"/>
        </w:rPr>
        <w:t>inės</w:t>
      </w:r>
      <w:proofErr w:type="spellEnd"/>
      <w:r w:rsidRPr="00222C1F">
        <w:rPr>
          <w:lang w:val="lt-LT"/>
        </w:rPr>
        <w:t xml:space="preserve"> opos simptomus ir prakiurimas ar kraujavimas gali atsirasti nepasireiškiant reikšmingam skausmui.</w:t>
      </w:r>
      <w:r w:rsidRPr="00222C1F">
        <w:rPr>
          <w:iCs/>
          <w:lang w:val="lt-LT"/>
        </w:rPr>
        <w:t xml:space="preserve"> </w:t>
      </w:r>
      <w:r w:rsidRPr="00222C1F">
        <w:rPr>
          <w:lang w:val="lt-LT"/>
        </w:rPr>
        <w:t xml:space="preserve">Gydymas </w:t>
      </w:r>
      <w:proofErr w:type="spellStart"/>
      <w:r w:rsidRPr="00222C1F">
        <w:rPr>
          <w:lang w:val="lt-LT"/>
        </w:rPr>
        <w:t>gliukokortikoidais</w:t>
      </w:r>
      <w:proofErr w:type="spellEnd"/>
      <w:r w:rsidRPr="00222C1F">
        <w:rPr>
          <w:lang w:val="lt-LT"/>
        </w:rPr>
        <w:t xml:space="preserve"> gali paslėpti peritonito (pilvo ertmės uždegimas) ar kitus požymius ar simptomus, susijusius su tokiais virškinimo trakto sutrikimais, kaip prakiurimas, obstrukcija ar kasos uždegimas.</w:t>
      </w:r>
    </w:p>
    <w:p w14:paraId="77979CB6" w14:textId="77777777" w:rsidR="00DC664A" w:rsidRDefault="00DC664A" w:rsidP="00222C1F">
      <w:pPr>
        <w:spacing w:line="240" w:lineRule="auto"/>
        <w:rPr>
          <w:i/>
          <w:lang w:val="lt-LT"/>
        </w:rPr>
      </w:pPr>
    </w:p>
    <w:p w14:paraId="08A881EE" w14:textId="37508BA7" w:rsidR="0034757A" w:rsidRPr="00FB7D1B" w:rsidRDefault="0034757A" w:rsidP="0034757A">
      <w:pPr>
        <w:spacing w:line="240" w:lineRule="auto"/>
        <w:rPr>
          <w:lang w:val="lt-LT"/>
        </w:rPr>
      </w:pPr>
      <w:r w:rsidRPr="00FB7D1B">
        <w:rPr>
          <w:lang w:val="lt-LT"/>
        </w:rPr>
        <w:t xml:space="preserve">Geriamieji antikoaguliantai (per burną vartojami vaistai nuo kraujo krešulių susidarymo), jei vartojami kartu su </w:t>
      </w:r>
      <w:proofErr w:type="spellStart"/>
      <w:r w:rsidRPr="00222C1F">
        <w:rPr>
          <w:lang w:val="lt-LT"/>
        </w:rPr>
        <w:t>Metilprednisolona</w:t>
      </w:r>
      <w:proofErr w:type="spellEnd"/>
      <w:r w:rsidRPr="00222C1F">
        <w:rPr>
          <w:lang w:val="lt-LT"/>
        </w:rPr>
        <w:t xml:space="preserve"> </w:t>
      </w:r>
      <w:r w:rsidR="00086F5A">
        <w:rPr>
          <w:lang w:val="lt-LT"/>
        </w:rPr>
        <w:t>Normon</w:t>
      </w:r>
      <w:r w:rsidRPr="00FB7D1B">
        <w:rPr>
          <w:lang w:val="lt-LT"/>
        </w:rPr>
        <w:t xml:space="preserve">, gali padidinti kraujavimo riziką. Kai kuriais atvejais geriamųjų antikoaguliantų poveikis gali sumažėti. Gydymo </w:t>
      </w:r>
      <w:proofErr w:type="spellStart"/>
      <w:r w:rsidRPr="00222C1F">
        <w:rPr>
          <w:lang w:val="lt-LT"/>
        </w:rPr>
        <w:t>Metilprednisolona</w:t>
      </w:r>
      <w:proofErr w:type="spellEnd"/>
      <w:r w:rsidRPr="00222C1F">
        <w:rPr>
          <w:lang w:val="lt-LT"/>
        </w:rPr>
        <w:t xml:space="preserve"> </w:t>
      </w:r>
      <w:r w:rsidR="00086F5A">
        <w:rPr>
          <w:lang w:val="lt-LT"/>
        </w:rPr>
        <w:t>Normon</w:t>
      </w:r>
      <w:r w:rsidRPr="00FB7D1B">
        <w:rPr>
          <w:lang w:val="lt-LT"/>
        </w:rPr>
        <w:t xml:space="preserve"> metu gydytojui gali reikėti dažnai stebėti Jūsų kraujavimo riziką, atliekant papildomus kraujo tyrimus. Prireikus gydytojas taip pat gali koreguoti Jūsų </w:t>
      </w:r>
      <w:proofErr w:type="spellStart"/>
      <w:r w:rsidRPr="00222C1F">
        <w:rPr>
          <w:lang w:val="lt-LT"/>
        </w:rPr>
        <w:t>Metilprednisolona</w:t>
      </w:r>
      <w:proofErr w:type="spellEnd"/>
      <w:r w:rsidRPr="00222C1F">
        <w:rPr>
          <w:lang w:val="lt-LT"/>
        </w:rPr>
        <w:t xml:space="preserve"> </w:t>
      </w:r>
      <w:r w:rsidR="00086F5A">
        <w:rPr>
          <w:lang w:val="lt-LT"/>
        </w:rPr>
        <w:t>Normon</w:t>
      </w:r>
      <w:r w:rsidRPr="00FB7D1B">
        <w:rPr>
          <w:lang w:val="lt-LT"/>
        </w:rPr>
        <w:t xml:space="preserve"> dozę.</w:t>
      </w:r>
    </w:p>
    <w:p w14:paraId="577DA262" w14:textId="77777777" w:rsidR="0034757A" w:rsidRPr="00222C1F" w:rsidRDefault="0034757A" w:rsidP="00222C1F">
      <w:pPr>
        <w:spacing w:line="240" w:lineRule="auto"/>
        <w:rPr>
          <w:i/>
          <w:lang w:val="lt-LT"/>
        </w:rPr>
      </w:pPr>
    </w:p>
    <w:p w14:paraId="0E63E596" w14:textId="77777777" w:rsidR="00DC664A" w:rsidRPr="00222C1F" w:rsidRDefault="00DC664A" w:rsidP="00222C1F">
      <w:pPr>
        <w:spacing w:line="240" w:lineRule="auto"/>
        <w:rPr>
          <w:b/>
          <w:lang w:val="lt-LT"/>
        </w:rPr>
      </w:pPr>
      <w:r w:rsidRPr="00222C1F">
        <w:rPr>
          <w:b/>
          <w:lang w:val="lt-LT"/>
        </w:rPr>
        <w:t>Vaikams ir paaugliams</w:t>
      </w:r>
    </w:p>
    <w:p w14:paraId="296B5B86" w14:textId="110B52C3" w:rsidR="00DC664A" w:rsidRPr="00222C1F" w:rsidRDefault="00DC664A" w:rsidP="00222C1F">
      <w:pPr>
        <w:spacing w:line="240" w:lineRule="auto"/>
        <w:rPr>
          <w:lang w:val="lt-LT"/>
        </w:rPr>
      </w:pPr>
      <w:proofErr w:type="spellStart"/>
      <w:r w:rsidRPr="00222C1F">
        <w:rPr>
          <w:lang w:val="lt-LT"/>
        </w:rPr>
        <w:t>Gliukokortikoidai</w:t>
      </w:r>
      <w:proofErr w:type="spellEnd"/>
      <w:r w:rsidRPr="00222C1F">
        <w:rPr>
          <w:lang w:val="lt-LT"/>
        </w:rPr>
        <w:t xml:space="preserve"> lėtina kūdikių ir vaikų augimą, todėl jie bus gydomi kuo mažesnėmis dozėmis ir kuo trumpiau. </w:t>
      </w:r>
      <w:proofErr w:type="spellStart"/>
      <w:r w:rsidR="00F62F29" w:rsidRPr="00222C1F">
        <w:rPr>
          <w:lang w:val="lt-LT"/>
        </w:rPr>
        <w:t>Metilprednisolona</w:t>
      </w:r>
      <w:proofErr w:type="spellEnd"/>
      <w:r w:rsidR="001A6D20" w:rsidRPr="00222C1F">
        <w:rPr>
          <w:lang w:val="lt-LT"/>
        </w:rPr>
        <w:t xml:space="preserve"> </w:t>
      </w:r>
      <w:r w:rsidR="00086F5A">
        <w:rPr>
          <w:lang w:val="lt-LT"/>
        </w:rPr>
        <w:t>Normon</w:t>
      </w:r>
      <w:r w:rsidRPr="00222C1F">
        <w:rPr>
          <w:lang w:val="lt-LT"/>
        </w:rPr>
        <w:t xml:space="preserve"> gydomiems vaikams gali padidėti spaudimas kaukolės ertmėje (būdingi simptomai yra galvos skausmas, pykinimas ir vėmimas) ir pasireikšti pankreatitas (kasos uždegimas).</w:t>
      </w:r>
    </w:p>
    <w:p w14:paraId="5271BC6A" w14:textId="7A72B33E" w:rsidR="00757724" w:rsidRPr="00222C1F" w:rsidRDefault="00757724" w:rsidP="00222C1F">
      <w:pPr>
        <w:spacing w:line="240" w:lineRule="auto"/>
        <w:rPr>
          <w:lang w:val="lt-LT"/>
        </w:rPr>
      </w:pPr>
      <w:r w:rsidRPr="00222C1F">
        <w:rPr>
          <w:lang w:val="lt-LT"/>
        </w:rPr>
        <w:t xml:space="preserve">Jei </w:t>
      </w:r>
      <w:proofErr w:type="spellStart"/>
      <w:r w:rsidR="00F62F29" w:rsidRPr="00222C1F">
        <w:rPr>
          <w:lang w:val="lt-LT"/>
        </w:rPr>
        <w:t>Metilprednisolona</w:t>
      </w:r>
      <w:proofErr w:type="spellEnd"/>
      <w:r w:rsidR="00720555" w:rsidRPr="00222C1F">
        <w:rPr>
          <w:lang w:val="lt-LT"/>
        </w:rPr>
        <w:t xml:space="preserve"> </w:t>
      </w:r>
      <w:r w:rsidR="00086F5A">
        <w:rPr>
          <w:lang w:val="lt-LT"/>
        </w:rPr>
        <w:t>Normon</w:t>
      </w:r>
      <w:r w:rsidRPr="00222C1F">
        <w:rPr>
          <w:lang w:val="lt-LT"/>
        </w:rPr>
        <w:t xml:space="preserve"> skiriamas neišnešiotam kūdikiui, gali prireikti stebėti širdies funkciją ir struktūrą.</w:t>
      </w:r>
    </w:p>
    <w:p w14:paraId="16A2E7B8" w14:textId="77777777" w:rsidR="00DC664A" w:rsidRPr="00222C1F" w:rsidRDefault="00DC664A" w:rsidP="00222C1F">
      <w:pPr>
        <w:spacing w:line="240" w:lineRule="auto"/>
        <w:rPr>
          <w:i/>
          <w:lang w:val="lt-LT"/>
        </w:rPr>
      </w:pPr>
    </w:p>
    <w:p w14:paraId="02A02EA0" w14:textId="77777777" w:rsidR="00DC664A" w:rsidRPr="00222C1F" w:rsidRDefault="00DC664A" w:rsidP="00222C1F">
      <w:pPr>
        <w:spacing w:line="240" w:lineRule="auto"/>
        <w:rPr>
          <w:i/>
          <w:lang w:val="lt-LT"/>
        </w:rPr>
      </w:pPr>
      <w:r w:rsidRPr="00222C1F">
        <w:rPr>
          <w:i/>
          <w:lang w:val="lt-LT"/>
        </w:rPr>
        <w:t>Senyviems (&gt; 65 metų) pacientams</w:t>
      </w:r>
    </w:p>
    <w:p w14:paraId="56296D1E" w14:textId="52E08FE3" w:rsidR="00DC664A" w:rsidRPr="00222C1F" w:rsidRDefault="00DC664A" w:rsidP="00222C1F">
      <w:pPr>
        <w:spacing w:line="240" w:lineRule="auto"/>
        <w:rPr>
          <w:lang w:val="lt-LT"/>
        </w:rPr>
      </w:pPr>
      <w:r w:rsidRPr="00222C1F">
        <w:rPr>
          <w:lang w:val="lt-LT"/>
        </w:rPr>
        <w:t xml:space="preserve">Senyviems pacientams padidėja kai kurių nepageidaujamų reakcijų pavojus: </w:t>
      </w:r>
      <w:proofErr w:type="spellStart"/>
      <w:r w:rsidRPr="00222C1F">
        <w:rPr>
          <w:lang w:val="lt-LT"/>
        </w:rPr>
        <w:t>pep</w:t>
      </w:r>
      <w:r w:rsidR="006F2870" w:rsidRPr="00222C1F">
        <w:rPr>
          <w:lang w:val="lt-LT"/>
        </w:rPr>
        <w:t>t</w:t>
      </w:r>
      <w:r w:rsidRPr="00222C1F">
        <w:rPr>
          <w:lang w:val="lt-LT"/>
        </w:rPr>
        <w:t>inės</w:t>
      </w:r>
      <w:proofErr w:type="spellEnd"/>
      <w:r w:rsidRPr="00222C1F">
        <w:rPr>
          <w:lang w:val="lt-LT"/>
        </w:rPr>
        <w:t xml:space="preserve"> opos, aukšto kraujospūdžio, osteoporozės, sumažėjusio kalio kiekio kraujyje, cukrinio diabeto ir kt.</w:t>
      </w:r>
    </w:p>
    <w:p w14:paraId="0E4BEC33" w14:textId="77777777" w:rsidR="00DC664A" w:rsidRPr="00222C1F" w:rsidRDefault="00DC664A" w:rsidP="00222C1F">
      <w:pPr>
        <w:pStyle w:val="Pagrindinistekstas"/>
        <w:tabs>
          <w:tab w:val="left" w:pos="567"/>
        </w:tabs>
        <w:spacing w:after="0"/>
        <w:ind w:left="567" w:hanging="567"/>
        <w:rPr>
          <w:szCs w:val="22"/>
        </w:rPr>
      </w:pPr>
    </w:p>
    <w:p w14:paraId="11B111E9" w14:textId="77777777" w:rsidR="00DC664A" w:rsidRPr="00222C1F" w:rsidRDefault="00DC664A" w:rsidP="00222C1F">
      <w:pPr>
        <w:pStyle w:val="Pagrindinistekstas"/>
        <w:spacing w:after="0"/>
        <w:rPr>
          <w:szCs w:val="22"/>
        </w:rPr>
      </w:pPr>
    </w:p>
    <w:p w14:paraId="5108BFA8" w14:textId="1D533867" w:rsidR="00DC664A" w:rsidRPr="00222C1F" w:rsidRDefault="00DC664A" w:rsidP="00222C1F">
      <w:pPr>
        <w:pStyle w:val="Antrat3"/>
        <w:rPr>
          <w:b w:val="0"/>
          <w:bCs w:val="0"/>
          <w:szCs w:val="22"/>
        </w:rPr>
      </w:pPr>
      <w:r w:rsidRPr="00222C1F">
        <w:rPr>
          <w:szCs w:val="22"/>
        </w:rPr>
        <w:t xml:space="preserve">Kiti vaistai ir </w:t>
      </w:r>
      <w:proofErr w:type="spellStart"/>
      <w:r w:rsidR="00FF0109" w:rsidRPr="00222C1F">
        <w:rPr>
          <w:szCs w:val="22"/>
        </w:rPr>
        <w:t>Metilprednisolona</w:t>
      </w:r>
      <w:proofErr w:type="spellEnd"/>
      <w:r w:rsidR="001A6D20" w:rsidRPr="00222C1F">
        <w:rPr>
          <w:szCs w:val="22"/>
        </w:rPr>
        <w:t xml:space="preserve"> </w:t>
      </w:r>
      <w:r w:rsidR="00086F5A">
        <w:rPr>
          <w:szCs w:val="22"/>
        </w:rPr>
        <w:t>Normon</w:t>
      </w:r>
    </w:p>
    <w:p w14:paraId="57AD69B8" w14:textId="77777777" w:rsidR="00DC664A" w:rsidRPr="00222C1F" w:rsidRDefault="00DC664A" w:rsidP="00222C1F">
      <w:pPr>
        <w:pStyle w:val="Pagrindinistekstas"/>
        <w:spacing w:after="0"/>
        <w:rPr>
          <w:szCs w:val="22"/>
        </w:rPr>
      </w:pPr>
      <w:r w:rsidRPr="00222C1F">
        <w:rPr>
          <w:szCs w:val="22"/>
        </w:rPr>
        <w:t>Jeigu vartojate ar neseniai vartojote kitų vaistų arba dėl to nesate tikri, apie tai pasakykite gydytojui.</w:t>
      </w:r>
    </w:p>
    <w:p w14:paraId="32BDA1F1" w14:textId="77777777" w:rsidR="00DC664A" w:rsidRPr="00222C1F" w:rsidRDefault="00DC664A" w:rsidP="00222C1F">
      <w:pPr>
        <w:pStyle w:val="Pagrindinistekstas"/>
        <w:spacing w:after="0"/>
        <w:rPr>
          <w:szCs w:val="22"/>
        </w:rPr>
      </w:pPr>
    </w:p>
    <w:p w14:paraId="2FFA7C2F" w14:textId="77777777" w:rsidR="00DC664A" w:rsidRPr="00222C1F" w:rsidRDefault="00DC664A" w:rsidP="00222C1F">
      <w:pPr>
        <w:spacing w:line="240" w:lineRule="auto"/>
        <w:rPr>
          <w:lang w:val="lt-LT"/>
        </w:rPr>
      </w:pPr>
      <w:r w:rsidRPr="00222C1F">
        <w:rPr>
          <w:lang w:val="lt-LT"/>
        </w:rPr>
        <w:t>Ypač svarbu pasakyti gydytojui, jei vartojate toliau išvardytų vaistų.</w:t>
      </w:r>
    </w:p>
    <w:p w14:paraId="377AE48D"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proofErr w:type="spellStart"/>
      <w:r w:rsidRPr="00222C1F">
        <w:rPr>
          <w:szCs w:val="22"/>
        </w:rPr>
        <w:t>Izoniazido</w:t>
      </w:r>
      <w:proofErr w:type="spellEnd"/>
      <w:r w:rsidRPr="00222C1F">
        <w:rPr>
          <w:szCs w:val="22"/>
        </w:rPr>
        <w:t xml:space="preserve">, </w:t>
      </w:r>
      <w:proofErr w:type="spellStart"/>
      <w:r w:rsidRPr="00222C1F">
        <w:rPr>
          <w:szCs w:val="22"/>
        </w:rPr>
        <w:t>rifampi</w:t>
      </w:r>
      <w:r w:rsidR="00C72806" w:rsidRPr="00222C1F">
        <w:rPr>
          <w:szCs w:val="22"/>
        </w:rPr>
        <w:t>ci</w:t>
      </w:r>
      <w:r w:rsidRPr="00222C1F">
        <w:rPr>
          <w:szCs w:val="22"/>
        </w:rPr>
        <w:t>no</w:t>
      </w:r>
      <w:proofErr w:type="spellEnd"/>
      <w:r w:rsidRPr="00222C1F">
        <w:rPr>
          <w:szCs w:val="22"/>
        </w:rPr>
        <w:t xml:space="preserve"> (vaistų nuo tuberkuliozės).</w:t>
      </w:r>
    </w:p>
    <w:p w14:paraId="009EC806" w14:textId="2879A997" w:rsidR="00DC664A" w:rsidRPr="002B255F" w:rsidRDefault="002B255F" w:rsidP="002B255F">
      <w:pPr>
        <w:pStyle w:val="Pagrindinistekstas"/>
        <w:numPr>
          <w:ilvl w:val="0"/>
          <w:numId w:val="2"/>
        </w:numPr>
        <w:tabs>
          <w:tab w:val="clear" w:pos="360"/>
          <w:tab w:val="left" w:pos="567"/>
        </w:tabs>
        <w:spacing w:after="0"/>
        <w:ind w:left="567" w:hanging="567"/>
        <w:rPr>
          <w:szCs w:val="22"/>
        </w:rPr>
      </w:pPr>
      <w:bookmarkStart w:id="10" w:name="_Hlk197338274"/>
      <w:r w:rsidRPr="00FB7D1B">
        <w:rPr>
          <w:szCs w:val="22"/>
        </w:rPr>
        <w:t>Geriamųjų antikoaguliantų (</w:t>
      </w:r>
      <w:bookmarkEnd w:id="10"/>
      <w:r w:rsidRPr="00FB7D1B">
        <w:rPr>
          <w:szCs w:val="22"/>
        </w:rPr>
        <w:t>per burną vartojamų vaistų nuo kraujo krešulių susidarymo).</w:t>
      </w:r>
    </w:p>
    <w:p w14:paraId="666C36A4"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Vaistų nuo traukulių (</w:t>
      </w:r>
      <w:proofErr w:type="spellStart"/>
      <w:r w:rsidRPr="00222C1F">
        <w:rPr>
          <w:szCs w:val="22"/>
        </w:rPr>
        <w:t>karbamazepino</w:t>
      </w:r>
      <w:proofErr w:type="spellEnd"/>
      <w:r w:rsidRPr="00222C1F">
        <w:rPr>
          <w:szCs w:val="22"/>
        </w:rPr>
        <w:t xml:space="preserve">, </w:t>
      </w:r>
      <w:proofErr w:type="spellStart"/>
      <w:r w:rsidRPr="00222C1F">
        <w:rPr>
          <w:szCs w:val="22"/>
        </w:rPr>
        <w:t>fenobarbitalio</w:t>
      </w:r>
      <w:proofErr w:type="spellEnd"/>
      <w:r w:rsidRPr="00222C1F">
        <w:rPr>
          <w:szCs w:val="22"/>
        </w:rPr>
        <w:t xml:space="preserve">, </w:t>
      </w:r>
      <w:proofErr w:type="spellStart"/>
      <w:r w:rsidRPr="00222C1F">
        <w:rPr>
          <w:szCs w:val="22"/>
        </w:rPr>
        <w:t>fenitoino</w:t>
      </w:r>
      <w:proofErr w:type="spellEnd"/>
      <w:r w:rsidRPr="00222C1F">
        <w:rPr>
          <w:szCs w:val="22"/>
        </w:rPr>
        <w:t>).</w:t>
      </w:r>
    </w:p>
    <w:p w14:paraId="60790EB7"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proofErr w:type="spellStart"/>
      <w:r w:rsidRPr="00222C1F">
        <w:rPr>
          <w:szCs w:val="22"/>
        </w:rPr>
        <w:t>Anticholinerginių</w:t>
      </w:r>
      <w:proofErr w:type="spellEnd"/>
      <w:r w:rsidRPr="00222C1F">
        <w:rPr>
          <w:szCs w:val="22"/>
        </w:rPr>
        <w:t xml:space="preserve"> vaistų (nervo ir raumens jungtį blokuojančių vaistų).</w:t>
      </w:r>
    </w:p>
    <w:p w14:paraId="1F365F52"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proofErr w:type="spellStart"/>
      <w:r w:rsidRPr="00222C1F">
        <w:rPr>
          <w:szCs w:val="22"/>
        </w:rPr>
        <w:t>Cholinesterazę</w:t>
      </w:r>
      <w:proofErr w:type="spellEnd"/>
      <w:r w:rsidRPr="00222C1F">
        <w:rPr>
          <w:szCs w:val="22"/>
        </w:rPr>
        <w:t xml:space="preserve"> slopinančių vaistų (jais gydoma </w:t>
      </w:r>
      <w:proofErr w:type="spellStart"/>
      <w:r w:rsidRPr="00222C1F">
        <w:rPr>
          <w:szCs w:val="22"/>
        </w:rPr>
        <w:t>generalizuota</w:t>
      </w:r>
      <w:proofErr w:type="spellEnd"/>
      <w:r w:rsidRPr="00222C1F">
        <w:rPr>
          <w:szCs w:val="22"/>
        </w:rPr>
        <w:t xml:space="preserve"> </w:t>
      </w:r>
      <w:proofErr w:type="spellStart"/>
      <w:r w:rsidRPr="00222C1F">
        <w:rPr>
          <w:szCs w:val="22"/>
        </w:rPr>
        <w:t>miastenija</w:t>
      </w:r>
      <w:proofErr w:type="spellEnd"/>
      <w:r w:rsidRPr="00222C1F">
        <w:rPr>
          <w:szCs w:val="22"/>
        </w:rPr>
        <w:t>).</w:t>
      </w:r>
    </w:p>
    <w:p w14:paraId="03F3824B"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Vaistų nuo diabeto.</w:t>
      </w:r>
    </w:p>
    <w:p w14:paraId="2FDA1EE2"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Vėmimą slopinančių vaistų (</w:t>
      </w:r>
      <w:proofErr w:type="spellStart"/>
      <w:r w:rsidRPr="00222C1F">
        <w:rPr>
          <w:szCs w:val="22"/>
        </w:rPr>
        <w:t>aprepitanto</w:t>
      </w:r>
      <w:proofErr w:type="spellEnd"/>
      <w:r w:rsidRPr="00222C1F">
        <w:rPr>
          <w:szCs w:val="22"/>
        </w:rPr>
        <w:t xml:space="preserve"> ir </w:t>
      </w:r>
      <w:proofErr w:type="spellStart"/>
      <w:r w:rsidRPr="00222C1F">
        <w:rPr>
          <w:szCs w:val="22"/>
        </w:rPr>
        <w:t>fosaprepitanto</w:t>
      </w:r>
      <w:proofErr w:type="spellEnd"/>
      <w:r w:rsidRPr="00222C1F">
        <w:rPr>
          <w:szCs w:val="22"/>
        </w:rPr>
        <w:t>).</w:t>
      </w:r>
    </w:p>
    <w:p w14:paraId="5DDFA150"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Priešgrybelinių vaistų (</w:t>
      </w:r>
      <w:proofErr w:type="spellStart"/>
      <w:r w:rsidRPr="00222C1F">
        <w:rPr>
          <w:szCs w:val="22"/>
        </w:rPr>
        <w:t>itrakonazolo</w:t>
      </w:r>
      <w:proofErr w:type="spellEnd"/>
      <w:r w:rsidRPr="00222C1F">
        <w:rPr>
          <w:szCs w:val="22"/>
        </w:rPr>
        <w:t xml:space="preserve">, </w:t>
      </w:r>
      <w:proofErr w:type="spellStart"/>
      <w:r w:rsidRPr="00222C1F">
        <w:rPr>
          <w:szCs w:val="22"/>
        </w:rPr>
        <w:t>ketokonazolo</w:t>
      </w:r>
      <w:proofErr w:type="spellEnd"/>
      <w:r w:rsidRPr="00222C1F">
        <w:rPr>
          <w:szCs w:val="22"/>
        </w:rPr>
        <w:t>).</w:t>
      </w:r>
    </w:p>
    <w:p w14:paraId="673C5267" w14:textId="58C443F3"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lastRenderedPageBreak/>
        <w:t>Antivirusinių vaistų (</w:t>
      </w:r>
      <w:proofErr w:type="spellStart"/>
      <w:r w:rsidRPr="00222C1F">
        <w:rPr>
          <w:szCs w:val="22"/>
        </w:rPr>
        <w:t>indinaviro</w:t>
      </w:r>
      <w:proofErr w:type="spellEnd"/>
      <w:r w:rsidRPr="00222C1F">
        <w:rPr>
          <w:szCs w:val="22"/>
        </w:rPr>
        <w:t>,</w:t>
      </w:r>
      <w:r w:rsidRPr="00222C1F">
        <w:rPr>
          <w:rFonts w:eastAsia="Times New Roman"/>
          <w:szCs w:val="22"/>
          <w:lang w:eastAsia="en-US"/>
        </w:rPr>
        <w:t xml:space="preserve"> </w:t>
      </w:r>
      <w:r w:rsidRPr="00222C1F">
        <w:rPr>
          <w:szCs w:val="22"/>
        </w:rPr>
        <w:t>ritonaviro) ir</w:t>
      </w:r>
      <w:r w:rsidRPr="00222C1F">
        <w:rPr>
          <w:szCs w:val="22"/>
          <w:lang w:eastAsia="en-US"/>
        </w:rPr>
        <w:t xml:space="preserve"> f</w:t>
      </w:r>
      <w:r w:rsidRPr="00222C1F">
        <w:rPr>
          <w:szCs w:val="22"/>
        </w:rPr>
        <w:t xml:space="preserve">armakokinetikos </w:t>
      </w:r>
      <w:proofErr w:type="spellStart"/>
      <w:r w:rsidRPr="00222C1F">
        <w:rPr>
          <w:szCs w:val="22"/>
        </w:rPr>
        <w:t>stipriklių</w:t>
      </w:r>
      <w:proofErr w:type="spellEnd"/>
      <w:r w:rsidRPr="00222C1F">
        <w:rPr>
          <w:szCs w:val="22"/>
        </w:rPr>
        <w:t xml:space="preserve"> (</w:t>
      </w:r>
      <w:proofErr w:type="spellStart"/>
      <w:r w:rsidRPr="00222C1F">
        <w:rPr>
          <w:szCs w:val="22"/>
        </w:rPr>
        <w:t>kobicistato</w:t>
      </w:r>
      <w:proofErr w:type="spellEnd"/>
      <w:r w:rsidRPr="00222C1F">
        <w:rPr>
          <w:szCs w:val="22"/>
        </w:rPr>
        <w:t>) ŽIV infekcijos gydymui.</w:t>
      </w:r>
    </w:p>
    <w:p w14:paraId="1032192E"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proofErr w:type="spellStart"/>
      <w:r w:rsidRPr="00222C1F">
        <w:rPr>
          <w:szCs w:val="22"/>
        </w:rPr>
        <w:t>Aminogliutetimido</w:t>
      </w:r>
      <w:proofErr w:type="spellEnd"/>
      <w:r w:rsidRPr="00222C1F">
        <w:rPr>
          <w:szCs w:val="22"/>
        </w:rPr>
        <w:t xml:space="preserve"> (vaisto nuo endokrininių sutrikimų).</w:t>
      </w:r>
    </w:p>
    <w:p w14:paraId="6CFCB26E"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proofErr w:type="spellStart"/>
      <w:r w:rsidRPr="00222C1F">
        <w:rPr>
          <w:szCs w:val="22"/>
        </w:rPr>
        <w:t>Diltiazemo</w:t>
      </w:r>
      <w:proofErr w:type="spellEnd"/>
      <w:r w:rsidRPr="00222C1F">
        <w:rPr>
          <w:szCs w:val="22"/>
        </w:rPr>
        <w:t xml:space="preserve"> (vaisto nuo širdies ligų).</w:t>
      </w:r>
    </w:p>
    <w:p w14:paraId="3556130F"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Kontraceptikų.</w:t>
      </w:r>
    </w:p>
    <w:p w14:paraId="4225EBE8"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Imuninę sistemą slopinančių vaistų (</w:t>
      </w:r>
      <w:proofErr w:type="spellStart"/>
      <w:r w:rsidRPr="00222C1F">
        <w:rPr>
          <w:szCs w:val="22"/>
        </w:rPr>
        <w:t>ciklosporino</w:t>
      </w:r>
      <w:proofErr w:type="spellEnd"/>
      <w:r w:rsidRPr="00222C1F">
        <w:rPr>
          <w:szCs w:val="22"/>
        </w:rPr>
        <w:t xml:space="preserve">, </w:t>
      </w:r>
      <w:proofErr w:type="spellStart"/>
      <w:r w:rsidRPr="00222C1F">
        <w:rPr>
          <w:szCs w:val="22"/>
        </w:rPr>
        <w:t>ciklofosfamido</w:t>
      </w:r>
      <w:proofErr w:type="spellEnd"/>
      <w:r w:rsidRPr="00222C1F">
        <w:rPr>
          <w:szCs w:val="22"/>
        </w:rPr>
        <w:t xml:space="preserve">, </w:t>
      </w:r>
      <w:proofErr w:type="spellStart"/>
      <w:r w:rsidRPr="00222C1F">
        <w:rPr>
          <w:szCs w:val="22"/>
        </w:rPr>
        <w:t>takrolimuzo</w:t>
      </w:r>
      <w:proofErr w:type="spellEnd"/>
      <w:r w:rsidRPr="00222C1F">
        <w:rPr>
          <w:szCs w:val="22"/>
        </w:rPr>
        <w:t>).</w:t>
      </w:r>
    </w:p>
    <w:p w14:paraId="43D80BBB"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Antibiotikų (</w:t>
      </w:r>
      <w:proofErr w:type="spellStart"/>
      <w:r w:rsidRPr="00222C1F">
        <w:rPr>
          <w:szCs w:val="22"/>
        </w:rPr>
        <w:t>klaritromicino</w:t>
      </w:r>
      <w:proofErr w:type="spellEnd"/>
      <w:r w:rsidRPr="00222C1F">
        <w:rPr>
          <w:szCs w:val="22"/>
        </w:rPr>
        <w:t xml:space="preserve">, </w:t>
      </w:r>
      <w:proofErr w:type="spellStart"/>
      <w:r w:rsidRPr="00222C1F">
        <w:rPr>
          <w:szCs w:val="22"/>
        </w:rPr>
        <w:t>eritromicino</w:t>
      </w:r>
      <w:proofErr w:type="spellEnd"/>
      <w:r w:rsidRPr="00222C1F">
        <w:rPr>
          <w:szCs w:val="22"/>
        </w:rPr>
        <w:t xml:space="preserve">, </w:t>
      </w:r>
      <w:proofErr w:type="spellStart"/>
      <w:r w:rsidRPr="00222C1F">
        <w:rPr>
          <w:szCs w:val="22"/>
        </w:rPr>
        <w:t>troleandomicino</w:t>
      </w:r>
      <w:proofErr w:type="spellEnd"/>
      <w:r w:rsidRPr="00222C1F">
        <w:rPr>
          <w:szCs w:val="22"/>
        </w:rPr>
        <w:t>).</w:t>
      </w:r>
    </w:p>
    <w:p w14:paraId="5246E6B7"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 xml:space="preserve">NVNU (nesteroidinių vaistų nuo uždegimo), pvz., </w:t>
      </w:r>
      <w:proofErr w:type="spellStart"/>
      <w:r w:rsidRPr="00222C1F">
        <w:rPr>
          <w:szCs w:val="22"/>
        </w:rPr>
        <w:t>ibuprofeno</w:t>
      </w:r>
      <w:proofErr w:type="spellEnd"/>
      <w:r w:rsidRPr="00222C1F">
        <w:rPr>
          <w:szCs w:val="22"/>
        </w:rPr>
        <w:t xml:space="preserve">, </w:t>
      </w:r>
      <w:proofErr w:type="spellStart"/>
      <w:r w:rsidRPr="00222C1F">
        <w:rPr>
          <w:szCs w:val="22"/>
        </w:rPr>
        <w:t>indometacino</w:t>
      </w:r>
      <w:proofErr w:type="spellEnd"/>
      <w:r w:rsidRPr="00222C1F">
        <w:rPr>
          <w:szCs w:val="22"/>
        </w:rPr>
        <w:t>.</w:t>
      </w:r>
    </w:p>
    <w:p w14:paraId="050DD5E6"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Aspirino.</w:t>
      </w:r>
    </w:p>
    <w:p w14:paraId="7ED37CBE" w14:textId="77777777" w:rsidR="00DC664A" w:rsidRPr="00222C1F" w:rsidRDefault="00DC664A" w:rsidP="00222C1F">
      <w:pPr>
        <w:pStyle w:val="Pagrindinistekstas"/>
        <w:numPr>
          <w:ilvl w:val="0"/>
          <w:numId w:val="2"/>
        </w:numPr>
        <w:tabs>
          <w:tab w:val="clear" w:pos="360"/>
          <w:tab w:val="left" w:pos="567"/>
        </w:tabs>
        <w:spacing w:after="0"/>
        <w:ind w:left="567" w:hanging="567"/>
        <w:rPr>
          <w:szCs w:val="22"/>
        </w:rPr>
      </w:pPr>
      <w:r w:rsidRPr="00222C1F">
        <w:rPr>
          <w:szCs w:val="22"/>
        </w:rPr>
        <w:t>Kai kurių šlapimo išsiskyrimą skatinančių vaistų bei kitų vaistų, skatinančių kalio išsiskyrimą iš organizmo.</w:t>
      </w:r>
    </w:p>
    <w:p w14:paraId="12657AF7" w14:textId="77777777" w:rsidR="00DC664A" w:rsidRPr="00222C1F" w:rsidRDefault="00DC664A" w:rsidP="00222C1F">
      <w:pPr>
        <w:spacing w:line="240" w:lineRule="auto"/>
        <w:rPr>
          <w:lang w:val="lt-LT"/>
        </w:rPr>
      </w:pPr>
    </w:p>
    <w:p w14:paraId="5A2B059C" w14:textId="5E6BD308" w:rsidR="00DC664A" w:rsidRPr="00222C1F" w:rsidRDefault="00F62F29" w:rsidP="00222C1F">
      <w:pPr>
        <w:spacing w:line="240" w:lineRule="auto"/>
        <w:rPr>
          <w:lang w:val="lt-LT"/>
        </w:rPr>
      </w:pPr>
      <w:proofErr w:type="spellStart"/>
      <w:r w:rsidRPr="00222C1F">
        <w:rPr>
          <w:lang w:val="lt-LT"/>
        </w:rPr>
        <w:t>Metilprednisolona</w:t>
      </w:r>
      <w:proofErr w:type="spellEnd"/>
      <w:r w:rsidR="001A6D20" w:rsidRPr="00222C1F">
        <w:rPr>
          <w:lang w:val="lt-LT"/>
        </w:rPr>
        <w:t xml:space="preserve"> </w:t>
      </w:r>
      <w:r w:rsidR="00086F5A">
        <w:rPr>
          <w:lang w:val="lt-LT"/>
        </w:rPr>
        <w:t>Normon</w:t>
      </w:r>
      <w:r w:rsidR="00DC664A" w:rsidRPr="00222C1F">
        <w:rPr>
          <w:lang w:val="lt-LT"/>
        </w:rPr>
        <w:t xml:space="preserve"> </w:t>
      </w:r>
      <w:r w:rsidR="00222C1F">
        <w:rPr>
          <w:lang w:val="lt-LT"/>
        </w:rPr>
        <w:t>n</w:t>
      </w:r>
      <w:r w:rsidR="00DC664A" w:rsidRPr="00222C1F">
        <w:rPr>
          <w:lang w:val="lt-LT"/>
        </w:rPr>
        <w:t>egalima maišyti su kitais vaistais, nes galimas nesuderinamumas.</w:t>
      </w:r>
    </w:p>
    <w:p w14:paraId="3F830E22" w14:textId="77777777" w:rsidR="00DC664A" w:rsidRPr="00222C1F" w:rsidRDefault="00DC664A" w:rsidP="00222C1F">
      <w:pPr>
        <w:spacing w:line="240" w:lineRule="auto"/>
        <w:rPr>
          <w:lang w:val="lt-LT"/>
        </w:rPr>
      </w:pPr>
    </w:p>
    <w:p w14:paraId="21C20DBD" w14:textId="698BB731" w:rsidR="00DC664A" w:rsidRPr="00222C1F" w:rsidRDefault="00F62F29" w:rsidP="00222C1F">
      <w:pPr>
        <w:pStyle w:val="PI-3EMEASMCA"/>
        <w:rPr>
          <w:bCs w:val="0"/>
        </w:rPr>
      </w:pPr>
      <w:proofErr w:type="spellStart"/>
      <w:r w:rsidRPr="00222C1F">
        <w:rPr>
          <w:b/>
        </w:rPr>
        <w:t>Metilprednisolona</w:t>
      </w:r>
      <w:proofErr w:type="spellEnd"/>
      <w:r w:rsidR="001A6D20" w:rsidRPr="00222C1F">
        <w:rPr>
          <w:b/>
        </w:rPr>
        <w:t xml:space="preserve"> </w:t>
      </w:r>
      <w:r w:rsidR="00086F5A">
        <w:rPr>
          <w:b/>
        </w:rPr>
        <w:t>Normon</w:t>
      </w:r>
      <w:r w:rsidR="00DC664A" w:rsidRPr="00222C1F">
        <w:rPr>
          <w:b/>
        </w:rPr>
        <w:t xml:space="preserve"> vartojimas su maistu ir gėrimais</w:t>
      </w:r>
    </w:p>
    <w:p w14:paraId="2C95C7E7" w14:textId="2FFFB21C" w:rsidR="00DC664A" w:rsidRPr="00222C1F" w:rsidRDefault="00F62F29" w:rsidP="00222C1F">
      <w:pPr>
        <w:pStyle w:val="BTEMEASMCA"/>
        <w:rPr>
          <w:noProof w:val="0"/>
        </w:rPr>
      </w:pPr>
      <w:r w:rsidRPr="00222C1F">
        <w:t>Metilprednisolona</w:t>
      </w:r>
      <w:r w:rsidR="001A6D20" w:rsidRPr="00222C1F">
        <w:t xml:space="preserve"> </w:t>
      </w:r>
      <w:r w:rsidR="00086F5A">
        <w:t>Normon</w:t>
      </w:r>
      <w:r w:rsidR="00DC664A" w:rsidRPr="00222C1F">
        <w:t xml:space="preserve"> vartojimo laikotarpiu negalima gerti greipfrutų sulčių.</w:t>
      </w:r>
    </w:p>
    <w:p w14:paraId="0922C442" w14:textId="77777777" w:rsidR="00DC664A" w:rsidRPr="00222C1F" w:rsidRDefault="00DC664A" w:rsidP="00222C1F">
      <w:pPr>
        <w:pStyle w:val="Pagrindinistekstas"/>
        <w:spacing w:after="0"/>
        <w:rPr>
          <w:szCs w:val="22"/>
        </w:rPr>
      </w:pPr>
    </w:p>
    <w:p w14:paraId="15CFDB91" w14:textId="77777777" w:rsidR="00DC664A" w:rsidRPr="00222C1F" w:rsidRDefault="00DC664A" w:rsidP="00222C1F">
      <w:pPr>
        <w:pStyle w:val="Antrat3"/>
        <w:rPr>
          <w:b w:val="0"/>
          <w:bCs w:val="0"/>
          <w:szCs w:val="22"/>
        </w:rPr>
      </w:pPr>
      <w:r w:rsidRPr="00222C1F">
        <w:rPr>
          <w:szCs w:val="22"/>
        </w:rPr>
        <w:t>Nėštumas, žindymo laikotarpis ir vaisingumas</w:t>
      </w:r>
    </w:p>
    <w:p w14:paraId="6226F701" w14:textId="77777777" w:rsidR="00DC664A" w:rsidRPr="00222C1F" w:rsidRDefault="00DC664A" w:rsidP="00222C1F">
      <w:pPr>
        <w:numPr>
          <w:ilvl w:val="12"/>
          <w:numId w:val="0"/>
        </w:numPr>
        <w:spacing w:line="240" w:lineRule="auto"/>
        <w:rPr>
          <w:lang w:val="lt-LT"/>
        </w:rPr>
      </w:pPr>
      <w:r w:rsidRPr="00222C1F">
        <w:rPr>
          <w:noProof/>
          <w:lang w:val="lt-LT"/>
        </w:rPr>
        <w:t>Jeigu esate nėščia, žindote kūdikį, manote, kad galbūt esate nėščia, arba planuojate pastoti, tai prieš vartodama šį</w:t>
      </w:r>
      <w:r w:rsidRPr="00222C1F">
        <w:rPr>
          <w:lang w:val="lt-LT"/>
        </w:rPr>
        <w:t xml:space="preserve"> vaistą, </w:t>
      </w:r>
      <w:r w:rsidRPr="00222C1F">
        <w:rPr>
          <w:noProof/>
          <w:lang w:val="lt-LT"/>
        </w:rPr>
        <w:t>pasitarkite</w:t>
      </w:r>
      <w:r w:rsidRPr="00222C1F">
        <w:rPr>
          <w:lang w:val="lt-LT"/>
        </w:rPr>
        <w:t xml:space="preserve"> su gydytoju.</w:t>
      </w:r>
    </w:p>
    <w:p w14:paraId="0BDEDD73" w14:textId="77777777" w:rsidR="00DC664A" w:rsidRPr="00222C1F" w:rsidRDefault="00DC664A" w:rsidP="00222C1F">
      <w:pPr>
        <w:tabs>
          <w:tab w:val="left" w:pos="567"/>
        </w:tabs>
        <w:spacing w:line="240" w:lineRule="auto"/>
        <w:rPr>
          <w:lang w:val="lt-LT"/>
        </w:rPr>
      </w:pPr>
    </w:p>
    <w:p w14:paraId="7FE23075" w14:textId="77777777" w:rsidR="00DC664A" w:rsidRPr="00222C1F" w:rsidRDefault="00DC664A" w:rsidP="00222C1F">
      <w:pPr>
        <w:tabs>
          <w:tab w:val="left" w:pos="567"/>
        </w:tabs>
        <w:spacing w:line="240" w:lineRule="auto"/>
        <w:rPr>
          <w:lang w:val="lt-LT"/>
        </w:rPr>
      </w:pPr>
      <w:r w:rsidRPr="00222C1F">
        <w:rPr>
          <w:lang w:val="lt-LT"/>
        </w:rPr>
        <w:t xml:space="preserve">Prieš skiriant vartoti šį vaistą nėščioms ir planuojančioms pastoti moterims, reikia gerai apsvarstyti, ar laukiama nauda bus didesnė už galimą pavojų motinai, embrionui ir vaisiui. Kadangi nenustatyta, ar saugu vartoti šį vaistą nėštumo metu, juo galima gydyti, tik tada, jei būtinai reikia. </w:t>
      </w:r>
    </w:p>
    <w:p w14:paraId="2369F4BD" w14:textId="77777777" w:rsidR="00DC664A" w:rsidRPr="00222C1F" w:rsidRDefault="00DC664A" w:rsidP="00222C1F">
      <w:pPr>
        <w:pStyle w:val="Pagrindinistekstas"/>
        <w:spacing w:after="0"/>
        <w:rPr>
          <w:szCs w:val="22"/>
        </w:rPr>
      </w:pPr>
    </w:p>
    <w:p w14:paraId="32DEB06E" w14:textId="7F60B7CE" w:rsidR="00DC664A" w:rsidRPr="00222C1F" w:rsidRDefault="00DC664A" w:rsidP="00222C1F">
      <w:pPr>
        <w:pStyle w:val="Pagrindinistekstas"/>
        <w:spacing w:after="0"/>
        <w:rPr>
          <w:szCs w:val="22"/>
        </w:rPr>
      </w:pPr>
      <w:proofErr w:type="spellStart"/>
      <w:r w:rsidRPr="00222C1F">
        <w:rPr>
          <w:szCs w:val="22"/>
        </w:rPr>
        <w:t>Gliukokortikoidai</w:t>
      </w:r>
      <w:proofErr w:type="spellEnd"/>
      <w:r w:rsidRPr="00222C1F">
        <w:rPr>
          <w:szCs w:val="22"/>
        </w:rPr>
        <w:t xml:space="preserve"> greitai prasiskverbia </w:t>
      </w:r>
      <w:r w:rsidR="00234A80">
        <w:rPr>
          <w:szCs w:val="22"/>
        </w:rPr>
        <w:t>per</w:t>
      </w:r>
      <w:r w:rsidRPr="00222C1F">
        <w:rPr>
          <w:szCs w:val="22"/>
        </w:rPr>
        <w:t xml:space="preserve"> placentą. Jei nėščia moteris vartojo </w:t>
      </w:r>
      <w:proofErr w:type="spellStart"/>
      <w:r w:rsidRPr="00222C1F">
        <w:rPr>
          <w:szCs w:val="22"/>
        </w:rPr>
        <w:t>gliukokortikoidus</w:t>
      </w:r>
      <w:proofErr w:type="spellEnd"/>
      <w:r w:rsidRPr="00222C1F">
        <w:rPr>
          <w:szCs w:val="22"/>
        </w:rPr>
        <w:t xml:space="preserve"> didelėmis dozėmis, naujagimį reikia atidžiai stebėti.</w:t>
      </w:r>
    </w:p>
    <w:p w14:paraId="24234786" w14:textId="77777777" w:rsidR="00DC664A" w:rsidRPr="00222C1F" w:rsidRDefault="00DC664A" w:rsidP="00222C1F">
      <w:pPr>
        <w:pStyle w:val="Pagrindinistekstas"/>
        <w:spacing w:after="0"/>
        <w:rPr>
          <w:szCs w:val="22"/>
        </w:rPr>
      </w:pPr>
    </w:p>
    <w:p w14:paraId="787BB82B" w14:textId="70FA99C1" w:rsidR="00DC664A" w:rsidRPr="00222C1F" w:rsidRDefault="00DC664A" w:rsidP="00222C1F">
      <w:pPr>
        <w:pStyle w:val="Pagrindinistekstas"/>
        <w:spacing w:after="0"/>
        <w:rPr>
          <w:szCs w:val="22"/>
        </w:rPr>
      </w:pPr>
      <w:proofErr w:type="spellStart"/>
      <w:r w:rsidRPr="00222C1F">
        <w:rPr>
          <w:szCs w:val="22"/>
        </w:rPr>
        <w:t>Gliukokortikoidai</w:t>
      </w:r>
      <w:proofErr w:type="spellEnd"/>
      <w:r w:rsidRPr="00222C1F">
        <w:rPr>
          <w:szCs w:val="22"/>
        </w:rPr>
        <w:t xml:space="preserve"> išsiskiria</w:t>
      </w:r>
      <w:r w:rsidR="00234A80">
        <w:rPr>
          <w:szCs w:val="22"/>
        </w:rPr>
        <w:t xml:space="preserve"> į</w:t>
      </w:r>
      <w:r w:rsidRPr="00222C1F">
        <w:rPr>
          <w:szCs w:val="22"/>
        </w:rPr>
        <w:t xml:space="preserve"> motinos pien</w:t>
      </w:r>
      <w:r w:rsidR="00234A80">
        <w:rPr>
          <w:szCs w:val="22"/>
        </w:rPr>
        <w:t>ą</w:t>
      </w:r>
      <w:r w:rsidRPr="00222C1F">
        <w:rPr>
          <w:szCs w:val="22"/>
        </w:rPr>
        <w:t xml:space="preserve">. Žindymo laikotarpiu gydyti </w:t>
      </w:r>
      <w:proofErr w:type="spellStart"/>
      <w:r w:rsidRPr="00222C1F">
        <w:rPr>
          <w:szCs w:val="22"/>
        </w:rPr>
        <w:t>metilprednizolonu</w:t>
      </w:r>
      <w:proofErr w:type="spellEnd"/>
      <w:r w:rsidRPr="00222C1F">
        <w:rPr>
          <w:szCs w:val="22"/>
        </w:rPr>
        <w:t xml:space="preserve"> galima tik gerai apsvarsčius, ar laukiama nauda bus didesnė už galimą pavojų motinai ir kūdikiui.</w:t>
      </w:r>
    </w:p>
    <w:p w14:paraId="3D553751" w14:textId="77777777" w:rsidR="00DC664A" w:rsidRPr="00222C1F" w:rsidRDefault="00DC664A" w:rsidP="00222C1F">
      <w:pPr>
        <w:pStyle w:val="Pagrindinistekstas"/>
        <w:spacing w:after="0"/>
        <w:rPr>
          <w:szCs w:val="22"/>
        </w:rPr>
      </w:pPr>
    </w:p>
    <w:p w14:paraId="0937F545" w14:textId="77777777" w:rsidR="00DC664A" w:rsidRPr="00222C1F" w:rsidRDefault="00DC664A" w:rsidP="00222C1F">
      <w:pPr>
        <w:spacing w:line="240" w:lineRule="auto"/>
        <w:rPr>
          <w:lang w:val="lt-LT"/>
        </w:rPr>
      </w:pPr>
      <w:proofErr w:type="spellStart"/>
      <w:r w:rsidRPr="00222C1F">
        <w:rPr>
          <w:lang w:val="lt-LT"/>
        </w:rPr>
        <w:t>Gliukokortikoidai</w:t>
      </w:r>
      <w:proofErr w:type="spellEnd"/>
      <w:r w:rsidRPr="00222C1F">
        <w:rPr>
          <w:lang w:val="lt-LT"/>
        </w:rPr>
        <w:t xml:space="preserve"> nepalankiai veikia vaisingumą.</w:t>
      </w:r>
    </w:p>
    <w:p w14:paraId="42C91F8C" w14:textId="77777777" w:rsidR="00DC664A" w:rsidRPr="00222C1F" w:rsidRDefault="00DC664A" w:rsidP="00222C1F">
      <w:pPr>
        <w:pStyle w:val="Pagrindinistekstas"/>
        <w:tabs>
          <w:tab w:val="left" w:pos="1311"/>
        </w:tabs>
        <w:spacing w:after="0"/>
        <w:rPr>
          <w:szCs w:val="22"/>
        </w:rPr>
      </w:pPr>
    </w:p>
    <w:p w14:paraId="38CC22A4" w14:textId="77777777" w:rsidR="00DC664A" w:rsidRPr="00222C1F" w:rsidRDefault="00DC664A" w:rsidP="00222C1F">
      <w:pPr>
        <w:pStyle w:val="Antrat3"/>
        <w:rPr>
          <w:b w:val="0"/>
          <w:bCs w:val="0"/>
          <w:szCs w:val="22"/>
        </w:rPr>
      </w:pPr>
      <w:r w:rsidRPr="00222C1F">
        <w:rPr>
          <w:szCs w:val="22"/>
        </w:rPr>
        <w:t>Vairavimas ir mechanizmų valdymas</w:t>
      </w:r>
    </w:p>
    <w:p w14:paraId="0A59ACD2" w14:textId="58E96644" w:rsidR="00DC664A" w:rsidRPr="00222C1F" w:rsidRDefault="00DC664A" w:rsidP="00222C1F">
      <w:pPr>
        <w:tabs>
          <w:tab w:val="left" w:pos="567"/>
        </w:tabs>
        <w:spacing w:line="240" w:lineRule="auto"/>
        <w:rPr>
          <w:lang w:val="lt-LT"/>
        </w:rPr>
      </w:pPr>
      <w:r w:rsidRPr="00222C1F">
        <w:rPr>
          <w:lang w:val="lt-LT"/>
        </w:rPr>
        <w:t xml:space="preserve">Gydymo </w:t>
      </w:r>
      <w:proofErr w:type="spellStart"/>
      <w:r w:rsidR="00F62F29" w:rsidRPr="00222C1F">
        <w:rPr>
          <w:lang w:val="lt-LT"/>
        </w:rPr>
        <w:t>Metilprednisolona</w:t>
      </w:r>
      <w:proofErr w:type="spellEnd"/>
      <w:r w:rsidR="001A6D20" w:rsidRPr="00222C1F">
        <w:rPr>
          <w:lang w:val="lt-LT"/>
        </w:rPr>
        <w:t xml:space="preserve"> </w:t>
      </w:r>
      <w:r w:rsidR="00086F5A">
        <w:rPr>
          <w:lang w:val="lt-LT"/>
        </w:rPr>
        <w:t>Normon</w:t>
      </w:r>
      <w:r w:rsidRPr="00222C1F">
        <w:rPr>
          <w:lang w:val="lt-LT"/>
        </w:rPr>
        <w:t xml:space="preserve"> metu gali pasireikšti toks šalutinis poveikis kaip galvos svaigimas, galvos sukimasis, regos sutrikimas ar nuovargis. Tokiu atveju vairuoti ar valdyti mechanizmus negalima.</w:t>
      </w:r>
    </w:p>
    <w:p w14:paraId="32BC47B4" w14:textId="77777777" w:rsidR="00DC664A" w:rsidRPr="00222C1F" w:rsidRDefault="00DC664A" w:rsidP="00222C1F">
      <w:pPr>
        <w:pStyle w:val="PI-3EMEASMCA"/>
      </w:pPr>
    </w:p>
    <w:p w14:paraId="2CB18210" w14:textId="18CD4FB0" w:rsidR="00DC664A" w:rsidRPr="00222C1F" w:rsidRDefault="00F62F29" w:rsidP="00A83A2C">
      <w:pPr>
        <w:pStyle w:val="PI-3EMEASMCA"/>
      </w:pPr>
      <w:proofErr w:type="spellStart"/>
      <w:r w:rsidRPr="00222C1F">
        <w:rPr>
          <w:b/>
        </w:rPr>
        <w:t>Metilprednisolona</w:t>
      </w:r>
      <w:proofErr w:type="spellEnd"/>
      <w:r w:rsidR="001A6D20" w:rsidRPr="00222C1F">
        <w:rPr>
          <w:b/>
        </w:rPr>
        <w:t xml:space="preserve"> </w:t>
      </w:r>
      <w:r w:rsidR="00086F5A">
        <w:rPr>
          <w:b/>
        </w:rPr>
        <w:t>Normon</w:t>
      </w:r>
      <w:r w:rsidR="00DC664A" w:rsidRPr="00222C1F">
        <w:rPr>
          <w:b/>
        </w:rPr>
        <w:t xml:space="preserve"> sudėtyje yra natrio</w:t>
      </w:r>
    </w:p>
    <w:p w14:paraId="30D75F47" w14:textId="139B7E82" w:rsidR="00DC664A" w:rsidRPr="00222C1F" w:rsidRDefault="00234A80" w:rsidP="00222C1F">
      <w:pPr>
        <w:pStyle w:val="Pagrindinistekstas"/>
        <w:spacing w:after="0"/>
        <w:rPr>
          <w:szCs w:val="22"/>
        </w:rPr>
      </w:pPr>
      <w:r w:rsidRPr="00FB7D1B">
        <w:rPr>
          <w:szCs w:val="22"/>
        </w:rPr>
        <w:t xml:space="preserve">Kiekviename </w:t>
      </w:r>
      <w:r w:rsidR="00DC664A" w:rsidRPr="00222C1F">
        <w:rPr>
          <w:szCs w:val="22"/>
        </w:rPr>
        <w:t xml:space="preserve"> šio vaisto</w:t>
      </w:r>
      <w:r w:rsidR="00B51212" w:rsidRPr="00222C1F">
        <w:rPr>
          <w:szCs w:val="22"/>
        </w:rPr>
        <w:t xml:space="preserve"> </w:t>
      </w:r>
      <w:r w:rsidRPr="00FB7D1B">
        <w:rPr>
          <w:szCs w:val="22"/>
        </w:rPr>
        <w:t xml:space="preserve">flakone </w:t>
      </w:r>
      <w:r w:rsidR="00DC664A" w:rsidRPr="00222C1F">
        <w:rPr>
          <w:szCs w:val="22"/>
        </w:rPr>
        <w:t>yra</w:t>
      </w:r>
      <w:r w:rsidR="00DC664A" w:rsidRPr="00222C1F">
        <w:rPr>
          <w:rFonts w:eastAsia="Times New Roman"/>
          <w:szCs w:val="22"/>
          <w:lang w:eastAsia="ja-JP"/>
        </w:rPr>
        <w:t xml:space="preserve"> mažiau kaip 1</w:t>
      </w:r>
      <w:r w:rsidR="00222C1F">
        <w:rPr>
          <w:rFonts w:eastAsia="Times New Roman"/>
          <w:szCs w:val="22"/>
          <w:lang w:eastAsia="ja-JP"/>
        </w:rPr>
        <w:t> </w:t>
      </w:r>
      <w:proofErr w:type="spellStart"/>
      <w:r w:rsidR="00DC664A" w:rsidRPr="00222C1F">
        <w:rPr>
          <w:rFonts w:eastAsia="Times New Roman"/>
          <w:szCs w:val="22"/>
          <w:lang w:eastAsia="ja-JP"/>
        </w:rPr>
        <w:t>mmol</w:t>
      </w:r>
      <w:proofErr w:type="spellEnd"/>
      <w:r w:rsidR="00DC664A" w:rsidRPr="00222C1F">
        <w:rPr>
          <w:rFonts w:eastAsia="Times New Roman"/>
          <w:szCs w:val="22"/>
          <w:lang w:eastAsia="ja-JP"/>
        </w:rPr>
        <w:t xml:space="preserve"> (23</w:t>
      </w:r>
      <w:r w:rsidR="00222C1F">
        <w:rPr>
          <w:rFonts w:eastAsia="Times New Roman"/>
          <w:szCs w:val="22"/>
          <w:lang w:eastAsia="ja-JP"/>
        </w:rPr>
        <w:t> </w:t>
      </w:r>
      <w:r w:rsidR="00DC664A" w:rsidRPr="00222C1F">
        <w:rPr>
          <w:rFonts w:eastAsia="Times New Roman"/>
          <w:szCs w:val="22"/>
          <w:lang w:eastAsia="ja-JP"/>
        </w:rPr>
        <w:t xml:space="preserve">mg) natrio, </w:t>
      </w:r>
      <w:proofErr w:type="spellStart"/>
      <w:r w:rsidR="00B51212" w:rsidRPr="00222C1F">
        <w:rPr>
          <w:rFonts w:eastAsia="Times New Roman"/>
          <w:szCs w:val="22"/>
          <w:lang w:eastAsia="ja-JP"/>
        </w:rPr>
        <w:t>t.y</w:t>
      </w:r>
      <w:proofErr w:type="spellEnd"/>
      <w:r w:rsidR="00B51212" w:rsidRPr="00222C1F">
        <w:rPr>
          <w:rFonts w:eastAsia="Times New Roman"/>
          <w:szCs w:val="22"/>
          <w:lang w:eastAsia="ja-JP"/>
        </w:rPr>
        <w:t>. jis beveik neturi reikšmės.</w:t>
      </w:r>
    </w:p>
    <w:p w14:paraId="516EFADD" w14:textId="77777777" w:rsidR="00DC664A" w:rsidRDefault="00DC664A" w:rsidP="00222C1F">
      <w:pPr>
        <w:pStyle w:val="Pagrindinistekstas"/>
        <w:spacing w:after="0"/>
        <w:rPr>
          <w:szCs w:val="22"/>
        </w:rPr>
      </w:pPr>
    </w:p>
    <w:p w14:paraId="5C00B569" w14:textId="77777777" w:rsidR="00222C1F" w:rsidRPr="00222C1F" w:rsidRDefault="00222C1F" w:rsidP="00222C1F">
      <w:pPr>
        <w:pStyle w:val="Pagrindinistekstas"/>
        <w:spacing w:after="0"/>
        <w:rPr>
          <w:szCs w:val="22"/>
        </w:rPr>
      </w:pPr>
    </w:p>
    <w:p w14:paraId="299AC27C" w14:textId="4F510735" w:rsidR="00DC664A" w:rsidRPr="00222C1F" w:rsidRDefault="00DC664A" w:rsidP="00222C1F">
      <w:pPr>
        <w:pStyle w:val="Antrat2"/>
        <w:rPr>
          <w:b w:val="0"/>
          <w:szCs w:val="22"/>
        </w:rPr>
      </w:pPr>
      <w:r w:rsidRPr="00222C1F">
        <w:rPr>
          <w:szCs w:val="22"/>
        </w:rPr>
        <w:t>3.</w:t>
      </w:r>
      <w:r w:rsidRPr="00222C1F">
        <w:rPr>
          <w:szCs w:val="22"/>
        </w:rPr>
        <w:tab/>
        <w:t xml:space="preserve">Kaip vartoti </w:t>
      </w:r>
      <w:proofErr w:type="spellStart"/>
      <w:r w:rsidR="00F62F29" w:rsidRPr="00222C1F">
        <w:rPr>
          <w:bCs/>
          <w:szCs w:val="22"/>
        </w:rPr>
        <w:t>Metilprednisolona</w:t>
      </w:r>
      <w:proofErr w:type="spellEnd"/>
      <w:r w:rsidR="00F62F29" w:rsidRPr="00222C1F">
        <w:rPr>
          <w:bCs/>
          <w:szCs w:val="22"/>
        </w:rPr>
        <w:t xml:space="preserve"> </w:t>
      </w:r>
      <w:r w:rsidR="00086F5A">
        <w:rPr>
          <w:bCs/>
          <w:szCs w:val="22"/>
        </w:rPr>
        <w:t>Normon</w:t>
      </w:r>
    </w:p>
    <w:p w14:paraId="3123CC7D" w14:textId="77777777" w:rsidR="00DC664A" w:rsidRPr="00222C1F" w:rsidRDefault="00DC664A" w:rsidP="00222C1F">
      <w:pPr>
        <w:pStyle w:val="Pagrindinistekstas"/>
        <w:spacing w:after="0"/>
        <w:rPr>
          <w:szCs w:val="22"/>
        </w:rPr>
      </w:pPr>
    </w:p>
    <w:p w14:paraId="4568AF27" w14:textId="11A7FEF9" w:rsidR="00DC664A" w:rsidRPr="00222C1F" w:rsidRDefault="00DC664A" w:rsidP="00222C1F">
      <w:pPr>
        <w:pStyle w:val="Pagrindinistekstas"/>
        <w:spacing w:after="0"/>
        <w:rPr>
          <w:szCs w:val="22"/>
        </w:rPr>
      </w:pPr>
      <w:r w:rsidRPr="00222C1F">
        <w:rPr>
          <w:szCs w:val="22"/>
        </w:rPr>
        <w:t>Visada vartokite šį vaistą tiksliai, kaip nurodė gydytojas. Jeigu abejojate, kreipkitės į gydytoją.</w:t>
      </w:r>
    </w:p>
    <w:p w14:paraId="74ED638E" w14:textId="77777777" w:rsidR="00B51212" w:rsidRPr="00222C1F" w:rsidRDefault="00B51212" w:rsidP="00222C1F">
      <w:pPr>
        <w:pStyle w:val="Pagrindinistekstas"/>
        <w:spacing w:after="0"/>
        <w:rPr>
          <w:szCs w:val="22"/>
        </w:rPr>
      </w:pPr>
    </w:p>
    <w:p w14:paraId="0426553A" w14:textId="77777777" w:rsidR="00B51212" w:rsidRPr="00222C1F" w:rsidRDefault="00B51212" w:rsidP="00222C1F">
      <w:pPr>
        <w:pStyle w:val="Pagrindinistekstas"/>
        <w:spacing w:after="0"/>
        <w:rPr>
          <w:szCs w:val="22"/>
        </w:rPr>
      </w:pPr>
      <w:r w:rsidRPr="00222C1F">
        <w:rPr>
          <w:szCs w:val="22"/>
        </w:rPr>
        <w:t>Gydytojas, atsižvelgdamas į gydomą būklę ir jos sunkumą, nuspręs, į kurią vietą Jums bus suleista injekcija, koks vaisto kiekis ir kiek injekcijų Jums bus suleista.</w:t>
      </w:r>
    </w:p>
    <w:p w14:paraId="4DA03D87" w14:textId="77777777" w:rsidR="00B51212" w:rsidRPr="00222C1F" w:rsidRDefault="00B51212" w:rsidP="00222C1F">
      <w:pPr>
        <w:pStyle w:val="Pagrindinistekstas"/>
        <w:spacing w:after="0"/>
        <w:rPr>
          <w:szCs w:val="22"/>
        </w:rPr>
      </w:pPr>
      <w:r w:rsidRPr="00222C1F">
        <w:rPr>
          <w:szCs w:val="22"/>
        </w:rPr>
        <w:t>Gydytojas Jums suleis mažiausią dozę per trumpiausią įmanomą laiką, kad veiksmingai palengvintų simptomus.</w:t>
      </w:r>
    </w:p>
    <w:p w14:paraId="17654B5F" w14:textId="77777777" w:rsidR="00B51212" w:rsidRPr="00222C1F" w:rsidRDefault="00B51212" w:rsidP="00222C1F">
      <w:pPr>
        <w:pStyle w:val="Pagrindinistekstas"/>
        <w:spacing w:after="0"/>
        <w:rPr>
          <w:szCs w:val="22"/>
        </w:rPr>
      </w:pPr>
      <w:r w:rsidRPr="00222C1F">
        <w:rPr>
          <w:szCs w:val="22"/>
        </w:rPr>
        <w:t>Gydytojas nuspręs, kada laikas nutraukti gydymą. Tam, kad išvengtumėte nutraukimo simptomų, šio vaisto vartojimą turėsite nutraukti lėtai.</w:t>
      </w:r>
    </w:p>
    <w:p w14:paraId="69C166EE" w14:textId="2409417F" w:rsidR="00B51212" w:rsidRPr="00222C1F" w:rsidRDefault="00B51212" w:rsidP="00222C1F">
      <w:pPr>
        <w:pStyle w:val="Pagrindinistekstas"/>
        <w:spacing w:after="0"/>
        <w:rPr>
          <w:szCs w:val="22"/>
        </w:rPr>
      </w:pPr>
      <w:r w:rsidRPr="00222C1F">
        <w:rPr>
          <w:szCs w:val="22"/>
        </w:rPr>
        <w:t>Gydytojas nuspręs, kada Jums reikia pereiti prie geriamojo vaisto.</w:t>
      </w:r>
    </w:p>
    <w:p w14:paraId="5C14398B" w14:textId="77777777" w:rsidR="00DC664A" w:rsidRPr="00222C1F" w:rsidRDefault="00DC664A" w:rsidP="00222C1F">
      <w:pPr>
        <w:pStyle w:val="Pagrindinistekstas"/>
        <w:spacing w:after="0"/>
        <w:rPr>
          <w:szCs w:val="22"/>
        </w:rPr>
      </w:pPr>
    </w:p>
    <w:p w14:paraId="0EF06330" w14:textId="77777777" w:rsidR="00DC664A" w:rsidRPr="00222C1F" w:rsidRDefault="00DC664A" w:rsidP="00222C1F">
      <w:pPr>
        <w:pStyle w:val="Pagrindinistekstas"/>
        <w:spacing w:after="0"/>
        <w:rPr>
          <w:szCs w:val="22"/>
          <w:u w:val="single"/>
        </w:rPr>
      </w:pPr>
      <w:r w:rsidRPr="00222C1F">
        <w:rPr>
          <w:szCs w:val="22"/>
          <w:u w:val="single"/>
        </w:rPr>
        <w:t xml:space="preserve">Rekomenduojamos </w:t>
      </w:r>
      <w:proofErr w:type="spellStart"/>
      <w:r w:rsidRPr="00222C1F">
        <w:rPr>
          <w:szCs w:val="22"/>
          <w:u w:val="single"/>
        </w:rPr>
        <w:t>metilprednizolono</w:t>
      </w:r>
      <w:proofErr w:type="spellEnd"/>
      <w:r w:rsidRPr="00222C1F">
        <w:rPr>
          <w:szCs w:val="22"/>
          <w:u w:val="single"/>
        </w:rPr>
        <w:t xml:space="preserve"> natrio </w:t>
      </w:r>
      <w:proofErr w:type="spellStart"/>
      <w:r w:rsidRPr="00222C1F">
        <w:rPr>
          <w:szCs w:val="22"/>
          <w:u w:val="single"/>
        </w:rPr>
        <w:t>sukcinato</w:t>
      </w:r>
      <w:proofErr w:type="spellEnd"/>
      <w:r w:rsidRPr="00222C1F">
        <w:rPr>
          <w:szCs w:val="22"/>
          <w:u w:val="single"/>
        </w:rPr>
        <w:t xml:space="preserve"> dozės</w:t>
      </w:r>
    </w:p>
    <w:p w14:paraId="3719EC2C" w14:textId="5D49BD32" w:rsidR="00DC664A" w:rsidRPr="00222C1F" w:rsidRDefault="00DC664A" w:rsidP="00222C1F">
      <w:pPr>
        <w:pStyle w:val="Pagrindinistekstas"/>
        <w:spacing w:after="0"/>
        <w:rPr>
          <w:szCs w:val="22"/>
        </w:rPr>
      </w:pPr>
      <w:r w:rsidRPr="00222C1F">
        <w:rPr>
          <w:i/>
          <w:szCs w:val="22"/>
        </w:rPr>
        <w:lastRenderedPageBreak/>
        <w:t>Alerginės būklės.</w:t>
      </w:r>
      <w:r w:rsidRPr="00222C1F">
        <w:rPr>
          <w:szCs w:val="22"/>
        </w:rPr>
        <w:t xml:space="preserve"> Suleidus</w:t>
      </w:r>
      <w:r w:rsidR="00FF0109" w:rsidRPr="00222C1F">
        <w:rPr>
          <w:szCs w:val="22"/>
        </w:rPr>
        <w:t xml:space="preserve"> </w:t>
      </w:r>
      <w:proofErr w:type="spellStart"/>
      <w:r w:rsidR="00FF0109" w:rsidRPr="00222C1F">
        <w:rPr>
          <w:szCs w:val="22"/>
        </w:rPr>
        <w:t>Metilprednisolona</w:t>
      </w:r>
      <w:proofErr w:type="spellEnd"/>
      <w:r w:rsidR="001A6D20" w:rsidRPr="00222C1F">
        <w:rPr>
          <w:szCs w:val="22"/>
        </w:rPr>
        <w:t xml:space="preserve"> </w:t>
      </w:r>
      <w:r w:rsidR="00086F5A">
        <w:rPr>
          <w:szCs w:val="22"/>
        </w:rPr>
        <w:t>Normon</w:t>
      </w:r>
      <w:r w:rsidRPr="00222C1F">
        <w:rPr>
          <w:szCs w:val="22"/>
        </w:rPr>
        <w:t>, alerginė būklė po vienos arba dviejų valandų gali palengvėti. Pacientams, sergantiem</w:t>
      </w:r>
      <w:r w:rsidR="00F24EE7" w:rsidRPr="00222C1F">
        <w:rPr>
          <w:szCs w:val="22"/>
        </w:rPr>
        <w:t>s</w:t>
      </w:r>
      <w:r w:rsidRPr="00222C1F">
        <w:rPr>
          <w:szCs w:val="22"/>
        </w:rPr>
        <w:t xml:space="preserve"> astma, gali būti į veną paskirta 40 mg </w:t>
      </w:r>
      <w:proofErr w:type="spellStart"/>
      <w:r w:rsidR="00FF0109" w:rsidRPr="00222C1F">
        <w:rPr>
          <w:szCs w:val="22"/>
        </w:rPr>
        <w:t>Metilprednisolona</w:t>
      </w:r>
      <w:proofErr w:type="spellEnd"/>
      <w:r w:rsidR="00FF0109" w:rsidRPr="00222C1F">
        <w:rPr>
          <w:szCs w:val="22"/>
        </w:rPr>
        <w:t xml:space="preserve"> </w:t>
      </w:r>
      <w:r w:rsidR="00086F5A">
        <w:rPr>
          <w:szCs w:val="22"/>
        </w:rPr>
        <w:t>Normon</w:t>
      </w:r>
      <w:r w:rsidRPr="00222C1F">
        <w:rPr>
          <w:szCs w:val="22"/>
        </w:rPr>
        <w:t xml:space="preserve"> dozė, kuri suleidžiama iš karto, ir kartojama atsižvelgiant į Jūsų būklę. Kai kuriems pacientams, sergantiems astma, </w:t>
      </w:r>
      <w:r w:rsidR="00F24EE7" w:rsidRPr="00222C1F">
        <w:rPr>
          <w:szCs w:val="22"/>
        </w:rPr>
        <w:t>vaistas</w:t>
      </w:r>
      <w:r w:rsidRPr="00222C1F">
        <w:rPr>
          <w:szCs w:val="22"/>
        </w:rPr>
        <w:t xml:space="preserve"> gali būti lėtai (kelias valandas) </w:t>
      </w:r>
      <w:proofErr w:type="spellStart"/>
      <w:r w:rsidRPr="00222C1F">
        <w:rPr>
          <w:szCs w:val="22"/>
        </w:rPr>
        <w:t>infuzuojamas</w:t>
      </w:r>
      <w:proofErr w:type="spellEnd"/>
      <w:r w:rsidRPr="00222C1F">
        <w:rPr>
          <w:szCs w:val="22"/>
        </w:rPr>
        <w:t>.</w:t>
      </w:r>
    </w:p>
    <w:p w14:paraId="5D090558" w14:textId="49A610CE" w:rsidR="00802A0C" w:rsidRPr="00222C1F" w:rsidRDefault="00802A0C" w:rsidP="00222C1F">
      <w:pPr>
        <w:pStyle w:val="Pagrindinistekstas"/>
        <w:spacing w:after="0"/>
        <w:rPr>
          <w:szCs w:val="22"/>
        </w:rPr>
      </w:pPr>
      <w:r w:rsidRPr="00222C1F">
        <w:rPr>
          <w:szCs w:val="22"/>
        </w:rPr>
        <w:t xml:space="preserve">Esant anafilaksinėms reakcijoms, pirmiausia turi būti švirkščiamas adrenalinas ar </w:t>
      </w:r>
      <w:proofErr w:type="spellStart"/>
      <w:r w:rsidRPr="00222C1F">
        <w:rPr>
          <w:szCs w:val="22"/>
        </w:rPr>
        <w:t>noradrenalinas</w:t>
      </w:r>
      <w:proofErr w:type="spellEnd"/>
      <w:r w:rsidRPr="00222C1F">
        <w:rPr>
          <w:szCs w:val="22"/>
        </w:rPr>
        <w:t xml:space="preserve">, po to leidžiamas </w:t>
      </w:r>
      <w:proofErr w:type="spellStart"/>
      <w:r w:rsidRPr="00222C1F">
        <w:rPr>
          <w:szCs w:val="22"/>
        </w:rPr>
        <w:t>metilprednizolonas</w:t>
      </w:r>
      <w:proofErr w:type="spellEnd"/>
      <w:r w:rsidRPr="00222C1F">
        <w:rPr>
          <w:szCs w:val="22"/>
        </w:rPr>
        <w:t>.</w:t>
      </w:r>
    </w:p>
    <w:p w14:paraId="7886359D" w14:textId="1A0875F5" w:rsidR="00DC664A" w:rsidRPr="00222C1F" w:rsidRDefault="00DC664A" w:rsidP="00222C1F">
      <w:pPr>
        <w:pStyle w:val="Pagrindinistekstas"/>
        <w:spacing w:after="0"/>
        <w:rPr>
          <w:szCs w:val="22"/>
        </w:rPr>
      </w:pPr>
      <w:r w:rsidRPr="00222C1F">
        <w:rPr>
          <w:i/>
          <w:szCs w:val="22"/>
        </w:rPr>
        <w:t>Persodintų organų atmetimo profilaktika</w:t>
      </w:r>
      <w:r w:rsidRPr="00222C1F">
        <w:rPr>
          <w:szCs w:val="22"/>
        </w:rPr>
        <w:t xml:space="preserve">. Slopinant imunitetą – persodintų organų atmetimo profilaktikai (ypač inkstų) – </w:t>
      </w:r>
      <w:proofErr w:type="spellStart"/>
      <w:r w:rsidRPr="00222C1F">
        <w:rPr>
          <w:szCs w:val="22"/>
        </w:rPr>
        <w:t>metilprednizolono</w:t>
      </w:r>
      <w:proofErr w:type="spellEnd"/>
      <w:r w:rsidRPr="00222C1F">
        <w:rPr>
          <w:szCs w:val="22"/>
        </w:rPr>
        <w:t xml:space="preserve"> </w:t>
      </w:r>
      <w:proofErr w:type="spellStart"/>
      <w:r w:rsidRPr="00222C1F">
        <w:rPr>
          <w:szCs w:val="22"/>
        </w:rPr>
        <w:t>infuzuojama</w:t>
      </w:r>
      <w:proofErr w:type="spellEnd"/>
      <w:r w:rsidRPr="00222C1F">
        <w:rPr>
          <w:szCs w:val="22"/>
        </w:rPr>
        <w:t xml:space="preserve"> į veną po 0,5–1 g kas 24</w:t>
      </w:r>
      <w:r w:rsidR="0015723D" w:rsidRPr="00222C1F">
        <w:rPr>
          <w:szCs w:val="22"/>
        </w:rPr>
        <w:noBreakHyphen/>
      </w:r>
      <w:r w:rsidRPr="00222C1F">
        <w:rPr>
          <w:szCs w:val="22"/>
        </w:rPr>
        <w:t>48 valandas, kol paciento būklė stabilizuojasi, tačiau tokiomis dozėmis gydymas turėtų būti tęsiamas ne ilgiau kaip 48</w:t>
      </w:r>
      <w:r w:rsidRPr="00222C1F">
        <w:rPr>
          <w:szCs w:val="22"/>
        </w:rPr>
        <w:noBreakHyphen/>
        <w:t>72 valandas.</w:t>
      </w:r>
    </w:p>
    <w:p w14:paraId="4FC3BBE0" w14:textId="56E23B2B" w:rsidR="00DC664A" w:rsidRPr="00222C1F" w:rsidRDefault="00DC664A" w:rsidP="00222C1F">
      <w:pPr>
        <w:pStyle w:val="Pagrindinistekstas"/>
        <w:spacing w:after="0"/>
        <w:rPr>
          <w:szCs w:val="22"/>
        </w:rPr>
      </w:pPr>
    </w:p>
    <w:p w14:paraId="230B5353" w14:textId="3C57B916" w:rsidR="00DC664A" w:rsidRPr="00222C1F" w:rsidRDefault="00DC664A" w:rsidP="00222C1F">
      <w:pPr>
        <w:pStyle w:val="Pagrindinistekstas"/>
        <w:spacing w:after="0"/>
        <w:rPr>
          <w:szCs w:val="22"/>
        </w:rPr>
      </w:pPr>
      <w:r w:rsidRPr="00222C1F">
        <w:rPr>
          <w:i/>
          <w:szCs w:val="22"/>
        </w:rPr>
        <w:t xml:space="preserve">Kaip papildomas gydymas prie kitų </w:t>
      </w:r>
      <w:r w:rsidR="00802A0C" w:rsidRPr="00222C1F">
        <w:rPr>
          <w:i/>
          <w:szCs w:val="22"/>
        </w:rPr>
        <w:t>būklių</w:t>
      </w:r>
      <w:r w:rsidRPr="00222C1F">
        <w:rPr>
          <w:szCs w:val="22"/>
        </w:rPr>
        <w:t>. Pradinė dozė nuo 10 iki 500 mg</w:t>
      </w:r>
      <w:r w:rsidR="00802A0C" w:rsidRPr="00222C1F">
        <w:rPr>
          <w:szCs w:val="22"/>
        </w:rPr>
        <w:t xml:space="preserve"> į veną</w:t>
      </w:r>
      <w:r w:rsidRPr="00222C1F">
        <w:rPr>
          <w:szCs w:val="22"/>
        </w:rPr>
        <w:t xml:space="preserve">, priklausomai nuo </w:t>
      </w:r>
      <w:r w:rsidR="00802A0C" w:rsidRPr="00222C1F">
        <w:rPr>
          <w:szCs w:val="22"/>
        </w:rPr>
        <w:t xml:space="preserve">klinikinės </w:t>
      </w:r>
      <w:r w:rsidRPr="00222C1F">
        <w:rPr>
          <w:szCs w:val="22"/>
        </w:rPr>
        <w:t>būklės. Trumpalaikiam sunkių, ūminių ligų gydymui gali reikėti ir didesnių šio vaisto dozių. Jei pradinė dozė iki 250 mg, ji suleidžiama į veną ne greičiau kaip per 5 min., jei didesnė kaip 250 mg – ne greičiau kaip per 30 min. Kitas dozes galima vartoti į veną ar į raumenis intervalais, kurių trukmė priklauso nuo organizmo atsako ir klinikinės būklės.</w:t>
      </w:r>
    </w:p>
    <w:p w14:paraId="04884D8E" w14:textId="77777777" w:rsidR="00DC664A" w:rsidRPr="00222C1F" w:rsidRDefault="00DC664A" w:rsidP="00222C1F">
      <w:pPr>
        <w:pStyle w:val="Pagrindinistekstas"/>
        <w:spacing w:after="0"/>
        <w:rPr>
          <w:szCs w:val="22"/>
        </w:rPr>
      </w:pPr>
    </w:p>
    <w:p w14:paraId="7C13EF1D" w14:textId="77777777" w:rsidR="00DC664A" w:rsidRPr="00222C1F" w:rsidRDefault="00DC664A" w:rsidP="00222C1F">
      <w:pPr>
        <w:pStyle w:val="prastasiniatinklio"/>
        <w:spacing w:before="0" w:beforeAutospacing="0" w:after="0"/>
        <w:rPr>
          <w:sz w:val="22"/>
          <w:szCs w:val="22"/>
          <w:lang w:val="lt-LT"/>
        </w:rPr>
      </w:pPr>
      <w:r w:rsidRPr="00222C1F">
        <w:rPr>
          <w:sz w:val="22"/>
          <w:szCs w:val="22"/>
          <w:lang w:val="lt-LT"/>
        </w:rPr>
        <w:t xml:space="preserve">Pacientams, sergantiems dėl naviko atsiradusia edema, </w:t>
      </w:r>
      <w:proofErr w:type="spellStart"/>
      <w:r w:rsidRPr="00222C1F">
        <w:rPr>
          <w:sz w:val="22"/>
          <w:szCs w:val="22"/>
          <w:lang w:val="lt-LT"/>
        </w:rPr>
        <w:t>gliukokortikoidų</w:t>
      </w:r>
      <w:proofErr w:type="spellEnd"/>
      <w:r w:rsidRPr="00222C1F">
        <w:rPr>
          <w:sz w:val="22"/>
          <w:szCs w:val="22"/>
          <w:lang w:val="lt-LT"/>
        </w:rPr>
        <w:t xml:space="preserve"> dozė bus mažinama laipsniškai, kad nepasireikštų nepageidaujamas poveikis. Jeigu sumažinus dozę pasireiškia smegenų patinimas (nesant kraujavimo į kaukolę), </w:t>
      </w:r>
      <w:proofErr w:type="spellStart"/>
      <w:r w:rsidRPr="00222C1F">
        <w:rPr>
          <w:sz w:val="22"/>
          <w:szCs w:val="22"/>
          <w:lang w:val="lt-LT"/>
        </w:rPr>
        <w:t>parenteraliai</w:t>
      </w:r>
      <w:proofErr w:type="spellEnd"/>
      <w:r w:rsidRPr="00222C1F">
        <w:rPr>
          <w:sz w:val="22"/>
          <w:szCs w:val="22"/>
          <w:lang w:val="lt-LT"/>
        </w:rPr>
        <w:t xml:space="preserve"> bus pradėtos skirti didesnės dozės ir dažniau. </w:t>
      </w:r>
    </w:p>
    <w:p w14:paraId="23C92406" w14:textId="77777777" w:rsidR="00DC664A" w:rsidRPr="00222C1F" w:rsidRDefault="00DC664A" w:rsidP="00222C1F">
      <w:pPr>
        <w:pStyle w:val="Pagrindinistekstas"/>
        <w:spacing w:after="0"/>
        <w:rPr>
          <w:szCs w:val="22"/>
        </w:rPr>
      </w:pPr>
    </w:p>
    <w:p w14:paraId="7677B0A6" w14:textId="77777777" w:rsidR="00DC664A" w:rsidRPr="00222C1F" w:rsidRDefault="00DC664A" w:rsidP="00222C1F">
      <w:pPr>
        <w:spacing w:line="240" w:lineRule="auto"/>
        <w:rPr>
          <w:bCs/>
          <w:lang w:val="lt-LT"/>
        </w:rPr>
      </w:pPr>
      <w:r w:rsidRPr="00222C1F">
        <w:rPr>
          <w:b/>
          <w:lang w:val="lt-LT"/>
        </w:rPr>
        <w:t>Vartojimas vaikams ir paaugliams</w:t>
      </w:r>
    </w:p>
    <w:p w14:paraId="68C0D287" w14:textId="176A1E8A" w:rsidR="00DC664A" w:rsidRPr="00222C1F" w:rsidRDefault="00DC664A" w:rsidP="00222C1F">
      <w:pPr>
        <w:spacing w:line="240" w:lineRule="auto"/>
        <w:rPr>
          <w:lang w:val="lt-LT"/>
        </w:rPr>
      </w:pPr>
      <w:r w:rsidRPr="00222C1F">
        <w:rPr>
          <w:lang w:val="lt-LT"/>
        </w:rPr>
        <w:t>Gydytojas dozę parinks</w:t>
      </w:r>
      <w:r w:rsidR="00802A0C" w:rsidRPr="00222C1F">
        <w:rPr>
          <w:lang w:val="lt-LT"/>
        </w:rPr>
        <w:t xml:space="preserve"> labiau atsižvelgiamas į ligos sunkumą ir organizmo atsaką į gydymą nei į paciento amžių ir svorį. Vaisto dozė vaikams ir kūdikiams gali būti mažinama ir</w:t>
      </w:r>
      <w:r w:rsidRPr="00222C1F">
        <w:rPr>
          <w:lang w:val="lt-LT"/>
        </w:rPr>
        <w:t xml:space="preserve"> ji neturėtų būti mažesnė kaip 0,5 mg/kg per parą. Ji vartojama tol, kol paciento būklė stabilizuojasi. Persodintų organų atmetimo reakcijų gydymui gali būti vartojamos ir didelės </w:t>
      </w:r>
      <w:proofErr w:type="spellStart"/>
      <w:r w:rsidRPr="00222C1F">
        <w:rPr>
          <w:lang w:val="lt-LT"/>
        </w:rPr>
        <w:t>metilprednizolono</w:t>
      </w:r>
      <w:proofErr w:type="spellEnd"/>
      <w:r w:rsidRPr="00222C1F">
        <w:rPr>
          <w:lang w:val="lt-LT"/>
        </w:rPr>
        <w:t xml:space="preserve"> dozės – 10–20 mg/kg per parą iki 1 g per parą. Toks gydymas neturėtų būti tęsiamas ilgiau kaip tris paras. Esant </w:t>
      </w:r>
      <w:proofErr w:type="spellStart"/>
      <w:r w:rsidRPr="00222C1F">
        <w:rPr>
          <w:lang w:val="lt-LT"/>
        </w:rPr>
        <w:t>astminei</w:t>
      </w:r>
      <w:proofErr w:type="spellEnd"/>
      <w:r w:rsidRPr="00222C1F">
        <w:rPr>
          <w:lang w:val="lt-LT"/>
        </w:rPr>
        <w:t xml:space="preserve"> būklei, rekomenduojama dozė 1</w:t>
      </w:r>
      <w:r w:rsidRPr="00222C1F">
        <w:rPr>
          <w:lang w:val="lt-LT"/>
        </w:rPr>
        <w:noBreakHyphen/>
        <w:t>4 mg/kg per parą 1</w:t>
      </w:r>
      <w:r w:rsidRPr="00222C1F">
        <w:rPr>
          <w:lang w:val="lt-LT"/>
        </w:rPr>
        <w:noBreakHyphen/>
        <w:t>3 paras.</w:t>
      </w:r>
    </w:p>
    <w:p w14:paraId="4859798E" w14:textId="77777777" w:rsidR="00DC664A" w:rsidRPr="00222C1F" w:rsidRDefault="00DC664A" w:rsidP="00222C1F">
      <w:pPr>
        <w:spacing w:line="240" w:lineRule="auto"/>
        <w:rPr>
          <w:lang w:val="lt-LT"/>
        </w:rPr>
      </w:pPr>
    </w:p>
    <w:p w14:paraId="2B9927BC" w14:textId="77777777" w:rsidR="00DC664A" w:rsidRPr="00222C1F" w:rsidRDefault="00DC664A" w:rsidP="00222C1F">
      <w:pPr>
        <w:spacing w:line="240" w:lineRule="auto"/>
        <w:rPr>
          <w:i/>
          <w:lang w:val="lt-LT"/>
        </w:rPr>
      </w:pPr>
      <w:r w:rsidRPr="00222C1F">
        <w:rPr>
          <w:i/>
          <w:lang w:val="lt-LT"/>
        </w:rPr>
        <w:t>Senyviems (&gt; 65 metų) pacientams, taip pat pacientams, kurių inkstų funkcija sutrikusi</w:t>
      </w:r>
    </w:p>
    <w:p w14:paraId="2D962766" w14:textId="70EC0532" w:rsidR="00DC664A" w:rsidRPr="00222C1F" w:rsidRDefault="00DC664A" w:rsidP="00222C1F">
      <w:pPr>
        <w:spacing w:line="240" w:lineRule="auto"/>
        <w:rPr>
          <w:lang w:val="lt-LT"/>
        </w:rPr>
      </w:pPr>
      <w:r w:rsidRPr="00222C1F">
        <w:rPr>
          <w:lang w:val="lt-LT"/>
        </w:rPr>
        <w:t xml:space="preserve">Gydant vyresnio amžiaus pacientus ir pacientus, kurių inkstų </w:t>
      </w:r>
      <w:r w:rsidR="00FC0765" w:rsidRPr="00FB7D1B">
        <w:rPr>
          <w:lang w:val="lt-LT"/>
        </w:rPr>
        <w:t xml:space="preserve">funkcija </w:t>
      </w:r>
      <w:r w:rsidRPr="00222C1F">
        <w:rPr>
          <w:lang w:val="lt-LT"/>
        </w:rPr>
        <w:t xml:space="preserve">sutrikusi, bus imtasi atsargumo priemonių. Ar šiems pacientams reikia mažinti </w:t>
      </w:r>
      <w:proofErr w:type="spellStart"/>
      <w:r w:rsidRPr="00222C1F">
        <w:rPr>
          <w:lang w:val="lt-LT"/>
        </w:rPr>
        <w:t>metilprednizolono</w:t>
      </w:r>
      <w:proofErr w:type="spellEnd"/>
      <w:r w:rsidRPr="00222C1F">
        <w:rPr>
          <w:lang w:val="lt-LT"/>
        </w:rPr>
        <w:t xml:space="preserve"> dozę, duomenų nėra.</w:t>
      </w:r>
    </w:p>
    <w:p w14:paraId="74722E32" w14:textId="77777777" w:rsidR="00DC664A" w:rsidRPr="00222C1F" w:rsidRDefault="00DC664A" w:rsidP="00222C1F">
      <w:pPr>
        <w:spacing w:line="240" w:lineRule="auto"/>
        <w:rPr>
          <w:lang w:val="lt-LT"/>
        </w:rPr>
      </w:pPr>
    </w:p>
    <w:p w14:paraId="5B633291" w14:textId="77777777" w:rsidR="00DC664A" w:rsidRPr="00222C1F" w:rsidRDefault="00DC664A" w:rsidP="00222C1F">
      <w:pPr>
        <w:spacing w:line="240" w:lineRule="auto"/>
        <w:rPr>
          <w:iCs/>
          <w:lang w:val="lt-LT"/>
        </w:rPr>
      </w:pPr>
      <w:r w:rsidRPr="00222C1F">
        <w:rPr>
          <w:i/>
          <w:lang w:val="lt-LT"/>
        </w:rPr>
        <w:t>Pacientams, kurių kepenų funkcija sutrikusi</w:t>
      </w:r>
    </w:p>
    <w:p w14:paraId="0797CF01" w14:textId="77777777" w:rsidR="00DC664A" w:rsidRPr="00222C1F" w:rsidRDefault="00DC664A" w:rsidP="00222C1F">
      <w:pPr>
        <w:spacing w:line="240" w:lineRule="auto"/>
        <w:rPr>
          <w:lang w:val="lt-LT"/>
        </w:rPr>
      </w:pPr>
      <w:r w:rsidRPr="00222C1F">
        <w:rPr>
          <w:lang w:val="lt-LT"/>
        </w:rPr>
        <w:t xml:space="preserve">Pacientams, sergantiems kepenų ciroze arba kita sunkia kepenų liga, gydytojas gali sumažinti dozę, nes </w:t>
      </w:r>
      <w:proofErr w:type="spellStart"/>
      <w:r w:rsidRPr="00222C1F">
        <w:rPr>
          <w:lang w:val="lt-LT"/>
        </w:rPr>
        <w:t>metilprednizolono</w:t>
      </w:r>
      <w:proofErr w:type="spellEnd"/>
      <w:r w:rsidRPr="00222C1F">
        <w:rPr>
          <w:lang w:val="lt-LT"/>
        </w:rPr>
        <w:t xml:space="preserve"> poveikis gali sustiprėti.</w:t>
      </w:r>
    </w:p>
    <w:p w14:paraId="65ED032C" w14:textId="77777777" w:rsidR="00DC664A" w:rsidRPr="00222C1F" w:rsidRDefault="00DC664A" w:rsidP="00222C1F">
      <w:pPr>
        <w:pStyle w:val="Pagrindinistekstas"/>
        <w:spacing w:after="0"/>
        <w:rPr>
          <w:szCs w:val="22"/>
        </w:rPr>
      </w:pPr>
    </w:p>
    <w:p w14:paraId="509F9676" w14:textId="77777777" w:rsidR="00DC664A" w:rsidRPr="00222C1F" w:rsidRDefault="00DC664A" w:rsidP="00222C1F">
      <w:pPr>
        <w:spacing w:line="240" w:lineRule="auto"/>
        <w:rPr>
          <w:u w:val="single"/>
          <w:lang w:val="lt-LT"/>
        </w:rPr>
      </w:pPr>
      <w:r w:rsidRPr="00222C1F">
        <w:rPr>
          <w:noProof/>
          <w:u w:val="single"/>
          <w:lang w:val="lt-LT"/>
        </w:rPr>
        <w:t>Vartojimo metodas</w:t>
      </w:r>
    </w:p>
    <w:p w14:paraId="155C00CA" w14:textId="04DFBE90" w:rsidR="00DC664A" w:rsidRPr="00222C1F" w:rsidRDefault="00DC664A" w:rsidP="00222C1F">
      <w:pPr>
        <w:pStyle w:val="Pagrindinistekstas"/>
        <w:spacing w:after="0"/>
        <w:rPr>
          <w:szCs w:val="22"/>
        </w:rPr>
      </w:pPr>
      <w:proofErr w:type="spellStart"/>
      <w:r w:rsidRPr="00222C1F">
        <w:rPr>
          <w:szCs w:val="22"/>
        </w:rPr>
        <w:t>Metilprednizolono</w:t>
      </w:r>
      <w:proofErr w:type="spellEnd"/>
      <w:r w:rsidRPr="00222C1F">
        <w:rPr>
          <w:szCs w:val="22"/>
        </w:rPr>
        <w:t xml:space="preserve"> natrio </w:t>
      </w:r>
      <w:proofErr w:type="spellStart"/>
      <w:r w:rsidRPr="00222C1F">
        <w:rPr>
          <w:szCs w:val="22"/>
        </w:rPr>
        <w:t>sukcinatas</w:t>
      </w:r>
      <w:proofErr w:type="spellEnd"/>
      <w:r w:rsidRPr="00222C1F">
        <w:rPr>
          <w:szCs w:val="22"/>
        </w:rPr>
        <w:t xml:space="preserve"> gali būti leidžiamas </w:t>
      </w:r>
      <w:r w:rsidR="00F24EE7" w:rsidRPr="00222C1F">
        <w:rPr>
          <w:szCs w:val="22"/>
        </w:rPr>
        <w:t>i</w:t>
      </w:r>
      <w:r w:rsidRPr="00222C1F">
        <w:rPr>
          <w:szCs w:val="22"/>
        </w:rPr>
        <w:t xml:space="preserve">r </w:t>
      </w:r>
      <w:proofErr w:type="spellStart"/>
      <w:r w:rsidRPr="00222C1F">
        <w:rPr>
          <w:szCs w:val="22"/>
        </w:rPr>
        <w:t>infuzuojamas</w:t>
      </w:r>
      <w:proofErr w:type="spellEnd"/>
      <w:r w:rsidRPr="00222C1F">
        <w:rPr>
          <w:szCs w:val="22"/>
        </w:rPr>
        <w:t xml:space="preserve"> į veną arba leidžiamas į raumenis. Vaisto dozės vaikams ir kūdikiams gali būti sumažinamos, bet jas parenkant yra labiau atsižvelgiama į ligos sunkumą ir organizmo atsaką į gydymą nei į paciento amžių ir svorį. Vaisto paros dozė vaikams turi būti ne mažesnė negu 0,5 mg/kg.</w:t>
      </w:r>
    </w:p>
    <w:p w14:paraId="169E409B" w14:textId="30D00223" w:rsidR="00802A0C" w:rsidRPr="00222C1F" w:rsidRDefault="00802A0C" w:rsidP="00222C1F">
      <w:pPr>
        <w:pStyle w:val="Pagrindinistekstas"/>
        <w:spacing w:after="0"/>
        <w:rPr>
          <w:szCs w:val="22"/>
        </w:rPr>
      </w:pPr>
    </w:p>
    <w:p w14:paraId="36EEC165" w14:textId="47EC1569" w:rsidR="00802A0C" w:rsidRPr="00222C1F" w:rsidRDefault="00802A0C" w:rsidP="00222C1F">
      <w:pPr>
        <w:pStyle w:val="Pagrindinistekstas"/>
        <w:spacing w:after="0"/>
        <w:rPr>
          <w:szCs w:val="22"/>
        </w:rPr>
      </w:pPr>
      <w:r w:rsidRPr="00222C1F">
        <w:rPr>
          <w:i/>
          <w:iCs/>
          <w:szCs w:val="22"/>
        </w:rPr>
        <w:t>Intraveninė pulsinė terapija.</w:t>
      </w:r>
      <w:r w:rsidRPr="00222C1F">
        <w:rPr>
          <w:szCs w:val="22"/>
        </w:rPr>
        <w:t xml:space="preserve"> </w:t>
      </w:r>
      <w:proofErr w:type="spellStart"/>
      <w:r w:rsidRPr="00222C1F">
        <w:rPr>
          <w:szCs w:val="22"/>
        </w:rPr>
        <w:t>Metilprednizolono</w:t>
      </w:r>
      <w:proofErr w:type="spellEnd"/>
      <w:r w:rsidRPr="00222C1F">
        <w:rPr>
          <w:szCs w:val="22"/>
        </w:rPr>
        <w:t xml:space="preserve"> intraveniniai pulsai, kai kelias dienas (paprastai ≤ 5 dienas) skiriama 250</w:t>
      </w:r>
      <w:r w:rsidR="00222C1F">
        <w:rPr>
          <w:szCs w:val="22"/>
        </w:rPr>
        <w:t> </w:t>
      </w:r>
      <w:r w:rsidRPr="00222C1F">
        <w:rPr>
          <w:szCs w:val="22"/>
        </w:rPr>
        <w:t>mg per parą arba daugiau, gali būti tinkami esant paūmėjimo epizodams arba būklėms, nereaguojančioms į standartinį gydymą, pavyzdžiui, sisteminei raudonajai vilkligei.</w:t>
      </w:r>
    </w:p>
    <w:p w14:paraId="059709A5" w14:textId="77777777" w:rsidR="00DC664A" w:rsidRPr="00222C1F" w:rsidRDefault="00DC664A" w:rsidP="00222C1F">
      <w:pPr>
        <w:pStyle w:val="Pagrindinistekstas"/>
        <w:spacing w:after="0"/>
        <w:rPr>
          <w:szCs w:val="22"/>
        </w:rPr>
      </w:pPr>
    </w:p>
    <w:p w14:paraId="0E59C4A1" w14:textId="77777777" w:rsidR="00DC664A" w:rsidRPr="00222C1F" w:rsidRDefault="00DC664A" w:rsidP="00222C1F">
      <w:pPr>
        <w:pStyle w:val="Pagrindinistekstas"/>
        <w:spacing w:after="0"/>
        <w:rPr>
          <w:szCs w:val="22"/>
        </w:rPr>
      </w:pPr>
      <w:r w:rsidRPr="00222C1F">
        <w:rPr>
          <w:szCs w:val="22"/>
        </w:rPr>
        <w:t xml:space="preserve">Vengiant problemų, susijusių su stabilumu ir suderinamumu, kai tik įmanoma, </w:t>
      </w:r>
      <w:proofErr w:type="spellStart"/>
      <w:r w:rsidRPr="00222C1F">
        <w:rPr>
          <w:szCs w:val="22"/>
        </w:rPr>
        <w:t>metilprednizolono</w:t>
      </w:r>
      <w:proofErr w:type="spellEnd"/>
      <w:r w:rsidRPr="00222C1F">
        <w:rPr>
          <w:szCs w:val="22"/>
        </w:rPr>
        <w:t xml:space="preserve"> natrio </w:t>
      </w:r>
      <w:proofErr w:type="spellStart"/>
      <w:r w:rsidRPr="00222C1F">
        <w:rPr>
          <w:szCs w:val="22"/>
        </w:rPr>
        <w:t>sukcinatas</w:t>
      </w:r>
      <w:proofErr w:type="spellEnd"/>
      <w:r w:rsidRPr="00222C1F">
        <w:rPr>
          <w:szCs w:val="22"/>
        </w:rPr>
        <w:t xml:space="preserve"> rekomenduojamas vartoti atskirai nuo kitų vaistų, išskyrus nurodytus šio pakuotės lapelio pabaigoje skyriuje „Vartojimo ir darbo su vaistiniu preparatu instrukcija</w:t>
      </w:r>
      <w:r w:rsidRPr="00222C1F">
        <w:rPr>
          <w:b/>
          <w:szCs w:val="22"/>
        </w:rPr>
        <w:t>“</w:t>
      </w:r>
      <w:r w:rsidRPr="00222C1F">
        <w:rPr>
          <w:szCs w:val="22"/>
        </w:rPr>
        <w:t>.</w:t>
      </w:r>
    </w:p>
    <w:p w14:paraId="24D9051E" w14:textId="77777777" w:rsidR="00DC664A" w:rsidRPr="00222C1F" w:rsidRDefault="00DC664A" w:rsidP="00222C1F">
      <w:pPr>
        <w:pStyle w:val="Pagrindinistekstas"/>
        <w:spacing w:after="0"/>
        <w:rPr>
          <w:szCs w:val="22"/>
        </w:rPr>
      </w:pPr>
    </w:p>
    <w:p w14:paraId="34A62551" w14:textId="29904DCB" w:rsidR="00DC664A" w:rsidRPr="00222C1F" w:rsidRDefault="00DC664A" w:rsidP="00222C1F">
      <w:pPr>
        <w:pStyle w:val="Antrat3"/>
        <w:rPr>
          <w:b w:val="0"/>
          <w:bCs w:val="0"/>
          <w:szCs w:val="22"/>
        </w:rPr>
      </w:pPr>
      <w:r w:rsidRPr="00222C1F">
        <w:rPr>
          <w:szCs w:val="22"/>
        </w:rPr>
        <w:t xml:space="preserve">Ką daryti pavartojus per didelę </w:t>
      </w:r>
      <w:proofErr w:type="spellStart"/>
      <w:r w:rsidR="00FF0109" w:rsidRPr="00222C1F">
        <w:rPr>
          <w:bCs w:val="0"/>
          <w:szCs w:val="22"/>
        </w:rPr>
        <w:t>Metilprednisolona</w:t>
      </w:r>
      <w:proofErr w:type="spellEnd"/>
      <w:r w:rsidR="001A6D20" w:rsidRPr="00222C1F">
        <w:rPr>
          <w:bCs w:val="0"/>
          <w:caps/>
          <w:szCs w:val="22"/>
        </w:rPr>
        <w:t xml:space="preserve"> </w:t>
      </w:r>
      <w:r w:rsidR="00086F5A">
        <w:rPr>
          <w:bCs w:val="0"/>
          <w:szCs w:val="22"/>
        </w:rPr>
        <w:t>Normon</w:t>
      </w:r>
      <w:r w:rsidRPr="00222C1F">
        <w:rPr>
          <w:szCs w:val="22"/>
        </w:rPr>
        <w:t xml:space="preserve"> dozę</w:t>
      </w:r>
    </w:p>
    <w:p w14:paraId="64F270F6" w14:textId="77777777" w:rsidR="00DC664A" w:rsidRPr="00222C1F" w:rsidRDefault="00DC664A" w:rsidP="00222C1F">
      <w:pPr>
        <w:pStyle w:val="Pagrindinistekstas"/>
        <w:spacing w:after="0"/>
        <w:rPr>
          <w:szCs w:val="22"/>
        </w:rPr>
      </w:pPr>
      <w:r w:rsidRPr="00222C1F">
        <w:rPr>
          <w:szCs w:val="22"/>
        </w:rPr>
        <w:t xml:space="preserve">Klinikinio </w:t>
      </w:r>
      <w:proofErr w:type="spellStart"/>
      <w:r w:rsidRPr="00222C1F">
        <w:rPr>
          <w:szCs w:val="22"/>
        </w:rPr>
        <w:t>metilprednizolono</w:t>
      </w:r>
      <w:proofErr w:type="spellEnd"/>
      <w:r w:rsidRPr="00222C1F">
        <w:rPr>
          <w:szCs w:val="22"/>
        </w:rPr>
        <w:t xml:space="preserve"> natrio </w:t>
      </w:r>
      <w:proofErr w:type="spellStart"/>
      <w:r w:rsidRPr="00222C1F">
        <w:rPr>
          <w:szCs w:val="22"/>
        </w:rPr>
        <w:t>sukcinato</w:t>
      </w:r>
      <w:proofErr w:type="spellEnd"/>
      <w:r w:rsidRPr="00222C1F">
        <w:rPr>
          <w:szCs w:val="22"/>
        </w:rPr>
        <w:t xml:space="preserve"> ūminio perdozavimo sindromo nėra. Ilgai vartotas per dideles dozes reikia mažinti laipsniškai, dozę sumažins gydytojas.</w:t>
      </w:r>
    </w:p>
    <w:p w14:paraId="43E473B8" w14:textId="77777777" w:rsidR="00DC664A" w:rsidRPr="00222C1F" w:rsidRDefault="00DC664A" w:rsidP="00222C1F">
      <w:pPr>
        <w:pStyle w:val="Pagrindinistekstas"/>
        <w:spacing w:after="0"/>
        <w:rPr>
          <w:szCs w:val="22"/>
        </w:rPr>
      </w:pPr>
    </w:p>
    <w:p w14:paraId="2E383854" w14:textId="20053DB0" w:rsidR="00DC664A" w:rsidRPr="00222C1F" w:rsidRDefault="00DC664A" w:rsidP="00222C1F">
      <w:pPr>
        <w:pStyle w:val="Antrat3"/>
        <w:rPr>
          <w:b w:val="0"/>
          <w:szCs w:val="22"/>
        </w:rPr>
      </w:pPr>
      <w:r w:rsidRPr="00222C1F">
        <w:rPr>
          <w:szCs w:val="22"/>
        </w:rPr>
        <w:lastRenderedPageBreak/>
        <w:t xml:space="preserve">Pamiršus pavartoti </w:t>
      </w:r>
      <w:proofErr w:type="spellStart"/>
      <w:r w:rsidR="00FF0109" w:rsidRPr="00222C1F">
        <w:rPr>
          <w:bCs w:val="0"/>
          <w:szCs w:val="22"/>
        </w:rPr>
        <w:t>Metilprednisolona</w:t>
      </w:r>
      <w:proofErr w:type="spellEnd"/>
      <w:r w:rsidR="001A6D20" w:rsidRPr="00222C1F">
        <w:rPr>
          <w:bCs w:val="0"/>
          <w:caps/>
          <w:szCs w:val="22"/>
        </w:rPr>
        <w:t xml:space="preserve"> </w:t>
      </w:r>
      <w:r w:rsidR="00086F5A">
        <w:rPr>
          <w:bCs w:val="0"/>
          <w:szCs w:val="22"/>
        </w:rPr>
        <w:t>Normon</w:t>
      </w:r>
    </w:p>
    <w:p w14:paraId="3DD5CA3A" w14:textId="77777777" w:rsidR="00DC664A" w:rsidRPr="00222C1F" w:rsidRDefault="00DC664A" w:rsidP="00222C1F">
      <w:pPr>
        <w:pStyle w:val="Pagrindinistekstas"/>
        <w:spacing w:after="0"/>
        <w:rPr>
          <w:szCs w:val="22"/>
        </w:rPr>
      </w:pPr>
      <w:r w:rsidRPr="00222C1F">
        <w:rPr>
          <w:noProof/>
          <w:szCs w:val="22"/>
        </w:rPr>
        <w:t xml:space="preserve">Negalima vartoti dvigubos dozės norint kompensuoti praleistą dozę. </w:t>
      </w:r>
    </w:p>
    <w:p w14:paraId="4DBBF97F" w14:textId="77777777" w:rsidR="00DC664A" w:rsidRPr="00222C1F" w:rsidRDefault="00DC664A" w:rsidP="00222C1F">
      <w:pPr>
        <w:pStyle w:val="Pagrindinistekstas"/>
        <w:spacing w:after="0"/>
        <w:rPr>
          <w:szCs w:val="22"/>
        </w:rPr>
      </w:pPr>
    </w:p>
    <w:p w14:paraId="3F5F6297" w14:textId="041C53B8" w:rsidR="00DC664A" w:rsidRPr="00222C1F" w:rsidRDefault="00DC664A" w:rsidP="00222C1F">
      <w:pPr>
        <w:pStyle w:val="PI-3EMEASMCA"/>
        <w:rPr>
          <w:bCs w:val="0"/>
        </w:rPr>
      </w:pPr>
      <w:r w:rsidRPr="00222C1F">
        <w:rPr>
          <w:b/>
        </w:rPr>
        <w:t xml:space="preserve">Nustojus vartoti </w:t>
      </w:r>
      <w:proofErr w:type="spellStart"/>
      <w:r w:rsidR="00FF0109" w:rsidRPr="00222C1F">
        <w:rPr>
          <w:b/>
        </w:rPr>
        <w:t>Metilprednisolona</w:t>
      </w:r>
      <w:proofErr w:type="spellEnd"/>
      <w:r w:rsidR="001A6D20" w:rsidRPr="00222C1F">
        <w:rPr>
          <w:b/>
          <w:caps/>
        </w:rPr>
        <w:t xml:space="preserve"> </w:t>
      </w:r>
      <w:r w:rsidR="00086F5A">
        <w:rPr>
          <w:b/>
        </w:rPr>
        <w:t>Normon</w:t>
      </w:r>
    </w:p>
    <w:p w14:paraId="49561272" w14:textId="4DC477F5" w:rsidR="00DC664A" w:rsidRPr="00222C1F" w:rsidRDefault="00DC664A" w:rsidP="00222C1F">
      <w:pPr>
        <w:pStyle w:val="Pagrindinistekstas"/>
        <w:spacing w:after="0"/>
        <w:rPr>
          <w:szCs w:val="22"/>
        </w:rPr>
      </w:pPr>
      <w:r w:rsidRPr="00222C1F">
        <w:rPr>
          <w:szCs w:val="22"/>
        </w:rPr>
        <w:t xml:space="preserve">Staiga nutraukti </w:t>
      </w:r>
      <w:proofErr w:type="spellStart"/>
      <w:r w:rsidR="00FF0109" w:rsidRPr="00222C1F">
        <w:rPr>
          <w:szCs w:val="22"/>
        </w:rPr>
        <w:t>Metilprednisolona</w:t>
      </w:r>
      <w:proofErr w:type="spellEnd"/>
      <w:r w:rsidR="001A6D20" w:rsidRPr="00222C1F">
        <w:rPr>
          <w:szCs w:val="22"/>
        </w:rPr>
        <w:t xml:space="preserve"> </w:t>
      </w:r>
      <w:r w:rsidR="00086F5A">
        <w:rPr>
          <w:szCs w:val="22"/>
        </w:rPr>
        <w:t>Normon</w:t>
      </w:r>
      <w:r w:rsidRPr="00222C1F">
        <w:rPr>
          <w:szCs w:val="22"/>
        </w:rPr>
        <w:t xml:space="preserve"> vartojimo negalima, nes gali atsirasti nutraukimo požymių (žr.</w:t>
      </w:r>
      <w:r w:rsidR="00222C1F">
        <w:rPr>
          <w:szCs w:val="22"/>
        </w:rPr>
        <w:t> </w:t>
      </w:r>
      <w:r w:rsidRPr="00222C1F">
        <w:rPr>
          <w:szCs w:val="22"/>
        </w:rPr>
        <w:t>4</w:t>
      </w:r>
      <w:r w:rsidR="00222C1F">
        <w:rPr>
          <w:szCs w:val="22"/>
        </w:rPr>
        <w:t> </w:t>
      </w:r>
      <w:r w:rsidRPr="00222C1F">
        <w:rPr>
          <w:szCs w:val="22"/>
        </w:rPr>
        <w:t>skyrių „Galimas šalutinis poveikis“). Tiksliai vykdykite su gydymo nutraukimu susijusius gydytojo nurodymus.</w:t>
      </w:r>
    </w:p>
    <w:p w14:paraId="060E8638" w14:textId="77777777" w:rsidR="00DC664A" w:rsidRPr="00222C1F" w:rsidRDefault="00DC664A" w:rsidP="00222C1F">
      <w:pPr>
        <w:pStyle w:val="Pagrindinistekstas"/>
        <w:spacing w:after="0"/>
        <w:rPr>
          <w:szCs w:val="22"/>
        </w:rPr>
      </w:pPr>
    </w:p>
    <w:p w14:paraId="763FCDE9" w14:textId="77777777" w:rsidR="00DC664A" w:rsidRDefault="00DC664A" w:rsidP="00222C1F">
      <w:pPr>
        <w:pStyle w:val="Pagrindinistekstas"/>
        <w:spacing w:after="0"/>
        <w:rPr>
          <w:szCs w:val="22"/>
        </w:rPr>
      </w:pPr>
      <w:r w:rsidRPr="00222C1F">
        <w:rPr>
          <w:szCs w:val="22"/>
        </w:rPr>
        <w:t>Jeigu kiltų daugiau klausimų dėl šio vaisto vartojimo, kreipkitės į gydytoją.</w:t>
      </w:r>
    </w:p>
    <w:p w14:paraId="194A89BF" w14:textId="77777777" w:rsidR="00EF3733" w:rsidRPr="00222C1F" w:rsidRDefault="00EF3733" w:rsidP="00222C1F">
      <w:pPr>
        <w:pStyle w:val="Pagrindinistekstas"/>
        <w:spacing w:after="0"/>
        <w:rPr>
          <w:szCs w:val="22"/>
        </w:rPr>
      </w:pPr>
    </w:p>
    <w:p w14:paraId="7A559518" w14:textId="77777777" w:rsidR="00DC664A" w:rsidRPr="00222C1F" w:rsidRDefault="00DC664A" w:rsidP="00222C1F">
      <w:pPr>
        <w:pStyle w:val="Antrat2"/>
        <w:rPr>
          <w:b w:val="0"/>
          <w:bCs/>
          <w:szCs w:val="22"/>
        </w:rPr>
      </w:pPr>
      <w:r w:rsidRPr="00222C1F">
        <w:rPr>
          <w:szCs w:val="22"/>
        </w:rPr>
        <w:t>4.</w:t>
      </w:r>
      <w:r w:rsidRPr="00222C1F">
        <w:rPr>
          <w:szCs w:val="22"/>
        </w:rPr>
        <w:tab/>
        <w:t>Galimas šalutinis poveikis</w:t>
      </w:r>
    </w:p>
    <w:p w14:paraId="4045BE58" w14:textId="77777777" w:rsidR="00DC664A" w:rsidRPr="00222C1F" w:rsidRDefault="00DC664A" w:rsidP="00222C1F">
      <w:pPr>
        <w:pStyle w:val="Pagrindinistekstas"/>
        <w:spacing w:after="0"/>
        <w:rPr>
          <w:szCs w:val="22"/>
        </w:rPr>
      </w:pPr>
    </w:p>
    <w:p w14:paraId="4EA3FCED" w14:textId="77777777" w:rsidR="00DC664A" w:rsidRPr="00222C1F" w:rsidRDefault="00DC664A" w:rsidP="00222C1F">
      <w:pPr>
        <w:pStyle w:val="Pagrindinistekstas"/>
        <w:spacing w:after="0"/>
        <w:rPr>
          <w:szCs w:val="22"/>
        </w:rPr>
      </w:pPr>
      <w:r w:rsidRPr="00222C1F">
        <w:rPr>
          <w:szCs w:val="22"/>
        </w:rPr>
        <w:t>Šis vaistas, kaip ir visi kiti, gali sukelti šalutinį poveikį, nors jis pasireiškia ne visiems žmonėms.</w:t>
      </w:r>
    </w:p>
    <w:p w14:paraId="042AEA77" w14:textId="77777777" w:rsidR="00DC664A" w:rsidRPr="00222C1F" w:rsidRDefault="00DC664A" w:rsidP="00222C1F">
      <w:pPr>
        <w:pStyle w:val="Pagrindinistekstas"/>
        <w:spacing w:after="0"/>
        <w:rPr>
          <w:szCs w:val="22"/>
        </w:rPr>
      </w:pPr>
    </w:p>
    <w:p w14:paraId="7D718CF3" w14:textId="1755EAFF" w:rsidR="00DC664A" w:rsidRPr="00222C1F" w:rsidRDefault="00EF3733" w:rsidP="00222C1F">
      <w:pPr>
        <w:tabs>
          <w:tab w:val="left" w:pos="567"/>
        </w:tabs>
        <w:spacing w:line="240" w:lineRule="auto"/>
        <w:rPr>
          <w:iCs/>
          <w:lang w:val="lt-LT"/>
        </w:rPr>
      </w:pPr>
      <w:r w:rsidRPr="00FB7D1B">
        <w:rPr>
          <w:b/>
          <w:bCs/>
          <w:iCs/>
          <w:lang w:val="lt-LT"/>
        </w:rPr>
        <w:t>Šalutinio poveikio reiškiniai, kurių</w:t>
      </w:r>
      <w:r w:rsidR="00802A0C" w:rsidRPr="00222C1F">
        <w:rPr>
          <w:b/>
          <w:bCs/>
          <w:iCs/>
          <w:lang w:val="lt-LT"/>
        </w:rPr>
        <w:t xml:space="preserve"> </w:t>
      </w:r>
      <w:r w:rsidR="00DC664A" w:rsidRPr="00222C1F">
        <w:rPr>
          <w:b/>
          <w:bCs/>
          <w:iCs/>
          <w:lang w:val="lt-LT"/>
        </w:rPr>
        <w:t>dažnis nežinomas (negali būti apskaičiuotas pagal turimus duomenis):</w:t>
      </w:r>
    </w:p>
    <w:p w14:paraId="08394F8D"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infekcija, paprastai pasireiškianti tik nusilpus imuninei sistemai (oportunistinė infekcija), infekcinės ligos, pilvaplėvės uždegimas (peritonitas);</w:t>
      </w:r>
    </w:p>
    <w:p w14:paraId="19AD7EB6"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baltųjų kraujo ląstelių kiekio padidėjimas;</w:t>
      </w:r>
    </w:p>
    <w:p w14:paraId="2FE2BF38"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 xml:space="preserve">alerginė reakcija, anafilaksinė ir </w:t>
      </w:r>
      <w:proofErr w:type="spellStart"/>
      <w:r w:rsidRPr="00222C1F">
        <w:rPr>
          <w:lang w:val="lt-LT"/>
        </w:rPr>
        <w:t>anafilaktoidinė</w:t>
      </w:r>
      <w:proofErr w:type="spellEnd"/>
      <w:r w:rsidRPr="00222C1F">
        <w:rPr>
          <w:lang w:val="lt-LT"/>
        </w:rPr>
        <w:t xml:space="preserve"> reakcija (galimi požymiai yra išbėrimas, niežulys, kraujospūdžio sumažėjimas, kvėpavimo pasunkėjimas);</w:t>
      </w:r>
    </w:p>
    <w:p w14:paraId="28CE9C8A" w14:textId="26DC7236" w:rsidR="00DC664A" w:rsidRPr="00222C1F" w:rsidRDefault="00DC664A" w:rsidP="00222C1F">
      <w:pPr>
        <w:numPr>
          <w:ilvl w:val="0"/>
          <w:numId w:val="3"/>
        </w:numPr>
        <w:tabs>
          <w:tab w:val="clear" w:pos="930"/>
          <w:tab w:val="num" w:pos="567"/>
        </w:tabs>
        <w:spacing w:line="240" w:lineRule="auto"/>
        <w:ind w:left="567" w:hanging="425"/>
        <w:rPr>
          <w:lang w:val="lt-LT"/>
        </w:rPr>
      </w:pPr>
      <w:proofErr w:type="spellStart"/>
      <w:r w:rsidRPr="00222C1F">
        <w:rPr>
          <w:lang w:val="lt-LT"/>
        </w:rPr>
        <w:t>Kušingo</w:t>
      </w:r>
      <w:proofErr w:type="spellEnd"/>
      <w:r w:rsidRPr="00222C1F">
        <w:rPr>
          <w:lang w:val="lt-LT"/>
        </w:rPr>
        <w:t xml:space="preserve"> sindromas (galimi požymiai yra odos sausumas, didelis kraujospūdis, veido apvalumas, riebalų kaupimasis ant pilvo ir šlaunų), </w:t>
      </w:r>
      <w:r w:rsidR="00FC3F96" w:rsidRPr="00222C1F">
        <w:rPr>
          <w:lang w:val="lt-LT"/>
        </w:rPr>
        <w:t xml:space="preserve">pogumburio, </w:t>
      </w:r>
      <w:proofErr w:type="spellStart"/>
      <w:r w:rsidR="00FC3F96" w:rsidRPr="00222C1F">
        <w:rPr>
          <w:lang w:val="lt-LT"/>
        </w:rPr>
        <w:t>hipofizės</w:t>
      </w:r>
      <w:proofErr w:type="spellEnd"/>
      <w:r w:rsidR="00FC3F96" w:rsidRPr="00222C1F">
        <w:rPr>
          <w:lang w:val="lt-LT"/>
        </w:rPr>
        <w:t xml:space="preserve"> ir antinksčių ašies slopinimas, steroidų nutraukimo sindromas;</w:t>
      </w:r>
    </w:p>
    <w:p w14:paraId="195821C4" w14:textId="77777777" w:rsidR="00DC664A" w:rsidRPr="00222C1F" w:rsidRDefault="00DC664A" w:rsidP="00222C1F">
      <w:pPr>
        <w:numPr>
          <w:ilvl w:val="0"/>
          <w:numId w:val="3"/>
        </w:numPr>
        <w:tabs>
          <w:tab w:val="clear" w:pos="930"/>
          <w:tab w:val="num" w:pos="567"/>
        </w:tabs>
        <w:spacing w:line="240" w:lineRule="auto"/>
        <w:ind w:left="567" w:hanging="425"/>
        <w:rPr>
          <w:lang w:val="lt-LT"/>
        </w:rPr>
      </w:pPr>
      <w:proofErr w:type="spellStart"/>
      <w:r w:rsidRPr="00222C1F">
        <w:rPr>
          <w:lang w:val="lt-LT"/>
        </w:rPr>
        <w:t>metabolinė</w:t>
      </w:r>
      <w:proofErr w:type="spellEnd"/>
      <w:r w:rsidRPr="00222C1F">
        <w:rPr>
          <w:lang w:val="lt-LT"/>
        </w:rPr>
        <w:t xml:space="preserve"> </w:t>
      </w:r>
      <w:proofErr w:type="spellStart"/>
      <w:r w:rsidRPr="00222C1F">
        <w:rPr>
          <w:lang w:val="lt-LT"/>
        </w:rPr>
        <w:t>acidozė</w:t>
      </w:r>
      <w:proofErr w:type="spellEnd"/>
      <w:r w:rsidRPr="00222C1F">
        <w:rPr>
          <w:lang w:val="lt-LT"/>
        </w:rPr>
        <w:t xml:space="preserve"> (kraujo parūgštėjimas, nustatomas kraujo tyrimu), riebalų kaupimasis tam tikrose kūno vietose, natrio kaupimasis kraujyje, skysčių susilaikymas, </w:t>
      </w:r>
      <w:proofErr w:type="spellStart"/>
      <w:r w:rsidRPr="00222C1F">
        <w:rPr>
          <w:lang w:val="lt-LT"/>
        </w:rPr>
        <w:t>hipokaleminė</w:t>
      </w:r>
      <w:proofErr w:type="spellEnd"/>
      <w:r w:rsidRPr="00222C1F">
        <w:rPr>
          <w:lang w:val="lt-LT"/>
        </w:rPr>
        <w:t xml:space="preserve"> </w:t>
      </w:r>
      <w:proofErr w:type="spellStart"/>
      <w:r w:rsidRPr="00222C1F">
        <w:rPr>
          <w:lang w:val="lt-LT"/>
        </w:rPr>
        <w:t>alkalozė</w:t>
      </w:r>
      <w:proofErr w:type="spellEnd"/>
      <w:r w:rsidRPr="00222C1F">
        <w:rPr>
          <w:lang w:val="lt-LT"/>
        </w:rPr>
        <w:t xml:space="preserve"> (kraujo </w:t>
      </w:r>
      <w:proofErr w:type="spellStart"/>
      <w:r w:rsidRPr="00222C1F">
        <w:rPr>
          <w:lang w:val="lt-LT"/>
        </w:rPr>
        <w:t>pašarmėjimas</w:t>
      </w:r>
      <w:proofErr w:type="spellEnd"/>
      <w:r w:rsidRPr="00222C1F">
        <w:rPr>
          <w:lang w:val="lt-LT"/>
        </w:rPr>
        <w:t xml:space="preserve"> kartu su kalio kiekio sumažėjimu kraujyje), </w:t>
      </w:r>
      <w:proofErr w:type="spellStart"/>
      <w:r w:rsidRPr="00222C1F">
        <w:rPr>
          <w:lang w:val="lt-LT"/>
        </w:rPr>
        <w:t>dislipidemija</w:t>
      </w:r>
      <w:proofErr w:type="spellEnd"/>
      <w:r w:rsidRPr="00222C1F">
        <w:rPr>
          <w:lang w:val="lt-LT"/>
        </w:rPr>
        <w:t xml:space="preserve"> (kraujo riebalų disbalansas), gliukozės toleravimo pablogėjimas, didesnis insulino ar geriamųjų vaistų nuo diabeto poreikis, padidėjęs apetitas (gali padidėti kūno svoris);</w:t>
      </w:r>
    </w:p>
    <w:p w14:paraId="6514288E"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 xml:space="preserve">nuotaikos sutrikimas (įskaitant depresinę ir pakilią nuotaiką, nuotaikos kaitą, priklausomybę nuo vaisto, mąstymą apie savižudybę), </w:t>
      </w:r>
      <w:proofErr w:type="spellStart"/>
      <w:r w:rsidRPr="00222C1F">
        <w:rPr>
          <w:lang w:val="lt-LT"/>
        </w:rPr>
        <w:t>psichozinis</w:t>
      </w:r>
      <w:proofErr w:type="spellEnd"/>
      <w:r w:rsidRPr="00222C1F">
        <w:rPr>
          <w:lang w:val="lt-LT"/>
        </w:rPr>
        <w:t xml:space="preserve"> sutrikimas (įskaitant maniją, kliedesį, haliucinacijas ir šizofreniją), psichinis sutrikimas, asmenybės pokyčiai, sumišimo būklė, nerimas, nuotaikos svyravimai, elgesio sutrikimai, nemiga, irzlumas;</w:t>
      </w:r>
    </w:p>
    <w:p w14:paraId="5164ACF2"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padidėjęs spaudimas kaukolėje su regos nervo disko patinimu, traukuliai, atminties sutrikimas, pažinimo sutrikimas, galvos svaigimas, galvos skausmas;</w:t>
      </w:r>
    </w:p>
    <w:p w14:paraId="1E4BA632" w14:textId="55415911"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 xml:space="preserve">tinklainės ir </w:t>
      </w:r>
      <w:proofErr w:type="spellStart"/>
      <w:r w:rsidRPr="00222C1F">
        <w:rPr>
          <w:lang w:val="lt-LT"/>
        </w:rPr>
        <w:t>gyslainės</w:t>
      </w:r>
      <w:proofErr w:type="spellEnd"/>
      <w:r w:rsidRPr="00222C1F">
        <w:rPr>
          <w:lang w:val="lt-LT"/>
        </w:rPr>
        <w:t xml:space="preserve"> membranos ligos</w:t>
      </w:r>
      <w:r w:rsidRPr="00222C1F">
        <w:rPr>
          <w:iCs/>
          <w:lang w:val="lt-LT"/>
        </w:rPr>
        <w:t>,</w:t>
      </w:r>
      <w:r w:rsidRPr="00222C1F">
        <w:rPr>
          <w:lang w:val="lt-LT"/>
        </w:rPr>
        <w:t xml:space="preserve"> katarakta (lęšiuko padrumstėjimas), glaukoma (akių liga, kurios metu padidėja akispūdis), išverstakumas;</w:t>
      </w:r>
    </w:p>
    <w:p w14:paraId="4702BA57" w14:textId="72DE3D77" w:rsidR="00F24EE7" w:rsidRPr="00222C1F" w:rsidRDefault="00F24EE7" w:rsidP="00222C1F">
      <w:pPr>
        <w:numPr>
          <w:ilvl w:val="0"/>
          <w:numId w:val="3"/>
        </w:numPr>
        <w:tabs>
          <w:tab w:val="clear" w:pos="930"/>
          <w:tab w:val="num" w:pos="567"/>
        </w:tabs>
        <w:spacing w:line="240" w:lineRule="auto"/>
        <w:ind w:left="567" w:hanging="425"/>
        <w:rPr>
          <w:lang w:val="lt-LT"/>
        </w:rPr>
      </w:pPr>
      <w:r w:rsidRPr="00222C1F">
        <w:rPr>
          <w:lang w:val="lt-LT"/>
        </w:rPr>
        <w:t>miglotas matymas;</w:t>
      </w:r>
    </w:p>
    <w:p w14:paraId="57337D51"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galvos sukimasis;</w:t>
      </w:r>
    </w:p>
    <w:p w14:paraId="6D5B6C42" w14:textId="69A9C60B"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širdies nepakankamumas šiam poveikiui jautriems asmenims, širdies ritmo sutrikimas (aritmija);</w:t>
      </w:r>
    </w:p>
    <w:p w14:paraId="67550607" w14:textId="7A3C9A7E"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padidėjęs kraujo krešėjimas, sumažėjęs ar padidėjęs kraujo spaudimas</w:t>
      </w:r>
      <w:r w:rsidR="00094DB8">
        <w:rPr>
          <w:lang w:val="lt-LT"/>
        </w:rPr>
        <w:t xml:space="preserve">, </w:t>
      </w:r>
      <w:r w:rsidR="00094DB8" w:rsidRPr="00094DB8">
        <w:rPr>
          <w:lang w:val="lt-LT"/>
        </w:rPr>
        <w:t>šilumos pojūtis ir paraudusi oda (karščio pylimas);</w:t>
      </w:r>
    </w:p>
    <w:p w14:paraId="43D523AB"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kraujo krešulių patekimas į plaučių kraujagysles (plaučių embolija), žagsėjimas;</w:t>
      </w:r>
    </w:p>
    <w:p w14:paraId="62C62AE4" w14:textId="635F2781" w:rsidR="00DC664A" w:rsidRPr="00222C1F" w:rsidRDefault="00DC664A" w:rsidP="00222C1F">
      <w:pPr>
        <w:numPr>
          <w:ilvl w:val="0"/>
          <w:numId w:val="3"/>
        </w:numPr>
        <w:tabs>
          <w:tab w:val="clear" w:pos="930"/>
          <w:tab w:val="num" w:pos="567"/>
        </w:tabs>
        <w:spacing w:line="240" w:lineRule="auto"/>
        <w:ind w:left="567" w:hanging="425"/>
        <w:rPr>
          <w:lang w:val="lt-LT"/>
        </w:rPr>
      </w:pPr>
      <w:proofErr w:type="spellStart"/>
      <w:r w:rsidRPr="00222C1F">
        <w:rPr>
          <w:lang w:val="lt-LT"/>
        </w:rPr>
        <w:t>pep</w:t>
      </w:r>
      <w:r w:rsidR="006F2870" w:rsidRPr="00222C1F">
        <w:rPr>
          <w:lang w:val="lt-LT"/>
        </w:rPr>
        <w:t>t</w:t>
      </w:r>
      <w:r w:rsidRPr="00222C1F">
        <w:rPr>
          <w:lang w:val="lt-LT"/>
        </w:rPr>
        <w:t>inė</w:t>
      </w:r>
      <w:proofErr w:type="spellEnd"/>
      <w:r w:rsidRPr="00222C1F">
        <w:rPr>
          <w:lang w:val="lt-LT"/>
        </w:rPr>
        <w:t xml:space="preserve"> opa (galimas jos prakiurimas ir kraujavimas), žarnų prakiurimas, kraujavimas iš skrandžio, kasos uždegimas, opinis stemplės uždegimas, stemplės uždegimas, pilvo skausmas, pilvo tempimas, viduriavimas, dispepsija (virškinimo sutrikimas), pykinimas;</w:t>
      </w:r>
    </w:p>
    <w:p w14:paraId="67684983" w14:textId="0C4722F1"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bCs/>
          <w:lang w:val="lt-LT"/>
        </w:rPr>
        <w:t>hepatitas (kepenų audinio uždegimas) ir padidėjęs kepenų fermentų aktyvumas kraujyje</w:t>
      </w:r>
      <w:r w:rsidRPr="00222C1F">
        <w:rPr>
          <w:lang w:val="lt-LT"/>
        </w:rPr>
        <w:t>;</w:t>
      </w:r>
    </w:p>
    <w:p w14:paraId="26D91AE1" w14:textId="5625030A" w:rsidR="00DC664A" w:rsidRPr="00222C1F" w:rsidRDefault="00DC664A" w:rsidP="00222C1F">
      <w:pPr>
        <w:numPr>
          <w:ilvl w:val="0"/>
          <w:numId w:val="3"/>
        </w:numPr>
        <w:tabs>
          <w:tab w:val="clear" w:pos="930"/>
          <w:tab w:val="num" w:pos="567"/>
        </w:tabs>
        <w:spacing w:line="240" w:lineRule="auto"/>
        <w:ind w:left="567" w:hanging="425"/>
        <w:rPr>
          <w:lang w:val="lt-LT"/>
        </w:rPr>
      </w:pPr>
      <w:proofErr w:type="spellStart"/>
      <w:r w:rsidRPr="00222C1F">
        <w:rPr>
          <w:lang w:val="lt-LT"/>
        </w:rPr>
        <w:t>angioneurozinė</w:t>
      </w:r>
      <w:proofErr w:type="spellEnd"/>
      <w:r w:rsidRPr="00222C1F">
        <w:rPr>
          <w:lang w:val="lt-LT"/>
        </w:rPr>
        <w:t xml:space="preserve"> edema (galimas veido, lūpų, liežuvio ir gerklės patinimas, galintis apsunkinti kvėpavimą ir rijimą), padidėjęs plaukuotumas, įvairaus dydžio kraujosruvos, odos atrofija, raudonė, smarkus prakaitavimas, </w:t>
      </w:r>
      <w:proofErr w:type="spellStart"/>
      <w:r w:rsidRPr="00222C1F">
        <w:rPr>
          <w:lang w:val="lt-LT"/>
        </w:rPr>
        <w:t>strijos</w:t>
      </w:r>
      <w:proofErr w:type="spellEnd"/>
      <w:r w:rsidRPr="00222C1F">
        <w:rPr>
          <w:lang w:val="lt-LT"/>
        </w:rPr>
        <w:t xml:space="preserve">, bėrimas, niežulys, dilgėlinė, </w:t>
      </w:r>
      <w:proofErr w:type="spellStart"/>
      <w:r w:rsidRPr="00222C1F">
        <w:rPr>
          <w:lang w:val="lt-LT"/>
        </w:rPr>
        <w:t>aknė</w:t>
      </w:r>
      <w:proofErr w:type="spellEnd"/>
      <w:r w:rsidRPr="00222C1F">
        <w:rPr>
          <w:lang w:val="lt-LT"/>
        </w:rPr>
        <w:t>, odos pigmentacijos sumažėjimas</w:t>
      </w:r>
      <w:r w:rsidR="00EF3733">
        <w:rPr>
          <w:lang w:val="lt-LT"/>
        </w:rPr>
        <w:t xml:space="preserve">, </w:t>
      </w:r>
      <w:r w:rsidR="00EF3733" w:rsidRPr="00FB7D1B">
        <w:rPr>
          <w:lang w:val="lt-LT"/>
        </w:rPr>
        <w:t>po oda esančio riebalinio audinio uždegimas, dėl kurio oda gali sukietėti ir gali atsirasti skausmingų raudonų gumbų ar dėmių (</w:t>
      </w:r>
      <w:proofErr w:type="spellStart"/>
      <w:r w:rsidR="00EF3733" w:rsidRPr="00FB7D1B">
        <w:rPr>
          <w:lang w:val="lt-LT"/>
        </w:rPr>
        <w:t>panikulitas</w:t>
      </w:r>
      <w:proofErr w:type="spellEnd"/>
      <w:r w:rsidR="00EF3733" w:rsidRPr="00FB7D1B">
        <w:rPr>
          <w:lang w:val="lt-LT"/>
        </w:rPr>
        <w:t>) – pranešimų apie jį gauta sumažinus dozę arba nutraukus ilgalaikį gydymą didelėmis dozėmis, dauguma atvejų praeina savaime</w:t>
      </w:r>
      <w:r w:rsidRPr="00222C1F">
        <w:rPr>
          <w:lang w:val="lt-LT"/>
        </w:rPr>
        <w:t>;</w:t>
      </w:r>
    </w:p>
    <w:p w14:paraId="71E8FFFA"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lastRenderedPageBreak/>
        <w:t xml:space="preserve">raumenų silpnumas, </w:t>
      </w:r>
      <w:proofErr w:type="spellStart"/>
      <w:r w:rsidRPr="00222C1F">
        <w:rPr>
          <w:lang w:val="lt-LT"/>
        </w:rPr>
        <w:t>mialgija</w:t>
      </w:r>
      <w:proofErr w:type="spellEnd"/>
      <w:r w:rsidRPr="00222C1F">
        <w:rPr>
          <w:lang w:val="lt-LT"/>
        </w:rPr>
        <w:t xml:space="preserve"> (raumenų skausmas), </w:t>
      </w:r>
      <w:proofErr w:type="spellStart"/>
      <w:r w:rsidRPr="00222C1F">
        <w:rPr>
          <w:lang w:val="lt-LT"/>
        </w:rPr>
        <w:t>miopatija</w:t>
      </w:r>
      <w:proofErr w:type="spellEnd"/>
      <w:r w:rsidRPr="00222C1F">
        <w:rPr>
          <w:lang w:val="lt-LT"/>
        </w:rPr>
        <w:t xml:space="preserve"> (raumenų liga), raumenų nykimas (atrofija), kaulo išretėjimas (osteoporozė), kaulinio audinio irimas (</w:t>
      </w:r>
      <w:proofErr w:type="spellStart"/>
      <w:r w:rsidRPr="00222C1F">
        <w:rPr>
          <w:lang w:val="lt-LT"/>
        </w:rPr>
        <w:t>osteonekrozė</w:t>
      </w:r>
      <w:proofErr w:type="spellEnd"/>
      <w:r w:rsidRPr="00222C1F">
        <w:rPr>
          <w:lang w:val="lt-LT"/>
        </w:rPr>
        <w:t xml:space="preserve">), patologiniai kaulų lūžiai, </w:t>
      </w:r>
      <w:proofErr w:type="spellStart"/>
      <w:r w:rsidRPr="00222C1F">
        <w:rPr>
          <w:lang w:val="lt-LT"/>
        </w:rPr>
        <w:t>neuropatinė</w:t>
      </w:r>
      <w:proofErr w:type="spellEnd"/>
      <w:r w:rsidRPr="00222C1F">
        <w:rPr>
          <w:lang w:val="lt-LT"/>
        </w:rPr>
        <w:t xml:space="preserve"> </w:t>
      </w:r>
      <w:proofErr w:type="spellStart"/>
      <w:r w:rsidRPr="00222C1F">
        <w:rPr>
          <w:lang w:val="lt-LT"/>
        </w:rPr>
        <w:t>artropatija</w:t>
      </w:r>
      <w:proofErr w:type="spellEnd"/>
      <w:r w:rsidRPr="00222C1F">
        <w:rPr>
          <w:lang w:val="lt-LT"/>
        </w:rPr>
        <w:t xml:space="preserve"> (sąnarių sutrikimas), sąnarių skausmas, augimo sulėtėjimas vaikams;</w:t>
      </w:r>
    </w:p>
    <w:p w14:paraId="12B11CA6"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mėnesinių ciklo sutrikimas;</w:t>
      </w:r>
    </w:p>
    <w:p w14:paraId="2FA4C57A" w14:textId="77777777"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blogas žaizdų gijimas, audinių patinimas, nuovargis, bendrasis negalavimas, injekcijos vietos reakcija;</w:t>
      </w:r>
    </w:p>
    <w:p w14:paraId="5F38A37F" w14:textId="45F0EB30" w:rsidR="00DC664A" w:rsidRPr="00222C1F" w:rsidRDefault="00DC664A" w:rsidP="00222C1F">
      <w:pPr>
        <w:numPr>
          <w:ilvl w:val="0"/>
          <w:numId w:val="3"/>
        </w:numPr>
        <w:tabs>
          <w:tab w:val="clear" w:pos="930"/>
          <w:tab w:val="num" w:pos="567"/>
        </w:tabs>
        <w:spacing w:line="240" w:lineRule="auto"/>
        <w:ind w:left="567" w:hanging="425"/>
        <w:rPr>
          <w:lang w:val="lt-LT"/>
        </w:rPr>
      </w:pPr>
      <w:r w:rsidRPr="00222C1F">
        <w:rPr>
          <w:lang w:val="lt-LT"/>
        </w:rPr>
        <w:t>akispūdžio padidėjimas, angliavandenių toleravimo pablogėjimas, kalio k</w:t>
      </w:r>
      <w:r w:rsidR="00944011">
        <w:rPr>
          <w:lang w:val="lt-LT"/>
        </w:rPr>
        <w:t>iekio</w:t>
      </w:r>
      <w:r w:rsidRPr="00222C1F">
        <w:rPr>
          <w:lang w:val="lt-LT"/>
        </w:rPr>
        <w:t xml:space="preserve"> kraujyje sumažėjimas, kalcio k</w:t>
      </w:r>
      <w:r w:rsidR="00944011">
        <w:rPr>
          <w:lang w:val="lt-LT"/>
        </w:rPr>
        <w:t>iekio</w:t>
      </w:r>
      <w:r w:rsidRPr="00222C1F">
        <w:rPr>
          <w:lang w:val="lt-LT"/>
        </w:rPr>
        <w:t xml:space="preserve"> šlapime padidėjimas, kepenų fermentų suaktyvėjimas, šarminės fosfatazės kiekio kraujyje padidėjimas, šlapalo kiekio kraujyje padidėjimas, silpnesnė reakcija į odos testus;</w:t>
      </w:r>
    </w:p>
    <w:p w14:paraId="1AE53899" w14:textId="77777777" w:rsidR="00DC664A" w:rsidRPr="00222C1F" w:rsidRDefault="00DC664A" w:rsidP="00222C1F">
      <w:pPr>
        <w:numPr>
          <w:ilvl w:val="0"/>
          <w:numId w:val="3"/>
        </w:numPr>
        <w:tabs>
          <w:tab w:val="clear" w:pos="930"/>
          <w:tab w:val="num" w:pos="567"/>
        </w:tabs>
        <w:spacing w:line="240" w:lineRule="auto"/>
        <w:ind w:left="567" w:hanging="425"/>
        <w:rPr>
          <w:lang w:val="lt-LT"/>
        </w:rPr>
      </w:pPr>
      <w:proofErr w:type="spellStart"/>
      <w:r w:rsidRPr="00222C1F">
        <w:rPr>
          <w:lang w:val="lt-LT"/>
        </w:rPr>
        <w:t>kompresiniai</w:t>
      </w:r>
      <w:proofErr w:type="spellEnd"/>
      <w:r w:rsidRPr="00222C1F">
        <w:rPr>
          <w:lang w:val="lt-LT"/>
        </w:rPr>
        <w:t xml:space="preserve"> slankstelių lūžiai, sausgyslių plyšimai.</w:t>
      </w:r>
    </w:p>
    <w:p w14:paraId="66B909EA" w14:textId="77777777" w:rsidR="00DC664A" w:rsidRPr="00222C1F" w:rsidRDefault="00DC664A" w:rsidP="00222C1F">
      <w:pPr>
        <w:pStyle w:val="Pagrindinistekstas"/>
        <w:spacing w:after="0"/>
        <w:rPr>
          <w:szCs w:val="22"/>
        </w:rPr>
      </w:pPr>
    </w:p>
    <w:p w14:paraId="63BE4905" w14:textId="77777777" w:rsidR="00DC664A" w:rsidRPr="00222C1F" w:rsidRDefault="00DC664A" w:rsidP="00222C1F">
      <w:pPr>
        <w:pStyle w:val="Pagrindinistekstas"/>
        <w:spacing w:after="0"/>
        <w:rPr>
          <w:szCs w:val="22"/>
        </w:rPr>
      </w:pPr>
      <w:r w:rsidRPr="00222C1F">
        <w:rPr>
          <w:szCs w:val="22"/>
        </w:rPr>
        <w:t xml:space="preserve">Nutraukimo požymiai: dėl per greito </w:t>
      </w:r>
      <w:proofErr w:type="spellStart"/>
      <w:r w:rsidRPr="00222C1F">
        <w:rPr>
          <w:szCs w:val="22"/>
        </w:rPr>
        <w:t>gliukokortikoidų</w:t>
      </w:r>
      <w:proofErr w:type="spellEnd"/>
      <w:r w:rsidRPr="00222C1F">
        <w:rPr>
          <w:szCs w:val="22"/>
        </w:rPr>
        <w:t xml:space="preserve"> dozės mažinimo po ilgalaikio gydymo gali išsivystyti ūmus antinksčių nepakankamumas, </w:t>
      </w:r>
      <w:proofErr w:type="spellStart"/>
      <w:r w:rsidRPr="00222C1F">
        <w:rPr>
          <w:szCs w:val="22"/>
        </w:rPr>
        <w:t>hipotenzija</w:t>
      </w:r>
      <w:proofErr w:type="spellEnd"/>
      <w:r w:rsidRPr="00222C1F">
        <w:rPr>
          <w:szCs w:val="22"/>
        </w:rPr>
        <w:t>, mirtis. Nutraukimo sindromas taip pat gali pasireikšti apetito netekimu, vėmimu, stipriu mieguistumu, galvos skausmu, karščiavimu, raumenų skausmu, sąnarių skausmu, odos pleiskanojimu, sloga, akių uždegimu, skausmingais niežtinčiais odos mazgais, svorio kritimu, kraujospūdžio sumažėjimu.</w:t>
      </w:r>
    </w:p>
    <w:p w14:paraId="16043E0E" w14:textId="77777777" w:rsidR="00DC664A" w:rsidRPr="00222C1F" w:rsidRDefault="00DC664A" w:rsidP="00222C1F">
      <w:pPr>
        <w:spacing w:line="240" w:lineRule="auto"/>
        <w:rPr>
          <w:lang w:val="lt-LT"/>
        </w:rPr>
      </w:pPr>
    </w:p>
    <w:p w14:paraId="3BCD4E84" w14:textId="77777777" w:rsidR="00DC664A" w:rsidRPr="00222C1F" w:rsidRDefault="00DC664A" w:rsidP="00222C1F">
      <w:pPr>
        <w:spacing w:line="240" w:lineRule="auto"/>
        <w:rPr>
          <w:lang w:val="lt-LT"/>
        </w:rPr>
      </w:pPr>
      <w:r w:rsidRPr="00222C1F">
        <w:rPr>
          <w:lang w:val="lt-LT"/>
        </w:rPr>
        <w:t xml:space="preserve">Apie toliau išvardytas šalutines reakcijas buvo pranešta, pavartojus vaistą toliau nurodytais būdais, kuriais vaisto vartoti negalima, t. y. suleidus į </w:t>
      </w:r>
      <w:proofErr w:type="spellStart"/>
      <w:r w:rsidRPr="00222C1F">
        <w:rPr>
          <w:lang w:val="lt-LT"/>
        </w:rPr>
        <w:t>povoratinklinę</w:t>
      </w:r>
      <w:proofErr w:type="spellEnd"/>
      <w:r w:rsidRPr="00222C1F">
        <w:rPr>
          <w:lang w:val="lt-LT"/>
        </w:rPr>
        <w:t xml:space="preserve"> arba </w:t>
      </w:r>
      <w:proofErr w:type="spellStart"/>
      <w:r w:rsidRPr="00222C1F">
        <w:rPr>
          <w:lang w:val="lt-LT"/>
        </w:rPr>
        <w:t>epidurinę</w:t>
      </w:r>
      <w:proofErr w:type="spellEnd"/>
      <w:r w:rsidRPr="00222C1F">
        <w:rPr>
          <w:lang w:val="lt-LT"/>
        </w:rPr>
        <w:t xml:space="preserve"> ertmę: voratinklinio galvos smegenų dangalo uždegimas, virškinimo trakto veiklos sutrikimas ar šlapimo pūslės veiklos sutrikimas, galvos skausmas, meningitas (galvos smegenų dangalų uždegimas), </w:t>
      </w:r>
      <w:proofErr w:type="spellStart"/>
      <w:r w:rsidRPr="00222C1F">
        <w:rPr>
          <w:lang w:val="lt-LT"/>
        </w:rPr>
        <w:t>paraparezė</w:t>
      </w:r>
      <w:proofErr w:type="spellEnd"/>
      <w:r w:rsidRPr="00222C1F">
        <w:rPr>
          <w:lang w:val="lt-LT"/>
        </w:rPr>
        <w:t xml:space="preserve"> ar </w:t>
      </w:r>
      <w:proofErr w:type="spellStart"/>
      <w:r w:rsidRPr="00222C1F">
        <w:rPr>
          <w:lang w:val="lt-LT"/>
        </w:rPr>
        <w:t>paraplegija</w:t>
      </w:r>
      <w:proofErr w:type="spellEnd"/>
      <w:r w:rsidRPr="00222C1F">
        <w:rPr>
          <w:lang w:val="lt-LT"/>
        </w:rPr>
        <w:t xml:space="preserve"> (dalinis arba visiškas galūnių paralyžius), traukuliai, jutimų sutrikimai. Šių šalutinių reakcijų dažnis nežinomas.</w:t>
      </w:r>
    </w:p>
    <w:p w14:paraId="4E49F6F8" w14:textId="77777777" w:rsidR="00DC664A" w:rsidRPr="00222C1F" w:rsidRDefault="00DC664A" w:rsidP="00222C1F">
      <w:pPr>
        <w:pStyle w:val="Pagrindinistekstas"/>
        <w:spacing w:after="0"/>
        <w:rPr>
          <w:szCs w:val="22"/>
        </w:rPr>
      </w:pPr>
    </w:p>
    <w:p w14:paraId="069459D8" w14:textId="77777777" w:rsidR="00DC664A" w:rsidRPr="00222C1F" w:rsidRDefault="00DC664A" w:rsidP="00222C1F">
      <w:pPr>
        <w:spacing w:line="240" w:lineRule="auto"/>
        <w:rPr>
          <w:bCs/>
          <w:lang w:val="lt-LT"/>
        </w:rPr>
      </w:pPr>
      <w:r w:rsidRPr="00222C1F">
        <w:rPr>
          <w:b/>
          <w:noProof/>
          <w:lang w:val="lt-LT"/>
        </w:rPr>
        <w:t>Pranešimas apie šalutinį poveikį</w:t>
      </w:r>
    </w:p>
    <w:p w14:paraId="433F3856" w14:textId="3EAEBE64" w:rsidR="00DC664A" w:rsidRPr="00222C1F" w:rsidRDefault="00962564" w:rsidP="00222C1F">
      <w:pPr>
        <w:spacing w:line="240" w:lineRule="auto"/>
        <w:ind w:right="-2"/>
        <w:rPr>
          <w:lang w:val="lt-LT"/>
        </w:rPr>
      </w:pPr>
      <w:r w:rsidRPr="00962564">
        <w:rPr>
          <w:snapToGrid w:val="0"/>
          <w:lang w:val="lt-LT"/>
        </w:rPr>
        <w:t>Jeigu pasireiškė šalutinis poveikis, įskaitant šiame lapelyje nenurodytą, pasakykite gydytojui arba vaistininkui</w:t>
      </w:r>
      <w:r w:rsidR="006B1B73">
        <w:rPr>
          <w:snapToGrid w:val="0"/>
          <w:lang w:val="lt-LT"/>
        </w:rPr>
        <w:t xml:space="preserve">, </w:t>
      </w:r>
      <w:r w:rsidR="006B1B73" w:rsidRPr="00FB7D1B">
        <w:rPr>
          <w:lang w:val="lt-LT" w:eastAsia="lt-LT"/>
        </w:rPr>
        <w:t>arba slaugytojui</w:t>
      </w:r>
      <w:r w:rsidRPr="00962564">
        <w:rPr>
          <w:snapToGrid w:val="0"/>
          <w:lang w:val="lt-LT"/>
        </w:rPr>
        <w:t xml:space="preserve">. Pranešimą apie šalutinį poveikį galite užpildyti ir pateikti Valstybinės vaistų kontrolės tarnybos prie Lietuvos Respublikos sveikatos apsaugos ministerijos tinklalapyje </w:t>
      </w:r>
      <w:hyperlink r:id="rId6" w:history="1">
        <w:r w:rsidRPr="00C3604C">
          <w:rPr>
            <w:rStyle w:val="Hipersaitas"/>
            <w:snapToGrid w:val="0"/>
            <w:lang w:val="lt-LT"/>
          </w:rPr>
          <w:t>https://vvkt.lrv.lt/lt/</w:t>
        </w:r>
      </w:hyperlink>
      <w:r>
        <w:rPr>
          <w:snapToGrid w:val="0"/>
          <w:lang w:val="lt-LT"/>
        </w:rPr>
        <w:t xml:space="preserve"> </w:t>
      </w:r>
      <w:r w:rsidRPr="00962564">
        <w:rPr>
          <w:snapToGrid w:val="0"/>
          <w:lang w:val="lt-LT"/>
        </w:rPr>
        <w:t>nurodytais būdais arba paskambinti nemokamu telefonu +370 800 73 568. Pranešdami apie šalutinį poveikį galite mums padėti gauti daugiau informacijos apie šio vaisto saugumą.</w:t>
      </w:r>
    </w:p>
    <w:p w14:paraId="6B61075E" w14:textId="77777777" w:rsidR="00DC664A" w:rsidRDefault="00DC664A" w:rsidP="00222C1F">
      <w:pPr>
        <w:pStyle w:val="Pagrindinistekstas"/>
        <w:spacing w:after="0"/>
        <w:rPr>
          <w:szCs w:val="22"/>
        </w:rPr>
      </w:pPr>
    </w:p>
    <w:p w14:paraId="7DC69EF7" w14:textId="77777777" w:rsidR="00962564" w:rsidRPr="00222C1F" w:rsidRDefault="00962564" w:rsidP="00222C1F">
      <w:pPr>
        <w:pStyle w:val="Pagrindinistekstas"/>
        <w:spacing w:after="0"/>
        <w:rPr>
          <w:szCs w:val="22"/>
        </w:rPr>
      </w:pPr>
    </w:p>
    <w:p w14:paraId="04648FF9" w14:textId="467B5E37" w:rsidR="00DC664A" w:rsidRPr="00222C1F" w:rsidRDefault="00DC664A" w:rsidP="00222C1F">
      <w:pPr>
        <w:pStyle w:val="Antrat2"/>
        <w:rPr>
          <w:b w:val="0"/>
          <w:szCs w:val="22"/>
        </w:rPr>
      </w:pPr>
      <w:r w:rsidRPr="00222C1F">
        <w:rPr>
          <w:szCs w:val="22"/>
        </w:rPr>
        <w:t>5.</w:t>
      </w:r>
      <w:r w:rsidRPr="00222C1F">
        <w:rPr>
          <w:szCs w:val="22"/>
        </w:rPr>
        <w:tab/>
        <w:t xml:space="preserve">Kaip laikyti </w:t>
      </w:r>
      <w:proofErr w:type="spellStart"/>
      <w:r w:rsidR="00473875" w:rsidRPr="00222C1F">
        <w:rPr>
          <w:bCs/>
          <w:szCs w:val="22"/>
        </w:rPr>
        <w:t>Metilprednisolona</w:t>
      </w:r>
      <w:proofErr w:type="spellEnd"/>
      <w:r w:rsidR="001A6D20" w:rsidRPr="00222C1F">
        <w:rPr>
          <w:bCs/>
          <w:caps/>
          <w:szCs w:val="22"/>
        </w:rPr>
        <w:t xml:space="preserve"> </w:t>
      </w:r>
      <w:r w:rsidR="00086F5A">
        <w:rPr>
          <w:bCs/>
          <w:szCs w:val="22"/>
        </w:rPr>
        <w:t>Normon</w:t>
      </w:r>
    </w:p>
    <w:p w14:paraId="20F3E973" w14:textId="77777777" w:rsidR="00DC664A" w:rsidRPr="00222C1F" w:rsidRDefault="00DC664A" w:rsidP="00222C1F">
      <w:pPr>
        <w:pStyle w:val="Pagrindinistekstas"/>
        <w:spacing w:after="0"/>
        <w:rPr>
          <w:szCs w:val="22"/>
        </w:rPr>
      </w:pPr>
    </w:p>
    <w:p w14:paraId="484F97C6" w14:textId="77777777" w:rsidR="00DC664A" w:rsidRPr="00222C1F" w:rsidRDefault="00DC664A" w:rsidP="00222C1F">
      <w:pPr>
        <w:pStyle w:val="Pagrindinistekstas"/>
        <w:spacing w:after="0"/>
        <w:rPr>
          <w:szCs w:val="22"/>
        </w:rPr>
      </w:pPr>
      <w:r w:rsidRPr="00222C1F">
        <w:rPr>
          <w:szCs w:val="22"/>
        </w:rPr>
        <w:t>Šį vaistą laikykite vaikams nepastebimoje ir nepasiekiamoje vietoje.</w:t>
      </w:r>
    </w:p>
    <w:p w14:paraId="307E6D35" w14:textId="77777777" w:rsidR="00DC664A" w:rsidRPr="00222C1F" w:rsidRDefault="00DC664A" w:rsidP="00222C1F">
      <w:pPr>
        <w:pStyle w:val="Pagrindinistekstas"/>
        <w:spacing w:after="0"/>
        <w:rPr>
          <w:szCs w:val="22"/>
        </w:rPr>
      </w:pPr>
    </w:p>
    <w:p w14:paraId="4423A266" w14:textId="1FE0649A" w:rsidR="00DC664A" w:rsidRPr="00222C1F" w:rsidRDefault="00490D76" w:rsidP="00222C1F">
      <w:pPr>
        <w:pStyle w:val="Pagrindinistekstas"/>
        <w:spacing w:after="0"/>
        <w:rPr>
          <w:szCs w:val="22"/>
        </w:rPr>
      </w:pPr>
      <w:r w:rsidRPr="00222C1F">
        <w:rPr>
          <w:szCs w:val="22"/>
        </w:rPr>
        <w:t>Šiam vaistui specialių laikymo sąlygų nereikia</w:t>
      </w:r>
      <w:r w:rsidR="00EA6CBB" w:rsidRPr="00222C1F">
        <w:rPr>
          <w:szCs w:val="22"/>
        </w:rPr>
        <w:t>.</w:t>
      </w:r>
      <w:r w:rsidR="001037C0" w:rsidRPr="00222C1F">
        <w:rPr>
          <w:szCs w:val="22"/>
        </w:rPr>
        <w:t xml:space="preserve"> </w:t>
      </w:r>
      <w:r w:rsidR="00804169" w:rsidRPr="00222C1F">
        <w:rPr>
          <w:szCs w:val="22"/>
        </w:rPr>
        <w:t>Paruoštą tirpalą vartoti nedelsiant.</w:t>
      </w:r>
    </w:p>
    <w:p w14:paraId="261A092F" w14:textId="77777777" w:rsidR="00DC664A" w:rsidRPr="00222C1F" w:rsidRDefault="00DC664A" w:rsidP="00222C1F">
      <w:pPr>
        <w:pStyle w:val="Pagrindinistekstas"/>
        <w:spacing w:after="0"/>
        <w:jc w:val="both"/>
        <w:rPr>
          <w:szCs w:val="22"/>
        </w:rPr>
      </w:pPr>
    </w:p>
    <w:p w14:paraId="2F8D81D1" w14:textId="05DA2C4A" w:rsidR="00962564" w:rsidRDefault="00DC664A" w:rsidP="00222C1F">
      <w:pPr>
        <w:pStyle w:val="Pagrindinistekstas"/>
        <w:spacing w:after="0"/>
        <w:rPr>
          <w:szCs w:val="22"/>
        </w:rPr>
      </w:pPr>
      <w:r w:rsidRPr="00222C1F">
        <w:rPr>
          <w:szCs w:val="22"/>
        </w:rPr>
        <w:t xml:space="preserve">Paruoštas tirpalas turi būti skaidrus ir bespalvis. Paruošus vaistą vartojimui, tirpalą reikia apžiūrėti ir įsitikinti, ar nepakitusi spalva, ar nėra jame dalelių. Pastebėjus spalvos pakitimą ar daleles, </w:t>
      </w:r>
      <w:proofErr w:type="spellStart"/>
      <w:r w:rsidR="00473875" w:rsidRPr="00222C1F">
        <w:rPr>
          <w:szCs w:val="22"/>
        </w:rPr>
        <w:t>Metilprednisolona</w:t>
      </w:r>
      <w:proofErr w:type="spellEnd"/>
      <w:r w:rsidR="001A6D20" w:rsidRPr="00222C1F">
        <w:rPr>
          <w:szCs w:val="22"/>
        </w:rPr>
        <w:t xml:space="preserve"> </w:t>
      </w:r>
      <w:r w:rsidR="00086F5A">
        <w:rPr>
          <w:szCs w:val="22"/>
        </w:rPr>
        <w:t>Normon</w:t>
      </w:r>
      <w:r w:rsidRPr="00222C1F">
        <w:rPr>
          <w:szCs w:val="22"/>
        </w:rPr>
        <w:t xml:space="preserve"> vartoti negalima.</w:t>
      </w:r>
    </w:p>
    <w:p w14:paraId="27B6D46D" w14:textId="77777777" w:rsidR="006B1B73" w:rsidRDefault="006B1B73" w:rsidP="00222C1F">
      <w:pPr>
        <w:pStyle w:val="Pagrindinistekstas"/>
        <w:spacing w:after="0"/>
        <w:rPr>
          <w:szCs w:val="22"/>
        </w:rPr>
      </w:pPr>
    </w:p>
    <w:p w14:paraId="5E4D569D" w14:textId="77777777" w:rsidR="006B1B73" w:rsidRPr="00FB7D1B" w:rsidRDefault="006B1B73" w:rsidP="006B1B73">
      <w:pPr>
        <w:pStyle w:val="Pagrindinistekstas"/>
        <w:spacing w:after="0"/>
        <w:rPr>
          <w:szCs w:val="22"/>
        </w:rPr>
      </w:pPr>
      <w:r w:rsidRPr="00FB7D1B">
        <w:rPr>
          <w:szCs w:val="22"/>
        </w:rPr>
        <w:t>Jei vaistas tuoj pat nevartojamas, už laikymo trukmę ir sąlygas atsako gydantis medikas.</w:t>
      </w:r>
    </w:p>
    <w:p w14:paraId="2A98D7F9" w14:textId="77777777" w:rsidR="006B1B73" w:rsidRPr="00222C1F" w:rsidRDefault="006B1B73" w:rsidP="00222C1F">
      <w:pPr>
        <w:pStyle w:val="Pagrindinistekstas"/>
        <w:spacing w:after="0"/>
        <w:rPr>
          <w:szCs w:val="22"/>
        </w:rPr>
      </w:pPr>
    </w:p>
    <w:p w14:paraId="2BE47554" w14:textId="4A416AE4" w:rsidR="00DC664A" w:rsidRPr="00222C1F" w:rsidRDefault="00DC664A" w:rsidP="00222C1F">
      <w:pPr>
        <w:pStyle w:val="Pagrindinistekstas"/>
        <w:spacing w:after="0"/>
        <w:rPr>
          <w:szCs w:val="22"/>
        </w:rPr>
      </w:pPr>
      <w:r w:rsidRPr="00222C1F">
        <w:rPr>
          <w:szCs w:val="22"/>
        </w:rPr>
        <w:t>Ant dėžutės</w:t>
      </w:r>
      <w:r w:rsidR="00490D76" w:rsidRPr="00222C1F">
        <w:rPr>
          <w:szCs w:val="22"/>
        </w:rPr>
        <w:t>, buteliuko ar ampulės</w:t>
      </w:r>
      <w:r w:rsidRPr="00222C1F">
        <w:rPr>
          <w:szCs w:val="22"/>
        </w:rPr>
        <w:t xml:space="preserve"> po „</w:t>
      </w:r>
      <w:r w:rsidR="004B2EAC" w:rsidRPr="00222C1F">
        <w:rPr>
          <w:szCs w:val="22"/>
        </w:rPr>
        <w:t>EXP</w:t>
      </w:r>
      <w:r w:rsidRPr="00222C1F">
        <w:rPr>
          <w:szCs w:val="22"/>
        </w:rPr>
        <w:t>“ nurodytam tinkamumo laikui pasibaigus, šio vaisto vartoti negalima. Vaistas tinkamas vartoti iki paskutinės nurodyto mėnesio dienos.</w:t>
      </w:r>
    </w:p>
    <w:p w14:paraId="7675E12B" w14:textId="77777777" w:rsidR="00DC664A" w:rsidRPr="00222C1F" w:rsidRDefault="00DC664A" w:rsidP="00222C1F">
      <w:pPr>
        <w:pStyle w:val="Pagrindinistekstas"/>
        <w:spacing w:after="0"/>
        <w:rPr>
          <w:szCs w:val="22"/>
        </w:rPr>
      </w:pPr>
    </w:p>
    <w:p w14:paraId="234C1DAB" w14:textId="77777777" w:rsidR="00DC664A" w:rsidRPr="00222C1F" w:rsidRDefault="00DC664A" w:rsidP="00222C1F">
      <w:pPr>
        <w:pStyle w:val="Pagrindinistekstas"/>
        <w:spacing w:after="0"/>
        <w:rPr>
          <w:szCs w:val="22"/>
        </w:rPr>
      </w:pPr>
      <w:r w:rsidRPr="00222C1F">
        <w:rPr>
          <w:szCs w:val="22"/>
        </w:rPr>
        <w:t>Vaistų negalima išmesti į kanalizaciją arba su buitinėmis atliekomis. Kaip išmesti nereikalingus vaistus, klauskite vaistininko. Šios priemonės padės apsaugoti aplinką.</w:t>
      </w:r>
    </w:p>
    <w:p w14:paraId="3A1AE417" w14:textId="77777777" w:rsidR="00DC664A" w:rsidRPr="00222C1F" w:rsidRDefault="00DC664A" w:rsidP="00222C1F">
      <w:pPr>
        <w:pStyle w:val="Pagrindinistekstas"/>
        <w:spacing w:after="0"/>
        <w:rPr>
          <w:szCs w:val="22"/>
        </w:rPr>
      </w:pPr>
    </w:p>
    <w:p w14:paraId="34AD1E53" w14:textId="77777777" w:rsidR="00DC664A" w:rsidRPr="00222C1F" w:rsidRDefault="00DC664A" w:rsidP="00222C1F">
      <w:pPr>
        <w:pStyle w:val="Antrat2"/>
        <w:rPr>
          <w:b w:val="0"/>
          <w:bCs/>
          <w:szCs w:val="22"/>
        </w:rPr>
      </w:pPr>
      <w:r w:rsidRPr="00222C1F">
        <w:rPr>
          <w:szCs w:val="22"/>
        </w:rPr>
        <w:t>6.</w:t>
      </w:r>
      <w:r w:rsidRPr="00222C1F">
        <w:rPr>
          <w:szCs w:val="22"/>
        </w:rPr>
        <w:tab/>
        <w:t>Pakuotės turinys ir kita informacija</w:t>
      </w:r>
    </w:p>
    <w:p w14:paraId="70711311" w14:textId="77777777" w:rsidR="00DC664A" w:rsidRPr="00222C1F" w:rsidRDefault="00DC664A" w:rsidP="00222C1F">
      <w:pPr>
        <w:pStyle w:val="Pagrindinistekstas"/>
        <w:spacing w:after="0"/>
        <w:rPr>
          <w:szCs w:val="22"/>
        </w:rPr>
      </w:pPr>
    </w:p>
    <w:p w14:paraId="3CF566DE" w14:textId="1DE1D13A" w:rsidR="00DC664A" w:rsidRPr="00222C1F" w:rsidRDefault="00473875" w:rsidP="00222C1F">
      <w:pPr>
        <w:pStyle w:val="PI-3EMEASMCA"/>
        <w:rPr>
          <w:bCs w:val="0"/>
        </w:rPr>
      </w:pPr>
      <w:proofErr w:type="spellStart"/>
      <w:r w:rsidRPr="00222C1F">
        <w:rPr>
          <w:b/>
        </w:rPr>
        <w:t>Metilprednisolona</w:t>
      </w:r>
      <w:proofErr w:type="spellEnd"/>
      <w:r w:rsidR="001A6D20" w:rsidRPr="00222C1F">
        <w:rPr>
          <w:b/>
        </w:rPr>
        <w:t xml:space="preserve"> </w:t>
      </w:r>
      <w:r w:rsidR="00086F5A">
        <w:rPr>
          <w:b/>
        </w:rPr>
        <w:t>Normon</w:t>
      </w:r>
      <w:r w:rsidR="00DC664A" w:rsidRPr="00222C1F">
        <w:rPr>
          <w:b/>
        </w:rPr>
        <w:t xml:space="preserve"> sudėtis</w:t>
      </w:r>
    </w:p>
    <w:p w14:paraId="2D781782" w14:textId="77777777"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t xml:space="preserve">Veiklioji medžiaga yra </w:t>
      </w:r>
      <w:proofErr w:type="spellStart"/>
      <w:r w:rsidRPr="00222C1F">
        <w:rPr>
          <w:szCs w:val="22"/>
        </w:rPr>
        <w:t>metilprednizolonas</w:t>
      </w:r>
      <w:proofErr w:type="spellEnd"/>
      <w:r w:rsidRPr="00222C1F">
        <w:rPr>
          <w:szCs w:val="22"/>
        </w:rPr>
        <w:t xml:space="preserve"> (natrio </w:t>
      </w:r>
      <w:proofErr w:type="spellStart"/>
      <w:r w:rsidRPr="00222C1F">
        <w:rPr>
          <w:szCs w:val="22"/>
        </w:rPr>
        <w:t>sukcinato</w:t>
      </w:r>
      <w:proofErr w:type="spellEnd"/>
      <w:r w:rsidRPr="00222C1F">
        <w:rPr>
          <w:szCs w:val="22"/>
        </w:rPr>
        <w:t xml:space="preserve"> pavidalu). Viename </w:t>
      </w:r>
      <w:r w:rsidR="007B4061" w:rsidRPr="00222C1F">
        <w:rPr>
          <w:szCs w:val="22"/>
        </w:rPr>
        <w:t>buteliuke</w:t>
      </w:r>
      <w:r w:rsidRPr="00222C1F">
        <w:rPr>
          <w:szCs w:val="22"/>
        </w:rPr>
        <w:t xml:space="preserve"> yra 40 mg </w:t>
      </w:r>
      <w:proofErr w:type="spellStart"/>
      <w:r w:rsidRPr="00222C1F">
        <w:rPr>
          <w:szCs w:val="22"/>
        </w:rPr>
        <w:t>metilprednizolono</w:t>
      </w:r>
      <w:proofErr w:type="spellEnd"/>
      <w:r w:rsidRPr="00222C1F">
        <w:rPr>
          <w:szCs w:val="22"/>
        </w:rPr>
        <w:t>.</w:t>
      </w:r>
    </w:p>
    <w:p w14:paraId="732AAD4A" w14:textId="292A9030" w:rsidR="00DC664A" w:rsidRPr="00222C1F" w:rsidRDefault="00DC664A" w:rsidP="00222C1F">
      <w:pPr>
        <w:pStyle w:val="Pagrindinistekstas"/>
        <w:tabs>
          <w:tab w:val="left" w:pos="567"/>
        </w:tabs>
        <w:spacing w:after="0"/>
        <w:ind w:left="567" w:hanging="567"/>
        <w:rPr>
          <w:szCs w:val="22"/>
        </w:rPr>
      </w:pPr>
      <w:r w:rsidRPr="00222C1F">
        <w:rPr>
          <w:szCs w:val="22"/>
        </w:rPr>
        <w:t>-</w:t>
      </w:r>
      <w:r w:rsidRPr="00222C1F">
        <w:rPr>
          <w:szCs w:val="22"/>
        </w:rPr>
        <w:tab/>
        <w:t xml:space="preserve">Pagalbinės medžiagos yra: miltelių sudėtyje </w:t>
      </w:r>
      <w:r w:rsidR="00EB6644" w:rsidRPr="00222C1F">
        <w:rPr>
          <w:szCs w:val="22"/>
        </w:rPr>
        <w:t>–</w:t>
      </w:r>
      <w:r w:rsidRPr="00222C1F">
        <w:rPr>
          <w:szCs w:val="22"/>
        </w:rPr>
        <w:t xml:space="preserve"> natrio-</w:t>
      </w:r>
      <w:proofErr w:type="spellStart"/>
      <w:r w:rsidRPr="00222C1F">
        <w:rPr>
          <w:szCs w:val="22"/>
        </w:rPr>
        <w:t>divandenilio</w:t>
      </w:r>
      <w:proofErr w:type="spellEnd"/>
      <w:r w:rsidRPr="00222C1F">
        <w:rPr>
          <w:szCs w:val="22"/>
        </w:rPr>
        <w:t xml:space="preserve"> fosfatas </w:t>
      </w:r>
      <w:proofErr w:type="spellStart"/>
      <w:r w:rsidRPr="00222C1F">
        <w:rPr>
          <w:szCs w:val="22"/>
        </w:rPr>
        <w:t>monohidratas</w:t>
      </w:r>
      <w:proofErr w:type="spellEnd"/>
      <w:r w:rsidRPr="00222C1F">
        <w:rPr>
          <w:szCs w:val="22"/>
        </w:rPr>
        <w:t xml:space="preserve">, bevandenis </w:t>
      </w:r>
      <w:proofErr w:type="spellStart"/>
      <w:r w:rsidRPr="00222C1F">
        <w:rPr>
          <w:szCs w:val="22"/>
        </w:rPr>
        <w:t>dinatrio</w:t>
      </w:r>
      <w:proofErr w:type="spellEnd"/>
      <w:r w:rsidRPr="00222C1F">
        <w:rPr>
          <w:szCs w:val="22"/>
        </w:rPr>
        <w:t xml:space="preserve"> fosfatas, natrio hidroksidas; tirpiklio sudėtyje </w:t>
      </w:r>
      <w:r w:rsidR="00EB6644" w:rsidRPr="00222C1F">
        <w:rPr>
          <w:szCs w:val="22"/>
        </w:rPr>
        <w:t>–</w:t>
      </w:r>
      <w:r w:rsidRPr="00222C1F">
        <w:rPr>
          <w:szCs w:val="22"/>
        </w:rPr>
        <w:t xml:space="preserve"> injekcinis</w:t>
      </w:r>
      <w:r w:rsidR="00EB6644" w:rsidRPr="00222C1F">
        <w:rPr>
          <w:szCs w:val="22"/>
        </w:rPr>
        <w:t xml:space="preserve"> </w:t>
      </w:r>
      <w:r w:rsidRPr="00222C1F">
        <w:rPr>
          <w:szCs w:val="22"/>
        </w:rPr>
        <w:t>vanduo.</w:t>
      </w:r>
    </w:p>
    <w:p w14:paraId="4746F2A2" w14:textId="77777777" w:rsidR="00DC664A" w:rsidRPr="00222C1F" w:rsidRDefault="00DC664A" w:rsidP="00222C1F">
      <w:pPr>
        <w:pStyle w:val="Pagrindinistekstas"/>
        <w:spacing w:after="0"/>
        <w:rPr>
          <w:szCs w:val="22"/>
        </w:rPr>
      </w:pPr>
    </w:p>
    <w:p w14:paraId="07D70958" w14:textId="7B245657" w:rsidR="00DC664A" w:rsidRPr="00222C1F" w:rsidRDefault="00473875" w:rsidP="00222C1F">
      <w:pPr>
        <w:pStyle w:val="PI-3EMEASMCA"/>
        <w:rPr>
          <w:bCs w:val="0"/>
        </w:rPr>
      </w:pPr>
      <w:proofErr w:type="spellStart"/>
      <w:r w:rsidRPr="00222C1F">
        <w:rPr>
          <w:b/>
        </w:rPr>
        <w:t>Metilprednisolona</w:t>
      </w:r>
      <w:proofErr w:type="spellEnd"/>
      <w:r w:rsidR="001A6D20" w:rsidRPr="00222C1F">
        <w:rPr>
          <w:b/>
        </w:rPr>
        <w:t xml:space="preserve"> </w:t>
      </w:r>
      <w:r w:rsidR="00086F5A">
        <w:rPr>
          <w:b/>
        </w:rPr>
        <w:t>Normon</w:t>
      </w:r>
      <w:r w:rsidR="00DC664A" w:rsidRPr="00222C1F">
        <w:rPr>
          <w:b/>
        </w:rPr>
        <w:t xml:space="preserve"> išvaizda ir kiekis pakuotėje</w:t>
      </w:r>
    </w:p>
    <w:p w14:paraId="5F8E3C4D" w14:textId="7A9B68F2" w:rsidR="00DC664A" w:rsidRPr="00222C1F" w:rsidRDefault="00473875" w:rsidP="00222C1F">
      <w:pPr>
        <w:pStyle w:val="Pagrindinistekstas"/>
        <w:spacing w:after="0"/>
        <w:rPr>
          <w:szCs w:val="22"/>
        </w:rPr>
      </w:pPr>
      <w:proofErr w:type="spellStart"/>
      <w:r w:rsidRPr="00222C1F">
        <w:rPr>
          <w:szCs w:val="22"/>
        </w:rPr>
        <w:t>Metilprednisolona</w:t>
      </w:r>
      <w:proofErr w:type="spellEnd"/>
      <w:r w:rsidR="001A6D20" w:rsidRPr="00222C1F">
        <w:rPr>
          <w:szCs w:val="22"/>
        </w:rPr>
        <w:t xml:space="preserve"> </w:t>
      </w:r>
      <w:r w:rsidR="00086F5A">
        <w:rPr>
          <w:szCs w:val="22"/>
        </w:rPr>
        <w:t>Normon</w:t>
      </w:r>
      <w:r w:rsidR="00DC664A" w:rsidRPr="00222C1F">
        <w:rPr>
          <w:szCs w:val="22"/>
        </w:rPr>
        <w:t xml:space="preserve"> yra balti arba beveik balti milteliai. Jie tiekiami </w:t>
      </w:r>
      <w:r w:rsidR="007B4061" w:rsidRPr="00222C1F">
        <w:rPr>
          <w:szCs w:val="22"/>
        </w:rPr>
        <w:t xml:space="preserve">stiklo </w:t>
      </w:r>
      <w:r w:rsidR="00CF0238">
        <w:rPr>
          <w:szCs w:val="22"/>
        </w:rPr>
        <w:t>flakonuose</w:t>
      </w:r>
      <w:r w:rsidR="007B4061" w:rsidRPr="00222C1F">
        <w:rPr>
          <w:szCs w:val="22"/>
        </w:rPr>
        <w:t xml:space="preserve">. Stiklinėje ampulėje yra 1 ml skaidraus, bespalvio tirpiklio. Kartono dėžutėje yra 1 buteliukas ir 1 ampulė. </w:t>
      </w:r>
    </w:p>
    <w:p w14:paraId="6EAC2CD0" w14:textId="77777777" w:rsidR="007B4061" w:rsidRPr="00222C1F" w:rsidRDefault="007B4061" w:rsidP="00222C1F">
      <w:pPr>
        <w:pStyle w:val="Pagrindinistekstas"/>
        <w:spacing w:after="0"/>
        <w:rPr>
          <w:szCs w:val="22"/>
        </w:rPr>
      </w:pPr>
    </w:p>
    <w:p w14:paraId="5E401568" w14:textId="50844EFF" w:rsidR="00D65DE7" w:rsidRPr="00222C1F" w:rsidRDefault="00D65DE7" w:rsidP="00222C1F">
      <w:pPr>
        <w:spacing w:line="240" w:lineRule="auto"/>
        <w:rPr>
          <w:bCs/>
          <w:lang w:val="lt-LT"/>
        </w:rPr>
      </w:pPr>
      <w:r w:rsidRPr="00222C1F">
        <w:rPr>
          <w:b/>
          <w:lang w:val="lt-LT"/>
        </w:rPr>
        <w:t>Gamintojas</w:t>
      </w:r>
      <w:r w:rsidR="00BD073C">
        <w:rPr>
          <w:b/>
          <w:lang w:val="lt-LT"/>
        </w:rPr>
        <w:t xml:space="preserve"> ir </w:t>
      </w:r>
      <w:r w:rsidR="00BD073C">
        <w:rPr>
          <w:b/>
          <w:bCs/>
          <w:lang w:val="lt-LT"/>
        </w:rPr>
        <w:t>r</w:t>
      </w:r>
      <w:r w:rsidR="00BD073C" w:rsidRPr="00222C1F">
        <w:rPr>
          <w:b/>
          <w:bCs/>
          <w:lang w:val="lt-LT"/>
        </w:rPr>
        <w:t>egistruotojas eksportuojančioje valstybėje</w:t>
      </w:r>
    </w:p>
    <w:p w14:paraId="4BDF24B7" w14:textId="1CCFB78D" w:rsidR="00D65DE7" w:rsidRPr="00222C1F" w:rsidRDefault="007372D9" w:rsidP="00222C1F">
      <w:pPr>
        <w:spacing w:line="240" w:lineRule="auto"/>
        <w:rPr>
          <w:lang w:val="lt-LT"/>
        </w:rPr>
      </w:pPr>
      <w:r w:rsidRPr="00222C1F">
        <w:rPr>
          <w:rFonts w:eastAsia="Batang"/>
          <w:color w:val="000000" w:themeColor="text1"/>
          <w:lang w:val="lt-LT"/>
        </w:rPr>
        <w:t xml:space="preserve">LABORATORIOS NORMON, S.A., </w:t>
      </w:r>
      <w:proofErr w:type="spellStart"/>
      <w:r w:rsidRPr="00222C1F">
        <w:rPr>
          <w:rFonts w:eastAsia="Batang"/>
          <w:color w:val="000000" w:themeColor="text1"/>
          <w:lang w:val="lt-LT"/>
        </w:rPr>
        <w:t>Ronda</w:t>
      </w:r>
      <w:proofErr w:type="spellEnd"/>
      <w:r w:rsidRPr="00222C1F">
        <w:rPr>
          <w:rFonts w:eastAsia="Batang"/>
          <w:color w:val="000000" w:themeColor="text1"/>
          <w:lang w:val="lt-LT"/>
        </w:rPr>
        <w:t xml:space="preserve"> de </w:t>
      </w:r>
      <w:proofErr w:type="spellStart"/>
      <w:r w:rsidRPr="00222C1F">
        <w:rPr>
          <w:rFonts w:eastAsia="Batang"/>
          <w:color w:val="000000" w:themeColor="text1"/>
          <w:lang w:val="lt-LT"/>
        </w:rPr>
        <w:t>Valdecarrizo</w:t>
      </w:r>
      <w:proofErr w:type="spellEnd"/>
      <w:r w:rsidRPr="00222C1F">
        <w:rPr>
          <w:rFonts w:eastAsia="Batang"/>
          <w:color w:val="000000" w:themeColor="text1"/>
          <w:lang w:val="lt-LT"/>
        </w:rPr>
        <w:t xml:space="preserve">, 6-28760 </w:t>
      </w:r>
      <w:proofErr w:type="spellStart"/>
      <w:r w:rsidRPr="00222C1F">
        <w:rPr>
          <w:rFonts w:eastAsia="Batang"/>
          <w:color w:val="000000" w:themeColor="text1"/>
          <w:lang w:val="lt-LT"/>
        </w:rPr>
        <w:t>Tres</w:t>
      </w:r>
      <w:proofErr w:type="spellEnd"/>
      <w:r w:rsidRPr="00222C1F">
        <w:rPr>
          <w:rFonts w:eastAsia="Batang"/>
          <w:color w:val="000000" w:themeColor="text1"/>
          <w:lang w:val="lt-LT"/>
        </w:rPr>
        <w:t xml:space="preserve"> </w:t>
      </w:r>
      <w:proofErr w:type="spellStart"/>
      <w:r w:rsidRPr="00222C1F">
        <w:rPr>
          <w:rFonts w:eastAsia="Batang"/>
          <w:color w:val="000000" w:themeColor="text1"/>
          <w:lang w:val="lt-LT"/>
        </w:rPr>
        <w:t>Cantos</w:t>
      </w:r>
      <w:proofErr w:type="spellEnd"/>
      <w:r w:rsidR="00BD073C">
        <w:rPr>
          <w:rFonts w:eastAsia="Batang"/>
          <w:color w:val="000000" w:themeColor="text1"/>
          <w:lang w:val="lt-LT"/>
        </w:rPr>
        <w:t xml:space="preserve"> </w:t>
      </w:r>
      <w:r w:rsidRPr="00222C1F">
        <w:rPr>
          <w:rFonts w:eastAsia="Batang"/>
          <w:color w:val="000000" w:themeColor="text1"/>
          <w:lang w:val="lt-LT"/>
        </w:rPr>
        <w:t xml:space="preserve">- </w:t>
      </w:r>
      <w:proofErr w:type="spellStart"/>
      <w:r w:rsidRPr="00222C1F">
        <w:rPr>
          <w:rFonts w:eastAsia="Batang"/>
          <w:color w:val="000000" w:themeColor="text1"/>
          <w:lang w:val="lt-LT"/>
        </w:rPr>
        <w:t>Madrid</w:t>
      </w:r>
      <w:proofErr w:type="spellEnd"/>
      <w:r w:rsidRPr="00222C1F">
        <w:rPr>
          <w:rFonts w:eastAsia="Batang"/>
          <w:color w:val="000000" w:themeColor="text1"/>
          <w:lang w:val="lt-LT"/>
        </w:rPr>
        <w:t>, Ispanija</w:t>
      </w:r>
    </w:p>
    <w:p w14:paraId="4A905C1E" w14:textId="77777777" w:rsidR="00D65DE7" w:rsidRPr="00222C1F" w:rsidRDefault="00D65DE7" w:rsidP="00222C1F">
      <w:pPr>
        <w:spacing w:line="240" w:lineRule="auto"/>
        <w:rPr>
          <w:lang w:val="lt-LT" w:eastAsia="pl-PL"/>
        </w:rPr>
      </w:pPr>
    </w:p>
    <w:p w14:paraId="1F2ACA5C" w14:textId="7DFA9719" w:rsidR="00D65DE7" w:rsidRPr="00222C1F" w:rsidRDefault="00D65DE7" w:rsidP="00222C1F">
      <w:pPr>
        <w:spacing w:line="240" w:lineRule="auto"/>
        <w:rPr>
          <w:bCs/>
          <w:lang w:val="lt-LT"/>
        </w:rPr>
      </w:pPr>
      <w:r w:rsidRPr="00222C1F">
        <w:rPr>
          <w:b/>
          <w:lang w:val="lt-LT"/>
        </w:rPr>
        <w:t>Lygiagretus importuotojas</w:t>
      </w:r>
    </w:p>
    <w:p w14:paraId="66A610AC" w14:textId="21EA3A6C" w:rsidR="00D65DE7" w:rsidRPr="00222C1F" w:rsidRDefault="00D65DE7" w:rsidP="00222C1F">
      <w:pPr>
        <w:spacing w:line="240" w:lineRule="auto"/>
        <w:rPr>
          <w:lang w:val="lt-LT"/>
        </w:rPr>
      </w:pPr>
      <w:r w:rsidRPr="00222C1F">
        <w:rPr>
          <w:lang w:val="lt-LT"/>
        </w:rPr>
        <w:t xml:space="preserve">UAB </w:t>
      </w:r>
      <w:r w:rsidR="002520D7" w:rsidRPr="00222C1F">
        <w:rPr>
          <w:lang w:val="lt-LT"/>
        </w:rPr>
        <w:t>„</w:t>
      </w:r>
      <w:proofErr w:type="spellStart"/>
      <w:r w:rsidRPr="00222C1F">
        <w:rPr>
          <w:lang w:val="lt-LT"/>
        </w:rPr>
        <w:t>Lex</w:t>
      </w:r>
      <w:proofErr w:type="spellEnd"/>
      <w:r w:rsidRPr="00222C1F">
        <w:rPr>
          <w:lang w:val="lt-LT"/>
        </w:rPr>
        <w:t xml:space="preserve"> ano</w:t>
      </w:r>
      <w:r w:rsidR="002520D7" w:rsidRPr="00222C1F">
        <w:rPr>
          <w:lang w:val="lt-LT"/>
        </w:rPr>
        <w:t>“</w:t>
      </w:r>
      <w:r w:rsidR="004B2EAC" w:rsidRPr="00222C1F">
        <w:rPr>
          <w:color w:val="000000"/>
          <w:lang w:val="lt-LT"/>
        </w:rPr>
        <w:t xml:space="preserve">, </w:t>
      </w:r>
      <w:r w:rsidRPr="00222C1F">
        <w:rPr>
          <w:color w:val="000000"/>
          <w:lang w:val="lt-LT"/>
        </w:rPr>
        <w:t>Naugarduko g. 3,</w:t>
      </w:r>
      <w:r w:rsidRPr="00222C1F">
        <w:rPr>
          <w:lang w:val="lt-LT"/>
        </w:rPr>
        <w:t xml:space="preserve"> LT-03231 Vilnius</w:t>
      </w:r>
      <w:r w:rsidR="004B2EAC" w:rsidRPr="00222C1F">
        <w:rPr>
          <w:lang w:val="lt-LT"/>
        </w:rPr>
        <w:t xml:space="preserve">, </w:t>
      </w:r>
      <w:r w:rsidRPr="00222C1F">
        <w:rPr>
          <w:lang w:val="lt-LT"/>
        </w:rPr>
        <w:t>Lietuva</w:t>
      </w:r>
    </w:p>
    <w:p w14:paraId="73D54218" w14:textId="77777777" w:rsidR="00D65DE7" w:rsidRPr="00222C1F" w:rsidRDefault="00D65DE7" w:rsidP="00222C1F">
      <w:pPr>
        <w:spacing w:line="240" w:lineRule="auto"/>
        <w:rPr>
          <w:highlight w:val="yellow"/>
          <w:lang w:val="lt-LT"/>
        </w:rPr>
      </w:pPr>
    </w:p>
    <w:p w14:paraId="7C16CF35" w14:textId="77777777" w:rsidR="00BD073C" w:rsidRPr="00A83A2C" w:rsidRDefault="00BD073C" w:rsidP="00BD073C">
      <w:pPr>
        <w:widowControl w:val="0"/>
        <w:numPr>
          <w:ilvl w:val="12"/>
          <w:numId w:val="0"/>
        </w:numPr>
        <w:spacing w:line="240" w:lineRule="auto"/>
        <w:ind w:right="-2"/>
        <w:rPr>
          <w:b/>
          <w:bCs/>
          <w:snapToGrid w:val="0"/>
          <w:lang w:val="lt-LT"/>
        </w:rPr>
      </w:pPr>
      <w:r w:rsidRPr="00A83A2C">
        <w:rPr>
          <w:b/>
          <w:bCs/>
          <w:snapToGrid w:val="0"/>
          <w:lang w:val="lt-LT"/>
        </w:rPr>
        <w:t>Perpakavo</w:t>
      </w:r>
    </w:p>
    <w:p w14:paraId="12182941" w14:textId="77777777" w:rsidR="00BD073C" w:rsidRPr="00A83A2C" w:rsidRDefault="00BD073C" w:rsidP="00BD073C">
      <w:pPr>
        <w:widowControl w:val="0"/>
        <w:numPr>
          <w:ilvl w:val="12"/>
          <w:numId w:val="0"/>
        </w:numPr>
        <w:spacing w:line="240" w:lineRule="auto"/>
        <w:ind w:right="-2"/>
        <w:rPr>
          <w:snapToGrid w:val="0"/>
          <w:lang w:val="lt-LT"/>
        </w:rPr>
      </w:pPr>
      <w:r w:rsidRPr="00A83A2C">
        <w:rPr>
          <w:snapToGrid w:val="0"/>
          <w:lang w:val="lt-LT"/>
        </w:rPr>
        <w:t>Lietuvos ir Norvegijos UAB „</w:t>
      </w:r>
      <w:proofErr w:type="spellStart"/>
      <w:r w:rsidRPr="00A83A2C">
        <w:rPr>
          <w:snapToGrid w:val="0"/>
          <w:lang w:val="lt-LT"/>
        </w:rPr>
        <w:t>Norfachema</w:t>
      </w:r>
      <w:proofErr w:type="spellEnd"/>
      <w:r w:rsidRPr="00A83A2C">
        <w:rPr>
          <w:snapToGrid w:val="0"/>
          <w:lang w:val="lt-LT"/>
        </w:rPr>
        <w:t xml:space="preserve">“, Vytauto g. 6, LT-55175 Jonava, Lietuva </w:t>
      </w:r>
    </w:p>
    <w:p w14:paraId="43F365F9" w14:textId="77777777" w:rsidR="00BD073C" w:rsidRPr="00A83A2C" w:rsidRDefault="00BD073C" w:rsidP="00BD073C">
      <w:pPr>
        <w:widowControl w:val="0"/>
        <w:numPr>
          <w:ilvl w:val="12"/>
          <w:numId w:val="0"/>
        </w:numPr>
        <w:spacing w:line="240" w:lineRule="auto"/>
        <w:ind w:right="-2"/>
        <w:rPr>
          <w:snapToGrid w:val="0"/>
          <w:lang w:val="lt-LT"/>
        </w:rPr>
      </w:pPr>
      <w:r w:rsidRPr="00A83A2C">
        <w:rPr>
          <w:snapToGrid w:val="0"/>
          <w:lang w:val="lt-LT"/>
        </w:rPr>
        <w:t>arba</w:t>
      </w:r>
    </w:p>
    <w:p w14:paraId="6B9BE69C" w14:textId="77777777" w:rsidR="00BD073C" w:rsidRPr="00A83A2C" w:rsidRDefault="00BD073C" w:rsidP="00BD073C">
      <w:pPr>
        <w:widowControl w:val="0"/>
        <w:numPr>
          <w:ilvl w:val="12"/>
          <w:numId w:val="0"/>
        </w:numPr>
        <w:spacing w:line="240" w:lineRule="auto"/>
        <w:ind w:right="-2"/>
        <w:rPr>
          <w:snapToGrid w:val="0"/>
          <w:lang w:val="lt-LT"/>
        </w:rPr>
      </w:pPr>
      <w:r w:rsidRPr="00A83A2C">
        <w:rPr>
          <w:snapToGrid w:val="0"/>
          <w:lang w:val="lt-LT"/>
        </w:rPr>
        <w:t xml:space="preserve">UAB „ENTAFARMA“, </w:t>
      </w:r>
      <w:proofErr w:type="spellStart"/>
      <w:r w:rsidRPr="00A83A2C">
        <w:rPr>
          <w:snapToGrid w:val="0"/>
          <w:lang w:val="lt-LT"/>
        </w:rPr>
        <w:t>Klonėnų</w:t>
      </w:r>
      <w:proofErr w:type="spellEnd"/>
      <w:r w:rsidRPr="00A83A2C">
        <w:rPr>
          <w:snapToGrid w:val="0"/>
          <w:lang w:val="lt-LT"/>
        </w:rPr>
        <w:t xml:space="preserve"> vs. 1, LT-19156 Širvintų r. sav., Lietuva</w:t>
      </w:r>
    </w:p>
    <w:p w14:paraId="56EAD0C0" w14:textId="77777777" w:rsidR="00BD073C" w:rsidRPr="00A83A2C" w:rsidRDefault="00BD073C" w:rsidP="00BD073C">
      <w:pPr>
        <w:widowControl w:val="0"/>
        <w:numPr>
          <w:ilvl w:val="12"/>
          <w:numId w:val="0"/>
        </w:numPr>
        <w:spacing w:line="240" w:lineRule="auto"/>
        <w:ind w:right="-2"/>
        <w:rPr>
          <w:snapToGrid w:val="0"/>
          <w:lang w:val="lt-LT"/>
        </w:rPr>
      </w:pPr>
      <w:r w:rsidRPr="00A83A2C">
        <w:rPr>
          <w:snapToGrid w:val="0"/>
          <w:lang w:val="lt-LT"/>
        </w:rPr>
        <w:t xml:space="preserve">arba </w:t>
      </w:r>
    </w:p>
    <w:p w14:paraId="09574D1D" w14:textId="77777777" w:rsidR="00BD073C" w:rsidRPr="00A83A2C" w:rsidRDefault="00BD073C" w:rsidP="00BD073C">
      <w:pPr>
        <w:widowControl w:val="0"/>
        <w:numPr>
          <w:ilvl w:val="12"/>
          <w:numId w:val="0"/>
        </w:numPr>
        <w:spacing w:line="240" w:lineRule="auto"/>
        <w:ind w:right="-2"/>
        <w:rPr>
          <w:snapToGrid w:val="0"/>
          <w:lang w:val="lt-LT"/>
        </w:rPr>
      </w:pPr>
      <w:proofErr w:type="spellStart"/>
      <w:r w:rsidRPr="00A83A2C">
        <w:rPr>
          <w:snapToGrid w:val="0"/>
          <w:lang w:val="lt-LT"/>
        </w:rPr>
        <w:t>Medezin</w:t>
      </w:r>
      <w:proofErr w:type="spellEnd"/>
      <w:r w:rsidRPr="00A83A2C">
        <w:rPr>
          <w:snapToGrid w:val="0"/>
          <w:lang w:val="lt-LT"/>
        </w:rPr>
        <w:t xml:space="preserve"> Sp. z </w:t>
      </w:r>
      <w:proofErr w:type="spellStart"/>
      <w:r w:rsidRPr="00A83A2C">
        <w:rPr>
          <w:snapToGrid w:val="0"/>
          <w:lang w:val="lt-LT"/>
        </w:rPr>
        <w:t>o.o</w:t>
      </w:r>
      <w:proofErr w:type="spellEnd"/>
      <w:r w:rsidRPr="00A83A2C">
        <w:rPr>
          <w:snapToGrid w:val="0"/>
          <w:lang w:val="lt-LT"/>
        </w:rPr>
        <w:t xml:space="preserve">., </w:t>
      </w:r>
      <w:proofErr w:type="spellStart"/>
      <w:r w:rsidRPr="00A83A2C">
        <w:rPr>
          <w:snapToGrid w:val="0"/>
          <w:lang w:val="lt-LT"/>
        </w:rPr>
        <w:t>Ul</w:t>
      </w:r>
      <w:proofErr w:type="spellEnd"/>
      <w:r w:rsidRPr="00A83A2C">
        <w:rPr>
          <w:snapToGrid w:val="0"/>
          <w:lang w:val="lt-LT"/>
        </w:rPr>
        <w:t xml:space="preserve">. </w:t>
      </w:r>
      <w:proofErr w:type="spellStart"/>
      <w:r w:rsidRPr="00A83A2C">
        <w:rPr>
          <w:snapToGrid w:val="0"/>
          <w:lang w:val="lt-LT"/>
        </w:rPr>
        <w:t>Księdza</w:t>
      </w:r>
      <w:proofErr w:type="spellEnd"/>
      <w:r w:rsidRPr="00A83A2C">
        <w:rPr>
          <w:snapToGrid w:val="0"/>
          <w:lang w:val="lt-LT"/>
        </w:rPr>
        <w:t xml:space="preserve"> </w:t>
      </w:r>
      <w:proofErr w:type="spellStart"/>
      <w:r w:rsidRPr="00A83A2C">
        <w:rPr>
          <w:snapToGrid w:val="0"/>
          <w:lang w:val="lt-LT"/>
        </w:rPr>
        <w:t>Kazimierza</w:t>
      </w:r>
      <w:proofErr w:type="spellEnd"/>
      <w:r w:rsidRPr="00A83A2C">
        <w:rPr>
          <w:snapToGrid w:val="0"/>
          <w:lang w:val="lt-LT"/>
        </w:rPr>
        <w:t xml:space="preserve"> </w:t>
      </w:r>
      <w:proofErr w:type="spellStart"/>
      <w:r w:rsidRPr="00A83A2C">
        <w:rPr>
          <w:snapToGrid w:val="0"/>
          <w:lang w:val="lt-LT"/>
        </w:rPr>
        <w:t>Janika</w:t>
      </w:r>
      <w:proofErr w:type="spellEnd"/>
      <w:r w:rsidRPr="00A83A2C">
        <w:rPr>
          <w:snapToGrid w:val="0"/>
          <w:lang w:val="lt-LT"/>
        </w:rPr>
        <w:t xml:space="preserve"> 14, </w:t>
      </w:r>
      <w:proofErr w:type="spellStart"/>
      <w:r w:rsidRPr="00A83A2C">
        <w:rPr>
          <w:snapToGrid w:val="0"/>
          <w:lang w:val="lt-LT"/>
        </w:rPr>
        <w:t>Konstantynów</w:t>
      </w:r>
      <w:proofErr w:type="spellEnd"/>
      <w:r w:rsidRPr="00A83A2C">
        <w:rPr>
          <w:snapToGrid w:val="0"/>
          <w:lang w:val="lt-LT"/>
        </w:rPr>
        <w:t xml:space="preserve"> </w:t>
      </w:r>
      <w:proofErr w:type="spellStart"/>
      <w:r w:rsidRPr="00A83A2C">
        <w:rPr>
          <w:snapToGrid w:val="0"/>
          <w:lang w:val="lt-LT"/>
        </w:rPr>
        <w:t>Łódzki</w:t>
      </w:r>
      <w:proofErr w:type="spellEnd"/>
      <w:r w:rsidRPr="00A83A2C">
        <w:rPr>
          <w:snapToGrid w:val="0"/>
          <w:lang w:val="lt-LT"/>
        </w:rPr>
        <w:t>, 95-050, Lenkija</w:t>
      </w:r>
    </w:p>
    <w:p w14:paraId="073D4D24" w14:textId="77777777" w:rsidR="00DC664A" w:rsidRPr="00222C1F" w:rsidRDefault="00DC664A" w:rsidP="00222C1F">
      <w:pPr>
        <w:spacing w:line="240" w:lineRule="auto"/>
        <w:rPr>
          <w:lang w:val="lt-LT"/>
        </w:rPr>
      </w:pPr>
    </w:p>
    <w:p w14:paraId="55C524A9" w14:textId="271BCCC5" w:rsidR="00DC664A" w:rsidRPr="00222C1F" w:rsidRDefault="00DC664A" w:rsidP="00222C1F">
      <w:pPr>
        <w:pStyle w:val="Pagrindinistekstas"/>
        <w:spacing w:after="0"/>
        <w:rPr>
          <w:b/>
          <w:szCs w:val="22"/>
        </w:rPr>
      </w:pPr>
      <w:r w:rsidRPr="00222C1F">
        <w:rPr>
          <w:b/>
          <w:szCs w:val="22"/>
        </w:rPr>
        <w:t>Šis pakuotės lapelis paskutinį kartą peržiūrėtas</w:t>
      </w:r>
      <w:r w:rsidR="00A83A2C">
        <w:rPr>
          <w:b/>
          <w:szCs w:val="22"/>
        </w:rPr>
        <w:t xml:space="preserve"> 2026-07-03.</w:t>
      </w:r>
    </w:p>
    <w:p w14:paraId="071C4549" w14:textId="77777777" w:rsidR="00DC664A" w:rsidRPr="00222C1F" w:rsidRDefault="00DC664A" w:rsidP="00222C1F">
      <w:pPr>
        <w:pStyle w:val="Pagrindinistekstas"/>
        <w:spacing w:after="0"/>
        <w:rPr>
          <w:bCs/>
          <w:szCs w:val="22"/>
        </w:rPr>
      </w:pPr>
    </w:p>
    <w:p w14:paraId="61CB6714" w14:textId="49DC4865" w:rsidR="00DC664A" w:rsidRPr="00222C1F" w:rsidRDefault="00DC664A" w:rsidP="00222C1F">
      <w:pPr>
        <w:pStyle w:val="BTEMEASMCA"/>
        <w:rPr>
          <w:noProof w:val="0"/>
        </w:rPr>
      </w:pPr>
      <w:r w:rsidRPr="00222C1F">
        <w:t>Išsami informacija apie šį vaistą pateikiama Valstybinės vaistų kontrolės tarnybos prie Lietuvos Respublikos sveikatos apsaugos ministerijos tinklalapyje</w:t>
      </w:r>
      <w:r w:rsidRPr="00222C1F">
        <w:rPr>
          <w:i/>
        </w:rPr>
        <w:t xml:space="preserve"> </w:t>
      </w:r>
      <w:hyperlink r:id="rId7" w:history="1">
        <w:r w:rsidR="00962564" w:rsidRPr="006534A5">
          <w:rPr>
            <w:rStyle w:val="Hipersaitas"/>
            <w:iCs/>
          </w:rPr>
          <w:t>https://vvkt.lrv.lt/lt/</w:t>
        </w:r>
      </w:hyperlink>
      <w:r w:rsidR="00962564">
        <w:t xml:space="preserve"> </w:t>
      </w:r>
    </w:p>
    <w:p w14:paraId="533E4CB8" w14:textId="77777777" w:rsidR="00E16FA8" w:rsidRPr="00222C1F" w:rsidRDefault="00E16FA8" w:rsidP="00222C1F">
      <w:pPr>
        <w:pStyle w:val="BTEMEASMCA"/>
      </w:pPr>
    </w:p>
    <w:p w14:paraId="1812229C" w14:textId="17DB600B" w:rsidR="00E16FA8" w:rsidRPr="00A83A2C" w:rsidRDefault="004F3D19" w:rsidP="00222C1F">
      <w:pPr>
        <w:spacing w:line="240" w:lineRule="auto"/>
        <w:jc w:val="both"/>
        <w:rPr>
          <w:i/>
          <w:lang w:val="lt-LT"/>
        </w:rPr>
      </w:pPr>
      <w:r w:rsidRPr="00752454">
        <w:rPr>
          <w:i/>
          <w:lang w:val="lt-LT"/>
        </w:rPr>
        <w:t>Lygiagrečiai importuojamas vaistas nuo referencinio vaisto skiriasi</w:t>
      </w:r>
      <w:r w:rsidRPr="00513477">
        <w:rPr>
          <w:i/>
          <w:lang w:val="lt-LT"/>
        </w:rPr>
        <w:t xml:space="preserve"> </w:t>
      </w:r>
      <w:r w:rsidRPr="00752454">
        <w:rPr>
          <w:i/>
          <w:lang w:val="lt-LT"/>
        </w:rPr>
        <w:t>tinkamumo laiku</w:t>
      </w:r>
      <w:r w:rsidRPr="00513477">
        <w:rPr>
          <w:i/>
          <w:lang w:val="lt-LT"/>
        </w:rPr>
        <w:t xml:space="preserve">, </w:t>
      </w:r>
      <w:proofErr w:type="spellStart"/>
      <w:r w:rsidRPr="00513477">
        <w:rPr>
          <w:i/>
          <w:lang w:val="lt-LT"/>
        </w:rPr>
        <w:t>talpykle</w:t>
      </w:r>
      <w:proofErr w:type="spellEnd"/>
      <w:r w:rsidRPr="00513477">
        <w:rPr>
          <w:i/>
          <w:lang w:val="lt-LT"/>
        </w:rPr>
        <w:t xml:space="preserve">, </w:t>
      </w:r>
      <w:r w:rsidRPr="00752454">
        <w:rPr>
          <w:i/>
          <w:lang w:val="lt-LT"/>
        </w:rPr>
        <w:t>pagalbinėmis medžiagomis</w:t>
      </w:r>
      <w:r w:rsidRPr="00513477">
        <w:rPr>
          <w:i/>
          <w:lang w:val="lt-LT"/>
        </w:rPr>
        <w:t>. L</w:t>
      </w:r>
      <w:r w:rsidRPr="00752454">
        <w:rPr>
          <w:i/>
          <w:lang w:val="lt-LT"/>
        </w:rPr>
        <w:t>ygiagrečiai importuojamo vaisto tinkamumo laikas yra 3 metai</w:t>
      </w:r>
      <w:r w:rsidRPr="00513477">
        <w:rPr>
          <w:i/>
          <w:lang w:val="lt-LT"/>
        </w:rPr>
        <w:t xml:space="preserve">, paruoštą tirpalą vartoti nedelsiant, </w:t>
      </w:r>
      <w:proofErr w:type="spellStart"/>
      <w:r w:rsidRPr="00752454">
        <w:rPr>
          <w:i/>
          <w:lang w:val="lt-LT"/>
        </w:rPr>
        <w:t>talpyklė</w:t>
      </w:r>
      <w:proofErr w:type="spellEnd"/>
      <w:r w:rsidRPr="00752454">
        <w:rPr>
          <w:i/>
          <w:lang w:val="lt-LT"/>
        </w:rPr>
        <w:t xml:space="preserve"> – </w:t>
      </w:r>
      <w:r w:rsidRPr="00513477">
        <w:rPr>
          <w:i/>
          <w:lang w:val="lt-LT"/>
        </w:rPr>
        <w:t>stiklinis flakonas ir</w:t>
      </w:r>
      <w:r w:rsidRPr="00752454">
        <w:rPr>
          <w:i/>
          <w:lang w:val="lt-LT"/>
        </w:rPr>
        <w:t xml:space="preserve"> stiklo ampulė</w:t>
      </w:r>
      <w:r w:rsidRPr="00513477">
        <w:rPr>
          <w:i/>
          <w:lang w:val="lt-LT"/>
        </w:rPr>
        <w:t>. R</w:t>
      </w:r>
      <w:r w:rsidRPr="00752454">
        <w:rPr>
          <w:i/>
          <w:lang w:val="lt-LT"/>
        </w:rPr>
        <w:t>eferencinio vaisto</w:t>
      </w:r>
      <w:r w:rsidRPr="00513477">
        <w:rPr>
          <w:i/>
          <w:lang w:val="lt-LT"/>
        </w:rPr>
        <w:t xml:space="preserve"> </w:t>
      </w:r>
      <w:r w:rsidRPr="00752454">
        <w:rPr>
          <w:i/>
          <w:lang w:val="lt-LT"/>
        </w:rPr>
        <w:t>tinkamumo laikas</w:t>
      </w:r>
      <w:r w:rsidRPr="00513477">
        <w:rPr>
          <w:i/>
          <w:lang w:val="lt-LT"/>
        </w:rPr>
        <w:t xml:space="preserve"> yra</w:t>
      </w:r>
      <w:r w:rsidRPr="00752454">
        <w:rPr>
          <w:i/>
          <w:lang w:val="lt-LT"/>
        </w:rPr>
        <w:t xml:space="preserve"> 2 metai</w:t>
      </w:r>
      <w:r w:rsidRPr="00513477">
        <w:rPr>
          <w:i/>
          <w:lang w:val="lt-LT"/>
        </w:rPr>
        <w:t xml:space="preserve">, ištirpintas vaistas lieka stabilus 48 h, o praskiestas – 24 h, laikant 2 – 8 °C temperatūroje; laikant </w:t>
      </w:r>
      <w:r w:rsidRPr="00752454">
        <w:rPr>
          <w:i/>
          <w:lang w:val="lt-LT"/>
        </w:rPr>
        <w:t>20</w:t>
      </w:r>
      <w:r w:rsidRPr="00513477">
        <w:rPr>
          <w:i/>
          <w:lang w:val="lt-LT"/>
        </w:rPr>
        <w:t xml:space="preserve"> </w:t>
      </w:r>
      <w:r w:rsidRPr="00752454">
        <w:rPr>
          <w:i/>
          <w:lang w:val="lt-LT"/>
        </w:rPr>
        <w:t>–</w:t>
      </w:r>
      <w:r w:rsidRPr="00513477">
        <w:rPr>
          <w:i/>
          <w:lang w:val="lt-LT"/>
        </w:rPr>
        <w:t xml:space="preserve"> </w:t>
      </w:r>
      <w:r w:rsidRPr="00752454">
        <w:rPr>
          <w:i/>
          <w:lang w:val="lt-LT"/>
        </w:rPr>
        <w:t xml:space="preserve">25 </w:t>
      </w:r>
      <w:r w:rsidRPr="00513477">
        <w:rPr>
          <w:i/>
          <w:lang w:val="lt-LT"/>
        </w:rPr>
        <w:t>°C</w:t>
      </w:r>
      <w:r w:rsidRPr="00752454">
        <w:rPr>
          <w:i/>
          <w:lang w:val="lt-LT"/>
        </w:rPr>
        <w:t xml:space="preserve"> temperatūroje</w:t>
      </w:r>
      <w:r w:rsidRPr="00513477">
        <w:rPr>
          <w:i/>
          <w:lang w:val="lt-LT"/>
        </w:rPr>
        <w:t xml:space="preserve"> ištirpintas ir praskiestas vaistas turi būti suvartotas per 3 h, </w:t>
      </w:r>
      <w:proofErr w:type="spellStart"/>
      <w:r w:rsidRPr="00513477">
        <w:rPr>
          <w:i/>
          <w:lang w:val="lt-LT"/>
        </w:rPr>
        <w:t>talpyklė</w:t>
      </w:r>
      <w:proofErr w:type="spellEnd"/>
      <w:r w:rsidRPr="00513477">
        <w:rPr>
          <w:i/>
          <w:lang w:val="lt-LT"/>
        </w:rPr>
        <w:t xml:space="preserve"> - </w:t>
      </w:r>
      <w:r w:rsidRPr="00752454">
        <w:rPr>
          <w:i/>
          <w:lang w:val="lt-LT"/>
        </w:rPr>
        <w:t>stikl</w:t>
      </w:r>
      <w:r w:rsidRPr="00513477">
        <w:rPr>
          <w:i/>
          <w:lang w:val="lt-LT"/>
        </w:rPr>
        <w:t>inis</w:t>
      </w:r>
      <w:r w:rsidRPr="00752454">
        <w:rPr>
          <w:i/>
          <w:lang w:val="lt-LT"/>
        </w:rPr>
        <w:t xml:space="preserve"> dviejų kamerų flakonas (</w:t>
      </w:r>
      <w:proofErr w:type="spellStart"/>
      <w:r w:rsidRPr="00752454">
        <w:rPr>
          <w:i/>
          <w:lang w:val="lt-LT"/>
        </w:rPr>
        <w:t>Act</w:t>
      </w:r>
      <w:proofErr w:type="spellEnd"/>
      <w:r w:rsidRPr="00752454">
        <w:rPr>
          <w:i/>
          <w:lang w:val="lt-LT"/>
        </w:rPr>
        <w:t>-O-</w:t>
      </w:r>
      <w:proofErr w:type="spellStart"/>
      <w:r w:rsidRPr="00752454">
        <w:rPr>
          <w:i/>
          <w:lang w:val="lt-LT"/>
        </w:rPr>
        <w:t>Vial</w:t>
      </w:r>
      <w:proofErr w:type="spellEnd"/>
      <w:r w:rsidRPr="00752454">
        <w:rPr>
          <w:i/>
          <w:lang w:val="lt-LT"/>
        </w:rPr>
        <w:t>)</w:t>
      </w:r>
      <w:r w:rsidRPr="00513477">
        <w:rPr>
          <w:i/>
          <w:lang w:val="lt-LT"/>
        </w:rPr>
        <w:t xml:space="preserve">, vaisto sudėtyje papildomai yra  </w:t>
      </w:r>
      <w:r w:rsidRPr="00752454">
        <w:rPr>
          <w:i/>
          <w:lang w:val="lt-LT"/>
        </w:rPr>
        <w:t>sacharozės</w:t>
      </w:r>
      <w:r w:rsidRPr="00513477">
        <w:rPr>
          <w:i/>
          <w:lang w:val="lt-LT"/>
        </w:rPr>
        <w:t>.</w:t>
      </w:r>
    </w:p>
    <w:p w14:paraId="0AC68681" w14:textId="77777777" w:rsidR="00DC664A" w:rsidRPr="00962564" w:rsidRDefault="00DC664A" w:rsidP="00222C1F">
      <w:pPr>
        <w:spacing w:line="240" w:lineRule="auto"/>
        <w:rPr>
          <w:b/>
          <w:bCs/>
          <w:lang w:val="lt-LT"/>
        </w:rPr>
      </w:pPr>
      <w:r w:rsidRPr="00962564">
        <w:rPr>
          <w:b/>
          <w:bCs/>
          <w:lang w:val="lt-LT"/>
        </w:rPr>
        <w:t>---------------------------------------------------------------------------------------------------------------------------</w:t>
      </w:r>
    </w:p>
    <w:p w14:paraId="7D22AF71" w14:textId="77777777" w:rsidR="00DC664A" w:rsidRPr="00222C1F" w:rsidRDefault="00DC664A" w:rsidP="00222C1F">
      <w:pPr>
        <w:pStyle w:val="BTEMEASMCA"/>
      </w:pPr>
      <w:r w:rsidRPr="00222C1F">
        <w:t>Toliau pateikta informacija skirta tik sveikatos priežiūros specialistams:</w:t>
      </w:r>
    </w:p>
    <w:p w14:paraId="36B1852D" w14:textId="77777777" w:rsidR="00DC664A" w:rsidRPr="00222C1F" w:rsidRDefault="00DC664A" w:rsidP="00222C1F">
      <w:pPr>
        <w:pStyle w:val="BTEMEASMCA"/>
      </w:pPr>
    </w:p>
    <w:p w14:paraId="149CB064" w14:textId="06CFBED6" w:rsidR="00DC664A" w:rsidRPr="00222C1F" w:rsidRDefault="00DC664A" w:rsidP="00222C1F">
      <w:pPr>
        <w:pStyle w:val="BTEMEASMCA"/>
      </w:pPr>
      <w:r w:rsidRPr="00222C1F">
        <w:t>Vartojimo ir darbo su vaistiniu preparatu instrukcija</w:t>
      </w:r>
      <w:r w:rsidR="003223BD">
        <w:t>.</w:t>
      </w:r>
    </w:p>
    <w:p w14:paraId="5A279A8F" w14:textId="682FFA06" w:rsidR="00DC664A" w:rsidRPr="00222C1F" w:rsidRDefault="00DC664A" w:rsidP="00222C1F">
      <w:pPr>
        <w:pStyle w:val="BTEMEASMCA"/>
      </w:pPr>
    </w:p>
    <w:p w14:paraId="03A77679" w14:textId="77777777" w:rsidR="000658B8" w:rsidRPr="00222C1F" w:rsidRDefault="000658B8" w:rsidP="00222C1F">
      <w:pPr>
        <w:pStyle w:val="BTEMEASMCA"/>
      </w:pPr>
      <w:r w:rsidRPr="00222C1F">
        <w:t>Dozavimo reikalavimai yra skirtingi ir turi būti nustatomi individualiai, atsižvelgiant į gydomą ligą, jos sunkumą ir paciento atsaką per visą gydymo laikotarpį. Sprendimas dėl rizikos ir naudos turi būti priimamas ir vis peržiūrimas kiekvienu konkrečiu atveju.</w:t>
      </w:r>
    </w:p>
    <w:p w14:paraId="4A78C14B" w14:textId="77777777" w:rsidR="000658B8" w:rsidRPr="00222C1F" w:rsidRDefault="000658B8" w:rsidP="00222C1F">
      <w:pPr>
        <w:pStyle w:val="BTEMEASMCA"/>
      </w:pPr>
    </w:p>
    <w:p w14:paraId="159C4313" w14:textId="77777777" w:rsidR="000658B8" w:rsidRPr="00222C1F" w:rsidRDefault="000658B8" w:rsidP="00222C1F">
      <w:pPr>
        <w:pStyle w:val="BTEMEASMCA"/>
      </w:pPr>
      <w:r w:rsidRPr="00222C1F">
        <w:t>Reikia skirti mažiausią įmanomą kortikosteroido dozę, kad gydoma būklė būtų kontroliuojama kuo trumpesnį laiką. Tinkamą palaikomąją dozę reikia nustatyti tinkamais laiko intervalais mažinant pradinę vaistinio preparatoo dozę mažais žingsneliais, kol bus pasiekta mažiausia dozė, užtikrinanti pakankamą klinikinį atsaką.</w:t>
      </w:r>
    </w:p>
    <w:p w14:paraId="26C5E7CD" w14:textId="77777777" w:rsidR="000658B8" w:rsidRPr="00222C1F" w:rsidRDefault="000658B8" w:rsidP="00222C1F">
      <w:pPr>
        <w:pStyle w:val="BTEMEASMCA"/>
      </w:pPr>
    </w:p>
    <w:p w14:paraId="115A6A48" w14:textId="452504AC" w:rsidR="000658B8" w:rsidRPr="00222C1F" w:rsidRDefault="000658B8" w:rsidP="00222C1F">
      <w:pPr>
        <w:pStyle w:val="BTEMEASMCA"/>
      </w:pPr>
      <w:r w:rsidRPr="00222C1F">
        <w:t>Jei po ilgalaikio gydymo vaistinio preparatoo vartojimą reikia nutraukti, jį reikia nutraukti laipsniškai, o ne staiga (žr.</w:t>
      </w:r>
      <w:r w:rsidR="00222C1F">
        <w:t> </w:t>
      </w:r>
      <w:r w:rsidRPr="00222C1F">
        <w:t>PCS 4.4</w:t>
      </w:r>
      <w:r w:rsidR="00222C1F">
        <w:t> </w:t>
      </w:r>
      <w:r w:rsidRPr="00222C1F">
        <w:t>skyrių).</w:t>
      </w:r>
    </w:p>
    <w:p w14:paraId="54AC1895" w14:textId="77777777" w:rsidR="000658B8" w:rsidRPr="00222C1F" w:rsidRDefault="000658B8" w:rsidP="00222C1F">
      <w:pPr>
        <w:pStyle w:val="BTEMEASMCA"/>
      </w:pPr>
      <w:r w:rsidRPr="00222C1F">
        <w:t xml:space="preserve"> </w:t>
      </w:r>
    </w:p>
    <w:p w14:paraId="6937F075" w14:textId="77777777" w:rsidR="000658B8" w:rsidRPr="00222C1F" w:rsidRDefault="000658B8" w:rsidP="00222C1F">
      <w:pPr>
        <w:pStyle w:val="BTEMEASMCA"/>
      </w:pPr>
      <w:r w:rsidRPr="00222C1F">
        <w:t>Po pradinio skubios pagalbos laikotarpio reikia apsvarstyti galimybę skirti ilgesnio veikimo injekcinį vaistinį preparatą arba geriamąjį vaistinį preparatą.</w:t>
      </w:r>
    </w:p>
    <w:p w14:paraId="139795B1" w14:textId="77777777" w:rsidR="000658B8" w:rsidRPr="00222C1F" w:rsidRDefault="000658B8" w:rsidP="00222C1F">
      <w:pPr>
        <w:pStyle w:val="BTEMEASMCA"/>
      </w:pPr>
    </w:p>
    <w:p w14:paraId="0CBEC433" w14:textId="560050C6" w:rsidR="00DC664A" w:rsidRPr="00222C1F" w:rsidRDefault="00DC664A" w:rsidP="00222C1F">
      <w:pPr>
        <w:pStyle w:val="Pagrindinistekstas"/>
        <w:spacing w:after="0"/>
        <w:rPr>
          <w:szCs w:val="22"/>
        </w:rPr>
      </w:pPr>
      <w:r w:rsidRPr="00222C1F">
        <w:rPr>
          <w:szCs w:val="22"/>
          <w:u w:val="single"/>
        </w:rPr>
        <w:t>Tirpalo ruošimas</w:t>
      </w:r>
      <w:r w:rsidR="00EA6CBB" w:rsidRPr="00222C1F">
        <w:rPr>
          <w:szCs w:val="22"/>
        </w:rPr>
        <w:t xml:space="preserve"> </w:t>
      </w:r>
      <w:r w:rsidR="007372D9" w:rsidRPr="00222C1F">
        <w:rPr>
          <w:szCs w:val="22"/>
        </w:rPr>
        <w:t xml:space="preserve">Ruošiant </w:t>
      </w:r>
      <w:proofErr w:type="spellStart"/>
      <w:r w:rsidR="00473875" w:rsidRPr="00222C1F">
        <w:rPr>
          <w:szCs w:val="22"/>
        </w:rPr>
        <w:t>Metilprednisolona</w:t>
      </w:r>
      <w:proofErr w:type="spellEnd"/>
      <w:r w:rsidR="007372D9" w:rsidRPr="00222C1F">
        <w:rPr>
          <w:szCs w:val="22"/>
        </w:rPr>
        <w:t xml:space="preserve"> </w:t>
      </w:r>
      <w:r w:rsidR="00086F5A">
        <w:rPr>
          <w:szCs w:val="22"/>
        </w:rPr>
        <w:t>Normon</w:t>
      </w:r>
      <w:r w:rsidR="007372D9" w:rsidRPr="00222C1F">
        <w:rPr>
          <w:szCs w:val="22"/>
        </w:rPr>
        <w:t xml:space="preserve"> tirpalą, viename buteliuke esantys milteliai tirpinami 1 ml tirpiklio esančio ampulėje, prieš pat vartojimą.</w:t>
      </w:r>
    </w:p>
    <w:p w14:paraId="00C797DD" w14:textId="656DF6A1" w:rsidR="00757724" w:rsidRPr="00222C1F" w:rsidRDefault="00DC664A" w:rsidP="00222C1F">
      <w:pPr>
        <w:pStyle w:val="Pagrindinistekstas"/>
        <w:spacing w:after="0"/>
        <w:rPr>
          <w:szCs w:val="22"/>
        </w:rPr>
      </w:pPr>
      <w:r w:rsidRPr="00222C1F">
        <w:rPr>
          <w:szCs w:val="22"/>
        </w:rPr>
        <w:t>Pirmąją intraveninę dozę galima suleisti ne greičiau kaip per 5 min. (jei ji mažesnė kaip 250 mg) ir ne greičiau kaip per 30 min. (jei ji lygi arba didesnė kaip 250 mg). Vėlesnės dozės ruošiamos ir vartojamos panašiai.</w:t>
      </w:r>
    </w:p>
    <w:p w14:paraId="3D8BD3D3" w14:textId="77777777" w:rsidR="00C44C5F" w:rsidRPr="00222C1F" w:rsidRDefault="00C44C5F" w:rsidP="00222C1F">
      <w:pPr>
        <w:pStyle w:val="Pagrindinistekstas"/>
        <w:spacing w:after="0"/>
        <w:rPr>
          <w:szCs w:val="22"/>
        </w:rPr>
      </w:pPr>
    </w:p>
    <w:p w14:paraId="0930EC6A" w14:textId="006BAB00" w:rsidR="00C44C5F" w:rsidRPr="00222C1F" w:rsidRDefault="00C44C5F" w:rsidP="00222C1F">
      <w:pPr>
        <w:pStyle w:val="Pagrindinistekstas"/>
        <w:spacing w:after="0"/>
        <w:rPr>
          <w:szCs w:val="22"/>
        </w:rPr>
      </w:pPr>
      <w:r w:rsidRPr="00222C1F">
        <w:rPr>
          <w:szCs w:val="22"/>
        </w:rPr>
        <w:lastRenderedPageBreak/>
        <w:t>Šiam vaistiniam preparatui specialių laikymo sąlygų nereikia.</w:t>
      </w:r>
    </w:p>
    <w:p w14:paraId="40A33DF5" w14:textId="77777777" w:rsidR="00757724" w:rsidRPr="00222C1F" w:rsidRDefault="00757724" w:rsidP="00222C1F">
      <w:pPr>
        <w:pStyle w:val="Pagrindinistekstas"/>
        <w:spacing w:after="0"/>
        <w:rPr>
          <w:szCs w:val="22"/>
        </w:rPr>
      </w:pPr>
    </w:p>
    <w:p w14:paraId="1216969D" w14:textId="77777777" w:rsidR="00757724" w:rsidRPr="00222C1F" w:rsidRDefault="00757724" w:rsidP="00222C1F">
      <w:pPr>
        <w:pStyle w:val="Pagrindinistekstas"/>
        <w:spacing w:after="0"/>
        <w:rPr>
          <w:szCs w:val="22"/>
        </w:rPr>
      </w:pPr>
      <w:r w:rsidRPr="00222C1F">
        <w:rPr>
          <w:szCs w:val="22"/>
          <w:u w:val="single"/>
        </w:rPr>
        <w:t>Paruoštas ir praskiestas tirpalas</w:t>
      </w:r>
      <w:r w:rsidRPr="00222C1F">
        <w:rPr>
          <w:szCs w:val="22"/>
        </w:rPr>
        <w:t>:</w:t>
      </w:r>
    </w:p>
    <w:p w14:paraId="0D79A302" w14:textId="2EC95241" w:rsidR="00DC664A" w:rsidRPr="00222C1F" w:rsidRDefault="00DC664A" w:rsidP="00222C1F">
      <w:pPr>
        <w:pStyle w:val="Pagrindinistekstas"/>
        <w:spacing w:after="0"/>
        <w:rPr>
          <w:szCs w:val="22"/>
        </w:rPr>
      </w:pPr>
      <w:r w:rsidRPr="00222C1F">
        <w:rPr>
          <w:szCs w:val="22"/>
        </w:rPr>
        <w:t>Esant reikalui, galima vartoti praskiestus šio vaist</w:t>
      </w:r>
      <w:r w:rsidR="000658B8" w:rsidRPr="00222C1F">
        <w:rPr>
          <w:szCs w:val="22"/>
        </w:rPr>
        <w:t>inio preparato</w:t>
      </w:r>
      <w:r w:rsidRPr="00222C1F">
        <w:rPr>
          <w:szCs w:val="22"/>
        </w:rPr>
        <w:t xml:space="preserve"> tirpalus. Tokiu atveju ištirpintas vaistinis preparatas sumaišomas su 5</w:t>
      </w:r>
      <w:r w:rsidR="00222C1F">
        <w:rPr>
          <w:szCs w:val="22"/>
        </w:rPr>
        <w:t> </w:t>
      </w:r>
      <w:r w:rsidR="004B2EAC" w:rsidRPr="00222C1F">
        <w:rPr>
          <w:szCs w:val="22"/>
        </w:rPr>
        <w:t>%</w:t>
      </w:r>
      <w:r w:rsidRPr="00222C1F">
        <w:rPr>
          <w:szCs w:val="22"/>
        </w:rPr>
        <w:t xml:space="preserve"> gliukozės tirpalu vandenyje, fiziologiniu natrio chlorido tirpalu arba 5</w:t>
      </w:r>
      <w:r w:rsidR="00222C1F">
        <w:rPr>
          <w:szCs w:val="22"/>
        </w:rPr>
        <w:t> </w:t>
      </w:r>
      <w:r w:rsidRPr="00222C1F">
        <w:rPr>
          <w:szCs w:val="22"/>
        </w:rPr>
        <w:t>proc. gliukoze 0,45</w:t>
      </w:r>
      <w:r w:rsidR="00222C1F">
        <w:rPr>
          <w:szCs w:val="22"/>
        </w:rPr>
        <w:t> </w:t>
      </w:r>
      <w:r w:rsidR="004B2EAC" w:rsidRPr="00222C1F">
        <w:rPr>
          <w:szCs w:val="22"/>
        </w:rPr>
        <w:t>%</w:t>
      </w:r>
      <w:r w:rsidRPr="00222C1F">
        <w:rPr>
          <w:szCs w:val="22"/>
        </w:rPr>
        <w:t xml:space="preserve"> ar 0,9</w:t>
      </w:r>
      <w:r w:rsidR="00222C1F">
        <w:rPr>
          <w:szCs w:val="22"/>
        </w:rPr>
        <w:t> </w:t>
      </w:r>
      <w:r w:rsidR="004B2EAC" w:rsidRPr="00222C1F">
        <w:rPr>
          <w:szCs w:val="22"/>
        </w:rPr>
        <w:t>%</w:t>
      </w:r>
      <w:r w:rsidRPr="00222C1F">
        <w:rPr>
          <w:szCs w:val="22"/>
        </w:rPr>
        <w:t xml:space="preserve"> natrio chlorido tirpale.</w:t>
      </w:r>
    </w:p>
    <w:sectPr w:rsidR="00DC664A" w:rsidRPr="00222C1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326CA2"/>
    <w:multiLevelType w:val="hybridMultilevel"/>
    <w:tmpl w:val="6E58B098"/>
    <w:lvl w:ilvl="0" w:tplc="769CC446">
      <w:start w:val="1"/>
      <w:numFmt w:val="decimal"/>
      <w:lvlText w:val="%1."/>
      <w:lvlJc w:val="left"/>
      <w:pPr>
        <w:ind w:left="567" w:hanging="56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7B4314"/>
    <w:multiLevelType w:val="hybridMultilevel"/>
    <w:tmpl w:val="3DCC42B0"/>
    <w:lvl w:ilvl="0" w:tplc="0B96B43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C5715"/>
    <w:multiLevelType w:val="hybridMultilevel"/>
    <w:tmpl w:val="00285910"/>
    <w:lvl w:ilvl="0" w:tplc="249A8BEA">
      <w:start w:val="10"/>
      <w:numFmt w:val="bullet"/>
      <w:lvlText w:val="-"/>
      <w:lvlJc w:val="left"/>
      <w:pPr>
        <w:tabs>
          <w:tab w:val="num" w:pos="930"/>
        </w:tabs>
        <w:ind w:left="930" w:hanging="57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FF3892"/>
    <w:multiLevelType w:val="hybridMultilevel"/>
    <w:tmpl w:val="BC3006C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967328B"/>
    <w:multiLevelType w:val="hybridMultilevel"/>
    <w:tmpl w:val="A7B20952"/>
    <w:lvl w:ilvl="0" w:tplc="C96CC22A">
      <w:start w:val="1"/>
      <w:numFmt w:val="decimal"/>
      <w:lvlText w:val="%1."/>
      <w:lvlJc w:val="left"/>
      <w:pPr>
        <w:ind w:left="567" w:hanging="567"/>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BF95106"/>
    <w:multiLevelType w:val="singleLevel"/>
    <w:tmpl w:val="BDDC37F2"/>
    <w:lvl w:ilvl="0">
      <w:start w:val="6"/>
      <w:numFmt w:val="bullet"/>
      <w:lvlText w:val="-"/>
      <w:lvlJc w:val="left"/>
      <w:pPr>
        <w:tabs>
          <w:tab w:val="num" w:pos="360"/>
        </w:tabs>
        <w:ind w:left="360" w:hanging="360"/>
      </w:pPr>
      <w:rPr>
        <w:rFonts w:hint="default"/>
      </w:rPr>
    </w:lvl>
  </w:abstractNum>
  <w:abstractNum w:abstractNumId="7" w15:restartNumberingAfterBreak="0">
    <w:nsid w:val="6C315744"/>
    <w:multiLevelType w:val="singleLevel"/>
    <w:tmpl w:val="37F06B78"/>
    <w:lvl w:ilvl="0">
      <w:numFmt w:val="decimal"/>
      <w:lvlText w:val=""/>
      <w:lvlJc w:val="left"/>
      <w:rPr>
        <w:rFonts w:cs="Times New Roman"/>
      </w:rPr>
    </w:lvl>
  </w:abstractNum>
  <w:num w:numId="1" w16cid:durableId="38867584">
    <w:abstractNumId w:val="7"/>
  </w:num>
  <w:num w:numId="2" w16cid:durableId="1424187390">
    <w:abstractNumId w:val="6"/>
  </w:num>
  <w:num w:numId="3" w16cid:durableId="670789621">
    <w:abstractNumId w:val="3"/>
  </w:num>
  <w:num w:numId="4" w16cid:durableId="1052115302">
    <w:abstractNumId w:val="4"/>
  </w:num>
  <w:num w:numId="5" w16cid:durableId="946931513">
    <w:abstractNumId w:val="0"/>
    <w:lvlOverride w:ilvl="0">
      <w:lvl w:ilvl="0">
        <w:start w:val="1"/>
        <w:numFmt w:val="bullet"/>
        <w:lvlText w:val="-"/>
        <w:lvlJc w:val="left"/>
        <w:pPr>
          <w:ind w:left="360" w:hanging="360"/>
        </w:pPr>
      </w:lvl>
    </w:lvlOverride>
  </w:num>
  <w:num w:numId="6" w16cid:durableId="2029260363">
    <w:abstractNumId w:val="2"/>
  </w:num>
  <w:num w:numId="7" w16cid:durableId="401955170">
    <w:abstractNumId w:val="5"/>
  </w:num>
  <w:num w:numId="8" w16cid:durableId="3860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64A"/>
    <w:rsid w:val="000303D3"/>
    <w:rsid w:val="000609EA"/>
    <w:rsid w:val="000658B8"/>
    <w:rsid w:val="000774A8"/>
    <w:rsid w:val="00086F5A"/>
    <w:rsid w:val="00087F4B"/>
    <w:rsid w:val="00094DB8"/>
    <w:rsid w:val="000A752E"/>
    <w:rsid w:val="000D7528"/>
    <w:rsid w:val="000E53C4"/>
    <w:rsid w:val="000F52A4"/>
    <w:rsid w:val="000F6B1D"/>
    <w:rsid w:val="001037C0"/>
    <w:rsid w:val="00152638"/>
    <w:rsid w:val="0015723D"/>
    <w:rsid w:val="001A6D20"/>
    <w:rsid w:val="001C523E"/>
    <w:rsid w:val="00222C1F"/>
    <w:rsid w:val="00227DC2"/>
    <w:rsid w:val="00234A80"/>
    <w:rsid w:val="002520D7"/>
    <w:rsid w:val="00292FCE"/>
    <w:rsid w:val="002B255F"/>
    <w:rsid w:val="003223BD"/>
    <w:rsid w:val="00333248"/>
    <w:rsid w:val="00335364"/>
    <w:rsid w:val="0034183E"/>
    <w:rsid w:val="0034320B"/>
    <w:rsid w:val="0034757A"/>
    <w:rsid w:val="00362FBD"/>
    <w:rsid w:val="00370960"/>
    <w:rsid w:val="00371257"/>
    <w:rsid w:val="00386EB7"/>
    <w:rsid w:val="0039561C"/>
    <w:rsid w:val="003A28BD"/>
    <w:rsid w:val="003B77AA"/>
    <w:rsid w:val="004368F8"/>
    <w:rsid w:val="00470199"/>
    <w:rsid w:val="00473875"/>
    <w:rsid w:val="00490D76"/>
    <w:rsid w:val="004B2EAC"/>
    <w:rsid w:val="004C02DB"/>
    <w:rsid w:val="004D5F8B"/>
    <w:rsid w:val="004F3D19"/>
    <w:rsid w:val="00595998"/>
    <w:rsid w:val="005B7A7C"/>
    <w:rsid w:val="005C4E46"/>
    <w:rsid w:val="00601B22"/>
    <w:rsid w:val="00606BDF"/>
    <w:rsid w:val="0061655E"/>
    <w:rsid w:val="00650BED"/>
    <w:rsid w:val="006519D6"/>
    <w:rsid w:val="006534A5"/>
    <w:rsid w:val="00682E26"/>
    <w:rsid w:val="006B1B73"/>
    <w:rsid w:val="006F2870"/>
    <w:rsid w:val="00713149"/>
    <w:rsid w:val="00720555"/>
    <w:rsid w:val="00726432"/>
    <w:rsid w:val="007372D9"/>
    <w:rsid w:val="00752454"/>
    <w:rsid w:val="00757724"/>
    <w:rsid w:val="00786DE5"/>
    <w:rsid w:val="007B4061"/>
    <w:rsid w:val="007D3F0B"/>
    <w:rsid w:val="00802A0C"/>
    <w:rsid w:val="00804169"/>
    <w:rsid w:val="00853FD1"/>
    <w:rsid w:val="008A2498"/>
    <w:rsid w:val="00906712"/>
    <w:rsid w:val="00916472"/>
    <w:rsid w:val="00933AC3"/>
    <w:rsid w:val="00944011"/>
    <w:rsid w:val="00952436"/>
    <w:rsid w:val="00962564"/>
    <w:rsid w:val="009902B0"/>
    <w:rsid w:val="009E2960"/>
    <w:rsid w:val="00A81BC9"/>
    <w:rsid w:val="00A83A2C"/>
    <w:rsid w:val="00AB0D24"/>
    <w:rsid w:val="00AB32C8"/>
    <w:rsid w:val="00AC12CE"/>
    <w:rsid w:val="00AD0371"/>
    <w:rsid w:val="00B1160B"/>
    <w:rsid w:val="00B41354"/>
    <w:rsid w:val="00B51212"/>
    <w:rsid w:val="00B938F0"/>
    <w:rsid w:val="00BC2BF6"/>
    <w:rsid w:val="00BD073C"/>
    <w:rsid w:val="00BE69DD"/>
    <w:rsid w:val="00C20351"/>
    <w:rsid w:val="00C26E97"/>
    <w:rsid w:val="00C44C5F"/>
    <w:rsid w:val="00C60198"/>
    <w:rsid w:val="00C61E55"/>
    <w:rsid w:val="00C72806"/>
    <w:rsid w:val="00CC3A31"/>
    <w:rsid w:val="00CE7F56"/>
    <w:rsid w:val="00CF0238"/>
    <w:rsid w:val="00D3648C"/>
    <w:rsid w:val="00D65DE7"/>
    <w:rsid w:val="00D829A4"/>
    <w:rsid w:val="00DC664A"/>
    <w:rsid w:val="00DD1417"/>
    <w:rsid w:val="00E16FA8"/>
    <w:rsid w:val="00E51AE9"/>
    <w:rsid w:val="00E755E7"/>
    <w:rsid w:val="00EA6CBB"/>
    <w:rsid w:val="00EB6644"/>
    <w:rsid w:val="00EF3733"/>
    <w:rsid w:val="00F24EE7"/>
    <w:rsid w:val="00F2628E"/>
    <w:rsid w:val="00F62F29"/>
    <w:rsid w:val="00FC0765"/>
    <w:rsid w:val="00FC3F96"/>
    <w:rsid w:val="00FF01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48CD"/>
  <w15:chartTrackingRefBased/>
  <w15:docId w15:val="{DB1BA279-CA3D-48AC-9E82-248556ED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664A"/>
    <w:pPr>
      <w:spacing w:after="0" w:line="276" w:lineRule="auto"/>
    </w:pPr>
    <w:rPr>
      <w:rFonts w:ascii="Times New Roman" w:eastAsia="Times New Roman" w:hAnsi="Times New Roman" w:cs="Times New Roman"/>
      <w:lang w:val="en-US"/>
    </w:rPr>
  </w:style>
  <w:style w:type="paragraph" w:styleId="Antrat1">
    <w:name w:val="heading 1"/>
    <w:basedOn w:val="prastasis"/>
    <w:next w:val="prastasis"/>
    <w:link w:val="Antrat1Diagrama"/>
    <w:uiPriority w:val="9"/>
    <w:qFormat/>
    <w:rsid w:val="00DC664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autoRedefine/>
    <w:qFormat/>
    <w:rsid w:val="00DC664A"/>
    <w:pPr>
      <w:keepNext/>
      <w:tabs>
        <w:tab w:val="left" w:pos="567"/>
      </w:tabs>
      <w:spacing w:line="240" w:lineRule="auto"/>
      <w:outlineLvl w:val="1"/>
    </w:pPr>
    <w:rPr>
      <w:rFonts w:eastAsia="Calibri"/>
      <w:b/>
      <w:szCs w:val="20"/>
      <w:lang w:val="lt-LT" w:eastAsia="lt-LT"/>
    </w:rPr>
  </w:style>
  <w:style w:type="paragraph" w:styleId="Antrat3">
    <w:name w:val="heading 3"/>
    <w:basedOn w:val="prastasis"/>
    <w:next w:val="prastasis"/>
    <w:link w:val="Antrat3Diagrama"/>
    <w:autoRedefine/>
    <w:qFormat/>
    <w:rsid w:val="00DC664A"/>
    <w:pPr>
      <w:keepNext/>
      <w:tabs>
        <w:tab w:val="left" w:pos="567"/>
      </w:tabs>
      <w:spacing w:line="240" w:lineRule="auto"/>
      <w:outlineLvl w:val="2"/>
    </w:pPr>
    <w:rPr>
      <w:rFonts w:eastAsia="Calibri"/>
      <w:b/>
      <w:bCs/>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DC664A"/>
    <w:rPr>
      <w:rFonts w:ascii="Times New Roman" w:eastAsia="Calibri" w:hAnsi="Times New Roman" w:cs="Times New Roman"/>
      <w:b/>
      <w:szCs w:val="20"/>
      <w:lang w:eastAsia="lt-LT"/>
    </w:rPr>
  </w:style>
  <w:style w:type="character" w:customStyle="1" w:styleId="Antrat3Diagrama">
    <w:name w:val="Antraštė 3 Diagrama"/>
    <w:basedOn w:val="Numatytasispastraiposriftas"/>
    <w:link w:val="Antrat3"/>
    <w:rsid w:val="00DC664A"/>
    <w:rPr>
      <w:rFonts w:ascii="Times New Roman" w:eastAsia="Calibri" w:hAnsi="Times New Roman" w:cs="Times New Roman"/>
      <w:b/>
      <w:bCs/>
      <w:szCs w:val="20"/>
      <w:lang w:eastAsia="lt-LT"/>
    </w:rPr>
  </w:style>
  <w:style w:type="paragraph" w:styleId="Pagrindinistekstas">
    <w:name w:val="Body Text"/>
    <w:basedOn w:val="prastasis"/>
    <w:link w:val="PagrindinistekstasDiagrama"/>
    <w:semiHidden/>
    <w:rsid w:val="00DC664A"/>
    <w:pPr>
      <w:spacing w:after="120" w:line="240" w:lineRule="auto"/>
    </w:pPr>
    <w:rPr>
      <w:rFonts w:eastAsia="Calibri"/>
      <w:szCs w:val="20"/>
      <w:lang w:val="lt-LT" w:eastAsia="lt-LT"/>
    </w:rPr>
  </w:style>
  <w:style w:type="character" w:customStyle="1" w:styleId="PagrindinistekstasDiagrama">
    <w:name w:val="Pagrindinis tekstas Diagrama"/>
    <w:basedOn w:val="Numatytasispastraiposriftas"/>
    <w:link w:val="Pagrindinistekstas"/>
    <w:semiHidden/>
    <w:rsid w:val="00DC664A"/>
    <w:rPr>
      <w:rFonts w:ascii="Times New Roman" w:eastAsia="Calibri" w:hAnsi="Times New Roman" w:cs="Times New Roman"/>
      <w:szCs w:val="20"/>
      <w:lang w:eastAsia="lt-LT"/>
    </w:rPr>
  </w:style>
  <w:style w:type="paragraph" w:styleId="Pavadinimas">
    <w:name w:val="Title"/>
    <w:basedOn w:val="prastasis"/>
    <w:link w:val="PavadinimasDiagrama"/>
    <w:autoRedefine/>
    <w:qFormat/>
    <w:rsid w:val="00DC664A"/>
    <w:pPr>
      <w:spacing w:line="240" w:lineRule="auto"/>
      <w:jc w:val="center"/>
      <w:outlineLvl w:val="0"/>
    </w:pPr>
    <w:rPr>
      <w:rFonts w:eastAsia="Calibri"/>
      <w:b/>
      <w:noProof/>
      <w:kern w:val="28"/>
      <w:lang w:val="lt-LT" w:eastAsia="lt-LT"/>
    </w:rPr>
  </w:style>
  <w:style w:type="character" w:customStyle="1" w:styleId="PavadinimasDiagrama">
    <w:name w:val="Pavadinimas Diagrama"/>
    <w:basedOn w:val="Numatytasispastraiposriftas"/>
    <w:link w:val="Pavadinimas"/>
    <w:rsid w:val="00DC664A"/>
    <w:rPr>
      <w:rFonts w:ascii="Times New Roman" w:eastAsia="Calibri" w:hAnsi="Times New Roman" w:cs="Times New Roman"/>
      <w:b/>
      <w:noProof/>
      <w:kern w:val="28"/>
      <w:lang w:eastAsia="lt-LT"/>
    </w:rPr>
  </w:style>
  <w:style w:type="character" w:styleId="Hipersaitas">
    <w:name w:val="Hyperlink"/>
    <w:rsid w:val="00DC664A"/>
    <w:rPr>
      <w:color w:val="0000FF"/>
      <w:u w:val="single"/>
    </w:rPr>
  </w:style>
  <w:style w:type="paragraph" w:styleId="Pagrindiniotekstotrauka">
    <w:name w:val="Body Text Indent"/>
    <w:basedOn w:val="prastasis"/>
    <w:link w:val="PagrindiniotekstotraukaDiagrama"/>
    <w:semiHidden/>
    <w:rsid w:val="00DC664A"/>
    <w:pPr>
      <w:spacing w:line="360" w:lineRule="auto"/>
      <w:ind w:left="360"/>
    </w:pPr>
    <w:rPr>
      <w:rFonts w:eastAsia="Calibri"/>
      <w:sz w:val="24"/>
      <w:szCs w:val="20"/>
      <w:lang w:val="lt-LT" w:eastAsia="lt-LT"/>
    </w:rPr>
  </w:style>
  <w:style w:type="character" w:customStyle="1" w:styleId="PagrindiniotekstotraukaDiagrama">
    <w:name w:val="Pagrindinio teksto įtrauka Diagrama"/>
    <w:basedOn w:val="Numatytasispastraiposriftas"/>
    <w:link w:val="Pagrindiniotekstotrauka"/>
    <w:semiHidden/>
    <w:rsid w:val="00DC664A"/>
    <w:rPr>
      <w:rFonts w:ascii="Times New Roman" w:eastAsia="Calibri" w:hAnsi="Times New Roman" w:cs="Times New Roman"/>
      <w:sz w:val="24"/>
      <w:szCs w:val="20"/>
      <w:lang w:eastAsia="lt-LT"/>
    </w:rPr>
  </w:style>
  <w:style w:type="paragraph" w:styleId="prastasiniatinklio">
    <w:name w:val="Normal (Web)"/>
    <w:basedOn w:val="prastasis"/>
    <w:semiHidden/>
    <w:rsid w:val="00DC664A"/>
    <w:pPr>
      <w:spacing w:before="100" w:beforeAutospacing="1" w:after="75" w:line="240" w:lineRule="auto"/>
    </w:pPr>
    <w:rPr>
      <w:rFonts w:eastAsia="Calibri"/>
      <w:color w:val="000000"/>
      <w:sz w:val="24"/>
      <w:szCs w:val="24"/>
      <w:lang w:val="en-GB"/>
    </w:rPr>
  </w:style>
  <w:style w:type="paragraph" w:customStyle="1" w:styleId="TTEMEASMCA">
    <w:name w:val="TT EMEA_SMCA"/>
    <w:basedOn w:val="Antrat1"/>
    <w:autoRedefine/>
    <w:rsid w:val="00DC664A"/>
    <w:pPr>
      <w:keepNext w:val="0"/>
      <w:keepLines w:val="0"/>
      <w:tabs>
        <w:tab w:val="left" w:pos="567"/>
      </w:tabs>
      <w:spacing w:before="0" w:line="240" w:lineRule="auto"/>
      <w:ind w:left="567" w:hanging="567"/>
      <w:jc w:val="center"/>
    </w:pPr>
    <w:rPr>
      <w:rFonts w:ascii="Times New Roman" w:eastAsia="Calibri" w:hAnsi="Times New Roman" w:cs="Times New Roman"/>
      <w:b/>
      <w:color w:val="auto"/>
      <w:sz w:val="22"/>
      <w:szCs w:val="22"/>
      <w:lang w:val="lt-LT"/>
    </w:rPr>
  </w:style>
  <w:style w:type="paragraph" w:customStyle="1" w:styleId="PI-3EMEASMCA">
    <w:name w:val="PI-3 EMEA_SMCA"/>
    <w:basedOn w:val="prastasis"/>
    <w:autoRedefine/>
    <w:rsid w:val="00DC664A"/>
    <w:pPr>
      <w:spacing w:line="240" w:lineRule="auto"/>
    </w:pPr>
    <w:rPr>
      <w:rFonts w:eastAsia="Calibri"/>
      <w:bCs/>
      <w:lang w:val="lt-LT"/>
    </w:rPr>
  </w:style>
  <w:style w:type="paragraph" w:customStyle="1" w:styleId="BTEMEASMCA">
    <w:name w:val="BT EMEA_SMCA"/>
    <w:basedOn w:val="prastasis"/>
    <w:link w:val="BTEMEASMCAChar"/>
    <w:autoRedefine/>
    <w:rsid w:val="000658B8"/>
    <w:pPr>
      <w:spacing w:line="240" w:lineRule="auto"/>
    </w:pPr>
    <w:rPr>
      <w:rFonts w:eastAsia="Calibri"/>
      <w:noProof/>
      <w:lang w:val="lt-LT" w:eastAsia="lt-LT"/>
    </w:rPr>
  </w:style>
  <w:style w:type="paragraph" w:customStyle="1" w:styleId="PI-1labEMEASMCA">
    <w:name w:val="PI-1_lab EMEA_SMCA"/>
    <w:basedOn w:val="prastasis"/>
    <w:link w:val="PI-1labEMEASMCAChar"/>
    <w:autoRedefine/>
    <w:rsid w:val="00DC664A"/>
    <w:pPr>
      <w:pBdr>
        <w:top w:val="single" w:sz="4" w:space="1" w:color="auto"/>
        <w:left w:val="single" w:sz="4" w:space="4" w:color="auto"/>
        <w:bottom w:val="single" w:sz="4" w:space="1" w:color="auto"/>
        <w:right w:val="single" w:sz="4" w:space="4" w:color="auto"/>
      </w:pBdr>
      <w:tabs>
        <w:tab w:val="left" w:pos="540"/>
      </w:tabs>
      <w:spacing w:line="240" w:lineRule="auto"/>
    </w:pPr>
    <w:rPr>
      <w:rFonts w:eastAsia="Calibri"/>
      <w:b/>
      <w:noProof/>
      <w:lang w:val="lt-LT"/>
    </w:rPr>
  </w:style>
  <w:style w:type="paragraph" w:customStyle="1" w:styleId="Paragraph">
    <w:name w:val="Paragraph"/>
    <w:link w:val="ParagraphChar"/>
    <w:rsid w:val="00DC664A"/>
    <w:pPr>
      <w:spacing w:after="240" w:line="240" w:lineRule="auto"/>
    </w:pPr>
    <w:rPr>
      <w:rFonts w:ascii="Times New Roman" w:eastAsia="Calibri" w:hAnsi="Times New Roman" w:cs="Times New Roman"/>
      <w:sz w:val="24"/>
      <w:szCs w:val="24"/>
      <w:lang w:eastAsia="lt-LT"/>
    </w:rPr>
  </w:style>
  <w:style w:type="character" w:customStyle="1" w:styleId="ParagraphChar">
    <w:name w:val="Paragraph Char"/>
    <w:link w:val="Paragraph"/>
    <w:locked/>
    <w:rsid w:val="00DC664A"/>
    <w:rPr>
      <w:rFonts w:ascii="Times New Roman" w:eastAsia="Calibri" w:hAnsi="Times New Roman" w:cs="Times New Roman"/>
      <w:sz w:val="24"/>
      <w:szCs w:val="24"/>
      <w:lang w:eastAsia="lt-LT"/>
    </w:rPr>
  </w:style>
  <w:style w:type="character" w:customStyle="1" w:styleId="BTEMEASMCAChar">
    <w:name w:val="BT EMEA_SMCA Char"/>
    <w:link w:val="BTEMEASMCA"/>
    <w:locked/>
    <w:rsid w:val="000658B8"/>
    <w:rPr>
      <w:rFonts w:ascii="Times New Roman" w:eastAsia="Calibri" w:hAnsi="Times New Roman" w:cs="Times New Roman"/>
      <w:noProof/>
      <w:lang w:eastAsia="lt-LT"/>
    </w:rPr>
  </w:style>
  <w:style w:type="character" w:customStyle="1" w:styleId="BodytextAgencyChar">
    <w:name w:val="Body text (Agency) Char"/>
    <w:link w:val="BodytextAgency"/>
    <w:locked/>
    <w:rsid w:val="00DC664A"/>
    <w:rPr>
      <w:rFonts w:ascii="Verdana" w:eastAsia="Verdana" w:hAnsi="Verdana" w:cs="Verdana"/>
      <w:sz w:val="18"/>
      <w:szCs w:val="18"/>
      <w:lang w:eastAsia="en-GB"/>
    </w:rPr>
  </w:style>
  <w:style w:type="paragraph" w:customStyle="1" w:styleId="BodytextAgency">
    <w:name w:val="Body text (Agency)"/>
    <w:basedOn w:val="prastasis"/>
    <w:link w:val="BodytextAgencyChar"/>
    <w:qFormat/>
    <w:rsid w:val="00DC664A"/>
    <w:pPr>
      <w:spacing w:after="140" w:line="280" w:lineRule="atLeast"/>
    </w:pPr>
    <w:rPr>
      <w:rFonts w:ascii="Verdana" w:eastAsia="Verdana" w:hAnsi="Verdana" w:cs="Verdana"/>
      <w:sz w:val="18"/>
      <w:szCs w:val="18"/>
      <w:lang w:val="lt-LT" w:eastAsia="en-GB"/>
    </w:rPr>
  </w:style>
  <w:style w:type="character" w:customStyle="1" w:styleId="Antrat1Diagrama">
    <w:name w:val="Antraštė 1 Diagrama"/>
    <w:basedOn w:val="Numatytasispastraiposriftas"/>
    <w:link w:val="Antrat1"/>
    <w:uiPriority w:val="9"/>
    <w:rsid w:val="00DC664A"/>
    <w:rPr>
      <w:rFonts w:asciiTheme="majorHAnsi" w:eastAsiaTheme="majorEastAsia" w:hAnsiTheme="majorHAnsi" w:cstheme="majorBidi"/>
      <w:color w:val="2F5496" w:themeColor="accent1" w:themeShade="BF"/>
      <w:sz w:val="32"/>
      <w:szCs w:val="32"/>
      <w:lang w:val="en-US"/>
    </w:rPr>
  </w:style>
  <w:style w:type="paragraph" w:styleId="Sraopastraipa">
    <w:name w:val="List Paragraph"/>
    <w:basedOn w:val="prastasis"/>
    <w:uiPriority w:val="34"/>
    <w:qFormat/>
    <w:rsid w:val="00601B22"/>
    <w:pPr>
      <w:spacing w:line="240" w:lineRule="auto"/>
      <w:ind w:left="720"/>
      <w:contextualSpacing/>
    </w:pPr>
    <w:rPr>
      <w:rFonts w:eastAsia="Calibri"/>
      <w:sz w:val="24"/>
      <w:szCs w:val="24"/>
      <w:lang w:val="lt-LT"/>
    </w:rPr>
  </w:style>
  <w:style w:type="character" w:customStyle="1" w:styleId="PI-1labEMEASMCAChar">
    <w:name w:val="PI-1_lab EMEA_SMCA Char"/>
    <w:link w:val="PI-1labEMEASMCA"/>
    <w:locked/>
    <w:rsid w:val="00C26E97"/>
    <w:rPr>
      <w:rFonts w:ascii="Times New Roman" w:eastAsia="Calibri" w:hAnsi="Times New Roman" w:cs="Times New Roman"/>
      <w:b/>
      <w:noProof/>
    </w:rPr>
  </w:style>
  <w:style w:type="character" w:customStyle="1" w:styleId="st">
    <w:name w:val="st"/>
    <w:basedOn w:val="Numatytasispastraiposriftas"/>
    <w:rsid w:val="00D65DE7"/>
  </w:style>
  <w:style w:type="paragraph" w:styleId="Debesliotekstas">
    <w:name w:val="Balloon Text"/>
    <w:basedOn w:val="prastasis"/>
    <w:link w:val="DebesliotekstasDiagrama"/>
    <w:uiPriority w:val="99"/>
    <w:semiHidden/>
    <w:unhideWhenUsed/>
    <w:rsid w:val="00BE69DD"/>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E69DD"/>
    <w:rPr>
      <w:rFonts w:ascii="Segoe UI" w:eastAsia="Times New Roman" w:hAnsi="Segoe UI" w:cs="Segoe UI"/>
      <w:sz w:val="18"/>
      <w:szCs w:val="18"/>
      <w:lang w:val="en-US"/>
    </w:rPr>
  </w:style>
  <w:style w:type="paragraph" w:styleId="Pataisymai">
    <w:name w:val="Revision"/>
    <w:hidden/>
    <w:uiPriority w:val="99"/>
    <w:semiHidden/>
    <w:rsid w:val="00757724"/>
    <w:pPr>
      <w:spacing w:after="0" w:line="240" w:lineRule="auto"/>
    </w:pPr>
    <w:rPr>
      <w:rFonts w:ascii="Times New Roman" w:eastAsia="Times New Roman" w:hAnsi="Times New Roman" w:cs="Times New Roman"/>
      <w:lang w:val="en-US"/>
    </w:rPr>
  </w:style>
  <w:style w:type="character" w:customStyle="1" w:styleId="UnresolvedMention1">
    <w:name w:val="Unresolved Mention1"/>
    <w:basedOn w:val="Numatytasispastraiposriftas"/>
    <w:uiPriority w:val="99"/>
    <w:semiHidden/>
    <w:unhideWhenUsed/>
    <w:rsid w:val="00333248"/>
    <w:rPr>
      <w:color w:val="605E5C"/>
      <w:shd w:val="clear" w:color="auto" w:fill="E1DFDD"/>
    </w:rPr>
  </w:style>
  <w:style w:type="character" w:customStyle="1" w:styleId="UnresolvedMention2">
    <w:name w:val="Unresolved Mention2"/>
    <w:basedOn w:val="Numatytasispastraiposriftas"/>
    <w:uiPriority w:val="99"/>
    <w:semiHidden/>
    <w:unhideWhenUsed/>
    <w:rsid w:val="00962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906238">
      <w:bodyDiv w:val="1"/>
      <w:marLeft w:val="0"/>
      <w:marRight w:val="0"/>
      <w:marTop w:val="0"/>
      <w:marBottom w:val="0"/>
      <w:divBdr>
        <w:top w:val="none" w:sz="0" w:space="0" w:color="auto"/>
        <w:left w:val="none" w:sz="0" w:space="0" w:color="auto"/>
        <w:bottom w:val="none" w:sz="0" w:space="0" w:color="auto"/>
        <w:right w:val="none" w:sz="0" w:space="0" w:color="auto"/>
      </w:divBdr>
    </w:div>
    <w:div w:id="169164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BBB57-E05F-42A5-A72A-65C28ED72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18771</Words>
  <Characters>10700</Characters>
  <Application>Microsoft Office Word</Application>
  <DocSecurity>0</DocSecurity>
  <Lines>89</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3</cp:revision>
  <dcterms:created xsi:type="dcterms:W3CDTF">2026-07-02T10:50:00Z</dcterms:created>
  <dcterms:modified xsi:type="dcterms:W3CDTF">2026-07-08T06:37:00Z</dcterms:modified>
</cp:coreProperties>
</file>