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9402" w14:textId="77777777" w:rsidR="009122B3" w:rsidRPr="00175433" w:rsidRDefault="009122B3" w:rsidP="00BC7ED2">
      <w:pPr>
        <w:pStyle w:val="TTEMEASMCA"/>
        <w:rPr>
          <w:lang w:val="lt-LT"/>
        </w:rPr>
      </w:pPr>
    </w:p>
    <w:p w14:paraId="0AC00671" w14:textId="77777777" w:rsidR="009122B3" w:rsidRPr="00D911CA" w:rsidRDefault="009122B3" w:rsidP="00BC7ED2">
      <w:pPr>
        <w:pStyle w:val="TTEMEASMCA"/>
      </w:pPr>
    </w:p>
    <w:p w14:paraId="03C3DE51" w14:textId="77777777" w:rsidR="009122B3" w:rsidRPr="00D911CA" w:rsidRDefault="009122B3" w:rsidP="00BC7ED2">
      <w:pPr>
        <w:pStyle w:val="TTEMEASMCA"/>
      </w:pPr>
    </w:p>
    <w:p w14:paraId="0C3484EC" w14:textId="77777777" w:rsidR="009122B3" w:rsidRPr="00D911CA" w:rsidRDefault="009122B3" w:rsidP="00BC7ED2">
      <w:pPr>
        <w:pStyle w:val="TTEMEASMCA"/>
      </w:pPr>
    </w:p>
    <w:p w14:paraId="55DC0DC0" w14:textId="77777777" w:rsidR="009122B3" w:rsidRPr="00D911CA" w:rsidRDefault="009122B3" w:rsidP="00BC7ED2">
      <w:pPr>
        <w:pStyle w:val="TTEMEASMCA"/>
      </w:pPr>
    </w:p>
    <w:p w14:paraId="76086B8B" w14:textId="77777777" w:rsidR="009122B3" w:rsidRPr="00D911CA" w:rsidRDefault="009122B3" w:rsidP="00BC7ED2">
      <w:pPr>
        <w:pStyle w:val="TTEMEASMCA"/>
      </w:pPr>
    </w:p>
    <w:p w14:paraId="3C12A9CF" w14:textId="77777777" w:rsidR="009122B3" w:rsidRPr="00D911CA" w:rsidRDefault="009122B3" w:rsidP="00BC7ED2">
      <w:pPr>
        <w:pStyle w:val="TTEMEASMCA"/>
      </w:pPr>
    </w:p>
    <w:p w14:paraId="33093CD9" w14:textId="77777777" w:rsidR="009122B3" w:rsidRPr="00D911CA" w:rsidRDefault="009122B3" w:rsidP="00BC7ED2">
      <w:pPr>
        <w:pStyle w:val="TTEMEASMCA"/>
      </w:pPr>
    </w:p>
    <w:p w14:paraId="047011B9" w14:textId="77777777" w:rsidR="009122B3" w:rsidRPr="00D911CA" w:rsidRDefault="009122B3" w:rsidP="00BC7ED2">
      <w:pPr>
        <w:pStyle w:val="TTEMEASMCA"/>
      </w:pPr>
    </w:p>
    <w:p w14:paraId="5A64A538" w14:textId="77777777" w:rsidR="009122B3" w:rsidRPr="00D911CA" w:rsidRDefault="009122B3" w:rsidP="00BC7ED2">
      <w:pPr>
        <w:pStyle w:val="TTEMEASMCA"/>
      </w:pPr>
    </w:p>
    <w:p w14:paraId="62234C54" w14:textId="77777777" w:rsidR="009122B3" w:rsidRPr="00D911CA" w:rsidRDefault="009122B3" w:rsidP="00BC7ED2">
      <w:pPr>
        <w:pStyle w:val="TTEMEASMCA"/>
      </w:pPr>
    </w:p>
    <w:p w14:paraId="7F341D6F" w14:textId="77777777" w:rsidR="009122B3" w:rsidRPr="00D911CA" w:rsidRDefault="009122B3" w:rsidP="00BC7ED2">
      <w:pPr>
        <w:pStyle w:val="TTEMEASMCA"/>
      </w:pPr>
    </w:p>
    <w:p w14:paraId="0D5A333F" w14:textId="77777777" w:rsidR="009122B3" w:rsidRPr="00D911CA" w:rsidRDefault="009122B3" w:rsidP="00BC7ED2">
      <w:pPr>
        <w:pStyle w:val="TTEMEASMCA"/>
      </w:pPr>
    </w:p>
    <w:p w14:paraId="586CBE8B" w14:textId="77777777" w:rsidR="009122B3" w:rsidRPr="00D911CA" w:rsidRDefault="009122B3" w:rsidP="00BC7ED2">
      <w:pPr>
        <w:pStyle w:val="TTEMEASMCA"/>
      </w:pPr>
    </w:p>
    <w:p w14:paraId="5ED6BF59" w14:textId="77777777" w:rsidR="009122B3" w:rsidRPr="00D911CA" w:rsidRDefault="009122B3" w:rsidP="00BC7ED2">
      <w:pPr>
        <w:pStyle w:val="TTEMEASMCA"/>
      </w:pPr>
    </w:p>
    <w:p w14:paraId="6F77A5E7" w14:textId="77777777" w:rsidR="009122B3" w:rsidRPr="00D911CA" w:rsidRDefault="009122B3" w:rsidP="00BC7ED2">
      <w:pPr>
        <w:pStyle w:val="TTEMEASMCA"/>
      </w:pPr>
    </w:p>
    <w:p w14:paraId="5C247053" w14:textId="77777777" w:rsidR="009122B3" w:rsidRPr="00D911CA" w:rsidRDefault="009122B3" w:rsidP="00BC7ED2">
      <w:pPr>
        <w:pStyle w:val="TTEMEASMCA"/>
      </w:pPr>
    </w:p>
    <w:p w14:paraId="7CF5FF15" w14:textId="77777777" w:rsidR="009122B3" w:rsidRPr="00D911CA" w:rsidRDefault="009122B3" w:rsidP="00BC7ED2">
      <w:pPr>
        <w:pStyle w:val="TTEMEASMCA"/>
      </w:pPr>
    </w:p>
    <w:p w14:paraId="0447CE28" w14:textId="77777777" w:rsidR="009122B3" w:rsidRPr="00D911CA" w:rsidRDefault="009122B3" w:rsidP="00BC7ED2">
      <w:pPr>
        <w:pStyle w:val="TTEMEASMCA"/>
      </w:pPr>
    </w:p>
    <w:p w14:paraId="51BC7C05" w14:textId="77777777" w:rsidR="009122B3" w:rsidRPr="00D911CA" w:rsidRDefault="009122B3" w:rsidP="00BC7ED2">
      <w:pPr>
        <w:pStyle w:val="TTEMEASMCA"/>
      </w:pPr>
    </w:p>
    <w:p w14:paraId="46EE9B17" w14:textId="77777777" w:rsidR="009122B3" w:rsidRPr="00D911CA" w:rsidRDefault="009122B3" w:rsidP="00BC7ED2">
      <w:pPr>
        <w:pStyle w:val="TTEMEASMCA"/>
      </w:pPr>
    </w:p>
    <w:p w14:paraId="4AC0A1F0" w14:textId="77777777" w:rsidR="009122B3" w:rsidRPr="00D911CA" w:rsidRDefault="009122B3" w:rsidP="00BC7ED2">
      <w:pPr>
        <w:pStyle w:val="TTEMEASMCA"/>
      </w:pPr>
    </w:p>
    <w:p w14:paraId="5B115332" w14:textId="77777777" w:rsidR="009122B3" w:rsidRPr="00D911CA" w:rsidRDefault="009122B3" w:rsidP="00BC7ED2">
      <w:pPr>
        <w:pStyle w:val="TTEMEASMCA"/>
      </w:pPr>
    </w:p>
    <w:p w14:paraId="42B18B4B" w14:textId="77777777" w:rsidR="009122B3" w:rsidRPr="00D911CA" w:rsidRDefault="009122B3" w:rsidP="00BC7ED2">
      <w:pPr>
        <w:pStyle w:val="TTEMEASMCA"/>
      </w:pPr>
    </w:p>
    <w:p w14:paraId="303985D4" w14:textId="77777777" w:rsidR="00F2698D" w:rsidRPr="00D911CA" w:rsidRDefault="00F2698D" w:rsidP="00BC7ED2">
      <w:pPr>
        <w:pStyle w:val="TTEMEASMCA"/>
      </w:pPr>
      <w:r w:rsidRPr="00D911CA">
        <w:t>PRIEDAS</w:t>
      </w:r>
    </w:p>
    <w:p w14:paraId="29CFD7BB" w14:textId="77777777" w:rsidR="00F2698D" w:rsidRPr="00D911CA" w:rsidRDefault="00F2698D" w:rsidP="008D33E0">
      <w:pPr>
        <w:pStyle w:val="BTEMEASMCA"/>
      </w:pPr>
    </w:p>
    <w:p w14:paraId="2593DFE0" w14:textId="77777777" w:rsidR="00F2698D" w:rsidRPr="00D911CA" w:rsidRDefault="00F2698D" w:rsidP="00BC7ED2">
      <w:pPr>
        <w:pStyle w:val="TTEMEASMCA"/>
      </w:pPr>
      <w:bookmarkStart w:id="0" w:name="_Toc129243135"/>
      <w:bookmarkStart w:id="1" w:name="_Toc129243260"/>
      <w:r w:rsidRPr="00D911CA">
        <w:t>ŽENKLINIMAS IR PAKUOTĖS LAPELIS</w:t>
      </w:r>
      <w:bookmarkEnd w:id="0"/>
      <w:bookmarkEnd w:id="1"/>
    </w:p>
    <w:p w14:paraId="35005E08" w14:textId="77777777" w:rsidR="00F2698D" w:rsidRPr="00D911CA" w:rsidRDefault="00F2698D" w:rsidP="008D33E0">
      <w:pPr>
        <w:pStyle w:val="BTEMEASMCA"/>
      </w:pPr>
      <w:r w:rsidRPr="00D911CA">
        <w:br w:type="page"/>
      </w:r>
    </w:p>
    <w:p w14:paraId="6A242196" w14:textId="77777777" w:rsidR="009122B3" w:rsidRPr="00D911CA" w:rsidRDefault="009122B3" w:rsidP="00BC7ED2">
      <w:pPr>
        <w:pStyle w:val="TTEMEASMCA"/>
      </w:pPr>
      <w:bookmarkStart w:id="2" w:name="_Toc129243136"/>
      <w:bookmarkStart w:id="3" w:name="_Toc129243261"/>
    </w:p>
    <w:p w14:paraId="072958AE" w14:textId="77777777" w:rsidR="009122B3" w:rsidRPr="00D911CA" w:rsidRDefault="009122B3" w:rsidP="00BC7ED2">
      <w:pPr>
        <w:pStyle w:val="TTEMEASMCA"/>
      </w:pPr>
    </w:p>
    <w:p w14:paraId="583BAEE0" w14:textId="77777777" w:rsidR="009122B3" w:rsidRPr="00D911CA" w:rsidRDefault="009122B3" w:rsidP="00BC7ED2">
      <w:pPr>
        <w:pStyle w:val="TTEMEASMCA"/>
      </w:pPr>
    </w:p>
    <w:p w14:paraId="04B0B2E7" w14:textId="77777777" w:rsidR="009122B3" w:rsidRPr="00D911CA" w:rsidRDefault="009122B3" w:rsidP="00BC7ED2">
      <w:pPr>
        <w:pStyle w:val="TTEMEASMCA"/>
      </w:pPr>
    </w:p>
    <w:p w14:paraId="09CBEE23" w14:textId="77777777" w:rsidR="009122B3" w:rsidRPr="00D911CA" w:rsidRDefault="009122B3" w:rsidP="00BC7ED2">
      <w:pPr>
        <w:pStyle w:val="TTEMEASMCA"/>
      </w:pPr>
    </w:p>
    <w:p w14:paraId="6F7B5A40" w14:textId="77777777" w:rsidR="009122B3" w:rsidRPr="00D911CA" w:rsidRDefault="009122B3" w:rsidP="00BC7ED2">
      <w:pPr>
        <w:pStyle w:val="TTEMEASMCA"/>
      </w:pPr>
    </w:p>
    <w:p w14:paraId="6A424986" w14:textId="77777777" w:rsidR="009122B3" w:rsidRPr="00D911CA" w:rsidRDefault="009122B3" w:rsidP="00BC7ED2">
      <w:pPr>
        <w:pStyle w:val="TTEMEASMCA"/>
      </w:pPr>
    </w:p>
    <w:p w14:paraId="0C0B98B0" w14:textId="77777777" w:rsidR="009122B3" w:rsidRPr="00D911CA" w:rsidRDefault="009122B3" w:rsidP="00BC7ED2">
      <w:pPr>
        <w:pStyle w:val="TTEMEASMCA"/>
      </w:pPr>
    </w:p>
    <w:p w14:paraId="33ED46D8" w14:textId="77777777" w:rsidR="009122B3" w:rsidRPr="00D911CA" w:rsidRDefault="009122B3" w:rsidP="00BC7ED2">
      <w:pPr>
        <w:pStyle w:val="TTEMEASMCA"/>
      </w:pPr>
    </w:p>
    <w:p w14:paraId="30C39B12" w14:textId="77777777" w:rsidR="009122B3" w:rsidRPr="00D911CA" w:rsidRDefault="009122B3" w:rsidP="00BC7ED2">
      <w:pPr>
        <w:pStyle w:val="TTEMEASMCA"/>
      </w:pPr>
    </w:p>
    <w:p w14:paraId="5B20C9C5" w14:textId="77777777" w:rsidR="009122B3" w:rsidRPr="00D911CA" w:rsidRDefault="009122B3" w:rsidP="00BC7ED2">
      <w:pPr>
        <w:pStyle w:val="TTEMEASMCA"/>
      </w:pPr>
    </w:p>
    <w:p w14:paraId="13E9684E" w14:textId="77777777" w:rsidR="009122B3" w:rsidRPr="00D911CA" w:rsidRDefault="009122B3" w:rsidP="00BC7ED2">
      <w:pPr>
        <w:pStyle w:val="TTEMEASMCA"/>
      </w:pPr>
    </w:p>
    <w:p w14:paraId="7C5334BA" w14:textId="77777777" w:rsidR="009122B3" w:rsidRPr="00D911CA" w:rsidRDefault="009122B3" w:rsidP="00BC7ED2">
      <w:pPr>
        <w:pStyle w:val="TTEMEASMCA"/>
      </w:pPr>
    </w:p>
    <w:p w14:paraId="1F1AACD9" w14:textId="77777777" w:rsidR="009122B3" w:rsidRPr="00D911CA" w:rsidRDefault="009122B3" w:rsidP="00BC7ED2">
      <w:pPr>
        <w:pStyle w:val="TTEMEASMCA"/>
      </w:pPr>
    </w:p>
    <w:p w14:paraId="5D65BC40" w14:textId="77777777" w:rsidR="009122B3" w:rsidRPr="00D911CA" w:rsidRDefault="009122B3" w:rsidP="00BC7ED2">
      <w:pPr>
        <w:pStyle w:val="TTEMEASMCA"/>
      </w:pPr>
    </w:p>
    <w:p w14:paraId="22F3BEAA" w14:textId="77777777" w:rsidR="009122B3" w:rsidRPr="00D911CA" w:rsidRDefault="009122B3" w:rsidP="00BC7ED2">
      <w:pPr>
        <w:pStyle w:val="TTEMEASMCA"/>
      </w:pPr>
    </w:p>
    <w:p w14:paraId="7BE64A4F" w14:textId="77777777" w:rsidR="009122B3" w:rsidRPr="00D911CA" w:rsidRDefault="009122B3" w:rsidP="00BC7ED2">
      <w:pPr>
        <w:pStyle w:val="TTEMEASMCA"/>
      </w:pPr>
    </w:p>
    <w:p w14:paraId="4CBDAEA3" w14:textId="77777777" w:rsidR="009122B3" w:rsidRPr="00D911CA" w:rsidRDefault="009122B3" w:rsidP="00BC7ED2">
      <w:pPr>
        <w:pStyle w:val="TTEMEASMCA"/>
      </w:pPr>
    </w:p>
    <w:p w14:paraId="23E17976" w14:textId="77777777" w:rsidR="009122B3" w:rsidRPr="00D911CA" w:rsidRDefault="009122B3" w:rsidP="00BC7ED2">
      <w:pPr>
        <w:pStyle w:val="TTEMEASMCA"/>
      </w:pPr>
    </w:p>
    <w:p w14:paraId="1BFD59F8" w14:textId="77777777" w:rsidR="009122B3" w:rsidRPr="00D911CA" w:rsidRDefault="009122B3" w:rsidP="00BC7ED2">
      <w:pPr>
        <w:pStyle w:val="TTEMEASMCA"/>
      </w:pPr>
    </w:p>
    <w:p w14:paraId="6171381D" w14:textId="77777777" w:rsidR="009122B3" w:rsidRPr="00D911CA" w:rsidRDefault="009122B3" w:rsidP="00BC7ED2">
      <w:pPr>
        <w:pStyle w:val="TTEMEASMCA"/>
      </w:pPr>
    </w:p>
    <w:p w14:paraId="4F829324" w14:textId="77777777" w:rsidR="009122B3" w:rsidRPr="00D911CA" w:rsidRDefault="009122B3" w:rsidP="00BC7ED2">
      <w:pPr>
        <w:pStyle w:val="TTEMEASMCA"/>
      </w:pPr>
    </w:p>
    <w:p w14:paraId="5F53A76A" w14:textId="77777777" w:rsidR="009122B3" w:rsidRPr="00D911CA" w:rsidRDefault="009122B3" w:rsidP="00BC7ED2">
      <w:pPr>
        <w:pStyle w:val="TTEMEASMCA"/>
      </w:pPr>
    </w:p>
    <w:p w14:paraId="274A7775" w14:textId="77777777" w:rsidR="009122B3" w:rsidRPr="00D911CA" w:rsidRDefault="009122B3" w:rsidP="00BC7ED2">
      <w:pPr>
        <w:pStyle w:val="TTEMEASMCA"/>
      </w:pPr>
    </w:p>
    <w:p w14:paraId="6ED59732" w14:textId="3F9F924D" w:rsidR="00D911CA" w:rsidRDefault="00F2698D" w:rsidP="00BC7ED2">
      <w:pPr>
        <w:pStyle w:val="TTEMEASMCA"/>
      </w:pPr>
      <w:r w:rsidRPr="00D911CA">
        <w:t>A. ŽENKLINIMAS</w:t>
      </w:r>
      <w:bookmarkEnd w:id="2"/>
      <w:bookmarkEnd w:id="3"/>
    </w:p>
    <w:p w14:paraId="67BC760D" w14:textId="77777777" w:rsidR="00D911CA" w:rsidRDefault="00D911CA">
      <w:pPr>
        <w:spacing w:after="200" w:line="276" w:lineRule="auto"/>
        <w:rPr>
          <w:b/>
          <w:caps/>
          <w:lang w:eastAsia="ko-KR"/>
        </w:rPr>
      </w:pPr>
      <w:r>
        <w:rPr>
          <w:lang w:eastAsia="ko-KR"/>
        </w:rPr>
        <w:br w:type="page"/>
      </w:r>
    </w:p>
    <w:p w14:paraId="14C549C1" w14:textId="77777777" w:rsidR="00501C9B" w:rsidRPr="00D911CA" w:rsidRDefault="00F2698D" w:rsidP="00D911CA">
      <w:pPr>
        <w:pStyle w:val="PI-1labEMEASMCA"/>
        <w:rPr>
          <w:noProof w:val="0"/>
          <w:lang w:eastAsia="ko-KR"/>
        </w:rPr>
      </w:pPr>
      <w:r w:rsidRPr="00D911CA">
        <w:rPr>
          <w:noProof w:val="0"/>
          <w:lang w:eastAsia="ko-KR"/>
        </w:rPr>
        <w:lastRenderedPageBreak/>
        <w:t>INFORMACI</w:t>
      </w:r>
      <w:r w:rsidR="00501C9B" w:rsidRPr="00D911CA">
        <w:rPr>
          <w:noProof w:val="0"/>
          <w:lang w:eastAsia="ko-KR"/>
        </w:rPr>
        <w:t>JA ANT IŠORINĖS PAKUOTĖS</w:t>
      </w:r>
    </w:p>
    <w:p w14:paraId="6FAB2137" w14:textId="77777777" w:rsidR="00501C9B" w:rsidRPr="00D911CA" w:rsidRDefault="00501C9B" w:rsidP="00D911CA">
      <w:pPr>
        <w:pStyle w:val="PI-1labEMEASMCA"/>
        <w:rPr>
          <w:noProof w:val="0"/>
          <w:lang w:eastAsia="ko-KR"/>
        </w:rPr>
      </w:pPr>
    </w:p>
    <w:p w14:paraId="13262C5A" w14:textId="77777777" w:rsidR="00501C9B" w:rsidRPr="00D911CA" w:rsidRDefault="00501C9B" w:rsidP="00D911CA">
      <w:pPr>
        <w:pStyle w:val="PI-1labEMEASMCA"/>
        <w:rPr>
          <w:noProof w:val="0"/>
          <w:lang w:eastAsia="ko-KR"/>
        </w:rPr>
      </w:pPr>
      <w:r w:rsidRPr="00D911CA">
        <w:rPr>
          <w:noProof w:val="0"/>
          <w:lang w:eastAsia="ko-KR"/>
        </w:rPr>
        <w:t>KARTONO DĖŽUTĖ</w:t>
      </w:r>
    </w:p>
    <w:p w14:paraId="3A80256E" w14:textId="77777777" w:rsidR="00501C9B" w:rsidRPr="00D911CA" w:rsidRDefault="00501C9B" w:rsidP="008D33E0">
      <w:pPr>
        <w:pStyle w:val="BTEMEASMCA"/>
      </w:pPr>
    </w:p>
    <w:p w14:paraId="6128B14B" w14:textId="77777777" w:rsidR="00501C9B" w:rsidRPr="00D911CA" w:rsidRDefault="00501C9B" w:rsidP="008D33E0">
      <w:pPr>
        <w:pStyle w:val="BTEMEASMCA"/>
      </w:pPr>
    </w:p>
    <w:p w14:paraId="71267D42" w14:textId="77777777" w:rsidR="00501C9B" w:rsidRPr="00D911CA" w:rsidRDefault="00501C9B" w:rsidP="00D911CA">
      <w:pPr>
        <w:pStyle w:val="PI-1labEMEASMCA"/>
        <w:rPr>
          <w:noProof w:val="0"/>
          <w:lang w:eastAsia="ko-KR"/>
        </w:rPr>
      </w:pPr>
      <w:r w:rsidRPr="00D911CA">
        <w:rPr>
          <w:noProof w:val="0"/>
          <w:lang w:eastAsia="ko-KR"/>
        </w:rPr>
        <w:t>1.</w:t>
      </w:r>
      <w:r w:rsidRPr="00D911CA">
        <w:rPr>
          <w:noProof w:val="0"/>
          <w:lang w:eastAsia="ko-KR"/>
        </w:rPr>
        <w:tab/>
        <w:t>VAISTINIO PREPARATO PAVADINIMAS</w:t>
      </w:r>
    </w:p>
    <w:p w14:paraId="6CA04635" w14:textId="77777777" w:rsidR="00501C9B" w:rsidRPr="00D911CA" w:rsidRDefault="00501C9B" w:rsidP="008D33E0">
      <w:pPr>
        <w:pStyle w:val="BTEMEASMCA"/>
      </w:pPr>
    </w:p>
    <w:p w14:paraId="5BB25B8F" w14:textId="77777777" w:rsidR="00D51140" w:rsidRPr="00D911CA" w:rsidRDefault="00D51140" w:rsidP="00D911CA">
      <w:bookmarkStart w:id="4" w:name="_Hlk161749303"/>
      <w:r w:rsidRPr="00D911CA">
        <w:t>Kliogest 2 mg/1 mg plėvele dengtos tabletės</w:t>
      </w:r>
    </w:p>
    <w:p w14:paraId="646F63F9" w14:textId="0D1B6793" w:rsidR="00B74C2F" w:rsidRDefault="00D911CA" w:rsidP="008D33E0">
      <w:pPr>
        <w:pStyle w:val="BTEMEASMCA"/>
      </w:pPr>
      <w:r>
        <w:t>e</w:t>
      </w:r>
      <w:r w:rsidRPr="00D911CA">
        <w:t>stradiolis</w:t>
      </w:r>
      <w:r w:rsidR="00D51140" w:rsidRPr="00D911CA">
        <w:t>/</w:t>
      </w:r>
      <w:r>
        <w:t>n</w:t>
      </w:r>
      <w:r w:rsidRPr="00D911CA">
        <w:t xml:space="preserve">oretisterono </w:t>
      </w:r>
      <w:r w:rsidR="00D51140" w:rsidRPr="00D911CA">
        <w:t>acetatas</w:t>
      </w:r>
    </w:p>
    <w:bookmarkEnd w:id="4"/>
    <w:p w14:paraId="2F15E985" w14:textId="77777777" w:rsidR="00D911CA" w:rsidRPr="00D911CA" w:rsidRDefault="00D911CA" w:rsidP="008D33E0">
      <w:pPr>
        <w:pStyle w:val="BTEMEASMCA"/>
      </w:pPr>
    </w:p>
    <w:p w14:paraId="205B3E4C" w14:textId="77777777" w:rsidR="00D51140" w:rsidRPr="00D911CA" w:rsidRDefault="00D51140" w:rsidP="008D33E0">
      <w:pPr>
        <w:pStyle w:val="BTEMEASMCA"/>
      </w:pPr>
    </w:p>
    <w:p w14:paraId="6771A03B" w14:textId="77777777" w:rsidR="004B799B" w:rsidRPr="00D911CA" w:rsidRDefault="004B799B" w:rsidP="00D911CA">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D911CA">
        <w:rPr>
          <w:b/>
          <w:lang w:eastAsia="ko-KR"/>
        </w:rPr>
        <w:t>2.</w:t>
      </w:r>
      <w:r w:rsidRPr="00D911CA">
        <w:rPr>
          <w:b/>
          <w:lang w:eastAsia="ko-KR"/>
        </w:rPr>
        <w:tab/>
      </w:r>
      <w:r w:rsidRPr="00D911CA">
        <w:rPr>
          <w:b/>
          <w:bCs/>
          <w:lang w:eastAsia="ko-KR" w:bidi="lo-LA"/>
        </w:rPr>
        <w:t>VEIKLIOJI (-IOS) MEDŽIAGA (-OS) IR JOS (-Ų) KIEKIS (-IAI)</w:t>
      </w:r>
    </w:p>
    <w:p w14:paraId="0D1CE13C" w14:textId="77777777" w:rsidR="00501C9B" w:rsidRPr="00D911CA" w:rsidRDefault="00501C9B" w:rsidP="008D33E0">
      <w:pPr>
        <w:pStyle w:val="BTEMEASMCA"/>
      </w:pPr>
    </w:p>
    <w:p w14:paraId="27F9808F" w14:textId="77777777" w:rsidR="00D51140" w:rsidRPr="00D911CA" w:rsidRDefault="00D51140" w:rsidP="008D33E0">
      <w:pPr>
        <w:pStyle w:val="BTEMEASMCA"/>
      </w:pPr>
      <w:r w:rsidRPr="00D911CA">
        <w:t xml:space="preserve">Kiekvienoje plėvele dengtoje tabletėje yra: </w:t>
      </w:r>
    </w:p>
    <w:p w14:paraId="29C5A58C" w14:textId="77777777" w:rsidR="0044233A" w:rsidRDefault="00D51140" w:rsidP="008D33E0">
      <w:pPr>
        <w:pStyle w:val="BTEMEASMCA"/>
      </w:pPr>
      <w:r w:rsidRPr="00D911CA">
        <w:t>2 mg estradiolio (hemihidrato pavidalu) ir 1 mg noretisterono acetato.</w:t>
      </w:r>
    </w:p>
    <w:p w14:paraId="2310A2FD" w14:textId="77777777" w:rsidR="00D911CA" w:rsidRPr="00D911CA" w:rsidRDefault="00D911CA" w:rsidP="008D33E0">
      <w:pPr>
        <w:pStyle w:val="BTEMEASMCA"/>
      </w:pPr>
    </w:p>
    <w:p w14:paraId="1E6CBD29" w14:textId="77777777" w:rsidR="00D51140" w:rsidRPr="00D911CA" w:rsidRDefault="00D51140" w:rsidP="008D33E0">
      <w:pPr>
        <w:pStyle w:val="BTEMEASMCA"/>
      </w:pPr>
    </w:p>
    <w:p w14:paraId="4CA18471" w14:textId="77777777" w:rsidR="00501C9B" w:rsidRPr="00D911CA" w:rsidRDefault="00501C9B" w:rsidP="00D911CA">
      <w:pPr>
        <w:pStyle w:val="PI-1labEMEASMCA"/>
        <w:rPr>
          <w:noProof w:val="0"/>
          <w:highlight w:val="lightGray"/>
          <w:lang w:eastAsia="ko-KR"/>
        </w:rPr>
      </w:pPr>
      <w:r w:rsidRPr="00D911CA">
        <w:rPr>
          <w:noProof w:val="0"/>
          <w:lang w:eastAsia="ko-KR"/>
        </w:rPr>
        <w:t>3.</w:t>
      </w:r>
      <w:r w:rsidRPr="00D911CA">
        <w:rPr>
          <w:noProof w:val="0"/>
          <w:lang w:eastAsia="ko-KR"/>
        </w:rPr>
        <w:tab/>
        <w:t>PAGALBINIŲ MEDŽIAGŲ SĄRAŠAS</w:t>
      </w:r>
    </w:p>
    <w:p w14:paraId="6B62C5E1" w14:textId="77777777" w:rsidR="00501C9B" w:rsidRPr="00D911CA" w:rsidRDefault="00501C9B" w:rsidP="008D33E0">
      <w:pPr>
        <w:pStyle w:val="BTEMEASMCA"/>
      </w:pPr>
    </w:p>
    <w:p w14:paraId="474E38FB" w14:textId="77777777" w:rsidR="00B74C2F" w:rsidRDefault="00D51140" w:rsidP="008D33E0">
      <w:pPr>
        <w:pStyle w:val="BTEMEASMCA"/>
      </w:pPr>
      <w:r w:rsidRPr="00D911CA">
        <w:t>Sudėtyje yra laktozės monohidrato. Papildomą informaciją rasite pakuotės lapelyje.</w:t>
      </w:r>
    </w:p>
    <w:p w14:paraId="2A197BDF" w14:textId="77777777" w:rsidR="00D911CA" w:rsidRPr="00D911CA" w:rsidRDefault="00D911CA" w:rsidP="008D33E0">
      <w:pPr>
        <w:pStyle w:val="BTEMEASMCA"/>
      </w:pPr>
    </w:p>
    <w:p w14:paraId="1EECD2EC" w14:textId="77777777" w:rsidR="00D51140" w:rsidRPr="00D911CA" w:rsidRDefault="00D51140" w:rsidP="008D33E0">
      <w:pPr>
        <w:pStyle w:val="BTEMEASMCA"/>
      </w:pPr>
    </w:p>
    <w:p w14:paraId="7E646420" w14:textId="77777777" w:rsidR="00501C9B" w:rsidRPr="00D911CA" w:rsidRDefault="00501C9B" w:rsidP="00D911CA">
      <w:pPr>
        <w:pStyle w:val="PI-1labEMEASMCA"/>
        <w:rPr>
          <w:noProof w:val="0"/>
          <w:lang w:eastAsia="ko-KR"/>
        </w:rPr>
      </w:pPr>
      <w:r w:rsidRPr="00D911CA">
        <w:rPr>
          <w:noProof w:val="0"/>
          <w:lang w:eastAsia="ko-KR"/>
        </w:rPr>
        <w:t>4.</w:t>
      </w:r>
      <w:r w:rsidRPr="00D911CA">
        <w:rPr>
          <w:noProof w:val="0"/>
          <w:lang w:eastAsia="ko-KR"/>
        </w:rPr>
        <w:tab/>
        <w:t>FARMACINĖ FORMA IR KIEKIS PAKUOTĖJE</w:t>
      </w:r>
    </w:p>
    <w:p w14:paraId="6C6208E6" w14:textId="77777777" w:rsidR="0058382B" w:rsidRPr="00D911CA" w:rsidRDefault="0058382B" w:rsidP="00D911CA">
      <w:pPr>
        <w:pStyle w:val="BodyText"/>
        <w:tabs>
          <w:tab w:val="left" w:pos="567"/>
        </w:tabs>
        <w:spacing w:after="0"/>
        <w:rPr>
          <w:lang w:eastAsia="ko-KR"/>
        </w:rPr>
      </w:pPr>
    </w:p>
    <w:p w14:paraId="07FC4157" w14:textId="77777777" w:rsidR="0044233A" w:rsidRPr="00D911CA" w:rsidRDefault="00D51140" w:rsidP="00D911CA">
      <w:pPr>
        <w:pStyle w:val="BodyText"/>
        <w:tabs>
          <w:tab w:val="left" w:pos="567"/>
        </w:tabs>
        <w:spacing w:after="0"/>
      </w:pPr>
      <w:r w:rsidRPr="00D911CA">
        <w:t>28 plėvele dengtos tabletės</w:t>
      </w:r>
    </w:p>
    <w:p w14:paraId="73635BBA" w14:textId="77777777" w:rsidR="00D51140" w:rsidRDefault="00D51140" w:rsidP="00D911CA">
      <w:pPr>
        <w:pStyle w:val="BodyText"/>
        <w:tabs>
          <w:tab w:val="left" w:pos="567"/>
        </w:tabs>
        <w:spacing w:after="0"/>
        <w:rPr>
          <w:lang w:eastAsia="ko-KR"/>
        </w:rPr>
      </w:pPr>
    </w:p>
    <w:p w14:paraId="62BC0F47" w14:textId="77777777" w:rsidR="00D911CA" w:rsidRPr="00D911CA" w:rsidRDefault="00D911CA" w:rsidP="00D911CA">
      <w:pPr>
        <w:pStyle w:val="BodyText"/>
        <w:tabs>
          <w:tab w:val="left" w:pos="567"/>
        </w:tabs>
        <w:spacing w:after="0"/>
        <w:rPr>
          <w:lang w:eastAsia="ko-KR"/>
        </w:rPr>
      </w:pPr>
    </w:p>
    <w:p w14:paraId="45C2E675" w14:textId="77777777" w:rsidR="004B799B" w:rsidRPr="00D911CA" w:rsidRDefault="004B799B" w:rsidP="00D911CA">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D911CA">
        <w:rPr>
          <w:b/>
          <w:lang w:eastAsia="ko-KR"/>
        </w:rPr>
        <w:t>5.</w:t>
      </w:r>
      <w:r w:rsidRPr="00D911CA">
        <w:rPr>
          <w:b/>
          <w:lang w:eastAsia="ko-KR"/>
        </w:rPr>
        <w:tab/>
      </w:r>
      <w:r w:rsidRPr="00D911CA">
        <w:rPr>
          <w:b/>
          <w:bCs/>
          <w:lang w:eastAsia="ko-KR" w:bidi="lo-LA"/>
        </w:rPr>
        <w:t>VARTOJIMO METODAS IR BŪDAS (-AI)</w:t>
      </w:r>
    </w:p>
    <w:p w14:paraId="610FE1F4" w14:textId="77777777" w:rsidR="00501C9B" w:rsidRPr="00D911CA" w:rsidRDefault="00501C9B" w:rsidP="008D33E0">
      <w:pPr>
        <w:pStyle w:val="BTEMEASMCA"/>
      </w:pPr>
    </w:p>
    <w:p w14:paraId="395C4A79" w14:textId="77777777" w:rsidR="00D51140" w:rsidRPr="00D911CA" w:rsidRDefault="00D51140" w:rsidP="00D911CA">
      <w:r w:rsidRPr="00D911CA">
        <w:t>Vartoti per burną</w:t>
      </w:r>
    </w:p>
    <w:p w14:paraId="24A1CEF6" w14:textId="77777777" w:rsidR="00D51140" w:rsidRDefault="00D51140" w:rsidP="00D911CA">
      <w:r w:rsidRPr="00D911CA">
        <w:t>Prieš vartojimą perskaitykite pakuotės lapelį.</w:t>
      </w:r>
    </w:p>
    <w:p w14:paraId="4F398AA0" w14:textId="77777777" w:rsidR="00D911CA" w:rsidRPr="00D911CA" w:rsidRDefault="00D911CA" w:rsidP="00D911CA"/>
    <w:p w14:paraId="6E8D8663" w14:textId="77777777" w:rsidR="00501C9B" w:rsidRPr="00D911CA" w:rsidRDefault="00501C9B" w:rsidP="008D33E0">
      <w:pPr>
        <w:pStyle w:val="BTEMEASMCA"/>
      </w:pPr>
    </w:p>
    <w:p w14:paraId="466967B2" w14:textId="77777777" w:rsidR="00501C9B" w:rsidRPr="00D911CA" w:rsidRDefault="00501C9B" w:rsidP="00D911CA">
      <w:pPr>
        <w:pStyle w:val="PI-1labEMEASMCA"/>
        <w:rPr>
          <w:noProof w:val="0"/>
          <w:lang w:eastAsia="ko-KR"/>
        </w:rPr>
      </w:pPr>
      <w:r w:rsidRPr="00D911CA">
        <w:rPr>
          <w:noProof w:val="0"/>
          <w:lang w:eastAsia="ko-KR"/>
        </w:rPr>
        <w:t>6.</w:t>
      </w:r>
      <w:r w:rsidRPr="00D911CA">
        <w:rPr>
          <w:noProof w:val="0"/>
          <w:lang w:eastAsia="ko-KR"/>
        </w:rPr>
        <w:tab/>
        <w:t>SPECIALUS ĮSPĖJIMAS, KAD VAISTINĮ PREPARATĄ BŪTINA LAIKYTI VAIKAMS NEPASTEBIMOJE IR NEPASIEKIAMOJE VIETOJE</w:t>
      </w:r>
    </w:p>
    <w:p w14:paraId="54BBE883" w14:textId="77777777" w:rsidR="00501C9B" w:rsidRPr="00D911CA" w:rsidRDefault="00501C9B" w:rsidP="008D33E0">
      <w:pPr>
        <w:pStyle w:val="BTEMEASMCA"/>
      </w:pPr>
    </w:p>
    <w:p w14:paraId="47D3C30E" w14:textId="77777777" w:rsidR="00BF3F99" w:rsidRDefault="00BF3F99" w:rsidP="008D33E0">
      <w:pPr>
        <w:pStyle w:val="BTEMEASMCA"/>
      </w:pPr>
      <w:r w:rsidRPr="00D911CA">
        <w:t xml:space="preserve">Laikyti vaikams nepastebimoje ir nepasiekiamoje vietoje. </w:t>
      </w:r>
    </w:p>
    <w:p w14:paraId="432B46F1" w14:textId="77777777" w:rsidR="00D911CA" w:rsidRPr="00D911CA" w:rsidRDefault="00D911CA" w:rsidP="008D33E0">
      <w:pPr>
        <w:pStyle w:val="BTEMEASMCA"/>
      </w:pPr>
    </w:p>
    <w:p w14:paraId="21EEC548" w14:textId="77777777" w:rsidR="00501C9B" w:rsidRPr="00D911CA" w:rsidRDefault="00501C9B" w:rsidP="008D33E0">
      <w:pPr>
        <w:pStyle w:val="BTEMEASMCA"/>
      </w:pPr>
    </w:p>
    <w:p w14:paraId="601322C9" w14:textId="77777777" w:rsidR="004B799B" w:rsidRPr="00D911CA" w:rsidRDefault="004B799B" w:rsidP="00D911CA">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D911CA">
        <w:rPr>
          <w:b/>
          <w:lang w:eastAsia="ko-KR"/>
        </w:rPr>
        <w:t>7.</w:t>
      </w:r>
      <w:r w:rsidRPr="00D911CA">
        <w:rPr>
          <w:b/>
          <w:lang w:eastAsia="ko-KR"/>
        </w:rPr>
        <w:tab/>
        <w:t>K</w:t>
      </w:r>
      <w:r w:rsidRPr="00D911CA">
        <w:rPr>
          <w:b/>
          <w:bCs/>
          <w:lang w:eastAsia="ko-KR" w:bidi="lo-LA"/>
        </w:rPr>
        <w:t>ITAS (-I) SPECIALUS (-ŪS) ĮSPĖJIMAS (-AI) (JEI REIKIA)</w:t>
      </w:r>
    </w:p>
    <w:p w14:paraId="592A6BBC" w14:textId="77777777" w:rsidR="00501C9B" w:rsidRPr="00D911CA" w:rsidRDefault="00501C9B" w:rsidP="008D33E0">
      <w:pPr>
        <w:pStyle w:val="BTEMEASMCA"/>
      </w:pPr>
    </w:p>
    <w:p w14:paraId="4B73E8A8" w14:textId="77777777" w:rsidR="00501C9B" w:rsidRPr="00D911CA" w:rsidRDefault="00501C9B" w:rsidP="008D33E0">
      <w:pPr>
        <w:pStyle w:val="BTEMEASMCA"/>
      </w:pPr>
    </w:p>
    <w:p w14:paraId="38B15B4F" w14:textId="77777777" w:rsidR="00501C9B" w:rsidRPr="00D911CA" w:rsidRDefault="00501C9B" w:rsidP="00D911CA">
      <w:pPr>
        <w:pStyle w:val="PI-1labEMEASMCA"/>
        <w:rPr>
          <w:noProof w:val="0"/>
          <w:highlight w:val="lightGray"/>
          <w:lang w:eastAsia="ko-KR"/>
        </w:rPr>
      </w:pPr>
      <w:r w:rsidRPr="00D911CA">
        <w:rPr>
          <w:noProof w:val="0"/>
          <w:lang w:eastAsia="ko-KR"/>
        </w:rPr>
        <w:t>8.</w:t>
      </w:r>
      <w:r w:rsidRPr="00D911CA">
        <w:rPr>
          <w:noProof w:val="0"/>
          <w:lang w:eastAsia="ko-KR"/>
        </w:rPr>
        <w:tab/>
        <w:t>TINKAMUMO LAIKAS</w:t>
      </w:r>
    </w:p>
    <w:p w14:paraId="0708BD38" w14:textId="77777777" w:rsidR="00501C9B" w:rsidRPr="00D911CA" w:rsidRDefault="00501C9B" w:rsidP="008D33E0">
      <w:pPr>
        <w:pStyle w:val="BTEMEASMCA"/>
      </w:pPr>
    </w:p>
    <w:p w14:paraId="754FC6D0" w14:textId="7F6E16FE" w:rsidR="00BF0B82" w:rsidRDefault="0030653B" w:rsidP="00D911CA">
      <w:pPr>
        <w:rPr>
          <w:lang w:eastAsia="ko-KR"/>
        </w:rPr>
      </w:pPr>
      <w:r w:rsidRPr="00BC7ED2">
        <w:rPr>
          <w:highlight w:val="lightGray"/>
          <w:lang w:eastAsia="ko-KR"/>
        </w:rPr>
        <w:t>Tinka iki</w:t>
      </w:r>
      <w:r w:rsidR="00D911CA" w:rsidRPr="00BC7ED2">
        <w:rPr>
          <w:highlight w:val="lightGray"/>
          <w:lang w:eastAsia="ko-KR"/>
        </w:rPr>
        <w:t xml:space="preserve"> /</w:t>
      </w:r>
      <w:r w:rsidR="00D911CA">
        <w:rPr>
          <w:lang w:eastAsia="ko-KR"/>
        </w:rPr>
        <w:t xml:space="preserve"> EXP</w:t>
      </w:r>
      <w:r w:rsidRPr="00D911CA">
        <w:rPr>
          <w:lang w:eastAsia="ko-KR"/>
        </w:rPr>
        <w:t>: MMMM</w:t>
      </w:r>
      <w:r w:rsidR="00C85424" w:rsidRPr="00D911CA">
        <w:rPr>
          <w:lang w:eastAsia="ko-KR"/>
        </w:rPr>
        <w:t>-</w:t>
      </w:r>
      <w:r w:rsidRPr="00D911CA">
        <w:rPr>
          <w:lang w:eastAsia="ko-KR"/>
        </w:rPr>
        <w:t>mm</w:t>
      </w:r>
    </w:p>
    <w:p w14:paraId="0AC5A282" w14:textId="77777777" w:rsidR="00D911CA" w:rsidRPr="00D911CA" w:rsidRDefault="00D911CA" w:rsidP="00D911CA">
      <w:pPr>
        <w:rPr>
          <w:lang w:eastAsia="ko-KR"/>
        </w:rPr>
      </w:pPr>
    </w:p>
    <w:p w14:paraId="108AFF9E" w14:textId="77777777" w:rsidR="00501C9B" w:rsidRPr="00D911CA" w:rsidRDefault="00501C9B" w:rsidP="008D33E0">
      <w:pPr>
        <w:pStyle w:val="BTEMEASMCA"/>
      </w:pPr>
    </w:p>
    <w:p w14:paraId="3F7D1329" w14:textId="77777777" w:rsidR="00501C9B" w:rsidRPr="00D911CA" w:rsidRDefault="00501C9B" w:rsidP="00D911CA">
      <w:pPr>
        <w:pStyle w:val="PI-1labEMEASMCA"/>
        <w:rPr>
          <w:noProof w:val="0"/>
          <w:lang w:eastAsia="ko-KR"/>
        </w:rPr>
      </w:pPr>
      <w:r w:rsidRPr="00D911CA">
        <w:rPr>
          <w:noProof w:val="0"/>
          <w:lang w:eastAsia="ko-KR"/>
        </w:rPr>
        <w:t>9.</w:t>
      </w:r>
      <w:r w:rsidRPr="00D911CA">
        <w:rPr>
          <w:noProof w:val="0"/>
          <w:lang w:eastAsia="ko-KR"/>
        </w:rPr>
        <w:tab/>
        <w:t>SPECIALIOS LAIKYMO SĄLYGOS</w:t>
      </w:r>
    </w:p>
    <w:p w14:paraId="3C54DFAA" w14:textId="77777777" w:rsidR="00C52697" w:rsidRPr="00D911CA" w:rsidRDefault="00C52697" w:rsidP="00D911CA">
      <w:pPr>
        <w:tabs>
          <w:tab w:val="left" w:pos="540"/>
        </w:tabs>
        <w:rPr>
          <w:rFonts w:eastAsia="Calibri"/>
        </w:rPr>
      </w:pPr>
    </w:p>
    <w:p w14:paraId="1F155972" w14:textId="27B7E7B7" w:rsidR="00D51140" w:rsidRDefault="00D51140" w:rsidP="008D33E0">
      <w:pPr>
        <w:pStyle w:val="BTEMEASMCA"/>
      </w:pPr>
      <w:r w:rsidRPr="00D911CA">
        <w:t xml:space="preserve">Laikyti ne aukštesnėje kaip 25 °C temperatūroje. Negalima šaldyti. Talpyklę laikyti išorinėje dėžutėje, kad </w:t>
      </w:r>
      <w:r w:rsidR="00D911CA">
        <w:t>vaistas</w:t>
      </w:r>
      <w:r w:rsidR="00D911CA" w:rsidRPr="00D911CA">
        <w:t xml:space="preserve"> </w:t>
      </w:r>
      <w:r w:rsidRPr="00D911CA">
        <w:t>būtų apsaugotas nuo šviesos.</w:t>
      </w:r>
    </w:p>
    <w:p w14:paraId="53C4E179" w14:textId="77777777" w:rsidR="00D911CA" w:rsidRPr="00D911CA" w:rsidRDefault="00D911CA" w:rsidP="008D33E0">
      <w:pPr>
        <w:pStyle w:val="BTEMEASMCA"/>
      </w:pPr>
    </w:p>
    <w:p w14:paraId="11153858" w14:textId="77777777" w:rsidR="00D51140" w:rsidRPr="00D911CA" w:rsidRDefault="00D51140" w:rsidP="008D33E0">
      <w:pPr>
        <w:pStyle w:val="BTEMEASMCA"/>
      </w:pPr>
    </w:p>
    <w:p w14:paraId="761F37D8" w14:textId="77777777" w:rsidR="00501C9B" w:rsidRPr="00D911CA" w:rsidRDefault="00501C9B" w:rsidP="00D911CA">
      <w:pPr>
        <w:pStyle w:val="PI-1labEMEASMCA"/>
        <w:rPr>
          <w:noProof w:val="0"/>
          <w:lang w:eastAsia="ko-KR"/>
        </w:rPr>
      </w:pPr>
      <w:r w:rsidRPr="00D911CA">
        <w:rPr>
          <w:noProof w:val="0"/>
          <w:lang w:eastAsia="ko-KR"/>
        </w:rPr>
        <w:t>10.</w:t>
      </w:r>
      <w:r w:rsidRPr="00D911CA">
        <w:rPr>
          <w:noProof w:val="0"/>
          <w:lang w:eastAsia="ko-KR"/>
        </w:rPr>
        <w:tab/>
        <w:t>SPECIALIOS ATSARGUMO PRIEMONĖS DĖL NESUVARTOTO VAISTINIO PREPARATO AR JO ATLIEKŲ TVARKYMO (JEI REIKIA)</w:t>
      </w:r>
    </w:p>
    <w:p w14:paraId="26AE5C4C" w14:textId="77777777" w:rsidR="00501C9B" w:rsidRPr="00D911CA" w:rsidRDefault="00501C9B" w:rsidP="008D33E0">
      <w:pPr>
        <w:pStyle w:val="BTEMEASMCA"/>
      </w:pPr>
    </w:p>
    <w:p w14:paraId="0A1788C9" w14:textId="77777777" w:rsidR="00501C9B" w:rsidRPr="00D911CA" w:rsidRDefault="00501C9B" w:rsidP="008D33E0">
      <w:pPr>
        <w:pStyle w:val="BTEMEASMCA"/>
      </w:pPr>
    </w:p>
    <w:p w14:paraId="43E72AD6" w14:textId="77777777" w:rsidR="00501C9B" w:rsidRPr="00D911CA" w:rsidRDefault="00501C9B" w:rsidP="00D911CA">
      <w:pPr>
        <w:pStyle w:val="PI-1labEMEASMCA"/>
        <w:rPr>
          <w:noProof w:val="0"/>
          <w:lang w:eastAsia="ko-KR"/>
        </w:rPr>
      </w:pPr>
      <w:r w:rsidRPr="00D911CA">
        <w:rPr>
          <w:noProof w:val="0"/>
          <w:lang w:eastAsia="ko-KR"/>
        </w:rPr>
        <w:t>11.</w:t>
      </w:r>
      <w:r w:rsidRPr="00D911CA">
        <w:rPr>
          <w:noProof w:val="0"/>
          <w:lang w:eastAsia="ko-KR"/>
        </w:rPr>
        <w:tab/>
        <w:t>LYGIAGRETUS IMPORTUOTOJAS</w:t>
      </w:r>
    </w:p>
    <w:p w14:paraId="166326D7" w14:textId="77777777" w:rsidR="00501C9B" w:rsidRPr="00D911CA" w:rsidRDefault="00501C9B" w:rsidP="008D33E0">
      <w:pPr>
        <w:pStyle w:val="BTEMEASMCA"/>
      </w:pPr>
    </w:p>
    <w:p w14:paraId="74D5CA70" w14:textId="77777777" w:rsidR="00501C9B" w:rsidRDefault="00501C9B" w:rsidP="008D33E0">
      <w:pPr>
        <w:pStyle w:val="BTEMEASMCA"/>
      </w:pPr>
      <w:r w:rsidRPr="00D911CA">
        <w:t>Lygiag</w:t>
      </w:r>
      <w:r w:rsidR="004A45EB" w:rsidRPr="00D911CA">
        <w:t>retus importuotojas</w:t>
      </w:r>
      <w:r w:rsidR="00C85424" w:rsidRPr="00D911CA">
        <w:t>:</w:t>
      </w:r>
      <w:r w:rsidR="004A45EB" w:rsidRPr="00D911CA">
        <w:t xml:space="preserve"> UAB „Limedika</w:t>
      </w:r>
      <w:r w:rsidRPr="00D911CA">
        <w:t>“</w:t>
      </w:r>
      <w:r w:rsidR="00831996" w:rsidRPr="00D911CA">
        <w:t>.</w:t>
      </w:r>
    </w:p>
    <w:p w14:paraId="2FE53169" w14:textId="77777777" w:rsidR="00D911CA" w:rsidRPr="00D911CA" w:rsidRDefault="00D911CA" w:rsidP="008D33E0">
      <w:pPr>
        <w:pStyle w:val="BTEMEASMCA"/>
      </w:pPr>
    </w:p>
    <w:p w14:paraId="48C41DB4" w14:textId="77777777" w:rsidR="00501C9B" w:rsidRPr="00D911CA" w:rsidRDefault="00501C9B" w:rsidP="008D33E0">
      <w:pPr>
        <w:pStyle w:val="BTEMEASMCA"/>
      </w:pPr>
    </w:p>
    <w:p w14:paraId="26B45557" w14:textId="77777777" w:rsidR="00501C9B" w:rsidRPr="00D911CA" w:rsidRDefault="00501C9B" w:rsidP="00D911CA">
      <w:pPr>
        <w:pStyle w:val="PI-1labEMEASMCA"/>
        <w:rPr>
          <w:noProof w:val="0"/>
          <w:lang w:eastAsia="ko-KR"/>
        </w:rPr>
      </w:pPr>
      <w:r w:rsidRPr="00D911CA">
        <w:rPr>
          <w:noProof w:val="0"/>
          <w:lang w:eastAsia="ko-KR"/>
        </w:rPr>
        <w:t>12.</w:t>
      </w:r>
      <w:r w:rsidRPr="00D911CA">
        <w:rPr>
          <w:noProof w:val="0"/>
          <w:lang w:eastAsia="ko-KR"/>
        </w:rPr>
        <w:tab/>
        <w:t xml:space="preserve">LYGIAGRETAUS IMPORTO LEIDIMO NUMERIS </w:t>
      </w:r>
    </w:p>
    <w:p w14:paraId="6F3AA100" w14:textId="77777777" w:rsidR="00501C9B" w:rsidRPr="00D911CA" w:rsidRDefault="00501C9B" w:rsidP="00D911CA">
      <w:pPr>
        <w:rPr>
          <w:u w:val="single"/>
          <w:lang w:eastAsia="ko-KR"/>
        </w:rPr>
      </w:pPr>
    </w:p>
    <w:p w14:paraId="373F7842" w14:textId="3D5771CF" w:rsidR="00501C9B" w:rsidRDefault="00D911CA" w:rsidP="00D911CA">
      <w:pPr>
        <w:rPr>
          <w:lang w:eastAsia="ko-KR"/>
        </w:rPr>
      </w:pPr>
      <w:r w:rsidRPr="00D911CA">
        <w:rPr>
          <w:lang w:eastAsia="ko-KR"/>
        </w:rPr>
        <w:t>LT/L/18/0660/001</w:t>
      </w:r>
    </w:p>
    <w:p w14:paraId="30CE4F73" w14:textId="77777777" w:rsidR="00D911CA" w:rsidRPr="00D911CA" w:rsidRDefault="00D911CA" w:rsidP="00D911CA">
      <w:pPr>
        <w:rPr>
          <w:lang w:eastAsia="ko-KR"/>
        </w:rPr>
      </w:pPr>
    </w:p>
    <w:p w14:paraId="18F54E2D" w14:textId="77777777" w:rsidR="00501C9B" w:rsidRPr="00D911CA" w:rsidRDefault="00501C9B" w:rsidP="008D33E0">
      <w:pPr>
        <w:pStyle w:val="BTEMEASMCA"/>
      </w:pPr>
    </w:p>
    <w:p w14:paraId="15C4D1CB" w14:textId="77777777" w:rsidR="00501C9B" w:rsidRPr="00D911CA" w:rsidRDefault="00501C9B" w:rsidP="00D911CA">
      <w:pPr>
        <w:pStyle w:val="PI-1labEMEASMCA"/>
        <w:rPr>
          <w:noProof w:val="0"/>
          <w:lang w:eastAsia="ko-KR"/>
        </w:rPr>
      </w:pPr>
      <w:r w:rsidRPr="00D911CA">
        <w:rPr>
          <w:noProof w:val="0"/>
          <w:lang w:eastAsia="ko-KR"/>
        </w:rPr>
        <w:t>13.</w:t>
      </w:r>
      <w:r w:rsidRPr="00D911CA">
        <w:rPr>
          <w:noProof w:val="0"/>
          <w:lang w:eastAsia="ko-KR"/>
        </w:rPr>
        <w:tab/>
        <w:t>SERIJOS NUMERIS</w:t>
      </w:r>
    </w:p>
    <w:p w14:paraId="3AB10A20" w14:textId="77777777" w:rsidR="00501C9B" w:rsidRPr="00D911CA" w:rsidRDefault="00501C9B" w:rsidP="008D33E0">
      <w:pPr>
        <w:pStyle w:val="BTEMEASMCA"/>
      </w:pPr>
    </w:p>
    <w:p w14:paraId="34DE3C00" w14:textId="38404028" w:rsidR="00501C9B" w:rsidRDefault="00501C9B" w:rsidP="00D911CA">
      <w:pPr>
        <w:rPr>
          <w:lang w:eastAsia="ko-KR"/>
        </w:rPr>
      </w:pPr>
      <w:r w:rsidRPr="00BC7ED2">
        <w:rPr>
          <w:highlight w:val="lightGray"/>
          <w:lang w:eastAsia="ko-KR"/>
        </w:rPr>
        <w:t>Serija</w:t>
      </w:r>
      <w:r w:rsidR="00D911CA" w:rsidRPr="00BC7ED2">
        <w:rPr>
          <w:highlight w:val="lightGray"/>
          <w:lang w:eastAsia="ko-KR"/>
        </w:rPr>
        <w:t xml:space="preserve"> /</w:t>
      </w:r>
      <w:r w:rsidR="00D911CA">
        <w:rPr>
          <w:lang w:eastAsia="ko-KR"/>
        </w:rPr>
        <w:t xml:space="preserve"> Lot</w:t>
      </w:r>
      <w:r w:rsidRPr="00D911CA">
        <w:rPr>
          <w:lang w:eastAsia="ko-KR"/>
        </w:rPr>
        <w:t xml:space="preserve">: </w:t>
      </w:r>
    </w:p>
    <w:p w14:paraId="5F5072CA" w14:textId="77777777" w:rsidR="00D911CA" w:rsidRPr="00D911CA" w:rsidRDefault="00D911CA" w:rsidP="00D911CA">
      <w:pPr>
        <w:rPr>
          <w:lang w:eastAsia="ko-KR"/>
        </w:rPr>
      </w:pPr>
    </w:p>
    <w:p w14:paraId="4CB0A5B0" w14:textId="77777777" w:rsidR="00501C9B" w:rsidRPr="00D911CA" w:rsidRDefault="00501C9B" w:rsidP="008D33E0">
      <w:pPr>
        <w:pStyle w:val="BTEMEASMCA"/>
      </w:pPr>
    </w:p>
    <w:p w14:paraId="2FD13B0A" w14:textId="77777777" w:rsidR="00501C9B" w:rsidRPr="00D911CA" w:rsidRDefault="00501C9B" w:rsidP="00D911CA">
      <w:pPr>
        <w:pStyle w:val="PI-1labEMEASMCA"/>
        <w:rPr>
          <w:noProof w:val="0"/>
          <w:lang w:eastAsia="ko-KR"/>
        </w:rPr>
      </w:pPr>
      <w:r w:rsidRPr="00D911CA">
        <w:rPr>
          <w:noProof w:val="0"/>
          <w:lang w:eastAsia="ko-KR"/>
        </w:rPr>
        <w:t>14.</w:t>
      </w:r>
      <w:r w:rsidRPr="00D911CA">
        <w:rPr>
          <w:noProof w:val="0"/>
          <w:lang w:eastAsia="ko-KR"/>
        </w:rPr>
        <w:tab/>
        <w:t>PARDAVIMO (IŠDAVIMO) TVARKA</w:t>
      </w:r>
    </w:p>
    <w:p w14:paraId="08D2A9E8" w14:textId="77777777" w:rsidR="00E55D6E" w:rsidRPr="00D911CA" w:rsidRDefault="00E55D6E" w:rsidP="00D911CA">
      <w:pPr>
        <w:rPr>
          <w:lang w:eastAsia="ko-KR"/>
        </w:rPr>
      </w:pPr>
    </w:p>
    <w:p w14:paraId="14CCD066" w14:textId="77777777" w:rsidR="002802CA" w:rsidRDefault="002802CA" w:rsidP="00D911CA">
      <w:pPr>
        <w:rPr>
          <w:lang w:eastAsia="ko-KR"/>
        </w:rPr>
      </w:pPr>
      <w:r w:rsidRPr="00D911CA">
        <w:rPr>
          <w:lang w:eastAsia="ko-KR"/>
        </w:rPr>
        <w:t xml:space="preserve">Receptinis </w:t>
      </w:r>
      <w:r w:rsidR="0044233A" w:rsidRPr="00D911CA">
        <w:rPr>
          <w:lang w:eastAsia="ko-KR"/>
        </w:rPr>
        <w:t>vaistas.</w:t>
      </w:r>
    </w:p>
    <w:p w14:paraId="074CD807" w14:textId="77777777" w:rsidR="00D911CA" w:rsidRPr="00D911CA" w:rsidRDefault="00D911CA" w:rsidP="00D911CA">
      <w:pPr>
        <w:rPr>
          <w:lang w:eastAsia="ko-KR"/>
        </w:rPr>
      </w:pPr>
    </w:p>
    <w:p w14:paraId="1063857E" w14:textId="77777777" w:rsidR="00501C9B" w:rsidRPr="00D911CA" w:rsidRDefault="00501C9B" w:rsidP="008D33E0">
      <w:pPr>
        <w:pStyle w:val="BTEMEASMCA"/>
      </w:pPr>
    </w:p>
    <w:p w14:paraId="5504DB3C" w14:textId="77777777" w:rsidR="00501C9B" w:rsidRPr="00D911CA" w:rsidRDefault="00501C9B" w:rsidP="00D911CA">
      <w:pPr>
        <w:pStyle w:val="PI-1labEMEASMCA"/>
        <w:rPr>
          <w:noProof w:val="0"/>
          <w:lang w:eastAsia="ko-KR"/>
        </w:rPr>
      </w:pPr>
      <w:r w:rsidRPr="00D911CA">
        <w:rPr>
          <w:noProof w:val="0"/>
          <w:lang w:eastAsia="ko-KR"/>
        </w:rPr>
        <w:t>15.</w:t>
      </w:r>
      <w:r w:rsidRPr="00D911CA">
        <w:rPr>
          <w:noProof w:val="0"/>
          <w:lang w:eastAsia="ko-KR"/>
        </w:rPr>
        <w:tab/>
        <w:t>VARTOJIMO INSTRUKCIJA</w:t>
      </w:r>
    </w:p>
    <w:p w14:paraId="365B69EF" w14:textId="77777777" w:rsidR="00501C9B" w:rsidRPr="00D911CA" w:rsidRDefault="00501C9B" w:rsidP="008D33E0">
      <w:pPr>
        <w:pStyle w:val="BTEMEASMCA"/>
      </w:pPr>
    </w:p>
    <w:p w14:paraId="6BFBC732" w14:textId="77777777" w:rsidR="00583496" w:rsidRPr="00D911CA" w:rsidRDefault="00583496" w:rsidP="008D33E0">
      <w:pPr>
        <w:pStyle w:val="BTEMEASMCA"/>
      </w:pPr>
    </w:p>
    <w:p w14:paraId="3515AD0B" w14:textId="77777777" w:rsidR="00501C9B" w:rsidRPr="00D911CA" w:rsidRDefault="00501C9B" w:rsidP="00D911CA">
      <w:pPr>
        <w:pStyle w:val="PI-1labEMEASMCA"/>
        <w:rPr>
          <w:noProof w:val="0"/>
          <w:lang w:eastAsia="ko-KR"/>
        </w:rPr>
      </w:pPr>
      <w:r w:rsidRPr="00D911CA">
        <w:rPr>
          <w:noProof w:val="0"/>
          <w:lang w:eastAsia="ko-KR"/>
        </w:rPr>
        <w:t>16.</w:t>
      </w:r>
      <w:r w:rsidRPr="00D911CA">
        <w:rPr>
          <w:noProof w:val="0"/>
          <w:lang w:eastAsia="ko-KR"/>
        </w:rPr>
        <w:tab/>
        <w:t>INFORMACIJA BRAILIO RAŠTU</w:t>
      </w:r>
    </w:p>
    <w:p w14:paraId="1B9C5DC8" w14:textId="77777777" w:rsidR="00D06C5C" w:rsidRPr="00D911CA" w:rsidRDefault="00D06C5C" w:rsidP="008D33E0">
      <w:pPr>
        <w:pStyle w:val="BTEMEASMCA"/>
      </w:pPr>
    </w:p>
    <w:p w14:paraId="58C692E1" w14:textId="398C7B00" w:rsidR="00883A05" w:rsidRPr="00D911CA" w:rsidRDefault="00D911CA" w:rsidP="00D911CA">
      <w:pPr>
        <w:rPr>
          <w:rFonts w:eastAsia="Calibri"/>
        </w:rPr>
      </w:pPr>
      <w:r>
        <w:rPr>
          <w:rFonts w:eastAsia="Calibri"/>
        </w:rPr>
        <w:t>k</w:t>
      </w:r>
      <w:r w:rsidRPr="00D911CA">
        <w:rPr>
          <w:rFonts w:eastAsia="Calibri"/>
        </w:rPr>
        <w:t>liogest</w:t>
      </w:r>
    </w:p>
    <w:p w14:paraId="54FD97AE" w14:textId="77777777" w:rsidR="0044233A" w:rsidRDefault="0044233A" w:rsidP="00D911CA"/>
    <w:p w14:paraId="52DF9106" w14:textId="77777777" w:rsidR="00D911CA" w:rsidRPr="00D911CA" w:rsidRDefault="00D911CA" w:rsidP="00D911CA"/>
    <w:p w14:paraId="1FB0D52A" w14:textId="77777777" w:rsidR="008B3A0E" w:rsidRPr="00D911CA" w:rsidRDefault="008B3A0E" w:rsidP="00D911CA">
      <w:pPr>
        <w:pStyle w:val="PI-1labEMEASMCA"/>
        <w:rPr>
          <w:noProof w:val="0"/>
          <w:lang w:eastAsia="ko-KR"/>
        </w:rPr>
      </w:pPr>
      <w:r w:rsidRPr="00D911CA">
        <w:rPr>
          <w:noProof w:val="0"/>
          <w:lang w:eastAsia="ko-KR"/>
        </w:rPr>
        <w:t>17.</w:t>
      </w:r>
      <w:r w:rsidRPr="00D911CA">
        <w:rPr>
          <w:noProof w:val="0"/>
          <w:lang w:eastAsia="ko-KR"/>
        </w:rPr>
        <w:tab/>
        <w:t>UNIKALUS IDENTIFIKATORIUS – 2D BRŪKŠNINIS KODAS</w:t>
      </w:r>
    </w:p>
    <w:p w14:paraId="5DEE75C3" w14:textId="77777777" w:rsidR="008B3A0E" w:rsidRDefault="008B3A0E" w:rsidP="00D911CA"/>
    <w:p w14:paraId="5345FE6B" w14:textId="77777777" w:rsidR="008D33E0" w:rsidRPr="00F3531F" w:rsidRDefault="008D33E0" w:rsidP="008D33E0">
      <w:pPr>
        <w:rPr>
          <w:rFonts w:asciiTheme="majorBidi" w:hAnsiTheme="majorBidi" w:cstheme="majorBidi"/>
        </w:rPr>
      </w:pPr>
      <w:r w:rsidRPr="00BC7ED2">
        <w:rPr>
          <w:rFonts w:asciiTheme="majorBidi" w:hAnsiTheme="majorBidi" w:cstheme="majorBidi"/>
          <w:highlight w:val="lightGray"/>
        </w:rPr>
        <w:t>2D brūkšninis kodas su nurodytu unikaliu identifikatoriumi.</w:t>
      </w:r>
    </w:p>
    <w:p w14:paraId="0D94CF7A" w14:textId="77777777" w:rsidR="008D33E0" w:rsidRPr="00D911CA" w:rsidRDefault="008D33E0" w:rsidP="00D911CA"/>
    <w:p w14:paraId="20289AF3" w14:textId="77777777" w:rsidR="008B3A0E" w:rsidRPr="00D911CA" w:rsidRDefault="008B3A0E" w:rsidP="00D911CA"/>
    <w:p w14:paraId="50CD1F56" w14:textId="77777777" w:rsidR="008B3A0E" w:rsidRPr="00D911CA" w:rsidRDefault="008B3A0E" w:rsidP="00D911CA">
      <w:pPr>
        <w:pStyle w:val="PI-1labEMEASMCA"/>
        <w:pBdr>
          <w:top w:val="single" w:sz="4" w:space="0" w:color="auto"/>
        </w:pBdr>
        <w:rPr>
          <w:noProof w:val="0"/>
          <w:lang w:eastAsia="ko-KR"/>
        </w:rPr>
      </w:pPr>
      <w:r w:rsidRPr="00D911CA">
        <w:rPr>
          <w:noProof w:val="0"/>
          <w:lang w:eastAsia="ko-KR"/>
        </w:rPr>
        <w:t>18.</w:t>
      </w:r>
      <w:r w:rsidRPr="00D911CA">
        <w:rPr>
          <w:noProof w:val="0"/>
          <w:lang w:eastAsia="ko-KR"/>
        </w:rPr>
        <w:tab/>
        <w:t>UNIKALUS IDENTIFIKATORIUS – ŽMONĖMS SUPRANTAMI DUOMENYS</w:t>
      </w:r>
    </w:p>
    <w:p w14:paraId="683815E2" w14:textId="77777777" w:rsidR="008B3A0E" w:rsidRDefault="008B3A0E" w:rsidP="00D911CA"/>
    <w:p w14:paraId="527C6D71" w14:textId="77777777" w:rsidR="008D33E0" w:rsidRDefault="008D33E0" w:rsidP="008D33E0">
      <w:r>
        <w:t xml:space="preserve">PC: {numeris} </w:t>
      </w:r>
    </w:p>
    <w:p w14:paraId="0A7F7AC5" w14:textId="77777777" w:rsidR="008D33E0" w:rsidRDefault="008D33E0" w:rsidP="008D33E0">
      <w:r>
        <w:t xml:space="preserve">SN: {numeris} </w:t>
      </w:r>
    </w:p>
    <w:p w14:paraId="57958E90" w14:textId="77777777" w:rsidR="008D33E0" w:rsidRDefault="008D33E0" w:rsidP="008D33E0">
      <w:r>
        <w:rPr>
          <w:highlight w:val="lightGray"/>
        </w:rPr>
        <w:t xml:space="preserve">NN: {numeris} </w:t>
      </w:r>
    </w:p>
    <w:p w14:paraId="2970A9EC" w14:textId="77777777" w:rsidR="008D33E0" w:rsidRPr="00D911CA" w:rsidRDefault="008D33E0" w:rsidP="00D911CA"/>
    <w:p w14:paraId="54917C8B" w14:textId="77777777" w:rsidR="00501C9B" w:rsidRPr="00D911CA" w:rsidRDefault="00501C9B" w:rsidP="00BC7ED2"/>
    <w:p w14:paraId="6C63CF03" w14:textId="77777777" w:rsidR="006967F1" w:rsidRPr="00D911CA" w:rsidRDefault="00501C9B" w:rsidP="00D911CA">
      <w:r w:rsidRPr="00D911CA">
        <w:rPr>
          <w:lang w:eastAsia="ko-KR"/>
        </w:rPr>
        <w:t xml:space="preserve">Gamintojas: </w:t>
      </w:r>
      <w:r w:rsidR="006967F1" w:rsidRPr="00D911CA">
        <w:t>Novo Nordisk A/S, Novo Allé, DK-2880 Bagsværd, Danija.</w:t>
      </w:r>
    </w:p>
    <w:p w14:paraId="7B0B0D14" w14:textId="77777777" w:rsidR="008D33E0" w:rsidRDefault="008D33E0" w:rsidP="00D911CA">
      <w:pPr>
        <w:rPr>
          <w:lang w:eastAsia="ko-KR"/>
        </w:rPr>
      </w:pPr>
    </w:p>
    <w:p w14:paraId="4C09A338" w14:textId="4AE11A8F" w:rsidR="00DA3C10" w:rsidRPr="00D911CA" w:rsidRDefault="00501C9B" w:rsidP="00D911CA">
      <w:pPr>
        <w:rPr>
          <w:lang w:eastAsia="ko-KR"/>
        </w:rPr>
      </w:pPr>
      <w:r w:rsidRPr="00D911CA">
        <w:rPr>
          <w:lang w:eastAsia="ko-KR"/>
        </w:rPr>
        <w:t>Perpakavo</w:t>
      </w:r>
      <w:r w:rsidR="005D7C74" w:rsidRPr="00D911CA">
        <w:rPr>
          <w:lang w:eastAsia="ko-KR"/>
        </w:rPr>
        <w:t xml:space="preserve">: </w:t>
      </w:r>
      <w:r w:rsidRPr="00D911CA">
        <w:rPr>
          <w:lang w:eastAsia="ko-KR"/>
        </w:rPr>
        <w:t>UAB „Norfachema“</w:t>
      </w:r>
    </w:p>
    <w:p w14:paraId="28C7825F" w14:textId="5102E5B2" w:rsidR="00C85424" w:rsidRDefault="00C85424" w:rsidP="00D911CA">
      <w:r w:rsidRPr="00D911CA">
        <w:rPr>
          <w:highlight w:val="lightGray"/>
        </w:rPr>
        <w:t>Perpakavo</w:t>
      </w:r>
      <w:r w:rsidR="00265334" w:rsidRPr="00D911CA">
        <w:rPr>
          <w:highlight w:val="lightGray"/>
        </w:rPr>
        <w:t>:</w:t>
      </w:r>
      <w:r w:rsidRPr="00D911CA">
        <w:rPr>
          <w:highlight w:val="lightGray"/>
        </w:rPr>
        <w:t xml:space="preserve"> UAB „Entafarma“</w:t>
      </w:r>
    </w:p>
    <w:p w14:paraId="5A72AFFB" w14:textId="77777777" w:rsidR="008D33E0" w:rsidRPr="00676DB9" w:rsidRDefault="008D33E0" w:rsidP="008D33E0">
      <w:bookmarkStart w:id="5" w:name="_Hlk143693172"/>
      <w:r w:rsidRPr="00BC7C29">
        <w:rPr>
          <w:highlight w:val="lightGray"/>
        </w:rPr>
        <w:t>Perpakavo: Medezin Sp. z o.o.</w:t>
      </w:r>
      <w:bookmarkEnd w:id="5"/>
    </w:p>
    <w:p w14:paraId="2AB3BD7F" w14:textId="77777777" w:rsidR="008D33E0" w:rsidRPr="00D911CA" w:rsidRDefault="008D33E0" w:rsidP="00D911CA"/>
    <w:p w14:paraId="08E146FD" w14:textId="77777777" w:rsidR="00C85424" w:rsidRPr="00D911CA" w:rsidRDefault="00C85424" w:rsidP="00D911CA">
      <w:pPr>
        <w:rPr>
          <w:lang w:eastAsia="ko-KR"/>
        </w:rPr>
      </w:pPr>
    </w:p>
    <w:p w14:paraId="456D0E88" w14:textId="65621A39" w:rsidR="00501C9B" w:rsidRPr="00D911CA" w:rsidRDefault="0043362A" w:rsidP="008D33E0">
      <w:pPr>
        <w:pStyle w:val="BTEMEASMCA"/>
      </w:pPr>
      <w:r w:rsidRPr="00BC7ED2">
        <w:rPr>
          <w:highlight w:val="lightGray"/>
        </w:rPr>
        <w:t>Perpak</w:t>
      </w:r>
      <w:r w:rsidR="008D33E0" w:rsidRPr="00BC7ED2">
        <w:rPr>
          <w:highlight w:val="lightGray"/>
        </w:rPr>
        <w:t>avimo</w:t>
      </w:r>
      <w:r w:rsidRPr="00BC7ED2">
        <w:rPr>
          <w:highlight w:val="lightGray"/>
        </w:rPr>
        <w:t xml:space="preserve"> s</w:t>
      </w:r>
      <w:r w:rsidR="00501C9B" w:rsidRPr="00BC7ED2">
        <w:rPr>
          <w:highlight w:val="lightGray"/>
        </w:rPr>
        <w:t>erija</w:t>
      </w:r>
      <w:r w:rsidR="00831996" w:rsidRPr="00BC7ED2">
        <w:rPr>
          <w:highlight w:val="lightGray"/>
        </w:rPr>
        <w:t>:</w:t>
      </w:r>
      <w:r w:rsidRPr="00D911CA">
        <w:t xml:space="preserve"> </w:t>
      </w:r>
    </w:p>
    <w:p w14:paraId="03D36136" w14:textId="77777777" w:rsidR="00501C9B" w:rsidRPr="00D911CA" w:rsidRDefault="00501C9B" w:rsidP="00D911CA">
      <w:pPr>
        <w:rPr>
          <w:lang w:eastAsia="ko-KR"/>
        </w:rPr>
      </w:pPr>
    </w:p>
    <w:p w14:paraId="7351F50C" w14:textId="1E22D1A0" w:rsidR="008D33E0" w:rsidRDefault="009F546A" w:rsidP="00A64543">
      <w:pPr>
        <w:rPr>
          <w:lang w:eastAsia="ko-KR"/>
        </w:rPr>
      </w:pPr>
      <w:r w:rsidRPr="009F546A">
        <w:rPr>
          <w:rFonts w:eastAsia="Calibri"/>
          <w:i/>
          <w:iCs/>
          <w:lang w:eastAsia="en-US"/>
        </w:rPr>
        <w:t>Lygiagrečiai importuojamas vaistas skiriasi nuo referencinio vaisto laikymo sąlygomis: lygiagrečiai importuojamą vaistą papildomai laikyti ne aukštesnėje kaip 25 °C temperatūroje</w:t>
      </w:r>
      <w:r w:rsidR="005F1A93">
        <w:rPr>
          <w:rFonts w:eastAsia="Calibri"/>
          <w:i/>
          <w:iCs/>
          <w:lang w:eastAsia="en-US"/>
        </w:rPr>
        <w:t>.</w:t>
      </w:r>
      <w:r w:rsidR="008D33E0">
        <w:rPr>
          <w:lang w:eastAsia="ko-KR"/>
        </w:rPr>
        <w:br w:type="page"/>
      </w:r>
    </w:p>
    <w:p w14:paraId="11975331" w14:textId="77777777" w:rsidR="008D33E0" w:rsidRDefault="008D33E0" w:rsidP="008D33E0">
      <w:pPr>
        <w:pBdr>
          <w:top w:val="single" w:sz="4" w:space="1" w:color="auto"/>
          <w:left w:val="single" w:sz="4" w:space="4" w:color="auto"/>
          <w:bottom w:val="single" w:sz="4" w:space="1" w:color="auto"/>
          <w:right w:val="single" w:sz="4" w:space="4" w:color="auto"/>
        </w:pBdr>
        <w:tabs>
          <w:tab w:val="left" w:pos="567"/>
        </w:tabs>
        <w:suppressAutoHyphens/>
        <w:rPr>
          <w:b/>
          <w:caps/>
          <w:noProof/>
        </w:rPr>
      </w:pPr>
      <w:r>
        <w:rPr>
          <w:b/>
          <w:caps/>
          <w:noProof/>
        </w:rPr>
        <w:t>Minimali informacija ant mažų VIDINIŲ</w:t>
      </w:r>
      <w:r>
        <w:rPr>
          <w:caps/>
          <w:noProof/>
        </w:rPr>
        <w:t xml:space="preserve"> </w:t>
      </w:r>
      <w:r>
        <w:rPr>
          <w:b/>
          <w:caps/>
          <w:noProof/>
        </w:rPr>
        <w:t>pakuočių</w:t>
      </w:r>
    </w:p>
    <w:p w14:paraId="755F4887" w14:textId="77777777" w:rsidR="008D33E0" w:rsidRDefault="008D33E0" w:rsidP="008D33E0">
      <w:pPr>
        <w:pBdr>
          <w:top w:val="single" w:sz="4" w:space="1" w:color="auto"/>
          <w:left w:val="single" w:sz="4" w:space="4" w:color="auto"/>
          <w:bottom w:val="single" w:sz="4" w:space="1" w:color="auto"/>
          <w:right w:val="single" w:sz="4" w:space="4" w:color="auto"/>
        </w:pBdr>
        <w:rPr>
          <w:rFonts w:eastAsia="Calibri"/>
          <w:b/>
        </w:rPr>
      </w:pPr>
    </w:p>
    <w:p w14:paraId="636E590E" w14:textId="77777777" w:rsidR="008D33E0" w:rsidRDefault="008D33E0" w:rsidP="008D33E0">
      <w:pPr>
        <w:pBdr>
          <w:top w:val="single" w:sz="4" w:space="1" w:color="auto"/>
          <w:left w:val="single" w:sz="4" w:space="4" w:color="auto"/>
          <w:bottom w:val="single" w:sz="4" w:space="1" w:color="auto"/>
          <w:right w:val="single" w:sz="4" w:space="4" w:color="auto"/>
        </w:pBdr>
        <w:rPr>
          <w:rFonts w:eastAsia="Calibri"/>
          <w:b/>
        </w:rPr>
      </w:pPr>
      <w:r>
        <w:rPr>
          <w:rFonts w:eastAsia="Calibri"/>
          <w:b/>
        </w:rPr>
        <w:t>TABLEČIŲ TALPYKLĖ</w:t>
      </w:r>
    </w:p>
    <w:p w14:paraId="1B5B4B39" w14:textId="77777777" w:rsidR="008D33E0" w:rsidRDefault="008D33E0" w:rsidP="008D33E0">
      <w:pPr>
        <w:ind w:left="567" w:hanging="567"/>
        <w:rPr>
          <w:rFonts w:eastAsia="Calibri"/>
          <w:caps/>
          <w:lang w:eastAsia="en-US"/>
        </w:rPr>
      </w:pPr>
    </w:p>
    <w:p w14:paraId="18619B15" w14:textId="77777777" w:rsidR="008D33E0" w:rsidRDefault="008D33E0" w:rsidP="008D33E0">
      <w:pPr>
        <w:ind w:left="567" w:hanging="567"/>
        <w:rPr>
          <w:rFonts w:eastAsia="Calibri"/>
          <w:caps/>
        </w:rPr>
      </w:pPr>
    </w:p>
    <w:p w14:paraId="73873224" w14:textId="77777777" w:rsidR="008D33E0" w:rsidRDefault="008D33E0" w:rsidP="008D33E0">
      <w:pPr>
        <w:pBdr>
          <w:top w:val="single" w:sz="4" w:space="1" w:color="auto"/>
          <w:left w:val="single" w:sz="4" w:space="4" w:color="auto"/>
          <w:bottom w:val="single" w:sz="4" w:space="1" w:color="auto"/>
          <w:right w:val="single" w:sz="4" w:space="4" w:color="auto"/>
        </w:pBdr>
        <w:ind w:left="567" w:hanging="567"/>
        <w:rPr>
          <w:rFonts w:eastAsia="Calibri"/>
          <w:b/>
          <w:caps/>
        </w:rPr>
      </w:pPr>
      <w:r>
        <w:rPr>
          <w:rFonts w:eastAsia="Calibri"/>
          <w:b/>
          <w:caps/>
        </w:rPr>
        <w:t>1.</w:t>
      </w:r>
      <w:r>
        <w:rPr>
          <w:rFonts w:eastAsia="Calibri"/>
          <w:b/>
          <w:caps/>
        </w:rPr>
        <w:tab/>
        <w:t>Vaistinio preparato pavadinimas</w:t>
      </w:r>
    </w:p>
    <w:p w14:paraId="249B9427" w14:textId="77777777" w:rsidR="008D33E0" w:rsidRDefault="008D33E0" w:rsidP="008D33E0">
      <w:pPr>
        <w:ind w:left="567" w:hanging="567"/>
        <w:rPr>
          <w:rFonts w:eastAsia="Calibri"/>
          <w:lang w:eastAsia="en-US"/>
        </w:rPr>
      </w:pPr>
    </w:p>
    <w:p w14:paraId="20223DC0" w14:textId="77777777" w:rsidR="008D33E0" w:rsidRDefault="008D33E0" w:rsidP="008D33E0">
      <w:pPr>
        <w:rPr>
          <w:lang w:eastAsia="sl-SI"/>
        </w:rPr>
      </w:pPr>
      <w:r>
        <w:rPr>
          <w:lang w:eastAsia="sl-SI"/>
        </w:rPr>
        <w:t>Kliogest 2 mg/1 mg plėvele dengtos tabletės</w:t>
      </w:r>
    </w:p>
    <w:p w14:paraId="3B59174C" w14:textId="5CA7A107" w:rsidR="008D33E0" w:rsidRDefault="008D33E0" w:rsidP="008D33E0">
      <w:pPr>
        <w:rPr>
          <w:lang w:eastAsia="en-US"/>
        </w:rPr>
      </w:pPr>
      <w:r>
        <w:rPr>
          <w:lang w:eastAsia="sl-SI"/>
        </w:rPr>
        <w:t>estradiolis/noretisterono acetatas</w:t>
      </w:r>
    </w:p>
    <w:p w14:paraId="63DFA556" w14:textId="77777777" w:rsidR="008D33E0" w:rsidRDefault="008D33E0" w:rsidP="008D33E0">
      <w:pPr>
        <w:ind w:left="567" w:hanging="567"/>
        <w:rPr>
          <w:rFonts w:eastAsia="Calibri"/>
        </w:rPr>
      </w:pPr>
    </w:p>
    <w:p w14:paraId="15D6AF35" w14:textId="77777777" w:rsidR="008D33E0" w:rsidRDefault="008D33E0" w:rsidP="008D33E0">
      <w:pPr>
        <w:ind w:left="567" w:hanging="567"/>
        <w:rPr>
          <w:rFonts w:eastAsia="Calibri"/>
        </w:rPr>
      </w:pPr>
    </w:p>
    <w:p w14:paraId="680C4B5C" w14:textId="77777777" w:rsidR="008D33E0" w:rsidRDefault="008D33E0" w:rsidP="008D33E0">
      <w:pPr>
        <w:pBdr>
          <w:top w:val="single" w:sz="4" w:space="1" w:color="auto"/>
          <w:left w:val="single" w:sz="4" w:space="4" w:color="auto"/>
          <w:bottom w:val="single" w:sz="4" w:space="1" w:color="auto"/>
          <w:right w:val="single" w:sz="4" w:space="4" w:color="auto"/>
        </w:pBdr>
        <w:ind w:left="567" w:hanging="567"/>
        <w:rPr>
          <w:rFonts w:eastAsia="Calibri"/>
          <w:b/>
          <w:caps/>
        </w:rPr>
      </w:pPr>
      <w:r>
        <w:rPr>
          <w:rFonts w:eastAsia="Calibri"/>
          <w:b/>
        </w:rPr>
        <w:t>2.</w:t>
      </w:r>
      <w:r>
        <w:rPr>
          <w:rFonts w:eastAsia="Calibri"/>
          <w:b/>
        </w:rPr>
        <w:tab/>
        <w:t>LYGIAGRETUS IMPORTUOTOJAS</w:t>
      </w:r>
    </w:p>
    <w:p w14:paraId="3AB3F0B9" w14:textId="77777777" w:rsidR="008D33E0" w:rsidRDefault="008D33E0" w:rsidP="008D33E0">
      <w:pPr>
        <w:rPr>
          <w:rFonts w:eastAsia="Calibri"/>
          <w:lang w:eastAsia="en-US"/>
        </w:rPr>
      </w:pPr>
    </w:p>
    <w:p w14:paraId="2426BD0E" w14:textId="77777777" w:rsidR="008D33E0" w:rsidRDefault="008D33E0" w:rsidP="008D33E0">
      <w:r>
        <w:rPr>
          <w:highlight w:val="lightGray"/>
        </w:rPr>
        <w:t>Lygiagretus importuotojas: UAB „Limedika“.</w:t>
      </w:r>
    </w:p>
    <w:p w14:paraId="7D2F7F60" w14:textId="77777777" w:rsidR="008D33E0" w:rsidRDefault="008D33E0" w:rsidP="008D33E0">
      <w:pPr>
        <w:ind w:left="567" w:hanging="567"/>
        <w:rPr>
          <w:rFonts w:eastAsia="Calibri"/>
          <w:lang w:eastAsia="en-US"/>
        </w:rPr>
      </w:pPr>
    </w:p>
    <w:p w14:paraId="2236760B" w14:textId="77777777" w:rsidR="008D33E0" w:rsidRDefault="008D33E0" w:rsidP="008D33E0">
      <w:pPr>
        <w:ind w:left="567" w:hanging="567"/>
        <w:rPr>
          <w:rFonts w:eastAsia="Calibri"/>
        </w:rPr>
      </w:pPr>
    </w:p>
    <w:p w14:paraId="1E5B5AB1" w14:textId="77777777" w:rsidR="008D33E0" w:rsidRDefault="008D33E0" w:rsidP="008D33E0">
      <w:pPr>
        <w:pBdr>
          <w:top w:val="single" w:sz="4" w:space="1" w:color="auto"/>
          <w:left w:val="single" w:sz="4" w:space="4" w:color="auto"/>
          <w:bottom w:val="single" w:sz="4" w:space="1" w:color="auto"/>
          <w:right w:val="single" w:sz="4" w:space="4" w:color="auto"/>
        </w:pBdr>
        <w:ind w:left="567" w:hanging="567"/>
        <w:rPr>
          <w:rFonts w:eastAsia="Calibri"/>
          <w:b/>
          <w:caps/>
        </w:rPr>
      </w:pPr>
      <w:r>
        <w:rPr>
          <w:rFonts w:eastAsia="Calibri"/>
          <w:b/>
        </w:rPr>
        <w:t>3.</w:t>
      </w:r>
      <w:r>
        <w:rPr>
          <w:rFonts w:eastAsia="Calibri"/>
          <w:b/>
        </w:rPr>
        <w:tab/>
      </w:r>
      <w:r>
        <w:rPr>
          <w:rFonts w:eastAsia="Calibri"/>
          <w:b/>
          <w:caps/>
        </w:rPr>
        <w:t>tinkamumo laikas</w:t>
      </w:r>
    </w:p>
    <w:p w14:paraId="31B2F1D9" w14:textId="77777777" w:rsidR="008D33E0" w:rsidRDefault="008D33E0" w:rsidP="008D33E0">
      <w:pPr>
        <w:ind w:left="567" w:hanging="567"/>
        <w:rPr>
          <w:rFonts w:eastAsia="Calibri"/>
          <w:lang w:eastAsia="en-US"/>
        </w:rPr>
      </w:pPr>
    </w:p>
    <w:p w14:paraId="38F4D87D" w14:textId="0F5EE43F" w:rsidR="008D33E0" w:rsidRDefault="008D33E0" w:rsidP="008D33E0">
      <w:pPr>
        <w:rPr>
          <w:rFonts w:eastAsia="Calibri"/>
          <w:noProof/>
        </w:rPr>
      </w:pPr>
      <w:r>
        <w:rPr>
          <w:rFonts w:eastAsia="Calibri"/>
          <w:noProof/>
          <w:highlight w:val="lightGray"/>
        </w:rPr>
        <w:t>Tinka iki/</w:t>
      </w:r>
      <w:r>
        <w:rPr>
          <w:rFonts w:eastAsia="Calibri"/>
          <w:noProof/>
        </w:rPr>
        <w:t>EXP: MMMM</w:t>
      </w:r>
      <w:r w:rsidR="00175433">
        <w:rPr>
          <w:rFonts w:eastAsia="Calibri"/>
          <w:noProof/>
        </w:rPr>
        <w:t>-</w:t>
      </w:r>
      <w:r>
        <w:rPr>
          <w:rFonts w:eastAsia="Calibri"/>
          <w:noProof/>
        </w:rPr>
        <w:t>mm</w:t>
      </w:r>
    </w:p>
    <w:p w14:paraId="24221844" w14:textId="77777777" w:rsidR="008D33E0" w:rsidRDefault="008D33E0" w:rsidP="008D33E0">
      <w:pPr>
        <w:ind w:left="567" w:hanging="567"/>
        <w:rPr>
          <w:rFonts w:eastAsia="Calibri"/>
        </w:rPr>
      </w:pPr>
    </w:p>
    <w:p w14:paraId="4B09AEE9" w14:textId="77777777" w:rsidR="008D33E0" w:rsidRDefault="008D33E0" w:rsidP="008D33E0">
      <w:pPr>
        <w:ind w:left="567" w:hanging="567"/>
        <w:rPr>
          <w:rFonts w:eastAsia="Calibri"/>
        </w:rPr>
      </w:pPr>
    </w:p>
    <w:p w14:paraId="4D88020D" w14:textId="77777777" w:rsidR="008D33E0" w:rsidRDefault="008D33E0" w:rsidP="008D33E0">
      <w:pPr>
        <w:pBdr>
          <w:top w:val="single" w:sz="4" w:space="1" w:color="auto"/>
          <w:left w:val="single" w:sz="4" w:space="4" w:color="auto"/>
          <w:bottom w:val="single" w:sz="4" w:space="1" w:color="auto"/>
          <w:right w:val="single" w:sz="4" w:space="4" w:color="auto"/>
        </w:pBdr>
        <w:ind w:left="567" w:hanging="567"/>
        <w:rPr>
          <w:rFonts w:eastAsia="Calibri"/>
          <w:b/>
          <w:caps/>
        </w:rPr>
      </w:pPr>
      <w:r>
        <w:rPr>
          <w:rFonts w:eastAsia="Calibri"/>
          <w:b/>
          <w:caps/>
        </w:rPr>
        <w:t>4.</w:t>
      </w:r>
      <w:r>
        <w:rPr>
          <w:rFonts w:eastAsia="Calibri"/>
          <w:b/>
          <w:caps/>
        </w:rPr>
        <w:tab/>
        <w:t xml:space="preserve">serijos numeris </w:t>
      </w:r>
    </w:p>
    <w:p w14:paraId="75C38BA7" w14:textId="77777777" w:rsidR="008D33E0" w:rsidRDefault="008D33E0" w:rsidP="008D33E0">
      <w:pPr>
        <w:ind w:left="567" w:hanging="567"/>
        <w:rPr>
          <w:rFonts w:eastAsia="Calibri"/>
          <w:lang w:eastAsia="en-US"/>
        </w:rPr>
      </w:pPr>
    </w:p>
    <w:p w14:paraId="69D18B30" w14:textId="4660223A" w:rsidR="008D33E0" w:rsidRDefault="008D33E0" w:rsidP="008D33E0">
      <w:pPr>
        <w:ind w:right="113"/>
        <w:rPr>
          <w:rFonts w:eastAsia="Calibri"/>
          <w:noProof/>
        </w:rPr>
      </w:pPr>
      <w:r>
        <w:rPr>
          <w:rFonts w:eastAsia="Calibri"/>
          <w:noProof/>
          <w:highlight w:val="lightGray"/>
        </w:rPr>
        <w:t>Serija /</w:t>
      </w:r>
      <w:r>
        <w:rPr>
          <w:rFonts w:eastAsia="Calibri"/>
          <w:noProof/>
        </w:rPr>
        <w:t xml:space="preserve"> Lot:</w:t>
      </w:r>
    </w:p>
    <w:p w14:paraId="26D5A4A7" w14:textId="77777777" w:rsidR="008D33E0" w:rsidRDefault="008D33E0" w:rsidP="008D33E0">
      <w:pPr>
        <w:ind w:right="113"/>
        <w:rPr>
          <w:rFonts w:eastAsia="Calibri"/>
          <w:noProof/>
        </w:rPr>
      </w:pPr>
    </w:p>
    <w:p w14:paraId="6D1A69F1" w14:textId="77777777" w:rsidR="008D33E0" w:rsidRDefault="008D33E0" w:rsidP="008D33E0">
      <w:pPr>
        <w:ind w:left="567" w:hanging="567"/>
        <w:rPr>
          <w:rFonts w:eastAsia="Calibri"/>
        </w:rPr>
      </w:pPr>
    </w:p>
    <w:p w14:paraId="295F2323" w14:textId="77777777" w:rsidR="008D33E0" w:rsidRDefault="008D33E0" w:rsidP="008D33E0">
      <w:pPr>
        <w:pBdr>
          <w:top w:val="single" w:sz="4" w:space="1" w:color="auto"/>
          <w:left w:val="single" w:sz="4" w:space="4" w:color="auto"/>
          <w:bottom w:val="single" w:sz="4" w:space="1" w:color="auto"/>
          <w:right w:val="single" w:sz="4" w:space="4" w:color="auto"/>
        </w:pBdr>
        <w:ind w:left="567" w:hanging="567"/>
        <w:rPr>
          <w:rFonts w:eastAsia="Calibri"/>
          <w:b/>
          <w:caps/>
        </w:rPr>
      </w:pPr>
      <w:r>
        <w:rPr>
          <w:rFonts w:eastAsia="Calibri"/>
          <w:b/>
          <w:caps/>
        </w:rPr>
        <w:t>5.</w:t>
      </w:r>
      <w:r>
        <w:rPr>
          <w:rFonts w:eastAsia="Calibri"/>
          <w:b/>
          <w:caps/>
        </w:rPr>
        <w:tab/>
        <w:t>kita</w:t>
      </w:r>
    </w:p>
    <w:p w14:paraId="41D3AE70" w14:textId="77777777" w:rsidR="008D33E0" w:rsidRDefault="008D33E0" w:rsidP="008D33E0">
      <w:pPr>
        <w:ind w:left="567" w:hanging="567"/>
        <w:rPr>
          <w:rFonts w:eastAsia="Calibri"/>
          <w:lang w:eastAsia="en-US"/>
        </w:rPr>
      </w:pPr>
    </w:p>
    <w:p w14:paraId="70D7C56B" w14:textId="77777777" w:rsidR="008D33E0" w:rsidRDefault="008D33E0" w:rsidP="008D33E0">
      <w:pPr>
        <w:rPr>
          <w:rFonts w:eastAsiaTheme="minorHAnsi"/>
        </w:rPr>
      </w:pPr>
      <w:r>
        <w:t>Dienų reikšmės:</w:t>
      </w:r>
    </w:p>
    <w:p w14:paraId="1A1AE0EA" w14:textId="77777777" w:rsidR="008D33E0" w:rsidRDefault="008D33E0" w:rsidP="008D33E0">
      <w:r>
        <w:t>Pn - pirmadienis</w:t>
      </w:r>
    </w:p>
    <w:p w14:paraId="143322D7" w14:textId="77777777" w:rsidR="008D33E0" w:rsidRDefault="008D33E0" w:rsidP="008D33E0">
      <w:r>
        <w:t>Wt - antradienis</w:t>
      </w:r>
    </w:p>
    <w:p w14:paraId="08CC3D91" w14:textId="77777777" w:rsidR="008D33E0" w:rsidRDefault="008D33E0" w:rsidP="008D33E0">
      <w:r>
        <w:t>Śr - trečiadienis</w:t>
      </w:r>
    </w:p>
    <w:p w14:paraId="1E62A4A4" w14:textId="77777777" w:rsidR="008D33E0" w:rsidRDefault="008D33E0" w:rsidP="008D33E0">
      <w:r>
        <w:t>Czw - ketvirtadienis</w:t>
      </w:r>
    </w:p>
    <w:p w14:paraId="4952ED90" w14:textId="77777777" w:rsidR="008D33E0" w:rsidRDefault="008D33E0" w:rsidP="008D33E0">
      <w:r>
        <w:t>Pt - penktadienis</w:t>
      </w:r>
    </w:p>
    <w:p w14:paraId="0D7079D1" w14:textId="77777777" w:rsidR="008D33E0" w:rsidRDefault="008D33E0" w:rsidP="008D33E0">
      <w:r>
        <w:t>Sb - šeštadienis</w:t>
      </w:r>
    </w:p>
    <w:p w14:paraId="5AF6B309" w14:textId="2EFE0BDC" w:rsidR="008D33E0" w:rsidRDefault="008D33E0" w:rsidP="008D33E0">
      <w:pPr>
        <w:rPr>
          <w:noProof/>
        </w:rPr>
      </w:pPr>
      <w:r>
        <w:t>Nd - sekmadienis</w:t>
      </w:r>
    </w:p>
    <w:p w14:paraId="453F364A" w14:textId="77777777" w:rsidR="008D33E0" w:rsidRDefault="008D33E0" w:rsidP="008D33E0">
      <w:pPr>
        <w:rPr>
          <w:highlight w:val="lightGray"/>
        </w:rPr>
      </w:pPr>
    </w:p>
    <w:p w14:paraId="25127C71" w14:textId="77777777" w:rsidR="008D33E0" w:rsidRDefault="008D33E0" w:rsidP="008D33E0">
      <w:pPr>
        <w:rPr>
          <w:highlight w:val="lightGray"/>
        </w:rPr>
      </w:pPr>
    </w:p>
    <w:p w14:paraId="513CC06F" w14:textId="3EF88D88" w:rsidR="008D33E0" w:rsidRDefault="008D33E0" w:rsidP="008D33E0">
      <w:pPr>
        <w:rPr>
          <w:noProof/>
          <w:highlight w:val="lightGray"/>
        </w:rPr>
      </w:pPr>
      <w:r>
        <w:rPr>
          <w:highlight w:val="lightGray"/>
        </w:rPr>
        <w:t>Perpakavimo serija:</w:t>
      </w:r>
    </w:p>
    <w:p w14:paraId="22AF43CF" w14:textId="77777777" w:rsidR="008D33E0" w:rsidRDefault="008D33E0" w:rsidP="008D33E0">
      <w:pPr>
        <w:rPr>
          <w:rFonts w:eastAsiaTheme="minorHAnsi"/>
          <w:b/>
          <w:lang w:eastAsia="en-US"/>
        </w:rPr>
      </w:pPr>
      <w:r>
        <w:rPr>
          <w:noProof/>
        </w:rPr>
        <w:br w:type="page"/>
      </w:r>
    </w:p>
    <w:p w14:paraId="22B176ED" w14:textId="77777777" w:rsidR="00D911CA" w:rsidRDefault="00D911CA">
      <w:pPr>
        <w:spacing w:after="200" w:line="276" w:lineRule="auto"/>
        <w:rPr>
          <w:lang w:eastAsia="ko-KR"/>
        </w:rPr>
      </w:pPr>
    </w:p>
    <w:p w14:paraId="464AD529" w14:textId="77777777" w:rsidR="00501C9B" w:rsidRPr="00D911CA" w:rsidRDefault="00501C9B" w:rsidP="00D911CA">
      <w:pPr>
        <w:rPr>
          <w:lang w:eastAsia="ko-KR"/>
        </w:rPr>
      </w:pPr>
    </w:p>
    <w:p w14:paraId="2A32C506" w14:textId="77777777" w:rsidR="00501C9B" w:rsidRPr="00D911CA" w:rsidRDefault="00501C9B" w:rsidP="00D911CA">
      <w:pPr>
        <w:rPr>
          <w:lang w:eastAsia="ko-KR"/>
        </w:rPr>
      </w:pPr>
    </w:p>
    <w:p w14:paraId="78BD2DCD" w14:textId="77777777" w:rsidR="009122B3" w:rsidRPr="00D911CA" w:rsidRDefault="009122B3" w:rsidP="00D911CA">
      <w:pPr>
        <w:keepNext/>
        <w:outlineLvl w:val="2"/>
        <w:rPr>
          <w:b/>
          <w:lang w:eastAsia="ko-KR"/>
        </w:rPr>
      </w:pPr>
    </w:p>
    <w:p w14:paraId="0C92FB46" w14:textId="77777777" w:rsidR="009122B3" w:rsidRPr="00D911CA" w:rsidRDefault="009122B3" w:rsidP="00D911CA">
      <w:pPr>
        <w:keepNext/>
        <w:outlineLvl w:val="2"/>
        <w:rPr>
          <w:b/>
          <w:lang w:eastAsia="ko-KR"/>
        </w:rPr>
      </w:pPr>
    </w:p>
    <w:p w14:paraId="7DBE722F" w14:textId="77777777" w:rsidR="009122B3" w:rsidRPr="00D911CA" w:rsidRDefault="009122B3" w:rsidP="00D911CA">
      <w:pPr>
        <w:keepNext/>
        <w:outlineLvl w:val="2"/>
        <w:rPr>
          <w:b/>
          <w:lang w:eastAsia="ko-KR"/>
        </w:rPr>
      </w:pPr>
    </w:p>
    <w:p w14:paraId="0E2F7967" w14:textId="77777777" w:rsidR="009122B3" w:rsidRPr="00D911CA" w:rsidRDefault="009122B3" w:rsidP="00D911CA">
      <w:pPr>
        <w:keepNext/>
        <w:outlineLvl w:val="2"/>
        <w:rPr>
          <w:b/>
          <w:lang w:eastAsia="ko-KR"/>
        </w:rPr>
      </w:pPr>
    </w:p>
    <w:p w14:paraId="4E510F80" w14:textId="77777777" w:rsidR="009122B3" w:rsidRPr="00D911CA" w:rsidRDefault="009122B3" w:rsidP="00D911CA">
      <w:pPr>
        <w:keepNext/>
        <w:outlineLvl w:val="2"/>
        <w:rPr>
          <w:b/>
          <w:lang w:eastAsia="ko-KR"/>
        </w:rPr>
      </w:pPr>
    </w:p>
    <w:p w14:paraId="16CC8C5A" w14:textId="77777777" w:rsidR="009122B3" w:rsidRPr="00D911CA" w:rsidRDefault="009122B3" w:rsidP="00D911CA">
      <w:pPr>
        <w:keepNext/>
        <w:outlineLvl w:val="2"/>
        <w:rPr>
          <w:b/>
          <w:lang w:eastAsia="ko-KR"/>
        </w:rPr>
      </w:pPr>
    </w:p>
    <w:p w14:paraId="40310CEC" w14:textId="77777777" w:rsidR="009122B3" w:rsidRPr="00D911CA" w:rsidRDefault="009122B3" w:rsidP="00D911CA">
      <w:pPr>
        <w:keepNext/>
        <w:outlineLvl w:val="2"/>
        <w:rPr>
          <w:b/>
          <w:lang w:eastAsia="ko-KR"/>
        </w:rPr>
      </w:pPr>
    </w:p>
    <w:p w14:paraId="34C9845D" w14:textId="77777777" w:rsidR="009122B3" w:rsidRPr="00D911CA" w:rsidRDefault="009122B3" w:rsidP="00D911CA">
      <w:pPr>
        <w:keepNext/>
        <w:outlineLvl w:val="2"/>
        <w:rPr>
          <w:b/>
          <w:lang w:eastAsia="ko-KR"/>
        </w:rPr>
      </w:pPr>
    </w:p>
    <w:p w14:paraId="31E7BA54" w14:textId="77777777" w:rsidR="009122B3" w:rsidRPr="00D911CA" w:rsidRDefault="009122B3" w:rsidP="00D911CA">
      <w:pPr>
        <w:keepNext/>
        <w:outlineLvl w:val="2"/>
        <w:rPr>
          <w:b/>
          <w:lang w:eastAsia="ko-KR"/>
        </w:rPr>
      </w:pPr>
    </w:p>
    <w:p w14:paraId="21E3FA7D" w14:textId="77777777" w:rsidR="009122B3" w:rsidRPr="00D911CA" w:rsidRDefault="009122B3" w:rsidP="00D911CA">
      <w:pPr>
        <w:keepNext/>
        <w:outlineLvl w:val="2"/>
        <w:rPr>
          <w:b/>
          <w:lang w:eastAsia="ko-KR"/>
        </w:rPr>
      </w:pPr>
    </w:p>
    <w:p w14:paraId="420D5C4F" w14:textId="77777777" w:rsidR="009122B3" w:rsidRPr="00D911CA" w:rsidRDefault="009122B3" w:rsidP="00D911CA">
      <w:pPr>
        <w:keepNext/>
        <w:outlineLvl w:val="2"/>
        <w:rPr>
          <w:b/>
          <w:lang w:eastAsia="ko-KR"/>
        </w:rPr>
      </w:pPr>
    </w:p>
    <w:p w14:paraId="159B26CE" w14:textId="77777777" w:rsidR="009122B3" w:rsidRPr="00D911CA" w:rsidRDefault="009122B3" w:rsidP="00D911CA">
      <w:pPr>
        <w:keepNext/>
        <w:outlineLvl w:val="2"/>
        <w:rPr>
          <w:b/>
          <w:lang w:eastAsia="ko-KR"/>
        </w:rPr>
      </w:pPr>
    </w:p>
    <w:p w14:paraId="7C2C7A15" w14:textId="77777777" w:rsidR="009122B3" w:rsidRPr="00D911CA" w:rsidRDefault="009122B3" w:rsidP="00D911CA">
      <w:pPr>
        <w:keepNext/>
        <w:outlineLvl w:val="2"/>
        <w:rPr>
          <w:b/>
          <w:lang w:eastAsia="ko-KR"/>
        </w:rPr>
      </w:pPr>
    </w:p>
    <w:p w14:paraId="5154823F" w14:textId="77777777" w:rsidR="009122B3" w:rsidRPr="00D911CA" w:rsidRDefault="009122B3" w:rsidP="00D911CA">
      <w:pPr>
        <w:keepNext/>
        <w:outlineLvl w:val="2"/>
        <w:rPr>
          <w:b/>
          <w:lang w:eastAsia="ko-KR"/>
        </w:rPr>
      </w:pPr>
    </w:p>
    <w:p w14:paraId="3215863A" w14:textId="77777777" w:rsidR="009122B3" w:rsidRPr="00D911CA" w:rsidRDefault="009122B3" w:rsidP="00D911CA">
      <w:pPr>
        <w:keepNext/>
        <w:outlineLvl w:val="2"/>
        <w:rPr>
          <w:b/>
          <w:lang w:eastAsia="ko-KR"/>
        </w:rPr>
      </w:pPr>
    </w:p>
    <w:p w14:paraId="7ECB22A7" w14:textId="77777777" w:rsidR="009122B3" w:rsidRPr="00D911CA" w:rsidRDefault="009122B3" w:rsidP="00D911CA">
      <w:pPr>
        <w:keepNext/>
        <w:outlineLvl w:val="2"/>
        <w:rPr>
          <w:b/>
          <w:lang w:eastAsia="ko-KR"/>
        </w:rPr>
      </w:pPr>
    </w:p>
    <w:p w14:paraId="51FD5ABA" w14:textId="77777777" w:rsidR="009122B3" w:rsidRPr="00D911CA" w:rsidRDefault="009122B3" w:rsidP="00D911CA">
      <w:pPr>
        <w:keepNext/>
        <w:outlineLvl w:val="2"/>
        <w:rPr>
          <w:b/>
          <w:lang w:eastAsia="ko-KR"/>
        </w:rPr>
      </w:pPr>
    </w:p>
    <w:p w14:paraId="7F8E675C" w14:textId="77777777" w:rsidR="009122B3" w:rsidRPr="00D911CA" w:rsidRDefault="009122B3" w:rsidP="00D911CA">
      <w:pPr>
        <w:keepNext/>
        <w:outlineLvl w:val="2"/>
        <w:rPr>
          <w:b/>
          <w:lang w:eastAsia="ko-KR"/>
        </w:rPr>
      </w:pPr>
    </w:p>
    <w:p w14:paraId="152033CE" w14:textId="77777777" w:rsidR="009122B3" w:rsidRPr="00D911CA" w:rsidRDefault="009122B3" w:rsidP="00D911CA">
      <w:pPr>
        <w:keepNext/>
        <w:outlineLvl w:val="2"/>
        <w:rPr>
          <w:b/>
          <w:lang w:eastAsia="ko-KR"/>
        </w:rPr>
      </w:pPr>
    </w:p>
    <w:p w14:paraId="0F701139" w14:textId="77777777" w:rsidR="009122B3" w:rsidRPr="00D911CA" w:rsidRDefault="009122B3" w:rsidP="00D911CA">
      <w:pPr>
        <w:keepNext/>
        <w:outlineLvl w:val="2"/>
        <w:rPr>
          <w:b/>
          <w:lang w:eastAsia="ko-KR"/>
        </w:rPr>
      </w:pPr>
    </w:p>
    <w:p w14:paraId="595171B3" w14:textId="77777777" w:rsidR="009122B3" w:rsidRPr="00D911CA" w:rsidRDefault="009122B3" w:rsidP="00D911CA">
      <w:pPr>
        <w:keepNext/>
        <w:outlineLvl w:val="2"/>
        <w:rPr>
          <w:b/>
          <w:lang w:eastAsia="ko-KR"/>
        </w:rPr>
      </w:pPr>
    </w:p>
    <w:p w14:paraId="2483D07F" w14:textId="77777777" w:rsidR="009122B3" w:rsidRPr="00D911CA" w:rsidRDefault="009122B3" w:rsidP="00D911CA">
      <w:pPr>
        <w:keepNext/>
        <w:outlineLvl w:val="2"/>
        <w:rPr>
          <w:b/>
          <w:lang w:eastAsia="ko-KR"/>
        </w:rPr>
      </w:pPr>
    </w:p>
    <w:p w14:paraId="6FE26443" w14:textId="77777777" w:rsidR="009122B3" w:rsidRPr="00D911CA" w:rsidRDefault="009122B3" w:rsidP="00D911CA">
      <w:pPr>
        <w:keepNext/>
        <w:outlineLvl w:val="2"/>
        <w:rPr>
          <w:b/>
          <w:lang w:eastAsia="ko-KR"/>
        </w:rPr>
      </w:pPr>
    </w:p>
    <w:p w14:paraId="5B2D4D28" w14:textId="77777777" w:rsidR="009122B3" w:rsidRPr="00D911CA" w:rsidRDefault="009122B3" w:rsidP="00D911CA">
      <w:pPr>
        <w:keepNext/>
        <w:outlineLvl w:val="2"/>
        <w:rPr>
          <w:b/>
          <w:lang w:eastAsia="ko-KR"/>
        </w:rPr>
      </w:pPr>
    </w:p>
    <w:p w14:paraId="73F5EA3E" w14:textId="56C31E46" w:rsidR="00D911CA" w:rsidRDefault="009122B3" w:rsidP="00D911CA">
      <w:pPr>
        <w:keepNext/>
        <w:jc w:val="center"/>
        <w:outlineLvl w:val="2"/>
        <w:rPr>
          <w:b/>
          <w:bCs/>
          <w:lang w:eastAsia="ko-KR"/>
        </w:rPr>
      </w:pPr>
      <w:r w:rsidRPr="00D911CA">
        <w:rPr>
          <w:b/>
          <w:lang w:eastAsia="ko-KR"/>
        </w:rPr>
        <w:t>B</w:t>
      </w:r>
      <w:r w:rsidR="00DA3C10" w:rsidRPr="00D911CA">
        <w:rPr>
          <w:b/>
          <w:lang w:eastAsia="ko-KR"/>
        </w:rPr>
        <w:t xml:space="preserve">. </w:t>
      </w:r>
      <w:r w:rsidR="00DA3C10" w:rsidRPr="00D911CA">
        <w:rPr>
          <w:b/>
          <w:bCs/>
          <w:lang w:eastAsia="ko-KR"/>
        </w:rPr>
        <w:t>PAKUOTĖS</w:t>
      </w:r>
      <w:r w:rsidR="00DA3C10" w:rsidRPr="00D911CA">
        <w:rPr>
          <w:b/>
          <w:bCs/>
          <w:i/>
          <w:lang w:eastAsia="ko-KR"/>
        </w:rPr>
        <w:t xml:space="preserve"> </w:t>
      </w:r>
      <w:r w:rsidR="00DA3C10" w:rsidRPr="00D911CA">
        <w:rPr>
          <w:b/>
          <w:bCs/>
          <w:lang w:eastAsia="ko-KR"/>
        </w:rPr>
        <w:t>LAPELIS</w:t>
      </w:r>
    </w:p>
    <w:p w14:paraId="166D528D" w14:textId="77777777" w:rsidR="00D911CA" w:rsidRDefault="00D911CA">
      <w:pPr>
        <w:spacing w:after="200" w:line="276" w:lineRule="auto"/>
        <w:rPr>
          <w:b/>
          <w:bCs/>
          <w:lang w:eastAsia="ko-KR"/>
        </w:rPr>
      </w:pPr>
      <w:r>
        <w:rPr>
          <w:b/>
          <w:bCs/>
          <w:lang w:eastAsia="ko-KR"/>
        </w:rPr>
        <w:br w:type="page"/>
      </w:r>
    </w:p>
    <w:p w14:paraId="2D085573" w14:textId="77777777" w:rsidR="00B818EA" w:rsidRPr="00D911CA" w:rsidRDefault="00B818EA" w:rsidP="00D911CA">
      <w:pPr>
        <w:jc w:val="center"/>
      </w:pPr>
      <w:bookmarkStart w:id="6" w:name="_Toc129243139"/>
      <w:bookmarkStart w:id="7" w:name="_Toc129243264"/>
      <w:r w:rsidRPr="00D911CA">
        <w:rPr>
          <w:b/>
        </w:rPr>
        <w:t>Pakuotės lapelis: informacija vartotojui</w:t>
      </w:r>
    </w:p>
    <w:p w14:paraId="33C2F8F1" w14:textId="77777777" w:rsidR="00B818EA" w:rsidRPr="00D911CA" w:rsidRDefault="00B818EA" w:rsidP="00D911CA">
      <w:pPr>
        <w:jc w:val="center"/>
      </w:pPr>
    </w:p>
    <w:p w14:paraId="59D4F90F" w14:textId="77777777" w:rsidR="006530DE" w:rsidRPr="00D911CA" w:rsidRDefault="006530DE" w:rsidP="00D911CA">
      <w:pPr>
        <w:jc w:val="center"/>
        <w:rPr>
          <w:b/>
        </w:rPr>
      </w:pPr>
      <w:r w:rsidRPr="00D911CA">
        <w:rPr>
          <w:b/>
        </w:rPr>
        <w:t>Kliogest 2 mg/1 mg plėvele dengtos tabletės</w:t>
      </w:r>
    </w:p>
    <w:p w14:paraId="5A63A78A" w14:textId="2D9E8F29" w:rsidR="00783F7C" w:rsidRPr="00D911CA" w:rsidRDefault="00132296" w:rsidP="00D911CA">
      <w:pPr>
        <w:jc w:val="center"/>
      </w:pPr>
      <w:r>
        <w:t>e</w:t>
      </w:r>
      <w:r w:rsidRPr="00D911CA">
        <w:t>stradiolis</w:t>
      </w:r>
      <w:r w:rsidR="006530DE" w:rsidRPr="00D911CA">
        <w:t>/noretisterono acetatas</w:t>
      </w:r>
    </w:p>
    <w:p w14:paraId="3C1F32F9" w14:textId="77777777" w:rsidR="006530DE" w:rsidRPr="00D911CA" w:rsidRDefault="006530DE" w:rsidP="00D911CA">
      <w:pPr>
        <w:jc w:val="center"/>
        <w:rPr>
          <w:lang w:eastAsia="en-US"/>
        </w:rPr>
      </w:pPr>
    </w:p>
    <w:p w14:paraId="13F34C22" w14:textId="77777777" w:rsidR="006530DE" w:rsidRPr="00D911CA" w:rsidRDefault="006530DE" w:rsidP="00D911CA">
      <w:pPr>
        <w:numPr>
          <w:ilvl w:val="12"/>
          <w:numId w:val="0"/>
        </w:numPr>
        <w:ind w:right="-2"/>
        <w:outlineLvl w:val="0"/>
        <w:rPr>
          <w:b/>
        </w:rPr>
      </w:pPr>
      <w:r w:rsidRPr="00D911CA">
        <w:rPr>
          <w:b/>
        </w:rPr>
        <w:t>Atidžiai perskaitykite visą šį lapelį, prieš pradėdami vartoti vaistą, nes jame pateikiama Jums svarbi informacija.</w:t>
      </w:r>
    </w:p>
    <w:p w14:paraId="77BC6760" w14:textId="77777777" w:rsidR="006530DE" w:rsidRPr="00D911CA" w:rsidRDefault="006530DE" w:rsidP="00D911CA">
      <w:pPr>
        <w:numPr>
          <w:ilvl w:val="12"/>
          <w:numId w:val="0"/>
        </w:numPr>
        <w:ind w:right="-2"/>
        <w:outlineLvl w:val="0"/>
      </w:pPr>
      <w:r w:rsidRPr="00D911CA">
        <w:t>–</w:t>
      </w:r>
      <w:r w:rsidRPr="00D911CA">
        <w:tab/>
        <w:t>Neišmeskite šio lapelio, nes vėl gali prireikti jį perskaityti.</w:t>
      </w:r>
    </w:p>
    <w:p w14:paraId="11D6C277" w14:textId="77777777" w:rsidR="006530DE" w:rsidRPr="00D911CA" w:rsidRDefault="006530DE" w:rsidP="00D911CA">
      <w:pPr>
        <w:numPr>
          <w:ilvl w:val="12"/>
          <w:numId w:val="0"/>
        </w:numPr>
        <w:ind w:right="-2"/>
        <w:outlineLvl w:val="0"/>
      </w:pPr>
      <w:r w:rsidRPr="00D911CA">
        <w:t>–</w:t>
      </w:r>
      <w:r w:rsidRPr="00D911CA">
        <w:tab/>
        <w:t>Jeigu kiltų daugiau klausimų, kreipkitės į gydytoją arba vaistininką.</w:t>
      </w:r>
    </w:p>
    <w:p w14:paraId="76EF1AFB" w14:textId="2127678F" w:rsidR="006530DE" w:rsidRPr="00D911CA" w:rsidRDefault="006530DE" w:rsidP="00BC7ED2">
      <w:pPr>
        <w:numPr>
          <w:ilvl w:val="12"/>
          <w:numId w:val="0"/>
        </w:numPr>
        <w:ind w:left="567" w:right="-2" w:hanging="567"/>
        <w:outlineLvl w:val="0"/>
      </w:pPr>
      <w:r w:rsidRPr="00D911CA">
        <w:t>–</w:t>
      </w:r>
      <w:r w:rsidRPr="00D911CA">
        <w:tab/>
        <w:t>Šis vaistas skirtas tik Jums, todėl kitiems žmonėms jo duoti negalima. Vaistas gali jiems pakenkti</w:t>
      </w:r>
      <w:r w:rsidR="00132296">
        <w:t xml:space="preserve"> </w:t>
      </w:r>
      <w:r w:rsidRPr="00D911CA">
        <w:t xml:space="preserve">(net tiems, kurių ligos požymiai yra tokie patys kaip Jūsų). </w:t>
      </w:r>
    </w:p>
    <w:p w14:paraId="4DEB0186" w14:textId="77777777" w:rsidR="00783F7C" w:rsidRPr="00D911CA" w:rsidRDefault="006530DE" w:rsidP="009A0618">
      <w:pPr>
        <w:numPr>
          <w:ilvl w:val="12"/>
          <w:numId w:val="0"/>
        </w:numPr>
        <w:ind w:left="567" w:right="-2" w:hanging="567"/>
        <w:outlineLvl w:val="0"/>
      </w:pPr>
      <w:r w:rsidRPr="00D911CA">
        <w:t>–</w:t>
      </w:r>
      <w:r w:rsidRPr="00D911CA">
        <w:tab/>
        <w:t>Jeigu pasireiškė šalutinis poveikis (net jeigu jis šiame lapelyje nenurodytas), kreipkitės į gydytoją arba vaistininką. Žr. 4 skyrių.</w:t>
      </w:r>
    </w:p>
    <w:p w14:paraId="4BA652B6" w14:textId="77777777" w:rsidR="006530DE" w:rsidRPr="00D911CA" w:rsidRDefault="006530DE" w:rsidP="00D911CA">
      <w:pPr>
        <w:numPr>
          <w:ilvl w:val="12"/>
          <w:numId w:val="0"/>
        </w:numPr>
        <w:ind w:right="-2"/>
        <w:outlineLvl w:val="0"/>
        <w:rPr>
          <w:b/>
          <w:lang w:eastAsia="en-US"/>
        </w:rPr>
      </w:pPr>
    </w:p>
    <w:p w14:paraId="46BFF293" w14:textId="77777777" w:rsidR="00783F7C" w:rsidRPr="00D911CA" w:rsidRDefault="00783F7C" w:rsidP="00D911CA">
      <w:pPr>
        <w:ind w:left="567" w:hanging="567"/>
        <w:rPr>
          <w:b/>
          <w:lang w:eastAsia="en-US"/>
        </w:rPr>
      </w:pPr>
      <w:r w:rsidRPr="00D911CA">
        <w:rPr>
          <w:b/>
          <w:lang w:eastAsia="en-US"/>
        </w:rPr>
        <w:t>Apie ką rašoma šiame lapelyje?</w:t>
      </w:r>
    </w:p>
    <w:p w14:paraId="4CC9BECE" w14:textId="77777777" w:rsidR="00783F7C" w:rsidRPr="00D911CA" w:rsidRDefault="00783F7C" w:rsidP="00D911CA">
      <w:pPr>
        <w:rPr>
          <w:b/>
          <w:lang w:eastAsia="en-US"/>
        </w:rPr>
      </w:pPr>
    </w:p>
    <w:p w14:paraId="72A9B0A9" w14:textId="77777777" w:rsidR="00783F7C" w:rsidRPr="00D911CA" w:rsidRDefault="00783F7C" w:rsidP="00D911CA">
      <w:pPr>
        <w:ind w:left="567" w:hanging="567"/>
        <w:rPr>
          <w:lang w:eastAsia="en-US"/>
        </w:rPr>
      </w:pPr>
      <w:r w:rsidRPr="00D911CA">
        <w:rPr>
          <w:lang w:eastAsia="en-US"/>
        </w:rPr>
        <w:t>1.</w:t>
      </w:r>
      <w:r w:rsidRPr="00D911CA">
        <w:rPr>
          <w:lang w:eastAsia="en-US"/>
        </w:rPr>
        <w:tab/>
        <w:t xml:space="preserve">Kas yra </w:t>
      </w:r>
      <w:r w:rsidR="006530DE" w:rsidRPr="00D911CA">
        <w:t xml:space="preserve">Kliogest </w:t>
      </w:r>
      <w:r w:rsidRPr="00D911CA">
        <w:rPr>
          <w:lang w:eastAsia="en-US"/>
        </w:rPr>
        <w:t>ir kam jis vartojamas</w:t>
      </w:r>
    </w:p>
    <w:p w14:paraId="72EB3CB3" w14:textId="77777777" w:rsidR="00783F7C" w:rsidRPr="00D911CA" w:rsidRDefault="00783F7C" w:rsidP="00D911CA">
      <w:pPr>
        <w:ind w:left="567" w:hanging="567"/>
        <w:rPr>
          <w:lang w:eastAsia="en-US"/>
        </w:rPr>
      </w:pPr>
      <w:r w:rsidRPr="00D911CA">
        <w:rPr>
          <w:lang w:eastAsia="en-US"/>
        </w:rPr>
        <w:t>2.</w:t>
      </w:r>
      <w:r w:rsidRPr="00D911CA">
        <w:rPr>
          <w:lang w:eastAsia="en-US"/>
        </w:rPr>
        <w:tab/>
        <w:t xml:space="preserve">Kas žinotina prieš vartojant </w:t>
      </w:r>
      <w:r w:rsidR="006530DE" w:rsidRPr="00D911CA">
        <w:t>Kliogest</w:t>
      </w:r>
    </w:p>
    <w:p w14:paraId="4584A23A" w14:textId="77777777" w:rsidR="00783F7C" w:rsidRPr="00D911CA" w:rsidRDefault="00783F7C" w:rsidP="00D911CA">
      <w:pPr>
        <w:ind w:left="567" w:hanging="567"/>
        <w:rPr>
          <w:lang w:eastAsia="en-US"/>
        </w:rPr>
      </w:pPr>
      <w:r w:rsidRPr="00D911CA">
        <w:rPr>
          <w:lang w:eastAsia="en-US"/>
        </w:rPr>
        <w:t>3.</w:t>
      </w:r>
      <w:r w:rsidRPr="00D911CA">
        <w:rPr>
          <w:lang w:eastAsia="en-US"/>
        </w:rPr>
        <w:tab/>
        <w:t>Kaip vart</w:t>
      </w:r>
      <w:r w:rsidR="00B818EA" w:rsidRPr="00D911CA">
        <w:rPr>
          <w:lang w:eastAsia="en-US"/>
        </w:rPr>
        <w:t xml:space="preserve">oti </w:t>
      </w:r>
      <w:r w:rsidR="006530DE" w:rsidRPr="00D911CA">
        <w:t>Kliogest</w:t>
      </w:r>
    </w:p>
    <w:p w14:paraId="0C506703" w14:textId="77777777" w:rsidR="00783F7C" w:rsidRPr="00D911CA" w:rsidRDefault="00783F7C" w:rsidP="00D911CA">
      <w:pPr>
        <w:ind w:left="567" w:hanging="567"/>
        <w:rPr>
          <w:lang w:eastAsia="en-US"/>
        </w:rPr>
      </w:pPr>
      <w:r w:rsidRPr="00D911CA">
        <w:rPr>
          <w:lang w:eastAsia="en-US"/>
        </w:rPr>
        <w:t>4.</w:t>
      </w:r>
      <w:r w:rsidRPr="00D911CA">
        <w:rPr>
          <w:lang w:eastAsia="en-US"/>
        </w:rPr>
        <w:tab/>
        <w:t>Galimas šalutinis poveikis</w:t>
      </w:r>
    </w:p>
    <w:p w14:paraId="038C8CB3" w14:textId="77777777" w:rsidR="00783F7C" w:rsidRPr="00D911CA" w:rsidRDefault="00783F7C" w:rsidP="00D911CA">
      <w:pPr>
        <w:ind w:left="567" w:hanging="567"/>
        <w:rPr>
          <w:lang w:eastAsia="en-US"/>
        </w:rPr>
      </w:pPr>
      <w:r w:rsidRPr="00D911CA">
        <w:rPr>
          <w:lang w:eastAsia="en-US"/>
        </w:rPr>
        <w:t>5.</w:t>
      </w:r>
      <w:r w:rsidRPr="00D911CA">
        <w:rPr>
          <w:lang w:eastAsia="en-US"/>
        </w:rPr>
        <w:tab/>
        <w:t xml:space="preserve">Kaip laikyti </w:t>
      </w:r>
      <w:r w:rsidR="006530DE" w:rsidRPr="00D911CA">
        <w:t>Kliogest</w:t>
      </w:r>
    </w:p>
    <w:p w14:paraId="41FE61C1" w14:textId="77777777" w:rsidR="00783F7C" w:rsidRPr="00D911CA" w:rsidRDefault="00783F7C" w:rsidP="00D911CA">
      <w:pPr>
        <w:ind w:left="567" w:hanging="567"/>
        <w:rPr>
          <w:lang w:eastAsia="en-US"/>
        </w:rPr>
      </w:pPr>
      <w:r w:rsidRPr="00D911CA">
        <w:rPr>
          <w:lang w:eastAsia="en-US"/>
        </w:rPr>
        <w:t>6.</w:t>
      </w:r>
      <w:r w:rsidRPr="00D911CA">
        <w:rPr>
          <w:lang w:eastAsia="en-US"/>
        </w:rPr>
        <w:tab/>
        <w:t>Pakuotės turinys ir kita informacija</w:t>
      </w:r>
    </w:p>
    <w:p w14:paraId="56F901D4" w14:textId="77777777" w:rsidR="006E66AE" w:rsidRPr="00D911CA" w:rsidRDefault="006E66AE" w:rsidP="006F44F9">
      <w:pPr>
        <w:pStyle w:val="PI-1EMEASMCA"/>
      </w:pPr>
    </w:p>
    <w:p w14:paraId="29C7FE41" w14:textId="77777777" w:rsidR="006E66AE" w:rsidRPr="00D911CA" w:rsidRDefault="006E66AE" w:rsidP="006F44F9">
      <w:pPr>
        <w:pStyle w:val="PI-1EMEASMCA"/>
      </w:pPr>
    </w:p>
    <w:p w14:paraId="7871CE17" w14:textId="77777777" w:rsidR="00D06C5C" w:rsidRPr="00D911CA" w:rsidRDefault="00D06C5C" w:rsidP="006F44F9">
      <w:pPr>
        <w:pStyle w:val="PI-1EMEASMCA"/>
      </w:pPr>
      <w:r w:rsidRPr="00D911CA">
        <w:t>1.</w:t>
      </w:r>
      <w:r w:rsidRPr="00D911CA">
        <w:tab/>
      </w:r>
      <w:bookmarkEnd w:id="6"/>
      <w:bookmarkEnd w:id="7"/>
      <w:r w:rsidR="00DB6ABF" w:rsidRPr="00D911CA">
        <w:t xml:space="preserve">Kas yra </w:t>
      </w:r>
      <w:r w:rsidR="006530DE" w:rsidRPr="00D911CA">
        <w:t xml:space="preserve">Kliogest </w:t>
      </w:r>
      <w:r w:rsidR="00DB6ABF" w:rsidRPr="00D911CA">
        <w:t>ir kam jis vartojamas</w:t>
      </w:r>
    </w:p>
    <w:p w14:paraId="40FC3753" w14:textId="77777777" w:rsidR="00D06C5C" w:rsidRPr="00D911CA" w:rsidRDefault="00D06C5C" w:rsidP="008D33E0">
      <w:pPr>
        <w:pStyle w:val="BTEMEASMCA"/>
      </w:pPr>
    </w:p>
    <w:p w14:paraId="26E34571" w14:textId="713C1389" w:rsidR="006530DE" w:rsidRPr="00D911CA" w:rsidRDefault="006530DE" w:rsidP="00D911CA">
      <w:bookmarkStart w:id="8" w:name="_Toc129243140"/>
      <w:bookmarkStart w:id="9" w:name="_Toc129243265"/>
      <w:r w:rsidRPr="00D911CA">
        <w:t>Kliogest priklauso nepertraukiamos sudėtinės pakaitinės hormonų terapijos (PHT) vaistų grupei, kurie vartojami kiekvieną dieną be pertraukos. Kliogest skiriamas moterims po menopauzės, praėjus ne mažiau kaip 1 metams nuo paskutinių fiziologinių mėnesinių.</w:t>
      </w:r>
    </w:p>
    <w:p w14:paraId="77EBD52B" w14:textId="77777777" w:rsidR="006530DE" w:rsidRPr="00D911CA" w:rsidRDefault="006530DE" w:rsidP="00D911CA"/>
    <w:p w14:paraId="2D5DB9A6" w14:textId="48F1C93E" w:rsidR="006530DE" w:rsidRPr="00D911CA" w:rsidRDefault="006530DE" w:rsidP="00D911CA">
      <w:r w:rsidRPr="00D911CA">
        <w:t>Tablečių sudėtyje yra 2 moteriški lytiniai hormonai: 2</w:t>
      </w:r>
      <w:r w:rsidR="009A0618">
        <w:t> </w:t>
      </w:r>
      <w:r w:rsidRPr="00D911CA">
        <w:t>mg estradiolio (estrogenas yra identiškas estradioliui, kurį gamina moterų kiaušidės) ir 1</w:t>
      </w:r>
      <w:r w:rsidR="009A0618">
        <w:t> </w:t>
      </w:r>
      <w:r w:rsidRPr="00D911CA">
        <w:t xml:space="preserve">mg noretisterono acetato (progestageno, kuris veikia panašiai, kaip organizmo nuosavas hormonas progesteronas). </w:t>
      </w:r>
    </w:p>
    <w:p w14:paraId="7FA7E5D9" w14:textId="77777777" w:rsidR="006530DE" w:rsidRPr="00D911CA" w:rsidRDefault="006530DE" w:rsidP="00D911CA"/>
    <w:p w14:paraId="6729C026" w14:textId="77777777" w:rsidR="006530DE" w:rsidRDefault="006530DE" w:rsidP="00D911CA">
      <w:r w:rsidRPr="00D911CA">
        <w:t>Kliogest skiriamas:</w:t>
      </w:r>
    </w:p>
    <w:p w14:paraId="4AE447C6" w14:textId="77777777" w:rsidR="00132296" w:rsidRPr="00D911CA" w:rsidRDefault="00132296" w:rsidP="00D911CA"/>
    <w:p w14:paraId="47BD57A2" w14:textId="7ECA07C2" w:rsidR="006530DE" w:rsidRPr="00BC7ED2" w:rsidRDefault="006530DE" w:rsidP="00D911CA">
      <w:pPr>
        <w:rPr>
          <w:b/>
          <w:bCs/>
        </w:rPr>
      </w:pPr>
      <w:r w:rsidRPr="00BC7ED2">
        <w:rPr>
          <w:b/>
          <w:bCs/>
        </w:rPr>
        <w:t>Susilpninti po menopauzės atsiradusius simptomus</w:t>
      </w:r>
    </w:p>
    <w:p w14:paraId="45D7B5EC" w14:textId="62208485" w:rsidR="006530DE" w:rsidRPr="00D911CA" w:rsidRDefault="006530DE" w:rsidP="00D911CA">
      <w:r w:rsidRPr="00D911CA">
        <w:t xml:space="preserve">Menopauzės metu moters organizme gaminamo estrogeno lygis sumažėja ir dėl to gali atsirasti karščio pojūčio veide, kakle ir krūtinėje </w:t>
      </w:r>
      <w:r w:rsidR="00132296" w:rsidRPr="00D911CA">
        <w:t>(</w:t>
      </w:r>
      <w:r w:rsidR="00132296">
        <w:t>„</w:t>
      </w:r>
      <w:r w:rsidRPr="00D911CA">
        <w:t>karščio bangos</w:t>
      </w:r>
      <w:r w:rsidR="00132296">
        <w:t>“</w:t>
      </w:r>
      <w:r w:rsidR="00132296" w:rsidRPr="00D911CA">
        <w:t xml:space="preserve">) </w:t>
      </w:r>
      <w:r w:rsidRPr="00D911CA">
        <w:t>simptomai. Kliogest palengvina šiuos simptomus po menopauzės. Gydytojas Kliogest Jums paskirs tik tokiu atveju, jeigu šie simptomai Jums labai trukdys Jūsų įprastam gyvenimui.</w:t>
      </w:r>
    </w:p>
    <w:p w14:paraId="7F6AF0ED" w14:textId="77777777" w:rsidR="006530DE" w:rsidRPr="00D911CA" w:rsidRDefault="006530DE" w:rsidP="00D911CA"/>
    <w:p w14:paraId="44A9BE44" w14:textId="1822EEC0" w:rsidR="006530DE" w:rsidRPr="00BC7ED2" w:rsidRDefault="006530DE" w:rsidP="00D911CA">
      <w:pPr>
        <w:rPr>
          <w:b/>
          <w:bCs/>
        </w:rPr>
      </w:pPr>
      <w:r w:rsidRPr="00BC7ED2">
        <w:rPr>
          <w:b/>
          <w:bCs/>
        </w:rPr>
        <w:t>Osteoporozės profilaktikai</w:t>
      </w:r>
    </w:p>
    <w:p w14:paraId="3EF50E72" w14:textId="77777777" w:rsidR="006530DE" w:rsidRPr="00D911CA" w:rsidRDefault="006530DE" w:rsidP="00D911CA">
      <w:r w:rsidRPr="00D911CA">
        <w:t>Kai kurioms moterims po menopauzės kaulai tampa trapūs (osteoporozė). Aptarkite su gydytoju visas įmanomas gydymo galimybes.</w:t>
      </w:r>
    </w:p>
    <w:p w14:paraId="5A37F9CA" w14:textId="77777777" w:rsidR="006530DE" w:rsidRPr="00D911CA" w:rsidRDefault="006530DE" w:rsidP="00D911CA">
      <w:r w:rsidRPr="00D911CA">
        <w:t>Jeigu Jums yra padidėjusi kaulų lūžių rizika dėl osteoporozės ir kiti vaistai šiai ligai gydyti netinka, galite vartoti Kliogest.</w:t>
      </w:r>
    </w:p>
    <w:p w14:paraId="30769413" w14:textId="77777777" w:rsidR="006530DE" w:rsidRPr="00D911CA" w:rsidRDefault="006530DE" w:rsidP="00D911CA"/>
    <w:p w14:paraId="501B60A3" w14:textId="77777777" w:rsidR="006530DE" w:rsidRPr="00D911CA" w:rsidRDefault="006530DE" w:rsidP="00D911CA">
      <w:r w:rsidRPr="00D911CA">
        <w:t>Kliogest skiriamas moterims, kurioms nepašalinta gimda ir praėjo daugiau kaip vieneri metai po to, kai baigėsi mėnesinės.</w:t>
      </w:r>
    </w:p>
    <w:p w14:paraId="45572ED9" w14:textId="77777777" w:rsidR="006530DE" w:rsidRPr="00D911CA" w:rsidRDefault="006530DE" w:rsidP="00D911CA"/>
    <w:p w14:paraId="3CAD084F" w14:textId="77777777" w:rsidR="00B818EA" w:rsidRPr="00D911CA" w:rsidRDefault="006530DE" w:rsidP="00D911CA">
      <w:r w:rsidRPr="00D911CA">
        <w:t>Duomenų apie vyresnių nei 65 metų moterų gydymą yra nedaug.</w:t>
      </w:r>
    </w:p>
    <w:p w14:paraId="5524917E" w14:textId="77777777" w:rsidR="00956C1D" w:rsidRPr="00D911CA" w:rsidRDefault="00956C1D" w:rsidP="006F44F9">
      <w:pPr>
        <w:pStyle w:val="PI-1EMEASMCA"/>
      </w:pPr>
    </w:p>
    <w:p w14:paraId="76EE83F5" w14:textId="77777777" w:rsidR="0058688E" w:rsidRPr="00D911CA" w:rsidRDefault="0058688E" w:rsidP="006F44F9">
      <w:pPr>
        <w:pStyle w:val="PI-1EMEASMCA"/>
      </w:pPr>
    </w:p>
    <w:p w14:paraId="37495181" w14:textId="77777777" w:rsidR="00D06C5C" w:rsidRPr="00D911CA" w:rsidRDefault="00D06C5C" w:rsidP="006F44F9">
      <w:pPr>
        <w:pStyle w:val="PI-1EMEASMCA"/>
      </w:pPr>
      <w:r w:rsidRPr="00D911CA">
        <w:t>2.</w:t>
      </w:r>
      <w:r w:rsidRPr="00D911CA">
        <w:tab/>
        <w:t xml:space="preserve">Kas žinotina prieš vartojant </w:t>
      </w:r>
      <w:bookmarkEnd w:id="8"/>
      <w:bookmarkEnd w:id="9"/>
      <w:r w:rsidR="006530DE" w:rsidRPr="00D911CA">
        <w:t>Kliogest</w:t>
      </w:r>
    </w:p>
    <w:p w14:paraId="12C89350" w14:textId="77777777" w:rsidR="00D2509B" w:rsidRPr="00D911CA" w:rsidRDefault="00D2509B" w:rsidP="006F44F9">
      <w:pPr>
        <w:pStyle w:val="PI-1EMEASMCA"/>
      </w:pPr>
    </w:p>
    <w:p w14:paraId="33C8288C" w14:textId="77777777" w:rsidR="006530DE" w:rsidRPr="00D911CA" w:rsidRDefault="006530DE" w:rsidP="00D911CA">
      <w:pPr>
        <w:rPr>
          <w:b/>
        </w:rPr>
      </w:pPr>
      <w:r w:rsidRPr="00D911CA">
        <w:rPr>
          <w:b/>
        </w:rPr>
        <w:t>Medicininė anamnezė ir reguliarus stebėjimas</w:t>
      </w:r>
    </w:p>
    <w:p w14:paraId="20C85D73" w14:textId="77777777" w:rsidR="006530DE" w:rsidRPr="00D911CA" w:rsidRDefault="006530DE" w:rsidP="00D911CA">
      <w:r w:rsidRPr="00D911CA">
        <w:t>PHT vartojimas sukelia riziką, kurią reikia pasverti prieš nusprendžiant pradėti vartoti ar tęsti vaisto vartojimą.</w:t>
      </w:r>
    </w:p>
    <w:p w14:paraId="41B5CF68" w14:textId="77777777" w:rsidR="006530DE" w:rsidRPr="00D911CA" w:rsidRDefault="006530DE" w:rsidP="00D911CA"/>
    <w:p w14:paraId="76E29F52" w14:textId="77777777" w:rsidR="006530DE" w:rsidRPr="00D911CA" w:rsidRDefault="006530DE" w:rsidP="00D911CA">
      <w:r w:rsidRPr="00D911CA">
        <w:t>Moterų su ankstyva menopauze (dėl kiaušidžių funkcijos nepakankamumo arba operacijos) gydymo patirtis yra ribota. Jei Jums yra ankstyva menopauzė, PHT vartojimo rizika gali skirtis. Pasitarkite su savo gydytoju.</w:t>
      </w:r>
    </w:p>
    <w:p w14:paraId="6F07051F" w14:textId="77777777" w:rsidR="006530DE" w:rsidRPr="00D911CA" w:rsidRDefault="006530DE" w:rsidP="00D911CA"/>
    <w:p w14:paraId="7B5C6BAC" w14:textId="77777777" w:rsidR="006530DE" w:rsidRPr="00D911CA" w:rsidRDefault="006530DE" w:rsidP="00D911CA">
      <w:r w:rsidRPr="00D911CA">
        <w:t>Prieš Jums pradedant vartoti PHT (ar prieš kartojant vartojimą), gydytojas Jūsų paklaus apie Jūsų pačios bei Jūsų šeimos anamnezę. Jūsų gydytojas gali nuspręsti atlikti medicininį patikrinimą – patikrins krūtis, arba, jei reikės, atliks vidaus organų patikrinimą.</w:t>
      </w:r>
    </w:p>
    <w:p w14:paraId="239B979A" w14:textId="77777777" w:rsidR="006530DE" w:rsidRPr="00D911CA" w:rsidRDefault="006530DE" w:rsidP="00D911CA"/>
    <w:p w14:paraId="2313BB00" w14:textId="77777777" w:rsidR="006530DE" w:rsidRPr="00D911CA" w:rsidRDefault="006530DE" w:rsidP="00D911CA">
      <w:r w:rsidRPr="00D911CA">
        <w:t>Jeigu pradėjote vartoti Kliogest, Jūs turite reguliariai (bent kartą per metus) lankytis pas gydytoją, kad jis atliktų medicininį patikrinimą. Šių patikrinimų metu aptarkite su gydytoju Kliogest sukeliamą naudą ir riziką.</w:t>
      </w:r>
    </w:p>
    <w:p w14:paraId="46F9B07D" w14:textId="77777777" w:rsidR="006530DE" w:rsidRPr="00D911CA" w:rsidRDefault="006530DE" w:rsidP="00D911CA"/>
    <w:p w14:paraId="73F47BCE" w14:textId="77777777" w:rsidR="006530DE" w:rsidRPr="00D911CA" w:rsidRDefault="006530DE" w:rsidP="00D911CA">
      <w:r w:rsidRPr="00D911CA">
        <w:t>Reguliariai atlikite krūtų patikrą, kaip rekomendavo Jūsų gydytojas.</w:t>
      </w:r>
    </w:p>
    <w:p w14:paraId="053E8A39" w14:textId="77777777" w:rsidR="006530DE" w:rsidRPr="00D911CA" w:rsidRDefault="006530DE" w:rsidP="00D911CA">
      <w:pPr>
        <w:ind w:left="567" w:hanging="567"/>
      </w:pPr>
    </w:p>
    <w:p w14:paraId="4B494DE6" w14:textId="08D513B0" w:rsidR="006530DE" w:rsidRDefault="006530DE" w:rsidP="00D911CA">
      <w:pPr>
        <w:rPr>
          <w:b/>
        </w:rPr>
      </w:pPr>
      <w:r w:rsidRPr="00D911CA">
        <w:rPr>
          <w:b/>
        </w:rPr>
        <w:t xml:space="preserve">Kliogest vartoti </w:t>
      </w:r>
      <w:r w:rsidR="00132296">
        <w:rPr>
          <w:b/>
        </w:rPr>
        <w:t>draudžiama</w:t>
      </w:r>
    </w:p>
    <w:p w14:paraId="563E5C4D" w14:textId="769A75B5" w:rsidR="006530DE" w:rsidRPr="00D911CA" w:rsidRDefault="006530DE" w:rsidP="00D911CA">
      <w:r w:rsidRPr="00D911CA">
        <w:t xml:space="preserve">Jeigu Jums yra bent viena iš žemiau išvardintų būklių arba nesate tikri dėl žemiau išvardintų būklių, prieš vartodami Kliogest, </w:t>
      </w:r>
      <w:r w:rsidRPr="00D911CA">
        <w:rPr>
          <w:b/>
        </w:rPr>
        <w:t>pasakykite savo gydytojui</w:t>
      </w:r>
      <w:r w:rsidRPr="00D911CA">
        <w:t xml:space="preserve">. </w:t>
      </w:r>
    </w:p>
    <w:p w14:paraId="3167D775" w14:textId="6121C04D" w:rsidR="006530DE" w:rsidRPr="00D911CA" w:rsidRDefault="006530DE" w:rsidP="00D911CA">
      <w:r w:rsidRPr="00D911CA">
        <w:t xml:space="preserve">Kliogest vartoti </w:t>
      </w:r>
      <w:r w:rsidR="00132296">
        <w:t>draudžiama</w:t>
      </w:r>
      <w:r w:rsidRPr="00D911CA">
        <w:t>:</w:t>
      </w:r>
    </w:p>
    <w:p w14:paraId="77C1630A" w14:textId="77777777" w:rsidR="006530DE" w:rsidRPr="00D911CA" w:rsidRDefault="006530DE" w:rsidP="00D911CA">
      <w:pPr>
        <w:ind w:left="567" w:hanging="567"/>
      </w:pPr>
      <w:r w:rsidRPr="00D911CA">
        <w:t>•</w:t>
      </w:r>
      <w:r w:rsidRPr="00D911CA">
        <w:tab/>
        <w:t xml:space="preserve">jeigu Jūs sergate, sirgote arba Jums įtariamas </w:t>
      </w:r>
      <w:r w:rsidRPr="00D911CA">
        <w:rPr>
          <w:b/>
        </w:rPr>
        <w:t>krūties vėžys</w:t>
      </w:r>
      <w:r w:rsidRPr="00D911CA">
        <w:t>;</w:t>
      </w:r>
    </w:p>
    <w:p w14:paraId="51017809" w14:textId="77777777" w:rsidR="006530DE" w:rsidRPr="00D911CA" w:rsidRDefault="006530DE" w:rsidP="00D911CA">
      <w:pPr>
        <w:ind w:left="567" w:hanging="567"/>
      </w:pPr>
      <w:r w:rsidRPr="00D911CA">
        <w:t>•</w:t>
      </w:r>
      <w:r w:rsidRPr="00D911CA">
        <w:tab/>
        <w:t xml:space="preserve">jeigu Jūs sergate, sirgote arba Jums įtariamas </w:t>
      </w:r>
      <w:r w:rsidRPr="00D911CA">
        <w:rPr>
          <w:b/>
        </w:rPr>
        <w:t>gimdos gleivinės (endometriumo) vėžys</w:t>
      </w:r>
      <w:r w:rsidRPr="00D911CA">
        <w:t xml:space="preserve"> arba kitas nuo estrogenų priklausomas auglys;</w:t>
      </w:r>
    </w:p>
    <w:p w14:paraId="4066BF6C" w14:textId="77777777" w:rsidR="006530DE" w:rsidRPr="00D911CA" w:rsidRDefault="006530DE" w:rsidP="00D911CA">
      <w:pPr>
        <w:ind w:left="567" w:hanging="567"/>
      </w:pPr>
      <w:r w:rsidRPr="00D911CA">
        <w:t>•</w:t>
      </w:r>
      <w:r w:rsidRPr="00D911CA">
        <w:tab/>
        <w:t xml:space="preserve">jeigu Jums yra neaiškios kilmės </w:t>
      </w:r>
      <w:r w:rsidRPr="00D911CA">
        <w:rPr>
          <w:b/>
        </w:rPr>
        <w:t>kraujavimas iš makšties</w:t>
      </w:r>
      <w:r w:rsidRPr="00D911CA">
        <w:t>;</w:t>
      </w:r>
    </w:p>
    <w:p w14:paraId="40CA5705" w14:textId="77777777" w:rsidR="006530DE" w:rsidRPr="00D911CA" w:rsidRDefault="006530DE" w:rsidP="00D911CA">
      <w:pPr>
        <w:ind w:left="567" w:hanging="567"/>
      </w:pPr>
      <w:r w:rsidRPr="00D911CA">
        <w:t>•</w:t>
      </w:r>
      <w:r w:rsidRPr="00D911CA">
        <w:tab/>
        <w:t xml:space="preserve">jeigu Jums yra </w:t>
      </w:r>
      <w:r w:rsidRPr="00D911CA">
        <w:rPr>
          <w:b/>
        </w:rPr>
        <w:t>gimdos gleivinės išvešėjimas</w:t>
      </w:r>
      <w:r w:rsidRPr="00D911CA">
        <w:t xml:space="preserve"> (endometriumo hiperplazija) ir dėl jo nesigydėte;</w:t>
      </w:r>
    </w:p>
    <w:p w14:paraId="2D792AEB" w14:textId="6BBD149A" w:rsidR="006530DE" w:rsidRPr="00D911CA" w:rsidRDefault="006530DE" w:rsidP="00D911CA">
      <w:pPr>
        <w:ind w:left="567" w:hanging="567"/>
      </w:pPr>
      <w:r w:rsidRPr="00D911CA">
        <w:t>•</w:t>
      </w:r>
      <w:r w:rsidRPr="00D911CA">
        <w:tab/>
      </w:r>
      <w:r w:rsidR="000A0E5E">
        <w:t xml:space="preserve">jeigu </w:t>
      </w:r>
      <w:r w:rsidRPr="00D911CA">
        <w:t xml:space="preserve">Jums yra ar anksčiau buvo susidarę </w:t>
      </w:r>
      <w:r w:rsidRPr="00D911CA">
        <w:rPr>
          <w:b/>
        </w:rPr>
        <w:t xml:space="preserve">kraujo krešuliai venose </w:t>
      </w:r>
      <w:r w:rsidRPr="00D911CA">
        <w:t>(venų tromboembolija), pvz., kojų (giliųjų venų trombozė) arba plaučių kraujagyslėse (plaučių embolija);</w:t>
      </w:r>
    </w:p>
    <w:p w14:paraId="1C703385" w14:textId="77777777" w:rsidR="006530DE" w:rsidRPr="00D911CA" w:rsidRDefault="006530DE" w:rsidP="00D911CA">
      <w:pPr>
        <w:ind w:left="567" w:hanging="567"/>
      </w:pPr>
      <w:r w:rsidRPr="00D911CA">
        <w:t>•</w:t>
      </w:r>
      <w:r w:rsidRPr="00D911CA">
        <w:tab/>
      </w:r>
      <w:r w:rsidRPr="00D911CA">
        <w:rPr>
          <w:snapToGrid w:val="0"/>
        </w:rPr>
        <w:t xml:space="preserve">jeigu Jums nustatytas </w:t>
      </w:r>
      <w:r w:rsidRPr="00D911CA">
        <w:rPr>
          <w:b/>
          <w:snapToGrid w:val="0"/>
        </w:rPr>
        <w:t>kraujo krešėjimo sutrikimas</w:t>
      </w:r>
      <w:r w:rsidRPr="00D911CA">
        <w:rPr>
          <w:snapToGrid w:val="0"/>
        </w:rPr>
        <w:t xml:space="preserve"> (pvz., C baltymo, S baltymo ar antitrombino trūkumas);</w:t>
      </w:r>
    </w:p>
    <w:p w14:paraId="177526FF" w14:textId="42BE9F66" w:rsidR="006530DE" w:rsidRPr="00D911CA" w:rsidRDefault="006530DE" w:rsidP="00D911CA">
      <w:pPr>
        <w:ind w:left="567" w:hanging="567"/>
      </w:pPr>
      <w:r w:rsidRPr="00D911CA">
        <w:t>•</w:t>
      </w:r>
      <w:r w:rsidRPr="00D911CA">
        <w:tab/>
      </w:r>
      <w:r w:rsidR="000A0E5E">
        <w:t xml:space="preserve">jeigu </w:t>
      </w:r>
      <w:r w:rsidRPr="00D911CA">
        <w:t xml:space="preserve">Jums yra arba anksčiau buvo kraujo krešulio arterijose sukelta liga, pvz., </w:t>
      </w:r>
      <w:r w:rsidRPr="00D911CA">
        <w:rPr>
          <w:b/>
        </w:rPr>
        <w:t>širdies priepuolis, insultas</w:t>
      </w:r>
      <w:r w:rsidRPr="00D911CA">
        <w:t xml:space="preserve"> arba </w:t>
      </w:r>
      <w:r w:rsidRPr="00D911CA">
        <w:rPr>
          <w:b/>
        </w:rPr>
        <w:t>krūtinės angina</w:t>
      </w:r>
      <w:r w:rsidRPr="00D911CA">
        <w:t>;</w:t>
      </w:r>
    </w:p>
    <w:p w14:paraId="0465C887" w14:textId="77777777" w:rsidR="006530DE" w:rsidRPr="00D911CA" w:rsidRDefault="006530DE" w:rsidP="00D911CA">
      <w:pPr>
        <w:ind w:left="567" w:hanging="567"/>
      </w:pPr>
      <w:r w:rsidRPr="00D911CA">
        <w:t>•</w:t>
      </w:r>
      <w:r w:rsidRPr="00D911CA">
        <w:tab/>
        <w:t xml:space="preserve">jeigu sergate arba kažkada praeityje sirgote </w:t>
      </w:r>
      <w:r w:rsidRPr="00D911CA">
        <w:rPr>
          <w:b/>
        </w:rPr>
        <w:t>kepenų liga</w:t>
      </w:r>
      <w:r w:rsidRPr="00D911CA">
        <w:t xml:space="preserve"> ir kepenų veiklos rodikliai išliko pakitę;</w:t>
      </w:r>
    </w:p>
    <w:p w14:paraId="4FCA85E2" w14:textId="000F8A52" w:rsidR="006530DE" w:rsidRPr="00D911CA" w:rsidRDefault="006530DE" w:rsidP="00D911CA">
      <w:pPr>
        <w:ind w:left="567" w:hanging="567"/>
      </w:pPr>
      <w:r w:rsidRPr="00D911CA">
        <w:t>•</w:t>
      </w:r>
      <w:r w:rsidRPr="00D911CA">
        <w:tab/>
        <w:t xml:space="preserve">jeigu sergate reta kraujo liga, vadinama </w:t>
      </w:r>
      <w:r w:rsidR="00132296">
        <w:t>„</w:t>
      </w:r>
      <w:r w:rsidRPr="00D911CA">
        <w:rPr>
          <w:b/>
        </w:rPr>
        <w:t>porfirija</w:t>
      </w:r>
      <w:r w:rsidR="00132296" w:rsidRPr="00D54B4C">
        <w:rPr>
          <w:bCs/>
        </w:rPr>
        <w:t>“</w:t>
      </w:r>
      <w:r w:rsidR="00132296" w:rsidRPr="00D911CA">
        <w:t xml:space="preserve">, </w:t>
      </w:r>
      <w:r w:rsidRPr="00D911CA">
        <w:t>kuri yra perduodama šeimoje;</w:t>
      </w:r>
    </w:p>
    <w:p w14:paraId="277F1AB3" w14:textId="2A24DC09" w:rsidR="006530DE" w:rsidRPr="00D911CA" w:rsidRDefault="006530DE" w:rsidP="00D911CA">
      <w:pPr>
        <w:ind w:left="567" w:hanging="567"/>
      </w:pPr>
      <w:r w:rsidRPr="00D911CA">
        <w:t>•</w:t>
      </w:r>
      <w:r w:rsidRPr="00D911CA">
        <w:tab/>
        <w:t xml:space="preserve">jeigu yra </w:t>
      </w:r>
      <w:r w:rsidRPr="00D911CA">
        <w:rPr>
          <w:b/>
        </w:rPr>
        <w:t>alergija</w:t>
      </w:r>
      <w:r w:rsidRPr="00D911CA">
        <w:t xml:space="preserve"> (padidėjęs jautrumas) </w:t>
      </w:r>
      <w:r w:rsidRPr="00D911CA">
        <w:rPr>
          <w:b/>
        </w:rPr>
        <w:t>estradioliui, noretisterono acetatui</w:t>
      </w:r>
      <w:r w:rsidRPr="00D911CA">
        <w:t xml:space="preserve"> arba bet kuriai pagalbinei Kliogest medžiagai (pagalbinės medžiagos išvardytos 6 skyriuje </w:t>
      </w:r>
      <w:r w:rsidR="00D54B4C">
        <w:t>„</w:t>
      </w:r>
      <w:r w:rsidRPr="00D911CA">
        <w:t>Pakuotės turinys ir kita informacija</w:t>
      </w:r>
      <w:r w:rsidR="00D54B4C">
        <w:t>“</w:t>
      </w:r>
      <w:r w:rsidRPr="00D911CA">
        <w:t>).</w:t>
      </w:r>
    </w:p>
    <w:p w14:paraId="52301892" w14:textId="77777777" w:rsidR="006530DE" w:rsidRPr="00D911CA" w:rsidRDefault="006530DE" w:rsidP="00D911CA">
      <w:pPr>
        <w:jc w:val="both"/>
      </w:pPr>
    </w:p>
    <w:p w14:paraId="1A2B8730" w14:textId="77777777" w:rsidR="006530DE" w:rsidRPr="00D911CA" w:rsidRDefault="006530DE" w:rsidP="00D911CA">
      <w:r w:rsidRPr="00D911CA">
        <w:rPr>
          <w:b/>
        </w:rPr>
        <w:t>Įspėjimai ir atsargumo priemonės</w:t>
      </w:r>
    </w:p>
    <w:p w14:paraId="12EDF05E" w14:textId="77777777" w:rsidR="006530DE" w:rsidRPr="00D911CA" w:rsidRDefault="006530DE" w:rsidP="00D911CA">
      <w:r w:rsidRPr="00D911CA">
        <w:t>Prieš pradėdami gydymą, pasakykite savo gydytojui, jei Jums yra arba praeityje buvo viena iš toliau nurodytų būklių, kadangi jos gali atsinaujinti arba pasunkėti gydymo Kliogest metu. Jeigu taip atsitiktų, lankykitės pas savo gydytoją apžiūrai dažniau:</w:t>
      </w:r>
    </w:p>
    <w:p w14:paraId="4D2AF4E7" w14:textId="77777777" w:rsidR="006530DE" w:rsidRPr="00D911CA" w:rsidRDefault="006530DE" w:rsidP="00D911CA">
      <w:pPr>
        <w:ind w:left="567" w:hanging="567"/>
      </w:pPr>
      <w:r w:rsidRPr="00D911CA">
        <w:t>•</w:t>
      </w:r>
      <w:r w:rsidRPr="00D911CA">
        <w:tab/>
        <w:t>fibroidiniai dariniai Jūsų gimdoje;</w:t>
      </w:r>
    </w:p>
    <w:p w14:paraId="040228F3" w14:textId="77777777" w:rsidR="006530DE" w:rsidRPr="00D911CA" w:rsidRDefault="006530DE" w:rsidP="00D911CA">
      <w:pPr>
        <w:ind w:left="567" w:hanging="567"/>
      </w:pPr>
      <w:r w:rsidRPr="00D911CA">
        <w:t>•</w:t>
      </w:r>
      <w:r w:rsidRPr="00D911CA">
        <w:tab/>
        <w:t>gimdos gleivinės išvešėjimas už gimdos ribų (endometriozė) arba anksčiau sirgote</w:t>
      </w:r>
      <w:r w:rsidRPr="00D911CA">
        <w:rPr>
          <w:b/>
        </w:rPr>
        <w:t xml:space="preserve"> </w:t>
      </w:r>
      <w:r w:rsidRPr="00D911CA">
        <w:t>gimdos gleivinės išvešėjimu (endometriumo hiperplazija);</w:t>
      </w:r>
    </w:p>
    <w:p w14:paraId="61E99C63" w14:textId="1511DB92" w:rsidR="006530DE" w:rsidRPr="00D911CA" w:rsidRDefault="006530DE" w:rsidP="00D911CA">
      <w:pPr>
        <w:ind w:left="567" w:hanging="567"/>
      </w:pPr>
      <w:r w:rsidRPr="00D911CA">
        <w:t>•</w:t>
      </w:r>
      <w:r w:rsidRPr="00D911CA">
        <w:tab/>
        <w:t xml:space="preserve">padidėjusi kraujo krešulių susidarymo rizika (žr. </w:t>
      </w:r>
      <w:r w:rsidR="00D54B4C">
        <w:t>„</w:t>
      </w:r>
      <w:r w:rsidRPr="00D911CA">
        <w:t>Kraujo krešuliai venose (venų tromboembolija)</w:t>
      </w:r>
      <w:r w:rsidR="00D54B4C">
        <w:t>“</w:t>
      </w:r>
      <w:r w:rsidRPr="00D911CA">
        <w:t>);</w:t>
      </w:r>
    </w:p>
    <w:p w14:paraId="5A215EF3" w14:textId="71001F77" w:rsidR="006530DE" w:rsidRPr="00D911CA" w:rsidRDefault="006530DE" w:rsidP="00D911CA">
      <w:pPr>
        <w:ind w:left="567" w:hanging="567"/>
      </w:pPr>
      <w:r w:rsidRPr="00D911CA">
        <w:t>•</w:t>
      </w:r>
      <w:r w:rsidRPr="00D911CA">
        <w:tab/>
        <w:t>padidėjusi rizika susirgti nuo estrogenų priklausomu vėžiu (pavyzdžiui</w:t>
      </w:r>
      <w:r w:rsidR="00D54B4C">
        <w:t>,</w:t>
      </w:r>
      <w:r w:rsidRPr="00D911CA">
        <w:t xml:space="preserve"> jeigu Jūsų mama, sesuo ar močiutė sirgo krūties vėžiu);</w:t>
      </w:r>
    </w:p>
    <w:p w14:paraId="4D447A13" w14:textId="77777777" w:rsidR="006530DE" w:rsidRPr="00D911CA" w:rsidRDefault="006530DE" w:rsidP="00D911CA">
      <w:pPr>
        <w:ind w:left="567" w:hanging="567"/>
      </w:pPr>
      <w:r w:rsidRPr="00D911CA">
        <w:t>•</w:t>
      </w:r>
      <w:r w:rsidRPr="00D911CA">
        <w:tab/>
        <w:t>padidėjęs kraujospūdis;</w:t>
      </w:r>
    </w:p>
    <w:p w14:paraId="570C1706" w14:textId="77777777" w:rsidR="006530DE" w:rsidRPr="00D911CA" w:rsidRDefault="006530DE" w:rsidP="00D911CA">
      <w:pPr>
        <w:ind w:left="567" w:hanging="567"/>
      </w:pPr>
      <w:r w:rsidRPr="00D911CA">
        <w:t>•</w:t>
      </w:r>
      <w:r w:rsidRPr="00D911CA">
        <w:tab/>
        <w:t>kepenų liga, pvz., gerybinis kepenų auglys;</w:t>
      </w:r>
    </w:p>
    <w:p w14:paraId="05DC1F25" w14:textId="17A3188C" w:rsidR="006530DE" w:rsidRPr="00D911CA" w:rsidRDefault="006530DE" w:rsidP="00D911CA">
      <w:pPr>
        <w:ind w:left="567" w:hanging="567"/>
      </w:pPr>
      <w:r w:rsidRPr="00D911CA">
        <w:t>•</w:t>
      </w:r>
      <w:r w:rsidRPr="00D911CA">
        <w:tab/>
        <w:t>cukrinis diabetas;</w:t>
      </w:r>
    </w:p>
    <w:p w14:paraId="68A37960" w14:textId="39841B03" w:rsidR="006530DE" w:rsidRPr="00D911CA" w:rsidRDefault="006530DE" w:rsidP="00D911CA">
      <w:pPr>
        <w:ind w:left="567" w:hanging="567"/>
      </w:pPr>
      <w:r w:rsidRPr="00D911CA">
        <w:t>•</w:t>
      </w:r>
      <w:r w:rsidRPr="00D911CA">
        <w:tab/>
        <w:t>tulžies akmenys;</w:t>
      </w:r>
    </w:p>
    <w:p w14:paraId="627434C9" w14:textId="77777777" w:rsidR="006530DE" w:rsidRPr="00D911CA" w:rsidRDefault="006530DE" w:rsidP="00D911CA">
      <w:pPr>
        <w:ind w:left="567" w:hanging="567"/>
      </w:pPr>
      <w:r w:rsidRPr="00D911CA">
        <w:t>•</w:t>
      </w:r>
      <w:r w:rsidRPr="00D911CA">
        <w:tab/>
        <w:t>migrena arba stiprūs galvos skausmai;</w:t>
      </w:r>
    </w:p>
    <w:p w14:paraId="1F19E5DA" w14:textId="77777777" w:rsidR="006530DE" w:rsidRPr="00D911CA" w:rsidRDefault="006530DE" w:rsidP="00D911CA">
      <w:pPr>
        <w:ind w:left="567" w:hanging="567"/>
      </w:pPr>
      <w:r w:rsidRPr="00D911CA">
        <w:t>•</w:t>
      </w:r>
      <w:r w:rsidRPr="00D911CA">
        <w:tab/>
        <w:t>imuninės sistemos liga, paveikianti daug organų (sistemine raudonąja vilklige, SRV);</w:t>
      </w:r>
    </w:p>
    <w:p w14:paraId="3F93A613" w14:textId="77777777" w:rsidR="006530DE" w:rsidRPr="00D911CA" w:rsidRDefault="006530DE" w:rsidP="00D911CA">
      <w:pPr>
        <w:ind w:left="567" w:hanging="567"/>
      </w:pPr>
      <w:r w:rsidRPr="00D911CA">
        <w:t>•</w:t>
      </w:r>
      <w:r w:rsidRPr="00D911CA">
        <w:tab/>
        <w:t>epilepsija;</w:t>
      </w:r>
    </w:p>
    <w:p w14:paraId="1E57047D" w14:textId="77777777" w:rsidR="006530DE" w:rsidRPr="00D911CA" w:rsidRDefault="006530DE" w:rsidP="00D911CA">
      <w:pPr>
        <w:ind w:left="567" w:hanging="567"/>
      </w:pPr>
      <w:r w:rsidRPr="00D911CA">
        <w:t>•</w:t>
      </w:r>
      <w:r w:rsidRPr="00D911CA">
        <w:tab/>
        <w:t>bronchinė astma;</w:t>
      </w:r>
    </w:p>
    <w:p w14:paraId="0B54043C" w14:textId="77777777" w:rsidR="006530DE" w:rsidRPr="00D911CA" w:rsidRDefault="006530DE" w:rsidP="00D911CA">
      <w:pPr>
        <w:ind w:left="567" w:hanging="567"/>
      </w:pPr>
      <w:r w:rsidRPr="00D911CA">
        <w:t>•</w:t>
      </w:r>
      <w:r w:rsidRPr="00D911CA">
        <w:tab/>
        <w:t>ausies būgnelį ir klausą pažeidžianti liga (otosklerozė);</w:t>
      </w:r>
    </w:p>
    <w:p w14:paraId="31331697" w14:textId="77777777" w:rsidR="006530DE" w:rsidRPr="00D911CA" w:rsidRDefault="006530DE" w:rsidP="00D911CA">
      <w:pPr>
        <w:ind w:left="567" w:hanging="567"/>
      </w:pPr>
      <w:r w:rsidRPr="00D911CA">
        <w:t>•</w:t>
      </w:r>
      <w:r w:rsidRPr="00D911CA">
        <w:tab/>
        <w:t>padidėjęs riebalų kiekis kraujyje (trigliceridų);</w:t>
      </w:r>
    </w:p>
    <w:p w14:paraId="0FF65974" w14:textId="77777777" w:rsidR="006530DE" w:rsidRPr="00D911CA" w:rsidRDefault="006530DE" w:rsidP="00D911CA">
      <w:pPr>
        <w:ind w:left="567" w:hanging="567"/>
      </w:pPr>
      <w:r w:rsidRPr="00D911CA">
        <w:t>•</w:t>
      </w:r>
      <w:r w:rsidRPr="00D911CA">
        <w:tab/>
        <w:t>skysčių susilaikymas dėl širdies ar inkstų funkcijos sutrikimo;</w:t>
      </w:r>
    </w:p>
    <w:p w14:paraId="78D26C43" w14:textId="77777777" w:rsidR="006530DE" w:rsidRPr="00D911CA" w:rsidRDefault="006530DE" w:rsidP="00D911CA">
      <w:pPr>
        <w:ind w:left="567" w:hanging="567"/>
      </w:pPr>
      <w:r w:rsidRPr="00D911CA">
        <w:t>•</w:t>
      </w:r>
      <w:r w:rsidRPr="00D911CA">
        <w:tab/>
        <w:t>būklė, kuomet skydliaukė nepakankamai gamina skydliaukės hormono (hipotiroidizmas) ir Jūs vartojate skydliaukės hormonų pakaitinę terapiją;</w:t>
      </w:r>
    </w:p>
    <w:p w14:paraId="3B903E3A" w14:textId="7CBE5440" w:rsidR="006530DE" w:rsidRPr="00D911CA" w:rsidRDefault="006530DE" w:rsidP="00D911CA">
      <w:pPr>
        <w:ind w:left="567" w:hanging="567"/>
      </w:pPr>
      <w:r w:rsidRPr="00D911CA">
        <w:t>•</w:t>
      </w:r>
      <w:r w:rsidRPr="00D911CA">
        <w:tab/>
        <w:t>paveldima būklė, kuomet pasireiškia pasikartojantys sunkaus tinimo epizodai (įgimta angioedema) arba jeigu Jums buvo rankų, veido, pėdų, lūpų, akių, liežuvio, gerklės (kvėpavimo takų nepraeinamumas) ar virškinamojo trakto ūmaus tinimo epizodų</w:t>
      </w:r>
      <w:r w:rsidR="00372723">
        <w:t xml:space="preserve"> (įgyta angioedema)</w:t>
      </w:r>
      <w:r w:rsidRPr="00D911CA">
        <w:t>;</w:t>
      </w:r>
    </w:p>
    <w:p w14:paraId="27B00286" w14:textId="77777777" w:rsidR="006530DE" w:rsidRPr="00D911CA" w:rsidRDefault="006530DE" w:rsidP="00D911CA">
      <w:pPr>
        <w:ind w:left="567" w:hanging="567"/>
      </w:pPr>
      <w:r w:rsidRPr="00D911CA">
        <w:t>•</w:t>
      </w:r>
      <w:r w:rsidRPr="00D911CA">
        <w:tab/>
        <w:t>laktozės netoleravimas.</w:t>
      </w:r>
    </w:p>
    <w:p w14:paraId="265DA526" w14:textId="77777777" w:rsidR="006530DE" w:rsidRPr="00D911CA" w:rsidRDefault="006530DE" w:rsidP="00D911CA">
      <w:pPr>
        <w:ind w:left="567" w:hanging="567"/>
      </w:pPr>
    </w:p>
    <w:p w14:paraId="71956DCE" w14:textId="77777777" w:rsidR="006530DE" w:rsidRPr="00D911CA" w:rsidRDefault="006530DE" w:rsidP="00D911CA">
      <w:pPr>
        <w:ind w:left="567" w:hanging="567"/>
        <w:rPr>
          <w:b/>
        </w:rPr>
      </w:pPr>
      <w:r w:rsidRPr="00D911CA">
        <w:rPr>
          <w:b/>
        </w:rPr>
        <w:t>Nutraukite Kliogest vartojimą ir skubiai kreipkitės į gydytoją</w:t>
      </w:r>
    </w:p>
    <w:p w14:paraId="0CA27139" w14:textId="77777777" w:rsidR="006530DE" w:rsidRPr="00D911CA" w:rsidRDefault="006530DE" w:rsidP="00D911CA">
      <w:pPr>
        <w:ind w:left="567" w:hanging="567"/>
      </w:pPr>
      <w:r w:rsidRPr="00D911CA">
        <w:t>Jeigu vartojant PHT pastebėjote:</w:t>
      </w:r>
    </w:p>
    <w:p w14:paraId="4EDE5513" w14:textId="08382D34" w:rsidR="006530DE" w:rsidRPr="00D911CA" w:rsidRDefault="006530DE" w:rsidP="00D911CA">
      <w:pPr>
        <w:ind w:left="567" w:hanging="567"/>
      </w:pPr>
      <w:r w:rsidRPr="00D911CA">
        <w:t>•</w:t>
      </w:r>
      <w:r w:rsidRPr="00D911CA">
        <w:tab/>
        <w:t xml:space="preserve">bet kurią būklę, nurodytą skyriuje </w:t>
      </w:r>
      <w:r w:rsidR="00372723">
        <w:t>„</w:t>
      </w:r>
      <w:r w:rsidRPr="00D911CA">
        <w:t xml:space="preserve">Kliogest vartoti </w:t>
      </w:r>
      <w:r w:rsidR="00AF0194">
        <w:t>draudžiama</w:t>
      </w:r>
      <w:r w:rsidR="00372723">
        <w:t>“</w:t>
      </w:r>
      <w:r w:rsidR="00372723" w:rsidRPr="00D911CA">
        <w:t>;</w:t>
      </w:r>
    </w:p>
    <w:p w14:paraId="42728AAD" w14:textId="77777777" w:rsidR="006530DE" w:rsidRDefault="006530DE" w:rsidP="00D911CA">
      <w:pPr>
        <w:ind w:left="567" w:hanging="567"/>
      </w:pPr>
      <w:r w:rsidRPr="00D911CA">
        <w:t>•</w:t>
      </w:r>
      <w:r w:rsidRPr="00D911CA">
        <w:tab/>
        <w:t>odos ar akių baltymų pageltimą (gelta). Tai gali būti kepenų ligos požymiai;</w:t>
      </w:r>
    </w:p>
    <w:p w14:paraId="6B8E698A" w14:textId="309FDE1F" w:rsidR="00372723" w:rsidRPr="00D911CA" w:rsidRDefault="00372723" w:rsidP="00372723">
      <w:pPr>
        <w:ind w:left="567" w:hanging="567"/>
      </w:pPr>
      <w:r w:rsidRPr="00D911CA">
        <w:t>•</w:t>
      </w:r>
      <w:r w:rsidRPr="00372723">
        <w:rPr>
          <w:lang w:bidi="he-IL"/>
        </w:rPr>
        <w:t xml:space="preserve"> </w:t>
      </w:r>
      <w:r>
        <w:rPr>
          <w:lang w:bidi="he-IL"/>
        </w:rPr>
        <w:tab/>
      </w:r>
      <w:r w:rsidRPr="008849DE">
        <w:rPr>
          <w:lang w:bidi="he-IL"/>
        </w:rPr>
        <w:t>veido, liežuvio ir (arba) gerklės patinimas</w:t>
      </w:r>
      <w:r w:rsidR="00393130">
        <w:rPr>
          <w:lang w:bidi="he-IL"/>
        </w:rPr>
        <w:t>,</w:t>
      </w:r>
      <w:r w:rsidRPr="008849DE">
        <w:rPr>
          <w:lang w:bidi="he-IL"/>
        </w:rPr>
        <w:t xml:space="preserve"> ir (arba) pasunkėjęs rijimas arba dilgėlinė, kartu su pasunkėjusiu kvėpavimu. Tai gali būti angioedemos požymiai;</w:t>
      </w:r>
    </w:p>
    <w:p w14:paraId="3F3EE158" w14:textId="77777777" w:rsidR="006530DE" w:rsidRPr="00D911CA" w:rsidRDefault="006530DE" w:rsidP="00D911CA">
      <w:pPr>
        <w:ind w:left="567" w:hanging="567"/>
      </w:pPr>
      <w:r w:rsidRPr="00D911CA">
        <w:t>•</w:t>
      </w:r>
      <w:r w:rsidRPr="00D911CA">
        <w:tab/>
        <w:t>stipriai pakilo kraujo spaudimas (simptomai gali būti galvos skausmas, nuovargis, galvos svaigimas);</w:t>
      </w:r>
    </w:p>
    <w:p w14:paraId="6A57C648" w14:textId="77777777" w:rsidR="006530DE" w:rsidRPr="00D911CA" w:rsidRDefault="006530DE" w:rsidP="00D911CA">
      <w:pPr>
        <w:ind w:left="567" w:hanging="567"/>
      </w:pPr>
      <w:r w:rsidRPr="00D911CA">
        <w:t>•</w:t>
      </w:r>
      <w:r w:rsidRPr="00D911CA">
        <w:tab/>
        <w:t>migreninio tipo galvos skausmai, pasireiškę pirmą kartą;</w:t>
      </w:r>
    </w:p>
    <w:p w14:paraId="445EA5C7" w14:textId="77777777" w:rsidR="006530DE" w:rsidRPr="00D911CA" w:rsidRDefault="006530DE" w:rsidP="00D911CA">
      <w:pPr>
        <w:ind w:left="567" w:hanging="567"/>
      </w:pPr>
      <w:r w:rsidRPr="00D911CA">
        <w:t>•</w:t>
      </w:r>
      <w:r w:rsidRPr="00D911CA">
        <w:tab/>
        <w:t>jeigu pastojote;</w:t>
      </w:r>
    </w:p>
    <w:p w14:paraId="7E0A932A" w14:textId="77777777" w:rsidR="006530DE" w:rsidRPr="00D911CA" w:rsidRDefault="006530DE" w:rsidP="00D911CA">
      <w:pPr>
        <w:ind w:left="567" w:hanging="567"/>
      </w:pPr>
      <w:r w:rsidRPr="00D911CA">
        <w:t>•</w:t>
      </w:r>
      <w:r w:rsidRPr="00D911CA">
        <w:tab/>
        <w:t>jeigu pastebėjote kraujo krešulio požymius, pvz.:</w:t>
      </w:r>
    </w:p>
    <w:p w14:paraId="76BCA439" w14:textId="77777777" w:rsidR="006530DE" w:rsidRPr="00D911CA" w:rsidRDefault="006530DE" w:rsidP="00D911CA">
      <w:pPr>
        <w:ind w:left="567" w:hanging="567"/>
      </w:pPr>
      <w:r w:rsidRPr="00D911CA">
        <w:tab/>
        <w:t>–</w:t>
      </w:r>
      <w:r w:rsidRPr="00D911CA">
        <w:tab/>
        <w:t>skausmingas kojos patinimas ir paraudimas;</w:t>
      </w:r>
    </w:p>
    <w:p w14:paraId="3DF50330" w14:textId="77777777" w:rsidR="006530DE" w:rsidRPr="00D911CA" w:rsidRDefault="006530DE" w:rsidP="00D911CA">
      <w:pPr>
        <w:ind w:left="567" w:hanging="567"/>
      </w:pPr>
      <w:r w:rsidRPr="00D911CA">
        <w:tab/>
        <w:t>–</w:t>
      </w:r>
      <w:r w:rsidRPr="00D911CA">
        <w:tab/>
        <w:t>staigus skausmas krūtinėje;</w:t>
      </w:r>
    </w:p>
    <w:p w14:paraId="7B88123D" w14:textId="77777777" w:rsidR="006530DE" w:rsidRPr="00D911CA" w:rsidRDefault="006530DE" w:rsidP="00D911CA">
      <w:pPr>
        <w:ind w:left="567" w:hanging="567"/>
      </w:pPr>
      <w:r w:rsidRPr="00D911CA">
        <w:tab/>
        <w:t>–</w:t>
      </w:r>
      <w:r w:rsidRPr="00D911CA">
        <w:tab/>
        <w:t>sunku kvėpuoti.</w:t>
      </w:r>
    </w:p>
    <w:p w14:paraId="2E30AB24" w14:textId="78A71D93" w:rsidR="006530DE" w:rsidRPr="00D911CA" w:rsidRDefault="006530DE" w:rsidP="00D911CA">
      <w:r w:rsidRPr="00D911CA">
        <w:tab/>
        <w:t xml:space="preserve">Daugiau informacijos pateikta </w:t>
      </w:r>
      <w:r w:rsidR="00A15DD9">
        <w:t>„</w:t>
      </w:r>
      <w:r w:rsidRPr="00D911CA">
        <w:t>Kraujo krešuliai venose (venų tromboembolija</w:t>
      </w:r>
      <w:r w:rsidR="00A15DD9" w:rsidRPr="00D911CA">
        <w:t>)</w:t>
      </w:r>
      <w:r w:rsidR="00A15DD9">
        <w:t>“</w:t>
      </w:r>
      <w:r w:rsidR="00A15DD9" w:rsidRPr="00D911CA">
        <w:t>.</w:t>
      </w:r>
    </w:p>
    <w:p w14:paraId="1C225D05" w14:textId="77777777" w:rsidR="006530DE" w:rsidRPr="00D911CA" w:rsidRDefault="006530DE" w:rsidP="00D911CA"/>
    <w:p w14:paraId="6D575398" w14:textId="77777777" w:rsidR="006530DE" w:rsidRPr="00D911CA" w:rsidRDefault="006530DE" w:rsidP="00D911CA">
      <w:r w:rsidRPr="00D911CA">
        <w:rPr>
          <w:b/>
        </w:rPr>
        <w:t>Pastaba:</w:t>
      </w:r>
      <w:r w:rsidRPr="00D911CA">
        <w:t xml:space="preserve"> Kliogest tai ne kontraceptikas. Jeigu Jums praėjo mažiau nei 12 mėnesių nuo paskutinių menstruacijų arba esate jaunesnė nei 50 metų amžiaus, Jums vis tiek reikėtų papildomai vartoti kontraceptines priemones nėštumui išvengti. Pasitarkite su gydytoju.</w:t>
      </w:r>
    </w:p>
    <w:p w14:paraId="4A2ED2B3" w14:textId="77777777" w:rsidR="006530DE" w:rsidRPr="00D911CA" w:rsidRDefault="006530DE" w:rsidP="00D911CA"/>
    <w:p w14:paraId="0155E6D6" w14:textId="77777777" w:rsidR="006530DE" w:rsidRPr="00D911CA" w:rsidRDefault="006530DE" w:rsidP="00D911CA">
      <w:pPr>
        <w:rPr>
          <w:b/>
        </w:rPr>
      </w:pPr>
      <w:r w:rsidRPr="00D911CA">
        <w:rPr>
          <w:b/>
        </w:rPr>
        <w:t>PHT ir vėžys</w:t>
      </w:r>
    </w:p>
    <w:p w14:paraId="57854FFF" w14:textId="77777777" w:rsidR="006530DE" w:rsidRPr="00D911CA" w:rsidRDefault="006530DE" w:rsidP="00D911CA">
      <w:pPr>
        <w:rPr>
          <w:b/>
        </w:rPr>
      </w:pPr>
      <w:r w:rsidRPr="00D911CA">
        <w:rPr>
          <w:b/>
        </w:rPr>
        <w:t>Gimdos gleivinės išvešėjimas (endometriumo hiperplazija) ir gimdos gleivinės vėžys (endometriumo vėžys)</w:t>
      </w:r>
    </w:p>
    <w:p w14:paraId="305AC294" w14:textId="77777777" w:rsidR="006530DE" w:rsidRPr="00D911CA" w:rsidRDefault="006530DE" w:rsidP="00D911CA">
      <w:pPr>
        <w:rPr>
          <w:b/>
        </w:rPr>
      </w:pPr>
    </w:p>
    <w:p w14:paraId="24E77E03" w14:textId="77777777" w:rsidR="006530DE" w:rsidRPr="00D911CA" w:rsidRDefault="006530DE" w:rsidP="00D911CA">
      <w:r w:rsidRPr="00D911CA">
        <w:t>Vartojant vien estrogenų PHT, padidėja gimdos gleivinės išvešėjimo (endometriumo hiperplazijos) ir gimdos gleivinės vėžio (endometriumo vėžio) rizika.</w:t>
      </w:r>
    </w:p>
    <w:p w14:paraId="5FD9EF30" w14:textId="77777777" w:rsidR="006530DE" w:rsidRPr="00D911CA" w:rsidRDefault="006530DE" w:rsidP="00D911CA">
      <w:r w:rsidRPr="00D911CA">
        <w:t>Kliogest esantys progestagenai apsaugo Jus nuo šios padidėjusios rizikos.</w:t>
      </w:r>
    </w:p>
    <w:p w14:paraId="46B9E3D2" w14:textId="77777777" w:rsidR="006530DE" w:rsidRPr="00D911CA" w:rsidRDefault="006530DE" w:rsidP="00D911CA"/>
    <w:p w14:paraId="6465D1E5" w14:textId="77777777" w:rsidR="006530DE" w:rsidRPr="00D911CA" w:rsidRDefault="006530DE" w:rsidP="00D911CA">
      <w:pPr>
        <w:rPr>
          <w:u w:val="single"/>
        </w:rPr>
      </w:pPr>
      <w:r w:rsidRPr="00D911CA">
        <w:rPr>
          <w:u w:val="single"/>
        </w:rPr>
        <w:t>Palyginkite</w:t>
      </w:r>
    </w:p>
    <w:p w14:paraId="31321988" w14:textId="77777777" w:rsidR="006530DE" w:rsidRPr="00D911CA" w:rsidRDefault="006530DE" w:rsidP="00D911CA">
      <w:r w:rsidRPr="00D911CA">
        <w:t>Iš 1000</w:t>
      </w:r>
      <w:r w:rsidRPr="00D911CA">
        <w:noBreakHyphen/>
        <w:t>io moterų, kurioms nepašalinta gimda, nevartojančių PHT,</w:t>
      </w:r>
      <w:r w:rsidRPr="00D911CA">
        <w:rPr>
          <w:b/>
        </w:rPr>
        <w:t xml:space="preserve"> </w:t>
      </w:r>
      <w:r w:rsidRPr="00D911CA">
        <w:t>vidutiniškai 5 iš 1000 bus diagnozuotas endometriumo vėžys nuo 50 iki 65 metų amžiaus tarpsnyje.</w:t>
      </w:r>
    </w:p>
    <w:p w14:paraId="6A0A39FD" w14:textId="77777777" w:rsidR="006530DE" w:rsidRPr="00D911CA" w:rsidRDefault="006530DE" w:rsidP="00D911CA">
      <w:r w:rsidRPr="00D911CA">
        <w:t>Iš 1000</w:t>
      </w:r>
      <w:r w:rsidRPr="00D911CA">
        <w:noBreakHyphen/>
        <w:t>io nuo 50 iki 65 metų amžiaus moterų, kurioms nepašalinta gimda, vartojančių vien estrogenų PHT, nuo 10 iki 60 iš 1000 moterų bus diagnozuota endometriumo vėžys (t.y. nuo 5 iki 55 papildomų atvejų), priklausomai nuo vaisto dozės bei vartojimo trukmės.</w:t>
      </w:r>
    </w:p>
    <w:p w14:paraId="255F98F8" w14:textId="77777777" w:rsidR="006530DE" w:rsidRPr="00D911CA" w:rsidRDefault="006530DE" w:rsidP="00D911CA"/>
    <w:p w14:paraId="5F7C37CF" w14:textId="77777777" w:rsidR="006530DE" w:rsidRPr="00D911CA" w:rsidRDefault="006530DE" w:rsidP="00D911CA">
      <w:pPr>
        <w:rPr>
          <w:b/>
        </w:rPr>
      </w:pPr>
      <w:r w:rsidRPr="00D911CA">
        <w:rPr>
          <w:b/>
        </w:rPr>
        <w:t>Nereguliarus kraujavimas</w:t>
      </w:r>
    </w:p>
    <w:p w14:paraId="3B75F89C" w14:textId="77777777" w:rsidR="006530DE" w:rsidRPr="00D911CA" w:rsidRDefault="006530DE" w:rsidP="00D911CA">
      <w:r w:rsidRPr="00D911CA">
        <w:t>Pirmaisiais 3-6 Kliogest vartojimo mėnesiais Jums gali atsirasti nereguliarus kraujavimas arba kraujo lašėjimas (tepimas). Tačiau, jeigu nereguliarus kraujavimas:</w:t>
      </w:r>
    </w:p>
    <w:p w14:paraId="37CF4E8A" w14:textId="19AE45F0" w:rsidR="006530DE" w:rsidRPr="00D911CA" w:rsidRDefault="006530DE" w:rsidP="00D911CA">
      <w:pPr>
        <w:ind w:left="567" w:hanging="567"/>
      </w:pPr>
      <w:r w:rsidRPr="00D911CA">
        <w:t>•</w:t>
      </w:r>
      <w:r w:rsidRPr="00D911CA">
        <w:tab/>
        <w:t>tęsiasi ilgiau nei pirmuosius 6 mėnesius</w:t>
      </w:r>
      <w:r w:rsidR="00BE2C32">
        <w:t>,</w:t>
      </w:r>
    </w:p>
    <w:p w14:paraId="2704E41E" w14:textId="4DBDBDC3" w:rsidR="006530DE" w:rsidRPr="00D911CA" w:rsidRDefault="006530DE" w:rsidP="00D911CA">
      <w:pPr>
        <w:ind w:left="567" w:hanging="567"/>
      </w:pPr>
      <w:r w:rsidRPr="00D911CA">
        <w:t>•</w:t>
      </w:r>
      <w:r w:rsidRPr="00D911CA">
        <w:tab/>
        <w:t>prasideda vėliau nei per pirmuosius 6 vartojimo mėnesius</w:t>
      </w:r>
    </w:p>
    <w:p w14:paraId="01B02087" w14:textId="58E2FC4A" w:rsidR="006530DE" w:rsidRPr="00D911CA" w:rsidRDefault="006530DE" w:rsidP="00D911CA">
      <w:pPr>
        <w:ind w:left="567" w:hanging="567"/>
      </w:pPr>
      <w:r w:rsidRPr="00D911CA">
        <w:t>•</w:t>
      </w:r>
      <w:r w:rsidRPr="00D911CA">
        <w:tab/>
        <w:t>tęsiasi nutraukus Kliogest vartojimą</w:t>
      </w:r>
      <w:r w:rsidR="00BE2C32">
        <w:t>,</w:t>
      </w:r>
    </w:p>
    <w:p w14:paraId="5CDC9569" w14:textId="77777777" w:rsidR="006530DE" w:rsidRPr="00D911CA" w:rsidRDefault="006530DE" w:rsidP="00D911CA">
      <w:pPr>
        <w:ind w:left="567" w:hanging="567"/>
      </w:pPr>
      <w:r w:rsidRPr="00D911CA">
        <w:t>nedelsiant apsilankykite pas gydytoją.</w:t>
      </w:r>
    </w:p>
    <w:p w14:paraId="155CCA18" w14:textId="77777777" w:rsidR="006530DE" w:rsidRPr="00D911CA" w:rsidRDefault="006530DE" w:rsidP="00D911CA">
      <w:pPr>
        <w:ind w:left="567" w:hanging="567"/>
      </w:pPr>
    </w:p>
    <w:p w14:paraId="23C1C93F" w14:textId="77777777" w:rsidR="006530DE" w:rsidRPr="00D911CA" w:rsidRDefault="006530DE" w:rsidP="00D911CA">
      <w:pPr>
        <w:rPr>
          <w:b/>
        </w:rPr>
      </w:pPr>
      <w:r w:rsidRPr="00D911CA">
        <w:rPr>
          <w:b/>
        </w:rPr>
        <w:t>Krūties vėžys</w:t>
      </w:r>
    </w:p>
    <w:p w14:paraId="5C523726" w14:textId="7CFACE3A" w:rsidR="006530DE" w:rsidRPr="00D911CA" w:rsidRDefault="00A15DD9" w:rsidP="00D911CA">
      <w:r w:rsidRPr="00A15DD9">
        <w:t>Iš bendrų įrodymų matyti, kad vartojant sudėtinius pakaitinės hormonų terapijos (PHT) preparatus su estrogeno ir progestageno deriniu arba PHT preparatus su vienu estrogenu, kyla didesnė krūties vėžio rizika. Ši padidėjusi rizika priklauso nuo to, kaip ilgai vartojate PHT preparatus. Padidėjusi rizika išryškėja per trejus PHT preparatų vartojimo metus. Nutraukus PHT, ši padidėjusi rizika ilgainiui sumažės, bet tokia rizika gali išlikti 10 metų ar ilgiau, jeigu PHT preparatus vartojote ilgiau nei 5 metus</w:t>
      </w:r>
      <w:r w:rsidR="006530DE" w:rsidRPr="00D911CA">
        <w:t>.</w:t>
      </w:r>
    </w:p>
    <w:p w14:paraId="591A8EA9" w14:textId="77777777" w:rsidR="006530DE" w:rsidRPr="00D911CA" w:rsidRDefault="006530DE" w:rsidP="00D911CA"/>
    <w:p w14:paraId="6ADFCBC6" w14:textId="77777777" w:rsidR="006530DE" w:rsidRPr="00D911CA" w:rsidRDefault="006530DE" w:rsidP="00D911CA">
      <w:pPr>
        <w:rPr>
          <w:u w:val="single"/>
        </w:rPr>
      </w:pPr>
      <w:r w:rsidRPr="00D911CA">
        <w:rPr>
          <w:u w:val="single"/>
        </w:rPr>
        <w:t>Palyginkite</w:t>
      </w:r>
    </w:p>
    <w:p w14:paraId="08505828" w14:textId="77777777" w:rsidR="00A15DD9" w:rsidRDefault="00A15DD9" w:rsidP="00A15DD9">
      <w:r>
        <w:t xml:space="preserve">Per 5 metus PHT preparatų nevartojančių 50–54 metų amžiaus moterų grupėje krūties vėžys bus diagnozuotas vidutiniškai 13–17 moterų iš 1000. </w:t>
      </w:r>
    </w:p>
    <w:p w14:paraId="63C74A84" w14:textId="4F02F975" w:rsidR="006530DE" w:rsidRDefault="00A15DD9" w:rsidP="00D911CA">
      <w:r>
        <w:t>50 metų amžiaus moterų, kurioms PHT vienu estrogenu bus taikoma 5 metus, grupėje bus nustatyta 16–17 atvejų 1000-iui vartotojų (t. y. 0–3 papildomi atvejai)</w:t>
      </w:r>
      <w:r w:rsidR="006530DE" w:rsidRPr="00D911CA">
        <w:t>.</w:t>
      </w:r>
    </w:p>
    <w:p w14:paraId="03C7C33F" w14:textId="77777777" w:rsidR="00175433" w:rsidRDefault="00175433" w:rsidP="00D911CA"/>
    <w:p w14:paraId="54F66043" w14:textId="04C0663E" w:rsidR="00175433" w:rsidRPr="000F72E7" w:rsidRDefault="00175433" w:rsidP="00175433">
      <w:pPr>
        <w:rPr>
          <w:rFonts w:asciiTheme="majorBidi" w:hAnsiTheme="majorBidi" w:cstheme="majorBidi"/>
        </w:rPr>
      </w:pPr>
      <w:r w:rsidRPr="000F72E7">
        <w:rPr>
          <w:rFonts w:asciiTheme="majorBidi" w:hAnsiTheme="majorBidi" w:cstheme="majorBidi"/>
        </w:rPr>
        <w:t>50 metų amžiaus moterų, kurioms PHT estrogeno ir progestageno deriniu buvo taikoma 5 metus, grupėje bus nustatytas 21 atvejis 1000-iui vartotojų (t.</w:t>
      </w:r>
      <w:r>
        <w:rPr>
          <w:rFonts w:asciiTheme="majorBidi" w:hAnsiTheme="majorBidi" w:cstheme="majorBidi"/>
        </w:rPr>
        <w:t xml:space="preserve"> </w:t>
      </w:r>
      <w:r w:rsidRPr="000F72E7">
        <w:rPr>
          <w:rFonts w:asciiTheme="majorBidi" w:hAnsiTheme="majorBidi" w:cstheme="majorBidi"/>
        </w:rPr>
        <w:t xml:space="preserve">y. 4–8 papildomi atvejai). </w:t>
      </w:r>
    </w:p>
    <w:p w14:paraId="41204616" w14:textId="77777777" w:rsidR="00A15DD9" w:rsidRDefault="00A15DD9" w:rsidP="00D911CA"/>
    <w:p w14:paraId="4697C432" w14:textId="77777777" w:rsidR="00A15DD9" w:rsidRPr="000F72E7" w:rsidRDefault="00A15DD9" w:rsidP="00A15DD9">
      <w:pPr>
        <w:rPr>
          <w:rFonts w:asciiTheme="majorBidi" w:hAnsiTheme="majorBidi" w:cstheme="majorBidi"/>
        </w:rPr>
      </w:pPr>
      <w:r w:rsidRPr="000F72E7">
        <w:rPr>
          <w:rFonts w:asciiTheme="majorBidi" w:hAnsiTheme="majorBidi" w:cstheme="majorBidi"/>
        </w:rPr>
        <w:t>PHT preparatų nevartojančių 50-59 metų amžiaus moterų grupėje per 10 metų krūties vėžys bus diagnozuotas 27 moterims iš 1000.</w:t>
      </w:r>
    </w:p>
    <w:p w14:paraId="474E8BA1" w14:textId="485E7F06" w:rsidR="00A15DD9" w:rsidRPr="000F72E7" w:rsidRDefault="00A15DD9" w:rsidP="00A15DD9">
      <w:pPr>
        <w:rPr>
          <w:rFonts w:asciiTheme="majorBidi" w:hAnsiTheme="majorBidi" w:cstheme="majorBidi"/>
        </w:rPr>
      </w:pPr>
      <w:r w:rsidRPr="000F72E7">
        <w:rPr>
          <w:rFonts w:asciiTheme="majorBidi" w:hAnsiTheme="majorBidi" w:cstheme="majorBidi"/>
        </w:rPr>
        <w:t>50 metų amžiaus moterų, kurioms PHT vienu estrogenu bus taikoma 10 metų, grupėje bus nustatyti 34 atvejai 1000-iui vartotojų (t.</w:t>
      </w:r>
      <w:r>
        <w:rPr>
          <w:rFonts w:asciiTheme="majorBidi" w:hAnsiTheme="majorBidi" w:cstheme="majorBidi"/>
        </w:rPr>
        <w:t xml:space="preserve"> </w:t>
      </w:r>
      <w:r w:rsidRPr="000F72E7">
        <w:rPr>
          <w:rFonts w:asciiTheme="majorBidi" w:hAnsiTheme="majorBidi" w:cstheme="majorBidi"/>
        </w:rPr>
        <w:t>y. 7 papildomi atvejai).</w:t>
      </w:r>
    </w:p>
    <w:p w14:paraId="44DA6877" w14:textId="65300DF2" w:rsidR="00A15DD9" w:rsidRPr="00D911CA" w:rsidRDefault="00A15DD9" w:rsidP="00A15DD9">
      <w:r w:rsidRPr="000F72E7">
        <w:rPr>
          <w:rFonts w:asciiTheme="majorBidi" w:hAnsiTheme="majorBidi" w:cstheme="majorBidi"/>
        </w:rPr>
        <w:t>50 metų amžiaus moterų, kurioms PHT estrogeno ir progestageno deriniu bus taikoma 10 metų, grupėje bus nustatyti 48 atvejai 1000-iui vartotojų (t.</w:t>
      </w:r>
      <w:r>
        <w:rPr>
          <w:rFonts w:asciiTheme="majorBidi" w:hAnsiTheme="majorBidi" w:cstheme="majorBidi"/>
        </w:rPr>
        <w:t xml:space="preserve"> </w:t>
      </w:r>
      <w:r w:rsidRPr="000F72E7">
        <w:rPr>
          <w:rFonts w:asciiTheme="majorBidi" w:hAnsiTheme="majorBidi" w:cstheme="majorBidi"/>
        </w:rPr>
        <w:t>y.</w:t>
      </w:r>
      <w:r w:rsidR="000E31BD">
        <w:rPr>
          <w:rFonts w:asciiTheme="majorBidi" w:hAnsiTheme="majorBidi" w:cstheme="majorBidi"/>
        </w:rPr>
        <w:t xml:space="preserve"> </w:t>
      </w:r>
      <w:r w:rsidRPr="000F72E7">
        <w:rPr>
          <w:rFonts w:asciiTheme="majorBidi" w:hAnsiTheme="majorBidi" w:cstheme="majorBidi"/>
        </w:rPr>
        <w:t>21 papildomas atvejis)</w:t>
      </w:r>
      <w:r w:rsidR="000E31BD">
        <w:rPr>
          <w:rFonts w:asciiTheme="majorBidi" w:hAnsiTheme="majorBidi" w:cstheme="majorBidi"/>
        </w:rPr>
        <w:t>.</w:t>
      </w:r>
    </w:p>
    <w:p w14:paraId="6F82A2E3" w14:textId="77777777" w:rsidR="006530DE" w:rsidRPr="00D911CA" w:rsidRDefault="006530DE" w:rsidP="00D911CA">
      <w:r w:rsidRPr="00D911CA">
        <w:t xml:space="preserve"> </w:t>
      </w:r>
    </w:p>
    <w:p w14:paraId="01AFBEC0" w14:textId="77777777" w:rsidR="006530DE" w:rsidRPr="00D911CA" w:rsidRDefault="006530DE" w:rsidP="00D911CA">
      <w:pPr>
        <w:rPr>
          <w:b/>
        </w:rPr>
      </w:pPr>
      <w:r w:rsidRPr="00D911CA">
        <w:rPr>
          <w:b/>
        </w:rPr>
        <w:t>Reguliariai tikrinkitės krūtis. Kreipkitės į gydytoją, jeigu pastebėjote bet kokių pakitimų, pvz.:</w:t>
      </w:r>
    </w:p>
    <w:p w14:paraId="4E358EF6" w14:textId="77777777" w:rsidR="006530DE" w:rsidRPr="00D911CA" w:rsidRDefault="006530DE" w:rsidP="00D911CA">
      <w:pPr>
        <w:ind w:left="567" w:hanging="567"/>
      </w:pPr>
      <w:r w:rsidRPr="00D911CA">
        <w:t>•</w:t>
      </w:r>
      <w:r w:rsidRPr="00D911CA">
        <w:tab/>
        <w:t>odos įdubimai,</w:t>
      </w:r>
    </w:p>
    <w:p w14:paraId="77BA4A95" w14:textId="2FAB0FDE" w:rsidR="006530DE" w:rsidRPr="00D911CA" w:rsidRDefault="006530DE" w:rsidP="00D911CA">
      <w:pPr>
        <w:ind w:left="567" w:hanging="567"/>
      </w:pPr>
      <w:r w:rsidRPr="00D911CA">
        <w:t>•</w:t>
      </w:r>
      <w:r w:rsidRPr="00D911CA">
        <w:tab/>
        <w:t>pakitę speneliai,</w:t>
      </w:r>
    </w:p>
    <w:p w14:paraId="40CC3775" w14:textId="77777777" w:rsidR="006530DE" w:rsidRPr="00D911CA" w:rsidRDefault="006530DE" w:rsidP="00D911CA">
      <w:pPr>
        <w:ind w:left="567" w:hanging="567"/>
      </w:pPr>
      <w:r w:rsidRPr="00D911CA">
        <w:t>•</w:t>
      </w:r>
      <w:r w:rsidRPr="00D911CA">
        <w:tab/>
        <w:t>jaučiasi ar matosi gumbai.</w:t>
      </w:r>
    </w:p>
    <w:p w14:paraId="75784AC2" w14:textId="77777777" w:rsidR="006530DE" w:rsidRPr="00D911CA" w:rsidRDefault="006530DE" w:rsidP="00D911CA">
      <w:pPr>
        <w:ind w:left="567" w:hanging="567"/>
      </w:pPr>
    </w:p>
    <w:p w14:paraId="22D8EAB7" w14:textId="77777777" w:rsidR="006530DE" w:rsidRPr="00D911CA" w:rsidRDefault="006530DE" w:rsidP="00D911CA">
      <w:r w:rsidRPr="00D911CA">
        <w:t>Taip pat, dalyvaukite Jums pasiūlytose mamografinės diagnostikos programose. Svarbu, kad prieš atlikdami mamografinį tyrimą, Jūs informuotumėte slaugytoją / sveikatos priežiūros specialistą, kuris atliks rentgenologinį tyrimą, kad vartojate PHT, kadangi, dėl šių vaistų gali padidėti krūtų liaukinio audinio tankis ir turėti įtakos mamogramai. Padidėjęs krūties liaukinio audinio tankis gali trukdyti aptikti susidariusius gumbus.</w:t>
      </w:r>
    </w:p>
    <w:p w14:paraId="76B13A3B" w14:textId="77777777" w:rsidR="006530DE" w:rsidRPr="00D911CA" w:rsidRDefault="006530DE" w:rsidP="00D911CA">
      <w:pPr>
        <w:ind w:left="567" w:hanging="567"/>
      </w:pPr>
    </w:p>
    <w:p w14:paraId="0813DBC7" w14:textId="77777777" w:rsidR="006530DE" w:rsidRPr="00D911CA" w:rsidRDefault="006530DE" w:rsidP="00D911CA">
      <w:pPr>
        <w:rPr>
          <w:b/>
        </w:rPr>
      </w:pPr>
      <w:r w:rsidRPr="00D911CA">
        <w:rPr>
          <w:b/>
        </w:rPr>
        <w:t>Kiaušidžių vėžys</w:t>
      </w:r>
    </w:p>
    <w:p w14:paraId="7CE31BF5" w14:textId="77777777" w:rsidR="006530DE" w:rsidRPr="00D911CA" w:rsidRDefault="006530DE" w:rsidP="00D911CA">
      <w:r w:rsidRPr="00D911CA">
        <w:t>Kiaušidžių vėžiu susergama retai, daug rečiau nei krūties vėžiu. PHT preparatų, kuriuose yra tik estrogeno, arba sudėtinių PHT preparatų, kuriuose yra estrogeno ir progestageno, vartojimas yra susijęs su šiek tiek didesne kiaušidžių vėžio rizika.</w:t>
      </w:r>
    </w:p>
    <w:p w14:paraId="2FB48ED3" w14:textId="77777777" w:rsidR="006530DE" w:rsidRDefault="006530DE" w:rsidP="00D911CA">
      <w:r w:rsidRPr="00D911CA">
        <w:t>Kiaušidžių vėžio rizika priklauso nuo moters amžiaus. Pavyzdžiui, per 5 metus tarp 50-54 metų moterų, kurios nevartoja PHT preparatų, kiaušidžių vėžys bus diagnozuotas maždaug 2 moterims iš 2000. Tarp 5 metus PHT preparatų vartojančių moterų kiaušidžių vėžys bus diagnozuotas maždaug 3 vartotojoms iš 2000 (t.y. maždaug 1 atveju daugiau).</w:t>
      </w:r>
    </w:p>
    <w:p w14:paraId="2FFEE9B0" w14:textId="77777777" w:rsidR="00A15DD9" w:rsidRPr="00D911CA" w:rsidRDefault="00A15DD9" w:rsidP="00D911CA"/>
    <w:p w14:paraId="3CD80234" w14:textId="77777777" w:rsidR="006530DE" w:rsidRPr="00D911CA" w:rsidRDefault="006530DE" w:rsidP="00D911CA">
      <w:pPr>
        <w:rPr>
          <w:b/>
        </w:rPr>
      </w:pPr>
      <w:r w:rsidRPr="00D911CA">
        <w:rPr>
          <w:b/>
        </w:rPr>
        <w:t>PHT poveikis širdžiai ir kraujo apytakai</w:t>
      </w:r>
    </w:p>
    <w:p w14:paraId="45D95EA8" w14:textId="77777777" w:rsidR="006530DE" w:rsidRPr="00D911CA" w:rsidRDefault="006530DE" w:rsidP="00D911CA"/>
    <w:p w14:paraId="3F111DBC" w14:textId="77777777" w:rsidR="006530DE" w:rsidRPr="00D911CA" w:rsidRDefault="006530DE" w:rsidP="00D911CA">
      <w:pPr>
        <w:rPr>
          <w:b/>
        </w:rPr>
      </w:pPr>
      <w:r w:rsidRPr="00D911CA">
        <w:rPr>
          <w:b/>
        </w:rPr>
        <w:t>Kraujo krešuliai venose (venų tromboembolija)</w:t>
      </w:r>
    </w:p>
    <w:p w14:paraId="0EAE92D0" w14:textId="77777777" w:rsidR="006530DE" w:rsidRPr="00D911CA" w:rsidRDefault="006530DE" w:rsidP="00D911CA">
      <w:r w:rsidRPr="00D911CA">
        <w:t xml:space="preserve">Vartojančioms PHT </w:t>
      </w:r>
      <w:r w:rsidRPr="00105B35">
        <w:rPr>
          <w:bCs/>
        </w:rPr>
        <w:t>kraujo krešulių venose rizika</w:t>
      </w:r>
      <w:r w:rsidRPr="00D911CA">
        <w:t xml:space="preserve"> padidėja nuo 1,3 iki 3 kartų, lyginant su nevartojančiomis, ypač pirmaisiais vaisto vartojimo metais. </w:t>
      </w:r>
    </w:p>
    <w:p w14:paraId="5A42DD0C" w14:textId="77777777" w:rsidR="006530DE" w:rsidRPr="00D911CA" w:rsidRDefault="006530DE" w:rsidP="00D911CA"/>
    <w:p w14:paraId="52270AFF" w14:textId="77777777" w:rsidR="006530DE" w:rsidRPr="00D911CA" w:rsidRDefault="006530DE" w:rsidP="00D911CA">
      <w:r w:rsidRPr="00D911CA">
        <w:t>Kraujo krešulys gali sukelti sunkią būklę, ir jeigu nukeliauja į plaučius, gali sukelti skausmą krūtinėje, dusulį, alpimą ar netgi mirtį.</w:t>
      </w:r>
    </w:p>
    <w:p w14:paraId="3EDDB938" w14:textId="77777777" w:rsidR="006530DE" w:rsidRPr="00D911CA" w:rsidRDefault="006530DE" w:rsidP="00D911CA"/>
    <w:p w14:paraId="5B17785A" w14:textId="77777777" w:rsidR="006530DE" w:rsidRPr="00D911CA" w:rsidRDefault="006530DE" w:rsidP="00D911CA">
      <w:r w:rsidRPr="00D911CA">
        <w:t>Jums gali būti padidinta rizika susidaryti kraujo krešuliui venose, jeigu esate vyresnio amžiaus arba jeigu Jums tinka bent viena iš žemiau išvardintų būklių. Informuokite gydytoją, jeigu Jums tinka bent viena iš šių būklių:</w:t>
      </w:r>
    </w:p>
    <w:p w14:paraId="2E70FAD3" w14:textId="24ED6BF7" w:rsidR="006530DE" w:rsidRPr="00D911CA" w:rsidRDefault="006530DE" w:rsidP="00D911CA">
      <w:pPr>
        <w:ind w:left="567" w:hanging="567"/>
      </w:pPr>
      <w:r w:rsidRPr="00D911CA">
        <w:t>•</w:t>
      </w:r>
      <w:r w:rsidRPr="00D911CA">
        <w:tab/>
        <w:t>jeigu Jūs ilgesnį laikotarpį negalite vaikščioti dėl chirurginės operacijos, traumos ar ligos (t.p. žr. 3 skyrių „Jeigu Jums reikia atlikti chirurginę operaciją“</w:t>
      </w:r>
      <w:r w:rsidR="009F4AF9">
        <w:t>)</w:t>
      </w:r>
      <w:r w:rsidRPr="00D911CA">
        <w:t>;</w:t>
      </w:r>
    </w:p>
    <w:p w14:paraId="3F533A3B" w14:textId="77777777" w:rsidR="006530DE" w:rsidRPr="00D911CA" w:rsidRDefault="006530DE" w:rsidP="00D911CA">
      <w:pPr>
        <w:ind w:left="567" w:hanging="567"/>
      </w:pPr>
      <w:r w:rsidRPr="00D911CA">
        <w:t>•</w:t>
      </w:r>
      <w:r w:rsidRPr="00D911CA">
        <w:tab/>
        <w:t>jeigu turite didelį viršsvorį (KMI &gt;30 kg/m²);</w:t>
      </w:r>
    </w:p>
    <w:p w14:paraId="76EDD182" w14:textId="77777777" w:rsidR="006530DE" w:rsidRPr="00D911CA" w:rsidRDefault="006530DE" w:rsidP="00D911CA">
      <w:pPr>
        <w:ind w:left="567" w:hanging="567"/>
      </w:pPr>
      <w:r w:rsidRPr="00D911CA">
        <w:t>•</w:t>
      </w:r>
      <w:r w:rsidRPr="00D911CA">
        <w:tab/>
        <w:t>jeigu turėjote kraujo krešėjimo problemų, dėl kurių ilgai vartojote kraujo krešėjimą mažinančių vaistų;</w:t>
      </w:r>
    </w:p>
    <w:p w14:paraId="1C8B4D88" w14:textId="77777777" w:rsidR="006530DE" w:rsidRPr="00D911CA" w:rsidRDefault="006530DE" w:rsidP="00D911CA">
      <w:pPr>
        <w:ind w:left="567" w:hanging="567"/>
      </w:pPr>
      <w:r w:rsidRPr="00D911CA">
        <w:t>•</w:t>
      </w:r>
      <w:r w:rsidRPr="00D911CA">
        <w:tab/>
        <w:t>jeigu kuriam nors artimam giminaičiui buvo susidarę kraujo krešulių kojose, plaučiuose ar kituose organuose;</w:t>
      </w:r>
    </w:p>
    <w:p w14:paraId="272A2410" w14:textId="77777777" w:rsidR="006530DE" w:rsidRPr="00D911CA" w:rsidRDefault="006530DE" w:rsidP="00D911CA">
      <w:pPr>
        <w:ind w:left="567" w:hanging="567"/>
      </w:pPr>
      <w:r w:rsidRPr="00D911CA">
        <w:t>•</w:t>
      </w:r>
      <w:r w:rsidRPr="00D911CA">
        <w:tab/>
        <w:t>jeigu sergate sistemine raudonąja vilklige (SRV);</w:t>
      </w:r>
    </w:p>
    <w:p w14:paraId="16B6427F" w14:textId="77777777" w:rsidR="006530DE" w:rsidRPr="00D911CA" w:rsidRDefault="006530DE" w:rsidP="00D911CA">
      <w:r w:rsidRPr="00D911CA">
        <w:t>•</w:t>
      </w:r>
      <w:r w:rsidRPr="00D911CA">
        <w:tab/>
        <w:t>sergate vėžiu.</w:t>
      </w:r>
    </w:p>
    <w:p w14:paraId="6921BCF4" w14:textId="77777777" w:rsidR="006530DE" w:rsidRPr="00D911CA" w:rsidRDefault="006530DE" w:rsidP="00D911CA">
      <w:pPr>
        <w:rPr>
          <w:b/>
        </w:rPr>
      </w:pPr>
    </w:p>
    <w:p w14:paraId="4E5ACD08" w14:textId="77777777" w:rsidR="006530DE" w:rsidRPr="00D911CA" w:rsidRDefault="006530DE" w:rsidP="00D911CA">
      <w:r w:rsidRPr="00D911CA">
        <w:t>Kraujo krešulio simptomai išvardyti „Nutraukite Kliogest vartojimą ir skubiai kreipkitės į gydytoją”.</w:t>
      </w:r>
    </w:p>
    <w:p w14:paraId="0C78976F" w14:textId="77777777" w:rsidR="006530DE" w:rsidRPr="00D911CA" w:rsidRDefault="006530DE" w:rsidP="00D911CA">
      <w:pPr>
        <w:rPr>
          <w:u w:val="single"/>
        </w:rPr>
      </w:pPr>
    </w:p>
    <w:p w14:paraId="0956238B" w14:textId="77777777" w:rsidR="006530DE" w:rsidRPr="00D911CA" w:rsidRDefault="006530DE" w:rsidP="00D911CA">
      <w:pPr>
        <w:rPr>
          <w:u w:val="single"/>
        </w:rPr>
      </w:pPr>
      <w:r w:rsidRPr="00D911CA">
        <w:rPr>
          <w:u w:val="single"/>
        </w:rPr>
        <w:t>Palyginkite</w:t>
      </w:r>
    </w:p>
    <w:p w14:paraId="489E3109" w14:textId="77777777" w:rsidR="006530DE" w:rsidRPr="00D911CA" w:rsidRDefault="006530DE" w:rsidP="00D911CA">
      <w:r w:rsidRPr="00D911CA">
        <w:t>Iš 1000-io 50-mečių moterų, nevartojančių PHT, tikėtina, kad</w:t>
      </w:r>
      <w:r w:rsidRPr="00D911CA">
        <w:rPr>
          <w:b/>
        </w:rPr>
        <w:t xml:space="preserve"> </w:t>
      </w:r>
      <w:r w:rsidRPr="00D911CA">
        <w:t>vidutiniškai nuo 4 iki 7 gali susidaryti kraujo krešulių venose per 5 metus.</w:t>
      </w:r>
    </w:p>
    <w:p w14:paraId="77CC002E" w14:textId="38125FD1" w:rsidR="006530DE" w:rsidRPr="00D911CA" w:rsidRDefault="006530DE" w:rsidP="00D911CA">
      <w:pPr>
        <w:rPr>
          <w:b/>
        </w:rPr>
      </w:pPr>
      <w:r w:rsidRPr="00D911CA">
        <w:t>Iš 1000-io</w:t>
      </w:r>
      <w:r w:rsidRPr="00D911CA">
        <w:rPr>
          <w:b/>
        </w:rPr>
        <w:t xml:space="preserve"> </w:t>
      </w:r>
      <w:r w:rsidRPr="00D911CA">
        <w:t>50-mečių moterų, vartojančių estrogenų-progestagenų PHT, per penkerius metus bus diagnozuoti nuo 9 iki 12 atvejų (t.y.</w:t>
      </w:r>
      <w:r w:rsidR="009F4AF9">
        <w:t xml:space="preserve"> </w:t>
      </w:r>
      <w:r w:rsidRPr="00D911CA">
        <w:t>5 papildomi atvejai).</w:t>
      </w:r>
    </w:p>
    <w:p w14:paraId="682FE3B6" w14:textId="77777777" w:rsidR="006530DE" w:rsidRPr="00D911CA" w:rsidRDefault="006530DE" w:rsidP="00D911CA"/>
    <w:p w14:paraId="103FB8D4" w14:textId="77777777" w:rsidR="006530DE" w:rsidRPr="00D911CA" w:rsidRDefault="006530DE" w:rsidP="00D911CA">
      <w:pPr>
        <w:rPr>
          <w:b/>
        </w:rPr>
      </w:pPr>
      <w:r w:rsidRPr="00D911CA">
        <w:rPr>
          <w:b/>
        </w:rPr>
        <w:t>Širdies liga (širdies priepuolis)</w:t>
      </w:r>
    </w:p>
    <w:p w14:paraId="77A24C38" w14:textId="77777777" w:rsidR="006530DE" w:rsidRPr="00D911CA" w:rsidRDefault="006530DE" w:rsidP="00D911CA">
      <w:r w:rsidRPr="00D911CA">
        <w:t>Nėra duomenų, įrodančių, jog PHT vartojimas padeda išvengti širdies priepuolio.</w:t>
      </w:r>
    </w:p>
    <w:p w14:paraId="2852EAD2" w14:textId="77777777" w:rsidR="006530DE" w:rsidRPr="00D911CA" w:rsidRDefault="006530DE" w:rsidP="00D911CA"/>
    <w:p w14:paraId="1007321D" w14:textId="77777777" w:rsidR="006530DE" w:rsidRPr="00D911CA" w:rsidRDefault="006530DE" w:rsidP="00D911CA">
      <w:r w:rsidRPr="00D911CA">
        <w:t xml:space="preserve">Moterims virš 60 metų amžiaus, vartojančioms estrogenų-progestagenų PHT, šiek tiek padidėja rizika išsivystyti širdies ligai, lyginant su PHT nevartojančiomis moterimis. </w:t>
      </w:r>
    </w:p>
    <w:p w14:paraId="7F1A425F" w14:textId="77777777" w:rsidR="006530DE" w:rsidRPr="00D911CA" w:rsidRDefault="006530DE" w:rsidP="00D911CA"/>
    <w:p w14:paraId="2D712D6D" w14:textId="77777777" w:rsidR="006530DE" w:rsidRPr="00D911CA" w:rsidRDefault="006530DE" w:rsidP="00D911CA">
      <w:pPr>
        <w:rPr>
          <w:b/>
        </w:rPr>
      </w:pPr>
      <w:r w:rsidRPr="00D911CA">
        <w:rPr>
          <w:b/>
        </w:rPr>
        <w:t>Insultas</w:t>
      </w:r>
    </w:p>
    <w:p w14:paraId="69E86C43" w14:textId="1945B934" w:rsidR="006530DE" w:rsidRPr="00D911CA" w:rsidRDefault="006530DE" w:rsidP="00D911CA">
      <w:r w:rsidRPr="00D911CA">
        <w:t>Vartojančioms PHT insulto rizika padidėja 1,5 karto, lyginant su nevartojančiomis. Moterims, vartojančioms PHT, papi</w:t>
      </w:r>
      <w:r w:rsidR="009F4AF9">
        <w:t>l</w:t>
      </w:r>
      <w:r w:rsidRPr="00D911CA">
        <w:t>domų insulto atvejų skaičius su amžiumi padidėja.</w:t>
      </w:r>
    </w:p>
    <w:p w14:paraId="148E32FD" w14:textId="77777777" w:rsidR="006530DE" w:rsidRPr="00D911CA" w:rsidRDefault="006530DE" w:rsidP="00D911CA">
      <w:pPr>
        <w:rPr>
          <w:u w:val="single"/>
        </w:rPr>
      </w:pPr>
    </w:p>
    <w:p w14:paraId="2E46D5EC" w14:textId="77777777" w:rsidR="006530DE" w:rsidRPr="00D911CA" w:rsidRDefault="006530DE" w:rsidP="00D911CA">
      <w:pPr>
        <w:rPr>
          <w:u w:val="single"/>
        </w:rPr>
      </w:pPr>
      <w:r w:rsidRPr="00D911CA">
        <w:rPr>
          <w:u w:val="single"/>
        </w:rPr>
        <w:t>Palyginkite</w:t>
      </w:r>
    </w:p>
    <w:p w14:paraId="6E89998C" w14:textId="77777777" w:rsidR="006530DE" w:rsidRPr="00D911CA" w:rsidRDefault="006530DE" w:rsidP="00D911CA">
      <w:r w:rsidRPr="00D911CA">
        <w:t>Iš 1000-io 50-mečių moterų, kurios nevartoja PHT,</w:t>
      </w:r>
      <w:r w:rsidRPr="00D911CA">
        <w:rPr>
          <w:b/>
        </w:rPr>
        <w:t xml:space="preserve"> </w:t>
      </w:r>
      <w:r w:rsidRPr="00D911CA">
        <w:t>vidutiniškai bus diagnozuoti 8 insulto atvejai per 5 metus.</w:t>
      </w:r>
    </w:p>
    <w:p w14:paraId="2FD46F65" w14:textId="77777777" w:rsidR="006530DE" w:rsidRPr="00D911CA" w:rsidRDefault="006530DE" w:rsidP="00D911CA">
      <w:r w:rsidRPr="00D911CA">
        <w:t>Iš 1000-io 50-mečių moterų, kurios vartoja PHT</w:t>
      </w:r>
      <w:r w:rsidRPr="00D911CA">
        <w:rPr>
          <w:b/>
        </w:rPr>
        <w:t xml:space="preserve">, </w:t>
      </w:r>
      <w:r w:rsidRPr="00D911CA">
        <w:t>vidutiniškai bus diagnozuoti 11 atvejų (t.y. 3 papildomi atvejai) per 5 metus.</w:t>
      </w:r>
    </w:p>
    <w:p w14:paraId="03C23FF3" w14:textId="77777777" w:rsidR="006530DE" w:rsidRPr="00D911CA" w:rsidRDefault="006530DE" w:rsidP="00D911CA"/>
    <w:p w14:paraId="4E1C00FA" w14:textId="77777777" w:rsidR="006530DE" w:rsidRPr="00D911CA" w:rsidRDefault="006530DE" w:rsidP="00D911CA">
      <w:pPr>
        <w:rPr>
          <w:b/>
        </w:rPr>
      </w:pPr>
      <w:r w:rsidRPr="00D911CA">
        <w:rPr>
          <w:b/>
        </w:rPr>
        <w:t>Kitos būklės</w:t>
      </w:r>
    </w:p>
    <w:p w14:paraId="235E5D66" w14:textId="77777777" w:rsidR="006530DE" w:rsidRPr="00D911CA" w:rsidRDefault="006530DE" w:rsidP="00D911CA">
      <w:r w:rsidRPr="00D911CA">
        <w:t>PHT neapsaugo nuo atminties praradimo. Yra keletas įrodymų, kad atminties praradimo rizika yra didesnė toms moterims, kurios PHT pradėjo vartoti būdamos vyresnės nei 65 metų. Aptarkite tai su savo gydytoju.</w:t>
      </w:r>
    </w:p>
    <w:p w14:paraId="7631DF14" w14:textId="77777777" w:rsidR="006530DE" w:rsidRPr="00D911CA" w:rsidRDefault="006530DE" w:rsidP="00D911CA"/>
    <w:p w14:paraId="7247F7FA" w14:textId="77777777" w:rsidR="006530DE" w:rsidRPr="00D911CA" w:rsidRDefault="006530DE" w:rsidP="00D911CA">
      <w:pPr>
        <w:rPr>
          <w:b/>
        </w:rPr>
      </w:pPr>
      <w:r w:rsidRPr="00D911CA">
        <w:rPr>
          <w:b/>
        </w:rPr>
        <w:t>Kiti vaistai ir Kliogest</w:t>
      </w:r>
    </w:p>
    <w:p w14:paraId="4E011972" w14:textId="77777777" w:rsidR="006530DE" w:rsidRPr="00D911CA" w:rsidRDefault="006530DE" w:rsidP="00D911CA">
      <w:pPr>
        <w:jc w:val="both"/>
      </w:pPr>
      <w:r w:rsidRPr="00D911CA">
        <w:t>Kai kurie vaistai gali įtakoti Kliogest poveikį. Tai gali sukelti nereguliarų kraujavimą.</w:t>
      </w:r>
    </w:p>
    <w:p w14:paraId="1B3A0C59" w14:textId="77777777" w:rsidR="006530DE" w:rsidRPr="00D911CA" w:rsidRDefault="006530DE" w:rsidP="00D911CA">
      <w:pPr>
        <w:jc w:val="both"/>
      </w:pPr>
      <w:r w:rsidRPr="00D911CA">
        <w:t>Tokiu poveikiu gali pasižymėti šie vaistai:</w:t>
      </w:r>
    </w:p>
    <w:p w14:paraId="1CF87552" w14:textId="77777777" w:rsidR="006530DE" w:rsidRPr="00D911CA" w:rsidRDefault="006530DE" w:rsidP="00D911CA">
      <w:r w:rsidRPr="00D911CA">
        <w:t>•</w:t>
      </w:r>
      <w:r w:rsidRPr="00D911CA">
        <w:tab/>
        <w:t xml:space="preserve">vaistai nuo </w:t>
      </w:r>
      <w:r w:rsidRPr="00D911CA">
        <w:rPr>
          <w:b/>
        </w:rPr>
        <w:t>epilepsijos</w:t>
      </w:r>
      <w:r w:rsidRPr="00D911CA">
        <w:t xml:space="preserve"> (pvz., fenobarbitalis, fenitoinas ir karbamazepinas);</w:t>
      </w:r>
    </w:p>
    <w:p w14:paraId="02B98D1B" w14:textId="77777777" w:rsidR="006530DE" w:rsidRPr="00D911CA" w:rsidRDefault="006530DE" w:rsidP="00D911CA">
      <w:r w:rsidRPr="00D911CA">
        <w:t>•</w:t>
      </w:r>
      <w:r w:rsidRPr="00D911CA">
        <w:tab/>
        <w:t xml:space="preserve">vaistai nuo </w:t>
      </w:r>
      <w:r w:rsidRPr="00D911CA">
        <w:rPr>
          <w:b/>
        </w:rPr>
        <w:t>tuberkuliozės</w:t>
      </w:r>
      <w:r w:rsidRPr="00D911CA">
        <w:t xml:space="preserve"> (pvz., rifampicinas ir rifabutinas);</w:t>
      </w:r>
    </w:p>
    <w:p w14:paraId="2366EEC5" w14:textId="77777777" w:rsidR="006530DE" w:rsidRPr="00D911CA" w:rsidRDefault="006530DE" w:rsidP="00D911CA">
      <w:r w:rsidRPr="00D911CA">
        <w:t>•</w:t>
      </w:r>
      <w:r w:rsidRPr="00D911CA">
        <w:tab/>
        <w:t xml:space="preserve">vaistai nuo </w:t>
      </w:r>
      <w:r w:rsidRPr="00D911CA">
        <w:rPr>
          <w:b/>
        </w:rPr>
        <w:t>ŽIV infekcijos</w:t>
      </w:r>
      <w:r w:rsidRPr="00D911CA">
        <w:t xml:space="preserve"> (nevirapinas, efavirenzas, ritonaviras ir nelfinaviras);</w:t>
      </w:r>
    </w:p>
    <w:p w14:paraId="3EE2CA9E" w14:textId="77777777" w:rsidR="006530DE" w:rsidRPr="00D911CA" w:rsidRDefault="006530DE" w:rsidP="00D911CA">
      <w:r w:rsidRPr="00D911CA">
        <w:t>•</w:t>
      </w:r>
      <w:r w:rsidRPr="00D911CA">
        <w:tab/>
        <w:t>vaistai nuo hepatito C infekcijos (pvz. telapreviras);</w:t>
      </w:r>
    </w:p>
    <w:p w14:paraId="1D83F215" w14:textId="77777777" w:rsidR="006530DE" w:rsidRDefault="006530DE" w:rsidP="00D911CA">
      <w:r w:rsidRPr="00D911CA">
        <w:t>•</w:t>
      </w:r>
      <w:r w:rsidRPr="00D911CA">
        <w:tab/>
        <w:t xml:space="preserve">augaliniai preparatai, kurių sudėtyje yra </w:t>
      </w:r>
      <w:r w:rsidRPr="00D911CA">
        <w:rPr>
          <w:b/>
        </w:rPr>
        <w:t>jonažolių</w:t>
      </w:r>
      <w:r w:rsidRPr="00D911CA">
        <w:t xml:space="preserve"> (</w:t>
      </w:r>
      <w:r w:rsidRPr="00D911CA">
        <w:rPr>
          <w:i/>
        </w:rPr>
        <w:t>Hypericum perforatum</w:t>
      </w:r>
      <w:r w:rsidRPr="00D911CA">
        <w:t>).</w:t>
      </w:r>
    </w:p>
    <w:p w14:paraId="1D8D8783" w14:textId="77777777" w:rsidR="004538A9" w:rsidRDefault="004538A9" w:rsidP="00D911CA"/>
    <w:p w14:paraId="50F19194" w14:textId="5B929490" w:rsidR="004538A9" w:rsidRPr="00D911CA" w:rsidRDefault="004538A9" w:rsidP="00D911CA">
      <w:r w:rsidRPr="00A43A85">
        <w:rPr>
          <w:rFonts w:asciiTheme="majorBidi" w:hAnsiTheme="majorBidi" w:cstheme="majorBidi"/>
          <w:lang w:bidi="he-IL"/>
        </w:rPr>
        <w:t>Vaistai nuo hepatito C viruso (HCV) (</w:t>
      </w:r>
      <w:r>
        <w:rPr>
          <w:rFonts w:asciiTheme="majorBidi" w:hAnsiTheme="majorBidi" w:cstheme="majorBidi"/>
          <w:lang w:bidi="he-IL"/>
        </w:rPr>
        <w:t>pvz.,</w:t>
      </w:r>
      <w:r w:rsidRPr="00A43A85">
        <w:rPr>
          <w:rFonts w:asciiTheme="majorBidi" w:hAnsiTheme="majorBidi" w:cstheme="majorBidi"/>
          <w:lang w:bidi="he-IL"/>
        </w:rPr>
        <w:t xml:space="preserve"> </w:t>
      </w:r>
      <w:r>
        <w:rPr>
          <w:rFonts w:asciiTheme="majorBidi" w:hAnsiTheme="majorBidi" w:cstheme="majorBidi"/>
          <w:lang w:bidi="he-IL"/>
        </w:rPr>
        <w:t xml:space="preserve">gydymas </w:t>
      </w:r>
      <w:r w:rsidRPr="00A43A85">
        <w:rPr>
          <w:rFonts w:asciiTheme="majorBidi" w:hAnsiTheme="majorBidi" w:cstheme="majorBidi"/>
          <w:lang w:bidi="he-IL"/>
        </w:rPr>
        <w:t>ombitasviro</w:t>
      </w:r>
      <w:r>
        <w:rPr>
          <w:rFonts w:asciiTheme="majorBidi" w:hAnsiTheme="majorBidi" w:cstheme="majorBidi"/>
          <w:lang w:bidi="he-IL"/>
        </w:rPr>
        <w:t xml:space="preserve">, </w:t>
      </w:r>
      <w:r w:rsidRPr="00A43A85">
        <w:rPr>
          <w:rFonts w:asciiTheme="majorBidi" w:hAnsiTheme="majorBidi" w:cstheme="majorBidi"/>
          <w:lang w:bidi="he-IL"/>
        </w:rPr>
        <w:t xml:space="preserve">paritapreviro </w:t>
      </w:r>
      <w:r>
        <w:rPr>
          <w:rFonts w:asciiTheme="majorBidi" w:hAnsiTheme="majorBidi" w:cstheme="majorBidi"/>
          <w:lang w:bidi="he-IL"/>
        </w:rPr>
        <w:t>arba</w:t>
      </w:r>
      <w:r w:rsidRPr="00A43A85">
        <w:rPr>
          <w:rFonts w:asciiTheme="majorBidi" w:hAnsiTheme="majorBidi" w:cstheme="majorBidi"/>
          <w:lang w:bidi="he-IL"/>
        </w:rPr>
        <w:t xml:space="preserve"> ritonaviro </w:t>
      </w:r>
      <w:r>
        <w:rPr>
          <w:rFonts w:asciiTheme="majorBidi" w:hAnsiTheme="majorBidi" w:cstheme="majorBidi"/>
          <w:lang w:bidi="he-IL"/>
        </w:rPr>
        <w:t xml:space="preserve">deriniu </w:t>
      </w:r>
      <w:r w:rsidRPr="00A43A85">
        <w:rPr>
          <w:rFonts w:asciiTheme="majorBidi" w:hAnsiTheme="majorBidi" w:cstheme="majorBidi"/>
          <w:lang w:bidi="he-IL"/>
        </w:rPr>
        <w:t xml:space="preserve">su dasabuviru arba be jo, taip pat </w:t>
      </w:r>
      <w:r>
        <w:rPr>
          <w:rFonts w:asciiTheme="majorBidi" w:hAnsiTheme="majorBidi" w:cstheme="majorBidi"/>
          <w:lang w:bidi="he-IL"/>
        </w:rPr>
        <w:t>gydymas</w:t>
      </w:r>
      <w:r w:rsidRPr="00A43A85">
        <w:rPr>
          <w:rFonts w:asciiTheme="majorBidi" w:hAnsiTheme="majorBidi" w:cstheme="majorBidi"/>
          <w:lang w:bidi="he-IL"/>
        </w:rPr>
        <w:t xml:space="preserve"> gle</w:t>
      </w:r>
      <w:r>
        <w:rPr>
          <w:rFonts w:asciiTheme="majorBidi" w:hAnsiTheme="majorBidi" w:cstheme="majorBidi"/>
          <w:lang w:bidi="he-IL"/>
        </w:rPr>
        <w:t>k</w:t>
      </w:r>
      <w:r w:rsidRPr="00A43A85">
        <w:rPr>
          <w:rFonts w:asciiTheme="majorBidi" w:hAnsiTheme="majorBidi" w:cstheme="majorBidi"/>
          <w:lang w:bidi="he-IL"/>
        </w:rPr>
        <w:t xml:space="preserve">apreviru </w:t>
      </w:r>
      <w:r>
        <w:rPr>
          <w:rFonts w:asciiTheme="majorBidi" w:hAnsiTheme="majorBidi" w:cstheme="majorBidi"/>
          <w:lang w:bidi="he-IL"/>
        </w:rPr>
        <w:t>ir</w:t>
      </w:r>
      <w:r w:rsidRPr="00A43A85">
        <w:rPr>
          <w:rFonts w:asciiTheme="majorBidi" w:hAnsiTheme="majorBidi" w:cstheme="majorBidi"/>
          <w:lang w:bidi="he-IL"/>
        </w:rPr>
        <w:t xml:space="preserve"> pibrentasviru) gali </w:t>
      </w:r>
      <w:r>
        <w:rPr>
          <w:rFonts w:asciiTheme="majorBidi" w:hAnsiTheme="majorBidi" w:cstheme="majorBidi"/>
          <w:lang w:bidi="he-IL"/>
        </w:rPr>
        <w:t xml:space="preserve">įtakoti moterų, </w:t>
      </w:r>
      <w:r w:rsidRPr="00A43A85">
        <w:rPr>
          <w:rFonts w:asciiTheme="majorBidi" w:hAnsiTheme="majorBidi" w:cstheme="majorBidi"/>
          <w:lang w:bidi="he-IL"/>
        </w:rPr>
        <w:t>vartojanči</w:t>
      </w:r>
      <w:r>
        <w:rPr>
          <w:rFonts w:asciiTheme="majorBidi" w:hAnsiTheme="majorBidi" w:cstheme="majorBidi"/>
          <w:lang w:bidi="he-IL"/>
        </w:rPr>
        <w:t>ų</w:t>
      </w:r>
      <w:r w:rsidRPr="00A43A85">
        <w:rPr>
          <w:rFonts w:asciiTheme="majorBidi" w:hAnsiTheme="majorBidi" w:cstheme="majorBidi"/>
          <w:lang w:bidi="he-IL"/>
        </w:rPr>
        <w:t xml:space="preserve"> </w:t>
      </w:r>
      <w:r>
        <w:rPr>
          <w:rFonts w:asciiTheme="majorBidi" w:hAnsiTheme="majorBidi" w:cstheme="majorBidi"/>
          <w:lang w:bidi="he-IL"/>
        </w:rPr>
        <w:t>sudėtinius</w:t>
      </w:r>
      <w:r w:rsidRPr="00A43A85">
        <w:rPr>
          <w:rFonts w:asciiTheme="majorBidi" w:hAnsiTheme="majorBidi" w:cstheme="majorBidi"/>
          <w:lang w:bidi="he-IL"/>
        </w:rPr>
        <w:t xml:space="preserve"> hormonin</w:t>
      </w:r>
      <w:r>
        <w:rPr>
          <w:rFonts w:asciiTheme="majorBidi" w:hAnsiTheme="majorBidi" w:cstheme="majorBidi"/>
          <w:lang w:bidi="he-IL"/>
        </w:rPr>
        <w:t>ius</w:t>
      </w:r>
      <w:r w:rsidRPr="00A43A85">
        <w:rPr>
          <w:rFonts w:asciiTheme="majorBidi" w:hAnsiTheme="majorBidi" w:cstheme="majorBidi"/>
          <w:lang w:bidi="he-IL"/>
        </w:rPr>
        <w:t xml:space="preserve"> kontracep</w:t>
      </w:r>
      <w:r>
        <w:rPr>
          <w:rFonts w:asciiTheme="majorBidi" w:hAnsiTheme="majorBidi" w:cstheme="majorBidi"/>
          <w:lang w:bidi="he-IL"/>
        </w:rPr>
        <w:t>tikus</w:t>
      </w:r>
      <w:r w:rsidRPr="00A43A85">
        <w:rPr>
          <w:rFonts w:asciiTheme="majorBidi" w:hAnsiTheme="majorBidi" w:cstheme="majorBidi"/>
          <w:lang w:bidi="he-IL"/>
        </w:rPr>
        <w:t xml:space="preserve"> (</w:t>
      </w:r>
      <w:r>
        <w:rPr>
          <w:rFonts w:asciiTheme="majorBidi" w:hAnsiTheme="majorBidi" w:cstheme="majorBidi"/>
          <w:lang w:bidi="he-IL"/>
        </w:rPr>
        <w:t>S</w:t>
      </w:r>
      <w:r w:rsidRPr="00A43A85">
        <w:rPr>
          <w:rFonts w:asciiTheme="majorBidi" w:hAnsiTheme="majorBidi" w:cstheme="majorBidi"/>
          <w:lang w:bidi="he-IL"/>
        </w:rPr>
        <w:t>HK), kuri</w:t>
      </w:r>
      <w:r>
        <w:rPr>
          <w:rFonts w:asciiTheme="majorBidi" w:hAnsiTheme="majorBidi" w:cstheme="majorBidi"/>
          <w:lang w:bidi="he-IL"/>
        </w:rPr>
        <w:t>ų</w:t>
      </w:r>
      <w:r w:rsidRPr="00A43A85">
        <w:rPr>
          <w:rFonts w:asciiTheme="majorBidi" w:hAnsiTheme="majorBidi" w:cstheme="majorBidi"/>
          <w:lang w:bidi="he-IL"/>
        </w:rPr>
        <w:t xml:space="preserve"> sudėtyje yra etinilestradiol</w:t>
      </w:r>
      <w:r w:rsidR="009F4AF9">
        <w:rPr>
          <w:rFonts w:asciiTheme="majorBidi" w:hAnsiTheme="majorBidi" w:cstheme="majorBidi"/>
          <w:lang w:bidi="he-IL"/>
        </w:rPr>
        <w:t>i</w:t>
      </w:r>
      <w:r w:rsidRPr="00A43A85">
        <w:rPr>
          <w:rFonts w:asciiTheme="majorBidi" w:hAnsiTheme="majorBidi" w:cstheme="majorBidi"/>
          <w:lang w:bidi="he-IL"/>
        </w:rPr>
        <w:t>o</w:t>
      </w:r>
      <w:r>
        <w:rPr>
          <w:rFonts w:asciiTheme="majorBidi" w:hAnsiTheme="majorBidi" w:cstheme="majorBidi"/>
          <w:lang w:bidi="he-IL"/>
        </w:rPr>
        <w:t xml:space="preserve">, </w:t>
      </w:r>
      <w:r w:rsidRPr="00A43A85">
        <w:rPr>
          <w:rFonts w:asciiTheme="majorBidi" w:hAnsiTheme="majorBidi" w:cstheme="majorBidi"/>
          <w:lang w:bidi="he-IL"/>
        </w:rPr>
        <w:t xml:space="preserve">kepenų funkcijos kraujo </w:t>
      </w:r>
      <w:r>
        <w:rPr>
          <w:rFonts w:asciiTheme="majorBidi" w:hAnsiTheme="majorBidi" w:cstheme="majorBidi"/>
          <w:lang w:bidi="he-IL"/>
        </w:rPr>
        <w:t>tyrimų</w:t>
      </w:r>
      <w:r w:rsidRPr="00A43A85">
        <w:rPr>
          <w:rFonts w:asciiTheme="majorBidi" w:hAnsiTheme="majorBidi" w:cstheme="majorBidi"/>
          <w:lang w:bidi="he-IL"/>
        </w:rPr>
        <w:t xml:space="preserve"> rezultatus (kepenų fermento ALT </w:t>
      </w:r>
      <w:r>
        <w:rPr>
          <w:rFonts w:asciiTheme="majorBidi" w:hAnsiTheme="majorBidi" w:cstheme="majorBidi"/>
          <w:lang w:bidi="he-IL"/>
        </w:rPr>
        <w:t xml:space="preserve">kiekio </w:t>
      </w:r>
      <w:r w:rsidRPr="00A43A85">
        <w:rPr>
          <w:rFonts w:asciiTheme="majorBidi" w:hAnsiTheme="majorBidi" w:cstheme="majorBidi"/>
          <w:lang w:bidi="he-IL"/>
        </w:rPr>
        <w:t xml:space="preserve">padidėjimas). </w:t>
      </w:r>
      <w:r>
        <w:rPr>
          <w:rFonts w:asciiTheme="majorBidi" w:hAnsiTheme="majorBidi" w:cstheme="majorBidi"/>
          <w:lang w:bidi="he-IL"/>
        </w:rPr>
        <w:t>Kliogest</w:t>
      </w:r>
      <w:r w:rsidRPr="00A43A85">
        <w:rPr>
          <w:rFonts w:asciiTheme="majorBidi" w:hAnsiTheme="majorBidi" w:cstheme="majorBidi"/>
          <w:lang w:bidi="he-IL"/>
        </w:rPr>
        <w:t xml:space="preserve"> sudėtyje yra estradiolio</w:t>
      </w:r>
      <w:r>
        <w:rPr>
          <w:rFonts w:asciiTheme="majorBidi" w:hAnsiTheme="majorBidi" w:cstheme="majorBidi"/>
          <w:lang w:bidi="he-IL"/>
        </w:rPr>
        <w:t xml:space="preserve">, o </w:t>
      </w:r>
      <w:r w:rsidRPr="00A43A85">
        <w:rPr>
          <w:rFonts w:asciiTheme="majorBidi" w:hAnsiTheme="majorBidi" w:cstheme="majorBidi"/>
          <w:lang w:bidi="he-IL"/>
        </w:rPr>
        <w:t xml:space="preserve">ne etinilestradiolio. Nežinoma, ar vartojant </w:t>
      </w:r>
      <w:r>
        <w:rPr>
          <w:rFonts w:asciiTheme="majorBidi" w:hAnsiTheme="majorBidi" w:cstheme="majorBidi"/>
          <w:lang w:bidi="he-IL"/>
        </w:rPr>
        <w:t>Kliogest</w:t>
      </w:r>
      <w:r w:rsidRPr="00A43A85">
        <w:rPr>
          <w:rFonts w:asciiTheme="majorBidi" w:hAnsiTheme="majorBidi" w:cstheme="majorBidi"/>
          <w:lang w:bidi="he-IL"/>
        </w:rPr>
        <w:t xml:space="preserve"> </w:t>
      </w:r>
      <w:r>
        <w:rPr>
          <w:rFonts w:asciiTheme="majorBidi" w:hAnsiTheme="majorBidi" w:cstheme="majorBidi"/>
          <w:lang w:bidi="he-IL"/>
        </w:rPr>
        <w:t>kartu su</w:t>
      </w:r>
      <w:r w:rsidRPr="00A43A85">
        <w:rPr>
          <w:rFonts w:asciiTheme="majorBidi" w:hAnsiTheme="majorBidi" w:cstheme="majorBidi"/>
          <w:lang w:bidi="he-IL"/>
        </w:rPr>
        <w:t xml:space="preserve"> HCV </w:t>
      </w:r>
      <w:r>
        <w:rPr>
          <w:rFonts w:asciiTheme="majorBidi" w:hAnsiTheme="majorBidi" w:cstheme="majorBidi"/>
          <w:lang w:bidi="he-IL"/>
        </w:rPr>
        <w:t xml:space="preserve">gydymo </w:t>
      </w:r>
      <w:r w:rsidRPr="00A43A85">
        <w:rPr>
          <w:rFonts w:asciiTheme="majorBidi" w:hAnsiTheme="majorBidi" w:cstheme="majorBidi"/>
          <w:lang w:bidi="he-IL"/>
        </w:rPr>
        <w:t>derini</w:t>
      </w:r>
      <w:r>
        <w:rPr>
          <w:rFonts w:asciiTheme="majorBidi" w:hAnsiTheme="majorBidi" w:cstheme="majorBidi"/>
          <w:lang w:bidi="he-IL"/>
        </w:rPr>
        <w:t xml:space="preserve">u, gali padidėti </w:t>
      </w:r>
      <w:r w:rsidRPr="00A43A85">
        <w:rPr>
          <w:rFonts w:asciiTheme="majorBidi" w:hAnsiTheme="majorBidi" w:cstheme="majorBidi"/>
          <w:lang w:bidi="he-IL"/>
        </w:rPr>
        <w:t xml:space="preserve">kepenų fermento ALT </w:t>
      </w:r>
      <w:r>
        <w:rPr>
          <w:rFonts w:asciiTheme="majorBidi" w:hAnsiTheme="majorBidi" w:cstheme="majorBidi"/>
          <w:lang w:bidi="he-IL"/>
        </w:rPr>
        <w:t>koncentracija</w:t>
      </w:r>
      <w:r w:rsidRPr="00A43A85">
        <w:rPr>
          <w:rFonts w:asciiTheme="majorBidi" w:hAnsiTheme="majorBidi" w:cstheme="majorBidi"/>
          <w:lang w:bidi="he-IL"/>
        </w:rPr>
        <w:t>. Jūsų gydytojas Ju</w:t>
      </w:r>
      <w:r>
        <w:rPr>
          <w:rFonts w:asciiTheme="majorBidi" w:hAnsiTheme="majorBidi" w:cstheme="majorBidi"/>
          <w:lang w:bidi="he-IL"/>
        </w:rPr>
        <w:t>m</w:t>
      </w:r>
      <w:r w:rsidRPr="00A43A85">
        <w:rPr>
          <w:rFonts w:asciiTheme="majorBidi" w:hAnsiTheme="majorBidi" w:cstheme="majorBidi"/>
          <w:lang w:bidi="he-IL"/>
        </w:rPr>
        <w:t xml:space="preserve">s </w:t>
      </w:r>
      <w:r>
        <w:rPr>
          <w:rFonts w:asciiTheme="majorBidi" w:hAnsiTheme="majorBidi" w:cstheme="majorBidi"/>
          <w:lang w:bidi="he-IL"/>
        </w:rPr>
        <w:t>patars</w:t>
      </w:r>
      <w:r w:rsidR="00CE07D7">
        <w:rPr>
          <w:rFonts w:asciiTheme="majorBidi" w:hAnsiTheme="majorBidi" w:cstheme="majorBidi"/>
          <w:lang w:bidi="he-IL"/>
        </w:rPr>
        <w:t>.</w:t>
      </w:r>
    </w:p>
    <w:p w14:paraId="69EACB92" w14:textId="77777777" w:rsidR="006530DE" w:rsidRPr="00D911CA" w:rsidRDefault="006530DE" w:rsidP="00D911CA">
      <w:pPr>
        <w:jc w:val="both"/>
      </w:pPr>
    </w:p>
    <w:p w14:paraId="6F9085DD" w14:textId="77777777" w:rsidR="006530DE" w:rsidRPr="00D911CA" w:rsidRDefault="006530DE" w:rsidP="00D911CA">
      <w:r w:rsidRPr="00D911CA">
        <w:t>Kiti vaistai, kurie gali padidinti Kliogest poveikį:</w:t>
      </w:r>
    </w:p>
    <w:p w14:paraId="166C69B9" w14:textId="77777777" w:rsidR="006530DE" w:rsidRPr="00D911CA" w:rsidRDefault="006530DE" w:rsidP="00D911CA">
      <w:pPr>
        <w:ind w:left="567" w:hanging="567"/>
      </w:pPr>
      <w:r w:rsidRPr="00D911CA">
        <w:t>•</w:t>
      </w:r>
      <w:r w:rsidRPr="00D911CA">
        <w:tab/>
        <w:t xml:space="preserve">vaistai, kurių sudėtyje yra </w:t>
      </w:r>
      <w:r w:rsidRPr="00D911CA">
        <w:rPr>
          <w:b/>
        </w:rPr>
        <w:t>ketakonazolo</w:t>
      </w:r>
      <w:r w:rsidRPr="00D911CA">
        <w:t xml:space="preserve"> (fungicido).</w:t>
      </w:r>
    </w:p>
    <w:p w14:paraId="58208A30" w14:textId="77777777" w:rsidR="006530DE" w:rsidRPr="00D911CA" w:rsidRDefault="006530DE" w:rsidP="00D911CA">
      <w:pPr>
        <w:jc w:val="both"/>
      </w:pPr>
    </w:p>
    <w:p w14:paraId="7362452D" w14:textId="77777777" w:rsidR="006530DE" w:rsidRPr="00D911CA" w:rsidRDefault="006530DE" w:rsidP="00D911CA">
      <w:r w:rsidRPr="00D911CA">
        <w:t>Kliogest gali įtakoti gydymą kartu vartojant ciklosporino.</w:t>
      </w:r>
    </w:p>
    <w:p w14:paraId="1C04C536" w14:textId="77777777" w:rsidR="006530DE" w:rsidRPr="00D911CA" w:rsidRDefault="006530DE" w:rsidP="00D911CA">
      <w:pPr>
        <w:jc w:val="both"/>
      </w:pPr>
    </w:p>
    <w:p w14:paraId="7E0E77D0" w14:textId="77777777" w:rsidR="006530DE" w:rsidRPr="00D911CA" w:rsidRDefault="006530DE" w:rsidP="00D911CA">
      <w:r w:rsidRPr="00D911CA">
        <w:t>Jeigu vartojate arba neseniai vartojote bet kurių kitų vaistų, įskaitant įsigytus be recepto, augalinius ar natūralius preparatus,</w:t>
      </w:r>
      <w:r w:rsidRPr="00D911CA">
        <w:rPr>
          <w:b/>
        </w:rPr>
        <w:t xml:space="preserve"> pasakykite savo gydytojui arba vaistininkui</w:t>
      </w:r>
      <w:r w:rsidRPr="00D911CA">
        <w:t>.</w:t>
      </w:r>
    </w:p>
    <w:p w14:paraId="0C17668B" w14:textId="77777777" w:rsidR="006530DE" w:rsidRPr="00D911CA" w:rsidRDefault="006530DE" w:rsidP="00D911CA">
      <w:pPr>
        <w:rPr>
          <w:b/>
        </w:rPr>
      </w:pPr>
    </w:p>
    <w:p w14:paraId="78C59F43" w14:textId="77777777" w:rsidR="006530DE" w:rsidRPr="00D911CA" w:rsidRDefault="006530DE" w:rsidP="00D911CA">
      <w:pPr>
        <w:rPr>
          <w:b/>
        </w:rPr>
      </w:pPr>
      <w:r w:rsidRPr="00D911CA">
        <w:rPr>
          <w:b/>
        </w:rPr>
        <w:t>Kliogest vartojimas su maistu ir gėrimais</w:t>
      </w:r>
    </w:p>
    <w:p w14:paraId="507BB318" w14:textId="77777777" w:rsidR="006530DE" w:rsidRPr="00D911CA" w:rsidRDefault="006530DE" w:rsidP="00D911CA">
      <w:r w:rsidRPr="00D911CA">
        <w:t>Tabletes galima vartoti su maistu ir gėrimu arba nevalgius ir negėrus.</w:t>
      </w:r>
    </w:p>
    <w:p w14:paraId="34926CF9" w14:textId="77777777" w:rsidR="006530DE" w:rsidRPr="00D911CA" w:rsidRDefault="006530DE" w:rsidP="00D911CA"/>
    <w:p w14:paraId="706B4A58" w14:textId="77777777" w:rsidR="006530DE" w:rsidRPr="00D911CA" w:rsidRDefault="006530DE" w:rsidP="00D911CA">
      <w:pPr>
        <w:rPr>
          <w:b/>
        </w:rPr>
      </w:pPr>
      <w:r w:rsidRPr="00D911CA">
        <w:rPr>
          <w:b/>
        </w:rPr>
        <w:t>Laboratoriniai tyrimai</w:t>
      </w:r>
    </w:p>
    <w:p w14:paraId="5F101385" w14:textId="77777777" w:rsidR="006530DE" w:rsidRPr="00D911CA" w:rsidRDefault="006530DE" w:rsidP="00D911CA">
      <w:r w:rsidRPr="00D911CA">
        <w:t>Jeigu Jums ketinama atlikti kraujo tyrimą, pasakykite savo gydytojui ar laboratorijos darbuotojams, kad vartojate Kliogest, nes šis vaistas gali</w:t>
      </w:r>
      <w:r w:rsidR="00B23E71" w:rsidRPr="00D911CA">
        <w:t xml:space="preserve"> turėti</w:t>
      </w:r>
      <w:r w:rsidRPr="00D911CA">
        <w:t xml:space="preserve"> įtakos </w:t>
      </w:r>
      <w:r w:rsidR="00B23E71" w:rsidRPr="00D911CA">
        <w:t>kai kuriems rodmenims.</w:t>
      </w:r>
    </w:p>
    <w:p w14:paraId="06C9B168" w14:textId="77777777" w:rsidR="006530DE" w:rsidRPr="00D911CA" w:rsidRDefault="006530DE" w:rsidP="00D911CA">
      <w:pPr>
        <w:rPr>
          <w:b/>
        </w:rPr>
      </w:pPr>
    </w:p>
    <w:p w14:paraId="02A79F54" w14:textId="77777777" w:rsidR="006530DE" w:rsidRPr="00D911CA" w:rsidRDefault="006530DE" w:rsidP="00D911CA">
      <w:pPr>
        <w:rPr>
          <w:b/>
        </w:rPr>
      </w:pPr>
      <w:r w:rsidRPr="00D911CA">
        <w:rPr>
          <w:b/>
        </w:rPr>
        <w:t>Nėštumas ir žindymo laikotarpis</w:t>
      </w:r>
    </w:p>
    <w:p w14:paraId="739803FF" w14:textId="77777777" w:rsidR="006530DE" w:rsidRPr="00D911CA" w:rsidRDefault="006530DE" w:rsidP="00D911CA">
      <w:r w:rsidRPr="00D911CA">
        <w:rPr>
          <w:b/>
        </w:rPr>
        <w:t>Nėštumas:</w:t>
      </w:r>
      <w:r w:rsidRPr="00D911CA">
        <w:t xml:space="preserve"> Kliogest skirtas vartoti tik moterims po menopauzės. Jeigu pastojote, nedelsiant nutraukite gydymą ir susisiekite su gydytoju.</w:t>
      </w:r>
    </w:p>
    <w:p w14:paraId="29DE4D78" w14:textId="77777777" w:rsidR="006530DE" w:rsidRPr="00D911CA" w:rsidRDefault="006530DE" w:rsidP="00D911CA"/>
    <w:p w14:paraId="504EBA80" w14:textId="705E7117" w:rsidR="006530DE" w:rsidRPr="00D911CA" w:rsidRDefault="006530DE" w:rsidP="00D911CA">
      <w:r w:rsidRPr="00D911CA">
        <w:rPr>
          <w:b/>
        </w:rPr>
        <w:t>Žindymo laikotarpis:</w:t>
      </w:r>
      <w:r w:rsidRPr="00D911CA">
        <w:t xml:space="preserve"> Nevartokite Kliogest</w:t>
      </w:r>
      <w:r w:rsidR="00CE07D7">
        <w:t>,</w:t>
      </w:r>
      <w:r w:rsidRPr="00D911CA">
        <w:t xml:space="preserve"> jeigu žindote.</w:t>
      </w:r>
    </w:p>
    <w:p w14:paraId="7755AC65" w14:textId="77777777" w:rsidR="006530DE" w:rsidRPr="00D911CA" w:rsidRDefault="006530DE" w:rsidP="00D911CA">
      <w:pPr>
        <w:rPr>
          <w:b/>
        </w:rPr>
      </w:pPr>
    </w:p>
    <w:p w14:paraId="2CC38E1C" w14:textId="77777777" w:rsidR="006530DE" w:rsidRPr="00D911CA" w:rsidRDefault="006530DE" w:rsidP="00D911CA">
      <w:pPr>
        <w:rPr>
          <w:b/>
        </w:rPr>
      </w:pPr>
      <w:r w:rsidRPr="00D911CA">
        <w:rPr>
          <w:b/>
        </w:rPr>
        <w:t>Vairavimas ir mechanizmų valdymas</w:t>
      </w:r>
    </w:p>
    <w:p w14:paraId="652FA5E8" w14:textId="77777777" w:rsidR="006530DE" w:rsidRPr="00D911CA" w:rsidRDefault="006530DE" w:rsidP="00D911CA">
      <w:r w:rsidRPr="00D911CA">
        <w:t>Kliogest nedaro jokio žinomo poveikio gebėjimui vairuoti ir valdyti mechanizmus.</w:t>
      </w:r>
    </w:p>
    <w:p w14:paraId="6FFC9809" w14:textId="77777777" w:rsidR="006530DE" w:rsidRPr="00D911CA" w:rsidRDefault="006530DE" w:rsidP="00D911CA">
      <w:pPr>
        <w:rPr>
          <w:b/>
        </w:rPr>
      </w:pPr>
    </w:p>
    <w:p w14:paraId="48617A8B" w14:textId="77777777" w:rsidR="006530DE" w:rsidRPr="00D911CA" w:rsidRDefault="006530DE" w:rsidP="00D911CA">
      <w:pPr>
        <w:rPr>
          <w:b/>
        </w:rPr>
      </w:pPr>
      <w:r w:rsidRPr="00D911CA">
        <w:rPr>
          <w:b/>
        </w:rPr>
        <w:t>Svarbi informacija apie kai kurias pagalbines Kliogest medžiagas</w:t>
      </w:r>
    </w:p>
    <w:p w14:paraId="5EA70847" w14:textId="77777777" w:rsidR="006530DE" w:rsidRPr="00D911CA" w:rsidRDefault="006530DE" w:rsidP="00D911CA">
      <w:r w:rsidRPr="00D911CA">
        <w:t>Kliogest sudėtyje yra laktozės monohidrato. Jei gydytojas Jums yra sakęs, kad netoleruojate kokių nors angliavandenių, kreipkitės į jį prieš pradėdami vartoti Kliogest.</w:t>
      </w:r>
    </w:p>
    <w:p w14:paraId="48F56735" w14:textId="77777777" w:rsidR="00072EB2" w:rsidRPr="00D911CA" w:rsidRDefault="00072EB2" w:rsidP="00D911CA">
      <w:pPr>
        <w:numPr>
          <w:ilvl w:val="12"/>
          <w:numId w:val="0"/>
        </w:numPr>
        <w:outlineLvl w:val="0"/>
      </w:pPr>
    </w:p>
    <w:p w14:paraId="098526D0" w14:textId="77777777" w:rsidR="00072EB2" w:rsidRPr="00D911CA" w:rsidRDefault="00072EB2" w:rsidP="00D911CA">
      <w:pPr>
        <w:numPr>
          <w:ilvl w:val="12"/>
          <w:numId w:val="0"/>
        </w:numPr>
        <w:outlineLvl w:val="0"/>
        <w:rPr>
          <w:lang w:eastAsia="ko-KR"/>
        </w:rPr>
      </w:pPr>
    </w:p>
    <w:p w14:paraId="542EA2C6" w14:textId="77777777" w:rsidR="00D06C5C" w:rsidRPr="00D911CA" w:rsidRDefault="00D06C5C" w:rsidP="006F44F9">
      <w:pPr>
        <w:pStyle w:val="PI-1EMEASMCA"/>
      </w:pPr>
      <w:bookmarkStart w:id="10" w:name="_Toc129243141"/>
      <w:bookmarkStart w:id="11" w:name="_Toc129243266"/>
      <w:r w:rsidRPr="00D911CA">
        <w:t>3.</w:t>
      </w:r>
      <w:r w:rsidRPr="00D911CA">
        <w:tab/>
        <w:t xml:space="preserve">Kaip vartoti </w:t>
      </w:r>
      <w:bookmarkEnd w:id="10"/>
      <w:bookmarkEnd w:id="11"/>
      <w:r w:rsidR="00D1202D" w:rsidRPr="00D911CA">
        <w:t>Kliogest</w:t>
      </w:r>
    </w:p>
    <w:p w14:paraId="1C275C06" w14:textId="77777777" w:rsidR="00A1315F" w:rsidRPr="00D911CA" w:rsidRDefault="00A1315F" w:rsidP="006F44F9">
      <w:pPr>
        <w:pStyle w:val="PI-1EMEASMCA"/>
      </w:pPr>
    </w:p>
    <w:p w14:paraId="2D0220B5" w14:textId="77777777" w:rsidR="00D1202D" w:rsidRPr="00D911CA" w:rsidRDefault="00D1202D" w:rsidP="00D911CA">
      <w:pPr>
        <w:tabs>
          <w:tab w:val="left" w:pos="567"/>
        </w:tabs>
        <w:suppressAutoHyphens/>
        <w:rPr>
          <w:snapToGrid w:val="0"/>
          <w:lang w:eastAsia="en-US"/>
        </w:rPr>
      </w:pPr>
      <w:bookmarkStart w:id="12" w:name="_Toc129243142"/>
      <w:bookmarkStart w:id="13" w:name="_Toc129243267"/>
      <w:r w:rsidRPr="00D911CA">
        <w:rPr>
          <w:snapToGrid w:val="0"/>
          <w:lang w:eastAsia="en-US"/>
        </w:rPr>
        <w:t>Visada vartokite šį vaistą tiksliai kaip nurodė gydytojas. Jeigu abejojate, kreipkitės į gydytoją arba vaistininką.</w:t>
      </w:r>
    </w:p>
    <w:p w14:paraId="45AD8104" w14:textId="77777777" w:rsidR="00D1202D" w:rsidRPr="00D911CA" w:rsidRDefault="00D1202D" w:rsidP="00D911CA">
      <w:pPr>
        <w:tabs>
          <w:tab w:val="left" w:pos="567"/>
        </w:tabs>
        <w:suppressAutoHyphens/>
        <w:rPr>
          <w:snapToGrid w:val="0"/>
          <w:lang w:eastAsia="en-US"/>
        </w:rPr>
      </w:pPr>
    </w:p>
    <w:p w14:paraId="2C3B5850" w14:textId="77777777" w:rsidR="00D1202D" w:rsidRPr="00D911CA" w:rsidRDefault="00D1202D" w:rsidP="00D911CA">
      <w:r w:rsidRPr="00D911CA">
        <w:rPr>
          <w:b/>
        </w:rPr>
        <w:t xml:space="preserve">Gerkite po vieną tabletę vieną kartą per parą maždaug tuo pačiu metu. </w:t>
      </w:r>
      <w:r w:rsidRPr="00D911CA">
        <w:t xml:space="preserve">Tabletę užsigerkite stikline vandens. </w:t>
      </w:r>
    </w:p>
    <w:p w14:paraId="7BB7B114" w14:textId="77777777" w:rsidR="00D1202D" w:rsidRPr="00D911CA" w:rsidRDefault="00D1202D" w:rsidP="00D911CA">
      <w:pPr>
        <w:rPr>
          <w:b/>
        </w:rPr>
      </w:pPr>
    </w:p>
    <w:p w14:paraId="51113910" w14:textId="77777777" w:rsidR="00D1202D" w:rsidRPr="00D911CA" w:rsidRDefault="00D1202D" w:rsidP="00D911CA">
      <w:r w:rsidRPr="00BC7ED2">
        <w:rPr>
          <w:bCs/>
        </w:rPr>
        <w:t>Gerkite po tabletę kasdien be pertraukos.</w:t>
      </w:r>
      <w:r w:rsidRPr="00D911CA">
        <w:t xml:space="preserve"> Kai suvartosite visas 28 tabletes, esančias kalendorinėje pakuotėje, iš karto pradėkite vartoti tabletes iš kitos pakuotės. </w:t>
      </w:r>
    </w:p>
    <w:p w14:paraId="1CC6EAC3" w14:textId="77777777" w:rsidR="00D1202D" w:rsidRPr="00D911CA" w:rsidRDefault="00D1202D" w:rsidP="00D911CA"/>
    <w:p w14:paraId="16290D6A" w14:textId="77777777" w:rsidR="00D1202D" w:rsidRPr="00D911CA" w:rsidRDefault="00D1202D" w:rsidP="00D911CA">
      <w:pPr>
        <w:rPr>
          <w:i/>
          <w:u w:val="single"/>
        </w:rPr>
      </w:pPr>
      <w:r w:rsidRPr="00D911CA">
        <w:t>Daugiau informacijos, kaip vartoti kalendorinę pakuotę, pateikta „VARTOTOJO INSTRUKCIJA“ pakuotės lapelio pabaigoje.</w:t>
      </w:r>
    </w:p>
    <w:p w14:paraId="3FF4556D" w14:textId="77777777" w:rsidR="00D1202D" w:rsidRPr="00D911CA" w:rsidRDefault="00D1202D" w:rsidP="00D911CA"/>
    <w:p w14:paraId="1B7E2019" w14:textId="77777777" w:rsidR="00D1202D" w:rsidRPr="00D911CA" w:rsidRDefault="00D1202D" w:rsidP="00D911CA">
      <w:r w:rsidRPr="00D911CA">
        <w:rPr>
          <w:b/>
        </w:rPr>
        <w:t>Gydymą Kliogest galima pradėti</w:t>
      </w:r>
      <w:r w:rsidRPr="00D911CA">
        <w:t xml:space="preserve"> bet kurią Jums patogią dieną. Tačiau jei Jūs prieš tai gėrėte PHT vaistą, kurį vartojant pasireiškė mėnesinis kraujavimas, gydymą reikia pradėti iš karto, vos pasibaigus kraujavimui.</w:t>
      </w:r>
    </w:p>
    <w:p w14:paraId="50A22F54" w14:textId="77777777" w:rsidR="00D1202D" w:rsidRPr="00D911CA" w:rsidRDefault="00D1202D" w:rsidP="00D911CA"/>
    <w:p w14:paraId="78FE97F5" w14:textId="0869790A" w:rsidR="00D1202D" w:rsidRPr="00D911CA" w:rsidRDefault="00D1202D" w:rsidP="00D911CA">
      <w:r w:rsidRPr="00D911CA">
        <w:t>Jūsų gydytojas turėtų stengtis paskirti simptomų gydymui mažiausią efektyvią vaisto dozę trumpiausiam laikotarpiui. Pasakykite savo gydytojui, jeigu manote, kad dozės poveikis yra per didelis arba nepakankamas.</w:t>
      </w:r>
    </w:p>
    <w:p w14:paraId="5A18882A" w14:textId="77777777" w:rsidR="00D1202D" w:rsidRPr="00D911CA" w:rsidRDefault="00D1202D" w:rsidP="00D911CA"/>
    <w:p w14:paraId="7A2C9E54" w14:textId="77777777" w:rsidR="00D1202D" w:rsidRPr="00D911CA" w:rsidRDefault="00D1202D" w:rsidP="00D911CA">
      <w:pPr>
        <w:rPr>
          <w:b/>
        </w:rPr>
      </w:pPr>
      <w:r w:rsidRPr="00D911CA">
        <w:rPr>
          <w:b/>
        </w:rPr>
        <w:t>Ką daryti pavartojus per didelę Kliogest dozę?</w:t>
      </w:r>
    </w:p>
    <w:p w14:paraId="1CC2EC03" w14:textId="77777777" w:rsidR="00D1202D" w:rsidRPr="00D911CA" w:rsidRDefault="00D1202D" w:rsidP="00D911CA">
      <w:r w:rsidRPr="00D911CA">
        <w:t>Jeigu suvartojote per daug Kliogest, kuo skubiau pasitarkite su gydytoju arba vaistininku. Didesnių, nei gydytojo paskirtos, estrogenų dozių vartojimas gali sukelti tempimo jausmą krūtyse, pykinimą, vėmimą ir (arba) nereguliarų kraujavimą iš lytinių organų (metroragija). Didesnių, nei gydytojo paskirtos, progestagenų dozių vartojimas gali sukelti depresinę nuotaiką, nuovargį, aknę ir padidėjusį kūno ar veido plaukuotumą (hirsutizmą).</w:t>
      </w:r>
    </w:p>
    <w:p w14:paraId="7CE4ED5A" w14:textId="77777777" w:rsidR="00D1202D" w:rsidRPr="00D911CA" w:rsidRDefault="00D1202D" w:rsidP="00D911CA"/>
    <w:p w14:paraId="757293B9" w14:textId="77777777" w:rsidR="00D1202D" w:rsidRPr="00D911CA" w:rsidRDefault="00D1202D" w:rsidP="00D911CA">
      <w:pPr>
        <w:rPr>
          <w:b/>
        </w:rPr>
      </w:pPr>
      <w:r w:rsidRPr="00D911CA">
        <w:rPr>
          <w:b/>
        </w:rPr>
        <w:t>Pamiršus pavartoti Kliogest</w:t>
      </w:r>
    </w:p>
    <w:p w14:paraId="479A0E20" w14:textId="4C317081" w:rsidR="00D1202D" w:rsidRPr="00D911CA" w:rsidRDefault="00D1202D" w:rsidP="00D911CA">
      <w:r w:rsidRPr="00D911CA">
        <w:t>Jeigu Jūs pamiršote pavartoti Kliogest įprastu metu, suvartokite ją per artimiausias 12 valandų. Jeigu praėjo daugiau negu 12 valandų, vaistą vartokite kitą dieną kaip įprasta. Nevartokite dvigubos dozės praleistajai kompensuoti. Pamiršus suvartoti vieną vaisto dozę</w:t>
      </w:r>
      <w:r w:rsidR="00CE07D7">
        <w:t>,</w:t>
      </w:r>
      <w:r w:rsidRPr="00D911CA">
        <w:t xml:space="preserve"> gali padidėti kraujavimo arba tepančių išskyrų tikimybė (jeigu Jums dar nėra pašalinta gimda).</w:t>
      </w:r>
    </w:p>
    <w:p w14:paraId="7C1CCD72" w14:textId="77777777" w:rsidR="00D1202D" w:rsidRPr="00D911CA" w:rsidRDefault="00D1202D" w:rsidP="00D911CA">
      <w:pPr>
        <w:jc w:val="both"/>
      </w:pPr>
    </w:p>
    <w:p w14:paraId="780276DC" w14:textId="77777777" w:rsidR="00D1202D" w:rsidRPr="00D911CA" w:rsidRDefault="00D1202D" w:rsidP="00D911CA">
      <w:pPr>
        <w:jc w:val="both"/>
        <w:rPr>
          <w:b/>
        </w:rPr>
      </w:pPr>
      <w:r w:rsidRPr="00D911CA">
        <w:rPr>
          <w:b/>
        </w:rPr>
        <w:t>Nustojus vartoti Kliogest</w:t>
      </w:r>
    </w:p>
    <w:p w14:paraId="1196DE38" w14:textId="77777777" w:rsidR="00D1202D" w:rsidRPr="00D911CA" w:rsidRDefault="00D1202D" w:rsidP="00D911CA">
      <w:r w:rsidRPr="00D911CA">
        <w:t>Jeigu Jūs norite nutraukti Kliogest vartojimą, visų pirma pasitarkite su gydytoju. Gydytojas paaiškins Jums gydymo nutraukimo poveikį ir aptars su Jumis kitas galimybes.</w:t>
      </w:r>
    </w:p>
    <w:p w14:paraId="63D7CD67" w14:textId="77777777" w:rsidR="00D1202D" w:rsidRPr="00D911CA" w:rsidRDefault="00D1202D" w:rsidP="00D911CA">
      <w:pPr>
        <w:jc w:val="both"/>
      </w:pPr>
    </w:p>
    <w:p w14:paraId="68EFD80F" w14:textId="77777777" w:rsidR="00D1202D" w:rsidRPr="00D911CA" w:rsidRDefault="00D1202D" w:rsidP="00D911CA">
      <w:pPr>
        <w:jc w:val="both"/>
      </w:pPr>
      <w:r w:rsidRPr="00D911CA">
        <w:t>Jeigu kiltų daugiau klausimų dėl šio vaisto vartojimo, kreipkitės į gydytoją arba vaistininką.</w:t>
      </w:r>
    </w:p>
    <w:p w14:paraId="5440AA03" w14:textId="77777777" w:rsidR="00D1202D" w:rsidRPr="00D911CA" w:rsidRDefault="00D1202D" w:rsidP="00D911CA">
      <w:pPr>
        <w:jc w:val="both"/>
        <w:rPr>
          <w:b/>
        </w:rPr>
      </w:pPr>
    </w:p>
    <w:p w14:paraId="4FC72AE0" w14:textId="77777777" w:rsidR="00D1202D" w:rsidRPr="00D911CA" w:rsidRDefault="00D1202D" w:rsidP="00D911CA">
      <w:pPr>
        <w:jc w:val="both"/>
        <w:rPr>
          <w:b/>
        </w:rPr>
      </w:pPr>
      <w:r w:rsidRPr="00D911CA">
        <w:rPr>
          <w:b/>
        </w:rPr>
        <w:t>Jeigu Jums reikia atlikti chirurginę operaciją</w:t>
      </w:r>
    </w:p>
    <w:p w14:paraId="26C4C1E5" w14:textId="77777777" w:rsidR="00D1202D" w:rsidRPr="00D911CA" w:rsidRDefault="00D1202D" w:rsidP="00D911CA">
      <w:pPr>
        <w:jc w:val="both"/>
        <w:rPr>
          <w:b/>
        </w:rPr>
      </w:pPr>
      <w:r w:rsidRPr="00D911CA">
        <w:t>Jeigu Jums bus atliekama chirurginė operacija, pasakykite chirurgui, kad vartojate Kliogest. Jums gali tekti nutraukti Kliogest vartojimą 4-6 savaites prieš operaciją, tam, kad sumažintumėte kraujo krešulių susidarymo riziką (žr. 2 skyriuje „Kraujo krešuliai venose (venų tromboembolija)“). Paklauskite gydytojo, kada vėl galėsite tęsti Kliogest vartojimą.</w:t>
      </w:r>
    </w:p>
    <w:p w14:paraId="654F44F5" w14:textId="77777777" w:rsidR="005524FE" w:rsidRPr="00D911CA" w:rsidRDefault="005524FE" w:rsidP="006F44F9">
      <w:pPr>
        <w:pStyle w:val="PI-1EMEASMCA"/>
      </w:pPr>
    </w:p>
    <w:p w14:paraId="2D1551E2" w14:textId="77777777" w:rsidR="00A1315F" w:rsidRPr="00D911CA" w:rsidRDefault="00A1315F" w:rsidP="006F44F9">
      <w:pPr>
        <w:pStyle w:val="PI-1EMEASMCA"/>
      </w:pPr>
    </w:p>
    <w:p w14:paraId="25F30DA4" w14:textId="77777777" w:rsidR="00D06C5C" w:rsidRPr="00D911CA" w:rsidRDefault="00D06C5C" w:rsidP="006F44F9">
      <w:pPr>
        <w:pStyle w:val="PI-1EMEASMCA"/>
      </w:pPr>
      <w:r w:rsidRPr="00D911CA">
        <w:t>4.</w:t>
      </w:r>
      <w:r w:rsidRPr="00D911CA">
        <w:tab/>
      </w:r>
      <w:bookmarkEnd w:id="12"/>
      <w:bookmarkEnd w:id="13"/>
      <w:r w:rsidRPr="00D911CA">
        <w:t>Galimas šalutinis poveikis</w:t>
      </w:r>
    </w:p>
    <w:p w14:paraId="785F0B71" w14:textId="77777777" w:rsidR="00F75AD7" w:rsidRPr="00D911CA" w:rsidRDefault="00F75AD7" w:rsidP="006F44F9">
      <w:pPr>
        <w:pStyle w:val="PI-1EMEASMCA"/>
      </w:pPr>
    </w:p>
    <w:p w14:paraId="7146D719" w14:textId="77777777" w:rsidR="00302764" w:rsidRPr="00D911CA" w:rsidRDefault="00302764" w:rsidP="00D911CA">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2"/>
          <w:szCs w:val="22"/>
        </w:rPr>
      </w:pPr>
      <w:bookmarkStart w:id="14" w:name="_Toc129243143"/>
      <w:bookmarkStart w:id="15" w:name="_Toc129243268"/>
      <w:r w:rsidRPr="00D911CA">
        <w:rPr>
          <w:iCs/>
          <w:sz w:val="22"/>
          <w:szCs w:val="22"/>
        </w:rPr>
        <w:t>Šis vaistas, kaip ir visi kiti, gali sukelti šalutinį poveikį, nors jis pasireiškia ne visiems žmonėms.</w:t>
      </w:r>
    </w:p>
    <w:p w14:paraId="60AD2FD6" w14:textId="77777777" w:rsidR="00105B35" w:rsidRDefault="00105B35" w:rsidP="00D911CA"/>
    <w:p w14:paraId="45B6CD66" w14:textId="7A1A5EA1" w:rsidR="00302764" w:rsidRPr="00D911CA" w:rsidRDefault="00302764" w:rsidP="00D911CA">
      <w:r w:rsidRPr="00D911CA">
        <w:t>PHT vartojančioms moterims šiek tiek padidėja rizika susirgti šiomis ligomis, lyginant su PHT nevartojančiomis:</w:t>
      </w:r>
    </w:p>
    <w:p w14:paraId="10F28A83" w14:textId="77777777" w:rsidR="00302764" w:rsidRPr="00D911CA" w:rsidRDefault="00302764" w:rsidP="00D911CA">
      <w:pPr>
        <w:ind w:left="567" w:hanging="567"/>
      </w:pPr>
      <w:r w:rsidRPr="00D911CA">
        <w:t>•</w:t>
      </w:r>
      <w:r w:rsidRPr="00D911CA">
        <w:tab/>
        <w:t>krūties vėžiu,</w:t>
      </w:r>
    </w:p>
    <w:p w14:paraId="43B88FDE" w14:textId="77777777" w:rsidR="00302764" w:rsidRPr="00D911CA" w:rsidRDefault="00302764" w:rsidP="00D911CA">
      <w:pPr>
        <w:ind w:left="567" w:hanging="567"/>
      </w:pPr>
      <w:r w:rsidRPr="00D911CA">
        <w:t>•</w:t>
      </w:r>
      <w:r w:rsidRPr="00D911CA">
        <w:tab/>
        <w:t>gimdos gleivinės išvešėjimu arba vėžiu (endometriumo hiperplazija arba vėžys),</w:t>
      </w:r>
    </w:p>
    <w:p w14:paraId="1A740E0B" w14:textId="77777777" w:rsidR="00302764" w:rsidRPr="00D911CA" w:rsidRDefault="00302764" w:rsidP="00D911CA">
      <w:pPr>
        <w:ind w:left="567" w:hanging="567"/>
      </w:pPr>
      <w:r w:rsidRPr="00D911CA">
        <w:t>•</w:t>
      </w:r>
      <w:r w:rsidRPr="00D911CA">
        <w:tab/>
        <w:t>kiaušidžių vėžiu,</w:t>
      </w:r>
    </w:p>
    <w:p w14:paraId="714B8007" w14:textId="77777777" w:rsidR="00302764" w:rsidRPr="00D911CA" w:rsidRDefault="00302764" w:rsidP="00D911CA">
      <w:pPr>
        <w:ind w:left="567" w:hanging="567"/>
      </w:pPr>
      <w:r w:rsidRPr="00D911CA">
        <w:t>•</w:t>
      </w:r>
      <w:r w:rsidRPr="00D911CA">
        <w:tab/>
        <w:t>kraujo krešuliais kojų arba plaučių venose (venų tromboembolija),</w:t>
      </w:r>
    </w:p>
    <w:p w14:paraId="787B8A0B" w14:textId="77777777" w:rsidR="00302764" w:rsidRPr="00D911CA" w:rsidRDefault="00302764" w:rsidP="00D911CA">
      <w:pPr>
        <w:ind w:left="567" w:hanging="567"/>
      </w:pPr>
      <w:r w:rsidRPr="00D911CA">
        <w:t>•</w:t>
      </w:r>
      <w:r w:rsidRPr="00D911CA">
        <w:tab/>
        <w:t>širdies liga,</w:t>
      </w:r>
    </w:p>
    <w:p w14:paraId="366BD1CA" w14:textId="77777777" w:rsidR="00302764" w:rsidRPr="00D911CA" w:rsidRDefault="00302764" w:rsidP="00D911CA">
      <w:pPr>
        <w:ind w:left="567" w:hanging="567"/>
      </w:pPr>
      <w:r w:rsidRPr="00D911CA">
        <w:t>•</w:t>
      </w:r>
      <w:r w:rsidRPr="00D911CA">
        <w:tab/>
        <w:t>insultu,</w:t>
      </w:r>
    </w:p>
    <w:p w14:paraId="615C0DB8" w14:textId="77777777" w:rsidR="00302764" w:rsidRPr="00D911CA" w:rsidRDefault="00302764" w:rsidP="00D911CA">
      <w:pPr>
        <w:ind w:left="567" w:hanging="567"/>
      </w:pPr>
      <w:r w:rsidRPr="00D911CA">
        <w:t>•</w:t>
      </w:r>
      <w:r w:rsidRPr="00D911CA">
        <w:tab/>
        <w:t>galimas atminties praradimas, jeigu PHT pradėta vartoti virš 65 metų amžiaus.</w:t>
      </w:r>
    </w:p>
    <w:p w14:paraId="238735CB" w14:textId="77777777" w:rsidR="00302764" w:rsidRPr="00D911CA" w:rsidRDefault="00302764" w:rsidP="00D911CA">
      <w:pPr>
        <w:ind w:left="567" w:hanging="567"/>
      </w:pPr>
    </w:p>
    <w:p w14:paraId="15278072" w14:textId="77777777" w:rsidR="00302764" w:rsidRPr="00D911CA" w:rsidRDefault="00302764" w:rsidP="00D911CA">
      <w:pPr>
        <w:ind w:left="567" w:hanging="567"/>
      </w:pPr>
      <w:r w:rsidRPr="00D911CA">
        <w:t>Daugiau informacijos žiūrėkite 2 skyriuje „Kas žinotina prieš vartojant Kliogest”.</w:t>
      </w:r>
    </w:p>
    <w:p w14:paraId="277744C5" w14:textId="77777777" w:rsidR="00302764" w:rsidRPr="00D911CA" w:rsidRDefault="00302764" w:rsidP="00D911CA">
      <w:pPr>
        <w:ind w:left="567" w:hanging="567"/>
      </w:pPr>
    </w:p>
    <w:p w14:paraId="25960B9D" w14:textId="77777777" w:rsidR="00302764" w:rsidRPr="00D911CA" w:rsidRDefault="00302764" w:rsidP="00D911CA">
      <w:r w:rsidRPr="00D911CA">
        <w:rPr>
          <w:b/>
        </w:rPr>
        <w:t>Padidintas jautrumas/alergija</w:t>
      </w:r>
      <w:r w:rsidRPr="00D911CA">
        <w:t xml:space="preserve"> (nedažnas šalutinis poveikis – </w:t>
      </w:r>
      <w:r w:rsidRPr="00D911CA">
        <w:rPr>
          <w:color w:val="000000"/>
        </w:rPr>
        <w:t>gali pasireikšti iki 1 iš 100 moterų</w:t>
      </w:r>
      <w:r w:rsidRPr="00D911CA">
        <w:t>)</w:t>
      </w:r>
    </w:p>
    <w:p w14:paraId="08485BE8" w14:textId="77777777" w:rsidR="00302764" w:rsidRPr="00D911CA" w:rsidRDefault="00302764" w:rsidP="00D911CA">
      <w:pPr>
        <w:rPr>
          <w:iCs/>
        </w:rPr>
      </w:pPr>
      <w:r w:rsidRPr="00D911CA">
        <w:t xml:space="preserve">Nors tai yra nedažnas atvejis, tačiau gali pasireikšti padidintas jautrumas/alergija. Padidinto jautrumo/alergijos požymiais gali būti vienas ar keli iš šių simptomų: dilgėlinė, niežėjimas, tinimas, pasunkėjęs kvėpavimas, žemas kraujospūdis (išblyškusi ar šalta oda, greitas širdies plakimas), galvos svaigimas, prakaitavimas, kas gali būti anafilaksinės reakcijos/šoko požymiais. Jeigu pasireiškė bent vienas iš šių požymių, </w:t>
      </w:r>
      <w:r w:rsidRPr="00D911CA">
        <w:rPr>
          <w:b/>
        </w:rPr>
        <w:t>nutraukite Kliogest vartojimą ir nedelsiant kreipkitės dėl medicininės pagalbos.</w:t>
      </w:r>
    </w:p>
    <w:p w14:paraId="5AFA8CE6" w14:textId="77777777" w:rsidR="00302764" w:rsidRPr="00D911CA" w:rsidRDefault="00302764" w:rsidP="00D911CA">
      <w:pPr>
        <w:jc w:val="both"/>
        <w:rPr>
          <w:iCs/>
        </w:rPr>
      </w:pPr>
    </w:p>
    <w:p w14:paraId="58FC478B" w14:textId="2AEF8005" w:rsidR="00302764" w:rsidRPr="00D911CA" w:rsidRDefault="00302764" w:rsidP="00D911CA">
      <w:pPr>
        <w:jc w:val="both"/>
        <w:rPr>
          <w:b/>
        </w:rPr>
      </w:pPr>
      <w:r w:rsidRPr="00D911CA">
        <w:rPr>
          <w:b/>
        </w:rPr>
        <w:t xml:space="preserve">Labai dažnas šalutinis poveikis </w:t>
      </w:r>
      <w:r w:rsidRPr="00D911CA">
        <w:t>(pasireiškia daugiau kaip 1 iš 10 vartotojų)</w:t>
      </w:r>
      <w:r w:rsidR="004A5FDE">
        <w:t>:</w:t>
      </w:r>
    </w:p>
    <w:p w14:paraId="6151803A" w14:textId="0489863D" w:rsidR="00302764" w:rsidRPr="00D911CA" w:rsidRDefault="00302764" w:rsidP="00D911CA">
      <w:pPr>
        <w:ind w:left="567" w:hanging="567"/>
      </w:pPr>
      <w:r w:rsidRPr="00D911CA">
        <w:t>•</w:t>
      </w:r>
      <w:r w:rsidRPr="00D911CA">
        <w:tab/>
        <w:t>Krūtų skausmas arba jautrumas</w:t>
      </w:r>
      <w:r w:rsidR="004A5FDE">
        <w:t>.</w:t>
      </w:r>
    </w:p>
    <w:p w14:paraId="0EB11E05" w14:textId="77777777" w:rsidR="00302764" w:rsidRPr="00D911CA" w:rsidRDefault="00302764" w:rsidP="00D911CA">
      <w:pPr>
        <w:ind w:left="567" w:hanging="567"/>
      </w:pPr>
      <w:r w:rsidRPr="00D911CA">
        <w:t>•</w:t>
      </w:r>
      <w:r w:rsidRPr="00D911CA">
        <w:tab/>
        <w:t xml:space="preserve">Kraujavimas </w:t>
      </w:r>
      <w:r w:rsidRPr="00D911CA">
        <w:rPr>
          <w:snapToGrid w:val="0"/>
        </w:rPr>
        <w:t>iš lytinių organų</w:t>
      </w:r>
      <w:r w:rsidRPr="00D911CA">
        <w:t>.</w:t>
      </w:r>
    </w:p>
    <w:p w14:paraId="3BD95D57" w14:textId="77777777" w:rsidR="00302764" w:rsidRPr="00D911CA" w:rsidRDefault="00302764" w:rsidP="00D911CA">
      <w:pPr>
        <w:jc w:val="both"/>
      </w:pPr>
    </w:p>
    <w:p w14:paraId="1CDE9CF0" w14:textId="154B35B7" w:rsidR="00302764" w:rsidRPr="00D911CA" w:rsidRDefault="00302764" w:rsidP="00D911CA">
      <w:pPr>
        <w:rPr>
          <w:b/>
        </w:rPr>
      </w:pPr>
      <w:r w:rsidRPr="00D911CA">
        <w:rPr>
          <w:b/>
        </w:rPr>
        <w:t xml:space="preserve">Dažnas šalutinis poveikis </w:t>
      </w:r>
      <w:r w:rsidRPr="00D911CA">
        <w:t>(pasireiškia nuo 1 iki 10 vartotojų)</w:t>
      </w:r>
      <w:r w:rsidR="004A5FDE">
        <w:t>:</w:t>
      </w:r>
    </w:p>
    <w:p w14:paraId="23375DDC" w14:textId="015866CE" w:rsidR="00302764" w:rsidRPr="00D911CA" w:rsidRDefault="00302764" w:rsidP="00D911CA">
      <w:pPr>
        <w:ind w:left="567" w:hanging="567"/>
      </w:pPr>
      <w:r w:rsidRPr="00D911CA">
        <w:t>•</w:t>
      </w:r>
      <w:r w:rsidRPr="00D911CA">
        <w:tab/>
        <w:t>Galvos skausmas</w:t>
      </w:r>
      <w:r w:rsidR="004A5FDE">
        <w:t>.</w:t>
      </w:r>
    </w:p>
    <w:p w14:paraId="1E187D04" w14:textId="5D0CD1B5" w:rsidR="00302764" w:rsidRPr="00D911CA" w:rsidRDefault="00302764" w:rsidP="00D911CA">
      <w:pPr>
        <w:ind w:left="567" w:hanging="567"/>
      </w:pPr>
      <w:r w:rsidRPr="00D911CA">
        <w:t>•</w:t>
      </w:r>
      <w:r w:rsidRPr="00D911CA">
        <w:tab/>
        <w:t>Kūno svorio padidėjimas dėl skysčių susikaupimo organizme</w:t>
      </w:r>
      <w:r w:rsidR="004A5FDE">
        <w:t>.</w:t>
      </w:r>
    </w:p>
    <w:p w14:paraId="2C80CFDB" w14:textId="605774B6" w:rsidR="00302764" w:rsidRPr="00D911CA" w:rsidRDefault="00302764" w:rsidP="00D911CA">
      <w:pPr>
        <w:ind w:left="567" w:hanging="567"/>
      </w:pPr>
      <w:r w:rsidRPr="00D911CA">
        <w:t>•</w:t>
      </w:r>
      <w:r w:rsidRPr="00D911CA">
        <w:tab/>
        <w:t>Makšties uždegimas</w:t>
      </w:r>
      <w:r w:rsidR="004A5FDE">
        <w:t>.</w:t>
      </w:r>
    </w:p>
    <w:p w14:paraId="64B2D062" w14:textId="30730B3E" w:rsidR="00302764" w:rsidRPr="00D911CA" w:rsidRDefault="00302764" w:rsidP="00D911CA">
      <w:pPr>
        <w:ind w:left="567" w:hanging="567"/>
      </w:pPr>
      <w:r w:rsidRPr="00D911CA">
        <w:t>•</w:t>
      </w:r>
      <w:r w:rsidRPr="00D911CA">
        <w:tab/>
        <w:t>Migrena arba jau esančios migrenos paūmėjimas</w:t>
      </w:r>
      <w:r w:rsidR="004A5FDE">
        <w:t>.</w:t>
      </w:r>
    </w:p>
    <w:p w14:paraId="3AF138E9" w14:textId="6A07776C" w:rsidR="00302764" w:rsidRPr="00D911CA" w:rsidRDefault="00302764" w:rsidP="00D911CA">
      <w:pPr>
        <w:ind w:left="567" w:hanging="567"/>
      </w:pPr>
      <w:r w:rsidRPr="00D911CA">
        <w:t>•</w:t>
      </w:r>
      <w:r w:rsidRPr="00D911CA">
        <w:tab/>
        <w:t>Makšties grybelinė infekcija</w:t>
      </w:r>
      <w:r w:rsidR="004A5FDE">
        <w:t>.</w:t>
      </w:r>
    </w:p>
    <w:p w14:paraId="53211F68" w14:textId="5067160A" w:rsidR="00302764" w:rsidRPr="00D911CA" w:rsidRDefault="00302764" w:rsidP="00D911CA">
      <w:pPr>
        <w:ind w:left="567" w:hanging="567"/>
      </w:pPr>
      <w:r w:rsidRPr="00D911CA">
        <w:t>•</w:t>
      </w:r>
      <w:r w:rsidRPr="00D911CA">
        <w:tab/>
        <w:t>Depresija arba jau esančios depresijos paūmėjimas</w:t>
      </w:r>
      <w:r w:rsidR="004A5FDE">
        <w:t>.</w:t>
      </w:r>
    </w:p>
    <w:p w14:paraId="38BEADAD" w14:textId="3624155B" w:rsidR="00302764" w:rsidRPr="00D911CA" w:rsidRDefault="00302764" w:rsidP="00D911CA">
      <w:pPr>
        <w:ind w:left="567" w:hanging="567"/>
      </w:pPr>
      <w:r w:rsidRPr="00D911CA">
        <w:t>•</w:t>
      </w:r>
      <w:r w:rsidRPr="00D911CA">
        <w:tab/>
        <w:t>Pykinimas</w:t>
      </w:r>
      <w:r w:rsidR="004A5FDE">
        <w:t>.</w:t>
      </w:r>
    </w:p>
    <w:p w14:paraId="061997F9" w14:textId="30992E6C" w:rsidR="00302764" w:rsidRPr="00D911CA" w:rsidRDefault="00302764" w:rsidP="00D911CA">
      <w:pPr>
        <w:ind w:left="567" w:hanging="567"/>
      </w:pPr>
      <w:r w:rsidRPr="00D911CA">
        <w:t>•</w:t>
      </w:r>
      <w:r w:rsidRPr="00D911CA">
        <w:tab/>
        <w:t>Pilvo (skrandžio) skausmas, pūtimas arba diskomfortas</w:t>
      </w:r>
      <w:r w:rsidR="004A5FDE">
        <w:t>.</w:t>
      </w:r>
    </w:p>
    <w:p w14:paraId="1EE7E1EF" w14:textId="51C334E3" w:rsidR="00302764" w:rsidRPr="00D911CA" w:rsidRDefault="00302764" w:rsidP="00D911CA">
      <w:pPr>
        <w:ind w:left="567" w:hanging="567"/>
      </w:pPr>
      <w:r w:rsidRPr="00D911CA">
        <w:t>•</w:t>
      </w:r>
      <w:r w:rsidRPr="00D911CA">
        <w:tab/>
        <w:t>Krūtų pabrinkimas arba padidėjimas (krūtų edema)</w:t>
      </w:r>
      <w:r w:rsidR="004A5FDE">
        <w:t>.</w:t>
      </w:r>
    </w:p>
    <w:p w14:paraId="40D34353" w14:textId="0F755113" w:rsidR="00302764" w:rsidRPr="00D911CA" w:rsidRDefault="00302764" w:rsidP="00D911CA">
      <w:pPr>
        <w:ind w:left="567" w:hanging="567"/>
      </w:pPr>
      <w:r w:rsidRPr="00D911CA">
        <w:t>•</w:t>
      </w:r>
      <w:r w:rsidRPr="00D911CA">
        <w:tab/>
        <w:t>Nugaros skausmas</w:t>
      </w:r>
      <w:r w:rsidR="004A5FDE">
        <w:t>.</w:t>
      </w:r>
    </w:p>
    <w:p w14:paraId="03CA9528" w14:textId="6F4FFA71" w:rsidR="00302764" w:rsidRPr="00D911CA" w:rsidRDefault="00302764" w:rsidP="00D911CA">
      <w:pPr>
        <w:ind w:left="567" w:hanging="567"/>
      </w:pPr>
      <w:r w:rsidRPr="00D911CA">
        <w:t>•</w:t>
      </w:r>
      <w:r w:rsidRPr="00D911CA">
        <w:tab/>
        <w:t>Kojų mėšlungis</w:t>
      </w:r>
      <w:r w:rsidR="004A5FDE">
        <w:t>.</w:t>
      </w:r>
    </w:p>
    <w:p w14:paraId="0DC8D662" w14:textId="58F3E43A" w:rsidR="00302764" w:rsidRPr="00D911CA" w:rsidRDefault="00302764" w:rsidP="00D911CA">
      <w:pPr>
        <w:ind w:left="567" w:hanging="567"/>
      </w:pPr>
      <w:r w:rsidRPr="00D911CA">
        <w:t>•</w:t>
      </w:r>
      <w:r w:rsidRPr="00D911CA">
        <w:tab/>
        <w:t>Gimdos fibroma (gerybinis gimdos auglys), jos didėjimas, atsiradimas arba atsinaujinimas</w:t>
      </w:r>
      <w:r w:rsidR="004A5FDE">
        <w:t>.</w:t>
      </w:r>
    </w:p>
    <w:p w14:paraId="6CD51F94" w14:textId="2AA0DC2B" w:rsidR="00302764" w:rsidRPr="00D911CA" w:rsidRDefault="00302764" w:rsidP="00D911CA">
      <w:pPr>
        <w:ind w:left="567" w:hanging="567"/>
      </w:pPr>
      <w:r w:rsidRPr="00D911CA">
        <w:t>•</w:t>
      </w:r>
      <w:r w:rsidRPr="00D911CA">
        <w:tab/>
        <w:t>Rankų ir kojų pabrinkimas (periferinė edema)</w:t>
      </w:r>
      <w:r w:rsidR="004A5FDE">
        <w:t>.</w:t>
      </w:r>
    </w:p>
    <w:p w14:paraId="47295086" w14:textId="77777777" w:rsidR="00302764" w:rsidRPr="00D911CA" w:rsidRDefault="00302764" w:rsidP="00D911CA">
      <w:pPr>
        <w:ind w:left="567" w:hanging="567"/>
      </w:pPr>
      <w:r w:rsidRPr="00D911CA">
        <w:t>•</w:t>
      </w:r>
      <w:r w:rsidRPr="00D911CA">
        <w:tab/>
        <w:t>Kūno svorio padidėjimas.</w:t>
      </w:r>
    </w:p>
    <w:p w14:paraId="170303EB" w14:textId="77777777" w:rsidR="00302764" w:rsidRPr="00D911CA" w:rsidRDefault="00302764" w:rsidP="00D911CA">
      <w:pPr>
        <w:jc w:val="both"/>
      </w:pPr>
    </w:p>
    <w:p w14:paraId="69B9FCAD" w14:textId="08D095CA" w:rsidR="00302764" w:rsidRPr="00D911CA" w:rsidRDefault="00302764" w:rsidP="00D911CA">
      <w:pPr>
        <w:rPr>
          <w:b/>
        </w:rPr>
      </w:pPr>
      <w:r w:rsidRPr="00D911CA">
        <w:rPr>
          <w:b/>
        </w:rPr>
        <w:t xml:space="preserve">Nedažnas šalutinis poveikis </w:t>
      </w:r>
      <w:r w:rsidRPr="00D911CA">
        <w:t>(pasireiškia mažiau kaip 1 iš 100 vartotojų)</w:t>
      </w:r>
      <w:r w:rsidR="004A5FDE">
        <w:t>:</w:t>
      </w:r>
    </w:p>
    <w:p w14:paraId="1F1F5C6E" w14:textId="7C6C444D" w:rsidR="00302764" w:rsidRPr="00D911CA" w:rsidRDefault="00302764" w:rsidP="00D911CA">
      <w:pPr>
        <w:ind w:left="567" w:hanging="567"/>
      </w:pPr>
      <w:r w:rsidRPr="00D911CA">
        <w:t>•</w:t>
      </w:r>
      <w:r w:rsidRPr="00D911CA">
        <w:tab/>
        <w:t>Vidurių pūtimas arba meteorizmas</w:t>
      </w:r>
      <w:r w:rsidR="004A5FDE">
        <w:t>.</w:t>
      </w:r>
    </w:p>
    <w:p w14:paraId="1129AACD" w14:textId="7189E348" w:rsidR="00302764" w:rsidRPr="00D911CA" w:rsidRDefault="00302764" w:rsidP="00D911CA">
      <w:pPr>
        <w:ind w:left="567" w:hanging="567"/>
      </w:pPr>
      <w:r w:rsidRPr="00D911CA">
        <w:t>•</w:t>
      </w:r>
      <w:r w:rsidRPr="00D911CA">
        <w:tab/>
        <w:t>Aknė</w:t>
      </w:r>
      <w:r w:rsidR="004A5FDE">
        <w:t>.</w:t>
      </w:r>
    </w:p>
    <w:p w14:paraId="068A2EDA" w14:textId="4A500FB0" w:rsidR="00302764" w:rsidRPr="00D911CA" w:rsidRDefault="00302764" w:rsidP="00D911CA">
      <w:pPr>
        <w:ind w:left="567" w:hanging="567"/>
      </w:pPr>
      <w:r w:rsidRPr="00D911CA">
        <w:t>•</w:t>
      </w:r>
      <w:r w:rsidRPr="00D911CA">
        <w:tab/>
        <w:t>Plaukų slinkimas (alopecija)</w:t>
      </w:r>
      <w:r w:rsidR="004A5FDE">
        <w:t>.</w:t>
      </w:r>
    </w:p>
    <w:p w14:paraId="7E341365" w14:textId="6FD7BF93" w:rsidR="00302764" w:rsidRPr="00D911CA" w:rsidRDefault="00302764" w:rsidP="00D911CA">
      <w:pPr>
        <w:ind w:left="567" w:hanging="567"/>
      </w:pPr>
      <w:r w:rsidRPr="00D911CA">
        <w:t>•</w:t>
      </w:r>
      <w:r w:rsidRPr="00D911CA">
        <w:tab/>
        <w:t>Nenormalus (vyriško tipo) plaukuotumas</w:t>
      </w:r>
      <w:r w:rsidR="004A5FDE">
        <w:t>.</w:t>
      </w:r>
    </w:p>
    <w:p w14:paraId="2ED8FE5B" w14:textId="4166E40A" w:rsidR="00302764" w:rsidRPr="00D911CA" w:rsidRDefault="00302764" w:rsidP="00D911CA">
      <w:pPr>
        <w:ind w:left="567" w:hanging="567"/>
      </w:pPr>
      <w:r w:rsidRPr="00D911CA">
        <w:t>•</w:t>
      </w:r>
      <w:r w:rsidRPr="00D911CA">
        <w:tab/>
        <w:t>Niežulys arba dilgėlinė (urtikarija)</w:t>
      </w:r>
      <w:r w:rsidR="004A5FDE">
        <w:t>.</w:t>
      </w:r>
    </w:p>
    <w:p w14:paraId="55A2BBDA" w14:textId="7F23900B" w:rsidR="00302764" w:rsidRPr="00D911CA" w:rsidRDefault="00302764" w:rsidP="00D911CA">
      <w:pPr>
        <w:ind w:left="567" w:hanging="567"/>
      </w:pPr>
      <w:r w:rsidRPr="00D911CA">
        <w:t>•</w:t>
      </w:r>
      <w:r w:rsidRPr="00D911CA">
        <w:tab/>
        <w:t>Venų uždegimas (paviršinis tromboflebitas)</w:t>
      </w:r>
      <w:r w:rsidR="004A5FDE">
        <w:t>.</w:t>
      </w:r>
    </w:p>
    <w:p w14:paraId="5F0D8F62" w14:textId="21B3E3ED" w:rsidR="00302764" w:rsidRPr="00D911CA" w:rsidRDefault="00302764" w:rsidP="00D911CA">
      <w:pPr>
        <w:ind w:left="567" w:hanging="567"/>
      </w:pPr>
      <w:r w:rsidRPr="00D911CA">
        <w:t>•</w:t>
      </w:r>
      <w:r w:rsidRPr="00D911CA">
        <w:tab/>
        <w:t>Neefektyvus vaistas</w:t>
      </w:r>
      <w:r w:rsidR="004A5FDE">
        <w:t>.</w:t>
      </w:r>
    </w:p>
    <w:p w14:paraId="26427FBD" w14:textId="49B88021" w:rsidR="00302764" w:rsidRPr="00D911CA" w:rsidRDefault="00302764" w:rsidP="00D911CA">
      <w:pPr>
        <w:ind w:left="567" w:hanging="567"/>
      </w:pPr>
      <w:r w:rsidRPr="00D911CA">
        <w:t>•</w:t>
      </w:r>
      <w:r w:rsidRPr="00D911CA">
        <w:tab/>
        <w:t>Alerginė reakcija</w:t>
      </w:r>
      <w:r w:rsidR="004A5FDE">
        <w:t>.</w:t>
      </w:r>
    </w:p>
    <w:p w14:paraId="602B4708" w14:textId="77777777" w:rsidR="00302764" w:rsidRPr="00D911CA" w:rsidRDefault="00302764" w:rsidP="00D911CA">
      <w:pPr>
        <w:ind w:left="567" w:hanging="567"/>
      </w:pPr>
      <w:r w:rsidRPr="00D911CA">
        <w:t>•</w:t>
      </w:r>
      <w:r w:rsidRPr="00D911CA">
        <w:tab/>
        <w:t>Nervingumas.</w:t>
      </w:r>
    </w:p>
    <w:p w14:paraId="7750E1C8" w14:textId="77777777" w:rsidR="00302764" w:rsidRPr="00D911CA" w:rsidRDefault="00302764" w:rsidP="00D911CA">
      <w:pPr>
        <w:jc w:val="both"/>
      </w:pPr>
    </w:p>
    <w:p w14:paraId="74F2BABA" w14:textId="53C5F7E5" w:rsidR="00302764" w:rsidRPr="00D911CA" w:rsidRDefault="00302764" w:rsidP="00D911CA">
      <w:pPr>
        <w:rPr>
          <w:b/>
        </w:rPr>
      </w:pPr>
      <w:r w:rsidRPr="00D911CA">
        <w:rPr>
          <w:b/>
        </w:rPr>
        <w:t xml:space="preserve">Retas šalutinis poveikis </w:t>
      </w:r>
      <w:r w:rsidRPr="00D911CA">
        <w:t>(pasireiškia mažiau kaip 1 iš 1000 vartotojų)</w:t>
      </w:r>
      <w:r w:rsidR="004A5FDE">
        <w:t>:</w:t>
      </w:r>
    </w:p>
    <w:p w14:paraId="1EF26231" w14:textId="77777777" w:rsidR="00302764" w:rsidRPr="00D911CA" w:rsidRDefault="00302764" w:rsidP="00D911CA">
      <w:pPr>
        <w:ind w:left="567" w:hanging="567"/>
      </w:pPr>
      <w:r w:rsidRPr="00D911CA">
        <w:t>•</w:t>
      </w:r>
      <w:r w:rsidRPr="00D911CA">
        <w:tab/>
        <w:t>Kraujo krešuliai kojų ar plaučių kraujagyslėse (giliųjų venų trombozė, plaučių arterijos tromboembolija).</w:t>
      </w:r>
    </w:p>
    <w:p w14:paraId="53ADA593" w14:textId="77777777" w:rsidR="00302764" w:rsidRPr="00D911CA" w:rsidRDefault="00302764" w:rsidP="00D911CA">
      <w:pPr>
        <w:jc w:val="both"/>
      </w:pPr>
    </w:p>
    <w:p w14:paraId="47B5E5F3" w14:textId="114A29CD" w:rsidR="00302764" w:rsidRPr="00D911CA" w:rsidRDefault="00302764" w:rsidP="00D911CA">
      <w:pPr>
        <w:rPr>
          <w:b/>
        </w:rPr>
      </w:pPr>
      <w:r w:rsidRPr="00D911CA">
        <w:rPr>
          <w:b/>
        </w:rPr>
        <w:t xml:space="preserve">Labai retas šalutinis poveikis </w:t>
      </w:r>
      <w:r w:rsidRPr="00D911CA">
        <w:t>(pasireiškia mažiau kaip 1 iš 10000 vartotojų)</w:t>
      </w:r>
      <w:r w:rsidR="004A5FDE">
        <w:t>:</w:t>
      </w:r>
    </w:p>
    <w:p w14:paraId="2843642F" w14:textId="39C36E56" w:rsidR="00302764" w:rsidRPr="00D911CA" w:rsidRDefault="00302764" w:rsidP="00D911CA">
      <w:pPr>
        <w:ind w:left="567" w:hanging="567"/>
      </w:pPr>
      <w:r w:rsidRPr="00D911CA">
        <w:t>•</w:t>
      </w:r>
      <w:r w:rsidRPr="00D911CA">
        <w:tab/>
        <w:t>Gimdos gleivinės vėžys (endometriumo vėžys)</w:t>
      </w:r>
      <w:r w:rsidR="004A5FDE">
        <w:t>.</w:t>
      </w:r>
    </w:p>
    <w:p w14:paraId="3C672ECC" w14:textId="7A9D789B" w:rsidR="00302764" w:rsidRPr="00D911CA" w:rsidRDefault="00302764" w:rsidP="00D911CA">
      <w:pPr>
        <w:ind w:left="567" w:hanging="567"/>
      </w:pPr>
      <w:r w:rsidRPr="00D911CA">
        <w:t>•</w:t>
      </w:r>
      <w:r w:rsidRPr="00D911CA">
        <w:tab/>
        <w:t>Gimdos gleivinės išvešėjimas (endometriumo hiperplazija)</w:t>
      </w:r>
      <w:r w:rsidR="004A5FDE">
        <w:t>.</w:t>
      </w:r>
    </w:p>
    <w:p w14:paraId="5D7B2C23" w14:textId="68A1EC01" w:rsidR="00302764" w:rsidRPr="00D911CA" w:rsidRDefault="00302764" w:rsidP="00D911CA">
      <w:pPr>
        <w:ind w:left="567" w:hanging="567"/>
      </w:pPr>
      <w:r w:rsidRPr="00D911CA">
        <w:t>•</w:t>
      </w:r>
      <w:r w:rsidRPr="00D911CA">
        <w:tab/>
        <w:t>Kraujospūdžio padidėjimas ar dar labiau padidėjęs esamas aukštas kraujospūdis</w:t>
      </w:r>
      <w:r w:rsidR="004A5FDE">
        <w:t>.</w:t>
      </w:r>
    </w:p>
    <w:p w14:paraId="5959275C" w14:textId="27A11539" w:rsidR="00302764" w:rsidRPr="00D911CA" w:rsidRDefault="00302764" w:rsidP="00D911CA">
      <w:pPr>
        <w:ind w:left="567" w:hanging="567"/>
      </w:pPr>
      <w:r w:rsidRPr="00D911CA">
        <w:t>•</w:t>
      </w:r>
      <w:r w:rsidRPr="00D911CA">
        <w:tab/>
        <w:t>Tulžies pūslės ligos, tulžies akmenligė, jos atsinaujinimas ar pasunkėjimas</w:t>
      </w:r>
      <w:r w:rsidR="004A5FDE">
        <w:t>.</w:t>
      </w:r>
    </w:p>
    <w:p w14:paraId="4C47DCCC" w14:textId="4FF0E91D" w:rsidR="00302764" w:rsidRPr="00D911CA" w:rsidRDefault="00302764" w:rsidP="00D911CA">
      <w:pPr>
        <w:ind w:left="567" w:hanging="567"/>
      </w:pPr>
      <w:r w:rsidRPr="00D911CA">
        <w:t>•</w:t>
      </w:r>
      <w:r w:rsidRPr="00D911CA">
        <w:tab/>
        <w:t>Padidėjęs riebalų išsiskyrimas, odos išbėrimas</w:t>
      </w:r>
      <w:r w:rsidR="004A5FDE">
        <w:t>.</w:t>
      </w:r>
    </w:p>
    <w:p w14:paraId="7BEE58EB" w14:textId="76092300" w:rsidR="00302764" w:rsidRPr="00D911CA" w:rsidRDefault="00302764" w:rsidP="00D911CA">
      <w:pPr>
        <w:ind w:left="567" w:hanging="567"/>
      </w:pPr>
      <w:r w:rsidRPr="00D911CA">
        <w:t>•</w:t>
      </w:r>
      <w:r w:rsidRPr="00D911CA">
        <w:tab/>
        <w:t>Ūmi ar pasikartojanti alerginė reakcija (angioneurozinė edema)</w:t>
      </w:r>
      <w:r w:rsidR="004A5FDE">
        <w:t>.</w:t>
      </w:r>
    </w:p>
    <w:p w14:paraId="01D63546" w14:textId="6355D44B" w:rsidR="00302764" w:rsidRPr="00D911CA" w:rsidRDefault="00302764" w:rsidP="00D911CA">
      <w:pPr>
        <w:ind w:left="567" w:hanging="567"/>
      </w:pPr>
      <w:r w:rsidRPr="00D911CA">
        <w:t>•</w:t>
      </w:r>
      <w:r w:rsidRPr="00D911CA">
        <w:tab/>
        <w:t>Nemiga, galvos svaigimas, nerimas</w:t>
      </w:r>
      <w:r w:rsidR="004A5FDE">
        <w:t>.</w:t>
      </w:r>
    </w:p>
    <w:p w14:paraId="11C66253" w14:textId="0EA90697" w:rsidR="00302764" w:rsidRPr="00D911CA" w:rsidRDefault="00302764" w:rsidP="00D911CA">
      <w:pPr>
        <w:ind w:left="567" w:hanging="567"/>
      </w:pPr>
      <w:r w:rsidRPr="00D911CA">
        <w:t>•</w:t>
      </w:r>
      <w:r w:rsidRPr="00D911CA">
        <w:tab/>
        <w:t>Pasikeitęs lytinis potraukis</w:t>
      </w:r>
      <w:r w:rsidR="004A5FDE">
        <w:t>.</w:t>
      </w:r>
    </w:p>
    <w:p w14:paraId="02B6BDDC" w14:textId="7B348C6D" w:rsidR="00302764" w:rsidRPr="00D911CA" w:rsidRDefault="00302764" w:rsidP="00D911CA">
      <w:pPr>
        <w:ind w:left="567" w:hanging="567"/>
      </w:pPr>
      <w:r w:rsidRPr="00D911CA">
        <w:t>•</w:t>
      </w:r>
      <w:r w:rsidRPr="00D911CA">
        <w:tab/>
        <w:t>Regos sutrikimai</w:t>
      </w:r>
      <w:r w:rsidR="004A5FDE">
        <w:t>.</w:t>
      </w:r>
    </w:p>
    <w:p w14:paraId="379E51C7" w14:textId="4C45C940" w:rsidR="00302764" w:rsidRPr="00D911CA" w:rsidRDefault="00302764" w:rsidP="00D911CA">
      <w:pPr>
        <w:ind w:left="567" w:hanging="567"/>
      </w:pPr>
      <w:r w:rsidRPr="00D911CA">
        <w:t>•</w:t>
      </w:r>
      <w:r w:rsidRPr="00D911CA">
        <w:tab/>
        <w:t>Sumažėjęs kūno svoris</w:t>
      </w:r>
      <w:r w:rsidR="004A5FDE">
        <w:t>.</w:t>
      </w:r>
    </w:p>
    <w:p w14:paraId="4FB40341" w14:textId="29719C65" w:rsidR="00302764" w:rsidRPr="00D911CA" w:rsidRDefault="00302764" w:rsidP="00D911CA">
      <w:pPr>
        <w:ind w:left="567" w:hanging="567"/>
      </w:pPr>
      <w:r w:rsidRPr="00D911CA">
        <w:t>•</w:t>
      </w:r>
      <w:r w:rsidRPr="00D911CA">
        <w:tab/>
        <w:t>Vėmimas</w:t>
      </w:r>
      <w:r w:rsidR="004A5FDE">
        <w:t>.</w:t>
      </w:r>
    </w:p>
    <w:p w14:paraId="47EDBBCA" w14:textId="6883AD0D" w:rsidR="00302764" w:rsidRPr="00D911CA" w:rsidRDefault="00302764" w:rsidP="00D911CA">
      <w:pPr>
        <w:ind w:left="567" w:hanging="567"/>
      </w:pPr>
      <w:r w:rsidRPr="00D911CA">
        <w:t>•</w:t>
      </w:r>
      <w:r w:rsidRPr="00D911CA">
        <w:tab/>
        <w:t>Rėmuo</w:t>
      </w:r>
      <w:r w:rsidR="004A5FDE">
        <w:t>.</w:t>
      </w:r>
    </w:p>
    <w:p w14:paraId="064A12CC" w14:textId="00303A13" w:rsidR="00302764" w:rsidRPr="00D911CA" w:rsidRDefault="00302764" w:rsidP="00D911CA">
      <w:pPr>
        <w:ind w:left="567" w:hanging="567"/>
      </w:pPr>
      <w:r w:rsidRPr="00D911CA">
        <w:t>•</w:t>
      </w:r>
      <w:r w:rsidRPr="00D911CA">
        <w:tab/>
        <w:t>Makšties arba išorinių lytinių organų niežulys</w:t>
      </w:r>
      <w:r w:rsidR="004A5FDE">
        <w:t>.</w:t>
      </w:r>
    </w:p>
    <w:p w14:paraId="62BFCA7D" w14:textId="77777777" w:rsidR="00302764" w:rsidRPr="00D911CA" w:rsidRDefault="00302764" w:rsidP="00D911CA">
      <w:pPr>
        <w:ind w:left="567" w:hanging="567"/>
      </w:pPr>
      <w:r w:rsidRPr="00D911CA">
        <w:t>•</w:t>
      </w:r>
      <w:r w:rsidRPr="00D911CA">
        <w:tab/>
        <w:t>Širdies infarktas arba insultas.</w:t>
      </w:r>
    </w:p>
    <w:p w14:paraId="72C807F5" w14:textId="77777777" w:rsidR="00302764" w:rsidRPr="00D911CA" w:rsidRDefault="00302764" w:rsidP="00D911CA">
      <w:pPr>
        <w:ind w:left="60"/>
        <w:jc w:val="both"/>
      </w:pPr>
    </w:p>
    <w:p w14:paraId="7EE62714" w14:textId="77777777" w:rsidR="00302764" w:rsidRPr="00D911CA" w:rsidRDefault="00302764" w:rsidP="00D911CA">
      <w:pPr>
        <w:tabs>
          <w:tab w:val="left" w:pos="2520"/>
        </w:tabs>
        <w:jc w:val="both"/>
        <w:rPr>
          <w:b/>
        </w:rPr>
      </w:pPr>
      <w:r w:rsidRPr="00D911CA">
        <w:rPr>
          <w:b/>
        </w:rPr>
        <w:t>Kitas sudėtinės PHT šalutinis poveikis</w:t>
      </w:r>
    </w:p>
    <w:p w14:paraId="5E762BD1" w14:textId="77777777" w:rsidR="00302764" w:rsidRPr="00D911CA" w:rsidRDefault="00302764" w:rsidP="00D911CA">
      <w:pPr>
        <w:tabs>
          <w:tab w:val="left" w:pos="2520"/>
        </w:tabs>
        <w:jc w:val="both"/>
      </w:pPr>
      <w:r w:rsidRPr="00D911CA">
        <w:t>Buvo pranešta apie šį šalutinį poveikį, pasireiškusį PHT vartojimo metu:</w:t>
      </w:r>
    </w:p>
    <w:p w14:paraId="767BCD02" w14:textId="77777777" w:rsidR="00302764" w:rsidRPr="00D911CA" w:rsidRDefault="00302764" w:rsidP="00D911CA">
      <w:pPr>
        <w:jc w:val="both"/>
      </w:pPr>
      <w:r w:rsidRPr="00D911CA">
        <w:t>•</w:t>
      </w:r>
      <w:r w:rsidRPr="00D911CA">
        <w:tab/>
        <w:t>įvairūs odos sutrikimai:</w:t>
      </w:r>
    </w:p>
    <w:p w14:paraId="0674CF00" w14:textId="77777777" w:rsidR="00302764" w:rsidRPr="00D911CA" w:rsidRDefault="00302764" w:rsidP="00105B35">
      <w:pPr>
        <w:ind w:left="1134" w:hanging="567"/>
      </w:pPr>
      <w:r w:rsidRPr="00D911CA">
        <w:t>–</w:t>
      </w:r>
      <w:r w:rsidRPr="00D911CA">
        <w:tab/>
        <w:t>odos dėmės (ypač veido ar kaklo srityje) vadinamos „nėščiųjų rudme“ (chloazma),</w:t>
      </w:r>
    </w:p>
    <w:p w14:paraId="4A35DD7C" w14:textId="77777777" w:rsidR="00302764" w:rsidRPr="00D911CA" w:rsidRDefault="00302764" w:rsidP="00105B35">
      <w:pPr>
        <w:ind w:left="1134" w:hanging="567"/>
      </w:pPr>
      <w:r w:rsidRPr="00D911CA">
        <w:t>–</w:t>
      </w:r>
      <w:r w:rsidRPr="00D911CA">
        <w:tab/>
        <w:t>skausmingi rausvi mazgeliai odoje (mazginė eritema),</w:t>
      </w:r>
    </w:p>
    <w:p w14:paraId="0F7EB784" w14:textId="77777777" w:rsidR="00302764" w:rsidRPr="00D911CA" w:rsidRDefault="00302764" w:rsidP="00105B35">
      <w:pPr>
        <w:ind w:left="1134" w:hanging="567"/>
      </w:pPr>
      <w:r w:rsidRPr="00D911CA">
        <w:t>–</w:t>
      </w:r>
      <w:r w:rsidRPr="00D911CA">
        <w:tab/>
        <w:t>bėrimas su būdingos formos paraudimu arba erozijomis (daugiaformė eritema),</w:t>
      </w:r>
    </w:p>
    <w:p w14:paraId="0B52F1C9" w14:textId="55E99CDB" w:rsidR="00302764" w:rsidRPr="00D911CA" w:rsidRDefault="00302764" w:rsidP="00105B35">
      <w:pPr>
        <w:ind w:left="1134" w:hanging="567"/>
      </w:pPr>
      <w:r w:rsidRPr="00D911CA">
        <w:t>–</w:t>
      </w:r>
      <w:r w:rsidRPr="00D911CA">
        <w:tab/>
        <w:t>raudonos arba rožinės dėmės odoje ir (arba) gleivinėse (kraujagyslinė purpura);</w:t>
      </w:r>
    </w:p>
    <w:p w14:paraId="081273A8" w14:textId="77777777" w:rsidR="00302764" w:rsidRPr="00D911CA" w:rsidRDefault="00302764" w:rsidP="00D911CA">
      <w:pPr>
        <w:ind w:left="567" w:hanging="567"/>
      </w:pPr>
      <w:r w:rsidRPr="00D911CA">
        <w:t>•</w:t>
      </w:r>
      <w:r w:rsidRPr="00D911CA">
        <w:tab/>
        <w:t>akių sausumas;</w:t>
      </w:r>
    </w:p>
    <w:p w14:paraId="46EB9A05" w14:textId="77777777" w:rsidR="00302764" w:rsidRPr="00D911CA" w:rsidRDefault="00302764" w:rsidP="00D911CA">
      <w:pPr>
        <w:ind w:left="567" w:hanging="567"/>
      </w:pPr>
      <w:r w:rsidRPr="00D911CA">
        <w:t>•</w:t>
      </w:r>
      <w:r w:rsidRPr="00D911CA">
        <w:tab/>
        <w:t>ašarų plėvelės sudėties pakitimai.</w:t>
      </w:r>
    </w:p>
    <w:p w14:paraId="57808F2D" w14:textId="77777777" w:rsidR="00E80CD4" w:rsidRDefault="00E80CD4" w:rsidP="00D911CA">
      <w:pPr>
        <w:numPr>
          <w:ilvl w:val="12"/>
          <w:numId w:val="0"/>
        </w:numPr>
        <w:ind w:left="567" w:right="-2" w:hanging="567"/>
        <w:rPr>
          <w:lang w:eastAsia="en-US"/>
        </w:rPr>
      </w:pPr>
    </w:p>
    <w:p w14:paraId="694AEF5F" w14:textId="77777777" w:rsidR="006F44F9" w:rsidRPr="00D911CA" w:rsidRDefault="006F44F9" w:rsidP="00D911CA">
      <w:pPr>
        <w:numPr>
          <w:ilvl w:val="12"/>
          <w:numId w:val="0"/>
        </w:numPr>
        <w:ind w:left="567" w:right="-2" w:hanging="567"/>
        <w:rPr>
          <w:lang w:eastAsia="en-US"/>
        </w:rPr>
      </w:pPr>
    </w:p>
    <w:p w14:paraId="7A01979F" w14:textId="77777777" w:rsidR="007E0CC4" w:rsidRPr="00D911CA" w:rsidRDefault="007E0CC4" w:rsidP="00D911CA">
      <w:pPr>
        <w:tabs>
          <w:tab w:val="left" w:pos="567"/>
        </w:tabs>
        <w:rPr>
          <w:b/>
          <w:snapToGrid w:val="0"/>
        </w:rPr>
      </w:pPr>
      <w:r w:rsidRPr="00D911CA">
        <w:rPr>
          <w:b/>
          <w:snapToGrid w:val="0"/>
        </w:rPr>
        <w:t>Pranešimas apie šalutinį poveikį</w:t>
      </w:r>
    </w:p>
    <w:p w14:paraId="2A22ACA5" w14:textId="3D92F8F4" w:rsidR="007E0CC4" w:rsidRPr="00D911CA" w:rsidRDefault="006F44F9" w:rsidP="00D911CA">
      <w:pPr>
        <w:rPr>
          <w:snapToGrid w:val="0"/>
        </w:rPr>
      </w:pPr>
      <w:r>
        <w:rPr>
          <w:rFonts w:eastAsia="Calibri"/>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007E0CC4" w:rsidRPr="00D911CA">
        <w:rPr>
          <w:snapToGrid w:val="0"/>
        </w:rPr>
        <w:t>.</w:t>
      </w:r>
    </w:p>
    <w:p w14:paraId="0F45EF6A" w14:textId="77777777" w:rsidR="007E0CC4" w:rsidRPr="00D911CA" w:rsidRDefault="007E0CC4" w:rsidP="006F44F9">
      <w:pPr>
        <w:pStyle w:val="PI-1EMEASMCA"/>
      </w:pPr>
    </w:p>
    <w:p w14:paraId="08FE7533" w14:textId="77777777" w:rsidR="007E0CC4" w:rsidRPr="00D911CA" w:rsidRDefault="007E0CC4" w:rsidP="006F44F9">
      <w:pPr>
        <w:pStyle w:val="PI-1EMEASMCA"/>
      </w:pPr>
    </w:p>
    <w:p w14:paraId="24E2E824" w14:textId="77777777" w:rsidR="00D06C5C" w:rsidRPr="00D911CA" w:rsidRDefault="00D06C5C" w:rsidP="006F44F9">
      <w:pPr>
        <w:pStyle w:val="PI-1EMEASMCA"/>
      </w:pPr>
      <w:r w:rsidRPr="00D911CA">
        <w:t>5.</w:t>
      </w:r>
      <w:r w:rsidRPr="00D911CA">
        <w:tab/>
        <w:t xml:space="preserve">Kaip laikyti </w:t>
      </w:r>
      <w:bookmarkEnd w:id="14"/>
      <w:bookmarkEnd w:id="15"/>
      <w:r w:rsidR="000B07D5" w:rsidRPr="00D911CA">
        <w:t>Kliogest</w:t>
      </w:r>
    </w:p>
    <w:p w14:paraId="2FF072EA" w14:textId="77777777" w:rsidR="00D06C5C" w:rsidRPr="00D911CA" w:rsidRDefault="00D06C5C" w:rsidP="008D33E0">
      <w:pPr>
        <w:pStyle w:val="BTEMEASMCA"/>
      </w:pPr>
    </w:p>
    <w:p w14:paraId="36753993" w14:textId="77777777" w:rsidR="00072EB2" w:rsidRPr="00D911CA" w:rsidRDefault="00072EB2" w:rsidP="00D911CA">
      <w:pPr>
        <w:numPr>
          <w:ilvl w:val="12"/>
          <w:numId w:val="0"/>
        </w:numPr>
        <w:ind w:right="-2"/>
      </w:pPr>
      <w:r w:rsidRPr="00D911CA">
        <w:rPr>
          <w:snapToGrid w:val="0"/>
        </w:rPr>
        <w:t>Šį vaistą laikykite</w:t>
      </w:r>
      <w:r w:rsidRPr="00D911CA">
        <w:t xml:space="preserve"> vaikams </w:t>
      </w:r>
      <w:r w:rsidRPr="00D911CA">
        <w:rPr>
          <w:snapToGrid w:val="0"/>
        </w:rPr>
        <w:t xml:space="preserve">nepastebimoje ir </w:t>
      </w:r>
      <w:r w:rsidRPr="00D911CA">
        <w:t>nepasiekiamoje vietoje.</w:t>
      </w:r>
    </w:p>
    <w:p w14:paraId="4A2E8994" w14:textId="77777777" w:rsidR="00072EB2" w:rsidRPr="00D911CA" w:rsidRDefault="00072EB2" w:rsidP="00D911CA"/>
    <w:p w14:paraId="7660D00C" w14:textId="3484CC43" w:rsidR="00105A1C" w:rsidRPr="00D911CA" w:rsidRDefault="000B07D5" w:rsidP="00D911CA">
      <w:r w:rsidRPr="00D911CA">
        <w:t>Laikyti ne aukštesnėje kaip 25</w:t>
      </w:r>
      <w:r w:rsidR="006F44F9">
        <w:t> </w:t>
      </w:r>
      <w:r w:rsidRPr="00D911CA">
        <w:t xml:space="preserve">°C temperatūroje. Negalima šaldyti. Talpyklę laikyti išorinėje dėžutėje, kad </w:t>
      </w:r>
      <w:r w:rsidR="00B066C7">
        <w:t>vaistas</w:t>
      </w:r>
      <w:r w:rsidR="00B066C7" w:rsidRPr="00D911CA">
        <w:t xml:space="preserve"> </w:t>
      </w:r>
      <w:r w:rsidRPr="00D911CA">
        <w:t>būtų apsaugotas nuo šviesos.</w:t>
      </w:r>
    </w:p>
    <w:p w14:paraId="7B1A6207" w14:textId="77777777" w:rsidR="000B07D5" w:rsidRPr="00D911CA" w:rsidRDefault="000B07D5" w:rsidP="00D911CA"/>
    <w:p w14:paraId="3E2FA88B" w14:textId="4080F93C" w:rsidR="00882768" w:rsidRPr="00D911CA" w:rsidRDefault="00882768" w:rsidP="00D911CA">
      <w:r w:rsidRPr="00D911CA">
        <w:t xml:space="preserve">Ant dėžutės </w:t>
      </w:r>
      <w:r w:rsidR="00B066C7" w:rsidRPr="00D911CA">
        <w:t xml:space="preserve">ir tablečių talpyklės </w:t>
      </w:r>
      <w:r w:rsidRPr="00D911CA">
        <w:t>po „Tinka iki</w:t>
      </w:r>
      <w:r w:rsidR="00B066C7">
        <w:t xml:space="preserve"> / EXP</w:t>
      </w:r>
      <w:r w:rsidRPr="00D911CA">
        <w:t>“ nurodytam tinkamumo laikui pasibaigus, šio vaisto vartoti negalima. Vaistas tinka</w:t>
      </w:r>
      <w:r w:rsidR="00B066C7">
        <w:t>mas</w:t>
      </w:r>
      <w:r w:rsidRPr="00D911CA">
        <w:t xml:space="preserve"> vartoti iki paskutinės nurodyto mėnesio dienos.</w:t>
      </w:r>
    </w:p>
    <w:p w14:paraId="4561BC08" w14:textId="77777777" w:rsidR="00882768" w:rsidRPr="00D911CA" w:rsidRDefault="00882768" w:rsidP="00D911CA">
      <w:pPr>
        <w:numPr>
          <w:ilvl w:val="12"/>
          <w:numId w:val="0"/>
        </w:numPr>
      </w:pPr>
    </w:p>
    <w:p w14:paraId="51774916" w14:textId="77777777" w:rsidR="00072EB2" w:rsidRPr="00D911CA" w:rsidRDefault="00882768" w:rsidP="00D911CA">
      <w:pPr>
        <w:numPr>
          <w:ilvl w:val="12"/>
          <w:numId w:val="0"/>
        </w:numPr>
      </w:pPr>
      <w:r w:rsidRPr="00D911CA">
        <w:t>V</w:t>
      </w:r>
      <w:r w:rsidR="00072EB2" w:rsidRPr="00D911CA">
        <w:t>aistų negalima išmesti į kanalizaciją arba su buitinėmis atliekomis. Kaip išmesti nereikalingus vaistus, klauskite vaistininko. Šios priemonės padės apsaugoti aplinką.</w:t>
      </w:r>
    </w:p>
    <w:p w14:paraId="683BA416" w14:textId="77777777" w:rsidR="007B096F" w:rsidRPr="00D911CA" w:rsidRDefault="007B096F" w:rsidP="00D911CA">
      <w:pPr>
        <w:tabs>
          <w:tab w:val="left" w:pos="567"/>
        </w:tabs>
        <w:rPr>
          <w:lang w:eastAsia="ko-KR"/>
        </w:rPr>
      </w:pPr>
    </w:p>
    <w:p w14:paraId="5312CAB0" w14:textId="77777777" w:rsidR="003835B5" w:rsidRPr="00D911CA" w:rsidRDefault="003835B5" w:rsidP="00D911CA">
      <w:pPr>
        <w:tabs>
          <w:tab w:val="left" w:pos="567"/>
        </w:tabs>
        <w:rPr>
          <w:lang w:eastAsia="ko-KR"/>
        </w:rPr>
      </w:pPr>
    </w:p>
    <w:p w14:paraId="12F6B4F5" w14:textId="77777777" w:rsidR="00C152C8" w:rsidRPr="006F44F9" w:rsidRDefault="00C152C8" w:rsidP="006F44F9">
      <w:pPr>
        <w:pStyle w:val="PI-1EMEASMCA"/>
      </w:pPr>
      <w:bookmarkStart w:id="16" w:name="_Toc129243144"/>
      <w:bookmarkStart w:id="17" w:name="_Toc129243269"/>
      <w:r w:rsidRPr="00D911CA">
        <w:t>6.</w:t>
      </w:r>
      <w:r w:rsidRPr="00D911CA">
        <w:tab/>
      </w:r>
      <w:bookmarkEnd w:id="16"/>
      <w:bookmarkEnd w:id="17"/>
      <w:r w:rsidRPr="00D911CA">
        <w:t>Pakuotės turinys ir kita informacija</w:t>
      </w:r>
    </w:p>
    <w:p w14:paraId="1D88C784" w14:textId="77777777" w:rsidR="003A5F45" w:rsidRPr="006F44F9" w:rsidRDefault="003A5F45" w:rsidP="006F44F9">
      <w:pPr>
        <w:pStyle w:val="PI-1EMEASMCA"/>
      </w:pPr>
    </w:p>
    <w:p w14:paraId="35B31A81" w14:textId="361264DE" w:rsidR="00B066C7" w:rsidRPr="00D911CA" w:rsidRDefault="00BB269B" w:rsidP="00D911CA">
      <w:pPr>
        <w:rPr>
          <w:b/>
        </w:rPr>
      </w:pPr>
      <w:r w:rsidRPr="00D911CA">
        <w:rPr>
          <w:b/>
        </w:rPr>
        <w:t>Kliogest sudėtis</w:t>
      </w:r>
    </w:p>
    <w:p w14:paraId="6BE0029D" w14:textId="4CB430B1" w:rsidR="00BB269B" w:rsidRPr="00D911CA" w:rsidRDefault="00BB269B" w:rsidP="00D911CA">
      <w:r w:rsidRPr="00D911CA">
        <w:t>•</w:t>
      </w:r>
      <w:r w:rsidRPr="00D911CA">
        <w:tab/>
        <w:t>Veikliosios medžiagos yra 2</w:t>
      </w:r>
      <w:r w:rsidR="006F44F9">
        <w:t> </w:t>
      </w:r>
      <w:r w:rsidRPr="00D911CA">
        <w:t>mg estradiolio (estradiolio hemihidrato pavidalu) ir 1</w:t>
      </w:r>
      <w:r w:rsidR="006F44F9">
        <w:t> </w:t>
      </w:r>
      <w:r w:rsidRPr="00D911CA">
        <w:t>mg noretisterono acetato.</w:t>
      </w:r>
    </w:p>
    <w:p w14:paraId="0BD13926" w14:textId="77777777" w:rsidR="00BB269B" w:rsidRPr="00D911CA" w:rsidRDefault="00BB269B" w:rsidP="00D911CA">
      <w:r w:rsidRPr="00D911CA">
        <w:t>•</w:t>
      </w:r>
      <w:r w:rsidRPr="00D911CA">
        <w:tab/>
        <w:t>Pagalbinės medžiagos yra: laktozės monohidratas, kukurūzų krakmolas, hidroksipropilceliuliozė, talkas ir magnio stearatas.</w:t>
      </w:r>
    </w:p>
    <w:p w14:paraId="748A20DF" w14:textId="77777777" w:rsidR="00BB269B" w:rsidRPr="00D911CA" w:rsidRDefault="00BB269B" w:rsidP="00D911CA">
      <w:r w:rsidRPr="00D911CA">
        <w:t>•</w:t>
      </w:r>
      <w:r w:rsidRPr="00D911CA">
        <w:tab/>
        <w:t>Plėvelėje yra: hipromeliozė, triacetinas ir talkas.</w:t>
      </w:r>
    </w:p>
    <w:p w14:paraId="721C0272" w14:textId="77777777" w:rsidR="00BB269B" w:rsidRPr="00D911CA" w:rsidRDefault="00BB269B" w:rsidP="00D911CA"/>
    <w:p w14:paraId="3796BDEF" w14:textId="77777777" w:rsidR="00BB269B" w:rsidRPr="00D911CA" w:rsidRDefault="00BB269B" w:rsidP="00D911CA">
      <w:pPr>
        <w:rPr>
          <w:b/>
        </w:rPr>
      </w:pPr>
      <w:r w:rsidRPr="00D911CA">
        <w:rPr>
          <w:b/>
        </w:rPr>
        <w:t>Kliogest išvaizda ir kiekis pakuotėje</w:t>
      </w:r>
    </w:p>
    <w:p w14:paraId="2D0150AB" w14:textId="485E7A2F" w:rsidR="00BB269B" w:rsidRPr="00D911CA" w:rsidRDefault="00BB269B" w:rsidP="00D911CA">
      <w:r w:rsidRPr="00D911CA">
        <w:t>Plėvele dengtos tabletės yra baltos spalvos, apvalios, 6</w:t>
      </w:r>
      <w:r w:rsidR="00374EA5">
        <w:t> </w:t>
      </w:r>
      <w:r w:rsidRPr="00D911CA">
        <w:t>mm diametro tabletės. Tablečių paviršiuje yra įspausta NOVO 281.</w:t>
      </w:r>
    </w:p>
    <w:p w14:paraId="2680779B" w14:textId="77777777" w:rsidR="00BB269B" w:rsidRPr="00D911CA" w:rsidRDefault="00BB269B" w:rsidP="00D911CA"/>
    <w:p w14:paraId="297933BA" w14:textId="0100973B" w:rsidR="00BB269B" w:rsidRPr="00D911CA" w:rsidRDefault="00BB269B" w:rsidP="00D911CA">
      <w:r w:rsidRPr="00D911CA">
        <w:t xml:space="preserve">Tiekiamos </w:t>
      </w:r>
      <w:r w:rsidR="00B066C7" w:rsidRPr="00D911CA">
        <w:t>ši</w:t>
      </w:r>
      <w:r w:rsidR="00B066C7">
        <w:t>o</w:t>
      </w:r>
      <w:r w:rsidR="00B066C7" w:rsidRPr="00D911CA">
        <w:t xml:space="preserve"> dydži</w:t>
      </w:r>
      <w:r w:rsidR="00B066C7">
        <w:t>o</w:t>
      </w:r>
      <w:r w:rsidR="00B066C7" w:rsidRPr="00D911CA">
        <w:t xml:space="preserve"> </w:t>
      </w:r>
      <w:r w:rsidRPr="00D911CA">
        <w:t>pakuotės:</w:t>
      </w:r>
    </w:p>
    <w:p w14:paraId="29C225D0" w14:textId="77777777" w:rsidR="00BB269B" w:rsidRPr="00D911CA" w:rsidRDefault="00BB269B" w:rsidP="00D911CA">
      <w:r w:rsidRPr="00D911CA">
        <w:t>•</w:t>
      </w:r>
      <w:r w:rsidRPr="00D911CA">
        <w:tab/>
        <w:t>1 x 28 plėvele dengtos tabletės</w:t>
      </w:r>
    </w:p>
    <w:p w14:paraId="18315BBB" w14:textId="77777777" w:rsidR="00BB269B" w:rsidRPr="00D911CA" w:rsidRDefault="00BB269B" w:rsidP="00D911CA">
      <w:pPr>
        <w:rPr>
          <w:lang w:eastAsia="ko-KR"/>
        </w:rPr>
      </w:pPr>
    </w:p>
    <w:p w14:paraId="486A7B6D" w14:textId="19A44829" w:rsidR="00B8196E" w:rsidRPr="00D911CA" w:rsidRDefault="00DA2E18" w:rsidP="00D911CA">
      <w:pPr>
        <w:rPr>
          <w:b/>
          <w:lang w:eastAsia="ko-KR"/>
        </w:rPr>
      </w:pPr>
      <w:r w:rsidRPr="00D911CA">
        <w:rPr>
          <w:b/>
          <w:lang w:eastAsia="ko-KR"/>
        </w:rPr>
        <w:t xml:space="preserve">Registruotojas </w:t>
      </w:r>
      <w:r w:rsidR="00B60A92" w:rsidRPr="00D911CA">
        <w:rPr>
          <w:b/>
          <w:lang w:eastAsia="ko-KR"/>
        </w:rPr>
        <w:t>eksportuojančioje valstybėje</w:t>
      </w:r>
      <w:r w:rsidR="00B066C7">
        <w:rPr>
          <w:b/>
          <w:lang w:eastAsia="ko-KR"/>
        </w:rPr>
        <w:t xml:space="preserve"> ir gamintojas</w:t>
      </w:r>
    </w:p>
    <w:p w14:paraId="380DEA6D" w14:textId="77777777" w:rsidR="0097216B" w:rsidRPr="00D911CA" w:rsidRDefault="0097216B" w:rsidP="00D911CA">
      <w:r w:rsidRPr="00D911CA">
        <w:t>Novo Nordisk A/S</w:t>
      </w:r>
    </w:p>
    <w:p w14:paraId="08E72BAC" w14:textId="77777777" w:rsidR="0097216B" w:rsidRPr="00D911CA" w:rsidRDefault="0097216B" w:rsidP="00D911CA">
      <w:r w:rsidRPr="00D911CA">
        <w:t>Novo Allé, DK-2880 Bagsværd</w:t>
      </w:r>
    </w:p>
    <w:p w14:paraId="27831152" w14:textId="77777777" w:rsidR="0097216B" w:rsidRPr="00D911CA" w:rsidRDefault="0097216B" w:rsidP="00D911CA">
      <w:r w:rsidRPr="00D911CA">
        <w:t>Danija</w:t>
      </w:r>
    </w:p>
    <w:p w14:paraId="6A3C343A" w14:textId="77777777" w:rsidR="00E80CD4" w:rsidRPr="00D911CA" w:rsidRDefault="00E80CD4" w:rsidP="00D911CA">
      <w:pPr>
        <w:tabs>
          <w:tab w:val="left" w:pos="567"/>
        </w:tabs>
        <w:rPr>
          <w:color w:val="FF0000"/>
          <w:lang w:eastAsia="ko-KR"/>
        </w:rPr>
      </w:pPr>
    </w:p>
    <w:p w14:paraId="05263D6F" w14:textId="77777777" w:rsidR="007B096F" w:rsidRPr="00D911CA" w:rsidRDefault="007B096F" w:rsidP="00D911CA">
      <w:pPr>
        <w:tabs>
          <w:tab w:val="left" w:pos="567"/>
        </w:tabs>
        <w:ind w:left="567" w:hanging="567"/>
        <w:rPr>
          <w:b/>
          <w:lang w:eastAsia="ko-KR"/>
        </w:rPr>
      </w:pPr>
      <w:r w:rsidRPr="00D911CA">
        <w:rPr>
          <w:b/>
          <w:lang w:eastAsia="ko-KR"/>
        </w:rPr>
        <w:t xml:space="preserve">Lygiagretus importuotojas </w:t>
      </w:r>
    </w:p>
    <w:p w14:paraId="270F77C2" w14:textId="77777777" w:rsidR="00FC7EEE" w:rsidRPr="00D911CA" w:rsidRDefault="00FC7EEE" w:rsidP="00D911CA">
      <w:pPr>
        <w:ind w:left="567" w:hanging="567"/>
        <w:rPr>
          <w:lang w:eastAsia="ko-KR"/>
        </w:rPr>
      </w:pPr>
      <w:r w:rsidRPr="00D911CA">
        <w:rPr>
          <w:lang w:eastAsia="ko-KR"/>
        </w:rPr>
        <w:t>UAB „Limedika“</w:t>
      </w:r>
    </w:p>
    <w:p w14:paraId="6E25C8B0" w14:textId="5D528E31" w:rsidR="00B066C7" w:rsidRDefault="00B066C7" w:rsidP="00B066C7">
      <w:pPr>
        <w:ind w:left="567" w:hanging="567"/>
        <w:rPr>
          <w:lang w:eastAsia="ko-KR"/>
        </w:rPr>
      </w:pPr>
      <w:r>
        <w:rPr>
          <w:lang w:eastAsia="ko-KR"/>
        </w:rPr>
        <w:t>Erdvės g. 2</w:t>
      </w:r>
    </w:p>
    <w:p w14:paraId="3A910990" w14:textId="77777777" w:rsidR="00B066C7" w:rsidRDefault="00B066C7" w:rsidP="00B066C7">
      <w:pPr>
        <w:ind w:left="567" w:hanging="567"/>
        <w:rPr>
          <w:lang w:eastAsia="ko-KR"/>
        </w:rPr>
      </w:pPr>
      <w:r>
        <w:rPr>
          <w:lang w:eastAsia="ko-KR"/>
        </w:rPr>
        <w:t>Ramučių k., Karmėlavos sen.</w:t>
      </w:r>
    </w:p>
    <w:p w14:paraId="177227CD" w14:textId="39CDFBA2" w:rsidR="00FC7EEE" w:rsidRPr="00D911CA" w:rsidRDefault="00B066C7" w:rsidP="00B066C7">
      <w:pPr>
        <w:ind w:left="567" w:hanging="567"/>
        <w:rPr>
          <w:lang w:eastAsia="ko-KR"/>
        </w:rPr>
      </w:pPr>
      <w:r>
        <w:rPr>
          <w:lang w:eastAsia="ko-KR"/>
        </w:rPr>
        <w:t>LT-52114 Kauno r. sav.</w:t>
      </w:r>
    </w:p>
    <w:p w14:paraId="116DA141" w14:textId="77777777" w:rsidR="00FC7EEE" w:rsidRPr="00D911CA" w:rsidRDefault="00FC7EEE" w:rsidP="00D911CA">
      <w:pPr>
        <w:keepNext/>
        <w:tabs>
          <w:tab w:val="left" w:pos="567"/>
        </w:tabs>
        <w:rPr>
          <w:lang w:eastAsia="ko-KR"/>
        </w:rPr>
      </w:pPr>
      <w:r w:rsidRPr="00D911CA">
        <w:rPr>
          <w:lang w:eastAsia="ko-KR"/>
        </w:rPr>
        <w:t>Lietuva</w:t>
      </w:r>
    </w:p>
    <w:p w14:paraId="35CFF82B" w14:textId="77777777" w:rsidR="007B096F" w:rsidRPr="00D911CA" w:rsidRDefault="007B096F" w:rsidP="00D911CA">
      <w:pPr>
        <w:tabs>
          <w:tab w:val="left" w:pos="567"/>
        </w:tabs>
        <w:ind w:left="567" w:hanging="567"/>
        <w:rPr>
          <w:lang w:eastAsia="ko-KR"/>
        </w:rPr>
      </w:pPr>
    </w:p>
    <w:p w14:paraId="067058A3" w14:textId="77777777" w:rsidR="007B096F" w:rsidRPr="00D911CA" w:rsidRDefault="007B096F" w:rsidP="00D911CA">
      <w:pPr>
        <w:tabs>
          <w:tab w:val="left" w:pos="567"/>
        </w:tabs>
        <w:ind w:left="567" w:hanging="567"/>
        <w:rPr>
          <w:b/>
          <w:lang w:eastAsia="ko-KR"/>
        </w:rPr>
      </w:pPr>
      <w:r w:rsidRPr="00D911CA">
        <w:rPr>
          <w:b/>
          <w:lang w:eastAsia="ko-KR"/>
        </w:rPr>
        <w:t xml:space="preserve">Perpakavo </w:t>
      </w:r>
    </w:p>
    <w:p w14:paraId="1F051A44" w14:textId="6DE06B66" w:rsidR="007B096F" w:rsidRPr="00D911CA" w:rsidRDefault="00B066C7" w:rsidP="00D911CA">
      <w:pPr>
        <w:tabs>
          <w:tab w:val="left" w:pos="567"/>
        </w:tabs>
        <w:ind w:left="567" w:hanging="567"/>
        <w:rPr>
          <w:lang w:eastAsia="ko-KR"/>
        </w:rPr>
      </w:pPr>
      <w:r w:rsidRPr="007E0D4F">
        <w:t xml:space="preserve">Lietuvos ir Norvegijos </w:t>
      </w:r>
      <w:r w:rsidR="007B096F" w:rsidRPr="00D911CA">
        <w:rPr>
          <w:lang w:eastAsia="ko-KR"/>
        </w:rPr>
        <w:t xml:space="preserve">UAB </w:t>
      </w:r>
      <w:r w:rsidR="007B096F" w:rsidRPr="00D911CA">
        <w:rPr>
          <w:bCs/>
          <w:iCs/>
          <w:lang w:eastAsia="ko-KR"/>
        </w:rPr>
        <w:t>„</w:t>
      </w:r>
      <w:r w:rsidR="007B096F" w:rsidRPr="00D911CA">
        <w:rPr>
          <w:lang w:eastAsia="ko-KR"/>
        </w:rPr>
        <w:t>Norfachema</w:t>
      </w:r>
      <w:r w:rsidR="007B096F" w:rsidRPr="00D911CA">
        <w:rPr>
          <w:bCs/>
          <w:iCs/>
          <w:lang w:eastAsia="ko-KR"/>
        </w:rPr>
        <w:t>“</w:t>
      </w:r>
    </w:p>
    <w:p w14:paraId="26085424" w14:textId="546B8916" w:rsidR="00B066C7" w:rsidRDefault="007B096F" w:rsidP="00D911CA">
      <w:pPr>
        <w:tabs>
          <w:tab w:val="left" w:pos="567"/>
        </w:tabs>
        <w:ind w:left="567" w:hanging="567"/>
        <w:rPr>
          <w:lang w:eastAsia="ko-KR"/>
        </w:rPr>
      </w:pPr>
      <w:r w:rsidRPr="00D911CA">
        <w:rPr>
          <w:lang w:eastAsia="ko-KR"/>
        </w:rPr>
        <w:t>Vytauto g. 6</w:t>
      </w:r>
    </w:p>
    <w:p w14:paraId="21CD6D42" w14:textId="20A98E00" w:rsidR="007B096F" w:rsidRPr="00D911CA" w:rsidRDefault="00B066C7" w:rsidP="00D911CA">
      <w:pPr>
        <w:tabs>
          <w:tab w:val="left" w:pos="567"/>
        </w:tabs>
        <w:ind w:left="567" w:hanging="567"/>
        <w:rPr>
          <w:lang w:eastAsia="ko-KR"/>
        </w:rPr>
      </w:pPr>
      <w:r w:rsidRPr="007E0D4F">
        <w:t xml:space="preserve">LT-55175 </w:t>
      </w:r>
      <w:r w:rsidR="007B096F" w:rsidRPr="00D911CA">
        <w:rPr>
          <w:lang w:eastAsia="ko-KR"/>
        </w:rPr>
        <w:t>Jonava</w:t>
      </w:r>
    </w:p>
    <w:p w14:paraId="60E54C8C" w14:textId="77777777" w:rsidR="007B096F" w:rsidRPr="00D911CA" w:rsidRDefault="007B096F" w:rsidP="00D911CA">
      <w:pPr>
        <w:tabs>
          <w:tab w:val="left" w:pos="567"/>
        </w:tabs>
        <w:ind w:left="567" w:hanging="567"/>
        <w:rPr>
          <w:lang w:eastAsia="ko-KR"/>
        </w:rPr>
      </w:pPr>
      <w:r w:rsidRPr="00D911CA">
        <w:rPr>
          <w:lang w:eastAsia="ko-KR"/>
        </w:rPr>
        <w:t>Lietuva</w:t>
      </w:r>
    </w:p>
    <w:p w14:paraId="57B69350" w14:textId="77777777" w:rsidR="00C85424" w:rsidRPr="00D911CA" w:rsidRDefault="00C85424" w:rsidP="00D911CA">
      <w:pPr>
        <w:tabs>
          <w:tab w:val="left" w:pos="567"/>
        </w:tabs>
        <w:ind w:left="567" w:hanging="567"/>
        <w:rPr>
          <w:lang w:eastAsia="ko-KR"/>
        </w:rPr>
      </w:pPr>
    </w:p>
    <w:p w14:paraId="123E58F4" w14:textId="77777777" w:rsidR="00C85424" w:rsidRPr="00D911CA" w:rsidRDefault="00C85424" w:rsidP="00D911CA">
      <w:pPr>
        <w:rPr>
          <w:bCs/>
          <w:iCs/>
        </w:rPr>
      </w:pPr>
      <w:r w:rsidRPr="00D911CA">
        <w:rPr>
          <w:bCs/>
          <w:iCs/>
        </w:rPr>
        <w:t>arba</w:t>
      </w:r>
    </w:p>
    <w:p w14:paraId="7CE749E6" w14:textId="77777777" w:rsidR="00C85424" w:rsidRPr="00D911CA" w:rsidRDefault="00C85424" w:rsidP="00D911CA">
      <w:pPr>
        <w:rPr>
          <w:bCs/>
          <w:iCs/>
        </w:rPr>
      </w:pPr>
    </w:p>
    <w:p w14:paraId="500B04C6" w14:textId="77777777" w:rsidR="00C85424" w:rsidRPr="00D911CA" w:rsidRDefault="00C85424" w:rsidP="00D911CA">
      <w:pPr>
        <w:rPr>
          <w:bCs/>
          <w:iCs/>
        </w:rPr>
      </w:pPr>
      <w:r w:rsidRPr="00D911CA">
        <w:rPr>
          <w:bCs/>
          <w:iCs/>
        </w:rPr>
        <w:t>UAB „Entafarma“</w:t>
      </w:r>
    </w:p>
    <w:p w14:paraId="51C30276" w14:textId="77777777" w:rsidR="00C85424" w:rsidRPr="00D911CA" w:rsidRDefault="00C85424" w:rsidP="00D911CA">
      <w:pPr>
        <w:rPr>
          <w:bCs/>
          <w:iCs/>
        </w:rPr>
      </w:pPr>
      <w:r w:rsidRPr="00D911CA">
        <w:rPr>
          <w:bCs/>
          <w:iCs/>
        </w:rPr>
        <w:t>Klonėnų vs. 1</w:t>
      </w:r>
    </w:p>
    <w:p w14:paraId="41423D3D" w14:textId="532D3C72" w:rsidR="00C85424" w:rsidRPr="00D911CA" w:rsidRDefault="00B066C7" w:rsidP="00D911CA">
      <w:pPr>
        <w:rPr>
          <w:bCs/>
          <w:iCs/>
        </w:rPr>
      </w:pPr>
      <w:r w:rsidRPr="007E0D4F">
        <w:t xml:space="preserve">LT-19156 </w:t>
      </w:r>
      <w:r w:rsidR="00C85424" w:rsidRPr="00D911CA">
        <w:rPr>
          <w:bCs/>
          <w:iCs/>
        </w:rPr>
        <w:t>Širvintų r. sav.</w:t>
      </w:r>
    </w:p>
    <w:p w14:paraId="253414DE" w14:textId="77777777" w:rsidR="00C85424" w:rsidRDefault="00C85424" w:rsidP="00D911CA">
      <w:pPr>
        <w:rPr>
          <w:bCs/>
          <w:iCs/>
        </w:rPr>
      </w:pPr>
      <w:r w:rsidRPr="00D911CA">
        <w:rPr>
          <w:bCs/>
          <w:iCs/>
        </w:rPr>
        <w:t>Lietuva</w:t>
      </w:r>
    </w:p>
    <w:p w14:paraId="743AAB0E" w14:textId="77777777" w:rsidR="00B066C7" w:rsidRDefault="00B066C7" w:rsidP="00D911CA">
      <w:pPr>
        <w:rPr>
          <w:bCs/>
          <w:iCs/>
        </w:rPr>
      </w:pPr>
    </w:p>
    <w:p w14:paraId="0854EFC6" w14:textId="77777777" w:rsidR="00B066C7" w:rsidRPr="007E0D4F" w:rsidRDefault="00B066C7" w:rsidP="00B066C7">
      <w:pPr>
        <w:rPr>
          <w:bCs/>
          <w:iCs/>
        </w:rPr>
      </w:pPr>
      <w:r w:rsidRPr="007E0D4F">
        <w:rPr>
          <w:bCs/>
          <w:iCs/>
        </w:rPr>
        <w:t>arba</w:t>
      </w:r>
    </w:p>
    <w:p w14:paraId="3D7F3C72" w14:textId="77777777" w:rsidR="00B066C7" w:rsidRPr="007E0D4F" w:rsidRDefault="00B066C7" w:rsidP="00B066C7">
      <w:pPr>
        <w:rPr>
          <w:bCs/>
          <w:iCs/>
        </w:rPr>
      </w:pPr>
    </w:p>
    <w:p w14:paraId="553EC01F" w14:textId="77777777" w:rsidR="00B066C7" w:rsidRPr="007E0D4F" w:rsidRDefault="00B066C7" w:rsidP="00B066C7">
      <w:pPr>
        <w:pStyle w:val="BodyText"/>
        <w:spacing w:after="0"/>
      </w:pPr>
      <w:r w:rsidRPr="007E0D4F">
        <w:t>Medezin Sp. z o.o.</w:t>
      </w:r>
    </w:p>
    <w:p w14:paraId="635D55E1" w14:textId="6E2AE886" w:rsidR="00B066C7" w:rsidRPr="007E0D4F" w:rsidRDefault="00B066C7" w:rsidP="00B066C7">
      <w:pPr>
        <w:pStyle w:val="BodyText"/>
        <w:spacing w:after="0"/>
      </w:pPr>
      <w:r w:rsidRPr="007E0D4F">
        <w:t>ul. Zbąszyńska 3</w:t>
      </w:r>
    </w:p>
    <w:p w14:paraId="0EB472CE" w14:textId="77777777" w:rsidR="00B066C7" w:rsidRPr="007E0D4F" w:rsidRDefault="00B066C7" w:rsidP="00B066C7">
      <w:pPr>
        <w:pStyle w:val="BodyText"/>
        <w:spacing w:after="0"/>
      </w:pPr>
      <w:r w:rsidRPr="007E0D4F">
        <w:t>91-342 Łódź</w:t>
      </w:r>
    </w:p>
    <w:p w14:paraId="7B7AD399" w14:textId="3BA5090D" w:rsidR="00B066C7" w:rsidRPr="00D911CA" w:rsidRDefault="00B066C7" w:rsidP="00B066C7">
      <w:pPr>
        <w:rPr>
          <w:bCs/>
          <w:iCs/>
        </w:rPr>
      </w:pPr>
      <w:r w:rsidRPr="007E0D4F">
        <w:t>Lenkija</w:t>
      </w:r>
    </w:p>
    <w:p w14:paraId="67021255" w14:textId="77777777" w:rsidR="007B096F" w:rsidRPr="00D911CA" w:rsidRDefault="007B096F" w:rsidP="00D911CA">
      <w:pPr>
        <w:tabs>
          <w:tab w:val="left" w:pos="567"/>
        </w:tabs>
        <w:ind w:left="567" w:hanging="567"/>
        <w:rPr>
          <w:lang w:eastAsia="ko-KR"/>
        </w:rPr>
      </w:pPr>
    </w:p>
    <w:p w14:paraId="55862D88" w14:textId="4A9035C8" w:rsidR="007B096F" w:rsidRPr="00D911CA" w:rsidRDefault="007B096F" w:rsidP="00D911CA">
      <w:pPr>
        <w:tabs>
          <w:tab w:val="left" w:pos="567"/>
        </w:tabs>
        <w:rPr>
          <w:lang w:eastAsia="ko-KR"/>
        </w:rPr>
      </w:pPr>
      <w:r w:rsidRPr="00D911CA">
        <w:rPr>
          <w:b/>
          <w:lang w:eastAsia="ko-KR"/>
        </w:rPr>
        <w:t>Šis pakuotės lapelis paskutinį kartą peržiūrėtas</w:t>
      </w:r>
      <w:r w:rsidR="00F77866">
        <w:rPr>
          <w:b/>
          <w:lang w:eastAsia="ko-KR"/>
        </w:rPr>
        <w:t xml:space="preserve"> 2024-05-06.</w:t>
      </w:r>
      <w:bookmarkStart w:id="18" w:name="_GoBack"/>
      <w:bookmarkEnd w:id="18"/>
    </w:p>
    <w:p w14:paraId="178D8E67" w14:textId="77777777" w:rsidR="007B096F" w:rsidRPr="00D911CA" w:rsidRDefault="007B096F" w:rsidP="00D911CA">
      <w:pPr>
        <w:tabs>
          <w:tab w:val="left" w:pos="567"/>
        </w:tabs>
        <w:rPr>
          <w:lang w:eastAsia="ko-KR"/>
        </w:rPr>
      </w:pPr>
    </w:p>
    <w:p w14:paraId="2C9CD0A6" w14:textId="77777777" w:rsidR="00501C9B" w:rsidRPr="00D911CA" w:rsidRDefault="007B096F" w:rsidP="00D911CA">
      <w:pPr>
        <w:numPr>
          <w:ilvl w:val="12"/>
          <w:numId w:val="0"/>
        </w:numPr>
        <w:tabs>
          <w:tab w:val="left" w:pos="567"/>
        </w:tabs>
        <w:ind w:right="-2"/>
        <w:rPr>
          <w:lang w:eastAsia="ko-KR"/>
        </w:rPr>
      </w:pPr>
      <w:r w:rsidRPr="00D911CA">
        <w:rPr>
          <w:lang w:eastAsia="ko-KR"/>
        </w:rPr>
        <w:t>Išsami informacija apie šį vaistą pateikiama Valstybinės vaistų kontrolės tarnybos prie Lietuvos Respublikos sveikatos apsaugos ministerijos tinklalapyje</w:t>
      </w:r>
      <w:r w:rsidRPr="00D911CA">
        <w:rPr>
          <w:i/>
          <w:lang w:eastAsia="ko-KR"/>
        </w:rPr>
        <w:t xml:space="preserve"> </w:t>
      </w:r>
      <w:hyperlink r:id="rId8" w:history="1">
        <w:r w:rsidRPr="00D911CA">
          <w:rPr>
            <w:rFonts w:eastAsia="SimSun"/>
            <w:color w:val="0070C0"/>
            <w:u w:val="single"/>
            <w:lang w:eastAsia="ko-KR"/>
          </w:rPr>
          <w:t>http://www.vvkt.lt/</w:t>
        </w:r>
      </w:hyperlink>
      <w:r w:rsidRPr="00B066C7">
        <w:rPr>
          <w:lang w:eastAsia="ko-KR"/>
        </w:rPr>
        <w:t>.</w:t>
      </w:r>
    </w:p>
    <w:p w14:paraId="16FD31DF" w14:textId="77777777" w:rsidR="00501C9B" w:rsidRPr="00D911CA" w:rsidRDefault="00501C9B" w:rsidP="00D911CA">
      <w:pPr>
        <w:rPr>
          <w:lang w:eastAsia="ko-KR"/>
        </w:rPr>
      </w:pPr>
    </w:p>
    <w:p w14:paraId="0A6EE905" w14:textId="61DC4E99" w:rsidR="00BB269B" w:rsidRDefault="009F546A" w:rsidP="005F1A93">
      <w:pPr>
        <w:rPr>
          <w:rFonts w:eastAsia="Calibri"/>
          <w:i/>
          <w:iCs/>
          <w:lang w:eastAsia="en-US"/>
        </w:rPr>
      </w:pPr>
      <w:r w:rsidRPr="0094043E">
        <w:rPr>
          <w:rFonts w:eastAsia="Calibri"/>
          <w:i/>
          <w:iCs/>
          <w:lang w:eastAsia="en-US"/>
        </w:rPr>
        <w:t xml:space="preserve">Lygiagrečiai importuojamas vaistas skiriasi nuo referencinio vaisto laikymo sąlygomis: lygiagrečiai importuojamą vaistą </w:t>
      </w:r>
      <w:r>
        <w:rPr>
          <w:rFonts w:eastAsia="Calibri"/>
          <w:i/>
          <w:iCs/>
          <w:lang w:eastAsia="en-US"/>
        </w:rPr>
        <w:t xml:space="preserve">papildomai </w:t>
      </w:r>
      <w:r w:rsidRPr="0094043E">
        <w:rPr>
          <w:rFonts w:eastAsia="Calibri"/>
          <w:i/>
          <w:iCs/>
          <w:lang w:eastAsia="en-US"/>
        </w:rPr>
        <w:t>laikyti ne aukštesnėje kaip 25 °C temperatūroje</w:t>
      </w:r>
      <w:r w:rsidR="005F1A93" w:rsidRPr="005F1A93">
        <w:rPr>
          <w:rFonts w:eastAsia="Calibri"/>
          <w:i/>
          <w:iCs/>
          <w:lang w:eastAsia="en-US"/>
        </w:rPr>
        <w:t>.</w:t>
      </w:r>
    </w:p>
    <w:p w14:paraId="410D4771" w14:textId="77777777" w:rsidR="005F1A93" w:rsidRPr="00D911CA" w:rsidRDefault="005F1A93" w:rsidP="005F1A93">
      <w:pPr>
        <w:rPr>
          <w:rFonts w:eastAsia="Calibri"/>
          <w:i/>
          <w:iCs/>
          <w:lang w:eastAsia="en-US"/>
        </w:rPr>
      </w:pPr>
    </w:p>
    <w:p w14:paraId="5BEE1059" w14:textId="77777777" w:rsidR="00BB269B" w:rsidRPr="00D911CA" w:rsidRDefault="00BB269B" w:rsidP="00D911CA">
      <w:pPr>
        <w:rPr>
          <w:rFonts w:eastAsia="Calibri"/>
          <w:i/>
          <w:iCs/>
          <w:lang w:eastAsia="en-US"/>
        </w:rPr>
      </w:pPr>
    </w:p>
    <w:p w14:paraId="56F614A0" w14:textId="77777777" w:rsidR="00BB269B" w:rsidRPr="00D911CA" w:rsidRDefault="00BB269B" w:rsidP="00D911CA">
      <w:pPr>
        <w:jc w:val="center"/>
        <w:rPr>
          <w:b/>
        </w:rPr>
      </w:pPr>
      <w:r w:rsidRPr="00D911CA">
        <w:rPr>
          <w:b/>
        </w:rPr>
        <w:t>VARTOTOJO INSTRUKCIJA</w:t>
      </w:r>
    </w:p>
    <w:p w14:paraId="3982265A" w14:textId="77777777" w:rsidR="00BB269B" w:rsidRPr="00D911CA" w:rsidRDefault="00BB269B" w:rsidP="00D911CA">
      <w:pPr>
        <w:jc w:val="center"/>
        <w:rPr>
          <w:b/>
        </w:rPr>
      </w:pPr>
    </w:p>
    <w:p w14:paraId="51061792" w14:textId="77777777" w:rsidR="00BB269B" w:rsidRPr="00BC7ED2" w:rsidRDefault="00BB269B" w:rsidP="00D911CA">
      <w:pPr>
        <w:pStyle w:val="Heading5"/>
        <w:spacing w:before="0"/>
        <w:ind w:left="60"/>
        <w:jc w:val="both"/>
        <w:rPr>
          <w:rFonts w:ascii="Times New Roman" w:hAnsi="Times New Roman" w:cs="Times New Roman"/>
          <w:b/>
          <w:bCs/>
          <w:i/>
          <w:color w:val="auto"/>
        </w:rPr>
      </w:pPr>
      <w:r w:rsidRPr="00BC7ED2">
        <w:rPr>
          <w:rFonts w:ascii="Times New Roman" w:hAnsi="Times New Roman" w:cs="Times New Roman"/>
          <w:b/>
          <w:bCs/>
          <w:color w:val="auto"/>
        </w:rPr>
        <w:t>Nurodymai, kaip naudotis kalendorine vaisto pakuote</w:t>
      </w:r>
    </w:p>
    <w:p w14:paraId="71C323D0" w14:textId="77777777" w:rsidR="00BB269B" w:rsidRPr="00D911CA" w:rsidRDefault="00BB269B" w:rsidP="00D911CA">
      <w:pPr>
        <w:ind w:left="60"/>
      </w:pPr>
    </w:p>
    <w:p w14:paraId="6641D25A" w14:textId="77777777" w:rsidR="00BB269B" w:rsidRPr="00D911CA" w:rsidRDefault="00BB269B" w:rsidP="00D911CA">
      <w:pPr>
        <w:numPr>
          <w:ilvl w:val="0"/>
          <w:numId w:val="28"/>
        </w:numPr>
        <w:suppressAutoHyphens/>
        <w:jc w:val="both"/>
        <w:rPr>
          <w:b/>
        </w:rPr>
      </w:pPr>
      <w:r w:rsidRPr="00D911CA">
        <w:rPr>
          <w:b/>
        </w:rPr>
        <w:t>Nustatykite reikiamą dieną</w:t>
      </w:r>
    </w:p>
    <w:p w14:paraId="062FC734" w14:textId="77777777" w:rsidR="00BB269B" w:rsidRPr="00D911CA" w:rsidRDefault="00BB269B" w:rsidP="00D911CA">
      <w:pPr>
        <w:ind w:left="60"/>
        <w:jc w:val="both"/>
      </w:pPr>
      <w:r w:rsidRPr="00D911CA">
        <w:t>Pasukite vidinį diską ir ties maža plastiko plokštele uždengtu plyšeliu nustatykite savaitės dieną.</w:t>
      </w:r>
    </w:p>
    <w:p w14:paraId="71F9B6B5" w14:textId="77777777" w:rsidR="00BB269B" w:rsidRPr="00D911CA" w:rsidRDefault="00BB269B" w:rsidP="00D911CA">
      <w:pPr>
        <w:ind w:left="60"/>
        <w:jc w:val="center"/>
      </w:pPr>
    </w:p>
    <w:p w14:paraId="13E32D07" w14:textId="77777777" w:rsidR="00BB269B" w:rsidRPr="00D911CA" w:rsidRDefault="00BB269B" w:rsidP="00D911CA">
      <w:pPr>
        <w:ind w:left="60"/>
        <w:jc w:val="both"/>
        <w:rPr>
          <w:b/>
        </w:rPr>
      </w:pPr>
      <w:r w:rsidRPr="00D911CA">
        <w:rPr>
          <w:noProof/>
        </w:rPr>
        <w:drawing>
          <wp:anchor distT="0" distB="0" distL="114300" distR="114300" simplePos="0" relativeHeight="251661312" behindDoc="0" locked="0" layoutInCell="1" allowOverlap="1" wp14:anchorId="79FF54DA" wp14:editId="536734A4">
            <wp:simplePos x="0" y="0"/>
            <wp:positionH relativeFrom="column">
              <wp:posOffset>1828800</wp:posOffset>
            </wp:positionH>
            <wp:positionV relativeFrom="paragraph">
              <wp:posOffset>56515</wp:posOffset>
            </wp:positionV>
            <wp:extent cx="1730375" cy="1370330"/>
            <wp:effectExtent l="0" t="0" r="3175" b="1270"/>
            <wp:wrapNone/>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0375" cy="1370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30EFB" w14:textId="77777777" w:rsidR="00BB269B" w:rsidRPr="00D911CA" w:rsidRDefault="00BB269B" w:rsidP="00D911CA">
      <w:pPr>
        <w:ind w:left="60"/>
        <w:jc w:val="both"/>
        <w:rPr>
          <w:b/>
        </w:rPr>
      </w:pPr>
    </w:p>
    <w:p w14:paraId="60A277D1" w14:textId="77777777" w:rsidR="00BB269B" w:rsidRPr="00D911CA" w:rsidRDefault="00BB269B" w:rsidP="00D911CA">
      <w:pPr>
        <w:ind w:left="60"/>
        <w:jc w:val="both"/>
        <w:rPr>
          <w:b/>
        </w:rPr>
      </w:pPr>
    </w:p>
    <w:p w14:paraId="53DB7573" w14:textId="77777777" w:rsidR="00BB269B" w:rsidRPr="00D911CA" w:rsidRDefault="00BB269B" w:rsidP="00D911CA">
      <w:pPr>
        <w:ind w:left="60"/>
        <w:jc w:val="both"/>
        <w:rPr>
          <w:b/>
        </w:rPr>
      </w:pPr>
    </w:p>
    <w:p w14:paraId="2535A587" w14:textId="77777777" w:rsidR="00BB269B" w:rsidRPr="00D911CA" w:rsidRDefault="00BB269B" w:rsidP="00D911CA">
      <w:pPr>
        <w:ind w:left="60"/>
        <w:jc w:val="both"/>
        <w:rPr>
          <w:b/>
        </w:rPr>
      </w:pPr>
    </w:p>
    <w:p w14:paraId="161C0356" w14:textId="77777777" w:rsidR="00BB269B" w:rsidRPr="00D911CA" w:rsidRDefault="00BB269B" w:rsidP="00D911CA">
      <w:pPr>
        <w:ind w:left="60"/>
        <w:jc w:val="both"/>
        <w:rPr>
          <w:b/>
        </w:rPr>
      </w:pPr>
    </w:p>
    <w:p w14:paraId="4BB8C52C" w14:textId="77777777" w:rsidR="00BB269B" w:rsidRPr="00D911CA" w:rsidRDefault="00BB269B" w:rsidP="00D911CA">
      <w:pPr>
        <w:ind w:left="60"/>
        <w:jc w:val="both"/>
        <w:rPr>
          <w:b/>
        </w:rPr>
      </w:pPr>
    </w:p>
    <w:p w14:paraId="0A70F50A" w14:textId="77777777" w:rsidR="00BB269B" w:rsidRPr="00D911CA" w:rsidRDefault="00BB269B" w:rsidP="00D911CA">
      <w:pPr>
        <w:ind w:left="60"/>
        <w:jc w:val="both"/>
      </w:pPr>
    </w:p>
    <w:p w14:paraId="2A75421F" w14:textId="77777777" w:rsidR="00BB269B" w:rsidRPr="00D911CA" w:rsidRDefault="00BB269B" w:rsidP="00D911CA">
      <w:pPr>
        <w:ind w:left="60"/>
        <w:jc w:val="both"/>
      </w:pPr>
    </w:p>
    <w:p w14:paraId="6F766FA8" w14:textId="77777777" w:rsidR="00BB269B" w:rsidRPr="00D911CA" w:rsidRDefault="00BB269B" w:rsidP="00D911CA">
      <w:pPr>
        <w:ind w:left="60"/>
        <w:jc w:val="both"/>
      </w:pPr>
    </w:p>
    <w:p w14:paraId="2DA67C6A" w14:textId="77777777" w:rsidR="00BB269B" w:rsidRPr="00D911CA" w:rsidRDefault="00BB269B" w:rsidP="00D911CA">
      <w:pPr>
        <w:ind w:left="60"/>
        <w:jc w:val="both"/>
      </w:pPr>
    </w:p>
    <w:p w14:paraId="66FFB610" w14:textId="77777777" w:rsidR="00BB269B" w:rsidRPr="00D911CA" w:rsidRDefault="00BB269B" w:rsidP="00D911CA">
      <w:pPr>
        <w:ind w:left="60"/>
        <w:jc w:val="both"/>
        <w:rPr>
          <w:b/>
        </w:rPr>
      </w:pPr>
      <w:r w:rsidRPr="00D911CA">
        <w:rPr>
          <w:b/>
        </w:rPr>
        <w:t xml:space="preserve">2. </w:t>
      </w:r>
      <w:r w:rsidRPr="00D911CA">
        <w:rPr>
          <w:b/>
        </w:rPr>
        <w:tab/>
        <w:t>Išimkite pirmą tabletę</w:t>
      </w:r>
    </w:p>
    <w:p w14:paraId="7AF86F8E" w14:textId="77777777" w:rsidR="00BB269B" w:rsidRPr="00D911CA" w:rsidRDefault="00BB269B" w:rsidP="00D911CA">
      <w:pPr>
        <w:ind w:left="60"/>
        <w:jc w:val="both"/>
      </w:pPr>
      <w:r w:rsidRPr="00D911CA">
        <w:t>Nulaužkite plastiko plokštelę ir išimkite pirmąją tabletę.</w:t>
      </w:r>
    </w:p>
    <w:p w14:paraId="27DCA26F" w14:textId="77777777" w:rsidR="00BB269B" w:rsidRPr="00D911CA" w:rsidRDefault="00BB269B" w:rsidP="00D911CA">
      <w:pPr>
        <w:ind w:left="60"/>
        <w:jc w:val="both"/>
      </w:pPr>
    </w:p>
    <w:p w14:paraId="56503BF0" w14:textId="77777777" w:rsidR="00BB269B" w:rsidRPr="00D911CA" w:rsidRDefault="00BB269B" w:rsidP="00D911CA">
      <w:pPr>
        <w:ind w:left="60"/>
        <w:jc w:val="center"/>
      </w:pPr>
    </w:p>
    <w:p w14:paraId="5F184831" w14:textId="77777777" w:rsidR="00BB269B" w:rsidRPr="00D911CA" w:rsidRDefault="00BB269B" w:rsidP="00D911CA">
      <w:pPr>
        <w:ind w:left="60"/>
        <w:jc w:val="center"/>
      </w:pPr>
      <w:r w:rsidRPr="00D911CA">
        <w:rPr>
          <w:noProof/>
        </w:rPr>
        <w:drawing>
          <wp:inline distT="0" distB="0" distL="0" distR="0" wp14:anchorId="395B64C0" wp14:editId="0234E62E">
            <wp:extent cx="2895600" cy="16573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inline>
        </w:drawing>
      </w:r>
    </w:p>
    <w:p w14:paraId="4196701E" w14:textId="77777777" w:rsidR="00BB269B" w:rsidRPr="00D911CA" w:rsidRDefault="00BB269B" w:rsidP="00D911CA">
      <w:pPr>
        <w:jc w:val="both"/>
        <w:rPr>
          <w:b/>
        </w:rPr>
      </w:pPr>
      <w:r w:rsidRPr="00D911CA">
        <w:rPr>
          <w:b/>
        </w:rPr>
        <w:t>3.</w:t>
      </w:r>
      <w:r w:rsidRPr="00D911CA">
        <w:rPr>
          <w:b/>
        </w:rPr>
        <w:tab/>
        <w:t>Kasdien pasukite diskelį</w:t>
      </w:r>
    </w:p>
    <w:p w14:paraId="43581374" w14:textId="714E1226" w:rsidR="00BB269B" w:rsidRPr="00D911CA" w:rsidRDefault="00BB269B" w:rsidP="00D911CA">
      <w:r w:rsidRPr="00D911CA">
        <w:t>Kitą dieną pasukite permatomą diskelį pagal laikrodžio rodyklę per 1 tarpelį, kaip rodo strėlė. Išimkite kitą tabletę. Nepamirškite išimti tik vieną tabletę 1 kart</w:t>
      </w:r>
      <w:r w:rsidR="004F557E">
        <w:t>ą</w:t>
      </w:r>
      <w:r w:rsidRPr="00D911CA">
        <w:t xml:space="preserve"> per parą.</w:t>
      </w:r>
    </w:p>
    <w:p w14:paraId="24EF19D7" w14:textId="77777777" w:rsidR="00BB269B" w:rsidRPr="00D911CA" w:rsidRDefault="00BB269B" w:rsidP="00D911CA"/>
    <w:p w14:paraId="03BF18A3" w14:textId="77777777" w:rsidR="00BB269B" w:rsidRPr="00D911CA" w:rsidRDefault="00BB269B" w:rsidP="00D911CA">
      <w:r w:rsidRPr="00D911CA">
        <w:rPr>
          <w:i/>
        </w:rPr>
        <w:t>Permatomą diską galite pasukti tik tada, kai tabletė yra išimta.</w:t>
      </w:r>
      <w:r w:rsidRPr="00D911CA">
        <w:t xml:space="preserve"> </w:t>
      </w:r>
    </w:p>
    <w:p w14:paraId="5520DC49" w14:textId="77777777" w:rsidR="00BB269B" w:rsidRPr="00D911CA" w:rsidRDefault="00BB269B" w:rsidP="00D911CA">
      <w:pPr>
        <w:ind w:left="60"/>
      </w:pPr>
    </w:p>
    <w:p w14:paraId="68AFC9C3" w14:textId="77777777" w:rsidR="00BB269B" w:rsidRPr="00D911CA" w:rsidRDefault="00BB269B" w:rsidP="00D911CA">
      <w:pPr>
        <w:ind w:left="60"/>
        <w:jc w:val="center"/>
      </w:pPr>
      <w:r w:rsidRPr="00D911CA">
        <w:rPr>
          <w:noProof/>
        </w:rPr>
        <w:drawing>
          <wp:inline distT="0" distB="0" distL="0" distR="0" wp14:anchorId="426F30AD" wp14:editId="3EAB3F02">
            <wp:extent cx="2552700" cy="2238375"/>
            <wp:effectExtent l="0" t="0" r="0" b="9525"/>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2238375"/>
                    </a:xfrm>
                    <a:prstGeom prst="rect">
                      <a:avLst/>
                    </a:prstGeom>
                    <a:noFill/>
                    <a:ln>
                      <a:noFill/>
                    </a:ln>
                  </pic:spPr>
                </pic:pic>
              </a:graphicData>
            </a:graphic>
          </wp:inline>
        </w:drawing>
      </w:r>
    </w:p>
    <w:p w14:paraId="3ADC3799" w14:textId="77777777" w:rsidR="00BB269B" w:rsidRPr="00D911CA" w:rsidRDefault="00BB269B" w:rsidP="00D911CA"/>
    <w:p w14:paraId="2D4DC8CB" w14:textId="77777777" w:rsidR="00BB269B" w:rsidRPr="00D911CA" w:rsidRDefault="00BB269B" w:rsidP="00D911CA"/>
    <w:p w14:paraId="1C1CCFEB" w14:textId="77777777" w:rsidR="00112660" w:rsidRPr="00D911CA" w:rsidRDefault="00112660" w:rsidP="00D911CA"/>
    <w:p w14:paraId="18611861" w14:textId="77777777" w:rsidR="00112660" w:rsidRPr="00D911CA" w:rsidRDefault="00112660" w:rsidP="00D911CA"/>
    <w:p w14:paraId="5FF108F1" w14:textId="3C22CFDF" w:rsidR="00112660" w:rsidRPr="00D911CA" w:rsidRDefault="0063766E" w:rsidP="00D911CA">
      <w:pPr>
        <w:rPr>
          <w:b/>
        </w:rPr>
      </w:pPr>
      <w:r w:rsidRPr="0063766E">
        <w:rPr>
          <w:b/>
        </w:rPr>
        <w:t>Ant tablečių talpyklės pateiktų dienų reikšmės lietuvių kalba</w:t>
      </w:r>
      <w:r w:rsidR="00112660" w:rsidRPr="00D911CA">
        <w:rPr>
          <w:b/>
        </w:rPr>
        <w:t>:</w:t>
      </w:r>
    </w:p>
    <w:p w14:paraId="3CF0FF3C" w14:textId="77777777" w:rsidR="00112660" w:rsidRPr="00D911CA" w:rsidRDefault="00112660" w:rsidP="00D911CA">
      <w:bookmarkStart w:id="19" w:name="_Hlk161749373"/>
      <w:r w:rsidRPr="00D911CA">
        <w:t>Pn - pirmadienis</w:t>
      </w:r>
    </w:p>
    <w:p w14:paraId="047C7A0A" w14:textId="77777777" w:rsidR="00112660" w:rsidRPr="00D911CA" w:rsidRDefault="00112660" w:rsidP="00D911CA">
      <w:r w:rsidRPr="00D911CA">
        <w:t>Wt - antradienis</w:t>
      </w:r>
    </w:p>
    <w:p w14:paraId="366291EC" w14:textId="77777777" w:rsidR="00112660" w:rsidRPr="00D911CA" w:rsidRDefault="00112660" w:rsidP="00D911CA">
      <w:r w:rsidRPr="00D911CA">
        <w:t>Śr - trečiadienis</w:t>
      </w:r>
    </w:p>
    <w:p w14:paraId="7E84DEBA" w14:textId="77777777" w:rsidR="00112660" w:rsidRPr="00D911CA" w:rsidRDefault="00112660" w:rsidP="00D911CA">
      <w:r w:rsidRPr="00D911CA">
        <w:t>Czw - ketvirtadienis</w:t>
      </w:r>
    </w:p>
    <w:p w14:paraId="4A617729" w14:textId="77777777" w:rsidR="00112660" w:rsidRPr="00D911CA" w:rsidRDefault="00112660" w:rsidP="00D911CA">
      <w:r w:rsidRPr="00D911CA">
        <w:t>Pt - penktadienis</w:t>
      </w:r>
    </w:p>
    <w:p w14:paraId="182547D3" w14:textId="77777777" w:rsidR="00112660" w:rsidRPr="00D911CA" w:rsidRDefault="00112660" w:rsidP="00D911CA">
      <w:r w:rsidRPr="00D911CA">
        <w:t>Sb - šeštadienis</w:t>
      </w:r>
    </w:p>
    <w:p w14:paraId="69411AA7" w14:textId="77777777" w:rsidR="00112660" w:rsidRPr="00D911CA" w:rsidRDefault="00112660" w:rsidP="00D911CA">
      <w:r w:rsidRPr="00D911CA">
        <w:t>Nd - sekmadienis</w:t>
      </w:r>
      <w:bookmarkEnd w:id="19"/>
    </w:p>
    <w:p w14:paraId="01A870EF" w14:textId="77777777" w:rsidR="00112660" w:rsidRPr="00D911CA" w:rsidRDefault="00112660" w:rsidP="00D911CA"/>
    <w:p w14:paraId="36012265" w14:textId="77777777" w:rsidR="00CD7818" w:rsidRPr="00D911CA" w:rsidRDefault="00CD7818" w:rsidP="00D911CA">
      <w:pPr>
        <w:rPr>
          <w:lang w:eastAsia="ko-KR"/>
        </w:rPr>
      </w:pPr>
    </w:p>
    <w:sectPr w:rsidR="00CD7818" w:rsidRPr="00D911CA" w:rsidSect="00D911CA">
      <w:footerReference w:type="default" r:id="rId12"/>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FEB05" w14:textId="77777777" w:rsidR="0000520B" w:rsidRDefault="0000520B" w:rsidP="009A5A8A">
      <w:r>
        <w:separator/>
      </w:r>
    </w:p>
  </w:endnote>
  <w:endnote w:type="continuationSeparator" w:id="0">
    <w:p w14:paraId="582F701C" w14:textId="77777777" w:rsidR="0000520B" w:rsidRDefault="0000520B"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4EF9DC0E" w14:textId="0BF1E6A5" w:rsidR="00D07BF4" w:rsidRDefault="00D07BF4">
        <w:pPr>
          <w:pStyle w:val="Footer"/>
          <w:jc w:val="center"/>
        </w:pPr>
        <w:r>
          <w:fldChar w:fldCharType="begin"/>
        </w:r>
        <w:r>
          <w:instrText xml:space="preserve"> PAGE   \* MERGEFORMAT </w:instrText>
        </w:r>
        <w:r>
          <w:fldChar w:fldCharType="separate"/>
        </w:r>
        <w:r w:rsidR="00F77866">
          <w:rPr>
            <w:noProof/>
          </w:rPr>
          <w:t>16</w:t>
        </w:r>
        <w:r>
          <w:rPr>
            <w:noProof/>
          </w:rPr>
          <w:fldChar w:fldCharType="end"/>
        </w:r>
      </w:p>
    </w:sdtContent>
  </w:sdt>
  <w:p w14:paraId="627BE105" w14:textId="77777777"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79BC6" w14:textId="77777777" w:rsidR="0000520B" w:rsidRDefault="0000520B" w:rsidP="009A5A8A">
      <w:r>
        <w:separator/>
      </w:r>
    </w:p>
  </w:footnote>
  <w:footnote w:type="continuationSeparator" w:id="0">
    <w:p w14:paraId="2CD985B7" w14:textId="77777777" w:rsidR="0000520B" w:rsidRDefault="0000520B"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E917075"/>
    <w:multiLevelType w:val="hybridMultilevel"/>
    <w:tmpl w:val="356E17F6"/>
    <w:lvl w:ilvl="0" w:tplc="4FE6AEB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67746"/>
    <w:multiLevelType w:val="hybridMultilevel"/>
    <w:tmpl w:val="1450A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201AD9"/>
    <w:multiLevelType w:val="hybridMultilevel"/>
    <w:tmpl w:val="9FAC0A00"/>
    <w:lvl w:ilvl="0" w:tplc="AD24DF86">
      <w:start w:val="1"/>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4375A8"/>
    <w:multiLevelType w:val="hybridMultilevel"/>
    <w:tmpl w:val="E4124C8E"/>
    <w:lvl w:ilvl="0" w:tplc="CE726F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0"/>
  </w:num>
  <w:num w:numId="3">
    <w:abstractNumId w:val="5"/>
  </w:num>
  <w:num w:numId="4">
    <w:abstractNumId w:val="19"/>
  </w:num>
  <w:num w:numId="5">
    <w:abstractNumId w:val="3"/>
  </w:num>
  <w:num w:numId="6">
    <w:abstractNumId w:val="6"/>
  </w:num>
  <w:num w:numId="7">
    <w:abstractNumId w:val="12"/>
  </w:num>
  <w:num w:numId="8">
    <w:abstractNumId w:val="7"/>
  </w:num>
  <w:num w:numId="9">
    <w:abstractNumId w:val="15"/>
  </w:num>
  <w:num w:numId="10">
    <w:abstractNumId w:val="13"/>
  </w:num>
  <w:num w:numId="11">
    <w:abstractNumId w:val="26"/>
  </w:num>
  <w:num w:numId="12">
    <w:abstractNumId w:val="2"/>
  </w:num>
  <w:num w:numId="13">
    <w:abstractNumId w:val="21"/>
  </w:num>
  <w:num w:numId="14">
    <w:abstractNumId w:val="14"/>
  </w:num>
  <w:num w:numId="15">
    <w:abstractNumId w:val="23"/>
  </w:num>
  <w:num w:numId="16">
    <w:abstractNumId w:val="22"/>
  </w:num>
  <w:num w:numId="17">
    <w:abstractNumId w:val="16"/>
  </w:num>
  <w:num w:numId="18">
    <w:abstractNumId w:val="27"/>
  </w:num>
  <w:num w:numId="19">
    <w:abstractNumId w:val="25"/>
  </w:num>
  <w:num w:numId="20">
    <w:abstractNumId w:val="20"/>
  </w:num>
  <w:num w:numId="21">
    <w:abstractNumId w:val="1"/>
    <w:lvlOverride w:ilvl="0">
      <w:lvl w:ilvl="0">
        <w:start w:val="1"/>
        <w:numFmt w:val="bullet"/>
        <w:lvlText w:val="-"/>
        <w:legacy w:legacy="1" w:legacySpace="0" w:legacyIndent="360"/>
        <w:lvlJc w:val="left"/>
        <w:pPr>
          <w:ind w:left="360" w:hanging="360"/>
        </w:pPr>
      </w:lvl>
    </w:lvlOverride>
  </w:num>
  <w:num w:numId="22">
    <w:abstractNumId w:val="17"/>
  </w:num>
  <w:num w:numId="23">
    <w:abstractNumId w:val="18"/>
  </w:num>
  <w:num w:numId="24">
    <w:abstractNumId w:val="28"/>
  </w:num>
  <w:num w:numId="25">
    <w:abstractNumId w:val="9"/>
  </w:num>
  <w:num w:numId="26">
    <w:abstractNumId w:val="4"/>
  </w:num>
  <w:num w:numId="27">
    <w:abstractNumId w:val="24"/>
  </w:num>
  <w:num w:numId="28">
    <w:abstractNumId w:val="11"/>
  </w:num>
  <w:num w:numId="2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AFA"/>
    <w:rsid w:val="00004B5F"/>
    <w:rsid w:val="0000520B"/>
    <w:rsid w:val="00006FF8"/>
    <w:rsid w:val="000076EF"/>
    <w:rsid w:val="0001198D"/>
    <w:rsid w:val="00023C6E"/>
    <w:rsid w:val="00027FFE"/>
    <w:rsid w:val="00032B55"/>
    <w:rsid w:val="00035129"/>
    <w:rsid w:val="0003552A"/>
    <w:rsid w:val="00072EB2"/>
    <w:rsid w:val="000748B7"/>
    <w:rsid w:val="00084625"/>
    <w:rsid w:val="00094FF8"/>
    <w:rsid w:val="000A0D1A"/>
    <w:rsid w:val="000A0DD9"/>
    <w:rsid w:val="000A0E5E"/>
    <w:rsid w:val="000B07D5"/>
    <w:rsid w:val="000C1B6E"/>
    <w:rsid w:val="000E0AC2"/>
    <w:rsid w:val="000E31BD"/>
    <w:rsid w:val="00105A1C"/>
    <w:rsid w:val="00105B35"/>
    <w:rsid w:val="00105CE5"/>
    <w:rsid w:val="00111092"/>
    <w:rsid w:val="00112660"/>
    <w:rsid w:val="001139AE"/>
    <w:rsid w:val="001159CF"/>
    <w:rsid w:val="00124C1B"/>
    <w:rsid w:val="001258C8"/>
    <w:rsid w:val="00125BCD"/>
    <w:rsid w:val="00131542"/>
    <w:rsid w:val="00132296"/>
    <w:rsid w:val="0016259D"/>
    <w:rsid w:val="001640A4"/>
    <w:rsid w:val="0016736D"/>
    <w:rsid w:val="00171298"/>
    <w:rsid w:val="00175433"/>
    <w:rsid w:val="0018147E"/>
    <w:rsid w:val="00183C00"/>
    <w:rsid w:val="001A2656"/>
    <w:rsid w:val="001A7943"/>
    <w:rsid w:val="001B686F"/>
    <w:rsid w:val="001E04CF"/>
    <w:rsid w:val="001F105C"/>
    <w:rsid w:val="00223AA3"/>
    <w:rsid w:val="00250010"/>
    <w:rsid w:val="00255BD3"/>
    <w:rsid w:val="00256DFF"/>
    <w:rsid w:val="002576E3"/>
    <w:rsid w:val="0026180F"/>
    <w:rsid w:val="00265334"/>
    <w:rsid w:val="00266931"/>
    <w:rsid w:val="00274991"/>
    <w:rsid w:val="002802CA"/>
    <w:rsid w:val="00283B9A"/>
    <w:rsid w:val="00297623"/>
    <w:rsid w:val="002B50A2"/>
    <w:rsid w:val="002E0532"/>
    <w:rsid w:val="00302764"/>
    <w:rsid w:val="0030653B"/>
    <w:rsid w:val="003225FB"/>
    <w:rsid w:val="00326F05"/>
    <w:rsid w:val="003552EC"/>
    <w:rsid w:val="00362812"/>
    <w:rsid w:val="0036372E"/>
    <w:rsid w:val="00372723"/>
    <w:rsid w:val="00372E91"/>
    <w:rsid w:val="00374EA5"/>
    <w:rsid w:val="003775D4"/>
    <w:rsid w:val="003835B5"/>
    <w:rsid w:val="00390BED"/>
    <w:rsid w:val="00393130"/>
    <w:rsid w:val="003A5F45"/>
    <w:rsid w:val="003B5A2D"/>
    <w:rsid w:val="0043362A"/>
    <w:rsid w:val="0044233A"/>
    <w:rsid w:val="00442DCC"/>
    <w:rsid w:val="004500F0"/>
    <w:rsid w:val="004538A9"/>
    <w:rsid w:val="00454CF9"/>
    <w:rsid w:val="00456416"/>
    <w:rsid w:val="00463588"/>
    <w:rsid w:val="00470578"/>
    <w:rsid w:val="00470A23"/>
    <w:rsid w:val="0048194D"/>
    <w:rsid w:val="00481FB3"/>
    <w:rsid w:val="00483A04"/>
    <w:rsid w:val="004A2056"/>
    <w:rsid w:val="004A45EB"/>
    <w:rsid w:val="004A5FDE"/>
    <w:rsid w:val="004A62F3"/>
    <w:rsid w:val="004B799B"/>
    <w:rsid w:val="004E5875"/>
    <w:rsid w:val="004F205D"/>
    <w:rsid w:val="004F557E"/>
    <w:rsid w:val="004F5FDB"/>
    <w:rsid w:val="00501C9B"/>
    <w:rsid w:val="005032F8"/>
    <w:rsid w:val="0050531A"/>
    <w:rsid w:val="005057DF"/>
    <w:rsid w:val="00513848"/>
    <w:rsid w:val="005223AE"/>
    <w:rsid w:val="005510D4"/>
    <w:rsid w:val="005524FE"/>
    <w:rsid w:val="00552BB2"/>
    <w:rsid w:val="0055361D"/>
    <w:rsid w:val="00567906"/>
    <w:rsid w:val="00580524"/>
    <w:rsid w:val="00583496"/>
    <w:rsid w:val="0058382B"/>
    <w:rsid w:val="0058688E"/>
    <w:rsid w:val="005A1F49"/>
    <w:rsid w:val="005B3680"/>
    <w:rsid w:val="005D6E20"/>
    <w:rsid w:val="005D7C74"/>
    <w:rsid w:val="005F1A93"/>
    <w:rsid w:val="005F1DE6"/>
    <w:rsid w:val="00600937"/>
    <w:rsid w:val="00602BAA"/>
    <w:rsid w:val="00610ED7"/>
    <w:rsid w:val="0061571F"/>
    <w:rsid w:val="00620EEC"/>
    <w:rsid w:val="0063763B"/>
    <w:rsid w:val="00637640"/>
    <w:rsid w:val="0063766E"/>
    <w:rsid w:val="006408C2"/>
    <w:rsid w:val="0064457B"/>
    <w:rsid w:val="006530DE"/>
    <w:rsid w:val="00656545"/>
    <w:rsid w:val="00686688"/>
    <w:rsid w:val="0069513E"/>
    <w:rsid w:val="006967F1"/>
    <w:rsid w:val="00696B5C"/>
    <w:rsid w:val="006975D6"/>
    <w:rsid w:val="006C00AD"/>
    <w:rsid w:val="006C2B0E"/>
    <w:rsid w:val="006D3F7C"/>
    <w:rsid w:val="006D5777"/>
    <w:rsid w:val="006E66AE"/>
    <w:rsid w:val="006E7754"/>
    <w:rsid w:val="006F44F9"/>
    <w:rsid w:val="00714C4B"/>
    <w:rsid w:val="00717FEC"/>
    <w:rsid w:val="0073753F"/>
    <w:rsid w:val="00737F9E"/>
    <w:rsid w:val="0074111F"/>
    <w:rsid w:val="00741809"/>
    <w:rsid w:val="00743BF9"/>
    <w:rsid w:val="00746EBB"/>
    <w:rsid w:val="00783F7C"/>
    <w:rsid w:val="007927FD"/>
    <w:rsid w:val="007B096F"/>
    <w:rsid w:val="007B4122"/>
    <w:rsid w:val="007C6EBC"/>
    <w:rsid w:val="007C7847"/>
    <w:rsid w:val="007D0187"/>
    <w:rsid w:val="007D20E2"/>
    <w:rsid w:val="007E0CC4"/>
    <w:rsid w:val="007E5F5C"/>
    <w:rsid w:val="007F3810"/>
    <w:rsid w:val="007F7EF9"/>
    <w:rsid w:val="008163B7"/>
    <w:rsid w:val="00816514"/>
    <w:rsid w:val="00831996"/>
    <w:rsid w:val="0083208C"/>
    <w:rsid w:val="00835615"/>
    <w:rsid w:val="0084286E"/>
    <w:rsid w:val="00842FF6"/>
    <w:rsid w:val="00863A0B"/>
    <w:rsid w:val="008656E1"/>
    <w:rsid w:val="00882768"/>
    <w:rsid w:val="00883A05"/>
    <w:rsid w:val="00891BBE"/>
    <w:rsid w:val="00896C96"/>
    <w:rsid w:val="00897E7E"/>
    <w:rsid w:val="008B3A0E"/>
    <w:rsid w:val="008B4C76"/>
    <w:rsid w:val="008B4D94"/>
    <w:rsid w:val="008D33E0"/>
    <w:rsid w:val="008D4B97"/>
    <w:rsid w:val="008D5042"/>
    <w:rsid w:val="008E2691"/>
    <w:rsid w:val="008E49E4"/>
    <w:rsid w:val="009001FA"/>
    <w:rsid w:val="009122B3"/>
    <w:rsid w:val="00941562"/>
    <w:rsid w:val="00953E31"/>
    <w:rsid w:val="00956C1D"/>
    <w:rsid w:val="0097216B"/>
    <w:rsid w:val="009A0618"/>
    <w:rsid w:val="009A5A8A"/>
    <w:rsid w:val="009B7FF0"/>
    <w:rsid w:val="009C41B5"/>
    <w:rsid w:val="009D29B2"/>
    <w:rsid w:val="009E6DF2"/>
    <w:rsid w:val="009F127E"/>
    <w:rsid w:val="009F3662"/>
    <w:rsid w:val="009F4AF9"/>
    <w:rsid w:val="009F546A"/>
    <w:rsid w:val="00A03D7B"/>
    <w:rsid w:val="00A12A5A"/>
    <w:rsid w:val="00A1315F"/>
    <w:rsid w:val="00A14402"/>
    <w:rsid w:val="00A15DD9"/>
    <w:rsid w:val="00A2699B"/>
    <w:rsid w:val="00A274E3"/>
    <w:rsid w:val="00A27BBE"/>
    <w:rsid w:val="00A36C1C"/>
    <w:rsid w:val="00A44DD9"/>
    <w:rsid w:val="00A47AC3"/>
    <w:rsid w:val="00A64543"/>
    <w:rsid w:val="00A956FE"/>
    <w:rsid w:val="00AC507F"/>
    <w:rsid w:val="00AD2E54"/>
    <w:rsid w:val="00AD5D94"/>
    <w:rsid w:val="00AF0194"/>
    <w:rsid w:val="00B066C7"/>
    <w:rsid w:val="00B23E71"/>
    <w:rsid w:val="00B34A82"/>
    <w:rsid w:val="00B37FFC"/>
    <w:rsid w:val="00B57F89"/>
    <w:rsid w:val="00B60A92"/>
    <w:rsid w:val="00B63E9D"/>
    <w:rsid w:val="00B6505B"/>
    <w:rsid w:val="00B659BA"/>
    <w:rsid w:val="00B74C2F"/>
    <w:rsid w:val="00B77081"/>
    <w:rsid w:val="00B818EA"/>
    <w:rsid w:val="00B8196E"/>
    <w:rsid w:val="00B83BFA"/>
    <w:rsid w:val="00B92DD0"/>
    <w:rsid w:val="00BB269B"/>
    <w:rsid w:val="00BC7ED2"/>
    <w:rsid w:val="00BD7E9E"/>
    <w:rsid w:val="00BE2C32"/>
    <w:rsid w:val="00BF0B82"/>
    <w:rsid w:val="00BF3F99"/>
    <w:rsid w:val="00C1224D"/>
    <w:rsid w:val="00C152C8"/>
    <w:rsid w:val="00C20833"/>
    <w:rsid w:val="00C208EC"/>
    <w:rsid w:val="00C21471"/>
    <w:rsid w:val="00C21F3F"/>
    <w:rsid w:val="00C268C5"/>
    <w:rsid w:val="00C36F96"/>
    <w:rsid w:val="00C52697"/>
    <w:rsid w:val="00C62D9B"/>
    <w:rsid w:val="00C76D0B"/>
    <w:rsid w:val="00C85424"/>
    <w:rsid w:val="00C9495D"/>
    <w:rsid w:val="00CC15A3"/>
    <w:rsid w:val="00CD1DB1"/>
    <w:rsid w:val="00CD7818"/>
    <w:rsid w:val="00CE07D7"/>
    <w:rsid w:val="00CF17D3"/>
    <w:rsid w:val="00CF50BB"/>
    <w:rsid w:val="00CF7A1B"/>
    <w:rsid w:val="00D06C5C"/>
    <w:rsid w:val="00D07BF4"/>
    <w:rsid w:val="00D1021A"/>
    <w:rsid w:val="00D1202D"/>
    <w:rsid w:val="00D2509B"/>
    <w:rsid w:val="00D32644"/>
    <w:rsid w:val="00D40355"/>
    <w:rsid w:val="00D44543"/>
    <w:rsid w:val="00D51140"/>
    <w:rsid w:val="00D517A0"/>
    <w:rsid w:val="00D54B4C"/>
    <w:rsid w:val="00D7258E"/>
    <w:rsid w:val="00D911CA"/>
    <w:rsid w:val="00D92DDF"/>
    <w:rsid w:val="00DA2E18"/>
    <w:rsid w:val="00DA3C10"/>
    <w:rsid w:val="00DB6ABF"/>
    <w:rsid w:val="00DC1117"/>
    <w:rsid w:val="00DD0AA4"/>
    <w:rsid w:val="00DF7114"/>
    <w:rsid w:val="00DF7C5A"/>
    <w:rsid w:val="00E13955"/>
    <w:rsid w:val="00E21F76"/>
    <w:rsid w:val="00E42436"/>
    <w:rsid w:val="00E55D6E"/>
    <w:rsid w:val="00E64F5B"/>
    <w:rsid w:val="00E80CD4"/>
    <w:rsid w:val="00E851EF"/>
    <w:rsid w:val="00E932E3"/>
    <w:rsid w:val="00EB000E"/>
    <w:rsid w:val="00EB74B9"/>
    <w:rsid w:val="00EC79FD"/>
    <w:rsid w:val="00EE040C"/>
    <w:rsid w:val="00F10A70"/>
    <w:rsid w:val="00F10E7B"/>
    <w:rsid w:val="00F127F5"/>
    <w:rsid w:val="00F17F3D"/>
    <w:rsid w:val="00F2698D"/>
    <w:rsid w:val="00F549C3"/>
    <w:rsid w:val="00F56F6B"/>
    <w:rsid w:val="00F624A8"/>
    <w:rsid w:val="00F63C36"/>
    <w:rsid w:val="00F72F86"/>
    <w:rsid w:val="00F75AD7"/>
    <w:rsid w:val="00F77866"/>
    <w:rsid w:val="00F854E6"/>
    <w:rsid w:val="00F85796"/>
    <w:rsid w:val="00FC0BB0"/>
    <w:rsid w:val="00FC7EEE"/>
    <w:rsid w:val="00FF18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83B2"/>
  <w15:docId w15:val="{21F91897-AB1D-4F7D-86C6-7F7CABE4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8D33E0"/>
    <w:pPr>
      <w:adjustRightInd w:val="0"/>
    </w:pPr>
    <w:rPr>
      <w:rFonts w:eastAsia="Calibri"/>
      <w:lang w:eastAsia="ko-KR"/>
    </w:rPr>
  </w:style>
  <w:style w:type="character" w:customStyle="1" w:styleId="BTEMEASMCAChar">
    <w:name w:val="BT EMEA_SMCA Char"/>
    <w:link w:val="BTEMEASMCA"/>
    <w:locked/>
    <w:rsid w:val="008D33E0"/>
    <w:rPr>
      <w:rFonts w:ascii="Times New Roman" w:eastAsia="Calibri" w:hAnsi="Times New Roman" w:cs="Times New Roman"/>
      <w:lang w:eastAsia="ko-KR"/>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Heading2"/>
    <w:autoRedefine/>
    <w:rsid w:val="006F44F9"/>
    <w:pPr>
      <w:keepLines w:val="0"/>
      <w:tabs>
        <w:tab w:val="left" w:pos="567"/>
      </w:tabs>
      <w:spacing w:before="0"/>
      <w:ind w:left="142" w:hanging="142"/>
    </w:pPr>
    <w:rPr>
      <w:rFonts w:ascii="Times New Roman" w:eastAsia="Times New Roman" w:hAnsi="Times New Roman" w:cs="Times New Roman"/>
      <w:color w:val="auto"/>
      <w:sz w:val="22"/>
      <w:szCs w:val="22"/>
      <w:lang w:eastAsia="ko-KR"/>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BC7ED2"/>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BC7ED2"/>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semiHidden/>
    <w:unhideWhenUsed/>
    <w:rsid w:val="005223AE"/>
    <w:rPr>
      <w:sz w:val="16"/>
      <w:szCs w:val="16"/>
    </w:rPr>
  </w:style>
  <w:style w:type="paragraph" w:styleId="CommentText">
    <w:name w:val="annotation text"/>
    <w:basedOn w:val="Normal"/>
    <w:link w:val="CommentTextChar"/>
    <w:semiHidden/>
    <w:unhideWhenUsed/>
    <w:rsid w:val="005223AE"/>
    <w:rPr>
      <w:sz w:val="20"/>
      <w:szCs w:val="20"/>
    </w:rPr>
  </w:style>
  <w:style w:type="character" w:customStyle="1" w:styleId="CommentTextChar">
    <w:name w:val="Comment Text Char"/>
    <w:basedOn w:val="DefaultParagraphFont"/>
    <w:link w:val="CommentText"/>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iPriority w:val="99"/>
    <w:unhideWhenUsed/>
    <w:rsid w:val="009A5A8A"/>
    <w:pPr>
      <w:tabs>
        <w:tab w:val="center" w:pos="4819"/>
        <w:tab w:val="right" w:pos="9638"/>
      </w:tabs>
    </w:pPr>
  </w:style>
  <w:style w:type="character" w:customStyle="1" w:styleId="FooterChar">
    <w:name w:val="Footer Char"/>
    <w:basedOn w:val="DefaultParagraphFont"/>
    <w:link w:val="Footer"/>
    <w:uiPriority w:val="99"/>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3">
    <w:name w:val="Body Text 3"/>
    <w:basedOn w:val="Normal"/>
    <w:link w:val="BodyText3Char"/>
    <w:uiPriority w:val="99"/>
    <w:semiHidden/>
    <w:unhideWhenUsed/>
    <w:rsid w:val="00302764"/>
    <w:pPr>
      <w:spacing w:after="120"/>
    </w:pPr>
    <w:rPr>
      <w:sz w:val="16"/>
      <w:szCs w:val="16"/>
    </w:rPr>
  </w:style>
  <w:style w:type="character" w:customStyle="1" w:styleId="BodyText3Char">
    <w:name w:val="Body Text 3 Char"/>
    <w:basedOn w:val="DefaultParagraphFont"/>
    <w:link w:val="BodyText3"/>
    <w:uiPriority w:val="99"/>
    <w:semiHidden/>
    <w:rsid w:val="00302764"/>
    <w:rPr>
      <w:rFonts w:ascii="Times New Roman" w:eastAsia="Times New Roman" w:hAnsi="Times New Roman" w:cs="Times New Roman"/>
      <w:sz w:val="16"/>
      <w:szCs w:val="16"/>
      <w:lang w:eastAsia="lt-LT"/>
    </w:rPr>
  </w:style>
  <w:style w:type="paragraph" w:styleId="Revision">
    <w:name w:val="Revision"/>
    <w:hidden/>
    <w:uiPriority w:val="99"/>
    <w:semiHidden/>
    <w:rsid w:val="00D911CA"/>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126191">
      <w:bodyDiv w:val="1"/>
      <w:marLeft w:val="0"/>
      <w:marRight w:val="0"/>
      <w:marTop w:val="0"/>
      <w:marBottom w:val="0"/>
      <w:divBdr>
        <w:top w:val="none" w:sz="0" w:space="0" w:color="auto"/>
        <w:left w:val="none" w:sz="0" w:space="0" w:color="auto"/>
        <w:bottom w:val="none" w:sz="0" w:space="0" w:color="auto"/>
        <w:right w:val="none" w:sz="0" w:space="0" w:color="auto"/>
      </w:divBdr>
    </w:div>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800609678">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632C0-81A3-4420-9371-9BBB6A5C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18224</Words>
  <Characters>10389</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2024-05-03T09:59:00Z</dcterms:created>
  <dcterms:modified xsi:type="dcterms:W3CDTF">2024-05-13T08:12:00Z</dcterms:modified>
</cp:coreProperties>
</file>