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6"/>
      <w:bookmarkStart w:id="1" w:name="_Toc129243261"/>
      <w:r w:rsidRPr="00FE5271">
        <w:rPr>
          <w:rFonts w:ascii="Times New Roman" w:eastAsia="Times New Roman" w:hAnsi="Times New Roman" w:cs="Times New Roman"/>
          <w:b/>
          <w:caps/>
        </w:rPr>
        <w:t>A. ŽENKLINIMAS</w:t>
      </w:r>
      <w:bookmarkEnd w:id="0"/>
      <w:bookmarkEnd w:id="1"/>
    </w:p>
    <w:p w:rsidR="00AB7D64" w:rsidRPr="00FE5271"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br w:type="page"/>
      </w: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lastRenderedPageBreak/>
        <w:t>INFORMACIJA ANT IŠORINĖS PAKUOTĖS</w:t>
      </w: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FE5271">
        <w:rPr>
          <w:rFonts w:ascii="Times New Roman" w:eastAsia="Times New Roman" w:hAnsi="Times New Roman" w:cs="Times New Roman"/>
          <w:b/>
          <w:noProof/>
        </w:rPr>
        <w:t xml:space="preserve">KARTONO DĖŽUTĖ </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w:t>
      </w:r>
      <w:r w:rsidRPr="00FE5271">
        <w:rPr>
          <w:rFonts w:ascii="Times New Roman" w:eastAsia="Times New Roman" w:hAnsi="Times New Roman" w:cs="Times New Roman"/>
          <w:b/>
          <w:noProof/>
        </w:rPr>
        <w:tab/>
        <w:t>VAISTINIO PREPARATO PAVADINIMAS</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rPr>
      </w:pPr>
      <w:proofErr w:type="spellStart"/>
      <w:r w:rsidRPr="00FB31C8">
        <w:rPr>
          <w:rFonts w:ascii="Times New Roman" w:eastAsia="Times New Roman" w:hAnsi="Times New Roman" w:cs="Times New Roman"/>
        </w:rPr>
        <w:t>Clormetin</w:t>
      </w:r>
      <w:proofErr w:type="spellEnd"/>
      <w:r w:rsidRPr="00FB31C8">
        <w:rPr>
          <w:rFonts w:ascii="Times New Roman" w:eastAsia="Times New Roman" w:hAnsi="Times New Roman" w:cs="Times New Roman"/>
        </w:rPr>
        <w:t xml:space="preserve"> 2 mg/0,03 mg plėvele</w:t>
      </w:r>
      <w:r w:rsidRPr="00FE5271">
        <w:rPr>
          <w:rFonts w:ascii="Times New Roman" w:eastAsia="Times New Roman" w:hAnsi="Times New Roman" w:cs="Times New Roman"/>
        </w:rPr>
        <w:t xml:space="preserve"> dengtos tabletės</w:t>
      </w:r>
    </w:p>
    <w:p w:rsidR="00AB7D64" w:rsidRPr="00FE5271" w:rsidRDefault="00AB7D64" w:rsidP="00AB7D6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r w:rsidRPr="00FE5271">
        <w:rPr>
          <w:rFonts w:ascii="Times New Roman" w:eastAsia="Times New Roman" w:hAnsi="Times New Roman" w:cs="Times New Roman"/>
        </w:rPr>
        <w:t>hlormadinono</w:t>
      </w:r>
      <w:proofErr w:type="spellEnd"/>
      <w:r w:rsidRPr="00FE5271">
        <w:rPr>
          <w:rFonts w:ascii="Times New Roman" w:eastAsia="Times New Roman" w:hAnsi="Times New Roman" w:cs="Times New Roman"/>
        </w:rPr>
        <w:t xml:space="preserve"> acetatas</w:t>
      </w:r>
      <w:r>
        <w:rPr>
          <w:rFonts w:ascii="Times New Roman" w:eastAsia="Times New Roman" w:hAnsi="Times New Roman" w:cs="Times New Roman"/>
        </w:rPr>
        <w:t xml:space="preserve">, </w:t>
      </w:r>
      <w:r w:rsidRPr="00FE5271">
        <w:rPr>
          <w:rFonts w:ascii="Times New Roman" w:eastAsia="Times New Roman" w:hAnsi="Times New Roman" w:cs="Times New Roman"/>
        </w:rPr>
        <w:t xml:space="preserve"> </w:t>
      </w:r>
      <w:proofErr w:type="spellStart"/>
      <w:r>
        <w:rPr>
          <w:rFonts w:ascii="Times New Roman" w:eastAsia="Times New Roman" w:hAnsi="Times New Roman" w:cs="Times New Roman"/>
        </w:rPr>
        <w:t>e</w:t>
      </w:r>
      <w:r w:rsidRPr="00FE5271">
        <w:rPr>
          <w:rFonts w:ascii="Times New Roman" w:eastAsia="Times New Roman" w:hAnsi="Times New Roman" w:cs="Times New Roman"/>
        </w:rPr>
        <w:t>tinilestradiolis</w:t>
      </w:r>
      <w:proofErr w:type="spellEnd"/>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2.</w:t>
      </w:r>
      <w:r w:rsidRPr="00FE5271">
        <w:rPr>
          <w:rFonts w:ascii="Times New Roman" w:eastAsia="Times New Roman" w:hAnsi="Times New Roman" w:cs="Times New Roman"/>
          <w:b/>
          <w:noProof/>
        </w:rPr>
        <w:tab/>
        <w:t>VEIKLIOJI MEDŽIAGA IR JOS KIEKIS</w:t>
      </w:r>
    </w:p>
    <w:p w:rsidR="00AB7D64" w:rsidRPr="00FE5271" w:rsidRDefault="00AB7D64" w:rsidP="00AB7D64">
      <w:pPr>
        <w:spacing w:after="0" w:line="240" w:lineRule="auto"/>
        <w:rPr>
          <w:rFonts w:ascii="Times New Roman" w:eastAsia="Times New Roman" w:hAnsi="Times New Roman" w:cs="Times New Roman"/>
        </w:rPr>
      </w:pPr>
    </w:p>
    <w:p w:rsidR="00AB7D64" w:rsidRPr="00FE5271" w:rsidRDefault="00AB7D64" w:rsidP="00AB7D64">
      <w:pPr>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Vienoje plėvele dengtoje tabletėje yra 2 mg </w:t>
      </w:r>
      <w:proofErr w:type="spellStart"/>
      <w:r w:rsidRPr="00FE5271">
        <w:rPr>
          <w:rFonts w:ascii="Times New Roman" w:eastAsia="Times New Roman" w:hAnsi="Times New Roman" w:cs="Times New Roman"/>
        </w:rPr>
        <w:t>chlormadinono</w:t>
      </w:r>
      <w:proofErr w:type="spellEnd"/>
      <w:r w:rsidRPr="00FE5271">
        <w:rPr>
          <w:rFonts w:ascii="Times New Roman" w:eastAsia="Times New Roman" w:hAnsi="Times New Roman" w:cs="Times New Roman"/>
        </w:rPr>
        <w:t xml:space="preserve"> acetato </w:t>
      </w:r>
      <w:r>
        <w:rPr>
          <w:rFonts w:ascii="Times New Roman" w:eastAsia="Times New Roman" w:hAnsi="Times New Roman" w:cs="Times New Roman"/>
        </w:rPr>
        <w:t xml:space="preserve">ir </w:t>
      </w:r>
      <w:r w:rsidRPr="00FE5271">
        <w:rPr>
          <w:rFonts w:ascii="Times New Roman" w:eastAsia="Times New Roman" w:hAnsi="Times New Roman" w:cs="Times New Roman"/>
        </w:rPr>
        <w:t xml:space="preserve">0,03 mg etinilestradiolio. </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E5271">
        <w:rPr>
          <w:rFonts w:ascii="Times New Roman" w:eastAsia="Times New Roman" w:hAnsi="Times New Roman" w:cs="Times New Roman"/>
          <w:b/>
          <w:noProof/>
        </w:rPr>
        <w:t>3.</w:t>
      </w:r>
      <w:r w:rsidRPr="00FE5271">
        <w:rPr>
          <w:rFonts w:ascii="Times New Roman" w:eastAsia="Times New Roman" w:hAnsi="Times New Roman" w:cs="Times New Roman"/>
          <w:b/>
          <w:noProof/>
        </w:rPr>
        <w:tab/>
        <w:t>PAGALBINIŲ MEDŽIAGŲ SĄRAŠAS</w:t>
      </w:r>
    </w:p>
    <w:p w:rsidR="00AB7D64" w:rsidRPr="00FE5271" w:rsidRDefault="00AB7D64" w:rsidP="00AB7D64">
      <w:pPr>
        <w:spacing w:after="0" w:line="240" w:lineRule="auto"/>
        <w:jc w:val="both"/>
        <w:rPr>
          <w:rFonts w:ascii="Times New Roman" w:eastAsia="Times New Roman" w:hAnsi="Times New Roman" w:cs="Times New Roman"/>
        </w:rPr>
      </w:pPr>
    </w:p>
    <w:p w:rsidR="00AB7D64" w:rsidRPr="00FE5271" w:rsidRDefault="00AB7D64" w:rsidP="00AB7D64">
      <w:pPr>
        <w:autoSpaceDE w:val="0"/>
        <w:autoSpaceDN w:val="0"/>
        <w:adjustRightInd w:val="0"/>
        <w:spacing w:after="0" w:line="240" w:lineRule="auto"/>
        <w:ind w:left="560" w:hanging="560"/>
        <w:rPr>
          <w:rFonts w:ascii="Times New Roman" w:eastAsia="Times New Roman" w:hAnsi="Times New Roman" w:cs="Times New Roman"/>
          <w:lang w:eastAsia="lt-LT"/>
        </w:rPr>
      </w:pPr>
      <w:proofErr w:type="spellStart"/>
      <w:r w:rsidRPr="00FE5271">
        <w:rPr>
          <w:rFonts w:ascii="Times New Roman" w:eastAsia="SimSun" w:hAnsi="Times New Roman" w:cs="Times New Roman"/>
          <w:lang w:val="es-ES" w:eastAsia="lt-LT"/>
        </w:rPr>
        <w:t>Sudėtyje</w:t>
      </w:r>
      <w:proofErr w:type="spellEnd"/>
      <w:r w:rsidRPr="00FE5271">
        <w:rPr>
          <w:rFonts w:ascii="Times New Roman" w:eastAsia="SimSun" w:hAnsi="Times New Roman" w:cs="Times New Roman"/>
          <w:lang w:val="es-ES" w:eastAsia="lt-LT"/>
        </w:rPr>
        <w:t xml:space="preserve"> </w:t>
      </w:r>
      <w:proofErr w:type="spellStart"/>
      <w:r w:rsidRPr="00FE5271">
        <w:rPr>
          <w:rFonts w:ascii="Times New Roman" w:eastAsia="SimSun" w:hAnsi="Times New Roman" w:cs="Times New Roman"/>
          <w:lang w:val="es-ES" w:eastAsia="lt-LT"/>
        </w:rPr>
        <w:t>yra</w:t>
      </w:r>
      <w:proofErr w:type="spellEnd"/>
      <w:r w:rsidRPr="00FE5271">
        <w:rPr>
          <w:rFonts w:ascii="Times New Roman" w:eastAsia="SimSun" w:hAnsi="Times New Roman" w:cs="Times New Roman"/>
          <w:lang w:val="es-ES" w:eastAsia="lt-LT"/>
        </w:rPr>
        <w:t xml:space="preserve"> </w:t>
      </w:r>
      <w:proofErr w:type="spellStart"/>
      <w:r w:rsidRPr="00FE5271">
        <w:rPr>
          <w:rFonts w:ascii="Times New Roman" w:eastAsia="SimSun" w:hAnsi="Times New Roman" w:cs="Times New Roman"/>
          <w:lang w:val="es-ES" w:eastAsia="lt-LT"/>
        </w:rPr>
        <w:t>laktozės</w:t>
      </w:r>
      <w:proofErr w:type="spellEnd"/>
      <w:r w:rsidRPr="00FE5271">
        <w:rPr>
          <w:rFonts w:ascii="Times New Roman" w:eastAsia="SimSun" w:hAnsi="Times New Roman" w:cs="Times New Roman"/>
          <w:lang w:val="es-ES" w:eastAsia="lt-LT"/>
        </w:rPr>
        <w:t xml:space="preserve">. </w:t>
      </w:r>
      <w:r w:rsidRPr="00FE5271">
        <w:rPr>
          <w:rFonts w:ascii="Times New Roman" w:eastAsia="Times New Roman" w:hAnsi="Times New Roman" w:cs="Times New Roman"/>
          <w:lang w:eastAsia="lt-LT"/>
        </w:rPr>
        <w:t xml:space="preserve">Daugiau informacijos pateikta pakuotės lapelyje. </w:t>
      </w:r>
    </w:p>
    <w:p w:rsidR="00AB7D64" w:rsidRPr="00FE5271" w:rsidRDefault="00AB7D64" w:rsidP="00AB7D64">
      <w:pPr>
        <w:autoSpaceDE w:val="0"/>
        <w:autoSpaceDN w:val="0"/>
        <w:adjustRightInd w:val="0"/>
        <w:spacing w:after="0" w:line="240" w:lineRule="auto"/>
        <w:rPr>
          <w:rFonts w:ascii="Times New Roman" w:eastAsia="Times New Roman" w:hAnsi="Times New Roman" w:cs="Times New Roman"/>
          <w:lang w:eastAsia="lt-LT"/>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4.</w:t>
      </w:r>
      <w:r w:rsidRPr="00FE5271">
        <w:rPr>
          <w:rFonts w:ascii="Times New Roman" w:eastAsia="Times New Roman" w:hAnsi="Times New Roman" w:cs="Times New Roman"/>
          <w:b/>
          <w:noProof/>
        </w:rPr>
        <w:tab/>
        <w:t>FARMACINĖ FORMA IR KIEKIS PAKUOTĖJE</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3x21 plėvele dengta tabletė</w:t>
      </w:r>
    </w:p>
    <w:p w:rsidR="00AB7D64" w:rsidRDefault="0097291D" w:rsidP="00AB7D64">
      <w:pPr>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1x21 </w:t>
      </w:r>
      <w:r w:rsidRPr="00FE5271">
        <w:rPr>
          <w:rFonts w:ascii="Times New Roman" w:eastAsia="Times New Roman" w:hAnsi="Times New Roman" w:cs="Times New Roman"/>
        </w:rPr>
        <w:t>plėvele dengta tabletė</w:t>
      </w:r>
    </w:p>
    <w:p w:rsidR="0097291D" w:rsidRPr="00FE5271" w:rsidRDefault="0097291D"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E5271">
        <w:rPr>
          <w:rFonts w:ascii="Times New Roman" w:eastAsia="Times New Roman" w:hAnsi="Times New Roman" w:cs="Times New Roman"/>
          <w:b/>
          <w:noProof/>
        </w:rPr>
        <w:t>5.</w:t>
      </w:r>
      <w:r w:rsidRPr="00FE5271">
        <w:rPr>
          <w:rFonts w:ascii="Times New Roman" w:eastAsia="Times New Roman" w:hAnsi="Times New Roman" w:cs="Times New Roman"/>
          <w:b/>
          <w:noProof/>
        </w:rPr>
        <w:tab/>
        <w:t>VARTOJIMO METODAS IR BŪDAS (-AI)</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Vartoti per burną.</w:t>
      </w:r>
    </w:p>
    <w:p w:rsidR="00AB7D64" w:rsidRPr="00FE5271"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Prieš vartojimą perskaitykite pakuotės lapelį.</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6.</w:t>
      </w:r>
      <w:r w:rsidRPr="00FE5271">
        <w:rPr>
          <w:rFonts w:ascii="Times New Roman" w:eastAsia="Times New Roman" w:hAnsi="Times New Roman" w:cs="Times New Roman"/>
          <w:b/>
          <w:noProof/>
        </w:rPr>
        <w:tab/>
        <w:t>SPECIALUS ĮSPĖJIMAS, KAD VAISTINĮ PREPARATĄ BŪTINA LAIKYTI VAIKAMS NEPASTEBIMOJE IR NEPASIEKIAMOJE VIETOJE</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Laikyti vaikams nepastebimoje ir nepasiekiamoje vietoje.</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E5271">
        <w:rPr>
          <w:rFonts w:ascii="Times New Roman" w:eastAsia="Times New Roman" w:hAnsi="Times New Roman" w:cs="Times New Roman"/>
          <w:b/>
          <w:noProof/>
        </w:rPr>
        <w:t>7.</w:t>
      </w:r>
      <w:r w:rsidRPr="00FE5271">
        <w:rPr>
          <w:rFonts w:ascii="Times New Roman" w:eastAsia="Times New Roman" w:hAnsi="Times New Roman" w:cs="Times New Roman"/>
          <w:b/>
          <w:noProof/>
        </w:rPr>
        <w:tab/>
        <w:t>KITAS (-I) SPECIALUS (-ŪS) ĮSPĖJIMAS (-AI) (JEI REIKIA)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FE5271">
        <w:rPr>
          <w:rFonts w:ascii="Times New Roman" w:eastAsia="Times New Roman" w:hAnsi="Times New Roman" w:cs="Times New Roman"/>
          <w:b/>
          <w:noProof/>
        </w:rPr>
        <w:t>8.</w:t>
      </w:r>
      <w:r w:rsidRPr="00FE5271">
        <w:rPr>
          <w:rFonts w:ascii="Times New Roman" w:eastAsia="Times New Roman" w:hAnsi="Times New Roman" w:cs="Times New Roman"/>
          <w:b/>
          <w:noProof/>
        </w:rPr>
        <w:tab/>
        <w:t>TINKAMUMO LAIKAS</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ind w:left="567" w:hanging="567"/>
        <w:outlineLvl w:val="0"/>
        <w:rPr>
          <w:rFonts w:ascii="Times New Roman" w:eastAsia="Times New Roman" w:hAnsi="Times New Roman" w:cs="Times New Roman"/>
          <w:i/>
        </w:rPr>
      </w:pPr>
      <w:r w:rsidRPr="00BF6763">
        <w:rPr>
          <w:rFonts w:ascii="Times New Roman" w:eastAsia="Times New Roman" w:hAnsi="Times New Roman" w:cs="Times New Roman"/>
        </w:rPr>
        <w:t>Tinka iki {MMMM mm}</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9.</w:t>
      </w:r>
      <w:r w:rsidRPr="00FE5271">
        <w:rPr>
          <w:rFonts w:ascii="Times New Roman" w:eastAsia="Times New Roman" w:hAnsi="Times New Roman" w:cs="Times New Roman"/>
          <w:b/>
          <w:noProof/>
        </w:rPr>
        <w:tab/>
        <w:t>SPECIALIOS LAIKYMO SĄLYGOS</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10.</w:t>
      </w:r>
      <w:r w:rsidRPr="00FE5271">
        <w:rPr>
          <w:rFonts w:ascii="Times New Roman" w:eastAsia="Times New Roman" w:hAnsi="Times New Roman" w:cs="Times New Roman"/>
          <w:b/>
          <w:noProof/>
        </w:rPr>
        <w:tab/>
        <w:t xml:space="preserve">SPECIALIOS ATSARGUMO PRIEMONĖS DĖL NESUVARTOTO </w:t>
      </w:r>
      <w:r w:rsidRPr="00FE5271">
        <w:rPr>
          <w:rFonts w:ascii="Times New Roman" w:eastAsia="Times New Roman" w:hAnsi="Times New Roman" w:cs="Times New Roman"/>
          <w:b/>
          <w:bCs/>
          <w:noProof/>
        </w:rPr>
        <w:t xml:space="preserve">VAISTINIO PREPARATO AR JO ATLIEKŲ </w:t>
      </w:r>
      <w:r w:rsidRPr="00FE5271">
        <w:rPr>
          <w:rFonts w:ascii="Times New Roman" w:eastAsia="Times New Roman" w:hAnsi="Times New Roman" w:cs="Times New Roman"/>
          <w:b/>
          <w:noProof/>
        </w:rPr>
        <w:t>TVARKYMO (JEI REIKIA)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11.</w:t>
      </w:r>
      <w:r w:rsidRPr="00FE5271">
        <w:rPr>
          <w:rFonts w:ascii="Times New Roman" w:eastAsia="Times New Roman" w:hAnsi="Times New Roman" w:cs="Times New Roman"/>
          <w:b/>
          <w:noProof/>
        </w:rPr>
        <w:tab/>
        <w:t>LYGIAGRETUS IMPORTUOTOJAS</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FE5271">
        <w:rPr>
          <w:rFonts w:ascii="Times New Roman" w:eastAsia="Times New Roman" w:hAnsi="Times New Roman" w:cs="Times New Roman"/>
          <w:b/>
          <w:lang w:eastAsia="fr-FR"/>
        </w:rPr>
        <w:t>Lygiagretus importuotojas</w:t>
      </w:r>
    </w:p>
    <w:p w:rsidR="00AB7D64" w:rsidRPr="00FE5271" w:rsidRDefault="00AB7D64" w:rsidP="00AB7D64">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FE5271">
        <w:rPr>
          <w:rFonts w:ascii="Times New Roman" w:eastAsia="Times New Roman" w:hAnsi="Times New Roman" w:cs="Times New Roman"/>
          <w:lang w:eastAsia="fr-FR"/>
        </w:rPr>
        <w:t>UAB „Actiofarma“</w:t>
      </w:r>
    </w:p>
    <w:p w:rsidR="00AB7D64" w:rsidRPr="00FE5271" w:rsidRDefault="00AB7D64" w:rsidP="00AB7D64">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FE5271">
        <w:rPr>
          <w:rFonts w:ascii="Times New Roman" w:eastAsia="Times New Roman" w:hAnsi="Times New Roman" w:cs="Times New Roman"/>
          <w:highlight w:val="lightGray"/>
          <w:lang w:eastAsia="fr-FR"/>
        </w:rPr>
        <w:t xml:space="preserve">Islandijos pl. 209A </w:t>
      </w:r>
    </w:p>
    <w:p w:rsidR="00AB7D64" w:rsidRPr="00FE5271" w:rsidRDefault="00AB7D64" w:rsidP="00AB7D64">
      <w:pPr>
        <w:overflowPunct w:val="0"/>
        <w:autoSpaceDE w:val="0"/>
        <w:autoSpaceDN w:val="0"/>
        <w:adjustRightInd w:val="0"/>
        <w:spacing w:after="0" w:line="240" w:lineRule="auto"/>
        <w:textAlignment w:val="baseline"/>
        <w:rPr>
          <w:rFonts w:ascii="Times New Roman" w:eastAsia="Times New Roman" w:hAnsi="Times New Roman" w:cs="Times New Roman"/>
          <w:highlight w:val="lightGray"/>
          <w:lang w:eastAsia="fr-FR"/>
        </w:rPr>
      </w:pPr>
      <w:r w:rsidRPr="00FE5271">
        <w:rPr>
          <w:rFonts w:ascii="Times New Roman" w:eastAsia="Times New Roman" w:hAnsi="Times New Roman" w:cs="Times New Roman"/>
          <w:highlight w:val="lightGray"/>
          <w:lang w:eastAsia="fr-FR"/>
        </w:rPr>
        <w:t>LT-49163 Kaunas</w:t>
      </w:r>
    </w:p>
    <w:p w:rsidR="00AB7D64" w:rsidRPr="00FE5271" w:rsidRDefault="00AB7D64" w:rsidP="00AB7D64">
      <w:pPr>
        <w:overflowPunct w:val="0"/>
        <w:autoSpaceDE w:val="0"/>
        <w:autoSpaceDN w:val="0"/>
        <w:adjustRightInd w:val="0"/>
        <w:spacing w:after="0" w:line="240" w:lineRule="auto"/>
        <w:textAlignment w:val="baseline"/>
        <w:rPr>
          <w:rFonts w:ascii="Times New Roman" w:eastAsia="Times New Roman" w:hAnsi="Times New Roman" w:cs="Times New Roman"/>
          <w:lang w:eastAsia="fr-FR"/>
        </w:rPr>
      </w:pPr>
      <w:r w:rsidRPr="00FE5271">
        <w:rPr>
          <w:rFonts w:ascii="Times New Roman" w:eastAsia="Times New Roman" w:hAnsi="Times New Roman" w:cs="Times New Roman"/>
          <w:highlight w:val="lightGray"/>
          <w:lang w:eastAsia="fr-FR"/>
        </w:rPr>
        <w:t>Lietuva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textAlignment w:val="baseline"/>
        <w:outlineLvl w:val="0"/>
        <w:rPr>
          <w:rFonts w:ascii="Times New Roman" w:eastAsia="Times New Roman" w:hAnsi="Times New Roman" w:cs="Times New Roman"/>
          <w:b/>
          <w:noProof/>
        </w:rPr>
      </w:pPr>
      <w:r w:rsidRPr="00FE5271">
        <w:rPr>
          <w:rFonts w:ascii="Times New Roman" w:eastAsia="Times New Roman" w:hAnsi="Times New Roman" w:cs="Times New Roman"/>
          <w:b/>
          <w:noProof/>
        </w:rPr>
        <w:t>12.</w:t>
      </w:r>
      <w:r w:rsidRPr="00FE5271">
        <w:rPr>
          <w:rFonts w:ascii="Times New Roman" w:eastAsia="Times New Roman" w:hAnsi="Times New Roman" w:cs="Times New Roman"/>
          <w:b/>
          <w:noProof/>
        </w:rPr>
        <w:tab/>
      </w:r>
      <w:r w:rsidRPr="00FE5271">
        <w:rPr>
          <w:rFonts w:ascii="Times New Roman" w:eastAsia="Times New Roman" w:hAnsi="Times New Roman" w:cs="Times New Roman"/>
          <w:b/>
          <w:noProof/>
          <w:snapToGrid w:val="0"/>
        </w:rPr>
        <w:t>LYGIAGRETAUS IMPORTO LEIDIMO NUMERIS(-IAI)</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LT/L/</w:t>
      </w:r>
      <w:r>
        <w:rPr>
          <w:rFonts w:ascii="Times New Roman" w:eastAsia="Times New Roman" w:hAnsi="Times New Roman" w:cs="Times New Roman"/>
          <w:noProof/>
        </w:rPr>
        <w:t>18/0661/001</w:t>
      </w:r>
    </w:p>
    <w:p w:rsidR="008761A8" w:rsidRDefault="008761A8" w:rsidP="008761A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LT/L/18/0661/002</w:t>
      </w:r>
    </w:p>
    <w:p w:rsidR="00AB7D64" w:rsidRDefault="00AB7D64" w:rsidP="00AB7D64">
      <w:pPr>
        <w:spacing w:after="0" w:line="240" w:lineRule="auto"/>
        <w:rPr>
          <w:rFonts w:ascii="Times New Roman" w:eastAsia="Times New Roman" w:hAnsi="Times New Roman" w:cs="Times New Roman"/>
          <w:noProof/>
        </w:rPr>
      </w:pPr>
    </w:p>
    <w:p w:rsidR="0097291D" w:rsidRPr="00BF6763" w:rsidRDefault="0097291D" w:rsidP="00AB7D64">
      <w:pPr>
        <w:spacing w:after="0" w:line="240" w:lineRule="auto"/>
        <w:rPr>
          <w:rFonts w:ascii="Times New Roman" w:eastAsia="Times New Roman" w:hAnsi="Times New Roman" w:cs="Times New Roman"/>
          <w:noProof/>
          <w:lang w:val="en-GB"/>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13.</w:t>
      </w:r>
      <w:r w:rsidRPr="00FE5271">
        <w:rPr>
          <w:rFonts w:ascii="Times New Roman" w:eastAsia="Times New Roman" w:hAnsi="Times New Roman" w:cs="Times New Roman"/>
          <w:b/>
          <w:noProof/>
        </w:rPr>
        <w:tab/>
        <w:t>SERIJOS NUMERIS</w:t>
      </w:r>
    </w:p>
    <w:p w:rsidR="00AB7D64" w:rsidRPr="00FE5271" w:rsidRDefault="00AB7D64" w:rsidP="00AB7D64">
      <w:pPr>
        <w:spacing w:after="0" w:line="240" w:lineRule="auto"/>
        <w:rPr>
          <w:rFonts w:ascii="Times New Roman" w:eastAsia="Times New Roman" w:hAnsi="Times New Roman" w:cs="Times New Roman"/>
          <w:noProof/>
        </w:rPr>
      </w:pPr>
    </w:p>
    <w:p w:rsidR="00AB7D64"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Serija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14.</w:t>
      </w:r>
      <w:r w:rsidRPr="00FE5271">
        <w:rPr>
          <w:rFonts w:ascii="Times New Roman" w:eastAsia="Times New Roman" w:hAnsi="Times New Roman" w:cs="Times New Roman"/>
          <w:b/>
          <w:noProof/>
        </w:rPr>
        <w:tab/>
        <w:t>PARDAVIMO (IŠDAVIMO) TVARKA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Receptinis vaistas</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15.</w:t>
      </w:r>
      <w:r w:rsidRPr="00FE5271">
        <w:rPr>
          <w:rFonts w:ascii="Times New Roman" w:eastAsia="Times New Roman" w:hAnsi="Times New Roman" w:cs="Times New Roman"/>
          <w:b/>
          <w:noProof/>
        </w:rPr>
        <w:tab/>
        <w:t>VARTOJIMO INSTRUKCIJA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FE5271">
        <w:rPr>
          <w:rFonts w:ascii="Times New Roman" w:eastAsia="Times New Roman" w:hAnsi="Times New Roman" w:cs="Times New Roman"/>
          <w:b/>
          <w:noProof/>
        </w:rPr>
        <w:t>16.</w:t>
      </w:r>
      <w:r w:rsidRPr="00FE5271">
        <w:rPr>
          <w:rFonts w:ascii="Times New Roman" w:eastAsia="Times New Roman" w:hAnsi="Times New Roman" w:cs="Times New Roman"/>
          <w:b/>
          <w:noProof/>
        </w:rPr>
        <w:tab/>
        <w:t>INFORMACIJA BRAILIO RAŠTU</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ind w:left="567" w:hanging="567"/>
        <w:rPr>
          <w:rFonts w:ascii="Times New Roman" w:eastAsia="Times New Roman" w:hAnsi="Times New Roman" w:cs="Times New Roman"/>
        </w:rPr>
      </w:pPr>
      <w:proofErr w:type="spellStart"/>
      <w:r w:rsidRPr="00FE5271">
        <w:rPr>
          <w:rFonts w:ascii="Times New Roman" w:eastAsia="Times New Roman" w:hAnsi="Times New Roman" w:cs="Times New Roman"/>
        </w:rPr>
        <w:t>clormetin</w:t>
      </w:r>
      <w:proofErr w:type="spellEnd"/>
    </w:p>
    <w:p w:rsidR="00AB7D64" w:rsidRPr="00FE5271" w:rsidRDefault="00AB7D64" w:rsidP="00AB7D64">
      <w:pPr>
        <w:spacing w:after="0" w:line="240" w:lineRule="auto"/>
        <w:ind w:left="567" w:hanging="567"/>
        <w:rPr>
          <w:rFonts w:ascii="Times New Roman" w:eastAsia="Times New Roman" w:hAnsi="Times New Roman" w:cs="Times New Roman"/>
        </w:rPr>
      </w:pPr>
    </w:p>
    <w:p w:rsidR="00AB7D64" w:rsidRPr="00FE5271" w:rsidRDefault="00AB7D64" w:rsidP="00AB7D64">
      <w:pPr>
        <w:spacing w:after="0" w:line="240" w:lineRule="auto"/>
        <w:ind w:left="567" w:hanging="567"/>
        <w:rPr>
          <w:rFonts w:ascii="Times New Roman" w:eastAsia="Times New Roman" w:hAnsi="Times New Roman" w:cs="Times New Roman"/>
        </w:rPr>
      </w:pPr>
    </w:p>
    <w:p w:rsidR="00AB7D64" w:rsidRPr="00FE5271" w:rsidRDefault="00AB7D64" w:rsidP="00AB7D64">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i/>
          <w:noProof/>
          <w:lang w:eastAsia="lt-LT" w:bidi="lt-LT"/>
        </w:rPr>
      </w:pPr>
      <w:r w:rsidRPr="00FE5271">
        <w:rPr>
          <w:rFonts w:ascii="Times New Roman" w:eastAsia="Times New Roman" w:hAnsi="Times New Roman" w:cs="Times New Roman"/>
          <w:b/>
          <w:noProof/>
          <w:lang w:eastAsia="lt-LT" w:bidi="lt-LT"/>
        </w:rPr>
        <w:t>17. UNIKALUS IDENTIFIKATORIUS – 2D BRŪKŠNINIS KODAS</w:t>
      </w:r>
    </w:p>
    <w:p w:rsidR="00AB7D64" w:rsidRPr="00FE5271" w:rsidRDefault="00AB7D64" w:rsidP="00AB7D64">
      <w:pPr>
        <w:spacing w:after="0" w:line="240" w:lineRule="auto"/>
        <w:rPr>
          <w:rFonts w:ascii="Times New Roman" w:eastAsia="Times New Roman" w:hAnsi="Times New Roman" w:cs="Times New Roman"/>
          <w:noProof/>
          <w:lang w:eastAsia="lt-LT" w:bidi="lt-LT"/>
        </w:rPr>
      </w:pPr>
    </w:p>
    <w:p w:rsidR="00AB7D64" w:rsidRPr="00FE5271" w:rsidRDefault="00AB7D64" w:rsidP="00AB7D64">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FE5271">
        <w:rPr>
          <w:rFonts w:ascii="Times New Roman" w:eastAsia="Times New Roman" w:hAnsi="Times New Roman" w:cs="Times New Roman"/>
          <w:noProof/>
          <w:highlight w:val="lightGray"/>
          <w:lang w:eastAsia="lt-LT" w:bidi="lt-LT"/>
        </w:rPr>
        <w:t>2D brūkšninis kodas su nurodytu unikaliu identifikatoriumi.</w:t>
      </w:r>
    </w:p>
    <w:p w:rsidR="00AB7D64" w:rsidRPr="00FE5271" w:rsidRDefault="00AB7D64" w:rsidP="00AB7D64">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AB7D64" w:rsidRPr="00FE5271" w:rsidRDefault="00AB7D64" w:rsidP="00AB7D64">
      <w:pPr>
        <w:spacing w:after="0" w:line="240" w:lineRule="auto"/>
        <w:rPr>
          <w:rFonts w:ascii="Times New Roman" w:eastAsia="Times New Roman" w:hAnsi="Times New Roman" w:cs="Times New Roman"/>
          <w:noProof/>
          <w:lang w:eastAsia="lt-LT" w:bidi="lt-LT"/>
        </w:rPr>
      </w:pPr>
    </w:p>
    <w:p w:rsidR="00AB7D64" w:rsidRPr="00FE5271" w:rsidRDefault="00AB7D64" w:rsidP="00AB7D64">
      <w:pPr>
        <w:keepNext/>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i/>
          <w:noProof/>
          <w:lang w:eastAsia="lt-LT" w:bidi="lt-LT"/>
        </w:rPr>
      </w:pPr>
      <w:r w:rsidRPr="00FE5271">
        <w:rPr>
          <w:rFonts w:ascii="Times New Roman" w:eastAsia="Times New Roman" w:hAnsi="Times New Roman" w:cs="Times New Roman"/>
          <w:b/>
          <w:noProof/>
          <w:lang w:eastAsia="lt-LT" w:bidi="lt-LT"/>
        </w:rPr>
        <w:t>18. UNIKALUS IDENTIFIKATORIUS – ŽMONĖMS SUPRANTAMI DUOMENYS</w:t>
      </w:r>
    </w:p>
    <w:p w:rsidR="00AB7D64" w:rsidRPr="00FE5271" w:rsidRDefault="00AB7D64" w:rsidP="00AB7D64">
      <w:pPr>
        <w:spacing w:after="0" w:line="240" w:lineRule="auto"/>
        <w:rPr>
          <w:rFonts w:ascii="Times New Roman" w:eastAsia="Times New Roman" w:hAnsi="Times New Roman" w:cs="Times New Roman"/>
          <w:noProof/>
          <w:lang w:eastAsia="lt-LT" w:bidi="lt-LT"/>
        </w:rPr>
      </w:pPr>
    </w:p>
    <w:p w:rsidR="00AB7D64" w:rsidRPr="00FE5271" w:rsidRDefault="00AB7D64" w:rsidP="00AB7D64">
      <w:pPr>
        <w:tabs>
          <w:tab w:val="left" w:pos="567"/>
        </w:tabs>
        <w:spacing w:after="0" w:line="260" w:lineRule="exact"/>
        <w:rPr>
          <w:rFonts w:ascii="Times New Roman" w:eastAsia="Times New Roman" w:hAnsi="Times New Roman" w:cs="Times New Roman"/>
          <w:lang w:eastAsia="lt-LT" w:bidi="lt-LT"/>
        </w:rPr>
      </w:pPr>
      <w:r w:rsidRPr="00FE5271">
        <w:rPr>
          <w:rFonts w:ascii="Times New Roman" w:eastAsia="Times New Roman" w:hAnsi="Times New Roman" w:cs="Times New Roman"/>
          <w:lang w:eastAsia="lt-LT" w:bidi="lt-LT"/>
        </w:rPr>
        <w:t>PC:</w:t>
      </w:r>
    </w:p>
    <w:p w:rsidR="00AB7D64" w:rsidRPr="00FE5271" w:rsidRDefault="00AB7D64" w:rsidP="00AB7D64">
      <w:pPr>
        <w:tabs>
          <w:tab w:val="left" w:pos="567"/>
        </w:tabs>
        <w:spacing w:after="0" w:line="260" w:lineRule="exact"/>
        <w:rPr>
          <w:rFonts w:ascii="Times New Roman" w:eastAsia="Times New Roman" w:hAnsi="Times New Roman" w:cs="Times New Roman"/>
          <w:lang w:eastAsia="lt-LT" w:bidi="lt-LT"/>
        </w:rPr>
      </w:pPr>
      <w:r w:rsidRPr="00FE5271">
        <w:rPr>
          <w:rFonts w:ascii="Times New Roman" w:eastAsia="Times New Roman" w:hAnsi="Times New Roman" w:cs="Times New Roman"/>
          <w:lang w:eastAsia="lt-LT" w:bidi="lt-LT"/>
        </w:rPr>
        <w:t xml:space="preserve">SN: </w:t>
      </w:r>
    </w:p>
    <w:p w:rsidR="00AB7D64" w:rsidRPr="00FE5271" w:rsidRDefault="00AB7D64" w:rsidP="00AB7D64">
      <w:pPr>
        <w:tabs>
          <w:tab w:val="left" w:pos="567"/>
        </w:tabs>
        <w:spacing w:after="0" w:line="260" w:lineRule="exact"/>
        <w:rPr>
          <w:rFonts w:ascii="Times New Roman" w:eastAsia="Times New Roman" w:hAnsi="Times New Roman" w:cs="Times New Roman"/>
          <w:lang w:eastAsia="lt-LT" w:bidi="lt-LT"/>
        </w:rPr>
      </w:pPr>
      <w:r w:rsidRPr="00FE5271">
        <w:rPr>
          <w:rFonts w:ascii="Times New Roman" w:eastAsia="Times New Roman" w:hAnsi="Times New Roman" w:cs="Times New Roman"/>
          <w:lang w:eastAsia="lt-LT" w:bidi="lt-LT"/>
        </w:rPr>
        <w:t>NN:</w:t>
      </w:r>
    </w:p>
    <w:p w:rsidR="00AB7D64" w:rsidRPr="00FE5271" w:rsidRDefault="00AB7D64" w:rsidP="00AB7D64">
      <w:pPr>
        <w:tabs>
          <w:tab w:val="left" w:pos="567"/>
        </w:tabs>
        <w:spacing w:after="0" w:line="260" w:lineRule="exact"/>
        <w:rPr>
          <w:rFonts w:ascii="Times New Roman" w:eastAsia="Times New Roman" w:hAnsi="Times New Roman" w:cs="Times New Roman"/>
          <w:b/>
          <w:lang w:eastAsia="lt-LT" w:bidi="lt-LT"/>
        </w:rPr>
      </w:pPr>
    </w:p>
    <w:p w:rsidR="00AB7D64" w:rsidRPr="00FE5271" w:rsidRDefault="00AB7D64" w:rsidP="00AB7D64">
      <w:pPr>
        <w:ind w:right="284"/>
        <w:rPr>
          <w:rFonts w:ascii="Times New Roman" w:eastAsia="Times New Roman" w:hAnsi="Times New Roman" w:cs="Times New Roman"/>
          <w:lang w:eastAsia="lt-LT" w:bidi="lt-LT"/>
        </w:rPr>
      </w:pPr>
      <w:r w:rsidRPr="00FE5271">
        <w:rPr>
          <w:rFonts w:ascii="Times New Roman" w:eastAsia="Times New Roman" w:hAnsi="Times New Roman" w:cs="Times New Roman"/>
          <w:b/>
          <w:lang w:eastAsia="lt-LT" w:bidi="lt-LT"/>
        </w:rPr>
        <w:t xml:space="preserve">Gamintojas </w:t>
      </w:r>
      <w:r w:rsidRPr="00FE5271">
        <w:rPr>
          <w:rFonts w:ascii="Times New Roman" w:hAnsi="Times New Roman" w:cs="Times New Roman"/>
          <w:lang w:val="lv-LV"/>
        </w:rPr>
        <w:t xml:space="preserve">Doppel Farmaceutici S.r.l., </w:t>
      </w:r>
      <w:r w:rsidRPr="007A395C">
        <w:rPr>
          <w:rFonts w:ascii="Times New Roman" w:hAnsi="Times New Roman" w:cs="Times New Roman"/>
          <w:highlight w:val="lightGray"/>
          <w:lang w:val="lv-LV"/>
        </w:rPr>
        <w:t>Via Martiri delle Foibe, 1, Cortemagiorre (PC),</w:t>
      </w:r>
      <w:r w:rsidRPr="00FE5271">
        <w:rPr>
          <w:rFonts w:ascii="Times New Roman" w:hAnsi="Times New Roman" w:cs="Times New Roman"/>
          <w:lang w:val="lv-LV"/>
        </w:rPr>
        <w:t xml:space="preserve"> Italija</w:t>
      </w:r>
    </w:p>
    <w:p w:rsidR="00AB7D64" w:rsidRPr="00FE5271" w:rsidRDefault="00AB7D64" w:rsidP="00AB7D64">
      <w:pPr>
        <w:tabs>
          <w:tab w:val="left" w:pos="567"/>
        </w:tabs>
        <w:spacing w:after="0" w:line="260" w:lineRule="exact"/>
        <w:ind w:left="-14"/>
        <w:rPr>
          <w:rFonts w:ascii="Times New Roman" w:eastAsia="Times New Roman" w:hAnsi="Times New Roman" w:cs="Times New Roman"/>
          <w:lang w:eastAsia="lt-LT" w:bidi="lt-LT"/>
        </w:rPr>
      </w:pPr>
      <w:r w:rsidRPr="00FE5271">
        <w:rPr>
          <w:rFonts w:ascii="Times New Roman" w:eastAsia="Times New Roman" w:hAnsi="Times New Roman" w:cs="Times New Roman"/>
          <w:b/>
          <w:lang w:eastAsia="lt-LT" w:bidi="lt-LT"/>
        </w:rPr>
        <w:t>Perpakavo</w:t>
      </w:r>
      <w:r w:rsidRPr="00FE5271">
        <w:rPr>
          <w:rFonts w:ascii="Times New Roman" w:eastAsia="Times New Roman" w:hAnsi="Times New Roman" w:cs="Times New Roman"/>
          <w:lang w:eastAsia="lt-LT" w:bidi="lt-LT"/>
        </w:rPr>
        <w:t xml:space="preserve"> UAB „</w:t>
      </w:r>
      <w:r>
        <w:rPr>
          <w:rFonts w:ascii="Times New Roman" w:eastAsia="Times New Roman" w:hAnsi="Times New Roman" w:cs="Times New Roman"/>
          <w:lang w:eastAsia="lt-LT" w:bidi="lt-LT"/>
        </w:rPr>
        <w:t>Entafarma</w:t>
      </w:r>
      <w:r w:rsidRPr="00FE5271">
        <w:rPr>
          <w:rFonts w:ascii="Times New Roman" w:eastAsia="Times New Roman" w:hAnsi="Times New Roman" w:cs="Times New Roman"/>
          <w:lang w:eastAsia="lt-LT" w:bidi="lt-LT"/>
        </w:rPr>
        <w:t>“</w:t>
      </w:r>
    </w:p>
    <w:p w:rsidR="00AB7D64" w:rsidRPr="00FE5271" w:rsidRDefault="00AB7D64" w:rsidP="00AB7D64">
      <w:pPr>
        <w:tabs>
          <w:tab w:val="left" w:pos="567"/>
        </w:tabs>
        <w:spacing w:after="0" w:line="260" w:lineRule="exact"/>
        <w:ind w:left="-198"/>
        <w:rPr>
          <w:rFonts w:ascii="Times New Roman" w:eastAsia="Times New Roman" w:hAnsi="Times New Roman" w:cs="Times New Roman"/>
          <w:lang w:eastAsia="lt-LT" w:bidi="lt-LT"/>
        </w:rPr>
      </w:pPr>
    </w:p>
    <w:p w:rsidR="00AB7D64" w:rsidRPr="00FE5271" w:rsidRDefault="00AB7D64" w:rsidP="00AB7D64">
      <w:pPr>
        <w:tabs>
          <w:tab w:val="left" w:pos="567"/>
        </w:tabs>
        <w:spacing w:after="0" w:line="260" w:lineRule="exact"/>
        <w:rPr>
          <w:rFonts w:ascii="Times New Roman" w:eastAsia="Times New Roman" w:hAnsi="Times New Roman" w:cs="Times New Roman"/>
          <w:b/>
          <w:lang w:eastAsia="lt-LT" w:bidi="lt-LT"/>
        </w:rPr>
      </w:pPr>
      <w:proofErr w:type="spellStart"/>
      <w:r w:rsidRPr="00FE5271">
        <w:rPr>
          <w:rFonts w:ascii="Times New Roman" w:eastAsia="Times New Roman" w:hAnsi="Times New Roman" w:cs="Times New Roman"/>
          <w:b/>
          <w:lang w:eastAsia="lt-LT" w:bidi="lt-LT"/>
        </w:rPr>
        <w:t>Perpak</w:t>
      </w:r>
      <w:proofErr w:type="spellEnd"/>
      <w:r w:rsidRPr="00FE5271">
        <w:rPr>
          <w:rFonts w:ascii="Times New Roman" w:eastAsia="Times New Roman" w:hAnsi="Times New Roman" w:cs="Times New Roman"/>
          <w:b/>
          <w:lang w:eastAsia="lt-LT" w:bidi="lt-LT"/>
        </w:rPr>
        <w:t>. serija</w:t>
      </w:r>
    </w:p>
    <w:p w:rsidR="00AB7D64" w:rsidRPr="00FE5271" w:rsidRDefault="00AB7D64" w:rsidP="00AB7D64">
      <w:pPr>
        <w:spacing w:after="0" w:line="240" w:lineRule="auto"/>
        <w:rPr>
          <w:rFonts w:ascii="Times New Roman" w:eastAsia="Times New Roman" w:hAnsi="Times New Roman" w:cs="Times New Roman"/>
          <w:noProof/>
        </w:rPr>
      </w:pPr>
    </w:p>
    <w:p w:rsidR="00AB7D64" w:rsidRPr="00FE5271" w:rsidRDefault="00AB7D64" w:rsidP="00AB7D64">
      <w:pPr>
        <w:spacing w:after="0" w:line="240" w:lineRule="auto"/>
        <w:rPr>
          <w:rFonts w:ascii="Times New Roman" w:eastAsia="Times New Roman" w:hAnsi="Times New Roman" w:cs="Times New Roman"/>
          <w:noProof/>
        </w:rPr>
      </w:pPr>
      <w:r w:rsidRPr="00A35C05">
        <w:rPr>
          <w:rFonts w:ascii="Times New Roman" w:eastAsia="Times New Roman" w:hAnsi="Times New Roman" w:cs="Times New Roman"/>
          <w:i/>
        </w:rPr>
        <w:lastRenderedPageBreak/>
        <w:t>Lygiagrečiai importuojamas skiriasi nuo referencinio pagalbinėmis medžiagomis – referencini</w:t>
      </w:r>
      <w:r>
        <w:rPr>
          <w:rFonts w:ascii="Times New Roman" w:eastAsia="Times New Roman" w:hAnsi="Times New Roman" w:cs="Times New Roman"/>
          <w:i/>
        </w:rPr>
        <w:t>o</w:t>
      </w:r>
      <w:r w:rsidRPr="00A35C05">
        <w:rPr>
          <w:rFonts w:ascii="Times New Roman" w:eastAsia="Times New Roman" w:hAnsi="Times New Roman" w:cs="Times New Roman"/>
          <w:i/>
        </w:rPr>
        <w:t xml:space="preserve"> </w:t>
      </w:r>
      <w:r>
        <w:rPr>
          <w:rFonts w:ascii="Times New Roman" w:eastAsia="Times New Roman" w:hAnsi="Times New Roman" w:cs="Times New Roman"/>
          <w:i/>
        </w:rPr>
        <w:t xml:space="preserve">tabletės plėvelėje </w:t>
      </w:r>
      <w:r w:rsidRPr="00A35C05">
        <w:rPr>
          <w:rFonts w:ascii="Times New Roman" w:eastAsia="Times New Roman" w:hAnsi="Times New Roman" w:cs="Times New Roman"/>
          <w:i/>
        </w:rPr>
        <w:t>papildomai</w:t>
      </w:r>
      <w:r>
        <w:rPr>
          <w:rFonts w:ascii="Times New Roman" w:eastAsia="Times New Roman" w:hAnsi="Times New Roman" w:cs="Times New Roman"/>
          <w:i/>
        </w:rPr>
        <w:t xml:space="preserve"> yra laktozė </w:t>
      </w:r>
      <w:proofErr w:type="spellStart"/>
      <w:r>
        <w:rPr>
          <w:rFonts w:ascii="Times New Roman" w:eastAsia="Times New Roman" w:hAnsi="Times New Roman" w:cs="Times New Roman"/>
          <w:i/>
        </w:rPr>
        <w:t>monohidratas</w:t>
      </w:r>
      <w:proofErr w:type="spellEnd"/>
      <w:r>
        <w:rPr>
          <w:rFonts w:ascii="Times New Roman" w:eastAsia="Times New Roman" w:hAnsi="Times New Roman" w:cs="Times New Roman"/>
          <w:i/>
        </w:rPr>
        <w:t xml:space="preserve"> ir </w:t>
      </w:r>
      <w:proofErr w:type="spellStart"/>
      <w:r>
        <w:rPr>
          <w:rFonts w:ascii="Times New Roman" w:eastAsia="Times New Roman" w:hAnsi="Times New Roman" w:cs="Times New Roman"/>
          <w:i/>
        </w:rPr>
        <w:t>propilenglikolis</w:t>
      </w:r>
      <w:proofErr w:type="spellEnd"/>
      <w:r>
        <w:rPr>
          <w:rFonts w:ascii="Times New Roman" w:eastAsia="Times New Roman" w:hAnsi="Times New Roman" w:cs="Times New Roman"/>
          <w:i/>
        </w:rPr>
        <w:t xml:space="preserve">; </w:t>
      </w:r>
      <w:r w:rsidRPr="00A67733">
        <w:rPr>
          <w:rFonts w:ascii="Times New Roman" w:eastAsia="Times New Roman" w:hAnsi="Times New Roman" w:cs="Times New Roman"/>
          <w:i/>
          <w:noProof/>
        </w:rPr>
        <w:t xml:space="preserve">laikymo sąlygomis – referencinio - </w:t>
      </w:r>
      <w:r>
        <w:rPr>
          <w:rFonts w:ascii="Times New Roman" w:hAnsi="Times New Roman" w:cs="Times New Roman"/>
          <w:i/>
          <w:noProof/>
        </w:rPr>
        <w:t>l</w:t>
      </w:r>
      <w:r w:rsidRPr="00A67733">
        <w:rPr>
          <w:rFonts w:ascii="Times New Roman" w:hAnsi="Times New Roman" w:cs="Times New Roman"/>
          <w:i/>
          <w:noProof/>
        </w:rPr>
        <w:t>aikyti ne aukštesnėje kaip 30 </w:t>
      </w:r>
      <w:r w:rsidRPr="00A67733">
        <w:rPr>
          <w:rFonts w:ascii="Times New Roman" w:hAnsi="Times New Roman" w:cs="Times New Roman"/>
          <w:i/>
          <w:noProof/>
        </w:rPr>
        <w:sym w:font="Symbol" w:char="F0B0"/>
      </w:r>
      <w:r w:rsidRPr="00A67733">
        <w:rPr>
          <w:rFonts w:ascii="Times New Roman" w:hAnsi="Times New Roman" w:cs="Times New Roman"/>
          <w:i/>
          <w:noProof/>
        </w:rPr>
        <w:t>C temperatūroje</w:t>
      </w:r>
      <w:r w:rsidRPr="00A67733">
        <w:rPr>
          <w:rFonts w:ascii="Times New Roman" w:hAnsi="Times New Roman" w:cs="Times New Roman"/>
          <w:i/>
        </w:rPr>
        <w:t xml:space="preserve">, lyg. </w:t>
      </w:r>
      <w:proofErr w:type="spellStart"/>
      <w:r w:rsidRPr="00A67733">
        <w:rPr>
          <w:rFonts w:ascii="Times New Roman" w:hAnsi="Times New Roman" w:cs="Times New Roman"/>
          <w:i/>
        </w:rPr>
        <w:t>imp</w:t>
      </w:r>
      <w:proofErr w:type="spellEnd"/>
      <w:r w:rsidRPr="00A67733">
        <w:rPr>
          <w:rFonts w:ascii="Times New Roman" w:hAnsi="Times New Roman" w:cs="Times New Roman"/>
          <w:i/>
        </w:rPr>
        <w:t>. – šiam vaistui specialių laikymo sąlygų nereikia</w:t>
      </w:r>
      <w:r>
        <w:rPr>
          <w:rFonts w:ascii="Times New Roman" w:hAnsi="Times New Roman" w:cs="Times New Roman"/>
          <w:i/>
        </w:rPr>
        <w:t>.</w:t>
      </w:r>
    </w:p>
    <w:p w:rsidR="00AB7D64" w:rsidRDefault="00AB7D64">
      <w:pPr>
        <w:rPr>
          <w:rFonts w:ascii="Times New Roman" w:eastAsia="Times New Roman" w:hAnsi="Times New Roman" w:cs="Times New Roman"/>
          <w:noProof/>
        </w:rPr>
      </w:pPr>
      <w:r>
        <w:rPr>
          <w:rFonts w:ascii="Times New Roman" w:eastAsia="Times New Roman" w:hAnsi="Times New Roman" w:cs="Times New Roman"/>
          <w:noProof/>
        </w:rPr>
        <w:br w:type="page"/>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137"/>
      <w:bookmarkStart w:id="3" w:name="_Toc129243262"/>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275865" w:rsidRDefault="00275865" w:rsidP="00C62B83">
      <w:pPr>
        <w:tabs>
          <w:tab w:val="left" w:pos="567"/>
        </w:tabs>
        <w:spacing w:after="0" w:line="240" w:lineRule="auto"/>
        <w:ind w:left="567" w:hanging="567"/>
        <w:jc w:val="center"/>
        <w:outlineLvl w:val="0"/>
        <w:rPr>
          <w:rFonts w:ascii="Times New Roman" w:eastAsia="Times New Roman" w:hAnsi="Times New Roman" w:cs="Times New Roman"/>
          <w:b/>
          <w:caps/>
        </w:rPr>
      </w:pPr>
    </w:p>
    <w:p w:rsidR="00C62B83" w:rsidRPr="00FE5271" w:rsidRDefault="00C62B83" w:rsidP="00C62B83">
      <w:pPr>
        <w:tabs>
          <w:tab w:val="left" w:pos="567"/>
        </w:tabs>
        <w:spacing w:after="0" w:line="240" w:lineRule="auto"/>
        <w:ind w:left="567" w:hanging="567"/>
        <w:jc w:val="center"/>
        <w:outlineLvl w:val="0"/>
        <w:rPr>
          <w:rFonts w:ascii="Times New Roman" w:eastAsia="Times New Roman" w:hAnsi="Times New Roman" w:cs="Times New Roman"/>
          <w:b/>
          <w:caps/>
        </w:rPr>
      </w:pPr>
      <w:r w:rsidRPr="00FE5271">
        <w:rPr>
          <w:rFonts w:ascii="Times New Roman" w:eastAsia="Times New Roman" w:hAnsi="Times New Roman" w:cs="Times New Roman"/>
          <w:b/>
          <w:caps/>
        </w:rPr>
        <w:t>B. PAKUOTĖS LAPELIS</w:t>
      </w:r>
      <w:bookmarkEnd w:id="2"/>
      <w:bookmarkEnd w:id="3"/>
    </w:p>
    <w:p w:rsidR="00C62B83" w:rsidRPr="00FE5271" w:rsidRDefault="00C62B83" w:rsidP="00C62B83">
      <w:pPr>
        <w:tabs>
          <w:tab w:val="left" w:pos="567"/>
        </w:tabs>
        <w:spacing w:after="0" w:line="240" w:lineRule="auto"/>
        <w:ind w:left="567" w:hanging="567"/>
        <w:jc w:val="center"/>
        <w:outlineLvl w:val="0"/>
        <w:rPr>
          <w:rFonts w:ascii="Times New Roman" w:eastAsia="Times New Roman" w:hAnsi="Times New Roman" w:cs="Times New Roman"/>
          <w:b/>
          <w:caps/>
        </w:rPr>
      </w:pPr>
      <w:r w:rsidRPr="00FE5271">
        <w:rPr>
          <w:rFonts w:ascii="Times New Roman" w:eastAsia="Times New Roman" w:hAnsi="Times New Roman" w:cs="Times New Roman"/>
          <w:b/>
          <w:caps/>
        </w:rPr>
        <w:br w:type="page"/>
      </w:r>
      <w:bookmarkStart w:id="4" w:name="_Toc129243138"/>
      <w:bookmarkStart w:id="5" w:name="_Toc129243263"/>
      <w:r w:rsidRPr="00FE5271">
        <w:rPr>
          <w:rFonts w:ascii="Times New Roman" w:eastAsia="Times New Roman" w:hAnsi="Times New Roman" w:cs="Times New Roman"/>
          <w:b/>
          <w:caps/>
        </w:rPr>
        <w:lastRenderedPageBreak/>
        <w:t>P</w:t>
      </w:r>
      <w:r w:rsidRPr="00FE5271">
        <w:rPr>
          <w:rFonts w:ascii="Times New Roman" w:eastAsia="Times New Roman" w:hAnsi="Times New Roman" w:cs="Times New Roman"/>
          <w:b/>
        </w:rPr>
        <w:t>akuotės lapelis: informacija vartotojui</w:t>
      </w:r>
      <w:bookmarkEnd w:id="4"/>
      <w:bookmarkEnd w:id="5"/>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jc w:val="center"/>
        <w:rPr>
          <w:rFonts w:ascii="Times New Roman" w:eastAsia="Times New Roman" w:hAnsi="Times New Roman" w:cs="Times New Roman"/>
          <w:b/>
        </w:rPr>
      </w:pPr>
      <w:proofErr w:type="spellStart"/>
      <w:r w:rsidRPr="00FE5271">
        <w:rPr>
          <w:rFonts w:ascii="Times New Roman" w:eastAsia="Times New Roman" w:hAnsi="Times New Roman" w:cs="Times New Roman"/>
          <w:b/>
        </w:rPr>
        <w:t>Clormetin</w:t>
      </w:r>
      <w:proofErr w:type="spellEnd"/>
      <w:r w:rsidRPr="00FE5271">
        <w:rPr>
          <w:rFonts w:ascii="Times New Roman" w:eastAsia="Times New Roman" w:hAnsi="Times New Roman" w:cs="Times New Roman"/>
          <w:b/>
        </w:rPr>
        <w:t xml:space="preserve"> </w:t>
      </w:r>
      <w:bookmarkStart w:id="6" w:name="_Hlk509818438"/>
      <w:r w:rsidR="00273199" w:rsidRPr="00FE5271">
        <w:rPr>
          <w:rFonts w:ascii="Times New Roman" w:eastAsia="Times New Roman" w:hAnsi="Times New Roman" w:cs="Times New Roman"/>
          <w:b/>
        </w:rPr>
        <w:t>2 mg</w:t>
      </w:r>
      <w:r w:rsidR="00273199">
        <w:rPr>
          <w:rFonts w:ascii="Times New Roman" w:eastAsia="Times New Roman" w:hAnsi="Times New Roman" w:cs="Times New Roman"/>
          <w:b/>
        </w:rPr>
        <w:t>/</w:t>
      </w:r>
      <w:r w:rsidRPr="00FE5271">
        <w:rPr>
          <w:rFonts w:ascii="Times New Roman" w:eastAsia="Times New Roman" w:hAnsi="Times New Roman" w:cs="Times New Roman"/>
          <w:b/>
        </w:rPr>
        <w:t>0,03 mg</w:t>
      </w:r>
      <w:bookmarkEnd w:id="6"/>
      <w:r w:rsidRPr="00FE5271">
        <w:rPr>
          <w:rFonts w:ascii="Times New Roman" w:eastAsia="Times New Roman" w:hAnsi="Times New Roman" w:cs="Times New Roman"/>
          <w:b/>
        </w:rPr>
        <w:t>/ plėvele dengtos tabletės</w:t>
      </w:r>
    </w:p>
    <w:p w:rsidR="00C62B83" w:rsidRPr="00FE5271" w:rsidRDefault="00273199" w:rsidP="00C62B83">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Pr="00FE5271">
        <w:rPr>
          <w:rFonts w:ascii="Times New Roman" w:eastAsia="Times New Roman" w:hAnsi="Times New Roman" w:cs="Times New Roman"/>
        </w:rPr>
        <w:t>hlormadinono</w:t>
      </w:r>
      <w:proofErr w:type="spellEnd"/>
      <w:r w:rsidRPr="00FE5271">
        <w:rPr>
          <w:rFonts w:ascii="Times New Roman" w:eastAsia="Times New Roman" w:hAnsi="Times New Roman" w:cs="Times New Roman"/>
        </w:rPr>
        <w:t xml:space="preserve"> acetatas</w:t>
      </w:r>
      <w:r w:rsidR="000534A4">
        <w:rPr>
          <w:rFonts w:ascii="Times New Roman" w:eastAsia="Times New Roman" w:hAnsi="Times New Roman" w:cs="Times New Roman"/>
        </w:rPr>
        <w:t xml:space="preserve">, </w:t>
      </w:r>
      <w:proofErr w:type="spellStart"/>
      <w:r w:rsidR="000534A4">
        <w:rPr>
          <w:rFonts w:ascii="Times New Roman" w:eastAsia="Times New Roman" w:hAnsi="Times New Roman" w:cs="Times New Roman"/>
        </w:rPr>
        <w:t>e</w:t>
      </w:r>
      <w:r w:rsidR="00C62B83" w:rsidRPr="00FE5271">
        <w:rPr>
          <w:rFonts w:ascii="Times New Roman" w:eastAsia="Times New Roman" w:hAnsi="Times New Roman" w:cs="Times New Roman"/>
        </w:rPr>
        <w:t>tinilestradiolis</w:t>
      </w:r>
      <w:proofErr w:type="spellEnd"/>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noProof/>
          <w:lang w:eastAsia="lt-LT"/>
        </w:rPr>
        <w:drawing>
          <wp:inline distT="0" distB="0" distL="0" distR="0" wp14:anchorId="2C1E5FB4" wp14:editId="244A41B4">
            <wp:extent cx="190500" cy="180975"/>
            <wp:effectExtent l="0" t="0" r="0" b="9525"/>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FE5271">
        <w:rPr>
          <w:rFonts w:ascii="Times New Roman" w:eastAsia="Times New Roman" w:hAnsi="Times New Roman" w:cs="Times New Roman"/>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C62B83" w:rsidRPr="00FE5271" w:rsidRDefault="00C62B83" w:rsidP="00C62B83">
      <w:pPr>
        <w:snapToGrid w:val="0"/>
        <w:spacing w:after="140" w:line="280" w:lineRule="atLeast"/>
        <w:ind w:left="567" w:hanging="567"/>
        <w:rPr>
          <w:rFonts w:ascii="Times New Roman" w:eastAsia="Times New Roman" w:hAnsi="Times New Roman" w:cs="Times New Roman"/>
          <w:i/>
        </w:rPr>
      </w:pPr>
    </w:p>
    <w:p w:rsidR="00C62B83" w:rsidRPr="00FE5271" w:rsidRDefault="00C62B83" w:rsidP="00C62B83">
      <w:pPr>
        <w:autoSpaceDE w:val="0"/>
        <w:autoSpaceDN w:val="0"/>
        <w:adjustRightInd w:val="0"/>
        <w:snapToGrid w:val="0"/>
        <w:spacing w:after="120" w:line="240" w:lineRule="auto"/>
        <w:outlineLvl w:val="0"/>
        <w:rPr>
          <w:rFonts w:ascii="Times New Roman" w:eastAsia="Times New Roman" w:hAnsi="Times New Roman" w:cs="Times New Roman"/>
          <w:b/>
        </w:rPr>
      </w:pPr>
      <w:r w:rsidRPr="00FE5271">
        <w:rPr>
          <w:rFonts w:ascii="Times New Roman" w:eastAsia="Times New Roman" w:hAnsi="Times New Roman" w:cs="Times New Roman"/>
          <w:b/>
        </w:rPr>
        <w:t>Svarbūs dalykai, kuriuos reikia žinoti apie sudėtinius hormoninius kontraceptikus (SHK)</w:t>
      </w:r>
    </w:p>
    <w:p w:rsidR="00C62B83" w:rsidRPr="00FE5271" w:rsidRDefault="00C62B83" w:rsidP="00C62B83">
      <w:pPr>
        <w:numPr>
          <w:ilvl w:val="0"/>
          <w:numId w:val="1"/>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Teisingai naudojant, tai yra vienas iš patikimiausių grįžtamojo poveikio kontracepcijos metodų.</w:t>
      </w:r>
    </w:p>
    <w:p w:rsidR="00C62B83" w:rsidRPr="00FE5271" w:rsidRDefault="00C62B83" w:rsidP="00C62B83">
      <w:pPr>
        <w:numPr>
          <w:ilvl w:val="0"/>
          <w:numId w:val="1"/>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rsidR="00C62B83" w:rsidRPr="00FE5271" w:rsidRDefault="00C62B83" w:rsidP="00C62B83">
      <w:pPr>
        <w:numPr>
          <w:ilvl w:val="0"/>
          <w:numId w:val="1"/>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manote, kad Jums galbūt pasireiškė kraujo krešulio simptomų, būkite budrūs ir kreipkitės į gydytoją (žr. 2 skyriuje skyrelį „Kraujo krešuliai“).</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tabs>
          <w:tab w:val="left" w:pos="567"/>
        </w:tabs>
        <w:spacing w:after="0" w:line="240" w:lineRule="auto"/>
        <w:rPr>
          <w:rFonts w:ascii="Times New Roman" w:eastAsia="Times New Roman" w:hAnsi="Times New Roman" w:cs="Times New Roman"/>
          <w:b/>
          <w:bCs/>
        </w:rPr>
      </w:pPr>
      <w:r w:rsidRPr="00FE5271">
        <w:rPr>
          <w:rFonts w:ascii="Times New Roman" w:eastAsia="Times New Roman" w:hAnsi="Times New Roman" w:cs="Times New Roman"/>
          <w:b/>
          <w:bCs/>
        </w:rPr>
        <w:t>Atidžiai perskaitykite visą šį lapelį, prieš pradėdami vartoti vaistą, nes jame pateikiama Jums svarbi informacija.</w:t>
      </w:r>
    </w:p>
    <w:p w:rsidR="00C62B83" w:rsidRPr="00FE5271" w:rsidRDefault="00C62B83" w:rsidP="00C62B83">
      <w:pPr>
        <w:tabs>
          <w:tab w:val="left" w:pos="567"/>
        </w:tabs>
        <w:spacing w:after="0" w:line="240" w:lineRule="auto"/>
        <w:rPr>
          <w:rFonts w:ascii="Times New Roman" w:eastAsia="Times New Roman" w:hAnsi="Times New Roman" w:cs="Times New Roman"/>
          <w:b/>
          <w:bCs/>
        </w:rPr>
      </w:pPr>
    </w:p>
    <w:p w:rsidR="00C62B83" w:rsidRPr="00B2142C" w:rsidRDefault="00C62B83" w:rsidP="00C62B83">
      <w:pPr>
        <w:numPr>
          <w:ilvl w:val="0"/>
          <w:numId w:val="14"/>
        </w:numPr>
        <w:overflowPunct w:val="0"/>
        <w:autoSpaceDE w:val="0"/>
        <w:autoSpaceDN w:val="0"/>
        <w:adjustRightInd w:val="0"/>
        <w:spacing w:after="0" w:line="240" w:lineRule="auto"/>
        <w:ind w:left="567" w:right="-2" w:hanging="567"/>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Neišmeskite šio lapelio, nes vėl gali prireikti jį perskaityti.</w:t>
      </w:r>
    </w:p>
    <w:p w:rsidR="00C62B83" w:rsidRPr="00B2142C" w:rsidRDefault="00C62B83" w:rsidP="00C62B83">
      <w:pPr>
        <w:numPr>
          <w:ilvl w:val="0"/>
          <w:numId w:val="14"/>
        </w:num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Jeigu kiltų daugiau klausimų, kreipkitės į gydytoją arba vaistininką.</w:t>
      </w:r>
    </w:p>
    <w:p w:rsidR="00C62B83" w:rsidRPr="00B2142C" w:rsidRDefault="00C62B83" w:rsidP="00C62B83">
      <w:pPr>
        <w:overflowPunct w:val="0"/>
        <w:autoSpaceDE w:val="0"/>
        <w:autoSpaceDN w:val="0"/>
        <w:adjustRightInd w:val="0"/>
        <w:spacing w:after="0" w:line="240" w:lineRule="auto"/>
        <w:ind w:left="567" w:right="-2" w:hanging="567"/>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lang w:eastAsia="fr-FR"/>
        </w:rPr>
        <w:t>-</w:t>
      </w:r>
      <w:r w:rsidRPr="00B2142C">
        <w:rPr>
          <w:rFonts w:ascii="Times New Roman" w:eastAsia="Times New Roman" w:hAnsi="Times New Roman" w:cs="Times New Roman"/>
          <w:lang w:eastAsia="fr-FR"/>
        </w:rPr>
        <w:tab/>
      </w:r>
      <w:r w:rsidRPr="00B2142C">
        <w:rPr>
          <w:rFonts w:ascii="Times New Roman" w:eastAsia="Times New Roman" w:hAnsi="Times New Roman" w:cs="Times New Roman"/>
          <w:noProof/>
          <w:lang w:eastAsia="fr-FR"/>
        </w:rPr>
        <w:t>Šis vaistas skirtas tik Jums, todėl kitiems žmonėms jo duoti negalima.</w:t>
      </w:r>
      <w:r w:rsidRPr="00B2142C">
        <w:rPr>
          <w:rFonts w:ascii="Times New Roman" w:eastAsia="Times New Roman" w:hAnsi="Times New Roman" w:cs="Times New Roman"/>
          <w:lang w:eastAsia="fr-FR"/>
        </w:rPr>
        <w:t xml:space="preserve"> </w:t>
      </w:r>
      <w:r w:rsidRPr="00B2142C">
        <w:rPr>
          <w:rFonts w:ascii="Times New Roman" w:eastAsia="Times New Roman" w:hAnsi="Times New Roman" w:cs="Times New Roman"/>
          <w:noProof/>
          <w:lang w:eastAsia="fr-FR"/>
        </w:rPr>
        <w:t>Vaistas gali jiems pakenkti (net tiems, kurių ligos požymiai yra tokie patys kaip Jūsų).</w:t>
      </w:r>
    </w:p>
    <w:p w:rsidR="00C62B83" w:rsidRPr="00B2142C" w:rsidRDefault="00C62B83" w:rsidP="00C62B83">
      <w:pPr>
        <w:numPr>
          <w:ilvl w:val="0"/>
          <w:numId w:val="14"/>
        </w:numPr>
        <w:tabs>
          <w:tab w:val="left" w:pos="567"/>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lang w:eastAsia="fr-FR"/>
        </w:rPr>
      </w:pPr>
      <w:r w:rsidRPr="00B2142C">
        <w:rPr>
          <w:rFonts w:ascii="Times New Roman" w:eastAsia="Times New Roman" w:hAnsi="Times New Roman" w:cs="Times New Roman"/>
          <w:noProof/>
          <w:lang w:eastAsia="fr-FR"/>
        </w:rPr>
        <w:t>Jeigu pasireiškė šalutinis poveikis (net jeigu jis šiame lapelyje nenurodytas), kreipkitės į gydytoją arba vaistininką. Žr. 4 skyrių.</w:t>
      </w:r>
    </w:p>
    <w:p w:rsidR="00275865" w:rsidRDefault="00275865" w:rsidP="00C62B83">
      <w:pPr>
        <w:tabs>
          <w:tab w:val="num" w:pos="567"/>
        </w:tabs>
        <w:spacing w:after="0" w:line="240" w:lineRule="auto"/>
        <w:ind w:left="567" w:hanging="567"/>
        <w:rPr>
          <w:rFonts w:ascii="Times New Roman" w:eastAsia="Times New Roman" w:hAnsi="Times New Roman" w:cs="Times New Roman"/>
          <w:b/>
          <w:lang w:val="en-US"/>
        </w:rPr>
      </w:pPr>
    </w:p>
    <w:p w:rsidR="00275865" w:rsidRDefault="00275865" w:rsidP="00C62B83">
      <w:pPr>
        <w:tabs>
          <w:tab w:val="num" w:pos="567"/>
        </w:tabs>
        <w:spacing w:after="0" w:line="240" w:lineRule="auto"/>
        <w:ind w:left="567" w:hanging="567"/>
        <w:rPr>
          <w:rFonts w:ascii="Times New Roman" w:eastAsia="Times New Roman" w:hAnsi="Times New Roman" w:cs="Times New Roman"/>
          <w:b/>
          <w:lang w:val="en-US"/>
        </w:rPr>
      </w:pP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b/>
          <w:lang w:val="en-US"/>
        </w:rPr>
      </w:pPr>
      <w:proofErr w:type="spellStart"/>
      <w:r w:rsidRPr="00FE5271">
        <w:rPr>
          <w:rFonts w:ascii="Times New Roman" w:eastAsia="Times New Roman" w:hAnsi="Times New Roman" w:cs="Times New Roman"/>
          <w:b/>
          <w:lang w:val="en-US"/>
        </w:rPr>
        <w:t>Apie</w:t>
      </w:r>
      <w:proofErr w:type="spellEnd"/>
      <w:r w:rsidRPr="00FE5271">
        <w:rPr>
          <w:rFonts w:ascii="Times New Roman" w:eastAsia="Times New Roman" w:hAnsi="Times New Roman" w:cs="Times New Roman"/>
          <w:b/>
          <w:lang w:val="en-US"/>
        </w:rPr>
        <w:t xml:space="preserve"> </w:t>
      </w:r>
      <w:proofErr w:type="spellStart"/>
      <w:r w:rsidRPr="00FE5271">
        <w:rPr>
          <w:rFonts w:ascii="Times New Roman" w:eastAsia="Times New Roman" w:hAnsi="Times New Roman" w:cs="Times New Roman"/>
          <w:b/>
          <w:lang w:val="en-US"/>
        </w:rPr>
        <w:t>ką</w:t>
      </w:r>
      <w:proofErr w:type="spellEnd"/>
      <w:r w:rsidRPr="00FE5271">
        <w:rPr>
          <w:rFonts w:ascii="Times New Roman" w:eastAsia="Times New Roman" w:hAnsi="Times New Roman" w:cs="Times New Roman"/>
          <w:b/>
          <w:lang w:val="en-US"/>
        </w:rPr>
        <w:t xml:space="preserve"> </w:t>
      </w:r>
      <w:proofErr w:type="spellStart"/>
      <w:r w:rsidRPr="00FE5271">
        <w:rPr>
          <w:rFonts w:ascii="Times New Roman" w:eastAsia="Times New Roman" w:hAnsi="Times New Roman" w:cs="Times New Roman"/>
          <w:b/>
          <w:lang w:val="en-US"/>
        </w:rPr>
        <w:t>rašoma</w:t>
      </w:r>
      <w:proofErr w:type="spellEnd"/>
      <w:r w:rsidRPr="00FE5271">
        <w:rPr>
          <w:rFonts w:ascii="Times New Roman" w:eastAsia="Times New Roman" w:hAnsi="Times New Roman" w:cs="Times New Roman"/>
          <w:b/>
          <w:lang w:val="en-US"/>
        </w:rPr>
        <w:t xml:space="preserve"> </w:t>
      </w:r>
      <w:proofErr w:type="spellStart"/>
      <w:r w:rsidRPr="00FE5271">
        <w:rPr>
          <w:rFonts w:ascii="Times New Roman" w:eastAsia="Times New Roman" w:hAnsi="Times New Roman" w:cs="Times New Roman"/>
          <w:b/>
          <w:lang w:val="en-US"/>
        </w:rPr>
        <w:t>šiame</w:t>
      </w:r>
      <w:proofErr w:type="spellEnd"/>
      <w:r w:rsidRPr="00FE5271">
        <w:rPr>
          <w:rFonts w:ascii="Times New Roman" w:eastAsia="Times New Roman" w:hAnsi="Times New Roman" w:cs="Times New Roman"/>
          <w:b/>
          <w:lang w:val="en-US"/>
        </w:rPr>
        <w:t xml:space="preserve"> </w:t>
      </w:r>
      <w:proofErr w:type="spellStart"/>
      <w:r w:rsidRPr="00FE5271">
        <w:rPr>
          <w:rFonts w:ascii="Times New Roman" w:eastAsia="Times New Roman" w:hAnsi="Times New Roman" w:cs="Times New Roman"/>
          <w:b/>
          <w:lang w:val="en-US"/>
        </w:rPr>
        <w:t>lapelyje</w:t>
      </w:r>
      <w:proofErr w:type="spellEnd"/>
      <w:r w:rsidRPr="00FE5271">
        <w:rPr>
          <w:rFonts w:ascii="Times New Roman" w:eastAsia="Times New Roman" w:hAnsi="Times New Roman" w:cs="Times New Roman"/>
          <w:b/>
          <w:lang w:val="en-US"/>
        </w:rPr>
        <w:t>?</w:t>
      </w: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b/>
          <w:noProof/>
        </w:rPr>
      </w:pP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noProof/>
        </w:rPr>
      </w:pPr>
      <w:r w:rsidRPr="00FE5271">
        <w:rPr>
          <w:rFonts w:ascii="Times New Roman" w:eastAsia="Times New Roman" w:hAnsi="Times New Roman" w:cs="Times New Roman"/>
          <w:noProof/>
        </w:rPr>
        <w:t>1.</w:t>
      </w:r>
      <w:r w:rsidRPr="00FE5271">
        <w:rPr>
          <w:rFonts w:ascii="Times New Roman" w:eastAsia="Times New Roman" w:hAnsi="Times New Roman" w:cs="Times New Roman"/>
          <w:noProof/>
        </w:rPr>
        <w:tab/>
        <w:t>Kas yra Clormetin ir kam jis vartojamas</w:t>
      </w: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noProof/>
        </w:rPr>
      </w:pPr>
      <w:r w:rsidRPr="00FE5271">
        <w:rPr>
          <w:rFonts w:ascii="Times New Roman" w:eastAsia="Times New Roman" w:hAnsi="Times New Roman" w:cs="Times New Roman"/>
          <w:noProof/>
        </w:rPr>
        <w:t>2.</w:t>
      </w:r>
      <w:r w:rsidRPr="00FE5271">
        <w:rPr>
          <w:rFonts w:ascii="Times New Roman" w:eastAsia="Times New Roman" w:hAnsi="Times New Roman" w:cs="Times New Roman"/>
          <w:noProof/>
        </w:rPr>
        <w:tab/>
        <w:t xml:space="preserve">Kas žinotina prieš vartojant </w:t>
      </w: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noProof/>
        </w:rPr>
      </w:pPr>
      <w:r w:rsidRPr="00FE5271">
        <w:rPr>
          <w:rFonts w:ascii="Times New Roman" w:eastAsia="Times New Roman" w:hAnsi="Times New Roman" w:cs="Times New Roman"/>
          <w:noProof/>
        </w:rPr>
        <w:t>3.</w:t>
      </w:r>
      <w:r w:rsidRPr="00FE5271">
        <w:rPr>
          <w:rFonts w:ascii="Times New Roman" w:eastAsia="Times New Roman" w:hAnsi="Times New Roman" w:cs="Times New Roman"/>
          <w:noProof/>
        </w:rPr>
        <w:tab/>
        <w:t xml:space="preserve">Kaip vartoti Clormetin </w:t>
      </w: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noProof/>
        </w:rPr>
      </w:pPr>
      <w:r w:rsidRPr="00FE5271">
        <w:rPr>
          <w:rFonts w:ascii="Times New Roman" w:eastAsia="Times New Roman" w:hAnsi="Times New Roman" w:cs="Times New Roman"/>
          <w:noProof/>
        </w:rPr>
        <w:t>4.</w:t>
      </w:r>
      <w:r w:rsidRPr="00FE5271">
        <w:rPr>
          <w:rFonts w:ascii="Times New Roman" w:eastAsia="Times New Roman" w:hAnsi="Times New Roman" w:cs="Times New Roman"/>
          <w:noProof/>
        </w:rPr>
        <w:tab/>
        <w:t>Galimas šalutinis poveikis</w:t>
      </w: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noProof/>
        </w:rPr>
      </w:pPr>
      <w:r w:rsidRPr="00FE5271">
        <w:rPr>
          <w:rFonts w:ascii="Times New Roman" w:eastAsia="Times New Roman" w:hAnsi="Times New Roman" w:cs="Times New Roman"/>
          <w:noProof/>
        </w:rPr>
        <w:t>5.</w:t>
      </w:r>
      <w:r w:rsidRPr="00FE5271">
        <w:rPr>
          <w:rFonts w:ascii="Times New Roman" w:eastAsia="Times New Roman" w:hAnsi="Times New Roman" w:cs="Times New Roman"/>
          <w:noProof/>
        </w:rPr>
        <w:tab/>
        <w:t xml:space="preserve">Kaip laikyti Clormetin </w:t>
      </w:r>
    </w:p>
    <w:p w:rsidR="00C62B83" w:rsidRPr="00FE5271" w:rsidRDefault="00C62B83" w:rsidP="00C62B83">
      <w:pPr>
        <w:tabs>
          <w:tab w:val="num" w:pos="567"/>
        </w:tabs>
        <w:spacing w:after="0" w:line="240" w:lineRule="auto"/>
        <w:ind w:left="567" w:hanging="567"/>
        <w:rPr>
          <w:rFonts w:ascii="Times New Roman" w:eastAsia="Times New Roman" w:hAnsi="Times New Roman" w:cs="Times New Roman"/>
          <w:noProof/>
        </w:rPr>
      </w:pPr>
      <w:r w:rsidRPr="00FE5271">
        <w:rPr>
          <w:rFonts w:ascii="Times New Roman" w:eastAsia="Times New Roman" w:hAnsi="Times New Roman" w:cs="Times New Roman"/>
          <w:noProof/>
        </w:rPr>
        <w:t>6.</w:t>
      </w:r>
      <w:r w:rsidRPr="00FE5271">
        <w:rPr>
          <w:rFonts w:ascii="Times New Roman" w:eastAsia="Times New Roman" w:hAnsi="Times New Roman" w:cs="Times New Roman"/>
          <w:noProof/>
        </w:rPr>
        <w:tab/>
        <w:t>Pakuotės turinys ir kita informacija</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139"/>
      <w:bookmarkStart w:id="8" w:name="_Toc129243264"/>
      <w:r w:rsidRPr="00FE5271">
        <w:rPr>
          <w:rFonts w:ascii="Times New Roman" w:eastAsia="Times New Roman" w:hAnsi="Times New Roman" w:cs="Times New Roman"/>
          <w:b/>
        </w:rPr>
        <w:t>1.</w:t>
      </w:r>
      <w:r w:rsidRPr="00FE5271">
        <w:rPr>
          <w:rFonts w:ascii="Times New Roman" w:eastAsia="Times New Roman" w:hAnsi="Times New Roman" w:cs="Times New Roman"/>
          <w:b/>
        </w:rPr>
        <w:tab/>
        <w:t xml:space="preserve">Kas yra </w:t>
      </w:r>
      <w:proofErr w:type="spellStart"/>
      <w:r w:rsidRPr="00FE5271">
        <w:rPr>
          <w:rFonts w:ascii="Times New Roman" w:eastAsia="Times New Roman" w:hAnsi="Times New Roman" w:cs="Times New Roman"/>
          <w:b/>
        </w:rPr>
        <w:t>Clormetin</w:t>
      </w:r>
      <w:proofErr w:type="spellEnd"/>
      <w:r w:rsidRPr="00FE5271">
        <w:rPr>
          <w:rFonts w:ascii="Times New Roman" w:eastAsia="Times New Roman" w:hAnsi="Times New Roman" w:cs="Times New Roman"/>
          <w:b/>
        </w:rPr>
        <w:t xml:space="preserve"> ir kam jis vartojamas </w:t>
      </w:r>
      <w:bookmarkEnd w:id="7"/>
      <w:bookmarkEnd w:id="8"/>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tabs>
          <w:tab w:val="left" w:pos="567"/>
        </w:tabs>
        <w:spacing w:after="0" w:line="240" w:lineRule="auto"/>
        <w:rPr>
          <w:rFonts w:ascii="Times New Roman" w:eastAsia="Times New Roman" w:hAnsi="Times New Roman" w:cs="Times New Roman"/>
        </w:rPr>
      </w:pP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yra hormoninis geriamasis kontraceptikas. Hormoniniai kontraceptikai, kuriuose yra dviejų rūšių hormonų, vadinami sudėtiniais hormoniniais kontraceptikais (SHK). Visų vieno ciklo tablečių, t. y. 21, abiejų rūšių hormonų dozė yra vienoda, todėl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vadinama vienfaziu kontraceptiniu </w:t>
      </w:r>
      <w:r w:rsidR="00267014">
        <w:rPr>
          <w:rFonts w:ascii="Times New Roman" w:eastAsia="Times New Roman" w:hAnsi="Times New Roman" w:cs="Times New Roman"/>
        </w:rPr>
        <w:t>vaist</w:t>
      </w:r>
      <w:r w:rsidRPr="00FE5271">
        <w:rPr>
          <w:rFonts w:ascii="Times New Roman" w:eastAsia="Times New Roman" w:hAnsi="Times New Roman" w:cs="Times New Roman"/>
        </w:rPr>
        <w:t xml:space="preserve">u.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Nuo AIDS ar kitokių lytiniu būdu plintančių ligų hormoniniai kontraceptikai, pvz.,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neapsaugo. Apsaugoti gali tik prezervatyvas.</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40"/>
      <w:bookmarkStart w:id="10" w:name="_Toc129243265"/>
      <w:r w:rsidRPr="00FE5271">
        <w:rPr>
          <w:rFonts w:ascii="Times New Roman" w:eastAsia="Times New Roman" w:hAnsi="Times New Roman" w:cs="Times New Roman"/>
          <w:b/>
        </w:rPr>
        <w:t>2.</w:t>
      </w:r>
      <w:r w:rsidRPr="00FE5271">
        <w:rPr>
          <w:rFonts w:ascii="Times New Roman" w:eastAsia="Times New Roman" w:hAnsi="Times New Roman" w:cs="Times New Roman"/>
          <w:b/>
        </w:rPr>
        <w:tab/>
        <w:t xml:space="preserve">Kas žinotina prieš vartojant </w:t>
      </w:r>
      <w:bookmarkEnd w:id="9"/>
      <w:bookmarkEnd w:id="10"/>
      <w:proofErr w:type="spellStart"/>
      <w:r w:rsidRPr="00FE5271">
        <w:rPr>
          <w:rFonts w:ascii="Times New Roman" w:eastAsia="Times New Roman" w:hAnsi="Times New Roman" w:cs="Times New Roman"/>
          <w:b/>
        </w:rPr>
        <w:t>Clormetin</w:t>
      </w:r>
      <w:proofErr w:type="spellEnd"/>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Bendros pastabos</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Prieš pradėdamos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w:t>
      </w:r>
      <w:r w:rsidRPr="00FE5271">
        <w:rPr>
          <w:rFonts w:ascii="Times New Roman" w:eastAsia="Times New Roman" w:hAnsi="Times New Roman" w:cs="Times New Roman"/>
          <w:b/>
        </w:rPr>
        <w:t xml:space="preserve"> </w:t>
      </w:r>
      <w:r w:rsidRPr="00FE5271">
        <w:rPr>
          <w:rFonts w:ascii="Times New Roman" w:eastAsia="Times New Roman" w:hAnsi="Times New Roman" w:cs="Times New Roman"/>
        </w:rPr>
        <w:t>turite perskaityti 2 skyriuje pateikiamą informaciją apie kraujo krešulius. Ypač svarbu perskaityti apie kraujo krešulio simptomus (žr. 2 skyriuje skyrelį „Kraujo krešuliai“).</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b/>
          <w:bCs/>
        </w:rPr>
      </w:pPr>
      <w:proofErr w:type="spellStart"/>
      <w:r w:rsidRPr="00FE5271">
        <w:rPr>
          <w:rFonts w:ascii="Times New Roman" w:eastAsia="Times New Roman" w:hAnsi="Times New Roman" w:cs="Times New Roman"/>
          <w:b/>
          <w:bCs/>
        </w:rPr>
        <w:t>Clormetin</w:t>
      </w:r>
      <w:proofErr w:type="spellEnd"/>
      <w:r w:rsidRPr="00FE5271">
        <w:rPr>
          <w:rFonts w:ascii="Times New Roman" w:eastAsia="Times New Roman" w:hAnsi="Times New Roman" w:cs="Times New Roman"/>
          <w:b/>
          <w:bCs/>
        </w:rPr>
        <w:t xml:space="preserve"> vartoti negalima:</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lastRenderedPageBreak/>
        <w:t>jeigu yra alergija etinilestradioliui, chlormadinono acetatui arba bet kuriai pagalbinei šio vaisto medžiagai (jos išvardytos 6 skyriuje);</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543899">
        <w:rPr>
          <w:rFonts w:ascii="Times New Roman" w:eastAsia="Calibri" w:hAnsi="Times New Roman" w:cs="Times New Roman"/>
          <w:lang w:val="hu-HU" w:eastAsia="x-none"/>
        </w:rPr>
        <w:t>jeigu esate nėščia arba žindote kūdikį;</w:t>
      </w:r>
    </w:p>
    <w:p w:rsidR="00C62B83" w:rsidRPr="00543899"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543899">
        <w:rPr>
          <w:rFonts w:ascii="Times New Roman" w:eastAsia="Calibri" w:hAnsi="Times New Roman" w:cs="Times New Roman"/>
          <w:lang w:val="hu-HU" w:eastAsia="x-none"/>
        </w:rPr>
        <w:t>jeigu Jums yra (arba kada nors buvo) kraujo krešulys kojų (giliųjų venų trombozė, GVT), plaučių (plaučių embolija, PE) ar kitų organų kraujagyslėse;</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atsiranda pirmųjų kraujo krešulių atsiradimo požymių arba prasideda pirmoji šios ligos stadija, pasireiškia venų uždegimas arba embolija, pvz., atsiranda duriantis skausmas, krūtinės skausmas arba spaudimas;</w:t>
      </w:r>
    </w:p>
    <w:p w:rsidR="00C62B83" w:rsidRPr="00543899"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543899">
        <w:rPr>
          <w:rFonts w:ascii="Times New Roman" w:eastAsia="Calibri" w:hAnsi="Times New Roman" w:cs="Times New Roman"/>
          <w:lang w:val="hu-HU" w:eastAsia="x-none"/>
        </w:rPr>
        <w:t xml:space="preserve">jeigu žinote, kad Jums yra sutrikimas, veikiantis kraujo krešėjimą, pvz., baltymo C trūkumas, baltymo S trūkumas, antitrombino III trūkumas, </w:t>
      </w:r>
      <w:r w:rsidRPr="000534A4">
        <w:rPr>
          <w:rFonts w:ascii="Times New Roman" w:eastAsia="Calibri" w:hAnsi="Times New Roman" w:cs="Times New Roman"/>
          <w:lang w:val="hu-HU" w:eastAsia="x-none"/>
        </w:rPr>
        <w:t xml:space="preserve">Leideno V faktorius arba </w:t>
      </w:r>
      <w:r w:rsidRPr="00543899">
        <w:rPr>
          <w:rFonts w:ascii="Times New Roman" w:eastAsia="Calibri" w:hAnsi="Times New Roman" w:cs="Times New Roman"/>
          <w:lang w:val="hu-HU" w:eastAsia="x-none"/>
        </w:rPr>
        <w:t>antifosfolipidiniai antikūnai;</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Jums reikalinga operacija arba ilgą laiką nevaikštote (žr. skyrių „Kraujo krešuliai“);</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sergate cukriniu diabetu ir svyruoja cukraus kiekis kraujyje;</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yra sunkiai reguliuojama didelio kraujospūdžio liga arba gerokai padidėja kraujospūdis (jis nuolat yra 140/90 mm Hg);</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Jums kada nors buvo širdies priepuolis (miokardo infarktas) arba insultas;</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Jums yra (arba kada nors buvo) krūtinės angina (būklė, kuri sukelia sunkų krūtinės skausmą ir gali būti pirmasis širdies priepuolio - miokardo infarkto, požymis) arba praeinantysis smegenų išemijos priepuolis (PSIP – trumpalaikiai insulto simptomai);</w:t>
      </w:r>
    </w:p>
    <w:p w:rsidR="00C62B83" w:rsidRPr="000534A4"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34A4">
        <w:rPr>
          <w:rFonts w:ascii="Times New Roman" w:eastAsia="Calibri" w:hAnsi="Times New Roman" w:cs="Times New Roman"/>
          <w:lang w:val="hu-HU" w:eastAsia="x-none"/>
        </w:rPr>
        <w:t>jeigu Jums yra bent viena iš toliau nurodytų ligų, galinčių didinti krešulio arterijose riziką:</w:t>
      </w:r>
    </w:p>
    <w:p w:rsidR="00C62B83" w:rsidRPr="00FE5271" w:rsidRDefault="00C62B83" w:rsidP="00C62B83">
      <w:pPr>
        <w:numPr>
          <w:ilvl w:val="1"/>
          <w:numId w:val="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sunkus cukrinis diabetas su kraujagyslių pažeidimu,</w:t>
      </w:r>
    </w:p>
    <w:p w:rsidR="00C62B83" w:rsidRPr="00FE5271" w:rsidRDefault="00C62B83" w:rsidP="00C62B83">
      <w:pPr>
        <w:numPr>
          <w:ilvl w:val="1"/>
          <w:numId w:val="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labai didelis kraujospūdis,</w:t>
      </w:r>
    </w:p>
    <w:p w:rsidR="00C62B83" w:rsidRPr="00FE5271" w:rsidRDefault="00C62B83" w:rsidP="00C62B83">
      <w:pPr>
        <w:numPr>
          <w:ilvl w:val="1"/>
          <w:numId w:val="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labai didelis riebalų (cholesterolio arba trigliceridų) kiekis kraujyje,</w:t>
      </w:r>
    </w:p>
    <w:p w:rsidR="00C62B83" w:rsidRDefault="00C62B83" w:rsidP="00C62B83">
      <w:pPr>
        <w:numPr>
          <w:ilvl w:val="1"/>
          <w:numId w:val="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būklė, vadinama </w:t>
      </w:r>
      <w:proofErr w:type="spellStart"/>
      <w:r w:rsidRPr="00FE5271">
        <w:rPr>
          <w:rFonts w:ascii="Times New Roman" w:eastAsia="Times New Roman" w:hAnsi="Times New Roman" w:cs="Times New Roman"/>
        </w:rPr>
        <w:t>hiperhomocisteinemija</w:t>
      </w:r>
      <w:proofErr w:type="spellEnd"/>
      <w:r w:rsidRPr="00FE5271">
        <w:rPr>
          <w:rFonts w:ascii="Times New Roman" w:eastAsia="Times New Roman" w:hAnsi="Times New Roman" w:cs="Times New Roman"/>
        </w:rPr>
        <w:t>;</w:t>
      </w:r>
    </w:p>
    <w:p w:rsidR="000534A4" w:rsidRPr="00FE5271" w:rsidRDefault="000534A4" w:rsidP="00C62B83">
      <w:pPr>
        <w:numPr>
          <w:ilvl w:val="1"/>
          <w:numId w:val="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Jums būna (arba kada nors būdavo) tam tikro tipo migrena, vadinama „migrena su aura“</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sergate kepenų uždegimu (pvz., sukeltu virusų) arba gelta ir kepenų funkcijos tyrimų duomenys yra nesunormalėję;</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niežti visą kūną arba yra sutrikęs tulžies nutekėjimas, ypač tuo atveju, jeigu minėtų sutrikimų buvo atsiradę ankstesnio nėštumo arba estrogenų vartojimo metu;</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padidėjęs bilirubino kiekis kraujuje, pvz., dėl įgimto ekskrecijos sutrikimo (Dubino ir Džonsono arba Rotaro sindromo);</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yra arba buvo kepenų navikas;</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stipriai skauda skrandį, padidėjo kepenys arba atsirado pilvo vidinio kraujavimo požymių;</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pirmą kartą atsirado arba atsinaujino porfirija (kraujo pigmentų metabolizmo sutrikimas);</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 xml:space="preserve">jeigu yra arba įtariamas piktybinis navikas, priklausomas nuo hormonų, pvz., krūties ar gimdos vėžys; </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yra sunkus riebalų metabolizmo sutrikimas;</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sergate arba sirgote kasos uždegimu, kuris yra susijęs su dideliu riebalų (trigliceridų) kiekio padidėjimu kraujyje;</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dažnai kartojasi nepaprastai stiprus galvos skausmas;</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jeigu staigiai sutrinka suvokimas (rega, klausa);</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yra judesių sutrikimas, ypač paralyžiaus požymių;</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pasunkėja epilepsijos traukuliai;</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sergate sunkia depresija;</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yra tam tikros rūšies apkurtimas (otosklerozė), kuris nėštumo metu pasunkėjo;</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dėl neaiškių priežasčių nėra mėnesinių (amenorėja);</w:t>
      </w:r>
    </w:p>
    <w:p w:rsidR="00C62B83" w:rsidRPr="000D69F2" w:rsidRDefault="00C62B83" w:rsidP="000D69F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D69F2">
        <w:rPr>
          <w:rFonts w:ascii="Times New Roman" w:eastAsia="Calibri" w:hAnsi="Times New Roman" w:cs="Times New Roman"/>
          <w:lang w:val="hu-HU" w:eastAsia="x-none"/>
        </w:rPr>
        <w:tab/>
        <w:t>jeigu per daug išvešėjo gimdos gleivinė (pasireiškė endometriumo hiperplazija);</w:t>
      </w:r>
    </w:p>
    <w:p w:rsidR="00C62B83"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w:t>
      </w:r>
      <w:r w:rsidRPr="00FE5271">
        <w:rPr>
          <w:rFonts w:ascii="Times New Roman" w:eastAsia="Times New Roman" w:hAnsi="Times New Roman" w:cs="Times New Roman"/>
        </w:rPr>
        <w:tab/>
        <w:t>jeigu dėl neaiškių priežasčių kraujuoja iš makšties</w:t>
      </w:r>
      <w:r w:rsidR="000D69F2">
        <w:rPr>
          <w:rFonts w:ascii="Times New Roman" w:eastAsia="Times New Roman" w:hAnsi="Times New Roman" w:cs="Times New Roman"/>
        </w:rPr>
        <w:t>;</w:t>
      </w:r>
    </w:p>
    <w:p w:rsidR="00F126AE" w:rsidRDefault="00F126AE" w:rsidP="00701CE8">
      <w:pPr>
        <w:spacing w:after="0" w:line="240" w:lineRule="auto"/>
        <w:ind w:left="532" w:hanging="532"/>
        <w:rPr>
          <w:rFonts w:ascii="Times New Roman" w:eastAsia="Times New Roman" w:hAnsi="Times New Roman" w:cs="Times New Roman"/>
        </w:rPr>
      </w:pPr>
      <w:r w:rsidRPr="00FE5271">
        <w:rPr>
          <w:rFonts w:ascii="Times New Roman" w:eastAsia="Times New Roman" w:hAnsi="Times New Roman" w:cs="Times New Roman"/>
        </w:rPr>
        <w:t>-</w:t>
      </w:r>
      <w:r w:rsidRPr="00FE5271">
        <w:rPr>
          <w:rFonts w:ascii="Times New Roman" w:eastAsia="Times New Roman" w:hAnsi="Times New Roman" w:cs="Times New Roman"/>
        </w:rPr>
        <w:tab/>
      </w:r>
      <w:r w:rsidRPr="000D69F2">
        <w:rPr>
          <w:rFonts w:ascii="Times New Roman" w:eastAsia="Times New Roman" w:hAnsi="Times New Roman" w:cs="Times New Roman"/>
        </w:rPr>
        <w:t xml:space="preserve">jei sergate C hepatitu ir vartojate vaistų, kurių sudėtyje yra </w:t>
      </w:r>
      <w:proofErr w:type="spellStart"/>
      <w:r w:rsidRPr="000D69F2">
        <w:rPr>
          <w:rFonts w:ascii="Times New Roman" w:eastAsia="Times New Roman" w:hAnsi="Times New Roman" w:cs="Times New Roman"/>
        </w:rPr>
        <w:t>yra</w:t>
      </w:r>
      <w:proofErr w:type="spellEnd"/>
      <w:r w:rsidRPr="000D69F2">
        <w:rPr>
          <w:rFonts w:ascii="Times New Roman" w:eastAsia="Times New Roman" w:hAnsi="Times New Roman" w:cs="Times New Roman"/>
        </w:rPr>
        <w:t xml:space="preserve"> </w:t>
      </w:r>
      <w:proofErr w:type="spellStart"/>
      <w:r w:rsidRPr="000D69F2">
        <w:rPr>
          <w:rFonts w:ascii="Times New Roman" w:eastAsia="Times New Roman" w:hAnsi="Times New Roman" w:cs="Times New Roman"/>
        </w:rPr>
        <w:t>ombitasviro</w:t>
      </w:r>
      <w:proofErr w:type="spellEnd"/>
      <w:r w:rsidRPr="000D69F2">
        <w:rPr>
          <w:rFonts w:ascii="Times New Roman" w:eastAsia="Times New Roman" w:hAnsi="Times New Roman" w:cs="Times New Roman"/>
        </w:rPr>
        <w:t xml:space="preserve">, </w:t>
      </w:r>
      <w:proofErr w:type="spellStart"/>
      <w:r w:rsidRPr="000D69F2">
        <w:rPr>
          <w:rFonts w:ascii="Times New Roman" w:eastAsia="Times New Roman" w:hAnsi="Times New Roman" w:cs="Times New Roman"/>
        </w:rPr>
        <w:t>paritapreviro</w:t>
      </w:r>
      <w:proofErr w:type="spellEnd"/>
      <w:r w:rsidRPr="000D69F2">
        <w:rPr>
          <w:rFonts w:ascii="Times New Roman" w:eastAsia="Times New Roman" w:hAnsi="Times New Roman" w:cs="Times New Roman"/>
        </w:rPr>
        <w:t xml:space="preserve">, </w:t>
      </w:r>
      <w:proofErr w:type="spellStart"/>
      <w:r w:rsidRPr="000D69F2">
        <w:rPr>
          <w:rFonts w:ascii="Times New Roman" w:eastAsia="Times New Roman" w:hAnsi="Times New Roman" w:cs="Times New Roman"/>
        </w:rPr>
        <w:t>ritonaviro</w:t>
      </w:r>
      <w:proofErr w:type="spellEnd"/>
      <w:r w:rsidRPr="000D69F2">
        <w:rPr>
          <w:rFonts w:ascii="Times New Roman" w:eastAsia="Times New Roman" w:hAnsi="Times New Roman" w:cs="Times New Roman"/>
        </w:rPr>
        <w:t xml:space="preserve"> ir </w:t>
      </w:r>
      <w:proofErr w:type="spellStart"/>
      <w:r w:rsidRPr="000D69F2">
        <w:rPr>
          <w:rFonts w:ascii="Times New Roman" w:eastAsia="Times New Roman" w:hAnsi="Times New Roman" w:cs="Times New Roman"/>
        </w:rPr>
        <w:t>dazabuviro</w:t>
      </w:r>
      <w:proofErr w:type="spellEnd"/>
      <w:r w:rsidRPr="000D69F2">
        <w:rPr>
          <w:rFonts w:ascii="Times New Roman" w:eastAsia="Times New Roman" w:hAnsi="Times New Roman" w:cs="Times New Roman"/>
        </w:rPr>
        <w:t xml:space="preserve"> (žr. skyrių “Kiti vaistai ir </w:t>
      </w:r>
      <w:proofErr w:type="spellStart"/>
      <w:r w:rsidRPr="000D69F2">
        <w:rPr>
          <w:rFonts w:ascii="Times New Roman" w:eastAsia="Times New Roman" w:hAnsi="Times New Roman" w:cs="Times New Roman"/>
        </w:rPr>
        <w:t>Clormetin</w:t>
      </w:r>
      <w:proofErr w:type="spellEnd"/>
      <w:r>
        <w:rPr>
          <w:rFonts w:ascii="Times New Roman" w:eastAsia="Times New Roman" w:hAnsi="Times New Roman" w:cs="Times New Roman"/>
        </w:rPr>
        <w:t>“).</w:t>
      </w:r>
    </w:p>
    <w:p w:rsidR="00F126AE" w:rsidRDefault="00F126AE"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yra pavojingas arba keli kraujo krešėjimo sutrikimo rizikos veiksniai,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vartoti draudžiama arba jos vartojimą būtina nedelsiant nutraukti (žr. skyrių „ Įspėjimai ir atsargumo priemonės“). </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60" w:lineRule="exact"/>
        <w:jc w:val="both"/>
        <w:outlineLvl w:val="3"/>
        <w:rPr>
          <w:rFonts w:ascii="Times New Roman" w:eastAsia="Times New Roman" w:hAnsi="Times New Roman" w:cs="Times New Roman"/>
          <w:b/>
          <w:bCs/>
        </w:rPr>
      </w:pPr>
      <w:r w:rsidRPr="00FE5271">
        <w:rPr>
          <w:rFonts w:ascii="Times New Roman" w:eastAsia="Times New Roman" w:hAnsi="Times New Roman" w:cs="Times New Roman"/>
          <w:b/>
          <w:bCs/>
          <w:snapToGrid w:val="0"/>
          <w:lang w:eastAsia="x-none"/>
        </w:rPr>
        <w:t xml:space="preserve">Įspėjimai ir atsargumo priemonės </w:t>
      </w:r>
    </w:p>
    <w:p w:rsidR="00C62B83" w:rsidRPr="00FE5271" w:rsidRDefault="00C62B83" w:rsidP="00C62B83">
      <w:pPr>
        <w:spacing w:after="0" w:line="220" w:lineRule="exact"/>
        <w:rPr>
          <w:rFonts w:ascii="Times New Roman" w:eastAsia="Times New Roman" w:hAnsi="Times New Roman" w:cs="Times New Roman"/>
          <w:b/>
          <w:bCs/>
        </w:rPr>
      </w:pPr>
      <w:r w:rsidRPr="00FE5271">
        <w:rPr>
          <w:rFonts w:ascii="Times New Roman" w:eastAsia="Times New Roman" w:hAnsi="Times New Roman" w:cs="Times New Roman"/>
        </w:rPr>
        <w:t xml:space="preserve">Pasitarkite su gydytoju arba vaistininku, prieš pradėdami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C62B83" w:rsidRPr="00FE5271" w:rsidTr="0097291D">
        <w:tc>
          <w:tcPr>
            <w:tcW w:w="8885"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lastRenderedPageBreak/>
              <w:t>Kada reikia kreiptis į gydytoją?</w:t>
            </w:r>
          </w:p>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u w:val="single"/>
                <w:lang w:eastAsia="lt-LT"/>
              </w:rPr>
              <w:t>Kreipkitės skubios medicininės pagalbos</w:t>
            </w:r>
          </w:p>
          <w:p w:rsidR="00C62B83" w:rsidRPr="00FE5271" w:rsidRDefault="00C62B83" w:rsidP="0097291D">
            <w:pPr>
              <w:numPr>
                <w:ilvl w:val="0"/>
                <w:numId w:val="3"/>
              </w:num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Šio sunkaus šalutinio poveikio simptomai aprašyti skyrelyje „Kaip atpažinti kraujo krešulį“.</w:t>
            </w:r>
          </w:p>
        </w:tc>
      </w:tr>
    </w:tbl>
    <w:p w:rsidR="00C62B83" w:rsidRPr="00FE5271" w:rsidRDefault="00C62B83" w:rsidP="00C62B83">
      <w:pPr>
        <w:snapToGrid w:val="0"/>
        <w:spacing w:after="0" w:line="280" w:lineRule="atLeast"/>
        <w:rPr>
          <w:rFonts w:ascii="Times New Roman" w:eastAsia="Times New Roman" w:hAnsi="Times New Roman" w:cs="Times New Roman"/>
        </w:rPr>
      </w:pPr>
    </w:p>
    <w:p w:rsidR="00C62B83" w:rsidRPr="00FE5271" w:rsidRDefault="00C62B83" w:rsidP="00C62B83">
      <w:pPr>
        <w:snapToGrid w:val="0"/>
        <w:spacing w:after="0" w:line="280" w:lineRule="atLeast"/>
        <w:rPr>
          <w:rFonts w:ascii="Times New Roman" w:eastAsia="Times New Roman" w:hAnsi="Times New Roman" w:cs="Times New Roman"/>
        </w:rPr>
      </w:pPr>
      <w:r w:rsidRPr="00FE5271">
        <w:rPr>
          <w:rFonts w:ascii="Times New Roman" w:eastAsia="Times New Roman" w:hAnsi="Times New Roman" w:cs="Times New Roman"/>
          <w:b/>
        </w:rPr>
        <w:t>Jeigu Jums tinka bent viena iš toliau nurodytų būklių, pasakykite gydytojui</w:t>
      </w:r>
      <w:r w:rsidRPr="00FE5271">
        <w:rPr>
          <w:rFonts w:ascii="Times New Roman" w:eastAsia="Times New Roman" w:hAnsi="Times New Roman" w:cs="Times New Roman"/>
        </w:rPr>
        <w:t>.</w:t>
      </w:r>
    </w:p>
    <w:p w:rsidR="00C62B83" w:rsidRPr="00FE5271" w:rsidRDefault="00C62B83" w:rsidP="00C62B83">
      <w:pPr>
        <w:snapToGrid w:val="0"/>
        <w:spacing w:after="0" w:line="280" w:lineRule="atLeast"/>
        <w:rPr>
          <w:rFonts w:ascii="Times New Roman" w:eastAsia="Times New Roman" w:hAnsi="Times New Roman" w:cs="Times New Roman"/>
        </w:rPr>
      </w:pPr>
      <w:r w:rsidRPr="00FE5271">
        <w:rPr>
          <w:rFonts w:ascii="Times New Roman" w:eastAsia="Times New Roman" w:hAnsi="Times New Roman" w:cs="Times New Roman"/>
        </w:rPr>
        <w:t xml:space="preserve">Jeigu tokia būklė pasireiškia arba pasunkėja 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taip pat reikia pasakyti gydytojui:</w:t>
      </w:r>
    </w:p>
    <w:p w:rsidR="00C62B83" w:rsidRPr="00FE5271" w:rsidRDefault="00C62B83" w:rsidP="00C62B83">
      <w:pPr>
        <w:tabs>
          <w:tab w:val="left" w:pos="567"/>
        </w:tabs>
        <w:spacing w:after="0" w:line="240" w:lineRule="auto"/>
        <w:ind w:left="567" w:hanging="567"/>
        <w:rPr>
          <w:rFonts w:ascii="Times New Roman" w:eastAsia="Times New Roman" w:hAnsi="Times New Roman" w:cs="Times New Roman"/>
        </w:rPr>
      </w:pP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 xml:space="preserve">jeigu rūkoma. Vartojant sudėtinių hormoninių kontraceptikų, rūkymas didina sunkaus nepageidaujamo poveikio širdžiai ir kraujagyslėms pasireiškimo riziką, kuri didėja su amžiumi ir daugiau rūkant. Tai ypač taikytina vyresnėms nei 35 metų moterims. Vadinasi, rūkančios vyresnės nei 35 metų moterys turi naudotis kitokiu kontracepcijos būdu. </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didelis kraujospūdis, per didelis riebalų kiekis kraujyje, moteris turi antsvorio arba serga cukriniu diabetu (taip pat žr. skyrius „ Clormetin vartoti negalima“, „Įspėjimai ir atsargumo priemonės“ ir „ Kitos ligos“). Jeigu yra kuri nors iš minėtų būklių, SHK vartojimo metu padidėja sunkaus šalutinio poveikio (pvz., miokardo infarkto, embolijos, smegenų insulto, kepenų naviko) rizika.</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sergate Krono liga arba opiniu kolitu (lėtine uždegimine žarnyno liga);</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sergate sistemine raudonąja vilklige (SRV – liga, veikiančia natūralią organizmo apsaugos sistemą);</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Jums yra hemolizinis ureminis sindromas (HUS – inkstų nepakankamumą sukeliantis kraujo krešėjimo sutrikimas);</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sergate pjautuvo pavidalo ląstelių anemija (paveldima raudonųjų kraujo ląstelių liga);</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Jūsų kraujyje yra padidėjusi riebalų koncentracija kraujyje (hipertrigliceridemija) arba teigiama šios būklės šeimos anamnezė. Hipertrigliceridemija yra susijusi su padidėjusia pankreatito (kasos uždegimo) išsivystymo rizika;</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Jums reikalinga operacija arba ilgą laiką nevaikštote (žr. 2 skyrių „Kraujo krešuliai“);</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Jūs ką tik gimdėte, Jums yra padidėjusi kraujo krešulių rizika. Turite paklausti gydytojo, po kiek laiko po gimdymo galėsite pradėti vartoti Clormetin;</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Jums yra poodinių venų uždegimas (paviršinis tromboflebitas);</w:t>
      </w:r>
    </w:p>
    <w:p w:rsidR="00C62B83" w:rsidRPr="00E66612" w:rsidRDefault="00C62B83" w:rsidP="00E66612">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E66612">
        <w:rPr>
          <w:rFonts w:ascii="Times New Roman" w:eastAsia="Calibri" w:hAnsi="Times New Roman" w:cs="Times New Roman"/>
          <w:lang w:val="hu-HU" w:eastAsia="x-none"/>
        </w:rPr>
        <w:t>jeigu Jūsų venos mazguotos ir išsiplėtusios.</w:t>
      </w:r>
    </w:p>
    <w:p w:rsidR="00C62B83" w:rsidRPr="00FE5271" w:rsidRDefault="00C62B83" w:rsidP="00D21DF2">
      <w:pPr>
        <w:snapToGrid w:val="0"/>
        <w:spacing w:after="0" w:line="240" w:lineRule="auto"/>
        <w:rPr>
          <w:rFonts w:ascii="Times New Roman" w:eastAsia="Times New Roman" w:hAnsi="Times New Roman" w:cs="Times New Roman"/>
        </w:rPr>
      </w:pPr>
    </w:p>
    <w:p w:rsidR="00C62B83" w:rsidRPr="00FE5271" w:rsidRDefault="00C62B83" w:rsidP="00C62B83">
      <w:pPr>
        <w:snapToGrid w:val="0"/>
        <w:spacing w:after="0" w:line="240" w:lineRule="auto"/>
        <w:outlineLvl w:val="0"/>
        <w:rPr>
          <w:rFonts w:ascii="Times New Roman" w:eastAsia="Times New Roman" w:hAnsi="Times New Roman" w:cs="Times New Roman"/>
          <w:b/>
        </w:rPr>
      </w:pPr>
      <w:r w:rsidRPr="00FE5271">
        <w:rPr>
          <w:rFonts w:ascii="Times New Roman" w:eastAsia="Times New Roman" w:hAnsi="Times New Roman" w:cs="Times New Roman"/>
          <w:b/>
        </w:rPr>
        <w:t>KRAUJO KREŠULIAI</w:t>
      </w:r>
    </w:p>
    <w:p w:rsidR="00C62B83" w:rsidRPr="00FE5271" w:rsidRDefault="00C62B83" w:rsidP="00C62B83">
      <w:pPr>
        <w:snapToGrid w:val="0"/>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rPr>
        <w:t xml:space="preserve">Vartojant sudėtinį hormoninį kontraceptiką, pvz.,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Jums yra didesnė kraujo krešulio atsiradimo rizika nei jo nevartojant. Retais atvejais kraujo krešulys gali užkimšti kraujagysles ir sukelti sunkius sutrikimus.</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Kraujo krešulių gali atsirasti:</w:t>
      </w:r>
    </w:p>
    <w:p w:rsidR="00C62B83" w:rsidRPr="00FE5271" w:rsidRDefault="00C62B83" w:rsidP="00C62B83">
      <w:pPr>
        <w:numPr>
          <w:ilvl w:val="0"/>
          <w:numId w:val="4"/>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venose (vadinama venų tromboze, venų tromboembolija arba VTE),</w:t>
      </w:r>
    </w:p>
    <w:p w:rsidR="00C62B83" w:rsidRPr="00FE5271" w:rsidRDefault="00C62B83" w:rsidP="00C62B83">
      <w:pPr>
        <w:numPr>
          <w:ilvl w:val="0"/>
          <w:numId w:val="4"/>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arterijose (vadinama arterijų tromboze, arterijų tromboembolija arba ATE).</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rsidR="00C62B83" w:rsidRPr="00FE5271" w:rsidRDefault="00C62B83" w:rsidP="00C62B83">
      <w:pPr>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 xml:space="preserve">Svarbu atsiminti, kad bendra kenksmingo kraujo krešulio dėl </w:t>
      </w:r>
      <w:proofErr w:type="spellStart"/>
      <w:r w:rsidRPr="00FE5271">
        <w:rPr>
          <w:rFonts w:ascii="Times New Roman" w:eastAsia="Times New Roman" w:hAnsi="Times New Roman" w:cs="Times New Roman"/>
          <w:b/>
        </w:rPr>
        <w:t>Clormetin</w:t>
      </w:r>
      <w:proofErr w:type="spellEnd"/>
      <w:r w:rsidRPr="00FE5271">
        <w:rPr>
          <w:rFonts w:ascii="Times New Roman" w:eastAsia="Times New Roman" w:hAnsi="Times New Roman" w:cs="Times New Roman"/>
          <w:b/>
        </w:rPr>
        <w:t xml:space="preserve"> vartojimo rizika yra maža.</w:t>
      </w:r>
    </w:p>
    <w:p w:rsidR="00C62B83" w:rsidRPr="00FE5271" w:rsidRDefault="00C62B83" w:rsidP="00C62B83">
      <w:pPr>
        <w:snapToGrid w:val="0"/>
        <w:spacing w:after="0" w:line="240" w:lineRule="auto"/>
        <w:rPr>
          <w:rFonts w:ascii="Times New Roman" w:eastAsia="Times New Roman" w:hAnsi="Times New Roman" w:cs="Times New Roman"/>
          <w:b/>
        </w:rPr>
      </w:pPr>
    </w:p>
    <w:p w:rsidR="00C62B83" w:rsidRPr="00FE5271" w:rsidRDefault="00C62B83" w:rsidP="00C62B83">
      <w:pPr>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KAIP ATPAŽINTI KRAUJO KREŠULĮ</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pastebėjote bent vieną iš šių požymių ar simptomų, </w:t>
      </w:r>
      <w:r w:rsidRPr="00FE5271">
        <w:rPr>
          <w:rFonts w:ascii="Times New Roman" w:eastAsia="Times New Roman" w:hAnsi="Times New Roman" w:cs="Times New Roman"/>
          <w:u w:val="single"/>
        </w:rPr>
        <w:t>kreipkitės skubios medicininės pagalbos</w:t>
      </w:r>
      <w:r w:rsidRPr="00FE5271">
        <w:rPr>
          <w:rFonts w:ascii="Times New Roman" w:eastAsia="Times New Roman" w:hAnsi="Times New Roman" w:cs="Times New Roman"/>
        </w:rPr>
        <w:t>.</w:t>
      </w:r>
    </w:p>
    <w:p w:rsidR="00C62B83" w:rsidRDefault="00C62B83" w:rsidP="00C62B83">
      <w:pPr>
        <w:snapToGrid w:val="0"/>
        <w:spacing w:after="0" w:line="240" w:lineRule="auto"/>
        <w:rPr>
          <w:rFonts w:ascii="Times New Roman" w:eastAsia="Times New Roman" w:hAnsi="Times New Roman" w:cs="Times New Roman"/>
        </w:rPr>
      </w:pPr>
    </w:p>
    <w:p w:rsidR="00E66612" w:rsidRDefault="00E66612" w:rsidP="00C62B83">
      <w:pPr>
        <w:snapToGrid w:val="0"/>
        <w:spacing w:after="0" w:line="240" w:lineRule="auto"/>
        <w:rPr>
          <w:rFonts w:ascii="Times New Roman" w:eastAsia="Times New Roman" w:hAnsi="Times New Roman" w:cs="Times New Roman"/>
        </w:rPr>
      </w:pPr>
    </w:p>
    <w:p w:rsidR="00E66612" w:rsidRPr="00FE5271" w:rsidRDefault="00E66612" w:rsidP="00C62B83">
      <w:pPr>
        <w:snapToGrid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C62B83" w:rsidRPr="00E66612" w:rsidTr="00E66612">
        <w:tc>
          <w:tcPr>
            <w:tcW w:w="5868" w:type="dxa"/>
            <w:tcBorders>
              <w:top w:val="single" w:sz="4" w:space="0" w:color="auto"/>
              <w:left w:val="single" w:sz="4" w:space="0" w:color="auto"/>
              <w:bottom w:val="single" w:sz="4" w:space="0" w:color="auto"/>
              <w:right w:val="single" w:sz="4" w:space="0" w:color="auto"/>
            </w:tcBorders>
            <w:shd w:val="clear" w:color="auto" w:fill="auto"/>
            <w:hideMark/>
          </w:tcPr>
          <w:p w:rsidR="00C62B83" w:rsidRPr="00E66612" w:rsidRDefault="00C62B83" w:rsidP="0097291D">
            <w:pPr>
              <w:snapToGrid w:val="0"/>
              <w:spacing w:before="60" w:after="0" w:line="280" w:lineRule="atLeast"/>
              <w:rPr>
                <w:rFonts w:ascii="Times New Roman" w:eastAsia="Times New Roman" w:hAnsi="Times New Roman" w:cs="Times New Roman"/>
                <w:b/>
              </w:rPr>
            </w:pPr>
            <w:r w:rsidRPr="00E66612">
              <w:rPr>
                <w:rFonts w:ascii="Times New Roman" w:eastAsia="Times New Roman" w:hAnsi="Times New Roman" w:cs="Times New Roman"/>
                <w:b/>
              </w:rPr>
              <w:lastRenderedPageBreak/>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rsidR="00C62B83" w:rsidRPr="00E66612" w:rsidRDefault="00C62B83" w:rsidP="0097291D">
            <w:pPr>
              <w:snapToGrid w:val="0"/>
              <w:spacing w:before="60" w:after="0" w:line="280" w:lineRule="atLeast"/>
              <w:rPr>
                <w:rFonts w:ascii="Times New Roman" w:eastAsia="Times New Roman" w:hAnsi="Times New Roman" w:cs="Times New Roman"/>
                <w:b/>
              </w:rPr>
            </w:pPr>
            <w:r w:rsidRPr="00E66612">
              <w:rPr>
                <w:rFonts w:ascii="Times New Roman" w:eastAsia="Times New Roman" w:hAnsi="Times New Roman" w:cs="Times New Roman"/>
                <w:b/>
              </w:rPr>
              <w:t>Kokia Jums gali būti būklė?</w:t>
            </w:r>
          </w:p>
        </w:tc>
      </w:tr>
      <w:tr w:rsidR="00C62B83" w:rsidRPr="00FE5271" w:rsidTr="0097291D">
        <w:tc>
          <w:tcPr>
            <w:tcW w:w="5868" w:type="dxa"/>
            <w:tcBorders>
              <w:top w:val="single" w:sz="4" w:space="0" w:color="auto"/>
              <w:left w:val="single" w:sz="4" w:space="0" w:color="auto"/>
              <w:bottom w:val="single" w:sz="4" w:space="0" w:color="auto"/>
              <w:right w:val="single" w:sz="4" w:space="0" w:color="auto"/>
            </w:tcBorders>
          </w:tcPr>
          <w:p w:rsidR="00C62B83" w:rsidRPr="00E66612"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E66612">
              <w:rPr>
                <w:rFonts w:ascii="Times New Roman" w:eastAsia="Times New Roman" w:hAnsi="Times New Roman" w:cs="Times New Roman"/>
                <w:lang w:eastAsia="lt-LT"/>
              </w:rPr>
              <w:t>vienos kojos, pėdos patinimas arba patinimas išilgai kojos venos, ypač jeigu susijęs su:</w:t>
            </w:r>
          </w:p>
          <w:p w:rsidR="00C62B83" w:rsidRPr="00FE5271" w:rsidRDefault="00C62B83" w:rsidP="0097291D">
            <w:pPr>
              <w:numPr>
                <w:ilvl w:val="0"/>
                <w:numId w:val="5"/>
              </w:numPr>
              <w:snapToGrid w:val="0"/>
              <w:spacing w:after="0" w:line="240" w:lineRule="auto"/>
              <w:ind w:left="720"/>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kojos skausmu arba skausmingumu, kuris gali būti juntamas tik stovint arba vaikščiojant;</w:t>
            </w:r>
          </w:p>
          <w:p w:rsidR="00C62B83" w:rsidRPr="00FE5271" w:rsidRDefault="00C62B83" w:rsidP="0097291D">
            <w:pPr>
              <w:numPr>
                <w:ilvl w:val="0"/>
                <w:numId w:val="5"/>
              </w:numPr>
              <w:snapToGrid w:val="0"/>
              <w:spacing w:after="0" w:line="240" w:lineRule="auto"/>
              <w:ind w:left="720"/>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padidėjusia paveiktos kojos temperatūra;</w:t>
            </w:r>
          </w:p>
          <w:p w:rsidR="00C62B83" w:rsidRPr="00FE5271" w:rsidRDefault="00C62B83" w:rsidP="0097291D">
            <w:pPr>
              <w:numPr>
                <w:ilvl w:val="0"/>
                <w:numId w:val="5"/>
              </w:numPr>
              <w:snapToGrid w:val="0"/>
              <w:spacing w:after="0" w:line="240" w:lineRule="auto"/>
              <w:ind w:left="720"/>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pakitusia, pvz., išbalusia, paraudusia ar pamėlusia kojos odos spalva.</w:t>
            </w:r>
          </w:p>
          <w:p w:rsidR="00C62B83" w:rsidRPr="00FE5271" w:rsidRDefault="00C62B83" w:rsidP="0097291D">
            <w:pPr>
              <w:snapToGrid w:val="0"/>
              <w:spacing w:after="0" w:line="240" w:lineRule="auto"/>
              <w:rPr>
                <w:rFonts w:ascii="Times New Roman" w:eastAsia="Times New Roman" w:hAnsi="Times New Roman" w:cs="Times New Roman"/>
                <w:lang w:eastAsia="lt-LT"/>
              </w:rPr>
            </w:pPr>
          </w:p>
        </w:tc>
        <w:tc>
          <w:tcPr>
            <w:tcW w:w="2786"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Giliųjų venų trombozė</w:t>
            </w:r>
          </w:p>
        </w:tc>
      </w:tr>
      <w:tr w:rsidR="00C62B83" w:rsidRPr="00FE5271" w:rsidTr="0097291D">
        <w:tc>
          <w:tcPr>
            <w:tcW w:w="5868" w:type="dxa"/>
            <w:tcBorders>
              <w:top w:val="single" w:sz="4" w:space="0" w:color="auto"/>
              <w:left w:val="single" w:sz="4" w:space="0" w:color="auto"/>
              <w:bottom w:val="single" w:sz="4" w:space="0" w:color="auto"/>
              <w:right w:val="single" w:sz="4" w:space="0" w:color="auto"/>
            </w:tcBorders>
          </w:tcPr>
          <w:p w:rsidR="00C62B83" w:rsidRPr="00FE5271"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nepaaiškinamas dusulys arba kvėpavimo padažnėjimas;</w:t>
            </w:r>
          </w:p>
          <w:p w:rsidR="00C62B83" w:rsidRPr="00FE5271"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kosulys be aiškios priežasties, kuris gali būti su krauju;</w:t>
            </w:r>
          </w:p>
          <w:p w:rsidR="00C62B83" w:rsidRPr="00FE5271"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aštrus krūtinės skausmas, kuris gali padidėti giliai kvėpuojant;</w:t>
            </w:r>
          </w:p>
          <w:p w:rsidR="00C62B83" w:rsidRPr="00FE5271"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sunkus galvos svaigimas ar sukimasis;</w:t>
            </w:r>
          </w:p>
          <w:p w:rsidR="00C62B83" w:rsidRPr="00FE5271"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dažnas arba neritmiškas širdies plakimas;</w:t>
            </w:r>
          </w:p>
          <w:p w:rsidR="00C62B83" w:rsidRPr="00FE5271" w:rsidRDefault="00C62B83" w:rsidP="0097291D">
            <w:pPr>
              <w:numPr>
                <w:ilvl w:val="0"/>
                <w:numId w:val="5"/>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sunkus skrandžio skausmas.</w:t>
            </w:r>
          </w:p>
          <w:p w:rsidR="00C62B83" w:rsidRPr="00FE5271" w:rsidRDefault="00C62B83" w:rsidP="0097291D">
            <w:pPr>
              <w:snapToGrid w:val="0"/>
              <w:spacing w:after="0" w:line="240" w:lineRule="auto"/>
              <w:rPr>
                <w:rFonts w:ascii="Times New Roman" w:eastAsia="Times New Roman" w:hAnsi="Times New Roman" w:cs="Times New Roman"/>
                <w:lang w:eastAsia="lt-LT"/>
              </w:rPr>
            </w:pPr>
          </w:p>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Plaučių embolija</w:t>
            </w:r>
          </w:p>
        </w:tc>
      </w:tr>
      <w:tr w:rsidR="00C62B83" w:rsidRPr="00FE5271" w:rsidTr="00BF6763">
        <w:trPr>
          <w:trHeight w:hRule="exact" w:val="1222"/>
        </w:trPr>
        <w:tc>
          <w:tcPr>
            <w:tcW w:w="5868" w:type="dxa"/>
            <w:tcBorders>
              <w:top w:val="single" w:sz="4" w:space="0" w:color="auto"/>
              <w:left w:val="single" w:sz="4" w:space="0" w:color="auto"/>
              <w:bottom w:val="single" w:sz="4" w:space="0" w:color="auto"/>
              <w:right w:val="single" w:sz="4" w:space="0" w:color="auto"/>
            </w:tcBorders>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Simptomai, dažniausiai pasireiškiantys vienoje akyje:</w:t>
            </w:r>
          </w:p>
          <w:p w:rsidR="00C62B83" w:rsidRPr="00FE5271" w:rsidRDefault="00C62B83" w:rsidP="0097291D">
            <w:pPr>
              <w:numPr>
                <w:ilvl w:val="0"/>
                <w:numId w:val="6"/>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apakimas arba</w:t>
            </w:r>
          </w:p>
          <w:p w:rsidR="00C62B83" w:rsidRPr="00FE5271" w:rsidRDefault="00C62B83" w:rsidP="0097291D">
            <w:pPr>
              <w:numPr>
                <w:ilvl w:val="0"/>
                <w:numId w:val="6"/>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skausmo nesukeliantis neryškus regėjimas, kuris gali progresuoti iki apakimo.</w:t>
            </w:r>
          </w:p>
          <w:p w:rsidR="00C62B83" w:rsidRPr="00FE5271" w:rsidRDefault="00C62B83" w:rsidP="0097291D">
            <w:pPr>
              <w:snapToGrid w:val="0"/>
              <w:spacing w:after="0" w:line="240" w:lineRule="auto"/>
              <w:rPr>
                <w:rFonts w:ascii="Times New Roman" w:eastAsia="Times New Roman" w:hAnsi="Times New Roman" w:cs="Times New Roman"/>
                <w:lang w:eastAsia="lt-LT"/>
              </w:rPr>
            </w:pPr>
          </w:p>
        </w:tc>
        <w:tc>
          <w:tcPr>
            <w:tcW w:w="2786"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Tinklainės venos trombozė (kraujo krešulys akyje)</w:t>
            </w:r>
          </w:p>
        </w:tc>
      </w:tr>
      <w:tr w:rsidR="00C62B83" w:rsidRPr="00FE5271" w:rsidTr="00BF6763">
        <w:trPr>
          <w:trHeight w:hRule="exact" w:val="2544"/>
        </w:trPr>
        <w:tc>
          <w:tcPr>
            <w:tcW w:w="5868" w:type="dxa"/>
            <w:tcBorders>
              <w:top w:val="single" w:sz="4" w:space="0" w:color="auto"/>
              <w:left w:val="single" w:sz="4" w:space="0" w:color="auto"/>
              <w:bottom w:val="single" w:sz="4" w:space="0" w:color="auto"/>
              <w:right w:val="single" w:sz="4" w:space="0" w:color="auto"/>
            </w:tcBorders>
          </w:tcPr>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krūtinės skausmas, diskomfortas, spaudimas, sunkumas;</w:t>
            </w:r>
          </w:p>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veržimo ar pilnumo pojūtis krūtinėje, rankoje ar po krūtinkauliu;</w:t>
            </w:r>
          </w:p>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 xml:space="preserve">pilnumo, </w:t>
            </w:r>
            <w:proofErr w:type="spellStart"/>
            <w:r w:rsidRPr="00FE5271">
              <w:rPr>
                <w:rFonts w:ascii="Times New Roman" w:eastAsia="Times New Roman" w:hAnsi="Times New Roman" w:cs="Times New Roman"/>
                <w:lang w:eastAsia="lt-LT"/>
              </w:rPr>
              <w:t>nevirškinimo</w:t>
            </w:r>
            <w:proofErr w:type="spellEnd"/>
            <w:r w:rsidRPr="00FE5271">
              <w:rPr>
                <w:rFonts w:ascii="Times New Roman" w:eastAsia="Times New Roman" w:hAnsi="Times New Roman" w:cs="Times New Roman"/>
                <w:lang w:eastAsia="lt-LT"/>
              </w:rPr>
              <w:t xml:space="preserve"> arba užspringimo pojūtis;</w:t>
            </w:r>
          </w:p>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viršutinės kūno dalies diskomfortas, plintantis į nugarą, žandikaulį, gerklę, ranką ir skrandį;</w:t>
            </w:r>
          </w:p>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prakaitavimas, pykinimas, vėmimas ar galvos sukimasis;</w:t>
            </w:r>
          </w:p>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labai didelis silpnumas, nerimas ar dusulys;</w:t>
            </w:r>
          </w:p>
          <w:p w:rsidR="00C62B83" w:rsidRPr="00FE5271" w:rsidRDefault="00C62B83" w:rsidP="0097291D">
            <w:pPr>
              <w:numPr>
                <w:ilvl w:val="0"/>
                <w:numId w:val="7"/>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dažnas arba neritmiškas širdies plakimas.</w:t>
            </w:r>
          </w:p>
          <w:p w:rsidR="00C62B83" w:rsidRPr="00FE5271" w:rsidRDefault="00C62B83" w:rsidP="0097291D">
            <w:pPr>
              <w:snapToGrid w:val="0"/>
              <w:spacing w:after="0" w:line="240" w:lineRule="auto"/>
              <w:rPr>
                <w:rFonts w:ascii="Times New Roman" w:eastAsia="Times New Roman" w:hAnsi="Times New Roman" w:cs="Times New Roman"/>
                <w:lang w:eastAsia="lt-LT"/>
              </w:rPr>
            </w:pPr>
          </w:p>
        </w:tc>
        <w:tc>
          <w:tcPr>
            <w:tcW w:w="2786"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Širdies priepuolis (miokardo infarktas)</w:t>
            </w:r>
          </w:p>
        </w:tc>
      </w:tr>
      <w:tr w:rsidR="00C62B83" w:rsidRPr="00FE5271" w:rsidTr="0097291D">
        <w:tc>
          <w:tcPr>
            <w:tcW w:w="5868" w:type="dxa"/>
            <w:tcBorders>
              <w:top w:val="single" w:sz="4" w:space="0" w:color="auto"/>
              <w:left w:val="single" w:sz="4" w:space="0" w:color="auto"/>
              <w:bottom w:val="single" w:sz="4" w:space="0" w:color="auto"/>
              <w:right w:val="single" w:sz="4" w:space="0" w:color="auto"/>
            </w:tcBorders>
          </w:tcPr>
          <w:p w:rsidR="00C62B83" w:rsidRPr="00FE5271" w:rsidRDefault="00C62B83" w:rsidP="0097291D">
            <w:pPr>
              <w:numPr>
                <w:ilvl w:val="0"/>
                <w:numId w:val="8"/>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veido, rankos ar kojos silpnumas ar tirpulys, ypač vienoje kūno pusėje;</w:t>
            </w:r>
          </w:p>
          <w:p w:rsidR="00C62B83" w:rsidRPr="00FE5271" w:rsidRDefault="00C62B83" w:rsidP="0097291D">
            <w:pPr>
              <w:numPr>
                <w:ilvl w:val="0"/>
                <w:numId w:val="8"/>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sumišimas, kalbėjimo ar supratimo sutrikimas;</w:t>
            </w:r>
          </w:p>
          <w:p w:rsidR="00C62B83" w:rsidRPr="00FE5271" w:rsidRDefault="00C62B83" w:rsidP="0097291D">
            <w:pPr>
              <w:numPr>
                <w:ilvl w:val="0"/>
                <w:numId w:val="8"/>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matymo viena ar abiem akimis sutrikimas;</w:t>
            </w:r>
          </w:p>
          <w:p w:rsidR="00C62B83" w:rsidRPr="00FE5271" w:rsidRDefault="00C62B83" w:rsidP="0097291D">
            <w:pPr>
              <w:numPr>
                <w:ilvl w:val="0"/>
                <w:numId w:val="8"/>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vaikščiojimo sutrikimas, galvos sukimasis, pusiausvyros ar koordinacijos sutrikimas;</w:t>
            </w:r>
          </w:p>
          <w:p w:rsidR="00C62B83" w:rsidRPr="00FE5271" w:rsidRDefault="00C62B83" w:rsidP="0097291D">
            <w:pPr>
              <w:numPr>
                <w:ilvl w:val="0"/>
                <w:numId w:val="8"/>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staigus, sunkus ar ilgalaikis galvos skausmas be žinomos priežasties;</w:t>
            </w:r>
          </w:p>
          <w:p w:rsidR="00C62B83" w:rsidRPr="00FE5271" w:rsidRDefault="00C62B83" w:rsidP="0097291D">
            <w:pPr>
              <w:numPr>
                <w:ilvl w:val="0"/>
                <w:numId w:val="8"/>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sąmonės netekimas ar apalpimas su traukuliais arba be jų.</w:t>
            </w:r>
          </w:p>
          <w:p w:rsidR="00C62B83" w:rsidRPr="00FE5271" w:rsidRDefault="00C62B83" w:rsidP="0097291D">
            <w:pPr>
              <w:snapToGrid w:val="0"/>
              <w:spacing w:after="0" w:line="240" w:lineRule="auto"/>
              <w:rPr>
                <w:rFonts w:ascii="Times New Roman" w:eastAsia="Times New Roman" w:hAnsi="Times New Roman" w:cs="Times New Roman"/>
                <w:lang w:eastAsia="lt-LT"/>
              </w:rPr>
            </w:pPr>
          </w:p>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Insultas</w:t>
            </w:r>
          </w:p>
        </w:tc>
      </w:tr>
      <w:tr w:rsidR="00C62B83" w:rsidRPr="00FE5271" w:rsidTr="0097291D">
        <w:tc>
          <w:tcPr>
            <w:tcW w:w="5868"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numPr>
                <w:ilvl w:val="0"/>
                <w:numId w:val="9"/>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lastRenderedPageBreak/>
              <w:t>galūnės patinimas ir lengvas pamėlynavimas;</w:t>
            </w:r>
          </w:p>
          <w:p w:rsidR="00C62B83" w:rsidRPr="00FE5271" w:rsidRDefault="00C62B83" w:rsidP="0097291D">
            <w:pPr>
              <w:numPr>
                <w:ilvl w:val="0"/>
                <w:numId w:val="9"/>
              </w:num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after="0" w:line="240" w:lineRule="auto"/>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Kraujo krešuliai, užkemšantys kitas kraujagysles</w:t>
            </w:r>
          </w:p>
        </w:tc>
      </w:tr>
    </w:tbl>
    <w:p w:rsidR="00C62B83" w:rsidRPr="00FE5271" w:rsidRDefault="00C62B83" w:rsidP="00C62B83">
      <w:pPr>
        <w:snapToGrid w:val="0"/>
        <w:spacing w:before="120" w:after="0" w:line="280" w:lineRule="atLeast"/>
        <w:rPr>
          <w:rFonts w:ascii="Times New Roman" w:eastAsia="Times New Roman" w:hAnsi="Times New Roman" w:cs="Times New Roman"/>
          <w:b/>
        </w:rPr>
      </w:pPr>
    </w:p>
    <w:p w:rsidR="00C62B83" w:rsidRPr="00FE5271" w:rsidRDefault="00C62B83" w:rsidP="00C62B83">
      <w:pPr>
        <w:autoSpaceDE w:val="0"/>
        <w:autoSpaceDN w:val="0"/>
        <w:adjustRightInd w:val="0"/>
        <w:snapToGrid w:val="0"/>
        <w:spacing w:after="0" w:line="240" w:lineRule="auto"/>
        <w:outlineLvl w:val="0"/>
        <w:rPr>
          <w:rFonts w:ascii="Times New Roman" w:eastAsia="Times New Roman" w:hAnsi="Times New Roman" w:cs="Times New Roman"/>
          <w:b/>
        </w:rPr>
      </w:pPr>
      <w:r w:rsidRPr="00FE5271">
        <w:rPr>
          <w:rFonts w:ascii="Times New Roman" w:eastAsia="Times New Roman" w:hAnsi="Times New Roman" w:cs="Times New Roman"/>
          <w:b/>
        </w:rPr>
        <w:t>KRAUJO KREŠULIAI VENOJE</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Kas gali atsitikti, jeigu venoje susidarė kraujo krešulys?</w:t>
      </w:r>
    </w:p>
    <w:p w:rsidR="00C62B83" w:rsidRPr="00FE5271" w:rsidRDefault="00C62B83" w:rsidP="00C62B83">
      <w:pPr>
        <w:numPr>
          <w:ilvl w:val="0"/>
          <w:numId w:val="10"/>
        </w:numPr>
        <w:autoSpaceDE w:val="0"/>
        <w:autoSpaceDN w:val="0"/>
        <w:adjustRightInd w:val="0"/>
        <w:snapToGrid w:val="0"/>
        <w:spacing w:after="0" w:line="240" w:lineRule="auto"/>
        <w:ind w:left="357" w:hanging="357"/>
        <w:rPr>
          <w:rFonts w:ascii="Times New Roman" w:eastAsia="Times New Roman" w:hAnsi="Times New Roman" w:cs="Times New Roman"/>
        </w:rPr>
      </w:pPr>
      <w:r w:rsidRPr="00FE5271">
        <w:rPr>
          <w:rFonts w:ascii="Times New Roman" w:eastAsia="Times New Roman"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C62B83" w:rsidRPr="00FE5271" w:rsidRDefault="00C62B83" w:rsidP="00C62B83">
      <w:pPr>
        <w:numPr>
          <w:ilvl w:val="0"/>
          <w:numId w:val="10"/>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kojos ar pėdos venoje susidarė kraujo krešulys, jis gali sukelti giliųjų venų trombozę (GVT).</w:t>
      </w:r>
    </w:p>
    <w:p w:rsidR="00C62B83" w:rsidRPr="00FE5271" w:rsidRDefault="00C62B83" w:rsidP="00C62B83">
      <w:pPr>
        <w:numPr>
          <w:ilvl w:val="0"/>
          <w:numId w:val="10"/>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kraujo krešulys iš kojos patenka į plaučius, jis gali sukelti plaučių emboliją.</w:t>
      </w:r>
    </w:p>
    <w:p w:rsidR="00C62B83" w:rsidRPr="00FE5271" w:rsidRDefault="00C62B83" w:rsidP="00C62B83">
      <w:pPr>
        <w:numPr>
          <w:ilvl w:val="0"/>
          <w:numId w:val="10"/>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Labai retai krešulys gali susidaryti kito organo, pvz., akies, venoje (tinklainės venos trombozė).</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Kada kraujo krešulio susidarymo venoje rizika yra didžiausia?</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Po pirmųjų metų ši rizika mažėja, tačiau lieka šiek tiek didesnė nei nevartojant sudėtinio hormoninio kontraceptiko.</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Nutraukus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Jums esanti kraujo krešulio atsiradimo rizika vėl tampa normali per kelias savaites.</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Kokia yra kraujo krešulio susidarymo rizika?</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Ši rizika priklauso nuo natūralios Jums esančios VTE rizikos ir vartojamo sudėtinio hormoninio kontraceptiko tipo.</w:t>
      </w:r>
    </w:p>
    <w:p w:rsidR="00C62B83" w:rsidRPr="00FE5271" w:rsidRDefault="00C62B83" w:rsidP="00C62B83">
      <w:p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Bendra kraujo krešulio atsiradimo kojoje ar plaučiuose (GVT arba PE) rizika 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yra maža.</w:t>
      </w:r>
    </w:p>
    <w:p w:rsidR="00C62B83" w:rsidRPr="00FE5271" w:rsidRDefault="00C62B83" w:rsidP="00C62B83">
      <w:pPr>
        <w:numPr>
          <w:ilvl w:val="0"/>
          <w:numId w:val="11"/>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Maždaug 2 iš 10 000 moterų, kurios nevartoja SHK ir nėra nėščios, per metus susidarys kraujo krešuliai. </w:t>
      </w:r>
    </w:p>
    <w:p w:rsidR="00C62B83" w:rsidRPr="00FE5271" w:rsidRDefault="00C62B83" w:rsidP="00C62B83">
      <w:pPr>
        <w:numPr>
          <w:ilvl w:val="0"/>
          <w:numId w:val="11"/>
        </w:numPr>
        <w:autoSpaceDE w:val="0"/>
        <w:autoSpaceDN w:val="0"/>
        <w:adjustRightInd w:val="0"/>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Maždaug 5</w:t>
      </w:r>
      <w:r w:rsidRPr="00FE5271">
        <w:rPr>
          <w:rFonts w:ascii="Times New Roman" w:eastAsia="Times New Roman" w:hAnsi="Times New Roman" w:cs="Times New Roman"/>
        </w:rPr>
        <w:noBreakHyphen/>
        <w:t xml:space="preserve">7 iš 10 000 moterų, kurios vartoja sudėtinius hormoninius kontraceptikus, kurių sudėtyje yra </w:t>
      </w:r>
      <w:proofErr w:type="spellStart"/>
      <w:r w:rsidRPr="00FE5271">
        <w:rPr>
          <w:rFonts w:ascii="Times New Roman" w:eastAsia="Times New Roman" w:hAnsi="Times New Roman" w:cs="Times New Roman"/>
        </w:rPr>
        <w:t>levonorgestrelio</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noretisterono</w:t>
      </w:r>
      <w:proofErr w:type="spellEnd"/>
      <w:r w:rsidRPr="00FE5271">
        <w:rPr>
          <w:rFonts w:ascii="Times New Roman" w:eastAsia="Times New Roman" w:hAnsi="Times New Roman" w:cs="Times New Roman"/>
        </w:rPr>
        <w:t xml:space="preserve"> arba </w:t>
      </w:r>
      <w:proofErr w:type="spellStart"/>
      <w:r w:rsidRPr="00FE5271">
        <w:rPr>
          <w:rFonts w:ascii="Times New Roman" w:eastAsia="Times New Roman" w:hAnsi="Times New Roman" w:cs="Times New Roman"/>
        </w:rPr>
        <w:t>norgestimato</w:t>
      </w:r>
      <w:proofErr w:type="spellEnd"/>
      <w:r w:rsidRPr="00FE5271">
        <w:rPr>
          <w:rFonts w:ascii="Times New Roman" w:eastAsia="Times New Roman" w:hAnsi="Times New Roman" w:cs="Times New Roman"/>
        </w:rPr>
        <w:t>, per metus susidarys kraujo krešuliai.</w:t>
      </w:r>
    </w:p>
    <w:p w:rsidR="00C62B83" w:rsidRPr="00FE5271" w:rsidRDefault="00C62B83" w:rsidP="00C62B83">
      <w:pPr>
        <w:numPr>
          <w:ilvl w:val="0"/>
          <w:numId w:val="11"/>
        </w:numPr>
        <w:autoSpaceDE w:val="0"/>
        <w:autoSpaceDN w:val="0"/>
        <w:adjustRightInd w:val="0"/>
        <w:snapToGrid w:val="0"/>
        <w:spacing w:after="0" w:line="240" w:lineRule="auto"/>
        <w:ind w:left="714" w:hanging="357"/>
        <w:rPr>
          <w:rFonts w:ascii="Times New Roman" w:eastAsia="Times New Roman" w:hAnsi="Times New Roman" w:cs="Times New Roman"/>
        </w:rPr>
      </w:pPr>
      <w:r w:rsidRPr="00FE5271">
        <w:rPr>
          <w:rFonts w:ascii="Times New Roman" w:eastAsia="Times New Roman" w:hAnsi="Times New Roman" w:cs="Times New Roman"/>
        </w:rPr>
        <w:t xml:space="preserve">Dar nežinoma, kokia yra kraujo krešulių susidarymo rizika 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palyginti su rizika vartojant sudėtinius hormoninius kontraceptikus, kurių sudėtyje yra levonorgestrelio.</w:t>
      </w:r>
    </w:p>
    <w:p w:rsidR="00C62B83" w:rsidRPr="00FE5271" w:rsidRDefault="00C62B83" w:rsidP="00C62B83">
      <w:pPr>
        <w:numPr>
          <w:ilvl w:val="0"/>
          <w:numId w:val="11"/>
        </w:numPr>
        <w:autoSpaceDE w:val="0"/>
        <w:autoSpaceDN w:val="0"/>
        <w:adjustRightInd w:val="0"/>
        <w:snapToGrid w:val="0"/>
        <w:spacing w:after="0" w:line="240" w:lineRule="auto"/>
        <w:ind w:left="714" w:hanging="357"/>
        <w:rPr>
          <w:rFonts w:ascii="Times New Roman" w:eastAsia="Times New Roman" w:hAnsi="Times New Roman" w:cs="Times New Roman"/>
        </w:rPr>
      </w:pPr>
      <w:r w:rsidRPr="00FE5271">
        <w:rPr>
          <w:rFonts w:ascii="Times New Roman" w:eastAsia="Times New Roman" w:hAnsi="Times New Roman" w:cs="Times New Roman"/>
        </w:rPr>
        <w:t>Kraujo krešulio susidarymo rizika yra įvairi ir priklauso nuo individualios medicininės anamnezės (žr. „Veiksniai, kurie didina kraujo krešulio riziką“ toliau).</w:t>
      </w:r>
    </w:p>
    <w:p w:rsidR="00C62B83" w:rsidRPr="00FE5271" w:rsidRDefault="00C62B83" w:rsidP="00C62B83">
      <w:pPr>
        <w:autoSpaceDE w:val="0"/>
        <w:autoSpaceDN w:val="0"/>
        <w:adjustRightInd w:val="0"/>
        <w:snapToGrid w:val="0"/>
        <w:spacing w:before="120" w:after="0" w:line="280" w:lineRule="atLeast"/>
        <w:ind w:left="714"/>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C62B83" w:rsidRPr="00FE5271" w:rsidTr="0097291D">
        <w:tc>
          <w:tcPr>
            <w:tcW w:w="5329" w:type="dxa"/>
            <w:tcBorders>
              <w:top w:val="nil"/>
              <w:left w:val="nil"/>
              <w:bottom w:val="single" w:sz="4" w:space="0" w:color="auto"/>
              <w:right w:val="single" w:sz="4" w:space="0" w:color="auto"/>
            </w:tcBorders>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p>
        </w:tc>
        <w:tc>
          <w:tcPr>
            <w:tcW w:w="3193"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b/>
                <w:lang w:eastAsia="lt-LT"/>
              </w:rPr>
              <w:t>Kraujo krešulio susidarymo rizika per metus</w:t>
            </w:r>
          </w:p>
        </w:tc>
      </w:tr>
      <w:tr w:rsidR="00C62B83" w:rsidRPr="00FE5271" w:rsidTr="0097291D">
        <w:tc>
          <w:tcPr>
            <w:tcW w:w="5329"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 xml:space="preserve">Moterys, kurios </w:t>
            </w:r>
            <w:r w:rsidRPr="00FE5271">
              <w:rPr>
                <w:rFonts w:ascii="Times New Roman" w:eastAsia="Times New Roman" w:hAnsi="Times New Roman" w:cs="Times New Roman"/>
                <w:b/>
                <w:lang w:eastAsia="lt-LT"/>
              </w:rPr>
              <w:t>nevartoja</w:t>
            </w:r>
            <w:r w:rsidRPr="00FE5271">
              <w:rPr>
                <w:rFonts w:ascii="Times New Roman" w:eastAsia="Times New Roman" w:hAnsi="Times New Roman" w:cs="Times New Roman"/>
                <w:lang w:eastAsia="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Maždaug 2 iš 10 000 moterų</w:t>
            </w:r>
          </w:p>
        </w:tc>
      </w:tr>
      <w:tr w:rsidR="00C62B83" w:rsidRPr="00FE5271" w:rsidTr="0097291D">
        <w:tc>
          <w:tcPr>
            <w:tcW w:w="5329"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 xml:space="preserve">Moterys, vartojančios sudėtines hormonines tabletes, kurių sudėtyje yra </w:t>
            </w:r>
            <w:proofErr w:type="spellStart"/>
            <w:r w:rsidRPr="00FE5271">
              <w:rPr>
                <w:rFonts w:ascii="Times New Roman" w:eastAsia="Times New Roman" w:hAnsi="Times New Roman" w:cs="Times New Roman"/>
                <w:b/>
                <w:lang w:eastAsia="lt-LT"/>
              </w:rPr>
              <w:t>levonorgestrelio</w:t>
            </w:r>
            <w:proofErr w:type="spellEnd"/>
            <w:r w:rsidRPr="00FE5271">
              <w:rPr>
                <w:rFonts w:ascii="Times New Roman" w:eastAsia="Times New Roman" w:hAnsi="Times New Roman" w:cs="Times New Roman"/>
                <w:b/>
                <w:lang w:eastAsia="lt-LT"/>
              </w:rPr>
              <w:t xml:space="preserve">, </w:t>
            </w:r>
            <w:proofErr w:type="spellStart"/>
            <w:r w:rsidRPr="00FE5271">
              <w:rPr>
                <w:rFonts w:ascii="Times New Roman" w:eastAsia="Times New Roman" w:hAnsi="Times New Roman" w:cs="Times New Roman"/>
                <w:b/>
                <w:lang w:eastAsia="lt-LT"/>
              </w:rPr>
              <w:t>noretisterono</w:t>
            </w:r>
            <w:proofErr w:type="spellEnd"/>
            <w:r w:rsidRPr="00FE5271">
              <w:rPr>
                <w:rFonts w:ascii="Times New Roman" w:eastAsia="Times New Roman" w:hAnsi="Times New Roman" w:cs="Times New Roman"/>
                <w:b/>
                <w:lang w:eastAsia="lt-LT"/>
              </w:rPr>
              <w:t xml:space="preserve"> ar </w:t>
            </w:r>
            <w:proofErr w:type="spellStart"/>
            <w:r w:rsidRPr="00FE5271">
              <w:rPr>
                <w:rFonts w:ascii="Times New Roman" w:eastAsia="Times New Roman" w:hAnsi="Times New Roman" w:cs="Times New Roman"/>
                <w:b/>
                <w:lang w:eastAsia="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Maždaug 5</w:t>
            </w:r>
            <w:r w:rsidRPr="00FE5271">
              <w:rPr>
                <w:rFonts w:ascii="Times New Roman" w:eastAsia="Times New Roman" w:hAnsi="Times New Roman" w:cs="Times New Roman"/>
                <w:lang w:eastAsia="lt-LT"/>
              </w:rPr>
              <w:noBreakHyphen/>
              <w:t>7 iš 10000 moterų</w:t>
            </w:r>
          </w:p>
        </w:tc>
      </w:tr>
      <w:tr w:rsidR="00C62B83" w:rsidRPr="00FE5271" w:rsidTr="0097291D">
        <w:tc>
          <w:tcPr>
            <w:tcW w:w="5329"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 xml:space="preserve">Moterys, kurios vartoja </w:t>
            </w:r>
            <w:proofErr w:type="spellStart"/>
            <w:r w:rsidRPr="00FE5271">
              <w:rPr>
                <w:rFonts w:ascii="Times New Roman" w:eastAsia="Times New Roman" w:hAnsi="Times New Roman" w:cs="Times New Roman"/>
                <w:lang w:eastAsia="lt-LT"/>
              </w:rPr>
              <w:t>Clormetin</w:t>
            </w:r>
            <w:proofErr w:type="spellEnd"/>
          </w:p>
        </w:tc>
        <w:tc>
          <w:tcPr>
            <w:tcW w:w="3193" w:type="dxa"/>
            <w:tcBorders>
              <w:top w:val="single" w:sz="4" w:space="0" w:color="auto"/>
              <w:left w:val="single" w:sz="4" w:space="0" w:color="auto"/>
              <w:bottom w:val="single" w:sz="4" w:space="0" w:color="auto"/>
              <w:right w:val="single" w:sz="4" w:space="0" w:color="auto"/>
            </w:tcBorders>
            <w:hideMark/>
          </w:tcPr>
          <w:p w:rsidR="00C62B83" w:rsidRPr="00FE5271" w:rsidRDefault="00C62B83" w:rsidP="0097291D">
            <w:pPr>
              <w:snapToGrid w:val="0"/>
              <w:spacing w:before="120" w:after="0" w:line="280" w:lineRule="atLeast"/>
              <w:rPr>
                <w:rFonts w:ascii="Times New Roman" w:eastAsia="Times New Roman" w:hAnsi="Times New Roman" w:cs="Times New Roman"/>
                <w:lang w:eastAsia="lt-LT"/>
              </w:rPr>
            </w:pPr>
            <w:r w:rsidRPr="00FE5271">
              <w:rPr>
                <w:rFonts w:ascii="Times New Roman" w:eastAsia="Times New Roman" w:hAnsi="Times New Roman" w:cs="Times New Roman"/>
                <w:lang w:eastAsia="lt-LT"/>
              </w:rPr>
              <w:t xml:space="preserve">Dar nežinoma.  </w:t>
            </w:r>
          </w:p>
        </w:tc>
      </w:tr>
    </w:tbl>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metu padažnėja arba pasunkėja migrenos priepuoliai (tai gali būti smegenų aprūpinimo krauju sutrikimo požymis), būtina kiek galima greičiau kreiptis į gydytoją. Jis gali liepti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nedelsiant nutraukti.</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snapToGrid w:val="0"/>
        <w:spacing w:after="0" w:line="240" w:lineRule="auto"/>
        <w:outlineLvl w:val="0"/>
        <w:rPr>
          <w:rFonts w:ascii="Times New Roman" w:eastAsia="Times New Roman" w:hAnsi="Times New Roman" w:cs="Times New Roman"/>
          <w:b/>
        </w:rPr>
      </w:pPr>
      <w:r w:rsidRPr="00FE5271">
        <w:rPr>
          <w:rFonts w:ascii="Times New Roman" w:eastAsia="Times New Roman" w:hAnsi="Times New Roman" w:cs="Times New Roman"/>
          <w:b/>
        </w:rPr>
        <w:t>Veiksniai, kurie didina kraujo krešulių venose riziką</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lastRenderedPageBreak/>
        <w:t xml:space="preserve">Kraujo krešulių susidarymo rizika 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yra maža, tačiau kai kurios būklės šią riziką didina. Ši rizika yra didesnė:</w:t>
      </w:r>
    </w:p>
    <w:p w:rsidR="00C62B83" w:rsidRPr="00FE5271" w:rsidRDefault="00C62B83" w:rsidP="00C62B83">
      <w:pPr>
        <w:numPr>
          <w:ilvl w:val="0"/>
          <w:numId w:val="1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 turite labai daug antsvorio (kūno masės indeksas (KMI) viršija 30 kg/m²);</w:t>
      </w:r>
    </w:p>
    <w:p w:rsidR="00C62B83" w:rsidRPr="00FE5271" w:rsidRDefault="00C62B83" w:rsidP="00C62B83">
      <w:pPr>
        <w:numPr>
          <w:ilvl w:val="0"/>
          <w:numId w:val="1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 kuriam nors Jūsų kraujo giminaičiui buvo</w:t>
      </w:r>
      <w:r w:rsidRPr="00FE5271">
        <w:rPr>
          <w:rFonts w:ascii="Times New Roman" w:eastAsia="Times New Roman" w:hAnsi="Times New Roman" w:cs="Times New Roman"/>
          <w:spacing w:val="-4"/>
        </w:rPr>
        <w:t xml:space="preserve"> susidaręs </w:t>
      </w:r>
      <w:r w:rsidRPr="00FE5271">
        <w:rPr>
          <w:rFonts w:ascii="Times New Roman" w:eastAsia="Times New Roman" w:hAnsi="Times New Roman" w:cs="Times New Roman"/>
        </w:rPr>
        <w:t>kraujo</w:t>
      </w:r>
      <w:r w:rsidRPr="00FE5271">
        <w:rPr>
          <w:rFonts w:ascii="Times New Roman" w:eastAsia="Times New Roman" w:hAnsi="Times New Roman" w:cs="Times New Roman"/>
          <w:spacing w:val="-6"/>
        </w:rPr>
        <w:t xml:space="preserve"> </w:t>
      </w:r>
      <w:r w:rsidRPr="00FE5271">
        <w:rPr>
          <w:rFonts w:ascii="Times New Roman" w:eastAsia="Times New Roman" w:hAnsi="Times New Roman" w:cs="Times New Roman"/>
        </w:rPr>
        <w:t>krešulys</w:t>
      </w:r>
      <w:r w:rsidRPr="00FE5271">
        <w:rPr>
          <w:rFonts w:ascii="Times New Roman" w:eastAsia="Times New Roman" w:hAnsi="Times New Roman" w:cs="Times New Roman"/>
          <w:spacing w:val="-6"/>
        </w:rPr>
        <w:t xml:space="preserve"> </w:t>
      </w:r>
      <w:r w:rsidRPr="00FE5271">
        <w:rPr>
          <w:rFonts w:ascii="Times New Roman" w:eastAsia="Times New Roman" w:hAnsi="Times New Roman" w:cs="Times New Roman"/>
        </w:rPr>
        <w:t>kojoje,</w:t>
      </w:r>
      <w:r w:rsidRPr="00FE5271">
        <w:rPr>
          <w:rFonts w:ascii="Times New Roman" w:eastAsia="Times New Roman" w:hAnsi="Times New Roman" w:cs="Times New Roman"/>
          <w:spacing w:val="-6"/>
        </w:rPr>
        <w:t xml:space="preserve"> </w:t>
      </w:r>
      <w:r w:rsidRPr="00FE5271">
        <w:rPr>
          <w:rFonts w:ascii="Times New Roman" w:eastAsia="Times New Roman" w:hAnsi="Times New Roman" w:cs="Times New Roman"/>
        </w:rPr>
        <w:t>pla</w:t>
      </w:r>
      <w:r w:rsidRPr="00FE5271">
        <w:rPr>
          <w:rFonts w:ascii="Times New Roman" w:eastAsia="Times New Roman" w:hAnsi="Times New Roman" w:cs="Times New Roman"/>
          <w:spacing w:val="1"/>
        </w:rPr>
        <w:t>u</w:t>
      </w:r>
      <w:r w:rsidRPr="00FE5271">
        <w:rPr>
          <w:rFonts w:ascii="Times New Roman" w:eastAsia="Times New Roman" w:hAnsi="Times New Roman" w:cs="Times New Roman"/>
        </w:rPr>
        <w:t>čiuose arba</w:t>
      </w:r>
      <w:r w:rsidRPr="00FE5271">
        <w:rPr>
          <w:rFonts w:ascii="Times New Roman" w:eastAsia="Times New Roman" w:hAnsi="Times New Roman" w:cs="Times New Roman"/>
          <w:spacing w:val="-4"/>
        </w:rPr>
        <w:t xml:space="preserve"> kitame organe ankstyvame amžiuje (pvz., maždaug iki 50 metų)</w:t>
      </w:r>
      <w:r w:rsidRPr="00FE5271">
        <w:rPr>
          <w:rFonts w:ascii="Times New Roman" w:eastAsia="Times New Roman" w:hAnsi="Times New Roman" w:cs="Times New Roman"/>
          <w:spacing w:val="-6"/>
        </w:rPr>
        <w:t>.</w:t>
      </w:r>
      <w:r w:rsidRPr="00FE5271">
        <w:rPr>
          <w:rFonts w:ascii="Times New Roman" w:eastAsia="Times New Roman" w:hAnsi="Times New Roman" w:cs="Times New Roman"/>
        </w:rPr>
        <w:t xml:space="preserve"> Tokiu atveju Jums gali būti paveldimas kraujo krešėjimo sutrikimas;</w:t>
      </w:r>
    </w:p>
    <w:p w:rsidR="00C62B83" w:rsidRPr="00FE5271" w:rsidRDefault="00C62B83" w:rsidP="00C62B83">
      <w:pPr>
        <w:numPr>
          <w:ilvl w:val="0"/>
          <w:numId w:val="1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 Jums reikalinga operacija arba ilgą laiką nevaikštote dėl sužalojimo, ligos arba sugipsuotos kojos. Likus kelioms savaitėms iki operacijos arba kol Jūsų judrumas ribotas, gali reikėti nutraukti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Jeigu Jums reikia nutraukti gydymą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paklauskite gydytojo, kada galėsite vėl pradėti jį vartoti;</w:t>
      </w:r>
    </w:p>
    <w:p w:rsidR="00C62B83" w:rsidRPr="00FE5271" w:rsidRDefault="00C62B83" w:rsidP="00C62B83">
      <w:pPr>
        <w:numPr>
          <w:ilvl w:val="0"/>
          <w:numId w:val="1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su amžiumi (ypač jeigu Jums yra daugiau nei maždaug 35 metai);</w:t>
      </w:r>
    </w:p>
    <w:p w:rsidR="00C62B83" w:rsidRPr="00FE5271" w:rsidRDefault="00C62B83" w:rsidP="00C62B83">
      <w:pPr>
        <w:numPr>
          <w:ilvl w:val="0"/>
          <w:numId w:val="12"/>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gimdėte prieš mažiau nei kelias savaites.</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Kuo daugiau šių sąlygų Jums tinka, tuo kraujo krešulio susidarymo rizika yra didesnė.</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Keliavimas oro transportu (&gt; 4 valandas) gali laikinai padidinti kraujo krešulio susidarymo riziką, ypač jeigu Jums yra kitų išvardytų rizikos veiksnių.</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Svarbu pasakyti gydytojui, jeigu Jums tinka bet kuri iš šių sąlygų, net jeigu nesate tikra. Gydytojas gali nuspręsti, kad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reikia nutraukti.</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pasikeitė bet kuri iš pirmiau išvardytų sąlygų, pvz., kraujo giminaičiui pasireiškė trombozė be žinomos priežasties arba priaugote daug svorio, pasakykite gydytojui.</w:t>
      </w:r>
    </w:p>
    <w:p w:rsidR="00C62B83" w:rsidRPr="00FE5271" w:rsidRDefault="00C62B83" w:rsidP="00C62B83">
      <w:pPr>
        <w:snapToGrid w:val="0"/>
        <w:spacing w:after="0" w:line="240" w:lineRule="auto"/>
        <w:outlineLvl w:val="0"/>
        <w:rPr>
          <w:rFonts w:ascii="Times New Roman" w:eastAsia="Times New Roman" w:hAnsi="Times New Roman" w:cs="Times New Roman"/>
          <w:b/>
        </w:rPr>
      </w:pPr>
    </w:p>
    <w:p w:rsidR="00C62B83" w:rsidRPr="00FE5271" w:rsidRDefault="00C62B83" w:rsidP="00C62B83">
      <w:pPr>
        <w:snapToGrid w:val="0"/>
        <w:spacing w:after="0" w:line="240" w:lineRule="auto"/>
        <w:outlineLvl w:val="0"/>
        <w:rPr>
          <w:rFonts w:ascii="Times New Roman" w:eastAsia="Times New Roman" w:hAnsi="Times New Roman" w:cs="Times New Roman"/>
          <w:b/>
        </w:rPr>
      </w:pPr>
      <w:r w:rsidRPr="00FE5271">
        <w:rPr>
          <w:rFonts w:ascii="Times New Roman" w:eastAsia="Times New Roman" w:hAnsi="Times New Roman" w:cs="Times New Roman"/>
          <w:b/>
        </w:rPr>
        <w:t>KRAUJO KREŠULIAI ARTERIJOJE</w:t>
      </w:r>
    </w:p>
    <w:p w:rsidR="00C62B83" w:rsidRPr="00FE5271" w:rsidRDefault="00C62B83" w:rsidP="00C62B83">
      <w:pPr>
        <w:snapToGrid w:val="0"/>
        <w:spacing w:after="0" w:line="240" w:lineRule="auto"/>
        <w:outlineLvl w:val="0"/>
        <w:rPr>
          <w:rFonts w:ascii="Times New Roman" w:eastAsia="Times New Roman" w:hAnsi="Times New Roman" w:cs="Times New Roman"/>
          <w:b/>
        </w:rPr>
      </w:pPr>
    </w:p>
    <w:p w:rsidR="00C62B83" w:rsidRPr="00FE5271" w:rsidRDefault="00C62B83" w:rsidP="00C62B83">
      <w:pPr>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Kas gali atsitikti, jeigu arterijoje susidarė kraujo krešulys?</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Arterijoje, kaip ir venoje, susidaręs kraujo krešulys gali sukelti sunkių sutrikimų. Pavyzdžiui, jis gali sukelti širdies priepuolį (miokardo infarktą) arba insultą.</w:t>
      </w:r>
    </w:p>
    <w:p w:rsidR="00C62B83" w:rsidRPr="00FE5271" w:rsidRDefault="00C62B83" w:rsidP="00C62B83">
      <w:pPr>
        <w:snapToGrid w:val="0"/>
        <w:spacing w:after="0" w:line="240" w:lineRule="auto"/>
        <w:rPr>
          <w:rFonts w:ascii="Times New Roman" w:eastAsia="Times New Roman" w:hAnsi="Times New Roman" w:cs="Times New Roman"/>
        </w:rPr>
      </w:pPr>
    </w:p>
    <w:p w:rsidR="00C62B83" w:rsidRPr="00FE5271" w:rsidRDefault="00C62B83" w:rsidP="00C62B83">
      <w:pPr>
        <w:snapToGrid w:val="0"/>
        <w:spacing w:after="0" w:line="240" w:lineRule="auto"/>
        <w:rPr>
          <w:rFonts w:ascii="Times New Roman" w:eastAsia="Times New Roman" w:hAnsi="Times New Roman" w:cs="Times New Roman"/>
          <w:b/>
        </w:rPr>
      </w:pPr>
      <w:r w:rsidRPr="00FE5271">
        <w:rPr>
          <w:rFonts w:ascii="Times New Roman" w:eastAsia="Times New Roman" w:hAnsi="Times New Roman" w:cs="Times New Roman"/>
          <w:b/>
        </w:rPr>
        <w:t>Veiksniai, kurie didina kraujo krešulio arterijoje riziką</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Svarbu atkreipti dėmesį, kad širdies priepuolio (miokardo infarkto) arba insulto dėl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rizika yra labai maža, bet ji gali padidėti:</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su amžiumi (virš maždaug 35 metų amžiaus);</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b/>
        </w:rPr>
        <w:t xml:space="preserve">jeigu rūkote. </w:t>
      </w:r>
      <w:r w:rsidRPr="00FE5271">
        <w:rPr>
          <w:rFonts w:ascii="Times New Roman" w:eastAsia="Times New Roman" w:hAnsi="Times New Roman" w:cs="Times New Roman"/>
        </w:rPr>
        <w:t xml:space="preserve">Vartojant sudėtinius hormoninius kontraceptikus, pvz.,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patartina nerūkyti. Jeigu negalite mesti rūkyti ir Jums yra daugiau nei 35 metai, gydytojas gali patarti Jums naudoti kitą kontracepcijos metodą;</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turite antsvorio;</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Jūsų kraujospūdis yra padidėjęs;</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kuriam nors iš  Jūsų kraujo giminaičių buvo</w:t>
      </w:r>
      <w:r w:rsidRPr="00FE5271">
        <w:rPr>
          <w:rFonts w:ascii="Times New Roman" w:eastAsia="Times New Roman" w:hAnsi="Times New Roman" w:cs="Times New Roman"/>
          <w:spacing w:val="-4"/>
        </w:rPr>
        <w:t xml:space="preserve"> širdies priepuolis </w:t>
      </w:r>
      <w:r w:rsidRPr="00FE5271">
        <w:rPr>
          <w:rFonts w:ascii="Times New Roman" w:eastAsia="Times New Roman" w:hAnsi="Times New Roman" w:cs="Times New Roman"/>
        </w:rPr>
        <w:t xml:space="preserve">(miokardo infarktas) </w:t>
      </w:r>
      <w:r w:rsidRPr="00FE5271">
        <w:rPr>
          <w:rFonts w:ascii="Times New Roman" w:eastAsia="Times New Roman" w:hAnsi="Times New Roman" w:cs="Times New Roman"/>
          <w:spacing w:val="-4"/>
        </w:rPr>
        <w:t>arba insultas ankstyvame amžiuje (maždaug iki 50 metų)</w:t>
      </w:r>
      <w:r w:rsidRPr="00FE5271">
        <w:rPr>
          <w:rFonts w:ascii="Times New Roman" w:eastAsia="Times New Roman" w:hAnsi="Times New Roman" w:cs="Times New Roman"/>
          <w:spacing w:val="-6"/>
        </w:rPr>
        <w:t>.</w:t>
      </w:r>
      <w:r w:rsidRPr="00FE5271">
        <w:rPr>
          <w:rFonts w:ascii="Times New Roman" w:eastAsia="Times New Roman" w:hAnsi="Times New Roman" w:cs="Times New Roman"/>
        </w:rPr>
        <w:t xml:space="preserve"> Tokiu atveju Jums taip pat gali būti didesnė širdies priepuolio (miokardo infarkto) arba insulto rizika;</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Jums ar kam nors iš Jūsų kraujo giminaičių nustatyta didelė riebalų (cholesterolio arba trigliceridų) koncentracija kraujyje;</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Jums pasireiškia migrena, ypač migrena su aura;</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Jums yra širdies sutrikimas (vožtuvo sutrikimas ar ritmo sutrikimas, vadinamas prieširdžių virpėjimu);</w:t>
      </w:r>
    </w:p>
    <w:p w:rsidR="00C62B83" w:rsidRPr="00FE5271" w:rsidRDefault="00C62B83" w:rsidP="00C62B83">
      <w:pPr>
        <w:numPr>
          <w:ilvl w:val="0"/>
          <w:numId w:val="13"/>
        </w:num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sergate cukriniu diabetu.</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Jums tinka daugiau nei viena iš išvardytų sąlygų arba bet kuri iš šių būklių yra sunki, kraujo krešulio susidarymo rizika gali būti dar didesnė.</w:t>
      </w:r>
    </w:p>
    <w:p w:rsidR="00C62B83" w:rsidRPr="00FE5271" w:rsidRDefault="00C62B83" w:rsidP="00C62B83">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pasikeitė bet kuri iš pirmiau išvardytų sąlygų, pvz., pradėjote rūkyti, kraujo giminaičiui pasireiškė trombozė be žinomos priežasties arba priaugote daug svorio, pasakykite gydytojui.</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u w:val="single"/>
        </w:rPr>
        <w:t>Vėžys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Kai kurių tyrimų duomenys rodo, jog ilgalaikis kontraceptinių tablečių vartojimas moterims, kurių gimdos kaklelis užkrėstas tam tikru lytiniu būdu plintančiu virusu (žmogaus papilomos virusu), yra gimdos kaklelio vėžio rizikos veiksnys. Kokią įtaką tam daro kiti veiksniai (seksualinių partnerių kiekis, mechaninės kontracepcijos priemonės), galutinai neištirta.</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Yra duomenų, rodančių, jog gali šiek tiek padidėti krūties vėžio rizika, vartojant sudėtinių hormoninių kontraceptikų, tačiau nežinoma, ar tai sukelia jų vartojimas. Įmanoma, kad vėžys tokių kontraceptikų vartojančioms moterims galėjo būti nustatytas anksčiau, kadangi jos buvo tirtos dažniau. Be to, įrodyta, kad minėtos rizikos padidėjimas yra laikinas: hormoninių kontraceptikų vartojimą nutraukus, jis per 10 metų išnyksta.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Hormoninių kontraceptikų vartojančioms moterims retais atvejais atsirasdavo gerybinis kepenų navikas, dar rečiau </w:t>
      </w:r>
      <w:r w:rsidRPr="00FE5271">
        <w:rPr>
          <w:rFonts w:ascii="Times New Roman" w:eastAsia="Times New Roman" w:hAnsi="Times New Roman" w:cs="Times New Roman"/>
        </w:rPr>
        <w:sym w:font="Symbol" w:char="F02D"/>
      </w:r>
      <w:r w:rsidRPr="00FE5271">
        <w:rPr>
          <w:rFonts w:ascii="Times New Roman" w:eastAsia="Times New Roman" w:hAnsi="Times New Roman" w:cs="Times New Roman"/>
        </w:rPr>
        <w:t xml:space="preserve"> piktybinis.  Tai gali sukelti pavojingą vidinį kraujavimą. Jeigu prasideda stiprus skrandžio srities skausmas, kuris savaime nepraeina, reikia kreiptis į gydytoją. </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u w:val="single"/>
        </w:rPr>
        <w:t>Kitos ligos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Daugeliui hormoninių kontraceptikų vartojančių moterų šiek tiek padidėja kraujospūdis. Jeigu jis gerokai pakils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metu, gydytojas kontraceptiko vartojimą patars nutraukti ir skirs vartoti kraujospūdį mažinančių vaistų. Kraujospūdžiui sunormalėjus,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galima vartoti vėl.</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Moterims, ankstesnio nėštumo metu sirgusioms pūsleline, hormoninių kontraceptikų vartojimo metu ši liga gali atsinaujinti.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moteriai arba jos kraujo giminaičiams yra kraujo riebalų apykaitos sutrikimas (</w:t>
      </w:r>
      <w:proofErr w:type="spellStart"/>
      <w:r w:rsidRPr="00FE5271">
        <w:rPr>
          <w:rFonts w:ascii="Times New Roman" w:eastAsia="Times New Roman" w:hAnsi="Times New Roman" w:cs="Times New Roman"/>
        </w:rPr>
        <w:t>hipertrigliceridemija</w:t>
      </w:r>
      <w:proofErr w:type="spellEnd"/>
      <w:r w:rsidRPr="00FE5271">
        <w:rPr>
          <w:rFonts w:ascii="Times New Roman" w:eastAsia="Times New Roman" w:hAnsi="Times New Roman" w:cs="Times New Roman"/>
        </w:rPr>
        <w:t xml:space="preserve">), padidėja kasos uždegimo rizika. Pasireiškus ūminiam ar lėtiniam kepenų funkcijos sutrikimui, gydytojas gali liepti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nutraukti ir nevartoti tol, kol tyrimų duomenys nesunormalės. Jeigu atsinaujina ankstesnio nėštumo ar hormoninių kontraceptikų vartojimo metu buvusi gelta, gydytoja patars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nutraukti.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 sergate cukriniu diabetu ir cukraus kiekis Jūsų kraujyje yra kontroliuojamas, ir Jūs vartojate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gydytojas Jus atidžiai prižiūrės tol, kol vartosite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Gali prireikti koreguoti diabeto gydymą.</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Nedažnais atvejais gali atsirasti rudų dėmių ant veido (chloazma), ypač jeigu jų buvo atsiradę ankstesnio nėštumo metu. Jeigu manote, kad turite polinkį į tokias dėmes,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metu ilgai saulėje nesikaitinkite.</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u w:val="single"/>
        </w:rPr>
        <w:t xml:space="preserve">Ligos, kurioms galima neigiama įtaka </w:t>
      </w:r>
    </w:p>
    <w:p w:rsidR="00C62B83" w:rsidRPr="00C21292" w:rsidRDefault="00C62B83" w:rsidP="00C21292">
      <w:pPr>
        <w:spacing w:after="0" w:line="240" w:lineRule="auto"/>
        <w:rPr>
          <w:rFonts w:ascii="Times New Roman" w:eastAsia="Calibri" w:hAnsi="Times New Roman" w:cs="Times New Roman"/>
          <w:lang w:val="hu-HU" w:eastAsia="x-none"/>
        </w:rPr>
      </w:pPr>
      <w:r w:rsidRPr="00C21292">
        <w:rPr>
          <w:rFonts w:ascii="Times New Roman" w:eastAsia="Calibri" w:hAnsi="Times New Roman" w:cs="Times New Roman"/>
          <w:lang w:val="hu-HU" w:eastAsia="x-none"/>
        </w:rPr>
        <w:t xml:space="preserve">Speciali mediko priežiūra būtina: </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epilepsija;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daugine skleroze;</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būna sunkių raumenų spazmų (tetanija);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migrena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astma;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silpna širdies ar inkstų veikla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mažąja chorėja;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cukriniu diabetu (taip pat žr.</w:t>
      </w:r>
      <w:r w:rsidR="000553D7">
        <w:rPr>
          <w:rFonts w:ascii="Times New Roman" w:eastAsia="Calibri" w:hAnsi="Times New Roman" w:cs="Times New Roman"/>
          <w:lang w:val="hu-HU" w:eastAsia="x-none"/>
        </w:rPr>
        <w:t xml:space="preserve"> </w:t>
      </w:r>
      <w:r w:rsidRPr="000553D7">
        <w:rPr>
          <w:rFonts w:ascii="Times New Roman" w:eastAsia="Calibri" w:hAnsi="Times New Roman" w:cs="Times New Roman"/>
          <w:lang w:val="hu-HU" w:eastAsia="x-none"/>
        </w:rPr>
        <w:t>skyrius „ Clormetin vartoti negalima“, „Įspėjimai ir atsargumo priemonės“ ir „ Kitos ligos“);</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kepenų liga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sutrikęs riebalų metabolizmas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imuninės sistemos liga, įskaitant sisteminę raudonąją vilkligę;</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turite nemažai antsvorio;</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didelis kraujospūdis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yra gerybinis gimdos gleivinės išvešėjimas, t. y. endometriozė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yra venų varikozė ar uždegimas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sutrikęs kraujo krešėjimas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krūtų liga (mastopatija);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 xml:space="preserve">jeigu gimdoje yra gerybinis navikas (mioma); </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 xml:space="preserve">jeigu ankstesnio nėštumo metu buvo atsiradęs herpes pūslelinis išbėrimas (nėštumo pūslelinė); </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lastRenderedPageBreak/>
        <w:t>jeigu sergate depresija (taip pat žr. skyrių „Clormetin vartoti negalima“);</w:t>
      </w:r>
    </w:p>
    <w:p w:rsidR="00C62B83" w:rsidRPr="000553D7" w:rsidRDefault="00C62B83" w:rsidP="000553D7">
      <w:pPr>
        <w:pStyle w:val="Sraopastraipa"/>
        <w:numPr>
          <w:ilvl w:val="0"/>
          <w:numId w:val="15"/>
        </w:numPr>
        <w:tabs>
          <w:tab w:val="num" w:pos="574"/>
        </w:tabs>
        <w:spacing w:after="0" w:line="240" w:lineRule="auto"/>
        <w:ind w:left="567" w:hanging="567"/>
        <w:rPr>
          <w:rFonts w:ascii="Times New Roman" w:eastAsia="Calibri" w:hAnsi="Times New Roman" w:cs="Times New Roman"/>
          <w:lang w:val="hu-HU" w:eastAsia="x-none"/>
        </w:rPr>
      </w:pPr>
      <w:r w:rsidRPr="000553D7">
        <w:rPr>
          <w:rFonts w:ascii="Times New Roman" w:eastAsia="Calibri" w:hAnsi="Times New Roman" w:cs="Times New Roman"/>
          <w:lang w:val="hu-HU" w:eastAsia="x-none"/>
        </w:rPr>
        <w:t>jeigu sergate lėtiniu žarnų uždegimu (Krono liga, opiniu kolitu).</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kuri nors iš išvardytų būklių yra, buvo anksčiau arba pasireiškė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metu, būtina kreiptis į gydytoją patarimo.</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r w:rsidRPr="00FE5271">
        <w:rPr>
          <w:rFonts w:ascii="Times New Roman" w:eastAsia="Times New Roman" w:hAnsi="Times New Roman" w:cs="Times New Roman"/>
          <w:u w:val="single"/>
        </w:rPr>
        <w:t>Gydytojo tyrimas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Prieš skirdamas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gydytojas, atlikęs bendruosius sveikatos ir ginekologinius tyrimus, patikrinęs, ar Jūs ne nėščia, atsižvelgęs į kontraindikacijas ir atsargumo priemones, nustatys, ar šis medikamentas Jums tinka. </w:t>
      </w:r>
      <w:r w:rsidR="00BD2036">
        <w:rPr>
          <w:rFonts w:ascii="Times New Roman" w:eastAsia="Times New Roman" w:hAnsi="Times New Roman" w:cs="Times New Roman"/>
        </w:rPr>
        <w:t>Vaist</w:t>
      </w:r>
      <w:r w:rsidR="00BD2036" w:rsidRPr="00FE5271">
        <w:rPr>
          <w:rFonts w:ascii="Times New Roman" w:eastAsia="Times New Roman" w:hAnsi="Times New Roman" w:cs="Times New Roman"/>
        </w:rPr>
        <w:t xml:space="preserve">o </w:t>
      </w:r>
      <w:r w:rsidRPr="00FE5271">
        <w:rPr>
          <w:rFonts w:ascii="Times New Roman" w:eastAsia="Times New Roman" w:hAnsi="Times New Roman" w:cs="Times New Roman"/>
        </w:rPr>
        <w:t xml:space="preserve">vartojimo metu tokius tyrimus jis atlikinės kartą per metus. </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u w:val="single"/>
        </w:rPr>
        <w:t>Veiksmingumas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geriama nereguliariai, tabletę išgėrus vemiama arba viduriuojama (žr. skyrių „Nustojus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arba kartu vartojama ir kitokių vaistų (žr. skyrių „Kiti vaistai ir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 silpnėti kontraceptinis poveikis.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rPr>
        <w:t xml:space="preserve">Net ir tinkamai geriami hormoniniai kontraceptikai visiškos apsaugos nuo pastojimo garantuoti negali. </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i/>
        </w:rPr>
        <w:t>Poveikis mėnesinių ciklui</w:t>
      </w: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Tepimas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Hormoninių kontraceptikų vartojimo metu, ypač pirmaisiais mėnesiais, iš makšties galimas nereguliarus kraujavimas (atsiranda kraujo arba tepių išskyrų). Jeigu toks nereguliarus kraujavimas atsiranda trijų mėnesių laikotarpiu arba atsinaujina po reguliarių ciklų, pasitarkite su gydytoju. </w:t>
      </w: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r w:rsidRPr="00FE5271">
        <w:rPr>
          <w:rFonts w:ascii="Times New Roman" w:eastAsia="Times New Roman" w:hAnsi="Times New Roman" w:cs="Times New Roman"/>
        </w:rPr>
        <w:t xml:space="preserve">Tepimas gali būti ir kontraceptiko neveiksmingumo požymis. </w:t>
      </w:r>
    </w:p>
    <w:p w:rsidR="00C62B83" w:rsidRPr="00FE5271" w:rsidRDefault="00C62B83" w:rsidP="00C62B83">
      <w:pPr>
        <w:tabs>
          <w:tab w:val="left" w:pos="567"/>
        </w:tabs>
        <w:spacing w:after="0" w:line="240" w:lineRule="auto"/>
        <w:outlineLvl w:val="0"/>
        <w:rPr>
          <w:rFonts w:ascii="Times New Roman" w:eastAsia="Times New Roman" w:hAnsi="Times New Roman" w:cs="Times New Roman"/>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Mėnesinių nebuvimas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Kai kurias atvejais baigus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vienam ciklui, t. y. 21  dienai, skirtas tabletes, kraujavimo gali nebūti. Jei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vartojote taip, kaip nurodyta žemiau esančiame šio lapelio 3 skyriuje, neturėtumėte būti pastojusi. Jei prieš tai, kai kraujavimas neatsiranda pirmą kartą,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vartojote ne taip, kaip nurodyta, toliau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galite tik tuomet, jei žinote, jog tikrai nesate nėščia.</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20" w:lineRule="exact"/>
        <w:rPr>
          <w:rFonts w:ascii="Times New Roman" w:eastAsia="Times New Roman" w:hAnsi="Times New Roman" w:cs="Times New Roman"/>
          <w:b/>
          <w:bCs/>
        </w:rPr>
      </w:pPr>
      <w:r w:rsidRPr="00FE5271">
        <w:rPr>
          <w:rFonts w:ascii="Times New Roman" w:eastAsia="Times New Roman" w:hAnsi="Times New Roman" w:cs="Times New Roman"/>
          <w:b/>
          <w:bCs/>
        </w:rPr>
        <w:t xml:space="preserve">Kiti vaistai ir </w:t>
      </w:r>
      <w:proofErr w:type="spellStart"/>
      <w:r w:rsidRPr="00FE5271">
        <w:rPr>
          <w:rFonts w:ascii="Times New Roman" w:eastAsia="Times New Roman" w:hAnsi="Times New Roman" w:cs="Times New Roman"/>
          <w:b/>
          <w:bCs/>
        </w:rPr>
        <w:t>Clormetin</w:t>
      </w:r>
      <w:proofErr w:type="spellEnd"/>
      <w:r w:rsidRPr="00FE5271">
        <w:rPr>
          <w:rFonts w:ascii="Times New Roman" w:eastAsia="Times New Roman" w:hAnsi="Times New Roman" w:cs="Times New Roman"/>
          <w:b/>
          <w:bCs/>
        </w:rPr>
        <w:t xml:space="preserve"> </w:t>
      </w: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 xml:space="preserve">Jeigu vartojate ar neseniai vartojote kitų vaistų arba dėl to nesate tikri, apie tai pasakykite gydytojui arba vaistininkui. </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Nevartokite Clormetin, jei sergate C hepatitu ir vartojate vaistų, kurių sudėtyje yra yra ombitasviro, paritapreviro, ritonaviro ir dazabuviro, nes tai gali padidinti kepenų fermentų (ALT) aktyvumą, kuris nustatomas atlikus kraujo tyrimą.</w:t>
      </w: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Prieš pradėdamas gydymą šiais vaistais, Jūsų gydytojas skirs Jums kitokį kontracepcijos būdą.</w:t>
      </w: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Praėjus dviem svaitėms po gydymo minėtais vaistais pabaigos, galima vėl pradėti vartoti Clormetin (taip pat žr. skyrių “Clormetin vartoti negalima “).</w:t>
      </w:r>
    </w:p>
    <w:p w:rsidR="00C62B83" w:rsidRPr="00FE5271" w:rsidRDefault="00C62B83" w:rsidP="00C62B83">
      <w:pPr>
        <w:spacing w:after="0" w:line="240" w:lineRule="auto"/>
        <w:rPr>
          <w:rFonts w:ascii="Times New Roman" w:eastAsia="Times New Roman" w:hAnsi="Times New Roman" w:cs="Times New Roman"/>
          <w:bCs/>
          <w:iCs/>
        </w:rPr>
      </w:pPr>
    </w:p>
    <w:p w:rsidR="00C62B83" w:rsidRPr="00FE5271" w:rsidRDefault="00C62B83" w:rsidP="00C62B83">
      <w:pPr>
        <w:spacing w:after="0" w:line="240" w:lineRule="auto"/>
        <w:rPr>
          <w:rFonts w:ascii="Times New Roman" w:eastAsia="Times New Roman" w:hAnsi="Times New Roman" w:cs="Times New Roman"/>
        </w:rPr>
      </w:pPr>
      <w:r w:rsidRPr="00FE5271">
        <w:rPr>
          <w:rFonts w:ascii="Times New Roman" w:eastAsia="Times New Roman" w:hAnsi="Times New Roman" w:cs="Times New Roman"/>
          <w:bCs/>
          <w:iCs/>
        </w:rPr>
        <w:t xml:space="preserve">Kai kurie vaistai gali turėti įtakos </w:t>
      </w:r>
      <w:proofErr w:type="spellStart"/>
      <w:r w:rsidRPr="00FE5271">
        <w:rPr>
          <w:rFonts w:ascii="Times New Roman" w:eastAsia="Times New Roman" w:hAnsi="Times New Roman" w:cs="Times New Roman"/>
          <w:bCs/>
          <w:iCs/>
        </w:rPr>
        <w:t>Clormetin</w:t>
      </w:r>
      <w:proofErr w:type="spellEnd"/>
      <w:r w:rsidRPr="00FE5271">
        <w:rPr>
          <w:rFonts w:ascii="Times New Roman" w:eastAsia="Times New Roman" w:hAnsi="Times New Roman" w:cs="Times New Roman"/>
          <w:bCs/>
          <w:iCs/>
        </w:rPr>
        <w:t xml:space="preserve"> koncentracijai kraujyje ir </w:t>
      </w:r>
      <w:r w:rsidRPr="00FE5271">
        <w:rPr>
          <w:rFonts w:ascii="Times New Roman" w:eastAsia="Times New Roman" w:hAnsi="Times New Roman" w:cs="Times New Roman"/>
          <w:b/>
          <w:bCs/>
          <w:iCs/>
        </w:rPr>
        <w:t xml:space="preserve">mažinti </w:t>
      </w:r>
      <w:proofErr w:type="spellStart"/>
      <w:r w:rsidRPr="00FE5271">
        <w:rPr>
          <w:rFonts w:ascii="Times New Roman" w:eastAsia="Times New Roman" w:hAnsi="Times New Roman" w:cs="Times New Roman"/>
          <w:b/>
          <w:bCs/>
          <w:iCs/>
        </w:rPr>
        <w:t>kontracepcinį</w:t>
      </w:r>
      <w:proofErr w:type="spellEnd"/>
      <w:r w:rsidRPr="00FE5271">
        <w:rPr>
          <w:rFonts w:ascii="Times New Roman" w:eastAsia="Times New Roman" w:hAnsi="Times New Roman" w:cs="Times New Roman"/>
          <w:b/>
          <w:bCs/>
          <w:iCs/>
        </w:rPr>
        <w:t xml:space="preserve"> veiksmingumą</w:t>
      </w:r>
      <w:r w:rsidRPr="00FE5271">
        <w:rPr>
          <w:rFonts w:ascii="Times New Roman" w:eastAsia="Times New Roman" w:hAnsi="Times New Roman" w:cs="Times New Roman"/>
          <w:bCs/>
          <w:iCs/>
        </w:rPr>
        <w:t xml:space="preserve"> arba sukelti netikėtą kraujavimą. </w:t>
      </w:r>
      <w:r w:rsidRPr="00FE5271">
        <w:rPr>
          <w:rFonts w:ascii="Times New Roman" w:eastAsia="Times New Roman" w:hAnsi="Times New Roman" w:cs="Times New Roman"/>
        </w:rPr>
        <w:t xml:space="preserve"> Jiems priklauso vaistai nuo epilepsijos (pvz., </w:t>
      </w:r>
      <w:proofErr w:type="spellStart"/>
      <w:r w:rsidRPr="00FE5271">
        <w:rPr>
          <w:rFonts w:ascii="Times New Roman" w:eastAsia="Times New Roman" w:hAnsi="Times New Roman" w:cs="Times New Roman"/>
        </w:rPr>
        <w:t>karbamazepinas</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fenitoinas</w:t>
      </w:r>
      <w:proofErr w:type="spellEnd"/>
      <w:r w:rsidRPr="00FE5271">
        <w:rPr>
          <w:rFonts w:ascii="Times New Roman" w:eastAsia="Times New Roman" w:hAnsi="Times New Roman" w:cs="Times New Roman"/>
        </w:rPr>
        <w:t xml:space="preserve"> ir </w:t>
      </w:r>
      <w:proofErr w:type="spellStart"/>
      <w:r w:rsidRPr="00FE5271">
        <w:rPr>
          <w:rFonts w:ascii="Times New Roman" w:eastAsia="Times New Roman" w:hAnsi="Times New Roman" w:cs="Times New Roman"/>
        </w:rPr>
        <w:t>topiramatas</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felbamatas</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okskarbazepinas</w:t>
      </w:r>
      <w:proofErr w:type="spellEnd"/>
      <w:r w:rsidRPr="00FE5271">
        <w:rPr>
          <w:rFonts w:ascii="Times New Roman" w:eastAsia="Times New Roman" w:hAnsi="Times New Roman" w:cs="Times New Roman"/>
        </w:rPr>
        <w:t xml:space="preserve">), tuberkuliozės (pvz., </w:t>
      </w:r>
      <w:proofErr w:type="spellStart"/>
      <w:r w:rsidRPr="00FE5271">
        <w:rPr>
          <w:rFonts w:ascii="Times New Roman" w:eastAsia="Times New Roman" w:hAnsi="Times New Roman" w:cs="Times New Roman"/>
        </w:rPr>
        <w:t>rifampicinas</w:t>
      </w:r>
      <w:proofErr w:type="spellEnd"/>
      <w:r w:rsidRPr="00FE5271">
        <w:rPr>
          <w:rFonts w:ascii="Times New Roman" w:eastAsia="Times New Roman" w:hAnsi="Times New Roman" w:cs="Times New Roman"/>
        </w:rPr>
        <w:t xml:space="preserve">) ar kitų infekcinių ligų (pvz., </w:t>
      </w:r>
      <w:proofErr w:type="spellStart"/>
      <w:r w:rsidRPr="00FE5271">
        <w:rPr>
          <w:rFonts w:ascii="Times New Roman" w:eastAsia="Times New Roman" w:hAnsi="Times New Roman" w:cs="Times New Roman"/>
        </w:rPr>
        <w:t>grizeofulvinas</w:t>
      </w:r>
      <w:proofErr w:type="spellEnd"/>
      <w:r w:rsidRPr="00FE5271">
        <w:rPr>
          <w:rFonts w:ascii="Times New Roman" w:eastAsia="Times New Roman" w:hAnsi="Times New Roman" w:cs="Times New Roman"/>
        </w:rPr>
        <w:t xml:space="preserve">), barbitūratai, </w:t>
      </w:r>
      <w:proofErr w:type="spellStart"/>
      <w:r w:rsidRPr="00FE5271">
        <w:rPr>
          <w:rFonts w:ascii="Times New Roman" w:eastAsia="Times New Roman" w:hAnsi="Times New Roman" w:cs="Times New Roman"/>
        </w:rPr>
        <w:t>barbeksaklonas</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primidonas</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modafinilis</w:t>
      </w:r>
      <w:proofErr w:type="spellEnd"/>
      <w:r w:rsidRPr="00FE5271">
        <w:rPr>
          <w:rFonts w:ascii="Times New Roman" w:eastAsia="Times New Roman" w:hAnsi="Times New Roman" w:cs="Times New Roman"/>
        </w:rPr>
        <w:t xml:space="preserve">, kai kurie vaistai ŽIV infekcijai </w:t>
      </w:r>
      <w:r w:rsidRPr="00FE5271">
        <w:rPr>
          <w:rFonts w:ascii="Times New Roman" w:eastAsia="Times New Roman" w:hAnsi="Times New Roman" w:cs="Times New Roman"/>
          <w:bCs/>
          <w:iCs/>
        </w:rPr>
        <w:t xml:space="preserve">ir C hepatitui gydyti (vadinamieji proteazių inhibitoriai ir </w:t>
      </w:r>
      <w:r w:rsidRPr="00FE5271">
        <w:rPr>
          <w:rFonts w:ascii="Times New Roman" w:eastAsia="Times New Roman" w:hAnsi="Times New Roman" w:cs="Times New Roman"/>
          <w:iCs/>
          <w:lang w:val="it-IT"/>
        </w:rPr>
        <w:t>nenukleozidiniai atvirkštinės transkriptazės inhibitoriai, pvz., ritonaviras, nevirapinas, efevirenzas),</w:t>
      </w:r>
      <w:r w:rsidRPr="00FE5271">
        <w:rPr>
          <w:rFonts w:ascii="Times New Roman" w:eastAsia="Times New Roman" w:hAnsi="Times New Roman" w:cs="Times New Roman"/>
          <w:bCs/>
          <w:iCs/>
        </w:rPr>
        <w:t xml:space="preserve"> vaistas padidėjusiam kraujospūdžiui plaučių kraujagyslėse mažinti (</w:t>
      </w:r>
      <w:proofErr w:type="spellStart"/>
      <w:r w:rsidRPr="00FE5271">
        <w:rPr>
          <w:rFonts w:ascii="Times New Roman" w:eastAsia="Times New Roman" w:hAnsi="Times New Roman" w:cs="Times New Roman"/>
          <w:bCs/>
          <w:iCs/>
        </w:rPr>
        <w:t>bozentanas</w:t>
      </w:r>
      <w:proofErr w:type="spellEnd"/>
      <w:r w:rsidRPr="00FE5271">
        <w:rPr>
          <w:rFonts w:ascii="Times New Roman" w:eastAsia="Times New Roman" w:hAnsi="Times New Roman" w:cs="Times New Roman"/>
          <w:bCs/>
          <w:iCs/>
        </w:rPr>
        <w:t xml:space="preserve">) </w:t>
      </w:r>
      <w:r w:rsidRPr="00FE5271">
        <w:rPr>
          <w:rFonts w:ascii="Times New Roman" w:eastAsia="Times New Roman" w:hAnsi="Times New Roman" w:cs="Times New Roman"/>
        </w:rPr>
        <w:t>ir paprastųjų jonažolių (</w:t>
      </w:r>
      <w:proofErr w:type="spellStart"/>
      <w:r w:rsidRPr="00FE5271">
        <w:rPr>
          <w:rFonts w:ascii="Times New Roman" w:eastAsia="Times New Roman" w:hAnsi="Times New Roman" w:cs="Times New Roman"/>
          <w:i/>
        </w:rPr>
        <w:t>Hypericum</w:t>
      </w:r>
      <w:proofErr w:type="spellEnd"/>
      <w:r w:rsidRPr="00FE5271">
        <w:rPr>
          <w:rFonts w:ascii="Times New Roman" w:eastAsia="Times New Roman" w:hAnsi="Times New Roman" w:cs="Times New Roman"/>
          <w:i/>
        </w:rPr>
        <w:t xml:space="preserve"> </w:t>
      </w:r>
      <w:proofErr w:type="spellStart"/>
      <w:r w:rsidRPr="00FE5271">
        <w:rPr>
          <w:rFonts w:ascii="Times New Roman" w:eastAsia="Times New Roman" w:hAnsi="Times New Roman" w:cs="Times New Roman"/>
          <w:i/>
        </w:rPr>
        <w:t>perforatum</w:t>
      </w:r>
      <w:proofErr w:type="spellEnd"/>
      <w:r w:rsidRPr="00FE5271">
        <w:rPr>
          <w:rFonts w:ascii="Times New Roman" w:eastAsia="Times New Roman" w:hAnsi="Times New Roman" w:cs="Times New Roman"/>
        </w:rPr>
        <w:t xml:space="preserve">) preparatai. Vaistai, stimuliuojantys žarnų judesius (pvz., </w:t>
      </w:r>
      <w:proofErr w:type="spellStart"/>
      <w:r w:rsidRPr="00FE5271">
        <w:rPr>
          <w:rFonts w:ascii="Times New Roman" w:eastAsia="Times New Roman" w:hAnsi="Times New Roman" w:cs="Times New Roman"/>
        </w:rPr>
        <w:t>metoklopramidas</w:t>
      </w:r>
      <w:proofErr w:type="spellEnd"/>
      <w:r w:rsidRPr="00FE5271">
        <w:rPr>
          <w:rFonts w:ascii="Times New Roman" w:eastAsia="Times New Roman" w:hAnsi="Times New Roman" w:cs="Times New Roman"/>
        </w:rPr>
        <w:t xml:space="preserve">) ir aktyvintoji anglis gali daryti įtaką veikliųjų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medžiagų absorbcijai.</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kurį nors iš minėtų vaistų vartojate arba pradedate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nutraukti nereikia, tačiau gydymo šiais vaistais metu būtina papildomai naudotis mechaniniu kontracepcijos būdu (pvz., prezervatyvu). Jei vartojate minėtų vaistų, po gydymo jais pabaigos turite papildomai naudoti mechanines </w:t>
      </w:r>
      <w:r w:rsidRPr="00FE5271">
        <w:rPr>
          <w:rFonts w:ascii="Times New Roman" w:eastAsia="Times New Roman" w:hAnsi="Times New Roman" w:cs="Times New Roman"/>
        </w:rPr>
        <w:lastRenderedPageBreak/>
        <w:t>kontracepcijos priemones mažiausiai 7 ar net iki 28 parų. Jei minėtų vaistų reikia vartoti ilgai, būtina naudoti nehormonines kontracepcijos priemones. Pasitarkite su gydytoju arba vaistininku.</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 gydymas minėtais vaistais tęsiamas po to, kai išgėrėte visas lizdinėje plokštelėje buvusias </w:t>
      </w:r>
      <w:r w:rsidR="00FC2601" w:rsidRPr="00FE5271">
        <w:rPr>
          <w:rFonts w:ascii="Times New Roman" w:eastAsia="Times New Roman" w:hAnsi="Times New Roman" w:cs="Times New Roman"/>
        </w:rPr>
        <w:t>kontraceptines</w:t>
      </w:r>
      <w:r w:rsidRPr="00FE5271">
        <w:rPr>
          <w:rFonts w:ascii="Times New Roman" w:eastAsia="Times New Roman" w:hAnsi="Times New Roman" w:cs="Times New Roman"/>
        </w:rPr>
        <w:t xml:space="preserve"> tabletes, nedarydama pertraukos, pradėkite vartoti naują pakuotę.</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vartojate insulino arba kitokių cukraus kiekį kraujyje mažinančių vaistų, informuokite gydytoją, kadangi gali tekti keisti jų dozę.</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Vartojant hormoninių kontraceptikų, gali sumažėti kartu vartojamo </w:t>
      </w:r>
      <w:proofErr w:type="spellStart"/>
      <w:r w:rsidRPr="00FE5271">
        <w:rPr>
          <w:rFonts w:ascii="Times New Roman" w:eastAsia="Times New Roman" w:hAnsi="Times New Roman" w:cs="Times New Roman"/>
        </w:rPr>
        <w:t>ciklosporino</w:t>
      </w:r>
      <w:proofErr w:type="spellEnd"/>
      <w:r w:rsidRPr="00FE5271">
        <w:rPr>
          <w:rFonts w:ascii="Times New Roman" w:eastAsia="Times New Roman" w:hAnsi="Times New Roman" w:cs="Times New Roman"/>
        </w:rPr>
        <w:t xml:space="preserve"> išsiskyrimas iš organizmo, todėl jų sukeliamas poveikis gali būti stipresnis ir trukti ilgiau. Kartu su hormoniniais kontraceptikais vartojamo </w:t>
      </w:r>
      <w:proofErr w:type="spellStart"/>
      <w:r w:rsidRPr="00FE5271">
        <w:rPr>
          <w:rFonts w:ascii="Times New Roman" w:eastAsia="Times New Roman" w:hAnsi="Times New Roman" w:cs="Times New Roman"/>
        </w:rPr>
        <w:t>lamotrigino</w:t>
      </w:r>
      <w:proofErr w:type="spellEnd"/>
      <w:r w:rsidRPr="00FE5271">
        <w:rPr>
          <w:rFonts w:ascii="Times New Roman" w:eastAsia="Times New Roman" w:hAnsi="Times New Roman" w:cs="Times New Roman"/>
        </w:rPr>
        <w:t xml:space="preserve"> poveikis gali susilpnėti.</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Reikia nepamiršti, kad tokia sąveika galima ir tuo atveju, jeigu minėtais vaistais moteris gydėsi prieš pat pradėdama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Vartojant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gali kisti kai kurių laboratorinių tyrimų: kepenų, inkstų funkcijos, antinksčių, skydliaukės, kai kurių kraujo baltymų, sacharidų metabolizmo ir kraujo krešėjimo, duomenys.</w:t>
      </w:r>
      <w:r w:rsidRPr="00FE5271">
        <w:rPr>
          <w:rFonts w:ascii="Times New Roman" w:eastAsia="Times New Roman" w:hAnsi="Times New Roman" w:cs="Times New Roman"/>
          <w:bCs/>
        </w:rPr>
        <w:t xml:space="preserve"> Pakitimai dažniausiai būna laboratorinių rodiklių normų ribose.</w:t>
      </w:r>
      <w:r w:rsidRPr="00FE5271">
        <w:rPr>
          <w:rFonts w:ascii="Times New Roman" w:eastAsia="Times New Roman" w:hAnsi="Times New Roman" w:cs="Times New Roman"/>
        </w:rPr>
        <w:t xml:space="preserve"> Vadinasi, prieš kraujo tyrimus gydytoją reikia informuoti apie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20" w:lineRule="exact"/>
        <w:rPr>
          <w:rFonts w:ascii="Times New Roman" w:eastAsia="Times New Roman" w:hAnsi="Times New Roman" w:cs="Times New Roman"/>
          <w:b/>
          <w:bCs/>
        </w:rPr>
      </w:pPr>
      <w:r w:rsidRPr="00FE5271">
        <w:rPr>
          <w:rFonts w:ascii="Times New Roman" w:eastAsia="Times New Roman" w:hAnsi="Times New Roman" w:cs="Times New Roman"/>
          <w:b/>
          <w:bCs/>
        </w:rPr>
        <w:t>Nėštumas ir žindymo laikotarpis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noProof/>
        </w:rPr>
        <w:t>Jeigu esate nėščia, žindote kūdikį, manote, kad galbūt esate nėščia, arba planuojate pastoti, tai prieš vartodama šį vaistą, pasitarkite su gydytoju.</w:t>
      </w:r>
      <w:r w:rsidRPr="00FE5271">
        <w:rPr>
          <w:rFonts w:ascii="Times New Roman" w:eastAsia="Times New Roman" w:hAnsi="Times New Roman" w:cs="Times New Roman"/>
        </w:rPr>
        <w:t xml:space="preserve"> </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Nėščioms moterims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vartoti negalima. Jeigu moteris pastoja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metu, kontraceptiko vartojimą būtina nedelsiant nutraukti. Jeigu moteris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vartojo anksčiau, nėštumą nutraukti nebūtina.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Būtina nepamiršti, kad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vartojimo metu gali sumažėti pieno gamyba, kisti jo kokybė. Labai mažas veikliųjų medžiagų kiekis patenka į motinos pieną. Hormoninių kontraceptikų, tokių kaip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galima vartoti tik kūdikio maitinimą krūtimi nutraukus. </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20" w:lineRule="exact"/>
        <w:rPr>
          <w:rFonts w:ascii="Times New Roman" w:eastAsia="Times New Roman" w:hAnsi="Times New Roman" w:cs="Times New Roman"/>
          <w:b/>
          <w:bCs/>
        </w:rPr>
      </w:pPr>
      <w:r w:rsidRPr="00FE5271">
        <w:rPr>
          <w:rFonts w:ascii="Times New Roman" w:eastAsia="Times New Roman" w:hAnsi="Times New Roman" w:cs="Times New Roman"/>
          <w:b/>
          <w:bCs/>
        </w:rPr>
        <w:t>Vairavimas ir mechanizmų valdymas</w:t>
      </w:r>
    </w:p>
    <w:p w:rsidR="00C62B83" w:rsidRPr="00FE5271" w:rsidRDefault="00C62B83" w:rsidP="00C62B83">
      <w:pPr>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rPr>
        <w:t>Specialių atsargumo priemonių laikytis nereikia, nes sudėtiniai hormoniniai kontraceptikai gebėjimo vairuoti ar valdyti mechanizmus neveikia arba veikia nereikšmingai.</w:t>
      </w:r>
    </w:p>
    <w:p w:rsidR="00C62B83" w:rsidRPr="00FE5271" w:rsidRDefault="00C62B83" w:rsidP="00C62B83">
      <w:pPr>
        <w:tabs>
          <w:tab w:val="left" w:pos="567"/>
        </w:tabs>
        <w:spacing w:after="0" w:line="240" w:lineRule="auto"/>
        <w:outlineLvl w:val="0"/>
        <w:rPr>
          <w:rFonts w:ascii="Times New Roman" w:eastAsia="Times New Roman" w:hAnsi="Times New Roman" w:cs="Times New Roman"/>
          <w:noProof/>
        </w:rPr>
      </w:pPr>
    </w:p>
    <w:p w:rsidR="00C62B83" w:rsidRPr="00FE5271" w:rsidRDefault="00C62B83" w:rsidP="00C62B83">
      <w:pPr>
        <w:spacing w:after="0" w:line="220" w:lineRule="exact"/>
        <w:rPr>
          <w:rFonts w:ascii="Times New Roman" w:eastAsia="Times New Roman" w:hAnsi="Times New Roman" w:cs="Times New Roman"/>
          <w:b/>
          <w:bCs/>
        </w:rPr>
      </w:pPr>
      <w:proofErr w:type="spellStart"/>
      <w:r w:rsidRPr="00FE5271">
        <w:rPr>
          <w:rFonts w:ascii="Times New Roman" w:eastAsia="Times New Roman" w:hAnsi="Times New Roman" w:cs="Times New Roman"/>
          <w:b/>
          <w:bCs/>
        </w:rPr>
        <w:t>Clormetin</w:t>
      </w:r>
      <w:proofErr w:type="spellEnd"/>
      <w:r w:rsidRPr="00FE5271">
        <w:rPr>
          <w:rFonts w:ascii="Times New Roman" w:eastAsia="Times New Roman" w:hAnsi="Times New Roman" w:cs="Times New Roman"/>
          <w:b/>
          <w:bCs/>
        </w:rPr>
        <w:t xml:space="preserve"> </w:t>
      </w:r>
      <w:r w:rsidRPr="00FE5271">
        <w:rPr>
          <w:rFonts w:ascii="Times New Roman" w:eastAsia="Times New Roman" w:hAnsi="Times New Roman" w:cs="Times New Roman"/>
          <w:b/>
        </w:rPr>
        <w:t>sudėtyje yra laktozės</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Jeigu gydytojas Jums yra sakęs, kad netoleruojate kokių nors angliavandenių, kreipkitės į jį prieš pradėdami vartoti šį vaistą.</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41"/>
      <w:bookmarkStart w:id="12" w:name="_Toc129243266"/>
      <w:r w:rsidRPr="00FE5271">
        <w:rPr>
          <w:rFonts w:ascii="Times New Roman" w:eastAsia="Times New Roman" w:hAnsi="Times New Roman" w:cs="Times New Roman"/>
          <w:b/>
        </w:rPr>
        <w:t>3.</w:t>
      </w:r>
      <w:r w:rsidRPr="00FE5271">
        <w:rPr>
          <w:rFonts w:ascii="Times New Roman" w:eastAsia="Times New Roman" w:hAnsi="Times New Roman" w:cs="Times New Roman"/>
          <w:b/>
        </w:rPr>
        <w:tab/>
        <w:t xml:space="preserve">Kaip vartoti </w:t>
      </w:r>
      <w:bookmarkEnd w:id="11"/>
      <w:bookmarkEnd w:id="12"/>
      <w:proofErr w:type="spellStart"/>
      <w:r w:rsidRPr="00FE5271">
        <w:rPr>
          <w:rFonts w:ascii="Times New Roman" w:eastAsia="Times New Roman" w:hAnsi="Times New Roman" w:cs="Times New Roman"/>
          <w:b/>
        </w:rPr>
        <w:t>Clormetin</w:t>
      </w:r>
      <w:proofErr w:type="spellEnd"/>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 xml:space="preserve">Visada vartokite šį vaistą tiksliai, kaip nurodė gydytojas. Jeigu abejojate, kreipkitės į gydytoją arba vaistininką. </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u w:val="single"/>
        </w:rPr>
      </w:pPr>
      <w:r w:rsidRPr="00FE5271">
        <w:rPr>
          <w:rFonts w:ascii="Times New Roman" w:eastAsia="Times New Roman" w:hAnsi="Times New Roman" w:cs="Times New Roman"/>
          <w:u w:val="single"/>
        </w:rPr>
        <w:t>Vartojimo metodas</w:t>
      </w: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tabletės geriamos.</w:t>
      </w:r>
    </w:p>
    <w:p w:rsidR="00C62B83" w:rsidRPr="00FE5271" w:rsidRDefault="00C62B83" w:rsidP="00C62B83">
      <w:pPr>
        <w:tabs>
          <w:tab w:val="left" w:pos="567"/>
        </w:tabs>
        <w:spacing w:after="0" w:line="240" w:lineRule="auto"/>
        <w:rPr>
          <w:rFonts w:ascii="Times New Roman" w:eastAsia="Times New Roman" w:hAnsi="Times New Roman" w:cs="Times New Roman"/>
          <w:b/>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rPr>
        <w:t xml:space="preserve">Kaip ir kada gerti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Pirmą tabletę iš pakuotės reikia imti tą, kuri ženklinta ta savaitės diena, kurią kontraceptiko pradedama vartoti (pvz., pradedant vartoti sekmadienį, reikia imti tabletę, ženklintą santrumpa „S“), ir nuryti nesukramtytą. Kitas tabletes iš pakuotės reikia imti rodyklės kryptimi ir kasdien gerti po vieną, jeigu įmanoma, tokiu pačiu paros laiku, geriausia vakare. Tarp tablečių vartojimo visada, jeigu įmanoma, reikėtų </w:t>
      </w:r>
      <w:r w:rsidRPr="00FE5271">
        <w:rPr>
          <w:rFonts w:ascii="Times New Roman" w:eastAsia="Times New Roman" w:hAnsi="Times New Roman" w:cs="Times New Roman"/>
        </w:rPr>
        <w:lastRenderedPageBreak/>
        <w:t xml:space="preserve">daryti 24 val. pertrauką. Ant pakuotės užrašyti dienų pavadinimai padeda pasitikrinti, ar atitinkamos dienos tabletė jau išgerta. </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Tabletės geriamos po vieną kasdien 21 dieną, po to daroma 7 dienų pertrauka. Išgėrus paskutinę tabletę, 2 – 4 dieną paprastai prasideda kraujavimas, panašus į mėnesines. Po 7 dienų pertraukos pradedama vartoti nauja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pakuotė nepriklausomai nuo to, ar kraujavimas baigėsi, ar ne.</w:t>
      </w:r>
    </w:p>
    <w:p w:rsidR="00C62B83" w:rsidRPr="00FE5271" w:rsidRDefault="00C62B83" w:rsidP="00C62B83">
      <w:pPr>
        <w:tabs>
          <w:tab w:val="left" w:pos="567"/>
        </w:tabs>
        <w:spacing w:after="0" w:line="240" w:lineRule="auto"/>
        <w:rPr>
          <w:rFonts w:ascii="Times New Roman" w:eastAsia="Times New Roman" w:hAnsi="Times New Roman" w:cs="Times New Roman"/>
          <w:i/>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u w:val="single"/>
        </w:rPr>
      </w:pPr>
      <w:r w:rsidRPr="00FE5271">
        <w:rPr>
          <w:rFonts w:ascii="Times New Roman" w:eastAsia="Times New Roman" w:hAnsi="Times New Roman" w:cs="Times New Roman"/>
        </w:rPr>
        <w:t xml:space="preserve">Kada galima pradėti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w:t>
      </w: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Jeigu paskutinį mėnesį jokių hormoninių kontraceptikų anksčiau nevartota</w:t>
      </w: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rPr>
        <w:t xml:space="preserve">Pirmą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tabletę reikia gerti pirmą mėnesinių dieną. </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Kontraceptinis </w:t>
      </w:r>
      <w:r w:rsidR="00BD2036">
        <w:rPr>
          <w:rFonts w:ascii="Times New Roman" w:eastAsia="Times New Roman" w:hAnsi="Times New Roman" w:cs="Times New Roman"/>
        </w:rPr>
        <w:t>vaisto</w:t>
      </w:r>
      <w:r w:rsidRPr="00FE5271">
        <w:rPr>
          <w:rFonts w:ascii="Times New Roman" w:eastAsia="Times New Roman" w:hAnsi="Times New Roman" w:cs="Times New Roman"/>
        </w:rPr>
        <w:t xml:space="preserve"> poveikis pasireiškia jau pirmą vartojimo dieną, neišnyksta ir 7 dienų pertraukos metu.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mėnesinės jau prasidėjo, pirmą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tabletę galima gerti 2 – 5 jų dieną, neatsižvelgiant į tai, ar kraujavimas sustojo, ar ne, tačiau pirmas 7 paras būtina papildomai naudotis mechaniniu kontracepcijos būdu.</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mėnesinės prasidėjo anksčiau negu prieš 5 dienas,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galima pradėti vartoti tik palaukus kitų mėnesinių pradžios.</w:t>
      </w: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 xml:space="preserve">Vartojimas vietoj kitokių 21 – 22 dienas hormoninių </w:t>
      </w:r>
      <w:proofErr w:type="spellStart"/>
      <w:r w:rsidRPr="00FE5271">
        <w:rPr>
          <w:rFonts w:ascii="Times New Roman" w:eastAsia="Times New Roman" w:hAnsi="Times New Roman" w:cs="Times New Roman"/>
          <w:u w:val="single"/>
        </w:rPr>
        <w:t>hormoninių</w:t>
      </w:r>
      <w:proofErr w:type="spellEnd"/>
      <w:r w:rsidRPr="00FE5271">
        <w:rPr>
          <w:rFonts w:ascii="Times New Roman" w:eastAsia="Times New Roman" w:hAnsi="Times New Roman" w:cs="Times New Roman"/>
          <w:u w:val="single"/>
        </w:rPr>
        <w:t xml:space="preserve"> kontraceptikų</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Pirmiausiai reikia baigti vartoti visas pirmesniojo kontraceptiko pakuotėje esančias tabletes, o kitą dieną, t. y. nedarant pertraukos, pradėti gerti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Tokiu atveju laukti, kol prasidės į mėnesines panašus kraujavimas, ir naudotis papildomu kontracepcijos būdu nereikia. </w:t>
      </w: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Vartojimas vietoj sudėtinių 28 dienas hormoninių kontraceptikų</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Išgėrus paskutinę veiklią pirmesniojo kontraceptiko tabletę (t. y. 21 ar 22), kitą dieną, t. y. nedarant pertraukos, reikia pradėti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Tokiu atveju laukti kol pasireikš į mėnesines panašus kraujavimas ir naudotis papildomu kontracepcijos būdu nereikia.</w:t>
      </w: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 xml:space="preserve">Vartojimas vietoj hormoninių kontraceptikų, kurių sudėtyje yra tik </w:t>
      </w:r>
      <w:proofErr w:type="spellStart"/>
      <w:r w:rsidRPr="00FE5271">
        <w:rPr>
          <w:rFonts w:ascii="Times New Roman" w:eastAsia="Times New Roman" w:hAnsi="Times New Roman" w:cs="Times New Roman"/>
          <w:u w:val="single"/>
        </w:rPr>
        <w:t>progestogenų</w:t>
      </w:r>
      <w:proofErr w:type="spellEnd"/>
      <w:r w:rsidRPr="00FE5271">
        <w:rPr>
          <w:rFonts w:ascii="Times New Roman" w:eastAsia="Times New Roman" w:hAnsi="Times New Roman" w:cs="Times New Roman"/>
          <w:u w:val="single"/>
        </w:rPr>
        <w:t xml:space="preserve"> („POP“ tablečių)</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Vartojant hormoninių kontraceptikų, kurių sudėtyje yra tik </w:t>
      </w:r>
      <w:proofErr w:type="spellStart"/>
      <w:r w:rsidRPr="00FE5271">
        <w:rPr>
          <w:rFonts w:ascii="Times New Roman" w:eastAsia="Times New Roman" w:hAnsi="Times New Roman" w:cs="Times New Roman"/>
        </w:rPr>
        <w:t>progestogenų</w:t>
      </w:r>
      <w:proofErr w:type="spellEnd"/>
      <w:r w:rsidRPr="00FE5271">
        <w:rPr>
          <w:rFonts w:ascii="Times New Roman" w:eastAsia="Times New Roman" w:hAnsi="Times New Roman" w:cs="Times New Roman"/>
        </w:rPr>
        <w:t xml:space="preserve">, mėnesinių gali nebūti. Išgėrus paskutinę tokio kontraceptiko tabletę, kitą dieną galima pradėti vartoti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tačiau pirmas 7 dienas būtina papildomai naudotis mechaniniu kontracepcijos būdu. </w:t>
      </w:r>
    </w:p>
    <w:p w:rsidR="00C62B83" w:rsidRPr="00FE5271" w:rsidRDefault="00C62B83" w:rsidP="00C62B83">
      <w:pPr>
        <w:tabs>
          <w:tab w:val="left" w:pos="567"/>
        </w:tabs>
        <w:spacing w:after="0" w:line="240" w:lineRule="auto"/>
        <w:rPr>
          <w:rFonts w:ascii="Times New Roman" w:eastAsia="Times New Roman" w:hAnsi="Times New Roman" w:cs="Times New Roman"/>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u w:val="single"/>
        </w:rPr>
        <w:t xml:space="preserve">Vartojimas vietoj </w:t>
      </w:r>
      <w:proofErr w:type="spellStart"/>
      <w:r w:rsidRPr="00FE5271">
        <w:rPr>
          <w:rFonts w:ascii="Times New Roman" w:eastAsia="Times New Roman" w:hAnsi="Times New Roman" w:cs="Times New Roman"/>
          <w:u w:val="single"/>
        </w:rPr>
        <w:t>injekuojamųjų</w:t>
      </w:r>
      <w:proofErr w:type="spellEnd"/>
      <w:r w:rsidRPr="00FE5271">
        <w:rPr>
          <w:rFonts w:ascii="Times New Roman" w:eastAsia="Times New Roman" w:hAnsi="Times New Roman" w:cs="Times New Roman"/>
          <w:u w:val="single"/>
        </w:rPr>
        <w:t xml:space="preserve"> kontraceptinių </w:t>
      </w:r>
      <w:r w:rsidR="00BD2036">
        <w:rPr>
          <w:rFonts w:ascii="Times New Roman" w:eastAsia="Times New Roman" w:hAnsi="Times New Roman" w:cs="Times New Roman"/>
          <w:u w:val="single"/>
        </w:rPr>
        <w:t>vaist</w:t>
      </w:r>
      <w:r w:rsidRPr="00FE5271">
        <w:rPr>
          <w:rFonts w:ascii="Times New Roman" w:eastAsia="Times New Roman" w:hAnsi="Times New Roman" w:cs="Times New Roman"/>
          <w:u w:val="single"/>
        </w:rPr>
        <w:t xml:space="preserve">ų arba implanto  </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Pirmą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tabletę reikia gerti atėjus pirmesniojo kontraceptiko injekcijos laikui arba tą dieną, kada išimamas implantas, tačiau pirmas 7 paras būtina papildomai naudotis mechaniniu kontracepcijos būdu.</w:t>
      </w:r>
    </w:p>
    <w:p w:rsidR="00C62B83" w:rsidRPr="00FE5271" w:rsidRDefault="00C62B83" w:rsidP="00C62B83">
      <w:pPr>
        <w:tabs>
          <w:tab w:val="left" w:pos="567"/>
        </w:tabs>
        <w:spacing w:after="0" w:line="240" w:lineRule="auto"/>
        <w:rPr>
          <w:rFonts w:ascii="Times New Roman" w:eastAsia="Times New Roman" w:hAnsi="Times New Roman" w:cs="Times New Roman"/>
          <w:iCs/>
          <w:u w:val="single"/>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iCs/>
          <w:u w:val="single"/>
        </w:rPr>
        <w:t xml:space="preserve">Vartojimas po persileidimo arba aborto, įvykusio pirmaisiais trimis nėštumo mėnesiais </w:t>
      </w:r>
    </w:p>
    <w:p w:rsidR="00C62B83" w:rsidRPr="00FE5271" w:rsidRDefault="00C62B83" w:rsidP="00C62B83">
      <w:pPr>
        <w:spacing w:after="0" w:line="240" w:lineRule="auto"/>
        <w:jc w:val="both"/>
        <w:outlineLvl w:val="0"/>
        <w:rPr>
          <w:rFonts w:ascii="Times New Roman" w:eastAsia="Times New Roman" w:hAnsi="Times New Roman" w:cs="Times New Roman"/>
        </w:rPr>
      </w:pP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galima pradėti gerti tuoj pat, papildoma kontracepcija nereikalinga. </w:t>
      </w:r>
    </w:p>
    <w:p w:rsidR="00C62B83" w:rsidRPr="00FE5271" w:rsidRDefault="00C62B83" w:rsidP="00C62B83">
      <w:pPr>
        <w:spacing w:after="0" w:line="240" w:lineRule="auto"/>
        <w:jc w:val="both"/>
        <w:rPr>
          <w:rFonts w:ascii="Times New Roman" w:eastAsia="Times New Roman" w:hAnsi="Times New Roman" w:cs="Times New Roman"/>
          <w:iCs/>
        </w:rPr>
      </w:pPr>
    </w:p>
    <w:p w:rsidR="00C62B83" w:rsidRPr="00FE5271" w:rsidRDefault="00C62B83" w:rsidP="00C62B83">
      <w:pPr>
        <w:spacing w:after="0" w:line="240" w:lineRule="auto"/>
        <w:jc w:val="both"/>
        <w:outlineLvl w:val="0"/>
        <w:rPr>
          <w:rFonts w:ascii="Times New Roman" w:eastAsia="Times New Roman" w:hAnsi="Times New Roman" w:cs="Times New Roman"/>
        </w:rPr>
      </w:pPr>
      <w:r w:rsidRPr="00FE5271">
        <w:rPr>
          <w:rFonts w:ascii="Times New Roman" w:eastAsia="Times New Roman" w:hAnsi="Times New Roman" w:cs="Times New Roman"/>
          <w:iCs/>
          <w:u w:val="single"/>
        </w:rPr>
        <w:t>Vartojimas po gimdymo arba persileidimo, įvykusio 4 - 6 nėštumo mėnesiais</w:t>
      </w:r>
      <w:r w:rsidRPr="00FE5271">
        <w:rPr>
          <w:rFonts w:ascii="Times New Roman" w:eastAsia="Times New Roman" w:hAnsi="Times New Roman" w:cs="Times New Roman"/>
          <w:iCs/>
        </w:rPr>
        <w:t xml:space="preserve"> </w:t>
      </w:r>
    </w:p>
    <w:p w:rsidR="00C62B83" w:rsidRPr="00FE5271" w:rsidRDefault="00C62B83" w:rsidP="00C62B83">
      <w:pPr>
        <w:spacing w:after="0" w:line="240" w:lineRule="auto"/>
        <w:jc w:val="both"/>
        <w:rPr>
          <w:rFonts w:ascii="Times New Roman" w:eastAsia="Times New Roman" w:hAnsi="Times New Roman" w:cs="Times New Roman"/>
        </w:rPr>
      </w:pPr>
      <w:r w:rsidRPr="00FE5271">
        <w:rPr>
          <w:rFonts w:ascii="Times New Roman" w:eastAsia="Times New Roman" w:hAnsi="Times New Roman" w:cs="Times New Roman"/>
        </w:rPr>
        <w:t xml:space="preserve">Po gimdymo arba aborto, įvykusio 4 - 6 nėštumo mėnesiais, kūdikio krūtimi nemaitinančioms moterims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galima pradėti vartoti ne anksčiau kaip po 21 - 28 dienų. Tokiu atveju papildoma kontracepcija nereikalinga.  </w:t>
      </w:r>
    </w:p>
    <w:p w:rsidR="00C62B83" w:rsidRPr="00FE5271" w:rsidRDefault="00C62B83" w:rsidP="00C62B83">
      <w:pPr>
        <w:spacing w:after="0" w:line="240" w:lineRule="auto"/>
        <w:jc w:val="both"/>
        <w:rPr>
          <w:rFonts w:ascii="Times New Roman" w:eastAsia="Times New Roman" w:hAnsi="Times New Roman" w:cs="Times New Roman"/>
          <w:bCs/>
          <w:iCs/>
        </w:rPr>
      </w:pPr>
    </w:p>
    <w:p w:rsidR="00C62B83" w:rsidRPr="00FE5271" w:rsidRDefault="00C62B83" w:rsidP="00C62B83">
      <w:pPr>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 xml:space="preserve">Jeigu po gimdymo praeina daugiau negu 28 paros, pirmas 7 paras būtina naudotis papildomu kontracepcijos būdu.  </w:t>
      </w:r>
    </w:p>
    <w:p w:rsidR="00C62B83" w:rsidRPr="00FE5271" w:rsidRDefault="00C62B83" w:rsidP="00C62B83">
      <w:pPr>
        <w:spacing w:after="0" w:line="240" w:lineRule="auto"/>
        <w:jc w:val="both"/>
        <w:rPr>
          <w:rFonts w:ascii="Times New Roman" w:eastAsia="Times New Roman" w:hAnsi="Times New Roman" w:cs="Times New Roman"/>
          <w:bCs/>
          <w:iCs/>
        </w:rPr>
      </w:pPr>
    </w:p>
    <w:p w:rsidR="00C62B83" w:rsidRPr="00FE5271" w:rsidRDefault="00C62B83" w:rsidP="00C62B83">
      <w:pPr>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 xml:space="preserve">Jeigu moteris minėtu laikotarpiu turėjo lytinių santykių, prieš </w:t>
      </w:r>
      <w:proofErr w:type="spellStart"/>
      <w:r w:rsidRPr="00FE5271">
        <w:rPr>
          <w:rFonts w:ascii="Times New Roman" w:eastAsia="Times New Roman" w:hAnsi="Times New Roman" w:cs="Times New Roman"/>
          <w:bCs/>
          <w:iCs/>
        </w:rPr>
        <w:t>Clormetin</w:t>
      </w:r>
      <w:proofErr w:type="spellEnd"/>
      <w:r w:rsidRPr="00FE5271">
        <w:rPr>
          <w:rFonts w:ascii="Times New Roman" w:eastAsia="Times New Roman" w:hAnsi="Times New Roman" w:cs="Times New Roman"/>
          <w:bCs/>
          <w:iCs/>
        </w:rPr>
        <w:t xml:space="preserve"> vartojimą turi pasitikrinti, ar nėra pastojusi, arba palaukti kitų mėnesinių pradžios. </w:t>
      </w:r>
    </w:p>
    <w:p w:rsidR="00C62B83" w:rsidRPr="00FE5271" w:rsidRDefault="00C62B83" w:rsidP="00C62B83">
      <w:pPr>
        <w:spacing w:after="0" w:line="240" w:lineRule="auto"/>
        <w:jc w:val="both"/>
        <w:rPr>
          <w:rFonts w:ascii="Times New Roman" w:eastAsia="Times New Roman" w:hAnsi="Times New Roman" w:cs="Times New Roman"/>
          <w:bCs/>
          <w:iCs/>
        </w:rPr>
      </w:pPr>
    </w:p>
    <w:p w:rsidR="00C62B83" w:rsidRPr="00FE5271" w:rsidRDefault="00C62B83" w:rsidP="00C62B83">
      <w:pPr>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 xml:space="preserve">Reikia nepamiršti, kad kūdikio žindymo laikotarpiu </w:t>
      </w:r>
      <w:proofErr w:type="spellStart"/>
      <w:r w:rsidRPr="00FE5271">
        <w:rPr>
          <w:rFonts w:ascii="Times New Roman" w:eastAsia="Times New Roman" w:hAnsi="Times New Roman" w:cs="Times New Roman"/>
          <w:bCs/>
          <w:iCs/>
        </w:rPr>
        <w:t>Clormetin</w:t>
      </w:r>
      <w:proofErr w:type="spellEnd"/>
      <w:r w:rsidRPr="00FE5271">
        <w:rPr>
          <w:rFonts w:ascii="Times New Roman" w:eastAsia="Times New Roman" w:hAnsi="Times New Roman" w:cs="Times New Roman"/>
          <w:bCs/>
          <w:iCs/>
        </w:rPr>
        <w:t xml:space="preserve"> vartoti negalima (žr. poskyrius „Nėštumas“ ir „Žindymo laikotarpis“).</w:t>
      </w:r>
    </w:p>
    <w:p w:rsidR="00C62B83" w:rsidRPr="00FE5271" w:rsidRDefault="00C62B83" w:rsidP="00C62B83">
      <w:pPr>
        <w:tabs>
          <w:tab w:val="left" w:pos="567"/>
        </w:tabs>
        <w:spacing w:after="0" w:line="240" w:lineRule="auto"/>
        <w:rPr>
          <w:rFonts w:ascii="Times New Roman" w:eastAsia="Times New Roman" w:hAnsi="Times New Roman" w:cs="Times New Roman"/>
          <w:i/>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i/>
        </w:rPr>
        <w:t xml:space="preserve">Kiek laiko galima vartoti </w:t>
      </w:r>
      <w:proofErr w:type="spellStart"/>
      <w:r w:rsidRPr="00FE5271">
        <w:rPr>
          <w:rFonts w:ascii="Times New Roman" w:eastAsia="Times New Roman" w:hAnsi="Times New Roman" w:cs="Times New Roman"/>
          <w:i/>
        </w:rPr>
        <w:t>Clormetin</w:t>
      </w:r>
      <w:proofErr w:type="spellEnd"/>
      <w:r w:rsidRPr="00FE5271">
        <w:rPr>
          <w:rFonts w:ascii="Times New Roman" w:eastAsia="Times New Roman" w:hAnsi="Times New Roman" w:cs="Times New Roman"/>
          <w:i/>
        </w:rPr>
        <w:t>?</w:t>
      </w:r>
    </w:p>
    <w:p w:rsidR="00C62B83" w:rsidRPr="00FE5271" w:rsidRDefault="00C62B83" w:rsidP="00C62B83">
      <w:pPr>
        <w:tabs>
          <w:tab w:val="left" w:pos="567"/>
        </w:tabs>
        <w:spacing w:after="0" w:line="240" w:lineRule="auto"/>
        <w:rPr>
          <w:rFonts w:ascii="Times New Roman" w:eastAsia="Times New Roman" w:hAnsi="Times New Roman" w:cs="Times New Roman"/>
        </w:rPr>
      </w:pPr>
      <w:proofErr w:type="spellStart"/>
      <w:r w:rsidRPr="00FE5271">
        <w:rPr>
          <w:rFonts w:ascii="Times New Roman" w:eastAsia="Times New Roman" w:hAnsi="Times New Roman" w:cs="Times New Roman"/>
        </w:rPr>
        <w:lastRenderedPageBreak/>
        <w:t>Clormetin</w:t>
      </w:r>
      <w:proofErr w:type="spellEnd"/>
      <w:r w:rsidRPr="00FE5271">
        <w:rPr>
          <w:rFonts w:ascii="Times New Roman" w:eastAsia="Times New Roman" w:hAnsi="Times New Roman" w:cs="Times New Roman"/>
        </w:rPr>
        <w:t xml:space="preserve"> galite vartoti tiek laiko, kiek norite, jeigu nėra pavojaus Jūsų sveikatai (žr. skyrius „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vartoti negalima“ ir „</w:t>
      </w:r>
      <w:r w:rsidRPr="00FE5271">
        <w:rPr>
          <w:rFonts w:ascii="Times New Roman" w:eastAsia="Times New Roman" w:hAnsi="Times New Roman" w:cs="Times New Roman"/>
          <w:noProof/>
        </w:rPr>
        <w:t>Įspėjimai ir atsargumo priemonės</w:t>
      </w:r>
      <w:r w:rsidRPr="00FE5271">
        <w:rPr>
          <w:rFonts w:ascii="Times New Roman" w:eastAsia="Times New Roman" w:hAnsi="Times New Roman" w:cs="Times New Roman"/>
        </w:rPr>
        <w:t xml:space="preserve">“). Vartojimą nutraukus, mėnesinės gali vėluoti maždaug savaitę. </w:t>
      </w:r>
    </w:p>
    <w:p w:rsidR="00C62B83" w:rsidRPr="00FE5271" w:rsidRDefault="00C62B83" w:rsidP="00C62B83">
      <w:pPr>
        <w:spacing w:after="0" w:line="240" w:lineRule="auto"/>
        <w:jc w:val="both"/>
        <w:outlineLvl w:val="0"/>
        <w:rPr>
          <w:rFonts w:ascii="Times New Roman" w:eastAsia="Times New Roman" w:hAnsi="Times New Roman" w:cs="Times New Roman"/>
          <w:i/>
        </w:rPr>
      </w:pPr>
    </w:p>
    <w:p w:rsidR="00C62B83" w:rsidRPr="00FE5271" w:rsidRDefault="00C62B83" w:rsidP="00C62B83">
      <w:pPr>
        <w:spacing w:after="0" w:line="240" w:lineRule="auto"/>
        <w:jc w:val="both"/>
        <w:outlineLvl w:val="0"/>
        <w:rPr>
          <w:rFonts w:ascii="Times New Roman" w:eastAsia="Times New Roman" w:hAnsi="Times New Roman" w:cs="Times New Roman"/>
        </w:rPr>
      </w:pPr>
      <w:r w:rsidRPr="00FE5271">
        <w:rPr>
          <w:rFonts w:ascii="Times New Roman" w:eastAsia="Times New Roman" w:hAnsi="Times New Roman" w:cs="Times New Roman"/>
          <w:i/>
        </w:rPr>
        <w:t xml:space="preserve">Kaip elgtis, jeigu </w:t>
      </w:r>
      <w:proofErr w:type="spellStart"/>
      <w:r w:rsidRPr="00FE5271">
        <w:rPr>
          <w:rFonts w:ascii="Times New Roman" w:eastAsia="Times New Roman" w:hAnsi="Times New Roman" w:cs="Times New Roman"/>
          <w:i/>
        </w:rPr>
        <w:t>Clormetin</w:t>
      </w:r>
      <w:proofErr w:type="spellEnd"/>
      <w:r w:rsidRPr="00FE5271">
        <w:rPr>
          <w:rFonts w:ascii="Times New Roman" w:eastAsia="Times New Roman" w:hAnsi="Times New Roman" w:cs="Times New Roman"/>
          <w:i/>
        </w:rPr>
        <w:t xml:space="preserve"> vartojimo metu prasideda vėmimas arba viduriavimas?</w:t>
      </w:r>
    </w:p>
    <w:p w:rsidR="00C62B83" w:rsidRPr="00FE5271" w:rsidRDefault="00C62B83" w:rsidP="00C62B83">
      <w:pPr>
        <w:tabs>
          <w:tab w:val="left" w:pos="567"/>
        </w:tabs>
        <w:spacing w:after="0" w:line="240" w:lineRule="auto"/>
        <w:rPr>
          <w:rFonts w:ascii="Times New Roman" w:eastAsia="Times New Roman" w:hAnsi="Times New Roman" w:cs="Times New Roman"/>
          <w:b/>
        </w:rPr>
      </w:pPr>
      <w:r w:rsidRPr="00FE5271">
        <w:rPr>
          <w:rFonts w:ascii="Times New Roman" w:eastAsia="Times New Roman" w:hAnsi="Times New Roman" w:cs="Times New Roman"/>
        </w:rPr>
        <w:t xml:space="preserve">Jeigu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išgėrusi moteris 3 - 4 valandų laikotarpiu pradeda vemti ar viduriuoti, kontraceptiko vartojimą reikia tęsti įprastine tvarka, tačiau tokiu atveju gali absorbuotis ne visa veikliųjų medžiagų dozė ir dėl to  kontraceptinis poveikis gali tapti negarantuotas. </w:t>
      </w:r>
      <w:r w:rsidRPr="00FE5271">
        <w:rPr>
          <w:rFonts w:ascii="Times New Roman" w:eastAsia="Times New Roman" w:hAnsi="Times New Roman" w:cs="Times New Roman"/>
          <w:b/>
        </w:rPr>
        <w:t xml:space="preserve">Todėl iki ciklo pabaigos būtina papildomai naudotis mechaniniu kontracepcijos būdu.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b/>
        </w:rPr>
        <w:t xml:space="preserve">Ką daryti pavartojus per didelę </w:t>
      </w:r>
      <w:proofErr w:type="spellStart"/>
      <w:r w:rsidRPr="00FE5271">
        <w:rPr>
          <w:rFonts w:ascii="Times New Roman" w:eastAsia="Times New Roman" w:hAnsi="Times New Roman" w:cs="Times New Roman"/>
          <w:b/>
        </w:rPr>
        <w:t>Clormetin</w:t>
      </w:r>
      <w:proofErr w:type="spellEnd"/>
      <w:r w:rsidRPr="00FE5271">
        <w:rPr>
          <w:rFonts w:ascii="Times New Roman" w:eastAsia="Times New Roman" w:hAnsi="Times New Roman" w:cs="Times New Roman"/>
          <w:b/>
        </w:rPr>
        <w:t xml:space="preserve"> dozę?</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Kad iš karto išgėrus daug tablečių atsirastų sunkių perdozavimo simptomų, duomenų nėra. Gali pasireikšti pykinimas, vėmimas ar silpnas kraujavimas iš makšties, ypač jaunoms merginoms. Tokiais atvejais reikia kreiptis į gydytoją patarimo. Prireikus jis pamatuos druskų ir elektrolitų kiekį, ištirs kepenų funkciją.  </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r w:rsidRPr="00FE5271">
        <w:rPr>
          <w:rFonts w:ascii="Times New Roman" w:eastAsia="Times New Roman" w:hAnsi="Times New Roman" w:cs="Times New Roman"/>
          <w:b/>
        </w:rPr>
        <w:t xml:space="preserve">Pamiršus pavartoti </w:t>
      </w:r>
      <w:proofErr w:type="spellStart"/>
      <w:r w:rsidRPr="00FE5271">
        <w:rPr>
          <w:rFonts w:ascii="Times New Roman" w:eastAsia="Times New Roman" w:hAnsi="Times New Roman" w:cs="Times New Roman"/>
          <w:b/>
        </w:rPr>
        <w:t>Clormetin</w:t>
      </w:r>
      <w:proofErr w:type="spellEnd"/>
    </w:p>
    <w:p w:rsidR="00C62B83" w:rsidRPr="00FE5271" w:rsidRDefault="00C62B83" w:rsidP="00C62B83">
      <w:pPr>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įprastiniu laiku tabletę pavartoti pamirštama, ją būtina išgerti 12 valandų laikotarpiu. Tokiu atveju toliau kontraceptiko galima vartoti įprastine tvarka, papildoma kontracepcija nereikalinga. </w:t>
      </w:r>
    </w:p>
    <w:p w:rsidR="00C62B83" w:rsidRPr="00FE5271" w:rsidRDefault="00C62B83" w:rsidP="00C62B83">
      <w:pPr>
        <w:spacing w:after="0" w:line="240" w:lineRule="auto"/>
        <w:rPr>
          <w:rFonts w:ascii="Times New Roman" w:eastAsia="Times New Roman" w:hAnsi="Times New Roman" w:cs="Times New Roman"/>
        </w:rPr>
      </w:pPr>
    </w:p>
    <w:p w:rsidR="00C62B83" w:rsidRPr="00FE5271" w:rsidRDefault="00C62B83" w:rsidP="00C62B83">
      <w:pPr>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praeina </w:t>
      </w:r>
      <w:r w:rsidRPr="00FE5271">
        <w:rPr>
          <w:rFonts w:ascii="Times New Roman" w:eastAsia="Times New Roman" w:hAnsi="Times New Roman" w:cs="Times New Roman"/>
          <w:b/>
        </w:rPr>
        <w:t>daugiau negu 12 valandų</w:t>
      </w:r>
      <w:r w:rsidRPr="00FE5271">
        <w:rPr>
          <w:rFonts w:ascii="Times New Roman" w:eastAsia="Times New Roman" w:hAnsi="Times New Roman" w:cs="Times New Roman"/>
        </w:rPr>
        <w:t xml:space="preserve">, kontraceptinis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poveikis tampa negarantuotas. Tokiu atveju pamirštą tabletę reikia gerti tuoj pat, kai tik prisimenama, net ir tokiu atveju, jeigu tą pačią dieną reikėtų gerti 2 tabletes, o toliau vaisto vartoti įprastine tvarka, tačiau pirmas 7 paras būtina papildomai naudotis nehormoniniu kontracepcijos būdu, pvz., prezervatyvu. Jeigu juo prireikia naudotis ir 7 dienų pertraukos metu, naujos pakuotės tabletes reikia pradėti gerti nedarant pertraukos. Taip vartojant mėnesinių gali nebūti tol, kol geriamos pastarosios pakuotės tabletės, tačiau ciklo metu gali protarpiais atsirasti kraujo arba tepių išskyrų. Jeigu išgėrus visas pastarosios pakuotės tabletes mėnesinių nebūna, prieš tolesnį kontraceptiko vartojimą moteris turi pasitikrinti, ar nėra pastojusi.</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spacing w:after="0" w:line="220" w:lineRule="exact"/>
        <w:rPr>
          <w:rFonts w:ascii="Times New Roman" w:eastAsia="Times New Roman" w:hAnsi="Times New Roman" w:cs="Times New Roman"/>
        </w:rPr>
      </w:pPr>
      <w:r w:rsidRPr="00FE5271">
        <w:rPr>
          <w:rFonts w:ascii="Times New Roman" w:eastAsia="Times New Roman" w:hAnsi="Times New Roman" w:cs="Times New Roman"/>
          <w:b/>
          <w:bCs/>
        </w:rPr>
        <w:t xml:space="preserve">Nustojus vartoti </w:t>
      </w:r>
      <w:proofErr w:type="spellStart"/>
      <w:r w:rsidRPr="00FE5271">
        <w:rPr>
          <w:rFonts w:ascii="Times New Roman" w:eastAsia="Times New Roman" w:hAnsi="Times New Roman" w:cs="Times New Roman"/>
          <w:b/>
          <w:bCs/>
        </w:rPr>
        <w:t>Clormetin</w:t>
      </w:r>
      <w:proofErr w:type="spellEnd"/>
    </w:p>
    <w:p w:rsidR="00C62B83" w:rsidRPr="00FE5271" w:rsidRDefault="00C62B83" w:rsidP="00C62B83">
      <w:pPr>
        <w:tabs>
          <w:tab w:val="left" w:pos="567"/>
        </w:tabs>
        <w:spacing w:after="0" w:line="240" w:lineRule="auto"/>
        <w:outlineLvl w:val="0"/>
        <w:rPr>
          <w:rFonts w:ascii="Times New Roman" w:eastAsia="Times New Roman" w:hAnsi="Times New Roman" w:cs="Times New Roman"/>
        </w:rPr>
      </w:pP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xml:space="preserve"> vartojimą nutraukus, visiškai kiaušidžių funkcija atsigauna greitai ir moteris gali pastoti.</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Jeigu kiltų daugiau klausimų dėl šio vaisto vartojimo, kreipkitės į gydytoją arba vaistininką</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2"/>
      <w:bookmarkStart w:id="14" w:name="_Toc129243267"/>
      <w:r w:rsidRPr="00FE5271">
        <w:rPr>
          <w:rFonts w:ascii="Times New Roman" w:eastAsia="Times New Roman" w:hAnsi="Times New Roman" w:cs="Times New Roman"/>
          <w:b/>
        </w:rPr>
        <w:t>4.</w:t>
      </w:r>
      <w:r w:rsidRPr="00FE5271">
        <w:rPr>
          <w:rFonts w:ascii="Times New Roman" w:eastAsia="Times New Roman" w:hAnsi="Times New Roman" w:cs="Times New Roman"/>
          <w:b/>
        </w:rPr>
        <w:tab/>
        <w:t xml:space="preserve">Galimas šalutinis poveikis </w:t>
      </w:r>
      <w:bookmarkEnd w:id="13"/>
      <w:bookmarkEnd w:id="14"/>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36407E">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Šis vaistas, kaip ir visi kiti, gali sukelti šalutinį poveikį, nors jis pasireiškia ne visiems žmonėms.</w:t>
      </w:r>
    </w:p>
    <w:p w:rsidR="00C62B83" w:rsidRPr="00FE5271" w:rsidRDefault="00C62B83" w:rsidP="0036407E">
      <w:pPr>
        <w:snapToGrid w:val="0"/>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Jeigu pasireiškė šalutinis poveikis, ypač jeigu jis sunkus ir nepraeinantis, arba atsirado sveikatos būklės pakitimas, kurį, Jūsų nuomone, galėjo sukelti </w:t>
      </w:r>
      <w:proofErr w:type="spellStart"/>
      <w:r w:rsidRPr="00FE5271">
        <w:rPr>
          <w:rFonts w:ascii="Times New Roman" w:eastAsia="Times New Roman" w:hAnsi="Times New Roman" w:cs="Times New Roman"/>
        </w:rPr>
        <w:t>Clormetin</w:t>
      </w:r>
      <w:proofErr w:type="spellEnd"/>
      <w:r w:rsidRPr="00FE5271">
        <w:rPr>
          <w:rFonts w:ascii="Times New Roman" w:eastAsia="Times New Roman" w:hAnsi="Times New Roman" w:cs="Times New Roman"/>
        </w:rPr>
        <w:t>, pasakykite gydytojui.</w:t>
      </w:r>
    </w:p>
    <w:p w:rsidR="00C62B83" w:rsidRPr="00FE5271" w:rsidRDefault="00C62B83" w:rsidP="0036407E">
      <w:pPr>
        <w:snapToGrid w:val="0"/>
        <w:spacing w:after="0" w:line="240" w:lineRule="auto"/>
        <w:rPr>
          <w:rFonts w:ascii="Times New Roman" w:eastAsia="SimSun" w:hAnsi="Times New Roman" w:cs="Times New Roman"/>
        </w:rPr>
      </w:pPr>
      <w:r w:rsidRPr="00FE5271">
        <w:rPr>
          <w:rFonts w:ascii="Times New Roman" w:eastAsia="SimSun" w:hAnsi="Times New Roman" w:cs="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FE5271">
        <w:rPr>
          <w:rFonts w:ascii="Times New Roman" w:eastAsia="SimSun" w:hAnsi="Times New Roman" w:cs="Times New Roman"/>
        </w:rPr>
        <w:t>Clormetin</w:t>
      </w:r>
      <w:proofErr w:type="spellEnd"/>
      <w:r w:rsidRPr="00FE5271">
        <w:rPr>
          <w:rFonts w:ascii="Times New Roman" w:eastAsia="SimSun" w:hAnsi="Times New Roman" w:cs="Times New Roman"/>
        </w:rPr>
        <w:t>“.</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jc w:val="both"/>
        <w:outlineLvl w:val="0"/>
        <w:rPr>
          <w:rFonts w:ascii="Times New Roman" w:eastAsia="Times New Roman" w:hAnsi="Times New Roman" w:cs="Times New Roman"/>
          <w:b/>
        </w:rPr>
      </w:pPr>
      <w:r w:rsidRPr="00FE5271">
        <w:rPr>
          <w:rFonts w:ascii="Times New Roman" w:eastAsia="Times New Roman" w:hAnsi="Times New Roman" w:cs="Times New Roman"/>
          <w:i/>
          <w:noProof/>
        </w:rPr>
        <w:t>Labai dažni (gali pasireikšti daugiau nei 1 iš 10 vartojusiųjų):</w:t>
      </w:r>
      <w:r w:rsidRPr="00FE5271">
        <w:rPr>
          <w:rFonts w:ascii="Times New Roman" w:eastAsia="Times New Roman" w:hAnsi="Times New Roman" w:cs="Times New Roman"/>
          <w:noProof/>
        </w:rPr>
        <w:t xml:space="preserve"> </w:t>
      </w:r>
      <w:r w:rsidRPr="00FE5271">
        <w:rPr>
          <w:rFonts w:ascii="Times New Roman" w:eastAsia="Times New Roman" w:hAnsi="Times New Roman" w:cs="Times New Roman"/>
          <w:bCs/>
          <w:iCs/>
        </w:rPr>
        <w:t>pykinimas, išskyrų iš makšties atsiradimas, skausmas mėnesinių metu, mėnesinių nebuvimas, kraujavimas tarp mėnesinių, tepimas, galvos ir krūtų skausmas.</w:t>
      </w:r>
    </w:p>
    <w:p w:rsidR="00C62B83" w:rsidRPr="00FE5271" w:rsidRDefault="00C62B83" w:rsidP="00C62B83">
      <w:pPr>
        <w:spacing w:after="0" w:line="240" w:lineRule="auto"/>
        <w:jc w:val="both"/>
        <w:outlineLvl w:val="0"/>
        <w:rPr>
          <w:rFonts w:ascii="Times New Roman" w:eastAsia="Times New Roman" w:hAnsi="Times New Roman" w:cs="Times New Roman"/>
        </w:rPr>
      </w:pPr>
    </w:p>
    <w:p w:rsidR="00C62B83" w:rsidRPr="00FE5271" w:rsidRDefault="00C62B83" w:rsidP="00C62B83">
      <w:pPr>
        <w:spacing w:after="0" w:line="240" w:lineRule="auto"/>
        <w:jc w:val="both"/>
        <w:outlineLvl w:val="0"/>
        <w:rPr>
          <w:rFonts w:ascii="Times New Roman" w:eastAsia="Times New Roman" w:hAnsi="Times New Roman" w:cs="Times New Roman"/>
        </w:rPr>
      </w:pPr>
      <w:r w:rsidRPr="00FE5271">
        <w:rPr>
          <w:rFonts w:ascii="Times New Roman" w:eastAsia="Times New Roman" w:hAnsi="Times New Roman" w:cs="Times New Roman"/>
          <w:i/>
        </w:rPr>
        <w:t>Dažni</w:t>
      </w:r>
      <w:r w:rsidRPr="00FE5271">
        <w:rPr>
          <w:rFonts w:ascii="Times New Roman" w:eastAsia="Times New Roman" w:hAnsi="Times New Roman" w:cs="Times New Roman"/>
          <w:i/>
          <w:noProof/>
        </w:rPr>
        <w:t xml:space="preserve"> (gali pasireikšti 1iš 100 vartojusiųjų)</w:t>
      </w:r>
      <w:r w:rsidRPr="00FE5271">
        <w:rPr>
          <w:rFonts w:ascii="Times New Roman" w:eastAsia="Times New Roman" w:hAnsi="Times New Roman" w:cs="Times New Roman"/>
          <w:i/>
        </w:rPr>
        <w:t>:</w:t>
      </w:r>
      <w:r w:rsidRPr="00FE5271">
        <w:rPr>
          <w:rFonts w:ascii="Times New Roman" w:eastAsia="Times New Roman" w:hAnsi="Times New Roman" w:cs="Times New Roman"/>
        </w:rPr>
        <w:t xml:space="preserve"> depresija, irzlumas, nervingumas, galvos svaigimas, migrena arba (ir) jos pasunkėjimas, regos sutrikimas,</w:t>
      </w:r>
      <w:r w:rsidRPr="00FE5271">
        <w:rPr>
          <w:rFonts w:ascii="Times New Roman" w:eastAsia="Times New Roman" w:hAnsi="Times New Roman" w:cs="Times New Roman"/>
          <w:bCs/>
          <w:iCs/>
        </w:rPr>
        <w:t xml:space="preserve"> vėmimas, spuogai, sunkumo pojūtis kojose, pilvo skausmas, nuovargis, skysčių susilaikymas organizme, kūno svorio padidėjimas, kraujospūdžio padidėjimas.</w:t>
      </w:r>
      <w:r w:rsidRPr="00FE5271">
        <w:rPr>
          <w:rFonts w:ascii="Times New Roman" w:eastAsia="Times New Roman" w:hAnsi="Times New Roman" w:cs="Times New Roman"/>
        </w:rPr>
        <w:t xml:space="preserve"> </w:t>
      </w:r>
    </w:p>
    <w:p w:rsidR="00C62B83" w:rsidRPr="00FE5271" w:rsidRDefault="00C62B83" w:rsidP="00C62B83">
      <w:pPr>
        <w:spacing w:after="0" w:line="240" w:lineRule="auto"/>
        <w:jc w:val="both"/>
        <w:rPr>
          <w:rFonts w:ascii="Times New Roman" w:eastAsia="Times New Roman" w:hAnsi="Times New Roman" w:cs="Times New Roman"/>
        </w:rPr>
      </w:pPr>
    </w:p>
    <w:p w:rsidR="00C62B83" w:rsidRPr="00FE5271" w:rsidRDefault="00C62B83" w:rsidP="00C62B83">
      <w:pPr>
        <w:spacing w:after="0" w:line="240" w:lineRule="auto"/>
        <w:rPr>
          <w:rFonts w:ascii="Times New Roman" w:eastAsia="Times New Roman" w:hAnsi="Times New Roman" w:cs="Times New Roman"/>
          <w:bCs/>
          <w:iCs/>
        </w:rPr>
      </w:pPr>
      <w:r w:rsidRPr="00FE5271">
        <w:rPr>
          <w:rFonts w:ascii="Times New Roman" w:eastAsia="Times New Roman" w:hAnsi="Times New Roman" w:cs="Times New Roman"/>
          <w:i/>
        </w:rPr>
        <w:t>Nedažni (</w:t>
      </w:r>
      <w:r w:rsidRPr="00FE5271">
        <w:rPr>
          <w:rFonts w:ascii="Times New Roman" w:eastAsia="Times New Roman" w:hAnsi="Times New Roman" w:cs="Times New Roman"/>
          <w:i/>
          <w:noProof/>
        </w:rPr>
        <w:t>gali pasireikšti 1 iš 1000 vartojusiųjų):</w:t>
      </w:r>
      <w:r w:rsidRPr="00FE5271">
        <w:rPr>
          <w:rFonts w:ascii="Times New Roman" w:eastAsia="Times New Roman" w:hAnsi="Times New Roman" w:cs="Times New Roman"/>
        </w:rPr>
        <w:t xml:space="preserve"> </w:t>
      </w:r>
      <w:r w:rsidRPr="00FE5271">
        <w:rPr>
          <w:rFonts w:ascii="Times New Roman" w:eastAsia="Times New Roman" w:hAnsi="Times New Roman" w:cs="Times New Roman"/>
          <w:bCs/>
          <w:iCs/>
        </w:rPr>
        <w:t xml:space="preserve">makšties grybelinė liga, gerybinis krūtų jungiamojo audinio pokytis, padidėjęs jautrumas vaistams, įskaitant alerginę odos reakciją, lytinio potraukio sumažėjimas, pilvo skausmas, pilvo pūtimas, viduriavimas, pigmentacijos pokytis, rudų dėmių ant veido atsiradimas, , odos </w:t>
      </w:r>
      <w:r w:rsidRPr="00FE5271">
        <w:rPr>
          <w:rFonts w:ascii="Times New Roman" w:eastAsia="Times New Roman" w:hAnsi="Times New Roman" w:cs="Times New Roman"/>
          <w:bCs/>
          <w:iCs/>
        </w:rPr>
        <w:lastRenderedPageBreak/>
        <w:t>sausumas, gausus prakaitavimas, nugaros skausmas, raumenų sutrikimai, sekreto išsiskyrimas iš krūtų, kiaušidžių cistos.</w:t>
      </w:r>
    </w:p>
    <w:p w:rsidR="00C62B83" w:rsidRPr="00FE5271" w:rsidRDefault="00C62B83" w:rsidP="00C62B83">
      <w:pPr>
        <w:spacing w:after="0" w:line="240" w:lineRule="auto"/>
        <w:jc w:val="both"/>
        <w:rPr>
          <w:rFonts w:ascii="Times New Roman" w:eastAsia="Times New Roman" w:hAnsi="Times New Roman" w:cs="Times New Roman"/>
          <w:bCs/>
          <w:iCs/>
        </w:rPr>
      </w:pPr>
    </w:p>
    <w:p w:rsidR="00C62B83" w:rsidRPr="00FE5271" w:rsidRDefault="00C62B83" w:rsidP="00C62B83">
      <w:pPr>
        <w:spacing w:after="0" w:line="240" w:lineRule="auto"/>
        <w:rPr>
          <w:rFonts w:ascii="Times New Roman" w:eastAsia="Times New Roman" w:hAnsi="Times New Roman" w:cs="Times New Roman"/>
          <w:bCs/>
          <w:iCs/>
        </w:rPr>
      </w:pPr>
      <w:r w:rsidRPr="00FE5271">
        <w:rPr>
          <w:rFonts w:ascii="Times New Roman" w:eastAsia="Times New Roman" w:hAnsi="Times New Roman" w:cs="Times New Roman"/>
          <w:i/>
        </w:rPr>
        <w:t>Reti (</w:t>
      </w:r>
      <w:r w:rsidRPr="00FE5271">
        <w:rPr>
          <w:rFonts w:ascii="Times New Roman" w:eastAsia="Times New Roman" w:hAnsi="Times New Roman" w:cs="Times New Roman"/>
          <w:i/>
          <w:noProof/>
        </w:rPr>
        <w:t>gali pasireikšti 1 iš 10000 vartojusiųjų)</w:t>
      </w:r>
      <w:r w:rsidRPr="00FE5271">
        <w:rPr>
          <w:rFonts w:ascii="Times New Roman" w:eastAsia="Times New Roman" w:hAnsi="Times New Roman" w:cs="Times New Roman"/>
          <w:i/>
        </w:rPr>
        <w:t>:</w:t>
      </w:r>
      <w:r w:rsidRPr="00FE5271">
        <w:rPr>
          <w:rFonts w:ascii="Times New Roman" w:eastAsia="Times New Roman" w:hAnsi="Times New Roman" w:cs="Times New Roman"/>
        </w:rPr>
        <w:t xml:space="preserve"> </w:t>
      </w:r>
      <w:r w:rsidRPr="00FE5271">
        <w:rPr>
          <w:rFonts w:ascii="Times New Roman" w:eastAsia="Times New Roman" w:hAnsi="Times New Roman" w:cs="Times New Roman"/>
          <w:bCs/>
          <w:iCs/>
        </w:rPr>
        <w:t>makšties uždegimas, apetito padidėjimas, konjunktyvitas,</w:t>
      </w:r>
      <w:r w:rsidRPr="00FE5271">
        <w:rPr>
          <w:rFonts w:ascii="Times New Roman" w:eastAsia="Times New Roman" w:hAnsi="Times New Roman" w:cs="Times New Roman"/>
        </w:rPr>
        <w:t xml:space="preserve"> kontaktinių lęšių sukeltas diskomfortas, staigus apkurtimas,</w:t>
      </w:r>
      <w:r w:rsidRPr="00FE5271">
        <w:rPr>
          <w:rFonts w:ascii="Times New Roman" w:eastAsia="Times New Roman" w:hAnsi="Times New Roman" w:cs="Times New Roman"/>
          <w:bCs/>
          <w:iCs/>
        </w:rPr>
        <w:t xml:space="preserve"> spengimas ausyse, kraujospūdžio pakilimas arba sumažėjimas, kraujotakos </w:t>
      </w:r>
      <w:proofErr w:type="spellStart"/>
      <w:r w:rsidRPr="00FE5271">
        <w:rPr>
          <w:rFonts w:ascii="Times New Roman" w:eastAsia="Times New Roman" w:hAnsi="Times New Roman" w:cs="Times New Roman"/>
          <w:bCs/>
          <w:iCs/>
        </w:rPr>
        <w:t>kolapsas</w:t>
      </w:r>
      <w:proofErr w:type="spellEnd"/>
      <w:r w:rsidRPr="00FE5271">
        <w:rPr>
          <w:rFonts w:ascii="Times New Roman" w:eastAsia="Times New Roman" w:hAnsi="Times New Roman" w:cs="Times New Roman"/>
          <w:bCs/>
          <w:iCs/>
        </w:rPr>
        <w:t xml:space="preserve">, venų </w:t>
      </w:r>
      <w:proofErr w:type="spellStart"/>
      <w:r w:rsidRPr="00FE5271">
        <w:rPr>
          <w:rFonts w:ascii="Times New Roman" w:eastAsia="Times New Roman" w:hAnsi="Times New Roman" w:cs="Times New Roman"/>
          <w:bCs/>
          <w:iCs/>
        </w:rPr>
        <w:t>varikozė</w:t>
      </w:r>
      <w:proofErr w:type="spellEnd"/>
      <w:r w:rsidRPr="00FE5271">
        <w:rPr>
          <w:rFonts w:ascii="Times New Roman" w:eastAsia="Times New Roman" w:hAnsi="Times New Roman" w:cs="Times New Roman"/>
          <w:bCs/>
          <w:iCs/>
        </w:rPr>
        <w:t xml:space="preserve">, dilgėlinė, egzema, odos uždegimas, niežulys, žvynelinės pasunkėjimas, per didelis kūno arba veido plaukuotumas, krūtų padidėjimas, ilgesnis ir stipresnis kraujavimas mėnesinių metu, </w:t>
      </w:r>
      <w:proofErr w:type="spellStart"/>
      <w:r w:rsidRPr="00FE5271">
        <w:rPr>
          <w:rFonts w:ascii="Times New Roman" w:eastAsia="Times New Roman" w:hAnsi="Times New Roman" w:cs="Times New Roman"/>
          <w:bCs/>
          <w:iCs/>
        </w:rPr>
        <w:t>priešmenstruacinis</w:t>
      </w:r>
      <w:proofErr w:type="spellEnd"/>
      <w:r w:rsidRPr="00FE5271">
        <w:rPr>
          <w:rFonts w:ascii="Times New Roman" w:eastAsia="Times New Roman" w:hAnsi="Times New Roman" w:cs="Times New Roman"/>
          <w:bCs/>
          <w:iCs/>
        </w:rPr>
        <w:t xml:space="preserve"> sindromas (fizinis ir psichinis diskomfortas prieš mėnesines).</w:t>
      </w:r>
    </w:p>
    <w:p w:rsidR="00C62B83" w:rsidRPr="00FE5271" w:rsidRDefault="00C62B83" w:rsidP="00C62B83">
      <w:pPr>
        <w:spacing w:after="0" w:line="240" w:lineRule="auto"/>
        <w:jc w:val="both"/>
        <w:rPr>
          <w:rFonts w:ascii="Times New Roman" w:eastAsia="Times New Roman" w:hAnsi="Times New Roman" w:cs="Times New Roman"/>
        </w:rPr>
      </w:pPr>
    </w:p>
    <w:p w:rsidR="00C62B83" w:rsidRPr="00FE5271" w:rsidRDefault="00C62B83" w:rsidP="00C62B83">
      <w:pPr>
        <w:snapToGrid w:val="0"/>
        <w:spacing w:after="0" w:line="280" w:lineRule="atLeast"/>
        <w:rPr>
          <w:rFonts w:ascii="Times New Roman" w:eastAsia="Times New Roman" w:hAnsi="Times New Roman" w:cs="Times New Roman"/>
        </w:rPr>
      </w:pPr>
      <w:r w:rsidRPr="00FE5271">
        <w:rPr>
          <w:rFonts w:ascii="Times New Roman" w:eastAsia="Times New Roman" w:hAnsi="Times New Roman" w:cs="Times New Roman"/>
        </w:rPr>
        <w:t>Kenksmingi kraujo krešuliai venoje ar arterijoje, pvz.:</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r w:rsidRPr="00E67689">
        <w:rPr>
          <w:rFonts w:ascii="Times New Roman" w:eastAsia="Times New Roman" w:hAnsi="Times New Roman" w:cs="Times New Roman"/>
          <w:bCs/>
          <w:iCs/>
        </w:rPr>
        <w:t>kojoje ar pėdoje (t. y., GVT – giliųjų venų trombozė);</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r w:rsidRPr="00E67689">
        <w:rPr>
          <w:rFonts w:ascii="Times New Roman" w:eastAsia="Times New Roman" w:hAnsi="Times New Roman" w:cs="Times New Roman"/>
          <w:bCs/>
          <w:iCs/>
        </w:rPr>
        <w:t>plaučiuose (t. y., PE – plaučių embolija);</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r w:rsidRPr="00E67689">
        <w:rPr>
          <w:rFonts w:ascii="Times New Roman" w:eastAsia="Times New Roman" w:hAnsi="Times New Roman" w:cs="Times New Roman"/>
          <w:bCs/>
          <w:iCs/>
        </w:rPr>
        <w:t>širdies priepuolis (miokardo infarktas);</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r w:rsidRPr="00E67689">
        <w:rPr>
          <w:rFonts w:ascii="Times New Roman" w:eastAsia="Times New Roman" w:hAnsi="Times New Roman" w:cs="Times New Roman"/>
          <w:bCs/>
          <w:iCs/>
        </w:rPr>
        <w:t>insultas;</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proofErr w:type="spellStart"/>
      <w:r w:rsidRPr="00E67689">
        <w:rPr>
          <w:rFonts w:ascii="Times New Roman" w:eastAsia="Times New Roman" w:hAnsi="Times New Roman" w:cs="Times New Roman"/>
          <w:bCs/>
          <w:iCs/>
        </w:rPr>
        <w:t>mikroinsultas</w:t>
      </w:r>
      <w:proofErr w:type="spellEnd"/>
      <w:r w:rsidRPr="00E67689">
        <w:rPr>
          <w:rFonts w:ascii="Times New Roman" w:eastAsia="Times New Roman" w:hAnsi="Times New Roman" w:cs="Times New Roman"/>
          <w:bCs/>
          <w:iCs/>
        </w:rPr>
        <w:t xml:space="preserve"> arba trumpalaikiai į insultą panašūs simptomai, vadinami praeinančiu </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r w:rsidRPr="00E67689">
        <w:rPr>
          <w:rFonts w:ascii="Times New Roman" w:eastAsia="Times New Roman" w:hAnsi="Times New Roman" w:cs="Times New Roman"/>
          <w:bCs/>
          <w:iCs/>
        </w:rPr>
        <w:t>smegenų išemijos priepuoliu (PSIP);</w:t>
      </w:r>
    </w:p>
    <w:p w:rsidR="00C62B83" w:rsidRPr="00E67689" w:rsidRDefault="00C62B83" w:rsidP="00E67689">
      <w:pPr>
        <w:pStyle w:val="Sraopastraipa"/>
        <w:numPr>
          <w:ilvl w:val="0"/>
          <w:numId w:val="17"/>
        </w:numPr>
        <w:tabs>
          <w:tab w:val="left" w:pos="567"/>
        </w:tabs>
        <w:spacing w:after="0" w:line="240" w:lineRule="auto"/>
        <w:jc w:val="both"/>
        <w:rPr>
          <w:rFonts w:ascii="Times New Roman" w:eastAsia="Times New Roman" w:hAnsi="Times New Roman" w:cs="Times New Roman"/>
          <w:bCs/>
          <w:iCs/>
        </w:rPr>
      </w:pPr>
      <w:r w:rsidRPr="00E67689">
        <w:rPr>
          <w:rFonts w:ascii="Times New Roman" w:eastAsia="Times New Roman" w:hAnsi="Times New Roman" w:cs="Times New Roman"/>
          <w:bCs/>
          <w:iCs/>
        </w:rPr>
        <w:t>kraujo krešuliai kepenyse, skrandyje, žarnyne, inkstuose ar akyje.</w:t>
      </w:r>
    </w:p>
    <w:p w:rsidR="00C62B83" w:rsidRPr="00FE5271" w:rsidRDefault="00C62B83" w:rsidP="00C62B83">
      <w:pPr>
        <w:snapToGrid w:val="0"/>
        <w:spacing w:after="0" w:line="280" w:lineRule="atLeast"/>
        <w:rPr>
          <w:rFonts w:ascii="Times New Roman" w:eastAsia="Times New Roman" w:hAnsi="Times New Roman" w:cs="Times New Roman"/>
          <w:bCs/>
          <w:iCs/>
        </w:rPr>
      </w:pPr>
      <w:r w:rsidRPr="00FE5271">
        <w:rPr>
          <w:rFonts w:ascii="Times New Roman" w:eastAsia="Times New Roman" w:hAnsi="Times New Roman" w:cs="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rsidR="00C62B83" w:rsidRPr="00FE5271" w:rsidRDefault="00C62B83" w:rsidP="00C62B83">
      <w:pPr>
        <w:spacing w:after="0" w:line="240" w:lineRule="auto"/>
        <w:jc w:val="both"/>
        <w:rPr>
          <w:rFonts w:ascii="Times New Roman" w:eastAsia="Times New Roman" w:hAnsi="Times New Roman" w:cs="Times New Roman"/>
          <w:bCs/>
          <w:i/>
          <w:iCs/>
        </w:rPr>
      </w:pPr>
    </w:p>
    <w:p w:rsidR="00C62B83" w:rsidRPr="00FE5271" w:rsidRDefault="00C62B83" w:rsidP="00C62B83">
      <w:pPr>
        <w:spacing w:after="0" w:line="240" w:lineRule="auto"/>
        <w:jc w:val="both"/>
        <w:rPr>
          <w:rFonts w:ascii="Times New Roman" w:eastAsia="Times New Roman" w:hAnsi="Times New Roman" w:cs="Times New Roman"/>
        </w:rPr>
      </w:pPr>
      <w:r w:rsidRPr="00FE5271">
        <w:rPr>
          <w:rFonts w:ascii="Times New Roman" w:eastAsia="Times New Roman" w:hAnsi="Times New Roman" w:cs="Times New Roman"/>
          <w:bCs/>
          <w:i/>
          <w:iCs/>
        </w:rPr>
        <w:t>Labai reti</w:t>
      </w:r>
      <w:r w:rsidRPr="00FE5271">
        <w:rPr>
          <w:rFonts w:ascii="Times New Roman" w:eastAsia="Times New Roman" w:hAnsi="Times New Roman" w:cs="Times New Roman"/>
        </w:rPr>
        <w:t xml:space="preserve"> (</w:t>
      </w:r>
      <w:r w:rsidRPr="00FE5271">
        <w:rPr>
          <w:rFonts w:ascii="Times New Roman" w:eastAsia="Times New Roman" w:hAnsi="Times New Roman" w:cs="Times New Roman"/>
          <w:i/>
          <w:noProof/>
        </w:rPr>
        <w:t>gali pasireikšti mažiau kaip 1 iš 10000 vartojusiųjų)</w:t>
      </w:r>
      <w:r w:rsidRPr="00FE5271">
        <w:rPr>
          <w:rFonts w:ascii="Times New Roman" w:eastAsia="Times New Roman" w:hAnsi="Times New Roman" w:cs="Times New Roman"/>
          <w:i/>
        </w:rPr>
        <w:t xml:space="preserve">: </w:t>
      </w:r>
      <w:r w:rsidRPr="00FE5271">
        <w:rPr>
          <w:rFonts w:ascii="Times New Roman" w:eastAsia="Times New Roman" w:hAnsi="Times New Roman" w:cs="Times New Roman"/>
        </w:rPr>
        <w:t>mazginė raudonė (išbėrimas skausmingais raudonais mazgais).</w:t>
      </w:r>
    </w:p>
    <w:p w:rsidR="00C62B83" w:rsidRDefault="00C62B83" w:rsidP="00C62B83">
      <w:pPr>
        <w:spacing w:after="0" w:line="240" w:lineRule="auto"/>
        <w:jc w:val="both"/>
        <w:rPr>
          <w:rFonts w:ascii="Times New Roman" w:eastAsia="Times New Roman" w:hAnsi="Times New Roman" w:cs="Times New Roman"/>
          <w:i/>
        </w:rPr>
      </w:pPr>
    </w:p>
    <w:p w:rsidR="00C62B83" w:rsidRPr="00FE5271" w:rsidRDefault="00C62B83" w:rsidP="00C62B83">
      <w:pPr>
        <w:spacing w:after="0" w:line="240" w:lineRule="auto"/>
        <w:jc w:val="both"/>
        <w:rPr>
          <w:rFonts w:ascii="Times New Roman" w:eastAsia="Times New Roman" w:hAnsi="Times New Roman" w:cs="Times New Roman"/>
          <w:i/>
        </w:rPr>
      </w:pPr>
      <w:r w:rsidRPr="00FE5271">
        <w:rPr>
          <w:rFonts w:ascii="Times New Roman" w:eastAsia="Times New Roman" w:hAnsi="Times New Roman" w:cs="Times New Roman"/>
          <w:i/>
        </w:rPr>
        <w:t>Dažnis nežinomas (negali būti apskaičiuotas pagal turimus duomenis)</w:t>
      </w:r>
    </w:p>
    <w:p w:rsidR="00C62B83" w:rsidRPr="00FE5271" w:rsidRDefault="00C62B83" w:rsidP="00C62B83">
      <w:pPr>
        <w:spacing w:after="0" w:line="240" w:lineRule="auto"/>
        <w:jc w:val="both"/>
        <w:rPr>
          <w:rFonts w:ascii="Times New Roman" w:eastAsia="Times New Roman" w:hAnsi="Times New Roman" w:cs="Times New Roman"/>
        </w:rPr>
      </w:pPr>
      <w:r w:rsidRPr="00FE5271">
        <w:rPr>
          <w:rFonts w:ascii="Times New Roman" w:eastAsia="Times New Roman" w:hAnsi="Times New Roman" w:cs="Times New Roman"/>
        </w:rPr>
        <w:t xml:space="preserve">Taip pat gali pasireikšti plaukų slinkimas, bendras silpnumas, alerginės odos reakcijos, dilgėlinė, atsirasti gelsvų išskyrų iš makšties. </w:t>
      </w:r>
    </w:p>
    <w:p w:rsidR="00C62B83" w:rsidRPr="00FE5271" w:rsidRDefault="00C62B83" w:rsidP="00C62B83">
      <w:pPr>
        <w:spacing w:after="0" w:line="240" w:lineRule="auto"/>
        <w:jc w:val="both"/>
        <w:rPr>
          <w:rFonts w:ascii="Times New Roman" w:eastAsia="Times New Roman" w:hAnsi="Times New Roman" w:cs="Times New Roman"/>
          <w:bCs/>
          <w:iCs/>
        </w:rPr>
      </w:pPr>
    </w:p>
    <w:p w:rsidR="00C62B83" w:rsidRPr="00FE5271" w:rsidRDefault="00C62B83" w:rsidP="00C62B83">
      <w:pPr>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Kombinuotųjų hormoninių kontraceptikų vartojimas siejamas ir su kai kurių sunkių ligų ir sunkaus šalutinio poveikio rizikos didėjimu, t. y. su:</w:t>
      </w:r>
    </w:p>
    <w:p w:rsidR="00C62B83" w:rsidRPr="00FE5271" w:rsidRDefault="00C62B83" w:rsidP="00C62B83">
      <w:pPr>
        <w:tabs>
          <w:tab w:val="left" w:pos="567"/>
        </w:tabs>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w:t>
      </w:r>
      <w:r w:rsidRPr="00FE5271">
        <w:rPr>
          <w:rFonts w:ascii="Times New Roman" w:eastAsia="Times New Roman" w:hAnsi="Times New Roman" w:cs="Times New Roman"/>
          <w:bCs/>
          <w:iCs/>
        </w:rPr>
        <w:tab/>
        <w:t>venų ir arterijų užkimšimo rizika (žr. skyrių „</w:t>
      </w:r>
      <w:r w:rsidRPr="00FE5271">
        <w:rPr>
          <w:rFonts w:ascii="Times New Roman" w:eastAsia="Times New Roman" w:hAnsi="Times New Roman" w:cs="Times New Roman"/>
          <w:bCs/>
          <w:i/>
          <w:iCs/>
        </w:rPr>
        <w:t>Įspėjimai ir atsargumo priemonės“);</w:t>
      </w:r>
    </w:p>
    <w:p w:rsidR="00C62B83" w:rsidRPr="00FE5271" w:rsidRDefault="00C62B83" w:rsidP="00C62B83">
      <w:pPr>
        <w:tabs>
          <w:tab w:val="left" w:pos="567"/>
        </w:tabs>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w:t>
      </w:r>
      <w:r w:rsidRPr="00FE5271">
        <w:rPr>
          <w:rFonts w:ascii="Times New Roman" w:eastAsia="Times New Roman" w:hAnsi="Times New Roman" w:cs="Times New Roman"/>
          <w:bCs/>
          <w:iCs/>
        </w:rPr>
        <w:tab/>
        <w:t xml:space="preserve">tulžies sistemos ligų rizika (žr. skyrių </w:t>
      </w:r>
      <w:r w:rsidRPr="00FE5271">
        <w:rPr>
          <w:rFonts w:ascii="Times New Roman" w:eastAsia="Times New Roman" w:hAnsi="Times New Roman" w:cs="Times New Roman"/>
          <w:bCs/>
          <w:i/>
          <w:iCs/>
        </w:rPr>
        <w:t>„Įspėjimai ir atsargumo priemonės“);</w:t>
      </w:r>
    </w:p>
    <w:p w:rsidR="00C62B83" w:rsidRPr="00FE5271" w:rsidRDefault="00C62B83" w:rsidP="00C62B83">
      <w:pPr>
        <w:tabs>
          <w:tab w:val="left" w:pos="567"/>
        </w:tabs>
        <w:spacing w:after="0" w:line="240" w:lineRule="auto"/>
        <w:ind w:left="567" w:hanging="567"/>
        <w:jc w:val="both"/>
        <w:rPr>
          <w:rFonts w:ascii="Times New Roman" w:eastAsia="Times New Roman" w:hAnsi="Times New Roman" w:cs="Times New Roman"/>
          <w:bCs/>
          <w:i/>
          <w:iCs/>
        </w:rPr>
      </w:pPr>
      <w:r w:rsidRPr="00FE5271">
        <w:rPr>
          <w:rFonts w:ascii="Times New Roman" w:eastAsia="Times New Roman" w:hAnsi="Times New Roman" w:cs="Times New Roman"/>
          <w:bCs/>
          <w:iCs/>
        </w:rPr>
        <w:t>-</w:t>
      </w:r>
      <w:r w:rsidRPr="00FE5271">
        <w:rPr>
          <w:rFonts w:ascii="Times New Roman" w:eastAsia="Times New Roman" w:hAnsi="Times New Roman" w:cs="Times New Roman"/>
          <w:bCs/>
          <w:iCs/>
        </w:rPr>
        <w:tab/>
        <w:t xml:space="preserve">naviko (pvz., kepenų naviko, kuris pavieniais atvejais sukelia gyvybei pavojingą vidinį pilvo kraujavimą, gimdos kaklelio ar krūtų vėžio) rizika (žr. skyrių </w:t>
      </w:r>
      <w:r w:rsidRPr="00FE5271">
        <w:rPr>
          <w:rFonts w:ascii="Times New Roman" w:eastAsia="Times New Roman" w:hAnsi="Times New Roman" w:cs="Times New Roman"/>
          <w:bCs/>
          <w:i/>
          <w:iCs/>
        </w:rPr>
        <w:t>„Įspėjimai ir atsargumo priemonės“);</w:t>
      </w:r>
    </w:p>
    <w:p w:rsidR="00C62B83" w:rsidRPr="00FE5271" w:rsidRDefault="00C62B83" w:rsidP="00C62B83">
      <w:pPr>
        <w:tabs>
          <w:tab w:val="left" w:pos="567"/>
        </w:tabs>
        <w:spacing w:after="0" w:line="240" w:lineRule="auto"/>
        <w:jc w:val="both"/>
        <w:rPr>
          <w:rFonts w:ascii="Times New Roman" w:eastAsia="Times New Roman" w:hAnsi="Times New Roman" w:cs="Times New Roman"/>
          <w:bCs/>
          <w:iCs/>
        </w:rPr>
      </w:pPr>
      <w:r w:rsidRPr="00FE5271">
        <w:rPr>
          <w:rFonts w:ascii="Times New Roman" w:eastAsia="Times New Roman" w:hAnsi="Times New Roman" w:cs="Times New Roman"/>
          <w:bCs/>
          <w:iCs/>
        </w:rPr>
        <w:t>-</w:t>
      </w:r>
      <w:r w:rsidRPr="00FE5271">
        <w:rPr>
          <w:rFonts w:ascii="Times New Roman" w:eastAsia="Times New Roman" w:hAnsi="Times New Roman" w:cs="Times New Roman"/>
          <w:bCs/>
          <w:iCs/>
        </w:rPr>
        <w:tab/>
        <w:t xml:space="preserve">lėtinio žarnų uždegimo (Krono ligos, opinio kolito) pasunkėjimu. </w:t>
      </w:r>
    </w:p>
    <w:p w:rsidR="00C62B83" w:rsidRPr="00FE5271" w:rsidRDefault="00C62B83" w:rsidP="00C62B83">
      <w:pPr>
        <w:spacing w:after="0" w:line="240" w:lineRule="auto"/>
        <w:jc w:val="both"/>
        <w:rPr>
          <w:rFonts w:ascii="Times New Roman" w:eastAsia="Times New Roman" w:hAnsi="Times New Roman" w:cs="Times New Roman"/>
          <w:i/>
        </w:rPr>
      </w:pPr>
    </w:p>
    <w:p w:rsidR="00C62B83" w:rsidRPr="00FE5271" w:rsidRDefault="00C62B83" w:rsidP="00C62B83">
      <w:pPr>
        <w:spacing w:after="0" w:line="240" w:lineRule="auto"/>
        <w:jc w:val="both"/>
        <w:outlineLvl w:val="0"/>
        <w:rPr>
          <w:rFonts w:ascii="Times New Roman" w:eastAsia="Times New Roman" w:hAnsi="Times New Roman" w:cs="Times New Roman"/>
          <w:bCs/>
          <w:iCs/>
        </w:rPr>
      </w:pPr>
      <w:r w:rsidRPr="00FE5271">
        <w:rPr>
          <w:rFonts w:ascii="Times New Roman" w:eastAsia="Times New Roman" w:hAnsi="Times New Roman" w:cs="Times New Roman"/>
          <w:bCs/>
          <w:iCs/>
        </w:rPr>
        <w:t>Atidžiai perskaitykite skyriuje „</w:t>
      </w:r>
      <w:r w:rsidRPr="0098450C">
        <w:rPr>
          <w:rFonts w:ascii="Times New Roman" w:eastAsia="Times New Roman" w:hAnsi="Times New Roman" w:cs="Times New Roman"/>
          <w:bCs/>
          <w:i/>
          <w:iCs/>
        </w:rPr>
        <w:t>Įspėjimai ir atsargumo priemonės</w:t>
      </w:r>
      <w:r w:rsidRPr="00FE5271">
        <w:rPr>
          <w:rFonts w:ascii="Times New Roman" w:eastAsia="Times New Roman" w:hAnsi="Times New Roman" w:cs="Times New Roman"/>
          <w:bCs/>
          <w:iCs/>
        </w:rPr>
        <w:t>“ pateiktą informaciją, prireikus nedelsiant kreiptis į gydytoją.</w:t>
      </w:r>
    </w:p>
    <w:p w:rsidR="00C62B83" w:rsidRPr="00FE5271" w:rsidRDefault="00C62B83" w:rsidP="00C62B83">
      <w:pPr>
        <w:tabs>
          <w:tab w:val="left" w:pos="567"/>
        </w:tabs>
        <w:spacing w:after="0" w:line="240" w:lineRule="auto"/>
        <w:rPr>
          <w:rFonts w:ascii="Times New Roman" w:eastAsia="Times New Roman" w:hAnsi="Times New Roman" w:cs="Times New Roman"/>
          <w:b/>
          <w:noProof/>
          <w:snapToGrid w:val="0"/>
        </w:rPr>
      </w:pPr>
    </w:p>
    <w:p w:rsidR="00C62B83" w:rsidRPr="00FE5271" w:rsidRDefault="00C62B83" w:rsidP="00C62B83">
      <w:pPr>
        <w:tabs>
          <w:tab w:val="left" w:pos="567"/>
        </w:tabs>
        <w:spacing w:after="0" w:line="240" w:lineRule="auto"/>
        <w:rPr>
          <w:rFonts w:ascii="Times New Roman" w:eastAsia="Times New Roman" w:hAnsi="Times New Roman" w:cs="Times New Roman"/>
          <w:snapToGrid w:val="0"/>
          <w:u w:val="single"/>
        </w:rPr>
      </w:pPr>
      <w:r w:rsidRPr="00FE5271">
        <w:rPr>
          <w:rFonts w:ascii="Times New Roman" w:eastAsia="Times New Roman" w:hAnsi="Times New Roman" w:cs="Times New Roman"/>
          <w:noProof/>
          <w:snapToGrid w:val="0"/>
          <w:u w:val="single"/>
        </w:rPr>
        <w:t>Pranešimas apie šalutinį poveikį</w:t>
      </w:r>
    </w:p>
    <w:p w:rsidR="00C62B83" w:rsidRPr="00FE5271" w:rsidRDefault="00C62B83" w:rsidP="00C62B83">
      <w:pPr>
        <w:spacing w:after="0" w:line="240" w:lineRule="auto"/>
        <w:rPr>
          <w:rFonts w:ascii="Times New Roman" w:eastAsia="Times New Roman" w:hAnsi="Times New Roman" w:cs="Times New Roman"/>
          <w:noProof/>
          <w:snapToGrid w:val="0"/>
        </w:rPr>
      </w:pPr>
      <w:r w:rsidRPr="00FE5271">
        <w:rPr>
          <w:rFonts w:ascii="Times New Roman" w:eastAsia="Times New Roman" w:hAnsi="Times New Roman" w:cs="Times New Roman"/>
          <w:noProof/>
          <w:snapToGrid w:val="0"/>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FE5271">
          <w:rPr>
            <w:rFonts w:ascii="Times New Roman" w:eastAsia="Times New Roman" w:hAnsi="Times New Roman" w:cs="Times New Roman"/>
            <w:noProof/>
            <w:snapToGrid w:val="0"/>
            <w:color w:val="0000FF"/>
            <w:u w:val="single"/>
          </w:rPr>
          <w:t>www.vvkt.lt</w:t>
        </w:r>
      </w:hyperlink>
      <w:r w:rsidRPr="00FE5271">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FE5271">
          <w:rPr>
            <w:rFonts w:ascii="Times New Roman" w:eastAsia="Times New Roman" w:hAnsi="Times New Roman" w:cs="Times New Roman"/>
            <w:noProof/>
            <w:snapToGrid w:val="0"/>
            <w:color w:val="0000FF"/>
            <w:u w:val="single"/>
          </w:rPr>
          <w:t>NepageidaujamaR@vvkt.lt</w:t>
        </w:r>
      </w:hyperlink>
      <w:r w:rsidRPr="00FE5271">
        <w:rPr>
          <w:rFonts w:ascii="Times New Roman" w:eastAsia="Times New Roman" w:hAnsi="Times New Roman" w:cs="Times New Roman"/>
          <w:noProof/>
          <w:snapToGrid w:val="0"/>
        </w:rPr>
        <w:t xml:space="preserve"> , taip pat per Valstybinės vaistų kontrolės tarnybos prie Lietuvos Respublikos sveikatos apsaugos ministerijos interneto svetainę (adresu </w:t>
      </w:r>
      <w:hyperlink r:id="rId8" w:history="1">
        <w:r w:rsidRPr="00FE5271">
          <w:rPr>
            <w:rFonts w:ascii="Times New Roman" w:eastAsia="Times New Roman" w:hAnsi="Times New Roman" w:cs="Times New Roman"/>
            <w:noProof/>
            <w:snapToGrid w:val="0"/>
            <w:color w:val="0000FF"/>
            <w:u w:val="single"/>
          </w:rPr>
          <w:t>http://www.vvkt.lt</w:t>
        </w:r>
      </w:hyperlink>
      <w:r w:rsidRPr="00FE5271">
        <w:rPr>
          <w:rFonts w:ascii="Times New Roman" w:eastAsia="Times New Roman" w:hAnsi="Times New Roman" w:cs="Times New Roman"/>
          <w:noProof/>
          <w:snapToGrid w:val="0"/>
        </w:rPr>
        <w:t xml:space="preserve"> ). Pranešdami apie šalutinį poveikį galite mums padėti gauti daugiau informacijos apie šio vaisto saugumą.</w:t>
      </w:r>
    </w:p>
    <w:p w:rsidR="00C62B83" w:rsidRPr="00FE5271" w:rsidRDefault="00C62B83" w:rsidP="00C62B83">
      <w:pPr>
        <w:tabs>
          <w:tab w:val="left" w:pos="567"/>
        </w:tabs>
        <w:spacing w:after="0" w:line="240" w:lineRule="auto"/>
        <w:rPr>
          <w:rFonts w:ascii="Times New Roman" w:eastAsia="Times New Roman" w:hAnsi="Times New Roman" w:cs="Times New Roman"/>
        </w:rPr>
      </w:pP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bookmarkStart w:id="15" w:name="_Toc129243143"/>
      <w:bookmarkStart w:id="16" w:name="_Toc129243268"/>
      <w:r w:rsidRPr="00FE5271">
        <w:rPr>
          <w:rFonts w:ascii="Times New Roman" w:eastAsia="Times New Roman" w:hAnsi="Times New Roman" w:cs="Times New Roman"/>
          <w:b/>
        </w:rPr>
        <w:t>5.</w:t>
      </w:r>
      <w:r w:rsidRPr="00FE5271">
        <w:rPr>
          <w:rFonts w:ascii="Times New Roman" w:eastAsia="Times New Roman" w:hAnsi="Times New Roman" w:cs="Times New Roman"/>
          <w:b/>
        </w:rPr>
        <w:tab/>
        <w:t xml:space="preserve">Kaip laikyti </w:t>
      </w:r>
      <w:bookmarkEnd w:id="15"/>
      <w:bookmarkEnd w:id="16"/>
      <w:proofErr w:type="spellStart"/>
      <w:r w:rsidRPr="00FE5271">
        <w:rPr>
          <w:rFonts w:ascii="Times New Roman" w:eastAsia="Times New Roman" w:hAnsi="Times New Roman" w:cs="Times New Roman"/>
          <w:b/>
        </w:rPr>
        <w:t>Clormetin</w:t>
      </w:r>
      <w:proofErr w:type="spellEnd"/>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lastRenderedPageBreak/>
        <w:t>Šį vaistą laikykite vaikams nepastebimoje ir nepasiekiamoje vietoje.</w:t>
      </w:r>
    </w:p>
    <w:p w:rsidR="00C62B83" w:rsidRDefault="00C62B83" w:rsidP="00C62B83">
      <w:pPr>
        <w:spacing w:after="0" w:line="240" w:lineRule="auto"/>
        <w:rPr>
          <w:rFonts w:ascii="Times New Roman" w:eastAsia="Times New Roman" w:hAnsi="Times New Roman" w:cs="Times New Roman"/>
          <w:noProof/>
        </w:rPr>
      </w:pPr>
    </w:p>
    <w:p w:rsidR="009B032A" w:rsidRPr="009B032A" w:rsidRDefault="009B032A" w:rsidP="00C62B83">
      <w:pPr>
        <w:spacing w:after="0" w:line="240" w:lineRule="auto"/>
        <w:rPr>
          <w:rFonts w:ascii="Times New Roman" w:hAnsi="Times New Roman" w:cs="Times New Roman"/>
        </w:rPr>
      </w:pPr>
      <w:r w:rsidRPr="009B032A">
        <w:rPr>
          <w:rFonts w:ascii="Times New Roman" w:hAnsi="Times New Roman" w:cs="Times New Roman"/>
        </w:rPr>
        <w:t>Šiam vaistui specialių laikymo sąlygų nereikia.</w:t>
      </w:r>
    </w:p>
    <w:p w:rsidR="009B032A" w:rsidRPr="00FE5271" w:rsidRDefault="009B032A"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 xml:space="preserve">Ant dėžutės po „Tinka iki“ ir ant lizdinės plokštelės (ciklo pakuotės) nurodytam tinkamumo laikui pasibaigus, šio vaisto vartoti negalima. </w:t>
      </w:r>
      <w:bookmarkStart w:id="17" w:name="_GoBack"/>
      <w:r w:rsidRPr="00FE5271">
        <w:rPr>
          <w:rFonts w:ascii="Times New Roman" w:eastAsia="Times New Roman" w:hAnsi="Times New Roman" w:cs="Times New Roman"/>
          <w:noProof/>
        </w:rPr>
        <w:t>Vaistas</w:t>
      </w:r>
      <w:bookmarkEnd w:id="17"/>
      <w:r w:rsidRPr="00FE5271">
        <w:rPr>
          <w:rFonts w:ascii="Times New Roman" w:eastAsia="Times New Roman" w:hAnsi="Times New Roman" w:cs="Times New Roman"/>
          <w:noProof/>
        </w:rPr>
        <w:t xml:space="preserve"> tinkamas vartoti iki paskutinės nurodyto mėnesio dienos.</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r w:rsidRPr="00FE5271">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keepNext/>
        <w:tabs>
          <w:tab w:val="left" w:pos="567"/>
        </w:tabs>
        <w:spacing w:after="0" w:line="240" w:lineRule="auto"/>
        <w:ind w:left="567" w:hanging="567"/>
        <w:outlineLvl w:val="1"/>
        <w:rPr>
          <w:rFonts w:ascii="Times New Roman" w:eastAsia="Times New Roman" w:hAnsi="Times New Roman" w:cs="Times New Roman"/>
          <w:b/>
        </w:rPr>
      </w:pPr>
      <w:bookmarkStart w:id="18" w:name="_Toc129243144"/>
      <w:bookmarkStart w:id="19" w:name="_Toc129243269"/>
      <w:r w:rsidRPr="00FE5271">
        <w:rPr>
          <w:rFonts w:ascii="Times New Roman" w:eastAsia="Times New Roman" w:hAnsi="Times New Roman" w:cs="Times New Roman"/>
          <w:b/>
        </w:rPr>
        <w:t>6.</w:t>
      </w:r>
      <w:r w:rsidRPr="00FE5271">
        <w:rPr>
          <w:rFonts w:ascii="Times New Roman" w:eastAsia="Times New Roman" w:hAnsi="Times New Roman" w:cs="Times New Roman"/>
          <w:b/>
        </w:rPr>
        <w:tab/>
        <w:t xml:space="preserve">Pakuotės turinys ir kita informacija </w:t>
      </w:r>
      <w:bookmarkEnd w:id="18"/>
      <w:bookmarkEnd w:id="19"/>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20" w:lineRule="exact"/>
        <w:rPr>
          <w:rFonts w:ascii="Times New Roman" w:eastAsia="Times New Roman" w:hAnsi="Times New Roman" w:cs="Times New Roman"/>
          <w:noProof/>
        </w:rPr>
      </w:pPr>
      <w:proofErr w:type="spellStart"/>
      <w:r w:rsidRPr="00FE5271">
        <w:rPr>
          <w:rFonts w:ascii="Times New Roman" w:eastAsia="Times New Roman" w:hAnsi="Times New Roman" w:cs="Times New Roman"/>
          <w:b/>
          <w:bCs/>
        </w:rPr>
        <w:t>Clormetin</w:t>
      </w:r>
      <w:proofErr w:type="spellEnd"/>
      <w:r w:rsidRPr="00FE5271">
        <w:rPr>
          <w:rFonts w:ascii="Times New Roman" w:eastAsia="Times New Roman" w:hAnsi="Times New Roman" w:cs="Times New Roman"/>
          <w:b/>
          <w:bCs/>
        </w:rPr>
        <w:t xml:space="preserve"> sudėtis</w:t>
      </w:r>
    </w:p>
    <w:p w:rsidR="00C62B83" w:rsidRPr="00FE5271" w:rsidRDefault="00C62B83" w:rsidP="00C62B83">
      <w:pPr>
        <w:tabs>
          <w:tab w:val="left" w:pos="567"/>
        </w:tabs>
        <w:spacing w:after="0" w:line="240" w:lineRule="auto"/>
        <w:ind w:left="567" w:hanging="283"/>
        <w:rPr>
          <w:rFonts w:ascii="Times New Roman" w:eastAsia="Times New Roman" w:hAnsi="Times New Roman" w:cs="Times New Roman"/>
        </w:rPr>
      </w:pPr>
      <w:r w:rsidRPr="00FE5271">
        <w:rPr>
          <w:rFonts w:ascii="Times New Roman" w:eastAsia="Times New Roman" w:hAnsi="Times New Roman" w:cs="Times New Roman"/>
        </w:rPr>
        <w:t>-</w:t>
      </w:r>
      <w:r w:rsidRPr="00FE5271">
        <w:rPr>
          <w:rFonts w:ascii="Times New Roman" w:eastAsia="Times New Roman" w:hAnsi="Times New Roman" w:cs="Times New Roman"/>
        </w:rPr>
        <w:tab/>
        <w:t xml:space="preserve">Veikliosios medžiagos yra </w:t>
      </w:r>
      <w:proofErr w:type="spellStart"/>
      <w:r w:rsidR="00A9456C" w:rsidRPr="00FE5271">
        <w:rPr>
          <w:rFonts w:ascii="Times New Roman" w:eastAsia="Times New Roman" w:hAnsi="Times New Roman" w:cs="Times New Roman"/>
        </w:rPr>
        <w:t>chlormadinono</w:t>
      </w:r>
      <w:proofErr w:type="spellEnd"/>
      <w:r w:rsidR="00A9456C" w:rsidRPr="00FE5271">
        <w:rPr>
          <w:rFonts w:ascii="Times New Roman" w:eastAsia="Times New Roman" w:hAnsi="Times New Roman" w:cs="Times New Roman"/>
        </w:rPr>
        <w:t xml:space="preserve"> acetatas</w:t>
      </w:r>
      <w:r w:rsidR="00A9456C">
        <w:rPr>
          <w:rFonts w:ascii="Times New Roman" w:eastAsia="Times New Roman" w:hAnsi="Times New Roman" w:cs="Times New Roman"/>
        </w:rPr>
        <w:t xml:space="preserve"> ir </w:t>
      </w:r>
      <w:proofErr w:type="spellStart"/>
      <w:r w:rsidRPr="00FE5271">
        <w:rPr>
          <w:rFonts w:ascii="Times New Roman" w:eastAsia="Times New Roman" w:hAnsi="Times New Roman" w:cs="Times New Roman"/>
        </w:rPr>
        <w:t>e</w:t>
      </w:r>
      <w:r w:rsidR="000923FC">
        <w:rPr>
          <w:rFonts w:ascii="Times New Roman" w:eastAsia="Times New Roman" w:hAnsi="Times New Roman" w:cs="Times New Roman"/>
        </w:rPr>
        <w:t>tinile</w:t>
      </w:r>
      <w:r w:rsidRPr="00FE5271">
        <w:rPr>
          <w:rFonts w:ascii="Times New Roman" w:eastAsia="Times New Roman" w:hAnsi="Times New Roman" w:cs="Times New Roman"/>
        </w:rPr>
        <w:t>stradiolis</w:t>
      </w:r>
      <w:proofErr w:type="spellEnd"/>
      <w:r w:rsidR="00A9456C">
        <w:rPr>
          <w:rFonts w:ascii="Times New Roman" w:eastAsia="Times New Roman" w:hAnsi="Times New Roman" w:cs="Times New Roman"/>
        </w:rPr>
        <w:t>.</w:t>
      </w:r>
      <w:r w:rsidRPr="00FE5271">
        <w:rPr>
          <w:rFonts w:ascii="Times New Roman" w:eastAsia="Times New Roman" w:hAnsi="Times New Roman" w:cs="Times New Roman"/>
        </w:rPr>
        <w:t xml:space="preserve"> Vienoje plėvele dengtoje tabletėje yra </w:t>
      </w:r>
      <w:r w:rsidR="00A9456C" w:rsidRPr="00FE5271">
        <w:rPr>
          <w:rFonts w:ascii="Times New Roman" w:eastAsia="Times New Roman" w:hAnsi="Times New Roman" w:cs="Times New Roman"/>
        </w:rPr>
        <w:t xml:space="preserve">2 mg </w:t>
      </w:r>
      <w:proofErr w:type="spellStart"/>
      <w:r w:rsidR="00A9456C" w:rsidRPr="00FE5271">
        <w:rPr>
          <w:rFonts w:ascii="Times New Roman" w:eastAsia="Times New Roman" w:hAnsi="Times New Roman" w:cs="Times New Roman"/>
        </w:rPr>
        <w:t>chlormadinono</w:t>
      </w:r>
      <w:proofErr w:type="spellEnd"/>
      <w:r w:rsidR="00A9456C" w:rsidRPr="00FE5271">
        <w:rPr>
          <w:rFonts w:ascii="Times New Roman" w:eastAsia="Times New Roman" w:hAnsi="Times New Roman" w:cs="Times New Roman"/>
        </w:rPr>
        <w:t xml:space="preserve"> acetato </w:t>
      </w:r>
      <w:r w:rsidR="00A9456C">
        <w:rPr>
          <w:rFonts w:ascii="Times New Roman" w:eastAsia="Times New Roman" w:hAnsi="Times New Roman" w:cs="Times New Roman"/>
        </w:rPr>
        <w:t xml:space="preserve">ir </w:t>
      </w:r>
      <w:r w:rsidRPr="00FE5271">
        <w:rPr>
          <w:rFonts w:ascii="Times New Roman" w:eastAsia="Times New Roman" w:hAnsi="Times New Roman" w:cs="Times New Roman"/>
        </w:rPr>
        <w:t xml:space="preserve">0,03 mg </w:t>
      </w:r>
      <w:r w:rsidR="000923FC">
        <w:rPr>
          <w:rFonts w:ascii="Times New Roman" w:eastAsia="Times New Roman" w:hAnsi="Times New Roman" w:cs="Times New Roman"/>
        </w:rPr>
        <w:t>etinil</w:t>
      </w:r>
      <w:r w:rsidRPr="00FE5271">
        <w:rPr>
          <w:rFonts w:ascii="Times New Roman" w:eastAsia="Times New Roman" w:hAnsi="Times New Roman" w:cs="Times New Roman"/>
        </w:rPr>
        <w:t>estradiolio.</w:t>
      </w:r>
    </w:p>
    <w:p w:rsidR="00C62B83" w:rsidRPr="00FE5271" w:rsidRDefault="00C62B83" w:rsidP="00C62B83">
      <w:pPr>
        <w:tabs>
          <w:tab w:val="left" w:pos="567"/>
        </w:tabs>
        <w:spacing w:after="0" w:line="240" w:lineRule="auto"/>
        <w:ind w:left="567" w:hanging="283"/>
        <w:rPr>
          <w:rFonts w:ascii="Times New Roman" w:eastAsia="Times New Roman" w:hAnsi="Times New Roman" w:cs="Times New Roman"/>
        </w:rPr>
      </w:pPr>
      <w:r w:rsidRPr="00FE5271">
        <w:rPr>
          <w:rFonts w:ascii="Times New Roman" w:eastAsia="Times New Roman" w:hAnsi="Times New Roman" w:cs="Times New Roman"/>
        </w:rPr>
        <w:t>-</w:t>
      </w:r>
      <w:r w:rsidRPr="00FE5271">
        <w:rPr>
          <w:rFonts w:ascii="Times New Roman" w:eastAsia="Times New Roman" w:hAnsi="Times New Roman" w:cs="Times New Roman"/>
        </w:rPr>
        <w:tab/>
        <w:t xml:space="preserve">Pagalbinės medžiagos tabletės branduolyje yra laktozė </w:t>
      </w:r>
      <w:proofErr w:type="spellStart"/>
      <w:r w:rsidRPr="00FE5271">
        <w:rPr>
          <w:rFonts w:ascii="Times New Roman" w:eastAsia="Times New Roman" w:hAnsi="Times New Roman" w:cs="Times New Roman"/>
        </w:rPr>
        <w:t>monohidratas</w:t>
      </w:r>
      <w:proofErr w:type="spellEnd"/>
      <w:r w:rsidRPr="00FE5271">
        <w:rPr>
          <w:rFonts w:ascii="Times New Roman" w:eastAsia="Times New Roman" w:hAnsi="Times New Roman" w:cs="Times New Roman"/>
        </w:rPr>
        <w:t xml:space="preserve">, kukurūzų krakmolas, </w:t>
      </w:r>
      <w:proofErr w:type="spellStart"/>
      <w:r w:rsidRPr="00FE5271">
        <w:rPr>
          <w:rFonts w:ascii="Times New Roman" w:eastAsia="Times New Roman" w:hAnsi="Times New Roman" w:cs="Times New Roman"/>
        </w:rPr>
        <w:t>povidonas</w:t>
      </w:r>
      <w:proofErr w:type="spellEnd"/>
      <w:r w:rsidRPr="00FE5271">
        <w:rPr>
          <w:rFonts w:ascii="Times New Roman" w:eastAsia="Times New Roman" w:hAnsi="Times New Roman" w:cs="Times New Roman"/>
        </w:rPr>
        <w:t xml:space="preserve"> K 30, magnio </w:t>
      </w:r>
      <w:proofErr w:type="spellStart"/>
      <w:r w:rsidRPr="00FE5271">
        <w:rPr>
          <w:rFonts w:ascii="Times New Roman" w:eastAsia="Times New Roman" w:hAnsi="Times New Roman" w:cs="Times New Roman"/>
        </w:rPr>
        <w:t>stearatas</w:t>
      </w:r>
      <w:proofErr w:type="spellEnd"/>
      <w:r w:rsidRPr="00FE5271">
        <w:rPr>
          <w:rFonts w:ascii="Times New Roman" w:eastAsia="Times New Roman" w:hAnsi="Times New Roman" w:cs="Times New Roman"/>
        </w:rPr>
        <w:t xml:space="preserve">; tabletės plėvelėje - </w:t>
      </w:r>
      <w:proofErr w:type="spellStart"/>
      <w:r w:rsidRPr="00FE5271">
        <w:rPr>
          <w:rFonts w:ascii="Times New Roman" w:eastAsia="Times New Roman" w:hAnsi="Times New Roman" w:cs="Times New Roman"/>
        </w:rPr>
        <w:t>hipromeliozė</w:t>
      </w:r>
      <w:proofErr w:type="spellEnd"/>
      <w:r w:rsidRPr="00FE5271">
        <w:rPr>
          <w:rFonts w:ascii="Times New Roman" w:eastAsia="Times New Roman" w:hAnsi="Times New Roman" w:cs="Times New Roman"/>
        </w:rPr>
        <w:t xml:space="preserve">, </w:t>
      </w:r>
      <w:proofErr w:type="spellStart"/>
      <w:r w:rsidRPr="00FE5271">
        <w:rPr>
          <w:rFonts w:ascii="Times New Roman" w:eastAsia="Times New Roman" w:hAnsi="Times New Roman" w:cs="Times New Roman"/>
        </w:rPr>
        <w:t>makrogolis</w:t>
      </w:r>
      <w:proofErr w:type="spellEnd"/>
      <w:r w:rsidRPr="00FE5271">
        <w:rPr>
          <w:rFonts w:ascii="Times New Roman" w:eastAsia="Times New Roman" w:hAnsi="Times New Roman" w:cs="Times New Roman"/>
        </w:rPr>
        <w:t xml:space="preserve"> 6000, talkas, titano dioksidas (E171) ir raudonasis geležies oksidas (E172). </w:t>
      </w:r>
    </w:p>
    <w:p w:rsidR="00C62B83" w:rsidRPr="00FE5271" w:rsidRDefault="00C62B83" w:rsidP="00C62B83">
      <w:pPr>
        <w:spacing w:after="0" w:line="240" w:lineRule="auto"/>
        <w:rPr>
          <w:rFonts w:ascii="Times New Roman" w:eastAsia="Times New Roman" w:hAnsi="Times New Roman" w:cs="Times New Roman"/>
          <w:noProof/>
        </w:rPr>
      </w:pPr>
    </w:p>
    <w:p w:rsidR="00C62B83" w:rsidRPr="00FE5271" w:rsidRDefault="00C62B83" w:rsidP="00C62B83">
      <w:pPr>
        <w:spacing w:after="0" w:line="220" w:lineRule="exact"/>
        <w:rPr>
          <w:rFonts w:ascii="Times New Roman" w:eastAsia="Times New Roman" w:hAnsi="Times New Roman" w:cs="Times New Roman"/>
          <w:noProof/>
        </w:rPr>
      </w:pPr>
      <w:proofErr w:type="spellStart"/>
      <w:r w:rsidRPr="00FE5271">
        <w:rPr>
          <w:rFonts w:ascii="Times New Roman" w:eastAsia="Times New Roman" w:hAnsi="Times New Roman" w:cs="Times New Roman"/>
          <w:b/>
          <w:bCs/>
        </w:rPr>
        <w:t>Clormetin</w:t>
      </w:r>
      <w:proofErr w:type="spellEnd"/>
      <w:r w:rsidRPr="00FE5271">
        <w:rPr>
          <w:rFonts w:ascii="Times New Roman" w:eastAsia="Times New Roman" w:hAnsi="Times New Roman" w:cs="Times New Roman"/>
          <w:b/>
          <w:bCs/>
        </w:rPr>
        <w:t xml:space="preserve"> išvaizda ir kiekis pakuotėje</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Apvalios, šviesiai rožinės, abipus išgaubtos plėvele dengtos tabletės. </w:t>
      </w:r>
    </w:p>
    <w:p w:rsidR="00C62B83" w:rsidRPr="00FE5271" w:rsidRDefault="00C62B83" w:rsidP="00C62B83">
      <w:pPr>
        <w:tabs>
          <w:tab w:val="left" w:pos="567"/>
        </w:tabs>
        <w:spacing w:after="0" w:line="240" w:lineRule="auto"/>
        <w:rPr>
          <w:rFonts w:ascii="Times New Roman" w:eastAsia="Times New Roman" w:hAnsi="Times New Roman" w:cs="Times New Roman"/>
        </w:rPr>
      </w:pPr>
      <w:r w:rsidRPr="00FE5271">
        <w:rPr>
          <w:rFonts w:ascii="Times New Roman" w:eastAsia="Times New Roman" w:hAnsi="Times New Roman" w:cs="Times New Roman"/>
        </w:rPr>
        <w:t xml:space="preserve">Kartono dėžutėje yra 63 (3 x21) </w:t>
      </w:r>
      <w:r w:rsidR="00565EAC">
        <w:rPr>
          <w:rFonts w:ascii="Times New Roman" w:eastAsia="Times New Roman" w:hAnsi="Times New Roman" w:cs="Times New Roman"/>
        </w:rPr>
        <w:t xml:space="preserve">arba 21 (1x21) </w:t>
      </w:r>
      <w:r w:rsidRPr="00FE5271">
        <w:rPr>
          <w:rFonts w:ascii="Times New Roman" w:eastAsia="Times New Roman" w:hAnsi="Times New Roman" w:cs="Times New Roman"/>
        </w:rPr>
        <w:t>plėvele dengtos tabletės, supakuotos į lizdines plokšteles.</w:t>
      </w:r>
    </w:p>
    <w:p w:rsidR="00C62B83" w:rsidRDefault="00C62B83" w:rsidP="00C62B83">
      <w:pPr>
        <w:spacing w:after="0" w:line="240" w:lineRule="auto"/>
        <w:rPr>
          <w:rFonts w:ascii="Times New Roman" w:eastAsia="Times New Roman" w:hAnsi="Times New Roman" w:cs="Times New Roman"/>
          <w:noProof/>
        </w:rPr>
      </w:pPr>
    </w:p>
    <w:p w:rsidR="00565EAC" w:rsidRPr="00BF6763" w:rsidRDefault="00565EAC" w:rsidP="00C62B83">
      <w:pPr>
        <w:spacing w:after="0" w:line="240" w:lineRule="auto"/>
        <w:rPr>
          <w:rFonts w:ascii="Times New Roman" w:hAnsi="Times New Roman" w:cs="Times New Roman"/>
        </w:rPr>
      </w:pPr>
      <w:r w:rsidRPr="00BF6763">
        <w:rPr>
          <w:rFonts w:ascii="Times New Roman" w:hAnsi="Times New Roman" w:cs="Times New Roman"/>
        </w:rPr>
        <w:t>Gali būti tiekiamos ne visų dydžių pakuotės.</w:t>
      </w:r>
    </w:p>
    <w:p w:rsidR="00565EAC" w:rsidRPr="00FE5271" w:rsidRDefault="00565EAC" w:rsidP="00C62B83">
      <w:pPr>
        <w:spacing w:after="0" w:line="240" w:lineRule="auto"/>
        <w:rPr>
          <w:rFonts w:ascii="Times New Roman" w:eastAsia="Times New Roman" w:hAnsi="Times New Roman" w:cs="Times New Roman"/>
          <w:noProof/>
        </w:rPr>
      </w:pPr>
    </w:p>
    <w:p w:rsidR="00C62B83" w:rsidRDefault="00C62B83" w:rsidP="00C62B83">
      <w:pPr>
        <w:spacing w:after="0" w:line="220" w:lineRule="exact"/>
        <w:rPr>
          <w:rFonts w:ascii="Times New Roman" w:eastAsia="Times New Roman" w:hAnsi="Times New Roman" w:cs="Times New Roman"/>
          <w:b/>
          <w:bCs/>
        </w:rPr>
      </w:pPr>
      <w:r w:rsidRPr="00FE5271">
        <w:rPr>
          <w:rFonts w:ascii="Times New Roman" w:eastAsia="Times New Roman" w:hAnsi="Times New Roman" w:cs="Times New Roman"/>
          <w:b/>
          <w:bCs/>
        </w:rPr>
        <w:t>Registruotojas ir gamintojas</w:t>
      </w:r>
    </w:p>
    <w:p w:rsidR="00FA119B" w:rsidRPr="00FE5271" w:rsidRDefault="00FA119B" w:rsidP="00C62B83">
      <w:pPr>
        <w:spacing w:after="0" w:line="220" w:lineRule="exact"/>
        <w:rPr>
          <w:rFonts w:ascii="Times New Roman" w:eastAsia="Times New Roman" w:hAnsi="Times New Roman" w:cs="Times New Roman"/>
          <w:b/>
          <w:bCs/>
        </w:rPr>
      </w:pPr>
    </w:p>
    <w:p w:rsidR="00C62B83" w:rsidRPr="002C0E69" w:rsidRDefault="002C0E69" w:rsidP="00C62B83">
      <w:pPr>
        <w:spacing w:after="0" w:line="240" w:lineRule="auto"/>
        <w:rPr>
          <w:rFonts w:ascii="Times New Roman" w:eastAsia="Times New Roman" w:hAnsi="Times New Roman" w:cs="Times New Roman"/>
          <w:i/>
          <w:noProof/>
        </w:rPr>
      </w:pPr>
      <w:r w:rsidRPr="002C0E69">
        <w:rPr>
          <w:rFonts w:ascii="Times New Roman" w:eastAsia="Times New Roman" w:hAnsi="Times New Roman" w:cs="Times New Roman"/>
          <w:i/>
          <w:noProof/>
        </w:rPr>
        <w:t>Registruotojas</w:t>
      </w:r>
    </w:p>
    <w:p w:rsidR="008E205F" w:rsidRPr="008E205F" w:rsidRDefault="008E205F" w:rsidP="008E205F">
      <w:pPr>
        <w:tabs>
          <w:tab w:val="left" w:pos="567"/>
        </w:tabs>
        <w:spacing w:after="0" w:line="240" w:lineRule="auto"/>
        <w:rPr>
          <w:rFonts w:ascii="Times New Roman" w:eastAsia="TimesNewRoman,Bold" w:hAnsi="Times New Roman" w:cs="Times New Roman"/>
          <w:bCs/>
          <w:lang w:eastAsia="lt-LT"/>
        </w:rPr>
      </w:pPr>
      <w:r w:rsidRPr="008E205F">
        <w:rPr>
          <w:rFonts w:ascii="Times New Roman" w:eastAsia="TimesNewRoman,Bold" w:hAnsi="Times New Roman" w:cs="Times New Roman"/>
          <w:bCs/>
          <w:lang w:eastAsia="lt-LT"/>
        </w:rPr>
        <w:t xml:space="preserve">UAB </w:t>
      </w:r>
      <w:proofErr w:type="spellStart"/>
      <w:r w:rsidRPr="008E205F">
        <w:rPr>
          <w:rFonts w:ascii="Times New Roman" w:eastAsia="TimesNewRoman,Bold" w:hAnsi="Times New Roman" w:cs="Times New Roman"/>
          <w:bCs/>
          <w:lang w:eastAsia="lt-LT"/>
        </w:rPr>
        <w:t>Exeltis</w:t>
      </w:r>
      <w:proofErr w:type="spellEnd"/>
      <w:r w:rsidRPr="008E205F">
        <w:rPr>
          <w:rFonts w:ascii="Times New Roman" w:eastAsia="TimesNewRoman,Bold" w:hAnsi="Times New Roman" w:cs="Times New Roman"/>
          <w:bCs/>
          <w:lang w:eastAsia="lt-LT"/>
        </w:rPr>
        <w:t xml:space="preserve"> </w:t>
      </w:r>
      <w:proofErr w:type="spellStart"/>
      <w:r w:rsidRPr="008E205F">
        <w:rPr>
          <w:rFonts w:ascii="Times New Roman" w:eastAsia="TimesNewRoman,Bold" w:hAnsi="Times New Roman" w:cs="Times New Roman"/>
          <w:bCs/>
          <w:lang w:eastAsia="lt-LT"/>
        </w:rPr>
        <w:t>Baltics</w:t>
      </w:r>
      <w:proofErr w:type="spellEnd"/>
    </w:p>
    <w:p w:rsidR="008E205F" w:rsidRPr="008E205F" w:rsidRDefault="008E205F" w:rsidP="008E205F">
      <w:pPr>
        <w:tabs>
          <w:tab w:val="left" w:pos="567"/>
        </w:tabs>
        <w:spacing w:after="0" w:line="240" w:lineRule="auto"/>
        <w:rPr>
          <w:rFonts w:ascii="Times New Roman" w:eastAsia="TimesNewRoman,Bold" w:hAnsi="Times New Roman" w:cs="Times New Roman"/>
          <w:bCs/>
          <w:lang w:eastAsia="lt-LT"/>
        </w:rPr>
      </w:pPr>
      <w:r w:rsidRPr="008E205F">
        <w:rPr>
          <w:rFonts w:ascii="Times New Roman" w:eastAsia="TimesNewRoman,Bold" w:hAnsi="Times New Roman" w:cs="Times New Roman"/>
          <w:bCs/>
          <w:lang w:eastAsia="lt-LT"/>
        </w:rPr>
        <w:t>Islandijos pl. 209A</w:t>
      </w:r>
    </w:p>
    <w:p w:rsidR="008E205F" w:rsidRPr="008E205F" w:rsidRDefault="008E205F" w:rsidP="008E205F">
      <w:pPr>
        <w:tabs>
          <w:tab w:val="left" w:pos="567"/>
        </w:tabs>
        <w:spacing w:after="0" w:line="240" w:lineRule="auto"/>
        <w:rPr>
          <w:rFonts w:ascii="Times New Roman" w:eastAsia="TimesNewRoman,Bold" w:hAnsi="Times New Roman" w:cs="Times New Roman"/>
          <w:bCs/>
          <w:lang w:eastAsia="lt-LT"/>
        </w:rPr>
      </w:pPr>
      <w:r w:rsidRPr="008E205F">
        <w:rPr>
          <w:rFonts w:ascii="Times New Roman" w:eastAsia="TimesNewRoman,Bold" w:hAnsi="Times New Roman" w:cs="Times New Roman"/>
          <w:bCs/>
          <w:lang w:eastAsia="lt-LT"/>
        </w:rPr>
        <w:t>Kaunas, LT-49163</w:t>
      </w:r>
    </w:p>
    <w:p w:rsidR="002C0E69" w:rsidRDefault="002C0E69" w:rsidP="002C0E69">
      <w:pPr>
        <w:spacing w:after="0" w:line="240" w:lineRule="auto"/>
        <w:rPr>
          <w:rFonts w:ascii="Times New Roman" w:hAnsi="Times New Roman" w:cs="Times New Roman"/>
          <w:lang w:val="lv-LV"/>
        </w:rPr>
      </w:pPr>
      <w:r w:rsidRPr="002C0E69">
        <w:rPr>
          <w:rFonts w:ascii="Times New Roman" w:hAnsi="Times New Roman" w:cs="Times New Roman"/>
          <w:lang w:val="lv-LV"/>
        </w:rPr>
        <w:t>Lietuva</w:t>
      </w:r>
    </w:p>
    <w:p w:rsidR="002C0E69" w:rsidRDefault="002C0E69" w:rsidP="002C0E69">
      <w:pPr>
        <w:spacing w:after="0" w:line="240" w:lineRule="auto"/>
        <w:rPr>
          <w:lang w:val="lv-LV"/>
        </w:rPr>
      </w:pPr>
    </w:p>
    <w:p w:rsidR="002C0E69" w:rsidRPr="002C0E69" w:rsidRDefault="002C0E69" w:rsidP="002C0E69">
      <w:pPr>
        <w:spacing w:after="0" w:line="240" w:lineRule="auto"/>
        <w:rPr>
          <w:rFonts w:ascii="Times New Roman" w:hAnsi="Times New Roman" w:cs="Times New Roman"/>
          <w:i/>
          <w:lang w:val="lv-LV"/>
        </w:rPr>
      </w:pPr>
      <w:r w:rsidRPr="002C0E69">
        <w:rPr>
          <w:rFonts w:ascii="Times New Roman" w:hAnsi="Times New Roman" w:cs="Times New Roman"/>
          <w:i/>
          <w:lang w:val="lv-LV"/>
        </w:rPr>
        <w:t>Gamintojas</w:t>
      </w:r>
    </w:p>
    <w:p w:rsidR="002B6909" w:rsidRPr="00E0178D" w:rsidRDefault="002B6909" w:rsidP="0020014F">
      <w:pPr>
        <w:spacing w:after="0" w:line="240" w:lineRule="auto"/>
        <w:rPr>
          <w:rFonts w:ascii="Times New Roman" w:hAnsi="Times New Roman" w:cs="Times New Roman"/>
          <w:lang w:val="lv-LV"/>
        </w:rPr>
      </w:pPr>
      <w:r w:rsidRPr="00E0178D">
        <w:rPr>
          <w:rFonts w:ascii="Times New Roman" w:hAnsi="Times New Roman" w:cs="Times New Roman"/>
          <w:lang w:val="lv-LV"/>
        </w:rPr>
        <w:t>Doppel Farmaceutici S.r.l.</w:t>
      </w:r>
    </w:p>
    <w:p w:rsidR="002B6909" w:rsidRPr="00E0178D" w:rsidRDefault="002B6909" w:rsidP="0020014F">
      <w:pPr>
        <w:spacing w:after="0" w:line="240" w:lineRule="auto"/>
        <w:rPr>
          <w:rFonts w:ascii="Times New Roman" w:hAnsi="Times New Roman" w:cs="Times New Roman"/>
          <w:lang w:val="lv-LV"/>
        </w:rPr>
      </w:pPr>
      <w:r w:rsidRPr="00E0178D">
        <w:rPr>
          <w:rFonts w:ascii="Times New Roman" w:hAnsi="Times New Roman" w:cs="Times New Roman"/>
          <w:lang w:val="lv-LV"/>
        </w:rPr>
        <w:t>Via Martiri delle Foibe, 1</w:t>
      </w:r>
    </w:p>
    <w:p w:rsidR="002B6909" w:rsidRPr="00E0178D" w:rsidRDefault="002B6909" w:rsidP="0020014F">
      <w:pPr>
        <w:spacing w:after="0" w:line="240" w:lineRule="auto"/>
        <w:rPr>
          <w:rFonts w:ascii="Times New Roman" w:hAnsi="Times New Roman" w:cs="Times New Roman"/>
          <w:lang w:val="lv-LV"/>
        </w:rPr>
      </w:pPr>
      <w:r w:rsidRPr="00E0178D">
        <w:rPr>
          <w:rFonts w:ascii="Times New Roman" w:hAnsi="Times New Roman" w:cs="Times New Roman"/>
          <w:lang w:val="lv-LV"/>
        </w:rPr>
        <w:t>Cortemagiorre (PC)</w:t>
      </w:r>
    </w:p>
    <w:p w:rsidR="002B6909" w:rsidRDefault="002B6909" w:rsidP="0020014F">
      <w:pPr>
        <w:adjustRightInd w:val="0"/>
        <w:spacing w:after="0" w:line="240" w:lineRule="auto"/>
        <w:rPr>
          <w:rFonts w:ascii="Times New Roman" w:hAnsi="Times New Roman" w:cs="Times New Roman"/>
          <w:lang w:val="lv-LV"/>
        </w:rPr>
      </w:pPr>
      <w:r w:rsidRPr="00E0178D">
        <w:rPr>
          <w:rFonts w:ascii="Times New Roman" w:hAnsi="Times New Roman" w:cs="Times New Roman"/>
          <w:lang w:val="lv-LV"/>
        </w:rPr>
        <w:t>It</w:t>
      </w:r>
      <w:r w:rsidR="0020014F">
        <w:rPr>
          <w:rFonts w:ascii="Times New Roman" w:hAnsi="Times New Roman" w:cs="Times New Roman"/>
          <w:lang w:val="lv-LV"/>
        </w:rPr>
        <w:t>a</w:t>
      </w:r>
      <w:r w:rsidRPr="00E0178D">
        <w:rPr>
          <w:rFonts w:ascii="Times New Roman" w:hAnsi="Times New Roman" w:cs="Times New Roman"/>
          <w:lang w:val="lv-LV"/>
        </w:rPr>
        <w:t>lija</w:t>
      </w:r>
    </w:p>
    <w:p w:rsidR="0020014F" w:rsidRDefault="0020014F" w:rsidP="0020014F">
      <w:pPr>
        <w:adjustRightInd w:val="0"/>
        <w:spacing w:after="0" w:line="240" w:lineRule="auto"/>
        <w:rPr>
          <w:rFonts w:ascii="Times New Roman" w:hAnsi="Times New Roman" w:cs="Times New Roman"/>
          <w:lang w:val="lv-LV"/>
        </w:rPr>
      </w:pPr>
    </w:p>
    <w:p w:rsidR="0020014F" w:rsidRPr="00E0178D" w:rsidRDefault="0020014F" w:rsidP="0020014F">
      <w:pPr>
        <w:adjustRightInd w:val="0"/>
        <w:spacing w:after="0" w:line="240" w:lineRule="auto"/>
        <w:rPr>
          <w:rFonts w:ascii="Times New Roman" w:hAnsi="Times New Roman" w:cs="Times New Roman"/>
          <w:lang w:val="lv-LV"/>
        </w:rPr>
      </w:pPr>
    </w:p>
    <w:p w:rsidR="0020014F" w:rsidRPr="005240F3" w:rsidRDefault="0020014F" w:rsidP="0020014F">
      <w:pPr>
        <w:keepNext/>
        <w:tabs>
          <w:tab w:val="left" w:pos="567"/>
        </w:tabs>
        <w:spacing w:after="0" w:line="240" w:lineRule="auto"/>
        <w:rPr>
          <w:rFonts w:ascii="Times New Roman" w:eastAsia="Calibri" w:hAnsi="Times New Roman" w:cs="Times New Roman"/>
          <w:b/>
        </w:rPr>
      </w:pPr>
      <w:r w:rsidRPr="005240F3">
        <w:rPr>
          <w:rFonts w:ascii="Times New Roman" w:eastAsia="Calibri" w:hAnsi="Times New Roman" w:cs="Times New Roman"/>
          <w:b/>
        </w:rPr>
        <w:t xml:space="preserve">Lygiagretus importuotojas </w:t>
      </w:r>
    </w:p>
    <w:p w:rsidR="0020014F" w:rsidRPr="005240F3" w:rsidRDefault="0020014F" w:rsidP="0020014F">
      <w:pPr>
        <w:spacing w:after="0" w:line="240" w:lineRule="auto"/>
        <w:ind w:left="567" w:hanging="567"/>
        <w:rPr>
          <w:rFonts w:ascii="Times New Roman" w:eastAsia="Calibri" w:hAnsi="Times New Roman" w:cs="Times New Roman"/>
          <w:lang w:eastAsia="lt-LT"/>
        </w:rPr>
      </w:pPr>
      <w:r w:rsidRPr="005240F3">
        <w:rPr>
          <w:rFonts w:ascii="Times New Roman" w:eastAsia="Calibri" w:hAnsi="Times New Roman" w:cs="Times New Roman"/>
          <w:lang w:eastAsia="lt-LT"/>
        </w:rPr>
        <w:t xml:space="preserve">UAB </w:t>
      </w:r>
      <w:r>
        <w:rPr>
          <w:rFonts w:ascii="Times New Roman" w:eastAsia="Calibri" w:hAnsi="Times New Roman" w:cs="Times New Roman"/>
          <w:lang w:eastAsia="lt-LT"/>
        </w:rPr>
        <w:t>„</w:t>
      </w:r>
      <w:r w:rsidRPr="005240F3">
        <w:rPr>
          <w:rFonts w:ascii="Times New Roman" w:eastAsia="Calibri" w:hAnsi="Times New Roman" w:cs="Times New Roman"/>
          <w:lang w:eastAsia="lt-LT"/>
        </w:rPr>
        <w:t>Actiofarma</w:t>
      </w:r>
      <w:r>
        <w:rPr>
          <w:rFonts w:ascii="Times New Roman" w:eastAsia="Calibri" w:hAnsi="Times New Roman" w:cs="Times New Roman"/>
          <w:lang w:eastAsia="lt-LT"/>
        </w:rPr>
        <w:t>“</w:t>
      </w:r>
    </w:p>
    <w:p w:rsidR="0020014F" w:rsidRPr="005240F3" w:rsidRDefault="0020014F" w:rsidP="0020014F">
      <w:pPr>
        <w:spacing w:after="0" w:line="240" w:lineRule="auto"/>
        <w:ind w:left="567" w:hanging="567"/>
        <w:rPr>
          <w:rFonts w:ascii="Times New Roman" w:eastAsia="Calibri" w:hAnsi="Times New Roman" w:cs="Times New Roman"/>
          <w:lang w:eastAsia="lt-LT"/>
        </w:rPr>
      </w:pPr>
      <w:r w:rsidRPr="005240F3">
        <w:rPr>
          <w:rFonts w:ascii="Times New Roman" w:eastAsia="Calibri" w:hAnsi="Times New Roman" w:cs="Times New Roman"/>
          <w:lang w:eastAsia="lt-LT"/>
        </w:rPr>
        <w:t>Islandijos pl. 209A, Kaunas</w:t>
      </w:r>
    </w:p>
    <w:p w:rsidR="0020014F" w:rsidRPr="005240F3" w:rsidRDefault="0020014F" w:rsidP="0020014F">
      <w:pPr>
        <w:keepNext/>
        <w:tabs>
          <w:tab w:val="left" w:pos="567"/>
        </w:tabs>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Lietuva</w:t>
      </w:r>
    </w:p>
    <w:p w:rsidR="0020014F" w:rsidRPr="005240F3" w:rsidRDefault="0020014F" w:rsidP="0020014F">
      <w:pPr>
        <w:keepNext/>
        <w:tabs>
          <w:tab w:val="left" w:pos="567"/>
        </w:tabs>
        <w:spacing w:after="0" w:line="240" w:lineRule="auto"/>
        <w:rPr>
          <w:rFonts w:ascii="Times New Roman" w:eastAsia="Calibri" w:hAnsi="Times New Roman" w:cs="Times New Roman"/>
        </w:rPr>
      </w:pPr>
    </w:p>
    <w:p w:rsidR="0020014F" w:rsidRPr="005240F3" w:rsidRDefault="0020014F" w:rsidP="0020014F">
      <w:pPr>
        <w:keepNext/>
        <w:tabs>
          <w:tab w:val="left" w:pos="567"/>
        </w:tabs>
        <w:spacing w:after="0" w:line="240" w:lineRule="auto"/>
        <w:rPr>
          <w:rFonts w:ascii="Times New Roman" w:eastAsia="Calibri" w:hAnsi="Times New Roman" w:cs="Times New Roman"/>
          <w:b/>
        </w:rPr>
      </w:pPr>
      <w:r w:rsidRPr="005240F3">
        <w:rPr>
          <w:rFonts w:ascii="Times New Roman" w:eastAsia="Calibri" w:hAnsi="Times New Roman" w:cs="Times New Roman"/>
          <w:b/>
        </w:rPr>
        <w:t xml:space="preserve">Perpakavo </w:t>
      </w:r>
    </w:p>
    <w:p w:rsidR="0020014F" w:rsidRPr="005240F3" w:rsidRDefault="0020014F" w:rsidP="0020014F">
      <w:pPr>
        <w:spacing w:after="0" w:line="240" w:lineRule="auto"/>
        <w:rPr>
          <w:rFonts w:ascii="Times New Roman" w:eastAsia="Calibri" w:hAnsi="Times New Roman" w:cs="Times New Roman"/>
          <w:lang w:eastAsia="lt-LT"/>
        </w:rPr>
      </w:pPr>
      <w:r w:rsidRPr="005240F3">
        <w:rPr>
          <w:rFonts w:ascii="Times New Roman" w:eastAsia="Calibri" w:hAnsi="Times New Roman" w:cs="Times New Roman"/>
          <w:lang w:eastAsia="lt-LT"/>
        </w:rPr>
        <w:t>UAB “Entafarma”</w:t>
      </w:r>
    </w:p>
    <w:p w:rsidR="0020014F" w:rsidRPr="005240F3" w:rsidRDefault="0020014F" w:rsidP="0020014F">
      <w:pPr>
        <w:spacing w:after="0" w:line="240" w:lineRule="auto"/>
        <w:rPr>
          <w:rFonts w:ascii="Times New Roman" w:eastAsia="Calibri" w:hAnsi="Times New Roman" w:cs="Times New Roman"/>
          <w:lang w:eastAsia="lt-LT"/>
        </w:rPr>
      </w:pPr>
      <w:proofErr w:type="spellStart"/>
      <w:r w:rsidRPr="005240F3">
        <w:rPr>
          <w:rFonts w:ascii="Times New Roman" w:eastAsia="Calibri" w:hAnsi="Times New Roman" w:cs="Times New Roman"/>
          <w:lang w:eastAsia="lt-LT"/>
        </w:rPr>
        <w:t>Klonėnų</w:t>
      </w:r>
      <w:proofErr w:type="spellEnd"/>
      <w:r w:rsidRPr="005240F3">
        <w:rPr>
          <w:rFonts w:ascii="Times New Roman" w:eastAsia="Calibri" w:hAnsi="Times New Roman" w:cs="Times New Roman"/>
          <w:lang w:eastAsia="lt-LT"/>
        </w:rPr>
        <w:t xml:space="preserve"> vs. 1, LT-19156 Širvintų r. sav., </w:t>
      </w:r>
    </w:p>
    <w:p w:rsidR="00C62B83" w:rsidRDefault="0020014F" w:rsidP="0020014F">
      <w:pPr>
        <w:spacing w:after="0" w:line="240" w:lineRule="auto"/>
        <w:rPr>
          <w:rFonts w:ascii="Times New Roman" w:eastAsia="Times New Roman" w:hAnsi="Times New Roman" w:cs="Times New Roman"/>
        </w:rPr>
      </w:pPr>
      <w:r w:rsidRPr="005240F3">
        <w:rPr>
          <w:rFonts w:ascii="Times New Roman" w:eastAsia="Calibri" w:hAnsi="Times New Roman" w:cs="Times New Roman"/>
          <w:lang w:eastAsia="lt-LT"/>
        </w:rPr>
        <w:t>Lietuva</w:t>
      </w:r>
    </w:p>
    <w:p w:rsidR="00A35C05" w:rsidRDefault="00A35C05" w:rsidP="00C62B83">
      <w:pPr>
        <w:spacing w:after="0" w:line="240" w:lineRule="auto"/>
        <w:rPr>
          <w:rFonts w:ascii="Times New Roman" w:eastAsia="Times New Roman" w:hAnsi="Times New Roman" w:cs="Times New Roman"/>
        </w:rPr>
      </w:pPr>
    </w:p>
    <w:p w:rsidR="00A35C05" w:rsidRDefault="00A35C05" w:rsidP="00C62B83">
      <w:pPr>
        <w:spacing w:after="0" w:line="240" w:lineRule="auto"/>
        <w:rPr>
          <w:rFonts w:ascii="Times New Roman" w:eastAsia="Times New Roman" w:hAnsi="Times New Roman" w:cs="Times New Roman"/>
          <w:i/>
        </w:rPr>
      </w:pPr>
      <w:bookmarkStart w:id="20" w:name="_Hlk509818559"/>
      <w:r w:rsidRPr="00A35C05">
        <w:rPr>
          <w:rFonts w:ascii="Times New Roman" w:eastAsia="Times New Roman" w:hAnsi="Times New Roman" w:cs="Times New Roman"/>
          <w:i/>
        </w:rPr>
        <w:t>Lygiagrečiai importuojamas skiriasi nuo referencinio pagalbinėmis medžiagomis – referencini</w:t>
      </w:r>
      <w:r w:rsidR="0008633A">
        <w:rPr>
          <w:rFonts w:ascii="Times New Roman" w:eastAsia="Times New Roman" w:hAnsi="Times New Roman" w:cs="Times New Roman"/>
          <w:i/>
        </w:rPr>
        <w:t>o</w:t>
      </w:r>
      <w:r w:rsidRPr="00A35C05">
        <w:rPr>
          <w:rFonts w:ascii="Times New Roman" w:eastAsia="Times New Roman" w:hAnsi="Times New Roman" w:cs="Times New Roman"/>
          <w:i/>
        </w:rPr>
        <w:t xml:space="preserve"> </w:t>
      </w:r>
      <w:r w:rsidR="00B05739">
        <w:rPr>
          <w:rFonts w:ascii="Times New Roman" w:eastAsia="Times New Roman" w:hAnsi="Times New Roman" w:cs="Times New Roman"/>
          <w:i/>
        </w:rPr>
        <w:t xml:space="preserve">tabletės </w:t>
      </w:r>
      <w:r w:rsidR="0008633A">
        <w:rPr>
          <w:rFonts w:ascii="Times New Roman" w:eastAsia="Times New Roman" w:hAnsi="Times New Roman" w:cs="Times New Roman"/>
          <w:i/>
        </w:rPr>
        <w:t xml:space="preserve">plėvelėje </w:t>
      </w:r>
      <w:r w:rsidRPr="00A35C05">
        <w:rPr>
          <w:rFonts w:ascii="Times New Roman" w:eastAsia="Times New Roman" w:hAnsi="Times New Roman" w:cs="Times New Roman"/>
          <w:i/>
        </w:rPr>
        <w:t>papildomai</w:t>
      </w:r>
      <w:r>
        <w:rPr>
          <w:rFonts w:ascii="Times New Roman" w:eastAsia="Times New Roman" w:hAnsi="Times New Roman" w:cs="Times New Roman"/>
          <w:i/>
        </w:rPr>
        <w:t xml:space="preserve"> </w:t>
      </w:r>
      <w:r w:rsidR="0008633A">
        <w:rPr>
          <w:rFonts w:ascii="Times New Roman" w:eastAsia="Times New Roman" w:hAnsi="Times New Roman" w:cs="Times New Roman"/>
          <w:i/>
        </w:rPr>
        <w:t xml:space="preserve">yra laktozė </w:t>
      </w:r>
      <w:proofErr w:type="spellStart"/>
      <w:r w:rsidR="0008633A">
        <w:rPr>
          <w:rFonts w:ascii="Times New Roman" w:eastAsia="Times New Roman" w:hAnsi="Times New Roman" w:cs="Times New Roman"/>
          <w:i/>
        </w:rPr>
        <w:t>monohidratas</w:t>
      </w:r>
      <w:proofErr w:type="spellEnd"/>
      <w:r w:rsidR="0008633A">
        <w:rPr>
          <w:rFonts w:ascii="Times New Roman" w:eastAsia="Times New Roman" w:hAnsi="Times New Roman" w:cs="Times New Roman"/>
          <w:i/>
        </w:rPr>
        <w:t xml:space="preserve"> ir </w:t>
      </w:r>
      <w:proofErr w:type="spellStart"/>
      <w:r w:rsidR="0008633A">
        <w:rPr>
          <w:rFonts w:ascii="Times New Roman" w:eastAsia="Times New Roman" w:hAnsi="Times New Roman" w:cs="Times New Roman"/>
          <w:i/>
        </w:rPr>
        <w:t>propilenglikolis</w:t>
      </w:r>
      <w:proofErr w:type="spellEnd"/>
      <w:r w:rsidR="002C0E69">
        <w:rPr>
          <w:rFonts w:ascii="Times New Roman" w:eastAsia="Times New Roman" w:hAnsi="Times New Roman" w:cs="Times New Roman"/>
          <w:i/>
        </w:rPr>
        <w:t xml:space="preserve">; </w:t>
      </w:r>
      <w:r w:rsidR="002C0E69" w:rsidRPr="00A67733">
        <w:rPr>
          <w:rFonts w:ascii="Times New Roman" w:eastAsia="Times New Roman" w:hAnsi="Times New Roman" w:cs="Times New Roman"/>
          <w:i/>
          <w:noProof/>
        </w:rPr>
        <w:t xml:space="preserve">laikymo sąlygomis – referencinio - </w:t>
      </w:r>
      <w:r w:rsidR="002C0E69">
        <w:rPr>
          <w:rFonts w:ascii="Times New Roman" w:hAnsi="Times New Roman" w:cs="Times New Roman"/>
          <w:i/>
          <w:noProof/>
        </w:rPr>
        <w:t>l</w:t>
      </w:r>
      <w:r w:rsidR="002C0E69" w:rsidRPr="00A67733">
        <w:rPr>
          <w:rFonts w:ascii="Times New Roman" w:hAnsi="Times New Roman" w:cs="Times New Roman"/>
          <w:i/>
          <w:noProof/>
        </w:rPr>
        <w:t>aikyti ne aukštesnėje kaip 30 </w:t>
      </w:r>
      <w:r w:rsidR="002C0E69" w:rsidRPr="00A67733">
        <w:rPr>
          <w:rFonts w:ascii="Times New Roman" w:hAnsi="Times New Roman" w:cs="Times New Roman"/>
          <w:i/>
          <w:noProof/>
        </w:rPr>
        <w:sym w:font="Symbol" w:char="F0B0"/>
      </w:r>
      <w:r w:rsidR="002C0E69" w:rsidRPr="00A67733">
        <w:rPr>
          <w:rFonts w:ascii="Times New Roman" w:hAnsi="Times New Roman" w:cs="Times New Roman"/>
          <w:i/>
          <w:noProof/>
        </w:rPr>
        <w:t>C temperatūroje</w:t>
      </w:r>
      <w:r w:rsidR="002C0E69" w:rsidRPr="00A67733">
        <w:rPr>
          <w:rFonts w:ascii="Times New Roman" w:hAnsi="Times New Roman" w:cs="Times New Roman"/>
          <w:i/>
        </w:rPr>
        <w:t xml:space="preserve">, lyg. </w:t>
      </w:r>
      <w:proofErr w:type="spellStart"/>
      <w:r w:rsidR="002C0E69" w:rsidRPr="00A67733">
        <w:rPr>
          <w:rFonts w:ascii="Times New Roman" w:hAnsi="Times New Roman" w:cs="Times New Roman"/>
          <w:i/>
        </w:rPr>
        <w:t>imp</w:t>
      </w:r>
      <w:proofErr w:type="spellEnd"/>
      <w:r w:rsidR="002C0E69" w:rsidRPr="00A67733">
        <w:rPr>
          <w:rFonts w:ascii="Times New Roman" w:hAnsi="Times New Roman" w:cs="Times New Roman"/>
          <w:i/>
        </w:rPr>
        <w:t>. – šiam vaistui specialių laikymo sąlygų nereikia</w:t>
      </w:r>
      <w:r w:rsidR="002C0E69">
        <w:rPr>
          <w:rFonts w:ascii="Times New Roman" w:hAnsi="Times New Roman" w:cs="Times New Roman"/>
          <w:i/>
        </w:rPr>
        <w:t>.</w:t>
      </w:r>
    </w:p>
    <w:bookmarkEnd w:id="20"/>
    <w:p w:rsidR="00A35C05" w:rsidRDefault="00A35C05" w:rsidP="00C62B83">
      <w:pPr>
        <w:spacing w:after="0" w:line="240" w:lineRule="auto"/>
        <w:rPr>
          <w:rFonts w:ascii="Times New Roman" w:eastAsia="Times New Roman" w:hAnsi="Times New Roman" w:cs="Times New Roman"/>
          <w:i/>
        </w:rPr>
      </w:pPr>
    </w:p>
    <w:p w:rsidR="00A35C05" w:rsidRDefault="00A35C05" w:rsidP="00C62B83">
      <w:pPr>
        <w:spacing w:after="0" w:line="240" w:lineRule="auto"/>
        <w:rPr>
          <w:rFonts w:ascii="Times New Roman" w:eastAsia="Times New Roman" w:hAnsi="Times New Roman" w:cs="Times New Roman"/>
          <w:i/>
        </w:rPr>
      </w:pPr>
    </w:p>
    <w:p w:rsidR="001E5F8F" w:rsidRDefault="001E5F8F" w:rsidP="00730619">
      <w:pPr>
        <w:spacing w:after="0" w:line="240" w:lineRule="auto"/>
        <w:rPr>
          <w:rFonts w:ascii="Times New Roman" w:hAnsi="Times New Roman" w:cs="Times New Roman"/>
          <w:lang w:val="lv-LV"/>
        </w:rPr>
      </w:pPr>
      <w:r>
        <w:rPr>
          <w:rFonts w:ascii="Times New Roman" w:hAnsi="Times New Roman" w:cs="Times New Roman"/>
          <w:lang w:val="lv-LV"/>
        </w:rPr>
        <w:t>Savaitės dienų atitikmenys ant lizdinės plokštelės:</w:t>
      </w:r>
    </w:p>
    <w:p w:rsidR="00FA119B" w:rsidRDefault="00FA119B" w:rsidP="00730619">
      <w:pPr>
        <w:spacing w:after="0" w:line="240" w:lineRule="auto"/>
        <w:rPr>
          <w:rFonts w:ascii="Times New Roman" w:hAnsi="Times New Roman" w:cs="Times New Roman"/>
          <w:lang w:val="lv-LV"/>
        </w:rPr>
      </w:pPr>
    </w:p>
    <w:p w:rsidR="006D6763" w:rsidRPr="00BF6763" w:rsidRDefault="001E5F8F" w:rsidP="00BF6763">
      <w:pPr>
        <w:spacing w:after="0" w:line="240" w:lineRule="auto"/>
        <w:rPr>
          <w:rFonts w:ascii="Times New Roman" w:hAnsi="Times New Roman" w:cs="Times New Roman"/>
          <w:lang w:val="lv-LV"/>
        </w:rPr>
      </w:pPr>
      <w:r>
        <w:rPr>
          <w:rFonts w:ascii="Times New Roman" w:hAnsi="Times New Roman" w:cs="Times New Roman"/>
          <w:lang w:val="lv-LV"/>
        </w:rPr>
        <w:t xml:space="preserve">LV: </w:t>
      </w:r>
      <w:r w:rsidR="006D6763" w:rsidRPr="00BF6763">
        <w:rPr>
          <w:rFonts w:ascii="Times New Roman" w:hAnsi="Times New Roman" w:cs="Times New Roman"/>
          <w:lang w:val="lv-LV"/>
        </w:rPr>
        <w:t xml:space="preserve">Pirmdiena  </w:t>
      </w:r>
      <w:r>
        <w:rPr>
          <w:rFonts w:ascii="Times New Roman" w:hAnsi="Times New Roman" w:cs="Times New Roman"/>
          <w:lang w:val="lv-LV"/>
        </w:rPr>
        <w:t xml:space="preserve"> </w:t>
      </w:r>
      <w:r w:rsidR="006D6763" w:rsidRPr="00BF6763">
        <w:rPr>
          <w:rFonts w:ascii="Times New Roman" w:hAnsi="Times New Roman" w:cs="Times New Roman"/>
          <w:lang w:val="lv-LV"/>
        </w:rPr>
        <w:t xml:space="preserve">Otrdiena  </w:t>
      </w:r>
      <w:r>
        <w:rPr>
          <w:rFonts w:ascii="Times New Roman" w:hAnsi="Times New Roman" w:cs="Times New Roman"/>
          <w:lang w:val="lv-LV"/>
        </w:rPr>
        <w:t xml:space="preserve">     </w:t>
      </w:r>
      <w:r w:rsidR="006D6763" w:rsidRPr="00BF6763">
        <w:rPr>
          <w:rFonts w:ascii="Times New Roman" w:hAnsi="Times New Roman" w:cs="Times New Roman"/>
          <w:lang w:val="lv-LV"/>
        </w:rPr>
        <w:t xml:space="preserve">Trešdiena </w:t>
      </w:r>
      <w:r>
        <w:rPr>
          <w:rFonts w:ascii="Times New Roman" w:hAnsi="Times New Roman" w:cs="Times New Roman"/>
          <w:lang w:val="lv-LV"/>
        </w:rPr>
        <w:t xml:space="preserve">   </w:t>
      </w:r>
      <w:r w:rsidR="002A4EEB">
        <w:rPr>
          <w:rFonts w:ascii="Times New Roman" w:hAnsi="Times New Roman" w:cs="Times New Roman"/>
          <w:lang w:val="lv-LV"/>
        </w:rPr>
        <w:t xml:space="preserve"> </w:t>
      </w:r>
      <w:r w:rsidR="006D6763" w:rsidRPr="00BF6763">
        <w:rPr>
          <w:rFonts w:ascii="Times New Roman" w:hAnsi="Times New Roman" w:cs="Times New Roman"/>
          <w:lang w:val="lv-LV"/>
        </w:rPr>
        <w:t xml:space="preserve">Ceturtdiena  </w:t>
      </w:r>
      <w:r>
        <w:rPr>
          <w:rFonts w:ascii="Times New Roman" w:hAnsi="Times New Roman" w:cs="Times New Roman"/>
          <w:lang w:val="lv-LV"/>
        </w:rPr>
        <w:t xml:space="preserve">   </w:t>
      </w:r>
      <w:r w:rsidR="002A4EEB">
        <w:rPr>
          <w:rFonts w:ascii="Times New Roman" w:hAnsi="Times New Roman" w:cs="Times New Roman"/>
          <w:lang w:val="lv-LV"/>
        </w:rPr>
        <w:t xml:space="preserve"> </w:t>
      </w:r>
      <w:r>
        <w:rPr>
          <w:rFonts w:ascii="Times New Roman" w:hAnsi="Times New Roman" w:cs="Times New Roman"/>
          <w:lang w:val="lv-LV"/>
        </w:rPr>
        <w:t xml:space="preserve"> </w:t>
      </w:r>
      <w:r w:rsidR="006D6763" w:rsidRPr="00BF6763">
        <w:rPr>
          <w:rFonts w:ascii="Times New Roman" w:hAnsi="Times New Roman" w:cs="Times New Roman"/>
          <w:lang w:val="lv-LV"/>
        </w:rPr>
        <w:t xml:space="preserve">Piektdiena  </w:t>
      </w:r>
      <w:r>
        <w:rPr>
          <w:rFonts w:ascii="Times New Roman" w:hAnsi="Times New Roman" w:cs="Times New Roman"/>
          <w:lang w:val="lv-LV"/>
        </w:rPr>
        <w:t xml:space="preserve">   </w:t>
      </w:r>
      <w:r w:rsidR="002A4EEB">
        <w:rPr>
          <w:rFonts w:ascii="Times New Roman" w:hAnsi="Times New Roman" w:cs="Times New Roman"/>
          <w:lang w:val="lv-LV"/>
        </w:rPr>
        <w:t xml:space="preserve"> </w:t>
      </w:r>
      <w:r w:rsidR="006D6763" w:rsidRPr="00BF6763">
        <w:rPr>
          <w:rFonts w:ascii="Times New Roman" w:hAnsi="Times New Roman" w:cs="Times New Roman"/>
          <w:lang w:val="lv-LV"/>
        </w:rPr>
        <w:t xml:space="preserve">Sestdiena  </w:t>
      </w:r>
      <w:r>
        <w:rPr>
          <w:rFonts w:ascii="Times New Roman" w:hAnsi="Times New Roman" w:cs="Times New Roman"/>
          <w:lang w:val="lv-LV"/>
        </w:rPr>
        <w:t xml:space="preserve">   </w:t>
      </w:r>
      <w:r w:rsidR="002A4EEB">
        <w:rPr>
          <w:rFonts w:ascii="Times New Roman" w:hAnsi="Times New Roman" w:cs="Times New Roman"/>
          <w:lang w:val="lv-LV"/>
        </w:rPr>
        <w:t xml:space="preserve"> </w:t>
      </w:r>
      <w:r w:rsidR="006D6763" w:rsidRPr="00BF6763">
        <w:rPr>
          <w:rFonts w:ascii="Times New Roman" w:hAnsi="Times New Roman" w:cs="Times New Roman"/>
          <w:lang w:val="lv-LV"/>
        </w:rPr>
        <w:t>Svētdiena</w:t>
      </w:r>
    </w:p>
    <w:p w:rsidR="00842793" w:rsidRPr="003C30A4" w:rsidRDefault="001E5F8F" w:rsidP="00BF6763">
      <w:pPr>
        <w:autoSpaceDE w:val="0"/>
        <w:autoSpaceDN w:val="0"/>
        <w:adjustRightInd w:val="0"/>
        <w:spacing w:after="0" w:line="240" w:lineRule="auto"/>
        <w:rPr>
          <w:lang w:val="lv-LV"/>
        </w:rPr>
      </w:pPr>
      <w:r>
        <w:rPr>
          <w:rFonts w:ascii="Times New Roman" w:hAnsi="Times New Roman" w:cs="Times New Roman"/>
        </w:rPr>
        <w:t xml:space="preserve">EE: </w:t>
      </w:r>
      <w:proofErr w:type="spellStart"/>
      <w:r w:rsidR="00842793" w:rsidRPr="00BF6763">
        <w:rPr>
          <w:rFonts w:ascii="Times New Roman" w:hAnsi="Times New Roman" w:cs="Times New Roman"/>
        </w:rPr>
        <w:t>Esmaspäev</w:t>
      </w:r>
      <w:proofErr w:type="spellEnd"/>
      <w:r w:rsidR="00842793" w:rsidRPr="00BF6763">
        <w:rPr>
          <w:rFonts w:ascii="Times New Roman" w:hAnsi="Times New Roman" w:cs="Times New Roman"/>
        </w:rPr>
        <w:t xml:space="preserve"> </w:t>
      </w:r>
      <w:r>
        <w:rPr>
          <w:rFonts w:ascii="Times New Roman" w:hAnsi="Times New Roman" w:cs="Times New Roman"/>
        </w:rPr>
        <w:t xml:space="preserve"> </w:t>
      </w:r>
      <w:proofErr w:type="spellStart"/>
      <w:r w:rsidR="00842793" w:rsidRPr="00BF6763">
        <w:rPr>
          <w:rFonts w:ascii="Times New Roman" w:hAnsi="Times New Roman" w:cs="Times New Roman"/>
        </w:rPr>
        <w:t>Teisipäev</w:t>
      </w:r>
      <w:proofErr w:type="spellEnd"/>
      <w:r w:rsidR="00842793" w:rsidRPr="00BF6763">
        <w:rPr>
          <w:rFonts w:ascii="Times New Roman" w:hAnsi="Times New Roman" w:cs="Times New Roman"/>
        </w:rPr>
        <w:t xml:space="preserve"> </w:t>
      </w:r>
      <w:r>
        <w:rPr>
          <w:rFonts w:ascii="Times New Roman" w:hAnsi="Times New Roman" w:cs="Times New Roman"/>
        </w:rPr>
        <w:t xml:space="preserve">    </w:t>
      </w:r>
      <w:r w:rsidR="002A4EEB">
        <w:rPr>
          <w:rFonts w:ascii="Times New Roman" w:hAnsi="Times New Roman" w:cs="Times New Roman"/>
        </w:rPr>
        <w:t xml:space="preserve"> </w:t>
      </w:r>
      <w:proofErr w:type="spellStart"/>
      <w:r w:rsidR="00842793" w:rsidRPr="00BF6763">
        <w:rPr>
          <w:rFonts w:ascii="Times New Roman" w:hAnsi="Times New Roman" w:cs="Times New Roman"/>
        </w:rPr>
        <w:t>Kolmapäev</w:t>
      </w:r>
      <w:proofErr w:type="spellEnd"/>
      <w:r w:rsidR="00842793" w:rsidRPr="00BF6763">
        <w:rPr>
          <w:rFonts w:ascii="Times New Roman" w:hAnsi="Times New Roman" w:cs="Times New Roman"/>
        </w:rPr>
        <w:t xml:space="preserve"> </w:t>
      </w:r>
      <w:r>
        <w:rPr>
          <w:rFonts w:ascii="Times New Roman" w:hAnsi="Times New Roman" w:cs="Times New Roman"/>
        </w:rPr>
        <w:t xml:space="preserve"> </w:t>
      </w:r>
      <w:r w:rsidR="002A4EEB">
        <w:rPr>
          <w:rFonts w:ascii="Times New Roman" w:hAnsi="Times New Roman" w:cs="Times New Roman"/>
        </w:rPr>
        <w:t xml:space="preserve"> </w:t>
      </w:r>
      <w:proofErr w:type="spellStart"/>
      <w:r w:rsidR="00842793" w:rsidRPr="00BF6763">
        <w:rPr>
          <w:rFonts w:ascii="Times New Roman" w:hAnsi="Times New Roman" w:cs="Times New Roman"/>
        </w:rPr>
        <w:t>Neljapäev</w:t>
      </w:r>
      <w:proofErr w:type="spellEnd"/>
      <w:r w:rsidR="00842793" w:rsidRPr="00BF6763">
        <w:rPr>
          <w:rFonts w:ascii="Times New Roman" w:hAnsi="Times New Roman" w:cs="Times New Roman"/>
        </w:rPr>
        <w:t xml:space="preserve"> </w:t>
      </w:r>
      <w:r>
        <w:rPr>
          <w:rFonts w:ascii="Times New Roman" w:hAnsi="Times New Roman" w:cs="Times New Roman"/>
        </w:rPr>
        <w:t xml:space="preserve">       </w:t>
      </w:r>
      <w:r w:rsidR="002A4EEB">
        <w:rPr>
          <w:rFonts w:ascii="Times New Roman" w:hAnsi="Times New Roman" w:cs="Times New Roman"/>
        </w:rPr>
        <w:t xml:space="preserve"> </w:t>
      </w:r>
      <w:proofErr w:type="spellStart"/>
      <w:r w:rsidR="00842793" w:rsidRPr="00BF6763">
        <w:rPr>
          <w:rFonts w:ascii="Times New Roman" w:hAnsi="Times New Roman" w:cs="Times New Roman"/>
        </w:rPr>
        <w:t>Reede</w:t>
      </w:r>
      <w:proofErr w:type="spellEnd"/>
      <w:r w:rsidR="00842793" w:rsidRPr="00BF6763">
        <w:rPr>
          <w:rFonts w:ascii="Times New Roman" w:hAnsi="Times New Roman" w:cs="Times New Roman"/>
        </w:rPr>
        <w:t xml:space="preserve"> </w:t>
      </w:r>
      <w:r>
        <w:rPr>
          <w:rFonts w:ascii="Times New Roman" w:hAnsi="Times New Roman" w:cs="Times New Roman"/>
        </w:rPr>
        <w:t xml:space="preserve">           </w:t>
      </w:r>
      <w:r w:rsidR="002A4EEB">
        <w:rPr>
          <w:rFonts w:ascii="Times New Roman" w:hAnsi="Times New Roman" w:cs="Times New Roman"/>
        </w:rPr>
        <w:t xml:space="preserve"> </w:t>
      </w:r>
      <w:proofErr w:type="spellStart"/>
      <w:r w:rsidR="00842793" w:rsidRPr="00BF6763">
        <w:rPr>
          <w:rFonts w:ascii="Times New Roman" w:hAnsi="Times New Roman" w:cs="Times New Roman"/>
        </w:rPr>
        <w:t>Laupäev</w:t>
      </w:r>
      <w:proofErr w:type="spellEnd"/>
      <w:r w:rsidR="00842793" w:rsidRPr="00BF6763">
        <w:rPr>
          <w:rFonts w:ascii="Times New Roman" w:hAnsi="Times New Roman" w:cs="Times New Roman"/>
        </w:rPr>
        <w:t xml:space="preserve"> </w:t>
      </w:r>
      <w:r>
        <w:rPr>
          <w:rFonts w:ascii="Times New Roman" w:hAnsi="Times New Roman" w:cs="Times New Roman"/>
        </w:rPr>
        <w:t xml:space="preserve">      </w:t>
      </w:r>
      <w:proofErr w:type="spellStart"/>
      <w:r w:rsidR="00842793" w:rsidRPr="00BF6763">
        <w:rPr>
          <w:rFonts w:ascii="Times New Roman" w:hAnsi="Times New Roman" w:cs="Times New Roman"/>
        </w:rPr>
        <w:t>Pühapäev</w:t>
      </w:r>
      <w:proofErr w:type="spellEnd"/>
    </w:p>
    <w:p w:rsidR="00A35C05" w:rsidRPr="00BF6763" w:rsidRDefault="001E5F8F" w:rsidP="00C62B83">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 xml:space="preserve">LT: </w:t>
      </w:r>
      <w:r w:rsidR="00730619">
        <w:rPr>
          <w:rFonts w:ascii="Times New Roman" w:eastAsia="Times New Roman" w:hAnsi="Times New Roman" w:cs="Times New Roman"/>
          <w:lang w:val="lv-LV"/>
        </w:rPr>
        <w:t xml:space="preserve">Pirmadienis Antradienis </w:t>
      </w:r>
      <w:r w:rsidR="002A4EEB">
        <w:rPr>
          <w:rFonts w:ascii="Times New Roman" w:eastAsia="Times New Roman" w:hAnsi="Times New Roman" w:cs="Times New Roman"/>
          <w:lang w:val="lv-LV"/>
        </w:rPr>
        <w:t xml:space="preserve"> </w:t>
      </w:r>
      <w:r w:rsidR="00730619">
        <w:rPr>
          <w:rFonts w:ascii="Times New Roman" w:eastAsia="Times New Roman" w:hAnsi="Times New Roman" w:cs="Times New Roman"/>
          <w:lang w:val="lv-LV"/>
        </w:rPr>
        <w:t>Tr</w:t>
      </w:r>
      <w:r w:rsidR="002A4EEB">
        <w:rPr>
          <w:rFonts w:ascii="Times New Roman" w:eastAsia="Times New Roman" w:hAnsi="Times New Roman" w:cs="Times New Roman"/>
          <w:lang w:val="lv-LV"/>
        </w:rPr>
        <w:t>e</w:t>
      </w:r>
      <w:r w:rsidR="00730619">
        <w:rPr>
          <w:rFonts w:ascii="Times New Roman" w:eastAsia="Times New Roman" w:hAnsi="Times New Roman" w:cs="Times New Roman"/>
          <w:lang w:val="lv-LV"/>
        </w:rPr>
        <w:t xml:space="preserve">čiadienis </w:t>
      </w:r>
      <w:r>
        <w:rPr>
          <w:rFonts w:ascii="Times New Roman" w:eastAsia="Times New Roman" w:hAnsi="Times New Roman" w:cs="Times New Roman"/>
          <w:lang w:val="lv-LV"/>
        </w:rPr>
        <w:t xml:space="preserve">  </w:t>
      </w:r>
      <w:r w:rsidR="00730619">
        <w:rPr>
          <w:rFonts w:ascii="Times New Roman" w:eastAsia="Times New Roman" w:hAnsi="Times New Roman" w:cs="Times New Roman"/>
          <w:lang w:val="lv-LV"/>
        </w:rPr>
        <w:t xml:space="preserve">Ketvirtadienis </w:t>
      </w:r>
      <w:r>
        <w:rPr>
          <w:rFonts w:ascii="Times New Roman" w:eastAsia="Times New Roman" w:hAnsi="Times New Roman" w:cs="Times New Roman"/>
          <w:lang w:val="lv-LV"/>
        </w:rPr>
        <w:t xml:space="preserve"> </w:t>
      </w:r>
      <w:r w:rsidR="00730619">
        <w:rPr>
          <w:rFonts w:ascii="Times New Roman" w:eastAsia="Times New Roman" w:hAnsi="Times New Roman" w:cs="Times New Roman"/>
          <w:lang w:val="lv-LV"/>
        </w:rPr>
        <w:t xml:space="preserve">Penktadienis </w:t>
      </w:r>
      <w:r>
        <w:rPr>
          <w:rFonts w:ascii="Times New Roman" w:eastAsia="Times New Roman" w:hAnsi="Times New Roman" w:cs="Times New Roman"/>
          <w:lang w:val="lv-LV"/>
        </w:rPr>
        <w:t xml:space="preserve"> </w:t>
      </w:r>
      <w:r w:rsidR="00730619">
        <w:rPr>
          <w:rFonts w:ascii="Times New Roman" w:eastAsia="Times New Roman" w:hAnsi="Times New Roman" w:cs="Times New Roman"/>
          <w:lang w:val="lv-LV"/>
        </w:rPr>
        <w:t xml:space="preserve">Šeštadienis </w:t>
      </w:r>
      <w:r>
        <w:rPr>
          <w:rFonts w:ascii="Times New Roman" w:eastAsia="Times New Roman" w:hAnsi="Times New Roman" w:cs="Times New Roman"/>
          <w:lang w:val="lv-LV"/>
        </w:rPr>
        <w:t xml:space="preserve"> </w:t>
      </w:r>
      <w:r w:rsidR="002A4EEB">
        <w:rPr>
          <w:rFonts w:ascii="Times New Roman" w:eastAsia="Times New Roman" w:hAnsi="Times New Roman" w:cs="Times New Roman"/>
          <w:lang w:val="lv-LV"/>
        </w:rPr>
        <w:t xml:space="preserve"> </w:t>
      </w:r>
      <w:r w:rsidR="00730619">
        <w:rPr>
          <w:rFonts w:ascii="Times New Roman" w:eastAsia="Times New Roman" w:hAnsi="Times New Roman" w:cs="Times New Roman"/>
          <w:lang w:val="lv-LV"/>
        </w:rPr>
        <w:t xml:space="preserve">Sekmadienis </w:t>
      </w:r>
    </w:p>
    <w:p w:rsidR="00A35C05" w:rsidRDefault="00A35C05" w:rsidP="00C62B83">
      <w:pPr>
        <w:spacing w:after="0" w:line="240" w:lineRule="auto"/>
        <w:rPr>
          <w:rFonts w:ascii="Times New Roman" w:eastAsia="Times New Roman" w:hAnsi="Times New Roman" w:cs="Times New Roman"/>
          <w:i/>
        </w:rPr>
      </w:pPr>
    </w:p>
    <w:p w:rsidR="00203B3F" w:rsidRPr="00BF6763" w:rsidRDefault="00203B3F" w:rsidP="00C62B83">
      <w:pPr>
        <w:spacing w:after="0" w:line="240" w:lineRule="auto"/>
        <w:rPr>
          <w:rFonts w:ascii="Times New Roman" w:eastAsia="Times New Roman" w:hAnsi="Times New Roman" w:cs="Times New Roman"/>
        </w:rPr>
      </w:pPr>
    </w:p>
    <w:p w:rsidR="0020014F" w:rsidRDefault="00C62B83" w:rsidP="00C62B83">
      <w:pPr>
        <w:spacing w:after="0" w:line="240" w:lineRule="auto"/>
        <w:rPr>
          <w:rFonts w:ascii="Times New Roman" w:eastAsia="Times New Roman" w:hAnsi="Times New Roman" w:cs="Times New Roman"/>
        </w:rPr>
      </w:pPr>
      <w:r w:rsidRPr="00FE5271">
        <w:rPr>
          <w:rFonts w:ascii="Times New Roman" w:eastAsia="Times New Roman" w:hAnsi="Times New Roman" w:cs="Times New Roman"/>
          <w:b/>
          <w:bCs/>
          <w:noProof/>
        </w:rPr>
        <w:t>Šis pakuotės lapelis</w:t>
      </w:r>
      <w:r w:rsidRPr="00FE5271">
        <w:rPr>
          <w:rFonts w:ascii="Times New Roman" w:eastAsia="Times New Roman" w:hAnsi="Times New Roman" w:cs="Times New Roman"/>
          <w:b/>
          <w:noProof/>
        </w:rPr>
        <w:t xml:space="preserve"> paskutinį kartą peržiūrėtas </w:t>
      </w:r>
      <w:r w:rsidR="002D5CAC">
        <w:rPr>
          <w:rFonts w:ascii="Times New Roman" w:eastAsia="Times New Roman" w:hAnsi="Times New Roman" w:cs="Times New Roman"/>
          <w:b/>
          <w:noProof/>
        </w:rPr>
        <w:t>2018-07-20</w:t>
      </w:r>
      <w:r w:rsidR="00FA119B">
        <w:rPr>
          <w:rFonts w:ascii="Times New Roman" w:eastAsia="Times New Roman" w:hAnsi="Times New Roman" w:cs="Times New Roman"/>
          <w:b/>
          <w:noProof/>
        </w:rPr>
        <w:t>.</w:t>
      </w:r>
    </w:p>
    <w:p w:rsidR="00C250EB" w:rsidRPr="00FE5271" w:rsidRDefault="00C250EB" w:rsidP="00C62B83">
      <w:pPr>
        <w:spacing w:after="0" w:line="240" w:lineRule="auto"/>
        <w:rPr>
          <w:rFonts w:ascii="Times New Roman" w:eastAsia="Times New Roman" w:hAnsi="Times New Roman" w:cs="Times New Roman"/>
        </w:rPr>
      </w:pPr>
    </w:p>
    <w:p w:rsidR="00C62B83" w:rsidRPr="00FE5271" w:rsidRDefault="00C62B83" w:rsidP="00C62B83">
      <w:pPr>
        <w:numPr>
          <w:ilvl w:val="12"/>
          <w:numId w:val="0"/>
        </w:numPr>
        <w:tabs>
          <w:tab w:val="left" w:pos="567"/>
        </w:tabs>
        <w:spacing w:after="0" w:line="240" w:lineRule="auto"/>
        <w:ind w:right="-2"/>
        <w:rPr>
          <w:rFonts w:ascii="Times New Roman" w:eastAsia="Times New Roman" w:hAnsi="Times New Roman" w:cs="Times New Roman"/>
          <w:snapToGrid w:val="0"/>
        </w:rPr>
      </w:pPr>
      <w:r w:rsidRPr="00FE5271">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E5271">
        <w:rPr>
          <w:rFonts w:ascii="Times New Roman" w:eastAsia="Times New Roman" w:hAnsi="Times New Roman" w:cs="Times New Roman"/>
          <w:i/>
          <w:snapToGrid w:val="0"/>
        </w:rPr>
        <w:t xml:space="preserve"> </w:t>
      </w:r>
      <w:hyperlink r:id="rId9" w:history="1">
        <w:r w:rsidRPr="00FE5271">
          <w:rPr>
            <w:rFonts w:ascii="Times New Roman" w:eastAsia="SimSun" w:hAnsi="Times New Roman" w:cs="Times New Roman"/>
            <w:snapToGrid w:val="0"/>
            <w:color w:val="0000FF"/>
            <w:u w:val="single"/>
          </w:rPr>
          <w:t>http://www.vvkt.lt/</w:t>
        </w:r>
      </w:hyperlink>
      <w:r w:rsidRPr="00FE5271">
        <w:rPr>
          <w:rFonts w:ascii="Times New Roman" w:eastAsia="Times New Roman" w:hAnsi="Times New Roman" w:cs="Times New Roman"/>
          <w:snapToGrid w:val="0"/>
        </w:rPr>
        <w:t>.</w:t>
      </w:r>
    </w:p>
    <w:p w:rsidR="00C62B83" w:rsidRPr="00FE5271" w:rsidRDefault="00C62B83" w:rsidP="00C62B83">
      <w:pPr>
        <w:rPr>
          <w:rFonts w:ascii="Times New Roman" w:hAnsi="Times New Roman" w:cs="Times New Roman"/>
        </w:rPr>
      </w:pP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045F44"/>
    <w:lvl w:ilvl="0">
      <w:numFmt w:val="decimal"/>
      <w:lvlText w:val="*"/>
      <w:lvlJc w:val="left"/>
    </w:lvl>
  </w:abstractNum>
  <w:abstractNum w:abstractNumId="1" w15:restartNumberingAfterBreak="0">
    <w:nsid w:val="01E02A0D"/>
    <w:multiLevelType w:val="hybridMultilevel"/>
    <w:tmpl w:val="F594EE26"/>
    <w:lvl w:ilvl="0" w:tplc="8CAE9878">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6"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3F7512"/>
    <w:multiLevelType w:val="hybridMultilevel"/>
    <w:tmpl w:val="23E0CA04"/>
    <w:lvl w:ilvl="0" w:tplc="CF045F44">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7F12C0"/>
    <w:multiLevelType w:val="hybridMultilevel"/>
    <w:tmpl w:val="239200C8"/>
    <w:lvl w:ilvl="0" w:tplc="FFFFFFFF">
      <w:start w:val="1"/>
      <w:numFmt w:val="bullet"/>
      <w:lvlText w:val=""/>
      <w:lvlJc w:val="left"/>
      <w:pPr>
        <w:ind w:left="720" w:hanging="360"/>
      </w:pPr>
      <w:rPr>
        <w:rFonts w:ascii="Symbol" w:hAnsi="Symbol" w:cs="Helvetic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6"/>
  </w:num>
  <w:num w:numId="4">
    <w:abstractNumId w:val="5"/>
  </w:num>
  <w:num w:numId="5">
    <w:abstractNumId w:val="13"/>
  </w:num>
  <w:num w:numId="6">
    <w:abstractNumId w:val="12"/>
  </w:num>
  <w:num w:numId="7">
    <w:abstractNumId w:val="3"/>
  </w:num>
  <w:num w:numId="8">
    <w:abstractNumId w:val="15"/>
  </w:num>
  <w:num w:numId="9">
    <w:abstractNumId w:val="4"/>
  </w:num>
  <w:num w:numId="10">
    <w:abstractNumId w:val="11"/>
  </w:num>
  <w:num w:numId="11">
    <w:abstractNumId w:val="8"/>
  </w:num>
  <w:num w:numId="12">
    <w:abstractNumId w:val="14"/>
  </w:num>
  <w:num w:numId="13">
    <w:abstractNumId w:val="6"/>
  </w:num>
  <w:num w:numId="14">
    <w:abstractNumId w:val="0"/>
    <w:lvlOverride w:ilvl="0">
      <w:lvl w:ilvl="0">
        <w:start w:val="1"/>
        <w:numFmt w:val="bullet"/>
        <w:lvlText w:val="-"/>
        <w:lvlJc w:val="left"/>
        <w:pPr>
          <w:ind w:left="360" w:hanging="360"/>
        </w:pPr>
      </w:lvl>
    </w:lvlOverride>
  </w:num>
  <w:num w:numId="15">
    <w:abstractNumId w:val="7"/>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83"/>
    <w:rsid w:val="000534A4"/>
    <w:rsid w:val="000553D7"/>
    <w:rsid w:val="0008633A"/>
    <w:rsid w:val="000923FC"/>
    <w:rsid w:val="000D69F2"/>
    <w:rsid w:val="001E5F8F"/>
    <w:rsid w:val="0020014F"/>
    <w:rsid w:val="00203B3F"/>
    <w:rsid w:val="00267014"/>
    <w:rsid w:val="00273199"/>
    <w:rsid w:val="00275865"/>
    <w:rsid w:val="00287366"/>
    <w:rsid w:val="002A4EEB"/>
    <w:rsid w:val="002B6909"/>
    <w:rsid w:val="002C0E69"/>
    <w:rsid w:val="002D5CAC"/>
    <w:rsid w:val="002E1CD6"/>
    <w:rsid w:val="0036407E"/>
    <w:rsid w:val="00417E03"/>
    <w:rsid w:val="004A3537"/>
    <w:rsid w:val="0054155E"/>
    <w:rsid w:val="00565EAC"/>
    <w:rsid w:val="006A1045"/>
    <w:rsid w:val="006D6763"/>
    <w:rsid w:val="00701CE8"/>
    <w:rsid w:val="00730619"/>
    <w:rsid w:val="007E1963"/>
    <w:rsid w:val="00824819"/>
    <w:rsid w:val="00842793"/>
    <w:rsid w:val="00875558"/>
    <w:rsid w:val="008761A8"/>
    <w:rsid w:val="008E205F"/>
    <w:rsid w:val="0097291D"/>
    <w:rsid w:val="009B032A"/>
    <w:rsid w:val="009D708F"/>
    <w:rsid w:val="009E2CF4"/>
    <w:rsid w:val="00A04B9F"/>
    <w:rsid w:val="00A35C05"/>
    <w:rsid w:val="00A9456C"/>
    <w:rsid w:val="00AB7D64"/>
    <w:rsid w:val="00AC381A"/>
    <w:rsid w:val="00B05739"/>
    <w:rsid w:val="00BD2036"/>
    <w:rsid w:val="00BF6763"/>
    <w:rsid w:val="00C150CD"/>
    <w:rsid w:val="00C21292"/>
    <w:rsid w:val="00C250EB"/>
    <w:rsid w:val="00C62B83"/>
    <w:rsid w:val="00CE551B"/>
    <w:rsid w:val="00D21DF2"/>
    <w:rsid w:val="00D7035A"/>
    <w:rsid w:val="00DD3345"/>
    <w:rsid w:val="00E35AB9"/>
    <w:rsid w:val="00E66612"/>
    <w:rsid w:val="00E67689"/>
    <w:rsid w:val="00ED3B28"/>
    <w:rsid w:val="00F126AE"/>
    <w:rsid w:val="00F30FFD"/>
    <w:rsid w:val="00FA119B"/>
    <w:rsid w:val="00FC2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DF2FE6-CB1F-4CCB-BB52-6F0F267D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2B8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62B83"/>
    <w:pPr>
      <w:ind w:left="720"/>
      <w:contextualSpacing/>
    </w:pPr>
  </w:style>
  <w:style w:type="paragraph" w:styleId="Debesliotekstas">
    <w:name w:val="Balloon Text"/>
    <w:basedOn w:val="prastasis"/>
    <w:link w:val="DebesliotekstasDiagrama"/>
    <w:uiPriority w:val="99"/>
    <w:semiHidden/>
    <w:unhideWhenUsed/>
    <w:rsid w:val="00972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29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5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27500</Words>
  <Characters>15676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Karolina Žigaitė</cp:lastModifiedBy>
  <cp:revision>5</cp:revision>
  <dcterms:created xsi:type="dcterms:W3CDTF">2018-07-19T08:39:00Z</dcterms:created>
  <dcterms:modified xsi:type="dcterms:W3CDTF">2018-07-20T11:27:00Z</dcterms:modified>
</cp:coreProperties>
</file>