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9F4BF0" w:rsidRDefault="009F4BF0" w:rsidP="007D278A">
      <w:pPr>
        <w:spacing w:after="0" w:line="240" w:lineRule="auto"/>
        <w:jc w:val="center"/>
        <w:outlineLvl w:val="0"/>
        <w:rPr>
          <w:rFonts w:ascii="Times New Roman" w:eastAsia="Times New Roman" w:hAnsi="Times New Roman" w:cs="Times New Roman"/>
          <w:b/>
          <w:kern w:val="28"/>
          <w:lang w:eastAsia="lt-LT"/>
        </w:rPr>
      </w:pPr>
    </w:p>
    <w:p w:rsidR="007D278A" w:rsidRPr="007D278A" w:rsidRDefault="007D278A" w:rsidP="007D278A">
      <w:pPr>
        <w:spacing w:after="0" w:line="240" w:lineRule="auto"/>
        <w:jc w:val="center"/>
        <w:outlineLvl w:val="0"/>
        <w:rPr>
          <w:rFonts w:ascii="Times New Roman" w:eastAsia="Times New Roman" w:hAnsi="Times New Roman" w:cs="Times New Roman"/>
          <w:b/>
          <w:kern w:val="28"/>
          <w:lang w:eastAsia="lt-LT"/>
        </w:rPr>
      </w:pPr>
      <w:bookmarkStart w:id="0" w:name="_GoBack"/>
      <w:bookmarkEnd w:id="0"/>
      <w:r w:rsidRPr="007D278A">
        <w:rPr>
          <w:rFonts w:ascii="Times New Roman" w:eastAsia="Times New Roman" w:hAnsi="Times New Roman" w:cs="Times New Roman"/>
          <w:b/>
          <w:kern w:val="28"/>
          <w:lang w:eastAsia="lt-LT"/>
        </w:rPr>
        <w:t>A. ŽENKLINIMAS</w:t>
      </w: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br w:type="page"/>
      </w:r>
      <w:r w:rsidRPr="007D278A">
        <w:rPr>
          <w:rFonts w:ascii="Times New Roman" w:eastAsia="Times New Roman" w:hAnsi="Times New Roman" w:cs="Times New Roman"/>
          <w:b/>
          <w:bCs/>
        </w:rPr>
        <w:lastRenderedPageBreak/>
        <w:t>INFORMACIJA ANT IŠORINĖS PAKUOTĖS</w:t>
      </w: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 xml:space="preserve">KARTONO DĖŽUTĖ, KURIOJE YRA LIZDINĖS PLOKŠTELĖS </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w:t>
      </w:r>
      <w:r w:rsidRPr="007D278A">
        <w:rPr>
          <w:rFonts w:ascii="Times New Roman" w:eastAsia="Times New Roman" w:hAnsi="Times New Roman" w:cs="Times New Roman"/>
          <w:b/>
          <w:bCs/>
        </w:rPr>
        <w:tab/>
        <w:t>VAISTINIO PREPARATO PAVADINIMAS</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9A0938">
      <w:pPr>
        <w:tabs>
          <w:tab w:val="left" w:pos="567"/>
        </w:tabs>
        <w:spacing w:after="0" w:line="240" w:lineRule="auto"/>
        <w:rPr>
          <w:rFonts w:ascii="Times New Roman" w:eastAsia="Times New Roman" w:hAnsi="Times New Roman" w:cs="Times New Roman"/>
          <w:lang w:eastAsia="lt-LT"/>
        </w:rPr>
      </w:pPr>
      <w:proofErr w:type="spellStart"/>
      <w:r w:rsidRPr="009A0938">
        <w:rPr>
          <w:rFonts w:ascii="Times New Roman" w:eastAsia="Times New Roman" w:hAnsi="Times New Roman" w:cs="Times New Roman"/>
          <w:lang w:eastAsia="lt-LT"/>
        </w:rPr>
        <w:t>Olmesartan</w:t>
      </w:r>
      <w:proofErr w:type="spellEnd"/>
      <w:r w:rsidRPr="009A0938">
        <w:rPr>
          <w:rFonts w:ascii="Times New Roman" w:eastAsia="Times New Roman" w:hAnsi="Times New Roman" w:cs="Times New Roman"/>
          <w:lang w:eastAsia="lt-LT"/>
        </w:rPr>
        <w:t>/H</w:t>
      </w:r>
      <w:r w:rsidR="00987446" w:rsidRPr="009A0938">
        <w:rPr>
          <w:rFonts w:ascii="Times New Roman" w:eastAsia="Times New Roman" w:hAnsi="Times New Roman" w:cs="Times New Roman"/>
          <w:lang w:eastAsia="lt-LT"/>
        </w:rPr>
        <w:t>CT</w:t>
      </w:r>
      <w:r w:rsidRPr="009A0938">
        <w:rPr>
          <w:rFonts w:ascii="Times New Roman" w:eastAsia="Times New Roman" w:hAnsi="Times New Roman" w:cs="Times New Roman"/>
          <w:lang w:eastAsia="lt-LT"/>
        </w:rPr>
        <w:t xml:space="preserve"> </w:t>
      </w:r>
      <w:proofErr w:type="spellStart"/>
      <w:r w:rsidRPr="009A0938">
        <w:rPr>
          <w:rFonts w:ascii="Times New Roman" w:eastAsia="Times New Roman" w:hAnsi="Times New Roman" w:cs="Times New Roman"/>
          <w:lang w:eastAsia="lt-LT"/>
        </w:rPr>
        <w:t>Actavis</w:t>
      </w:r>
      <w:proofErr w:type="spellEnd"/>
      <w:r w:rsidRPr="009A0938">
        <w:rPr>
          <w:rFonts w:ascii="Times New Roman" w:eastAsia="Times New Roman" w:hAnsi="Times New Roman" w:cs="Times New Roman"/>
          <w:lang w:eastAsia="lt-LT"/>
        </w:rPr>
        <w:t xml:space="preserve"> 20 mg/12,5 mg plėvele dengtos tabletės</w:t>
      </w:r>
      <w:r w:rsidRPr="007D278A">
        <w:rPr>
          <w:rFonts w:ascii="Times New Roman" w:eastAsia="Times New Roman" w:hAnsi="Times New Roman" w:cs="Times New Roman"/>
          <w:lang w:eastAsia="lt-LT"/>
        </w:rPr>
        <w:t xml:space="preserve"> </w:t>
      </w:r>
    </w:p>
    <w:p w:rsidR="007D278A" w:rsidRPr="007D278A" w:rsidRDefault="00987446" w:rsidP="007D278A">
      <w:pPr>
        <w:shd w:val="clear" w:color="auto" w:fill="D9D9D9"/>
        <w:spacing w:after="0" w:line="240" w:lineRule="auto"/>
        <w:rPr>
          <w:rFonts w:ascii="Times New Roman" w:eastAsia="Times New Roman" w:hAnsi="Times New Roman" w:cs="Times New Roman"/>
          <w:lang w:eastAsia="lt-LT"/>
        </w:rPr>
      </w:pPr>
      <w:proofErr w:type="spellStart"/>
      <w:r w:rsidRPr="007D278A">
        <w:rPr>
          <w:rFonts w:ascii="Times New Roman" w:eastAsia="Times New Roman" w:hAnsi="Times New Roman" w:cs="Times New Roman"/>
          <w:lang w:eastAsia="lt-LT"/>
        </w:rPr>
        <w:t>Olmesartan</w:t>
      </w:r>
      <w:proofErr w:type="spellEnd"/>
      <w:r w:rsidRPr="007D278A">
        <w:rPr>
          <w:rFonts w:ascii="Times New Roman" w:eastAsia="Times New Roman" w:hAnsi="Times New Roman" w:cs="Times New Roman"/>
          <w:lang w:eastAsia="lt-LT"/>
        </w:rPr>
        <w:t>/H</w:t>
      </w:r>
      <w:r>
        <w:rPr>
          <w:rFonts w:ascii="Times New Roman" w:eastAsia="Times New Roman" w:hAnsi="Times New Roman" w:cs="Times New Roman"/>
          <w:lang w:eastAsia="lt-LT"/>
        </w:rPr>
        <w:t>CT</w:t>
      </w:r>
      <w:r w:rsidRPr="007D278A">
        <w:rPr>
          <w:rFonts w:ascii="Times New Roman" w:eastAsia="Times New Roman" w:hAnsi="Times New Roman" w:cs="Times New Roman"/>
          <w:lang w:eastAsia="lt-LT"/>
        </w:rPr>
        <w:t xml:space="preserve"> </w:t>
      </w:r>
      <w:proofErr w:type="spellStart"/>
      <w:r w:rsidRPr="007D278A">
        <w:rPr>
          <w:rFonts w:ascii="Times New Roman" w:eastAsia="Times New Roman" w:hAnsi="Times New Roman" w:cs="Times New Roman"/>
          <w:lang w:eastAsia="lt-LT"/>
        </w:rPr>
        <w:t>Actavis</w:t>
      </w:r>
      <w:proofErr w:type="spellEnd"/>
      <w:r w:rsidRPr="007D278A">
        <w:rPr>
          <w:rFonts w:ascii="Times New Roman" w:eastAsia="Times New Roman" w:hAnsi="Times New Roman" w:cs="Times New Roman"/>
          <w:lang w:eastAsia="lt-LT"/>
        </w:rPr>
        <w:t xml:space="preserve"> </w:t>
      </w:r>
      <w:r w:rsidR="007D278A" w:rsidRPr="007D278A">
        <w:rPr>
          <w:rFonts w:ascii="Times New Roman" w:eastAsia="Times New Roman" w:hAnsi="Times New Roman" w:cs="Times New Roman"/>
          <w:lang w:eastAsia="lt-LT"/>
        </w:rPr>
        <w:t>20 mg/25 mg plėvele dengtos tabletės</w:t>
      </w:r>
    </w:p>
    <w:p w:rsidR="007D278A" w:rsidRPr="007D278A" w:rsidRDefault="00987446" w:rsidP="007D278A">
      <w:pPr>
        <w:shd w:val="clear" w:color="auto" w:fill="BFBFBF"/>
        <w:spacing w:after="0" w:line="240" w:lineRule="auto"/>
        <w:rPr>
          <w:rFonts w:ascii="Times New Roman" w:eastAsia="Times New Roman" w:hAnsi="Times New Roman" w:cs="Times New Roman"/>
          <w:lang w:eastAsia="lt-LT"/>
        </w:rPr>
      </w:pPr>
      <w:proofErr w:type="spellStart"/>
      <w:r w:rsidRPr="007D278A">
        <w:rPr>
          <w:rFonts w:ascii="Times New Roman" w:eastAsia="Times New Roman" w:hAnsi="Times New Roman" w:cs="Times New Roman"/>
          <w:lang w:eastAsia="lt-LT"/>
        </w:rPr>
        <w:t>Olmesartan</w:t>
      </w:r>
      <w:proofErr w:type="spellEnd"/>
      <w:r w:rsidRPr="007D278A">
        <w:rPr>
          <w:rFonts w:ascii="Times New Roman" w:eastAsia="Times New Roman" w:hAnsi="Times New Roman" w:cs="Times New Roman"/>
          <w:lang w:eastAsia="lt-LT"/>
        </w:rPr>
        <w:t>/H</w:t>
      </w:r>
      <w:r>
        <w:rPr>
          <w:rFonts w:ascii="Times New Roman" w:eastAsia="Times New Roman" w:hAnsi="Times New Roman" w:cs="Times New Roman"/>
          <w:lang w:eastAsia="lt-LT"/>
        </w:rPr>
        <w:t>CT</w:t>
      </w:r>
      <w:r w:rsidRPr="007D278A">
        <w:rPr>
          <w:rFonts w:ascii="Times New Roman" w:eastAsia="Times New Roman" w:hAnsi="Times New Roman" w:cs="Times New Roman"/>
          <w:lang w:eastAsia="lt-LT"/>
        </w:rPr>
        <w:t xml:space="preserve"> </w:t>
      </w:r>
      <w:proofErr w:type="spellStart"/>
      <w:r w:rsidRPr="007D278A">
        <w:rPr>
          <w:rFonts w:ascii="Times New Roman" w:eastAsia="Times New Roman" w:hAnsi="Times New Roman" w:cs="Times New Roman"/>
          <w:lang w:eastAsia="lt-LT"/>
        </w:rPr>
        <w:t>Actavis</w:t>
      </w:r>
      <w:proofErr w:type="spellEnd"/>
      <w:r w:rsidRPr="007D278A">
        <w:rPr>
          <w:rFonts w:ascii="Times New Roman" w:eastAsia="Times New Roman" w:hAnsi="Times New Roman" w:cs="Times New Roman"/>
          <w:lang w:eastAsia="lt-LT"/>
        </w:rPr>
        <w:t xml:space="preserve"> </w:t>
      </w:r>
      <w:r w:rsidR="007D278A" w:rsidRPr="007D278A">
        <w:rPr>
          <w:rFonts w:ascii="Times New Roman" w:eastAsia="Times New Roman" w:hAnsi="Times New Roman" w:cs="Times New Roman"/>
          <w:lang w:eastAsia="lt-LT"/>
        </w:rPr>
        <w:t>40 mg/12,5 mg plėvele dengtos tabletės</w:t>
      </w:r>
    </w:p>
    <w:p w:rsidR="007D278A" w:rsidRPr="007D278A" w:rsidRDefault="00987446" w:rsidP="007D278A">
      <w:pPr>
        <w:shd w:val="clear" w:color="auto" w:fill="A6A6A6"/>
        <w:spacing w:after="0" w:line="240" w:lineRule="auto"/>
        <w:rPr>
          <w:rFonts w:ascii="Times New Roman" w:eastAsia="Times New Roman" w:hAnsi="Times New Roman" w:cs="Times New Roman"/>
          <w:lang w:eastAsia="lt-LT"/>
        </w:rPr>
      </w:pPr>
      <w:proofErr w:type="spellStart"/>
      <w:r w:rsidRPr="007D278A">
        <w:rPr>
          <w:rFonts w:ascii="Times New Roman" w:eastAsia="Times New Roman" w:hAnsi="Times New Roman" w:cs="Times New Roman"/>
          <w:lang w:eastAsia="lt-LT"/>
        </w:rPr>
        <w:t>Olmesartan</w:t>
      </w:r>
      <w:proofErr w:type="spellEnd"/>
      <w:r w:rsidRPr="007D278A">
        <w:rPr>
          <w:rFonts w:ascii="Times New Roman" w:eastAsia="Times New Roman" w:hAnsi="Times New Roman" w:cs="Times New Roman"/>
          <w:lang w:eastAsia="lt-LT"/>
        </w:rPr>
        <w:t>/H</w:t>
      </w:r>
      <w:r>
        <w:rPr>
          <w:rFonts w:ascii="Times New Roman" w:eastAsia="Times New Roman" w:hAnsi="Times New Roman" w:cs="Times New Roman"/>
          <w:lang w:eastAsia="lt-LT"/>
        </w:rPr>
        <w:t>CT</w:t>
      </w:r>
      <w:r w:rsidRPr="007D278A">
        <w:rPr>
          <w:rFonts w:ascii="Times New Roman" w:eastAsia="Times New Roman" w:hAnsi="Times New Roman" w:cs="Times New Roman"/>
          <w:lang w:eastAsia="lt-LT"/>
        </w:rPr>
        <w:t xml:space="preserve"> </w:t>
      </w:r>
      <w:proofErr w:type="spellStart"/>
      <w:r w:rsidRPr="007D278A">
        <w:rPr>
          <w:rFonts w:ascii="Times New Roman" w:eastAsia="Times New Roman" w:hAnsi="Times New Roman" w:cs="Times New Roman"/>
          <w:lang w:eastAsia="lt-LT"/>
        </w:rPr>
        <w:t>Actavis</w:t>
      </w:r>
      <w:proofErr w:type="spellEnd"/>
      <w:r w:rsidRPr="007D278A">
        <w:rPr>
          <w:rFonts w:ascii="Times New Roman" w:eastAsia="Times New Roman" w:hAnsi="Times New Roman" w:cs="Times New Roman"/>
          <w:lang w:eastAsia="lt-LT"/>
        </w:rPr>
        <w:t xml:space="preserve"> </w:t>
      </w:r>
      <w:r w:rsidR="007D278A" w:rsidRPr="007D278A">
        <w:rPr>
          <w:rFonts w:ascii="Times New Roman" w:eastAsia="Times New Roman" w:hAnsi="Times New Roman" w:cs="Times New Roman"/>
          <w:lang w:eastAsia="lt-LT"/>
        </w:rPr>
        <w:t>40 mg/25 mg plėvele dengtos tabletės</w:t>
      </w:r>
    </w:p>
    <w:p w:rsidR="007D278A" w:rsidRPr="007D278A" w:rsidRDefault="007D278A" w:rsidP="007D278A">
      <w:pPr>
        <w:tabs>
          <w:tab w:val="left" w:pos="567"/>
        </w:tabs>
        <w:spacing w:after="0" w:line="240" w:lineRule="auto"/>
        <w:rPr>
          <w:rFonts w:ascii="Times New Roman" w:eastAsia="Times New Roman" w:hAnsi="Times New Roman" w:cs="Times New Roman"/>
          <w:lang w:eastAsia="lt-LT"/>
        </w:rPr>
      </w:pPr>
    </w:p>
    <w:p w:rsidR="007D278A" w:rsidRPr="007D278A" w:rsidRDefault="007D278A" w:rsidP="007D278A">
      <w:pPr>
        <w:tabs>
          <w:tab w:val="left" w:pos="567"/>
        </w:tabs>
        <w:spacing w:after="0" w:line="240" w:lineRule="auto"/>
        <w:rPr>
          <w:rFonts w:ascii="Times New Roman" w:eastAsia="Times New Roman" w:hAnsi="Times New Roman" w:cs="Times New Roman"/>
          <w:lang w:eastAsia="lt-LT"/>
        </w:rPr>
      </w:pPr>
      <w:proofErr w:type="spellStart"/>
      <w:r w:rsidRPr="007D278A">
        <w:rPr>
          <w:rFonts w:ascii="Times New Roman" w:eastAsia="Times New Roman" w:hAnsi="Times New Roman" w:cs="Times New Roman"/>
          <w:lang w:eastAsia="lt-LT"/>
        </w:rPr>
        <w:t>Olmesartanas</w:t>
      </w:r>
      <w:proofErr w:type="spellEnd"/>
      <w:r w:rsidRPr="007D278A">
        <w:rPr>
          <w:rFonts w:ascii="Times New Roman" w:eastAsia="Times New Roman" w:hAnsi="Times New Roman" w:cs="Times New Roman"/>
          <w:lang w:eastAsia="lt-LT"/>
        </w:rPr>
        <w:t xml:space="preserve"> </w:t>
      </w:r>
      <w:proofErr w:type="spellStart"/>
      <w:r w:rsidRPr="007D278A">
        <w:rPr>
          <w:rFonts w:ascii="Times New Roman" w:eastAsia="Times New Roman" w:hAnsi="Times New Roman" w:cs="Times New Roman"/>
          <w:lang w:eastAsia="lt-LT"/>
        </w:rPr>
        <w:t>medoksomilis</w:t>
      </w:r>
      <w:proofErr w:type="spellEnd"/>
      <w:r w:rsidRPr="007D278A">
        <w:rPr>
          <w:rFonts w:ascii="Times New Roman" w:eastAsia="Times New Roman" w:hAnsi="Times New Roman" w:cs="Times New Roman"/>
          <w:lang w:eastAsia="lt-LT"/>
        </w:rPr>
        <w:t>/</w:t>
      </w:r>
      <w:proofErr w:type="spellStart"/>
      <w:r w:rsidRPr="007D278A">
        <w:rPr>
          <w:rFonts w:ascii="Times New Roman" w:eastAsia="Times New Roman" w:hAnsi="Times New Roman" w:cs="Times New Roman"/>
          <w:lang w:eastAsia="lt-LT"/>
        </w:rPr>
        <w:t>hidrochlorotiazidas</w:t>
      </w:r>
      <w:proofErr w:type="spellEnd"/>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2.</w:t>
      </w:r>
      <w:r w:rsidRPr="007D278A">
        <w:rPr>
          <w:rFonts w:ascii="Times New Roman" w:eastAsia="Times New Roman" w:hAnsi="Times New Roman" w:cs="Times New Roman"/>
          <w:b/>
          <w:bCs/>
        </w:rPr>
        <w:tab/>
      </w:r>
      <w:r w:rsidRPr="007D278A">
        <w:rPr>
          <w:rFonts w:ascii="Times New Roman" w:eastAsia="Times New Roman" w:hAnsi="Times New Roman" w:cs="Times New Roman"/>
          <w:b/>
          <w:noProof/>
        </w:rPr>
        <w:t>VEIKLIOJI (-IOSIOS) MEDŽIAGA (-OS) IR JOS (-Ų) KIEKIS (-IAI)</w:t>
      </w:r>
      <w:r w:rsidRPr="007D278A">
        <w:rPr>
          <w:rFonts w:ascii="Times New Roman" w:eastAsia="Times New Roman" w:hAnsi="Times New Roman" w:cs="Times New Roman"/>
          <w:b/>
          <w:bCs/>
        </w:rPr>
        <w:t xml:space="preserve"> </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9A0938">
      <w:pPr>
        <w:tabs>
          <w:tab w:val="left" w:pos="567"/>
        </w:tabs>
        <w:spacing w:after="0" w:line="240" w:lineRule="auto"/>
        <w:rPr>
          <w:rFonts w:ascii="Times New Roman" w:eastAsia="Times New Roman" w:hAnsi="Times New Roman" w:cs="Times New Roman"/>
          <w:lang w:eastAsia="lt-LT"/>
        </w:rPr>
      </w:pPr>
      <w:r w:rsidRPr="007D278A">
        <w:rPr>
          <w:rFonts w:ascii="Times New Roman" w:eastAsia="Times New Roman" w:hAnsi="Times New Roman" w:cs="Times New Roman"/>
          <w:lang w:eastAsia="lt-LT"/>
        </w:rPr>
        <w:t xml:space="preserve">Kiekvienoje plėvelė dengtoje tabletėje yra 20 mg </w:t>
      </w:r>
      <w:proofErr w:type="spellStart"/>
      <w:r w:rsidRPr="007D278A">
        <w:rPr>
          <w:rFonts w:ascii="Times New Roman" w:eastAsia="Times New Roman" w:hAnsi="Times New Roman" w:cs="Times New Roman"/>
          <w:lang w:eastAsia="lt-LT"/>
        </w:rPr>
        <w:t>olmesartano</w:t>
      </w:r>
      <w:proofErr w:type="spellEnd"/>
      <w:r w:rsidRPr="007D278A">
        <w:rPr>
          <w:rFonts w:ascii="Times New Roman" w:eastAsia="Times New Roman" w:hAnsi="Times New Roman" w:cs="Times New Roman"/>
          <w:lang w:eastAsia="lt-LT"/>
        </w:rPr>
        <w:t xml:space="preserve"> </w:t>
      </w:r>
      <w:proofErr w:type="spellStart"/>
      <w:r w:rsidRPr="007D278A">
        <w:rPr>
          <w:rFonts w:ascii="Times New Roman" w:eastAsia="Times New Roman" w:hAnsi="Times New Roman" w:cs="Times New Roman"/>
          <w:lang w:eastAsia="lt-LT"/>
        </w:rPr>
        <w:t>medoksomilio</w:t>
      </w:r>
      <w:proofErr w:type="spellEnd"/>
      <w:r w:rsidRPr="007D278A">
        <w:rPr>
          <w:rFonts w:ascii="Times New Roman" w:eastAsia="Times New Roman" w:hAnsi="Times New Roman" w:cs="Times New Roman"/>
          <w:lang w:eastAsia="lt-LT"/>
        </w:rPr>
        <w:t xml:space="preserve"> ir 12,5 mg </w:t>
      </w:r>
      <w:proofErr w:type="spellStart"/>
      <w:r w:rsidRPr="007D278A">
        <w:rPr>
          <w:rFonts w:ascii="Times New Roman" w:eastAsia="Times New Roman" w:hAnsi="Times New Roman" w:cs="Times New Roman"/>
          <w:lang w:eastAsia="lt-LT"/>
        </w:rPr>
        <w:t>hidrochlorotiazido</w:t>
      </w:r>
      <w:proofErr w:type="spellEnd"/>
      <w:r w:rsidRPr="007D278A">
        <w:rPr>
          <w:rFonts w:ascii="Times New Roman" w:eastAsia="Times New Roman" w:hAnsi="Times New Roman" w:cs="Times New Roman"/>
          <w:lang w:eastAsia="lt-LT"/>
        </w:rPr>
        <w:t>.</w:t>
      </w:r>
    </w:p>
    <w:p w:rsidR="007D278A" w:rsidRPr="007D278A" w:rsidRDefault="007D278A" w:rsidP="00987446">
      <w:pPr>
        <w:shd w:val="clear" w:color="auto" w:fill="F2F2F2"/>
        <w:tabs>
          <w:tab w:val="left" w:pos="567"/>
        </w:tabs>
        <w:spacing w:after="0" w:line="240" w:lineRule="auto"/>
        <w:rPr>
          <w:rFonts w:ascii="Times New Roman" w:eastAsia="Times New Roman" w:hAnsi="Times New Roman" w:cs="Times New Roman"/>
          <w:highlight w:val="lightGray"/>
          <w:lang w:eastAsia="lt-LT"/>
        </w:rPr>
      </w:pPr>
      <w:r w:rsidRPr="007D278A">
        <w:rPr>
          <w:rFonts w:ascii="Times New Roman" w:eastAsia="Times New Roman" w:hAnsi="Times New Roman" w:cs="Times New Roman"/>
          <w:highlight w:val="lightGray"/>
          <w:lang w:eastAsia="lt-LT"/>
        </w:rPr>
        <w:t xml:space="preserve">Kiekvienoje plėvele dengtoje tabletėje yra 20 mg </w:t>
      </w:r>
      <w:proofErr w:type="spellStart"/>
      <w:r w:rsidRPr="007D278A">
        <w:rPr>
          <w:rFonts w:ascii="Times New Roman" w:eastAsia="Times New Roman" w:hAnsi="Times New Roman" w:cs="Times New Roman"/>
          <w:highlight w:val="lightGray"/>
          <w:lang w:eastAsia="lt-LT"/>
        </w:rPr>
        <w:t>olmesartano</w:t>
      </w:r>
      <w:proofErr w:type="spellEnd"/>
      <w:r w:rsidRPr="007D278A">
        <w:rPr>
          <w:rFonts w:ascii="Times New Roman" w:eastAsia="Times New Roman" w:hAnsi="Times New Roman" w:cs="Times New Roman"/>
          <w:highlight w:val="lightGray"/>
          <w:lang w:eastAsia="lt-LT"/>
        </w:rPr>
        <w:t xml:space="preserve"> </w:t>
      </w:r>
      <w:proofErr w:type="spellStart"/>
      <w:r w:rsidRPr="007D278A">
        <w:rPr>
          <w:rFonts w:ascii="Times New Roman" w:eastAsia="Times New Roman" w:hAnsi="Times New Roman" w:cs="Times New Roman"/>
          <w:highlight w:val="lightGray"/>
          <w:lang w:eastAsia="lt-LT"/>
        </w:rPr>
        <w:t>medoksomilio</w:t>
      </w:r>
      <w:proofErr w:type="spellEnd"/>
      <w:r w:rsidRPr="007D278A">
        <w:rPr>
          <w:rFonts w:ascii="Times New Roman" w:eastAsia="Times New Roman" w:hAnsi="Times New Roman" w:cs="Times New Roman"/>
          <w:highlight w:val="lightGray"/>
          <w:lang w:eastAsia="lt-LT"/>
        </w:rPr>
        <w:t xml:space="preserve"> ir 25 mg </w:t>
      </w:r>
      <w:proofErr w:type="spellStart"/>
      <w:r w:rsidRPr="007D278A">
        <w:rPr>
          <w:rFonts w:ascii="Times New Roman" w:eastAsia="Times New Roman" w:hAnsi="Times New Roman" w:cs="Times New Roman"/>
          <w:highlight w:val="lightGray"/>
          <w:lang w:eastAsia="lt-LT"/>
        </w:rPr>
        <w:t>hidrochlorotiazido</w:t>
      </w:r>
      <w:proofErr w:type="spellEnd"/>
      <w:r w:rsidRPr="007D278A">
        <w:rPr>
          <w:rFonts w:ascii="Times New Roman" w:eastAsia="Times New Roman" w:hAnsi="Times New Roman" w:cs="Times New Roman"/>
          <w:highlight w:val="lightGray"/>
          <w:lang w:eastAsia="lt-LT"/>
        </w:rPr>
        <w:t>.</w:t>
      </w:r>
    </w:p>
    <w:p w:rsidR="007D278A" w:rsidRPr="007D278A" w:rsidRDefault="007D278A" w:rsidP="00987446">
      <w:pPr>
        <w:shd w:val="clear" w:color="auto" w:fill="F2F2F2"/>
        <w:tabs>
          <w:tab w:val="left" w:pos="567"/>
        </w:tabs>
        <w:spacing w:after="0" w:line="240" w:lineRule="auto"/>
        <w:rPr>
          <w:rFonts w:ascii="Times New Roman" w:eastAsia="Times New Roman" w:hAnsi="Times New Roman" w:cs="Times New Roman"/>
          <w:highlight w:val="lightGray"/>
          <w:lang w:eastAsia="lt-LT"/>
        </w:rPr>
      </w:pPr>
      <w:r w:rsidRPr="007D278A">
        <w:rPr>
          <w:rFonts w:ascii="Times New Roman" w:eastAsia="Times New Roman" w:hAnsi="Times New Roman" w:cs="Times New Roman"/>
          <w:highlight w:val="lightGray"/>
          <w:lang w:eastAsia="lt-LT"/>
        </w:rPr>
        <w:t xml:space="preserve">Kiekvienoje plėvele dengtoje tabletėje yra 40 mg </w:t>
      </w:r>
      <w:proofErr w:type="spellStart"/>
      <w:r w:rsidRPr="007D278A">
        <w:rPr>
          <w:rFonts w:ascii="Times New Roman" w:eastAsia="Times New Roman" w:hAnsi="Times New Roman" w:cs="Times New Roman"/>
          <w:highlight w:val="lightGray"/>
          <w:lang w:eastAsia="lt-LT"/>
        </w:rPr>
        <w:t>olmesartano</w:t>
      </w:r>
      <w:proofErr w:type="spellEnd"/>
      <w:r w:rsidRPr="007D278A">
        <w:rPr>
          <w:rFonts w:ascii="Times New Roman" w:eastAsia="Times New Roman" w:hAnsi="Times New Roman" w:cs="Times New Roman"/>
          <w:highlight w:val="lightGray"/>
          <w:lang w:eastAsia="lt-LT"/>
        </w:rPr>
        <w:t xml:space="preserve"> </w:t>
      </w:r>
      <w:proofErr w:type="spellStart"/>
      <w:r w:rsidRPr="007D278A">
        <w:rPr>
          <w:rFonts w:ascii="Times New Roman" w:eastAsia="Times New Roman" w:hAnsi="Times New Roman" w:cs="Times New Roman"/>
          <w:highlight w:val="lightGray"/>
          <w:lang w:eastAsia="lt-LT"/>
        </w:rPr>
        <w:t>medoksomilio</w:t>
      </w:r>
      <w:proofErr w:type="spellEnd"/>
      <w:r w:rsidRPr="007D278A">
        <w:rPr>
          <w:rFonts w:ascii="Times New Roman" w:eastAsia="Times New Roman" w:hAnsi="Times New Roman" w:cs="Times New Roman"/>
          <w:highlight w:val="lightGray"/>
          <w:lang w:eastAsia="lt-LT"/>
        </w:rPr>
        <w:t xml:space="preserve"> ir 12,5 mg </w:t>
      </w:r>
      <w:proofErr w:type="spellStart"/>
      <w:r w:rsidRPr="007D278A">
        <w:rPr>
          <w:rFonts w:ascii="Times New Roman" w:eastAsia="Times New Roman" w:hAnsi="Times New Roman" w:cs="Times New Roman"/>
          <w:highlight w:val="lightGray"/>
          <w:lang w:eastAsia="lt-LT"/>
        </w:rPr>
        <w:t>hidrochlorotiazido</w:t>
      </w:r>
      <w:proofErr w:type="spellEnd"/>
      <w:r w:rsidRPr="007D278A">
        <w:rPr>
          <w:rFonts w:ascii="Times New Roman" w:eastAsia="Times New Roman" w:hAnsi="Times New Roman" w:cs="Times New Roman"/>
          <w:highlight w:val="lightGray"/>
          <w:lang w:eastAsia="lt-LT"/>
        </w:rPr>
        <w:t>.</w:t>
      </w:r>
    </w:p>
    <w:p w:rsidR="007D278A" w:rsidRPr="007D278A" w:rsidRDefault="007D278A" w:rsidP="00987446">
      <w:pPr>
        <w:shd w:val="clear" w:color="auto" w:fill="F2F2F2"/>
        <w:tabs>
          <w:tab w:val="left" w:pos="567"/>
        </w:tabs>
        <w:spacing w:after="0" w:line="240" w:lineRule="auto"/>
        <w:rPr>
          <w:rFonts w:ascii="Times New Roman" w:eastAsia="Times New Roman" w:hAnsi="Times New Roman" w:cs="Times New Roman"/>
          <w:lang w:eastAsia="lt-LT"/>
        </w:rPr>
      </w:pPr>
      <w:r w:rsidRPr="007D278A">
        <w:rPr>
          <w:rFonts w:ascii="Times New Roman" w:eastAsia="Times New Roman" w:hAnsi="Times New Roman" w:cs="Times New Roman"/>
          <w:highlight w:val="lightGray"/>
          <w:lang w:eastAsia="lt-LT"/>
        </w:rPr>
        <w:t xml:space="preserve">Kiekvienoje plėvele dengtoje tabletėje yra 40 mg </w:t>
      </w:r>
      <w:proofErr w:type="spellStart"/>
      <w:r w:rsidRPr="007D278A">
        <w:rPr>
          <w:rFonts w:ascii="Times New Roman" w:eastAsia="Times New Roman" w:hAnsi="Times New Roman" w:cs="Times New Roman"/>
          <w:highlight w:val="lightGray"/>
          <w:lang w:eastAsia="lt-LT"/>
        </w:rPr>
        <w:t>olmesartano</w:t>
      </w:r>
      <w:proofErr w:type="spellEnd"/>
      <w:r w:rsidRPr="007D278A">
        <w:rPr>
          <w:rFonts w:ascii="Times New Roman" w:eastAsia="Times New Roman" w:hAnsi="Times New Roman" w:cs="Times New Roman"/>
          <w:highlight w:val="lightGray"/>
          <w:lang w:eastAsia="lt-LT"/>
        </w:rPr>
        <w:t xml:space="preserve"> </w:t>
      </w:r>
      <w:proofErr w:type="spellStart"/>
      <w:r w:rsidRPr="007D278A">
        <w:rPr>
          <w:rFonts w:ascii="Times New Roman" w:eastAsia="Times New Roman" w:hAnsi="Times New Roman" w:cs="Times New Roman"/>
          <w:highlight w:val="lightGray"/>
          <w:lang w:eastAsia="lt-LT"/>
        </w:rPr>
        <w:t>medoksomilio</w:t>
      </w:r>
      <w:proofErr w:type="spellEnd"/>
      <w:r w:rsidRPr="007D278A">
        <w:rPr>
          <w:rFonts w:ascii="Times New Roman" w:eastAsia="Times New Roman" w:hAnsi="Times New Roman" w:cs="Times New Roman"/>
          <w:highlight w:val="lightGray"/>
          <w:lang w:eastAsia="lt-LT"/>
        </w:rPr>
        <w:t xml:space="preserve"> ir 25 mg </w:t>
      </w:r>
      <w:proofErr w:type="spellStart"/>
      <w:r w:rsidRPr="007D278A">
        <w:rPr>
          <w:rFonts w:ascii="Times New Roman" w:eastAsia="Times New Roman" w:hAnsi="Times New Roman" w:cs="Times New Roman"/>
          <w:highlight w:val="lightGray"/>
          <w:lang w:eastAsia="lt-LT"/>
        </w:rPr>
        <w:t>hidrochlorotiazido</w:t>
      </w:r>
      <w:proofErr w:type="spellEnd"/>
      <w:r w:rsidRPr="007D278A">
        <w:rPr>
          <w:rFonts w:ascii="Times New Roman" w:eastAsia="Times New Roman" w:hAnsi="Times New Roman" w:cs="Times New Roman"/>
          <w:highlight w:val="lightGray"/>
          <w:lang w:eastAsia="lt-LT"/>
        </w:rPr>
        <w:t>.</w:t>
      </w:r>
    </w:p>
    <w:p w:rsidR="007D278A" w:rsidRPr="007D278A" w:rsidRDefault="007D278A" w:rsidP="00987446">
      <w:pPr>
        <w:shd w:val="clear" w:color="auto" w:fill="F2F2F2"/>
        <w:tabs>
          <w:tab w:val="left" w:pos="567"/>
        </w:tabs>
        <w:spacing w:after="0" w:line="240" w:lineRule="auto"/>
        <w:rPr>
          <w:rFonts w:ascii="Times New Roman" w:eastAsia="Times New Roman" w:hAnsi="Times New Roman" w:cs="Times New Roman"/>
          <w:lang w:eastAsia="lt-LT"/>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D278A">
        <w:rPr>
          <w:rFonts w:ascii="Times New Roman" w:eastAsia="Times New Roman" w:hAnsi="Times New Roman" w:cs="Times New Roman"/>
          <w:b/>
          <w:bCs/>
        </w:rPr>
        <w:t>3.</w:t>
      </w:r>
      <w:r w:rsidRPr="007D278A">
        <w:rPr>
          <w:rFonts w:ascii="Times New Roman" w:eastAsia="Times New Roman" w:hAnsi="Times New Roman" w:cs="Times New Roman"/>
          <w:b/>
          <w:bCs/>
        </w:rPr>
        <w:tab/>
        <w:t>PAGALBINIŲ MEDŽIAGŲ SĄRAŠAS</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rPr>
        <w:t>Sudėtyje yra laktozės monohidrato</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rPr>
        <w:t xml:space="preserve">[taikoma tik </w:t>
      </w:r>
      <w:r w:rsidRPr="007D278A">
        <w:rPr>
          <w:rFonts w:ascii="Times New Roman" w:eastAsia="Times New Roman" w:hAnsi="Times New Roman" w:cs="Times New Roman"/>
          <w:shd w:val="clear" w:color="auto" w:fill="F2F2F2"/>
        </w:rPr>
        <w:t>20 mg/12,5 mg</w:t>
      </w:r>
      <w:r w:rsidRPr="007D278A">
        <w:rPr>
          <w:rFonts w:ascii="Times New Roman" w:eastAsia="Times New Roman" w:hAnsi="Times New Roman" w:cs="Times New Roman"/>
        </w:rPr>
        <w:t xml:space="preserve"> ir </w:t>
      </w:r>
      <w:r w:rsidRPr="007D278A">
        <w:rPr>
          <w:rFonts w:ascii="Times New Roman" w:eastAsia="Times New Roman" w:hAnsi="Times New Roman" w:cs="Times New Roman"/>
          <w:shd w:val="clear" w:color="auto" w:fill="BFBFBF"/>
        </w:rPr>
        <w:t>40 mg/12,5 mg</w:t>
      </w:r>
      <w:r w:rsidRPr="007D278A">
        <w:rPr>
          <w:rFonts w:ascii="Times New Roman" w:eastAsia="Times New Roman" w:hAnsi="Times New Roman" w:cs="Times New Roman"/>
        </w:rPr>
        <w:t>]</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rPr>
        <w:t>ir saulėlydžio geltonojo FCF (E110).</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noProof/>
        </w:rPr>
        <w:t>Daugiau informacijos pateikta pakuotės lapelyje.</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4.</w:t>
      </w:r>
      <w:r w:rsidRPr="007D278A">
        <w:rPr>
          <w:rFonts w:ascii="Times New Roman" w:eastAsia="Times New Roman" w:hAnsi="Times New Roman" w:cs="Times New Roman"/>
          <w:b/>
          <w:bCs/>
        </w:rPr>
        <w:tab/>
        <w:t>FARMACINĖ FORMA IR KIEKIS PAKUOTĖJE</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spacing w:after="0" w:line="240" w:lineRule="auto"/>
        <w:rPr>
          <w:rFonts w:ascii="Times New Roman" w:eastAsia="Times New Roman" w:hAnsi="Times New Roman" w:cs="Times New Roman"/>
          <w:lang w:eastAsia="lt-LT"/>
        </w:rPr>
      </w:pPr>
      <w:r w:rsidRPr="007D278A">
        <w:rPr>
          <w:rFonts w:ascii="Times New Roman" w:eastAsia="Times New Roman" w:hAnsi="Times New Roman" w:cs="Times New Roman"/>
          <w:highlight w:val="lightGray"/>
          <w:lang w:eastAsia="lt-LT"/>
        </w:rPr>
        <w:t>Plėvele dengta tabletė</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spacing w:after="0" w:line="240" w:lineRule="auto"/>
        <w:rPr>
          <w:rFonts w:ascii="Times New Roman" w:eastAsia="Times New Roman" w:hAnsi="Times New Roman" w:cs="Times New Roman"/>
          <w:lang w:eastAsia="lt-LT"/>
        </w:rPr>
      </w:pPr>
      <w:r w:rsidRPr="007D278A">
        <w:rPr>
          <w:rFonts w:ascii="Times New Roman" w:eastAsia="Times New Roman" w:hAnsi="Times New Roman" w:cs="Times New Roman"/>
          <w:lang w:eastAsia="lt-LT"/>
        </w:rPr>
        <w:t>30 plėvele dengtų tablečių</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D278A">
        <w:rPr>
          <w:rFonts w:ascii="Times New Roman" w:eastAsia="Times New Roman" w:hAnsi="Times New Roman" w:cs="Times New Roman"/>
          <w:b/>
          <w:bCs/>
        </w:rPr>
        <w:t>5.</w:t>
      </w:r>
      <w:r w:rsidRPr="007D278A">
        <w:rPr>
          <w:rFonts w:ascii="Times New Roman" w:eastAsia="Times New Roman" w:hAnsi="Times New Roman" w:cs="Times New Roman"/>
          <w:b/>
          <w:bCs/>
        </w:rPr>
        <w:tab/>
        <w:t>VARTOJIMO METODAS IR BŪDAS (-AI)</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rPr>
        <w:t>Vartoti per burną</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rPr>
        <w:t>Prieš vartojimą perskaitykite pakuotės lapelį.</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rPr>
      </w:pPr>
      <w:r w:rsidRPr="007D278A">
        <w:rPr>
          <w:rFonts w:ascii="Times New Roman" w:eastAsia="Times New Roman" w:hAnsi="Times New Roman" w:cs="Times New Roman"/>
          <w:b/>
          <w:bCs/>
        </w:rPr>
        <w:t>6.</w:t>
      </w:r>
      <w:r w:rsidRPr="007D278A">
        <w:rPr>
          <w:rFonts w:ascii="Times New Roman" w:eastAsia="Times New Roman" w:hAnsi="Times New Roman" w:cs="Times New Roman"/>
          <w:b/>
          <w:bCs/>
        </w:rPr>
        <w:tab/>
        <w:t>SPECIALUS ĮSPĖJIMAS, KAD VAISTINĮ PREPARATĄ BŪTINA LAIKYTI VAIKAMS NEPASTEBIMOJE IR NEPASIEKIAMOJE VIETOJE</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r w:rsidRPr="007D278A">
        <w:rPr>
          <w:rFonts w:ascii="Times New Roman" w:eastAsia="Times New Roman" w:hAnsi="Times New Roman" w:cs="Times New Roman"/>
        </w:rPr>
        <w:t>Laikyti vaikams nepastebimoje ir nepasiekiamoje vietoje.</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D278A">
        <w:rPr>
          <w:rFonts w:ascii="Times New Roman" w:eastAsia="Times New Roman" w:hAnsi="Times New Roman" w:cs="Times New Roman"/>
          <w:b/>
          <w:bCs/>
        </w:rPr>
        <w:t>7.</w:t>
      </w:r>
      <w:r w:rsidRPr="007D278A">
        <w:rPr>
          <w:rFonts w:ascii="Times New Roman" w:eastAsia="Times New Roman" w:hAnsi="Times New Roman" w:cs="Times New Roman"/>
          <w:b/>
          <w:bCs/>
        </w:rPr>
        <w:tab/>
        <w:t>KITAS (-I) SPECIALUS (-ŪS) ĮSPĖJIMAS (-AI) (JEI REIKIA)</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D278A">
        <w:rPr>
          <w:rFonts w:ascii="Times New Roman" w:eastAsia="Times New Roman" w:hAnsi="Times New Roman" w:cs="Times New Roman"/>
          <w:b/>
          <w:bCs/>
        </w:rPr>
        <w:t>8.</w:t>
      </w:r>
      <w:r w:rsidRPr="007D278A">
        <w:rPr>
          <w:rFonts w:ascii="Times New Roman" w:eastAsia="Times New Roman" w:hAnsi="Times New Roman" w:cs="Times New Roman"/>
          <w:b/>
          <w:bCs/>
        </w:rPr>
        <w:tab/>
        <w:t>TINKAMUMO LAIKAS</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spacing w:after="0" w:line="240" w:lineRule="auto"/>
        <w:rPr>
          <w:rFonts w:ascii="Times New Roman" w:eastAsia="Times New Roman" w:hAnsi="Times New Roman" w:cs="Times New Roman"/>
          <w:lang w:eastAsia="lt-LT"/>
        </w:rPr>
      </w:pPr>
      <w:r w:rsidRPr="007D278A">
        <w:rPr>
          <w:rFonts w:ascii="Times New Roman" w:eastAsia="Times New Roman" w:hAnsi="Times New Roman" w:cs="Times New Roman"/>
          <w:lang w:eastAsia="lt-LT"/>
        </w:rPr>
        <w:t>Tinka iki {mm/MMMM}</w:t>
      </w:r>
    </w:p>
    <w:p w:rsidR="009342A2" w:rsidRPr="007D278A" w:rsidRDefault="009342A2" w:rsidP="009342A2">
      <w:pPr>
        <w:spacing w:after="0" w:line="240" w:lineRule="auto"/>
        <w:rPr>
          <w:rFonts w:ascii="Times New Roman" w:eastAsia="Times New Roman" w:hAnsi="Times New Roman" w:cs="Times New Roman"/>
          <w:lang w:eastAsia="lt-LT"/>
        </w:rPr>
      </w:pPr>
      <w:r w:rsidRPr="009342A2">
        <w:rPr>
          <w:rFonts w:ascii="Times New Roman" w:eastAsia="Times New Roman" w:hAnsi="Times New Roman" w:cs="Times New Roman"/>
          <w:highlight w:val="lightGray"/>
          <w:lang w:eastAsia="lt-LT"/>
        </w:rPr>
        <w:t>Tinka iki {MMMM mm}</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9.</w:t>
      </w:r>
      <w:r w:rsidRPr="007D278A">
        <w:rPr>
          <w:rFonts w:ascii="Times New Roman" w:eastAsia="Times New Roman" w:hAnsi="Times New Roman" w:cs="Times New Roman"/>
          <w:b/>
          <w:bCs/>
        </w:rPr>
        <w:tab/>
        <w:t>SPECIALIOS LAIKYMO SĄLYGOS</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10.</w:t>
      </w:r>
      <w:r w:rsidRPr="007D278A">
        <w:rPr>
          <w:rFonts w:ascii="Times New Roman" w:eastAsia="Times New Roman" w:hAnsi="Times New Roman" w:cs="Times New Roman"/>
          <w:b/>
          <w:bCs/>
        </w:rPr>
        <w:tab/>
        <w:t>SPECIALIOS ATSARGUMO PRIEMONĖS DĖL NESUVARTOTO VAISTINIO PREPARATO AR JO ATLIEKŲ TVARKYMO (JEI REIKIA)</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11.</w:t>
      </w:r>
      <w:r w:rsidRPr="007D278A">
        <w:rPr>
          <w:rFonts w:ascii="Times New Roman" w:eastAsia="Times New Roman" w:hAnsi="Times New Roman" w:cs="Times New Roman"/>
          <w:b/>
          <w:bCs/>
        </w:rPr>
        <w:tab/>
      </w:r>
      <w:r w:rsidR="0050782C" w:rsidRPr="00B2142C">
        <w:rPr>
          <w:rFonts w:ascii="Times New Roman" w:eastAsia="Times New Roman" w:hAnsi="Times New Roman" w:cs="Times New Roman"/>
          <w:b/>
          <w:lang w:eastAsia="fr-FR"/>
        </w:rPr>
        <w:t>LYGIAGRETUS IMPORTUOTOJAS</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50782C" w:rsidRPr="00B2142C"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Lygiagretus importuotojas</w:t>
      </w:r>
    </w:p>
    <w:p w:rsidR="0050782C" w:rsidRPr="00B2142C"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UAB „</w:t>
      </w:r>
      <w:r>
        <w:rPr>
          <w:rFonts w:ascii="Times New Roman" w:eastAsia="Times New Roman" w:hAnsi="Times New Roman" w:cs="Times New Roman"/>
          <w:lang w:eastAsia="fr-FR"/>
        </w:rPr>
        <w:t>Actiofarma“</w:t>
      </w:r>
    </w:p>
    <w:p w:rsidR="0050782C" w:rsidRPr="00C32723"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C32723">
        <w:rPr>
          <w:rFonts w:ascii="Times New Roman" w:eastAsia="Times New Roman" w:hAnsi="Times New Roman" w:cs="Times New Roman"/>
          <w:highlight w:val="lightGray"/>
          <w:lang w:eastAsia="fr-FR"/>
        </w:rPr>
        <w:t xml:space="preserve">Islandijos pl. 209A </w:t>
      </w:r>
    </w:p>
    <w:p w:rsidR="0050782C" w:rsidRPr="00C32723"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C32723">
        <w:rPr>
          <w:rFonts w:ascii="Times New Roman" w:eastAsia="Times New Roman" w:hAnsi="Times New Roman" w:cs="Times New Roman"/>
          <w:highlight w:val="lightGray"/>
          <w:lang w:eastAsia="fr-FR"/>
        </w:rPr>
        <w:t>LT-49163 Kaunas</w:t>
      </w:r>
    </w:p>
    <w:p w:rsidR="0050782C" w:rsidRPr="00B2142C"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32723">
        <w:rPr>
          <w:rFonts w:ascii="Times New Roman" w:eastAsia="Times New Roman" w:hAnsi="Times New Roman" w:cs="Times New Roman"/>
          <w:highlight w:val="lightGray"/>
          <w:lang w:eastAsia="fr-FR"/>
        </w:rPr>
        <w:t>Lietuva</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12.</w:t>
      </w:r>
      <w:r w:rsidRPr="007D278A">
        <w:rPr>
          <w:rFonts w:ascii="Times New Roman" w:eastAsia="Times New Roman" w:hAnsi="Times New Roman" w:cs="Times New Roman"/>
          <w:b/>
          <w:bCs/>
        </w:rPr>
        <w:tab/>
      </w:r>
      <w:r w:rsidR="0050782C" w:rsidRPr="00B2142C">
        <w:rPr>
          <w:rFonts w:ascii="Times New Roman" w:eastAsia="Times New Roman" w:hAnsi="Times New Roman" w:cs="Times New Roman"/>
          <w:b/>
          <w:noProof/>
          <w:snapToGrid w:val="0"/>
        </w:rPr>
        <w:t>LYGIAGRETAUS IMPORTO LEIDIMO NUMERIS(-IAI)</w:t>
      </w:r>
    </w:p>
    <w:p w:rsidR="007D278A" w:rsidRPr="007D278A" w:rsidRDefault="007D278A" w:rsidP="007D278A">
      <w:pPr>
        <w:spacing w:after="0" w:line="240" w:lineRule="auto"/>
        <w:rPr>
          <w:rFonts w:ascii="Times New Roman" w:eastAsia="Times New Roman" w:hAnsi="Times New Roman" w:cs="Times New Roman"/>
          <w:lang w:eastAsia="lt-LT"/>
        </w:rPr>
      </w:pPr>
    </w:p>
    <w:p w:rsidR="00C32723" w:rsidRPr="002D1D27" w:rsidRDefault="00C32723" w:rsidP="00C32723">
      <w:pPr>
        <w:spacing w:after="0" w:line="240" w:lineRule="auto"/>
        <w:rPr>
          <w:rFonts w:ascii="Times New Roman" w:eastAsia="Times New Roman" w:hAnsi="Times New Roman" w:cs="Times New Roman"/>
        </w:rPr>
      </w:pPr>
      <w:proofErr w:type="spellStart"/>
      <w:r w:rsidRPr="002D1D27">
        <w:rPr>
          <w:rFonts w:ascii="Times New Roman" w:eastAsia="Times New Roman" w:hAnsi="Times New Roman" w:cs="Times New Roman"/>
        </w:rPr>
        <w:t>Olmesartan</w:t>
      </w:r>
      <w:proofErr w:type="spellEnd"/>
      <w:r w:rsidRPr="002D1D27">
        <w:rPr>
          <w:rFonts w:ascii="Times New Roman" w:eastAsia="Times New Roman" w:hAnsi="Times New Roman" w:cs="Times New Roman"/>
        </w:rPr>
        <w:t xml:space="preserve">/HCT </w:t>
      </w:r>
      <w:proofErr w:type="spellStart"/>
      <w:r w:rsidRPr="002D1D27">
        <w:rPr>
          <w:rFonts w:ascii="Times New Roman" w:eastAsia="Times New Roman" w:hAnsi="Times New Roman" w:cs="Times New Roman"/>
        </w:rPr>
        <w:t>Actavis</w:t>
      </w:r>
      <w:proofErr w:type="spellEnd"/>
      <w:r w:rsidRPr="002D1D27">
        <w:rPr>
          <w:rFonts w:ascii="Times New Roman" w:eastAsia="Times New Roman" w:hAnsi="Times New Roman" w:cs="Times New Roman"/>
        </w:rPr>
        <w:t xml:space="preserve"> 20 mg/12,5 mg</w:t>
      </w:r>
    </w:p>
    <w:p w:rsidR="00C32723" w:rsidRPr="002D1D27" w:rsidRDefault="00C32723" w:rsidP="00C32723">
      <w:pPr>
        <w:spacing w:after="0" w:line="240" w:lineRule="auto"/>
        <w:rPr>
          <w:rFonts w:ascii="Times New Roman" w:eastAsia="Times New Roman" w:hAnsi="Times New Roman" w:cs="Times New Roman"/>
        </w:rPr>
      </w:pPr>
      <w:r w:rsidRPr="002D1D27">
        <w:rPr>
          <w:rFonts w:ascii="Times New Roman" w:eastAsia="Times New Roman" w:hAnsi="Times New Roman" w:cs="Times New Roman"/>
        </w:rPr>
        <w:t>LT/L</w:t>
      </w:r>
      <w:r>
        <w:rPr>
          <w:rFonts w:ascii="Times New Roman" w:eastAsia="Times New Roman" w:hAnsi="Times New Roman" w:cs="Times New Roman"/>
        </w:rPr>
        <w:t>/18/0663/001</w:t>
      </w:r>
    </w:p>
    <w:p w:rsidR="00C32723" w:rsidRPr="002D1D27" w:rsidRDefault="00C32723" w:rsidP="00C32723">
      <w:pPr>
        <w:spacing w:after="0" w:line="240" w:lineRule="auto"/>
        <w:rPr>
          <w:rFonts w:ascii="Times New Roman" w:eastAsia="Times New Roman" w:hAnsi="Times New Roman" w:cs="Times New Roman"/>
        </w:rPr>
      </w:pPr>
    </w:p>
    <w:p w:rsidR="00C32723" w:rsidRPr="002D1D27" w:rsidRDefault="00C32723" w:rsidP="00C32723">
      <w:pPr>
        <w:spacing w:after="0" w:line="240" w:lineRule="auto"/>
        <w:rPr>
          <w:rFonts w:ascii="Times New Roman" w:eastAsia="Times New Roman" w:hAnsi="Times New Roman" w:cs="Times New Roman"/>
          <w:highlight w:val="lightGray"/>
        </w:rPr>
      </w:pPr>
      <w:proofErr w:type="spellStart"/>
      <w:r w:rsidRPr="002D1D27">
        <w:rPr>
          <w:rFonts w:ascii="Times New Roman" w:eastAsia="Times New Roman" w:hAnsi="Times New Roman" w:cs="Times New Roman"/>
          <w:highlight w:val="lightGray"/>
        </w:rPr>
        <w:t>Olmesartan</w:t>
      </w:r>
      <w:proofErr w:type="spellEnd"/>
      <w:r w:rsidRPr="002D1D27">
        <w:rPr>
          <w:rFonts w:ascii="Times New Roman" w:eastAsia="Times New Roman" w:hAnsi="Times New Roman" w:cs="Times New Roman"/>
          <w:highlight w:val="lightGray"/>
        </w:rPr>
        <w:t xml:space="preserve">/HCT </w:t>
      </w:r>
      <w:proofErr w:type="spellStart"/>
      <w:r w:rsidRPr="002D1D27">
        <w:rPr>
          <w:rFonts w:ascii="Times New Roman" w:eastAsia="Times New Roman" w:hAnsi="Times New Roman" w:cs="Times New Roman"/>
          <w:highlight w:val="lightGray"/>
        </w:rPr>
        <w:t>Actavis</w:t>
      </w:r>
      <w:proofErr w:type="spellEnd"/>
      <w:r w:rsidRPr="002D1D27">
        <w:rPr>
          <w:rFonts w:ascii="Times New Roman" w:eastAsia="Times New Roman" w:hAnsi="Times New Roman" w:cs="Times New Roman"/>
          <w:highlight w:val="lightGray"/>
        </w:rPr>
        <w:t xml:space="preserve"> 20 mg/25 mg</w:t>
      </w:r>
    </w:p>
    <w:p w:rsidR="00C32723" w:rsidRPr="002D1D27" w:rsidRDefault="00C32723" w:rsidP="00C32723">
      <w:pPr>
        <w:spacing w:after="0" w:line="240" w:lineRule="auto"/>
        <w:rPr>
          <w:rFonts w:ascii="Times New Roman" w:eastAsia="Times New Roman" w:hAnsi="Times New Roman" w:cs="Times New Roman"/>
          <w:highlight w:val="lightGray"/>
        </w:rPr>
      </w:pPr>
      <w:r w:rsidRPr="002D1D27">
        <w:rPr>
          <w:rFonts w:ascii="Times New Roman" w:eastAsia="Times New Roman" w:hAnsi="Times New Roman" w:cs="Times New Roman"/>
          <w:highlight w:val="lightGray"/>
        </w:rPr>
        <w:t>LT/L</w:t>
      </w:r>
      <w:r>
        <w:rPr>
          <w:rFonts w:ascii="Times New Roman" w:eastAsia="Times New Roman" w:hAnsi="Times New Roman" w:cs="Times New Roman"/>
          <w:highlight w:val="lightGray"/>
        </w:rPr>
        <w:t>/18/0663/002</w:t>
      </w:r>
    </w:p>
    <w:p w:rsidR="00C32723" w:rsidRPr="002D1D27" w:rsidRDefault="00C32723" w:rsidP="00C32723">
      <w:pPr>
        <w:spacing w:after="0" w:line="240" w:lineRule="auto"/>
        <w:rPr>
          <w:rFonts w:ascii="Times New Roman" w:eastAsia="Times New Roman" w:hAnsi="Times New Roman" w:cs="Times New Roman"/>
          <w:highlight w:val="lightGray"/>
        </w:rPr>
      </w:pPr>
    </w:p>
    <w:p w:rsidR="00C32723" w:rsidRPr="002D1D27" w:rsidRDefault="00C32723" w:rsidP="00C32723">
      <w:pPr>
        <w:spacing w:after="0" w:line="240" w:lineRule="auto"/>
        <w:rPr>
          <w:rFonts w:ascii="Times New Roman" w:eastAsia="Times New Roman" w:hAnsi="Times New Roman" w:cs="Times New Roman"/>
          <w:highlight w:val="lightGray"/>
        </w:rPr>
      </w:pPr>
      <w:proofErr w:type="spellStart"/>
      <w:r w:rsidRPr="002D1D27">
        <w:rPr>
          <w:rFonts w:ascii="Times New Roman" w:eastAsia="Times New Roman" w:hAnsi="Times New Roman" w:cs="Times New Roman"/>
          <w:highlight w:val="lightGray"/>
        </w:rPr>
        <w:t>Olmesartan</w:t>
      </w:r>
      <w:proofErr w:type="spellEnd"/>
      <w:r w:rsidRPr="002D1D27">
        <w:rPr>
          <w:rFonts w:ascii="Times New Roman" w:eastAsia="Times New Roman" w:hAnsi="Times New Roman" w:cs="Times New Roman"/>
          <w:highlight w:val="lightGray"/>
        </w:rPr>
        <w:t xml:space="preserve">/HCT </w:t>
      </w:r>
      <w:proofErr w:type="spellStart"/>
      <w:r w:rsidRPr="002D1D27">
        <w:rPr>
          <w:rFonts w:ascii="Times New Roman" w:eastAsia="Times New Roman" w:hAnsi="Times New Roman" w:cs="Times New Roman"/>
          <w:highlight w:val="lightGray"/>
        </w:rPr>
        <w:t>Actavis</w:t>
      </w:r>
      <w:proofErr w:type="spellEnd"/>
      <w:r w:rsidRPr="002D1D27">
        <w:rPr>
          <w:rFonts w:ascii="Times New Roman" w:eastAsia="Times New Roman" w:hAnsi="Times New Roman" w:cs="Times New Roman"/>
          <w:highlight w:val="lightGray"/>
        </w:rPr>
        <w:t xml:space="preserve"> 40 mg/12,5 mg</w:t>
      </w:r>
    </w:p>
    <w:p w:rsidR="00C32723" w:rsidRPr="002D1D27" w:rsidRDefault="00C32723" w:rsidP="00C32723">
      <w:pPr>
        <w:spacing w:after="0" w:line="240" w:lineRule="auto"/>
        <w:rPr>
          <w:rFonts w:ascii="Times New Roman" w:eastAsia="Times New Roman" w:hAnsi="Times New Roman" w:cs="Times New Roman"/>
          <w:highlight w:val="lightGray"/>
        </w:rPr>
      </w:pPr>
      <w:r w:rsidRPr="002D1D27">
        <w:rPr>
          <w:rFonts w:ascii="Times New Roman" w:eastAsia="Times New Roman" w:hAnsi="Times New Roman" w:cs="Times New Roman"/>
          <w:highlight w:val="lightGray"/>
        </w:rPr>
        <w:t>LT/L</w:t>
      </w:r>
      <w:r>
        <w:rPr>
          <w:rFonts w:ascii="Times New Roman" w:eastAsia="Times New Roman" w:hAnsi="Times New Roman" w:cs="Times New Roman"/>
          <w:highlight w:val="lightGray"/>
        </w:rPr>
        <w:t>/18/0663/003</w:t>
      </w:r>
    </w:p>
    <w:p w:rsidR="00C32723" w:rsidRPr="002D1D27" w:rsidRDefault="00C32723" w:rsidP="00C32723">
      <w:pPr>
        <w:spacing w:after="0" w:line="240" w:lineRule="auto"/>
        <w:rPr>
          <w:rFonts w:ascii="Times New Roman" w:eastAsia="Times New Roman" w:hAnsi="Times New Roman" w:cs="Times New Roman"/>
          <w:highlight w:val="lightGray"/>
        </w:rPr>
      </w:pPr>
    </w:p>
    <w:p w:rsidR="00C32723" w:rsidRPr="002D1D27" w:rsidRDefault="00C32723" w:rsidP="00C32723">
      <w:pPr>
        <w:spacing w:after="0" w:line="240" w:lineRule="auto"/>
        <w:rPr>
          <w:rFonts w:ascii="Times New Roman" w:eastAsia="Times New Roman" w:hAnsi="Times New Roman" w:cs="Times New Roman"/>
          <w:highlight w:val="lightGray"/>
        </w:rPr>
      </w:pPr>
      <w:proofErr w:type="spellStart"/>
      <w:r w:rsidRPr="002D1D27">
        <w:rPr>
          <w:rFonts w:ascii="Times New Roman" w:eastAsia="Times New Roman" w:hAnsi="Times New Roman" w:cs="Times New Roman"/>
          <w:highlight w:val="lightGray"/>
        </w:rPr>
        <w:t>Olmesartan</w:t>
      </w:r>
      <w:proofErr w:type="spellEnd"/>
      <w:r w:rsidRPr="002D1D27">
        <w:rPr>
          <w:rFonts w:ascii="Times New Roman" w:eastAsia="Times New Roman" w:hAnsi="Times New Roman" w:cs="Times New Roman"/>
          <w:highlight w:val="lightGray"/>
        </w:rPr>
        <w:t xml:space="preserve">/HCT </w:t>
      </w:r>
      <w:proofErr w:type="spellStart"/>
      <w:r w:rsidRPr="002D1D27">
        <w:rPr>
          <w:rFonts w:ascii="Times New Roman" w:eastAsia="Times New Roman" w:hAnsi="Times New Roman" w:cs="Times New Roman"/>
          <w:highlight w:val="lightGray"/>
        </w:rPr>
        <w:t>Actavis</w:t>
      </w:r>
      <w:proofErr w:type="spellEnd"/>
      <w:r w:rsidRPr="002D1D27">
        <w:rPr>
          <w:rFonts w:ascii="Times New Roman" w:eastAsia="Times New Roman" w:hAnsi="Times New Roman" w:cs="Times New Roman"/>
          <w:highlight w:val="lightGray"/>
        </w:rPr>
        <w:t xml:space="preserve"> 40 mg/25 mg</w:t>
      </w:r>
    </w:p>
    <w:p w:rsidR="007D278A" w:rsidRDefault="00C32723" w:rsidP="00C32723">
      <w:pPr>
        <w:spacing w:after="0" w:line="240" w:lineRule="auto"/>
        <w:rPr>
          <w:rFonts w:ascii="Times New Roman" w:eastAsia="Times New Roman" w:hAnsi="Times New Roman" w:cs="Times New Roman"/>
          <w:highlight w:val="lightGray"/>
        </w:rPr>
      </w:pPr>
      <w:r w:rsidRPr="002D1D27">
        <w:rPr>
          <w:rFonts w:ascii="Times New Roman" w:eastAsia="Times New Roman" w:hAnsi="Times New Roman" w:cs="Times New Roman"/>
          <w:highlight w:val="lightGray"/>
        </w:rPr>
        <w:t>LT/L</w:t>
      </w:r>
      <w:r>
        <w:rPr>
          <w:rFonts w:ascii="Times New Roman" w:eastAsia="Times New Roman" w:hAnsi="Times New Roman" w:cs="Times New Roman"/>
          <w:highlight w:val="lightGray"/>
        </w:rPr>
        <w:t>/18/0663/004</w:t>
      </w:r>
    </w:p>
    <w:p w:rsidR="00C32723" w:rsidRPr="007D278A" w:rsidRDefault="00C32723" w:rsidP="00C32723">
      <w:pPr>
        <w:spacing w:after="0" w:line="240" w:lineRule="auto"/>
        <w:rPr>
          <w:rFonts w:ascii="Times New Roman" w:eastAsia="Times New Roman" w:hAnsi="Times New Roman" w:cs="Times New Roman"/>
          <w:lang w:eastAsia="lt-LT"/>
        </w:rPr>
      </w:pP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13.</w:t>
      </w:r>
      <w:r w:rsidRPr="007D278A">
        <w:rPr>
          <w:rFonts w:ascii="Times New Roman" w:eastAsia="Times New Roman" w:hAnsi="Times New Roman" w:cs="Times New Roman"/>
          <w:b/>
          <w:bCs/>
        </w:rPr>
        <w:tab/>
        <w:t>SERIJOS NUMERIS</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spacing w:after="0" w:line="240" w:lineRule="auto"/>
        <w:rPr>
          <w:rFonts w:ascii="Times New Roman" w:eastAsia="Calibri" w:hAnsi="Times New Roman" w:cs="Times New Roman"/>
        </w:rPr>
      </w:pPr>
      <w:r w:rsidRPr="007D278A">
        <w:rPr>
          <w:rFonts w:ascii="Times New Roman" w:eastAsia="Calibri" w:hAnsi="Times New Roman" w:cs="Times New Roman"/>
        </w:rPr>
        <w:t>Serija</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14.</w:t>
      </w:r>
      <w:r w:rsidRPr="007D278A">
        <w:rPr>
          <w:rFonts w:ascii="Times New Roman" w:eastAsia="Times New Roman" w:hAnsi="Times New Roman" w:cs="Times New Roman"/>
          <w:b/>
          <w:bCs/>
        </w:rPr>
        <w:tab/>
        <w:t>PARDAVIMO (IŠDAVIMO) TVARKA</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spacing w:after="0" w:line="240" w:lineRule="auto"/>
        <w:rPr>
          <w:rFonts w:ascii="Times New Roman" w:eastAsia="Times New Roman" w:hAnsi="Times New Roman" w:cs="Times New Roman"/>
          <w:lang w:eastAsia="lt-LT"/>
        </w:rPr>
      </w:pPr>
      <w:r w:rsidRPr="007D278A">
        <w:rPr>
          <w:rFonts w:ascii="Times New Roman" w:eastAsia="Times New Roman" w:hAnsi="Times New Roman" w:cs="Times New Roman"/>
          <w:lang w:eastAsia="lt-LT"/>
        </w:rPr>
        <w:t>Receptinis vaistas.</w:t>
      </w:r>
    </w:p>
    <w:p w:rsidR="007D278A" w:rsidRPr="007D278A" w:rsidRDefault="007D278A" w:rsidP="007D278A">
      <w:pPr>
        <w:spacing w:after="0" w:line="240" w:lineRule="auto"/>
        <w:rPr>
          <w:rFonts w:ascii="Times New Roman" w:eastAsia="Times New Roman" w:hAnsi="Times New Roman" w:cs="Times New Roman"/>
          <w:lang w:eastAsia="lt-LT"/>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15.</w:t>
      </w:r>
      <w:r w:rsidRPr="007D278A">
        <w:rPr>
          <w:rFonts w:ascii="Times New Roman" w:eastAsia="Times New Roman" w:hAnsi="Times New Roman" w:cs="Times New Roman"/>
          <w:b/>
          <w:bCs/>
        </w:rPr>
        <w:tab/>
        <w:t>VARTOJIMO INSTRUKCIJA</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7D278A" w:rsidP="007D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D278A">
        <w:rPr>
          <w:rFonts w:ascii="Times New Roman" w:eastAsia="Times New Roman" w:hAnsi="Times New Roman" w:cs="Times New Roman"/>
          <w:b/>
          <w:bCs/>
        </w:rPr>
        <w:t>16.</w:t>
      </w:r>
      <w:r w:rsidRPr="007D278A">
        <w:rPr>
          <w:rFonts w:ascii="Times New Roman" w:eastAsia="Times New Roman" w:hAnsi="Times New Roman" w:cs="Times New Roman"/>
          <w:b/>
          <w:bCs/>
        </w:rPr>
        <w:tab/>
        <w:t>INFORMACIJA BRAILIO RAŠTU</w:t>
      </w:r>
    </w:p>
    <w:p w:rsidR="007D278A" w:rsidRPr="007D278A" w:rsidRDefault="007D278A" w:rsidP="007D278A">
      <w:pPr>
        <w:tabs>
          <w:tab w:val="left" w:pos="567"/>
          <w:tab w:val="left" w:pos="2160"/>
        </w:tabs>
        <w:spacing w:after="0" w:line="240" w:lineRule="auto"/>
        <w:rPr>
          <w:rFonts w:ascii="Times New Roman" w:eastAsia="Times New Roman" w:hAnsi="Times New Roman" w:cs="Times New Roman"/>
        </w:rPr>
      </w:pPr>
    </w:p>
    <w:p w:rsidR="007D278A" w:rsidRPr="007D278A" w:rsidRDefault="00987446" w:rsidP="007D278A">
      <w:pPr>
        <w:tabs>
          <w:tab w:val="left" w:pos="567"/>
          <w:tab w:val="left" w:pos="216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O</w:t>
      </w:r>
      <w:r w:rsidR="00076877" w:rsidRPr="007D278A">
        <w:rPr>
          <w:rFonts w:ascii="Times New Roman" w:eastAsia="Times New Roman" w:hAnsi="Times New Roman" w:cs="Times New Roman"/>
        </w:rPr>
        <w:t>lmesartan</w:t>
      </w:r>
      <w:proofErr w:type="spellEnd"/>
      <w:r w:rsidR="00076877">
        <w:rPr>
          <w:rFonts w:ascii="Times New Roman" w:eastAsia="Times New Roman" w:hAnsi="Times New Roman" w:cs="Times New Roman"/>
        </w:rPr>
        <w:t>/HCT</w:t>
      </w:r>
      <w:r w:rsidR="00076877" w:rsidRPr="007D278A">
        <w:rPr>
          <w:rFonts w:ascii="Times New Roman" w:eastAsia="Times New Roman" w:hAnsi="Times New Roman" w:cs="Times New Roman"/>
        </w:rPr>
        <w:t xml:space="preserve"> </w:t>
      </w:r>
      <w:proofErr w:type="spellStart"/>
      <w:r w:rsidR="00076877" w:rsidRPr="007D278A">
        <w:rPr>
          <w:rFonts w:ascii="Times New Roman" w:eastAsia="Times New Roman" w:hAnsi="Times New Roman" w:cs="Times New Roman"/>
        </w:rPr>
        <w:t>Actavis</w:t>
      </w:r>
      <w:proofErr w:type="spellEnd"/>
      <w:r w:rsidR="007D278A" w:rsidRPr="007D278A">
        <w:rPr>
          <w:rFonts w:ascii="Times New Roman" w:eastAsia="Times New Roman" w:hAnsi="Times New Roman" w:cs="Times New Roman"/>
        </w:rPr>
        <w:t xml:space="preserve"> 20 mg/12,5 mg</w:t>
      </w:r>
    </w:p>
    <w:p w:rsidR="007D278A" w:rsidRPr="007D278A" w:rsidRDefault="00076877" w:rsidP="00076877">
      <w:pPr>
        <w:tabs>
          <w:tab w:val="left" w:pos="567"/>
          <w:tab w:val="left" w:pos="2160"/>
        </w:tabs>
        <w:spacing w:after="0" w:line="240" w:lineRule="auto"/>
        <w:rPr>
          <w:rFonts w:ascii="Times New Roman" w:eastAsia="Times New Roman" w:hAnsi="Times New Roman" w:cs="Times New Roman"/>
          <w:highlight w:val="lightGray"/>
        </w:rPr>
      </w:pPr>
      <w:proofErr w:type="spellStart"/>
      <w:r w:rsidRPr="007D278A">
        <w:rPr>
          <w:rFonts w:ascii="Times New Roman" w:eastAsia="Times New Roman" w:hAnsi="Times New Roman" w:cs="Times New Roman"/>
          <w:highlight w:val="lightGray"/>
        </w:rPr>
        <w:t>Olmesartan</w:t>
      </w:r>
      <w:proofErr w:type="spellEnd"/>
      <w:r w:rsidRPr="0050782C">
        <w:rPr>
          <w:rFonts w:ascii="Times New Roman" w:eastAsia="Times New Roman" w:hAnsi="Times New Roman" w:cs="Times New Roman"/>
          <w:highlight w:val="lightGray"/>
        </w:rPr>
        <w:t>/HCT</w:t>
      </w:r>
      <w:r w:rsidRPr="007D278A">
        <w:rPr>
          <w:rFonts w:ascii="Times New Roman" w:eastAsia="Times New Roman" w:hAnsi="Times New Roman" w:cs="Times New Roman"/>
          <w:highlight w:val="lightGray"/>
        </w:rPr>
        <w:t xml:space="preserve"> </w:t>
      </w:r>
      <w:proofErr w:type="spellStart"/>
      <w:r w:rsidRPr="007D278A">
        <w:rPr>
          <w:rFonts w:ascii="Times New Roman" w:eastAsia="Times New Roman" w:hAnsi="Times New Roman" w:cs="Times New Roman"/>
          <w:highlight w:val="lightGray"/>
        </w:rPr>
        <w:t>Actavis</w:t>
      </w:r>
      <w:proofErr w:type="spellEnd"/>
      <w:r w:rsidRPr="007D278A">
        <w:rPr>
          <w:rFonts w:ascii="Times New Roman" w:eastAsia="Times New Roman" w:hAnsi="Times New Roman" w:cs="Times New Roman"/>
          <w:highlight w:val="lightGray"/>
        </w:rPr>
        <w:t xml:space="preserve"> </w:t>
      </w:r>
      <w:r w:rsidR="007D278A" w:rsidRPr="007D278A">
        <w:rPr>
          <w:rFonts w:ascii="Times New Roman" w:eastAsia="Times New Roman" w:hAnsi="Times New Roman" w:cs="Times New Roman"/>
          <w:highlight w:val="lightGray"/>
        </w:rPr>
        <w:t>20 mg/25 mg</w:t>
      </w:r>
    </w:p>
    <w:p w:rsidR="007D278A" w:rsidRPr="007D278A" w:rsidRDefault="00076877" w:rsidP="00076877">
      <w:pPr>
        <w:tabs>
          <w:tab w:val="left" w:pos="567"/>
          <w:tab w:val="left" w:pos="2160"/>
        </w:tabs>
        <w:spacing w:after="0" w:line="240" w:lineRule="auto"/>
        <w:rPr>
          <w:rFonts w:ascii="Times New Roman" w:eastAsia="Times New Roman" w:hAnsi="Times New Roman" w:cs="Times New Roman"/>
          <w:highlight w:val="lightGray"/>
        </w:rPr>
      </w:pPr>
      <w:proofErr w:type="spellStart"/>
      <w:r w:rsidRPr="007D278A">
        <w:rPr>
          <w:rFonts w:ascii="Times New Roman" w:eastAsia="Times New Roman" w:hAnsi="Times New Roman" w:cs="Times New Roman"/>
          <w:highlight w:val="lightGray"/>
        </w:rPr>
        <w:t>Olmesartan</w:t>
      </w:r>
      <w:proofErr w:type="spellEnd"/>
      <w:r w:rsidRPr="0050782C">
        <w:rPr>
          <w:rFonts w:ascii="Times New Roman" w:eastAsia="Times New Roman" w:hAnsi="Times New Roman" w:cs="Times New Roman"/>
          <w:highlight w:val="lightGray"/>
        </w:rPr>
        <w:t>/HCT</w:t>
      </w:r>
      <w:r w:rsidRPr="007D278A">
        <w:rPr>
          <w:rFonts w:ascii="Times New Roman" w:eastAsia="Times New Roman" w:hAnsi="Times New Roman" w:cs="Times New Roman"/>
          <w:highlight w:val="lightGray"/>
        </w:rPr>
        <w:t xml:space="preserve"> </w:t>
      </w:r>
      <w:proofErr w:type="spellStart"/>
      <w:r w:rsidRPr="007D278A">
        <w:rPr>
          <w:rFonts w:ascii="Times New Roman" w:eastAsia="Times New Roman" w:hAnsi="Times New Roman" w:cs="Times New Roman"/>
          <w:highlight w:val="lightGray"/>
        </w:rPr>
        <w:t>Actavis</w:t>
      </w:r>
      <w:proofErr w:type="spellEnd"/>
      <w:r w:rsidRPr="007D278A">
        <w:rPr>
          <w:rFonts w:ascii="Times New Roman" w:eastAsia="Times New Roman" w:hAnsi="Times New Roman" w:cs="Times New Roman"/>
          <w:highlight w:val="lightGray"/>
        </w:rPr>
        <w:t xml:space="preserve"> </w:t>
      </w:r>
      <w:r w:rsidR="007D278A" w:rsidRPr="007D278A">
        <w:rPr>
          <w:rFonts w:ascii="Times New Roman" w:eastAsia="Times New Roman" w:hAnsi="Times New Roman" w:cs="Times New Roman"/>
          <w:highlight w:val="lightGray"/>
        </w:rPr>
        <w:t>40 mg/12,5 mg</w:t>
      </w:r>
    </w:p>
    <w:p w:rsidR="007D278A" w:rsidRPr="007D278A" w:rsidRDefault="00076877" w:rsidP="00076877">
      <w:pPr>
        <w:tabs>
          <w:tab w:val="left" w:pos="567"/>
          <w:tab w:val="left" w:pos="2160"/>
        </w:tabs>
        <w:spacing w:after="0" w:line="240" w:lineRule="auto"/>
        <w:rPr>
          <w:rFonts w:ascii="Times New Roman" w:eastAsia="Times New Roman" w:hAnsi="Times New Roman" w:cs="Times New Roman"/>
        </w:rPr>
      </w:pPr>
      <w:proofErr w:type="spellStart"/>
      <w:r w:rsidRPr="007D278A">
        <w:rPr>
          <w:rFonts w:ascii="Times New Roman" w:eastAsia="Times New Roman" w:hAnsi="Times New Roman" w:cs="Times New Roman"/>
          <w:highlight w:val="lightGray"/>
        </w:rPr>
        <w:t>Olmesartan</w:t>
      </w:r>
      <w:proofErr w:type="spellEnd"/>
      <w:r w:rsidRPr="0050782C">
        <w:rPr>
          <w:rFonts w:ascii="Times New Roman" w:eastAsia="Times New Roman" w:hAnsi="Times New Roman" w:cs="Times New Roman"/>
          <w:highlight w:val="lightGray"/>
        </w:rPr>
        <w:t>/HCT</w:t>
      </w:r>
      <w:r w:rsidRPr="007D278A">
        <w:rPr>
          <w:rFonts w:ascii="Times New Roman" w:eastAsia="Times New Roman" w:hAnsi="Times New Roman" w:cs="Times New Roman"/>
          <w:highlight w:val="lightGray"/>
        </w:rPr>
        <w:t xml:space="preserve"> </w:t>
      </w:r>
      <w:proofErr w:type="spellStart"/>
      <w:r w:rsidRPr="007D278A">
        <w:rPr>
          <w:rFonts w:ascii="Times New Roman" w:eastAsia="Times New Roman" w:hAnsi="Times New Roman" w:cs="Times New Roman"/>
          <w:highlight w:val="lightGray"/>
        </w:rPr>
        <w:t>Actavis</w:t>
      </w:r>
      <w:proofErr w:type="spellEnd"/>
      <w:r w:rsidRPr="007D278A">
        <w:rPr>
          <w:rFonts w:ascii="Times New Roman" w:eastAsia="Times New Roman" w:hAnsi="Times New Roman" w:cs="Times New Roman"/>
          <w:highlight w:val="lightGray"/>
        </w:rPr>
        <w:t xml:space="preserve"> </w:t>
      </w:r>
      <w:r w:rsidR="007D278A" w:rsidRPr="007D278A">
        <w:rPr>
          <w:rFonts w:ascii="Times New Roman" w:eastAsia="Times New Roman" w:hAnsi="Times New Roman" w:cs="Times New Roman"/>
          <w:highlight w:val="lightGray"/>
        </w:rPr>
        <w:t>40 mg/25 mg</w:t>
      </w:r>
    </w:p>
    <w:p w:rsidR="003B59FE" w:rsidRDefault="003B59FE" w:rsidP="003B59FE">
      <w:pPr>
        <w:tabs>
          <w:tab w:val="left" w:pos="540"/>
          <w:tab w:val="left" w:pos="2127"/>
          <w:tab w:val="left" w:pos="2977"/>
        </w:tabs>
        <w:spacing w:after="0" w:line="240" w:lineRule="auto"/>
        <w:rPr>
          <w:rFonts w:ascii="Times New Roman" w:eastAsia="Times New Roman" w:hAnsi="Times New Roman" w:cs="Times New Roman"/>
        </w:rPr>
      </w:pPr>
    </w:p>
    <w:p w:rsidR="003B59FE" w:rsidRPr="00F27FFA" w:rsidRDefault="003B59FE" w:rsidP="003B59FE">
      <w:pPr>
        <w:tabs>
          <w:tab w:val="left" w:pos="540"/>
          <w:tab w:val="left" w:pos="2127"/>
          <w:tab w:val="left" w:pos="2977"/>
        </w:tabs>
        <w:spacing w:after="0" w:line="240" w:lineRule="auto"/>
        <w:rPr>
          <w:rFonts w:ascii="Times New Roman" w:eastAsia="Times New Roman" w:hAnsi="Times New Roman" w:cs="Times New Roman"/>
        </w:rPr>
      </w:pPr>
    </w:p>
    <w:p w:rsidR="003B59FE" w:rsidRPr="00F27FFA" w:rsidRDefault="003B59FE" w:rsidP="003B59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F27FFA">
        <w:rPr>
          <w:rFonts w:ascii="Times New Roman" w:eastAsia="Times New Roman" w:hAnsi="Times New Roman" w:cs="Times New Roman"/>
          <w:b/>
          <w:noProof/>
          <w:szCs w:val="20"/>
        </w:rPr>
        <w:t>17.</w:t>
      </w:r>
      <w:r w:rsidRPr="00F27FFA">
        <w:rPr>
          <w:rFonts w:ascii="Times New Roman" w:eastAsia="Times New Roman" w:hAnsi="Times New Roman" w:cs="Times New Roman"/>
          <w:b/>
          <w:noProof/>
          <w:szCs w:val="20"/>
        </w:rPr>
        <w:tab/>
        <w:t>UNIKALUS IDENTIFIKATORIUS – 2D BRŪKŠNINIS KODAS</w:t>
      </w:r>
    </w:p>
    <w:p w:rsidR="003B59FE" w:rsidRPr="00F27FFA" w:rsidRDefault="003B59FE" w:rsidP="003B59FE">
      <w:pPr>
        <w:spacing w:after="0" w:line="240" w:lineRule="auto"/>
        <w:rPr>
          <w:rFonts w:ascii="Times New Roman" w:eastAsia="Times New Roman" w:hAnsi="Times New Roman" w:cs="Times New Roman"/>
          <w:noProof/>
          <w:szCs w:val="20"/>
        </w:rPr>
      </w:pPr>
    </w:p>
    <w:p w:rsidR="003B59FE" w:rsidRPr="00F27FFA" w:rsidRDefault="003B59FE" w:rsidP="003B59FE">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27FFA">
        <w:rPr>
          <w:rFonts w:ascii="Times New Roman" w:eastAsia="Times New Roman" w:hAnsi="Times New Roman" w:cs="Times New Roman"/>
          <w:noProof/>
          <w:szCs w:val="20"/>
          <w:highlight w:val="lightGray"/>
          <w:lang w:eastAsia="lt-LT" w:bidi="lt-LT"/>
        </w:rPr>
        <w:t>2D brūkšninis kodas su nurodytu unikaliu identifikatoriumi.</w:t>
      </w:r>
    </w:p>
    <w:p w:rsidR="003B59FE" w:rsidRPr="00F27FFA" w:rsidRDefault="003B59FE" w:rsidP="003B59FE">
      <w:pPr>
        <w:spacing w:after="0" w:line="240" w:lineRule="auto"/>
        <w:rPr>
          <w:rFonts w:ascii="Times New Roman" w:eastAsia="Times New Roman" w:hAnsi="Times New Roman" w:cs="Times New Roman"/>
          <w:noProof/>
          <w:szCs w:val="20"/>
        </w:rPr>
      </w:pPr>
    </w:p>
    <w:p w:rsidR="003B59FE" w:rsidRPr="00F27FFA" w:rsidRDefault="003B59FE" w:rsidP="003B59FE">
      <w:pPr>
        <w:spacing w:after="0" w:line="240" w:lineRule="auto"/>
        <w:rPr>
          <w:rFonts w:ascii="Times New Roman" w:eastAsia="Times New Roman" w:hAnsi="Times New Roman" w:cs="Times New Roman"/>
          <w:noProof/>
          <w:szCs w:val="20"/>
        </w:rPr>
      </w:pPr>
    </w:p>
    <w:p w:rsidR="003B59FE" w:rsidRPr="00F27FFA" w:rsidRDefault="003B59FE" w:rsidP="003B59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F27FFA">
        <w:rPr>
          <w:rFonts w:ascii="Times New Roman" w:eastAsia="Times New Roman" w:hAnsi="Times New Roman" w:cs="Times New Roman"/>
          <w:b/>
          <w:noProof/>
          <w:szCs w:val="20"/>
        </w:rPr>
        <w:t>18.</w:t>
      </w:r>
      <w:r w:rsidRPr="00F27FFA">
        <w:rPr>
          <w:rFonts w:ascii="Times New Roman" w:eastAsia="Times New Roman" w:hAnsi="Times New Roman" w:cs="Times New Roman"/>
          <w:b/>
          <w:noProof/>
          <w:szCs w:val="20"/>
        </w:rPr>
        <w:tab/>
        <w:t>UNIKALUS IDENTIFIKATORIUS – ŽMONĖMS SUPRANTAMI DUOMENYS</w:t>
      </w:r>
    </w:p>
    <w:p w:rsidR="003B59FE" w:rsidRPr="00F27FFA" w:rsidRDefault="003B59FE" w:rsidP="003B59FE">
      <w:pPr>
        <w:spacing w:after="0" w:line="240" w:lineRule="auto"/>
        <w:rPr>
          <w:rFonts w:ascii="Times New Roman" w:eastAsia="Times New Roman" w:hAnsi="Times New Roman" w:cs="Times New Roman"/>
          <w:noProof/>
          <w:szCs w:val="20"/>
        </w:rPr>
      </w:pPr>
    </w:p>
    <w:p w:rsidR="003B59FE" w:rsidRPr="00F27FFA" w:rsidRDefault="003B59FE" w:rsidP="003B59FE">
      <w:pPr>
        <w:tabs>
          <w:tab w:val="left" w:pos="567"/>
        </w:tabs>
        <w:spacing w:after="0" w:line="260" w:lineRule="exact"/>
        <w:rPr>
          <w:rFonts w:ascii="Times New Roman" w:eastAsia="Times New Roman" w:hAnsi="Times New Roman" w:cs="Times New Roman"/>
          <w:color w:val="008000"/>
        </w:rPr>
      </w:pPr>
      <w:r w:rsidRPr="00F27FFA">
        <w:rPr>
          <w:rFonts w:ascii="Times New Roman" w:eastAsia="Times New Roman" w:hAnsi="Times New Roman" w:cs="Times New Roman"/>
        </w:rPr>
        <w:t xml:space="preserve"> PC: {numeris} </w:t>
      </w:r>
    </w:p>
    <w:p w:rsidR="003B59FE" w:rsidRPr="00F27FFA" w:rsidRDefault="003B59FE" w:rsidP="003B59FE">
      <w:pPr>
        <w:tabs>
          <w:tab w:val="left" w:pos="567"/>
        </w:tabs>
        <w:spacing w:after="0" w:line="260" w:lineRule="exact"/>
        <w:rPr>
          <w:rFonts w:ascii="Times New Roman" w:eastAsia="Times New Roman" w:hAnsi="Times New Roman" w:cs="Times New Roman"/>
        </w:rPr>
      </w:pPr>
      <w:r w:rsidRPr="00F27FFA">
        <w:rPr>
          <w:rFonts w:ascii="Times New Roman" w:eastAsia="Times New Roman" w:hAnsi="Times New Roman" w:cs="Times New Roman"/>
        </w:rPr>
        <w:t xml:space="preserve">SN: {numeris} </w:t>
      </w:r>
    </w:p>
    <w:p w:rsidR="003B59FE" w:rsidRPr="00F27FFA" w:rsidRDefault="003B59FE" w:rsidP="003B59FE">
      <w:pPr>
        <w:tabs>
          <w:tab w:val="left" w:pos="567"/>
        </w:tabs>
        <w:spacing w:after="0" w:line="260" w:lineRule="exact"/>
        <w:rPr>
          <w:rFonts w:ascii="Times New Roman" w:eastAsia="Times New Roman" w:hAnsi="Times New Roman" w:cs="Times New Roman"/>
        </w:rPr>
      </w:pPr>
      <w:r w:rsidRPr="00F27FFA">
        <w:rPr>
          <w:rFonts w:ascii="Times New Roman" w:eastAsia="Times New Roman" w:hAnsi="Times New Roman" w:cs="Times New Roman"/>
        </w:rPr>
        <w:t xml:space="preserve">NN: {numeris} </w:t>
      </w:r>
    </w:p>
    <w:p w:rsidR="003B59FE" w:rsidRDefault="003B59FE"/>
    <w:p w:rsidR="0050782C" w:rsidRDefault="0050782C" w:rsidP="00C10942">
      <w:pPr>
        <w:spacing w:after="0" w:line="240" w:lineRule="auto"/>
        <w:rPr>
          <w:rFonts w:ascii="Times New Roman" w:eastAsia="Times New Roman" w:hAnsi="Times New Roman" w:cs="Times New Roman"/>
          <w:lang w:eastAsia="lt-LT"/>
        </w:rPr>
      </w:pPr>
      <w:r w:rsidRPr="0050782C">
        <w:rPr>
          <w:rFonts w:ascii="Times New Roman" w:hAnsi="Times New Roman" w:cs="Times New Roman"/>
          <w:b/>
        </w:rPr>
        <w:t>Gamintojas</w:t>
      </w:r>
      <w:r w:rsidR="00C10942">
        <w:rPr>
          <w:rFonts w:ascii="Times New Roman" w:hAnsi="Times New Roman" w:cs="Times New Roman"/>
          <w:b/>
        </w:rPr>
        <w:t xml:space="preserve"> </w:t>
      </w:r>
      <w:r w:rsidR="00C10942" w:rsidRPr="00437CC9">
        <w:rPr>
          <w:rFonts w:ascii="Times New Roman" w:eastAsia="Times New Roman" w:hAnsi="Times New Roman" w:cs="Times New Roman"/>
          <w:lang w:eastAsia="lt-LT"/>
        </w:rPr>
        <w:t>Actavis Ltd.</w:t>
      </w:r>
      <w:r w:rsidR="00C10942">
        <w:rPr>
          <w:rFonts w:ascii="Times New Roman" w:eastAsia="Times New Roman" w:hAnsi="Times New Roman" w:cs="Times New Roman"/>
          <w:lang w:eastAsia="lt-LT"/>
        </w:rPr>
        <w:t xml:space="preserve">, </w:t>
      </w:r>
      <w:r w:rsidR="00C10942" w:rsidRPr="00C10942">
        <w:rPr>
          <w:rFonts w:ascii="Times New Roman" w:eastAsia="Times New Roman" w:hAnsi="Times New Roman" w:cs="Times New Roman"/>
          <w:highlight w:val="lightGray"/>
          <w:lang w:eastAsia="lt-LT"/>
        </w:rPr>
        <w:t xml:space="preserve">BLB016, </w:t>
      </w:r>
      <w:proofErr w:type="spellStart"/>
      <w:r w:rsidR="00C10942" w:rsidRPr="00C10942">
        <w:rPr>
          <w:rFonts w:ascii="Times New Roman" w:eastAsia="Times New Roman" w:hAnsi="Times New Roman" w:cs="Times New Roman"/>
          <w:highlight w:val="lightGray"/>
          <w:lang w:eastAsia="lt-LT"/>
        </w:rPr>
        <w:t>Bulebel</w:t>
      </w:r>
      <w:proofErr w:type="spellEnd"/>
      <w:r w:rsidR="00C10942" w:rsidRPr="00C10942">
        <w:rPr>
          <w:rFonts w:ascii="Times New Roman" w:eastAsia="Times New Roman" w:hAnsi="Times New Roman" w:cs="Times New Roman"/>
          <w:highlight w:val="lightGray"/>
          <w:lang w:eastAsia="lt-LT"/>
        </w:rPr>
        <w:t xml:space="preserve"> </w:t>
      </w:r>
      <w:proofErr w:type="spellStart"/>
      <w:r w:rsidR="00C10942" w:rsidRPr="00C10942">
        <w:rPr>
          <w:rFonts w:ascii="Times New Roman" w:eastAsia="Times New Roman" w:hAnsi="Times New Roman" w:cs="Times New Roman"/>
          <w:highlight w:val="lightGray"/>
          <w:lang w:eastAsia="lt-LT"/>
        </w:rPr>
        <w:t>Industrial</w:t>
      </w:r>
      <w:proofErr w:type="spellEnd"/>
      <w:r w:rsidR="00C10942" w:rsidRPr="00C10942">
        <w:rPr>
          <w:rFonts w:ascii="Times New Roman" w:eastAsia="Times New Roman" w:hAnsi="Times New Roman" w:cs="Times New Roman"/>
          <w:highlight w:val="lightGray"/>
          <w:lang w:eastAsia="lt-LT"/>
        </w:rPr>
        <w:t xml:space="preserve"> </w:t>
      </w:r>
      <w:proofErr w:type="spellStart"/>
      <w:r w:rsidR="00C10942" w:rsidRPr="00C10942">
        <w:rPr>
          <w:rFonts w:ascii="Times New Roman" w:eastAsia="Times New Roman" w:hAnsi="Times New Roman" w:cs="Times New Roman"/>
          <w:highlight w:val="lightGray"/>
          <w:lang w:eastAsia="lt-LT"/>
        </w:rPr>
        <w:t>Estate</w:t>
      </w:r>
      <w:proofErr w:type="spellEnd"/>
      <w:r w:rsidR="00C10942" w:rsidRPr="00C10942">
        <w:rPr>
          <w:rFonts w:ascii="Times New Roman" w:eastAsia="Times New Roman" w:hAnsi="Times New Roman" w:cs="Times New Roman"/>
          <w:highlight w:val="lightGray"/>
          <w:lang w:eastAsia="lt-LT"/>
        </w:rPr>
        <w:t>, ZTN 3000,</w:t>
      </w:r>
      <w:r w:rsidR="00C10942">
        <w:rPr>
          <w:rFonts w:ascii="Times New Roman" w:eastAsia="Times New Roman" w:hAnsi="Times New Roman" w:cs="Times New Roman"/>
          <w:lang w:eastAsia="lt-LT"/>
        </w:rPr>
        <w:t xml:space="preserve"> </w:t>
      </w:r>
      <w:r w:rsidR="00C10942" w:rsidRPr="00437CC9">
        <w:rPr>
          <w:rFonts w:ascii="Times New Roman" w:eastAsia="Times New Roman" w:hAnsi="Times New Roman" w:cs="Times New Roman"/>
          <w:lang w:eastAsia="lt-LT"/>
        </w:rPr>
        <w:t>Malta</w:t>
      </w:r>
      <w:r w:rsidR="00C10942">
        <w:rPr>
          <w:rFonts w:ascii="Times New Roman" w:eastAsia="Times New Roman" w:hAnsi="Times New Roman" w:cs="Times New Roman"/>
          <w:lang w:eastAsia="lt-LT"/>
        </w:rPr>
        <w:t xml:space="preserve"> a</w:t>
      </w:r>
      <w:r w:rsidR="00C10942" w:rsidRPr="00437CC9">
        <w:rPr>
          <w:rFonts w:ascii="Times New Roman" w:eastAsia="Times New Roman" w:hAnsi="Times New Roman" w:cs="Times New Roman"/>
          <w:lang w:eastAsia="lt-LT"/>
        </w:rPr>
        <w:t>rba</w:t>
      </w:r>
      <w:r w:rsidR="00C10942">
        <w:rPr>
          <w:rFonts w:ascii="Times New Roman" w:eastAsia="Times New Roman" w:hAnsi="Times New Roman" w:cs="Times New Roman"/>
          <w:lang w:eastAsia="lt-LT"/>
        </w:rPr>
        <w:t xml:space="preserve"> </w:t>
      </w:r>
      <w:proofErr w:type="spellStart"/>
      <w:r w:rsidR="00C10942" w:rsidRPr="00437CC9">
        <w:rPr>
          <w:rFonts w:ascii="Times New Roman" w:eastAsia="Times New Roman" w:hAnsi="Times New Roman" w:cs="Times New Roman"/>
          <w:lang w:eastAsia="lt-LT"/>
        </w:rPr>
        <w:t>Balkanpharma</w:t>
      </w:r>
      <w:proofErr w:type="spellEnd"/>
      <w:r w:rsidR="00C10942" w:rsidRPr="00437CC9">
        <w:rPr>
          <w:rFonts w:ascii="Times New Roman" w:eastAsia="Times New Roman" w:hAnsi="Times New Roman" w:cs="Times New Roman"/>
          <w:lang w:eastAsia="lt-LT"/>
        </w:rPr>
        <w:t xml:space="preserve"> </w:t>
      </w:r>
      <w:proofErr w:type="spellStart"/>
      <w:r w:rsidR="00C10942" w:rsidRPr="00437CC9">
        <w:rPr>
          <w:rFonts w:ascii="Times New Roman" w:eastAsia="Times New Roman" w:hAnsi="Times New Roman" w:cs="Times New Roman"/>
          <w:lang w:eastAsia="lt-LT"/>
        </w:rPr>
        <w:t>Dupnitsa</w:t>
      </w:r>
      <w:proofErr w:type="spellEnd"/>
      <w:r w:rsidR="00C10942" w:rsidRPr="00437CC9">
        <w:rPr>
          <w:rFonts w:ascii="Times New Roman" w:eastAsia="Times New Roman" w:hAnsi="Times New Roman" w:cs="Times New Roman"/>
          <w:lang w:eastAsia="lt-LT"/>
        </w:rPr>
        <w:t xml:space="preserve"> AD</w:t>
      </w:r>
      <w:r w:rsidR="00C10942">
        <w:rPr>
          <w:rFonts w:ascii="Times New Roman" w:eastAsia="Times New Roman" w:hAnsi="Times New Roman" w:cs="Times New Roman"/>
          <w:lang w:eastAsia="lt-LT"/>
        </w:rPr>
        <w:t xml:space="preserve">, </w:t>
      </w:r>
      <w:r w:rsidR="00C10942" w:rsidRPr="00FF3381">
        <w:rPr>
          <w:rFonts w:ascii="Times New Roman" w:eastAsia="Times New Roman" w:hAnsi="Times New Roman" w:cs="Times New Roman"/>
          <w:highlight w:val="lightGray"/>
          <w:lang w:eastAsia="lt-LT"/>
        </w:rPr>
        <w:t>3 </w:t>
      </w:r>
      <w:proofErr w:type="spellStart"/>
      <w:r w:rsidR="00C10942" w:rsidRPr="00FF3381">
        <w:rPr>
          <w:rFonts w:ascii="Times New Roman" w:eastAsia="Times New Roman" w:hAnsi="Times New Roman" w:cs="Times New Roman"/>
          <w:highlight w:val="lightGray"/>
          <w:lang w:eastAsia="lt-LT"/>
        </w:rPr>
        <w:t>Samokovsko</w:t>
      </w:r>
      <w:proofErr w:type="spellEnd"/>
      <w:r w:rsidR="00C10942" w:rsidRPr="00FF3381">
        <w:rPr>
          <w:rFonts w:ascii="Times New Roman" w:eastAsia="Times New Roman" w:hAnsi="Times New Roman" w:cs="Times New Roman"/>
          <w:highlight w:val="lightGray"/>
          <w:lang w:eastAsia="lt-LT"/>
        </w:rPr>
        <w:t xml:space="preserve"> </w:t>
      </w:r>
      <w:proofErr w:type="spellStart"/>
      <w:r w:rsidR="00C10942" w:rsidRPr="00FF3381">
        <w:rPr>
          <w:rFonts w:ascii="Times New Roman" w:eastAsia="Times New Roman" w:hAnsi="Times New Roman" w:cs="Times New Roman"/>
          <w:highlight w:val="lightGray"/>
          <w:lang w:eastAsia="lt-LT"/>
        </w:rPr>
        <w:t>Shosse</w:t>
      </w:r>
      <w:proofErr w:type="spellEnd"/>
      <w:r w:rsidR="00C10942" w:rsidRPr="00FF3381">
        <w:rPr>
          <w:rFonts w:ascii="Times New Roman" w:eastAsia="Times New Roman" w:hAnsi="Times New Roman" w:cs="Times New Roman"/>
          <w:highlight w:val="lightGray"/>
          <w:lang w:eastAsia="lt-LT"/>
        </w:rPr>
        <w:t xml:space="preserve"> Str., </w:t>
      </w:r>
      <w:proofErr w:type="spellStart"/>
      <w:r w:rsidR="00C10942" w:rsidRPr="00FF3381">
        <w:rPr>
          <w:rFonts w:ascii="Times New Roman" w:eastAsia="Times New Roman" w:hAnsi="Times New Roman" w:cs="Times New Roman"/>
          <w:highlight w:val="lightGray"/>
          <w:lang w:eastAsia="lt-LT"/>
        </w:rPr>
        <w:t>Dupnitsa</w:t>
      </w:r>
      <w:proofErr w:type="spellEnd"/>
      <w:r w:rsidR="00C10942" w:rsidRPr="00FF3381">
        <w:rPr>
          <w:rFonts w:ascii="Times New Roman" w:eastAsia="Times New Roman" w:hAnsi="Times New Roman" w:cs="Times New Roman"/>
          <w:highlight w:val="lightGray"/>
          <w:lang w:eastAsia="lt-LT"/>
        </w:rPr>
        <w:t xml:space="preserve"> 2600,</w:t>
      </w:r>
      <w:r w:rsidR="00C10942">
        <w:rPr>
          <w:rFonts w:ascii="Times New Roman" w:eastAsia="Times New Roman" w:hAnsi="Times New Roman" w:cs="Times New Roman"/>
          <w:lang w:eastAsia="lt-LT"/>
        </w:rPr>
        <w:t xml:space="preserve"> </w:t>
      </w:r>
      <w:r w:rsidR="00C10942" w:rsidRPr="00437CC9">
        <w:rPr>
          <w:rFonts w:ascii="Times New Roman" w:eastAsia="Times New Roman" w:hAnsi="Times New Roman" w:cs="Times New Roman"/>
          <w:lang w:eastAsia="lt-LT"/>
        </w:rPr>
        <w:t>Bulgarija</w:t>
      </w:r>
    </w:p>
    <w:p w:rsidR="00C10942" w:rsidRPr="0050782C" w:rsidRDefault="00C10942" w:rsidP="00C10942">
      <w:pPr>
        <w:spacing w:after="0" w:line="240" w:lineRule="auto"/>
        <w:rPr>
          <w:rFonts w:ascii="Times New Roman" w:hAnsi="Times New Roman" w:cs="Times New Roman"/>
          <w:b/>
        </w:rPr>
      </w:pPr>
    </w:p>
    <w:p w:rsidR="0050782C" w:rsidRPr="00B2142C"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Perpakavo</w:t>
      </w:r>
      <w:r w:rsidRPr="00B2142C">
        <w:rPr>
          <w:rFonts w:ascii="Times New Roman" w:eastAsia="Times New Roman" w:hAnsi="Times New Roman" w:cs="Times New Roman"/>
          <w:lang w:eastAsia="fr-FR"/>
        </w:rPr>
        <w:t xml:space="preserve"> UAB „Entafarma“</w:t>
      </w:r>
    </w:p>
    <w:p w:rsidR="0050782C" w:rsidRPr="00B2142C"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50782C" w:rsidRPr="00B2142C" w:rsidRDefault="0050782C" w:rsidP="005078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b/>
          <w:lang w:eastAsia="fr-FR"/>
        </w:rPr>
        <w:t>Perpak</w:t>
      </w:r>
      <w:proofErr w:type="spellEnd"/>
      <w:r w:rsidRPr="00B2142C">
        <w:rPr>
          <w:rFonts w:ascii="Times New Roman" w:eastAsia="Times New Roman" w:hAnsi="Times New Roman" w:cs="Times New Roman"/>
          <w:b/>
          <w:lang w:eastAsia="fr-FR"/>
        </w:rPr>
        <w:t>. serija</w:t>
      </w:r>
    </w:p>
    <w:p w:rsidR="00426A6D" w:rsidRDefault="00426A6D">
      <w:r>
        <w:br w:type="page"/>
      </w: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426A6D" w:rsidRPr="00437CC9"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437CC9">
        <w:rPr>
          <w:rFonts w:ascii="Times New Roman" w:eastAsia="Times New Roman" w:hAnsi="Times New Roman" w:cs="Times New Roman"/>
          <w:b/>
          <w:caps/>
          <w:lang w:eastAsia="lt-LT"/>
        </w:rPr>
        <w:t>B. PAKUOTĖS LAPELIS</w:t>
      </w:r>
    </w:p>
    <w:p w:rsidR="00426A6D" w:rsidRPr="00437CC9" w:rsidRDefault="00426A6D" w:rsidP="00426A6D">
      <w:pPr>
        <w:tabs>
          <w:tab w:val="left" w:pos="567"/>
        </w:tabs>
        <w:spacing w:after="0" w:line="240" w:lineRule="auto"/>
        <w:outlineLvl w:val="0"/>
        <w:rPr>
          <w:rFonts w:ascii="Times New Roman" w:eastAsia="Times New Roman" w:hAnsi="Times New Roman" w:cs="Times New Roman"/>
          <w:b/>
          <w:caps/>
          <w:lang w:eastAsia="lt-LT"/>
        </w:rPr>
      </w:pPr>
      <w:r w:rsidRPr="00437CC9">
        <w:rPr>
          <w:rFonts w:ascii="Times New Roman" w:eastAsia="Times New Roman" w:hAnsi="Times New Roman" w:cs="Times New Roman"/>
          <w:b/>
          <w:caps/>
          <w:lang w:eastAsia="lt-LT"/>
        </w:rPr>
        <w:br w:type="page"/>
      </w:r>
    </w:p>
    <w:p w:rsidR="00426A6D" w:rsidRPr="00437CC9" w:rsidRDefault="00426A6D" w:rsidP="00426A6D">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437CC9">
        <w:rPr>
          <w:rFonts w:ascii="Times New Roman" w:eastAsia="Times New Roman" w:hAnsi="Times New Roman" w:cs="Times New Roman"/>
          <w:b/>
          <w:caps/>
          <w:lang w:eastAsia="lt-LT"/>
        </w:rPr>
        <w:lastRenderedPageBreak/>
        <w:t>P</w:t>
      </w:r>
      <w:r w:rsidRPr="00437CC9">
        <w:rPr>
          <w:rFonts w:ascii="Times New Roman" w:eastAsia="Times New Roman" w:hAnsi="Times New Roman" w:cs="Times New Roman"/>
          <w:b/>
          <w:lang w:eastAsia="lt-LT"/>
        </w:rPr>
        <w:t>akuotės lapelis: informacija vartotojui</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031092" w:rsidRDefault="00426A6D" w:rsidP="00426A6D">
      <w:pPr>
        <w:tabs>
          <w:tab w:val="left" w:pos="567"/>
          <w:tab w:val="left" w:pos="2160"/>
        </w:tabs>
        <w:spacing w:after="0" w:line="240" w:lineRule="auto"/>
        <w:jc w:val="center"/>
        <w:rPr>
          <w:rFonts w:ascii="Times New Roman" w:eastAsia="Times New Roman" w:hAnsi="Times New Roman" w:cs="Times New Roman"/>
          <w:b/>
          <w:noProof/>
        </w:rPr>
      </w:pPr>
      <w:r w:rsidRPr="00031092">
        <w:rPr>
          <w:rFonts w:ascii="Times New Roman" w:eastAsia="Times New Roman" w:hAnsi="Times New Roman" w:cs="Times New Roman"/>
          <w:b/>
          <w:noProof/>
        </w:rPr>
        <w:t>Olmesartan/HCT Actavis 20 mg/12,5 mg plėvele dengtos tabletės</w:t>
      </w:r>
    </w:p>
    <w:p w:rsidR="00426A6D" w:rsidRPr="00031092" w:rsidRDefault="00426A6D" w:rsidP="00426A6D">
      <w:pPr>
        <w:tabs>
          <w:tab w:val="left" w:pos="567"/>
          <w:tab w:val="left" w:pos="2160"/>
        </w:tabs>
        <w:spacing w:after="0" w:line="240" w:lineRule="auto"/>
        <w:jc w:val="center"/>
        <w:rPr>
          <w:rFonts w:ascii="Times New Roman" w:eastAsia="Times New Roman" w:hAnsi="Times New Roman" w:cs="Times New Roman"/>
          <w:b/>
          <w:noProof/>
          <w:highlight w:val="lightGray"/>
        </w:rPr>
      </w:pPr>
      <w:r w:rsidRPr="00031092">
        <w:rPr>
          <w:rFonts w:ascii="Times New Roman" w:eastAsia="Times New Roman" w:hAnsi="Times New Roman" w:cs="Times New Roman"/>
          <w:b/>
          <w:noProof/>
          <w:highlight w:val="lightGray"/>
        </w:rPr>
        <w:t>Olmesartan/HCT Actavis 20 mg/25 mg plėvele dengtos tabletės</w:t>
      </w:r>
    </w:p>
    <w:p w:rsidR="00426A6D" w:rsidRPr="00031092" w:rsidRDefault="00426A6D" w:rsidP="00426A6D">
      <w:pPr>
        <w:tabs>
          <w:tab w:val="left" w:pos="567"/>
          <w:tab w:val="left" w:pos="2160"/>
        </w:tabs>
        <w:spacing w:after="0" w:line="240" w:lineRule="auto"/>
        <w:jc w:val="center"/>
        <w:rPr>
          <w:rFonts w:ascii="Times New Roman" w:eastAsia="Times New Roman" w:hAnsi="Times New Roman" w:cs="Times New Roman"/>
          <w:b/>
          <w:noProof/>
          <w:highlight w:val="lightGray"/>
        </w:rPr>
      </w:pPr>
      <w:r w:rsidRPr="00031092">
        <w:rPr>
          <w:rFonts w:ascii="Times New Roman" w:eastAsia="Times New Roman" w:hAnsi="Times New Roman" w:cs="Times New Roman"/>
          <w:b/>
          <w:noProof/>
          <w:highlight w:val="lightGray"/>
        </w:rPr>
        <w:t>Olmesartan/HCT Actavis 40 mg/12,5 mg plėvele dengtos tabletės</w:t>
      </w:r>
    </w:p>
    <w:p w:rsidR="00426A6D" w:rsidRPr="00437CC9" w:rsidRDefault="00426A6D" w:rsidP="00426A6D">
      <w:pPr>
        <w:tabs>
          <w:tab w:val="left" w:pos="567"/>
          <w:tab w:val="left" w:pos="2160"/>
        </w:tabs>
        <w:spacing w:after="0" w:line="240" w:lineRule="auto"/>
        <w:jc w:val="center"/>
        <w:rPr>
          <w:rFonts w:ascii="Times New Roman" w:eastAsia="Times New Roman" w:hAnsi="Times New Roman" w:cs="Times New Roman"/>
          <w:noProof/>
        </w:rPr>
      </w:pPr>
      <w:r w:rsidRPr="00031092">
        <w:rPr>
          <w:rFonts w:ascii="Times New Roman" w:eastAsia="Times New Roman" w:hAnsi="Times New Roman" w:cs="Times New Roman"/>
          <w:b/>
          <w:noProof/>
          <w:highlight w:val="lightGray"/>
        </w:rPr>
        <w:t>Olmesartan/HCT Actavis 40 mg/25 mg plėvele dengtos tabletės</w:t>
      </w:r>
    </w:p>
    <w:p w:rsidR="00426A6D" w:rsidRPr="00437CC9" w:rsidRDefault="00426A6D" w:rsidP="00426A6D">
      <w:pPr>
        <w:tabs>
          <w:tab w:val="left" w:pos="567"/>
          <w:tab w:val="left" w:pos="2160"/>
        </w:tabs>
        <w:spacing w:after="0" w:line="240" w:lineRule="auto"/>
        <w:jc w:val="center"/>
        <w:rPr>
          <w:rFonts w:ascii="Times New Roman" w:eastAsia="Times New Roman" w:hAnsi="Times New Roman" w:cs="Times New Roman"/>
          <w:noProof/>
        </w:rPr>
      </w:pPr>
    </w:p>
    <w:p w:rsidR="00426A6D" w:rsidRPr="00437CC9" w:rsidRDefault="00426A6D" w:rsidP="00426A6D">
      <w:pPr>
        <w:tabs>
          <w:tab w:val="left" w:pos="567"/>
          <w:tab w:val="left" w:pos="2160"/>
        </w:tabs>
        <w:spacing w:after="0" w:line="240" w:lineRule="auto"/>
        <w:jc w:val="center"/>
        <w:rPr>
          <w:rFonts w:ascii="Times New Roman" w:eastAsia="Times New Roman" w:hAnsi="Times New Roman" w:cs="Times New Roman"/>
          <w:noProof/>
        </w:rPr>
      </w:pPr>
      <w:r w:rsidRPr="00437CC9">
        <w:rPr>
          <w:rFonts w:ascii="Times New Roman" w:eastAsia="Times New Roman" w:hAnsi="Times New Roman" w:cs="Times New Roman"/>
          <w:noProof/>
        </w:rPr>
        <w:t>Olmesartanas medoksomilis/hidrochlorotiazidas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noProof/>
        </w:rPr>
      </w:pPr>
    </w:p>
    <w:p w:rsidR="00426A6D" w:rsidRPr="00437CC9" w:rsidRDefault="00426A6D" w:rsidP="00426A6D">
      <w:pPr>
        <w:tabs>
          <w:tab w:val="left" w:pos="2160"/>
        </w:tabs>
        <w:spacing w:after="0" w:line="240" w:lineRule="auto"/>
        <w:rPr>
          <w:rFonts w:ascii="Times New Roman" w:eastAsia="Times New Roman" w:hAnsi="Times New Roman" w:cs="Times New Roman"/>
          <w:b/>
        </w:rPr>
      </w:pPr>
      <w:r w:rsidRPr="00437CC9">
        <w:rPr>
          <w:rFonts w:ascii="Times New Roman" w:eastAsia="Times New Roman" w:hAnsi="Times New Roman" w:cs="Times New Roman"/>
          <w:b/>
        </w:rPr>
        <w:t xml:space="preserve">Atidžiai perskaitykite visą šį lapelį, prieš pradėdami vartoti vaistą, </w:t>
      </w:r>
      <w:r w:rsidRPr="00437CC9">
        <w:rPr>
          <w:rFonts w:ascii="Times New Roman" w:eastAsia="Times New Roman" w:hAnsi="Times New Roman" w:cs="Times New Roman"/>
          <w:b/>
          <w:noProof/>
        </w:rPr>
        <w:t>nes jame pateikiama Jums svarbi informacija.</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Neišmeskite šio lapelio, nes vėl gali prireikti jį perskaityti.</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kiltų daugiau klausimų, kreipkitės į gydytoją arba vaistininką.</w:t>
      </w:r>
    </w:p>
    <w:p w:rsidR="00426A6D" w:rsidRPr="00437CC9" w:rsidRDefault="00426A6D" w:rsidP="00426A6D">
      <w:pPr>
        <w:tabs>
          <w:tab w:val="left" w:pos="540"/>
        </w:tabs>
        <w:spacing w:after="0" w:line="240" w:lineRule="auto"/>
        <w:ind w:left="540" w:hanging="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426A6D" w:rsidRPr="00437CC9" w:rsidRDefault="00426A6D" w:rsidP="00426A6D">
      <w:pPr>
        <w:tabs>
          <w:tab w:val="left" w:pos="540"/>
        </w:tabs>
        <w:spacing w:after="0" w:line="240" w:lineRule="auto"/>
        <w:ind w:left="540" w:hanging="540"/>
        <w:rPr>
          <w:rFonts w:ascii="Times New Roman" w:eastAsia="Times New Roman" w:hAnsi="Times New Roman" w:cs="Times New Roman"/>
          <w:b/>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pasireiškė šalutinis poveikis (net jeigu jis šiame lapelyje nenurodytas), kreipkitės į gydytoją arba vaistininką.</w:t>
      </w:r>
      <w:r w:rsidRPr="00437CC9">
        <w:rPr>
          <w:rFonts w:ascii="Times New Roman" w:eastAsia="Calibri" w:hAnsi="Times New Roman" w:cs="Times New Roman"/>
        </w:rPr>
        <w:t xml:space="preserve"> </w:t>
      </w:r>
      <w:r w:rsidRPr="00437CC9">
        <w:rPr>
          <w:rFonts w:ascii="Times New Roman" w:eastAsia="Times New Roman" w:hAnsi="Times New Roman" w:cs="Times New Roman"/>
          <w:noProof/>
        </w:rPr>
        <w:t>Žr. 4 skyrių.</w:t>
      </w: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p>
    <w:p w:rsidR="00426A6D" w:rsidRPr="00437CC9" w:rsidRDefault="00426A6D" w:rsidP="00426A6D">
      <w:pPr>
        <w:tabs>
          <w:tab w:val="left" w:pos="2160"/>
        </w:tabs>
        <w:spacing w:after="0" w:line="240" w:lineRule="auto"/>
        <w:rPr>
          <w:rFonts w:ascii="Times New Roman" w:eastAsia="Times New Roman" w:hAnsi="Times New Roman" w:cs="Times New Roman"/>
          <w:b/>
        </w:rPr>
      </w:pPr>
      <w:r w:rsidRPr="00437CC9">
        <w:rPr>
          <w:rFonts w:ascii="Times New Roman" w:eastAsia="Times New Roman" w:hAnsi="Times New Roman" w:cs="Times New Roman"/>
          <w:b/>
          <w:noProof/>
        </w:rPr>
        <w:t>Apie ką rašoma šiame lapelyje?</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1.</w:t>
      </w:r>
      <w:r w:rsidRPr="00437CC9">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/HCT </w:t>
      </w:r>
      <w:proofErr w:type="spellStart"/>
      <w:r>
        <w:rPr>
          <w:rFonts w:ascii="Times New Roman" w:eastAsia="Times New Roman" w:hAnsi="Times New Roman" w:cs="Times New Roman"/>
        </w:rPr>
        <w:t>Actavis</w:t>
      </w:r>
      <w:proofErr w:type="spellEnd"/>
      <w:r w:rsidRPr="00437CC9">
        <w:rPr>
          <w:rFonts w:ascii="Times New Roman" w:eastAsia="Times New Roman" w:hAnsi="Times New Roman" w:cs="Times New Roman"/>
        </w:rPr>
        <w:t xml:space="preserve"> ir kam jis vartojamas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2.</w:t>
      </w:r>
      <w:r w:rsidRPr="00437CC9">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/HCT </w:t>
      </w:r>
      <w:proofErr w:type="spellStart"/>
      <w:r>
        <w:rPr>
          <w:rFonts w:ascii="Times New Roman" w:eastAsia="Times New Roman" w:hAnsi="Times New Roman" w:cs="Times New Roman"/>
        </w:rPr>
        <w:t>Actavis</w:t>
      </w:r>
      <w:proofErr w:type="spellEnd"/>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3.</w:t>
      </w:r>
      <w:r w:rsidRPr="00437CC9">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/HCT </w:t>
      </w:r>
      <w:proofErr w:type="spellStart"/>
      <w:r>
        <w:rPr>
          <w:rFonts w:ascii="Times New Roman" w:eastAsia="Times New Roman" w:hAnsi="Times New Roman" w:cs="Times New Roman"/>
        </w:rPr>
        <w:t>Actavis</w:t>
      </w:r>
      <w:proofErr w:type="spellEnd"/>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4.</w:t>
      </w:r>
      <w:r w:rsidRPr="00437CC9">
        <w:rPr>
          <w:rFonts w:ascii="Times New Roman" w:eastAsia="Times New Roman" w:hAnsi="Times New Roman" w:cs="Times New Roman"/>
        </w:rPr>
        <w:tab/>
        <w:t>Galimas šalutinis poveikis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5.</w:t>
      </w:r>
      <w:r w:rsidRPr="00437CC9">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/HCT </w:t>
      </w:r>
      <w:proofErr w:type="spellStart"/>
      <w:r>
        <w:rPr>
          <w:rFonts w:ascii="Times New Roman" w:eastAsia="Times New Roman" w:hAnsi="Times New Roman" w:cs="Times New Roman"/>
        </w:rPr>
        <w:t>Actavis</w:t>
      </w:r>
      <w:proofErr w:type="spellEnd"/>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6.</w:t>
      </w:r>
      <w:r w:rsidRPr="00437CC9">
        <w:rPr>
          <w:rFonts w:ascii="Times New Roman" w:eastAsia="Times New Roman" w:hAnsi="Times New Roman" w:cs="Times New Roman"/>
        </w:rPr>
        <w:tab/>
        <w:t>Pakuotės turinys ir kita informacija</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1" w:name="_Toc129243264"/>
      <w:bookmarkStart w:id="2" w:name="_Toc129243139"/>
      <w:r w:rsidRPr="00437CC9">
        <w:rPr>
          <w:rFonts w:ascii="Times New Roman" w:eastAsia="Times New Roman" w:hAnsi="Times New Roman" w:cs="Times New Roman"/>
          <w:b/>
          <w:lang w:eastAsia="lt-LT"/>
        </w:rPr>
        <w:t>1.</w:t>
      </w:r>
      <w:r w:rsidRPr="00437CC9">
        <w:rPr>
          <w:rFonts w:ascii="Times New Roman" w:eastAsia="Times New Roman" w:hAnsi="Times New Roman" w:cs="Times New Roman"/>
          <w:b/>
          <w:lang w:eastAsia="lt-LT"/>
        </w:rPr>
        <w:tab/>
      </w:r>
      <w:bookmarkEnd w:id="1"/>
      <w:bookmarkEnd w:id="2"/>
      <w:r w:rsidRPr="00437CC9">
        <w:rPr>
          <w:rFonts w:ascii="Times New Roman" w:eastAsia="Times New Roman" w:hAnsi="Times New Roman" w:cs="Times New Roman"/>
          <w:b/>
          <w:lang w:eastAsia="lt-LT"/>
        </w:rPr>
        <w:t xml:space="preserve">Kas yra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r w:rsidRPr="00437CC9">
        <w:rPr>
          <w:rFonts w:ascii="Times New Roman" w:eastAsia="Times New Roman" w:hAnsi="Times New Roman" w:cs="Times New Roman"/>
          <w:b/>
          <w:lang w:eastAsia="lt-LT"/>
        </w:rPr>
        <w:t xml:space="preserve"> ir kam jis vartojamas</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sudėtyje yra dvi veikliosios medžiagos - </w:t>
      </w:r>
      <w:proofErr w:type="spellStart"/>
      <w:r w:rsidRPr="00437CC9">
        <w:rPr>
          <w:rFonts w:ascii="Times New Roman" w:eastAsia="Times New Roman" w:hAnsi="Times New Roman" w:cs="Times New Roman"/>
          <w:lang w:eastAsia="lt-LT"/>
        </w:rPr>
        <w:t>olmesartano</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medoksomilis</w:t>
      </w:r>
      <w:proofErr w:type="spellEnd"/>
      <w:r w:rsidRPr="00437CC9">
        <w:rPr>
          <w:rFonts w:ascii="Times New Roman" w:eastAsia="Times New Roman" w:hAnsi="Times New Roman" w:cs="Times New Roman"/>
          <w:lang w:eastAsia="lt-LT"/>
        </w:rPr>
        <w:t xml:space="preserve"> ir </w:t>
      </w:r>
      <w:proofErr w:type="spellStart"/>
      <w:r w:rsidRPr="00437CC9">
        <w:rPr>
          <w:rFonts w:ascii="Times New Roman" w:eastAsia="Times New Roman" w:hAnsi="Times New Roman" w:cs="Times New Roman"/>
          <w:lang w:eastAsia="lt-LT"/>
        </w:rPr>
        <w:t>hidrochlorotiazidas</w:t>
      </w:r>
      <w:proofErr w:type="spellEnd"/>
      <w:r w:rsidRPr="00437CC9">
        <w:rPr>
          <w:rFonts w:ascii="Times New Roman" w:eastAsia="Times New Roman" w:hAnsi="Times New Roman" w:cs="Times New Roman"/>
          <w:lang w:eastAsia="lt-LT"/>
        </w:rPr>
        <w:t>, vartojamos padidėjusiam kraujospūdžiui (hipertenzijai) gydyti.</w:t>
      </w:r>
    </w:p>
    <w:p w:rsidR="00426A6D" w:rsidRPr="00437CC9" w:rsidRDefault="00426A6D" w:rsidP="00426A6D">
      <w:pPr>
        <w:numPr>
          <w:ilvl w:val="0"/>
          <w:numId w:val="5"/>
        </w:numPr>
        <w:tabs>
          <w:tab w:val="left"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Olmesartano medoksomilis priklauso angiotenzino II receptorių blokatorių grupei. Jis atpalaiduoja lygiuosius kraujagyslių raumenis, todėl mažina kraujospūdį.</w:t>
      </w:r>
    </w:p>
    <w:p w:rsidR="00426A6D" w:rsidRPr="00437CC9" w:rsidRDefault="00426A6D" w:rsidP="00426A6D">
      <w:pPr>
        <w:numPr>
          <w:ilvl w:val="0"/>
          <w:numId w:val="5"/>
        </w:numPr>
        <w:tabs>
          <w:tab w:val="left"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Hidrochlorotiazidas priklauso šlapimo išsiskyrimą skatinančių tiazidinių diuretikų grupei. Jis mažina kraujospūdį padėdamas organizmui išskirti pernelyg didelį skysčių kiekį didindamas inkstuose šlapimo susidarymą.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Jums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bus skiriamas vartoti tik tuomet, jei vienas </w:t>
      </w:r>
      <w:proofErr w:type="spellStart"/>
      <w:r w:rsidRPr="00437CC9">
        <w:rPr>
          <w:rFonts w:ascii="Times New Roman" w:eastAsia="Times New Roman" w:hAnsi="Times New Roman" w:cs="Times New Roman"/>
          <w:lang w:eastAsia="lt-LT"/>
        </w:rPr>
        <w:t>olmesartano</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medoksomilis</w:t>
      </w:r>
      <w:proofErr w:type="spellEnd"/>
      <w:r w:rsidRPr="00437CC9">
        <w:rPr>
          <w:rFonts w:ascii="Times New Roman" w:eastAsia="Times New Roman" w:hAnsi="Times New Roman" w:cs="Times New Roman"/>
          <w:lang w:eastAsia="lt-LT"/>
        </w:rPr>
        <w:t xml:space="preserve"> tinkamai nesureguliuoja kraujospūdžio. Vartojant dviejų veikliųjų medžiagų derinį</w:t>
      </w:r>
      <w:r w:rsidRPr="00437CC9">
        <w:rPr>
          <w:rFonts w:ascii="Times New Roman" w:eastAsia="Times New Roman" w:hAnsi="Times New Roman" w:cs="Times New Roman"/>
          <w:b/>
          <w:i/>
          <w:lang w:eastAsia="lt-LT"/>
        </w:rPr>
        <w:t xml:space="preserve">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kraujospūdis mažėja labiau negu atskirai vartojant kiekvieną veikliąją medžiagą.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Galbūt Jūs jau vartojate vaistų padidėjusiam kraujospūdžiui sumažinti, bet gydytojas, norėdamas jį dar labiau sumažinti, paskyrė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Padidėjusį kraujospūdį galima kontroliuoti tokiais vaistais kaip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 vaikščioti arba plaukioti. Labai svarbu laikytis šių gydytojo nurodymų.</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2.</w:t>
      </w:r>
      <w:r w:rsidRPr="00437CC9">
        <w:rPr>
          <w:rFonts w:ascii="Times New Roman" w:eastAsia="Times New Roman" w:hAnsi="Times New Roman" w:cs="Times New Roman"/>
          <w:b/>
          <w:lang w:eastAsia="lt-LT"/>
        </w:rPr>
        <w:tab/>
        <w:t xml:space="preserve">Kas žinotina prieš vartojant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p>
    <w:p w:rsidR="00426A6D" w:rsidRPr="00437CC9" w:rsidRDefault="00426A6D" w:rsidP="00426A6D">
      <w:pPr>
        <w:keepNext/>
        <w:tabs>
          <w:tab w:val="left" w:pos="567"/>
        </w:tabs>
        <w:spacing w:after="0" w:line="240" w:lineRule="auto"/>
        <w:outlineLvl w:val="2"/>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lastRenderedPageBreak/>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r w:rsidRPr="00437CC9">
        <w:rPr>
          <w:rFonts w:ascii="Times New Roman" w:eastAsia="Times New Roman" w:hAnsi="Times New Roman" w:cs="Times New Roman"/>
          <w:b/>
          <w:lang w:eastAsia="lt-LT"/>
        </w:rPr>
        <w:t xml:space="preserve"> vartoti negalima:</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yra alergija (padidėjęs jautrumas) olmesartano medoksomiliui arba hidrochlorotiazidui arba bet kuriai pagalbinei šio vaisto medžiagai (jos išvardytos 6 skyriuje) arba į hidrochlorotiazidą panašioms medžiagoms (sulfonamidams);</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 xml:space="preserve">jeigu nėštumo trukmė ilgesnė nei 3 mėnesiai (geriausia vengti vartoti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ir ankstyvuoju nėštumo laikotarpiu – žr. poskyrį „Nėštumas“);</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yra sumažėjęs kalio, natrio, padidėjęs kalcio ar šlapimo rūgšties kiekis kraujyje (ir podagros arba inkstų akmenligės simptomai) ir šie pokyčiai negerėja juos gydant;</w:t>
      </w:r>
    </w:p>
    <w:p w:rsidR="00426A6D" w:rsidRPr="00437CC9" w:rsidRDefault="00426A6D" w:rsidP="00426A6D">
      <w:pPr>
        <w:tabs>
          <w:tab w:val="left" w:pos="540"/>
        </w:tabs>
        <w:autoSpaceDE w:val="0"/>
        <w:autoSpaceDN w:val="0"/>
        <w:adjustRightInd w:val="0"/>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color w:val="000000"/>
        </w:rPr>
        <w:t>-</w:t>
      </w:r>
      <w:r w:rsidRPr="00437CC9">
        <w:rPr>
          <w:rFonts w:ascii="Times New Roman" w:eastAsia="Times New Roman" w:hAnsi="Times New Roman" w:cs="Times New Roman"/>
          <w:color w:val="000000"/>
        </w:rPr>
        <w:tab/>
      </w:r>
      <w:r w:rsidRPr="00437CC9">
        <w:rPr>
          <w:rFonts w:ascii="Times New Roman" w:eastAsia="Times New Roman" w:hAnsi="Times New Roman" w:cs="Times New Roman"/>
          <w:noProof/>
        </w:rPr>
        <w:t>jeigu Jūs sergate cukriniu diabetu arba Jūsų inkstų funkcija sutrikusi ir Jums skirtas kraujospūdį mažinantis vaistas, kurio sudėtyje yra aliskireno.</w:t>
      </w:r>
    </w:p>
    <w:p w:rsidR="00426A6D" w:rsidRPr="00437CC9" w:rsidRDefault="00426A6D" w:rsidP="00426A6D">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437CC9">
        <w:rPr>
          <w:rFonts w:ascii="Times New Roman" w:eastAsia="Times New Roman" w:hAnsi="Times New Roman" w:cs="Times New Roman"/>
          <w:noProof/>
        </w:rPr>
        <w:t xml:space="preserve">[Taikoma tik </w:t>
      </w:r>
      <w:r w:rsidRPr="00437CC9">
        <w:rPr>
          <w:rFonts w:ascii="Times New Roman" w:eastAsia="Times New Roman" w:hAnsi="Times New Roman" w:cs="Times New Roman"/>
          <w:noProof/>
          <w:shd w:val="clear" w:color="auto" w:fill="F2F2F2"/>
        </w:rPr>
        <w:t>20 mg/12,5 mg</w:t>
      </w:r>
      <w:r w:rsidRPr="00437CC9">
        <w:rPr>
          <w:rFonts w:ascii="Times New Roman" w:eastAsia="Times New Roman" w:hAnsi="Times New Roman" w:cs="Times New Roman"/>
          <w:noProof/>
        </w:rPr>
        <w:t xml:space="preserve"> ir </w:t>
      </w:r>
      <w:r w:rsidRPr="00437CC9">
        <w:rPr>
          <w:rFonts w:ascii="Times New Roman" w:eastAsia="Times New Roman" w:hAnsi="Times New Roman" w:cs="Times New Roman"/>
          <w:noProof/>
          <w:shd w:val="clear" w:color="auto" w:fill="D9D9D9"/>
        </w:rPr>
        <w:t>20 mg/25 mg</w:t>
      </w:r>
      <w:r w:rsidRPr="00437CC9">
        <w:rPr>
          <w:rFonts w:ascii="Times New Roman" w:eastAsia="Times New Roman" w:hAnsi="Times New Roman" w:cs="Times New Roman"/>
          <w:noProof/>
        </w:rPr>
        <w:t>]</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Jums sunkiai sutrikusi inkstų funkcija;</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yra sunkus kepenų funkcijos sutrikimas arba matyti gelta odoje, akių sklerozė, arba sutrikęs tulžies ištekėjimas iš tulžies pūslės (užsikimšę tulžies takai, pvz., dėl akmenligės).</w:t>
      </w:r>
    </w:p>
    <w:p w:rsidR="00426A6D" w:rsidRPr="00437CC9" w:rsidRDefault="00426A6D" w:rsidP="00426A6D">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437CC9">
        <w:rPr>
          <w:rFonts w:ascii="Times New Roman" w:eastAsia="Times New Roman" w:hAnsi="Times New Roman" w:cs="Times New Roman"/>
          <w:noProof/>
        </w:rPr>
        <w:t xml:space="preserve">[Taikoma tik </w:t>
      </w:r>
      <w:r w:rsidRPr="00437CC9">
        <w:rPr>
          <w:rFonts w:ascii="Times New Roman" w:eastAsia="Times New Roman" w:hAnsi="Times New Roman" w:cs="Times New Roman"/>
          <w:noProof/>
          <w:shd w:val="clear" w:color="auto" w:fill="BFBFBF"/>
        </w:rPr>
        <w:t>40 mg/12,5 mg</w:t>
      </w:r>
      <w:r w:rsidRPr="00437CC9">
        <w:rPr>
          <w:rFonts w:ascii="Times New Roman" w:eastAsia="Times New Roman" w:hAnsi="Times New Roman" w:cs="Times New Roman"/>
          <w:noProof/>
        </w:rPr>
        <w:t xml:space="preserve"> ir </w:t>
      </w:r>
      <w:r w:rsidRPr="00437CC9">
        <w:rPr>
          <w:rFonts w:ascii="Times New Roman" w:eastAsia="Times New Roman" w:hAnsi="Times New Roman" w:cs="Times New Roman"/>
          <w:noProof/>
          <w:shd w:val="clear" w:color="auto" w:fill="A6A6A6"/>
        </w:rPr>
        <w:t>40 mg/25 mg</w:t>
      </w:r>
      <w:r w:rsidRPr="00437CC9">
        <w:rPr>
          <w:rFonts w:ascii="Times New Roman" w:eastAsia="Times New Roman" w:hAnsi="Times New Roman" w:cs="Times New Roman"/>
          <w:noProof/>
        </w:rPr>
        <w:t>]</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Jums sutrikusi inkstų funkcija;</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jeigu yra vidutinio sunkumo ar sunkus kepenų funkcijos sutrikimas arba matyti gelta odoje, akių sklerose, arba sutrikęs tulžies ištekėjimas iš tulžies pūslės (užsikimšę tulžies takai, pvz., dėl akmenligės).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Jeigu manote, kad kuri nors iš išvardytų būklių Jums tinka arba dėl to nesate tikri, šio vaisto nevartokite. Pirmiausia pasitarkite su gydytoju ir laikykitės jo patarimų.</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Įspėjimai ir atsargumo priemonės</w:t>
      </w:r>
    </w:p>
    <w:p w:rsidR="00426A6D" w:rsidRPr="00437CC9" w:rsidRDefault="00426A6D" w:rsidP="00426A6D">
      <w:pPr>
        <w:spacing w:after="0" w:line="220" w:lineRule="exact"/>
        <w:rPr>
          <w:rFonts w:ascii="Times New Roman" w:eastAsia="Times New Roman" w:hAnsi="Times New Roman" w:cs="Times New Roman"/>
          <w:bCs/>
          <w:noProof/>
          <w:color w:val="000000"/>
        </w:rPr>
      </w:pPr>
      <w:r w:rsidRPr="00437CC9">
        <w:rPr>
          <w:rFonts w:ascii="Times New Roman" w:eastAsia="Calibri" w:hAnsi="Times New Roman" w:cs="Times New Roman"/>
          <w:color w:val="000000"/>
        </w:rPr>
        <w:t>Pasitarkite su gydytoju</w:t>
      </w:r>
      <w:r w:rsidRPr="00437CC9">
        <w:rPr>
          <w:rFonts w:ascii="Times New Roman" w:eastAsia="Times New Roman" w:hAnsi="Times New Roman" w:cs="Times New Roman"/>
          <w:bCs/>
          <w:noProof/>
          <w:color w:val="000000"/>
        </w:rPr>
        <w:t xml:space="preserve"> prieš pradėdami vartoti </w:t>
      </w:r>
      <w:r>
        <w:rPr>
          <w:rFonts w:ascii="Times New Roman" w:eastAsia="Times New Roman" w:hAnsi="Times New Roman" w:cs="Times New Roman"/>
          <w:bCs/>
          <w:noProof/>
          <w:color w:val="000000"/>
        </w:rPr>
        <w:t>Olmesartan/HCT Actavis</w:t>
      </w:r>
      <w:r w:rsidRPr="00437CC9">
        <w:rPr>
          <w:rFonts w:ascii="Times New Roman" w:eastAsia="Times New Roman" w:hAnsi="Times New Roman" w:cs="Times New Roman"/>
          <w:bCs/>
          <w:noProof/>
          <w:color w:val="000000"/>
        </w:rPr>
        <w:t>.</w:t>
      </w:r>
    </w:p>
    <w:p w:rsidR="00426A6D" w:rsidRPr="00437CC9" w:rsidRDefault="00426A6D" w:rsidP="00426A6D">
      <w:pPr>
        <w:spacing w:after="0" w:line="220" w:lineRule="exact"/>
        <w:rPr>
          <w:rFonts w:ascii="Times New Roman" w:eastAsia="Times New Roman" w:hAnsi="Times New Roman" w:cs="Times New Roman"/>
          <w:bCs/>
          <w:noProof/>
          <w:color w:val="000000"/>
        </w:rPr>
      </w:pPr>
    </w:p>
    <w:p w:rsidR="00426A6D" w:rsidRPr="00437CC9" w:rsidRDefault="00426A6D" w:rsidP="00426A6D">
      <w:pPr>
        <w:autoSpaceDE w:val="0"/>
        <w:autoSpaceDN w:val="0"/>
        <w:adjustRightInd w:val="0"/>
        <w:spacing w:after="0" w:line="240" w:lineRule="auto"/>
        <w:rPr>
          <w:rFonts w:ascii="Times New Roman" w:eastAsia="Times New Roman" w:hAnsi="Times New Roman" w:cs="Times New Roman"/>
          <w:szCs w:val="20"/>
        </w:rPr>
      </w:pPr>
      <w:r w:rsidRPr="00437CC9">
        <w:rPr>
          <w:rFonts w:ascii="Times New Roman" w:eastAsia="Times New Roman" w:hAnsi="Times New Roman" w:cs="Times New Roman"/>
          <w:b/>
          <w:szCs w:val="20"/>
        </w:rPr>
        <w:t>Pasakykite gydytojui,</w:t>
      </w:r>
      <w:r w:rsidRPr="00437CC9">
        <w:rPr>
          <w:rFonts w:ascii="Times New Roman" w:eastAsia="Times New Roman" w:hAnsi="Times New Roman" w:cs="Times New Roman"/>
          <w:szCs w:val="20"/>
        </w:rPr>
        <w:t xml:space="preserve"> jeigu vartojate kurį nors iš šių vaistų padidėjusiam kraujospūdžiui gydyti:</w:t>
      </w:r>
    </w:p>
    <w:p w:rsidR="00426A6D" w:rsidRPr="00437CC9" w:rsidRDefault="00426A6D" w:rsidP="00426A6D">
      <w:pPr>
        <w:numPr>
          <w:ilvl w:val="0"/>
          <w:numId w:val="2"/>
        </w:numPr>
        <w:autoSpaceDE w:val="0"/>
        <w:autoSpaceDN w:val="0"/>
        <w:adjustRightInd w:val="0"/>
        <w:spacing w:after="0" w:line="240" w:lineRule="auto"/>
        <w:ind w:left="567" w:hanging="567"/>
        <w:rPr>
          <w:rFonts w:ascii="Times New Roman" w:eastAsia="Times New Roman" w:hAnsi="Times New Roman" w:cs="Times New Roman"/>
          <w:bCs/>
          <w:color w:val="000000"/>
        </w:rPr>
      </w:pPr>
      <w:r w:rsidRPr="00437CC9">
        <w:rPr>
          <w:rFonts w:ascii="Times New Roman" w:eastAsia="Times New Roman" w:hAnsi="Times New Roman" w:cs="Times New Roman"/>
          <w:bCs/>
          <w:color w:val="000000"/>
        </w:rPr>
        <w:t xml:space="preserve">AKF inhibitorių (pvz., </w:t>
      </w:r>
      <w:proofErr w:type="spellStart"/>
      <w:r w:rsidRPr="00437CC9">
        <w:rPr>
          <w:rFonts w:ascii="Times New Roman" w:eastAsia="Times New Roman" w:hAnsi="Times New Roman" w:cs="Times New Roman"/>
          <w:bCs/>
          <w:color w:val="000000"/>
        </w:rPr>
        <w:t>enalaprilį</w:t>
      </w:r>
      <w:proofErr w:type="spellEnd"/>
      <w:r w:rsidRPr="00437CC9">
        <w:rPr>
          <w:rFonts w:ascii="Times New Roman" w:eastAsia="Times New Roman" w:hAnsi="Times New Roman" w:cs="Times New Roman"/>
          <w:bCs/>
          <w:color w:val="000000"/>
        </w:rPr>
        <w:t xml:space="preserve">, </w:t>
      </w:r>
      <w:proofErr w:type="spellStart"/>
      <w:r w:rsidRPr="00437CC9">
        <w:rPr>
          <w:rFonts w:ascii="Times New Roman" w:eastAsia="Times New Roman" w:hAnsi="Times New Roman" w:cs="Times New Roman"/>
          <w:bCs/>
          <w:color w:val="000000"/>
        </w:rPr>
        <w:t>lizinoprilį</w:t>
      </w:r>
      <w:proofErr w:type="spellEnd"/>
      <w:r w:rsidRPr="00437CC9">
        <w:rPr>
          <w:rFonts w:ascii="Times New Roman" w:eastAsia="Times New Roman" w:hAnsi="Times New Roman" w:cs="Times New Roman"/>
          <w:bCs/>
          <w:color w:val="000000"/>
        </w:rPr>
        <w:t xml:space="preserve">, </w:t>
      </w:r>
      <w:proofErr w:type="spellStart"/>
      <w:r w:rsidRPr="00437CC9">
        <w:rPr>
          <w:rFonts w:ascii="Times New Roman" w:eastAsia="Times New Roman" w:hAnsi="Times New Roman" w:cs="Times New Roman"/>
          <w:bCs/>
          <w:color w:val="000000"/>
        </w:rPr>
        <w:t>ramiprilį</w:t>
      </w:r>
      <w:proofErr w:type="spellEnd"/>
      <w:r w:rsidRPr="00437CC9">
        <w:rPr>
          <w:rFonts w:ascii="Times New Roman" w:eastAsia="Times New Roman" w:hAnsi="Times New Roman" w:cs="Times New Roman"/>
          <w:bCs/>
          <w:color w:val="000000"/>
        </w:rPr>
        <w:t>), ypač jei turite su cukriniu diabetu susijusių inkstų sutrikimų;</w:t>
      </w:r>
    </w:p>
    <w:p w:rsidR="00426A6D" w:rsidRPr="00437CC9" w:rsidRDefault="00426A6D" w:rsidP="00426A6D">
      <w:pPr>
        <w:numPr>
          <w:ilvl w:val="0"/>
          <w:numId w:val="2"/>
        </w:numPr>
        <w:autoSpaceDE w:val="0"/>
        <w:autoSpaceDN w:val="0"/>
        <w:adjustRightInd w:val="0"/>
        <w:spacing w:after="0" w:line="240" w:lineRule="auto"/>
        <w:ind w:left="567" w:hanging="567"/>
        <w:rPr>
          <w:rFonts w:ascii="Times New Roman" w:eastAsia="Calibri" w:hAnsi="Times New Roman" w:cs="Times New Roman"/>
          <w:color w:val="000000"/>
        </w:rPr>
      </w:pPr>
      <w:proofErr w:type="spellStart"/>
      <w:r w:rsidRPr="00437CC9">
        <w:rPr>
          <w:rFonts w:ascii="Times New Roman" w:eastAsia="Calibri" w:hAnsi="Times New Roman" w:cs="Times New Roman"/>
          <w:color w:val="000000"/>
        </w:rPr>
        <w:t>aliskireną</w:t>
      </w:r>
      <w:proofErr w:type="spellEnd"/>
      <w:r w:rsidRPr="00437CC9">
        <w:rPr>
          <w:rFonts w:ascii="Times New Roman" w:eastAsia="Calibri" w:hAnsi="Times New Roman" w:cs="Times New Roman"/>
          <w:color w:val="000000"/>
        </w:rPr>
        <w:t>.</w:t>
      </w:r>
    </w:p>
    <w:p w:rsidR="00426A6D" w:rsidRPr="00437CC9" w:rsidRDefault="00426A6D" w:rsidP="00426A6D">
      <w:pPr>
        <w:autoSpaceDE w:val="0"/>
        <w:autoSpaceDN w:val="0"/>
        <w:adjustRightInd w:val="0"/>
        <w:spacing w:after="0" w:line="240" w:lineRule="auto"/>
        <w:rPr>
          <w:rFonts w:ascii="Times New Roman" w:eastAsia="Times New Roman" w:hAnsi="Times New Roman" w:cs="Times New Roman"/>
          <w:bCs/>
          <w:color w:val="000000"/>
          <w:highlight w:val="yellow"/>
        </w:rPr>
      </w:pPr>
    </w:p>
    <w:p w:rsidR="00426A6D" w:rsidRPr="00437CC9" w:rsidRDefault="00426A6D" w:rsidP="00426A6D">
      <w:pPr>
        <w:tabs>
          <w:tab w:val="left" w:pos="567"/>
        </w:tabs>
        <w:spacing w:after="0" w:line="242" w:lineRule="auto"/>
        <w:ind w:right="590"/>
        <w:rPr>
          <w:rFonts w:ascii="Times New Roman" w:eastAsia="Verdana" w:hAnsi="Times New Roman" w:cs="Times New Roman"/>
        </w:rPr>
      </w:pPr>
      <w:r w:rsidRPr="00437CC9">
        <w:rPr>
          <w:rFonts w:ascii="Times New Roman" w:eastAsia="Verdana" w:hAnsi="Times New Roman" w:cs="Times New Roman"/>
          <w:iCs/>
        </w:rPr>
        <w:t>Jus gydantis gydytojas gali reguliariai tirti Jūsų inkstų funkciją, kraujospūdį ir elektrolitų (pvz., kalio) kiekį kraujyje.</w:t>
      </w:r>
    </w:p>
    <w:p w:rsidR="00426A6D" w:rsidRPr="00437CC9" w:rsidRDefault="00426A6D" w:rsidP="00426A6D">
      <w:pPr>
        <w:tabs>
          <w:tab w:val="left" w:pos="567"/>
        </w:tabs>
        <w:spacing w:after="0" w:line="242" w:lineRule="auto"/>
        <w:ind w:left="108" w:right="590"/>
        <w:rPr>
          <w:rFonts w:ascii="Times New Roman" w:eastAsia="Calibri" w:hAnsi="Times New Roman" w:cs="Times New Roman"/>
          <w:highlight w:val="yellow"/>
        </w:rPr>
      </w:pPr>
    </w:p>
    <w:p w:rsidR="00426A6D" w:rsidRPr="00437CC9" w:rsidRDefault="00426A6D" w:rsidP="00426A6D">
      <w:pPr>
        <w:tabs>
          <w:tab w:val="left" w:pos="567"/>
        </w:tabs>
        <w:spacing w:after="0" w:line="240" w:lineRule="auto"/>
        <w:ind w:right="-20"/>
        <w:rPr>
          <w:rFonts w:ascii="Times New Roman" w:eastAsia="Verdana" w:hAnsi="Times New Roman" w:cs="Times New Roman"/>
        </w:rPr>
      </w:pPr>
      <w:r w:rsidRPr="00437CC9">
        <w:rPr>
          <w:rFonts w:ascii="Times New Roman" w:eastAsia="Verdana" w:hAnsi="Times New Roman" w:cs="Times New Roman"/>
        </w:rPr>
        <w:t>Taip pat žr. informaciją, pateiktą poskyryje „</w:t>
      </w:r>
      <w:proofErr w:type="spellStart"/>
      <w:r>
        <w:rPr>
          <w:rFonts w:ascii="Times New Roman" w:eastAsia="Verdana" w:hAnsi="Times New Roman" w:cs="Times New Roman"/>
          <w:bCs/>
        </w:rPr>
        <w:t>Olmesartan</w:t>
      </w:r>
      <w:proofErr w:type="spellEnd"/>
      <w:r>
        <w:rPr>
          <w:rFonts w:ascii="Times New Roman" w:eastAsia="Verdana" w:hAnsi="Times New Roman" w:cs="Times New Roman"/>
          <w:bCs/>
        </w:rPr>
        <w:t xml:space="preserve">/HCT </w:t>
      </w:r>
      <w:proofErr w:type="spellStart"/>
      <w:r>
        <w:rPr>
          <w:rFonts w:ascii="Times New Roman" w:eastAsia="Verdana" w:hAnsi="Times New Roman" w:cs="Times New Roman"/>
          <w:bCs/>
        </w:rPr>
        <w:t>Actavis</w:t>
      </w:r>
      <w:proofErr w:type="spellEnd"/>
      <w:r w:rsidRPr="00437CC9">
        <w:rPr>
          <w:rFonts w:ascii="Times New Roman" w:eastAsia="Verdana" w:hAnsi="Times New Roman" w:cs="Times New Roman"/>
        </w:rPr>
        <w:t xml:space="preserve"> vartoti negalima“.</w:t>
      </w:r>
    </w:p>
    <w:p w:rsidR="00426A6D" w:rsidRPr="00437CC9" w:rsidRDefault="00426A6D" w:rsidP="00426A6D">
      <w:pPr>
        <w:spacing w:after="0" w:line="220" w:lineRule="exact"/>
        <w:rPr>
          <w:rFonts w:ascii="Times New Roman" w:eastAsia="Calibri" w:hAnsi="Times New Roman" w:cs="Times New Roman"/>
          <w:color w:val="000000"/>
        </w:rPr>
      </w:pPr>
    </w:p>
    <w:p w:rsidR="00426A6D" w:rsidRPr="00437CC9" w:rsidRDefault="00426A6D" w:rsidP="00426A6D">
      <w:pPr>
        <w:spacing w:after="0" w:line="220" w:lineRule="exact"/>
        <w:rPr>
          <w:rFonts w:ascii="Times New Roman" w:eastAsia="Times New Roman" w:hAnsi="Times New Roman" w:cs="Times New Roman"/>
          <w:bCs/>
          <w:noProof/>
          <w:color w:val="000000"/>
        </w:rPr>
      </w:pPr>
      <w:r w:rsidRPr="00437CC9">
        <w:rPr>
          <w:rFonts w:ascii="Times New Roman" w:eastAsia="Times New Roman" w:hAnsi="Times New Roman" w:cs="Times New Roman"/>
          <w:b/>
          <w:bCs/>
          <w:noProof/>
          <w:color w:val="000000"/>
        </w:rPr>
        <w:t>Pasakykite gydytojui,</w:t>
      </w:r>
      <w:r w:rsidRPr="00437CC9">
        <w:rPr>
          <w:rFonts w:ascii="Times New Roman" w:eastAsia="Times New Roman" w:hAnsi="Times New Roman" w:cs="Times New Roman"/>
          <w:bCs/>
          <w:noProof/>
          <w:color w:val="000000"/>
        </w:rPr>
        <w:t xml:space="preserve"> jeigu Jums nustatytas bent vienas iš šių sveikatos sutrikimų:</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kepenų ligos;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širdies nepakankamumas arba širdies vožtuvų sutrikimai, širdies raumens funkcijos sutrikimai;</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sunkus arba kelias dienas trunkantis vėmimas arba viduriavimas;</w:t>
      </w:r>
    </w:p>
    <w:p w:rsidR="00426A6D" w:rsidRPr="00437CC9" w:rsidRDefault="00426A6D" w:rsidP="00426A6D">
      <w:pPr>
        <w:tabs>
          <w:tab w:val="left" w:pos="540"/>
        </w:tabs>
        <w:spacing w:after="0" w:line="240" w:lineRule="auto"/>
        <w:ind w:left="540" w:hanging="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vartojate dideles šlapimo išsiskyrimą skatinančių vaistų (diuretikų) dozes arba mažai laikotės druskos kiekį ribojančios dietos;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sutrikusi antinksčių veikla (pvz., pirminis hiperaldosteronizmas);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cukrinis diabetas;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raudonoji vilkligė (autoimuninė liga);</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alerginė liga arba bronchinė astma.</w:t>
      </w:r>
    </w:p>
    <w:p w:rsidR="00426A6D" w:rsidRPr="00437CC9" w:rsidRDefault="00426A6D" w:rsidP="00426A6D">
      <w:pPr>
        <w:autoSpaceDE w:val="0"/>
        <w:autoSpaceDN w:val="0"/>
        <w:adjustRightInd w:val="0"/>
        <w:spacing w:after="0" w:line="240" w:lineRule="auto"/>
        <w:rPr>
          <w:rFonts w:ascii="Times New Roman" w:eastAsia="Times New Roman" w:hAnsi="Times New Roman" w:cs="Times New Roman"/>
          <w:color w:val="000000"/>
        </w:rPr>
      </w:pPr>
      <w:r w:rsidRPr="00437CC9">
        <w:rPr>
          <w:rFonts w:ascii="Times New Roman" w:eastAsia="Times New Roman" w:hAnsi="Times New Roman" w:cs="Times New Roman"/>
          <w:color w:val="000000"/>
        </w:rPr>
        <w:t xml:space="preserve">[Taikoma tik </w:t>
      </w:r>
      <w:r w:rsidRPr="00437CC9">
        <w:rPr>
          <w:rFonts w:ascii="Times New Roman" w:eastAsia="Times New Roman" w:hAnsi="Times New Roman" w:cs="Times New Roman"/>
          <w:color w:val="000000"/>
          <w:shd w:val="clear" w:color="auto" w:fill="F2F2F2"/>
        </w:rPr>
        <w:t>20 mg/12,5 mg</w:t>
      </w:r>
      <w:r w:rsidRPr="00437CC9">
        <w:rPr>
          <w:rFonts w:ascii="Times New Roman" w:eastAsia="Times New Roman" w:hAnsi="Times New Roman" w:cs="Times New Roman"/>
          <w:color w:val="000000"/>
        </w:rPr>
        <w:t xml:space="preserve"> ir </w:t>
      </w:r>
      <w:r w:rsidRPr="00437CC9">
        <w:rPr>
          <w:rFonts w:ascii="Times New Roman" w:eastAsia="Times New Roman" w:hAnsi="Times New Roman" w:cs="Times New Roman"/>
          <w:color w:val="000000"/>
          <w:shd w:val="clear" w:color="auto" w:fill="D9D9D9"/>
        </w:rPr>
        <w:t>20 mg/25 mg</w:t>
      </w:r>
      <w:r w:rsidRPr="00437CC9">
        <w:rPr>
          <w:rFonts w:ascii="Times New Roman" w:eastAsia="Times New Roman" w:hAnsi="Times New Roman" w:cs="Times New Roman"/>
          <w:color w:val="000000"/>
        </w:rPr>
        <w:t>]</w:t>
      </w:r>
    </w:p>
    <w:p w:rsidR="00426A6D" w:rsidRPr="00437CC9" w:rsidRDefault="00426A6D" w:rsidP="00426A6D">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437CC9">
        <w:rPr>
          <w:rFonts w:ascii="Times New Roman" w:eastAsia="Times New Roman" w:hAnsi="Times New Roman" w:cs="Times New Roman"/>
          <w:color w:val="000000"/>
        </w:rPr>
        <w:t>lengvas arba vidutinio sunkumo inkstų veiklos sutrikimas arba jei neseniai buvo persodintas inkstas.</w:t>
      </w:r>
    </w:p>
    <w:p w:rsidR="00426A6D" w:rsidRPr="00437CC9" w:rsidRDefault="00426A6D" w:rsidP="00426A6D">
      <w:pPr>
        <w:autoSpaceDE w:val="0"/>
        <w:autoSpaceDN w:val="0"/>
        <w:adjustRightInd w:val="0"/>
        <w:spacing w:after="0" w:line="240" w:lineRule="auto"/>
        <w:rPr>
          <w:rFonts w:ascii="Times New Roman" w:eastAsia="Times New Roman" w:hAnsi="Times New Roman" w:cs="Times New Roman"/>
          <w:color w:val="000000"/>
        </w:rPr>
      </w:pPr>
      <w:r w:rsidRPr="00437CC9">
        <w:rPr>
          <w:rFonts w:ascii="Times New Roman" w:eastAsia="Times New Roman" w:hAnsi="Times New Roman" w:cs="Times New Roman"/>
          <w:color w:val="000000"/>
        </w:rPr>
        <w:t xml:space="preserve">[Taikoma tik </w:t>
      </w:r>
      <w:r w:rsidRPr="00437CC9">
        <w:rPr>
          <w:rFonts w:ascii="Times New Roman" w:eastAsia="Times New Roman" w:hAnsi="Times New Roman" w:cs="Times New Roman"/>
          <w:color w:val="000000"/>
          <w:shd w:val="clear" w:color="auto" w:fill="BFBFBF"/>
        </w:rPr>
        <w:t>40 mg/12,5 mg</w:t>
      </w:r>
      <w:r w:rsidRPr="00437CC9">
        <w:rPr>
          <w:rFonts w:ascii="Times New Roman" w:eastAsia="Times New Roman" w:hAnsi="Times New Roman" w:cs="Times New Roman"/>
          <w:color w:val="000000"/>
        </w:rPr>
        <w:t xml:space="preserve"> ir </w:t>
      </w:r>
      <w:r w:rsidRPr="00437CC9">
        <w:rPr>
          <w:rFonts w:ascii="Times New Roman" w:eastAsia="Times New Roman" w:hAnsi="Times New Roman" w:cs="Times New Roman"/>
          <w:color w:val="000000"/>
          <w:shd w:val="clear" w:color="auto" w:fill="A6A6A6"/>
        </w:rPr>
        <w:t>40 mg/25 mg</w:t>
      </w:r>
      <w:r w:rsidRPr="00437CC9">
        <w:rPr>
          <w:rFonts w:ascii="Times New Roman" w:eastAsia="Times New Roman" w:hAnsi="Times New Roman" w:cs="Times New Roman"/>
          <w:color w:val="000000"/>
        </w:rPr>
        <w:t>]</w:t>
      </w:r>
    </w:p>
    <w:p w:rsidR="00426A6D" w:rsidRPr="00437CC9" w:rsidRDefault="00426A6D" w:rsidP="00426A6D">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437CC9">
        <w:rPr>
          <w:rFonts w:ascii="Times New Roman" w:eastAsia="Times New Roman" w:hAnsi="Times New Roman" w:cs="Times New Roman"/>
          <w:color w:val="000000"/>
        </w:rPr>
        <w:t>inksto persodinimas.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p>
    <w:p w:rsidR="00426A6D" w:rsidRPr="00437CC9" w:rsidRDefault="00426A6D" w:rsidP="00426A6D">
      <w:pPr>
        <w:tabs>
          <w:tab w:val="left" w:pos="567"/>
        </w:tabs>
        <w:spacing w:after="0" w:line="242" w:lineRule="auto"/>
        <w:ind w:right="590"/>
        <w:rPr>
          <w:rFonts w:ascii="Times New Roman" w:eastAsia="Verdana" w:hAnsi="Times New Roman" w:cs="Times New Roman"/>
          <w:highlight w:val="yellow"/>
        </w:rPr>
      </w:pPr>
      <w:r w:rsidRPr="00437CC9">
        <w:rPr>
          <w:rFonts w:ascii="Times New Roman" w:eastAsia="Verdana" w:hAnsi="Times New Roman" w:cs="Times New Roman"/>
        </w:rPr>
        <w:t>Kreipkitės į gydytoją, jei pasireiškia viduriavimas, kuris yra sunkus, nuolatinis ir sukelia staigų svorio kritimą. Jus gydantis gydytojas gali įvertinti Jūsų simptomus ir nuspręsti, kaip tęsti kraujospūdį mažinančio vaisto vartojimą.</w:t>
      </w:r>
    </w:p>
    <w:p w:rsidR="00426A6D" w:rsidRPr="00437CC9" w:rsidRDefault="00426A6D" w:rsidP="00426A6D">
      <w:pPr>
        <w:tabs>
          <w:tab w:val="left" w:pos="567"/>
        </w:tabs>
        <w:spacing w:after="0" w:line="242" w:lineRule="auto"/>
        <w:ind w:left="108" w:right="590"/>
        <w:rPr>
          <w:rFonts w:ascii="Times New Roman" w:eastAsia="Verdana" w:hAnsi="Times New Roman" w:cs="Times New Roman"/>
          <w:highlight w:val="yellow"/>
        </w:rPr>
      </w:pPr>
    </w:p>
    <w:p w:rsidR="00426A6D" w:rsidRPr="00437CC9" w:rsidRDefault="00426A6D" w:rsidP="00426A6D">
      <w:pPr>
        <w:tabs>
          <w:tab w:val="left" w:pos="567"/>
        </w:tabs>
        <w:spacing w:after="0" w:line="242" w:lineRule="auto"/>
        <w:ind w:right="590"/>
        <w:rPr>
          <w:rFonts w:ascii="Times New Roman" w:eastAsia="Verdana" w:hAnsi="Times New Roman" w:cs="Times New Roman"/>
        </w:rPr>
      </w:pPr>
      <w:r w:rsidRPr="00437CC9">
        <w:rPr>
          <w:rFonts w:ascii="Times New Roman" w:eastAsia="Verdana" w:hAnsi="Times New Roman" w:cs="Times New Roman"/>
        </w:rPr>
        <w:lastRenderedPageBreak/>
        <w:t>Jus gydantis gydytojas gali paskirti dažniau apsilankyti ir atlikti tam tikrus tyrimus, jeigu Jums pasireiškė bet kuri iš šių būklių.</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kraujyje gali padidėti riebalų ir šlapimo rūgšties (podagros – skausmingo sąnarių sutinimo - priežastis) kiekis. Norėdamas tokius pokyčius nustatyti, gydytojas gali liepti tam tikrais intervalais kartoti kraujo tyrimus.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gali įvairiais būdais pakeisti kai kurių cheminių medžiagų, vadinamų elektrolitais, kiekį Jūsų organizme. Gydytojas gali nurodyti laiką, kuomet reikia atlikti kraujo tyrimus tokiems galimiems pakitimams nustatyti. Elektrolitų kiekio pokyčių požymiai yra troškulys, burnos džiūvimas, raumenų skausmas arba mėšlungis, raumenų silpnumas, sumažėjęs kraujospūdis (</w:t>
      </w:r>
      <w:proofErr w:type="spellStart"/>
      <w:r w:rsidRPr="00437CC9">
        <w:rPr>
          <w:rFonts w:ascii="Times New Roman" w:eastAsia="Times New Roman" w:hAnsi="Times New Roman" w:cs="Times New Roman"/>
          <w:lang w:eastAsia="lt-LT"/>
        </w:rPr>
        <w:t>hipotenzija</w:t>
      </w:r>
      <w:proofErr w:type="spellEnd"/>
      <w:r w:rsidRPr="00437CC9">
        <w:rPr>
          <w:rFonts w:ascii="Times New Roman" w:eastAsia="Times New Roman" w:hAnsi="Times New Roman" w:cs="Times New Roman"/>
          <w:lang w:eastAsia="lt-LT"/>
        </w:rPr>
        <w:t xml:space="preserve">), silpnumas, vangumas, nuovargis arba mieguistumas, neramumas, pykinimas, vėmimas, sumažėjęs šlapimo kiekis, dažnas pulsas. </w:t>
      </w:r>
      <w:r w:rsidRPr="00437CC9">
        <w:rPr>
          <w:rFonts w:ascii="Times New Roman" w:eastAsia="Times New Roman" w:hAnsi="Times New Roman" w:cs="Times New Roman"/>
          <w:b/>
          <w:lang w:eastAsia="lt-LT"/>
        </w:rPr>
        <w:t>Pasireiškus šiems požymiams, kreipkitės į gydytoją.</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Jei Jūs esate sportininkas, atsiminkite, kad šis vaistas gali įtakoti teigiamus dopingo testo rezultatus.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 xml:space="preserve">Būtinai pasakykite gydytojui, jei esate nėščia arba manote, kad galbūt esate nėščia. </w:t>
      </w: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/HCT </w:t>
      </w:r>
      <w:proofErr w:type="spellStart"/>
      <w:r>
        <w:rPr>
          <w:rFonts w:ascii="Times New Roman" w:eastAsia="Times New Roman" w:hAnsi="Times New Roman" w:cs="Times New Roman"/>
        </w:rPr>
        <w:t>Actavis</w:t>
      </w:r>
      <w:proofErr w:type="spellEnd"/>
      <w:r w:rsidRPr="00437CC9">
        <w:rPr>
          <w:rFonts w:ascii="Times New Roman" w:eastAsia="Times New Roman" w:hAnsi="Times New Roman" w:cs="Times New Roman"/>
        </w:rPr>
        <w:t xml:space="preserve"> nerekomenduojama vartoti pirmuosius tris nėštumo mėnesius ir draudžiama vartoti vėlesniu nėštumo laikotarpiu, nes jis gali labai pakenkti Jūsų kūdikiui (žr. poskyrį „Nėštumas“).</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b/>
        </w:rPr>
      </w:pPr>
      <w:r w:rsidRPr="00437CC9">
        <w:rPr>
          <w:rFonts w:ascii="Times New Roman" w:eastAsia="Times New Roman" w:hAnsi="Times New Roman" w:cs="Times New Roman"/>
          <w:b/>
        </w:rPr>
        <w:t>Vaikams ir paaugliams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nerekomenduojama vartoti jaunesniems kaip 18 metų vaikams ir paaugliams.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keepNext/>
        <w:tabs>
          <w:tab w:val="left" w:pos="567"/>
        </w:tabs>
        <w:spacing w:after="0" w:line="240" w:lineRule="auto"/>
        <w:outlineLvl w:val="2"/>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 xml:space="preserve">Kiti vaistai ir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40"/>
        </w:tabs>
        <w:spacing w:after="0" w:line="240" w:lineRule="auto"/>
        <w:rPr>
          <w:rFonts w:ascii="Times New Roman" w:eastAsia="Calibri" w:hAnsi="Times New Roman" w:cs="Times New Roman"/>
        </w:rPr>
      </w:pPr>
      <w:r w:rsidRPr="00437CC9">
        <w:rPr>
          <w:rFonts w:ascii="Times New Roman" w:eastAsia="Times New Roman" w:hAnsi="Times New Roman" w:cs="Times New Roman"/>
          <w:color w:val="222222"/>
          <w:lang w:eastAsia="lt-LT"/>
        </w:rPr>
        <w:t>Ypač svarbu pasakyti gydytojui arba vaistininkui apie bet kurį iš šių vaistų.</w:t>
      </w:r>
    </w:p>
    <w:p w:rsidR="00426A6D" w:rsidRPr="00437CC9" w:rsidRDefault="00426A6D" w:rsidP="00426A6D">
      <w:pPr>
        <w:numPr>
          <w:ilvl w:val="0"/>
          <w:numId w:val="3"/>
        </w:numPr>
        <w:tabs>
          <w:tab w:val="left" w:pos="540"/>
        </w:tabs>
        <w:spacing w:after="0" w:line="240" w:lineRule="auto"/>
        <w:ind w:left="567" w:hanging="567"/>
        <w:contextualSpacing/>
        <w:rPr>
          <w:rFonts w:ascii="Times New Roman" w:eastAsia="Times New Roman" w:hAnsi="Times New Roman" w:cs="Times New Roman"/>
          <w:color w:val="000000"/>
        </w:rPr>
      </w:pPr>
      <w:r w:rsidRPr="00437CC9">
        <w:rPr>
          <w:rFonts w:ascii="Times New Roman" w:eastAsia="Times New Roman" w:hAnsi="Times New Roman" w:cs="Times New Roman"/>
          <w:color w:val="000000"/>
        </w:rPr>
        <w:t xml:space="preserve">kitų kraujospūdį mažinančių vaistų, nes tuomet gali sustiprėti </w:t>
      </w:r>
      <w:proofErr w:type="spellStart"/>
      <w:r>
        <w:rPr>
          <w:rFonts w:ascii="Times New Roman" w:eastAsia="Times New Roman" w:hAnsi="Times New Roman" w:cs="Times New Roman"/>
          <w:color w:val="000000"/>
        </w:rPr>
        <w:t>Olmesartan</w:t>
      </w:r>
      <w:proofErr w:type="spellEnd"/>
      <w:r>
        <w:rPr>
          <w:rFonts w:ascii="Times New Roman" w:eastAsia="Times New Roman" w:hAnsi="Times New Roman" w:cs="Times New Roman"/>
          <w:color w:val="000000"/>
        </w:rPr>
        <w:t xml:space="preserve">/HCT </w:t>
      </w:r>
      <w:proofErr w:type="spellStart"/>
      <w:r>
        <w:rPr>
          <w:rFonts w:ascii="Times New Roman" w:eastAsia="Times New Roman" w:hAnsi="Times New Roman" w:cs="Times New Roman"/>
          <w:color w:val="000000"/>
        </w:rPr>
        <w:t>Actavis</w:t>
      </w:r>
      <w:proofErr w:type="spellEnd"/>
      <w:r w:rsidRPr="00437CC9">
        <w:rPr>
          <w:rFonts w:ascii="Times New Roman" w:eastAsia="Times New Roman" w:hAnsi="Times New Roman" w:cs="Times New Roman"/>
          <w:color w:val="000000"/>
        </w:rPr>
        <w:t xml:space="preserve"> poveikis ir gali padidėti šalutinio poveikio dažnis;</w:t>
      </w:r>
    </w:p>
    <w:p w:rsidR="00426A6D" w:rsidRPr="00437CC9" w:rsidRDefault="00426A6D" w:rsidP="00426A6D">
      <w:pPr>
        <w:numPr>
          <w:ilvl w:val="0"/>
          <w:numId w:val="3"/>
        </w:numPr>
        <w:tabs>
          <w:tab w:val="left" w:pos="540"/>
        </w:tabs>
        <w:spacing w:after="0" w:line="240" w:lineRule="auto"/>
        <w:ind w:left="567" w:hanging="567"/>
        <w:contextualSpacing/>
        <w:rPr>
          <w:rFonts w:ascii="Times New Roman" w:eastAsia="Times New Roman" w:hAnsi="Times New Roman" w:cs="Times New Roman"/>
          <w:color w:val="000000"/>
        </w:rPr>
      </w:pPr>
      <w:r w:rsidRPr="00437CC9">
        <w:rPr>
          <w:rFonts w:ascii="Times New Roman" w:eastAsia="Times New Roman" w:hAnsi="Times New Roman" w:cs="Times New Roman"/>
          <w:color w:val="000000"/>
        </w:rPr>
        <w:t xml:space="preserve">Jus gydančiam gydytojui gali tekti pakeisti Jums paskirtą dozę ir (arba) imtis kitų atsargumo priemonių: jeigu vartojate AKF inhibitorių arba </w:t>
      </w:r>
      <w:proofErr w:type="spellStart"/>
      <w:r w:rsidRPr="00437CC9">
        <w:rPr>
          <w:rFonts w:ascii="Times New Roman" w:eastAsia="Times New Roman" w:hAnsi="Times New Roman" w:cs="Times New Roman"/>
          <w:color w:val="000000"/>
        </w:rPr>
        <w:t>aliskireną</w:t>
      </w:r>
      <w:proofErr w:type="spellEnd"/>
      <w:r w:rsidRPr="00437CC9">
        <w:rPr>
          <w:rFonts w:ascii="Times New Roman" w:eastAsia="Times New Roman" w:hAnsi="Times New Roman" w:cs="Times New Roman"/>
          <w:color w:val="000000"/>
        </w:rPr>
        <w:t xml:space="preserve"> (taip pat žr. informaciją, pateiktą poskyriuose „</w:t>
      </w:r>
      <w:proofErr w:type="spellStart"/>
      <w:r>
        <w:rPr>
          <w:rFonts w:ascii="Times New Roman" w:eastAsia="Times New Roman" w:hAnsi="Times New Roman" w:cs="Times New Roman"/>
          <w:color w:val="000000"/>
        </w:rPr>
        <w:t>Olmesartan</w:t>
      </w:r>
      <w:proofErr w:type="spellEnd"/>
      <w:r>
        <w:rPr>
          <w:rFonts w:ascii="Times New Roman" w:eastAsia="Times New Roman" w:hAnsi="Times New Roman" w:cs="Times New Roman"/>
          <w:color w:val="000000"/>
        </w:rPr>
        <w:t xml:space="preserve">/HCT </w:t>
      </w:r>
      <w:proofErr w:type="spellStart"/>
      <w:r>
        <w:rPr>
          <w:rFonts w:ascii="Times New Roman" w:eastAsia="Times New Roman" w:hAnsi="Times New Roman" w:cs="Times New Roman"/>
          <w:color w:val="000000"/>
        </w:rPr>
        <w:t>Actavis</w:t>
      </w:r>
      <w:proofErr w:type="spellEnd"/>
      <w:r w:rsidRPr="00437CC9">
        <w:rPr>
          <w:rFonts w:ascii="Times New Roman" w:eastAsia="Times New Roman" w:hAnsi="Times New Roman" w:cs="Times New Roman"/>
          <w:color w:val="000000"/>
        </w:rPr>
        <w:t xml:space="preserve"> vartoti negalima“ ir „Įspėjimai ir atsargumo priemonės“);</w:t>
      </w:r>
    </w:p>
    <w:p w:rsidR="00426A6D" w:rsidRPr="00437CC9" w:rsidRDefault="00426A6D" w:rsidP="00426A6D">
      <w:pPr>
        <w:numPr>
          <w:ilvl w:val="0"/>
          <w:numId w:val="1"/>
        </w:numPr>
        <w:tabs>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 xml:space="preserve">preparatus, kurie gali padidinti kalio kiekį Jūsų kraujyje vartojant kartu su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kalio papildus (taip pat druskų pakaitalus, kuriuose yra kalio);</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vaistus, kurie skatina šlapimo išsiskyrimą (diuretikus);</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hepariną (vaistą, mažinantį kraujo krešumą);</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vidurius paleidžiančius preparatus;</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steroidinius hormonus (gliukokortikoidus);</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adrenokortikotropinį hormoną (AKTH);</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karbenoksoloną (vaistą burnos ir skrandžio opoms gydyti);</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antibiotiką peniciliną G (jis dar vadinamas benzilpenicilino natrio druska);</w:t>
      </w:r>
    </w:p>
    <w:p w:rsidR="00426A6D" w:rsidRPr="00437CC9" w:rsidRDefault="00426A6D" w:rsidP="00426A6D">
      <w:pPr>
        <w:tabs>
          <w:tab w:val="left" w:pos="1134"/>
        </w:tabs>
        <w:spacing w:after="0" w:line="240" w:lineRule="auto"/>
        <w:ind w:left="540"/>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kai kuriuos skausmą malšinančius vaistus – aspiriną arba salicilatus;</w:t>
      </w:r>
    </w:p>
    <w:p w:rsidR="00426A6D" w:rsidRPr="00437CC9" w:rsidRDefault="00426A6D" w:rsidP="00426A6D">
      <w:pPr>
        <w:numPr>
          <w:ilvl w:val="0"/>
          <w:numId w:val="1"/>
        </w:numPr>
        <w:tabs>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 xml:space="preserve">ličio preparatus (vaistus nuotaikos svyravimams ir kai kurioms depresijos formoms gydyti): vartojant kartu su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gali padidėti ličio toksiškumas. Vartojant litį gydytojui gali prireikti ištirti ličio koncentraciją Jūsų kraujyje;</w:t>
      </w:r>
    </w:p>
    <w:p w:rsidR="00426A6D" w:rsidRPr="00437CC9" w:rsidRDefault="00426A6D" w:rsidP="00426A6D">
      <w:pPr>
        <w:numPr>
          <w:ilvl w:val="0"/>
          <w:numId w:val="1"/>
        </w:numPr>
        <w:tabs>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 xml:space="preserve">nesteroidinius vaistus nuo uždegimo (NVNU) (vaistus, vartojamus skausmui malšinti, patinimui ir kitiems uždegimo požymiams, įskaitant artritą, mažinti). Jei jie vartojami kartu su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gali padidėti inkstų nepakankamumo rizika, o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poveikis gali sumažėti;</w:t>
      </w:r>
    </w:p>
    <w:p w:rsidR="00426A6D" w:rsidRPr="00437CC9" w:rsidRDefault="00426A6D" w:rsidP="00426A6D">
      <w:pPr>
        <w:numPr>
          <w:ilvl w:val="0"/>
          <w:numId w:val="1"/>
        </w:numPr>
        <w:tabs>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lastRenderedPageBreak/>
        <w:t xml:space="preserve">migdomuosius, raminamuosius preparatus, vaistus nuo depresijos, nes vartojat šiuos vaistus kartu su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atsistojus į vertikalią padėtį gali staiga sumažėti kraujospūdis;</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baklofeną ir tubokurariną – raumenis atpalaiduojančius vaistus (miorelaksantus);</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amifostiną ir kai kuriuos vaistus, vartojamus vėžiui gydyti, pvz., ciklofosfamidą arba metotreksatą;</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kolestiraminą ir kolestipolį - vaistus, mažinančius kraujo riebalų kiekį;</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 xml:space="preserve">kolesevelamo hidrochlorido (vaisto, kuris mažina cholesterolio koncentraciją Jūsų kraujyje), nes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poveikis gali būti silpnesnis. Jūsų gydytojas Jums patars vartoti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bent 4 val. prieš geriant kolesevelamo hidrochlorido;</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anticholinerginius preparatus, pvz., atropiną, biperideną;</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tioridaziną, chlorpromaziną, levomepromaziną, trifluoperaziną, ciamemaziną, sulpiridą, amisulpridą, pimozidą, sultopridą, tiapridą, droperidolį arba haloperidolį vartojamus kai kurioms psichikos ligoms gydyti;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vaistus širdies ligoms gydyti - chinidiną, hidrochinidiną, dizopiramidą, amjodaroną, sotalolį arba širdį veikiančius glikozidus;</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mizolastiną, pentamidiną, terfenadiną, dofetilidą, ibutilidą arba švirkščiamąjį eritromiciną - vaistus, galinčius pakeisti širdies ritmą;</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geriamuosius vaistus nuo cukrinio diabeto, pvz., metforminą ar insuliną - vartojamus gliukozės kiekiui kraujyje mažinti;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 xml:space="preserve">beta adrenoblokatorius ir diazoksidą – vaistus, vartojamus esant padidėjusiam kraujospūdžiui arba sumažėjusiam gliukozės kiekiui kraujyje, nes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gali sustiprinti cukraus kiekį didinantį poveikį;</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rPr>
      </w:pPr>
      <w:proofErr w:type="spellStart"/>
      <w:r w:rsidRPr="00437CC9">
        <w:rPr>
          <w:rFonts w:ascii="Times New Roman" w:eastAsia="Times New Roman" w:hAnsi="Times New Roman" w:cs="Times New Roman"/>
        </w:rPr>
        <w:t>metildopą</w:t>
      </w:r>
      <w:proofErr w:type="spellEnd"/>
      <w:r w:rsidRPr="00437CC9">
        <w:rPr>
          <w:rFonts w:ascii="Times New Roman" w:eastAsia="Times New Roman" w:hAnsi="Times New Roman" w:cs="Times New Roman"/>
        </w:rPr>
        <w:t xml:space="preserve"> – vaistą, </w:t>
      </w:r>
      <w:r w:rsidRPr="00437CC9">
        <w:rPr>
          <w:rFonts w:ascii="Times New Roman" w:eastAsia="Times New Roman" w:hAnsi="Times New Roman" w:cs="Times New Roman"/>
          <w:noProof/>
        </w:rPr>
        <w:t>vartojamą padidėjusiam kraujospūdžiui mažinti;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tokius vaistus, kaip noradrenalinas, kurie vartojami kraujospūdžiui padidinti bei sulėtėjusiam širdies ritmui pagreitinti;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437CC9">
        <w:rPr>
          <w:rFonts w:ascii="Times New Roman" w:eastAsia="Times New Roman" w:hAnsi="Times New Roman" w:cs="Times New Roman"/>
          <w:noProof/>
        </w:rPr>
        <w:t>difemanilį, vartojamą esant retam širdies ritmui arba nuo padidėjusio prakaitavimo;</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probenecidą, sulfinpirazoną ir alopurinolį - vaistus podagrai gydyti;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kalcio papildus;</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priešvirusinį vaistą amantadiną;</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ciklosporiną – vaistą, vartojamą atmetimo reakcijai stabdyti po organų persodinimo;</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tetraciklinų grupės antibiotikus arba sparfloksaciną;</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amfotericiną, vartojamą grybelių sukeltoms ligoms gydyti;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 xml:space="preserve">kai kuriuos skrandžio rūgštingumą mažinančius vaistus, pvz., aliuminio magnio hidroksidą, nes dėl jų gali šiek tiek susilpnėti </w:t>
      </w:r>
      <w:r>
        <w:rPr>
          <w:rFonts w:ascii="Times New Roman" w:eastAsia="Times New Roman" w:hAnsi="Times New Roman" w:cs="Times New Roman"/>
          <w:noProof/>
        </w:rPr>
        <w:t>Olmesartan/HCT Actavis</w:t>
      </w:r>
      <w:r w:rsidRPr="00437CC9">
        <w:rPr>
          <w:rFonts w:ascii="Times New Roman" w:eastAsia="Times New Roman" w:hAnsi="Times New Roman" w:cs="Times New Roman"/>
          <w:noProof/>
        </w:rPr>
        <w:t xml:space="preserve"> poveikis;</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437CC9">
        <w:rPr>
          <w:rFonts w:ascii="Times New Roman" w:eastAsia="Times New Roman" w:hAnsi="Times New Roman" w:cs="Times New Roman"/>
          <w:noProof/>
        </w:rPr>
        <w:t>cizapridą, vartojamą maisto judėjimui iš skrandžio į žarnyną pagreitinti;</w:t>
      </w:r>
    </w:p>
    <w:p w:rsidR="00426A6D" w:rsidRPr="00437CC9" w:rsidRDefault="00426A6D" w:rsidP="00426A6D">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437CC9">
        <w:rPr>
          <w:rFonts w:ascii="Times New Roman" w:eastAsia="Times New Roman" w:hAnsi="Times New Roman" w:cs="Times New Roman"/>
          <w:noProof/>
        </w:rPr>
        <w:t>halofantriną, vartojamą maliarijai gydyti.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20" w:lineRule="exact"/>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r w:rsidRPr="00437CC9">
        <w:rPr>
          <w:rFonts w:ascii="Times New Roman" w:eastAsia="Times New Roman" w:hAnsi="Times New Roman" w:cs="Times New Roman"/>
          <w:b/>
          <w:bCs/>
          <w:color w:val="000000"/>
        </w:rPr>
        <w:t xml:space="preserve"> vartojimas su maistu ir gėrimais</w:t>
      </w: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galima vartoti tiek valgant, tiek nevalgius.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alkoholio reikia vartoti labai atsargiai, nes kai kuriems pacientams galimas alpulys arba galvos svaigimas. Jei toks poveikis pasireiškia, negerkite jokio alkoholinio gėrimo, įskaitant vyną, alų ar silpnus alkoholinius kokteilius.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Calibri" w:hAnsi="Times New Roman" w:cs="Times New Roman"/>
          <w:b/>
        </w:rPr>
      </w:pPr>
      <w:r w:rsidRPr="00437CC9">
        <w:rPr>
          <w:rFonts w:ascii="Times New Roman" w:eastAsia="Calibri" w:hAnsi="Times New Roman" w:cs="Times New Roman"/>
          <w:b/>
        </w:rPr>
        <w:t>Juodaodžiai pacientai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Kaip ir vartojant kitus panašius vaistus,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kraujospūdį mažinantis poveikis juodaodžiams yra šiek tiek silpnesnis.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Nėštumas ir žindymas</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i/>
          <w:lang w:eastAsia="lt-LT"/>
        </w:rPr>
      </w:pPr>
      <w:r w:rsidRPr="00437CC9">
        <w:rPr>
          <w:rFonts w:ascii="Times New Roman" w:eastAsia="Times New Roman" w:hAnsi="Times New Roman" w:cs="Times New Roman"/>
          <w:i/>
          <w:lang w:eastAsia="lt-LT"/>
        </w:rPr>
        <w:t>Nėštumas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Prieš vartodamos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pasakykite gydytojui, jei esate nėščia (arba manote, kad pastojote). Jūsų gydytojas nurodys jums nutraukti vartoti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prieš nėštumą arba tuoj pat, kai pastosite ir vietoj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paskirs vartoti kitą vaistą.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w:t>
      </w:r>
      <w:r w:rsidRPr="00437CC9">
        <w:rPr>
          <w:rFonts w:ascii="Times New Roman" w:eastAsia="Times New Roman" w:hAnsi="Times New Roman" w:cs="Times New Roman"/>
          <w:lang w:eastAsia="lt-LT"/>
        </w:rPr>
        <w:lastRenderedPageBreak/>
        <w:t>nerekomenduojamas vartoti ankstyvuoju nėštumo laikotarpiu, jo negalima vartoti nuo ketvirto nėštumo mėnesio, nes vartojant po trečio nėštumo mėnesio jis gali labai pakenkti vaisiui.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i/>
        </w:rPr>
      </w:pPr>
      <w:r w:rsidRPr="00437CC9">
        <w:rPr>
          <w:rFonts w:ascii="Times New Roman" w:eastAsia="Times New Roman" w:hAnsi="Times New Roman" w:cs="Times New Roman"/>
          <w:i/>
        </w:rPr>
        <w:t>Žindymas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Pasakykite gydytojui, jei žindote kūdikį ar planuojate pradėti žindyti.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nerekomenduojama vartoti žindyvėms ir, jei Jūs planuojate žindyti kūdikį, gydytojas gali nurodyti vartoti kitą vaistą.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Vairavimas ir mechanizmų valdymas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Padidėjusio kraujospūdžio gydymo metu Jūs galite jausti mieguistumą arba svaigulį. Jei pastebėjote tokį poveikį, nevairuokite ir nevaldykite mechanizmų, kol šie simptomai neišnyks. Pasitarkite su gydytoju prieš imdamiesi minėtos veiklos.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spacing w:after="0" w:line="220" w:lineRule="exact"/>
        <w:rPr>
          <w:rFonts w:ascii="Times New Roman" w:eastAsia="Times New Roman" w:hAnsi="Times New Roman" w:cs="Times New Roman"/>
          <w:bCs/>
          <w:color w:val="000000"/>
        </w:rPr>
      </w:pPr>
      <w:r w:rsidRPr="00437CC9">
        <w:rPr>
          <w:rFonts w:ascii="Times New Roman" w:eastAsia="Times New Roman" w:hAnsi="Times New Roman" w:cs="Times New Roman"/>
          <w:bCs/>
          <w:color w:val="000000"/>
        </w:rPr>
        <w:t xml:space="preserve">[Taikoma tik </w:t>
      </w:r>
      <w:r w:rsidRPr="00437CC9">
        <w:rPr>
          <w:rFonts w:ascii="Times New Roman" w:eastAsia="Times New Roman" w:hAnsi="Times New Roman" w:cs="Times New Roman"/>
          <w:bCs/>
          <w:color w:val="000000"/>
          <w:shd w:val="clear" w:color="auto" w:fill="F2F2F2"/>
        </w:rPr>
        <w:t>20 mg/12,5 mg</w:t>
      </w:r>
      <w:r w:rsidRPr="00437CC9">
        <w:rPr>
          <w:rFonts w:ascii="Times New Roman" w:eastAsia="Times New Roman" w:hAnsi="Times New Roman" w:cs="Times New Roman"/>
          <w:bCs/>
          <w:color w:val="000000"/>
        </w:rPr>
        <w:t xml:space="preserve"> ir </w:t>
      </w:r>
      <w:r w:rsidRPr="00437CC9">
        <w:rPr>
          <w:rFonts w:ascii="Times New Roman" w:eastAsia="Times New Roman" w:hAnsi="Times New Roman" w:cs="Times New Roman"/>
          <w:bCs/>
          <w:color w:val="000000"/>
          <w:shd w:val="clear" w:color="auto" w:fill="BFBFBF"/>
        </w:rPr>
        <w:t>40 mg/12,5 mg</w:t>
      </w:r>
      <w:r w:rsidRPr="00437CC9">
        <w:rPr>
          <w:rFonts w:ascii="Times New Roman" w:eastAsia="Times New Roman" w:hAnsi="Times New Roman" w:cs="Times New Roman"/>
          <w:bCs/>
          <w:color w:val="000000"/>
        </w:rPr>
        <w:t>]</w:t>
      </w:r>
    </w:p>
    <w:p w:rsidR="00426A6D" w:rsidRPr="00437CC9" w:rsidRDefault="00426A6D" w:rsidP="00426A6D">
      <w:pPr>
        <w:spacing w:after="0" w:line="220" w:lineRule="exact"/>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r w:rsidRPr="00437CC9">
        <w:rPr>
          <w:rFonts w:ascii="Times New Roman" w:eastAsia="Times New Roman" w:hAnsi="Times New Roman" w:cs="Times New Roman"/>
          <w:b/>
          <w:bCs/>
          <w:color w:val="000000"/>
        </w:rPr>
        <w:t xml:space="preserve"> sudėtyje yra laktozės ir saulėlydžio geltonojo</w:t>
      </w:r>
    </w:p>
    <w:p w:rsidR="00426A6D" w:rsidRPr="00437CC9" w:rsidRDefault="00426A6D" w:rsidP="00426A6D">
      <w:pPr>
        <w:tabs>
          <w:tab w:val="left" w:pos="567"/>
        </w:tabs>
        <w:spacing w:after="0" w:line="240" w:lineRule="auto"/>
        <w:rPr>
          <w:rFonts w:ascii="Times New Roman" w:eastAsia="Calibri" w:hAnsi="Times New Roman" w:cs="Times New Roman"/>
        </w:rPr>
      </w:pPr>
      <w:r w:rsidRPr="00437CC9">
        <w:rPr>
          <w:rFonts w:ascii="Times New Roman" w:eastAsia="Calibri" w:hAnsi="Times New Roman" w:cs="Times New Roman"/>
        </w:rPr>
        <w:t>Laktozė: jeigu gydytojas Jums yra sakęs, kad netoleruojate kokių nors angliavandenių, kreipkitės į jį prieš pradėdami vartoti šį vaistą.</w:t>
      </w:r>
    </w:p>
    <w:p w:rsidR="00426A6D" w:rsidRPr="00437CC9" w:rsidRDefault="00426A6D" w:rsidP="00426A6D">
      <w:pPr>
        <w:tabs>
          <w:tab w:val="left" w:pos="567"/>
        </w:tabs>
        <w:spacing w:after="0" w:line="240" w:lineRule="auto"/>
        <w:rPr>
          <w:rFonts w:ascii="Times New Roman" w:eastAsia="Calibri" w:hAnsi="Times New Roman" w:cs="Times New Roman"/>
        </w:rPr>
      </w:pPr>
      <w:r w:rsidRPr="00437CC9">
        <w:rPr>
          <w:rFonts w:ascii="Times New Roman" w:eastAsia="Calibri" w:hAnsi="Times New Roman" w:cs="Times New Roman"/>
        </w:rPr>
        <w:t>Saulėlydžio geltonasis: gali sukelti alerginių reakcijų.</w:t>
      </w:r>
    </w:p>
    <w:p w:rsidR="00426A6D" w:rsidRPr="00437CC9" w:rsidRDefault="00426A6D" w:rsidP="00426A6D">
      <w:pPr>
        <w:spacing w:after="0" w:line="220" w:lineRule="exact"/>
        <w:rPr>
          <w:rFonts w:ascii="Times New Roman" w:eastAsia="Times New Roman" w:hAnsi="Times New Roman" w:cs="Times New Roman"/>
          <w:bCs/>
          <w:color w:val="000000"/>
        </w:rPr>
      </w:pPr>
      <w:r w:rsidRPr="00437CC9">
        <w:rPr>
          <w:rFonts w:ascii="Times New Roman" w:eastAsia="Times New Roman" w:hAnsi="Times New Roman" w:cs="Times New Roman"/>
          <w:bCs/>
          <w:color w:val="000000"/>
        </w:rPr>
        <w:t xml:space="preserve">[Taikoma tik </w:t>
      </w:r>
      <w:r w:rsidRPr="00437CC9">
        <w:rPr>
          <w:rFonts w:ascii="Times New Roman" w:eastAsia="Times New Roman" w:hAnsi="Times New Roman" w:cs="Times New Roman"/>
          <w:bCs/>
          <w:color w:val="000000"/>
          <w:shd w:val="clear" w:color="auto" w:fill="F2F2F2"/>
        </w:rPr>
        <w:t>20 mg/25 mg</w:t>
      </w:r>
      <w:r w:rsidRPr="00437CC9">
        <w:rPr>
          <w:rFonts w:ascii="Times New Roman" w:eastAsia="Times New Roman" w:hAnsi="Times New Roman" w:cs="Times New Roman"/>
          <w:bCs/>
          <w:color w:val="000000"/>
        </w:rPr>
        <w:t xml:space="preserve"> ir </w:t>
      </w:r>
      <w:r w:rsidRPr="00437CC9">
        <w:rPr>
          <w:rFonts w:ascii="Times New Roman" w:eastAsia="Times New Roman" w:hAnsi="Times New Roman" w:cs="Times New Roman"/>
          <w:bCs/>
          <w:color w:val="000000"/>
          <w:shd w:val="clear" w:color="auto" w:fill="BFBFBF"/>
        </w:rPr>
        <w:t>40 mg/25 mg</w:t>
      </w:r>
      <w:r w:rsidRPr="00437CC9">
        <w:rPr>
          <w:rFonts w:ascii="Times New Roman" w:eastAsia="Times New Roman" w:hAnsi="Times New Roman" w:cs="Times New Roman"/>
          <w:bCs/>
          <w:color w:val="000000"/>
        </w:rPr>
        <w:t>]</w:t>
      </w:r>
    </w:p>
    <w:p w:rsidR="00426A6D" w:rsidRPr="00437CC9" w:rsidRDefault="00426A6D" w:rsidP="00426A6D">
      <w:pPr>
        <w:spacing w:after="0" w:line="220" w:lineRule="exact"/>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r w:rsidRPr="00437CC9">
        <w:rPr>
          <w:rFonts w:ascii="Times New Roman" w:eastAsia="Times New Roman" w:hAnsi="Times New Roman" w:cs="Times New Roman"/>
          <w:b/>
          <w:bCs/>
          <w:color w:val="000000"/>
        </w:rPr>
        <w:t xml:space="preserve"> sudėtyje yra laktozės</w:t>
      </w:r>
    </w:p>
    <w:p w:rsidR="00426A6D" w:rsidRPr="00437CC9" w:rsidRDefault="00426A6D" w:rsidP="00426A6D">
      <w:pPr>
        <w:tabs>
          <w:tab w:val="left" w:pos="567"/>
        </w:tabs>
        <w:spacing w:after="0" w:line="240" w:lineRule="auto"/>
        <w:rPr>
          <w:rFonts w:ascii="Times New Roman" w:eastAsia="Calibri" w:hAnsi="Times New Roman" w:cs="Times New Roman"/>
        </w:rPr>
      </w:pPr>
      <w:r w:rsidRPr="00437CC9">
        <w:rPr>
          <w:rFonts w:ascii="Times New Roman" w:eastAsia="Calibri" w:hAnsi="Times New Roman" w:cs="Times New Roman"/>
        </w:rPr>
        <w:t>Laktozė: jeigu gydytojas Jums yra sakęs, kad netoleruojate kokių nors angliavandenių, kreipkitės į jį prieš pradėdami vartoti šį vaistą.</w:t>
      </w: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3.</w:t>
      </w:r>
      <w:r w:rsidRPr="00437CC9">
        <w:rPr>
          <w:rFonts w:ascii="Times New Roman" w:eastAsia="Times New Roman" w:hAnsi="Times New Roman" w:cs="Times New Roman"/>
          <w:b/>
          <w:lang w:eastAsia="lt-LT"/>
        </w:rPr>
        <w:tab/>
        <w:t xml:space="preserve">Kaip vartoti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Visada vartokite šį vaistą tiksliai taip, kaip nurodė gydytojas. Jeigu abejojate, kreipkitės į gydytoją arba vaistininką.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[Taikoma tik </w:t>
      </w:r>
      <w:r w:rsidRPr="00437CC9">
        <w:rPr>
          <w:rFonts w:ascii="Times New Roman" w:eastAsia="Times New Roman" w:hAnsi="Times New Roman" w:cs="Times New Roman"/>
          <w:shd w:val="clear" w:color="auto" w:fill="F2F2F2"/>
          <w:lang w:eastAsia="lt-LT"/>
        </w:rPr>
        <w:t xml:space="preserve">20 mg/12,5 mg </w:t>
      </w:r>
      <w:r w:rsidRPr="00437CC9">
        <w:rPr>
          <w:rFonts w:ascii="Times New Roman" w:eastAsia="Times New Roman" w:hAnsi="Times New Roman" w:cs="Times New Roman"/>
          <w:lang w:eastAsia="lt-LT"/>
        </w:rPr>
        <w:t xml:space="preserve">ir </w:t>
      </w:r>
      <w:r w:rsidRPr="00437CC9">
        <w:rPr>
          <w:rFonts w:ascii="Times New Roman" w:eastAsia="Times New Roman" w:hAnsi="Times New Roman" w:cs="Times New Roman"/>
          <w:shd w:val="clear" w:color="auto" w:fill="D9D9D9"/>
          <w:lang w:eastAsia="lt-LT"/>
        </w:rPr>
        <w:t>20 mg/25 mg</w:t>
      </w:r>
      <w:r w:rsidRPr="00437CC9">
        <w:rPr>
          <w:rFonts w:ascii="Times New Roman" w:eastAsia="Times New Roman" w:hAnsi="Times New Roman" w:cs="Times New Roman"/>
          <w:lang w:eastAsia="lt-LT"/>
        </w:rPr>
        <w:t>]</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b/>
          <w:lang w:eastAsia="lt-LT"/>
        </w:rPr>
        <w:t>Rekomenduojama dozė</w:t>
      </w:r>
      <w:r w:rsidRPr="00437CC9">
        <w:rPr>
          <w:rFonts w:ascii="Times New Roman" w:eastAsia="Times New Roman" w:hAnsi="Times New Roman" w:cs="Times New Roman"/>
          <w:lang w:eastAsia="lt-LT"/>
        </w:rPr>
        <w:t xml:space="preserve"> yra viena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20 mg/12,5 mg tabletė. Jei vartojant šią dozę kraujospūdis reguliuojamas nepakankamai, gydytojas dozę gali pakeisti ir nurodyti gerti po vieną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20 mg/25 mg tabletę per parą.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[Taikoma tik </w:t>
      </w:r>
      <w:r w:rsidRPr="00437CC9">
        <w:rPr>
          <w:rFonts w:ascii="Times New Roman" w:eastAsia="Times New Roman" w:hAnsi="Times New Roman" w:cs="Times New Roman"/>
          <w:shd w:val="clear" w:color="auto" w:fill="D9D9D9"/>
          <w:lang w:eastAsia="lt-LT"/>
        </w:rPr>
        <w:t>40 mg/12,5 mg</w:t>
      </w:r>
      <w:r w:rsidRPr="00437CC9">
        <w:rPr>
          <w:rFonts w:ascii="Times New Roman" w:eastAsia="Times New Roman" w:hAnsi="Times New Roman" w:cs="Times New Roman"/>
          <w:shd w:val="clear" w:color="auto" w:fill="F2F2F2"/>
          <w:lang w:eastAsia="lt-LT"/>
        </w:rPr>
        <w:t xml:space="preserve"> </w:t>
      </w:r>
      <w:r w:rsidRPr="00437CC9">
        <w:rPr>
          <w:rFonts w:ascii="Times New Roman" w:eastAsia="Times New Roman" w:hAnsi="Times New Roman" w:cs="Times New Roman"/>
          <w:lang w:eastAsia="lt-LT"/>
        </w:rPr>
        <w:t xml:space="preserve">ir </w:t>
      </w:r>
      <w:r w:rsidRPr="00437CC9">
        <w:rPr>
          <w:rFonts w:ascii="Times New Roman" w:eastAsia="Times New Roman" w:hAnsi="Times New Roman" w:cs="Times New Roman"/>
          <w:shd w:val="clear" w:color="auto" w:fill="A6A6A6"/>
          <w:lang w:eastAsia="lt-LT"/>
        </w:rPr>
        <w:t>40 mg/25 mg</w:t>
      </w:r>
      <w:r w:rsidRPr="00437CC9">
        <w:rPr>
          <w:rFonts w:ascii="Times New Roman" w:eastAsia="Times New Roman" w:hAnsi="Times New Roman" w:cs="Times New Roman"/>
          <w:lang w:eastAsia="lt-LT"/>
        </w:rPr>
        <w:t>]</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b/>
          <w:lang w:eastAsia="lt-LT"/>
        </w:rPr>
        <w:t>Rekomenduojama dozė</w:t>
      </w:r>
      <w:r w:rsidRPr="00437CC9">
        <w:rPr>
          <w:rFonts w:ascii="Times New Roman" w:eastAsia="Times New Roman" w:hAnsi="Times New Roman" w:cs="Times New Roman"/>
          <w:lang w:eastAsia="lt-LT"/>
        </w:rPr>
        <w:t xml:space="preserve"> yra viena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40 mg/12,5 mg tabletė. Jei vartojant šią dozę kraujospūdis reguliuojamas nepakankamai, gydytojas dozę gali pakeisti ir nurodyti gerti po vieną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40 mg/25 mg tabletę per parą.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Tabletes reikia nuryti užsigeriant vandeniu. Jų neperkąskite, nekramtykite ir nelaužykite. Jei įmanoma, paros dozę patartina gerti </w:t>
      </w:r>
      <w:r w:rsidRPr="00437CC9">
        <w:rPr>
          <w:rFonts w:ascii="Times New Roman" w:eastAsia="Times New Roman" w:hAnsi="Times New Roman" w:cs="Times New Roman"/>
          <w:b/>
          <w:lang w:eastAsia="lt-LT"/>
        </w:rPr>
        <w:t>kiekvieną dieną tokiu pačiu paros metu</w:t>
      </w:r>
      <w:r w:rsidRPr="00437CC9">
        <w:rPr>
          <w:rFonts w:ascii="Times New Roman" w:eastAsia="Times New Roman" w:hAnsi="Times New Roman" w:cs="Times New Roman"/>
          <w:lang w:eastAsia="lt-LT"/>
        </w:rPr>
        <w:t xml:space="preserve">, pvz., pusryčiaujant. Svarbu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vartoti tol, kol gydytojas nurodys vartojimą nutraukti.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 xml:space="preserve">Ką daryti pavartojus per didelę </w:t>
      </w: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r w:rsidRPr="00437CC9">
        <w:rPr>
          <w:rFonts w:ascii="Times New Roman" w:eastAsia="Times New Roman" w:hAnsi="Times New Roman" w:cs="Times New Roman"/>
          <w:b/>
          <w:bCs/>
          <w:color w:val="000000"/>
        </w:rPr>
        <w:t xml:space="preserve"> dozę?</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Jei iš karto pavartojo daugiau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tablečių negu reikia, arba jei vieną ar daugiau tablečių atsitiktinai nurijo vaikas, nedelsdami kreipkitės į gydytoją arba artimiausios ligoninės skubios medicinos pagalbos skyrių ir pasiimkite vaistą su savimi.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 xml:space="preserve">Pamiršus pavartoti </w:t>
      </w: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Jei pamiršote išgerti paskirtą paros dozę, kitą dieną gerkite įprastinę dozę. </w:t>
      </w:r>
      <w:r w:rsidRPr="00437CC9">
        <w:rPr>
          <w:rFonts w:ascii="Times New Roman" w:eastAsia="Calibri" w:hAnsi="Times New Roman" w:cs="Times New Roman"/>
          <w:b/>
        </w:rPr>
        <w:t>Negalima</w:t>
      </w:r>
      <w:r w:rsidRPr="00437CC9">
        <w:rPr>
          <w:rFonts w:ascii="Times New Roman" w:eastAsia="Calibri" w:hAnsi="Times New Roman" w:cs="Times New Roman"/>
        </w:rPr>
        <w:t xml:space="preserve"> vartoti dvigubos dozės norint kompensuoti praleistą dozę.</w:t>
      </w:r>
    </w:p>
    <w:p w:rsidR="00426A6D" w:rsidRPr="00437CC9" w:rsidRDefault="00426A6D" w:rsidP="00426A6D">
      <w:pPr>
        <w:spacing w:after="0" w:line="220" w:lineRule="exact"/>
        <w:rPr>
          <w:rFonts w:ascii="Times New Roman" w:eastAsia="Times New Roman" w:hAnsi="Times New Roman" w:cs="Times New Roman"/>
          <w:b/>
          <w:bCs/>
          <w:color w:val="000000"/>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 xml:space="preserve">Nustojus vartoti </w:t>
      </w: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Svarbu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vartoti tol, kol gydytojas nurodys vartojimą nutraukti.</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Jeigu kiltų daugiau klausimų dėl šio vaisto vartojimo, kreipkitės į gydytoją arba vaistininką.</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4.</w:t>
      </w:r>
      <w:r w:rsidRPr="00437CC9">
        <w:rPr>
          <w:rFonts w:ascii="Times New Roman" w:eastAsia="Times New Roman" w:hAnsi="Times New Roman" w:cs="Times New Roman"/>
          <w:b/>
          <w:lang w:eastAsia="lt-LT"/>
        </w:rPr>
        <w:tab/>
        <w:t>Galimas šalutinis poveikis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Šis vaistas, kaip ir visi kiti, gali sukelti šalutinį poveikį, nors jis pasireiškia ne visiems žmonėms.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Tačiau toliau išvardyti du šalutinio poveikio požymiai gali būti pavojingi.</w:t>
      </w:r>
    </w:p>
    <w:p w:rsidR="00426A6D" w:rsidRPr="00437CC9" w:rsidRDefault="00426A6D" w:rsidP="00426A6D">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437CC9">
        <w:rPr>
          <w:rFonts w:ascii="Times New Roman" w:eastAsia="Times New Roman" w:hAnsi="Times New Roman" w:cs="Times New Roman"/>
          <w:noProof/>
          <w:lang w:eastAsia="lt-LT"/>
        </w:rPr>
        <w:t>Alerginės reakcijos, galinčios pažeisti visą kūną su veido, burnos, liežuvio ir (arba) gerklų patinimu, kartu su niežėjimu ir išbėrimu pasitaiko retai.</w:t>
      </w:r>
      <w:r w:rsidRPr="00437CC9">
        <w:rPr>
          <w:rFonts w:ascii="Times New Roman" w:eastAsia="Times New Roman" w:hAnsi="Times New Roman" w:cs="Times New Roman"/>
          <w:lang w:eastAsia="lt-LT"/>
        </w:rPr>
        <w:t xml:space="preserve"> </w:t>
      </w:r>
      <w:r w:rsidRPr="00437CC9">
        <w:rPr>
          <w:rFonts w:ascii="Times New Roman" w:eastAsia="Times New Roman" w:hAnsi="Times New Roman" w:cs="Times New Roman"/>
          <w:b/>
          <w:lang w:eastAsia="lt-LT"/>
        </w:rPr>
        <w:t xml:space="preserve">Jei atsiranda šie požymiai, reikia nutraukti vartoti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r w:rsidRPr="00437CC9">
        <w:rPr>
          <w:rFonts w:ascii="Times New Roman" w:eastAsia="Times New Roman" w:hAnsi="Times New Roman" w:cs="Times New Roman"/>
          <w:b/>
          <w:lang w:eastAsia="lt-LT"/>
        </w:rPr>
        <w:t xml:space="preserve"> ir nedelsiant kreiptis į gydytoją.</w:t>
      </w:r>
    </w:p>
    <w:p w:rsidR="00426A6D" w:rsidRPr="00437CC9" w:rsidRDefault="00426A6D" w:rsidP="00426A6D">
      <w:pPr>
        <w:numPr>
          <w:ilvl w:val="0"/>
          <w:numId w:val="6"/>
        </w:numPr>
        <w:tabs>
          <w:tab w:val="left" w:pos="567"/>
        </w:tabs>
        <w:spacing w:after="0" w:line="240" w:lineRule="auto"/>
        <w:ind w:left="567" w:hanging="207"/>
        <w:rPr>
          <w:rFonts w:ascii="Times New Roman" w:eastAsia="Times New Roman" w:hAnsi="Times New Roman" w:cs="Times New Roman"/>
          <w:b/>
          <w:lang w:eastAsia="lt-LT"/>
        </w:rPr>
      </w:pP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jautriems asmenims arba dėl alerginės reakcijos gali pernelyg stipriai sumažinti kraujospūdį. Kartais kai kuriems asmenims gali atsirasti apsvaigimas ar jie gali nualpti.</w:t>
      </w:r>
      <w:r w:rsidRPr="00437CC9">
        <w:rPr>
          <w:rFonts w:ascii="Times New Roman" w:eastAsia="Times New Roman" w:hAnsi="Times New Roman" w:cs="Times New Roman"/>
          <w:b/>
          <w:lang w:eastAsia="lt-LT"/>
        </w:rPr>
        <w:t xml:space="preserve"> Jei atsiranda šie požymiai, nutraukite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r w:rsidRPr="00437CC9">
        <w:rPr>
          <w:rFonts w:ascii="Times New Roman" w:eastAsia="Times New Roman" w:hAnsi="Times New Roman" w:cs="Times New Roman"/>
          <w:b/>
          <w:lang w:eastAsia="lt-LT"/>
        </w:rPr>
        <w:t xml:space="preserve"> vartojimą, nedelsiant kvieskite gydytoją ir atsigulkite horizontaliai.</w:t>
      </w:r>
    </w:p>
    <w:p w:rsidR="00426A6D" w:rsidRPr="00437CC9" w:rsidRDefault="00426A6D" w:rsidP="00426A6D">
      <w:pPr>
        <w:tabs>
          <w:tab w:val="left" w:pos="567"/>
        </w:tabs>
        <w:spacing w:after="0" w:line="240" w:lineRule="auto"/>
        <w:ind w:left="567"/>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 xml:space="preserve"> yra dviejų veikliųjų medžiagų derinys ir toliau pirmiausia pateiktas šalutinis poveikis, susijęs su </w:t>
      </w:r>
      <w:proofErr w:type="spellStart"/>
      <w:r w:rsidRPr="00437CC9">
        <w:rPr>
          <w:rFonts w:ascii="Times New Roman" w:eastAsia="Times New Roman" w:hAnsi="Times New Roman" w:cs="Times New Roman"/>
          <w:lang w:eastAsia="lt-LT"/>
        </w:rPr>
        <w:t>olmesartano</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medoksomilio</w:t>
      </w:r>
      <w:proofErr w:type="spellEnd"/>
      <w:r w:rsidRPr="00437CC9">
        <w:rPr>
          <w:rFonts w:ascii="Times New Roman" w:eastAsia="Times New Roman" w:hAnsi="Times New Roman" w:cs="Times New Roman"/>
          <w:lang w:eastAsia="lt-LT"/>
        </w:rPr>
        <w:t xml:space="preserve"> ir </w:t>
      </w:r>
      <w:proofErr w:type="spellStart"/>
      <w:r w:rsidRPr="00437CC9">
        <w:rPr>
          <w:rFonts w:ascii="Times New Roman" w:eastAsia="Times New Roman" w:hAnsi="Times New Roman" w:cs="Times New Roman"/>
          <w:lang w:eastAsia="lt-LT"/>
        </w:rPr>
        <w:t>hidrochorotiazido</w:t>
      </w:r>
      <w:proofErr w:type="spellEnd"/>
      <w:r w:rsidRPr="00437CC9">
        <w:rPr>
          <w:rFonts w:ascii="Times New Roman" w:eastAsia="Times New Roman" w:hAnsi="Times New Roman" w:cs="Times New Roman"/>
          <w:lang w:eastAsia="lt-LT"/>
        </w:rPr>
        <w:t xml:space="preserve"> derinio vartojimu (papildomai su aukščiau išvardytais požymiais), toliau išvardytas šalutinis poveikis, pasitaikęs tuomet, kai abi veikliosios medžiagos buvo vartojamos atskirai.</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b/>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b/>
          <w:lang w:eastAsia="lt-LT"/>
        </w:rPr>
        <w:t xml:space="preserve">Toliau išvardyti šalutinio poveikio požymiai nustatyti vartojant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r w:rsidRPr="00437CC9">
        <w:rPr>
          <w:rFonts w:ascii="Times New Roman" w:eastAsia="Times New Roman" w:hAnsi="Times New Roman" w:cs="Times New Roman"/>
          <w:b/>
          <w:lang w:eastAsia="lt-LT"/>
        </w:rPr>
        <w:t>.</w:t>
      </w:r>
      <w:r w:rsidRPr="00437CC9">
        <w:rPr>
          <w:rFonts w:ascii="Times New Roman" w:eastAsia="Times New Roman" w:hAnsi="Times New Roman" w:cs="Times New Roman"/>
          <w:lang w:eastAsia="lt-LT"/>
        </w:rPr>
        <w:t xml:space="preserve"> </w:t>
      </w:r>
      <w:r w:rsidRPr="00437CC9">
        <w:rPr>
          <w:rFonts w:ascii="Times New Roman" w:eastAsia="Times New Roman" w:hAnsi="Times New Roman" w:cs="Times New Roman"/>
        </w:rPr>
        <w:t xml:space="preserve">Jei šie požymiai pasireiškia, dažnai jie yra nesunkūs ir </w:t>
      </w:r>
      <w:r w:rsidRPr="00437CC9">
        <w:rPr>
          <w:rFonts w:ascii="Times New Roman" w:eastAsia="Times New Roman" w:hAnsi="Times New Roman" w:cs="Times New Roman"/>
          <w:b/>
        </w:rPr>
        <w:t>Jums nereikia vaisto vartojimo nutraukti</w:t>
      </w:r>
      <w:r w:rsidRPr="00437CC9">
        <w:rPr>
          <w:rFonts w:ascii="Times New Roman" w:eastAsia="Times New Roman" w:hAnsi="Times New Roman" w:cs="Times New Roman"/>
        </w:rPr>
        <w:t>.</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Dažnas šalutinis poveikis (gali pasireikšti ne daugiau kaip iki 1 iš 10 žmonių)</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Svaigulys, silpnumas, galvos skausmas, nuovargis, krūtinės skausmas, kulkšnių, pėdų, kojų, plaštakų arba rankų patinimas.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Nedažnas šalutinis poveikis (gali pasireikšti ne daugiau kaip 1 iš 100 žmonių)</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Mieguistumas, pernelyg greitas ir juntamas širdies plakimas (</w:t>
      </w:r>
      <w:proofErr w:type="spellStart"/>
      <w:r w:rsidRPr="00437CC9">
        <w:rPr>
          <w:rFonts w:ascii="Times New Roman" w:eastAsia="Times New Roman" w:hAnsi="Times New Roman" w:cs="Times New Roman"/>
        </w:rPr>
        <w:t>palpitacija</w:t>
      </w:r>
      <w:proofErr w:type="spellEnd"/>
      <w:r w:rsidRPr="00437CC9">
        <w:rPr>
          <w:rFonts w:ascii="Times New Roman" w:eastAsia="Times New Roman" w:hAnsi="Times New Roman" w:cs="Times New Roman"/>
        </w:rPr>
        <w:t xml:space="preserve">), išbėrimas, egzema, galvos svaigimas </w:t>
      </w:r>
      <w:r w:rsidRPr="00437CC9">
        <w:rPr>
          <w:rFonts w:ascii="Times New Roman" w:eastAsia="Calibri" w:hAnsi="Times New Roman" w:cs="Times New Roman"/>
          <w:i/>
        </w:rPr>
        <w:t>(</w:t>
      </w:r>
      <w:proofErr w:type="spellStart"/>
      <w:r w:rsidRPr="00437CC9">
        <w:rPr>
          <w:rFonts w:ascii="Times New Roman" w:eastAsia="Times New Roman" w:hAnsi="Times New Roman" w:cs="Times New Roman"/>
          <w:i/>
        </w:rPr>
        <w:t>vertigo</w:t>
      </w:r>
      <w:proofErr w:type="spellEnd"/>
      <w:r w:rsidRPr="00437CC9">
        <w:rPr>
          <w:rFonts w:ascii="Times New Roman" w:eastAsia="Calibri" w:hAnsi="Times New Roman" w:cs="Times New Roman"/>
          <w:i/>
        </w:rPr>
        <w:t>)</w:t>
      </w:r>
      <w:r w:rsidRPr="00437CC9">
        <w:rPr>
          <w:rFonts w:ascii="Times New Roman" w:eastAsia="Times New Roman" w:hAnsi="Times New Roman" w:cs="Times New Roman"/>
        </w:rPr>
        <w:t xml:space="preserve">, kosulys, </w:t>
      </w:r>
      <w:r w:rsidRPr="00437CC9">
        <w:rPr>
          <w:rFonts w:ascii="Times New Roman" w:eastAsia="Times New Roman" w:hAnsi="Times New Roman" w:cs="Times New Roman"/>
          <w:noProof/>
        </w:rPr>
        <w:t>sutrikęs virškinimas,</w:t>
      </w:r>
      <w:r w:rsidRPr="00437CC9">
        <w:rPr>
          <w:rFonts w:ascii="Times New Roman" w:eastAsia="Times New Roman" w:hAnsi="Times New Roman" w:cs="Times New Roman"/>
        </w:rPr>
        <w:t xml:space="preserve"> pilvo skausmas, pykinimas ir vėmimas, viduriavimas, raumenų spazmai ir skausmas, sąnarių, rankų ir kojų skausmas, nugaros skausmas, sutrikusi erekcija, kraujas šlapime.</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rPr>
        <w:t xml:space="preserve">Nedažnai pasitaiko laboratorinių tyrimų duomenų pakitimų kraujyje, kurie yra tokie: </w:t>
      </w:r>
      <w:r w:rsidRPr="00437CC9">
        <w:rPr>
          <w:rFonts w:ascii="Times New Roman" w:eastAsia="Times New Roman" w:hAnsi="Times New Roman" w:cs="Times New Roman"/>
          <w:noProof/>
          <w:lang w:eastAsia="lt-LT"/>
        </w:rPr>
        <w:t xml:space="preserve">padidėjęs riebalų, šlapalo arba šlapimo rūgšties kiekis kraujyje, padidėjęs kreatinino, padidėjęs arba sumažėjęs kalio kiekis kraujyje, padidėjęs kalcio, gliukozės kiekis kraujyje, kepenų funkcijos rodmenų kiekis kraujyje. </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Tuos pakitimus nustatys gydytojas, ištyręs Jūsų kraują, ir patars Jums, kaip reikėtų toliau elgtis.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Retas šalutinis poveikis (gali pasireikšti ne daugiau kaip 1 iš 1000 žmonių)</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Bloga savijauta, sąmonės pritemimas, odos patinimai (pūkšlės), ūminis inkstų nepakankamumas.</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Retai gali būti kraujo tyrimų pakitimų: padidėjęs šlapalo azoto kiekis kraujyje, sumažėjęs hemoglobino kiekis, sumažėjęs </w:t>
      </w:r>
      <w:proofErr w:type="spellStart"/>
      <w:r w:rsidRPr="00437CC9">
        <w:rPr>
          <w:rFonts w:ascii="Times New Roman" w:eastAsia="Times New Roman" w:hAnsi="Times New Roman" w:cs="Times New Roman"/>
          <w:lang w:eastAsia="lt-LT"/>
        </w:rPr>
        <w:t>hematokrito</w:t>
      </w:r>
      <w:proofErr w:type="spellEnd"/>
      <w:r w:rsidRPr="00437CC9">
        <w:rPr>
          <w:rFonts w:ascii="Times New Roman" w:eastAsia="Times New Roman" w:hAnsi="Times New Roman" w:cs="Times New Roman"/>
          <w:lang w:eastAsia="lt-LT"/>
        </w:rPr>
        <w:t xml:space="preserve"> rodmuo kraujyje. Tuos pakitimus nustatys gydytojas, ištyręs Jūsų kraują, ir patars Jums, kaip reikėtų toliau elgtis.</w:t>
      </w:r>
    </w:p>
    <w:p w:rsidR="00426A6D" w:rsidRPr="00437CC9" w:rsidRDefault="00426A6D" w:rsidP="00426A6D">
      <w:pPr>
        <w:tabs>
          <w:tab w:val="left" w:pos="567"/>
        </w:tabs>
        <w:spacing w:after="0" w:line="240" w:lineRule="auto"/>
        <w:rPr>
          <w:rFonts w:ascii="Times New Roman" w:eastAsia="Times New Roman" w:hAnsi="Times New Roman" w:cs="Times New Roman"/>
          <w:i/>
          <w:u w:val="single"/>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Toliau išvardytas šalutinis poveikis, kuris pasitaikė dažniau arba tuomet, kai </w:t>
      </w:r>
      <w:proofErr w:type="spellStart"/>
      <w:r w:rsidRPr="00437CC9">
        <w:rPr>
          <w:rFonts w:ascii="Times New Roman" w:eastAsia="Times New Roman" w:hAnsi="Times New Roman" w:cs="Times New Roman"/>
          <w:lang w:eastAsia="lt-LT"/>
        </w:rPr>
        <w:t>olmesartano</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medoksomilis</w:t>
      </w:r>
      <w:proofErr w:type="spellEnd"/>
      <w:r w:rsidRPr="00437CC9">
        <w:rPr>
          <w:rFonts w:ascii="Times New Roman" w:eastAsia="Times New Roman" w:hAnsi="Times New Roman" w:cs="Times New Roman"/>
          <w:lang w:eastAsia="lt-LT"/>
        </w:rPr>
        <w:t xml:space="preserve"> arba </w:t>
      </w:r>
      <w:proofErr w:type="spellStart"/>
      <w:r w:rsidRPr="00437CC9">
        <w:rPr>
          <w:rFonts w:ascii="Times New Roman" w:eastAsia="Times New Roman" w:hAnsi="Times New Roman" w:cs="Times New Roman"/>
          <w:lang w:eastAsia="lt-LT"/>
        </w:rPr>
        <w:t>hidrochlorotiazidas</w:t>
      </w:r>
      <w:proofErr w:type="spellEnd"/>
      <w:r w:rsidRPr="00437CC9">
        <w:rPr>
          <w:rFonts w:ascii="Times New Roman" w:eastAsia="Times New Roman" w:hAnsi="Times New Roman" w:cs="Times New Roman"/>
          <w:lang w:eastAsia="lt-LT"/>
        </w:rPr>
        <w:t xml:space="preserve"> buvo vartojami kiekvienas atskirai, bet ne vartojant </w:t>
      </w: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/HCT </w:t>
      </w:r>
      <w:proofErr w:type="spellStart"/>
      <w:r>
        <w:rPr>
          <w:rFonts w:ascii="Times New Roman" w:eastAsia="Times New Roman" w:hAnsi="Times New Roman" w:cs="Times New Roman"/>
          <w:lang w:eastAsia="lt-LT"/>
        </w:rPr>
        <w:t>Actavis</w:t>
      </w:r>
      <w:proofErr w:type="spellEnd"/>
      <w:r w:rsidRPr="00437CC9">
        <w:rPr>
          <w:rFonts w:ascii="Times New Roman" w:eastAsia="Times New Roman" w:hAnsi="Times New Roman" w:cs="Times New Roman"/>
          <w:lang w:eastAsia="lt-LT"/>
        </w:rPr>
        <w:t>.</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i/>
          <w:lang w:eastAsia="lt-LT"/>
        </w:rPr>
      </w:pPr>
      <w:proofErr w:type="spellStart"/>
      <w:r w:rsidRPr="00437CC9">
        <w:rPr>
          <w:rFonts w:ascii="Times New Roman" w:eastAsia="Times New Roman" w:hAnsi="Times New Roman" w:cs="Times New Roman"/>
          <w:i/>
          <w:lang w:eastAsia="lt-LT"/>
        </w:rPr>
        <w:t>Olmesartano</w:t>
      </w:r>
      <w:proofErr w:type="spellEnd"/>
      <w:r w:rsidRPr="00437CC9">
        <w:rPr>
          <w:rFonts w:ascii="Times New Roman" w:eastAsia="Times New Roman" w:hAnsi="Times New Roman" w:cs="Times New Roman"/>
          <w:i/>
          <w:lang w:eastAsia="lt-LT"/>
        </w:rPr>
        <w:t xml:space="preserve"> </w:t>
      </w:r>
      <w:proofErr w:type="spellStart"/>
      <w:r w:rsidRPr="00437CC9">
        <w:rPr>
          <w:rFonts w:ascii="Times New Roman" w:eastAsia="Times New Roman" w:hAnsi="Times New Roman" w:cs="Times New Roman"/>
          <w:i/>
          <w:lang w:eastAsia="lt-LT"/>
        </w:rPr>
        <w:t>medoksomilis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Dažnas šalutinis poveikis (gali pasireikšti ne daugiau kaip 1 iš 10 žmonių)</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Bronchų uždegimas, kosulys, sekreto tekėjimas iš nosies arba jos užsikimšimas, gerklės skausmas, pilvo skausmas, sutrikęs virškinimas, viduriavimas, pykinimas, gastroenteritas, sąnarių arba kaulų skausmas, nugaros skausmas, kraujas šlapime, šlapimo takų infekcija, į gripą panašūs požymiai, skausmas.</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noProof/>
        </w:rPr>
        <w:lastRenderedPageBreak/>
        <w:t>Buvo kraujo tyrimų duomenų, kurie pasitaikė dažnai, pakitimų: padidėjęs riebalų, šlapalo arba šlapimo rūgšties kiekis kraujyje, padidėję kepenų ir raumenų funkcijos rodikliai.</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Nedažnas šalutinis poveikis (gali pasireikšti ne daugiau kaip 1 iš 100 žmonių)</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lang w:eastAsia="lt-LT"/>
        </w:rPr>
        <w:t>Ūminės alerginės reakcijos, apimančios visą kūną ir galinčios sukelti kvėpavimo sutrikimą ir staigų kraujospūdžio sumažėjimą, apalpimą (anafilaksinės reakcijos), veido patinimas, krūtinės</w:t>
      </w:r>
      <w:r w:rsidRPr="00437CC9">
        <w:rPr>
          <w:rFonts w:ascii="Times New Roman" w:eastAsia="Times New Roman" w:hAnsi="Times New Roman" w:cs="Times New Roman"/>
          <w:noProof/>
          <w:lang w:eastAsia="lt-LT"/>
        </w:rPr>
        <w:t xml:space="preserve"> angina (skausmas arba nemalonus pojūtis krūtinėje), bloga savijauta, alerginis odos išbėrimas, niežėjimas, egzantema (odos išbėrimas), odos patinimas (pūkšlės).</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noProof/>
        </w:rPr>
        <w:t>Pasitaikė taip pat kraujo tyrimų duomenų pakitimų: sumažėjęs kraujo kūnelių trombocitų kiekis (trombocitopenija).</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Retas šalutinis poveikis (gali pasireikšti ne daugiau kaip 1 iš 1000 žmonių)</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Inkstų funkcijos sutrikimas, energijos stoka.</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noProof/>
        </w:rPr>
        <w:t>Retai pasitaikė kai kurių kraujo tyrimų pakitimų: padidėjęs kalio kiekis kraujyje</w:t>
      </w:r>
      <w:r w:rsidRPr="00437CC9">
        <w:rPr>
          <w:rFonts w:ascii="Times New Roman" w:eastAsia="Times New Roman" w:hAnsi="Times New Roman" w:cs="Times New Roman"/>
        </w:rPr>
        <w:t>.</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i/>
          <w:lang w:eastAsia="lt-LT"/>
        </w:rPr>
      </w:pPr>
      <w:proofErr w:type="spellStart"/>
      <w:r w:rsidRPr="00437CC9">
        <w:rPr>
          <w:rFonts w:ascii="Times New Roman" w:eastAsia="Times New Roman" w:hAnsi="Times New Roman" w:cs="Times New Roman"/>
          <w:i/>
          <w:lang w:eastAsia="lt-LT"/>
        </w:rPr>
        <w:t>Hidrochlorotiazidas</w:t>
      </w:r>
      <w:proofErr w:type="spellEnd"/>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Labai dažnas šalutinis poveikis (gali pasireikšti daugiau kaip 1 iš 10 žmonių)</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Kraujo tyrimų pakitimai: padidėjęs riebiųjų rūgščių ir šlapimo rūgšties kiekis kraujyje.</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Dažnas šalutinis poveikis (gali pasireikšti ne daugiau kaip 1 iš 10 žmonių)</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Sumišimas, pilvo skausmas, skrandžio veiklos sutrikimas, pilvo pūtimas, viduriavimas, pykinimas, vėmimas, vidurių užkietėjimas, gliukozė šlapime.</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Pasitaiko taip pat kai kurių kraujo tyrimo pakitimų: padidėjęs kreatinino, šlapalo, kalcio ir gliukozės, sumažėjęs chloridų, kalio, magnio ir natrio kiekis kraujyje. Padidėjęs amilazės aktyvumas kraujyje (hiperamilazemija).</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Nedažnas šalutinis poveikis (gali pasireikšti ne daugiau kaip 1 iš 100 žmonių)</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Retas šalutinis poveikis (gali pasireikšti ne daugiau kaip 1 iš 1000 žmonių)</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Seilių liaukų patinimas ir skausmingumas, sumažėjęs baltųjų kraujo kūnelių (leukocitų), kraujo plokštelių (trombocitų) kiekis kraujyje, mažakraujystė, kaulų čiulpų pažeidimas, neramumas, prislėgta nuotaika arba depresija, miego sutrikimas, abejingumas (apatija), tirpulys ir dilgčiojimas, traukuliai, visi daiktai atrodo geltoni, matymas lyg per miglą, akių sausmė, nereguliarus širdies ritmas, kraujagyslių uždegimas, kraujo krešulių atsiradimas (trombozė arba embolija), plaučių uždegimas, skysčio susikaupimas plaučiuose, kasos uždegimas, gelta, tulžies pūslės infekcija, raudonosios vilkligės požymiai –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Labai retas šalutinis poveikis (gali pasireikšti ne daugiau kaip 1 iš 10000 žmonių)</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r w:rsidRPr="00437CC9">
        <w:rPr>
          <w:rFonts w:ascii="Times New Roman" w:eastAsia="Times New Roman" w:hAnsi="Times New Roman" w:cs="Times New Roman"/>
          <w:noProof/>
          <w:lang w:eastAsia="lt-LT"/>
        </w:rPr>
        <w:t>Elektrolitų pusiausvyros sutrikimas, sukeliantis chloridų kiekio sumažėjimą kraujyje (hipochloreminė alkalozė, žarnų nepraeinamumas [paralyžinis nepraeinamumas]).</w:t>
      </w:r>
    </w:p>
    <w:p w:rsidR="00426A6D" w:rsidRPr="00437CC9" w:rsidRDefault="00426A6D" w:rsidP="00426A6D">
      <w:pPr>
        <w:tabs>
          <w:tab w:val="left" w:pos="567"/>
        </w:tabs>
        <w:spacing w:after="0" w:line="240" w:lineRule="auto"/>
        <w:rPr>
          <w:rFonts w:ascii="Times New Roman" w:eastAsia="Times New Roman" w:hAnsi="Times New Roman" w:cs="Times New Roman"/>
          <w:noProof/>
          <w:lang w:eastAsia="lt-LT"/>
        </w:rPr>
      </w:pPr>
    </w:p>
    <w:p w:rsidR="00426A6D" w:rsidRPr="00437CC9" w:rsidRDefault="00426A6D" w:rsidP="00426A6D">
      <w:pPr>
        <w:spacing w:after="0" w:line="240" w:lineRule="auto"/>
        <w:rPr>
          <w:rFonts w:ascii="Times New Roman" w:eastAsia="Times New Roman" w:hAnsi="Times New Roman" w:cs="Times New Roman"/>
          <w:b/>
          <w:lang w:eastAsia="lt-LT"/>
        </w:rPr>
      </w:pPr>
      <w:r w:rsidRPr="00437CC9">
        <w:rPr>
          <w:rFonts w:ascii="Times New Roman" w:eastAsia="Times New Roman" w:hAnsi="Times New Roman" w:cs="Times New Roman"/>
          <w:b/>
          <w:noProof/>
          <w:lang w:eastAsia="lt-LT"/>
        </w:rPr>
        <w:t>Pranešimas apie šalutinį poveikį</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37CC9">
          <w:rPr>
            <w:rFonts w:ascii="Times New Roman" w:eastAsia="Calibri" w:hAnsi="Times New Roman" w:cs="Times New Roman"/>
            <w:noProof/>
            <w:color w:val="0000FF"/>
            <w:u w:val="single"/>
          </w:rPr>
          <w:t>www.vvkt.lt</w:t>
        </w:r>
      </w:hyperlink>
      <w:r w:rsidRPr="00437CC9">
        <w:rPr>
          <w:rFonts w:ascii="Times New Roman" w:eastAsia="Times New Roman" w:hAnsi="Times New Roman" w:cs="Times New Roman"/>
          <w:noProof/>
        </w:rPr>
        <w:t xml:space="preserve"> esančią formą ir pateikti ją Valstybinei vaistų kontrolės tarnybai prie Lietuvos </w:t>
      </w:r>
      <w:r w:rsidRPr="00437CC9">
        <w:rPr>
          <w:rFonts w:ascii="Times New Roman" w:eastAsia="Times New Roman" w:hAnsi="Times New Roman" w:cs="Times New Roman"/>
          <w:noProof/>
        </w:rPr>
        <w:lastRenderedPageBreak/>
        <w:t xml:space="preserve">Respublikos sveikatos apsaugos ministerijos vienu iš šių būdų: raštu (adresu Žirmūnų g. 139A, LT-09120 Vilnius), nemokamu fakso numeriu 8 800 20131, el. paštu </w:t>
      </w:r>
      <w:hyperlink r:id="rId6" w:history="1">
        <w:r w:rsidRPr="00437CC9">
          <w:rPr>
            <w:rFonts w:ascii="Times New Roman" w:eastAsia="Calibri" w:hAnsi="Times New Roman" w:cs="Times New Roman"/>
            <w:noProof/>
            <w:color w:val="0000FF"/>
            <w:u w:val="single"/>
          </w:rPr>
          <w:t>NepageidaujamaR@vvkt.lt</w:t>
        </w:r>
      </w:hyperlink>
      <w:r w:rsidRPr="00437CC9">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437CC9">
          <w:rPr>
            <w:rFonts w:ascii="Times New Roman" w:eastAsia="Calibri" w:hAnsi="Times New Roman" w:cs="Times New Roman"/>
            <w:noProof/>
            <w:color w:val="0000FF"/>
            <w:u w:val="single"/>
          </w:rPr>
          <w:t>http://www.vvkt.lt</w:t>
        </w:r>
      </w:hyperlink>
      <w:r w:rsidRPr="00437CC9">
        <w:rPr>
          <w:rFonts w:ascii="Times New Roman" w:eastAsia="Times New Roman" w:hAnsi="Times New Roman" w:cs="Times New Roman"/>
          <w:noProof/>
        </w:rPr>
        <w:t>). Pranešdami apie šalutinį poveikį galite mums padėti gauti daugiau informacijos apie šio vaisto saugumą.</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r w:rsidRPr="00437CC9">
        <w:rPr>
          <w:rFonts w:ascii="Times New Roman" w:eastAsia="Times New Roman" w:hAnsi="Times New Roman" w:cs="Times New Roman"/>
          <w:b/>
          <w:lang w:eastAsia="lt-LT"/>
        </w:rPr>
        <w:t>5.</w:t>
      </w:r>
      <w:r w:rsidRPr="00437CC9">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Olmesartan</w:t>
      </w:r>
      <w:proofErr w:type="spellEnd"/>
      <w:r>
        <w:rPr>
          <w:rFonts w:ascii="Times New Roman" w:eastAsia="Times New Roman" w:hAnsi="Times New Roman" w:cs="Times New Roman"/>
          <w:b/>
          <w:lang w:eastAsia="lt-LT"/>
        </w:rPr>
        <w:t xml:space="preserve">/HCT </w:t>
      </w:r>
      <w:proofErr w:type="spellStart"/>
      <w:r>
        <w:rPr>
          <w:rFonts w:ascii="Times New Roman" w:eastAsia="Times New Roman" w:hAnsi="Times New Roman" w:cs="Times New Roman"/>
          <w:b/>
          <w:lang w:eastAsia="lt-LT"/>
        </w:rPr>
        <w:t>Actavis</w:t>
      </w:r>
      <w:proofErr w:type="spellEnd"/>
      <w:r w:rsidRPr="00437CC9">
        <w:rPr>
          <w:rFonts w:ascii="Times New Roman" w:eastAsia="Times New Roman" w:hAnsi="Times New Roman" w:cs="Times New Roman"/>
          <w:lang w:eastAsia="lt-LT"/>
        </w:rPr>
        <w:t xml:space="preserve"> </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noProof/>
        </w:rPr>
        <w:t>Šį vaistą laikykite vaikams nepastebimoje ir nepasiekiamoje vietoje.</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spacing w:after="0" w:line="240" w:lineRule="auto"/>
        <w:rPr>
          <w:rFonts w:ascii="Times New Roman" w:eastAsia="Times New Roman" w:hAnsi="Times New Roman" w:cs="Times New Roman"/>
          <w:spacing w:val="2"/>
        </w:rPr>
      </w:pPr>
      <w:r w:rsidRPr="00437CC9">
        <w:rPr>
          <w:rFonts w:ascii="Times New Roman" w:eastAsia="Times New Roman" w:hAnsi="Times New Roman" w:cs="Times New Roman"/>
          <w:spacing w:val="2"/>
        </w:rPr>
        <w:t>Šiam vaistui specialių laikymo sąlygų nereikia.</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Ant kartono dėžutės po „Tinka iki“ ir lizdinės plokštelės nurodytam tinkamumo laikui pasibaigus, šio vaisto vartoti negalima. Vaistas tinkamas vartoti iki paskutinės nurodyto mėnesio dienos.</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426A6D" w:rsidRPr="00437CC9" w:rsidRDefault="00426A6D" w:rsidP="00426A6D">
      <w:pPr>
        <w:keepNext/>
        <w:tabs>
          <w:tab w:val="left" w:pos="567"/>
        </w:tabs>
        <w:spacing w:after="0" w:line="240" w:lineRule="auto"/>
        <w:outlineLvl w:val="1"/>
        <w:rPr>
          <w:rFonts w:ascii="Times New Roman" w:eastAsia="Times New Roman" w:hAnsi="Times New Roman" w:cs="Times New Roman"/>
          <w:b/>
          <w:lang w:eastAsia="lt-LT"/>
        </w:rPr>
      </w:pPr>
    </w:p>
    <w:p w:rsidR="00426A6D" w:rsidRPr="00437CC9" w:rsidRDefault="00426A6D" w:rsidP="00426A6D">
      <w:pPr>
        <w:spacing w:after="0" w:line="240" w:lineRule="auto"/>
        <w:rPr>
          <w:rFonts w:ascii="Times New Roman" w:eastAsia="Times New Roman" w:hAnsi="Times New Roman" w:cs="Times New Roman"/>
        </w:rPr>
      </w:pPr>
    </w:p>
    <w:p w:rsidR="00426A6D" w:rsidRPr="00437CC9" w:rsidRDefault="00426A6D" w:rsidP="00426A6D">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3" w:name="_Toc129243269"/>
      <w:bookmarkStart w:id="4" w:name="_Toc129243144"/>
      <w:r w:rsidRPr="00437CC9">
        <w:rPr>
          <w:rFonts w:ascii="Times New Roman" w:eastAsia="Times New Roman" w:hAnsi="Times New Roman" w:cs="Times New Roman"/>
          <w:b/>
          <w:lang w:eastAsia="lt-LT"/>
        </w:rPr>
        <w:t>6.</w:t>
      </w:r>
      <w:r w:rsidRPr="00437CC9">
        <w:rPr>
          <w:rFonts w:ascii="Times New Roman" w:eastAsia="Times New Roman" w:hAnsi="Times New Roman" w:cs="Times New Roman"/>
          <w:b/>
          <w:lang w:eastAsia="lt-LT"/>
        </w:rPr>
        <w:tab/>
      </w:r>
      <w:bookmarkEnd w:id="3"/>
      <w:bookmarkEnd w:id="4"/>
      <w:r w:rsidRPr="00437CC9">
        <w:rPr>
          <w:rFonts w:ascii="Times New Roman" w:eastAsia="Times New Roman" w:hAnsi="Times New Roman" w:cs="Times New Roman"/>
          <w:b/>
          <w:lang w:eastAsia="lt-LT"/>
        </w:rPr>
        <w:t>Pakuotės turinys ir kita informacija</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spacing w:after="0" w:line="220" w:lineRule="exact"/>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r w:rsidRPr="00437CC9">
        <w:rPr>
          <w:rFonts w:ascii="Times New Roman" w:eastAsia="Times New Roman" w:hAnsi="Times New Roman" w:cs="Times New Roman"/>
          <w:b/>
          <w:bCs/>
          <w:color w:val="000000"/>
        </w:rPr>
        <w:t xml:space="preserve"> sudėtis</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Veikliosios medžiagos yra olmesartanas medoksomilis ir hidrochlorotiazidas. Kiekvienoje tabletėje yra 20 mg olmesartano medoksomilio ir 12,5 mg hidrochlorotiazido.</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highlight w:val="lightGray"/>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r>
      <w:r w:rsidRPr="00437CC9">
        <w:rPr>
          <w:rFonts w:ascii="Times New Roman" w:eastAsia="Times New Roman" w:hAnsi="Times New Roman" w:cs="Times New Roman"/>
          <w:noProof/>
          <w:highlight w:val="lightGray"/>
        </w:rPr>
        <w:t>Veikliosios medžiagos yra olmesartanas medoksomilis ir hidrochlorotiazidas. Kiekvienoje tabletėje yra 20 mg olmesartano medoksomilio ir 25 mg hidrochlorotiazido.</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highlight w:val="lightGray"/>
        </w:rPr>
      </w:pPr>
      <w:r w:rsidRPr="00437CC9">
        <w:rPr>
          <w:rFonts w:ascii="Times New Roman" w:eastAsia="Times New Roman" w:hAnsi="Times New Roman" w:cs="Times New Roman"/>
          <w:noProof/>
          <w:highlight w:val="lightGray"/>
        </w:rPr>
        <w:t>-</w:t>
      </w:r>
      <w:r w:rsidRPr="00437CC9">
        <w:rPr>
          <w:rFonts w:ascii="Times New Roman" w:eastAsia="Times New Roman" w:hAnsi="Times New Roman" w:cs="Times New Roman"/>
          <w:noProof/>
          <w:highlight w:val="lightGray"/>
        </w:rPr>
        <w:tab/>
        <w:t>Veikliosios medžiagos yra olmesartanas medoksomilis ir hidrochlorotiazidas. Kiekvienoje tabletėje yra 40 mg olmesartano medoksomilio ir 12,5 mg hidrochlorotiazido.</w:t>
      </w:r>
    </w:p>
    <w:p w:rsidR="00426A6D" w:rsidRPr="00437CC9" w:rsidRDefault="00426A6D" w:rsidP="00426A6D">
      <w:pPr>
        <w:tabs>
          <w:tab w:val="left" w:pos="540"/>
        </w:tabs>
        <w:spacing w:after="0" w:line="240" w:lineRule="auto"/>
        <w:ind w:left="567" w:hanging="567"/>
        <w:rPr>
          <w:rFonts w:ascii="Times New Roman" w:eastAsia="Times New Roman" w:hAnsi="Times New Roman" w:cs="Times New Roman"/>
          <w:noProof/>
        </w:rPr>
      </w:pPr>
      <w:r w:rsidRPr="00437CC9">
        <w:rPr>
          <w:rFonts w:ascii="Times New Roman" w:eastAsia="Times New Roman" w:hAnsi="Times New Roman" w:cs="Times New Roman"/>
          <w:noProof/>
          <w:highlight w:val="lightGray"/>
        </w:rPr>
        <w:t>-</w:t>
      </w:r>
      <w:r w:rsidRPr="00437CC9">
        <w:rPr>
          <w:rFonts w:ascii="Times New Roman" w:eastAsia="Times New Roman" w:hAnsi="Times New Roman" w:cs="Times New Roman"/>
          <w:noProof/>
          <w:highlight w:val="lightGray"/>
        </w:rPr>
        <w:tab/>
        <w:t>Veikliosios medžiagos yra olmesartanas medoksomilis ir hidrochlorotiazidas. Kiekvienoje tabletėje yra 40 mg olmesartano medoksomilio ir 25 mg hidrochlorotiazido.</w:t>
      </w:r>
    </w:p>
    <w:p w:rsidR="00426A6D" w:rsidRPr="00437CC9" w:rsidRDefault="00426A6D" w:rsidP="00426A6D">
      <w:pPr>
        <w:tabs>
          <w:tab w:val="left" w:pos="540"/>
        </w:tabs>
        <w:spacing w:after="0" w:line="240" w:lineRule="auto"/>
        <w:rPr>
          <w:rFonts w:ascii="Times New Roman" w:eastAsia="Times New Roman" w:hAnsi="Times New Roman" w:cs="Times New Roman"/>
          <w:noProof/>
        </w:rPr>
      </w:pPr>
      <w:r w:rsidRPr="00437CC9">
        <w:rPr>
          <w:rFonts w:ascii="Times New Roman" w:eastAsia="Times New Roman" w:hAnsi="Times New Roman" w:cs="Times New Roman"/>
          <w:noProof/>
        </w:rPr>
        <w:t>-</w:t>
      </w:r>
      <w:r w:rsidRPr="00437CC9">
        <w:rPr>
          <w:rFonts w:ascii="Times New Roman" w:eastAsia="Times New Roman" w:hAnsi="Times New Roman" w:cs="Times New Roman"/>
          <w:noProof/>
        </w:rPr>
        <w:tab/>
        <w:t xml:space="preserve">Pagalbinės medžiagos yra: </w:t>
      </w:r>
    </w:p>
    <w:p w:rsidR="00426A6D" w:rsidRPr="00437CC9" w:rsidRDefault="00426A6D" w:rsidP="00426A6D">
      <w:pPr>
        <w:tabs>
          <w:tab w:val="left" w:pos="540"/>
        </w:tabs>
        <w:spacing w:after="0" w:line="240" w:lineRule="auto"/>
        <w:ind w:left="540" w:hanging="540"/>
        <w:rPr>
          <w:rFonts w:ascii="Times New Roman" w:eastAsia="Times New Roman" w:hAnsi="Times New Roman" w:cs="Times New Roman"/>
          <w:noProof/>
        </w:rPr>
      </w:pPr>
      <w:r w:rsidRPr="00437CC9">
        <w:rPr>
          <w:rFonts w:ascii="Times New Roman" w:eastAsia="Times New Roman" w:hAnsi="Times New Roman" w:cs="Times New Roman"/>
          <w:noProof/>
        </w:rPr>
        <w:tab/>
      </w:r>
      <w:r w:rsidRPr="00437CC9">
        <w:rPr>
          <w:rFonts w:ascii="Times New Roman" w:eastAsia="Times New Roman" w:hAnsi="Times New Roman" w:cs="Times New Roman"/>
          <w:i/>
          <w:noProof/>
        </w:rPr>
        <w:t>Tabletės šerdis:</w:t>
      </w:r>
      <w:r w:rsidRPr="00437CC9">
        <w:rPr>
          <w:rFonts w:ascii="Times New Roman" w:eastAsia="Times New Roman" w:hAnsi="Times New Roman" w:cs="Times New Roman"/>
          <w:noProof/>
        </w:rPr>
        <w:t xml:space="preserve"> laktozė monohidratas, mažai pakeista hidroksipropilceliuliozė, hidroksipropilceliuliozė, mikrokristalinė celiuliozė 102 tipo, magnio stearatas.</w:t>
      </w:r>
    </w:p>
    <w:p w:rsidR="00426A6D" w:rsidRPr="00437CC9" w:rsidRDefault="00426A6D" w:rsidP="00426A6D">
      <w:pPr>
        <w:tabs>
          <w:tab w:val="left" w:pos="540"/>
        </w:tabs>
        <w:spacing w:after="0" w:line="240" w:lineRule="auto"/>
        <w:ind w:left="567"/>
        <w:rPr>
          <w:rFonts w:ascii="Times New Roman" w:eastAsia="Times New Roman" w:hAnsi="Times New Roman" w:cs="Times New Roman"/>
          <w:i/>
          <w:noProof/>
        </w:rPr>
      </w:pPr>
      <w:r w:rsidRPr="00437CC9">
        <w:rPr>
          <w:rFonts w:ascii="Times New Roman" w:eastAsia="Times New Roman" w:hAnsi="Times New Roman" w:cs="Times New Roman"/>
          <w:i/>
          <w:noProof/>
        </w:rPr>
        <w:t>Tabletės plėvelė:</w:t>
      </w:r>
    </w:p>
    <w:p w:rsidR="00426A6D" w:rsidRPr="00437CC9" w:rsidRDefault="00426A6D" w:rsidP="00426A6D">
      <w:pPr>
        <w:tabs>
          <w:tab w:val="left" w:pos="540"/>
        </w:tabs>
        <w:spacing w:after="0" w:line="240" w:lineRule="auto"/>
        <w:ind w:left="567"/>
        <w:rPr>
          <w:rFonts w:ascii="Times New Roman" w:eastAsia="Times New Roman" w:hAnsi="Times New Roman" w:cs="Times New Roman"/>
          <w:noProof/>
        </w:rPr>
      </w:pPr>
      <w:r w:rsidRPr="00437CC9">
        <w:rPr>
          <w:rFonts w:ascii="Times New Roman" w:eastAsia="Times New Roman" w:hAnsi="Times New Roman" w:cs="Times New Roman"/>
          <w:noProof/>
        </w:rPr>
        <w:t xml:space="preserve">[Taikoma tik </w:t>
      </w:r>
      <w:r w:rsidRPr="00437CC9">
        <w:rPr>
          <w:rFonts w:ascii="Times New Roman" w:eastAsia="Times New Roman" w:hAnsi="Times New Roman" w:cs="Times New Roman"/>
          <w:noProof/>
          <w:shd w:val="clear" w:color="auto" w:fill="F2F2F2"/>
        </w:rPr>
        <w:t>20 mg/12,5 mg</w:t>
      </w:r>
      <w:r w:rsidRPr="00437CC9">
        <w:rPr>
          <w:rFonts w:ascii="Times New Roman" w:eastAsia="Times New Roman" w:hAnsi="Times New Roman" w:cs="Times New Roman"/>
          <w:noProof/>
        </w:rPr>
        <w:t xml:space="preserve"> ir </w:t>
      </w:r>
      <w:r w:rsidRPr="00437CC9">
        <w:rPr>
          <w:rFonts w:ascii="Times New Roman" w:eastAsia="Times New Roman" w:hAnsi="Times New Roman" w:cs="Times New Roman"/>
          <w:noProof/>
          <w:shd w:val="clear" w:color="auto" w:fill="BFBFBF"/>
        </w:rPr>
        <w:t>40 mg/12,5 mg</w:t>
      </w:r>
      <w:r w:rsidRPr="00437CC9">
        <w:rPr>
          <w:rFonts w:ascii="Times New Roman" w:eastAsia="Times New Roman" w:hAnsi="Times New Roman" w:cs="Times New Roman"/>
          <w:noProof/>
        </w:rPr>
        <w:t>] Oranžinis Opadry II 33G23991, kurio sudėtyje yra hipromeliozės 6cP, titano dioksido (E171), laktozės monohidrato, makrogolio 3350, triacetino (E 1518), geltonojo geležies oksido (E172), raudonojo geležies oksido (E 172), saulėlydžio geltonojo FCF aliuminio dažalo (E 110).</w:t>
      </w:r>
    </w:p>
    <w:p w:rsidR="00426A6D" w:rsidRPr="00437CC9" w:rsidRDefault="00426A6D" w:rsidP="00426A6D">
      <w:pPr>
        <w:tabs>
          <w:tab w:val="left" w:pos="540"/>
        </w:tabs>
        <w:spacing w:after="0" w:line="240" w:lineRule="auto"/>
        <w:ind w:left="567"/>
        <w:rPr>
          <w:rFonts w:ascii="Times New Roman" w:eastAsia="Times New Roman" w:hAnsi="Times New Roman" w:cs="Times New Roman"/>
          <w:noProof/>
        </w:rPr>
      </w:pPr>
      <w:r w:rsidRPr="00437CC9">
        <w:rPr>
          <w:rFonts w:ascii="Times New Roman" w:eastAsia="Times New Roman" w:hAnsi="Times New Roman" w:cs="Times New Roman"/>
          <w:noProof/>
        </w:rPr>
        <w:t xml:space="preserve">[Taikoma tik </w:t>
      </w:r>
      <w:r w:rsidRPr="00437CC9">
        <w:rPr>
          <w:rFonts w:ascii="Times New Roman" w:eastAsia="Times New Roman" w:hAnsi="Times New Roman" w:cs="Times New Roman"/>
          <w:noProof/>
          <w:shd w:val="clear" w:color="auto" w:fill="D9D9D9"/>
        </w:rPr>
        <w:t>20 mg/25 mg</w:t>
      </w:r>
      <w:r w:rsidRPr="00437CC9">
        <w:rPr>
          <w:rFonts w:ascii="Times New Roman" w:eastAsia="Times New Roman" w:hAnsi="Times New Roman" w:cs="Times New Roman"/>
          <w:noProof/>
        </w:rPr>
        <w:t xml:space="preserve"> ir </w:t>
      </w:r>
      <w:r w:rsidRPr="00437CC9">
        <w:rPr>
          <w:rFonts w:ascii="Times New Roman" w:eastAsia="Times New Roman" w:hAnsi="Times New Roman" w:cs="Times New Roman"/>
          <w:noProof/>
          <w:shd w:val="clear" w:color="auto" w:fill="A6A6A6"/>
        </w:rPr>
        <w:t>40 mg/25 mg</w:t>
      </w:r>
      <w:r w:rsidRPr="00437CC9">
        <w:rPr>
          <w:rFonts w:ascii="Times New Roman" w:eastAsia="Times New Roman" w:hAnsi="Times New Roman" w:cs="Times New Roman"/>
          <w:noProof/>
        </w:rPr>
        <w:t>] Rausvasis Opadry II 33G34149, kurio sudėtyje yra hipromeliozės 6cP, titano dioksido (E171), laktozės monohidrato, makrogolio 3350, triacetino (E1518), geltonojo geležies oksido (E172), raudonojo geležies oksido (E172).</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spacing w:after="0" w:line="220" w:lineRule="exact"/>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Olmesartan</w:t>
      </w:r>
      <w:proofErr w:type="spellEnd"/>
      <w:r>
        <w:rPr>
          <w:rFonts w:ascii="Times New Roman" w:eastAsia="Times New Roman" w:hAnsi="Times New Roman" w:cs="Times New Roman"/>
          <w:b/>
          <w:bCs/>
          <w:color w:val="000000"/>
        </w:rPr>
        <w:t xml:space="preserve">/HCT </w:t>
      </w:r>
      <w:proofErr w:type="spellStart"/>
      <w:r>
        <w:rPr>
          <w:rFonts w:ascii="Times New Roman" w:eastAsia="Times New Roman" w:hAnsi="Times New Roman" w:cs="Times New Roman"/>
          <w:b/>
          <w:bCs/>
          <w:color w:val="000000"/>
        </w:rPr>
        <w:t>Actavis</w:t>
      </w:r>
      <w:proofErr w:type="spellEnd"/>
      <w:r w:rsidRPr="00437CC9">
        <w:rPr>
          <w:rFonts w:ascii="Times New Roman" w:eastAsia="Times New Roman" w:hAnsi="Times New Roman" w:cs="Times New Roman"/>
          <w:b/>
          <w:bCs/>
          <w:color w:val="000000"/>
        </w:rPr>
        <w:t xml:space="preserve"> išvaizda ir kiekis pakuotėje</w:t>
      </w:r>
    </w:p>
    <w:p w:rsidR="00426A6D" w:rsidRPr="00437CC9" w:rsidRDefault="00426A6D" w:rsidP="00426A6D">
      <w:pPr>
        <w:spacing w:after="0" w:line="220" w:lineRule="exact"/>
        <w:rPr>
          <w:rFonts w:ascii="Times New Roman" w:eastAsia="Times New Roman" w:hAnsi="Times New Roman" w:cs="Times New Roman"/>
          <w:bCs/>
          <w:color w:val="000000"/>
        </w:rPr>
      </w:pPr>
      <w:proofErr w:type="spellStart"/>
      <w:r w:rsidRPr="00F73D9B">
        <w:rPr>
          <w:rFonts w:ascii="Times New Roman" w:eastAsia="Times New Roman" w:hAnsi="Times New Roman" w:cs="Times New Roman"/>
          <w:bCs/>
          <w:color w:val="000000"/>
        </w:rPr>
        <w:t>Olmesartan</w:t>
      </w:r>
      <w:proofErr w:type="spellEnd"/>
      <w:r w:rsidRPr="00F73D9B">
        <w:rPr>
          <w:rFonts w:ascii="Times New Roman" w:eastAsia="Times New Roman" w:hAnsi="Times New Roman" w:cs="Times New Roman"/>
          <w:bCs/>
          <w:color w:val="000000"/>
        </w:rPr>
        <w:t xml:space="preserve">/HCT </w:t>
      </w:r>
      <w:proofErr w:type="spellStart"/>
      <w:r w:rsidRPr="00F73D9B">
        <w:rPr>
          <w:rFonts w:ascii="Times New Roman" w:eastAsia="Times New Roman" w:hAnsi="Times New Roman" w:cs="Times New Roman"/>
          <w:bCs/>
          <w:color w:val="000000"/>
        </w:rPr>
        <w:t>Actavis</w:t>
      </w:r>
      <w:proofErr w:type="spellEnd"/>
      <w:r w:rsidRPr="00437CC9">
        <w:rPr>
          <w:rFonts w:ascii="Times New Roman" w:eastAsia="Times New Roman" w:hAnsi="Times New Roman" w:cs="Times New Roman"/>
          <w:bCs/>
          <w:color w:val="000000"/>
        </w:rPr>
        <w:t xml:space="preserve"> 20 mg/12,5 mg plėvele dengtos tabletės yra oranžinės, apvalios, abipusiai išgaubtos, 8,5 mm diametro, vienoje jų pusėje yra įspaudas OH 21.</w:t>
      </w:r>
    </w:p>
    <w:p w:rsidR="00426A6D" w:rsidRPr="00437CC9" w:rsidRDefault="00426A6D" w:rsidP="00426A6D">
      <w:pPr>
        <w:spacing w:after="0" w:line="220" w:lineRule="exact"/>
        <w:rPr>
          <w:rFonts w:ascii="Times New Roman" w:eastAsia="Times New Roman" w:hAnsi="Times New Roman" w:cs="Times New Roman"/>
          <w:bCs/>
          <w:color w:val="000000"/>
          <w:highlight w:val="lightGray"/>
        </w:rPr>
      </w:pPr>
      <w:proofErr w:type="spellStart"/>
      <w:r w:rsidRPr="00F73D9B">
        <w:rPr>
          <w:rFonts w:ascii="Times New Roman" w:eastAsia="Times New Roman" w:hAnsi="Times New Roman" w:cs="Times New Roman"/>
          <w:bCs/>
          <w:color w:val="000000"/>
          <w:highlight w:val="lightGray"/>
        </w:rPr>
        <w:t>Olmesartan</w:t>
      </w:r>
      <w:proofErr w:type="spellEnd"/>
      <w:r w:rsidRPr="00F73D9B">
        <w:rPr>
          <w:rFonts w:ascii="Times New Roman" w:eastAsia="Times New Roman" w:hAnsi="Times New Roman" w:cs="Times New Roman"/>
          <w:bCs/>
          <w:color w:val="000000"/>
          <w:highlight w:val="lightGray"/>
        </w:rPr>
        <w:t xml:space="preserve">/HCT </w:t>
      </w:r>
      <w:proofErr w:type="spellStart"/>
      <w:r w:rsidRPr="00F73D9B">
        <w:rPr>
          <w:rFonts w:ascii="Times New Roman" w:eastAsia="Times New Roman" w:hAnsi="Times New Roman" w:cs="Times New Roman"/>
          <w:bCs/>
          <w:color w:val="000000"/>
          <w:highlight w:val="lightGray"/>
        </w:rPr>
        <w:t>Actavis</w:t>
      </w:r>
      <w:proofErr w:type="spellEnd"/>
      <w:r w:rsidRPr="00437CC9">
        <w:rPr>
          <w:rFonts w:ascii="Times New Roman" w:eastAsia="Times New Roman" w:hAnsi="Times New Roman" w:cs="Times New Roman"/>
          <w:bCs/>
          <w:color w:val="000000"/>
          <w:highlight w:val="lightGray"/>
        </w:rPr>
        <w:t xml:space="preserve"> 20 mg/25 mg plėvele dengtos tabletės yra rožinės, apvalios, abipusiai išgaubtos, 8,5 mm skersmens, vienoje jų pusėje yra įspaudas OH 22.</w:t>
      </w:r>
    </w:p>
    <w:p w:rsidR="00426A6D" w:rsidRPr="00437CC9" w:rsidRDefault="00426A6D" w:rsidP="00426A6D">
      <w:pPr>
        <w:spacing w:after="0" w:line="220" w:lineRule="exact"/>
        <w:rPr>
          <w:rFonts w:ascii="Times New Roman" w:eastAsia="Times New Roman" w:hAnsi="Times New Roman" w:cs="Times New Roman"/>
          <w:bCs/>
          <w:color w:val="000000"/>
          <w:highlight w:val="lightGray"/>
        </w:rPr>
      </w:pPr>
      <w:proofErr w:type="spellStart"/>
      <w:r w:rsidRPr="00F73D9B">
        <w:rPr>
          <w:rFonts w:ascii="Times New Roman" w:eastAsia="Times New Roman" w:hAnsi="Times New Roman" w:cs="Times New Roman"/>
          <w:bCs/>
          <w:color w:val="000000"/>
          <w:highlight w:val="lightGray"/>
        </w:rPr>
        <w:t>Olmesartan</w:t>
      </w:r>
      <w:proofErr w:type="spellEnd"/>
      <w:r w:rsidRPr="00F73D9B">
        <w:rPr>
          <w:rFonts w:ascii="Times New Roman" w:eastAsia="Times New Roman" w:hAnsi="Times New Roman" w:cs="Times New Roman"/>
          <w:bCs/>
          <w:color w:val="000000"/>
          <w:highlight w:val="lightGray"/>
        </w:rPr>
        <w:t xml:space="preserve">/HCT </w:t>
      </w:r>
      <w:proofErr w:type="spellStart"/>
      <w:r w:rsidRPr="00F73D9B">
        <w:rPr>
          <w:rFonts w:ascii="Times New Roman" w:eastAsia="Times New Roman" w:hAnsi="Times New Roman" w:cs="Times New Roman"/>
          <w:bCs/>
          <w:color w:val="000000"/>
          <w:highlight w:val="lightGray"/>
        </w:rPr>
        <w:t>Actavis</w:t>
      </w:r>
      <w:proofErr w:type="spellEnd"/>
      <w:r w:rsidRPr="00437CC9">
        <w:rPr>
          <w:rFonts w:ascii="Times New Roman" w:eastAsia="Times New Roman" w:hAnsi="Times New Roman" w:cs="Times New Roman"/>
          <w:bCs/>
          <w:color w:val="000000"/>
          <w:highlight w:val="lightGray"/>
        </w:rPr>
        <w:t xml:space="preserve"> 40 mg/12,5 mg plėvele dengtos tabletės yra oranžinės, ovalios, abipusiai išgaubtos, 15 x 7 mm, vienoje jų pusėje yra įspaudas OH 41.</w:t>
      </w:r>
    </w:p>
    <w:p w:rsidR="00426A6D" w:rsidRPr="00437CC9" w:rsidRDefault="00426A6D" w:rsidP="00426A6D">
      <w:pPr>
        <w:spacing w:after="0" w:line="220" w:lineRule="exact"/>
        <w:rPr>
          <w:rFonts w:ascii="Times New Roman" w:eastAsia="Times New Roman" w:hAnsi="Times New Roman" w:cs="Times New Roman"/>
          <w:bCs/>
          <w:color w:val="000000"/>
        </w:rPr>
      </w:pPr>
      <w:proofErr w:type="spellStart"/>
      <w:r w:rsidRPr="00F73D9B">
        <w:rPr>
          <w:rFonts w:ascii="Times New Roman" w:eastAsia="Times New Roman" w:hAnsi="Times New Roman" w:cs="Times New Roman"/>
          <w:bCs/>
          <w:color w:val="000000"/>
          <w:highlight w:val="lightGray"/>
        </w:rPr>
        <w:t>Olmesartan</w:t>
      </w:r>
      <w:proofErr w:type="spellEnd"/>
      <w:r w:rsidRPr="00F73D9B">
        <w:rPr>
          <w:rFonts w:ascii="Times New Roman" w:eastAsia="Times New Roman" w:hAnsi="Times New Roman" w:cs="Times New Roman"/>
          <w:bCs/>
          <w:color w:val="000000"/>
          <w:highlight w:val="lightGray"/>
        </w:rPr>
        <w:t xml:space="preserve">/HCT </w:t>
      </w:r>
      <w:proofErr w:type="spellStart"/>
      <w:r w:rsidRPr="00F73D9B">
        <w:rPr>
          <w:rFonts w:ascii="Times New Roman" w:eastAsia="Times New Roman" w:hAnsi="Times New Roman" w:cs="Times New Roman"/>
          <w:bCs/>
          <w:color w:val="000000"/>
          <w:highlight w:val="lightGray"/>
        </w:rPr>
        <w:t>Actavis</w:t>
      </w:r>
      <w:proofErr w:type="spellEnd"/>
      <w:r w:rsidRPr="00437CC9">
        <w:rPr>
          <w:rFonts w:ascii="Times New Roman" w:eastAsia="Times New Roman" w:hAnsi="Times New Roman" w:cs="Times New Roman"/>
          <w:bCs/>
          <w:color w:val="000000"/>
          <w:highlight w:val="lightGray"/>
        </w:rPr>
        <w:t xml:space="preserve"> 40 mg/25 mg plėvele dengtos tabletės yra rožinės, ovalios, abipusiai išgaubtos, 15 x 7 mm, vienoje jų pusėje yra įspaudas OH 42.</w:t>
      </w:r>
    </w:p>
    <w:p w:rsidR="00426A6D" w:rsidRPr="00437CC9" w:rsidRDefault="00426A6D" w:rsidP="00426A6D">
      <w:pPr>
        <w:spacing w:after="0" w:line="220" w:lineRule="exact"/>
        <w:rPr>
          <w:rFonts w:ascii="Times New Roman" w:eastAsia="Times New Roman" w:hAnsi="Times New Roman" w:cs="Times New Roman"/>
          <w:bCs/>
          <w:color w:val="000000"/>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a</w:t>
      </w:r>
      <w:r w:rsidRPr="00437CC9">
        <w:rPr>
          <w:rFonts w:ascii="Times New Roman" w:eastAsia="Times New Roman" w:hAnsi="Times New Roman" w:cs="Times New Roman"/>
        </w:rPr>
        <w:t>liuminio/</w:t>
      </w:r>
      <w:r>
        <w:rPr>
          <w:rFonts w:ascii="Times New Roman" w:eastAsia="Times New Roman" w:hAnsi="Times New Roman" w:cs="Times New Roman"/>
        </w:rPr>
        <w:t>a</w:t>
      </w:r>
      <w:r w:rsidRPr="00437CC9">
        <w:rPr>
          <w:rFonts w:ascii="Times New Roman" w:eastAsia="Times New Roman" w:hAnsi="Times New Roman" w:cs="Times New Roman"/>
        </w:rPr>
        <w:t>liuminio lizdinėse plokštelėse yra 30</w:t>
      </w:r>
      <w:r>
        <w:rPr>
          <w:rFonts w:ascii="Times New Roman" w:eastAsia="Times New Roman" w:hAnsi="Times New Roman" w:cs="Times New Roman"/>
        </w:rPr>
        <w:t xml:space="preserve"> </w:t>
      </w:r>
      <w:r w:rsidRPr="00437CC9">
        <w:rPr>
          <w:rFonts w:ascii="Times New Roman" w:eastAsia="Times New Roman" w:hAnsi="Times New Roman" w:cs="Times New Roman"/>
        </w:rPr>
        <w:t>plėvele dengtų tablečių.</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shd w:val="clear" w:color="auto" w:fill="FFFFFF"/>
        </w:rPr>
      </w:pPr>
    </w:p>
    <w:p w:rsidR="00426A6D" w:rsidRPr="00437CC9" w:rsidRDefault="00426A6D" w:rsidP="00426A6D">
      <w:pPr>
        <w:spacing w:after="0" w:line="220" w:lineRule="exact"/>
        <w:rPr>
          <w:rFonts w:ascii="Times New Roman" w:eastAsia="Times New Roman" w:hAnsi="Times New Roman" w:cs="Times New Roman"/>
          <w:b/>
          <w:bCs/>
          <w:color w:val="000000"/>
        </w:rPr>
      </w:pPr>
    </w:p>
    <w:p w:rsidR="00426A6D" w:rsidRPr="00437CC9" w:rsidRDefault="00426A6D" w:rsidP="00426A6D">
      <w:pPr>
        <w:spacing w:after="0" w:line="220" w:lineRule="exact"/>
        <w:rPr>
          <w:rFonts w:ascii="Times New Roman" w:eastAsia="Times New Roman" w:hAnsi="Times New Roman" w:cs="Times New Roman"/>
          <w:b/>
          <w:bCs/>
          <w:color w:val="000000"/>
        </w:rPr>
      </w:pPr>
      <w:r w:rsidRPr="00437CC9">
        <w:rPr>
          <w:rFonts w:ascii="Times New Roman" w:eastAsia="Times New Roman" w:hAnsi="Times New Roman" w:cs="Times New Roman"/>
          <w:b/>
          <w:bCs/>
          <w:color w:val="000000"/>
        </w:rPr>
        <w:t>Registruotojas ir gamintojas</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spacing w:after="0" w:line="240" w:lineRule="auto"/>
        <w:rPr>
          <w:rFonts w:ascii="Times New Roman" w:eastAsia="Times New Roman" w:hAnsi="Times New Roman" w:cs="Times New Roman"/>
          <w:i/>
          <w:lang w:eastAsia="lt-LT"/>
        </w:rPr>
      </w:pPr>
      <w:r w:rsidRPr="00437CC9">
        <w:rPr>
          <w:rFonts w:ascii="Times New Roman" w:eastAsia="Times New Roman" w:hAnsi="Times New Roman" w:cs="Times New Roman"/>
          <w:i/>
          <w:lang w:eastAsia="lt-LT"/>
        </w:rPr>
        <w:t>Registruotojas</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roofErr w:type="spellStart"/>
      <w:r w:rsidRPr="00437CC9">
        <w:rPr>
          <w:rFonts w:ascii="Times New Roman" w:eastAsia="Times New Roman" w:hAnsi="Times New Roman" w:cs="Times New Roman"/>
        </w:rPr>
        <w:t>Actavis</w:t>
      </w:r>
      <w:proofErr w:type="spellEnd"/>
      <w:r w:rsidRPr="00437CC9">
        <w:rPr>
          <w:rFonts w:ascii="Times New Roman" w:eastAsia="Times New Roman" w:hAnsi="Times New Roman" w:cs="Times New Roman"/>
        </w:rPr>
        <w:t xml:space="preserve"> Group PTC </w:t>
      </w:r>
      <w:proofErr w:type="spellStart"/>
      <w:r w:rsidRPr="00437CC9">
        <w:rPr>
          <w:rFonts w:ascii="Times New Roman" w:eastAsia="Times New Roman" w:hAnsi="Times New Roman" w:cs="Times New Roman"/>
        </w:rPr>
        <w:t>ehf</w:t>
      </w:r>
      <w:proofErr w:type="spellEnd"/>
      <w:r w:rsidRPr="00437CC9">
        <w:rPr>
          <w:rFonts w:ascii="Times New Roman" w:eastAsia="Times New Roman" w:hAnsi="Times New Roman" w:cs="Times New Roman"/>
        </w:rPr>
        <w:t>.</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roofErr w:type="spellStart"/>
      <w:r w:rsidRPr="00437CC9">
        <w:rPr>
          <w:rFonts w:ascii="Times New Roman" w:eastAsia="Times New Roman" w:hAnsi="Times New Roman" w:cs="Times New Roman"/>
        </w:rPr>
        <w:t>Reykjavikurvegi</w:t>
      </w:r>
      <w:proofErr w:type="spellEnd"/>
      <w:r w:rsidRPr="00437CC9">
        <w:rPr>
          <w:rFonts w:ascii="Times New Roman" w:eastAsia="Times New Roman" w:hAnsi="Times New Roman" w:cs="Times New Roman"/>
        </w:rPr>
        <w:t xml:space="preserve"> 76-78</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220 </w:t>
      </w:r>
      <w:proofErr w:type="spellStart"/>
      <w:r w:rsidRPr="00437CC9">
        <w:rPr>
          <w:rFonts w:ascii="Times New Roman" w:eastAsia="Times New Roman" w:hAnsi="Times New Roman" w:cs="Times New Roman"/>
        </w:rPr>
        <w:t>Hafnarfjörður</w:t>
      </w:r>
      <w:proofErr w:type="spellEnd"/>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r w:rsidRPr="00437CC9">
        <w:rPr>
          <w:rFonts w:ascii="Times New Roman" w:eastAsia="Times New Roman" w:hAnsi="Times New Roman" w:cs="Times New Roman"/>
        </w:rPr>
        <w:t>Islandija</w:t>
      </w:r>
    </w:p>
    <w:p w:rsidR="00426A6D" w:rsidRPr="00437CC9" w:rsidRDefault="00426A6D" w:rsidP="00426A6D">
      <w:pPr>
        <w:tabs>
          <w:tab w:val="left" w:pos="567"/>
        </w:tabs>
        <w:spacing w:after="0" w:line="240" w:lineRule="auto"/>
        <w:rPr>
          <w:rFonts w:ascii="Times New Roman" w:eastAsia="Times New Roman" w:hAnsi="Times New Roman" w:cs="Times New Roman"/>
          <w:lang w:eastAsia="lt-LT"/>
        </w:rPr>
      </w:pPr>
    </w:p>
    <w:p w:rsidR="00426A6D" w:rsidRPr="00437CC9" w:rsidRDefault="00426A6D" w:rsidP="00426A6D">
      <w:pPr>
        <w:spacing w:after="0" w:line="240" w:lineRule="auto"/>
        <w:ind w:left="720" w:hanging="720"/>
        <w:rPr>
          <w:rFonts w:ascii="Times New Roman" w:eastAsia="Times New Roman" w:hAnsi="Times New Roman" w:cs="Times New Roman"/>
          <w:i/>
          <w:lang w:eastAsia="lt-LT"/>
        </w:rPr>
      </w:pPr>
      <w:r w:rsidRPr="00437CC9">
        <w:rPr>
          <w:rFonts w:ascii="Times New Roman" w:eastAsia="Times New Roman" w:hAnsi="Times New Roman" w:cs="Times New Roman"/>
          <w:i/>
          <w:lang w:eastAsia="lt-LT"/>
        </w:rPr>
        <w:t>Gamintojas</w:t>
      </w:r>
    </w:p>
    <w:p w:rsidR="00426A6D" w:rsidRPr="00437CC9"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Actavis Ltd.</w:t>
      </w:r>
    </w:p>
    <w:p w:rsidR="00426A6D" w:rsidRPr="00437CC9"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 xml:space="preserve">BLB016, </w:t>
      </w:r>
      <w:proofErr w:type="spellStart"/>
      <w:r w:rsidRPr="00437CC9">
        <w:rPr>
          <w:rFonts w:ascii="Times New Roman" w:eastAsia="Times New Roman" w:hAnsi="Times New Roman" w:cs="Times New Roman"/>
          <w:lang w:eastAsia="lt-LT"/>
        </w:rPr>
        <w:t>Bulebel</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Industrial</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Estate</w:t>
      </w:r>
      <w:proofErr w:type="spellEnd"/>
    </w:p>
    <w:p w:rsidR="00426A6D" w:rsidRPr="00437CC9"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ZTN 3000</w:t>
      </w:r>
    </w:p>
    <w:p w:rsidR="00426A6D" w:rsidRPr="00437CC9"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Malta</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437CC9">
        <w:rPr>
          <w:rFonts w:ascii="Times New Roman" w:eastAsia="Times New Roman" w:hAnsi="Times New Roman" w:cs="Times New Roman"/>
          <w:lang w:eastAsia="lt-LT"/>
        </w:rPr>
        <w:t>rba</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spacing w:after="0" w:line="240" w:lineRule="auto"/>
        <w:rPr>
          <w:rFonts w:ascii="Times New Roman" w:eastAsia="Times New Roman" w:hAnsi="Times New Roman" w:cs="Times New Roman"/>
          <w:lang w:eastAsia="lt-LT"/>
        </w:rPr>
      </w:pPr>
      <w:proofErr w:type="spellStart"/>
      <w:r w:rsidRPr="00437CC9">
        <w:rPr>
          <w:rFonts w:ascii="Times New Roman" w:eastAsia="Times New Roman" w:hAnsi="Times New Roman" w:cs="Times New Roman"/>
          <w:lang w:eastAsia="lt-LT"/>
        </w:rPr>
        <w:t>Balkanpharma</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Dupnitsa</w:t>
      </w:r>
      <w:proofErr w:type="spellEnd"/>
      <w:r w:rsidRPr="00437CC9">
        <w:rPr>
          <w:rFonts w:ascii="Times New Roman" w:eastAsia="Times New Roman" w:hAnsi="Times New Roman" w:cs="Times New Roman"/>
          <w:lang w:eastAsia="lt-LT"/>
        </w:rPr>
        <w:t xml:space="preserve"> AD</w:t>
      </w:r>
    </w:p>
    <w:p w:rsidR="00426A6D" w:rsidRPr="00437CC9"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3 </w:t>
      </w:r>
      <w:proofErr w:type="spellStart"/>
      <w:r w:rsidRPr="00437CC9">
        <w:rPr>
          <w:rFonts w:ascii="Times New Roman" w:eastAsia="Times New Roman" w:hAnsi="Times New Roman" w:cs="Times New Roman"/>
          <w:lang w:eastAsia="lt-LT"/>
        </w:rPr>
        <w:t>Samokovsko</w:t>
      </w:r>
      <w:proofErr w:type="spellEnd"/>
      <w:r w:rsidRPr="00437CC9">
        <w:rPr>
          <w:rFonts w:ascii="Times New Roman" w:eastAsia="Times New Roman" w:hAnsi="Times New Roman" w:cs="Times New Roman"/>
          <w:lang w:eastAsia="lt-LT"/>
        </w:rPr>
        <w:t xml:space="preserve"> </w:t>
      </w:r>
      <w:proofErr w:type="spellStart"/>
      <w:r w:rsidRPr="00437CC9">
        <w:rPr>
          <w:rFonts w:ascii="Times New Roman" w:eastAsia="Times New Roman" w:hAnsi="Times New Roman" w:cs="Times New Roman"/>
          <w:lang w:eastAsia="lt-LT"/>
        </w:rPr>
        <w:t>Shosse</w:t>
      </w:r>
      <w:proofErr w:type="spellEnd"/>
      <w:r w:rsidRPr="00437CC9">
        <w:rPr>
          <w:rFonts w:ascii="Times New Roman" w:eastAsia="Times New Roman" w:hAnsi="Times New Roman" w:cs="Times New Roman"/>
          <w:lang w:eastAsia="lt-LT"/>
        </w:rPr>
        <w:t xml:space="preserve"> Str.</w:t>
      </w:r>
    </w:p>
    <w:p w:rsidR="00426A6D" w:rsidRPr="00437CC9" w:rsidRDefault="00426A6D" w:rsidP="00426A6D">
      <w:pPr>
        <w:spacing w:after="0" w:line="240" w:lineRule="auto"/>
        <w:rPr>
          <w:rFonts w:ascii="Times New Roman" w:eastAsia="Times New Roman" w:hAnsi="Times New Roman" w:cs="Times New Roman"/>
          <w:lang w:eastAsia="lt-LT"/>
        </w:rPr>
      </w:pPr>
      <w:proofErr w:type="spellStart"/>
      <w:r w:rsidRPr="00437CC9">
        <w:rPr>
          <w:rFonts w:ascii="Times New Roman" w:eastAsia="Times New Roman" w:hAnsi="Times New Roman" w:cs="Times New Roman"/>
          <w:lang w:eastAsia="lt-LT"/>
        </w:rPr>
        <w:t>Dupnitsa</w:t>
      </w:r>
      <w:proofErr w:type="spellEnd"/>
      <w:r w:rsidRPr="00437CC9">
        <w:rPr>
          <w:rFonts w:ascii="Times New Roman" w:eastAsia="Times New Roman" w:hAnsi="Times New Roman" w:cs="Times New Roman"/>
          <w:lang w:eastAsia="lt-LT"/>
        </w:rPr>
        <w:t xml:space="preserve"> 2600</w:t>
      </w:r>
    </w:p>
    <w:p w:rsidR="00426A6D" w:rsidRDefault="00426A6D" w:rsidP="00426A6D">
      <w:pPr>
        <w:spacing w:after="0" w:line="240" w:lineRule="auto"/>
        <w:rPr>
          <w:rFonts w:ascii="Times New Roman" w:eastAsia="Times New Roman" w:hAnsi="Times New Roman" w:cs="Times New Roman"/>
          <w:lang w:eastAsia="lt-LT"/>
        </w:rPr>
      </w:pPr>
      <w:r w:rsidRPr="00437CC9">
        <w:rPr>
          <w:rFonts w:ascii="Times New Roman" w:eastAsia="Times New Roman" w:hAnsi="Times New Roman" w:cs="Times New Roman"/>
          <w:lang w:eastAsia="lt-LT"/>
        </w:rPr>
        <w:t>Bulgarija</w:t>
      </w:r>
    </w:p>
    <w:p w:rsidR="00426A6D" w:rsidRDefault="00426A6D" w:rsidP="00426A6D">
      <w:pPr>
        <w:spacing w:after="0" w:line="240" w:lineRule="auto"/>
        <w:rPr>
          <w:rFonts w:ascii="Times New Roman" w:eastAsia="Times New Roman" w:hAnsi="Times New Roman" w:cs="Times New Roman"/>
          <w:lang w:eastAsia="lt-LT"/>
        </w:rPr>
      </w:pPr>
    </w:p>
    <w:p w:rsidR="00426A6D" w:rsidRDefault="00426A6D" w:rsidP="00426A6D">
      <w:pPr>
        <w:spacing w:after="0" w:line="240" w:lineRule="auto"/>
        <w:rPr>
          <w:rFonts w:ascii="Times New Roman" w:eastAsia="Times New Roman" w:hAnsi="Times New Roman" w:cs="Times New Roman"/>
          <w:lang w:eastAsia="lt-LT"/>
        </w:rPr>
      </w:pP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Lygiagretus importuotojas </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Pr>
          <w:rFonts w:ascii="Times New Roman" w:eastAsia="Times New Roman" w:hAnsi="Times New Roman" w:cs="Times New Roman"/>
          <w:noProof/>
          <w:lang w:eastAsia="fr-FR"/>
        </w:rPr>
        <w:t>“</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Perpakavo </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Entafarma”</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rsidR="00426A6D" w:rsidRPr="00B2142C" w:rsidRDefault="00426A6D" w:rsidP="00426A6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LT-19156 Širvintų r. sav., </w:t>
      </w:r>
    </w:p>
    <w:p w:rsidR="00426A6D" w:rsidRPr="00437CC9" w:rsidRDefault="00426A6D" w:rsidP="00426A6D">
      <w:pPr>
        <w:spacing w:after="0" w:line="240" w:lineRule="auto"/>
        <w:rPr>
          <w:rFonts w:ascii="Times New Roman" w:eastAsia="Times New Roman" w:hAnsi="Times New Roman" w:cs="Times New Roman"/>
          <w:lang w:eastAsia="lt-LT"/>
        </w:rPr>
      </w:pPr>
      <w:r w:rsidRPr="00B2142C">
        <w:rPr>
          <w:rFonts w:ascii="Times New Roman" w:eastAsia="Times New Roman" w:hAnsi="Times New Roman" w:cs="Times New Roman"/>
          <w:noProof/>
          <w:lang w:eastAsia="fr-FR"/>
        </w:rPr>
        <w:t>Lietuva</w:t>
      </w: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567"/>
          <w:tab w:val="left" w:pos="2160"/>
        </w:tabs>
        <w:spacing w:after="0" w:line="240" w:lineRule="auto"/>
        <w:rPr>
          <w:rFonts w:ascii="Times New Roman" w:eastAsia="Times New Roman" w:hAnsi="Times New Roman" w:cs="Times New Roman"/>
        </w:rPr>
      </w:pPr>
    </w:p>
    <w:p w:rsidR="00426A6D" w:rsidRPr="00437CC9" w:rsidRDefault="00426A6D" w:rsidP="00426A6D">
      <w:pPr>
        <w:tabs>
          <w:tab w:val="left" w:pos="2160"/>
        </w:tabs>
        <w:spacing w:after="0" w:line="240" w:lineRule="auto"/>
        <w:rPr>
          <w:rFonts w:ascii="Times New Roman" w:eastAsia="Times New Roman" w:hAnsi="Times New Roman" w:cs="Times New Roman"/>
          <w:b/>
          <w:noProof/>
        </w:rPr>
      </w:pPr>
      <w:r w:rsidRPr="00437CC9">
        <w:rPr>
          <w:rFonts w:ascii="Times New Roman" w:eastAsia="Times New Roman" w:hAnsi="Times New Roman" w:cs="Times New Roman"/>
          <w:b/>
          <w:bCs/>
        </w:rPr>
        <w:t>Šis pakuotės lapelis</w:t>
      </w:r>
      <w:r w:rsidRPr="00437CC9">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2018-06-01</w:t>
      </w: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spacing w:after="0" w:line="240" w:lineRule="auto"/>
        <w:rPr>
          <w:rFonts w:ascii="Times New Roman" w:eastAsia="Times New Roman" w:hAnsi="Times New Roman" w:cs="Times New Roman"/>
          <w:lang w:eastAsia="lt-LT"/>
        </w:rPr>
      </w:pPr>
    </w:p>
    <w:p w:rsidR="00426A6D" w:rsidRPr="00437CC9" w:rsidRDefault="00426A6D" w:rsidP="00426A6D">
      <w:pPr>
        <w:spacing w:after="200" w:line="240" w:lineRule="auto"/>
        <w:rPr>
          <w:rFonts w:ascii="Calibri" w:eastAsia="Calibri" w:hAnsi="Calibri" w:cs="Times New Roman"/>
        </w:rPr>
      </w:pPr>
      <w:r w:rsidRPr="00437CC9">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437CC9">
        <w:rPr>
          <w:rFonts w:ascii="Times New Roman" w:eastAsia="Times New Roman" w:hAnsi="Times New Roman" w:cs="Times New Roman"/>
          <w:i/>
          <w:noProof/>
        </w:rPr>
        <w:t xml:space="preserve"> </w:t>
      </w:r>
      <w:hyperlink r:id="rId8" w:history="1">
        <w:r w:rsidRPr="00437CC9">
          <w:rPr>
            <w:rFonts w:ascii="Times New Roman" w:eastAsia="Calibri" w:hAnsi="Times New Roman" w:cs="Times New Roman"/>
            <w:color w:val="0000FF"/>
            <w:u w:val="single"/>
          </w:rPr>
          <w:t>http://www.vvkt.lt/</w:t>
        </w:r>
      </w:hyperlink>
      <w:r w:rsidRPr="00437CC9">
        <w:rPr>
          <w:rFonts w:ascii="Times New Roman" w:eastAsia="Calibri" w:hAnsi="Times New Roman" w:cs="Times New Roman"/>
        </w:rPr>
        <w:t>.</w:t>
      </w:r>
    </w:p>
    <w:p w:rsidR="0050782C" w:rsidRDefault="0050782C"/>
    <w:sectPr w:rsidR="005078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6B1"/>
    <w:multiLevelType w:val="hybridMultilevel"/>
    <w:tmpl w:val="F71A4F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B6940C4"/>
    <w:multiLevelType w:val="hybridMultilevel"/>
    <w:tmpl w:val="51408D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5CB37EED"/>
    <w:multiLevelType w:val="hybridMultilevel"/>
    <w:tmpl w:val="49A0048E"/>
    <w:lvl w:ilvl="0" w:tplc="FFFFFFFF">
      <w:start w:val="1"/>
      <w:numFmt w:val="bullet"/>
      <w:lvlText w:val="-"/>
      <w:lvlJc w:val="left"/>
      <w:pPr>
        <w:tabs>
          <w:tab w:val="num" w:pos="900"/>
        </w:tabs>
        <w:ind w:left="900" w:hanging="360"/>
      </w:p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E77231A"/>
    <w:multiLevelType w:val="hybridMultilevel"/>
    <w:tmpl w:val="A12EF6B4"/>
    <w:lvl w:ilvl="0" w:tplc="FFFFFFFF">
      <w:start w:val="1"/>
      <w:numFmt w:val="bullet"/>
      <w:lvlText w:val="-"/>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9A46309"/>
    <w:multiLevelType w:val="hybridMultilevel"/>
    <w:tmpl w:val="4FB8B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8A"/>
    <w:rsid w:val="00076877"/>
    <w:rsid w:val="00287366"/>
    <w:rsid w:val="002E1CD6"/>
    <w:rsid w:val="003B59FE"/>
    <w:rsid w:val="00426A6D"/>
    <w:rsid w:val="0050782C"/>
    <w:rsid w:val="006440FA"/>
    <w:rsid w:val="006A1045"/>
    <w:rsid w:val="007D278A"/>
    <w:rsid w:val="007E1963"/>
    <w:rsid w:val="00824819"/>
    <w:rsid w:val="009342A2"/>
    <w:rsid w:val="00943BFF"/>
    <w:rsid w:val="00987446"/>
    <w:rsid w:val="009A0938"/>
    <w:rsid w:val="009F4BF0"/>
    <w:rsid w:val="00C10942"/>
    <w:rsid w:val="00C150CD"/>
    <w:rsid w:val="00C32723"/>
    <w:rsid w:val="00DD3345"/>
    <w:rsid w:val="00E35AB9"/>
    <w:rsid w:val="00ED3B28"/>
    <w:rsid w:val="00F30FFD"/>
    <w:rsid w:val="00FF3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F3DF"/>
  <w15:chartTrackingRefBased/>
  <w15:docId w15:val="{AC7C0B42-D598-4B91-AF21-3D2755CC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19051</Words>
  <Characters>10860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2018-06-07T06:46:00Z</dcterms:created>
  <dcterms:modified xsi:type="dcterms:W3CDTF">2018-06-27T07:23:00Z</dcterms:modified>
</cp:coreProperties>
</file>