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193C4" w14:textId="77777777" w:rsidR="005C3CB3" w:rsidRPr="005C3CB3" w:rsidRDefault="005C3CB3" w:rsidP="00690C88">
      <w:pPr>
        <w:spacing w:after="0" w:line="240" w:lineRule="auto"/>
        <w:jc w:val="center"/>
        <w:rPr>
          <w:rFonts w:ascii="Times New Roman" w:eastAsia="Times New Roman" w:hAnsi="Times New Roman" w:cs="Times New Roman"/>
          <w:noProof/>
        </w:rPr>
      </w:pPr>
    </w:p>
    <w:p w14:paraId="4BCE75A2" w14:textId="77777777" w:rsidR="005C3CB3" w:rsidRPr="005C3CB3" w:rsidRDefault="005C3CB3" w:rsidP="00690C88">
      <w:pPr>
        <w:spacing w:after="0" w:line="240" w:lineRule="auto"/>
        <w:jc w:val="center"/>
        <w:rPr>
          <w:rFonts w:ascii="Times New Roman" w:eastAsia="Times New Roman" w:hAnsi="Times New Roman" w:cs="Times New Roman"/>
          <w:noProof/>
        </w:rPr>
      </w:pPr>
    </w:p>
    <w:p w14:paraId="3ABB94FB"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14:paraId="7D08C456"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28D0A490"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0254D4C9"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7651B3CC"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376076BA"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3FD98D16"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44C1E1F6"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59B39D4C"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3B33B58F"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3D973F42"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573C350E"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26C53C2E"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31315A54"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6C49EFD6"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14A4CB8C"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4C3DF8F6"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056C4F22"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3CC3B7F6"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1BAAAAAB"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36312846" w14:textId="77777777" w:rsidR="005C3CB3" w:rsidRPr="008C481E"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4A83A0DE" w14:textId="7169EA9C" w:rsidR="005C3CB3" w:rsidRPr="005C3CB3"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r w:rsidRPr="005C3CB3">
        <w:rPr>
          <w:rFonts w:ascii="Times New Roman" w:eastAsia="Times New Roman" w:hAnsi="Times New Roman" w:cs="Times New Roman"/>
          <w:b/>
          <w:caps/>
        </w:rPr>
        <w:t>A. ŽENKLINIMAS</w:t>
      </w:r>
      <w:bookmarkEnd w:id="0"/>
      <w:bookmarkEnd w:id="1"/>
    </w:p>
    <w:p w14:paraId="36BF41DC" w14:textId="3C83E24F" w:rsidR="00594B8E" w:rsidRPr="008C481E" w:rsidRDefault="00594B8E">
      <w:pPr>
        <w:rPr>
          <w:rFonts w:ascii="Times New Roman" w:eastAsia="Times New Roman" w:hAnsi="Times New Roman" w:cs="Times New Roman"/>
          <w:noProof/>
        </w:rPr>
      </w:pPr>
      <w:r w:rsidRPr="008C481E">
        <w:rPr>
          <w:rFonts w:ascii="Times New Roman" w:eastAsia="Times New Roman" w:hAnsi="Times New Roman" w:cs="Times New Roman"/>
          <w:noProof/>
        </w:rPr>
        <w:br w:type="page"/>
      </w:r>
    </w:p>
    <w:p w14:paraId="1C8D1D17"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rPr>
      </w:pPr>
      <w:r w:rsidRPr="005C3CB3">
        <w:rPr>
          <w:rFonts w:ascii="Times New Roman" w:eastAsia="Times New Roman" w:hAnsi="Times New Roman" w:cs="Times New Roman"/>
          <w:b/>
        </w:rPr>
        <w:lastRenderedPageBreak/>
        <w:t>INFORMACIJA ANT IŠORINĖS PAKUOTĖS</w:t>
      </w:r>
    </w:p>
    <w:p w14:paraId="6CA1B7BF"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rPr>
      </w:pPr>
    </w:p>
    <w:p w14:paraId="13131AAB" w14:textId="4CA466AA" w:rsidR="005C3CB3" w:rsidRPr="005C3CB3" w:rsidRDefault="00594B8E" w:rsidP="005C3CB3">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rPr>
      </w:pPr>
      <w:r w:rsidRPr="008C481E">
        <w:rPr>
          <w:rFonts w:ascii="Times New Roman" w:eastAsia="Times New Roman" w:hAnsi="Times New Roman" w:cs="Times New Roman"/>
          <w:b/>
        </w:rPr>
        <w:t>KARTONO DĖŽUTĖ</w:t>
      </w:r>
    </w:p>
    <w:p w14:paraId="5EF2C465" w14:textId="7187559D" w:rsidR="005C3CB3" w:rsidRDefault="005C3CB3" w:rsidP="005C3CB3">
      <w:pPr>
        <w:tabs>
          <w:tab w:val="left" w:pos="567"/>
        </w:tabs>
        <w:spacing w:after="0" w:line="260" w:lineRule="exact"/>
        <w:rPr>
          <w:rFonts w:ascii="Times New Roman" w:eastAsia="Times New Roman" w:hAnsi="Times New Roman" w:cs="Times New Roman"/>
        </w:rPr>
      </w:pPr>
    </w:p>
    <w:p w14:paraId="6FEC4937" w14:textId="77777777" w:rsidR="007A356C" w:rsidRPr="005C3CB3" w:rsidRDefault="007A356C" w:rsidP="005C3CB3">
      <w:pPr>
        <w:tabs>
          <w:tab w:val="left" w:pos="567"/>
        </w:tabs>
        <w:spacing w:after="0" w:line="260" w:lineRule="exact"/>
        <w:rPr>
          <w:rFonts w:ascii="Times New Roman" w:eastAsia="Times New Roman" w:hAnsi="Times New Roman" w:cs="Times New Roman"/>
        </w:rPr>
      </w:pPr>
    </w:p>
    <w:p w14:paraId="22655253"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rPr>
      </w:pPr>
      <w:r w:rsidRPr="005C3CB3">
        <w:rPr>
          <w:rFonts w:ascii="Times New Roman" w:eastAsia="Times New Roman" w:hAnsi="Times New Roman" w:cs="Times New Roman"/>
          <w:b/>
        </w:rPr>
        <w:t>1.</w:t>
      </w:r>
      <w:r w:rsidRPr="005C3CB3">
        <w:rPr>
          <w:rFonts w:ascii="Times New Roman" w:eastAsia="Times New Roman" w:hAnsi="Times New Roman" w:cs="Times New Roman"/>
          <w:b/>
        </w:rPr>
        <w:tab/>
        <w:t>VAISTINIO PREPARATO PAVADINIMAS</w:t>
      </w:r>
    </w:p>
    <w:p w14:paraId="241408C1"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2FA09C58" w14:textId="78761FC6" w:rsidR="005C3CB3" w:rsidRPr="005C3CB3" w:rsidRDefault="00F11489" w:rsidP="005C3CB3">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Anastrozol</w:t>
      </w:r>
      <w:r w:rsidR="0013648F">
        <w:rPr>
          <w:rFonts w:ascii="Times New Roman" w:eastAsia="Times New Roman" w:hAnsi="Times New Roman" w:cs="Times New Roman"/>
        </w:rPr>
        <w: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w:t>
      </w:r>
      <w:r w:rsidR="00F96DB7">
        <w:rPr>
          <w:rFonts w:ascii="Times New Roman" w:eastAsia="Times New Roman" w:hAnsi="Times New Roman" w:cs="Times New Roman"/>
        </w:rPr>
        <w:t>tiopharma</w:t>
      </w:r>
      <w:proofErr w:type="spellEnd"/>
      <w:r w:rsidR="005C3CB3" w:rsidRPr="005C3CB3">
        <w:rPr>
          <w:rFonts w:ascii="Times New Roman" w:eastAsia="Times New Roman" w:hAnsi="Times New Roman" w:cs="Times New Roman"/>
        </w:rPr>
        <w:t xml:space="preserve"> 1 mg plėvele dengtos tabletės</w:t>
      </w:r>
    </w:p>
    <w:p w14:paraId="1E97D39E" w14:textId="77777777" w:rsidR="00114FB2" w:rsidRPr="005C3CB3" w:rsidRDefault="00114FB2" w:rsidP="00114FB2">
      <w:pPr>
        <w:tabs>
          <w:tab w:val="left" w:pos="567"/>
        </w:tabs>
        <w:spacing w:after="0" w:line="260" w:lineRule="exact"/>
        <w:rPr>
          <w:rFonts w:ascii="Times New Roman" w:eastAsia="Times New Roman" w:hAnsi="Times New Roman" w:cs="Times New Roman"/>
        </w:rPr>
      </w:pPr>
      <w:proofErr w:type="spellStart"/>
      <w:r w:rsidRPr="005C3CB3">
        <w:rPr>
          <w:rFonts w:ascii="Times New Roman" w:eastAsia="Times New Roman" w:hAnsi="Times New Roman" w:cs="Times New Roman"/>
        </w:rPr>
        <w:t>Anastrozolas</w:t>
      </w:r>
      <w:proofErr w:type="spellEnd"/>
    </w:p>
    <w:p w14:paraId="2DD31126"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1545A1B8"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2B59CB30"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rPr>
      </w:pPr>
      <w:r w:rsidRPr="005C3CB3">
        <w:rPr>
          <w:rFonts w:ascii="Times New Roman" w:eastAsia="Times New Roman" w:hAnsi="Times New Roman" w:cs="Times New Roman"/>
          <w:b/>
        </w:rPr>
        <w:t>2.</w:t>
      </w:r>
      <w:r w:rsidRPr="005C3CB3">
        <w:rPr>
          <w:rFonts w:ascii="Times New Roman" w:eastAsia="Times New Roman" w:hAnsi="Times New Roman" w:cs="Times New Roman"/>
          <w:b/>
        </w:rPr>
        <w:tab/>
        <w:t>VEIKLIOJI MEDŽIAGA IR JOS KIEKIS</w:t>
      </w:r>
    </w:p>
    <w:p w14:paraId="2ED4C4E2"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3391E0C7" w14:textId="66ADF653" w:rsidR="005C3CB3" w:rsidRPr="005C3CB3" w:rsidRDefault="0021166E" w:rsidP="005C3CB3">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Kiekv</w:t>
      </w:r>
      <w:r w:rsidR="005C3CB3" w:rsidRPr="005C3CB3">
        <w:rPr>
          <w:rFonts w:ascii="Times New Roman" w:eastAsia="Times New Roman" w:hAnsi="Times New Roman" w:cs="Times New Roman"/>
        </w:rPr>
        <w:t xml:space="preserve">ienoje plėvele dengtoje tabletėje yra 1 mg </w:t>
      </w:r>
      <w:proofErr w:type="spellStart"/>
      <w:r w:rsidR="005C3CB3" w:rsidRPr="005C3CB3">
        <w:rPr>
          <w:rFonts w:ascii="Times New Roman" w:eastAsia="Times New Roman" w:hAnsi="Times New Roman" w:cs="Times New Roman"/>
        </w:rPr>
        <w:t>anastrozolo</w:t>
      </w:r>
      <w:proofErr w:type="spellEnd"/>
      <w:r w:rsidR="005C3CB3" w:rsidRPr="005C3CB3">
        <w:rPr>
          <w:rFonts w:ascii="Times New Roman" w:eastAsia="Times New Roman" w:hAnsi="Times New Roman" w:cs="Times New Roman"/>
        </w:rPr>
        <w:t>.</w:t>
      </w:r>
    </w:p>
    <w:p w14:paraId="7E69017D"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1D6B1864"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30937119"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rPr>
      </w:pPr>
      <w:r w:rsidRPr="005C3CB3">
        <w:rPr>
          <w:rFonts w:ascii="Times New Roman" w:eastAsia="Times New Roman" w:hAnsi="Times New Roman" w:cs="Times New Roman"/>
          <w:b/>
        </w:rPr>
        <w:t>3.</w:t>
      </w:r>
      <w:r w:rsidRPr="005C3CB3">
        <w:rPr>
          <w:rFonts w:ascii="Times New Roman" w:eastAsia="Times New Roman" w:hAnsi="Times New Roman" w:cs="Times New Roman"/>
          <w:b/>
        </w:rPr>
        <w:tab/>
        <w:t>PAGALBINIŲ MEDŽIAGŲ SĄRAŠAS</w:t>
      </w:r>
    </w:p>
    <w:p w14:paraId="23668B79"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30016E0F"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Sudėtyje yra laktozės.</w:t>
      </w:r>
    </w:p>
    <w:p w14:paraId="41E80BC4" w14:textId="77777777" w:rsidR="005C3CB3" w:rsidRPr="005C3CB3" w:rsidRDefault="005C3CB3" w:rsidP="005C3CB3">
      <w:pPr>
        <w:spacing w:after="0" w:line="240" w:lineRule="auto"/>
        <w:rPr>
          <w:rFonts w:ascii="Times New Roman" w:eastAsia="Times New Roman" w:hAnsi="Times New Roman" w:cs="Times New Roman"/>
          <w:noProof/>
        </w:rPr>
      </w:pPr>
      <w:r w:rsidRPr="00CF4CB9">
        <w:rPr>
          <w:rFonts w:ascii="Times New Roman" w:eastAsia="Times New Roman" w:hAnsi="Times New Roman" w:cs="Times New Roman"/>
          <w:noProof/>
          <w:highlight w:val="lightGray"/>
        </w:rPr>
        <w:t>Išsamesnės informacijos ieškokite pakuotės lapelyje.</w:t>
      </w:r>
    </w:p>
    <w:p w14:paraId="7E1841A1"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039ABF1E"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62A29EAA"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rPr>
      </w:pPr>
      <w:r w:rsidRPr="005C3CB3">
        <w:rPr>
          <w:rFonts w:ascii="Times New Roman" w:eastAsia="Times New Roman" w:hAnsi="Times New Roman" w:cs="Times New Roman"/>
          <w:b/>
        </w:rPr>
        <w:t>4.</w:t>
      </w:r>
      <w:r w:rsidRPr="005C3CB3">
        <w:rPr>
          <w:rFonts w:ascii="Times New Roman" w:eastAsia="Times New Roman" w:hAnsi="Times New Roman" w:cs="Times New Roman"/>
          <w:b/>
        </w:rPr>
        <w:tab/>
        <w:t>FARMACINĖ FORMA IR KIEKIS PAKUOTĖJE</w:t>
      </w:r>
    </w:p>
    <w:p w14:paraId="13ADC583"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0C7EFFB2" w14:textId="14684B16"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highlight w:val="lightGray"/>
        </w:rPr>
        <w:t>Plėvele dengt</w:t>
      </w:r>
      <w:r w:rsidR="00F96DB7">
        <w:rPr>
          <w:rFonts w:ascii="Times New Roman" w:eastAsia="Times New Roman" w:hAnsi="Times New Roman" w:cs="Times New Roman"/>
          <w:highlight w:val="lightGray"/>
        </w:rPr>
        <w:t>a</w:t>
      </w:r>
      <w:r w:rsidRPr="005C3CB3">
        <w:rPr>
          <w:rFonts w:ascii="Times New Roman" w:eastAsia="Times New Roman" w:hAnsi="Times New Roman" w:cs="Times New Roman"/>
          <w:highlight w:val="lightGray"/>
        </w:rPr>
        <w:t xml:space="preserve"> tabletė</w:t>
      </w:r>
    </w:p>
    <w:p w14:paraId="7F23FF9D"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02FF54F0"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 xml:space="preserve">30 </w:t>
      </w:r>
      <w:r w:rsidRPr="00690C88">
        <w:rPr>
          <w:rFonts w:ascii="Times New Roman" w:eastAsia="Times New Roman" w:hAnsi="Times New Roman" w:cs="Times New Roman"/>
          <w:highlight w:val="lightGray"/>
        </w:rPr>
        <w:t>plėvele dengtų</w:t>
      </w:r>
      <w:r w:rsidRPr="005C3CB3">
        <w:rPr>
          <w:rFonts w:ascii="Times New Roman" w:eastAsia="Times New Roman" w:hAnsi="Times New Roman" w:cs="Times New Roman"/>
        </w:rPr>
        <w:t xml:space="preserve"> tablečių</w:t>
      </w:r>
    </w:p>
    <w:p w14:paraId="51B70BAC"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7647ABD6"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3698263B"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rPr>
      </w:pPr>
      <w:r w:rsidRPr="005C3CB3">
        <w:rPr>
          <w:rFonts w:ascii="Times New Roman" w:eastAsia="Times New Roman" w:hAnsi="Times New Roman" w:cs="Times New Roman"/>
          <w:b/>
        </w:rPr>
        <w:t>5.</w:t>
      </w:r>
      <w:r w:rsidRPr="005C3CB3">
        <w:rPr>
          <w:rFonts w:ascii="Times New Roman" w:eastAsia="Times New Roman" w:hAnsi="Times New Roman" w:cs="Times New Roman"/>
          <w:b/>
        </w:rPr>
        <w:tab/>
        <w:t>VARTOJIMO METODAS IR BŪDAS (-AI)</w:t>
      </w:r>
    </w:p>
    <w:p w14:paraId="05FF7815" w14:textId="77777777" w:rsidR="005C3CB3" w:rsidRPr="005C3CB3" w:rsidRDefault="005C3CB3" w:rsidP="005C3CB3">
      <w:pPr>
        <w:tabs>
          <w:tab w:val="left" w:pos="567"/>
        </w:tabs>
        <w:spacing w:after="0" w:line="260" w:lineRule="exact"/>
        <w:rPr>
          <w:rFonts w:ascii="Times New Roman" w:eastAsia="Times New Roman" w:hAnsi="Times New Roman" w:cs="Times New Roman"/>
          <w:i/>
        </w:rPr>
      </w:pPr>
    </w:p>
    <w:p w14:paraId="34AE7E85"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Vartoti per burną.</w:t>
      </w:r>
    </w:p>
    <w:p w14:paraId="01AD5482"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Prieš vartojimą perskaitykite pakuotės lapelį.</w:t>
      </w:r>
    </w:p>
    <w:p w14:paraId="2D9719CB" w14:textId="4020EA4E"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Vartoti, kaip nurodė gydytojas</w:t>
      </w:r>
      <w:r w:rsidR="007A356C">
        <w:rPr>
          <w:rFonts w:ascii="Times New Roman" w:eastAsia="Times New Roman" w:hAnsi="Times New Roman" w:cs="Times New Roman"/>
        </w:rPr>
        <w:t>.</w:t>
      </w:r>
    </w:p>
    <w:p w14:paraId="18C55E56"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66C0B7B2"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0A54192F" w14:textId="77777777" w:rsidR="005C3CB3" w:rsidRPr="005C3CB3" w:rsidRDefault="005C3CB3" w:rsidP="005C3CB3">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rPr>
      </w:pPr>
      <w:r w:rsidRPr="005C3CB3">
        <w:rPr>
          <w:rFonts w:ascii="Times New Roman" w:eastAsia="Times New Roman" w:hAnsi="Times New Roman" w:cs="Times New Roman"/>
          <w:b/>
        </w:rPr>
        <w:t>6.</w:t>
      </w:r>
      <w:r w:rsidRPr="005C3CB3">
        <w:rPr>
          <w:rFonts w:ascii="Times New Roman" w:eastAsia="Times New Roman" w:hAnsi="Times New Roman" w:cs="Times New Roman"/>
          <w:b/>
        </w:rPr>
        <w:tab/>
        <w:t>SPECIALUS ĮSPĖJIMAS, KAD VAISTINĮ PREPARATĄ BŪTINA LAIKYTI VAIKAMS NEPASTEBIMOJE IR  NEPASIEKIAMOJE VIETOJE</w:t>
      </w:r>
    </w:p>
    <w:p w14:paraId="5756DAAB"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3A0FAD9C"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noProof/>
        </w:rPr>
        <w:t>Laikyti vaikams nepastebimoje ir nepasiekiamoje vietoje</w:t>
      </w:r>
      <w:r w:rsidRPr="005C3CB3">
        <w:rPr>
          <w:rFonts w:ascii="Times New Roman" w:eastAsia="Times New Roman" w:hAnsi="Times New Roman" w:cs="Times New Roman"/>
        </w:rPr>
        <w:t>.</w:t>
      </w:r>
    </w:p>
    <w:p w14:paraId="06840B33"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12AE489F"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4324ABDE"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rPr>
      </w:pPr>
      <w:r w:rsidRPr="005C3CB3">
        <w:rPr>
          <w:rFonts w:ascii="Times New Roman" w:eastAsia="Times New Roman" w:hAnsi="Times New Roman" w:cs="Times New Roman"/>
          <w:b/>
        </w:rPr>
        <w:t>7.</w:t>
      </w:r>
      <w:r w:rsidRPr="005C3CB3">
        <w:rPr>
          <w:rFonts w:ascii="Times New Roman" w:eastAsia="Times New Roman" w:hAnsi="Times New Roman" w:cs="Times New Roman"/>
          <w:b/>
        </w:rPr>
        <w:tab/>
        <w:t>KITAS (-I) SPECIALUS (-ŪS) ĮSPĖJIMAS (-AI) (JEI REIKIA)</w:t>
      </w:r>
    </w:p>
    <w:p w14:paraId="70E22EA6"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30248FB1"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05A936AC"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rPr>
      </w:pPr>
      <w:r w:rsidRPr="005C3CB3">
        <w:rPr>
          <w:rFonts w:ascii="Times New Roman" w:eastAsia="Times New Roman" w:hAnsi="Times New Roman" w:cs="Times New Roman"/>
          <w:b/>
        </w:rPr>
        <w:t>8.</w:t>
      </w:r>
      <w:r w:rsidRPr="005C3CB3">
        <w:rPr>
          <w:rFonts w:ascii="Times New Roman" w:eastAsia="Times New Roman" w:hAnsi="Times New Roman" w:cs="Times New Roman"/>
          <w:b/>
        </w:rPr>
        <w:tab/>
        <w:t>TINKAMUMO LAIKAS</w:t>
      </w:r>
    </w:p>
    <w:p w14:paraId="47A30EE5"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557F39B0" w14:textId="20B82DAC" w:rsidR="005C3CB3" w:rsidRPr="008C481E" w:rsidRDefault="00F96DB7" w:rsidP="005C3CB3">
      <w:pPr>
        <w:tabs>
          <w:tab w:val="left" w:pos="567"/>
        </w:tabs>
        <w:spacing w:after="0" w:line="260" w:lineRule="exact"/>
        <w:rPr>
          <w:rFonts w:ascii="Times New Roman" w:eastAsia="Times New Roman" w:hAnsi="Times New Roman" w:cs="Times New Roman"/>
        </w:rPr>
      </w:pPr>
      <w:r w:rsidRPr="00690C88">
        <w:rPr>
          <w:rFonts w:ascii="Times New Roman" w:eastAsia="Times New Roman" w:hAnsi="Times New Roman" w:cs="Times New Roman"/>
        </w:rPr>
        <w:t>EXP</w:t>
      </w:r>
      <w:r w:rsidR="007A356C">
        <w:rPr>
          <w:rFonts w:ascii="Times New Roman" w:eastAsia="Times New Roman" w:hAnsi="Times New Roman" w:cs="Times New Roman"/>
        </w:rPr>
        <w:t>:</w:t>
      </w:r>
      <w:r w:rsidR="00DD4FB3" w:rsidRPr="008C481E">
        <w:rPr>
          <w:rFonts w:ascii="Times New Roman" w:eastAsia="Times New Roman" w:hAnsi="Times New Roman" w:cs="Times New Roman"/>
        </w:rPr>
        <w:t xml:space="preserve"> (MMMM mm)</w:t>
      </w:r>
    </w:p>
    <w:p w14:paraId="082BDF4F" w14:textId="77777777" w:rsidR="00DD4FB3" w:rsidRPr="00690C88" w:rsidRDefault="00DD4FB3" w:rsidP="005C3CB3">
      <w:pPr>
        <w:tabs>
          <w:tab w:val="left" w:pos="567"/>
        </w:tabs>
        <w:spacing w:after="0" w:line="260" w:lineRule="exact"/>
        <w:rPr>
          <w:rFonts w:ascii="Times New Roman" w:eastAsia="Times New Roman" w:hAnsi="Times New Roman" w:cs="Times New Roman"/>
        </w:rPr>
      </w:pPr>
    </w:p>
    <w:p w14:paraId="0CD4EE41"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5FC4FADE"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rPr>
      </w:pPr>
      <w:r w:rsidRPr="005C3CB3">
        <w:rPr>
          <w:rFonts w:ascii="Times New Roman" w:eastAsia="Times New Roman" w:hAnsi="Times New Roman" w:cs="Times New Roman"/>
          <w:b/>
        </w:rPr>
        <w:t>9.</w:t>
      </w:r>
      <w:r w:rsidRPr="005C3CB3">
        <w:rPr>
          <w:rFonts w:ascii="Times New Roman" w:eastAsia="Times New Roman" w:hAnsi="Times New Roman" w:cs="Times New Roman"/>
          <w:b/>
        </w:rPr>
        <w:tab/>
      </w:r>
      <w:r w:rsidRPr="005C3CB3">
        <w:rPr>
          <w:rFonts w:ascii="Times New Roman" w:eastAsia="Times New Roman" w:hAnsi="Times New Roman" w:cs="Times New Roman"/>
          <w:b/>
          <w:caps/>
        </w:rPr>
        <w:t>SPECIALIOS laikymo sąlygos</w:t>
      </w:r>
    </w:p>
    <w:p w14:paraId="22D90CE3" w14:textId="77777777" w:rsidR="005C3CB3" w:rsidRPr="005C3CB3" w:rsidRDefault="005C3CB3" w:rsidP="005C3CB3">
      <w:pPr>
        <w:tabs>
          <w:tab w:val="left" w:pos="567"/>
        </w:tabs>
        <w:spacing w:after="0" w:line="260" w:lineRule="exact"/>
        <w:ind w:left="567" w:hanging="567"/>
        <w:rPr>
          <w:rFonts w:ascii="Times New Roman" w:eastAsia="Times New Roman" w:hAnsi="Times New Roman" w:cs="Times New Roman"/>
        </w:rPr>
      </w:pPr>
    </w:p>
    <w:p w14:paraId="7BD02C10" w14:textId="77777777" w:rsidR="005C3CB3" w:rsidRPr="005C3CB3" w:rsidRDefault="005C3CB3" w:rsidP="005C3CB3">
      <w:pPr>
        <w:tabs>
          <w:tab w:val="left" w:pos="567"/>
        </w:tabs>
        <w:spacing w:after="0" w:line="260" w:lineRule="exact"/>
        <w:ind w:left="567" w:hanging="567"/>
        <w:rPr>
          <w:rFonts w:ascii="Times New Roman" w:eastAsia="Times New Roman" w:hAnsi="Times New Roman" w:cs="Times New Roman"/>
        </w:rPr>
      </w:pPr>
    </w:p>
    <w:p w14:paraId="7C376C94" w14:textId="77777777" w:rsidR="005C3CB3" w:rsidRPr="005C3CB3" w:rsidRDefault="005C3CB3" w:rsidP="005C3CB3">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rPr>
      </w:pPr>
      <w:r w:rsidRPr="005C3CB3">
        <w:rPr>
          <w:rFonts w:ascii="Times New Roman" w:eastAsia="Times New Roman" w:hAnsi="Times New Roman" w:cs="Times New Roman"/>
          <w:b/>
        </w:rPr>
        <w:t>10.</w:t>
      </w:r>
      <w:r w:rsidRPr="005C3CB3">
        <w:rPr>
          <w:rFonts w:ascii="Times New Roman" w:eastAsia="Times New Roman" w:hAnsi="Times New Roman" w:cs="Times New Roman"/>
          <w:b/>
        </w:rPr>
        <w:tab/>
      </w:r>
      <w:r w:rsidRPr="005C3CB3">
        <w:rPr>
          <w:rFonts w:ascii="Times New Roman" w:eastAsia="Times New Roman" w:hAnsi="Times New Roman" w:cs="Times New Roman"/>
          <w:b/>
          <w:caps/>
        </w:rPr>
        <w:t>specialios atsargumo priemonės DĖL NESUVARTOTO VAISTINIO PREPARATO AR JO ATLIEKŲ</w:t>
      </w:r>
      <w:r w:rsidRPr="005C3CB3">
        <w:rPr>
          <w:rFonts w:ascii="Times New Roman" w:eastAsia="Times New Roman" w:hAnsi="Times New Roman" w:cs="Times New Roman"/>
          <w:caps/>
        </w:rPr>
        <w:t xml:space="preserve"> </w:t>
      </w:r>
      <w:r w:rsidRPr="005C3CB3">
        <w:rPr>
          <w:rFonts w:ascii="Times New Roman" w:eastAsia="Times New Roman" w:hAnsi="Times New Roman" w:cs="Times New Roman"/>
          <w:b/>
          <w:caps/>
        </w:rPr>
        <w:t>(jei reikia)</w:t>
      </w:r>
    </w:p>
    <w:p w14:paraId="754D52E3" w14:textId="77777777" w:rsidR="005C3CB3" w:rsidRPr="005C3CB3" w:rsidRDefault="005C3CB3" w:rsidP="005C3CB3">
      <w:pPr>
        <w:keepNext/>
        <w:tabs>
          <w:tab w:val="left" w:pos="567"/>
        </w:tabs>
        <w:spacing w:after="0" w:line="260" w:lineRule="exact"/>
        <w:rPr>
          <w:rFonts w:ascii="Times New Roman" w:eastAsia="Times New Roman" w:hAnsi="Times New Roman" w:cs="Times New Roman"/>
        </w:rPr>
      </w:pPr>
    </w:p>
    <w:p w14:paraId="3271C8AD" w14:textId="7D25050F" w:rsidR="005C3CB3" w:rsidRPr="005C3CB3" w:rsidRDefault="005C3CB3" w:rsidP="005C3CB3">
      <w:pPr>
        <w:keepNext/>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 xml:space="preserve">Nesuvartotą </w:t>
      </w:r>
      <w:r w:rsidR="00DD4FB3" w:rsidRPr="008C481E">
        <w:rPr>
          <w:rFonts w:ascii="Times New Roman" w:eastAsia="Times New Roman" w:hAnsi="Times New Roman" w:cs="Times New Roman"/>
        </w:rPr>
        <w:t>vaistą</w:t>
      </w:r>
      <w:r w:rsidRPr="005C3CB3">
        <w:rPr>
          <w:rFonts w:ascii="Times New Roman" w:eastAsia="Times New Roman" w:hAnsi="Times New Roman" w:cs="Times New Roman"/>
        </w:rPr>
        <w:t xml:space="preserve"> ar atliekas reikia tvarkyti laikantis vietinių reikalavimų.</w:t>
      </w:r>
    </w:p>
    <w:p w14:paraId="522C5237"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095AD8C2"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7D3A369B" w14:textId="336D9F35"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rPr>
      </w:pPr>
      <w:r w:rsidRPr="005C3CB3">
        <w:rPr>
          <w:rFonts w:ascii="Times New Roman" w:eastAsia="Times New Roman" w:hAnsi="Times New Roman" w:cs="Times New Roman"/>
          <w:b/>
        </w:rPr>
        <w:t>11.</w:t>
      </w:r>
      <w:r w:rsidRPr="005C3CB3">
        <w:rPr>
          <w:rFonts w:ascii="Times New Roman" w:eastAsia="Times New Roman" w:hAnsi="Times New Roman" w:cs="Times New Roman"/>
          <w:b/>
        </w:rPr>
        <w:tab/>
      </w:r>
      <w:bookmarkStart w:id="2" w:name="_Hlk486856214"/>
      <w:r w:rsidR="008C481E" w:rsidRPr="007A7DB0">
        <w:rPr>
          <w:rFonts w:ascii="Times New Roman" w:eastAsia="Times New Roman" w:hAnsi="Times New Roman" w:cs="Times New Roman"/>
          <w:b/>
          <w:noProof/>
        </w:rPr>
        <w:t>LYGIA</w:t>
      </w:r>
      <w:r w:rsidR="00F96DB7">
        <w:rPr>
          <w:rFonts w:ascii="Times New Roman" w:eastAsia="Times New Roman" w:hAnsi="Times New Roman" w:cs="Times New Roman"/>
          <w:b/>
          <w:noProof/>
        </w:rPr>
        <w:t>G</w:t>
      </w:r>
      <w:r w:rsidR="008C481E" w:rsidRPr="007A7DB0">
        <w:rPr>
          <w:rFonts w:ascii="Times New Roman" w:eastAsia="Times New Roman" w:hAnsi="Times New Roman" w:cs="Times New Roman"/>
          <w:b/>
          <w:noProof/>
        </w:rPr>
        <w:t>RETUS IMPORTUOTOJAS</w:t>
      </w:r>
      <w:bookmarkEnd w:id="2"/>
    </w:p>
    <w:p w14:paraId="534E7860" w14:textId="77777777" w:rsidR="008C481E" w:rsidRDefault="008C481E" w:rsidP="008C481E">
      <w:pPr>
        <w:keepNext/>
        <w:tabs>
          <w:tab w:val="left" w:pos="567"/>
        </w:tabs>
        <w:spacing w:after="0" w:line="240" w:lineRule="auto"/>
        <w:rPr>
          <w:rFonts w:ascii="Times New Roman" w:hAnsi="Times New Roman" w:cs="Times New Roman"/>
          <w:b/>
        </w:rPr>
      </w:pPr>
    </w:p>
    <w:p w14:paraId="30B1CE02" w14:textId="5CE4DF11" w:rsidR="008C481E" w:rsidRPr="001B58E0" w:rsidRDefault="008C481E" w:rsidP="008C481E">
      <w:pPr>
        <w:keepNext/>
        <w:tabs>
          <w:tab w:val="left" w:pos="567"/>
        </w:tabs>
        <w:spacing w:after="0" w:line="240" w:lineRule="auto"/>
        <w:rPr>
          <w:rFonts w:ascii="Times New Roman" w:hAnsi="Times New Roman" w:cs="Times New Roman"/>
          <w:b/>
        </w:rPr>
      </w:pPr>
      <w:r w:rsidRPr="001B58E0">
        <w:rPr>
          <w:rFonts w:ascii="Times New Roman" w:hAnsi="Times New Roman" w:cs="Times New Roman"/>
          <w:b/>
        </w:rPr>
        <w:t xml:space="preserve">Lygiagretus importuotojas </w:t>
      </w:r>
    </w:p>
    <w:p w14:paraId="3038E6D6" w14:textId="77777777" w:rsidR="008C481E" w:rsidRPr="001B58E0" w:rsidRDefault="008C481E" w:rsidP="008C481E">
      <w:pPr>
        <w:keepNext/>
        <w:tabs>
          <w:tab w:val="left" w:pos="567"/>
        </w:tabs>
        <w:spacing w:after="0" w:line="240" w:lineRule="auto"/>
        <w:rPr>
          <w:rFonts w:ascii="Times New Roman" w:hAnsi="Times New Roman" w:cs="Times New Roman"/>
        </w:rPr>
      </w:pPr>
      <w:r w:rsidRPr="001B58E0">
        <w:rPr>
          <w:rFonts w:ascii="Times New Roman" w:hAnsi="Times New Roman" w:cs="Times New Roman"/>
        </w:rPr>
        <w:t>UAB „</w:t>
      </w:r>
      <w:r>
        <w:rPr>
          <w:rFonts w:ascii="Times New Roman" w:hAnsi="Times New Roman" w:cs="Times New Roman"/>
        </w:rPr>
        <w:t>Actiofarma</w:t>
      </w:r>
      <w:r w:rsidRPr="001B58E0">
        <w:rPr>
          <w:rFonts w:ascii="Times New Roman" w:hAnsi="Times New Roman" w:cs="Times New Roman"/>
        </w:rPr>
        <w:t>“</w:t>
      </w:r>
    </w:p>
    <w:p w14:paraId="11FC7DDB" w14:textId="77777777" w:rsidR="008C481E" w:rsidRPr="00CF4CB9" w:rsidRDefault="008C481E" w:rsidP="008C481E">
      <w:pPr>
        <w:spacing w:after="0" w:line="240" w:lineRule="auto"/>
        <w:rPr>
          <w:rFonts w:ascii="Times New Roman" w:hAnsi="Times New Roman" w:cs="Times New Roman"/>
          <w:highlight w:val="lightGray"/>
        </w:rPr>
      </w:pPr>
      <w:r w:rsidRPr="00CF4CB9">
        <w:rPr>
          <w:rFonts w:ascii="Times New Roman" w:hAnsi="Times New Roman" w:cs="Times New Roman"/>
          <w:highlight w:val="lightGray"/>
        </w:rPr>
        <w:t>Islandijos pl. 209A</w:t>
      </w:r>
    </w:p>
    <w:p w14:paraId="1E74F36E" w14:textId="77777777" w:rsidR="008C481E" w:rsidRPr="00CF4CB9" w:rsidRDefault="008C481E" w:rsidP="008C481E">
      <w:pPr>
        <w:spacing w:after="0" w:line="240" w:lineRule="auto"/>
        <w:rPr>
          <w:rFonts w:ascii="Times New Roman" w:hAnsi="Times New Roman" w:cs="Times New Roman"/>
          <w:highlight w:val="lightGray"/>
        </w:rPr>
      </w:pPr>
      <w:r w:rsidRPr="00CF4CB9">
        <w:rPr>
          <w:rFonts w:ascii="Times New Roman" w:hAnsi="Times New Roman" w:cs="Times New Roman"/>
          <w:highlight w:val="lightGray"/>
        </w:rPr>
        <w:t>LT-49163 Kaunas</w:t>
      </w:r>
    </w:p>
    <w:p w14:paraId="07AB97A2" w14:textId="77777777" w:rsidR="008C481E" w:rsidRDefault="008C481E" w:rsidP="008C481E">
      <w:pPr>
        <w:spacing w:after="0" w:line="240" w:lineRule="auto"/>
        <w:rPr>
          <w:rFonts w:ascii="Times New Roman" w:hAnsi="Times New Roman" w:cs="Times New Roman"/>
        </w:rPr>
      </w:pPr>
      <w:r w:rsidRPr="00CF4CB9">
        <w:rPr>
          <w:rFonts w:ascii="Times New Roman" w:hAnsi="Times New Roman" w:cs="Times New Roman"/>
          <w:highlight w:val="lightGray"/>
        </w:rPr>
        <w:t>Lietuva</w:t>
      </w:r>
    </w:p>
    <w:p w14:paraId="2377516E"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337BB41D"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2BB99D7E" w14:textId="46108D5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rPr>
      </w:pPr>
      <w:r w:rsidRPr="005C3CB3">
        <w:rPr>
          <w:rFonts w:ascii="Times New Roman" w:eastAsia="Times New Roman" w:hAnsi="Times New Roman" w:cs="Times New Roman"/>
          <w:b/>
        </w:rPr>
        <w:t>12.</w:t>
      </w:r>
      <w:r w:rsidRPr="005C3CB3">
        <w:rPr>
          <w:rFonts w:ascii="Times New Roman" w:eastAsia="Times New Roman" w:hAnsi="Times New Roman" w:cs="Times New Roman"/>
          <w:b/>
        </w:rPr>
        <w:tab/>
      </w:r>
      <w:bookmarkStart w:id="3" w:name="_Hlk486856223"/>
      <w:r w:rsidR="008C481E" w:rsidRPr="007A7DB0">
        <w:rPr>
          <w:rFonts w:ascii="Times New Roman" w:eastAsia="Times New Roman" w:hAnsi="Times New Roman" w:cs="Times New Roman"/>
          <w:b/>
          <w:noProof/>
        </w:rPr>
        <w:t>LYGIAGRETAUS IMPORTO LEIDIMO NUMERIS</w:t>
      </w:r>
      <w:bookmarkEnd w:id="3"/>
      <w:r w:rsidR="00745629">
        <w:rPr>
          <w:rFonts w:ascii="Times New Roman" w:eastAsia="Times New Roman" w:hAnsi="Times New Roman" w:cs="Times New Roman"/>
          <w:b/>
          <w:noProof/>
        </w:rPr>
        <w:t xml:space="preserve"> (-IAI)</w:t>
      </w:r>
    </w:p>
    <w:p w14:paraId="0ADBC644"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2A19E82E" w14:textId="712A11EA" w:rsidR="005C3CB3" w:rsidRPr="008C481E" w:rsidRDefault="00DD4FB3" w:rsidP="005C3CB3">
      <w:pPr>
        <w:tabs>
          <w:tab w:val="left" w:pos="567"/>
        </w:tabs>
        <w:spacing w:after="0" w:line="260" w:lineRule="exact"/>
        <w:rPr>
          <w:rFonts w:ascii="Times New Roman" w:eastAsia="Times New Roman" w:hAnsi="Times New Roman" w:cs="Times New Roman"/>
        </w:rPr>
      </w:pPr>
      <w:r w:rsidRPr="008C481E">
        <w:rPr>
          <w:rFonts w:ascii="Times New Roman" w:eastAsia="Times New Roman" w:hAnsi="Times New Roman" w:cs="Times New Roman"/>
        </w:rPr>
        <w:t>LT/L/</w:t>
      </w:r>
      <w:r w:rsidR="00FB3B02">
        <w:rPr>
          <w:rFonts w:ascii="Times New Roman" w:eastAsia="Times New Roman" w:hAnsi="Times New Roman" w:cs="Times New Roman"/>
        </w:rPr>
        <w:t>18/0725/001</w:t>
      </w:r>
    </w:p>
    <w:p w14:paraId="394B4E50" w14:textId="1908270F" w:rsidR="00DD4FB3" w:rsidRPr="008C481E" w:rsidRDefault="00DD4FB3" w:rsidP="005C3CB3">
      <w:pPr>
        <w:tabs>
          <w:tab w:val="left" w:pos="567"/>
        </w:tabs>
        <w:spacing w:after="0" w:line="260" w:lineRule="exact"/>
        <w:rPr>
          <w:rFonts w:ascii="Times New Roman" w:eastAsia="Times New Roman" w:hAnsi="Times New Roman" w:cs="Times New Roman"/>
        </w:rPr>
      </w:pPr>
    </w:p>
    <w:p w14:paraId="68CF35AD" w14:textId="77777777" w:rsidR="00DD4FB3" w:rsidRPr="005C3CB3" w:rsidRDefault="00DD4FB3" w:rsidP="005C3CB3">
      <w:pPr>
        <w:tabs>
          <w:tab w:val="left" w:pos="567"/>
        </w:tabs>
        <w:spacing w:after="0" w:line="260" w:lineRule="exact"/>
        <w:rPr>
          <w:rFonts w:ascii="Times New Roman" w:eastAsia="Times New Roman" w:hAnsi="Times New Roman" w:cs="Times New Roman"/>
        </w:rPr>
      </w:pPr>
    </w:p>
    <w:p w14:paraId="3EECF8FD"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rPr>
      </w:pPr>
      <w:r w:rsidRPr="005C3CB3">
        <w:rPr>
          <w:rFonts w:ascii="Times New Roman" w:eastAsia="Times New Roman" w:hAnsi="Times New Roman" w:cs="Times New Roman"/>
          <w:b/>
        </w:rPr>
        <w:t>13.</w:t>
      </w:r>
      <w:r w:rsidRPr="005C3CB3">
        <w:rPr>
          <w:rFonts w:ascii="Times New Roman" w:eastAsia="Times New Roman" w:hAnsi="Times New Roman" w:cs="Times New Roman"/>
          <w:b/>
        </w:rPr>
        <w:tab/>
        <w:t>SERIJOS NUMERIS</w:t>
      </w:r>
    </w:p>
    <w:p w14:paraId="2418D84E"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682EEC5E" w14:textId="6FC44D30" w:rsidR="005C3CB3" w:rsidRPr="005C3CB3" w:rsidRDefault="00F96DB7" w:rsidP="005C3CB3">
      <w:pPr>
        <w:tabs>
          <w:tab w:val="left" w:pos="567"/>
        </w:tabs>
        <w:spacing w:after="0" w:line="260" w:lineRule="exact"/>
        <w:rPr>
          <w:rFonts w:ascii="Times New Roman" w:eastAsia="Times New Roman" w:hAnsi="Times New Roman" w:cs="Times New Roman"/>
        </w:rPr>
      </w:pPr>
      <w:r w:rsidRPr="00690C88">
        <w:rPr>
          <w:rFonts w:ascii="Times New Roman" w:eastAsia="Times New Roman" w:hAnsi="Times New Roman" w:cs="Times New Roman"/>
        </w:rPr>
        <w:t>Lot</w:t>
      </w:r>
      <w:r w:rsidR="00CD31EC">
        <w:rPr>
          <w:rFonts w:ascii="Times New Roman" w:eastAsia="Times New Roman" w:hAnsi="Times New Roman" w:cs="Times New Roman"/>
        </w:rPr>
        <w:t>:</w:t>
      </w:r>
    </w:p>
    <w:p w14:paraId="6B2ECFA7"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7DE11D05"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402343A0"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rPr>
      </w:pPr>
      <w:r w:rsidRPr="005C3CB3">
        <w:rPr>
          <w:rFonts w:ascii="Times New Roman" w:eastAsia="Times New Roman" w:hAnsi="Times New Roman" w:cs="Times New Roman"/>
          <w:b/>
        </w:rPr>
        <w:t>14.</w:t>
      </w:r>
      <w:r w:rsidRPr="005C3CB3">
        <w:rPr>
          <w:rFonts w:ascii="Times New Roman" w:eastAsia="Times New Roman" w:hAnsi="Times New Roman" w:cs="Times New Roman"/>
          <w:b/>
        </w:rPr>
        <w:tab/>
        <w:t>PARDAVIMO (IŠDAVIMO)</w:t>
      </w:r>
      <w:r w:rsidRPr="005C3CB3">
        <w:rPr>
          <w:rFonts w:ascii="Times New Roman" w:eastAsia="Times New Roman" w:hAnsi="Times New Roman" w:cs="Times New Roman"/>
          <w:b/>
          <w:caps/>
        </w:rPr>
        <w:t xml:space="preserve"> tvarka</w:t>
      </w:r>
    </w:p>
    <w:p w14:paraId="23E61FE0"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4E61AA8B" w14:textId="4E283C72" w:rsidR="005C3CB3" w:rsidRPr="005C3CB3" w:rsidRDefault="005C3CB3" w:rsidP="005C3CB3">
      <w:pPr>
        <w:tabs>
          <w:tab w:val="left" w:pos="567"/>
        </w:tabs>
        <w:spacing w:after="0" w:line="260" w:lineRule="exact"/>
        <w:ind w:left="567" w:hanging="567"/>
        <w:rPr>
          <w:rFonts w:ascii="Times New Roman" w:eastAsia="Times New Roman" w:hAnsi="Times New Roman" w:cs="Times New Roman"/>
        </w:rPr>
      </w:pPr>
      <w:r w:rsidRPr="005C3CB3">
        <w:rPr>
          <w:rFonts w:ascii="Times New Roman" w:eastAsia="Times New Roman" w:hAnsi="Times New Roman" w:cs="Times New Roman"/>
        </w:rPr>
        <w:t>Receptinis vaistas.</w:t>
      </w:r>
    </w:p>
    <w:p w14:paraId="13D86BFE" w14:textId="78A3AE36" w:rsidR="005C3CB3" w:rsidRPr="008C481E" w:rsidRDefault="005C3CB3" w:rsidP="005C3CB3">
      <w:pPr>
        <w:tabs>
          <w:tab w:val="left" w:pos="567"/>
        </w:tabs>
        <w:spacing w:after="0" w:line="260" w:lineRule="exact"/>
        <w:rPr>
          <w:rFonts w:ascii="Times New Roman" w:eastAsia="Times New Roman" w:hAnsi="Times New Roman" w:cs="Times New Roman"/>
        </w:rPr>
      </w:pPr>
    </w:p>
    <w:p w14:paraId="3A5F54CA" w14:textId="77777777" w:rsidR="008C481E" w:rsidRPr="005C3CB3" w:rsidRDefault="008C481E" w:rsidP="005C3CB3">
      <w:pPr>
        <w:tabs>
          <w:tab w:val="left" w:pos="567"/>
        </w:tabs>
        <w:spacing w:after="0" w:line="260" w:lineRule="exact"/>
        <w:rPr>
          <w:rFonts w:ascii="Times New Roman" w:eastAsia="Times New Roman" w:hAnsi="Times New Roman" w:cs="Times New Roman"/>
        </w:rPr>
      </w:pPr>
    </w:p>
    <w:p w14:paraId="70B3AC6A"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rPr>
      </w:pPr>
      <w:r w:rsidRPr="005C3CB3">
        <w:rPr>
          <w:rFonts w:ascii="Times New Roman" w:eastAsia="Times New Roman" w:hAnsi="Times New Roman" w:cs="Times New Roman"/>
          <w:b/>
        </w:rPr>
        <w:t>15.</w:t>
      </w:r>
      <w:r w:rsidRPr="005C3CB3">
        <w:rPr>
          <w:rFonts w:ascii="Times New Roman" w:eastAsia="Times New Roman" w:hAnsi="Times New Roman" w:cs="Times New Roman"/>
          <w:b/>
        </w:rPr>
        <w:tab/>
      </w:r>
      <w:r w:rsidRPr="005C3CB3">
        <w:rPr>
          <w:rFonts w:ascii="Times New Roman" w:eastAsia="Times New Roman" w:hAnsi="Times New Roman" w:cs="Times New Roman"/>
          <w:b/>
          <w:caps/>
        </w:rPr>
        <w:t>vartojimo instrukcijA</w:t>
      </w:r>
    </w:p>
    <w:p w14:paraId="37EA40BD"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30C27198"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2E8CB361" w14:textId="77777777" w:rsidR="005C3CB3" w:rsidRPr="005C3CB3" w:rsidRDefault="005C3CB3" w:rsidP="005C3CB3">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rPr>
      </w:pPr>
      <w:r w:rsidRPr="005C3CB3">
        <w:rPr>
          <w:rFonts w:ascii="Times New Roman" w:eastAsia="Times New Roman" w:hAnsi="Times New Roman" w:cs="Times New Roman"/>
          <w:b/>
        </w:rPr>
        <w:t>16.</w:t>
      </w:r>
      <w:r w:rsidRPr="005C3CB3">
        <w:rPr>
          <w:rFonts w:ascii="Times New Roman" w:eastAsia="Times New Roman" w:hAnsi="Times New Roman" w:cs="Times New Roman"/>
          <w:b/>
        </w:rPr>
        <w:tab/>
        <w:t>INFORMACIJA BRAILIO RAŠTU</w:t>
      </w:r>
    </w:p>
    <w:p w14:paraId="66CA5DF0"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7C82A7E3" w14:textId="0E3CAF79" w:rsidR="005C3CB3" w:rsidRPr="008C481E" w:rsidRDefault="007A356C" w:rsidP="005C3CB3">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a</w:t>
      </w:r>
      <w:r w:rsidR="005C3CB3" w:rsidRPr="005C3CB3">
        <w:rPr>
          <w:rFonts w:ascii="Times New Roman" w:eastAsia="Times New Roman" w:hAnsi="Times New Roman" w:cs="Times New Roman"/>
        </w:rPr>
        <w:t>nastrozol</w:t>
      </w:r>
      <w:r w:rsidR="00F96DB7">
        <w:rPr>
          <w:rFonts w:ascii="Times New Roman" w:eastAsia="Times New Roman" w:hAnsi="Times New Roman" w:cs="Times New Roman"/>
        </w:rPr>
        <w:t>e</w:t>
      </w:r>
      <w:proofErr w:type="spellEnd"/>
      <w:r w:rsidR="009639DD">
        <w:rPr>
          <w:rFonts w:ascii="Times New Roman" w:eastAsia="Times New Roman" w:hAnsi="Times New Roman" w:cs="Times New Roman"/>
        </w:rPr>
        <w:t xml:space="preserve"> </w:t>
      </w:r>
      <w:proofErr w:type="spellStart"/>
      <w:r>
        <w:rPr>
          <w:rFonts w:ascii="Times New Roman" w:eastAsia="Times New Roman" w:hAnsi="Times New Roman" w:cs="Times New Roman"/>
        </w:rPr>
        <w:t>a</w:t>
      </w:r>
      <w:r w:rsidR="005916B7">
        <w:rPr>
          <w:rFonts w:ascii="Times New Roman" w:eastAsia="Times New Roman" w:hAnsi="Times New Roman" w:cs="Times New Roman"/>
        </w:rPr>
        <w:t>c</w:t>
      </w:r>
      <w:r w:rsidR="00F96DB7">
        <w:rPr>
          <w:rFonts w:ascii="Times New Roman" w:eastAsia="Times New Roman" w:hAnsi="Times New Roman" w:cs="Times New Roman"/>
        </w:rPr>
        <w:t>tiopharma</w:t>
      </w:r>
      <w:proofErr w:type="spellEnd"/>
      <w:r w:rsidR="005C3CB3" w:rsidRPr="005C3CB3">
        <w:rPr>
          <w:rFonts w:ascii="Times New Roman" w:eastAsia="Times New Roman" w:hAnsi="Times New Roman" w:cs="Times New Roman"/>
        </w:rPr>
        <w:t xml:space="preserve"> 1 mg</w:t>
      </w:r>
    </w:p>
    <w:p w14:paraId="1A0C171E" w14:textId="160D4901" w:rsidR="00DD4FB3" w:rsidRPr="008C481E" w:rsidRDefault="00DD4FB3" w:rsidP="005C3CB3">
      <w:pPr>
        <w:tabs>
          <w:tab w:val="left" w:pos="567"/>
        </w:tabs>
        <w:spacing w:after="0" w:line="260" w:lineRule="exact"/>
        <w:rPr>
          <w:rFonts w:ascii="Times New Roman" w:eastAsia="Times New Roman" w:hAnsi="Times New Roman" w:cs="Times New Roman"/>
        </w:rPr>
      </w:pPr>
    </w:p>
    <w:p w14:paraId="16B66F53" w14:textId="77777777" w:rsidR="008C481E" w:rsidRPr="008C481E" w:rsidRDefault="008C481E" w:rsidP="005C3CB3">
      <w:pPr>
        <w:tabs>
          <w:tab w:val="left" w:pos="567"/>
        </w:tabs>
        <w:spacing w:after="0" w:line="260" w:lineRule="exact"/>
        <w:rPr>
          <w:rFonts w:ascii="Times New Roman" w:eastAsia="Times New Roman" w:hAnsi="Times New Roman" w:cs="Times New Roman"/>
        </w:rPr>
      </w:pPr>
    </w:p>
    <w:p w14:paraId="74E9F18E" w14:textId="77777777" w:rsidR="008C481E" w:rsidRPr="008C481E" w:rsidRDefault="008C481E" w:rsidP="008C481E">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8C481E">
        <w:rPr>
          <w:rFonts w:ascii="Times New Roman" w:eastAsia="Times New Roman" w:hAnsi="Times New Roman" w:cs="Times New Roman"/>
          <w:b/>
          <w:lang w:eastAsia="lt-LT" w:bidi="lt-LT"/>
        </w:rPr>
        <w:t>UNIKALUS IDENTIFIKATORIUS – 2D BRŪKŠNINIS KODAS</w:t>
      </w:r>
    </w:p>
    <w:p w14:paraId="4DE4D131" w14:textId="77777777" w:rsidR="008C481E" w:rsidRPr="008C481E" w:rsidRDefault="008C481E" w:rsidP="008C481E">
      <w:pPr>
        <w:spacing w:after="0" w:line="240" w:lineRule="auto"/>
        <w:rPr>
          <w:rFonts w:ascii="Times New Roman" w:hAnsi="Times New Roman" w:cs="Times New Roman"/>
        </w:rPr>
      </w:pPr>
    </w:p>
    <w:p w14:paraId="5E3A2156" w14:textId="77777777" w:rsidR="008C481E" w:rsidRPr="008C481E" w:rsidRDefault="008C481E" w:rsidP="008C481E">
      <w:pPr>
        <w:spacing w:after="0" w:line="240" w:lineRule="auto"/>
        <w:rPr>
          <w:rFonts w:ascii="Times New Roman" w:hAnsi="Times New Roman" w:cs="Times New Roman"/>
        </w:rPr>
      </w:pPr>
      <w:r w:rsidRPr="008C481E">
        <w:rPr>
          <w:rFonts w:ascii="Times New Roman" w:eastAsia="Times New Roman" w:hAnsi="Times New Roman" w:cs="Times New Roman"/>
          <w:highlight w:val="lightGray"/>
          <w:lang w:eastAsia="lt-LT" w:bidi="lt-LT"/>
        </w:rPr>
        <w:t>2D brūkšninis kodas su nurodytu unikaliu identifikatoriumi</w:t>
      </w:r>
    </w:p>
    <w:p w14:paraId="771DC697" w14:textId="77777777" w:rsidR="008C481E" w:rsidRPr="008C481E" w:rsidRDefault="008C481E" w:rsidP="008C481E">
      <w:pPr>
        <w:spacing w:after="0" w:line="240" w:lineRule="auto"/>
        <w:rPr>
          <w:rFonts w:ascii="Times New Roman" w:hAnsi="Times New Roman" w:cs="Times New Roman"/>
        </w:rPr>
      </w:pPr>
    </w:p>
    <w:p w14:paraId="4C5893B4" w14:textId="77777777" w:rsidR="008C481E" w:rsidRPr="008C481E" w:rsidRDefault="008C481E" w:rsidP="008C481E">
      <w:pPr>
        <w:spacing w:after="0" w:line="240" w:lineRule="auto"/>
        <w:rPr>
          <w:rFonts w:ascii="Times New Roman" w:hAnsi="Times New Roman" w:cs="Times New Roman"/>
        </w:rPr>
      </w:pPr>
    </w:p>
    <w:p w14:paraId="7D273C2D" w14:textId="77777777" w:rsidR="008C481E" w:rsidRPr="008C481E" w:rsidRDefault="008C481E" w:rsidP="008C481E">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lang w:eastAsia="lt-LT" w:bidi="lt-LT"/>
        </w:rPr>
      </w:pPr>
      <w:r w:rsidRPr="008C481E">
        <w:rPr>
          <w:rFonts w:ascii="Times New Roman" w:eastAsia="Times New Roman" w:hAnsi="Times New Roman" w:cs="Times New Roman"/>
          <w:b/>
          <w:lang w:eastAsia="lt-LT" w:bidi="lt-LT"/>
        </w:rPr>
        <w:t>UNIKALUS IDENTIFIKATORIUS – ŽMONĖMS SUPRANTAMI DUOMENYS</w:t>
      </w:r>
    </w:p>
    <w:p w14:paraId="653C77BE" w14:textId="77777777" w:rsidR="008C481E" w:rsidRPr="008C481E" w:rsidRDefault="008C481E" w:rsidP="008C481E">
      <w:pPr>
        <w:spacing w:after="0" w:line="240" w:lineRule="auto"/>
        <w:rPr>
          <w:rFonts w:ascii="Times New Roman" w:hAnsi="Times New Roman" w:cs="Times New Roman"/>
        </w:rPr>
      </w:pPr>
    </w:p>
    <w:p w14:paraId="5BCA955B" w14:textId="77777777" w:rsidR="008C481E" w:rsidRPr="00CF4CB9" w:rsidRDefault="008C481E" w:rsidP="008C481E">
      <w:pPr>
        <w:autoSpaceDE w:val="0"/>
        <w:autoSpaceDN w:val="0"/>
        <w:adjustRightInd w:val="0"/>
        <w:spacing w:after="0" w:line="240" w:lineRule="auto"/>
        <w:rPr>
          <w:rFonts w:ascii="Times New Roman" w:hAnsi="Times New Roman" w:cs="Times New Roman"/>
        </w:rPr>
      </w:pPr>
      <w:r w:rsidRPr="00CF4CB9">
        <w:rPr>
          <w:rFonts w:ascii="Times New Roman" w:hAnsi="Times New Roman" w:cs="Times New Roman"/>
        </w:rPr>
        <w:t xml:space="preserve">PC: {numeris} </w:t>
      </w:r>
    </w:p>
    <w:p w14:paraId="05D09C07" w14:textId="77777777" w:rsidR="008C481E" w:rsidRPr="00CF4CB9" w:rsidRDefault="008C481E" w:rsidP="008C481E">
      <w:pPr>
        <w:autoSpaceDE w:val="0"/>
        <w:autoSpaceDN w:val="0"/>
        <w:adjustRightInd w:val="0"/>
        <w:spacing w:after="0" w:line="240" w:lineRule="auto"/>
        <w:rPr>
          <w:rFonts w:ascii="Times New Roman" w:hAnsi="Times New Roman" w:cs="Times New Roman"/>
        </w:rPr>
      </w:pPr>
      <w:r w:rsidRPr="00CF4CB9">
        <w:rPr>
          <w:rFonts w:ascii="Times New Roman" w:hAnsi="Times New Roman" w:cs="Times New Roman"/>
        </w:rPr>
        <w:t xml:space="preserve">SN: {numeris} </w:t>
      </w:r>
    </w:p>
    <w:p w14:paraId="2EFE7576" w14:textId="77777777" w:rsidR="008C481E" w:rsidRPr="008C481E" w:rsidRDefault="008C481E" w:rsidP="008C481E">
      <w:pPr>
        <w:autoSpaceDE w:val="0"/>
        <w:autoSpaceDN w:val="0"/>
        <w:adjustRightInd w:val="0"/>
        <w:spacing w:after="0" w:line="240" w:lineRule="auto"/>
        <w:rPr>
          <w:rFonts w:ascii="Times New Roman" w:hAnsi="Times New Roman" w:cs="Times New Roman"/>
        </w:rPr>
      </w:pPr>
      <w:r w:rsidRPr="008C481E">
        <w:rPr>
          <w:rFonts w:ascii="Times New Roman" w:hAnsi="Times New Roman" w:cs="Times New Roman"/>
          <w:highlight w:val="lightGray"/>
        </w:rPr>
        <w:t>NN: {numeris}</w:t>
      </w:r>
      <w:r w:rsidRPr="008C481E">
        <w:rPr>
          <w:rFonts w:ascii="Times New Roman" w:hAnsi="Times New Roman" w:cs="Times New Roman"/>
        </w:rPr>
        <w:t xml:space="preserve"> </w:t>
      </w:r>
    </w:p>
    <w:p w14:paraId="72ECFD31" w14:textId="6FD99353" w:rsidR="008C481E" w:rsidRPr="008C481E" w:rsidRDefault="008C481E" w:rsidP="008C481E">
      <w:pPr>
        <w:autoSpaceDE w:val="0"/>
        <w:autoSpaceDN w:val="0"/>
        <w:adjustRightInd w:val="0"/>
        <w:spacing w:after="0" w:line="240" w:lineRule="auto"/>
        <w:rPr>
          <w:rFonts w:ascii="Times New Roman" w:hAnsi="Times New Roman" w:cs="Times New Roman"/>
        </w:rPr>
      </w:pPr>
    </w:p>
    <w:p w14:paraId="08F5BEA2" w14:textId="77777777" w:rsidR="008C481E" w:rsidRPr="008C481E" w:rsidRDefault="008C481E" w:rsidP="008C481E">
      <w:pPr>
        <w:autoSpaceDE w:val="0"/>
        <w:autoSpaceDN w:val="0"/>
        <w:adjustRightInd w:val="0"/>
        <w:spacing w:after="0" w:line="240" w:lineRule="auto"/>
        <w:rPr>
          <w:rFonts w:ascii="Times New Roman" w:hAnsi="Times New Roman" w:cs="Times New Roman"/>
        </w:rPr>
      </w:pPr>
    </w:p>
    <w:p w14:paraId="2382A972" w14:textId="0C364CF5" w:rsidR="00A75B0A" w:rsidRPr="00FA27ED" w:rsidRDefault="008C481E" w:rsidP="00A75B0A">
      <w:pPr>
        <w:numPr>
          <w:ilvl w:val="12"/>
          <w:numId w:val="0"/>
        </w:numPr>
        <w:tabs>
          <w:tab w:val="left" w:pos="567"/>
        </w:tabs>
        <w:spacing w:after="0" w:line="260" w:lineRule="exact"/>
        <w:ind w:right="-2"/>
        <w:rPr>
          <w:rFonts w:ascii="Times New Roman" w:hAnsi="Times New Roman" w:cs="Times New Roman"/>
        </w:rPr>
      </w:pPr>
      <w:r w:rsidRPr="00815145">
        <w:rPr>
          <w:rFonts w:ascii="Times New Roman" w:hAnsi="Times New Roman" w:cs="Times New Roman"/>
          <w:b/>
        </w:rPr>
        <w:lastRenderedPageBreak/>
        <w:t xml:space="preserve">Gamintojas </w:t>
      </w:r>
      <w:proofErr w:type="spellStart"/>
      <w:r w:rsidR="00A75B0A" w:rsidRPr="00815145">
        <w:rPr>
          <w:rFonts w:ascii="Times New Roman" w:eastAsia="Times New Roman" w:hAnsi="Times New Roman" w:cs="Times New Roman"/>
        </w:rPr>
        <w:t>Accord</w:t>
      </w:r>
      <w:proofErr w:type="spellEnd"/>
      <w:r w:rsidR="00A75B0A" w:rsidRPr="00815145">
        <w:rPr>
          <w:rFonts w:ascii="Times New Roman" w:eastAsia="Times New Roman" w:hAnsi="Times New Roman" w:cs="Times New Roman"/>
        </w:rPr>
        <w:t xml:space="preserve"> </w:t>
      </w:r>
      <w:proofErr w:type="spellStart"/>
      <w:r w:rsidR="00A75B0A" w:rsidRPr="00815145">
        <w:rPr>
          <w:rFonts w:ascii="Times New Roman" w:eastAsia="Times New Roman" w:hAnsi="Times New Roman" w:cs="Times New Roman"/>
        </w:rPr>
        <w:t>Healthcare</w:t>
      </w:r>
      <w:proofErr w:type="spellEnd"/>
      <w:r w:rsidR="00A75B0A" w:rsidRPr="00815145">
        <w:rPr>
          <w:rFonts w:ascii="Times New Roman" w:eastAsia="Times New Roman" w:hAnsi="Times New Roman" w:cs="Times New Roman"/>
        </w:rPr>
        <w:t xml:space="preserve"> </w:t>
      </w:r>
      <w:proofErr w:type="spellStart"/>
      <w:r w:rsidR="00A75B0A" w:rsidRPr="00815145">
        <w:rPr>
          <w:rFonts w:ascii="Times New Roman" w:eastAsia="Times New Roman" w:hAnsi="Times New Roman" w:cs="Times New Roman"/>
        </w:rPr>
        <w:t>Limited</w:t>
      </w:r>
      <w:proofErr w:type="spellEnd"/>
      <w:r w:rsidR="00A75B0A" w:rsidRPr="00815145">
        <w:rPr>
          <w:rFonts w:ascii="Times New Roman" w:eastAsia="Times New Roman" w:hAnsi="Times New Roman" w:cs="Times New Roman"/>
        </w:rPr>
        <w:t xml:space="preserve">, </w:t>
      </w:r>
      <w:r w:rsidR="00A75B0A" w:rsidRPr="00815145">
        <w:rPr>
          <w:rFonts w:ascii="Times New Roman" w:eastAsia="Times New Roman" w:hAnsi="Times New Roman" w:cs="Times New Roman"/>
          <w:highlight w:val="lightGray"/>
        </w:rPr>
        <w:t xml:space="preserve">Sage </w:t>
      </w:r>
      <w:proofErr w:type="spellStart"/>
      <w:r w:rsidR="00A75B0A" w:rsidRPr="00815145">
        <w:rPr>
          <w:rFonts w:ascii="Times New Roman" w:eastAsia="Times New Roman" w:hAnsi="Times New Roman" w:cs="Times New Roman"/>
          <w:highlight w:val="lightGray"/>
        </w:rPr>
        <w:t>House</w:t>
      </w:r>
      <w:proofErr w:type="spellEnd"/>
      <w:r w:rsidR="00A75B0A" w:rsidRPr="00BD1E7A">
        <w:rPr>
          <w:rFonts w:ascii="Times New Roman" w:eastAsia="Times New Roman" w:hAnsi="Times New Roman" w:cs="Times New Roman"/>
          <w:highlight w:val="lightGray"/>
        </w:rPr>
        <w:t xml:space="preserve">, </w:t>
      </w:r>
      <w:r w:rsidR="00A75B0A" w:rsidRPr="00BC51FC">
        <w:rPr>
          <w:rFonts w:ascii="Times New Roman" w:eastAsia="Times New Roman" w:hAnsi="Times New Roman" w:cs="Times New Roman"/>
          <w:highlight w:val="lightGray"/>
        </w:rPr>
        <w:t xml:space="preserve">319 </w:t>
      </w:r>
      <w:proofErr w:type="spellStart"/>
      <w:r w:rsidR="00A75B0A" w:rsidRPr="00BC51FC">
        <w:rPr>
          <w:rFonts w:ascii="Times New Roman" w:eastAsia="Times New Roman" w:hAnsi="Times New Roman" w:cs="Times New Roman"/>
          <w:highlight w:val="lightGray"/>
        </w:rPr>
        <w:t>Pinner</w:t>
      </w:r>
      <w:proofErr w:type="spellEnd"/>
      <w:r w:rsidR="00A75B0A" w:rsidRPr="00BC51FC">
        <w:rPr>
          <w:rFonts w:ascii="Times New Roman" w:eastAsia="Times New Roman" w:hAnsi="Times New Roman" w:cs="Times New Roman"/>
          <w:highlight w:val="lightGray"/>
        </w:rPr>
        <w:t xml:space="preserve"> </w:t>
      </w:r>
      <w:proofErr w:type="spellStart"/>
      <w:r w:rsidR="00A75B0A" w:rsidRPr="00BC51FC">
        <w:rPr>
          <w:rFonts w:ascii="Times New Roman" w:eastAsia="Times New Roman" w:hAnsi="Times New Roman" w:cs="Times New Roman"/>
          <w:highlight w:val="lightGray"/>
        </w:rPr>
        <w:t>Road</w:t>
      </w:r>
      <w:proofErr w:type="spellEnd"/>
      <w:r w:rsidR="00A75B0A" w:rsidRPr="00BC51FC">
        <w:rPr>
          <w:rFonts w:ascii="Times New Roman" w:eastAsia="Times New Roman" w:hAnsi="Times New Roman" w:cs="Times New Roman"/>
          <w:highlight w:val="lightGray"/>
        </w:rPr>
        <w:t xml:space="preserve">, </w:t>
      </w:r>
      <w:proofErr w:type="spellStart"/>
      <w:r w:rsidR="00A75B0A" w:rsidRPr="00D75C67">
        <w:rPr>
          <w:rFonts w:ascii="Times New Roman" w:eastAsia="Times New Roman" w:hAnsi="Times New Roman" w:cs="Times New Roman"/>
          <w:highlight w:val="lightGray"/>
        </w:rPr>
        <w:t>North</w:t>
      </w:r>
      <w:proofErr w:type="spellEnd"/>
      <w:r w:rsidR="00A75B0A" w:rsidRPr="00D75C67">
        <w:rPr>
          <w:rFonts w:ascii="Times New Roman" w:eastAsia="Times New Roman" w:hAnsi="Times New Roman" w:cs="Times New Roman"/>
          <w:highlight w:val="lightGray"/>
        </w:rPr>
        <w:t xml:space="preserve"> </w:t>
      </w:r>
      <w:proofErr w:type="spellStart"/>
      <w:r w:rsidR="00A75B0A" w:rsidRPr="00D75C67">
        <w:rPr>
          <w:rFonts w:ascii="Times New Roman" w:eastAsia="Times New Roman" w:hAnsi="Times New Roman" w:cs="Times New Roman"/>
          <w:highlight w:val="lightGray"/>
        </w:rPr>
        <w:t>Harrow</w:t>
      </w:r>
      <w:proofErr w:type="spellEnd"/>
      <w:r w:rsidR="00A75B0A" w:rsidRPr="00D75C67">
        <w:rPr>
          <w:rFonts w:ascii="Times New Roman" w:eastAsia="Times New Roman" w:hAnsi="Times New Roman" w:cs="Times New Roman"/>
          <w:highlight w:val="lightGray"/>
        </w:rPr>
        <w:t xml:space="preserve">, </w:t>
      </w:r>
      <w:proofErr w:type="spellStart"/>
      <w:r w:rsidR="00A75B0A" w:rsidRPr="00D75C67">
        <w:rPr>
          <w:rFonts w:ascii="Times New Roman" w:eastAsia="Times New Roman" w:hAnsi="Times New Roman" w:cs="Times New Roman"/>
          <w:highlight w:val="lightGray"/>
        </w:rPr>
        <w:t>Middlesex</w:t>
      </w:r>
      <w:proofErr w:type="spellEnd"/>
      <w:r w:rsidR="00A75B0A" w:rsidRPr="00D75C67">
        <w:rPr>
          <w:rFonts w:ascii="Times New Roman" w:eastAsia="Times New Roman" w:hAnsi="Times New Roman" w:cs="Times New Roman"/>
          <w:highlight w:val="lightGray"/>
        </w:rPr>
        <w:t xml:space="preserve"> </w:t>
      </w:r>
      <w:r w:rsidR="00A75B0A" w:rsidRPr="00AD5045">
        <w:rPr>
          <w:rFonts w:ascii="Times New Roman" w:eastAsia="Times New Roman" w:hAnsi="Times New Roman" w:cs="Times New Roman"/>
          <w:highlight w:val="lightGray"/>
        </w:rPr>
        <w:t>HA1 4HF,</w:t>
      </w:r>
      <w:r w:rsidR="00A75B0A" w:rsidRPr="00FA27ED">
        <w:rPr>
          <w:rFonts w:ascii="Times New Roman" w:eastAsia="Times New Roman" w:hAnsi="Times New Roman" w:cs="Times New Roman"/>
        </w:rPr>
        <w:t xml:space="preserve"> Jungtinė Karalystė</w:t>
      </w:r>
      <w:r w:rsidR="007A356C">
        <w:rPr>
          <w:rFonts w:ascii="Times New Roman" w:eastAsia="Times New Roman" w:hAnsi="Times New Roman" w:cs="Times New Roman"/>
        </w:rPr>
        <w:t xml:space="preserve"> arba </w:t>
      </w:r>
      <w:proofErr w:type="spellStart"/>
      <w:r w:rsidR="007A356C" w:rsidRPr="007A356C">
        <w:rPr>
          <w:rFonts w:ascii="Times New Roman" w:eastAsia="Times New Roman" w:hAnsi="Times New Roman" w:cs="Times New Roman"/>
        </w:rPr>
        <w:t>Accord</w:t>
      </w:r>
      <w:proofErr w:type="spellEnd"/>
      <w:r w:rsidR="007A356C" w:rsidRPr="007A356C">
        <w:rPr>
          <w:rFonts w:ascii="Times New Roman" w:eastAsia="Times New Roman" w:hAnsi="Times New Roman" w:cs="Times New Roman"/>
        </w:rPr>
        <w:t xml:space="preserve"> </w:t>
      </w:r>
      <w:proofErr w:type="spellStart"/>
      <w:r w:rsidR="007A356C" w:rsidRPr="007A356C">
        <w:rPr>
          <w:rFonts w:ascii="Times New Roman" w:eastAsia="Times New Roman" w:hAnsi="Times New Roman" w:cs="Times New Roman"/>
        </w:rPr>
        <w:t>Healthcare</w:t>
      </w:r>
      <w:proofErr w:type="spellEnd"/>
      <w:r w:rsidR="007A356C" w:rsidRPr="007A356C">
        <w:rPr>
          <w:rFonts w:ascii="Times New Roman" w:eastAsia="Times New Roman" w:hAnsi="Times New Roman" w:cs="Times New Roman"/>
        </w:rPr>
        <w:t xml:space="preserve"> </w:t>
      </w:r>
      <w:proofErr w:type="spellStart"/>
      <w:r w:rsidR="007A356C" w:rsidRPr="007A356C">
        <w:rPr>
          <w:rFonts w:ascii="Times New Roman" w:eastAsia="Times New Roman" w:hAnsi="Times New Roman" w:cs="Times New Roman"/>
        </w:rPr>
        <w:t>Polska</w:t>
      </w:r>
      <w:proofErr w:type="spellEnd"/>
      <w:r w:rsidR="007A356C" w:rsidRPr="007A356C">
        <w:rPr>
          <w:rFonts w:ascii="Times New Roman" w:eastAsia="Times New Roman" w:hAnsi="Times New Roman" w:cs="Times New Roman"/>
        </w:rPr>
        <w:t xml:space="preserve"> </w:t>
      </w:r>
      <w:proofErr w:type="spellStart"/>
      <w:r w:rsidR="007A356C" w:rsidRPr="007A356C">
        <w:rPr>
          <w:rFonts w:ascii="Times New Roman" w:eastAsia="Times New Roman" w:hAnsi="Times New Roman" w:cs="Times New Roman"/>
        </w:rPr>
        <w:t>Sp.z</w:t>
      </w:r>
      <w:proofErr w:type="spellEnd"/>
      <w:r w:rsidR="007A356C" w:rsidRPr="007A356C">
        <w:rPr>
          <w:rFonts w:ascii="Times New Roman" w:eastAsia="Times New Roman" w:hAnsi="Times New Roman" w:cs="Times New Roman"/>
        </w:rPr>
        <w:t xml:space="preserve"> </w:t>
      </w:r>
      <w:proofErr w:type="spellStart"/>
      <w:r w:rsidR="007A356C" w:rsidRPr="007A356C">
        <w:rPr>
          <w:rFonts w:ascii="Times New Roman" w:eastAsia="Times New Roman" w:hAnsi="Times New Roman" w:cs="Times New Roman"/>
        </w:rPr>
        <w:t>o.o</w:t>
      </w:r>
      <w:proofErr w:type="spellEnd"/>
      <w:r w:rsidR="007A356C" w:rsidRPr="007A356C">
        <w:rPr>
          <w:rFonts w:ascii="Times New Roman" w:eastAsia="Times New Roman" w:hAnsi="Times New Roman" w:cs="Times New Roman"/>
        </w:rPr>
        <w:t>.,</w:t>
      </w:r>
      <w:r w:rsidR="007A356C">
        <w:rPr>
          <w:rFonts w:ascii="Times New Roman" w:eastAsia="Times New Roman" w:hAnsi="Times New Roman" w:cs="Times New Roman"/>
        </w:rPr>
        <w:t xml:space="preserve"> </w:t>
      </w:r>
      <w:proofErr w:type="spellStart"/>
      <w:r w:rsidR="007A356C" w:rsidRPr="00690C88">
        <w:rPr>
          <w:rFonts w:ascii="Times New Roman" w:eastAsia="Times New Roman" w:hAnsi="Times New Roman" w:cs="Times New Roman"/>
          <w:highlight w:val="lightGray"/>
        </w:rPr>
        <w:t>ul</w:t>
      </w:r>
      <w:proofErr w:type="spellEnd"/>
      <w:r w:rsidR="007A356C" w:rsidRPr="00690C88">
        <w:rPr>
          <w:rFonts w:ascii="Times New Roman" w:eastAsia="Times New Roman" w:hAnsi="Times New Roman" w:cs="Times New Roman"/>
          <w:highlight w:val="lightGray"/>
        </w:rPr>
        <w:t xml:space="preserve">. </w:t>
      </w:r>
      <w:proofErr w:type="spellStart"/>
      <w:r w:rsidR="007A356C" w:rsidRPr="00690C88">
        <w:rPr>
          <w:rFonts w:ascii="Times New Roman" w:eastAsia="Times New Roman" w:hAnsi="Times New Roman" w:cs="Times New Roman"/>
          <w:highlight w:val="lightGray"/>
        </w:rPr>
        <w:t>Lutomierska</w:t>
      </w:r>
      <w:proofErr w:type="spellEnd"/>
      <w:r w:rsidR="007A356C" w:rsidRPr="00690C88">
        <w:rPr>
          <w:rFonts w:ascii="Times New Roman" w:eastAsia="Times New Roman" w:hAnsi="Times New Roman" w:cs="Times New Roman"/>
          <w:highlight w:val="lightGray"/>
        </w:rPr>
        <w:t xml:space="preserve"> 50,95-200 </w:t>
      </w:r>
      <w:proofErr w:type="spellStart"/>
      <w:r w:rsidR="007A356C" w:rsidRPr="00690C88">
        <w:rPr>
          <w:rFonts w:ascii="Times New Roman" w:eastAsia="Times New Roman" w:hAnsi="Times New Roman" w:cs="Times New Roman"/>
          <w:highlight w:val="lightGray"/>
        </w:rPr>
        <w:t>Pabianice</w:t>
      </w:r>
      <w:proofErr w:type="spellEnd"/>
      <w:r w:rsidR="007A356C" w:rsidRPr="00690C88">
        <w:rPr>
          <w:rFonts w:ascii="Times New Roman" w:eastAsia="Times New Roman" w:hAnsi="Times New Roman" w:cs="Times New Roman"/>
          <w:highlight w:val="lightGray"/>
        </w:rPr>
        <w:t>,</w:t>
      </w:r>
      <w:r w:rsidR="007A356C">
        <w:rPr>
          <w:rFonts w:ascii="Times New Roman" w:eastAsia="Times New Roman" w:hAnsi="Times New Roman" w:cs="Times New Roman"/>
        </w:rPr>
        <w:t xml:space="preserve"> Lenkija, arba </w:t>
      </w:r>
      <w:proofErr w:type="spellStart"/>
      <w:r w:rsidR="007A356C" w:rsidRPr="007A356C">
        <w:rPr>
          <w:rFonts w:ascii="Times New Roman" w:eastAsia="Times New Roman" w:hAnsi="Times New Roman" w:cs="Times New Roman"/>
        </w:rPr>
        <w:t>Accord</w:t>
      </w:r>
      <w:proofErr w:type="spellEnd"/>
      <w:r w:rsidR="007A356C" w:rsidRPr="007A356C">
        <w:rPr>
          <w:rFonts w:ascii="Times New Roman" w:eastAsia="Times New Roman" w:hAnsi="Times New Roman" w:cs="Times New Roman"/>
        </w:rPr>
        <w:t xml:space="preserve"> </w:t>
      </w:r>
      <w:proofErr w:type="spellStart"/>
      <w:r w:rsidR="007A356C" w:rsidRPr="007A356C">
        <w:rPr>
          <w:rFonts w:ascii="Times New Roman" w:eastAsia="Times New Roman" w:hAnsi="Times New Roman" w:cs="Times New Roman"/>
        </w:rPr>
        <w:t>Healthcare</w:t>
      </w:r>
      <w:proofErr w:type="spellEnd"/>
      <w:r w:rsidR="007A356C" w:rsidRPr="007A356C">
        <w:rPr>
          <w:rFonts w:ascii="Times New Roman" w:eastAsia="Times New Roman" w:hAnsi="Times New Roman" w:cs="Times New Roman"/>
        </w:rPr>
        <w:t xml:space="preserve"> B.V.</w:t>
      </w:r>
      <w:r w:rsidR="007A356C">
        <w:rPr>
          <w:rFonts w:ascii="Times New Roman" w:eastAsia="Times New Roman" w:hAnsi="Times New Roman" w:cs="Times New Roman"/>
        </w:rPr>
        <w:t xml:space="preserve">, </w:t>
      </w:r>
      <w:proofErr w:type="spellStart"/>
      <w:r w:rsidR="007A356C" w:rsidRPr="00690C88">
        <w:rPr>
          <w:rFonts w:ascii="Times New Roman" w:eastAsia="Times New Roman" w:hAnsi="Times New Roman" w:cs="Times New Roman"/>
          <w:highlight w:val="lightGray"/>
        </w:rPr>
        <w:t>Winthontlaan</w:t>
      </w:r>
      <w:proofErr w:type="spellEnd"/>
      <w:r w:rsidR="007A356C" w:rsidRPr="00690C88">
        <w:rPr>
          <w:rFonts w:ascii="Times New Roman" w:eastAsia="Times New Roman" w:hAnsi="Times New Roman" w:cs="Times New Roman"/>
          <w:highlight w:val="lightGray"/>
        </w:rPr>
        <w:t xml:space="preserve"> 200, 3526 KV </w:t>
      </w:r>
      <w:proofErr w:type="spellStart"/>
      <w:r w:rsidR="007A356C" w:rsidRPr="00690C88">
        <w:rPr>
          <w:rFonts w:ascii="Times New Roman" w:eastAsia="Times New Roman" w:hAnsi="Times New Roman" w:cs="Times New Roman"/>
          <w:highlight w:val="lightGray"/>
        </w:rPr>
        <w:t>Utrecht</w:t>
      </w:r>
      <w:proofErr w:type="spellEnd"/>
      <w:r w:rsidR="007A356C" w:rsidRPr="00690C88">
        <w:rPr>
          <w:rFonts w:ascii="Times New Roman" w:eastAsia="Times New Roman" w:hAnsi="Times New Roman" w:cs="Times New Roman"/>
          <w:highlight w:val="lightGray"/>
        </w:rPr>
        <w:t>,</w:t>
      </w:r>
      <w:r w:rsidR="007A356C">
        <w:rPr>
          <w:rFonts w:ascii="Times New Roman" w:eastAsia="Times New Roman" w:hAnsi="Times New Roman" w:cs="Times New Roman"/>
        </w:rPr>
        <w:t xml:space="preserve"> Nyderlandai</w:t>
      </w:r>
    </w:p>
    <w:p w14:paraId="6937B952" w14:textId="09B9446C" w:rsidR="008C481E" w:rsidRPr="008C481E" w:rsidRDefault="008C481E" w:rsidP="00A75B0A">
      <w:pPr>
        <w:numPr>
          <w:ilvl w:val="12"/>
          <w:numId w:val="0"/>
        </w:numPr>
        <w:tabs>
          <w:tab w:val="left" w:pos="567"/>
        </w:tabs>
        <w:spacing w:after="0" w:line="260" w:lineRule="exact"/>
        <w:ind w:right="-2"/>
        <w:rPr>
          <w:b/>
        </w:rPr>
      </w:pPr>
    </w:p>
    <w:p w14:paraId="19CD6226" w14:textId="77777777" w:rsidR="008C481E" w:rsidRPr="008C481E" w:rsidRDefault="008C481E" w:rsidP="008C481E">
      <w:pPr>
        <w:tabs>
          <w:tab w:val="left" w:pos="567"/>
        </w:tabs>
        <w:spacing w:after="0" w:line="240" w:lineRule="auto"/>
        <w:rPr>
          <w:rFonts w:ascii="Times New Roman" w:hAnsi="Times New Roman" w:cs="Times New Roman"/>
        </w:rPr>
      </w:pPr>
      <w:r w:rsidRPr="008C481E">
        <w:rPr>
          <w:rFonts w:ascii="Times New Roman" w:hAnsi="Times New Roman" w:cs="Times New Roman"/>
          <w:b/>
        </w:rPr>
        <w:t>Perpakavo</w:t>
      </w:r>
      <w:r w:rsidRPr="008C481E">
        <w:rPr>
          <w:rFonts w:ascii="Times New Roman" w:hAnsi="Times New Roman" w:cs="Times New Roman"/>
        </w:rPr>
        <w:t xml:space="preserve"> UAB „Entafarma“</w:t>
      </w:r>
    </w:p>
    <w:p w14:paraId="773AF9BC" w14:textId="77777777" w:rsidR="008C481E" w:rsidRPr="008C481E" w:rsidRDefault="008C481E" w:rsidP="008C481E">
      <w:pPr>
        <w:tabs>
          <w:tab w:val="left" w:pos="567"/>
        </w:tabs>
        <w:spacing w:after="0" w:line="240" w:lineRule="auto"/>
        <w:rPr>
          <w:rFonts w:ascii="Times New Roman" w:hAnsi="Times New Roman" w:cs="Times New Roman"/>
        </w:rPr>
      </w:pPr>
    </w:p>
    <w:p w14:paraId="2C8B8866" w14:textId="77777777" w:rsidR="008C481E" w:rsidRPr="008C481E" w:rsidRDefault="008C481E" w:rsidP="008C481E">
      <w:pPr>
        <w:tabs>
          <w:tab w:val="left" w:pos="567"/>
        </w:tabs>
        <w:spacing w:after="0" w:line="240" w:lineRule="auto"/>
        <w:rPr>
          <w:rFonts w:ascii="Times New Roman" w:hAnsi="Times New Roman" w:cs="Times New Roman"/>
          <w:b/>
        </w:rPr>
      </w:pPr>
      <w:proofErr w:type="spellStart"/>
      <w:r w:rsidRPr="00CF4CB9">
        <w:rPr>
          <w:rFonts w:ascii="Times New Roman" w:hAnsi="Times New Roman" w:cs="Times New Roman"/>
          <w:b/>
          <w:highlight w:val="lightGray"/>
        </w:rPr>
        <w:t>Perpak</w:t>
      </w:r>
      <w:proofErr w:type="spellEnd"/>
      <w:r w:rsidRPr="00CF4CB9">
        <w:rPr>
          <w:rFonts w:ascii="Times New Roman" w:hAnsi="Times New Roman" w:cs="Times New Roman"/>
          <w:b/>
          <w:highlight w:val="lightGray"/>
        </w:rPr>
        <w:t>. serija</w:t>
      </w:r>
    </w:p>
    <w:p w14:paraId="3B6F984A" w14:textId="6D4F4705" w:rsidR="005C3CB3" w:rsidRDefault="005C3CB3" w:rsidP="005C3CB3">
      <w:pPr>
        <w:tabs>
          <w:tab w:val="left" w:pos="567"/>
        </w:tabs>
        <w:spacing w:after="0" w:line="260" w:lineRule="exact"/>
        <w:rPr>
          <w:rFonts w:ascii="Times New Roman" w:eastAsia="Times New Roman" w:hAnsi="Times New Roman" w:cs="Times New Roman"/>
          <w:b/>
        </w:rPr>
      </w:pPr>
      <w:r w:rsidRPr="005C3CB3">
        <w:rPr>
          <w:rFonts w:ascii="Times New Roman" w:eastAsia="Times New Roman" w:hAnsi="Times New Roman" w:cs="Times New Roman"/>
          <w:b/>
        </w:rPr>
        <w:br w:type="page"/>
      </w:r>
    </w:p>
    <w:p w14:paraId="3617BC2A" w14:textId="77777777" w:rsidR="007A356C" w:rsidRPr="007A356C" w:rsidRDefault="007A356C" w:rsidP="007A356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7A356C">
        <w:rPr>
          <w:rFonts w:ascii="Times New Roman" w:eastAsia="Times New Roman" w:hAnsi="Times New Roman" w:cs="Times New Roman"/>
          <w:b/>
          <w:noProof/>
        </w:rPr>
        <w:lastRenderedPageBreak/>
        <w:t>MINIMALI INFORMACIJA ANT LIZDINIŲ PLOKŠTELIŲ ARBA DVISLUOKSNIŲ JUOSTELIŲ</w:t>
      </w:r>
    </w:p>
    <w:p w14:paraId="479A75F8" w14:textId="77777777" w:rsidR="007A356C" w:rsidRPr="007A356C" w:rsidRDefault="007A356C" w:rsidP="007A35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rPr>
      </w:pPr>
    </w:p>
    <w:p w14:paraId="0BAC80D1" w14:textId="77777777" w:rsidR="007A356C" w:rsidRPr="007A356C" w:rsidRDefault="007A356C" w:rsidP="007A35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7A356C">
        <w:rPr>
          <w:rFonts w:ascii="Times New Roman" w:eastAsia="Times New Roman" w:hAnsi="Times New Roman" w:cs="Times New Roman"/>
          <w:b/>
        </w:rPr>
        <w:t xml:space="preserve">LIZDINĖ PLOKŠTELĖ </w:t>
      </w:r>
    </w:p>
    <w:p w14:paraId="73D67D9B" w14:textId="77777777" w:rsidR="007A356C" w:rsidRPr="007A356C" w:rsidRDefault="007A356C" w:rsidP="007A356C">
      <w:pPr>
        <w:spacing w:after="0" w:line="240" w:lineRule="auto"/>
        <w:rPr>
          <w:rFonts w:ascii="Times New Roman" w:eastAsia="Times New Roman" w:hAnsi="Times New Roman" w:cs="Times New Roman"/>
        </w:rPr>
      </w:pPr>
    </w:p>
    <w:p w14:paraId="069D9F8B" w14:textId="77777777" w:rsidR="007A356C" w:rsidRPr="007A356C" w:rsidRDefault="007A356C" w:rsidP="007A356C">
      <w:pPr>
        <w:spacing w:after="0" w:line="240" w:lineRule="auto"/>
        <w:rPr>
          <w:rFonts w:ascii="Times New Roman" w:eastAsia="Times New Roman" w:hAnsi="Times New Roman" w:cs="Times New Roman"/>
        </w:rPr>
      </w:pPr>
    </w:p>
    <w:p w14:paraId="67FE5144" w14:textId="77777777" w:rsidR="007A356C" w:rsidRPr="007A356C" w:rsidRDefault="007A356C" w:rsidP="007A356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7A356C">
        <w:rPr>
          <w:rFonts w:ascii="Times New Roman" w:eastAsia="Times New Roman" w:hAnsi="Times New Roman" w:cs="Times New Roman"/>
          <w:b/>
        </w:rPr>
        <w:t>1.</w:t>
      </w:r>
      <w:r w:rsidRPr="007A356C">
        <w:rPr>
          <w:rFonts w:ascii="Times New Roman" w:eastAsia="Times New Roman" w:hAnsi="Times New Roman" w:cs="Times New Roman"/>
          <w:b/>
        </w:rPr>
        <w:tab/>
      </w:r>
      <w:r w:rsidRPr="007A356C">
        <w:rPr>
          <w:rFonts w:ascii="Times New Roman" w:eastAsia="Times New Roman" w:hAnsi="Times New Roman" w:cs="Times New Roman"/>
          <w:b/>
          <w:caps/>
          <w:noProof/>
        </w:rPr>
        <w:t>VAISTINIO</w:t>
      </w:r>
      <w:r w:rsidRPr="007A356C">
        <w:rPr>
          <w:rFonts w:ascii="Times New Roman" w:eastAsia="Times New Roman" w:hAnsi="Times New Roman" w:cs="Times New Roman"/>
          <w:b/>
          <w:noProof/>
        </w:rPr>
        <w:t xml:space="preserve"> PREPARATO PAVADINIMAS</w:t>
      </w:r>
    </w:p>
    <w:p w14:paraId="22807945" w14:textId="77777777" w:rsidR="007A356C" w:rsidRPr="007A356C" w:rsidRDefault="007A356C" w:rsidP="007A356C">
      <w:pPr>
        <w:spacing w:after="0" w:line="240" w:lineRule="auto"/>
        <w:rPr>
          <w:rFonts w:ascii="Times New Roman" w:eastAsia="Times New Roman" w:hAnsi="Times New Roman" w:cs="Times New Roman"/>
        </w:rPr>
      </w:pPr>
    </w:p>
    <w:p w14:paraId="4B4A3D55" w14:textId="77777777" w:rsidR="007A356C" w:rsidRPr="005C3CB3" w:rsidRDefault="007A356C" w:rsidP="007A356C">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Anastrozole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sidRPr="005C3CB3">
        <w:rPr>
          <w:rFonts w:ascii="Times New Roman" w:eastAsia="Times New Roman" w:hAnsi="Times New Roman" w:cs="Times New Roman"/>
        </w:rPr>
        <w:t xml:space="preserve"> 1 mg </w:t>
      </w:r>
      <w:r w:rsidRPr="00690C88">
        <w:rPr>
          <w:rFonts w:ascii="Times New Roman" w:eastAsia="Times New Roman" w:hAnsi="Times New Roman" w:cs="Times New Roman"/>
          <w:highlight w:val="lightGray"/>
        </w:rPr>
        <w:t>plėvele dengtos</w:t>
      </w:r>
      <w:r w:rsidRPr="005C3CB3">
        <w:rPr>
          <w:rFonts w:ascii="Times New Roman" w:eastAsia="Times New Roman" w:hAnsi="Times New Roman" w:cs="Times New Roman"/>
        </w:rPr>
        <w:t xml:space="preserve"> tabletės</w:t>
      </w:r>
    </w:p>
    <w:p w14:paraId="37805DFB" w14:textId="1E0F4802" w:rsidR="007A356C" w:rsidRPr="007A356C" w:rsidRDefault="007A356C" w:rsidP="007A356C">
      <w:pPr>
        <w:spacing w:after="0" w:line="240" w:lineRule="auto"/>
        <w:rPr>
          <w:rFonts w:ascii="Times New Roman" w:eastAsia="Times New Roman" w:hAnsi="Times New Roman" w:cs="Times New Roman"/>
          <w:lang w:val="en-GB"/>
        </w:rPr>
      </w:pPr>
    </w:p>
    <w:p w14:paraId="32BEB78A" w14:textId="77777777" w:rsidR="007A356C" w:rsidRPr="007A356C" w:rsidRDefault="007A356C" w:rsidP="007A356C">
      <w:pPr>
        <w:spacing w:after="0" w:line="240" w:lineRule="auto"/>
        <w:rPr>
          <w:rFonts w:ascii="Times New Roman" w:eastAsia="Times New Roman" w:hAnsi="Times New Roman" w:cs="Times New Roman"/>
        </w:rPr>
      </w:pPr>
    </w:p>
    <w:p w14:paraId="5993E85F" w14:textId="77777777" w:rsidR="007A356C" w:rsidRPr="007A356C" w:rsidRDefault="007A356C" w:rsidP="007A356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7A356C">
        <w:rPr>
          <w:rFonts w:ascii="Times New Roman" w:eastAsia="Times New Roman" w:hAnsi="Times New Roman" w:cs="Times New Roman"/>
          <w:b/>
        </w:rPr>
        <w:t>2.</w:t>
      </w:r>
      <w:r w:rsidRPr="007A356C">
        <w:rPr>
          <w:rFonts w:ascii="Times New Roman" w:eastAsia="Times New Roman" w:hAnsi="Times New Roman" w:cs="Times New Roman"/>
          <w:b/>
        </w:rPr>
        <w:tab/>
      </w:r>
      <w:r w:rsidRPr="007A356C">
        <w:rPr>
          <w:rFonts w:ascii="Times New Roman" w:eastAsia="Times New Roman" w:hAnsi="Times New Roman" w:cs="Times New Roman"/>
          <w:b/>
          <w:caps/>
          <w:noProof/>
        </w:rPr>
        <w:t>LYGIAGRETUS IMPORTUOTOJAS</w:t>
      </w:r>
    </w:p>
    <w:p w14:paraId="1A466A0B" w14:textId="77777777" w:rsidR="007A356C" w:rsidRPr="007A356C" w:rsidRDefault="007A356C" w:rsidP="007A356C">
      <w:pPr>
        <w:spacing w:after="0" w:line="240" w:lineRule="auto"/>
        <w:rPr>
          <w:rFonts w:ascii="Times New Roman" w:eastAsia="Times New Roman" w:hAnsi="Times New Roman" w:cs="Times New Roman"/>
        </w:rPr>
      </w:pPr>
    </w:p>
    <w:p w14:paraId="1A5EE032" w14:textId="77777777" w:rsidR="007A356C" w:rsidRPr="007A356C" w:rsidRDefault="007A356C" w:rsidP="007A356C">
      <w:pPr>
        <w:spacing w:after="0" w:line="240" w:lineRule="auto"/>
        <w:rPr>
          <w:rFonts w:ascii="Times New Roman" w:eastAsia="Times New Roman" w:hAnsi="Times New Roman" w:cs="Times New Roman"/>
        </w:rPr>
      </w:pPr>
      <w:r w:rsidRPr="007A356C">
        <w:rPr>
          <w:rFonts w:ascii="Times New Roman" w:eastAsia="Times New Roman" w:hAnsi="Times New Roman" w:cs="Times New Roman"/>
          <w:highlight w:val="lightGray"/>
        </w:rPr>
        <w:t>Actiofarma</w:t>
      </w:r>
    </w:p>
    <w:p w14:paraId="44CB9A7B" w14:textId="77777777" w:rsidR="007A356C" w:rsidRPr="007A356C" w:rsidRDefault="007A356C" w:rsidP="007A356C">
      <w:pPr>
        <w:spacing w:after="0" w:line="240" w:lineRule="auto"/>
        <w:rPr>
          <w:rFonts w:ascii="Times New Roman" w:eastAsia="Times New Roman" w:hAnsi="Times New Roman" w:cs="Times New Roman"/>
        </w:rPr>
      </w:pPr>
    </w:p>
    <w:p w14:paraId="51F242FD" w14:textId="77777777" w:rsidR="007A356C" w:rsidRPr="007A356C" w:rsidRDefault="007A356C" w:rsidP="007A356C">
      <w:pPr>
        <w:spacing w:after="0" w:line="240" w:lineRule="auto"/>
        <w:rPr>
          <w:rFonts w:ascii="Times New Roman" w:eastAsia="Times New Roman" w:hAnsi="Times New Roman" w:cs="Times New Roman"/>
        </w:rPr>
      </w:pPr>
    </w:p>
    <w:p w14:paraId="5600C9BD" w14:textId="77777777" w:rsidR="007A356C" w:rsidRPr="007A356C" w:rsidRDefault="007A356C" w:rsidP="007A356C">
      <w:pPr>
        <w:pBdr>
          <w:top w:val="single" w:sz="4" w:space="1" w:color="auto"/>
          <w:left w:val="single" w:sz="4" w:space="4" w:color="auto"/>
          <w:bottom w:val="single" w:sz="4" w:space="2" w:color="auto"/>
          <w:right w:val="single" w:sz="4" w:space="4" w:color="auto"/>
        </w:pBdr>
        <w:tabs>
          <w:tab w:val="left" w:pos="540"/>
        </w:tabs>
        <w:spacing w:after="0" w:line="240" w:lineRule="auto"/>
        <w:outlineLvl w:val="0"/>
        <w:rPr>
          <w:rFonts w:ascii="Times New Roman" w:eastAsia="Times New Roman" w:hAnsi="Times New Roman" w:cs="Times New Roman"/>
          <w:b/>
        </w:rPr>
      </w:pPr>
      <w:r w:rsidRPr="007A356C">
        <w:rPr>
          <w:rFonts w:ascii="Times New Roman" w:eastAsia="Times New Roman" w:hAnsi="Times New Roman" w:cs="Times New Roman"/>
          <w:b/>
        </w:rPr>
        <w:t>3.</w:t>
      </w:r>
      <w:r w:rsidRPr="007A356C">
        <w:rPr>
          <w:rFonts w:ascii="Times New Roman" w:eastAsia="Times New Roman" w:hAnsi="Times New Roman" w:cs="Times New Roman"/>
          <w:b/>
        </w:rPr>
        <w:tab/>
      </w:r>
      <w:r w:rsidRPr="007A356C">
        <w:rPr>
          <w:rFonts w:ascii="Times New Roman" w:eastAsia="Times New Roman" w:hAnsi="Times New Roman" w:cs="Times New Roman"/>
          <w:b/>
          <w:noProof/>
        </w:rPr>
        <w:t>TINKAMUMO LAIKAS</w:t>
      </w:r>
    </w:p>
    <w:p w14:paraId="77482BBA" w14:textId="77777777" w:rsidR="007A356C" w:rsidRPr="007A356C" w:rsidRDefault="007A356C" w:rsidP="007A356C">
      <w:pPr>
        <w:spacing w:after="0" w:line="240" w:lineRule="auto"/>
        <w:rPr>
          <w:rFonts w:ascii="Times New Roman" w:eastAsia="Times New Roman" w:hAnsi="Times New Roman" w:cs="Times New Roman"/>
        </w:rPr>
      </w:pPr>
    </w:p>
    <w:p w14:paraId="26C27722" w14:textId="7A1FC017" w:rsidR="007A356C" w:rsidRPr="007A356C" w:rsidRDefault="007A356C" w:rsidP="007A356C">
      <w:pPr>
        <w:spacing w:after="0" w:line="240" w:lineRule="auto"/>
        <w:rPr>
          <w:rFonts w:ascii="Times New Roman" w:eastAsia="Times New Roman" w:hAnsi="Times New Roman" w:cs="Times New Roman"/>
          <w:lang w:val="en-GB"/>
        </w:rPr>
      </w:pPr>
      <w:r w:rsidRPr="007A356C">
        <w:rPr>
          <w:rFonts w:ascii="Times New Roman" w:eastAsia="Times New Roman" w:hAnsi="Times New Roman" w:cs="Times New Roman"/>
          <w:highlight w:val="lightGray"/>
          <w:lang w:val="en-GB"/>
        </w:rPr>
        <w:t>EXP</w:t>
      </w:r>
      <w:r>
        <w:rPr>
          <w:rFonts w:ascii="Times New Roman" w:eastAsia="Times New Roman" w:hAnsi="Times New Roman" w:cs="Times New Roman"/>
          <w:lang w:val="en-GB"/>
        </w:rPr>
        <w:t>:</w:t>
      </w:r>
    </w:p>
    <w:p w14:paraId="0D6110DF" w14:textId="77777777" w:rsidR="007A356C" w:rsidRPr="007A356C" w:rsidRDefault="007A356C" w:rsidP="007A356C">
      <w:pPr>
        <w:spacing w:after="0" w:line="240" w:lineRule="auto"/>
        <w:rPr>
          <w:rFonts w:ascii="Times New Roman" w:eastAsia="Times New Roman" w:hAnsi="Times New Roman" w:cs="Times New Roman"/>
        </w:rPr>
      </w:pPr>
    </w:p>
    <w:p w14:paraId="5FD0F35B" w14:textId="77777777" w:rsidR="007A356C" w:rsidRPr="007A356C" w:rsidRDefault="007A356C" w:rsidP="007A356C">
      <w:pPr>
        <w:spacing w:after="0" w:line="240" w:lineRule="auto"/>
        <w:rPr>
          <w:rFonts w:ascii="Times New Roman" w:eastAsia="Times New Roman" w:hAnsi="Times New Roman" w:cs="Times New Roman"/>
        </w:rPr>
      </w:pPr>
    </w:p>
    <w:p w14:paraId="6E14DAAC" w14:textId="77777777" w:rsidR="007A356C" w:rsidRPr="007A356C" w:rsidRDefault="007A356C" w:rsidP="007A356C">
      <w:pPr>
        <w:suppressLineNumber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7A356C">
        <w:rPr>
          <w:rFonts w:ascii="Times New Roman" w:eastAsia="Times New Roman" w:hAnsi="Times New Roman" w:cs="Times New Roman"/>
          <w:b/>
        </w:rPr>
        <w:t>4.</w:t>
      </w:r>
      <w:r w:rsidRPr="007A356C">
        <w:rPr>
          <w:rFonts w:ascii="Times New Roman" w:eastAsia="Times New Roman" w:hAnsi="Times New Roman" w:cs="Times New Roman"/>
          <w:b/>
        </w:rPr>
        <w:tab/>
      </w:r>
      <w:r w:rsidRPr="007A356C">
        <w:rPr>
          <w:rFonts w:ascii="Times New Roman" w:eastAsia="Times New Roman" w:hAnsi="Times New Roman" w:cs="Times New Roman"/>
          <w:b/>
          <w:noProof/>
        </w:rPr>
        <w:t>SERIJOS NUMERIS</w:t>
      </w:r>
    </w:p>
    <w:p w14:paraId="3115F8EA" w14:textId="77777777" w:rsidR="007A356C" w:rsidRPr="007A356C" w:rsidRDefault="007A356C" w:rsidP="007A356C">
      <w:pPr>
        <w:spacing w:after="0" w:line="240" w:lineRule="auto"/>
        <w:rPr>
          <w:rFonts w:ascii="Times New Roman" w:eastAsia="Times New Roman" w:hAnsi="Times New Roman" w:cs="Times New Roman"/>
        </w:rPr>
      </w:pPr>
    </w:p>
    <w:p w14:paraId="32FAE95F" w14:textId="2F1926DF" w:rsidR="007A356C" w:rsidRPr="007A356C" w:rsidRDefault="007A356C" w:rsidP="007A356C">
      <w:pPr>
        <w:spacing w:after="0" w:line="240" w:lineRule="auto"/>
        <w:rPr>
          <w:rFonts w:ascii="Times New Roman" w:eastAsia="Times New Roman" w:hAnsi="Times New Roman" w:cs="Times New Roman"/>
          <w:lang w:val="en-GB"/>
        </w:rPr>
      </w:pPr>
      <w:r w:rsidRPr="007A356C">
        <w:rPr>
          <w:rFonts w:ascii="Times New Roman" w:eastAsia="Times New Roman" w:hAnsi="Times New Roman" w:cs="Times New Roman"/>
          <w:highlight w:val="lightGray"/>
          <w:lang w:val="en-GB"/>
        </w:rPr>
        <w:t>Lot</w:t>
      </w:r>
      <w:r>
        <w:rPr>
          <w:rFonts w:ascii="Times New Roman" w:eastAsia="Times New Roman" w:hAnsi="Times New Roman" w:cs="Times New Roman"/>
          <w:lang w:val="en-GB"/>
        </w:rPr>
        <w:t>:</w:t>
      </w:r>
    </w:p>
    <w:p w14:paraId="5ED7BC79" w14:textId="77777777" w:rsidR="007A356C" w:rsidRPr="007A356C" w:rsidRDefault="007A356C" w:rsidP="007A356C">
      <w:pPr>
        <w:spacing w:after="0" w:line="240" w:lineRule="auto"/>
        <w:rPr>
          <w:rFonts w:ascii="Times New Roman" w:eastAsia="Times New Roman" w:hAnsi="Times New Roman" w:cs="Times New Roman"/>
        </w:rPr>
      </w:pPr>
    </w:p>
    <w:p w14:paraId="15665B6E" w14:textId="77777777" w:rsidR="007A356C" w:rsidRPr="007A356C" w:rsidRDefault="007A356C" w:rsidP="007A356C">
      <w:pPr>
        <w:spacing w:after="0" w:line="240" w:lineRule="auto"/>
        <w:rPr>
          <w:rFonts w:ascii="Times New Roman" w:eastAsia="Times New Roman" w:hAnsi="Times New Roman" w:cs="Times New Roman"/>
        </w:rPr>
      </w:pPr>
    </w:p>
    <w:p w14:paraId="12CE4CE7" w14:textId="77777777" w:rsidR="007A356C" w:rsidRPr="007A356C" w:rsidRDefault="007A356C" w:rsidP="007A356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7A356C">
        <w:rPr>
          <w:rFonts w:ascii="Times New Roman" w:eastAsia="Times New Roman" w:hAnsi="Times New Roman" w:cs="Times New Roman"/>
          <w:b/>
        </w:rPr>
        <w:t>5.</w:t>
      </w:r>
      <w:r w:rsidRPr="007A356C">
        <w:rPr>
          <w:rFonts w:ascii="Times New Roman" w:eastAsia="Times New Roman" w:hAnsi="Times New Roman" w:cs="Times New Roman"/>
          <w:b/>
        </w:rPr>
        <w:tab/>
      </w:r>
      <w:r w:rsidRPr="007A356C">
        <w:rPr>
          <w:rFonts w:ascii="Times New Roman" w:eastAsia="Times New Roman" w:hAnsi="Times New Roman" w:cs="Times New Roman"/>
          <w:b/>
          <w:noProof/>
        </w:rPr>
        <w:t>KITA</w:t>
      </w:r>
    </w:p>
    <w:p w14:paraId="15648CBF" w14:textId="77777777" w:rsidR="007A356C" w:rsidRPr="005C3CB3" w:rsidRDefault="007A356C" w:rsidP="005C3CB3">
      <w:pPr>
        <w:tabs>
          <w:tab w:val="left" w:pos="567"/>
        </w:tabs>
        <w:spacing w:after="0" w:line="260" w:lineRule="exact"/>
        <w:rPr>
          <w:rFonts w:ascii="Times New Roman" w:eastAsia="Times New Roman" w:hAnsi="Times New Roman" w:cs="Times New Roman"/>
          <w:b/>
        </w:rPr>
      </w:pPr>
    </w:p>
    <w:p w14:paraId="19349F16" w14:textId="0F68E767" w:rsidR="005C3CB3" w:rsidRDefault="005C3CB3" w:rsidP="00690C88">
      <w:pPr>
        <w:spacing w:after="0" w:line="240" w:lineRule="auto"/>
        <w:rPr>
          <w:rFonts w:ascii="Times New Roman" w:eastAsia="Times New Roman" w:hAnsi="Times New Roman" w:cs="Times New Roman"/>
        </w:rPr>
      </w:pPr>
    </w:p>
    <w:p w14:paraId="468217B6" w14:textId="0128BDDF" w:rsidR="007A356C" w:rsidRPr="00690C88" w:rsidRDefault="007A356C" w:rsidP="00690C88">
      <w:pPr>
        <w:spacing w:after="0" w:line="240" w:lineRule="auto"/>
        <w:rPr>
          <w:rFonts w:ascii="Times New Roman" w:eastAsia="Times New Roman" w:hAnsi="Times New Roman" w:cs="Times New Roman"/>
          <w:b/>
          <w:bCs/>
        </w:rPr>
      </w:pPr>
      <w:proofErr w:type="spellStart"/>
      <w:r w:rsidRPr="00690C88">
        <w:rPr>
          <w:rFonts w:ascii="Times New Roman" w:eastAsia="Times New Roman" w:hAnsi="Times New Roman" w:cs="Times New Roman"/>
          <w:b/>
          <w:bCs/>
          <w:highlight w:val="lightGray"/>
        </w:rPr>
        <w:t>Perpak</w:t>
      </w:r>
      <w:proofErr w:type="spellEnd"/>
      <w:r w:rsidRPr="00690C88">
        <w:rPr>
          <w:rFonts w:ascii="Times New Roman" w:eastAsia="Times New Roman" w:hAnsi="Times New Roman" w:cs="Times New Roman"/>
          <w:b/>
          <w:bCs/>
          <w:highlight w:val="lightGray"/>
        </w:rPr>
        <w:t>. serija</w:t>
      </w:r>
    </w:p>
    <w:p w14:paraId="7B16B659" w14:textId="315E73A3" w:rsidR="007A356C" w:rsidRDefault="007A356C" w:rsidP="00690C88">
      <w:pPr>
        <w:spacing w:after="0" w:line="240" w:lineRule="auto"/>
        <w:rPr>
          <w:rFonts w:ascii="Times New Roman" w:eastAsia="Times New Roman" w:hAnsi="Times New Roman" w:cs="Times New Roman"/>
        </w:rPr>
      </w:pPr>
    </w:p>
    <w:p w14:paraId="0F86FF12" w14:textId="48F41A9F" w:rsidR="007A356C" w:rsidRDefault="007A356C" w:rsidP="00690C88">
      <w:pPr>
        <w:spacing w:after="0" w:line="240" w:lineRule="auto"/>
        <w:rPr>
          <w:rFonts w:ascii="Times New Roman" w:eastAsia="Times New Roman" w:hAnsi="Times New Roman" w:cs="Times New Roman"/>
        </w:rPr>
      </w:pPr>
    </w:p>
    <w:p w14:paraId="57AE31BB" w14:textId="50B6C952" w:rsidR="007A356C" w:rsidRDefault="007A356C">
      <w:pPr>
        <w:rPr>
          <w:rFonts w:ascii="Times New Roman" w:eastAsia="Times New Roman" w:hAnsi="Times New Roman" w:cs="Times New Roman"/>
        </w:rPr>
      </w:pPr>
      <w:r>
        <w:rPr>
          <w:rFonts w:ascii="Times New Roman" w:eastAsia="Times New Roman" w:hAnsi="Times New Roman" w:cs="Times New Roman"/>
        </w:rPr>
        <w:br w:type="page"/>
      </w:r>
    </w:p>
    <w:p w14:paraId="0F562855" w14:textId="77777777" w:rsidR="007A356C" w:rsidRPr="005C3CB3" w:rsidRDefault="007A356C" w:rsidP="00690C88">
      <w:pPr>
        <w:spacing w:after="0" w:line="240" w:lineRule="auto"/>
        <w:jc w:val="center"/>
        <w:rPr>
          <w:rFonts w:ascii="Times New Roman" w:eastAsia="Times New Roman" w:hAnsi="Times New Roman" w:cs="Times New Roman"/>
        </w:rPr>
      </w:pPr>
    </w:p>
    <w:p w14:paraId="12C7DF8B" w14:textId="77777777" w:rsidR="005C3CB3" w:rsidRPr="005C3CB3" w:rsidRDefault="005C3CB3" w:rsidP="00690C88">
      <w:pPr>
        <w:spacing w:after="0" w:line="240" w:lineRule="auto"/>
        <w:jc w:val="center"/>
        <w:rPr>
          <w:rFonts w:ascii="Times New Roman" w:eastAsia="Times New Roman" w:hAnsi="Times New Roman" w:cs="Times New Roman"/>
        </w:rPr>
      </w:pPr>
    </w:p>
    <w:p w14:paraId="18D79517" w14:textId="77777777" w:rsidR="005C3CB3" w:rsidRPr="005C3CB3" w:rsidRDefault="005C3CB3" w:rsidP="00690C88">
      <w:pPr>
        <w:spacing w:after="0" w:line="240" w:lineRule="auto"/>
        <w:jc w:val="center"/>
        <w:rPr>
          <w:rFonts w:ascii="Times New Roman" w:eastAsia="Times New Roman" w:hAnsi="Times New Roman" w:cs="Times New Roman"/>
        </w:rPr>
      </w:pPr>
    </w:p>
    <w:p w14:paraId="217F52AC" w14:textId="77777777" w:rsidR="005C3CB3" w:rsidRPr="005C3CB3" w:rsidRDefault="005C3CB3" w:rsidP="00690C88">
      <w:pPr>
        <w:spacing w:after="0" w:line="240" w:lineRule="auto"/>
        <w:jc w:val="center"/>
        <w:rPr>
          <w:rFonts w:ascii="Times New Roman" w:eastAsia="Times New Roman" w:hAnsi="Times New Roman" w:cs="Times New Roman"/>
        </w:rPr>
      </w:pPr>
    </w:p>
    <w:p w14:paraId="2C93569E" w14:textId="77777777" w:rsidR="005C3CB3" w:rsidRPr="005C3CB3" w:rsidRDefault="005C3CB3" w:rsidP="00690C88">
      <w:pPr>
        <w:spacing w:after="0" w:line="240" w:lineRule="auto"/>
        <w:jc w:val="center"/>
        <w:rPr>
          <w:rFonts w:ascii="Times New Roman" w:eastAsia="Times New Roman" w:hAnsi="Times New Roman" w:cs="Times New Roman"/>
        </w:rPr>
      </w:pPr>
    </w:p>
    <w:p w14:paraId="2B6EC5D7" w14:textId="77777777" w:rsidR="005C3CB3" w:rsidRPr="005C3CB3" w:rsidRDefault="005C3CB3" w:rsidP="00690C88">
      <w:pPr>
        <w:spacing w:after="0" w:line="240" w:lineRule="auto"/>
        <w:jc w:val="center"/>
        <w:rPr>
          <w:rFonts w:ascii="Times New Roman" w:eastAsia="Times New Roman" w:hAnsi="Times New Roman" w:cs="Times New Roman"/>
        </w:rPr>
      </w:pPr>
    </w:p>
    <w:p w14:paraId="53A885CC" w14:textId="77777777" w:rsidR="005C3CB3" w:rsidRPr="005C3CB3" w:rsidRDefault="005C3CB3" w:rsidP="00690C88">
      <w:pPr>
        <w:spacing w:after="0" w:line="240" w:lineRule="auto"/>
        <w:jc w:val="center"/>
        <w:rPr>
          <w:rFonts w:ascii="Times New Roman" w:eastAsia="Times New Roman" w:hAnsi="Times New Roman" w:cs="Times New Roman"/>
        </w:rPr>
      </w:pPr>
    </w:p>
    <w:p w14:paraId="0321C1E6" w14:textId="77777777" w:rsidR="005C3CB3" w:rsidRPr="005C3CB3" w:rsidRDefault="005C3CB3" w:rsidP="00690C88">
      <w:pPr>
        <w:spacing w:after="0" w:line="240" w:lineRule="auto"/>
        <w:jc w:val="center"/>
        <w:rPr>
          <w:rFonts w:ascii="Times New Roman" w:eastAsia="Times New Roman" w:hAnsi="Times New Roman" w:cs="Times New Roman"/>
        </w:rPr>
      </w:pPr>
    </w:p>
    <w:p w14:paraId="41183F6A" w14:textId="77777777" w:rsidR="005C3CB3" w:rsidRPr="005C3CB3" w:rsidRDefault="005C3CB3" w:rsidP="00690C88">
      <w:pPr>
        <w:spacing w:after="0" w:line="240" w:lineRule="auto"/>
        <w:jc w:val="center"/>
        <w:rPr>
          <w:rFonts w:ascii="Times New Roman" w:eastAsia="Times New Roman" w:hAnsi="Times New Roman" w:cs="Times New Roman"/>
        </w:rPr>
      </w:pPr>
    </w:p>
    <w:p w14:paraId="5A459B74" w14:textId="77777777" w:rsidR="005C3CB3" w:rsidRPr="005C3CB3" w:rsidRDefault="005C3CB3" w:rsidP="00690C88">
      <w:pPr>
        <w:spacing w:after="0" w:line="240" w:lineRule="auto"/>
        <w:jc w:val="center"/>
        <w:rPr>
          <w:rFonts w:ascii="Times New Roman" w:eastAsia="Times New Roman" w:hAnsi="Times New Roman" w:cs="Times New Roman"/>
        </w:rPr>
      </w:pPr>
    </w:p>
    <w:p w14:paraId="3B6988BB" w14:textId="77777777" w:rsidR="005C3CB3" w:rsidRPr="005C3CB3" w:rsidRDefault="005C3CB3" w:rsidP="00690C88">
      <w:pPr>
        <w:spacing w:after="0" w:line="240" w:lineRule="auto"/>
        <w:jc w:val="center"/>
        <w:rPr>
          <w:rFonts w:ascii="Times New Roman" w:eastAsia="Times New Roman" w:hAnsi="Times New Roman" w:cs="Times New Roman"/>
        </w:rPr>
      </w:pPr>
    </w:p>
    <w:p w14:paraId="5AAF54BC" w14:textId="77777777" w:rsidR="005C3CB3" w:rsidRPr="005C3CB3" w:rsidRDefault="005C3CB3" w:rsidP="00690C88">
      <w:pPr>
        <w:spacing w:after="0" w:line="240" w:lineRule="auto"/>
        <w:jc w:val="center"/>
        <w:rPr>
          <w:rFonts w:ascii="Times New Roman" w:eastAsia="Times New Roman" w:hAnsi="Times New Roman" w:cs="Times New Roman"/>
        </w:rPr>
      </w:pPr>
    </w:p>
    <w:p w14:paraId="1352923B" w14:textId="77777777" w:rsidR="005C3CB3" w:rsidRPr="005C3CB3" w:rsidRDefault="005C3CB3" w:rsidP="00690C88">
      <w:pPr>
        <w:spacing w:after="0" w:line="240" w:lineRule="auto"/>
        <w:jc w:val="center"/>
        <w:rPr>
          <w:rFonts w:ascii="Times New Roman" w:eastAsia="Times New Roman" w:hAnsi="Times New Roman" w:cs="Times New Roman"/>
        </w:rPr>
      </w:pPr>
    </w:p>
    <w:p w14:paraId="61C0A46B" w14:textId="77777777" w:rsidR="005C3CB3" w:rsidRPr="005C3CB3" w:rsidRDefault="005C3CB3" w:rsidP="00690C88">
      <w:pPr>
        <w:spacing w:after="0" w:line="240" w:lineRule="auto"/>
        <w:jc w:val="center"/>
        <w:rPr>
          <w:rFonts w:ascii="Times New Roman" w:eastAsia="Times New Roman" w:hAnsi="Times New Roman" w:cs="Times New Roman"/>
        </w:rPr>
      </w:pPr>
    </w:p>
    <w:p w14:paraId="3670858C" w14:textId="77777777" w:rsidR="005C3CB3" w:rsidRPr="005C3CB3" w:rsidRDefault="005C3CB3" w:rsidP="00690C88">
      <w:pPr>
        <w:spacing w:after="0" w:line="240" w:lineRule="auto"/>
        <w:jc w:val="center"/>
        <w:rPr>
          <w:rFonts w:ascii="Times New Roman" w:eastAsia="Times New Roman" w:hAnsi="Times New Roman" w:cs="Times New Roman"/>
        </w:rPr>
      </w:pPr>
    </w:p>
    <w:p w14:paraId="15C01C2F" w14:textId="77777777" w:rsidR="005C3CB3" w:rsidRPr="005C3CB3" w:rsidRDefault="005C3CB3" w:rsidP="00690C88">
      <w:pPr>
        <w:spacing w:after="0" w:line="240" w:lineRule="auto"/>
        <w:jc w:val="center"/>
        <w:rPr>
          <w:rFonts w:ascii="Times New Roman" w:eastAsia="Times New Roman" w:hAnsi="Times New Roman" w:cs="Times New Roman"/>
        </w:rPr>
      </w:pPr>
    </w:p>
    <w:p w14:paraId="06060621" w14:textId="77777777" w:rsidR="005C3CB3" w:rsidRPr="005C3CB3" w:rsidRDefault="005C3CB3" w:rsidP="00690C88">
      <w:pPr>
        <w:spacing w:after="0" w:line="240" w:lineRule="auto"/>
        <w:jc w:val="center"/>
        <w:rPr>
          <w:rFonts w:ascii="Times New Roman" w:eastAsia="Times New Roman" w:hAnsi="Times New Roman" w:cs="Times New Roman"/>
        </w:rPr>
      </w:pPr>
    </w:p>
    <w:p w14:paraId="3025C54E" w14:textId="77777777" w:rsidR="005C3CB3" w:rsidRPr="005C3CB3" w:rsidRDefault="005C3CB3" w:rsidP="00690C88">
      <w:pPr>
        <w:spacing w:after="0" w:line="240" w:lineRule="auto"/>
        <w:jc w:val="center"/>
        <w:rPr>
          <w:rFonts w:ascii="Times New Roman" w:eastAsia="Times New Roman" w:hAnsi="Times New Roman" w:cs="Times New Roman"/>
        </w:rPr>
      </w:pPr>
    </w:p>
    <w:p w14:paraId="340F0659" w14:textId="77777777" w:rsidR="005C3CB3" w:rsidRPr="005C3CB3" w:rsidRDefault="005C3CB3" w:rsidP="00690C88">
      <w:pPr>
        <w:spacing w:after="0" w:line="240" w:lineRule="auto"/>
        <w:jc w:val="center"/>
        <w:rPr>
          <w:rFonts w:ascii="Times New Roman" w:eastAsia="Times New Roman" w:hAnsi="Times New Roman" w:cs="Times New Roman"/>
        </w:rPr>
      </w:pPr>
    </w:p>
    <w:p w14:paraId="3F7342F9" w14:textId="77777777" w:rsidR="005C3CB3" w:rsidRPr="005C3CB3" w:rsidRDefault="005C3CB3" w:rsidP="00690C88">
      <w:pPr>
        <w:spacing w:after="0" w:line="240" w:lineRule="auto"/>
        <w:jc w:val="center"/>
        <w:rPr>
          <w:rFonts w:ascii="Times New Roman" w:eastAsia="Times New Roman" w:hAnsi="Times New Roman" w:cs="Times New Roman"/>
        </w:rPr>
      </w:pPr>
    </w:p>
    <w:p w14:paraId="43DD1E9A" w14:textId="0A94BD15" w:rsidR="005C3CB3" w:rsidRPr="008C481E" w:rsidRDefault="005C3CB3" w:rsidP="00690C88">
      <w:pPr>
        <w:spacing w:after="0" w:line="240" w:lineRule="auto"/>
        <w:jc w:val="center"/>
        <w:rPr>
          <w:rFonts w:ascii="Times New Roman" w:eastAsia="Times New Roman" w:hAnsi="Times New Roman" w:cs="Times New Roman"/>
        </w:rPr>
      </w:pPr>
    </w:p>
    <w:p w14:paraId="07269823" w14:textId="6EA73175" w:rsidR="002966DA" w:rsidRPr="008C481E" w:rsidRDefault="002966DA" w:rsidP="00690C88">
      <w:pPr>
        <w:spacing w:after="0" w:line="240" w:lineRule="auto"/>
        <w:jc w:val="center"/>
        <w:rPr>
          <w:rFonts w:ascii="Times New Roman" w:eastAsia="Times New Roman" w:hAnsi="Times New Roman" w:cs="Times New Roman"/>
        </w:rPr>
      </w:pPr>
    </w:p>
    <w:p w14:paraId="107DE264" w14:textId="77777777" w:rsidR="005C3CB3" w:rsidRPr="005C3CB3" w:rsidRDefault="005C3CB3" w:rsidP="00690C88">
      <w:pPr>
        <w:spacing w:after="0" w:line="240" w:lineRule="auto"/>
        <w:jc w:val="center"/>
        <w:rPr>
          <w:rFonts w:ascii="Times New Roman" w:eastAsia="Times New Roman" w:hAnsi="Times New Roman" w:cs="Times New Roman"/>
        </w:rPr>
      </w:pPr>
      <w:bookmarkStart w:id="4" w:name="_Toc129243137"/>
      <w:bookmarkStart w:id="5" w:name="_Toc129243262"/>
    </w:p>
    <w:p w14:paraId="4862DFFC" w14:textId="77777777" w:rsidR="005C3CB3" w:rsidRPr="005C3CB3"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r w:rsidRPr="005C3CB3">
        <w:rPr>
          <w:rFonts w:ascii="Times New Roman" w:eastAsia="Times New Roman" w:hAnsi="Times New Roman" w:cs="Times New Roman"/>
          <w:b/>
          <w:caps/>
        </w:rPr>
        <w:t>B. PAKUOTĖS LAPELIS</w:t>
      </w:r>
      <w:bookmarkEnd w:id="4"/>
      <w:bookmarkEnd w:id="5"/>
    </w:p>
    <w:p w14:paraId="1437A63C" w14:textId="209F7C63" w:rsidR="002966DA" w:rsidRPr="008C481E" w:rsidRDefault="002966DA">
      <w:pPr>
        <w:rPr>
          <w:rFonts w:ascii="Times New Roman" w:eastAsia="Times New Roman" w:hAnsi="Times New Roman" w:cs="Times New Roman"/>
          <w:b/>
          <w:caps/>
        </w:rPr>
      </w:pPr>
      <w:r w:rsidRPr="008C481E">
        <w:rPr>
          <w:rFonts w:ascii="Times New Roman" w:eastAsia="Times New Roman" w:hAnsi="Times New Roman" w:cs="Times New Roman"/>
          <w:b/>
          <w:caps/>
        </w:rPr>
        <w:br w:type="page"/>
      </w:r>
    </w:p>
    <w:p w14:paraId="570FFA1D" w14:textId="37DC76C7" w:rsidR="005C3CB3" w:rsidRPr="005C3CB3" w:rsidRDefault="003B3626" w:rsidP="005C3CB3">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rPr>
        <w:lastRenderedPageBreak/>
        <w:t>P</w:t>
      </w:r>
      <w:r w:rsidRPr="005C3CB3">
        <w:rPr>
          <w:rFonts w:ascii="Times New Roman" w:eastAsia="Times New Roman" w:hAnsi="Times New Roman" w:cs="Times New Roman"/>
          <w:b/>
        </w:rPr>
        <w:t>akuotės lapelis: informacija vartotojui</w:t>
      </w:r>
    </w:p>
    <w:p w14:paraId="1AFB141D" w14:textId="77777777" w:rsidR="005C3CB3" w:rsidRPr="005C3CB3" w:rsidRDefault="005C3CB3" w:rsidP="005C3CB3">
      <w:pPr>
        <w:tabs>
          <w:tab w:val="left" w:pos="567"/>
        </w:tabs>
        <w:spacing w:after="0" w:line="240" w:lineRule="auto"/>
        <w:ind w:left="567" w:hanging="567"/>
        <w:jc w:val="center"/>
        <w:outlineLvl w:val="0"/>
        <w:rPr>
          <w:rFonts w:ascii="Times New Roman" w:eastAsia="Times New Roman" w:hAnsi="Times New Roman" w:cs="Times New Roman"/>
          <w:b/>
          <w:caps/>
        </w:rPr>
      </w:pPr>
    </w:p>
    <w:p w14:paraId="2D3F6465" w14:textId="21E5A6AF" w:rsidR="005C3CB3" w:rsidRPr="005C3CB3" w:rsidRDefault="00815145" w:rsidP="005C3CB3">
      <w:pPr>
        <w:numPr>
          <w:ilvl w:val="12"/>
          <w:numId w:val="0"/>
        </w:numPr>
        <w:tabs>
          <w:tab w:val="left" w:pos="567"/>
        </w:tabs>
        <w:spacing w:after="0" w:line="260" w:lineRule="exact"/>
        <w:jc w:val="center"/>
        <w:rPr>
          <w:rFonts w:ascii="Times New Roman" w:eastAsia="Times New Roman" w:hAnsi="Times New Roman" w:cs="Times New Roman"/>
          <w:b/>
        </w:rPr>
      </w:pPr>
      <w:proofErr w:type="spellStart"/>
      <w:r>
        <w:rPr>
          <w:rFonts w:ascii="Times New Roman" w:eastAsia="Times New Roman" w:hAnsi="Times New Roman" w:cs="Times New Roman"/>
          <w:b/>
        </w:rPr>
        <w:t>Anastrozole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Actiopharma</w:t>
      </w:r>
      <w:proofErr w:type="spellEnd"/>
      <w:r w:rsidR="005C3CB3" w:rsidRPr="005C3CB3">
        <w:rPr>
          <w:rFonts w:ascii="Times New Roman" w:eastAsia="Times New Roman" w:hAnsi="Times New Roman" w:cs="Times New Roman"/>
          <w:b/>
        </w:rPr>
        <w:t xml:space="preserve"> 1 mg plėvele dengtos tabletės</w:t>
      </w:r>
    </w:p>
    <w:p w14:paraId="73FB3195" w14:textId="77777777" w:rsidR="005C3CB3" w:rsidRPr="005C3CB3" w:rsidRDefault="005C3CB3" w:rsidP="005C3CB3">
      <w:pPr>
        <w:numPr>
          <w:ilvl w:val="12"/>
          <w:numId w:val="0"/>
        </w:numPr>
        <w:tabs>
          <w:tab w:val="left" w:pos="567"/>
        </w:tabs>
        <w:spacing w:after="0" w:line="260" w:lineRule="exact"/>
        <w:jc w:val="center"/>
        <w:rPr>
          <w:rFonts w:ascii="Times New Roman" w:eastAsia="Times New Roman" w:hAnsi="Times New Roman" w:cs="Times New Roman"/>
        </w:rPr>
      </w:pPr>
      <w:proofErr w:type="spellStart"/>
      <w:r w:rsidRPr="005C3CB3">
        <w:rPr>
          <w:rFonts w:ascii="Times New Roman" w:eastAsia="Times New Roman" w:hAnsi="Times New Roman" w:cs="Times New Roman"/>
        </w:rPr>
        <w:t>Anastrozolas</w:t>
      </w:r>
      <w:proofErr w:type="spellEnd"/>
      <w:r w:rsidRPr="005C3CB3">
        <w:rPr>
          <w:rFonts w:ascii="Times New Roman" w:eastAsia="Times New Roman" w:hAnsi="Times New Roman" w:cs="Times New Roman"/>
        </w:rPr>
        <w:t xml:space="preserve"> </w:t>
      </w:r>
    </w:p>
    <w:p w14:paraId="06AA187E" w14:textId="77777777" w:rsidR="005C3CB3" w:rsidRPr="005C3CB3" w:rsidRDefault="005C3CB3" w:rsidP="005C3CB3">
      <w:pPr>
        <w:tabs>
          <w:tab w:val="left" w:pos="567"/>
        </w:tabs>
        <w:spacing w:after="0" w:line="260" w:lineRule="exact"/>
        <w:jc w:val="center"/>
        <w:rPr>
          <w:rFonts w:ascii="Times New Roman" w:eastAsia="Times New Roman" w:hAnsi="Times New Roman" w:cs="Times New Roman"/>
        </w:rPr>
      </w:pPr>
    </w:p>
    <w:p w14:paraId="467A5AE3" w14:textId="77777777" w:rsidR="005C3CB3" w:rsidRPr="005C3CB3" w:rsidRDefault="005C3CB3" w:rsidP="00745629">
      <w:pPr>
        <w:suppressAutoHyphens/>
        <w:spacing w:after="0" w:line="240" w:lineRule="auto"/>
        <w:rPr>
          <w:rFonts w:ascii="Times New Roman" w:eastAsia="Times New Roman" w:hAnsi="Times New Roman" w:cs="Times New Roman"/>
        </w:rPr>
      </w:pPr>
      <w:r w:rsidRPr="005C3CB3">
        <w:rPr>
          <w:rFonts w:ascii="Times New Roman" w:eastAsia="Times New Roman" w:hAnsi="Times New Roman" w:cs="Times New Roman"/>
          <w:b/>
        </w:rPr>
        <w:t>Atidžiai perskaitykite visą šį lapelį, prieš pradėdami vartoti vaistą</w:t>
      </w:r>
      <w:r w:rsidRPr="005C3CB3">
        <w:rPr>
          <w:rFonts w:ascii="Times New Roman" w:eastAsia="Times New Roman" w:hAnsi="Times New Roman" w:cs="Times New Roman"/>
          <w:b/>
          <w:noProof/>
        </w:rPr>
        <w:t>, nes jame pateikiama Jums svarbi informacija.</w:t>
      </w:r>
    </w:p>
    <w:p w14:paraId="5EFD8A62" w14:textId="77777777" w:rsidR="005C3CB3" w:rsidRPr="005C3CB3" w:rsidRDefault="005C3CB3" w:rsidP="00745629">
      <w:pPr>
        <w:numPr>
          <w:ilvl w:val="0"/>
          <w:numId w:val="5"/>
        </w:numPr>
        <w:tabs>
          <w:tab w:val="num" w:pos="567"/>
        </w:tabs>
        <w:suppressAutoHyphens/>
        <w:spacing w:after="0" w:line="240" w:lineRule="auto"/>
        <w:ind w:left="0" w:firstLine="0"/>
        <w:rPr>
          <w:rFonts w:ascii="Times New Roman" w:eastAsia="Times New Roman" w:hAnsi="Times New Roman" w:cs="Times New Roman"/>
        </w:rPr>
      </w:pPr>
      <w:r w:rsidRPr="005C3CB3">
        <w:rPr>
          <w:rFonts w:ascii="Times New Roman" w:eastAsia="Times New Roman" w:hAnsi="Times New Roman" w:cs="Times New Roman"/>
        </w:rPr>
        <w:t>Neišmeskite šio lapelio, nes vėl gali prireikti jį perskaityti.</w:t>
      </w:r>
    </w:p>
    <w:p w14:paraId="3FB2BC3A" w14:textId="77777777" w:rsidR="005C3CB3" w:rsidRPr="005C3CB3" w:rsidRDefault="005C3CB3" w:rsidP="00745629">
      <w:pPr>
        <w:numPr>
          <w:ilvl w:val="0"/>
          <w:numId w:val="5"/>
        </w:numPr>
        <w:tabs>
          <w:tab w:val="num" w:pos="567"/>
        </w:tabs>
        <w:suppressAutoHyphens/>
        <w:spacing w:after="0" w:line="240" w:lineRule="auto"/>
        <w:ind w:left="0" w:firstLine="0"/>
        <w:rPr>
          <w:rFonts w:ascii="Times New Roman" w:eastAsia="Times New Roman" w:hAnsi="Times New Roman" w:cs="Times New Roman"/>
        </w:rPr>
      </w:pPr>
      <w:r w:rsidRPr="005C3CB3">
        <w:rPr>
          <w:rFonts w:ascii="Times New Roman" w:eastAsia="Times New Roman" w:hAnsi="Times New Roman" w:cs="Times New Roman"/>
        </w:rPr>
        <w:t xml:space="preserve">Jeigu kiltų daugiau klausimų, kreipkitės į gydytoją, vaistininką </w:t>
      </w:r>
      <w:r w:rsidRPr="005C3CB3">
        <w:rPr>
          <w:rFonts w:ascii="Times New Roman" w:eastAsia="Times New Roman" w:hAnsi="Times New Roman" w:cs="Times New Roman"/>
          <w:noProof/>
        </w:rPr>
        <w:t xml:space="preserve">arba slaugytoją. </w:t>
      </w:r>
    </w:p>
    <w:p w14:paraId="46EBC2C1" w14:textId="77777777" w:rsidR="005C3CB3" w:rsidRPr="005C3CB3" w:rsidRDefault="005C3CB3" w:rsidP="00745629">
      <w:pPr>
        <w:numPr>
          <w:ilvl w:val="0"/>
          <w:numId w:val="5"/>
        </w:numPr>
        <w:tabs>
          <w:tab w:val="num" w:pos="567"/>
        </w:tabs>
        <w:suppressAutoHyphens/>
        <w:spacing w:after="0" w:line="240" w:lineRule="auto"/>
        <w:ind w:left="567" w:hanging="567"/>
        <w:rPr>
          <w:rFonts w:ascii="Times New Roman" w:eastAsia="Times New Roman" w:hAnsi="Times New Roman" w:cs="Times New Roman"/>
        </w:rPr>
      </w:pPr>
      <w:r w:rsidRPr="005C3CB3">
        <w:rPr>
          <w:rFonts w:ascii="Times New Roman" w:eastAsia="Times New Roman" w:hAnsi="Times New Roman" w:cs="Times New Roman"/>
        </w:rPr>
        <w:t xml:space="preserve">Šis vaistas skirtas </w:t>
      </w:r>
      <w:r w:rsidRPr="005C3CB3">
        <w:rPr>
          <w:rFonts w:ascii="Times New Roman" w:eastAsia="Times New Roman" w:hAnsi="Times New Roman" w:cs="Times New Roman"/>
          <w:noProof/>
        </w:rPr>
        <w:t xml:space="preserve">tik </w:t>
      </w:r>
      <w:r w:rsidRPr="005C3CB3">
        <w:rPr>
          <w:rFonts w:ascii="Times New Roman" w:eastAsia="Times New Roman" w:hAnsi="Times New Roman" w:cs="Times New Roman"/>
        </w:rPr>
        <w:t xml:space="preserve">Jums, todėl kitiems žmonėms jo duoti negalima. Vaistas gali jiems pakenkti (net tiems, kurių ligos </w:t>
      </w:r>
      <w:r w:rsidRPr="005C3CB3">
        <w:rPr>
          <w:rFonts w:ascii="Times New Roman" w:eastAsia="Times New Roman" w:hAnsi="Times New Roman" w:cs="Times New Roman"/>
          <w:noProof/>
        </w:rPr>
        <w:t>požymiai</w:t>
      </w:r>
      <w:r w:rsidRPr="005C3CB3">
        <w:rPr>
          <w:rFonts w:ascii="Times New Roman" w:eastAsia="Times New Roman" w:hAnsi="Times New Roman" w:cs="Times New Roman"/>
        </w:rPr>
        <w:t xml:space="preserve"> yra tokie patys kaip Jūsų).</w:t>
      </w:r>
    </w:p>
    <w:p w14:paraId="5D9B3D1B" w14:textId="2751E318" w:rsidR="005C3CB3" w:rsidRDefault="005C3CB3" w:rsidP="00745629">
      <w:pPr>
        <w:numPr>
          <w:ilvl w:val="0"/>
          <w:numId w:val="5"/>
        </w:numPr>
        <w:tabs>
          <w:tab w:val="left" w:pos="567"/>
        </w:tabs>
        <w:spacing w:after="0" w:line="240" w:lineRule="auto"/>
        <w:ind w:left="588" w:hanging="574"/>
        <w:rPr>
          <w:rFonts w:ascii="Times New Roman" w:eastAsia="Times New Roman" w:hAnsi="Times New Roman" w:cs="Times New Roman"/>
        </w:rPr>
      </w:pPr>
      <w:r w:rsidRPr="005C3CB3">
        <w:rPr>
          <w:rFonts w:ascii="Times New Roman" w:eastAsia="Times New Roman" w:hAnsi="Times New Roman" w:cs="Times New Roman"/>
        </w:rPr>
        <w:t xml:space="preserve">Jeigu </w:t>
      </w:r>
      <w:r w:rsidRPr="005C3CB3">
        <w:rPr>
          <w:rFonts w:ascii="Times New Roman" w:eastAsia="Times New Roman" w:hAnsi="Times New Roman" w:cs="Times New Roman"/>
          <w:noProof/>
        </w:rPr>
        <w:t>pasireiškė</w:t>
      </w:r>
      <w:r w:rsidRPr="005C3CB3">
        <w:rPr>
          <w:rFonts w:ascii="Times New Roman" w:eastAsia="Times New Roman" w:hAnsi="Times New Roman" w:cs="Times New Roman"/>
        </w:rPr>
        <w:t xml:space="preserve"> šalutinis poveikis </w:t>
      </w:r>
      <w:r w:rsidRPr="005C3CB3">
        <w:rPr>
          <w:rFonts w:ascii="Times New Roman" w:eastAsia="Times New Roman" w:hAnsi="Times New Roman" w:cs="Times New Roman"/>
          <w:noProof/>
        </w:rPr>
        <w:t>(net jeigu jis</w:t>
      </w:r>
      <w:r w:rsidRPr="005C3CB3">
        <w:rPr>
          <w:rFonts w:ascii="Times New Roman" w:eastAsia="Times New Roman" w:hAnsi="Times New Roman" w:cs="Times New Roman"/>
        </w:rPr>
        <w:t xml:space="preserve"> šiame lapelyje </w:t>
      </w:r>
      <w:r w:rsidRPr="005C3CB3">
        <w:rPr>
          <w:rFonts w:ascii="Times New Roman" w:eastAsia="Times New Roman" w:hAnsi="Times New Roman" w:cs="Times New Roman"/>
          <w:noProof/>
        </w:rPr>
        <w:t>nenurodytas), kreipkitės į gydytoją, vaistininką arba slaugytoją. Žr. 4 skyrių.</w:t>
      </w:r>
    </w:p>
    <w:p w14:paraId="046C974B" w14:textId="77777777" w:rsidR="00745629" w:rsidRPr="005C3CB3" w:rsidRDefault="00745629" w:rsidP="00745629">
      <w:pPr>
        <w:tabs>
          <w:tab w:val="left" w:pos="567"/>
        </w:tabs>
        <w:spacing w:after="0" w:line="240" w:lineRule="auto"/>
        <w:rPr>
          <w:rFonts w:ascii="Times New Roman" w:eastAsia="Times New Roman" w:hAnsi="Times New Roman" w:cs="Times New Roman"/>
        </w:rPr>
      </w:pPr>
    </w:p>
    <w:p w14:paraId="0F892F9C" w14:textId="77777777" w:rsidR="005C3CB3" w:rsidRPr="005C3CB3" w:rsidRDefault="005C3CB3" w:rsidP="00745629">
      <w:pPr>
        <w:keepNext/>
        <w:tabs>
          <w:tab w:val="left" w:pos="567"/>
        </w:tabs>
        <w:spacing w:after="0" w:line="240" w:lineRule="auto"/>
        <w:outlineLvl w:val="3"/>
        <w:rPr>
          <w:rFonts w:ascii="Times New Roman" w:eastAsia="Times New Roman" w:hAnsi="Times New Roman" w:cs="Times New Roman"/>
          <w:b/>
        </w:rPr>
      </w:pPr>
      <w:r w:rsidRPr="005C3CB3">
        <w:rPr>
          <w:rFonts w:ascii="Times New Roman" w:eastAsia="Times New Roman" w:hAnsi="Times New Roman" w:cs="Times New Roman"/>
          <w:b/>
          <w:noProof/>
        </w:rPr>
        <w:t>Apie ką rašoma šiame lapelyje?</w:t>
      </w:r>
    </w:p>
    <w:p w14:paraId="1CF433AA" w14:textId="02383AC1" w:rsidR="005C3CB3" w:rsidRPr="005C3CB3" w:rsidRDefault="005C3CB3" w:rsidP="00745629">
      <w:pPr>
        <w:tabs>
          <w:tab w:val="left" w:pos="567"/>
        </w:tabs>
        <w:spacing w:after="0" w:line="240" w:lineRule="auto"/>
        <w:ind w:left="567" w:hanging="567"/>
        <w:rPr>
          <w:rFonts w:ascii="Times New Roman" w:eastAsia="Times New Roman" w:hAnsi="Times New Roman" w:cs="Times New Roman"/>
        </w:rPr>
      </w:pPr>
      <w:r w:rsidRPr="005C3CB3">
        <w:rPr>
          <w:rFonts w:ascii="Times New Roman" w:eastAsia="Times New Roman" w:hAnsi="Times New Roman" w:cs="Times New Roman"/>
        </w:rPr>
        <w:t>1.</w:t>
      </w:r>
      <w:r w:rsidRPr="005C3CB3">
        <w:rPr>
          <w:rFonts w:ascii="Times New Roman" w:eastAsia="Times New Roman" w:hAnsi="Times New Roman" w:cs="Times New Roman"/>
        </w:rPr>
        <w:tab/>
        <w:t xml:space="preserve">Kas yra </w:t>
      </w:r>
      <w:proofErr w:type="spellStart"/>
      <w:r w:rsidR="00815145">
        <w:rPr>
          <w:rFonts w:ascii="Times New Roman" w:eastAsia="Times New Roman" w:hAnsi="Times New Roman" w:cs="Times New Roman"/>
        </w:rPr>
        <w:t>Anastrozole</w:t>
      </w:r>
      <w:proofErr w:type="spellEnd"/>
      <w:r w:rsidR="00815145">
        <w:rPr>
          <w:rFonts w:ascii="Times New Roman" w:eastAsia="Times New Roman" w:hAnsi="Times New Roman" w:cs="Times New Roman"/>
        </w:rPr>
        <w:t xml:space="preserve"> </w:t>
      </w:r>
      <w:proofErr w:type="spellStart"/>
      <w:r w:rsidR="00815145">
        <w:rPr>
          <w:rFonts w:ascii="Times New Roman" w:eastAsia="Times New Roman" w:hAnsi="Times New Roman" w:cs="Times New Roman"/>
        </w:rPr>
        <w:t>Actiopharma</w:t>
      </w:r>
      <w:proofErr w:type="spellEnd"/>
      <w:r w:rsidRPr="005C3CB3">
        <w:rPr>
          <w:rFonts w:ascii="Times New Roman" w:eastAsia="Times New Roman" w:hAnsi="Times New Roman" w:cs="Times New Roman"/>
        </w:rPr>
        <w:t xml:space="preserve"> ir kam jis vartojamas</w:t>
      </w:r>
    </w:p>
    <w:p w14:paraId="5F6EB8E1" w14:textId="2E2CDB86" w:rsidR="005C3CB3" w:rsidRPr="005C3CB3" w:rsidRDefault="005C3CB3" w:rsidP="00745629">
      <w:pPr>
        <w:tabs>
          <w:tab w:val="left" w:pos="567"/>
        </w:tabs>
        <w:spacing w:after="0" w:line="240" w:lineRule="auto"/>
        <w:ind w:left="567" w:hanging="567"/>
        <w:rPr>
          <w:rFonts w:ascii="Times New Roman" w:eastAsia="Times New Roman" w:hAnsi="Times New Roman" w:cs="Times New Roman"/>
        </w:rPr>
      </w:pPr>
      <w:r w:rsidRPr="005C3CB3">
        <w:rPr>
          <w:rFonts w:ascii="Times New Roman" w:eastAsia="Times New Roman" w:hAnsi="Times New Roman" w:cs="Times New Roman"/>
        </w:rPr>
        <w:t>2.</w:t>
      </w:r>
      <w:r w:rsidRPr="005C3CB3">
        <w:rPr>
          <w:rFonts w:ascii="Times New Roman" w:eastAsia="Times New Roman" w:hAnsi="Times New Roman" w:cs="Times New Roman"/>
        </w:rPr>
        <w:tab/>
        <w:t xml:space="preserve">Kas žinotina prieš vartojant </w:t>
      </w:r>
      <w:proofErr w:type="spellStart"/>
      <w:r w:rsidR="00815145">
        <w:rPr>
          <w:rFonts w:ascii="Times New Roman" w:eastAsia="Times New Roman" w:hAnsi="Times New Roman" w:cs="Times New Roman"/>
        </w:rPr>
        <w:t>Anastrozole</w:t>
      </w:r>
      <w:proofErr w:type="spellEnd"/>
      <w:r w:rsidR="00815145">
        <w:rPr>
          <w:rFonts w:ascii="Times New Roman" w:eastAsia="Times New Roman" w:hAnsi="Times New Roman" w:cs="Times New Roman"/>
        </w:rPr>
        <w:t xml:space="preserve"> </w:t>
      </w:r>
      <w:proofErr w:type="spellStart"/>
      <w:r w:rsidR="00815145">
        <w:rPr>
          <w:rFonts w:ascii="Times New Roman" w:eastAsia="Times New Roman" w:hAnsi="Times New Roman" w:cs="Times New Roman"/>
        </w:rPr>
        <w:t>Actiopharma</w:t>
      </w:r>
      <w:proofErr w:type="spellEnd"/>
    </w:p>
    <w:p w14:paraId="35B76B74" w14:textId="09EE610D" w:rsidR="005C3CB3" w:rsidRPr="005C3CB3" w:rsidRDefault="005C3CB3" w:rsidP="005C3CB3">
      <w:pPr>
        <w:tabs>
          <w:tab w:val="left" w:pos="567"/>
        </w:tabs>
        <w:spacing w:after="0" w:line="260" w:lineRule="exact"/>
        <w:ind w:left="567" w:hanging="567"/>
        <w:rPr>
          <w:rFonts w:ascii="Times New Roman" w:eastAsia="Times New Roman" w:hAnsi="Times New Roman" w:cs="Times New Roman"/>
        </w:rPr>
      </w:pPr>
      <w:r w:rsidRPr="005C3CB3">
        <w:rPr>
          <w:rFonts w:ascii="Times New Roman" w:eastAsia="Times New Roman" w:hAnsi="Times New Roman" w:cs="Times New Roman"/>
        </w:rPr>
        <w:t>3.</w:t>
      </w:r>
      <w:r w:rsidRPr="005C3CB3">
        <w:rPr>
          <w:rFonts w:ascii="Times New Roman" w:eastAsia="Times New Roman" w:hAnsi="Times New Roman" w:cs="Times New Roman"/>
        </w:rPr>
        <w:tab/>
        <w:t xml:space="preserve">Kaip vartoti </w:t>
      </w:r>
      <w:proofErr w:type="spellStart"/>
      <w:r w:rsidR="00815145">
        <w:rPr>
          <w:rFonts w:ascii="Times New Roman" w:eastAsia="Times New Roman" w:hAnsi="Times New Roman" w:cs="Times New Roman"/>
        </w:rPr>
        <w:t>Anastrozole</w:t>
      </w:r>
      <w:proofErr w:type="spellEnd"/>
      <w:r w:rsidR="00815145">
        <w:rPr>
          <w:rFonts w:ascii="Times New Roman" w:eastAsia="Times New Roman" w:hAnsi="Times New Roman" w:cs="Times New Roman"/>
        </w:rPr>
        <w:t xml:space="preserve"> </w:t>
      </w:r>
      <w:proofErr w:type="spellStart"/>
      <w:r w:rsidR="00815145">
        <w:rPr>
          <w:rFonts w:ascii="Times New Roman" w:eastAsia="Times New Roman" w:hAnsi="Times New Roman" w:cs="Times New Roman"/>
        </w:rPr>
        <w:t>Actiopharma</w:t>
      </w:r>
      <w:proofErr w:type="spellEnd"/>
    </w:p>
    <w:p w14:paraId="58A20134" w14:textId="77777777" w:rsidR="005C3CB3" w:rsidRPr="005C3CB3" w:rsidRDefault="005C3CB3" w:rsidP="005C3CB3">
      <w:pPr>
        <w:tabs>
          <w:tab w:val="left" w:pos="567"/>
        </w:tabs>
        <w:spacing w:after="0" w:line="260" w:lineRule="exact"/>
        <w:ind w:left="567" w:hanging="567"/>
        <w:rPr>
          <w:rFonts w:ascii="Times New Roman" w:eastAsia="Times New Roman" w:hAnsi="Times New Roman" w:cs="Times New Roman"/>
        </w:rPr>
      </w:pPr>
      <w:r w:rsidRPr="005C3CB3">
        <w:rPr>
          <w:rFonts w:ascii="Times New Roman" w:eastAsia="Times New Roman" w:hAnsi="Times New Roman" w:cs="Times New Roman"/>
        </w:rPr>
        <w:t>4.</w:t>
      </w:r>
      <w:r w:rsidRPr="005C3CB3">
        <w:rPr>
          <w:rFonts w:ascii="Times New Roman" w:eastAsia="Times New Roman" w:hAnsi="Times New Roman" w:cs="Times New Roman"/>
        </w:rPr>
        <w:tab/>
        <w:t>Galimas šalutinis poveikis</w:t>
      </w:r>
    </w:p>
    <w:p w14:paraId="5A150D58" w14:textId="190DDA23" w:rsidR="005C3CB3" w:rsidRPr="005C3CB3" w:rsidRDefault="005C3CB3" w:rsidP="005C3CB3">
      <w:pPr>
        <w:tabs>
          <w:tab w:val="left" w:pos="567"/>
        </w:tabs>
        <w:spacing w:after="0" w:line="260" w:lineRule="exact"/>
        <w:ind w:left="567" w:hanging="567"/>
        <w:rPr>
          <w:rFonts w:ascii="Times New Roman" w:eastAsia="Times New Roman" w:hAnsi="Times New Roman" w:cs="Times New Roman"/>
        </w:rPr>
      </w:pPr>
      <w:r w:rsidRPr="005C3CB3">
        <w:rPr>
          <w:rFonts w:ascii="Times New Roman" w:eastAsia="Times New Roman" w:hAnsi="Times New Roman" w:cs="Times New Roman"/>
        </w:rPr>
        <w:t>5.</w:t>
      </w:r>
      <w:r w:rsidRPr="005C3CB3">
        <w:rPr>
          <w:rFonts w:ascii="Times New Roman" w:eastAsia="Times New Roman" w:hAnsi="Times New Roman" w:cs="Times New Roman"/>
        </w:rPr>
        <w:tab/>
        <w:t xml:space="preserve">Kaip laikyti </w:t>
      </w:r>
      <w:proofErr w:type="spellStart"/>
      <w:r w:rsidR="00815145">
        <w:rPr>
          <w:rFonts w:ascii="Times New Roman" w:eastAsia="Times New Roman" w:hAnsi="Times New Roman" w:cs="Times New Roman"/>
        </w:rPr>
        <w:t>Anastrozole</w:t>
      </w:r>
      <w:proofErr w:type="spellEnd"/>
      <w:r w:rsidR="00815145">
        <w:rPr>
          <w:rFonts w:ascii="Times New Roman" w:eastAsia="Times New Roman" w:hAnsi="Times New Roman" w:cs="Times New Roman"/>
        </w:rPr>
        <w:t xml:space="preserve"> </w:t>
      </w:r>
      <w:proofErr w:type="spellStart"/>
      <w:r w:rsidR="00815145">
        <w:rPr>
          <w:rFonts w:ascii="Times New Roman" w:eastAsia="Times New Roman" w:hAnsi="Times New Roman" w:cs="Times New Roman"/>
        </w:rPr>
        <w:t>Actiopharma</w:t>
      </w:r>
      <w:proofErr w:type="spellEnd"/>
    </w:p>
    <w:p w14:paraId="74ADC08F" w14:textId="77777777" w:rsidR="005C3CB3" w:rsidRPr="005C3CB3" w:rsidRDefault="005C3CB3" w:rsidP="005C3CB3">
      <w:pPr>
        <w:tabs>
          <w:tab w:val="left" w:pos="567"/>
        </w:tabs>
        <w:spacing w:after="0" w:line="260" w:lineRule="exact"/>
        <w:ind w:left="567" w:hanging="567"/>
        <w:rPr>
          <w:rFonts w:ascii="Times New Roman" w:eastAsia="Times New Roman" w:hAnsi="Times New Roman" w:cs="Times New Roman"/>
        </w:rPr>
      </w:pPr>
      <w:r w:rsidRPr="005C3CB3">
        <w:rPr>
          <w:rFonts w:ascii="Times New Roman" w:eastAsia="Times New Roman" w:hAnsi="Times New Roman" w:cs="Times New Roman"/>
        </w:rPr>
        <w:t>6.</w:t>
      </w:r>
      <w:r w:rsidRPr="005C3CB3">
        <w:rPr>
          <w:rFonts w:ascii="Times New Roman" w:eastAsia="Times New Roman" w:hAnsi="Times New Roman" w:cs="Times New Roman"/>
        </w:rPr>
        <w:tab/>
      </w:r>
      <w:r w:rsidRPr="005C3CB3">
        <w:rPr>
          <w:rFonts w:ascii="Times New Roman" w:eastAsia="Times New Roman" w:hAnsi="Times New Roman" w:cs="Times New Roman"/>
          <w:noProof/>
        </w:rPr>
        <w:t>Pakuotės turinys ir kita</w:t>
      </w:r>
      <w:r w:rsidRPr="005C3CB3">
        <w:rPr>
          <w:rFonts w:ascii="Times New Roman" w:eastAsia="Times New Roman" w:hAnsi="Times New Roman" w:cs="Times New Roman"/>
        </w:rPr>
        <w:t xml:space="preserve"> informacija</w:t>
      </w:r>
    </w:p>
    <w:p w14:paraId="48C114C0" w14:textId="77777777" w:rsidR="005C3CB3" w:rsidRPr="005C3CB3" w:rsidRDefault="005C3CB3" w:rsidP="005C3CB3">
      <w:pPr>
        <w:numPr>
          <w:ilvl w:val="12"/>
          <w:numId w:val="0"/>
        </w:numPr>
        <w:tabs>
          <w:tab w:val="left" w:pos="567"/>
        </w:tabs>
        <w:spacing w:after="0" w:line="260" w:lineRule="exact"/>
        <w:rPr>
          <w:rFonts w:ascii="Times New Roman" w:eastAsia="Times New Roman" w:hAnsi="Times New Roman" w:cs="Times New Roman"/>
        </w:rPr>
      </w:pPr>
    </w:p>
    <w:p w14:paraId="3245EBAF" w14:textId="77777777" w:rsidR="005C3CB3" w:rsidRPr="005C3CB3" w:rsidRDefault="005C3CB3" w:rsidP="005C3CB3">
      <w:pPr>
        <w:numPr>
          <w:ilvl w:val="12"/>
          <w:numId w:val="0"/>
        </w:numPr>
        <w:tabs>
          <w:tab w:val="left" w:pos="567"/>
        </w:tabs>
        <w:spacing w:after="0" w:line="260" w:lineRule="exact"/>
        <w:rPr>
          <w:rFonts w:ascii="Times New Roman" w:eastAsia="Times New Roman" w:hAnsi="Times New Roman" w:cs="Times New Roman"/>
        </w:rPr>
      </w:pPr>
    </w:p>
    <w:p w14:paraId="3F6F5B8F" w14:textId="43761CD9" w:rsidR="005C3CB3" w:rsidRPr="005C3CB3" w:rsidRDefault="005C3CB3" w:rsidP="005C3CB3">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5C3CB3">
        <w:rPr>
          <w:rFonts w:ascii="Times New Roman" w:eastAsia="Times New Roman" w:hAnsi="Times New Roman" w:cs="Times New Roman"/>
          <w:b/>
        </w:rPr>
        <w:t>1.</w:t>
      </w:r>
      <w:r w:rsidRPr="005C3CB3">
        <w:rPr>
          <w:rFonts w:ascii="Times New Roman" w:eastAsia="Times New Roman" w:hAnsi="Times New Roman" w:cs="Times New Roman"/>
          <w:b/>
        </w:rPr>
        <w:tab/>
        <w:t xml:space="preserve">Kas yra </w:t>
      </w:r>
      <w:proofErr w:type="spellStart"/>
      <w:r w:rsidR="00815145">
        <w:rPr>
          <w:rFonts w:ascii="Times New Roman" w:eastAsia="Times New Roman" w:hAnsi="Times New Roman" w:cs="Times New Roman"/>
          <w:b/>
        </w:rPr>
        <w:t>Anastrozole</w:t>
      </w:r>
      <w:proofErr w:type="spellEnd"/>
      <w:r w:rsidR="00815145">
        <w:rPr>
          <w:rFonts w:ascii="Times New Roman" w:eastAsia="Times New Roman" w:hAnsi="Times New Roman" w:cs="Times New Roman"/>
          <w:b/>
        </w:rPr>
        <w:t xml:space="preserve"> </w:t>
      </w:r>
      <w:proofErr w:type="spellStart"/>
      <w:r w:rsidR="00815145">
        <w:rPr>
          <w:rFonts w:ascii="Times New Roman" w:eastAsia="Times New Roman" w:hAnsi="Times New Roman" w:cs="Times New Roman"/>
          <w:b/>
        </w:rPr>
        <w:t>Actiopharma</w:t>
      </w:r>
      <w:proofErr w:type="spellEnd"/>
      <w:r w:rsidRPr="005C3CB3">
        <w:rPr>
          <w:rFonts w:ascii="Times New Roman" w:eastAsia="Times New Roman" w:hAnsi="Times New Roman" w:cs="Times New Roman"/>
          <w:b/>
        </w:rPr>
        <w:t xml:space="preserve"> ir kam jis vartojamas</w:t>
      </w:r>
    </w:p>
    <w:p w14:paraId="2E1865A0" w14:textId="77777777" w:rsidR="005C3CB3" w:rsidRPr="005C3CB3" w:rsidRDefault="005C3CB3" w:rsidP="005C3CB3">
      <w:pPr>
        <w:tabs>
          <w:tab w:val="left" w:pos="567"/>
        </w:tabs>
        <w:spacing w:after="0" w:line="260" w:lineRule="exact"/>
        <w:ind w:left="567" w:hanging="567"/>
        <w:rPr>
          <w:rFonts w:ascii="Times New Roman" w:eastAsia="Times New Roman" w:hAnsi="Times New Roman" w:cs="Times New Roman"/>
        </w:rPr>
      </w:pPr>
    </w:p>
    <w:p w14:paraId="02DB8D78" w14:textId="351BABAE" w:rsidR="00BD1E7A" w:rsidRPr="00BD1E7A" w:rsidRDefault="00815145" w:rsidP="00BD1E7A">
      <w:pPr>
        <w:numPr>
          <w:ilvl w:val="12"/>
          <w:numId w:val="0"/>
        </w:numPr>
        <w:spacing w:after="0" w:line="240" w:lineRule="auto"/>
        <w:rPr>
          <w:rFonts w:ascii="Times New Roman" w:hAnsi="Times New Roman" w:cs="Times New Roman"/>
        </w:rPr>
      </w:pPr>
      <w:proofErr w:type="spellStart"/>
      <w:r w:rsidRPr="00BD1E7A">
        <w:rPr>
          <w:rFonts w:ascii="Times New Roman" w:eastAsia="Times New Roman" w:hAnsi="Times New Roman" w:cs="Times New Roman"/>
        </w:rPr>
        <w:t>Anastrozole</w:t>
      </w:r>
      <w:proofErr w:type="spellEnd"/>
      <w:r w:rsidRPr="00BD1E7A">
        <w:rPr>
          <w:rFonts w:ascii="Times New Roman" w:eastAsia="Times New Roman" w:hAnsi="Times New Roman" w:cs="Times New Roman"/>
        </w:rPr>
        <w:t xml:space="preserve"> </w:t>
      </w:r>
      <w:proofErr w:type="spellStart"/>
      <w:r w:rsidRPr="00BD1E7A">
        <w:rPr>
          <w:rFonts w:ascii="Times New Roman" w:eastAsia="Times New Roman" w:hAnsi="Times New Roman" w:cs="Times New Roman"/>
        </w:rPr>
        <w:t>Actiopharma</w:t>
      </w:r>
      <w:proofErr w:type="spellEnd"/>
      <w:r w:rsidR="005C3CB3" w:rsidRPr="00BD1E7A">
        <w:rPr>
          <w:rFonts w:ascii="Times New Roman" w:eastAsia="Times New Roman" w:hAnsi="Times New Roman" w:cs="Times New Roman"/>
        </w:rPr>
        <w:t xml:space="preserve"> </w:t>
      </w:r>
      <w:r w:rsidR="00BD1E7A" w:rsidRPr="00BD1E7A">
        <w:rPr>
          <w:rFonts w:ascii="Times New Roman" w:hAnsi="Times New Roman" w:cs="Times New Roman"/>
        </w:rPr>
        <w:t xml:space="preserve">tablečių sudėtyje yra medžiagos </w:t>
      </w:r>
      <w:proofErr w:type="spellStart"/>
      <w:r w:rsidR="00BD1E7A" w:rsidRPr="00BD1E7A">
        <w:rPr>
          <w:rFonts w:ascii="Times New Roman" w:hAnsi="Times New Roman" w:cs="Times New Roman"/>
        </w:rPr>
        <w:t>anastrozolo</w:t>
      </w:r>
      <w:proofErr w:type="spellEnd"/>
      <w:r w:rsidR="00BD1E7A" w:rsidRPr="00BD1E7A">
        <w:rPr>
          <w:rFonts w:ascii="Times New Roman" w:hAnsi="Times New Roman" w:cs="Times New Roman"/>
        </w:rPr>
        <w:t>. J</w:t>
      </w:r>
      <w:r w:rsidR="00504C42">
        <w:rPr>
          <w:rFonts w:ascii="Times New Roman" w:hAnsi="Times New Roman" w:cs="Times New Roman"/>
        </w:rPr>
        <w:t>i</w:t>
      </w:r>
      <w:r w:rsidR="00BD1E7A" w:rsidRPr="00BD1E7A">
        <w:rPr>
          <w:rFonts w:ascii="Times New Roman" w:hAnsi="Times New Roman" w:cs="Times New Roman"/>
        </w:rPr>
        <w:t xml:space="preserve">s priklauso grupei vaistų, vadinamų </w:t>
      </w:r>
      <w:proofErr w:type="spellStart"/>
      <w:r w:rsidR="00BD1E7A" w:rsidRPr="00BD1E7A">
        <w:rPr>
          <w:rFonts w:ascii="Times New Roman" w:hAnsi="Times New Roman" w:cs="Times New Roman"/>
        </w:rPr>
        <w:t>aromatazės</w:t>
      </w:r>
      <w:proofErr w:type="spellEnd"/>
      <w:r w:rsidR="00BD1E7A" w:rsidRPr="00BD1E7A">
        <w:rPr>
          <w:rFonts w:ascii="Times New Roman" w:hAnsi="Times New Roman" w:cs="Times New Roman"/>
        </w:rPr>
        <w:t xml:space="preserve"> inhibitoriais. Tabletės vartojamos gydyti krūties vėžiu sergančioms moterims, kurios jau pergyveno menopauzę. </w:t>
      </w:r>
    </w:p>
    <w:p w14:paraId="3BCEEA65" w14:textId="77777777" w:rsidR="00BD1E7A" w:rsidRPr="00BD1E7A" w:rsidRDefault="00BD1E7A" w:rsidP="00BD1E7A">
      <w:pPr>
        <w:numPr>
          <w:ilvl w:val="12"/>
          <w:numId w:val="0"/>
        </w:numPr>
        <w:spacing w:after="0" w:line="240" w:lineRule="auto"/>
        <w:rPr>
          <w:rFonts w:ascii="Times New Roman" w:hAnsi="Times New Roman" w:cs="Times New Roman"/>
        </w:rPr>
      </w:pPr>
    </w:p>
    <w:p w14:paraId="0C02E835" w14:textId="0195F87F" w:rsidR="00BD1E7A" w:rsidRPr="00BD1E7A" w:rsidRDefault="00BD1E7A" w:rsidP="00CF4CB9">
      <w:pPr>
        <w:numPr>
          <w:ilvl w:val="12"/>
          <w:numId w:val="0"/>
        </w:numPr>
        <w:spacing w:after="0" w:line="240" w:lineRule="auto"/>
        <w:rPr>
          <w:rFonts w:ascii="Times New Roman" w:hAnsi="Times New Roman" w:cs="Times New Roman"/>
        </w:rPr>
      </w:pPr>
      <w:proofErr w:type="spellStart"/>
      <w:r w:rsidRPr="00BD1E7A">
        <w:rPr>
          <w:rFonts w:ascii="Times New Roman" w:hAnsi="Times New Roman" w:cs="Times New Roman"/>
        </w:rPr>
        <w:t>Anastrozol</w:t>
      </w:r>
      <w:r w:rsidR="00FA27ED">
        <w:rPr>
          <w:rFonts w:ascii="Times New Roman" w:hAnsi="Times New Roman" w:cs="Times New Roman"/>
        </w:rPr>
        <w:t>e</w:t>
      </w:r>
      <w:proofErr w:type="spellEnd"/>
      <w:r w:rsidRPr="00BD1E7A">
        <w:rPr>
          <w:rFonts w:ascii="Times New Roman" w:hAnsi="Times New Roman" w:cs="Times New Roman"/>
        </w:rPr>
        <w:t xml:space="preserve"> </w:t>
      </w:r>
      <w:proofErr w:type="spellStart"/>
      <w:r w:rsidRPr="00BD1E7A">
        <w:rPr>
          <w:rFonts w:ascii="Times New Roman" w:hAnsi="Times New Roman" w:cs="Times New Roman"/>
        </w:rPr>
        <w:t>Ac</w:t>
      </w:r>
      <w:r w:rsidR="00FA27ED">
        <w:rPr>
          <w:rFonts w:ascii="Times New Roman" w:hAnsi="Times New Roman" w:cs="Times New Roman"/>
        </w:rPr>
        <w:t>tiopharma</w:t>
      </w:r>
      <w:proofErr w:type="spellEnd"/>
      <w:r w:rsidRPr="00BD1E7A">
        <w:rPr>
          <w:rFonts w:ascii="Times New Roman" w:hAnsi="Times New Roman" w:cs="Times New Roman"/>
        </w:rPr>
        <w:t xml:space="preserve"> tabletės veikia mažindamos jūsų kūne gaminamo hormono, vadinamo estrogenu, kiekį. Tai daroma blokuojant natūralią jūsų kūno medžiagą (fermentą), vadinamą „</w:t>
      </w:r>
      <w:proofErr w:type="spellStart"/>
      <w:r w:rsidRPr="00BD1E7A">
        <w:rPr>
          <w:rFonts w:ascii="Times New Roman" w:hAnsi="Times New Roman" w:cs="Times New Roman"/>
        </w:rPr>
        <w:t>aromataze</w:t>
      </w:r>
      <w:proofErr w:type="spellEnd"/>
      <w:r w:rsidRPr="00BD1E7A">
        <w:rPr>
          <w:rFonts w:ascii="Times New Roman" w:hAnsi="Times New Roman" w:cs="Times New Roman"/>
        </w:rPr>
        <w:t>“.</w:t>
      </w:r>
    </w:p>
    <w:p w14:paraId="7C2FB9D3" w14:textId="77777777" w:rsidR="005C3CB3" w:rsidRPr="005C3CB3" w:rsidRDefault="005C3CB3" w:rsidP="005C3CB3">
      <w:pPr>
        <w:numPr>
          <w:ilvl w:val="12"/>
          <w:numId w:val="0"/>
        </w:numPr>
        <w:tabs>
          <w:tab w:val="left" w:pos="567"/>
        </w:tabs>
        <w:spacing w:after="0" w:line="260" w:lineRule="exact"/>
        <w:rPr>
          <w:rFonts w:ascii="Times New Roman" w:eastAsia="Times New Roman" w:hAnsi="Times New Roman" w:cs="Times New Roman"/>
        </w:rPr>
      </w:pPr>
    </w:p>
    <w:p w14:paraId="4DF8C5C5" w14:textId="77777777" w:rsidR="005C3CB3" w:rsidRPr="005C3CB3" w:rsidRDefault="005C3CB3" w:rsidP="005C3CB3">
      <w:pPr>
        <w:numPr>
          <w:ilvl w:val="12"/>
          <w:numId w:val="0"/>
        </w:numPr>
        <w:tabs>
          <w:tab w:val="left" w:pos="567"/>
        </w:tabs>
        <w:spacing w:after="0" w:line="260" w:lineRule="exact"/>
        <w:rPr>
          <w:rFonts w:ascii="Times New Roman" w:eastAsia="Times New Roman" w:hAnsi="Times New Roman" w:cs="Times New Roman"/>
        </w:rPr>
      </w:pPr>
    </w:p>
    <w:p w14:paraId="5BC7E29E" w14:textId="69651F8A" w:rsidR="005C3CB3" w:rsidRPr="005C3CB3" w:rsidRDefault="005C3CB3" w:rsidP="005C3CB3">
      <w:pPr>
        <w:numPr>
          <w:ilvl w:val="12"/>
          <w:numId w:val="0"/>
        </w:numPr>
        <w:tabs>
          <w:tab w:val="left" w:pos="567"/>
        </w:tabs>
        <w:spacing w:after="0" w:line="260" w:lineRule="exact"/>
        <w:rPr>
          <w:rFonts w:ascii="Times New Roman" w:eastAsia="Times New Roman" w:hAnsi="Times New Roman" w:cs="Times New Roman"/>
          <w:b/>
        </w:rPr>
      </w:pPr>
      <w:r w:rsidRPr="005C3CB3">
        <w:rPr>
          <w:rFonts w:ascii="Times New Roman" w:eastAsia="Times New Roman" w:hAnsi="Times New Roman" w:cs="Times New Roman"/>
          <w:b/>
        </w:rPr>
        <w:t>2.</w:t>
      </w:r>
      <w:r w:rsidRPr="005C3CB3">
        <w:rPr>
          <w:rFonts w:ascii="Times New Roman" w:eastAsia="Times New Roman" w:hAnsi="Times New Roman" w:cs="Times New Roman"/>
          <w:b/>
        </w:rPr>
        <w:tab/>
        <w:t xml:space="preserve">Kas žinotina prieš vartojant </w:t>
      </w:r>
      <w:proofErr w:type="spellStart"/>
      <w:r w:rsidR="00815145">
        <w:rPr>
          <w:rFonts w:ascii="Times New Roman" w:eastAsia="Times New Roman" w:hAnsi="Times New Roman" w:cs="Times New Roman"/>
          <w:b/>
        </w:rPr>
        <w:t>Anastrozole</w:t>
      </w:r>
      <w:proofErr w:type="spellEnd"/>
      <w:r w:rsidR="00815145">
        <w:rPr>
          <w:rFonts w:ascii="Times New Roman" w:eastAsia="Times New Roman" w:hAnsi="Times New Roman" w:cs="Times New Roman"/>
          <w:b/>
        </w:rPr>
        <w:t xml:space="preserve"> </w:t>
      </w:r>
      <w:proofErr w:type="spellStart"/>
      <w:r w:rsidR="00815145">
        <w:rPr>
          <w:rFonts w:ascii="Times New Roman" w:eastAsia="Times New Roman" w:hAnsi="Times New Roman" w:cs="Times New Roman"/>
          <w:b/>
        </w:rPr>
        <w:t>Actiopharma</w:t>
      </w:r>
      <w:proofErr w:type="spellEnd"/>
    </w:p>
    <w:p w14:paraId="1E4DAF40" w14:textId="77777777" w:rsidR="005C3CB3" w:rsidRPr="005C3CB3" w:rsidRDefault="005C3CB3" w:rsidP="005C3CB3">
      <w:pPr>
        <w:numPr>
          <w:ilvl w:val="12"/>
          <w:numId w:val="0"/>
        </w:numPr>
        <w:tabs>
          <w:tab w:val="left" w:pos="567"/>
        </w:tabs>
        <w:spacing w:after="0" w:line="260" w:lineRule="exact"/>
        <w:rPr>
          <w:rFonts w:ascii="Times New Roman" w:eastAsia="Times New Roman" w:hAnsi="Times New Roman" w:cs="Times New Roman"/>
        </w:rPr>
      </w:pPr>
    </w:p>
    <w:p w14:paraId="2548FAA6" w14:textId="6777D589" w:rsidR="005C3CB3" w:rsidRPr="005C3CB3" w:rsidRDefault="00815145" w:rsidP="005C3CB3">
      <w:pPr>
        <w:tabs>
          <w:tab w:val="left" w:pos="567"/>
        </w:tabs>
        <w:spacing w:after="0" w:line="260" w:lineRule="exact"/>
        <w:ind w:left="567" w:hanging="567"/>
        <w:rPr>
          <w:rFonts w:ascii="Times New Roman" w:eastAsia="Times New Roman" w:hAnsi="Times New Roman" w:cs="Times New Roman"/>
          <w:b/>
        </w:rPr>
      </w:pPr>
      <w:proofErr w:type="spellStart"/>
      <w:r>
        <w:rPr>
          <w:rFonts w:ascii="Times New Roman" w:eastAsia="Times New Roman" w:hAnsi="Times New Roman" w:cs="Times New Roman"/>
          <w:b/>
        </w:rPr>
        <w:t>Anastrozole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Actiopharma</w:t>
      </w:r>
      <w:proofErr w:type="spellEnd"/>
      <w:r w:rsidR="005C3CB3" w:rsidRPr="005C3CB3">
        <w:rPr>
          <w:rFonts w:ascii="Times New Roman" w:eastAsia="Times New Roman" w:hAnsi="Times New Roman" w:cs="Times New Roman"/>
          <w:b/>
        </w:rPr>
        <w:t xml:space="preserve"> vartoti negalima:</w:t>
      </w:r>
    </w:p>
    <w:p w14:paraId="7BC48852" w14:textId="77777777" w:rsidR="005C3CB3" w:rsidRPr="005C3CB3" w:rsidRDefault="005C3CB3" w:rsidP="005C3CB3">
      <w:pPr>
        <w:tabs>
          <w:tab w:val="left" w:pos="567"/>
        </w:tabs>
        <w:spacing w:after="0" w:line="260" w:lineRule="exact"/>
        <w:ind w:left="567" w:hanging="567"/>
        <w:rPr>
          <w:rFonts w:ascii="Times New Roman" w:eastAsia="Times New Roman" w:hAnsi="Times New Roman" w:cs="Times New Roman"/>
          <w:b/>
          <w:caps/>
        </w:rPr>
      </w:pPr>
    </w:p>
    <w:p w14:paraId="5029F9FD" w14:textId="0D4C11F7" w:rsidR="00BD1E7A" w:rsidRPr="00CF4CB9" w:rsidRDefault="005C3CB3" w:rsidP="00CF4CB9">
      <w:pPr>
        <w:numPr>
          <w:ilvl w:val="12"/>
          <w:numId w:val="0"/>
        </w:numPr>
        <w:tabs>
          <w:tab w:val="left" w:pos="567"/>
        </w:tabs>
        <w:spacing w:after="0" w:line="240" w:lineRule="auto"/>
        <w:rPr>
          <w:rFonts w:ascii="Times New Roman" w:eastAsia="Times New Roman" w:hAnsi="Times New Roman" w:cs="Times New Roman"/>
          <w:szCs w:val="20"/>
        </w:rPr>
      </w:pPr>
      <w:r w:rsidRPr="00BC51FC">
        <w:rPr>
          <w:rFonts w:ascii="Times New Roman" w:eastAsia="Times New Roman" w:hAnsi="Times New Roman" w:cs="Times New Roman"/>
          <w:szCs w:val="20"/>
        </w:rPr>
        <w:t>-</w:t>
      </w:r>
      <w:r w:rsidRPr="00BC51FC">
        <w:rPr>
          <w:rFonts w:ascii="Times New Roman" w:eastAsia="Times New Roman" w:hAnsi="Times New Roman" w:cs="Times New Roman"/>
          <w:szCs w:val="20"/>
        </w:rPr>
        <w:tab/>
      </w:r>
      <w:r w:rsidR="00BD1E7A" w:rsidRPr="00CF4CB9">
        <w:rPr>
          <w:rFonts w:ascii="Times New Roman" w:eastAsia="Times New Roman" w:hAnsi="Times New Roman" w:cs="Times New Roman"/>
          <w:szCs w:val="20"/>
        </w:rPr>
        <w:t xml:space="preserve">jeigu yra alergija </w:t>
      </w:r>
      <w:proofErr w:type="spellStart"/>
      <w:r w:rsidR="00BD1E7A" w:rsidRPr="00CF4CB9">
        <w:rPr>
          <w:rFonts w:ascii="Times New Roman" w:eastAsia="Times New Roman" w:hAnsi="Times New Roman" w:cs="Times New Roman"/>
          <w:szCs w:val="20"/>
        </w:rPr>
        <w:t>anastrozolui</w:t>
      </w:r>
      <w:proofErr w:type="spellEnd"/>
      <w:r w:rsidR="00BD1E7A" w:rsidRPr="00CF4CB9">
        <w:rPr>
          <w:rFonts w:ascii="Times New Roman" w:eastAsia="Times New Roman" w:hAnsi="Times New Roman" w:cs="Times New Roman"/>
          <w:szCs w:val="20"/>
        </w:rPr>
        <w:t xml:space="preserve"> arba bet kuriai pagalbinei </w:t>
      </w:r>
      <w:proofErr w:type="spellStart"/>
      <w:r w:rsidR="00BD1E7A" w:rsidRPr="00BD1E7A">
        <w:rPr>
          <w:rFonts w:ascii="Times New Roman" w:eastAsia="Times New Roman" w:hAnsi="Times New Roman" w:cs="Times New Roman"/>
          <w:szCs w:val="20"/>
        </w:rPr>
        <w:t>Anastrozole</w:t>
      </w:r>
      <w:proofErr w:type="spellEnd"/>
      <w:r w:rsidR="00BD1E7A" w:rsidRPr="00CF4CB9">
        <w:rPr>
          <w:rFonts w:ascii="Times New Roman" w:eastAsia="Times New Roman" w:hAnsi="Times New Roman" w:cs="Times New Roman"/>
          <w:szCs w:val="20"/>
        </w:rPr>
        <w:t xml:space="preserve"> </w:t>
      </w:r>
      <w:proofErr w:type="spellStart"/>
      <w:r w:rsidR="00BD1E7A" w:rsidRPr="00CF4CB9">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00BD1E7A" w:rsidRPr="00CF4CB9">
        <w:rPr>
          <w:rFonts w:ascii="Times New Roman" w:eastAsia="Times New Roman" w:hAnsi="Times New Roman" w:cs="Times New Roman"/>
          <w:szCs w:val="20"/>
        </w:rPr>
        <w:t xml:space="preserve"> medžiagai (jos išvardytos 6 skyriuje);</w:t>
      </w:r>
    </w:p>
    <w:p w14:paraId="73CD7B25" w14:textId="219E1BD3" w:rsidR="00BD1E7A" w:rsidRPr="00BD1E7A" w:rsidRDefault="00BD1E7A" w:rsidP="00CF4CB9">
      <w:pPr>
        <w:numPr>
          <w:ilvl w:val="12"/>
          <w:numId w:val="0"/>
        </w:numPr>
        <w:tabs>
          <w:tab w:val="left" w:pos="567"/>
        </w:tabs>
        <w:spacing w:after="0" w:line="240" w:lineRule="auto"/>
        <w:rPr>
          <w:rFonts w:ascii="Times New Roman" w:eastAsia="Times New Roman" w:hAnsi="Times New Roman" w:cs="Times New Roman"/>
          <w:szCs w:val="20"/>
        </w:rPr>
      </w:pPr>
      <w:r w:rsidRPr="00BD1E7A">
        <w:rPr>
          <w:rFonts w:ascii="Times New Roman" w:eastAsia="Times New Roman" w:hAnsi="Times New Roman" w:cs="Times New Roman"/>
          <w:szCs w:val="20"/>
        </w:rPr>
        <w:t>-</w:t>
      </w:r>
      <w:r w:rsidRPr="00BD1E7A">
        <w:rPr>
          <w:rFonts w:ascii="Times New Roman" w:eastAsia="Times New Roman" w:hAnsi="Times New Roman" w:cs="Times New Roman"/>
          <w:szCs w:val="20"/>
        </w:rPr>
        <w:tab/>
        <w:t>jeigu Jūs esate nėščia arba žindote kūdikį (žr. skyrių „Nėštumas ir žindymo laikotarpis“).</w:t>
      </w:r>
    </w:p>
    <w:p w14:paraId="140DBBB2" w14:textId="77777777" w:rsidR="00BD1E7A" w:rsidRPr="00BD1E7A" w:rsidRDefault="00BD1E7A" w:rsidP="00BD1E7A">
      <w:pPr>
        <w:numPr>
          <w:ilvl w:val="12"/>
          <w:numId w:val="0"/>
        </w:numPr>
        <w:tabs>
          <w:tab w:val="left" w:pos="567"/>
        </w:tabs>
        <w:spacing w:after="0" w:line="240" w:lineRule="auto"/>
        <w:rPr>
          <w:rFonts w:ascii="Times New Roman" w:eastAsia="Times New Roman" w:hAnsi="Times New Roman" w:cs="Times New Roman"/>
          <w:szCs w:val="20"/>
        </w:rPr>
      </w:pPr>
    </w:p>
    <w:p w14:paraId="6DE652A9" w14:textId="7207D7B6" w:rsidR="00BD1E7A" w:rsidRDefault="00BD1E7A" w:rsidP="00BD1E7A">
      <w:pPr>
        <w:numPr>
          <w:ilvl w:val="12"/>
          <w:numId w:val="0"/>
        </w:numPr>
        <w:tabs>
          <w:tab w:val="left" w:pos="567"/>
        </w:tabs>
        <w:spacing w:after="0" w:line="240" w:lineRule="auto"/>
        <w:rPr>
          <w:rFonts w:ascii="Times New Roman" w:eastAsia="Times New Roman" w:hAnsi="Times New Roman" w:cs="Times New Roman"/>
          <w:szCs w:val="20"/>
        </w:rPr>
      </w:pPr>
      <w:r w:rsidRPr="00BD1E7A">
        <w:rPr>
          <w:rFonts w:ascii="Times New Roman" w:eastAsia="Times New Roman" w:hAnsi="Times New Roman" w:cs="Times New Roman"/>
          <w:szCs w:val="20"/>
        </w:rPr>
        <w:t xml:space="preserve">Jei kuris nors iš nurodytų teiginių jums tinka, </w:t>
      </w:r>
      <w:proofErr w:type="spellStart"/>
      <w:r w:rsidRPr="00BD1E7A">
        <w:rPr>
          <w:rFonts w:ascii="Times New Roman" w:eastAsia="Times New Roman" w:hAnsi="Times New Roman" w:cs="Times New Roman"/>
          <w:szCs w:val="20"/>
        </w:rPr>
        <w:t>Anastrozole</w:t>
      </w:r>
      <w:proofErr w:type="spellEnd"/>
      <w:r w:rsidRPr="00BD1E7A">
        <w:rPr>
          <w:rFonts w:ascii="Times New Roman" w:eastAsia="Times New Roman" w:hAnsi="Times New Roman" w:cs="Times New Roman"/>
          <w:szCs w:val="20"/>
        </w:rPr>
        <w:t xml:space="preserve"> </w:t>
      </w:r>
      <w:proofErr w:type="spellStart"/>
      <w:r w:rsidRPr="00BD1E7A">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BD1E7A">
        <w:rPr>
          <w:rFonts w:ascii="Times New Roman" w:eastAsia="Times New Roman" w:hAnsi="Times New Roman" w:cs="Times New Roman"/>
          <w:szCs w:val="20"/>
        </w:rPr>
        <w:t xml:space="preserve"> tablečių nevartokite. Jei dėl to nesate tikri, prieš vartodami </w:t>
      </w:r>
      <w:proofErr w:type="spellStart"/>
      <w:r w:rsidRPr="00BD1E7A">
        <w:rPr>
          <w:rFonts w:ascii="Times New Roman" w:eastAsia="Times New Roman" w:hAnsi="Times New Roman" w:cs="Times New Roman"/>
          <w:szCs w:val="20"/>
        </w:rPr>
        <w:t>Anastrozole</w:t>
      </w:r>
      <w:proofErr w:type="spellEnd"/>
      <w:r w:rsidRPr="00BD1E7A">
        <w:rPr>
          <w:rFonts w:ascii="Times New Roman" w:eastAsia="Times New Roman" w:hAnsi="Times New Roman" w:cs="Times New Roman"/>
          <w:szCs w:val="20"/>
        </w:rPr>
        <w:t xml:space="preserve"> </w:t>
      </w:r>
      <w:proofErr w:type="spellStart"/>
      <w:r w:rsidRPr="00BD1E7A">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BD1E7A">
        <w:rPr>
          <w:rFonts w:ascii="Times New Roman" w:eastAsia="Times New Roman" w:hAnsi="Times New Roman" w:cs="Times New Roman"/>
          <w:szCs w:val="20"/>
        </w:rPr>
        <w:t xml:space="preserve"> tabletes pasitarkite su savo gydytoju ar vaistininku. </w:t>
      </w:r>
    </w:p>
    <w:p w14:paraId="26DFB514" w14:textId="77777777" w:rsidR="00BD1E7A" w:rsidRPr="00BD1E7A" w:rsidRDefault="00BD1E7A" w:rsidP="00BD1E7A">
      <w:pPr>
        <w:numPr>
          <w:ilvl w:val="12"/>
          <w:numId w:val="0"/>
        </w:numPr>
        <w:tabs>
          <w:tab w:val="left" w:pos="567"/>
        </w:tabs>
        <w:spacing w:after="0" w:line="260" w:lineRule="exact"/>
        <w:rPr>
          <w:rFonts w:ascii="Times New Roman" w:eastAsia="Times New Roman" w:hAnsi="Times New Roman" w:cs="Times New Roman"/>
          <w:szCs w:val="20"/>
        </w:rPr>
      </w:pPr>
    </w:p>
    <w:p w14:paraId="02B4476C" w14:textId="0173BD18" w:rsidR="005C3CB3" w:rsidRPr="005C3CB3" w:rsidRDefault="005C3CB3" w:rsidP="00BD1E7A">
      <w:pPr>
        <w:numPr>
          <w:ilvl w:val="12"/>
          <w:numId w:val="0"/>
        </w:numPr>
        <w:tabs>
          <w:tab w:val="left" w:pos="567"/>
        </w:tabs>
        <w:spacing w:after="0" w:line="260" w:lineRule="exact"/>
        <w:ind w:left="567" w:hanging="567"/>
        <w:rPr>
          <w:rFonts w:ascii="Times New Roman" w:eastAsia="Times New Roman" w:hAnsi="Times New Roman" w:cs="Times New Roman"/>
          <w:bCs/>
        </w:rPr>
      </w:pPr>
      <w:r w:rsidRPr="005C3CB3">
        <w:rPr>
          <w:rFonts w:ascii="Times New Roman" w:eastAsia="Times New Roman" w:hAnsi="Times New Roman" w:cs="Times New Roman"/>
          <w:b/>
          <w:bCs/>
          <w:noProof/>
        </w:rPr>
        <w:t>Įspėjimai ir</w:t>
      </w:r>
      <w:r w:rsidRPr="005C3CB3">
        <w:rPr>
          <w:rFonts w:ascii="Times New Roman" w:eastAsia="Times New Roman" w:hAnsi="Times New Roman" w:cs="Times New Roman"/>
          <w:b/>
          <w:bCs/>
        </w:rPr>
        <w:t xml:space="preserve"> atsargumo </w:t>
      </w:r>
      <w:r w:rsidRPr="005C3CB3">
        <w:rPr>
          <w:rFonts w:ascii="Times New Roman" w:eastAsia="Times New Roman" w:hAnsi="Times New Roman" w:cs="Times New Roman"/>
          <w:b/>
          <w:noProof/>
        </w:rPr>
        <w:t>priemonės</w:t>
      </w:r>
      <w:r w:rsidRPr="005C3CB3">
        <w:rPr>
          <w:rFonts w:ascii="Times New Roman" w:eastAsia="Times New Roman" w:hAnsi="Times New Roman" w:cs="Times New Roman"/>
          <w:b/>
        </w:rPr>
        <w:t xml:space="preserve"> </w:t>
      </w:r>
    </w:p>
    <w:p w14:paraId="59249AAD" w14:textId="77777777" w:rsidR="005C3CB3" w:rsidRPr="005C3CB3" w:rsidRDefault="005C3CB3" w:rsidP="005C3CB3">
      <w:pPr>
        <w:tabs>
          <w:tab w:val="left" w:pos="567"/>
        </w:tabs>
        <w:spacing w:after="0" w:line="260" w:lineRule="exact"/>
        <w:ind w:left="567" w:hanging="567"/>
        <w:rPr>
          <w:rFonts w:ascii="Times New Roman" w:eastAsia="Times New Roman" w:hAnsi="Times New Roman" w:cs="Times New Roman"/>
          <w:b/>
        </w:rPr>
      </w:pPr>
    </w:p>
    <w:p w14:paraId="1CC91CE8" w14:textId="298F0BC0" w:rsidR="00BC51FC" w:rsidRPr="00BC51FC" w:rsidRDefault="00BC51FC" w:rsidP="00BC51FC">
      <w:pPr>
        <w:tabs>
          <w:tab w:val="left" w:pos="567"/>
        </w:tabs>
        <w:spacing w:after="0" w:line="260" w:lineRule="exact"/>
        <w:ind w:left="567" w:hanging="567"/>
        <w:rPr>
          <w:rFonts w:ascii="Times New Roman" w:eastAsia="Times New Roman" w:hAnsi="Times New Roman" w:cs="Times New Roman"/>
          <w:szCs w:val="20"/>
        </w:rPr>
      </w:pPr>
      <w:r w:rsidRPr="00BC51FC">
        <w:rPr>
          <w:rFonts w:ascii="Times New Roman" w:eastAsia="Times New Roman" w:hAnsi="Times New Roman" w:cs="Times New Roman"/>
          <w:szCs w:val="20"/>
        </w:rPr>
        <w:t xml:space="preserve">Pasitarkite su gydytoju, vaistininku arba slaugytoja, prieš pradėdami vartoti </w:t>
      </w:r>
      <w:proofErr w:type="spellStart"/>
      <w:r w:rsidRPr="00BC51FC">
        <w:rPr>
          <w:rFonts w:ascii="Times New Roman" w:eastAsia="Times New Roman" w:hAnsi="Times New Roman" w:cs="Times New Roman"/>
        </w:rPr>
        <w:t>Anastrozole</w:t>
      </w:r>
      <w:proofErr w:type="spellEnd"/>
      <w:r w:rsidRPr="00BC51FC">
        <w:rPr>
          <w:rFonts w:ascii="Times New Roman" w:eastAsia="Times New Roman" w:hAnsi="Times New Roman" w:cs="Times New Roman"/>
          <w:szCs w:val="20"/>
        </w:rPr>
        <w:t xml:space="preserve"> </w:t>
      </w:r>
      <w:proofErr w:type="spellStart"/>
      <w:r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BC51FC">
        <w:rPr>
          <w:rFonts w:ascii="Times New Roman" w:eastAsia="Times New Roman" w:hAnsi="Times New Roman" w:cs="Times New Roman"/>
          <w:szCs w:val="20"/>
        </w:rPr>
        <w:t>:</w:t>
      </w:r>
    </w:p>
    <w:p w14:paraId="750DB608" w14:textId="77777777" w:rsidR="00BC51FC" w:rsidRPr="00BC51FC" w:rsidRDefault="00BC51FC" w:rsidP="00BC51FC">
      <w:pPr>
        <w:numPr>
          <w:ilvl w:val="12"/>
          <w:numId w:val="0"/>
        </w:numPr>
        <w:tabs>
          <w:tab w:val="left" w:pos="567"/>
        </w:tabs>
        <w:spacing w:after="0" w:line="260" w:lineRule="exact"/>
        <w:ind w:left="567" w:hanging="567"/>
        <w:rPr>
          <w:rFonts w:ascii="Times New Roman" w:eastAsia="Times New Roman" w:hAnsi="Times New Roman" w:cs="Times New Roman"/>
          <w:szCs w:val="20"/>
        </w:rPr>
      </w:pPr>
      <w:r w:rsidRPr="00BC51FC">
        <w:rPr>
          <w:rFonts w:ascii="Times New Roman" w:eastAsia="Times New Roman" w:hAnsi="Times New Roman" w:cs="Times New Roman"/>
          <w:szCs w:val="20"/>
        </w:rPr>
        <w:t>-</w:t>
      </w:r>
      <w:r w:rsidRPr="00BC51FC">
        <w:rPr>
          <w:rFonts w:ascii="Times New Roman" w:eastAsia="Times New Roman" w:hAnsi="Times New Roman" w:cs="Times New Roman"/>
          <w:szCs w:val="20"/>
        </w:rPr>
        <w:tab/>
        <w:t xml:space="preserve">jeigu Jums vis dar yra mėnesinės ir nesibaigė menopauzė; </w:t>
      </w:r>
    </w:p>
    <w:p w14:paraId="2A0D5529" w14:textId="050F98E4" w:rsidR="00BC51FC" w:rsidRPr="00BC51FC" w:rsidRDefault="00BC51FC" w:rsidP="00BC51FC">
      <w:pPr>
        <w:numPr>
          <w:ilvl w:val="0"/>
          <w:numId w:val="1"/>
        </w:numPr>
        <w:tabs>
          <w:tab w:val="left" w:pos="567"/>
        </w:tabs>
        <w:spacing w:after="0" w:line="260" w:lineRule="exact"/>
        <w:ind w:left="567" w:hanging="567"/>
        <w:rPr>
          <w:rFonts w:ascii="Times New Roman" w:eastAsia="Times New Roman" w:hAnsi="Times New Roman" w:cs="Times New Roman"/>
          <w:szCs w:val="20"/>
        </w:rPr>
      </w:pPr>
      <w:r w:rsidRPr="00BC51FC">
        <w:rPr>
          <w:rFonts w:ascii="Times New Roman" w:eastAsia="Times New Roman" w:hAnsi="Times New Roman" w:cs="Times New Roman"/>
          <w:szCs w:val="20"/>
        </w:rPr>
        <w:t xml:space="preserve">jeigu vartojate vaistinį preparatą, kurio sudėtyje yra </w:t>
      </w:r>
      <w:proofErr w:type="spellStart"/>
      <w:r w:rsidRPr="00BC51FC">
        <w:rPr>
          <w:rFonts w:ascii="Times New Roman" w:eastAsia="Times New Roman" w:hAnsi="Times New Roman" w:cs="Times New Roman"/>
          <w:szCs w:val="20"/>
        </w:rPr>
        <w:t>tamoksifeno</w:t>
      </w:r>
      <w:proofErr w:type="spellEnd"/>
      <w:r w:rsidRPr="00BC51FC">
        <w:rPr>
          <w:rFonts w:ascii="Times New Roman" w:eastAsia="Times New Roman" w:hAnsi="Times New Roman" w:cs="Times New Roman"/>
          <w:szCs w:val="20"/>
        </w:rPr>
        <w:t xml:space="preserve"> arba estrogeno (žr. skyrių „Kiti vaistai ir </w:t>
      </w:r>
      <w:proofErr w:type="spellStart"/>
      <w:r w:rsidRPr="00BC51FC">
        <w:rPr>
          <w:rFonts w:ascii="Times New Roman" w:eastAsia="Times New Roman" w:hAnsi="Times New Roman" w:cs="Times New Roman"/>
          <w:szCs w:val="20"/>
        </w:rPr>
        <w:t>Anastrozole</w:t>
      </w:r>
      <w:proofErr w:type="spellEnd"/>
      <w:r w:rsidRPr="00BC51FC">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BC51FC">
        <w:rPr>
          <w:rFonts w:ascii="Times New Roman" w:eastAsia="Times New Roman" w:hAnsi="Times New Roman" w:cs="Times New Roman"/>
          <w:szCs w:val="20"/>
        </w:rPr>
        <w:t>“);</w:t>
      </w:r>
    </w:p>
    <w:p w14:paraId="5C88C0DD" w14:textId="77777777" w:rsidR="00BC51FC" w:rsidRPr="00BC51FC" w:rsidRDefault="00BC51FC" w:rsidP="00CF4CB9">
      <w:pPr>
        <w:numPr>
          <w:ilvl w:val="0"/>
          <w:numId w:val="1"/>
        </w:numPr>
        <w:tabs>
          <w:tab w:val="left" w:pos="567"/>
        </w:tabs>
        <w:spacing w:after="0" w:line="260" w:lineRule="exact"/>
        <w:ind w:left="567" w:hanging="567"/>
        <w:rPr>
          <w:rFonts w:ascii="Times New Roman" w:eastAsia="Times New Roman" w:hAnsi="Times New Roman" w:cs="Times New Roman"/>
          <w:szCs w:val="20"/>
        </w:rPr>
      </w:pPr>
      <w:r w:rsidRPr="00BC51FC">
        <w:rPr>
          <w:rFonts w:ascii="Times New Roman" w:eastAsia="Times New Roman" w:hAnsi="Times New Roman" w:cs="Times New Roman"/>
          <w:szCs w:val="20"/>
        </w:rPr>
        <w:t>jeigu anksčiau buvo ar dabar yra kokių nors sutrikimų, kurie veikia Jūsų kaulų stiprumą (osteoporozė);</w:t>
      </w:r>
    </w:p>
    <w:p w14:paraId="055BB641" w14:textId="77777777" w:rsidR="00BC51FC" w:rsidRPr="00BC51FC" w:rsidRDefault="00BC51FC" w:rsidP="00CF4CB9">
      <w:pPr>
        <w:numPr>
          <w:ilvl w:val="0"/>
          <w:numId w:val="1"/>
        </w:numPr>
        <w:tabs>
          <w:tab w:val="left" w:pos="567"/>
        </w:tabs>
        <w:spacing w:after="0" w:line="260" w:lineRule="exact"/>
        <w:ind w:left="567" w:hanging="567"/>
        <w:rPr>
          <w:rFonts w:ascii="Times New Roman" w:eastAsia="Times New Roman" w:hAnsi="Times New Roman" w:cs="Times New Roman"/>
          <w:szCs w:val="20"/>
        </w:rPr>
      </w:pPr>
      <w:r w:rsidRPr="00BC51FC">
        <w:rPr>
          <w:rFonts w:ascii="Times New Roman" w:eastAsia="Times New Roman" w:hAnsi="Times New Roman" w:cs="Times New Roman"/>
          <w:szCs w:val="20"/>
        </w:rPr>
        <w:t>jeigu Jums sutrikusi kepenų arba inkstų veikla.</w:t>
      </w:r>
    </w:p>
    <w:p w14:paraId="2A6B9888" w14:textId="77777777" w:rsidR="00BC51FC" w:rsidRPr="00BC51FC" w:rsidRDefault="00BC51FC" w:rsidP="00CF4CB9">
      <w:pPr>
        <w:tabs>
          <w:tab w:val="left" w:pos="567"/>
        </w:tabs>
        <w:spacing w:after="0" w:line="260" w:lineRule="exact"/>
        <w:rPr>
          <w:rFonts w:ascii="Times New Roman" w:eastAsia="Times New Roman" w:hAnsi="Times New Roman" w:cs="Times New Roman"/>
          <w:szCs w:val="20"/>
        </w:rPr>
      </w:pPr>
    </w:p>
    <w:p w14:paraId="7CC766BB" w14:textId="42690A04" w:rsidR="00BC51FC" w:rsidRPr="00BC51FC" w:rsidRDefault="00BC51FC" w:rsidP="00BC51FC">
      <w:pPr>
        <w:tabs>
          <w:tab w:val="left" w:pos="567"/>
        </w:tabs>
        <w:spacing w:after="0" w:line="260" w:lineRule="exact"/>
        <w:rPr>
          <w:rFonts w:ascii="Times New Roman" w:eastAsia="Times New Roman" w:hAnsi="Times New Roman" w:cs="Times New Roman"/>
          <w:szCs w:val="24"/>
        </w:rPr>
      </w:pPr>
      <w:r w:rsidRPr="00BC51FC">
        <w:rPr>
          <w:rFonts w:ascii="Times New Roman" w:eastAsia="Times New Roman" w:hAnsi="Times New Roman" w:cs="Times New Roman"/>
        </w:rPr>
        <w:lastRenderedPageBreak/>
        <w:t xml:space="preserve">Jeigu abejojate, ar nurodyti teiginiai Jums tinka, prieš </w:t>
      </w:r>
      <w:r w:rsidRPr="00BC51FC">
        <w:rPr>
          <w:rFonts w:ascii="Times New Roman" w:eastAsia="Times New Roman" w:hAnsi="Times New Roman" w:cs="Times New Roman"/>
          <w:szCs w:val="24"/>
        </w:rPr>
        <w:t xml:space="preserve">pradėdami vartoti </w:t>
      </w:r>
      <w:proofErr w:type="spellStart"/>
      <w:r w:rsidRPr="00BC51FC">
        <w:rPr>
          <w:rFonts w:ascii="Times New Roman" w:eastAsia="Times New Roman" w:hAnsi="Times New Roman" w:cs="Times New Roman"/>
        </w:rPr>
        <w:t>Anastrozole</w:t>
      </w:r>
      <w:proofErr w:type="spellEnd"/>
      <w:r w:rsidRPr="00BC51FC">
        <w:rPr>
          <w:rFonts w:ascii="Times New Roman" w:eastAsia="Times New Roman" w:hAnsi="Times New Roman" w:cs="Times New Roman"/>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BC51FC">
        <w:rPr>
          <w:rFonts w:ascii="Times New Roman" w:eastAsia="Times New Roman" w:hAnsi="Times New Roman" w:cs="Times New Roman"/>
        </w:rPr>
        <w:t xml:space="preserve"> </w:t>
      </w:r>
      <w:r w:rsidRPr="00BC51FC">
        <w:rPr>
          <w:rFonts w:ascii="Times New Roman" w:eastAsia="Times New Roman" w:hAnsi="Times New Roman" w:cs="Times New Roman"/>
          <w:szCs w:val="24"/>
        </w:rPr>
        <w:t>pasitarkite su gydytoju arba vaistininku.</w:t>
      </w:r>
    </w:p>
    <w:p w14:paraId="08BCFF29" w14:textId="77777777" w:rsidR="00BC51FC" w:rsidRPr="00BC51FC" w:rsidRDefault="00BC51FC" w:rsidP="00BC51FC">
      <w:pPr>
        <w:tabs>
          <w:tab w:val="left" w:pos="567"/>
        </w:tabs>
        <w:spacing w:after="0" w:line="260" w:lineRule="exact"/>
        <w:rPr>
          <w:rFonts w:ascii="Times New Roman" w:eastAsia="Times New Roman" w:hAnsi="Times New Roman" w:cs="Times New Roman"/>
          <w:szCs w:val="24"/>
        </w:rPr>
      </w:pPr>
    </w:p>
    <w:p w14:paraId="4FFE1E8C" w14:textId="52B21537" w:rsidR="005C3CB3" w:rsidRDefault="00BC51FC" w:rsidP="00BC51FC">
      <w:pPr>
        <w:numPr>
          <w:ilvl w:val="12"/>
          <w:numId w:val="0"/>
        </w:numPr>
        <w:tabs>
          <w:tab w:val="left" w:pos="567"/>
        </w:tabs>
        <w:spacing w:after="0" w:line="260" w:lineRule="exact"/>
        <w:rPr>
          <w:rFonts w:ascii="Times New Roman" w:eastAsia="Times New Roman" w:hAnsi="Times New Roman" w:cs="Times New Roman"/>
        </w:rPr>
      </w:pPr>
      <w:r w:rsidRPr="00BC51FC">
        <w:rPr>
          <w:rFonts w:ascii="Times New Roman" w:eastAsia="Times New Roman" w:hAnsi="Times New Roman" w:cs="Times New Roman"/>
        </w:rPr>
        <w:t xml:space="preserve">Jei vyksite į ligoninę, pasakykite sveikatos priežiūros specialistams, kad vartojate </w:t>
      </w:r>
      <w:proofErr w:type="spellStart"/>
      <w:r w:rsidRPr="00BC51FC">
        <w:rPr>
          <w:rFonts w:ascii="Times New Roman" w:eastAsia="Times New Roman" w:hAnsi="Times New Roman" w:cs="Times New Roman"/>
        </w:rPr>
        <w:t>Anastrozole</w:t>
      </w:r>
      <w:proofErr w:type="spellEnd"/>
      <w:r w:rsidRPr="00BC51FC">
        <w:rPr>
          <w:rFonts w:ascii="Times New Roman" w:eastAsia="Times New Roman" w:hAnsi="Times New Roman" w:cs="Times New Roman"/>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BC51FC">
        <w:rPr>
          <w:rFonts w:ascii="Times New Roman" w:eastAsia="Times New Roman" w:hAnsi="Times New Roman" w:cs="Times New Roman"/>
        </w:rPr>
        <w:t xml:space="preserve"> tabletes</w:t>
      </w:r>
      <w:r w:rsidR="00D75C67">
        <w:rPr>
          <w:rFonts w:ascii="Times New Roman" w:eastAsia="Times New Roman" w:hAnsi="Times New Roman" w:cs="Times New Roman"/>
        </w:rPr>
        <w:t>.</w:t>
      </w:r>
    </w:p>
    <w:p w14:paraId="2FCE6605" w14:textId="77777777" w:rsidR="00D75C67" w:rsidRPr="005C3CB3" w:rsidRDefault="00D75C67" w:rsidP="00BC51FC">
      <w:pPr>
        <w:numPr>
          <w:ilvl w:val="12"/>
          <w:numId w:val="0"/>
        </w:numPr>
        <w:tabs>
          <w:tab w:val="left" w:pos="567"/>
        </w:tabs>
        <w:spacing w:after="0" w:line="260" w:lineRule="exact"/>
        <w:rPr>
          <w:rFonts w:ascii="Times New Roman" w:eastAsia="Times New Roman" w:hAnsi="Times New Roman" w:cs="Times New Roman"/>
        </w:rPr>
      </w:pPr>
    </w:p>
    <w:p w14:paraId="62E6CFC0" w14:textId="77777777" w:rsidR="005C3CB3" w:rsidRPr="005C3CB3" w:rsidRDefault="005C3CB3" w:rsidP="005C3CB3">
      <w:pPr>
        <w:tabs>
          <w:tab w:val="left" w:pos="567"/>
        </w:tabs>
        <w:spacing w:after="0" w:line="260" w:lineRule="exact"/>
        <w:ind w:left="567" w:hanging="567"/>
        <w:rPr>
          <w:rFonts w:ascii="Times New Roman" w:eastAsia="Times New Roman" w:hAnsi="Times New Roman" w:cs="Times New Roman"/>
          <w:b/>
          <w:color w:val="000000"/>
          <w:lang w:val="en-GB"/>
        </w:rPr>
      </w:pPr>
      <w:proofErr w:type="spellStart"/>
      <w:r w:rsidRPr="005C3CB3">
        <w:rPr>
          <w:rFonts w:ascii="Times New Roman" w:eastAsia="Times New Roman" w:hAnsi="Times New Roman" w:cs="Times New Roman"/>
          <w:b/>
          <w:color w:val="000000"/>
          <w:lang w:val="en-GB"/>
        </w:rPr>
        <w:t>Vaikams</w:t>
      </w:r>
      <w:proofErr w:type="spellEnd"/>
      <w:r w:rsidRPr="005C3CB3">
        <w:rPr>
          <w:rFonts w:ascii="Times New Roman" w:eastAsia="Times New Roman" w:hAnsi="Times New Roman" w:cs="Times New Roman"/>
          <w:b/>
          <w:color w:val="000000"/>
          <w:lang w:val="en-GB"/>
        </w:rPr>
        <w:t xml:space="preserve"> </w:t>
      </w:r>
      <w:proofErr w:type="spellStart"/>
      <w:r w:rsidRPr="005C3CB3">
        <w:rPr>
          <w:rFonts w:ascii="Times New Roman" w:eastAsia="Times New Roman" w:hAnsi="Times New Roman" w:cs="Times New Roman"/>
          <w:b/>
          <w:color w:val="000000"/>
          <w:lang w:val="en-GB"/>
        </w:rPr>
        <w:t>ir</w:t>
      </w:r>
      <w:proofErr w:type="spellEnd"/>
      <w:r w:rsidRPr="005C3CB3">
        <w:rPr>
          <w:rFonts w:ascii="Times New Roman" w:eastAsia="Times New Roman" w:hAnsi="Times New Roman" w:cs="Times New Roman"/>
          <w:b/>
          <w:color w:val="000000"/>
          <w:lang w:val="en-GB"/>
        </w:rPr>
        <w:t xml:space="preserve"> </w:t>
      </w:r>
      <w:proofErr w:type="spellStart"/>
      <w:r w:rsidRPr="005C3CB3">
        <w:rPr>
          <w:rFonts w:ascii="Times New Roman" w:eastAsia="Times New Roman" w:hAnsi="Times New Roman" w:cs="Times New Roman"/>
          <w:b/>
          <w:color w:val="000000"/>
          <w:lang w:val="en-GB"/>
        </w:rPr>
        <w:t>paaugliams</w:t>
      </w:r>
      <w:proofErr w:type="spellEnd"/>
    </w:p>
    <w:p w14:paraId="4BBCF25C" w14:textId="6BFD0239" w:rsidR="005C3CB3" w:rsidRPr="005C3CB3" w:rsidRDefault="005C3CB3" w:rsidP="005C3CB3">
      <w:pPr>
        <w:numPr>
          <w:ilvl w:val="12"/>
          <w:numId w:val="0"/>
        </w:num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Šio vaisto negalima duoti vaikams, nes jis gali jiems pakenkti.</w:t>
      </w:r>
    </w:p>
    <w:p w14:paraId="2AAA85B2" w14:textId="77777777" w:rsidR="005C3CB3" w:rsidRPr="005C3CB3" w:rsidRDefault="005C3CB3" w:rsidP="005C3CB3">
      <w:pPr>
        <w:numPr>
          <w:ilvl w:val="12"/>
          <w:numId w:val="0"/>
        </w:numPr>
        <w:tabs>
          <w:tab w:val="left" w:pos="567"/>
        </w:tabs>
        <w:spacing w:after="0" w:line="260" w:lineRule="exact"/>
        <w:rPr>
          <w:rFonts w:ascii="Times New Roman" w:eastAsia="Times New Roman" w:hAnsi="Times New Roman" w:cs="Times New Roman"/>
        </w:rPr>
      </w:pPr>
    </w:p>
    <w:p w14:paraId="71492025" w14:textId="290E39DF" w:rsidR="00D75C67" w:rsidRPr="00D75C67" w:rsidRDefault="00D75C67" w:rsidP="00CF4CB9">
      <w:pPr>
        <w:tabs>
          <w:tab w:val="left" w:pos="720"/>
        </w:tabs>
        <w:spacing w:after="0" w:line="240" w:lineRule="auto"/>
        <w:rPr>
          <w:rFonts w:ascii="Times New Roman" w:eastAsia="Times New Roman" w:hAnsi="Times New Roman" w:cs="Times New Roman"/>
          <w:b/>
          <w:szCs w:val="20"/>
        </w:rPr>
      </w:pPr>
      <w:r w:rsidRPr="00D75C67">
        <w:rPr>
          <w:rFonts w:ascii="Times New Roman" w:eastAsia="Times New Roman" w:hAnsi="Times New Roman" w:cs="Times New Roman"/>
          <w:b/>
          <w:szCs w:val="20"/>
        </w:rPr>
        <w:t xml:space="preserve">Kiti vaistai ir </w:t>
      </w:r>
      <w:proofErr w:type="spellStart"/>
      <w:r w:rsidRPr="00D75C67">
        <w:rPr>
          <w:rFonts w:ascii="Times New Roman" w:eastAsia="Times New Roman" w:hAnsi="Times New Roman" w:cs="Times New Roman"/>
          <w:b/>
        </w:rPr>
        <w:t>Anastrozole</w:t>
      </w:r>
      <w:proofErr w:type="spellEnd"/>
      <w:r w:rsidRPr="00D75C67">
        <w:rPr>
          <w:rFonts w:ascii="Times New Roman" w:eastAsia="Times New Roman" w:hAnsi="Times New Roman" w:cs="Times New Roman"/>
          <w:b/>
          <w:szCs w:val="20"/>
        </w:rPr>
        <w:t xml:space="preserve"> </w:t>
      </w:r>
      <w:proofErr w:type="spellStart"/>
      <w:r w:rsidR="00FA27ED" w:rsidRPr="00504C42">
        <w:rPr>
          <w:rFonts w:ascii="Times New Roman" w:eastAsia="Times New Roman" w:hAnsi="Times New Roman" w:cs="Times New Roman"/>
          <w:b/>
          <w:bCs/>
          <w:szCs w:val="20"/>
        </w:rPr>
        <w:t>Actiopharma</w:t>
      </w:r>
      <w:proofErr w:type="spellEnd"/>
    </w:p>
    <w:p w14:paraId="1D632833" w14:textId="748E64A2" w:rsidR="00D75C67" w:rsidRPr="00D75C67" w:rsidRDefault="00D75C67" w:rsidP="00CF4CB9">
      <w:pPr>
        <w:tabs>
          <w:tab w:val="left" w:pos="720"/>
        </w:tabs>
        <w:spacing w:after="0" w:line="240" w:lineRule="auto"/>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Jeigu vartojate ar neseniai vartojote kitų vaistų, įskaitant įsigytus be recepto, apie tai pasakykite gydytojui arba vaistininkui. </w:t>
      </w: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gali daryti įtaką kitų vaistų poveikiui, kiti vaistai gali sutrikdyti </w:t>
      </w: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veikimą. </w:t>
      </w:r>
    </w:p>
    <w:p w14:paraId="0009F0A4" w14:textId="77777777" w:rsidR="00D75C67" w:rsidRPr="00D75C67" w:rsidRDefault="00D75C67" w:rsidP="00D75C67">
      <w:pPr>
        <w:tabs>
          <w:tab w:val="left" w:pos="567"/>
        </w:tabs>
        <w:spacing w:after="0" w:line="260" w:lineRule="exact"/>
        <w:ind w:left="567" w:hanging="567"/>
        <w:rPr>
          <w:rFonts w:ascii="Times New Roman" w:eastAsia="Times New Roman" w:hAnsi="Times New Roman" w:cs="Times New Roman"/>
          <w:b/>
          <w:szCs w:val="20"/>
        </w:rPr>
      </w:pPr>
    </w:p>
    <w:p w14:paraId="18617B54" w14:textId="3D5475F9" w:rsidR="00D75C67" w:rsidRPr="00D75C67" w:rsidRDefault="00D75C67" w:rsidP="00AD5045">
      <w:pPr>
        <w:tabs>
          <w:tab w:val="left" w:pos="567"/>
        </w:tabs>
        <w:spacing w:after="0" w:line="260" w:lineRule="exact"/>
        <w:rPr>
          <w:rFonts w:ascii="Times New Roman" w:eastAsia="Times New Roman" w:hAnsi="Times New Roman" w:cs="Times New Roman"/>
          <w:szCs w:val="20"/>
        </w:rPr>
      </w:pP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vartoti negalima, jeigu jau vartojate kuriuos nors toliau išvardytų vaistų:</w:t>
      </w:r>
    </w:p>
    <w:p w14:paraId="6EC4FE63" w14:textId="394D0AA8" w:rsidR="00D75C67" w:rsidRPr="00D75C67" w:rsidRDefault="00D75C67" w:rsidP="00D75C67">
      <w:pPr>
        <w:numPr>
          <w:ilvl w:val="0"/>
          <w:numId w:val="2"/>
        </w:numPr>
        <w:tabs>
          <w:tab w:val="num" w:pos="567"/>
        </w:tabs>
        <w:suppressAutoHyphens/>
        <w:spacing w:after="0" w:line="240" w:lineRule="auto"/>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kai kurių vaistų vartojamų krūties vėžiui gydyti (selektyvių estrogenų receptorių moduliatorių), pavyzdžiui vaistų, kurių sudėtyje yra </w:t>
      </w:r>
      <w:proofErr w:type="spellStart"/>
      <w:r w:rsidRPr="00D75C67">
        <w:rPr>
          <w:rFonts w:ascii="Times New Roman" w:eastAsia="Times New Roman" w:hAnsi="Times New Roman" w:cs="Times New Roman"/>
          <w:szCs w:val="20"/>
        </w:rPr>
        <w:t>tamoksifeno</w:t>
      </w:r>
      <w:proofErr w:type="spellEnd"/>
      <w:r w:rsidRPr="00D75C67">
        <w:rPr>
          <w:rFonts w:ascii="Times New Roman" w:eastAsia="Times New Roman" w:hAnsi="Times New Roman" w:cs="Times New Roman"/>
          <w:szCs w:val="20"/>
        </w:rPr>
        <w:t xml:space="preserve">. Šie vaistai gali sutrikdyti </w:t>
      </w: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veikimą. Vaistų, kurių sudėtyje yra estrogenų pvz., pakeičiamosios hormonų terapijos vaistų (PHT).</w:t>
      </w:r>
    </w:p>
    <w:p w14:paraId="165FFE4B" w14:textId="77777777" w:rsidR="00D75C67" w:rsidRPr="00D75C67" w:rsidRDefault="00D75C67" w:rsidP="00CF4CB9">
      <w:pPr>
        <w:tabs>
          <w:tab w:val="left" w:pos="720"/>
        </w:tabs>
        <w:suppressAutoHyphens/>
        <w:spacing w:after="0" w:line="240" w:lineRule="auto"/>
        <w:ind w:left="567"/>
        <w:rPr>
          <w:rFonts w:ascii="Times New Roman" w:eastAsia="Times New Roman" w:hAnsi="Times New Roman" w:cs="Times New Roman"/>
          <w:szCs w:val="20"/>
        </w:rPr>
      </w:pPr>
    </w:p>
    <w:p w14:paraId="7BAB3AEA" w14:textId="5B9E9889" w:rsidR="00D75C67" w:rsidRPr="00D75C67" w:rsidRDefault="00D75C67" w:rsidP="00D75C67">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Jei kuris </w:t>
      </w:r>
      <w:r w:rsidRPr="00D75C67">
        <w:rPr>
          <w:rFonts w:ascii="Times New Roman" w:eastAsia="Times New Roman" w:hAnsi="Times New Roman" w:cs="Times New Roman"/>
        </w:rPr>
        <w:t>nors punktas</w:t>
      </w:r>
      <w:r w:rsidRPr="00D75C67">
        <w:rPr>
          <w:rFonts w:ascii="Times New Roman" w:eastAsia="Times New Roman" w:hAnsi="Times New Roman" w:cs="Times New Roman"/>
          <w:szCs w:val="20"/>
        </w:rPr>
        <w:t xml:space="preserve"> tinka Jums, pasitarkite su gydytoju arba vaistininku. </w:t>
      </w:r>
    </w:p>
    <w:p w14:paraId="730021A2" w14:textId="77777777" w:rsidR="00D75C67" w:rsidRPr="00D75C67" w:rsidRDefault="00D75C67" w:rsidP="00FA27ED">
      <w:pPr>
        <w:tabs>
          <w:tab w:val="left" w:pos="567"/>
        </w:tabs>
        <w:spacing w:after="0" w:line="260" w:lineRule="exact"/>
        <w:rPr>
          <w:rFonts w:ascii="Times New Roman" w:eastAsia="Times New Roman" w:hAnsi="Times New Roman" w:cs="Times New Roman"/>
          <w:szCs w:val="20"/>
        </w:rPr>
      </w:pPr>
    </w:p>
    <w:p w14:paraId="67174327" w14:textId="77777777" w:rsidR="00D75C67" w:rsidRPr="00D75C67" w:rsidRDefault="00D75C67" w:rsidP="00FA27ED">
      <w:pPr>
        <w:tabs>
          <w:tab w:val="left" w:pos="567"/>
        </w:tabs>
        <w:spacing w:after="0" w:line="260" w:lineRule="exact"/>
        <w:rPr>
          <w:rFonts w:ascii="Times New Roman" w:eastAsia="Times New Roman" w:hAnsi="Times New Roman" w:cs="Times New Roman"/>
          <w:b/>
          <w:szCs w:val="20"/>
        </w:rPr>
      </w:pPr>
      <w:r w:rsidRPr="00D75C67">
        <w:rPr>
          <w:rFonts w:ascii="Times New Roman" w:eastAsia="Times New Roman" w:hAnsi="Times New Roman" w:cs="Times New Roman"/>
          <w:b/>
          <w:szCs w:val="20"/>
        </w:rPr>
        <w:t>Pasakykite gydytojui arba vaistininkui, jeigu vartojate:</w:t>
      </w:r>
    </w:p>
    <w:p w14:paraId="02782064" w14:textId="2B20B3A7" w:rsidR="00D75C67" w:rsidRPr="00D75C67" w:rsidRDefault="00D75C67" w:rsidP="00215C7C">
      <w:pPr>
        <w:tabs>
          <w:tab w:val="left" w:pos="567"/>
        </w:tabs>
        <w:spacing w:after="0" w:line="260" w:lineRule="exact"/>
        <w:ind w:left="567" w:hanging="553"/>
        <w:rPr>
          <w:rFonts w:ascii="Times New Roman" w:eastAsia="Times New Roman" w:hAnsi="Times New Roman" w:cs="Times New Roman"/>
          <w:szCs w:val="20"/>
        </w:rPr>
      </w:pPr>
      <w:r w:rsidRPr="00D75C67">
        <w:rPr>
          <w:rFonts w:ascii="Times New Roman" w:eastAsia="Times New Roman" w:hAnsi="Times New Roman" w:cs="Times New Roman"/>
          <w:szCs w:val="20"/>
        </w:rPr>
        <w:t>-</w:t>
      </w:r>
      <w:r w:rsidRPr="00D75C67">
        <w:rPr>
          <w:rFonts w:ascii="Times New Roman" w:eastAsia="Times New Roman" w:hAnsi="Times New Roman" w:cs="Times New Roman"/>
          <w:szCs w:val="20"/>
        </w:rPr>
        <w:tab/>
        <w:t>vaistą LHAH (</w:t>
      </w:r>
      <w:proofErr w:type="spellStart"/>
      <w:r w:rsidRPr="00D75C67">
        <w:rPr>
          <w:rFonts w:ascii="Times New Roman" w:eastAsia="Times New Roman" w:hAnsi="Times New Roman" w:cs="Times New Roman"/>
          <w:szCs w:val="20"/>
        </w:rPr>
        <w:t>liuteinizuojantį</w:t>
      </w:r>
      <w:proofErr w:type="spellEnd"/>
      <w:r w:rsidRPr="00D75C67">
        <w:rPr>
          <w:rFonts w:ascii="Times New Roman" w:eastAsia="Times New Roman" w:hAnsi="Times New Roman" w:cs="Times New Roman"/>
          <w:szCs w:val="20"/>
        </w:rPr>
        <w:t xml:space="preserve"> hormoną atpalaiduojantis hormonas) analogą. Tai gali būti </w:t>
      </w:r>
      <w:proofErr w:type="spellStart"/>
      <w:r w:rsidRPr="00D75C67">
        <w:rPr>
          <w:rFonts w:ascii="Times New Roman" w:eastAsia="Times New Roman" w:hAnsi="Times New Roman" w:cs="Times New Roman"/>
          <w:szCs w:val="20"/>
        </w:rPr>
        <w:t>gonadorelinas</w:t>
      </w:r>
      <w:proofErr w:type="spellEnd"/>
      <w:r w:rsidRPr="00D75C67">
        <w:rPr>
          <w:rFonts w:ascii="Times New Roman" w:eastAsia="Times New Roman" w:hAnsi="Times New Roman" w:cs="Times New Roman"/>
          <w:szCs w:val="20"/>
        </w:rPr>
        <w:t xml:space="preserve">, </w:t>
      </w:r>
      <w:proofErr w:type="spellStart"/>
      <w:r w:rsidRPr="00D75C67">
        <w:rPr>
          <w:rFonts w:ascii="Times New Roman" w:eastAsia="Times New Roman" w:hAnsi="Times New Roman" w:cs="Times New Roman"/>
          <w:szCs w:val="20"/>
        </w:rPr>
        <w:t>buserelinas</w:t>
      </w:r>
      <w:proofErr w:type="spellEnd"/>
      <w:r w:rsidRPr="00D75C67">
        <w:rPr>
          <w:rFonts w:ascii="Times New Roman" w:eastAsia="Times New Roman" w:hAnsi="Times New Roman" w:cs="Times New Roman"/>
          <w:szCs w:val="20"/>
        </w:rPr>
        <w:t xml:space="preserve">, </w:t>
      </w:r>
      <w:proofErr w:type="spellStart"/>
      <w:r w:rsidRPr="00D75C67">
        <w:rPr>
          <w:rFonts w:ascii="Times New Roman" w:eastAsia="Times New Roman" w:hAnsi="Times New Roman" w:cs="Times New Roman"/>
          <w:szCs w:val="20"/>
        </w:rPr>
        <w:t>goserelinas</w:t>
      </w:r>
      <w:proofErr w:type="spellEnd"/>
      <w:r w:rsidRPr="00D75C67">
        <w:rPr>
          <w:rFonts w:ascii="Times New Roman" w:eastAsia="Times New Roman" w:hAnsi="Times New Roman" w:cs="Times New Roman"/>
          <w:szCs w:val="20"/>
        </w:rPr>
        <w:t xml:space="preserve">, </w:t>
      </w:r>
      <w:proofErr w:type="spellStart"/>
      <w:r w:rsidRPr="00D75C67">
        <w:rPr>
          <w:rFonts w:ascii="Times New Roman" w:eastAsia="Times New Roman" w:hAnsi="Times New Roman" w:cs="Times New Roman"/>
          <w:szCs w:val="20"/>
        </w:rPr>
        <w:t>leuprorelinas</w:t>
      </w:r>
      <w:proofErr w:type="spellEnd"/>
      <w:r w:rsidRPr="00D75C67">
        <w:rPr>
          <w:rFonts w:ascii="Times New Roman" w:eastAsia="Times New Roman" w:hAnsi="Times New Roman" w:cs="Times New Roman"/>
          <w:szCs w:val="20"/>
        </w:rPr>
        <w:t xml:space="preserve">, </w:t>
      </w:r>
      <w:proofErr w:type="spellStart"/>
      <w:r w:rsidRPr="00D75C67">
        <w:rPr>
          <w:rFonts w:ascii="Times New Roman" w:eastAsia="Times New Roman" w:hAnsi="Times New Roman" w:cs="Times New Roman"/>
          <w:szCs w:val="20"/>
        </w:rPr>
        <w:t>triptorelinas</w:t>
      </w:r>
      <w:proofErr w:type="spellEnd"/>
      <w:r w:rsidRPr="00D75C67">
        <w:rPr>
          <w:rFonts w:ascii="Times New Roman" w:eastAsia="Times New Roman" w:hAnsi="Times New Roman" w:cs="Times New Roman"/>
          <w:szCs w:val="20"/>
        </w:rPr>
        <w:t>. Šie vaistai skirti gydyti krūties vėžiui, tam tikriems moterų sveikatos sutrikimams (ginekologinėms ligoms ir nevaisingumui).</w:t>
      </w:r>
    </w:p>
    <w:p w14:paraId="557F3B0C" w14:textId="77777777" w:rsidR="00D75C67" w:rsidRPr="00D75C67" w:rsidRDefault="00D75C67" w:rsidP="00CF4CB9">
      <w:pPr>
        <w:numPr>
          <w:ilvl w:val="12"/>
          <w:numId w:val="0"/>
        </w:numPr>
        <w:tabs>
          <w:tab w:val="left" w:pos="567"/>
        </w:tabs>
        <w:spacing w:after="0" w:line="260" w:lineRule="exact"/>
        <w:rPr>
          <w:rFonts w:ascii="Times New Roman" w:eastAsia="Times New Roman" w:hAnsi="Times New Roman" w:cs="Times New Roman"/>
          <w:szCs w:val="20"/>
        </w:rPr>
      </w:pPr>
    </w:p>
    <w:p w14:paraId="58AC6AC1" w14:textId="26EBB726" w:rsidR="00D75C67" w:rsidRPr="00D75C67" w:rsidRDefault="00D75C67" w:rsidP="00D75C67">
      <w:pPr>
        <w:tabs>
          <w:tab w:val="left" w:pos="567"/>
        </w:tabs>
        <w:spacing w:after="0" w:line="260" w:lineRule="exact"/>
        <w:ind w:left="567" w:hanging="567"/>
        <w:rPr>
          <w:rFonts w:ascii="Times New Roman" w:eastAsia="Times New Roman" w:hAnsi="Times New Roman" w:cs="Times New Roman"/>
          <w:b/>
          <w:szCs w:val="20"/>
        </w:rPr>
      </w:pPr>
      <w:proofErr w:type="spellStart"/>
      <w:r w:rsidRPr="00D75C67">
        <w:rPr>
          <w:rFonts w:ascii="Times New Roman" w:eastAsia="Times New Roman" w:hAnsi="Times New Roman" w:cs="Times New Roman"/>
          <w:b/>
          <w:szCs w:val="20"/>
        </w:rPr>
        <w:t>Anastrozole</w:t>
      </w:r>
      <w:proofErr w:type="spellEnd"/>
      <w:r w:rsidRPr="00D75C67">
        <w:rPr>
          <w:rFonts w:ascii="Times New Roman" w:eastAsia="Times New Roman" w:hAnsi="Times New Roman" w:cs="Times New Roman"/>
          <w:b/>
          <w:szCs w:val="20"/>
        </w:rPr>
        <w:t xml:space="preserve"> </w:t>
      </w:r>
      <w:proofErr w:type="spellStart"/>
      <w:r w:rsidR="00FA27ED" w:rsidRPr="00504C42">
        <w:rPr>
          <w:rFonts w:ascii="Times New Roman" w:eastAsia="Times New Roman" w:hAnsi="Times New Roman" w:cs="Times New Roman"/>
          <w:b/>
          <w:bCs/>
          <w:szCs w:val="20"/>
        </w:rPr>
        <w:t>Actiopharma</w:t>
      </w:r>
      <w:proofErr w:type="spellEnd"/>
      <w:r w:rsidRPr="00D75C67">
        <w:rPr>
          <w:rFonts w:ascii="Times New Roman" w:eastAsia="Times New Roman" w:hAnsi="Times New Roman" w:cs="Times New Roman"/>
          <w:b/>
          <w:szCs w:val="20"/>
        </w:rPr>
        <w:t xml:space="preserve"> vartojimas su maistu ir gėrimais</w:t>
      </w:r>
    </w:p>
    <w:p w14:paraId="69884B19" w14:textId="4F0B011D" w:rsidR="00D75C67" w:rsidRPr="00D75C67" w:rsidRDefault="00D75C67" w:rsidP="00AD5045">
      <w:pPr>
        <w:numPr>
          <w:ilvl w:val="12"/>
          <w:numId w:val="0"/>
        </w:numPr>
        <w:tabs>
          <w:tab w:val="left" w:pos="567"/>
          <w:tab w:val="left" w:pos="1290"/>
        </w:tabs>
        <w:spacing w:after="0" w:line="260" w:lineRule="exact"/>
        <w:ind w:right="-2"/>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Maistas neturi įtakos </w:t>
      </w:r>
      <w:proofErr w:type="spellStart"/>
      <w:r w:rsidRPr="00D75C67">
        <w:rPr>
          <w:rFonts w:ascii="Times New Roman" w:eastAsia="Times New Roman" w:hAnsi="Times New Roman" w:cs="Times New Roman"/>
          <w:szCs w:val="20"/>
        </w:rPr>
        <w:t>anastrozolo</w:t>
      </w:r>
      <w:proofErr w:type="spellEnd"/>
      <w:r w:rsidRPr="00D75C67">
        <w:rPr>
          <w:rFonts w:ascii="Times New Roman" w:eastAsia="Times New Roman" w:hAnsi="Times New Roman" w:cs="Times New Roman"/>
          <w:szCs w:val="20"/>
        </w:rPr>
        <w:t xml:space="preserve"> </w:t>
      </w: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tablečių absorbcijai.</w:t>
      </w:r>
    </w:p>
    <w:p w14:paraId="2CB5E7E2" w14:textId="77777777" w:rsidR="00D75C67" w:rsidRPr="00D75C67" w:rsidRDefault="00D75C67" w:rsidP="00FA27ED">
      <w:pPr>
        <w:numPr>
          <w:ilvl w:val="12"/>
          <w:numId w:val="0"/>
        </w:numPr>
        <w:tabs>
          <w:tab w:val="left" w:pos="567"/>
          <w:tab w:val="left" w:pos="1290"/>
        </w:tabs>
        <w:spacing w:after="0" w:line="260" w:lineRule="exact"/>
        <w:ind w:right="-2"/>
        <w:rPr>
          <w:rFonts w:ascii="Times New Roman" w:eastAsia="Times New Roman" w:hAnsi="Times New Roman" w:cs="Times New Roman"/>
          <w:szCs w:val="20"/>
        </w:rPr>
      </w:pPr>
    </w:p>
    <w:p w14:paraId="598D8EDC" w14:textId="6D69190F" w:rsidR="00D75C67" w:rsidRPr="00D75C67" w:rsidRDefault="00D75C67" w:rsidP="00FA27ED">
      <w:pPr>
        <w:tabs>
          <w:tab w:val="left" w:pos="567"/>
        </w:tabs>
        <w:spacing w:after="0" w:line="260" w:lineRule="exact"/>
        <w:ind w:left="567" w:hanging="567"/>
        <w:rPr>
          <w:rFonts w:ascii="Times New Roman" w:eastAsia="Times New Roman" w:hAnsi="Times New Roman" w:cs="Times New Roman"/>
          <w:b/>
          <w:szCs w:val="20"/>
        </w:rPr>
      </w:pPr>
      <w:r w:rsidRPr="00D75C67">
        <w:rPr>
          <w:rFonts w:ascii="Times New Roman" w:eastAsia="Times New Roman" w:hAnsi="Times New Roman" w:cs="Times New Roman"/>
          <w:b/>
          <w:szCs w:val="20"/>
        </w:rPr>
        <w:t>Nėštumas ir žindymo laikotarpis</w:t>
      </w:r>
    </w:p>
    <w:p w14:paraId="26AE6BE2" w14:textId="3A3DE521" w:rsidR="00D75C67" w:rsidRPr="00D75C67" w:rsidRDefault="00D75C67" w:rsidP="00FA27ED">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Jeigu esate nėščia arba žindote, </w:t>
      </w: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tablečių vartoti negalima. Jeigu </w:t>
      </w:r>
      <w:r w:rsidRPr="00D75C67">
        <w:rPr>
          <w:rFonts w:ascii="Times New Roman" w:eastAsia="Times New Roman" w:hAnsi="Times New Roman" w:cs="Times New Roman"/>
        </w:rPr>
        <w:t>pastojate</w:t>
      </w:r>
      <w:r w:rsidRPr="00D75C67">
        <w:rPr>
          <w:rFonts w:ascii="Times New Roman" w:eastAsia="Times New Roman" w:hAnsi="Times New Roman" w:cs="Times New Roman"/>
          <w:szCs w:val="20"/>
        </w:rPr>
        <w:t xml:space="preserve">, nutraukite </w:t>
      </w:r>
      <w:proofErr w:type="spellStart"/>
      <w:r w:rsidRPr="00D75C67">
        <w:rPr>
          <w:rFonts w:ascii="Times New Roman" w:eastAsia="Times New Roman" w:hAnsi="Times New Roman" w:cs="Times New Roman"/>
        </w:rPr>
        <w:t>Anastrozole</w:t>
      </w:r>
      <w:proofErr w:type="spellEnd"/>
      <w:r w:rsidRPr="00D75C67">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vartojimą ir pasitarkite su gydytoju. </w:t>
      </w:r>
    </w:p>
    <w:p w14:paraId="0C6D8E67" w14:textId="77777777" w:rsidR="00D75C67" w:rsidRPr="00D75C67" w:rsidRDefault="00D75C67" w:rsidP="00FA27ED">
      <w:pPr>
        <w:tabs>
          <w:tab w:val="left" w:pos="567"/>
        </w:tabs>
        <w:spacing w:after="0" w:line="260" w:lineRule="exact"/>
        <w:rPr>
          <w:rFonts w:ascii="Times New Roman" w:eastAsia="Times New Roman" w:hAnsi="Times New Roman" w:cs="Times New Roman"/>
          <w:szCs w:val="20"/>
        </w:rPr>
      </w:pPr>
    </w:p>
    <w:p w14:paraId="61FCBBF7" w14:textId="77777777" w:rsidR="00D75C67" w:rsidRPr="00D75C67" w:rsidRDefault="00D75C67" w:rsidP="00CF4CB9">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Prieš vartojant bet kokį vaistą, būtina pasitarti su gydytoju arba vaistininku.</w:t>
      </w:r>
    </w:p>
    <w:p w14:paraId="37C3D590" w14:textId="77777777" w:rsidR="00D75C67" w:rsidRPr="00D75C67" w:rsidRDefault="00D75C67" w:rsidP="00CF4CB9">
      <w:pPr>
        <w:tabs>
          <w:tab w:val="left" w:pos="567"/>
        </w:tabs>
        <w:spacing w:after="0" w:line="260" w:lineRule="exact"/>
        <w:ind w:left="567" w:hanging="567"/>
        <w:rPr>
          <w:rFonts w:ascii="Times New Roman" w:eastAsia="Times New Roman" w:hAnsi="Times New Roman" w:cs="Times New Roman"/>
          <w:szCs w:val="20"/>
        </w:rPr>
      </w:pPr>
    </w:p>
    <w:p w14:paraId="6EE4BF30" w14:textId="77777777" w:rsidR="00D75C67" w:rsidRPr="00D75C67" w:rsidRDefault="00D75C67" w:rsidP="00CF4CB9">
      <w:pPr>
        <w:tabs>
          <w:tab w:val="left" w:pos="567"/>
        </w:tabs>
        <w:spacing w:after="0" w:line="260" w:lineRule="exact"/>
        <w:ind w:left="567" w:hanging="567"/>
        <w:rPr>
          <w:rFonts w:ascii="Times New Roman" w:eastAsia="Times New Roman" w:hAnsi="Times New Roman" w:cs="Times New Roman"/>
          <w:b/>
          <w:szCs w:val="20"/>
        </w:rPr>
      </w:pPr>
      <w:r w:rsidRPr="00D75C67">
        <w:rPr>
          <w:rFonts w:ascii="Times New Roman" w:eastAsia="Times New Roman" w:hAnsi="Times New Roman" w:cs="Times New Roman"/>
          <w:b/>
          <w:szCs w:val="20"/>
        </w:rPr>
        <w:t>Vairavimas ir mechanizmų valdymas</w:t>
      </w:r>
    </w:p>
    <w:p w14:paraId="58879863" w14:textId="6BD5F347" w:rsidR="00D75C67" w:rsidRPr="00D75C67" w:rsidRDefault="00D75C67" w:rsidP="00CF4CB9">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Nesitikima, kad </w:t>
      </w:r>
      <w:proofErr w:type="spellStart"/>
      <w:r w:rsidRPr="00D75C67">
        <w:rPr>
          <w:rFonts w:ascii="Times New Roman" w:eastAsia="Times New Roman" w:hAnsi="Times New Roman" w:cs="Times New Roman"/>
          <w:szCs w:val="20"/>
        </w:rPr>
        <w:t>anastrozolas</w:t>
      </w:r>
      <w:proofErr w:type="spellEnd"/>
      <w:r w:rsidRPr="00D75C67">
        <w:rPr>
          <w:rFonts w:ascii="Times New Roman" w:eastAsia="Times New Roman" w:hAnsi="Times New Roman" w:cs="Times New Roman"/>
          <w:szCs w:val="20"/>
        </w:rPr>
        <w:t xml:space="preserve"> paveiks paciento gebėjimą vairuoti, naudoti prietaisus ar valdyti mechanizmus. Tačiau kai kurie žmonės, pavartoję </w:t>
      </w: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A27ED" w:rsidRPr="00BC51FC">
        <w:rPr>
          <w:rFonts w:ascii="Times New Roman" w:eastAsia="Times New Roman" w:hAnsi="Times New Roman" w:cs="Times New Roman"/>
          <w:szCs w:val="20"/>
        </w:rPr>
        <w:t>Ac</w:t>
      </w:r>
      <w:r w:rsidR="00FA27ED">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tabletes, kartais gali jausti silpnumą ar mieguistumą. Jeigu Jūs taip jaučiatės, </w:t>
      </w:r>
      <w:r w:rsidRPr="00D75C67">
        <w:rPr>
          <w:rFonts w:ascii="Times New Roman" w:eastAsia="Times New Roman" w:hAnsi="Times New Roman" w:cs="Times New Roman"/>
        </w:rPr>
        <w:t>pasitarkite</w:t>
      </w:r>
      <w:r w:rsidRPr="00D75C67">
        <w:rPr>
          <w:rFonts w:ascii="Times New Roman" w:eastAsia="Times New Roman" w:hAnsi="Times New Roman" w:cs="Times New Roman"/>
          <w:szCs w:val="20"/>
        </w:rPr>
        <w:t xml:space="preserve"> su gydytoju arba vaistininku. </w:t>
      </w:r>
    </w:p>
    <w:p w14:paraId="64EDE2DB" w14:textId="77777777" w:rsidR="00D75C67" w:rsidRPr="00D75C67" w:rsidRDefault="00D75C67" w:rsidP="00CF4CB9">
      <w:pPr>
        <w:numPr>
          <w:ilvl w:val="12"/>
          <w:numId w:val="0"/>
        </w:numPr>
        <w:tabs>
          <w:tab w:val="left" w:pos="567"/>
        </w:tabs>
        <w:spacing w:after="0" w:line="260" w:lineRule="exact"/>
        <w:rPr>
          <w:rFonts w:ascii="Times New Roman" w:eastAsia="Times New Roman" w:hAnsi="Times New Roman" w:cs="Times New Roman"/>
          <w:szCs w:val="20"/>
        </w:rPr>
      </w:pPr>
    </w:p>
    <w:p w14:paraId="1524E40C" w14:textId="0E8DFCC7" w:rsidR="00D75C67" w:rsidRPr="00D75C67" w:rsidRDefault="00D75C67" w:rsidP="00CF4CB9">
      <w:pPr>
        <w:tabs>
          <w:tab w:val="left" w:pos="567"/>
        </w:tabs>
        <w:spacing w:after="0" w:line="260" w:lineRule="exact"/>
        <w:ind w:left="567" w:hanging="567"/>
        <w:rPr>
          <w:rFonts w:ascii="Times New Roman" w:eastAsia="Times New Roman" w:hAnsi="Times New Roman" w:cs="Times New Roman"/>
          <w:b/>
          <w:szCs w:val="20"/>
        </w:rPr>
      </w:pPr>
      <w:proofErr w:type="spellStart"/>
      <w:r w:rsidRPr="00D75C67">
        <w:rPr>
          <w:rFonts w:ascii="Times New Roman" w:eastAsia="Times New Roman" w:hAnsi="Times New Roman" w:cs="Times New Roman"/>
          <w:b/>
          <w:szCs w:val="20"/>
        </w:rPr>
        <w:t>Anastrozole</w:t>
      </w:r>
      <w:proofErr w:type="spellEnd"/>
      <w:r w:rsidRPr="00D75C67">
        <w:rPr>
          <w:rFonts w:ascii="Times New Roman" w:eastAsia="Times New Roman" w:hAnsi="Times New Roman" w:cs="Times New Roman"/>
          <w:b/>
          <w:szCs w:val="20"/>
        </w:rPr>
        <w:t xml:space="preserve"> </w:t>
      </w:r>
      <w:proofErr w:type="spellStart"/>
      <w:r w:rsidR="00F53F4C" w:rsidRPr="00504C42">
        <w:rPr>
          <w:rFonts w:ascii="Times New Roman" w:eastAsia="Times New Roman" w:hAnsi="Times New Roman" w:cs="Times New Roman"/>
          <w:b/>
          <w:bCs/>
          <w:szCs w:val="20"/>
        </w:rPr>
        <w:t>Actiopharma</w:t>
      </w:r>
      <w:proofErr w:type="spellEnd"/>
      <w:r w:rsidRPr="00504C42">
        <w:rPr>
          <w:rFonts w:ascii="Times New Roman" w:eastAsia="Times New Roman" w:hAnsi="Times New Roman" w:cs="Times New Roman"/>
          <w:b/>
          <w:bCs/>
          <w:szCs w:val="20"/>
        </w:rPr>
        <w:t xml:space="preserve"> </w:t>
      </w:r>
      <w:r w:rsidRPr="00D75C67">
        <w:rPr>
          <w:rFonts w:ascii="Times New Roman" w:eastAsia="Times New Roman" w:hAnsi="Times New Roman" w:cs="Times New Roman"/>
          <w:b/>
          <w:szCs w:val="20"/>
        </w:rPr>
        <w:t>sudėtyje yra laktozės</w:t>
      </w:r>
    </w:p>
    <w:p w14:paraId="434D56D5" w14:textId="782716A3" w:rsidR="00D75C67" w:rsidRPr="00D75C67" w:rsidRDefault="00D75C67" w:rsidP="00CF4CB9">
      <w:pPr>
        <w:numPr>
          <w:ilvl w:val="12"/>
          <w:numId w:val="0"/>
        </w:numPr>
        <w:tabs>
          <w:tab w:val="left" w:pos="567"/>
        </w:tabs>
        <w:spacing w:after="0" w:line="260" w:lineRule="exact"/>
        <w:rPr>
          <w:rFonts w:ascii="Times New Roman" w:eastAsia="Times New Roman" w:hAnsi="Times New Roman" w:cs="Times New Roman"/>
          <w:szCs w:val="20"/>
        </w:rPr>
      </w:pP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53F4C" w:rsidRPr="00BC51FC">
        <w:rPr>
          <w:rFonts w:ascii="Times New Roman" w:eastAsia="Times New Roman" w:hAnsi="Times New Roman" w:cs="Times New Roman"/>
          <w:szCs w:val="20"/>
        </w:rPr>
        <w:t>Ac</w:t>
      </w:r>
      <w:r w:rsidR="00F53F4C">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sudėtyje yra </w:t>
      </w:r>
      <w:r w:rsidRPr="00D75C67">
        <w:rPr>
          <w:rFonts w:ascii="Times New Roman" w:eastAsia="Times New Roman" w:hAnsi="Times New Roman" w:cs="Times New Roman"/>
        </w:rPr>
        <w:t>laktozės – tam tikros rūšies cukraus.</w:t>
      </w:r>
      <w:r w:rsidRPr="00D75C67">
        <w:rPr>
          <w:rFonts w:ascii="Times New Roman" w:eastAsia="Times New Roman" w:hAnsi="Times New Roman" w:cs="Times New Roman"/>
          <w:szCs w:val="20"/>
        </w:rPr>
        <w:t xml:space="preserve"> Jeigu gydytojas Jums yra sakęs, kad netoleruojate kokių nors angliavandenių, kreipkitės į jį prieš pradėdami vartoti šį vaistą.</w:t>
      </w:r>
    </w:p>
    <w:p w14:paraId="0909053F" w14:textId="77777777" w:rsidR="00D75C67" w:rsidRPr="00D75C67" w:rsidRDefault="00D75C67" w:rsidP="00CF4CB9">
      <w:pPr>
        <w:numPr>
          <w:ilvl w:val="12"/>
          <w:numId w:val="0"/>
        </w:numPr>
        <w:tabs>
          <w:tab w:val="left" w:pos="567"/>
        </w:tabs>
        <w:spacing w:after="0" w:line="260" w:lineRule="exact"/>
        <w:rPr>
          <w:rFonts w:ascii="Times New Roman" w:eastAsia="Times New Roman" w:hAnsi="Times New Roman" w:cs="Times New Roman"/>
          <w:szCs w:val="20"/>
        </w:rPr>
      </w:pPr>
    </w:p>
    <w:p w14:paraId="3A1AE986" w14:textId="77777777" w:rsidR="00D75C67" w:rsidRPr="00D75C67" w:rsidRDefault="00D75C67" w:rsidP="00CF4CB9">
      <w:pPr>
        <w:numPr>
          <w:ilvl w:val="12"/>
          <w:numId w:val="0"/>
        </w:numPr>
        <w:tabs>
          <w:tab w:val="left" w:pos="567"/>
        </w:tabs>
        <w:spacing w:after="0" w:line="260" w:lineRule="exact"/>
        <w:ind w:right="-2"/>
        <w:rPr>
          <w:rFonts w:ascii="Times New Roman" w:eastAsia="Times New Roman" w:hAnsi="Times New Roman" w:cs="Times New Roman"/>
          <w:szCs w:val="20"/>
        </w:rPr>
      </w:pPr>
    </w:p>
    <w:p w14:paraId="357D96E4" w14:textId="1F7BD485" w:rsidR="00D75C67" w:rsidRPr="00D75C67" w:rsidRDefault="00D75C67" w:rsidP="00CF4CB9">
      <w:pPr>
        <w:numPr>
          <w:ilvl w:val="12"/>
          <w:numId w:val="0"/>
        </w:numPr>
        <w:tabs>
          <w:tab w:val="left" w:pos="567"/>
        </w:tabs>
        <w:spacing w:after="0" w:line="260" w:lineRule="exact"/>
        <w:ind w:left="567" w:hanging="567"/>
        <w:outlineLvl w:val="0"/>
        <w:rPr>
          <w:rFonts w:ascii="Times New Roman" w:eastAsia="Times New Roman" w:hAnsi="Times New Roman" w:cs="Times New Roman"/>
          <w:b/>
          <w:caps/>
          <w:szCs w:val="20"/>
        </w:rPr>
      </w:pPr>
      <w:r w:rsidRPr="00D75C67">
        <w:rPr>
          <w:rFonts w:ascii="Times New Roman" w:eastAsia="Times New Roman" w:hAnsi="Times New Roman" w:cs="Times New Roman"/>
          <w:b/>
          <w:szCs w:val="20"/>
        </w:rPr>
        <w:t>3.</w:t>
      </w:r>
      <w:r w:rsidRPr="00D75C67">
        <w:rPr>
          <w:rFonts w:ascii="Times New Roman" w:eastAsia="Times New Roman" w:hAnsi="Times New Roman" w:cs="Times New Roman"/>
          <w:b/>
          <w:szCs w:val="20"/>
        </w:rPr>
        <w:tab/>
        <w:t xml:space="preserve">Kaip vartoti </w:t>
      </w:r>
      <w:proofErr w:type="spellStart"/>
      <w:r w:rsidRPr="00D75C67">
        <w:rPr>
          <w:rFonts w:ascii="Times New Roman" w:eastAsia="Times New Roman" w:hAnsi="Times New Roman" w:cs="Times New Roman"/>
          <w:b/>
        </w:rPr>
        <w:t>Anastrozole</w:t>
      </w:r>
      <w:proofErr w:type="spellEnd"/>
      <w:r w:rsidRPr="00D75C67">
        <w:rPr>
          <w:rFonts w:ascii="Times New Roman" w:eastAsia="Times New Roman" w:hAnsi="Times New Roman" w:cs="Times New Roman"/>
          <w:b/>
          <w:szCs w:val="20"/>
        </w:rPr>
        <w:t xml:space="preserve"> </w:t>
      </w:r>
      <w:proofErr w:type="spellStart"/>
      <w:r w:rsidR="00F53F4C" w:rsidRPr="00CF4CB9">
        <w:rPr>
          <w:rFonts w:ascii="Times New Roman" w:eastAsia="Times New Roman" w:hAnsi="Times New Roman" w:cs="Times New Roman"/>
          <w:b/>
          <w:bCs/>
          <w:szCs w:val="20"/>
        </w:rPr>
        <w:t>Actiopharma</w:t>
      </w:r>
      <w:proofErr w:type="spellEnd"/>
    </w:p>
    <w:p w14:paraId="2E12812C" w14:textId="77777777" w:rsidR="00D75C67" w:rsidRPr="00D75C67" w:rsidRDefault="00D75C67" w:rsidP="00CF4CB9">
      <w:pPr>
        <w:tabs>
          <w:tab w:val="left" w:pos="567"/>
        </w:tabs>
        <w:spacing w:after="0" w:line="260" w:lineRule="exact"/>
        <w:ind w:left="567" w:hanging="567"/>
        <w:rPr>
          <w:rFonts w:ascii="Times New Roman" w:eastAsia="Times New Roman" w:hAnsi="Times New Roman" w:cs="Times New Roman"/>
          <w:szCs w:val="20"/>
        </w:rPr>
      </w:pPr>
    </w:p>
    <w:p w14:paraId="16F22E62" w14:textId="245555C4" w:rsidR="00D75C67" w:rsidRPr="00D75C67" w:rsidRDefault="00D75C67" w:rsidP="00CF4CB9">
      <w:pPr>
        <w:tabs>
          <w:tab w:val="left" w:pos="567"/>
        </w:tabs>
        <w:spacing w:after="0" w:line="260" w:lineRule="exact"/>
        <w:rPr>
          <w:rFonts w:ascii="Times New Roman" w:eastAsia="Times New Roman" w:hAnsi="Times New Roman" w:cs="Times New Roman"/>
          <w:szCs w:val="20"/>
        </w:rPr>
      </w:pPr>
      <w:proofErr w:type="spellStart"/>
      <w:r w:rsidRPr="00D75C67">
        <w:rPr>
          <w:rFonts w:ascii="Times New Roman" w:eastAsia="Times New Roman" w:hAnsi="Times New Roman" w:cs="Times New Roman"/>
          <w:szCs w:val="20"/>
        </w:rPr>
        <w:t>Anastrozole</w:t>
      </w:r>
      <w:proofErr w:type="spellEnd"/>
      <w:r w:rsidRPr="00D75C67">
        <w:rPr>
          <w:rFonts w:ascii="Times New Roman" w:eastAsia="Times New Roman" w:hAnsi="Times New Roman" w:cs="Times New Roman"/>
          <w:szCs w:val="20"/>
        </w:rPr>
        <w:t xml:space="preserve"> </w:t>
      </w:r>
      <w:proofErr w:type="spellStart"/>
      <w:r w:rsidR="00F53F4C" w:rsidRPr="00BC51FC">
        <w:rPr>
          <w:rFonts w:ascii="Times New Roman" w:eastAsia="Times New Roman" w:hAnsi="Times New Roman" w:cs="Times New Roman"/>
          <w:szCs w:val="20"/>
        </w:rPr>
        <w:t>Ac</w:t>
      </w:r>
      <w:r w:rsidR="00F53F4C">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visada vartokite tiksliai, kaip nurodė gydytojas arba vaistininkas. Jeigu abejojate, turėtumėte kreiptis į gydytoją arba vaistininką.</w:t>
      </w:r>
    </w:p>
    <w:p w14:paraId="63EA1E52" w14:textId="2C0F9289" w:rsidR="00D75C67" w:rsidRPr="00D75C67" w:rsidRDefault="00D75C67" w:rsidP="00D75C67">
      <w:pPr>
        <w:numPr>
          <w:ilvl w:val="0"/>
          <w:numId w:val="3"/>
        </w:numPr>
        <w:tabs>
          <w:tab w:val="num" w:pos="567"/>
        </w:tabs>
        <w:suppressAutoHyphens/>
        <w:spacing w:after="0" w:line="240" w:lineRule="auto"/>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Rekomenduojama dozė yra viena tabletė per parą.</w:t>
      </w:r>
    </w:p>
    <w:p w14:paraId="279A1CE3" w14:textId="77777777" w:rsidR="00D75C67" w:rsidRPr="00D75C67" w:rsidRDefault="00D75C67" w:rsidP="00D75C67">
      <w:pPr>
        <w:numPr>
          <w:ilvl w:val="0"/>
          <w:numId w:val="3"/>
        </w:numPr>
        <w:tabs>
          <w:tab w:val="num" w:pos="567"/>
        </w:tabs>
        <w:suppressAutoHyphens/>
        <w:spacing w:after="0" w:line="240" w:lineRule="auto"/>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Nuryti reikia visą tabletę, užsigeriant ją vandeniu.</w:t>
      </w:r>
    </w:p>
    <w:p w14:paraId="5E52F5EC" w14:textId="77777777" w:rsidR="00D75C67" w:rsidRPr="00D75C67" w:rsidRDefault="00D75C67" w:rsidP="00CF4CB9">
      <w:pPr>
        <w:numPr>
          <w:ilvl w:val="0"/>
          <w:numId w:val="3"/>
        </w:numPr>
        <w:tabs>
          <w:tab w:val="num" w:pos="567"/>
        </w:tabs>
        <w:suppressAutoHyphens/>
        <w:spacing w:after="0" w:line="240" w:lineRule="auto"/>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Stenkitės tabletes visada išgerti tuo pačiu laiku.</w:t>
      </w:r>
    </w:p>
    <w:p w14:paraId="2FB14730" w14:textId="6F52157B" w:rsidR="00D75C67" w:rsidRPr="00D75C67" w:rsidRDefault="00D75C67" w:rsidP="00CF4CB9">
      <w:pPr>
        <w:tabs>
          <w:tab w:val="left" w:pos="720"/>
        </w:tabs>
        <w:suppressAutoHyphens/>
        <w:spacing w:after="0" w:line="240" w:lineRule="auto"/>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Nesvarbu ar išgersite </w:t>
      </w:r>
      <w:proofErr w:type="spellStart"/>
      <w:r w:rsidRPr="00D75C67">
        <w:rPr>
          <w:rFonts w:ascii="Times New Roman" w:eastAsia="Times New Roman" w:hAnsi="Times New Roman" w:cs="Times New Roman"/>
        </w:rPr>
        <w:t>Anastrozole</w:t>
      </w:r>
      <w:proofErr w:type="spellEnd"/>
      <w:r w:rsidRPr="00D75C67">
        <w:rPr>
          <w:rFonts w:ascii="Times New Roman" w:eastAsia="Times New Roman" w:hAnsi="Times New Roman" w:cs="Times New Roman"/>
          <w:szCs w:val="20"/>
        </w:rPr>
        <w:t xml:space="preserve"> </w:t>
      </w:r>
      <w:proofErr w:type="spellStart"/>
      <w:r w:rsidR="00F53F4C" w:rsidRPr="00BC51FC">
        <w:rPr>
          <w:rFonts w:ascii="Times New Roman" w:eastAsia="Times New Roman" w:hAnsi="Times New Roman" w:cs="Times New Roman"/>
          <w:szCs w:val="20"/>
        </w:rPr>
        <w:t>Ac</w:t>
      </w:r>
      <w:r w:rsidR="00F53F4C">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prieš valgį, valgant ar po valgio. </w:t>
      </w:r>
    </w:p>
    <w:p w14:paraId="3F04B7DB" w14:textId="2935D1B8" w:rsidR="00D75C67" w:rsidRPr="00D75C67" w:rsidRDefault="00D75C67" w:rsidP="00D75C67">
      <w:pPr>
        <w:tabs>
          <w:tab w:val="left" w:pos="567"/>
        </w:tabs>
        <w:spacing w:after="0" w:line="260" w:lineRule="exact"/>
        <w:rPr>
          <w:rFonts w:ascii="Times New Roman" w:eastAsia="Times New Roman" w:hAnsi="Times New Roman" w:cs="Times New Roman"/>
          <w:szCs w:val="20"/>
        </w:rPr>
      </w:pPr>
      <w:proofErr w:type="spellStart"/>
      <w:r w:rsidRPr="00D75C67">
        <w:rPr>
          <w:rFonts w:ascii="Times New Roman" w:eastAsia="Times New Roman" w:hAnsi="Times New Roman" w:cs="Times New Roman"/>
        </w:rPr>
        <w:lastRenderedPageBreak/>
        <w:t>Anastrozole</w:t>
      </w:r>
      <w:proofErr w:type="spellEnd"/>
      <w:r w:rsidRPr="00D75C67">
        <w:rPr>
          <w:rFonts w:ascii="Times New Roman" w:eastAsia="Times New Roman" w:hAnsi="Times New Roman" w:cs="Times New Roman"/>
          <w:szCs w:val="20"/>
        </w:rPr>
        <w:t xml:space="preserve"> </w:t>
      </w:r>
      <w:proofErr w:type="spellStart"/>
      <w:r w:rsidR="00F53F4C" w:rsidRPr="00BC51FC">
        <w:rPr>
          <w:rFonts w:ascii="Times New Roman" w:eastAsia="Times New Roman" w:hAnsi="Times New Roman" w:cs="Times New Roman"/>
          <w:szCs w:val="20"/>
        </w:rPr>
        <w:t>Ac</w:t>
      </w:r>
      <w:r w:rsidR="00F53F4C">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vartokite tiek laiko, kiek Jums pasakys gydytojas arba vaistininkas. Tai yra ilgalaikis gydymas, ir Jums gali reikėti gydytis kelerius metus. Jeigu abejojate, kreipkitės į gydytoją arba vaistininką. </w:t>
      </w:r>
    </w:p>
    <w:p w14:paraId="330E27F9" w14:textId="77777777" w:rsidR="00D75C67" w:rsidRPr="00D75C67" w:rsidRDefault="00D75C67" w:rsidP="00FA27ED">
      <w:pPr>
        <w:tabs>
          <w:tab w:val="left" w:pos="567"/>
        </w:tabs>
        <w:spacing w:after="0" w:line="260" w:lineRule="exact"/>
        <w:rPr>
          <w:rFonts w:ascii="Times New Roman" w:eastAsia="Times New Roman" w:hAnsi="Times New Roman" w:cs="Times New Roman"/>
          <w:szCs w:val="20"/>
        </w:rPr>
      </w:pPr>
    </w:p>
    <w:p w14:paraId="41204603" w14:textId="77777777" w:rsidR="00D75C67" w:rsidRPr="00D75C67" w:rsidRDefault="00D75C67" w:rsidP="00CF4CB9">
      <w:pPr>
        <w:tabs>
          <w:tab w:val="left" w:pos="567"/>
        </w:tabs>
        <w:spacing w:after="0" w:line="260" w:lineRule="exact"/>
        <w:rPr>
          <w:rFonts w:ascii="Times New Roman" w:eastAsia="Times New Roman" w:hAnsi="Times New Roman" w:cs="Times New Roman"/>
          <w:b/>
          <w:szCs w:val="20"/>
        </w:rPr>
      </w:pPr>
      <w:r w:rsidRPr="00D75C67">
        <w:rPr>
          <w:rFonts w:ascii="Times New Roman" w:eastAsia="Times New Roman" w:hAnsi="Times New Roman" w:cs="Times New Roman"/>
          <w:b/>
          <w:szCs w:val="20"/>
        </w:rPr>
        <w:t>Vartojimas vaikams ir paaugliams</w:t>
      </w:r>
    </w:p>
    <w:p w14:paraId="0E2AB0AB" w14:textId="7B3EE4D8" w:rsidR="00D75C67" w:rsidRPr="00D75C67" w:rsidRDefault="00D75C67" w:rsidP="00CF4CB9">
      <w:pPr>
        <w:tabs>
          <w:tab w:val="left" w:pos="567"/>
        </w:tabs>
        <w:spacing w:after="0" w:line="260" w:lineRule="exact"/>
        <w:rPr>
          <w:rFonts w:ascii="Times New Roman" w:eastAsia="Times New Roman" w:hAnsi="Times New Roman" w:cs="Times New Roman"/>
          <w:szCs w:val="20"/>
        </w:rPr>
      </w:pPr>
      <w:proofErr w:type="spellStart"/>
      <w:r w:rsidRPr="00D75C67">
        <w:rPr>
          <w:rFonts w:ascii="Times New Roman" w:eastAsia="Times New Roman" w:hAnsi="Times New Roman" w:cs="Times New Roman"/>
        </w:rPr>
        <w:t>Anastrozole</w:t>
      </w:r>
      <w:proofErr w:type="spellEnd"/>
      <w:r w:rsidRPr="00D75C67">
        <w:rPr>
          <w:rFonts w:ascii="Times New Roman" w:eastAsia="Times New Roman" w:hAnsi="Times New Roman" w:cs="Times New Roman"/>
          <w:szCs w:val="20"/>
        </w:rPr>
        <w:t xml:space="preserve"> </w:t>
      </w:r>
      <w:proofErr w:type="spellStart"/>
      <w:r w:rsidR="00F53F4C" w:rsidRPr="00BC51FC">
        <w:rPr>
          <w:rFonts w:ascii="Times New Roman" w:eastAsia="Times New Roman" w:hAnsi="Times New Roman" w:cs="Times New Roman"/>
          <w:szCs w:val="20"/>
        </w:rPr>
        <w:t>Ac</w:t>
      </w:r>
      <w:r w:rsidR="00F53F4C">
        <w:rPr>
          <w:rFonts w:ascii="Times New Roman" w:eastAsia="Times New Roman" w:hAnsi="Times New Roman" w:cs="Times New Roman"/>
          <w:szCs w:val="20"/>
        </w:rPr>
        <w:t>tiopharma</w:t>
      </w:r>
      <w:proofErr w:type="spellEnd"/>
      <w:r w:rsidRPr="00D75C67">
        <w:rPr>
          <w:rFonts w:ascii="Times New Roman" w:eastAsia="Times New Roman" w:hAnsi="Times New Roman" w:cs="Times New Roman"/>
          <w:szCs w:val="20"/>
        </w:rPr>
        <w:t xml:space="preserve"> duoti vaikams ir paaugliams negalima. </w:t>
      </w:r>
    </w:p>
    <w:p w14:paraId="16C83FDA" w14:textId="77777777" w:rsidR="00D75C67" w:rsidRPr="00D75C67" w:rsidRDefault="00D75C67" w:rsidP="00CF4CB9">
      <w:pPr>
        <w:tabs>
          <w:tab w:val="left" w:pos="567"/>
        </w:tabs>
        <w:spacing w:after="0" w:line="260" w:lineRule="exact"/>
        <w:ind w:left="567" w:hanging="567"/>
        <w:rPr>
          <w:rFonts w:ascii="Times New Roman" w:eastAsia="Times New Roman" w:hAnsi="Times New Roman" w:cs="Times New Roman"/>
          <w:szCs w:val="20"/>
        </w:rPr>
      </w:pPr>
    </w:p>
    <w:p w14:paraId="1B465CB9" w14:textId="01C70ACA" w:rsidR="00D75C67" w:rsidRPr="00D75C67" w:rsidRDefault="00D75C67" w:rsidP="00CF4CB9">
      <w:pPr>
        <w:tabs>
          <w:tab w:val="left" w:pos="567"/>
        </w:tabs>
        <w:spacing w:after="0" w:line="260" w:lineRule="exact"/>
        <w:ind w:left="567" w:hanging="567"/>
        <w:rPr>
          <w:rFonts w:ascii="Times New Roman" w:eastAsia="Times New Roman" w:hAnsi="Times New Roman" w:cs="Times New Roman"/>
          <w:b/>
          <w:szCs w:val="20"/>
        </w:rPr>
      </w:pPr>
      <w:r w:rsidRPr="00D75C67">
        <w:rPr>
          <w:rFonts w:ascii="Times New Roman" w:eastAsia="Times New Roman" w:hAnsi="Times New Roman" w:cs="Times New Roman"/>
          <w:b/>
          <w:szCs w:val="20"/>
        </w:rPr>
        <w:t xml:space="preserve">Pavartojus per didelę </w:t>
      </w:r>
      <w:proofErr w:type="spellStart"/>
      <w:r w:rsidRPr="00690C88">
        <w:rPr>
          <w:rFonts w:ascii="Times New Roman" w:eastAsia="Times New Roman" w:hAnsi="Times New Roman" w:cs="Times New Roman"/>
          <w:b/>
          <w:szCs w:val="20"/>
        </w:rPr>
        <w:t>Anastrozole</w:t>
      </w:r>
      <w:proofErr w:type="spellEnd"/>
      <w:r w:rsidRPr="00690C88">
        <w:rPr>
          <w:rFonts w:ascii="Times New Roman" w:eastAsia="Times New Roman" w:hAnsi="Times New Roman" w:cs="Times New Roman"/>
          <w:b/>
          <w:szCs w:val="20"/>
        </w:rPr>
        <w:t xml:space="preserve"> </w:t>
      </w:r>
      <w:proofErr w:type="spellStart"/>
      <w:r w:rsidR="00F53F4C" w:rsidRPr="00690C88">
        <w:rPr>
          <w:rFonts w:ascii="Times New Roman" w:eastAsia="Times New Roman" w:hAnsi="Times New Roman" w:cs="Times New Roman"/>
          <w:b/>
          <w:szCs w:val="20"/>
        </w:rPr>
        <w:t>Actiopharma</w:t>
      </w:r>
      <w:proofErr w:type="spellEnd"/>
      <w:r w:rsidRPr="00D75C67">
        <w:rPr>
          <w:rFonts w:ascii="Times New Roman" w:eastAsia="Times New Roman" w:hAnsi="Times New Roman" w:cs="Times New Roman"/>
          <w:b/>
          <w:szCs w:val="20"/>
        </w:rPr>
        <w:t xml:space="preserve"> dozę?</w:t>
      </w:r>
    </w:p>
    <w:p w14:paraId="755FE677" w14:textId="7EDB878E" w:rsidR="00D75C67" w:rsidRPr="00D75C67" w:rsidRDefault="00D75C67" w:rsidP="00CF4CB9">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Jeigu Jūs išgėrėte </w:t>
      </w:r>
      <w:proofErr w:type="spellStart"/>
      <w:r w:rsidRPr="00D75C67">
        <w:rPr>
          <w:rFonts w:ascii="Times New Roman" w:eastAsia="Times New Roman" w:hAnsi="Times New Roman" w:cs="Times New Roman"/>
          <w:szCs w:val="20"/>
        </w:rPr>
        <w:t>anastrozolo</w:t>
      </w:r>
      <w:proofErr w:type="spellEnd"/>
      <w:r w:rsidRPr="00D75C67">
        <w:rPr>
          <w:rFonts w:ascii="Times New Roman" w:eastAsia="Times New Roman" w:hAnsi="Times New Roman" w:cs="Times New Roman"/>
          <w:szCs w:val="20"/>
        </w:rPr>
        <w:t xml:space="preserve"> tablečių daugiau nei reikėjo, nedelsdami kreipkitės į gydytoją.</w:t>
      </w:r>
    </w:p>
    <w:p w14:paraId="7B196B72" w14:textId="77777777" w:rsidR="00D75C67" w:rsidRPr="00D75C67" w:rsidRDefault="00D75C67" w:rsidP="00CF4CB9">
      <w:pPr>
        <w:tabs>
          <w:tab w:val="left" w:pos="567"/>
        </w:tabs>
        <w:spacing w:after="0" w:line="260" w:lineRule="exact"/>
        <w:rPr>
          <w:rFonts w:ascii="Times New Roman" w:eastAsia="Times New Roman" w:hAnsi="Times New Roman" w:cs="Times New Roman"/>
          <w:szCs w:val="20"/>
        </w:rPr>
      </w:pPr>
    </w:p>
    <w:p w14:paraId="193BFD50" w14:textId="7250AB37" w:rsidR="00D75C67" w:rsidRPr="00D75C67" w:rsidRDefault="00D75C67" w:rsidP="00CF4CB9">
      <w:pPr>
        <w:tabs>
          <w:tab w:val="left" w:pos="567"/>
        </w:tabs>
        <w:spacing w:after="0" w:line="260" w:lineRule="exact"/>
        <w:ind w:left="567" w:hanging="567"/>
        <w:rPr>
          <w:rFonts w:ascii="Times New Roman" w:eastAsia="Times New Roman" w:hAnsi="Times New Roman" w:cs="Times New Roman"/>
          <w:b/>
          <w:szCs w:val="20"/>
        </w:rPr>
      </w:pPr>
      <w:r w:rsidRPr="00D75C67">
        <w:rPr>
          <w:rFonts w:ascii="Times New Roman" w:eastAsia="Times New Roman" w:hAnsi="Times New Roman" w:cs="Times New Roman"/>
          <w:b/>
          <w:szCs w:val="20"/>
        </w:rPr>
        <w:t xml:space="preserve">Pamiršus pavartoti </w:t>
      </w:r>
      <w:proofErr w:type="spellStart"/>
      <w:r w:rsidRPr="00D75C67">
        <w:rPr>
          <w:rFonts w:ascii="Times New Roman" w:eastAsia="Times New Roman" w:hAnsi="Times New Roman" w:cs="Times New Roman"/>
          <w:b/>
          <w:szCs w:val="20"/>
        </w:rPr>
        <w:t>Anastrozole</w:t>
      </w:r>
      <w:proofErr w:type="spellEnd"/>
      <w:r w:rsidRPr="00D75C67">
        <w:rPr>
          <w:rFonts w:ascii="Times New Roman" w:eastAsia="Times New Roman" w:hAnsi="Times New Roman" w:cs="Times New Roman"/>
          <w:b/>
          <w:szCs w:val="20"/>
        </w:rPr>
        <w:t xml:space="preserve"> </w:t>
      </w:r>
      <w:proofErr w:type="spellStart"/>
      <w:r w:rsidR="00F53F4C" w:rsidRPr="00504C42">
        <w:rPr>
          <w:rFonts w:ascii="Times New Roman" w:eastAsia="Times New Roman" w:hAnsi="Times New Roman" w:cs="Times New Roman"/>
          <w:b/>
          <w:bCs/>
          <w:szCs w:val="20"/>
        </w:rPr>
        <w:t>Actiopharma</w:t>
      </w:r>
      <w:proofErr w:type="spellEnd"/>
    </w:p>
    <w:p w14:paraId="2D719425" w14:textId="491DDD08" w:rsidR="00D75C67" w:rsidRPr="00D75C67" w:rsidRDefault="00D75C67" w:rsidP="00CF4CB9">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Jeigu pamiršote išgerti dozę, tiesiog pavartokite kitą dozę numatytu laiku. Negalima vartoti dvigubos dozės (dviejų dozių vienu metu) norint kompensuoti praleistą dozę.</w:t>
      </w:r>
    </w:p>
    <w:p w14:paraId="794D1E1D" w14:textId="77777777" w:rsidR="00D75C67" w:rsidRPr="00D75C67" w:rsidRDefault="00D75C67" w:rsidP="00CF4CB9">
      <w:pPr>
        <w:tabs>
          <w:tab w:val="left" w:pos="567"/>
        </w:tabs>
        <w:spacing w:after="0" w:line="260" w:lineRule="exact"/>
        <w:ind w:left="567" w:hanging="567"/>
        <w:rPr>
          <w:rFonts w:ascii="Times New Roman" w:eastAsia="Times New Roman" w:hAnsi="Times New Roman" w:cs="Times New Roman"/>
          <w:szCs w:val="20"/>
        </w:rPr>
      </w:pPr>
    </w:p>
    <w:p w14:paraId="1E89341A" w14:textId="5F36B492" w:rsidR="00D75C67" w:rsidRPr="00D75C67" w:rsidRDefault="00D75C67" w:rsidP="00CF4CB9">
      <w:pPr>
        <w:tabs>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b/>
          <w:szCs w:val="20"/>
        </w:rPr>
        <w:t xml:space="preserve">Nustojus vartoti </w:t>
      </w:r>
      <w:proofErr w:type="spellStart"/>
      <w:r w:rsidRPr="00D75C67">
        <w:rPr>
          <w:rFonts w:ascii="Times New Roman" w:eastAsia="Times New Roman" w:hAnsi="Times New Roman" w:cs="Times New Roman"/>
          <w:b/>
          <w:szCs w:val="20"/>
        </w:rPr>
        <w:t>Anastrozole</w:t>
      </w:r>
      <w:proofErr w:type="spellEnd"/>
      <w:r w:rsidRPr="00D75C67">
        <w:rPr>
          <w:rFonts w:ascii="Times New Roman" w:eastAsia="Times New Roman" w:hAnsi="Times New Roman" w:cs="Times New Roman"/>
          <w:b/>
          <w:szCs w:val="20"/>
        </w:rPr>
        <w:t xml:space="preserve"> </w:t>
      </w:r>
      <w:proofErr w:type="spellStart"/>
      <w:r w:rsidR="00F53F4C" w:rsidRPr="00504C42">
        <w:rPr>
          <w:rFonts w:ascii="Times New Roman" w:eastAsia="Times New Roman" w:hAnsi="Times New Roman" w:cs="Times New Roman"/>
          <w:b/>
          <w:bCs/>
          <w:szCs w:val="20"/>
        </w:rPr>
        <w:t>Actiopharma</w:t>
      </w:r>
      <w:proofErr w:type="spellEnd"/>
      <w:r w:rsidRPr="00D75C67">
        <w:rPr>
          <w:rFonts w:ascii="Times New Roman" w:eastAsia="Times New Roman" w:hAnsi="Times New Roman" w:cs="Times New Roman"/>
          <w:b/>
          <w:szCs w:val="20"/>
        </w:rPr>
        <w:t xml:space="preserve"> </w:t>
      </w:r>
    </w:p>
    <w:p w14:paraId="10A07CC6" w14:textId="50BA31E9" w:rsidR="00D75C67" w:rsidRPr="00D75C67" w:rsidRDefault="00D75C67" w:rsidP="00CF4CB9">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Tablečių vartoti nenustokite, nebent taip nurodė gydytojas. </w:t>
      </w:r>
    </w:p>
    <w:p w14:paraId="77DF7BA9" w14:textId="12198E91" w:rsidR="00D75C67" w:rsidRPr="00D75C67" w:rsidRDefault="00D75C67" w:rsidP="00324556">
      <w:pPr>
        <w:numPr>
          <w:ilvl w:val="12"/>
          <w:numId w:val="0"/>
        </w:numPr>
        <w:tabs>
          <w:tab w:val="left" w:pos="567"/>
        </w:tabs>
        <w:spacing w:after="0" w:line="260" w:lineRule="exact"/>
        <w:ind w:right="-2"/>
        <w:rPr>
          <w:rFonts w:ascii="Times New Roman" w:eastAsia="Times New Roman" w:hAnsi="Times New Roman" w:cs="Times New Roman"/>
          <w:szCs w:val="20"/>
        </w:rPr>
      </w:pPr>
      <w:r w:rsidRPr="00D75C67">
        <w:rPr>
          <w:rFonts w:ascii="Times New Roman" w:eastAsia="Times New Roman" w:hAnsi="Times New Roman" w:cs="Times New Roman"/>
          <w:szCs w:val="20"/>
        </w:rPr>
        <w:t>Jeigu kiltų daugiau klausimų dėl šio vaisto</w:t>
      </w:r>
      <w:r w:rsidRPr="00324556">
        <w:rPr>
          <w:rFonts w:ascii="Times New Roman" w:hAnsi="Times New Roman"/>
        </w:rPr>
        <w:t xml:space="preserve"> </w:t>
      </w:r>
      <w:r w:rsidRPr="00D75C67">
        <w:rPr>
          <w:rFonts w:ascii="Times New Roman" w:eastAsia="Times New Roman" w:hAnsi="Times New Roman" w:cs="Times New Roman"/>
          <w:szCs w:val="20"/>
        </w:rPr>
        <w:t>vartojimo, kreipkitės į gydytoją, vaistininką arba slaugytoją.</w:t>
      </w:r>
    </w:p>
    <w:p w14:paraId="53980A63" w14:textId="77777777" w:rsidR="00D75C67" w:rsidRPr="00D75C67" w:rsidRDefault="00D75C67" w:rsidP="00324556">
      <w:pPr>
        <w:numPr>
          <w:ilvl w:val="12"/>
          <w:numId w:val="0"/>
        </w:numPr>
        <w:tabs>
          <w:tab w:val="left" w:pos="567"/>
        </w:tabs>
        <w:spacing w:after="0" w:line="260" w:lineRule="exact"/>
        <w:ind w:right="-2"/>
        <w:rPr>
          <w:rFonts w:ascii="Times New Roman" w:eastAsia="Times New Roman" w:hAnsi="Times New Roman" w:cs="Times New Roman"/>
          <w:szCs w:val="20"/>
        </w:rPr>
      </w:pPr>
    </w:p>
    <w:p w14:paraId="0AD36BE2" w14:textId="77777777" w:rsidR="00D75C67" w:rsidRPr="00D75C67" w:rsidRDefault="00D75C67" w:rsidP="00CF4CB9">
      <w:pPr>
        <w:numPr>
          <w:ilvl w:val="12"/>
          <w:numId w:val="0"/>
        </w:numPr>
        <w:tabs>
          <w:tab w:val="left" w:pos="567"/>
        </w:tabs>
        <w:spacing w:after="0" w:line="260" w:lineRule="exact"/>
        <w:ind w:right="-2"/>
        <w:rPr>
          <w:rFonts w:ascii="Times New Roman" w:eastAsia="Times New Roman" w:hAnsi="Times New Roman" w:cs="Times New Roman"/>
          <w:szCs w:val="20"/>
        </w:rPr>
      </w:pPr>
    </w:p>
    <w:p w14:paraId="6BDE7080" w14:textId="77777777" w:rsidR="00D75C67" w:rsidRPr="00D75C67" w:rsidRDefault="00D75C67" w:rsidP="00CF4CB9">
      <w:pPr>
        <w:numPr>
          <w:ilvl w:val="12"/>
          <w:numId w:val="0"/>
        </w:numPr>
        <w:tabs>
          <w:tab w:val="left" w:pos="567"/>
        </w:tabs>
        <w:spacing w:after="0" w:line="260" w:lineRule="exact"/>
        <w:ind w:left="567" w:hanging="567"/>
        <w:outlineLvl w:val="0"/>
        <w:rPr>
          <w:rFonts w:ascii="Times New Roman" w:eastAsia="Times New Roman" w:hAnsi="Times New Roman" w:cs="Times New Roman"/>
          <w:b/>
          <w:caps/>
          <w:szCs w:val="20"/>
        </w:rPr>
      </w:pPr>
      <w:r w:rsidRPr="00D75C67">
        <w:rPr>
          <w:rFonts w:ascii="Times New Roman" w:eastAsia="Times New Roman" w:hAnsi="Times New Roman" w:cs="Times New Roman"/>
          <w:b/>
          <w:caps/>
          <w:szCs w:val="20"/>
        </w:rPr>
        <w:t>4.</w:t>
      </w:r>
      <w:r w:rsidRPr="00D75C67">
        <w:rPr>
          <w:rFonts w:ascii="Times New Roman" w:eastAsia="Times New Roman" w:hAnsi="Times New Roman" w:cs="Times New Roman"/>
          <w:b/>
          <w:caps/>
          <w:szCs w:val="20"/>
        </w:rPr>
        <w:tab/>
      </w:r>
      <w:r w:rsidRPr="00D75C67">
        <w:rPr>
          <w:rFonts w:ascii="Times New Roman" w:eastAsia="Times New Roman" w:hAnsi="Times New Roman" w:cs="Times New Roman"/>
          <w:b/>
          <w:szCs w:val="20"/>
        </w:rPr>
        <w:t>Galimas šalutinis poveikis</w:t>
      </w:r>
    </w:p>
    <w:p w14:paraId="4F8ECF91" w14:textId="77777777" w:rsidR="00D75C67" w:rsidRPr="00D75C67" w:rsidRDefault="00D75C67" w:rsidP="00CF4CB9">
      <w:pPr>
        <w:tabs>
          <w:tab w:val="left" w:pos="567"/>
        </w:tabs>
        <w:spacing w:after="0" w:line="260" w:lineRule="exact"/>
        <w:ind w:left="567" w:hanging="567"/>
        <w:rPr>
          <w:rFonts w:ascii="Times New Roman" w:eastAsia="Times New Roman" w:hAnsi="Times New Roman" w:cs="Times New Roman"/>
          <w:szCs w:val="20"/>
        </w:rPr>
      </w:pPr>
    </w:p>
    <w:p w14:paraId="34BDCB43" w14:textId="77777777" w:rsidR="00D75C67" w:rsidRPr="00D75C67" w:rsidRDefault="00D75C67" w:rsidP="00CF4CB9">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Šis vaistas, kaip ir visi kiti, gali sukelti šalutinį poveikį, nors jis pasireiškia ne visiems žmonėms.</w:t>
      </w:r>
    </w:p>
    <w:p w14:paraId="702B9E28" w14:textId="797EF8C2" w:rsidR="00D75C67" w:rsidRPr="00D75C67" w:rsidRDefault="00D75C67" w:rsidP="00D75C67">
      <w:pPr>
        <w:tabs>
          <w:tab w:val="left" w:pos="567"/>
        </w:tabs>
        <w:spacing w:after="0" w:line="260" w:lineRule="exact"/>
        <w:jc w:val="both"/>
        <w:rPr>
          <w:rFonts w:ascii="Times New Roman" w:eastAsia="Times New Roman" w:hAnsi="Times New Roman" w:cs="Times New Roman"/>
          <w:b/>
        </w:rPr>
      </w:pPr>
      <w:r w:rsidRPr="00D75C67">
        <w:rPr>
          <w:rFonts w:ascii="Times New Roman" w:eastAsia="Times New Roman" w:hAnsi="Times New Roman" w:cs="Times New Roman"/>
          <w:b/>
        </w:rPr>
        <w:t xml:space="preserve">Nustokite vartoti </w:t>
      </w:r>
      <w:proofErr w:type="spellStart"/>
      <w:r w:rsidRPr="00D75C67">
        <w:rPr>
          <w:rFonts w:ascii="Times New Roman" w:eastAsia="Times New Roman" w:hAnsi="Times New Roman" w:cs="Times New Roman"/>
          <w:b/>
        </w:rPr>
        <w:t>Anastrozole</w:t>
      </w:r>
      <w:proofErr w:type="spellEnd"/>
      <w:r w:rsidRPr="00D75C67">
        <w:rPr>
          <w:rFonts w:ascii="Times New Roman" w:eastAsia="Times New Roman" w:hAnsi="Times New Roman" w:cs="Times New Roman"/>
          <w:b/>
        </w:rPr>
        <w:t xml:space="preserve"> </w:t>
      </w:r>
      <w:proofErr w:type="spellStart"/>
      <w:r w:rsidR="00F53F4C" w:rsidRPr="00504C42">
        <w:rPr>
          <w:rFonts w:ascii="Times New Roman" w:eastAsia="Times New Roman" w:hAnsi="Times New Roman" w:cs="Times New Roman"/>
          <w:b/>
          <w:bCs/>
          <w:szCs w:val="20"/>
        </w:rPr>
        <w:t>Actiopharma</w:t>
      </w:r>
      <w:proofErr w:type="spellEnd"/>
      <w:r w:rsidRPr="00D75C67">
        <w:rPr>
          <w:rFonts w:ascii="Times New Roman" w:eastAsia="Times New Roman" w:hAnsi="Times New Roman" w:cs="Times New Roman"/>
          <w:b/>
        </w:rPr>
        <w:t xml:space="preserve"> tabletes ir nedelsdami kreipkitės į gydytoją, jeigu Jums pasireiškia kuris nors nurodytas sunkus, bet labai retai pasitaikantis šalutinis poveikis:</w:t>
      </w:r>
    </w:p>
    <w:p w14:paraId="545F560C" w14:textId="171A3180" w:rsidR="00D75C67" w:rsidRPr="00CF4CB9" w:rsidRDefault="00D75C67" w:rsidP="00504C42">
      <w:pPr>
        <w:pStyle w:val="Sraopastraipa"/>
        <w:widowControl w:val="0"/>
        <w:numPr>
          <w:ilvl w:val="0"/>
          <w:numId w:val="11"/>
        </w:numPr>
        <w:tabs>
          <w:tab w:val="left" w:pos="567"/>
        </w:tabs>
        <w:spacing w:after="0" w:line="240" w:lineRule="auto"/>
        <w:ind w:left="567"/>
        <w:rPr>
          <w:rFonts w:ascii="Times New Roman" w:eastAsia="Times New Roman" w:hAnsi="Times New Roman" w:cs="Times New Roman"/>
        </w:rPr>
      </w:pPr>
      <w:r w:rsidRPr="00CF4CB9">
        <w:rPr>
          <w:rFonts w:ascii="Times New Roman" w:eastAsia="Times New Roman" w:hAnsi="Times New Roman" w:cs="Times New Roman"/>
        </w:rPr>
        <w:t xml:space="preserve">labai sunki odos reakcija susidarant ant jos opelių ar pūslių. Būklė vadinama </w:t>
      </w:r>
      <w:proofErr w:type="spellStart"/>
      <w:r w:rsidRPr="00CF4CB9">
        <w:rPr>
          <w:rFonts w:ascii="Times New Roman" w:eastAsia="Times New Roman" w:hAnsi="Times New Roman" w:cs="Times New Roman"/>
        </w:rPr>
        <w:t>Stivenso</w:t>
      </w:r>
      <w:proofErr w:type="spellEnd"/>
      <w:r w:rsidRPr="00CF4CB9">
        <w:rPr>
          <w:rFonts w:ascii="Times New Roman" w:eastAsia="Times New Roman" w:hAnsi="Times New Roman" w:cs="Times New Roman"/>
        </w:rPr>
        <w:t xml:space="preserve"> Džonsono (</w:t>
      </w:r>
      <w:proofErr w:type="spellStart"/>
      <w:r w:rsidRPr="00CF4CB9">
        <w:rPr>
          <w:rFonts w:ascii="Times New Roman" w:eastAsia="Times New Roman" w:hAnsi="Times New Roman" w:cs="Times New Roman"/>
          <w:i/>
        </w:rPr>
        <w:t>Stevens</w:t>
      </w:r>
      <w:proofErr w:type="spellEnd"/>
      <w:r w:rsidRPr="00CF4CB9">
        <w:rPr>
          <w:rFonts w:ascii="Times New Roman" w:eastAsia="Times New Roman" w:hAnsi="Times New Roman" w:cs="Times New Roman"/>
          <w:i/>
        </w:rPr>
        <w:t>–</w:t>
      </w:r>
      <w:proofErr w:type="spellStart"/>
      <w:r w:rsidRPr="00CF4CB9">
        <w:rPr>
          <w:rFonts w:ascii="Times New Roman" w:eastAsia="Times New Roman" w:hAnsi="Times New Roman" w:cs="Times New Roman"/>
          <w:i/>
        </w:rPr>
        <w:t>Johnson</w:t>
      </w:r>
      <w:proofErr w:type="spellEnd"/>
      <w:r w:rsidRPr="00CF4CB9">
        <w:rPr>
          <w:rFonts w:ascii="Times New Roman" w:eastAsia="Times New Roman" w:hAnsi="Times New Roman" w:cs="Times New Roman"/>
        </w:rPr>
        <w:t>) sindromu;</w:t>
      </w:r>
    </w:p>
    <w:p w14:paraId="6874EB64" w14:textId="5BC61C6D" w:rsidR="00D75C67" w:rsidRDefault="00D75C67" w:rsidP="00504C42">
      <w:pPr>
        <w:pStyle w:val="Sraopastraipa"/>
        <w:widowControl w:val="0"/>
        <w:numPr>
          <w:ilvl w:val="0"/>
          <w:numId w:val="11"/>
        </w:numPr>
        <w:tabs>
          <w:tab w:val="left" w:pos="567"/>
        </w:tabs>
        <w:spacing w:after="0" w:line="240" w:lineRule="auto"/>
        <w:ind w:left="567"/>
        <w:rPr>
          <w:rFonts w:ascii="Times New Roman" w:eastAsia="Times New Roman" w:hAnsi="Times New Roman" w:cs="Times New Roman"/>
        </w:rPr>
      </w:pPr>
      <w:r w:rsidRPr="00CF4CB9">
        <w:rPr>
          <w:rFonts w:ascii="Times New Roman" w:eastAsia="Times New Roman" w:hAnsi="Times New Roman" w:cs="Times New Roman"/>
        </w:rPr>
        <w:t xml:space="preserve">alerginė (padidėjusio jautrumo) reakcija, dėl kurios patinsta gerklos, gali pasunkėti rijimas ar kvėpavimas. Būklė vadinama </w:t>
      </w:r>
      <w:proofErr w:type="spellStart"/>
      <w:r w:rsidRPr="00CF4CB9">
        <w:rPr>
          <w:rFonts w:ascii="Times New Roman" w:eastAsia="Times New Roman" w:hAnsi="Times New Roman" w:cs="Times New Roman"/>
        </w:rPr>
        <w:t>angioedema</w:t>
      </w:r>
      <w:proofErr w:type="spellEnd"/>
      <w:r w:rsidRPr="00CF4CB9">
        <w:rPr>
          <w:rFonts w:ascii="Times New Roman" w:eastAsia="Times New Roman" w:hAnsi="Times New Roman" w:cs="Times New Roman"/>
        </w:rPr>
        <w:t>.</w:t>
      </w:r>
    </w:p>
    <w:p w14:paraId="5A3D6F5E" w14:textId="77777777" w:rsidR="00504C42" w:rsidRPr="00CF4CB9" w:rsidRDefault="00504C42" w:rsidP="00504C42">
      <w:pPr>
        <w:pStyle w:val="Sraopastraipa"/>
        <w:widowControl w:val="0"/>
        <w:tabs>
          <w:tab w:val="left" w:pos="567"/>
        </w:tabs>
        <w:spacing w:after="0" w:line="240" w:lineRule="auto"/>
        <w:ind w:left="567"/>
        <w:rPr>
          <w:rFonts w:ascii="Times New Roman" w:eastAsia="Times New Roman" w:hAnsi="Times New Roman" w:cs="Times New Roman"/>
        </w:rPr>
      </w:pPr>
    </w:p>
    <w:p w14:paraId="69649C0F" w14:textId="2BFD5824" w:rsidR="00D75C67" w:rsidRPr="00D75C67" w:rsidRDefault="00D75C67" w:rsidP="00CF4CB9">
      <w:pPr>
        <w:tabs>
          <w:tab w:val="left" w:pos="0"/>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b/>
          <w:i/>
          <w:szCs w:val="20"/>
        </w:rPr>
        <w:t>Labai dažnas</w:t>
      </w:r>
      <w:r w:rsidRPr="00D75C67">
        <w:rPr>
          <w:rFonts w:ascii="Times New Roman" w:eastAsia="Times New Roman" w:hAnsi="Times New Roman" w:cs="Times New Roman"/>
          <w:szCs w:val="20"/>
        </w:rPr>
        <w:t xml:space="preserve"> (gali pasireikšti dažniau kaip 1 žmogui iš 10)</w:t>
      </w:r>
    </w:p>
    <w:p w14:paraId="53C3E4C2"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Karščio pylimas.</w:t>
      </w:r>
    </w:p>
    <w:p w14:paraId="1D2BC33E"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Silpnumas.</w:t>
      </w:r>
    </w:p>
    <w:p w14:paraId="32EDD00E"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Sąnarių skausmas arba sustingimas.</w:t>
      </w:r>
    </w:p>
    <w:p w14:paraId="68537B35" w14:textId="0555E45F"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Sąnarių uždegimas (artritas)</w:t>
      </w:r>
      <w:r w:rsidR="00504C42">
        <w:rPr>
          <w:rFonts w:ascii="Times New Roman" w:eastAsia="Times New Roman" w:hAnsi="Times New Roman" w:cs="Times New Roman"/>
          <w:szCs w:val="20"/>
        </w:rPr>
        <w:t>.</w:t>
      </w:r>
    </w:p>
    <w:p w14:paraId="65AA7D17" w14:textId="4B26B8F9"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Odos bėrimas</w:t>
      </w:r>
      <w:r w:rsidR="00504C42">
        <w:rPr>
          <w:rFonts w:ascii="Times New Roman" w:eastAsia="Times New Roman" w:hAnsi="Times New Roman" w:cs="Times New Roman"/>
          <w:szCs w:val="20"/>
        </w:rPr>
        <w:t>.</w:t>
      </w:r>
    </w:p>
    <w:p w14:paraId="588DB737"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Pykinimas.</w:t>
      </w:r>
    </w:p>
    <w:p w14:paraId="4FBAAD58"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Galvos skausmas.</w:t>
      </w:r>
    </w:p>
    <w:p w14:paraId="4798E62E"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Kaulų retėjimas (osteoporozė).</w:t>
      </w:r>
    </w:p>
    <w:p w14:paraId="4FC34B0D" w14:textId="77777777" w:rsidR="00D75C67" w:rsidRPr="00D75C67" w:rsidRDefault="00D75C67" w:rsidP="00CF4CB9">
      <w:pPr>
        <w:tabs>
          <w:tab w:val="left" w:pos="0"/>
          <w:tab w:val="left" w:pos="567"/>
        </w:tabs>
        <w:spacing w:after="0" w:line="260" w:lineRule="exact"/>
        <w:rPr>
          <w:rFonts w:ascii="Times New Roman" w:eastAsia="Times New Roman" w:hAnsi="Times New Roman" w:cs="Times New Roman"/>
          <w:szCs w:val="20"/>
        </w:rPr>
      </w:pPr>
    </w:p>
    <w:p w14:paraId="1223117C" w14:textId="042A1120" w:rsidR="00D75C67" w:rsidRPr="00D75C67" w:rsidRDefault="00D75C67" w:rsidP="00CF4CB9">
      <w:pPr>
        <w:tabs>
          <w:tab w:val="left" w:pos="0"/>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b/>
          <w:i/>
          <w:szCs w:val="20"/>
        </w:rPr>
        <w:t>Dažnas</w:t>
      </w:r>
      <w:r w:rsidRPr="00D75C67">
        <w:rPr>
          <w:rFonts w:ascii="Times New Roman" w:eastAsia="Times New Roman" w:hAnsi="Times New Roman" w:cs="Times New Roman"/>
          <w:i/>
          <w:szCs w:val="20"/>
        </w:rPr>
        <w:t xml:space="preserve"> </w:t>
      </w:r>
      <w:r w:rsidRPr="00D75C67">
        <w:rPr>
          <w:rFonts w:ascii="Times New Roman" w:eastAsia="Times New Roman" w:hAnsi="Times New Roman" w:cs="Times New Roman"/>
          <w:szCs w:val="20"/>
        </w:rPr>
        <w:t>(gali pasireikšti rečiau kaip 1 žmogui iš 10)</w:t>
      </w:r>
    </w:p>
    <w:p w14:paraId="66627AC4"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Makšties sausmė.</w:t>
      </w:r>
    </w:p>
    <w:p w14:paraId="6B0C9E4C"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Kraujavimas iš makšties (įprastas pirmąsias kelias gydymo savaites, jeigu kraujavimas tęsiasi, pasitarkite su gydytoju).</w:t>
      </w:r>
    </w:p>
    <w:p w14:paraId="5E21B56E"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Plaukų retėjimas (plaukų slinkimas).</w:t>
      </w:r>
    </w:p>
    <w:p w14:paraId="4E3A257C"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Viduriavimas.</w:t>
      </w:r>
    </w:p>
    <w:p w14:paraId="27BCEECC"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Apetito praradimas.</w:t>
      </w:r>
    </w:p>
    <w:p w14:paraId="1621DF67"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Riebalinės medžiagos, vadinamos cholesteroliu, padaugėjimas arba kiekio padidėjimas kraujyje. Tai nustatoma kraujo tyrimo metu.</w:t>
      </w:r>
    </w:p>
    <w:p w14:paraId="2C843D59"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Vėmimas.</w:t>
      </w:r>
    </w:p>
    <w:p w14:paraId="68324B62"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Mieguistumas.</w:t>
      </w:r>
    </w:p>
    <w:p w14:paraId="6C82D673"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Riešo kanalo tunelinis sindromas (kai kurių rankos dalių dilgčiojimas, skausmas, šaltumas ir silpnumas).</w:t>
      </w:r>
    </w:p>
    <w:p w14:paraId="7269F089" w14:textId="644B35C6"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Odos adatėlių badymo, dilgčiojimo ar aptirpimo pojūtis, skonio pojūčio netekimas ir (arba) trūkumas. </w:t>
      </w:r>
    </w:p>
    <w:p w14:paraId="653DB439"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lastRenderedPageBreak/>
        <w:t>Kraujo tyrimo rodmenų, parodančių ar gerai veikia kepenys, pokyčiai.</w:t>
      </w:r>
    </w:p>
    <w:p w14:paraId="0B37E3AC"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Kaulų skausmas.</w:t>
      </w:r>
    </w:p>
    <w:p w14:paraId="7A2605B6"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Alerginės (padidėjusio jautrumo) reakcijos, įskaitant veido, lūpų ir liežuvio tinimą.</w:t>
      </w:r>
    </w:p>
    <w:p w14:paraId="1FB61B38"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Raumenų skausmas. </w:t>
      </w:r>
    </w:p>
    <w:p w14:paraId="283EEFD0" w14:textId="77777777" w:rsidR="00D75C67" w:rsidRPr="00D75C67" w:rsidRDefault="00D75C67" w:rsidP="00CF4CB9">
      <w:pPr>
        <w:tabs>
          <w:tab w:val="left" w:pos="0"/>
          <w:tab w:val="left" w:pos="567"/>
        </w:tabs>
        <w:spacing w:after="0" w:line="260" w:lineRule="exact"/>
        <w:rPr>
          <w:rFonts w:ascii="Times New Roman" w:eastAsia="Times New Roman" w:hAnsi="Times New Roman" w:cs="Times New Roman"/>
          <w:b/>
          <w:szCs w:val="20"/>
        </w:rPr>
      </w:pPr>
    </w:p>
    <w:p w14:paraId="1182C872" w14:textId="5CDFA954" w:rsidR="00D75C67" w:rsidRPr="00D75C67" w:rsidRDefault="00D75C67" w:rsidP="00CF4CB9">
      <w:pPr>
        <w:tabs>
          <w:tab w:val="left" w:pos="0"/>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b/>
          <w:i/>
          <w:szCs w:val="20"/>
        </w:rPr>
        <w:t>Nedažnas</w:t>
      </w:r>
      <w:r w:rsidRPr="00D75C67">
        <w:rPr>
          <w:rFonts w:ascii="Times New Roman" w:eastAsia="Times New Roman" w:hAnsi="Times New Roman" w:cs="Times New Roman"/>
          <w:szCs w:val="20"/>
        </w:rPr>
        <w:t xml:space="preserve"> (gali pasireikšti rečiau kaip 1 žmogui iš 100)</w:t>
      </w:r>
    </w:p>
    <w:p w14:paraId="615074A2"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Spragsintis pirštas (būklė, kurios metu sulenktas pirštas arba nykštys užstringa).</w:t>
      </w:r>
    </w:p>
    <w:p w14:paraId="66976608"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Pakitę kepenų funkciją rodančių specialių kraujo tyrimų duomenys (gama-GT ir </w:t>
      </w:r>
      <w:proofErr w:type="spellStart"/>
      <w:r w:rsidRPr="00D75C67">
        <w:rPr>
          <w:rFonts w:ascii="Times New Roman" w:eastAsia="Times New Roman" w:hAnsi="Times New Roman" w:cs="Times New Roman"/>
          <w:szCs w:val="20"/>
        </w:rPr>
        <w:t>bilirubino</w:t>
      </w:r>
      <w:proofErr w:type="spellEnd"/>
      <w:r w:rsidRPr="00D75C67">
        <w:rPr>
          <w:rFonts w:ascii="Times New Roman" w:eastAsia="Times New Roman" w:hAnsi="Times New Roman" w:cs="Times New Roman"/>
          <w:szCs w:val="20"/>
        </w:rPr>
        <w:t xml:space="preserve"> kiekis).</w:t>
      </w:r>
    </w:p>
    <w:p w14:paraId="5932326C" w14:textId="77777777" w:rsidR="00D75C67" w:rsidRPr="00D75C67" w:rsidRDefault="00D75C67" w:rsidP="00CF4CB9">
      <w:pPr>
        <w:numPr>
          <w:ilvl w:val="0"/>
          <w:numId w:val="6"/>
        </w:numPr>
        <w:tabs>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Kepenų uždegimas (hepatitas).</w:t>
      </w:r>
    </w:p>
    <w:p w14:paraId="75C53A30" w14:textId="0B6FD7E8"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Dilgėlinė ar į dilgėlinę panašus išbėrimas.</w:t>
      </w:r>
    </w:p>
    <w:p w14:paraId="2A56454A" w14:textId="77777777" w:rsidR="00D75C67" w:rsidRPr="00D75C67" w:rsidRDefault="00D75C67" w:rsidP="00CF4CB9">
      <w:pPr>
        <w:numPr>
          <w:ilvl w:val="0"/>
          <w:numId w:val="6"/>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Padidėjęs kalcio kiekis kraujyje. Jeigu pasireiškia pykinimas, vėmimas ir troškulys, pasakykite apie tai gydytojui, vaistininkui arba slaugytojui, nes gali reikėti atlikti kraujo tyrimus. </w:t>
      </w:r>
    </w:p>
    <w:p w14:paraId="4AACF97B" w14:textId="77777777" w:rsidR="00D75C67" w:rsidRPr="00D75C67" w:rsidRDefault="00D75C67" w:rsidP="00CF4CB9">
      <w:pPr>
        <w:tabs>
          <w:tab w:val="left" w:pos="0"/>
          <w:tab w:val="left" w:pos="567"/>
        </w:tabs>
        <w:spacing w:after="0" w:line="260" w:lineRule="exact"/>
        <w:rPr>
          <w:rFonts w:ascii="Times New Roman" w:eastAsia="Times New Roman" w:hAnsi="Times New Roman" w:cs="Times New Roman"/>
          <w:szCs w:val="20"/>
        </w:rPr>
      </w:pPr>
    </w:p>
    <w:p w14:paraId="68EBB61A" w14:textId="5CBA9155" w:rsidR="00D75C67" w:rsidRPr="00D75C67" w:rsidRDefault="00D75C67" w:rsidP="00CF4CB9">
      <w:pPr>
        <w:tabs>
          <w:tab w:val="left" w:pos="0"/>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b/>
          <w:i/>
          <w:szCs w:val="20"/>
        </w:rPr>
        <w:t>Retas</w:t>
      </w:r>
      <w:r w:rsidRPr="00D75C67">
        <w:rPr>
          <w:rFonts w:ascii="Times New Roman" w:eastAsia="Times New Roman" w:hAnsi="Times New Roman" w:cs="Times New Roman"/>
          <w:szCs w:val="20"/>
        </w:rPr>
        <w:t xml:space="preserve"> (gali pasireikšti rečiau kaip 1 žmogui iš 1000)</w:t>
      </w:r>
    </w:p>
    <w:p w14:paraId="35B5FC28" w14:textId="77777777" w:rsidR="00D75C67" w:rsidRPr="00D75C67" w:rsidRDefault="00D75C67" w:rsidP="00CF4CB9">
      <w:pPr>
        <w:numPr>
          <w:ilvl w:val="0"/>
          <w:numId w:val="7"/>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Odos uždegimas (gali susidaryti raudonų dėmių ar pūslių).</w:t>
      </w:r>
    </w:p>
    <w:p w14:paraId="219755E9" w14:textId="77777777" w:rsidR="00D75C67" w:rsidRPr="00D75C67" w:rsidRDefault="00D75C67" w:rsidP="00CF4CB9">
      <w:pPr>
        <w:numPr>
          <w:ilvl w:val="0"/>
          <w:numId w:val="7"/>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Odos išbėrimas dėl padidėjusio jautrumo (gali išberti dėl alerginės ar </w:t>
      </w:r>
      <w:proofErr w:type="spellStart"/>
      <w:r w:rsidRPr="00D75C67">
        <w:rPr>
          <w:rFonts w:ascii="Times New Roman" w:eastAsia="Times New Roman" w:hAnsi="Times New Roman" w:cs="Times New Roman"/>
          <w:szCs w:val="20"/>
        </w:rPr>
        <w:t>anafilaktoidinės</w:t>
      </w:r>
      <w:proofErr w:type="spellEnd"/>
      <w:r w:rsidRPr="00D75C67">
        <w:rPr>
          <w:rFonts w:ascii="Times New Roman" w:eastAsia="Times New Roman" w:hAnsi="Times New Roman" w:cs="Times New Roman"/>
          <w:szCs w:val="20"/>
        </w:rPr>
        <w:t xml:space="preserve"> reakcijos).</w:t>
      </w:r>
    </w:p>
    <w:p w14:paraId="45C79B25" w14:textId="77777777" w:rsidR="00D75C67" w:rsidRPr="00D75C67" w:rsidRDefault="00D75C67" w:rsidP="00CF4CB9">
      <w:pPr>
        <w:numPr>
          <w:ilvl w:val="0"/>
          <w:numId w:val="7"/>
        </w:numPr>
        <w:tabs>
          <w:tab w:val="left" w:pos="0"/>
          <w:tab w:val="left" w:pos="567"/>
        </w:tabs>
        <w:spacing w:after="0" w:line="260" w:lineRule="exact"/>
        <w:ind w:left="567" w:hanging="567"/>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Smulkių kraujagyslių uždegimas, dėl kurio odos spalva pasidaro raudona ar purpurinė. Labai retais atvejais gali pasireikšti sąnarių, skrandžio ir inkstų sutrikimų (skausmas), vadinamų </w:t>
      </w:r>
      <w:proofErr w:type="spellStart"/>
      <w:r w:rsidRPr="00D75C67">
        <w:rPr>
          <w:rFonts w:ascii="Times New Roman" w:eastAsia="Times New Roman" w:hAnsi="Times New Roman" w:cs="Times New Roman"/>
          <w:szCs w:val="20"/>
        </w:rPr>
        <w:t>Henoko-Šionlaino</w:t>
      </w:r>
      <w:proofErr w:type="spellEnd"/>
      <w:r w:rsidRPr="00D75C67">
        <w:rPr>
          <w:rFonts w:ascii="Times New Roman" w:eastAsia="Times New Roman" w:hAnsi="Times New Roman" w:cs="Times New Roman"/>
          <w:szCs w:val="20"/>
        </w:rPr>
        <w:t xml:space="preserve"> (</w:t>
      </w:r>
      <w:proofErr w:type="spellStart"/>
      <w:r w:rsidRPr="00D75C67">
        <w:rPr>
          <w:rFonts w:ascii="Times New Roman" w:eastAsia="Times New Roman" w:hAnsi="Times New Roman" w:cs="Times New Roman"/>
          <w:i/>
          <w:szCs w:val="20"/>
        </w:rPr>
        <w:t>Henoch-Schönlein</w:t>
      </w:r>
      <w:proofErr w:type="spellEnd"/>
      <w:r w:rsidRPr="00D75C67">
        <w:rPr>
          <w:rFonts w:ascii="Times New Roman" w:eastAsia="Times New Roman" w:hAnsi="Times New Roman" w:cs="Times New Roman"/>
          <w:szCs w:val="20"/>
        </w:rPr>
        <w:t>) purpura.</w:t>
      </w:r>
    </w:p>
    <w:p w14:paraId="1597A992" w14:textId="77777777" w:rsidR="00D75C67" w:rsidRPr="00D75C67" w:rsidRDefault="00D75C67" w:rsidP="00CF4CB9">
      <w:pPr>
        <w:tabs>
          <w:tab w:val="left" w:pos="0"/>
          <w:tab w:val="left" w:pos="567"/>
        </w:tabs>
        <w:spacing w:after="0" w:line="260" w:lineRule="exact"/>
        <w:ind w:left="567"/>
        <w:rPr>
          <w:rFonts w:ascii="Times New Roman" w:eastAsia="Times New Roman" w:hAnsi="Times New Roman" w:cs="Times New Roman"/>
          <w:szCs w:val="20"/>
        </w:rPr>
      </w:pPr>
    </w:p>
    <w:p w14:paraId="3B84460C" w14:textId="77777777" w:rsidR="00D75C67" w:rsidRPr="00D75C67" w:rsidRDefault="00D75C67" w:rsidP="00CF4CB9">
      <w:pPr>
        <w:tabs>
          <w:tab w:val="left" w:pos="0"/>
          <w:tab w:val="left" w:pos="567"/>
        </w:tabs>
        <w:spacing w:after="0" w:line="260" w:lineRule="exact"/>
        <w:rPr>
          <w:rFonts w:ascii="Times New Roman" w:eastAsia="Times New Roman" w:hAnsi="Times New Roman" w:cs="Times New Roman"/>
          <w:b/>
          <w:szCs w:val="20"/>
        </w:rPr>
      </w:pPr>
      <w:r w:rsidRPr="00D75C67">
        <w:rPr>
          <w:rFonts w:ascii="Times New Roman" w:eastAsia="Times New Roman" w:hAnsi="Times New Roman" w:cs="Times New Roman"/>
          <w:b/>
          <w:szCs w:val="20"/>
        </w:rPr>
        <w:t>Poveikis kaulams</w:t>
      </w:r>
    </w:p>
    <w:p w14:paraId="5C800E6D" w14:textId="4C0B8697" w:rsidR="00D75C67" w:rsidRPr="00D75C67" w:rsidRDefault="00D75C67" w:rsidP="00CF4CB9">
      <w:pPr>
        <w:tabs>
          <w:tab w:val="left" w:pos="0"/>
          <w:tab w:val="left" w:pos="567"/>
        </w:tabs>
        <w:spacing w:after="0" w:line="260" w:lineRule="exact"/>
        <w:rPr>
          <w:rFonts w:ascii="Times New Roman" w:eastAsia="Times New Roman" w:hAnsi="Times New Roman" w:cs="Times New Roman"/>
          <w:szCs w:val="20"/>
        </w:rPr>
      </w:pPr>
      <w:proofErr w:type="spellStart"/>
      <w:r w:rsidRPr="00D75C67">
        <w:rPr>
          <w:rFonts w:ascii="Times New Roman" w:eastAsia="Times New Roman" w:hAnsi="Times New Roman" w:cs="Times New Roman"/>
          <w:szCs w:val="20"/>
        </w:rPr>
        <w:t>Anastrozolas</w:t>
      </w:r>
      <w:proofErr w:type="spellEnd"/>
      <w:r w:rsidRPr="00D75C67">
        <w:rPr>
          <w:rFonts w:ascii="Times New Roman" w:eastAsia="Times New Roman" w:hAnsi="Times New Roman" w:cs="Times New Roman"/>
          <w:szCs w:val="20"/>
        </w:rPr>
        <w:t xml:space="preserve"> mažina organizme esančio hormono, vadinamo estrogenu, kiekį. Dėl šio poveikio kauluose gali sumažėti mineralų kiekis. Kaulai gali tapti ne tokie stiprūs ir labiau linkę lūžti. Gydytojas, vadovaudamasis kaulų būklės išsaugojimo moterims menopauzės metu gairėmis, paskirs tinkamiausią gydymą. Pasitarkite su gydytoju apie kylančius pavojus ir kitas gydymo galimybes.</w:t>
      </w:r>
    </w:p>
    <w:p w14:paraId="37B66428" w14:textId="77777777" w:rsidR="00D75C67" w:rsidRPr="00D75C67" w:rsidRDefault="00D75C67" w:rsidP="00D75C67">
      <w:pPr>
        <w:tabs>
          <w:tab w:val="left" w:pos="567"/>
        </w:tabs>
        <w:spacing w:after="0" w:line="260" w:lineRule="exact"/>
        <w:rPr>
          <w:rFonts w:ascii="Times New Roman" w:eastAsia="Times New Roman" w:hAnsi="Times New Roman" w:cs="Times New Roman"/>
          <w:szCs w:val="20"/>
        </w:rPr>
      </w:pPr>
    </w:p>
    <w:p w14:paraId="6B2D3655" w14:textId="77777777" w:rsidR="00D75C67" w:rsidRPr="00D75C67" w:rsidRDefault="00D75C67" w:rsidP="00FA27ED">
      <w:pPr>
        <w:tabs>
          <w:tab w:val="left" w:pos="567"/>
        </w:tabs>
        <w:spacing w:after="0" w:line="260" w:lineRule="exact"/>
        <w:rPr>
          <w:rFonts w:ascii="Times New Roman" w:eastAsia="Times New Roman" w:hAnsi="Times New Roman" w:cs="Times New Roman"/>
          <w:szCs w:val="20"/>
        </w:rPr>
      </w:pPr>
      <w:r w:rsidRPr="00D75C67">
        <w:rPr>
          <w:rFonts w:ascii="Times New Roman" w:eastAsia="Times New Roman" w:hAnsi="Times New Roman" w:cs="Times New Roman"/>
          <w:szCs w:val="20"/>
        </w:rPr>
        <w:t xml:space="preserve">Jeigu pasireiškia stiprus šalutinis poveikis arba jeigu atsiranda šiame lapelyje nepaminėtas šalutinis poveikis, pasakykite gydytojui arba vaistininkui. </w:t>
      </w:r>
    </w:p>
    <w:p w14:paraId="01B6C82C"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p>
    <w:p w14:paraId="5C2A036B" w14:textId="77777777" w:rsidR="005C3CB3" w:rsidRPr="005C3CB3" w:rsidRDefault="005C3CB3" w:rsidP="005C3CB3">
      <w:pPr>
        <w:tabs>
          <w:tab w:val="left" w:pos="567"/>
        </w:tabs>
        <w:spacing w:after="0" w:line="260" w:lineRule="exact"/>
        <w:rPr>
          <w:rFonts w:ascii="Times New Roman" w:eastAsia="Times New Roman" w:hAnsi="Times New Roman" w:cs="Times New Roman"/>
          <w:b/>
        </w:rPr>
      </w:pPr>
      <w:r w:rsidRPr="005C3CB3">
        <w:rPr>
          <w:rFonts w:ascii="Times New Roman" w:eastAsia="Times New Roman" w:hAnsi="Times New Roman" w:cs="Times New Roman"/>
          <w:b/>
          <w:noProof/>
        </w:rPr>
        <w:t>Pranešimas apie šalutinį poveikį</w:t>
      </w:r>
    </w:p>
    <w:p w14:paraId="7AACD103" w14:textId="1D6BCE7E" w:rsidR="004D6F38" w:rsidRDefault="004D6F38" w:rsidP="004D6F38">
      <w:pPr>
        <w:tabs>
          <w:tab w:val="left" w:pos="567"/>
        </w:tabs>
        <w:spacing w:after="0" w:line="240" w:lineRule="auto"/>
        <w:rPr>
          <w:rFonts w:ascii="Times New Roman" w:hAnsi="Times New Roman" w:cs="Times New Roman"/>
        </w:rPr>
      </w:pPr>
      <w:r w:rsidRPr="004D6F38">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4D6F38">
          <w:rPr>
            <w:rStyle w:val="Hipersaitas"/>
            <w:rFonts w:ascii="Times New Roman" w:hAnsi="Times New Roman" w:cs="Times New Roman"/>
          </w:rPr>
          <w:t>www.vvkt.lt</w:t>
        </w:r>
      </w:hyperlink>
      <w:r w:rsidRPr="004D6F38">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D6F38">
          <w:rPr>
            <w:rStyle w:val="Hipersaitas"/>
            <w:rFonts w:ascii="Times New Roman" w:hAnsi="Times New Roman" w:cs="Times New Roman"/>
          </w:rPr>
          <w:t>NepageidaujamaR@vvkt.lt</w:t>
        </w:r>
      </w:hyperlink>
      <w:r w:rsidRPr="004D6F38">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4D6F38">
          <w:rPr>
            <w:rStyle w:val="Hipersaitas"/>
            <w:rFonts w:ascii="Times New Roman" w:hAnsi="Times New Roman" w:cs="Times New Roman"/>
          </w:rPr>
          <w:t>http://www.vvkt.lt</w:t>
        </w:r>
      </w:hyperlink>
      <w:r w:rsidRPr="004D6F38">
        <w:rPr>
          <w:rFonts w:ascii="Times New Roman" w:hAnsi="Times New Roman" w:cs="Times New Roman"/>
        </w:rPr>
        <w:t xml:space="preserve">). Pranešdami apie šalutinį poveikį galite mums padėti gauti daugiau informacijos apie šio vaisto saugumą. </w:t>
      </w:r>
    </w:p>
    <w:p w14:paraId="4BDD870C" w14:textId="77777777" w:rsidR="004D6F38" w:rsidRPr="004D6F38" w:rsidRDefault="004D6F38" w:rsidP="004D6F38">
      <w:pPr>
        <w:tabs>
          <w:tab w:val="left" w:pos="567"/>
        </w:tabs>
        <w:spacing w:after="0" w:line="240" w:lineRule="auto"/>
        <w:rPr>
          <w:rFonts w:ascii="Times New Roman" w:hAnsi="Times New Roman" w:cs="Times New Roman"/>
        </w:rPr>
      </w:pPr>
    </w:p>
    <w:p w14:paraId="5D666064" w14:textId="77777777" w:rsidR="005C3CB3" w:rsidRPr="005C3CB3" w:rsidRDefault="005C3CB3" w:rsidP="004D6F38">
      <w:pPr>
        <w:numPr>
          <w:ilvl w:val="12"/>
          <w:numId w:val="0"/>
        </w:numPr>
        <w:tabs>
          <w:tab w:val="left" w:pos="567"/>
        </w:tabs>
        <w:spacing w:after="0" w:line="240" w:lineRule="auto"/>
        <w:rPr>
          <w:rFonts w:ascii="Times New Roman" w:eastAsia="Times New Roman" w:hAnsi="Times New Roman" w:cs="Times New Roman"/>
        </w:rPr>
      </w:pPr>
    </w:p>
    <w:p w14:paraId="3B8CBA10" w14:textId="6C746295" w:rsidR="005C3CB3" w:rsidRPr="005C3CB3" w:rsidRDefault="005C3CB3" w:rsidP="005C3CB3">
      <w:pPr>
        <w:numPr>
          <w:ilvl w:val="12"/>
          <w:numId w:val="0"/>
        </w:numPr>
        <w:tabs>
          <w:tab w:val="left" w:pos="567"/>
        </w:tabs>
        <w:spacing w:after="0" w:line="260" w:lineRule="exact"/>
        <w:ind w:left="567" w:right="-2" w:hanging="567"/>
        <w:rPr>
          <w:rFonts w:ascii="Times New Roman" w:eastAsia="Times New Roman" w:hAnsi="Times New Roman" w:cs="Times New Roman"/>
        </w:rPr>
      </w:pPr>
      <w:r w:rsidRPr="005C3CB3">
        <w:rPr>
          <w:rFonts w:ascii="Times New Roman" w:eastAsia="Times New Roman" w:hAnsi="Times New Roman" w:cs="Times New Roman"/>
          <w:b/>
        </w:rPr>
        <w:t>5.</w:t>
      </w:r>
      <w:r w:rsidRPr="005C3CB3">
        <w:rPr>
          <w:rFonts w:ascii="Times New Roman" w:eastAsia="Times New Roman" w:hAnsi="Times New Roman" w:cs="Times New Roman"/>
          <w:b/>
        </w:rPr>
        <w:tab/>
        <w:t xml:space="preserve">Kaip laikyti </w:t>
      </w:r>
      <w:proofErr w:type="spellStart"/>
      <w:r w:rsidR="00815145">
        <w:rPr>
          <w:rFonts w:ascii="Times New Roman" w:eastAsia="Times New Roman" w:hAnsi="Times New Roman" w:cs="Times New Roman"/>
          <w:b/>
        </w:rPr>
        <w:t>Anastrozole</w:t>
      </w:r>
      <w:proofErr w:type="spellEnd"/>
      <w:r w:rsidR="00815145">
        <w:rPr>
          <w:rFonts w:ascii="Times New Roman" w:eastAsia="Times New Roman" w:hAnsi="Times New Roman" w:cs="Times New Roman"/>
          <w:b/>
        </w:rPr>
        <w:t xml:space="preserve"> </w:t>
      </w:r>
      <w:proofErr w:type="spellStart"/>
      <w:r w:rsidR="00815145">
        <w:rPr>
          <w:rFonts w:ascii="Times New Roman" w:eastAsia="Times New Roman" w:hAnsi="Times New Roman" w:cs="Times New Roman"/>
          <w:b/>
        </w:rPr>
        <w:t>Actiopharma</w:t>
      </w:r>
      <w:proofErr w:type="spellEnd"/>
    </w:p>
    <w:p w14:paraId="20CADA92"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212FD5F4" w14:textId="44399B48" w:rsidR="005C3CB3" w:rsidRPr="008C481E" w:rsidRDefault="005C3CB3" w:rsidP="001D26F2">
      <w:pPr>
        <w:suppressAutoHyphens/>
        <w:spacing w:after="0" w:line="240" w:lineRule="auto"/>
        <w:rPr>
          <w:rFonts w:ascii="Times New Roman" w:eastAsia="Times New Roman" w:hAnsi="Times New Roman" w:cs="Times New Roman"/>
        </w:rPr>
      </w:pPr>
      <w:r w:rsidRPr="005C3CB3">
        <w:rPr>
          <w:rFonts w:ascii="Times New Roman" w:eastAsia="Times New Roman" w:hAnsi="Times New Roman" w:cs="Times New Roman"/>
          <w:noProof/>
        </w:rPr>
        <w:t>Šį vaistą laikykite vaikams nepastebimoje ir nepasiekiamoje vietoje</w:t>
      </w:r>
      <w:r w:rsidRPr="005C3CB3">
        <w:rPr>
          <w:rFonts w:ascii="Times New Roman" w:eastAsia="Times New Roman" w:hAnsi="Times New Roman" w:cs="Times New Roman"/>
        </w:rPr>
        <w:t xml:space="preserve">. </w:t>
      </w:r>
      <w:r w:rsidR="00C17B98">
        <w:rPr>
          <w:rFonts w:ascii="Times New Roman" w:eastAsia="Times New Roman" w:hAnsi="Times New Roman" w:cs="Times New Roman"/>
        </w:rPr>
        <w:t>Plėvele dengtas t</w:t>
      </w:r>
      <w:r w:rsidRPr="005C3CB3">
        <w:rPr>
          <w:rFonts w:ascii="Times New Roman" w:eastAsia="Times New Roman" w:hAnsi="Times New Roman" w:cs="Times New Roman"/>
        </w:rPr>
        <w:t xml:space="preserve">abletes laikykite saugioje vietoje, kad vaikai nematytų ir negalėtų jų pasiekti. Jūsų tabletės gali pakenkti vaikams. </w:t>
      </w:r>
    </w:p>
    <w:p w14:paraId="7B430DA3" w14:textId="77777777" w:rsidR="001D26F2" w:rsidRPr="005C3CB3" w:rsidRDefault="001D26F2" w:rsidP="001D26F2">
      <w:pPr>
        <w:suppressAutoHyphens/>
        <w:spacing w:after="0" w:line="240" w:lineRule="auto"/>
        <w:rPr>
          <w:rFonts w:ascii="Times New Roman" w:eastAsia="Times New Roman" w:hAnsi="Times New Roman" w:cs="Times New Roman"/>
        </w:rPr>
      </w:pPr>
    </w:p>
    <w:p w14:paraId="432FACFC" w14:textId="3BBF2618" w:rsidR="005C3CB3" w:rsidRPr="008C481E" w:rsidRDefault="005C3CB3" w:rsidP="001D26F2">
      <w:pPr>
        <w:suppressAutoHyphens/>
        <w:spacing w:after="0" w:line="240" w:lineRule="auto"/>
        <w:rPr>
          <w:rFonts w:ascii="Times New Roman" w:eastAsia="Times New Roman" w:hAnsi="Times New Roman" w:cs="Times New Roman"/>
        </w:rPr>
      </w:pPr>
      <w:r w:rsidRPr="005C3CB3">
        <w:rPr>
          <w:rFonts w:ascii="Times New Roman" w:eastAsia="Times New Roman" w:hAnsi="Times New Roman" w:cs="Times New Roman"/>
        </w:rPr>
        <w:t>Šiam vaist</w:t>
      </w:r>
      <w:r w:rsidR="001D26F2" w:rsidRPr="008C481E">
        <w:rPr>
          <w:rFonts w:ascii="Times New Roman" w:eastAsia="Times New Roman" w:hAnsi="Times New Roman" w:cs="Times New Roman"/>
        </w:rPr>
        <w:t>ui</w:t>
      </w:r>
      <w:r w:rsidRPr="005C3CB3">
        <w:rPr>
          <w:rFonts w:ascii="Times New Roman" w:eastAsia="Times New Roman" w:hAnsi="Times New Roman" w:cs="Times New Roman"/>
        </w:rPr>
        <w:t xml:space="preserve"> specialių laikymo sąlygų nereikia.</w:t>
      </w:r>
    </w:p>
    <w:p w14:paraId="7EF6E1A6" w14:textId="77777777" w:rsidR="001D26F2" w:rsidRPr="005C3CB3" w:rsidRDefault="001D26F2" w:rsidP="001D26F2">
      <w:pPr>
        <w:suppressAutoHyphens/>
        <w:spacing w:after="0" w:line="240" w:lineRule="auto"/>
        <w:rPr>
          <w:rFonts w:ascii="Times New Roman" w:eastAsia="Times New Roman" w:hAnsi="Times New Roman" w:cs="Times New Roman"/>
        </w:rPr>
      </w:pPr>
    </w:p>
    <w:p w14:paraId="170C13FE" w14:textId="77777777" w:rsidR="005C3CB3" w:rsidRPr="005C3CB3" w:rsidRDefault="005C3CB3" w:rsidP="001D26F2">
      <w:pPr>
        <w:suppressAutoHyphens/>
        <w:spacing w:after="0" w:line="240" w:lineRule="auto"/>
        <w:rPr>
          <w:rFonts w:ascii="Times New Roman" w:eastAsia="Times New Roman" w:hAnsi="Times New Roman" w:cs="Times New Roman"/>
        </w:rPr>
      </w:pPr>
      <w:r w:rsidRPr="005C3CB3">
        <w:rPr>
          <w:rFonts w:ascii="Times New Roman" w:eastAsia="Times New Roman" w:hAnsi="Times New Roman" w:cs="Times New Roman"/>
        </w:rPr>
        <w:t>Nereikalingus vaistus grąžinkite vaistininkui. Laikykite juos pas save tik tuomet, jei nurodė gydytojas.</w:t>
      </w:r>
    </w:p>
    <w:p w14:paraId="4567C5F3" w14:textId="6B534C64" w:rsidR="005C3CB3" w:rsidRPr="008C481E" w:rsidRDefault="005C3CB3" w:rsidP="001D26F2">
      <w:pPr>
        <w:suppressAutoHyphens/>
        <w:spacing w:after="0" w:line="240" w:lineRule="auto"/>
        <w:rPr>
          <w:rFonts w:ascii="Times New Roman" w:eastAsia="Times New Roman" w:hAnsi="Times New Roman" w:cs="Times New Roman"/>
        </w:rPr>
      </w:pPr>
      <w:r w:rsidRPr="005C3CB3">
        <w:rPr>
          <w:rFonts w:ascii="Times New Roman" w:eastAsia="Times New Roman" w:hAnsi="Times New Roman" w:cs="Times New Roman"/>
        </w:rPr>
        <w:t>Ant dėžutės ir lizdinės plokštelės po „Tinka iki</w:t>
      </w:r>
      <w:r w:rsidR="001D26F2" w:rsidRPr="008C481E">
        <w:rPr>
          <w:rFonts w:ascii="Times New Roman" w:eastAsia="Times New Roman" w:hAnsi="Times New Roman" w:cs="Times New Roman"/>
        </w:rPr>
        <w:t>/</w:t>
      </w:r>
      <w:r w:rsidRPr="005C3CB3">
        <w:rPr>
          <w:rFonts w:ascii="Times New Roman" w:eastAsia="Times New Roman" w:hAnsi="Times New Roman" w:cs="Times New Roman"/>
        </w:rPr>
        <w:t xml:space="preserve">EXP“ nurodytam tinkamumo laikui pasibaigus, </w:t>
      </w:r>
      <w:r w:rsidRPr="005C3CB3">
        <w:rPr>
          <w:rFonts w:ascii="Times New Roman" w:eastAsia="Times New Roman" w:hAnsi="Times New Roman" w:cs="Times New Roman"/>
          <w:noProof/>
        </w:rPr>
        <w:t xml:space="preserve">šio vaisto </w:t>
      </w:r>
      <w:r w:rsidRPr="005C3CB3">
        <w:rPr>
          <w:rFonts w:ascii="Times New Roman" w:eastAsia="Times New Roman" w:hAnsi="Times New Roman" w:cs="Times New Roman"/>
        </w:rPr>
        <w:t>vartoti negalima. Vaistas tinkamas vartoti iki paskutinės nurodyto mėnesio dienos.</w:t>
      </w:r>
    </w:p>
    <w:p w14:paraId="75A69408" w14:textId="77777777" w:rsidR="001D26F2" w:rsidRPr="005C3CB3" w:rsidRDefault="001D26F2" w:rsidP="001D26F2">
      <w:pPr>
        <w:suppressAutoHyphens/>
        <w:spacing w:after="0" w:line="240" w:lineRule="auto"/>
        <w:rPr>
          <w:rFonts w:ascii="Times New Roman" w:eastAsia="Times New Roman" w:hAnsi="Times New Roman" w:cs="Times New Roman"/>
        </w:rPr>
      </w:pPr>
    </w:p>
    <w:p w14:paraId="3921CA7A" w14:textId="1289F2EA" w:rsidR="005C3CB3" w:rsidRPr="008C481E" w:rsidRDefault="005C3CB3" w:rsidP="001D26F2">
      <w:pPr>
        <w:suppressAutoHyphens/>
        <w:spacing w:after="0" w:line="240" w:lineRule="auto"/>
        <w:rPr>
          <w:rFonts w:ascii="Times New Roman" w:eastAsia="Times New Roman" w:hAnsi="Times New Roman" w:cs="Times New Roman"/>
        </w:rPr>
      </w:pPr>
      <w:r w:rsidRPr="005C3CB3">
        <w:rPr>
          <w:rFonts w:ascii="Times New Roman" w:eastAsia="Times New Roman" w:hAnsi="Times New Roman" w:cs="Times New Roman"/>
        </w:rPr>
        <w:t xml:space="preserve">Tabletes laikykite originalioje pakuotėje. </w:t>
      </w:r>
    </w:p>
    <w:p w14:paraId="5138C629" w14:textId="77777777" w:rsidR="001D26F2" w:rsidRPr="005C3CB3" w:rsidRDefault="001D26F2" w:rsidP="001D26F2">
      <w:pPr>
        <w:suppressAutoHyphens/>
        <w:spacing w:after="0" w:line="240" w:lineRule="auto"/>
        <w:rPr>
          <w:rFonts w:ascii="Times New Roman" w:eastAsia="Times New Roman" w:hAnsi="Times New Roman" w:cs="Times New Roman"/>
        </w:rPr>
      </w:pPr>
    </w:p>
    <w:p w14:paraId="606183EF" w14:textId="77777777" w:rsidR="005C3CB3" w:rsidRPr="005C3CB3" w:rsidRDefault="005C3CB3" w:rsidP="001D26F2">
      <w:pPr>
        <w:suppressAutoHyphens/>
        <w:spacing w:after="0" w:line="240" w:lineRule="auto"/>
        <w:rPr>
          <w:rFonts w:ascii="Times New Roman" w:eastAsia="Times New Roman" w:hAnsi="Times New Roman" w:cs="Times New Roman"/>
        </w:rPr>
      </w:pPr>
      <w:r w:rsidRPr="005C3CB3">
        <w:rPr>
          <w:rFonts w:ascii="Times New Roman" w:eastAsia="Times New Roman" w:hAnsi="Times New Roman" w:cs="Times New Roman"/>
        </w:rPr>
        <w:lastRenderedPageBreak/>
        <w:t>Vaistų negalima išmesti į kanalizaciją arba su buitinėmis atliekomis. Kaip išmesti nereikalingus vaistus, klauskite vaistininko. Šios priemonės padės apsaugoti aplinką.</w:t>
      </w:r>
    </w:p>
    <w:p w14:paraId="180F4AF5"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1DBB5865"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373AE7CB"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b/>
        </w:rPr>
      </w:pPr>
      <w:r w:rsidRPr="005C3CB3">
        <w:rPr>
          <w:rFonts w:ascii="Times New Roman" w:eastAsia="Times New Roman" w:hAnsi="Times New Roman" w:cs="Times New Roman"/>
          <w:b/>
        </w:rPr>
        <w:t>6.</w:t>
      </w:r>
      <w:r w:rsidRPr="005C3CB3">
        <w:rPr>
          <w:rFonts w:ascii="Times New Roman" w:eastAsia="Times New Roman" w:hAnsi="Times New Roman" w:cs="Times New Roman"/>
          <w:b/>
        </w:rPr>
        <w:tab/>
      </w:r>
      <w:r w:rsidRPr="005C3CB3">
        <w:rPr>
          <w:rFonts w:ascii="Times New Roman" w:eastAsia="Times New Roman" w:hAnsi="Times New Roman" w:cs="Times New Roman"/>
          <w:b/>
          <w:noProof/>
        </w:rPr>
        <w:t>Pakuotės turinys ir kita informacija</w:t>
      </w:r>
    </w:p>
    <w:p w14:paraId="69DB2D10"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185CA23F" w14:textId="666A0CE7" w:rsidR="005C3CB3" w:rsidRPr="005C3CB3" w:rsidRDefault="00815145" w:rsidP="005C3CB3">
      <w:pPr>
        <w:numPr>
          <w:ilvl w:val="12"/>
          <w:numId w:val="0"/>
        </w:numPr>
        <w:tabs>
          <w:tab w:val="left" w:pos="567"/>
        </w:tabs>
        <w:spacing w:after="0" w:line="260" w:lineRule="exact"/>
        <w:ind w:right="-2"/>
        <w:rPr>
          <w:rFonts w:ascii="Times New Roman" w:eastAsia="Times New Roman" w:hAnsi="Times New Roman" w:cs="Times New Roman"/>
          <w:b/>
        </w:rPr>
      </w:pPr>
      <w:proofErr w:type="spellStart"/>
      <w:r>
        <w:rPr>
          <w:rFonts w:ascii="Times New Roman" w:eastAsia="Times New Roman" w:hAnsi="Times New Roman" w:cs="Times New Roman"/>
          <w:b/>
        </w:rPr>
        <w:t>Anastrozole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Actiopharma</w:t>
      </w:r>
      <w:proofErr w:type="spellEnd"/>
      <w:r w:rsidR="005C3CB3" w:rsidRPr="005C3CB3">
        <w:rPr>
          <w:rFonts w:ascii="Times New Roman" w:eastAsia="Times New Roman" w:hAnsi="Times New Roman" w:cs="Times New Roman"/>
          <w:b/>
        </w:rPr>
        <w:t xml:space="preserve"> sudėtis</w:t>
      </w:r>
    </w:p>
    <w:p w14:paraId="34C8FFC9" w14:textId="77777777" w:rsidR="005C3CB3" w:rsidRPr="005C3CB3" w:rsidRDefault="005C3CB3" w:rsidP="005C3CB3">
      <w:pPr>
        <w:numPr>
          <w:ilvl w:val="0"/>
          <w:numId w:val="4"/>
        </w:numPr>
        <w:tabs>
          <w:tab w:val="num" w:pos="567"/>
        </w:tabs>
        <w:suppressAutoHyphens/>
        <w:spacing w:after="0" w:line="240" w:lineRule="auto"/>
        <w:ind w:left="567" w:hanging="567"/>
        <w:rPr>
          <w:rFonts w:ascii="Times New Roman" w:eastAsia="Times New Roman" w:hAnsi="Times New Roman" w:cs="Times New Roman"/>
        </w:rPr>
      </w:pPr>
      <w:r w:rsidRPr="005C3CB3">
        <w:rPr>
          <w:rFonts w:ascii="Times New Roman" w:eastAsia="Times New Roman" w:hAnsi="Times New Roman" w:cs="Times New Roman"/>
        </w:rPr>
        <w:t xml:space="preserve">Veiklioji medžiaga yra </w:t>
      </w:r>
      <w:proofErr w:type="spellStart"/>
      <w:r w:rsidRPr="005C3CB3">
        <w:rPr>
          <w:rFonts w:ascii="Times New Roman" w:eastAsia="Times New Roman" w:hAnsi="Times New Roman" w:cs="Times New Roman"/>
        </w:rPr>
        <w:t>anastrozolas</w:t>
      </w:r>
      <w:proofErr w:type="spellEnd"/>
      <w:r w:rsidRPr="005C3CB3">
        <w:rPr>
          <w:rFonts w:ascii="Times New Roman" w:eastAsia="Times New Roman" w:hAnsi="Times New Roman" w:cs="Times New Roman"/>
        </w:rPr>
        <w:t xml:space="preserve">. Kiekvienoje plėvele dengtoje tabletėje yra 1 mg </w:t>
      </w:r>
      <w:proofErr w:type="spellStart"/>
      <w:r w:rsidRPr="005C3CB3">
        <w:rPr>
          <w:rFonts w:ascii="Times New Roman" w:eastAsia="Times New Roman" w:hAnsi="Times New Roman" w:cs="Times New Roman"/>
        </w:rPr>
        <w:t>anastrozolo</w:t>
      </w:r>
      <w:proofErr w:type="spellEnd"/>
      <w:r w:rsidRPr="005C3CB3">
        <w:rPr>
          <w:rFonts w:ascii="Times New Roman" w:eastAsia="Times New Roman" w:hAnsi="Times New Roman" w:cs="Times New Roman"/>
        </w:rPr>
        <w:t>.</w:t>
      </w:r>
    </w:p>
    <w:p w14:paraId="1E09A501" w14:textId="77777777" w:rsidR="005C3CB3" w:rsidRPr="005C3CB3" w:rsidRDefault="005C3CB3" w:rsidP="005C3CB3">
      <w:pPr>
        <w:numPr>
          <w:ilvl w:val="0"/>
          <w:numId w:val="4"/>
        </w:numPr>
        <w:tabs>
          <w:tab w:val="num" w:pos="567"/>
        </w:tabs>
        <w:suppressAutoHyphens/>
        <w:spacing w:after="0" w:line="240" w:lineRule="auto"/>
        <w:ind w:left="567" w:hanging="567"/>
        <w:rPr>
          <w:rFonts w:ascii="Times New Roman" w:eastAsia="Times New Roman" w:hAnsi="Times New Roman" w:cs="Times New Roman"/>
        </w:rPr>
      </w:pPr>
      <w:r w:rsidRPr="005C3CB3">
        <w:rPr>
          <w:rFonts w:ascii="Times New Roman" w:eastAsia="Times New Roman" w:hAnsi="Times New Roman" w:cs="Times New Roman"/>
        </w:rPr>
        <w:t>Pagalbinės medžiagos:</w:t>
      </w:r>
    </w:p>
    <w:p w14:paraId="730BC8D0"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 xml:space="preserve">Tabletės šerdis: laktozės </w:t>
      </w:r>
      <w:proofErr w:type="spellStart"/>
      <w:r w:rsidRPr="005C3CB3">
        <w:rPr>
          <w:rFonts w:ascii="Times New Roman" w:eastAsia="Times New Roman" w:hAnsi="Times New Roman" w:cs="Times New Roman"/>
        </w:rPr>
        <w:t>monohidratas</w:t>
      </w:r>
      <w:proofErr w:type="spellEnd"/>
      <w:r w:rsidRPr="005C3CB3">
        <w:rPr>
          <w:rFonts w:ascii="Times New Roman" w:eastAsia="Times New Roman" w:hAnsi="Times New Roman" w:cs="Times New Roman"/>
        </w:rPr>
        <w:t xml:space="preserve"> </w:t>
      </w:r>
      <w:r w:rsidRPr="005C3CB3">
        <w:rPr>
          <w:rFonts w:ascii="Times New Roman" w:eastAsia="Times New Roman" w:hAnsi="Times New Roman" w:cs="Times New Roman"/>
          <w:lang w:val="en-GB"/>
        </w:rPr>
        <w:t>(95,250 mg)</w:t>
      </w:r>
      <w:r w:rsidRPr="005C3CB3">
        <w:rPr>
          <w:rFonts w:ascii="Times New Roman" w:eastAsia="Times New Roman" w:hAnsi="Times New Roman" w:cs="Times New Roman"/>
        </w:rPr>
        <w:t xml:space="preserve">, </w:t>
      </w:r>
      <w:proofErr w:type="spellStart"/>
      <w:r w:rsidRPr="005C3CB3">
        <w:rPr>
          <w:rFonts w:ascii="Times New Roman" w:eastAsia="Times New Roman" w:hAnsi="Times New Roman" w:cs="Times New Roman"/>
        </w:rPr>
        <w:t>povidonas</w:t>
      </w:r>
      <w:proofErr w:type="spellEnd"/>
      <w:r w:rsidRPr="005C3CB3">
        <w:rPr>
          <w:rFonts w:ascii="Times New Roman" w:eastAsia="Times New Roman" w:hAnsi="Times New Roman" w:cs="Times New Roman"/>
        </w:rPr>
        <w:t xml:space="preserve"> K-30, </w:t>
      </w:r>
      <w:proofErr w:type="spellStart"/>
      <w:r w:rsidRPr="005C3CB3">
        <w:rPr>
          <w:rFonts w:ascii="Times New Roman" w:eastAsia="Times New Roman" w:hAnsi="Times New Roman" w:cs="Times New Roman"/>
        </w:rPr>
        <w:t>karboksimetilkrakmolo</w:t>
      </w:r>
      <w:proofErr w:type="spellEnd"/>
      <w:r w:rsidRPr="005C3CB3">
        <w:rPr>
          <w:rFonts w:ascii="Times New Roman" w:eastAsia="Times New Roman" w:hAnsi="Times New Roman" w:cs="Times New Roman"/>
        </w:rPr>
        <w:t xml:space="preserve"> A natrio druska, magnio </w:t>
      </w:r>
      <w:proofErr w:type="spellStart"/>
      <w:r w:rsidRPr="005C3CB3">
        <w:rPr>
          <w:rFonts w:ascii="Times New Roman" w:eastAsia="Times New Roman" w:hAnsi="Times New Roman" w:cs="Times New Roman"/>
        </w:rPr>
        <w:t>stearatas</w:t>
      </w:r>
      <w:proofErr w:type="spellEnd"/>
      <w:r w:rsidRPr="005C3CB3">
        <w:rPr>
          <w:rFonts w:ascii="Times New Roman" w:eastAsia="Times New Roman" w:hAnsi="Times New Roman" w:cs="Times New Roman"/>
        </w:rPr>
        <w:t>.</w:t>
      </w:r>
    </w:p>
    <w:p w14:paraId="2623CF45" w14:textId="77777777" w:rsidR="005C3CB3" w:rsidRPr="005C3CB3" w:rsidRDefault="005C3CB3" w:rsidP="005C3CB3">
      <w:pPr>
        <w:tabs>
          <w:tab w:val="left" w:pos="567"/>
        </w:tabs>
        <w:spacing w:after="0" w:line="260" w:lineRule="exact"/>
        <w:rPr>
          <w:rFonts w:ascii="Times New Roman" w:eastAsia="Times New Roman" w:hAnsi="Times New Roman" w:cs="Times New Roman"/>
        </w:rPr>
      </w:pPr>
      <w:r w:rsidRPr="005C3CB3">
        <w:rPr>
          <w:rFonts w:ascii="Times New Roman" w:eastAsia="Times New Roman" w:hAnsi="Times New Roman" w:cs="Times New Roman"/>
        </w:rPr>
        <w:t xml:space="preserve">Plėvelė: titano dioksidas E171, </w:t>
      </w:r>
      <w:proofErr w:type="spellStart"/>
      <w:r w:rsidRPr="005C3CB3">
        <w:rPr>
          <w:rFonts w:ascii="Times New Roman" w:eastAsia="Times New Roman" w:hAnsi="Times New Roman" w:cs="Times New Roman"/>
        </w:rPr>
        <w:t>makrogolis</w:t>
      </w:r>
      <w:proofErr w:type="spellEnd"/>
      <w:r w:rsidRPr="005C3CB3">
        <w:rPr>
          <w:rFonts w:ascii="Times New Roman" w:eastAsia="Times New Roman" w:hAnsi="Times New Roman" w:cs="Times New Roman"/>
        </w:rPr>
        <w:t xml:space="preserve"> 300, </w:t>
      </w:r>
      <w:proofErr w:type="spellStart"/>
      <w:r w:rsidRPr="005C3CB3">
        <w:rPr>
          <w:rFonts w:ascii="Times New Roman" w:eastAsia="Times New Roman" w:hAnsi="Times New Roman" w:cs="Times New Roman"/>
        </w:rPr>
        <w:t>hipromeliozė</w:t>
      </w:r>
      <w:proofErr w:type="spellEnd"/>
      <w:r w:rsidRPr="005C3CB3">
        <w:rPr>
          <w:rFonts w:ascii="Times New Roman" w:eastAsia="Times New Roman" w:hAnsi="Times New Roman" w:cs="Times New Roman"/>
        </w:rPr>
        <w:t xml:space="preserve"> E-5.</w:t>
      </w:r>
    </w:p>
    <w:p w14:paraId="46D35FB6" w14:textId="77777777" w:rsidR="005C3CB3" w:rsidRPr="005C3CB3" w:rsidRDefault="005C3CB3" w:rsidP="005C3CB3">
      <w:pPr>
        <w:tabs>
          <w:tab w:val="left" w:pos="567"/>
        </w:tabs>
        <w:spacing w:after="0" w:line="260" w:lineRule="exact"/>
        <w:ind w:right="-2"/>
        <w:rPr>
          <w:rFonts w:ascii="Times New Roman" w:eastAsia="Times New Roman" w:hAnsi="Times New Roman" w:cs="Times New Roman"/>
        </w:rPr>
      </w:pPr>
    </w:p>
    <w:p w14:paraId="360B9432" w14:textId="0D7DD57C" w:rsidR="005C3CB3" w:rsidRPr="005C3CB3" w:rsidRDefault="00815145" w:rsidP="005C3CB3">
      <w:pPr>
        <w:numPr>
          <w:ilvl w:val="12"/>
          <w:numId w:val="0"/>
        </w:numPr>
        <w:tabs>
          <w:tab w:val="left" w:pos="567"/>
        </w:tabs>
        <w:spacing w:after="0" w:line="260" w:lineRule="exact"/>
        <w:ind w:right="-2"/>
        <w:rPr>
          <w:rFonts w:ascii="Times New Roman" w:eastAsia="Times New Roman" w:hAnsi="Times New Roman" w:cs="Times New Roman"/>
          <w:b/>
        </w:rPr>
      </w:pPr>
      <w:proofErr w:type="spellStart"/>
      <w:r>
        <w:rPr>
          <w:rFonts w:ascii="Times New Roman" w:eastAsia="Times New Roman" w:hAnsi="Times New Roman" w:cs="Times New Roman"/>
          <w:b/>
        </w:rPr>
        <w:t>Anastrozole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Actiopharma</w:t>
      </w:r>
      <w:proofErr w:type="spellEnd"/>
      <w:r w:rsidR="005C3CB3" w:rsidRPr="005C3CB3">
        <w:rPr>
          <w:rFonts w:ascii="Times New Roman" w:eastAsia="Times New Roman" w:hAnsi="Times New Roman" w:cs="Times New Roman"/>
          <w:b/>
        </w:rPr>
        <w:t xml:space="preserve"> išvaizda ir kiekis pakuotėje</w:t>
      </w:r>
    </w:p>
    <w:p w14:paraId="75411C26" w14:textId="2F73A82D" w:rsidR="005C3CB3" w:rsidRPr="005C3CB3" w:rsidRDefault="00815145" w:rsidP="005C3CB3">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Anastrozole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sidR="005C3CB3" w:rsidRPr="005C3CB3">
        <w:rPr>
          <w:rFonts w:ascii="Times New Roman" w:eastAsia="Times New Roman" w:hAnsi="Times New Roman" w:cs="Times New Roman"/>
        </w:rPr>
        <w:t xml:space="preserve"> yra baltos ar beveik baltos, apvalios, abipus išgaubtos plėvele dengtos tabletės, kurių vienoje pusėje įspaustas užrašas AHI, o kita pusė yra lygi.</w:t>
      </w:r>
    </w:p>
    <w:p w14:paraId="5DE1E3C6" w14:textId="03078DAF" w:rsidR="005C3CB3" w:rsidRPr="005C3CB3" w:rsidRDefault="00815145" w:rsidP="005C3CB3">
      <w:pPr>
        <w:numPr>
          <w:ilvl w:val="12"/>
          <w:numId w:val="0"/>
        </w:numPr>
        <w:tabs>
          <w:tab w:val="left" w:pos="567"/>
        </w:tabs>
        <w:spacing w:after="0"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rPr>
        <w:t>Anastrozole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Actiopharma</w:t>
      </w:r>
      <w:proofErr w:type="spellEnd"/>
      <w:r w:rsidR="005C3CB3" w:rsidRPr="005C3CB3">
        <w:rPr>
          <w:rFonts w:ascii="Times New Roman" w:eastAsia="Times New Roman" w:hAnsi="Times New Roman" w:cs="Times New Roman"/>
        </w:rPr>
        <w:t xml:space="preserve"> tiekiamas lizdinėmis plokštelėmis </w:t>
      </w:r>
      <w:r w:rsidR="00F83D1A" w:rsidRPr="008C481E">
        <w:rPr>
          <w:rFonts w:ascii="Times New Roman" w:eastAsia="Times New Roman" w:hAnsi="Times New Roman" w:cs="Times New Roman"/>
        </w:rPr>
        <w:t>po 30</w:t>
      </w:r>
      <w:r w:rsidR="005C3CB3" w:rsidRPr="005C3CB3">
        <w:rPr>
          <w:rFonts w:ascii="Times New Roman" w:eastAsia="Times New Roman" w:hAnsi="Times New Roman" w:cs="Times New Roman"/>
        </w:rPr>
        <w:t xml:space="preserve"> tablečių.</w:t>
      </w:r>
    </w:p>
    <w:p w14:paraId="32A24141"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15AE23BF" w14:textId="1A17FEC6" w:rsidR="005C3CB3" w:rsidRPr="00815145" w:rsidRDefault="005C3CB3" w:rsidP="005C3CB3">
      <w:pPr>
        <w:numPr>
          <w:ilvl w:val="12"/>
          <w:numId w:val="0"/>
        </w:numPr>
        <w:tabs>
          <w:tab w:val="left" w:pos="567"/>
        </w:tabs>
        <w:spacing w:after="0" w:line="260" w:lineRule="exact"/>
        <w:ind w:right="-2"/>
        <w:rPr>
          <w:rFonts w:ascii="Times New Roman" w:eastAsia="Times New Roman" w:hAnsi="Times New Roman" w:cs="Times New Roman"/>
          <w:b/>
        </w:rPr>
      </w:pPr>
      <w:r w:rsidRPr="00815145">
        <w:rPr>
          <w:rFonts w:ascii="Times New Roman" w:eastAsia="Times New Roman" w:hAnsi="Times New Roman" w:cs="Times New Roman"/>
          <w:b/>
        </w:rPr>
        <w:t>Registruotojas</w:t>
      </w:r>
      <w:r w:rsidR="00F0454B" w:rsidRPr="00815145">
        <w:rPr>
          <w:rFonts w:ascii="Times New Roman" w:eastAsia="Times New Roman" w:hAnsi="Times New Roman" w:cs="Times New Roman"/>
          <w:b/>
        </w:rPr>
        <w:t xml:space="preserve"> ir gamintojas</w:t>
      </w:r>
    </w:p>
    <w:p w14:paraId="7A02CABB" w14:textId="188C12B5" w:rsidR="00815145" w:rsidRPr="00CF4CB9" w:rsidRDefault="00815145" w:rsidP="005C3CB3">
      <w:pPr>
        <w:numPr>
          <w:ilvl w:val="12"/>
          <w:numId w:val="0"/>
        </w:numPr>
        <w:tabs>
          <w:tab w:val="left" w:pos="567"/>
        </w:tabs>
        <w:spacing w:after="0" w:line="260" w:lineRule="exact"/>
        <w:ind w:right="-2"/>
        <w:rPr>
          <w:rFonts w:ascii="Times New Roman" w:eastAsia="Times New Roman" w:hAnsi="Times New Roman" w:cs="Times New Roman"/>
          <w:b/>
          <w:bCs/>
        </w:rPr>
      </w:pPr>
      <w:r w:rsidRPr="00CF4CB9">
        <w:rPr>
          <w:rFonts w:ascii="Times New Roman" w:eastAsia="Times New Roman" w:hAnsi="Times New Roman" w:cs="Times New Roman"/>
          <w:b/>
          <w:bCs/>
        </w:rPr>
        <w:t>Registruotojas</w:t>
      </w:r>
    </w:p>
    <w:p w14:paraId="412CC025" w14:textId="77777777" w:rsidR="00815145" w:rsidRPr="00CF4CB9" w:rsidRDefault="00815145" w:rsidP="005C3CB3">
      <w:pPr>
        <w:numPr>
          <w:ilvl w:val="12"/>
          <w:numId w:val="0"/>
        </w:numPr>
        <w:tabs>
          <w:tab w:val="left" w:pos="567"/>
        </w:tabs>
        <w:spacing w:after="0" w:line="260" w:lineRule="exact"/>
        <w:ind w:right="-2"/>
        <w:rPr>
          <w:rFonts w:ascii="Times New Roman" w:hAnsi="Times New Roman" w:cs="Times New Roman"/>
        </w:rPr>
      </w:pPr>
      <w:proofErr w:type="spellStart"/>
      <w:r w:rsidRPr="00CF4CB9">
        <w:rPr>
          <w:rFonts w:ascii="Times New Roman" w:hAnsi="Times New Roman" w:cs="Times New Roman"/>
        </w:rPr>
        <w:t>Accord</w:t>
      </w:r>
      <w:proofErr w:type="spellEnd"/>
      <w:r w:rsidRPr="00CF4CB9">
        <w:rPr>
          <w:rFonts w:ascii="Times New Roman" w:hAnsi="Times New Roman" w:cs="Times New Roman"/>
        </w:rPr>
        <w:t xml:space="preserve"> </w:t>
      </w:r>
      <w:proofErr w:type="spellStart"/>
      <w:r w:rsidRPr="00CF4CB9">
        <w:rPr>
          <w:rFonts w:ascii="Times New Roman" w:hAnsi="Times New Roman" w:cs="Times New Roman"/>
        </w:rPr>
        <w:t>Healthcare</w:t>
      </w:r>
      <w:proofErr w:type="spellEnd"/>
      <w:r w:rsidRPr="00CF4CB9">
        <w:rPr>
          <w:rFonts w:ascii="Times New Roman" w:hAnsi="Times New Roman" w:cs="Times New Roman"/>
        </w:rPr>
        <w:t xml:space="preserve"> B.V.</w:t>
      </w:r>
    </w:p>
    <w:p w14:paraId="6526FA80" w14:textId="77777777" w:rsidR="00815145" w:rsidRPr="00CF4CB9" w:rsidRDefault="00815145" w:rsidP="005C3CB3">
      <w:pPr>
        <w:numPr>
          <w:ilvl w:val="12"/>
          <w:numId w:val="0"/>
        </w:numPr>
        <w:tabs>
          <w:tab w:val="left" w:pos="567"/>
        </w:tabs>
        <w:spacing w:after="0" w:line="260" w:lineRule="exact"/>
        <w:ind w:right="-2"/>
        <w:rPr>
          <w:rFonts w:ascii="Times New Roman" w:hAnsi="Times New Roman" w:cs="Times New Roman"/>
        </w:rPr>
      </w:pPr>
      <w:proofErr w:type="spellStart"/>
      <w:r w:rsidRPr="00CF4CB9">
        <w:rPr>
          <w:rFonts w:ascii="Times New Roman" w:hAnsi="Times New Roman" w:cs="Times New Roman"/>
        </w:rPr>
        <w:t>Winthontlaan</w:t>
      </w:r>
      <w:proofErr w:type="spellEnd"/>
      <w:r w:rsidRPr="00CF4CB9">
        <w:rPr>
          <w:rFonts w:ascii="Times New Roman" w:hAnsi="Times New Roman" w:cs="Times New Roman"/>
        </w:rPr>
        <w:t xml:space="preserve"> 200</w:t>
      </w:r>
    </w:p>
    <w:p w14:paraId="468D787C" w14:textId="77777777" w:rsidR="00815145" w:rsidRPr="00CF4CB9" w:rsidRDefault="00815145" w:rsidP="005C3CB3">
      <w:pPr>
        <w:numPr>
          <w:ilvl w:val="12"/>
          <w:numId w:val="0"/>
        </w:numPr>
        <w:tabs>
          <w:tab w:val="left" w:pos="567"/>
        </w:tabs>
        <w:spacing w:after="0" w:line="260" w:lineRule="exact"/>
        <w:ind w:right="-2"/>
        <w:rPr>
          <w:rFonts w:ascii="Times New Roman" w:hAnsi="Times New Roman" w:cs="Times New Roman"/>
        </w:rPr>
      </w:pPr>
      <w:r w:rsidRPr="00CF4CB9">
        <w:rPr>
          <w:rFonts w:ascii="Times New Roman" w:hAnsi="Times New Roman" w:cs="Times New Roman"/>
        </w:rPr>
        <w:t xml:space="preserve">3526 KV </w:t>
      </w:r>
      <w:proofErr w:type="spellStart"/>
      <w:r w:rsidRPr="00CF4CB9">
        <w:rPr>
          <w:rFonts w:ascii="Times New Roman" w:hAnsi="Times New Roman" w:cs="Times New Roman"/>
        </w:rPr>
        <w:t>Utrecht</w:t>
      </w:r>
      <w:proofErr w:type="spellEnd"/>
    </w:p>
    <w:p w14:paraId="50B67847" w14:textId="256B70E8" w:rsidR="00815145" w:rsidRPr="00815145" w:rsidRDefault="00815145" w:rsidP="005C3CB3">
      <w:pPr>
        <w:numPr>
          <w:ilvl w:val="12"/>
          <w:numId w:val="0"/>
        </w:numPr>
        <w:tabs>
          <w:tab w:val="left" w:pos="567"/>
        </w:tabs>
        <w:spacing w:after="0" w:line="260" w:lineRule="exact"/>
        <w:ind w:right="-2"/>
        <w:rPr>
          <w:rFonts w:ascii="Times New Roman" w:eastAsia="Times New Roman" w:hAnsi="Times New Roman" w:cs="Times New Roman"/>
        </w:rPr>
      </w:pPr>
      <w:r w:rsidRPr="00CF4CB9">
        <w:rPr>
          <w:rFonts w:ascii="Times New Roman" w:hAnsi="Times New Roman" w:cs="Times New Roman"/>
        </w:rPr>
        <w:t>Nyderlandai</w:t>
      </w:r>
    </w:p>
    <w:p w14:paraId="47EBEACF" w14:textId="77777777" w:rsidR="00815145" w:rsidRPr="00815145" w:rsidRDefault="00815145" w:rsidP="005C3CB3">
      <w:pPr>
        <w:numPr>
          <w:ilvl w:val="12"/>
          <w:numId w:val="0"/>
        </w:numPr>
        <w:tabs>
          <w:tab w:val="left" w:pos="567"/>
        </w:tabs>
        <w:spacing w:after="0" w:line="260" w:lineRule="exact"/>
        <w:ind w:right="-2"/>
        <w:rPr>
          <w:rFonts w:ascii="Times New Roman" w:eastAsia="Times New Roman" w:hAnsi="Times New Roman" w:cs="Times New Roman"/>
        </w:rPr>
      </w:pPr>
    </w:p>
    <w:p w14:paraId="21A5B316" w14:textId="3B6C3C57" w:rsidR="00815145" w:rsidRPr="00CF4CB9" w:rsidRDefault="00815145" w:rsidP="005C3CB3">
      <w:pPr>
        <w:numPr>
          <w:ilvl w:val="12"/>
          <w:numId w:val="0"/>
        </w:numPr>
        <w:tabs>
          <w:tab w:val="left" w:pos="567"/>
        </w:tabs>
        <w:spacing w:after="0" w:line="260" w:lineRule="exact"/>
        <w:ind w:right="-2"/>
        <w:rPr>
          <w:rFonts w:ascii="Times New Roman" w:eastAsia="Times New Roman" w:hAnsi="Times New Roman" w:cs="Times New Roman"/>
          <w:b/>
          <w:bCs/>
        </w:rPr>
      </w:pPr>
      <w:r w:rsidRPr="00CF4CB9">
        <w:rPr>
          <w:rFonts w:ascii="Times New Roman" w:eastAsia="Times New Roman" w:hAnsi="Times New Roman" w:cs="Times New Roman"/>
          <w:b/>
          <w:bCs/>
        </w:rPr>
        <w:t>Gamintojas</w:t>
      </w:r>
    </w:p>
    <w:p w14:paraId="62289061" w14:textId="58286B35" w:rsidR="0028050A" w:rsidRPr="008C481E"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5C3CB3">
        <w:rPr>
          <w:rFonts w:ascii="Times New Roman" w:eastAsia="Times New Roman" w:hAnsi="Times New Roman" w:cs="Times New Roman"/>
        </w:rPr>
        <w:t>Accord</w:t>
      </w:r>
      <w:proofErr w:type="spellEnd"/>
      <w:r w:rsidRPr="005C3CB3">
        <w:rPr>
          <w:rFonts w:ascii="Times New Roman" w:eastAsia="Times New Roman" w:hAnsi="Times New Roman" w:cs="Times New Roman"/>
        </w:rPr>
        <w:t xml:space="preserve"> </w:t>
      </w:r>
      <w:proofErr w:type="spellStart"/>
      <w:r w:rsidRPr="005C3CB3">
        <w:rPr>
          <w:rFonts w:ascii="Times New Roman" w:eastAsia="Times New Roman" w:hAnsi="Times New Roman" w:cs="Times New Roman"/>
        </w:rPr>
        <w:t>Healthcare</w:t>
      </w:r>
      <w:proofErr w:type="spellEnd"/>
      <w:r w:rsidRPr="005C3CB3">
        <w:rPr>
          <w:rFonts w:ascii="Times New Roman" w:eastAsia="Times New Roman" w:hAnsi="Times New Roman" w:cs="Times New Roman"/>
        </w:rPr>
        <w:t xml:space="preserve"> </w:t>
      </w:r>
      <w:proofErr w:type="spellStart"/>
      <w:r w:rsidRPr="005C3CB3">
        <w:rPr>
          <w:rFonts w:ascii="Times New Roman" w:eastAsia="Times New Roman" w:hAnsi="Times New Roman" w:cs="Times New Roman"/>
        </w:rPr>
        <w:t>Limited</w:t>
      </w:r>
      <w:proofErr w:type="spellEnd"/>
    </w:p>
    <w:p w14:paraId="30FC980E" w14:textId="59806B49" w:rsidR="00F83D1A" w:rsidRPr="008C481E"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r w:rsidRPr="005C3CB3">
        <w:rPr>
          <w:rFonts w:ascii="Times New Roman" w:eastAsia="Times New Roman" w:hAnsi="Times New Roman" w:cs="Times New Roman"/>
        </w:rPr>
        <w:t xml:space="preserve">Sage </w:t>
      </w:r>
      <w:proofErr w:type="spellStart"/>
      <w:r w:rsidRPr="005C3CB3">
        <w:rPr>
          <w:rFonts w:ascii="Times New Roman" w:eastAsia="Times New Roman" w:hAnsi="Times New Roman" w:cs="Times New Roman"/>
        </w:rPr>
        <w:t>House</w:t>
      </w:r>
      <w:proofErr w:type="spellEnd"/>
      <w:r w:rsidR="0028050A" w:rsidRPr="008C481E">
        <w:rPr>
          <w:rFonts w:ascii="Times New Roman" w:eastAsia="Times New Roman" w:hAnsi="Times New Roman" w:cs="Times New Roman"/>
        </w:rPr>
        <w:t xml:space="preserve">, </w:t>
      </w:r>
      <w:r w:rsidRPr="005C3CB3">
        <w:rPr>
          <w:rFonts w:ascii="Times New Roman" w:eastAsia="Times New Roman" w:hAnsi="Times New Roman" w:cs="Times New Roman"/>
        </w:rPr>
        <w:t xml:space="preserve">319 </w:t>
      </w:r>
      <w:proofErr w:type="spellStart"/>
      <w:r w:rsidRPr="005C3CB3">
        <w:rPr>
          <w:rFonts w:ascii="Times New Roman" w:eastAsia="Times New Roman" w:hAnsi="Times New Roman" w:cs="Times New Roman"/>
        </w:rPr>
        <w:t>Pinner</w:t>
      </w:r>
      <w:proofErr w:type="spellEnd"/>
      <w:r w:rsidRPr="005C3CB3">
        <w:rPr>
          <w:rFonts w:ascii="Times New Roman" w:eastAsia="Times New Roman" w:hAnsi="Times New Roman" w:cs="Times New Roman"/>
        </w:rPr>
        <w:t xml:space="preserve"> </w:t>
      </w:r>
      <w:proofErr w:type="spellStart"/>
      <w:r w:rsidRPr="005C3CB3">
        <w:rPr>
          <w:rFonts w:ascii="Times New Roman" w:eastAsia="Times New Roman" w:hAnsi="Times New Roman" w:cs="Times New Roman"/>
        </w:rPr>
        <w:t>Road</w:t>
      </w:r>
      <w:proofErr w:type="spellEnd"/>
    </w:p>
    <w:p w14:paraId="5EF68CF8" w14:textId="77777777" w:rsidR="0028050A" w:rsidRPr="008C481E"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5C3CB3">
        <w:rPr>
          <w:rFonts w:ascii="Times New Roman" w:eastAsia="Times New Roman" w:hAnsi="Times New Roman" w:cs="Times New Roman"/>
        </w:rPr>
        <w:t>North</w:t>
      </w:r>
      <w:proofErr w:type="spellEnd"/>
      <w:r w:rsidRPr="005C3CB3">
        <w:rPr>
          <w:rFonts w:ascii="Times New Roman" w:eastAsia="Times New Roman" w:hAnsi="Times New Roman" w:cs="Times New Roman"/>
        </w:rPr>
        <w:t xml:space="preserve"> </w:t>
      </w:r>
      <w:proofErr w:type="spellStart"/>
      <w:r w:rsidRPr="005C3CB3">
        <w:rPr>
          <w:rFonts w:ascii="Times New Roman" w:eastAsia="Times New Roman" w:hAnsi="Times New Roman" w:cs="Times New Roman"/>
        </w:rPr>
        <w:t>Harrow</w:t>
      </w:r>
      <w:proofErr w:type="spellEnd"/>
      <w:r w:rsidRPr="005C3CB3">
        <w:rPr>
          <w:rFonts w:ascii="Times New Roman" w:eastAsia="Times New Roman" w:hAnsi="Times New Roman" w:cs="Times New Roman"/>
        </w:rPr>
        <w:t xml:space="preserve">, </w:t>
      </w:r>
      <w:proofErr w:type="spellStart"/>
      <w:r w:rsidRPr="005C3CB3">
        <w:rPr>
          <w:rFonts w:ascii="Times New Roman" w:eastAsia="Times New Roman" w:hAnsi="Times New Roman" w:cs="Times New Roman"/>
        </w:rPr>
        <w:t>Middlesex</w:t>
      </w:r>
      <w:proofErr w:type="spellEnd"/>
      <w:r w:rsidR="0028050A" w:rsidRPr="008C481E">
        <w:rPr>
          <w:rFonts w:ascii="Times New Roman" w:eastAsia="Times New Roman" w:hAnsi="Times New Roman" w:cs="Times New Roman"/>
        </w:rPr>
        <w:t xml:space="preserve"> </w:t>
      </w:r>
      <w:r w:rsidRPr="005C3CB3">
        <w:rPr>
          <w:rFonts w:ascii="Times New Roman" w:eastAsia="Times New Roman" w:hAnsi="Times New Roman" w:cs="Times New Roman"/>
        </w:rPr>
        <w:t>HA1 4HF</w:t>
      </w:r>
    </w:p>
    <w:p w14:paraId="549E14A7" w14:textId="338AE58E"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b/>
        </w:rPr>
      </w:pPr>
      <w:r w:rsidRPr="005C3CB3">
        <w:rPr>
          <w:rFonts w:ascii="Times New Roman" w:eastAsia="Times New Roman" w:hAnsi="Times New Roman" w:cs="Times New Roman"/>
        </w:rPr>
        <w:t>Jungtinė Karalystė</w:t>
      </w:r>
    </w:p>
    <w:p w14:paraId="4F8B2255" w14:textId="4501F36D" w:rsid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76E48306" w14:textId="4367534B" w:rsidR="00CD31EC" w:rsidRDefault="00CD31EC" w:rsidP="005C3CB3">
      <w:pPr>
        <w:numPr>
          <w:ilvl w:val="12"/>
          <w:numId w:val="0"/>
        </w:numPr>
        <w:tabs>
          <w:tab w:val="left" w:pos="567"/>
        </w:tabs>
        <w:spacing w:after="0" w:line="260" w:lineRule="exact"/>
        <w:ind w:right="-2"/>
        <w:rPr>
          <w:rFonts w:ascii="Times New Roman" w:eastAsia="Times New Roman" w:hAnsi="Times New Roman" w:cs="Times New Roman"/>
        </w:rPr>
      </w:pPr>
      <w:r>
        <w:rPr>
          <w:rFonts w:ascii="Times New Roman" w:eastAsia="Times New Roman" w:hAnsi="Times New Roman" w:cs="Times New Roman"/>
        </w:rPr>
        <w:t>arba</w:t>
      </w:r>
    </w:p>
    <w:p w14:paraId="036D61E0" w14:textId="5B2C3314" w:rsidR="00CD31EC" w:rsidRDefault="00CD31EC" w:rsidP="005C3CB3">
      <w:pPr>
        <w:numPr>
          <w:ilvl w:val="12"/>
          <w:numId w:val="0"/>
        </w:numPr>
        <w:tabs>
          <w:tab w:val="left" w:pos="567"/>
        </w:tabs>
        <w:spacing w:after="0" w:line="260" w:lineRule="exact"/>
        <w:ind w:right="-2"/>
        <w:rPr>
          <w:rFonts w:ascii="Times New Roman" w:eastAsia="Times New Roman" w:hAnsi="Times New Roman" w:cs="Times New Roman"/>
        </w:rPr>
      </w:pPr>
    </w:p>
    <w:p w14:paraId="5A3DC1DE" w14:textId="77777777" w:rsidR="00CD31EC" w:rsidRP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CD31EC">
        <w:rPr>
          <w:rFonts w:ascii="Times New Roman" w:eastAsia="Times New Roman" w:hAnsi="Times New Roman" w:cs="Times New Roman"/>
        </w:rPr>
        <w:t>Accord</w:t>
      </w:r>
      <w:proofErr w:type="spellEnd"/>
      <w:r w:rsidRPr="00CD31EC">
        <w:rPr>
          <w:rFonts w:ascii="Times New Roman" w:eastAsia="Times New Roman" w:hAnsi="Times New Roman" w:cs="Times New Roman"/>
        </w:rPr>
        <w:t xml:space="preserve"> </w:t>
      </w:r>
      <w:proofErr w:type="spellStart"/>
      <w:r w:rsidRPr="00CD31EC">
        <w:rPr>
          <w:rFonts w:ascii="Times New Roman" w:eastAsia="Times New Roman" w:hAnsi="Times New Roman" w:cs="Times New Roman"/>
        </w:rPr>
        <w:t>Healthcare</w:t>
      </w:r>
      <w:proofErr w:type="spellEnd"/>
      <w:r w:rsidRPr="00CD31EC">
        <w:rPr>
          <w:rFonts w:ascii="Times New Roman" w:eastAsia="Times New Roman" w:hAnsi="Times New Roman" w:cs="Times New Roman"/>
        </w:rPr>
        <w:t xml:space="preserve"> </w:t>
      </w:r>
      <w:proofErr w:type="spellStart"/>
      <w:r w:rsidRPr="00CD31EC">
        <w:rPr>
          <w:rFonts w:ascii="Times New Roman" w:eastAsia="Times New Roman" w:hAnsi="Times New Roman" w:cs="Times New Roman"/>
        </w:rPr>
        <w:t>Polska</w:t>
      </w:r>
      <w:proofErr w:type="spellEnd"/>
      <w:r w:rsidRPr="00CD31EC">
        <w:rPr>
          <w:rFonts w:ascii="Times New Roman" w:eastAsia="Times New Roman" w:hAnsi="Times New Roman" w:cs="Times New Roman"/>
        </w:rPr>
        <w:t xml:space="preserve"> </w:t>
      </w:r>
      <w:proofErr w:type="spellStart"/>
      <w:r w:rsidRPr="00CD31EC">
        <w:rPr>
          <w:rFonts w:ascii="Times New Roman" w:eastAsia="Times New Roman" w:hAnsi="Times New Roman" w:cs="Times New Roman"/>
        </w:rPr>
        <w:t>Sp.z</w:t>
      </w:r>
      <w:proofErr w:type="spellEnd"/>
      <w:r w:rsidRPr="00CD31EC">
        <w:rPr>
          <w:rFonts w:ascii="Times New Roman" w:eastAsia="Times New Roman" w:hAnsi="Times New Roman" w:cs="Times New Roman"/>
        </w:rPr>
        <w:t xml:space="preserve"> </w:t>
      </w:r>
      <w:proofErr w:type="spellStart"/>
      <w:r w:rsidRPr="00CD31EC">
        <w:rPr>
          <w:rFonts w:ascii="Times New Roman" w:eastAsia="Times New Roman" w:hAnsi="Times New Roman" w:cs="Times New Roman"/>
        </w:rPr>
        <w:t>o.o</w:t>
      </w:r>
      <w:proofErr w:type="spellEnd"/>
      <w:r w:rsidRPr="00CD31EC">
        <w:rPr>
          <w:rFonts w:ascii="Times New Roman" w:eastAsia="Times New Roman" w:hAnsi="Times New Roman" w:cs="Times New Roman"/>
        </w:rPr>
        <w:t>.,</w:t>
      </w:r>
    </w:p>
    <w:p w14:paraId="73C95DB7" w14:textId="77777777" w:rsid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CD31EC">
        <w:rPr>
          <w:rFonts w:ascii="Times New Roman" w:eastAsia="Times New Roman" w:hAnsi="Times New Roman" w:cs="Times New Roman"/>
        </w:rPr>
        <w:t>ul</w:t>
      </w:r>
      <w:proofErr w:type="spellEnd"/>
      <w:r w:rsidRPr="00CD31EC">
        <w:rPr>
          <w:rFonts w:ascii="Times New Roman" w:eastAsia="Times New Roman" w:hAnsi="Times New Roman" w:cs="Times New Roman"/>
        </w:rPr>
        <w:t xml:space="preserve">. </w:t>
      </w:r>
      <w:proofErr w:type="spellStart"/>
      <w:r w:rsidRPr="00CD31EC">
        <w:rPr>
          <w:rFonts w:ascii="Times New Roman" w:eastAsia="Times New Roman" w:hAnsi="Times New Roman" w:cs="Times New Roman"/>
        </w:rPr>
        <w:t>Lutomierska</w:t>
      </w:r>
      <w:proofErr w:type="spellEnd"/>
      <w:r w:rsidRPr="00CD31EC">
        <w:rPr>
          <w:rFonts w:ascii="Times New Roman" w:eastAsia="Times New Roman" w:hAnsi="Times New Roman" w:cs="Times New Roman"/>
        </w:rPr>
        <w:t xml:space="preserve"> 50</w:t>
      </w:r>
    </w:p>
    <w:p w14:paraId="49B06367" w14:textId="0F1D1983" w:rsid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r w:rsidRPr="00CD31EC">
        <w:rPr>
          <w:rFonts w:ascii="Times New Roman" w:eastAsia="Times New Roman" w:hAnsi="Times New Roman" w:cs="Times New Roman"/>
        </w:rPr>
        <w:t xml:space="preserve">95-200 </w:t>
      </w:r>
      <w:proofErr w:type="spellStart"/>
      <w:r w:rsidRPr="00CD31EC">
        <w:rPr>
          <w:rFonts w:ascii="Times New Roman" w:eastAsia="Times New Roman" w:hAnsi="Times New Roman" w:cs="Times New Roman"/>
        </w:rPr>
        <w:t>Pabianice</w:t>
      </w:r>
      <w:proofErr w:type="spellEnd"/>
    </w:p>
    <w:p w14:paraId="6A687CF2" w14:textId="4F21C043" w:rsid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r>
        <w:rPr>
          <w:rFonts w:ascii="Times New Roman" w:eastAsia="Times New Roman" w:hAnsi="Times New Roman" w:cs="Times New Roman"/>
        </w:rPr>
        <w:t>Lenkija</w:t>
      </w:r>
    </w:p>
    <w:p w14:paraId="5CD9A65A" w14:textId="24CFA6A2" w:rsid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p>
    <w:p w14:paraId="4D3869D2" w14:textId="2496A6B7" w:rsid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r>
        <w:rPr>
          <w:rFonts w:ascii="Times New Roman" w:eastAsia="Times New Roman" w:hAnsi="Times New Roman" w:cs="Times New Roman"/>
        </w:rPr>
        <w:t xml:space="preserve">arba </w:t>
      </w:r>
    </w:p>
    <w:p w14:paraId="0325434C" w14:textId="4793610C" w:rsid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p>
    <w:p w14:paraId="39D6E769" w14:textId="77777777" w:rsidR="00CD31EC" w:rsidRP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CD31EC">
        <w:rPr>
          <w:rFonts w:ascii="Times New Roman" w:eastAsia="Times New Roman" w:hAnsi="Times New Roman" w:cs="Times New Roman"/>
        </w:rPr>
        <w:t>Accord</w:t>
      </w:r>
      <w:proofErr w:type="spellEnd"/>
      <w:r w:rsidRPr="00CD31EC">
        <w:rPr>
          <w:rFonts w:ascii="Times New Roman" w:eastAsia="Times New Roman" w:hAnsi="Times New Roman" w:cs="Times New Roman"/>
        </w:rPr>
        <w:t xml:space="preserve"> </w:t>
      </w:r>
      <w:proofErr w:type="spellStart"/>
      <w:r w:rsidRPr="00CD31EC">
        <w:rPr>
          <w:rFonts w:ascii="Times New Roman" w:eastAsia="Times New Roman" w:hAnsi="Times New Roman" w:cs="Times New Roman"/>
        </w:rPr>
        <w:t>Healthcare</w:t>
      </w:r>
      <w:proofErr w:type="spellEnd"/>
      <w:r w:rsidRPr="00CD31EC">
        <w:rPr>
          <w:rFonts w:ascii="Times New Roman" w:eastAsia="Times New Roman" w:hAnsi="Times New Roman" w:cs="Times New Roman"/>
        </w:rPr>
        <w:t xml:space="preserve"> B.V.</w:t>
      </w:r>
    </w:p>
    <w:p w14:paraId="04786CE8" w14:textId="77777777" w:rsidR="00CD31EC" w:rsidRP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CD31EC">
        <w:rPr>
          <w:rFonts w:ascii="Times New Roman" w:eastAsia="Times New Roman" w:hAnsi="Times New Roman" w:cs="Times New Roman"/>
        </w:rPr>
        <w:t>Winthontlaan</w:t>
      </w:r>
      <w:proofErr w:type="spellEnd"/>
      <w:r w:rsidRPr="00CD31EC">
        <w:rPr>
          <w:rFonts w:ascii="Times New Roman" w:eastAsia="Times New Roman" w:hAnsi="Times New Roman" w:cs="Times New Roman"/>
        </w:rPr>
        <w:t xml:space="preserve"> 200</w:t>
      </w:r>
    </w:p>
    <w:p w14:paraId="7BFEEA2A" w14:textId="3D65592E" w:rsid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r w:rsidRPr="00CD31EC">
        <w:rPr>
          <w:rFonts w:ascii="Times New Roman" w:eastAsia="Times New Roman" w:hAnsi="Times New Roman" w:cs="Times New Roman"/>
        </w:rPr>
        <w:t xml:space="preserve">3526 KV </w:t>
      </w:r>
      <w:proofErr w:type="spellStart"/>
      <w:r w:rsidRPr="00CD31EC">
        <w:rPr>
          <w:rFonts w:ascii="Times New Roman" w:eastAsia="Times New Roman" w:hAnsi="Times New Roman" w:cs="Times New Roman"/>
        </w:rPr>
        <w:t>Utrecht</w:t>
      </w:r>
      <w:proofErr w:type="spellEnd"/>
    </w:p>
    <w:p w14:paraId="741B19B1" w14:textId="4EF9CBCD" w:rsidR="00CD31EC"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r>
        <w:rPr>
          <w:rFonts w:ascii="Times New Roman" w:eastAsia="Times New Roman" w:hAnsi="Times New Roman" w:cs="Times New Roman"/>
        </w:rPr>
        <w:t>Nyderlandai</w:t>
      </w:r>
    </w:p>
    <w:p w14:paraId="600C52FF" w14:textId="77777777" w:rsidR="00CD31EC" w:rsidRPr="005C3CB3" w:rsidRDefault="00CD31EC" w:rsidP="00CD31EC">
      <w:pPr>
        <w:numPr>
          <w:ilvl w:val="12"/>
          <w:numId w:val="0"/>
        </w:numPr>
        <w:tabs>
          <w:tab w:val="left" w:pos="567"/>
        </w:tabs>
        <w:spacing w:after="0" w:line="260" w:lineRule="exact"/>
        <w:ind w:right="-2"/>
        <w:rPr>
          <w:rFonts w:ascii="Times New Roman" w:eastAsia="Times New Roman" w:hAnsi="Times New Roman" w:cs="Times New Roman"/>
        </w:rPr>
      </w:pPr>
    </w:p>
    <w:p w14:paraId="7F114E21" w14:textId="77777777" w:rsidR="003C2AC8" w:rsidRPr="001C79FD" w:rsidRDefault="003C2AC8" w:rsidP="003C2AC8">
      <w:pPr>
        <w:spacing w:after="0" w:line="240" w:lineRule="auto"/>
        <w:rPr>
          <w:rFonts w:ascii="Times New Roman" w:eastAsia="Times New Roman" w:hAnsi="Times New Roman" w:cs="Times New Roman"/>
          <w:b/>
          <w:lang w:eastAsia="lt-LT"/>
        </w:rPr>
      </w:pPr>
      <w:r w:rsidRPr="001C79FD">
        <w:rPr>
          <w:rFonts w:ascii="Times New Roman" w:eastAsia="Times New Roman" w:hAnsi="Times New Roman" w:cs="Times New Roman"/>
          <w:b/>
          <w:lang w:eastAsia="lt-LT"/>
        </w:rPr>
        <w:t xml:space="preserve">Lygiagretus importuotojas </w:t>
      </w:r>
    </w:p>
    <w:p w14:paraId="55EF4D36" w14:textId="77777777" w:rsidR="003C2AC8" w:rsidRPr="001C79FD" w:rsidRDefault="003C2AC8" w:rsidP="003C2AC8">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UAB „Actiofarma“</w:t>
      </w:r>
    </w:p>
    <w:p w14:paraId="5871E8F5" w14:textId="77777777" w:rsidR="003C2AC8" w:rsidRPr="001C79FD" w:rsidRDefault="003C2AC8" w:rsidP="003C2AC8">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Islandijos pl. 209A</w:t>
      </w:r>
    </w:p>
    <w:p w14:paraId="2502DEC4" w14:textId="77777777" w:rsidR="003C2AC8" w:rsidRPr="001C79FD" w:rsidRDefault="003C2AC8" w:rsidP="003C2AC8">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LT-49163, Kaunas</w:t>
      </w:r>
    </w:p>
    <w:p w14:paraId="7A28BDEC" w14:textId="77777777" w:rsidR="003C2AC8" w:rsidRPr="001C79FD" w:rsidRDefault="003C2AC8" w:rsidP="003C2AC8">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Lietuva</w:t>
      </w:r>
    </w:p>
    <w:p w14:paraId="41740B57" w14:textId="77777777" w:rsidR="00244972" w:rsidRPr="00244972" w:rsidRDefault="00244972" w:rsidP="00244972">
      <w:pPr>
        <w:spacing w:after="0" w:line="240" w:lineRule="auto"/>
        <w:rPr>
          <w:rFonts w:ascii="Times New Roman" w:eastAsia="Times New Roman" w:hAnsi="Times New Roman" w:cs="Times New Roman"/>
          <w:lang w:val="en-US" w:eastAsia="lt-LT"/>
        </w:rPr>
      </w:pPr>
      <w:r w:rsidRPr="00244972">
        <w:rPr>
          <w:rFonts w:ascii="Times New Roman" w:eastAsia="Times New Roman" w:hAnsi="Times New Roman" w:cs="Times New Roman"/>
          <w:lang w:eastAsia="lt-LT"/>
        </w:rPr>
        <w:t xml:space="preserve">El. paštas: </w:t>
      </w:r>
      <w:hyperlink r:id="rId8" w:history="1">
        <w:r w:rsidRPr="00244972">
          <w:rPr>
            <w:rStyle w:val="Hipersaitas"/>
            <w:rFonts w:ascii="Times New Roman" w:eastAsia="Times New Roman" w:hAnsi="Times New Roman" w:cs="Times New Roman"/>
            <w:lang w:val="en-US" w:eastAsia="lt-LT"/>
          </w:rPr>
          <w:t>info@actiofarma.com</w:t>
        </w:r>
      </w:hyperlink>
    </w:p>
    <w:p w14:paraId="080AF3D5" w14:textId="77777777" w:rsidR="003C2AC8" w:rsidRPr="001C79FD" w:rsidRDefault="003C2AC8" w:rsidP="003C2AC8">
      <w:pPr>
        <w:spacing w:after="0" w:line="240" w:lineRule="auto"/>
        <w:rPr>
          <w:rFonts w:ascii="Times New Roman" w:eastAsia="Times New Roman" w:hAnsi="Times New Roman" w:cs="Times New Roman"/>
          <w:lang w:eastAsia="lt-LT"/>
        </w:rPr>
      </w:pPr>
    </w:p>
    <w:p w14:paraId="2738F7D7" w14:textId="77777777" w:rsidR="003C2AC8" w:rsidRPr="001C79FD" w:rsidRDefault="003C2AC8" w:rsidP="003C2AC8">
      <w:pPr>
        <w:spacing w:after="0" w:line="240" w:lineRule="auto"/>
        <w:rPr>
          <w:rFonts w:ascii="Times New Roman" w:eastAsia="Times New Roman" w:hAnsi="Times New Roman" w:cs="Times New Roman"/>
          <w:b/>
          <w:lang w:eastAsia="lt-LT"/>
        </w:rPr>
      </w:pPr>
      <w:r w:rsidRPr="001C79FD">
        <w:rPr>
          <w:rFonts w:ascii="Times New Roman" w:eastAsia="Times New Roman" w:hAnsi="Times New Roman" w:cs="Times New Roman"/>
          <w:b/>
          <w:lang w:eastAsia="lt-LT"/>
        </w:rPr>
        <w:t xml:space="preserve">Perpakavo </w:t>
      </w:r>
    </w:p>
    <w:p w14:paraId="4F88B531" w14:textId="77777777" w:rsidR="003C2AC8" w:rsidRPr="001C79FD" w:rsidRDefault="003C2AC8" w:rsidP="003C2AC8">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UAB „Entafarma“</w:t>
      </w:r>
    </w:p>
    <w:p w14:paraId="4A9BFA95" w14:textId="77777777" w:rsidR="003C2AC8" w:rsidRPr="001C79FD" w:rsidRDefault="003C2AC8" w:rsidP="003C2AC8">
      <w:pPr>
        <w:spacing w:after="0" w:line="240" w:lineRule="auto"/>
        <w:rPr>
          <w:rFonts w:ascii="Times New Roman" w:eastAsia="Times New Roman" w:hAnsi="Times New Roman" w:cs="Times New Roman"/>
          <w:lang w:eastAsia="lt-LT"/>
        </w:rPr>
      </w:pPr>
      <w:proofErr w:type="spellStart"/>
      <w:r w:rsidRPr="001C79FD">
        <w:rPr>
          <w:rFonts w:ascii="Times New Roman" w:eastAsia="Times New Roman" w:hAnsi="Times New Roman" w:cs="Times New Roman"/>
          <w:lang w:eastAsia="lt-LT"/>
        </w:rPr>
        <w:lastRenderedPageBreak/>
        <w:t>Klonėnų</w:t>
      </w:r>
      <w:proofErr w:type="spellEnd"/>
      <w:r w:rsidRPr="001C79FD">
        <w:rPr>
          <w:rFonts w:ascii="Times New Roman" w:eastAsia="Times New Roman" w:hAnsi="Times New Roman" w:cs="Times New Roman"/>
          <w:lang w:eastAsia="lt-LT"/>
        </w:rPr>
        <w:t xml:space="preserve"> vs. 1</w:t>
      </w:r>
    </w:p>
    <w:p w14:paraId="5CE9018A" w14:textId="77777777" w:rsidR="003C2AC8" w:rsidRPr="001C79FD" w:rsidRDefault="003C2AC8" w:rsidP="003C2AC8">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 xml:space="preserve">LT-19156 Širvintų r. sav., </w:t>
      </w:r>
    </w:p>
    <w:p w14:paraId="71ECFC0C" w14:textId="77777777" w:rsidR="003C2AC8" w:rsidRPr="001C79FD" w:rsidRDefault="003C2AC8" w:rsidP="003C2AC8">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Lietuva</w:t>
      </w:r>
    </w:p>
    <w:p w14:paraId="67EB6C42"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4DA50521"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1C437477" w14:textId="47E82DF5" w:rsidR="005C3CB3" w:rsidRPr="005C3CB3" w:rsidRDefault="005C3CB3" w:rsidP="005C3CB3">
      <w:pPr>
        <w:numPr>
          <w:ilvl w:val="12"/>
          <w:numId w:val="0"/>
        </w:numPr>
        <w:tabs>
          <w:tab w:val="left" w:pos="567"/>
        </w:tabs>
        <w:spacing w:after="0" w:line="260" w:lineRule="exact"/>
        <w:ind w:right="-2"/>
        <w:outlineLvl w:val="0"/>
        <w:rPr>
          <w:rFonts w:ascii="Times New Roman" w:eastAsia="Times New Roman" w:hAnsi="Times New Roman" w:cs="Times New Roman"/>
        </w:rPr>
      </w:pPr>
      <w:r w:rsidRPr="005C3CB3">
        <w:rPr>
          <w:rFonts w:ascii="Times New Roman" w:eastAsia="Times New Roman" w:hAnsi="Times New Roman" w:cs="Times New Roman"/>
          <w:b/>
        </w:rPr>
        <w:t xml:space="preserve">Šis pakuotės lapelis paskutinį kartą peržiūrėtas </w:t>
      </w:r>
      <w:r w:rsidR="003777BA">
        <w:rPr>
          <w:rFonts w:ascii="Times New Roman" w:eastAsia="Times New Roman" w:hAnsi="Times New Roman" w:cs="Times New Roman"/>
          <w:b/>
        </w:rPr>
        <w:t>2021-</w:t>
      </w:r>
      <w:bookmarkStart w:id="6" w:name="_GoBack"/>
      <w:bookmarkEnd w:id="6"/>
      <w:r w:rsidR="003777BA">
        <w:rPr>
          <w:rFonts w:ascii="Times New Roman" w:eastAsia="Times New Roman" w:hAnsi="Times New Roman" w:cs="Times New Roman"/>
          <w:b/>
        </w:rPr>
        <w:t>03-05.</w:t>
      </w:r>
    </w:p>
    <w:p w14:paraId="62D7B34C" w14:textId="77777777" w:rsidR="005C3CB3" w:rsidRPr="005C3CB3" w:rsidRDefault="005C3CB3" w:rsidP="005C3CB3">
      <w:pPr>
        <w:numPr>
          <w:ilvl w:val="12"/>
          <w:numId w:val="0"/>
        </w:numPr>
        <w:tabs>
          <w:tab w:val="left" w:pos="567"/>
        </w:tabs>
        <w:spacing w:after="0" w:line="260" w:lineRule="exact"/>
        <w:ind w:right="-2"/>
        <w:rPr>
          <w:rFonts w:ascii="Times New Roman" w:eastAsia="Times New Roman" w:hAnsi="Times New Roman" w:cs="Times New Roman"/>
        </w:rPr>
      </w:pPr>
    </w:p>
    <w:p w14:paraId="0806620C" w14:textId="77777777" w:rsidR="005C3CB3" w:rsidRPr="005C3CB3" w:rsidRDefault="005C3CB3" w:rsidP="005C3CB3">
      <w:pPr>
        <w:spacing w:after="0" w:line="240" w:lineRule="auto"/>
        <w:rPr>
          <w:rFonts w:ascii="Times New Roman" w:eastAsia="Times New Roman" w:hAnsi="Times New Roman" w:cs="Times New Roman"/>
          <w:noProof/>
        </w:rPr>
      </w:pPr>
      <w:r w:rsidRPr="005C3CB3">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5C3CB3">
        <w:rPr>
          <w:rFonts w:ascii="Times New Roman" w:eastAsia="Times New Roman" w:hAnsi="Times New Roman" w:cs="Times New Roman"/>
          <w:i/>
          <w:noProof/>
        </w:rPr>
        <w:t xml:space="preserve"> </w:t>
      </w:r>
      <w:hyperlink r:id="rId9" w:history="1">
        <w:r w:rsidRPr="008C481E">
          <w:rPr>
            <w:rFonts w:ascii="Times New Roman" w:eastAsia="SimSun" w:hAnsi="Times New Roman" w:cs="Times New Roman"/>
            <w:noProof/>
            <w:color w:val="0000FF"/>
            <w:u w:val="single"/>
          </w:rPr>
          <w:t>http://www.vvkt.lt/</w:t>
        </w:r>
      </w:hyperlink>
      <w:r w:rsidRPr="005C3CB3">
        <w:rPr>
          <w:rFonts w:ascii="Times New Roman" w:eastAsia="Times New Roman" w:hAnsi="Times New Roman" w:cs="Times New Roman"/>
          <w:noProof/>
        </w:rPr>
        <w:t>.</w:t>
      </w:r>
    </w:p>
    <w:p w14:paraId="5CE0AEDE" w14:textId="77777777" w:rsidR="007E1963" w:rsidRPr="008C481E" w:rsidRDefault="007E1963">
      <w:pPr>
        <w:rPr>
          <w:rFonts w:ascii="Times New Roman" w:hAnsi="Times New Roman" w:cs="Times New Roman"/>
        </w:rPr>
      </w:pPr>
    </w:p>
    <w:sectPr w:rsidR="007E1963" w:rsidRPr="008C48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47155"/>
    <w:multiLevelType w:val="hybridMultilevel"/>
    <w:tmpl w:val="5060F676"/>
    <w:lvl w:ilvl="0" w:tplc="BBA89912">
      <w:start w:val="1"/>
      <w:numFmt w:val="bullet"/>
      <w:lvlText w:val=""/>
      <w:lvlJc w:val="left"/>
      <w:pPr>
        <w:tabs>
          <w:tab w:val="num" w:pos="720"/>
        </w:tabs>
        <w:ind w:left="720" w:hanging="720"/>
      </w:pPr>
      <w:rPr>
        <w:rFonts w:ascii="Symbol" w:hAnsi="Symbol" w:hint="default"/>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20D1458"/>
    <w:multiLevelType w:val="hybridMultilevel"/>
    <w:tmpl w:val="DC5E98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023984"/>
    <w:multiLevelType w:val="hybridMultilevel"/>
    <w:tmpl w:val="93A46740"/>
    <w:lvl w:ilvl="0" w:tplc="04270001">
      <w:start w:val="1"/>
      <w:numFmt w:val="bullet"/>
      <w:lvlText w:val=""/>
      <w:lvlJc w:val="left"/>
      <w:pPr>
        <w:ind w:left="838" w:hanging="360"/>
      </w:pPr>
      <w:rPr>
        <w:rFonts w:ascii="Symbol" w:hAnsi="Symbol" w:hint="default"/>
      </w:rPr>
    </w:lvl>
    <w:lvl w:ilvl="1" w:tplc="04270003" w:tentative="1">
      <w:start w:val="1"/>
      <w:numFmt w:val="bullet"/>
      <w:lvlText w:val="o"/>
      <w:lvlJc w:val="left"/>
      <w:pPr>
        <w:ind w:left="1558" w:hanging="360"/>
      </w:pPr>
      <w:rPr>
        <w:rFonts w:ascii="Courier New" w:hAnsi="Courier New" w:cs="Courier New" w:hint="default"/>
      </w:rPr>
    </w:lvl>
    <w:lvl w:ilvl="2" w:tplc="04270005" w:tentative="1">
      <w:start w:val="1"/>
      <w:numFmt w:val="bullet"/>
      <w:lvlText w:val=""/>
      <w:lvlJc w:val="left"/>
      <w:pPr>
        <w:ind w:left="2278" w:hanging="360"/>
      </w:pPr>
      <w:rPr>
        <w:rFonts w:ascii="Wingdings" w:hAnsi="Wingdings" w:hint="default"/>
      </w:rPr>
    </w:lvl>
    <w:lvl w:ilvl="3" w:tplc="04270001" w:tentative="1">
      <w:start w:val="1"/>
      <w:numFmt w:val="bullet"/>
      <w:lvlText w:val=""/>
      <w:lvlJc w:val="left"/>
      <w:pPr>
        <w:ind w:left="2998" w:hanging="360"/>
      </w:pPr>
      <w:rPr>
        <w:rFonts w:ascii="Symbol" w:hAnsi="Symbol" w:hint="default"/>
      </w:rPr>
    </w:lvl>
    <w:lvl w:ilvl="4" w:tplc="04270003" w:tentative="1">
      <w:start w:val="1"/>
      <w:numFmt w:val="bullet"/>
      <w:lvlText w:val="o"/>
      <w:lvlJc w:val="left"/>
      <w:pPr>
        <w:ind w:left="3718" w:hanging="360"/>
      </w:pPr>
      <w:rPr>
        <w:rFonts w:ascii="Courier New" w:hAnsi="Courier New" w:cs="Courier New" w:hint="default"/>
      </w:rPr>
    </w:lvl>
    <w:lvl w:ilvl="5" w:tplc="04270005" w:tentative="1">
      <w:start w:val="1"/>
      <w:numFmt w:val="bullet"/>
      <w:lvlText w:val=""/>
      <w:lvlJc w:val="left"/>
      <w:pPr>
        <w:ind w:left="4438" w:hanging="360"/>
      </w:pPr>
      <w:rPr>
        <w:rFonts w:ascii="Wingdings" w:hAnsi="Wingdings" w:hint="default"/>
      </w:rPr>
    </w:lvl>
    <w:lvl w:ilvl="6" w:tplc="04270001" w:tentative="1">
      <w:start w:val="1"/>
      <w:numFmt w:val="bullet"/>
      <w:lvlText w:val=""/>
      <w:lvlJc w:val="left"/>
      <w:pPr>
        <w:ind w:left="5158" w:hanging="360"/>
      </w:pPr>
      <w:rPr>
        <w:rFonts w:ascii="Symbol" w:hAnsi="Symbol" w:hint="default"/>
      </w:rPr>
    </w:lvl>
    <w:lvl w:ilvl="7" w:tplc="04270003" w:tentative="1">
      <w:start w:val="1"/>
      <w:numFmt w:val="bullet"/>
      <w:lvlText w:val="o"/>
      <w:lvlJc w:val="left"/>
      <w:pPr>
        <w:ind w:left="5878" w:hanging="360"/>
      </w:pPr>
      <w:rPr>
        <w:rFonts w:ascii="Courier New" w:hAnsi="Courier New" w:cs="Courier New" w:hint="default"/>
      </w:rPr>
    </w:lvl>
    <w:lvl w:ilvl="8" w:tplc="04270005" w:tentative="1">
      <w:start w:val="1"/>
      <w:numFmt w:val="bullet"/>
      <w:lvlText w:val=""/>
      <w:lvlJc w:val="left"/>
      <w:pPr>
        <w:ind w:left="6598" w:hanging="360"/>
      </w:pPr>
      <w:rPr>
        <w:rFonts w:ascii="Wingdings" w:hAnsi="Wingdings" w:hint="default"/>
      </w:rPr>
    </w:lvl>
  </w:abstractNum>
  <w:abstractNum w:abstractNumId="4" w15:restartNumberingAfterBreak="0">
    <w:nsid w:val="2BDA0B2A"/>
    <w:multiLevelType w:val="hybridMultilevel"/>
    <w:tmpl w:val="D72413BC"/>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B806E3B"/>
    <w:multiLevelType w:val="hybridMultilevel"/>
    <w:tmpl w:val="52EA4F6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6FB48C5"/>
    <w:multiLevelType w:val="hybridMultilevel"/>
    <w:tmpl w:val="D8E8D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09289B"/>
    <w:multiLevelType w:val="hybridMultilevel"/>
    <w:tmpl w:val="0A04A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CF2311"/>
    <w:multiLevelType w:val="hybridMultilevel"/>
    <w:tmpl w:val="06B803B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C93E51"/>
    <w:multiLevelType w:val="hybridMultilevel"/>
    <w:tmpl w:val="B2CE2D1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5"/>
  </w:num>
  <w:num w:numId="4">
    <w:abstractNumId w:val="4"/>
  </w:num>
  <w:num w:numId="5">
    <w:abstractNumId w:val="9"/>
  </w:num>
  <w:num w:numId="6">
    <w:abstractNumId w:val="2"/>
  </w:num>
  <w:num w:numId="7">
    <w:abstractNumId w:val="7"/>
  </w:num>
  <w:num w:numId="8">
    <w:abstractNumId w:val="1"/>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B3"/>
    <w:rsid w:val="00114FB2"/>
    <w:rsid w:val="0013648F"/>
    <w:rsid w:val="00184890"/>
    <w:rsid w:val="001D26F2"/>
    <w:rsid w:val="0021166E"/>
    <w:rsid w:val="00215C7C"/>
    <w:rsid w:val="00244972"/>
    <w:rsid w:val="00277CA1"/>
    <w:rsid w:val="002800E5"/>
    <w:rsid w:val="0028050A"/>
    <w:rsid w:val="00287366"/>
    <w:rsid w:val="002966DA"/>
    <w:rsid w:val="002E1CD6"/>
    <w:rsid w:val="00324556"/>
    <w:rsid w:val="003777BA"/>
    <w:rsid w:val="003B3626"/>
    <w:rsid w:val="003C2AC8"/>
    <w:rsid w:val="004D6F38"/>
    <w:rsid w:val="00504C42"/>
    <w:rsid w:val="00525031"/>
    <w:rsid w:val="005916B7"/>
    <w:rsid w:val="00594B8E"/>
    <w:rsid w:val="005C3CB3"/>
    <w:rsid w:val="00690C88"/>
    <w:rsid w:val="006A1045"/>
    <w:rsid w:val="006B6104"/>
    <w:rsid w:val="00745629"/>
    <w:rsid w:val="007A356C"/>
    <w:rsid w:val="007E1963"/>
    <w:rsid w:val="00815145"/>
    <w:rsid w:val="00824819"/>
    <w:rsid w:val="00836E19"/>
    <w:rsid w:val="0087692E"/>
    <w:rsid w:val="008C481E"/>
    <w:rsid w:val="008D55FD"/>
    <w:rsid w:val="008E15F7"/>
    <w:rsid w:val="009639DD"/>
    <w:rsid w:val="00A10F4D"/>
    <w:rsid w:val="00A65A40"/>
    <w:rsid w:val="00A75B0A"/>
    <w:rsid w:val="00AD5045"/>
    <w:rsid w:val="00BC51FC"/>
    <w:rsid w:val="00BD1E7A"/>
    <w:rsid w:val="00C150CD"/>
    <w:rsid w:val="00C17B98"/>
    <w:rsid w:val="00C87445"/>
    <w:rsid w:val="00CD31EC"/>
    <w:rsid w:val="00CF4CB9"/>
    <w:rsid w:val="00D22F1A"/>
    <w:rsid w:val="00D64E79"/>
    <w:rsid w:val="00D75C67"/>
    <w:rsid w:val="00DD3345"/>
    <w:rsid w:val="00DD4FB3"/>
    <w:rsid w:val="00E35AB9"/>
    <w:rsid w:val="00ED3B28"/>
    <w:rsid w:val="00F0454B"/>
    <w:rsid w:val="00F11489"/>
    <w:rsid w:val="00F30FFD"/>
    <w:rsid w:val="00F53F4C"/>
    <w:rsid w:val="00F83D1A"/>
    <w:rsid w:val="00F96DB7"/>
    <w:rsid w:val="00FA27ED"/>
    <w:rsid w:val="00FB3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3567"/>
  <w15:chartTrackingRefBased/>
  <w15:docId w15:val="{12B3AFFD-B956-4945-BAE9-993FA939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link w:val="PataisymaiDiagrama"/>
    <w:hidden/>
    <w:uiPriority w:val="99"/>
    <w:semiHidden/>
    <w:rsid w:val="008C481E"/>
    <w:pPr>
      <w:spacing w:after="0" w:line="240" w:lineRule="auto"/>
    </w:pPr>
    <w:rPr>
      <w:rFonts w:ascii="Times New Roman" w:eastAsia="Times New Roman" w:hAnsi="Times New Roman" w:cs="Times New Roman"/>
      <w:sz w:val="24"/>
      <w:szCs w:val="24"/>
    </w:rPr>
  </w:style>
  <w:style w:type="character" w:customStyle="1" w:styleId="PataisymaiDiagrama">
    <w:name w:val="Pataisymai Diagrama"/>
    <w:link w:val="Pataisymai"/>
    <w:uiPriority w:val="99"/>
    <w:semiHidden/>
    <w:rsid w:val="008C481E"/>
    <w:rPr>
      <w:rFonts w:ascii="Times New Roman" w:eastAsia="Times New Roman" w:hAnsi="Times New Roman" w:cs="Times New Roman"/>
      <w:sz w:val="24"/>
      <w:szCs w:val="24"/>
    </w:rPr>
  </w:style>
  <w:style w:type="character" w:styleId="Hipersaitas">
    <w:name w:val="Hyperlink"/>
    <w:unhideWhenUsed/>
    <w:rsid w:val="004D6F38"/>
    <w:rPr>
      <w:color w:val="0000FF"/>
      <w:u w:val="single"/>
    </w:rPr>
  </w:style>
  <w:style w:type="paragraph" w:styleId="Debesliotekstas">
    <w:name w:val="Balloon Text"/>
    <w:basedOn w:val="prastasis"/>
    <w:link w:val="DebesliotekstasDiagrama"/>
    <w:uiPriority w:val="99"/>
    <w:semiHidden/>
    <w:unhideWhenUsed/>
    <w:rsid w:val="00D22F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2F1A"/>
    <w:rPr>
      <w:rFonts w:ascii="Segoe UI" w:hAnsi="Segoe UI" w:cs="Segoe UI"/>
      <w:sz w:val="18"/>
      <w:szCs w:val="18"/>
    </w:rPr>
  </w:style>
  <w:style w:type="paragraph" w:styleId="Sraopastraipa">
    <w:name w:val="List Paragraph"/>
    <w:basedOn w:val="prastasis"/>
    <w:uiPriority w:val="34"/>
    <w:qFormat/>
    <w:rsid w:val="00836E19"/>
    <w:pPr>
      <w:ind w:left="720"/>
      <w:contextualSpacing/>
    </w:pPr>
  </w:style>
  <w:style w:type="character" w:customStyle="1" w:styleId="UnresolvedMention">
    <w:name w:val="Unresolved Mention"/>
    <w:basedOn w:val="Numatytasispastraiposriftas"/>
    <w:uiPriority w:val="99"/>
    <w:semiHidden/>
    <w:unhideWhenUsed/>
    <w:rsid w:val="0024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9683</Words>
  <Characters>5520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Božena Kuntelija</cp:lastModifiedBy>
  <cp:revision>4</cp:revision>
  <dcterms:created xsi:type="dcterms:W3CDTF">2021-03-04T09:23:00Z</dcterms:created>
  <dcterms:modified xsi:type="dcterms:W3CDTF">2021-03-09T12:55:00Z</dcterms:modified>
</cp:coreProperties>
</file>