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40F4F" w14:textId="77777777" w:rsidR="00F34163" w:rsidRPr="002253E8" w:rsidRDefault="00F34163" w:rsidP="00F34163">
      <w:pPr>
        <w:widowControl w:val="0"/>
        <w:tabs>
          <w:tab w:val="clear" w:pos="567"/>
        </w:tabs>
        <w:spacing w:line="240" w:lineRule="auto"/>
        <w:rPr>
          <w:lang w:val="lt-LT"/>
        </w:rPr>
      </w:pPr>
    </w:p>
    <w:p w14:paraId="4FAC124E" w14:textId="77777777" w:rsidR="00F34163" w:rsidRPr="00B34FA1" w:rsidRDefault="00F34163" w:rsidP="00F34163">
      <w:pPr>
        <w:outlineLvl w:val="0"/>
        <w:rPr>
          <w:b/>
          <w:lang w:val="lt-LT"/>
        </w:rPr>
      </w:pPr>
    </w:p>
    <w:p w14:paraId="1747148D" w14:textId="77777777" w:rsidR="00F34163" w:rsidRPr="00B34FA1" w:rsidRDefault="00F34163" w:rsidP="00F34163">
      <w:pPr>
        <w:outlineLvl w:val="0"/>
        <w:rPr>
          <w:b/>
          <w:lang w:val="lt-LT"/>
        </w:rPr>
      </w:pPr>
    </w:p>
    <w:p w14:paraId="1CEC3360" w14:textId="77777777" w:rsidR="00F34163" w:rsidRPr="00B34FA1" w:rsidRDefault="00F34163" w:rsidP="00F34163">
      <w:pPr>
        <w:outlineLvl w:val="0"/>
        <w:rPr>
          <w:b/>
          <w:lang w:val="lt-LT"/>
        </w:rPr>
      </w:pPr>
    </w:p>
    <w:p w14:paraId="2C7BAEA9" w14:textId="77777777" w:rsidR="00F34163" w:rsidRPr="00B34FA1" w:rsidRDefault="00F34163" w:rsidP="00F34163">
      <w:pPr>
        <w:outlineLvl w:val="0"/>
        <w:rPr>
          <w:b/>
          <w:lang w:val="lt-LT"/>
        </w:rPr>
      </w:pPr>
    </w:p>
    <w:p w14:paraId="1FE8597F" w14:textId="77777777" w:rsidR="00F34163" w:rsidRPr="00B34FA1" w:rsidRDefault="00F34163" w:rsidP="00F34163">
      <w:pPr>
        <w:tabs>
          <w:tab w:val="left" w:pos="-1440"/>
          <w:tab w:val="left" w:pos="-720"/>
        </w:tabs>
        <w:rPr>
          <w:b/>
          <w:lang w:val="lt-LT"/>
        </w:rPr>
      </w:pPr>
    </w:p>
    <w:p w14:paraId="2FBE1748" w14:textId="77777777" w:rsidR="00F34163" w:rsidRPr="00B34FA1" w:rsidRDefault="00F34163" w:rsidP="00F34163">
      <w:pPr>
        <w:tabs>
          <w:tab w:val="left" w:pos="-1440"/>
          <w:tab w:val="left" w:pos="-720"/>
        </w:tabs>
        <w:rPr>
          <w:b/>
          <w:lang w:val="lt-LT"/>
        </w:rPr>
      </w:pPr>
    </w:p>
    <w:p w14:paraId="2A8FFD33" w14:textId="77777777" w:rsidR="00F34163" w:rsidRPr="00B34FA1" w:rsidRDefault="00F34163" w:rsidP="00F34163">
      <w:pPr>
        <w:tabs>
          <w:tab w:val="left" w:pos="-1440"/>
          <w:tab w:val="left" w:pos="-720"/>
        </w:tabs>
        <w:rPr>
          <w:b/>
          <w:lang w:val="lt-LT"/>
        </w:rPr>
      </w:pPr>
    </w:p>
    <w:p w14:paraId="70F15169" w14:textId="77777777" w:rsidR="00F34163" w:rsidRPr="00B34FA1" w:rsidRDefault="00F34163" w:rsidP="00F34163">
      <w:pPr>
        <w:tabs>
          <w:tab w:val="left" w:pos="-1440"/>
          <w:tab w:val="left" w:pos="-720"/>
        </w:tabs>
        <w:rPr>
          <w:b/>
          <w:lang w:val="lt-LT"/>
        </w:rPr>
      </w:pPr>
    </w:p>
    <w:p w14:paraId="74CD18B6" w14:textId="77777777" w:rsidR="00F34163" w:rsidRPr="00B34FA1" w:rsidRDefault="00F34163" w:rsidP="00F34163">
      <w:pPr>
        <w:tabs>
          <w:tab w:val="left" w:pos="-1440"/>
          <w:tab w:val="left" w:pos="-720"/>
        </w:tabs>
        <w:rPr>
          <w:b/>
          <w:lang w:val="lt-LT"/>
        </w:rPr>
      </w:pPr>
    </w:p>
    <w:p w14:paraId="7B39E9C9" w14:textId="77777777" w:rsidR="00F34163" w:rsidRPr="00B34FA1" w:rsidRDefault="00F34163" w:rsidP="00F34163">
      <w:pPr>
        <w:tabs>
          <w:tab w:val="left" w:pos="-1440"/>
          <w:tab w:val="left" w:pos="-720"/>
        </w:tabs>
        <w:rPr>
          <w:b/>
          <w:lang w:val="lt-LT"/>
        </w:rPr>
      </w:pPr>
    </w:p>
    <w:p w14:paraId="77CAC4F8" w14:textId="77777777" w:rsidR="00F34163" w:rsidRPr="00B34FA1" w:rsidRDefault="00F34163" w:rsidP="00F34163">
      <w:pPr>
        <w:tabs>
          <w:tab w:val="left" w:pos="-1440"/>
          <w:tab w:val="left" w:pos="-720"/>
        </w:tabs>
        <w:rPr>
          <w:b/>
          <w:lang w:val="lt-LT"/>
        </w:rPr>
      </w:pPr>
    </w:p>
    <w:p w14:paraId="38F34F29" w14:textId="77777777" w:rsidR="00F34163" w:rsidRPr="00B34FA1" w:rsidRDefault="00F34163" w:rsidP="00F34163">
      <w:pPr>
        <w:tabs>
          <w:tab w:val="left" w:pos="-1440"/>
          <w:tab w:val="left" w:pos="-720"/>
        </w:tabs>
        <w:rPr>
          <w:b/>
          <w:lang w:val="lt-LT"/>
        </w:rPr>
      </w:pPr>
    </w:p>
    <w:p w14:paraId="6930B57A" w14:textId="77777777" w:rsidR="00F34163" w:rsidRPr="00B34FA1" w:rsidRDefault="00F34163" w:rsidP="00F34163">
      <w:pPr>
        <w:tabs>
          <w:tab w:val="left" w:pos="-1440"/>
          <w:tab w:val="left" w:pos="-720"/>
        </w:tabs>
        <w:rPr>
          <w:b/>
          <w:lang w:val="lt-LT"/>
        </w:rPr>
      </w:pPr>
    </w:p>
    <w:p w14:paraId="0CAF0482" w14:textId="77777777" w:rsidR="00F34163" w:rsidRPr="00B34FA1" w:rsidRDefault="00F34163" w:rsidP="00F34163">
      <w:pPr>
        <w:tabs>
          <w:tab w:val="left" w:pos="-1440"/>
          <w:tab w:val="left" w:pos="-720"/>
        </w:tabs>
        <w:rPr>
          <w:b/>
          <w:lang w:val="lt-LT"/>
        </w:rPr>
      </w:pPr>
    </w:p>
    <w:p w14:paraId="314C9405" w14:textId="77777777" w:rsidR="00F34163" w:rsidRPr="00B34FA1" w:rsidRDefault="00F34163" w:rsidP="00F34163">
      <w:pPr>
        <w:tabs>
          <w:tab w:val="left" w:pos="-1440"/>
          <w:tab w:val="left" w:pos="-720"/>
        </w:tabs>
        <w:rPr>
          <w:b/>
          <w:lang w:val="lt-LT"/>
        </w:rPr>
      </w:pPr>
    </w:p>
    <w:p w14:paraId="61D73E69" w14:textId="77777777" w:rsidR="00F34163" w:rsidRPr="00B34FA1" w:rsidRDefault="00F34163" w:rsidP="00F34163">
      <w:pPr>
        <w:tabs>
          <w:tab w:val="left" w:pos="-1440"/>
          <w:tab w:val="left" w:pos="-720"/>
        </w:tabs>
        <w:rPr>
          <w:b/>
          <w:lang w:val="lt-LT"/>
        </w:rPr>
      </w:pPr>
    </w:p>
    <w:p w14:paraId="19821DA2" w14:textId="77777777" w:rsidR="00F34163" w:rsidRPr="00B34FA1" w:rsidRDefault="00F34163" w:rsidP="00F34163">
      <w:pPr>
        <w:tabs>
          <w:tab w:val="left" w:pos="-1440"/>
          <w:tab w:val="left" w:pos="-720"/>
        </w:tabs>
        <w:rPr>
          <w:b/>
          <w:lang w:val="lt-LT"/>
        </w:rPr>
      </w:pPr>
    </w:p>
    <w:p w14:paraId="2FB7A160" w14:textId="77777777" w:rsidR="00F34163" w:rsidRPr="00B34FA1" w:rsidRDefault="00F34163" w:rsidP="00F34163">
      <w:pPr>
        <w:tabs>
          <w:tab w:val="left" w:pos="-1440"/>
          <w:tab w:val="left" w:pos="-720"/>
        </w:tabs>
        <w:rPr>
          <w:b/>
          <w:lang w:val="lt-LT"/>
        </w:rPr>
      </w:pPr>
    </w:p>
    <w:p w14:paraId="32B6AB54" w14:textId="77777777" w:rsidR="00F34163" w:rsidRPr="00B34FA1" w:rsidRDefault="00F34163" w:rsidP="00F34163">
      <w:pPr>
        <w:tabs>
          <w:tab w:val="left" w:pos="-1440"/>
          <w:tab w:val="left" w:pos="-720"/>
        </w:tabs>
        <w:rPr>
          <w:b/>
          <w:lang w:val="lt-LT"/>
        </w:rPr>
      </w:pPr>
    </w:p>
    <w:p w14:paraId="24D78BFC" w14:textId="77777777" w:rsidR="00F34163" w:rsidRPr="00B34FA1" w:rsidRDefault="00F34163" w:rsidP="00F34163">
      <w:pPr>
        <w:tabs>
          <w:tab w:val="left" w:pos="-1440"/>
          <w:tab w:val="left" w:pos="-720"/>
        </w:tabs>
        <w:rPr>
          <w:b/>
          <w:lang w:val="lt-LT"/>
        </w:rPr>
      </w:pPr>
    </w:p>
    <w:p w14:paraId="7C220D8C" w14:textId="77777777" w:rsidR="00F34163" w:rsidRPr="00B34FA1" w:rsidRDefault="00F34163" w:rsidP="00F34163">
      <w:pPr>
        <w:tabs>
          <w:tab w:val="left" w:pos="-1440"/>
          <w:tab w:val="left" w:pos="-720"/>
        </w:tabs>
        <w:rPr>
          <w:b/>
          <w:lang w:val="lt-LT"/>
        </w:rPr>
      </w:pPr>
    </w:p>
    <w:p w14:paraId="416EAD3E" w14:textId="77777777" w:rsidR="00F34163" w:rsidRPr="00B34FA1" w:rsidRDefault="00F34163" w:rsidP="00F34163">
      <w:pPr>
        <w:tabs>
          <w:tab w:val="left" w:pos="-1440"/>
          <w:tab w:val="left" w:pos="-720"/>
        </w:tabs>
        <w:rPr>
          <w:b/>
          <w:lang w:val="lt-LT"/>
        </w:rPr>
      </w:pPr>
    </w:p>
    <w:p w14:paraId="4DF90741" w14:textId="5B1FAD81" w:rsidR="00F34163" w:rsidRPr="00B34FA1" w:rsidRDefault="00F34163" w:rsidP="00F34163">
      <w:pPr>
        <w:pStyle w:val="Antrat2"/>
        <w:spacing w:before="0" w:after="0" w:line="240" w:lineRule="auto"/>
        <w:jc w:val="center"/>
        <w:rPr>
          <w:rFonts w:ascii="Times New Roman" w:hAnsi="Times New Roman"/>
          <w:bCs w:val="0"/>
          <w:i w:val="0"/>
          <w:iCs w:val="0"/>
          <w:sz w:val="22"/>
          <w:szCs w:val="24"/>
          <w:lang w:val="lt-LT"/>
        </w:rPr>
      </w:pPr>
      <w:r w:rsidRPr="00B34FA1">
        <w:rPr>
          <w:rFonts w:ascii="Times New Roman" w:hAnsi="Times New Roman"/>
          <w:i w:val="0"/>
          <w:sz w:val="22"/>
          <w:lang w:val="lt-LT"/>
        </w:rPr>
        <w:t>I</w:t>
      </w:r>
      <w:r w:rsidR="002467C7">
        <w:rPr>
          <w:rFonts w:ascii="Times New Roman" w:hAnsi="Times New Roman"/>
          <w:i w:val="0"/>
          <w:sz w:val="22"/>
          <w:lang w:val="lt-LT"/>
        </w:rPr>
        <w:t> </w:t>
      </w:r>
      <w:r w:rsidRPr="00B34FA1">
        <w:rPr>
          <w:rFonts w:ascii="Times New Roman" w:hAnsi="Times New Roman"/>
          <w:i w:val="0"/>
          <w:sz w:val="22"/>
          <w:lang w:val="lt-LT"/>
        </w:rPr>
        <w:t>PRIEDAS</w:t>
      </w:r>
    </w:p>
    <w:p w14:paraId="65981962" w14:textId="77777777" w:rsidR="00F34163" w:rsidRPr="00B34FA1" w:rsidRDefault="00F34163" w:rsidP="00F34163">
      <w:pPr>
        <w:spacing w:line="240" w:lineRule="auto"/>
        <w:rPr>
          <w:szCs w:val="24"/>
          <w:lang w:val="lt-LT"/>
        </w:rPr>
      </w:pPr>
    </w:p>
    <w:p w14:paraId="1712BD77" w14:textId="77777777" w:rsidR="00F34163" w:rsidRPr="00B34FA1" w:rsidRDefault="00F34163" w:rsidP="00F34163">
      <w:pPr>
        <w:tabs>
          <w:tab w:val="left" w:pos="-1440"/>
          <w:tab w:val="left" w:pos="-720"/>
        </w:tabs>
        <w:jc w:val="center"/>
        <w:rPr>
          <w:b/>
          <w:lang w:val="lt-LT"/>
        </w:rPr>
      </w:pPr>
      <w:r w:rsidRPr="00B34FA1">
        <w:rPr>
          <w:b/>
          <w:lang w:val="lt-LT"/>
        </w:rPr>
        <w:t>PREPARATO CHARAKTERISTIKŲ SANTRAUKA</w:t>
      </w:r>
    </w:p>
    <w:p w14:paraId="44FB312F" w14:textId="77777777" w:rsidR="00F34163" w:rsidRPr="00B34FA1" w:rsidRDefault="00F34163" w:rsidP="000B1A81">
      <w:pPr>
        <w:tabs>
          <w:tab w:val="left" w:pos="-1440"/>
          <w:tab w:val="left" w:pos="-720"/>
        </w:tabs>
        <w:jc w:val="center"/>
        <w:rPr>
          <w:szCs w:val="24"/>
          <w:lang w:val="lt-LT"/>
        </w:rPr>
      </w:pPr>
      <w:r w:rsidRPr="00B34FA1">
        <w:rPr>
          <w:lang w:val="lt-LT" w:eastAsia="zh-CN"/>
        </w:rPr>
        <w:br w:type="page"/>
      </w:r>
    </w:p>
    <w:p w14:paraId="739A9F54" w14:textId="77777777" w:rsidR="00D75B37" w:rsidRPr="00D75B37" w:rsidRDefault="00D75B37" w:rsidP="008A2BD2">
      <w:pPr>
        <w:keepNext/>
        <w:tabs>
          <w:tab w:val="clear" w:pos="567"/>
        </w:tabs>
        <w:spacing w:line="240" w:lineRule="auto"/>
        <w:ind w:left="567" w:hanging="567"/>
        <w:outlineLvl w:val="1"/>
        <w:rPr>
          <w:b/>
          <w:bCs/>
          <w:iCs/>
          <w:snapToGrid/>
          <w:szCs w:val="22"/>
          <w:lang w:val="lt-LT" w:eastAsia="de-DE"/>
        </w:rPr>
      </w:pPr>
      <w:r w:rsidRPr="00D75B37">
        <w:rPr>
          <w:rFonts w:cs="Arial"/>
          <w:b/>
          <w:bCs/>
          <w:iCs/>
          <w:snapToGrid/>
          <w:szCs w:val="22"/>
          <w:lang w:val="lt-LT" w:eastAsia="de-DE"/>
        </w:rPr>
        <w:lastRenderedPageBreak/>
        <w:t>1.</w:t>
      </w:r>
      <w:r w:rsidRPr="00D75B37">
        <w:rPr>
          <w:rFonts w:cs="Arial"/>
          <w:b/>
          <w:bCs/>
          <w:iCs/>
          <w:snapToGrid/>
          <w:szCs w:val="22"/>
          <w:lang w:val="lt-LT" w:eastAsia="de-DE"/>
        </w:rPr>
        <w:tab/>
        <w:t>VAISTINIO PREPARATO PAVADINIMAS</w:t>
      </w:r>
    </w:p>
    <w:p w14:paraId="0DDF4FC2" w14:textId="77777777" w:rsidR="00D75B37" w:rsidRPr="00D75B37" w:rsidRDefault="00D75B37" w:rsidP="008A2BD2">
      <w:pPr>
        <w:tabs>
          <w:tab w:val="clear" w:pos="567"/>
        </w:tabs>
        <w:spacing w:line="240" w:lineRule="auto"/>
        <w:rPr>
          <w:snapToGrid/>
          <w:szCs w:val="22"/>
          <w:lang w:val="lt-LT" w:eastAsia="de-DE"/>
        </w:rPr>
      </w:pPr>
    </w:p>
    <w:p w14:paraId="4B036ADE" w14:textId="4112F5BB" w:rsidR="00D75B37" w:rsidRDefault="00C87298" w:rsidP="008A2BD2">
      <w:pPr>
        <w:tabs>
          <w:tab w:val="clear" w:pos="567"/>
        </w:tabs>
        <w:spacing w:line="240" w:lineRule="auto"/>
        <w:rPr>
          <w:rFonts w:cs="Arial"/>
          <w:snapToGrid/>
          <w:szCs w:val="22"/>
          <w:lang w:val="lt-LT" w:eastAsia="de-DE"/>
        </w:rPr>
      </w:pPr>
      <w:r w:rsidRPr="00C87298">
        <w:rPr>
          <w:rFonts w:cs="Arial"/>
          <w:snapToGrid/>
          <w:szCs w:val="22"/>
          <w:lang w:val="lv-LV" w:eastAsia="de-DE"/>
        </w:rPr>
        <w:t>Natrii fluoridum</w:t>
      </w:r>
      <w:r w:rsidR="005E4B0C">
        <w:rPr>
          <w:rFonts w:cs="Arial"/>
          <w:snapToGrid/>
          <w:szCs w:val="22"/>
          <w:lang w:val="lv-LV" w:eastAsia="de-DE"/>
        </w:rPr>
        <w:t> </w:t>
      </w:r>
      <w:r w:rsidRPr="00C87298">
        <w:rPr>
          <w:rFonts w:cs="Arial"/>
          <w:snapToGrid/>
          <w:szCs w:val="22"/>
          <w:lang w:val="lv-LV" w:eastAsia="de-DE"/>
        </w:rPr>
        <w:t>(</w:t>
      </w:r>
      <w:r w:rsidRPr="00C87298">
        <w:rPr>
          <w:rFonts w:cs="Arial"/>
          <w:snapToGrid/>
          <w:szCs w:val="22"/>
          <w:vertAlign w:val="superscript"/>
          <w:lang w:val="lv-LV" w:eastAsia="de-DE"/>
        </w:rPr>
        <w:t>18</w:t>
      </w:r>
      <w:r w:rsidRPr="00C87298">
        <w:rPr>
          <w:rFonts w:cs="Arial"/>
          <w:snapToGrid/>
          <w:szCs w:val="22"/>
          <w:lang w:val="lv-LV" w:eastAsia="de-DE"/>
        </w:rPr>
        <w:t>F) Synektik</w:t>
      </w:r>
      <w:r w:rsidR="002467C7">
        <w:rPr>
          <w:rFonts w:cs="Arial"/>
          <w:snapToGrid/>
          <w:szCs w:val="22"/>
          <w:lang w:val="lv-LV" w:eastAsia="de-DE"/>
        </w:rPr>
        <w:t xml:space="preserve"> </w:t>
      </w:r>
      <w:r w:rsidR="00D75B37" w:rsidRPr="00D75B37">
        <w:rPr>
          <w:rFonts w:cs="Arial"/>
          <w:snapToGrid/>
          <w:szCs w:val="22"/>
          <w:lang w:val="lt-LT" w:eastAsia="de-DE"/>
        </w:rPr>
        <w:t>2,0 </w:t>
      </w:r>
      <w:proofErr w:type="spellStart"/>
      <w:r w:rsidR="00D75B37" w:rsidRPr="00D75B37">
        <w:rPr>
          <w:rFonts w:cs="Arial"/>
          <w:snapToGrid/>
          <w:szCs w:val="22"/>
          <w:lang w:val="lt-LT" w:eastAsia="de-DE"/>
        </w:rPr>
        <w:t>GBq</w:t>
      </w:r>
      <w:proofErr w:type="spellEnd"/>
      <w:r w:rsidR="00D75B37" w:rsidRPr="00D75B37">
        <w:rPr>
          <w:rFonts w:cs="Arial"/>
          <w:snapToGrid/>
          <w:szCs w:val="22"/>
          <w:lang w:val="lt-LT" w:eastAsia="de-DE"/>
        </w:rPr>
        <w:t>/m</w:t>
      </w:r>
      <w:r w:rsidR="006F1C7A">
        <w:rPr>
          <w:rFonts w:cs="Arial"/>
          <w:snapToGrid/>
          <w:szCs w:val="22"/>
          <w:lang w:val="lt-LT" w:eastAsia="de-DE"/>
        </w:rPr>
        <w:t>l</w:t>
      </w:r>
      <w:r w:rsidR="00D75B37" w:rsidRPr="00D75B37">
        <w:rPr>
          <w:rFonts w:cs="Arial"/>
          <w:snapToGrid/>
          <w:szCs w:val="22"/>
          <w:lang w:val="lt-LT" w:eastAsia="de-DE"/>
        </w:rPr>
        <w:t xml:space="preserve"> injekcinis tirpalas</w:t>
      </w:r>
    </w:p>
    <w:p w14:paraId="5D2792A0" w14:textId="77777777" w:rsidR="00822228" w:rsidRPr="00D75B37" w:rsidRDefault="00822228" w:rsidP="008A2BD2">
      <w:pPr>
        <w:tabs>
          <w:tab w:val="clear" w:pos="567"/>
        </w:tabs>
        <w:spacing w:line="240" w:lineRule="auto"/>
        <w:rPr>
          <w:snapToGrid/>
          <w:szCs w:val="22"/>
          <w:lang w:val="lt-LT" w:eastAsia="de-DE"/>
        </w:rPr>
      </w:pPr>
    </w:p>
    <w:p w14:paraId="5230E502" w14:textId="77777777" w:rsidR="00D75B37" w:rsidRPr="00D75B37" w:rsidRDefault="00D75B37" w:rsidP="008A2BD2">
      <w:pPr>
        <w:tabs>
          <w:tab w:val="clear" w:pos="567"/>
        </w:tabs>
        <w:spacing w:line="240" w:lineRule="auto"/>
        <w:rPr>
          <w:snapToGrid/>
          <w:szCs w:val="22"/>
          <w:lang w:val="lt-LT" w:eastAsia="de-DE"/>
        </w:rPr>
      </w:pPr>
    </w:p>
    <w:p w14:paraId="38CE523F" w14:textId="77777777" w:rsidR="00D75B37" w:rsidRPr="00D75B37" w:rsidRDefault="00D75B37" w:rsidP="003C22DD">
      <w:pPr>
        <w:keepNext/>
        <w:tabs>
          <w:tab w:val="clear" w:pos="567"/>
        </w:tabs>
        <w:spacing w:line="240" w:lineRule="auto"/>
        <w:ind w:left="567" w:hanging="567"/>
        <w:outlineLvl w:val="1"/>
        <w:rPr>
          <w:b/>
          <w:bCs/>
          <w:iCs/>
          <w:snapToGrid/>
          <w:szCs w:val="22"/>
          <w:lang w:val="lt-LT" w:eastAsia="de-DE"/>
        </w:rPr>
      </w:pPr>
      <w:r w:rsidRPr="00D75B37">
        <w:rPr>
          <w:rFonts w:cs="Arial"/>
          <w:b/>
          <w:bCs/>
          <w:iCs/>
          <w:snapToGrid/>
          <w:szCs w:val="22"/>
          <w:lang w:val="lt-LT" w:eastAsia="de-DE"/>
        </w:rPr>
        <w:t xml:space="preserve">2. </w:t>
      </w:r>
      <w:r w:rsidRPr="00D75B37">
        <w:rPr>
          <w:rFonts w:cs="Arial"/>
          <w:b/>
          <w:bCs/>
          <w:iCs/>
          <w:snapToGrid/>
          <w:szCs w:val="22"/>
          <w:lang w:val="lt-LT" w:eastAsia="de-DE"/>
        </w:rPr>
        <w:tab/>
        <w:t>KOKYBINĖ IR KIEKYBINĖ SUDĖTIS</w:t>
      </w:r>
    </w:p>
    <w:p w14:paraId="5E361087" w14:textId="77777777" w:rsidR="00D75B37" w:rsidRPr="00D75B37" w:rsidRDefault="00D75B37" w:rsidP="003C22DD">
      <w:pPr>
        <w:tabs>
          <w:tab w:val="clear" w:pos="567"/>
          <w:tab w:val="left" w:pos="4820"/>
          <w:tab w:val="left" w:pos="5103"/>
        </w:tabs>
        <w:spacing w:line="240" w:lineRule="auto"/>
        <w:rPr>
          <w:snapToGrid/>
          <w:szCs w:val="22"/>
          <w:lang w:val="lt-LT" w:eastAsia="de-DE"/>
        </w:rPr>
      </w:pPr>
    </w:p>
    <w:p w14:paraId="5B24FC7C" w14:textId="65BEA02D" w:rsidR="00D75B37" w:rsidRPr="00D75B37" w:rsidRDefault="00907EA8" w:rsidP="003C22DD">
      <w:pPr>
        <w:tabs>
          <w:tab w:val="clear" w:pos="567"/>
          <w:tab w:val="left" w:pos="4820"/>
          <w:tab w:val="left" w:pos="5103"/>
        </w:tabs>
        <w:spacing w:line="240" w:lineRule="auto"/>
        <w:rPr>
          <w:snapToGrid/>
          <w:szCs w:val="22"/>
          <w:lang w:val="lt-LT" w:eastAsia="de-DE"/>
        </w:rPr>
      </w:pPr>
      <w:r>
        <w:rPr>
          <w:rFonts w:cs="Arial"/>
          <w:snapToGrid/>
          <w:szCs w:val="22"/>
          <w:lang w:val="lt-LT" w:eastAsia="de-DE"/>
        </w:rPr>
        <w:t>K</w:t>
      </w:r>
      <w:r w:rsidRPr="00D75B37">
        <w:rPr>
          <w:rFonts w:cs="Arial"/>
          <w:snapToGrid/>
          <w:szCs w:val="22"/>
          <w:lang w:val="lt-LT" w:eastAsia="de-DE"/>
        </w:rPr>
        <w:t xml:space="preserve">alibravimo dieną ir </w:t>
      </w:r>
      <w:r w:rsidR="00EF3EE9">
        <w:rPr>
          <w:rFonts w:cs="Arial"/>
          <w:snapToGrid/>
          <w:szCs w:val="22"/>
          <w:lang w:val="lt-LT" w:eastAsia="de-DE"/>
        </w:rPr>
        <w:t>kalibravimo laiku</w:t>
      </w:r>
      <w:r w:rsidRPr="00D75B37">
        <w:rPr>
          <w:rFonts w:cs="Arial"/>
          <w:snapToGrid/>
          <w:szCs w:val="22"/>
          <w:lang w:val="lt-LT" w:eastAsia="de-DE"/>
        </w:rPr>
        <w:t xml:space="preserve"> </w:t>
      </w:r>
      <w:r>
        <w:rPr>
          <w:rFonts w:cs="Arial"/>
          <w:snapToGrid/>
          <w:szCs w:val="22"/>
          <w:lang w:val="lt-LT" w:eastAsia="de-DE"/>
        </w:rPr>
        <w:t>k</w:t>
      </w:r>
      <w:r w:rsidR="00D75B37" w:rsidRPr="00D75B37">
        <w:rPr>
          <w:rFonts w:cs="Arial"/>
          <w:snapToGrid/>
          <w:szCs w:val="22"/>
          <w:lang w:val="lt-LT" w:eastAsia="de-DE"/>
        </w:rPr>
        <w:t>iekviename</w:t>
      </w:r>
      <w:r w:rsidR="002467C7">
        <w:rPr>
          <w:rFonts w:cs="Arial"/>
          <w:snapToGrid/>
          <w:szCs w:val="22"/>
          <w:lang w:val="lt-LT" w:eastAsia="de-DE"/>
        </w:rPr>
        <w:t> </w:t>
      </w:r>
      <w:r w:rsidR="00D75B37" w:rsidRPr="00D75B37">
        <w:rPr>
          <w:rFonts w:cs="Arial"/>
          <w:snapToGrid/>
          <w:szCs w:val="22"/>
          <w:lang w:val="lt-LT" w:eastAsia="de-DE"/>
        </w:rPr>
        <w:t>mililitre yra 2,0 </w:t>
      </w:r>
      <w:proofErr w:type="spellStart"/>
      <w:r w:rsidR="00D75B37" w:rsidRPr="00D75B37">
        <w:rPr>
          <w:rFonts w:cs="Arial"/>
          <w:snapToGrid/>
          <w:szCs w:val="22"/>
          <w:lang w:val="lt-LT" w:eastAsia="de-DE"/>
        </w:rPr>
        <w:t>GBq</w:t>
      </w:r>
      <w:proofErr w:type="spellEnd"/>
      <w:r w:rsidR="00D75B37" w:rsidRPr="00D75B37">
        <w:rPr>
          <w:rFonts w:cs="Arial"/>
          <w:snapToGrid/>
          <w:szCs w:val="22"/>
          <w:lang w:val="lt-LT" w:eastAsia="de-DE"/>
        </w:rPr>
        <w:t xml:space="preserve"> natrio fluorido</w:t>
      </w:r>
      <w:r w:rsidR="005E4B0C">
        <w:rPr>
          <w:rFonts w:cs="Arial"/>
          <w:snapToGrid/>
          <w:szCs w:val="22"/>
          <w:lang w:val="lt-LT" w:eastAsia="de-DE"/>
        </w:rPr>
        <w:t> </w:t>
      </w:r>
      <w:r w:rsidR="00D75B37" w:rsidRPr="00D75B37">
        <w:rPr>
          <w:rFonts w:cs="Arial"/>
          <w:snapToGrid/>
          <w:szCs w:val="22"/>
          <w:lang w:val="lt-LT" w:eastAsia="de-DE"/>
        </w:rPr>
        <w:t>(</w:t>
      </w:r>
      <w:r w:rsidR="00D75B37" w:rsidRPr="00D75B37">
        <w:rPr>
          <w:rFonts w:cs="Arial"/>
          <w:snapToGrid/>
          <w:szCs w:val="22"/>
          <w:vertAlign w:val="superscript"/>
          <w:lang w:val="lt-LT" w:eastAsia="de-DE"/>
        </w:rPr>
        <w:t>18</w:t>
      </w:r>
      <w:r w:rsidR="00D75B37" w:rsidRPr="00D75B37">
        <w:rPr>
          <w:rFonts w:cs="Arial"/>
          <w:snapToGrid/>
          <w:szCs w:val="22"/>
          <w:lang w:val="lt-LT" w:eastAsia="de-DE"/>
        </w:rPr>
        <w:t>F).</w:t>
      </w:r>
    </w:p>
    <w:p w14:paraId="34F6FB09" w14:textId="77777777" w:rsidR="00D75B37" w:rsidRPr="00D75B37" w:rsidRDefault="00D75B37" w:rsidP="003C22DD">
      <w:pPr>
        <w:tabs>
          <w:tab w:val="clear" w:pos="567"/>
          <w:tab w:val="left" w:pos="4820"/>
          <w:tab w:val="left" w:pos="5103"/>
        </w:tabs>
        <w:spacing w:line="240" w:lineRule="auto"/>
        <w:rPr>
          <w:snapToGrid/>
          <w:szCs w:val="22"/>
          <w:lang w:val="lt-LT" w:eastAsia="de-DE"/>
        </w:rPr>
      </w:pPr>
      <w:r w:rsidRPr="00D75B37">
        <w:rPr>
          <w:rFonts w:cs="Arial"/>
          <w:snapToGrid/>
          <w:szCs w:val="22"/>
          <w:lang w:val="lt-LT" w:eastAsia="de-DE"/>
        </w:rPr>
        <w:t>Aktyvumo ribos flakone yra nuo 0,4 </w:t>
      </w:r>
      <w:proofErr w:type="spellStart"/>
      <w:r w:rsidRPr="00D75B37">
        <w:rPr>
          <w:rFonts w:cs="Arial"/>
          <w:snapToGrid/>
          <w:szCs w:val="22"/>
          <w:lang w:val="lt-LT" w:eastAsia="de-DE"/>
        </w:rPr>
        <w:t>GBq</w:t>
      </w:r>
      <w:proofErr w:type="spellEnd"/>
      <w:r w:rsidRPr="00D75B37">
        <w:rPr>
          <w:rFonts w:cs="Arial"/>
          <w:snapToGrid/>
          <w:szCs w:val="22"/>
          <w:lang w:val="lt-LT" w:eastAsia="de-DE"/>
        </w:rPr>
        <w:t xml:space="preserve"> iki 44 </w:t>
      </w:r>
      <w:proofErr w:type="spellStart"/>
      <w:r w:rsidRPr="00D75B37">
        <w:rPr>
          <w:rFonts w:cs="Arial"/>
          <w:snapToGrid/>
          <w:szCs w:val="22"/>
          <w:lang w:val="lt-LT" w:eastAsia="de-DE"/>
        </w:rPr>
        <w:t>GBq</w:t>
      </w:r>
      <w:proofErr w:type="spellEnd"/>
      <w:r w:rsidRPr="00D75B37">
        <w:rPr>
          <w:rFonts w:cs="Arial"/>
          <w:snapToGrid/>
          <w:szCs w:val="22"/>
          <w:lang w:val="lt-LT" w:eastAsia="de-DE"/>
        </w:rPr>
        <w:t>.</w:t>
      </w:r>
    </w:p>
    <w:p w14:paraId="020967E2" w14:textId="21ED71E2" w:rsidR="00D75B37" w:rsidRPr="00D75B37" w:rsidRDefault="00D75B37" w:rsidP="003C22DD">
      <w:pPr>
        <w:tabs>
          <w:tab w:val="clear" w:pos="567"/>
        </w:tabs>
        <w:spacing w:line="240" w:lineRule="auto"/>
        <w:rPr>
          <w:snapToGrid/>
          <w:szCs w:val="22"/>
          <w:lang w:val="lt-LT" w:eastAsia="de-DE"/>
        </w:rPr>
      </w:pPr>
      <w:r w:rsidRPr="00D75B37">
        <w:rPr>
          <w:rFonts w:cs="Arial"/>
          <w:snapToGrid/>
          <w:szCs w:val="22"/>
          <w:lang w:val="lt-LT" w:eastAsia="de-DE"/>
        </w:rPr>
        <w:t>Fluoras</w:t>
      </w:r>
      <w:r w:rsidR="002467C7">
        <w:rPr>
          <w:rFonts w:cs="Arial"/>
          <w:snapToGrid/>
          <w:szCs w:val="22"/>
          <w:lang w:val="lt-LT" w:eastAsia="de-DE"/>
        </w:rPr>
        <w:t> </w:t>
      </w:r>
      <w:r w:rsidRPr="00D75B37">
        <w:rPr>
          <w:rFonts w:cs="Arial"/>
          <w:snapToGrid/>
          <w:szCs w:val="22"/>
          <w:lang w:val="lt-LT" w:eastAsia="de-DE"/>
        </w:rPr>
        <w:t>(</w:t>
      </w:r>
      <w:r w:rsidRPr="00D75B37">
        <w:rPr>
          <w:rFonts w:cs="Arial"/>
          <w:snapToGrid/>
          <w:szCs w:val="22"/>
          <w:vertAlign w:val="superscript"/>
          <w:lang w:val="lt-LT" w:eastAsia="de-DE"/>
        </w:rPr>
        <w:t>18</w:t>
      </w:r>
      <w:r w:rsidRPr="00D75B37">
        <w:rPr>
          <w:rFonts w:cs="Arial"/>
          <w:snapToGrid/>
          <w:szCs w:val="22"/>
          <w:lang w:val="lt-LT" w:eastAsia="de-DE"/>
        </w:rPr>
        <w:t xml:space="preserve">F), kurio </w:t>
      </w:r>
      <w:r w:rsidR="00907EA8">
        <w:rPr>
          <w:rFonts w:cs="Arial"/>
          <w:snapToGrid/>
          <w:szCs w:val="22"/>
          <w:lang w:val="lt-LT" w:eastAsia="de-DE"/>
        </w:rPr>
        <w:t>pusėjimo trukmė yra</w:t>
      </w:r>
      <w:r w:rsidRPr="00D75B37">
        <w:rPr>
          <w:rFonts w:cs="Arial"/>
          <w:snapToGrid/>
          <w:szCs w:val="22"/>
          <w:lang w:val="lt-LT" w:eastAsia="de-DE"/>
        </w:rPr>
        <w:t xml:space="preserve"> 110 minučių, skyla sudarydamas stabilų deguonį</w:t>
      </w:r>
      <w:r w:rsidR="002467C7">
        <w:rPr>
          <w:rFonts w:cs="Arial"/>
          <w:snapToGrid/>
          <w:szCs w:val="22"/>
          <w:lang w:val="lt-LT" w:eastAsia="de-DE"/>
        </w:rPr>
        <w:t> </w:t>
      </w:r>
      <w:r w:rsidRPr="00D75B37">
        <w:rPr>
          <w:rFonts w:cs="Arial"/>
          <w:snapToGrid/>
          <w:szCs w:val="22"/>
          <w:lang w:val="lt-LT" w:eastAsia="de-DE"/>
        </w:rPr>
        <w:t>(</w:t>
      </w:r>
      <w:r w:rsidRPr="00D75B37">
        <w:rPr>
          <w:rFonts w:cs="Arial"/>
          <w:snapToGrid/>
          <w:szCs w:val="22"/>
          <w:vertAlign w:val="superscript"/>
          <w:lang w:val="lt-LT" w:eastAsia="de-DE"/>
        </w:rPr>
        <w:t>18</w:t>
      </w:r>
      <w:r w:rsidRPr="00D75B37">
        <w:rPr>
          <w:rFonts w:cs="Arial"/>
          <w:snapToGrid/>
          <w:szCs w:val="22"/>
          <w:lang w:val="lt-LT" w:eastAsia="de-DE"/>
        </w:rPr>
        <w:t xml:space="preserve">O) ir </w:t>
      </w:r>
      <w:r w:rsidR="00291AFA" w:rsidRPr="00D75B37">
        <w:rPr>
          <w:rFonts w:cs="Arial"/>
          <w:snapToGrid/>
          <w:szCs w:val="22"/>
          <w:lang w:val="lt-LT" w:eastAsia="de-DE"/>
        </w:rPr>
        <w:t>išs</w:t>
      </w:r>
      <w:r w:rsidR="00291AFA">
        <w:rPr>
          <w:rFonts w:cs="Arial"/>
          <w:snapToGrid/>
          <w:szCs w:val="22"/>
          <w:lang w:val="lt-LT" w:eastAsia="de-DE"/>
        </w:rPr>
        <w:t>pinduliuodamas</w:t>
      </w:r>
      <w:r w:rsidR="00291AFA" w:rsidRPr="00D75B37">
        <w:rPr>
          <w:rFonts w:cs="Arial"/>
          <w:snapToGrid/>
          <w:szCs w:val="22"/>
          <w:lang w:val="lt-LT" w:eastAsia="de-DE"/>
        </w:rPr>
        <w:t xml:space="preserve"> </w:t>
      </w:r>
      <w:r w:rsidRPr="00D75B37">
        <w:rPr>
          <w:rFonts w:cs="Arial"/>
          <w:snapToGrid/>
          <w:szCs w:val="22"/>
          <w:lang w:val="lt-LT" w:eastAsia="de-DE"/>
        </w:rPr>
        <w:t>maksimalios 634 </w:t>
      </w:r>
      <w:proofErr w:type="spellStart"/>
      <w:r w:rsidRPr="00D75B37">
        <w:rPr>
          <w:rFonts w:cs="Arial"/>
          <w:snapToGrid/>
          <w:szCs w:val="22"/>
          <w:lang w:val="lt-LT" w:eastAsia="de-DE"/>
        </w:rPr>
        <w:t>keV</w:t>
      </w:r>
      <w:proofErr w:type="spellEnd"/>
      <w:r w:rsidRPr="00D75B37">
        <w:rPr>
          <w:rFonts w:cs="Arial"/>
          <w:snapToGrid/>
          <w:szCs w:val="22"/>
          <w:lang w:val="lt-LT" w:eastAsia="de-DE"/>
        </w:rPr>
        <w:t xml:space="preserve"> energijos pozitronų spinduliu</w:t>
      </w:r>
      <w:r w:rsidR="00291AFA">
        <w:rPr>
          <w:rFonts w:cs="Arial"/>
          <w:snapToGrid/>
          <w:szCs w:val="22"/>
          <w:lang w:val="lt-LT" w:eastAsia="de-DE"/>
        </w:rPr>
        <w:t>s</w:t>
      </w:r>
      <w:r w:rsidRPr="00D75B37">
        <w:rPr>
          <w:rFonts w:cs="Arial"/>
          <w:snapToGrid/>
          <w:szCs w:val="22"/>
          <w:lang w:val="lt-LT" w:eastAsia="de-DE"/>
        </w:rPr>
        <w:t xml:space="preserve">, </w:t>
      </w:r>
      <w:r w:rsidR="00291AFA">
        <w:rPr>
          <w:rFonts w:cs="Arial"/>
          <w:snapToGrid/>
          <w:szCs w:val="22"/>
          <w:lang w:val="lt-LT" w:eastAsia="de-DE"/>
        </w:rPr>
        <w:t>po kurių</w:t>
      </w:r>
      <w:r w:rsidR="00CD5420">
        <w:rPr>
          <w:rFonts w:cs="Arial"/>
          <w:snapToGrid/>
          <w:szCs w:val="22"/>
          <w:lang w:val="lt-LT" w:eastAsia="de-DE"/>
        </w:rPr>
        <w:t xml:space="preserve"> seka</w:t>
      </w:r>
      <w:r w:rsidR="00CD5420" w:rsidRPr="00D75B37">
        <w:rPr>
          <w:rFonts w:cs="Arial"/>
          <w:snapToGrid/>
          <w:szCs w:val="22"/>
          <w:lang w:val="lt-LT" w:eastAsia="de-DE"/>
        </w:rPr>
        <w:t xml:space="preserve"> </w:t>
      </w:r>
      <w:r w:rsidRPr="00D75B37">
        <w:rPr>
          <w:rFonts w:cs="Arial"/>
          <w:snapToGrid/>
          <w:szCs w:val="22"/>
          <w:lang w:val="lt-LT" w:eastAsia="de-DE"/>
        </w:rPr>
        <w:t>511 </w:t>
      </w:r>
      <w:proofErr w:type="spellStart"/>
      <w:r w:rsidRPr="00D75B37">
        <w:rPr>
          <w:rFonts w:cs="Arial"/>
          <w:snapToGrid/>
          <w:szCs w:val="22"/>
          <w:lang w:val="lt-LT" w:eastAsia="de-DE"/>
        </w:rPr>
        <w:t>keV</w:t>
      </w:r>
      <w:proofErr w:type="spellEnd"/>
      <w:r w:rsidRPr="00D75B37">
        <w:rPr>
          <w:rFonts w:cs="Arial"/>
          <w:snapToGrid/>
          <w:szCs w:val="22"/>
          <w:lang w:val="lt-LT" w:eastAsia="de-DE"/>
        </w:rPr>
        <w:t xml:space="preserve"> fotonų </w:t>
      </w:r>
      <w:proofErr w:type="spellStart"/>
      <w:r w:rsidRPr="00D75B37">
        <w:rPr>
          <w:rFonts w:cs="Arial"/>
          <w:snapToGrid/>
          <w:szCs w:val="22"/>
          <w:lang w:val="lt-LT" w:eastAsia="de-DE"/>
        </w:rPr>
        <w:t>anihiliacijos</w:t>
      </w:r>
      <w:proofErr w:type="spellEnd"/>
      <w:r w:rsidRPr="00D75B37">
        <w:rPr>
          <w:rFonts w:cs="Arial"/>
          <w:snapToGrid/>
          <w:szCs w:val="22"/>
          <w:lang w:val="lt-LT" w:eastAsia="de-DE"/>
        </w:rPr>
        <w:t xml:space="preserve"> spinduli</w:t>
      </w:r>
      <w:r w:rsidR="00291AFA">
        <w:rPr>
          <w:rFonts w:cs="Arial"/>
          <w:snapToGrid/>
          <w:szCs w:val="22"/>
          <w:lang w:val="lt-LT" w:eastAsia="de-DE"/>
        </w:rPr>
        <w:t>ai</w:t>
      </w:r>
      <w:r w:rsidRPr="00D75B37">
        <w:rPr>
          <w:rFonts w:cs="Arial"/>
          <w:snapToGrid/>
          <w:szCs w:val="22"/>
          <w:lang w:val="lt-LT" w:eastAsia="de-DE"/>
        </w:rPr>
        <w:t>.</w:t>
      </w:r>
    </w:p>
    <w:p w14:paraId="3DE2F3E3" w14:textId="77777777" w:rsidR="00D75B37" w:rsidRPr="00D75B37" w:rsidRDefault="00D75B37" w:rsidP="003C22DD">
      <w:pPr>
        <w:tabs>
          <w:tab w:val="clear" w:pos="567"/>
        </w:tabs>
        <w:spacing w:line="240" w:lineRule="auto"/>
        <w:rPr>
          <w:snapToGrid/>
          <w:szCs w:val="22"/>
          <w:lang w:val="lt-LT" w:eastAsia="de-DE"/>
        </w:rPr>
      </w:pPr>
    </w:p>
    <w:p w14:paraId="46B31A71" w14:textId="2EB12DE0" w:rsidR="00D75B37" w:rsidRPr="00D75B37" w:rsidRDefault="00D75B37" w:rsidP="003C22DD">
      <w:pPr>
        <w:tabs>
          <w:tab w:val="clear" w:pos="567"/>
        </w:tabs>
        <w:spacing w:line="240" w:lineRule="auto"/>
        <w:rPr>
          <w:snapToGrid/>
          <w:szCs w:val="22"/>
          <w:lang w:val="lt-LT" w:eastAsia="de-DE"/>
        </w:rPr>
      </w:pPr>
      <w:r w:rsidRPr="003C22DD">
        <w:rPr>
          <w:rFonts w:cs="Arial"/>
          <w:snapToGrid/>
          <w:szCs w:val="22"/>
          <w:u w:val="single"/>
          <w:lang w:val="lt-LT" w:eastAsia="de-DE"/>
        </w:rPr>
        <w:t>Pagalbinė</w:t>
      </w:r>
      <w:r w:rsidR="002467C7">
        <w:rPr>
          <w:rFonts w:cs="Arial"/>
          <w:snapToGrid/>
          <w:szCs w:val="22"/>
          <w:u w:val="single"/>
          <w:lang w:val="lt-LT" w:eastAsia="de-DE"/>
        </w:rPr>
        <w:t> </w:t>
      </w:r>
      <w:r w:rsidRPr="003C22DD">
        <w:rPr>
          <w:rFonts w:cs="Arial"/>
          <w:snapToGrid/>
          <w:szCs w:val="22"/>
          <w:u w:val="single"/>
          <w:lang w:val="lt-LT" w:eastAsia="de-DE"/>
        </w:rPr>
        <w:t>(</w:t>
      </w:r>
      <w:r w:rsidR="002467C7">
        <w:rPr>
          <w:rFonts w:cs="Arial"/>
          <w:snapToGrid/>
          <w:szCs w:val="22"/>
          <w:u w:val="single"/>
          <w:lang w:val="lt-LT" w:eastAsia="de-DE"/>
        </w:rPr>
        <w:noBreakHyphen/>
      </w:r>
      <w:r w:rsidRPr="003C22DD">
        <w:rPr>
          <w:rFonts w:cs="Arial"/>
          <w:snapToGrid/>
          <w:szCs w:val="22"/>
          <w:u w:val="single"/>
          <w:lang w:val="lt-LT" w:eastAsia="de-DE"/>
        </w:rPr>
        <w:t>s) medžiaga</w:t>
      </w:r>
      <w:r w:rsidR="002467C7">
        <w:rPr>
          <w:rFonts w:cs="Arial"/>
          <w:snapToGrid/>
          <w:szCs w:val="22"/>
          <w:u w:val="single"/>
          <w:lang w:val="lt-LT" w:eastAsia="de-DE"/>
        </w:rPr>
        <w:t> </w:t>
      </w:r>
      <w:r w:rsidRPr="003C22DD">
        <w:rPr>
          <w:rFonts w:cs="Arial"/>
          <w:snapToGrid/>
          <w:szCs w:val="22"/>
          <w:u w:val="single"/>
          <w:lang w:val="lt-LT" w:eastAsia="de-DE"/>
        </w:rPr>
        <w:t>(</w:t>
      </w:r>
      <w:r w:rsidR="002467C7">
        <w:rPr>
          <w:rFonts w:cs="Arial"/>
          <w:snapToGrid/>
          <w:szCs w:val="22"/>
          <w:u w:val="single"/>
          <w:lang w:val="lt-LT" w:eastAsia="de-DE"/>
        </w:rPr>
        <w:noBreakHyphen/>
      </w:r>
      <w:proofErr w:type="spellStart"/>
      <w:r w:rsidRPr="003C22DD">
        <w:rPr>
          <w:rFonts w:cs="Arial"/>
          <w:snapToGrid/>
          <w:szCs w:val="22"/>
          <w:u w:val="single"/>
          <w:lang w:val="lt-LT" w:eastAsia="de-DE"/>
        </w:rPr>
        <w:t>os</w:t>
      </w:r>
      <w:proofErr w:type="spellEnd"/>
      <w:r w:rsidRPr="003C22DD">
        <w:rPr>
          <w:rFonts w:cs="Arial"/>
          <w:snapToGrid/>
          <w:szCs w:val="22"/>
          <w:u w:val="single"/>
          <w:lang w:val="lt-LT" w:eastAsia="de-DE"/>
        </w:rPr>
        <w:t>), kurios</w:t>
      </w:r>
      <w:r w:rsidR="002467C7">
        <w:rPr>
          <w:rFonts w:cs="Arial"/>
          <w:snapToGrid/>
          <w:szCs w:val="22"/>
          <w:u w:val="single"/>
          <w:lang w:val="lt-LT" w:eastAsia="de-DE"/>
        </w:rPr>
        <w:t> </w:t>
      </w:r>
      <w:r w:rsidRPr="003C22DD">
        <w:rPr>
          <w:rFonts w:cs="Arial"/>
          <w:snapToGrid/>
          <w:szCs w:val="22"/>
          <w:u w:val="single"/>
          <w:lang w:val="lt-LT" w:eastAsia="de-DE"/>
        </w:rPr>
        <w:t>(</w:t>
      </w:r>
      <w:r w:rsidR="002467C7">
        <w:rPr>
          <w:rFonts w:cs="Arial"/>
          <w:snapToGrid/>
          <w:szCs w:val="22"/>
          <w:u w:val="single"/>
          <w:lang w:val="lt-LT" w:eastAsia="de-DE"/>
        </w:rPr>
        <w:noBreakHyphen/>
      </w:r>
      <w:proofErr w:type="spellStart"/>
      <w:r w:rsidRPr="003C22DD">
        <w:rPr>
          <w:rFonts w:cs="Arial"/>
          <w:snapToGrid/>
          <w:szCs w:val="22"/>
          <w:u w:val="single"/>
          <w:lang w:val="lt-LT" w:eastAsia="de-DE"/>
        </w:rPr>
        <w:t>ių</w:t>
      </w:r>
      <w:proofErr w:type="spellEnd"/>
      <w:r w:rsidRPr="003C22DD">
        <w:rPr>
          <w:rFonts w:cs="Arial"/>
          <w:snapToGrid/>
          <w:szCs w:val="22"/>
          <w:u w:val="single"/>
          <w:lang w:val="lt-LT" w:eastAsia="de-DE"/>
        </w:rPr>
        <w:t>) poveikis žinomas</w:t>
      </w:r>
      <w:r w:rsidR="00CD5420">
        <w:rPr>
          <w:rFonts w:cs="Arial"/>
          <w:snapToGrid/>
          <w:szCs w:val="22"/>
          <w:lang w:val="lt-LT" w:eastAsia="de-DE"/>
        </w:rPr>
        <w:t>:</w:t>
      </w:r>
    </w:p>
    <w:p w14:paraId="600A3CC3" w14:textId="5E39BC1F" w:rsidR="00D75B37" w:rsidRPr="00D75B37" w:rsidRDefault="00D75B37" w:rsidP="003C22DD">
      <w:pPr>
        <w:tabs>
          <w:tab w:val="clear" w:pos="567"/>
        </w:tabs>
        <w:spacing w:line="240" w:lineRule="auto"/>
        <w:rPr>
          <w:snapToGrid/>
          <w:szCs w:val="22"/>
          <w:lang w:val="lt-LT" w:eastAsia="de-DE"/>
        </w:rPr>
      </w:pPr>
      <w:r w:rsidRPr="00D75B37">
        <w:rPr>
          <w:rFonts w:cs="Arial"/>
          <w:snapToGrid/>
          <w:szCs w:val="22"/>
          <w:lang w:val="lt-LT" w:eastAsia="de-DE"/>
        </w:rPr>
        <w:t>Kiekviename</w:t>
      </w:r>
      <w:r w:rsidR="002467C7">
        <w:rPr>
          <w:rFonts w:cs="Arial"/>
          <w:snapToGrid/>
          <w:szCs w:val="22"/>
          <w:lang w:val="lt-LT" w:eastAsia="de-DE"/>
        </w:rPr>
        <w:t> </w:t>
      </w:r>
      <w:r w:rsidRPr="00D75B37">
        <w:rPr>
          <w:rFonts w:cs="Arial"/>
          <w:snapToGrid/>
          <w:szCs w:val="22"/>
          <w:lang w:val="lt-LT" w:eastAsia="de-DE"/>
        </w:rPr>
        <w:t>mililitre yra 3,57 mg natrio.</w:t>
      </w:r>
    </w:p>
    <w:p w14:paraId="03C9EB45" w14:textId="67F2D19E" w:rsidR="00D75B37" w:rsidRPr="00D75B37" w:rsidRDefault="00D75B37" w:rsidP="003C22DD">
      <w:pPr>
        <w:tabs>
          <w:tab w:val="clear" w:pos="567"/>
          <w:tab w:val="left" w:pos="4253"/>
          <w:tab w:val="left" w:pos="4536"/>
        </w:tabs>
        <w:spacing w:line="240" w:lineRule="auto"/>
        <w:rPr>
          <w:strike/>
          <w:snapToGrid/>
          <w:szCs w:val="22"/>
          <w:lang w:val="lt-LT" w:eastAsia="de-DE"/>
        </w:rPr>
      </w:pPr>
      <w:r w:rsidRPr="00D75B37">
        <w:rPr>
          <w:rFonts w:cs="Arial"/>
          <w:snapToGrid/>
          <w:szCs w:val="22"/>
          <w:lang w:val="lt-LT" w:eastAsia="de-DE"/>
        </w:rPr>
        <w:t>Visos pagalbinės medžiagos išvardytos 6.1</w:t>
      </w:r>
      <w:r w:rsidR="002467C7">
        <w:rPr>
          <w:rFonts w:cs="Arial"/>
          <w:snapToGrid/>
          <w:szCs w:val="22"/>
          <w:lang w:val="lt-LT" w:eastAsia="de-DE"/>
        </w:rPr>
        <w:t> </w:t>
      </w:r>
      <w:r w:rsidRPr="00D75B37">
        <w:rPr>
          <w:rFonts w:cs="Arial"/>
          <w:snapToGrid/>
          <w:szCs w:val="22"/>
          <w:lang w:val="lt-LT" w:eastAsia="de-DE"/>
        </w:rPr>
        <w:t>skyriuje.</w:t>
      </w:r>
    </w:p>
    <w:p w14:paraId="74537527" w14:textId="77777777" w:rsidR="00D75B37" w:rsidRDefault="00D75B37" w:rsidP="003C22DD">
      <w:pPr>
        <w:tabs>
          <w:tab w:val="clear" w:pos="567"/>
        </w:tabs>
        <w:spacing w:line="240" w:lineRule="auto"/>
        <w:rPr>
          <w:b/>
          <w:snapToGrid/>
          <w:szCs w:val="22"/>
          <w:lang w:val="lt-LT" w:eastAsia="de-DE"/>
        </w:rPr>
      </w:pPr>
    </w:p>
    <w:p w14:paraId="40C2571F" w14:textId="77777777" w:rsidR="00822228" w:rsidRPr="00D75B37" w:rsidRDefault="00822228" w:rsidP="003C22DD">
      <w:pPr>
        <w:tabs>
          <w:tab w:val="clear" w:pos="567"/>
        </w:tabs>
        <w:spacing w:line="240" w:lineRule="auto"/>
        <w:rPr>
          <w:b/>
          <w:snapToGrid/>
          <w:szCs w:val="22"/>
          <w:lang w:val="lt-LT" w:eastAsia="de-DE"/>
        </w:rPr>
      </w:pPr>
    </w:p>
    <w:p w14:paraId="7A952723" w14:textId="77777777" w:rsidR="00D75B37" w:rsidRPr="00D75B37" w:rsidRDefault="00D75B37" w:rsidP="003C22DD">
      <w:pPr>
        <w:keepNext/>
        <w:tabs>
          <w:tab w:val="clear" w:pos="567"/>
        </w:tabs>
        <w:spacing w:line="240" w:lineRule="auto"/>
        <w:ind w:left="567" w:hanging="567"/>
        <w:outlineLvl w:val="1"/>
        <w:rPr>
          <w:b/>
          <w:bCs/>
          <w:iCs/>
          <w:snapToGrid/>
          <w:szCs w:val="22"/>
          <w:lang w:val="lt-LT" w:eastAsia="de-DE"/>
        </w:rPr>
      </w:pPr>
      <w:r w:rsidRPr="00D75B37">
        <w:rPr>
          <w:rFonts w:cs="Arial"/>
          <w:b/>
          <w:bCs/>
          <w:iCs/>
          <w:snapToGrid/>
          <w:szCs w:val="22"/>
          <w:lang w:val="lt-LT" w:eastAsia="de-DE"/>
        </w:rPr>
        <w:t xml:space="preserve">3. </w:t>
      </w:r>
      <w:r w:rsidRPr="00D75B37">
        <w:rPr>
          <w:rFonts w:cs="Arial"/>
          <w:b/>
          <w:bCs/>
          <w:iCs/>
          <w:snapToGrid/>
          <w:szCs w:val="22"/>
          <w:lang w:val="lt-LT" w:eastAsia="de-DE"/>
        </w:rPr>
        <w:tab/>
        <w:t>FARMACINĖ FORMA</w:t>
      </w:r>
    </w:p>
    <w:p w14:paraId="470B529D" w14:textId="77777777" w:rsidR="00D75B37" w:rsidRPr="00822228" w:rsidRDefault="00D75B37" w:rsidP="003C22DD">
      <w:pPr>
        <w:tabs>
          <w:tab w:val="clear" w:pos="567"/>
        </w:tabs>
        <w:spacing w:line="240" w:lineRule="auto"/>
        <w:rPr>
          <w:snapToGrid/>
          <w:szCs w:val="22"/>
          <w:lang w:val="lt-LT" w:eastAsia="de-DE"/>
        </w:rPr>
      </w:pPr>
    </w:p>
    <w:p w14:paraId="186D3644" w14:textId="77777777" w:rsidR="00D75B37" w:rsidRPr="00D75B37" w:rsidRDefault="00D75B37" w:rsidP="003C22DD">
      <w:pPr>
        <w:tabs>
          <w:tab w:val="clear" w:pos="567"/>
        </w:tabs>
        <w:spacing w:line="240" w:lineRule="auto"/>
        <w:rPr>
          <w:snapToGrid/>
          <w:szCs w:val="22"/>
          <w:lang w:val="lt-LT" w:eastAsia="de-DE"/>
        </w:rPr>
      </w:pPr>
      <w:r w:rsidRPr="00D75B37">
        <w:rPr>
          <w:rFonts w:cs="Arial"/>
          <w:snapToGrid/>
          <w:szCs w:val="22"/>
          <w:lang w:val="lt-LT" w:eastAsia="de-DE"/>
        </w:rPr>
        <w:t>Injekcinis tirpalas.</w:t>
      </w:r>
    </w:p>
    <w:p w14:paraId="30C79164" w14:textId="77777777" w:rsidR="00D75B37" w:rsidRPr="00D75B37" w:rsidRDefault="00D75B37" w:rsidP="003C22DD">
      <w:pPr>
        <w:tabs>
          <w:tab w:val="clear" w:pos="567"/>
        </w:tabs>
        <w:spacing w:line="240" w:lineRule="auto"/>
        <w:rPr>
          <w:snapToGrid/>
          <w:szCs w:val="22"/>
          <w:lang w:val="lt-LT" w:eastAsia="de-DE"/>
        </w:rPr>
      </w:pPr>
      <w:r w:rsidRPr="00D75B37">
        <w:rPr>
          <w:rFonts w:cs="Arial"/>
          <w:snapToGrid/>
          <w:szCs w:val="22"/>
          <w:lang w:val="lt-LT" w:eastAsia="de-DE"/>
        </w:rPr>
        <w:t>Bespalvis tirpalas.</w:t>
      </w:r>
    </w:p>
    <w:p w14:paraId="73217620" w14:textId="77777777" w:rsidR="00D75B37" w:rsidRDefault="00D75B37" w:rsidP="003C22DD">
      <w:pPr>
        <w:tabs>
          <w:tab w:val="clear" w:pos="567"/>
        </w:tabs>
        <w:spacing w:line="240" w:lineRule="auto"/>
        <w:rPr>
          <w:snapToGrid/>
          <w:szCs w:val="22"/>
          <w:lang w:val="lt-LT" w:eastAsia="de-DE"/>
        </w:rPr>
      </w:pPr>
    </w:p>
    <w:p w14:paraId="65BDB0CB" w14:textId="77777777" w:rsidR="00822228" w:rsidRPr="00822228" w:rsidRDefault="00822228" w:rsidP="003C22DD">
      <w:pPr>
        <w:tabs>
          <w:tab w:val="clear" w:pos="567"/>
        </w:tabs>
        <w:spacing w:line="240" w:lineRule="auto"/>
        <w:rPr>
          <w:snapToGrid/>
          <w:szCs w:val="22"/>
          <w:lang w:val="lt-LT" w:eastAsia="de-DE"/>
        </w:rPr>
      </w:pPr>
    </w:p>
    <w:p w14:paraId="39344FA9" w14:textId="77777777" w:rsidR="00D75B37" w:rsidRPr="00D75B37" w:rsidRDefault="00D75B37" w:rsidP="003C22DD">
      <w:pPr>
        <w:keepNext/>
        <w:tabs>
          <w:tab w:val="clear" w:pos="567"/>
        </w:tabs>
        <w:spacing w:line="240" w:lineRule="auto"/>
        <w:ind w:left="567" w:hanging="567"/>
        <w:outlineLvl w:val="1"/>
        <w:rPr>
          <w:b/>
          <w:bCs/>
          <w:iCs/>
          <w:snapToGrid/>
          <w:szCs w:val="22"/>
          <w:lang w:val="lt-LT" w:eastAsia="de-DE"/>
        </w:rPr>
      </w:pPr>
      <w:bookmarkStart w:id="0" w:name="OLE_LINK4"/>
      <w:r w:rsidRPr="00D75B37">
        <w:rPr>
          <w:rFonts w:cs="Arial"/>
          <w:b/>
          <w:bCs/>
          <w:iCs/>
          <w:snapToGrid/>
          <w:szCs w:val="22"/>
          <w:lang w:val="lt-LT" w:eastAsia="de-DE"/>
        </w:rPr>
        <w:t>4.</w:t>
      </w:r>
      <w:r w:rsidRPr="00D75B37">
        <w:rPr>
          <w:rFonts w:cs="Arial"/>
          <w:b/>
          <w:bCs/>
          <w:iCs/>
          <w:snapToGrid/>
          <w:szCs w:val="22"/>
          <w:lang w:val="lt-LT" w:eastAsia="de-DE"/>
        </w:rPr>
        <w:tab/>
        <w:t>KLINIKINĖ INFORMACIJA</w:t>
      </w:r>
    </w:p>
    <w:p w14:paraId="26E0E029" w14:textId="77777777" w:rsidR="00D75B37" w:rsidRPr="00822228" w:rsidRDefault="00D75B37" w:rsidP="003C22DD">
      <w:pPr>
        <w:tabs>
          <w:tab w:val="clear" w:pos="567"/>
        </w:tabs>
        <w:spacing w:line="240" w:lineRule="auto"/>
        <w:rPr>
          <w:snapToGrid/>
          <w:szCs w:val="22"/>
          <w:lang w:val="lt-LT" w:eastAsia="de-DE"/>
        </w:rPr>
      </w:pPr>
    </w:p>
    <w:p w14:paraId="1C044F9A" w14:textId="77777777" w:rsidR="00D75B37" w:rsidRPr="00D75B37" w:rsidRDefault="00D75B37" w:rsidP="003C22DD">
      <w:pPr>
        <w:keepNext/>
        <w:tabs>
          <w:tab w:val="clear" w:pos="567"/>
        </w:tabs>
        <w:spacing w:line="240" w:lineRule="auto"/>
        <w:ind w:left="567" w:hanging="567"/>
        <w:outlineLvl w:val="1"/>
        <w:rPr>
          <w:b/>
          <w:bCs/>
          <w:iCs/>
          <w:snapToGrid/>
          <w:szCs w:val="22"/>
          <w:lang w:val="lt-LT" w:eastAsia="de-DE"/>
        </w:rPr>
      </w:pPr>
      <w:r w:rsidRPr="00D75B37">
        <w:rPr>
          <w:rFonts w:cs="Arial"/>
          <w:b/>
          <w:bCs/>
          <w:iCs/>
          <w:snapToGrid/>
          <w:szCs w:val="22"/>
          <w:lang w:val="lt-LT" w:eastAsia="de-DE"/>
        </w:rPr>
        <w:t xml:space="preserve">4.1. </w:t>
      </w:r>
      <w:r w:rsidRPr="00D75B37">
        <w:rPr>
          <w:rFonts w:cs="Arial"/>
          <w:b/>
          <w:bCs/>
          <w:iCs/>
          <w:snapToGrid/>
          <w:szCs w:val="22"/>
          <w:lang w:val="lt-LT" w:eastAsia="de-DE"/>
        </w:rPr>
        <w:tab/>
        <w:t xml:space="preserve">Terapinės indikacijos </w:t>
      </w:r>
    </w:p>
    <w:p w14:paraId="6C6E7E17" w14:textId="77777777" w:rsidR="00D75B37" w:rsidRPr="00822228" w:rsidRDefault="00D75B37" w:rsidP="003C22DD">
      <w:pPr>
        <w:tabs>
          <w:tab w:val="clear" w:pos="567"/>
        </w:tabs>
        <w:autoSpaceDE w:val="0"/>
        <w:autoSpaceDN w:val="0"/>
        <w:adjustRightInd w:val="0"/>
        <w:spacing w:line="240" w:lineRule="auto"/>
        <w:rPr>
          <w:rFonts w:eastAsia="MS Mincho"/>
          <w:snapToGrid/>
          <w:szCs w:val="22"/>
          <w:lang w:val="lt-LT" w:eastAsia="ja-JP"/>
        </w:rPr>
      </w:pPr>
    </w:p>
    <w:p w14:paraId="65E82C91" w14:textId="77777777" w:rsidR="00D75B37" w:rsidRPr="00D75B37" w:rsidRDefault="00D75B37" w:rsidP="003C22DD">
      <w:pPr>
        <w:tabs>
          <w:tab w:val="clear" w:pos="567"/>
          <w:tab w:val="left" w:pos="851"/>
        </w:tabs>
        <w:spacing w:line="240" w:lineRule="auto"/>
        <w:rPr>
          <w:snapToGrid/>
          <w:szCs w:val="22"/>
          <w:lang w:val="lt-LT" w:eastAsia="de-DE"/>
        </w:rPr>
      </w:pPr>
      <w:r w:rsidRPr="00D75B37">
        <w:rPr>
          <w:rFonts w:cs="Arial"/>
          <w:snapToGrid/>
          <w:szCs w:val="22"/>
          <w:lang w:val="lt-LT" w:eastAsia="de-DE"/>
        </w:rPr>
        <w:t>Šis vaistinis preparatas vartojamas tik diagnostikai.</w:t>
      </w:r>
    </w:p>
    <w:p w14:paraId="1702AC64" w14:textId="77777777" w:rsidR="00D75B37" w:rsidRPr="00D75B37" w:rsidRDefault="00D75B37" w:rsidP="003C22DD">
      <w:pPr>
        <w:tabs>
          <w:tab w:val="clear" w:pos="567"/>
          <w:tab w:val="left" w:pos="851"/>
        </w:tabs>
        <w:spacing w:line="240" w:lineRule="auto"/>
        <w:rPr>
          <w:snapToGrid/>
          <w:szCs w:val="22"/>
          <w:lang w:val="lt-LT" w:eastAsia="de-DE"/>
        </w:rPr>
      </w:pPr>
    </w:p>
    <w:p w14:paraId="5C9C3984" w14:textId="26B5D0F0" w:rsidR="00D75B37" w:rsidRPr="00D75B37" w:rsidRDefault="00D75B37" w:rsidP="003C22DD">
      <w:pPr>
        <w:tabs>
          <w:tab w:val="clear" w:pos="567"/>
          <w:tab w:val="left" w:pos="851"/>
        </w:tabs>
        <w:spacing w:line="240" w:lineRule="auto"/>
        <w:rPr>
          <w:snapToGrid/>
          <w:szCs w:val="22"/>
          <w:lang w:val="lt-LT" w:eastAsia="de-DE"/>
        </w:rPr>
      </w:pPr>
      <w:r w:rsidRPr="00D75B37">
        <w:rPr>
          <w:rFonts w:cs="Arial"/>
          <w:snapToGrid/>
          <w:szCs w:val="22"/>
          <w:lang w:val="lt-LT" w:eastAsia="de-DE"/>
        </w:rPr>
        <w:t>Natrio fluoridas</w:t>
      </w:r>
      <w:r w:rsidR="005E4B0C">
        <w:rPr>
          <w:rFonts w:cs="Arial"/>
          <w:snapToGrid/>
          <w:szCs w:val="22"/>
          <w:lang w:val="lt-LT" w:eastAsia="de-DE"/>
        </w:rPr>
        <w:t> </w:t>
      </w:r>
      <w:r w:rsidR="002467C7">
        <w:rPr>
          <w:rFonts w:cs="Arial"/>
          <w:snapToGrid/>
          <w:szCs w:val="22"/>
          <w:lang w:val="lt-LT" w:eastAsia="de-DE"/>
        </w:rPr>
        <w:t>(</w:t>
      </w:r>
      <w:r w:rsidR="002467C7">
        <w:rPr>
          <w:rFonts w:cs="Arial"/>
          <w:snapToGrid/>
          <w:szCs w:val="22"/>
          <w:vertAlign w:val="superscript"/>
          <w:lang w:val="lt-LT" w:eastAsia="de-DE"/>
        </w:rPr>
        <w:t>18</w:t>
      </w:r>
      <w:r w:rsidR="002467C7">
        <w:rPr>
          <w:rFonts w:cs="Arial"/>
          <w:snapToGrid/>
          <w:szCs w:val="22"/>
          <w:lang w:val="lt-LT" w:eastAsia="de-DE"/>
        </w:rPr>
        <w:t>F)</w:t>
      </w:r>
      <w:r w:rsidRPr="00D75B37">
        <w:rPr>
          <w:rFonts w:cs="Arial"/>
          <w:snapToGrid/>
          <w:szCs w:val="22"/>
          <w:lang w:val="lt-LT" w:eastAsia="de-DE"/>
        </w:rPr>
        <w:t xml:space="preserve"> skirtas </w:t>
      </w:r>
      <w:r w:rsidR="00171C78">
        <w:rPr>
          <w:rFonts w:cs="Arial"/>
          <w:snapToGrid/>
          <w:szCs w:val="22"/>
          <w:lang w:val="lt-LT" w:eastAsia="de-DE"/>
        </w:rPr>
        <w:t>vart</w:t>
      </w:r>
      <w:r w:rsidRPr="00D75B37">
        <w:rPr>
          <w:rFonts w:cs="Arial"/>
          <w:snapToGrid/>
          <w:szCs w:val="22"/>
          <w:lang w:val="lt-LT" w:eastAsia="de-DE"/>
        </w:rPr>
        <w:t xml:space="preserve">oti atliekant pozitronų emisijos tomografiją (PET) kaip funkcinį vaizdinį tyrimą tiriant ligas, kai diagnostinis tikslas yra neįprastai pakitęs </w:t>
      </w:r>
      <w:proofErr w:type="spellStart"/>
      <w:r w:rsidRPr="00D75B37">
        <w:rPr>
          <w:rFonts w:cs="Arial"/>
          <w:snapToGrid/>
          <w:szCs w:val="22"/>
          <w:lang w:val="lt-LT" w:eastAsia="de-DE"/>
        </w:rPr>
        <w:t>osteogeninis</w:t>
      </w:r>
      <w:proofErr w:type="spellEnd"/>
      <w:r w:rsidRPr="00D75B37">
        <w:rPr>
          <w:rFonts w:cs="Arial"/>
          <w:snapToGrid/>
          <w:szCs w:val="22"/>
          <w:lang w:val="lt-LT" w:eastAsia="de-DE"/>
        </w:rPr>
        <w:t xml:space="preserve"> aktyvumas.</w:t>
      </w:r>
      <w:bookmarkStart w:id="1" w:name="OLE_LINK2"/>
      <w:bookmarkStart w:id="2" w:name="OLE_LINK3"/>
      <w:r w:rsidRPr="00D75B37">
        <w:rPr>
          <w:rFonts w:cs="Arial"/>
          <w:snapToGrid/>
          <w:szCs w:val="22"/>
          <w:lang w:val="lt-LT" w:eastAsia="de-DE"/>
        </w:rPr>
        <w:t xml:space="preserve"> Konkrečiai dokument</w:t>
      </w:r>
      <w:r w:rsidR="005E3672">
        <w:rPr>
          <w:rFonts w:cs="Arial"/>
          <w:snapToGrid/>
          <w:szCs w:val="22"/>
          <w:lang w:val="lt-LT" w:eastAsia="de-DE"/>
        </w:rPr>
        <w:t>ais pagrįstos</w:t>
      </w:r>
      <w:r w:rsidRPr="00D75B37">
        <w:rPr>
          <w:rFonts w:cs="Arial"/>
          <w:snapToGrid/>
          <w:szCs w:val="22"/>
          <w:lang w:val="lt-LT" w:eastAsia="de-DE"/>
        </w:rPr>
        <w:t xml:space="preserve"> šios indikacijos:</w:t>
      </w:r>
    </w:p>
    <w:p w14:paraId="705757D7" w14:textId="281D4B39" w:rsidR="00D75B37" w:rsidRPr="00D75B37" w:rsidRDefault="00D75B37" w:rsidP="003C22DD">
      <w:pPr>
        <w:tabs>
          <w:tab w:val="clear" w:pos="567"/>
          <w:tab w:val="left" w:pos="284"/>
        </w:tabs>
        <w:spacing w:line="240" w:lineRule="auto"/>
        <w:ind w:left="284" w:hanging="284"/>
        <w:rPr>
          <w:snapToGrid/>
          <w:szCs w:val="22"/>
          <w:lang w:val="lt-LT" w:eastAsia="de-DE"/>
        </w:rPr>
      </w:pPr>
      <w:r w:rsidRPr="00D75B37">
        <w:rPr>
          <w:rFonts w:cs="Arial"/>
          <w:snapToGrid/>
          <w:szCs w:val="22"/>
          <w:lang w:val="lt-LT" w:eastAsia="de-DE"/>
        </w:rPr>
        <w:t>-</w:t>
      </w:r>
      <w:r w:rsidRPr="00D75B37">
        <w:rPr>
          <w:rFonts w:cs="Arial"/>
          <w:snapToGrid/>
          <w:szCs w:val="22"/>
          <w:lang w:val="lt-LT" w:eastAsia="de-DE"/>
        </w:rPr>
        <w:tab/>
      </w:r>
      <w:r w:rsidR="005E4B0C" w:rsidRPr="00D75B37">
        <w:rPr>
          <w:rFonts w:cs="Arial"/>
          <w:snapToGrid/>
          <w:szCs w:val="22"/>
          <w:lang w:val="lt-LT" w:eastAsia="de-DE"/>
        </w:rPr>
        <w:t>k</w:t>
      </w:r>
      <w:r w:rsidRPr="00D75B37">
        <w:rPr>
          <w:rFonts w:cs="Arial"/>
          <w:snapToGrid/>
          <w:szCs w:val="22"/>
          <w:lang w:val="lt-LT" w:eastAsia="de-DE"/>
        </w:rPr>
        <w:t>aulų metastazių aptikimas ir lokalizavimas suaugusiųjų vėžio atveju</w:t>
      </w:r>
      <w:r w:rsidR="005E4B0C">
        <w:rPr>
          <w:rFonts w:cs="Arial"/>
          <w:snapToGrid/>
          <w:szCs w:val="22"/>
          <w:lang w:val="lt-LT" w:eastAsia="de-DE"/>
        </w:rPr>
        <w:t>;</w:t>
      </w:r>
    </w:p>
    <w:p w14:paraId="61D1B99B" w14:textId="06DBA0DA" w:rsidR="00D75B37" w:rsidRPr="00D75B37" w:rsidRDefault="00D75B37" w:rsidP="003C22DD">
      <w:pPr>
        <w:tabs>
          <w:tab w:val="clear" w:pos="567"/>
          <w:tab w:val="left" w:pos="284"/>
        </w:tabs>
        <w:spacing w:line="240" w:lineRule="auto"/>
        <w:ind w:left="284" w:hanging="284"/>
        <w:rPr>
          <w:snapToGrid/>
          <w:szCs w:val="22"/>
          <w:lang w:val="lt-LT" w:eastAsia="de-DE"/>
        </w:rPr>
      </w:pPr>
      <w:r w:rsidRPr="00D75B37">
        <w:rPr>
          <w:rFonts w:cs="Arial"/>
          <w:snapToGrid/>
          <w:szCs w:val="22"/>
          <w:lang w:val="lt-LT" w:eastAsia="de-DE"/>
        </w:rPr>
        <w:t>-</w:t>
      </w:r>
      <w:r w:rsidRPr="00D75B37">
        <w:rPr>
          <w:rFonts w:cs="Arial"/>
          <w:snapToGrid/>
          <w:szCs w:val="22"/>
          <w:lang w:val="lt-LT" w:eastAsia="de-DE"/>
        </w:rPr>
        <w:tab/>
      </w:r>
      <w:r w:rsidR="005E4B0C" w:rsidRPr="00D75B37">
        <w:rPr>
          <w:rFonts w:cs="Arial"/>
          <w:snapToGrid/>
          <w:szCs w:val="22"/>
          <w:lang w:val="lt-LT" w:eastAsia="de-DE"/>
        </w:rPr>
        <w:t>k</w:t>
      </w:r>
      <w:r w:rsidRPr="00D75B37">
        <w:rPr>
          <w:rFonts w:cs="Arial"/>
          <w:snapToGrid/>
          <w:szCs w:val="22"/>
          <w:lang w:val="lt-LT" w:eastAsia="de-DE"/>
        </w:rPr>
        <w:t>aip pagalbinė priemonė vertinant neaiškios kilmės nugaros skausmą suaugusiesiems, kai tradicinių vaizdinių tyrimų rezultatai negalutiniai</w:t>
      </w:r>
      <w:r w:rsidR="005E4B0C">
        <w:rPr>
          <w:rFonts w:cs="Arial"/>
          <w:snapToGrid/>
          <w:szCs w:val="22"/>
          <w:lang w:val="lt-LT" w:eastAsia="de-DE"/>
        </w:rPr>
        <w:t>;</w:t>
      </w:r>
    </w:p>
    <w:p w14:paraId="45CA5BBB" w14:textId="77777777" w:rsidR="00D75B37" w:rsidRPr="00D75B37" w:rsidRDefault="00D75B37" w:rsidP="003C22DD">
      <w:pPr>
        <w:tabs>
          <w:tab w:val="clear" w:pos="567"/>
          <w:tab w:val="left" w:pos="284"/>
        </w:tabs>
        <w:spacing w:line="240" w:lineRule="auto"/>
        <w:ind w:left="284" w:hanging="284"/>
        <w:rPr>
          <w:snapToGrid/>
          <w:szCs w:val="22"/>
          <w:lang w:val="lt-LT" w:eastAsia="de-DE"/>
        </w:rPr>
      </w:pPr>
      <w:r w:rsidRPr="00D75B37">
        <w:rPr>
          <w:rFonts w:cs="Arial"/>
          <w:snapToGrid/>
          <w:szCs w:val="22"/>
          <w:lang w:val="lt-LT" w:eastAsia="de-DE"/>
        </w:rPr>
        <w:t>-</w:t>
      </w:r>
      <w:r w:rsidRPr="00D75B37">
        <w:rPr>
          <w:rFonts w:cs="Arial"/>
          <w:snapToGrid/>
          <w:szCs w:val="22"/>
          <w:lang w:val="lt-LT" w:eastAsia="de-DE"/>
        </w:rPr>
        <w:tab/>
      </w:r>
      <w:r w:rsidR="005E4B0C" w:rsidRPr="00D75B37">
        <w:rPr>
          <w:rFonts w:cs="Arial"/>
          <w:snapToGrid/>
          <w:szCs w:val="22"/>
          <w:lang w:val="lt-LT" w:eastAsia="de-DE"/>
        </w:rPr>
        <w:t>k</w:t>
      </w:r>
      <w:r w:rsidRPr="00D75B37">
        <w:rPr>
          <w:rFonts w:cs="Arial"/>
          <w:snapToGrid/>
          <w:szCs w:val="22"/>
          <w:lang w:val="lt-LT" w:eastAsia="de-DE"/>
        </w:rPr>
        <w:t>aip pagalbinė priemonė nustatant kaulų pažeidimus, susijusius su įtariama prievarta prieš vaikus.</w:t>
      </w:r>
    </w:p>
    <w:bookmarkEnd w:id="0"/>
    <w:bookmarkEnd w:id="1"/>
    <w:bookmarkEnd w:id="2"/>
    <w:p w14:paraId="7F2DE866" w14:textId="77777777" w:rsidR="00D75B37" w:rsidRPr="00D75B37" w:rsidRDefault="00D75B37" w:rsidP="003C22DD">
      <w:pPr>
        <w:tabs>
          <w:tab w:val="clear" w:pos="567"/>
        </w:tabs>
        <w:autoSpaceDE w:val="0"/>
        <w:autoSpaceDN w:val="0"/>
        <w:adjustRightInd w:val="0"/>
        <w:spacing w:line="240" w:lineRule="auto"/>
        <w:rPr>
          <w:snapToGrid/>
          <w:szCs w:val="22"/>
          <w:lang w:val="lt-LT" w:eastAsia="de-DE"/>
        </w:rPr>
      </w:pPr>
    </w:p>
    <w:p w14:paraId="1F399E99" w14:textId="77777777" w:rsidR="00D75B37" w:rsidRPr="00D75B37" w:rsidRDefault="00D75B37" w:rsidP="003C22DD">
      <w:pPr>
        <w:keepNext/>
        <w:tabs>
          <w:tab w:val="clear" w:pos="567"/>
        </w:tabs>
        <w:spacing w:line="240" w:lineRule="auto"/>
        <w:ind w:left="567" w:hanging="567"/>
        <w:outlineLvl w:val="1"/>
        <w:rPr>
          <w:b/>
          <w:bCs/>
          <w:iCs/>
          <w:snapToGrid/>
          <w:szCs w:val="22"/>
          <w:lang w:val="lt-LT" w:eastAsia="de-DE"/>
        </w:rPr>
      </w:pPr>
      <w:r w:rsidRPr="00D75B37">
        <w:rPr>
          <w:rFonts w:cs="Arial"/>
          <w:b/>
          <w:bCs/>
          <w:iCs/>
          <w:snapToGrid/>
          <w:szCs w:val="22"/>
          <w:lang w:val="lt-LT" w:eastAsia="de-DE"/>
        </w:rPr>
        <w:t>4.2.</w:t>
      </w:r>
      <w:r w:rsidRPr="00D75B37">
        <w:rPr>
          <w:rFonts w:cs="Arial"/>
          <w:b/>
          <w:bCs/>
          <w:iCs/>
          <w:snapToGrid/>
          <w:szCs w:val="22"/>
          <w:lang w:val="lt-LT" w:eastAsia="de-DE"/>
        </w:rPr>
        <w:tab/>
        <w:t>Dozavimas ir vartojimo metodas</w:t>
      </w:r>
    </w:p>
    <w:p w14:paraId="00860BB5" w14:textId="77777777" w:rsidR="00D75B37" w:rsidRPr="00D75B37" w:rsidRDefault="00D75B37" w:rsidP="003C22DD">
      <w:pPr>
        <w:tabs>
          <w:tab w:val="clear" w:pos="567"/>
        </w:tabs>
        <w:spacing w:line="240" w:lineRule="auto"/>
        <w:ind w:left="567" w:hanging="567"/>
        <w:rPr>
          <w:snapToGrid/>
          <w:szCs w:val="22"/>
          <w:lang w:val="lt-LT" w:eastAsia="de-DE"/>
        </w:rPr>
      </w:pPr>
    </w:p>
    <w:p w14:paraId="7684CFDF" w14:textId="32B68830" w:rsidR="00D75B37" w:rsidRPr="00D75B37" w:rsidRDefault="00D75B37" w:rsidP="003C22DD">
      <w:pPr>
        <w:tabs>
          <w:tab w:val="clear" w:pos="567"/>
          <w:tab w:val="left" w:pos="851"/>
        </w:tabs>
        <w:spacing w:line="240" w:lineRule="auto"/>
        <w:rPr>
          <w:snapToGrid/>
          <w:szCs w:val="22"/>
          <w:lang w:val="lt-LT" w:eastAsia="de-DE"/>
        </w:rPr>
      </w:pPr>
      <w:r w:rsidRPr="00822228">
        <w:rPr>
          <w:rFonts w:cs="Arial"/>
          <w:snapToGrid/>
          <w:szCs w:val="22"/>
          <w:u w:val="single"/>
          <w:lang w:val="lt-LT" w:eastAsia="de-DE"/>
        </w:rPr>
        <w:t>Dozavimas</w:t>
      </w:r>
    </w:p>
    <w:p w14:paraId="60278EF7" w14:textId="1F936DBC" w:rsidR="00D75B37" w:rsidRPr="00822228" w:rsidRDefault="00D75B37" w:rsidP="003C22DD">
      <w:pPr>
        <w:tabs>
          <w:tab w:val="clear" w:pos="567"/>
          <w:tab w:val="left" w:pos="851"/>
        </w:tabs>
        <w:spacing w:line="240" w:lineRule="auto"/>
        <w:rPr>
          <w:i/>
          <w:snapToGrid/>
          <w:szCs w:val="22"/>
          <w:lang w:val="lt-LT" w:eastAsia="de-DE"/>
        </w:rPr>
      </w:pPr>
      <w:r w:rsidRPr="00822228">
        <w:rPr>
          <w:rFonts w:cs="Arial"/>
          <w:i/>
          <w:snapToGrid/>
          <w:szCs w:val="22"/>
          <w:lang w:val="lt-LT" w:eastAsia="de-DE"/>
        </w:rPr>
        <w:t>Suaugusie</w:t>
      </w:r>
      <w:r w:rsidR="00CD11D1">
        <w:rPr>
          <w:rFonts w:cs="Arial"/>
          <w:i/>
          <w:snapToGrid/>
          <w:szCs w:val="22"/>
          <w:lang w:val="lt-LT" w:eastAsia="de-DE"/>
        </w:rPr>
        <w:t>siems</w:t>
      </w:r>
    </w:p>
    <w:p w14:paraId="68A48001" w14:textId="77777777" w:rsidR="00D75B37" w:rsidRPr="00D75B37" w:rsidRDefault="00D75B37" w:rsidP="003C22DD">
      <w:pPr>
        <w:tabs>
          <w:tab w:val="clear" w:pos="567"/>
          <w:tab w:val="left" w:pos="851"/>
        </w:tabs>
        <w:spacing w:line="240" w:lineRule="auto"/>
        <w:rPr>
          <w:snapToGrid/>
          <w:szCs w:val="22"/>
          <w:lang w:val="lt-LT" w:eastAsia="de-DE"/>
        </w:rPr>
      </w:pPr>
      <w:r w:rsidRPr="00D75B37">
        <w:rPr>
          <w:rFonts w:cs="Arial"/>
          <w:snapToGrid/>
          <w:szCs w:val="22"/>
          <w:lang w:val="lt-LT" w:eastAsia="de-DE"/>
        </w:rPr>
        <w:t>Rekomenduojamas aktyvumas suaugusiesiems, kurių kūno masė yra 70 kg, yra 370 </w:t>
      </w:r>
      <w:proofErr w:type="spellStart"/>
      <w:r w:rsidRPr="00D75B37">
        <w:rPr>
          <w:rFonts w:cs="Arial"/>
          <w:snapToGrid/>
          <w:szCs w:val="22"/>
          <w:lang w:val="lt-LT" w:eastAsia="de-DE"/>
        </w:rPr>
        <w:t>MBq</w:t>
      </w:r>
      <w:proofErr w:type="spellEnd"/>
      <w:r w:rsidRPr="00D75B37">
        <w:rPr>
          <w:rFonts w:cs="Arial"/>
          <w:snapToGrid/>
          <w:szCs w:val="22"/>
          <w:lang w:val="lt-LT" w:eastAsia="de-DE"/>
        </w:rPr>
        <w:t>, bet gali svyruoti nuo 100 </w:t>
      </w:r>
      <w:proofErr w:type="spellStart"/>
      <w:r w:rsidRPr="00D75B37">
        <w:rPr>
          <w:rFonts w:cs="Arial"/>
          <w:snapToGrid/>
          <w:szCs w:val="22"/>
          <w:lang w:val="lt-LT" w:eastAsia="de-DE"/>
        </w:rPr>
        <w:t>MBq</w:t>
      </w:r>
      <w:proofErr w:type="spellEnd"/>
      <w:r w:rsidRPr="00D75B37">
        <w:rPr>
          <w:rFonts w:cs="Arial"/>
          <w:snapToGrid/>
          <w:szCs w:val="22"/>
          <w:lang w:val="lt-LT" w:eastAsia="de-DE"/>
        </w:rPr>
        <w:t xml:space="preserve"> iki 400 </w:t>
      </w:r>
      <w:proofErr w:type="spellStart"/>
      <w:r w:rsidRPr="00D75B37">
        <w:rPr>
          <w:rFonts w:cs="Arial"/>
          <w:snapToGrid/>
          <w:szCs w:val="22"/>
          <w:lang w:val="lt-LT" w:eastAsia="de-DE"/>
        </w:rPr>
        <w:t>MBq</w:t>
      </w:r>
      <w:proofErr w:type="spellEnd"/>
      <w:r w:rsidRPr="00D75B37">
        <w:rPr>
          <w:rFonts w:cs="Arial"/>
          <w:snapToGrid/>
          <w:szCs w:val="22"/>
          <w:lang w:val="lt-LT" w:eastAsia="de-DE"/>
        </w:rPr>
        <w:t xml:space="preserve"> priklausomai nuo kūno masės, naudojamos kameros tipo ir skenavimo režimo, taip pat</w:t>
      </w:r>
      <w:r w:rsidR="00CD11D1">
        <w:rPr>
          <w:rFonts w:cs="Arial"/>
          <w:snapToGrid/>
          <w:szCs w:val="22"/>
          <w:lang w:val="lt-LT" w:eastAsia="de-DE"/>
        </w:rPr>
        <w:t xml:space="preserve"> atsižvelgiant,</w:t>
      </w:r>
      <w:r w:rsidRPr="00D75B37">
        <w:rPr>
          <w:rFonts w:cs="Arial"/>
          <w:snapToGrid/>
          <w:szCs w:val="22"/>
          <w:lang w:val="lt-LT" w:eastAsia="de-DE"/>
        </w:rPr>
        <w:t xml:space="preserve"> ar taikoma PET, ar KT (kompiuterinė tomografija). Aktyvumas skiriamas tiesiogiai suleidžiant į veną.</w:t>
      </w:r>
    </w:p>
    <w:p w14:paraId="09CFA43F" w14:textId="77777777" w:rsidR="00D75B37" w:rsidRPr="00D75B37" w:rsidRDefault="00D75B37" w:rsidP="003C22DD">
      <w:pPr>
        <w:tabs>
          <w:tab w:val="clear" w:pos="567"/>
          <w:tab w:val="left" w:pos="851"/>
        </w:tabs>
        <w:spacing w:line="240" w:lineRule="auto"/>
        <w:rPr>
          <w:snapToGrid/>
          <w:szCs w:val="22"/>
          <w:lang w:val="lt-LT" w:eastAsia="de-DE"/>
        </w:rPr>
      </w:pPr>
    </w:p>
    <w:p w14:paraId="7DDCBE5A" w14:textId="0993C510" w:rsidR="00D75B37" w:rsidRPr="00D75B37" w:rsidRDefault="00D75B37" w:rsidP="003C22DD">
      <w:pPr>
        <w:tabs>
          <w:tab w:val="clear" w:pos="567"/>
          <w:tab w:val="left" w:pos="851"/>
        </w:tabs>
        <w:spacing w:line="240" w:lineRule="auto"/>
        <w:rPr>
          <w:snapToGrid/>
          <w:szCs w:val="22"/>
          <w:lang w:val="lt-LT" w:eastAsia="de-DE"/>
        </w:rPr>
      </w:pPr>
      <w:r w:rsidRPr="00D75B37">
        <w:rPr>
          <w:rFonts w:cs="Arial"/>
          <w:snapToGrid/>
          <w:szCs w:val="22"/>
          <w:lang w:val="lt-LT" w:eastAsia="de-DE"/>
        </w:rPr>
        <w:t>Prireikus PET</w:t>
      </w:r>
      <w:r w:rsidR="00B914C2">
        <w:rPr>
          <w:rFonts w:cs="Arial"/>
          <w:snapToGrid/>
          <w:szCs w:val="22"/>
          <w:lang w:val="lt-LT" w:eastAsia="de-DE"/>
        </w:rPr>
        <w:t> </w:t>
      </w:r>
      <w:r w:rsidRPr="00D75B37">
        <w:rPr>
          <w:rFonts w:cs="Arial"/>
          <w:snapToGrid/>
          <w:szCs w:val="22"/>
          <w:lang w:val="lt-LT" w:eastAsia="de-DE"/>
        </w:rPr>
        <w:t xml:space="preserve">tyrimai </w:t>
      </w:r>
      <w:r w:rsidR="00171C78">
        <w:rPr>
          <w:rFonts w:cs="Arial"/>
          <w:snapToGrid/>
          <w:szCs w:val="22"/>
          <w:lang w:val="lt-LT" w:eastAsia="de-DE"/>
        </w:rPr>
        <w:t>vart</w:t>
      </w:r>
      <w:r w:rsidRPr="00D75B37">
        <w:rPr>
          <w:rFonts w:cs="Arial"/>
          <w:snapToGrid/>
          <w:szCs w:val="22"/>
          <w:lang w:val="lt-LT" w:eastAsia="de-DE"/>
        </w:rPr>
        <w:t>ojant natrio fluoridą</w:t>
      </w:r>
      <w:r w:rsidR="005E4B0C">
        <w:rPr>
          <w:rFonts w:cs="Arial"/>
          <w:snapToGrid/>
          <w:szCs w:val="22"/>
          <w:lang w:val="lt-LT" w:eastAsia="de-DE"/>
        </w:rPr>
        <w:t> </w:t>
      </w:r>
      <w:r w:rsidRPr="00D75B37">
        <w:rPr>
          <w:rFonts w:cs="Arial"/>
          <w:snapToGrid/>
          <w:szCs w:val="22"/>
          <w:lang w:val="lt-LT" w:eastAsia="de-DE"/>
        </w:rPr>
        <w:t>(</w:t>
      </w:r>
      <w:r w:rsidRPr="00D75B37">
        <w:rPr>
          <w:rFonts w:cs="Arial"/>
          <w:snapToGrid/>
          <w:szCs w:val="22"/>
          <w:vertAlign w:val="superscript"/>
          <w:lang w:val="lt-LT" w:eastAsia="de-DE"/>
        </w:rPr>
        <w:t>18</w:t>
      </w:r>
      <w:r w:rsidRPr="00D75B37">
        <w:rPr>
          <w:rFonts w:cs="Arial"/>
          <w:snapToGrid/>
          <w:szCs w:val="22"/>
          <w:lang w:val="lt-LT" w:eastAsia="de-DE"/>
        </w:rPr>
        <w:t>F) per trumpą laiką gali būti pakartoti.</w:t>
      </w:r>
    </w:p>
    <w:p w14:paraId="187F8F1D" w14:textId="77777777" w:rsidR="00D75B37" w:rsidRPr="00D75B37" w:rsidRDefault="00D75B37" w:rsidP="003C22DD">
      <w:pPr>
        <w:tabs>
          <w:tab w:val="clear" w:pos="567"/>
          <w:tab w:val="left" w:pos="851"/>
        </w:tabs>
        <w:spacing w:line="240" w:lineRule="auto"/>
        <w:rPr>
          <w:snapToGrid/>
          <w:szCs w:val="22"/>
          <w:lang w:val="lt-LT" w:eastAsia="de-DE"/>
        </w:rPr>
      </w:pPr>
    </w:p>
    <w:p w14:paraId="140B4D62" w14:textId="04FB9B3C" w:rsidR="00D75B37" w:rsidRPr="00D75B37" w:rsidRDefault="00D75B37" w:rsidP="003C22DD">
      <w:pPr>
        <w:tabs>
          <w:tab w:val="clear" w:pos="567"/>
          <w:tab w:val="left" w:pos="851"/>
        </w:tabs>
        <w:spacing w:line="240" w:lineRule="auto"/>
        <w:rPr>
          <w:snapToGrid/>
          <w:szCs w:val="22"/>
          <w:lang w:val="lt-LT" w:eastAsia="de-DE"/>
        </w:rPr>
      </w:pPr>
      <w:r w:rsidRPr="003C22DD">
        <w:rPr>
          <w:rFonts w:cs="Arial"/>
          <w:i/>
          <w:snapToGrid/>
          <w:szCs w:val="22"/>
          <w:u w:val="single"/>
          <w:lang w:val="lt-LT" w:eastAsia="de-DE"/>
        </w:rPr>
        <w:t>Ypatingos populiacijos</w:t>
      </w:r>
    </w:p>
    <w:p w14:paraId="10A45F14" w14:textId="77CBFB19" w:rsidR="00D75B37" w:rsidRPr="003C22DD" w:rsidRDefault="00D75B37" w:rsidP="003C22DD">
      <w:pPr>
        <w:tabs>
          <w:tab w:val="clear" w:pos="567"/>
          <w:tab w:val="left" w:pos="851"/>
        </w:tabs>
        <w:spacing w:line="240" w:lineRule="auto"/>
        <w:rPr>
          <w:i/>
          <w:snapToGrid/>
          <w:szCs w:val="22"/>
          <w:lang w:val="lt-LT" w:eastAsia="de-DE"/>
        </w:rPr>
      </w:pPr>
      <w:r w:rsidRPr="003C22DD">
        <w:rPr>
          <w:rFonts w:cs="Arial"/>
          <w:i/>
          <w:snapToGrid/>
          <w:szCs w:val="22"/>
          <w:lang w:val="lt-LT" w:eastAsia="de-DE"/>
        </w:rPr>
        <w:t>Pacienta</w:t>
      </w:r>
      <w:r w:rsidR="00CD11D1">
        <w:rPr>
          <w:rFonts w:cs="Arial"/>
          <w:i/>
          <w:snapToGrid/>
          <w:szCs w:val="22"/>
          <w:lang w:val="lt-LT" w:eastAsia="de-DE"/>
        </w:rPr>
        <w:t>ms</w:t>
      </w:r>
      <w:r w:rsidRPr="003C22DD">
        <w:rPr>
          <w:rFonts w:cs="Arial"/>
          <w:i/>
          <w:snapToGrid/>
          <w:szCs w:val="22"/>
          <w:lang w:val="lt-LT" w:eastAsia="de-DE"/>
        </w:rPr>
        <w:t>, kurių inkstų funkcija</w:t>
      </w:r>
      <w:r w:rsidR="005E4B0C" w:rsidRPr="003C22DD">
        <w:rPr>
          <w:rFonts w:cs="Arial"/>
          <w:i/>
          <w:snapToGrid/>
          <w:szCs w:val="22"/>
          <w:lang w:val="lt-LT" w:eastAsia="de-DE"/>
        </w:rPr>
        <w:t xml:space="preserve"> sutrikusi</w:t>
      </w:r>
    </w:p>
    <w:p w14:paraId="0CE037C5" w14:textId="77777777" w:rsidR="00D75B37" w:rsidRPr="00D75B37" w:rsidRDefault="00D75B37" w:rsidP="003C22DD">
      <w:pPr>
        <w:tabs>
          <w:tab w:val="clear" w:pos="567"/>
          <w:tab w:val="left" w:pos="851"/>
        </w:tabs>
        <w:spacing w:line="240" w:lineRule="auto"/>
        <w:rPr>
          <w:snapToGrid/>
          <w:szCs w:val="22"/>
          <w:lang w:val="lt-LT" w:eastAsia="de-DE"/>
        </w:rPr>
      </w:pPr>
      <w:r w:rsidRPr="00D75B37">
        <w:rPr>
          <w:rFonts w:cs="Arial"/>
          <w:snapToGrid/>
          <w:szCs w:val="22"/>
          <w:lang w:val="lt-LT" w:eastAsia="de-DE"/>
        </w:rPr>
        <w:t>Pacientams, kurių inkstų funkcija sutrikusi, jonizuojančiosios spinduliuotės poveikis gali būti padidėjęs. Į tai būtina atsižvelgti, apskaičiuojant, kokį aktyvumą skirti.</w:t>
      </w:r>
    </w:p>
    <w:p w14:paraId="10C82835" w14:textId="77777777" w:rsidR="00D75B37" w:rsidRPr="00D75B37" w:rsidRDefault="00D75B37" w:rsidP="003C22DD">
      <w:pPr>
        <w:tabs>
          <w:tab w:val="clear" w:pos="567"/>
          <w:tab w:val="left" w:pos="851"/>
        </w:tabs>
        <w:spacing w:line="240" w:lineRule="auto"/>
        <w:rPr>
          <w:snapToGrid/>
          <w:szCs w:val="22"/>
          <w:lang w:val="lt-LT" w:eastAsia="de-DE"/>
        </w:rPr>
      </w:pPr>
    </w:p>
    <w:p w14:paraId="69BB3019" w14:textId="77777777" w:rsidR="00D75B37" w:rsidRPr="003C22DD" w:rsidRDefault="00D75B37" w:rsidP="003C22DD">
      <w:pPr>
        <w:tabs>
          <w:tab w:val="clear" w:pos="567"/>
        </w:tabs>
        <w:spacing w:line="240" w:lineRule="auto"/>
        <w:ind w:hanging="1"/>
        <w:rPr>
          <w:i/>
          <w:snapToGrid/>
          <w:szCs w:val="22"/>
          <w:lang w:val="lt-LT" w:eastAsia="de-DE"/>
        </w:rPr>
      </w:pPr>
      <w:r w:rsidRPr="003C22DD">
        <w:rPr>
          <w:rFonts w:cs="Arial"/>
          <w:i/>
          <w:snapToGrid/>
          <w:szCs w:val="22"/>
          <w:lang w:val="lt-LT" w:eastAsia="de-DE"/>
        </w:rPr>
        <w:t>Vaikų populiacija</w:t>
      </w:r>
    </w:p>
    <w:p w14:paraId="4D312DC9" w14:textId="43604924" w:rsidR="00D75B37" w:rsidRPr="00D75B37" w:rsidRDefault="00D75B37" w:rsidP="003C22DD">
      <w:pPr>
        <w:tabs>
          <w:tab w:val="clear" w:pos="567"/>
        </w:tabs>
        <w:spacing w:line="240" w:lineRule="auto"/>
        <w:ind w:hanging="1"/>
        <w:rPr>
          <w:snapToGrid/>
          <w:szCs w:val="22"/>
          <w:lang w:val="lt-LT" w:eastAsia="de-DE"/>
        </w:rPr>
      </w:pPr>
      <w:r w:rsidRPr="00D75B37">
        <w:rPr>
          <w:rFonts w:cs="Arial"/>
          <w:snapToGrid/>
          <w:szCs w:val="22"/>
          <w:lang w:val="lt-LT" w:eastAsia="de-DE"/>
        </w:rPr>
        <w:t>Skyrimą vaikams ir paaugliams būtina nuodugniai apsvarstyti, atsižvelgiant į klinikin</w:t>
      </w:r>
      <w:r w:rsidR="00B914C2">
        <w:rPr>
          <w:rFonts w:cs="Arial"/>
          <w:snapToGrid/>
          <w:szCs w:val="22"/>
          <w:lang w:val="lt-LT" w:eastAsia="de-DE"/>
        </w:rPr>
        <w:t>į</w:t>
      </w:r>
      <w:r w:rsidRPr="00D75B37">
        <w:rPr>
          <w:rFonts w:cs="Arial"/>
          <w:snapToGrid/>
          <w:szCs w:val="22"/>
          <w:lang w:val="lt-LT" w:eastAsia="de-DE"/>
        </w:rPr>
        <w:t xml:space="preserve"> </w:t>
      </w:r>
      <w:r w:rsidR="00B914C2">
        <w:rPr>
          <w:rFonts w:cs="Arial"/>
          <w:snapToGrid/>
          <w:szCs w:val="22"/>
          <w:lang w:val="lt-LT" w:eastAsia="de-DE"/>
        </w:rPr>
        <w:t>poreikį</w:t>
      </w:r>
      <w:r w:rsidRPr="00D75B37">
        <w:rPr>
          <w:rFonts w:cs="Arial"/>
          <w:snapToGrid/>
          <w:szCs w:val="22"/>
          <w:lang w:val="lt-LT" w:eastAsia="de-DE"/>
        </w:rPr>
        <w:t xml:space="preserve"> ir įvertinus rizikos ir naudos santykį ši</w:t>
      </w:r>
      <w:r w:rsidR="00B914C2">
        <w:rPr>
          <w:rFonts w:cs="Arial"/>
          <w:snapToGrid/>
          <w:szCs w:val="22"/>
          <w:lang w:val="lt-LT" w:eastAsia="de-DE"/>
        </w:rPr>
        <w:t>ai</w:t>
      </w:r>
      <w:r w:rsidRPr="00D75B37">
        <w:rPr>
          <w:rFonts w:cs="Arial"/>
          <w:snapToGrid/>
          <w:szCs w:val="22"/>
          <w:lang w:val="lt-LT" w:eastAsia="de-DE"/>
        </w:rPr>
        <w:t xml:space="preserve"> pacientų grupe</w:t>
      </w:r>
      <w:r w:rsidR="00B914C2">
        <w:rPr>
          <w:rFonts w:cs="Arial"/>
          <w:snapToGrid/>
          <w:szCs w:val="22"/>
          <w:lang w:val="lt-LT" w:eastAsia="de-DE"/>
        </w:rPr>
        <w:t>i</w:t>
      </w:r>
      <w:r w:rsidRPr="00D75B37">
        <w:rPr>
          <w:rFonts w:cs="Arial"/>
          <w:snapToGrid/>
          <w:szCs w:val="22"/>
          <w:lang w:val="lt-LT" w:eastAsia="de-DE"/>
        </w:rPr>
        <w:t xml:space="preserve">. Kokį aktyvumą skirti vaikams ir paaugliams, </w:t>
      </w:r>
      <w:r w:rsidRPr="00D75B37">
        <w:rPr>
          <w:rFonts w:cs="Arial"/>
          <w:snapToGrid/>
          <w:szCs w:val="22"/>
          <w:lang w:val="lt-LT" w:eastAsia="de-DE"/>
        </w:rPr>
        <w:lastRenderedPageBreak/>
        <w:t xml:space="preserve">galima apskaičiuoti pagal Europos </w:t>
      </w:r>
      <w:r w:rsidR="005E4B0C">
        <w:rPr>
          <w:rFonts w:cs="Arial"/>
          <w:snapToGrid/>
          <w:szCs w:val="22"/>
          <w:lang w:val="lt-LT" w:eastAsia="de-DE"/>
        </w:rPr>
        <w:t>branduolinės medicin</w:t>
      </w:r>
      <w:r w:rsidRPr="00D75B37">
        <w:rPr>
          <w:rFonts w:cs="Arial"/>
          <w:snapToGrid/>
          <w:szCs w:val="22"/>
          <w:lang w:val="lt-LT" w:eastAsia="de-DE"/>
        </w:rPr>
        <w:t xml:space="preserve">os </w:t>
      </w:r>
      <w:proofErr w:type="spellStart"/>
      <w:r w:rsidR="005E4B0C">
        <w:rPr>
          <w:rFonts w:cs="Arial"/>
          <w:snapToGrid/>
          <w:szCs w:val="22"/>
          <w:lang w:val="lt-LT" w:eastAsia="de-DE"/>
        </w:rPr>
        <w:t>acociac</w:t>
      </w:r>
      <w:r w:rsidRPr="00D75B37">
        <w:rPr>
          <w:rFonts w:cs="Arial"/>
          <w:snapToGrid/>
          <w:szCs w:val="22"/>
          <w:lang w:val="lt-LT" w:eastAsia="de-DE"/>
        </w:rPr>
        <w:t>ijos</w:t>
      </w:r>
      <w:proofErr w:type="spellEnd"/>
      <w:r w:rsidRPr="00D75B37">
        <w:rPr>
          <w:rFonts w:cs="Arial"/>
          <w:snapToGrid/>
          <w:szCs w:val="22"/>
          <w:lang w:val="lt-LT" w:eastAsia="de-DE"/>
        </w:rPr>
        <w:t xml:space="preserve"> (</w:t>
      </w:r>
      <w:r w:rsidR="005E4B0C">
        <w:rPr>
          <w:rFonts w:cs="Arial"/>
          <w:snapToGrid/>
          <w:szCs w:val="22"/>
          <w:lang w:val="lt-LT" w:eastAsia="de-DE"/>
        </w:rPr>
        <w:t xml:space="preserve">angl. </w:t>
      </w:r>
      <w:proofErr w:type="spellStart"/>
      <w:r w:rsidRPr="003C22DD">
        <w:rPr>
          <w:rFonts w:cs="Arial"/>
          <w:i/>
          <w:snapToGrid/>
          <w:szCs w:val="22"/>
          <w:lang w:val="lt-LT" w:eastAsia="de-DE"/>
        </w:rPr>
        <w:t>European</w:t>
      </w:r>
      <w:proofErr w:type="spellEnd"/>
      <w:r w:rsidR="005E4B0C" w:rsidRPr="003C22DD">
        <w:rPr>
          <w:rFonts w:cs="Arial"/>
          <w:i/>
          <w:snapToGrid/>
          <w:szCs w:val="22"/>
          <w:lang w:val="lt-LT" w:eastAsia="de-DE"/>
        </w:rPr>
        <w:t xml:space="preserve"> </w:t>
      </w:r>
      <w:proofErr w:type="spellStart"/>
      <w:r w:rsidRPr="003C22DD">
        <w:rPr>
          <w:rFonts w:cs="Arial"/>
          <w:i/>
          <w:snapToGrid/>
          <w:szCs w:val="22"/>
          <w:lang w:val="lt-LT" w:eastAsia="de-DE"/>
        </w:rPr>
        <w:t>Association</w:t>
      </w:r>
      <w:proofErr w:type="spellEnd"/>
      <w:r w:rsidR="005E4B0C" w:rsidRPr="003C22DD">
        <w:rPr>
          <w:rFonts w:cs="Arial"/>
          <w:i/>
          <w:snapToGrid/>
          <w:szCs w:val="22"/>
          <w:lang w:val="lt-LT" w:eastAsia="de-DE"/>
        </w:rPr>
        <w:t xml:space="preserve"> </w:t>
      </w:r>
      <w:proofErr w:type="spellStart"/>
      <w:r w:rsidRPr="003C22DD">
        <w:rPr>
          <w:rFonts w:cs="Arial"/>
          <w:i/>
          <w:snapToGrid/>
          <w:szCs w:val="22"/>
          <w:lang w:val="lt-LT" w:eastAsia="de-DE"/>
        </w:rPr>
        <w:t>of</w:t>
      </w:r>
      <w:proofErr w:type="spellEnd"/>
      <w:r w:rsidR="005E4B0C" w:rsidRPr="003C22DD">
        <w:rPr>
          <w:rFonts w:cs="Arial"/>
          <w:i/>
          <w:snapToGrid/>
          <w:szCs w:val="22"/>
          <w:lang w:val="lt-LT" w:eastAsia="de-DE"/>
        </w:rPr>
        <w:t xml:space="preserve"> </w:t>
      </w:r>
      <w:proofErr w:type="spellStart"/>
      <w:r w:rsidRPr="003C22DD">
        <w:rPr>
          <w:rFonts w:cs="Arial"/>
          <w:i/>
          <w:snapToGrid/>
          <w:szCs w:val="22"/>
          <w:lang w:val="lt-LT" w:eastAsia="de-DE"/>
        </w:rPr>
        <w:t>Nuclear</w:t>
      </w:r>
      <w:proofErr w:type="spellEnd"/>
      <w:r w:rsidR="005E4B0C" w:rsidRPr="003C22DD">
        <w:rPr>
          <w:rFonts w:cs="Arial"/>
          <w:i/>
          <w:snapToGrid/>
          <w:szCs w:val="22"/>
          <w:lang w:val="lt-LT" w:eastAsia="de-DE"/>
        </w:rPr>
        <w:t xml:space="preserve"> </w:t>
      </w:r>
      <w:proofErr w:type="spellStart"/>
      <w:r w:rsidRPr="003C22DD">
        <w:rPr>
          <w:rFonts w:cs="Arial"/>
          <w:i/>
          <w:snapToGrid/>
          <w:szCs w:val="22"/>
          <w:lang w:val="lt-LT" w:eastAsia="de-DE"/>
        </w:rPr>
        <w:t>Medicine</w:t>
      </w:r>
      <w:proofErr w:type="spellEnd"/>
      <w:r w:rsidRPr="00D75B37">
        <w:rPr>
          <w:rFonts w:cs="Arial"/>
          <w:snapToGrid/>
          <w:szCs w:val="22"/>
          <w:lang w:val="lt-LT" w:eastAsia="de-DE"/>
        </w:rPr>
        <w:t>, EANM) pediatrinių užduočių grupės dozavimo kortelę. Vaikams ir paaugliams skiriamą aktyvumą galima apskaičiuoti dauginant pradinį aktyvumą (apskaičiavimo tikslais) iš nuo kūno masės priklausančių koeficientų, pateiktų lentelėje toliau.</w:t>
      </w:r>
    </w:p>
    <w:p w14:paraId="72B657C6" w14:textId="77777777" w:rsidR="00D75B37" w:rsidRPr="00D75B37" w:rsidRDefault="00D75B37" w:rsidP="003C22DD">
      <w:pPr>
        <w:tabs>
          <w:tab w:val="clear" w:pos="567"/>
        </w:tabs>
        <w:spacing w:line="240" w:lineRule="auto"/>
        <w:ind w:hanging="1"/>
        <w:rPr>
          <w:snapToGrid/>
          <w:szCs w:val="22"/>
          <w:lang w:val="lt-LT" w:eastAsia="de-DE"/>
        </w:rPr>
      </w:pPr>
    </w:p>
    <w:p w14:paraId="58524C60" w14:textId="7864C256" w:rsidR="00D75B37" w:rsidRPr="00D75B37" w:rsidRDefault="00D75B37" w:rsidP="003C22DD">
      <w:pPr>
        <w:tabs>
          <w:tab w:val="clear" w:pos="567"/>
        </w:tabs>
        <w:spacing w:line="240" w:lineRule="auto"/>
        <w:ind w:hanging="1"/>
        <w:rPr>
          <w:snapToGrid/>
          <w:szCs w:val="22"/>
          <w:lang w:val="lt-LT" w:eastAsia="de-DE"/>
        </w:rPr>
      </w:pPr>
      <w:r w:rsidRPr="00D75B37">
        <w:rPr>
          <w:rFonts w:cs="Arial"/>
          <w:snapToGrid/>
          <w:szCs w:val="22"/>
          <w:lang w:val="lt-LT" w:eastAsia="de-DE"/>
        </w:rPr>
        <w:t>A[</w:t>
      </w:r>
      <w:proofErr w:type="spellStart"/>
      <w:r w:rsidRPr="00D75B37">
        <w:rPr>
          <w:rFonts w:cs="Arial"/>
          <w:snapToGrid/>
          <w:szCs w:val="22"/>
          <w:lang w:val="lt-LT" w:eastAsia="de-DE"/>
        </w:rPr>
        <w:t>MBq</w:t>
      </w:r>
      <w:proofErr w:type="spellEnd"/>
      <w:r w:rsidRPr="00D75B37">
        <w:rPr>
          <w:rFonts w:cs="Arial"/>
          <w:snapToGrid/>
          <w:szCs w:val="22"/>
          <w:lang w:val="lt-LT" w:eastAsia="de-DE"/>
        </w:rPr>
        <w:t>]</w:t>
      </w:r>
      <w:r w:rsidR="005E4B0C">
        <w:rPr>
          <w:rFonts w:cs="Arial"/>
          <w:snapToGrid/>
          <w:szCs w:val="22"/>
          <w:lang w:val="lt-LT" w:eastAsia="de-DE"/>
        </w:rPr>
        <w:t> </w:t>
      </w:r>
      <w:r w:rsidRPr="00D75B37">
        <w:rPr>
          <w:rFonts w:cs="Arial"/>
          <w:snapToGrid/>
          <w:szCs w:val="22"/>
          <w:lang w:val="lt-LT" w:eastAsia="de-DE"/>
        </w:rPr>
        <w:t>skiriamas</w:t>
      </w:r>
      <w:r w:rsidR="005E4B0C">
        <w:rPr>
          <w:rFonts w:cs="Arial"/>
          <w:snapToGrid/>
          <w:szCs w:val="22"/>
          <w:lang w:val="lt-LT" w:eastAsia="de-DE"/>
        </w:rPr>
        <w:t> </w:t>
      </w:r>
      <w:r w:rsidRPr="00D75B37">
        <w:rPr>
          <w:rFonts w:cs="Arial"/>
          <w:snapToGrid/>
          <w:szCs w:val="22"/>
          <w:lang w:val="lt-LT" w:eastAsia="de-DE"/>
        </w:rPr>
        <w:t>=</w:t>
      </w:r>
      <w:r w:rsidR="005E4B0C">
        <w:rPr>
          <w:rFonts w:cs="Arial"/>
          <w:snapToGrid/>
          <w:szCs w:val="22"/>
          <w:lang w:val="lt-LT" w:eastAsia="de-DE"/>
        </w:rPr>
        <w:t> </w:t>
      </w:r>
      <w:r w:rsidRPr="00D75B37">
        <w:rPr>
          <w:rFonts w:cs="Arial"/>
          <w:snapToGrid/>
          <w:szCs w:val="22"/>
          <w:lang w:val="lt-LT" w:eastAsia="de-DE"/>
        </w:rPr>
        <w:t>pradinis</w:t>
      </w:r>
      <w:r w:rsidR="005E4B0C">
        <w:rPr>
          <w:rFonts w:cs="Arial"/>
          <w:snapToGrid/>
          <w:szCs w:val="22"/>
          <w:lang w:val="lt-LT" w:eastAsia="de-DE"/>
        </w:rPr>
        <w:t> </w:t>
      </w:r>
      <w:r w:rsidRPr="00D75B37">
        <w:rPr>
          <w:rFonts w:cs="Arial"/>
          <w:snapToGrid/>
          <w:szCs w:val="22"/>
          <w:lang w:val="lt-LT" w:eastAsia="de-DE"/>
        </w:rPr>
        <w:t>aktyvumas</w:t>
      </w:r>
      <w:r w:rsidR="005E4B0C">
        <w:rPr>
          <w:rFonts w:cs="Arial"/>
          <w:snapToGrid/>
          <w:szCs w:val="22"/>
          <w:lang w:val="lt-LT" w:eastAsia="de-DE"/>
        </w:rPr>
        <w:t> </w:t>
      </w:r>
      <w:r w:rsidRPr="00D75B37">
        <w:rPr>
          <w:rFonts w:cs="Arial"/>
          <w:snapToGrid/>
          <w:szCs w:val="22"/>
          <w:lang w:val="lt-LT" w:eastAsia="de-DE"/>
        </w:rPr>
        <w:t>×</w:t>
      </w:r>
      <w:r w:rsidR="005E4B0C">
        <w:rPr>
          <w:rFonts w:cs="Arial"/>
          <w:snapToGrid/>
          <w:szCs w:val="22"/>
          <w:lang w:val="lt-LT" w:eastAsia="de-DE"/>
        </w:rPr>
        <w:t> </w:t>
      </w:r>
      <w:r w:rsidRPr="00D75B37">
        <w:rPr>
          <w:rFonts w:cs="Arial"/>
          <w:snapToGrid/>
          <w:szCs w:val="22"/>
          <w:lang w:val="lt-LT" w:eastAsia="de-DE"/>
        </w:rPr>
        <w:t>koeficientas</w:t>
      </w:r>
    </w:p>
    <w:p w14:paraId="6848EC0B" w14:textId="77777777" w:rsidR="00D75B37" w:rsidRPr="00D75B37" w:rsidRDefault="00D75B37" w:rsidP="003C22DD">
      <w:pPr>
        <w:tabs>
          <w:tab w:val="clear" w:pos="567"/>
        </w:tabs>
        <w:spacing w:line="240" w:lineRule="auto"/>
        <w:ind w:hanging="1"/>
        <w:rPr>
          <w:snapToGrid/>
          <w:szCs w:val="22"/>
          <w:lang w:val="lt-LT" w:eastAsia="de-DE"/>
        </w:rPr>
      </w:pPr>
    </w:p>
    <w:p w14:paraId="509454C9" w14:textId="385A1DE5" w:rsidR="00D75B37" w:rsidRPr="00D75B37" w:rsidRDefault="00D75B37" w:rsidP="003C22DD">
      <w:pPr>
        <w:tabs>
          <w:tab w:val="clear" w:pos="567"/>
        </w:tabs>
        <w:spacing w:line="240" w:lineRule="auto"/>
        <w:ind w:hanging="1"/>
        <w:rPr>
          <w:snapToGrid/>
          <w:szCs w:val="22"/>
          <w:lang w:val="lt-LT" w:eastAsia="de-DE"/>
        </w:rPr>
      </w:pPr>
      <w:r w:rsidRPr="00D75B37">
        <w:rPr>
          <w:rFonts w:cs="Arial"/>
          <w:snapToGrid/>
          <w:szCs w:val="22"/>
          <w:lang w:val="lt-LT" w:eastAsia="de-DE"/>
        </w:rPr>
        <w:t>Skenuojant 3D</w:t>
      </w:r>
      <w:r w:rsidR="005E4B0C">
        <w:rPr>
          <w:rFonts w:cs="Arial"/>
          <w:snapToGrid/>
          <w:szCs w:val="22"/>
          <w:lang w:val="lt-LT" w:eastAsia="de-DE"/>
        </w:rPr>
        <w:t> </w:t>
      </w:r>
      <w:r w:rsidRPr="00D75B37">
        <w:rPr>
          <w:rFonts w:cs="Arial"/>
          <w:snapToGrid/>
          <w:szCs w:val="22"/>
          <w:lang w:val="lt-LT" w:eastAsia="de-DE"/>
        </w:rPr>
        <w:t>PET</w:t>
      </w:r>
      <w:r w:rsidR="00B914C2">
        <w:rPr>
          <w:rFonts w:cs="Arial"/>
          <w:snapToGrid/>
          <w:szCs w:val="22"/>
          <w:lang w:val="lt-LT" w:eastAsia="de-DE"/>
        </w:rPr>
        <w:t> </w:t>
      </w:r>
      <w:r w:rsidRPr="00D75B37">
        <w:rPr>
          <w:rFonts w:cs="Arial"/>
          <w:snapToGrid/>
          <w:szCs w:val="22"/>
          <w:lang w:val="lt-LT" w:eastAsia="de-DE"/>
        </w:rPr>
        <w:t>sistema, rekomenduojamas mažiausiai 14 </w:t>
      </w:r>
      <w:proofErr w:type="spellStart"/>
      <w:r w:rsidRPr="00D75B37">
        <w:rPr>
          <w:rFonts w:cs="Arial"/>
          <w:snapToGrid/>
          <w:szCs w:val="22"/>
          <w:lang w:val="lt-LT" w:eastAsia="de-DE"/>
        </w:rPr>
        <w:t>MBq</w:t>
      </w:r>
      <w:proofErr w:type="spellEnd"/>
      <w:r w:rsidRPr="00D75B37">
        <w:rPr>
          <w:rFonts w:cs="Arial"/>
          <w:snapToGrid/>
          <w:szCs w:val="22"/>
          <w:lang w:val="lt-LT" w:eastAsia="de-DE"/>
        </w:rPr>
        <w:t xml:space="preserve"> aktyvumas, o skenuojant 2D</w:t>
      </w:r>
      <w:r w:rsidR="005E4B0C">
        <w:rPr>
          <w:rFonts w:cs="Arial"/>
          <w:snapToGrid/>
          <w:szCs w:val="22"/>
          <w:lang w:val="lt-LT" w:eastAsia="de-DE"/>
        </w:rPr>
        <w:t> </w:t>
      </w:r>
      <w:r w:rsidRPr="00D75B37">
        <w:rPr>
          <w:rFonts w:cs="Arial"/>
          <w:snapToGrid/>
          <w:szCs w:val="22"/>
          <w:lang w:val="lt-LT" w:eastAsia="de-DE"/>
        </w:rPr>
        <w:t>PET</w:t>
      </w:r>
      <w:r w:rsidR="00B914C2">
        <w:rPr>
          <w:rFonts w:cs="Arial"/>
          <w:snapToGrid/>
          <w:szCs w:val="22"/>
          <w:lang w:val="lt-LT" w:eastAsia="de-DE"/>
        </w:rPr>
        <w:t> </w:t>
      </w:r>
      <w:r w:rsidRPr="00D75B37">
        <w:rPr>
          <w:rFonts w:cs="Arial"/>
          <w:snapToGrid/>
          <w:szCs w:val="22"/>
          <w:lang w:val="lt-LT" w:eastAsia="de-DE"/>
        </w:rPr>
        <w:t>sistema</w:t>
      </w:r>
      <w:r w:rsidR="00B914C2">
        <w:rPr>
          <w:rFonts w:cs="Arial"/>
          <w:snapToGrid/>
          <w:szCs w:val="22"/>
          <w:lang w:val="lt-LT" w:eastAsia="de-DE"/>
        </w:rPr>
        <w:t xml:space="preserve"> </w:t>
      </w:r>
      <w:r w:rsidRPr="00D75B37">
        <w:rPr>
          <w:rFonts w:cs="Arial"/>
          <w:snapToGrid/>
          <w:szCs w:val="22"/>
          <w:lang w:val="lt-LT" w:eastAsia="de-DE"/>
        </w:rPr>
        <w:t>– 26 </w:t>
      </w:r>
      <w:proofErr w:type="spellStart"/>
      <w:r w:rsidRPr="00D75B37">
        <w:rPr>
          <w:rFonts w:cs="Arial"/>
          <w:snapToGrid/>
          <w:szCs w:val="22"/>
          <w:lang w:val="lt-LT" w:eastAsia="de-DE"/>
        </w:rPr>
        <w:t>MBq</w:t>
      </w:r>
      <w:proofErr w:type="spellEnd"/>
      <w:r w:rsidRPr="00D75B37">
        <w:rPr>
          <w:rFonts w:cs="Arial"/>
          <w:snapToGrid/>
          <w:szCs w:val="22"/>
          <w:lang w:val="lt-LT" w:eastAsia="de-DE"/>
        </w:rPr>
        <w:t>. Atliekant tyrimus</w:t>
      </w:r>
      <w:r w:rsidR="00B914C2">
        <w:rPr>
          <w:rFonts w:cs="Arial"/>
          <w:snapToGrid/>
          <w:szCs w:val="22"/>
          <w:lang w:val="lt-LT" w:eastAsia="de-DE"/>
        </w:rPr>
        <w:t xml:space="preserve"> vaikams</w:t>
      </w:r>
      <w:r w:rsidRPr="00D75B37">
        <w:rPr>
          <w:rFonts w:cs="Arial"/>
          <w:snapToGrid/>
          <w:szCs w:val="22"/>
          <w:lang w:val="lt-LT" w:eastAsia="de-DE"/>
        </w:rPr>
        <w:t>, pirmenybė turi būti teikiama vaizdų skenavimui 3D</w:t>
      </w:r>
      <w:r w:rsidR="00B914C2">
        <w:rPr>
          <w:rFonts w:cs="Arial"/>
          <w:snapToGrid/>
          <w:szCs w:val="22"/>
          <w:lang w:val="lt-LT" w:eastAsia="de-DE"/>
        </w:rPr>
        <w:t> </w:t>
      </w:r>
      <w:r w:rsidRPr="00D75B37">
        <w:rPr>
          <w:rFonts w:cs="Arial"/>
          <w:snapToGrid/>
          <w:szCs w:val="22"/>
          <w:lang w:val="lt-LT" w:eastAsia="de-DE"/>
        </w:rPr>
        <w:t>režimu.</w:t>
      </w:r>
    </w:p>
    <w:p w14:paraId="65858759" w14:textId="77777777" w:rsidR="00D75B37" w:rsidRPr="00D75B37" w:rsidRDefault="00D75B37" w:rsidP="003C22DD">
      <w:pPr>
        <w:tabs>
          <w:tab w:val="clear" w:pos="567"/>
        </w:tabs>
        <w:spacing w:line="240" w:lineRule="auto"/>
        <w:ind w:hanging="1"/>
        <w:rPr>
          <w:snapToGrid/>
          <w:szCs w:val="22"/>
          <w:lang w:val="lt-LT" w:eastAsia="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6"/>
        <w:gridCol w:w="1513"/>
        <w:gridCol w:w="1506"/>
        <w:gridCol w:w="1514"/>
        <w:gridCol w:w="1507"/>
        <w:gridCol w:w="1514"/>
      </w:tblGrid>
      <w:tr w:rsidR="003C22DD" w:rsidRPr="00D75B37" w14:paraId="15FDEC31" w14:textId="77777777" w:rsidTr="003C22DD">
        <w:tc>
          <w:tcPr>
            <w:tcW w:w="1516" w:type="dxa"/>
          </w:tcPr>
          <w:p w14:paraId="4EA6437D" w14:textId="74399ED3" w:rsidR="00D75B37" w:rsidRPr="00D75B37" w:rsidRDefault="00D75B37" w:rsidP="003C22DD">
            <w:pPr>
              <w:tabs>
                <w:tab w:val="clear" w:pos="567"/>
              </w:tabs>
              <w:spacing w:line="240" w:lineRule="auto"/>
              <w:rPr>
                <w:b/>
                <w:snapToGrid/>
                <w:szCs w:val="22"/>
                <w:lang w:val="lt-LT" w:eastAsia="de-DE"/>
              </w:rPr>
            </w:pPr>
            <w:r w:rsidRPr="00D75B37">
              <w:rPr>
                <w:rFonts w:cs="Arial"/>
                <w:b/>
                <w:snapToGrid/>
                <w:szCs w:val="22"/>
                <w:lang w:val="lt-LT" w:eastAsia="de-DE"/>
              </w:rPr>
              <w:t>Svoris</w:t>
            </w:r>
            <w:r w:rsidRPr="00D75B37">
              <w:rPr>
                <w:rFonts w:cs="Arial"/>
                <w:b/>
                <w:snapToGrid/>
                <w:szCs w:val="22"/>
                <w:lang w:val="lt-LT" w:eastAsia="de-DE"/>
              </w:rPr>
              <w:br/>
              <w:t>[kg]</w:t>
            </w:r>
          </w:p>
        </w:tc>
        <w:tc>
          <w:tcPr>
            <w:tcW w:w="1516" w:type="dxa"/>
          </w:tcPr>
          <w:p w14:paraId="5B77EA4D" w14:textId="77777777" w:rsidR="00D75B37" w:rsidRPr="00D75B37" w:rsidRDefault="00D75B37" w:rsidP="003C22DD">
            <w:pPr>
              <w:tabs>
                <w:tab w:val="clear" w:pos="567"/>
              </w:tabs>
              <w:spacing w:line="240" w:lineRule="auto"/>
              <w:rPr>
                <w:snapToGrid/>
                <w:szCs w:val="22"/>
                <w:lang w:val="lt-LT" w:eastAsia="de-DE"/>
              </w:rPr>
            </w:pPr>
            <w:r w:rsidRPr="00D75B37">
              <w:rPr>
                <w:rFonts w:cs="Arial"/>
                <w:snapToGrid/>
                <w:szCs w:val="22"/>
                <w:lang w:val="lt-LT" w:eastAsia="de-DE"/>
              </w:rPr>
              <w:t>Koeficientas</w:t>
            </w:r>
          </w:p>
        </w:tc>
        <w:tc>
          <w:tcPr>
            <w:tcW w:w="1516" w:type="dxa"/>
          </w:tcPr>
          <w:p w14:paraId="22646849" w14:textId="618EED2D" w:rsidR="00D75B37" w:rsidRPr="00D75B37" w:rsidRDefault="00D75B37" w:rsidP="003C22DD">
            <w:pPr>
              <w:tabs>
                <w:tab w:val="clear" w:pos="567"/>
              </w:tabs>
              <w:spacing w:line="240" w:lineRule="auto"/>
              <w:rPr>
                <w:b/>
                <w:snapToGrid/>
                <w:szCs w:val="22"/>
                <w:lang w:val="lt-LT" w:eastAsia="de-DE"/>
              </w:rPr>
            </w:pPr>
            <w:r w:rsidRPr="00D75B37">
              <w:rPr>
                <w:rFonts w:cs="Arial"/>
                <w:b/>
                <w:snapToGrid/>
                <w:szCs w:val="22"/>
                <w:lang w:val="lt-LT" w:eastAsia="de-DE"/>
              </w:rPr>
              <w:t>Svoris</w:t>
            </w:r>
            <w:r w:rsidRPr="00D75B37">
              <w:rPr>
                <w:rFonts w:cs="Arial"/>
                <w:b/>
                <w:snapToGrid/>
                <w:szCs w:val="22"/>
                <w:lang w:val="lt-LT" w:eastAsia="de-DE"/>
              </w:rPr>
              <w:br/>
              <w:t>[kg]</w:t>
            </w:r>
          </w:p>
        </w:tc>
        <w:tc>
          <w:tcPr>
            <w:tcW w:w="1517" w:type="dxa"/>
          </w:tcPr>
          <w:p w14:paraId="010189F9" w14:textId="77777777" w:rsidR="00D75B37" w:rsidRPr="00D75B37" w:rsidRDefault="00D75B37" w:rsidP="003C22DD">
            <w:pPr>
              <w:tabs>
                <w:tab w:val="clear" w:pos="567"/>
              </w:tabs>
              <w:spacing w:line="240" w:lineRule="auto"/>
              <w:rPr>
                <w:snapToGrid/>
                <w:szCs w:val="22"/>
                <w:lang w:val="lt-LT" w:eastAsia="de-DE"/>
              </w:rPr>
            </w:pPr>
            <w:r w:rsidRPr="00D75B37">
              <w:rPr>
                <w:rFonts w:cs="Arial"/>
                <w:snapToGrid/>
                <w:szCs w:val="22"/>
                <w:lang w:val="lt-LT" w:eastAsia="de-DE"/>
              </w:rPr>
              <w:t>Koeficientas</w:t>
            </w:r>
          </w:p>
        </w:tc>
        <w:tc>
          <w:tcPr>
            <w:tcW w:w="1517" w:type="dxa"/>
          </w:tcPr>
          <w:p w14:paraId="3316B394" w14:textId="432DC02C" w:rsidR="00D75B37" w:rsidRPr="00D75B37" w:rsidRDefault="00D75B37" w:rsidP="003C22DD">
            <w:pPr>
              <w:tabs>
                <w:tab w:val="clear" w:pos="567"/>
              </w:tabs>
              <w:spacing w:line="240" w:lineRule="auto"/>
              <w:rPr>
                <w:b/>
                <w:snapToGrid/>
                <w:szCs w:val="22"/>
                <w:lang w:val="lt-LT" w:eastAsia="de-DE"/>
              </w:rPr>
            </w:pPr>
            <w:r w:rsidRPr="00D75B37">
              <w:rPr>
                <w:rFonts w:cs="Arial"/>
                <w:b/>
                <w:snapToGrid/>
                <w:szCs w:val="22"/>
                <w:lang w:val="lt-LT" w:eastAsia="de-DE"/>
              </w:rPr>
              <w:t>Svoris</w:t>
            </w:r>
            <w:r w:rsidRPr="00D75B37">
              <w:rPr>
                <w:rFonts w:cs="Arial"/>
                <w:b/>
                <w:snapToGrid/>
                <w:szCs w:val="22"/>
                <w:lang w:val="lt-LT" w:eastAsia="de-DE"/>
              </w:rPr>
              <w:br/>
              <w:t>[kg]</w:t>
            </w:r>
          </w:p>
        </w:tc>
        <w:tc>
          <w:tcPr>
            <w:tcW w:w="1517" w:type="dxa"/>
          </w:tcPr>
          <w:p w14:paraId="08F40F5C" w14:textId="77777777" w:rsidR="00D75B37" w:rsidRPr="00D75B37" w:rsidRDefault="00D75B37" w:rsidP="003C22DD">
            <w:pPr>
              <w:tabs>
                <w:tab w:val="clear" w:pos="567"/>
              </w:tabs>
              <w:spacing w:line="240" w:lineRule="auto"/>
              <w:rPr>
                <w:snapToGrid/>
                <w:szCs w:val="22"/>
                <w:lang w:val="lt-LT" w:eastAsia="de-DE"/>
              </w:rPr>
            </w:pPr>
            <w:r w:rsidRPr="00D75B37">
              <w:rPr>
                <w:rFonts w:cs="Arial"/>
                <w:snapToGrid/>
                <w:szCs w:val="22"/>
                <w:lang w:val="lt-LT" w:eastAsia="de-DE"/>
              </w:rPr>
              <w:t>Koeficientas</w:t>
            </w:r>
          </w:p>
        </w:tc>
      </w:tr>
      <w:tr w:rsidR="003C22DD" w:rsidRPr="00D75B37" w14:paraId="06FA39B7" w14:textId="77777777" w:rsidTr="003C22DD">
        <w:tc>
          <w:tcPr>
            <w:tcW w:w="1516" w:type="dxa"/>
          </w:tcPr>
          <w:p w14:paraId="495AD2A1" w14:textId="77777777" w:rsidR="00D75B37" w:rsidRPr="00D75B37" w:rsidRDefault="00D75B37" w:rsidP="003C22DD">
            <w:pPr>
              <w:tabs>
                <w:tab w:val="clear" w:pos="567"/>
              </w:tabs>
              <w:spacing w:line="240" w:lineRule="auto"/>
              <w:rPr>
                <w:b/>
                <w:snapToGrid/>
                <w:szCs w:val="22"/>
                <w:lang w:val="lt-LT" w:eastAsia="de-DE"/>
              </w:rPr>
            </w:pPr>
            <w:r w:rsidRPr="00D75B37">
              <w:rPr>
                <w:rFonts w:cs="Arial"/>
                <w:b/>
                <w:snapToGrid/>
                <w:szCs w:val="22"/>
                <w:lang w:val="lt-LT" w:eastAsia="de-DE"/>
              </w:rPr>
              <w:t>3</w:t>
            </w:r>
          </w:p>
        </w:tc>
        <w:tc>
          <w:tcPr>
            <w:tcW w:w="1516" w:type="dxa"/>
          </w:tcPr>
          <w:p w14:paraId="3C4F3CDF" w14:textId="77777777" w:rsidR="00D75B37" w:rsidRPr="00D75B37" w:rsidRDefault="00D75B37" w:rsidP="003C22DD">
            <w:pPr>
              <w:tabs>
                <w:tab w:val="clear" w:pos="567"/>
              </w:tabs>
              <w:spacing w:line="240" w:lineRule="auto"/>
              <w:rPr>
                <w:snapToGrid/>
                <w:szCs w:val="22"/>
                <w:lang w:val="lt-LT" w:eastAsia="de-DE"/>
              </w:rPr>
            </w:pPr>
            <w:r w:rsidRPr="00D75B37">
              <w:rPr>
                <w:rFonts w:cs="Arial"/>
                <w:snapToGrid/>
                <w:szCs w:val="22"/>
                <w:lang w:val="lt-LT" w:eastAsia="de-DE"/>
              </w:rPr>
              <w:t>1,00</w:t>
            </w:r>
          </w:p>
        </w:tc>
        <w:tc>
          <w:tcPr>
            <w:tcW w:w="1516" w:type="dxa"/>
          </w:tcPr>
          <w:p w14:paraId="46DF1905" w14:textId="77777777" w:rsidR="00D75B37" w:rsidRPr="00D75B37" w:rsidRDefault="00D75B37" w:rsidP="003C22DD">
            <w:pPr>
              <w:tabs>
                <w:tab w:val="clear" w:pos="567"/>
              </w:tabs>
              <w:spacing w:line="240" w:lineRule="auto"/>
              <w:rPr>
                <w:b/>
                <w:snapToGrid/>
                <w:szCs w:val="22"/>
                <w:lang w:val="lt-LT" w:eastAsia="de-DE"/>
              </w:rPr>
            </w:pPr>
            <w:r w:rsidRPr="00D75B37">
              <w:rPr>
                <w:rFonts w:cs="Arial"/>
                <w:b/>
                <w:snapToGrid/>
                <w:szCs w:val="22"/>
                <w:lang w:val="lt-LT" w:eastAsia="de-DE"/>
              </w:rPr>
              <w:t>22</w:t>
            </w:r>
          </w:p>
        </w:tc>
        <w:tc>
          <w:tcPr>
            <w:tcW w:w="1517" w:type="dxa"/>
          </w:tcPr>
          <w:p w14:paraId="77CF9EC4" w14:textId="77777777" w:rsidR="00D75B37" w:rsidRPr="00D75B37" w:rsidRDefault="00D75B37" w:rsidP="003C22DD">
            <w:pPr>
              <w:tabs>
                <w:tab w:val="clear" w:pos="567"/>
              </w:tabs>
              <w:spacing w:line="240" w:lineRule="auto"/>
              <w:rPr>
                <w:snapToGrid/>
                <w:szCs w:val="22"/>
                <w:lang w:val="lt-LT" w:eastAsia="de-DE"/>
              </w:rPr>
            </w:pPr>
            <w:r w:rsidRPr="00D75B37">
              <w:rPr>
                <w:rFonts w:cs="Arial"/>
                <w:snapToGrid/>
                <w:szCs w:val="22"/>
                <w:lang w:val="lt-LT" w:eastAsia="de-DE"/>
              </w:rPr>
              <w:t>5,29</w:t>
            </w:r>
          </w:p>
        </w:tc>
        <w:tc>
          <w:tcPr>
            <w:tcW w:w="1517" w:type="dxa"/>
          </w:tcPr>
          <w:p w14:paraId="730AD01E" w14:textId="77777777" w:rsidR="00D75B37" w:rsidRPr="00D75B37" w:rsidRDefault="00D75B37" w:rsidP="003C22DD">
            <w:pPr>
              <w:tabs>
                <w:tab w:val="clear" w:pos="567"/>
              </w:tabs>
              <w:spacing w:line="240" w:lineRule="auto"/>
              <w:rPr>
                <w:b/>
                <w:snapToGrid/>
                <w:szCs w:val="22"/>
                <w:lang w:val="lt-LT" w:eastAsia="de-DE"/>
              </w:rPr>
            </w:pPr>
            <w:r w:rsidRPr="00D75B37">
              <w:rPr>
                <w:rFonts w:cs="Arial"/>
                <w:b/>
                <w:snapToGrid/>
                <w:szCs w:val="22"/>
                <w:lang w:val="lt-LT" w:eastAsia="de-DE"/>
              </w:rPr>
              <w:t>42</w:t>
            </w:r>
          </w:p>
        </w:tc>
        <w:tc>
          <w:tcPr>
            <w:tcW w:w="1517" w:type="dxa"/>
          </w:tcPr>
          <w:p w14:paraId="00DF061D" w14:textId="77777777" w:rsidR="00D75B37" w:rsidRPr="00D75B37" w:rsidRDefault="00D75B37" w:rsidP="003C22DD">
            <w:pPr>
              <w:tabs>
                <w:tab w:val="clear" w:pos="567"/>
              </w:tabs>
              <w:spacing w:line="240" w:lineRule="auto"/>
              <w:rPr>
                <w:snapToGrid/>
                <w:szCs w:val="22"/>
                <w:lang w:val="lt-LT" w:eastAsia="de-DE"/>
              </w:rPr>
            </w:pPr>
            <w:r w:rsidRPr="00D75B37">
              <w:rPr>
                <w:rFonts w:cs="Arial"/>
                <w:snapToGrid/>
                <w:szCs w:val="22"/>
                <w:lang w:val="lt-LT" w:eastAsia="de-DE"/>
              </w:rPr>
              <w:t>9,14</w:t>
            </w:r>
          </w:p>
        </w:tc>
      </w:tr>
      <w:tr w:rsidR="003C22DD" w:rsidRPr="00D75B37" w14:paraId="6140B2C8" w14:textId="77777777" w:rsidTr="003C22DD">
        <w:tc>
          <w:tcPr>
            <w:tcW w:w="1516" w:type="dxa"/>
          </w:tcPr>
          <w:p w14:paraId="4884D748" w14:textId="77777777" w:rsidR="00D75B37" w:rsidRPr="00D75B37" w:rsidRDefault="00D75B37" w:rsidP="003C22DD">
            <w:pPr>
              <w:tabs>
                <w:tab w:val="clear" w:pos="567"/>
              </w:tabs>
              <w:spacing w:line="240" w:lineRule="auto"/>
              <w:rPr>
                <w:b/>
                <w:snapToGrid/>
                <w:szCs w:val="22"/>
                <w:lang w:val="lt-LT" w:eastAsia="de-DE"/>
              </w:rPr>
            </w:pPr>
            <w:r w:rsidRPr="00D75B37">
              <w:rPr>
                <w:rFonts w:cs="Arial"/>
                <w:b/>
                <w:snapToGrid/>
                <w:szCs w:val="22"/>
                <w:lang w:val="lt-LT" w:eastAsia="de-DE"/>
              </w:rPr>
              <w:t>4</w:t>
            </w:r>
          </w:p>
        </w:tc>
        <w:tc>
          <w:tcPr>
            <w:tcW w:w="1516" w:type="dxa"/>
          </w:tcPr>
          <w:p w14:paraId="2B43B42B" w14:textId="77777777" w:rsidR="00D75B37" w:rsidRPr="00D75B37" w:rsidRDefault="00D75B37" w:rsidP="003C22DD">
            <w:pPr>
              <w:tabs>
                <w:tab w:val="clear" w:pos="567"/>
              </w:tabs>
              <w:spacing w:line="240" w:lineRule="auto"/>
              <w:rPr>
                <w:snapToGrid/>
                <w:szCs w:val="22"/>
                <w:lang w:val="lt-LT" w:eastAsia="de-DE"/>
              </w:rPr>
            </w:pPr>
            <w:r w:rsidRPr="00D75B37">
              <w:rPr>
                <w:rFonts w:cs="Arial"/>
                <w:snapToGrid/>
                <w:szCs w:val="22"/>
                <w:lang w:val="lt-LT" w:eastAsia="de-DE"/>
              </w:rPr>
              <w:t>1,14</w:t>
            </w:r>
          </w:p>
        </w:tc>
        <w:tc>
          <w:tcPr>
            <w:tcW w:w="1516" w:type="dxa"/>
          </w:tcPr>
          <w:p w14:paraId="5F63B108" w14:textId="77777777" w:rsidR="00D75B37" w:rsidRPr="00D75B37" w:rsidRDefault="00D75B37" w:rsidP="003C22DD">
            <w:pPr>
              <w:tabs>
                <w:tab w:val="clear" w:pos="567"/>
              </w:tabs>
              <w:spacing w:line="240" w:lineRule="auto"/>
              <w:rPr>
                <w:b/>
                <w:snapToGrid/>
                <w:szCs w:val="22"/>
                <w:lang w:val="lt-LT" w:eastAsia="de-DE"/>
              </w:rPr>
            </w:pPr>
            <w:r w:rsidRPr="00D75B37">
              <w:rPr>
                <w:rFonts w:cs="Arial"/>
                <w:b/>
                <w:snapToGrid/>
                <w:szCs w:val="22"/>
                <w:lang w:val="lt-LT" w:eastAsia="de-DE"/>
              </w:rPr>
              <w:t>24</w:t>
            </w:r>
          </w:p>
        </w:tc>
        <w:tc>
          <w:tcPr>
            <w:tcW w:w="1517" w:type="dxa"/>
          </w:tcPr>
          <w:p w14:paraId="0E8B70D4" w14:textId="77777777" w:rsidR="00D75B37" w:rsidRPr="00D75B37" w:rsidRDefault="00D75B37" w:rsidP="003C22DD">
            <w:pPr>
              <w:tabs>
                <w:tab w:val="clear" w:pos="567"/>
              </w:tabs>
              <w:spacing w:line="240" w:lineRule="auto"/>
              <w:rPr>
                <w:snapToGrid/>
                <w:szCs w:val="22"/>
                <w:lang w:val="lt-LT" w:eastAsia="de-DE"/>
              </w:rPr>
            </w:pPr>
            <w:r w:rsidRPr="00D75B37">
              <w:rPr>
                <w:rFonts w:cs="Arial"/>
                <w:snapToGrid/>
                <w:szCs w:val="22"/>
                <w:lang w:val="lt-LT" w:eastAsia="de-DE"/>
              </w:rPr>
              <w:t>5,71</w:t>
            </w:r>
          </w:p>
        </w:tc>
        <w:tc>
          <w:tcPr>
            <w:tcW w:w="1517" w:type="dxa"/>
          </w:tcPr>
          <w:p w14:paraId="16741E3B" w14:textId="77777777" w:rsidR="00D75B37" w:rsidRPr="00D75B37" w:rsidRDefault="00D75B37" w:rsidP="003C22DD">
            <w:pPr>
              <w:tabs>
                <w:tab w:val="clear" w:pos="567"/>
              </w:tabs>
              <w:spacing w:line="240" w:lineRule="auto"/>
              <w:rPr>
                <w:b/>
                <w:snapToGrid/>
                <w:szCs w:val="22"/>
                <w:lang w:val="lt-LT" w:eastAsia="de-DE"/>
              </w:rPr>
            </w:pPr>
            <w:r w:rsidRPr="00D75B37">
              <w:rPr>
                <w:rFonts w:cs="Arial"/>
                <w:b/>
                <w:snapToGrid/>
                <w:szCs w:val="22"/>
                <w:lang w:val="lt-LT" w:eastAsia="de-DE"/>
              </w:rPr>
              <w:t>44</w:t>
            </w:r>
          </w:p>
        </w:tc>
        <w:tc>
          <w:tcPr>
            <w:tcW w:w="1517" w:type="dxa"/>
          </w:tcPr>
          <w:p w14:paraId="7FB86D29" w14:textId="77777777" w:rsidR="00D75B37" w:rsidRPr="00D75B37" w:rsidRDefault="00D75B37" w:rsidP="003C22DD">
            <w:pPr>
              <w:tabs>
                <w:tab w:val="clear" w:pos="567"/>
              </w:tabs>
              <w:spacing w:line="240" w:lineRule="auto"/>
              <w:rPr>
                <w:snapToGrid/>
                <w:szCs w:val="22"/>
                <w:lang w:val="lt-LT" w:eastAsia="de-DE"/>
              </w:rPr>
            </w:pPr>
            <w:r w:rsidRPr="00D75B37">
              <w:rPr>
                <w:rFonts w:cs="Arial"/>
                <w:snapToGrid/>
                <w:szCs w:val="22"/>
                <w:lang w:val="lt-LT" w:eastAsia="de-DE"/>
              </w:rPr>
              <w:t>9,57</w:t>
            </w:r>
          </w:p>
        </w:tc>
      </w:tr>
      <w:tr w:rsidR="003C22DD" w:rsidRPr="00D75B37" w14:paraId="162A7D12" w14:textId="77777777" w:rsidTr="003C22DD">
        <w:tc>
          <w:tcPr>
            <w:tcW w:w="1516" w:type="dxa"/>
          </w:tcPr>
          <w:p w14:paraId="0A178A49" w14:textId="77777777" w:rsidR="00D75B37" w:rsidRPr="00D75B37" w:rsidRDefault="00D75B37" w:rsidP="003C22DD">
            <w:pPr>
              <w:tabs>
                <w:tab w:val="clear" w:pos="567"/>
              </w:tabs>
              <w:spacing w:line="240" w:lineRule="auto"/>
              <w:rPr>
                <w:b/>
                <w:snapToGrid/>
                <w:szCs w:val="22"/>
                <w:lang w:val="lt-LT" w:eastAsia="de-DE"/>
              </w:rPr>
            </w:pPr>
            <w:r w:rsidRPr="00D75B37">
              <w:rPr>
                <w:rFonts w:cs="Arial"/>
                <w:b/>
                <w:snapToGrid/>
                <w:szCs w:val="22"/>
                <w:lang w:val="lt-LT" w:eastAsia="de-DE"/>
              </w:rPr>
              <w:t>6</w:t>
            </w:r>
          </w:p>
        </w:tc>
        <w:tc>
          <w:tcPr>
            <w:tcW w:w="1516" w:type="dxa"/>
          </w:tcPr>
          <w:p w14:paraId="4420CE03" w14:textId="77777777" w:rsidR="00D75B37" w:rsidRPr="00D75B37" w:rsidRDefault="00D75B37" w:rsidP="003C22DD">
            <w:pPr>
              <w:tabs>
                <w:tab w:val="clear" w:pos="567"/>
              </w:tabs>
              <w:spacing w:line="240" w:lineRule="auto"/>
              <w:rPr>
                <w:snapToGrid/>
                <w:szCs w:val="22"/>
                <w:lang w:val="lt-LT" w:eastAsia="de-DE"/>
              </w:rPr>
            </w:pPr>
            <w:r w:rsidRPr="00D75B37">
              <w:rPr>
                <w:rFonts w:cs="Arial"/>
                <w:snapToGrid/>
                <w:szCs w:val="22"/>
                <w:lang w:val="lt-LT" w:eastAsia="de-DE"/>
              </w:rPr>
              <w:t>1,71</w:t>
            </w:r>
          </w:p>
        </w:tc>
        <w:tc>
          <w:tcPr>
            <w:tcW w:w="1516" w:type="dxa"/>
          </w:tcPr>
          <w:p w14:paraId="398C2B79" w14:textId="77777777" w:rsidR="00D75B37" w:rsidRPr="00D75B37" w:rsidRDefault="00D75B37" w:rsidP="003C22DD">
            <w:pPr>
              <w:tabs>
                <w:tab w:val="clear" w:pos="567"/>
              </w:tabs>
              <w:spacing w:line="240" w:lineRule="auto"/>
              <w:rPr>
                <w:b/>
                <w:snapToGrid/>
                <w:szCs w:val="22"/>
                <w:lang w:val="lt-LT" w:eastAsia="de-DE"/>
              </w:rPr>
            </w:pPr>
            <w:r w:rsidRPr="00D75B37">
              <w:rPr>
                <w:rFonts w:cs="Arial"/>
                <w:b/>
                <w:snapToGrid/>
                <w:szCs w:val="22"/>
                <w:lang w:val="lt-LT" w:eastAsia="de-DE"/>
              </w:rPr>
              <w:t>26</w:t>
            </w:r>
          </w:p>
        </w:tc>
        <w:tc>
          <w:tcPr>
            <w:tcW w:w="1517" w:type="dxa"/>
          </w:tcPr>
          <w:p w14:paraId="516C8764" w14:textId="77777777" w:rsidR="00D75B37" w:rsidRPr="00D75B37" w:rsidRDefault="00D75B37" w:rsidP="003C22DD">
            <w:pPr>
              <w:tabs>
                <w:tab w:val="clear" w:pos="567"/>
              </w:tabs>
              <w:spacing w:line="240" w:lineRule="auto"/>
              <w:rPr>
                <w:snapToGrid/>
                <w:szCs w:val="22"/>
                <w:lang w:val="lt-LT" w:eastAsia="de-DE"/>
              </w:rPr>
            </w:pPr>
            <w:r w:rsidRPr="00D75B37">
              <w:rPr>
                <w:rFonts w:cs="Arial"/>
                <w:snapToGrid/>
                <w:szCs w:val="22"/>
                <w:lang w:val="lt-LT" w:eastAsia="de-DE"/>
              </w:rPr>
              <w:t>6,14</w:t>
            </w:r>
          </w:p>
        </w:tc>
        <w:tc>
          <w:tcPr>
            <w:tcW w:w="1517" w:type="dxa"/>
          </w:tcPr>
          <w:p w14:paraId="4B92D747" w14:textId="77777777" w:rsidR="00D75B37" w:rsidRPr="00D75B37" w:rsidRDefault="00D75B37" w:rsidP="003C22DD">
            <w:pPr>
              <w:tabs>
                <w:tab w:val="clear" w:pos="567"/>
              </w:tabs>
              <w:spacing w:line="240" w:lineRule="auto"/>
              <w:rPr>
                <w:b/>
                <w:snapToGrid/>
                <w:szCs w:val="22"/>
                <w:lang w:val="lt-LT" w:eastAsia="de-DE"/>
              </w:rPr>
            </w:pPr>
            <w:r w:rsidRPr="00D75B37">
              <w:rPr>
                <w:rFonts w:cs="Arial"/>
                <w:b/>
                <w:snapToGrid/>
                <w:szCs w:val="22"/>
                <w:lang w:val="lt-LT" w:eastAsia="de-DE"/>
              </w:rPr>
              <w:t>46</w:t>
            </w:r>
          </w:p>
        </w:tc>
        <w:tc>
          <w:tcPr>
            <w:tcW w:w="1517" w:type="dxa"/>
          </w:tcPr>
          <w:p w14:paraId="5B59915D" w14:textId="77777777" w:rsidR="00D75B37" w:rsidRPr="00D75B37" w:rsidRDefault="00D75B37" w:rsidP="003C22DD">
            <w:pPr>
              <w:tabs>
                <w:tab w:val="clear" w:pos="567"/>
              </w:tabs>
              <w:spacing w:line="240" w:lineRule="auto"/>
              <w:rPr>
                <w:snapToGrid/>
                <w:szCs w:val="22"/>
                <w:lang w:val="lt-LT" w:eastAsia="de-DE"/>
              </w:rPr>
            </w:pPr>
            <w:r w:rsidRPr="00D75B37">
              <w:rPr>
                <w:rFonts w:cs="Arial"/>
                <w:snapToGrid/>
                <w:szCs w:val="22"/>
                <w:lang w:val="lt-LT" w:eastAsia="de-DE"/>
              </w:rPr>
              <w:t>10,00</w:t>
            </w:r>
          </w:p>
        </w:tc>
      </w:tr>
      <w:tr w:rsidR="003C22DD" w:rsidRPr="00D75B37" w14:paraId="73EC3749" w14:textId="77777777" w:rsidTr="003C22DD">
        <w:tc>
          <w:tcPr>
            <w:tcW w:w="1516" w:type="dxa"/>
          </w:tcPr>
          <w:p w14:paraId="770CDEAC" w14:textId="77777777" w:rsidR="00D75B37" w:rsidRPr="00D75B37" w:rsidRDefault="00D75B37" w:rsidP="003C22DD">
            <w:pPr>
              <w:tabs>
                <w:tab w:val="clear" w:pos="567"/>
              </w:tabs>
              <w:spacing w:line="240" w:lineRule="auto"/>
              <w:rPr>
                <w:b/>
                <w:snapToGrid/>
                <w:szCs w:val="22"/>
                <w:lang w:val="lt-LT" w:eastAsia="de-DE"/>
              </w:rPr>
            </w:pPr>
            <w:r w:rsidRPr="00D75B37">
              <w:rPr>
                <w:rFonts w:cs="Arial"/>
                <w:b/>
                <w:snapToGrid/>
                <w:szCs w:val="22"/>
                <w:lang w:val="lt-LT" w:eastAsia="de-DE"/>
              </w:rPr>
              <w:t>8</w:t>
            </w:r>
          </w:p>
        </w:tc>
        <w:tc>
          <w:tcPr>
            <w:tcW w:w="1516" w:type="dxa"/>
          </w:tcPr>
          <w:p w14:paraId="43C76319" w14:textId="77777777" w:rsidR="00D75B37" w:rsidRPr="00D75B37" w:rsidRDefault="00D75B37" w:rsidP="003C22DD">
            <w:pPr>
              <w:tabs>
                <w:tab w:val="clear" w:pos="567"/>
              </w:tabs>
              <w:spacing w:line="240" w:lineRule="auto"/>
              <w:rPr>
                <w:snapToGrid/>
                <w:szCs w:val="22"/>
                <w:lang w:val="lt-LT" w:eastAsia="de-DE"/>
              </w:rPr>
            </w:pPr>
            <w:r w:rsidRPr="00D75B37">
              <w:rPr>
                <w:rFonts w:cs="Arial"/>
                <w:snapToGrid/>
                <w:szCs w:val="22"/>
                <w:lang w:val="lt-LT" w:eastAsia="de-DE"/>
              </w:rPr>
              <w:t>2,14</w:t>
            </w:r>
          </w:p>
        </w:tc>
        <w:tc>
          <w:tcPr>
            <w:tcW w:w="1516" w:type="dxa"/>
          </w:tcPr>
          <w:p w14:paraId="53317E3D" w14:textId="77777777" w:rsidR="00D75B37" w:rsidRPr="00D75B37" w:rsidRDefault="00D75B37" w:rsidP="003C22DD">
            <w:pPr>
              <w:tabs>
                <w:tab w:val="clear" w:pos="567"/>
              </w:tabs>
              <w:spacing w:line="240" w:lineRule="auto"/>
              <w:rPr>
                <w:b/>
                <w:snapToGrid/>
                <w:szCs w:val="22"/>
                <w:lang w:val="lt-LT" w:eastAsia="de-DE"/>
              </w:rPr>
            </w:pPr>
            <w:r w:rsidRPr="00D75B37">
              <w:rPr>
                <w:rFonts w:cs="Arial"/>
                <w:b/>
                <w:snapToGrid/>
                <w:szCs w:val="22"/>
                <w:lang w:val="lt-LT" w:eastAsia="de-DE"/>
              </w:rPr>
              <w:t>28</w:t>
            </w:r>
          </w:p>
        </w:tc>
        <w:tc>
          <w:tcPr>
            <w:tcW w:w="1517" w:type="dxa"/>
          </w:tcPr>
          <w:p w14:paraId="2CC4C0EE" w14:textId="77777777" w:rsidR="00D75B37" w:rsidRPr="00D75B37" w:rsidRDefault="00D75B37" w:rsidP="003C22DD">
            <w:pPr>
              <w:tabs>
                <w:tab w:val="clear" w:pos="567"/>
              </w:tabs>
              <w:spacing w:line="240" w:lineRule="auto"/>
              <w:rPr>
                <w:snapToGrid/>
                <w:szCs w:val="22"/>
                <w:lang w:val="lt-LT" w:eastAsia="de-DE"/>
              </w:rPr>
            </w:pPr>
            <w:r w:rsidRPr="00D75B37">
              <w:rPr>
                <w:rFonts w:cs="Arial"/>
                <w:snapToGrid/>
                <w:szCs w:val="22"/>
                <w:lang w:val="lt-LT" w:eastAsia="de-DE"/>
              </w:rPr>
              <w:t>6,43</w:t>
            </w:r>
          </w:p>
        </w:tc>
        <w:tc>
          <w:tcPr>
            <w:tcW w:w="1517" w:type="dxa"/>
          </w:tcPr>
          <w:p w14:paraId="132A2AFA" w14:textId="77777777" w:rsidR="00D75B37" w:rsidRPr="00D75B37" w:rsidRDefault="00D75B37" w:rsidP="003C22DD">
            <w:pPr>
              <w:tabs>
                <w:tab w:val="clear" w:pos="567"/>
              </w:tabs>
              <w:spacing w:line="240" w:lineRule="auto"/>
              <w:rPr>
                <w:b/>
                <w:snapToGrid/>
                <w:szCs w:val="22"/>
                <w:lang w:val="lt-LT" w:eastAsia="de-DE"/>
              </w:rPr>
            </w:pPr>
            <w:r w:rsidRPr="00D75B37">
              <w:rPr>
                <w:rFonts w:cs="Arial"/>
                <w:b/>
                <w:snapToGrid/>
                <w:szCs w:val="22"/>
                <w:lang w:val="lt-LT" w:eastAsia="de-DE"/>
              </w:rPr>
              <w:t>48</w:t>
            </w:r>
          </w:p>
        </w:tc>
        <w:tc>
          <w:tcPr>
            <w:tcW w:w="1517" w:type="dxa"/>
          </w:tcPr>
          <w:p w14:paraId="53BF7B5B" w14:textId="77777777" w:rsidR="00D75B37" w:rsidRPr="00D75B37" w:rsidRDefault="00D75B37" w:rsidP="003C22DD">
            <w:pPr>
              <w:tabs>
                <w:tab w:val="clear" w:pos="567"/>
              </w:tabs>
              <w:spacing w:line="240" w:lineRule="auto"/>
              <w:rPr>
                <w:snapToGrid/>
                <w:szCs w:val="22"/>
                <w:lang w:val="lt-LT" w:eastAsia="de-DE"/>
              </w:rPr>
            </w:pPr>
            <w:r w:rsidRPr="00D75B37">
              <w:rPr>
                <w:rFonts w:cs="Arial"/>
                <w:snapToGrid/>
                <w:szCs w:val="22"/>
                <w:lang w:val="lt-LT" w:eastAsia="de-DE"/>
              </w:rPr>
              <w:t>10,29</w:t>
            </w:r>
          </w:p>
        </w:tc>
      </w:tr>
      <w:tr w:rsidR="003C22DD" w:rsidRPr="00D75B37" w14:paraId="2F8F93CE" w14:textId="77777777" w:rsidTr="003C22DD">
        <w:tc>
          <w:tcPr>
            <w:tcW w:w="1516" w:type="dxa"/>
          </w:tcPr>
          <w:p w14:paraId="4811D492" w14:textId="77777777" w:rsidR="00D75B37" w:rsidRPr="00D75B37" w:rsidRDefault="00D75B37" w:rsidP="003C22DD">
            <w:pPr>
              <w:tabs>
                <w:tab w:val="clear" w:pos="567"/>
              </w:tabs>
              <w:spacing w:line="240" w:lineRule="auto"/>
              <w:rPr>
                <w:b/>
                <w:snapToGrid/>
                <w:szCs w:val="22"/>
                <w:lang w:val="lt-LT" w:eastAsia="de-DE"/>
              </w:rPr>
            </w:pPr>
            <w:r w:rsidRPr="00D75B37">
              <w:rPr>
                <w:rFonts w:cs="Arial"/>
                <w:b/>
                <w:snapToGrid/>
                <w:szCs w:val="22"/>
                <w:lang w:val="lt-LT" w:eastAsia="de-DE"/>
              </w:rPr>
              <w:t>10</w:t>
            </w:r>
          </w:p>
        </w:tc>
        <w:tc>
          <w:tcPr>
            <w:tcW w:w="1516" w:type="dxa"/>
          </w:tcPr>
          <w:p w14:paraId="6F14B1FD" w14:textId="77777777" w:rsidR="00D75B37" w:rsidRPr="00D75B37" w:rsidRDefault="00D75B37" w:rsidP="003C22DD">
            <w:pPr>
              <w:tabs>
                <w:tab w:val="clear" w:pos="567"/>
              </w:tabs>
              <w:spacing w:line="240" w:lineRule="auto"/>
              <w:rPr>
                <w:snapToGrid/>
                <w:szCs w:val="22"/>
                <w:lang w:val="lt-LT" w:eastAsia="de-DE"/>
              </w:rPr>
            </w:pPr>
            <w:r w:rsidRPr="00D75B37">
              <w:rPr>
                <w:rFonts w:cs="Arial"/>
                <w:snapToGrid/>
                <w:szCs w:val="22"/>
                <w:lang w:val="lt-LT" w:eastAsia="de-DE"/>
              </w:rPr>
              <w:t>2,71</w:t>
            </w:r>
          </w:p>
        </w:tc>
        <w:tc>
          <w:tcPr>
            <w:tcW w:w="1516" w:type="dxa"/>
          </w:tcPr>
          <w:p w14:paraId="07FD25A8" w14:textId="77777777" w:rsidR="00D75B37" w:rsidRPr="00D75B37" w:rsidRDefault="00D75B37" w:rsidP="003C22DD">
            <w:pPr>
              <w:tabs>
                <w:tab w:val="clear" w:pos="567"/>
              </w:tabs>
              <w:spacing w:line="240" w:lineRule="auto"/>
              <w:rPr>
                <w:b/>
                <w:snapToGrid/>
                <w:szCs w:val="22"/>
                <w:lang w:val="lt-LT" w:eastAsia="de-DE"/>
              </w:rPr>
            </w:pPr>
            <w:r w:rsidRPr="00D75B37">
              <w:rPr>
                <w:rFonts w:cs="Arial"/>
                <w:b/>
                <w:snapToGrid/>
                <w:szCs w:val="22"/>
                <w:lang w:val="lt-LT" w:eastAsia="de-DE"/>
              </w:rPr>
              <w:t>30</w:t>
            </w:r>
          </w:p>
        </w:tc>
        <w:tc>
          <w:tcPr>
            <w:tcW w:w="1517" w:type="dxa"/>
          </w:tcPr>
          <w:p w14:paraId="159A637E" w14:textId="77777777" w:rsidR="00D75B37" w:rsidRPr="00D75B37" w:rsidRDefault="00D75B37" w:rsidP="003C22DD">
            <w:pPr>
              <w:tabs>
                <w:tab w:val="clear" w:pos="567"/>
              </w:tabs>
              <w:spacing w:line="240" w:lineRule="auto"/>
              <w:rPr>
                <w:snapToGrid/>
                <w:szCs w:val="22"/>
                <w:lang w:val="lt-LT" w:eastAsia="de-DE"/>
              </w:rPr>
            </w:pPr>
            <w:r w:rsidRPr="00D75B37">
              <w:rPr>
                <w:rFonts w:cs="Arial"/>
                <w:snapToGrid/>
                <w:szCs w:val="22"/>
                <w:lang w:val="lt-LT" w:eastAsia="de-DE"/>
              </w:rPr>
              <w:t>6,86</w:t>
            </w:r>
          </w:p>
        </w:tc>
        <w:tc>
          <w:tcPr>
            <w:tcW w:w="1517" w:type="dxa"/>
          </w:tcPr>
          <w:p w14:paraId="5EE79ADC" w14:textId="77777777" w:rsidR="00D75B37" w:rsidRPr="00D75B37" w:rsidRDefault="00D75B37" w:rsidP="003C22DD">
            <w:pPr>
              <w:tabs>
                <w:tab w:val="clear" w:pos="567"/>
              </w:tabs>
              <w:spacing w:line="240" w:lineRule="auto"/>
              <w:rPr>
                <w:b/>
                <w:snapToGrid/>
                <w:szCs w:val="22"/>
                <w:lang w:val="lt-LT" w:eastAsia="de-DE"/>
              </w:rPr>
            </w:pPr>
            <w:r w:rsidRPr="00D75B37">
              <w:rPr>
                <w:rFonts w:cs="Arial"/>
                <w:b/>
                <w:snapToGrid/>
                <w:szCs w:val="22"/>
                <w:lang w:val="lt-LT" w:eastAsia="de-DE"/>
              </w:rPr>
              <w:t>50</w:t>
            </w:r>
          </w:p>
        </w:tc>
        <w:tc>
          <w:tcPr>
            <w:tcW w:w="1517" w:type="dxa"/>
          </w:tcPr>
          <w:p w14:paraId="762CCBB3" w14:textId="77777777" w:rsidR="00D75B37" w:rsidRPr="00D75B37" w:rsidRDefault="00D75B37" w:rsidP="003C22DD">
            <w:pPr>
              <w:tabs>
                <w:tab w:val="clear" w:pos="567"/>
              </w:tabs>
              <w:spacing w:line="240" w:lineRule="auto"/>
              <w:rPr>
                <w:snapToGrid/>
                <w:szCs w:val="22"/>
                <w:lang w:val="lt-LT" w:eastAsia="de-DE"/>
              </w:rPr>
            </w:pPr>
            <w:r w:rsidRPr="00D75B37">
              <w:rPr>
                <w:rFonts w:cs="Arial"/>
                <w:snapToGrid/>
                <w:szCs w:val="22"/>
                <w:lang w:val="lt-LT" w:eastAsia="de-DE"/>
              </w:rPr>
              <w:t>10,71</w:t>
            </w:r>
          </w:p>
        </w:tc>
      </w:tr>
      <w:tr w:rsidR="003C22DD" w:rsidRPr="00D75B37" w14:paraId="39334ABA" w14:textId="77777777" w:rsidTr="003C22DD">
        <w:tc>
          <w:tcPr>
            <w:tcW w:w="1516" w:type="dxa"/>
          </w:tcPr>
          <w:p w14:paraId="32261064" w14:textId="77777777" w:rsidR="00D75B37" w:rsidRPr="00D75B37" w:rsidRDefault="00D75B37" w:rsidP="003C22DD">
            <w:pPr>
              <w:tabs>
                <w:tab w:val="clear" w:pos="567"/>
              </w:tabs>
              <w:spacing w:line="240" w:lineRule="auto"/>
              <w:rPr>
                <w:b/>
                <w:snapToGrid/>
                <w:szCs w:val="22"/>
                <w:lang w:val="lt-LT" w:eastAsia="de-DE"/>
              </w:rPr>
            </w:pPr>
            <w:r w:rsidRPr="00D75B37">
              <w:rPr>
                <w:rFonts w:cs="Arial"/>
                <w:b/>
                <w:snapToGrid/>
                <w:szCs w:val="22"/>
                <w:lang w:val="lt-LT" w:eastAsia="de-DE"/>
              </w:rPr>
              <w:t>12</w:t>
            </w:r>
          </w:p>
        </w:tc>
        <w:tc>
          <w:tcPr>
            <w:tcW w:w="1516" w:type="dxa"/>
          </w:tcPr>
          <w:p w14:paraId="794F9BE6" w14:textId="77777777" w:rsidR="00D75B37" w:rsidRPr="00D75B37" w:rsidRDefault="00D75B37" w:rsidP="003C22DD">
            <w:pPr>
              <w:tabs>
                <w:tab w:val="clear" w:pos="567"/>
              </w:tabs>
              <w:spacing w:line="240" w:lineRule="auto"/>
              <w:rPr>
                <w:snapToGrid/>
                <w:szCs w:val="22"/>
                <w:lang w:val="lt-LT" w:eastAsia="de-DE"/>
              </w:rPr>
            </w:pPr>
            <w:r w:rsidRPr="00D75B37">
              <w:rPr>
                <w:rFonts w:cs="Arial"/>
                <w:snapToGrid/>
                <w:szCs w:val="22"/>
                <w:lang w:val="lt-LT" w:eastAsia="de-DE"/>
              </w:rPr>
              <w:t>3,14</w:t>
            </w:r>
          </w:p>
        </w:tc>
        <w:tc>
          <w:tcPr>
            <w:tcW w:w="1516" w:type="dxa"/>
          </w:tcPr>
          <w:p w14:paraId="7E1CC302" w14:textId="77777777" w:rsidR="00D75B37" w:rsidRPr="00D75B37" w:rsidRDefault="00D75B37" w:rsidP="003C22DD">
            <w:pPr>
              <w:tabs>
                <w:tab w:val="clear" w:pos="567"/>
              </w:tabs>
              <w:spacing w:line="240" w:lineRule="auto"/>
              <w:rPr>
                <w:b/>
                <w:snapToGrid/>
                <w:szCs w:val="22"/>
                <w:lang w:val="lt-LT" w:eastAsia="de-DE"/>
              </w:rPr>
            </w:pPr>
            <w:r w:rsidRPr="00D75B37">
              <w:rPr>
                <w:rFonts w:cs="Arial"/>
                <w:b/>
                <w:snapToGrid/>
                <w:szCs w:val="22"/>
                <w:lang w:val="lt-LT" w:eastAsia="de-DE"/>
              </w:rPr>
              <w:t>32</w:t>
            </w:r>
          </w:p>
        </w:tc>
        <w:tc>
          <w:tcPr>
            <w:tcW w:w="1517" w:type="dxa"/>
          </w:tcPr>
          <w:p w14:paraId="307218B1" w14:textId="77777777" w:rsidR="00D75B37" w:rsidRPr="00D75B37" w:rsidRDefault="00D75B37" w:rsidP="003C22DD">
            <w:pPr>
              <w:tabs>
                <w:tab w:val="clear" w:pos="567"/>
              </w:tabs>
              <w:spacing w:line="240" w:lineRule="auto"/>
              <w:rPr>
                <w:snapToGrid/>
                <w:szCs w:val="22"/>
                <w:lang w:val="lt-LT" w:eastAsia="de-DE"/>
              </w:rPr>
            </w:pPr>
            <w:r w:rsidRPr="00D75B37">
              <w:rPr>
                <w:rFonts w:cs="Arial"/>
                <w:snapToGrid/>
                <w:szCs w:val="22"/>
                <w:lang w:val="lt-LT" w:eastAsia="de-DE"/>
              </w:rPr>
              <w:t>7,29</w:t>
            </w:r>
          </w:p>
        </w:tc>
        <w:tc>
          <w:tcPr>
            <w:tcW w:w="1517" w:type="dxa"/>
          </w:tcPr>
          <w:p w14:paraId="242A069C" w14:textId="4D32363E" w:rsidR="00D75B37" w:rsidRPr="00D75B37" w:rsidRDefault="00D75B37" w:rsidP="003C22DD">
            <w:pPr>
              <w:tabs>
                <w:tab w:val="clear" w:pos="567"/>
              </w:tabs>
              <w:spacing w:line="240" w:lineRule="auto"/>
              <w:rPr>
                <w:b/>
                <w:snapToGrid/>
                <w:szCs w:val="22"/>
                <w:lang w:val="lt-LT" w:eastAsia="de-DE"/>
              </w:rPr>
            </w:pPr>
            <w:r w:rsidRPr="00D75B37">
              <w:rPr>
                <w:rFonts w:cs="Arial"/>
                <w:b/>
                <w:snapToGrid/>
                <w:szCs w:val="22"/>
                <w:lang w:val="lt-LT" w:eastAsia="de-DE"/>
              </w:rPr>
              <w:t>52</w:t>
            </w:r>
            <w:r w:rsidR="00B73F08">
              <w:rPr>
                <w:rFonts w:cs="Arial"/>
                <w:b/>
                <w:snapToGrid/>
                <w:szCs w:val="22"/>
                <w:lang w:val="lt-LT" w:eastAsia="de-DE"/>
              </w:rPr>
              <w:noBreakHyphen/>
            </w:r>
            <w:r w:rsidRPr="00D75B37">
              <w:rPr>
                <w:rFonts w:cs="Arial"/>
                <w:b/>
                <w:snapToGrid/>
                <w:szCs w:val="22"/>
                <w:lang w:val="lt-LT" w:eastAsia="de-DE"/>
              </w:rPr>
              <w:t>54</w:t>
            </w:r>
          </w:p>
        </w:tc>
        <w:tc>
          <w:tcPr>
            <w:tcW w:w="1517" w:type="dxa"/>
          </w:tcPr>
          <w:p w14:paraId="7B4C4D02" w14:textId="77777777" w:rsidR="00D75B37" w:rsidRPr="00D75B37" w:rsidRDefault="00D75B37" w:rsidP="003C22DD">
            <w:pPr>
              <w:tabs>
                <w:tab w:val="clear" w:pos="567"/>
              </w:tabs>
              <w:spacing w:line="240" w:lineRule="auto"/>
              <w:rPr>
                <w:snapToGrid/>
                <w:szCs w:val="22"/>
                <w:lang w:val="lt-LT" w:eastAsia="de-DE"/>
              </w:rPr>
            </w:pPr>
            <w:r w:rsidRPr="00D75B37">
              <w:rPr>
                <w:rFonts w:cs="Arial"/>
                <w:snapToGrid/>
                <w:szCs w:val="22"/>
                <w:lang w:val="lt-LT" w:eastAsia="de-DE"/>
              </w:rPr>
              <w:t>11,29</w:t>
            </w:r>
          </w:p>
        </w:tc>
      </w:tr>
      <w:tr w:rsidR="003C22DD" w:rsidRPr="00D75B37" w14:paraId="4247562E" w14:textId="77777777" w:rsidTr="003C22DD">
        <w:tc>
          <w:tcPr>
            <w:tcW w:w="1516" w:type="dxa"/>
          </w:tcPr>
          <w:p w14:paraId="7FC684ED" w14:textId="77777777" w:rsidR="00D75B37" w:rsidRPr="00D75B37" w:rsidRDefault="00D75B37" w:rsidP="003C22DD">
            <w:pPr>
              <w:tabs>
                <w:tab w:val="clear" w:pos="567"/>
              </w:tabs>
              <w:spacing w:line="240" w:lineRule="auto"/>
              <w:rPr>
                <w:b/>
                <w:snapToGrid/>
                <w:szCs w:val="22"/>
                <w:lang w:val="lt-LT" w:eastAsia="de-DE"/>
              </w:rPr>
            </w:pPr>
            <w:r w:rsidRPr="00D75B37">
              <w:rPr>
                <w:rFonts w:cs="Arial"/>
                <w:b/>
                <w:snapToGrid/>
                <w:szCs w:val="22"/>
                <w:lang w:val="lt-LT" w:eastAsia="de-DE"/>
              </w:rPr>
              <w:t>14</w:t>
            </w:r>
          </w:p>
        </w:tc>
        <w:tc>
          <w:tcPr>
            <w:tcW w:w="1516" w:type="dxa"/>
          </w:tcPr>
          <w:p w14:paraId="7DE6839C" w14:textId="77777777" w:rsidR="00D75B37" w:rsidRPr="00D75B37" w:rsidRDefault="00D75B37" w:rsidP="003C22DD">
            <w:pPr>
              <w:tabs>
                <w:tab w:val="clear" w:pos="567"/>
              </w:tabs>
              <w:spacing w:line="240" w:lineRule="auto"/>
              <w:rPr>
                <w:snapToGrid/>
                <w:szCs w:val="22"/>
                <w:lang w:val="lt-LT" w:eastAsia="de-DE"/>
              </w:rPr>
            </w:pPr>
            <w:r w:rsidRPr="00D75B37">
              <w:rPr>
                <w:rFonts w:cs="Arial"/>
                <w:snapToGrid/>
                <w:szCs w:val="22"/>
                <w:lang w:val="lt-LT" w:eastAsia="de-DE"/>
              </w:rPr>
              <w:t>3,57</w:t>
            </w:r>
          </w:p>
        </w:tc>
        <w:tc>
          <w:tcPr>
            <w:tcW w:w="1516" w:type="dxa"/>
          </w:tcPr>
          <w:p w14:paraId="0F540045" w14:textId="77777777" w:rsidR="00D75B37" w:rsidRPr="00D75B37" w:rsidRDefault="00D75B37" w:rsidP="003C22DD">
            <w:pPr>
              <w:tabs>
                <w:tab w:val="clear" w:pos="567"/>
              </w:tabs>
              <w:spacing w:line="240" w:lineRule="auto"/>
              <w:rPr>
                <w:b/>
                <w:snapToGrid/>
                <w:szCs w:val="22"/>
                <w:lang w:val="lt-LT" w:eastAsia="de-DE"/>
              </w:rPr>
            </w:pPr>
            <w:r w:rsidRPr="00D75B37">
              <w:rPr>
                <w:rFonts w:cs="Arial"/>
                <w:b/>
                <w:snapToGrid/>
                <w:szCs w:val="22"/>
                <w:lang w:val="lt-LT" w:eastAsia="de-DE"/>
              </w:rPr>
              <w:t>34</w:t>
            </w:r>
          </w:p>
        </w:tc>
        <w:tc>
          <w:tcPr>
            <w:tcW w:w="1517" w:type="dxa"/>
          </w:tcPr>
          <w:p w14:paraId="249B0FA4" w14:textId="77777777" w:rsidR="00D75B37" w:rsidRPr="00D75B37" w:rsidRDefault="00D75B37" w:rsidP="003C22DD">
            <w:pPr>
              <w:tabs>
                <w:tab w:val="clear" w:pos="567"/>
              </w:tabs>
              <w:spacing w:line="240" w:lineRule="auto"/>
              <w:rPr>
                <w:snapToGrid/>
                <w:szCs w:val="22"/>
                <w:lang w:val="lt-LT" w:eastAsia="de-DE"/>
              </w:rPr>
            </w:pPr>
            <w:r w:rsidRPr="00D75B37">
              <w:rPr>
                <w:rFonts w:cs="Arial"/>
                <w:snapToGrid/>
                <w:szCs w:val="22"/>
                <w:lang w:val="lt-LT" w:eastAsia="de-DE"/>
              </w:rPr>
              <w:t>7,72</w:t>
            </w:r>
          </w:p>
        </w:tc>
        <w:tc>
          <w:tcPr>
            <w:tcW w:w="1517" w:type="dxa"/>
          </w:tcPr>
          <w:p w14:paraId="6BB3BF5F" w14:textId="1A57D5B2" w:rsidR="00D75B37" w:rsidRPr="00D75B37" w:rsidRDefault="00D75B37" w:rsidP="003C22DD">
            <w:pPr>
              <w:tabs>
                <w:tab w:val="clear" w:pos="567"/>
              </w:tabs>
              <w:spacing w:line="240" w:lineRule="auto"/>
              <w:rPr>
                <w:b/>
                <w:snapToGrid/>
                <w:szCs w:val="22"/>
                <w:lang w:val="lt-LT" w:eastAsia="de-DE"/>
              </w:rPr>
            </w:pPr>
            <w:r w:rsidRPr="00D75B37">
              <w:rPr>
                <w:rFonts w:cs="Arial"/>
                <w:b/>
                <w:snapToGrid/>
                <w:szCs w:val="22"/>
                <w:lang w:val="lt-LT" w:eastAsia="de-DE"/>
              </w:rPr>
              <w:t>56</w:t>
            </w:r>
            <w:r w:rsidR="00B73F08">
              <w:rPr>
                <w:rFonts w:cs="Arial"/>
                <w:b/>
                <w:snapToGrid/>
                <w:szCs w:val="22"/>
                <w:lang w:val="lt-LT" w:eastAsia="de-DE"/>
              </w:rPr>
              <w:noBreakHyphen/>
            </w:r>
            <w:r w:rsidRPr="00D75B37">
              <w:rPr>
                <w:rFonts w:cs="Arial"/>
                <w:b/>
                <w:snapToGrid/>
                <w:szCs w:val="22"/>
                <w:lang w:val="lt-LT" w:eastAsia="de-DE"/>
              </w:rPr>
              <w:t>58</w:t>
            </w:r>
          </w:p>
        </w:tc>
        <w:tc>
          <w:tcPr>
            <w:tcW w:w="1517" w:type="dxa"/>
          </w:tcPr>
          <w:p w14:paraId="69C19393" w14:textId="77777777" w:rsidR="00D75B37" w:rsidRPr="00D75B37" w:rsidRDefault="00D75B37" w:rsidP="003C22DD">
            <w:pPr>
              <w:tabs>
                <w:tab w:val="clear" w:pos="567"/>
              </w:tabs>
              <w:spacing w:line="240" w:lineRule="auto"/>
              <w:rPr>
                <w:snapToGrid/>
                <w:szCs w:val="22"/>
                <w:lang w:val="lt-LT" w:eastAsia="de-DE"/>
              </w:rPr>
            </w:pPr>
            <w:r w:rsidRPr="00D75B37">
              <w:rPr>
                <w:rFonts w:cs="Arial"/>
                <w:snapToGrid/>
                <w:szCs w:val="22"/>
                <w:lang w:val="lt-LT" w:eastAsia="de-DE"/>
              </w:rPr>
              <w:t>12,00</w:t>
            </w:r>
          </w:p>
        </w:tc>
      </w:tr>
      <w:tr w:rsidR="003C22DD" w:rsidRPr="00D75B37" w14:paraId="5F77E030" w14:textId="77777777" w:rsidTr="003C22DD">
        <w:tc>
          <w:tcPr>
            <w:tcW w:w="1516" w:type="dxa"/>
          </w:tcPr>
          <w:p w14:paraId="45C1EC24" w14:textId="77777777" w:rsidR="00D75B37" w:rsidRPr="00D75B37" w:rsidRDefault="00D75B37" w:rsidP="003C22DD">
            <w:pPr>
              <w:tabs>
                <w:tab w:val="clear" w:pos="567"/>
              </w:tabs>
              <w:spacing w:line="240" w:lineRule="auto"/>
              <w:rPr>
                <w:b/>
                <w:snapToGrid/>
                <w:szCs w:val="22"/>
                <w:lang w:val="lt-LT" w:eastAsia="de-DE"/>
              </w:rPr>
            </w:pPr>
            <w:r w:rsidRPr="00D75B37">
              <w:rPr>
                <w:rFonts w:cs="Arial"/>
                <w:b/>
                <w:snapToGrid/>
                <w:szCs w:val="22"/>
                <w:lang w:val="lt-LT" w:eastAsia="de-DE"/>
              </w:rPr>
              <w:t>16</w:t>
            </w:r>
          </w:p>
        </w:tc>
        <w:tc>
          <w:tcPr>
            <w:tcW w:w="1516" w:type="dxa"/>
          </w:tcPr>
          <w:p w14:paraId="3B8CFB38" w14:textId="77777777" w:rsidR="00D75B37" w:rsidRPr="00D75B37" w:rsidRDefault="00D75B37" w:rsidP="003C22DD">
            <w:pPr>
              <w:tabs>
                <w:tab w:val="clear" w:pos="567"/>
              </w:tabs>
              <w:spacing w:line="240" w:lineRule="auto"/>
              <w:rPr>
                <w:snapToGrid/>
                <w:szCs w:val="22"/>
                <w:lang w:val="lt-LT" w:eastAsia="de-DE"/>
              </w:rPr>
            </w:pPr>
            <w:r w:rsidRPr="00D75B37">
              <w:rPr>
                <w:rFonts w:cs="Arial"/>
                <w:snapToGrid/>
                <w:szCs w:val="22"/>
                <w:lang w:val="lt-LT" w:eastAsia="de-DE"/>
              </w:rPr>
              <w:t>4,00</w:t>
            </w:r>
          </w:p>
        </w:tc>
        <w:tc>
          <w:tcPr>
            <w:tcW w:w="1516" w:type="dxa"/>
          </w:tcPr>
          <w:p w14:paraId="2A8E5A87" w14:textId="77777777" w:rsidR="00D75B37" w:rsidRPr="00D75B37" w:rsidRDefault="00D75B37" w:rsidP="003C22DD">
            <w:pPr>
              <w:tabs>
                <w:tab w:val="clear" w:pos="567"/>
              </w:tabs>
              <w:spacing w:line="240" w:lineRule="auto"/>
              <w:rPr>
                <w:b/>
                <w:snapToGrid/>
                <w:szCs w:val="22"/>
                <w:lang w:val="lt-LT" w:eastAsia="de-DE"/>
              </w:rPr>
            </w:pPr>
            <w:r w:rsidRPr="00D75B37">
              <w:rPr>
                <w:rFonts w:cs="Arial"/>
                <w:b/>
                <w:snapToGrid/>
                <w:szCs w:val="22"/>
                <w:lang w:val="lt-LT" w:eastAsia="de-DE"/>
              </w:rPr>
              <w:t>36</w:t>
            </w:r>
          </w:p>
        </w:tc>
        <w:tc>
          <w:tcPr>
            <w:tcW w:w="1517" w:type="dxa"/>
          </w:tcPr>
          <w:p w14:paraId="3233B5F3" w14:textId="77777777" w:rsidR="00D75B37" w:rsidRPr="00D75B37" w:rsidRDefault="00D75B37" w:rsidP="003C22DD">
            <w:pPr>
              <w:tabs>
                <w:tab w:val="clear" w:pos="567"/>
              </w:tabs>
              <w:spacing w:line="240" w:lineRule="auto"/>
              <w:rPr>
                <w:snapToGrid/>
                <w:szCs w:val="22"/>
                <w:lang w:val="lt-LT" w:eastAsia="de-DE"/>
              </w:rPr>
            </w:pPr>
            <w:r w:rsidRPr="00D75B37">
              <w:rPr>
                <w:rFonts w:cs="Arial"/>
                <w:snapToGrid/>
                <w:szCs w:val="22"/>
                <w:lang w:val="lt-LT" w:eastAsia="de-DE"/>
              </w:rPr>
              <w:t>8,00</w:t>
            </w:r>
          </w:p>
        </w:tc>
        <w:tc>
          <w:tcPr>
            <w:tcW w:w="1517" w:type="dxa"/>
          </w:tcPr>
          <w:p w14:paraId="04D7FB01" w14:textId="36ADDA18" w:rsidR="00D75B37" w:rsidRPr="00D75B37" w:rsidRDefault="00D75B37" w:rsidP="003C22DD">
            <w:pPr>
              <w:tabs>
                <w:tab w:val="clear" w:pos="567"/>
              </w:tabs>
              <w:spacing w:line="240" w:lineRule="auto"/>
              <w:rPr>
                <w:b/>
                <w:snapToGrid/>
                <w:szCs w:val="22"/>
                <w:lang w:val="lt-LT" w:eastAsia="de-DE"/>
              </w:rPr>
            </w:pPr>
            <w:r w:rsidRPr="00D75B37">
              <w:rPr>
                <w:rFonts w:cs="Arial"/>
                <w:b/>
                <w:snapToGrid/>
                <w:szCs w:val="22"/>
                <w:lang w:val="lt-LT" w:eastAsia="de-DE"/>
              </w:rPr>
              <w:t>60</w:t>
            </w:r>
            <w:r w:rsidR="00B73F08">
              <w:rPr>
                <w:rFonts w:cs="Arial"/>
                <w:b/>
                <w:snapToGrid/>
                <w:szCs w:val="22"/>
                <w:lang w:val="lt-LT" w:eastAsia="de-DE"/>
              </w:rPr>
              <w:noBreakHyphen/>
            </w:r>
            <w:r w:rsidRPr="00D75B37">
              <w:rPr>
                <w:rFonts w:cs="Arial"/>
                <w:b/>
                <w:snapToGrid/>
                <w:szCs w:val="22"/>
                <w:lang w:val="lt-LT" w:eastAsia="de-DE"/>
              </w:rPr>
              <w:t>62</w:t>
            </w:r>
          </w:p>
        </w:tc>
        <w:tc>
          <w:tcPr>
            <w:tcW w:w="1517" w:type="dxa"/>
          </w:tcPr>
          <w:p w14:paraId="6CC51307" w14:textId="77777777" w:rsidR="00D75B37" w:rsidRPr="00D75B37" w:rsidRDefault="00D75B37" w:rsidP="003C22DD">
            <w:pPr>
              <w:tabs>
                <w:tab w:val="clear" w:pos="567"/>
              </w:tabs>
              <w:spacing w:line="240" w:lineRule="auto"/>
              <w:rPr>
                <w:snapToGrid/>
                <w:szCs w:val="22"/>
                <w:lang w:val="lt-LT" w:eastAsia="de-DE"/>
              </w:rPr>
            </w:pPr>
            <w:r w:rsidRPr="00D75B37">
              <w:rPr>
                <w:rFonts w:cs="Arial"/>
                <w:snapToGrid/>
                <w:szCs w:val="22"/>
                <w:lang w:val="lt-LT" w:eastAsia="de-DE"/>
              </w:rPr>
              <w:t>12,71</w:t>
            </w:r>
          </w:p>
        </w:tc>
      </w:tr>
      <w:tr w:rsidR="003C22DD" w:rsidRPr="00D75B37" w14:paraId="571E4CE3" w14:textId="77777777" w:rsidTr="003C22DD">
        <w:tc>
          <w:tcPr>
            <w:tcW w:w="1516" w:type="dxa"/>
          </w:tcPr>
          <w:p w14:paraId="14E079F7" w14:textId="77777777" w:rsidR="00D75B37" w:rsidRPr="00D75B37" w:rsidRDefault="00D75B37" w:rsidP="003C22DD">
            <w:pPr>
              <w:tabs>
                <w:tab w:val="clear" w:pos="567"/>
              </w:tabs>
              <w:spacing w:line="240" w:lineRule="auto"/>
              <w:rPr>
                <w:b/>
                <w:snapToGrid/>
                <w:szCs w:val="22"/>
                <w:lang w:val="lt-LT" w:eastAsia="de-DE"/>
              </w:rPr>
            </w:pPr>
            <w:r w:rsidRPr="00D75B37">
              <w:rPr>
                <w:rFonts w:cs="Arial"/>
                <w:b/>
                <w:snapToGrid/>
                <w:szCs w:val="22"/>
                <w:lang w:val="lt-LT" w:eastAsia="de-DE"/>
              </w:rPr>
              <w:t>18</w:t>
            </w:r>
          </w:p>
        </w:tc>
        <w:tc>
          <w:tcPr>
            <w:tcW w:w="1516" w:type="dxa"/>
          </w:tcPr>
          <w:p w14:paraId="02B3BB1F" w14:textId="77777777" w:rsidR="00D75B37" w:rsidRPr="00D75B37" w:rsidRDefault="00D75B37" w:rsidP="003C22DD">
            <w:pPr>
              <w:tabs>
                <w:tab w:val="clear" w:pos="567"/>
              </w:tabs>
              <w:spacing w:line="240" w:lineRule="auto"/>
              <w:rPr>
                <w:snapToGrid/>
                <w:szCs w:val="22"/>
                <w:lang w:val="lt-LT" w:eastAsia="de-DE"/>
              </w:rPr>
            </w:pPr>
            <w:r w:rsidRPr="00D75B37">
              <w:rPr>
                <w:rFonts w:cs="Arial"/>
                <w:snapToGrid/>
                <w:szCs w:val="22"/>
                <w:lang w:val="lt-LT" w:eastAsia="de-DE"/>
              </w:rPr>
              <w:t>4,43</w:t>
            </w:r>
          </w:p>
        </w:tc>
        <w:tc>
          <w:tcPr>
            <w:tcW w:w="1516" w:type="dxa"/>
          </w:tcPr>
          <w:p w14:paraId="441E4531" w14:textId="77777777" w:rsidR="00D75B37" w:rsidRPr="00D75B37" w:rsidRDefault="00D75B37" w:rsidP="003C22DD">
            <w:pPr>
              <w:tabs>
                <w:tab w:val="clear" w:pos="567"/>
              </w:tabs>
              <w:spacing w:line="240" w:lineRule="auto"/>
              <w:rPr>
                <w:b/>
                <w:snapToGrid/>
                <w:szCs w:val="22"/>
                <w:lang w:val="lt-LT" w:eastAsia="de-DE"/>
              </w:rPr>
            </w:pPr>
            <w:r w:rsidRPr="00D75B37">
              <w:rPr>
                <w:rFonts w:cs="Arial"/>
                <w:b/>
                <w:snapToGrid/>
                <w:szCs w:val="22"/>
                <w:lang w:val="lt-LT" w:eastAsia="de-DE"/>
              </w:rPr>
              <w:t>38</w:t>
            </w:r>
          </w:p>
        </w:tc>
        <w:tc>
          <w:tcPr>
            <w:tcW w:w="1517" w:type="dxa"/>
          </w:tcPr>
          <w:p w14:paraId="585133BB" w14:textId="77777777" w:rsidR="00D75B37" w:rsidRPr="00D75B37" w:rsidRDefault="00D75B37" w:rsidP="003C22DD">
            <w:pPr>
              <w:tabs>
                <w:tab w:val="clear" w:pos="567"/>
              </w:tabs>
              <w:spacing w:line="240" w:lineRule="auto"/>
              <w:rPr>
                <w:snapToGrid/>
                <w:szCs w:val="22"/>
                <w:lang w:val="lt-LT" w:eastAsia="de-DE"/>
              </w:rPr>
            </w:pPr>
            <w:r w:rsidRPr="00D75B37">
              <w:rPr>
                <w:rFonts w:cs="Arial"/>
                <w:snapToGrid/>
                <w:szCs w:val="22"/>
                <w:lang w:val="lt-LT" w:eastAsia="de-DE"/>
              </w:rPr>
              <w:t>8,43</w:t>
            </w:r>
          </w:p>
        </w:tc>
        <w:tc>
          <w:tcPr>
            <w:tcW w:w="1517" w:type="dxa"/>
          </w:tcPr>
          <w:p w14:paraId="3E3A6FFD" w14:textId="469488AF" w:rsidR="00D75B37" w:rsidRPr="00D75B37" w:rsidRDefault="00D75B37" w:rsidP="003C22DD">
            <w:pPr>
              <w:tabs>
                <w:tab w:val="clear" w:pos="567"/>
              </w:tabs>
              <w:spacing w:line="240" w:lineRule="auto"/>
              <w:rPr>
                <w:b/>
                <w:snapToGrid/>
                <w:szCs w:val="22"/>
                <w:lang w:val="lt-LT" w:eastAsia="de-DE"/>
              </w:rPr>
            </w:pPr>
            <w:r w:rsidRPr="00D75B37">
              <w:rPr>
                <w:rFonts w:cs="Arial"/>
                <w:b/>
                <w:snapToGrid/>
                <w:szCs w:val="22"/>
                <w:lang w:val="lt-LT" w:eastAsia="de-DE"/>
              </w:rPr>
              <w:t>64</w:t>
            </w:r>
            <w:r w:rsidR="00B73F08">
              <w:rPr>
                <w:rFonts w:cs="Arial"/>
                <w:b/>
                <w:snapToGrid/>
                <w:szCs w:val="22"/>
                <w:lang w:val="lt-LT" w:eastAsia="de-DE"/>
              </w:rPr>
              <w:noBreakHyphen/>
            </w:r>
            <w:r w:rsidRPr="00D75B37">
              <w:rPr>
                <w:rFonts w:cs="Arial"/>
                <w:b/>
                <w:snapToGrid/>
                <w:szCs w:val="22"/>
                <w:lang w:val="lt-LT" w:eastAsia="de-DE"/>
              </w:rPr>
              <w:t>66</w:t>
            </w:r>
          </w:p>
        </w:tc>
        <w:tc>
          <w:tcPr>
            <w:tcW w:w="1517" w:type="dxa"/>
          </w:tcPr>
          <w:p w14:paraId="62E71BB1" w14:textId="77777777" w:rsidR="00D75B37" w:rsidRPr="00D75B37" w:rsidRDefault="00D75B37" w:rsidP="003C22DD">
            <w:pPr>
              <w:tabs>
                <w:tab w:val="clear" w:pos="567"/>
              </w:tabs>
              <w:spacing w:line="240" w:lineRule="auto"/>
              <w:rPr>
                <w:snapToGrid/>
                <w:szCs w:val="22"/>
                <w:lang w:val="lt-LT" w:eastAsia="de-DE"/>
              </w:rPr>
            </w:pPr>
            <w:r w:rsidRPr="00D75B37">
              <w:rPr>
                <w:rFonts w:cs="Arial"/>
                <w:snapToGrid/>
                <w:szCs w:val="22"/>
                <w:lang w:val="lt-LT" w:eastAsia="de-DE"/>
              </w:rPr>
              <w:t>13,43</w:t>
            </w:r>
          </w:p>
        </w:tc>
      </w:tr>
      <w:tr w:rsidR="003C22DD" w:rsidRPr="00D75B37" w14:paraId="0D4568D6" w14:textId="77777777" w:rsidTr="003C22DD">
        <w:tc>
          <w:tcPr>
            <w:tcW w:w="1516" w:type="dxa"/>
          </w:tcPr>
          <w:p w14:paraId="40787668" w14:textId="77777777" w:rsidR="00D75B37" w:rsidRPr="00D75B37" w:rsidRDefault="00D75B37" w:rsidP="003C22DD">
            <w:pPr>
              <w:tabs>
                <w:tab w:val="clear" w:pos="567"/>
              </w:tabs>
              <w:spacing w:line="240" w:lineRule="auto"/>
              <w:rPr>
                <w:b/>
                <w:snapToGrid/>
                <w:szCs w:val="22"/>
                <w:lang w:val="lt-LT" w:eastAsia="de-DE"/>
              </w:rPr>
            </w:pPr>
            <w:r w:rsidRPr="00D75B37">
              <w:rPr>
                <w:rFonts w:cs="Arial"/>
                <w:b/>
                <w:snapToGrid/>
                <w:szCs w:val="22"/>
                <w:lang w:val="lt-LT" w:eastAsia="de-DE"/>
              </w:rPr>
              <w:t>20</w:t>
            </w:r>
          </w:p>
        </w:tc>
        <w:tc>
          <w:tcPr>
            <w:tcW w:w="1516" w:type="dxa"/>
          </w:tcPr>
          <w:p w14:paraId="68635ABB" w14:textId="77777777" w:rsidR="00D75B37" w:rsidRPr="00D75B37" w:rsidRDefault="00D75B37" w:rsidP="003C22DD">
            <w:pPr>
              <w:tabs>
                <w:tab w:val="clear" w:pos="567"/>
              </w:tabs>
              <w:spacing w:line="240" w:lineRule="auto"/>
              <w:rPr>
                <w:snapToGrid/>
                <w:szCs w:val="22"/>
                <w:lang w:val="lt-LT" w:eastAsia="de-DE"/>
              </w:rPr>
            </w:pPr>
            <w:r w:rsidRPr="00D75B37">
              <w:rPr>
                <w:rFonts w:cs="Arial"/>
                <w:snapToGrid/>
                <w:szCs w:val="22"/>
                <w:lang w:val="lt-LT" w:eastAsia="de-DE"/>
              </w:rPr>
              <w:t>4,86</w:t>
            </w:r>
          </w:p>
        </w:tc>
        <w:tc>
          <w:tcPr>
            <w:tcW w:w="1516" w:type="dxa"/>
          </w:tcPr>
          <w:p w14:paraId="469CA7CD" w14:textId="77777777" w:rsidR="00D75B37" w:rsidRPr="00D75B37" w:rsidRDefault="00D75B37" w:rsidP="003C22DD">
            <w:pPr>
              <w:tabs>
                <w:tab w:val="clear" w:pos="567"/>
              </w:tabs>
              <w:spacing w:line="240" w:lineRule="auto"/>
              <w:rPr>
                <w:b/>
                <w:snapToGrid/>
                <w:szCs w:val="22"/>
                <w:lang w:val="lt-LT" w:eastAsia="de-DE"/>
              </w:rPr>
            </w:pPr>
            <w:r w:rsidRPr="00D75B37">
              <w:rPr>
                <w:rFonts w:cs="Arial"/>
                <w:b/>
                <w:snapToGrid/>
                <w:szCs w:val="22"/>
                <w:lang w:val="lt-LT" w:eastAsia="de-DE"/>
              </w:rPr>
              <w:t>40</w:t>
            </w:r>
          </w:p>
        </w:tc>
        <w:tc>
          <w:tcPr>
            <w:tcW w:w="1517" w:type="dxa"/>
          </w:tcPr>
          <w:p w14:paraId="02DE4495" w14:textId="77777777" w:rsidR="00D75B37" w:rsidRPr="00D75B37" w:rsidRDefault="00D75B37" w:rsidP="003C22DD">
            <w:pPr>
              <w:tabs>
                <w:tab w:val="clear" w:pos="567"/>
              </w:tabs>
              <w:spacing w:line="240" w:lineRule="auto"/>
              <w:rPr>
                <w:snapToGrid/>
                <w:szCs w:val="22"/>
                <w:lang w:val="lt-LT" w:eastAsia="de-DE"/>
              </w:rPr>
            </w:pPr>
            <w:r w:rsidRPr="00D75B37">
              <w:rPr>
                <w:rFonts w:cs="Arial"/>
                <w:snapToGrid/>
                <w:szCs w:val="22"/>
                <w:lang w:val="lt-LT" w:eastAsia="de-DE"/>
              </w:rPr>
              <w:t>8,86</w:t>
            </w:r>
          </w:p>
        </w:tc>
        <w:tc>
          <w:tcPr>
            <w:tcW w:w="1517" w:type="dxa"/>
          </w:tcPr>
          <w:p w14:paraId="23F9CB31" w14:textId="77777777" w:rsidR="00D75B37" w:rsidRPr="00D75B37" w:rsidRDefault="00D75B37" w:rsidP="003C22DD">
            <w:pPr>
              <w:tabs>
                <w:tab w:val="clear" w:pos="567"/>
              </w:tabs>
              <w:spacing w:line="240" w:lineRule="auto"/>
              <w:rPr>
                <w:b/>
                <w:snapToGrid/>
                <w:szCs w:val="22"/>
                <w:lang w:val="lt-LT" w:eastAsia="de-DE"/>
              </w:rPr>
            </w:pPr>
            <w:r w:rsidRPr="00D75B37">
              <w:rPr>
                <w:rFonts w:cs="Arial"/>
                <w:b/>
                <w:snapToGrid/>
                <w:szCs w:val="22"/>
                <w:lang w:val="lt-LT" w:eastAsia="de-DE"/>
              </w:rPr>
              <w:t>68</w:t>
            </w:r>
          </w:p>
        </w:tc>
        <w:tc>
          <w:tcPr>
            <w:tcW w:w="1517" w:type="dxa"/>
          </w:tcPr>
          <w:p w14:paraId="40F4E015" w14:textId="77777777" w:rsidR="00D75B37" w:rsidRPr="00D75B37" w:rsidRDefault="00D75B37" w:rsidP="003C22DD">
            <w:pPr>
              <w:tabs>
                <w:tab w:val="clear" w:pos="567"/>
              </w:tabs>
              <w:spacing w:line="240" w:lineRule="auto"/>
              <w:rPr>
                <w:snapToGrid/>
                <w:szCs w:val="22"/>
                <w:lang w:val="lt-LT" w:eastAsia="de-DE"/>
              </w:rPr>
            </w:pPr>
            <w:r w:rsidRPr="00D75B37">
              <w:rPr>
                <w:rFonts w:cs="Arial"/>
                <w:snapToGrid/>
                <w:szCs w:val="22"/>
                <w:lang w:val="lt-LT" w:eastAsia="de-DE"/>
              </w:rPr>
              <w:t>14,00</w:t>
            </w:r>
          </w:p>
        </w:tc>
      </w:tr>
    </w:tbl>
    <w:p w14:paraId="3AD3A01A" w14:textId="77777777" w:rsidR="00D75B37" w:rsidRPr="00D75B37" w:rsidRDefault="00D75B37" w:rsidP="008A2BD2">
      <w:pPr>
        <w:tabs>
          <w:tab w:val="clear" w:pos="567"/>
        </w:tabs>
        <w:spacing w:line="240" w:lineRule="auto"/>
        <w:rPr>
          <w:snapToGrid/>
          <w:szCs w:val="22"/>
          <w:lang w:eastAsia="de-DE"/>
        </w:rPr>
      </w:pPr>
    </w:p>
    <w:p w14:paraId="63B1CE6C" w14:textId="4B4C83BB" w:rsidR="00D75B37" w:rsidRPr="00822228" w:rsidRDefault="00D75B37" w:rsidP="003C22DD">
      <w:pPr>
        <w:tabs>
          <w:tab w:val="clear" w:pos="567"/>
        </w:tabs>
        <w:spacing w:line="240" w:lineRule="auto"/>
        <w:ind w:left="1"/>
        <w:rPr>
          <w:snapToGrid/>
          <w:szCs w:val="22"/>
          <w:u w:val="single"/>
          <w:lang w:val="lt-LT" w:eastAsia="de-DE"/>
        </w:rPr>
      </w:pPr>
      <w:r w:rsidRPr="00822228">
        <w:rPr>
          <w:rFonts w:cs="Arial"/>
          <w:snapToGrid/>
          <w:szCs w:val="22"/>
          <w:u w:val="single"/>
          <w:lang w:val="lt-LT" w:eastAsia="de-DE"/>
        </w:rPr>
        <w:t>Vartojimo metodas</w:t>
      </w:r>
    </w:p>
    <w:p w14:paraId="3749024A" w14:textId="516674D3" w:rsidR="00D75B37" w:rsidRPr="00D75B37" w:rsidRDefault="00D75B37" w:rsidP="003C22DD">
      <w:pPr>
        <w:tabs>
          <w:tab w:val="clear" w:pos="567"/>
        </w:tabs>
        <w:spacing w:line="240" w:lineRule="auto"/>
        <w:ind w:left="1"/>
        <w:rPr>
          <w:snapToGrid/>
          <w:szCs w:val="22"/>
          <w:lang w:val="lt-LT" w:eastAsia="de-DE"/>
        </w:rPr>
      </w:pPr>
      <w:r w:rsidRPr="00D75B37">
        <w:rPr>
          <w:rFonts w:cs="Arial"/>
          <w:snapToGrid/>
          <w:szCs w:val="22"/>
          <w:lang w:val="lt-LT" w:eastAsia="de-DE"/>
        </w:rPr>
        <w:t>Natrio fluoridą</w:t>
      </w:r>
      <w:r w:rsidR="00B73F08">
        <w:rPr>
          <w:rFonts w:cs="Arial"/>
          <w:snapToGrid/>
          <w:szCs w:val="22"/>
          <w:lang w:val="lt-LT" w:eastAsia="de-DE"/>
        </w:rPr>
        <w:t> </w:t>
      </w:r>
      <w:r w:rsidRPr="00D75B37">
        <w:rPr>
          <w:rFonts w:cs="Arial"/>
          <w:snapToGrid/>
          <w:szCs w:val="22"/>
          <w:lang w:val="lt-LT" w:eastAsia="de-DE"/>
        </w:rPr>
        <w:t>(</w:t>
      </w:r>
      <w:r w:rsidRPr="00D75B37">
        <w:rPr>
          <w:rFonts w:cs="Arial"/>
          <w:snapToGrid/>
          <w:szCs w:val="22"/>
          <w:vertAlign w:val="superscript"/>
          <w:lang w:val="lt-LT" w:eastAsia="de-DE"/>
        </w:rPr>
        <w:t>18</w:t>
      </w:r>
      <w:r w:rsidRPr="00D75B37">
        <w:rPr>
          <w:rFonts w:cs="Arial"/>
          <w:snapToGrid/>
          <w:szCs w:val="22"/>
          <w:lang w:val="lt-LT" w:eastAsia="de-DE"/>
        </w:rPr>
        <w:t xml:space="preserve">F) reikia leisti į veną, kad būtų išvengta spinduliuotės dėl vietinės </w:t>
      </w:r>
      <w:proofErr w:type="spellStart"/>
      <w:r w:rsidRPr="00D75B37">
        <w:rPr>
          <w:rFonts w:cs="Arial"/>
          <w:snapToGrid/>
          <w:szCs w:val="22"/>
          <w:lang w:val="lt-LT" w:eastAsia="de-DE"/>
        </w:rPr>
        <w:t>ekstravazacijos</w:t>
      </w:r>
      <w:proofErr w:type="spellEnd"/>
      <w:r w:rsidRPr="00D75B37">
        <w:rPr>
          <w:rFonts w:cs="Arial"/>
          <w:snapToGrid/>
          <w:szCs w:val="22"/>
          <w:lang w:val="lt-LT" w:eastAsia="de-DE"/>
        </w:rPr>
        <w:t xml:space="preserve"> bei vaizdinio tyrimo artefaktų.</w:t>
      </w:r>
    </w:p>
    <w:p w14:paraId="06E9B0CB" w14:textId="77777777" w:rsidR="00D75B37" w:rsidRPr="00D75B37" w:rsidRDefault="00D75B37" w:rsidP="003C22DD">
      <w:pPr>
        <w:tabs>
          <w:tab w:val="clear" w:pos="567"/>
        </w:tabs>
        <w:spacing w:line="240" w:lineRule="auto"/>
        <w:ind w:left="1"/>
        <w:rPr>
          <w:snapToGrid/>
          <w:szCs w:val="22"/>
          <w:lang w:val="lt-LT" w:eastAsia="de-DE"/>
        </w:rPr>
      </w:pPr>
    </w:p>
    <w:p w14:paraId="4E302267" w14:textId="77777777" w:rsidR="00D75B37" w:rsidRPr="00822228" w:rsidRDefault="00D75B37" w:rsidP="003C22DD">
      <w:pPr>
        <w:tabs>
          <w:tab w:val="clear" w:pos="567"/>
        </w:tabs>
        <w:spacing w:line="240" w:lineRule="auto"/>
        <w:ind w:left="1"/>
        <w:rPr>
          <w:i/>
          <w:snapToGrid/>
          <w:szCs w:val="22"/>
          <w:lang w:val="lt-LT" w:eastAsia="de-DE"/>
        </w:rPr>
      </w:pPr>
      <w:r w:rsidRPr="00822228">
        <w:rPr>
          <w:rFonts w:cs="Arial"/>
          <w:i/>
          <w:snapToGrid/>
          <w:szCs w:val="22"/>
          <w:lang w:val="lt-LT" w:eastAsia="de-DE"/>
        </w:rPr>
        <w:t>Atsargumo priemonės prieš ruošiant ar vartojant šį vaistinį preparatą</w:t>
      </w:r>
    </w:p>
    <w:p w14:paraId="27A4AE46" w14:textId="629C9EF6" w:rsidR="00D75B37" w:rsidRPr="00D75B37" w:rsidRDefault="00D75B37" w:rsidP="003C22DD">
      <w:pPr>
        <w:tabs>
          <w:tab w:val="clear" w:pos="567"/>
        </w:tabs>
        <w:spacing w:line="240" w:lineRule="auto"/>
        <w:ind w:left="1"/>
        <w:rPr>
          <w:snapToGrid/>
          <w:szCs w:val="22"/>
          <w:lang w:val="lt-LT" w:eastAsia="de-DE"/>
        </w:rPr>
      </w:pPr>
      <w:r w:rsidRPr="00D75B37">
        <w:rPr>
          <w:rFonts w:cs="Arial"/>
          <w:snapToGrid/>
          <w:szCs w:val="22"/>
          <w:lang w:val="lt-LT" w:eastAsia="de-DE"/>
        </w:rPr>
        <w:t>Vaistinio preparato skiedimo prieš vartojant instrukcija pateikiama 12</w:t>
      </w:r>
      <w:r w:rsidR="00B73F08">
        <w:rPr>
          <w:rFonts w:cs="Arial"/>
          <w:snapToGrid/>
          <w:szCs w:val="22"/>
          <w:lang w:val="lt-LT" w:eastAsia="de-DE"/>
        </w:rPr>
        <w:t> </w:t>
      </w:r>
      <w:r w:rsidRPr="00D75B37">
        <w:rPr>
          <w:rFonts w:cs="Arial"/>
          <w:snapToGrid/>
          <w:szCs w:val="22"/>
          <w:lang w:val="lt-LT" w:eastAsia="de-DE"/>
        </w:rPr>
        <w:t>skyriuje.</w:t>
      </w:r>
    </w:p>
    <w:p w14:paraId="73BE79A2" w14:textId="2D8B3B2E" w:rsidR="00D75B37" w:rsidRPr="00D75B37" w:rsidRDefault="00D75B37" w:rsidP="003C22DD">
      <w:pPr>
        <w:tabs>
          <w:tab w:val="clear" w:pos="567"/>
        </w:tabs>
        <w:spacing w:line="240" w:lineRule="auto"/>
        <w:ind w:left="1"/>
        <w:rPr>
          <w:snapToGrid/>
          <w:szCs w:val="22"/>
          <w:lang w:val="lt-LT" w:eastAsia="de-DE"/>
        </w:rPr>
      </w:pPr>
      <w:r w:rsidRPr="00D75B37">
        <w:rPr>
          <w:rFonts w:cs="Arial"/>
          <w:snapToGrid/>
          <w:szCs w:val="22"/>
          <w:lang w:val="lt-LT" w:eastAsia="de-DE"/>
        </w:rPr>
        <w:t>Kaip paruošti pacientą, žiūrėkite 4.4 skyri</w:t>
      </w:r>
      <w:r w:rsidR="00B73F08">
        <w:rPr>
          <w:rFonts w:cs="Arial"/>
          <w:snapToGrid/>
          <w:szCs w:val="22"/>
          <w:lang w:val="lt-LT" w:eastAsia="de-DE"/>
        </w:rPr>
        <w:t>uje</w:t>
      </w:r>
      <w:r w:rsidRPr="00D75B37">
        <w:rPr>
          <w:rFonts w:cs="Arial"/>
          <w:snapToGrid/>
          <w:szCs w:val="22"/>
          <w:lang w:val="lt-LT" w:eastAsia="de-DE"/>
        </w:rPr>
        <w:t>.</w:t>
      </w:r>
    </w:p>
    <w:p w14:paraId="6D4D439F" w14:textId="6E2F10C0" w:rsidR="00D75B37" w:rsidRPr="00D75B37" w:rsidRDefault="00D75B37" w:rsidP="003C22DD">
      <w:pPr>
        <w:tabs>
          <w:tab w:val="clear" w:pos="567"/>
        </w:tabs>
        <w:spacing w:line="240" w:lineRule="auto"/>
        <w:ind w:left="1"/>
        <w:rPr>
          <w:snapToGrid/>
          <w:szCs w:val="22"/>
          <w:lang w:val="lt-LT" w:eastAsia="de-DE"/>
        </w:rPr>
      </w:pPr>
      <w:r w:rsidRPr="00D75B37">
        <w:rPr>
          <w:rFonts w:cs="Arial"/>
          <w:snapToGrid/>
          <w:szCs w:val="22"/>
          <w:lang w:val="lt-LT" w:eastAsia="de-DE"/>
        </w:rPr>
        <w:t>Natrio fluorido</w:t>
      </w:r>
      <w:r w:rsidR="00B73F08">
        <w:rPr>
          <w:rFonts w:cs="Arial"/>
          <w:snapToGrid/>
          <w:szCs w:val="22"/>
          <w:lang w:val="lt-LT" w:eastAsia="de-DE"/>
        </w:rPr>
        <w:t> </w:t>
      </w:r>
      <w:r w:rsidRPr="00D75B37">
        <w:rPr>
          <w:rFonts w:cs="Arial"/>
          <w:snapToGrid/>
          <w:szCs w:val="22"/>
          <w:lang w:val="lt-LT" w:eastAsia="de-DE"/>
        </w:rPr>
        <w:t>(</w:t>
      </w:r>
      <w:r w:rsidRPr="00D75B37">
        <w:rPr>
          <w:rFonts w:cs="Arial"/>
          <w:snapToGrid/>
          <w:szCs w:val="22"/>
          <w:vertAlign w:val="superscript"/>
          <w:lang w:val="lt-LT" w:eastAsia="de-DE"/>
        </w:rPr>
        <w:t>18</w:t>
      </w:r>
      <w:r w:rsidRPr="00D75B37">
        <w:rPr>
          <w:rFonts w:cs="Arial"/>
          <w:snapToGrid/>
          <w:szCs w:val="22"/>
          <w:lang w:val="lt-LT" w:eastAsia="de-DE"/>
        </w:rPr>
        <w:t>F) aktyvumą reikia išmatuoti aktyv</w:t>
      </w:r>
      <w:r w:rsidR="007F7C62">
        <w:rPr>
          <w:rFonts w:cs="Arial"/>
          <w:snapToGrid/>
          <w:szCs w:val="22"/>
          <w:lang w:val="lt-LT" w:eastAsia="de-DE"/>
        </w:rPr>
        <w:t>umo matuokliu</w:t>
      </w:r>
      <w:r w:rsidRPr="00D75B37">
        <w:rPr>
          <w:rFonts w:cs="Arial"/>
          <w:snapToGrid/>
          <w:szCs w:val="22"/>
          <w:lang w:val="lt-LT" w:eastAsia="de-DE"/>
        </w:rPr>
        <w:t xml:space="preserve"> prieš pat injekciją.</w:t>
      </w:r>
    </w:p>
    <w:p w14:paraId="482809B2" w14:textId="77777777" w:rsidR="00D75B37" w:rsidRPr="00D75B37" w:rsidRDefault="00D75B37" w:rsidP="003C22DD">
      <w:pPr>
        <w:tabs>
          <w:tab w:val="clear" w:pos="567"/>
        </w:tabs>
        <w:spacing w:line="240" w:lineRule="auto"/>
        <w:ind w:left="1"/>
        <w:rPr>
          <w:snapToGrid/>
          <w:szCs w:val="22"/>
          <w:lang w:val="lt-LT" w:eastAsia="de-DE"/>
        </w:rPr>
      </w:pPr>
    </w:p>
    <w:p w14:paraId="4308D0E6" w14:textId="77777777" w:rsidR="00D75B37" w:rsidRPr="003C22DD" w:rsidRDefault="00D75B37" w:rsidP="003C22DD">
      <w:pPr>
        <w:tabs>
          <w:tab w:val="clear" w:pos="567"/>
        </w:tabs>
        <w:spacing w:line="240" w:lineRule="auto"/>
        <w:ind w:left="1"/>
        <w:rPr>
          <w:i/>
          <w:snapToGrid/>
          <w:szCs w:val="22"/>
          <w:lang w:val="lt-LT" w:eastAsia="de-DE"/>
        </w:rPr>
      </w:pPr>
      <w:r w:rsidRPr="003C22DD">
        <w:rPr>
          <w:rFonts w:cs="Arial"/>
          <w:i/>
          <w:snapToGrid/>
          <w:szCs w:val="22"/>
          <w:lang w:val="lt-LT" w:eastAsia="de-DE"/>
        </w:rPr>
        <w:t>Vaizdų skenavimas</w:t>
      </w:r>
    </w:p>
    <w:p w14:paraId="4442DC39" w14:textId="645B1EFE" w:rsidR="00D75B37" w:rsidRPr="00D75B37" w:rsidRDefault="00D75B37" w:rsidP="003C22DD">
      <w:pPr>
        <w:tabs>
          <w:tab w:val="clear" w:pos="567"/>
        </w:tabs>
        <w:spacing w:line="240" w:lineRule="auto"/>
        <w:rPr>
          <w:snapToGrid/>
          <w:szCs w:val="22"/>
          <w:lang w:val="lt-LT" w:eastAsia="de-DE"/>
        </w:rPr>
      </w:pPr>
      <w:r w:rsidRPr="00D75B37">
        <w:rPr>
          <w:rFonts w:cs="Arial"/>
          <w:snapToGrid/>
          <w:szCs w:val="22"/>
          <w:lang w:val="lt-LT" w:eastAsia="de-DE"/>
        </w:rPr>
        <w:t>Emisinis skenavimas paprastai pradedamas praėjus 60 minučių po natrio fluorido</w:t>
      </w:r>
      <w:r w:rsidR="00B73F08">
        <w:rPr>
          <w:rFonts w:cs="Arial"/>
          <w:snapToGrid/>
          <w:szCs w:val="22"/>
          <w:lang w:val="lt-LT" w:eastAsia="de-DE"/>
        </w:rPr>
        <w:t> </w:t>
      </w:r>
      <w:r w:rsidRPr="00D75B37">
        <w:rPr>
          <w:rFonts w:cs="Arial"/>
          <w:snapToGrid/>
          <w:szCs w:val="22"/>
          <w:lang w:val="lt-LT" w:eastAsia="de-DE"/>
        </w:rPr>
        <w:t>(</w:t>
      </w:r>
      <w:r w:rsidRPr="00D75B37">
        <w:rPr>
          <w:rFonts w:cs="Arial"/>
          <w:snapToGrid/>
          <w:szCs w:val="22"/>
          <w:vertAlign w:val="superscript"/>
          <w:lang w:val="lt-LT" w:eastAsia="de-DE"/>
        </w:rPr>
        <w:t>18</w:t>
      </w:r>
      <w:r w:rsidRPr="00D75B37">
        <w:rPr>
          <w:rFonts w:cs="Arial"/>
          <w:snapToGrid/>
          <w:szCs w:val="22"/>
          <w:lang w:val="lt-LT" w:eastAsia="de-DE"/>
        </w:rPr>
        <w:t>F) injekcijos. Jei aktyvumas išlieka pakankamas atitinkamai apskaičiavimo statistikai, PET</w:t>
      </w:r>
      <w:r w:rsidR="00B914C2">
        <w:rPr>
          <w:rFonts w:cs="Arial"/>
          <w:snapToGrid/>
          <w:szCs w:val="22"/>
          <w:lang w:val="lt-LT" w:eastAsia="de-DE"/>
        </w:rPr>
        <w:t> </w:t>
      </w:r>
      <w:r w:rsidRPr="00D75B37">
        <w:rPr>
          <w:rFonts w:cs="Arial"/>
          <w:snapToGrid/>
          <w:szCs w:val="22"/>
          <w:lang w:val="lt-LT" w:eastAsia="de-DE"/>
        </w:rPr>
        <w:t xml:space="preserve">skenavimą </w:t>
      </w:r>
      <w:r w:rsidR="00171C78">
        <w:rPr>
          <w:rFonts w:cs="Arial"/>
          <w:snapToGrid/>
          <w:szCs w:val="22"/>
          <w:lang w:val="lt-LT" w:eastAsia="de-DE"/>
        </w:rPr>
        <w:t>vart</w:t>
      </w:r>
      <w:r w:rsidRPr="00D75B37">
        <w:rPr>
          <w:rFonts w:cs="Arial"/>
          <w:snapToGrid/>
          <w:szCs w:val="22"/>
          <w:lang w:val="lt-LT" w:eastAsia="de-DE"/>
        </w:rPr>
        <w:t>ojant natrio fluoridą</w:t>
      </w:r>
      <w:r w:rsidR="00B73F08">
        <w:rPr>
          <w:rFonts w:cs="Arial"/>
          <w:snapToGrid/>
          <w:szCs w:val="22"/>
          <w:lang w:val="lt-LT" w:eastAsia="de-DE"/>
        </w:rPr>
        <w:t> </w:t>
      </w:r>
      <w:r w:rsidRPr="00D75B37">
        <w:rPr>
          <w:rFonts w:cs="Arial"/>
          <w:snapToGrid/>
          <w:szCs w:val="22"/>
          <w:lang w:val="lt-LT" w:eastAsia="de-DE"/>
        </w:rPr>
        <w:t>(</w:t>
      </w:r>
      <w:r w:rsidRPr="00D75B37">
        <w:rPr>
          <w:rFonts w:cs="Arial"/>
          <w:snapToGrid/>
          <w:szCs w:val="22"/>
          <w:vertAlign w:val="superscript"/>
          <w:lang w:val="lt-LT" w:eastAsia="de-DE"/>
        </w:rPr>
        <w:t>18</w:t>
      </w:r>
      <w:r w:rsidRPr="00D75B37">
        <w:rPr>
          <w:rFonts w:cs="Arial"/>
          <w:snapToGrid/>
          <w:szCs w:val="22"/>
          <w:lang w:val="lt-LT" w:eastAsia="de-DE"/>
        </w:rPr>
        <w:t>F) galima atlikti ir iki dviejų ar trijų</w:t>
      </w:r>
      <w:r w:rsidR="00B914C2">
        <w:rPr>
          <w:rFonts w:cs="Arial"/>
          <w:snapToGrid/>
          <w:szCs w:val="22"/>
          <w:lang w:val="lt-LT" w:eastAsia="de-DE"/>
        </w:rPr>
        <w:t> </w:t>
      </w:r>
      <w:r w:rsidRPr="00D75B37">
        <w:rPr>
          <w:rFonts w:cs="Arial"/>
          <w:snapToGrid/>
          <w:szCs w:val="22"/>
          <w:lang w:val="lt-LT" w:eastAsia="de-DE"/>
        </w:rPr>
        <w:t>valandų po pavartojimo, taip sumažinant foninį aktyvumą. Rekomenduojama prieš pat vaizdinį tyrimą nusišlapinti, kad dubens srityje sumažėtų aktyvumas.</w:t>
      </w:r>
    </w:p>
    <w:p w14:paraId="54075A49" w14:textId="77777777" w:rsidR="00D75B37" w:rsidRPr="00D75B37" w:rsidRDefault="00D75B37" w:rsidP="003C22DD">
      <w:pPr>
        <w:tabs>
          <w:tab w:val="clear" w:pos="567"/>
        </w:tabs>
        <w:spacing w:line="240" w:lineRule="auto"/>
        <w:rPr>
          <w:snapToGrid/>
          <w:szCs w:val="22"/>
          <w:lang w:val="lt-LT" w:eastAsia="de-DE"/>
        </w:rPr>
      </w:pPr>
    </w:p>
    <w:p w14:paraId="391F8BB8" w14:textId="77777777" w:rsidR="00D75B37" w:rsidRPr="00D75B37" w:rsidRDefault="00D75B37" w:rsidP="003C22DD">
      <w:pPr>
        <w:keepNext/>
        <w:numPr>
          <w:ilvl w:val="1"/>
          <w:numId w:val="10"/>
        </w:numPr>
        <w:tabs>
          <w:tab w:val="clear" w:pos="567"/>
        </w:tabs>
        <w:spacing w:line="240" w:lineRule="auto"/>
        <w:ind w:left="567" w:hanging="567"/>
        <w:outlineLvl w:val="1"/>
        <w:rPr>
          <w:b/>
          <w:bCs/>
          <w:iCs/>
          <w:snapToGrid/>
          <w:szCs w:val="22"/>
          <w:lang w:val="lt-LT" w:eastAsia="de-DE"/>
        </w:rPr>
      </w:pPr>
      <w:r w:rsidRPr="00D75B37">
        <w:rPr>
          <w:rFonts w:cs="Arial"/>
          <w:b/>
          <w:bCs/>
          <w:iCs/>
          <w:snapToGrid/>
          <w:szCs w:val="22"/>
          <w:lang w:val="lt-LT" w:eastAsia="de-DE"/>
        </w:rPr>
        <w:t>Kontraindikacijos</w:t>
      </w:r>
    </w:p>
    <w:p w14:paraId="0A3FEC96" w14:textId="77777777" w:rsidR="00D75B37" w:rsidRPr="00D75B37" w:rsidRDefault="00D75B37" w:rsidP="003C22DD">
      <w:pPr>
        <w:tabs>
          <w:tab w:val="clear" w:pos="567"/>
        </w:tabs>
        <w:spacing w:line="240" w:lineRule="auto"/>
        <w:rPr>
          <w:snapToGrid/>
          <w:szCs w:val="22"/>
          <w:lang w:eastAsia="de-DE"/>
        </w:rPr>
      </w:pPr>
    </w:p>
    <w:p w14:paraId="5163E8B2" w14:textId="77777777" w:rsidR="00D75B37" w:rsidRPr="00D75B37" w:rsidRDefault="00D75B37" w:rsidP="003C22DD">
      <w:pPr>
        <w:numPr>
          <w:ilvl w:val="0"/>
          <w:numId w:val="11"/>
        </w:numPr>
        <w:tabs>
          <w:tab w:val="clear" w:pos="567"/>
          <w:tab w:val="num" w:pos="284"/>
        </w:tabs>
        <w:spacing w:line="240" w:lineRule="auto"/>
        <w:ind w:left="284" w:hanging="284"/>
        <w:rPr>
          <w:snapToGrid/>
          <w:szCs w:val="22"/>
          <w:lang w:val="lt-LT" w:eastAsia="de-DE"/>
        </w:rPr>
      </w:pPr>
      <w:r w:rsidRPr="00D75B37">
        <w:rPr>
          <w:rFonts w:cs="Arial"/>
          <w:snapToGrid/>
          <w:szCs w:val="22"/>
          <w:lang w:val="lt-LT" w:eastAsia="de-DE"/>
        </w:rPr>
        <w:t>Padidėjęs jautrumas veikliajai arba bet kuriai 6.1 skyriuje nurodytai pagalbinei medžiagai.</w:t>
      </w:r>
    </w:p>
    <w:p w14:paraId="00E2C2F8" w14:textId="16C0E9E4" w:rsidR="00D75B37" w:rsidRPr="00D75B37" w:rsidRDefault="00D75B37" w:rsidP="003C22DD">
      <w:pPr>
        <w:numPr>
          <w:ilvl w:val="0"/>
          <w:numId w:val="11"/>
        </w:numPr>
        <w:tabs>
          <w:tab w:val="clear" w:pos="567"/>
          <w:tab w:val="num" w:pos="284"/>
        </w:tabs>
        <w:spacing w:line="240" w:lineRule="auto"/>
        <w:ind w:left="284" w:hanging="284"/>
        <w:rPr>
          <w:snapToGrid/>
          <w:szCs w:val="22"/>
          <w:lang w:val="lt-LT" w:eastAsia="de-DE"/>
        </w:rPr>
      </w:pPr>
      <w:r w:rsidRPr="00D75B37">
        <w:rPr>
          <w:rFonts w:cs="Arial"/>
          <w:snapToGrid/>
          <w:szCs w:val="22"/>
          <w:lang w:val="lt-LT" w:eastAsia="de-DE"/>
        </w:rPr>
        <w:t>Nėštumas (žr.</w:t>
      </w:r>
      <w:r w:rsidR="00B73F08">
        <w:rPr>
          <w:rFonts w:cs="Arial"/>
          <w:snapToGrid/>
          <w:szCs w:val="22"/>
          <w:lang w:val="lt-LT" w:eastAsia="de-DE"/>
        </w:rPr>
        <w:t> </w:t>
      </w:r>
      <w:r w:rsidRPr="00D75B37">
        <w:rPr>
          <w:rFonts w:cs="Arial"/>
          <w:snapToGrid/>
          <w:szCs w:val="22"/>
          <w:lang w:val="lt-LT" w:eastAsia="de-DE"/>
        </w:rPr>
        <w:t>4.6 skyrių).</w:t>
      </w:r>
    </w:p>
    <w:p w14:paraId="165E5074" w14:textId="77777777" w:rsidR="00D75B37" w:rsidRPr="00D75B37" w:rsidRDefault="00D75B37" w:rsidP="003C22DD">
      <w:pPr>
        <w:tabs>
          <w:tab w:val="clear" w:pos="567"/>
        </w:tabs>
        <w:spacing w:line="240" w:lineRule="auto"/>
        <w:ind w:left="567" w:hanging="567"/>
        <w:rPr>
          <w:snapToGrid/>
          <w:szCs w:val="22"/>
          <w:lang w:eastAsia="de-DE"/>
        </w:rPr>
      </w:pPr>
    </w:p>
    <w:p w14:paraId="3B413A00" w14:textId="77777777" w:rsidR="00D75B37" w:rsidRPr="00D75B37" w:rsidRDefault="00D75B37" w:rsidP="003C22DD">
      <w:pPr>
        <w:keepNext/>
        <w:tabs>
          <w:tab w:val="clear" w:pos="567"/>
        </w:tabs>
        <w:spacing w:line="240" w:lineRule="auto"/>
        <w:ind w:left="567" w:hanging="567"/>
        <w:outlineLvl w:val="1"/>
        <w:rPr>
          <w:b/>
          <w:bCs/>
          <w:iCs/>
          <w:snapToGrid/>
          <w:szCs w:val="22"/>
          <w:lang w:val="lt-LT" w:eastAsia="de-DE"/>
        </w:rPr>
      </w:pPr>
      <w:r w:rsidRPr="00D75B37">
        <w:rPr>
          <w:rFonts w:cs="Arial"/>
          <w:b/>
          <w:bCs/>
          <w:iCs/>
          <w:snapToGrid/>
          <w:szCs w:val="22"/>
          <w:lang w:val="lt-LT" w:eastAsia="de-DE"/>
        </w:rPr>
        <w:t xml:space="preserve">4.4. </w:t>
      </w:r>
      <w:r w:rsidRPr="00D75B37">
        <w:rPr>
          <w:rFonts w:cs="Arial"/>
          <w:b/>
          <w:bCs/>
          <w:iCs/>
          <w:snapToGrid/>
          <w:szCs w:val="22"/>
          <w:lang w:val="lt-LT" w:eastAsia="de-DE"/>
        </w:rPr>
        <w:tab/>
        <w:t>Specialūs įspėjimai ir atsargumo priemonės</w:t>
      </w:r>
    </w:p>
    <w:p w14:paraId="505AD865" w14:textId="77777777" w:rsidR="00D75B37" w:rsidRPr="00D75B37" w:rsidRDefault="00D75B37" w:rsidP="003C22DD">
      <w:pPr>
        <w:tabs>
          <w:tab w:val="clear" w:pos="567"/>
        </w:tabs>
        <w:spacing w:line="240" w:lineRule="auto"/>
        <w:rPr>
          <w:bCs/>
          <w:snapToGrid/>
          <w:szCs w:val="22"/>
          <w:lang w:val="lt-LT" w:eastAsia="de-DE"/>
        </w:rPr>
      </w:pPr>
    </w:p>
    <w:p w14:paraId="482C7A4D" w14:textId="77777777" w:rsidR="00D75B37" w:rsidRPr="00D75B37" w:rsidRDefault="00D75B37" w:rsidP="003C22DD">
      <w:pPr>
        <w:tabs>
          <w:tab w:val="clear" w:pos="567"/>
        </w:tabs>
        <w:spacing w:line="240" w:lineRule="auto"/>
        <w:rPr>
          <w:snapToGrid/>
          <w:szCs w:val="22"/>
          <w:u w:val="single"/>
          <w:lang w:val="lt-LT" w:eastAsia="de-DE"/>
        </w:rPr>
      </w:pPr>
      <w:r w:rsidRPr="00D75B37">
        <w:rPr>
          <w:rFonts w:cs="Arial"/>
          <w:snapToGrid/>
          <w:szCs w:val="22"/>
          <w:u w:val="single"/>
          <w:lang w:val="lt-LT" w:eastAsia="de-DE"/>
        </w:rPr>
        <w:t>Individualus naudos ir rizikos įvertinimas</w:t>
      </w:r>
    </w:p>
    <w:p w14:paraId="6D5CAD1E" w14:textId="77777777" w:rsidR="00D75B37" w:rsidRPr="00D75B37" w:rsidRDefault="00D75B37" w:rsidP="003C22DD">
      <w:pPr>
        <w:tabs>
          <w:tab w:val="clear" w:pos="567"/>
        </w:tabs>
        <w:spacing w:line="240" w:lineRule="auto"/>
        <w:rPr>
          <w:snapToGrid/>
          <w:szCs w:val="22"/>
          <w:lang w:val="lt-LT" w:eastAsia="de-DE"/>
        </w:rPr>
      </w:pPr>
      <w:r w:rsidRPr="00D75B37">
        <w:rPr>
          <w:rFonts w:cs="Arial"/>
          <w:snapToGrid/>
          <w:szCs w:val="22"/>
          <w:lang w:val="lt-LT" w:eastAsia="de-DE"/>
        </w:rPr>
        <w:t xml:space="preserve">Kiekvienam pacientui spinduliuotės </w:t>
      </w:r>
      <w:proofErr w:type="spellStart"/>
      <w:r w:rsidRPr="00D75B37">
        <w:rPr>
          <w:rFonts w:cs="Arial"/>
          <w:snapToGrid/>
          <w:szCs w:val="22"/>
          <w:lang w:val="lt-LT" w:eastAsia="de-DE"/>
        </w:rPr>
        <w:t>apšvitą</w:t>
      </w:r>
      <w:proofErr w:type="spellEnd"/>
      <w:r w:rsidRPr="00D75B37">
        <w:rPr>
          <w:rFonts w:cs="Arial"/>
          <w:snapToGrid/>
          <w:szCs w:val="22"/>
          <w:lang w:val="lt-LT" w:eastAsia="de-DE"/>
        </w:rPr>
        <w:t xml:space="preserve"> reikia pagrįsti tikėtina nauda. Kiekvienu atveju skiriamas aktyvumas turi būti kuo mažesnis, bet pakankamas, kad būtų galima gauti reikiamos diagnostinės informacijos.</w:t>
      </w:r>
    </w:p>
    <w:p w14:paraId="176A4D3D" w14:textId="77777777" w:rsidR="00D75B37" w:rsidRPr="00D75B37" w:rsidRDefault="00D75B37" w:rsidP="008A2BD2">
      <w:pPr>
        <w:tabs>
          <w:tab w:val="clear" w:pos="567"/>
        </w:tabs>
        <w:spacing w:line="240" w:lineRule="auto"/>
        <w:rPr>
          <w:snapToGrid/>
          <w:szCs w:val="22"/>
          <w:lang w:val="lt-LT" w:eastAsia="de-DE"/>
        </w:rPr>
      </w:pPr>
    </w:p>
    <w:p w14:paraId="6421E204" w14:textId="77777777" w:rsidR="00D75B37" w:rsidRPr="00D75B37" w:rsidRDefault="00D75B37" w:rsidP="008A2BD2">
      <w:pPr>
        <w:tabs>
          <w:tab w:val="clear" w:pos="567"/>
        </w:tabs>
        <w:spacing w:line="240" w:lineRule="auto"/>
        <w:rPr>
          <w:snapToGrid/>
          <w:szCs w:val="22"/>
          <w:u w:val="single"/>
          <w:lang w:val="lt-LT" w:eastAsia="de-DE"/>
        </w:rPr>
      </w:pPr>
      <w:r w:rsidRPr="00D75B37">
        <w:rPr>
          <w:rFonts w:cs="Arial"/>
          <w:snapToGrid/>
          <w:szCs w:val="22"/>
          <w:u w:val="single"/>
          <w:lang w:val="lt-LT" w:eastAsia="de-DE"/>
        </w:rPr>
        <w:t>Inkstų funkcijos sutrikimas</w:t>
      </w:r>
    </w:p>
    <w:p w14:paraId="02E8B0E3" w14:textId="77777777" w:rsidR="00D75B37" w:rsidRPr="00D75B37" w:rsidRDefault="00D75B37" w:rsidP="003C22DD">
      <w:pPr>
        <w:tabs>
          <w:tab w:val="clear" w:pos="567"/>
        </w:tabs>
        <w:spacing w:line="240" w:lineRule="auto"/>
        <w:rPr>
          <w:snapToGrid/>
          <w:szCs w:val="22"/>
          <w:lang w:val="lt-LT" w:eastAsia="de-DE"/>
        </w:rPr>
      </w:pPr>
      <w:r w:rsidRPr="00D75B37">
        <w:rPr>
          <w:rFonts w:cs="Arial"/>
          <w:snapToGrid/>
          <w:szCs w:val="22"/>
          <w:lang w:val="lt-LT" w:eastAsia="de-DE"/>
        </w:rPr>
        <w:t>Reikia kruopščiai apsvarstyti naudos ir rizikos santykį, nes šiuos pacientus spinduliuotė gali paveikti stipriau.</w:t>
      </w:r>
    </w:p>
    <w:p w14:paraId="33D6AA7D" w14:textId="77777777" w:rsidR="00D75B37" w:rsidRPr="00D75B37" w:rsidRDefault="00D75B37" w:rsidP="003C22DD">
      <w:pPr>
        <w:tabs>
          <w:tab w:val="clear" w:pos="567"/>
        </w:tabs>
        <w:spacing w:line="240" w:lineRule="auto"/>
        <w:rPr>
          <w:snapToGrid/>
          <w:szCs w:val="22"/>
          <w:lang w:val="lt-LT" w:eastAsia="de-DE"/>
        </w:rPr>
      </w:pPr>
    </w:p>
    <w:p w14:paraId="4D5755D4" w14:textId="77777777" w:rsidR="00D75B37" w:rsidRPr="00D75B37" w:rsidRDefault="00D75B37" w:rsidP="003C22DD">
      <w:pPr>
        <w:tabs>
          <w:tab w:val="clear" w:pos="567"/>
        </w:tabs>
        <w:spacing w:line="240" w:lineRule="auto"/>
        <w:rPr>
          <w:snapToGrid/>
          <w:szCs w:val="22"/>
          <w:u w:val="single"/>
          <w:lang w:val="lt-LT" w:eastAsia="de-DE"/>
        </w:rPr>
      </w:pPr>
      <w:r w:rsidRPr="00D75B37">
        <w:rPr>
          <w:rFonts w:cs="Arial"/>
          <w:snapToGrid/>
          <w:szCs w:val="22"/>
          <w:u w:val="single"/>
          <w:lang w:val="lt-LT" w:eastAsia="de-DE"/>
        </w:rPr>
        <w:t>Vaikų populiacija</w:t>
      </w:r>
    </w:p>
    <w:p w14:paraId="2A847D62" w14:textId="01D98DB9" w:rsidR="00D75B37" w:rsidRPr="00D75B37" w:rsidRDefault="00D75B37" w:rsidP="003C22DD">
      <w:pPr>
        <w:tabs>
          <w:tab w:val="clear" w:pos="567"/>
        </w:tabs>
        <w:spacing w:line="240" w:lineRule="auto"/>
        <w:rPr>
          <w:snapToGrid/>
          <w:szCs w:val="22"/>
          <w:lang w:val="lt-LT" w:eastAsia="de-DE"/>
        </w:rPr>
      </w:pPr>
      <w:r w:rsidRPr="00D75B37">
        <w:rPr>
          <w:rFonts w:cs="Arial"/>
          <w:snapToGrid/>
          <w:szCs w:val="22"/>
          <w:lang w:val="lt-LT" w:eastAsia="de-DE"/>
        </w:rPr>
        <w:lastRenderedPageBreak/>
        <w:t xml:space="preserve">Informacija apie </w:t>
      </w:r>
      <w:r w:rsidR="001D3B00">
        <w:rPr>
          <w:rFonts w:cs="Arial"/>
          <w:snapToGrid/>
          <w:szCs w:val="22"/>
          <w:lang w:val="lt-LT" w:eastAsia="de-DE"/>
        </w:rPr>
        <w:t>vart</w:t>
      </w:r>
      <w:r w:rsidRPr="00D75B37">
        <w:rPr>
          <w:rFonts w:cs="Arial"/>
          <w:snapToGrid/>
          <w:szCs w:val="22"/>
          <w:lang w:val="lt-LT" w:eastAsia="de-DE"/>
        </w:rPr>
        <w:t>ojimą vaikų populiacijoje pateikta 4.2 skyriuje.</w:t>
      </w:r>
    </w:p>
    <w:p w14:paraId="37CAEA80" w14:textId="79BB5F4F" w:rsidR="00D75B37" w:rsidRPr="00D75B37" w:rsidRDefault="00D75B37" w:rsidP="003C22DD">
      <w:pPr>
        <w:tabs>
          <w:tab w:val="clear" w:pos="567"/>
        </w:tabs>
        <w:spacing w:line="240" w:lineRule="auto"/>
        <w:rPr>
          <w:snapToGrid/>
          <w:szCs w:val="22"/>
          <w:lang w:val="lt-LT" w:eastAsia="de-DE"/>
        </w:rPr>
      </w:pPr>
      <w:r w:rsidRPr="00D75B37">
        <w:rPr>
          <w:rFonts w:cs="Arial"/>
          <w:snapToGrid/>
          <w:szCs w:val="22"/>
          <w:lang w:val="lt-LT" w:eastAsia="de-DE"/>
        </w:rPr>
        <w:t xml:space="preserve">Būtina nuodugniai apsvarstyti indikaciją, nes </w:t>
      </w:r>
      <w:proofErr w:type="spellStart"/>
      <w:r w:rsidR="005E00A1">
        <w:rPr>
          <w:rFonts w:cs="Arial"/>
          <w:snapToGrid/>
          <w:szCs w:val="22"/>
          <w:lang w:val="lt-LT" w:eastAsia="de-DE"/>
        </w:rPr>
        <w:t>efektinė</w:t>
      </w:r>
      <w:proofErr w:type="spellEnd"/>
      <w:r w:rsidRPr="00D75B37">
        <w:rPr>
          <w:rFonts w:cs="Arial"/>
          <w:snapToGrid/>
          <w:szCs w:val="22"/>
          <w:lang w:val="lt-LT" w:eastAsia="de-DE"/>
        </w:rPr>
        <w:t xml:space="preserve"> dozė vienam</w:t>
      </w:r>
      <w:r w:rsidR="001D3B00">
        <w:rPr>
          <w:rFonts w:cs="Arial"/>
          <w:snapToGrid/>
          <w:szCs w:val="22"/>
          <w:lang w:val="lt-LT" w:eastAsia="de-DE"/>
        </w:rPr>
        <w:t> </w:t>
      </w:r>
      <w:proofErr w:type="spellStart"/>
      <w:r w:rsidRPr="00D75B37">
        <w:rPr>
          <w:rFonts w:cs="Arial"/>
          <w:snapToGrid/>
          <w:szCs w:val="22"/>
          <w:lang w:val="lt-LT" w:eastAsia="de-DE"/>
        </w:rPr>
        <w:t>MBq</w:t>
      </w:r>
      <w:proofErr w:type="spellEnd"/>
      <w:r w:rsidRPr="00D75B37">
        <w:rPr>
          <w:rFonts w:cs="Arial"/>
          <w:snapToGrid/>
          <w:szCs w:val="22"/>
          <w:lang w:val="lt-LT" w:eastAsia="de-DE"/>
        </w:rPr>
        <w:t xml:space="preserve"> yra didesnė nei suaugusiesiems (žr.</w:t>
      </w:r>
      <w:r w:rsidR="00B73F08">
        <w:rPr>
          <w:rFonts w:cs="Arial"/>
          <w:snapToGrid/>
          <w:szCs w:val="22"/>
          <w:lang w:val="lt-LT" w:eastAsia="de-DE"/>
        </w:rPr>
        <w:t> </w:t>
      </w:r>
      <w:r w:rsidRPr="00D75B37">
        <w:rPr>
          <w:rFonts w:cs="Arial"/>
          <w:snapToGrid/>
          <w:szCs w:val="22"/>
          <w:lang w:val="lt-LT" w:eastAsia="de-DE"/>
        </w:rPr>
        <w:t>11 skyrių).</w:t>
      </w:r>
    </w:p>
    <w:p w14:paraId="7E92F86D" w14:textId="77777777" w:rsidR="00D75B37" w:rsidRPr="00D75B37" w:rsidRDefault="00D75B37" w:rsidP="003C22DD">
      <w:pPr>
        <w:tabs>
          <w:tab w:val="clear" w:pos="567"/>
        </w:tabs>
        <w:spacing w:line="240" w:lineRule="auto"/>
        <w:rPr>
          <w:b/>
          <w:snapToGrid/>
          <w:szCs w:val="22"/>
          <w:u w:val="single"/>
          <w:lang w:val="lt-LT" w:eastAsia="de-DE"/>
        </w:rPr>
      </w:pPr>
    </w:p>
    <w:p w14:paraId="67517C2F" w14:textId="77777777" w:rsidR="00D75B37" w:rsidRPr="00D75B37" w:rsidRDefault="00D75B37" w:rsidP="003C22DD">
      <w:pPr>
        <w:tabs>
          <w:tab w:val="clear" w:pos="567"/>
        </w:tabs>
        <w:spacing w:line="240" w:lineRule="auto"/>
        <w:rPr>
          <w:snapToGrid/>
          <w:szCs w:val="22"/>
          <w:u w:val="single"/>
          <w:lang w:val="lt-LT" w:eastAsia="de-DE"/>
        </w:rPr>
      </w:pPr>
      <w:r w:rsidRPr="00D75B37">
        <w:rPr>
          <w:rFonts w:cs="Arial"/>
          <w:snapToGrid/>
          <w:szCs w:val="22"/>
          <w:u w:val="single"/>
          <w:lang w:val="lt-LT" w:eastAsia="de-DE"/>
        </w:rPr>
        <w:t>Paciento paruošimas</w:t>
      </w:r>
    </w:p>
    <w:p w14:paraId="3C160A64" w14:textId="24444BF8" w:rsidR="00D75B37" w:rsidRPr="00D75B37" w:rsidRDefault="00D75B37" w:rsidP="003C22DD">
      <w:pPr>
        <w:tabs>
          <w:tab w:val="clear" w:pos="567"/>
        </w:tabs>
        <w:spacing w:line="240" w:lineRule="auto"/>
        <w:rPr>
          <w:snapToGrid/>
          <w:szCs w:val="22"/>
          <w:lang w:val="lt-LT" w:eastAsia="de-DE"/>
        </w:rPr>
      </w:pPr>
      <w:r w:rsidRPr="00D75B37">
        <w:rPr>
          <w:rFonts w:cs="Arial"/>
          <w:snapToGrid/>
          <w:szCs w:val="22"/>
          <w:lang w:val="lt-LT" w:eastAsia="de-DE"/>
        </w:rPr>
        <w:t>Prieš pradedant tyrimą pacientas turi gauti pakankamai skysčių ir jį reikia skatinti nusišlapinti prieš pat vaizdų skenavimą ir kuo dažniau šlapintis per pirmąsias</w:t>
      </w:r>
      <w:r w:rsidR="001D3B00">
        <w:rPr>
          <w:rFonts w:cs="Arial"/>
          <w:snapToGrid/>
          <w:szCs w:val="22"/>
          <w:lang w:val="lt-LT" w:eastAsia="de-DE"/>
        </w:rPr>
        <w:t> </w:t>
      </w:r>
      <w:r w:rsidRPr="00D75B37">
        <w:rPr>
          <w:rFonts w:cs="Arial"/>
          <w:snapToGrid/>
          <w:szCs w:val="22"/>
          <w:lang w:val="lt-LT" w:eastAsia="de-DE"/>
        </w:rPr>
        <w:t xml:space="preserve">valandas po tyrimo, kad sumažėtų spinduliuotės </w:t>
      </w:r>
      <w:proofErr w:type="spellStart"/>
      <w:r w:rsidRPr="00D75B37">
        <w:rPr>
          <w:rFonts w:cs="Arial"/>
          <w:snapToGrid/>
          <w:szCs w:val="22"/>
          <w:lang w:val="lt-LT" w:eastAsia="de-DE"/>
        </w:rPr>
        <w:t>apšvita</w:t>
      </w:r>
      <w:proofErr w:type="spellEnd"/>
      <w:r w:rsidRPr="00D75B37">
        <w:rPr>
          <w:rFonts w:cs="Arial"/>
          <w:snapToGrid/>
          <w:szCs w:val="22"/>
          <w:lang w:val="lt-LT" w:eastAsia="de-DE"/>
        </w:rPr>
        <w:t>.</w:t>
      </w:r>
    </w:p>
    <w:p w14:paraId="349966B6" w14:textId="77777777" w:rsidR="00D75B37" w:rsidRPr="00D75B37" w:rsidRDefault="00D75B37" w:rsidP="003C22DD">
      <w:pPr>
        <w:tabs>
          <w:tab w:val="clear" w:pos="567"/>
        </w:tabs>
        <w:spacing w:line="240" w:lineRule="auto"/>
        <w:rPr>
          <w:b/>
          <w:snapToGrid/>
          <w:szCs w:val="22"/>
          <w:u w:val="single"/>
          <w:lang w:val="lt-LT" w:eastAsia="de-DE"/>
        </w:rPr>
      </w:pPr>
    </w:p>
    <w:p w14:paraId="7C06196C" w14:textId="67F89949" w:rsidR="00D75B37" w:rsidRPr="00D75B37" w:rsidRDefault="00171C78" w:rsidP="003C22DD">
      <w:pPr>
        <w:tabs>
          <w:tab w:val="clear" w:pos="567"/>
        </w:tabs>
        <w:spacing w:line="240" w:lineRule="auto"/>
        <w:rPr>
          <w:snapToGrid/>
          <w:szCs w:val="22"/>
          <w:u w:val="single"/>
          <w:lang w:val="lt-LT" w:eastAsia="de-DE"/>
        </w:rPr>
      </w:pPr>
      <w:r>
        <w:rPr>
          <w:rFonts w:cs="Arial"/>
          <w:snapToGrid/>
          <w:szCs w:val="22"/>
          <w:u w:val="single"/>
          <w:lang w:val="lt-LT" w:eastAsia="de-DE"/>
        </w:rPr>
        <w:t>Vart</w:t>
      </w:r>
      <w:r w:rsidR="00D75B37" w:rsidRPr="00D75B37">
        <w:rPr>
          <w:rFonts w:cs="Arial"/>
          <w:snapToGrid/>
          <w:szCs w:val="22"/>
          <w:u w:val="single"/>
          <w:lang w:val="lt-LT" w:eastAsia="de-DE"/>
        </w:rPr>
        <w:t>ojant natrio fluoridą</w:t>
      </w:r>
      <w:r w:rsidR="00B73F08">
        <w:rPr>
          <w:rFonts w:cs="Arial"/>
          <w:snapToGrid/>
          <w:szCs w:val="22"/>
          <w:u w:val="single"/>
          <w:lang w:val="lt-LT" w:eastAsia="de-DE"/>
        </w:rPr>
        <w:t> </w:t>
      </w:r>
      <w:r w:rsidR="00D75B37" w:rsidRPr="00D75B37">
        <w:rPr>
          <w:rFonts w:cs="Arial"/>
          <w:snapToGrid/>
          <w:szCs w:val="22"/>
          <w:u w:val="single"/>
          <w:lang w:val="lt-LT" w:eastAsia="de-DE"/>
        </w:rPr>
        <w:t>(</w:t>
      </w:r>
      <w:r w:rsidR="00D75B37" w:rsidRPr="00D75B37">
        <w:rPr>
          <w:rFonts w:cs="Arial"/>
          <w:snapToGrid/>
          <w:szCs w:val="22"/>
          <w:u w:val="single"/>
          <w:vertAlign w:val="superscript"/>
          <w:lang w:val="lt-LT" w:eastAsia="de-DE"/>
        </w:rPr>
        <w:t>18</w:t>
      </w:r>
      <w:r w:rsidR="00D75B37" w:rsidRPr="00D75B37">
        <w:rPr>
          <w:rFonts w:cs="Arial"/>
          <w:snapToGrid/>
          <w:szCs w:val="22"/>
          <w:u w:val="single"/>
          <w:lang w:val="lt-LT" w:eastAsia="de-DE"/>
        </w:rPr>
        <w:t>F) gautų PET</w:t>
      </w:r>
      <w:r w:rsidR="00B914C2">
        <w:rPr>
          <w:rFonts w:cs="Arial"/>
          <w:snapToGrid/>
          <w:szCs w:val="22"/>
          <w:u w:val="single"/>
          <w:lang w:val="lt-LT" w:eastAsia="de-DE"/>
        </w:rPr>
        <w:t> </w:t>
      </w:r>
      <w:r w:rsidR="00D75B37" w:rsidRPr="00D75B37">
        <w:rPr>
          <w:rFonts w:cs="Arial"/>
          <w:snapToGrid/>
          <w:szCs w:val="22"/>
          <w:u w:val="single"/>
          <w:lang w:val="lt-LT" w:eastAsia="de-DE"/>
        </w:rPr>
        <w:t>vaizdų interpretavimas</w:t>
      </w:r>
    </w:p>
    <w:p w14:paraId="110A451D" w14:textId="63E125FB" w:rsidR="00D75B37" w:rsidRPr="00D75B37" w:rsidRDefault="00D75B37" w:rsidP="003C22DD">
      <w:pPr>
        <w:tabs>
          <w:tab w:val="clear" w:pos="567"/>
        </w:tabs>
        <w:spacing w:line="240" w:lineRule="auto"/>
        <w:rPr>
          <w:snapToGrid/>
          <w:szCs w:val="22"/>
          <w:lang w:val="lt-LT" w:eastAsia="de-DE"/>
        </w:rPr>
      </w:pPr>
      <w:r w:rsidRPr="00D75B37">
        <w:rPr>
          <w:rFonts w:cs="Arial"/>
          <w:snapToGrid/>
          <w:szCs w:val="22"/>
          <w:lang w:val="lt-LT" w:eastAsia="de-DE"/>
        </w:rPr>
        <w:t>Natrio fluoridas</w:t>
      </w:r>
      <w:r w:rsidR="00B73F08">
        <w:rPr>
          <w:rFonts w:cs="Arial"/>
          <w:snapToGrid/>
          <w:szCs w:val="22"/>
          <w:lang w:val="lt-LT" w:eastAsia="de-DE"/>
        </w:rPr>
        <w:t> </w:t>
      </w:r>
      <w:r w:rsidRPr="00D75B37">
        <w:rPr>
          <w:rFonts w:cs="Arial"/>
          <w:snapToGrid/>
          <w:szCs w:val="22"/>
          <w:lang w:val="lt-LT" w:eastAsia="de-DE"/>
        </w:rPr>
        <w:t>(</w:t>
      </w:r>
      <w:r w:rsidRPr="00D75B37">
        <w:rPr>
          <w:rFonts w:cs="Arial"/>
          <w:snapToGrid/>
          <w:szCs w:val="22"/>
          <w:vertAlign w:val="superscript"/>
          <w:lang w:val="lt-LT" w:eastAsia="de-DE"/>
        </w:rPr>
        <w:t>18</w:t>
      </w:r>
      <w:r w:rsidRPr="00D75B37">
        <w:rPr>
          <w:rFonts w:cs="Arial"/>
          <w:snapToGrid/>
          <w:szCs w:val="22"/>
          <w:lang w:val="lt-LT" w:eastAsia="de-DE"/>
        </w:rPr>
        <w:t xml:space="preserve">F) pasižymi didesniu jautrumu aptinkant kaulų pažeidimus nei kiti </w:t>
      </w:r>
      <w:proofErr w:type="spellStart"/>
      <w:r w:rsidRPr="00D75B37">
        <w:rPr>
          <w:rFonts w:cs="Arial"/>
          <w:snapToGrid/>
          <w:szCs w:val="22"/>
          <w:lang w:val="lt-LT" w:eastAsia="de-DE"/>
        </w:rPr>
        <w:t>osteotropiniai</w:t>
      </w:r>
      <w:proofErr w:type="spellEnd"/>
      <w:r w:rsidRPr="00D75B37">
        <w:rPr>
          <w:rFonts w:cs="Arial"/>
          <w:snapToGrid/>
          <w:szCs w:val="22"/>
          <w:lang w:val="lt-LT" w:eastAsia="de-DE"/>
        </w:rPr>
        <w:t xml:space="preserve"> indikatoriai (</w:t>
      </w:r>
      <w:r w:rsidRPr="00D75B37">
        <w:rPr>
          <w:rFonts w:cs="Arial"/>
          <w:snapToGrid/>
          <w:szCs w:val="22"/>
          <w:vertAlign w:val="superscript"/>
          <w:lang w:val="lt-LT" w:eastAsia="de-DE"/>
        </w:rPr>
        <w:t>99m</w:t>
      </w:r>
      <w:r w:rsidRPr="00D75B37">
        <w:rPr>
          <w:rFonts w:cs="Arial"/>
          <w:snapToGrid/>
          <w:szCs w:val="22"/>
          <w:lang w:val="lt-LT" w:eastAsia="de-DE"/>
        </w:rPr>
        <w:t xml:space="preserve">Tc žymėtieji fosfatų ir </w:t>
      </w:r>
      <w:proofErr w:type="spellStart"/>
      <w:r w:rsidRPr="00D75B37">
        <w:rPr>
          <w:rFonts w:cs="Arial"/>
          <w:snapToGrid/>
          <w:szCs w:val="22"/>
          <w:lang w:val="lt-LT" w:eastAsia="de-DE"/>
        </w:rPr>
        <w:t>fosfono</w:t>
      </w:r>
      <w:proofErr w:type="spellEnd"/>
      <w:r w:rsidRPr="00D75B37">
        <w:rPr>
          <w:rFonts w:cs="Arial"/>
          <w:snapToGrid/>
          <w:szCs w:val="22"/>
          <w:lang w:val="lt-LT" w:eastAsia="de-DE"/>
        </w:rPr>
        <w:t xml:space="preserve"> rūgšties dariniai). Kadangi natrio fluoridas</w:t>
      </w:r>
      <w:r w:rsidR="00B73F08">
        <w:rPr>
          <w:rFonts w:cs="Arial"/>
          <w:snapToGrid/>
          <w:szCs w:val="22"/>
          <w:lang w:val="lt-LT" w:eastAsia="de-DE"/>
        </w:rPr>
        <w:t> </w:t>
      </w:r>
      <w:r w:rsidRPr="00D75B37">
        <w:rPr>
          <w:rFonts w:cs="Arial"/>
          <w:snapToGrid/>
          <w:szCs w:val="22"/>
          <w:lang w:val="lt-LT" w:eastAsia="de-DE"/>
        </w:rPr>
        <w:t>(</w:t>
      </w:r>
      <w:r w:rsidRPr="00D75B37">
        <w:rPr>
          <w:rFonts w:cs="Arial"/>
          <w:snapToGrid/>
          <w:szCs w:val="22"/>
          <w:vertAlign w:val="superscript"/>
          <w:lang w:val="lt-LT" w:eastAsia="de-DE"/>
        </w:rPr>
        <w:t>18</w:t>
      </w:r>
      <w:r w:rsidRPr="00D75B37">
        <w:rPr>
          <w:rFonts w:cs="Arial"/>
          <w:snapToGrid/>
          <w:szCs w:val="22"/>
          <w:lang w:val="lt-LT" w:eastAsia="de-DE"/>
        </w:rPr>
        <w:t>F) rodo ne antrinius vėžinius procesus tiesiogiai, o vėžio poveikį (</w:t>
      </w:r>
      <w:proofErr w:type="spellStart"/>
      <w:r w:rsidRPr="00D75B37">
        <w:rPr>
          <w:rFonts w:cs="Arial"/>
          <w:snapToGrid/>
          <w:szCs w:val="22"/>
          <w:lang w:val="lt-LT" w:eastAsia="de-DE"/>
        </w:rPr>
        <w:t>osteogeninį</w:t>
      </w:r>
      <w:proofErr w:type="spellEnd"/>
      <w:r w:rsidRPr="00D75B37">
        <w:rPr>
          <w:rFonts w:cs="Arial"/>
          <w:snapToGrid/>
          <w:szCs w:val="22"/>
          <w:lang w:val="lt-LT" w:eastAsia="de-DE"/>
        </w:rPr>
        <w:t xml:space="preserve"> aktyvumą po kaulinio audinio pažeidimų</w:t>
      </w:r>
      <w:r w:rsidRPr="003C22DD">
        <w:rPr>
          <w:rFonts w:cs="Arial"/>
          <w:snapToGrid/>
          <w:szCs w:val="22"/>
          <w:lang w:val="lt-LT" w:eastAsia="de-DE"/>
        </w:rPr>
        <w:t>)</w:t>
      </w:r>
      <w:r w:rsidRPr="00D75B37">
        <w:rPr>
          <w:rFonts w:cs="Arial"/>
          <w:i/>
          <w:snapToGrid/>
          <w:szCs w:val="22"/>
          <w:lang w:val="lt-LT" w:eastAsia="de-DE"/>
        </w:rPr>
        <w:t xml:space="preserve">, </w:t>
      </w:r>
      <w:r w:rsidRPr="00D75B37">
        <w:rPr>
          <w:rFonts w:cs="Arial"/>
          <w:snapToGrid/>
          <w:szCs w:val="22"/>
          <w:lang w:val="lt-LT" w:eastAsia="de-DE"/>
        </w:rPr>
        <w:t>natrio fluorido</w:t>
      </w:r>
      <w:r w:rsidR="00B73F08">
        <w:rPr>
          <w:rFonts w:cs="Arial"/>
          <w:snapToGrid/>
          <w:szCs w:val="22"/>
          <w:lang w:val="lt-LT" w:eastAsia="de-DE"/>
        </w:rPr>
        <w:t> </w:t>
      </w:r>
      <w:r w:rsidRPr="00D75B37">
        <w:rPr>
          <w:rFonts w:cs="Arial"/>
          <w:snapToGrid/>
          <w:szCs w:val="22"/>
          <w:lang w:val="lt-LT" w:eastAsia="de-DE"/>
        </w:rPr>
        <w:t>(</w:t>
      </w:r>
      <w:r w:rsidRPr="00D75B37">
        <w:rPr>
          <w:rFonts w:cs="Arial"/>
          <w:snapToGrid/>
          <w:szCs w:val="22"/>
          <w:vertAlign w:val="superscript"/>
          <w:lang w:val="lt-LT" w:eastAsia="de-DE"/>
        </w:rPr>
        <w:t>18</w:t>
      </w:r>
      <w:r w:rsidRPr="00D75B37">
        <w:rPr>
          <w:rFonts w:cs="Arial"/>
          <w:snapToGrid/>
          <w:szCs w:val="22"/>
          <w:lang w:val="lt-LT" w:eastAsia="de-DE"/>
        </w:rPr>
        <w:t>F) veiksmingumas aptinkant ankstyvąsias kaulų metastazių stadijas, pvz., kaulų čiulpų metastazes be reikšmingo kaulo pažeidimo, yra mažesnis.</w:t>
      </w:r>
    </w:p>
    <w:p w14:paraId="520A2D32" w14:textId="3CB6B7D7" w:rsidR="00D75B37" w:rsidRPr="00D75B37" w:rsidRDefault="00171C78" w:rsidP="003C22DD">
      <w:pPr>
        <w:tabs>
          <w:tab w:val="clear" w:pos="567"/>
        </w:tabs>
        <w:spacing w:line="240" w:lineRule="auto"/>
        <w:rPr>
          <w:snapToGrid/>
          <w:szCs w:val="22"/>
          <w:lang w:val="lt-LT" w:eastAsia="de-DE"/>
        </w:rPr>
      </w:pPr>
      <w:r>
        <w:rPr>
          <w:rFonts w:cs="Arial"/>
          <w:snapToGrid/>
          <w:szCs w:val="22"/>
          <w:lang w:val="lt-LT" w:eastAsia="de-DE"/>
        </w:rPr>
        <w:t>Vart</w:t>
      </w:r>
      <w:r w:rsidR="00D75B37" w:rsidRPr="00D75B37">
        <w:rPr>
          <w:rFonts w:cs="Arial"/>
          <w:snapToGrid/>
          <w:szCs w:val="22"/>
          <w:lang w:val="lt-LT" w:eastAsia="de-DE"/>
        </w:rPr>
        <w:t>ojant natrio fluoridą</w:t>
      </w:r>
      <w:r w:rsidR="00B73F08">
        <w:rPr>
          <w:rFonts w:cs="Arial"/>
          <w:snapToGrid/>
          <w:szCs w:val="22"/>
          <w:lang w:val="lt-LT" w:eastAsia="de-DE"/>
        </w:rPr>
        <w:t> </w:t>
      </w:r>
      <w:r w:rsidR="00D75B37" w:rsidRPr="00D75B37">
        <w:rPr>
          <w:rFonts w:cs="Arial"/>
          <w:snapToGrid/>
          <w:szCs w:val="22"/>
          <w:lang w:val="lt-LT" w:eastAsia="de-DE"/>
        </w:rPr>
        <w:t>(</w:t>
      </w:r>
      <w:r w:rsidR="00D75B37" w:rsidRPr="00D75B37">
        <w:rPr>
          <w:rFonts w:cs="Arial"/>
          <w:snapToGrid/>
          <w:szCs w:val="22"/>
          <w:vertAlign w:val="superscript"/>
          <w:lang w:val="lt-LT" w:eastAsia="de-DE"/>
        </w:rPr>
        <w:t>18</w:t>
      </w:r>
      <w:r w:rsidR="00D75B37" w:rsidRPr="00D75B37">
        <w:rPr>
          <w:rFonts w:cs="Arial"/>
          <w:snapToGrid/>
          <w:szCs w:val="22"/>
          <w:lang w:val="lt-LT" w:eastAsia="de-DE"/>
        </w:rPr>
        <w:t>F) gautus funkcinius PET</w:t>
      </w:r>
      <w:r w:rsidR="00B914C2">
        <w:rPr>
          <w:rFonts w:cs="Arial"/>
          <w:snapToGrid/>
          <w:szCs w:val="22"/>
          <w:lang w:val="lt-LT" w:eastAsia="de-DE"/>
        </w:rPr>
        <w:t> </w:t>
      </w:r>
      <w:r w:rsidR="00D75B37" w:rsidRPr="00D75B37">
        <w:rPr>
          <w:rFonts w:cs="Arial"/>
          <w:snapToGrid/>
          <w:szCs w:val="22"/>
          <w:lang w:val="lt-LT" w:eastAsia="de-DE"/>
        </w:rPr>
        <w:t>vaizdus aparatiniu būdu suliejus su morfologiniais vaizdais, pvz., PET</w:t>
      </w:r>
      <w:r w:rsidR="00D75B37" w:rsidRPr="00D75B37">
        <w:rPr>
          <w:rFonts w:ascii="MS Mincho" w:eastAsia="MS Mincho" w:hAnsi="MS Mincho" w:cs="MS Mincho" w:hint="eastAsia"/>
          <w:snapToGrid/>
          <w:szCs w:val="22"/>
          <w:lang w:val="lt-LT" w:eastAsia="de-DE"/>
        </w:rPr>
        <w:t>‑</w:t>
      </w:r>
      <w:r w:rsidR="00D75B37" w:rsidRPr="00D75B37">
        <w:rPr>
          <w:rFonts w:cs="Arial"/>
          <w:snapToGrid/>
          <w:szCs w:val="22"/>
          <w:lang w:val="lt-LT" w:eastAsia="de-DE"/>
        </w:rPr>
        <w:t>KT, gali padid</w:t>
      </w:r>
      <w:r w:rsidR="00D75B37" w:rsidRPr="00D75B37">
        <w:rPr>
          <w:snapToGrid/>
          <w:szCs w:val="22"/>
          <w:lang w:val="lt-LT" w:eastAsia="de-DE"/>
        </w:rPr>
        <w:t>ė</w:t>
      </w:r>
      <w:r w:rsidR="00D75B37" w:rsidRPr="00D75B37">
        <w:rPr>
          <w:rFonts w:cs="Arial"/>
          <w:snapToGrid/>
          <w:szCs w:val="22"/>
          <w:lang w:val="lt-LT" w:eastAsia="de-DE"/>
        </w:rPr>
        <w:t>ti kaul</w:t>
      </w:r>
      <w:r w:rsidR="00D75B37" w:rsidRPr="00D75B37">
        <w:rPr>
          <w:snapToGrid/>
          <w:szCs w:val="22"/>
          <w:lang w:val="lt-LT" w:eastAsia="de-DE"/>
        </w:rPr>
        <w:t>ų</w:t>
      </w:r>
      <w:r w:rsidR="00D75B37" w:rsidRPr="00D75B37">
        <w:rPr>
          <w:rFonts w:cs="Arial"/>
          <w:snapToGrid/>
          <w:szCs w:val="22"/>
          <w:lang w:val="lt-LT" w:eastAsia="de-DE"/>
        </w:rPr>
        <w:t xml:space="preserve"> diagnostikos jautrumas ir specifi</w:t>
      </w:r>
      <w:r w:rsidR="00D75B37" w:rsidRPr="00D75B37">
        <w:rPr>
          <w:snapToGrid/>
          <w:szCs w:val="22"/>
          <w:lang w:val="lt-LT" w:eastAsia="de-DE"/>
        </w:rPr>
        <w:t>š</w:t>
      </w:r>
      <w:r w:rsidR="00D75B37" w:rsidRPr="00D75B37">
        <w:rPr>
          <w:rFonts w:cs="Arial"/>
          <w:snapToGrid/>
          <w:szCs w:val="22"/>
          <w:lang w:val="lt-LT" w:eastAsia="de-DE"/>
        </w:rPr>
        <w:t>kumas.</w:t>
      </w:r>
    </w:p>
    <w:p w14:paraId="6B74B1D3" w14:textId="48B790EA" w:rsidR="00D75B37" w:rsidRPr="00D75B37" w:rsidRDefault="00D75B37" w:rsidP="003C22DD">
      <w:pPr>
        <w:tabs>
          <w:tab w:val="clear" w:pos="567"/>
        </w:tabs>
        <w:spacing w:line="240" w:lineRule="auto"/>
        <w:rPr>
          <w:snapToGrid/>
          <w:szCs w:val="22"/>
          <w:lang w:val="lt-LT" w:eastAsia="de-DE"/>
        </w:rPr>
      </w:pPr>
      <w:r w:rsidRPr="00D75B37">
        <w:rPr>
          <w:rFonts w:cs="Arial"/>
          <w:snapToGrid/>
          <w:szCs w:val="22"/>
          <w:lang w:val="lt-LT" w:eastAsia="de-DE"/>
        </w:rPr>
        <w:t>Kadangi kaupimasis piktybiniuose arba gerybiniuose pažeidimuose reikšmingai nesiskiria, kaulų metastazės ir nepiktybiniai kaulų pažeidimai geriau diferencijuojami analizuojant PET ir KT sulietus vaizdus, pageidautina gautus hibridinio PET</w:t>
      </w:r>
      <w:r w:rsidRPr="00D75B37">
        <w:rPr>
          <w:rFonts w:ascii="MS Mincho" w:eastAsia="MS Mincho" w:hAnsi="MS Mincho" w:cs="MS Mincho" w:hint="eastAsia"/>
          <w:snapToGrid/>
          <w:szCs w:val="22"/>
          <w:lang w:val="lt-LT" w:eastAsia="de-DE"/>
        </w:rPr>
        <w:t>‑</w:t>
      </w:r>
      <w:r w:rsidRPr="00D75B37">
        <w:rPr>
          <w:rFonts w:cs="Arial"/>
          <w:snapToGrid/>
          <w:szCs w:val="22"/>
          <w:lang w:val="lt-LT" w:eastAsia="de-DE"/>
        </w:rPr>
        <w:t>KT vaizdinio tyrimo metu, o jei tai ne</w:t>
      </w:r>
      <w:r w:rsidRPr="00D75B37">
        <w:rPr>
          <w:snapToGrid/>
          <w:szCs w:val="22"/>
          <w:lang w:val="lt-LT" w:eastAsia="de-DE"/>
        </w:rPr>
        <w:t>į</w:t>
      </w:r>
      <w:r w:rsidRPr="00D75B37">
        <w:rPr>
          <w:rFonts w:cs="Arial"/>
          <w:snapToGrid/>
          <w:szCs w:val="22"/>
          <w:lang w:val="lt-LT" w:eastAsia="de-DE"/>
        </w:rPr>
        <w:t>manoma</w:t>
      </w:r>
      <w:r w:rsidR="00B73F08">
        <w:rPr>
          <w:snapToGrid/>
          <w:szCs w:val="22"/>
          <w:lang w:val="lt-LT" w:eastAsia="de-DE"/>
        </w:rPr>
        <w:t xml:space="preserve"> </w:t>
      </w:r>
      <w:r w:rsidRPr="00D75B37">
        <w:rPr>
          <w:snapToGrid/>
          <w:szCs w:val="22"/>
          <w:lang w:val="lt-LT" w:eastAsia="de-DE"/>
        </w:rPr>
        <w:t>–</w:t>
      </w:r>
      <w:r w:rsidRPr="00D75B37">
        <w:rPr>
          <w:rFonts w:cs="Arial"/>
          <w:snapToGrid/>
          <w:szCs w:val="22"/>
          <w:lang w:val="lt-LT" w:eastAsia="de-DE"/>
        </w:rPr>
        <w:t xml:space="preserve"> i</w:t>
      </w:r>
      <w:r w:rsidRPr="00D75B37">
        <w:rPr>
          <w:snapToGrid/>
          <w:szCs w:val="22"/>
          <w:lang w:val="lt-LT" w:eastAsia="de-DE"/>
        </w:rPr>
        <w:t>š</w:t>
      </w:r>
      <w:r w:rsidRPr="00D75B37">
        <w:rPr>
          <w:rFonts w:cs="Arial"/>
          <w:snapToGrid/>
          <w:szCs w:val="22"/>
          <w:lang w:val="lt-LT" w:eastAsia="de-DE"/>
        </w:rPr>
        <w:t xml:space="preserve"> papildom</w:t>
      </w:r>
      <w:r w:rsidRPr="00D75B37">
        <w:rPr>
          <w:snapToGrid/>
          <w:szCs w:val="22"/>
          <w:lang w:val="lt-LT" w:eastAsia="de-DE"/>
        </w:rPr>
        <w:t>ų</w:t>
      </w:r>
      <w:r w:rsidRPr="00D75B37">
        <w:rPr>
          <w:rFonts w:cs="Arial"/>
          <w:snapToGrid/>
          <w:szCs w:val="22"/>
          <w:lang w:val="lt-LT" w:eastAsia="de-DE"/>
        </w:rPr>
        <w:t xml:space="preserve"> diagnostini</w:t>
      </w:r>
      <w:r w:rsidRPr="00D75B37">
        <w:rPr>
          <w:snapToGrid/>
          <w:szCs w:val="22"/>
          <w:lang w:val="lt-LT" w:eastAsia="de-DE"/>
        </w:rPr>
        <w:t>ų</w:t>
      </w:r>
      <w:r w:rsidRPr="00D75B37">
        <w:rPr>
          <w:rFonts w:cs="Arial"/>
          <w:snapToGrid/>
          <w:szCs w:val="22"/>
          <w:lang w:val="lt-LT" w:eastAsia="de-DE"/>
        </w:rPr>
        <w:t xml:space="preserve"> proced</w:t>
      </w:r>
      <w:r w:rsidRPr="00D75B37">
        <w:rPr>
          <w:snapToGrid/>
          <w:szCs w:val="22"/>
          <w:lang w:val="lt-LT" w:eastAsia="de-DE"/>
        </w:rPr>
        <w:t>ū</w:t>
      </w:r>
      <w:r w:rsidRPr="00D75B37">
        <w:rPr>
          <w:rFonts w:cs="Arial"/>
          <w:snapToGrid/>
          <w:szCs w:val="22"/>
          <w:lang w:val="lt-LT" w:eastAsia="de-DE"/>
        </w:rPr>
        <w:t>r</w:t>
      </w:r>
      <w:r w:rsidRPr="00D75B37">
        <w:rPr>
          <w:snapToGrid/>
          <w:szCs w:val="22"/>
          <w:lang w:val="lt-LT" w:eastAsia="de-DE"/>
        </w:rPr>
        <w:t>ų</w:t>
      </w:r>
      <w:r w:rsidRPr="00D75B37">
        <w:rPr>
          <w:rFonts w:cs="Arial"/>
          <w:snapToGrid/>
          <w:szCs w:val="22"/>
          <w:lang w:val="lt-LT" w:eastAsia="de-DE"/>
        </w:rPr>
        <w:t xml:space="preserve"> (MRT, KT).</w:t>
      </w:r>
    </w:p>
    <w:p w14:paraId="76D6E39C" w14:textId="77777777" w:rsidR="00D75B37" w:rsidRPr="00D75B37" w:rsidRDefault="00D75B37" w:rsidP="003C22DD">
      <w:pPr>
        <w:tabs>
          <w:tab w:val="clear" w:pos="567"/>
        </w:tabs>
        <w:spacing w:line="240" w:lineRule="auto"/>
        <w:rPr>
          <w:b/>
          <w:snapToGrid/>
          <w:szCs w:val="22"/>
          <w:u w:val="single"/>
          <w:lang w:val="lt-LT" w:eastAsia="de-DE"/>
        </w:rPr>
      </w:pPr>
    </w:p>
    <w:p w14:paraId="2CE6D088" w14:textId="77777777" w:rsidR="00D75B37" w:rsidRPr="00D75B37" w:rsidRDefault="00D75B37" w:rsidP="003C22DD">
      <w:pPr>
        <w:tabs>
          <w:tab w:val="clear" w:pos="567"/>
        </w:tabs>
        <w:spacing w:line="240" w:lineRule="auto"/>
        <w:rPr>
          <w:snapToGrid/>
          <w:szCs w:val="22"/>
          <w:u w:val="single"/>
          <w:lang w:val="lt-LT" w:eastAsia="de-DE"/>
        </w:rPr>
      </w:pPr>
      <w:r w:rsidRPr="00D75B37">
        <w:rPr>
          <w:rFonts w:cs="Arial"/>
          <w:snapToGrid/>
          <w:szCs w:val="22"/>
          <w:u w:val="single"/>
          <w:lang w:val="lt-LT" w:eastAsia="de-DE"/>
        </w:rPr>
        <w:t>Po procedūros</w:t>
      </w:r>
    </w:p>
    <w:p w14:paraId="2DDACACC" w14:textId="77777777" w:rsidR="00D75B37" w:rsidRPr="00D75B37" w:rsidRDefault="00D75B37" w:rsidP="003C22DD">
      <w:pPr>
        <w:tabs>
          <w:tab w:val="clear" w:pos="567"/>
        </w:tabs>
        <w:spacing w:line="240" w:lineRule="auto"/>
        <w:ind w:hanging="1"/>
        <w:rPr>
          <w:snapToGrid/>
          <w:szCs w:val="22"/>
          <w:lang w:val="lt-LT" w:eastAsia="de-DE"/>
        </w:rPr>
      </w:pPr>
      <w:r w:rsidRPr="00D75B37">
        <w:rPr>
          <w:rFonts w:cs="Arial"/>
          <w:snapToGrid/>
          <w:szCs w:val="22"/>
          <w:lang w:val="lt-LT" w:eastAsia="de-DE"/>
        </w:rPr>
        <w:t>Pirmąsias 12 valandų po injekcijos reikia vengti artimo kontakto su kūdikiais ir nėščiomis moterimis.</w:t>
      </w:r>
    </w:p>
    <w:p w14:paraId="3DA2C256" w14:textId="77777777" w:rsidR="00D75B37" w:rsidRPr="00D75B37" w:rsidRDefault="00D75B37" w:rsidP="003C22DD">
      <w:pPr>
        <w:tabs>
          <w:tab w:val="clear" w:pos="567"/>
        </w:tabs>
        <w:spacing w:line="240" w:lineRule="auto"/>
        <w:ind w:hanging="1"/>
        <w:rPr>
          <w:snapToGrid/>
          <w:szCs w:val="22"/>
          <w:lang w:val="lt-LT" w:eastAsia="de-DE"/>
        </w:rPr>
      </w:pPr>
    </w:p>
    <w:p w14:paraId="280628FF" w14:textId="453F4ABB" w:rsidR="00D75B37" w:rsidRPr="00D75B37" w:rsidRDefault="00D75B37" w:rsidP="003C22DD">
      <w:pPr>
        <w:tabs>
          <w:tab w:val="clear" w:pos="567"/>
        </w:tabs>
        <w:spacing w:line="240" w:lineRule="auto"/>
        <w:rPr>
          <w:snapToGrid/>
          <w:szCs w:val="22"/>
          <w:u w:val="single"/>
          <w:lang w:val="lt-LT" w:eastAsia="de-DE"/>
        </w:rPr>
      </w:pPr>
      <w:r w:rsidRPr="00D75B37">
        <w:rPr>
          <w:rFonts w:cs="Arial"/>
          <w:snapToGrid/>
          <w:szCs w:val="22"/>
          <w:u w:val="single"/>
          <w:lang w:val="lt-LT" w:eastAsia="de-DE"/>
        </w:rPr>
        <w:t>Specialūs įspėjimai</w:t>
      </w:r>
    </w:p>
    <w:p w14:paraId="0F5F8A9E" w14:textId="77777777" w:rsidR="00D75B37" w:rsidRPr="00D75B37" w:rsidRDefault="00D75B37" w:rsidP="003C22DD">
      <w:pPr>
        <w:tabs>
          <w:tab w:val="clear" w:pos="567"/>
        </w:tabs>
        <w:spacing w:line="240" w:lineRule="auto"/>
        <w:rPr>
          <w:snapToGrid/>
          <w:szCs w:val="22"/>
          <w:lang w:val="lt-LT" w:eastAsia="de-DE"/>
        </w:rPr>
      </w:pPr>
      <w:r w:rsidRPr="00D75B37">
        <w:rPr>
          <w:rFonts w:cs="Arial"/>
          <w:snapToGrid/>
          <w:szCs w:val="22"/>
          <w:lang w:val="lt-LT" w:eastAsia="de-DE"/>
        </w:rPr>
        <w:t>Priklausomai nuo injekcijos atlikimo laiko, pacientas kai kuriais atvejais gali gauti daugiau kaip 1 </w:t>
      </w:r>
      <w:proofErr w:type="spellStart"/>
      <w:r w:rsidRPr="00D75B37">
        <w:rPr>
          <w:rFonts w:cs="Arial"/>
          <w:snapToGrid/>
          <w:szCs w:val="22"/>
          <w:lang w:val="lt-LT" w:eastAsia="de-DE"/>
        </w:rPr>
        <w:t>mmol</w:t>
      </w:r>
      <w:proofErr w:type="spellEnd"/>
      <w:r w:rsidR="0043094B">
        <w:rPr>
          <w:rFonts w:cs="Arial"/>
          <w:snapToGrid/>
          <w:szCs w:val="22"/>
          <w:lang w:val="lt-LT" w:eastAsia="de-DE"/>
        </w:rPr>
        <w:t xml:space="preserve"> </w:t>
      </w:r>
      <w:r w:rsidRPr="00D75B37">
        <w:rPr>
          <w:rFonts w:cs="Arial"/>
          <w:bCs/>
          <w:iCs/>
          <w:snapToGrid/>
          <w:szCs w:val="22"/>
          <w:lang w:val="lt-LT" w:eastAsia="de-DE"/>
        </w:rPr>
        <w:t>(23 mg)</w:t>
      </w:r>
      <w:r w:rsidRPr="00D75B37">
        <w:rPr>
          <w:rFonts w:cs="Arial"/>
          <w:snapToGrid/>
          <w:szCs w:val="22"/>
          <w:lang w:val="lt-LT" w:eastAsia="de-DE"/>
        </w:rPr>
        <w:t xml:space="preserve"> natrio. Į tai būtina atsižvelgti, jei kontroliuojamas natrio kiekis maiste.</w:t>
      </w:r>
    </w:p>
    <w:p w14:paraId="5F5589EA" w14:textId="77777777" w:rsidR="00D75B37" w:rsidRPr="00D75B37" w:rsidRDefault="00D75B37" w:rsidP="003C22DD">
      <w:pPr>
        <w:tabs>
          <w:tab w:val="clear" w:pos="567"/>
        </w:tabs>
        <w:spacing w:line="240" w:lineRule="auto"/>
        <w:rPr>
          <w:snapToGrid/>
          <w:szCs w:val="22"/>
          <w:lang w:val="lt-LT" w:eastAsia="de-DE"/>
        </w:rPr>
      </w:pPr>
    </w:p>
    <w:p w14:paraId="6F98D0E3" w14:textId="2822CD17" w:rsidR="00D75B37" w:rsidRPr="00D75B37" w:rsidRDefault="00D75B37" w:rsidP="003C22DD">
      <w:pPr>
        <w:tabs>
          <w:tab w:val="clear" w:pos="567"/>
        </w:tabs>
        <w:spacing w:line="240" w:lineRule="auto"/>
        <w:rPr>
          <w:snapToGrid/>
          <w:szCs w:val="22"/>
          <w:lang w:val="lt-LT" w:eastAsia="de-DE"/>
        </w:rPr>
      </w:pPr>
      <w:r w:rsidRPr="00D75B37">
        <w:rPr>
          <w:rFonts w:cs="Arial"/>
          <w:snapToGrid/>
          <w:szCs w:val="22"/>
          <w:lang w:val="lt-LT" w:eastAsia="de-DE"/>
        </w:rPr>
        <w:t>Atsargumo priemones dėl pavojaus aplinkai žr.</w:t>
      </w:r>
      <w:r w:rsidR="00B73F08">
        <w:rPr>
          <w:rFonts w:cs="Arial"/>
          <w:snapToGrid/>
          <w:szCs w:val="22"/>
          <w:lang w:val="lt-LT" w:eastAsia="de-DE"/>
        </w:rPr>
        <w:t> </w:t>
      </w:r>
      <w:r w:rsidRPr="00D75B37">
        <w:rPr>
          <w:rFonts w:cs="Arial"/>
          <w:snapToGrid/>
          <w:szCs w:val="22"/>
          <w:lang w:val="lt-LT" w:eastAsia="de-DE"/>
        </w:rPr>
        <w:t>6.6 skyriuje.</w:t>
      </w:r>
    </w:p>
    <w:p w14:paraId="54929078" w14:textId="77777777" w:rsidR="00D75B37" w:rsidRPr="00D75B37" w:rsidRDefault="00D75B37" w:rsidP="003C22DD">
      <w:pPr>
        <w:tabs>
          <w:tab w:val="clear" w:pos="567"/>
        </w:tabs>
        <w:spacing w:line="240" w:lineRule="auto"/>
        <w:ind w:hanging="1"/>
        <w:rPr>
          <w:snapToGrid/>
          <w:szCs w:val="22"/>
          <w:lang w:val="lt-LT" w:eastAsia="de-DE"/>
        </w:rPr>
      </w:pPr>
    </w:p>
    <w:p w14:paraId="15BD3D1D" w14:textId="77777777" w:rsidR="00D75B37" w:rsidRPr="00D75B37" w:rsidRDefault="00D75B37" w:rsidP="003C22DD">
      <w:pPr>
        <w:keepNext/>
        <w:tabs>
          <w:tab w:val="clear" w:pos="567"/>
        </w:tabs>
        <w:spacing w:line="240" w:lineRule="auto"/>
        <w:ind w:left="567" w:hanging="567"/>
        <w:outlineLvl w:val="1"/>
        <w:rPr>
          <w:b/>
          <w:bCs/>
          <w:iCs/>
          <w:snapToGrid/>
          <w:szCs w:val="22"/>
          <w:lang w:val="lt-LT" w:eastAsia="de-DE"/>
        </w:rPr>
      </w:pPr>
      <w:r w:rsidRPr="00D75B37">
        <w:rPr>
          <w:rFonts w:cs="Arial"/>
          <w:b/>
          <w:bCs/>
          <w:iCs/>
          <w:snapToGrid/>
          <w:szCs w:val="22"/>
          <w:lang w:val="lt-LT" w:eastAsia="de-DE"/>
        </w:rPr>
        <w:t xml:space="preserve">4.5. </w:t>
      </w:r>
      <w:r w:rsidRPr="00D75B37">
        <w:rPr>
          <w:rFonts w:cs="Arial"/>
          <w:b/>
          <w:bCs/>
          <w:iCs/>
          <w:snapToGrid/>
          <w:szCs w:val="22"/>
          <w:lang w:val="lt-LT" w:eastAsia="de-DE"/>
        </w:rPr>
        <w:tab/>
        <w:t>Sąveika su kitais vaistiniais preparatais ir kitokia sąveika</w:t>
      </w:r>
    </w:p>
    <w:p w14:paraId="17DE3C22" w14:textId="77777777" w:rsidR="00D75B37" w:rsidRPr="003C22DD" w:rsidRDefault="00D75B37" w:rsidP="003C22DD">
      <w:pPr>
        <w:tabs>
          <w:tab w:val="clear" w:pos="567"/>
        </w:tabs>
        <w:spacing w:line="240" w:lineRule="auto"/>
        <w:rPr>
          <w:lang w:val="lt-LT"/>
        </w:rPr>
      </w:pPr>
    </w:p>
    <w:p w14:paraId="43B5997A" w14:textId="77777777" w:rsidR="00D75B37" w:rsidRPr="00D75B37" w:rsidRDefault="00D75B37" w:rsidP="003C22DD">
      <w:pPr>
        <w:tabs>
          <w:tab w:val="clear" w:pos="567"/>
        </w:tabs>
        <w:spacing w:line="240" w:lineRule="auto"/>
        <w:rPr>
          <w:snapToGrid/>
          <w:szCs w:val="22"/>
          <w:lang w:val="lt-LT" w:eastAsia="de-DE"/>
        </w:rPr>
      </w:pPr>
      <w:r w:rsidRPr="00D75B37">
        <w:rPr>
          <w:rFonts w:cs="Arial"/>
          <w:snapToGrid/>
          <w:szCs w:val="22"/>
          <w:lang w:val="lt-LT" w:eastAsia="de-DE"/>
        </w:rPr>
        <w:t>Sąveikos tyrimų neatlikta.</w:t>
      </w:r>
    </w:p>
    <w:p w14:paraId="28CDAED8" w14:textId="77777777" w:rsidR="00D75B37" w:rsidRPr="003C22DD" w:rsidRDefault="00D75B37" w:rsidP="003C22DD">
      <w:pPr>
        <w:tabs>
          <w:tab w:val="clear" w:pos="567"/>
        </w:tabs>
        <w:spacing w:line="240" w:lineRule="auto"/>
        <w:rPr>
          <w:lang w:val="lt-LT"/>
        </w:rPr>
      </w:pPr>
    </w:p>
    <w:p w14:paraId="75B95FEB" w14:textId="77777777" w:rsidR="00D75B37" w:rsidRPr="00D75B37" w:rsidRDefault="00D75B37" w:rsidP="003C22DD">
      <w:pPr>
        <w:keepNext/>
        <w:tabs>
          <w:tab w:val="clear" w:pos="567"/>
        </w:tabs>
        <w:spacing w:line="240" w:lineRule="auto"/>
        <w:ind w:left="567" w:hanging="567"/>
        <w:outlineLvl w:val="1"/>
        <w:rPr>
          <w:b/>
          <w:bCs/>
          <w:iCs/>
          <w:snapToGrid/>
          <w:szCs w:val="22"/>
          <w:lang w:val="lt-LT" w:eastAsia="de-DE"/>
        </w:rPr>
      </w:pPr>
      <w:r w:rsidRPr="00D75B37">
        <w:rPr>
          <w:rFonts w:cs="Arial"/>
          <w:b/>
          <w:bCs/>
          <w:iCs/>
          <w:snapToGrid/>
          <w:szCs w:val="22"/>
          <w:lang w:val="lt-LT" w:eastAsia="de-DE"/>
        </w:rPr>
        <w:t xml:space="preserve">4.6. </w:t>
      </w:r>
      <w:r w:rsidRPr="00D75B37">
        <w:rPr>
          <w:rFonts w:cs="Arial"/>
          <w:b/>
          <w:bCs/>
          <w:iCs/>
          <w:snapToGrid/>
          <w:szCs w:val="22"/>
          <w:lang w:val="lt-LT" w:eastAsia="de-DE"/>
        </w:rPr>
        <w:tab/>
        <w:t>Vaisingumas, nėštumo ir žindymo laikotarpis</w:t>
      </w:r>
    </w:p>
    <w:p w14:paraId="63A1B733" w14:textId="77777777" w:rsidR="00D75B37" w:rsidRPr="003C22DD" w:rsidRDefault="00D75B37" w:rsidP="003C22DD">
      <w:pPr>
        <w:tabs>
          <w:tab w:val="clear" w:pos="567"/>
        </w:tabs>
        <w:spacing w:line="240" w:lineRule="auto"/>
        <w:ind w:left="567" w:hanging="567"/>
        <w:rPr>
          <w:b/>
          <w:u w:val="single"/>
          <w:lang w:val="lt-LT"/>
        </w:rPr>
      </w:pPr>
    </w:p>
    <w:p w14:paraId="4DFE110B" w14:textId="77777777" w:rsidR="00D75B37" w:rsidRPr="00D75B37" w:rsidRDefault="00D75B37" w:rsidP="003C22DD">
      <w:pPr>
        <w:tabs>
          <w:tab w:val="clear" w:pos="567"/>
        </w:tabs>
        <w:spacing w:line="240" w:lineRule="auto"/>
        <w:ind w:left="567" w:hanging="567"/>
        <w:rPr>
          <w:snapToGrid/>
          <w:szCs w:val="22"/>
          <w:u w:val="single"/>
          <w:lang w:val="lt-LT" w:eastAsia="de-DE"/>
        </w:rPr>
      </w:pPr>
      <w:r w:rsidRPr="00D75B37">
        <w:rPr>
          <w:rFonts w:cs="Arial"/>
          <w:snapToGrid/>
          <w:szCs w:val="22"/>
          <w:u w:val="single"/>
          <w:lang w:val="lt-LT" w:eastAsia="de-DE"/>
        </w:rPr>
        <w:t>Vaisingos moterys</w:t>
      </w:r>
    </w:p>
    <w:p w14:paraId="26E0B3F5" w14:textId="77777777" w:rsidR="00D75B37" w:rsidRPr="00D75B37" w:rsidRDefault="00D75B37" w:rsidP="003C22DD">
      <w:pPr>
        <w:tabs>
          <w:tab w:val="clear" w:pos="567"/>
        </w:tabs>
        <w:spacing w:line="240" w:lineRule="auto"/>
        <w:rPr>
          <w:snapToGrid/>
          <w:szCs w:val="22"/>
          <w:lang w:val="lt-LT" w:eastAsia="de-DE"/>
        </w:rPr>
      </w:pPr>
      <w:r w:rsidRPr="00D75B37">
        <w:rPr>
          <w:rFonts w:cs="Arial"/>
          <w:snapToGrid/>
          <w:szCs w:val="22"/>
          <w:lang w:val="lt-LT" w:eastAsia="de-DE"/>
        </w:rPr>
        <w:t xml:space="preserve">Jeigu ketinama </w:t>
      </w:r>
      <w:proofErr w:type="spellStart"/>
      <w:r w:rsidRPr="00D75B37">
        <w:rPr>
          <w:rFonts w:cs="Arial"/>
          <w:snapToGrid/>
          <w:szCs w:val="22"/>
          <w:lang w:val="lt-LT" w:eastAsia="de-DE"/>
        </w:rPr>
        <w:t>radiofarmacinius</w:t>
      </w:r>
      <w:proofErr w:type="spellEnd"/>
      <w:r w:rsidRPr="00D75B37">
        <w:rPr>
          <w:rFonts w:cs="Arial"/>
          <w:snapToGrid/>
          <w:szCs w:val="22"/>
          <w:lang w:val="lt-LT" w:eastAsia="de-DE"/>
        </w:rPr>
        <w:t xml:space="preserve"> preparatus skirti vaisingai moteriai, svarbu nustatyti, ar ji yra nėščia, ar ne. Bet kuri moteris, kuriai laiku neprasidėjo menstruacijos, turi būti laikoma nėščia, kol bus įrodyta kitaip. Jeigu abejojama dėl galimo nėštumo (jeigu moteriai laiku neprasidėjo menstruacijos, jeigu menstruacijų ciklas yra labai nereguliarus ir t. t.), pacientei reikia pasiūlyti alternatyvius metodus, kuriuose nenaudojama jonizuojančioji spinduliuotė (jei tokių metodų yra).</w:t>
      </w:r>
    </w:p>
    <w:p w14:paraId="15647322" w14:textId="77777777" w:rsidR="00D75B37" w:rsidRPr="00D75B37" w:rsidRDefault="00D75B37" w:rsidP="003C22DD">
      <w:pPr>
        <w:tabs>
          <w:tab w:val="clear" w:pos="567"/>
        </w:tabs>
        <w:spacing w:line="240" w:lineRule="auto"/>
        <w:ind w:left="567" w:hanging="567"/>
        <w:rPr>
          <w:b/>
          <w:snapToGrid/>
          <w:szCs w:val="22"/>
          <w:u w:val="single"/>
          <w:lang w:val="lt-LT" w:eastAsia="de-DE"/>
        </w:rPr>
      </w:pPr>
    </w:p>
    <w:p w14:paraId="49A18A83" w14:textId="77777777" w:rsidR="00D75B37" w:rsidRPr="00D75B37" w:rsidRDefault="00D75B37" w:rsidP="003C22DD">
      <w:pPr>
        <w:tabs>
          <w:tab w:val="clear" w:pos="567"/>
        </w:tabs>
        <w:spacing w:line="240" w:lineRule="auto"/>
        <w:ind w:left="567" w:hanging="567"/>
        <w:rPr>
          <w:snapToGrid/>
          <w:szCs w:val="22"/>
          <w:u w:val="single"/>
          <w:lang w:val="lt-LT" w:eastAsia="de-DE"/>
        </w:rPr>
      </w:pPr>
      <w:r w:rsidRPr="00D75B37">
        <w:rPr>
          <w:rFonts w:cs="Arial"/>
          <w:snapToGrid/>
          <w:szCs w:val="22"/>
          <w:u w:val="single"/>
          <w:lang w:val="lt-LT" w:eastAsia="de-DE"/>
        </w:rPr>
        <w:t>Nėštumas</w:t>
      </w:r>
    </w:p>
    <w:p w14:paraId="554B8F0B" w14:textId="196568EE" w:rsidR="00D75B37" w:rsidRPr="00D75B37" w:rsidRDefault="00D75B37" w:rsidP="003C22DD">
      <w:pPr>
        <w:tabs>
          <w:tab w:val="clear" w:pos="567"/>
        </w:tabs>
        <w:spacing w:line="240" w:lineRule="auto"/>
        <w:rPr>
          <w:snapToGrid/>
          <w:szCs w:val="22"/>
          <w:lang w:val="lt-LT" w:eastAsia="de-DE"/>
        </w:rPr>
      </w:pPr>
      <w:r w:rsidRPr="00D75B37">
        <w:rPr>
          <w:rFonts w:cs="Arial"/>
          <w:snapToGrid/>
          <w:szCs w:val="22"/>
          <w:lang w:val="lt-LT" w:eastAsia="de-DE"/>
        </w:rPr>
        <w:t xml:space="preserve">Dėl vaisiaus spinduliuotės </w:t>
      </w:r>
      <w:proofErr w:type="spellStart"/>
      <w:r w:rsidRPr="00D75B37">
        <w:rPr>
          <w:rFonts w:cs="Arial"/>
          <w:snapToGrid/>
          <w:szCs w:val="22"/>
          <w:lang w:val="lt-LT" w:eastAsia="de-DE"/>
        </w:rPr>
        <w:t>apšvitos</w:t>
      </w:r>
      <w:proofErr w:type="spellEnd"/>
      <w:r w:rsidRPr="00D75B37">
        <w:rPr>
          <w:rFonts w:cs="Arial"/>
          <w:snapToGrid/>
          <w:szCs w:val="22"/>
          <w:lang w:val="lt-LT" w:eastAsia="de-DE"/>
        </w:rPr>
        <w:t xml:space="preserve"> natrio fluorido</w:t>
      </w:r>
      <w:r w:rsidR="00B73F08">
        <w:rPr>
          <w:rFonts w:cs="Arial"/>
          <w:snapToGrid/>
          <w:szCs w:val="22"/>
          <w:lang w:val="lt-LT" w:eastAsia="de-DE"/>
        </w:rPr>
        <w:t> </w:t>
      </w:r>
      <w:r w:rsidRPr="00D75B37">
        <w:rPr>
          <w:rFonts w:cs="Arial"/>
          <w:snapToGrid/>
          <w:szCs w:val="22"/>
          <w:lang w:val="lt-LT" w:eastAsia="de-DE"/>
        </w:rPr>
        <w:t>(</w:t>
      </w:r>
      <w:r w:rsidRPr="00D75B37">
        <w:rPr>
          <w:rFonts w:cs="Arial"/>
          <w:snapToGrid/>
          <w:szCs w:val="22"/>
          <w:vertAlign w:val="superscript"/>
          <w:lang w:val="lt-LT" w:eastAsia="de-DE"/>
        </w:rPr>
        <w:t>18</w:t>
      </w:r>
      <w:r w:rsidRPr="00D75B37">
        <w:rPr>
          <w:rFonts w:cs="Arial"/>
          <w:snapToGrid/>
          <w:szCs w:val="22"/>
          <w:lang w:val="lt-LT" w:eastAsia="de-DE"/>
        </w:rPr>
        <w:t xml:space="preserve">F) negalima </w:t>
      </w:r>
      <w:r w:rsidR="0034626C">
        <w:rPr>
          <w:rFonts w:cs="Arial"/>
          <w:snapToGrid/>
          <w:szCs w:val="22"/>
          <w:lang w:val="lt-LT" w:eastAsia="de-DE"/>
        </w:rPr>
        <w:t>varto</w:t>
      </w:r>
      <w:r w:rsidRPr="00D75B37">
        <w:rPr>
          <w:rFonts w:cs="Arial"/>
          <w:snapToGrid/>
          <w:szCs w:val="22"/>
          <w:lang w:val="lt-LT" w:eastAsia="de-DE"/>
        </w:rPr>
        <w:t>ti nėš</w:t>
      </w:r>
      <w:r w:rsidR="0034626C">
        <w:rPr>
          <w:rFonts w:cs="Arial"/>
          <w:snapToGrid/>
          <w:szCs w:val="22"/>
          <w:lang w:val="lt-LT" w:eastAsia="de-DE"/>
        </w:rPr>
        <w:t>tumo</w:t>
      </w:r>
      <w:r w:rsidRPr="00D75B37">
        <w:rPr>
          <w:rFonts w:cs="Arial"/>
          <w:snapToGrid/>
          <w:szCs w:val="22"/>
          <w:lang w:val="lt-LT" w:eastAsia="de-DE"/>
        </w:rPr>
        <w:t xml:space="preserve"> m</w:t>
      </w:r>
      <w:r w:rsidR="0034626C">
        <w:rPr>
          <w:rFonts w:cs="Arial"/>
          <w:snapToGrid/>
          <w:szCs w:val="22"/>
          <w:lang w:val="lt-LT" w:eastAsia="de-DE"/>
        </w:rPr>
        <w:t>etu</w:t>
      </w:r>
      <w:r w:rsidRPr="00D75B37">
        <w:rPr>
          <w:rFonts w:cs="Arial"/>
          <w:snapToGrid/>
          <w:szCs w:val="22"/>
          <w:lang w:val="lt-LT" w:eastAsia="de-DE"/>
        </w:rPr>
        <w:t xml:space="preserve"> (žr.</w:t>
      </w:r>
      <w:r w:rsidR="00B73F08">
        <w:rPr>
          <w:rFonts w:cs="Arial"/>
          <w:snapToGrid/>
          <w:szCs w:val="22"/>
          <w:lang w:val="lt-LT" w:eastAsia="de-DE"/>
        </w:rPr>
        <w:t> </w:t>
      </w:r>
      <w:r w:rsidRPr="00D75B37">
        <w:rPr>
          <w:rFonts w:cs="Arial"/>
          <w:snapToGrid/>
          <w:szCs w:val="22"/>
          <w:lang w:val="lt-LT" w:eastAsia="de-DE"/>
        </w:rPr>
        <w:t>4.3 skyrių).</w:t>
      </w:r>
    </w:p>
    <w:p w14:paraId="4EBB6F76" w14:textId="77777777" w:rsidR="00D75B37" w:rsidRPr="00D75B37" w:rsidRDefault="00D75B37" w:rsidP="003C22DD">
      <w:pPr>
        <w:tabs>
          <w:tab w:val="clear" w:pos="567"/>
        </w:tabs>
        <w:spacing w:line="240" w:lineRule="auto"/>
        <w:ind w:left="567" w:hanging="567"/>
        <w:rPr>
          <w:snapToGrid/>
          <w:szCs w:val="22"/>
          <w:u w:val="single"/>
          <w:lang w:val="lt-LT" w:eastAsia="de-DE"/>
        </w:rPr>
      </w:pPr>
    </w:p>
    <w:p w14:paraId="07AFF33D" w14:textId="77777777" w:rsidR="00D75B37" w:rsidRPr="00D75B37" w:rsidRDefault="00D75B37" w:rsidP="003C22DD">
      <w:pPr>
        <w:tabs>
          <w:tab w:val="clear" w:pos="567"/>
        </w:tabs>
        <w:spacing w:line="240" w:lineRule="auto"/>
        <w:ind w:left="567" w:hanging="567"/>
        <w:rPr>
          <w:snapToGrid/>
          <w:szCs w:val="22"/>
          <w:u w:val="single"/>
          <w:lang w:val="lt-LT" w:eastAsia="de-DE"/>
        </w:rPr>
      </w:pPr>
      <w:r w:rsidRPr="00D75B37">
        <w:rPr>
          <w:rFonts w:cs="Arial"/>
          <w:snapToGrid/>
          <w:szCs w:val="22"/>
          <w:u w:val="single"/>
          <w:lang w:val="lt-LT" w:eastAsia="de-DE"/>
        </w:rPr>
        <w:t>Žindymas</w:t>
      </w:r>
    </w:p>
    <w:p w14:paraId="041317D2" w14:textId="77777777" w:rsidR="00D75B37" w:rsidRPr="00D75B37" w:rsidRDefault="00D75B37" w:rsidP="003C22DD">
      <w:pPr>
        <w:tabs>
          <w:tab w:val="clear" w:pos="567"/>
        </w:tabs>
        <w:spacing w:line="240" w:lineRule="auto"/>
        <w:rPr>
          <w:snapToGrid/>
          <w:szCs w:val="22"/>
          <w:lang w:val="lt-LT" w:eastAsia="fr-FR"/>
        </w:rPr>
      </w:pPr>
      <w:bookmarkStart w:id="3" w:name="OLE_LINK5"/>
      <w:bookmarkStart w:id="4" w:name="OLE_LINK6"/>
      <w:r w:rsidRPr="00D75B37">
        <w:rPr>
          <w:snapToGrid/>
          <w:szCs w:val="22"/>
          <w:lang w:val="lt-LT" w:eastAsia="fr-FR"/>
        </w:rPr>
        <w:t xml:space="preserve">Prieš skiriant </w:t>
      </w:r>
      <w:proofErr w:type="spellStart"/>
      <w:r w:rsidRPr="00D75B37">
        <w:rPr>
          <w:snapToGrid/>
          <w:szCs w:val="22"/>
          <w:lang w:val="lt-LT" w:eastAsia="fr-FR"/>
        </w:rPr>
        <w:t>radiofarmacinius</w:t>
      </w:r>
      <w:proofErr w:type="spellEnd"/>
      <w:r w:rsidRPr="00D75B37">
        <w:rPr>
          <w:snapToGrid/>
          <w:szCs w:val="22"/>
          <w:lang w:val="lt-LT" w:eastAsia="fr-FR"/>
        </w:rPr>
        <w:t xml:space="preserve"> preparatus žindančiai motinai, reikia apsvarstyti galimybę atidėti radionuklido skyrimą, kol motina nustos žindyti, ir apsvarstyti, kokį </w:t>
      </w:r>
      <w:proofErr w:type="spellStart"/>
      <w:r w:rsidRPr="00D75B37">
        <w:rPr>
          <w:snapToGrid/>
          <w:szCs w:val="22"/>
          <w:lang w:val="lt-LT" w:eastAsia="fr-FR"/>
        </w:rPr>
        <w:t>radiofarmacinį</w:t>
      </w:r>
      <w:proofErr w:type="spellEnd"/>
      <w:r w:rsidRPr="00D75B37">
        <w:rPr>
          <w:snapToGrid/>
          <w:szCs w:val="22"/>
          <w:lang w:val="lt-LT" w:eastAsia="fr-FR"/>
        </w:rPr>
        <w:t xml:space="preserve"> preparatą geriausia pasirinkti, atsižvelgiant į radioaktyviosios medžiagos išsiskyrimą į motinos pieną. Jeigu manoma, kad vaistinį preparatą būtina skirti, žindymą reikia nutraukti 12 valandų, o nutrauktą pieną išpilti.</w:t>
      </w:r>
    </w:p>
    <w:p w14:paraId="6B8590A7" w14:textId="77777777" w:rsidR="00D75B37" w:rsidRPr="00D75B37" w:rsidRDefault="00D75B37" w:rsidP="003C22DD">
      <w:pPr>
        <w:tabs>
          <w:tab w:val="clear" w:pos="567"/>
        </w:tabs>
        <w:spacing w:line="240" w:lineRule="auto"/>
        <w:rPr>
          <w:szCs w:val="22"/>
          <w:lang w:val="lt-LT" w:eastAsia="de-DE"/>
        </w:rPr>
      </w:pPr>
      <w:r w:rsidRPr="00D75B37">
        <w:rPr>
          <w:szCs w:val="22"/>
          <w:lang w:val="lt-LT" w:eastAsia="de-DE"/>
        </w:rPr>
        <w:t>Pirmąsias 12 valandų po injekcijos reikia vengti artimo kontakto su kūdikiais.</w:t>
      </w:r>
    </w:p>
    <w:p w14:paraId="7E0B4DCD" w14:textId="77777777" w:rsidR="00D75B37" w:rsidRPr="00D75B37" w:rsidRDefault="00D75B37" w:rsidP="003C22DD">
      <w:pPr>
        <w:tabs>
          <w:tab w:val="clear" w:pos="567"/>
        </w:tabs>
        <w:spacing w:line="240" w:lineRule="auto"/>
        <w:rPr>
          <w:szCs w:val="22"/>
          <w:lang w:val="lt-LT" w:eastAsia="de-DE"/>
        </w:rPr>
      </w:pPr>
    </w:p>
    <w:p w14:paraId="12B4AA7C" w14:textId="77777777" w:rsidR="00D75B37" w:rsidRPr="00D75B37" w:rsidRDefault="00D75B37" w:rsidP="003C22DD">
      <w:pPr>
        <w:tabs>
          <w:tab w:val="clear" w:pos="567"/>
        </w:tabs>
        <w:spacing w:line="240" w:lineRule="auto"/>
        <w:rPr>
          <w:szCs w:val="22"/>
          <w:u w:val="single"/>
          <w:lang w:val="lt-LT" w:eastAsia="de-DE"/>
        </w:rPr>
      </w:pPr>
      <w:r w:rsidRPr="00D75B37">
        <w:rPr>
          <w:szCs w:val="22"/>
          <w:u w:val="single"/>
          <w:lang w:val="lt-LT" w:eastAsia="de-DE"/>
        </w:rPr>
        <w:t>Vaisingumas</w:t>
      </w:r>
    </w:p>
    <w:p w14:paraId="37FD1803" w14:textId="77777777" w:rsidR="00D75B37" w:rsidRPr="00D75B37" w:rsidRDefault="00D75B37" w:rsidP="003C22DD">
      <w:pPr>
        <w:tabs>
          <w:tab w:val="clear" w:pos="567"/>
        </w:tabs>
        <w:spacing w:line="240" w:lineRule="auto"/>
        <w:rPr>
          <w:szCs w:val="22"/>
          <w:lang w:val="lt-LT" w:eastAsia="de-DE"/>
        </w:rPr>
      </w:pPr>
      <w:r w:rsidRPr="00D75B37">
        <w:rPr>
          <w:szCs w:val="22"/>
          <w:lang w:val="lt-LT" w:eastAsia="de-DE"/>
        </w:rPr>
        <w:t>Vaisingumo tyrimų neatlikta.</w:t>
      </w:r>
      <w:bookmarkEnd w:id="3"/>
      <w:bookmarkEnd w:id="4"/>
    </w:p>
    <w:p w14:paraId="038EF114" w14:textId="77777777" w:rsidR="00D75B37" w:rsidRPr="00D75B37" w:rsidRDefault="00D75B37" w:rsidP="00833F9B">
      <w:pPr>
        <w:tabs>
          <w:tab w:val="clear" w:pos="567"/>
        </w:tabs>
        <w:spacing w:line="240" w:lineRule="auto"/>
        <w:rPr>
          <w:szCs w:val="22"/>
          <w:lang w:val="lt-LT" w:eastAsia="de-DE"/>
        </w:rPr>
      </w:pPr>
    </w:p>
    <w:p w14:paraId="1DC33268" w14:textId="77777777" w:rsidR="00D75B37" w:rsidRPr="00D75B37" w:rsidRDefault="00D75B37" w:rsidP="00833F9B">
      <w:pPr>
        <w:keepNext/>
        <w:tabs>
          <w:tab w:val="clear" w:pos="567"/>
        </w:tabs>
        <w:spacing w:line="240" w:lineRule="auto"/>
        <w:ind w:left="567" w:hanging="567"/>
        <w:outlineLvl w:val="1"/>
        <w:rPr>
          <w:b/>
          <w:bCs/>
          <w:iCs/>
          <w:snapToGrid/>
          <w:szCs w:val="22"/>
          <w:lang w:val="lt-LT" w:eastAsia="de-DE"/>
        </w:rPr>
      </w:pPr>
      <w:r w:rsidRPr="00D75B37">
        <w:rPr>
          <w:rFonts w:cs="Arial"/>
          <w:b/>
          <w:bCs/>
          <w:iCs/>
          <w:snapToGrid/>
          <w:szCs w:val="22"/>
          <w:lang w:val="lt-LT" w:eastAsia="de-DE"/>
        </w:rPr>
        <w:t xml:space="preserve">4.7. </w:t>
      </w:r>
      <w:r w:rsidRPr="00D75B37">
        <w:rPr>
          <w:rFonts w:cs="Arial"/>
          <w:b/>
          <w:bCs/>
          <w:iCs/>
          <w:snapToGrid/>
          <w:szCs w:val="22"/>
          <w:lang w:val="lt-LT" w:eastAsia="de-DE"/>
        </w:rPr>
        <w:tab/>
        <w:t>Poveikis gebėjimui vairuoti ir valdyti mechanizmus</w:t>
      </w:r>
    </w:p>
    <w:p w14:paraId="647184B7" w14:textId="77777777" w:rsidR="00D75B37" w:rsidRPr="00D75B37" w:rsidRDefault="00D75B37" w:rsidP="00833F9B">
      <w:pPr>
        <w:tabs>
          <w:tab w:val="clear" w:pos="567"/>
        </w:tabs>
        <w:spacing w:line="240" w:lineRule="auto"/>
        <w:rPr>
          <w:szCs w:val="22"/>
          <w:lang w:val="lt-LT" w:eastAsia="de-DE"/>
        </w:rPr>
      </w:pPr>
    </w:p>
    <w:p w14:paraId="71FD3E83" w14:textId="500A95F2" w:rsidR="00822228" w:rsidRPr="00822228" w:rsidRDefault="00C87298">
      <w:pPr>
        <w:tabs>
          <w:tab w:val="clear" w:pos="567"/>
        </w:tabs>
        <w:spacing w:line="240" w:lineRule="auto"/>
        <w:rPr>
          <w:szCs w:val="22"/>
          <w:lang w:val="lt-LT" w:eastAsia="de-DE"/>
        </w:rPr>
      </w:pPr>
      <w:r w:rsidRPr="00C87298">
        <w:rPr>
          <w:szCs w:val="22"/>
          <w:lang w:val="lv-LV" w:eastAsia="de-DE"/>
        </w:rPr>
        <w:t>Natrii fluoridum</w:t>
      </w:r>
      <w:r w:rsidR="00B73F08">
        <w:rPr>
          <w:szCs w:val="22"/>
          <w:lang w:val="lv-LV" w:eastAsia="de-DE"/>
        </w:rPr>
        <w:t> </w:t>
      </w:r>
      <w:r w:rsidRPr="00C87298">
        <w:rPr>
          <w:szCs w:val="22"/>
          <w:lang w:val="lv-LV" w:eastAsia="de-DE"/>
        </w:rPr>
        <w:t>(</w:t>
      </w:r>
      <w:r w:rsidRPr="00C87298">
        <w:rPr>
          <w:szCs w:val="22"/>
          <w:vertAlign w:val="superscript"/>
          <w:lang w:val="lv-LV" w:eastAsia="de-DE"/>
        </w:rPr>
        <w:t>18</w:t>
      </w:r>
      <w:r w:rsidRPr="00C87298">
        <w:rPr>
          <w:szCs w:val="22"/>
          <w:lang w:val="lv-LV" w:eastAsia="de-DE"/>
        </w:rPr>
        <w:t>F) Synektik</w:t>
      </w:r>
      <w:r w:rsidR="00822228" w:rsidRPr="00822228">
        <w:rPr>
          <w:szCs w:val="22"/>
          <w:lang w:val="lt-LT" w:eastAsia="de-DE"/>
        </w:rPr>
        <w:t xml:space="preserve"> gebėjimo vairuoti ir valdyti mechanizmus neveikia.</w:t>
      </w:r>
    </w:p>
    <w:p w14:paraId="1B542639" w14:textId="77777777" w:rsidR="00D75B37" w:rsidRPr="00D75B37" w:rsidRDefault="00D75B37">
      <w:pPr>
        <w:tabs>
          <w:tab w:val="clear" w:pos="567"/>
        </w:tabs>
        <w:spacing w:line="240" w:lineRule="auto"/>
        <w:rPr>
          <w:snapToGrid/>
          <w:szCs w:val="22"/>
          <w:lang w:val="lt-LT" w:eastAsia="de-DE"/>
        </w:rPr>
      </w:pPr>
    </w:p>
    <w:p w14:paraId="064B0B4A" w14:textId="77777777" w:rsidR="00D75B37" w:rsidRPr="00D75B37" w:rsidRDefault="00D75B37">
      <w:pPr>
        <w:keepNext/>
        <w:tabs>
          <w:tab w:val="clear" w:pos="567"/>
        </w:tabs>
        <w:spacing w:line="240" w:lineRule="auto"/>
        <w:ind w:left="567" w:hanging="567"/>
        <w:outlineLvl w:val="1"/>
        <w:rPr>
          <w:b/>
          <w:bCs/>
          <w:iCs/>
          <w:snapToGrid/>
          <w:szCs w:val="22"/>
          <w:lang w:val="lt-LT" w:eastAsia="de-DE"/>
        </w:rPr>
      </w:pPr>
      <w:r w:rsidRPr="00D75B37">
        <w:rPr>
          <w:rFonts w:cs="Arial"/>
          <w:b/>
          <w:bCs/>
          <w:iCs/>
          <w:snapToGrid/>
          <w:szCs w:val="22"/>
          <w:lang w:val="lt-LT" w:eastAsia="de-DE"/>
        </w:rPr>
        <w:t xml:space="preserve">4.8. </w:t>
      </w:r>
      <w:r w:rsidRPr="00D75B37">
        <w:rPr>
          <w:rFonts w:cs="Arial"/>
          <w:b/>
          <w:bCs/>
          <w:iCs/>
          <w:snapToGrid/>
          <w:szCs w:val="22"/>
          <w:lang w:val="lt-LT" w:eastAsia="de-DE"/>
        </w:rPr>
        <w:tab/>
        <w:t>Nepageidaujamas poveikis</w:t>
      </w:r>
    </w:p>
    <w:p w14:paraId="07FCBA4D" w14:textId="77777777" w:rsidR="00D75B37" w:rsidRPr="00D75B37" w:rsidRDefault="00D75B37">
      <w:pPr>
        <w:tabs>
          <w:tab w:val="clear" w:pos="567"/>
        </w:tabs>
        <w:spacing w:line="240" w:lineRule="auto"/>
        <w:rPr>
          <w:snapToGrid/>
          <w:szCs w:val="22"/>
          <w:lang w:val="lt-LT" w:eastAsia="de-DE"/>
        </w:rPr>
      </w:pPr>
    </w:p>
    <w:p w14:paraId="0583DA18" w14:textId="41273BFB" w:rsidR="00D75B37" w:rsidRPr="00D75B37" w:rsidRDefault="00D75B37" w:rsidP="003C22DD">
      <w:pPr>
        <w:tabs>
          <w:tab w:val="clear" w:pos="567"/>
        </w:tabs>
        <w:spacing w:line="240" w:lineRule="auto"/>
        <w:rPr>
          <w:snapToGrid/>
          <w:szCs w:val="22"/>
          <w:lang w:val="lt-LT" w:eastAsia="de-DE"/>
        </w:rPr>
      </w:pPr>
      <w:r w:rsidRPr="00D75B37">
        <w:rPr>
          <w:rFonts w:cs="Arial"/>
          <w:snapToGrid/>
          <w:szCs w:val="22"/>
          <w:lang w:val="lt-LT" w:eastAsia="de-DE"/>
        </w:rPr>
        <w:t>Jonizuojančios spinduliuotės poveikis siejamas su galimu navikinių bei paveldimų ligų išsivystymu. Kadangi 70 kg kūno svorio suaugusiajam skiriant didžiausią rekomenduojamą 400 </w:t>
      </w:r>
      <w:proofErr w:type="spellStart"/>
      <w:r w:rsidRPr="00D75B37">
        <w:rPr>
          <w:rFonts w:cs="Arial"/>
          <w:snapToGrid/>
          <w:szCs w:val="22"/>
          <w:lang w:val="lt-LT" w:eastAsia="de-DE"/>
        </w:rPr>
        <w:t>MBq</w:t>
      </w:r>
      <w:proofErr w:type="spellEnd"/>
      <w:r w:rsidRPr="00D75B37">
        <w:rPr>
          <w:rFonts w:cs="Arial"/>
          <w:snapToGrid/>
          <w:szCs w:val="22"/>
          <w:lang w:val="lt-LT" w:eastAsia="de-DE"/>
        </w:rPr>
        <w:t xml:space="preserve"> aktyvumą </w:t>
      </w:r>
      <w:proofErr w:type="spellStart"/>
      <w:r w:rsidR="005E00A1">
        <w:rPr>
          <w:rFonts w:cs="Arial"/>
          <w:snapToGrid/>
          <w:szCs w:val="22"/>
          <w:lang w:val="lt-LT" w:eastAsia="de-DE"/>
        </w:rPr>
        <w:t>efektinė</w:t>
      </w:r>
      <w:proofErr w:type="spellEnd"/>
      <w:r w:rsidRPr="00D75B37">
        <w:rPr>
          <w:rFonts w:cs="Arial"/>
          <w:snapToGrid/>
          <w:szCs w:val="22"/>
          <w:lang w:val="lt-LT" w:eastAsia="de-DE"/>
        </w:rPr>
        <w:t xml:space="preserve"> dozė yra </w:t>
      </w:r>
      <w:r w:rsidRPr="00D75B37">
        <w:rPr>
          <w:rFonts w:cs="Arial"/>
          <w:bCs/>
          <w:snapToGrid/>
          <w:szCs w:val="22"/>
          <w:lang w:val="lt-LT" w:eastAsia="de-DE"/>
        </w:rPr>
        <w:t>6,8</w:t>
      </w:r>
      <w:r w:rsidRPr="00D75B37">
        <w:rPr>
          <w:rFonts w:cs="Arial"/>
          <w:snapToGrid/>
          <w:szCs w:val="22"/>
          <w:lang w:val="lt-LT" w:eastAsia="de-DE"/>
        </w:rPr>
        <w:t> </w:t>
      </w:r>
      <w:proofErr w:type="spellStart"/>
      <w:r w:rsidRPr="00D75B37">
        <w:rPr>
          <w:rFonts w:cs="Arial"/>
          <w:snapToGrid/>
          <w:szCs w:val="22"/>
          <w:lang w:val="lt-LT" w:eastAsia="de-DE"/>
        </w:rPr>
        <w:t>mSv</w:t>
      </w:r>
      <w:proofErr w:type="spellEnd"/>
      <w:r w:rsidRPr="00D75B37">
        <w:rPr>
          <w:rFonts w:cs="Arial"/>
          <w:snapToGrid/>
          <w:szCs w:val="22"/>
          <w:lang w:val="lt-LT" w:eastAsia="de-DE"/>
        </w:rPr>
        <w:t>, šių nepageidaujamų reakcijų tikimybė yra nedidelė.</w:t>
      </w:r>
    </w:p>
    <w:p w14:paraId="2E526E16" w14:textId="77777777" w:rsidR="00D75B37" w:rsidRPr="00D75B37" w:rsidRDefault="00D75B37" w:rsidP="003C22DD">
      <w:pPr>
        <w:tabs>
          <w:tab w:val="clear" w:pos="567"/>
        </w:tabs>
        <w:spacing w:line="240" w:lineRule="auto"/>
        <w:rPr>
          <w:snapToGrid/>
          <w:szCs w:val="22"/>
          <w:lang w:val="lt-LT" w:eastAsia="de-DE"/>
        </w:rPr>
      </w:pPr>
    </w:p>
    <w:p w14:paraId="2B5611A4" w14:textId="77777777" w:rsidR="00D75B37" w:rsidRPr="00D75B37" w:rsidRDefault="00D75B37" w:rsidP="003C22DD">
      <w:pPr>
        <w:autoSpaceDE w:val="0"/>
        <w:autoSpaceDN w:val="0"/>
        <w:adjustRightInd w:val="0"/>
        <w:rPr>
          <w:szCs w:val="24"/>
          <w:u w:val="single"/>
          <w:lang w:val="lt-LT"/>
        </w:rPr>
      </w:pPr>
      <w:r w:rsidRPr="00D75B37">
        <w:rPr>
          <w:noProof/>
          <w:szCs w:val="24"/>
          <w:u w:val="single"/>
          <w:lang w:val="lt-LT"/>
        </w:rPr>
        <w:t>Pranešimas apie įtariamas nepageidaujamas reakcijas</w:t>
      </w:r>
    </w:p>
    <w:p w14:paraId="1FEF9DA4" w14:textId="302E2583" w:rsidR="00D75B37" w:rsidRPr="00D75B37" w:rsidRDefault="001E175A" w:rsidP="003C22DD">
      <w:pPr>
        <w:autoSpaceDE w:val="0"/>
        <w:autoSpaceDN w:val="0"/>
        <w:adjustRightInd w:val="0"/>
        <w:rPr>
          <w:noProof/>
          <w:szCs w:val="24"/>
          <w:lang w:val="lt-LT"/>
        </w:rPr>
      </w:pPr>
      <w:r w:rsidRPr="001E175A">
        <w:rPr>
          <w:snapToGrid/>
          <w:szCs w:val="22"/>
          <w:lang w:val="lt-LT"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1E175A">
        <w:rPr>
          <w:snapToGrid/>
          <w:color w:val="0000EE"/>
          <w:szCs w:val="22"/>
          <w:u w:val="single"/>
          <w:lang w:val="lt-LT" w:eastAsia="lt-LT"/>
        </w:rPr>
        <w:t>https://vvkt.lrv.lt/lt/</w:t>
      </w:r>
      <w:r w:rsidRPr="001E175A">
        <w:rPr>
          <w:snapToGrid/>
          <w:szCs w:val="22"/>
          <w:lang w:val="lt-LT" w:eastAsia="lt-LT"/>
        </w:rPr>
        <w:t xml:space="preserve"> nurodytais būdais</w:t>
      </w:r>
      <w:r w:rsidR="00D75B37" w:rsidRPr="00D75B37">
        <w:rPr>
          <w:noProof/>
          <w:szCs w:val="24"/>
          <w:lang w:val="lt-LT"/>
        </w:rPr>
        <w:t>.</w:t>
      </w:r>
    </w:p>
    <w:p w14:paraId="467F66FB" w14:textId="77777777" w:rsidR="00D75B37" w:rsidRPr="00D75B37" w:rsidRDefault="00D75B37" w:rsidP="003C22DD">
      <w:pPr>
        <w:tabs>
          <w:tab w:val="clear" w:pos="567"/>
        </w:tabs>
        <w:spacing w:line="240" w:lineRule="auto"/>
        <w:rPr>
          <w:snapToGrid/>
          <w:szCs w:val="22"/>
          <w:lang w:val="lt-LT" w:eastAsia="de-DE"/>
        </w:rPr>
      </w:pPr>
    </w:p>
    <w:p w14:paraId="209E9330" w14:textId="77777777" w:rsidR="00D75B37" w:rsidRPr="00D75B37" w:rsidRDefault="00D75B37" w:rsidP="003C22DD">
      <w:pPr>
        <w:keepNext/>
        <w:tabs>
          <w:tab w:val="clear" w:pos="567"/>
        </w:tabs>
        <w:spacing w:line="240" w:lineRule="auto"/>
        <w:ind w:left="567" w:hanging="567"/>
        <w:outlineLvl w:val="1"/>
        <w:rPr>
          <w:b/>
          <w:bCs/>
          <w:iCs/>
          <w:snapToGrid/>
          <w:szCs w:val="22"/>
          <w:lang w:val="lt-LT" w:eastAsia="de-DE"/>
        </w:rPr>
      </w:pPr>
      <w:r w:rsidRPr="00D75B37">
        <w:rPr>
          <w:rFonts w:cs="Arial"/>
          <w:b/>
          <w:bCs/>
          <w:iCs/>
          <w:snapToGrid/>
          <w:szCs w:val="22"/>
          <w:lang w:val="lt-LT" w:eastAsia="de-DE"/>
        </w:rPr>
        <w:t xml:space="preserve">4.9. </w:t>
      </w:r>
      <w:r w:rsidRPr="00D75B37">
        <w:rPr>
          <w:rFonts w:cs="Arial"/>
          <w:b/>
          <w:bCs/>
          <w:iCs/>
          <w:snapToGrid/>
          <w:szCs w:val="22"/>
          <w:lang w:val="lt-LT" w:eastAsia="de-DE"/>
        </w:rPr>
        <w:tab/>
        <w:t>Perdozavimas</w:t>
      </w:r>
    </w:p>
    <w:p w14:paraId="7E815068" w14:textId="77777777" w:rsidR="00D75B37" w:rsidRPr="00D75B37" w:rsidRDefault="00D75B37" w:rsidP="003C22DD">
      <w:pPr>
        <w:tabs>
          <w:tab w:val="clear" w:pos="567"/>
        </w:tabs>
        <w:spacing w:line="240" w:lineRule="auto"/>
        <w:rPr>
          <w:snapToGrid/>
          <w:szCs w:val="22"/>
          <w:lang w:val="lt-LT" w:eastAsia="de-DE"/>
        </w:rPr>
      </w:pPr>
    </w:p>
    <w:p w14:paraId="41F699EC" w14:textId="5C1D5386" w:rsidR="00D75B37" w:rsidRPr="00D75B37" w:rsidRDefault="00D75B37" w:rsidP="003C22DD">
      <w:pPr>
        <w:tabs>
          <w:tab w:val="clear" w:pos="567"/>
        </w:tabs>
        <w:spacing w:line="240" w:lineRule="auto"/>
        <w:rPr>
          <w:snapToGrid/>
          <w:szCs w:val="22"/>
          <w:lang w:val="lt-LT" w:eastAsia="de-DE"/>
        </w:rPr>
      </w:pPr>
      <w:r w:rsidRPr="00D75B37">
        <w:rPr>
          <w:rFonts w:cs="Arial"/>
          <w:snapToGrid/>
          <w:szCs w:val="22"/>
          <w:lang w:val="lt-LT" w:eastAsia="de-DE"/>
        </w:rPr>
        <w:t>Jei buvo paskirta per didelė natrio fluorido</w:t>
      </w:r>
      <w:r w:rsidR="00B73F08">
        <w:rPr>
          <w:rFonts w:cs="Arial"/>
          <w:snapToGrid/>
          <w:szCs w:val="22"/>
          <w:lang w:val="lt-LT" w:eastAsia="de-DE"/>
        </w:rPr>
        <w:t> </w:t>
      </w:r>
      <w:r w:rsidRPr="00D75B37">
        <w:rPr>
          <w:rFonts w:cs="Arial"/>
          <w:snapToGrid/>
          <w:szCs w:val="22"/>
          <w:lang w:val="lt-LT" w:eastAsia="de-DE"/>
        </w:rPr>
        <w:t>(</w:t>
      </w:r>
      <w:r w:rsidRPr="00D75B37">
        <w:rPr>
          <w:rFonts w:cs="Arial"/>
          <w:snapToGrid/>
          <w:szCs w:val="22"/>
          <w:vertAlign w:val="superscript"/>
          <w:lang w:val="lt-LT" w:eastAsia="de-DE"/>
        </w:rPr>
        <w:t>18</w:t>
      </w:r>
      <w:r w:rsidRPr="00D75B37">
        <w:rPr>
          <w:rFonts w:cs="Arial"/>
          <w:snapToGrid/>
          <w:szCs w:val="22"/>
          <w:lang w:val="lt-LT" w:eastAsia="de-DE"/>
        </w:rPr>
        <w:t xml:space="preserve">F) radiacinė dozė, kai galima, absorbuotą dozę reikia sumažinti padidinant radionuklido pasišalinimą iš organizmo forsuojant diurezę ir dažnai šlapinantis. Gali būti naudinga apskaičiuoti paskirtą </w:t>
      </w:r>
      <w:proofErr w:type="spellStart"/>
      <w:r w:rsidR="005E00A1">
        <w:rPr>
          <w:rFonts w:cs="Arial"/>
          <w:snapToGrid/>
          <w:szCs w:val="22"/>
          <w:lang w:val="lt-LT" w:eastAsia="de-DE"/>
        </w:rPr>
        <w:t>efektinę</w:t>
      </w:r>
      <w:proofErr w:type="spellEnd"/>
      <w:r w:rsidRPr="00D75B37">
        <w:rPr>
          <w:rFonts w:cs="Arial"/>
          <w:snapToGrid/>
          <w:szCs w:val="22"/>
          <w:lang w:val="lt-LT" w:eastAsia="de-DE"/>
        </w:rPr>
        <w:t xml:space="preserve"> dozę.</w:t>
      </w:r>
    </w:p>
    <w:p w14:paraId="2C7BBB31" w14:textId="77777777" w:rsidR="00D75B37" w:rsidRPr="00D75B37" w:rsidRDefault="00D75B37" w:rsidP="003C22DD">
      <w:pPr>
        <w:tabs>
          <w:tab w:val="clear" w:pos="567"/>
        </w:tabs>
        <w:spacing w:line="240" w:lineRule="auto"/>
        <w:rPr>
          <w:snapToGrid/>
          <w:szCs w:val="22"/>
          <w:lang w:val="lt-LT" w:eastAsia="de-DE"/>
        </w:rPr>
      </w:pPr>
    </w:p>
    <w:p w14:paraId="21C91314" w14:textId="77777777" w:rsidR="00D75B37" w:rsidRPr="00D75B37" w:rsidRDefault="00D75B37" w:rsidP="00833F9B">
      <w:pPr>
        <w:tabs>
          <w:tab w:val="clear" w:pos="567"/>
        </w:tabs>
        <w:spacing w:line="240" w:lineRule="auto"/>
        <w:rPr>
          <w:snapToGrid/>
          <w:szCs w:val="22"/>
          <w:lang w:val="lt-LT" w:eastAsia="de-DE"/>
        </w:rPr>
      </w:pPr>
    </w:p>
    <w:p w14:paraId="39EDBCA9" w14:textId="77777777" w:rsidR="00D75B37" w:rsidRPr="00D75B37" w:rsidRDefault="00D75B37" w:rsidP="00833F9B">
      <w:pPr>
        <w:keepNext/>
        <w:tabs>
          <w:tab w:val="clear" w:pos="567"/>
        </w:tabs>
        <w:spacing w:line="240" w:lineRule="auto"/>
        <w:ind w:left="567" w:hanging="567"/>
        <w:outlineLvl w:val="1"/>
        <w:rPr>
          <w:b/>
          <w:bCs/>
          <w:iCs/>
          <w:snapToGrid/>
          <w:szCs w:val="22"/>
          <w:lang w:val="lt-LT" w:eastAsia="de-DE"/>
        </w:rPr>
      </w:pPr>
      <w:r w:rsidRPr="00D75B37">
        <w:rPr>
          <w:rFonts w:cs="Arial"/>
          <w:b/>
          <w:bCs/>
          <w:iCs/>
          <w:snapToGrid/>
          <w:szCs w:val="22"/>
          <w:lang w:val="lt-LT" w:eastAsia="de-DE"/>
        </w:rPr>
        <w:t xml:space="preserve">5. </w:t>
      </w:r>
      <w:r w:rsidRPr="00D75B37">
        <w:rPr>
          <w:rFonts w:cs="Arial"/>
          <w:b/>
          <w:bCs/>
          <w:iCs/>
          <w:snapToGrid/>
          <w:szCs w:val="22"/>
          <w:lang w:val="lt-LT" w:eastAsia="de-DE"/>
        </w:rPr>
        <w:tab/>
        <w:t>FARMAKOLOGINĖS SAVYBĖS</w:t>
      </w:r>
    </w:p>
    <w:p w14:paraId="706B636D" w14:textId="77777777" w:rsidR="00D75B37" w:rsidRPr="00D75B37" w:rsidRDefault="00D75B37" w:rsidP="00833F9B">
      <w:pPr>
        <w:tabs>
          <w:tab w:val="clear" w:pos="567"/>
        </w:tabs>
        <w:spacing w:line="240" w:lineRule="auto"/>
        <w:rPr>
          <w:snapToGrid/>
          <w:szCs w:val="22"/>
          <w:lang w:val="lt-LT" w:eastAsia="de-DE"/>
        </w:rPr>
      </w:pPr>
    </w:p>
    <w:p w14:paraId="62D24A1A" w14:textId="77777777" w:rsidR="00D75B37" w:rsidRPr="00D75B37" w:rsidRDefault="00D75B37">
      <w:pPr>
        <w:keepNext/>
        <w:tabs>
          <w:tab w:val="clear" w:pos="567"/>
        </w:tabs>
        <w:spacing w:line="240" w:lineRule="auto"/>
        <w:ind w:left="567" w:hanging="567"/>
        <w:outlineLvl w:val="1"/>
        <w:rPr>
          <w:b/>
          <w:bCs/>
          <w:iCs/>
          <w:snapToGrid/>
          <w:szCs w:val="22"/>
          <w:lang w:val="lt-LT" w:eastAsia="de-DE"/>
        </w:rPr>
      </w:pPr>
      <w:r w:rsidRPr="00D75B37">
        <w:rPr>
          <w:rFonts w:cs="Arial"/>
          <w:b/>
          <w:bCs/>
          <w:iCs/>
          <w:snapToGrid/>
          <w:szCs w:val="22"/>
          <w:lang w:val="lt-LT" w:eastAsia="de-DE"/>
        </w:rPr>
        <w:t xml:space="preserve">5.1. </w:t>
      </w:r>
      <w:r w:rsidRPr="00D75B37">
        <w:rPr>
          <w:rFonts w:cs="Arial"/>
          <w:b/>
          <w:bCs/>
          <w:iCs/>
          <w:snapToGrid/>
          <w:szCs w:val="22"/>
          <w:lang w:val="lt-LT" w:eastAsia="de-DE"/>
        </w:rPr>
        <w:tab/>
      </w:r>
      <w:proofErr w:type="spellStart"/>
      <w:r w:rsidRPr="00D75B37">
        <w:rPr>
          <w:rFonts w:cs="Arial"/>
          <w:b/>
          <w:bCs/>
          <w:iCs/>
          <w:snapToGrid/>
          <w:szCs w:val="22"/>
          <w:lang w:val="lt-LT" w:eastAsia="de-DE"/>
        </w:rPr>
        <w:t>Farmakodinaminės</w:t>
      </w:r>
      <w:proofErr w:type="spellEnd"/>
      <w:r w:rsidRPr="00D75B37">
        <w:rPr>
          <w:rFonts w:cs="Arial"/>
          <w:b/>
          <w:bCs/>
          <w:iCs/>
          <w:snapToGrid/>
          <w:szCs w:val="22"/>
          <w:lang w:val="lt-LT" w:eastAsia="de-DE"/>
        </w:rPr>
        <w:t xml:space="preserve"> savybės</w:t>
      </w:r>
    </w:p>
    <w:p w14:paraId="3871AAE0" w14:textId="77777777" w:rsidR="00D75B37" w:rsidRPr="00D75B37" w:rsidRDefault="00D75B37">
      <w:pPr>
        <w:tabs>
          <w:tab w:val="clear" w:pos="567"/>
        </w:tabs>
        <w:spacing w:line="240" w:lineRule="auto"/>
        <w:rPr>
          <w:snapToGrid/>
          <w:szCs w:val="22"/>
          <w:lang w:val="lt-LT" w:eastAsia="de-DE"/>
        </w:rPr>
      </w:pPr>
    </w:p>
    <w:p w14:paraId="7BB52EA2" w14:textId="67803128" w:rsidR="00D75B37" w:rsidRPr="00D75B37" w:rsidRDefault="00D75B37" w:rsidP="003C22DD">
      <w:pPr>
        <w:tabs>
          <w:tab w:val="clear" w:pos="567"/>
        </w:tabs>
        <w:spacing w:line="240" w:lineRule="auto"/>
        <w:rPr>
          <w:snapToGrid/>
          <w:szCs w:val="22"/>
          <w:lang w:val="lt-LT" w:eastAsia="de-DE"/>
        </w:rPr>
      </w:pPr>
      <w:proofErr w:type="spellStart"/>
      <w:r w:rsidRPr="00D75B37">
        <w:rPr>
          <w:rFonts w:cs="Arial"/>
          <w:snapToGrid/>
          <w:szCs w:val="22"/>
          <w:lang w:val="lt-LT" w:eastAsia="de-DE"/>
        </w:rPr>
        <w:t>Farmakoterapinė</w:t>
      </w:r>
      <w:proofErr w:type="spellEnd"/>
      <w:r w:rsidRPr="00D75B37">
        <w:rPr>
          <w:rFonts w:cs="Arial"/>
          <w:snapToGrid/>
          <w:szCs w:val="22"/>
          <w:lang w:val="lt-LT" w:eastAsia="de-DE"/>
        </w:rPr>
        <w:t xml:space="preserve"> grupė</w:t>
      </w:r>
      <w:r w:rsidR="00B73F08">
        <w:rPr>
          <w:rFonts w:cs="Arial"/>
          <w:snapToGrid/>
          <w:szCs w:val="22"/>
          <w:lang w:val="lt-LT" w:eastAsia="de-DE"/>
        </w:rPr>
        <w:t xml:space="preserve"> </w:t>
      </w:r>
      <w:r w:rsidRPr="00D75B37">
        <w:rPr>
          <w:rFonts w:cs="Arial"/>
          <w:snapToGrid/>
          <w:szCs w:val="22"/>
          <w:lang w:val="lt-LT" w:eastAsia="de-DE"/>
        </w:rPr>
        <w:t xml:space="preserve">– diagnostiniai </w:t>
      </w:r>
      <w:proofErr w:type="spellStart"/>
      <w:r w:rsidRPr="00D75B37">
        <w:rPr>
          <w:rFonts w:cs="Arial"/>
          <w:snapToGrid/>
          <w:szCs w:val="22"/>
          <w:lang w:val="lt-LT" w:eastAsia="de-DE"/>
        </w:rPr>
        <w:t>radiofarmaciniai</w:t>
      </w:r>
      <w:proofErr w:type="spellEnd"/>
      <w:r w:rsidRPr="00D75B37">
        <w:rPr>
          <w:rFonts w:cs="Arial"/>
          <w:snapToGrid/>
          <w:szCs w:val="22"/>
          <w:lang w:val="lt-LT" w:eastAsia="de-DE"/>
        </w:rPr>
        <w:t xml:space="preserve"> preparatai, kiti diagnostiniai </w:t>
      </w:r>
      <w:proofErr w:type="spellStart"/>
      <w:r w:rsidRPr="00D75B37">
        <w:rPr>
          <w:rFonts w:cs="Arial"/>
          <w:snapToGrid/>
          <w:szCs w:val="22"/>
          <w:lang w:val="lt-LT" w:eastAsia="de-DE"/>
        </w:rPr>
        <w:t>radiofarmaciniai</w:t>
      </w:r>
      <w:proofErr w:type="spellEnd"/>
      <w:r w:rsidRPr="00D75B37">
        <w:rPr>
          <w:rFonts w:cs="Arial"/>
          <w:snapToGrid/>
          <w:szCs w:val="22"/>
          <w:lang w:val="lt-LT" w:eastAsia="de-DE"/>
        </w:rPr>
        <w:t xml:space="preserve"> preparatai navikams nustatyti, ATC</w:t>
      </w:r>
      <w:r w:rsidR="00B73F08">
        <w:rPr>
          <w:rFonts w:cs="Arial"/>
          <w:snapToGrid/>
          <w:szCs w:val="22"/>
          <w:lang w:val="lt-LT" w:eastAsia="de-DE"/>
        </w:rPr>
        <w:t> </w:t>
      </w:r>
      <w:r w:rsidRPr="00D75B37">
        <w:rPr>
          <w:rFonts w:cs="Arial"/>
          <w:snapToGrid/>
          <w:szCs w:val="22"/>
          <w:lang w:val="lt-LT" w:eastAsia="de-DE"/>
        </w:rPr>
        <w:t>kodas</w:t>
      </w:r>
      <w:r w:rsidR="00B73F08">
        <w:rPr>
          <w:rFonts w:cs="Arial"/>
          <w:snapToGrid/>
          <w:szCs w:val="22"/>
          <w:lang w:val="lt-LT" w:eastAsia="de-DE"/>
        </w:rPr>
        <w:t xml:space="preserve"> </w:t>
      </w:r>
      <w:r w:rsidRPr="00D75B37">
        <w:rPr>
          <w:rFonts w:cs="Arial"/>
          <w:snapToGrid/>
          <w:szCs w:val="22"/>
          <w:lang w:val="lt-LT" w:eastAsia="de-DE"/>
        </w:rPr>
        <w:t>– V09IX06.</w:t>
      </w:r>
    </w:p>
    <w:p w14:paraId="70CB0631" w14:textId="77777777" w:rsidR="00D75B37" w:rsidRPr="00D75B37" w:rsidRDefault="00D75B37" w:rsidP="003C22DD">
      <w:pPr>
        <w:tabs>
          <w:tab w:val="clear" w:pos="567"/>
        </w:tabs>
        <w:spacing w:line="240" w:lineRule="auto"/>
        <w:rPr>
          <w:snapToGrid/>
          <w:szCs w:val="22"/>
          <w:lang w:val="lt-LT" w:eastAsia="de-DE"/>
        </w:rPr>
      </w:pPr>
    </w:p>
    <w:p w14:paraId="37B9840E" w14:textId="77777777" w:rsidR="00D75B37" w:rsidRPr="00D75B37" w:rsidRDefault="00D75B37" w:rsidP="003C22DD">
      <w:pPr>
        <w:tabs>
          <w:tab w:val="clear" w:pos="567"/>
          <w:tab w:val="left" w:pos="3544"/>
        </w:tabs>
        <w:spacing w:line="240" w:lineRule="auto"/>
        <w:rPr>
          <w:snapToGrid/>
          <w:szCs w:val="22"/>
          <w:u w:val="single"/>
          <w:lang w:val="lt-LT" w:eastAsia="de-DE"/>
        </w:rPr>
      </w:pPr>
      <w:r w:rsidRPr="00D75B37">
        <w:rPr>
          <w:rFonts w:cs="Arial"/>
          <w:snapToGrid/>
          <w:szCs w:val="22"/>
          <w:u w:val="single"/>
          <w:lang w:val="lt-LT" w:eastAsia="de-DE"/>
        </w:rPr>
        <w:t>Veikimo mechanizmas</w:t>
      </w:r>
    </w:p>
    <w:p w14:paraId="630BE979" w14:textId="7A28F369" w:rsidR="00D75B37" w:rsidRPr="00D75B37" w:rsidRDefault="00D75B37" w:rsidP="003C22DD">
      <w:pPr>
        <w:tabs>
          <w:tab w:val="clear" w:pos="567"/>
          <w:tab w:val="left" w:pos="3544"/>
        </w:tabs>
        <w:spacing w:line="240" w:lineRule="auto"/>
        <w:rPr>
          <w:snapToGrid/>
          <w:szCs w:val="22"/>
          <w:lang w:val="lt-LT" w:eastAsia="de-DE"/>
        </w:rPr>
      </w:pPr>
      <w:r w:rsidRPr="00D75B37">
        <w:rPr>
          <w:rFonts w:cs="Arial"/>
          <w:snapToGrid/>
          <w:szCs w:val="22"/>
          <w:lang w:val="lt-LT" w:eastAsia="de-DE"/>
        </w:rPr>
        <w:t>Dėl panašumo į kaulų mineralus natrio fluoridas</w:t>
      </w:r>
      <w:r w:rsidR="00B73F08">
        <w:rPr>
          <w:rFonts w:cs="Arial"/>
          <w:snapToGrid/>
          <w:szCs w:val="22"/>
          <w:lang w:val="lt-LT" w:eastAsia="de-DE"/>
        </w:rPr>
        <w:t xml:space="preserve"> </w:t>
      </w:r>
      <w:r w:rsidRPr="00D75B37">
        <w:rPr>
          <w:rFonts w:cs="Arial"/>
          <w:snapToGrid/>
          <w:szCs w:val="22"/>
          <w:lang w:val="lt-LT" w:eastAsia="de-DE"/>
        </w:rPr>
        <w:t>(</w:t>
      </w:r>
      <w:r w:rsidRPr="00D75B37">
        <w:rPr>
          <w:rFonts w:cs="Arial"/>
          <w:snapToGrid/>
          <w:szCs w:val="22"/>
          <w:vertAlign w:val="superscript"/>
          <w:lang w:val="lt-LT" w:eastAsia="de-DE"/>
        </w:rPr>
        <w:t>18</w:t>
      </w:r>
      <w:r w:rsidRPr="00D75B37">
        <w:rPr>
          <w:rFonts w:cs="Arial"/>
          <w:snapToGrid/>
          <w:szCs w:val="22"/>
          <w:lang w:val="lt-LT" w:eastAsia="de-DE"/>
        </w:rPr>
        <w:t xml:space="preserve">F) piktybinių procesų paveiktose kaulų srityse, pasižyminčiose </w:t>
      </w:r>
      <w:proofErr w:type="spellStart"/>
      <w:r w:rsidRPr="00D75B37">
        <w:rPr>
          <w:rFonts w:cs="Arial"/>
          <w:snapToGrid/>
          <w:szCs w:val="22"/>
          <w:lang w:val="lt-LT" w:eastAsia="de-DE"/>
        </w:rPr>
        <w:t>osteoblastiniu</w:t>
      </w:r>
      <w:proofErr w:type="spellEnd"/>
      <w:r w:rsidRPr="00D75B37">
        <w:rPr>
          <w:rFonts w:cs="Arial"/>
          <w:snapToGrid/>
          <w:szCs w:val="22"/>
          <w:lang w:val="lt-LT" w:eastAsia="de-DE"/>
        </w:rPr>
        <w:t xml:space="preserve"> aktyvumu arba </w:t>
      </w:r>
      <w:proofErr w:type="spellStart"/>
      <w:r w:rsidRPr="00D75B37">
        <w:rPr>
          <w:rFonts w:cs="Arial"/>
          <w:snapToGrid/>
          <w:szCs w:val="22"/>
          <w:lang w:val="lt-LT" w:eastAsia="de-DE"/>
        </w:rPr>
        <w:t>osteolitiniais</w:t>
      </w:r>
      <w:proofErr w:type="spellEnd"/>
      <w:r w:rsidRPr="00D75B37">
        <w:rPr>
          <w:rFonts w:cs="Arial"/>
          <w:snapToGrid/>
          <w:szCs w:val="22"/>
          <w:lang w:val="lt-LT" w:eastAsia="de-DE"/>
        </w:rPr>
        <w:t xml:space="preserve"> defektais, absorbuojamas 3</w:t>
      </w:r>
      <w:r w:rsidR="00364FCD">
        <w:rPr>
          <w:rFonts w:cs="Arial"/>
          <w:snapToGrid/>
          <w:szCs w:val="22"/>
          <w:lang w:val="lt-LT" w:eastAsia="de-DE"/>
        </w:rPr>
        <w:noBreakHyphen/>
      </w:r>
      <w:r w:rsidRPr="00D75B37">
        <w:rPr>
          <w:rFonts w:cs="Arial"/>
          <w:snapToGrid/>
          <w:szCs w:val="22"/>
          <w:lang w:val="lt-LT" w:eastAsia="de-DE"/>
        </w:rPr>
        <w:t xml:space="preserve">10 kartų daugiau nei nepaveiktame neaktyviame kaule. Nevėžiniai trauminiai, </w:t>
      </w:r>
      <w:proofErr w:type="spellStart"/>
      <w:r w:rsidRPr="00D75B37">
        <w:rPr>
          <w:rFonts w:cs="Arial"/>
          <w:snapToGrid/>
          <w:szCs w:val="22"/>
          <w:lang w:val="lt-LT" w:eastAsia="de-DE"/>
        </w:rPr>
        <w:t>eroziniai</w:t>
      </w:r>
      <w:proofErr w:type="spellEnd"/>
      <w:r w:rsidRPr="00D75B37">
        <w:rPr>
          <w:rFonts w:cs="Arial"/>
          <w:snapToGrid/>
          <w:szCs w:val="22"/>
          <w:lang w:val="lt-LT" w:eastAsia="de-DE"/>
        </w:rPr>
        <w:t xml:space="preserve"> ar uždegiminiai kaulų struktūros pažeidimai taip pat siejami su sustiprėjusia </w:t>
      </w:r>
      <w:proofErr w:type="spellStart"/>
      <w:r w:rsidRPr="00D75B37">
        <w:rPr>
          <w:rFonts w:cs="Arial"/>
          <w:snapToGrid/>
          <w:szCs w:val="22"/>
          <w:lang w:val="lt-LT" w:eastAsia="de-DE"/>
        </w:rPr>
        <w:t>osteogeneze</w:t>
      </w:r>
      <w:proofErr w:type="spellEnd"/>
      <w:r w:rsidRPr="00D75B37">
        <w:rPr>
          <w:rFonts w:cs="Arial"/>
          <w:snapToGrid/>
          <w:szCs w:val="22"/>
          <w:lang w:val="lt-LT" w:eastAsia="de-DE"/>
        </w:rPr>
        <w:t>. Todėl natrio fluoridas</w:t>
      </w:r>
      <w:r w:rsidR="00364FCD">
        <w:rPr>
          <w:rFonts w:cs="Arial"/>
          <w:snapToGrid/>
          <w:szCs w:val="22"/>
          <w:lang w:val="lt-LT" w:eastAsia="de-DE"/>
        </w:rPr>
        <w:t> </w:t>
      </w:r>
      <w:r w:rsidRPr="00D75B37">
        <w:rPr>
          <w:rFonts w:cs="Arial"/>
          <w:snapToGrid/>
          <w:szCs w:val="22"/>
          <w:lang w:val="lt-LT" w:eastAsia="de-DE"/>
        </w:rPr>
        <w:t>(</w:t>
      </w:r>
      <w:r w:rsidRPr="00D75B37">
        <w:rPr>
          <w:rFonts w:cs="Arial"/>
          <w:snapToGrid/>
          <w:szCs w:val="22"/>
          <w:vertAlign w:val="superscript"/>
          <w:lang w:val="lt-LT" w:eastAsia="de-DE"/>
        </w:rPr>
        <w:t>18</w:t>
      </w:r>
      <w:r w:rsidRPr="00D75B37">
        <w:rPr>
          <w:rFonts w:cs="Arial"/>
          <w:snapToGrid/>
          <w:szCs w:val="22"/>
          <w:lang w:val="lt-LT" w:eastAsia="de-DE"/>
        </w:rPr>
        <w:t>F) yra vėžinio ar trauminio poveikio sukeltų kaulų reakcinių procesų indikatorius. Jis taip pat aptinka nepiktybines fiziologiškai ar patologiškai sustiprinto kaulų metabolizmo sritis.</w:t>
      </w:r>
    </w:p>
    <w:p w14:paraId="5B089F5F" w14:textId="77777777" w:rsidR="00D75B37" w:rsidRPr="00D75B37" w:rsidRDefault="00D75B37" w:rsidP="003C22DD">
      <w:pPr>
        <w:tabs>
          <w:tab w:val="clear" w:pos="567"/>
          <w:tab w:val="left" w:pos="3544"/>
        </w:tabs>
        <w:spacing w:line="240" w:lineRule="auto"/>
        <w:rPr>
          <w:snapToGrid/>
          <w:szCs w:val="22"/>
          <w:u w:val="single"/>
          <w:lang w:val="lt-LT" w:eastAsia="de-DE"/>
        </w:rPr>
      </w:pPr>
    </w:p>
    <w:p w14:paraId="74D6E63C" w14:textId="77777777" w:rsidR="00D75B37" w:rsidRPr="00D75B37" w:rsidRDefault="00D75B37" w:rsidP="003C22DD">
      <w:pPr>
        <w:tabs>
          <w:tab w:val="clear" w:pos="567"/>
          <w:tab w:val="left" w:pos="3544"/>
        </w:tabs>
        <w:spacing w:line="240" w:lineRule="auto"/>
        <w:rPr>
          <w:snapToGrid/>
          <w:szCs w:val="22"/>
          <w:u w:val="single"/>
          <w:lang w:val="lt-LT" w:eastAsia="de-DE"/>
        </w:rPr>
      </w:pPr>
      <w:proofErr w:type="spellStart"/>
      <w:r w:rsidRPr="00D75B37">
        <w:rPr>
          <w:rFonts w:cs="Arial"/>
          <w:snapToGrid/>
          <w:szCs w:val="22"/>
          <w:u w:val="single"/>
          <w:lang w:val="lt-LT" w:eastAsia="de-DE"/>
        </w:rPr>
        <w:t>Farmakodinamis</w:t>
      </w:r>
      <w:proofErr w:type="spellEnd"/>
      <w:r w:rsidRPr="00D75B37">
        <w:rPr>
          <w:rFonts w:cs="Arial"/>
          <w:snapToGrid/>
          <w:szCs w:val="22"/>
          <w:u w:val="single"/>
          <w:lang w:val="lt-LT" w:eastAsia="de-DE"/>
        </w:rPr>
        <w:t xml:space="preserve"> poveikis</w:t>
      </w:r>
    </w:p>
    <w:p w14:paraId="734B8D1F" w14:textId="100F09DE" w:rsidR="00D75B37" w:rsidRPr="00D75B37" w:rsidRDefault="00D75B37" w:rsidP="003C22DD">
      <w:pPr>
        <w:tabs>
          <w:tab w:val="clear" w:pos="567"/>
          <w:tab w:val="left" w:pos="3544"/>
        </w:tabs>
        <w:spacing w:line="240" w:lineRule="auto"/>
        <w:rPr>
          <w:snapToGrid/>
          <w:szCs w:val="22"/>
          <w:lang w:val="lt-LT" w:eastAsia="de-DE"/>
        </w:rPr>
      </w:pPr>
      <w:r w:rsidRPr="00D75B37">
        <w:rPr>
          <w:rFonts w:cs="Arial"/>
          <w:snapToGrid/>
          <w:szCs w:val="22"/>
          <w:lang w:val="lt-LT" w:eastAsia="de-DE"/>
        </w:rPr>
        <w:t>Vartojant diagnostiniams tyrimams skirtas chemines koncentracijas, natrio fluoridas</w:t>
      </w:r>
      <w:r w:rsidR="00364FCD">
        <w:rPr>
          <w:rFonts w:cs="Arial"/>
          <w:snapToGrid/>
          <w:szCs w:val="22"/>
          <w:lang w:val="lt-LT" w:eastAsia="de-DE"/>
        </w:rPr>
        <w:t> </w:t>
      </w:r>
      <w:r w:rsidRPr="00D75B37">
        <w:rPr>
          <w:rFonts w:cs="Arial"/>
          <w:snapToGrid/>
          <w:szCs w:val="22"/>
          <w:lang w:val="lt-LT" w:eastAsia="de-DE"/>
        </w:rPr>
        <w:t>(</w:t>
      </w:r>
      <w:r w:rsidRPr="00D75B37">
        <w:rPr>
          <w:rFonts w:cs="Arial"/>
          <w:snapToGrid/>
          <w:szCs w:val="22"/>
          <w:vertAlign w:val="superscript"/>
          <w:lang w:val="lt-LT" w:eastAsia="de-DE"/>
        </w:rPr>
        <w:t>18</w:t>
      </w:r>
      <w:r w:rsidRPr="00D75B37">
        <w:rPr>
          <w:rFonts w:cs="Arial"/>
          <w:snapToGrid/>
          <w:szCs w:val="22"/>
          <w:lang w:val="lt-LT" w:eastAsia="de-DE"/>
        </w:rPr>
        <w:t xml:space="preserve">F) neturi jokio </w:t>
      </w:r>
      <w:proofErr w:type="spellStart"/>
      <w:r w:rsidRPr="00D75B37">
        <w:rPr>
          <w:rFonts w:cs="Arial"/>
          <w:snapToGrid/>
          <w:szCs w:val="22"/>
          <w:lang w:val="lt-LT" w:eastAsia="de-DE"/>
        </w:rPr>
        <w:t>farmakodinaminio</w:t>
      </w:r>
      <w:proofErr w:type="spellEnd"/>
      <w:r w:rsidRPr="00D75B37">
        <w:rPr>
          <w:rFonts w:cs="Arial"/>
          <w:snapToGrid/>
          <w:szCs w:val="22"/>
          <w:lang w:val="lt-LT" w:eastAsia="de-DE"/>
        </w:rPr>
        <w:t xml:space="preserve"> poveikio.</w:t>
      </w:r>
    </w:p>
    <w:p w14:paraId="3471CBE2" w14:textId="77777777" w:rsidR="00D75B37" w:rsidRPr="00D75B37" w:rsidRDefault="00D75B37" w:rsidP="003C22DD">
      <w:pPr>
        <w:tabs>
          <w:tab w:val="clear" w:pos="567"/>
          <w:tab w:val="left" w:pos="3544"/>
        </w:tabs>
        <w:spacing w:line="240" w:lineRule="auto"/>
        <w:rPr>
          <w:snapToGrid/>
          <w:szCs w:val="22"/>
          <w:lang w:val="lt-LT" w:eastAsia="de-DE"/>
        </w:rPr>
      </w:pPr>
    </w:p>
    <w:p w14:paraId="0CA76D0E" w14:textId="77777777" w:rsidR="00D75B37" w:rsidRPr="00D75B37" w:rsidRDefault="00D75B37" w:rsidP="003C22DD">
      <w:pPr>
        <w:keepNext/>
        <w:tabs>
          <w:tab w:val="clear" w:pos="567"/>
        </w:tabs>
        <w:spacing w:line="240" w:lineRule="auto"/>
        <w:ind w:left="567" w:hanging="567"/>
        <w:outlineLvl w:val="1"/>
        <w:rPr>
          <w:b/>
          <w:bCs/>
          <w:iCs/>
          <w:snapToGrid/>
          <w:szCs w:val="22"/>
          <w:lang w:val="lt-LT" w:eastAsia="de-DE"/>
        </w:rPr>
      </w:pPr>
      <w:r w:rsidRPr="00D75B37">
        <w:rPr>
          <w:rFonts w:cs="Arial"/>
          <w:b/>
          <w:bCs/>
          <w:iCs/>
          <w:snapToGrid/>
          <w:szCs w:val="22"/>
          <w:lang w:val="lt-LT" w:eastAsia="de-DE"/>
        </w:rPr>
        <w:t xml:space="preserve">5.2. </w:t>
      </w:r>
      <w:r w:rsidRPr="00D75B37">
        <w:rPr>
          <w:rFonts w:cs="Arial"/>
          <w:b/>
          <w:bCs/>
          <w:iCs/>
          <w:snapToGrid/>
          <w:szCs w:val="22"/>
          <w:lang w:val="lt-LT" w:eastAsia="de-DE"/>
        </w:rPr>
        <w:tab/>
      </w:r>
      <w:proofErr w:type="spellStart"/>
      <w:r w:rsidRPr="00D75B37">
        <w:rPr>
          <w:rFonts w:cs="Arial"/>
          <w:b/>
          <w:bCs/>
          <w:iCs/>
          <w:snapToGrid/>
          <w:szCs w:val="22"/>
          <w:lang w:val="lt-LT" w:eastAsia="de-DE"/>
        </w:rPr>
        <w:t>Farmakokinetinės</w:t>
      </w:r>
      <w:proofErr w:type="spellEnd"/>
      <w:r w:rsidRPr="00D75B37">
        <w:rPr>
          <w:rFonts w:cs="Arial"/>
          <w:b/>
          <w:bCs/>
          <w:iCs/>
          <w:snapToGrid/>
          <w:szCs w:val="22"/>
          <w:lang w:val="lt-LT" w:eastAsia="de-DE"/>
        </w:rPr>
        <w:t xml:space="preserve"> savybės</w:t>
      </w:r>
    </w:p>
    <w:p w14:paraId="0E0F5E4C" w14:textId="77777777" w:rsidR="00D75B37" w:rsidRPr="00D75B37" w:rsidRDefault="00D75B37" w:rsidP="003C22DD">
      <w:pPr>
        <w:tabs>
          <w:tab w:val="clear" w:pos="567"/>
        </w:tabs>
        <w:spacing w:line="240" w:lineRule="auto"/>
        <w:rPr>
          <w:snapToGrid/>
          <w:szCs w:val="22"/>
          <w:lang w:val="lt-LT" w:eastAsia="de-DE"/>
        </w:rPr>
      </w:pPr>
    </w:p>
    <w:p w14:paraId="7EA14387" w14:textId="77777777" w:rsidR="00D75B37" w:rsidRPr="00D75B37" w:rsidRDefault="00D75B37" w:rsidP="003C22DD">
      <w:pPr>
        <w:tabs>
          <w:tab w:val="clear" w:pos="567"/>
        </w:tabs>
        <w:spacing w:line="240" w:lineRule="auto"/>
        <w:rPr>
          <w:snapToGrid/>
          <w:szCs w:val="22"/>
          <w:u w:val="single"/>
          <w:lang w:val="lt-LT" w:eastAsia="de-DE"/>
        </w:rPr>
      </w:pPr>
      <w:r w:rsidRPr="00D75B37">
        <w:rPr>
          <w:rFonts w:cs="Arial"/>
          <w:snapToGrid/>
          <w:szCs w:val="22"/>
          <w:u w:val="single"/>
          <w:lang w:val="lt-LT" w:eastAsia="de-DE"/>
        </w:rPr>
        <w:t>Pasiskirstymas</w:t>
      </w:r>
    </w:p>
    <w:p w14:paraId="0BA87B8C" w14:textId="4937D5FF" w:rsidR="00D75B37" w:rsidRPr="00D75B37" w:rsidRDefault="00D75B37" w:rsidP="003C22DD">
      <w:pPr>
        <w:tabs>
          <w:tab w:val="clear" w:pos="567"/>
        </w:tabs>
        <w:spacing w:line="240" w:lineRule="auto"/>
        <w:rPr>
          <w:snapToGrid/>
          <w:szCs w:val="22"/>
          <w:lang w:val="lt-LT" w:eastAsia="de-DE"/>
        </w:rPr>
      </w:pPr>
      <w:r w:rsidRPr="00D75B37">
        <w:rPr>
          <w:rFonts w:cs="Arial"/>
          <w:snapToGrid/>
          <w:szCs w:val="22"/>
          <w:lang w:val="lt-LT" w:eastAsia="de-DE"/>
        </w:rPr>
        <w:t>Suleidus į veną, apie 50 % natrio fluorido</w:t>
      </w:r>
      <w:r w:rsidR="00364FCD">
        <w:rPr>
          <w:rFonts w:cs="Arial"/>
          <w:snapToGrid/>
          <w:szCs w:val="22"/>
          <w:lang w:val="lt-LT" w:eastAsia="de-DE"/>
        </w:rPr>
        <w:t> </w:t>
      </w:r>
      <w:r w:rsidRPr="00D75B37">
        <w:rPr>
          <w:rFonts w:cs="Arial"/>
          <w:snapToGrid/>
          <w:szCs w:val="22"/>
          <w:lang w:val="lt-LT" w:eastAsia="de-DE"/>
        </w:rPr>
        <w:t>(</w:t>
      </w:r>
      <w:r w:rsidRPr="00D75B37">
        <w:rPr>
          <w:rFonts w:cs="Arial"/>
          <w:snapToGrid/>
          <w:szCs w:val="22"/>
          <w:vertAlign w:val="superscript"/>
          <w:lang w:val="lt-LT" w:eastAsia="de-DE"/>
        </w:rPr>
        <w:t>18</w:t>
      </w:r>
      <w:r w:rsidRPr="00D75B37">
        <w:rPr>
          <w:rFonts w:cs="Arial"/>
          <w:snapToGrid/>
          <w:szCs w:val="22"/>
          <w:lang w:val="lt-LT" w:eastAsia="de-DE"/>
        </w:rPr>
        <w:t>F) greitai absorbuoja skeletas, kuriame šis</w:t>
      </w:r>
      <w:r w:rsidR="00171C78">
        <w:rPr>
          <w:rFonts w:cs="Arial"/>
          <w:snapToGrid/>
          <w:szCs w:val="22"/>
          <w:lang w:val="lt-LT" w:eastAsia="de-DE"/>
        </w:rPr>
        <w:t xml:space="preserve"> vaistinis</w:t>
      </w:r>
      <w:r w:rsidRPr="00D75B37">
        <w:rPr>
          <w:rFonts w:cs="Arial"/>
          <w:snapToGrid/>
          <w:szCs w:val="22"/>
          <w:lang w:val="lt-LT" w:eastAsia="de-DE"/>
        </w:rPr>
        <w:t xml:space="preserve"> preparatas lieka visą radioaktyviojo skilimo laikotarpį. Likusi natrio fluorido</w:t>
      </w:r>
      <w:r w:rsidR="00364FCD">
        <w:rPr>
          <w:rFonts w:cs="Arial"/>
          <w:snapToGrid/>
          <w:szCs w:val="22"/>
          <w:lang w:val="lt-LT" w:eastAsia="de-DE"/>
        </w:rPr>
        <w:t> </w:t>
      </w:r>
      <w:r w:rsidRPr="00D75B37">
        <w:rPr>
          <w:rFonts w:cs="Arial"/>
          <w:snapToGrid/>
          <w:szCs w:val="22"/>
          <w:lang w:val="lt-LT" w:eastAsia="de-DE"/>
        </w:rPr>
        <w:t>(</w:t>
      </w:r>
      <w:r w:rsidRPr="00D75B37">
        <w:rPr>
          <w:rFonts w:cs="Arial"/>
          <w:snapToGrid/>
          <w:szCs w:val="22"/>
          <w:vertAlign w:val="superscript"/>
          <w:lang w:val="lt-LT" w:eastAsia="de-DE"/>
        </w:rPr>
        <w:t>18</w:t>
      </w:r>
      <w:r w:rsidRPr="00D75B37">
        <w:rPr>
          <w:rFonts w:cs="Arial"/>
          <w:snapToGrid/>
          <w:szCs w:val="22"/>
          <w:lang w:val="lt-LT" w:eastAsia="de-DE"/>
        </w:rPr>
        <w:t>F) dalis patenka į tarpląstelinį skystį ir per kelias</w:t>
      </w:r>
      <w:r w:rsidR="00364FCD">
        <w:rPr>
          <w:rFonts w:cs="Arial"/>
          <w:snapToGrid/>
          <w:szCs w:val="22"/>
          <w:lang w:val="lt-LT" w:eastAsia="de-DE"/>
        </w:rPr>
        <w:t> </w:t>
      </w:r>
      <w:r w:rsidRPr="00D75B37">
        <w:rPr>
          <w:rFonts w:cs="Arial"/>
          <w:snapToGrid/>
          <w:szCs w:val="22"/>
          <w:lang w:val="lt-LT" w:eastAsia="de-DE"/>
        </w:rPr>
        <w:t>valandas pašalinama per inkstus. Nežinoma, kiek natrio fluorid</w:t>
      </w:r>
      <w:r w:rsidR="00364FCD">
        <w:rPr>
          <w:rFonts w:cs="Arial"/>
          <w:snapToGrid/>
          <w:szCs w:val="22"/>
          <w:lang w:val="lt-LT" w:eastAsia="de-DE"/>
        </w:rPr>
        <w:t>o </w:t>
      </w:r>
      <w:r w:rsidRPr="00D75B37">
        <w:rPr>
          <w:rFonts w:cs="Arial"/>
          <w:snapToGrid/>
          <w:szCs w:val="22"/>
          <w:lang w:val="lt-LT" w:eastAsia="de-DE"/>
        </w:rPr>
        <w:t>(</w:t>
      </w:r>
      <w:r w:rsidRPr="00D75B37">
        <w:rPr>
          <w:rFonts w:cs="Arial"/>
          <w:snapToGrid/>
          <w:szCs w:val="22"/>
          <w:vertAlign w:val="superscript"/>
          <w:lang w:val="lt-LT" w:eastAsia="de-DE"/>
        </w:rPr>
        <w:t>18</w:t>
      </w:r>
      <w:r w:rsidRPr="00D75B37">
        <w:rPr>
          <w:rFonts w:cs="Arial"/>
          <w:snapToGrid/>
          <w:szCs w:val="22"/>
          <w:lang w:val="lt-LT" w:eastAsia="de-DE"/>
        </w:rPr>
        <w:t>F) jungiasi su plazmos baltymais.</w:t>
      </w:r>
    </w:p>
    <w:p w14:paraId="599853BE" w14:textId="77777777" w:rsidR="00D75B37" w:rsidRPr="00D75B37" w:rsidRDefault="00D75B37" w:rsidP="003C22DD">
      <w:pPr>
        <w:tabs>
          <w:tab w:val="clear" w:pos="567"/>
        </w:tabs>
        <w:spacing w:line="240" w:lineRule="auto"/>
        <w:rPr>
          <w:snapToGrid/>
          <w:szCs w:val="22"/>
          <w:lang w:val="lt-LT" w:eastAsia="de-DE"/>
        </w:rPr>
      </w:pPr>
    </w:p>
    <w:p w14:paraId="43D18E78" w14:textId="77777777" w:rsidR="00D75B37" w:rsidRPr="00D75B37" w:rsidRDefault="00D75B37" w:rsidP="003C22DD">
      <w:pPr>
        <w:tabs>
          <w:tab w:val="clear" w:pos="567"/>
        </w:tabs>
        <w:spacing w:line="240" w:lineRule="auto"/>
        <w:rPr>
          <w:snapToGrid/>
          <w:szCs w:val="22"/>
          <w:u w:val="single"/>
          <w:lang w:val="lt-LT" w:eastAsia="de-DE"/>
        </w:rPr>
      </w:pPr>
      <w:r w:rsidRPr="00D75B37">
        <w:rPr>
          <w:rFonts w:cs="Arial"/>
          <w:snapToGrid/>
          <w:szCs w:val="22"/>
          <w:u w:val="single"/>
          <w:lang w:val="lt-LT" w:eastAsia="de-DE"/>
        </w:rPr>
        <w:t>Pasisavinimas organuose</w:t>
      </w:r>
    </w:p>
    <w:p w14:paraId="59536164" w14:textId="6F37D3B1" w:rsidR="00D75B37" w:rsidRPr="00D75B37" w:rsidRDefault="00D75B37" w:rsidP="003C22DD">
      <w:pPr>
        <w:tabs>
          <w:tab w:val="clear" w:pos="567"/>
        </w:tabs>
        <w:spacing w:line="240" w:lineRule="auto"/>
        <w:rPr>
          <w:snapToGrid/>
          <w:szCs w:val="22"/>
          <w:lang w:val="lt-LT" w:eastAsia="de-DE"/>
        </w:rPr>
      </w:pPr>
      <w:r w:rsidRPr="00D75B37">
        <w:rPr>
          <w:rFonts w:cs="Arial"/>
          <w:snapToGrid/>
          <w:szCs w:val="22"/>
          <w:lang w:val="lt-LT" w:eastAsia="de-DE"/>
        </w:rPr>
        <w:t>Apie 50 % natrio fluorido</w:t>
      </w:r>
      <w:r w:rsidR="00364FCD">
        <w:rPr>
          <w:rFonts w:cs="Arial"/>
          <w:snapToGrid/>
          <w:szCs w:val="22"/>
          <w:lang w:val="lt-LT" w:eastAsia="de-DE"/>
        </w:rPr>
        <w:t> </w:t>
      </w:r>
      <w:r w:rsidRPr="00D75B37">
        <w:rPr>
          <w:rFonts w:cs="Arial"/>
          <w:snapToGrid/>
          <w:szCs w:val="22"/>
          <w:lang w:val="lt-LT" w:eastAsia="de-DE"/>
        </w:rPr>
        <w:t>(</w:t>
      </w:r>
      <w:r w:rsidRPr="00D75B37">
        <w:rPr>
          <w:rFonts w:cs="Arial"/>
          <w:snapToGrid/>
          <w:szCs w:val="22"/>
          <w:vertAlign w:val="superscript"/>
          <w:lang w:val="lt-LT" w:eastAsia="de-DE"/>
        </w:rPr>
        <w:t>18</w:t>
      </w:r>
      <w:r w:rsidRPr="00D75B37">
        <w:rPr>
          <w:rFonts w:cs="Arial"/>
          <w:snapToGrid/>
          <w:szCs w:val="22"/>
          <w:lang w:val="lt-LT" w:eastAsia="de-DE"/>
        </w:rPr>
        <w:t xml:space="preserve">F) greitai absorbuoja skeletas, kuriame šis </w:t>
      </w:r>
      <w:r w:rsidR="00171C78">
        <w:rPr>
          <w:rFonts w:cs="Arial"/>
          <w:snapToGrid/>
          <w:szCs w:val="22"/>
          <w:lang w:val="lt-LT" w:eastAsia="de-DE"/>
        </w:rPr>
        <w:t xml:space="preserve">vaistinis </w:t>
      </w:r>
      <w:r w:rsidRPr="00D75B37">
        <w:rPr>
          <w:rFonts w:cs="Arial"/>
          <w:snapToGrid/>
          <w:szCs w:val="22"/>
          <w:lang w:val="lt-LT" w:eastAsia="de-DE"/>
        </w:rPr>
        <w:t>preparatas lieka visą radioaktyviojo skilimo laikotarpį. Paprastai natrio fluoridas</w:t>
      </w:r>
      <w:r w:rsidR="00364FCD">
        <w:rPr>
          <w:rFonts w:cs="Arial"/>
          <w:snapToGrid/>
          <w:szCs w:val="22"/>
          <w:lang w:val="lt-LT" w:eastAsia="de-DE"/>
        </w:rPr>
        <w:t> </w:t>
      </w:r>
      <w:r w:rsidRPr="00D75B37">
        <w:rPr>
          <w:rFonts w:cs="Arial"/>
          <w:snapToGrid/>
          <w:szCs w:val="22"/>
          <w:lang w:val="lt-LT" w:eastAsia="de-DE"/>
        </w:rPr>
        <w:t>(</w:t>
      </w:r>
      <w:r w:rsidRPr="00D75B37">
        <w:rPr>
          <w:rFonts w:cs="Arial"/>
          <w:snapToGrid/>
          <w:szCs w:val="22"/>
          <w:vertAlign w:val="superscript"/>
          <w:lang w:val="lt-LT" w:eastAsia="de-DE"/>
        </w:rPr>
        <w:t>18</w:t>
      </w:r>
      <w:r w:rsidRPr="00D75B37">
        <w:rPr>
          <w:rFonts w:cs="Arial"/>
          <w:snapToGrid/>
          <w:szCs w:val="22"/>
          <w:lang w:val="lt-LT" w:eastAsia="de-DE"/>
        </w:rPr>
        <w:t xml:space="preserve">F) skelete kaupiasi simetriškai, jo daugiau absorbuojama ašiniame skelete ir kauluose apie sąnarius nei </w:t>
      </w:r>
      <w:r w:rsidR="00ED0219">
        <w:rPr>
          <w:rFonts w:cs="Arial"/>
          <w:snapToGrid/>
          <w:szCs w:val="22"/>
          <w:lang w:val="lt-LT" w:eastAsia="de-DE"/>
        </w:rPr>
        <w:t>pridėt</w:t>
      </w:r>
      <w:r w:rsidRPr="00D75B37">
        <w:rPr>
          <w:rFonts w:cs="Arial"/>
          <w:snapToGrid/>
          <w:szCs w:val="22"/>
          <w:lang w:val="lt-LT" w:eastAsia="de-DE"/>
        </w:rPr>
        <w:t xml:space="preserve">iniame skelete ir ilgųjų kaulų kūnuose. Vaistinio preparato daugiau susikaupia aplink lūžių vietas ir kauluose, paveiktuose </w:t>
      </w:r>
      <w:proofErr w:type="spellStart"/>
      <w:r w:rsidRPr="00D75B37">
        <w:rPr>
          <w:rFonts w:cs="Arial"/>
          <w:snapToGrid/>
          <w:szCs w:val="22"/>
          <w:lang w:val="lt-LT" w:eastAsia="de-DE"/>
        </w:rPr>
        <w:lastRenderedPageBreak/>
        <w:t>osteomielito</w:t>
      </w:r>
      <w:proofErr w:type="spellEnd"/>
      <w:r w:rsidRPr="00D75B37">
        <w:rPr>
          <w:rFonts w:cs="Arial"/>
          <w:snapToGrid/>
          <w:szCs w:val="22"/>
          <w:lang w:val="lt-LT" w:eastAsia="de-DE"/>
        </w:rPr>
        <w:t xml:space="preserve">, </w:t>
      </w:r>
      <w:proofErr w:type="spellStart"/>
      <w:r w:rsidRPr="00D75B37">
        <w:rPr>
          <w:rFonts w:cs="Arial"/>
          <w:snapToGrid/>
          <w:szCs w:val="22"/>
          <w:lang w:val="lt-LT" w:eastAsia="de-DE"/>
        </w:rPr>
        <w:t>fibrozinės</w:t>
      </w:r>
      <w:proofErr w:type="spellEnd"/>
      <w:r w:rsidRPr="00D75B37">
        <w:rPr>
          <w:rFonts w:cs="Arial"/>
          <w:snapToGrid/>
          <w:szCs w:val="22"/>
          <w:lang w:val="lt-LT" w:eastAsia="de-DE"/>
        </w:rPr>
        <w:t xml:space="preserve"> displazijos, tuberkuliozinio </w:t>
      </w:r>
      <w:proofErr w:type="spellStart"/>
      <w:r w:rsidRPr="00D75B37">
        <w:rPr>
          <w:rFonts w:cs="Arial"/>
          <w:snapToGrid/>
          <w:szCs w:val="22"/>
          <w:lang w:val="lt-LT" w:eastAsia="de-DE"/>
        </w:rPr>
        <w:t>spondilito</w:t>
      </w:r>
      <w:proofErr w:type="spellEnd"/>
      <w:r w:rsidRPr="00D75B37">
        <w:rPr>
          <w:rFonts w:cs="Arial"/>
          <w:snapToGrid/>
          <w:szCs w:val="22"/>
          <w:lang w:val="lt-LT" w:eastAsia="de-DE"/>
        </w:rPr>
        <w:t xml:space="preserve">, </w:t>
      </w:r>
      <w:proofErr w:type="spellStart"/>
      <w:r w:rsidRPr="00D75B37">
        <w:rPr>
          <w:rFonts w:cs="Arial"/>
          <w:snapToGrid/>
          <w:szCs w:val="22"/>
          <w:lang w:val="lt-LT" w:eastAsia="de-DE"/>
        </w:rPr>
        <w:t>Pedžeto</w:t>
      </w:r>
      <w:proofErr w:type="spellEnd"/>
      <w:r w:rsidRPr="00D75B37">
        <w:rPr>
          <w:rFonts w:cs="Arial"/>
          <w:snapToGrid/>
          <w:szCs w:val="22"/>
          <w:lang w:val="lt-LT" w:eastAsia="de-DE"/>
        </w:rPr>
        <w:t xml:space="preserve"> (</w:t>
      </w:r>
      <w:r w:rsidR="00364FCD">
        <w:rPr>
          <w:rFonts w:cs="Arial"/>
          <w:snapToGrid/>
          <w:szCs w:val="22"/>
          <w:lang w:val="lt-LT" w:eastAsia="de-DE"/>
        </w:rPr>
        <w:t xml:space="preserve">angl. </w:t>
      </w:r>
      <w:proofErr w:type="spellStart"/>
      <w:r w:rsidRPr="003C22DD">
        <w:rPr>
          <w:rFonts w:cs="Arial"/>
          <w:i/>
          <w:snapToGrid/>
          <w:szCs w:val="22"/>
          <w:lang w:val="lt-LT" w:eastAsia="de-DE"/>
        </w:rPr>
        <w:t>Paget</w:t>
      </w:r>
      <w:proofErr w:type="spellEnd"/>
      <w:r w:rsidRPr="00D75B37">
        <w:rPr>
          <w:rFonts w:cs="Arial"/>
          <w:snapToGrid/>
          <w:szCs w:val="22"/>
          <w:lang w:val="lt-LT" w:eastAsia="de-DE"/>
        </w:rPr>
        <w:t xml:space="preserve">) ligos, frontalinės vidinės </w:t>
      </w:r>
      <w:proofErr w:type="spellStart"/>
      <w:r w:rsidRPr="00D75B37">
        <w:rPr>
          <w:rFonts w:cs="Arial"/>
          <w:snapToGrid/>
          <w:szCs w:val="22"/>
          <w:lang w:val="lt-LT" w:eastAsia="de-DE"/>
        </w:rPr>
        <w:t>hiperostozės</w:t>
      </w:r>
      <w:proofErr w:type="spellEnd"/>
      <w:r w:rsidRPr="00D75B37">
        <w:rPr>
          <w:rFonts w:cs="Arial"/>
          <w:snapToGrid/>
          <w:szCs w:val="22"/>
          <w:lang w:val="lt-LT" w:eastAsia="de-DE"/>
        </w:rPr>
        <w:t xml:space="preserve">, kaulėjančio </w:t>
      </w:r>
      <w:proofErr w:type="spellStart"/>
      <w:r w:rsidRPr="00D75B37">
        <w:rPr>
          <w:rFonts w:cs="Arial"/>
          <w:snapToGrid/>
          <w:szCs w:val="22"/>
          <w:lang w:val="lt-LT" w:eastAsia="de-DE"/>
        </w:rPr>
        <w:t>miozito</w:t>
      </w:r>
      <w:proofErr w:type="spellEnd"/>
      <w:r w:rsidRPr="00D75B37">
        <w:rPr>
          <w:rFonts w:cs="Arial"/>
          <w:snapToGrid/>
          <w:szCs w:val="22"/>
          <w:lang w:val="lt-LT" w:eastAsia="de-DE"/>
        </w:rPr>
        <w:t xml:space="preserve"> ar navikų, taip pat sparčiai augančiose epifizėse.</w:t>
      </w:r>
    </w:p>
    <w:p w14:paraId="6ECC2453" w14:textId="77777777" w:rsidR="00D75B37" w:rsidRPr="00D75B37" w:rsidRDefault="00D75B37" w:rsidP="003C22DD">
      <w:pPr>
        <w:tabs>
          <w:tab w:val="clear" w:pos="567"/>
        </w:tabs>
        <w:spacing w:line="240" w:lineRule="auto"/>
        <w:rPr>
          <w:snapToGrid/>
          <w:szCs w:val="22"/>
          <w:lang w:val="lt-LT" w:eastAsia="de-DE"/>
        </w:rPr>
      </w:pPr>
    </w:p>
    <w:p w14:paraId="289A6CAE" w14:textId="77777777" w:rsidR="00D75B37" w:rsidRPr="00D75B37" w:rsidRDefault="00D75B37" w:rsidP="003C22DD">
      <w:pPr>
        <w:tabs>
          <w:tab w:val="clear" w:pos="567"/>
        </w:tabs>
        <w:spacing w:line="240" w:lineRule="auto"/>
        <w:rPr>
          <w:snapToGrid/>
          <w:szCs w:val="22"/>
          <w:u w:val="single"/>
          <w:lang w:val="lt-LT" w:eastAsia="de-DE"/>
        </w:rPr>
      </w:pPr>
      <w:r w:rsidRPr="00D75B37">
        <w:rPr>
          <w:rFonts w:cs="Arial"/>
          <w:snapToGrid/>
          <w:szCs w:val="22"/>
          <w:u w:val="single"/>
          <w:lang w:val="lt-LT" w:eastAsia="de-DE"/>
        </w:rPr>
        <w:t>Eliminacija</w:t>
      </w:r>
    </w:p>
    <w:p w14:paraId="474811AC" w14:textId="4BC12808" w:rsidR="00D75B37" w:rsidRPr="00D75B37" w:rsidRDefault="00D75B37" w:rsidP="003C22DD">
      <w:pPr>
        <w:tabs>
          <w:tab w:val="clear" w:pos="567"/>
        </w:tabs>
        <w:spacing w:line="240" w:lineRule="auto"/>
        <w:rPr>
          <w:snapToGrid/>
          <w:szCs w:val="22"/>
          <w:lang w:val="lt-LT" w:eastAsia="de-DE"/>
        </w:rPr>
      </w:pPr>
      <w:r w:rsidRPr="00D75B37">
        <w:rPr>
          <w:rFonts w:cs="Arial"/>
          <w:snapToGrid/>
          <w:szCs w:val="22"/>
          <w:lang w:val="lt-LT" w:eastAsia="de-DE"/>
        </w:rPr>
        <w:t>Natrio fluoridas</w:t>
      </w:r>
      <w:r w:rsidR="00364FCD">
        <w:rPr>
          <w:rFonts w:cs="Arial"/>
          <w:snapToGrid/>
          <w:szCs w:val="22"/>
          <w:lang w:val="lt-LT" w:eastAsia="de-DE"/>
        </w:rPr>
        <w:t> </w:t>
      </w:r>
      <w:r w:rsidRPr="00D75B37">
        <w:rPr>
          <w:rFonts w:cs="Arial"/>
          <w:snapToGrid/>
          <w:szCs w:val="22"/>
          <w:lang w:val="lt-LT" w:eastAsia="de-DE"/>
        </w:rPr>
        <w:t>(</w:t>
      </w:r>
      <w:r w:rsidRPr="00D75B37">
        <w:rPr>
          <w:rFonts w:cs="Arial"/>
          <w:snapToGrid/>
          <w:szCs w:val="22"/>
          <w:vertAlign w:val="superscript"/>
          <w:lang w:val="lt-LT" w:eastAsia="de-DE"/>
        </w:rPr>
        <w:t>18</w:t>
      </w:r>
      <w:r w:rsidRPr="00D75B37">
        <w:rPr>
          <w:rFonts w:cs="Arial"/>
          <w:snapToGrid/>
          <w:szCs w:val="22"/>
          <w:lang w:val="lt-LT" w:eastAsia="de-DE"/>
        </w:rPr>
        <w:t>F) daugiausia</w:t>
      </w:r>
      <w:r w:rsidR="00364FCD">
        <w:rPr>
          <w:rFonts w:cs="Arial"/>
          <w:snapToGrid/>
          <w:szCs w:val="22"/>
          <w:lang w:val="lt-LT" w:eastAsia="de-DE"/>
        </w:rPr>
        <w:t>i</w:t>
      </w:r>
      <w:r w:rsidRPr="00D75B37">
        <w:rPr>
          <w:rFonts w:cs="Arial"/>
          <w:snapToGrid/>
          <w:szCs w:val="22"/>
          <w:lang w:val="lt-LT" w:eastAsia="de-DE"/>
        </w:rPr>
        <w:t xml:space="preserve"> šalinamas per inkstus, 20 % aktyvumo išskiriant su šlapimu per 2 valandas po injekcijos.</w:t>
      </w:r>
    </w:p>
    <w:p w14:paraId="32DAD1BF" w14:textId="77777777" w:rsidR="00D75B37" w:rsidRPr="00D75B37" w:rsidRDefault="00D75B37" w:rsidP="003C22DD">
      <w:pPr>
        <w:tabs>
          <w:tab w:val="clear" w:pos="567"/>
        </w:tabs>
        <w:spacing w:line="240" w:lineRule="auto"/>
        <w:rPr>
          <w:snapToGrid/>
          <w:szCs w:val="22"/>
          <w:u w:val="single"/>
          <w:lang w:val="lt-LT" w:eastAsia="de-DE"/>
        </w:rPr>
      </w:pPr>
    </w:p>
    <w:p w14:paraId="0FAD5332" w14:textId="77777777" w:rsidR="00D75B37" w:rsidRPr="00D75B37" w:rsidRDefault="00D75B37" w:rsidP="003C22DD">
      <w:pPr>
        <w:keepNext/>
        <w:tabs>
          <w:tab w:val="clear" w:pos="567"/>
        </w:tabs>
        <w:spacing w:line="240" w:lineRule="auto"/>
        <w:ind w:left="567" w:hanging="567"/>
        <w:outlineLvl w:val="1"/>
        <w:rPr>
          <w:b/>
          <w:bCs/>
          <w:iCs/>
          <w:snapToGrid/>
          <w:szCs w:val="22"/>
          <w:lang w:val="lt-LT" w:eastAsia="de-DE"/>
        </w:rPr>
      </w:pPr>
      <w:r w:rsidRPr="00D75B37">
        <w:rPr>
          <w:rFonts w:cs="Arial"/>
          <w:b/>
          <w:bCs/>
          <w:iCs/>
          <w:snapToGrid/>
          <w:szCs w:val="22"/>
          <w:lang w:val="lt-LT" w:eastAsia="de-DE"/>
        </w:rPr>
        <w:t xml:space="preserve">5.3. </w:t>
      </w:r>
      <w:r w:rsidRPr="00D75B37">
        <w:rPr>
          <w:rFonts w:cs="Arial"/>
          <w:b/>
          <w:bCs/>
          <w:iCs/>
          <w:snapToGrid/>
          <w:szCs w:val="22"/>
          <w:lang w:val="lt-LT" w:eastAsia="de-DE"/>
        </w:rPr>
        <w:tab/>
      </w:r>
      <w:proofErr w:type="spellStart"/>
      <w:r w:rsidRPr="00D75B37">
        <w:rPr>
          <w:rFonts w:cs="Arial"/>
          <w:b/>
          <w:bCs/>
          <w:iCs/>
          <w:snapToGrid/>
          <w:szCs w:val="22"/>
          <w:lang w:val="lt-LT" w:eastAsia="de-DE"/>
        </w:rPr>
        <w:t>Ikiklinikinių</w:t>
      </w:r>
      <w:proofErr w:type="spellEnd"/>
      <w:r w:rsidRPr="00D75B37">
        <w:rPr>
          <w:rFonts w:cs="Arial"/>
          <w:b/>
          <w:bCs/>
          <w:iCs/>
          <w:snapToGrid/>
          <w:szCs w:val="22"/>
          <w:lang w:val="lt-LT" w:eastAsia="de-DE"/>
        </w:rPr>
        <w:t xml:space="preserve"> saugumo tyrimų duomenys</w:t>
      </w:r>
    </w:p>
    <w:p w14:paraId="075D7198" w14:textId="77777777" w:rsidR="00D75B37" w:rsidRPr="00D75B37" w:rsidRDefault="00D75B37" w:rsidP="003C22DD">
      <w:pPr>
        <w:tabs>
          <w:tab w:val="clear" w:pos="567"/>
          <w:tab w:val="left" w:pos="720"/>
        </w:tabs>
        <w:spacing w:line="240" w:lineRule="auto"/>
        <w:rPr>
          <w:snapToGrid/>
          <w:szCs w:val="22"/>
          <w:lang w:val="lt-LT" w:eastAsia="de-DE"/>
        </w:rPr>
      </w:pPr>
    </w:p>
    <w:p w14:paraId="26DB9230" w14:textId="754A11E1" w:rsidR="00D75B37" w:rsidRPr="00D75B37" w:rsidRDefault="00D75B37" w:rsidP="003C22DD">
      <w:pPr>
        <w:tabs>
          <w:tab w:val="clear" w:pos="567"/>
        </w:tabs>
        <w:spacing w:line="240" w:lineRule="auto"/>
        <w:rPr>
          <w:snapToGrid/>
          <w:szCs w:val="22"/>
          <w:lang w:val="lt-LT" w:eastAsia="de-DE"/>
        </w:rPr>
      </w:pPr>
      <w:proofErr w:type="spellStart"/>
      <w:r w:rsidRPr="00D75B37">
        <w:rPr>
          <w:rFonts w:cs="Arial"/>
          <w:snapToGrid/>
          <w:szCs w:val="22"/>
          <w:lang w:val="lt-LT" w:eastAsia="de-DE"/>
        </w:rPr>
        <w:t>Toksikologiniai</w:t>
      </w:r>
      <w:proofErr w:type="spellEnd"/>
      <w:r w:rsidRPr="00D75B37">
        <w:rPr>
          <w:rFonts w:cs="Arial"/>
          <w:snapToGrid/>
          <w:szCs w:val="22"/>
          <w:lang w:val="lt-LT" w:eastAsia="de-DE"/>
        </w:rPr>
        <w:t xml:space="preserve"> tyrimai su </w:t>
      </w:r>
      <w:proofErr w:type="spellStart"/>
      <w:r w:rsidRPr="00D75B37">
        <w:rPr>
          <w:rFonts w:cs="Arial"/>
          <w:snapToGrid/>
          <w:szCs w:val="22"/>
          <w:lang w:val="lt-LT" w:eastAsia="de-DE"/>
        </w:rPr>
        <w:t>Sprague</w:t>
      </w:r>
      <w:r w:rsidR="00364FCD">
        <w:rPr>
          <w:rFonts w:cs="Arial"/>
          <w:snapToGrid/>
          <w:szCs w:val="22"/>
          <w:lang w:val="lt-LT" w:eastAsia="de-DE"/>
        </w:rPr>
        <w:noBreakHyphen/>
      </w:r>
      <w:r w:rsidRPr="00D75B37">
        <w:rPr>
          <w:rFonts w:cs="Arial"/>
          <w:snapToGrid/>
          <w:szCs w:val="22"/>
          <w:lang w:val="lt-LT" w:eastAsia="de-DE"/>
        </w:rPr>
        <w:t>Dawley</w:t>
      </w:r>
      <w:proofErr w:type="spellEnd"/>
      <w:r w:rsidRPr="00D75B37">
        <w:rPr>
          <w:rFonts w:cs="Arial"/>
          <w:snapToGrid/>
          <w:szCs w:val="22"/>
          <w:lang w:val="lt-LT" w:eastAsia="de-DE"/>
        </w:rPr>
        <w:t xml:space="preserve"> žiurkėmis parodė, kad į veną suleidus vieną 5 </w:t>
      </w:r>
      <w:proofErr w:type="spellStart"/>
      <w:r w:rsidRPr="00D75B37">
        <w:rPr>
          <w:rFonts w:cs="Arial"/>
          <w:snapToGrid/>
          <w:szCs w:val="22"/>
          <w:lang w:val="lt-LT" w:eastAsia="de-DE"/>
        </w:rPr>
        <w:t>mL</w:t>
      </w:r>
      <w:proofErr w:type="spellEnd"/>
      <w:r w:rsidRPr="00D75B37">
        <w:rPr>
          <w:rFonts w:cs="Arial"/>
          <w:snapToGrid/>
          <w:szCs w:val="22"/>
          <w:lang w:val="lt-LT" w:eastAsia="de-DE"/>
        </w:rPr>
        <w:t>/kg kūno svorio natrio fluorido</w:t>
      </w:r>
      <w:r w:rsidR="00364FCD">
        <w:rPr>
          <w:rFonts w:cs="Arial"/>
          <w:snapToGrid/>
          <w:szCs w:val="22"/>
          <w:lang w:val="lt-LT" w:eastAsia="de-DE"/>
        </w:rPr>
        <w:t> </w:t>
      </w:r>
      <w:r w:rsidRPr="00D75B37">
        <w:rPr>
          <w:rFonts w:cs="Arial"/>
          <w:snapToGrid/>
          <w:szCs w:val="22"/>
          <w:lang w:val="lt-LT" w:eastAsia="de-DE"/>
        </w:rPr>
        <w:t>(</w:t>
      </w:r>
      <w:r w:rsidRPr="00D75B37">
        <w:rPr>
          <w:rFonts w:cs="Arial"/>
          <w:snapToGrid/>
          <w:szCs w:val="22"/>
          <w:vertAlign w:val="superscript"/>
          <w:lang w:val="lt-LT" w:eastAsia="de-DE"/>
        </w:rPr>
        <w:t>18</w:t>
      </w:r>
      <w:r w:rsidRPr="00D75B37">
        <w:rPr>
          <w:rFonts w:cs="Arial"/>
          <w:snapToGrid/>
          <w:szCs w:val="22"/>
          <w:lang w:val="lt-LT" w:eastAsia="de-DE"/>
        </w:rPr>
        <w:t>F) dozę mirčių nepasitaikė. Šis vaistinis preparatas neskirtas reguliariai ar nuolat vartoti.</w:t>
      </w:r>
    </w:p>
    <w:p w14:paraId="5083F73B" w14:textId="77777777" w:rsidR="00D75B37" w:rsidRPr="00D75B37" w:rsidRDefault="00D75B37" w:rsidP="003C22DD">
      <w:pPr>
        <w:tabs>
          <w:tab w:val="clear" w:pos="567"/>
        </w:tabs>
        <w:spacing w:line="240" w:lineRule="auto"/>
        <w:rPr>
          <w:snapToGrid/>
          <w:szCs w:val="22"/>
          <w:lang w:val="lt-LT" w:eastAsia="de-DE"/>
        </w:rPr>
      </w:pPr>
      <w:proofErr w:type="spellStart"/>
      <w:r w:rsidRPr="00D75B37">
        <w:rPr>
          <w:rFonts w:cs="Arial"/>
          <w:snapToGrid/>
          <w:szCs w:val="22"/>
          <w:lang w:val="lt-LT" w:eastAsia="de-DE"/>
        </w:rPr>
        <w:t>Mutageniškumo</w:t>
      </w:r>
      <w:proofErr w:type="spellEnd"/>
      <w:r w:rsidRPr="00D75B37">
        <w:rPr>
          <w:rFonts w:cs="Arial"/>
          <w:snapToGrid/>
          <w:szCs w:val="22"/>
          <w:lang w:val="lt-LT" w:eastAsia="de-DE"/>
        </w:rPr>
        <w:t xml:space="preserve"> tyrimų ir ilgalaikių </w:t>
      </w:r>
      <w:proofErr w:type="spellStart"/>
      <w:r w:rsidRPr="00D75B37">
        <w:rPr>
          <w:rFonts w:cs="Arial"/>
          <w:snapToGrid/>
          <w:szCs w:val="22"/>
          <w:lang w:val="lt-LT" w:eastAsia="de-DE"/>
        </w:rPr>
        <w:t>kancerogeniškumo</w:t>
      </w:r>
      <w:proofErr w:type="spellEnd"/>
      <w:r w:rsidRPr="00D75B37">
        <w:rPr>
          <w:rFonts w:cs="Arial"/>
          <w:snapToGrid/>
          <w:szCs w:val="22"/>
          <w:lang w:val="lt-LT" w:eastAsia="de-DE"/>
        </w:rPr>
        <w:t xml:space="preserve"> tyrimų neatlikta.</w:t>
      </w:r>
    </w:p>
    <w:p w14:paraId="71B06A52" w14:textId="77777777" w:rsidR="00D75B37" w:rsidRDefault="00D75B37" w:rsidP="003C22DD">
      <w:pPr>
        <w:tabs>
          <w:tab w:val="clear" w:pos="567"/>
        </w:tabs>
        <w:spacing w:line="240" w:lineRule="auto"/>
        <w:rPr>
          <w:snapToGrid/>
          <w:szCs w:val="22"/>
          <w:lang w:val="lt-LT" w:eastAsia="de-DE"/>
        </w:rPr>
      </w:pPr>
    </w:p>
    <w:p w14:paraId="17EBCE77" w14:textId="77777777" w:rsidR="006F1C7A" w:rsidRPr="00D75B37" w:rsidRDefault="006F1C7A" w:rsidP="003C22DD">
      <w:pPr>
        <w:tabs>
          <w:tab w:val="clear" w:pos="567"/>
        </w:tabs>
        <w:spacing w:line="240" w:lineRule="auto"/>
        <w:rPr>
          <w:snapToGrid/>
          <w:szCs w:val="22"/>
          <w:lang w:val="lt-LT" w:eastAsia="de-DE"/>
        </w:rPr>
      </w:pPr>
    </w:p>
    <w:p w14:paraId="4C5C7CAD" w14:textId="77777777" w:rsidR="00D75B37" w:rsidRPr="00D75B37" w:rsidRDefault="00D75B37" w:rsidP="003C22DD">
      <w:pPr>
        <w:keepNext/>
        <w:tabs>
          <w:tab w:val="clear" w:pos="567"/>
        </w:tabs>
        <w:spacing w:line="240" w:lineRule="auto"/>
        <w:ind w:left="567" w:hanging="567"/>
        <w:outlineLvl w:val="1"/>
        <w:rPr>
          <w:b/>
          <w:bCs/>
          <w:iCs/>
          <w:snapToGrid/>
          <w:szCs w:val="22"/>
          <w:lang w:val="lt-LT" w:eastAsia="de-DE"/>
        </w:rPr>
      </w:pPr>
      <w:r w:rsidRPr="00D75B37">
        <w:rPr>
          <w:rFonts w:cs="Arial"/>
          <w:b/>
          <w:bCs/>
          <w:iCs/>
          <w:snapToGrid/>
          <w:szCs w:val="22"/>
          <w:lang w:val="lt-LT" w:eastAsia="de-DE"/>
        </w:rPr>
        <w:t>6.</w:t>
      </w:r>
      <w:r w:rsidRPr="00D75B37">
        <w:rPr>
          <w:rFonts w:cs="Arial"/>
          <w:b/>
          <w:bCs/>
          <w:iCs/>
          <w:snapToGrid/>
          <w:szCs w:val="22"/>
          <w:lang w:val="lt-LT" w:eastAsia="de-DE"/>
        </w:rPr>
        <w:tab/>
        <w:t>FARMACINĖ INFORMACIJA</w:t>
      </w:r>
    </w:p>
    <w:p w14:paraId="1327E3B3" w14:textId="77777777" w:rsidR="00D75B37" w:rsidRPr="00D75B37" w:rsidRDefault="00D75B37" w:rsidP="003C22DD">
      <w:pPr>
        <w:tabs>
          <w:tab w:val="clear" w:pos="567"/>
        </w:tabs>
        <w:spacing w:line="240" w:lineRule="auto"/>
        <w:rPr>
          <w:snapToGrid/>
          <w:szCs w:val="22"/>
          <w:lang w:val="lt-LT" w:eastAsia="de-DE"/>
        </w:rPr>
      </w:pPr>
    </w:p>
    <w:p w14:paraId="7C56FE40" w14:textId="77777777" w:rsidR="00D75B37" w:rsidRPr="00D75B37" w:rsidRDefault="00D75B37" w:rsidP="003C22DD">
      <w:pPr>
        <w:keepNext/>
        <w:tabs>
          <w:tab w:val="clear" w:pos="567"/>
        </w:tabs>
        <w:spacing w:line="240" w:lineRule="auto"/>
        <w:ind w:left="567" w:hanging="567"/>
        <w:outlineLvl w:val="1"/>
        <w:rPr>
          <w:b/>
          <w:bCs/>
          <w:iCs/>
          <w:snapToGrid/>
          <w:szCs w:val="22"/>
          <w:lang w:val="lt-LT" w:eastAsia="de-DE"/>
        </w:rPr>
      </w:pPr>
      <w:r w:rsidRPr="00D75B37">
        <w:rPr>
          <w:rFonts w:cs="Arial"/>
          <w:b/>
          <w:bCs/>
          <w:iCs/>
          <w:snapToGrid/>
          <w:szCs w:val="22"/>
          <w:lang w:val="lt-LT" w:eastAsia="de-DE"/>
        </w:rPr>
        <w:t>6.1.</w:t>
      </w:r>
      <w:r w:rsidRPr="00D75B37">
        <w:rPr>
          <w:rFonts w:cs="Arial"/>
          <w:b/>
          <w:bCs/>
          <w:iCs/>
          <w:snapToGrid/>
          <w:szCs w:val="22"/>
          <w:lang w:val="lt-LT" w:eastAsia="de-DE"/>
        </w:rPr>
        <w:tab/>
        <w:t>Pagalbinių medžiagų sąrašas</w:t>
      </w:r>
    </w:p>
    <w:p w14:paraId="3064CE3E" w14:textId="77777777" w:rsidR="00D75B37" w:rsidRPr="00D75B37" w:rsidRDefault="00D75B37" w:rsidP="003C22DD">
      <w:pPr>
        <w:tabs>
          <w:tab w:val="clear" w:pos="567"/>
        </w:tabs>
        <w:spacing w:line="240" w:lineRule="auto"/>
        <w:rPr>
          <w:snapToGrid/>
          <w:szCs w:val="22"/>
          <w:lang w:val="lt-LT" w:eastAsia="de-DE"/>
        </w:rPr>
      </w:pPr>
    </w:p>
    <w:p w14:paraId="2648F711" w14:textId="77777777" w:rsidR="00D75B37" w:rsidRPr="00D75B37" w:rsidRDefault="00D75B37" w:rsidP="003C22DD">
      <w:pPr>
        <w:tabs>
          <w:tab w:val="clear" w:pos="567"/>
        </w:tabs>
        <w:spacing w:line="240" w:lineRule="auto"/>
        <w:rPr>
          <w:snapToGrid/>
          <w:szCs w:val="22"/>
          <w:lang w:val="lt-LT" w:eastAsia="de-DE"/>
        </w:rPr>
      </w:pPr>
      <w:r w:rsidRPr="00D75B37">
        <w:rPr>
          <w:rFonts w:cs="Arial"/>
          <w:snapToGrid/>
          <w:szCs w:val="22"/>
          <w:lang w:val="lt-LT" w:eastAsia="de-DE"/>
        </w:rPr>
        <w:t>Natrio chloridas</w:t>
      </w:r>
    </w:p>
    <w:p w14:paraId="6E4095B4" w14:textId="77777777" w:rsidR="00D75B37" w:rsidRPr="00D75B37" w:rsidRDefault="00D75B37" w:rsidP="003C22DD">
      <w:pPr>
        <w:tabs>
          <w:tab w:val="clear" w:pos="567"/>
        </w:tabs>
        <w:spacing w:line="240" w:lineRule="auto"/>
        <w:rPr>
          <w:snapToGrid/>
          <w:szCs w:val="22"/>
          <w:lang w:val="lt-LT" w:eastAsia="de-DE"/>
        </w:rPr>
      </w:pPr>
      <w:r w:rsidRPr="00D75B37">
        <w:rPr>
          <w:rFonts w:cs="Arial"/>
          <w:snapToGrid/>
          <w:szCs w:val="22"/>
          <w:lang w:val="lt-LT" w:eastAsia="de-DE"/>
        </w:rPr>
        <w:t>Injekcinis vanduo</w:t>
      </w:r>
    </w:p>
    <w:p w14:paraId="3EBBFE7F" w14:textId="77777777" w:rsidR="00D75B37" w:rsidRPr="00D75B37" w:rsidRDefault="00D75B37" w:rsidP="003C22DD">
      <w:pPr>
        <w:tabs>
          <w:tab w:val="clear" w:pos="567"/>
        </w:tabs>
        <w:spacing w:line="240" w:lineRule="auto"/>
        <w:rPr>
          <w:b/>
          <w:snapToGrid/>
          <w:szCs w:val="22"/>
          <w:lang w:val="lt-LT" w:eastAsia="de-DE"/>
        </w:rPr>
      </w:pPr>
    </w:p>
    <w:p w14:paraId="4D1F1B63" w14:textId="77777777" w:rsidR="00D75B37" w:rsidRPr="00D75B37" w:rsidRDefault="00D75B37" w:rsidP="003C22DD">
      <w:pPr>
        <w:keepNext/>
        <w:tabs>
          <w:tab w:val="clear" w:pos="567"/>
        </w:tabs>
        <w:spacing w:line="240" w:lineRule="auto"/>
        <w:ind w:left="567" w:hanging="567"/>
        <w:outlineLvl w:val="1"/>
        <w:rPr>
          <w:b/>
          <w:bCs/>
          <w:iCs/>
          <w:snapToGrid/>
          <w:szCs w:val="22"/>
          <w:lang w:val="lt-LT" w:eastAsia="de-DE"/>
        </w:rPr>
      </w:pPr>
      <w:r w:rsidRPr="00D75B37">
        <w:rPr>
          <w:rFonts w:cs="Arial"/>
          <w:b/>
          <w:bCs/>
          <w:iCs/>
          <w:snapToGrid/>
          <w:szCs w:val="22"/>
          <w:lang w:val="lt-LT" w:eastAsia="de-DE"/>
        </w:rPr>
        <w:t>6.2.</w:t>
      </w:r>
      <w:r w:rsidRPr="00D75B37">
        <w:rPr>
          <w:rFonts w:cs="Arial"/>
          <w:b/>
          <w:bCs/>
          <w:iCs/>
          <w:snapToGrid/>
          <w:szCs w:val="22"/>
          <w:lang w:val="lt-LT" w:eastAsia="de-DE"/>
        </w:rPr>
        <w:tab/>
        <w:t>Nesuderinamumas</w:t>
      </w:r>
    </w:p>
    <w:p w14:paraId="3D6A8938" w14:textId="77777777" w:rsidR="00D75B37" w:rsidRPr="00D75B37" w:rsidRDefault="00D75B37" w:rsidP="003C22DD">
      <w:pPr>
        <w:tabs>
          <w:tab w:val="clear" w:pos="567"/>
        </w:tabs>
        <w:spacing w:line="240" w:lineRule="auto"/>
        <w:rPr>
          <w:snapToGrid/>
          <w:szCs w:val="22"/>
          <w:lang w:val="lt-LT" w:eastAsia="de-DE"/>
        </w:rPr>
      </w:pPr>
    </w:p>
    <w:p w14:paraId="3B1F0488" w14:textId="77777777" w:rsidR="00D75B37" w:rsidRPr="00D75B37" w:rsidRDefault="00D75B37" w:rsidP="003C22DD">
      <w:pPr>
        <w:tabs>
          <w:tab w:val="clear" w:pos="567"/>
        </w:tabs>
        <w:spacing w:line="240" w:lineRule="auto"/>
        <w:rPr>
          <w:snapToGrid/>
          <w:szCs w:val="22"/>
          <w:lang w:val="lt-LT" w:eastAsia="de-DE"/>
        </w:rPr>
      </w:pPr>
      <w:r w:rsidRPr="00D75B37">
        <w:rPr>
          <w:rFonts w:cs="Arial"/>
          <w:snapToGrid/>
          <w:szCs w:val="22"/>
          <w:lang w:val="lt-LT" w:eastAsia="de-DE"/>
        </w:rPr>
        <w:t>Šio vaistinio preparato negalima maišyti su kitais, išskyrus nurodytus 12 skyriuje.</w:t>
      </w:r>
    </w:p>
    <w:p w14:paraId="2FFDB16B" w14:textId="77777777" w:rsidR="00D75B37" w:rsidRPr="00D75B37" w:rsidRDefault="00D75B37" w:rsidP="003C22DD">
      <w:pPr>
        <w:tabs>
          <w:tab w:val="clear" w:pos="567"/>
        </w:tabs>
        <w:spacing w:line="240" w:lineRule="auto"/>
        <w:rPr>
          <w:snapToGrid/>
          <w:szCs w:val="22"/>
          <w:lang w:val="lt-LT" w:eastAsia="de-DE"/>
        </w:rPr>
      </w:pPr>
    </w:p>
    <w:p w14:paraId="328C31CF" w14:textId="77777777" w:rsidR="00D75B37" w:rsidRPr="00D75B37" w:rsidRDefault="00D75B37" w:rsidP="003C22DD">
      <w:pPr>
        <w:keepNext/>
        <w:tabs>
          <w:tab w:val="clear" w:pos="567"/>
        </w:tabs>
        <w:spacing w:line="240" w:lineRule="auto"/>
        <w:ind w:left="567" w:hanging="567"/>
        <w:outlineLvl w:val="1"/>
        <w:rPr>
          <w:b/>
          <w:bCs/>
          <w:iCs/>
          <w:snapToGrid/>
          <w:szCs w:val="22"/>
          <w:lang w:val="lt-LT" w:eastAsia="de-DE"/>
        </w:rPr>
      </w:pPr>
      <w:r w:rsidRPr="00D75B37">
        <w:rPr>
          <w:rFonts w:cs="Arial"/>
          <w:b/>
          <w:bCs/>
          <w:iCs/>
          <w:snapToGrid/>
          <w:szCs w:val="22"/>
          <w:lang w:val="lt-LT" w:eastAsia="de-DE"/>
        </w:rPr>
        <w:t>6.3.</w:t>
      </w:r>
      <w:r w:rsidRPr="00D75B37">
        <w:rPr>
          <w:rFonts w:cs="Arial"/>
          <w:b/>
          <w:bCs/>
          <w:iCs/>
          <w:snapToGrid/>
          <w:szCs w:val="22"/>
          <w:lang w:val="lt-LT" w:eastAsia="de-DE"/>
        </w:rPr>
        <w:tab/>
        <w:t>Tinkamumo laikas</w:t>
      </w:r>
    </w:p>
    <w:p w14:paraId="475FA72B" w14:textId="77777777" w:rsidR="00D75B37" w:rsidRPr="003C22DD" w:rsidRDefault="00D75B37" w:rsidP="003C22DD">
      <w:pPr>
        <w:tabs>
          <w:tab w:val="clear" w:pos="567"/>
        </w:tabs>
        <w:spacing w:line="240" w:lineRule="auto"/>
        <w:rPr>
          <w:snapToGrid/>
          <w:szCs w:val="22"/>
          <w:lang w:val="lt-LT" w:eastAsia="de-DE"/>
        </w:rPr>
      </w:pPr>
    </w:p>
    <w:p w14:paraId="3B9CF5B6" w14:textId="77777777" w:rsidR="00D75B37" w:rsidRPr="00D75B37" w:rsidRDefault="00D75B37" w:rsidP="003C22DD">
      <w:pPr>
        <w:tabs>
          <w:tab w:val="clear" w:pos="567"/>
        </w:tabs>
        <w:spacing w:line="240" w:lineRule="auto"/>
        <w:rPr>
          <w:snapToGrid/>
          <w:szCs w:val="22"/>
          <w:lang w:val="lt-LT" w:eastAsia="de-DE"/>
        </w:rPr>
      </w:pPr>
      <w:r w:rsidRPr="00D75B37">
        <w:rPr>
          <w:rFonts w:cs="Arial"/>
          <w:snapToGrid/>
          <w:szCs w:val="22"/>
          <w:lang w:val="lt-LT" w:eastAsia="de-DE"/>
        </w:rPr>
        <w:t>16 valandų nuo gamybos pabaigos (kalibravimo laiko).</w:t>
      </w:r>
    </w:p>
    <w:p w14:paraId="0F8B1FD6" w14:textId="73674BDE" w:rsidR="00D75B37" w:rsidRPr="00D75B37" w:rsidRDefault="00D75B37" w:rsidP="003C22DD">
      <w:pPr>
        <w:tabs>
          <w:tab w:val="clear" w:pos="567"/>
        </w:tabs>
        <w:spacing w:line="240" w:lineRule="auto"/>
        <w:rPr>
          <w:snapToGrid/>
          <w:szCs w:val="22"/>
          <w:lang w:val="lt-LT" w:eastAsia="de-DE"/>
        </w:rPr>
      </w:pPr>
      <w:r w:rsidRPr="00D75B37">
        <w:rPr>
          <w:rFonts w:cs="Arial"/>
          <w:snapToGrid/>
          <w:szCs w:val="22"/>
          <w:lang w:val="lt-LT" w:eastAsia="de-DE"/>
        </w:rPr>
        <w:t>Pavartojus pirmą</w:t>
      </w:r>
      <w:r w:rsidR="00364FCD">
        <w:rPr>
          <w:rFonts w:cs="Arial"/>
          <w:snapToGrid/>
          <w:szCs w:val="22"/>
          <w:lang w:val="lt-LT" w:eastAsia="de-DE"/>
        </w:rPr>
        <w:t> </w:t>
      </w:r>
      <w:r w:rsidRPr="00D75B37">
        <w:rPr>
          <w:rFonts w:cs="Arial"/>
          <w:snapToGrid/>
          <w:szCs w:val="22"/>
          <w:lang w:val="lt-LT" w:eastAsia="de-DE"/>
        </w:rPr>
        <w:t>kartą: 10 valandų.</w:t>
      </w:r>
    </w:p>
    <w:p w14:paraId="67510A9D" w14:textId="77777777" w:rsidR="00D75B37" w:rsidRPr="00D75B37" w:rsidRDefault="00D75B37" w:rsidP="003C22DD">
      <w:pPr>
        <w:tabs>
          <w:tab w:val="clear" w:pos="567"/>
        </w:tabs>
        <w:spacing w:line="240" w:lineRule="auto"/>
        <w:rPr>
          <w:b/>
          <w:snapToGrid/>
          <w:szCs w:val="22"/>
          <w:lang w:val="lt-LT" w:eastAsia="de-DE"/>
        </w:rPr>
      </w:pPr>
    </w:p>
    <w:p w14:paraId="2B1119E1" w14:textId="77777777" w:rsidR="00D75B37" w:rsidRPr="00D75B37" w:rsidRDefault="00D75B37" w:rsidP="003C22DD">
      <w:pPr>
        <w:keepNext/>
        <w:tabs>
          <w:tab w:val="clear" w:pos="567"/>
        </w:tabs>
        <w:spacing w:line="240" w:lineRule="auto"/>
        <w:ind w:left="567" w:hanging="567"/>
        <w:outlineLvl w:val="1"/>
        <w:rPr>
          <w:b/>
          <w:bCs/>
          <w:iCs/>
          <w:snapToGrid/>
          <w:szCs w:val="22"/>
          <w:lang w:val="lt-LT" w:eastAsia="de-DE"/>
        </w:rPr>
      </w:pPr>
      <w:r w:rsidRPr="00D75B37">
        <w:rPr>
          <w:rFonts w:cs="Arial"/>
          <w:b/>
          <w:bCs/>
          <w:iCs/>
          <w:snapToGrid/>
          <w:szCs w:val="22"/>
          <w:lang w:val="lt-LT" w:eastAsia="de-DE"/>
        </w:rPr>
        <w:t>6.4.</w:t>
      </w:r>
      <w:r w:rsidRPr="00D75B37">
        <w:rPr>
          <w:rFonts w:cs="Arial"/>
          <w:b/>
          <w:bCs/>
          <w:iCs/>
          <w:snapToGrid/>
          <w:szCs w:val="22"/>
          <w:lang w:val="lt-LT" w:eastAsia="de-DE"/>
        </w:rPr>
        <w:tab/>
        <w:t>Specialios laikymo sąlygos</w:t>
      </w:r>
    </w:p>
    <w:p w14:paraId="4A1A9558" w14:textId="77777777" w:rsidR="00D75B37" w:rsidRPr="00D75B37" w:rsidRDefault="00D75B37" w:rsidP="003C22DD">
      <w:pPr>
        <w:tabs>
          <w:tab w:val="clear" w:pos="567"/>
        </w:tabs>
        <w:spacing w:line="240" w:lineRule="auto"/>
        <w:rPr>
          <w:snapToGrid/>
          <w:szCs w:val="22"/>
          <w:lang w:val="lt-LT" w:eastAsia="de-DE"/>
        </w:rPr>
      </w:pPr>
    </w:p>
    <w:p w14:paraId="78E02B2E" w14:textId="5CD66E45" w:rsidR="00D75B37" w:rsidRPr="00D75B37" w:rsidRDefault="00D75B37" w:rsidP="003C22DD">
      <w:pPr>
        <w:tabs>
          <w:tab w:val="clear" w:pos="567"/>
        </w:tabs>
        <w:spacing w:line="240" w:lineRule="auto"/>
        <w:rPr>
          <w:snapToGrid/>
          <w:szCs w:val="22"/>
          <w:lang w:val="lt-LT" w:eastAsia="de-DE"/>
        </w:rPr>
      </w:pPr>
      <w:r w:rsidRPr="00D75B37">
        <w:rPr>
          <w:rFonts w:cs="Arial"/>
          <w:snapToGrid/>
          <w:szCs w:val="22"/>
          <w:lang w:val="lt-LT" w:eastAsia="de-DE"/>
        </w:rPr>
        <w:t xml:space="preserve">Laikyti </w:t>
      </w:r>
      <w:r w:rsidR="00C95EBC">
        <w:rPr>
          <w:rFonts w:cs="Arial"/>
          <w:snapToGrid/>
          <w:szCs w:val="22"/>
          <w:lang w:val="lt-LT" w:eastAsia="de-DE"/>
        </w:rPr>
        <w:t>žemesnėje</w:t>
      </w:r>
      <w:r w:rsidRPr="00D75B37">
        <w:rPr>
          <w:rFonts w:cs="Arial"/>
          <w:snapToGrid/>
          <w:szCs w:val="22"/>
          <w:lang w:val="lt-LT" w:eastAsia="de-DE"/>
        </w:rPr>
        <w:t xml:space="preserve"> kaip 25 °C temperatūroje. Laikyti gamintojo pakuotėje.</w:t>
      </w:r>
    </w:p>
    <w:p w14:paraId="4AE57839" w14:textId="2C0BC466" w:rsidR="00D75B37" w:rsidRPr="00D75B37" w:rsidRDefault="00D75B37" w:rsidP="003C22DD">
      <w:pPr>
        <w:tabs>
          <w:tab w:val="clear" w:pos="567"/>
        </w:tabs>
        <w:spacing w:line="240" w:lineRule="auto"/>
        <w:rPr>
          <w:snapToGrid/>
          <w:szCs w:val="22"/>
          <w:lang w:val="lt-LT" w:eastAsia="de-DE"/>
        </w:rPr>
      </w:pPr>
      <w:proofErr w:type="spellStart"/>
      <w:r w:rsidRPr="00D75B37">
        <w:rPr>
          <w:rFonts w:cs="Arial"/>
          <w:snapToGrid/>
          <w:szCs w:val="22"/>
          <w:lang w:val="lt-LT" w:eastAsia="de-DE"/>
        </w:rPr>
        <w:t>Radiofarmaciniai</w:t>
      </w:r>
      <w:proofErr w:type="spellEnd"/>
      <w:r w:rsidRPr="00D75B37">
        <w:rPr>
          <w:rFonts w:cs="Arial"/>
          <w:snapToGrid/>
          <w:szCs w:val="22"/>
          <w:lang w:val="lt-LT" w:eastAsia="de-DE"/>
        </w:rPr>
        <w:t xml:space="preserve"> preparatai turi būti </w:t>
      </w:r>
      <w:r w:rsidR="00291AFA">
        <w:rPr>
          <w:rFonts w:cs="Arial"/>
          <w:snapToGrid/>
          <w:szCs w:val="22"/>
          <w:lang w:val="lt-LT" w:eastAsia="de-DE"/>
        </w:rPr>
        <w:t>saugomi laikantis vietinių radioaktyvių medžiagų laikymo taisyklių</w:t>
      </w:r>
      <w:r w:rsidRPr="00D75B37">
        <w:rPr>
          <w:rFonts w:cs="Arial"/>
          <w:snapToGrid/>
          <w:szCs w:val="22"/>
          <w:lang w:val="lt-LT" w:eastAsia="de-DE"/>
        </w:rPr>
        <w:t>.</w:t>
      </w:r>
    </w:p>
    <w:p w14:paraId="60420DEE" w14:textId="77777777" w:rsidR="00D75B37" w:rsidRPr="00D75B37" w:rsidRDefault="00D75B37" w:rsidP="003C22DD">
      <w:pPr>
        <w:tabs>
          <w:tab w:val="clear" w:pos="567"/>
        </w:tabs>
        <w:spacing w:line="240" w:lineRule="auto"/>
        <w:rPr>
          <w:snapToGrid/>
          <w:szCs w:val="22"/>
          <w:lang w:val="lt-LT" w:eastAsia="de-DE"/>
        </w:rPr>
      </w:pPr>
    </w:p>
    <w:p w14:paraId="611D3A87" w14:textId="77777777" w:rsidR="00D75B37" w:rsidRPr="00D75B37" w:rsidRDefault="00D75B37" w:rsidP="003C22DD">
      <w:pPr>
        <w:keepNext/>
        <w:tabs>
          <w:tab w:val="clear" w:pos="567"/>
        </w:tabs>
        <w:spacing w:line="240" w:lineRule="auto"/>
        <w:ind w:left="567" w:hanging="567"/>
        <w:outlineLvl w:val="1"/>
        <w:rPr>
          <w:b/>
          <w:bCs/>
          <w:iCs/>
          <w:snapToGrid/>
          <w:szCs w:val="22"/>
          <w:lang w:val="lt-LT" w:eastAsia="de-DE"/>
        </w:rPr>
      </w:pPr>
      <w:r w:rsidRPr="00D75B37">
        <w:rPr>
          <w:rFonts w:cs="Arial"/>
          <w:b/>
          <w:bCs/>
          <w:iCs/>
          <w:snapToGrid/>
          <w:szCs w:val="22"/>
          <w:lang w:val="lt-LT" w:eastAsia="de-DE"/>
        </w:rPr>
        <w:t>6.5.</w:t>
      </w:r>
      <w:r w:rsidRPr="00D75B37">
        <w:rPr>
          <w:rFonts w:cs="Arial"/>
          <w:b/>
          <w:bCs/>
          <w:iCs/>
          <w:snapToGrid/>
          <w:szCs w:val="22"/>
          <w:lang w:val="lt-LT" w:eastAsia="de-DE"/>
        </w:rPr>
        <w:tab/>
      </w:r>
      <w:proofErr w:type="spellStart"/>
      <w:r w:rsidRPr="00D75B37">
        <w:rPr>
          <w:rFonts w:cs="Arial"/>
          <w:b/>
          <w:bCs/>
          <w:iCs/>
          <w:snapToGrid/>
          <w:szCs w:val="22"/>
          <w:lang w:val="lt-LT" w:eastAsia="de-DE"/>
        </w:rPr>
        <w:t>Talpyklės</w:t>
      </w:r>
      <w:proofErr w:type="spellEnd"/>
      <w:r w:rsidRPr="00D75B37">
        <w:rPr>
          <w:rFonts w:cs="Arial"/>
          <w:b/>
          <w:bCs/>
          <w:iCs/>
          <w:snapToGrid/>
          <w:szCs w:val="22"/>
          <w:lang w:val="lt-LT" w:eastAsia="de-DE"/>
        </w:rPr>
        <w:t xml:space="preserve"> pobūdis ir jos turinys</w:t>
      </w:r>
    </w:p>
    <w:p w14:paraId="395B296E" w14:textId="77777777" w:rsidR="00D75B37" w:rsidRPr="00D75B37" w:rsidRDefault="00D75B37" w:rsidP="003C22DD">
      <w:pPr>
        <w:tabs>
          <w:tab w:val="clear" w:pos="567"/>
        </w:tabs>
        <w:spacing w:line="240" w:lineRule="auto"/>
        <w:rPr>
          <w:snapToGrid/>
          <w:szCs w:val="22"/>
          <w:lang w:val="lt-LT" w:eastAsia="de-DE"/>
        </w:rPr>
      </w:pPr>
      <w:bookmarkStart w:id="5" w:name="OLE_LINK1"/>
    </w:p>
    <w:p w14:paraId="79513960" w14:textId="0AAB7A98" w:rsidR="00D75B37" w:rsidRPr="00D75B37" w:rsidRDefault="00D75B37" w:rsidP="003C22DD">
      <w:pPr>
        <w:tabs>
          <w:tab w:val="clear" w:pos="567"/>
        </w:tabs>
        <w:spacing w:line="240" w:lineRule="auto"/>
        <w:rPr>
          <w:snapToGrid/>
          <w:szCs w:val="22"/>
          <w:lang w:val="lt-LT" w:eastAsia="de-DE"/>
        </w:rPr>
      </w:pPr>
      <w:r w:rsidRPr="00D75B37">
        <w:rPr>
          <w:rFonts w:cs="Arial"/>
          <w:snapToGrid/>
          <w:szCs w:val="22"/>
          <w:lang w:val="lt-LT" w:eastAsia="de-DE"/>
        </w:rPr>
        <w:t>15</w:t>
      </w:r>
      <w:r w:rsidR="00C95EBC">
        <w:rPr>
          <w:rFonts w:cs="Arial"/>
          <w:snapToGrid/>
          <w:szCs w:val="22"/>
          <w:lang w:val="lt-LT" w:eastAsia="de-DE"/>
        </w:rPr>
        <w:t> ml</w:t>
      </w:r>
      <w:r w:rsidRPr="00D75B37">
        <w:rPr>
          <w:rFonts w:cs="Arial"/>
          <w:snapToGrid/>
          <w:szCs w:val="22"/>
          <w:lang w:val="lt-LT" w:eastAsia="de-DE"/>
        </w:rPr>
        <w:t xml:space="preserve"> arba 25 m</w:t>
      </w:r>
      <w:r w:rsidR="0043094B">
        <w:rPr>
          <w:rFonts w:cs="Arial"/>
          <w:snapToGrid/>
          <w:szCs w:val="22"/>
          <w:lang w:val="lt-LT" w:eastAsia="de-DE"/>
        </w:rPr>
        <w:t xml:space="preserve">l </w:t>
      </w:r>
      <w:proofErr w:type="spellStart"/>
      <w:r w:rsidRPr="00D75B37">
        <w:rPr>
          <w:rFonts w:cs="Arial"/>
          <w:snapToGrid/>
          <w:szCs w:val="22"/>
          <w:lang w:val="lt-LT" w:eastAsia="de-DE"/>
        </w:rPr>
        <w:t>daugiadozis</w:t>
      </w:r>
      <w:proofErr w:type="spellEnd"/>
      <w:r w:rsidRPr="00D75B37">
        <w:rPr>
          <w:rFonts w:cs="Arial"/>
          <w:snapToGrid/>
          <w:szCs w:val="22"/>
          <w:lang w:val="lt-LT" w:eastAsia="de-DE"/>
        </w:rPr>
        <w:t xml:space="preserve"> bespalvio I tipo stiklo flakonas</w:t>
      </w:r>
      <w:bookmarkEnd w:id="5"/>
      <w:r w:rsidRPr="00D75B37">
        <w:rPr>
          <w:rFonts w:cs="Arial"/>
          <w:snapToGrid/>
          <w:szCs w:val="22"/>
          <w:lang w:val="lt-LT" w:eastAsia="de-DE"/>
        </w:rPr>
        <w:t>, uždar</w:t>
      </w:r>
      <w:r w:rsidR="0043094B">
        <w:rPr>
          <w:rFonts w:cs="Arial"/>
          <w:snapToGrid/>
          <w:szCs w:val="22"/>
          <w:lang w:val="lt-LT" w:eastAsia="de-DE"/>
        </w:rPr>
        <w:t>ytas</w:t>
      </w:r>
      <w:r w:rsidRPr="00D75B37">
        <w:rPr>
          <w:rFonts w:cs="Arial"/>
          <w:snapToGrid/>
          <w:szCs w:val="22"/>
          <w:lang w:val="lt-LT" w:eastAsia="de-DE"/>
        </w:rPr>
        <w:t xml:space="preserve"> gumos kamš</w:t>
      </w:r>
      <w:r w:rsidR="004C77E1">
        <w:rPr>
          <w:rFonts w:cs="Arial"/>
          <w:snapToGrid/>
          <w:szCs w:val="22"/>
          <w:lang w:val="lt-LT" w:eastAsia="de-DE"/>
        </w:rPr>
        <w:t>čiu</w:t>
      </w:r>
      <w:r w:rsidRPr="00D75B37">
        <w:rPr>
          <w:rFonts w:cs="Arial"/>
          <w:snapToGrid/>
          <w:szCs w:val="22"/>
          <w:lang w:val="lt-LT" w:eastAsia="de-DE"/>
        </w:rPr>
        <w:t xml:space="preserve"> ir užsandari</w:t>
      </w:r>
      <w:r w:rsidR="0043094B">
        <w:rPr>
          <w:rFonts w:cs="Arial"/>
          <w:snapToGrid/>
          <w:szCs w:val="22"/>
          <w:lang w:val="lt-LT" w:eastAsia="de-DE"/>
        </w:rPr>
        <w:t>ntas</w:t>
      </w:r>
      <w:r w:rsidRPr="00D75B37">
        <w:rPr>
          <w:rFonts w:cs="Arial"/>
          <w:snapToGrid/>
          <w:szCs w:val="22"/>
          <w:lang w:val="lt-LT" w:eastAsia="de-DE"/>
        </w:rPr>
        <w:t xml:space="preserve"> aliuminio </w:t>
      </w:r>
      <w:r w:rsidR="004C77E1">
        <w:rPr>
          <w:rFonts w:cs="Arial"/>
          <w:snapToGrid/>
          <w:szCs w:val="22"/>
          <w:lang w:val="lt-LT" w:eastAsia="de-DE"/>
        </w:rPr>
        <w:t>dangteliu</w:t>
      </w:r>
      <w:r w:rsidRPr="00D75B37">
        <w:rPr>
          <w:rFonts w:cs="Arial"/>
          <w:snapToGrid/>
          <w:szCs w:val="22"/>
          <w:lang w:val="lt-LT" w:eastAsia="de-DE"/>
        </w:rPr>
        <w:t>.</w:t>
      </w:r>
    </w:p>
    <w:p w14:paraId="3C12FE9A" w14:textId="77777777" w:rsidR="00D75B37" w:rsidRPr="00D75B37" w:rsidRDefault="00D75B37" w:rsidP="003C22DD">
      <w:pPr>
        <w:tabs>
          <w:tab w:val="clear" w:pos="567"/>
        </w:tabs>
        <w:spacing w:line="240" w:lineRule="auto"/>
        <w:rPr>
          <w:snapToGrid/>
          <w:szCs w:val="22"/>
          <w:lang w:val="lt-LT" w:eastAsia="de-DE"/>
        </w:rPr>
      </w:pPr>
    </w:p>
    <w:p w14:paraId="3FBE34FC" w14:textId="77777777" w:rsidR="00D75B37" w:rsidRPr="00D75B37" w:rsidRDefault="00D75B37" w:rsidP="003C22DD">
      <w:pPr>
        <w:tabs>
          <w:tab w:val="clear" w:pos="567"/>
        </w:tabs>
        <w:spacing w:line="240" w:lineRule="auto"/>
        <w:rPr>
          <w:snapToGrid/>
          <w:szCs w:val="22"/>
          <w:u w:val="single"/>
          <w:lang w:val="lt-LT" w:eastAsia="de-DE"/>
        </w:rPr>
      </w:pPr>
      <w:r w:rsidRPr="00D75B37">
        <w:rPr>
          <w:rFonts w:cs="Arial"/>
          <w:snapToGrid/>
          <w:szCs w:val="22"/>
          <w:u w:val="single"/>
          <w:lang w:val="lt-LT" w:eastAsia="de-DE"/>
        </w:rPr>
        <w:t>Pakuotės dydis</w:t>
      </w:r>
      <w:r w:rsidRPr="003C22DD">
        <w:rPr>
          <w:rFonts w:cs="Arial"/>
          <w:snapToGrid/>
          <w:szCs w:val="22"/>
          <w:lang w:val="lt-LT" w:eastAsia="de-DE"/>
        </w:rPr>
        <w:t>:</w:t>
      </w:r>
    </w:p>
    <w:p w14:paraId="7F03759E" w14:textId="258E2D5D" w:rsidR="00D75B37" w:rsidRPr="00D75B37" w:rsidRDefault="00D75B37" w:rsidP="003C22DD">
      <w:pPr>
        <w:tabs>
          <w:tab w:val="clear" w:pos="567"/>
        </w:tabs>
        <w:spacing w:line="240" w:lineRule="auto"/>
        <w:rPr>
          <w:snapToGrid/>
          <w:szCs w:val="22"/>
          <w:lang w:val="lt-LT" w:eastAsia="de-DE"/>
        </w:rPr>
      </w:pPr>
      <w:r w:rsidRPr="00D75B37">
        <w:rPr>
          <w:rFonts w:cs="Arial"/>
          <w:snapToGrid/>
          <w:szCs w:val="22"/>
          <w:lang w:val="lt-LT" w:eastAsia="de-DE"/>
        </w:rPr>
        <w:t xml:space="preserve">Viename </w:t>
      </w:r>
      <w:proofErr w:type="spellStart"/>
      <w:r w:rsidRPr="00D75B37">
        <w:rPr>
          <w:rFonts w:cs="Arial"/>
          <w:snapToGrid/>
          <w:szCs w:val="22"/>
          <w:lang w:val="lt-LT" w:eastAsia="de-DE"/>
        </w:rPr>
        <w:t>daugiadoziame</w:t>
      </w:r>
      <w:proofErr w:type="spellEnd"/>
      <w:r w:rsidRPr="00D75B37">
        <w:rPr>
          <w:rFonts w:cs="Arial"/>
          <w:snapToGrid/>
          <w:szCs w:val="22"/>
          <w:lang w:val="lt-LT" w:eastAsia="de-DE"/>
        </w:rPr>
        <w:t xml:space="preserve"> 15 m</w:t>
      </w:r>
      <w:r w:rsidR="004C77E1">
        <w:rPr>
          <w:rFonts w:cs="Arial"/>
          <w:snapToGrid/>
          <w:szCs w:val="22"/>
          <w:lang w:val="lt-LT" w:eastAsia="de-DE"/>
        </w:rPr>
        <w:t>l</w:t>
      </w:r>
      <w:r w:rsidRPr="00D75B37">
        <w:rPr>
          <w:rFonts w:cs="Arial"/>
          <w:snapToGrid/>
          <w:szCs w:val="22"/>
          <w:lang w:val="lt-LT" w:eastAsia="de-DE"/>
        </w:rPr>
        <w:t xml:space="preserve"> flakone yra 0,2</w:t>
      </w:r>
      <w:r w:rsidR="00364FCD">
        <w:rPr>
          <w:rFonts w:cs="Arial"/>
          <w:snapToGrid/>
          <w:szCs w:val="22"/>
          <w:lang w:val="lt-LT" w:eastAsia="de-DE"/>
        </w:rPr>
        <w:noBreakHyphen/>
      </w:r>
      <w:r w:rsidRPr="00D75B37">
        <w:rPr>
          <w:rFonts w:cs="Arial"/>
          <w:snapToGrid/>
          <w:szCs w:val="22"/>
          <w:lang w:val="lt-LT" w:eastAsia="de-DE"/>
        </w:rPr>
        <w:t>15,0 m</w:t>
      </w:r>
      <w:r w:rsidR="004C77E1">
        <w:rPr>
          <w:rFonts w:cs="Arial"/>
          <w:snapToGrid/>
          <w:szCs w:val="22"/>
          <w:lang w:val="lt-LT" w:eastAsia="de-DE"/>
        </w:rPr>
        <w:t>l</w:t>
      </w:r>
      <w:r w:rsidRPr="00D75B37">
        <w:rPr>
          <w:rFonts w:cs="Arial"/>
          <w:snapToGrid/>
          <w:szCs w:val="22"/>
          <w:lang w:val="lt-LT" w:eastAsia="de-DE"/>
        </w:rPr>
        <w:t xml:space="preserve"> tirpalo, atitinkančio 0,4</w:t>
      </w:r>
      <w:r w:rsidR="00364FCD">
        <w:rPr>
          <w:rFonts w:cs="Arial"/>
          <w:snapToGrid/>
          <w:szCs w:val="22"/>
          <w:lang w:val="lt-LT" w:eastAsia="de-DE"/>
        </w:rPr>
        <w:noBreakHyphen/>
      </w:r>
      <w:r w:rsidRPr="00D75B37">
        <w:rPr>
          <w:rFonts w:cs="Arial"/>
          <w:snapToGrid/>
          <w:szCs w:val="22"/>
          <w:lang w:val="lt-LT" w:eastAsia="de-DE"/>
        </w:rPr>
        <w:t>30 </w:t>
      </w:r>
      <w:proofErr w:type="spellStart"/>
      <w:r w:rsidRPr="00D75B37">
        <w:rPr>
          <w:rFonts w:cs="Arial"/>
          <w:snapToGrid/>
          <w:szCs w:val="22"/>
          <w:lang w:val="lt-LT" w:eastAsia="de-DE"/>
        </w:rPr>
        <w:t>GBq</w:t>
      </w:r>
      <w:proofErr w:type="spellEnd"/>
      <w:r w:rsidRPr="00D75B37">
        <w:rPr>
          <w:rFonts w:cs="Arial"/>
          <w:snapToGrid/>
          <w:szCs w:val="22"/>
          <w:lang w:val="lt-LT" w:eastAsia="de-DE"/>
        </w:rPr>
        <w:t xml:space="preserve"> kalibravimo metu.</w:t>
      </w:r>
    </w:p>
    <w:p w14:paraId="42C438F1" w14:textId="53C9E724" w:rsidR="00D75B37" w:rsidRPr="00D75B37" w:rsidRDefault="00D75B37" w:rsidP="003C22DD">
      <w:pPr>
        <w:tabs>
          <w:tab w:val="clear" w:pos="567"/>
        </w:tabs>
        <w:spacing w:line="240" w:lineRule="auto"/>
        <w:rPr>
          <w:snapToGrid/>
          <w:szCs w:val="22"/>
          <w:lang w:val="lt-LT" w:eastAsia="de-DE"/>
        </w:rPr>
      </w:pPr>
      <w:r w:rsidRPr="00D75B37">
        <w:rPr>
          <w:rFonts w:cs="Arial"/>
          <w:snapToGrid/>
          <w:szCs w:val="22"/>
          <w:lang w:val="lt-LT" w:eastAsia="de-DE"/>
        </w:rPr>
        <w:t xml:space="preserve">Viename </w:t>
      </w:r>
      <w:proofErr w:type="spellStart"/>
      <w:r w:rsidRPr="00D75B37">
        <w:rPr>
          <w:rFonts w:cs="Arial"/>
          <w:snapToGrid/>
          <w:szCs w:val="22"/>
          <w:lang w:val="lt-LT" w:eastAsia="de-DE"/>
        </w:rPr>
        <w:t>daugiadoziame</w:t>
      </w:r>
      <w:proofErr w:type="spellEnd"/>
      <w:r w:rsidRPr="00D75B37">
        <w:rPr>
          <w:rFonts w:cs="Arial"/>
          <w:snapToGrid/>
          <w:szCs w:val="22"/>
          <w:lang w:val="lt-LT" w:eastAsia="de-DE"/>
        </w:rPr>
        <w:t xml:space="preserve"> 25 m</w:t>
      </w:r>
      <w:r w:rsidR="004C77E1">
        <w:rPr>
          <w:rFonts w:cs="Arial"/>
          <w:snapToGrid/>
          <w:szCs w:val="22"/>
          <w:lang w:val="lt-LT" w:eastAsia="de-DE"/>
        </w:rPr>
        <w:t>l</w:t>
      </w:r>
      <w:r w:rsidRPr="00D75B37">
        <w:rPr>
          <w:rFonts w:cs="Arial"/>
          <w:snapToGrid/>
          <w:szCs w:val="22"/>
          <w:lang w:val="lt-LT" w:eastAsia="de-DE"/>
        </w:rPr>
        <w:t xml:space="preserve"> flakone yra 0,2</w:t>
      </w:r>
      <w:r w:rsidR="00364FCD">
        <w:rPr>
          <w:rFonts w:cs="Arial"/>
          <w:snapToGrid/>
          <w:szCs w:val="22"/>
          <w:lang w:val="lt-LT" w:eastAsia="de-DE"/>
        </w:rPr>
        <w:noBreakHyphen/>
      </w:r>
      <w:r w:rsidRPr="00D75B37">
        <w:rPr>
          <w:rFonts w:cs="Arial"/>
          <w:snapToGrid/>
          <w:szCs w:val="22"/>
          <w:lang w:val="lt-LT" w:eastAsia="de-DE"/>
        </w:rPr>
        <w:t>22,0 m</w:t>
      </w:r>
      <w:r w:rsidR="004C77E1">
        <w:rPr>
          <w:rFonts w:cs="Arial"/>
          <w:snapToGrid/>
          <w:szCs w:val="22"/>
          <w:lang w:val="lt-LT" w:eastAsia="de-DE"/>
        </w:rPr>
        <w:t>l</w:t>
      </w:r>
      <w:r w:rsidRPr="00D75B37">
        <w:rPr>
          <w:rFonts w:cs="Arial"/>
          <w:snapToGrid/>
          <w:szCs w:val="22"/>
          <w:lang w:val="lt-LT" w:eastAsia="de-DE"/>
        </w:rPr>
        <w:t xml:space="preserve"> tirpalo, atitinkančio 0,4</w:t>
      </w:r>
      <w:r w:rsidR="00364FCD">
        <w:rPr>
          <w:rFonts w:cs="Arial"/>
          <w:snapToGrid/>
          <w:szCs w:val="22"/>
          <w:lang w:val="lt-LT" w:eastAsia="de-DE"/>
        </w:rPr>
        <w:noBreakHyphen/>
      </w:r>
      <w:r w:rsidRPr="00D75B37">
        <w:rPr>
          <w:rFonts w:cs="Arial"/>
          <w:snapToGrid/>
          <w:szCs w:val="22"/>
          <w:lang w:val="lt-LT" w:eastAsia="de-DE"/>
        </w:rPr>
        <w:t>44 </w:t>
      </w:r>
      <w:proofErr w:type="spellStart"/>
      <w:r w:rsidRPr="00D75B37">
        <w:rPr>
          <w:rFonts w:cs="Arial"/>
          <w:snapToGrid/>
          <w:szCs w:val="22"/>
          <w:lang w:val="lt-LT" w:eastAsia="de-DE"/>
        </w:rPr>
        <w:t>GBq</w:t>
      </w:r>
      <w:proofErr w:type="spellEnd"/>
      <w:r w:rsidRPr="00D75B37">
        <w:rPr>
          <w:rFonts w:cs="Arial"/>
          <w:snapToGrid/>
          <w:szCs w:val="22"/>
          <w:lang w:val="lt-LT" w:eastAsia="de-DE"/>
        </w:rPr>
        <w:t xml:space="preserve"> kalibravimo metu.</w:t>
      </w:r>
    </w:p>
    <w:p w14:paraId="7CC949D7" w14:textId="77777777" w:rsidR="00D75B37" w:rsidRPr="00D75B37" w:rsidRDefault="00D75B37" w:rsidP="003C22DD">
      <w:pPr>
        <w:tabs>
          <w:tab w:val="clear" w:pos="567"/>
        </w:tabs>
        <w:spacing w:line="240" w:lineRule="auto"/>
        <w:rPr>
          <w:snapToGrid/>
          <w:szCs w:val="22"/>
          <w:lang w:val="lt-LT" w:eastAsia="de-DE"/>
        </w:rPr>
      </w:pPr>
      <w:r w:rsidRPr="00D75B37">
        <w:rPr>
          <w:rFonts w:cs="Arial"/>
          <w:snapToGrid/>
          <w:szCs w:val="22"/>
          <w:lang w:val="lt-LT" w:eastAsia="de-DE"/>
        </w:rPr>
        <w:t>Gali būti tiekiamos ne visų dydžių pakuotės.</w:t>
      </w:r>
    </w:p>
    <w:p w14:paraId="5122CA92" w14:textId="03B52BF2" w:rsidR="00D75B37" w:rsidRPr="00D75B37" w:rsidRDefault="00D75B37" w:rsidP="003C22DD">
      <w:pPr>
        <w:tabs>
          <w:tab w:val="clear" w:pos="567"/>
        </w:tabs>
        <w:spacing w:line="240" w:lineRule="auto"/>
        <w:rPr>
          <w:rFonts w:cs="Arial"/>
          <w:snapToGrid/>
          <w:szCs w:val="22"/>
          <w:lang w:val="lt-LT" w:eastAsia="de-DE"/>
        </w:rPr>
      </w:pPr>
      <w:r w:rsidRPr="00D75B37">
        <w:rPr>
          <w:rFonts w:cs="Arial"/>
          <w:snapToGrid/>
          <w:szCs w:val="22"/>
          <w:lang w:val="lt-LT" w:eastAsia="de-DE"/>
        </w:rPr>
        <w:t xml:space="preserve">Dėl gamybos proceso </w:t>
      </w:r>
      <w:r w:rsidR="00C87298" w:rsidRPr="00C87298">
        <w:rPr>
          <w:rFonts w:cs="Arial"/>
          <w:snapToGrid/>
          <w:szCs w:val="22"/>
          <w:lang w:val="lv-LV" w:eastAsia="de-DE"/>
        </w:rPr>
        <w:t>Natrii fluoridum</w:t>
      </w:r>
      <w:r w:rsidR="00364FCD">
        <w:rPr>
          <w:rFonts w:cs="Arial"/>
          <w:snapToGrid/>
          <w:szCs w:val="22"/>
          <w:lang w:val="lv-LV" w:eastAsia="de-DE"/>
        </w:rPr>
        <w:t> </w:t>
      </w:r>
      <w:r w:rsidR="00C87298" w:rsidRPr="00C87298">
        <w:rPr>
          <w:rFonts w:cs="Arial"/>
          <w:snapToGrid/>
          <w:szCs w:val="22"/>
          <w:lang w:val="lv-LV" w:eastAsia="de-DE"/>
        </w:rPr>
        <w:t>(</w:t>
      </w:r>
      <w:r w:rsidR="00C87298" w:rsidRPr="00C87298">
        <w:rPr>
          <w:rFonts w:cs="Arial"/>
          <w:snapToGrid/>
          <w:szCs w:val="22"/>
          <w:vertAlign w:val="superscript"/>
          <w:lang w:val="lv-LV" w:eastAsia="de-DE"/>
        </w:rPr>
        <w:t>18</w:t>
      </w:r>
      <w:r w:rsidR="00C87298" w:rsidRPr="00C87298">
        <w:rPr>
          <w:rFonts w:cs="Arial"/>
          <w:snapToGrid/>
          <w:szCs w:val="22"/>
          <w:lang w:val="lv-LV" w:eastAsia="de-DE"/>
        </w:rPr>
        <w:t>F) Synektik</w:t>
      </w:r>
      <w:r w:rsidRPr="00D75B37">
        <w:rPr>
          <w:rFonts w:cs="Arial"/>
          <w:snapToGrid/>
          <w:szCs w:val="22"/>
          <w:lang w:val="lt-LT" w:eastAsia="de-DE"/>
        </w:rPr>
        <w:t xml:space="preserve"> gali būti tiekiamas su perforuota gumos pertvara.</w:t>
      </w:r>
    </w:p>
    <w:p w14:paraId="3EC21A7B" w14:textId="77777777" w:rsidR="00D75B37" w:rsidRPr="00D75B37" w:rsidRDefault="00D75B37" w:rsidP="00833F9B">
      <w:pPr>
        <w:tabs>
          <w:tab w:val="clear" w:pos="567"/>
        </w:tabs>
        <w:spacing w:line="240" w:lineRule="auto"/>
        <w:rPr>
          <w:snapToGrid/>
          <w:szCs w:val="22"/>
          <w:lang w:val="lt-LT" w:eastAsia="de-DE"/>
        </w:rPr>
      </w:pPr>
    </w:p>
    <w:p w14:paraId="377EB98D" w14:textId="77777777" w:rsidR="00D75B37" w:rsidRPr="00D75B37" w:rsidRDefault="00D75B37" w:rsidP="00833F9B">
      <w:pPr>
        <w:keepNext/>
        <w:tabs>
          <w:tab w:val="clear" w:pos="567"/>
        </w:tabs>
        <w:spacing w:line="240" w:lineRule="auto"/>
        <w:ind w:left="567" w:hanging="567"/>
        <w:outlineLvl w:val="1"/>
        <w:rPr>
          <w:b/>
          <w:bCs/>
          <w:iCs/>
          <w:snapToGrid/>
          <w:szCs w:val="22"/>
          <w:lang w:val="lt-LT" w:eastAsia="de-DE"/>
        </w:rPr>
      </w:pPr>
      <w:r w:rsidRPr="00D75B37">
        <w:rPr>
          <w:rFonts w:cs="Arial"/>
          <w:b/>
          <w:bCs/>
          <w:iCs/>
          <w:snapToGrid/>
          <w:szCs w:val="22"/>
          <w:lang w:val="lt-LT" w:eastAsia="de-DE"/>
        </w:rPr>
        <w:t>6.6</w:t>
      </w:r>
      <w:r w:rsidRPr="00D75B37">
        <w:rPr>
          <w:rFonts w:cs="Arial"/>
          <w:b/>
          <w:bCs/>
          <w:iCs/>
          <w:snapToGrid/>
          <w:szCs w:val="22"/>
          <w:lang w:val="lt-LT" w:eastAsia="de-DE"/>
        </w:rPr>
        <w:tab/>
        <w:t>Specialūs reikalavimai atliekoms tvarkyti</w:t>
      </w:r>
    </w:p>
    <w:p w14:paraId="13A11A09" w14:textId="77777777" w:rsidR="00D75B37" w:rsidRPr="00D75B37" w:rsidRDefault="00D75B37" w:rsidP="00833F9B">
      <w:pPr>
        <w:tabs>
          <w:tab w:val="clear" w:pos="567"/>
        </w:tabs>
        <w:spacing w:line="240" w:lineRule="auto"/>
        <w:rPr>
          <w:snapToGrid/>
          <w:szCs w:val="22"/>
          <w:lang w:val="lt-LT" w:eastAsia="de-DE"/>
        </w:rPr>
      </w:pPr>
    </w:p>
    <w:p w14:paraId="26708D82" w14:textId="77777777" w:rsidR="00D75B37" w:rsidRPr="00D75B37" w:rsidRDefault="00D75B37" w:rsidP="003C22DD">
      <w:pPr>
        <w:tabs>
          <w:tab w:val="clear" w:pos="567"/>
        </w:tabs>
        <w:spacing w:line="240" w:lineRule="auto"/>
        <w:rPr>
          <w:snapToGrid/>
          <w:szCs w:val="22"/>
          <w:u w:val="single"/>
          <w:lang w:val="lt-LT" w:eastAsia="de-DE"/>
        </w:rPr>
      </w:pPr>
      <w:r w:rsidRPr="00D75B37">
        <w:rPr>
          <w:rFonts w:cs="Arial"/>
          <w:snapToGrid/>
          <w:szCs w:val="22"/>
          <w:u w:val="single"/>
          <w:lang w:val="lt-LT" w:eastAsia="de-DE"/>
        </w:rPr>
        <w:t>Bendrieji įspėjimai</w:t>
      </w:r>
    </w:p>
    <w:p w14:paraId="46F17D95" w14:textId="17F171C9" w:rsidR="00D75B37" w:rsidRPr="00D75B37" w:rsidRDefault="00D75B37" w:rsidP="003C22DD">
      <w:pPr>
        <w:tabs>
          <w:tab w:val="clear" w:pos="567"/>
        </w:tabs>
        <w:spacing w:line="240" w:lineRule="auto"/>
        <w:rPr>
          <w:snapToGrid/>
          <w:szCs w:val="22"/>
          <w:lang w:val="lt-LT" w:eastAsia="de-DE"/>
        </w:rPr>
      </w:pPr>
      <w:proofErr w:type="spellStart"/>
      <w:r w:rsidRPr="00D75B37">
        <w:rPr>
          <w:rFonts w:cs="Arial"/>
          <w:snapToGrid/>
          <w:szCs w:val="22"/>
          <w:lang w:val="lt-LT" w:eastAsia="de-DE"/>
        </w:rPr>
        <w:t>Radiofarmacinius</w:t>
      </w:r>
      <w:proofErr w:type="spellEnd"/>
      <w:r w:rsidRPr="00D75B37">
        <w:rPr>
          <w:rFonts w:cs="Arial"/>
          <w:snapToGrid/>
          <w:szCs w:val="22"/>
          <w:lang w:val="lt-LT" w:eastAsia="de-DE"/>
        </w:rPr>
        <w:t xml:space="preserve"> </w:t>
      </w:r>
      <w:r w:rsidR="00291AFA">
        <w:rPr>
          <w:rFonts w:cs="Arial"/>
          <w:snapToGrid/>
          <w:szCs w:val="22"/>
          <w:lang w:val="lt-LT" w:eastAsia="de-DE"/>
        </w:rPr>
        <w:t xml:space="preserve">vaistinius </w:t>
      </w:r>
      <w:r w:rsidRPr="00D75B37">
        <w:rPr>
          <w:rFonts w:cs="Arial"/>
          <w:snapToGrid/>
          <w:szCs w:val="22"/>
          <w:lang w:val="lt-LT" w:eastAsia="de-DE"/>
        </w:rPr>
        <w:t xml:space="preserve">preparatus gauti, </w:t>
      </w:r>
      <w:r w:rsidR="00291AFA">
        <w:rPr>
          <w:rFonts w:cs="Arial"/>
          <w:snapToGrid/>
          <w:szCs w:val="22"/>
          <w:lang w:val="lt-LT" w:eastAsia="de-DE"/>
        </w:rPr>
        <w:t xml:space="preserve">vartoti </w:t>
      </w:r>
      <w:r w:rsidRPr="00D75B37">
        <w:rPr>
          <w:rFonts w:cs="Arial"/>
          <w:snapToGrid/>
          <w:szCs w:val="22"/>
          <w:lang w:val="lt-LT" w:eastAsia="de-DE"/>
        </w:rPr>
        <w:t xml:space="preserve">ir skirti gali tik </w:t>
      </w:r>
      <w:r w:rsidR="00291AFA">
        <w:rPr>
          <w:rFonts w:cs="Arial"/>
          <w:snapToGrid/>
          <w:szCs w:val="22"/>
          <w:lang w:val="lt-LT" w:eastAsia="de-DE"/>
        </w:rPr>
        <w:t>leidimą turintys</w:t>
      </w:r>
      <w:r w:rsidR="00291AFA" w:rsidRPr="00D75B37">
        <w:rPr>
          <w:rFonts w:cs="Arial"/>
          <w:snapToGrid/>
          <w:szCs w:val="22"/>
          <w:lang w:val="lt-LT" w:eastAsia="de-DE"/>
        </w:rPr>
        <w:t xml:space="preserve"> </w:t>
      </w:r>
      <w:r w:rsidRPr="00D75B37">
        <w:rPr>
          <w:rFonts w:cs="Arial"/>
          <w:snapToGrid/>
          <w:szCs w:val="22"/>
          <w:lang w:val="lt-LT" w:eastAsia="de-DE"/>
        </w:rPr>
        <w:t xml:space="preserve">asmenys </w:t>
      </w:r>
      <w:r w:rsidR="00364FCD">
        <w:rPr>
          <w:rFonts w:cs="Arial"/>
          <w:snapToGrid/>
          <w:szCs w:val="22"/>
          <w:lang w:val="lt-LT" w:eastAsia="de-DE"/>
        </w:rPr>
        <w:t xml:space="preserve">tam </w:t>
      </w:r>
      <w:r w:rsidR="00291AFA">
        <w:rPr>
          <w:rFonts w:cs="Arial"/>
          <w:snapToGrid/>
          <w:szCs w:val="22"/>
          <w:lang w:val="lt-LT" w:eastAsia="de-DE"/>
        </w:rPr>
        <w:t>skirtuose klinikiniuose skyriuose</w:t>
      </w:r>
      <w:r w:rsidRPr="00D75B37">
        <w:rPr>
          <w:rFonts w:cs="Arial"/>
          <w:snapToGrid/>
          <w:szCs w:val="22"/>
          <w:lang w:val="lt-LT" w:eastAsia="de-DE"/>
        </w:rPr>
        <w:t xml:space="preserve">. Jų </w:t>
      </w:r>
      <w:r w:rsidR="0041486D">
        <w:rPr>
          <w:rFonts w:cs="Arial"/>
          <w:snapToGrid/>
          <w:szCs w:val="22"/>
          <w:lang w:val="lt-LT" w:eastAsia="de-DE"/>
        </w:rPr>
        <w:t>priėmimą</w:t>
      </w:r>
      <w:r w:rsidRPr="00D75B37">
        <w:rPr>
          <w:rFonts w:cs="Arial"/>
          <w:snapToGrid/>
          <w:szCs w:val="22"/>
          <w:lang w:val="lt-LT" w:eastAsia="de-DE"/>
        </w:rPr>
        <w:t>, laikym</w:t>
      </w:r>
      <w:r w:rsidR="0041486D">
        <w:rPr>
          <w:rFonts w:cs="Arial"/>
          <w:snapToGrid/>
          <w:szCs w:val="22"/>
          <w:lang w:val="lt-LT" w:eastAsia="de-DE"/>
        </w:rPr>
        <w:t>ą</w:t>
      </w:r>
      <w:r w:rsidRPr="00D75B37">
        <w:rPr>
          <w:rFonts w:cs="Arial"/>
          <w:snapToGrid/>
          <w:szCs w:val="22"/>
          <w:lang w:val="lt-LT" w:eastAsia="de-DE"/>
        </w:rPr>
        <w:t>, vartojim</w:t>
      </w:r>
      <w:r w:rsidR="0041486D">
        <w:rPr>
          <w:rFonts w:cs="Arial"/>
          <w:snapToGrid/>
          <w:szCs w:val="22"/>
          <w:lang w:val="lt-LT" w:eastAsia="de-DE"/>
        </w:rPr>
        <w:t>ą</w:t>
      </w:r>
      <w:r w:rsidRPr="00D75B37">
        <w:rPr>
          <w:rFonts w:cs="Arial"/>
          <w:snapToGrid/>
          <w:szCs w:val="22"/>
          <w:lang w:val="lt-LT" w:eastAsia="de-DE"/>
        </w:rPr>
        <w:t xml:space="preserve">, </w:t>
      </w:r>
      <w:r w:rsidR="0041486D">
        <w:rPr>
          <w:rFonts w:cs="Arial"/>
          <w:snapToGrid/>
          <w:szCs w:val="22"/>
          <w:lang w:val="lt-LT" w:eastAsia="de-DE"/>
        </w:rPr>
        <w:t>transportavimą</w:t>
      </w:r>
      <w:r w:rsidR="0041486D" w:rsidRPr="00D75B37">
        <w:rPr>
          <w:rFonts w:cs="Arial"/>
          <w:snapToGrid/>
          <w:szCs w:val="22"/>
          <w:lang w:val="lt-LT" w:eastAsia="de-DE"/>
        </w:rPr>
        <w:t xml:space="preserve"> </w:t>
      </w:r>
      <w:r w:rsidRPr="00D75B37">
        <w:rPr>
          <w:rFonts w:cs="Arial"/>
          <w:snapToGrid/>
          <w:szCs w:val="22"/>
          <w:lang w:val="lt-LT" w:eastAsia="de-DE"/>
        </w:rPr>
        <w:t xml:space="preserve">ir atliekų </w:t>
      </w:r>
      <w:r w:rsidR="0041486D">
        <w:rPr>
          <w:rFonts w:cs="Arial"/>
          <w:snapToGrid/>
          <w:szCs w:val="22"/>
          <w:lang w:val="lt-LT" w:eastAsia="de-DE"/>
        </w:rPr>
        <w:t>tvarkymą</w:t>
      </w:r>
      <w:r w:rsidRPr="00D75B37">
        <w:rPr>
          <w:rFonts w:cs="Arial"/>
          <w:snapToGrid/>
          <w:szCs w:val="22"/>
          <w:lang w:val="lt-LT" w:eastAsia="de-DE"/>
        </w:rPr>
        <w:t xml:space="preserve"> </w:t>
      </w:r>
      <w:r w:rsidR="0041486D">
        <w:rPr>
          <w:rFonts w:cs="Arial"/>
          <w:snapToGrid/>
          <w:szCs w:val="22"/>
          <w:lang w:val="lt-LT" w:eastAsia="de-DE"/>
        </w:rPr>
        <w:t>reguliuoja teisės aktai ir</w:t>
      </w:r>
      <w:r w:rsidR="00364FCD">
        <w:rPr>
          <w:rFonts w:cs="Arial"/>
          <w:snapToGrid/>
          <w:szCs w:val="22"/>
          <w:lang w:val="lt-LT" w:eastAsia="de-DE"/>
        </w:rPr>
        <w:t> </w:t>
      </w:r>
      <w:r w:rsidR="0041486D">
        <w:rPr>
          <w:rFonts w:cs="Arial"/>
          <w:snapToGrid/>
          <w:szCs w:val="22"/>
          <w:lang w:val="lt-LT" w:eastAsia="de-DE"/>
        </w:rPr>
        <w:t>(arba) atitinkamos licencijos, išduodamos kompetentingų institucijų</w:t>
      </w:r>
      <w:r w:rsidRPr="00D75B37">
        <w:rPr>
          <w:rFonts w:cs="Arial"/>
          <w:snapToGrid/>
          <w:szCs w:val="22"/>
          <w:lang w:val="lt-LT" w:eastAsia="de-DE"/>
        </w:rPr>
        <w:t>.</w:t>
      </w:r>
    </w:p>
    <w:p w14:paraId="396B904D" w14:textId="77777777" w:rsidR="00D75B37" w:rsidRPr="00D75B37" w:rsidRDefault="00D75B37" w:rsidP="003C22DD">
      <w:pPr>
        <w:tabs>
          <w:tab w:val="clear" w:pos="567"/>
        </w:tabs>
        <w:spacing w:line="240" w:lineRule="auto"/>
        <w:rPr>
          <w:snapToGrid/>
          <w:szCs w:val="22"/>
          <w:lang w:val="lt-LT" w:eastAsia="de-DE"/>
        </w:rPr>
      </w:pPr>
    </w:p>
    <w:p w14:paraId="6E8BA546" w14:textId="179878CF" w:rsidR="00D75B37" w:rsidRPr="00D75B37" w:rsidRDefault="00D75B37" w:rsidP="003C22DD">
      <w:pPr>
        <w:tabs>
          <w:tab w:val="clear" w:pos="567"/>
        </w:tabs>
        <w:spacing w:line="240" w:lineRule="auto"/>
        <w:rPr>
          <w:snapToGrid/>
          <w:szCs w:val="22"/>
          <w:lang w:val="lt-LT" w:eastAsia="de-DE"/>
        </w:rPr>
      </w:pPr>
      <w:proofErr w:type="spellStart"/>
      <w:r w:rsidRPr="00D75B37">
        <w:rPr>
          <w:rFonts w:cs="Arial"/>
          <w:snapToGrid/>
          <w:szCs w:val="22"/>
          <w:lang w:val="lt-LT" w:eastAsia="de-DE"/>
        </w:rPr>
        <w:t>Radiofarmaciniai</w:t>
      </w:r>
      <w:proofErr w:type="spellEnd"/>
      <w:r w:rsidRPr="00D75B37">
        <w:rPr>
          <w:rFonts w:cs="Arial"/>
          <w:snapToGrid/>
          <w:szCs w:val="22"/>
          <w:lang w:val="lt-LT" w:eastAsia="de-DE"/>
        </w:rPr>
        <w:t xml:space="preserve"> </w:t>
      </w:r>
      <w:r w:rsidR="0041486D">
        <w:rPr>
          <w:rFonts w:cs="Arial"/>
          <w:snapToGrid/>
          <w:szCs w:val="22"/>
          <w:lang w:val="lt-LT" w:eastAsia="de-DE"/>
        </w:rPr>
        <w:t xml:space="preserve">vaistiniai </w:t>
      </w:r>
      <w:r w:rsidRPr="00D75B37">
        <w:rPr>
          <w:rFonts w:cs="Arial"/>
          <w:snapToGrid/>
          <w:szCs w:val="22"/>
          <w:lang w:val="lt-LT" w:eastAsia="de-DE"/>
        </w:rPr>
        <w:t xml:space="preserve">preparatai turi būti </w:t>
      </w:r>
      <w:r w:rsidR="0041486D">
        <w:rPr>
          <w:rFonts w:cs="Arial"/>
          <w:snapToGrid/>
          <w:szCs w:val="22"/>
          <w:lang w:val="lt-LT" w:eastAsia="de-DE"/>
        </w:rPr>
        <w:t>pa</w:t>
      </w:r>
      <w:r w:rsidRPr="00D75B37">
        <w:rPr>
          <w:rFonts w:cs="Arial"/>
          <w:snapToGrid/>
          <w:szCs w:val="22"/>
          <w:lang w:val="lt-LT" w:eastAsia="de-DE"/>
        </w:rPr>
        <w:t>ruoš</w:t>
      </w:r>
      <w:r w:rsidR="0041486D">
        <w:rPr>
          <w:rFonts w:cs="Arial"/>
          <w:snapToGrid/>
          <w:szCs w:val="22"/>
          <w:lang w:val="lt-LT" w:eastAsia="de-DE"/>
        </w:rPr>
        <w:t>t</w:t>
      </w:r>
      <w:r w:rsidRPr="00D75B37">
        <w:rPr>
          <w:rFonts w:cs="Arial"/>
          <w:snapToGrid/>
          <w:szCs w:val="22"/>
          <w:lang w:val="lt-LT" w:eastAsia="de-DE"/>
        </w:rPr>
        <w:t>i</w:t>
      </w:r>
      <w:r w:rsidR="0041486D">
        <w:rPr>
          <w:rFonts w:cs="Arial"/>
          <w:snapToGrid/>
          <w:szCs w:val="22"/>
          <w:lang w:val="lt-LT" w:eastAsia="de-DE"/>
        </w:rPr>
        <w:t xml:space="preserve"> tokiu būdu</w:t>
      </w:r>
      <w:r w:rsidRPr="00D75B37">
        <w:rPr>
          <w:rFonts w:cs="Arial"/>
          <w:snapToGrid/>
          <w:szCs w:val="22"/>
          <w:lang w:val="lt-LT" w:eastAsia="de-DE"/>
        </w:rPr>
        <w:t xml:space="preserve">, kad </w:t>
      </w:r>
      <w:r w:rsidR="0041486D">
        <w:rPr>
          <w:rFonts w:cs="Arial"/>
          <w:snapToGrid/>
          <w:szCs w:val="22"/>
          <w:lang w:val="lt-LT" w:eastAsia="de-DE"/>
        </w:rPr>
        <w:t>atitiktų ir spinduliuotės saugumo</w:t>
      </w:r>
      <w:r w:rsidRPr="00D75B37">
        <w:rPr>
          <w:rFonts w:cs="Arial"/>
          <w:snapToGrid/>
          <w:szCs w:val="22"/>
          <w:lang w:val="lt-LT" w:eastAsia="de-DE"/>
        </w:rPr>
        <w:t xml:space="preserve">, ir vaistinių preparatų kokybės reikalavimus. Būtina laikytis atitinkamų </w:t>
      </w:r>
      <w:proofErr w:type="spellStart"/>
      <w:r w:rsidRPr="00D75B37">
        <w:rPr>
          <w:rFonts w:cs="Arial"/>
          <w:snapToGrid/>
          <w:szCs w:val="22"/>
          <w:lang w:val="lt-LT" w:eastAsia="de-DE"/>
        </w:rPr>
        <w:t>aseptikos</w:t>
      </w:r>
      <w:proofErr w:type="spellEnd"/>
      <w:r w:rsidRPr="00D75B37">
        <w:rPr>
          <w:rFonts w:cs="Arial"/>
          <w:snapToGrid/>
          <w:szCs w:val="22"/>
          <w:lang w:val="lt-LT" w:eastAsia="de-DE"/>
        </w:rPr>
        <w:t xml:space="preserve"> reikalavimų.</w:t>
      </w:r>
    </w:p>
    <w:p w14:paraId="7E505D52" w14:textId="77777777" w:rsidR="00D75B37" w:rsidRPr="00D75B37" w:rsidRDefault="00D75B37" w:rsidP="003C22DD">
      <w:pPr>
        <w:tabs>
          <w:tab w:val="clear" w:pos="567"/>
        </w:tabs>
        <w:spacing w:line="240" w:lineRule="auto"/>
        <w:ind w:hanging="1"/>
        <w:rPr>
          <w:snapToGrid/>
          <w:szCs w:val="22"/>
          <w:lang w:val="lt-LT" w:eastAsia="de-DE"/>
        </w:rPr>
      </w:pPr>
    </w:p>
    <w:p w14:paraId="6C190C65" w14:textId="428F0C08" w:rsidR="00D75B37" w:rsidRPr="00D75B37" w:rsidRDefault="00D75B37" w:rsidP="003C22DD">
      <w:pPr>
        <w:tabs>
          <w:tab w:val="clear" w:pos="567"/>
        </w:tabs>
        <w:spacing w:line="240" w:lineRule="auto"/>
        <w:ind w:hanging="1"/>
        <w:rPr>
          <w:snapToGrid/>
          <w:szCs w:val="22"/>
          <w:lang w:val="lt-LT" w:eastAsia="de-DE"/>
        </w:rPr>
      </w:pPr>
      <w:proofErr w:type="spellStart"/>
      <w:r w:rsidRPr="00D75B37">
        <w:rPr>
          <w:rFonts w:cs="Arial"/>
          <w:snapToGrid/>
          <w:szCs w:val="22"/>
          <w:lang w:val="lt-LT" w:eastAsia="de-DE"/>
        </w:rPr>
        <w:t>Radiofarmacinių</w:t>
      </w:r>
      <w:proofErr w:type="spellEnd"/>
      <w:r w:rsidRPr="00D75B37">
        <w:rPr>
          <w:rFonts w:cs="Arial"/>
          <w:snapToGrid/>
          <w:szCs w:val="22"/>
          <w:lang w:val="lt-LT" w:eastAsia="de-DE"/>
        </w:rPr>
        <w:t xml:space="preserve"> </w:t>
      </w:r>
      <w:r w:rsidR="0041486D">
        <w:rPr>
          <w:rFonts w:cs="Arial"/>
          <w:snapToGrid/>
          <w:szCs w:val="22"/>
          <w:lang w:val="lt-LT" w:eastAsia="de-DE"/>
        </w:rPr>
        <w:t xml:space="preserve">vaistinių </w:t>
      </w:r>
      <w:r w:rsidRPr="00D75B37">
        <w:rPr>
          <w:rFonts w:cs="Arial"/>
          <w:snapToGrid/>
          <w:szCs w:val="22"/>
          <w:lang w:val="lt-LT" w:eastAsia="de-DE"/>
        </w:rPr>
        <w:t xml:space="preserve">preparatų vartojimas dėl išorinės spinduliuotės arba dėl </w:t>
      </w:r>
      <w:r w:rsidR="0041486D">
        <w:rPr>
          <w:rFonts w:cs="Arial"/>
          <w:snapToGrid/>
          <w:szCs w:val="22"/>
          <w:lang w:val="lt-LT" w:eastAsia="de-DE"/>
        </w:rPr>
        <w:t>taršos</w:t>
      </w:r>
      <w:r w:rsidR="0041486D" w:rsidRPr="00D75B37">
        <w:rPr>
          <w:rFonts w:cs="Arial"/>
          <w:snapToGrid/>
          <w:szCs w:val="22"/>
          <w:lang w:val="lt-LT" w:eastAsia="de-DE"/>
        </w:rPr>
        <w:t xml:space="preserve"> </w:t>
      </w:r>
      <w:r w:rsidRPr="00D75B37">
        <w:rPr>
          <w:rFonts w:cs="Arial"/>
          <w:snapToGrid/>
          <w:szCs w:val="22"/>
          <w:lang w:val="lt-LT" w:eastAsia="de-DE"/>
        </w:rPr>
        <w:t xml:space="preserve">išsiliejusiu šlapimu, vėmalais ir kitais biologiniais skysčiais kelia pavojų kitiems asmenims. Būtina laikytis </w:t>
      </w:r>
      <w:r w:rsidR="0041486D">
        <w:rPr>
          <w:rFonts w:cs="Arial"/>
          <w:snapToGrid/>
          <w:szCs w:val="22"/>
          <w:lang w:val="lt-LT" w:eastAsia="de-DE"/>
        </w:rPr>
        <w:t>atitinkamų atsargumo</w:t>
      </w:r>
      <w:r w:rsidRPr="00D75B37">
        <w:rPr>
          <w:rFonts w:cs="Arial"/>
          <w:snapToGrid/>
          <w:szCs w:val="22"/>
          <w:lang w:val="lt-LT" w:eastAsia="de-DE"/>
        </w:rPr>
        <w:t xml:space="preserve"> priemonių, nustatytų </w:t>
      </w:r>
      <w:r w:rsidR="0041486D">
        <w:rPr>
          <w:rFonts w:cs="Arial"/>
          <w:snapToGrid/>
          <w:szCs w:val="22"/>
          <w:lang w:val="lt-LT" w:eastAsia="de-DE"/>
        </w:rPr>
        <w:t>nacionaliniuose teisės aktuose</w:t>
      </w:r>
      <w:r w:rsidRPr="00D75B37">
        <w:rPr>
          <w:rFonts w:cs="Arial"/>
          <w:snapToGrid/>
          <w:szCs w:val="22"/>
          <w:lang w:val="lt-LT" w:eastAsia="de-DE"/>
        </w:rPr>
        <w:t>.</w:t>
      </w:r>
    </w:p>
    <w:p w14:paraId="17FD7767" w14:textId="77777777" w:rsidR="00D75B37" w:rsidRPr="00D75B37" w:rsidRDefault="00D75B37" w:rsidP="003C22DD">
      <w:pPr>
        <w:tabs>
          <w:tab w:val="clear" w:pos="567"/>
        </w:tabs>
        <w:spacing w:line="240" w:lineRule="auto"/>
        <w:ind w:hanging="1"/>
        <w:rPr>
          <w:snapToGrid/>
          <w:szCs w:val="22"/>
          <w:lang w:val="lt-LT" w:eastAsia="de-DE"/>
        </w:rPr>
      </w:pPr>
    </w:p>
    <w:p w14:paraId="71DA75DE" w14:textId="209B0025" w:rsidR="00D75B37" w:rsidRPr="00D75B37" w:rsidRDefault="00D75B37" w:rsidP="003C22DD">
      <w:pPr>
        <w:tabs>
          <w:tab w:val="clear" w:pos="567"/>
        </w:tabs>
        <w:spacing w:line="240" w:lineRule="auto"/>
        <w:ind w:hanging="1"/>
        <w:rPr>
          <w:snapToGrid/>
          <w:szCs w:val="22"/>
          <w:lang w:val="lt-LT" w:eastAsia="de-DE"/>
        </w:rPr>
      </w:pPr>
      <w:r w:rsidRPr="00D75B37">
        <w:rPr>
          <w:rFonts w:cs="Arial"/>
          <w:snapToGrid/>
          <w:szCs w:val="22"/>
          <w:lang w:val="lt-LT" w:eastAsia="de-DE"/>
        </w:rPr>
        <w:t xml:space="preserve">Jei pažeidžiamas flakono vientisumas, jo naudoti negalima. Suleidimo procedūros turi būti atliekamos taip, kad </w:t>
      </w:r>
      <w:r w:rsidR="0041486D">
        <w:rPr>
          <w:rFonts w:cs="Arial"/>
          <w:snapToGrid/>
          <w:szCs w:val="22"/>
          <w:lang w:val="lt-LT" w:eastAsia="de-DE"/>
        </w:rPr>
        <w:t xml:space="preserve">būtų kuo mažesnė </w:t>
      </w:r>
      <w:r w:rsidRPr="00D75B37">
        <w:rPr>
          <w:rFonts w:cs="Arial"/>
          <w:snapToGrid/>
          <w:szCs w:val="22"/>
          <w:lang w:val="lt-LT" w:eastAsia="de-DE"/>
        </w:rPr>
        <w:t>vaistinio preparato užteršimo ir operatori</w:t>
      </w:r>
      <w:r w:rsidR="0041486D">
        <w:rPr>
          <w:rFonts w:cs="Arial"/>
          <w:snapToGrid/>
          <w:szCs w:val="22"/>
          <w:lang w:val="lt-LT" w:eastAsia="de-DE"/>
        </w:rPr>
        <w:t>aus</w:t>
      </w:r>
      <w:r w:rsidRPr="00D75B37">
        <w:rPr>
          <w:rFonts w:cs="Arial"/>
          <w:snapToGrid/>
          <w:szCs w:val="22"/>
          <w:lang w:val="lt-LT" w:eastAsia="de-DE"/>
        </w:rPr>
        <w:t xml:space="preserve"> </w:t>
      </w:r>
      <w:r w:rsidR="001C6558">
        <w:rPr>
          <w:rFonts w:cs="Arial"/>
          <w:snapToGrid/>
          <w:szCs w:val="22"/>
          <w:lang w:val="lt-LT" w:eastAsia="de-DE"/>
        </w:rPr>
        <w:t xml:space="preserve">apšvitinimo </w:t>
      </w:r>
      <w:r w:rsidRPr="00D75B37">
        <w:rPr>
          <w:rFonts w:cs="Arial"/>
          <w:snapToGrid/>
          <w:szCs w:val="22"/>
          <w:lang w:val="lt-LT" w:eastAsia="de-DE"/>
        </w:rPr>
        <w:t>rizika. Privalomas tinkamas ekranavimas.</w:t>
      </w:r>
    </w:p>
    <w:p w14:paraId="64E8C27A" w14:textId="77777777" w:rsidR="00D75B37" w:rsidRPr="00D75B37" w:rsidRDefault="00D75B37" w:rsidP="003C22DD">
      <w:pPr>
        <w:tabs>
          <w:tab w:val="clear" w:pos="567"/>
        </w:tabs>
        <w:spacing w:line="240" w:lineRule="auto"/>
        <w:ind w:hanging="1"/>
        <w:rPr>
          <w:snapToGrid/>
          <w:szCs w:val="22"/>
          <w:lang w:val="lt-LT" w:eastAsia="de-DE"/>
        </w:rPr>
      </w:pPr>
    </w:p>
    <w:p w14:paraId="5079B3D6" w14:textId="77777777" w:rsidR="00D75B37" w:rsidRPr="00D75B37" w:rsidRDefault="00D75B37" w:rsidP="003C22DD">
      <w:pPr>
        <w:tabs>
          <w:tab w:val="clear" w:pos="567"/>
        </w:tabs>
        <w:spacing w:line="240" w:lineRule="auto"/>
        <w:ind w:hanging="1"/>
        <w:rPr>
          <w:snapToGrid/>
          <w:szCs w:val="22"/>
          <w:lang w:val="lt-LT" w:eastAsia="de-DE"/>
        </w:rPr>
      </w:pPr>
      <w:r w:rsidRPr="00D75B37">
        <w:rPr>
          <w:rFonts w:cs="Arial"/>
          <w:snapToGrid/>
          <w:szCs w:val="22"/>
          <w:lang w:val="lt-LT" w:eastAsia="de-DE"/>
        </w:rPr>
        <w:t>Nesuvartotą vaistinį preparatą ar atliekas reikia tvarkyti laikantis vietinių reikalavimų.</w:t>
      </w:r>
    </w:p>
    <w:p w14:paraId="67F4F9B3" w14:textId="77777777" w:rsidR="00D75B37" w:rsidRDefault="00D75B37" w:rsidP="00833F9B">
      <w:pPr>
        <w:tabs>
          <w:tab w:val="clear" w:pos="567"/>
        </w:tabs>
        <w:spacing w:line="240" w:lineRule="auto"/>
        <w:rPr>
          <w:snapToGrid/>
          <w:szCs w:val="22"/>
          <w:lang w:val="lt-LT" w:eastAsia="de-DE"/>
        </w:rPr>
      </w:pPr>
    </w:p>
    <w:p w14:paraId="3C1C2384" w14:textId="77777777" w:rsidR="00822228" w:rsidRPr="00D75B37" w:rsidRDefault="00822228" w:rsidP="00833F9B">
      <w:pPr>
        <w:tabs>
          <w:tab w:val="clear" w:pos="567"/>
        </w:tabs>
        <w:spacing w:line="240" w:lineRule="auto"/>
        <w:rPr>
          <w:snapToGrid/>
          <w:szCs w:val="22"/>
          <w:lang w:val="lt-LT" w:eastAsia="de-DE"/>
        </w:rPr>
      </w:pPr>
    </w:p>
    <w:p w14:paraId="1E8B507A" w14:textId="77777777" w:rsidR="00D75B37" w:rsidRPr="00D75B37" w:rsidRDefault="00D75B37" w:rsidP="00833F9B">
      <w:pPr>
        <w:keepNext/>
        <w:tabs>
          <w:tab w:val="clear" w:pos="567"/>
        </w:tabs>
        <w:spacing w:line="240" w:lineRule="auto"/>
        <w:ind w:left="567" w:hanging="567"/>
        <w:outlineLvl w:val="1"/>
        <w:rPr>
          <w:b/>
          <w:bCs/>
          <w:iCs/>
          <w:snapToGrid/>
          <w:szCs w:val="22"/>
          <w:lang w:val="lt-LT" w:eastAsia="de-DE"/>
        </w:rPr>
      </w:pPr>
      <w:r w:rsidRPr="00D75B37">
        <w:rPr>
          <w:rFonts w:cs="Arial"/>
          <w:b/>
          <w:bCs/>
          <w:iCs/>
          <w:snapToGrid/>
          <w:szCs w:val="22"/>
          <w:lang w:val="lt-LT" w:eastAsia="de-DE"/>
        </w:rPr>
        <w:t>7.</w:t>
      </w:r>
      <w:r w:rsidRPr="00D75B37">
        <w:rPr>
          <w:rFonts w:cs="Arial"/>
          <w:b/>
          <w:bCs/>
          <w:iCs/>
          <w:snapToGrid/>
          <w:szCs w:val="22"/>
          <w:lang w:val="lt-LT" w:eastAsia="de-DE"/>
        </w:rPr>
        <w:tab/>
        <w:t>REGISTRUOTOJAS</w:t>
      </w:r>
    </w:p>
    <w:p w14:paraId="619B23C5" w14:textId="77777777" w:rsidR="00D75B37" w:rsidRPr="00822228" w:rsidRDefault="00D75B37">
      <w:pPr>
        <w:tabs>
          <w:tab w:val="clear" w:pos="567"/>
        </w:tabs>
        <w:spacing w:line="240" w:lineRule="auto"/>
        <w:rPr>
          <w:b/>
          <w:snapToGrid/>
          <w:szCs w:val="22"/>
          <w:lang w:val="lt-LT" w:eastAsia="de-DE"/>
        </w:rPr>
      </w:pPr>
    </w:p>
    <w:p w14:paraId="17B83966" w14:textId="75614F8C" w:rsidR="00D75B37" w:rsidRPr="003C22DD" w:rsidRDefault="00D75B37">
      <w:pPr>
        <w:tabs>
          <w:tab w:val="clear" w:pos="567"/>
        </w:tabs>
        <w:spacing w:line="240" w:lineRule="auto"/>
        <w:rPr>
          <w:snapToGrid/>
          <w:szCs w:val="22"/>
          <w:lang w:val="lt-LT" w:eastAsia="de-DE"/>
        </w:rPr>
      </w:pPr>
      <w:r w:rsidRPr="003C22DD">
        <w:rPr>
          <w:rFonts w:cs="Arial"/>
          <w:snapToGrid/>
          <w:szCs w:val="22"/>
          <w:lang w:val="lt-LT" w:eastAsia="de-DE"/>
        </w:rPr>
        <w:t>SYNEKTIK</w:t>
      </w:r>
      <w:r w:rsidR="00364FCD">
        <w:rPr>
          <w:rFonts w:cs="Arial"/>
          <w:snapToGrid/>
          <w:szCs w:val="22"/>
          <w:lang w:val="lt-LT" w:eastAsia="de-DE"/>
        </w:rPr>
        <w:t> </w:t>
      </w:r>
      <w:r w:rsidRPr="003C22DD">
        <w:rPr>
          <w:rFonts w:cs="Arial"/>
          <w:snapToGrid/>
          <w:szCs w:val="22"/>
          <w:lang w:val="lt-LT" w:eastAsia="de-DE"/>
        </w:rPr>
        <w:t>S.A.</w:t>
      </w:r>
    </w:p>
    <w:p w14:paraId="4A8F59C2" w14:textId="77777777" w:rsidR="002034BB" w:rsidRDefault="002034BB" w:rsidP="002034BB">
      <w:pPr>
        <w:tabs>
          <w:tab w:val="clear" w:pos="567"/>
        </w:tabs>
        <w:spacing w:line="240" w:lineRule="auto"/>
        <w:rPr>
          <w:rFonts w:cs="Arial"/>
          <w:snapToGrid/>
          <w:szCs w:val="22"/>
          <w:lang w:val="lt-LT" w:eastAsia="de-DE"/>
        </w:rPr>
      </w:pPr>
      <w:proofErr w:type="spellStart"/>
      <w:r w:rsidRPr="002034BB">
        <w:rPr>
          <w:rFonts w:cs="Arial"/>
          <w:snapToGrid/>
          <w:szCs w:val="22"/>
          <w:lang w:val="lt-LT" w:eastAsia="de-DE"/>
        </w:rPr>
        <w:t>ul</w:t>
      </w:r>
      <w:proofErr w:type="spellEnd"/>
      <w:r w:rsidRPr="002034BB">
        <w:rPr>
          <w:rFonts w:cs="Arial"/>
          <w:snapToGrid/>
          <w:szCs w:val="22"/>
          <w:lang w:val="lt-LT" w:eastAsia="de-DE"/>
        </w:rPr>
        <w:t xml:space="preserve">. </w:t>
      </w:r>
      <w:proofErr w:type="spellStart"/>
      <w:r w:rsidRPr="002034BB">
        <w:rPr>
          <w:rFonts w:cs="Arial"/>
          <w:snapToGrid/>
          <w:szCs w:val="22"/>
          <w:lang w:val="lt-LT" w:eastAsia="de-DE"/>
        </w:rPr>
        <w:t>Józefa</w:t>
      </w:r>
      <w:proofErr w:type="spellEnd"/>
      <w:r w:rsidRPr="002034BB">
        <w:rPr>
          <w:rFonts w:cs="Arial"/>
          <w:snapToGrid/>
          <w:szCs w:val="22"/>
          <w:lang w:val="lt-LT" w:eastAsia="de-DE"/>
        </w:rPr>
        <w:t xml:space="preserve"> </w:t>
      </w:r>
      <w:proofErr w:type="spellStart"/>
      <w:r w:rsidRPr="002034BB">
        <w:rPr>
          <w:rFonts w:cs="Arial"/>
          <w:snapToGrid/>
          <w:szCs w:val="22"/>
          <w:lang w:val="lt-LT" w:eastAsia="de-DE"/>
        </w:rPr>
        <w:t>Piusa</w:t>
      </w:r>
      <w:proofErr w:type="spellEnd"/>
      <w:r w:rsidRPr="002034BB">
        <w:rPr>
          <w:rFonts w:cs="Arial"/>
          <w:snapToGrid/>
          <w:szCs w:val="22"/>
          <w:lang w:val="lt-LT" w:eastAsia="de-DE"/>
        </w:rPr>
        <w:t xml:space="preserve"> </w:t>
      </w:r>
      <w:proofErr w:type="spellStart"/>
      <w:r w:rsidRPr="002034BB">
        <w:rPr>
          <w:rFonts w:cs="Arial"/>
          <w:snapToGrid/>
          <w:szCs w:val="22"/>
          <w:lang w:val="lt-LT" w:eastAsia="de-DE"/>
        </w:rPr>
        <w:t>Dziekońskiego</w:t>
      </w:r>
      <w:proofErr w:type="spellEnd"/>
      <w:r w:rsidRPr="002034BB">
        <w:rPr>
          <w:rFonts w:cs="Arial"/>
          <w:snapToGrid/>
          <w:szCs w:val="22"/>
          <w:lang w:val="lt-LT" w:eastAsia="de-DE"/>
        </w:rPr>
        <w:t xml:space="preserve"> 3 </w:t>
      </w:r>
    </w:p>
    <w:p w14:paraId="0D124631" w14:textId="417BEF12" w:rsidR="002034BB" w:rsidRPr="002034BB" w:rsidRDefault="002034BB" w:rsidP="002034BB">
      <w:pPr>
        <w:tabs>
          <w:tab w:val="clear" w:pos="567"/>
        </w:tabs>
        <w:spacing w:line="240" w:lineRule="auto"/>
        <w:rPr>
          <w:rFonts w:cs="Arial"/>
          <w:snapToGrid/>
          <w:szCs w:val="22"/>
          <w:lang w:val="lt-LT" w:eastAsia="de-DE"/>
        </w:rPr>
      </w:pPr>
      <w:r w:rsidRPr="002034BB">
        <w:rPr>
          <w:rFonts w:cs="Arial"/>
          <w:snapToGrid/>
          <w:szCs w:val="22"/>
          <w:lang w:val="lt-LT" w:eastAsia="de-DE"/>
        </w:rPr>
        <w:t xml:space="preserve">00-728 </w:t>
      </w:r>
      <w:proofErr w:type="spellStart"/>
      <w:r w:rsidRPr="002034BB">
        <w:rPr>
          <w:rFonts w:cs="Arial"/>
          <w:snapToGrid/>
          <w:szCs w:val="22"/>
          <w:lang w:val="lt-LT" w:eastAsia="de-DE"/>
        </w:rPr>
        <w:t>Warsaw</w:t>
      </w:r>
      <w:proofErr w:type="spellEnd"/>
    </w:p>
    <w:p w14:paraId="7A353A52" w14:textId="77777777" w:rsidR="00D75B37" w:rsidRPr="00D75B37" w:rsidRDefault="00D75B37">
      <w:pPr>
        <w:tabs>
          <w:tab w:val="clear" w:pos="567"/>
        </w:tabs>
        <w:spacing w:line="240" w:lineRule="auto"/>
        <w:rPr>
          <w:snapToGrid/>
          <w:szCs w:val="22"/>
          <w:lang w:val="lt-LT" w:eastAsia="de-DE"/>
        </w:rPr>
      </w:pPr>
      <w:r w:rsidRPr="00D75B37">
        <w:rPr>
          <w:rFonts w:cs="Arial"/>
          <w:snapToGrid/>
          <w:szCs w:val="22"/>
          <w:lang w:val="lt-LT" w:eastAsia="de-DE"/>
        </w:rPr>
        <w:t>Lenkija</w:t>
      </w:r>
    </w:p>
    <w:p w14:paraId="670B52EC" w14:textId="77777777" w:rsidR="00D75B37" w:rsidRDefault="00D75B37">
      <w:pPr>
        <w:tabs>
          <w:tab w:val="clear" w:pos="567"/>
        </w:tabs>
        <w:spacing w:line="240" w:lineRule="auto"/>
        <w:rPr>
          <w:b/>
          <w:snapToGrid/>
          <w:szCs w:val="22"/>
          <w:lang w:val="lt-LT" w:eastAsia="de-DE"/>
        </w:rPr>
      </w:pPr>
    </w:p>
    <w:p w14:paraId="387920BF" w14:textId="77777777" w:rsidR="00822228" w:rsidRPr="00822228" w:rsidRDefault="00822228">
      <w:pPr>
        <w:tabs>
          <w:tab w:val="clear" w:pos="567"/>
        </w:tabs>
        <w:spacing w:line="240" w:lineRule="auto"/>
        <w:rPr>
          <w:b/>
          <w:snapToGrid/>
          <w:szCs w:val="22"/>
          <w:lang w:val="lt-LT" w:eastAsia="de-DE"/>
        </w:rPr>
      </w:pPr>
    </w:p>
    <w:p w14:paraId="19EA0047" w14:textId="34057105" w:rsidR="00D75B37" w:rsidRPr="00D75B37" w:rsidRDefault="00D75B37">
      <w:pPr>
        <w:keepNext/>
        <w:tabs>
          <w:tab w:val="clear" w:pos="567"/>
        </w:tabs>
        <w:spacing w:line="240" w:lineRule="auto"/>
        <w:ind w:left="567" w:hanging="567"/>
        <w:outlineLvl w:val="1"/>
        <w:rPr>
          <w:b/>
          <w:bCs/>
          <w:iCs/>
          <w:snapToGrid/>
          <w:szCs w:val="22"/>
          <w:lang w:val="lt-LT" w:eastAsia="de-DE"/>
        </w:rPr>
      </w:pPr>
      <w:r w:rsidRPr="00D75B37">
        <w:rPr>
          <w:rFonts w:cs="Arial"/>
          <w:b/>
          <w:bCs/>
          <w:iCs/>
          <w:snapToGrid/>
          <w:szCs w:val="22"/>
          <w:lang w:val="lt-LT" w:eastAsia="de-DE"/>
        </w:rPr>
        <w:t xml:space="preserve">8. </w:t>
      </w:r>
      <w:r w:rsidRPr="00D75B37">
        <w:rPr>
          <w:rFonts w:cs="Arial"/>
          <w:b/>
          <w:bCs/>
          <w:iCs/>
          <w:snapToGrid/>
          <w:szCs w:val="22"/>
          <w:lang w:val="lt-LT" w:eastAsia="de-DE"/>
        </w:rPr>
        <w:tab/>
        <w:t>REGISTRACIJOS PAŽYMĖJIMO NUMERIS</w:t>
      </w:r>
      <w:r w:rsidR="00364FCD">
        <w:rPr>
          <w:rFonts w:cs="Arial"/>
          <w:b/>
          <w:bCs/>
          <w:iCs/>
          <w:snapToGrid/>
          <w:szCs w:val="22"/>
          <w:lang w:val="lt-LT" w:eastAsia="de-DE"/>
        </w:rPr>
        <w:t> </w:t>
      </w:r>
      <w:r w:rsidRPr="00D75B37">
        <w:rPr>
          <w:rFonts w:cs="Arial"/>
          <w:b/>
          <w:bCs/>
          <w:iCs/>
          <w:snapToGrid/>
          <w:szCs w:val="22"/>
          <w:lang w:val="lt-LT" w:eastAsia="de-DE"/>
        </w:rPr>
        <w:t>(</w:t>
      </w:r>
      <w:r w:rsidR="00364FCD">
        <w:rPr>
          <w:rFonts w:cs="Arial"/>
          <w:b/>
          <w:bCs/>
          <w:iCs/>
          <w:snapToGrid/>
          <w:szCs w:val="22"/>
          <w:lang w:val="lt-LT" w:eastAsia="de-DE"/>
        </w:rPr>
        <w:noBreakHyphen/>
      </w:r>
      <w:r w:rsidRPr="00D75B37">
        <w:rPr>
          <w:rFonts w:cs="Arial"/>
          <w:b/>
          <w:bCs/>
          <w:iCs/>
          <w:snapToGrid/>
          <w:szCs w:val="22"/>
          <w:lang w:val="lt-LT" w:eastAsia="de-DE"/>
        </w:rPr>
        <w:t>IAI)</w:t>
      </w:r>
    </w:p>
    <w:p w14:paraId="411962CF" w14:textId="77777777" w:rsidR="00D75B37" w:rsidRPr="00822228" w:rsidRDefault="00D75B37">
      <w:pPr>
        <w:tabs>
          <w:tab w:val="clear" w:pos="567"/>
        </w:tabs>
        <w:spacing w:line="240" w:lineRule="auto"/>
        <w:rPr>
          <w:snapToGrid/>
          <w:szCs w:val="22"/>
          <w:lang w:val="lt-LT" w:eastAsia="de-DE"/>
        </w:rPr>
      </w:pPr>
    </w:p>
    <w:p w14:paraId="29B9EC44" w14:textId="413F025F" w:rsidR="00A52FD1" w:rsidRDefault="00A52FD1" w:rsidP="00A52FD1">
      <w:pPr>
        <w:rPr>
          <w:bCs/>
          <w:szCs w:val="22"/>
          <w:lang w:val="lt-LT"/>
        </w:rPr>
      </w:pPr>
      <w:r>
        <w:rPr>
          <w:szCs w:val="22"/>
          <w:lang w:val="lt-LT"/>
        </w:rPr>
        <w:t>LT/1/19/4428/001</w:t>
      </w:r>
      <w:r w:rsidRPr="003C1C77">
        <w:rPr>
          <w:bCs/>
          <w:szCs w:val="22"/>
          <w:lang w:val="lt-LT"/>
        </w:rPr>
        <w:t xml:space="preserve"> –</w:t>
      </w:r>
      <w:r w:rsidR="00C342B8">
        <w:rPr>
          <w:bCs/>
          <w:szCs w:val="22"/>
          <w:lang w:val="lt-LT"/>
        </w:rPr>
        <w:t xml:space="preserve"> </w:t>
      </w:r>
      <w:r>
        <w:rPr>
          <w:bCs/>
          <w:szCs w:val="22"/>
          <w:lang w:val="lt-LT"/>
        </w:rPr>
        <w:t>15 ml</w:t>
      </w:r>
      <w:r w:rsidR="00C342B8">
        <w:rPr>
          <w:bCs/>
          <w:szCs w:val="22"/>
          <w:lang w:val="lt-LT"/>
        </w:rPr>
        <w:t>,</w:t>
      </w:r>
      <w:r>
        <w:rPr>
          <w:bCs/>
          <w:szCs w:val="22"/>
          <w:lang w:val="lt-LT"/>
        </w:rPr>
        <w:t xml:space="preserve"> </w:t>
      </w:r>
      <w:r w:rsidRPr="004A1A36">
        <w:rPr>
          <w:bCs/>
          <w:szCs w:val="22"/>
          <w:lang w:val="lt-LT"/>
        </w:rPr>
        <w:t>N</w:t>
      </w:r>
      <w:r>
        <w:rPr>
          <w:bCs/>
          <w:szCs w:val="22"/>
          <w:lang w:val="lt-LT"/>
        </w:rPr>
        <w:t>1</w:t>
      </w:r>
    </w:p>
    <w:p w14:paraId="0DA1172D" w14:textId="382A6F8C" w:rsidR="00D75B37" w:rsidRDefault="00A52FD1" w:rsidP="00A52FD1">
      <w:pPr>
        <w:tabs>
          <w:tab w:val="clear" w:pos="567"/>
        </w:tabs>
        <w:spacing w:line="240" w:lineRule="auto"/>
        <w:rPr>
          <w:bCs/>
          <w:szCs w:val="22"/>
          <w:lang w:val="lt-LT"/>
        </w:rPr>
      </w:pPr>
      <w:r>
        <w:rPr>
          <w:szCs w:val="22"/>
          <w:lang w:val="lt-LT"/>
        </w:rPr>
        <w:t>LT/1/19/4428/002</w:t>
      </w:r>
      <w:r w:rsidRPr="003C1C77">
        <w:rPr>
          <w:bCs/>
          <w:szCs w:val="22"/>
          <w:lang w:val="lt-LT"/>
        </w:rPr>
        <w:t xml:space="preserve"> –</w:t>
      </w:r>
      <w:r w:rsidR="00C342B8">
        <w:rPr>
          <w:bCs/>
          <w:szCs w:val="22"/>
          <w:lang w:val="lt-LT"/>
        </w:rPr>
        <w:t xml:space="preserve"> </w:t>
      </w:r>
      <w:r>
        <w:rPr>
          <w:bCs/>
          <w:szCs w:val="22"/>
          <w:lang w:val="lt-LT"/>
        </w:rPr>
        <w:t>25 ml</w:t>
      </w:r>
      <w:r w:rsidR="00C342B8">
        <w:rPr>
          <w:bCs/>
          <w:szCs w:val="22"/>
          <w:lang w:val="lt-LT"/>
        </w:rPr>
        <w:t>,</w:t>
      </w:r>
      <w:r>
        <w:rPr>
          <w:bCs/>
          <w:szCs w:val="22"/>
          <w:lang w:val="lt-LT"/>
        </w:rPr>
        <w:t xml:space="preserve"> </w:t>
      </w:r>
      <w:r w:rsidRPr="004A1A36">
        <w:rPr>
          <w:bCs/>
          <w:szCs w:val="22"/>
          <w:lang w:val="lt-LT"/>
        </w:rPr>
        <w:t>N</w:t>
      </w:r>
      <w:r>
        <w:rPr>
          <w:bCs/>
          <w:szCs w:val="22"/>
          <w:lang w:val="lt-LT"/>
        </w:rPr>
        <w:t>1</w:t>
      </w:r>
    </w:p>
    <w:p w14:paraId="5233A610" w14:textId="77777777" w:rsidR="00A52FD1" w:rsidRDefault="00A52FD1" w:rsidP="00A52FD1">
      <w:pPr>
        <w:tabs>
          <w:tab w:val="clear" w:pos="567"/>
        </w:tabs>
        <w:spacing w:line="240" w:lineRule="auto"/>
        <w:rPr>
          <w:b/>
          <w:snapToGrid/>
          <w:szCs w:val="22"/>
          <w:lang w:val="it-IT" w:eastAsia="de-DE"/>
        </w:rPr>
      </w:pPr>
    </w:p>
    <w:p w14:paraId="7802E000" w14:textId="77777777" w:rsidR="00F61116" w:rsidRPr="00822228" w:rsidRDefault="00F61116">
      <w:pPr>
        <w:tabs>
          <w:tab w:val="clear" w:pos="567"/>
        </w:tabs>
        <w:spacing w:line="240" w:lineRule="auto"/>
        <w:rPr>
          <w:b/>
          <w:snapToGrid/>
          <w:szCs w:val="22"/>
          <w:lang w:val="it-IT" w:eastAsia="de-DE"/>
        </w:rPr>
      </w:pPr>
    </w:p>
    <w:p w14:paraId="21586B38" w14:textId="1041CDBE" w:rsidR="00D75B37" w:rsidRPr="00D75B37" w:rsidRDefault="00D75B37">
      <w:pPr>
        <w:keepNext/>
        <w:tabs>
          <w:tab w:val="clear" w:pos="567"/>
        </w:tabs>
        <w:spacing w:line="240" w:lineRule="auto"/>
        <w:ind w:left="567" w:hanging="567"/>
        <w:outlineLvl w:val="1"/>
        <w:rPr>
          <w:b/>
          <w:bCs/>
          <w:iCs/>
          <w:snapToGrid/>
          <w:szCs w:val="22"/>
          <w:lang w:val="lt-LT" w:eastAsia="de-DE"/>
        </w:rPr>
      </w:pPr>
      <w:r w:rsidRPr="00D75B37">
        <w:rPr>
          <w:rFonts w:cs="Arial"/>
          <w:b/>
          <w:bCs/>
          <w:iCs/>
          <w:snapToGrid/>
          <w:szCs w:val="22"/>
          <w:lang w:val="lt-LT" w:eastAsia="de-DE"/>
        </w:rPr>
        <w:t xml:space="preserve">9. </w:t>
      </w:r>
      <w:r w:rsidRPr="00D75B37">
        <w:rPr>
          <w:rFonts w:cs="Arial"/>
          <w:b/>
          <w:bCs/>
          <w:iCs/>
          <w:snapToGrid/>
          <w:szCs w:val="22"/>
          <w:lang w:val="lt-LT" w:eastAsia="de-DE"/>
        </w:rPr>
        <w:tab/>
        <w:t>REGISTRAVIMO</w:t>
      </w:r>
      <w:r w:rsidR="00364FCD">
        <w:rPr>
          <w:rFonts w:cs="Arial"/>
          <w:b/>
          <w:bCs/>
          <w:iCs/>
          <w:snapToGrid/>
          <w:szCs w:val="22"/>
          <w:lang w:val="lt-LT" w:eastAsia="de-DE"/>
        </w:rPr>
        <w:t> </w:t>
      </w:r>
      <w:r w:rsidRPr="00D75B37">
        <w:rPr>
          <w:rFonts w:cs="Arial"/>
          <w:b/>
          <w:bCs/>
          <w:iCs/>
          <w:snapToGrid/>
          <w:szCs w:val="22"/>
          <w:lang w:val="lt-LT" w:eastAsia="de-DE"/>
        </w:rPr>
        <w:t>/</w:t>
      </w:r>
      <w:r w:rsidR="00364FCD">
        <w:rPr>
          <w:rFonts w:cs="Arial"/>
          <w:b/>
          <w:bCs/>
          <w:iCs/>
          <w:snapToGrid/>
          <w:szCs w:val="22"/>
          <w:lang w:val="lt-LT" w:eastAsia="de-DE"/>
        </w:rPr>
        <w:t> </w:t>
      </w:r>
      <w:r w:rsidRPr="00D75B37">
        <w:rPr>
          <w:rFonts w:cs="Arial"/>
          <w:b/>
          <w:bCs/>
          <w:iCs/>
          <w:snapToGrid/>
          <w:szCs w:val="22"/>
          <w:lang w:val="lt-LT" w:eastAsia="de-DE"/>
        </w:rPr>
        <w:t>PERREGISTRAVIMO DATA</w:t>
      </w:r>
    </w:p>
    <w:p w14:paraId="581609B3" w14:textId="77777777" w:rsidR="00D75B37" w:rsidRPr="00822228" w:rsidRDefault="00D75B37">
      <w:pPr>
        <w:tabs>
          <w:tab w:val="clear" w:pos="567"/>
        </w:tabs>
        <w:spacing w:line="240" w:lineRule="auto"/>
        <w:rPr>
          <w:snapToGrid/>
          <w:szCs w:val="22"/>
          <w:lang w:val="it-IT" w:eastAsia="de-DE"/>
        </w:rPr>
      </w:pPr>
    </w:p>
    <w:p w14:paraId="607F075E" w14:textId="1B49D3E5" w:rsidR="00822228" w:rsidRPr="00822228" w:rsidRDefault="00822228">
      <w:pPr>
        <w:tabs>
          <w:tab w:val="clear" w:pos="567"/>
        </w:tabs>
        <w:spacing w:line="240" w:lineRule="auto"/>
        <w:rPr>
          <w:rFonts w:cs="Arial"/>
          <w:snapToGrid/>
          <w:szCs w:val="22"/>
          <w:lang w:val="lt-LT" w:eastAsia="de-DE"/>
        </w:rPr>
      </w:pPr>
      <w:r w:rsidRPr="00822228">
        <w:rPr>
          <w:rFonts w:cs="Arial"/>
          <w:snapToGrid/>
          <w:szCs w:val="22"/>
          <w:lang w:val="lt-LT" w:eastAsia="de-DE"/>
        </w:rPr>
        <w:t xml:space="preserve">Registravimo data </w:t>
      </w:r>
      <w:r w:rsidR="00C342B8">
        <w:rPr>
          <w:rFonts w:cs="Arial"/>
          <w:snapToGrid/>
          <w:szCs w:val="22"/>
          <w:lang w:val="lt-LT" w:eastAsia="de-DE"/>
        </w:rPr>
        <w:t>2019</w:t>
      </w:r>
      <w:r w:rsidR="00843B7A" w:rsidRPr="00A34964">
        <w:rPr>
          <w:lang w:val="lt-LT"/>
        </w:rPr>
        <w:t xml:space="preserve"> m. </w:t>
      </w:r>
      <w:r w:rsidR="00C342B8">
        <w:rPr>
          <w:rFonts w:cs="Arial"/>
          <w:snapToGrid/>
          <w:szCs w:val="22"/>
          <w:lang w:val="lt-LT" w:eastAsia="de-DE"/>
        </w:rPr>
        <w:t>liepos 12</w:t>
      </w:r>
      <w:r w:rsidR="00843B7A" w:rsidRPr="00A34964">
        <w:rPr>
          <w:lang w:val="lt-LT"/>
        </w:rPr>
        <w:t xml:space="preserve"> d.</w:t>
      </w:r>
    </w:p>
    <w:p w14:paraId="17E5425B" w14:textId="77777777" w:rsidR="008A5BC2" w:rsidRPr="008A5BC2" w:rsidRDefault="008A5BC2" w:rsidP="008A5BC2">
      <w:pPr>
        <w:rPr>
          <w:snapToGrid/>
          <w:szCs w:val="22"/>
          <w:lang w:val="lt-LT" w:eastAsia="de-DE"/>
        </w:rPr>
      </w:pPr>
      <w:r w:rsidRPr="008A5BC2">
        <w:rPr>
          <w:snapToGrid/>
          <w:szCs w:val="22"/>
          <w:lang w:val="lt-LT" w:eastAsia="de-DE"/>
        </w:rPr>
        <w:t>Perregistravimo data 2022 m. rugpjūčio 1 d.</w:t>
      </w:r>
    </w:p>
    <w:p w14:paraId="044A9E35" w14:textId="77777777" w:rsidR="00D75B37" w:rsidRDefault="00D75B37">
      <w:pPr>
        <w:tabs>
          <w:tab w:val="clear" w:pos="567"/>
        </w:tabs>
        <w:spacing w:line="240" w:lineRule="auto"/>
        <w:rPr>
          <w:snapToGrid/>
          <w:szCs w:val="22"/>
          <w:lang w:val="lt-LT" w:eastAsia="de-DE"/>
        </w:rPr>
      </w:pPr>
    </w:p>
    <w:p w14:paraId="3DA410CD" w14:textId="77777777" w:rsidR="00822228" w:rsidRPr="00822228" w:rsidRDefault="00822228">
      <w:pPr>
        <w:tabs>
          <w:tab w:val="clear" w:pos="567"/>
        </w:tabs>
        <w:spacing w:line="240" w:lineRule="auto"/>
        <w:rPr>
          <w:snapToGrid/>
          <w:szCs w:val="22"/>
          <w:lang w:val="lt-LT" w:eastAsia="de-DE"/>
        </w:rPr>
      </w:pPr>
    </w:p>
    <w:p w14:paraId="5A254F21" w14:textId="77777777" w:rsidR="00D75B37" w:rsidRPr="00D75B37" w:rsidRDefault="00D75B37">
      <w:pPr>
        <w:keepNext/>
        <w:tabs>
          <w:tab w:val="clear" w:pos="567"/>
        </w:tabs>
        <w:spacing w:line="240" w:lineRule="auto"/>
        <w:ind w:left="567" w:hanging="567"/>
        <w:outlineLvl w:val="1"/>
        <w:rPr>
          <w:b/>
          <w:bCs/>
          <w:iCs/>
          <w:snapToGrid/>
          <w:szCs w:val="22"/>
          <w:lang w:val="lt-LT" w:eastAsia="de-DE"/>
        </w:rPr>
      </w:pPr>
      <w:r w:rsidRPr="00D75B37">
        <w:rPr>
          <w:rFonts w:cs="Arial"/>
          <w:b/>
          <w:bCs/>
          <w:iCs/>
          <w:snapToGrid/>
          <w:szCs w:val="22"/>
          <w:lang w:val="lt-LT" w:eastAsia="de-DE"/>
        </w:rPr>
        <w:t xml:space="preserve">10. </w:t>
      </w:r>
      <w:r w:rsidRPr="00D75B37">
        <w:rPr>
          <w:rFonts w:cs="Arial"/>
          <w:b/>
          <w:bCs/>
          <w:iCs/>
          <w:snapToGrid/>
          <w:szCs w:val="22"/>
          <w:lang w:val="lt-LT" w:eastAsia="de-DE"/>
        </w:rPr>
        <w:tab/>
        <w:t>TEKSTO PERŽIŪROS DATA</w:t>
      </w:r>
    </w:p>
    <w:p w14:paraId="0C75375A" w14:textId="77777777" w:rsidR="00937CE8" w:rsidRDefault="00937CE8">
      <w:pPr>
        <w:tabs>
          <w:tab w:val="clear" w:pos="567"/>
        </w:tabs>
        <w:spacing w:line="240" w:lineRule="auto"/>
        <w:rPr>
          <w:rFonts w:cs="Arial"/>
          <w:snapToGrid/>
          <w:szCs w:val="22"/>
          <w:lang w:val="lt-LT" w:eastAsia="de-DE"/>
        </w:rPr>
      </w:pPr>
    </w:p>
    <w:p w14:paraId="032FF9E3" w14:textId="2DDAA89D" w:rsidR="00A71D1B" w:rsidRDefault="00A71D1B">
      <w:pPr>
        <w:tabs>
          <w:tab w:val="clear" w:pos="567"/>
        </w:tabs>
        <w:spacing w:line="240" w:lineRule="auto"/>
        <w:rPr>
          <w:rFonts w:cs="Arial"/>
          <w:snapToGrid/>
          <w:szCs w:val="22"/>
          <w:lang w:val="lt-LT" w:eastAsia="de-DE"/>
        </w:rPr>
      </w:pPr>
      <w:r>
        <w:rPr>
          <w:rFonts w:cs="Arial"/>
          <w:snapToGrid/>
          <w:szCs w:val="22"/>
          <w:lang w:val="lt-LT" w:eastAsia="de-DE"/>
        </w:rPr>
        <w:t>202</w:t>
      </w:r>
      <w:r w:rsidR="00FE2C73">
        <w:rPr>
          <w:rFonts w:cs="Arial"/>
          <w:snapToGrid/>
          <w:szCs w:val="22"/>
          <w:lang w:val="lt-LT" w:eastAsia="de-DE"/>
        </w:rPr>
        <w:t>6</w:t>
      </w:r>
      <w:r>
        <w:rPr>
          <w:rFonts w:cs="Arial"/>
          <w:snapToGrid/>
          <w:szCs w:val="22"/>
          <w:lang w:val="lt-LT" w:eastAsia="de-DE"/>
        </w:rPr>
        <w:t xml:space="preserve"> m. </w:t>
      </w:r>
      <w:r w:rsidR="00FE2C73">
        <w:rPr>
          <w:rFonts w:cs="Arial"/>
          <w:snapToGrid/>
          <w:szCs w:val="22"/>
          <w:lang w:val="lt-LT" w:eastAsia="de-DE"/>
        </w:rPr>
        <w:t>kovo 26</w:t>
      </w:r>
      <w:r>
        <w:rPr>
          <w:rFonts w:cs="Arial"/>
          <w:snapToGrid/>
          <w:szCs w:val="22"/>
          <w:lang w:val="lt-LT" w:eastAsia="de-DE"/>
        </w:rPr>
        <w:t xml:space="preserve"> d.</w:t>
      </w:r>
    </w:p>
    <w:p w14:paraId="02A1E026" w14:textId="4704EB13" w:rsidR="00C342B8" w:rsidRDefault="00C342B8">
      <w:pPr>
        <w:tabs>
          <w:tab w:val="clear" w:pos="567"/>
        </w:tabs>
        <w:spacing w:line="240" w:lineRule="auto"/>
        <w:rPr>
          <w:rFonts w:cs="Arial"/>
          <w:snapToGrid/>
          <w:szCs w:val="22"/>
          <w:lang w:val="lt-LT" w:eastAsia="de-DE"/>
        </w:rPr>
      </w:pPr>
    </w:p>
    <w:p w14:paraId="21F2840C" w14:textId="77777777" w:rsidR="00C342B8" w:rsidRPr="00C87298" w:rsidRDefault="00C342B8">
      <w:pPr>
        <w:tabs>
          <w:tab w:val="clear" w:pos="567"/>
        </w:tabs>
        <w:spacing w:line="240" w:lineRule="auto"/>
        <w:rPr>
          <w:snapToGrid/>
          <w:szCs w:val="22"/>
          <w:lang w:val="lt-LT" w:eastAsia="de-DE"/>
        </w:rPr>
      </w:pPr>
    </w:p>
    <w:p w14:paraId="49567341" w14:textId="77777777" w:rsidR="00D75B37" w:rsidRPr="00D75B37" w:rsidRDefault="00D75B37">
      <w:pPr>
        <w:keepNext/>
        <w:tabs>
          <w:tab w:val="clear" w:pos="567"/>
        </w:tabs>
        <w:spacing w:line="240" w:lineRule="auto"/>
        <w:ind w:left="567" w:hanging="567"/>
        <w:outlineLvl w:val="1"/>
        <w:rPr>
          <w:b/>
          <w:bCs/>
          <w:iCs/>
          <w:snapToGrid/>
          <w:szCs w:val="22"/>
          <w:lang w:val="lt-LT" w:eastAsia="de-DE"/>
        </w:rPr>
      </w:pPr>
      <w:r w:rsidRPr="00D75B37">
        <w:rPr>
          <w:rFonts w:cs="Arial"/>
          <w:b/>
          <w:bCs/>
          <w:iCs/>
          <w:snapToGrid/>
          <w:szCs w:val="22"/>
          <w:lang w:val="lt-LT" w:eastAsia="de-DE"/>
        </w:rPr>
        <w:t>11.</w:t>
      </w:r>
      <w:r w:rsidRPr="00D75B37">
        <w:rPr>
          <w:rFonts w:cs="Arial"/>
          <w:b/>
          <w:bCs/>
          <w:iCs/>
          <w:snapToGrid/>
          <w:szCs w:val="22"/>
          <w:lang w:val="lt-LT" w:eastAsia="de-DE"/>
        </w:rPr>
        <w:tab/>
        <w:t>DOZIMETRIJA</w:t>
      </w:r>
    </w:p>
    <w:p w14:paraId="1490638D" w14:textId="77777777" w:rsidR="00D75B37" w:rsidRPr="00C87298" w:rsidRDefault="00D75B37">
      <w:pPr>
        <w:tabs>
          <w:tab w:val="clear" w:pos="567"/>
        </w:tabs>
        <w:autoSpaceDE w:val="0"/>
        <w:autoSpaceDN w:val="0"/>
        <w:adjustRightInd w:val="0"/>
        <w:spacing w:line="240" w:lineRule="auto"/>
        <w:rPr>
          <w:snapToGrid/>
          <w:szCs w:val="22"/>
          <w:lang w:val="lt-LT" w:eastAsia="de-DE"/>
        </w:rPr>
      </w:pPr>
    </w:p>
    <w:p w14:paraId="0247D106" w14:textId="6B6B55A2" w:rsidR="00D75B37" w:rsidRPr="00D75B37" w:rsidRDefault="00D75B37">
      <w:pPr>
        <w:tabs>
          <w:tab w:val="clear" w:pos="567"/>
        </w:tabs>
        <w:spacing w:line="240" w:lineRule="auto"/>
        <w:rPr>
          <w:snapToGrid/>
          <w:szCs w:val="22"/>
          <w:lang w:val="lt-LT" w:eastAsia="de-DE"/>
        </w:rPr>
      </w:pPr>
      <w:r w:rsidRPr="00D75B37">
        <w:rPr>
          <w:rFonts w:cs="Arial"/>
          <w:snapToGrid/>
          <w:szCs w:val="22"/>
          <w:lang w:val="lt-LT" w:eastAsia="de-DE"/>
        </w:rPr>
        <w:t xml:space="preserve">Toliau pateikti </w:t>
      </w:r>
      <w:r w:rsidR="0041486D">
        <w:rPr>
          <w:rFonts w:cs="Arial"/>
          <w:snapToGrid/>
          <w:szCs w:val="22"/>
          <w:lang w:val="lt-LT" w:eastAsia="de-DE"/>
        </w:rPr>
        <w:t xml:space="preserve">Tarptautinės radiologinės saugos komisijos (TRSK) </w:t>
      </w:r>
      <w:r w:rsidRPr="00D75B37">
        <w:rPr>
          <w:rFonts w:cs="Arial"/>
          <w:snapToGrid/>
          <w:szCs w:val="22"/>
          <w:lang w:val="lt-LT" w:eastAsia="de-DE"/>
        </w:rPr>
        <w:t>53</w:t>
      </w:r>
      <w:r w:rsidR="005E4B0C">
        <w:rPr>
          <w:rFonts w:cs="Arial"/>
          <w:snapToGrid/>
          <w:szCs w:val="22"/>
          <w:lang w:val="lt-LT" w:eastAsia="de-DE"/>
        </w:rPr>
        <w:t> </w:t>
      </w:r>
      <w:r w:rsidRPr="00D75B37">
        <w:rPr>
          <w:rFonts w:cs="Arial"/>
          <w:snapToGrid/>
          <w:szCs w:val="22"/>
          <w:lang w:val="lt-LT" w:eastAsia="de-DE"/>
        </w:rPr>
        <w:t>leidinio ketvirto</w:t>
      </w:r>
      <w:r w:rsidR="005E4B0C">
        <w:rPr>
          <w:rFonts w:cs="Arial"/>
          <w:snapToGrid/>
          <w:szCs w:val="22"/>
          <w:lang w:val="lt-LT" w:eastAsia="de-DE"/>
        </w:rPr>
        <w:t> </w:t>
      </w:r>
      <w:r w:rsidRPr="00D75B37">
        <w:rPr>
          <w:rFonts w:cs="Arial"/>
          <w:snapToGrid/>
          <w:szCs w:val="22"/>
          <w:lang w:val="lt-LT" w:eastAsia="de-DE"/>
        </w:rPr>
        <w:t xml:space="preserve">priedo ir </w:t>
      </w:r>
      <w:r w:rsidR="00837AD0">
        <w:rPr>
          <w:rFonts w:cs="Arial"/>
          <w:snapToGrid/>
          <w:szCs w:val="22"/>
          <w:lang w:val="lt-LT" w:eastAsia="de-DE"/>
        </w:rPr>
        <w:t>TRSK</w:t>
      </w:r>
      <w:r w:rsidR="00837AD0" w:rsidRPr="00D75B37">
        <w:rPr>
          <w:rFonts w:cs="Arial"/>
          <w:snapToGrid/>
          <w:szCs w:val="22"/>
          <w:lang w:val="lt-LT" w:eastAsia="de-DE"/>
        </w:rPr>
        <w:t xml:space="preserve"> </w:t>
      </w:r>
      <w:r w:rsidRPr="00D75B37">
        <w:rPr>
          <w:rFonts w:cs="Arial"/>
          <w:snapToGrid/>
          <w:szCs w:val="22"/>
          <w:lang w:val="lt-LT" w:eastAsia="de-DE"/>
        </w:rPr>
        <w:t>80</w:t>
      </w:r>
      <w:r w:rsidR="005E4B0C">
        <w:rPr>
          <w:rFonts w:cs="Arial"/>
          <w:snapToGrid/>
          <w:szCs w:val="22"/>
          <w:lang w:val="lt-LT" w:eastAsia="de-DE"/>
        </w:rPr>
        <w:t> </w:t>
      </w:r>
      <w:r w:rsidRPr="00D75B37">
        <w:rPr>
          <w:rFonts w:cs="Arial"/>
          <w:snapToGrid/>
          <w:szCs w:val="22"/>
          <w:lang w:val="lt-LT" w:eastAsia="de-DE"/>
        </w:rPr>
        <w:t xml:space="preserve">leidinio </w:t>
      </w:r>
      <w:r w:rsidR="00837AD0">
        <w:rPr>
          <w:rFonts w:cs="Arial"/>
          <w:snapToGrid/>
          <w:szCs w:val="22"/>
          <w:lang w:val="lt-LT" w:eastAsia="de-DE"/>
        </w:rPr>
        <w:t xml:space="preserve">duomenys, kurie </w:t>
      </w:r>
      <w:r w:rsidRPr="00D75B37">
        <w:rPr>
          <w:rFonts w:cs="Arial"/>
          <w:snapToGrid/>
          <w:szCs w:val="22"/>
          <w:lang w:val="lt-LT" w:eastAsia="de-DE"/>
        </w:rPr>
        <w:t>apskaičiuoti pagal šias prielaidas.</w:t>
      </w:r>
    </w:p>
    <w:p w14:paraId="182A7A85" w14:textId="77777777" w:rsidR="00D75B37" w:rsidRPr="00C87298" w:rsidRDefault="00D75B37">
      <w:pPr>
        <w:tabs>
          <w:tab w:val="clear" w:pos="567"/>
        </w:tabs>
        <w:spacing w:line="240" w:lineRule="auto"/>
        <w:rPr>
          <w:snapToGrid/>
          <w:szCs w:val="22"/>
          <w:u w:val="single"/>
          <w:lang w:val="lt-LT" w:eastAsia="de-DE"/>
        </w:rPr>
      </w:pPr>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3084"/>
        <w:gridCol w:w="1418"/>
        <w:gridCol w:w="1203"/>
        <w:gridCol w:w="1203"/>
        <w:gridCol w:w="1203"/>
        <w:gridCol w:w="1204"/>
      </w:tblGrid>
      <w:tr w:rsidR="003C22DD" w:rsidRPr="00A34964" w14:paraId="51D4D454" w14:textId="77777777" w:rsidTr="003C22DD">
        <w:trPr>
          <w:cantSplit/>
        </w:trPr>
        <w:tc>
          <w:tcPr>
            <w:tcW w:w="3084" w:type="dxa"/>
            <w:vMerge w:val="restart"/>
            <w:tcBorders>
              <w:top w:val="single" w:sz="4" w:space="0" w:color="auto"/>
              <w:left w:val="single" w:sz="4" w:space="0" w:color="auto"/>
              <w:bottom w:val="single" w:sz="4" w:space="0" w:color="auto"/>
              <w:right w:val="single" w:sz="4" w:space="0" w:color="auto"/>
            </w:tcBorders>
            <w:vAlign w:val="center"/>
            <w:hideMark/>
          </w:tcPr>
          <w:p w14:paraId="30AB01A8" w14:textId="77777777" w:rsidR="00D75B37" w:rsidRPr="00D75B37" w:rsidRDefault="00D75B37">
            <w:pPr>
              <w:spacing w:line="240" w:lineRule="auto"/>
              <w:rPr>
                <w:b/>
                <w:snapToGrid/>
                <w:szCs w:val="22"/>
                <w:lang w:val="lt-LT" w:eastAsia="de-DE"/>
              </w:rPr>
            </w:pPr>
            <w:r w:rsidRPr="00D75B37">
              <w:rPr>
                <w:rFonts w:cs="Arial"/>
                <w:b/>
                <w:snapToGrid/>
                <w:szCs w:val="22"/>
                <w:lang w:val="lt-LT" w:eastAsia="de-DE"/>
              </w:rPr>
              <w:t>Organas</w:t>
            </w:r>
          </w:p>
        </w:tc>
        <w:tc>
          <w:tcPr>
            <w:tcW w:w="6231" w:type="dxa"/>
            <w:gridSpan w:val="5"/>
            <w:tcBorders>
              <w:top w:val="single" w:sz="4" w:space="0" w:color="auto"/>
              <w:left w:val="single" w:sz="4" w:space="0" w:color="auto"/>
              <w:bottom w:val="single" w:sz="4" w:space="0" w:color="auto"/>
              <w:right w:val="single" w:sz="4" w:space="0" w:color="auto"/>
            </w:tcBorders>
            <w:hideMark/>
          </w:tcPr>
          <w:p w14:paraId="2B6B637F" w14:textId="0FC1122E" w:rsidR="00D75B37" w:rsidRPr="00D75B37" w:rsidRDefault="00837AD0" w:rsidP="003C22DD">
            <w:pPr>
              <w:spacing w:line="240" w:lineRule="auto"/>
              <w:rPr>
                <w:b/>
                <w:snapToGrid/>
                <w:szCs w:val="22"/>
                <w:lang w:val="lt-LT" w:eastAsia="de-DE"/>
              </w:rPr>
            </w:pPr>
            <w:r>
              <w:rPr>
                <w:rFonts w:cs="Arial"/>
                <w:b/>
                <w:snapToGrid/>
                <w:szCs w:val="22"/>
                <w:lang w:val="lt-LT" w:eastAsia="de-DE"/>
              </w:rPr>
              <w:t>Sugertoji dozė vienam</w:t>
            </w:r>
            <w:r w:rsidR="00D75B37" w:rsidRPr="00D75B37">
              <w:rPr>
                <w:rFonts w:cs="Arial"/>
                <w:b/>
                <w:snapToGrid/>
                <w:szCs w:val="22"/>
                <w:lang w:val="lt-LT" w:eastAsia="de-DE"/>
              </w:rPr>
              <w:t xml:space="preserve"> aktyvumo vienetui (</w:t>
            </w:r>
            <w:proofErr w:type="spellStart"/>
            <w:r w:rsidR="00D75B37" w:rsidRPr="00D75B37">
              <w:rPr>
                <w:rFonts w:cs="Arial"/>
                <w:b/>
                <w:snapToGrid/>
                <w:szCs w:val="22"/>
                <w:lang w:val="lt-LT" w:eastAsia="de-DE"/>
              </w:rPr>
              <w:t>mGy</w:t>
            </w:r>
            <w:proofErr w:type="spellEnd"/>
            <w:r w:rsidR="00D75B37" w:rsidRPr="00D75B37">
              <w:rPr>
                <w:rFonts w:cs="Arial"/>
                <w:b/>
                <w:snapToGrid/>
                <w:szCs w:val="22"/>
                <w:lang w:val="lt-LT" w:eastAsia="de-DE"/>
              </w:rPr>
              <w:t>/</w:t>
            </w:r>
            <w:proofErr w:type="spellStart"/>
            <w:r w:rsidR="00D75B37" w:rsidRPr="00D75B37">
              <w:rPr>
                <w:rFonts w:cs="Arial"/>
                <w:b/>
                <w:snapToGrid/>
                <w:szCs w:val="22"/>
                <w:lang w:val="lt-LT" w:eastAsia="de-DE"/>
              </w:rPr>
              <w:t>MBq</w:t>
            </w:r>
            <w:proofErr w:type="spellEnd"/>
            <w:r w:rsidR="00D75B37" w:rsidRPr="00D75B37">
              <w:rPr>
                <w:rFonts w:cs="Arial"/>
                <w:b/>
                <w:snapToGrid/>
                <w:szCs w:val="22"/>
                <w:lang w:val="lt-LT" w:eastAsia="de-DE"/>
              </w:rPr>
              <w:t>)</w:t>
            </w:r>
          </w:p>
        </w:tc>
      </w:tr>
      <w:tr w:rsidR="003C22DD" w:rsidRPr="00D75B37" w14:paraId="7BBCE9D4" w14:textId="77777777" w:rsidTr="003C22DD">
        <w:trPr>
          <w:cantSplit/>
        </w:trPr>
        <w:tc>
          <w:tcPr>
            <w:tcW w:w="3084" w:type="dxa"/>
            <w:vMerge/>
            <w:tcBorders>
              <w:top w:val="single" w:sz="4" w:space="0" w:color="auto"/>
              <w:left w:val="single" w:sz="4" w:space="0" w:color="auto"/>
              <w:bottom w:val="single" w:sz="4" w:space="0" w:color="auto"/>
              <w:right w:val="single" w:sz="4" w:space="0" w:color="auto"/>
            </w:tcBorders>
            <w:vAlign w:val="center"/>
            <w:hideMark/>
          </w:tcPr>
          <w:p w14:paraId="6CE28882" w14:textId="77777777" w:rsidR="00D75B37" w:rsidRPr="00D75B37" w:rsidRDefault="00D75B37">
            <w:pPr>
              <w:tabs>
                <w:tab w:val="clear" w:pos="567"/>
              </w:tabs>
              <w:spacing w:line="240" w:lineRule="auto"/>
              <w:rPr>
                <w:b/>
                <w:snapToGrid/>
                <w:szCs w:val="22"/>
                <w:lang w:val="lt-LT"/>
              </w:rPr>
            </w:pPr>
          </w:p>
        </w:tc>
        <w:tc>
          <w:tcPr>
            <w:tcW w:w="1418" w:type="dxa"/>
            <w:tcBorders>
              <w:top w:val="single" w:sz="4" w:space="0" w:color="auto"/>
              <w:left w:val="single" w:sz="4" w:space="0" w:color="auto"/>
              <w:bottom w:val="single" w:sz="4" w:space="0" w:color="auto"/>
              <w:right w:val="single" w:sz="4" w:space="0" w:color="auto"/>
            </w:tcBorders>
            <w:hideMark/>
          </w:tcPr>
          <w:p w14:paraId="499BD5F1" w14:textId="77777777" w:rsidR="00D75B37" w:rsidRPr="00D75B37" w:rsidRDefault="00D75B37" w:rsidP="003C22DD">
            <w:pPr>
              <w:spacing w:line="240" w:lineRule="auto"/>
              <w:rPr>
                <w:b/>
                <w:snapToGrid/>
                <w:szCs w:val="22"/>
                <w:lang w:val="lt-LT" w:eastAsia="de-DE"/>
              </w:rPr>
            </w:pPr>
            <w:r w:rsidRPr="00D75B37">
              <w:rPr>
                <w:rFonts w:cs="Arial"/>
                <w:b/>
                <w:snapToGrid/>
                <w:szCs w:val="22"/>
                <w:lang w:val="lt-LT" w:eastAsia="de-DE"/>
              </w:rPr>
              <w:t>Suaugusysis</w:t>
            </w:r>
          </w:p>
        </w:tc>
        <w:tc>
          <w:tcPr>
            <w:tcW w:w="1203" w:type="dxa"/>
            <w:tcBorders>
              <w:top w:val="single" w:sz="4" w:space="0" w:color="auto"/>
              <w:left w:val="single" w:sz="4" w:space="0" w:color="auto"/>
              <w:bottom w:val="single" w:sz="4" w:space="0" w:color="auto"/>
              <w:right w:val="single" w:sz="4" w:space="0" w:color="auto"/>
            </w:tcBorders>
            <w:hideMark/>
          </w:tcPr>
          <w:p w14:paraId="7A6B5BFC" w14:textId="77777777" w:rsidR="00D75B37" w:rsidRPr="00D75B37" w:rsidRDefault="00D75B37" w:rsidP="003C22DD">
            <w:pPr>
              <w:spacing w:line="240" w:lineRule="auto"/>
              <w:rPr>
                <w:b/>
                <w:snapToGrid/>
                <w:szCs w:val="22"/>
                <w:lang w:val="lt-LT" w:eastAsia="de-DE"/>
              </w:rPr>
            </w:pPr>
            <w:r w:rsidRPr="00D75B37">
              <w:rPr>
                <w:rFonts w:cs="Arial"/>
                <w:b/>
                <w:snapToGrid/>
                <w:szCs w:val="22"/>
                <w:lang w:val="lt-LT" w:eastAsia="de-DE"/>
              </w:rPr>
              <w:t>15 metų</w:t>
            </w:r>
          </w:p>
        </w:tc>
        <w:tc>
          <w:tcPr>
            <w:tcW w:w="1203" w:type="dxa"/>
            <w:tcBorders>
              <w:top w:val="single" w:sz="4" w:space="0" w:color="auto"/>
              <w:left w:val="single" w:sz="4" w:space="0" w:color="auto"/>
              <w:bottom w:val="single" w:sz="4" w:space="0" w:color="auto"/>
              <w:right w:val="single" w:sz="4" w:space="0" w:color="auto"/>
            </w:tcBorders>
            <w:hideMark/>
          </w:tcPr>
          <w:p w14:paraId="03B4BFCC" w14:textId="77777777" w:rsidR="00D75B37" w:rsidRPr="00D75B37" w:rsidRDefault="00D75B37" w:rsidP="003C22DD">
            <w:pPr>
              <w:spacing w:line="240" w:lineRule="auto"/>
              <w:rPr>
                <w:b/>
                <w:snapToGrid/>
                <w:szCs w:val="22"/>
                <w:lang w:val="lt-LT" w:eastAsia="de-DE"/>
              </w:rPr>
            </w:pPr>
            <w:r w:rsidRPr="00D75B37">
              <w:rPr>
                <w:rFonts w:cs="Arial"/>
                <w:b/>
                <w:snapToGrid/>
                <w:szCs w:val="22"/>
                <w:lang w:val="lt-LT" w:eastAsia="de-DE"/>
              </w:rPr>
              <w:t>10 metų</w:t>
            </w:r>
          </w:p>
        </w:tc>
        <w:tc>
          <w:tcPr>
            <w:tcW w:w="1203" w:type="dxa"/>
            <w:tcBorders>
              <w:top w:val="single" w:sz="4" w:space="0" w:color="auto"/>
              <w:left w:val="single" w:sz="4" w:space="0" w:color="auto"/>
              <w:bottom w:val="single" w:sz="4" w:space="0" w:color="auto"/>
              <w:right w:val="single" w:sz="4" w:space="0" w:color="auto"/>
            </w:tcBorders>
            <w:hideMark/>
          </w:tcPr>
          <w:p w14:paraId="482EA24A" w14:textId="77777777" w:rsidR="00D75B37" w:rsidRPr="00D75B37" w:rsidRDefault="00D75B37" w:rsidP="003C22DD">
            <w:pPr>
              <w:spacing w:line="240" w:lineRule="auto"/>
              <w:rPr>
                <w:b/>
                <w:snapToGrid/>
                <w:szCs w:val="22"/>
                <w:lang w:val="lt-LT" w:eastAsia="de-DE"/>
              </w:rPr>
            </w:pPr>
            <w:r w:rsidRPr="00D75B37">
              <w:rPr>
                <w:rFonts w:cs="Arial"/>
                <w:b/>
                <w:snapToGrid/>
                <w:szCs w:val="22"/>
                <w:lang w:val="lt-LT" w:eastAsia="de-DE"/>
              </w:rPr>
              <w:t>5 metai</w:t>
            </w:r>
          </w:p>
        </w:tc>
        <w:tc>
          <w:tcPr>
            <w:tcW w:w="1204" w:type="dxa"/>
            <w:tcBorders>
              <w:top w:val="single" w:sz="4" w:space="0" w:color="auto"/>
              <w:left w:val="single" w:sz="4" w:space="0" w:color="auto"/>
              <w:bottom w:val="single" w:sz="4" w:space="0" w:color="auto"/>
              <w:right w:val="single" w:sz="4" w:space="0" w:color="auto"/>
            </w:tcBorders>
            <w:hideMark/>
          </w:tcPr>
          <w:p w14:paraId="4014DF07" w14:textId="77777777" w:rsidR="00D75B37" w:rsidRPr="00D75B37" w:rsidRDefault="00D75B37" w:rsidP="003C22DD">
            <w:pPr>
              <w:spacing w:line="240" w:lineRule="auto"/>
              <w:rPr>
                <w:b/>
                <w:snapToGrid/>
                <w:szCs w:val="22"/>
                <w:lang w:val="lt-LT" w:eastAsia="de-DE"/>
              </w:rPr>
            </w:pPr>
            <w:r w:rsidRPr="00D75B37">
              <w:rPr>
                <w:rFonts w:cs="Arial"/>
                <w:b/>
                <w:snapToGrid/>
                <w:szCs w:val="22"/>
                <w:lang w:val="lt-LT" w:eastAsia="de-DE"/>
              </w:rPr>
              <w:t>1 metai</w:t>
            </w:r>
          </w:p>
        </w:tc>
      </w:tr>
      <w:tr w:rsidR="003C22DD" w:rsidRPr="00D75B37" w14:paraId="71D29DFB" w14:textId="77777777" w:rsidTr="003C22DD">
        <w:trPr>
          <w:cantSplit/>
        </w:trPr>
        <w:tc>
          <w:tcPr>
            <w:tcW w:w="3084" w:type="dxa"/>
            <w:tcBorders>
              <w:top w:val="single" w:sz="4" w:space="0" w:color="auto"/>
              <w:left w:val="single" w:sz="4" w:space="0" w:color="auto"/>
              <w:bottom w:val="single" w:sz="4" w:space="0" w:color="auto"/>
              <w:right w:val="single" w:sz="4" w:space="0" w:color="auto"/>
            </w:tcBorders>
            <w:hideMark/>
          </w:tcPr>
          <w:p w14:paraId="19636580" w14:textId="77777777" w:rsidR="00D75B37" w:rsidRPr="00D75B37" w:rsidRDefault="00D75B37" w:rsidP="00833F9B">
            <w:pPr>
              <w:spacing w:line="240" w:lineRule="auto"/>
              <w:rPr>
                <w:snapToGrid/>
                <w:szCs w:val="22"/>
                <w:lang w:val="lt-LT" w:eastAsia="de-DE"/>
              </w:rPr>
            </w:pPr>
            <w:r w:rsidRPr="00D75B37">
              <w:rPr>
                <w:rFonts w:cs="Arial"/>
                <w:snapToGrid/>
                <w:szCs w:val="22"/>
                <w:lang w:val="lt-LT" w:eastAsia="de-DE"/>
              </w:rPr>
              <w:t>Antinksčiai</w:t>
            </w:r>
          </w:p>
        </w:tc>
        <w:tc>
          <w:tcPr>
            <w:tcW w:w="1418" w:type="dxa"/>
            <w:tcBorders>
              <w:top w:val="single" w:sz="4" w:space="0" w:color="auto"/>
              <w:left w:val="single" w:sz="4" w:space="0" w:color="auto"/>
              <w:bottom w:val="single" w:sz="4" w:space="0" w:color="auto"/>
              <w:right w:val="single" w:sz="4" w:space="0" w:color="auto"/>
            </w:tcBorders>
            <w:hideMark/>
          </w:tcPr>
          <w:p w14:paraId="1539A02B" w14:textId="7CE31898" w:rsidR="00D75B37" w:rsidRPr="00D75B37" w:rsidRDefault="00D75B37" w:rsidP="003C22DD">
            <w:pPr>
              <w:spacing w:line="240" w:lineRule="auto"/>
              <w:rPr>
                <w:snapToGrid/>
                <w:szCs w:val="22"/>
                <w:lang w:val="lt-LT" w:eastAsia="de-DE"/>
              </w:rPr>
            </w:pPr>
            <w:r w:rsidRPr="00D75B37">
              <w:rPr>
                <w:rFonts w:cs="Arial"/>
                <w:snapToGrid/>
                <w:szCs w:val="22"/>
                <w:lang w:val="lt-LT" w:eastAsia="de-DE"/>
              </w:rPr>
              <w:t>0,0067</w:t>
            </w:r>
          </w:p>
        </w:tc>
        <w:tc>
          <w:tcPr>
            <w:tcW w:w="1203" w:type="dxa"/>
            <w:tcBorders>
              <w:top w:val="single" w:sz="4" w:space="0" w:color="auto"/>
              <w:left w:val="single" w:sz="4" w:space="0" w:color="auto"/>
              <w:bottom w:val="single" w:sz="4" w:space="0" w:color="auto"/>
              <w:right w:val="single" w:sz="4" w:space="0" w:color="auto"/>
            </w:tcBorders>
            <w:hideMark/>
          </w:tcPr>
          <w:p w14:paraId="5EC23BBB" w14:textId="77777777" w:rsidR="00D75B37" w:rsidRPr="00D75B37" w:rsidRDefault="00D75B37" w:rsidP="003C22DD">
            <w:pPr>
              <w:spacing w:line="240" w:lineRule="auto"/>
              <w:rPr>
                <w:snapToGrid/>
                <w:szCs w:val="22"/>
                <w:lang w:val="lt-LT" w:eastAsia="de-DE"/>
              </w:rPr>
            </w:pPr>
            <w:r w:rsidRPr="00D75B37">
              <w:rPr>
                <w:rFonts w:cs="Arial"/>
                <w:snapToGrid/>
                <w:szCs w:val="22"/>
                <w:lang w:val="lt-LT" w:eastAsia="de-DE"/>
              </w:rPr>
              <w:t>0,0088</w:t>
            </w:r>
          </w:p>
        </w:tc>
        <w:tc>
          <w:tcPr>
            <w:tcW w:w="1203" w:type="dxa"/>
            <w:tcBorders>
              <w:top w:val="single" w:sz="4" w:space="0" w:color="auto"/>
              <w:left w:val="single" w:sz="4" w:space="0" w:color="auto"/>
              <w:bottom w:val="single" w:sz="4" w:space="0" w:color="auto"/>
              <w:right w:val="single" w:sz="4" w:space="0" w:color="auto"/>
            </w:tcBorders>
            <w:hideMark/>
          </w:tcPr>
          <w:p w14:paraId="5C7A51EB" w14:textId="77777777" w:rsidR="00D75B37" w:rsidRPr="00D75B37" w:rsidRDefault="00D75B37" w:rsidP="003C22DD">
            <w:pPr>
              <w:spacing w:line="240" w:lineRule="auto"/>
              <w:rPr>
                <w:snapToGrid/>
                <w:szCs w:val="22"/>
                <w:lang w:val="lt-LT" w:eastAsia="de-DE"/>
              </w:rPr>
            </w:pPr>
            <w:r w:rsidRPr="00D75B37">
              <w:rPr>
                <w:rFonts w:cs="Arial"/>
                <w:snapToGrid/>
                <w:szCs w:val="22"/>
                <w:lang w:val="lt-LT" w:eastAsia="de-DE"/>
              </w:rPr>
              <w:t>0,013</w:t>
            </w:r>
          </w:p>
        </w:tc>
        <w:tc>
          <w:tcPr>
            <w:tcW w:w="1203" w:type="dxa"/>
            <w:tcBorders>
              <w:top w:val="single" w:sz="4" w:space="0" w:color="auto"/>
              <w:left w:val="single" w:sz="4" w:space="0" w:color="auto"/>
              <w:bottom w:val="single" w:sz="4" w:space="0" w:color="auto"/>
              <w:right w:val="single" w:sz="4" w:space="0" w:color="auto"/>
            </w:tcBorders>
            <w:hideMark/>
          </w:tcPr>
          <w:p w14:paraId="5BA58E2B" w14:textId="77777777" w:rsidR="00D75B37" w:rsidRPr="00D75B37" w:rsidRDefault="00D75B37" w:rsidP="003C22DD">
            <w:pPr>
              <w:spacing w:line="240" w:lineRule="auto"/>
              <w:rPr>
                <w:snapToGrid/>
                <w:szCs w:val="22"/>
                <w:lang w:val="lt-LT" w:eastAsia="de-DE"/>
              </w:rPr>
            </w:pPr>
            <w:r w:rsidRPr="00D75B37">
              <w:rPr>
                <w:rFonts w:cs="Arial"/>
                <w:snapToGrid/>
                <w:szCs w:val="22"/>
                <w:lang w:val="lt-LT" w:eastAsia="de-DE"/>
              </w:rPr>
              <w:t>0,020</w:t>
            </w:r>
          </w:p>
        </w:tc>
        <w:tc>
          <w:tcPr>
            <w:tcW w:w="1204" w:type="dxa"/>
            <w:tcBorders>
              <w:top w:val="single" w:sz="4" w:space="0" w:color="auto"/>
              <w:left w:val="single" w:sz="4" w:space="0" w:color="auto"/>
              <w:bottom w:val="single" w:sz="4" w:space="0" w:color="auto"/>
              <w:right w:val="single" w:sz="4" w:space="0" w:color="auto"/>
            </w:tcBorders>
            <w:hideMark/>
          </w:tcPr>
          <w:p w14:paraId="794BF3BD" w14:textId="2F336DAA" w:rsidR="00D75B37" w:rsidRPr="00D75B37" w:rsidRDefault="00D75B37" w:rsidP="003C22DD">
            <w:pPr>
              <w:spacing w:line="240" w:lineRule="auto"/>
              <w:rPr>
                <w:snapToGrid/>
                <w:szCs w:val="22"/>
                <w:lang w:val="lt-LT" w:eastAsia="de-DE"/>
              </w:rPr>
            </w:pPr>
            <w:r w:rsidRPr="00D75B37">
              <w:rPr>
                <w:rFonts w:cs="Arial"/>
                <w:snapToGrid/>
                <w:szCs w:val="22"/>
                <w:lang w:val="lt-LT" w:eastAsia="de-DE"/>
              </w:rPr>
              <w:t>0,039</w:t>
            </w:r>
          </w:p>
        </w:tc>
      </w:tr>
      <w:tr w:rsidR="003C22DD" w:rsidRPr="00D75B37" w14:paraId="66B889ED" w14:textId="77777777" w:rsidTr="003C22DD">
        <w:trPr>
          <w:cantSplit/>
        </w:trPr>
        <w:tc>
          <w:tcPr>
            <w:tcW w:w="3084" w:type="dxa"/>
            <w:tcBorders>
              <w:top w:val="single" w:sz="4" w:space="0" w:color="auto"/>
              <w:left w:val="single" w:sz="4" w:space="0" w:color="auto"/>
              <w:bottom w:val="single" w:sz="4" w:space="0" w:color="auto"/>
              <w:right w:val="single" w:sz="4" w:space="0" w:color="auto"/>
            </w:tcBorders>
            <w:hideMark/>
          </w:tcPr>
          <w:p w14:paraId="38039DFF" w14:textId="77777777" w:rsidR="00D75B37" w:rsidRPr="00D75B37" w:rsidRDefault="00D75B37" w:rsidP="00833F9B">
            <w:pPr>
              <w:spacing w:line="240" w:lineRule="auto"/>
              <w:rPr>
                <w:snapToGrid/>
                <w:szCs w:val="22"/>
                <w:lang w:val="lt-LT" w:eastAsia="de-DE"/>
              </w:rPr>
            </w:pPr>
            <w:r w:rsidRPr="00D75B37">
              <w:rPr>
                <w:rFonts w:cs="Arial"/>
                <w:snapToGrid/>
                <w:szCs w:val="22"/>
                <w:lang w:val="lt-LT" w:eastAsia="de-DE"/>
              </w:rPr>
              <w:t>Šlapimo pūslė</w:t>
            </w:r>
          </w:p>
        </w:tc>
        <w:tc>
          <w:tcPr>
            <w:tcW w:w="1418" w:type="dxa"/>
            <w:tcBorders>
              <w:top w:val="single" w:sz="4" w:space="0" w:color="auto"/>
              <w:left w:val="single" w:sz="4" w:space="0" w:color="auto"/>
              <w:bottom w:val="single" w:sz="4" w:space="0" w:color="auto"/>
              <w:right w:val="single" w:sz="4" w:space="0" w:color="auto"/>
            </w:tcBorders>
            <w:hideMark/>
          </w:tcPr>
          <w:p w14:paraId="7DD10431" w14:textId="77777777" w:rsidR="00D75B37" w:rsidRPr="00D75B37" w:rsidRDefault="00D75B37" w:rsidP="003C22DD">
            <w:pPr>
              <w:spacing w:line="240" w:lineRule="auto"/>
              <w:rPr>
                <w:snapToGrid/>
                <w:szCs w:val="22"/>
                <w:lang w:val="lt-LT" w:eastAsia="de-DE"/>
              </w:rPr>
            </w:pPr>
            <w:r w:rsidRPr="00D75B37">
              <w:rPr>
                <w:rFonts w:cs="Arial"/>
                <w:snapToGrid/>
                <w:szCs w:val="22"/>
                <w:lang w:val="lt-LT" w:eastAsia="de-DE"/>
              </w:rPr>
              <w:t>0,15</w:t>
            </w:r>
          </w:p>
        </w:tc>
        <w:tc>
          <w:tcPr>
            <w:tcW w:w="1203" w:type="dxa"/>
            <w:tcBorders>
              <w:top w:val="single" w:sz="4" w:space="0" w:color="auto"/>
              <w:left w:val="single" w:sz="4" w:space="0" w:color="auto"/>
              <w:bottom w:val="single" w:sz="4" w:space="0" w:color="auto"/>
              <w:right w:val="single" w:sz="4" w:space="0" w:color="auto"/>
            </w:tcBorders>
            <w:hideMark/>
          </w:tcPr>
          <w:p w14:paraId="569AD3B8" w14:textId="77777777" w:rsidR="00D75B37" w:rsidRPr="00D75B37" w:rsidRDefault="00D75B37" w:rsidP="003C22DD">
            <w:pPr>
              <w:spacing w:line="240" w:lineRule="auto"/>
              <w:rPr>
                <w:snapToGrid/>
                <w:szCs w:val="22"/>
                <w:lang w:val="lt-LT" w:eastAsia="de-DE"/>
              </w:rPr>
            </w:pPr>
            <w:r w:rsidRPr="00D75B37">
              <w:rPr>
                <w:rFonts w:cs="Arial"/>
                <w:snapToGrid/>
                <w:szCs w:val="22"/>
                <w:lang w:val="lt-LT" w:eastAsia="de-DE"/>
              </w:rPr>
              <w:t>0,19</w:t>
            </w:r>
          </w:p>
        </w:tc>
        <w:tc>
          <w:tcPr>
            <w:tcW w:w="1203" w:type="dxa"/>
            <w:tcBorders>
              <w:top w:val="single" w:sz="4" w:space="0" w:color="auto"/>
              <w:left w:val="single" w:sz="4" w:space="0" w:color="auto"/>
              <w:bottom w:val="single" w:sz="4" w:space="0" w:color="auto"/>
              <w:right w:val="single" w:sz="4" w:space="0" w:color="auto"/>
            </w:tcBorders>
            <w:hideMark/>
          </w:tcPr>
          <w:p w14:paraId="0CB926DE" w14:textId="77777777" w:rsidR="00D75B37" w:rsidRPr="00D75B37" w:rsidRDefault="00D75B37" w:rsidP="003C22DD">
            <w:pPr>
              <w:spacing w:line="240" w:lineRule="auto"/>
              <w:rPr>
                <w:snapToGrid/>
                <w:szCs w:val="22"/>
                <w:lang w:val="lt-LT" w:eastAsia="de-DE"/>
              </w:rPr>
            </w:pPr>
            <w:r w:rsidRPr="00D75B37">
              <w:rPr>
                <w:rFonts w:cs="Arial"/>
                <w:snapToGrid/>
                <w:szCs w:val="22"/>
                <w:lang w:val="lt-LT" w:eastAsia="de-DE"/>
              </w:rPr>
              <w:t>0,28</w:t>
            </w:r>
          </w:p>
        </w:tc>
        <w:tc>
          <w:tcPr>
            <w:tcW w:w="1203" w:type="dxa"/>
            <w:tcBorders>
              <w:top w:val="single" w:sz="4" w:space="0" w:color="auto"/>
              <w:left w:val="single" w:sz="4" w:space="0" w:color="auto"/>
              <w:bottom w:val="single" w:sz="4" w:space="0" w:color="auto"/>
              <w:right w:val="single" w:sz="4" w:space="0" w:color="auto"/>
            </w:tcBorders>
            <w:hideMark/>
          </w:tcPr>
          <w:p w14:paraId="3614D124" w14:textId="77777777" w:rsidR="00D75B37" w:rsidRPr="00D75B37" w:rsidRDefault="00D75B37" w:rsidP="003C22DD">
            <w:pPr>
              <w:spacing w:line="240" w:lineRule="auto"/>
              <w:rPr>
                <w:snapToGrid/>
                <w:szCs w:val="22"/>
                <w:lang w:val="lt-LT" w:eastAsia="de-DE"/>
              </w:rPr>
            </w:pPr>
            <w:r w:rsidRPr="00D75B37">
              <w:rPr>
                <w:rFonts w:cs="Arial"/>
                <w:snapToGrid/>
                <w:szCs w:val="22"/>
                <w:lang w:val="lt-LT" w:eastAsia="de-DE"/>
              </w:rPr>
              <w:t>0,39</w:t>
            </w:r>
          </w:p>
        </w:tc>
        <w:tc>
          <w:tcPr>
            <w:tcW w:w="1204" w:type="dxa"/>
            <w:tcBorders>
              <w:top w:val="single" w:sz="4" w:space="0" w:color="auto"/>
              <w:left w:val="single" w:sz="4" w:space="0" w:color="auto"/>
              <w:bottom w:val="single" w:sz="4" w:space="0" w:color="auto"/>
              <w:right w:val="single" w:sz="4" w:space="0" w:color="auto"/>
            </w:tcBorders>
            <w:hideMark/>
          </w:tcPr>
          <w:p w14:paraId="57A81849" w14:textId="77777777" w:rsidR="00D75B37" w:rsidRPr="00D75B37" w:rsidRDefault="00D75B37" w:rsidP="003C22DD">
            <w:pPr>
              <w:spacing w:line="240" w:lineRule="auto"/>
              <w:rPr>
                <w:snapToGrid/>
                <w:szCs w:val="22"/>
                <w:lang w:val="lt-LT" w:eastAsia="de-DE"/>
              </w:rPr>
            </w:pPr>
            <w:r w:rsidRPr="00D75B37">
              <w:rPr>
                <w:rFonts w:cs="Arial"/>
                <w:snapToGrid/>
                <w:szCs w:val="22"/>
                <w:lang w:val="lt-LT" w:eastAsia="de-DE"/>
              </w:rPr>
              <w:t>0,54</w:t>
            </w:r>
          </w:p>
        </w:tc>
      </w:tr>
      <w:tr w:rsidR="003C22DD" w:rsidRPr="00D75B37" w14:paraId="3E7F5C22" w14:textId="77777777" w:rsidTr="003C22DD">
        <w:trPr>
          <w:cantSplit/>
        </w:trPr>
        <w:tc>
          <w:tcPr>
            <w:tcW w:w="3084" w:type="dxa"/>
            <w:tcBorders>
              <w:top w:val="single" w:sz="4" w:space="0" w:color="auto"/>
              <w:left w:val="single" w:sz="4" w:space="0" w:color="auto"/>
              <w:bottom w:val="single" w:sz="4" w:space="0" w:color="auto"/>
              <w:right w:val="single" w:sz="4" w:space="0" w:color="auto"/>
            </w:tcBorders>
            <w:hideMark/>
          </w:tcPr>
          <w:p w14:paraId="50902808" w14:textId="77777777" w:rsidR="00D75B37" w:rsidRPr="00D75B37" w:rsidRDefault="00D75B37" w:rsidP="00833F9B">
            <w:pPr>
              <w:spacing w:line="240" w:lineRule="auto"/>
              <w:rPr>
                <w:snapToGrid/>
                <w:szCs w:val="22"/>
                <w:lang w:val="lt-LT" w:eastAsia="de-DE"/>
              </w:rPr>
            </w:pPr>
            <w:r w:rsidRPr="00D75B37">
              <w:rPr>
                <w:rFonts w:cs="Arial"/>
                <w:snapToGrid/>
                <w:szCs w:val="22"/>
                <w:lang w:val="lt-LT" w:eastAsia="de-DE"/>
              </w:rPr>
              <w:t>Kaulų paviršiai</w:t>
            </w:r>
          </w:p>
        </w:tc>
        <w:tc>
          <w:tcPr>
            <w:tcW w:w="1418" w:type="dxa"/>
            <w:tcBorders>
              <w:top w:val="single" w:sz="4" w:space="0" w:color="auto"/>
              <w:left w:val="single" w:sz="4" w:space="0" w:color="auto"/>
              <w:bottom w:val="single" w:sz="4" w:space="0" w:color="auto"/>
              <w:right w:val="single" w:sz="4" w:space="0" w:color="auto"/>
            </w:tcBorders>
            <w:hideMark/>
          </w:tcPr>
          <w:p w14:paraId="455C9A11" w14:textId="77777777" w:rsidR="00D75B37" w:rsidRPr="00D75B37" w:rsidRDefault="00D75B37" w:rsidP="003C22DD">
            <w:pPr>
              <w:spacing w:line="240" w:lineRule="auto"/>
              <w:rPr>
                <w:snapToGrid/>
                <w:szCs w:val="22"/>
                <w:lang w:val="lt-LT" w:eastAsia="de-DE"/>
              </w:rPr>
            </w:pPr>
            <w:r w:rsidRPr="00D75B37">
              <w:rPr>
                <w:rFonts w:cs="Arial"/>
                <w:snapToGrid/>
                <w:szCs w:val="22"/>
                <w:lang w:val="lt-LT" w:eastAsia="de-DE"/>
              </w:rPr>
              <w:t>0,094</w:t>
            </w:r>
          </w:p>
        </w:tc>
        <w:tc>
          <w:tcPr>
            <w:tcW w:w="1203" w:type="dxa"/>
            <w:tcBorders>
              <w:top w:val="single" w:sz="4" w:space="0" w:color="auto"/>
              <w:left w:val="single" w:sz="4" w:space="0" w:color="auto"/>
              <w:bottom w:val="single" w:sz="4" w:space="0" w:color="auto"/>
              <w:right w:val="single" w:sz="4" w:space="0" w:color="auto"/>
            </w:tcBorders>
            <w:hideMark/>
          </w:tcPr>
          <w:p w14:paraId="0C8F4BE1" w14:textId="77777777" w:rsidR="00D75B37" w:rsidRPr="00D75B37" w:rsidRDefault="00D75B37" w:rsidP="003C22DD">
            <w:pPr>
              <w:spacing w:line="240" w:lineRule="auto"/>
              <w:rPr>
                <w:snapToGrid/>
                <w:szCs w:val="22"/>
                <w:lang w:val="lt-LT" w:eastAsia="de-DE"/>
              </w:rPr>
            </w:pPr>
            <w:r w:rsidRPr="00D75B37">
              <w:rPr>
                <w:rFonts w:cs="Arial"/>
                <w:snapToGrid/>
                <w:szCs w:val="22"/>
                <w:lang w:val="lt-LT" w:eastAsia="de-DE"/>
              </w:rPr>
              <w:t>0,075</w:t>
            </w:r>
          </w:p>
        </w:tc>
        <w:tc>
          <w:tcPr>
            <w:tcW w:w="1203" w:type="dxa"/>
            <w:tcBorders>
              <w:top w:val="single" w:sz="4" w:space="0" w:color="auto"/>
              <w:left w:val="single" w:sz="4" w:space="0" w:color="auto"/>
              <w:bottom w:val="single" w:sz="4" w:space="0" w:color="auto"/>
              <w:right w:val="single" w:sz="4" w:space="0" w:color="auto"/>
            </w:tcBorders>
            <w:hideMark/>
          </w:tcPr>
          <w:p w14:paraId="705EB813" w14:textId="77777777" w:rsidR="00D75B37" w:rsidRPr="00D75B37" w:rsidRDefault="00D75B37" w:rsidP="003C22DD">
            <w:pPr>
              <w:spacing w:line="240" w:lineRule="auto"/>
              <w:rPr>
                <w:snapToGrid/>
                <w:szCs w:val="22"/>
                <w:lang w:val="lt-LT" w:eastAsia="de-DE"/>
              </w:rPr>
            </w:pPr>
            <w:r w:rsidRPr="00D75B37">
              <w:rPr>
                <w:rFonts w:cs="Arial"/>
                <w:snapToGrid/>
                <w:szCs w:val="22"/>
                <w:lang w:val="lt-LT" w:eastAsia="de-DE"/>
              </w:rPr>
              <w:t>0,12</w:t>
            </w:r>
          </w:p>
        </w:tc>
        <w:tc>
          <w:tcPr>
            <w:tcW w:w="1203" w:type="dxa"/>
            <w:tcBorders>
              <w:top w:val="single" w:sz="4" w:space="0" w:color="auto"/>
              <w:left w:val="single" w:sz="4" w:space="0" w:color="auto"/>
              <w:bottom w:val="single" w:sz="4" w:space="0" w:color="auto"/>
              <w:right w:val="single" w:sz="4" w:space="0" w:color="auto"/>
            </w:tcBorders>
            <w:hideMark/>
          </w:tcPr>
          <w:p w14:paraId="7CC899B9" w14:textId="77777777" w:rsidR="00D75B37" w:rsidRPr="00D75B37" w:rsidRDefault="00D75B37" w:rsidP="003C22DD">
            <w:pPr>
              <w:spacing w:line="240" w:lineRule="auto"/>
              <w:rPr>
                <w:snapToGrid/>
                <w:szCs w:val="22"/>
                <w:lang w:val="lt-LT" w:eastAsia="de-DE"/>
              </w:rPr>
            </w:pPr>
            <w:r w:rsidRPr="00D75B37">
              <w:rPr>
                <w:rFonts w:cs="Arial"/>
                <w:snapToGrid/>
                <w:szCs w:val="22"/>
                <w:lang w:val="lt-LT" w:eastAsia="de-DE"/>
              </w:rPr>
              <w:t>0,21</w:t>
            </w:r>
          </w:p>
        </w:tc>
        <w:tc>
          <w:tcPr>
            <w:tcW w:w="1204" w:type="dxa"/>
            <w:tcBorders>
              <w:top w:val="single" w:sz="4" w:space="0" w:color="auto"/>
              <w:left w:val="single" w:sz="4" w:space="0" w:color="auto"/>
              <w:bottom w:val="single" w:sz="4" w:space="0" w:color="auto"/>
              <w:right w:val="single" w:sz="4" w:space="0" w:color="auto"/>
            </w:tcBorders>
            <w:hideMark/>
          </w:tcPr>
          <w:p w14:paraId="36BE52E8" w14:textId="6302E2B4" w:rsidR="00D75B37" w:rsidRPr="00D75B37" w:rsidRDefault="00D75B37" w:rsidP="003C22DD">
            <w:pPr>
              <w:spacing w:line="240" w:lineRule="auto"/>
              <w:rPr>
                <w:snapToGrid/>
                <w:szCs w:val="22"/>
                <w:lang w:val="lt-LT" w:eastAsia="de-DE"/>
              </w:rPr>
            </w:pPr>
            <w:r w:rsidRPr="00D75B37">
              <w:rPr>
                <w:rFonts w:cs="Arial"/>
                <w:snapToGrid/>
                <w:szCs w:val="22"/>
                <w:lang w:val="lt-LT" w:eastAsia="de-DE"/>
              </w:rPr>
              <w:t>0,48</w:t>
            </w:r>
          </w:p>
        </w:tc>
      </w:tr>
      <w:tr w:rsidR="003C22DD" w:rsidRPr="00D75B37" w14:paraId="68393540" w14:textId="77777777" w:rsidTr="003C22DD">
        <w:trPr>
          <w:cantSplit/>
        </w:trPr>
        <w:tc>
          <w:tcPr>
            <w:tcW w:w="3084" w:type="dxa"/>
            <w:tcBorders>
              <w:top w:val="single" w:sz="4" w:space="0" w:color="auto"/>
              <w:left w:val="single" w:sz="4" w:space="0" w:color="auto"/>
              <w:bottom w:val="single" w:sz="4" w:space="0" w:color="auto"/>
              <w:right w:val="single" w:sz="4" w:space="0" w:color="auto"/>
            </w:tcBorders>
            <w:hideMark/>
          </w:tcPr>
          <w:p w14:paraId="36FE53A0" w14:textId="00C00C54" w:rsidR="00D75B37" w:rsidRPr="00D75B37" w:rsidRDefault="00457894" w:rsidP="00833F9B">
            <w:pPr>
              <w:spacing w:line="240" w:lineRule="auto"/>
              <w:rPr>
                <w:snapToGrid/>
                <w:szCs w:val="22"/>
                <w:lang w:val="lt-LT" w:eastAsia="de-DE"/>
              </w:rPr>
            </w:pPr>
            <w:r>
              <w:rPr>
                <w:rFonts w:cs="Arial"/>
                <w:snapToGrid/>
                <w:szCs w:val="22"/>
                <w:lang w:val="lt-LT" w:eastAsia="de-DE"/>
              </w:rPr>
              <w:t>S</w:t>
            </w:r>
            <w:r w:rsidR="00D75B37" w:rsidRPr="00D75B37">
              <w:rPr>
                <w:rFonts w:cs="Arial"/>
                <w:snapToGrid/>
                <w:szCs w:val="22"/>
                <w:lang w:val="lt-LT" w:eastAsia="de-DE"/>
              </w:rPr>
              <w:t>megenys</w:t>
            </w:r>
          </w:p>
        </w:tc>
        <w:tc>
          <w:tcPr>
            <w:tcW w:w="1418" w:type="dxa"/>
            <w:tcBorders>
              <w:top w:val="single" w:sz="4" w:space="0" w:color="auto"/>
              <w:left w:val="single" w:sz="4" w:space="0" w:color="auto"/>
              <w:bottom w:val="single" w:sz="4" w:space="0" w:color="auto"/>
              <w:right w:val="single" w:sz="4" w:space="0" w:color="auto"/>
            </w:tcBorders>
            <w:hideMark/>
          </w:tcPr>
          <w:p w14:paraId="55DB01B5" w14:textId="77777777" w:rsidR="00D75B37" w:rsidRPr="00D75B37" w:rsidRDefault="00D75B37" w:rsidP="003C22DD">
            <w:pPr>
              <w:spacing w:line="240" w:lineRule="auto"/>
              <w:rPr>
                <w:snapToGrid/>
                <w:szCs w:val="22"/>
                <w:lang w:val="lt-LT" w:eastAsia="de-DE"/>
              </w:rPr>
            </w:pPr>
            <w:r w:rsidRPr="00D75B37">
              <w:rPr>
                <w:rFonts w:cs="Arial"/>
                <w:snapToGrid/>
                <w:szCs w:val="22"/>
                <w:lang w:val="lt-LT" w:eastAsia="de-DE"/>
              </w:rPr>
              <w:t>0,0066</w:t>
            </w:r>
          </w:p>
        </w:tc>
        <w:tc>
          <w:tcPr>
            <w:tcW w:w="1203" w:type="dxa"/>
            <w:tcBorders>
              <w:top w:val="single" w:sz="4" w:space="0" w:color="auto"/>
              <w:left w:val="single" w:sz="4" w:space="0" w:color="auto"/>
              <w:bottom w:val="single" w:sz="4" w:space="0" w:color="auto"/>
              <w:right w:val="single" w:sz="4" w:space="0" w:color="auto"/>
            </w:tcBorders>
            <w:hideMark/>
          </w:tcPr>
          <w:p w14:paraId="4DDD5BC3" w14:textId="77777777" w:rsidR="00D75B37" w:rsidRPr="00D75B37" w:rsidRDefault="00D75B37" w:rsidP="003C22DD">
            <w:pPr>
              <w:spacing w:line="240" w:lineRule="auto"/>
              <w:rPr>
                <w:snapToGrid/>
                <w:szCs w:val="22"/>
                <w:lang w:val="lt-LT" w:eastAsia="de-DE"/>
              </w:rPr>
            </w:pPr>
            <w:r w:rsidRPr="00D75B37">
              <w:rPr>
                <w:rFonts w:cs="Arial"/>
                <w:snapToGrid/>
                <w:szCs w:val="22"/>
                <w:lang w:val="lt-LT" w:eastAsia="de-DE"/>
              </w:rPr>
              <w:t>0,0075</w:t>
            </w:r>
          </w:p>
        </w:tc>
        <w:tc>
          <w:tcPr>
            <w:tcW w:w="1203" w:type="dxa"/>
            <w:tcBorders>
              <w:top w:val="single" w:sz="4" w:space="0" w:color="auto"/>
              <w:left w:val="single" w:sz="4" w:space="0" w:color="auto"/>
              <w:bottom w:val="single" w:sz="4" w:space="0" w:color="auto"/>
              <w:right w:val="single" w:sz="4" w:space="0" w:color="auto"/>
            </w:tcBorders>
            <w:hideMark/>
          </w:tcPr>
          <w:p w14:paraId="40162DF8" w14:textId="77777777" w:rsidR="00D75B37" w:rsidRPr="00D75B37" w:rsidRDefault="00D75B37" w:rsidP="003C22DD">
            <w:pPr>
              <w:spacing w:line="240" w:lineRule="auto"/>
              <w:rPr>
                <w:snapToGrid/>
                <w:szCs w:val="22"/>
                <w:lang w:val="lt-LT" w:eastAsia="de-DE"/>
              </w:rPr>
            </w:pPr>
            <w:r w:rsidRPr="00D75B37">
              <w:rPr>
                <w:rFonts w:cs="Arial"/>
                <w:snapToGrid/>
                <w:szCs w:val="22"/>
                <w:lang w:val="lt-LT" w:eastAsia="de-DE"/>
              </w:rPr>
              <w:t>0,011</w:t>
            </w:r>
          </w:p>
        </w:tc>
        <w:tc>
          <w:tcPr>
            <w:tcW w:w="1203" w:type="dxa"/>
            <w:tcBorders>
              <w:top w:val="single" w:sz="4" w:space="0" w:color="auto"/>
              <w:left w:val="single" w:sz="4" w:space="0" w:color="auto"/>
              <w:bottom w:val="single" w:sz="4" w:space="0" w:color="auto"/>
              <w:right w:val="single" w:sz="4" w:space="0" w:color="auto"/>
            </w:tcBorders>
            <w:hideMark/>
          </w:tcPr>
          <w:p w14:paraId="2DEE4CAD" w14:textId="77777777" w:rsidR="00D75B37" w:rsidRPr="00D75B37" w:rsidRDefault="00D75B37" w:rsidP="003C22DD">
            <w:pPr>
              <w:spacing w:line="240" w:lineRule="auto"/>
              <w:rPr>
                <w:snapToGrid/>
                <w:szCs w:val="22"/>
                <w:lang w:val="lt-LT" w:eastAsia="de-DE"/>
              </w:rPr>
            </w:pPr>
            <w:r w:rsidRPr="00D75B37">
              <w:rPr>
                <w:rFonts w:cs="Arial"/>
                <w:snapToGrid/>
                <w:szCs w:val="22"/>
                <w:lang w:val="lt-LT" w:eastAsia="de-DE"/>
              </w:rPr>
              <w:t>0,016</w:t>
            </w:r>
          </w:p>
        </w:tc>
        <w:tc>
          <w:tcPr>
            <w:tcW w:w="1204" w:type="dxa"/>
            <w:tcBorders>
              <w:top w:val="single" w:sz="4" w:space="0" w:color="auto"/>
              <w:left w:val="single" w:sz="4" w:space="0" w:color="auto"/>
              <w:bottom w:val="single" w:sz="4" w:space="0" w:color="auto"/>
              <w:right w:val="single" w:sz="4" w:space="0" w:color="auto"/>
            </w:tcBorders>
            <w:hideMark/>
          </w:tcPr>
          <w:p w14:paraId="2A004A90" w14:textId="77777777" w:rsidR="00D75B37" w:rsidRPr="00D75B37" w:rsidRDefault="00D75B37" w:rsidP="003C22DD">
            <w:pPr>
              <w:spacing w:line="240" w:lineRule="auto"/>
              <w:rPr>
                <w:snapToGrid/>
                <w:szCs w:val="22"/>
                <w:lang w:val="lt-LT" w:eastAsia="de-DE"/>
              </w:rPr>
            </w:pPr>
            <w:r w:rsidRPr="00D75B37">
              <w:rPr>
                <w:rFonts w:cs="Arial"/>
                <w:snapToGrid/>
                <w:szCs w:val="22"/>
                <w:lang w:val="lt-LT" w:eastAsia="de-DE"/>
              </w:rPr>
              <w:t>0,025</w:t>
            </w:r>
          </w:p>
        </w:tc>
      </w:tr>
      <w:tr w:rsidR="003C22DD" w:rsidRPr="00D75B37" w14:paraId="3325F8F3" w14:textId="77777777" w:rsidTr="003C22DD">
        <w:trPr>
          <w:cantSplit/>
        </w:trPr>
        <w:tc>
          <w:tcPr>
            <w:tcW w:w="3084" w:type="dxa"/>
            <w:tcBorders>
              <w:top w:val="single" w:sz="4" w:space="0" w:color="auto"/>
              <w:left w:val="single" w:sz="4" w:space="0" w:color="auto"/>
              <w:bottom w:val="single" w:sz="4" w:space="0" w:color="auto"/>
              <w:right w:val="single" w:sz="4" w:space="0" w:color="auto"/>
            </w:tcBorders>
            <w:hideMark/>
          </w:tcPr>
          <w:p w14:paraId="75BCC844" w14:textId="77777777" w:rsidR="00D75B37" w:rsidRPr="00D75B37" w:rsidRDefault="00D75B37" w:rsidP="00833F9B">
            <w:pPr>
              <w:spacing w:line="240" w:lineRule="auto"/>
              <w:rPr>
                <w:snapToGrid/>
                <w:szCs w:val="22"/>
                <w:lang w:val="lt-LT" w:eastAsia="de-DE"/>
              </w:rPr>
            </w:pPr>
            <w:r w:rsidRPr="00D75B37">
              <w:rPr>
                <w:rFonts w:cs="Arial"/>
                <w:snapToGrid/>
                <w:szCs w:val="22"/>
                <w:lang w:val="lt-LT" w:eastAsia="de-DE"/>
              </w:rPr>
              <w:t>Krūtys</w:t>
            </w:r>
          </w:p>
        </w:tc>
        <w:tc>
          <w:tcPr>
            <w:tcW w:w="1418" w:type="dxa"/>
            <w:tcBorders>
              <w:top w:val="single" w:sz="4" w:space="0" w:color="auto"/>
              <w:left w:val="single" w:sz="4" w:space="0" w:color="auto"/>
              <w:bottom w:val="single" w:sz="4" w:space="0" w:color="auto"/>
              <w:right w:val="single" w:sz="4" w:space="0" w:color="auto"/>
            </w:tcBorders>
            <w:hideMark/>
          </w:tcPr>
          <w:p w14:paraId="665BC7BF" w14:textId="77777777" w:rsidR="00D75B37" w:rsidRPr="00D75B37" w:rsidRDefault="00D75B37" w:rsidP="003C22DD">
            <w:pPr>
              <w:spacing w:line="240" w:lineRule="auto"/>
              <w:rPr>
                <w:snapToGrid/>
                <w:szCs w:val="22"/>
                <w:lang w:val="lt-LT" w:eastAsia="de-DE"/>
              </w:rPr>
            </w:pPr>
            <w:r w:rsidRPr="00D75B37">
              <w:rPr>
                <w:rFonts w:cs="Arial"/>
                <w:snapToGrid/>
                <w:szCs w:val="22"/>
                <w:lang w:val="lt-LT" w:eastAsia="de-DE"/>
              </w:rPr>
              <w:t>0,0029</w:t>
            </w:r>
          </w:p>
        </w:tc>
        <w:tc>
          <w:tcPr>
            <w:tcW w:w="1203" w:type="dxa"/>
            <w:tcBorders>
              <w:top w:val="single" w:sz="4" w:space="0" w:color="auto"/>
              <w:left w:val="single" w:sz="4" w:space="0" w:color="auto"/>
              <w:bottom w:val="single" w:sz="4" w:space="0" w:color="auto"/>
              <w:right w:val="single" w:sz="4" w:space="0" w:color="auto"/>
            </w:tcBorders>
            <w:hideMark/>
          </w:tcPr>
          <w:p w14:paraId="6A0ACBB7" w14:textId="77777777" w:rsidR="00D75B37" w:rsidRPr="00D75B37" w:rsidRDefault="00D75B37" w:rsidP="003C22DD">
            <w:pPr>
              <w:spacing w:line="240" w:lineRule="auto"/>
              <w:rPr>
                <w:snapToGrid/>
                <w:szCs w:val="22"/>
                <w:lang w:val="lt-LT" w:eastAsia="de-DE"/>
              </w:rPr>
            </w:pPr>
            <w:r w:rsidRPr="00D75B37">
              <w:rPr>
                <w:rFonts w:cs="Arial"/>
                <w:snapToGrid/>
                <w:szCs w:val="22"/>
                <w:lang w:val="lt-LT" w:eastAsia="de-DE"/>
              </w:rPr>
              <w:t>0,0037</w:t>
            </w:r>
          </w:p>
        </w:tc>
        <w:tc>
          <w:tcPr>
            <w:tcW w:w="1203" w:type="dxa"/>
            <w:tcBorders>
              <w:top w:val="single" w:sz="4" w:space="0" w:color="auto"/>
              <w:left w:val="single" w:sz="4" w:space="0" w:color="auto"/>
              <w:bottom w:val="single" w:sz="4" w:space="0" w:color="auto"/>
              <w:right w:val="single" w:sz="4" w:space="0" w:color="auto"/>
            </w:tcBorders>
            <w:hideMark/>
          </w:tcPr>
          <w:p w14:paraId="3B3629CF" w14:textId="77777777" w:rsidR="00D75B37" w:rsidRPr="00D75B37" w:rsidRDefault="00D75B37" w:rsidP="003C22DD">
            <w:pPr>
              <w:spacing w:line="240" w:lineRule="auto"/>
              <w:rPr>
                <w:snapToGrid/>
                <w:szCs w:val="22"/>
                <w:lang w:val="lt-LT" w:eastAsia="de-DE"/>
              </w:rPr>
            </w:pPr>
            <w:r w:rsidRPr="00D75B37">
              <w:rPr>
                <w:rFonts w:cs="Arial"/>
                <w:snapToGrid/>
                <w:szCs w:val="22"/>
                <w:lang w:val="lt-LT" w:eastAsia="de-DE"/>
              </w:rPr>
              <w:t>0,006</w:t>
            </w:r>
          </w:p>
        </w:tc>
        <w:tc>
          <w:tcPr>
            <w:tcW w:w="1203" w:type="dxa"/>
            <w:tcBorders>
              <w:top w:val="single" w:sz="4" w:space="0" w:color="auto"/>
              <w:left w:val="single" w:sz="4" w:space="0" w:color="auto"/>
              <w:bottom w:val="single" w:sz="4" w:space="0" w:color="auto"/>
              <w:right w:val="single" w:sz="4" w:space="0" w:color="auto"/>
            </w:tcBorders>
            <w:hideMark/>
          </w:tcPr>
          <w:p w14:paraId="27EECD7B" w14:textId="77777777" w:rsidR="00D75B37" w:rsidRPr="00D75B37" w:rsidRDefault="00D75B37" w:rsidP="003C22DD">
            <w:pPr>
              <w:spacing w:line="240" w:lineRule="auto"/>
              <w:rPr>
                <w:snapToGrid/>
                <w:szCs w:val="22"/>
                <w:lang w:val="lt-LT" w:eastAsia="de-DE"/>
              </w:rPr>
            </w:pPr>
            <w:r w:rsidRPr="00D75B37">
              <w:rPr>
                <w:rFonts w:cs="Arial"/>
                <w:snapToGrid/>
                <w:szCs w:val="22"/>
                <w:lang w:val="lt-LT" w:eastAsia="de-DE"/>
              </w:rPr>
              <w:t>0,0095</w:t>
            </w:r>
          </w:p>
        </w:tc>
        <w:tc>
          <w:tcPr>
            <w:tcW w:w="1204" w:type="dxa"/>
            <w:tcBorders>
              <w:top w:val="single" w:sz="4" w:space="0" w:color="auto"/>
              <w:left w:val="single" w:sz="4" w:space="0" w:color="auto"/>
              <w:bottom w:val="single" w:sz="4" w:space="0" w:color="auto"/>
              <w:right w:val="single" w:sz="4" w:space="0" w:color="auto"/>
            </w:tcBorders>
            <w:hideMark/>
          </w:tcPr>
          <w:p w14:paraId="0F4DB503" w14:textId="77777777" w:rsidR="00D75B37" w:rsidRPr="00D75B37" w:rsidRDefault="00D75B37" w:rsidP="003C22DD">
            <w:pPr>
              <w:spacing w:line="240" w:lineRule="auto"/>
              <w:rPr>
                <w:snapToGrid/>
                <w:szCs w:val="22"/>
                <w:lang w:val="lt-LT" w:eastAsia="de-DE"/>
              </w:rPr>
            </w:pPr>
            <w:r w:rsidRPr="00D75B37">
              <w:rPr>
                <w:rFonts w:cs="Arial"/>
                <w:snapToGrid/>
                <w:szCs w:val="22"/>
                <w:lang w:val="lt-LT" w:eastAsia="de-DE"/>
              </w:rPr>
              <w:t>0,018</w:t>
            </w:r>
          </w:p>
        </w:tc>
      </w:tr>
      <w:tr w:rsidR="003C22DD" w:rsidRPr="00D75B37" w14:paraId="463C6134" w14:textId="77777777" w:rsidTr="003C22DD">
        <w:trPr>
          <w:cantSplit/>
        </w:trPr>
        <w:tc>
          <w:tcPr>
            <w:tcW w:w="3084" w:type="dxa"/>
            <w:tcBorders>
              <w:top w:val="single" w:sz="4" w:space="0" w:color="auto"/>
              <w:left w:val="single" w:sz="4" w:space="0" w:color="auto"/>
              <w:bottom w:val="single" w:sz="4" w:space="0" w:color="auto"/>
              <w:right w:val="single" w:sz="4" w:space="0" w:color="auto"/>
            </w:tcBorders>
            <w:hideMark/>
          </w:tcPr>
          <w:p w14:paraId="52CC5958" w14:textId="77777777" w:rsidR="00D75B37" w:rsidRPr="00D75B37" w:rsidRDefault="00D75B37" w:rsidP="00833F9B">
            <w:pPr>
              <w:spacing w:line="240" w:lineRule="auto"/>
              <w:rPr>
                <w:snapToGrid/>
                <w:szCs w:val="22"/>
                <w:lang w:val="lt-LT" w:eastAsia="de-DE"/>
              </w:rPr>
            </w:pPr>
            <w:r w:rsidRPr="00D75B37">
              <w:rPr>
                <w:rFonts w:cs="Arial"/>
                <w:snapToGrid/>
                <w:szCs w:val="22"/>
                <w:lang w:val="lt-LT" w:eastAsia="de-DE"/>
              </w:rPr>
              <w:t>Tulžies pūslė</w:t>
            </w:r>
          </w:p>
        </w:tc>
        <w:tc>
          <w:tcPr>
            <w:tcW w:w="1418" w:type="dxa"/>
            <w:tcBorders>
              <w:top w:val="single" w:sz="4" w:space="0" w:color="auto"/>
              <w:left w:val="single" w:sz="4" w:space="0" w:color="auto"/>
              <w:bottom w:val="single" w:sz="4" w:space="0" w:color="auto"/>
              <w:right w:val="single" w:sz="4" w:space="0" w:color="auto"/>
            </w:tcBorders>
            <w:hideMark/>
          </w:tcPr>
          <w:p w14:paraId="048C615C" w14:textId="77777777" w:rsidR="00D75B37" w:rsidRPr="00D75B37" w:rsidRDefault="00D75B37" w:rsidP="003C22DD">
            <w:pPr>
              <w:spacing w:line="240" w:lineRule="auto"/>
              <w:rPr>
                <w:snapToGrid/>
                <w:szCs w:val="22"/>
                <w:lang w:val="lt-LT" w:eastAsia="de-DE"/>
              </w:rPr>
            </w:pPr>
            <w:r w:rsidRPr="00D75B37">
              <w:rPr>
                <w:rFonts w:cs="Arial"/>
                <w:snapToGrid/>
                <w:szCs w:val="22"/>
                <w:lang w:val="lt-LT" w:eastAsia="de-DE"/>
              </w:rPr>
              <w:t>0,0042</w:t>
            </w:r>
          </w:p>
        </w:tc>
        <w:tc>
          <w:tcPr>
            <w:tcW w:w="1203" w:type="dxa"/>
            <w:tcBorders>
              <w:top w:val="single" w:sz="4" w:space="0" w:color="auto"/>
              <w:left w:val="single" w:sz="4" w:space="0" w:color="auto"/>
              <w:bottom w:val="single" w:sz="4" w:space="0" w:color="auto"/>
              <w:right w:val="single" w:sz="4" w:space="0" w:color="auto"/>
            </w:tcBorders>
            <w:hideMark/>
          </w:tcPr>
          <w:p w14:paraId="187FB87A" w14:textId="77777777" w:rsidR="00D75B37" w:rsidRPr="00D75B37" w:rsidRDefault="00D75B37" w:rsidP="003C22DD">
            <w:pPr>
              <w:spacing w:line="240" w:lineRule="auto"/>
              <w:rPr>
                <w:snapToGrid/>
                <w:szCs w:val="22"/>
                <w:lang w:val="lt-LT" w:eastAsia="de-DE"/>
              </w:rPr>
            </w:pPr>
            <w:r w:rsidRPr="00D75B37">
              <w:rPr>
                <w:rFonts w:cs="Arial"/>
                <w:snapToGrid/>
                <w:szCs w:val="22"/>
                <w:lang w:val="lt-LT" w:eastAsia="de-DE"/>
              </w:rPr>
              <w:t>0,0051</w:t>
            </w:r>
          </w:p>
        </w:tc>
        <w:tc>
          <w:tcPr>
            <w:tcW w:w="1203" w:type="dxa"/>
            <w:tcBorders>
              <w:top w:val="single" w:sz="4" w:space="0" w:color="auto"/>
              <w:left w:val="single" w:sz="4" w:space="0" w:color="auto"/>
              <w:bottom w:val="single" w:sz="4" w:space="0" w:color="auto"/>
              <w:right w:val="single" w:sz="4" w:space="0" w:color="auto"/>
            </w:tcBorders>
            <w:hideMark/>
          </w:tcPr>
          <w:p w14:paraId="76D4E0AE" w14:textId="77777777" w:rsidR="00D75B37" w:rsidRPr="00D75B37" w:rsidRDefault="00D75B37" w:rsidP="003C22DD">
            <w:pPr>
              <w:spacing w:line="240" w:lineRule="auto"/>
              <w:rPr>
                <w:snapToGrid/>
                <w:szCs w:val="22"/>
                <w:lang w:val="lt-LT" w:eastAsia="de-DE"/>
              </w:rPr>
            </w:pPr>
            <w:r w:rsidRPr="00D75B37">
              <w:rPr>
                <w:rFonts w:cs="Arial"/>
                <w:snapToGrid/>
                <w:szCs w:val="22"/>
                <w:lang w:val="lt-LT" w:eastAsia="de-DE"/>
              </w:rPr>
              <w:t>0,0082</w:t>
            </w:r>
          </w:p>
        </w:tc>
        <w:tc>
          <w:tcPr>
            <w:tcW w:w="1203" w:type="dxa"/>
            <w:tcBorders>
              <w:top w:val="single" w:sz="4" w:space="0" w:color="auto"/>
              <w:left w:val="single" w:sz="4" w:space="0" w:color="auto"/>
              <w:bottom w:val="single" w:sz="4" w:space="0" w:color="auto"/>
              <w:right w:val="single" w:sz="4" w:space="0" w:color="auto"/>
            </w:tcBorders>
            <w:hideMark/>
          </w:tcPr>
          <w:p w14:paraId="5FBC7489" w14:textId="77777777" w:rsidR="00D75B37" w:rsidRPr="00D75B37" w:rsidRDefault="00D75B37" w:rsidP="003C22DD">
            <w:pPr>
              <w:spacing w:line="240" w:lineRule="auto"/>
              <w:rPr>
                <w:snapToGrid/>
                <w:szCs w:val="22"/>
                <w:lang w:val="lt-LT" w:eastAsia="de-DE"/>
              </w:rPr>
            </w:pPr>
            <w:r w:rsidRPr="00D75B37">
              <w:rPr>
                <w:rFonts w:cs="Arial"/>
                <w:snapToGrid/>
                <w:szCs w:val="22"/>
                <w:lang w:val="lt-LT" w:eastAsia="de-DE"/>
              </w:rPr>
              <w:t>0,012</w:t>
            </w:r>
          </w:p>
        </w:tc>
        <w:tc>
          <w:tcPr>
            <w:tcW w:w="1204" w:type="dxa"/>
            <w:tcBorders>
              <w:top w:val="single" w:sz="4" w:space="0" w:color="auto"/>
              <w:left w:val="single" w:sz="4" w:space="0" w:color="auto"/>
              <w:bottom w:val="single" w:sz="4" w:space="0" w:color="auto"/>
              <w:right w:val="single" w:sz="4" w:space="0" w:color="auto"/>
            </w:tcBorders>
            <w:hideMark/>
          </w:tcPr>
          <w:p w14:paraId="5BCF9963" w14:textId="77777777" w:rsidR="00D75B37" w:rsidRPr="00D75B37" w:rsidRDefault="00D75B37" w:rsidP="003C22DD">
            <w:pPr>
              <w:spacing w:line="240" w:lineRule="auto"/>
              <w:rPr>
                <w:snapToGrid/>
                <w:szCs w:val="22"/>
                <w:lang w:val="lt-LT" w:eastAsia="de-DE"/>
              </w:rPr>
            </w:pPr>
            <w:r w:rsidRPr="00D75B37">
              <w:rPr>
                <w:rFonts w:cs="Arial"/>
                <w:snapToGrid/>
                <w:szCs w:val="22"/>
                <w:lang w:val="lt-LT" w:eastAsia="de-DE"/>
              </w:rPr>
              <w:t>0,023</w:t>
            </w:r>
          </w:p>
        </w:tc>
      </w:tr>
      <w:tr w:rsidR="003C22DD" w:rsidRPr="00D75B37" w14:paraId="3B526629" w14:textId="77777777" w:rsidTr="003C22DD">
        <w:trPr>
          <w:cantSplit/>
        </w:trPr>
        <w:tc>
          <w:tcPr>
            <w:tcW w:w="3084" w:type="dxa"/>
            <w:tcBorders>
              <w:top w:val="single" w:sz="4" w:space="0" w:color="auto"/>
              <w:left w:val="single" w:sz="4" w:space="0" w:color="auto"/>
              <w:bottom w:val="nil"/>
              <w:right w:val="single" w:sz="4" w:space="0" w:color="auto"/>
            </w:tcBorders>
            <w:hideMark/>
          </w:tcPr>
          <w:p w14:paraId="1569D37F" w14:textId="77777777" w:rsidR="00D75B37" w:rsidRPr="00D75B37" w:rsidRDefault="00D75B37" w:rsidP="00833F9B">
            <w:pPr>
              <w:spacing w:line="240" w:lineRule="auto"/>
              <w:rPr>
                <w:snapToGrid/>
                <w:szCs w:val="22"/>
                <w:lang w:val="lt-LT" w:eastAsia="de-DE"/>
              </w:rPr>
            </w:pPr>
            <w:r w:rsidRPr="00D75B37">
              <w:rPr>
                <w:rFonts w:cs="Arial"/>
                <w:snapToGrid/>
                <w:szCs w:val="22"/>
                <w:lang w:val="lt-LT" w:eastAsia="de-DE"/>
              </w:rPr>
              <w:t>Virškinimo traktas</w:t>
            </w:r>
          </w:p>
        </w:tc>
        <w:tc>
          <w:tcPr>
            <w:tcW w:w="1418" w:type="dxa"/>
            <w:tcBorders>
              <w:top w:val="single" w:sz="4" w:space="0" w:color="auto"/>
              <w:left w:val="single" w:sz="4" w:space="0" w:color="auto"/>
              <w:bottom w:val="nil"/>
              <w:right w:val="single" w:sz="4" w:space="0" w:color="auto"/>
            </w:tcBorders>
          </w:tcPr>
          <w:p w14:paraId="17E36D2E" w14:textId="62A5AC6F" w:rsidR="00D75B37" w:rsidRPr="00D75B37" w:rsidRDefault="00D75B37" w:rsidP="003C22DD">
            <w:pPr>
              <w:spacing w:line="240" w:lineRule="auto"/>
              <w:rPr>
                <w:snapToGrid/>
                <w:szCs w:val="22"/>
                <w:lang w:val="lt-LT" w:eastAsia="de-DE"/>
              </w:rPr>
            </w:pPr>
          </w:p>
        </w:tc>
        <w:tc>
          <w:tcPr>
            <w:tcW w:w="1203" w:type="dxa"/>
            <w:tcBorders>
              <w:top w:val="single" w:sz="4" w:space="0" w:color="auto"/>
              <w:left w:val="single" w:sz="4" w:space="0" w:color="auto"/>
              <w:bottom w:val="nil"/>
              <w:right w:val="single" w:sz="4" w:space="0" w:color="auto"/>
            </w:tcBorders>
          </w:tcPr>
          <w:p w14:paraId="0AE0407A" w14:textId="08D507D4" w:rsidR="00D75B37" w:rsidRPr="00D75B37" w:rsidRDefault="00D75B37" w:rsidP="003C22DD">
            <w:pPr>
              <w:spacing w:line="240" w:lineRule="auto"/>
              <w:rPr>
                <w:snapToGrid/>
                <w:szCs w:val="22"/>
                <w:lang w:val="lt-LT" w:eastAsia="de-DE"/>
              </w:rPr>
            </w:pPr>
          </w:p>
        </w:tc>
        <w:tc>
          <w:tcPr>
            <w:tcW w:w="1203" w:type="dxa"/>
            <w:tcBorders>
              <w:top w:val="single" w:sz="4" w:space="0" w:color="auto"/>
              <w:left w:val="single" w:sz="4" w:space="0" w:color="auto"/>
              <w:bottom w:val="nil"/>
              <w:right w:val="single" w:sz="4" w:space="0" w:color="auto"/>
            </w:tcBorders>
          </w:tcPr>
          <w:p w14:paraId="581635BA" w14:textId="6F9A055D" w:rsidR="00D75B37" w:rsidRPr="00D75B37" w:rsidRDefault="00D75B37" w:rsidP="003C22DD">
            <w:pPr>
              <w:spacing w:line="240" w:lineRule="auto"/>
              <w:rPr>
                <w:snapToGrid/>
                <w:szCs w:val="22"/>
                <w:lang w:val="lt-LT" w:eastAsia="de-DE"/>
              </w:rPr>
            </w:pPr>
          </w:p>
        </w:tc>
        <w:tc>
          <w:tcPr>
            <w:tcW w:w="1203" w:type="dxa"/>
            <w:tcBorders>
              <w:top w:val="single" w:sz="4" w:space="0" w:color="auto"/>
              <w:left w:val="single" w:sz="4" w:space="0" w:color="auto"/>
              <w:bottom w:val="nil"/>
              <w:right w:val="single" w:sz="4" w:space="0" w:color="auto"/>
            </w:tcBorders>
          </w:tcPr>
          <w:p w14:paraId="6717FD41" w14:textId="02CCA737" w:rsidR="00D75B37" w:rsidRPr="00D75B37" w:rsidRDefault="00D75B37" w:rsidP="003C22DD">
            <w:pPr>
              <w:spacing w:line="240" w:lineRule="auto"/>
              <w:rPr>
                <w:snapToGrid/>
                <w:szCs w:val="22"/>
                <w:lang w:val="lt-LT" w:eastAsia="de-DE"/>
              </w:rPr>
            </w:pPr>
          </w:p>
        </w:tc>
        <w:tc>
          <w:tcPr>
            <w:tcW w:w="1204" w:type="dxa"/>
            <w:tcBorders>
              <w:top w:val="single" w:sz="4" w:space="0" w:color="auto"/>
              <w:left w:val="single" w:sz="4" w:space="0" w:color="auto"/>
              <w:bottom w:val="nil"/>
              <w:right w:val="single" w:sz="4" w:space="0" w:color="auto"/>
            </w:tcBorders>
          </w:tcPr>
          <w:p w14:paraId="1E5B9AE8" w14:textId="0037A826" w:rsidR="00D75B37" w:rsidRPr="00D75B37" w:rsidRDefault="00D75B37" w:rsidP="003C22DD">
            <w:pPr>
              <w:spacing w:line="240" w:lineRule="auto"/>
              <w:rPr>
                <w:snapToGrid/>
                <w:szCs w:val="22"/>
                <w:lang w:val="lt-LT" w:eastAsia="de-DE"/>
              </w:rPr>
            </w:pPr>
          </w:p>
        </w:tc>
      </w:tr>
      <w:tr w:rsidR="003C22DD" w:rsidRPr="00D75B37" w14:paraId="06654C04" w14:textId="77777777" w:rsidTr="003C22DD">
        <w:trPr>
          <w:cantSplit/>
        </w:trPr>
        <w:tc>
          <w:tcPr>
            <w:tcW w:w="3084" w:type="dxa"/>
            <w:tcBorders>
              <w:top w:val="nil"/>
              <w:left w:val="single" w:sz="4" w:space="0" w:color="auto"/>
              <w:bottom w:val="nil"/>
              <w:right w:val="single" w:sz="4" w:space="0" w:color="auto"/>
            </w:tcBorders>
            <w:hideMark/>
          </w:tcPr>
          <w:p w14:paraId="63260F5B" w14:textId="723A7200" w:rsidR="00D75B37" w:rsidRPr="00D75B37" w:rsidRDefault="00D75B37" w:rsidP="00833F9B">
            <w:pPr>
              <w:spacing w:line="240" w:lineRule="auto"/>
              <w:rPr>
                <w:snapToGrid/>
                <w:szCs w:val="22"/>
                <w:lang w:val="lt-LT" w:eastAsia="de-DE"/>
              </w:rPr>
            </w:pPr>
            <w:r w:rsidRPr="00D75B37">
              <w:rPr>
                <w:rFonts w:cs="Arial"/>
                <w:snapToGrid/>
                <w:szCs w:val="22"/>
                <w:lang w:val="lt-LT" w:eastAsia="de-DE"/>
              </w:rPr>
              <w:t>-</w:t>
            </w:r>
            <w:r w:rsidR="00364FCD">
              <w:rPr>
                <w:rFonts w:cs="Arial"/>
                <w:snapToGrid/>
                <w:szCs w:val="22"/>
                <w:lang w:val="lt-LT" w:eastAsia="de-DE"/>
              </w:rPr>
              <w:t xml:space="preserve"> </w:t>
            </w:r>
            <w:r w:rsidRPr="00D75B37">
              <w:rPr>
                <w:rFonts w:cs="Arial"/>
                <w:snapToGrid/>
                <w:szCs w:val="22"/>
                <w:lang w:val="lt-LT" w:eastAsia="de-DE"/>
              </w:rPr>
              <w:t>Skrandis</w:t>
            </w:r>
          </w:p>
        </w:tc>
        <w:tc>
          <w:tcPr>
            <w:tcW w:w="1418" w:type="dxa"/>
            <w:tcBorders>
              <w:top w:val="nil"/>
              <w:left w:val="single" w:sz="4" w:space="0" w:color="auto"/>
              <w:bottom w:val="nil"/>
              <w:right w:val="single" w:sz="4" w:space="0" w:color="auto"/>
            </w:tcBorders>
            <w:hideMark/>
          </w:tcPr>
          <w:p w14:paraId="4627F571" w14:textId="77777777" w:rsidR="00D75B37" w:rsidRPr="00D75B37" w:rsidRDefault="00D75B37" w:rsidP="003C22DD">
            <w:pPr>
              <w:spacing w:line="240" w:lineRule="auto"/>
              <w:rPr>
                <w:snapToGrid/>
                <w:szCs w:val="22"/>
                <w:lang w:val="lt-LT" w:eastAsia="de-DE"/>
              </w:rPr>
            </w:pPr>
            <w:r w:rsidRPr="00D75B37">
              <w:rPr>
                <w:rFonts w:cs="Arial"/>
                <w:snapToGrid/>
                <w:szCs w:val="22"/>
                <w:lang w:val="lt-LT" w:eastAsia="de-DE"/>
              </w:rPr>
              <w:t>0,0037</w:t>
            </w:r>
          </w:p>
        </w:tc>
        <w:tc>
          <w:tcPr>
            <w:tcW w:w="1203" w:type="dxa"/>
            <w:tcBorders>
              <w:top w:val="nil"/>
              <w:left w:val="single" w:sz="4" w:space="0" w:color="auto"/>
              <w:bottom w:val="nil"/>
              <w:right w:val="single" w:sz="4" w:space="0" w:color="auto"/>
            </w:tcBorders>
            <w:hideMark/>
          </w:tcPr>
          <w:p w14:paraId="05FFD2A9" w14:textId="77777777" w:rsidR="00D75B37" w:rsidRPr="00D75B37" w:rsidRDefault="00D75B37" w:rsidP="003C22DD">
            <w:pPr>
              <w:spacing w:line="240" w:lineRule="auto"/>
              <w:rPr>
                <w:snapToGrid/>
                <w:szCs w:val="22"/>
                <w:lang w:val="lt-LT" w:eastAsia="de-DE"/>
              </w:rPr>
            </w:pPr>
            <w:r w:rsidRPr="00D75B37">
              <w:rPr>
                <w:rFonts w:cs="Arial"/>
                <w:snapToGrid/>
                <w:szCs w:val="22"/>
                <w:lang w:val="lt-LT" w:eastAsia="de-DE"/>
              </w:rPr>
              <w:t>0,0046</w:t>
            </w:r>
          </w:p>
        </w:tc>
        <w:tc>
          <w:tcPr>
            <w:tcW w:w="1203" w:type="dxa"/>
            <w:tcBorders>
              <w:top w:val="nil"/>
              <w:left w:val="single" w:sz="4" w:space="0" w:color="auto"/>
              <w:bottom w:val="nil"/>
              <w:right w:val="single" w:sz="4" w:space="0" w:color="auto"/>
            </w:tcBorders>
            <w:hideMark/>
          </w:tcPr>
          <w:p w14:paraId="4241525E" w14:textId="77777777" w:rsidR="00D75B37" w:rsidRPr="00D75B37" w:rsidRDefault="00D75B37" w:rsidP="003C22DD">
            <w:pPr>
              <w:spacing w:line="240" w:lineRule="auto"/>
              <w:rPr>
                <w:snapToGrid/>
                <w:szCs w:val="22"/>
                <w:lang w:val="lt-LT" w:eastAsia="de-DE"/>
              </w:rPr>
            </w:pPr>
            <w:r w:rsidRPr="00D75B37">
              <w:rPr>
                <w:rFonts w:cs="Arial"/>
                <w:snapToGrid/>
                <w:szCs w:val="22"/>
                <w:lang w:val="lt-LT" w:eastAsia="de-DE"/>
              </w:rPr>
              <w:t>0,0079</w:t>
            </w:r>
          </w:p>
        </w:tc>
        <w:tc>
          <w:tcPr>
            <w:tcW w:w="1203" w:type="dxa"/>
            <w:tcBorders>
              <w:top w:val="nil"/>
              <w:left w:val="single" w:sz="4" w:space="0" w:color="auto"/>
              <w:bottom w:val="nil"/>
              <w:right w:val="single" w:sz="4" w:space="0" w:color="auto"/>
            </w:tcBorders>
            <w:hideMark/>
          </w:tcPr>
          <w:p w14:paraId="5F01CA18" w14:textId="77777777" w:rsidR="00D75B37" w:rsidRPr="00D75B37" w:rsidRDefault="00D75B37" w:rsidP="003C22DD">
            <w:pPr>
              <w:spacing w:line="240" w:lineRule="auto"/>
              <w:rPr>
                <w:snapToGrid/>
                <w:szCs w:val="22"/>
                <w:lang w:val="lt-LT" w:eastAsia="de-DE"/>
              </w:rPr>
            </w:pPr>
            <w:r w:rsidRPr="00D75B37">
              <w:rPr>
                <w:rFonts w:cs="Arial"/>
                <w:snapToGrid/>
                <w:szCs w:val="22"/>
                <w:lang w:val="lt-LT" w:eastAsia="de-DE"/>
              </w:rPr>
              <w:t>0,011</w:t>
            </w:r>
          </w:p>
        </w:tc>
        <w:tc>
          <w:tcPr>
            <w:tcW w:w="1204" w:type="dxa"/>
            <w:tcBorders>
              <w:top w:val="nil"/>
              <w:left w:val="single" w:sz="4" w:space="0" w:color="auto"/>
              <w:bottom w:val="nil"/>
              <w:right w:val="single" w:sz="4" w:space="0" w:color="auto"/>
            </w:tcBorders>
            <w:hideMark/>
          </w:tcPr>
          <w:p w14:paraId="62B2F4C6" w14:textId="77777777" w:rsidR="00D75B37" w:rsidRPr="00D75B37" w:rsidRDefault="00D75B37" w:rsidP="003C22DD">
            <w:pPr>
              <w:spacing w:line="240" w:lineRule="auto"/>
              <w:rPr>
                <w:snapToGrid/>
                <w:szCs w:val="22"/>
                <w:lang w:val="lt-LT" w:eastAsia="de-DE"/>
              </w:rPr>
            </w:pPr>
            <w:r w:rsidRPr="00D75B37">
              <w:rPr>
                <w:rFonts w:cs="Arial"/>
                <w:snapToGrid/>
                <w:szCs w:val="22"/>
                <w:lang w:val="lt-LT" w:eastAsia="de-DE"/>
              </w:rPr>
              <w:t>0,020</w:t>
            </w:r>
          </w:p>
        </w:tc>
      </w:tr>
      <w:tr w:rsidR="003C22DD" w:rsidRPr="00D75B37" w14:paraId="13E0A609" w14:textId="77777777" w:rsidTr="003C22DD">
        <w:trPr>
          <w:cantSplit/>
        </w:trPr>
        <w:tc>
          <w:tcPr>
            <w:tcW w:w="3084" w:type="dxa"/>
            <w:tcBorders>
              <w:top w:val="nil"/>
              <w:left w:val="single" w:sz="4" w:space="0" w:color="auto"/>
              <w:bottom w:val="nil"/>
              <w:right w:val="single" w:sz="4" w:space="0" w:color="auto"/>
            </w:tcBorders>
            <w:hideMark/>
          </w:tcPr>
          <w:p w14:paraId="7721E122" w14:textId="473463AE" w:rsidR="00D75B37" w:rsidRPr="00D75B37" w:rsidRDefault="00D75B37" w:rsidP="00833F9B">
            <w:pPr>
              <w:spacing w:line="240" w:lineRule="auto"/>
              <w:rPr>
                <w:snapToGrid/>
                <w:szCs w:val="22"/>
                <w:lang w:val="lt-LT" w:eastAsia="de-DE"/>
              </w:rPr>
            </w:pPr>
            <w:r w:rsidRPr="00D75B37">
              <w:rPr>
                <w:rFonts w:cs="Arial"/>
                <w:snapToGrid/>
                <w:szCs w:val="22"/>
                <w:lang w:val="lt-LT" w:eastAsia="de-DE"/>
              </w:rPr>
              <w:t>-</w:t>
            </w:r>
            <w:r w:rsidR="00364FCD">
              <w:rPr>
                <w:rFonts w:cs="Arial"/>
                <w:snapToGrid/>
                <w:szCs w:val="22"/>
                <w:lang w:val="lt-LT" w:eastAsia="de-DE"/>
              </w:rPr>
              <w:t xml:space="preserve"> </w:t>
            </w:r>
            <w:r w:rsidRPr="00D75B37">
              <w:rPr>
                <w:rFonts w:cs="Arial"/>
                <w:snapToGrid/>
                <w:szCs w:val="22"/>
                <w:lang w:val="lt-LT" w:eastAsia="de-DE"/>
              </w:rPr>
              <w:t>Plonasis žarnynas</w:t>
            </w:r>
          </w:p>
        </w:tc>
        <w:tc>
          <w:tcPr>
            <w:tcW w:w="1418" w:type="dxa"/>
            <w:tcBorders>
              <w:top w:val="nil"/>
              <w:left w:val="single" w:sz="4" w:space="0" w:color="auto"/>
              <w:bottom w:val="nil"/>
              <w:right w:val="single" w:sz="4" w:space="0" w:color="auto"/>
            </w:tcBorders>
            <w:hideMark/>
          </w:tcPr>
          <w:p w14:paraId="69C6D195" w14:textId="77777777" w:rsidR="00D75B37" w:rsidRPr="00D75B37" w:rsidRDefault="00D75B37" w:rsidP="003C22DD">
            <w:pPr>
              <w:spacing w:line="240" w:lineRule="auto"/>
              <w:rPr>
                <w:snapToGrid/>
                <w:szCs w:val="22"/>
                <w:lang w:val="lt-LT" w:eastAsia="de-DE"/>
              </w:rPr>
            </w:pPr>
            <w:r w:rsidRPr="00D75B37">
              <w:rPr>
                <w:rFonts w:cs="Arial"/>
                <w:snapToGrid/>
                <w:szCs w:val="22"/>
                <w:lang w:val="lt-LT" w:eastAsia="de-DE"/>
              </w:rPr>
              <w:t>0,0058</w:t>
            </w:r>
          </w:p>
        </w:tc>
        <w:tc>
          <w:tcPr>
            <w:tcW w:w="1203" w:type="dxa"/>
            <w:tcBorders>
              <w:top w:val="nil"/>
              <w:left w:val="single" w:sz="4" w:space="0" w:color="auto"/>
              <w:bottom w:val="nil"/>
              <w:right w:val="single" w:sz="4" w:space="0" w:color="auto"/>
            </w:tcBorders>
            <w:hideMark/>
          </w:tcPr>
          <w:p w14:paraId="0B632144" w14:textId="77777777" w:rsidR="00D75B37" w:rsidRPr="00D75B37" w:rsidRDefault="00D75B37" w:rsidP="003C22DD">
            <w:pPr>
              <w:spacing w:line="240" w:lineRule="auto"/>
              <w:rPr>
                <w:snapToGrid/>
                <w:szCs w:val="22"/>
                <w:lang w:val="lt-LT" w:eastAsia="de-DE"/>
              </w:rPr>
            </w:pPr>
            <w:r w:rsidRPr="00D75B37">
              <w:rPr>
                <w:rFonts w:cs="Arial"/>
                <w:snapToGrid/>
                <w:szCs w:val="22"/>
                <w:lang w:val="lt-LT" w:eastAsia="de-DE"/>
              </w:rPr>
              <w:t>0,0075</w:t>
            </w:r>
          </w:p>
        </w:tc>
        <w:tc>
          <w:tcPr>
            <w:tcW w:w="1203" w:type="dxa"/>
            <w:tcBorders>
              <w:top w:val="nil"/>
              <w:left w:val="single" w:sz="4" w:space="0" w:color="auto"/>
              <w:bottom w:val="nil"/>
              <w:right w:val="single" w:sz="4" w:space="0" w:color="auto"/>
            </w:tcBorders>
            <w:hideMark/>
          </w:tcPr>
          <w:p w14:paraId="74FFE2E6" w14:textId="77777777" w:rsidR="00D75B37" w:rsidRPr="00D75B37" w:rsidRDefault="00D75B37" w:rsidP="003C22DD">
            <w:pPr>
              <w:spacing w:line="240" w:lineRule="auto"/>
              <w:rPr>
                <w:snapToGrid/>
                <w:szCs w:val="22"/>
                <w:lang w:val="lt-LT" w:eastAsia="de-DE"/>
              </w:rPr>
            </w:pPr>
            <w:r w:rsidRPr="00D75B37">
              <w:rPr>
                <w:rFonts w:cs="Arial"/>
                <w:snapToGrid/>
                <w:szCs w:val="22"/>
                <w:lang w:val="lt-LT" w:eastAsia="de-DE"/>
              </w:rPr>
              <w:t>0,011</w:t>
            </w:r>
          </w:p>
        </w:tc>
        <w:tc>
          <w:tcPr>
            <w:tcW w:w="1203" w:type="dxa"/>
            <w:tcBorders>
              <w:top w:val="nil"/>
              <w:left w:val="single" w:sz="4" w:space="0" w:color="auto"/>
              <w:bottom w:val="nil"/>
              <w:right w:val="single" w:sz="4" w:space="0" w:color="auto"/>
            </w:tcBorders>
            <w:hideMark/>
          </w:tcPr>
          <w:p w14:paraId="17B09069" w14:textId="77777777" w:rsidR="00D75B37" w:rsidRPr="00D75B37" w:rsidRDefault="00D75B37" w:rsidP="003C22DD">
            <w:pPr>
              <w:spacing w:line="240" w:lineRule="auto"/>
              <w:rPr>
                <w:snapToGrid/>
                <w:szCs w:val="22"/>
                <w:lang w:val="lt-LT" w:eastAsia="de-DE"/>
              </w:rPr>
            </w:pPr>
            <w:r w:rsidRPr="00D75B37">
              <w:rPr>
                <w:rFonts w:cs="Arial"/>
                <w:snapToGrid/>
                <w:szCs w:val="22"/>
                <w:lang w:val="lt-LT" w:eastAsia="de-DE"/>
              </w:rPr>
              <w:t>0,017</w:t>
            </w:r>
          </w:p>
        </w:tc>
        <w:tc>
          <w:tcPr>
            <w:tcW w:w="1204" w:type="dxa"/>
            <w:tcBorders>
              <w:top w:val="nil"/>
              <w:left w:val="single" w:sz="4" w:space="0" w:color="auto"/>
              <w:bottom w:val="nil"/>
              <w:right w:val="single" w:sz="4" w:space="0" w:color="auto"/>
            </w:tcBorders>
            <w:hideMark/>
          </w:tcPr>
          <w:p w14:paraId="6BA0D38D" w14:textId="77777777" w:rsidR="00D75B37" w:rsidRPr="00D75B37" w:rsidRDefault="00D75B37" w:rsidP="003C22DD">
            <w:pPr>
              <w:spacing w:line="240" w:lineRule="auto"/>
              <w:rPr>
                <w:snapToGrid/>
                <w:szCs w:val="22"/>
                <w:lang w:val="lt-LT" w:eastAsia="de-DE"/>
              </w:rPr>
            </w:pPr>
            <w:r w:rsidRPr="00D75B37">
              <w:rPr>
                <w:rFonts w:cs="Arial"/>
                <w:snapToGrid/>
                <w:szCs w:val="22"/>
                <w:lang w:val="lt-LT" w:eastAsia="de-DE"/>
              </w:rPr>
              <w:t>0,030</w:t>
            </w:r>
          </w:p>
        </w:tc>
      </w:tr>
      <w:tr w:rsidR="003C22DD" w:rsidRPr="00D75B37" w14:paraId="6F9F35CA" w14:textId="77777777" w:rsidTr="003C22DD">
        <w:trPr>
          <w:cantSplit/>
        </w:trPr>
        <w:tc>
          <w:tcPr>
            <w:tcW w:w="3084" w:type="dxa"/>
            <w:tcBorders>
              <w:top w:val="nil"/>
              <w:left w:val="single" w:sz="4" w:space="0" w:color="auto"/>
              <w:bottom w:val="nil"/>
              <w:right w:val="single" w:sz="4" w:space="0" w:color="auto"/>
            </w:tcBorders>
            <w:hideMark/>
          </w:tcPr>
          <w:p w14:paraId="2C4E6AA2" w14:textId="3FE0D344" w:rsidR="00D75B37" w:rsidRPr="00D75B37" w:rsidRDefault="00D75B37" w:rsidP="00833F9B">
            <w:pPr>
              <w:spacing w:line="240" w:lineRule="auto"/>
              <w:rPr>
                <w:snapToGrid/>
                <w:szCs w:val="22"/>
                <w:lang w:val="lt-LT" w:eastAsia="de-DE"/>
              </w:rPr>
            </w:pPr>
            <w:r w:rsidRPr="00D75B37">
              <w:rPr>
                <w:rFonts w:cs="Arial"/>
                <w:snapToGrid/>
                <w:szCs w:val="22"/>
                <w:lang w:val="lt-LT" w:eastAsia="de-DE"/>
              </w:rPr>
              <w:lastRenderedPageBreak/>
              <w:t>-</w:t>
            </w:r>
            <w:r w:rsidR="00364FCD">
              <w:rPr>
                <w:rFonts w:cs="Arial"/>
                <w:snapToGrid/>
                <w:szCs w:val="22"/>
                <w:lang w:val="lt-LT" w:eastAsia="de-DE"/>
              </w:rPr>
              <w:t xml:space="preserve"> </w:t>
            </w:r>
            <w:r w:rsidRPr="00D75B37">
              <w:rPr>
                <w:rFonts w:cs="Arial"/>
                <w:snapToGrid/>
                <w:szCs w:val="22"/>
                <w:lang w:val="lt-LT" w:eastAsia="de-DE"/>
              </w:rPr>
              <w:t>Gaubtinė žarna</w:t>
            </w:r>
          </w:p>
        </w:tc>
        <w:tc>
          <w:tcPr>
            <w:tcW w:w="1418" w:type="dxa"/>
            <w:tcBorders>
              <w:top w:val="nil"/>
              <w:left w:val="single" w:sz="4" w:space="0" w:color="auto"/>
              <w:bottom w:val="nil"/>
              <w:right w:val="single" w:sz="4" w:space="0" w:color="auto"/>
            </w:tcBorders>
            <w:hideMark/>
          </w:tcPr>
          <w:p w14:paraId="575D87A4" w14:textId="77777777" w:rsidR="00D75B37" w:rsidRPr="00D75B37" w:rsidRDefault="00D75B37" w:rsidP="003C22DD">
            <w:pPr>
              <w:spacing w:line="240" w:lineRule="auto"/>
              <w:rPr>
                <w:snapToGrid/>
                <w:szCs w:val="22"/>
                <w:lang w:val="lt-LT" w:eastAsia="de-DE"/>
              </w:rPr>
            </w:pPr>
            <w:r w:rsidRPr="00D75B37">
              <w:rPr>
                <w:rFonts w:cs="Arial"/>
                <w:snapToGrid/>
                <w:szCs w:val="22"/>
                <w:lang w:val="lt-LT" w:eastAsia="de-DE"/>
              </w:rPr>
              <w:t>0,0068</w:t>
            </w:r>
          </w:p>
        </w:tc>
        <w:tc>
          <w:tcPr>
            <w:tcW w:w="1203" w:type="dxa"/>
            <w:tcBorders>
              <w:top w:val="nil"/>
              <w:left w:val="single" w:sz="4" w:space="0" w:color="auto"/>
              <w:bottom w:val="nil"/>
              <w:right w:val="single" w:sz="4" w:space="0" w:color="auto"/>
            </w:tcBorders>
            <w:hideMark/>
          </w:tcPr>
          <w:p w14:paraId="3A2980A9" w14:textId="77777777" w:rsidR="00D75B37" w:rsidRPr="00D75B37" w:rsidRDefault="00D75B37" w:rsidP="003C22DD">
            <w:pPr>
              <w:spacing w:line="240" w:lineRule="auto"/>
              <w:rPr>
                <w:snapToGrid/>
                <w:szCs w:val="22"/>
                <w:lang w:val="lt-LT" w:eastAsia="de-DE"/>
              </w:rPr>
            </w:pPr>
            <w:r w:rsidRPr="00D75B37">
              <w:rPr>
                <w:rFonts w:cs="Arial"/>
                <w:snapToGrid/>
                <w:szCs w:val="22"/>
                <w:lang w:val="lt-LT" w:eastAsia="de-DE"/>
              </w:rPr>
              <w:t>0,0084</w:t>
            </w:r>
          </w:p>
        </w:tc>
        <w:tc>
          <w:tcPr>
            <w:tcW w:w="1203" w:type="dxa"/>
            <w:tcBorders>
              <w:top w:val="nil"/>
              <w:left w:val="single" w:sz="4" w:space="0" w:color="auto"/>
              <w:bottom w:val="nil"/>
              <w:right w:val="single" w:sz="4" w:space="0" w:color="auto"/>
            </w:tcBorders>
            <w:hideMark/>
          </w:tcPr>
          <w:p w14:paraId="6539A451" w14:textId="77777777" w:rsidR="00D75B37" w:rsidRPr="00D75B37" w:rsidRDefault="00D75B37" w:rsidP="003C22DD">
            <w:pPr>
              <w:spacing w:line="240" w:lineRule="auto"/>
              <w:rPr>
                <w:snapToGrid/>
                <w:szCs w:val="22"/>
                <w:lang w:val="lt-LT" w:eastAsia="de-DE"/>
              </w:rPr>
            </w:pPr>
            <w:r w:rsidRPr="00D75B37">
              <w:rPr>
                <w:rFonts w:cs="Arial"/>
                <w:snapToGrid/>
                <w:szCs w:val="22"/>
                <w:lang w:val="lt-LT" w:eastAsia="de-DE"/>
              </w:rPr>
              <w:t>0,013</w:t>
            </w:r>
          </w:p>
        </w:tc>
        <w:tc>
          <w:tcPr>
            <w:tcW w:w="1203" w:type="dxa"/>
            <w:tcBorders>
              <w:top w:val="nil"/>
              <w:left w:val="single" w:sz="4" w:space="0" w:color="auto"/>
              <w:bottom w:val="nil"/>
              <w:right w:val="single" w:sz="4" w:space="0" w:color="auto"/>
            </w:tcBorders>
            <w:hideMark/>
          </w:tcPr>
          <w:p w14:paraId="6F6197DB" w14:textId="77777777" w:rsidR="00D75B37" w:rsidRPr="00D75B37" w:rsidRDefault="00D75B37" w:rsidP="003C22DD">
            <w:pPr>
              <w:spacing w:line="240" w:lineRule="auto"/>
              <w:rPr>
                <w:snapToGrid/>
                <w:szCs w:val="22"/>
                <w:lang w:val="lt-LT" w:eastAsia="de-DE"/>
              </w:rPr>
            </w:pPr>
            <w:r w:rsidRPr="00D75B37">
              <w:rPr>
                <w:rFonts w:cs="Arial"/>
                <w:snapToGrid/>
                <w:szCs w:val="22"/>
                <w:lang w:val="lt-LT" w:eastAsia="de-DE"/>
              </w:rPr>
              <w:t>0,019</w:t>
            </w:r>
          </w:p>
        </w:tc>
        <w:tc>
          <w:tcPr>
            <w:tcW w:w="1204" w:type="dxa"/>
            <w:tcBorders>
              <w:top w:val="nil"/>
              <w:left w:val="single" w:sz="4" w:space="0" w:color="auto"/>
              <w:bottom w:val="nil"/>
              <w:right w:val="single" w:sz="4" w:space="0" w:color="auto"/>
            </w:tcBorders>
            <w:hideMark/>
          </w:tcPr>
          <w:p w14:paraId="0E0BA3FF" w14:textId="77777777" w:rsidR="00D75B37" w:rsidRPr="00D75B37" w:rsidRDefault="00D75B37" w:rsidP="003C22DD">
            <w:pPr>
              <w:spacing w:line="240" w:lineRule="auto"/>
              <w:rPr>
                <w:snapToGrid/>
                <w:szCs w:val="22"/>
                <w:lang w:val="lt-LT" w:eastAsia="de-DE"/>
              </w:rPr>
            </w:pPr>
            <w:r w:rsidRPr="00D75B37">
              <w:rPr>
                <w:rFonts w:cs="Arial"/>
                <w:snapToGrid/>
                <w:szCs w:val="22"/>
                <w:lang w:val="lt-LT" w:eastAsia="de-DE"/>
              </w:rPr>
              <w:t>0,030</w:t>
            </w:r>
          </w:p>
        </w:tc>
      </w:tr>
      <w:tr w:rsidR="003C22DD" w:rsidRPr="00D75B37" w14:paraId="4E68CC60" w14:textId="77777777" w:rsidTr="003C22DD">
        <w:trPr>
          <w:cantSplit/>
        </w:trPr>
        <w:tc>
          <w:tcPr>
            <w:tcW w:w="3084" w:type="dxa"/>
            <w:tcBorders>
              <w:top w:val="nil"/>
              <w:left w:val="single" w:sz="4" w:space="0" w:color="auto"/>
              <w:bottom w:val="nil"/>
              <w:right w:val="single" w:sz="4" w:space="0" w:color="auto"/>
            </w:tcBorders>
            <w:hideMark/>
          </w:tcPr>
          <w:p w14:paraId="49DF8383" w14:textId="2F15B55D" w:rsidR="00D75B37" w:rsidRPr="00D75B37" w:rsidRDefault="00D75B37" w:rsidP="00833F9B">
            <w:pPr>
              <w:spacing w:line="240" w:lineRule="auto"/>
              <w:rPr>
                <w:snapToGrid/>
                <w:szCs w:val="22"/>
                <w:lang w:val="lt-LT" w:eastAsia="de-DE"/>
              </w:rPr>
            </w:pPr>
            <w:r w:rsidRPr="00D75B37">
              <w:rPr>
                <w:rFonts w:cs="Arial"/>
                <w:snapToGrid/>
                <w:szCs w:val="22"/>
                <w:lang w:val="lt-LT" w:eastAsia="de-DE"/>
              </w:rPr>
              <w:t>Storosios žarnos viršutinė dalis</w:t>
            </w:r>
          </w:p>
        </w:tc>
        <w:tc>
          <w:tcPr>
            <w:tcW w:w="1418" w:type="dxa"/>
            <w:tcBorders>
              <w:top w:val="nil"/>
              <w:left w:val="single" w:sz="4" w:space="0" w:color="auto"/>
              <w:bottom w:val="nil"/>
              <w:right w:val="single" w:sz="4" w:space="0" w:color="auto"/>
            </w:tcBorders>
            <w:hideMark/>
          </w:tcPr>
          <w:p w14:paraId="1EC51F9E" w14:textId="77777777" w:rsidR="00D75B37" w:rsidRPr="00D75B37" w:rsidRDefault="00D75B37" w:rsidP="003C22DD">
            <w:pPr>
              <w:spacing w:line="240" w:lineRule="auto"/>
              <w:rPr>
                <w:snapToGrid/>
                <w:szCs w:val="22"/>
                <w:lang w:val="lt-LT" w:eastAsia="de-DE"/>
              </w:rPr>
            </w:pPr>
            <w:r w:rsidRPr="00D75B37">
              <w:rPr>
                <w:rFonts w:cs="Arial"/>
                <w:snapToGrid/>
                <w:szCs w:val="22"/>
                <w:lang w:val="lt-LT" w:eastAsia="de-DE"/>
              </w:rPr>
              <w:t>0,0051</w:t>
            </w:r>
          </w:p>
        </w:tc>
        <w:tc>
          <w:tcPr>
            <w:tcW w:w="1203" w:type="dxa"/>
            <w:tcBorders>
              <w:top w:val="nil"/>
              <w:left w:val="single" w:sz="4" w:space="0" w:color="auto"/>
              <w:bottom w:val="nil"/>
              <w:right w:val="single" w:sz="4" w:space="0" w:color="auto"/>
            </w:tcBorders>
            <w:hideMark/>
          </w:tcPr>
          <w:p w14:paraId="0B5AC0E0" w14:textId="77777777" w:rsidR="00D75B37" w:rsidRPr="00D75B37" w:rsidRDefault="00D75B37" w:rsidP="003C22DD">
            <w:pPr>
              <w:spacing w:line="240" w:lineRule="auto"/>
              <w:rPr>
                <w:snapToGrid/>
                <w:szCs w:val="22"/>
                <w:lang w:val="lt-LT" w:eastAsia="de-DE"/>
              </w:rPr>
            </w:pPr>
            <w:r w:rsidRPr="00D75B37">
              <w:rPr>
                <w:rFonts w:cs="Arial"/>
                <w:snapToGrid/>
                <w:szCs w:val="22"/>
                <w:lang w:val="lt-LT" w:eastAsia="de-DE"/>
              </w:rPr>
              <w:t>0,0063</w:t>
            </w:r>
          </w:p>
        </w:tc>
        <w:tc>
          <w:tcPr>
            <w:tcW w:w="1203" w:type="dxa"/>
            <w:tcBorders>
              <w:top w:val="nil"/>
              <w:left w:val="single" w:sz="4" w:space="0" w:color="auto"/>
              <w:bottom w:val="nil"/>
              <w:right w:val="single" w:sz="4" w:space="0" w:color="auto"/>
            </w:tcBorders>
            <w:hideMark/>
          </w:tcPr>
          <w:p w14:paraId="33A60800" w14:textId="77777777" w:rsidR="00D75B37" w:rsidRPr="00D75B37" w:rsidRDefault="00D75B37" w:rsidP="003C22DD">
            <w:pPr>
              <w:spacing w:line="240" w:lineRule="auto"/>
              <w:rPr>
                <w:snapToGrid/>
                <w:szCs w:val="22"/>
                <w:lang w:val="lt-LT" w:eastAsia="de-DE"/>
              </w:rPr>
            </w:pPr>
            <w:r w:rsidRPr="00D75B37">
              <w:rPr>
                <w:rFonts w:cs="Arial"/>
                <w:snapToGrid/>
                <w:szCs w:val="22"/>
                <w:lang w:val="lt-LT" w:eastAsia="de-DE"/>
              </w:rPr>
              <w:t>0,010</w:t>
            </w:r>
          </w:p>
        </w:tc>
        <w:tc>
          <w:tcPr>
            <w:tcW w:w="1203" w:type="dxa"/>
            <w:tcBorders>
              <w:top w:val="nil"/>
              <w:left w:val="single" w:sz="4" w:space="0" w:color="auto"/>
              <w:bottom w:val="nil"/>
              <w:right w:val="single" w:sz="4" w:space="0" w:color="auto"/>
            </w:tcBorders>
            <w:hideMark/>
          </w:tcPr>
          <w:p w14:paraId="038DAB71" w14:textId="77777777" w:rsidR="00D75B37" w:rsidRPr="00D75B37" w:rsidRDefault="00D75B37" w:rsidP="003C22DD">
            <w:pPr>
              <w:spacing w:line="240" w:lineRule="auto"/>
              <w:rPr>
                <w:snapToGrid/>
                <w:szCs w:val="22"/>
                <w:lang w:val="lt-LT" w:eastAsia="de-DE"/>
              </w:rPr>
            </w:pPr>
            <w:r w:rsidRPr="00D75B37">
              <w:rPr>
                <w:rFonts w:cs="Arial"/>
                <w:snapToGrid/>
                <w:szCs w:val="22"/>
                <w:lang w:val="lt-LT" w:eastAsia="de-DE"/>
              </w:rPr>
              <w:t>0,015</w:t>
            </w:r>
          </w:p>
        </w:tc>
        <w:tc>
          <w:tcPr>
            <w:tcW w:w="1204" w:type="dxa"/>
            <w:tcBorders>
              <w:top w:val="nil"/>
              <w:left w:val="single" w:sz="4" w:space="0" w:color="auto"/>
              <w:bottom w:val="nil"/>
              <w:right w:val="single" w:sz="4" w:space="0" w:color="auto"/>
            </w:tcBorders>
            <w:hideMark/>
          </w:tcPr>
          <w:p w14:paraId="6CF6AD71" w14:textId="77ACAA6E" w:rsidR="00D75B37" w:rsidRPr="00D75B37" w:rsidRDefault="00D75B37" w:rsidP="003C22DD">
            <w:pPr>
              <w:spacing w:line="240" w:lineRule="auto"/>
              <w:rPr>
                <w:snapToGrid/>
                <w:szCs w:val="22"/>
                <w:lang w:val="lt-LT" w:eastAsia="de-DE"/>
              </w:rPr>
            </w:pPr>
            <w:r w:rsidRPr="00D75B37">
              <w:rPr>
                <w:rFonts w:cs="Arial"/>
                <w:snapToGrid/>
                <w:szCs w:val="22"/>
                <w:lang w:val="lt-LT" w:eastAsia="de-DE"/>
              </w:rPr>
              <w:t>0,026</w:t>
            </w:r>
          </w:p>
        </w:tc>
      </w:tr>
      <w:tr w:rsidR="003C22DD" w:rsidRPr="00D75B37" w14:paraId="3E5C5F34" w14:textId="77777777" w:rsidTr="003C22DD">
        <w:trPr>
          <w:cantSplit/>
        </w:trPr>
        <w:tc>
          <w:tcPr>
            <w:tcW w:w="3084" w:type="dxa"/>
            <w:tcBorders>
              <w:top w:val="nil"/>
              <w:left w:val="single" w:sz="4" w:space="0" w:color="auto"/>
              <w:bottom w:val="single" w:sz="4" w:space="0" w:color="auto"/>
              <w:right w:val="single" w:sz="4" w:space="0" w:color="auto"/>
            </w:tcBorders>
            <w:hideMark/>
          </w:tcPr>
          <w:p w14:paraId="25755053" w14:textId="361345A8" w:rsidR="00D75B37" w:rsidRPr="00D75B37" w:rsidRDefault="00D75B37" w:rsidP="00833F9B">
            <w:pPr>
              <w:spacing w:line="240" w:lineRule="auto"/>
              <w:rPr>
                <w:snapToGrid/>
                <w:szCs w:val="22"/>
                <w:lang w:val="lt-LT" w:eastAsia="de-DE"/>
              </w:rPr>
            </w:pPr>
            <w:r w:rsidRPr="00D75B37">
              <w:rPr>
                <w:rFonts w:cs="Arial"/>
                <w:snapToGrid/>
                <w:szCs w:val="22"/>
                <w:lang w:val="lt-LT" w:eastAsia="de-DE"/>
              </w:rPr>
              <w:t>Storosios žarnos apatinė dalis</w:t>
            </w:r>
          </w:p>
        </w:tc>
        <w:tc>
          <w:tcPr>
            <w:tcW w:w="1418" w:type="dxa"/>
            <w:tcBorders>
              <w:top w:val="nil"/>
              <w:left w:val="single" w:sz="4" w:space="0" w:color="auto"/>
              <w:bottom w:val="single" w:sz="4" w:space="0" w:color="auto"/>
              <w:right w:val="single" w:sz="4" w:space="0" w:color="auto"/>
            </w:tcBorders>
            <w:hideMark/>
          </w:tcPr>
          <w:p w14:paraId="209744A4" w14:textId="77777777" w:rsidR="00D75B37" w:rsidRPr="00D75B37" w:rsidRDefault="00D75B37" w:rsidP="003C22DD">
            <w:pPr>
              <w:spacing w:line="240" w:lineRule="auto"/>
              <w:rPr>
                <w:snapToGrid/>
                <w:szCs w:val="22"/>
                <w:lang w:val="lt-LT" w:eastAsia="de-DE"/>
              </w:rPr>
            </w:pPr>
            <w:r w:rsidRPr="00D75B37">
              <w:rPr>
                <w:rFonts w:cs="Arial"/>
                <w:snapToGrid/>
                <w:szCs w:val="22"/>
                <w:lang w:val="lt-LT" w:eastAsia="de-DE"/>
              </w:rPr>
              <w:t>0,0091</w:t>
            </w:r>
          </w:p>
        </w:tc>
        <w:tc>
          <w:tcPr>
            <w:tcW w:w="1203" w:type="dxa"/>
            <w:tcBorders>
              <w:top w:val="nil"/>
              <w:left w:val="single" w:sz="4" w:space="0" w:color="auto"/>
              <w:bottom w:val="single" w:sz="4" w:space="0" w:color="auto"/>
              <w:right w:val="single" w:sz="4" w:space="0" w:color="auto"/>
            </w:tcBorders>
            <w:hideMark/>
          </w:tcPr>
          <w:p w14:paraId="6630FBCD" w14:textId="77777777" w:rsidR="00D75B37" w:rsidRPr="00D75B37" w:rsidRDefault="00D75B37" w:rsidP="003C22DD">
            <w:pPr>
              <w:spacing w:line="240" w:lineRule="auto"/>
              <w:rPr>
                <w:snapToGrid/>
                <w:szCs w:val="22"/>
                <w:lang w:val="lt-LT" w:eastAsia="de-DE"/>
              </w:rPr>
            </w:pPr>
            <w:r w:rsidRPr="00D75B37">
              <w:rPr>
                <w:rFonts w:cs="Arial"/>
                <w:snapToGrid/>
                <w:szCs w:val="22"/>
                <w:lang w:val="lt-LT" w:eastAsia="de-DE"/>
              </w:rPr>
              <w:t>0,011</w:t>
            </w:r>
          </w:p>
        </w:tc>
        <w:tc>
          <w:tcPr>
            <w:tcW w:w="1203" w:type="dxa"/>
            <w:tcBorders>
              <w:top w:val="nil"/>
              <w:left w:val="single" w:sz="4" w:space="0" w:color="auto"/>
              <w:bottom w:val="single" w:sz="4" w:space="0" w:color="auto"/>
              <w:right w:val="single" w:sz="4" w:space="0" w:color="auto"/>
            </w:tcBorders>
            <w:hideMark/>
          </w:tcPr>
          <w:p w14:paraId="0038D878" w14:textId="77777777" w:rsidR="00D75B37" w:rsidRPr="00D75B37" w:rsidRDefault="00D75B37" w:rsidP="003C22DD">
            <w:pPr>
              <w:spacing w:line="240" w:lineRule="auto"/>
              <w:rPr>
                <w:snapToGrid/>
                <w:szCs w:val="22"/>
                <w:lang w:val="lt-LT" w:eastAsia="de-DE"/>
              </w:rPr>
            </w:pPr>
            <w:r w:rsidRPr="00D75B37">
              <w:rPr>
                <w:rFonts w:cs="Arial"/>
                <w:snapToGrid/>
                <w:szCs w:val="22"/>
                <w:lang w:val="lt-LT" w:eastAsia="de-DE"/>
              </w:rPr>
              <w:t>0,017</w:t>
            </w:r>
          </w:p>
        </w:tc>
        <w:tc>
          <w:tcPr>
            <w:tcW w:w="1203" w:type="dxa"/>
            <w:tcBorders>
              <w:top w:val="nil"/>
              <w:left w:val="single" w:sz="4" w:space="0" w:color="auto"/>
              <w:bottom w:val="single" w:sz="4" w:space="0" w:color="auto"/>
              <w:right w:val="single" w:sz="4" w:space="0" w:color="auto"/>
            </w:tcBorders>
            <w:hideMark/>
          </w:tcPr>
          <w:p w14:paraId="1FD523C6" w14:textId="77777777" w:rsidR="00D75B37" w:rsidRPr="00D75B37" w:rsidRDefault="00D75B37" w:rsidP="003C22DD">
            <w:pPr>
              <w:spacing w:line="240" w:lineRule="auto"/>
              <w:rPr>
                <w:snapToGrid/>
                <w:szCs w:val="22"/>
                <w:lang w:val="lt-LT" w:eastAsia="de-DE"/>
              </w:rPr>
            </w:pPr>
            <w:r w:rsidRPr="00D75B37">
              <w:rPr>
                <w:rFonts w:cs="Arial"/>
                <w:snapToGrid/>
                <w:szCs w:val="22"/>
                <w:lang w:val="lt-LT" w:eastAsia="de-DE"/>
              </w:rPr>
              <w:t>0,025</w:t>
            </w:r>
          </w:p>
        </w:tc>
        <w:tc>
          <w:tcPr>
            <w:tcW w:w="1204" w:type="dxa"/>
            <w:tcBorders>
              <w:top w:val="nil"/>
              <w:left w:val="single" w:sz="4" w:space="0" w:color="auto"/>
              <w:bottom w:val="single" w:sz="4" w:space="0" w:color="auto"/>
              <w:right w:val="single" w:sz="4" w:space="0" w:color="auto"/>
            </w:tcBorders>
            <w:hideMark/>
          </w:tcPr>
          <w:p w14:paraId="4ECA34E7" w14:textId="46AF9ACA" w:rsidR="00D75B37" w:rsidRPr="00D75B37" w:rsidRDefault="00D75B37" w:rsidP="003C22DD">
            <w:pPr>
              <w:spacing w:line="240" w:lineRule="auto"/>
              <w:rPr>
                <w:snapToGrid/>
                <w:szCs w:val="22"/>
                <w:lang w:val="lt-LT" w:eastAsia="de-DE"/>
              </w:rPr>
            </w:pPr>
            <w:r w:rsidRPr="00D75B37">
              <w:rPr>
                <w:rFonts w:cs="Arial"/>
                <w:snapToGrid/>
                <w:szCs w:val="22"/>
                <w:lang w:val="lt-LT" w:eastAsia="de-DE"/>
              </w:rPr>
              <w:t>0,037</w:t>
            </w:r>
          </w:p>
        </w:tc>
      </w:tr>
      <w:tr w:rsidR="003C22DD" w:rsidRPr="00D75B37" w14:paraId="6E495C18" w14:textId="77777777" w:rsidTr="003C22DD">
        <w:trPr>
          <w:cantSplit/>
        </w:trPr>
        <w:tc>
          <w:tcPr>
            <w:tcW w:w="3084" w:type="dxa"/>
            <w:tcBorders>
              <w:top w:val="single" w:sz="4" w:space="0" w:color="auto"/>
              <w:left w:val="single" w:sz="4" w:space="0" w:color="auto"/>
              <w:bottom w:val="single" w:sz="4" w:space="0" w:color="auto"/>
              <w:right w:val="single" w:sz="4" w:space="0" w:color="auto"/>
            </w:tcBorders>
            <w:hideMark/>
          </w:tcPr>
          <w:p w14:paraId="78BD2D32" w14:textId="77777777" w:rsidR="00D75B37" w:rsidRPr="00D75B37" w:rsidRDefault="00D75B37" w:rsidP="00833F9B">
            <w:pPr>
              <w:spacing w:line="240" w:lineRule="auto"/>
              <w:rPr>
                <w:snapToGrid/>
                <w:szCs w:val="22"/>
                <w:lang w:val="lt-LT" w:eastAsia="de-DE"/>
              </w:rPr>
            </w:pPr>
            <w:r w:rsidRPr="00D75B37">
              <w:rPr>
                <w:rFonts w:cs="Arial"/>
                <w:snapToGrid/>
                <w:szCs w:val="22"/>
                <w:lang w:val="lt-LT" w:eastAsia="de-DE"/>
              </w:rPr>
              <w:t>Širdis</w:t>
            </w:r>
          </w:p>
        </w:tc>
        <w:tc>
          <w:tcPr>
            <w:tcW w:w="1418" w:type="dxa"/>
            <w:tcBorders>
              <w:top w:val="single" w:sz="4" w:space="0" w:color="auto"/>
              <w:left w:val="single" w:sz="4" w:space="0" w:color="auto"/>
              <w:bottom w:val="single" w:sz="4" w:space="0" w:color="auto"/>
              <w:right w:val="single" w:sz="4" w:space="0" w:color="auto"/>
            </w:tcBorders>
            <w:hideMark/>
          </w:tcPr>
          <w:p w14:paraId="0C7BD92B" w14:textId="77777777" w:rsidR="00D75B37" w:rsidRPr="00D75B37" w:rsidRDefault="00D75B37" w:rsidP="003C22DD">
            <w:pPr>
              <w:spacing w:line="240" w:lineRule="auto"/>
              <w:rPr>
                <w:snapToGrid/>
                <w:szCs w:val="22"/>
                <w:lang w:val="lt-LT" w:eastAsia="de-DE"/>
              </w:rPr>
            </w:pPr>
            <w:r w:rsidRPr="00D75B37">
              <w:rPr>
                <w:rFonts w:cs="Arial"/>
                <w:snapToGrid/>
                <w:szCs w:val="22"/>
                <w:lang w:val="lt-LT" w:eastAsia="de-DE"/>
              </w:rPr>
              <w:t>0,0042</w:t>
            </w:r>
          </w:p>
        </w:tc>
        <w:tc>
          <w:tcPr>
            <w:tcW w:w="1203" w:type="dxa"/>
            <w:tcBorders>
              <w:top w:val="single" w:sz="4" w:space="0" w:color="auto"/>
              <w:left w:val="single" w:sz="4" w:space="0" w:color="auto"/>
              <w:bottom w:val="single" w:sz="4" w:space="0" w:color="auto"/>
              <w:right w:val="single" w:sz="4" w:space="0" w:color="auto"/>
            </w:tcBorders>
            <w:hideMark/>
          </w:tcPr>
          <w:p w14:paraId="0646FFCC" w14:textId="77777777" w:rsidR="00D75B37" w:rsidRPr="00D75B37" w:rsidRDefault="00D75B37" w:rsidP="003C22DD">
            <w:pPr>
              <w:spacing w:line="240" w:lineRule="auto"/>
              <w:rPr>
                <w:snapToGrid/>
                <w:szCs w:val="22"/>
                <w:lang w:val="lt-LT" w:eastAsia="de-DE"/>
              </w:rPr>
            </w:pPr>
            <w:r w:rsidRPr="00D75B37">
              <w:rPr>
                <w:rFonts w:cs="Arial"/>
                <w:snapToGrid/>
                <w:szCs w:val="22"/>
                <w:lang w:val="lt-LT" w:eastAsia="de-DE"/>
              </w:rPr>
              <w:t>0,0051</w:t>
            </w:r>
          </w:p>
        </w:tc>
        <w:tc>
          <w:tcPr>
            <w:tcW w:w="1203" w:type="dxa"/>
            <w:tcBorders>
              <w:top w:val="single" w:sz="4" w:space="0" w:color="auto"/>
              <w:left w:val="single" w:sz="4" w:space="0" w:color="auto"/>
              <w:bottom w:val="single" w:sz="4" w:space="0" w:color="auto"/>
              <w:right w:val="single" w:sz="4" w:space="0" w:color="auto"/>
            </w:tcBorders>
            <w:hideMark/>
          </w:tcPr>
          <w:p w14:paraId="6CCFD8EC" w14:textId="77777777" w:rsidR="00D75B37" w:rsidRPr="00D75B37" w:rsidRDefault="00D75B37" w:rsidP="003C22DD">
            <w:pPr>
              <w:spacing w:line="240" w:lineRule="auto"/>
              <w:rPr>
                <w:snapToGrid/>
                <w:szCs w:val="22"/>
                <w:lang w:val="lt-LT" w:eastAsia="de-DE"/>
              </w:rPr>
            </w:pPr>
            <w:r w:rsidRPr="00D75B37">
              <w:rPr>
                <w:rFonts w:cs="Arial"/>
                <w:snapToGrid/>
                <w:szCs w:val="22"/>
                <w:lang w:val="lt-LT" w:eastAsia="de-DE"/>
              </w:rPr>
              <w:t>0,0079</w:t>
            </w:r>
          </w:p>
        </w:tc>
        <w:tc>
          <w:tcPr>
            <w:tcW w:w="1203" w:type="dxa"/>
            <w:tcBorders>
              <w:top w:val="single" w:sz="4" w:space="0" w:color="auto"/>
              <w:left w:val="single" w:sz="4" w:space="0" w:color="auto"/>
              <w:bottom w:val="single" w:sz="4" w:space="0" w:color="auto"/>
              <w:right w:val="single" w:sz="4" w:space="0" w:color="auto"/>
            </w:tcBorders>
            <w:hideMark/>
          </w:tcPr>
          <w:p w14:paraId="7CC1CF31" w14:textId="77777777" w:rsidR="00D75B37" w:rsidRPr="00D75B37" w:rsidRDefault="00D75B37" w:rsidP="003C22DD">
            <w:pPr>
              <w:spacing w:line="240" w:lineRule="auto"/>
              <w:rPr>
                <w:snapToGrid/>
                <w:szCs w:val="22"/>
                <w:lang w:val="lt-LT" w:eastAsia="de-DE"/>
              </w:rPr>
            </w:pPr>
            <w:r w:rsidRPr="00D75B37">
              <w:rPr>
                <w:rFonts w:cs="Arial"/>
                <w:snapToGrid/>
                <w:szCs w:val="22"/>
                <w:lang w:val="lt-LT" w:eastAsia="de-DE"/>
              </w:rPr>
              <w:t>0,012</w:t>
            </w:r>
          </w:p>
        </w:tc>
        <w:tc>
          <w:tcPr>
            <w:tcW w:w="1204" w:type="dxa"/>
            <w:tcBorders>
              <w:top w:val="single" w:sz="4" w:space="0" w:color="auto"/>
              <w:left w:val="single" w:sz="4" w:space="0" w:color="auto"/>
              <w:bottom w:val="single" w:sz="4" w:space="0" w:color="auto"/>
              <w:right w:val="single" w:sz="4" w:space="0" w:color="auto"/>
            </w:tcBorders>
            <w:hideMark/>
          </w:tcPr>
          <w:p w14:paraId="32367593" w14:textId="77777777" w:rsidR="00D75B37" w:rsidRPr="00D75B37" w:rsidRDefault="00D75B37" w:rsidP="003C22DD">
            <w:pPr>
              <w:spacing w:line="240" w:lineRule="auto"/>
              <w:rPr>
                <w:snapToGrid/>
                <w:szCs w:val="22"/>
                <w:lang w:val="lt-LT" w:eastAsia="de-DE"/>
              </w:rPr>
            </w:pPr>
            <w:r w:rsidRPr="00D75B37">
              <w:rPr>
                <w:rFonts w:cs="Arial"/>
                <w:snapToGrid/>
                <w:szCs w:val="22"/>
                <w:lang w:val="lt-LT" w:eastAsia="de-DE"/>
              </w:rPr>
              <w:t>0,022</w:t>
            </w:r>
          </w:p>
        </w:tc>
      </w:tr>
      <w:tr w:rsidR="003C22DD" w:rsidRPr="00D75B37" w14:paraId="0D40FACD" w14:textId="77777777" w:rsidTr="003C22DD">
        <w:trPr>
          <w:cantSplit/>
        </w:trPr>
        <w:tc>
          <w:tcPr>
            <w:tcW w:w="3084" w:type="dxa"/>
            <w:tcBorders>
              <w:top w:val="single" w:sz="4" w:space="0" w:color="auto"/>
              <w:left w:val="single" w:sz="4" w:space="0" w:color="auto"/>
              <w:bottom w:val="single" w:sz="4" w:space="0" w:color="auto"/>
              <w:right w:val="single" w:sz="4" w:space="0" w:color="auto"/>
            </w:tcBorders>
            <w:hideMark/>
          </w:tcPr>
          <w:p w14:paraId="0F5F00CE" w14:textId="77777777" w:rsidR="00D75B37" w:rsidRPr="00D75B37" w:rsidRDefault="00D75B37" w:rsidP="00833F9B">
            <w:pPr>
              <w:spacing w:line="240" w:lineRule="auto"/>
              <w:rPr>
                <w:snapToGrid/>
                <w:szCs w:val="22"/>
                <w:lang w:val="lt-LT" w:eastAsia="de-DE"/>
              </w:rPr>
            </w:pPr>
            <w:r w:rsidRPr="00D75B37">
              <w:rPr>
                <w:rFonts w:cs="Arial"/>
                <w:snapToGrid/>
                <w:szCs w:val="22"/>
                <w:lang w:val="lt-LT" w:eastAsia="de-DE"/>
              </w:rPr>
              <w:t>Inkstai</w:t>
            </w:r>
          </w:p>
        </w:tc>
        <w:tc>
          <w:tcPr>
            <w:tcW w:w="1418" w:type="dxa"/>
            <w:tcBorders>
              <w:top w:val="single" w:sz="4" w:space="0" w:color="auto"/>
              <w:left w:val="single" w:sz="4" w:space="0" w:color="auto"/>
              <w:bottom w:val="single" w:sz="4" w:space="0" w:color="auto"/>
              <w:right w:val="single" w:sz="4" w:space="0" w:color="auto"/>
            </w:tcBorders>
            <w:hideMark/>
          </w:tcPr>
          <w:p w14:paraId="4AAE8A85" w14:textId="77777777" w:rsidR="00D75B37" w:rsidRPr="00D75B37" w:rsidRDefault="00D75B37" w:rsidP="003C22DD">
            <w:pPr>
              <w:spacing w:line="240" w:lineRule="auto"/>
              <w:rPr>
                <w:snapToGrid/>
                <w:szCs w:val="22"/>
                <w:lang w:val="lt-LT" w:eastAsia="de-DE"/>
              </w:rPr>
            </w:pPr>
            <w:r w:rsidRPr="00D75B37">
              <w:rPr>
                <w:rFonts w:cs="Arial"/>
                <w:snapToGrid/>
                <w:szCs w:val="22"/>
                <w:lang w:val="lt-LT" w:eastAsia="de-DE"/>
              </w:rPr>
              <w:t>0,013</w:t>
            </w:r>
          </w:p>
        </w:tc>
        <w:tc>
          <w:tcPr>
            <w:tcW w:w="1203" w:type="dxa"/>
            <w:tcBorders>
              <w:top w:val="single" w:sz="4" w:space="0" w:color="auto"/>
              <w:left w:val="single" w:sz="4" w:space="0" w:color="auto"/>
              <w:bottom w:val="single" w:sz="4" w:space="0" w:color="auto"/>
              <w:right w:val="single" w:sz="4" w:space="0" w:color="auto"/>
            </w:tcBorders>
            <w:hideMark/>
          </w:tcPr>
          <w:p w14:paraId="2504E630" w14:textId="77777777" w:rsidR="00D75B37" w:rsidRPr="00D75B37" w:rsidRDefault="00D75B37" w:rsidP="003C22DD">
            <w:pPr>
              <w:spacing w:line="240" w:lineRule="auto"/>
              <w:rPr>
                <w:snapToGrid/>
                <w:szCs w:val="22"/>
                <w:lang w:val="lt-LT" w:eastAsia="de-DE"/>
              </w:rPr>
            </w:pPr>
            <w:r w:rsidRPr="00D75B37">
              <w:rPr>
                <w:rFonts w:cs="Arial"/>
                <w:snapToGrid/>
                <w:szCs w:val="22"/>
                <w:lang w:val="lt-LT" w:eastAsia="de-DE"/>
              </w:rPr>
              <w:t>0,016</w:t>
            </w:r>
          </w:p>
        </w:tc>
        <w:tc>
          <w:tcPr>
            <w:tcW w:w="1203" w:type="dxa"/>
            <w:tcBorders>
              <w:top w:val="single" w:sz="4" w:space="0" w:color="auto"/>
              <w:left w:val="single" w:sz="4" w:space="0" w:color="auto"/>
              <w:bottom w:val="single" w:sz="4" w:space="0" w:color="auto"/>
              <w:right w:val="single" w:sz="4" w:space="0" w:color="auto"/>
            </w:tcBorders>
            <w:hideMark/>
          </w:tcPr>
          <w:p w14:paraId="47FF790F" w14:textId="77777777" w:rsidR="00D75B37" w:rsidRPr="00D75B37" w:rsidRDefault="00D75B37" w:rsidP="003C22DD">
            <w:pPr>
              <w:spacing w:line="240" w:lineRule="auto"/>
              <w:rPr>
                <w:snapToGrid/>
                <w:szCs w:val="22"/>
                <w:lang w:val="lt-LT" w:eastAsia="de-DE"/>
              </w:rPr>
            </w:pPr>
            <w:r w:rsidRPr="00D75B37">
              <w:rPr>
                <w:rFonts w:cs="Arial"/>
                <w:snapToGrid/>
                <w:szCs w:val="22"/>
                <w:lang w:val="lt-LT" w:eastAsia="de-DE"/>
              </w:rPr>
              <w:t>0,024</w:t>
            </w:r>
          </w:p>
        </w:tc>
        <w:tc>
          <w:tcPr>
            <w:tcW w:w="1203" w:type="dxa"/>
            <w:tcBorders>
              <w:top w:val="single" w:sz="4" w:space="0" w:color="auto"/>
              <w:left w:val="single" w:sz="4" w:space="0" w:color="auto"/>
              <w:bottom w:val="single" w:sz="4" w:space="0" w:color="auto"/>
              <w:right w:val="single" w:sz="4" w:space="0" w:color="auto"/>
            </w:tcBorders>
            <w:hideMark/>
          </w:tcPr>
          <w:p w14:paraId="2ED40214" w14:textId="77777777" w:rsidR="00D75B37" w:rsidRPr="00D75B37" w:rsidRDefault="00D75B37" w:rsidP="003C22DD">
            <w:pPr>
              <w:spacing w:line="240" w:lineRule="auto"/>
              <w:rPr>
                <w:snapToGrid/>
                <w:szCs w:val="22"/>
                <w:lang w:val="lt-LT" w:eastAsia="de-DE"/>
              </w:rPr>
            </w:pPr>
            <w:r w:rsidRPr="00D75B37">
              <w:rPr>
                <w:rFonts w:cs="Arial"/>
                <w:snapToGrid/>
                <w:szCs w:val="22"/>
                <w:lang w:val="lt-LT" w:eastAsia="de-DE"/>
              </w:rPr>
              <w:t>0,036</w:t>
            </w:r>
          </w:p>
        </w:tc>
        <w:tc>
          <w:tcPr>
            <w:tcW w:w="1204" w:type="dxa"/>
            <w:tcBorders>
              <w:top w:val="single" w:sz="4" w:space="0" w:color="auto"/>
              <w:left w:val="single" w:sz="4" w:space="0" w:color="auto"/>
              <w:bottom w:val="single" w:sz="4" w:space="0" w:color="auto"/>
              <w:right w:val="single" w:sz="4" w:space="0" w:color="auto"/>
            </w:tcBorders>
            <w:hideMark/>
          </w:tcPr>
          <w:p w14:paraId="166073A3" w14:textId="77777777" w:rsidR="00D75B37" w:rsidRPr="00D75B37" w:rsidRDefault="00D75B37" w:rsidP="003C22DD">
            <w:pPr>
              <w:spacing w:line="240" w:lineRule="auto"/>
              <w:rPr>
                <w:snapToGrid/>
                <w:szCs w:val="22"/>
                <w:lang w:val="lt-LT" w:eastAsia="de-DE"/>
              </w:rPr>
            </w:pPr>
            <w:r w:rsidRPr="00D75B37">
              <w:rPr>
                <w:rFonts w:cs="Arial"/>
                <w:snapToGrid/>
                <w:szCs w:val="22"/>
                <w:lang w:val="lt-LT" w:eastAsia="de-DE"/>
              </w:rPr>
              <w:t>0,067</w:t>
            </w:r>
          </w:p>
        </w:tc>
      </w:tr>
      <w:tr w:rsidR="003C22DD" w:rsidRPr="00D75B37" w14:paraId="6DE00D50" w14:textId="77777777" w:rsidTr="003C22DD">
        <w:trPr>
          <w:cantSplit/>
        </w:trPr>
        <w:tc>
          <w:tcPr>
            <w:tcW w:w="3084" w:type="dxa"/>
            <w:tcBorders>
              <w:top w:val="single" w:sz="4" w:space="0" w:color="auto"/>
              <w:left w:val="single" w:sz="4" w:space="0" w:color="auto"/>
              <w:bottom w:val="single" w:sz="4" w:space="0" w:color="auto"/>
              <w:right w:val="single" w:sz="4" w:space="0" w:color="auto"/>
            </w:tcBorders>
            <w:hideMark/>
          </w:tcPr>
          <w:p w14:paraId="10E241FF" w14:textId="77777777" w:rsidR="00D75B37" w:rsidRPr="00D75B37" w:rsidRDefault="00D75B37" w:rsidP="00833F9B">
            <w:pPr>
              <w:spacing w:line="240" w:lineRule="auto"/>
              <w:rPr>
                <w:snapToGrid/>
                <w:szCs w:val="22"/>
                <w:lang w:val="lt-LT" w:eastAsia="de-DE"/>
              </w:rPr>
            </w:pPr>
            <w:r w:rsidRPr="00D75B37">
              <w:rPr>
                <w:rFonts w:cs="Arial"/>
                <w:snapToGrid/>
                <w:szCs w:val="22"/>
                <w:lang w:val="lt-LT" w:eastAsia="de-DE"/>
              </w:rPr>
              <w:t>Kepenys</w:t>
            </w:r>
          </w:p>
        </w:tc>
        <w:tc>
          <w:tcPr>
            <w:tcW w:w="1418" w:type="dxa"/>
            <w:tcBorders>
              <w:top w:val="single" w:sz="4" w:space="0" w:color="auto"/>
              <w:left w:val="single" w:sz="4" w:space="0" w:color="auto"/>
              <w:bottom w:val="single" w:sz="4" w:space="0" w:color="auto"/>
              <w:right w:val="single" w:sz="4" w:space="0" w:color="auto"/>
            </w:tcBorders>
            <w:hideMark/>
          </w:tcPr>
          <w:p w14:paraId="530A9DF7" w14:textId="77777777" w:rsidR="00D75B37" w:rsidRPr="00D75B37" w:rsidRDefault="00D75B37" w:rsidP="003C22DD">
            <w:pPr>
              <w:spacing w:line="240" w:lineRule="auto"/>
              <w:rPr>
                <w:snapToGrid/>
                <w:szCs w:val="22"/>
                <w:lang w:val="lt-LT" w:eastAsia="de-DE"/>
              </w:rPr>
            </w:pPr>
            <w:r w:rsidRPr="00D75B37">
              <w:rPr>
                <w:rFonts w:cs="Arial"/>
                <w:snapToGrid/>
                <w:szCs w:val="22"/>
                <w:lang w:val="lt-LT" w:eastAsia="de-DE"/>
              </w:rPr>
              <w:t>0,0040</w:t>
            </w:r>
          </w:p>
        </w:tc>
        <w:tc>
          <w:tcPr>
            <w:tcW w:w="1203" w:type="dxa"/>
            <w:tcBorders>
              <w:top w:val="single" w:sz="4" w:space="0" w:color="auto"/>
              <w:left w:val="single" w:sz="4" w:space="0" w:color="auto"/>
              <w:bottom w:val="single" w:sz="4" w:space="0" w:color="auto"/>
              <w:right w:val="single" w:sz="4" w:space="0" w:color="auto"/>
            </w:tcBorders>
            <w:hideMark/>
          </w:tcPr>
          <w:p w14:paraId="595AEDC3" w14:textId="77777777" w:rsidR="00D75B37" w:rsidRPr="00D75B37" w:rsidRDefault="00D75B37" w:rsidP="003C22DD">
            <w:pPr>
              <w:spacing w:line="240" w:lineRule="auto"/>
              <w:rPr>
                <w:snapToGrid/>
                <w:szCs w:val="22"/>
                <w:lang w:val="lt-LT" w:eastAsia="de-DE"/>
              </w:rPr>
            </w:pPr>
            <w:r w:rsidRPr="00D75B37">
              <w:rPr>
                <w:rFonts w:cs="Arial"/>
                <w:snapToGrid/>
                <w:szCs w:val="22"/>
                <w:lang w:val="lt-LT" w:eastAsia="de-DE"/>
              </w:rPr>
              <w:t>0,0052</w:t>
            </w:r>
          </w:p>
        </w:tc>
        <w:tc>
          <w:tcPr>
            <w:tcW w:w="1203" w:type="dxa"/>
            <w:tcBorders>
              <w:top w:val="single" w:sz="4" w:space="0" w:color="auto"/>
              <w:left w:val="single" w:sz="4" w:space="0" w:color="auto"/>
              <w:bottom w:val="single" w:sz="4" w:space="0" w:color="auto"/>
              <w:right w:val="single" w:sz="4" w:space="0" w:color="auto"/>
            </w:tcBorders>
            <w:hideMark/>
          </w:tcPr>
          <w:p w14:paraId="1060344D" w14:textId="77777777" w:rsidR="00D75B37" w:rsidRPr="00D75B37" w:rsidRDefault="00D75B37" w:rsidP="003C22DD">
            <w:pPr>
              <w:spacing w:line="240" w:lineRule="auto"/>
              <w:rPr>
                <w:snapToGrid/>
                <w:szCs w:val="22"/>
                <w:lang w:val="lt-LT" w:eastAsia="de-DE"/>
              </w:rPr>
            </w:pPr>
            <w:r w:rsidRPr="00D75B37">
              <w:rPr>
                <w:rFonts w:cs="Arial"/>
                <w:snapToGrid/>
                <w:szCs w:val="22"/>
                <w:lang w:val="lt-LT" w:eastAsia="de-DE"/>
              </w:rPr>
              <w:t>0,0078</w:t>
            </w:r>
          </w:p>
        </w:tc>
        <w:tc>
          <w:tcPr>
            <w:tcW w:w="1203" w:type="dxa"/>
            <w:tcBorders>
              <w:top w:val="single" w:sz="4" w:space="0" w:color="auto"/>
              <w:left w:val="single" w:sz="4" w:space="0" w:color="auto"/>
              <w:bottom w:val="single" w:sz="4" w:space="0" w:color="auto"/>
              <w:right w:val="single" w:sz="4" w:space="0" w:color="auto"/>
            </w:tcBorders>
            <w:hideMark/>
          </w:tcPr>
          <w:p w14:paraId="55C31502" w14:textId="77777777" w:rsidR="00D75B37" w:rsidRPr="00D75B37" w:rsidRDefault="00D75B37" w:rsidP="003C22DD">
            <w:pPr>
              <w:spacing w:line="240" w:lineRule="auto"/>
              <w:rPr>
                <w:snapToGrid/>
                <w:szCs w:val="22"/>
                <w:lang w:val="lt-LT" w:eastAsia="de-DE"/>
              </w:rPr>
            </w:pPr>
            <w:r w:rsidRPr="00D75B37">
              <w:rPr>
                <w:rFonts w:cs="Arial"/>
                <w:snapToGrid/>
                <w:szCs w:val="22"/>
                <w:lang w:val="lt-LT" w:eastAsia="de-DE"/>
              </w:rPr>
              <w:t>0,012</w:t>
            </w:r>
          </w:p>
        </w:tc>
        <w:tc>
          <w:tcPr>
            <w:tcW w:w="1204" w:type="dxa"/>
            <w:tcBorders>
              <w:top w:val="single" w:sz="4" w:space="0" w:color="auto"/>
              <w:left w:val="single" w:sz="4" w:space="0" w:color="auto"/>
              <w:bottom w:val="single" w:sz="4" w:space="0" w:color="auto"/>
              <w:right w:val="single" w:sz="4" w:space="0" w:color="auto"/>
            </w:tcBorders>
            <w:hideMark/>
          </w:tcPr>
          <w:p w14:paraId="3809DFEB" w14:textId="77777777" w:rsidR="00D75B37" w:rsidRPr="00D75B37" w:rsidRDefault="00D75B37" w:rsidP="003C22DD">
            <w:pPr>
              <w:spacing w:line="240" w:lineRule="auto"/>
              <w:rPr>
                <w:snapToGrid/>
                <w:szCs w:val="22"/>
                <w:lang w:val="lt-LT" w:eastAsia="de-DE"/>
              </w:rPr>
            </w:pPr>
            <w:r w:rsidRPr="00D75B37">
              <w:rPr>
                <w:rFonts w:cs="Arial"/>
                <w:snapToGrid/>
                <w:szCs w:val="22"/>
                <w:lang w:val="lt-LT" w:eastAsia="de-DE"/>
              </w:rPr>
              <w:t>0,023</w:t>
            </w:r>
          </w:p>
        </w:tc>
      </w:tr>
      <w:tr w:rsidR="003C22DD" w:rsidRPr="00D75B37" w14:paraId="5BB8E0B9" w14:textId="77777777" w:rsidTr="003C22DD">
        <w:trPr>
          <w:cantSplit/>
        </w:trPr>
        <w:tc>
          <w:tcPr>
            <w:tcW w:w="3084" w:type="dxa"/>
            <w:tcBorders>
              <w:top w:val="single" w:sz="4" w:space="0" w:color="auto"/>
              <w:left w:val="single" w:sz="4" w:space="0" w:color="auto"/>
              <w:bottom w:val="single" w:sz="4" w:space="0" w:color="auto"/>
              <w:right w:val="single" w:sz="4" w:space="0" w:color="auto"/>
            </w:tcBorders>
            <w:hideMark/>
          </w:tcPr>
          <w:p w14:paraId="476BB930" w14:textId="77777777" w:rsidR="00D75B37" w:rsidRPr="00D75B37" w:rsidRDefault="00D75B37" w:rsidP="00833F9B">
            <w:pPr>
              <w:spacing w:line="240" w:lineRule="auto"/>
              <w:rPr>
                <w:snapToGrid/>
                <w:szCs w:val="22"/>
                <w:lang w:val="lt-LT" w:eastAsia="de-DE"/>
              </w:rPr>
            </w:pPr>
            <w:r w:rsidRPr="00D75B37">
              <w:rPr>
                <w:rFonts w:cs="Arial"/>
                <w:snapToGrid/>
                <w:szCs w:val="22"/>
                <w:lang w:val="lt-LT" w:eastAsia="de-DE"/>
              </w:rPr>
              <w:t>Plaučiai</w:t>
            </w:r>
          </w:p>
        </w:tc>
        <w:tc>
          <w:tcPr>
            <w:tcW w:w="1418" w:type="dxa"/>
            <w:tcBorders>
              <w:top w:val="single" w:sz="4" w:space="0" w:color="auto"/>
              <w:left w:val="single" w:sz="4" w:space="0" w:color="auto"/>
              <w:bottom w:val="single" w:sz="4" w:space="0" w:color="auto"/>
              <w:right w:val="single" w:sz="4" w:space="0" w:color="auto"/>
            </w:tcBorders>
            <w:hideMark/>
          </w:tcPr>
          <w:p w14:paraId="0AAC3B7C" w14:textId="77777777" w:rsidR="00D75B37" w:rsidRPr="00D75B37" w:rsidRDefault="00D75B37" w:rsidP="003C22DD">
            <w:pPr>
              <w:spacing w:line="240" w:lineRule="auto"/>
              <w:rPr>
                <w:snapToGrid/>
                <w:szCs w:val="22"/>
                <w:lang w:val="lt-LT" w:eastAsia="de-DE"/>
              </w:rPr>
            </w:pPr>
            <w:r w:rsidRPr="00D75B37">
              <w:rPr>
                <w:rFonts w:cs="Arial"/>
                <w:snapToGrid/>
                <w:szCs w:val="22"/>
                <w:lang w:val="lt-LT" w:eastAsia="de-DE"/>
              </w:rPr>
              <w:t>0,0045</w:t>
            </w:r>
          </w:p>
        </w:tc>
        <w:tc>
          <w:tcPr>
            <w:tcW w:w="1203" w:type="dxa"/>
            <w:tcBorders>
              <w:top w:val="single" w:sz="4" w:space="0" w:color="auto"/>
              <w:left w:val="single" w:sz="4" w:space="0" w:color="auto"/>
              <w:bottom w:val="single" w:sz="4" w:space="0" w:color="auto"/>
              <w:right w:val="single" w:sz="4" w:space="0" w:color="auto"/>
            </w:tcBorders>
            <w:hideMark/>
          </w:tcPr>
          <w:p w14:paraId="0C72BDBF" w14:textId="77777777" w:rsidR="00D75B37" w:rsidRPr="00D75B37" w:rsidRDefault="00D75B37" w:rsidP="003C22DD">
            <w:pPr>
              <w:spacing w:line="240" w:lineRule="auto"/>
              <w:rPr>
                <w:snapToGrid/>
                <w:szCs w:val="22"/>
                <w:lang w:val="lt-LT" w:eastAsia="de-DE"/>
              </w:rPr>
            </w:pPr>
            <w:r w:rsidRPr="00D75B37">
              <w:rPr>
                <w:rFonts w:cs="Arial"/>
                <w:snapToGrid/>
                <w:szCs w:val="22"/>
                <w:lang w:val="lt-LT" w:eastAsia="de-DE"/>
              </w:rPr>
              <w:t>0,0058</w:t>
            </w:r>
          </w:p>
        </w:tc>
        <w:tc>
          <w:tcPr>
            <w:tcW w:w="1203" w:type="dxa"/>
            <w:tcBorders>
              <w:top w:val="single" w:sz="4" w:space="0" w:color="auto"/>
              <w:left w:val="single" w:sz="4" w:space="0" w:color="auto"/>
              <w:bottom w:val="single" w:sz="4" w:space="0" w:color="auto"/>
              <w:right w:val="single" w:sz="4" w:space="0" w:color="auto"/>
            </w:tcBorders>
            <w:hideMark/>
          </w:tcPr>
          <w:p w14:paraId="28E5F69F" w14:textId="77777777" w:rsidR="00D75B37" w:rsidRPr="00D75B37" w:rsidRDefault="00D75B37" w:rsidP="003C22DD">
            <w:pPr>
              <w:spacing w:line="240" w:lineRule="auto"/>
              <w:rPr>
                <w:snapToGrid/>
                <w:szCs w:val="22"/>
                <w:lang w:val="lt-LT" w:eastAsia="de-DE"/>
              </w:rPr>
            </w:pPr>
            <w:r w:rsidRPr="00D75B37">
              <w:rPr>
                <w:rFonts w:cs="Arial"/>
                <w:snapToGrid/>
                <w:szCs w:val="22"/>
                <w:lang w:val="lt-LT" w:eastAsia="de-DE"/>
              </w:rPr>
              <w:t>0,0086</w:t>
            </w:r>
          </w:p>
        </w:tc>
        <w:tc>
          <w:tcPr>
            <w:tcW w:w="1203" w:type="dxa"/>
            <w:tcBorders>
              <w:top w:val="single" w:sz="4" w:space="0" w:color="auto"/>
              <w:left w:val="single" w:sz="4" w:space="0" w:color="auto"/>
              <w:bottom w:val="single" w:sz="4" w:space="0" w:color="auto"/>
              <w:right w:val="single" w:sz="4" w:space="0" w:color="auto"/>
            </w:tcBorders>
            <w:hideMark/>
          </w:tcPr>
          <w:p w14:paraId="1932E803" w14:textId="77777777" w:rsidR="00D75B37" w:rsidRPr="00D75B37" w:rsidRDefault="00D75B37" w:rsidP="003C22DD">
            <w:pPr>
              <w:spacing w:line="240" w:lineRule="auto"/>
              <w:rPr>
                <w:snapToGrid/>
                <w:szCs w:val="22"/>
                <w:lang w:val="lt-LT" w:eastAsia="de-DE"/>
              </w:rPr>
            </w:pPr>
            <w:r w:rsidRPr="00D75B37">
              <w:rPr>
                <w:rFonts w:cs="Arial"/>
                <w:snapToGrid/>
                <w:szCs w:val="22"/>
                <w:lang w:val="lt-LT" w:eastAsia="de-DE"/>
              </w:rPr>
              <w:t>0,013</w:t>
            </w:r>
          </w:p>
        </w:tc>
        <w:tc>
          <w:tcPr>
            <w:tcW w:w="1204" w:type="dxa"/>
            <w:tcBorders>
              <w:top w:val="single" w:sz="4" w:space="0" w:color="auto"/>
              <w:left w:val="single" w:sz="4" w:space="0" w:color="auto"/>
              <w:bottom w:val="single" w:sz="4" w:space="0" w:color="auto"/>
              <w:right w:val="single" w:sz="4" w:space="0" w:color="auto"/>
            </w:tcBorders>
            <w:hideMark/>
          </w:tcPr>
          <w:p w14:paraId="50FB820C" w14:textId="59D20096" w:rsidR="00D75B37" w:rsidRPr="00D75B37" w:rsidRDefault="00D75B37" w:rsidP="003C22DD">
            <w:pPr>
              <w:spacing w:line="240" w:lineRule="auto"/>
              <w:rPr>
                <w:snapToGrid/>
                <w:szCs w:val="22"/>
                <w:lang w:val="lt-LT" w:eastAsia="de-DE"/>
              </w:rPr>
            </w:pPr>
            <w:r w:rsidRPr="00D75B37">
              <w:rPr>
                <w:rFonts w:cs="Arial"/>
                <w:snapToGrid/>
                <w:szCs w:val="22"/>
                <w:lang w:val="lt-LT" w:eastAsia="de-DE"/>
              </w:rPr>
              <w:t>0,026</w:t>
            </w:r>
          </w:p>
        </w:tc>
      </w:tr>
      <w:tr w:rsidR="003C22DD" w:rsidRPr="00D75B37" w14:paraId="3F3AE8EC" w14:textId="77777777" w:rsidTr="003C22DD">
        <w:trPr>
          <w:cantSplit/>
        </w:trPr>
        <w:tc>
          <w:tcPr>
            <w:tcW w:w="3084" w:type="dxa"/>
            <w:tcBorders>
              <w:top w:val="single" w:sz="4" w:space="0" w:color="auto"/>
              <w:left w:val="single" w:sz="4" w:space="0" w:color="auto"/>
              <w:bottom w:val="single" w:sz="4" w:space="0" w:color="auto"/>
              <w:right w:val="single" w:sz="4" w:space="0" w:color="auto"/>
            </w:tcBorders>
            <w:hideMark/>
          </w:tcPr>
          <w:p w14:paraId="5E91F54B" w14:textId="77777777" w:rsidR="00D75B37" w:rsidRPr="00D75B37" w:rsidRDefault="00D75B37" w:rsidP="00833F9B">
            <w:pPr>
              <w:spacing w:line="240" w:lineRule="auto"/>
              <w:rPr>
                <w:snapToGrid/>
                <w:szCs w:val="22"/>
                <w:lang w:val="lt-LT" w:eastAsia="de-DE"/>
              </w:rPr>
            </w:pPr>
            <w:r w:rsidRPr="00D75B37">
              <w:rPr>
                <w:rFonts w:cs="Arial"/>
                <w:snapToGrid/>
                <w:szCs w:val="22"/>
                <w:lang w:val="lt-LT" w:eastAsia="de-DE"/>
              </w:rPr>
              <w:t>Raumenys</w:t>
            </w:r>
          </w:p>
        </w:tc>
        <w:tc>
          <w:tcPr>
            <w:tcW w:w="1418" w:type="dxa"/>
            <w:tcBorders>
              <w:top w:val="single" w:sz="4" w:space="0" w:color="auto"/>
              <w:left w:val="single" w:sz="4" w:space="0" w:color="auto"/>
              <w:bottom w:val="single" w:sz="4" w:space="0" w:color="auto"/>
              <w:right w:val="single" w:sz="4" w:space="0" w:color="auto"/>
            </w:tcBorders>
            <w:hideMark/>
          </w:tcPr>
          <w:p w14:paraId="207C2127" w14:textId="77777777" w:rsidR="00D75B37" w:rsidRPr="00D75B37" w:rsidRDefault="00D75B37" w:rsidP="003C22DD">
            <w:pPr>
              <w:spacing w:line="240" w:lineRule="auto"/>
              <w:rPr>
                <w:snapToGrid/>
                <w:szCs w:val="22"/>
                <w:lang w:val="lt-LT" w:eastAsia="de-DE"/>
              </w:rPr>
            </w:pPr>
            <w:r w:rsidRPr="00D75B37">
              <w:rPr>
                <w:rFonts w:cs="Arial"/>
                <w:snapToGrid/>
                <w:szCs w:val="22"/>
                <w:lang w:val="lt-LT" w:eastAsia="de-DE"/>
              </w:rPr>
              <w:t>0,0058</w:t>
            </w:r>
          </w:p>
        </w:tc>
        <w:tc>
          <w:tcPr>
            <w:tcW w:w="1203" w:type="dxa"/>
            <w:tcBorders>
              <w:top w:val="single" w:sz="4" w:space="0" w:color="auto"/>
              <w:left w:val="single" w:sz="4" w:space="0" w:color="auto"/>
              <w:bottom w:val="single" w:sz="4" w:space="0" w:color="auto"/>
              <w:right w:val="single" w:sz="4" w:space="0" w:color="auto"/>
            </w:tcBorders>
            <w:hideMark/>
          </w:tcPr>
          <w:p w14:paraId="5510A604" w14:textId="77777777" w:rsidR="00D75B37" w:rsidRPr="00D75B37" w:rsidRDefault="00D75B37" w:rsidP="003C22DD">
            <w:pPr>
              <w:spacing w:line="240" w:lineRule="auto"/>
              <w:rPr>
                <w:snapToGrid/>
                <w:szCs w:val="22"/>
                <w:lang w:val="lt-LT" w:eastAsia="de-DE"/>
              </w:rPr>
            </w:pPr>
            <w:r w:rsidRPr="00D75B37">
              <w:rPr>
                <w:rFonts w:cs="Arial"/>
                <w:snapToGrid/>
                <w:szCs w:val="22"/>
                <w:lang w:val="lt-LT" w:eastAsia="de-DE"/>
              </w:rPr>
              <w:t>0,0071</w:t>
            </w:r>
          </w:p>
        </w:tc>
        <w:tc>
          <w:tcPr>
            <w:tcW w:w="1203" w:type="dxa"/>
            <w:tcBorders>
              <w:top w:val="single" w:sz="4" w:space="0" w:color="auto"/>
              <w:left w:val="single" w:sz="4" w:space="0" w:color="auto"/>
              <w:bottom w:val="single" w:sz="4" w:space="0" w:color="auto"/>
              <w:right w:val="single" w:sz="4" w:space="0" w:color="auto"/>
            </w:tcBorders>
            <w:hideMark/>
          </w:tcPr>
          <w:p w14:paraId="7ABDC0EA" w14:textId="77777777" w:rsidR="00D75B37" w:rsidRPr="00D75B37" w:rsidRDefault="00D75B37" w:rsidP="003C22DD">
            <w:pPr>
              <w:spacing w:line="240" w:lineRule="auto"/>
              <w:rPr>
                <w:snapToGrid/>
                <w:szCs w:val="22"/>
                <w:lang w:val="lt-LT" w:eastAsia="de-DE"/>
              </w:rPr>
            </w:pPr>
            <w:r w:rsidRPr="00D75B37">
              <w:rPr>
                <w:rFonts w:cs="Arial"/>
                <w:snapToGrid/>
                <w:szCs w:val="22"/>
                <w:lang w:val="lt-LT" w:eastAsia="de-DE"/>
              </w:rPr>
              <w:t>0,011</w:t>
            </w:r>
          </w:p>
        </w:tc>
        <w:tc>
          <w:tcPr>
            <w:tcW w:w="1203" w:type="dxa"/>
            <w:tcBorders>
              <w:top w:val="single" w:sz="4" w:space="0" w:color="auto"/>
              <w:left w:val="single" w:sz="4" w:space="0" w:color="auto"/>
              <w:bottom w:val="single" w:sz="4" w:space="0" w:color="auto"/>
              <w:right w:val="single" w:sz="4" w:space="0" w:color="auto"/>
            </w:tcBorders>
            <w:hideMark/>
          </w:tcPr>
          <w:p w14:paraId="5C9ECC90" w14:textId="77777777" w:rsidR="00D75B37" w:rsidRPr="00D75B37" w:rsidRDefault="00D75B37" w:rsidP="003C22DD">
            <w:pPr>
              <w:spacing w:line="240" w:lineRule="auto"/>
              <w:rPr>
                <w:snapToGrid/>
                <w:szCs w:val="22"/>
                <w:lang w:val="lt-LT" w:eastAsia="de-DE"/>
              </w:rPr>
            </w:pPr>
            <w:r w:rsidRPr="00D75B37">
              <w:rPr>
                <w:rFonts w:cs="Arial"/>
                <w:snapToGrid/>
                <w:szCs w:val="22"/>
                <w:lang w:val="lt-LT" w:eastAsia="de-DE"/>
              </w:rPr>
              <w:t>0,016</w:t>
            </w:r>
          </w:p>
        </w:tc>
        <w:tc>
          <w:tcPr>
            <w:tcW w:w="1204" w:type="dxa"/>
            <w:tcBorders>
              <w:top w:val="single" w:sz="4" w:space="0" w:color="auto"/>
              <w:left w:val="single" w:sz="4" w:space="0" w:color="auto"/>
              <w:bottom w:val="single" w:sz="4" w:space="0" w:color="auto"/>
              <w:right w:val="single" w:sz="4" w:space="0" w:color="auto"/>
            </w:tcBorders>
            <w:hideMark/>
          </w:tcPr>
          <w:p w14:paraId="531A9E62" w14:textId="77777777" w:rsidR="00D75B37" w:rsidRPr="00D75B37" w:rsidRDefault="00D75B37" w:rsidP="003C22DD">
            <w:pPr>
              <w:spacing w:line="240" w:lineRule="auto"/>
              <w:rPr>
                <w:snapToGrid/>
                <w:szCs w:val="22"/>
                <w:lang w:val="lt-LT" w:eastAsia="de-DE"/>
              </w:rPr>
            </w:pPr>
            <w:r w:rsidRPr="00D75B37">
              <w:rPr>
                <w:rFonts w:cs="Arial"/>
                <w:snapToGrid/>
                <w:szCs w:val="22"/>
                <w:lang w:val="lt-LT" w:eastAsia="de-DE"/>
              </w:rPr>
              <w:t>0,028</w:t>
            </w:r>
          </w:p>
        </w:tc>
      </w:tr>
      <w:tr w:rsidR="003C22DD" w:rsidRPr="00D75B37" w14:paraId="08D8CC3D" w14:textId="77777777" w:rsidTr="003C22DD">
        <w:trPr>
          <w:cantSplit/>
        </w:trPr>
        <w:tc>
          <w:tcPr>
            <w:tcW w:w="3084" w:type="dxa"/>
            <w:tcBorders>
              <w:top w:val="single" w:sz="4" w:space="0" w:color="auto"/>
              <w:left w:val="single" w:sz="4" w:space="0" w:color="auto"/>
              <w:bottom w:val="single" w:sz="4" w:space="0" w:color="auto"/>
              <w:right w:val="single" w:sz="4" w:space="0" w:color="auto"/>
            </w:tcBorders>
            <w:hideMark/>
          </w:tcPr>
          <w:p w14:paraId="52067EF9" w14:textId="77777777" w:rsidR="00D75B37" w:rsidRPr="00D75B37" w:rsidRDefault="00D75B37" w:rsidP="00833F9B">
            <w:pPr>
              <w:spacing w:line="240" w:lineRule="auto"/>
              <w:rPr>
                <w:snapToGrid/>
                <w:szCs w:val="22"/>
                <w:lang w:val="lt-LT" w:eastAsia="de-DE"/>
              </w:rPr>
            </w:pPr>
            <w:r w:rsidRPr="00D75B37">
              <w:rPr>
                <w:rFonts w:cs="Arial"/>
                <w:snapToGrid/>
                <w:szCs w:val="22"/>
                <w:lang w:val="lt-LT" w:eastAsia="de-DE"/>
              </w:rPr>
              <w:t>Stemplė</w:t>
            </w:r>
          </w:p>
        </w:tc>
        <w:tc>
          <w:tcPr>
            <w:tcW w:w="1418" w:type="dxa"/>
            <w:tcBorders>
              <w:top w:val="single" w:sz="4" w:space="0" w:color="auto"/>
              <w:left w:val="single" w:sz="4" w:space="0" w:color="auto"/>
              <w:bottom w:val="single" w:sz="4" w:space="0" w:color="auto"/>
              <w:right w:val="single" w:sz="4" w:space="0" w:color="auto"/>
            </w:tcBorders>
            <w:hideMark/>
          </w:tcPr>
          <w:p w14:paraId="5E41FD1B" w14:textId="77777777" w:rsidR="00D75B37" w:rsidRPr="00D75B37" w:rsidRDefault="00D75B37" w:rsidP="003C22DD">
            <w:pPr>
              <w:spacing w:line="240" w:lineRule="auto"/>
              <w:rPr>
                <w:snapToGrid/>
                <w:szCs w:val="22"/>
                <w:lang w:val="lt-LT" w:eastAsia="de-DE"/>
              </w:rPr>
            </w:pPr>
            <w:r w:rsidRPr="00D75B37">
              <w:rPr>
                <w:rFonts w:cs="Arial"/>
                <w:snapToGrid/>
                <w:szCs w:val="22"/>
                <w:lang w:val="lt-LT" w:eastAsia="de-DE"/>
              </w:rPr>
              <w:t>0,0037</w:t>
            </w:r>
          </w:p>
        </w:tc>
        <w:tc>
          <w:tcPr>
            <w:tcW w:w="1203" w:type="dxa"/>
            <w:tcBorders>
              <w:top w:val="single" w:sz="4" w:space="0" w:color="auto"/>
              <w:left w:val="single" w:sz="4" w:space="0" w:color="auto"/>
              <w:bottom w:val="single" w:sz="4" w:space="0" w:color="auto"/>
              <w:right w:val="single" w:sz="4" w:space="0" w:color="auto"/>
            </w:tcBorders>
            <w:hideMark/>
          </w:tcPr>
          <w:p w14:paraId="2497EF2B" w14:textId="77777777" w:rsidR="00D75B37" w:rsidRPr="00D75B37" w:rsidRDefault="00D75B37" w:rsidP="003C22DD">
            <w:pPr>
              <w:spacing w:line="240" w:lineRule="auto"/>
              <w:rPr>
                <w:snapToGrid/>
                <w:szCs w:val="22"/>
                <w:lang w:val="lt-LT" w:eastAsia="de-DE"/>
              </w:rPr>
            </w:pPr>
            <w:r w:rsidRPr="00D75B37">
              <w:rPr>
                <w:rFonts w:cs="Arial"/>
                <w:snapToGrid/>
                <w:szCs w:val="22"/>
                <w:lang w:val="lt-LT" w:eastAsia="de-DE"/>
              </w:rPr>
              <w:t>0,0048</w:t>
            </w:r>
          </w:p>
        </w:tc>
        <w:tc>
          <w:tcPr>
            <w:tcW w:w="1203" w:type="dxa"/>
            <w:tcBorders>
              <w:top w:val="single" w:sz="4" w:space="0" w:color="auto"/>
              <w:left w:val="single" w:sz="4" w:space="0" w:color="auto"/>
              <w:bottom w:val="single" w:sz="4" w:space="0" w:color="auto"/>
              <w:right w:val="single" w:sz="4" w:space="0" w:color="auto"/>
            </w:tcBorders>
            <w:hideMark/>
          </w:tcPr>
          <w:p w14:paraId="73BF0FD9" w14:textId="77777777" w:rsidR="00D75B37" w:rsidRPr="00D75B37" w:rsidRDefault="00D75B37" w:rsidP="003C22DD">
            <w:pPr>
              <w:spacing w:line="240" w:lineRule="auto"/>
              <w:rPr>
                <w:snapToGrid/>
                <w:szCs w:val="22"/>
                <w:lang w:val="lt-LT" w:eastAsia="de-DE"/>
              </w:rPr>
            </w:pPr>
            <w:r w:rsidRPr="00D75B37">
              <w:rPr>
                <w:rFonts w:cs="Arial"/>
                <w:snapToGrid/>
                <w:szCs w:val="22"/>
                <w:lang w:val="lt-LT" w:eastAsia="de-DE"/>
              </w:rPr>
              <w:t>0,0072</w:t>
            </w:r>
          </w:p>
        </w:tc>
        <w:tc>
          <w:tcPr>
            <w:tcW w:w="1203" w:type="dxa"/>
            <w:tcBorders>
              <w:top w:val="single" w:sz="4" w:space="0" w:color="auto"/>
              <w:left w:val="single" w:sz="4" w:space="0" w:color="auto"/>
              <w:bottom w:val="single" w:sz="4" w:space="0" w:color="auto"/>
              <w:right w:val="single" w:sz="4" w:space="0" w:color="auto"/>
            </w:tcBorders>
            <w:hideMark/>
          </w:tcPr>
          <w:p w14:paraId="03CFDFC3" w14:textId="77777777" w:rsidR="00D75B37" w:rsidRPr="00D75B37" w:rsidRDefault="00D75B37" w:rsidP="003C22DD">
            <w:pPr>
              <w:spacing w:line="240" w:lineRule="auto"/>
              <w:rPr>
                <w:snapToGrid/>
                <w:szCs w:val="22"/>
                <w:lang w:val="lt-LT" w:eastAsia="de-DE"/>
              </w:rPr>
            </w:pPr>
            <w:r w:rsidRPr="00D75B37">
              <w:rPr>
                <w:rFonts w:cs="Arial"/>
                <w:snapToGrid/>
                <w:szCs w:val="22"/>
                <w:lang w:val="lt-LT" w:eastAsia="de-DE"/>
              </w:rPr>
              <w:t>0,011</w:t>
            </w:r>
          </w:p>
        </w:tc>
        <w:tc>
          <w:tcPr>
            <w:tcW w:w="1204" w:type="dxa"/>
            <w:tcBorders>
              <w:top w:val="single" w:sz="4" w:space="0" w:color="auto"/>
              <w:left w:val="single" w:sz="4" w:space="0" w:color="auto"/>
              <w:bottom w:val="single" w:sz="4" w:space="0" w:color="auto"/>
              <w:right w:val="single" w:sz="4" w:space="0" w:color="auto"/>
            </w:tcBorders>
            <w:hideMark/>
          </w:tcPr>
          <w:p w14:paraId="58C7ECEB" w14:textId="77777777" w:rsidR="00D75B37" w:rsidRPr="00D75B37" w:rsidRDefault="00D75B37" w:rsidP="003C22DD">
            <w:pPr>
              <w:spacing w:line="240" w:lineRule="auto"/>
              <w:rPr>
                <w:snapToGrid/>
                <w:szCs w:val="22"/>
                <w:lang w:val="lt-LT" w:eastAsia="de-DE"/>
              </w:rPr>
            </w:pPr>
            <w:r w:rsidRPr="00D75B37">
              <w:rPr>
                <w:rFonts w:cs="Arial"/>
                <w:snapToGrid/>
                <w:szCs w:val="22"/>
                <w:lang w:val="lt-LT" w:eastAsia="de-DE"/>
              </w:rPr>
              <w:t>0,022</w:t>
            </w:r>
          </w:p>
        </w:tc>
      </w:tr>
      <w:tr w:rsidR="003C22DD" w:rsidRPr="00D75B37" w14:paraId="657D0BC4" w14:textId="77777777" w:rsidTr="003C22DD">
        <w:trPr>
          <w:cantSplit/>
        </w:trPr>
        <w:tc>
          <w:tcPr>
            <w:tcW w:w="3084" w:type="dxa"/>
            <w:tcBorders>
              <w:top w:val="single" w:sz="4" w:space="0" w:color="auto"/>
              <w:left w:val="single" w:sz="4" w:space="0" w:color="auto"/>
              <w:bottom w:val="single" w:sz="4" w:space="0" w:color="auto"/>
              <w:right w:val="single" w:sz="4" w:space="0" w:color="auto"/>
            </w:tcBorders>
            <w:hideMark/>
          </w:tcPr>
          <w:p w14:paraId="002003F9" w14:textId="77777777" w:rsidR="00D75B37" w:rsidRPr="00D75B37" w:rsidRDefault="00D75B37" w:rsidP="00833F9B">
            <w:pPr>
              <w:spacing w:line="240" w:lineRule="auto"/>
              <w:rPr>
                <w:snapToGrid/>
                <w:szCs w:val="22"/>
                <w:lang w:val="lt-LT" w:eastAsia="de-DE"/>
              </w:rPr>
            </w:pPr>
            <w:r w:rsidRPr="00D75B37">
              <w:rPr>
                <w:rFonts w:cs="Arial"/>
                <w:snapToGrid/>
                <w:szCs w:val="22"/>
                <w:lang w:val="lt-LT" w:eastAsia="de-DE"/>
              </w:rPr>
              <w:t>Kiaušidės</w:t>
            </w:r>
          </w:p>
        </w:tc>
        <w:tc>
          <w:tcPr>
            <w:tcW w:w="1418" w:type="dxa"/>
            <w:tcBorders>
              <w:top w:val="single" w:sz="4" w:space="0" w:color="auto"/>
              <w:left w:val="single" w:sz="4" w:space="0" w:color="auto"/>
              <w:bottom w:val="single" w:sz="4" w:space="0" w:color="auto"/>
              <w:right w:val="single" w:sz="4" w:space="0" w:color="auto"/>
            </w:tcBorders>
            <w:hideMark/>
          </w:tcPr>
          <w:p w14:paraId="674529B1" w14:textId="77777777" w:rsidR="00D75B37" w:rsidRPr="00D75B37" w:rsidRDefault="00D75B37" w:rsidP="003C22DD">
            <w:pPr>
              <w:spacing w:line="240" w:lineRule="auto"/>
              <w:rPr>
                <w:snapToGrid/>
                <w:szCs w:val="22"/>
                <w:lang w:val="lt-LT" w:eastAsia="de-DE"/>
              </w:rPr>
            </w:pPr>
            <w:r w:rsidRPr="00D75B37">
              <w:rPr>
                <w:rFonts w:cs="Arial"/>
                <w:snapToGrid/>
                <w:szCs w:val="22"/>
                <w:lang w:val="lt-LT" w:eastAsia="de-DE"/>
              </w:rPr>
              <w:t>0,0083</w:t>
            </w:r>
          </w:p>
        </w:tc>
        <w:tc>
          <w:tcPr>
            <w:tcW w:w="1203" w:type="dxa"/>
            <w:tcBorders>
              <w:top w:val="single" w:sz="4" w:space="0" w:color="auto"/>
              <w:left w:val="single" w:sz="4" w:space="0" w:color="auto"/>
              <w:bottom w:val="single" w:sz="4" w:space="0" w:color="auto"/>
              <w:right w:val="single" w:sz="4" w:space="0" w:color="auto"/>
            </w:tcBorders>
            <w:hideMark/>
          </w:tcPr>
          <w:p w14:paraId="635D5B05" w14:textId="77777777" w:rsidR="00D75B37" w:rsidRPr="00D75B37" w:rsidRDefault="00D75B37" w:rsidP="003C22DD">
            <w:pPr>
              <w:spacing w:line="240" w:lineRule="auto"/>
              <w:rPr>
                <w:snapToGrid/>
                <w:szCs w:val="22"/>
                <w:lang w:val="lt-LT" w:eastAsia="de-DE"/>
              </w:rPr>
            </w:pPr>
            <w:r w:rsidRPr="00D75B37">
              <w:rPr>
                <w:rFonts w:cs="Arial"/>
                <w:snapToGrid/>
                <w:szCs w:val="22"/>
                <w:lang w:val="lt-LT" w:eastAsia="de-DE"/>
              </w:rPr>
              <w:t>0,011</w:t>
            </w:r>
          </w:p>
        </w:tc>
        <w:tc>
          <w:tcPr>
            <w:tcW w:w="1203" w:type="dxa"/>
            <w:tcBorders>
              <w:top w:val="single" w:sz="4" w:space="0" w:color="auto"/>
              <w:left w:val="single" w:sz="4" w:space="0" w:color="auto"/>
              <w:bottom w:val="single" w:sz="4" w:space="0" w:color="auto"/>
              <w:right w:val="single" w:sz="4" w:space="0" w:color="auto"/>
            </w:tcBorders>
            <w:hideMark/>
          </w:tcPr>
          <w:p w14:paraId="0F79B060" w14:textId="77777777" w:rsidR="00D75B37" w:rsidRPr="00D75B37" w:rsidRDefault="00D75B37" w:rsidP="003C22DD">
            <w:pPr>
              <w:spacing w:line="240" w:lineRule="auto"/>
              <w:rPr>
                <w:snapToGrid/>
                <w:szCs w:val="22"/>
                <w:lang w:val="lt-LT" w:eastAsia="de-DE"/>
              </w:rPr>
            </w:pPr>
            <w:r w:rsidRPr="00D75B37">
              <w:rPr>
                <w:rFonts w:cs="Arial"/>
                <w:snapToGrid/>
                <w:szCs w:val="22"/>
                <w:lang w:val="lt-LT" w:eastAsia="de-DE"/>
              </w:rPr>
              <w:t>0,015</w:t>
            </w:r>
          </w:p>
        </w:tc>
        <w:tc>
          <w:tcPr>
            <w:tcW w:w="1203" w:type="dxa"/>
            <w:tcBorders>
              <w:top w:val="single" w:sz="4" w:space="0" w:color="auto"/>
              <w:left w:val="single" w:sz="4" w:space="0" w:color="auto"/>
              <w:bottom w:val="single" w:sz="4" w:space="0" w:color="auto"/>
              <w:right w:val="single" w:sz="4" w:space="0" w:color="auto"/>
            </w:tcBorders>
            <w:hideMark/>
          </w:tcPr>
          <w:p w14:paraId="4A701962" w14:textId="77777777" w:rsidR="00D75B37" w:rsidRPr="00D75B37" w:rsidRDefault="00D75B37" w:rsidP="003C22DD">
            <w:pPr>
              <w:spacing w:line="240" w:lineRule="auto"/>
              <w:rPr>
                <w:snapToGrid/>
                <w:szCs w:val="22"/>
                <w:lang w:val="lt-LT" w:eastAsia="de-DE"/>
              </w:rPr>
            </w:pPr>
            <w:r w:rsidRPr="00D75B37">
              <w:rPr>
                <w:rFonts w:cs="Arial"/>
                <w:snapToGrid/>
                <w:szCs w:val="22"/>
                <w:lang w:val="lt-LT" w:eastAsia="de-DE"/>
              </w:rPr>
              <w:t>0,022</w:t>
            </w:r>
          </w:p>
        </w:tc>
        <w:tc>
          <w:tcPr>
            <w:tcW w:w="1204" w:type="dxa"/>
            <w:tcBorders>
              <w:top w:val="single" w:sz="4" w:space="0" w:color="auto"/>
              <w:left w:val="single" w:sz="4" w:space="0" w:color="auto"/>
              <w:bottom w:val="single" w:sz="4" w:space="0" w:color="auto"/>
              <w:right w:val="single" w:sz="4" w:space="0" w:color="auto"/>
            </w:tcBorders>
            <w:hideMark/>
          </w:tcPr>
          <w:p w14:paraId="498A9B85" w14:textId="77777777" w:rsidR="00D75B37" w:rsidRPr="00D75B37" w:rsidRDefault="00D75B37" w:rsidP="003C22DD">
            <w:pPr>
              <w:spacing w:line="240" w:lineRule="auto"/>
              <w:rPr>
                <w:snapToGrid/>
                <w:szCs w:val="22"/>
                <w:lang w:val="lt-LT" w:eastAsia="de-DE"/>
              </w:rPr>
            </w:pPr>
            <w:r w:rsidRPr="00D75B37">
              <w:rPr>
                <w:rFonts w:cs="Arial"/>
                <w:snapToGrid/>
                <w:szCs w:val="22"/>
                <w:lang w:val="lt-LT" w:eastAsia="de-DE"/>
              </w:rPr>
              <w:t>0,036</w:t>
            </w:r>
          </w:p>
        </w:tc>
      </w:tr>
      <w:tr w:rsidR="003C22DD" w:rsidRPr="00D75B37" w14:paraId="3209BF60" w14:textId="77777777" w:rsidTr="003C22DD">
        <w:trPr>
          <w:cantSplit/>
        </w:trPr>
        <w:tc>
          <w:tcPr>
            <w:tcW w:w="3084" w:type="dxa"/>
            <w:tcBorders>
              <w:top w:val="single" w:sz="4" w:space="0" w:color="auto"/>
              <w:left w:val="single" w:sz="4" w:space="0" w:color="auto"/>
              <w:bottom w:val="single" w:sz="4" w:space="0" w:color="auto"/>
              <w:right w:val="single" w:sz="4" w:space="0" w:color="auto"/>
            </w:tcBorders>
            <w:hideMark/>
          </w:tcPr>
          <w:p w14:paraId="09393EDD" w14:textId="77777777" w:rsidR="00D75B37" w:rsidRPr="00D75B37" w:rsidRDefault="00D75B37" w:rsidP="00833F9B">
            <w:pPr>
              <w:spacing w:line="240" w:lineRule="auto"/>
              <w:rPr>
                <w:snapToGrid/>
                <w:szCs w:val="22"/>
                <w:lang w:val="lt-LT" w:eastAsia="de-DE"/>
              </w:rPr>
            </w:pPr>
            <w:r w:rsidRPr="00D75B37">
              <w:rPr>
                <w:rFonts w:cs="Arial"/>
                <w:snapToGrid/>
                <w:szCs w:val="22"/>
                <w:lang w:val="lt-LT" w:eastAsia="de-DE"/>
              </w:rPr>
              <w:t>Kasa</w:t>
            </w:r>
          </w:p>
        </w:tc>
        <w:tc>
          <w:tcPr>
            <w:tcW w:w="1418" w:type="dxa"/>
            <w:tcBorders>
              <w:top w:val="single" w:sz="4" w:space="0" w:color="auto"/>
              <w:left w:val="single" w:sz="4" w:space="0" w:color="auto"/>
              <w:bottom w:val="single" w:sz="4" w:space="0" w:color="auto"/>
              <w:right w:val="single" w:sz="4" w:space="0" w:color="auto"/>
            </w:tcBorders>
            <w:hideMark/>
          </w:tcPr>
          <w:p w14:paraId="742D63E5" w14:textId="77777777" w:rsidR="00D75B37" w:rsidRPr="00D75B37" w:rsidRDefault="00D75B37" w:rsidP="003C22DD">
            <w:pPr>
              <w:spacing w:line="240" w:lineRule="auto"/>
              <w:rPr>
                <w:snapToGrid/>
                <w:szCs w:val="22"/>
                <w:lang w:val="lt-LT" w:eastAsia="de-DE"/>
              </w:rPr>
            </w:pPr>
            <w:r w:rsidRPr="00D75B37">
              <w:rPr>
                <w:rFonts w:cs="Arial"/>
                <w:snapToGrid/>
                <w:szCs w:val="22"/>
                <w:lang w:val="lt-LT" w:eastAsia="de-DE"/>
              </w:rPr>
              <w:t>0,0050</w:t>
            </w:r>
          </w:p>
        </w:tc>
        <w:tc>
          <w:tcPr>
            <w:tcW w:w="1203" w:type="dxa"/>
            <w:tcBorders>
              <w:top w:val="single" w:sz="4" w:space="0" w:color="auto"/>
              <w:left w:val="single" w:sz="4" w:space="0" w:color="auto"/>
              <w:bottom w:val="single" w:sz="4" w:space="0" w:color="auto"/>
              <w:right w:val="single" w:sz="4" w:space="0" w:color="auto"/>
            </w:tcBorders>
            <w:hideMark/>
          </w:tcPr>
          <w:p w14:paraId="0C5E5090" w14:textId="77777777" w:rsidR="00D75B37" w:rsidRPr="00D75B37" w:rsidRDefault="00D75B37" w:rsidP="003C22DD">
            <w:pPr>
              <w:spacing w:line="240" w:lineRule="auto"/>
              <w:rPr>
                <w:snapToGrid/>
                <w:szCs w:val="22"/>
                <w:lang w:val="lt-LT" w:eastAsia="de-DE"/>
              </w:rPr>
            </w:pPr>
            <w:r w:rsidRPr="00D75B37">
              <w:rPr>
                <w:rFonts w:cs="Arial"/>
                <w:snapToGrid/>
                <w:szCs w:val="22"/>
                <w:lang w:val="lt-LT" w:eastAsia="de-DE"/>
              </w:rPr>
              <w:t>0,0061</w:t>
            </w:r>
          </w:p>
        </w:tc>
        <w:tc>
          <w:tcPr>
            <w:tcW w:w="1203" w:type="dxa"/>
            <w:tcBorders>
              <w:top w:val="single" w:sz="4" w:space="0" w:color="auto"/>
              <w:left w:val="single" w:sz="4" w:space="0" w:color="auto"/>
              <w:bottom w:val="single" w:sz="4" w:space="0" w:color="auto"/>
              <w:right w:val="single" w:sz="4" w:space="0" w:color="auto"/>
            </w:tcBorders>
            <w:hideMark/>
          </w:tcPr>
          <w:p w14:paraId="19456E45" w14:textId="77777777" w:rsidR="00D75B37" w:rsidRPr="00D75B37" w:rsidRDefault="00D75B37" w:rsidP="003C22DD">
            <w:pPr>
              <w:spacing w:line="240" w:lineRule="auto"/>
              <w:rPr>
                <w:snapToGrid/>
                <w:szCs w:val="22"/>
                <w:lang w:val="lt-LT" w:eastAsia="de-DE"/>
              </w:rPr>
            </w:pPr>
            <w:r w:rsidRPr="00D75B37">
              <w:rPr>
                <w:rFonts w:cs="Arial"/>
                <w:snapToGrid/>
                <w:szCs w:val="22"/>
                <w:lang w:val="lt-LT" w:eastAsia="de-DE"/>
              </w:rPr>
              <w:t>0,0092</w:t>
            </w:r>
          </w:p>
        </w:tc>
        <w:tc>
          <w:tcPr>
            <w:tcW w:w="1203" w:type="dxa"/>
            <w:tcBorders>
              <w:top w:val="single" w:sz="4" w:space="0" w:color="auto"/>
              <w:left w:val="single" w:sz="4" w:space="0" w:color="auto"/>
              <w:bottom w:val="single" w:sz="4" w:space="0" w:color="auto"/>
              <w:right w:val="single" w:sz="4" w:space="0" w:color="auto"/>
            </w:tcBorders>
            <w:hideMark/>
          </w:tcPr>
          <w:p w14:paraId="17A40B42" w14:textId="77777777" w:rsidR="00D75B37" w:rsidRPr="00D75B37" w:rsidRDefault="00D75B37" w:rsidP="003C22DD">
            <w:pPr>
              <w:spacing w:line="240" w:lineRule="auto"/>
              <w:rPr>
                <w:snapToGrid/>
                <w:szCs w:val="22"/>
                <w:lang w:val="lt-LT" w:eastAsia="de-DE"/>
              </w:rPr>
            </w:pPr>
            <w:r w:rsidRPr="00D75B37">
              <w:rPr>
                <w:rFonts w:cs="Arial"/>
                <w:snapToGrid/>
                <w:szCs w:val="22"/>
                <w:lang w:val="lt-LT" w:eastAsia="de-DE"/>
              </w:rPr>
              <w:t>0,014</w:t>
            </w:r>
          </w:p>
        </w:tc>
        <w:tc>
          <w:tcPr>
            <w:tcW w:w="1204" w:type="dxa"/>
            <w:tcBorders>
              <w:top w:val="single" w:sz="4" w:space="0" w:color="auto"/>
              <w:left w:val="single" w:sz="4" w:space="0" w:color="auto"/>
              <w:bottom w:val="single" w:sz="4" w:space="0" w:color="auto"/>
              <w:right w:val="single" w:sz="4" w:space="0" w:color="auto"/>
            </w:tcBorders>
            <w:hideMark/>
          </w:tcPr>
          <w:p w14:paraId="0B50B3AE" w14:textId="77777777" w:rsidR="00D75B37" w:rsidRPr="00D75B37" w:rsidRDefault="00D75B37" w:rsidP="003C22DD">
            <w:pPr>
              <w:spacing w:line="240" w:lineRule="auto"/>
              <w:rPr>
                <w:snapToGrid/>
                <w:szCs w:val="22"/>
                <w:lang w:val="lt-LT" w:eastAsia="de-DE"/>
              </w:rPr>
            </w:pPr>
            <w:r w:rsidRPr="00D75B37">
              <w:rPr>
                <w:rFonts w:cs="Arial"/>
                <w:snapToGrid/>
                <w:szCs w:val="22"/>
                <w:lang w:val="lt-LT" w:eastAsia="de-DE"/>
              </w:rPr>
              <w:t>0,027</w:t>
            </w:r>
          </w:p>
        </w:tc>
      </w:tr>
      <w:tr w:rsidR="003C22DD" w:rsidRPr="00D75B37" w14:paraId="05D1A8BD" w14:textId="77777777" w:rsidTr="003C22DD">
        <w:trPr>
          <w:cantSplit/>
        </w:trPr>
        <w:tc>
          <w:tcPr>
            <w:tcW w:w="3084" w:type="dxa"/>
            <w:tcBorders>
              <w:top w:val="single" w:sz="4" w:space="0" w:color="auto"/>
              <w:left w:val="single" w:sz="4" w:space="0" w:color="auto"/>
              <w:bottom w:val="single" w:sz="4" w:space="0" w:color="auto"/>
              <w:right w:val="single" w:sz="4" w:space="0" w:color="auto"/>
            </w:tcBorders>
            <w:hideMark/>
          </w:tcPr>
          <w:p w14:paraId="3AFFA350" w14:textId="77777777" w:rsidR="00D75B37" w:rsidRPr="00D75B37" w:rsidRDefault="00D75B37" w:rsidP="00833F9B">
            <w:pPr>
              <w:spacing w:line="240" w:lineRule="auto"/>
              <w:rPr>
                <w:snapToGrid/>
                <w:szCs w:val="22"/>
                <w:lang w:val="lt-LT" w:eastAsia="de-DE"/>
              </w:rPr>
            </w:pPr>
            <w:r w:rsidRPr="00D75B37">
              <w:rPr>
                <w:rFonts w:cs="Arial"/>
                <w:snapToGrid/>
                <w:szCs w:val="22"/>
                <w:lang w:val="lt-LT" w:eastAsia="de-DE"/>
              </w:rPr>
              <w:t>Raudonieji kaulų čiulpai</w:t>
            </w:r>
          </w:p>
        </w:tc>
        <w:tc>
          <w:tcPr>
            <w:tcW w:w="1418" w:type="dxa"/>
            <w:tcBorders>
              <w:top w:val="single" w:sz="4" w:space="0" w:color="auto"/>
              <w:left w:val="single" w:sz="4" w:space="0" w:color="auto"/>
              <w:bottom w:val="single" w:sz="4" w:space="0" w:color="auto"/>
              <w:right w:val="single" w:sz="4" w:space="0" w:color="auto"/>
            </w:tcBorders>
            <w:hideMark/>
          </w:tcPr>
          <w:p w14:paraId="7C28FAF1" w14:textId="686D6616" w:rsidR="00D75B37" w:rsidRPr="00D75B37" w:rsidRDefault="00D75B37" w:rsidP="003C22DD">
            <w:pPr>
              <w:spacing w:line="240" w:lineRule="auto"/>
              <w:rPr>
                <w:snapToGrid/>
                <w:szCs w:val="22"/>
                <w:lang w:val="lt-LT" w:eastAsia="de-DE"/>
              </w:rPr>
            </w:pPr>
            <w:r w:rsidRPr="00D75B37">
              <w:rPr>
                <w:rFonts w:cs="Arial"/>
                <w:snapToGrid/>
                <w:szCs w:val="22"/>
                <w:lang w:val="lt-LT" w:eastAsia="de-DE"/>
              </w:rPr>
              <w:t>0,037</w:t>
            </w:r>
          </w:p>
        </w:tc>
        <w:tc>
          <w:tcPr>
            <w:tcW w:w="1203" w:type="dxa"/>
            <w:tcBorders>
              <w:top w:val="single" w:sz="4" w:space="0" w:color="auto"/>
              <w:left w:val="single" w:sz="4" w:space="0" w:color="auto"/>
              <w:bottom w:val="single" w:sz="4" w:space="0" w:color="auto"/>
              <w:right w:val="single" w:sz="4" w:space="0" w:color="auto"/>
            </w:tcBorders>
            <w:hideMark/>
          </w:tcPr>
          <w:p w14:paraId="4B2FE94F" w14:textId="77777777" w:rsidR="00D75B37" w:rsidRPr="00D75B37" w:rsidRDefault="00D75B37" w:rsidP="003C22DD">
            <w:pPr>
              <w:spacing w:line="240" w:lineRule="auto"/>
              <w:rPr>
                <w:snapToGrid/>
                <w:szCs w:val="22"/>
                <w:lang w:val="lt-LT" w:eastAsia="de-DE"/>
              </w:rPr>
            </w:pPr>
            <w:r w:rsidRPr="00D75B37">
              <w:rPr>
                <w:rFonts w:cs="Arial"/>
                <w:snapToGrid/>
                <w:szCs w:val="22"/>
                <w:lang w:val="lt-LT" w:eastAsia="de-DE"/>
              </w:rPr>
              <w:t>0,039</w:t>
            </w:r>
          </w:p>
        </w:tc>
        <w:tc>
          <w:tcPr>
            <w:tcW w:w="1203" w:type="dxa"/>
            <w:tcBorders>
              <w:top w:val="single" w:sz="4" w:space="0" w:color="auto"/>
              <w:left w:val="single" w:sz="4" w:space="0" w:color="auto"/>
              <w:bottom w:val="single" w:sz="4" w:space="0" w:color="auto"/>
              <w:right w:val="single" w:sz="4" w:space="0" w:color="auto"/>
            </w:tcBorders>
            <w:hideMark/>
          </w:tcPr>
          <w:p w14:paraId="08165BFC" w14:textId="77777777" w:rsidR="00D75B37" w:rsidRPr="00D75B37" w:rsidRDefault="00D75B37" w:rsidP="003C22DD">
            <w:pPr>
              <w:spacing w:line="240" w:lineRule="auto"/>
              <w:rPr>
                <w:snapToGrid/>
                <w:szCs w:val="22"/>
                <w:lang w:val="lt-LT" w:eastAsia="de-DE"/>
              </w:rPr>
            </w:pPr>
            <w:r w:rsidRPr="00D75B37">
              <w:rPr>
                <w:rFonts w:cs="Arial"/>
                <w:snapToGrid/>
                <w:szCs w:val="22"/>
                <w:lang w:val="lt-LT" w:eastAsia="de-DE"/>
              </w:rPr>
              <w:t>0,076</w:t>
            </w:r>
          </w:p>
        </w:tc>
        <w:tc>
          <w:tcPr>
            <w:tcW w:w="1203" w:type="dxa"/>
            <w:tcBorders>
              <w:top w:val="single" w:sz="4" w:space="0" w:color="auto"/>
              <w:left w:val="single" w:sz="4" w:space="0" w:color="auto"/>
              <w:bottom w:val="single" w:sz="4" w:space="0" w:color="auto"/>
              <w:right w:val="single" w:sz="4" w:space="0" w:color="auto"/>
            </w:tcBorders>
            <w:hideMark/>
          </w:tcPr>
          <w:p w14:paraId="5CD395AE" w14:textId="77777777" w:rsidR="00D75B37" w:rsidRPr="00D75B37" w:rsidRDefault="00D75B37" w:rsidP="003C22DD">
            <w:pPr>
              <w:spacing w:line="240" w:lineRule="auto"/>
              <w:rPr>
                <w:snapToGrid/>
                <w:szCs w:val="22"/>
                <w:lang w:val="lt-LT" w:eastAsia="de-DE"/>
              </w:rPr>
            </w:pPr>
            <w:r w:rsidRPr="00D75B37">
              <w:rPr>
                <w:rFonts w:cs="Arial"/>
                <w:snapToGrid/>
                <w:szCs w:val="22"/>
                <w:lang w:val="lt-LT" w:eastAsia="de-DE"/>
              </w:rPr>
              <w:t>0,18</w:t>
            </w:r>
          </w:p>
        </w:tc>
        <w:tc>
          <w:tcPr>
            <w:tcW w:w="1204" w:type="dxa"/>
            <w:tcBorders>
              <w:top w:val="single" w:sz="4" w:space="0" w:color="auto"/>
              <w:left w:val="single" w:sz="4" w:space="0" w:color="auto"/>
              <w:bottom w:val="single" w:sz="4" w:space="0" w:color="auto"/>
              <w:right w:val="single" w:sz="4" w:space="0" w:color="auto"/>
            </w:tcBorders>
            <w:hideMark/>
          </w:tcPr>
          <w:p w14:paraId="3C222AD3" w14:textId="77777777" w:rsidR="00D75B37" w:rsidRPr="00D75B37" w:rsidRDefault="00D75B37" w:rsidP="003C22DD">
            <w:pPr>
              <w:spacing w:line="240" w:lineRule="auto"/>
              <w:rPr>
                <w:snapToGrid/>
                <w:szCs w:val="22"/>
                <w:lang w:val="lt-LT" w:eastAsia="de-DE"/>
              </w:rPr>
            </w:pPr>
            <w:r w:rsidRPr="00D75B37">
              <w:rPr>
                <w:rFonts w:cs="Arial"/>
                <w:snapToGrid/>
                <w:szCs w:val="22"/>
                <w:lang w:val="lt-LT" w:eastAsia="de-DE"/>
              </w:rPr>
              <w:t>0,44</w:t>
            </w:r>
          </w:p>
        </w:tc>
      </w:tr>
      <w:tr w:rsidR="003C22DD" w:rsidRPr="00D75B37" w14:paraId="7C3124E9" w14:textId="77777777" w:rsidTr="003C22DD">
        <w:trPr>
          <w:cantSplit/>
        </w:trPr>
        <w:tc>
          <w:tcPr>
            <w:tcW w:w="3084" w:type="dxa"/>
            <w:tcBorders>
              <w:top w:val="single" w:sz="4" w:space="0" w:color="auto"/>
              <w:left w:val="single" w:sz="4" w:space="0" w:color="auto"/>
              <w:bottom w:val="single" w:sz="4" w:space="0" w:color="auto"/>
              <w:right w:val="single" w:sz="4" w:space="0" w:color="auto"/>
            </w:tcBorders>
            <w:hideMark/>
          </w:tcPr>
          <w:p w14:paraId="57430418" w14:textId="77777777" w:rsidR="00D75B37" w:rsidRPr="00D75B37" w:rsidRDefault="00D75B37" w:rsidP="00833F9B">
            <w:pPr>
              <w:spacing w:line="240" w:lineRule="auto"/>
              <w:rPr>
                <w:snapToGrid/>
                <w:szCs w:val="22"/>
                <w:lang w:val="lt-LT" w:eastAsia="de-DE"/>
              </w:rPr>
            </w:pPr>
            <w:r w:rsidRPr="00D75B37">
              <w:rPr>
                <w:rFonts w:cs="Arial"/>
                <w:snapToGrid/>
                <w:szCs w:val="22"/>
                <w:lang w:val="lt-LT" w:eastAsia="de-DE"/>
              </w:rPr>
              <w:t>Oda</w:t>
            </w:r>
          </w:p>
        </w:tc>
        <w:tc>
          <w:tcPr>
            <w:tcW w:w="1418" w:type="dxa"/>
            <w:tcBorders>
              <w:top w:val="single" w:sz="4" w:space="0" w:color="auto"/>
              <w:left w:val="single" w:sz="4" w:space="0" w:color="auto"/>
              <w:bottom w:val="single" w:sz="4" w:space="0" w:color="auto"/>
              <w:right w:val="single" w:sz="4" w:space="0" w:color="auto"/>
            </w:tcBorders>
            <w:hideMark/>
          </w:tcPr>
          <w:p w14:paraId="4100F7B7" w14:textId="77777777" w:rsidR="00D75B37" w:rsidRPr="00D75B37" w:rsidRDefault="00D75B37" w:rsidP="003C22DD">
            <w:pPr>
              <w:spacing w:line="240" w:lineRule="auto"/>
              <w:rPr>
                <w:snapToGrid/>
                <w:szCs w:val="22"/>
                <w:lang w:val="lt-LT" w:eastAsia="de-DE"/>
              </w:rPr>
            </w:pPr>
            <w:r w:rsidRPr="00D75B37">
              <w:rPr>
                <w:rFonts w:cs="Arial"/>
                <w:snapToGrid/>
                <w:szCs w:val="22"/>
                <w:lang w:val="lt-LT" w:eastAsia="de-DE"/>
              </w:rPr>
              <w:t>0,0041</w:t>
            </w:r>
          </w:p>
        </w:tc>
        <w:tc>
          <w:tcPr>
            <w:tcW w:w="1203" w:type="dxa"/>
            <w:tcBorders>
              <w:top w:val="single" w:sz="4" w:space="0" w:color="auto"/>
              <w:left w:val="single" w:sz="4" w:space="0" w:color="auto"/>
              <w:bottom w:val="single" w:sz="4" w:space="0" w:color="auto"/>
              <w:right w:val="single" w:sz="4" w:space="0" w:color="auto"/>
            </w:tcBorders>
            <w:hideMark/>
          </w:tcPr>
          <w:p w14:paraId="5D2C1001" w14:textId="77777777" w:rsidR="00D75B37" w:rsidRPr="00D75B37" w:rsidRDefault="00D75B37" w:rsidP="003C22DD">
            <w:pPr>
              <w:spacing w:line="240" w:lineRule="auto"/>
              <w:rPr>
                <w:snapToGrid/>
                <w:szCs w:val="22"/>
                <w:lang w:val="lt-LT" w:eastAsia="de-DE"/>
              </w:rPr>
            </w:pPr>
            <w:r w:rsidRPr="00D75B37">
              <w:rPr>
                <w:rFonts w:cs="Arial"/>
                <w:snapToGrid/>
                <w:szCs w:val="22"/>
                <w:lang w:val="lt-LT" w:eastAsia="de-DE"/>
              </w:rPr>
              <w:t>0,0049</w:t>
            </w:r>
          </w:p>
        </w:tc>
        <w:tc>
          <w:tcPr>
            <w:tcW w:w="1203" w:type="dxa"/>
            <w:tcBorders>
              <w:top w:val="single" w:sz="4" w:space="0" w:color="auto"/>
              <w:left w:val="single" w:sz="4" w:space="0" w:color="auto"/>
              <w:bottom w:val="single" w:sz="4" w:space="0" w:color="auto"/>
              <w:right w:val="single" w:sz="4" w:space="0" w:color="auto"/>
            </w:tcBorders>
            <w:hideMark/>
          </w:tcPr>
          <w:p w14:paraId="7E6EDF1C" w14:textId="77777777" w:rsidR="00D75B37" w:rsidRPr="00D75B37" w:rsidRDefault="00D75B37" w:rsidP="003C22DD">
            <w:pPr>
              <w:spacing w:line="240" w:lineRule="auto"/>
              <w:rPr>
                <w:snapToGrid/>
                <w:szCs w:val="22"/>
                <w:lang w:val="lt-LT" w:eastAsia="de-DE"/>
              </w:rPr>
            </w:pPr>
            <w:r w:rsidRPr="00D75B37">
              <w:rPr>
                <w:rFonts w:cs="Arial"/>
                <w:snapToGrid/>
                <w:szCs w:val="22"/>
                <w:lang w:val="lt-LT" w:eastAsia="de-DE"/>
              </w:rPr>
              <w:t>0,0077</w:t>
            </w:r>
          </w:p>
        </w:tc>
        <w:tc>
          <w:tcPr>
            <w:tcW w:w="1203" w:type="dxa"/>
            <w:tcBorders>
              <w:top w:val="single" w:sz="4" w:space="0" w:color="auto"/>
              <w:left w:val="single" w:sz="4" w:space="0" w:color="auto"/>
              <w:bottom w:val="single" w:sz="4" w:space="0" w:color="auto"/>
              <w:right w:val="single" w:sz="4" w:space="0" w:color="auto"/>
            </w:tcBorders>
            <w:hideMark/>
          </w:tcPr>
          <w:p w14:paraId="7E7232D3" w14:textId="77777777" w:rsidR="00D75B37" w:rsidRPr="00D75B37" w:rsidRDefault="00D75B37" w:rsidP="003C22DD">
            <w:pPr>
              <w:spacing w:line="240" w:lineRule="auto"/>
              <w:rPr>
                <w:snapToGrid/>
                <w:szCs w:val="22"/>
                <w:lang w:val="lt-LT" w:eastAsia="de-DE"/>
              </w:rPr>
            </w:pPr>
            <w:r w:rsidRPr="00D75B37">
              <w:rPr>
                <w:rFonts w:cs="Arial"/>
                <w:snapToGrid/>
                <w:szCs w:val="22"/>
                <w:lang w:val="lt-LT" w:eastAsia="de-DE"/>
              </w:rPr>
              <w:t>0,012</w:t>
            </w:r>
          </w:p>
        </w:tc>
        <w:tc>
          <w:tcPr>
            <w:tcW w:w="1204" w:type="dxa"/>
            <w:tcBorders>
              <w:top w:val="single" w:sz="4" w:space="0" w:color="auto"/>
              <w:left w:val="single" w:sz="4" w:space="0" w:color="auto"/>
              <w:bottom w:val="single" w:sz="4" w:space="0" w:color="auto"/>
              <w:right w:val="single" w:sz="4" w:space="0" w:color="auto"/>
            </w:tcBorders>
            <w:hideMark/>
          </w:tcPr>
          <w:p w14:paraId="7E14BA04" w14:textId="77777777" w:rsidR="00D75B37" w:rsidRPr="00D75B37" w:rsidRDefault="00D75B37" w:rsidP="003C22DD">
            <w:pPr>
              <w:spacing w:line="240" w:lineRule="auto"/>
              <w:rPr>
                <w:snapToGrid/>
                <w:szCs w:val="22"/>
                <w:lang w:val="lt-LT" w:eastAsia="de-DE"/>
              </w:rPr>
            </w:pPr>
            <w:r w:rsidRPr="00D75B37">
              <w:rPr>
                <w:rFonts w:cs="Arial"/>
                <w:snapToGrid/>
                <w:szCs w:val="22"/>
                <w:lang w:val="lt-LT" w:eastAsia="de-DE"/>
              </w:rPr>
              <w:t>0,022</w:t>
            </w:r>
          </w:p>
        </w:tc>
      </w:tr>
      <w:tr w:rsidR="003C22DD" w:rsidRPr="00D75B37" w14:paraId="526F91E9" w14:textId="77777777" w:rsidTr="003C22DD">
        <w:trPr>
          <w:cantSplit/>
        </w:trPr>
        <w:tc>
          <w:tcPr>
            <w:tcW w:w="3084" w:type="dxa"/>
            <w:tcBorders>
              <w:top w:val="single" w:sz="4" w:space="0" w:color="auto"/>
              <w:left w:val="single" w:sz="4" w:space="0" w:color="auto"/>
              <w:bottom w:val="single" w:sz="4" w:space="0" w:color="auto"/>
              <w:right w:val="single" w:sz="4" w:space="0" w:color="auto"/>
            </w:tcBorders>
            <w:hideMark/>
          </w:tcPr>
          <w:p w14:paraId="0461E96C" w14:textId="77777777" w:rsidR="00D75B37" w:rsidRPr="00D75B37" w:rsidRDefault="00D75B37" w:rsidP="00833F9B">
            <w:pPr>
              <w:spacing w:line="240" w:lineRule="auto"/>
              <w:rPr>
                <w:snapToGrid/>
                <w:szCs w:val="22"/>
                <w:lang w:val="lt-LT" w:eastAsia="de-DE"/>
              </w:rPr>
            </w:pPr>
            <w:r w:rsidRPr="00D75B37">
              <w:rPr>
                <w:rFonts w:cs="Arial"/>
                <w:snapToGrid/>
                <w:szCs w:val="22"/>
                <w:lang w:val="lt-LT" w:eastAsia="de-DE"/>
              </w:rPr>
              <w:t>Blužnis</w:t>
            </w:r>
          </w:p>
        </w:tc>
        <w:tc>
          <w:tcPr>
            <w:tcW w:w="1418" w:type="dxa"/>
            <w:tcBorders>
              <w:top w:val="single" w:sz="4" w:space="0" w:color="auto"/>
              <w:left w:val="single" w:sz="4" w:space="0" w:color="auto"/>
              <w:bottom w:val="single" w:sz="4" w:space="0" w:color="auto"/>
              <w:right w:val="single" w:sz="4" w:space="0" w:color="auto"/>
            </w:tcBorders>
            <w:hideMark/>
          </w:tcPr>
          <w:p w14:paraId="3B448191" w14:textId="77777777" w:rsidR="00D75B37" w:rsidRPr="00D75B37" w:rsidRDefault="00D75B37" w:rsidP="003C22DD">
            <w:pPr>
              <w:spacing w:line="240" w:lineRule="auto"/>
              <w:rPr>
                <w:snapToGrid/>
                <w:szCs w:val="22"/>
                <w:lang w:val="lt-LT" w:eastAsia="de-DE"/>
              </w:rPr>
            </w:pPr>
            <w:r w:rsidRPr="00D75B37">
              <w:rPr>
                <w:rFonts w:cs="Arial"/>
                <w:snapToGrid/>
                <w:szCs w:val="22"/>
                <w:lang w:val="lt-LT" w:eastAsia="de-DE"/>
              </w:rPr>
              <w:t>0,0042</w:t>
            </w:r>
          </w:p>
        </w:tc>
        <w:tc>
          <w:tcPr>
            <w:tcW w:w="1203" w:type="dxa"/>
            <w:tcBorders>
              <w:top w:val="single" w:sz="4" w:space="0" w:color="auto"/>
              <w:left w:val="single" w:sz="4" w:space="0" w:color="auto"/>
              <w:bottom w:val="single" w:sz="4" w:space="0" w:color="auto"/>
              <w:right w:val="single" w:sz="4" w:space="0" w:color="auto"/>
            </w:tcBorders>
            <w:hideMark/>
          </w:tcPr>
          <w:p w14:paraId="4E2B6D65" w14:textId="77777777" w:rsidR="00D75B37" w:rsidRPr="00D75B37" w:rsidRDefault="00D75B37" w:rsidP="003C22DD">
            <w:pPr>
              <w:spacing w:line="240" w:lineRule="auto"/>
              <w:rPr>
                <w:snapToGrid/>
                <w:szCs w:val="22"/>
                <w:lang w:val="lt-LT" w:eastAsia="de-DE"/>
              </w:rPr>
            </w:pPr>
            <w:r w:rsidRPr="00D75B37">
              <w:rPr>
                <w:rFonts w:cs="Arial"/>
                <w:snapToGrid/>
                <w:szCs w:val="22"/>
                <w:lang w:val="lt-LT" w:eastAsia="de-DE"/>
              </w:rPr>
              <w:t>0,0055</w:t>
            </w:r>
          </w:p>
        </w:tc>
        <w:tc>
          <w:tcPr>
            <w:tcW w:w="1203" w:type="dxa"/>
            <w:tcBorders>
              <w:top w:val="single" w:sz="4" w:space="0" w:color="auto"/>
              <w:left w:val="single" w:sz="4" w:space="0" w:color="auto"/>
              <w:bottom w:val="single" w:sz="4" w:space="0" w:color="auto"/>
              <w:right w:val="single" w:sz="4" w:space="0" w:color="auto"/>
            </w:tcBorders>
            <w:hideMark/>
          </w:tcPr>
          <w:p w14:paraId="73108DBC" w14:textId="77777777" w:rsidR="00D75B37" w:rsidRPr="00D75B37" w:rsidRDefault="00D75B37" w:rsidP="003C22DD">
            <w:pPr>
              <w:spacing w:line="240" w:lineRule="auto"/>
              <w:rPr>
                <w:snapToGrid/>
                <w:szCs w:val="22"/>
                <w:lang w:val="lt-LT" w:eastAsia="de-DE"/>
              </w:rPr>
            </w:pPr>
            <w:r w:rsidRPr="00D75B37">
              <w:rPr>
                <w:rFonts w:cs="Arial"/>
                <w:snapToGrid/>
                <w:szCs w:val="22"/>
                <w:lang w:val="lt-LT" w:eastAsia="de-DE"/>
              </w:rPr>
              <w:t>0,0084</w:t>
            </w:r>
          </w:p>
        </w:tc>
        <w:tc>
          <w:tcPr>
            <w:tcW w:w="1203" w:type="dxa"/>
            <w:tcBorders>
              <w:top w:val="single" w:sz="4" w:space="0" w:color="auto"/>
              <w:left w:val="single" w:sz="4" w:space="0" w:color="auto"/>
              <w:bottom w:val="single" w:sz="4" w:space="0" w:color="auto"/>
              <w:right w:val="single" w:sz="4" w:space="0" w:color="auto"/>
            </w:tcBorders>
            <w:hideMark/>
          </w:tcPr>
          <w:p w14:paraId="5D1A6187" w14:textId="77777777" w:rsidR="00D75B37" w:rsidRPr="00D75B37" w:rsidRDefault="00D75B37" w:rsidP="003C22DD">
            <w:pPr>
              <w:spacing w:line="240" w:lineRule="auto"/>
              <w:rPr>
                <w:snapToGrid/>
                <w:szCs w:val="22"/>
                <w:lang w:val="lt-LT" w:eastAsia="de-DE"/>
              </w:rPr>
            </w:pPr>
            <w:r w:rsidRPr="00D75B37">
              <w:rPr>
                <w:rFonts w:cs="Arial"/>
                <w:snapToGrid/>
                <w:szCs w:val="22"/>
                <w:lang w:val="lt-LT" w:eastAsia="de-DE"/>
              </w:rPr>
              <w:t>0,013</w:t>
            </w:r>
          </w:p>
        </w:tc>
        <w:tc>
          <w:tcPr>
            <w:tcW w:w="1204" w:type="dxa"/>
            <w:tcBorders>
              <w:top w:val="single" w:sz="4" w:space="0" w:color="auto"/>
              <w:left w:val="single" w:sz="4" w:space="0" w:color="auto"/>
              <w:bottom w:val="single" w:sz="4" w:space="0" w:color="auto"/>
              <w:right w:val="single" w:sz="4" w:space="0" w:color="auto"/>
            </w:tcBorders>
            <w:hideMark/>
          </w:tcPr>
          <w:p w14:paraId="581C582D" w14:textId="47F253E6" w:rsidR="00D75B37" w:rsidRPr="00D75B37" w:rsidRDefault="00D75B37" w:rsidP="003C22DD">
            <w:pPr>
              <w:spacing w:line="240" w:lineRule="auto"/>
              <w:rPr>
                <w:snapToGrid/>
                <w:szCs w:val="22"/>
                <w:lang w:val="lt-LT" w:eastAsia="de-DE"/>
              </w:rPr>
            </w:pPr>
            <w:r w:rsidRPr="00D75B37">
              <w:rPr>
                <w:rFonts w:cs="Arial"/>
                <w:snapToGrid/>
                <w:szCs w:val="22"/>
                <w:lang w:val="lt-LT" w:eastAsia="de-DE"/>
              </w:rPr>
              <w:t>0,026</w:t>
            </w:r>
          </w:p>
        </w:tc>
      </w:tr>
      <w:tr w:rsidR="003C22DD" w:rsidRPr="00D75B37" w14:paraId="6D8B2E5B" w14:textId="77777777" w:rsidTr="003C22DD">
        <w:trPr>
          <w:cantSplit/>
        </w:trPr>
        <w:tc>
          <w:tcPr>
            <w:tcW w:w="3084" w:type="dxa"/>
            <w:tcBorders>
              <w:top w:val="single" w:sz="4" w:space="0" w:color="auto"/>
              <w:left w:val="single" w:sz="4" w:space="0" w:color="auto"/>
              <w:bottom w:val="single" w:sz="4" w:space="0" w:color="auto"/>
              <w:right w:val="single" w:sz="4" w:space="0" w:color="auto"/>
            </w:tcBorders>
            <w:hideMark/>
          </w:tcPr>
          <w:p w14:paraId="1D3D7023" w14:textId="77777777" w:rsidR="00D75B37" w:rsidRPr="00D75B37" w:rsidRDefault="00D75B37" w:rsidP="00833F9B">
            <w:pPr>
              <w:spacing w:line="240" w:lineRule="auto"/>
              <w:rPr>
                <w:snapToGrid/>
                <w:szCs w:val="22"/>
                <w:lang w:val="lt-LT" w:eastAsia="de-DE"/>
              </w:rPr>
            </w:pPr>
            <w:r w:rsidRPr="00D75B37">
              <w:rPr>
                <w:rFonts w:cs="Arial"/>
                <w:snapToGrid/>
                <w:szCs w:val="22"/>
                <w:lang w:val="lt-LT" w:eastAsia="de-DE"/>
              </w:rPr>
              <w:t>Sėklidės</w:t>
            </w:r>
          </w:p>
        </w:tc>
        <w:tc>
          <w:tcPr>
            <w:tcW w:w="1418" w:type="dxa"/>
            <w:tcBorders>
              <w:top w:val="single" w:sz="4" w:space="0" w:color="auto"/>
              <w:left w:val="single" w:sz="4" w:space="0" w:color="auto"/>
              <w:bottom w:val="single" w:sz="4" w:space="0" w:color="auto"/>
              <w:right w:val="single" w:sz="4" w:space="0" w:color="auto"/>
            </w:tcBorders>
            <w:hideMark/>
          </w:tcPr>
          <w:p w14:paraId="5903B60C" w14:textId="77777777" w:rsidR="00D75B37" w:rsidRPr="00D75B37" w:rsidRDefault="00D75B37" w:rsidP="003C22DD">
            <w:pPr>
              <w:spacing w:line="240" w:lineRule="auto"/>
              <w:rPr>
                <w:snapToGrid/>
                <w:szCs w:val="22"/>
                <w:lang w:val="lt-LT" w:eastAsia="de-DE"/>
              </w:rPr>
            </w:pPr>
            <w:r w:rsidRPr="00D75B37">
              <w:rPr>
                <w:rFonts w:cs="Arial"/>
                <w:snapToGrid/>
                <w:szCs w:val="22"/>
                <w:lang w:val="lt-LT" w:eastAsia="de-DE"/>
              </w:rPr>
              <w:t>0,0061</w:t>
            </w:r>
          </w:p>
        </w:tc>
        <w:tc>
          <w:tcPr>
            <w:tcW w:w="1203" w:type="dxa"/>
            <w:tcBorders>
              <w:top w:val="single" w:sz="4" w:space="0" w:color="auto"/>
              <w:left w:val="single" w:sz="4" w:space="0" w:color="auto"/>
              <w:bottom w:val="single" w:sz="4" w:space="0" w:color="auto"/>
              <w:right w:val="single" w:sz="4" w:space="0" w:color="auto"/>
            </w:tcBorders>
            <w:hideMark/>
          </w:tcPr>
          <w:p w14:paraId="7E6BC133" w14:textId="77777777" w:rsidR="00D75B37" w:rsidRPr="00D75B37" w:rsidRDefault="00D75B37" w:rsidP="003C22DD">
            <w:pPr>
              <w:spacing w:line="240" w:lineRule="auto"/>
              <w:rPr>
                <w:snapToGrid/>
                <w:szCs w:val="22"/>
                <w:lang w:val="lt-LT" w:eastAsia="de-DE"/>
              </w:rPr>
            </w:pPr>
            <w:r w:rsidRPr="00D75B37">
              <w:rPr>
                <w:rFonts w:cs="Arial"/>
                <w:snapToGrid/>
                <w:szCs w:val="22"/>
                <w:lang w:val="lt-LT" w:eastAsia="de-DE"/>
              </w:rPr>
              <w:t>0,0083</w:t>
            </w:r>
          </w:p>
        </w:tc>
        <w:tc>
          <w:tcPr>
            <w:tcW w:w="1203" w:type="dxa"/>
            <w:tcBorders>
              <w:top w:val="single" w:sz="4" w:space="0" w:color="auto"/>
              <w:left w:val="single" w:sz="4" w:space="0" w:color="auto"/>
              <w:bottom w:val="single" w:sz="4" w:space="0" w:color="auto"/>
              <w:right w:val="single" w:sz="4" w:space="0" w:color="auto"/>
            </w:tcBorders>
            <w:hideMark/>
          </w:tcPr>
          <w:p w14:paraId="06DFAF60" w14:textId="77777777" w:rsidR="00D75B37" w:rsidRPr="00D75B37" w:rsidRDefault="00D75B37" w:rsidP="003C22DD">
            <w:pPr>
              <w:spacing w:line="240" w:lineRule="auto"/>
              <w:rPr>
                <w:snapToGrid/>
                <w:szCs w:val="22"/>
                <w:lang w:val="lt-LT" w:eastAsia="de-DE"/>
              </w:rPr>
            </w:pPr>
            <w:r w:rsidRPr="00D75B37">
              <w:rPr>
                <w:rFonts w:cs="Arial"/>
                <w:snapToGrid/>
                <w:szCs w:val="22"/>
                <w:lang w:val="lt-LT" w:eastAsia="de-DE"/>
              </w:rPr>
              <w:t>0,014</w:t>
            </w:r>
          </w:p>
        </w:tc>
        <w:tc>
          <w:tcPr>
            <w:tcW w:w="1203" w:type="dxa"/>
            <w:tcBorders>
              <w:top w:val="single" w:sz="4" w:space="0" w:color="auto"/>
              <w:left w:val="single" w:sz="4" w:space="0" w:color="auto"/>
              <w:bottom w:val="single" w:sz="4" w:space="0" w:color="auto"/>
              <w:right w:val="single" w:sz="4" w:space="0" w:color="auto"/>
            </w:tcBorders>
            <w:hideMark/>
          </w:tcPr>
          <w:p w14:paraId="4E57B471" w14:textId="77777777" w:rsidR="00D75B37" w:rsidRPr="00D75B37" w:rsidRDefault="00D75B37" w:rsidP="003C22DD">
            <w:pPr>
              <w:spacing w:line="240" w:lineRule="auto"/>
              <w:rPr>
                <w:snapToGrid/>
                <w:szCs w:val="22"/>
                <w:lang w:val="lt-LT" w:eastAsia="de-DE"/>
              </w:rPr>
            </w:pPr>
            <w:r w:rsidRPr="00D75B37">
              <w:rPr>
                <w:rFonts w:cs="Arial"/>
                <w:snapToGrid/>
                <w:szCs w:val="22"/>
                <w:lang w:val="lt-LT" w:eastAsia="de-DE"/>
              </w:rPr>
              <w:t>0,020</w:t>
            </w:r>
          </w:p>
        </w:tc>
        <w:tc>
          <w:tcPr>
            <w:tcW w:w="1204" w:type="dxa"/>
            <w:tcBorders>
              <w:top w:val="single" w:sz="4" w:space="0" w:color="auto"/>
              <w:left w:val="single" w:sz="4" w:space="0" w:color="auto"/>
              <w:bottom w:val="single" w:sz="4" w:space="0" w:color="auto"/>
              <w:right w:val="single" w:sz="4" w:space="0" w:color="auto"/>
            </w:tcBorders>
            <w:hideMark/>
          </w:tcPr>
          <w:p w14:paraId="15B2203B" w14:textId="77777777" w:rsidR="00D75B37" w:rsidRPr="00D75B37" w:rsidRDefault="00D75B37" w:rsidP="003C22DD">
            <w:pPr>
              <w:spacing w:line="240" w:lineRule="auto"/>
              <w:rPr>
                <w:snapToGrid/>
                <w:szCs w:val="22"/>
                <w:lang w:val="lt-LT" w:eastAsia="de-DE"/>
              </w:rPr>
            </w:pPr>
            <w:r w:rsidRPr="00D75B37">
              <w:rPr>
                <w:rFonts w:cs="Arial"/>
                <w:snapToGrid/>
                <w:szCs w:val="22"/>
                <w:lang w:val="lt-LT" w:eastAsia="de-DE"/>
              </w:rPr>
              <w:t>0,032</w:t>
            </w:r>
          </w:p>
        </w:tc>
      </w:tr>
      <w:tr w:rsidR="003C22DD" w:rsidRPr="00D75B37" w14:paraId="11824C64" w14:textId="77777777" w:rsidTr="003C22DD">
        <w:trPr>
          <w:cantSplit/>
        </w:trPr>
        <w:tc>
          <w:tcPr>
            <w:tcW w:w="3084" w:type="dxa"/>
            <w:tcBorders>
              <w:top w:val="single" w:sz="4" w:space="0" w:color="auto"/>
              <w:left w:val="single" w:sz="4" w:space="0" w:color="auto"/>
              <w:bottom w:val="single" w:sz="4" w:space="0" w:color="auto"/>
              <w:right w:val="single" w:sz="4" w:space="0" w:color="auto"/>
            </w:tcBorders>
            <w:hideMark/>
          </w:tcPr>
          <w:p w14:paraId="0F7E385F" w14:textId="77777777" w:rsidR="00D75B37" w:rsidRPr="00D75B37" w:rsidRDefault="00D75B37" w:rsidP="00833F9B">
            <w:pPr>
              <w:spacing w:line="240" w:lineRule="auto"/>
              <w:rPr>
                <w:snapToGrid/>
                <w:szCs w:val="22"/>
                <w:lang w:val="lt-LT" w:eastAsia="de-DE"/>
              </w:rPr>
            </w:pPr>
            <w:proofErr w:type="spellStart"/>
            <w:r w:rsidRPr="00D75B37">
              <w:rPr>
                <w:rFonts w:cs="Arial"/>
                <w:snapToGrid/>
                <w:szCs w:val="22"/>
                <w:lang w:val="lt-LT" w:eastAsia="de-DE"/>
              </w:rPr>
              <w:t>Užkrūčio</w:t>
            </w:r>
            <w:proofErr w:type="spellEnd"/>
            <w:r w:rsidRPr="00D75B37">
              <w:rPr>
                <w:rFonts w:cs="Arial"/>
                <w:snapToGrid/>
                <w:szCs w:val="22"/>
                <w:lang w:val="lt-LT" w:eastAsia="de-DE"/>
              </w:rPr>
              <w:t xml:space="preserve"> liauka</w:t>
            </w:r>
          </w:p>
        </w:tc>
        <w:tc>
          <w:tcPr>
            <w:tcW w:w="1418" w:type="dxa"/>
            <w:tcBorders>
              <w:top w:val="single" w:sz="4" w:space="0" w:color="auto"/>
              <w:left w:val="single" w:sz="4" w:space="0" w:color="auto"/>
              <w:bottom w:val="single" w:sz="4" w:space="0" w:color="auto"/>
              <w:right w:val="single" w:sz="4" w:space="0" w:color="auto"/>
            </w:tcBorders>
            <w:hideMark/>
          </w:tcPr>
          <w:p w14:paraId="784549C8" w14:textId="77777777" w:rsidR="00D75B37" w:rsidRPr="00D75B37" w:rsidRDefault="00D75B37" w:rsidP="003C22DD">
            <w:pPr>
              <w:spacing w:line="240" w:lineRule="auto"/>
              <w:rPr>
                <w:snapToGrid/>
                <w:szCs w:val="22"/>
                <w:lang w:val="lt-LT" w:eastAsia="de-DE"/>
              </w:rPr>
            </w:pPr>
            <w:r w:rsidRPr="00D75B37">
              <w:rPr>
                <w:rFonts w:cs="Arial"/>
                <w:snapToGrid/>
                <w:szCs w:val="22"/>
                <w:lang w:val="lt-LT" w:eastAsia="de-DE"/>
              </w:rPr>
              <w:t>0,0037</w:t>
            </w:r>
          </w:p>
        </w:tc>
        <w:tc>
          <w:tcPr>
            <w:tcW w:w="1203" w:type="dxa"/>
            <w:tcBorders>
              <w:top w:val="single" w:sz="4" w:space="0" w:color="auto"/>
              <w:left w:val="single" w:sz="4" w:space="0" w:color="auto"/>
              <w:bottom w:val="single" w:sz="4" w:space="0" w:color="auto"/>
              <w:right w:val="single" w:sz="4" w:space="0" w:color="auto"/>
            </w:tcBorders>
            <w:hideMark/>
          </w:tcPr>
          <w:p w14:paraId="152C837B" w14:textId="77777777" w:rsidR="00D75B37" w:rsidRPr="00D75B37" w:rsidRDefault="00D75B37" w:rsidP="003C22DD">
            <w:pPr>
              <w:spacing w:line="240" w:lineRule="auto"/>
              <w:rPr>
                <w:snapToGrid/>
                <w:szCs w:val="22"/>
                <w:lang w:val="lt-LT" w:eastAsia="de-DE"/>
              </w:rPr>
            </w:pPr>
            <w:r w:rsidRPr="00D75B37">
              <w:rPr>
                <w:rFonts w:cs="Arial"/>
                <w:snapToGrid/>
                <w:szCs w:val="22"/>
                <w:lang w:val="lt-LT" w:eastAsia="de-DE"/>
              </w:rPr>
              <w:t>0,0048</w:t>
            </w:r>
          </w:p>
        </w:tc>
        <w:tc>
          <w:tcPr>
            <w:tcW w:w="1203" w:type="dxa"/>
            <w:tcBorders>
              <w:top w:val="single" w:sz="4" w:space="0" w:color="auto"/>
              <w:left w:val="single" w:sz="4" w:space="0" w:color="auto"/>
              <w:bottom w:val="single" w:sz="4" w:space="0" w:color="auto"/>
              <w:right w:val="single" w:sz="4" w:space="0" w:color="auto"/>
            </w:tcBorders>
            <w:hideMark/>
          </w:tcPr>
          <w:p w14:paraId="67BCC90B" w14:textId="77777777" w:rsidR="00D75B37" w:rsidRPr="00D75B37" w:rsidRDefault="00D75B37" w:rsidP="003C22DD">
            <w:pPr>
              <w:spacing w:line="240" w:lineRule="auto"/>
              <w:rPr>
                <w:snapToGrid/>
                <w:szCs w:val="22"/>
                <w:lang w:val="lt-LT" w:eastAsia="de-DE"/>
              </w:rPr>
            </w:pPr>
            <w:r w:rsidRPr="00D75B37">
              <w:rPr>
                <w:rFonts w:cs="Arial"/>
                <w:snapToGrid/>
                <w:szCs w:val="22"/>
                <w:lang w:val="lt-LT" w:eastAsia="de-DE"/>
              </w:rPr>
              <w:t>0,0072</w:t>
            </w:r>
          </w:p>
        </w:tc>
        <w:tc>
          <w:tcPr>
            <w:tcW w:w="1203" w:type="dxa"/>
            <w:tcBorders>
              <w:top w:val="single" w:sz="4" w:space="0" w:color="auto"/>
              <w:left w:val="single" w:sz="4" w:space="0" w:color="auto"/>
              <w:bottom w:val="single" w:sz="4" w:space="0" w:color="auto"/>
              <w:right w:val="single" w:sz="4" w:space="0" w:color="auto"/>
            </w:tcBorders>
            <w:hideMark/>
          </w:tcPr>
          <w:p w14:paraId="50799026" w14:textId="77777777" w:rsidR="00D75B37" w:rsidRPr="00D75B37" w:rsidRDefault="00D75B37" w:rsidP="003C22DD">
            <w:pPr>
              <w:spacing w:line="240" w:lineRule="auto"/>
              <w:rPr>
                <w:snapToGrid/>
                <w:szCs w:val="22"/>
                <w:lang w:val="lt-LT" w:eastAsia="de-DE"/>
              </w:rPr>
            </w:pPr>
            <w:r w:rsidRPr="00D75B37">
              <w:rPr>
                <w:rFonts w:cs="Arial"/>
                <w:snapToGrid/>
                <w:szCs w:val="22"/>
                <w:lang w:val="lt-LT" w:eastAsia="de-DE"/>
              </w:rPr>
              <w:t>0,011</w:t>
            </w:r>
          </w:p>
        </w:tc>
        <w:tc>
          <w:tcPr>
            <w:tcW w:w="1204" w:type="dxa"/>
            <w:tcBorders>
              <w:top w:val="single" w:sz="4" w:space="0" w:color="auto"/>
              <w:left w:val="single" w:sz="4" w:space="0" w:color="auto"/>
              <w:bottom w:val="single" w:sz="4" w:space="0" w:color="auto"/>
              <w:right w:val="single" w:sz="4" w:space="0" w:color="auto"/>
            </w:tcBorders>
            <w:hideMark/>
          </w:tcPr>
          <w:p w14:paraId="629BE3E2" w14:textId="77777777" w:rsidR="00D75B37" w:rsidRPr="00D75B37" w:rsidRDefault="00D75B37" w:rsidP="003C22DD">
            <w:pPr>
              <w:spacing w:line="240" w:lineRule="auto"/>
              <w:rPr>
                <w:snapToGrid/>
                <w:szCs w:val="22"/>
                <w:lang w:val="lt-LT" w:eastAsia="de-DE"/>
              </w:rPr>
            </w:pPr>
            <w:r w:rsidRPr="00D75B37">
              <w:rPr>
                <w:rFonts w:cs="Arial"/>
                <w:snapToGrid/>
                <w:szCs w:val="22"/>
                <w:lang w:val="lt-LT" w:eastAsia="de-DE"/>
              </w:rPr>
              <w:t>0,022</w:t>
            </w:r>
          </w:p>
        </w:tc>
      </w:tr>
      <w:tr w:rsidR="003C22DD" w:rsidRPr="00D75B37" w14:paraId="42AADD1B" w14:textId="77777777" w:rsidTr="003C22DD">
        <w:trPr>
          <w:cantSplit/>
        </w:trPr>
        <w:tc>
          <w:tcPr>
            <w:tcW w:w="3084" w:type="dxa"/>
            <w:tcBorders>
              <w:top w:val="single" w:sz="4" w:space="0" w:color="auto"/>
              <w:left w:val="single" w:sz="4" w:space="0" w:color="auto"/>
              <w:bottom w:val="single" w:sz="4" w:space="0" w:color="auto"/>
              <w:right w:val="single" w:sz="4" w:space="0" w:color="auto"/>
            </w:tcBorders>
            <w:hideMark/>
          </w:tcPr>
          <w:p w14:paraId="4EB95266" w14:textId="77777777" w:rsidR="00D75B37" w:rsidRPr="00D75B37" w:rsidRDefault="00D75B37" w:rsidP="00833F9B">
            <w:pPr>
              <w:spacing w:line="240" w:lineRule="auto"/>
              <w:rPr>
                <w:snapToGrid/>
                <w:szCs w:val="22"/>
                <w:lang w:val="lt-LT" w:eastAsia="de-DE"/>
              </w:rPr>
            </w:pPr>
            <w:r w:rsidRPr="00D75B37">
              <w:rPr>
                <w:rFonts w:cs="Arial"/>
                <w:snapToGrid/>
                <w:szCs w:val="22"/>
                <w:lang w:val="lt-LT" w:eastAsia="de-DE"/>
              </w:rPr>
              <w:t>Skydliaukė</w:t>
            </w:r>
          </w:p>
        </w:tc>
        <w:tc>
          <w:tcPr>
            <w:tcW w:w="1418" w:type="dxa"/>
            <w:tcBorders>
              <w:top w:val="single" w:sz="4" w:space="0" w:color="auto"/>
              <w:left w:val="single" w:sz="4" w:space="0" w:color="auto"/>
              <w:bottom w:val="single" w:sz="4" w:space="0" w:color="auto"/>
              <w:right w:val="single" w:sz="4" w:space="0" w:color="auto"/>
            </w:tcBorders>
            <w:hideMark/>
          </w:tcPr>
          <w:p w14:paraId="369AE421" w14:textId="77777777" w:rsidR="00D75B37" w:rsidRPr="00D75B37" w:rsidRDefault="00D75B37" w:rsidP="003C22DD">
            <w:pPr>
              <w:spacing w:line="240" w:lineRule="auto"/>
              <w:rPr>
                <w:snapToGrid/>
                <w:szCs w:val="22"/>
                <w:lang w:val="lt-LT" w:eastAsia="de-DE"/>
              </w:rPr>
            </w:pPr>
            <w:r w:rsidRPr="00D75B37">
              <w:rPr>
                <w:rFonts w:cs="Arial"/>
                <w:snapToGrid/>
                <w:szCs w:val="22"/>
                <w:lang w:val="lt-LT" w:eastAsia="de-DE"/>
              </w:rPr>
              <w:t>0,0049</w:t>
            </w:r>
          </w:p>
        </w:tc>
        <w:tc>
          <w:tcPr>
            <w:tcW w:w="1203" w:type="dxa"/>
            <w:tcBorders>
              <w:top w:val="single" w:sz="4" w:space="0" w:color="auto"/>
              <w:left w:val="single" w:sz="4" w:space="0" w:color="auto"/>
              <w:bottom w:val="single" w:sz="4" w:space="0" w:color="auto"/>
              <w:right w:val="single" w:sz="4" w:space="0" w:color="auto"/>
            </w:tcBorders>
            <w:hideMark/>
          </w:tcPr>
          <w:p w14:paraId="6F2E8DFE" w14:textId="77777777" w:rsidR="00D75B37" w:rsidRPr="00D75B37" w:rsidRDefault="00D75B37" w:rsidP="003C22DD">
            <w:pPr>
              <w:spacing w:line="240" w:lineRule="auto"/>
              <w:rPr>
                <w:snapToGrid/>
                <w:szCs w:val="22"/>
                <w:lang w:val="lt-LT" w:eastAsia="de-DE"/>
              </w:rPr>
            </w:pPr>
            <w:r w:rsidRPr="00D75B37">
              <w:rPr>
                <w:rFonts w:cs="Arial"/>
                <w:snapToGrid/>
                <w:szCs w:val="22"/>
                <w:lang w:val="lt-LT" w:eastAsia="de-DE"/>
              </w:rPr>
              <w:t>0,0057</w:t>
            </w:r>
          </w:p>
        </w:tc>
        <w:tc>
          <w:tcPr>
            <w:tcW w:w="1203" w:type="dxa"/>
            <w:tcBorders>
              <w:top w:val="single" w:sz="4" w:space="0" w:color="auto"/>
              <w:left w:val="single" w:sz="4" w:space="0" w:color="auto"/>
              <w:bottom w:val="single" w:sz="4" w:space="0" w:color="auto"/>
              <w:right w:val="single" w:sz="4" w:space="0" w:color="auto"/>
            </w:tcBorders>
            <w:hideMark/>
          </w:tcPr>
          <w:p w14:paraId="680A3877" w14:textId="77777777" w:rsidR="00D75B37" w:rsidRPr="00D75B37" w:rsidRDefault="00D75B37" w:rsidP="003C22DD">
            <w:pPr>
              <w:spacing w:line="240" w:lineRule="auto"/>
              <w:rPr>
                <w:snapToGrid/>
                <w:szCs w:val="22"/>
                <w:lang w:val="lt-LT" w:eastAsia="de-DE"/>
              </w:rPr>
            </w:pPr>
            <w:r w:rsidRPr="00D75B37">
              <w:rPr>
                <w:rFonts w:cs="Arial"/>
                <w:snapToGrid/>
                <w:szCs w:val="22"/>
                <w:lang w:val="lt-LT" w:eastAsia="de-DE"/>
              </w:rPr>
              <w:t>0,0081</w:t>
            </w:r>
          </w:p>
        </w:tc>
        <w:tc>
          <w:tcPr>
            <w:tcW w:w="1203" w:type="dxa"/>
            <w:tcBorders>
              <w:top w:val="single" w:sz="4" w:space="0" w:color="auto"/>
              <w:left w:val="single" w:sz="4" w:space="0" w:color="auto"/>
              <w:bottom w:val="single" w:sz="4" w:space="0" w:color="auto"/>
              <w:right w:val="single" w:sz="4" w:space="0" w:color="auto"/>
            </w:tcBorders>
            <w:hideMark/>
          </w:tcPr>
          <w:p w14:paraId="6B251C59" w14:textId="77777777" w:rsidR="00D75B37" w:rsidRPr="00D75B37" w:rsidRDefault="00D75B37" w:rsidP="003C22DD">
            <w:pPr>
              <w:spacing w:line="240" w:lineRule="auto"/>
              <w:rPr>
                <w:snapToGrid/>
                <w:szCs w:val="22"/>
                <w:lang w:val="lt-LT" w:eastAsia="de-DE"/>
              </w:rPr>
            </w:pPr>
            <w:r w:rsidRPr="00D75B37">
              <w:rPr>
                <w:rFonts w:cs="Arial"/>
                <w:snapToGrid/>
                <w:szCs w:val="22"/>
                <w:lang w:val="lt-LT" w:eastAsia="de-DE"/>
              </w:rPr>
              <w:t>0,012</w:t>
            </w:r>
          </w:p>
        </w:tc>
        <w:tc>
          <w:tcPr>
            <w:tcW w:w="1204" w:type="dxa"/>
            <w:tcBorders>
              <w:top w:val="single" w:sz="4" w:space="0" w:color="auto"/>
              <w:left w:val="single" w:sz="4" w:space="0" w:color="auto"/>
              <w:bottom w:val="single" w:sz="4" w:space="0" w:color="auto"/>
              <w:right w:val="single" w:sz="4" w:space="0" w:color="auto"/>
            </w:tcBorders>
            <w:hideMark/>
          </w:tcPr>
          <w:p w14:paraId="09BD6A7C" w14:textId="77777777" w:rsidR="00D75B37" w:rsidRPr="00D75B37" w:rsidRDefault="00D75B37" w:rsidP="003C22DD">
            <w:pPr>
              <w:spacing w:line="240" w:lineRule="auto"/>
              <w:rPr>
                <w:snapToGrid/>
                <w:szCs w:val="22"/>
                <w:lang w:val="lt-LT" w:eastAsia="de-DE"/>
              </w:rPr>
            </w:pPr>
            <w:r w:rsidRPr="00D75B37">
              <w:rPr>
                <w:rFonts w:cs="Arial"/>
                <w:snapToGrid/>
                <w:szCs w:val="22"/>
                <w:lang w:val="lt-LT" w:eastAsia="de-DE"/>
              </w:rPr>
              <w:t>0,020</w:t>
            </w:r>
          </w:p>
        </w:tc>
      </w:tr>
      <w:tr w:rsidR="003C22DD" w:rsidRPr="00D75B37" w14:paraId="64E81337" w14:textId="77777777" w:rsidTr="003C22DD">
        <w:trPr>
          <w:cantSplit/>
        </w:trPr>
        <w:tc>
          <w:tcPr>
            <w:tcW w:w="3084" w:type="dxa"/>
            <w:tcBorders>
              <w:top w:val="single" w:sz="4" w:space="0" w:color="auto"/>
              <w:left w:val="single" w:sz="4" w:space="0" w:color="auto"/>
              <w:bottom w:val="single" w:sz="4" w:space="0" w:color="auto"/>
              <w:right w:val="single" w:sz="4" w:space="0" w:color="auto"/>
            </w:tcBorders>
            <w:hideMark/>
          </w:tcPr>
          <w:p w14:paraId="2FF12848" w14:textId="77777777" w:rsidR="00D75B37" w:rsidRPr="00D75B37" w:rsidRDefault="00D75B37" w:rsidP="00833F9B">
            <w:pPr>
              <w:spacing w:line="240" w:lineRule="auto"/>
              <w:rPr>
                <w:snapToGrid/>
                <w:szCs w:val="22"/>
                <w:lang w:val="lt-LT" w:eastAsia="de-DE"/>
              </w:rPr>
            </w:pPr>
            <w:r w:rsidRPr="00D75B37">
              <w:rPr>
                <w:rFonts w:cs="Arial"/>
                <w:snapToGrid/>
                <w:szCs w:val="22"/>
                <w:lang w:val="lt-LT" w:eastAsia="de-DE"/>
              </w:rPr>
              <w:t>Gimda</w:t>
            </w:r>
          </w:p>
        </w:tc>
        <w:tc>
          <w:tcPr>
            <w:tcW w:w="1418" w:type="dxa"/>
            <w:tcBorders>
              <w:top w:val="single" w:sz="4" w:space="0" w:color="auto"/>
              <w:left w:val="single" w:sz="4" w:space="0" w:color="auto"/>
              <w:bottom w:val="single" w:sz="4" w:space="0" w:color="auto"/>
              <w:right w:val="single" w:sz="4" w:space="0" w:color="auto"/>
            </w:tcBorders>
            <w:hideMark/>
          </w:tcPr>
          <w:p w14:paraId="51A312F8" w14:textId="77777777" w:rsidR="00D75B37" w:rsidRPr="00D75B37" w:rsidRDefault="00D75B37" w:rsidP="003C22DD">
            <w:pPr>
              <w:spacing w:line="240" w:lineRule="auto"/>
              <w:rPr>
                <w:snapToGrid/>
                <w:szCs w:val="22"/>
                <w:lang w:val="lt-LT" w:eastAsia="de-DE"/>
              </w:rPr>
            </w:pPr>
            <w:r w:rsidRPr="00D75B37">
              <w:rPr>
                <w:rFonts w:cs="Arial"/>
                <w:snapToGrid/>
                <w:szCs w:val="22"/>
                <w:lang w:val="lt-LT" w:eastAsia="de-DE"/>
              </w:rPr>
              <w:t>0,013</w:t>
            </w:r>
          </w:p>
        </w:tc>
        <w:tc>
          <w:tcPr>
            <w:tcW w:w="1203" w:type="dxa"/>
            <w:tcBorders>
              <w:top w:val="single" w:sz="4" w:space="0" w:color="auto"/>
              <w:left w:val="single" w:sz="4" w:space="0" w:color="auto"/>
              <w:bottom w:val="single" w:sz="4" w:space="0" w:color="auto"/>
              <w:right w:val="single" w:sz="4" w:space="0" w:color="auto"/>
            </w:tcBorders>
            <w:hideMark/>
          </w:tcPr>
          <w:p w14:paraId="781B9280" w14:textId="77777777" w:rsidR="00D75B37" w:rsidRPr="00D75B37" w:rsidRDefault="00D75B37" w:rsidP="003C22DD">
            <w:pPr>
              <w:spacing w:line="240" w:lineRule="auto"/>
              <w:rPr>
                <w:snapToGrid/>
                <w:szCs w:val="22"/>
                <w:lang w:val="lt-LT" w:eastAsia="de-DE"/>
              </w:rPr>
            </w:pPr>
            <w:r w:rsidRPr="00D75B37">
              <w:rPr>
                <w:rFonts w:cs="Arial"/>
                <w:snapToGrid/>
                <w:szCs w:val="22"/>
                <w:lang w:val="lt-LT" w:eastAsia="de-DE"/>
              </w:rPr>
              <w:t>0,015</w:t>
            </w:r>
          </w:p>
        </w:tc>
        <w:tc>
          <w:tcPr>
            <w:tcW w:w="1203" w:type="dxa"/>
            <w:tcBorders>
              <w:top w:val="single" w:sz="4" w:space="0" w:color="auto"/>
              <w:left w:val="single" w:sz="4" w:space="0" w:color="auto"/>
              <w:bottom w:val="single" w:sz="4" w:space="0" w:color="auto"/>
              <w:right w:val="single" w:sz="4" w:space="0" w:color="auto"/>
            </w:tcBorders>
            <w:hideMark/>
          </w:tcPr>
          <w:p w14:paraId="54D0339B" w14:textId="77777777" w:rsidR="00D75B37" w:rsidRPr="00D75B37" w:rsidRDefault="00D75B37" w:rsidP="003C22DD">
            <w:pPr>
              <w:spacing w:line="240" w:lineRule="auto"/>
              <w:rPr>
                <w:snapToGrid/>
                <w:szCs w:val="22"/>
                <w:lang w:val="lt-LT" w:eastAsia="de-DE"/>
              </w:rPr>
            </w:pPr>
            <w:r w:rsidRPr="00D75B37">
              <w:rPr>
                <w:rFonts w:cs="Arial"/>
                <w:snapToGrid/>
                <w:szCs w:val="22"/>
                <w:lang w:val="lt-LT" w:eastAsia="de-DE"/>
              </w:rPr>
              <w:t>0,024</w:t>
            </w:r>
          </w:p>
        </w:tc>
        <w:tc>
          <w:tcPr>
            <w:tcW w:w="1203" w:type="dxa"/>
            <w:tcBorders>
              <w:top w:val="single" w:sz="4" w:space="0" w:color="auto"/>
              <w:left w:val="single" w:sz="4" w:space="0" w:color="auto"/>
              <w:bottom w:val="single" w:sz="4" w:space="0" w:color="auto"/>
              <w:right w:val="single" w:sz="4" w:space="0" w:color="auto"/>
            </w:tcBorders>
            <w:hideMark/>
          </w:tcPr>
          <w:p w14:paraId="5258ABEE" w14:textId="77777777" w:rsidR="00D75B37" w:rsidRPr="00D75B37" w:rsidRDefault="00D75B37" w:rsidP="003C22DD">
            <w:pPr>
              <w:spacing w:line="240" w:lineRule="auto"/>
              <w:rPr>
                <w:snapToGrid/>
                <w:szCs w:val="22"/>
                <w:lang w:val="lt-LT" w:eastAsia="de-DE"/>
              </w:rPr>
            </w:pPr>
            <w:r w:rsidRPr="00D75B37">
              <w:rPr>
                <w:rFonts w:cs="Arial"/>
                <w:snapToGrid/>
                <w:szCs w:val="22"/>
                <w:lang w:val="lt-LT" w:eastAsia="de-DE"/>
              </w:rPr>
              <w:t>0,035</w:t>
            </w:r>
          </w:p>
        </w:tc>
        <w:tc>
          <w:tcPr>
            <w:tcW w:w="1204" w:type="dxa"/>
            <w:tcBorders>
              <w:top w:val="single" w:sz="4" w:space="0" w:color="auto"/>
              <w:left w:val="single" w:sz="4" w:space="0" w:color="auto"/>
              <w:bottom w:val="single" w:sz="4" w:space="0" w:color="auto"/>
              <w:right w:val="single" w:sz="4" w:space="0" w:color="auto"/>
            </w:tcBorders>
            <w:hideMark/>
          </w:tcPr>
          <w:p w14:paraId="2EC8B582" w14:textId="77777777" w:rsidR="00D75B37" w:rsidRPr="00D75B37" w:rsidRDefault="00D75B37" w:rsidP="003C22DD">
            <w:pPr>
              <w:spacing w:line="240" w:lineRule="auto"/>
              <w:rPr>
                <w:snapToGrid/>
                <w:szCs w:val="22"/>
                <w:lang w:val="lt-LT" w:eastAsia="de-DE"/>
              </w:rPr>
            </w:pPr>
            <w:r w:rsidRPr="00D75B37">
              <w:rPr>
                <w:rFonts w:cs="Arial"/>
                <w:snapToGrid/>
                <w:szCs w:val="22"/>
                <w:lang w:val="lt-LT" w:eastAsia="de-DE"/>
              </w:rPr>
              <w:t>0,050</w:t>
            </w:r>
          </w:p>
        </w:tc>
      </w:tr>
      <w:tr w:rsidR="003C22DD" w:rsidRPr="00D75B37" w14:paraId="5CF590B9" w14:textId="77777777" w:rsidTr="003C22DD">
        <w:trPr>
          <w:cantSplit/>
        </w:trPr>
        <w:tc>
          <w:tcPr>
            <w:tcW w:w="3084" w:type="dxa"/>
            <w:tcBorders>
              <w:top w:val="single" w:sz="4" w:space="0" w:color="auto"/>
              <w:left w:val="single" w:sz="4" w:space="0" w:color="auto"/>
              <w:bottom w:val="single" w:sz="4" w:space="0" w:color="auto"/>
              <w:right w:val="single" w:sz="4" w:space="0" w:color="auto"/>
            </w:tcBorders>
            <w:hideMark/>
          </w:tcPr>
          <w:p w14:paraId="363620C3" w14:textId="77777777" w:rsidR="00D75B37" w:rsidRPr="00D75B37" w:rsidRDefault="00D75B37" w:rsidP="00833F9B">
            <w:pPr>
              <w:spacing w:line="240" w:lineRule="auto"/>
              <w:rPr>
                <w:snapToGrid/>
                <w:szCs w:val="22"/>
                <w:lang w:val="lt-LT" w:eastAsia="de-DE"/>
              </w:rPr>
            </w:pPr>
            <w:r w:rsidRPr="00D75B37">
              <w:rPr>
                <w:rFonts w:cs="Arial"/>
                <w:snapToGrid/>
                <w:szCs w:val="22"/>
                <w:lang w:val="lt-LT" w:eastAsia="de-DE"/>
              </w:rPr>
              <w:t>Likę organai</w:t>
            </w:r>
          </w:p>
        </w:tc>
        <w:tc>
          <w:tcPr>
            <w:tcW w:w="1418" w:type="dxa"/>
            <w:tcBorders>
              <w:top w:val="single" w:sz="4" w:space="0" w:color="auto"/>
              <w:left w:val="single" w:sz="4" w:space="0" w:color="auto"/>
              <w:bottom w:val="single" w:sz="4" w:space="0" w:color="auto"/>
              <w:right w:val="single" w:sz="4" w:space="0" w:color="auto"/>
            </w:tcBorders>
            <w:hideMark/>
          </w:tcPr>
          <w:p w14:paraId="5593B560" w14:textId="77777777" w:rsidR="00D75B37" w:rsidRPr="00D75B37" w:rsidRDefault="00D75B37" w:rsidP="003C22DD">
            <w:pPr>
              <w:spacing w:line="240" w:lineRule="auto"/>
              <w:rPr>
                <w:snapToGrid/>
                <w:szCs w:val="22"/>
                <w:lang w:val="lt-LT" w:eastAsia="de-DE"/>
              </w:rPr>
            </w:pPr>
            <w:r w:rsidRPr="00D75B37">
              <w:rPr>
                <w:rFonts w:cs="Arial"/>
                <w:snapToGrid/>
                <w:szCs w:val="22"/>
                <w:lang w:val="lt-LT" w:eastAsia="de-DE"/>
              </w:rPr>
              <w:t>0,0059</w:t>
            </w:r>
          </w:p>
        </w:tc>
        <w:tc>
          <w:tcPr>
            <w:tcW w:w="1203" w:type="dxa"/>
            <w:tcBorders>
              <w:top w:val="single" w:sz="4" w:space="0" w:color="auto"/>
              <w:left w:val="single" w:sz="4" w:space="0" w:color="auto"/>
              <w:bottom w:val="single" w:sz="4" w:space="0" w:color="auto"/>
              <w:right w:val="single" w:sz="4" w:space="0" w:color="auto"/>
            </w:tcBorders>
            <w:hideMark/>
          </w:tcPr>
          <w:p w14:paraId="1EA20A3B" w14:textId="77777777" w:rsidR="00D75B37" w:rsidRPr="00D75B37" w:rsidRDefault="00D75B37" w:rsidP="003C22DD">
            <w:pPr>
              <w:spacing w:line="240" w:lineRule="auto"/>
              <w:rPr>
                <w:snapToGrid/>
                <w:szCs w:val="22"/>
                <w:lang w:val="lt-LT" w:eastAsia="de-DE"/>
              </w:rPr>
            </w:pPr>
            <w:r w:rsidRPr="00D75B37">
              <w:rPr>
                <w:rFonts w:cs="Arial"/>
                <w:snapToGrid/>
                <w:szCs w:val="22"/>
                <w:lang w:val="lt-LT" w:eastAsia="de-DE"/>
              </w:rPr>
              <w:t>0,0073</w:t>
            </w:r>
          </w:p>
        </w:tc>
        <w:tc>
          <w:tcPr>
            <w:tcW w:w="1203" w:type="dxa"/>
            <w:tcBorders>
              <w:top w:val="single" w:sz="4" w:space="0" w:color="auto"/>
              <w:left w:val="single" w:sz="4" w:space="0" w:color="auto"/>
              <w:bottom w:val="single" w:sz="4" w:space="0" w:color="auto"/>
              <w:right w:val="single" w:sz="4" w:space="0" w:color="auto"/>
            </w:tcBorders>
            <w:hideMark/>
          </w:tcPr>
          <w:p w14:paraId="496F318E" w14:textId="77777777" w:rsidR="00D75B37" w:rsidRPr="00D75B37" w:rsidRDefault="00D75B37" w:rsidP="003C22DD">
            <w:pPr>
              <w:spacing w:line="240" w:lineRule="auto"/>
              <w:rPr>
                <w:snapToGrid/>
                <w:szCs w:val="22"/>
                <w:lang w:val="lt-LT" w:eastAsia="de-DE"/>
              </w:rPr>
            </w:pPr>
            <w:r w:rsidRPr="00D75B37">
              <w:rPr>
                <w:rFonts w:cs="Arial"/>
                <w:snapToGrid/>
                <w:szCs w:val="22"/>
                <w:lang w:val="lt-LT" w:eastAsia="de-DE"/>
              </w:rPr>
              <w:t>0,011</w:t>
            </w:r>
          </w:p>
        </w:tc>
        <w:tc>
          <w:tcPr>
            <w:tcW w:w="1203" w:type="dxa"/>
            <w:tcBorders>
              <w:top w:val="single" w:sz="4" w:space="0" w:color="auto"/>
              <w:left w:val="single" w:sz="4" w:space="0" w:color="auto"/>
              <w:bottom w:val="single" w:sz="4" w:space="0" w:color="auto"/>
              <w:right w:val="single" w:sz="4" w:space="0" w:color="auto"/>
            </w:tcBorders>
            <w:hideMark/>
          </w:tcPr>
          <w:p w14:paraId="49CCF04C" w14:textId="77777777" w:rsidR="00D75B37" w:rsidRPr="00D75B37" w:rsidRDefault="00D75B37" w:rsidP="003C22DD">
            <w:pPr>
              <w:spacing w:line="240" w:lineRule="auto"/>
              <w:rPr>
                <w:snapToGrid/>
                <w:szCs w:val="22"/>
                <w:lang w:val="lt-LT" w:eastAsia="de-DE"/>
              </w:rPr>
            </w:pPr>
            <w:r w:rsidRPr="00D75B37">
              <w:rPr>
                <w:rFonts w:cs="Arial"/>
                <w:snapToGrid/>
                <w:szCs w:val="22"/>
                <w:lang w:val="lt-LT" w:eastAsia="de-DE"/>
              </w:rPr>
              <w:t>0,017</w:t>
            </w:r>
          </w:p>
        </w:tc>
        <w:tc>
          <w:tcPr>
            <w:tcW w:w="1204" w:type="dxa"/>
            <w:tcBorders>
              <w:top w:val="single" w:sz="4" w:space="0" w:color="auto"/>
              <w:left w:val="single" w:sz="4" w:space="0" w:color="auto"/>
              <w:bottom w:val="single" w:sz="4" w:space="0" w:color="auto"/>
              <w:right w:val="single" w:sz="4" w:space="0" w:color="auto"/>
            </w:tcBorders>
            <w:hideMark/>
          </w:tcPr>
          <w:p w14:paraId="562B7A09" w14:textId="77777777" w:rsidR="00D75B37" w:rsidRPr="00D75B37" w:rsidRDefault="00D75B37" w:rsidP="003C22DD">
            <w:pPr>
              <w:spacing w:line="240" w:lineRule="auto"/>
              <w:rPr>
                <w:snapToGrid/>
                <w:szCs w:val="22"/>
                <w:lang w:val="lt-LT" w:eastAsia="de-DE"/>
              </w:rPr>
            </w:pPr>
            <w:r w:rsidRPr="00D75B37">
              <w:rPr>
                <w:rFonts w:cs="Arial"/>
                <w:snapToGrid/>
                <w:szCs w:val="22"/>
                <w:lang w:val="lt-LT" w:eastAsia="de-DE"/>
              </w:rPr>
              <w:t>0,028</w:t>
            </w:r>
          </w:p>
        </w:tc>
      </w:tr>
      <w:tr w:rsidR="003C22DD" w:rsidRPr="00D75B37" w14:paraId="17324391" w14:textId="77777777" w:rsidTr="003C22DD">
        <w:trPr>
          <w:cantSplit/>
        </w:trPr>
        <w:tc>
          <w:tcPr>
            <w:tcW w:w="3084" w:type="dxa"/>
            <w:tcBorders>
              <w:top w:val="single" w:sz="4" w:space="0" w:color="auto"/>
              <w:left w:val="single" w:sz="4" w:space="0" w:color="auto"/>
              <w:bottom w:val="single" w:sz="4" w:space="0" w:color="auto"/>
              <w:right w:val="single" w:sz="4" w:space="0" w:color="auto"/>
            </w:tcBorders>
            <w:hideMark/>
          </w:tcPr>
          <w:p w14:paraId="53BDE0CC" w14:textId="36898CB3" w:rsidR="00D75B37" w:rsidRPr="00D75B37" w:rsidRDefault="00837AD0" w:rsidP="00833F9B">
            <w:pPr>
              <w:spacing w:line="240" w:lineRule="auto"/>
              <w:rPr>
                <w:b/>
                <w:snapToGrid/>
                <w:szCs w:val="22"/>
                <w:lang w:val="lt-LT" w:eastAsia="de-DE"/>
              </w:rPr>
            </w:pPr>
            <w:proofErr w:type="spellStart"/>
            <w:r>
              <w:rPr>
                <w:rFonts w:cs="Arial"/>
                <w:b/>
                <w:snapToGrid/>
                <w:szCs w:val="22"/>
                <w:lang w:val="lt-LT" w:eastAsia="de-DE"/>
              </w:rPr>
              <w:t>Efektinė</w:t>
            </w:r>
            <w:proofErr w:type="spellEnd"/>
            <w:r w:rsidRPr="00D75B37">
              <w:rPr>
                <w:rFonts w:cs="Arial"/>
                <w:b/>
                <w:snapToGrid/>
                <w:szCs w:val="22"/>
                <w:lang w:val="lt-LT" w:eastAsia="de-DE"/>
              </w:rPr>
              <w:t xml:space="preserve"> </w:t>
            </w:r>
            <w:r w:rsidR="00D75B37" w:rsidRPr="00D75B37">
              <w:rPr>
                <w:rFonts w:cs="Arial"/>
                <w:b/>
                <w:snapToGrid/>
                <w:szCs w:val="22"/>
                <w:lang w:val="lt-LT" w:eastAsia="de-DE"/>
              </w:rPr>
              <w:t>dozė (</w:t>
            </w:r>
            <w:proofErr w:type="spellStart"/>
            <w:r w:rsidR="00D75B37" w:rsidRPr="00D75B37">
              <w:rPr>
                <w:rFonts w:cs="Arial"/>
                <w:b/>
                <w:snapToGrid/>
                <w:szCs w:val="22"/>
                <w:lang w:val="lt-LT" w:eastAsia="de-DE"/>
              </w:rPr>
              <w:t>mSv</w:t>
            </w:r>
            <w:proofErr w:type="spellEnd"/>
            <w:r w:rsidR="00D75B37" w:rsidRPr="00D75B37">
              <w:rPr>
                <w:rFonts w:cs="Arial"/>
                <w:b/>
                <w:snapToGrid/>
                <w:szCs w:val="22"/>
                <w:lang w:val="lt-LT" w:eastAsia="de-DE"/>
              </w:rPr>
              <w:t>/</w:t>
            </w:r>
            <w:proofErr w:type="spellStart"/>
            <w:r w:rsidR="00D75B37" w:rsidRPr="00D75B37">
              <w:rPr>
                <w:rFonts w:cs="Arial"/>
                <w:b/>
                <w:snapToGrid/>
                <w:szCs w:val="22"/>
                <w:lang w:val="lt-LT" w:eastAsia="de-DE"/>
              </w:rPr>
              <w:t>MBq</w:t>
            </w:r>
            <w:proofErr w:type="spellEnd"/>
            <w:r w:rsidR="00D75B37" w:rsidRPr="00D75B37">
              <w:rPr>
                <w:rFonts w:cs="Arial"/>
                <w:b/>
                <w:snapToGrid/>
                <w:szCs w:val="22"/>
                <w:lang w:val="lt-LT" w:eastAsia="de-DE"/>
              </w:rPr>
              <w:t>)</w:t>
            </w:r>
          </w:p>
        </w:tc>
        <w:tc>
          <w:tcPr>
            <w:tcW w:w="1418" w:type="dxa"/>
            <w:tcBorders>
              <w:top w:val="single" w:sz="4" w:space="0" w:color="auto"/>
              <w:left w:val="single" w:sz="4" w:space="0" w:color="auto"/>
              <w:bottom w:val="single" w:sz="4" w:space="0" w:color="auto"/>
              <w:right w:val="single" w:sz="4" w:space="0" w:color="auto"/>
            </w:tcBorders>
            <w:hideMark/>
          </w:tcPr>
          <w:p w14:paraId="3665D8E9" w14:textId="77777777" w:rsidR="00D75B37" w:rsidRPr="00D75B37" w:rsidRDefault="00D75B37" w:rsidP="003C22DD">
            <w:pPr>
              <w:spacing w:line="240" w:lineRule="auto"/>
              <w:rPr>
                <w:snapToGrid/>
                <w:szCs w:val="22"/>
                <w:lang w:val="lt-LT" w:eastAsia="de-DE"/>
              </w:rPr>
            </w:pPr>
            <w:r w:rsidRPr="00D75B37">
              <w:rPr>
                <w:rFonts w:cs="Arial"/>
                <w:snapToGrid/>
                <w:szCs w:val="22"/>
                <w:lang w:val="lt-LT" w:eastAsia="de-DE"/>
              </w:rPr>
              <w:t>0,017</w:t>
            </w:r>
          </w:p>
        </w:tc>
        <w:tc>
          <w:tcPr>
            <w:tcW w:w="1203" w:type="dxa"/>
            <w:tcBorders>
              <w:top w:val="single" w:sz="4" w:space="0" w:color="auto"/>
              <w:left w:val="single" w:sz="4" w:space="0" w:color="auto"/>
              <w:bottom w:val="single" w:sz="4" w:space="0" w:color="auto"/>
              <w:right w:val="single" w:sz="4" w:space="0" w:color="auto"/>
            </w:tcBorders>
            <w:hideMark/>
          </w:tcPr>
          <w:p w14:paraId="7C3F4493" w14:textId="77777777" w:rsidR="00D75B37" w:rsidRPr="00D75B37" w:rsidRDefault="00D75B37" w:rsidP="003C22DD">
            <w:pPr>
              <w:spacing w:line="240" w:lineRule="auto"/>
              <w:rPr>
                <w:snapToGrid/>
                <w:szCs w:val="22"/>
                <w:lang w:val="lt-LT" w:eastAsia="de-DE"/>
              </w:rPr>
            </w:pPr>
            <w:r w:rsidRPr="00D75B37">
              <w:rPr>
                <w:rFonts w:cs="Arial"/>
                <w:snapToGrid/>
                <w:szCs w:val="22"/>
                <w:lang w:val="lt-LT" w:eastAsia="de-DE"/>
              </w:rPr>
              <w:t>0,020</w:t>
            </w:r>
          </w:p>
        </w:tc>
        <w:tc>
          <w:tcPr>
            <w:tcW w:w="1203" w:type="dxa"/>
            <w:tcBorders>
              <w:top w:val="single" w:sz="4" w:space="0" w:color="auto"/>
              <w:left w:val="single" w:sz="4" w:space="0" w:color="auto"/>
              <w:bottom w:val="single" w:sz="4" w:space="0" w:color="auto"/>
              <w:right w:val="single" w:sz="4" w:space="0" w:color="auto"/>
            </w:tcBorders>
            <w:hideMark/>
          </w:tcPr>
          <w:p w14:paraId="2236A4C1" w14:textId="77777777" w:rsidR="00D75B37" w:rsidRPr="00D75B37" w:rsidRDefault="00D75B37" w:rsidP="003C22DD">
            <w:pPr>
              <w:spacing w:line="240" w:lineRule="auto"/>
              <w:rPr>
                <w:snapToGrid/>
                <w:szCs w:val="22"/>
                <w:lang w:val="lt-LT" w:eastAsia="de-DE"/>
              </w:rPr>
            </w:pPr>
            <w:r w:rsidRPr="00D75B37">
              <w:rPr>
                <w:rFonts w:cs="Arial"/>
                <w:snapToGrid/>
                <w:szCs w:val="22"/>
                <w:lang w:val="lt-LT" w:eastAsia="de-DE"/>
              </w:rPr>
              <w:t>0,033</w:t>
            </w:r>
          </w:p>
        </w:tc>
        <w:tc>
          <w:tcPr>
            <w:tcW w:w="1203" w:type="dxa"/>
            <w:tcBorders>
              <w:top w:val="single" w:sz="4" w:space="0" w:color="auto"/>
              <w:left w:val="single" w:sz="4" w:space="0" w:color="auto"/>
              <w:bottom w:val="single" w:sz="4" w:space="0" w:color="auto"/>
              <w:right w:val="single" w:sz="4" w:space="0" w:color="auto"/>
            </w:tcBorders>
            <w:hideMark/>
          </w:tcPr>
          <w:p w14:paraId="255B4294" w14:textId="77777777" w:rsidR="00D75B37" w:rsidRPr="00D75B37" w:rsidRDefault="00D75B37" w:rsidP="003C22DD">
            <w:pPr>
              <w:spacing w:line="240" w:lineRule="auto"/>
              <w:rPr>
                <w:snapToGrid/>
                <w:szCs w:val="22"/>
                <w:lang w:val="lt-LT" w:eastAsia="de-DE"/>
              </w:rPr>
            </w:pPr>
            <w:r w:rsidRPr="00D75B37">
              <w:rPr>
                <w:rFonts w:cs="Arial"/>
                <w:snapToGrid/>
                <w:szCs w:val="22"/>
                <w:lang w:val="lt-LT" w:eastAsia="de-DE"/>
              </w:rPr>
              <w:t>0,056</w:t>
            </w:r>
          </w:p>
        </w:tc>
        <w:tc>
          <w:tcPr>
            <w:tcW w:w="1204" w:type="dxa"/>
            <w:tcBorders>
              <w:top w:val="single" w:sz="4" w:space="0" w:color="auto"/>
              <w:left w:val="single" w:sz="4" w:space="0" w:color="auto"/>
              <w:bottom w:val="single" w:sz="4" w:space="0" w:color="auto"/>
              <w:right w:val="single" w:sz="4" w:space="0" w:color="auto"/>
            </w:tcBorders>
            <w:hideMark/>
          </w:tcPr>
          <w:p w14:paraId="3915DFAA" w14:textId="77777777" w:rsidR="00D75B37" w:rsidRPr="00D75B37" w:rsidRDefault="00D75B37" w:rsidP="003C22DD">
            <w:pPr>
              <w:spacing w:line="240" w:lineRule="auto"/>
              <w:rPr>
                <w:snapToGrid/>
                <w:szCs w:val="22"/>
                <w:lang w:val="lt-LT" w:eastAsia="de-DE"/>
              </w:rPr>
            </w:pPr>
            <w:r w:rsidRPr="00D75B37">
              <w:rPr>
                <w:rFonts w:cs="Arial"/>
                <w:snapToGrid/>
                <w:szCs w:val="22"/>
                <w:lang w:val="lt-LT" w:eastAsia="de-DE"/>
              </w:rPr>
              <w:t>0,11</w:t>
            </w:r>
          </w:p>
        </w:tc>
      </w:tr>
    </w:tbl>
    <w:p w14:paraId="7E56DE19" w14:textId="77777777" w:rsidR="00D75B37" w:rsidRPr="00D75B37" w:rsidRDefault="00D75B37" w:rsidP="00833F9B">
      <w:pPr>
        <w:tabs>
          <w:tab w:val="clear" w:pos="567"/>
        </w:tabs>
        <w:spacing w:line="240" w:lineRule="auto"/>
        <w:rPr>
          <w:snapToGrid/>
          <w:szCs w:val="22"/>
          <w:u w:val="single"/>
          <w:lang w:val="fr-FR"/>
        </w:rPr>
      </w:pPr>
    </w:p>
    <w:p w14:paraId="65936FC6" w14:textId="597E8AD4" w:rsidR="00D75B37" w:rsidRPr="00D75B37" w:rsidRDefault="00D75B37" w:rsidP="003C22DD">
      <w:pPr>
        <w:tabs>
          <w:tab w:val="clear" w:pos="567"/>
        </w:tabs>
        <w:spacing w:line="240" w:lineRule="auto"/>
        <w:rPr>
          <w:snapToGrid/>
          <w:szCs w:val="22"/>
          <w:lang w:val="lt-LT" w:eastAsia="de-DE"/>
        </w:rPr>
      </w:pPr>
      <w:r w:rsidRPr="00D75B37">
        <w:rPr>
          <w:rFonts w:cs="Arial"/>
          <w:snapToGrid/>
          <w:szCs w:val="22"/>
          <w:lang w:val="lt-LT" w:eastAsia="de-DE"/>
        </w:rPr>
        <w:t xml:space="preserve">Jei PET </w:t>
      </w:r>
      <w:r w:rsidR="009413BC">
        <w:rPr>
          <w:rFonts w:cs="Arial"/>
          <w:snapToGrid/>
          <w:szCs w:val="22"/>
          <w:lang w:val="lt-LT" w:eastAsia="de-DE"/>
        </w:rPr>
        <w:t>vart</w:t>
      </w:r>
      <w:r w:rsidRPr="00D75B37">
        <w:rPr>
          <w:rFonts w:cs="Arial"/>
          <w:snapToGrid/>
          <w:szCs w:val="22"/>
          <w:lang w:val="lt-LT" w:eastAsia="de-DE"/>
        </w:rPr>
        <w:t>ojant natrio fluoridą</w:t>
      </w:r>
      <w:r w:rsidR="00630CE7">
        <w:rPr>
          <w:rFonts w:cs="Arial"/>
          <w:snapToGrid/>
          <w:szCs w:val="22"/>
          <w:lang w:val="lt-LT" w:eastAsia="de-DE"/>
        </w:rPr>
        <w:t> </w:t>
      </w:r>
      <w:r w:rsidRPr="00D75B37">
        <w:rPr>
          <w:rFonts w:cs="Arial"/>
          <w:snapToGrid/>
          <w:szCs w:val="22"/>
          <w:lang w:val="lt-LT" w:eastAsia="de-DE"/>
        </w:rPr>
        <w:t>(</w:t>
      </w:r>
      <w:r w:rsidRPr="00D75B37">
        <w:rPr>
          <w:rFonts w:cs="Arial"/>
          <w:snapToGrid/>
          <w:szCs w:val="22"/>
          <w:vertAlign w:val="superscript"/>
          <w:lang w:val="lt-LT" w:eastAsia="de-DE"/>
        </w:rPr>
        <w:t>18</w:t>
      </w:r>
      <w:r w:rsidRPr="00D75B37">
        <w:rPr>
          <w:rFonts w:cs="Arial"/>
          <w:snapToGrid/>
          <w:szCs w:val="22"/>
          <w:lang w:val="lt-LT" w:eastAsia="de-DE"/>
        </w:rPr>
        <w:t>F) atlikta 2D</w:t>
      </w:r>
      <w:r w:rsidR="00212717">
        <w:rPr>
          <w:rFonts w:cs="Arial"/>
          <w:snapToGrid/>
          <w:szCs w:val="22"/>
          <w:lang w:val="lt-LT" w:eastAsia="de-DE"/>
        </w:rPr>
        <w:t> </w:t>
      </w:r>
      <w:r w:rsidRPr="00D75B37">
        <w:rPr>
          <w:rFonts w:cs="Arial"/>
          <w:snapToGrid/>
          <w:szCs w:val="22"/>
          <w:lang w:val="lt-LT" w:eastAsia="de-DE"/>
        </w:rPr>
        <w:t xml:space="preserve">režimu, </w:t>
      </w:r>
      <w:proofErr w:type="spellStart"/>
      <w:r w:rsidR="00837AD0">
        <w:rPr>
          <w:rFonts w:cs="Arial"/>
          <w:snapToGrid/>
          <w:szCs w:val="22"/>
          <w:lang w:val="lt-LT" w:eastAsia="de-DE"/>
        </w:rPr>
        <w:t>efektinė</w:t>
      </w:r>
      <w:proofErr w:type="spellEnd"/>
      <w:r w:rsidR="00837AD0" w:rsidRPr="00D75B37">
        <w:rPr>
          <w:rFonts w:cs="Arial"/>
          <w:snapToGrid/>
          <w:szCs w:val="22"/>
          <w:lang w:val="lt-LT" w:eastAsia="de-DE"/>
        </w:rPr>
        <w:t xml:space="preserve"> </w:t>
      </w:r>
      <w:r w:rsidRPr="00D75B37">
        <w:rPr>
          <w:rFonts w:cs="Arial"/>
          <w:snapToGrid/>
          <w:szCs w:val="22"/>
          <w:lang w:val="lt-LT" w:eastAsia="de-DE"/>
        </w:rPr>
        <w:t>dozė, paskyrus rekomenduojamą 400 </w:t>
      </w:r>
      <w:proofErr w:type="spellStart"/>
      <w:r w:rsidRPr="00D75B37">
        <w:rPr>
          <w:rFonts w:cs="Arial"/>
          <w:snapToGrid/>
          <w:szCs w:val="22"/>
          <w:lang w:val="lt-LT" w:eastAsia="de-DE"/>
        </w:rPr>
        <w:t>MBq</w:t>
      </w:r>
      <w:proofErr w:type="spellEnd"/>
      <w:r w:rsidRPr="00D75B37">
        <w:rPr>
          <w:rFonts w:cs="Arial"/>
          <w:snapToGrid/>
          <w:szCs w:val="22"/>
          <w:lang w:val="lt-LT" w:eastAsia="de-DE"/>
        </w:rPr>
        <w:t xml:space="preserve"> aktyvumą 70 kg sveriančiam suaugusiajam, yra apie 6,8 </w:t>
      </w:r>
      <w:proofErr w:type="spellStart"/>
      <w:r w:rsidRPr="00D75B37">
        <w:rPr>
          <w:rFonts w:cs="Arial"/>
          <w:snapToGrid/>
          <w:szCs w:val="22"/>
          <w:lang w:val="lt-LT" w:eastAsia="de-DE"/>
        </w:rPr>
        <w:t>mSv</w:t>
      </w:r>
      <w:proofErr w:type="spellEnd"/>
      <w:r w:rsidRPr="00D75B37">
        <w:rPr>
          <w:rFonts w:cs="Arial"/>
          <w:snapToGrid/>
          <w:szCs w:val="22"/>
          <w:lang w:val="lt-LT" w:eastAsia="de-DE"/>
        </w:rPr>
        <w:t>. Atsižvelgiant į paskirtą 400 </w:t>
      </w:r>
      <w:proofErr w:type="spellStart"/>
      <w:r w:rsidRPr="00D75B37">
        <w:rPr>
          <w:rFonts w:cs="Arial"/>
          <w:snapToGrid/>
          <w:szCs w:val="22"/>
          <w:lang w:val="lt-LT" w:eastAsia="de-DE"/>
        </w:rPr>
        <w:t>MBq</w:t>
      </w:r>
      <w:proofErr w:type="spellEnd"/>
      <w:r w:rsidRPr="00D75B37">
        <w:rPr>
          <w:rFonts w:cs="Arial"/>
          <w:snapToGrid/>
          <w:szCs w:val="22"/>
          <w:lang w:val="lt-LT" w:eastAsia="de-DE"/>
        </w:rPr>
        <w:t xml:space="preserve"> aktyvumą, tipinė spinduliuotės dozė/dozės kritiniam organui/organams (blužniai, kaulų paviršiams, raudoniesiems kaulų čiulpams, inkstams ir gimdai) atitinkamai yra 60, 38, 15, 5 ir 5 </w:t>
      </w:r>
      <w:proofErr w:type="spellStart"/>
      <w:r w:rsidRPr="00D75B37">
        <w:rPr>
          <w:rFonts w:cs="Arial"/>
          <w:snapToGrid/>
          <w:szCs w:val="22"/>
          <w:lang w:val="lt-LT" w:eastAsia="de-DE"/>
        </w:rPr>
        <w:t>mGy</w:t>
      </w:r>
      <w:proofErr w:type="spellEnd"/>
      <w:r w:rsidRPr="00D75B37">
        <w:rPr>
          <w:rFonts w:cs="Arial"/>
          <w:snapToGrid/>
          <w:szCs w:val="22"/>
          <w:lang w:val="lt-LT" w:eastAsia="de-DE"/>
        </w:rPr>
        <w:t>.</w:t>
      </w:r>
    </w:p>
    <w:p w14:paraId="6433E129" w14:textId="77777777" w:rsidR="00D75B37" w:rsidRPr="00D75B37" w:rsidRDefault="00D75B37" w:rsidP="003C22DD">
      <w:pPr>
        <w:tabs>
          <w:tab w:val="clear" w:pos="567"/>
        </w:tabs>
        <w:spacing w:line="240" w:lineRule="auto"/>
        <w:rPr>
          <w:snapToGrid/>
          <w:szCs w:val="22"/>
          <w:lang w:val="lt-LT" w:eastAsia="de-DE"/>
        </w:rPr>
      </w:pPr>
    </w:p>
    <w:p w14:paraId="3551C0C1" w14:textId="69F2966B" w:rsidR="00D75B37" w:rsidRPr="00D75B37" w:rsidRDefault="00D75B37" w:rsidP="003C22DD">
      <w:pPr>
        <w:tabs>
          <w:tab w:val="clear" w:pos="567"/>
        </w:tabs>
        <w:spacing w:line="240" w:lineRule="auto"/>
        <w:rPr>
          <w:snapToGrid/>
          <w:szCs w:val="22"/>
          <w:lang w:val="lt-LT" w:eastAsia="de-DE"/>
        </w:rPr>
      </w:pPr>
      <w:r w:rsidRPr="00D75B37">
        <w:rPr>
          <w:rFonts w:cs="Arial"/>
          <w:snapToGrid/>
          <w:szCs w:val="22"/>
          <w:lang w:val="lt-LT" w:eastAsia="de-DE"/>
        </w:rPr>
        <w:t xml:space="preserve">Jei PET </w:t>
      </w:r>
      <w:r w:rsidR="009413BC">
        <w:rPr>
          <w:rFonts w:cs="Arial"/>
          <w:snapToGrid/>
          <w:szCs w:val="22"/>
          <w:lang w:val="lt-LT" w:eastAsia="de-DE"/>
        </w:rPr>
        <w:t>vart</w:t>
      </w:r>
      <w:r w:rsidRPr="00D75B37">
        <w:rPr>
          <w:rFonts w:cs="Arial"/>
          <w:snapToGrid/>
          <w:szCs w:val="22"/>
          <w:lang w:val="lt-LT" w:eastAsia="de-DE"/>
        </w:rPr>
        <w:t>ojant natrio fluoridą</w:t>
      </w:r>
      <w:r w:rsidR="00630CE7">
        <w:rPr>
          <w:rFonts w:cs="Arial"/>
          <w:snapToGrid/>
          <w:szCs w:val="22"/>
          <w:lang w:val="lt-LT" w:eastAsia="de-DE"/>
        </w:rPr>
        <w:t> </w:t>
      </w:r>
      <w:r w:rsidRPr="00D75B37">
        <w:rPr>
          <w:rFonts w:cs="Arial"/>
          <w:snapToGrid/>
          <w:szCs w:val="22"/>
          <w:lang w:val="lt-LT" w:eastAsia="de-DE"/>
        </w:rPr>
        <w:t>(</w:t>
      </w:r>
      <w:r w:rsidRPr="00D75B37">
        <w:rPr>
          <w:rFonts w:cs="Arial"/>
          <w:snapToGrid/>
          <w:szCs w:val="22"/>
          <w:vertAlign w:val="superscript"/>
          <w:lang w:val="lt-LT" w:eastAsia="de-DE"/>
        </w:rPr>
        <w:t>18</w:t>
      </w:r>
      <w:r w:rsidRPr="00D75B37">
        <w:rPr>
          <w:rFonts w:cs="Arial"/>
          <w:snapToGrid/>
          <w:szCs w:val="22"/>
          <w:lang w:val="lt-LT" w:eastAsia="de-DE"/>
        </w:rPr>
        <w:t>F) atlikta 3D</w:t>
      </w:r>
      <w:r w:rsidR="00212717">
        <w:rPr>
          <w:rFonts w:cs="Arial"/>
          <w:snapToGrid/>
          <w:szCs w:val="22"/>
          <w:lang w:val="lt-LT" w:eastAsia="de-DE"/>
        </w:rPr>
        <w:t> </w:t>
      </w:r>
      <w:r w:rsidRPr="00D75B37">
        <w:rPr>
          <w:rFonts w:cs="Arial"/>
          <w:snapToGrid/>
          <w:szCs w:val="22"/>
          <w:lang w:val="lt-LT" w:eastAsia="de-DE"/>
        </w:rPr>
        <w:t xml:space="preserve">režimu, </w:t>
      </w:r>
      <w:proofErr w:type="spellStart"/>
      <w:r w:rsidR="00837AD0">
        <w:rPr>
          <w:rFonts w:cs="Arial"/>
          <w:snapToGrid/>
          <w:szCs w:val="22"/>
          <w:lang w:val="lt-LT" w:eastAsia="de-DE"/>
        </w:rPr>
        <w:t>efektinė</w:t>
      </w:r>
      <w:proofErr w:type="spellEnd"/>
      <w:r w:rsidR="00837AD0" w:rsidRPr="00D75B37">
        <w:rPr>
          <w:rFonts w:cs="Arial"/>
          <w:snapToGrid/>
          <w:szCs w:val="22"/>
          <w:lang w:val="lt-LT" w:eastAsia="de-DE"/>
        </w:rPr>
        <w:t xml:space="preserve"> </w:t>
      </w:r>
      <w:r w:rsidRPr="00D75B37">
        <w:rPr>
          <w:rFonts w:cs="Arial"/>
          <w:snapToGrid/>
          <w:szCs w:val="22"/>
          <w:lang w:val="lt-LT" w:eastAsia="de-DE"/>
        </w:rPr>
        <w:t>dozė, paskyrus rekomenduojamą 200 </w:t>
      </w:r>
      <w:proofErr w:type="spellStart"/>
      <w:r w:rsidRPr="00D75B37">
        <w:rPr>
          <w:rFonts w:cs="Arial"/>
          <w:snapToGrid/>
          <w:szCs w:val="22"/>
          <w:lang w:val="lt-LT" w:eastAsia="de-DE"/>
        </w:rPr>
        <w:t>MBq</w:t>
      </w:r>
      <w:proofErr w:type="spellEnd"/>
      <w:r w:rsidRPr="00D75B37">
        <w:rPr>
          <w:rFonts w:cs="Arial"/>
          <w:snapToGrid/>
          <w:szCs w:val="22"/>
          <w:lang w:val="lt-LT" w:eastAsia="de-DE"/>
        </w:rPr>
        <w:t xml:space="preserve"> aktyvumą 70 kg sveriančiam suaugusiajam, yra apie 3,4 </w:t>
      </w:r>
      <w:proofErr w:type="spellStart"/>
      <w:r w:rsidRPr="00D75B37">
        <w:rPr>
          <w:rFonts w:cs="Arial"/>
          <w:snapToGrid/>
          <w:szCs w:val="22"/>
          <w:lang w:val="lt-LT" w:eastAsia="de-DE"/>
        </w:rPr>
        <w:t>mSv</w:t>
      </w:r>
      <w:proofErr w:type="spellEnd"/>
      <w:r w:rsidRPr="00D75B37">
        <w:rPr>
          <w:rFonts w:cs="Arial"/>
          <w:snapToGrid/>
          <w:szCs w:val="22"/>
          <w:lang w:val="lt-LT" w:eastAsia="de-DE"/>
        </w:rPr>
        <w:t>. Atsižvelgiant į paskirtą 200 </w:t>
      </w:r>
      <w:proofErr w:type="spellStart"/>
      <w:r w:rsidRPr="00D75B37">
        <w:rPr>
          <w:rFonts w:cs="Arial"/>
          <w:snapToGrid/>
          <w:szCs w:val="22"/>
          <w:lang w:val="lt-LT" w:eastAsia="de-DE"/>
        </w:rPr>
        <w:t>MBq</w:t>
      </w:r>
      <w:proofErr w:type="spellEnd"/>
      <w:r w:rsidRPr="00D75B37">
        <w:rPr>
          <w:rFonts w:cs="Arial"/>
          <w:snapToGrid/>
          <w:szCs w:val="22"/>
          <w:lang w:val="lt-LT" w:eastAsia="de-DE"/>
        </w:rPr>
        <w:t xml:space="preserve"> aktyvumą, tipinė spinduliuotės dozė/dozės kritiniam organui/organams (blužniai, kaulų paviršiams, raudoniesiems kaulų čiulpams, inkstams ir gimdai) atitinkamai yra 30, 19, 8, 3 ir 3 </w:t>
      </w:r>
      <w:proofErr w:type="spellStart"/>
      <w:r w:rsidRPr="00D75B37">
        <w:rPr>
          <w:rFonts w:cs="Arial"/>
          <w:snapToGrid/>
          <w:szCs w:val="22"/>
          <w:lang w:val="lt-LT" w:eastAsia="de-DE"/>
        </w:rPr>
        <w:t>mGy</w:t>
      </w:r>
      <w:proofErr w:type="spellEnd"/>
      <w:r w:rsidRPr="00D75B37">
        <w:rPr>
          <w:rFonts w:cs="Arial"/>
          <w:snapToGrid/>
          <w:szCs w:val="22"/>
          <w:lang w:val="lt-LT" w:eastAsia="de-DE"/>
        </w:rPr>
        <w:t>.</w:t>
      </w:r>
    </w:p>
    <w:p w14:paraId="1C5C844E" w14:textId="77777777" w:rsidR="00D75B37" w:rsidRDefault="00D75B37" w:rsidP="003C22DD">
      <w:pPr>
        <w:tabs>
          <w:tab w:val="clear" w:pos="567"/>
        </w:tabs>
        <w:spacing w:line="240" w:lineRule="auto"/>
        <w:rPr>
          <w:snapToGrid/>
          <w:szCs w:val="22"/>
          <w:lang w:val="lt-LT" w:eastAsia="de-DE"/>
        </w:rPr>
      </w:pPr>
    </w:p>
    <w:p w14:paraId="244C7629" w14:textId="77777777" w:rsidR="00822228" w:rsidRPr="00D75B37" w:rsidRDefault="00822228" w:rsidP="003C22DD">
      <w:pPr>
        <w:tabs>
          <w:tab w:val="clear" w:pos="567"/>
        </w:tabs>
        <w:spacing w:line="240" w:lineRule="auto"/>
        <w:rPr>
          <w:snapToGrid/>
          <w:szCs w:val="22"/>
          <w:lang w:val="lt-LT" w:eastAsia="de-DE"/>
        </w:rPr>
      </w:pPr>
    </w:p>
    <w:p w14:paraId="245DC3DC" w14:textId="1A817B3D" w:rsidR="00D75B37" w:rsidRPr="00D75B37" w:rsidRDefault="00D75B37" w:rsidP="003C22DD">
      <w:pPr>
        <w:keepNext/>
        <w:tabs>
          <w:tab w:val="clear" w:pos="567"/>
        </w:tabs>
        <w:spacing w:line="240" w:lineRule="auto"/>
        <w:ind w:left="567" w:hanging="567"/>
        <w:outlineLvl w:val="1"/>
        <w:rPr>
          <w:b/>
          <w:bCs/>
          <w:iCs/>
          <w:snapToGrid/>
          <w:szCs w:val="22"/>
          <w:lang w:val="lt-LT" w:eastAsia="de-DE"/>
        </w:rPr>
      </w:pPr>
      <w:r w:rsidRPr="00D75B37">
        <w:rPr>
          <w:rFonts w:cs="Arial"/>
          <w:b/>
          <w:bCs/>
          <w:iCs/>
          <w:snapToGrid/>
          <w:szCs w:val="22"/>
          <w:lang w:val="lt-LT" w:eastAsia="de-DE"/>
        </w:rPr>
        <w:t>12.</w:t>
      </w:r>
      <w:r w:rsidRPr="00D75B37">
        <w:rPr>
          <w:rFonts w:cs="Arial"/>
          <w:b/>
          <w:bCs/>
          <w:iCs/>
          <w:snapToGrid/>
          <w:szCs w:val="22"/>
          <w:lang w:val="lt-LT" w:eastAsia="de-DE"/>
        </w:rPr>
        <w:tab/>
        <w:t>RADIOFARMACINIŲ PREPARATŲ RUOŠIMO INSTRUKCIJA</w:t>
      </w:r>
    </w:p>
    <w:p w14:paraId="3C2F94E8" w14:textId="77777777" w:rsidR="00D75B37" w:rsidRPr="00D75B37" w:rsidRDefault="00D75B37" w:rsidP="003C22DD">
      <w:pPr>
        <w:tabs>
          <w:tab w:val="clear" w:pos="567"/>
        </w:tabs>
        <w:spacing w:line="240" w:lineRule="auto"/>
        <w:rPr>
          <w:snapToGrid/>
          <w:szCs w:val="22"/>
          <w:lang w:val="lt-LT" w:eastAsia="de-DE"/>
        </w:rPr>
      </w:pPr>
    </w:p>
    <w:p w14:paraId="087054C9" w14:textId="74618A01" w:rsidR="00D75B37" w:rsidRPr="00D75B37" w:rsidRDefault="00D75B37" w:rsidP="003C22DD">
      <w:pPr>
        <w:tabs>
          <w:tab w:val="clear" w:pos="567"/>
        </w:tabs>
        <w:spacing w:line="240" w:lineRule="auto"/>
        <w:rPr>
          <w:snapToGrid/>
          <w:szCs w:val="22"/>
          <w:lang w:val="lt-LT" w:eastAsia="de-DE"/>
        </w:rPr>
      </w:pPr>
      <w:r w:rsidRPr="00D75B37">
        <w:rPr>
          <w:rFonts w:cs="Arial"/>
          <w:snapToGrid/>
          <w:szCs w:val="22"/>
          <w:lang w:val="lt-LT" w:eastAsia="de-DE"/>
        </w:rPr>
        <w:t xml:space="preserve">Prieš vartojimą būtina patikrinti pakuotę ir </w:t>
      </w:r>
      <w:r w:rsidR="00457894">
        <w:rPr>
          <w:rFonts w:cs="Arial"/>
          <w:snapToGrid/>
          <w:szCs w:val="22"/>
          <w:lang w:val="lt-LT" w:eastAsia="de-DE"/>
        </w:rPr>
        <w:t>aktyvumo matuokliu</w:t>
      </w:r>
      <w:r w:rsidR="00457894" w:rsidRPr="00D75B37">
        <w:rPr>
          <w:rFonts w:cs="Arial"/>
          <w:snapToGrid/>
          <w:szCs w:val="22"/>
          <w:lang w:val="lt-LT" w:eastAsia="de-DE"/>
        </w:rPr>
        <w:t xml:space="preserve"> </w:t>
      </w:r>
      <w:r w:rsidRPr="00D75B37">
        <w:rPr>
          <w:rFonts w:cs="Arial"/>
          <w:snapToGrid/>
          <w:szCs w:val="22"/>
          <w:lang w:val="lt-LT" w:eastAsia="de-DE"/>
        </w:rPr>
        <w:t>išmatuoti aktyvumą.</w:t>
      </w:r>
    </w:p>
    <w:p w14:paraId="587167F4" w14:textId="77777777" w:rsidR="00D75B37" w:rsidRPr="00D75B37" w:rsidRDefault="00D75B37" w:rsidP="003C22DD">
      <w:pPr>
        <w:tabs>
          <w:tab w:val="clear" w:pos="567"/>
        </w:tabs>
        <w:spacing w:line="240" w:lineRule="auto"/>
        <w:rPr>
          <w:snapToGrid/>
          <w:szCs w:val="22"/>
          <w:lang w:val="lt-LT" w:eastAsia="de-DE"/>
        </w:rPr>
      </w:pPr>
    </w:p>
    <w:p w14:paraId="11ADD9AE" w14:textId="5CF84711" w:rsidR="00D75B37" w:rsidRPr="00D75B37" w:rsidRDefault="00D75B37" w:rsidP="003C22DD">
      <w:pPr>
        <w:tabs>
          <w:tab w:val="clear" w:pos="567"/>
        </w:tabs>
        <w:spacing w:line="240" w:lineRule="auto"/>
        <w:rPr>
          <w:snapToGrid/>
          <w:szCs w:val="22"/>
          <w:lang w:val="lt-LT" w:eastAsia="de-DE"/>
        </w:rPr>
      </w:pPr>
      <w:r w:rsidRPr="00D75B37">
        <w:rPr>
          <w:rFonts w:cs="Arial"/>
          <w:snapToGrid/>
          <w:szCs w:val="22"/>
          <w:lang w:val="lt-LT" w:eastAsia="de-DE"/>
        </w:rPr>
        <w:t>Vaistinį preparatą galima praskiesti 9 mg/m</w:t>
      </w:r>
      <w:r w:rsidR="00457894">
        <w:rPr>
          <w:rFonts w:cs="Arial"/>
          <w:snapToGrid/>
          <w:szCs w:val="22"/>
          <w:lang w:val="lt-LT" w:eastAsia="de-DE"/>
        </w:rPr>
        <w:t>l</w:t>
      </w:r>
      <w:r w:rsidRPr="00D75B37">
        <w:rPr>
          <w:rFonts w:cs="Arial"/>
          <w:snapToGrid/>
          <w:szCs w:val="22"/>
          <w:lang w:val="lt-LT" w:eastAsia="de-DE"/>
        </w:rPr>
        <w:t xml:space="preserve"> natrio chlorido injekciniu tirpalu.</w:t>
      </w:r>
    </w:p>
    <w:p w14:paraId="55849A1D" w14:textId="77777777" w:rsidR="00D75B37" w:rsidRPr="00D75B37" w:rsidRDefault="00D75B37" w:rsidP="00833F9B">
      <w:pPr>
        <w:tabs>
          <w:tab w:val="clear" w:pos="567"/>
        </w:tabs>
        <w:spacing w:line="240" w:lineRule="auto"/>
        <w:rPr>
          <w:snapToGrid/>
          <w:szCs w:val="22"/>
          <w:lang w:val="lt-LT" w:eastAsia="de-DE"/>
        </w:rPr>
      </w:pPr>
    </w:p>
    <w:p w14:paraId="5B192353" w14:textId="678B1444" w:rsidR="00D75B37" w:rsidRPr="00D75B37" w:rsidRDefault="00D75B37" w:rsidP="003C22DD">
      <w:pPr>
        <w:tabs>
          <w:tab w:val="clear" w:pos="567"/>
        </w:tabs>
        <w:spacing w:line="240" w:lineRule="auto"/>
        <w:rPr>
          <w:snapToGrid/>
          <w:szCs w:val="22"/>
          <w:lang w:val="lt-LT" w:eastAsia="de-DE"/>
        </w:rPr>
      </w:pPr>
      <w:r w:rsidRPr="00D75B37">
        <w:rPr>
          <w:rFonts w:cs="Arial"/>
          <w:snapToGrid/>
          <w:szCs w:val="22"/>
          <w:lang w:val="lt-LT" w:eastAsia="de-DE"/>
        </w:rPr>
        <w:t xml:space="preserve">Vaistinį preparatą </w:t>
      </w:r>
      <w:r w:rsidR="00837AD0">
        <w:rPr>
          <w:rFonts w:cs="Arial"/>
          <w:snapToGrid/>
          <w:szCs w:val="22"/>
          <w:lang w:val="lt-LT" w:eastAsia="de-DE"/>
        </w:rPr>
        <w:t xml:space="preserve">reikia </w:t>
      </w:r>
      <w:r w:rsidRPr="00D75B37">
        <w:rPr>
          <w:rFonts w:cs="Arial"/>
          <w:snapToGrid/>
          <w:szCs w:val="22"/>
          <w:lang w:val="lt-LT" w:eastAsia="de-DE"/>
        </w:rPr>
        <w:t xml:space="preserve">ištraukti </w:t>
      </w:r>
      <w:proofErr w:type="spellStart"/>
      <w:r w:rsidRPr="00D75B37">
        <w:rPr>
          <w:rFonts w:cs="Arial"/>
          <w:snapToGrid/>
          <w:szCs w:val="22"/>
          <w:lang w:val="lt-LT" w:eastAsia="de-DE"/>
        </w:rPr>
        <w:t>aseptinėmis</w:t>
      </w:r>
      <w:proofErr w:type="spellEnd"/>
      <w:r w:rsidRPr="00D75B37">
        <w:rPr>
          <w:rFonts w:cs="Arial"/>
          <w:snapToGrid/>
          <w:szCs w:val="22"/>
          <w:lang w:val="lt-LT" w:eastAsia="de-DE"/>
        </w:rPr>
        <w:t xml:space="preserve"> sąlygomis. Flakonų negalima atidaryti. Išdezinfekavus kamštį, tirpalą reikia ištraukti per kamštį, naudojant vienos dozės švirkštą, turintį tinkamą apsauginį apvalkalą ir vienkartinę sterilią adatą arba registruotą automatinę vaist</w:t>
      </w:r>
      <w:r w:rsidR="00A757D9">
        <w:rPr>
          <w:rFonts w:cs="Arial"/>
          <w:snapToGrid/>
          <w:szCs w:val="22"/>
          <w:lang w:val="lt-LT" w:eastAsia="de-DE"/>
        </w:rPr>
        <w:t>ini</w:t>
      </w:r>
      <w:r w:rsidRPr="00D75B37">
        <w:rPr>
          <w:rFonts w:cs="Arial"/>
          <w:snapToGrid/>
          <w:szCs w:val="22"/>
          <w:lang w:val="lt-LT" w:eastAsia="de-DE"/>
        </w:rPr>
        <w:t>ų</w:t>
      </w:r>
      <w:r w:rsidR="00A757D9">
        <w:rPr>
          <w:rFonts w:cs="Arial"/>
          <w:snapToGrid/>
          <w:szCs w:val="22"/>
          <w:lang w:val="lt-LT" w:eastAsia="de-DE"/>
        </w:rPr>
        <w:t xml:space="preserve"> preparatų</w:t>
      </w:r>
      <w:r w:rsidRPr="00D75B37">
        <w:rPr>
          <w:rFonts w:cs="Arial"/>
          <w:snapToGrid/>
          <w:szCs w:val="22"/>
          <w:lang w:val="lt-LT" w:eastAsia="de-DE"/>
        </w:rPr>
        <w:t xml:space="preserve"> vartojimo sistemą.</w:t>
      </w:r>
    </w:p>
    <w:p w14:paraId="6E6D0A5B" w14:textId="77777777" w:rsidR="00D75B37" w:rsidRPr="00D75B37" w:rsidRDefault="00D75B37" w:rsidP="003C22DD">
      <w:pPr>
        <w:tabs>
          <w:tab w:val="clear" w:pos="567"/>
        </w:tabs>
        <w:spacing w:line="240" w:lineRule="auto"/>
        <w:rPr>
          <w:snapToGrid/>
          <w:szCs w:val="22"/>
          <w:lang w:val="lt-LT" w:eastAsia="de-DE"/>
        </w:rPr>
      </w:pPr>
    </w:p>
    <w:p w14:paraId="683331C7" w14:textId="536A981D" w:rsidR="00D75B37" w:rsidRPr="00D75B37" w:rsidRDefault="00D75B37" w:rsidP="003C22DD">
      <w:pPr>
        <w:tabs>
          <w:tab w:val="clear" w:pos="567"/>
        </w:tabs>
        <w:spacing w:line="240" w:lineRule="auto"/>
        <w:rPr>
          <w:snapToGrid/>
          <w:szCs w:val="22"/>
          <w:lang w:val="lt-LT" w:eastAsia="de-DE"/>
        </w:rPr>
      </w:pPr>
      <w:r w:rsidRPr="00D75B37">
        <w:rPr>
          <w:rFonts w:cs="Arial"/>
          <w:snapToGrid/>
          <w:szCs w:val="22"/>
          <w:lang w:val="lt-LT" w:eastAsia="de-DE"/>
        </w:rPr>
        <w:t>Kaip ir bet k</w:t>
      </w:r>
      <w:r w:rsidR="007F7C62">
        <w:rPr>
          <w:rFonts w:cs="Arial"/>
          <w:snapToGrid/>
          <w:szCs w:val="22"/>
          <w:lang w:val="lt-LT" w:eastAsia="de-DE"/>
        </w:rPr>
        <w:t>ok</w:t>
      </w:r>
      <w:r w:rsidRPr="00D75B37">
        <w:rPr>
          <w:rFonts w:cs="Arial"/>
          <w:snapToGrid/>
          <w:szCs w:val="22"/>
          <w:lang w:val="lt-LT" w:eastAsia="de-DE"/>
        </w:rPr>
        <w:t xml:space="preserve">io kito vaistinio preparato atveju, jeigu </w:t>
      </w:r>
      <w:r w:rsidR="00457894">
        <w:rPr>
          <w:rFonts w:cs="Arial"/>
          <w:snapToGrid/>
          <w:szCs w:val="22"/>
          <w:lang w:val="lt-LT" w:eastAsia="de-DE"/>
        </w:rPr>
        <w:t xml:space="preserve">pažeistas </w:t>
      </w:r>
      <w:r w:rsidRPr="00D75B37">
        <w:rPr>
          <w:rFonts w:cs="Arial"/>
          <w:snapToGrid/>
          <w:szCs w:val="22"/>
          <w:lang w:val="lt-LT" w:eastAsia="de-DE"/>
        </w:rPr>
        <w:t>flakon</w:t>
      </w:r>
      <w:r w:rsidR="00457894">
        <w:rPr>
          <w:rFonts w:cs="Arial"/>
          <w:snapToGrid/>
          <w:szCs w:val="22"/>
          <w:lang w:val="lt-LT" w:eastAsia="de-DE"/>
        </w:rPr>
        <w:t>o vientisumas</w:t>
      </w:r>
      <w:r w:rsidRPr="00D75B37">
        <w:rPr>
          <w:rFonts w:cs="Arial"/>
          <w:snapToGrid/>
          <w:szCs w:val="22"/>
          <w:lang w:val="lt-LT" w:eastAsia="de-DE"/>
        </w:rPr>
        <w:t>, vaistinio preparato vartoti negalima.</w:t>
      </w:r>
    </w:p>
    <w:p w14:paraId="0F098EB7" w14:textId="77777777" w:rsidR="00D75B37" w:rsidRPr="00D75B37" w:rsidRDefault="00D75B37" w:rsidP="003C22DD">
      <w:pPr>
        <w:tabs>
          <w:tab w:val="clear" w:pos="567"/>
        </w:tabs>
        <w:spacing w:line="240" w:lineRule="auto"/>
        <w:rPr>
          <w:snapToGrid/>
          <w:szCs w:val="22"/>
          <w:lang w:val="lt-LT" w:eastAsia="de-DE"/>
        </w:rPr>
      </w:pPr>
    </w:p>
    <w:p w14:paraId="7CB4B9C6" w14:textId="66020AAC" w:rsidR="00D75B37" w:rsidRPr="00D75B37" w:rsidRDefault="00837AD0" w:rsidP="003C22DD">
      <w:pPr>
        <w:tabs>
          <w:tab w:val="clear" w:pos="567"/>
        </w:tabs>
        <w:spacing w:line="240" w:lineRule="auto"/>
        <w:rPr>
          <w:snapToGrid/>
          <w:szCs w:val="22"/>
          <w:lang w:val="lt-LT" w:eastAsia="de-DE"/>
        </w:rPr>
      </w:pPr>
      <w:r>
        <w:rPr>
          <w:rFonts w:cs="Arial"/>
          <w:snapToGrid/>
          <w:szCs w:val="22"/>
          <w:lang w:val="lt-LT" w:eastAsia="de-DE"/>
        </w:rPr>
        <w:t>Prieš vartojimą</w:t>
      </w:r>
      <w:r w:rsidR="00D75B37" w:rsidRPr="00D75B37">
        <w:rPr>
          <w:rFonts w:cs="Arial"/>
          <w:snapToGrid/>
          <w:szCs w:val="22"/>
          <w:lang w:val="lt-LT" w:eastAsia="de-DE"/>
        </w:rPr>
        <w:t xml:space="preserve"> reikia apžiūrėti </w:t>
      </w:r>
      <w:r>
        <w:rPr>
          <w:rFonts w:cs="Arial"/>
          <w:snapToGrid/>
          <w:szCs w:val="22"/>
          <w:lang w:val="lt-LT" w:eastAsia="de-DE"/>
        </w:rPr>
        <w:t>tirpalą</w:t>
      </w:r>
      <w:r w:rsidR="00D75B37" w:rsidRPr="00D75B37">
        <w:rPr>
          <w:rFonts w:cs="Arial"/>
          <w:snapToGrid/>
          <w:szCs w:val="22"/>
          <w:lang w:val="lt-LT" w:eastAsia="de-DE"/>
        </w:rPr>
        <w:t>. Vartoti galima tik skaidrius tirpalus, kuriuose nėra matomų dalelių.</w:t>
      </w:r>
    </w:p>
    <w:p w14:paraId="3C47E315" w14:textId="77777777" w:rsidR="00D75B37" w:rsidRPr="00D75B37" w:rsidRDefault="00D75B37" w:rsidP="003C22DD">
      <w:pPr>
        <w:tabs>
          <w:tab w:val="clear" w:pos="567"/>
        </w:tabs>
        <w:spacing w:line="240" w:lineRule="auto"/>
        <w:rPr>
          <w:snapToGrid/>
          <w:szCs w:val="22"/>
          <w:lang w:val="lt-LT" w:eastAsia="de-DE"/>
        </w:rPr>
      </w:pPr>
    </w:p>
    <w:p w14:paraId="0E801F10" w14:textId="101D273A" w:rsidR="00F500E8" w:rsidRDefault="00F500E8" w:rsidP="002253E8">
      <w:pPr>
        <w:pStyle w:val="Paprastasistekstas"/>
        <w:tabs>
          <w:tab w:val="left" w:pos="4962"/>
        </w:tabs>
        <w:rPr>
          <w:rFonts w:ascii="Times New Roman" w:hAnsi="Times New Roman"/>
          <w:sz w:val="22"/>
          <w:szCs w:val="22"/>
          <w:lang w:val="lt-LT" w:eastAsia="de-DE"/>
        </w:rPr>
      </w:pPr>
      <w:r w:rsidRPr="00F500E8">
        <w:rPr>
          <w:rFonts w:ascii="Times New Roman" w:hAnsi="Times New Roman"/>
          <w:sz w:val="22"/>
          <w:szCs w:val="22"/>
          <w:lang w:val="lt-LT" w:eastAsia="de-DE"/>
        </w:rPr>
        <w:t>Nesuvartotą vaistinį preparatą ar atliekas reikia tvarkyti laikantis vietinių reikalavimų</w:t>
      </w:r>
    </w:p>
    <w:p w14:paraId="30334D74" w14:textId="77777777" w:rsidR="00F500E8" w:rsidRDefault="00F500E8" w:rsidP="002253E8">
      <w:pPr>
        <w:pStyle w:val="Paprastasistekstas"/>
        <w:tabs>
          <w:tab w:val="left" w:pos="4962"/>
        </w:tabs>
        <w:rPr>
          <w:rFonts w:ascii="Times New Roman" w:hAnsi="Times New Roman"/>
          <w:sz w:val="22"/>
          <w:szCs w:val="22"/>
          <w:lang w:val="lt-LT" w:eastAsia="de-DE"/>
        </w:rPr>
      </w:pPr>
    </w:p>
    <w:p w14:paraId="2A0C2089" w14:textId="77777777" w:rsidR="00F500E8" w:rsidRDefault="00F500E8" w:rsidP="002253E8">
      <w:pPr>
        <w:pStyle w:val="Paprastasistekstas"/>
        <w:tabs>
          <w:tab w:val="left" w:pos="4962"/>
        </w:tabs>
        <w:rPr>
          <w:rFonts w:ascii="Times New Roman" w:hAnsi="Times New Roman"/>
          <w:sz w:val="22"/>
          <w:szCs w:val="22"/>
          <w:lang w:val="lt-LT" w:eastAsia="de-DE"/>
        </w:rPr>
      </w:pPr>
    </w:p>
    <w:p w14:paraId="1683C06E" w14:textId="2E2E8CD5" w:rsidR="000A79DC" w:rsidRPr="003C22DD" w:rsidRDefault="00D75B37" w:rsidP="002253E8">
      <w:pPr>
        <w:pStyle w:val="Paprastasistekstas"/>
        <w:tabs>
          <w:tab w:val="left" w:pos="4962"/>
        </w:tabs>
        <w:rPr>
          <w:rFonts w:ascii="Times New Roman" w:hAnsi="Times New Roman"/>
          <w:color w:val="000000"/>
          <w:sz w:val="22"/>
          <w:szCs w:val="22"/>
          <w:lang w:val="lt-LT"/>
        </w:rPr>
      </w:pPr>
      <w:r w:rsidRPr="003C22DD">
        <w:rPr>
          <w:rFonts w:ascii="Times New Roman" w:hAnsi="Times New Roman"/>
          <w:sz w:val="22"/>
          <w:szCs w:val="22"/>
          <w:lang w:val="lt-LT" w:eastAsia="de-DE"/>
        </w:rPr>
        <w:t>Išsami informacija apie šį vaistinį preparatą pateikiama Valstybinės vaistų kontrolės tarnybos prie Lietuvos Respublikos sveikatos apsaugos ministerijos tinklalapyje</w:t>
      </w:r>
      <w:r w:rsidR="00483389" w:rsidRPr="003C22DD">
        <w:rPr>
          <w:rFonts w:ascii="Times New Roman" w:hAnsi="Times New Roman"/>
          <w:sz w:val="22"/>
          <w:szCs w:val="22"/>
          <w:lang w:val="lt-LT" w:eastAsia="de-DE"/>
        </w:rPr>
        <w:t xml:space="preserve"> </w:t>
      </w:r>
      <w:hyperlink r:id="rId8" w:history="1">
        <w:r w:rsidR="002B7671" w:rsidRPr="002B7671">
          <w:rPr>
            <w:rFonts w:ascii="Times New Roman" w:eastAsia="Times New Roman" w:hAnsi="Times New Roman"/>
            <w:color w:val="0000FF"/>
            <w:sz w:val="22"/>
            <w:szCs w:val="22"/>
            <w:u w:val="single"/>
            <w:lang w:val="lt-LT" w:eastAsia="lt-LT"/>
          </w:rPr>
          <w:t>https://vvkt.lrv.lt/lt/</w:t>
        </w:r>
      </w:hyperlink>
      <w:r w:rsidRPr="003C22DD">
        <w:rPr>
          <w:rFonts w:ascii="Times New Roman" w:hAnsi="Times New Roman"/>
          <w:sz w:val="22"/>
          <w:szCs w:val="22"/>
          <w:lang w:val="lt-LT" w:eastAsia="de-DE"/>
        </w:rPr>
        <w:t>.</w:t>
      </w:r>
      <w:r w:rsidR="00331196" w:rsidRPr="003C22DD">
        <w:rPr>
          <w:rFonts w:ascii="Times New Roman" w:hAnsi="Times New Roman"/>
          <w:sz w:val="22"/>
          <w:szCs w:val="22"/>
          <w:lang w:val="lt-LT"/>
        </w:rPr>
        <w:br w:type="page"/>
      </w:r>
    </w:p>
    <w:p w14:paraId="5779F940" w14:textId="77777777" w:rsidR="00F34163" w:rsidRPr="00B34FA1" w:rsidRDefault="00F34163" w:rsidP="000A79DC">
      <w:pPr>
        <w:pStyle w:val="Paprastasistekstas"/>
        <w:tabs>
          <w:tab w:val="left" w:pos="5954"/>
          <w:tab w:val="left" w:pos="6237"/>
          <w:tab w:val="left" w:pos="6663"/>
          <w:tab w:val="left" w:pos="6946"/>
        </w:tabs>
        <w:jc w:val="center"/>
        <w:rPr>
          <w:rFonts w:ascii="Times New Roman" w:hAnsi="Times New Roman"/>
          <w:color w:val="000000"/>
          <w:sz w:val="24"/>
          <w:lang w:val="lt-LT"/>
        </w:rPr>
      </w:pPr>
    </w:p>
    <w:p w14:paraId="7D5BFC6A" w14:textId="77777777" w:rsidR="00F34163" w:rsidRPr="00B34FA1" w:rsidRDefault="00F34163" w:rsidP="00F34163">
      <w:pPr>
        <w:rPr>
          <w:noProof/>
          <w:szCs w:val="24"/>
          <w:lang w:val="lt-LT"/>
        </w:rPr>
      </w:pPr>
    </w:p>
    <w:p w14:paraId="4CEF6B7D" w14:textId="77777777" w:rsidR="00F34163" w:rsidRPr="00B34FA1" w:rsidRDefault="00F34163" w:rsidP="00F34163">
      <w:pPr>
        <w:rPr>
          <w:noProof/>
          <w:szCs w:val="24"/>
          <w:lang w:val="lt-LT"/>
        </w:rPr>
      </w:pPr>
    </w:p>
    <w:p w14:paraId="17FB735A" w14:textId="77777777" w:rsidR="00F34163" w:rsidRPr="00B34FA1" w:rsidRDefault="00F34163" w:rsidP="00F34163">
      <w:pPr>
        <w:rPr>
          <w:noProof/>
          <w:szCs w:val="24"/>
          <w:lang w:val="lt-LT"/>
        </w:rPr>
      </w:pPr>
    </w:p>
    <w:p w14:paraId="24850E7A" w14:textId="77777777" w:rsidR="00F34163" w:rsidRPr="00B34FA1" w:rsidRDefault="00F34163" w:rsidP="00F34163">
      <w:pPr>
        <w:rPr>
          <w:noProof/>
          <w:szCs w:val="24"/>
          <w:lang w:val="lt-LT"/>
        </w:rPr>
      </w:pPr>
    </w:p>
    <w:p w14:paraId="1F891C70" w14:textId="77777777" w:rsidR="00F34163" w:rsidRPr="00B34FA1" w:rsidRDefault="00F34163" w:rsidP="00F34163">
      <w:pPr>
        <w:rPr>
          <w:noProof/>
          <w:szCs w:val="24"/>
          <w:lang w:val="lt-LT"/>
        </w:rPr>
      </w:pPr>
    </w:p>
    <w:p w14:paraId="6A14BE6A" w14:textId="77777777" w:rsidR="00F34163" w:rsidRPr="00B34FA1" w:rsidRDefault="00F34163" w:rsidP="00F34163">
      <w:pPr>
        <w:rPr>
          <w:noProof/>
          <w:szCs w:val="24"/>
          <w:lang w:val="lt-LT"/>
        </w:rPr>
      </w:pPr>
    </w:p>
    <w:p w14:paraId="38D9DE85" w14:textId="77777777" w:rsidR="00F34163" w:rsidRPr="00B34FA1" w:rsidRDefault="00F34163" w:rsidP="00F34163">
      <w:pPr>
        <w:rPr>
          <w:noProof/>
          <w:szCs w:val="24"/>
          <w:lang w:val="lt-LT"/>
        </w:rPr>
      </w:pPr>
    </w:p>
    <w:p w14:paraId="193A7161" w14:textId="77777777" w:rsidR="00F34163" w:rsidRPr="00B34FA1" w:rsidRDefault="00F34163" w:rsidP="00F34163">
      <w:pPr>
        <w:rPr>
          <w:noProof/>
          <w:szCs w:val="24"/>
          <w:lang w:val="lt-LT"/>
        </w:rPr>
      </w:pPr>
    </w:p>
    <w:p w14:paraId="721C60A4" w14:textId="77777777" w:rsidR="00F34163" w:rsidRPr="00B34FA1" w:rsidRDefault="00F34163" w:rsidP="00F34163">
      <w:pPr>
        <w:rPr>
          <w:noProof/>
          <w:szCs w:val="24"/>
          <w:lang w:val="lt-LT"/>
        </w:rPr>
      </w:pPr>
    </w:p>
    <w:p w14:paraId="45B45B94" w14:textId="77777777" w:rsidR="00F34163" w:rsidRPr="00B34FA1" w:rsidRDefault="00F34163" w:rsidP="00F34163">
      <w:pPr>
        <w:rPr>
          <w:noProof/>
          <w:szCs w:val="24"/>
          <w:lang w:val="lt-LT"/>
        </w:rPr>
      </w:pPr>
    </w:p>
    <w:p w14:paraId="332A1B1A" w14:textId="77777777" w:rsidR="00F34163" w:rsidRPr="00B34FA1" w:rsidRDefault="00F34163" w:rsidP="00F34163">
      <w:pPr>
        <w:rPr>
          <w:noProof/>
          <w:szCs w:val="24"/>
          <w:lang w:val="lt-LT"/>
        </w:rPr>
      </w:pPr>
    </w:p>
    <w:p w14:paraId="715E8238" w14:textId="77777777" w:rsidR="00F34163" w:rsidRPr="00B34FA1" w:rsidRDefault="00F34163" w:rsidP="00F34163">
      <w:pPr>
        <w:rPr>
          <w:noProof/>
          <w:szCs w:val="24"/>
          <w:lang w:val="lt-LT"/>
        </w:rPr>
      </w:pPr>
    </w:p>
    <w:p w14:paraId="51B68D03" w14:textId="77777777" w:rsidR="00F34163" w:rsidRPr="00B34FA1" w:rsidRDefault="00F34163" w:rsidP="00F34163">
      <w:pPr>
        <w:rPr>
          <w:noProof/>
          <w:szCs w:val="24"/>
          <w:lang w:val="lt-LT"/>
        </w:rPr>
      </w:pPr>
    </w:p>
    <w:p w14:paraId="634C90DE" w14:textId="77777777" w:rsidR="00F34163" w:rsidRPr="00B34FA1" w:rsidRDefault="00F34163" w:rsidP="00F34163">
      <w:pPr>
        <w:rPr>
          <w:noProof/>
          <w:szCs w:val="24"/>
          <w:lang w:val="lt-LT"/>
        </w:rPr>
      </w:pPr>
    </w:p>
    <w:p w14:paraId="0B5E7A41" w14:textId="77777777" w:rsidR="00F34163" w:rsidRPr="00B34FA1" w:rsidRDefault="00F34163" w:rsidP="00F34163">
      <w:pPr>
        <w:rPr>
          <w:noProof/>
          <w:szCs w:val="24"/>
          <w:lang w:val="lt-LT"/>
        </w:rPr>
      </w:pPr>
    </w:p>
    <w:p w14:paraId="4284CEC7" w14:textId="77777777" w:rsidR="00F34163" w:rsidRPr="00B34FA1" w:rsidRDefault="00F34163" w:rsidP="00F34163">
      <w:pPr>
        <w:rPr>
          <w:noProof/>
          <w:szCs w:val="24"/>
          <w:lang w:val="lt-LT"/>
        </w:rPr>
      </w:pPr>
    </w:p>
    <w:p w14:paraId="7BFD86D9" w14:textId="77777777" w:rsidR="00F34163" w:rsidRDefault="00F34163" w:rsidP="00F34163">
      <w:pPr>
        <w:rPr>
          <w:noProof/>
          <w:szCs w:val="24"/>
          <w:lang w:val="lt-LT"/>
        </w:rPr>
      </w:pPr>
    </w:p>
    <w:p w14:paraId="482B3BE0" w14:textId="77777777" w:rsidR="00E956AB" w:rsidRDefault="00E956AB" w:rsidP="00F34163">
      <w:pPr>
        <w:rPr>
          <w:noProof/>
          <w:szCs w:val="24"/>
          <w:lang w:val="lt-LT"/>
        </w:rPr>
      </w:pPr>
    </w:p>
    <w:p w14:paraId="3DA4E2C2" w14:textId="77777777" w:rsidR="00E956AB" w:rsidRDefault="00E956AB" w:rsidP="00F34163">
      <w:pPr>
        <w:rPr>
          <w:noProof/>
          <w:szCs w:val="24"/>
          <w:lang w:val="lt-LT"/>
        </w:rPr>
      </w:pPr>
    </w:p>
    <w:p w14:paraId="799BF2E8" w14:textId="77777777" w:rsidR="00E956AB" w:rsidRDefault="00E956AB" w:rsidP="00F34163">
      <w:pPr>
        <w:rPr>
          <w:noProof/>
          <w:szCs w:val="24"/>
          <w:lang w:val="lt-LT"/>
        </w:rPr>
      </w:pPr>
    </w:p>
    <w:p w14:paraId="6EC2A497" w14:textId="77777777" w:rsidR="00E956AB" w:rsidRDefault="00E956AB" w:rsidP="00F34163">
      <w:pPr>
        <w:rPr>
          <w:noProof/>
          <w:szCs w:val="24"/>
          <w:lang w:val="lt-LT"/>
        </w:rPr>
      </w:pPr>
    </w:p>
    <w:p w14:paraId="3C312DDD" w14:textId="77777777" w:rsidR="00F305D0" w:rsidRPr="00B34FA1" w:rsidRDefault="00F305D0" w:rsidP="00F34163">
      <w:pPr>
        <w:rPr>
          <w:noProof/>
          <w:szCs w:val="24"/>
          <w:lang w:val="lt-LT"/>
        </w:rPr>
      </w:pPr>
    </w:p>
    <w:p w14:paraId="45B95E9C" w14:textId="371D733D" w:rsidR="00F34163" w:rsidRPr="00B34FA1" w:rsidRDefault="00F34163" w:rsidP="00F34163">
      <w:pPr>
        <w:jc w:val="center"/>
        <w:rPr>
          <w:b/>
          <w:lang w:val="lt-LT"/>
        </w:rPr>
      </w:pPr>
      <w:r w:rsidRPr="00B34FA1">
        <w:rPr>
          <w:b/>
          <w:lang w:val="lt-LT"/>
        </w:rPr>
        <w:t>II</w:t>
      </w:r>
      <w:r w:rsidR="00D2069D">
        <w:rPr>
          <w:b/>
          <w:lang w:val="lt-LT"/>
        </w:rPr>
        <w:t> </w:t>
      </w:r>
      <w:r w:rsidRPr="00B34FA1">
        <w:rPr>
          <w:b/>
          <w:lang w:val="lt-LT"/>
        </w:rPr>
        <w:t>PRIEDAS</w:t>
      </w:r>
    </w:p>
    <w:p w14:paraId="736F7304" w14:textId="77777777" w:rsidR="00F34163" w:rsidRPr="00B34FA1" w:rsidRDefault="00F34163" w:rsidP="00F34163">
      <w:pPr>
        <w:ind w:left="1701" w:right="1416" w:hanging="567"/>
        <w:rPr>
          <w:lang w:val="lt-LT"/>
        </w:rPr>
      </w:pPr>
    </w:p>
    <w:p w14:paraId="159C5352" w14:textId="77777777" w:rsidR="00F34163" w:rsidRPr="00B34FA1" w:rsidRDefault="00CE6EC2" w:rsidP="00F34163">
      <w:pPr>
        <w:jc w:val="center"/>
        <w:rPr>
          <w:i/>
          <w:lang w:val="lt-LT"/>
        </w:rPr>
      </w:pPr>
      <w:r>
        <w:rPr>
          <w:b/>
          <w:lang w:val="lt-LT"/>
        </w:rPr>
        <w:t>REGISTRACIJOS</w:t>
      </w:r>
      <w:r w:rsidR="00E40583">
        <w:rPr>
          <w:b/>
          <w:lang w:val="lt-LT"/>
        </w:rPr>
        <w:t xml:space="preserve"> </w:t>
      </w:r>
      <w:r w:rsidR="00F34163" w:rsidRPr="00B34FA1">
        <w:rPr>
          <w:b/>
          <w:lang w:val="lt-LT"/>
        </w:rPr>
        <w:t>SĄLYGOS</w:t>
      </w:r>
    </w:p>
    <w:p w14:paraId="293535CD" w14:textId="77777777" w:rsidR="00F34163" w:rsidRPr="00B34FA1" w:rsidRDefault="00F34163" w:rsidP="00F34163">
      <w:pPr>
        <w:rPr>
          <w:lang w:val="lt-LT"/>
        </w:rPr>
      </w:pPr>
    </w:p>
    <w:p w14:paraId="795DB81C" w14:textId="30B94D57" w:rsidR="00F34163" w:rsidRPr="00B34FA1" w:rsidRDefault="00CA1528" w:rsidP="00F34163">
      <w:pPr>
        <w:tabs>
          <w:tab w:val="clear" w:pos="567"/>
          <w:tab w:val="left" w:pos="1701"/>
        </w:tabs>
        <w:ind w:left="1701" w:right="567" w:hanging="567"/>
        <w:rPr>
          <w:b/>
          <w:noProof/>
          <w:szCs w:val="24"/>
          <w:lang w:val="lt-LT"/>
        </w:rPr>
      </w:pPr>
      <w:r>
        <w:rPr>
          <w:b/>
          <w:noProof/>
          <w:szCs w:val="24"/>
          <w:lang w:val="lt-LT"/>
        </w:rPr>
        <w:t>A.</w:t>
      </w:r>
      <w:r>
        <w:rPr>
          <w:b/>
          <w:noProof/>
          <w:szCs w:val="24"/>
          <w:lang w:val="lt-LT"/>
        </w:rPr>
        <w:tab/>
        <w:t>GAMINTOJAS</w:t>
      </w:r>
      <w:r w:rsidR="00D2069D">
        <w:rPr>
          <w:b/>
          <w:noProof/>
          <w:szCs w:val="24"/>
          <w:lang w:val="lt-LT"/>
        </w:rPr>
        <w:t> </w:t>
      </w:r>
      <w:r>
        <w:rPr>
          <w:b/>
          <w:noProof/>
          <w:szCs w:val="24"/>
          <w:lang w:val="lt-LT"/>
        </w:rPr>
        <w:t>(</w:t>
      </w:r>
      <w:r w:rsidR="00D2069D">
        <w:rPr>
          <w:b/>
          <w:noProof/>
          <w:szCs w:val="24"/>
          <w:lang w:val="lt-LT"/>
        </w:rPr>
        <w:noBreakHyphen/>
      </w:r>
      <w:r>
        <w:rPr>
          <w:b/>
          <w:noProof/>
          <w:szCs w:val="24"/>
          <w:lang w:val="lt-LT"/>
        </w:rPr>
        <w:t xml:space="preserve">AI), </w:t>
      </w:r>
      <w:r w:rsidR="00F34163" w:rsidRPr="00B34FA1">
        <w:rPr>
          <w:b/>
          <w:noProof/>
          <w:szCs w:val="24"/>
          <w:lang w:val="lt-LT"/>
        </w:rPr>
        <w:t>ATSAKINGAS</w:t>
      </w:r>
      <w:r w:rsidR="00D2069D">
        <w:rPr>
          <w:b/>
          <w:noProof/>
          <w:szCs w:val="24"/>
          <w:lang w:val="lt-LT"/>
        </w:rPr>
        <w:t> </w:t>
      </w:r>
      <w:r w:rsidR="00F34163" w:rsidRPr="00B34FA1">
        <w:rPr>
          <w:b/>
          <w:noProof/>
          <w:szCs w:val="24"/>
          <w:lang w:val="lt-LT"/>
        </w:rPr>
        <w:t>(</w:t>
      </w:r>
      <w:r w:rsidR="00D2069D">
        <w:rPr>
          <w:b/>
          <w:noProof/>
          <w:szCs w:val="24"/>
          <w:lang w:val="lt-LT"/>
        </w:rPr>
        <w:noBreakHyphen/>
      </w:r>
      <w:r w:rsidR="00F34163" w:rsidRPr="00B34FA1">
        <w:rPr>
          <w:b/>
          <w:noProof/>
          <w:szCs w:val="24"/>
          <w:lang w:val="lt-LT"/>
        </w:rPr>
        <w:t>I) UŽ SERIJŲ IŠLEIDIMĄ</w:t>
      </w:r>
    </w:p>
    <w:p w14:paraId="1B6D04AF" w14:textId="77777777" w:rsidR="00F34163" w:rsidRPr="00B34FA1" w:rsidRDefault="00F34163" w:rsidP="00F34163">
      <w:pPr>
        <w:tabs>
          <w:tab w:val="clear" w:pos="567"/>
          <w:tab w:val="left" w:pos="1701"/>
        </w:tabs>
        <w:ind w:left="567" w:right="567" w:hanging="567"/>
        <w:rPr>
          <w:noProof/>
          <w:szCs w:val="24"/>
          <w:lang w:val="lt-LT"/>
        </w:rPr>
      </w:pPr>
    </w:p>
    <w:p w14:paraId="4A720A5C" w14:textId="1F25BF07" w:rsidR="00F34163" w:rsidRPr="00B34FA1" w:rsidRDefault="00F34163" w:rsidP="003C22DD">
      <w:pPr>
        <w:tabs>
          <w:tab w:val="clear" w:pos="567"/>
          <w:tab w:val="left" w:pos="1701"/>
        </w:tabs>
        <w:ind w:left="1701" w:right="567" w:hanging="567"/>
        <w:rPr>
          <w:lang w:val="lt-LT"/>
        </w:rPr>
      </w:pPr>
      <w:r w:rsidRPr="00B34FA1">
        <w:rPr>
          <w:b/>
          <w:lang w:val="lt-LT"/>
        </w:rPr>
        <w:t>B.</w:t>
      </w:r>
      <w:r w:rsidRPr="00B34FA1">
        <w:rPr>
          <w:b/>
          <w:lang w:val="lt-LT"/>
        </w:rPr>
        <w:tab/>
        <w:t>TIEKIMO IR VARTOJIMO SĄLYGOS AR APRIBOJIMAI</w:t>
      </w:r>
    </w:p>
    <w:p w14:paraId="140442DE" w14:textId="45FF8D0F" w:rsidR="00CA1528" w:rsidRPr="00CA1528" w:rsidRDefault="00F34163" w:rsidP="00CA1528">
      <w:pPr>
        <w:keepNext/>
        <w:keepLines/>
        <w:spacing w:line="240" w:lineRule="auto"/>
        <w:ind w:left="567" w:hanging="567"/>
        <w:rPr>
          <w:b/>
          <w:szCs w:val="24"/>
          <w:lang w:val="lt-LT"/>
        </w:rPr>
      </w:pPr>
      <w:r w:rsidRPr="00B34FA1">
        <w:rPr>
          <w:lang w:val="lt-LT"/>
        </w:rPr>
        <w:br w:type="page"/>
      </w:r>
      <w:r w:rsidR="00CA1528" w:rsidRPr="00CA1528">
        <w:rPr>
          <w:b/>
          <w:lang w:val="lt-LT"/>
        </w:rPr>
        <w:lastRenderedPageBreak/>
        <w:t>A.</w:t>
      </w:r>
      <w:r w:rsidR="00CA1528" w:rsidRPr="00CA1528">
        <w:rPr>
          <w:b/>
          <w:szCs w:val="24"/>
          <w:lang w:val="lt-LT"/>
        </w:rPr>
        <w:tab/>
      </w:r>
      <w:r w:rsidR="00CA1528" w:rsidRPr="00CA1528">
        <w:rPr>
          <w:b/>
          <w:lang w:val="lt-LT"/>
        </w:rPr>
        <w:t>GAMINTOJAS</w:t>
      </w:r>
      <w:r w:rsidR="00D2069D">
        <w:rPr>
          <w:b/>
          <w:lang w:val="lt-LT"/>
        </w:rPr>
        <w:t> </w:t>
      </w:r>
      <w:r w:rsidR="00CA1528" w:rsidRPr="00CA1528">
        <w:rPr>
          <w:b/>
          <w:lang w:val="lt-LT"/>
        </w:rPr>
        <w:t>(</w:t>
      </w:r>
      <w:r w:rsidR="00D2069D">
        <w:rPr>
          <w:b/>
          <w:lang w:val="lt-LT"/>
        </w:rPr>
        <w:noBreakHyphen/>
      </w:r>
      <w:r w:rsidR="00CA1528" w:rsidRPr="00CA1528">
        <w:rPr>
          <w:b/>
          <w:lang w:val="lt-LT"/>
        </w:rPr>
        <w:t>AI), ATSAKINGAS</w:t>
      </w:r>
      <w:r w:rsidR="00D2069D">
        <w:rPr>
          <w:b/>
          <w:lang w:val="lt-LT"/>
        </w:rPr>
        <w:t> </w:t>
      </w:r>
      <w:r w:rsidR="00CA1528" w:rsidRPr="00CA1528">
        <w:rPr>
          <w:b/>
          <w:lang w:val="lt-LT"/>
        </w:rPr>
        <w:t>(</w:t>
      </w:r>
      <w:r w:rsidR="00D2069D">
        <w:rPr>
          <w:b/>
          <w:lang w:val="lt-LT"/>
        </w:rPr>
        <w:noBreakHyphen/>
      </w:r>
      <w:r w:rsidR="00CA1528" w:rsidRPr="00CA1528">
        <w:rPr>
          <w:b/>
          <w:lang w:val="lt-LT"/>
        </w:rPr>
        <w:t>I) UŽ SERIJŲ IŠLEIDIMĄ</w:t>
      </w:r>
    </w:p>
    <w:p w14:paraId="0285F127" w14:textId="77777777" w:rsidR="00CA1528" w:rsidRPr="00CA1528" w:rsidRDefault="00CA1528" w:rsidP="00CA1528">
      <w:pPr>
        <w:keepNext/>
        <w:keepLines/>
        <w:spacing w:line="240" w:lineRule="auto"/>
        <w:rPr>
          <w:szCs w:val="24"/>
          <w:lang w:val="lt-LT"/>
        </w:rPr>
      </w:pPr>
    </w:p>
    <w:p w14:paraId="678128FA" w14:textId="4629E4E4" w:rsidR="00CA1528" w:rsidRPr="00CA1528" w:rsidRDefault="00CA1528" w:rsidP="00CA1528">
      <w:pPr>
        <w:keepNext/>
        <w:keepLines/>
        <w:spacing w:line="240" w:lineRule="auto"/>
        <w:rPr>
          <w:szCs w:val="24"/>
          <w:lang w:val="lt-LT"/>
        </w:rPr>
      </w:pPr>
      <w:r w:rsidRPr="00CA1528">
        <w:rPr>
          <w:noProof/>
          <w:szCs w:val="24"/>
          <w:u w:val="single"/>
          <w:lang w:val="lt-LT"/>
        </w:rPr>
        <w:t>Gamintojo</w:t>
      </w:r>
      <w:r w:rsidR="00D2069D">
        <w:rPr>
          <w:noProof/>
          <w:szCs w:val="24"/>
          <w:u w:val="single"/>
          <w:lang w:val="lt-LT"/>
        </w:rPr>
        <w:t> </w:t>
      </w:r>
      <w:r w:rsidRPr="00CA1528">
        <w:rPr>
          <w:noProof/>
          <w:szCs w:val="24"/>
          <w:u w:val="single"/>
          <w:lang w:val="lt-LT"/>
        </w:rPr>
        <w:t>(</w:t>
      </w:r>
      <w:r w:rsidR="00D2069D">
        <w:rPr>
          <w:noProof/>
          <w:szCs w:val="24"/>
          <w:u w:val="single"/>
          <w:lang w:val="lt-LT"/>
        </w:rPr>
        <w:noBreakHyphen/>
      </w:r>
      <w:r w:rsidRPr="00CA1528">
        <w:rPr>
          <w:noProof/>
          <w:szCs w:val="24"/>
          <w:u w:val="single"/>
          <w:lang w:val="lt-LT"/>
        </w:rPr>
        <w:t>ų), atsakingo</w:t>
      </w:r>
      <w:r w:rsidR="00D2069D">
        <w:rPr>
          <w:noProof/>
          <w:szCs w:val="24"/>
          <w:u w:val="single"/>
          <w:lang w:val="lt-LT"/>
        </w:rPr>
        <w:t> </w:t>
      </w:r>
      <w:r w:rsidRPr="00CA1528">
        <w:rPr>
          <w:noProof/>
          <w:szCs w:val="24"/>
          <w:u w:val="single"/>
          <w:lang w:val="lt-LT"/>
        </w:rPr>
        <w:t>(</w:t>
      </w:r>
      <w:r w:rsidR="00D2069D">
        <w:rPr>
          <w:noProof/>
          <w:szCs w:val="24"/>
          <w:u w:val="single"/>
          <w:lang w:val="lt-LT"/>
        </w:rPr>
        <w:noBreakHyphen/>
      </w:r>
      <w:r w:rsidRPr="00CA1528">
        <w:rPr>
          <w:noProof/>
          <w:szCs w:val="24"/>
          <w:u w:val="single"/>
          <w:lang w:val="lt-LT"/>
        </w:rPr>
        <w:t>ų) už serijų išleidimą, pavadinimas</w:t>
      </w:r>
      <w:r w:rsidR="00D2069D">
        <w:rPr>
          <w:noProof/>
          <w:szCs w:val="24"/>
          <w:u w:val="single"/>
          <w:lang w:val="lt-LT"/>
        </w:rPr>
        <w:t> </w:t>
      </w:r>
      <w:r w:rsidRPr="00CA1528">
        <w:rPr>
          <w:noProof/>
          <w:szCs w:val="24"/>
          <w:u w:val="single"/>
          <w:lang w:val="lt-LT"/>
        </w:rPr>
        <w:t>(</w:t>
      </w:r>
      <w:r w:rsidR="00D2069D">
        <w:rPr>
          <w:noProof/>
          <w:szCs w:val="24"/>
          <w:u w:val="single"/>
          <w:lang w:val="lt-LT"/>
        </w:rPr>
        <w:noBreakHyphen/>
      </w:r>
      <w:r w:rsidRPr="00CA1528">
        <w:rPr>
          <w:noProof/>
          <w:szCs w:val="24"/>
          <w:u w:val="single"/>
          <w:lang w:val="lt-LT"/>
        </w:rPr>
        <w:t>ai) ir adresas</w:t>
      </w:r>
      <w:r w:rsidR="00D2069D">
        <w:rPr>
          <w:noProof/>
          <w:szCs w:val="24"/>
          <w:u w:val="single"/>
          <w:lang w:val="lt-LT"/>
        </w:rPr>
        <w:t> </w:t>
      </w:r>
      <w:r w:rsidRPr="00CA1528">
        <w:rPr>
          <w:noProof/>
          <w:szCs w:val="24"/>
          <w:u w:val="single"/>
          <w:lang w:val="lt-LT"/>
        </w:rPr>
        <w:t>(</w:t>
      </w:r>
      <w:r w:rsidR="00D2069D">
        <w:rPr>
          <w:noProof/>
          <w:szCs w:val="24"/>
          <w:u w:val="single"/>
          <w:lang w:val="lt-LT"/>
        </w:rPr>
        <w:noBreakHyphen/>
      </w:r>
      <w:r w:rsidRPr="00CA1528">
        <w:rPr>
          <w:noProof/>
          <w:szCs w:val="24"/>
          <w:u w:val="single"/>
          <w:lang w:val="lt-LT"/>
        </w:rPr>
        <w:t>ai)</w:t>
      </w:r>
    </w:p>
    <w:p w14:paraId="610DE76C" w14:textId="77777777" w:rsidR="00CA1528" w:rsidRDefault="00CA1528" w:rsidP="00CA1528">
      <w:pPr>
        <w:ind w:left="567" w:hanging="567"/>
        <w:rPr>
          <w:szCs w:val="24"/>
          <w:lang w:val="lt-LT"/>
        </w:rPr>
      </w:pPr>
    </w:p>
    <w:p w14:paraId="77927165" w14:textId="21DDD0A1" w:rsidR="00CA1528" w:rsidRPr="00CA1528" w:rsidRDefault="00D1481D" w:rsidP="00CA1528">
      <w:pPr>
        <w:ind w:left="567" w:hanging="567"/>
        <w:rPr>
          <w:szCs w:val="24"/>
          <w:lang w:val="lt-LT"/>
        </w:rPr>
      </w:pPr>
      <w:proofErr w:type="spellStart"/>
      <w:r>
        <w:rPr>
          <w:szCs w:val="24"/>
          <w:lang w:val="lt-LT"/>
        </w:rPr>
        <w:t>Synektik</w:t>
      </w:r>
      <w:proofErr w:type="spellEnd"/>
      <w:r>
        <w:rPr>
          <w:szCs w:val="24"/>
          <w:lang w:val="lt-LT"/>
        </w:rPr>
        <w:t xml:space="preserve"> Pharma</w:t>
      </w:r>
      <w:r w:rsidRPr="00CA1528">
        <w:rPr>
          <w:szCs w:val="24"/>
          <w:lang w:val="lt-LT"/>
        </w:rPr>
        <w:t xml:space="preserve"> </w:t>
      </w:r>
      <w:r w:rsidR="00CA1528" w:rsidRPr="00CA1528">
        <w:rPr>
          <w:szCs w:val="24"/>
          <w:lang w:val="lt-LT"/>
        </w:rPr>
        <w:t>Sp. z</w:t>
      </w:r>
      <w:r w:rsidR="00D2069D">
        <w:rPr>
          <w:szCs w:val="24"/>
          <w:lang w:val="lt-LT"/>
        </w:rPr>
        <w:t>.</w:t>
      </w:r>
      <w:r w:rsidR="00CA1528" w:rsidRPr="00CA1528">
        <w:rPr>
          <w:szCs w:val="24"/>
          <w:lang w:val="lt-LT"/>
        </w:rPr>
        <w:t xml:space="preserve"> </w:t>
      </w:r>
      <w:proofErr w:type="spellStart"/>
      <w:r w:rsidR="00CA1528" w:rsidRPr="00CA1528">
        <w:rPr>
          <w:szCs w:val="24"/>
          <w:lang w:val="lt-LT"/>
        </w:rPr>
        <w:t>o.o</w:t>
      </w:r>
      <w:proofErr w:type="spellEnd"/>
      <w:r w:rsidR="00CA1528" w:rsidRPr="00CA1528">
        <w:rPr>
          <w:szCs w:val="24"/>
          <w:lang w:val="lt-LT"/>
        </w:rPr>
        <w:t>.</w:t>
      </w:r>
    </w:p>
    <w:p w14:paraId="48153570" w14:textId="6B4FFAE4" w:rsidR="00CA1528" w:rsidRPr="00CA1528" w:rsidRDefault="00CA1528" w:rsidP="00CA1528">
      <w:pPr>
        <w:ind w:left="567" w:hanging="567"/>
        <w:rPr>
          <w:szCs w:val="24"/>
          <w:lang w:val="lt-LT"/>
        </w:rPr>
      </w:pPr>
      <w:proofErr w:type="spellStart"/>
      <w:r w:rsidRPr="00CA1528">
        <w:rPr>
          <w:szCs w:val="24"/>
          <w:lang w:val="lt-LT"/>
        </w:rPr>
        <w:t>ul</w:t>
      </w:r>
      <w:proofErr w:type="spellEnd"/>
      <w:r w:rsidRPr="00CA1528">
        <w:rPr>
          <w:szCs w:val="24"/>
          <w:lang w:val="lt-LT"/>
        </w:rPr>
        <w:t>.</w:t>
      </w:r>
      <w:r w:rsidR="00D2069D">
        <w:rPr>
          <w:szCs w:val="24"/>
          <w:lang w:val="lt-LT"/>
        </w:rPr>
        <w:t> </w:t>
      </w:r>
      <w:proofErr w:type="spellStart"/>
      <w:r w:rsidRPr="00CA1528">
        <w:rPr>
          <w:szCs w:val="24"/>
          <w:lang w:val="lt-LT"/>
        </w:rPr>
        <w:t>Artwińskiego</w:t>
      </w:r>
      <w:proofErr w:type="spellEnd"/>
      <w:r w:rsidR="00D2069D">
        <w:rPr>
          <w:szCs w:val="24"/>
          <w:lang w:val="lt-LT"/>
        </w:rPr>
        <w:t> </w:t>
      </w:r>
      <w:r w:rsidRPr="00CA1528">
        <w:rPr>
          <w:szCs w:val="24"/>
          <w:lang w:val="lt-LT"/>
        </w:rPr>
        <w:t>3</w:t>
      </w:r>
    </w:p>
    <w:p w14:paraId="70AFEC5E" w14:textId="4BED9050" w:rsidR="00CA1528" w:rsidRPr="00CA1528" w:rsidRDefault="00CA1528" w:rsidP="00CA1528">
      <w:pPr>
        <w:ind w:left="567" w:hanging="567"/>
        <w:rPr>
          <w:szCs w:val="24"/>
          <w:lang w:val="lt-LT"/>
        </w:rPr>
      </w:pPr>
      <w:r w:rsidRPr="00CA1528">
        <w:rPr>
          <w:szCs w:val="24"/>
          <w:lang w:val="lt-LT"/>
        </w:rPr>
        <w:t>25</w:t>
      </w:r>
      <w:r w:rsidR="00D2069D">
        <w:rPr>
          <w:szCs w:val="24"/>
          <w:lang w:val="lt-LT"/>
        </w:rPr>
        <w:noBreakHyphen/>
      </w:r>
      <w:r w:rsidRPr="00CA1528">
        <w:rPr>
          <w:szCs w:val="24"/>
          <w:lang w:val="lt-LT"/>
        </w:rPr>
        <w:t>734</w:t>
      </w:r>
      <w:r w:rsidR="00D2069D">
        <w:rPr>
          <w:szCs w:val="24"/>
          <w:lang w:val="lt-LT"/>
        </w:rPr>
        <w:t> </w:t>
      </w:r>
      <w:proofErr w:type="spellStart"/>
      <w:r w:rsidRPr="00CA1528">
        <w:rPr>
          <w:szCs w:val="24"/>
          <w:lang w:val="lt-LT"/>
        </w:rPr>
        <w:t>Kielce</w:t>
      </w:r>
      <w:proofErr w:type="spellEnd"/>
    </w:p>
    <w:p w14:paraId="280BB475" w14:textId="77777777" w:rsidR="00CA1528" w:rsidRPr="00CA1528" w:rsidRDefault="00CA1528" w:rsidP="00CA1528">
      <w:pPr>
        <w:ind w:left="567" w:hanging="567"/>
        <w:rPr>
          <w:szCs w:val="24"/>
          <w:lang w:val="lt-LT"/>
        </w:rPr>
      </w:pPr>
      <w:r w:rsidRPr="00CA1528">
        <w:rPr>
          <w:szCs w:val="24"/>
          <w:lang w:val="lt-LT"/>
        </w:rPr>
        <w:t>Lenkija</w:t>
      </w:r>
    </w:p>
    <w:p w14:paraId="6416ABF7" w14:textId="77777777" w:rsidR="00CA1528" w:rsidRPr="00CA1528" w:rsidRDefault="00CA1528" w:rsidP="00CA1528">
      <w:pPr>
        <w:ind w:left="567" w:hanging="567"/>
        <w:rPr>
          <w:szCs w:val="24"/>
          <w:lang w:val="lt-LT"/>
        </w:rPr>
      </w:pPr>
    </w:p>
    <w:p w14:paraId="54D01D2A" w14:textId="3F8BE12C" w:rsidR="00F34163" w:rsidRPr="00B34FA1" w:rsidRDefault="00CA1528" w:rsidP="00CA1528">
      <w:pPr>
        <w:tabs>
          <w:tab w:val="clear" w:pos="567"/>
          <w:tab w:val="left" w:pos="0"/>
        </w:tabs>
        <w:rPr>
          <w:szCs w:val="24"/>
          <w:lang w:val="lt-LT"/>
        </w:rPr>
      </w:pPr>
      <w:r w:rsidRPr="00CA1528">
        <w:rPr>
          <w:szCs w:val="24"/>
          <w:lang w:val="lt-LT"/>
        </w:rPr>
        <w:t>.</w:t>
      </w:r>
    </w:p>
    <w:p w14:paraId="4EFBA674" w14:textId="77777777" w:rsidR="00F34163" w:rsidRDefault="00F34163" w:rsidP="00F34163">
      <w:pPr>
        <w:rPr>
          <w:szCs w:val="24"/>
          <w:lang w:val="lt-LT"/>
        </w:rPr>
      </w:pPr>
    </w:p>
    <w:p w14:paraId="272D93F2" w14:textId="77777777" w:rsidR="00E956AB" w:rsidRPr="00B34FA1" w:rsidRDefault="00E956AB" w:rsidP="00F34163">
      <w:pPr>
        <w:rPr>
          <w:szCs w:val="24"/>
          <w:lang w:val="lt-LT"/>
        </w:rPr>
      </w:pPr>
    </w:p>
    <w:p w14:paraId="1A9182A8" w14:textId="77777777" w:rsidR="00F34163" w:rsidRPr="00B34FA1" w:rsidRDefault="00F34163" w:rsidP="00F34163">
      <w:pPr>
        <w:spacing w:line="240" w:lineRule="auto"/>
        <w:ind w:left="567" w:hanging="567"/>
        <w:rPr>
          <w:szCs w:val="24"/>
          <w:lang w:val="lt-LT"/>
        </w:rPr>
      </w:pPr>
      <w:r w:rsidRPr="00B34FA1">
        <w:rPr>
          <w:b/>
          <w:noProof/>
          <w:szCs w:val="24"/>
          <w:lang w:val="lt-LT"/>
        </w:rPr>
        <w:t>B.</w:t>
      </w:r>
      <w:r w:rsidRPr="00B34FA1">
        <w:rPr>
          <w:b/>
          <w:szCs w:val="24"/>
          <w:lang w:val="lt-LT"/>
        </w:rPr>
        <w:tab/>
      </w:r>
      <w:r w:rsidRPr="00B34FA1">
        <w:rPr>
          <w:b/>
          <w:noProof/>
          <w:szCs w:val="24"/>
          <w:lang w:val="lt-LT"/>
        </w:rPr>
        <w:t>TIEKIMO IR VARTOJIMO SĄLYGOS AR APRIBOJIMAI</w:t>
      </w:r>
    </w:p>
    <w:p w14:paraId="5B4E3568" w14:textId="77777777" w:rsidR="00F34163" w:rsidRPr="00B34FA1" w:rsidRDefault="00F34163" w:rsidP="00F34163">
      <w:pPr>
        <w:rPr>
          <w:szCs w:val="24"/>
          <w:lang w:val="lt-LT"/>
        </w:rPr>
      </w:pPr>
    </w:p>
    <w:p w14:paraId="3493C8EF" w14:textId="1395C02E" w:rsidR="00E956AB" w:rsidRPr="002253E8" w:rsidRDefault="00CA1528" w:rsidP="003C22DD">
      <w:pPr>
        <w:keepNext/>
        <w:keepLines/>
        <w:spacing w:line="240" w:lineRule="auto"/>
        <w:rPr>
          <w:noProof/>
          <w:szCs w:val="24"/>
          <w:lang w:val="lt-LT"/>
        </w:rPr>
      </w:pPr>
      <w:r w:rsidRPr="00CA1528">
        <w:rPr>
          <w:lang w:val="lt-LT"/>
        </w:rPr>
        <w:t>Receptinis vaistinis preparatas.</w:t>
      </w:r>
    </w:p>
    <w:p w14:paraId="2490464D" w14:textId="77777777" w:rsidR="00F34163" w:rsidRPr="002253E8" w:rsidRDefault="00F34163" w:rsidP="00E956AB">
      <w:pPr>
        <w:pStyle w:val="Paprastasistekstas"/>
        <w:tabs>
          <w:tab w:val="left" w:pos="4962"/>
        </w:tabs>
        <w:rPr>
          <w:rFonts w:ascii="Times New Roman" w:hAnsi="Times New Roman"/>
          <w:noProof/>
          <w:sz w:val="22"/>
          <w:szCs w:val="22"/>
          <w:lang w:val="lt-LT"/>
        </w:rPr>
      </w:pPr>
      <w:r w:rsidRPr="00B34FA1">
        <w:rPr>
          <w:b/>
          <w:noProof/>
          <w:szCs w:val="24"/>
          <w:lang w:val="lt-LT"/>
        </w:rPr>
        <w:br w:type="page"/>
      </w:r>
    </w:p>
    <w:p w14:paraId="4DE5CAC5" w14:textId="77777777" w:rsidR="00F34163" w:rsidRPr="00B34FA1" w:rsidRDefault="00F34163" w:rsidP="00F34163">
      <w:pPr>
        <w:rPr>
          <w:lang w:val="lt-LT"/>
        </w:rPr>
      </w:pPr>
    </w:p>
    <w:p w14:paraId="03A0B665" w14:textId="77777777" w:rsidR="00F34163" w:rsidRPr="00B34FA1" w:rsidRDefault="00F34163" w:rsidP="00F34163">
      <w:pPr>
        <w:rPr>
          <w:lang w:val="lt-LT"/>
        </w:rPr>
      </w:pPr>
    </w:p>
    <w:p w14:paraId="4781F777" w14:textId="77777777" w:rsidR="00F34163" w:rsidRPr="00B34FA1" w:rsidRDefault="00F34163" w:rsidP="00F34163">
      <w:pPr>
        <w:rPr>
          <w:lang w:val="lt-LT"/>
        </w:rPr>
      </w:pPr>
    </w:p>
    <w:p w14:paraId="5FFF619A" w14:textId="77777777" w:rsidR="00F34163" w:rsidRPr="00B34FA1" w:rsidRDefault="00F34163" w:rsidP="00F34163">
      <w:pPr>
        <w:rPr>
          <w:lang w:val="lt-LT"/>
        </w:rPr>
      </w:pPr>
    </w:p>
    <w:p w14:paraId="635034D3" w14:textId="77777777" w:rsidR="00F34163" w:rsidRPr="00B34FA1" w:rsidRDefault="00F34163" w:rsidP="00F34163">
      <w:pPr>
        <w:rPr>
          <w:lang w:val="lt-LT"/>
        </w:rPr>
      </w:pPr>
    </w:p>
    <w:p w14:paraId="1707615D" w14:textId="77777777" w:rsidR="00F34163" w:rsidRPr="00B34FA1" w:rsidRDefault="00F34163" w:rsidP="00F34163">
      <w:pPr>
        <w:rPr>
          <w:lang w:val="lt-LT"/>
        </w:rPr>
      </w:pPr>
    </w:p>
    <w:p w14:paraId="112EF70B" w14:textId="77777777" w:rsidR="00F34163" w:rsidRPr="00B34FA1" w:rsidRDefault="00F34163" w:rsidP="00F34163">
      <w:pPr>
        <w:rPr>
          <w:lang w:val="lt-LT"/>
        </w:rPr>
      </w:pPr>
    </w:p>
    <w:p w14:paraId="51C814B2" w14:textId="77777777" w:rsidR="00F34163" w:rsidRPr="00B34FA1" w:rsidRDefault="00F34163" w:rsidP="00F34163">
      <w:pPr>
        <w:rPr>
          <w:lang w:val="lt-LT"/>
        </w:rPr>
      </w:pPr>
    </w:p>
    <w:p w14:paraId="03CED73F" w14:textId="77777777" w:rsidR="00F34163" w:rsidRPr="00B34FA1" w:rsidRDefault="00F34163" w:rsidP="00F34163">
      <w:pPr>
        <w:rPr>
          <w:lang w:val="lt-LT"/>
        </w:rPr>
      </w:pPr>
    </w:p>
    <w:p w14:paraId="3124328D" w14:textId="77777777" w:rsidR="00F34163" w:rsidRPr="00B34FA1" w:rsidRDefault="00F34163" w:rsidP="00F34163">
      <w:pPr>
        <w:rPr>
          <w:lang w:val="lt-LT"/>
        </w:rPr>
      </w:pPr>
    </w:p>
    <w:p w14:paraId="54B41A92" w14:textId="77777777" w:rsidR="00F34163" w:rsidRPr="00B34FA1" w:rsidRDefault="00F34163" w:rsidP="00F34163">
      <w:pPr>
        <w:rPr>
          <w:lang w:val="lt-LT"/>
        </w:rPr>
      </w:pPr>
    </w:p>
    <w:p w14:paraId="1C6C3A98" w14:textId="77777777" w:rsidR="00F34163" w:rsidRPr="00B34FA1" w:rsidRDefault="00F34163" w:rsidP="00F34163">
      <w:pPr>
        <w:rPr>
          <w:lang w:val="lt-LT"/>
        </w:rPr>
      </w:pPr>
    </w:p>
    <w:p w14:paraId="7F108DBD" w14:textId="77777777" w:rsidR="00F34163" w:rsidRPr="00B34FA1" w:rsidRDefault="00F34163" w:rsidP="00F34163">
      <w:pPr>
        <w:rPr>
          <w:lang w:val="lt-LT"/>
        </w:rPr>
      </w:pPr>
    </w:p>
    <w:p w14:paraId="391A9887" w14:textId="77777777" w:rsidR="00F34163" w:rsidRPr="00B34FA1" w:rsidRDefault="00F34163" w:rsidP="00F34163">
      <w:pPr>
        <w:rPr>
          <w:lang w:val="lt-LT"/>
        </w:rPr>
      </w:pPr>
    </w:p>
    <w:p w14:paraId="4C5A391A" w14:textId="77777777" w:rsidR="00F34163" w:rsidRPr="00B34FA1" w:rsidRDefault="00F34163" w:rsidP="00F34163">
      <w:pPr>
        <w:rPr>
          <w:lang w:val="lt-LT"/>
        </w:rPr>
      </w:pPr>
    </w:p>
    <w:p w14:paraId="3C4D6DEA" w14:textId="77777777" w:rsidR="00F34163" w:rsidRPr="00B34FA1" w:rsidRDefault="00F34163" w:rsidP="00F34163">
      <w:pPr>
        <w:rPr>
          <w:lang w:val="lt-LT"/>
        </w:rPr>
      </w:pPr>
    </w:p>
    <w:p w14:paraId="017E9130" w14:textId="77777777" w:rsidR="00F34163" w:rsidRPr="00B34FA1" w:rsidRDefault="00F34163" w:rsidP="00F34163">
      <w:pPr>
        <w:outlineLvl w:val="0"/>
        <w:rPr>
          <w:b/>
          <w:lang w:val="lt-LT"/>
        </w:rPr>
      </w:pPr>
    </w:p>
    <w:p w14:paraId="6F94967B" w14:textId="77777777" w:rsidR="00F34163" w:rsidRPr="00B34FA1" w:rsidRDefault="00F34163" w:rsidP="00F34163">
      <w:pPr>
        <w:outlineLvl w:val="0"/>
        <w:rPr>
          <w:b/>
          <w:lang w:val="lt-LT"/>
        </w:rPr>
      </w:pPr>
    </w:p>
    <w:p w14:paraId="325DE7CB" w14:textId="77777777" w:rsidR="00F34163" w:rsidRPr="00B34FA1" w:rsidRDefault="00F34163" w:rsidP="00F34163">
      <w:pPr>
        <w:outlineLvl w:val="0"/>
        <w:rPr>
          <w:b/>
          <w:lang w:val="lt-LT"/>
        </w:rPr>
      </w:pPr>
    </w:p>
    <w:p w14:paraId="5792268B" w14:textId="77777777" w:rsidR="00F34163" w:rsidRPr="00B34FA1" w:rsidRDefault="00F34163" w:rsidP="00F34163">
      <w:pPr>
        <w:outlineLvl w:val="0"/>
        <w:rPr>
          <w:b/>
          <w:lang w:val="lt-LT"/>
        </w:rPr>
      </w:pPr>
    </w:p>
    <w:p w14:paraId="1CDD8D7F" w14:textId="77777777" w:rsidR="00F34163" w:rsidRPr="00B34FA1" w:rsidRDefault="00F34163" w:rsidP="00F34163">
      <w:pPr>
        <w:outlineLvl w:val="0"/>
        <w:rPr>
          <w:b/>
          <w:lang w:val="lt-LT"/>
        </w:rPr>
      </w:pPr>
    </w:p>
    <w:p w14:paraId="7A8A034C" w14:textId="77777777" w:rsidR="00F34163" w:rsidRDefault="00F34163" w:rsidP="00F34163">
      <w:pPr>
        <w:outlineLvl w:val="0"/>
        <w:rPr>
          <w:b/>
          <w:lang w:val="lt-LT"/>
        </w:rPr>
      </w:pPr>
    </w:p>
    <w:p w14:paraId="1BAD635D" w14:textId="77777777" w:rsidR="00E40583" w:rsidRPr="00B34FA1" w:rsidRDefault="00E40583" w:rsidP="00F34163">
      <w:pPr>
        <w:outlineLvl w:val="0"/>
        <w:rPr>
          <w:b/>
          <w:lang w:val="lt-LT"/>
        </w:rPr>
      </w:pPr>
    </w:p>
    <w:p w14:paraId="65C997DC" w14:textId="72FA5D94" w:rsidR="00F34163" w:rsidRPr="00B34FA1" w:rsidRDefault="00F34163" w:rsidP="00F34163">
      <w:pPr>
        <w:pStyle w:val="Antrat2"/>
        <w:spacing w:before="0" w:after="0" w:line="240" w:lineRule="auto"/>
        <w:jc w:val="center"/>
        <w:rPr>
          <w:rFonts w:ascii="Times New Roman" w:hAnsi="Times New Roman"/>
          <w:bCs w:val="0"/>
          <w:i w:val="0"/>
          <w:iCs w:val="0"/>
          <w:sz w:val="22"/>
          <w:szCs w:val="24"/>
          <w:lang w:val="lt-LT"/>
        </w:rPr>
      </w:pPr>
      <w:r w:rsidRPr="00B34FA1">
        <w:rPr>
          <w:rFonts w:ascii="Times New Roman" w:hAnsi="Times New Roman"/>
          <w:i w:val="0"/>
          <w:sz w:val="22"/>
          <w:lang w:val="lt-LT"/>
        </w:rPr>
        <w:t>III</w:t>
      </w:r>
      <w:r w:rsidR="00D2069D">
        <w:rPr>
          <w:rFonts w:ascii="Times New Roman" w:hAnsi="Times New Roman"/>
          <w:i w:val="0"/>
          <w:sz w:val="22"/>
          <w:lang w:val="lt-LT"/>
        </w:rPr>
        <w:t> </w:t>
      </w:r>
      <w:r w:rsidRPr="00B34FA1">
        <w:rPr>
          <w:rFonts w:ascii="Times New Roman" w:hAnsi="Times New Roman"/>
          <w:i w:val="0"/>
          <w:sz w:val="22"/>
          <w:lang w:val="lt-LT"/>
        </w:rPr>
        <w:t>PRIEDAS</w:t>
      </w:r>
    </w:p>
    <w:p w14:paraId="01D3D227" w14:textId="77777777" w:rsidR="00F34163" w:rsidRPr="00B34FA1" w:rsidRDefault="00F34163" w:rsidP="00F34163">
      <w:pPr>
        <w:rPr>
          <w:szCs w:val="24"/>
          <w:lang w:val="lt-LT"/>
        </w:rPr>
      </w:pPr>
    </w:p>
    <w:p w14:paraId="3631E5FB" w14:textId="77777777" w:rsidR="00F34163" w:rsidRPr="00B34FA1" w:rsidRDefault="00F34163" w:rsidP="00F34163">
      <w:pPr>
        <w:pStyle w:val="Antrat2"/>
        <w:spacing w:before="0" w:after="0" w:line="240" w:lineRule="auto"/>
        <w:jc w:val="center"/>
        <w:rPr>
          <w:rFonts w:ascii="Times New Roman" w:hAnsi="Times New Roman"/>
          <w:bCs w:val="0"/>
          <w:i w:val="0"/>
          <w:iCs w:val="0"/>
          <w:sz w:val="22"/>
          <w:szCs w:val="24"/>
          <w:lang w:val="lt-LT"/>
        </w:rPr>
      </w:pPr>
      <w:r w:rsidRPr="00B34FA1">
        <w:rPr>
          <w:rFonts w:ascii="Times New Roman" w:hAnsi="Times New Roman"/>
          <w:i w:val="0"/>
          <w:sz w:val="22"/>
          <w:lang w:val="lt-LT"/>
        </w:rPr>
        <w:t>ŽENKLINIMAS IR PAKUOTĖS LAPELIS</w:t>
      </w:r>
    </w:p>
    <w:p w14:paraId="3350906C" w14:textId="77777777" w:rsidR="00F34163" w:rsidRPr="00B34FA1" w:rsidRDefault="00F34163" w:rsidP="00F34163">
      <w:pPr>
        <w:rPr>
          <w:szCs w:val="24"/>
          <w:lang w:val="lt-LT"/>
        </w:rPr>
      </w:pPr>
      <w:r w:rsidRPr="00B34FA1">
        <w:rPr>
          <w:szCs w:val="24"/>
          <w:lang w:val="lt-LT"/>
        </w:rPr>
        <w:br w:type="page"/>
      </w:r>
    </w:p>
    <w:p w14:paraId="34C15F98" w14:textId="77777777" w:rsidR="00F34163" w:rsidRPr="00B34FA1" w:rsidRDefault="00F34163" w:rsidP="00F34163">
      <w:pPr>
        <w:rPr>
          <w:szCs w:val="24"/>
          <w:lang w:val="lt-LT"/>
        </w:rPr>
      </w:pPr>
    </w:p>
    <w:p w14:paraId="797D1452" w14:textId="77777777" w:rsidR="00F34163" w:rsidRPr="00B34FA1" w:rsidRDefault="00F34163" w:rsidP="00F34163">
      <w:pPr>
        <w:rPr>
          <w:szCs w:val="24"/>
          <w:lang w:val="lt-LT"/>
        </w:rPr>
      </w:pPr>
    </w:p>
    <w:p w14:paraId="4E818047" w14:textId="77777777" w:rsidR="00F34163" w:rsidRPr="00B34FA1" w:rsidRDefault="00F34163" w:rsidP="00F34163">
      <w:pPr>
        <w:rPr>
          <w:szCs w:val="24"/>
          <w:lang w:val="lt-LT"/>
        </w:rPr>
      </w:pPr>
    </w:p>
    <w:p w14:paraId="5923129C" w14:textId="77777777" w:rsidR="00F34163" w:rsidRPr="00B34FA1" w:rsidRDefault="00F34163" w:rsidP="00F34163">
      <w:pPr>
        <w:rPr>
          <w:szCs w:val="24"/>
          <w:lang w:val="lt-LT"/>
        </w:rPr>
      </w:pPr>
    </w:p>
    <w:p w14:paraId="318DDD50" w14:textId="77777777" w:rsidR="00F34163" w:rsidRPr="00B34FA1" w:rsidRDefault="00F34163" w:rsidP="00F34163">
      <w:pPr>
        <w:rPr>
          <w:szCs w:val="24"/>
          <w:lang w:val="lt-LT"/>
        </w:rPr>
      </w:pPr>
    </w:p>
    <w:p w14:paraId="2A701C75" w14:textId="77777777" w:rsidR="00F34163" w:rsidRPr="00B34FA1" w:rsidRDefault="00F34163" w:rsidP="00F34163">
      <w:pPr>
        <w:rPr>
          <w:szCs w:val="24"/>
          <w:lang w:val="lt-LT"/>
        </w:rPr>
      </w:pPr>
    </w:p>
    <w:p w14:paraId="2A00788A" w14:textId="77777777" w:rsidR="00F34163" w:rsidRPr="00B34FA1" w:rsidRDefault="00F34163" w:rsidP="00F34163">
      <w:pPr>
        <w:rPr>
          <w:szCs w:val="24"/>
          <w:lang w:val="lt-LT"/>
        </w:rPr>
      </w:pPr>
    </w:p>
    <w:p w14:paraId="6F1D1D46" w14:textId="77777777" w:rsidR="00F34163" w:rsidRPr="00B34FA1" w:rsidRDefault="00F34163" w:rsidP="00F34163">
      <w:pPr>
        <w:rPr>
          <w:szCs w:val="24"/>
          <w:lang w:val="lt-LT"/>
        </w:rPr>
      </w:pPr>
    </w:p>
    <w:p w14:paraId="4AF8E9C9" w14:textId="77777777" w:rsidR="00F34163" w:rsidRPr="00B34FA1" w:rsidRDefault="00F34163" w:rsidP="00F34163">
      <w:pPr>
        <w:rPr>
          <w:szCs w:val="24"/>
          <w:lang w:val="lt-LT"/>
        </w:rPr>
      </w:pPr>
    </w:p>
    <w:p w14:paraId="4A2D9877" w14:textId="77777777" w:rsidR="00F34163" w:rsidRPr="00B34FA1" w:rsidRDefault="00F34163" w:rsidP="00F34163">
      <w:pPr>
        <w:rPr>
          <w:szCs w:val="24"/>
          <w:lang w:val="lt-LT"/>
        </w:rPr>
      </w:pPr>
    </w:p>
    <w:p w14:paraId="523EDBE8" w14:textId="77777777" w:rsidR="00F34163" w:rsidRPr="00B34FA1" w:rsidRDefault="00F34163" w:rsidP="00F34163">
      <w:pPr>
        <w:rPr>
          <w:szCs w:val="24"/>
          <w:lang w:val="lt-LT"/>
        </w:rPr>
      </w:pPr>
    </w:p>
    <w:p w14:paraId="5087227B" w14:textId="77777777" w:rsidR="00F34163" w:rsidRPr="00B34FA1" w:rsidRDefault="00F34163" w:rsidP="00F34163">
      <w:pPr>
        <w:rPr>
          <w:szCs w:val="24"/>
          <w:lang w:val="lt-LT"/>
        </w:rPr>
      </w:pPr>
    </w:p>
    <w:p w14:paraId="6B42A24C" w14:textId="77777777" w:rsidR="00F34163" w:rsidRPr="00B34FA1" w:rsidRDefault="00F34163" w:rsidP="00F34163">
      <w:pPr>
        <w:rPr>
          <w:szCs w:val="24"/>
          <w:lang w:val="lt-LT"/>
        </w:rPr>
      </w:pPr>
    </w:p>
    <w:p w14:paraId="765920BD" w14:textId="77777777" w:rsidR="00F34163" w:rsidRPr="00B34FA1" w:rsidRDefault="00F34163" w:rsidP="00F34163">
      <w:pPr>
        <w:rPr>
          <w:szCs w:val="24"/>
          <w:lang w:val="lt-LT"/>
        </w:rPr>
      </w:pPr>
    </w:p>
    <w:p w14:paraId="5449D87D" w14:textId="77777777" w:rsidR="00F34163" w:rsidRPr="00B34FA1" w:rsidRDefault="00F34163" w:rsidP="00F34163">
      <w:pPr>
        <w:rPr>
          <w:szCs w:val="24"/>
          <w:lang w:val="lt-LT"/>
        </w:rPr>
      </w:pPr>
    </w:p>
    <w:p w14:paraId="3003078E" w14:textId="77777777" w:rsidR="00F34163" w:rsidRPr="00B34FA1" w:rsidRDefault="00F34163" w:rsidP="00F34163">
      <w:pPr>
        <w:rPr>
          <w:szCs w:val="24"/>
          <w:lang w:val="lt-LT"/>
        </w:rPr>
      </w:pPr>
    </w:p>
    <w:p w14:paraId="7F45ABBF" w14:textId="77777777" w:rsidR="00F34163" w:rsidRPr="00B34FA1" w:rsidRDefault="00F34163" w:rsidP="00F34163">
      <w:pPr>
        <w:rPr>
          <w:szCs w:val="24"/>
          <w:lang w:val="lt-LT"/>
        </w:rPr>
      </w:pPr>
    </w:p>
    <w:p w14:paraId="2EDAC46F" w14:textId="77777777" w:rsidR="00F34163" w:rsidRPr="00B34FA1" w:rsidRDefault="00F34163" w:rsidP="00F34163">
      <w:pPr>
        <w:rPr>
          <w:szCs w:val="24"/>
          <w:lang w:val="lt-LT"/>
        </w:rPr>
      </w:pPr>
    </w:p>
    <w:p w14:paraId="19AEAE84" w14:textId="77777777" w:rsidR="00F34163" w:rsidRPr="00B34FA1" w:rsidRDefault="00F34163" w:rsidP="00F34163">
      <w:pPr>
        <w:rPr>
          <w:szCs w:val="24"/>
          <w:lang w:val="lt-LT"/>
        </w:rPr>
      </w:pPr>
    </w:p>
    <w:p w14:paraId="5D69CFC6" w14:textId="77777777" w:rsidR="00F34163" w:rsidRPr="00B34FA1" w:rsidRDefault="00F34163" w:rsidP="00F34163">
      <w:pPr>
        <w:rPr>
          <w:szCs w:val="24"/>
          <w:lang w:val="lt-LT"/>
        </w:rPr>
      </w:pPr>
    </w:p>
    <w:p w14:paraId="3F54C642" w14:textId="77777777" w:rsidR="00F34163" w:rsidRPr="00B34FA1" w:rsidRDefault="00F34163" w:rsidP="00F34163">
      <w:pPr>
        <w:rPr>
          <w:szCs w:val="24"/>
          <w:lang w:val="lt-LT"/>
        </w:rPr>
      </w:pPr>
    </w:p>
    <w:p w14:paraId="324697F6" w14:textId="77777777" w:rsidR="00F34163" w:rsidRDefault="00F34163" w:rsidP="00F34163">
      <w:pPr>
        <w:rPr>
          <w:szCs w:val="24"/>
          <w:lang w:val="lt-LT"/>
        </w:rPr>
      </w:pPr>
    </w:p>
    <w:p w14:paraId="594084DE" w14:textId="77777777" w:rsidR="00E40583" w:rsidRPr="00B34FA1" w:rsidRDefault="00E40583" w:rsidP="00F34163">
      <w:pPr>
        <w:rPr>
          <w:szCs w:val="24"/>
          <w:lang w:val="lt-LT"/>
        </w:rPr>
      </w:pPr>
    </w:p>
    <w:p w14:paraId="1B3623F3" w14:textId="77777777" w:rsidR="00F34163" w:rsidRPr="00B34FA1" w:rsidRDefault="00F34163" w:rsidP="00F34163">
      <w:pPr>
        <w:pStyle w:val="Antrat2"/>
        <w:spacing w:before="0" w:after="0" w:line="240" w:lineRule="auto"/>
        <w:jc w:val="center"/>
        <w:rPr>
          <w:rFonts w:ascii="Times New Roman" w:hAnsi="Times New Roman"/>
          <w:bCs w:val="0"/>
          <w:i w:val="0"/>
          <w:iCs w:val="0"/>
          <w:sz w:val="22"/>
          <w:szCs w:val="24"/>
          <w:lang w:val="lt-LT"/>
        </w:rPr>
      </w:pPr>
      <w:r w:rsidRPr="00B34FA1">
        <w:rPr>
          <w:rFonts w:ascii="Times New Roman" w:hAnsi="Times New Roman"/>
          <w:i w:val="0"/>
          <w:sz w:val="22"/>
          <w:lang w:val="lt-LT"/>
        </w:rPr>
        <w:t>A. ŽENKLINIMAS</w:t>
      </w:r>
    </w:p>
    <w:p w14:paraId="070DD8F4" w14:textId="77777777" w:rsidR="00F34163" w:rsidRPr="00B34FA1" w:rsidRDefault="00F34163" w:rsidP="00F34163">
      <w:pPr>
        <w:rPr>
          <w:szCs w:val="24"/>
          <w:lang w:val="lt-LT"/>
        </w:rPr>
      </w:pPr>
      <w:r w:rsidRPr="00B34FA1">
        <w:rPr>
          <w:szCs w:val="24"/>
          <w:lang w:val="lt-LT"/>
        </w:rPr>
        <w:br w:type="page"/>
      </w:r>
    </w:p>
    <w:p w14:paraId="3948BA8B" w14:textId="77777777" w:rsidR="00D75B37" w:rsidRPr="00D75B37" w:rsidRDefault="00D75B37" w:rsidP="00833F9B">
      <w:pPr>
        <w:pBdr>
          <w:top w:val="single" w:sz="4" w:space="1" w:color="auto"/>
          <w:left w:val="single" w:sz="4" w:space="4" w:color="auto"/>
          <w:bottom w:val="single" w:sz="4" w:space="1" w:color="auto"/>
          <w:right w:val="single" w:sz="4" w:space="4" w:color="auto"/>
        </w:pBdr>
        <w:tabs>
          <w:tab w:val="clear" w:pos="567"/>
        </w:tabs>
        <w:spacing w:line="240" w:lineRule="auto"/>
        <w:rPr>
          <w:b/>
          <w:caps/>
          <w:snapToGrid/>
          <w:color w:val="000000"/>
          <w:szCs w:val="22"/>
          <w:lang w:val="lt-LT" w:eastAsia="lt-LT"/>
        </w:rPr>
      </w:pPr>
      <w:r w:rsidRPr="00D75B37">
        <w:rPr>
          <w:b/>
          <w:caps/>
          <w:snapToGrid/>
          <w:color w:val="000000"/>
          <w:lang w:val="lt-LT" w:eastAsia="lt-LT"/>
        </w:rPr>
        <w:lastRenderedPageBreak/>
        <w:t>Informacija ant išorinės pakuotės</w:t>
      </w:r>
    </w:p>
    <w:p w14:paraId="36293F49" w14:textId="77777777" w:rsidR="00D75B37" w:rsidRPr="00D75B37" w:rsidRDefault="00D75B37" w:rsidP="00833F9B">
      <w:pPr>
        <w:pBdr>
          <w:top w:val="single" w:sz="4" w:space="1" w:color="auto"/>
          <w:left w:val="single" w:sz="4" w:space="4" w:color="auto"/>
          <w:bottom w:val="single" w:sz="4" w:space="1" w:color="auto"/>
          <w:right w:val="single" w:sz="4" w:space="4" w:color="auto"/>
        </w:pBdr>
        <w:tabs>
          <w:tab w:val="clear" w:pos="567"/>
        </w:tabs>
        <w:spacing w:line="240" w:lineRule="auto"/>
        <w:rPr>
          <w:b/>
          <w:caps/>
          <w:snapToGrid/>
          <w:color w:val="000000"/>
          <w:szCs w:val="22"/>
          <w:lang w:val="lt-LT" w:eastAsia="lt-LT"/>
        </w:rPr>
      </w:pPr>
    </w:p>
    <w:p w14:paraId="676DB6B9" w14:textId="2F1D02D7" w:rsidR="00D75B37" w:rsidRPr="00D75B37" w:rsidRDefault="00E40583" w:rsidP="00833F9B">
      <w:pPr>
        <w:pBdr>
          <w:top w:val="single" w:sz="4" w:space="1" w:color="auto"/>
          <w:left w:val="single" w:sz="4" w:space="4" w:color="auto"/>
          <w:bottom w:val="single" w:sz="4" w:space="1" w:color="auto"/>
          <w:right w:val="single" w:sz="4" w:space="4" w:color="auto"/>
        </w:pBdr>
        <w:tabs>
          <w:tab w:val="clear" w:pos="567"/>
        </w:tabs>
        <w:spacing w:line="240" w:lineRule="auto"/>
        <w:rPr>
          <w:b/>
          <w:caps/>
          <w:snapToGrid/>
          <w:color w:val="000000"/>
          <w:szCs w:val="22"/>
          <w:lang w:val="lt-LT" w:eastAsia="lt-LT"/>
        </w:rPr>
      </w:pPr>
      <w:r>
        <w:rPr>
          <w:b/>
          <w:snapToGrid/>
          <w:color w:val="000000"/>
          <w:lang w:val="lt-LT" w:eastAsia="lt-LT"/>
        </w:rPr>
        <w:t>ŠVINO TALPYKLĖ</w:t>
      </w:r>
    </w:p>
    <w:p w14:paraId="7707C3ED" w14:textId="77777777" w:rsidR="00D75B37" w:rsidRPr="00D75B37" w:rsidRDefault="00D75B37">
      <w:pPr>
        <w:tabs>
          <w:tab w:val="clear" w:pos="567"/>
        </w:tabs>
        <w:spacing w:line="240" w:lineRule="auto"/>
        <w:rPr>
          <w:caps/>
          <w:snapToGrid/>
          <w:color w:val="000000"/>
          <w:szCs w:val="22"/>
          <w:lang w:val="lt-LT" w:eastAsia="lt-LT"/>
        </w:rPr>
      </w:pPr>
    </w:p>
    <w:p w14:paraId="59D8A7E4" w14:textId="77777777" w:rsidR="00D75B37" w:rsidRPr="00D75B37" w:rsidRDefault="00D75B37" w:rsidP="003C22DD">
      <w:pPr>
        <w:spacing w:line="240" w:lineRule="auto"/>
        <w:rPr>
          <w:caps/>
          <w:snapToGrid/>
          <w:color w:val="000000"/>
          <w:szCs w:val="22"/>
          <w:lang w:val="lt-LT" w:eastAsia="lt-LT"/>
        </w:rPr>
      </w:pPr>
    </w:p>
    <w:p w14:paraId="67ADC3BF" w14:textId="77777777" w:rsidR="00D75B37" w:rsidRPr="00D75B37" w:rsidRDefault="00D75B37" w:rsidP="003C22DD">
      <w:pPr>
        <w:keepNext/>
        <w:pBdr>
          <w:top w:val="single" w:sz="4" w:space="1" w:color="auto"/>
          <w:left w:val="single" w:sz="4" w:space="4" w:color="auto"/>
          <w:bottom w:val="single" w:sz="4" w:space="1" w:color="auto"/>
          <w:right w:val="single" w:sz="4" w:space="4" w:color="auto"/>
        </w:pBdr>
        <w:spacing w:line="240" w:lineRule="auto"/>
        <w:ind w:left="709" w:hanging="709"/>
        <w:outlineLvl w:val="1"/>
        <w:rPr>
          <w:b/>
          <w:bCs/>
          <w:iCs/>
          <w:snapToGrid/>
          <w:szCs w:val="22"/>
          <w:lang w:val="lt-LT" w:eastAsia="lt-LT"/>
        </w:rPr>
      </w:pPr>
      <w:r w:rsidRPr="00D75B37">
        <w:rPr>
          <w:rFonts w:cs="Arial"/>
          <w:b/>
          <w:bCs/>
          <w:iCs/>
          <w:snapToGrid/>
          <w:szCs w:val="24"/>
          <w:lang w:val="lt-LT" w:eastAsia="lt-LT"/>
        </w:rPr>
        <w:t>1.</w:t>
      </w:r>
      <w:r w:rsidRPr="00D75B37">
        <w:rPr>
          <w:rFonts w:cs="Arial"/>
          <w:b/>
          <w:bCs/>
          <w:iCs/>
          <w:snapToGrid/>
          <w:szCs w:val="24"/>
          <w:lang w:val="lt-LT" w:eastAsia="lt-LT"/>
        </w:rPr>
        <w:tab/>
        <w:t>VAISTINIO PREPARATO PAVADINIMAS</w:t>
      </w:r>
    </w:p>
    <w:p w14:paraId="103B6223" w14:textId="77777777" w:rsidR="00D75B37" w:rsidRPr="00D75B37" w:rsidRDefault="00D75B37" w:rsidP="003C22DD">
      <w:pPr>
        <w:spacing w:line="240" w:lineRule="auto"/>
        <w:rPr>
          <w:i/>
          <w:snapToGrid/>
          <w:szCs w:val="22"/>
          <w:lang w:val="lt-LT" w:eastAsia="lt-LT"/>
        </w:rPr>
      </w:pPr>
    </w:p>
    <w:p w14:paraId="513093D5" w14:textId="2BDE4B1D" w:rsidR="00D75B37" w:rsidRPr="003C22DD" w:rsidRDefault="00C87298" w:rsidP="00833F9B">
      <w:pPr>
        <w:spacing w:line="240" w:lineRule="auto"/>
        <w:rPr>
          <w:snapToGrid/>
          <w:szCs w:val="22"/>
          <w:lang w:val="lt-LT" w:eastAsia="lt-LT"/>
        </w:rPr>
      </w:pPr>
      <w:r w:rsidRPr="003C22DD">
        <w:rPr>
          <w:snapToGrid/>
          <w:lang w:val="lv-LV" w:eastAsia="lt-LT"/>
        </w:rPr>
        <w:t>Natrii fluoridum</w:t>
      </w:r>
      <w:r w:rsidR="005871D2">
        <w:rPr>
          <w:snapToGrid/>
          <w:lang w:val="lv-LV" w:eastAsia="lt-LT"/>
        </w:rPr>
        <w:t> </w:t>
      </w:r>
      <w:r w:rsidRPr="003C22DD">
        <w:rPr>
          <w:snapToGrid/>
          <w:lang w:val="lv-LV" w:eastAsia="lt-LT"/>
        </w:rPr>
        <w:t>(</w:t>
      </w:r>
      <w:r w:rsidRPr="003C22DD">
        <w:rPr>
          <w:snapToGrid/>
          <w:vertAlign w:val="superscript"/>
          <w:lang w:val="lv-LV" w:eastAsia="lt-LT"/>
        </w:rPr>
        <w:t>18</w:t>
      </w:r>
      <w:r w:rsidRPr="003C22DD">
        <w:rPr>
          <w:snapToGrid/>
          <w:lang w:val="lv-LV" w:eastAsia="lt-LT"/>
        </w:rPr>
        <w:t>F) Synektik</w:t>
      </w:r>
      <w:r w:rsidR="00D75B37" w:rsidRPr="003C22DD">
        <w:rPr>
          <w:snapToGrid/>
          <w:lang w:val="lt-LT" w:eastAsia="lt-LT"/>
        </w:rPr>
        <w:t xml:space="preserve"> 2,0 </w:t>
      </w:r>
      <w:proofErr w:type="spellStart"/>
      <w:r w:rsidR="00D75B37" w:rsidRPr="003C22DD">
        <w:rPr>
          <w:snapToGrid/>
          <w:lang w:val="lt-LT" w:eastAsia="lt-LT"/>
        </w:rPr>
        <w:t>GBq</w:t>
      </w:r>
      <w:proofErr w:type="spellEnd"/>
      <w:r w:rsidR="00D75B37" w:rsidRPr="003C22DD">
        <w:rPr>
          <w:snapToGrid/>
          <w:lang w:val="lt-LT" w:eastAsia="lt-LT"/>
        </w:rPr>
        <w:t>/m</w:t>
      </w:r>
      <w:r w:rsidR="00875331">
        <w:rPr>
          <w:snapToGrid/>
          <w:lang w:val="lt-LT" w:eastAsia="lt-LT"/>
        </w:rPr>
        <w:t>l</w:t>
      </w:r>
      <w:r w:rsidR="00D75B37" w:rsidRPr="003C22DD">
        <w:rPr>
          <w:snapToGrid/>
          <w:lang w:val="lt-LT" w:eastAsia="lt-LT"/>
        </w:rPr>
        <w:t xml:space="preserve"> injekcinis tirpalas</w:t>
      </w:r>
    </w:p>
    <w:p w14:paraId="4FA43848" w14:textId="09F45ECC" w:rsidR="00D75B37" w:rsidRDefault="00D75B37" w:rsidP="00833F9B">
      <w:pPr>
        <w:spacing w:line="240" w:lineRule="auto"/>
        <w:rPr>
          <w:snapToGrid/>
          <w:lang w:val="lt-LT" w:eastAsia="lt-LT"/>
        </w:rPr>
      </w:pPr>
      <w:r w:rsidRPr="00D75B37">
        <w:rPr>
          <w:snapToGrid/>
          <w:lang w:val="lt-LT" w:eastAsia="lt-LT"/>
        </w:rPr>
        <w:t>Natrio fluoridas</w:t>
      </w:r>
      <w:r w:rsidR="005871D2">
        <w:rPr>
          <w:snapToGrid/>
          <w:lang w:val="lt-LT" w:eastAsia="lt-LT"/>
        </w:rPr>
        <w:t> </w:t>
      </w:r>
      <w:r w:rsidRPr="00D75B37">
        <w:rPr>
          <w:snapToGrid/>
          <w:lang w:val="lt-LT" w:eastAsia="lt-LT"/>
        </w:rPr>
        <w:t>(</w:t>
      </w:r>
      <w:r w:rsidRPr="00D75B37">
        <w:rPr>
          <w:snapToGrid/>
          <w:vertAlign w:val="superscript"/>
          <w:lang w:val="lt-LT" w:eastAsia="lt-LT"/>
        </w:rPr>
        <w:t>18</w:t>
      </w:r>
      <w:r w:rsidRPr="00D75B37">
        <w:rPr>
          <w:snapToGrid/>
          <w:lang w:val="lt-LT" w:eastAsia="lt-LT"/>
        </w:rPr>
        <w:t>F)</w:t>
      </w:r>
    </w:p>
    <w:p w14:paraId="6A0FFD31" w14:textId="77777777" w:rsidR="00822228" w:rsidRPr="00D75B37" w:rsidRDefault="00822228" w:rsidP="003C22DD">
      <w:pPr>
        <w:spacing w:line="240" w:lineRule="auto"/>
        <w:rPr>
          <w:snapToGrid/>
          <w:szCs w:val="22"/>
          <w:lang w:val="lt-LT" w:eastAsia="lt-LT"/>
        </w:rPr>
      </w:pPr>
    </w:p>
    <w:p w14:paraId="0271353E" w14:textId="77777777" w:rsidR="00D75B37" w:rsidRPr="00D75B37" w:rsidRDefault="00D75B37" w:rsidP="003C22DD">
      <w:pPr>
        <w:spacing w:line="240" w:lineRule="auto"/>
        <w:rPr>
          <w:snapToGrid/>
          <w:szCs w:val="22"/>
          <w:lang w:val="lt-LT" w:eastAsia="lt-LT"/>
        </w:rPr>
      </w:pPr>
    </w:p>
    <w:p w14:paraId="4C144957" w14:textId="2936B6EC" w:rsidR="00D75B37" w:rsidRPr="00D75B37" w:rsidRDefault="00D75B37" w:rsidP="003C22DD">
      <w:pPr>
        <w:keepNext/>
        <w:pBdr>
          <w:top w:val="single" w:sz="4" w:space="3" w:color="auto"/>
          <w:left w:val="single" w:sz="4" w:space="4" w:color="auto"/>
          <w:bottom w:val="single" w:sz="4" w:space="1" w:color="auto"/>
          <w:right w:val="single" w:sz="4" w:space="4" w:color="auto"/>
        </w:pBdr>
        <w:spacing w:line="240" w:lineRule="auto"/>
        <w:ind w:left="709" w:hanging="709"/>
        <w:outlineLvl w:val="1"/>
        <w:rPr>
          <w:b/>
          <w:bCs/>
          <w:iCs/>
          <w:snapToGrid/>
          <w:szCs w:val="22"/>
          <w:lang w:val="lt-LT" w:eastAsia="lt-LT"/>
        </w:rPr>
      </w:pPr>
      <w:r w:rsidRPr="00D75B37">
        <w:rPr>
          <w:rFonts w:cs="Arial"/>
          <w:b/>
          <w:bCs/>
          <w:iCs/>
          <w:snapToGrid/>
          <w:szCs w:val="24"/>
          <w:lang w:val="lt-LT" w:eastAsia="lt-LT"/>
        </w:rPr>
        <w:t>2.</w:t>
      </w:r>
      <w:r w:rsidRPr="00D75B37">
        <w:rPr>
          <w:rFonts w:cs="Arial"/>
          <w:b/>
          <w:bCs/>
          <w:iCs/>
          <w:snapToGrid/>
          <w:szCs w:val="24"/>
          <w:lang w:val="lt-LT" w:eastAsia="lt-LT"/>
        </w:rPr>
        <w:tab/>
        <w:t>VEIKLIOJI</w:t>
      </w:r>
      <w:r w:rsidR="005871D2">
        <w:rPr>
          <w:rFonts w:cs="Arial"/>
          <w:b/>
          <w:bCs/>
          <w:iCs/>
          <w:snapToGrid/>
          <w:szCs w:val="24"/>
          <w:lang w:val="lt-LT" w:eastAsia="lt-LT"/>
        </w:rPr>
        <w:t> </w:t>
      </w:r>
      <w:r w:rsidRPr="00D75B37">
        <w:rPr>
          <w:rFonts w:cs="Arial"/>
          <w:b/>
          <w:bCs/>
          <w:iCs/>
          <w:snapToGrid/>
          <w:szCs w:val="24"/>
          <w:lang w:val="lt-LT" w:eastAsia="lt-LT"/>
        </w:rPr>
        <w:t>(</w:t>
      </w:r>
      <w:r w:rsidR="005871D2">
        <w:rPr>
          <w:rFonts w:cs="Arial"/>
          <w:b/>
          <w:bCs/>
          <w:iCs/>
          <w:snapToGrid/>
          <w:szCs w:val="24"/>
          <w:lang w:val="lt-LT" w:eastAsia="lt-LT"/>
        </w:rPr>
        <w:noBreakHyphen/>
      </w:r>
      <w:r w:rsidRPr="00D75B37">
        <w:rPr>
          <w:rFonts w:cs="Arial"/>
          <w:b/>
          <w:bCs/>
          <w:iCs/>
          <w:snapToGrid/>
          <w:szCs w:val="24"/>
          <w:lang w:val="lt-LT" w:eastAsia="lt-LT"/>
        </w:rPr>
        <w:t>IOS) MEDŽIAGA</w:t>
      </w:r>
      <w:r w:rsidR="005871D2">
        <w:rPr>
          <w:rFonts w:cs="Arial"/>
          <w:b/>
          <w:bCs/>
          <w:iCs/>
          <w:snapToGrid/>
          <w:szCs w:val="24"/>
          <w:lang w:val="lt-LT" w:eastAsia="lt-LT"/>
        </w:rPr>
        <w:t> </w:t>
      </w:r>
      <w:r w:rsidRPr="00D75B37">
        <w:rPr>
          <w:rFonts w:cs="Arial"/>
          <w:b/>
          <w:bCs/>
          <w:iCs/>
          <w:snapToGrid/>
          <w:szCs w:val="24"/>
          <w:lang w:val="lt-LT" w:eastAsia="lt-LT"/>
        </w:rPr>
        <w:t>(</w:t>
      </w:r>
      <w:r w:rsidR="005871D2">
        <w:rPr>
          <w:rFonts w:cs="Arial"/>
          <w:b/>
          <w:bCs/>
          <w:iCs/>
          <w:snapToGrid/>
          <w:szCs w:val="24"/>
          <w:lang w:val="lt-LT" w:eastAsia="lt-LT"/>
        </w:rPr>
        <w:noBreakHyphen/>
      </w:r>
      <w:r w:rsidRPr="00D75B37">
        <w:rPr>
          <w:rFonts w:cs="Arial"/>
          <w:b/>
          <w:bCs/>
          <w:iCs/>
          <w:snapToGrid/>
          <w:szCs w:val="24"/>
          <w:lang w:val="lt-LT" w:eastAsia="lt-LT"/>
        </w:rPr>
        <w:t>OS) IR JOS</w:t>
      </w:r>
      <w:r w:rsidR="005871D2">
        <w:rPr>
          <w:rFonts w:cs="Arial"/>
          <w:b/>
          <w:bCs/>
          <w:iCs/>
          <w:snapToGrid/>
          <w:szCs w:val="24"/>
          <w:lang w:val="lt-LT" w:eastAsia="lt-LT"/>
        </w:rPr>
        <w:t> </w:t>
      </w:r>
      <w:r w:rsidRPr="00D75B37">
        <w:rPr>
          <w:rFonts w:cs="Arial"/>
          <w:b/>
          <w:bCs/>
          <w:iCs/>
          <w:snapToGrid/>
          <w:szCs w:val="24"/>
          <w:lang w:val="lt-LT" w:eastAsia="lt-LT"/>
        </w:rPr>
        <w:t>(</w:t>
      </w:r>
      <w:r w:rsidR="005871D2">
        <w:rPr>
          <w:rFonts w:cs="Arial"/>
          <w:b/>
          <w:bCs/>
          <w:iCs/>
          <w:snapToGrid/>
          <w:szCs w:val="24"/>
          <w:lang w:val="lt-LT" w:eastAsia="lt-LT"/>
        </w:rPr>
        <w:noBreakHyphen/>
      </w:r>
      <w:r w:rsidRPr="00D75B37">
        <w:rPr>
          <w:rFonts w:cs="Arial"/>
          <w:b/>
          <w:bCs/>
          <w:iCs/>
          <w:snapToGrid/>
          <w:szCs w:val="24"/>
          <w:lang w:val="lt-LT" w:eastAsia="lt-LT"/>
        </w:rPr>
        <w:t>Ų) KIEKIS</w:t>
      </w:r>
      <w:r w:rsidR="005871D2">
        <w:rPr>
          <w:rFonts w:cs="Arial"/>
          <w:b/>
          <w:bCs/>
          <w:iCs/>
          <w:snapToGrid/>
          <w:szCs w:val="24"/>
          <w:lang w:val="lt-LT" w:eastAsia="lt-LT"/>
        </w:rPr>
        <w:t> </w:t>
      </w:r>
      <w:r w:rsidRPr="00D75B37">
        <w:rPr>
          <w:rFonts w:cs="Arial"/>
          <w:b/>
          <w:bCs/>
          <w:iCs/>
          <w:snapToGrid/>
          <w:szCs w:val="24"/>
          <w:lang w:val="lt-LT" w:eastAsia="lt-LT"/>
        </w:rPr>
        <w:t>(</w:t>
      </w:r>
      <w:r w:rsidR="005871D2">
        <w:rPr>
          <w:rFonts w:cs="Arial"/>
          <w:b/>
          <w:bCs/>
          <w:iCs/>
          <w:snapToGrid/>
          <w:szCs w:val="24"/>
          <w:lang w:val="lt-LT" w:eastAsia="lt-LT"/>
        </w:rPr>
        <w:noBreakHyphen/>
      </w:r>
      <w:r w:rsidRPr="00D75B37">
        <w:rPr>
          <w:rFonts w:cs="Arial"/>
          <w:b/>
          <w:bCs/>
          <w:iCs/>
          <w:snapToGrid/>
          <w:szCs w:val="24"/>
          <w:lang w:val="lt-LT" w:eastAsia="lt-LT"/>
        </w:rPr>
        <w:t>IAI)</w:t>
      </w:r>
    </w:p>
    <w:p w14:paraId="414E62D4" w14:textId="77777777" w:rsidR="00D75B37" w:rsidRPr="00D75B37" w:rsidRDefault="00D75B37" w:rsidP="003C22DD">
      <w:pPr>
        <w:tabs>
          <w:tab w:val="left" w:pos="4820"/>
          <w:tab w:val="left" w:pos="5103"/>
        </w:tabs>
        <w:spacing w:line="240" w:lineRule="auto"/>
        <w:rPr>
          <w:snapToGrid/>
          <w:color w:val="000000"/>
          <w:szCs w:val="22"/>
          <w:lang w:val="lt-LT" w:eastAsia="lt-LT"/>
        </w:rPr>
      </w:pPr>
    </w:p>
    <w:p w14:paraId="77322FC9" w14:textId="014F22C3" w:rsidR="00D75B37" w:rsidRPr="00D75B37" w:rsidRDefault="00EF3EE9" w:rsidP="003C22DD">
      <w:pPr>
        <w:tabs>
          <w:tab w:val="left" w:pos="4820"/>
          <w:tab w:val="left" w:pos="5103"/>
        </w:tabs>
        <w:spacing w:line="240" w:lineRule="auto"/>
        <w:rPr>
          <w:snapToGrid/>
          <w:color w:val="000000"/>
          <w:szCs w:val="22"/>
          <w:lang w:val="lt-LT" w:eastAsia="lt-LT"/>
        </w:rPr>
      </w:pPr>
      <w:r>
        <w:rPr>
          <w:rFonts w:cs="Arial"/>
          <w:snapToGrid/>
          <w:color w:val="000000"/>
          <w:szCs w:val="24"/>
          <w:lang w:val="lt-LT" w:eastAsia="lt-LT"/>
        </w:rPr>
        <w:t>Kalibravimo dieną ir kalibravimo laiku kiekviename</w:t>
      </w:r>
      <w:r w:rsidR="00D75B37" w:rsidRPr="00D75B37">
        <w:rPr>
          <w:rFonts w:cs="Arial"/>
          <w:snapToGrid/>
          <w:color w:val="000000"/>
          <w:szCs w:val="24"/>
          <w:lang w:val="lt-LT" w:eastAsia="lt-LT"/>
        </w:rPr>
        <w:t> mililitre yra 2,0 </w:t>
      </w:r>
      <w:proofErr w:type="spellStart"/>
      <w:r w:rsidR="00D75B37" w:rsidRPr="00D75B37">
        <w:rPr>
          <w:rFonts w:cs="Arial"/>
          <w:snapToGrid/>
          <w:color w:val="000000"/>
          <w:szCs w:val="24"/>
          <w:lang w:val="lt-LT" w:eastAsia="lt-LT"/>
        </w:rPr>
        <w:t>GBq</w:t>
      </w:r>
      <w:proofErr w:type="spellEnd"/>
      <w:r w:rsidR="00E40583">
        <w:rPr>
          <w:rFonts w:cs="Arial"/>
          <w:snapToGrid/>
          <w:color w:val="000000"/>
          <w:szCs w:val="24"/>
          <w:lang w:val="lt-LT" w:eastAsia="lt-LT"/>
        </w:rPr>
        <w:t xml:space="preserve"> </w:t>
      </w:r>
      <w:r w:rsidR="00D75B37" w:rsidRPr="00D75B37">
        <w:rPr>
          <w:rFonts w:cs="Arial"/>
          <w:snapToGrid/>
          <w:szCs w:val="24"/>
          <w:lang w:val="lt-LT" w:eastAsia="lt-LT"/>
        </w:rPr>
        <w:t>natrio fluorido</w:t>
      </w:r>
      <w:r w:rsidR="005871D2">
        <w:rPr>
          <w:rFonts w:cs="Arial"/>
          <w:snapToGrid/>
          <w:szCs w:val="24"/>
          <w:lang w:val="lt-LT" w:eastAsia="lt-LT"/>
        </w:rPr>
        <w:t> </w:t>
      </w:r>
      <w:r w:rsidR="00D75B37" w:rsidRPr="00D75B37">
        <w:rPr>
          <w:rFonts w:cs="Arial"/>
          <w:snapToGrid/>
          <w:szCs w:val="24"/>
          <w:lang w:val="lt-LT" w:eastAsia="lt-LT"/>
        </w:rPr>
        <w:t>(</w:t>
      </w:r>
      <w:r w:rsidR="00D75B37" w:rsidRPr="00D75B37">
        <w:rPr>
          <w:rFonts w:cs="Arial"/>
          <w:snapToGrid/>
          <w:szCs w:val="24"/>
          <w:vertAlign w:val="superscript"/>
          <w:lang w:val="lt-LT" w:eastAsia="lt-LT"/>
        </w:rPr>
        <w:t>18</w:t>
      </w:r>
      <w:r w:rsidR="00D75B37" w:rsidRPr="00D75B37">
        <w:rPr>
          <w:rFonts w:cs="Arial"/>
          <w:snapToGrid/>
          <w:szCs w:val="24"/>
          <w:lang w:val="lt-LT" w:eastAsia="lt-LT"/>
        </w:rPr>
        <w:t>F)</w:t>
      </w:r>
      <w:r w:rsidR="00875331">
        <w:rPr>
          <w:rFonts w:cs="Arial"/>
          <w:snapToGrid/>
          <w:szCs w:val="24"/>
          <w:lang w:val="lt-LT" w:eastAsia="lt-LT"/>
        </w:rPr>
        <w:t>.</w:t>
      </w:r>
    </w:p>
    <w:p w14:paraId="5B602AE1" w14:textId="4033BD34" w:rsidR="00D75B37" w:rsidRDefault="00875331" w:rsidP="00EF3EE9">
      <w:pPr>
        <w:tabs>
          <w:tab w:val="clear" w:pos="567"/>
        </w:tabs>
        <w:spacing w:line="240" w:lineRule="auto"/>
        <w:jc w:val="both"/>
        <w:rPr>
          <w:snapToGrid/>
          <w:lang w:val="lt-LT" w:eastAsia="lt-LT"/>
        </w:rPr>
      </w:pPr>
      <w:r w:rsidRPr="00D75B37">
        <w:rPr>
          <w:snapToGrid/>
          <w:lang w:val="lt-LT" w:eastAsia="lt-LT"/>
        </w:rPr>
        <w:t xml:space="preserve">Kalibravimo dieną ir </w:t>
      </w:r>
      <w:r>
        <w:rPr>
          <w:snapToGrid/>
          <w:lang w:val="lt-LT" w:eastAsia="lt-LT"/>
        </w:rPr>
        <w:t xml:space="preserve">kalibravimo </w:t>
      </w:r>
      <w:r w:rsidRPr="00D75B37">
        <w:rPr>
          <w:snapToGrid/>
          <w:lang w:val="lt-LT" w:eastAsia="lt-LT"/>
        </w:rPr>
        <w:t xml:space="preserve">laiku </w:t>
      </w:r>
      <w:r>
        <w:rPr>
          <w:snapToGrid/>
          <w:lang w:val="lt-LT" w:eastAsia="lt-LT"/>
        </w:rPr>
        <w:t>b</w:t>
      </w:r>
      <w:r w:rsidR="00D75B37" w:rsidRPr="00D75B37">
        <w:rPr>
          <w:snapToGrid/>
          <w:lang w:val="lt-LT" w:eastAsia="lt-LT"/>
        </w:rPr>
        <w:t>endras flakono aktyvumas yra nuo 0,4 </w:t>
      </w:r>
      <w:proofErr w:type="spellStart"/>
      <w:r w:rsidR="00D75B37" w:rsidRPr="00D75B37">
        <w:rPr>
          <w:snapToGrid/>
          <w:lang w:val="lt-LT" w:eastAsia="lt-LT"/>
        </w:rPr>
        <w:t>GBq</w:t>
      </w:r>
      <w:proofErr w:type="spellEnd"/>
      <w:r w:rsidR="00D75B37" w:rsidRPr="00D75B37">
        <w:rPr>
          <w:snapToGrid/>
          <w:lang w:val="lt-LT" w:eastAsia="lt-LT"/>
        </w:rPr>
        <w:t xml:space="preserve"> iki 44,0 </w:t>
      </w:r>
      <w:proofErr w:type="spellStart"/>
      <w:r w:rsidR="00D75B37" w:rsidRPr="00D75B37">
        <w:rPr>
          <w:snapToGrid/>
          <w:lang w:val="lt-LT" w:eastAsia="lt-LT"/>
        </w:rPr>
        <w:t>GBq</w:t>
      </w:r>
      <w:proofErr w:type="spellEnd"/>
      <w:r w:rsidR="00D75B37" w:rsidRPr="00D75B37">
        <w:rPr>
          <w:snapToGrid/>
          <w:lang w:val="lt-LT" w:eastAsia="lt-LT"/>
        </w:rPr>
        <w:t>.</w:t>
      </w:r>
    </w:p>
    <w:p w14:paraId="1359D321" w14:textId="77777777" w:rsidR="00822228" w:rsidRPr="00D75B37" w:rsidRDefault="00822228" w:rsidP="003C22DD">
      <w:pPr>
        <w:spacing w:line="240" w:lineRule="auto"/>
        <w:rPr>
          <w:snapToGrid/>
          <w:szCs w:val="22"/>
          <w:lang w:val="lt-LT" w:eastAsia="lt-LT"/>
        </w:rPr>
      </w:pPr>
    </w:p>
    <w:p w14:paraId="78056736" w14:textId="77777777" w:rsidR="00D75B37" w:rsidRPr="00D75B37" w:rsidRDefault="00D75B37" w:rsidP="003C22DD">
      <w:pPr>
        <w:spacing w:line="240" w:lineRule="auto"/>
        <w:rPr>
          <w:snapToGrid/>
          <w:szCs w:val="22"/>
          <w:lang w:val="lt-LT" w:eastAsia="lt-LT"/>
        </w:rPr>
      </w:pPr>
    </w:p>
    <w:p w14:paraId="025574BD" w14:textId="77777777" w:rsidR="00D75B37" w:rsidRPr="00D75B37" w:rsidRDefault="00D75B37" w:rsidP="003C22DD">
      <w:pPr>
        <w:keepNext/>
        <w:pBdr>
          <w:top w:val="single" w:sz="4" w:space="1" w:color="auto"/>
          <w:left w:val="single" w:sz="4" w:space="4" w:color="auto"/>
          <w:bottom w:val="single" w:sz="4" w:space="1" w:color="auto"/>
          <w:right w:val="single" w:sz="4" w:space="4" w:color="auto"/>
        </w:pBdr>
        <w:spacing w:line="240" w:lineRule="auto"/>
        <w:ind w:left="709" w:hanging="709"/>
        <w:outlineLvl w:val="1"/>
        <w:rPr>
          <w:b/>
          <w:bCs/>
          <w:iCs/>
          <w:snapToGrid/>
          <w:szCs w:val="22"/>
          <w:lang w:val="lt-LT" w:eastAsia="lt-LT"/>
        </w:rPr>
      </w:pPr>
      <w:r w:rsidRPr="00D75B37">
        <w:rPr>
          <w:rFonts w:cs="Arial"/>
          <w:b/>
          <w:bCs/>
          <w:iCs/>
          <w:snapToGrid/>
          <w:szCs w:val="24"/>
          <w:lang w:val="lt-LT" w:eastAsia="lt-LT"/>
        </w:rPr>
        <w:t>3.</w:t>
      </w:r>
      <w:r w:rsidRPr="00D75B37">
        <w:rPr>
          <w:rFonts w:cs="Arial"/>
          <w:b/>
          <w:bCs/>
          <w:iCs/>
          <w:snapToGrid/>
          <w:szCs w:val="24"/>
          <w:lang w:val="lt-LT" w:eastAsia="lt-LT"/>
        </w:rPr>
        <w:tab/>
        <w:t>PAGALBINIŲ MEDŽIAGŲ SĄRAŠAS</w:t>
      </w:r>
    </w:p>
    <w:p w14:paraId="236C1C5A" w14:textId="77777777" w:rsidR="00D75B37" w:rsidRPr="00D75B37" w:rsidRDefault="00D75B37" w:rsidP="003C22DD">
      <w:pPr>
        <w:spacing w:line="240" w:lineRule="auto"/>
        <w:rPr>
          <w:snapToGrid/>
          <w:szCs w:val="22"/>
          <w:lang w:val="lt-LT" w:eastAsia="lt-LT"/>
        </w:rPr>
      </w:pPr>
    </w:p>
    <w:p w14:paraId="05886A30" w14:textId="64B069C9" w:rsidR="00D75B37" w:rsidRDefault="00F879E4" w:rsidP="003C22DD">
      <w:pPr>
        <w:spacing w:line="240" w:lineRule="auto"/>
        <w:rPr>
          <w:rFonts w:cs="Arial"/>
          <w:snapToGrid/>
          <w:szCs w:val="24"/>
          <w:lang w:val="lt-LT" w:eastAsia="lt-LT"/>
        </w:rPr>
      </w:pPr>
      <w:r>
        <w:rPr>
          <w:rStyle w:val="rynqvb"/>
          <w:lang w:val="lt-LT"/>
        </w:rPr>
        <w:t xml:space="preserve">Pagalbinės </w:t>
      </w:r>
      <w:proofErr w:type="spellStart"/>
      <w:r>
        <w:rPr>
          <w:rStyle w:val="rynqvb"/>
          <w:lang w:val="lt-LT"/>
        </w:rPr>
        <w:t>medžiagos</w:t>
      </w:r>
      <w:r>
        <w:rPr>
          <w:rFonts w:cs="Arial"/>
          <w:snapToGrid/>
          <w:szCs w:val="24"/>
          <w:lang w:val="lt-LT" w:eastAsia="lt-LT"/>
        </w:rPr>
        <w:t>:i</w:t>
      </w:r>
      <w:r w:rsidR="00D75B37" w:rsidRPr="00D75B37">
        <w:rPr>
          <w:rFonts w:cs="Arial"/>
          <w:snapToGrid/>
          <w:szCs w:val="24"/>
          <w:lang w:val="lt-LT" w:eastAsia="lt-LT"/>
        </w:rPr>
        <w:t>njekcinis</w:t>
      </w:r>
      <w:proofErr w:type="spellEnd"/>
      <w:r w:rsidR="00D75B37" w:rsidRPr="00D75B37">
        <w:rPr>
          <w:rFonts w:cs="Arial"/>
          <w:snapToGrid/>
          <w:szCs w:val="24"/>
          <w:lang w:val="lt-LT" w:eastAsia="lt-LT"/>
        </w:rPr>
        <w:t xml:space="preserve"> vanduo, natrio chloridas.</w:t>
      </w:r>
    </w:p>
    <w:p w14:paraId="5D5E7479" w14:textId="77777777" w:rsidR="00822228" w:rsidRPr="00D75B37" w:rsidRDefault="00822228" w:rsidP="003C22DD">
      <w:pPr>
        <w:spacing w:line="240" w:lineRule="auto"/>
        <w:rPr>
          <w:bCs/>
          <w:snapToGrid/>
          <w:szCs w:val="22"/>
          <w:lang w:val="lt-LT" w:eastAsia="lt-LT"/>
        </w:rPr>
      </w:pPr>
    </w:p>
    <w:p w14:paraId="0BA73946" w14:textId="77777777" w:rsidR="00D75B37" w:rsidRPr="00D75B37" w:rsidRDefault="00D75B37" w:rsidP="003C22DD">
      <w:pPr>
        <w:spacing w:line="240" w:lineRule="auto"/>
        <w:rPr>
          <w:snapToGrid/>
          <w:szCs w:val="22"/>
          <w:lang w:val="lt-LT" w:eastAsia="lt-LT"/>
        </w:rPr>
      </w:pPr>
    </w:p>
    <w:p w14:paraId="294CFAD0" w14:textId="77777777" w:rsidR="00D75B37" w:rsidRPr="00D75B37" w:rsidRDefault="00D75B37" w:rsidP="003C22DD">
      <w:pPr>
        <w:keepNext/>
        <w:pBdr>
          <w:top w:val="single" w:sz="4" w:space="1" w:color="auto"/>
          <w:left w:val="single" w:sz="4" w:space="4" w:color="auto"/>
          <w:bottom w:val="single" w:sz="4" w:space="1" w:color="auto"/>
          <w:right w:val="single" w:sz="4" w:space="4" w:color="auto"/>
        </w:pBdr>
        <w:spacing w:line="240" w:lineRule="auto"/>
        <w:ind w:left="709" w:hanging="709"/>
        <w:outlineLvl w:val="1"/>
        <w:rPr>
          <w:b/>
          <w:bCs/>
          <w:iCs/>
          <w:snapToGrid/>
          <w:szCs w:val="22"/>
          <w:lang w:val="lt-LT" w:eastAsia="lt-LT"/>
        </w:rPr>
      </w:pPr>
      <w:r w:rsidRPr="00D75B37">
        <w:rPr>
          <w:rFonts w:cs="Arial"/>
          <w:b/>
          <w:bCs/>
          <w:iCs/>
          <w:snapToGrid/>
          <w:szCs w:val="24"/>
          <w:lang w:val="lt-LT" w:eastAsia="lt-LT"/>
        </w:rPr>
        <w:t>4.</w:t>
      </w:r>
      <w:r w:rsidRPr="00D75B37">
        <w:rPr>
          <w:rFonts w:cs="Arial"/>
          <w:b/>
          <w:bCs/>
          <w:iCs/>
          <w:snapToGrid/>
          <w:szCs w:val="24"/>
          <w:lang w:val="lt-LT" w:eastAsia="lt-LT"/>
        </w:rPr>
        <w:tab/>
        <w:t>FARMACINĖ FORMA IR KIEKIS PAKUOTĖJE</w:t>
      </w:r>
    </w:p>
    <w:p w14:paraId="093EC2E0" w14:textId="77777777" w:rsidR="00D75B37" w:rsidRPr="00D75B37" w:rsidRDefault="00D75B37" w:rsidP="003C22DD">
      <w:pPr>
        <w:spacing w:line="240" w:lineRule="auto"/>
        <w:rPr>
          <w:snapToGrid/>
          <w:color w:val="000000"/>
          <w:szCs w:val="22"/>
          <w:lang w:val="lt-LT" w:eastAsia="lt-LT"/>
        </w:rPr>
      </w:pPr>
    </w:p>
    <w:p w14:paraId="47C6BF86" w14:textId="1E73E444" w:rsidR="00D75B37" w:rsidRPr="00D75B37" w:rsidRDefault="00D75B37" w:rsidP="003C22DD">
      <w:pPr>
        <w:spacing w:line="240" w:lineRule="auto"/>
        <w:rPr>
          <w:snapToGrid/>
          <w:color w:val="000000"/>
          <w:szCs w:val="22"/>
          <w:lang w:val="lt-LT" w:eastAsia="lt-LT"/>
        </w:rPr>
      </w:pPr>
      <w:r w:rsidRPr="00D75B37">
        <w:rPr>
          <w:rFonts w:cs="Arial"/>
          <w:snapToGrid/>
          <w:color w:val="000000"/>
          <w:szCs w:val="24"/>
          <w:lang w:val="lt-LT" w:eastAsia="lt-LT"/>
        </w:rPr>
        <w:t>Injekcinis tirpalas 15</w:t>
      </w:r>
      <w:r w:rsidR="00875331">
        <w:rPr>
          <w:rFonts w:cs="Arial"/>
          <w:snapToGrid/>
          <w:color w:val="000000"/>
          <w:szCs w:val="24"/>
          <w:lang w:val="lt-LT" w:eastAsia="lt-LT"/>
        </w:rPr>
        <w:t> ml</w:t>
      </w:r>
      <w:r w:rsidRPr="00D75B37">
        <w:rPr>
          <w:rFonts w:cs="Arial"/>
          <w:snapToGrid/>
          <w:color w:val="000000"/>
          <w:szCs w:val="24"/>
          <w:lang w:val="lt-LT" w:eastAsia="lt-LT"/>
        </w:rPr>
        <w:t xml:space="preserve"> arba 25 m</w:t>
      </w:r>
      <w:r w:rsidR="00E40583">
        <w:rPr>
          <w:rFonts w:cs="Arial"/>
          <w:snapToGrid/>
          <w:color w:val="000000"/>
          <w:szCs w:val="24"/>
          <w:lang w:val="lt-LT" w:eastAsia="lt-LT"/>
        </w:rPr>
        <w:t xml:space="preserve">l </w:t>
      </w:r>
      <w:proofErr w:type="spellStart"/>
      <w:r w:rsidRPr="00D75B37">
        <w:rPr>
          <w:rFonts w:cs="Arial"/>
          <w:snapToGrid/>
          <w:color w:val="000000"/>
          <w:szCs w:val="24"/>
          <w:lang w:val="lt-LT" w:eastAsia="lt-LT"/>
        </w:rPr>
        <w:t>daugiadoziame</w:t>
      </w:r>
      <w:proofErr w:type="spellEnd"/>
      <w:r w:rsidRPr="00D75B37">
        <w:rPr>
          <w:rFonts w:cs="Arial"/>
          <w:snapToGrid/>
          <w:color w:val="000000"/>
          <w:szCs w:val="24"/>
          <w:lang w:val="lt-LT" w:eastAsia="lt-LT"/>
        </w:rPr>
        <w:t xml:space="preserve"> flakone.</w:t>
      </w:r>
    </w:p>
    <w:p w14:paraId="2EAE61B4" w14:textId="5F08C451" w:rsidR="00D75B37" w:rsidRPr="00D75B37" w:rsidRDefault="00D75B37" w:rsidP="003C22DD">
      <w:pPr>
        <w:tabs>
          <w:tab w:val="left" w:pos="1985"/>
        </w:tabs>
        <w:spacing w:line="240" w:lineRule="auto"/>
        <w:rPr>
          <w:snapToGrid/>
          <w:szCs w:val="22"/>
          <w:lang w:val="lt-LT" w:eastAsia="lt-LT"/>
        </w:rPr>
      </w:pPr>
      <w:r w:rsidRPr="00D75B37">
        <w:rPr>
          <w:snapToGrid/>
          <w:lang w:val="lt-LT" w:eastAsia="lt-LT"/>
        </w:rPr>
        <w:t>Tūris:</w:t>
      </w:r>
      <w:r w:rsidRPr="00D75B37">
        <w:rPr>
          <w:snapToGrid/>
          <w:lang w:val="lt-LT" w:eastAsia="lt-LT"/>
        </w:rPr>
        <w:tab/>
      </w:r>
      <w:r w:rsidR="00875331">
        <w:rPr>
          <w:snapToGrid/>
          <w:lang w:val="lt-LT" w:eastAsia="lt-LT"/>
        </w:rPr>
        <w:tab/>
      </w:r>
      <w:r w:rsidRPr="00D75B37">
        <w:rPr>
          <w:snapToGrid/>
          <w:lang w:val="lt-LT" w:eastAsia="lt-LT"/>
        </w:rPr>
        <w:t>m</w:t>
      </w:r>
      <w:r w:rsidR="00E40583">
        <w:rPr>
          <w:snapToGrid/>
          <w:lang w:val="lt-LT" w:eastAsia="lt-LT"/>
        </w:rPr>
        <w:t>l</w:t>
      </w:r>
    </w:p>
    <w:p w14:paraId="72E7110D" w14:textId="77777777" w:rsidR="00D75B37" w:rsidRPr="00D75B37" w:rsidRDefault="00D75B37" w:rsidP="003C22DD">
      <w:pPr>
        <w:tabs>
          <w:tab w:val="left" w:pos="1985"/>
        </w:tabs>
        <w:spacing w:line="240" w:lineRule="auto"/>
        <w:rPr>
          <w:snapToGrid/>
          <w:szCs w:val="22"/>
          <w:lang w:val="lt-LT" w:eastAsia="lt-LT"/>
        </w:rPr>
      </w:pPr>
      <w:r w:rsidRPr="00D75B37">
        <w:rPr>
          <w:snapToGrid/>
          <w:lang w:val="lt-LT" w:eastAsia="lt-LT"/>
        </w:rPr>
        <w:t>Aktyvumas:</w:t>
      </w:r>
      <w:r w:rsidRPr="00D75B37">
        <w:rPr>
          <w:snapToGrid/>
          <w:lang w:val="lt-LT" w:eastAsia="lt-LT"/>
        </w:rPr>
        <w:tab/>
      </w:r>
      <w:proofErr w:type="spellStart"/>
      <w:r w:rsidRPr="00D75B37">
        <w:rPr>
          <w:snapToGrid/>
          <w:lang w:val="lt-LT" w:eastAsia="lt-LT"/>
        </w:rPr>
        <w:t>GBq</w:t>
      </w:r>
      <w:proofErr w:type="spellEnd"/>
    </w:p>
    <w:p w14:paraId="258617AF" w14:textId="77777777" w:rsidR="00D75B37" w:rsidRDefault="00D75B37" w:rsidP="003C22DD">
      <w:pPr>
        <w:tabs>
          <w:tab w:val="left" w:pos="1985"/>
        </w:tabs>
        <w:spacing w:line="240" w:lineRule="auto"/>
        <w:rPr>
          <w:snapToGrid/>
          <w:lang w:val="lt-LT" w:eastAsia="lt-LT"/>
        </w:rPr>
      </w:pPr>
      <w:r w:rsidRPr="00D75B37">
        <w:rPr>
          <w:snapToGrid/>
          <w:lang w:val="lt-LT" w:eastAsia="lt-LT"/>
        </w:rPr>
        <w:t>Kalibravimo laikas:</w:t>
      </w:r>
    </w:p>
    <w:p w14:paraId="24476713" w14:textId="77777777" w:rsidR="00822228" w:rsidRPr="00D75B37" w:rsidRDefault="00822228" w:rsidP="003C22DD">
      <w:pPr>
        <w:spacing w:line="240" w:lineRule="auto"/>
        <w:rPr>
          <w:snapToGrid/>
          <w:color w:val="000000"/>
          <w:szCs w:val="22"/>
          <w:lang w:val="lt-LT" w:eastAsia="lt-LT"/>
        </w:rPr>
      </w:pPr>
    </w:p>
    <w:p w14:paraId="6249F6DA" w14:textId="77777777" w:rsidR="00D75B37" w:rsidRPr="00D75B37" w:rsidRDefault="00D75B37" w:rsidP="003C22DD">
      <w:pPr>
        <w:spacing w:line="240" w:lineRule="auto"/>
        <w:rPr>
          <w:snapToGrid/>
          <w:color w:val="000000"/>
          <w:szCs w:val="22"/>
          <w:lang w:val="lt-LT" w:eastAsia="lt-LT"/>
        </w:rPr>
      </w:pPr>
    </w:p>
    <w:p w14:paraId="4A8FF6D1" w14:textId="7C882146" w:rsidR="00D75B37" w:rsidRPr="00D75B37" w:rsidRDefault="00D75B37" w:rsidP="003C22DD">
      <w:pPr>
        <w:keepNext/>
        <w:pBdr>
          <w:top w:val="single" w:sz="4" w:space="2" w:color="auto"/>
          <w:left w:val="single" w:sz="4" w:space="4" w:color="auto"/>
          <w:bottom w:val="single" w:sz="4" w:space="1" w:color="auto"/>
          <w:right w:val="single" w:sz="4" w:space="4" w:color="auto"/>
        </w:pBdr>
        <w:spacing w:line="240" w:lineRule="auto"/>
        <w:ind w:left="709" w:hanging="709"/>
        <w:outlineLvl w:val="1"/>
        <w:rPr>
          <w:b/>
          <w:bCs/>
          <w:iCs/>
          <w:snapToGrid/>
          <w:szCs w:val="22"/>
          <w:lang w:val="lt-LT" w:eastAsia="lt-LT"/>
        </w:rPr>
      </w:pPr>
      <w:r w:rsidRPr="00D75B37">
        <w:rPr>
          <w:rFonts w:cs="Arial"/>
          <w:b/>
          <w:bCs/>
          <w:iCs/>
          <w:snapToGrid/>
          <w:szCs w:val="24"/>
          <w:lang w:val="lt-LT" w:eastAsia="lt-LT"/>
        </w:rPr>
        <w:t>5.</w:t>
      </w:r>
      <w:r w:rsidRPr="00D75B37">
        <w:rPr>
          <w:rFonts w:cs="Arial"/>
          <w:b/>
          <w:bCs/>
          <w:iCs/>
          <w:snapToGrid/>
          <w:szCs w:val="24"/>
          <w:lang w:val="lt-LT" w:eastAsia="lt-LT"/>
        </w:rPr>
        <w:tab/>
        <w:t>VARTOJIMO METODAS IR BŪDAS</w:t>
      </w:r>
      <w:r w:rsidR="005871D2">
        <w:rPr>
          <w:rFonts w:cs="Arial"/>
          <w:b/>
          <w:bCs/>
          <w:iCs/>
          <w:snapToGrid/>
          <w:szCs w:val="24"/>
          <w:lang w:val="lt-LT" w:eastAsia="lt-LT"/>
        </w:rPr>
        <w:t> </w:t>
      </w:r>
      <w:r w:rsidRPr="00D75B37">
        <w:rPr>
          <w:rFonts w:cs="Arial"/>
          <w:b/>
          <w:bCs/>
          <w:iCs/>
          <w:snapToGrid/>
          <w:szCs w:val="24"/>
          <w:lang w:val="lt-LT" w:eastAsia="lt-LT"/>
        </w:rPr>
        <w:t>(</w:t>
      </w:r>
      <w:r w:rsidR="005871D2">
        <w:rPr>
          <w:rFonts w:cs="Arial"/>
          <w:b/>
          <w:bCs/>
          <w:iCs/>
          <w:snapToGrid/>
          <w:szCs w:val="24"/>
          <w:lang w:val="lt-LT" w:eastAsia="lt-LT"/>
        </w:rPr>
        <w:noBreakHyphen/>
      </w:r>
      <w:r w:rsidRPr="00D75B37">
        <w:rPr>
          <w:rFonts w:cs="Arial"/>
          <w:b/>
          <w:bCs/>
          <w:iCs/>
          <w:snapToGrid/>
          <w:szCs w:val="24"/>
          <w:lang w:val="lt-LT" w:eastAsia="lt-LT"/>
        </w:rPr>
        <w:t>AI)</w:t>
      </w:r>
    </w:p>
    <w:p w14:paraId="0FFC7FCD" w14:textId="77777777" w:rsidR="00D75B37" w:rsidRPr="00D75B37" w:rsidRDefault="00D75B37" w:rsidP="003C22DD">
      <w:pPr>
        <w:spacing w:line="240" w:lineRule="auto"/>
        <w:rPr>
          <w:snapToGrid/>
          <w:szCs w:val="22"/>
          <w:lang w:val="lt-LT" w:eastAsia="lt-LT"/>
        </w:rPr>
      </w:pPr>
    </w:p>
    <w:p w14:paraId="64BFA713" w14:textId="0D71856D" w:rsidR="00D75B37" w:rsidRPr="00D75B37" w:rsidRDefault="00875331" w:rsidP="003C22DD">
      <w:pPr>
        <w:spacing w:line="240" w:lineRule="auto"/>
        <w:rPr>
          <w:snapToGrid/>
          <w:color w:val="000000"/>
          <w:szCs w:val="22"/>
          <w:lang w:val="lt-LT" w:eastAsia="lt-LT"/>
        </w:rPr>
      </w:pPr>
      <w:r>
        <w:rPr>
          <w:snapToGrid/>
          <w:color w:val="000000"/>
          <w:lang w:val="lt-LT" w:eastAsia="lt-LT"/>
        </w:rPr>
        <w:t>Leisti</w:t>
      </w:r>
      <w:r w:rsidRPr="00D75B37">
        <w:rPr>
          <w:snapToGrid/>
          <w:color w:val="000000"/>
          <w:lang w:val="lt-LT" w:eastAsia="lt-LT"/>
        </w:rPr>
        <w:t xml:space="preserve"> </w:t>
      </w:r>
      <w:r w:rsidR="00D75B37" w:rsidRPr="00D75B37">
        <w:rPr>
          <w:snapToGrid/>
          <w:color w:val="000000"/>
          <w:lang w:val="lt-LT" w:eastAsia="lt-LT"/>
        </w:rPr>
        <w:t>į veną.</w:t>
      </w:r>
    </w:p>
    <w:p w14:paraId="2779684F" w14:textId="77777777" w:rsidR="00D75B37" w:rsidRDefault="00D75B37" w:rsidP="003C22DD">
      <w:pPr>
        <w:spacing w:line="240" w:lineRule="auto"/>
        <w:rPr>
          <w:snapToGrid/>
          <w:color w:val="000000"/>
          <w:lang w:val="lt-LT" w:eastAsia="lt-LT"/>
        </w:rPr>
      </w:pPr>
      <w:r w:rsidRPr="00D75B37">
        <w:rPr>
          <w:snapToGrid/>
          <w:color w:val="000000"/>
          <w:lang w:val="lt-LT" w:eastAsia="lt-LT"/>
        </w:rPr>
        <w:t>Prieš vartojimą perskaitykite pakuotės lapelį.</w:t>
      </w:r>
    </w:p>
    <w:p w14:paraId="77A36175" w14:textId="77777777" w:rsidR="00822228" w:rsidRPr="00D75B37" w:rsidRDefault="00822228" w:rsidP="003C22DD">
      <w:pPr>
        <w:spacing w:line="240" w:lineRule="auto"/>
        <w:rPr>
          <w:snapToGrid/>
          <w:color w:val="000000"/>
          <w:szCs w:val="22"/>
          <w:lang w:val="lt-LT" w:eastAsia="lt-LT"/>
        </w:rPr>
      </w:pPr>
    </w:p>
    <w:p w14:paraId="51DEBFA3" w14:textId="77777777" w:rsidR="00D75B37" w:rsidRPr="00D75B37" w:rsidRDefault="00D75B37" w:rsidP="003C22DD">
      <w:pPr>
        <w:spacing w:line="240" w:lineRule="auto"/>
        <w:rPr>
          <w:snapToGrid/>
          <w:color w:val="000000"/>
          <w:szCs w:val="22"/>
          <w:lang w:val="lt-LT" w:eastAsia="lt-LT"/>
        </w:rPr>
      </w:pPr>
    </w:p>
    <w:p w14:paraId="696AAD0C" w14:textId="77777777" w:rsidR="00D75B37" w:rsidRPr="00D75B37" w:rsidRDefault="00D75B37" w:rsidP="003C22DD">
      <w:pPr>
        <w:keepNext/>
        <w:pBdr>
          <w:top w:val="single" w:sz="4" w:space="1" w:color="auto"/>
          <w:left w:val="single" w:sz="4" w:space="4" w:color="auto"/>
          <w:bottom w:val="single" w:sz="4" w:space="1" w:color="auto"/>
          <w:right w:val="single" w:sz="4" w:space="4" w:color="auto"/>
        </w:pBdr>
        <w:spacing w:line="240" w:lineRule="auto"/>
        <w:ind w:left="567" w:hanging="567"/>
        <w:outlineLvl w:val="1"/>
        <w:rPr>
          <w:b/>
          <w:bCs/>
          <w:iCs/>
          <w:snapToGrid/>
          <w:szCs w:val="22"/>
          <w:lang w:val="lt-LT" w:eastAsia="lt-LT"/>
        </w:rPr>
      </w:pPr>
      <w:r w:rsidRPr="00D75B37">
        <w:rPr>
          <w:rFonts w:cs="Arial"/>
          <w:b/>
          <w:bCs/>
          <w:iCs/>
          <w:snapToGrid/>
          <w:szCs w:val="24"/>
          <w:lang w:val="lt-LT" w:eastAsia="lt-LT"/>
        </w:rPr>
        <w:t>6.</w:t>
      </w:r>
      <w:r w:rsidRPr="00D75B37">
        <w:rPr>
          <w:rFonts w:cs="Arial"/>
          <w:b/>
          <w:bCs/>
          <w:iCs/>
          <w:snapToGrid/>
          <w:szCs w:val="24"/>
          <w:lang w:val="lt-LT" w:eastAsia="lt-LT"/>
        </w:rPr>
        <w:tab/>
        <w:t>SPECIALUS ĮSPĖJIMAS, KAD VAISTINĮ PREPARATĄ BŪTINA LAIKYTI VAIKAMS NEPASTEBIMOJE IR NEPASIEKIAMOJE VIETOJE</w:t>
      </w:r>
    </w:p>
    <w:p w14:paraId="3C7DA796" w14:textId="77777777" w:rsidR="00D75B37" w:rsidRPr="00D75B37" w:rsidRDefault="00D75B37" w:rsidP="003C22DD">
      <w:pPr>
        <w:spacing w:line="240" w:lineRule="auto"/>
        <w:rPr>
          <w:snapToGrid/>
          <w:szCs w:val="22"/>
          <w:lang w:val="lt-LT" w:eastAsia="lt-LT"/>
        </w:rPr>
      </w:pPr>
    </w:p>
    <w:p w14:paraId="3B92F37E" w14:textId="77777777" w:rsidR="00D75B37" w:rsidRDefault="00D75B37" w:rsidP="003C22DD">
      <w:pPr>
        <w:spacing w:line="240" w:lineRule="auto"/>
        <w:rPr>
          <w:snapToGrid/>
          <w:lang w:val="lt-LT" w:eastAsia="lt-LT"/>
        </w:rPr>
      </w:pPr>
      <w:r w:rsidRPr="00D75B37">
        <w:rPr>
          <w:snapToGrid/>
          <w:lang w:val="lt-LT" w:eastAsia="lt-LT"/>
        </w:rPr>
        <w:t>Laikyti vaikams nepastebimoje ir nepasiekiamoje vietoje.</w:t>
      </w:r>
    </w:p>
    <w:p w14:paraId="0F9405FD" w14:textId="77777777" w:rsidR="00822228" w:rsidRPr="00D75B37" w:rsidRDefault="00822228" w:rsidP="003C22DD">
      <w:pPr>
        <w:spacing w:line="240" w:lineRule="auto"/>
        <w:rPr>
          <w:snapToGrid/>
          <w:szCs w:val="22"/>
          <w:lang w:val="lt-LT" w:eastAsia="lt-LT"/>
        </w:rPr>
      </w:pPr>
    </w:p>
    <w:p w14:paraId="3CB66CE3" w14:textId="77777777" w:rsidR="00D75B37" w:rsidRPr="00D75B37" w:rsidRDefault="00D75B37" w:rsidP="003C22DD">
      <w:pPr>
        <w:spacing w:line="240" w:lineRule="auto"/>
        <w:rPr>
          <w:snapToGrid/>
          <w:szCs w:val="22"/>
          <w:lang w:val="lt-LT" w:eastAsia="lt-LT"/>
        </w:rPr>
      </w:pPr>
    </w:p>
    <w:p w14:paraId="3D7C2039" w14:textId="01C7FB38" w:rsidR="00D75B37" w:rsidRPr="00D75B37" w:rsidRDefault="00D75B37" w:rsidP="003C22DD">
      <w:pPr>
        <w:keepNext/>
        <w:pBdr>
          <w:top w:val="single" w:sz="4" w:space="1" w:color="auto"/>
          <w:left w:val="single" w:sz="4" w:space="4" w:color="auto"/>
          <w:bottom w:val="single" w:sz="4" w:space="1" w:color="auto"/>
          <w:right w:val="single" w:sz="4" w:space="4" w:color="auto"/>
        </w:pBdr>
        <w:spacing w:line="240" w:lineRule="auto"/>
        <w:ind w:left="709" w:hanging="709"/>
        <w:outlineLvl w:val="1"/>
        <w:rPr>
          <w:b/>
          <w:bCs/>
          <w:iCs/>
          <w:snapToGrid/>
          <w:szCs w:val="22"/>
          <w:lang w:val="lt-LT" w:eastAsia="lt-LT"/>
        </w:rPr>
      </w:pPr>
      <w:r w:rsidRPr="00D75B37">
        <w:rPr>
          <w:rFonts w:cs="Arial"/>
          <w:b/>
          <w:bCs/>
          <w:iCs/>
          <w:snapToGrid/>
          <w:szCs w:val="24"/>
          <w:lang w:val="lt-LT" w:eastAsia="lt-LT"/>
        </w:rPr>
        <w:t>7.</w:t>
      </w:r>
      <w:r w:rsidRPr="00D75B37">
        <w:rPr>
          <w:rFonts w:cs="Arial"/>
          <w:b/>
          <w:bCs/>
          <w:iCs/>
          <w:snapToGrid/>
          <w:szCs w:val="24"/>
          <w:lang w:val="lt-LT" w:eastAsia="lt-LT"/>
        </w:rPr>
        <w:tab/>
        <w:t>KITAS</w:t>
      </w:r>
      <w:r w:rsidR="005871D2">
        <w:rPr>
          <w:rFonts w:cs="Arial"/>
          <w:b/>
          <w:bCs/>
          <w:iCs/>
          <w:snapToGrid/>
          <w:szCs w:val="24"/>
          <w:lang w:val="lt-LT" w:eastAsia="lt-LT"/>
        </w:rPr>
        <w:t> </w:t>
      </w:r>
      <w:r w:rsidRPr="00D75B37">
        <w:rPr>
          <w:rFonts w:cs="Arial"/>
          <w:b/>
          <w:bCs/>
          <w:iCs/>
          <w:snapToGrid/>
          <w:szCs w:val="24"/>
          <w:lang w:val="lt-LT" w:eastAsia="lt-LT"/>
        </w:rPr>
        <w:t>(</w:t>
      </w:r>
      <w:r w:rsidR="005871D2">
        <w:rPr>
          <w:rFonts w:cs="Arial"/>
          <w:b/>
          <w:bCs/>
          <w:iCs/>
          <w:snapToGrid/>
          <w:szCs w:val="24"/>
          <w:lang w:val="lt-LT" w:eastAsia="lt-LT"/>
        </w:rPr>
        <w:noBreakHyphen/>
      </w:r>
      <w:r w:rsidRPr="00D75B37">
        <w:rPr>
          <w:rFonts w:cs="Arial"/>
          <w:b/>
          <w:bCs/>
          <w:iCs/>
          <w:snapToGrid/>
          <w:szCs w:val="24"/>
          <w:lang w:val="lt-LT" w:eastAsia="lt-LT"/>
        </w:rPr>
        <w:t>I) SPECIALUS</w:t>
      </w:r>
      <w:r w:rsidR="005871D2">
        <w:rPr>
          <w:rFonts w:cs="Arial"/>
          <w:b/>
          <w:bCs/>
          <w:iCs/>
          <w:snapToGrid/>
          <w:szCs w:val="24"/>
          <w:lang w:val="lt-LT" w:eastAsia="lt-LT"/>
        </w:rPr>
        <w:t> </w:t>
      </w:r>
      <w:r w:rsidRPr="00D75B37">
        <w:rPr>
          <w:rFonts w:cs="Arial"/>
          <w:b/>
          <w:bCs/>
          <w:iCs/>
          <w:snapToGrid/>
          <w:szCs w:val="24"/>
          <w:lang w:val="lt-LT" w:eastAsia="lt-LT"/>
        </w:rPr>
        <w:t>(</w:t>
      </w:r>
      <w:r w:rsidR="005871D2">
        <w:rPr>
          <w:rFonts w:cs="Arial"/>
          <w:b/>
          <w:bCs/>
          <w:iCs/>
          <w:snapToGrid/>
          <w:szCs w:val="24"/>
          <w:lang w:val="lt-LT" w:eastAsia="lt-LT"/>
        </w:rPr>
        <w:noBreakHyphen/>
      </w:r>
      <w:r w:rsidRPr="00D75B37">
        <w:rPr>
          <w:rFonts w:cs="Arial"/>
          <w:b/>
          <w:bCs/>
          <w:iCs/>
          <w:snapToGrid/>
          <w:szCs w:val="24"/>
          <w:lang w:val="lt-LT" w:eastAsia="lt-LT"/>
        </w:rPr>
        <w:t>ŪS) ĮSPĖJIMAS</w:t>
      </w:r>
      <w:r w:rsidR="005871D2">
        <w:rPr>
          <w:rFonts w:cs="Arial"/>
          <w:b/>
          <w:bCs/>
          <w:iCs/>
          <w:snapToGrid/>
          <w:szCs w:val="24"/>
          <w:lang w:val="lt-LT" w:eastAsia="lt-LT"/>
        </w:rPr>
        <w:t> </w:t>
      </w:r>
      <w:r w:rsidRPr="00D75B37">
        <w:rPr>
          <w:rFonts w:cs="Arial"/>
          <w:b/>
          <w:bCs/>
          <w:iCs/>
          <w:snapToGrid/>
          <w:szCs w:val="24"/>
          <w:lang w:val="lt-LT" w:eastAsia="lt-LT"/>
        </w:rPr>
        <w:t>(</w:t>
      </w:r>
      <w:r w:rsidR="005871D2">
        <w:rPr>
          <w:rFonts w:cs="Arial"/>
          <w:b/>
          <w:bCs/>
          <w:iCs/>
          <w:snapToGrid/>
          <w:szCs w:val="24"/>
          <w:lang w:val="lt-LT" w:eastAsia="lt-LT"/>
        </w:rPr>
        <w:noBreakHyphen/>
      </w:r>
      <w:r w:rsidRPr="00D75B37">
        <w:rPr>
          <w:rFonts w:cs="Arial"/>
          <w:b/>
          <w:bCs/>
          <w:iCs/>
          <w:snapToGrid/>
          <w:szCs w:val="24"/>
          <w:lang w:val="lt-LT" w:eastAsia="lt-LT"/>
        </w:rPr>
        <w:t>AI) (JEI REIKIA)</w:t>
      </w:r>
    </w:p>
    <w:p w14:paraId="5DED09CA" w14:textId="77777777" w:rsidR="00D75B37" w:rsidRPr="00D75B37" w:rsidRDefault="00D75B37" w:rsidP="003C22DD">
      <w:pPr>
        <w:spacing w:line="240" w:lineRule="auto"/>
        <w:rPr>
          <w:snapToGrid/>
          <w:szCs w:val="22"/>
          <w:lang w:val="lt-LT" w:eastAsia="lt-LT"/>
        </w:rPr>
      </w:pPr>
    </w:p>
    <w:p w14:paraId="699D777A" w14:textId="77777777" w:rsidR="00D75B37" w:rsidRDefault="00D75B37" w:rsidP="003C22DD">
      <w:pPr>
        <w:spacing w:line="240" w:lineRule="auto"/>
        <w:rPr>
          <w:snapToGrid/>
          <w:lang w:val="lt-LT" w:eastAsia="lt-LT"/>
        </w:rPr>
      </w:pPr>
      <w:r w:rsidRPr="00D75B37">
        <w:rPr>
          <w:snapToGrid/>
          <w:lang w:val="lt-LT" w:eastAsia="lt-LT"/>
        </w:rPr>
        <w:t xml:space="preserve">Radioaktyvus </w:t>
      </w:r>
      <w:r w:rsidRPr="003C22DD">
        <w:rPr>
          <w:snapToGrid/>
          <w:highlight w:val="lightGray"/>
          <w:lang w:val="lt-LT" w:eastAsia="lt-LT"/>
        </w:rPr>
        <w:t>(radioaktyvumo ženklas)</w:t>
      </w:r>
    </w:p>
    <w:p w14:paraId="58FD6F24" w14:textId="77777777" w:rsidR="00822228" w:rsidRPr="00D75B37" w:rsidRDefault="00822228" w:rsidP="003C22DD">
      <w:pPr>
        <w:spacing w:line="240" w:lineRule="auto"/>
        <w:rPr>
          <w:snapToGrid/>
          <w:szCs w:val="22"/>
          <w:lang w:val="lt-LT" w:eastAsia="lt-LT"/>
        </w:rPr>
      </w:pPr>
    </w:p>
    <w:p w14:paraId="0D9DA088" w14:textId="77777777" w:rsidR="00D75B37" w:rsidRPr="00D75B37" w:rsidRDefault="00D75B37" w:rsidP="003C22DD">
      <w:pPr>
        <w:spacing w:line="240" w:lineRule="auto"/>
        <w:rPr>
          <w:snapToGrid/>
          <w:szCs w:val="22"/>
          <w:lang w:val="lt-LT" w:eastAsia="lt-LT"/>
        </w:rPr>
      </w:pPr>
    </w:p>
    <w:p w14:paraId="73243CD2" w14:textId="77777777" w:rsidR="00D75B37" w:rsidRPr="00D75B37" w:rsidRDefault="00D75B37" w:rsidP="003C22DD">
      <w:pPr>
        <w:keepNext/>
        <w:pBdr>
          <w:top w:val="single" w:sz="4" w:space="1" w:color="auto"/>
          <w:left w:val="single" w:sz="4" w:space="4" w:color="auto"/>
          <w:bottom w:val="single" w:sz="4" w:space="1" w:color="auto"/>
          <w:right w:val="single" w:sz="4" w:space="4" w:color="auto"/>
        </w:pBdr>
        <w:spacing w:line="240" w:lineRule="auto"/>
        <w:ind w:left="709" w:hanging="709"/>
        <w:outlineLvl w:val="1"/>
        <w:rPr>
          <w:b/>
          <w:bCs/>
          <w:iCs/>
          <w:snapToGrid/>
          <w:szCs w:val="22"/>
          <w:lang w:val="lt-LT" w:eastAsia="lt-LT"/>
        </w:rPr>
      </w:pPr>
      <w:r w:rsidRPr="00D75B37">
        <w:rPr>
          <w:rFonts w:cs="Arial"/>
          <w:b/>
          <w:bCs/>
          <w:iCs/>
          <w:snapToGrid/>
          <w:szCs w:val="24"/>
          <w:lang w:val="lt-LT" w:eastAsia="lt-LT"/>
        </w:rPr>
        <w:t>8.</w:t>
      </w:r>
      <w:r w:rsidRPr="00D75B37">
        <w:rPr>
          <w:rFonts w:cs="Arial"/>
          <w:b/>
          <w:bCs/>
          <w:iCs/>
          <w:snapToGrid/>
          <w:szCs w:val="24"/>
          <w:lang w:val="lt-LT" w:eastAsia="lt-LT"/>
        </w:rPr>
        <w:tab/>
        <w:t>TINKAMUMO LAIKAS</w:t>
      </w:r>
    </w:p>
    <w:p w14:paraId="503E4610" w14:textId="77777777" w:rsidR="00D75B37" w:rsidRPr="00D75B37" w:rsidRDefault="00D75B37" w:rsidP="003C22DD">
      <w:pPr>
        <w:tabs>
          <w:tab w:val="clear" w:pos="567"/>
        </w:tabs>
        <w:spacing w:line="240" w:lineRule="auto"/>
        <w:rPr>
          <w:snapToGrid/>
          <w:szCs w:val="22"/>
          <w:lang w:val="lt-LT" w:eastAsia="lt-LT"/>
        </w:rPr>
      </w:pPr>
    </w:p>
    <w:p w14:paraId="6B120981" w14:textId="7D0E8719" w:rsidR="00822228" w:rsidRPr="00D75B37" w:rsidRDefault="00456684" w:rsidP="003C22DD">
      <w:pPr>
        <w:tabs>
          <w:tab w:val="clear" w:pos="567"/>
        </w:tabs>
        <w:spacing w:line="240" w:lineRule="auto"/>
        <w:rPr>
          <w:snapToGrid/>
          <w:szCs w:val="22"/>
          <w:lang w:val="lt-LT" w:eastAsia="lt-LT"/>
        </w:rPr>
      </w:pPr>
      <w:r w:rsidRPr="00456684">
        <w:rPr>
          <w:snapToGrid/>
          <w:lang w:val="lt-LT" w:eastAsia="lt-LT"/>
        </w:rPr>
        <w:t xml:space="preserve">Tinka iki: </w:t>
      </w:r>
      <w:proofErr w:type="spellStart"/>
      <w:r w:rsidR="003C22DD">
        <w:rPr>
          <w:snapToGrid/>
          <w:lang w:val="lt-LT" w:eastAsia="lt-LT"/>
        </w:rPr>
        <w:t>dd</w:t>
      </w:r>
      <w:proofErr w:type="spellEnd"/>
      <w:r w:rsidRPr="00456684">
        <w:rPr>
          <w:snapToGrid/>
          <w:lang w:val="lt-LT" w:eastAsia="lt-LT"/>
        </w:rPr>
        <w:t>/</w:t>
      </w:r>
      <w:r w:rsidR="003C22DD">
        <w:rPr>
          <w:snapToGrid/>
          <w:lang w:val="lt-LT" w:eastAsia="lt-LT"/>
        </w:rPr>
        <w:t>mm</w:t>
      </w:r>
      <w:r w:rsidRPr="00456684">
        <w:rPr>
          <w:snapToGrid/>
          <w:lang w:val="lt-LT" w:eastAsia="lt-LT"/>
        </w:rPr>
        <w:t>/</w:t>
      </w:r>
      <w:r w:rsidR="003C22DD">
        <w:rPr>
          <w:snapToGrid/>
          <w:lang w:val="lt-LT" w:eastAsia="lt-LT"/>
        </w:rPr>
        <w:t>MMMM</w:t>
      </w:r>
      <w:r w:rsidRPr="00456684">
        <w:rPr>
          <w:snapToGrid/>
          <w:lang w:val="lt-LT" w:eastAsia="lt-LT"/>
        </w:rPr>
        <w:tab/>
      </w:r>
      <w:r w:rsidRPr="00456684">
        <w:rPr>
          <w:snapToGrid/>
          <w:lang w:val="lt-LT" w:eastAsia="lt-LT"/>
        </w:rPr>
        <w:tab/>
      </w:r>
      <w:proofErr w:type="spellStart"/>
      <w:r w:rsidRPr="00456684">
        <w:rPr>
          <w:snapToGrid/>
          <w:lang w:val="lt-LT" w:eastAsia="lt-LT"/>
        </w:rPr>
        <w:t>hh:mm</w:t>
      </w:r>
      <w:proofErr w:type="spellEnd"/>
      <w:r w:rsidRPr="00456684" w:rsidDel="00456684">
        <w:rPr>
          <w:snapToGrid/>
          <w:lang w:val="lt-LT" w:eastAsia="lt-LT"/>
        </w:rPr>
        <w:t xml:space="preserve"> </w:t>
      </w:r>
    </w:p>
    <w:p w14:paraId="2E039652" w14:textId="77777777" w:rsidR="00D75B37" w:rsidRPr="00D75B37" w:rsidRDefault="00D75B37" w:rsidP="003C22DD">
      <w:pPr>
        <w:tabs>
          <w:tab w:val="clear" w:pos="567"/>
        </w:tabs>
        <w:spacing w:line="240" w:lineRule="auto"/>
        <w:rPr>
          <w:snapToGrid/>
          <w:szCs w:val="22"/>
          <w:lang w:val="lt-LT" w:eastAsia="lt-LT"/>
        </w:rPr>
      </w:pPr>
    </w:p>
    <w:p w14:paraId="5AAAA406" w14:textId="77777777" w:rsidR="00D75B37" w:rsidRPr="00D75B37" w:rsidRDefault="00D75B37" w:rsidP="003C22DD">
      <w:pPr>
        <w:keepNext/>
        <w:pBdr>
          <w:top w:val="single" w:sz="4" w:space="1" w:color="auto"/>
          <w:left w:val="single" w:sz="4" w:space="4" w:color="auto"/>
          <w:bottom w:val="single" w:sz="4" w:space="1" w:color="auto"/>
          <w:right w:val="single" w:sz="4" w:space="4" w:color="auto"/>
        </w:pBdr>
        <w:spacing w:line="240" w:lineRule="auto"/>
        <w:ind w:left="709" w:hanging="709"/>
        <w:outlineLvl w:val="1"/>
        <w:rPr>
          <w:b/>
          <w:bCs/>
          <w:iCs/>
          <w:snapToGrid/>
          <w:szCs w:val="22"/>
          <w:lang w:val="lt-LT" w:eastAsia="lt-LT"/>
        </w:rPr>
      </w:pPr>
      <w:r w:rsidRPr="00D75B37">
        <w:rPr>
          <w:rFonts w:cs="Arial"/>
          <w:b/>
          <w:bCs/>
          <w:iCs/>
          <w:snapToGrid/>
          <w:szCs w:val="24"/>
          <w:lang w:val="lt-LT" w:eastAsia="lt-LT"/>
        </w:rPr>
        <w:t>9.</w:t>
      </w:r>
      <w:r w:rsidRPr="00D75B37">
        <w:rPr>
          <w:rFonts w:cs="Arial"/>
          <w:b/>
          <w:bCs/>
          <w:iCs/>
          <w:snapToGrid/>
          <w:szCs w:val="24"/>
          <w:lang w:val="lt-LT" w:eastAsia="lt-LT"/>
        </w:rPr>
        <w:tab/>
        <w:t>SPECIALIOS LAIKYMO SĄLYGOS</w:t>
      </w:r>
    </w:p>
    <w:p w14:paraId="5F636B05" w14:textId="77777777" w:rsidR="00D75B37" w:rsidRPr="00D75B37" w:rsidRDefault="00D75B37" w:rsidP="003C22DD">
      <w:pPr>
        <w:spacing w:line="240" w:lineRule="auto"/>
        <w:rPr>
          <w:snapToGrid/>
          <w:szCs w:val="22"/>
          <w:lang w:val="lt-LT" w:eastAsia="lt-LT"/>
        </w:rPr>
      </w:pPr>
    </w:p>
    <w:p w14:paraId="040D8DCA" w14:textId="69F992CF" w:rsidR="00D75B37" w:rsidRPr="00D75B37" w:rsidRDefault="00D75B37" w:rsidP="003C22DD">
      <w:pPr>
        <w:spacing w:line="240" w:lineRule="auto"/>
        <w:rPr>
          <w:snapToGrid/>
          <w:color w:val="000000"/>
          <w:szCs w:val="22"/>
          <w:lang w:val="lt-LT" w:eastAsia="lt-LT"/>
        </w:rPr>
      </w:pPr>
      <w:r w:rsidRPr="00D75B37">
        <w:rPr>
          <w:rFonts w:cs="Arial"/>
          <w:snapToGrid/>
          <w:color w:val="000000"/>
          <w:szCs w:val="24"/>
          <w:lang w:val="lt-LT" w:eastAsia="lt-LT"/>
        </w:rPr>
        <w:t xml:space="preserve">Laikyti </w:t>
      </w:r>
      <w:r w:rsidR="00ED007F">
        <w:rPr>
          <w:rFonts w:cs="Arial"/>
          <w:snapToGrid/>
          <w:color w:val="000000"/>
          <w:szCs w:val="24"/>
          <w:lang w:val="lt-LT" w:eastAsia="lt-LT"/>
        </w:rPr>
        <w:t>žemesnėje</w:t>
      </w:r>
      <w:r w:rsidRPr="00D75B37">
        <w:rPr>
          <w:rFonts w:cs="Arial"/>
          <w:snapToGrid/>
          <w:color w:val="000000"/>
          <w:szCs w:val="24"/>
          <w:lang w:val="lt-LT" w:eastAsia="lt-LT"/>
        </w:rPr>
        <w:t xml:space="preserve"> kaip 25 °C temperatūroje.</w:t>
      </w:r>
    </w:p>
    <w:p w14:paraId="1705323C" w14:textId="77777777" w:rsidR="00D75B37" w:rsidRDefault="00D75B37" w:rsidP="003C22DD">
      <w:pPr>
        <w:spacing w:line="240" w:lineRule="auto"/>
        <w:rPr>
          <w:rFonts w:cs="Arial"/>
          <w:snapToGrid/>
          <w:color w:val="000000"/>
          <w:szCs w:val="24"/>
          <w:lang w:val="lt-LT" w:eastAsia="lt-LT"/>
        </w:rPr>
      </w:pPr>
      <w:r w:rsidRPr="00D75B37">
        <w:rPr>
          <w:rFonts w:cs="Arial"/>
          <w:snapToGrid/>
          <w:color w:val="000000"/>
          <w:szCs w:val="24"/>
          <w:lang w:val="lt-LT" w:eastAsia="lt-LT"/>
        </w:rPr>
        <w:lastRenderedPageBreak/>
        <w:t>Laikyti gamintojo pakuotėje.</w:t>
      </w:r>
    </w:p>
    <w:p w14:paraId="3D64F5F3" w14:textId="77777777" w:rsidR="00822228" w:rsidRPr="00D75B37" w:rsidRDefault="00822228" w:rsidP="003C22DD">
      <w:pPr>
        <w:tabs>
          <w:tab w:val="clear" w:pos="567"/>
        </w:tabs>
        <w:spacing w:line="240" w:lineRule="auto"/>
        <w:rPr>
          <w:snapToGrid/>
          <w:color w:val="000000"/>
          <w:szCs w:val="22"/>
          <w:lang w:val="lt-LT" w:eastAsia="lt-LT"/>
        </w:rPr>
      </w:pPr>
    </w:p>
    <w:p w14:paraId="653C300F" w14:textId="77777777" w:rsidR="00D75B37" w:rsidRPr="00D75B37" w:rsidRDefault="00D75B37" w:rsidP="003C22DD">
      <w:pPr>
        <w:tabs>
          <w:tab w:val="clear" w:pos="567"/>
        </w:tabs>
        <w:spacing w:line="240" w:lineRule="auto"/>
        <w:rPr>
          <w:snapToGrid/>
          <w:szCs w:val="22"/>
          <w:lang w:val="lt-LT" w:eastAsia="lt-LT"/>
        </w:rPr>
      </w:pPr>
    </w:p>
    <w:p w14:paraId="510CA5E9" w14:textId="77777777" w:rsidR="00D75B37" w:rsidRPr="00D75B37" w:rsidRDefault="00D75B37" w:rsidP="003C22DD">
      <w:pPr>
        <w:keepNext/>
        <w:pBdr>
          <w:top w:val="single" w:sz="4" w:space="1" w:color="auto"/>
          <w:left w:val="single" w:sz="4" w:space="4" w:color="auto"/>
          <w:bottom w:val="single" w:sz="4" w:space="1" w:color="auto"/>
          <w:right w:val="single" w:sz="4" w:space="4" w:color="auto"/>
        </w:pBdr>
        <w:spacing w:line="240" w:lineRule="auto"/>
        <w:ind w:left="567" w:hanging="567"/>
        <w:outlineLvl w:val="1"/>
        <w:rPr>
          <w:b/>
          <w:bCs/>
          <w:iCs/>
          <w:snapToGrid/>
          <w:szCs w:val="22"/>
          <w:lang w:val="lt-LT" w:eastAsia="lt-LT"/>
        </w:rPr>
      </w:pPr>
      <w:r w:rsidRPr="00D75B37">
        <w:rPr>
          <w:rFonts w:cs="Arial"/>
          <w:b/>
          <w:bCs/>
          <w:iCs/>
          <w:snapToGrid/>
          <w:szCs w:val="24"/>
          <w:lang w:val="lt-LT" w:eastAsia="lt-LT"/>
        </w:rPr>
        <w:t>10.</w:t>
      </w:r>
      <w:r w:rsidRPr="00D75B37">
        <w:rPr>
          <w:rFonts w:cs="Arial"/>
          <w:b/>
          <w:bCs/>
          <w:iCs/>
          <w:snapToGrid/>
          <w:szCs w:val="24"/>
          <w:lang w:val="lt-LT" w:eastAsia="lt-LT"/>
        </w:rPr>
        <w:tab/>
        <w:t>SPECIALIOS ATSARGUMO PRIEMONĖS DĖL NESUVARTOTO VAISTINIO PREPARATO AR JO ATLIEKŲ TVARKYMO (JEI REIKIA)</w:t>
      </w:r>
    </w:p>
    <w:p w14:paraId="6D45BC26" w14:textId="77777777" w:rsidR="00D75B37" w:rsidRPr="00D75B37" w:rsidRDefault="00D75B37" w:rsidP="003C22DD">
      <w:pPr>
        <w:spacing w:line="240" w:lineRule="auto"/>
        <w:rPr>
          <w:snapToGrid/>
          <w:szCs w:val="22"/>
          <w:lang w:val="lt-LT" w:eastAsia="lt-LT"/>
        </w:rPr>
      </w:pPr>
    </w:p>
    <w:p w14:paraId="274FFC36" w14:textId="501821E2" w:rsidR="00EF3EE9" w:rsidRPr="004C6286" w:rsidRDefault="00ED007F" w:rsidP="00EF3EE9">
      <w:pPr>
        <w:tabs>
          <w:tab w:val="clear" w:pos="567"/>
        </w:tabs>
        <w:spacing w:line="240" w:lineRule="auto"/>
        <w:rPr>
          <w:lang w:val="lt-LT"/>
        </w:rPr>
      </w:pPr>
      <w:r>
        <w:rPr>
          <w:lang w:val="lt-LT"/>
        </w:rPr>
        <w:t>Radioaktyvias</w:t>
      </w:r>
      <w:r w:rsidR="00EF3EE9" w:rsidRPr="004C6286">
        <w:rPr>
          <w:lang w:val="lt-LT"/>
        </w:rPr>
        <w:t xml:space="preserve"> atliekas reikia tvarkyti laikantis </w:t>
      </w:r>
      <w:r w:rsidR="00D43D52">
        <w:rPr>
          <w:lang w:val="lt-LT"/>
        </w:rPr>
        <w:t>nacionalinių</w:t>
      </w:r>
      <w:r w:rsidR="00EF3EE9" w:rsidRPr="004C6286">
        <w:rPr>
          <w:lang w:val="lt-LT"/>
        </w:rPr>
        <w:t xml:space="preserve"> </w:t>
      </w:r>
      <w:r>
        <w:rPr>
          <w:lang w:val="lt-LT"/>
        </w:rPr>
        <w:t xml:space="preserve">ir tarptautinių teisės aktų </w:t>
      </w:r>
      <w:r w:rsidR="00EF3EE9" w:rsidRPr="004C6286">
        <w:rPr>
          <w:lang w:val="lt-LT"/>
        </w:rPr>
        <w:t>reikalavimų.</w:t>
      </w:r>
    </w:p>
    <w:p w14:paraId="791168F0" w14:textId="77777777" w:rsidR="00822228" w:rsidRPr="00D75B37" w:rsidRDefault="00822228" w:rsidP="003C22DD">
      <w:pPr>
        <w:spacing w:line="240" w:lineRule="auto"/>
        <w:rPr>
          <w:snapToGrid/>
          <w:szCs w:val="22"/>
          <w:lang w:val="lt-LT" w:eastAsia="lt-LT"/>
        </w:rPr>
      </w:pPr>
    </w:p>
    <w:p w14:paraId="2BF3A6AA" w14:textId="77777777" w:rsidR="00D75B37" w:rsidRPr="00D75B37" w:rsidRDefault="00D75B37" w:rsidP="003C22DD">
      <w:pPr>
        <w:spacing w:line="240" w:lineRule="auto"/>
        <w:rPr>
          <w:snapToGrid/>
          <w:szCs w:val="22"/>
          <w:lang w:val="lt-LT" w:eastAsia="lt-LT"/>
        </w:rPr>
      </w:pPr>
    </w:p>
    <w:p w14:paraId="3D4D9BC1" w14:textId="77777777" w:rsidR="00D75B37" w:rsidRPr="00D75B37" w:rsidRDefault="00D75B37" w:rsidP="003C22DD">
      <w:pPr>
        <w:keepNext/>
        <w:pBdr>
          <w:top w:val="single" w:sz="4" w:space="1" w:color="auto"/>
          <w:left w:val="single" w:sz="4" w:space="4" w:color="auto"/>
          <w:bottom w:val="single" w:sz="4" w:space="1" w:color="auto"/>
          <w:right w:val="single" w:sz="4" w:space="4" w:color="auto"/>
        </w:pBdr>
        <w:spacing w:line="240" w:lineRule="auto"/>
        <w:ind w:left="709" w:hanging="709"/>
        <w:outlineLvl w:val="1"/>
        <w:rPr>
          <w:b/>
          <w:bCs/>
          <w:iCs/>
          <w:snapToGrid/>
          <w:szCs w:val="22"/>
          <w:lang w:val="lt-LT" w:eastAsia="lt-LT"/>
        </w:rPr>
      </w:pPr>
      <w:r w:rsidRPr="00D75B37">
        <w:rPr>
          <w:rFonts w:cs="Arial"/>
          <w:b/>
          <w:bCs/>
          <w:iCs/>
          <w:snapToGrid/>
          <w:szCs w:val="24"/>
          <w:lang w:val="lt-LT" w:eastAsia="lt-LT"/>
        </w:rPr>
        <w:t>11.</w:t>
      </w:r>
      <w:r w:rsidRPr="00D75B37">
        <w:rPr>
          <w:rFonts w:cs="Arial"/>
          <w:b/>
          <w:bCs/>
          <w:iCs/>
          <w:snapToGrid/>
          <w:szCs w:val="24"/>
          <w:lang w:val="lt-LT" w:eastAsia="lt-LT"/>
        </w:rPr>
        <w:tab/>
        <w:t>REGISTRUOTOJO PAVADINIMAS IR ADRESAS</w:t>
      </w:r>
    </w:p>
    <w:p w14:paraId="655D0657" w14:textId="77777777" w:rsidR="00D75B37" w:rsidRPr="00D75B37" w:rsidRDefault="00D75B37" w:rsidP="003C22DD">
      <w:pPr>
        <w:spacing w:line="240" w:lineRule="auto"/>
        <w:rPr>
          <w:snapToGrid/>
          <w:szCs w:val="22"/>
          <w:u w:val="single"/>
          <w:lang w:val="lt-LT" w:eastAsia="lt-LT"/>
        </w:rPr>
      </w:pPr>
    </w:p>
    <w:p w14:paraId="3CC91F88" w14:textId="77777777" w:rsidR="00D75B37" w:rsidRPr="00D75B37" w:rsidRDefault="00D75B37" w:rsidP="003C22DD">
      <w:pPr>
        <w:spacing w:line="240" w:lineRule="auto"/>
        <w:rPr>
          <w:b/>
          <w:snapToGrid/>
          <w:color w:val="000000"/>
          <w:szCs w:val="22"/>
          <w:lang w:val="lt-LT" w:eastAsia="lt-LT"/>
        </w:rPr>
      </w:pPr>
      <w:r w:rsidRPr="00D75B37">
        <w:rPr>
          <w:rFonts w:cs="Arial"/>
          <w:b/>
          <w:snapToGrid/>
          <w:color w:val="000000"/>
          <w:szCs w:val="24"/>
          <w:lang w:val="lt-LT" w:eastAsia="lt-LT"/>
        </w:rPr>
        <w:t>Registruotojas</w:t>
      </w:r>
    </w:p>
    <w:p w14:paraId="0ACB7BC7" w14:textId="77777777" w:rsidR="00D75B37" w:rsidRPr="00D75B37" w:rsidRDefault="00D75B37" w:rsidP="003C22DD">
      <w:pPr>
        <w:spacing w:line="240" w:lineRule="auto"/>
        <w:rPr>
          <w:b/>
          <w:snapToGrid/>
          <w:color w:val="000000"/>
          <w:szCs w:val="22"/>
          <w:u w:val="single"/>
          <w:lang w:val="lt-LT" w:eastAsia="lt-LT"/>
        </w:rPr>
      </w:pPr>
    </w:p>
    <w:p w14:paraId="3B582CD4" w14:textId="7578448F" w:rsidR="00D75B37" w:rsidRPr="003C22DD" w:rsidRDefault="00D75B37" w:rsidP="003C22DD">
      <w:pPr>
        <w:spacing w:line="240" w:lineRule="auto"/>
        <w:rPr>
          <w:snapToGrid/>
          <w:color w:val="000000"/>
          <w:szCs w:val="22"/>
          <w:lang w:val="lt-LT" w:eastAsia="lt-LT"/>
        </w:rPr>
      </w:pPr>
      <w:r w:rsidRPr="003C22DD">
        <w:rPr>
          <w:rFonts w:cs="Arial"/>
          <w:snapToGrid/>
          <w:color w:val="000000"/>
          <w:szCs w:val="24"/>
          <w:lang w:val="lt-LT" w:eastAsia="lt-LT"/>
        </w:rPr>
        <w:t>SYNEKTIK</w:t>
      </w:r>
      <w:r w:rsidR="005871D2">
        <w:rPr>
          <w:rFonts w:cs="Arial"/>
          <w:snapToGrid/>
          <w:color w:val="000000"/>
          <w:szCs w:val="24"/>
          <w:lang w:val="lt-LT" w:eastAsia="lt-LT"/>
        </w:rPr>
        <w:t> </w:t>
      </w:r>
      <w:r w:rsidRPr="003C22DD">
        <w:rPr>
          <w:rFonts w:cs="Arial"/>
          <w:snapToGrid/>
          <w:color w:val="000000"/>
          <w:szCs w:val="24"/>
          <w:lang w:val="lt-LT" w:eastAsia="lt-LT"/>
        </w:rPr>
        <w:t>S.A.</w:t>
      </w:r>
    </w:p>
    <w:p w14:paraId="6A4B447A" w14:textId="77777777" w:rsidR="002034BB" w:rsidRDefault="002034BB" w:rsidP="002034BB">
      <w:pPr>
        <w:spacing w:line="240" w:lineRule="auto"/>
        <w:rPr>
          <w:rFonts w:cs="Arial"/>
          <w:snapToGrid/>
          <w:color w:val="000000"/>
          <w:szCs w:val="24"/>
          <w:lang w:val="lt-LT" w:eastAsia="lt-LT"/>
        </w:rPr>
      </w:pPr>
      <w:proofErr w:type="spellStart"/>
      <w:r w:rsidRPr="002034BB">
        <w:rPr>
          <w:rFonts w:cs="Arial"/>
          <w:snapToGrid/>
          <w:color w:val="000000"/>
          <w:szCs w:val="24"/>
          <w:lang w:val="lt-LT" w:eastAsia="lt-LT"/>
        </w:rPr>
        <w:t>ul</w:t>
      </w:r>
      <w:proofErr w:type="spellEnd"/>
      <w:r w:rsidRPr="002034BB">
        <w:rPr>
          <w:rFonts w:cs="Arial"/>
          <w:snapToGrid/>
          <w:color w:val="000000"/>
          <w:szCs w:val="24"/>
          <w:lang w:val="lt-LT" w:eastAsia="lt-LT"/>
        </w:rPr>
        <w:t xml:space="preserve">. </w:t>
      </w:r>
      <w:proofErr w:type="spellStart"/>
      <w:r w:rsidRPr="002034BB">
        <w:rPr>
          <w:rFonts w:cs="Arial"/>
          <w:snapToGrid/>
          <w:color w:val="000000"/>
          <w:szCs w:val="24"/>
          <w:lang w:val="lt-LT" w:eastAsia="lt-LT"/>
        </w:rPr>
        <w:t>Józefa</w:t>
      </w:r>
      <w:proofErr w:type="spellEnd"/>
      <w:r w:rsidRPr="002034BB">
        <w:rPr>
          <w:rFonts w:cs="Arial"/>
          <w:snapToGrid/>
          <w:color w:val="000000"/>
          <w:szCs w:val="24"/>
          <w:lang w:val="lt-LT" w:eastAsia="lt-LT"/>
        </w:rPr>
        <w:t xml:space="preserve"> </w:t>
      </w:r>
      <w:proofErr w:type="spellStart"/>
      <w:r w:rsidRPr="002034BB">
        <w:rPr>
          <w:rFonts w:cs="Arial"/>
          <w:snapToGrid/>
          <w:color w:val="000000"/>
          <w:szCs w:val="24"/>
          <w:lang w:val="lt-LT" w:eastAsia="lt-LT"/>
        </w:rPr>
        <w:t>Piusa</w:t>
      </w:r>
      <w:proofErr w:type="spellEnd"/>
      <w:r w:rsidRPr="002034BB">
        <w:rPr>
          <w:rFonts w:cs="Arial"/>
          <w:snapToGrid/>
          <w:color w:val="000000"/>
          <w:szCs w:val="24"/>
          <w:lang w:val="lt-LT" w:eastAsia="lt-LT"/>
        </w:rPr>
        <w:t xml:space="preserve"> </w:t>
      </w:r>
      <w:proofErr w:type="spellStart"/>
      <w:r w:rsidRPr="002034BB">
        <w:rPr>
          <w:rFonts w:cs="Arial"/>
          <w:snapToGrid/>
          <w:color w:val="000000"/>
          <w:szCs w:val="24"/>
          <w:lang w:val="lt-LT" w:eastAsia="lt-LT"/>
        </w:rPr>
        <w:t>Dziekońskiego</w:t>
      </w:r>
      <w:proofErr w:type="spellEnd"/>
      <w:r w:rsidRPr="002034BB">
        <w:rPr>
          <w:rFonts w:cs="Arial"/>
          <w:snapToGrid/>
          <w:color w:val="000000"/>
          <w:szCs w:val="24"/>
          <w:lang w:val="lt-LT" w:eastAsia="lt-LT"/>
        </w:rPr>
        <w:t xml:space="preserve"> 3 </w:t>
      </w:r>
    </w:p>
    <w:p w14:paraId="273987DB" w14:textId="06FB1B19" w:rsidR="002034BB" w:rsidRPr="002034BB" w:rsidRDefault="002034BB" w:rsidP="002034BB">
      <w:pPr>
        <w:spacing w:line="240" w:lineRule="auto"/>
        <w:rPr>
          <w:rFonts w:cs="Arial"/>
          <w:snapToGrid/>
          <w:color w:val="000000"/>
          <w:szCs w:val="24"/>
          <w:lang w:val="lt-LT" w:eastAsia="lt-LT"/>
        </w:rPr>
      </w:pPr>
      <w:r w:rsidRPr="002034BB">
        <w:rPr>
          <w:rFonts w:cs="Arial"/>
          <w:snapToGrid/>
          <w:color w:val="000000"/>
          <w:szCs w:val="24"/>
          <w:lang w:val="lt-LT" w:eastAsia="lt-LT"/>
        </w:rPr>
        <w:t xml:space="preserve">00-728 </w:t>
      </w:r>
      <w:proofErr w:type="spellStart"/>
      <w:r w:rsidRPr="002034BB">
        <w:rPr>
          <w:rFonts w:cs="Arial"/>
          <w:snapToGrid/>
          <w:color w:val="000000"/>
          <w:szCs w:val="24"/>
          <w:lang w:val="lt-LT" w:eastAsia="lt-LT"/>
        </w:rPr>
        <w:t>Warsaw</w:t>
      </w:r>
      <w:proofErr w:type="spellEnd"/>
    </w:p>
    <w:p w14:paraId="44E5F5F4" w14:textId="77777777" w:rsidR="00D75B37" w:rsidRPr="00D75B37" w:rsidRDefault="00D75B37" w:rsidP="003C22DD">
      <w:pPr>
        <w:spacing w:line="240" w:lineRule="auto"/>
        <w:rPr>
          <w:snapToGrid/>
          <w:color w:val="000000"/>
          <w:szCs w:val="22"/>
          <w:lang w:val="lt-LT" w:eastAsia="lt-LT"/>
        </w:rPr>
      </w:pPr>
      <w:r w:rsidRPr="00D75B37">
        <w:rPr>
          <w:rFonts w:cs="Arial"/>
          <w:snapToGrid/>
          <w:color w:val="000000"/>
          <w:szCs w:val="24"/>
          <w:lang w:val="lt-LT" w:eastAsia="lt-LT"/>
        </w:rPr>
        <w:t>Lenkija</w:t>
      </w:r>
    </w:p>
    <w:p w14:paraId="4519796B" w14:textId="77777777" w:rsidR="00D75B37" w:rsidRPr="00D75B37" w:rsidRDefault="00D75B37" w:rsidP="003C22DD">
      <w:pPr>
        <w:spacing w:line="240" w:lineRule="auto"/>
        <w:rPr>
          <w:snapToGrid/>
          <w:color w:val="000000"/>
          <w:szCs w:val="22"/>
          <w:lang w:val="lt-LT" w:eastAsia="lt-LT"/>
        </w:rPr>
      </w:pPr>
    </w:p>
    <w:p w14:paraId="7D53C74C" w14:textId="2956DA84" w:rsidR="00D75B37" w:rsidRPr="00D75B37" w:rsidRDefault="00D75B37" w:rsidP="00833F9B">
      <w:pPr>
        <w:autoSpaceDE w:val="0"/>
        <w:autoSpaceDN w:val="0"/>
        <w:adjustRightInd w:val="0"/>
        <w:spacing w:line="240" w:lineRule="auto"/>
        <w:rPr>
          <w:b/>
          <w:bCs/>
          <w:snapToGrid/>
          <w:color w:val="000000"/>
          <w:szCs w:val="22"/>
          <w:lang w:val="lt-LT" w:eastAsia="lt-LT"/>
        </w:rPr>
      </w:pPr>
      <w:r w:rsidRPr="00D75B37">
        <w:rPr>
          <w:b/>
          <w:snapToGrid/>
          <w:color w:val="000000"/>
          <w:szCs w:val="24"/>
          <w:lang w:val="lt-LT" w:eastAsia="lt-LT"/>
        </w:rPr>
        <w:t>Gamintojas</w:t>
      </w:r>
    </w:p>
    <w:p w14:paraId="1211AF1D" w14:textId="77777777" w:rsidR="00D75B37" w:rsidRPr="00D75B37" w:rsidRDefault="00D75B37" w:rsidP="00833F9B">
      <w:pPr>
        <w:autoSpaceDE w:val="0"/>
        <w:autoSpaceDN w:val="0"/>
        <w:adjustRightInd w:val="0"/>
        <w:spacing w:line="240" w:lineRule="auto"/>
        <w:rPr>
          <w:snapToGrid/>
          <w:color w:val="000000"/>
          <w:szCs w:val="22"/>
          <w:u w:val="single"/>
          <w:lang w:val="lt-LT" w:eastAsia="lt-LT"/>
        </w:rPr>
      </w:pPr>
    </w:p>
    <w:p w14:paraId="0835B6D6" w14:textId="55997D4A" w:rsidR="00D75B37" w:rsidRPr="003C22DD" w:rsidRDefault="00D1481D" w:rsidP="003C22DD">
      <w:pPr>
        <w:spacing w:line="240" w:lineRule="auto"/>
        <w:rPr>
          <w:snapToGrid/>
          <w:szCs w:val="22"/>
          <w:highlight w:val="lightGray"/>
          <w:lang w:val="lt-LT" w:eastAsia="lt-LT"/>
        </w:rPr>
      </w:pPr>
      <w:proofErr w:type="spellStart"/>
      <w:r>
        <w:rPr>
          <w:snapToGrid/>
          <w:highlight w:val="lightGray"/>
          <w:lang w:val="lt-LT" w:eastAsia="lt-LT"/>
        </w:rPr>
        <w:t>Synektik</w:t>
      </w:r>
      <w:proofErr w:type="spellEnd"/>
      <w:r>
        <w:rPr>
          <w:snapToGrid/>
          <w:highlight w:val="lightGray"/>
          <w:lang w:val="lt-LT" w:eastAsia="lt-LT"/>
        </w:rPr>
        <w:t xml:space="preserve"> Pharma</w:t>
      </w:r>
      <w:r w:rsidRPr="003C22DD">
        <w:rPr>
          <w:snapToGrid/>
          <w:highlight w:val="lightGray"/>
          <w:lang w:val="lt-LT" w:eastAsia="lt-LT"/>
        </w:rPr>
        <w:t xml:space="preserve"> </w:t>
      </w:r>
      <w:r w:rsidR="00D75B37" w:rsidRPr="003C22DD">
        <w:rPr>
          <w:snapToGrid/>
          <w:highlight w:val="lightGray"/>
          <w:lang w:val="lt-LT" w:eastAsia="lt-LT"/>
        </w:rPr>
        <w:t>Sp. z</w:t>
      </w:r>
      <w:r w:rsidR="005871D2">
        <w:rPr>
          <w:snapToGrid/>
          <w:highlight w:val="lightGray"/>
          <w:lang w:val="lt-LT" w:eastAsia="lt-LT"/>
        </w:rPr>
        <w:t>.</w:t>
      </w:r>
      <w:r w:rsidR="00D75B37" w:rsidRPr="003C22DD">
        <w:rPr>
          <w:snapToGrid/>
          <w:highlight w:val="lightGray"/>
          <w:lang w:val="lt-LT" w:eastAsia="lt-LT"/>
        </w:rPr>
        <w:t xml:space="preserve"> </w:t>
      </w:r>
      <w:proofErr w:type="spellStart"/>
      <w:r w:rsidR="00D75B37" w:rsidRPr="003C22DD">
        <w:rPr>
          <w:snapToGrid/>
          <w:highlight w:val="lightGray"/>
          <w:lang w:val="lt-LT" w:eastAsia="lt-LT"/>
        </w:rPr>
        <w:t>o.o</w:t>
      </w:r>
      <w:proofErr w:type="spellEnd"/>
      <w:r w:rsidR="00D75B37" w:rsidRPr="003C22DD">
        <w:rPr>
          <w:snapToGrid/>
          <w:highlight w:val="lightGray"/>
          <w:lang w:val="lt-LT" w:eastAsia="lt-LT"/>
        </w:rPr>
        <w:t>.</w:t>
      </w:r>
    </w:p>
    <w:p w14:paraId="0FB3F355" w14:textId="06B61DD5" w:rsidR="00D75B37" w:rsidRPr="003C22DD" w:rsidRDefault="00BB685E" w:rsidP="003C22DD">
      <w:pPr>
        <w:spacing w:line="240" w:lineRule="auto"/>
        <w:rPr>
          <w:snapToGrid/>
          <w:szCs w:val="22"/>
          <w:highlight w:val="lightGray"/>
          <w:lang w:val="lt-LT" w:eastAsia="lt-LT"/>
        </w:rPr>
      </w:pPr>
      <w:proofErr w:type="spellStart"/>
      <w:r w:rsidRPr="003C22DD">
        <w:rPr>
          <w:snapToGrid/>
          <w:highlight w:val="lightGray"/>
          <w:lang w:val="lt-LT" w:eastAsia="lt-LT"/>
        </w:rPr>
        <w:t>u</w:t>
      </w:r>
      <w:r w:rsidR="00D75B37" w:rsidRPr="003C22DD">
        <w:rPr>
          <w:snapToGrid/>
          <w:highlight w:val="lightGray"/>
          <w:lang w:val="lt-LT" w:eastAsia="lt-LT"/>
        </w:rPr>
        <w:t>l</w:t>
      </w:r>
      <w:proofErr w:type="spellEnd"/>
      <w:r w:rsidR="00D75B37" w:rsidRPr="003C22DD">
        <w:rPr>
          <w:snapToGrid/>
          <w:highlight w:val="lightGray"/>
          <w:lang w:val="lt-LT" w:eastAsia="lt-LT"/>
        </w:rPr>
        <w:t>.</w:t>
      </w:r>
      <w:r w:rsidR="005871D2">
        <w:rPr>
          <w:snapToGrid/>
          <w:highlight w:val="lightGray"/>
          <w:lang w:val="lt-LT" w:eastAsia="lt-LT"/>
        </w:rPr>
        <w:t> </w:t>
      </w:r>
      <w:proofErr w:type="spellStart"/>
      <w:r w:rsidR="00D75B37" w:rsidRPr="003C22DD">
        <w:rPr>
          <w:snapToGrid/>
          <w:highlight w:val="lightGray"/>
          <w:lang w:val="lt-LT" w:eastAsia="lt-LT"/>
        </w:rPr>
        <w:t>Artwińskiego</w:t>
      </w:r>
      <w:proofErr w:type="spellEnd"/>
      <w:r w:rsidR="005871D2">
        <w:rPr>
          <w:snapToGrid/>
          <w:highlight w:val="lightGray"/>
          <w:lang w:val="lt-LT" w:eastAsia="lt-LT"/>
        </w:rPr>
        <w:t> </w:t>
      </w:r>
      <w:r w:rsidR="00D75B37" w:rsidRPr="003C22DD">
        <w:rPr>
          <w:snapToGrid/>
          <w:highlight w:val="lightGray"/>
          <w:lang w:val="lt-LT" w:eastAsia="lt-LT"/>
        </w:rPr>
        <w:t>3</w:t>
      </w:r>
    </w:p>
    <w:p w14:paraId="058AB137" w14:textId="7736B777" w:rsidR="00D75B37" w:rsidRPr="003C22DD" w:rsidRDefault="00D75B37" w:rsidP="003C22DD">
      <w:pPr>
        <w:spacing w:line="240" w:lineRule="auto"/>
        <w:rPr>
          <w:snapToGrid/>
          <w:szCs w:val="22"/>
          <w:highlight w:val="lightGray"/>
          <w:lang w:val="lt-LT" w:eastAsia="lt-LT"/>
        </w:rPr>
      </w:pPr>
      <w:r w:rsidRPr="003C22DD">
        <w:rPr>
          <w:snapToGrid/>
          <w:highlight w:val="lightGray"/>
          <w:lang w:val="lt-LT" w:eastAsia="lt-LT"/>
        </w:rPr>
        <w:t>25</w:t>
      </w:r>
      <w:r w:rsidR="005871D2">
        <w:rPr>
          <w:snapToGrid/>
          <w:highlight w:val="lightGray"/>
          <w:lang w:val="lt-LT" w:eastAsia="lt-LT"/>
        </w:rPr>
        <w:noBreakHyphen/>
      </w:r>
      <w:r w:rsidRPr="003C22DD">
        <w:rPr>
          <w:snapToGrid/>
          <w:highlight w:val="lightGray"/>
          <w:lang w:val="lt-LT" w:eastAsia="lt-LT"/>
        </w:rPr>
        <w:t>734</w:t>
      </w:r>
      <w:r w:rsidR="005871D2">
        <w:rPr>
          <w:snapToGrid/>
          <w:highlight w:val="lightGray"/>
          <w:lang w:val="lt-LT" w:eastAsia="lt-LT"/>
        </w:rPr>
        <w:t> </w:t>
      </w:r>
      <w:proofErr w:type="spellStart"/>
      <w:r w:rsidRPr="003C22DD">
        <w:rPr>
          <w:snapToGrid/>
          <w:highlight w:val="lightGray"/>
          <w:lang w:val="lt-LT" w:eastAsia="lt-LT"/>
        </w:rPr>
        <w:t>Kielce</w:t>
      </w:r>
      <w:proofErr w:type="spellEnd"/>
    </w:p>
    <w:p w14:paraId="34BD3A56" w14:textId="77777777" w:rsidR="00D75B37" w:rsidRPr="00D75B37" w:rsidRDefault="00D75B37" w:rsidP="003C22DD">
      <w:pPr>
        <w:spacing w:line="240" w:lineRule="auto"/>
        <w:rPr>
          <w:snapToGrid/>
          <w:szCs w:val="22"/>
          <w:lang w:val="lt-LT" w:eastAsia="lt-LT"/>
        </w:rPr>
      </w:pPr>
      <w:r w:rsidRPr="003C22DD">
        <w:rPr>
          <w:snapToGrid/>
          <w:highlight w:val="lightGray"/>
          <w:lang w:val="lt-LT" w:eastAsia="lt-LT"/>
        </w:rPr>
        <w:t>Lenkija</w:t>
      </w:r>
    </w:p>
    <w:p w14:paraId="5A73C74A" w14:textId="77777777" w:rsidR="00D75B37" w:rsidRDefault="00D75B37" w:rsidP="003C22DD">
      <w:pPr>
        <w:spacing w:line="240" w:lineRule="auto"/>
        <w:rPr>
          <w:snapToGrid/>
          <w:color w:val="000000"/>
          <w:szCs w:val="22"/>
          <w:lang w:val="lt-LT" w:eastAsia="lt-LT"/>
        </w:rPr>
      </w:pPr>
    </w:p>
    <w:p w14:paraId="26B137C1" w14:textId="77777777" w:rsidR="00822228" w:rsidRPr="00D75B37" w:rsidRDefault="00822228" w:rsidP="003C22DD">
      <w:pPr>
        <w:spacing w:line="240" w:lineRule="auto"/>
        <w:rPr>
          <w:snapToGrid/>
          <w:color w:val="000000"/>
          <w:szCs w:val="22"/>
          <w:lang w:val="lt-LT" w:eastAsia="lt-LT"/>
        </w:rPr>
      </w:pPr>
    </w:p>
    <w:p w14:paraId="77B4A0BB" w14:textId="11783EA4" w:rsidR="00D75B37" w:rsidRPr="00D75B37" w:rsidRDefault="00D75B37" w:rsidP="003C22DD">
      <w:pPr>
        <w:keepNext/>
        <w:pBdr>
          <w:top w:val="single" w:sz="4" w:space="1" w:color="auto"/>
          <w:left w:val="single" w:sz="4" w:space="4" w:color="auto"/>
          <w:bottom w:val="single" w:sz="4" w:space="1" w:color="auto"/>
          <w:right w:val="single" w:sz="4" w:space="4" w:color="auto"/>
        </w:pBdr>
        <w:spacing w:line="240" w:lineRule="auto"/>
        <w:ind w:left="709" w:hanging="709"/>
        <w:outlineLvl w:val="1"/>
        <w:rPr>
          <w:b/>
          <w:bCs/>
          <w:iCs/>
          <w:snapToGrid/>
          <w:szCs w:val="22"/>
          <w:lang w:val="lt-LT" w:eastAsia="lt-LT"/>
        </w:rPr>
      </w:pPr>
      <w:r w:rsidRPr="00D75B37">
        <w:rPr>
          <w:rFonts w:cs="Arial"/>
          <w:b/>
          <w:bCs/>
          <w:iCs/>
          <w:snapToGrid/>
          <w:szCs w:val="24"/>
          <w:lang w:val="lt-LT" w:eastAsia="lt-LT"/>
        </w:rPr>
        <w:t>12.</w:t>
      </w:r>
      <w:r w:rsidRPr="00D75B37">
        <w:rPr>
          <w:rFonts w:cs="Arial"/>
          <w:b/>
          <w:bCs/>
          <w:iCs/>
          <w:snapToGrid/>
          <w:szCs w:val="24"/>
          <w:lang w:val="lt-LT" w:eastAsia="lt-LT"/>
        </w:rPr>
        <w:tab/>
        <w:t>REGISTRACIJOS PAŽYMĖJIMO NUMERIS</w:t>
      </w:r>
      <w:r w:rsidR="005871D2">
        <w:rPr>
          <w:rFonts w:cs="Arial"/>
          <w:b/>
          <w:bCs/>
          <w:iCs/>
          <w:snapToGrid/>
          <w:szCs w:val="24"/>
          <w:lang w:val="lt-LT" w:eastAsia="lt-LT"/>
        </w:rPr>
        <w:t> </w:t>
      </w:r>
      <w:r w:rsidRPr="00D75B37">
        <w:rPr>
          <w:rFonts w:cs="Arial"/>
          <w:b/>
          <w:bCs/>
          <w:iCs/>
          <w:snapToGrid/>
          <w:szCs w:val="24"/>
          <w:lang w:val="lt-LT" w:eastAsia="lt-LT"/>
        </w:rPr>
        <w:t>(</w:t>
      </w:r>
      <w:r w:rsidR="005871D2">
        <w:rPr>
          <w:rFonts w:cs="Arial"/>
          <w:b/>
          <w:bCs/>
          <w:iCs/>
          <w:snapToGrid/>
          <w:szCs w:val="24"/>
          <w:lang w:val="lt-LT" w:eastAsia="lt-LT"/>
        </w:rPr>
        <w:noBreakHyphen/>
      </w:r>
      <w:r w:rsidRPr="00D75B37">
        <w:rPr>
          <w:rFonts w:cs="Arial"/>
          <w:b/>
          <w:bCs/>
          <w:iCs/>
          <w:snapToGrid/>
          <w:szCs w:val="24"/>
          <w:lang w:val="lt-LT" w:eastAsia="lt-LT"/>
        </w:rPr>
        <w:t>IAI)</w:t>
      </w:r>
    </w:p>
    <w:p w14:paraId="678719EC" w14:textId="77777777" w:rsidR="00D75B37" w:rsidRPr="00D75B37" w:rsidRDefault="00D75B37" w:rsidP="003C22DD">
      <w:pPr>
        <w:spacing w:line="240" w:lineRule="auto"/>
        <w:rPr>
          <w:snapToGrid/>
          <w:szCs w:val="22"/>
          <w:lang w:val="lt-LT" w:eastAsia="lt-LT"/>
        </w:rPr>
      </w:pPr>
    </w:p>
    <w:p w14:paraId="4B14C8C7" w14:textId="77777777" w:rsidR="00C342B8" w:rsidRPr="00570A4D" w:rsidRDefault="00C342B8" w:rsidP="00570A4D">
      <w:pPr>
        <w:spacing w:line="240" w:lineRule="auto"/>
        <w:rPr>
          <w:snapToGrid/>
          <w:highlight w:val="lightGray"/>
          <w:lang w:val="lt-LT" w:eastAsia="lt-LT"/>
        </w:rPr>
      </w:pPr>
      <w:r>
        <w:rPr>
          <w:szCs w:val="22"/>
          <w:lang w:val="lt-LT"/>
        </w:rPr>
        <w:t>LT/1/19/4428/001</w:t>
      </w:r>
      <w:r w:rsidRPr="003C1C77">
        <w:rPr>
          <w:bCs/>
          <w:szCs w:val="22"/>
          <w:lang w:val="lt-LT"/>
        </w:rPr>
        <w:t xml:space="preserve"> </w:t>
      </w:r>
      <w:r w:rsidRPr="00570A4D">
        <w:rPr>
          <w:snapToGrid/>
          <w:highlight w:val="lightGray"/>
          <w:lang w:val="lt-LT" w:eastAsia="lt-LT"/>
        </w:rPr>
        <w:t>– 15 ml, N1</w:t>
      </w:r>
    </w:p>
    <w:p w14:paraId="77675D6C" w14:textId="77777777" w:rsidR="00C342B8" w:rsidRPr="00570A4D" w:rsidRDefault="00C342B8" w:rsidP="00570A4D">
      <w:pPr>
        <w:spacing w:line="240" w:lineRule="auto"/>
        <w:rPr>
          <w:snapToGrid/>
          <w:highlight w:val="lightGray"/>
          <w:lang w:val="lt-LT" w:eastAsia="lt-LT"/>
        </w:rPr>
      </w:pPr>
      <w:r w:rsidRPr="00570A4D">
        <w:rPr>
          <w:snapToGrid/>
          <w:highlight w:val="lightGray"/>
          <w:lang w:val="lt-LT" w:eastAsia="lt-LT"/>
        </w:rPr>
        <w:t>LT/1/19/4428/002 – 25 ml, N1</w:t>
      </w:r>
    </w:p>
    <w:p w14:paraId="5260E92D" w14:textId="77777777" w:rsidR="00D75B37" w:rsidRDefault="00D75B37" w:rsidP="003C22DD">
      <w:pPr>
        <w:spacing w:line="240" w:lineRule="auto"/>
        <w:rPr>
          <w:snapToGrid/>
          <w:szCs w:val="22"/>
          <w:lang w:val="lt-LT" w:eastAsia="lt-LT"/>
        </w:rPr>
      </w:pPr>
    </w:p>
    <w:p w14:paraId="6ADE413B" w14:textId="77777777" w:rsidR="00822228" w:rsidRPr="00D75B37" w:rsidRDefault="00822228" w:rsidP="003C22DD">
      <w:pPr>
        <w:spacing w:line="240" w:lineRule="auto"/>
        <w:rPr>
          <w:snapToGrid/>
          <w:szCs w:val="22"/>
          <w:lang w:val="lt-LT" w:eastAsia="lt-LT"/>
        </w:rPr>
      </w:pPr>
    </w:p>
    <w:p w14:paraId="6B796520" w14:textId="77777777" w:rsidR="00D75B37" w:rsidRPr="00D75B37" w:rsidRDefault="00D75B37" w:rsidP="003C22DD">
      <w:pPr>
        <w:keepNext/>
        <w:pBdr>
          <w:top w:val="single" w:sz="4" w:space="1" w:color="auto"/>
          <w:left w:val="single" w:sz="4" w:space="4" w:color="auto"/>
          <w:bottom w:val="single" w:sz="4" w:space="1" w:color="auto"/>
          <w:right w:val="single" w:sz="4" w:space="4" w:color="auto"/>
        </w:pBdr>
        <w:spacing w:line="240" w:lineRule="auto"/>
        <w:ind w:left="709" w:hanging="709"/>
        <w:outlineLvl w:val="1"/>
        <w:rPr>
          <w:b/>
          <w:bCs/>
          <w:iCs/>
          <w:snapToGrid/>
          <w:szCs w:val="22"/>
          <w:lang w:val="lt-LT" w:eastAsia="lt-LT"/>
        </w:rPr>
      </w:pPr>
      <w:r w:rsidRPr="00D75B37">
        <w:rPr>
          <w:rFonts w:cs="Arial"/>
          <w:b/>
          <w:bCs/>
          <w:iCs/>
          <w:snapToGrid/>
          <w:szCs w:val="24"/>
          <w:lang w:val="lt-LT" w:eastAsia="lt-LT"/>
        </w:rPr>
        <w:t>13.</w:t>
      </w:r>
      <w:r w:rsidRPr="00D75B37">
        <w:rPr>
          <w:rFonts w:cs="Arial"/>
          <w:b/>
          <w:bCs/>
          <w:iCs/>
          <w:snapToGrid/>
          <w:szCs w:val="24"/>
          <w:lang w:val="lt-LT" w:eastAsia="lt-LT"/>
        </w:rPr>
        <w:tab/>
        <w:t>SERIJOS NUMERIS</w:t>
      </w:r>
    </w:p>
    <w:p w14:paraId="2B295DA9" w14:textId="77777777" w:rsidR="00D75B37" w:rsidRPr="00D75B37" w:rsidRDefault="00D75B37" w:rsidP="003C22DD">
      <w:pPr>
        <w:spacing w:line="240" w:lineRule="auto"/>
        <w:rPr>
          <w:snapToGrid/>
          <w:szCs w:val="22"/>
          <w:lang w:val="lt-LT" w:eastAsia="lt-LT"/>
        </w:rPr>
      </w:pPr>
    </w:p>
    <w:p w14:paraId="6CFAD88F" w14:textId="77777777" w:rsidR="00D75B37" w:rsidRPr="00D75B37" w:rsidRDefault="00D75B37" w:rsidP="003C22DD">
      <w:pPr>
        <w:spacing w:line="240" w:lineRule="auto"/>
        <w:rPr>
          <w:snapToGrid/>
          <w:szCs w:val="22"/>
          <w:lang w:val="lt-LT" w:eastAsia="lt-LT"/>
        </w:rPr>
      </w:pPr>
      <w:r w:rsidRPr="00D75B37">
        <w:rPr>
          <w:snapToGrid/>
          <w:lang w:val="lt-LT" w:eastAsia="lt-LT"/>
        </w:rPr>
        <w:t>Serija</w:t>
      </w:r>
    </w:p>
    <w:p w14:paraId="6E52E0AE" w14:textId="77777777" w:rsidR="00D75B37" w:rsidRDefault="00D75B37" w:rsidP="003C22DD">
      <w:pPr>
        <w:spacing w:line="240" w:lineRule="auto"/>
        <w:rPr>
          <w:snapToGrid/>
          <w:szCs w:val="22"/>
          <w:lang w:val="lt-LT" w:eastAsia="lt-LT"/>
        </w:rPr>
      </w:pPr>
    </w:p>
    <w:p w14:paraId="7C82616D" w14:textId="77777777" w:rsidR="00822228" w:rsidRPr="00D75B37" w:rsidRDefault="00822228" w:rsidP="003C22DD">
      <w:pPr>
        <w:spacing w:line="240" w:lineRule="auto"/>
        <w:rPr>
          <w:snapToGrid/>
          <w:szCs w:val="22"/>
          <w:lang w:val="lt-LT" w:eastAsia="lt-LT"/>
        </w:rPr>
      </w:pPr>
    </w:p>
    <w:p w14:paraId="30E09A4B" w14:textId="77777777" w:rsidR="00D75B37" w:rsidRPr="00D75B37" w:rsidRDefault="00D75B37" w:rsidP="003C22DD">
      <w:pPr>
        <w:keepNext/>
        <w:pBdr>
          <w:top w:val="single" w:sz="4" w:space="1" w:color="auto"/>
          <w:left w:val="single" w:sz="4" w:space="4" w:color="auto"/>
          <w:bottom w:val="single" w:sz="4" w:space="1" w:color="auto"/>
          <w:right w:val="single" w:sz="4" w:space="4" w:color="auto"/>
        </w:pBdr>
        <w:spacing w:line="240" w:lineRule="auto"/>
        <w:ind w:left="709" w:hanging="709"/>
        <w:outlineLvl w:val="1"/>
        <w:rPr>
          <w:b/>
          <w:bCs/>
          <w:iCs/>
          <w:snapToGrid/>
          <w:szCs w:val="22"/>
          <w:lang w:val="lt-LT" w:eastAsia="lt-LT"/>
        </w:rPr>
      </w:pPr>
      <w:r w:rsidRPr="00D75B37">
        <w:rPr>
          <w:rFonts w:cs="Arial"/>
          <w:b/>
          <w:bCs/>
          <w:iCs/>
          <w:snapToGrid/>
          <w:szCs w:val="24"/>
          <w:lang w:val="lt-LT" w:eastAsia="lt-LT"/>
        </w:rPr>
        <w:t>14.</w:t>
      </w:r>
      <w:r w:rsidRPr="00D75B37">
        <w:rPr>
          <w:rFonts w:cs="Arial"/>
          <w:b/>
          <w:bCs/>
          <w:iCs/>
          <w:snapToGrid/>
          <w:szCs w:val="24"/>
          <w:lang w:val="lt-LT" w:eastAsia="lt-LT"/>
        </w:rPr>
        <w:tab/>
        <w:t>PARDAVIMO (IŠDAVIMO) TVARKA</w:t>
      </w:r>
    </w:p>
    <w:p w14:paraId="338C074A" w14:textId="77777777" w:rsidR="00D75B37" w:rsidRPr="00D75B37" w:rsidRDefault="00D75B37" w:rsidP="003C22DD">
      <w:pPr>
        <w:spacing w:line="240" w:lineRule="auto"/>
        <w:rPr>
          <w:snapToGrid/>
          <w:szCs w:val="22"/>
          <w:lang w:val="lt-LT" w:eastAsia="lt-LT"/>
        </w:rPr>
      </w:pPr>
    </w:p>
    <w:p w14:paraId="1E0065C5" w14:textId="431B182D" w:rsidR="00D75B37" w:rsidRPr="00D75B37" w:rsidRDefault="00D75B37" w:rsidP="003C22DD">
      <w:pPr>
        <w:spacing w:line="240" w:lineRule="auto"/>
        <w:rPr>
          <w:snapToGrid/>
          <w:szCs w:val="22"/>
          <w:lang w:val="lt-LT" w:eastAsia="lt-LT"/>
        </w:rPr>
      </w:pPr>
      <w:r w:rsidRPr="00D75B37">
        <w:rPr>
          <w:snapToGrid/>
          <w:lang w:val="lt-LT" w:eastAsia="lt-LT"/>
        </w:rPr>
        <w:t>Receptinis vaistas.</w:t>
      </w:r>
    </w:p>
    <w:p w14:paraId="104CFFC6" w14:textId="77777777" w:rsidR="00D75B37" w:rsidRDefault="00D75B37" w:rsidP="003C22DD">
      <w:pPr>
        <w:spacing w:line="240" w:lineRule="auto"/>
        <w:rPr>
          <w:snapToGrid/>
          <w:szCs w:val="22"/>
          <w:lang w:val="lt-LT" w:eastAsia="lt-LT"/>
        </w:rPr>
      </w:pPr>
    </w:p>
    <w:p w14:paraId="74FD1429" w14:textId="77777777" w:rsidR="00822228" w:rsidRPr="00D75B37" w:rsidRDefault="00822228" w:rsidP="003C22DD">
      <w:pPr>
        <w:spacing w:line="240" w:lineRule="auto"/>
        <w:rPr>
          <w:snapToGrid/>
          <w:szCs w:val="22"/>
          <w:lang w:val="lt-LT" w:eastAsia="lt-LT"/>
        </w:rPr>
      </w:pPr>
    </w:p>
    <w:p w14:paraId="2BFB62CE" w14:textId="77777777" w:rsidR="00D75B37" w:rsidRPr="00D75B37" w:rsidRDefault="00D75B37" w:rsidP="003C22DD">
      <w:pPr>
        <w:keepNext/>
        <w:pBdr>
          <w:top w:val="single" w:sz="4" w:space="1" w:color="auto"/>
          <w:left w:val="single" w:sz="4" w:space="4" w:color="auto"/>
          <w:bottom w:val="single" w:sz="4" w:space="1" w:color="auto"/>
          <w:right w:val="single" w:sz="4" w:space="4" w:color="auto"/>
        </w:pBdr>
        <w:spacing w:line="240" w:lineRule="auto"/>
        <w:ind w:left="709" w:hanging="709"/>
        <w:outlineLvl w:val="1"/>
        <w:rPr>
          <w:b/>
          <w:bCs/>
          <w:iCs/>
          <w:snapToGrid/>
          <w:szCs w:val="22"/>
          <w:lang w:val="lt-LT" w:eastAsia="lt-LT"/>
        </w:rPr>
      </w:pPr>
      <w:r w:rsidRPr="00D75B37">
        <w:rPr>
          <w:rFonts w:cs="Arial"/>
          <w:b/>
          <w:bCs/>
          <w:iCs/>
          <w:snapToGrid/>
          <w:szCs w:val="24"/>
          <w:lang w:val="lt-LT" w:eastAsia="lt-LT"/>
        </w:rPr>
        <w:t>15.</w:t>
      </w:r>
      <w:r w:rsidRPr="00D75B37">
        <w:rPr>
          <w:rFonts w:cs="Arial"/>
          <w:b/>
          <w:bCs/>
          <w:iCs/>
          <w:snapToGrid/>
          <w:szCs w:val="24"/>
          <w:lang w:val="lt-LT" w:eastAsia="lt-LT"/>
        </w:rPr>
        <w:tab/>
        <w:t>VARTOJIMO INSTRUKCIJA</w:t>
      </w:r>
    </w:p>
    <w:p w14:paraId="660A40B1" w14:textId="77777777" w:rsidR="00D75B37" w:rsidRPr="00D75B37" w:rsidRDefault="00D75B37" w:rsidP="003C22DD">
      <w:pPr>
        <w:spacing w:line="240" w:lineRule="auto"/>
        <w:rPr>
          <w:snapToGrid/>
          <w:szCs w:val="22"/>
          <w:lang w:val="lt-LT" w:eastAsia="lt-LT"/>
        </w:rPr>
      </w:pPr>
    </w:p>
    <w:p w14:paraId="0E03D052" w14:textId="77777777" w:rsidR="00822228" w:rsidRPr="00D75B37" w:rsidRDefault="00822228" w:rsidP="003C22DD">
      <w:pPr>
        <w:spacing w:line="240" w:lineRule="auto"/>
        <w:rPr>
          <w:snapToGrid/>
          <w:szCs w:val="22"/>
          <w:lang w:val="lt-LT" w:eastAsia="lt-LT"/>
        </w:rPr>
      </w:pPr>
    </w:p>
    <w:p w14:paraId="435B8061" w14:textId="77777777" w:rsidR="00D75B37" w:rsidRPr="00D75B37" w:rsidRDefault="00D75B37" w:rsidP="003C22DD">
      <w:pPr>
        <w:keepNext/>
        <w:pBdr>
          <w:top w:val="single" w:sz="4" w:space="1" w:color="auto"/>
          <w:left w:val="single" w:sz="4" w:space="4" w:color="auto"/>
          <w:bottom w:val="single" w:sz="4" w:space="1" w:color="auto"/>
          <w:right w:val="single" w:sz="4" w:space="4" w:color="auto"/>
        </w:pBdr>
        <w:spacing w:line="240" w:lineRule="auto"/>
        <w:ind w:left="709" w:hanging="709"/>
        <w:outlineLvl w:val="1"/>
        <w:rPr>
          <w:b/>
          <w:bCs/>
          <w:iCs/>
          <w:snapToGrid/>
          <w:szCs w:val="22"/>
          <w:lang w:val="lt-LT" w:eastAsia="lt-LT"/>
        </w:rPr>
      </w:pPr>
      <w:r w:rsidRPr="00D75B37">
        <w:rPr>
          <w:rFonts w:cs="Arial"/>
          <w:b/>
          <w:bCs/>
          <w:iCs/>
          <w:snapToGrid/>
          <w:szCs w:val="24"/>
          <w:lang w:val="lt-LT" w:eastAsia="lt-LT"/>
        </w:rPr>
        <w:t>16.</w:t>
      </w:r>
      <w:r w:rsidRPr="00D75B37">
        <w:rPr>
          <w:rFonts w:cs="Arial"/>
          <w:b/>
          <w:bCs/>
          <w:iCs/>
          <w:snapToGrid/>
          <w:szCs w:val="24"/>
          <w:lang w:val="lt-LT" w:eastAsia="lt-LT"/>
        </w:rPr>
        <w:tab/>
        <w:t>INFORMACIJA BRAILIO RAŠTU</w:t>
      </w:r>
    </w:p>
    <w:p w14:paraId="2858D19F" w14:textId="77777777" w:rsidR="00D75B37" w:rsidRPr="00D75B37" w:rsidRDefault="00D75B37" w:rsidP="003C22DD">
      <w:pPr>
        <w:tabs>
          <w:tab w:val="clear" w:pos="567"/>
        </w:tabs>
        <w:spacing w:line="240" w:lineRule="auto"/>
        <w:rPr>
          <w:snapToGrid/>
          <w:szCs w:val="22"/>
          <w:lang w:val="lt-LT" w:eastAsia="lt-LT"/>
        </w:rPr>
      </w:pPr>
    </w:p>
    <w:p w14:paraId="726E8611" w14:textId="59AEDC7B" w:rsidR="00822228" w:rsidRPr="00822228" w:rsidRDefault="00822228" w:rsidP="003C22DD">
      <w:pPr>
        <w:pStyle w:val="AmmDenomination"/>
        <w:rPr>
          <w:rFonts w:ascii="Times New Roman" w:hAnsi="Times New Roman"/>
          <w:b w:val="0"/>
        </w:rPr>
      </w:pPr>
      <w:r w:rsidRPr="003C22DD">
        <w:rPr>
          <w:rFonts w:ascii="Times New Roman" w:hAnsi="Times New Roman"/>
          <w:b w:val="0"/>
          <w:highlight w:val="lightGray"/>
          <w:lang w:val="bg-BG"/>
        </w:rPr>
        <w:t>Priimtas pa</w:t>
      </w:r>
      <w:r w:rsidRPr="003C22DD">
        <w:rPr>
          <w:rFonts w:ascii="Times New Roman" w:hAnsi="Times New Roman"/>
          <w:b w:val="0"/>
          <w:highlight w:val="lightGray"/>
        </w:rPr>
        <w:t>grindimas</w:t>
      </w:r>
      <w:r w:rsidRPr="003C22DD">
        <w:rPr>
          <w:rFonts w:ascii="Times New Roman" w:hAnsi="Times New Roman"/>
          <w:b w:val="0"/>
          <w:highlight w:val="lightGray"/>
          <w:lang w:val="bg-BG"/>
        </w:rPr>
        <w:t xml:space="preserve"> informacijos Brailio raštu</w:t>
      </w:r>
      <w:r w:rsidRPr="003C22DD">
        <w:rPr>
          <w:rFonts w:ascii="Times New Roman" w:hAnsi="Times New Roman"/>
          <w:b w:val="0"/>
          <w:highlight w:val="lightGray"/>
        </w:rPr>
        <w:t xml:space="preserve"> nepateikti.</w:t>
      </w:r>
    </w:p>
    <w:p w14:paraId="151A3B0E" w14:textId="77777777" w:rsidR="00D75B37" w:rsidRDefault="00D75B37" w:rsidP="003C22DD">
      <w:pPr>
        <w:tabs>
          <w:tab w:val="clear" w:pos="567"/>
        </w:tabs>
        <w:spacing w:line="240" w:lineRule="auto"/>
        <w:rPr>
          <w:b/>
          <w:snapToGrid/>
          <w:szCs w:val="22"/>
          <w:lang w:val="lt-LT" w:eastAsia="lt-LT"/>
        </w:rPr>
      </w:pPr>
    </w:p>
    <w:p w14:paraId="2A584BBF" w14:textId="77777777" w:rsidR="00822228" w:rsidRPr="00D75B37" w:rsidRDefault="00822228" w:rsidP="003C22DD">
      <w:pPr>
        <w:tabs>
          <w:tab w:val="clear" w:pos="567"/>
        </w:tabs>
        <w:spacing w:line="240" w:lineRule="auto"/>
        <w:rPr>
          <w:b/>
          <w:snapToGrid/>
          <w:szCs w:val="22"/>
          <w:lang w:val="lt-LT" w:eastAsia="lt-LT"/>
        </w:rPr>
      </w:pPr>
    </w:p>
    <w:p w14:paraId="185EB90D" w14:textId="77777777" w:rsidR="00D75B37" w:rsidRPr="00D75B37" w:rsidRDefault="00D75B37" w:rsidP="003C22DD">
      <w:pPr>
        <w:pBdr>
          <w:top w:val="single" w:sz="4" w:space="1" w:color="auto"/>
          <w:left w:val="single" w:sz="4" w:space="4" w:color="auto"/>
          <w:bottom w:val="single" w:sz="4" w:space="1" w:color="auto"/>
          <w:right w:val="single" w:sz="4" w:space="4" w:color="auto"/>
        </w:pBdr>
        <w:spacing w:line="240" w:lineRule="auto"/>
        <w:rPr>
          <w:b/>
          <w:i/>
          <w:snapToGrid/>
          <w:szCs w:val="22"/>
          <w:lang w:val="lt-LT" w:eastAsia="lt-LT"/>
        </w:rPr>
      </w:pPr>
      <w:r w:rsidRPr="00D75B37">
        <w:rPr>
          <w:b/>
          <w:snapToGrid/>
          <w:lang w:val="lt-LT" w:eastAsia="lt-LT"/>
        </w:rPr>
        <w:t>17.</w:t>
      </w:r>
      <w:r w:rsidRPr="00D75B37">
        <w:rPr>
          <w:b/>
          <w:snapToGrid/>
          <w:lang w:val="lt-LT" w:eastAsia="lt-LT"/>
        </w:rPr>
        <w:tab/>
        <w:t xml:space="preserve">UNIKALUS IDENTIFIKATORIUS </w:t>
      </w:r>
      <w:r w:rsidRPr="00D75B37">
        <w:rPr>
          <w:b/>
          <w:snapToGrid/>
          <w:cs/>
          <w:lang w:val="lt-LT" w:eastAsia="lt-LT"/>
        </w:rPr>
        <w:t xml:space="preserve">– </w:t>
      </w:r>
      <w:r w:rsidRPr="00D75B37">
        <w:rPr>
          <w:b/>
          <w:snapToGrid/>
          <w:lang w:val="lt-LT" w:eastAsia="lt-LT"/>
        </w:rPr>
        <w:t>2D BRŪKŠNINIS KODAS</w:t>
      </w:r>
    </w:p>
    <w:p w14:paraId="04EDF953" w14:textId="77777777" w:rsidR="00D75B37" w:rsidRPr="00D75B37" w:rsidRDefault="00D75B37" w:rsidP="003C22DD">
      <w:pPr>
        <w:tabs>
          <w:tab w:val="clear" w:pos="567"/>
        </w:tabs>
        <w:spacing w:line="240" w:lineRule="auto"/>
        <w:rPr>
          <w:b/>
          <w:snapToGrid/>
          <w:szCs w:val="22"/>
          <w:lang w:val="lt-LT" w:eastAsia="lt-LT"/>
        </w:rPr>
      </w:pPr>
    </w:p>
    <w:p w14:paraId="38829136" w14:textId="40830EC0" w:rsidR="00822228" w:rsidRPr="00822228" w:rsidRDefault="00822228" w:rsidP="00833F9B">
      <w:pPr>
        <w:rPr>
          <w:noProof/>
          <w:lang w:val="lt-LT"/>
        </w:rPr>
      </w:pPr>
      <w:r w:rsidRPr="003C22DD">
        <w:rPr>
          <w:noProof/>
          <w:highlight w:val="lightGray"/>
          <w:lang w:val="lt-LT"/>
        </w:rPr>
        <w:t>Duomenys nebūtini</w:t>
      </w:r>
      <w:r w:rsidRPr="00822228">
        <w:rPr>
          <w:noProof/>
          <w:lang w:val="lt-LT"/>
        </w:rPr>
        <w:t>.</w:t>
      </w:r>
    </w:p>
    <w:p w14:paraId="040996F8" w14:textId="77777777" w:rsidR="00D75B37" w:rsidRPr="00D75B37" w:rsidRDefault="00D75B37" w:rsidP="003C22DD">
      <w:pPr>
        <w:tabs>
          <w:tab w:val="clear" w:pos="567"/>
        </w:tabs>
        <w:spacing w:line="240" w:lineRule="auto"/>
        <w:rPr>
          <w:rFonts w:ascii="Arial" w:hAnsi="Arial"/>
          <w:b/>
          <w:snapToGrid/>
          <w:lang w:val="lt-LT" w:eastAsia="lt-LT"/>
        </w:rPr>
      </w:pPr>
    </w:p>
    <w:p w14:paraId="7EF14D1B" w14:textId="77777777" w:rsidR="00D75B37" w:rsidRPr="00D75B37" w:rsidRDefault="00D75B37" w:rsidP="003C22DD">
      <w:pPr>
        <w:tabs>
          <w:tab w:val="clear" w:pos="567"/>
        </w:tabs>
        <w:spacing w:line="240" w:lineRule="auto"/>
        <w:rPr>
          <w:b/>
          <w:snapToGrid/>
          <w:szCs w:val="22"/>
          <w:lang w:val="lt-LT" w:eastAsia="lt-LT"/>
        </w:rPr>
      </w:pPr>
    </w:p>
    <w:p w14:paraId="0A27FAAD" w14:textId="77777777" w:rsidR="00D75B37" w:rsidRPr="00D75B37" w:rsidRDefault="00D75B37" w:rsidP="003C22DD">
      <w:pPr>
        <w:pBdr>
          <w:top w:val="single" w:sz="4" w:space="1" w:color="auto"/>
          <w:left w:val="single" w:sz="4" w:space="4" w:color="auto"/>
          <w:bottom w:val="single" w:sz="4" w:space="1" w:color="auto"/>
          <w:right w:val="single" w:sz="4" w:space="4" w:color="auto"/>
        </w:pBdr>
        <w:spacing w:line="240" w:lineRule="auto"/>
        <w:rPr>
          <w:b/>
          <w:i/>
          <w:snapToGrid/>
          <w:szCs w:val="22"/>
          <w:lang w:val="lt-LT" w:eastAsia="lt-LT"/>
        </w:rPr>
      </w:pPr>
      <w:r w:rsidRPr="00D75B37">
        <w:rPr>
          <w:b/>
          <w:snapToGrid/>
          <w:lang w:val="lt-LT" w:eastAsia="lt-LT"/>
        </w:rPr>
        <w:lastRenderedPageBreak/>
        <w:t>18.</w:t>
      </w:r>
      <w:r w:rsidRPr="00D75B37">
        <w:rPr>
          <w:b/>
          <w:snapToGrid/>
          <w:lang w:val="lt-LT" w:eastAsia="lt-LT"/>
        </w:rPr>
        <w:tab/>
        <w:t xml:space="preserve">UNIKALUS IDENTIFIKATORIUS </w:t>
      </w:r>
      <w:r w:rsidRPr="00D75B37">
        <w:rPr>
          <w:b/>
          <w:snapToGrid/>
          <w:cs/>
          <w:lang w:val="lt-LT" w:eastAsia="lt-LT"/>
        </w:rPr>
        <w:t xml:space="preserve">– </w:t>
      </w:r>
      <w:r w:rsidRPr="00D75B37">
        <w:rPr>
          <w:b/>
          <w:snapToGrid/>
          <w:lang w:val="lt-LT" w:eastAsia="lt-LT"/>
        </w:rPr>
        <w:t>ŽMONĖMS SUPRANTAMI DUOMENYS</w:t>
      </w:r>
    </w:p>
    <w:p w14:paraId="3AC867AF" w14:textId="77777777" w:rsidR="00D75B37" w:rsidRPr="00D75B37" w:rsidRDefault="00D75B37" w:rsidP="003C22DD">
      <w:pPr>
        <w:tabs>
          <w:tab w:val="clear" w:pos="567"/>
        </w:tabs>
        <w:spacing w:line="240" w:lineRule="auto"/>
        <w:rPr>
          <w:b/>
          <w:snapToGrid/>
          <w:szCs w:val="22"/>
          <w:lang w:val="lt-LT" w:eastAsia="lt-LT"/>
        </w:rPr>
      </w:pPr>
    </w:p>
    <w:p w14:paraId="353E7E30" w14:textId="7F074B52" w:rsidR="00822228" w:rsidRDefault="00822228" w:rsidP="00833F9B">
      <w:pPr>
        <w:rPr>
          <w:noProof/>
          <w:lang w:val="lt-LT"/>
        </w:rPr>
      </w:pPr>
      <w:r w:rsidRPr="003C22DD">
        <w:rPr>
          <w:noProof/>
          <w:highlight w:val="lightGray"/>
          <w:lang w:val="lt-LT"/>
        </w:rPr>
        <w:t>Duomenys nebūtini</w:t>
      </w:r>
      <w:r w:rsidRPr="00822228">
        <w:rPr>
          <w:noProof/>
          <w:lang w:val="lt-LT"/>
        </w:rPr>
        <w:t>.</w:t>
      </w:r>
    </w:p>
    <w:p w14:paraId="397BDA91" w14:textId="77777777" w:rsidR="00822228" w:rsidRDefault="00822228" w:rsidP="00833F9B">
      <w:pPr>
        <w:tabs>
          <w:tab w:val="clear" w:pos="567"/>
        </w:tabs>
        <w:spacing w:line="240" w:lineRule="auto"/>
        <w:rPr>
          <w:noProof/>
          <w:lang w:val="lt-LT"/>
        </w:rPr>
      </w:pPr>
      <w:r>
        <w:rPr>
          <w:noProof/>
          <w:lang w:val="lt-LT"/>
        </w:rPr>
        <w:br w:type="page"/>
      </w:r>
    </w:p>
    <w:p w14:paraId="52A19310" w14:textId="77777777" w:rsidR="00D75B37" w:rsidRPr="00D75B37" w:rsidRDefault="00D75B37" w:rsidP="003C22DD">
      <w:pPr>
        <w:tabs>
          <w:tab w:val="clear" w:pos="567"/>
        </w:tabs>
        <w:spacing w:line="240" w:lineRule="auto"/>
        <w:rPr>
          <w:rFonts w:ascii="Arial" w:hAnsi="Arial"/>
          <w:b/>
          <w:snapToGrid/>
          <w:lang w:val="lt-LT" w:eastAsia="lt-LT"/>
        </w:rPr>
      </w:pPr>
    </w:p>
    <w:p w14:paraId="1B93A322" w14:textId="55E17FB3" w:rsidR="00D75B37" w:rsidRPr="00D75B37" w:rsidRDefault="00D75B37" w:rsidP="003C22DD">
      <w:pPr>
        <w:pBdr>
          <w:top w:val="single" w:sz="4" w:space="1" w:color="auto"/>
          <w:left w:val="single" w:sz="4" w:space="4" w:color="auto"/>
          <w:bottom w:val="single" w:sz="4" w:space="1" w:color="auto"/>
          <w:right w:val="single" w:sz="4" w:space="4" w:color="auto"/>
        </w:pBdr>
        <w:tabs>
          <w:tab w:val="clear" w:pos="567"/>
        </w:tabs>
        <w:spacing w:line="240" w:lineRule="auto"/>
        <w:rPr>
          <w:b/>
          <w:snapToGrid/>
          <w:szCs w:val="22"/>
          <w:lang w:val="lt-LT" w:eastAsia="lt-LT"/>
        </w:rPr>
      </w:pPr>
      <w:r w:rsidRPr="00D75B37">
        <w:rPr>
          <w:b/>
          <w:snapToGrid/>
          <w:lang w:val="lt-LT" w:eastAsia="lt-LT"/>
        </w:rPr>
        <w:t>MINIMALI INFORMACIJA ANT MAŽŲ VIDINIŲ PAKUOČIŲ</w:t>
      </w:r>
    </w:p>
    <w:p w14:paraId="09E60C6C" w14:textId="77777777" w:rsidR="00D75B37" w:rsidRPr="00D75B37" w:rsidRDefault="00D75B37" w:rsidP="003C22DD">
      <w:pPr>
        <w:pBdr>
          <w:top w:val="single" w:sz="4" w:space="1" w:color="auto"/>
          <w:left w:val="single" w:sz="4" w:space="4" w:color="auto"/>
          <w:bottom w:val="single" w:sz="4" w:space="1" w:color="auto"/>
          <w:right w:val="single" w:sz="4" w:space="4" w:color="auto"/>
        </w:pBdr>
        <w:tabs>
          <w:tab w:val="clear" w:pos="567"/>
        </w:tabs>
        <w:spacing w:line="240" w:lineRule="auto"/>
        <w:rPr>
          <w:b/>
          <w:snapToGrid/>
          <w:szCs w:val="22"/>
          <w:lang w:val="lt-LT" w:eastAsia="lt-LT"/>
        </w:rPr>
      </w:pPr>
    </w:p>
    <w:p w14:paraId="59774022" w14:textId="077637BC" w:rsidR="00D75B37" w:rsidRPr="00D75B37" w:rsidRDefault="004D1B0E" w:rsidP="003C22DD">
      <w:pPr>
        <w:pBdr>
          <w:top w:val="single" w:sz="4" w:space="1" w:color="auto"/>
          <w:left w:val="single" w:sz="4" w:space="4" w:color="auto"/>
          <w:bottom w:val="single" w:sz="4" w:space="1" w:color="auto"/>
          <w:right w:val="single" w:sz="4" w:space="4" w:color="auto"/>
        </w:pBdr>
        <w:tabs>
          <w:tab w:val="clear" w:pos="567"/>
        </w:tabs>
        <w:spacing w:line="240" w:lineRule="auto"/>
        <w:rPr>
          <w:b/>
          <w:snapToGrid/>
          <w:szCs w:val="22"/>
          <w:lang w:val="lt-LT" w:eastAsia="lt-LT"/>
        </w:rPr>
      </w:pPr>
      <w:r>
        <w:rPr>
          <w:b/>
          <w:snapToGrid/>
          <w:lang w:val="lt-LT" w:eastAsia="lt-LT"/>
        </w:rPr>
        <w:t>FLAKONAS</w:t>
      </w:r>
    </w:p>
    <w:p w14:paraId="4EE43B55" w14:textId="77777777" w:rsidR="00D75B37" w:rsidRPr="00D75B37" w:rsidRDefault="00D75B37" w:rsidP="003C22DD">
      <w:pPr>
        <w:tabs>
          <w:tab w:val="clear" w:pos="567"/>
        </w:tabs>
        <w:spacing w:line="240" w:lineRule="auto"/>
        <w:rPr>
          <w:snapToGrid/>
          <w:szCs w:val="22"/>
          <w:lang w:val="lt-LT" w:eastAsia="lt-LT"/>
        </w:rPr>
      </w:pPr>
    </w:p>
    <w:p w14:paraId="6499B74B" w14:textId="77777777" w:rsidR="00D75B37" w:rsidRPr="00D75B37" w:rsidRDefault="00D75B37" w:rsidP="003C22DD">
      <w:pPr>
        <w:spacing w:line="240" w:lineRule="auto"/>
        <w:rPr>
          <w:snapToGrid/>
          <w:szCs w:val="22"/>
          <w:lang w:val="lt-LT" w:eastAsia="lt-LT"/>
        </w:rPr>
      </w:pPr>
    </w:p>
    <w:p w14:paraId="7819A2B7" w14:textId="0F7EBF20" w:rsidR="00D75B37" w:rsidRPr="00D75B37" w:rsidRDefault="00D75B37" w:rsidP="003C22DD">
      <w:pPr>
        <w:numPr>
          <w:ilvl w:val="0"/>
          <w:numId w:val="12"/>
        </w:numPr>
        <w:pBdr>
          <w:top w:val="single" w:sz="4" w:space="1" w:color="auto"/>
          <w:left w:val="single" w:sz="4" w:space="4" w:color="auto"/>
          <w:bottom w:val="single" w:sz="4" w:space="1" w:color="auto"/>
          <w:right w:val="single" w:sz="4" w:space="4" w:color="auto"/>
        </w:pBdr>
        <w:tabs>
          <w:tab w:val="num" w:pos="426"/>
        </w:tabs>
        <w:spacing w:line="240" w:lineRule="auto"/>
        <w:ind w:left="426" w:hanging="426"/>
        <w:rPr>
          <w:b/>
          <w:snapToGrid/>
          <w:szCs w:val="22"/>
          <w:lang w:val="lt-LT" w:eastAsia="lt-LT"/>
        </w:rPr>
      </w:pPr>
      <w:r w:rsidRPr="00D75B37">
        <w:rPr>
          <w:b/>
          <w:snapToGrid/>
          <w:lang w:val="lt-LT" w:eastAsia="lt-LT"/>
        </w:rPr>
        <w:t>VAISTINIO PREPARATO PAVADINIMAS IR VARTOJIMO BŪDAS</w:t>
      </w:r>
      <w:r w:rsidR="005871D2">
        <w:rPr>
          <w:b/>
          <w:snapToGrid/>
          <w:lang w:val="lt-LT" w:eastAsia="lt-LT"/>
        </w:rPr>
        <w:t> </w:t>
      </w:r>
      <w:r w:rsidRPr="00D75B37">
        <w:rPr>
          <w:b/>
          <w:snapToGrid/>
          <w:lang w:val="lt-LT" w:eastAsia="lt-LT"/>
        </w:rPr>
        <w:t>(</w:t>
      </w:r>
      <w:r w:rsidR="005871D2">
        <w:rPr>
          <w:b/>
          <w:snapToGrid/>
          <w:lang w:val="lt-LT" w:eastAsia="lt-LT"/>
        </w:rPr>
        <w:noBreakHyphen/>
      </w:r>
      <w:r w:rsidRPr="00D75B37">
        <w:rPr>
          <w:b/>
          <w:snapToGrid/>
          <w:lang w:val="lt-LT" w:eastAsia="lt-LT"/>
        </w:rPr>
        <w:t>AI)</w:t>
      </w:r>
    </w:p>
    <w:p w14:paraId="0A844AF5" w14:textId="77777777" w:rsidR="00D75B37" w:rsidRPr="00D75B37" w:rsidRDefault="00D75B37" w:rsidP="003C22DD">
      <w:pPr>
        <w:spacing w:line="240" w:lineRule="auto"/>
        <w:rPr>
          <w:b/>
          <w:snapToGrid/>
          <w:szCs w:val="22"/>
          <w:lang w:val="lt-LT" w:eastAsia="lt-LT"/>
        </w:rPr>
      </w:pPr>
    </w:p>
    <w:p w14:paraId="103C51E1" w14:textId="4B33C9EE" w:rsidR="00D75B37" w:rsidRPr="003C22DD" w:rsidRDefault="00C87298" w:rsidP="003C22DD">
      <w:pPr>
        <w:spacing w:line="240" w:lineRule="auto"/>
        <w:rPr>
          <w:snapToGrid/>
          <w:szCs w:val="22"/>
          <w:lang w:val="lt-LT" w:eastAsia="lt-LT"/>
        </w:rPr>
      </w:pPr>
      <w:r w:rsidRPr="003C22DD">
        <w:rPr>
          <w:snapToGrid/>
          <w:lang w:val="lv-LV" w:eastAsia="lt-LT"/>
        </w:rPr>
        <w:t>Natrii fluoridum</w:t>
      </w:r>
      <w:r w:rsidR="005871D2">
        <w:rPr>
          <w:snapToGrid/>
          <w:lang w:val="lv-LV" w:eastAsia="lt-LT"/>
        </w:rPr>
        <w:t> </w:t>
      </w:r>
      <w:r w:rsidRPr="003C22DD">
        <w:rPr>
          <w:snapToGrid/>
          <w:lang w:val="lv-LV" w:eastAsia="lt-LT"/>
        </w:rPr>
        <w:t>(</w:t>
      </w:r>
      <w:r w:rsidRPr="003C22DD">
        <w:rPr>
          <w:snapToGrid/>
          <w:vertAlign w:val="superscript"/>
          <w:lang w:val="lv-LV" w:eastAsia="lt-LT"/>
        </w:rPr>
        <w:t>18</w:t>
      </w:r>
      <w:r w:rsidRPr="003C22DD">
        <w:rPr>
          <w:snapToGrid/>
          <w:lang w:val="lv-LV" w:eastAsia="lt-LT"/>
        </w:rPr>
        <w:t>F) Synektik</w:t>
      </w:r>
      <w:r w:rsidR="00D75B37" w:rsidRPr="003C22DD">
        <w:rPr>
          <w:snapToGrid/>
          <w:lang w:val="lt-LT" w:eastAsia="lt-LT"/>
        </w:rPr>
        <w:t xml:space="preserve"> 2,0 </w:t>
      </w:r>
      <w:proofErr w:type="spellStart"/>
      <w:r w:rsidR="00D75B37" w:rsidRPr="003C22DD">
        <w:rPr>
          <w:snapToGrid/>
          <w:lang w:val="lt-LT" w:eastAsia="lt-LT"/>
        </w:rPr>
        <w:t>GBq</w:t>
      </w:r>
      <w:proofErr w:type="spellEnd"/>
      <w:r w:rsidR="00D75B37" w:rsidRPr="003C22DD">
        <w:rPr>
          <w:snapToGrid/>
          <w:lang w:val="lt-LT" w:eastAsia="lt-LT"/>
        </w:rPr>
        <w:t>/m</w:t>
      </w:r>
      <w:r w:rsidR="00ED007F">
        <w:rPr>
          <w:snapToGrid/>
          <w:lang w:val="lt-LT" w:eastAsia="lt-LT"/>
        </w:rPr>
        <w:t>l</w:t>
      </w:r>
      <w:r w:rsidR="00D75B37" w:rsidRPr="003C22DD">
        <w:rPr>
          <w:snapToGrid/>
          <w:lang w:val="lt-LT" w:eastAsia="lt-LT"/>
        </w:rPr>
        <w:t xml:space="preserve"> injekcinis tirpalas</w:t>
      </w:r>
    </w:p>
    <w:p w14:paraId="751DD30B" w14:textId="1CD69A29" w:rsidR="00D75B37" w:rsidRDefault="00D75B37" w:rsidP="003C22DD">
      <w:pPr>
        <w:spacing w:line="240" w:lineRule="auto"/>
        <w:rPr>
          <w:snapToGrid/>
          <w:lang w:val="lt-LT" w:eastAsia="lt-LT"/>
        </w:rPr>
      </w:pPr>
      <w:r w:rsidRPr="00D75B37">
        <w:rPr>
          <w:snapToGrid/>
          <w:lang w:val="lt-LT" w:eastAsia="lt-LT"/>
        </w:rPr>
        <w:t>Natrio fluoridas</w:t>
      </w:r>
      <w:r w:rsidR="005871D2">
        <w:rPr>
          <w:snapToGrid/>
          <w:lang w:val="lt-LT" w:eastAsia="lt-LT"/>
        </w:rPr>
        <w:t> </w:t>
      </w:r>
      <w:r w:rsidRPr="00D75B37">
        <w:rPr>
          <w:snapToGrid/>
          <w:lang w:val="lt-LT" w:eastAsia="lt-LT"/>
        </w:rPr>
        <w:t>(</w:t>
      </w:r>
      <w:r w:rsidRPr="00D75B37">
        <w:rPr>
          <w:snapToGrid/>
          <w:vertAlign w:val="superscript"/>
          <w:lang w:val="lt-LT" w:eastAsia="lt-LT"/>
        </w:rPr>
        <w:t>18</w:t>
      </w:r>
      <w:r w:rsidRPr="00D75B37">
        <w:rPr>
          <w:snapToGrid/>
          <w:lang w:val="lt-LT" w:eastAsia="lt-LT"/>
        </w:rPr>
        <w:t>F)</w:t>
      </w:r>
    </w:p>
    <w:p w14:paraId="14363094" w14:textId="77777777" w:rsidR="00614ABA" w:rsidRPr="00D75B37" w:rsidRDefault="00614ABA" w:rsidP="003C22DD">
      <w:pPr>
        <w:spacing w:line="240" w:lineRule="auto"/>
        <w:rPr>
          <w:snapToGrid/>
          <w:szCs w:val="22"/>
          <w:lang w:val="lt-LT" w:eastAsia="lt-LT"/>
        </w:rPr>
      </w:pPr>
    </w:p>
    <w:p w14:paraId="7DF260AC" w14:textId="77777777" w:rsidR="00D75B37" w:rsidRPr="00D75B37" w:rsidRDefault="00D75B37" w:rsidP="003C22DD">
      <w:pPr>
        <w:spacing w:line="240" w:lineRule="auto"/>
        <w:rPr>
          <w:snapToGrid/>
          <w:szCs w:val="22"/>
          <w:lang w:val="lt-LT" w:eastAsia="lt-LT"/>
        </w:rPr>
      </w:pPr>
    </w:p>
    <w:p w14:paraId="5673AE8E" w14:textId="77777777" w:rsidR="00D75B37" w:rsidRPr="00D75B37" w:rsidRDefault="00D75B37" w:rsidP="003C22DD">
      <w:pPr>
        <w:numPr>
          <w:ilvl w:val="0"/>
          <w:numId w:val="12"/>
        </w:numPr>
        <w:pBdr>
          <w:top w:val="single" w:sz="4" w:space="1" w:color="auto"/>
          <w:left w:val="single" w:sz="4" w:space="4" w:color="auto"/>
          <w:bottom w:val="single" w:sz="4" w:space="1" w:color="auto"/>
          <w:right w:val="single" w:sz="4" w:space="4" w:color="auto"/>
        </w:pBdr>
        <w:tabs>
          <w:tab w:val="num" w:pos="426"/>
        </w:tabs>
        <w:spacing w:line="240" w:lineRule="auto"/>
        <w:ind w:left="426" w:hanging="426"/>
        <w:rPr>
          <w:b/>
          <w:snapToGrid/>
          <w:szCs w:val="22"/>
          <w:lang w:val="lt-LT" w:eastAsia="lt-LT"/>
        </w:rPr>
      </w:pPr>
      <w:r w:rsidRPr="00D75B37">
        <w:rPr>
          <w:b/>
          <w:snapToGrid/>
          <w:lang w:val="lt-LT" w:eastAsia="lt-LT"/>
        </w:rPr>
        <w:t>VARTOJIMO METODAS</w:t>
      </w:r>
    </w:p>
    <w:p w14:paraId="2EFC5208" w14:textId="77777777" w:rsidR="00D75B37" w:rsidRPr="00D75B37" w:rsidRDefault="00D75B37" w:rsidP="003C22DD">
      <w:pPr>
        <w:spacing w:line="240" w:lineRule="auto"/>
        <w:rPr>
          <w:snapToGrid/>
          <w:szCs w:val="22"/>
          <w:lang w:val="lt-LT" w:eastAsia="lt-LT"/>
        </w:rPr>
      </w:pPr>
    </w:p>
    <w:p w14:paraId="20E3CB95" w14:textId="6FE4E38B" w:rsidR="00D75B37" w:rsidRDefault="00ED007F" w:rsidP="003C22DD">
      <w:pPr>
        <w:spacing w:line="240" w:lineRule="auto"/>
        <w:rPr>
          <w:snapToGrid/>
          <w:lang w:val="lt-LT" w:eastAsia="lt-LT"/>
        </w:rPr>
      </w:pPr>
      <w:r>
        <w:rPr>
          <w:snapToGrid/>
          <w:lang w:val="lt-LT" w:eastAsia="lt-LT"/>
        </w:rPr>
        <w:t xml:space="preserve">Leisti </w:t>
      </w:r>
      <w:r w:rsidR="00D75B37" w:rsidRPr="00D75B37">
        <w:rPr>
          <w:snapToGrid/>
          <w:lang w:val="lt-LT" w:eastAsia="lt-LT"/>
        </w:rPr>
        <w:t>į veną</w:t>
      </w:r>
    </w:p>
    <w:p w14:paraId="5E05E254" w14:textId="77777777" w:rsidR="00614ABA" w:rsidRPr="00D75B37" w:rsidRDefault="00614ABA" w:rsidP="003C22DD">
      <w:pPr>
        <w:tabs>
          <w:tab w:val="clear" w:pos="567"/>
        </w:tabs>
        <w:spacing w:line="240" w:lineRule="auto"/>
        <w:rPr>
          <w:snapToGrid/>
          <w:szCs w:val="22"/>
          <w:lang w:val="lt-LT" w:eastAsia="lt-LT"/>
        </w:rPr>
      </w:pPr>
    </w:p>
    <w:p w14:paraId="22C88A22" w14:textId="77777777" w:rsidR="00D75B37" w:rsidRPr="00D75B37" w:rsidRDefault="00D75B37" w:rsidP="003C22DD">
      <w:pPr>
        <w:spacing w:line="240" w:lineRule="auto"/>
        <w:rPr>
          <w:snapToGrid/>
          <w:szCs w:val="22"/>
          <w:lang w:val="lt-LT" w:eastAsia="lt-LT"/>
        </w:rPr>
      </w:pPr>
    </w:p>
    <w:p w14:paraId="0267F71F" w14:textId="77777777" w:rsidR="00D75B37" w:rsidRPr="00D75B37" w:rsidRDefault="00D75B37" w:rsidP="003C22DD">
      <w:pPr>
        <w:numPr>
          <w:ilvl w:val="0"/>
          <w:numId w:val="12"/>
        </w:numPr>
        <w:pBdr>
          <w:top w:val="single" w:sz="4" w:space="1" w:color="auto"/>
          <w:left w:val="single" w:sz="4" w:space="4" w:color="auto"/>
          <w:bottom w:val="single" w:sz="4" w:space="1" w:color="auto"/>
          <w:right w:val="single" w:sz="4" w:space="4" w:color="auto"/>
        </w:pBdr>
        <w:tabs>
          <w:tab w:val="num" w:pos="426"/>
        </w:tabs>
        <w:spacing w:line="240" w:lineRule="auto"/>
        <w:ind w:left="426" w:hanging="426"/>
        <w:rPr>
          <w:b/>
          <w:snapToGrid/>
          <w:szCs w:val="22"/>
          <w:lang w:val="lt-LT" w:eastAsia="lt-LT"/>
        </w:rPr>
      </w:pPr>
      <w:r w:rsidRPr="00D75B37">
        <w:rPr>
          <w:b/>
          <w:snapToGrid/>
          <w:lang w:val="lt-LT" w:eastAsia="lt-LT"/>
        </w:rPr>
        <w:t>TINKAMUMO LAIKAS</w:t>
      </w:r>
    </w:p>
    <w:p w14:paraId="69801FA6" w14:textId="77777777" w:rsidR="00D75B37" w:rsidRPr="00D75B37" w:rsidRDefault="00D75B37" w:rsidP="003C22DD">
      <w:pPr>
        <w:spacing w:line="240" w:lineRule="auto"/>
        <w:rPr>
          <w:snapToGrid/>
          <w:szCs w:val="22"/>
          <w:lang w:val="lt-LT" w:eastAsia="lt-LT"/>
        </w:rPr>
      </w:pPr>
    </w:p>
    <w:p w14:paraId="22B570E4" w14:textId="514F43BD" w:rsidR="00614ABA" w:rsidRPr="00D75B37" w:rsidRDefault="00456684" w:rsidP="003C22DD">
      <w:pPr>
        <w:spacing w:line="240" w:lineRule="auto"/>
        <w:rPr>
          <w:snapToGrid/>
          <w:szCs w:val="22"/>
          <w:lang w:val="lt-LT" w:eastAsia="lt-LT"/>
        </w:rPr>
      </w:pPr>
      <w:r w:rsidRPr="00456684">
        <w:rPr>
          <w:snapToGrid/>
          <w:lang w:val="lt-LT" w:eastAsia="lt-LT"/>
        </w:rPr>
        <w:t xml:space="preserve">Tinka iki: </w:t>
      </w:r>
      <w:proofErr w:type="spellStart"/>
      <w:r w:rsidR="003C22DD">
        <w:rPr>
          <w:snapToGrid/>
          <w:lang w:val="lt-LT" w:eastAsia="lt-LT"/>
        </w:rPr>
        <w:t>dd</w:t>
      </w:r>
      <w:proofErr w:type="spellEnd"/>
      <w:r w:rsidRPr="00456684">
        <w:rPr>
          <w:snapToGrid/>
          <w:lang w:val="lt-LT" w:eastAsia="lt-LT"/>
        </w:rPr>
        <w:t>/</w:t>
      </w:r>
      <w:r w:rsidR="003C22DD">
        <w:rPr>
          <w:snapToGrid/>
          <w:lang w:val="lt-LT" w:eastAsia="lt-LT"/>
        </w:rPr>
        <w:t>mm</w:t>
      </w:r>
      <w:r w:rsidRPr="00456684">
        <w:rPr>
          <w:snapToGrid/>
          <w:lang w:val="lt-LT" w:eastAsia="lt-LT"/>
        </w:rPr>
        <w:t>/</w:t>
      </w:r>
      <w:r w:rsidR="003C22DD">
        <w:rPr>
          <w:snapToGrid/>
          <w:lang w:val="lt-LT" w:eastAsia="lt-LT"/>
        </w:rPr>
        <w:t>MMMM</w:t>
      </w:r>
      <w:r w:rsidRPr="00456684">
        <w:rPr>
          <w:snapToGrid/>
          <w:lang w:val="lt-LT" w:eastAsia="lt-LT"/>
        </w:rPr>
        <w:tab/>
      </w:r>
      <w:r w:rsidRPr="00456684">
        <w:rPr>
          <w:snapToGrid/>
          <w:lang w:val="lt-LT" w:eastAsia="lt-LT"/>
        </w:rPr>
        <w:tab/>
      </w:r>
      <w:proofErr w:type="spellStart"/>
      <w:r w:rsidRPr="00456684">
        <w:rPr>
          <w:snapToGrid/>
          <w:lang w:val="lt-LT" w:eastAsia="lt-LT"/>
        </w:rPr>
        <w:t>hh:mm</w:t>
      </w:r>
      <w:proofErr w:type="spellEnd"/>
      <w:r w:rsidRPr="00456684" w:rsidDel="00456684">
        <w:rPr>
          <w:snapToGrid/>
          <w:lang w:val="lt-LT" w:eastAsia="lt-LT"/>
        </w:rPr>
        <w:t xml:space="preserve"> </w:t>
      </w:r>
    </w:p>
    <w:p w14:paraId="25B88EE8" w14:textId="4CC40BB2" w:rsidR="00D75B37" w:rsidRDefault="00D75B37" w:rsidP="003C22DD">
      <w:pPr>
        <w:spacing w:line="240" w:lineRule="auto"/>
        <w:rPr>
          <w:snapToGrid/>
          <w:szCs w:val="22"/>
          <w:lang w:val="lt-LT" w:eastAsia="lt-LT"/>
        </w:rPr>
      </w:pPr>
    </w:p>
    <w:p w14:paraId="18019517" w14:textId="77777777" w:rsidR="003C22DD" w:rsidRPr="00D75B37" w:rsidRDefault="003C22DD" w:rsidP="003C22DD">
      <w:pPr>
        <w:spacing w:line="240" w:lineRule="auto"/>
        <w:rPr>
          <w:snapToGrid/>
          <w:szCs w:val="22"/>
          <w:lang w:val="lt-LT" w:eastAsia="lt-LT"/>
        </w:rPr>
      </w:pPr>
    </w:p>
    <w:p w14:paraId="344F16F9" w14:textId="77777777" w:rsidR="00D75B37" w:rsidRPr="00D75B37" w:rsidRDefault="00D75B37" w:rsidP="003C22DD">
      <w:pPr>
        <w:numPr>
          <w:ilvl w:val="0"/>
          <w:numId w:val="12"/>
        </w:numPr>
        <w:pBdr>
          <w:top w:val="single" w:sz="4" w:space="1" w:color="auto"/>
          <w:left w:val="single" w:sz="4" w:space="4" w:color="auto"/>
          <w:bottom w:val="single" w:sz="4" w:space="1" w:color="auto"/>
          <w:right w:val="single" w:sz="4" w:space="4" w:color="auto"/>
        </w:pBdr>
        <w:tabs>
          <w:tab w:val="num" w:pos="426"/>
        </w:tabs>
        <w:spacing w:line="240" w:lineRule="auto"/>
        <w:ind w:left="426" w:hanging="426"/>
        <w:rPr>
          <w:b/>
          <w:snapToGrid/>
          <w:szCs w:val="22"/>
          <w:lang w:val="lt-LT" w:eastAsia="lt-LT"/>
        </w:rPr>
      </w:pPr>
      <w:r w:rsidRPr="00D75B37">
        <w:rPr>
          <w:b/>
          <w:snapToGrid/>
          <w:lang w:val="lt-LT" w:eastAsia="lt-LT"/>
        </w:rPr>
        <w:t>SERIJOS NUMERIS</w:t>
      </w:r>
    </w:p>
    <w:p w14:paraId="59312D3D" w14:textId="77777777" w:rsidR="00D75B37" w:rsidRPr="00D75B37" w:rsidRDefault="00D75B37" w:rsidP="003C22DD">
      <w:pPr>
        <w:spacing w:line="240" w:lineRule="auto"/>
        <w:rPr>
          <w:snapToGrid/>
          <w:szCs w:val="22"/>
          <w:lang w:val="lt-LT" w:eastAsia="lt-LT"/>
        </w:rPr>
      </w:pPr>
    </w:p>
    <w:p w14:paraId="4EA174BF" w14:textId="77777777" w:rsidR="00D75B37" w:rsidRDefault="00D75B37" w:rsidP="003C22DD">
      <w:pPr>
        <w:spacing w:line="240" w:lineRule="auto"/>
        <w:rPr>
          <w:snapToGrid/>
          <w:lang w:val="lt-LT" w:eastAsia="lt-LT"/>
        </w:rPr>
      </w:pPr>
      <w:r w:rsidRPr="00D75B37">
        <w:rPr>
          <w:snapToGrid/>
          <w:lang w:val="lt-LT" w:eastAsia="lt-LT"/>
        </w:rPr>
        <w:t>Serija</w:t>
      </w:r>
    </w:p>
    <w:p w14:paraId="23089955" w14:textId="77777777" w:rsidR="00614ABA" w:rsidRPr="00D75B37" w:rsidRDefault="00614ABA" w:rsidP="003C22DD">
      <w:pPr>
        <w:spacing w:line="240" w:lineRule="auto"/>
        <w:rPr>
          <w:snapToGrid/>
          <w:lang w:val="lt-LT" w:eastAsia="lt-LT"/>
        </w:rPr>
      </w:pPr>
    </w:p>
    <w:p w14:paraId="1BEF1278" w14:textId="77777777" w:rsidR="00D75B37" w:rsidRPr="00D75B37" w:rsidRDefault="00D75B37" w:rsidP="003C22DD">
      <w:pPr>
        <w:tabs>
          <w:tab w:val="clear" w:pos="567"/>
        </w:tabs>
        <w:spacing w:line="240" w:lineRule="auto"/>
        <w:rPr>
          <w:snapToGrid/>
          <w:szCs w:val="22"/>
          <w:lang w:val="lt-LT" w:eastAsia="lt-LT"/>
        </w:rPr>
      </w:pPr>
    </w:p>
    <w:p w14:paraId="3DA44F19" w14:textId="77777777" w:rsidR="00D75B37" w:rsidRPr="00D75B37" w:rsidRDefault="00D75B37" w:rsidP="003C22DD">
      <w:pPr>
        <w:numPr>
          <w:ilvl w:val="0"/>
          <w:numId w:val="12"/>
        </w:numPr>
        <w:pBdr>
          <w:top w:val="single" w:sz="4" w:space="1" w:color="auto"/>
          <w:left w:val="single" w:sz="4" w:space="4" w:color="auto"/>
          <w:bottom w:val="single" w:sz="4" w:space="1" w:color="auto"/>
          <w:right w:val="single" w:sz="4" w:space="4" w:color="auto"/>
        </w:pBdr>
        <w:tabs>
          <w:tab w:val="num" w:pos="426"/>
          <w:tab w:val="num" w:pos="567"/>
        </w:tabs>
        <w:spacing w:line="240" w:lineRule="auto"/>
        <w:ind w:left="426" w:hanging="426"/>
        <w:rPr>
          <w:b/>
          <w:snapToGrid/>
          <w:szCs w:val="22"/>
          <w:lang w:val="lt-LT" w:eastAsia="lt-LT"/>
        </w:rPr>
      </w:pPr>
      <w:r w:rsidRPr="00D75B37">
        <w:rPr>
          <w:b/>
          <w:snapToGrid/>
          <w:lang w:val="lt-LT" w:eastAsia="lt-LT"/>
        </w:rPr>
        <w:t>KIEKIS (MASĖ, TŪRIS ARBA VIENETAI)</w:t>
      </w:r>
    </w:p>
    <w:p w14:paraId="637B5330" w14:textId="77777777" w:rsidR="00D75B37" w:rsidRPr="00D75B37" w:rsidRDefault="00D75B37" w:rsidP="003C22DD">
      <w:pPr>
        <w:tabs>
          <w:tab w:val="clear" w:pos="567"/>
        </w:tabs>
        <w:spacing w:line="240" w:lineRule="auto"/>
        <w:rPr>
          <w:snapToGrid/>
          <w:szCs w:val="22"/>
          <w:lang w:val="lt-LT" w:eastAsia="lt-LT"/>
        </w:rPr>
      </w:pPr>
    </w:p>
    <w:p w14:paraId="0D3341DD" w14:textId="7A913F04" w:rsidR="00D75B37" w:rsidRPr="00D75B37" w:rsidRDefault="00D75B37" w:rsidP="003C22DD">
      <w:pPr>
        <w:tabs>
          <w:tab w:val="clear" w:pos="567"/>
          <w:tab w:val="left" w:pos="1701"/>
        </w:tabs>
        <w:spacing w:line="240" w:lineRule="auto"/>
        <w:rPr>
          <w:snapToGrid/>
          <w:szCs w:val="22"/>
          <w:lang w:val="lt-LT" w:eastAsia="lt-LT"/>
        </w:rPr>
      </w:pPr>
      <w:r w:rsidRPr="00D75B37">
        <w:rPr>
          <w:snapToGrid/>
          <w:lang w:val="lt-LT" w:eastAsia="lt-LT"/>
        </w:rPr>
        <w:t>Tūris:</w:t>
      </w:r>
      <w:r w:rsidRPr="00D75B37">
        <w:rPr>
          <w:snapToGrid/>
          <w:lang w:val="lt-LT" w:eastAsia="lt-LT"/>
        </w:rPr>
        <w:tab/>
        <w:t>m</w:t>
      </w:r>
      <w:r w:rsidR="004D1B0E">
        <w:rPr>
          <w:snapToGrid/>
          <w:lang w:val="lt-LT" w:eastAsia="lt-LT"/>
        </w:rPr>
        <w:t>l</w:t>
      </w:r>
    </w:p>
    <w:p w14:paraId="02728492" w14:textId="77777777" w:rsidR="00D75B37" w:rsidRPr="00D75B37" w:rsidRDefault="00D75B37" w:rsidP="003C22DD">
      <w:pPr>
        <w:tabs>
          <w:tab w:val="clear" w:pos="567"/>
          <w:tab w:val="left" w:pos="1701"/>
        </w:tabs>
        <w:spacing w:line="240" w:lineRule="auto"/>
        <w:rPr>
          <w:snapToGrid/>
          <w:szCs w:val="22"/>
          <w:lang w:val="lt-LT" w:eastAsia="lt-LT"/>
        </w:rPr>
      </w:pPr>
      <w:r w:rsidRPr="00D75B37">
        <w:rPr>
          <w:snapToGrid/>
          <w:lang w:val="lt-LT" w:eastAsia="lt-LT"/>
        </w:rPr>
        <w:t>Aktyvumas:</w:t>
      </w:r>
      <w:r w:rsidRPr="00D75B37">
        <w:rPr>
          <w:snapToGrid/>
          <w:lang w:val="lt-LT" w:eastAsia="lt-LT"/>
        </w:rPr>
        <w:tab/>
      </w:r>
      <w:proofErr w:type="spellStart"/>
      <w:r w:rsidRPr="00D75B37">
        <w:rPr>
          <w:snapToGrid/>
          <w:lang w:val="lt-LT" w:eastAsia="lt-LT"/>
        </w:rPr>
        <w:t>GBq</w:t>
      </w:r>
      <w:proofErr w:type="spellEnd"/>
    </w:p>
    <w:p w14:paraId="7E547AE0" w14:textId="77777777" w:rsidR="00D75B37" w:rsidRDefault="00D75B37" w:rsidP="003C22DD">
      <w:pPr>
        <w:tabs>
          <w:tab w:val="clear" w:pos="567"/>
          <w:tab w:val="left" w:pos="1701"/>
        </w:tabs>
        <w:spacing w:line="240" w:lineRule="auto"/>
        <w:rPr>
          <w:snapToGrid/>
          <w:lang w:val="lt-LT" w:eastAsia="lt-LT"/>
        </w:rPr>
      </w:pPr>
      <w:r w:rsidRPr="00D75B37">
        <w:rPr>
          <w:snapToGrid/>
          <w:lang w:val="lt-LT" w:eastAsia="lt-LT"/>
        </w:rPr>
        <w:t>Kalibravimo laikas:</w:t>
      </w:r>
    </w:p>
    <w:p w14:paraId="09FAD92B" w14:textId="77777777" w:rsidR="00614ABA" w:rsidRPr="00D75B37" w:rsidRDefault="00614ABA" w:rsidP="003C22DD">
      <w:pPr>
        <w:tabs>
          <w:tab w:val="clear" w:pos="567"/>
        </w:tabs>
        <w:spacing w:line="240" w:lineRule="auto"/>
        <w:rPr>
          <w:snapToGrid/>
          <w:szCs w:val="22"/>
          <w:lang w:val="lt-LT" w:eastAsia="lt-LT"/>
        </w:rPr>
      </w:pPr>
    </w:p>
    <w:p w14:paraId="7769FF7D" w14:textId="77777777" w:rsidR="00D75B37" w:rsidRPr="00D75B37" w:rsidRDefault="00D75B37" w:rsidP="003C22DD">
      <w:pPr>
        <w:tabs>
          <w:tab w:val="clear" w:pos="567"/>
        </w:tabs>
        <w:spacing w:line="240" w:lineRule="auto"/>
        <w:rPr>
          <w:snapToGrid/>
          <w:szCs w:val="22"/>
          <w:lang w:val="lt-LT" w:eastAsia="lt-LT"/>
        </w:rPr>
      </w:pPr>
    </w:p>
    <w:p w14:paraId="387B5971" w14:textId="77777777" w:rsidR="00D75B37" w:rsidRPr="00D75B37" w:rsidRDefault="00D75B37" w:rsidP="003C22DD">
      <w:pPr>
        <w:numPr>
          <w:ilvl w:val="0"/>
          <w:numId w:val="12"/>
        </w:numPr>
        <w:pBdr>
          <w:top w:val="single" w:sz="4" w:space="1" w:color="auto"/>
          <w:left w:val="single" w:sz="4" w:space="4" w:color="auto"/>
          <w:bottom w:val="single" w:sz="4" w:space="1" w:color="auto"/>
          <w:right w:val="single" w:sz="4" w:space="4" w:color="auto"/>
        </w:pBdr>
        <w:tabs>
          <w:tab w:val="num" w:pos="426"/>
          <w:tab w:val="num" w:pos="567"/>
        </w:tabs>
        <w:spacing w:line="240" w:lineRule="auto"/>
        <w:ind w:left="426" w:hanging="426"/>
        <w:rPr>
          <w:b/>
          <w:snapToGrid/>
          <w:szCs w:val="22"/>
          <w:lang w:val="lt-LT" w:eastAsia="lt-LT"/>
        </w:rPr>
      </w:pPr>
      <w:r w:rsidRPr="00D75B37">
        <w:rPr>
          <w:b/>
          <w:snapToGrid/>
          <w:lang w:val="lt-LT" w:eastAsia="lt-LT"/>
        </w:rPr>
        <w:t>KITA</w:t>
      </w:r>
    </w:p>
    <w:p w14:paraId="6F2327C7" w14:textId="77777777" w:rsidR="00D75B37" w:rsidRPr="00D75B37" w:rsidRDefault="00D75B37" w:rsidP="003C22DD">
      <w:pPr>
        <w:tabs>
          <w:tab w:val="clear" w:pos="567"/>
        </w:tabs>
        <w:spacing w:line="240" w:lineRule="auto"/>
        <w:rPr>
          <w:snapToGrid/>
          <w:szCs w:val="22"/>
          <w:lang w:val="lt-LT" w:eastAsia="lt-LT"/>
        </w:rPr>
      </w:pPr>
    </w:p>
    <w:p w14:paraId="22E2F29C" w14:textId="312B83ED" w:rsidR="00D75B37" w:rsidRPr="00D75B37" w:rsidRDefault="00D75B37" w:rsidP="003C22DD">
      <w:pPr>
        <w:tabs>
          <w:tab w:val="clear" w:pos="567"/>
        </w:tabs>
        <w:spacing w:line="240" w:lineRule="auto"/>
        <w:rPr>
          <w:snapToGrid/>
          <w:szCs w:val="22"/>
          <w:lang w:val="lt-LT" w:eastAsia="lt-LT"/>
        </w:rPr>
      </w:pPr>
      <w:r w:rsidRPr="00D75B37">
        <w:rPr>
          <w:snapToGrid/>
          <w:lang w:val="lt-LT" w:eastAsia="lt-LT"/>
        </w:rPr>
        <w:t xml:space="preserve">Radioaktyvus </w:t>
      </w:r>
      <w:r w:rsidRPr="003C22DD">
        <w:rPr>
          <w:snapToGrid/>
          <w:highlight w:val="lightGray"/>
          <w:lang w:val="lt-LT" w:eastAsia="lt-LT"/>
        </w:rPr>
        <w:t>(radioaktyvumo ženklas)</w:t>
      </w:r>
    </w:p>
    <w:p w14:paraId="77820B8F" w14:textId="77777777" w:rsidR="00F34163" w:rsidRPr="00B34FA1" w:rsidRDefault="00F34163" w:rsidP="00F34163">
      <w:pPr>
        <w:outlineLvl w:val="0"/>
        <w:rPr>
          <w:lang w:val="lt-LT"/>
        </w:rPr>
      </w:pPr>
      <w:r w:rsidRPr="00B34FA1">
        <w:rPr>
          <w:lang w:val="lt-LT"/>
        </w:rPr>
        <w:br w:type="page"/>
      </w:r>
    </w:p>
    <w:p w14:paraId="53025254" w14:textId="77777777" w:rsidR="00F34163" w:rsidRPr="00B34FA1" w:rsidRDefault="00F34163" w:rsidP="00F34163">
      <w:pPr>
        <w:outlineLvl w:val="0"/>
        <w:rPr>
          <w:lang w:val="lt-LT"/>
        </w:rPr>
      </w:pPr>
    </w:p>
    <w:p w14:paraId="1B1D3137" w14:textId="77777777" w:rsidR="00F34163" w:rsidRPr="00B34FA1" w:rsidRDefault="00F34163" w:rsidP="00F34163">
      <w:pPr>
        <w:outlineLvl w:val="0"/>
        <w:rPr>
          <w:lang w:val="lt-LT"/>
        </w:rPr>
      </w:pPr>
    </w:p>
    <w:p w14:paraId="49F5D682" w14:textId="77777777" w:rsidR="00F34163" w:rsidRPr="00B34FA1" w:rsidRDefault="00F34163" w:rsidP="00F34163">
      <w:pPr>
        <w:outlineLvl w:val="0"/>
        <w:rPr>
          <w:lang w:val="lt-LT"/>
        </w:rPr>
      </w:pPr>
    </w:p>
    <w:p w14:paraId="773316A9" w14:textId="77777777" w:rsidR="00F34163" w:rsidRPr="00B34FA1" w:rsidRDefault="00F34163" w:rsidP="00F34163">
      <w:pPr>
        <w:outlineLvl w:val="0"/>
        <w:rPr>
          <w:lang w:val="lt-LT"/>
        </w:rPr>
      </w:pPr>
    </w:p>
    <w:p w14:paraId="7DF93EA3" w14:textId="77777777" w:rsidR="00F34163" w:rsidRPr="00B34FA1" w:rsidRDefault="00F34163" w:rsidP="00F34163">
      <w:pPr>
        <w:outlineLvl w:val="0"/>
        <w:rPr>
          <w:lang w:val="lt-LT"/>
        </w:rPr>
      </w:pPr>
    </w:p>
    <w:p w14:paraId="5DE4ED1F" w14:textId="77777777" w:rsidR="00F34163" w:rsidRPr="00B34FA1" w:rsidRDefault="00F34163" w:rsidP="00F34163">
      <w:pPr>
        <w:outlineLvl w:val="0"/>
        <w:rPr>
          <w:lang w:val="lt-LT"/>
        </w:rPr>
      </w:pPr>
    </w:p>
    <w:p w14:paraId="3269AC7B" w14:textId="77777777" w:rsidR="00F34163" w:rsidRPr="00B34FA1" w:rsidRDefault="00F34163" w:rsidP="00F34163">
      <w:pPr>
        <w:outlineLvl w:val="0"/>
        <w:rPr>
          <w:lang w:val="lt-LT"/>
        </w:rPr>
      </w:pPr>
    </w:p>
    <w:p w14:paraId="1B0ACBF1" w14:textId="77777777" w:rsidR="00F34163" w:rsidRPr="00B34FA1" w:rsidRDefault="00F34163" w:rsidP="00F34163">
      <w:pPr>
        <w:outlineLvl w:val="0"/>
        <w:rPr>
          <w:lang w:val="lt-LT"/>
        </w:rPr>
      </w:pPr>
    </w:p>
    <w:p w14:paraId="083EAD8D" w14:textId="77777777" w:rsidR="00F34163" w:rsidRPr="00B34FA1" w:rsidRDefault="00F34163" w:rsidP="00F34163">
      <w:pPr>
        <w:outlineLvl w:val="0"/>
        <w:rPr>
          <w:lang w:val="lt-LT"/>
        </w:rPr>
      </w:pPr>
    </w:p>
    <w:p w14:paraId="6794BB42" w14:textId="77777777" w:rsidR="00F34163" w:rsidRPr="00B34FA1" w:rsidRDefault="00F34163" w:rsidP="00F34163">
      <w:pPr>
        <w:outlineLvl w:val="0"/>
        <w:rPr>
          <w:lang w:val="lt-LT"/>
        </w:rPr>
      </w:pPr>
    </w:p>
    <w:p w14:paraId="4FE0C64A" w14:textId="77777777" w:rsidR="00F34163" w:rsidRPr="00B34FA1" w:rsidRDefault="00F34163" w:rsidP="00F34163">
      <w:pPr>
        <w:outlineLvl w:val="0"/>
        <w:rPr>
          <w:lang w:val="lt-LT"/>
        </w:rPr>
      </w:pPr>
    </w:p>
    <w:p w14:paraId="7D23F3A0" w14:textId="77777777" w:rsidR="00F34163" w:rsidRPr="00B34FA1" w:rsidRDefault="00F34163" w:rsidP="00F34163">
      <w:pPr>
        <w:outlineLvl w:val="0"/>
        <w:rPr>
          <w:lang w:val="lt-LT"/>
        </w:rPr>
      </w:pPr>
    </w:p>
    <w:p w14:paraId="67462CCB" w14:textId="77777777" w:rsidR="00F34163" w:rsidRPr="00B34FA1" w:rsidRDefault="00F34163" w:rsidP="00F34163">
      <w:pPr>
        <w:outlineLvl w:val="0"/>
        <w:rPr>
          <w:lang w:val="lt-LT"/>
        </w:rPr>
      </w:pPr>
    </w:p>
    <w:p w14:paraId="0A3168B4" w14:textId="77777777" w:rsidR="00F34163" w:rsidRPr="00B34FA1" w:rsidRDefault="00F34163" w:rsidP="00F34163">
      <w:pPr>
        <w:outlineLvl w:val="0"/>
        <w:rPr>
          <w:lang w:val="lt-LT"/>
        </w:rPr>
      </w:pPr>
    </w:p>
    <w:p w14:paraId="248A65A8" w14:textId="77777777" w:rsidR="00F34163" w:rsidRPr="00B34FA1" w:rsidRDefault="00F34163" w:rsidP="00F34163">
      <w:pPr>
        <w:outlineLvl w:val="0"/>
        <w:rPr>
          <w:lang w:val="lt-LT"/>
        </w:rPr>
      </w:pPr>
    </w:p>
    <w:p w14:paraId="6C6AB492" w14:textId="77777777" w:rsidR="00F34163" w:rsidRPr="00B34FA1" w:rsidRDefault="00F34163" w:rsidP="00F34163">
      <w:pPr>
        <w:outlineLvl w:val="0"/>
        <w:rPr>
          <w:lang w:val="lt-LT"/>
        </w:rPr>
      </w:pPr>
    </w:p>
    <w:p w14:paraId="549E3D5F" w14:textId="77777777" w:rsidR="00F34163" w:rsidRPr="00B34FA1" w:rsidRDefault="00F34163" w:rsidP="00F34163">
      <w:pPr>
        <w:outlineLvl w:val="0"/>
        <w:rPr>
          <w:lang w:val="lt-LT"/>
        </w:rPr>
      </w:pPr>
    </w:p>
    <w:p w14:paraId="55A55AEC" w14:textId="77777777" w:rsidR="00F34163" w:rsidRPr="00B34FA1" w:rsidRDefault="00F34163" w:rsidP="00F34163">
      <w:pPr>
        <w:outlineLvl w:val="0"/>
        <w:rPr>
          <w:lang w:val="lt-LT"/>
        </w:rPr>
      </w:pPr>
    </w:p>
    <w:p w14:paraId="439E01C6" w14:textId="77777777" w:rsidR="00F34163" w:rsidRPr="00B34FA1" w:rsidRDefault="00F34163" w:rsidP="00F34163">
      <w:pPr>
        <w:outlineLvl w:val="0"/>
        <w:rPr>
          <w:lang w:val="lt-LT"/>
        </w:rPr>
      </w:pPr>
    </w:p>
    <w:p w14:paraId="1FB6F44E" w14:textId="77777777" w:rsidR="00F34163" w:rsidRPr="00B34FA1" w:rsidRDefault="00F34163" w:rsidP="00F34163">
      <w:pPr>
        <w:outlineLvl w:val="0"/>
        <w:rPr>
          <w:lang w:val="lt-LT"/>
        </w:rPr>
      </w:pPr>
    </w:p>
    <w:p w14:paraId="48C712FA" w14:textId="77777777" w:rsidR="00F34163" w:rsidRPr="00B34FA1" w:rsidRDefault="00F34163" w:rsidP="00F34163">
      <w:pPr>
        <w:outlineLvl w:val="0"/>
        <w:rPr>
          <w:lang w:val="lt-LT"/>
        </w:rPr>
      </w:pPr>
    </w:p>
    <w:p w14:paraId="182FD4F8" w14:textId="77777777" w:rsidR="00F34163" w:rsidRDefault="00F34163" w:rsidP="00F34163">
      <w:pPr>
        <w:outlineLvl w:val="0"/>
        <w:rPr>
          <w:lang w:val="lt-LT"/>
        </w:rPr>
      </w:pPr>
    </w:p>
    <w:p w14:paraId="7E09E0E4" w14:textId="77777777" w:rsidR="0081419F" w:rsidRPr="00B34FA1" w:rsidRDefault="0081419F" w:rsidP="00F34163">
      <w:pPr>
        <w:outlineLvl w:val="0"/>
        <w:rPr>
          <w:lang w:val="lt-LT"/>
        </w:rPr>
      </w:pPr>
    </w:p>
    <w:p w14:paraId="5C0590E0" w14:textId="77777777" w:rsidR="00F34163" w:rsidRPr="00593EC8" w:rsidRDefault="00F34163" w:rsidP="00F34163">
      <w:pPr>
        <w:jc w:val="center"/>
        <w:outlineLvl w:val="0"/>
        <w:rPr>
          <w:b/>
          <w:lang w:val="lt-LT"/>
        </w:rPr>
      </w:pPr>
      <w:r w:rsidRPr="00593EC8">
        <w:rPr>
          <w:b/>
          <w:lang w:val="lt-LT"/>
        </w:rPr>
        <w:t>B. PAKUOTĖS LAPELIS</w:t>
      </w:r>
    </w:p>
    <w:p w14:paraId="5C93B990" w14:textId="77777777" w:rsidR="00D75B37" w:rsidRPr="00D75B37" w:rsidRDefault="00F34163" w:rsidP="00D75B37">
      <w:pPr>
        <w:tabs>
          <w:tab w:val="left" w:pos="708"/>
        </w:tabs>
        <w:jc w:val="center"/>
        <w:outlineLvl w:val="0"/>
        <w:rPr>
          <w:b/>
          <w:snapToGrid/>
          <w:szCs w:val="22"/>
          <w:lang w:val="lt-LT" w:eastAsia="lt-LT"/>
        </w:rPr>
      </w:pPr>
      <w:r w:rsidRPr="00593EC8">
        <w:rPr>
          <w:lang w:val="lt-LT"/>
        </w:rPr>
        <w:br w:type="page"/>
      </w:r>
      <w:r w:rsidR="00D75B37" w:rsidRPr="00D75B37">
        <w:rPr>
          <w:b/>
          <w:snapToGrid/>
          <w:szCs w:val="24"/>
          <w:lang w:val="lt-LT" w:eastAsia="lt-LT"/>
        </w:rPr>
        <w:lastRenderedPageBreak/>
        <w:t>Pakuotės lapelis: informacija pacientui</w:t>
      </w:r>
    </w:p>
    <w:p w14:paraId="2A42C180" w14:textId="77777777" w:rsidR="00D75B37" w:rsidRPr="00D75B37" w:rsidRDefault="00D75B37" w:rsidP="00D75B37">
      <w:pPr>
        <w:tabs>
          <w:tab w:val="clear" w:pos="567"/>
        </w:tabs>
        <w:spacing w:line="240" w:lineRule="auto"/>
        <w:rPr>
          <w:snapToGrid/>
          <w:szCs w:val="22"/>
          <w:lang w:val="lt-LT" w:eastAsia="lt-LT"/>
        </w:rPr>
      </w:pPr>
    </w:p>
    <w:p w14:paraId="5E060C76" w14:textId="1E07942D" w:rsidR="00D75B37" w:rsidRPr="00D75B37" w:rsidRDefault="00C87298" w:rsidP="00D75B37">
      <w:pPr>
        <w:tabs>
          <w:tab w:val="clear" w:pos="567"/>
          <w:tab w:val="left" w:pos="708"/>
        </w:tabs>
        <w:suppressAutoHyphens/>
        <w:spacing w:line="240" w:lineRule="auto"/>
        <w:jc w:val="center"/>
        <w:rPr>
          <w:b/>
          <w:snapToGrid/>
          <w:szCs w:val="22"/>
          <w:lang w:val="lt-LT" w:eastAsia="lt-LT"/>
        </w:rPr>
      </w:pPr>
      <w:r w:rsidRPr="00C87298">
        <w:rPr>
          <w:b/>
          <w:snapToGrid/>
          <w:szCs w:val="24"/>
          <w:lang w:val="lv-LV" w:eastAsia="lt-LT"/>
        </w:rPr>
        <w:t>Natrii fluoridum</w:t>
      </w:r>
      <w:r w:rsidR="005871D2">
        <w:rPr>
          <w:b/>
          <w:snapToGrid/>
          <w:szCs w:val="24"/>
          <w:lang w:val="lv-LV" w:eastAsia="lt-LT"/>
        </w:rPr>
        <w:t> </w:t>
      </w:r>
      <w:r w:rsidRPr="00C87298">
        <w:rPr>
          <w:b/>
          <w:snapToGrid/>
          <w:szCs w:val="24"/>
          <w:lang w:val="lv-LV" w:eastAsia="lt-LT"/>
        </w:rPr>
        <w:t>(</w:t>
      </w:r>
      <w:r w:rsidRPr="00C87298">
        <w:rPr>
          <w:b/>
          <w:snapToGrid/>
          <w:szCs w:val="24"/>
          <w:vertAlign w:val="superscript"/>
          <w:lang w:val="lv-LV" w:eastAsia="lt-LT"/>
        </w:rPr>
        <w:t>18</w:t>
      </w:r>
      <w:r w:rsidRPr="00C87298">
        <w:rPr>
          <w:b/>
          <w:snapToGrid/>
          <w:szCs w:val="24"/>
          <w:lang w:val="lv-LV" w:eastAsia="lt-LT"/>
        </w:rPr>
        <w:t>F) Synektik</w:t>
      </w:r>
      <w:r w:rsidR="00D75B37" w:rsidRPr="00D75B37">
        <w:rPr>
          <w:b/>
          <w:snapToGrid/>
          <w:szCs w:val="24"/>
          <w:lang w:val="lt-LT" w:eastAsia="lt-LT"/>
        </w:rPr>
        <w:t xml:space="preserve"> 2,0 </w:t>
      </w:r>
      <w:proofErr w:type="spellStart"/>
      <w:r w:rsidR="00D75B37" w:rsidRPr="00D75B37">
        <w:rPr>
          <w:b/>
          <w:snapToGrid/>
          <w:szCs w:val="24"/>
          <w:lang w:val="lt-LT" w:eastAsia="lt-LT"/>
        </w:rPr>
        <w:t>GBq</w:t>
      </w:r>
      <w:proofErr w:type="spellEnd"/>
      <w:r w:rsidR="00D75B37" w:rsidRPr="00D75B37">
        <w:rPr>
          <w:b/>
          <w:snapToGrid/>
          <w:szCs w:val="24"/>
          <w:lang w:val="lt-LT" w:eastAsia="lt-LT"/>
        </w:rPr>
        <w:t>/m</w:t>
      </w:r>
      <w:r w:rsidR="00ED007F">
        <w:rPr>
          <w:b/>
          <w:snapToGrid/>
          <w:szCs w:val="24"/>
          <w:lang w:val="lt-LT" w:eastAsia="lt-LT"/>
        </w:rPr>
        <w:t>l</w:t>
      </w:r>
      <w:r w:rsidR="00D75B37" w:rsidRPr="00D75B37">
        <w:rPr>
          <w:b/>
          <w:snapToGrid/>
          <w:szCs w:val="24"/>
          <w:lang w:val="lt-LT" w:eastAsia="lt-LT"/>
        </w:rPr>
        <w:t xml:space="preserve"> injekcinis tirpalas</w:t>
      </w:r>
    </w:p>
    <w:p w14:paraId="2918F737" w14:textId="23CC4EB4" w:rsidR="00D75B37" w:rsidRPr="00D75B37" w:rsidRDefault="00D75B37" w:rsidP="00D75B37">
      <w:pPr>
        <w:tabs>
          <w:tab w:val="clear" w:pos="567"/>
          <w:tab w:val="left" w:pos="4820"/>
          <w:tab w:val="left" w:pos="5103"/>
        </w:tabs>
        <w:spacing w:line="240" w:lineRule="auto"/>
        <w:jc w:val="center"/>
        <w:rPr>
          <w:snapToGrid/>
          <w:color w:val="000000"/>
          <w:szCs w:val="22"/>
          <w:lang w:val="lt-LT" w:eastAsia="lt-LT"/>
        </w:rPr>
      </w:pPr>
      <w:r w:rsidRPr="00D75B37">
        <w:rPr>
          <w:snapToGrid/>
          <w:color w:val="000000"/>
          <w:szCs w:val="24"/>
          <w:lang w:val="lt-LT" w:eastAsia="lt-LT"/>
        </w:rPr>
        <w:t>Natrio fluoridas</w:t>
      </w:r>
      <w:r w:rsidR="005871D2">
        <w:rPr>
          <w:snapToGrid/>
          <w:color w:val="000000"/>
          <w:szCs w:val="24"/>
          <w:lang w:val="lt-LT" w:eastAsia="lt-LT"/>
        </w:rPr>
        <w:t> </w:t>
      </w:r>
      <w:r w:rsidRPr="00D75B37">
        <w:rPr>
          <w:snapToGrid/>
          <w:color w:val="000000"/>
          <w:szCs w:val="24"/>
          <w:lang w:val="lt-LT" w:eastAsia="lt-LT"/>
        </w:rPr>
        <w:t>(</w:t>
      </w:r>
      <w:r w:rsidRPr="00D75B37">
        <w:rPr>
          <w:snapToGrid/>
          <w:color w:val="000000"/>
          <w:szCs w:val="24"/>
          <w:vertAlign w:val="superscript"/>
          <w:lang w:val="lt-LT" w:eastAsia="lt-LT"/>
        </w:rPr>
        <w:t>18</w:t>
      </w:r>
      <w:r w:rsidRPr="00D75B37">
        <w:rPr>
          <w:snapToGrid/>
          <w:color w:val="000000"/>
          <w:szCs w:val="24"/>
          <w:lang w:val="lt-LT" w:eastAsia="lt-LT"/>
        </w:rPr>
        <w:t>F)</w:t>
      </w:r>
    </w:p>
    <w:p w14:paraId="3DD0C57C" w14:textId="77777777" w:rsidR="00D75B37" w:rsidRPr="00D75B37" w:rsidRDefault="00D75B37" w:rsidP="00D75B37">
      <w:pPr>
        <w:tabs>
          <w:tab w:val="clear" w:pos="567"/>
          <w:tab w:val="left" w:pos="708"/>
        </w:tabs>
        <w:spacing w:line="240" w:lineRule="auto"/>
        <w:jc w:val="center"/>
        <w:rPr>
          <w:snapToGrid/>
          <w:szCs w:val="22"/>
          <w:lang w:val="lt-LT" w:eastAsia="lt-LT"/>
        </w:rPr>
      </w:pPr>
    </w:p>
    <w:p w14:paraId="42277D38" w14:textId="6FF40663" w:rsidR="00D75B37" w:rsidRPr="00D75B37" w:rsidRDefault="00D75B37" w:rsidP="003C22DD">
      <w:pPr>
        <w:tabs>
          <w:tab w:val="clear" w:pos="567"/>
          <w:tab w:val="left" w:pos="708"/>
        </w:tabs>
        <w:suppressAutoHyphens/>
        <w:spacing w:line="240" w:lineRule="auto"/>
        <w:rPr>
          <w:b/>
          <w:snapToGrid/>
          <w:szCs w:val="22"/>
          <w:lang w:val="lt-LT" w:eastAsia="lt-LT"/>
        </w:rPr>
      </w:pPr>
      <w:r w:rsidRPr="00D75B37">
        <w:rPr>
          <w:b/>
          <w:snapToGrid/>
          <w:szCs w:val="24"/>
          <w:lang w:val="lt-LT" w:eastAsia="lt-LT"/>
        </w:rPr>
        <w:t>Atidžiai perskaitykite visą šį lapelį, prieš Jums paskiriant vaistą, nes jame pateikiama Jums svarbi informacija.</w:t>
      </w:r>
    </w:p>
    <w:p w14:paraId="7FFBA59B" w14:textId="77777777" w:rsidR="00D75B37" w:rsidRPr="00D75B37" w:rsidRDefault="00D75B37" w:rsidP="003C22DD">
      <w:pPr>
        <w:numPr>
          <w:ilvl w:val="0"/>
          <w:numId w:val="14"/>
        </w:numPr>
        <w:tabs>
          <w:tab w:val="clear" w:pos="567"/>
        </w:tabs>
        <w:spacing w:line="240" w:lineRule="auto"/>
        <w:ind w:left="284" w:hanging="284"/>
        <w:rPr>
          <w:snapToGrid/>
          <w:szCs w:val="22"/>
          <w:lang w:val="lt-LT" w:eastAsia="lt-LT"/>
        </w:rPr>
      </w:pPr>
      <w:r w:rsidRPr="00D75B37">
        <w:rPr>
          <w:snapToGrid/>
          <w:szCs w:val="24"/>
          <w:lang w:val="lt-LT" w:eastAsia="lt-LT"/>
        </w:rPr>
        <w:t>Neišmeskite šio lapelio, nes vėl gali prireikti jį perskaityti.</w:t>
      </w:r>
    </w:p>
    <w:p w14:paraId="740D2A76" w14:textId="7FA5EA3D" w:rsidR="00D75B37" w:rsidRPr="00D75B37" w:rsidRDefault="00D75B37" w:rsidP="003C22DD">
      <w:pPr>
        <w:numPr>
          <w:ilvl w:val="0"/>
          <w:numId w:val="14"/>
        </w:numPr>
        <w:tabs>
          <w:tab w:val="clear" w:pos="567"/>
        </w:tabs>
        <w:spacing w:line="240" w:lineRule="auto"/>
        <w:ind w:left="284" w:hanging="284"/>
        <w:rPr>
          <w:snapToGrid/>
          <w:szCs w:val="22"/>
          <w:lang w:val="lt-LT" w:eastAsia="lt-LT"/>
        </w:rPr>
      </w:pPr>
      <w:r w:rsidRPr="00D75B37">
        <w:rPr>
          <w:snapToGrid/>
          <w:szCs w:val="24"/>
          <w:lang w:val="lt-LT" w:eastAsia="lt-LT"/>
        </w:rPr>
        <w:t>Jeigu kiltų daugiau klausimų, kreipkitės į gydytoją</w:t>
      </w:r>
      <w:r w:rsidR="00EF3EE9">
        <w:rPr>
          <w:snapToGrid/>
          <w:szCs w:val="24"/>
          <w:lang w:val="lt-LT" w:eastAsia="lt-LT"/>
        </w:rPr>
        <w:t xml:space="preserve"> radiologą</w:t>
      </w:r>
      <w:r w:rsidRPr="00D75B37">
        <w:rPr>
          <w:snapToGrid/>
          <w:szCs w:val="24"/>
          <w:lang w:val="lt-LT" w:eastAsia="lt-LT"/>
        </w:rPr>
        <w:t>, kuris prižiūrės procedūrą.</w:t>
      </w:r>
    </w:p>
    <w:p w14:paraId="3822D426" w14:textId="419AA739" w:rsidR="00D75B37" w:rsidRPr="00D75B37" w:rsidRDefault="00D75B37" w:rsidP="003C22DD">
      <w:pPr>
        <w:numPr>
          <w:ilvl w:val="0"/>
          <w:numId w:val="14"/>
        </w:numPr>
        <w:tabs>
          <w:tab w:val="clear" w:pos="567"/>
        </w:tabs>
        <w:spacing w:line="240" w:lineRule="auto"/>
        <w:ind w:left="284" w:hanging="284"/>
        <w:rPr>
          <w:snapToGrid/>
          <w:szCs w:val="22"/>
          <w:lang w:val="lt-LT" w:eastAsia="lt-LT"/>
        </w:rPr>
      </w:pPr>
      <w:r w:rsidRPr="00D75B37">
        <w:rPr>
          <w:snapToGrid/>
          <w:szCs w:val="24"/>
          <w:lang w:val="lt-LT" w:eastAsia="lt-LT"/>
        </w:rPr>
        <w:t>Jeigu pasireiškė šalutinis poveikis</w:t>
      </w:r>
      <w:r w:rsidR="00EF3EE9">
        <w:rPr>
          <w:snapToGrid/>
          <w:szCs w:val="24"/>
          <w:lang w:val="lt-LT" w:eastAsia="lt-LT"/>
        </w:rPr>
        <w:t xml:space="preserve"> </w:t>
      </w:r>
      <w:r w:rsidR="00EF3EE9" w:rsidRPr="004C6286">
        <w:rPr>
          <w:szCs w:val="22"/>
          <w:lang w:val="lt-LT"/>
        </w:rPr>
        <w:t>(net jeigu jis šiame lapelyje nenurodytas</w:t>
      </w:r>
      <w:r w:rsidR="00EF3EE9">
        <w:rPr>
          <w:szCs w:val="22"/>
          <w:lang w:val="lt-LT"/>
        </w:rPr>
        <w:t>)</w:t>
      </w:r>
      <w:r w:rsidRPr="00D75B37">
        <w:rPr>
          <w:snapToGrid/>
          <w:szCs w:val="24"/>
          <w:lang w:val="lt-LT" w:eastAsia="lt-LT"/>
        </w:rPr>
        <w:t>, kreipkitės į gydytoją</w:t>
      </w:r>
      <w:r w:rsidR="00EF3EE9">
        <w:rPr>
          <w:snapToGrid/>
          <w:szCs w:val="24"/>
          <w:lang w:val="lt-LT" w:eastAsia="lt-LT"/>
        </w:rPr>
        <w:t xml:space="preserve"> radiologą</w:t>
      </w:r>
      <w:r w:rsidRPr="00D75B37">
        <w:rPr>
          <w:snapToGrid/>
          <w:szCs w:val="24"/>
          <w:lang w:val="lt-LT" w:eastAsia="lt-LT"/>
        </w:rPr>
        <w:t>. Žr. 4</w:t>
      </w:r>
      <w:r w:rsidR="005871D2">
        <w:rPr>
          <w:snapToGrid/>
          <w:szCs w:val="24"/>
          <w:lang w:val="lt-LT" w:eastAsia="lt-LT"/>
        </w:rPr>
        <w:t> </w:t>
      </w:r>
      <w:r w:rsidRPr="00D75B37">
        <w:rPr>
          <w:snapToGrid/>
          <w:szCs w:val="24"/>
          <w:lang w:val="lt-LT" w:eastAsia="lt-LT"/>
        </w:rPr>
        <w:t>skyrių.</w:t>
      </w:r>
    </w:p>
    <w:p w14:paraId="2B318335" w14:textId="77777777" w:rsidR="00D75B37" w:rsidRPr="00D75B37" w:rsidRDefault="00D75B37" w:rsidP="003C22DD">
      <w:pPr>
        <w:tabs>
          <w:tab w:val="clear" w:pos="567"/>
        </w:tabs>
        <w:spacing w:line="240" w:lineRule="auto"/>
        <w:ind w:left="284" w:hanging="284"/>
        <w:rPr>
          <w:snapToGrid/>
          <w:szCs w:val="22"/>
          <w:lang w:val="lt-LT" w:eastAsia="lt-LT"/>
        </w:rPr>
      </w:pPr>
    </w:p>
    <w:p w14:paraId="25835415" w14:textId="77777777" w:rsidR="00D75B37" w:rsidRDefault="00D75B37" w:rsidP="003C22DD">
      <w:pPr>
        <w:numPr>
          <w:ilvl w:val="12"/>
          <w:numId w:val="0"/>
        </w:numPr>
        <w:tabs>
          <w:tab w:val="clear" w:pos="567"/>
          <w:tab w:val="left" w:pos="708"/>
        </w:tabs>
        <w:spacing w:line="240" w:lineRule="auto"/>
        <w:outlineLvl w:val="0"/>
        <w:rPr>
          <w:b/>
          <w:snapToGrid/>
          <w:sz w:val="24"/>
          <w:szCs w:val="24"/>
          <w:lang w:val="lt-LT" w:eastAsia="lt-LT"/>
        </w:rPr>
      </w:pPr>
      <w:r w:rsidRPr="00D75B37">
        <w:rPr>
          <w:b/>
          <w:snapToGrid/>
          <w:sz w:val="24"/>
          <w:szCs w:val="24"/>
          <w:lang w:val="lt-LT" w:eastAsia="lt-LT"/>
        </w:rPr>
        <w:t>Apie ką rašoma šiame lapelyje?</w:t>
      </w:r>
    </w:p>
    <w:p w14:paraId="3A3D7C93" w14:textId="77777777" w:rsidR="005871D2" w:rsidRPr="00D75B37" w:rsidRDefault="005871D2" w:rsidP="003C22DD">
      <w:pPr>
        <w:numPr>
          <w:ilvl w:val="12"/>
          <w:numId w:val="0"/>
        </w:numPr>
        <w:tabs>
          <w:tab w:val="clear" w:pos="567"/>
          <w:tab w:val="left" w:pos="708"/>
        </w:tabs>
        <w:spacing w:line="240" w:lineRule="auto"/>
        <w:outlineLvl w:val="0"/>
        <w:rPr>
          <w:snapToGrid/>
          <w:szCs w:val="22"/>
          <w:lang w:val="lt-LT" w:eastAsia="lt-LT"/>
        </w:rPr>
      </w:pPr>
    </w:p>
    <w:p w14:paraId="63E0F029" w14:textId="650E1ED4" w:rsidR="00D75B37" w:rsidRPr="00D75B37" w:rsidRDefault="00D75B37" w:rsidP="003C22DD">
      <w:pPr>
        <w:numPr>
          <w:ilvl w:val="12"/>
          <w:numId w:val="0"/>
        </w:numPr>
        <w:tabs>
          <w:tab w:val="clear" w:pos="567"/>
          <w:tab w:val="left" w:pos="284"/>
        </w:tabs>
        <w:spacing w:line="240" w:lineRule="auto"/>
        <w:ind w:left="284" w:hanging="284"/>
        <w:rPr>
          <w:snapToGrid/>
          <w:szCs w:val="22"/>
          <w:lang w:val="lt-LT" w:eastAsia="lt-LT"/>
        </w:rPr>
      </w:pPr>
      <w:r w:rsidRPr="00D75B37">
        <w:rPr>
          <w:snapToGrid/>
          <w:szCs w:val="24"/>
          <w:lang w:val="lt-LT" w:eastAsia="lt-LT"/>
        </w:rPr>
        <w:t>1.</w:t>
      </w:r>
      <w:r w:rsidRPr="00D75B37">
        <w:rPr>
          <w:snapToGrid/>
          <w:szCs w:val="24"/>
          <w:lang w:val="lt-LT" w:eastAsia="lt-LT"/>
        </w:rPr>
        <w:tab/>
        <w:t xml:space="preserve">Kas yra </w:t>
      </w:r>
      <w:r w:rsidR="00C87298" w:rsidRPr="00C87298">
        <w:rPr>
          <w:snapToGrid/>
          <w:szCs w:val="24"/>
          <w:lang w:val="lv-LV" w:eastAsia="lt-LT"/>
        </w:rPr>
        <w:t>Natrii fluoridum</w:t>
      </w:r>
      <w:r w:rsidR="005871D2">
        <w:rPr>
          <w:snapToGrid/>
          <w:szCs w:val="24"/>
          <w:lang w:val="lv-LV" w:eastAsia="lt-LT"/>
        </w:rPr>
        <w:t> </w:t>
      </w:r>
      <w:r w:rsidR="00C87298" w:rsidRPr="00C87298">
        <w:rPr>
          <w:snapToGrid/>
          <w:szCs w:val="24"/>
          <w:lang w:val="lv-LV" w:eastAsia="lt-LT"/>
        </w:rPr>
        <w:t>(</w:t>
      </w:r>
      <w:r w:rsidR="00C87298" w:rsidRPr="00C87298">
        <w:rPr>
          <w:snapToGrid/>
          <w:szCs w:val="24"/>
          <w:vertAlign w:val="superscript"/>
          <w:lang w:val="lv-LV" w:eastAsia="lt-LT"/>
        </w:rPr>
        <w:t>18</w:t>
      </w:r>
      <w:r w:rsidR="00C87298" w:rsidRPr="00C87298">
        <w:rPr>
          <w:snapToGrid/>
          <w:szCs w:val="24"/>
          <w:lang w:val="lv-LV" w:eastAsia="lt-LT"/>
        </w:rPr>
        <w:t>F) Synektik</w:t>
      </w:r>
      <w:r w:rsidRPr="00D75B37">
        <w:rPr>
          <w:snapToGrid/>
          <w:szCs w:val="24"/>
          <w:lang w:val="lt-LT" w:eastAsia="lt-LT"/>
        </w:rPr>
        <w:t xml:space="preserve"> ir kam jis vartojamas</w:t>
      </w:r>
    </w:p>
    <w:p w14:paraId="476A5027" w14:textId="69C1A526" w:rsidR="00D75B37" w:rsidRPr="00D75B37" w:rsidRDefault="00D75B37" w:rsidP="003C22DD">
      <w:pPr>
        <w:numPr>
          <w:ilvl w:val="12"/>
          <w:numId w:val="0"/>
        </w:numPr>
        <w:tabs>
          <w:tab w:val="clear" w:pos="567"/>
          <w:tab w:val="left" w:pos="284"/>
        </w:tabs>
        <w:spacing w:line="240" w:lineRule="auto"/>
        <w:ind w:left="284" w:hanging="284"/>
        <w:rPr>
          <w:snapToGrid/>
          <w:szCs w:val="22"/>
          <w:lang w:val="lt-LT" w:eastAsia="lt-LT"/>
        </w:rPr>
      </w:pPr>
      <w:r w:rsidRPr="00D75B37">
        <w:rPr>
          <w:snapToGrid/>
          <w:szCs w:val="24"/>
          <w:lang w:val="lt-LT" w:eastAsia="lt-LT"/>
        </w:rPr>
        <w:t>2.</w:t>
      </w:r>
      <w:r w:rsidRPr="00D75B37">
        <w:rPr>
          <w:snapToGrid/>
          <w:szCs w:val="24"/>
          <w:lang w:val="lt-LT" w:eastAsia="lt-LT"/>
        </w:rPr>
        <w:tab/>
        <w:t xml:space="preserve">Kas žinotina prieš vartojant </w:t>
      </w:r>
      <w:r w:rsidR="00C87298" w:rsidRPr="00C87298">
        <w:rPr>
          <w:snapToGrid/>
          <w:szCs w:val="24"/>
          <w:lang w:val="lv-LV" w:eastAsia="lt-LT"/>
        </w:rPr>
        <w:t>Natrii fluoridum</w:t>
      </w:r>
      <w:r w:rsidR="005871D2">
        <w:rPr>
          <w:snapToGrid/>
          <w:szCs w:val="24"/>
          <w:lang w:val="lv-LV" w:eastAsia="lt-LT"/>
        </w:rPr>
        <w:t> </w:t>
      </w:r>
      <w:r w:rsidR="00C87298" w:rsidRPr="00C87298">
        <w:rPr>
          <w:snapToGrid/>
          <w:szCs w:val="24"/>
          <w:lang w:val="lv-LV" w:eastAsia="lt-LT"/>
        </w:rPr>
        <w:t>(</w:t>
      </w:r>
      <w:r w:rsidR="00C87298" w:rsidRPr="00C87298">
        <w:rPr>
          <w:snapToGrid/>
          <w:szCs w:val="24"/>
          <w:vertAlign w:val="superscript"/>
          <w:lang w:val="lv-LV" w:eastAsia="lt-LT"/>
        </w:rPr>
        <w:t>18</w:t>
      </w:r>
      <w:r w:rsidR="00C87298" w:rsidRPr="00C87298">
        <w:rPr>
          <w:snapToGrid/>
          <w:szCs w:val="24"/>
          <w:lang w:val="lv-LV" w:eastAsia="lt-LT"/>
        </w:rPr>
        <w:t>F) Synektik</w:t>
      </w:r>
    </w:p>
    <w:p w14:paraId="5491BA4A" w14:textId="44E97F7E" w:rsidR="00D75B37" w:rsidRPr="00D75B37" w:rsidRDefault="00D75B37" w:rsidP="003C22DD">
      <w:pPr>
        <w:numPr>
          <w:ilvl w:val="12"/>
          <w:numId w:val="0"/>
        </w:numPr>
        <w:tabs>
          <w:tab w:val="clear" w:pos="567"/>
          <w:tab w:val="left" w:pos="284"/>
        </w:tabs>
        <w:spacing w:line="240" w:lineRule="auto"/>
        <w:ind w:left="284" w:hanging="284"/>
        <w:rPr>
          <w:snapToGrid/>
          <w:szCs w:val="22"/>
          <w:lang w:val="lt-LT" w:eastAsia="lt-LT"/>
        </w:rPr>
      </w:pPr>
      <w:r w:rsidRPr="00D75B37">
        <w:rPr>
          <w:snapToGrid/>
          <w:szCs w:val="24"/>
          <w:lang w:val="lt-LT" w:eastAsia="lt-LT"/>
        </w:rPr>
        <w:t>3.</w:t>
      </w:r>
      <w:r w:rsidRPr="00D75B37">
        <w:rPr>
          <w:snapToGrid/>
          <w:szCs w:val="24"/>
          <w:lang w:val="lt-LT" w:eastAsia="lt-LT"/>
        </w:rPr>
        <w:tab/>
        <w:t xml:space="preserve">Kaip vartoti </w:t>
      </w:r>
      <w:r w:rsidR="00C87298" w:rsidRPr="00C87298">
        <w:rPr>
          <w:snapToGrid/>
          <w:szCs w:val="24"/>
          <w:lang w:val="lv-LV" w:eastAsia="lt-LT"/>
        </w:rPr>
        <w:t>Natrii fluoridum</w:t>
      </w:r>
      <w:r w:rsidR="005871D2">
        <w:rPr>
          <w:snapToGrid/>
          <w:szCs w:val="24"/>
          <w:lang w:val="lv-LV" w:eastAsia="lt-LT"/>
        </w:rPr>
        <w:t> </w:t>
      </w:r>
      <w:r w:rsidR="00C87298" w:rsidRPr="00C87298">
        <w:rPr>
          <w:snapToGrid/>
          <w:szCs w:val="24"/>
          <w:lang w:val="lv-LV" w:eastAsia="lt-LT"/>
        </w:rPr>
        <w:t>(</w:t>
      </w:r>
      <w:r w:rsidR="00C87298" w:rsidRPr="00C87298">
        <w:rPr>
          <w:snapToGrid/>
          <w:szCs w:val="24"/>
          <w:vertAlign w:val="superscript"/>
          <w:lang w:val="lv-LV" w:eastAsia="lt-LT"/>
        </w:rPr>
        <w:t>18</w:t>
      </w:r>
      <w:r w:rsidR="00C87298" w:rsidRPr="00C87298">
        <w:rPr>
          <w:snapToGrid/>
          <w:szCs w:val="24"/>
          <w:lang w:val="lv-LV" w:eastAsia="lt-LT"/>
        </w:rPr>
        <w:t>F) Synektik</w:t>
      </w:r>
    </w:p>
    <w:p w14:paraId="75A485B7" w14:textId="77777777" w:rsidR="00D75B37" w:rsidRPr="00D75B37" w:rsidRDefault="00D75B37" w:rsidP="003C22DD">
      <w:pPr>
        <w:numPr>
          <w:ilvl w:val="12"/>
          <w:numId w:val="0"/>
        </w:numPr>
        <w:tabs>
          <w:tab w:val="clear" w:pos="567"/>
          <w:tab w:val="left" w:pos="284"/>
        </w:tabs>
        <w:spacing w:line="240" w:lineRule="auto"/>
        <w:ind w:left="284" w:hanging="284"/>
        <w:rPr>
          <w:snapToGrid/>
          <w:szCs w:val="22"/>
          <w:lang w:val="lt-LT" w:eastAsia="lt-LT"/>
        </w:rPr>
      </w:pPr>
      <w:r w:rsidRPr="00D75B37">
        <w:rPr>
          <w:snapToGrid/>
          <w:szCs w:val="24"/>
          <w:lang w:val="lt-LT" w:eastAsia="lt-LT"/>
        </w:rPr>
        <w:t>4.</w:t>
      </w:r>
      <w:r w:rsidRPr="00D75B37">
        <w:rPr>
          <w:snapToGrid/>
          <w:szCs w:val="24"/>
          <w:lang w:val="lt-LT" w:eastAsia="lt-LT"/>
        </w:rPr>
        <w:tab/>
        <w:t>Galimas šalutinis poveikis</w:t>
      </w:r>
    </w:p>
    <w:p w14:paraId="43AABFB5" w14:textId="4CCCD2B3" w:rsidR="00D75B37" w:rsidRPr="00D75B37" w:rsidRDefault="00D75B37" w:rsidP="003C22DD">
      <w:pPr>
        <w:tabs>
          <w:tab w:val="clear" w:pos="567"/>
          <w:tab w:val="left" w:pos="284"/>
        </w:tabs>
        <w:spacing w:line="240" w:lineRule="auto"/>
        <w:ind w:left="284" w:hanging="284"/>
        <w:rPr>
          <w:snapToGrid/>
          <w:szCs w:val="22"/>
          <w:lang w:val="lt-LT" w:eastAsia="lt-LT"/>
        </w:rPr>
      </w:pPr>
      <w:r w:rsidRPr="00D75B37">
        <w:rPr>
          <w:snapToGrid/>
          <w:szCs w:val="24"/>
          <w:lang w:val="lt-LT" w:eastAsia="lt-LT"/>
        </w:rPr>
        <w:t>5.</w:t>
      </w:r>
      <w:r w:rsidRPr="00D75B37">
        <w:rPr>
          <w:snapToGrid/>
          <w:szCs w:val="24"/>
          <w:lang w:val="lt-LT" w:eastAsia="lt-LT"/>
        </w:rPr>
        <w:tab/>
        <w:t xml:space="preserve">Kaip laikyti </w:t>
      </w:r>
      <w:r w:rsidR="00C87298" w:rsidRPr="00C87298">
        <w:rPr>
          <w:snapToGrid/>
          <w:szCs w:val="24"/>
          <w:lang w:val="lv-LV" w:eastAsia="lt-LT"/>
        </w:rPr>
        <w:t>Natrii fluoridum</w:t>
      </w:r>
      <w:r w:rsidR="005871D2">
        <w:rPr>
          <w:snapToGrid/>
          <w:szCs w:val="24"/>
          <w:lang w:val="lv-LV" w:eastAsia="lt-LT"/>
        </w:rPr>
        <w:t> </w:t>
      </w:r>
      <w:r w:rsidR="00C87298" w:rsidRPr="00C87298">
        <w:rPr>
          <w:snapToGrid/>
          <w:szCs w:val="24"/>
          <w:lang w:val="lv-LV" w:eastAsia="lt-LT"/>
        </w:rPr>
        <w:t>(</w:t>
      </w:r>
      <w:r w:rsidR="00C87298" w:rsidRPr="00C87298">
        <w:rPr>
          <w:snapToGrid/>
          <w:szCs w:val="24"/>
          <w:vertAlign w:val="superscript"/>
          <w:lang w:val="lv-LV" w:eastAsia="lt-LT"/>
        </w:rPr>
        <w:t>18</w:t>
      </w:r>
      <w:r w:rsidR="00C87298" w:rsidRPr="00C87298">
        <w:rPr>
          <w:snapToGrid/>
          <w:szCs w:val="24"/>
          <w:lang w:val="lv-LV" w:eastAsia="lt-LT"/>
        </w:rPr>
        <w:t>F) Synektik</w:t>
      </w:r>
    </w:p>
    <w:p w14:paraId="088950E8" w14:textId="68BBF345" w:rsidR="00D75B37" w:rsidRPr="00D75B37" w:rsidRDefault="00D75B37" w:rsidP="003C22DD">
      <w:pPr>
        <w:tabs>
          <w:tab w:val="clear" w:pos="567"/>
          <w:tab w:val="left" w:pos="284"/>
        </w:tabs>
        <w:spacing w:line="240" w:lineRule="auto"/>
        <w:ind w:left="284" w:hanging="284"/>
        <w:rPr>
          <w:snapToGrid/>
          <w:szCs w:val="22"/>
          <w:lang w:val="lt-LT" w:eastAsia="lt-LT"/>
        </w:rPr>
      </w:pPr>
      <w:r w:rsidRPr="00D75B37">
        <w:rPr>
          <w:snapToGrid/>
          <w:szCs w:val="24"/>
          <w:lang w:val="lt-LT" w:eastAsia="lt-LT"/>
        </w:rPr>
        <w:t>6.</w:t>
      </w:r>
      <w:r w:rsidRPr="00D75B37">
        <w:rPr>
          <w:snapToGrid/>
          <w:szCs w:val="24"/>
          <w:lang w:val="lt-LT" w:eastAsia="lt-LT"/>
        </w:rPr>
        <w:tab/>
        <w:t>Pakuotės turinys ir kita informacija</w:t>
      </w:r>
    </w:p>
    <w:p w14:paraId="16F19911" w14:textId="77777777" w:rsidR="00D75B37" w:rsidRPr="00D75B37" w:rsidRDefault="00D75B37" w:rsidP="003C22DD">
      <w:pPr>
        <w:numPr>
          <w:ilvl w:val="12"/>
          <w:numId w:val="0"/>
        </w:numPr>
        <w:tabs>
          <w:tab w:val="clear" w:pos="567"/>
          <w:tab w:val="left" w:pos="708"/>
        </w:tabs>
        <w:spacing w:line="240" w:lineRule="auto"/>
        <w:rPr>
          <w:snapToGrid/>
          <w:szCs w:val="22"/>
          <w:lang w:val="lt-LT" w:eastAsia="lt-LT"/>
        </w:rPr>
      </w:pPr>
    </w:p>
    <w:p w14:paraId="4D89F146" w14:textId="77777777" w:rsidR="00D75B37" w:rsidRPr="00D75B37" w:rsidRDefault="00D75B37" w:rsidP="003C22DD">
      <w:pPr>
        <w:numPr>
          <w:ilvl w:val="12"/>
          <w:numId w:val="0"/>
        </w:numPr>
        <w:tabs>
          <w:tab w:val="clear" w:pos="567"/>
          <w:tab w:val="left" w:pos="708"/>
        </w:tabs>
        <w:spacing w:line="240" w:lineRule="auto"/>
        <w:rPr>
          <w:snapToGrid/>
          <w:szCs w:val="22"/>
          <w:lang w:val="lt-LT" w:eastAsia="lt-LT"/>
        </w:rPr>
      </w:pPr>
    </w:p>
    <w:p w14:paraId="3FF9EAF0" w14:textId="0D707A88" w:rsidR="00D75B37" w:rsidRPr="00D75B37" w:rsidRDefault="00D75B37" w:rsidP="003C22DD">
      <w:pPr>
        <w:tabs>
          <w:tab w:val="clear" w:pos="567"/>
        </w:tabs>
        <w:spacing w:line="240" w:lineRule="auto"/>
        <w:ind w:left="567" w:hanging="567"/>
        <w:rPr>
          <w:b/>
          <w:snapToGrid/>
          <w:szCs w:val="22"/>
          <w:lang w:val="lt-LT" w:eastAsia="lt-LT"/>
        </w:rPr>
      </w:pPr>
      <w:r w:rsidRPr="00D75B37">
        <w:rPr>
          <w:b/>
          <w:snapToGrid/>
          <w:szCs w:val="24"/>
          <w:lang w:val="lt-LT" w:eastAsia="lt-LT"/>
        </w:rPr>
        <w:t>1.</w:t>
      </w:r>
      <w:r w:rsidRPr="00D75B37">
        <w:rPr>
          <w:b/>
          <w:snapToGrid/>
          <w:szCs w:val="24"/>
          <w:lang w:val="lt-LT" w:eastAsia="lt-LT"/>
        </w:rPr>
        <w:tab/>
        <w:t xml:space="preserve">Kas yra </w:t>
      </w:r>
      <w:r w:rsidR="00C87298" w:rsidRPr="00C87298">
        <w:rPr>
          <w:b/>
          <w:snapToGrid/>
          <w:szCs w:val="24"/>
          <w:lang w:val="lv-LV" w:eastAsia="lt-LT"/>
        </w:rPr>
        <w:t>Natrii fluoridum</w:t>
      </w:r>
      <w:r w:rsidR="005871D2">
        <w:rPr>
          <w:b/>
          <w:snapToGrid/>
          <w:szCs w:val="24"/>
          <w:lang w:val="lv-LV" w:eastAsia="lt-LT"/>
        </w:rPr>
        <w:t> </w:t>
      </w:r>
      <w:r w:rsidR="00C87298" w:rsidRPr="00C87298">
        <w:rPr>
          <w:b/>
          <w:snapToGrid/>
          <w:szCs w:val="24"/>
          <w:lang w:val="lv-LV" w:eastAsia="lt-LT"/>
        </w:rPr>
        <w:t>(</w:t>
      </w:r>
      <w:r w:rsidR="00C87298" w:rsidRPr="00C87298">
        <w:rPr>
          <w:b/>
          <w:snapToGrid/>
          <w:szCs w:val="24"/>
          <w:vertAlign w:val="superscript"/>
          <w:lang w:val="lv-LV" w:eastAsia="lt-LT"/>
        </w:rPr>
        <w:t>18</w:t>
      </w:r>
      <w:r w:rsidR="00C87298" w:rsidRPr="00C87298">
        <w:rPr>
          <w:b/>
          <w:snapToGrid/>
          <w:szCs w:val="24"/>
          <w:lang w:val="lv-LV" w:eastAsia="lt-LT"/>
        </w:rPr>
        <w:t>F) Synektik</w:t>
      </w:r>
      <w:r w:rsidRPr="00D75B37">
        <w:rPr>
          <w:b/>
          <w:snapToGrid/>
          <w:szCs w:val="24"/>
          <w:lang w:val="lt-LT" w:eastAsia="lt-LT"/>
        </w:rPr>
        <w:t xml:space="preserve"> ir kam jis vartojamas</w:t>
      </w:r>
    </w:p>
    <w:p w14:paraId="71B6D13A" w14:textId="77777777" w:rsidR="00D75B37" w:rsidRPr="00D75B37" w:rsidRDefault="00D75B37" w:rsidP="003C22DD">
      <w:pPr>
        <w:tabs>
          <w:tab w:val="clear" w:pos="567"/>
          <w:tab w:val="left" w:pos="708"/>
        </w:tabs>
        <w:spacing w:line="240" w:lineRule="auto"/>
        <w:rPr>
          <w:snapToGrid/>
          <w:szCs w:val="22"/>
          <w:lang w:val="lt-LT" w:eastAsia="lt-LT"/>
        </w:rPr>
      </w:pPr>
    </w:p>
    <w:p w14:paraId="0D858852" w14:textId="7D617433" w:rsidR="00D75B37" w:rsidRPr="00D75B37" w:rsidRDefault="00C87298" w:rsidP="003C22DD">
      <w:pPr>
        <w:tabs>
          <w:tab w:val="clear" w:pos="567"/>
          <w:tab w:val="left" w:pos="708"/>
        </w:tabs>
        <w:spacing w:line="240" w:lineRule="auto"/>
        <w:rPr>
          <w:snapToGrid/>
          <w:szCs w:val="22"/>
          <w:lang w:val="lt-LT" w:eastAsia="lt-LT"/>
        </w:rPr>
      </w:pPr>
      <w:r w:rsidRPr="00C87298">
        <w:rPr>
          <w:snapToGrid/>
          <w:szCs w:val="24"/>
          <w:lang w:val="lv-LV" w:eastAsia="lt-LT"/>
        </w:rPr>
        <w:t>Natrii fluoridum</w:t>
      </w:r>
      <w:r w:rsidR="005871D2">
        <w:rPr>
          <w:snapToGrid/>
          <w:szCs w:val="24"/>
          <w:lang w:val="lv-LV" w:eastAsia="lt-LT"/>
        </w:rPr>
        <w:t> </w:t>
      </w:r>
      <w:r w:rsidRPr="00C87298">
        <w:rPr>
          <w:snapToGrid/>
          <w:szCs w:val="24"/>
          <w:lang w:val="lv-LV" w:eastAsia="lt-LT"/>
        </w:rPr>
        <w:t>(</w:t>
      </w:r>
      <w:r w:rsidRPr="00C87298">
        <w:rPr>
          <w:snapToGrid/>
          <w:szCs w:val="24"/>
          <w:vertAlign w:val="superscript"/>
          <w:lang w:val="lv-LV" w:eastAsia="lt-LT"/>
        </w:rPr>
        <w:t>18</w:t>
      </w:r>
      <w:r w:rsidRPr="00C87298">
        <w:rPr>
          <w:snapToGrid/>
          <w:szCs w:val="24"/>
          <w:lang w:val="lv-LV" w:eastAsia="lt-LT"/>
        </w:rPr>
        <w:t>F) Synektik</w:t>
      </w:r>
      <w:r w:rsidR="00D75B37" w:rsidRPr="00D75B37">
        <w:rPr>
          <w:snapToGrid/>
          <w:szCs w:val="24"/>
          <w:lang w:val="lt-LT" w:eastAsia="lt-LT"/>
        </w:rPr>
        <w:t xml:space="preserve"> sudėtyje yra veikliosios medžiagos natrio fluorido</w:t>
      </w:r>
      <w:r w:rsidR="005871D2">
        <w:rPr>
          <w:snapToGrid/>
          <w:szCs w:val="24"/>
          <w:lang w:val="lt-LT" w:eastAsia="lt-LT"/>
        </w:rPr>
        <w:t> </w:t>
      </w:r>
      <w:r w:rsidR="00D75B37" w:rsidRPr="00D75B37">
        <w:rPr>
          <w:snapToGrid/>
          <w:szCs w:val="24"/>
          <w:lang w:val="lt-LT" w:eastAsia="lt-LT"/>
        </w:rPr>
        <w:t>(</w:t>
      </w:r>
      <w:r w:rsidR="00D75B37" w:rsidRPr="00D75B37">
        <w:rPr>
          <w:snapToGrid/>
          <w:szCs w:val="24"/>
          <w:vertAlign w:val="superscript"/>
          <w:lang w:val="lt-LT" w:eastAsia="lt-LT"/>
        </w:rPr>
        <w:t>18</w:t>
      </w:r>
      <w:r w:rsidR="00D75B37" w:rsidRPr="00D75B37">
        <w:rPr>
          <w:snapToGrid/>
          <w:szCs w:val="24"/>
          <w:lang w:val="lt-LT" w:eastAsia="lt-LT"/>
        </w:rPr>
        <w:t>F).</w:t>
      </w:r>
    </w:p>
    <w:p w14:paraId="56CB7B25" w14:textId="77777777" w:rsidR="00D75B37" w:rsidRPr="00D75B37" w:rsidRDefault="00D75B37" w:rsidP="003C22DD">
      <w:pPr>
        <w:tabs>
          <w:tab w:val="clear" w:pos="567"/>
          <w:tab w:val="left" w:pos="708"/>
        </w:tabs>
        <w:spacing w:line="240" w:lineRule="auto"/>
        <w:rPr>
          <w:snapToGrid/>
          <w:szCs w:val="22"/>
          <w:lang w:val="lt-LT" w:eastAsia="lt-LT"/>
        </w:rPr>
      </w:pPr>
      <w:r w:rsidRPr="00D75B37">
        <w:rPr>
          <w:snapToGrid/>
          <w:szCs w:val="24"/>
          <w:lang w:val="lt-LT" w:eastAsia="lt-LT"/>
        </w:rPr>
        <w:t xml:space="preserve">Šis vaistas yra </w:t>
      </w:r>
      <w:proofErr w:type="spellStart"/>
      <w:r w:rsidRPr="00D75B37">
        <w:rPr>
          <w:snapToGrid/>
          <w:szCs w:val="24"/>
          <w:lang w:val="lt-LT" w:eastAsia="lt-LT"/>
        </w:rPr>
        <w:t>radiofarmacinis</w:t>
      </w:r>
      <w:proofErr w:type="spellEnd"/>
      <w:r w:rsidRPr="00D75B37">
        <w:rPr>
          <w:snapToGrid/>
          <w:szCs w:val="24"/>
          <w:lang w:val="lt-LT" w:eastAsia="lt-LT"/>
        </w:rPr>
        <w:t xml:space="preserve"> preparatas (radioaktyvusis vaistas), skirtas tik diagnostikai.</w:t>
      </w:r>
    </w:p>
    <w:p w14:paraId="57400D9C" w14:textId="7261FD17" w:rsidR="00D75B37" w:rsidRPr="00D75B37" w:rsidRDefault="00C87298" w:rsidP="003C22DD">
      <w:pPr>
        <w:tabs>
          <w:tab w:val="clear" w:pos="567"/>
          <w:tab w:val="left" w:pos="708"/>
        </w:tabs>
        <w:spacing w:line="240" w:lineRule="auto"/>
        <w:rPr>
          <w:snapToGrid/>
          <w:szCs w:val="22"/>
          <w:lang w:val="lt-LT" w:eastAsia="lt-LT"/>
        </w:rPr>
      </w:pPr>
      <w:r w:rsidRPr="00C87298">
        <w:rPr>
          <w:snapToGrid/>
          <w:szCs w:val="24"/>
          <w:lang w:val="lv-LV" w:eastAsia="lt-LT"/>
        </w:rPr>
        <w:t>Natrii fluoridum</w:t>
      </w:r>
      <w:r w:rsidR="005871D2">
        <w:rPr>
          <w:snapToGrid/>
          <w:szCs w:val="24"/>
          <w:lang w:val="lv-LV" w:eastAsia="lt-LT"/>
        </w:rPr>
        <w:t> </w:t>
      </w:r>
      <w:r w:rsidRPr="00C87298">
        <w:rPr>
          <w:snapToGrid/>
          <w:szCs w:val="24"/>
          <w:lang w:val="lv-LV" w:eastAsia="lt-LT"/>
        </w:rPr>
        <w:t>(</w:t>
      </w:r>
      <w:r w:rsidRPr="00C87298">
        <w:rPr>
          <w:snapToGrid/>
          <w:szCs w:val="24"/>
          <w:vertAlign w:val="superscript"/>
          <w:lang w:val="lv-LV" w:eastAsia="lt-LT"/>
        </w:rPr>
        <w:t>18</w:t>
      </w:r>
      <w:r w:rsidRPr="00C87298">
        <w:rPr>
          <w:snapToGrid/>
          <w:szCs w:val="24"/>
          <w:lang w:val="lv-LV" w:eastAsia="lt-LT"/>
        </w:rPr>
        <w:t>F) Synektik</w:t>
      </w:r>
      <w:r w:rsidR="00D75B37" w:rsidRPr="00D75B37">
        <w:rPr>
          <w:snapToGrid/>
          <w:szCs w:val="24"/>
          <w:lang w:val="lt-LT" w:eastAsia="lt-LT"/>
        </w:rPr>
        <w:t xml:space="preserve"> </w:t>
      </w:r>
      <w:r w:rsidR="009413BC">
        <w:rPr>
          <w:snapToGrid/>
          <w:szCs w:val="24"/>
          <w:lang w:val="lt-LT" w:eastAsia="lt-LT"/>
        </w:rPr>
        <w:t>vart</w:t>
      </w:r>
      <w:r w:rsidR="00D75B37" w:rsidRPr="00D75B37">
        <w:rPr>
          <w:snapToGrid/>
          <w:szCs w:val="24"/>
          <w:lang w:val="lt-LT" w:eastAsia="lt-LT"/>
        </w:rPr>
        <w:t>ojamas diagnostikai, atliekant pozitronų emisijos tomografijos (PET) tyrimus, ir yra suleidžiamas prieš tokį tyrimą.</w:t>
      </w:r>
    </w:p>
    <w:p w14:paraId="4F570B56" w14:textId="77777777" w:rsidR="00D75B37" w:rsidRPr="00D75B37" w:rsidRDefault="00D75B37" w:rsidP="003C22DD">
      <w:pPr>
        <w:tabs>
          <w:tab w:val="clear" w:pos="567"/>
          <w:tab w:val="left" w:pos="708"/>
        </w:tabs>
        <w:spacing w:line="240" w:lineRule="auto"/>
        <w:rPr>
          <w:snapToGrid/>
          <w:szCs w:val="22"/>
          <w:lang w:val="lt-LT" w:eastAsia="lt-LT"/>
        </w:rPr>
      </w:pPr>
    </w:p>
    <w:p w14:paraId="595AD123" w14:textId="34375C62" w:rsidR="00D75B37" w:rsidRPr="00D75B37" w:rsidRDefault="00D75B37" w:rsidP="003C22DD">
      <w:pPr>
        <w:tabs>
          <w:tab w:val="clear" w:pos="567"/>
          <w:tab w:val="left" w:pos="708"/>
        </w:tabs>
        <w:spacing w:line="240" w:lineRule="auto"/>
        <w:rPr>
          <w:snapToGrid/>
          <w:szCs w:val="22"/>
          <w:lang w:val="lt-LT" w:eastAsia="lt-LT"/>
        </w:rPr>
      </w:pPr>
      <w:r w:rsidRPr="00D75B37">
        <w:rPr>
          <w:snapToGrid/>
          <w:szCs w:val="24"/>
          <w:lang w:val="lt-LT" w:eastAsia="lt-LT"/>
        </w:rPr>
        <w:t xml:space="preserve">Atliekant PET, </w:t>
      </w:r>
      <w:r w:rsidR="00C87298" w:rsidRPr="00C87298">
        <w:rPr>
          <w:snapToGrid/>
          <w:szCs w:val="24"/>
          <w:lang w:val="lv-LV" w:eastAsia="lt-LT"/>
        </w:rPr>
        <w:t>Natrii fluoridum</w:t>
      </w:r>
      <w:r w:rsidR="005871D2">
        <w:rPr>
          <w:snapToGrid/>
          <w:szCs w:val="24"/>
          <w:lang w:val="lv-LV" w:eastAsia="lt-LT"/>
        </w:rPr>
        <w:t> </w:t>
      </w:r>
      <w:r w:rsidR="00C87298" w:rsidRPr="00C87298">
        <w:rPr>
          <w:snapToGrid/>
          <w:szCs w:val="24"/>
          <w:lang w:val="lv-LV" w:eastAsia="lt-LT"/>
        </w:rPr>
        <w:t>(</w:t>
      </w:r>
      <w:r w:rsidR="00C87298" w:rsidRPr="00C87298">
        <w:rPr>
          <w:snapToGrid/>
          <w:szCs w:val="24"/>
          <w:vertAlign w:val="superscript"/>
          <w:lang w:val="lv-LV" w:eastAsia="lt-LT"/>
        </w:rPr>
        <w:t>18</w:t>
      </w:r>
      <w:r w:rsidR="00C87298" w:rsidRPr="00C87298">
        <w:rPr>
          <w:snapToGrid/>
          <w:szCs w:val="24"/>
          <w:lang w:val="lv-LV" w:eastAsia="lt-LT"/>
        </w:rPr>
        <w:t>F) Synektik</w:t>
      </w:r>
      <w:r w:rsidRPr="00D75B37">
        <w:rPr>
          <w:snapToGrid/>
          <w:szCs w:val="24"/>
          <w:lang w:val="lt-LT" w:eastAsia="lt-LT"/>
        </w:rPr>
        <w:t xml:space="preserve"> sudėtyje esanti radioaktyvioji medžiaga (skirta parodyti kaulų medžiagų apykaitą) aptinkama ir parodoma kaip paveikslas.</w:t>
      </w:r>
    </w:p>
    <w:p w14:paraId="0C15FEF7" w14:textId="77777777" w:rsidR="00D75B37" w:rsidRPr="00D75B37" w:rsidRDefault="00D75B37" w:rsidP="003C22DD">
      <w:pPr>
        <w:tabs>
          <w:tab w:val="clear" w:pos="567"/>
          <w:tab w:val="left" w:pos="708"/>
        </w:tabs>
        <w:spacing w:line="240" w:lineRule="auto"/>
        <w:rPr>
          <w:snapToGrid/>
          <w:szCs w:val="22"/>
          <w:lang w:val="lt-LT" w:eastAsia="lt-LT"/>
        </w:rPr>
      </w:pPr>
    </w:p>
    <w:p w14:paraId="42E2F5A3" w14:textId="783E78E8" w:rsidR="00D75B37" w:rsidRPr="00D75B37" w:rsidRDefault="00D75B37" w:rsidP="003C22DD">
      <w:pPr>
        <w:tabs>
          <w:tab w:val="clear" w:pos="567"/>
          <w:tab w:val="left" w:pos="708"/>
        </w:tabs>
        <w:spacing w:line="240" w:lineRule="auto"/>
        <w:rPr>
          <w:snapToGrid/>
          <w:szCs w:val="22"/>
          <w:lang w:val="lt-LT" w:eastAsia="lt-LT"/>
        </w:rPr>
      </w:pPr>
      <w:r w:rsidRPr="00D75B37">
        <w:rPr>
          <w:snapToGrid/>
          <w:szCs w:val="24"/>
          <w:lang w:val="lt-LT" w:eastAsia="lt-LT"/>
        </w:rPr>
        <w:t>Pozitronų emisijos tomografija</w:t>
      </w:r>
      <w:r w:rsidR="005871D2">
        <w:rPr>
          <w:snapToGrid/>
          <w:szCs w:val="24"/>
          <w:lang w:val="lt-LT" w:eastAsia="lt-LT"/>
        </w:rPr>
        <w:t xml:space="preserve"> </w:t>
      </w:r>
      <w:r w:rsidRPr="00D75B37">
        <w:rPr>
          <w:snapToGrid/>
          <w:szCs w:val="24"/>
          <w:cs/>
          <w:lang w:val="lt-LT" w:eastAsia="lt-LT"/>
        </w:rPr>
        <w:t xml:space="preserve">– </w:t>
      </w:r>
      <w:r w:rsidRPr="00D75B37">
        <w:rPr>
          <w:snapToGrid/>
          <w:szCs w:val="24"/>
          <w:lang w:val="lt-LT" w:eastAsia="lt-LT"/>
        </w:rPr>
        <w:t xml:space="preserve">tai branduolinės medicinos srityje taikoma vaizdinio tyrimo technologija, leidžianti sukurti gyvų organizmų skerspjūvio vaizdus. </w:t>
      </w:r>
      <w:r w:rsidR="009413BC">
        <w:rPr>
          <w:snapToGrid/>
          <w:szCs w:val="24"/>
          <w:lang w:val="lt-LT" w:eastAsia="lt-LT"/>
        </w:rPr>
        <w:t>Vart</w:t>
      </w:r>
      <w:r w:rsidRPr="00D75B37">
        <w:rPr>
          <w:snapToGrid/>
          <w:szCs w:val="24"/>
          <w:lang w:val="lt-LT" w:eastAsia="lt-LT"/>
        </w:rPr>
        <w:t>ojant labai mažą radioaktyviojo vaisto kiekį, gaunami kiekybiniai tikslūs konkrečių organizmo apykaitos procesų vaizdai. Šis tyrimas atliekamas tam, kad būtų lengviau nuspręsti, kaip gydyti ligą, nuo kurios kenčiate arba įtariama, kad nuo jos kenčiate.</w:t>
      </w:r>
    </w:p>
    <w:p w14:paraId="17F658FE" w14:textId="77777777" w:rsidR="00D75B37" w:rsidRPr="00D75B37" w:rsidRDefault="00D75B37" w:rsidP="003C22DD">
      <w:pPr>
        <w:tabs>
          <w:tab w:val="clear" w:pos="567"/>
          <w:tab w:val="left" w:pos="708"/>
        </w:tabs>
        <w:spacing w:line="240" w:lineRule="auto"/>
        <w:rPr>
          <w:snapToGrid/>
          <w:szCs w:val="22"/>
          <w:lang w:val="lt-LT" w:eastAsia="lt-LT"/>
        </w:rPr>
      </w:pPr>
    </w:p>
    <w:p w14:paraId="60C0B587" w14:textId="3036A4DF" w:rsidR="00D75B37" w:rsidRPr="00A757D9" w:rsidRDefault="009413BC" w:rsidP="003C22DD">
      <w:pPr>
        <w:tabs>
          <w:tab w:val="clear" w:pos="567"/>
          <w:tab w:val="left" w:pos="708"/>
        </w:tabs>
        <w:spacing w:line="240" w:lineRule="auto"/>
        <w:rPr>
          <w:snapToGrid/>
          <w:szCs w:val="24"/>
          <w:lang w:val="lt-LT" w:eastAsia="lt-LT"/>
        </w:rPr>
      </w:pPr>
      <w:r>
        <w:rPr>
          <w:snapToGrid/>
          <w:szCs w:val="24"/>
          <w:lang w:val="lt-LT" w:eastAsia="lt-LT"/>
        </w:rPr>
        <w:t>Vart</w:t>
      </w:r>
      <w:r w:rsidR="00D75B37" w:rsidRPr="00D75B37">
        <w:rPr>
          <w:snapToGrid/>
          <w:szCs w:val="24"/>
          <w:lang w:val="lt-LT" w:eastAsia="lt-LT"/>
        </w:rPr>
        <w:t xml:space="preserve">ojant </w:t>
      </w:r>
      <w:r w:rsidR="00C87298" w:rsidRPr="00C87298">
        <w:rPr>
          <w:snapToGrid/>
          <w:szCs w:val="24"/>
          <w:lang w:val="lv-LV" w:eastAsia="lt-LT"/>
        </w:rPr>
        <w:t>Natrii fluoridum</w:t>
      </w:r>
      <w:r w:rsidR="005871D2">
        <w:rPr>
          <w:snapToGrid/>
          <w:szCs w:val="24"/>
          <w:lang w:val="lv-LV" w:eastAsia="lt-LT"/>
        </w:rPr>
        <w:t> </w:t>
      </w:r>
      <w:r w:rsidR="00C87298" w:rsidRPr="00C87298">
        <w:rPr>
          <w:snapToGrid/>
          <w:szCs w:val="24"/>
          <w:lang w:val="lv-LV" w:eastAsia="lt-LT"/>
        </w:rPr>
        <w:t>(</w:t>
      </w:r>
      <w:r w:rsidR="00C87298" w:rsidRPr="00C87298">
        <w:rPr>
          <w:snapToGrid/>
          <w:szCs w:val="24"/>
          <w:vertAlign w:val="superscript"/>
          <w:lang w:val="lv-LV" w:eastAsia="lt-LT"/>
        </w:rPr>
        <w:t>18</w:t>
      </w:r>
      <w:r w:rsidR="00C87298" w:rsidRPr="00C87298">
        <w:rPr>
          <w:snapToGrid/>
          <w:szCs w:val="24"/>
          <w:lang w:val="lv-LV" w:eastAsia="lt-LT"/>
        </w:rPr>
        <w:t>F) Synektik</w:t>
      </w:r>
      <w:r w:rsidR="00D75B37" w:rsidRPr="00D75B37">
        <w:rPr>
          <w:snapToGrid/>
          <w:szCs w:val="24"/>
          <w:lang w:val="lt-LT" w:eastAsia="lt-LT"/>
        </w:rPr>
        <w:t xml:space="preserve">, patiriama nedidelė radioaktyvioji </w:t>
      </w:r>
      <w:proofErr w:type="spellStart"/>
      <w:r w:rsidR="00D75B37" w:rsidRPr="00D75B37">
        <w:rPr>
          <w:snapToGrid/>
          <w:szCs w:val="24"/>
          <w:lang w:val="lt-LT" w:eastAsia="lt-LT"/>
        </w:rPr>
        <w:t>apšvita</w:t>
      </w:r>
      <w:proofErr w:type="spellEnd"/>
      <w:r w:rsidR="00D75B37" w:rsidRPr="00D75B37">
        <w:rPr>
          <w:snapToGrid/>
          <w:szCs w:val="24"/>
          <w:lang w:val="lt-LT" w:eastAsia="lt-LT"/>
        </w:rPr>
        <w:t xml:space="preserve">. Jūsų gydytojo </w:t>
      </w:r>
      <w:r w:rsidR="00A757D9">
        <w:rPr>
          <w:snapToGrid/>
          <w:szCs w:val="24"/>
          <w:lang w:val="lt-LT" w:eastAsia="lt-LT"/>
        </w:rPr>
        <w:t xml:space="preserve">radiologo </w:t>
      </w:r>
      <w:r w:rsidR="00D75B37" w:rsidRPr="00D75B37">
        <w:rPr>
          <w:snapToGrid/>
          <w:szCs w:val="24"/>
          <w:lang w:val="lt-LT" w:eastAsia="lt-LT"/>
        </w:rPr>
        <w:t xml:space="preserve">manymu klinikinė nauda, kurią gausite iš </w:t>
      </w:r>
      <w:r w:rsidR="00A757D9">
        <w:rPr>
          <w:snapToGrid/>
          <w:szCs w:val="24"/>
          <w:lang w:val="lt-LT" w:eastAsia="lt-LT"/>
        </w:rPr>
        <w:t>vart</w:t>
      </w:r>
      <w:r w:rsidR="00D75B37" w:rsidRPr="00D75B37">
        <w:rPr>
          <w:snapToGrid/>
          <w:szCs w:val="24"/>
          <w:lang w:val="lt-LT" w:eastAsia="lt-LT"/>
        </w:rPr>
        <w:t xml:space="preserve">ojant </w:t>
      </w:r>
      <w:proofErr w:type="spellStart"/>
      <w:r w:rsidR="00D75B37" w:rsidRPr="00D75B37">
        <w:rPr>
          <w:snapToGrid/>
          <w:szCs w:val="24"/>
          <w:lang w:val="lt-LT" w:eastAsia="lt-LT"/>
        </w:rPr>
        <w:t>radiofarmacinį</w:t>
      </w:r>
      <w:proofErr w:type="spellEnd"/>
      <w:r w:rsidR="00D75B37" w:rsidRPr="00D75B37">
        <w:rPr>
          <w:snapToGrid/>
          <w:szCs w:val="24"/>
          <w:lang w:val="lt-LT" w:eastAsia="lt-LT"/>
        </w:rPr>
        <w:t xml:space="preserve"> preparatą atliekamos procedūros, bus didesnė nei spinduliuotės keliama rizika.</w:t>
      </w:r>
    </w:p>
    <w:p w14:paraId="5C00F128" w14:textId="77777777" w:rsidR="00D75B37" w:rsidRPr="00D75B37" w:rsidRDefault="00D75B37" w:rsidP="003C22DD">
      <w:pPr>
        <w:tabs>
          <w:tab w:val="clear" w:pos="567"/>
        </w:tabs>
        <w:spacing w:line="240" w:lineRule="auto"/>
        <w:rPr>
          <w:snapToGrid/>
          <w:szCs w:val="22"/>
          <w:lang w:val="lt-LT" w:eastAsia="lt-LT"/>
        </w:rPr>
      </w:pPr>
    </w:p>
    <w:p w14:paraId="2B3061B3" w14:textId="77777777" w:rsidR="00D75B37" w:rsidRPr="00D75B37" w:rsidRDefault="00D75B37" w:rsidP="003C22DD">
      <w:pPr>
        <w:tabs>
          <w:tab w:val="clear" w:pos="567"/>
        </w:tabs>
        <w:spacing w:line="240" w:lineRule="auto"/>
        <w:rPr>
          <w:snapToGrid/>
          <w:szCs w:val="22"/>
          <w:lang w:val="lt-LT" w:eastAsia="lt-LT"/>
        </w:rPr>
      </w:pPr>
    </w:p>
    <w:p w14:paraId="7A20E584" w14:textId="3B5FD687" w:rsidR="00D75B37" w:rsidRPr="00D75B37" w:rsidRDefault="00D75B37" w:rsidP="003C22DD">
      <w:pPr>
        <w:tabs>
          <w:tab w:val="clear" w:pos="567"/>
        </w:tabs>
        <w:spacing w:line="240" w:lineRule="auto"/>
        <w:ind w:left="567" w:hanging="567"/>
        <w:rPr>
          <w:b/>
          <w:snapToGrid/>
          <w:szCs w:val="22"/>
          <w:lang w:val="lt-LT" w:eastAsia="lt-LT"/>
        </w:rPr>
      </w:pPr>
      <w:r w:rsidRPr="00D75B37">
        <w:rPr>
          <w:b/>
          <w:snapToGrid/>
          <w:szCs w:val="24"/>
          <w:lang w:val="lt-LT" w:eastAsia="lt-LT"/>
        </w:rPr>
        <w:t>2.</w:t>
      </w:r>
      <w:r w:rsidRPr="00D75B37">
        <w:rPr>
          <w:b/>
          <w:snapToGrid/>
          <w:szCs w:val="24"/>
          <w:lang w:val="lt-LT" w:eastAsia="lt-LT"/>
        </w:rPr>
        <w:tab/>
        <w:t xml:space="preserve">Kas žinotina prieš vartojant </w:t>
      </w:r>
      <w:r w:rsidR="00C87298" w:rsidRPr="00C87298">
        <w:rPr>
          <w:b/>
          <w:snapToGrid/>
          <w:szCs w:val="24"/>
          <w:lang w:val="lv-LV" w:eastAsia="lt-LT"/>
        </w:rPr>
        <w:t>Natrii fluoridum</w:t>
      </w:r>
      <w:r w:rsidR="005871D2">
        <w:rPr>
          <w:b/>
          <w:snapToGrid/>
          <w:szCs w:val="24"/>
          <w:lang w:val="lv-LV" w:eastAsia="lt-LT"/>
        </w:rPr>
        <w:t> </w:t>
      </w:r>
      <w:r w:rsidR="00C87298" w:rsidRPr="00C87298">
        <w:rPr>
          <w:b/>
          <w:snapToGrid/>
          <w:szCs w:val="24"/>
          <w:lang w:val="lv-LV" w:eastAsia="lt-LT"/>
        </w:rPr>
        <w:t>(</w:t>
      </w:r>
      <w:r w:rsidR="00C87298" w:rsidRPr="00C87298">
        <w:rPr>
          <w:b/>
          <w:snapToGrid/>
          <w:szCs w:val="24"/>
          <w:vertAlign w:val="superscript"/>
          <w:lang w:val="lv-LV" w:eastAsia="lt-LT"/>
        </w:rPr>
        <w:t>18</w:t>
      </w:r>
      <w:r w:rsidR="00C87298" w:rsidRPr="00C87298">
        <w:rPr>
          <w:b/>
          <w:snapToGrid/>
          <w:szCs w:val="24"/>
          <w:lang w:val="lv-LV" w:eastAsia="lt-LT"/>
        </w:rPr>
        <w:t>F) Synektik</w:t>
      </w:r>
    </w:p>
    <w:p w14:paraId="5B1202D2" w14:textId="77777777" w:rsidR="00D75B37" w:rsidRPr="00D75B37" w:rsidRDefault="00D75B37" w:rsidP="003C22DD">
      <w:pPr>
        <w:tabs>
          <w:tab w:val="clear" w:pos="567"/>
          <w:tab w:val="left" w:pos="2143"/>
        </w:tabs>
        <w:spacing w:line="240" w:lineRule="auto"/>
        <w:rPr>
          <w:snapToGrid/>
          <w:szCs w:val="22"/>
          <w:lang w:val="lt-LT" w:eastAsia="lt-LT"/>
        </w:rPr>
      </w:pPr>
      <w:r w:rsidRPr="00D75B37">
        <w:rPr>
          <w:snapToGrid/>
          <w:szCs w:val="24"/>
          <w:lang w:val="lt-LT" w:eastAsia="lt-LT"/>
        </w:rPr>
        <w:tab/>
      </w:r>
    </w:p>
    <w:p w14:paraId="5D031485" w14:textId="318D6964" w:rsidR="00D75B37" w:rsidRPr="00D75B37" w:rsidRDefault="00C87298" w:rsidP="003C22DD">
      <w:pPr>
        <w:tabs>
          <w:tab w:val="clear" w:pos="567"/>
          <w:tab w:val="left" w:pos="708"/>
        </w:tabs>
        <w:spacing w:line="240" w:lineRule="auto"/>
        <w:rPr>
          <w:b/>
          <w:snapToGrid/>
          <w:szCs w:val="22"/>
          <w:lang w:val="lt-LT" w:eastAsia="lt-LT"/>
        </w:rPr>
      </w:pPr>
      <w:r w:rsidRPr="00C87298">
        <w:rPr>
          <w:b/>
          <w:snapToGrid/>
          <w:szCs w:val="24"/>
          <w:lang w:val="lv-LV" w:eastAsia="lt-LT"/>
        </w:rPr>
        <w:t>Natrii fluoridum</w:t>
      </w:r>
      <w:r w:rsidR="005871D2">
        <w:rPr>
          <w:b/>
          <w:snapToGrid/>
          <w:szCs w:val="24"/>
          <w:lang w:val="lv-LV" w:eastAsia="lt-LT"/>
        </w:rPr>
        <w:t> </w:t>
      </w:r>
      <w:r w:rsidRPr="00C87298">
        <w:rPr>
          <w:b/>
          <w:snapToGrid/>
          <w:szCs w:val="24"/>
          <w:lang w:val="lv-LV" w:eastAsia="lt-LT"/>
        </w:rPr>
        <w:t>(</w:t>
      </w:r>
      <w:r w:rsidRPr="00C87298">
        <w:rPr>
          <w:b/>
          <w:snapToGrid/>
          <w:szCs w:val="24"/>
          <w:vertAlign w:val="superscript"/>
          <w:lang w:val="lv-LV" w:eastAsia="lt-LT"/>
        </w:rPr>
        <w:t>18</w:t>
      </w:r>
      <w:r w:rsidRPr="00C87298">
        <w:rPr>
          <w:b/>
          <w:snapToGrid/>
          <w:szCs w:val="24"/>
          <w:lang w:val="lv-LV" w:eastAsia="lt-LT"/>
        </w:rPr>
        <w:t>F) Synektik</w:t>
      </w:r>
      <w:r w:rsidR="00D75B37" w:rsidRPr="00D75B37">
        <w:rPr>
          <w:b/>
          <w:snapToGrid/>
          <w:szCs w:val="24"/>
          <w:lang w:val="lt-LT" w:eastAsia="lt-LT"/>
        </w:rPr>
        <w:t xml:space="preserve"> vartoti</w:t>
      </w:r>
      <w:r w:rsidR="005871D2">
        <w:rPr>
          <w:b/>
          <w:snapToGrid/>
          <w:szCs w:val="24"/>
          <w:lang w:val="lt-LT" w:eastAsia="lt-LT"/>
        </w:rPr>
        <w:t xml:space="preserve"> </w:t>
      </w:r>
      <w:r w:rsidR="001C68BA">
        <w:rPr>
          <w:b/>
          <w:snapToGrid/>
          <w:szCs w:val="24"/>
          <w:lang w:val="lt-LT" w:eastAsia="lt-LT"/>
        </w:rPr>
        <w:t>draudžiama</w:t>
      </w:r>
      <w:r w:rsidR="005871D2">
        <w:rPr>
          <w:b/>
          <w:snapToGrid/>
          <w:szCs w:val="24"/>
          <w:lang w:val="lt-LT" w:eastAsia="lt-LT"/>
        </w:rPr>
        <w:t>:</w:t>
      </w:r>
    </w:p>
    <w:p w14:paraId="5A37112D" w14:textId="0CD24CAD" w:rsidR="00D75B37" w:rsidRPr="00D75B37" w:rsidRDefault="00D75B37" w:rsidP="003C22DD">
      <w:pPr>
        <w:numPr>
          <w:ilvl w:val="0"/>
          <w:numId w:val="15"/>
        </w:numPr>
        <w:tabs>
          <w:tab w:val="clear" w:pos="567"/>
          <w:tab w:val="num" w:pos="284"/>
        </w:tabs>
        <w:spacing w:line="240" w:lineRule="auto"/>
        <w:ind w:left="284" w:hanging="284"/>
        <w:outlineLvl w:val="0"/>
        <w:rPr>
          <w:snapToGrid/>
          <w:szCs w:val="22"/>
          <w:lang w:val="lt-LT" w:eastAsia="lt-LT"/>
        </w:rPr>
      </w:pPr>
      <w:r w:rsidRPr="00D75B37">
        <w:rPr>
          <w:snapToGrid/>
          <w:szCs w:val="24"/>
          <w:lang w:val="lt-LT" w:eastAsia="lt-LT"/>
        </w:rPr>
        <w:t>jeigu yra alergija (padidėjęs jautrumas) natrio fluoridui</w:t>
      </w:r>
      <w:r w:rsidR="005871D2">
        <w:rPr>
          <w:snapToGrid/>
          <w:szCs w:val="24"/>
          <w:lang w:val="lt-LT" w:eastAsia="lt-LT"/>
        </w:rPr>
        <w:t> </w:t>
      </w:r>
      <w:r w:rsidRPr="00D75B37">
        <w:rPr>
          <w:snapToGrid/>
          <w:szCs w:val="24"/>
          <w:lang w:val="lt-LT" w:eastAsia="lt-LT"/>
        </w:rPr>
        <w:t>(</w:t>
      </w:r>
      <w:r w:rsidRPr="00D75B37">
        <w:rPr>
          <w:snapToGrid/>
          <w:szCs w:val="24"/>
          <w:vertAlign w:val="superscript"/>
          <w:lang w:val="lt-LT" w:eastAsia="lt-LT"/>
        </w:rPr>
        <w:t>18</w:t>
      </w:r>
      <w:r w:rsidRPr="00D75B37">
        <w:rPr>
          <w:snapToGrid/>
          <w:szCs w:val="24"/>
          <w:lang w:val="lt-LT" w:eastAsia="lt-LT"/>
        </w:rPr>
        <w:t xml:space="preserve">F) arba bet kuriai pagalbinei </w:t>
      </w:r>
      <w:r w:rsidR="006F51EA">
        <w:rPr>
          <w:snapToGrid/>
          <w:szCs w:val="24"/>
          <w:lang w:val="lv-LV" w:eastAsia="lt-LT"/>
        </w:rPr>
        <w:t>šio vaisto</w:t>
      </w:r>
      <w:r w:rsidRPr="00D75B37">
        <w:rPr>
          <w:snapToGrid/>
          <w:szCs w:val="24"/>
          <w:lang w:val="lt-LT" w:eastAsia="lt-LT"/>
        </w:rPr>
        <w:t xml:space="preserve"> medžiagai (jos išvardytos 6 skyriuje);</w:t>
      </w:r>
    </w:p>
    <w:p w14:paraId="0D9AC38B" w14:textId="7AD441CA" w:rsidR="00D75B37" w:rsidRPr="00880FA3" w:rsidRDefault="00D75B37" w:rsidP="003C22DD">
      <w:pPr>
        <w:numPr>
          <w:ilvl w:val="0"/>
          <w:numId w:val="15"/>
        </w:numPr>
        <w:tabs>
          <w:tab w:val="clear" w:pos="567"/>
          <w:tab w:val="num" w:pos="284"/>
        </w:tabs>
        <w:spacing w:line="240" w:lineRule="auto"/>
        <w:ind w:left="284" w:hanging="284"/>
        <w:outlineLvl w:val="0"/>
        <w:rPr>
          <w:snapToGrid/>
          <w:color w:val="000000"/>
          <w:szCs w:val="22"/>
          <w:lang w:val="lt-LT" w:eastAsia="lt-LT"/>
        </w:rPr>
      </w:pPr>
      <w:r w:rsidRPr="003C22DD">
        <w:rPr>
          <w:snapToGrid/>
          <w:szCs w:val="22"/>
          <w:lang w:val="lt-LT" w:eastAsia="lt-LT"/>
        </w:rPr>
        <w:t>jei esate nėščia arba manote, kad galite būti nėščia, informuokite gydytoją</w:t>
      </w:r>
      <w:r w:rsidR="00880FA3">
        <w:rPr>
          <w:snapToGrid/>
          <w:szCs w:val="22"/>
          <w:lang w:val="lt-LT" w:eastAsia="lt-LT"/>
        </w:rPr>
        <w:t xml:space="preserve"> radiologą</w:t>
      </w:r>
      <w:r w:rsidRPr="003C22DD">
        <w:rPr>
          <w:snapToGrid/>
          <w:szCs w:val="22"/>
          <w:lang w:val="lt-LT" w:eastAsia="lt-LT"/>
        </w:rPr>
        <w:t>.</w:t>
      </w:r>
    </w:p>
    <w:p w14:paraId="054C56F5" w14:textId="77777777" w:rsidR="00D75B37" w:rsidRPr="00D75B37" w:rsidRDefault="00D75B37" w:rsidP="003C22DD">
      <w:pPr>
        <w:tabs>
          <w:tab w:val="clear" w:pos="567"/>
        </w:tabs>
        <w:spacing w:line="240" w:lineRule="auto"/>
        <w:outlineLvl w:val="0"/>
        <w:rPr>
          <w:snapToGrid/>
          <w:color w:val="000000"/>
          <w:szCs w:val="22"/>
          <w:lang w:val="lt-LT" w:eastAsia="lt-LT"/>
        </w:rPr>
      </w:pPr>
    </w:p>
    <w:p w14:paraId="5CB0B5F7" w14:textId="77777777" w:rsidR="00D75B37" w:rsidRPr="00D75B37" w:rsidRDefault="00D75B37" w:rsidP="003C22DD">
      <w:pPr>
        <w:tabs>
          <w:tab w:val="clear" w:pos="567"/>
          <w:tab w:val="left" w:pos="708"/>
        </w:tabs>
        <w:spacing w:line="240" w:lineRule="auto"/>
        <w:rPr>
          <w:b/>
          <w:snapToGrid/>
          <w:szCs w:val="22"/>
          <w:lang w:val="lt-LT" w:eastAsia="lt-LT"/>
        </w:rPr>
      </w:pPr>
      <w:r w:rsidRPr="00D75B37">
        <w:rPr>
          <w:b/>
          <w:snapToGrid/>
          <w:szCs w:val="24"/>
          <w:lang w:val="lt-LT" w:eastAsia="lt-LT"/>
        </w:rPr>
        <w:t>Įspėjimai ir atsargumo priemonės</w:t>
      </w:r>
    </w:p>
    <w:p w14:paraId="0241B115" w14:textId="3BECE462" w:rsidR="00D75B37" w:rsidRPr="00D75B37" w:rsidRDefault="00D75B37" w:rsidP="003C22DD">
      <w:pPr>
        <w:tabs>
          <w:tab w:val="clear" w:pos="567"/>
          <w:tab w:val="left" w:pos="708"/>
        </w:tabs>
        <w:spacing w:line="240" w:lineRule="auto"/>
        <w:rPr>
          <w:snapToGrid/>
          <w:szCs w:val="22"/>
          <w:lang w:val="lt-LT" w:eastAsia="lt-LT"/>
        </w:rPr>
      </w:pPr>
      <w:r w:rsidRPr="00D75B37">
        <w:rPr>
          <w:snapToGrid/>
          <w:szCs w:val="24"/>
          <w:lang w:val="lt-LT" w:eastAsia="lt-LT"/>
        </w:rPr>
        <w:t xml:space="preserve">Vartojant </w:t>
      </w:r>
      <w:r w:rsidR="00C87298" w:rsidRPr="00C87298">
        <w:rPr>
          <w:snapToGrid/>
          <w:szCs w:val="24"/>
          <w:lang w:val="lv-LV" w:eastAsia="lt-LT"/>
        </w:rPr>
        <w:t>Natrii fluoridum</w:t>
      </w:r>
      <w:r w:rsidR="005871D2">
        <w:rPr>
          <w:snapToGrid/>
          <w:szCs w:val="24"/>
          <w:lang w:val="lv-LV" w:eastAsia="lt-LT"/>
        </w:rPr>
        <w:t> </w:t>
      </w:r>
      <w:r w:rsidR="00C87298" w:rsidRPr="00C87298">
        <w:rPr>
          <w:snapToGrid/>
          <w:szCs w:val="24"/>
          <w:lang w:val="lv-LV" w:eastAsia="lt-LT"/>
        </w:rPr>
        <w:t>(</w:t>
      </w:r>
      <w:r w:rsidR="00C87298" w:rsidRPr="00C87298">
        <w:rPr>
          <w:snapToGrid/>
          <w:szCs w:val="24"/>
          <w:vertAlign w:val="superscript"/>
          <w:lang w:val="lv-LV" w:eastAsia="lt-LT"/>
        </w:rPr>
        <w:t>18</w:t>
      </w:r>
      <w:r w:rsidR="00C87298" w:rsidRPr="00C87298">
        <w:rPr>
          <w:snapToGrid/>
          <w:szCs w:val="24"/>
          <w:lang w:val="lv-LV" w:eastAsia="lt-LT"/>
        </w:rPr>
        <w:t>F) Synektik</w:t>
      </w:r>
      <w:r w:rsidRPr="00D75B37">
        <w:rPr>
          <w:snapToGrid/>
          <w:szCs w:val="24"/>
          <w:lang w:val="lt-LT" w:eastAsia="lt-LT"/>
        </w:rPr>
        <w:t xml:space="preserve"> būtinos ypatingos atsargumo priemonės</w:t>
      </w:r>
      <w:r w:rsidR="005871D2">
        <w:rPr>
          <w:snapToGrid/>
          <w:szCs w:val="24"/>
          <w:lang w:val="lt-LT" w:eastAsia="lt-LT"/>
        </w:rPr>
        <w:t>.</w:t>
      </w:r>
    </w:p>
    <w:p w14:paraId="2D3318C5" w14:textId="77777777" w:rsidR="00D75B37" w:rsidRPr="00D75B37" w:rsidRDefault="00D75B37" w:rsidP="003C22DD">
      <w:pPr>
        <w:tabs>
          <w:tab w:val="clear" w:pos="567"/>
        </w:tabs>
        <w:autoSpaceDE w:val="0"/>
        <w:autoSpaceDN w:val="0"/>
        <w:adjustRightInd w:val="0"/>
        <w:spacing w:line="240" w:lineRule="auto"/>
        <w:rPr>
          <w:snapToGrid/>
          <w:szCs w:val="22"/>
          <w:lang w:val="lt-LT" w:eastAsia="lt-LT"/>
        </w:rPr>
      </w:pPr>
    </w:p>
    <w:p w14:paraId="1C4A0281" w14:textId="19E2C74A" w:rsidR="00D75B37" w:rsidRPr="00D75B37" w:rsidRDefault="00D75B37" w:rsidP="003C22DD">
      <w:pPr>
        <w:tabs>
          <w:tab w:val="clear" w:pos="567"/>
        </w:tabs>
        <w:autoSpaceDE w:val="0"/>
        <w:autoSpaceDN w:val="0"/>
        <w:adjustRightInd w:val="0"/>
        <w:spacing w:line="240" w:lineRule="auto"/>
        <w:rPr>
          <w:snapToGrid/>
          <w:szCs w:val="22"/>
          <w:lang w:val="lt-LT" w:eastAsia="lt-LT"/>
        </w:rPr>
      </w:pPr>
      <w:r w:rsidRPr="00D75B37">
        <w:rPr>
          <w:snapToGrid/>
          <w:szCs w:val="24"/>
          <w:lang w:val="lt-LT" w:eastAsia="lt-LT"/>
        </w:rPr>
        <w:t>Pasitarkite su gydytoju</w:t>
      </w:r>
      <w:r w:rsidR="00880FA3">
        <w:rPr>
          <w:snapToGrid/>
          <w:szCs w:val="24"/>
          <w:lang w:val="lt-LT" w:eastAsia="lt-LT"/>
        </w:rPr>
        <w:t xml:space="preserve"> radiologu</w:t>
      </w:r>
      <w:r w:rsidRPr="00D75B37">
        <w:rPr>
          <w:snapToGrid/>
          <w:szCs w:val="24"/>
          <w:lang w:val="lt-LT" w:eastAsia="lt-LT"/>
        </w:rPr>
        <w:t xml:space="preserve"> prieš Jums paskiriant </w:t>
      </w:r>
      <w:r w:rsidR="00C87298" w:rsidRPr="00C87298">
        <w:rPr>
          <w:snapToGrid/>
          <w:szCs w:val="24"/>
          <w:lang w:val="lv-LV" w:eastAsia="lt-LT"/>
        </w:rPr>
        <w:t>Natrii fluoridum</w:t>
      </w:r>
      <w:r w:rsidR="005871D2">
        <w:rPr>
          <w:snapToGrid/>
          <w:szCs w:val="24"/>
          <w:lang w:val="lv-LV" w:eastAsia="lt-LT"/>
        </w:rPr>
        <w:t> </w:t>
      </w:r>
      <w:r w:rsidR="00C87298" w:rsidRPr="00C87298">
        <w:rPr>
          <w:snapToGrid/>
          <w:szCs w:val="24"/>
          <w:lang w:val="lv-LV" w:eastAsia="lt-LT"/>
        </w:rPr>
        <w:t>(</w:t>
      </w:r>
      <w:r w:rsidR="00C87298" w:rsidRPr="00C87298">
        <w:rPr>
          <w:snapToGrid/>
          <w:szCs w:val="24"/>
          <w:vertAlign w:val="superscript"/>
          <w:lang w:val="lv-LV" w:eastAsia="lt-LT"/>
        </w:rPr>
        <w:t>18</w:t>
      </w:r>
      <w:r w:rsidR="00C87298" w:rsidRPr="00C87298">
        <w:rPr>
          <w:snapToGrid/>
          <w:szCs w:val="24"/>
          <w:lang w:val="lv-LV" w:eastAsia="lt-LT"/>
        </w:rPr>
        <w:t>F) Synektik</w:t>
      </w:r>
      <w:r w:rsidRPr="00D75B37">
        <w:rPr>
          <w:snapToGrid/>
          <w:szCs w:val="24"/>
          <w:lang w:val="lt-LT" w:eastAsia="lt-LT"/>
        </w:rPr>
        <w:t>:</w:t>
      </w:r>
    </w:p>
    <w:p w14:paraId="5E4EDD89" w14:textId="77777777" w:rsidR="00D75B37" w:rsidRPr="00D75B37" w:rsidRDefault="00D75B37" w:rsidP="003C22DD">
      <w:pPr>
        <w:tabs>
          <w:tab w:val="clear" w:pos="567"/>
        </w:tabs>
        <w:autoSpaceDE w:val="0"/>
        <w:autoSpaceDN w:val="0"/>
        <w:adjustRightInd w:val="0"/>
        <w:spacing w:line="240" w:lineRule="auto"/>
        <w:ind w:left="284" w:hanging="284"/>
        <w:rPr>
          <w:snapToGrid/>
          <w:szCs w:val="22"/>
          <w:lang w:val="lt-LT" w:eastAsia="lt-LT"/>
        </w:rPr>
      </w:pPr>
      <w:r w:rsidRPr="00D75B37">
        <w:rPr>
          <w:snapToGrid/>
          <w:szCs w:val="24"/>
          <w:lang w:val="lt-LT" w:eastAsia="lt-LT"/>
        </w:rPr>
        <w:t>-</w:t>
      </w:r>
      <w:r w:rsidRPr="00D75B37">
        <w:rPr>
          <w:snapToGrid/>
          <w:szCs w:val="24"/>
          <w:lang w:val="lt-LT" w:eastAsia="lt-LT"/>
        </w:rPr>
        <w:tab/>
        <w:t>jei esate nėščia arba manote, kad galite būti nėščia;</w:t>
      </w:r>
    </w:p>
    <w:p w14:paraId="1295C656" w14:textId="77777777" w:rsidR="00D75B37" w:rsidRPr="00D75B37" w:rsidRDefault="00D75B37" w:rsidP="00814D46">
      <w:pPr>
        <w:tabs>
          <w:tab w:val="clear" w:pos="567"/>
          <w:tab w:val="left" w:pos="708"/>
        </w:tabs>
        <w:spacing w:line="240" w:lineRule="auto"/>
        <w:ind w:left="284" w:hanging="284"/>
        <w:rPr>
          <w:snapToGrid/>
          <w:szCs w:val="22"/>
          <w:lang w:val="lt-LT" w:eastAsia="lt-LT"/>
        </w:rPr>
      </w:pPr>
      <w:r w:rsidRPr="00D75B37">
        <w:rPr>
          <w:snapToGrid/>
          <w:szCs w:val="24"/>
          <w:lang w:val="lt-LT" w:eastAsia="lt-LT"/>
        </w:rPr>
        <w:t>-</w:t>
      </w:r>
      <w:r w:rsidRPr="00D75B37">
        <w:rPr>
          <w:snapToGrid/>
          <w:szCs w:val="24"/>
          <w:lang w:val="lt-LT" w:eastAsia="lt-LT"/>
        </w:rPr>
        <w:tab/>
        <w:t>jei žindote kūdikį;</w:t>
      </w:r>
    </w:p>
    <w:p w14:paraId="16E6847F" w14:textId="77777777" w:rsidR="00D75B37" w:rsidRPr="00D75B37" w:rsidRDefault="00D75B37" w:rsidP="00814D46">
      <w:pPr>
        <w:tabs>
          <w:tab w:val="clear" w:pos="567"/>
          <w:tab w:val="left" w:pos="708"/>
        </w:tabs>
        <w:spacing w:line="240" w:lineRule="auto"/>
        <w:ind w:left="284" w:hanging="284"/>
        <w:rPr>
          <w:snapToGrid/>
          <w:szCs w:val="22"/>
          <w:lang w:val="lt-LT" w:eastAsia="lt-LT"/>
        </w:rPr>
      </w:pPr>
      <w:r w:rsidRPr="00D75B37">
        <w:rPr>
          <w:snapToGrid/>
          <w:szCs w:val="24"/>
          <w:lang w:val="lt-LT" w:eastAsia="lt-LT"/>
        </w:rPr>
        <w:t>-</w:t>
      </w:r>
      <w:r w:rsidRPr="00D75B37">
        <w:rPr>
          <w:snapToGrid/>
          <w:szCs w:val="24"/>
          <w:lang w:val="lt-LT" w:eastAsia="lt-LT"/>
        </w:rPr>
        <w:tab/>
        <w:t>jei turite inkstų sutrikimų.</w:t>
      </w:r>
    </w:p>
    <w:p w14:paraId="2475B8E8" w14:textId="77777777" w:rsidR="00D75B37" w:rsidRPr="00D75B37" w:rsidRDefault="00D75B37" w:rsidP="00814D46">
      <w:pPr>
        <w:tabs>
          <w:tab w:val="clear" w:pos="567"/>
          <w:tab w:val="left" w:pos="708"/>
        </w:tabs>
        <w:spacing w:line="240" w:lineRule="auto"/>
        <w:rPr>
          <w:b/>
          <w:snapToGrid/>
          <w:szCs w:val="22"/>
          <w:lang w:val="lt-LT" w:eastAsia="lt-LT"/>
        </w:rPr>
      </w:pPr>
    </w:p>
    <w:p w14:paraId="53435BAB" w14:textId="2C042638" w:rsidR="00D75B37" w:rsidRPr="003C22DD" w:rsidRDefault="00D75B37" w:rsidP="003C22DD">
      <w:pPr>
        <w:tabs>
          <w:tab w:val="clear" w:pos="567"/>
          <w:tab w:val="left" w:pos="708"/>
        </w:tabs>
        <w:spacing w:line="240" w:lineRule="auto"/>
        <w:rPr>
          <w:i/>
          <w:snapToGrid/>
          <w:szCs w:val="22"/>
          <w:lang w:val="lt-LT" w:eastAsia="lt-LT"/>
        </w:rPr>
      </w:pPr>
      <w:r w:rsidRPr="003C22DD">
        <w:rPr>
          <w:i/>
          <w:snapToGrid/>
          <w:szCs w:val="24"/>
          <w:lang w:val="lt-LT" w:eastAsia="lt-LT"/>
        </w:rPr>
        <w:t xml:space="preserve">Prieš paskiriant </w:t>
      </w:r>
      <w:r w:rsidR="00C87298" w:rsidRPr="003C22DD">
        <w:rPr>
          <w:i/>
          <w:snapToGrid/>
          <w:szCs w:val="24"/>
          <w:lang w:val="lv-LV" w:eastAsia="lt-LT"/>
        </w:rPr>
        <w:t>Natrii fluoridum</w:t>
      </w:r>
      <w:r w:rsidR="005871D2" w:rsidRPr="003C22DD">
        <w:rPr>
          <w:i/>
          <w:snapToGrid/>
          <w:szCs w:val="24"/>
          <w:lang w:val="lv-LV" w:eastAsia="lt-LT"/>
        </w:rPr>
        <w:t> </w:t>
      </w:r>
      <w:r w:rsidR="00C87298" w:rsidRPr="003C22DD">
        <w:rPr>
          <w:i/>
          <w:snapToGrid/>
          <w:szCs w:val="24"/>
          <w:lang w:val="lv-LV" w:eastAsia="lt-LT"/>
        </w:rPr>
        <w:t>(</w:t>
      </w:r>
      <w:r w:rsidR="00C87298" w:rsidRPr="003C22DD">
        <w:rPr>
          <w:i/>
          <w:snapToGrid/>
          <w:szCs w:val="24"/>
          <w:vertAlign w:val="superscript"/>
          <w:lang w:val="lv-LV" w:eastAsia="lt-LT"/>
        </w:rPr>
        <w:t>18</w:t>
      </w:r>
      <w:r w:rsidR="00C87298" w:rsidRPr="003C22DD">
        <w:rPr>
          <w:i/>
          <w:snapToGrid/>
          <w:szCs w:val="24"/>
          <w:lang w:val="lv-LV" w:eastAsia="lt-LT"/>
        </w:rPr>
        <w:t>F) Synektik</w:t>
      </w:r>
      <w:r w:rsidRPr="003C22DD">
        <w:rPr>
          <w:i/>
          <w:snapToGrid/>
          <w:szCs w:val="24"/>
          <w:lang w:val="lt-LT" w:eastAsia="lt-LT"/>
        </w:rPr>
        <w:t xml:space="preserve"> būtina</w:t>
      </w:r>
    </w:p>
    <w:p w14:paraId="5A20A296" w14:textId="363AFEFF" w:rsidR="00D75B37" w:rsidRPr="00D75B37" w:rsidRDefault="00D75B37" w:rsidP="003C22DD">
      <w:pPr>
        <w:numPr>
          <w:ilvl w:val="0"/>
          <w:numId w:val="13"/>
        </w:numPr>
        <w:tabs>
          <w:tab w:val="clear" w:pos="567"/>
          <w:tab w:val="num" w:pos="284"/>
        </w:tabs>
        <w:spacing w:line="240" w:lineRule="auto"/>
        <w:ind w:left="284" w:hanging="284"/>
        <w:outlineLvl w:val="0"/>
        <w:rPr>
          <w:snapToGrid/>
          <w:color w:val="000000"/>
          <w:szCs w:val="22"/>
          <w:lang w:val="lt-LT" w:eastAsia="lt-LT"/>
        </w:rPr>
      </w:pPr>
      <w:r w:rsidRPr="00D75B37">
        <w:rPr>
          <w:snapToGrid/>
          <w:color w:val="000000"/>
          <w:szCs w:val="24"/>
          <w:lang w:val="lt-LT" w:eastAsia="lt-LT"/>
        </w:rPr>
        <w:t>Gerti daug vandens ir gauti kuo daugiau skysčių prieš pradedant tyrimą, kad kuo dažniau šlapintumėtės per pirmąsias</w:t>
      </w:r>
      <w:r w:rsidR="006F51EA">
        <w:rPr>
          <w:snapToGrid/>
          <w:color w:val="000000"/>
          <w:szCs w:val="24"/>
          <w:lang w:val="lt-LT" w:eastAsia="lt-LT"/>
        </w:rPr>
        <w:t> </w:t>
      </w:r>
      <w:r w:rsidRPr="00D75B37">
        <w:rPr>
          <w:snapToGrid/>
          <w:color w:val="000000"/>
          <w:szCs w:val="24"/>
          <w:lang w:val="lt-LT" w:eastAsia="lt-LT"/>
        </w:rPr>
        <w:t>valandas po jo.</w:t>
      </w:r>
    </w:p>
    <w:p w14:paraId="310A2AD0" w14:textId="77777777" w:rsidR="00D75B37" w:rsidRPr="00D75B37" w:rsidRDefault="00D75B37" w:rsidP="003C22DD">
      <w:pPr>
        <w:tabs>
          <w:tab w:val="clear" w:pos="567"/>
          <w:tab w:val="left" w:pos="708"/>
        </w:tabs>
        <w:spacing w:line="240" w:lineRule="auto"/>
        <w:rPr>
          <w:snapToGrid/>
          <w:szCs w:val="22"/>
          <w:lang w:val="lt-LT" w:eastAsia="lt-LT"/>
        </w:rPr>
      </w:pPr>
    </w:p>
    <w:p w14:paraId="6E192AA0" w14:textId="77777777" w:rsidR="00D75B37" w:rsidRPr="00D75B37" w:rsidRDefault="00D75B37" w:rsidP="003C22DD">
      <w:pPr>
        <w:tabs>
          <w:tab w:val="clear" w:pos="567"/>
          <w:tab w:val="left" w:pos="708"/>
        </w:tabs>
        <w:spacing w:line="240" w:lineRule="auto"/>
        <w:rPr>
          <w:b/>
          <w:snapToGrid/>
          <w:szCs w:val="22"/>
          <w:lang w:val="lt-LT" w:eastAsia="lt-LT"/>
        </w:rPr>
      </w:pPr>
      <w:r w:rsidRPr="00D75B37">
        <w:rPr>
          <w:b/>
          <w:snapToGrid/>
          <w:szCs w:val="24"/>
          <w:lang w:val="lt-LT" w:eastAsia="lt-LT"/>
        </w:rPr>
        <w:t>Vaikams ir paaugliams</w:t>
      </w:r>
    </w:p>
    <w:p w14:paraId="56853DC0" w14:textId="10554F83" w:rsidR="00D75B37" w:rsidRPr="00D75B37" w:rsidRDefault="00D75B37" w:rsidP="003C22DD">
      <w:pPr>
        <w:tabs>
          <w:tab w:val="clear" w:pos="567"/>
          <w:tab w:val="left" w:pos="708"/>
        </w:tabs>
        <w:spacing w:line="240" w:lineRule="auto"/>
        <w:rPr>
          <w:snapToGrid/>
          <w:szCs w:val="22"/>
          <w:lang w:val="lt-LT" w:eastAsia="lt-LT"/>
        </w:rPr>
      </w:pPr>
      <w:r w:rsidRPr="00D75B37">
        <w:rPr>
          <w:snapToGrid/>
          <w:szCs w:val="24"/>
          <w:lang w:val="lt-LT" w:eastAsia="lt-LT"/>
        </w:rPr>
        <w:t>Pasitarkite su gydytoju</w:t>
      </w:r>
      <w:r w:rsidR="00880FA3">
        <w:rPr>
          <w:snapToGrid/>
          <w:szCs w:val="24"/>
          <w:lang w:val="lt-LT" w:eastAsia="lt-LT"/>
        </w:rPr>
        <w:t xml:space="preserve"> radiologu</w:t>
      </w:r>
      <w:r w:rsidRPr="00D75B37">
        <w:rPr>
          <w:snapToGrid/>
          <w:szCs w:val="24"/>
          <w:lang w:val="lt-LT" w:eastAsia="lt-LT"/>
        </w:rPr>
        <w:t>, jei Jums nėra 18 metų.</w:t>
      </w:r>
    </w:p>
    <w:p w14:paraId="509ED1E1" w14:textId="77777777" w:rsidR="00D75B37" w:rsidRPr="00D75B37" w:rsidRDefault="00D75B37" w:rsidP="003C22DD">
      <w:pPr>
        <w:tabs>
          <w:tab w:val="clear" w:pos="567"/>
          <w:tab w:val="left" w:pos="708"/>
        </w:tabs>
        <w:spacing w:line="240" w:lineRule="auto"/>
        <w:rPr>
          <w:snapToGrid/>
          <w:szCs w:val="22"/>
          <w:lang w:val="lt-LT" w:eastAsia="lt-LT"/>
        </w:rPr>
      </w:pPr>
    </w:p>
    <w:p w14:paraId="77E68A7D" w14:textId="33D80405" w:rsidR="00D75B37" w:rsidRPr="00D75B37" w:rsidRDefault="00D75B37" w:rsidP="003C22DD">
      <w:pPr>
        <w:tabs>
          <w:tab w:val="clear" w:pos="567"/>
          <w:tab w:val="left" w:pos="708"/>
        </w:tabs>
        <w:spacing w:line="240" w:lineRule="auto"/>
        <w:rPr>
          <w:b/>
          <w:snapToGrid/>
          <w:szCs w:val="22"/>
          <w:lang w:val="lt-LT" w:eastAsia="lt-LT"/>
        </w:rPr>
      </w:pPr>
      <w:r w:rsidRPr="00D75B37">
        <w:rPr>
          <w:b/>
          <w:snapToGrid/>
          <w:szCs w:val="24"/>
          <w:lang w:val="lt-LT" w:eastAsia="lt-LT"/>
        </w:rPr>
        <w:t xml:space="preserve">Kiti vaistai ir </w:t>
      </w:r>
      <w:r w:rsidR="00C87298" w:rsidRPr="00C87298">
        <w:rPr>
          <w:b/>
          <w:snapToGrid/>
          <w:szCs w:val="24"/>
          <w:lang w:val="lv-LV" w:eastAsia="lt-LT"/>
        </w:rPr>
        <w:t>Natrii fluoridum</w:t>
      </w:r>
      <w:r w:rsidR="0024582F">
        <w:rPr>
          <w:b/>
          <w:snapToGrid/>
          <w:szCs w:val="24"/>
          <w:lang w:val="lv-LV" w:eastAsia="lt-LT"/>
        </w:rPr>
        <w:t> </w:t>
      </w:r>
      <w:r w:rsidR="00C87298" w:rsidRPr="00C87298">
        <w:rPr>
          <w:b/>
          <w:snapToGrid/>
          <w:szCs w:val="24"/>
          <w:lang w:val="lv-LV" w:eastAsia="lt-LT"/>
        </w:rPr>
        <w:t>(</w:t>
      </w:r>
      <w:r w:rsidR="00C87298" w:rsidRPr="00C87298">
        <w:rPr>
          <w:b/>
          <w:snapToGrid/>
          <w:szCs w:val="24"/>
          <w:vertAlign w:val="superscript"/>
          <w:lang w:val="lv-LV" w:eastAsia="lt-LT"/>
        </w:rPr>
        <w:t>18</w:t>
      </w:r>
      <w:r w:rsidR="00C87298" w:rsidRPr="00C87298">
        <w:rPr>
          <w:b/>
          <w:snapToGrid/>
          <w:szCs w:val="24"/>
          <w:lang w:val="lv-LV" w:eastAsia="lt-LT"/>
        </w:rPr>
        <w:t>F) Synektik</w:t>
      </w:r>
    </w:p>
    <w:p w14:paraId="625BD0DF" w14:textId="011F0CD6" w:rsidR="00D75B37" w:rsidRPr="003C22DD" w:rsidRDefault="00D75B37" w:rsidP="003C22DD">
      <w:pPr>
        <w:tabs>
          <w:tab w:val="clear" w:pos="567"/>
          <w:tab w:val="left" w:pos="708"/>
        </w:tabs>
        <w:spacing w:line="240" w:lineRule="auto"/>
        <w:rPr>
          <w:snapToGrid/>
          <w:szCs w:val="22"/>
          <w:lang w:val="lt-LT" w:eastAsia="lt-LT"/>
        </w:rPr>
      </w:pPr>
      <w:r w:rsidRPr="003C22DD">
        <w:rPr>
          <w:snapToGrid/>
          <w:szCs w:val="22"/>
          <w:lang w:val="lt-LT" w:eastAsia="lt-LT"/>
        </w:rPr>
        <w:t>Jeigu vartojate ar neseniai vartojote kitų vaistų, įskaitant įsigytus be recepto, arba dėl to nesate tikri, apie tai pasakykite gydytojui</w:t>
      </w:r>
      <w:r w:rsidR="00880FA3">
        <w:rPr>
          <w:snapToGrid/>
          <w:szCs w:val="22"/>
          <w:lang w:val="lt-LT" w:eastAsia="lt-LT"/>
        </w:rPr>
        <w:t xml:space="preserve"> radiologui</w:t>
      </w:r>
      <w:r w:rsidRPr="003C22DD">
        <w:rPr>
          <w:snapToGrid/>
          <w:szCs w:val="22"/>
          <w:lang w:val="lt-LT" w:eastAsia="lt-LT"/>
        </w:rPr>
        <w:t>, nes vaistai gali trukdyti gauti vaizdus.</w:t>
      </w:r>
    </w:p>
    <w:p w14:paraId="7768F7C4" w14:textId="77777777" w:rsidR="00D75B37" w:rsidRPr="00D75B37" w:rsidRDefault="00D75B37" w:rsidP="003C22DD">
      <w:pPr>
        <w:tabs>
          <w:tab w:val="clear" w:pos="567"/>
          <w:tab w:val="left" w:pos="708"/>
        </w:tabs>
        <w:spacing w:line="240" w:lineRule="auto"/>
        <w:rPr>
          <w:b/>
          <w:snapToGrid/>
          <w:szCs w:val="22"/>
          <w:lang w:val="lt-LT" w:eastAsia="lt-LT"/>
        </w:rPr>
      </w:pPr>
    </w:p>
    <w:p w14:paraId="10F6049B" w14:textId="77777777" w:rsidR="00D75B37" w:rsidRPr="00D75B37" w:rsidRDefault="00D75B37" w:rsidP="003C22DD">
      <w:pPr>
        <w:tabs>
          <w:tab w:val="clear" w:pos="567"/>
          <w:tab w:val="left" w:pos="708"/>
        </w:tabs>
        <w:spacing w:line="240" w:lineRule="auto"/>
        <w:rPr>
          <w:b/>
          <w:snapToGrid/>
          <w:szCs w:val="22"/>
          <w:lang w:val="lt-LT" w:eastAsia="lt-LT"/>
        </w:rPr>
      </w:pPr>
      <w:r w:rsidRPr="00D75B37">
        <w:rPr>
          <w:b/>
          <w:snapToGrid/>
          <w:szCs w:val="24"/>
          <w:lang w:val="lt-LT" w:eastAsia="lt-LT"/>
        </w:rPr>
        <w:t>Nėštumas ir žindymo laikotarpis</w:t>
      </w:r>
    </w:p>
    <w:p w14:paraId="491B5F16" w14:textId="1F3C1921" w:rsidR="00D75B37" w:rsidRPr="00D75B37" w:rsidRDefault="00D75B37" w:rsidP="003C22DD">
      <w:pPr>
        <w:tabs>
          <w:tab w:val="clear" w:pos="567"/>
        </w:tabs>
        <w:autoSpaceDE w:val="0"/>
        <w:autoSpaceDN w:val="0"/>
        <w:adjustRightInd w:val="0"/>
        <w:spacing w:line="240" w:lineRule="auto"/>
        <w:rPr>
          <w:snapToGrid/>
          <w:szCs w:val="22"/>
          <w:lang w:val="lt-LT" w:eastAsia="lt-LT"/>
        </w:rPr>
      </w:pPr>
      <w:r w:rsidRPr="00D75B37">
        <w:rPr>
          <w:snapToGrid/>
          <w:szCs w:val="24"/>
          <w:lang w:val="lt-LT" w:eastAsia="lt-LT"/>
        </w:rPr>
        <w:t>Jeigu esate nėščia, žindote kūdikį, manote, kad galbūt esate nėščia, arba planuojate pastoti, tai prieš vartodama šį vaistą</w:t>
      </w:r>
      <w:r w:rsidR="006F51EA">
        <w:rPr>
          <w:snapToGrid/>
          <w:szCs w:val="24"/>
          <w:lang w:val="lt-LT" w:eastAsia="lt-LT"/>
        </w:rPr>
        <w:t>,</w:t>
      </w:r>
      <w:r w:rsidRPr="00D75B37">
        <w:rPr>
          <w:snapToGrid/>
          <w:szCs w:val="24"/>
          <w:lang w:val="lt-LT" w:eastAsia="lt-LT"/>
        </w:rPr>
        <w:t xml:space="preserve"> pasitarkite su gydytoju</w:t>
      </w:r>
      <w:r w:rsidR="00880FA3">
        <w:rPr>
          <w:snapToGrid/>
          <w:szCs w:val="24"/>
          <w:lang w:val="lt-LT" w:eastAsia="lt-LT"/>
        </w:rPr>
        <w:t xml:space="preserve"> radiologu</w:t>
      </w:r>
      <w:r w:rsidRPr="00D75B37">
        <w:rPr>
          <w:snapToGrid/>
          <w:szCs w:val="24"/>
          <w:lang w:val="lt-LT" w:eastAsia="lt-LT"/>
        </w:rPr>
        <w:t>.</w:t>
      </w:r>
    </w:p>
    <w:p w14:paraId="3A1BB259" w14:textId="77777777" w:rsidR="00D75B37" w:rsidRPr="00D75B37" w:rsidRDefault="00D75B37" w:rsidP="003C22DD">
      <w:pPr>
        <w:tabs>
          <w:tab w:val="clear" w:pos="567"/>
          <w:tab w:val="left" w:pos="708"/>
        </w:tabs>
        <w:spacing w:line="240" w:lineRule="auto"/>
        <w:rPr>
          <w:snapToGrid/>
          <w:szCs w:val="22"/>
          <w:lang w:val="lt-LT" w:eastAsia="lt-LT"/>
        </w:rPr>
      </w:pPr>
    </w:p>
    <w:p w14:paraId="5395D4A0" w14:textId="77777777" w:rsidR="00D75B37" w:rsidRPr="003C22DD" w:rsidRDefault="00D75B37" w:rsidP="003C22DD">
      <w:pPr>
        <w:tabs>
          <w:tab w:val="clear" w:pos="567"/>
          <w:tab w:val="left" w:pos="708"/>
        </w:tabs>
        <w:spacing w:line="240" w:lineRule="auto"/>
        <w:rPr>
          <w:i/>
          <w:snapToGrid/>
          <w:szCs w:val="22"/>
          <w:lang w:val="lt-LT" w:eastAsia="lt-LT"/>
        </w:rPr>
      </w:pPr>
      <w:r w:rsidRPr="003C22DD">
        <w:rPr>
          <w:i/>
          <w:snapToGrid/>
          <w:szCs w:val="24"/>
          <w:lang w:val="lt-LT" w:eastAsia="lt-LT"/>
        </w:rPr>
        <w:t xml:space="preserve">Jei esate nėščia </w:t>
      </w:r>
    </w:p>
    <w:p w14:paraId="360AE53A" w14:textId="5F9CC0FB" w:rsidR="00D75B37" w:rsidRPr="00D75B37" w:rsidRDefault="00C87298" w:rsidP="003C22DD">
      <w:pPr>
        <w:tabs>
          <w:tab w:val="clear" w:pos="567"/>
          <w:tab w:val="left" w:pos="708"/>
        </w:tabs>
        <w:spacing w:line="240" w:lineRule="auto"/>
        <w:rPr>
          <w:snapToGrid/>
          <w:szCs w:val="22"/>
          <w:lang w:val="lt-LT" w:eastAsia="lt-LT"/>
        </w:rPr>
      </w:pPr>
      <w:r w:rsidRPr="00C87298">
        <w:rPr>
          <w:snapToGrid/>
          <w:szCs w:val="24"/>
          <w:lang w:val="lv-LV" w:eastAsia="lt-LT"/>
        </w:rPr>
        <w:t>Natrii fluoridum</w:t>
      </w:r>
      <w:r w:rsidR="0024582F">
        <w:rPr>
          <w:snapToGrid/>
          <w:szCs w:val="24"/>
          <w:lang w:val="lv-LV" w:eastAsia="lt-LT"/>
        </w:rPr>
        <w:t> </w:t>
      </w:r>
      <w:r w:rsidRPr="00C87298">
        <w:rPr>
          <w:snapToGrid/>
          <w:szCs w:val="24"/>
          <w:lang w:val="lv-LV" w:eastAsia="lt-LT"/>
        </w:rPr>
        <w:t>(</w:t>
      </w:r>
      <w:r w:rsidRPr="00C87298">
        <w:rPr>
          <w:snapToGrid/>
          <w:szCs w:val="24"/>
          <w:vertAlign w:val="superscript"/>
          <w:lang w:val="lv-LV" w:eastAsia="lt-LT"/>
        </w:rPr>
        <w:t>18</w:t>
      </w:r>
      <w:r w:rsidRPr="00C87298">
        <w:rPr>
          <w:snapToGrid/>
          <w:szCs w:val="24"/>
          <w:lang w:val="lv-LV" w:eastAsia="lt-LT"/>
        </w:rPr>
        <w:t>F) Synektik</w:t>
      </w:r>
      <w:r w:rsidR="00D75B37" w:rsidRPr="00D75B37">
        <w:rPr>
          <w:snapToGrid/>
          <w:szCs w:val="24"/>
          <w:lang w:val="lt-LT" w:eastAsia="lt-LT"/>
        </w:rPr>
        <w:t xml:space="preserve"> negalima Jums skirti.</w:t>
      </w:r>
    </w:p>
    <w:p w14:paraId="5B08B983" w14:textId="77777777" w:rsidR="00D75B37" w:rsidRPr="00D75B37" w:rsidRDefault="00D75B37" w:rsidP="003C22DD">
      <w:pPr>
        <w:tabs>
          <w:tab w:val="clear" w:pos="567"/>
          <w:tab w:val="left" w:pos="708"/>
        </w:tabs>
        <w:spacing w:line="240" w:lineRule="auto"/>
        <w:rPr>
          <w:snapToGrid/>
          <w:szCs w:val="22"/>
          <w:lang w:val="lt-LT" w:eastAsia="lt-LT"/>
        </w:rPr>
      </w:pPr>
    </w:p>
    <w:p w14:paraId="78C1AF74" w14:textId="282807B8" w:rsidR="00D75B37" w:rsidRPr="00D75B37" w:rsidRDefault="00D75B37" w:rsidP="003C22DD">
      <w:pPr>
        <w:tabs>
          <w:tab w:val="clear" w:pos="567"/>
          <w:tab w:val="left" w:pos="708"/>
        </w:tabs>
        <w:spacing w:line="240" w:lineRule="auto"/>
        <w:rPr>
          <w:snapToGrid/>
          <w:szCs w:val="22"/>
          <w:lang w:val="lt-LT" w:eastAsia="lt-LT"/>
        </w:rPr>
      </w:pPr>
      <w:r w:rsidRPr="00D75B37">
        <w:rPr>
          <w:snapToGrid/>
          <w:szCs w:val="24"/>
          <w:lang w:val="lt-LT" w:eastAsia="lt-LT"/>
        </w:rPr>
        <w:t>Turite informuoti gydytoją</w:t>
      </w:r>
      <w:r w:rsidR="00880FA3">
        <w:rPr>
          <w:snapToGrid/>
          <w:szCs w:val="24"/>
          <w:lang w:val="lt-LT" w:eastAsia="lt-LT"/>
        </w:rPr>
        <w:t xml:space="preserve"> radiologą</w:t>
      </w:r>
      <w:r w:rsidRPr="00D75B37">
        <w:rPr>
          <w:snapToGrid/>
          <w:szCs w:val="24"/>
          <w:lang w:val="lt-LT" w:eastAsia="lt-LT"/>
        </w:rPr>
        <w:t xml:space="preserve"> prieš Jums paskiriant </w:t>
      </w:r>
      <w:r w:rsidR="00C87298" w:rsidRPr="00C87298">
        <w:rPr>
          <w:snapToGrid/>
          <w:szCs w:val="24"/>
          <w:lang w:val="lv-LV" w:eastAsia="lt-LT"/>
        </w:rPr>
        <w:t>Natrii fluoridum</w:t>
      </w:r>
      <w:r w:rsidR="0024582F">
        <w:rPr>
          <w:snapToGrid/>
          <w:szCs w:val="24"/>
          <w:lang w:val="lv-LV" w:eastAsia="lt-LT"/>
        </w:rPr>
        <w:t> </w:t>
      </w:r>
      <w:r w:rsidR="00C87298" w:rsidRPr="00C87298">
        <w:rPr>
          <w:snapToGrid/>
          <w:szCs w:val="24"/>
          <w:lang w:val="lv-LV" w:eastAsia="lt-LT"/>
        </w:rPr>
        <w:t>(</w:t>
      </w:r>
      <w:r w:rsidR="00C87298" w:rsidRPr="00C87298">
        <w:rPr>
          <w:snapToGrid/>
          <w:szCs w:val="24"/>
          <w:vertAlign w:val="superscript"/>
          <w:lang w:val="lv-LV" w:eastAsia="lt-LT"/>
        </w:rPr>
        <w:t>18</w:t>
      </w:r>
      <w:r w:rsidR="00C87298" w:rsidRPr="00C87298">
        <w:rPr>
          <w:snapToGrid/>
          <w:szCs w:val="24"/>
          <w:lang w:val="lv-LV" w:eastAsia="lt-LT"/>
        </w:rPr>
        <w:t>F) Synektik</w:t>
      </w:r>
      <w:r w:rsidRPr="00D75B37">
        <w:rPr>
          <w:snapToGrid/>
          <w:szCs w:val="24"/>
          <w:lang w:val="lt-LT" w:eastAsia="lt-LT"/>
        </w:rPr>
        <w:t>, jei gali būti, kad esate nėščia, arba jei laiku neprasidėjo mėnesinės.</w:t>
      </w:r>
    </w:p>
    <w:p w14:paraId="3974DF51" w14:textId="22BCE806" w:rsidR="00D75B37" w:rsidRPr="00D75B37" w:rsidRDefault="00D75B37" w:rsidP="003C22DD">
      <w:pPr>
        <w:tabs>
          <w:tab w:val="clear" w:pos="567"/>
          <w:tab w:val="left" w:pos="708"/>
        </w:tabs>
        <w:spacing w:line="240" w:lineRule="auto"/>
        <w:rPr>
          <w:snapToGrid/>
          <w:szCs w:val="22"/>
          <w:lang w:val="lt-LT" w:eastAsia="lt-LT"/>
        </w:rPr>
      </w:pPr>
      <w:r w:rsidRPr="00D75B37">
        <w:rPr>
          <w:snapToGrid/>
          <w:szCs w:val="24"/>
          <w:lang w:val="lt-LT" w:eastAsia="lt-LT"/>
        </w:rPr>
        <w:t>Jei abejojate, svarbu pasitarti su gydytoju</w:t>
      </w:r>
      <w:r w:rsidR="00880FA3">
        <w:rPr>
          <w:snapToGrid/>
          <w:szCs w:val="24"/>
          <w:lang w:val="lt-LT" w:eastAsia="lt-LT"/>
        </w:rPr>
        <w:t xml:space="preserve"> radiologu</w:t>
      </w:r>
      <w:r w:rsidRPr="00D75B37">
        <w:rPr>
          <w:snapToGrid/>
          <w:szCs w:val="24"/>
          <w:lang w:val="lt-LT" w:eastAsia="lt-LT"/>
        </w:rPr>
        <w:t>, kuris prižiūrės procedūrą.</w:t>
      </w:r>
    </w:p>
    <w:p w14:paraId="53A7E8BD" w14:textId="77777777" w:rsidR="00D75B37" w:rsidRPr="00D75B37" w:rsidRDefault="00D75B37" w:rsidP="003C22DD">
      <w:pPr>
        <w:tabs>
          <w:tab w:val="clear" w:pos="567"/>
          <w:tab w:val="left" w:pos="708"/>
        </w:tabs>
        <w:spacing w:line="240" w:lineRule="auto"/>
        <w:rPr>
          <w:snapToGrid/>
          <w:szCs w:val="22"/>
          <w:lang w:val="lt-LT" w:eastAsia="lt-LT"/>
        </w:rPr>
      </w:pPr>
    </w:p>
    <w:p w14:paraId="6B986AFB" w14:textId="441E0146" w:rsidR="00D75B37" w:rsidRPr="00D75B37" w:rsidRDefault="00D75B37" w:rsidP="003C22DD">
      <w:pPr>
        <w:tabs>
          <w:tab w:val="clear" w:pos="567"/>
          <w:tab w:val="left" w:pos="708"/>
        </w:tabs>
        <w:spacing w:line="240" w:lineRule="auto"/>
        <w:rPr>
          <w:snapToGrid/>
          <w:szCs w:val="22"/>
          <w:lang w:val="lt-LT" w:eastAsia="lt-LT"/>
        </w:rPr>
      </w:pPr>
      <w:r w:rsidRPr="00D75B37">
        <w:rPr>
          <w:snapToGrid/>
          <w:szCs w:val="24"/>
          <w:lang w:val="lt-LT" w:eastAsia="lt-LT"/>
        </w:rPr>
        <w:t xml:space="preserve">Jei žindote kūdikį, prieš injekciją galima nusitraukti pieno ir palikti </w:t>
      </w:r>
      <w:r w:rsidR="006F51EA">
        <w:rPr>
          <w:snapToGrid/>
          <w:szCs w:val="24"/>
          <w:lang w:val="lt-LT" w:eastAsia="lt-LT"/>
        </w:rPr>
        <w:t>vėl</w:t>
      </w:r>
      <w:r w:rsidRPr="00D75B37">
        <w:rPr>
          <w:snapToGrid/>
          <w:szCs w:val="24"/>
          <w:lang w:val="lt-LT" w:eastAsia="lt-LT"/>
        </w:rPr>
        <w:t>esniam vartojimui. Žindymą būtina nutraukti mažiausiai 12 valandų. Visą pieną, pasigaminusį šiuo laikotarpiu, reikia išpilti.</w:t>
      </w:r>
    </w:p>
    <w:p w14:paraId="514D1498" w14:textId="4E23C521" w:rsidR="00D75B37" w:rsidRPr="00D75B37" w:rsidRDefault="00D75B37" w:rsidP="003C22DD">
      <w:pPr>
        <w:tabs>
          <w:tab w:val="clear" w:pos="567"/>
          <w:tab w:val="left" w:pos="708"/>
        </w:tabs>
        <w:spacing w:line="240" w:lineRule="auto"/>
        <w:rPr>
          <w:snapToGrid/>
          <w:szCs w:val="22"/>
          <w:lang w:val="lt-LT" w:eastAsia="lt-LT"/>
        </w:rPr>
      </w:pPr>
      <w:r w:rsidRPr="00D75B37">
        <w:rPr>
          <w:snapToGrid/>
          <w:szCs w:val="24"/>
          <w:lang w:val="lt-LT" w:eastAsia="lt-LT"/>
        </w:rPr>
        <w:t>Pasiteiraukite gydytojo</w:t>
      </w:r>
      <w:r w:rsidR="00880FA3">
        <w:rPr>
          <w:snapToGrid/>
          <w:szCs w:val="24"/>
          <w:lang w:val="lt-LT" w:eastAsia="lt-LT"/>
        </w:rPr>
        <w:t xml:space="preserve"> radiologo</w:t>
      </w:r>
      <w:r w:rsidRPr="00D75B37">
        <w:rPr>
          <w:snapToGrid/>
          <w:szCs w:val="24"/>
          <w:lang w:val="lt-LT" w:eastAsia="lt-LT"/>
        </w:rPr>
        <w:t>, kada galima atnaujinti žindymą.</w:t>
      </w:r>
    </w:p>
    <w:p w14:paraId="151BFD56" w14:textId="77777777" w:rsidR="00D75B37" w:rsidRPr="00D75B37" w:rsidRDefault="00D75B37" w:rsidP="003C22DD">
      <w:pPr>
        <w:tabs>
          <w:tab w:val="clear" w:pos="567"/>
          <w:tab w:val="left" w:pos="708"/>
        </w:tabs>
        <w:spacing w:line="240" w:lineRule="auto"/>
        <w:rPr>
          <w:snapToGrid/>
          <w:szCs w:val="22"/>
          <w:lang w:val="lt-LT" w:eastAsia="lt-LT"/>
        </w:rPr>
      </w:pPr>
      <w:r w:rsidRPr="00D75B37">
        <w:rPr>
          <w:snapToGrid/>
          <w:szCs w:val="24"/>
          <w:lang w:val="lt-LT" w:eastAsia="lt-LT"/>
        </w:rPr>
        <w:t>Rekomenduojama vengti artimo kontakto su kūdikiais per pirmąsias 12 valandų po injekcijos.</w:t>
      </w:r>
    </w:p>
    <w:p w14:paraId="6DD29838" w14:textId="77777777" w:rsidR="00D75B37" w:rsidRPr="00D75B37" w:rsidRDefault="00D75B37" w:rsidP="003C22DD">
      <w:pPr>
        <w:tabs>
          <w:tab w:val="clear" w:pos="567"/>
          <w:tab w:val="left" w:pos="708"/>
        </w:tabs>
        <w:spacing w:line="240" w:lineRule="auto"/>
        <w:rPr>
          <w:snapToGrid/>
          <w:szCs w:val="22"/>
          <w:lang w:val="lt-LT" w:eastAsia="lt-LT"/>
        </w:rPr>
      </w:pPr>
    </w:p>
    <w:p w14:paraId="43267D3A" w14:textId="77777777" w:rsidR="00D75B37" w:rsidRPr="00D75B37" w:rsidRDefault="00D75B37" w:rsidP="003C22DD">
      <w:pPr>
        <w:tabs>
          <w:tab w:val="clear" w:pos="567"/>
          <w:tab w:val="left" w:pos="708"/>
        </w:tabs>
        <w:spacing w:line="240" w:lineRule="auto"/>
        <w:rPr>
          <w:b/>
          <w:snapToGrid/>
          <w:szCs w:val="22"/>
          <w:lang w:val="lt-LT" w:eastAsia="lt-LT"/>
        </w:rPr>
      </w:pPr>
      <w:r w:rsidRPr="00D75B37">
        <w:rPr>
          <w:b/>
          <w:snapToGrid/>
          <w:szCs w:val="24"/>
          <w:lang w:val="lt-LT" w:eastAsia="lt-LT"/>
        </w:rPr>
        <w:t>Vairavimas ir mechanizmų valdymas</w:t>
      </w:r>
    </w:p>
    <w:p w14:paraId="369EEEAA" w14:textId="78A72691" w:rsidR="00D75B37" w:rsidRPr="00D75B37" w:rsidRDefault="006F51EA" w:rsidP="003C22DD">
      <w:pPr>
        <w:tabs>
          <w:tab w:val="clear" w:pos="567"/>
          <w:tab w:val="left" w:pos="708"/>
        </w:tabs>
        <w:spacing w:line="240" w:lineRule="auto"/>
        <w:rPr>
          <w:snapToGrid/>
          <w:szCs w:val="22"/>
          <w:lang w:val="lt-LT" w:eastAsia="lt-LT"/>
        </w:rPr>
      </w:pPr>
      <w:r w:rsidRPr="00D75B37">
        <w:rPr>
          <w:snapToGrid/>
          <w:szCs w:val="24"/>
          <w:lang w:val="lt-LT" w:eastAsia="lt-LT"/>
        </w:rPr>
        <w:t>M</w:t>
      </w:r>
      <w:r w:rsidR="00D75B37" w:rsidRPr="00D75B37">
        <w:rPr>
          <w:snapToGrid/>
          <w:szCs w:val="24"/>
          <w:lang w:val="lt-LT" w:eastAsia="lt-LT"/>
        </w:rPr>
        <w:t xml:space="preserve">anoma, kad </w:t>
      </w:r>
      <w:r w:rsidR="00C87298" w:rsidRPr="00C87298">
        <w:rPr>
          <w:snapToGrid/>
          <w:szCs w:val="24"/>
          <w:lang w:val="lv-LV" w:eastAsia="lt-LT"/>
        </w:rPr>
        <w:t>Natrii fluoridum</w:t>
      </w:r>
      <w:r w:rsidR="0024582F">
        <w:rPr>
          <w:snapToGrid/>
          <w:szCs w:val="24"/>
          <w:lang w:val="lv-LV" w:eastAsia="lt-LT"/>
        </w:rPr>
        <w:t> </w:t>
      </w:r>
      <w:r w:rsidR="00C87298" w:rsidRPr="00C87298">
        <w:rPr>
          <w:snapToGrid/>
          <w:szCs w:val="24"/>
          <w:lang w:val="lv-LV" w:eastAsia="lt-LT"/>
        </w:rPr>
        <w:t>(</w:t>
      </w:r>
      <w:r w:rsidR="00C87298" w:rsidRPr="00C87298">
        <w:rPr>
          <w:snapToGrid/>
          <w:szCs w:val="24"/>
          <w:vertAlign w:val="superscript"/>
          <w:lang w:val="lv-LV" w:eastAsia="lt-LT"/>
        </w:rPr>
        <w:t>18</w:t>
      </w:r>
      <w:r w:rsidR="00C87298" w:rsidRPr="00C87298">
        <w:rPr>
          <w:snapToGrid/>
          <w:szCs w:val="24"/>
          <w:lang w:val="lv-LV" w:eastAsia="lt-LT"/>
        </w:rPr>
        <w:t>F) Synektik</w:t>
      </w:r>
      <w:r w:rsidR="00D75B37" w:rsidRPr="00D75B37">
        <w:rPr>
          <w:snapToGrid/>
          <w:szCs w:val="24"/>
          <w:lang w:val="lt-LT" w:eastAsia="lt-LT"/>
        </w:rPr>
        <w:t xml:space="preserve"> </w:t>
      </w:r>
      <w:r>
        <w:rPr>
          <w:snapToGrid/>
          <w:szCs w:val="24"/>
          <w:lang w:val="lt-LT" w:eastAsia="lt-LT"/>
        </w:rPr>
        <w:t>ne</w:t>
      </w:r>
      <w:r w:rsidR="00D75B37" w:rsidRPr="00D75B37">
        <w:rPr>
          <w:snapToGrid/>
          <w:szCs w:val="24"/>
          <w:lang w:val="lt-LT" w:eastAsia="lt-LT"/>
        </w:rPr>
        <w:t>paveiks Jūsų gebėjim</w:t>
      </w:r>
      <w:r>
        <w:rPr>
          <w:snapToGrid/>
          <w:szCs w:val="24"/>
          <w:lang w:val="lt-LT" w:eastAsia="lt-LT"/>
        </w:rPr>
        <w:t>o</w:t>
      </w:r>
      <w:r w:rsidR="00D75B37" w:rsidRPr="00D75B37">
        <w:rPr>
          <w:snapToGrid/>
          <w:szCs w:val="24"/>
          <w:lang w:val="lt-LT" w:eastAsia="lt-LT"/>
        </w:rPr>
        <w:t xml:space="preserve"> vairuoti ar valdyti mechanizmus.</w:t>
      </w:r>
    </w:p>
    <w:p w14:paraId="0A36CC5F" w14:textId="77777777" w:rsidR="00D75B37" w:rsidRPr="00D75B37" w:rsidRDefault="00D75B37" w:rsidP="003C22DD">
      <w:pPr>
        <w:tabs>
          <w:tab w:val="clear" w:pos="567"/>
          <w:tab w:val="left" w:pos="708"/>
        </w:tabs>
        <w:spacing w:line="240" w:lineRule="auto"/>
        <w:rPr>
          <w:snapToGrid/>
          <w:szCs w:val="22"/>
          <w:lang w:val="lt-LT" w:eastAsia="lt-LT"/>
        </w:rPr>
      </w:pPr>
    </w:p>
    <w:p w14:paraId="734B1F77" w14:textId="3F7F880E" w:rsidR="00D75B37" w:rsidRPr="00D75B37" w:rsidRDefault="00C87298" w:rsidP="003C22DD">
      <w:pPr>
        <w:tabs>
          <w:tab w:val="clear" w:pos="567"/>
          <w:tab w:val="left" w:pos="708"/>
        </w:tabs>
        <w:spacing w:line="240" w:lineRule="auto"/>
        <w:rPr>
          <w:b/>
          <w:snapToGrid/>
          <w:szCs w:val="22"/>
          <w:lang w:val="lt-LT" w:eastAsia="lt-LT"/>
        </w:rPr>
      </w:pPr>
      <w:r w:rsidRPr="00C87298">
        <w:rPr>
          <w:b/>
          <w:snapToGrid/>
          <w:szCs w:val="24"/>
          <w:lang w:val="lv-LV" w:eastAsia="lt-LT"/>
        </w:rPr>
        <w:t>Natrii fluoridum</w:t>
      </w:r>
      <w:r w:rsidR="0024582F">
        <w:rPr>
          <w:b/>
          <w:snapToGrid/>
          <w:szCs w:val="24"/>
          <w:lang w:val="lv-LV" w:eastAsia="lt-LT"/>
        </w:rPr>
        <w:t> </w:t>
      </w:r>
      <w:r w:rsidRPr="00C87298">
        <w:rPr>
          <w:b/>
          <w:snapToGrid/>
          <w:szCs w:val="24"/>
          <w:lang w:val="lv-LV" w:eastAsia="lt-LT"/>
        </w:rPr>
        <w:t>(</w:t>
      </w:r>
      <w:r w:rsidRPr="00C87298">
        <w:rPr>
          <w:b/>
          <w:snapToGrid/>
          <w:szCs w:val="24"/>
          <w:vertAlign w:val="superscript"/>
          <w:lang w:val="lv-LV" w:eastAsia="lt-LT"/>
        </w:rPr>
        <w:t>18</w:t>
      </w:r>
      <w:r w:rsidRPr="00C87298">
        <w:rPr>
          <w:b/>
          <w:snapToGrid/>
          <w:szCs w:val="24"/>
          <w:lang w:val="lv-LV" w:eastAsia="lt-LT"/>
        </w:rPr>
        <w:t>F) Synektik</w:t>
      </w:r>
      <w:r w:rsidR="00D75B37" w:rsidRPr="00D75B37">
        <w:rPr>
          <w:b/>
          <w:snapToGrid/>
          <w:szCs w:val="24"/>
          <w:lang w:val="lt-LT" w:eastAsia="lt-LT"/>
        </w:rPr>
        <w:t xml:space="preserve"> sudėtyje yra natrio</w:t>
      </w:r>
    </w:p>
    <w:p w14:paraId="240318F6" w14:textId="5C7C0955" w:rsidR="00D75B37" w:rsidRPr="00D75B37" w:rsidRDefault="00D75B37" w:rsidP="003C22DD">
      <w:pPr>
        <w:tabs>
          <w:tab w:val="clear" w:pos="567"/>
          <w:tab w:val="left" w:pos="708"/>
        </w:tabs>
        <w:spacing w:line="240" w:lineRule="auto"/>
        <w:rPr>
          <w:bCs/>
          <w:iCs/>
          <w:snapToGrid/>
          <w:szCs w:val="22"/>
          <w:lang w:val="lt-LT" w:eastAsia="lt-LT"/>
        </w:rPr>
      </w:pPr>
      <w:r w:rsidRPr="00D75B37">
        <w:rPr>
          <w:snapToGrid/>
          <w:szCs w:val="24"/>
          <w:lang w:val="lt-LT" w:eastAsia="lt-LT"/>
        </w:rPr>
        <w:t>Ši</w:t>
      </w:r>
      <w:r w:rsidR="006F51EA">
        <w:rPr>
          <w:snapToGrid/>
          <w:szCs w:val="24"/>
          <w:lang w:val="lt-LT" w:eastAsia="lt-LT"/>
        </w:rPr>
        <w:t>o</w:t>
      </w:r>
      <w:r w:rsidRPr="00D75B37">
        <w:rPr>
          <w:snapToGrid/>
          <w:szCs w:val="24"/>
          <w:lang w:val="lt-LT" w:eastAsia="lt-LT"/>
        </w:rPr>
        <w:t xml:space="preserve"> vaist</w:t>
      </w:r>
      <w:r w:rsidR="006F51EA">
        <w:rPr>
          <w:snapToGrid/>
          <w:szCs w:val="24"/>
          <w:lang w:val="lt-LT" w:eastAsia="lt-LT"/>
        </w:rPr>
        <w:t>o dozėje</w:t>
      </w:r>
      <w:r w:rsidRPr="00D75B37">
        <w:rPr>
          <w:snapToGrid/>
          <w:szCs w:val="24"/>
          <w:lang w:val="lt-LT" w:eastAsia="lt-LT"/>
        </w:rPr>
        <w:t xml:space="preserve"> </w:t>
      </w:r>
      <w:r w:rsidR="006F51EA">
        <w:rPr>
          <w:snapToGrid/>
          <w:szCs w:val="24"/>
          <w:lang w:val="lt-LT" w:eastAsia="lt-LT"/>
        </w:rPr>
        <w:t>gali būti</w:t>
      </w:r>
      <w:r w:rsidRPr="00D75B37">
        <w:rPr>
          <w:snapToGrid/>
          <w:szCs w:val="24"/>
          <w:lang w:val="lt-LT" w:eastAsia="lt-LT"/>
        </w:rPr>
        <w:t xml:space="preserve"> daugiau kaip 1 </w:t>
      </w:r>
      <w:proofErr w:type="spellStart"/>
      <w:r w:rsidRPr="00D75B37">
        <w:rPr>
          <w:snapToGrid/>
          <w:szCs w:val="24"/>
          <w:lang w:val="lt-LT" w:eastAsia="lt-LT"/>
        </w:rPr>
        <w:t>mmol</w:t>
      </w:r>
      <w:proofErr w:type="spellEnd"/>
      <w:r w:rsidRPr="00D75B37">
        <w:rPr>
          <w:snapToGrid/>
          <w:szCs w:val="24"/>
          <w:lang w:val="lt-LT" w:eastAsia="lt-LT"/>
        </w:rPr>
        <w:t xml:space="preserve"> natrio (iki 23 mg dozėje), į tai reikia atsižvelgti pacientams, kuriems ribojamas natrio kiekis maiste</w:t>
      </w:r>
      <w:r w:rsidR="00F83A69">
        <w:rPr>
          <w:snapToGrid/>
          <w:szCs w:val="24"/>
          <w:lang w:val="lt-LT" w:eastAsia="lt-LT"/>
        </w:rPr>
        <w:t>.</w:t>
      </w:r>
    </w:p>
    <w:p w14:paraId="25E14B3E" w14:textId="77777777" w:rsidR="00D75B37" w:rsidRDefault="00D75B37" w:rsidP="003C22DD">
      <w:pPr>
        <w:tabs>
          <w:tab w:val="clear" w:pos="567"/>
          <w:tab w:val="left" w:pos="708"/>
        </w:tabs>
        <w:spacing w:line="240" w:lineRule="auto"/>
        <w:rPr>
          <w:snapToGrid/>
          <w:szCs w:val="22"/>
          <w:lang w:val="lt-LT" w:eastAsia="lt-LT"/>
        </w:rPr>
      </w:pPr>
    </w:p>
    <w:p w14:paraId="4F105400" w14:textId="77777777" w:rsidR="00614ABA" w:rsidRPr="00D75B37" w:rsidRDefault="00614ABA" w:rsidP="003C22DD">
      <w:pPr>
        <w:tabs>
          <w:tab w:val="clear" w:pos="567"/>
          <w:tab w:val="left" w:pos="708"/>
        </w:tabs>
        <w:spacing w:line="240" w:lineRule="auto"/>
        <w:rPr>
          <w:snapToGrid/>
          <w:szCs w:val="22"/>
          <w:lang w:val="lt-LT" w:eastAsia="lt-LT"/>
        </w:rPr>
      </w:pPr>
    </w:p>
    <w:p w14:paraId="407372F8" w14:textId="1D7EF486" w:rsidR="00D75B37" w:rsidRPr="00D75B37" w:rsidRDefault="00D75B37" w:rsidP="003C22DD">
      <w:pPr>
        <w:tabs>
          <w:tab w:val="clear" w:pos="567"/>
        </w:tabs>
        <w:spacing w:line="240" w:lineRule="auto"/>
        <w:ind w:left="567" w:hanging="567"/>
        <w:rPr>
          <w:b/>
          <w:snapToGrid/>
          <w:szCs w:val="22"/>
          <w:u w:val="single"/>
          <w:lang w:val="lt-LT" w:eastAsia="lt-LT"/>
        </w:rPr>
      </w:pPr>
      <w:r w:rsidRPr="00D75B37">
        <w:rPr>
          <w:b/>
          <w:snapToGrid/>
          <w:szCs w:val="24"/>
          <w:lang w:val="lt-LT" w:eastAsia="lt-LT"/>
        </w:rPr>
        <w:t>3.</w:t>
      </w:r>
      <w:r w:rsidRPr="00D75B37">
        <w:rPr>
          <w:b/>
          <w:snapToGrid/>
          <w:szCs w:val="24"/>
          <w:lang w:val="lt-LT" w:eastAsia="lt-LT"/>
        </w:rPr>
        <w:tab/>
        <w:t xml:space="preserve">Kaip vartoti </w:t>
      </w:r>
      <w:r w:rsidR="00C87298" w:rsidRPr="00C87298">
        <w:rPr>
          <w:b/>
          <w:snapToGrid/>
          <w:szCs w:val="24"/>
          <w:lang w:val="lv-LV" w:eastAsia="lt-LT"/>
        </w:rPr>
        <w:t>Natrii fluoridum</w:t>
      </w:r>
      <w:r w:rsidR="0024582F">
        <w:rPr>
          <w:b/>
          <w:snapToGrid/>
          <w:szCs w:val="24"/>
          <w:lang w:val="lv-LV" w:eastAsia="lt-LT"/>
        </w:rPr>
        <w:t> </w:t>
      </w:r>
      <w:r w:rsidR="00C87298" w:rsidRPr="00C87298">
        <w:rPr>
          <w:b/>
          <w:snapToGrid/>
          <w:szCs w:val="24"/>
          <w:lang w:val="lv-LV" w:eastAsia="lt-LT"/>
        </w:rPr>
        <w:t>(</w:t>
      </w:r>
      <w:r w:rsidR="00C87298" w:rsidRPr="00C87298">
        <w:rPr>
          <w:b/>
          <w:snapToGrid/>
          <w:szCs w:val="24"/>
          <w:vertAlign w:val="superscript"/>
          <w:lang w:val="lv-LV" w:eastAsia="lt-LT"/>
        </w:rPr>
        <w:t>18</w:t>
      </w:r>
      <w:r w:rsidR="00C87298" w:rsidRPr="00C87298">
        <w:rPr>
          <w:b/>
          <w:snapToGrid/>
          <w:szCs w:val="24"/>
          <w:lang w:val="lv-LV" w:eastAsia="lt-LT"/>
        </w:rPr>
        <w:t>F) Synektik</w:t>
      </w:r>
    </w:p>
    <w:p w14:paraId="280E6E4F" w14:textId="77777777" w:rsidR="00D75B37" w:rsidRPr="00D75B37" w:rsidRDefault="00D75B37" w:rsidP="003C22DD">
      <w:pPr>
        <w:tabs>
          <w:tab w:val="clear" w:pos="567"/>
        </w:tabs>
        <w:spacing w:line="240" w:lineRule="auto"/>
        <w:rPr>
          <w:b/>
          <w:snapToGrid/>
          <w:szCs w:val="22"/>
          <w:u w:val="single"/>
          <w:lang w:val="lt-LT" w:eastAsia="lt-LT"/>
        </w:rPr>
      </w:pPr>
    </w:p>
    <w:p w14:paraId="4CAA9AD9" w14:textId="4E225D43" w:rsidR="00D75B37" w:rsidRPr="00D75B37" w:rsidRDefault="00D75B37" w:rsidP="003C22DD">
      <w:pPr>
        <w:tabs>
          <w:tab w:val="clear" w:pos="567"/>
        </w:tabs>
        <w:spacing w:line="240" w:lineRule="auto"/>
        <w:outlineLvl w:val="0"/>
        <w:rPr>
          <w:snapToGrid/>
          <w:szCs w:val="22"/>
          <w:lang w:val="lt-LT" w:eastAsia="lt-LT"/>
        </w:rPr>
      </w:pPr>
      <w:r w:rsidRPr="00D75B37">
        <w:rPr>
          <w:snapToGrid/>
          <w:szCs w:val="24"/>
          <w:lang w:val="lt-LT" w:eastAsia="lt-LT"/>
        </w:rPr>
        <w:t xml:space="preserve">Yra griežti įstatymai dėl </w:t>
      </w:r>
      <w:proofErr w:type="spellStart"/>
      <w:r w:rsidRPr="00D75B37">
        <w:rPr>
          <w:snapToGrid/>
          <w:szCs w:val="24"/>
          <w:lang w:val="lt-LT" w:eastAsia="lt-LT"/>
        </w:rPr>
        <w:t>radiofarmacinių</w:t>
      </w:r>
      <w:proofErr w:type="spellEnd"/>
      <w:r w:rsidRPr="00D75B37">
        <w:rPr>
          <w:snapToGrid/>
          <w:szCs w:val="24"/>
          <w:lang w:val="lt-LT" w:eastAsia="lt-LT"/>
        </w:rPr>
        <w:t xml:space="preserve"> preparatų vartojimo, tvarkymo ir utilizavimo. </w:t>
      </w:r>
      <w:r w:rsidR="00C87298" w:rsidRPr="00C87298">
        <w:rPr>
          <w:snapToGrid/>
          <w:szCs w:val="24"/>
          <w:lang w:val="lv-LV" w:eastAsia="lt-LT"/>
        </w:rPr>
        <w:t>Natrii fluoridum</w:t>
      </w:r>
      <w:r w:rsidR="0024582F">
        <w:rPr>
          <w:snapToGrid/>
          <w:szCs w:val="24"/>
          <w:lang w:val="lv-LV" w:eastAsia="lt-LT"/>
        </w:rPr>
        <w:t> </w:t>
      </w:r>
      <w:r w:rsidR="00C87298" w:rsidRPr="00C87298">
        <w:rPr>
          <w:snapToGrid/>
          <w:szCs w:val="24"/>
          <w:lang w:val="lv-LV" w:eastAsia="lt-LT"/>
        </w:rPr>
        <w:t>(</w:t>
      </w:r>
      <w:r w:rsidR="00C87298" w:rsidRPr="00C87298">
        <w:rPr>
          <w:snapToGrid/>
          <w:szCs w:val="24"/>
          <w:vertAlign w:val="superscript"/>
          <w:lang w:val="lv-LV" w:eastAsia="lt-LT"/>
        </w:rPr>
        <w:t>18</w:t>
      </w:r>
      <w:r w:rsidR="00C87298" w:rsidRPr="00C87298">
        <w:rPr>
          <w:snapToGrid/>
          <w:szCs w:val="24"/>
          <w:lang w:val="lv-LV" w:eastAsia="lt-LT"/>
        </w:rPr>
        <w:t>F) Synektik</w:t>
      </w:r>
      <w:r w:rsidRPr="00D75B37">
        <w:rPr>
          <w:snapToGrid/>
          <w:szCs w:val="24"/>
          <w:lang w:val="lt-LT" w:eastAsia="lt-LT"/>
        </w:rPr>
        <w:t xml:space="preserve"> bus </w:t>
      </w:r>
      <w:r w:rsidR="009413BC">
        <w:rPr>
          <w:snapToGrid/>
          <w:szCs w:val="24"/>
          <w:lang w:val="lt-LT" w:eastAsia="lt-LT"/>
        </w:rPr>
        <w:t>vart</w:t>
      </w:r>
      <w:r w:rsidRPr="00D75B37">
        <w:rPr>
          <w:snapToGrid/>
          <w:szCs w:val="24"/>
          <w:lang w:val="lt-LT" w:eastAsia="lt-LT"/>
        </w:rPr>
        <w:t xml:space="preserve">ojamas tik ligoninėje. Šį vaistą </w:t>
      </w:r>
      <w:r w:rsidR="006F51EA">
        <w:rPr>
          <w:snapToGrid/>
          <w:szCs w:val="24"/>
          <w:lang w:val="lt-LT" w:eastAsia="lt-LT"/>
        </w:rPr>
        <w:t>skir</w:t>
      </w:r>
      <w:r w:rsidRPr="00D75B37">
        <w:rPr>
          <w:snapToGrid/>
          <w:szCs w:val="24"/>
          <w:lang w:val="lt-LT" w:eastAsia="lt-LT"/>
        </w:rPr>
        <w:t xml:space="preserve">s ir Jums suleis tik tie asmenys, kurie yra išmokę ir kvalifikuoti jį </w:t>
      </w:r>
      <w:r w:rsidR="009413BC">
        <w:rPr>
          <w:snapToGrid/>
          <w:szCs w:val="24"/>
          <w:lang w:val="lt-LT" w:eastAsia="lt-LT"/>
        </w:rPr>
        <w:t>skir</w:t>
      </w:r>
      <w:r w:rsidRPr="00D75B37">
        <w:rPr>
          <w:snapToGrid/>
          <w:szCs w:val="24"/>
          <w:lang w:val="lt-LT" w:eastAsia="lt-LT"/>
        </w:rPr>
        <w:t xml:space="preserve">ti saugiai. </w:t>
      </w:r>
      <w:r w:rsidR="00A2041D">
        <w:rPr>
          <w:snapToGrid/>
          <w:szCs w:val="24"/>
          <w:lang w:val="lt-LT" w:eastAsia="lt-LT"/>
        </w:rPr>
        <w:t>Skir</w:t>
      </w:r>
      <w:r w:rsidRPr="00D75B37">
        <w:rPr>
          <w:snapToGrid/>
          <w:szCs w:val="24"/>
          <w:lang w:val="lt-LT" w:eastAsia="lt-LT"/>
        </w:rPr>
        <w:t>dami šį vaistą, jie bus ypač atsargūs ir Jus informuos apie savo veiksmus.</w:t>
      </w:r>
    </w:p>
    <w:p w14:paraId="480361FB" w14:textId="77777777" w:rsidR="00D75B37" w:rsidRPr="00D75B37" w:rsidRDefault="00D75B37" w:rsidP="003C22DD">
      <w:pPr>
        <w:tabs>
          <w:tab w:val="clear" w:pos="567"/>
        </w:tabs>
        <w:spacing w:line="240" w:lineRule="auto"/>
        <w:rPr>
          <w:b/>
          <w:snapToGrid/>
          <w:szCs w:val="22"/>
          <w:u w:val="single"/>
          <w:lang w:val="lt-LT" w:eastAsia="lt-LT"/>
        </w:rPr>
      </w:pPr>
    </w:p>
    <w:p w14:paraId="44D2AA48" w14:textId="2239CBF3" w:rsidR="00D75B37" w:rsidRPr="00D75B37" w:rsidRDefault="00880FA3" w:rsidP="003C22DD">
      <w:pPr>
        <w:tabs>
          <w:tab w:val="clear" w:pos="567"/>
        </w:tabs>
        <w:spacing w:line="240" w:lineRule="auto"/>
        <w:rPr>
          <w:snapToGrid/>
          <w:szCs w:val="22"/>
          <w:lang w:val="lt-LT" w:eastAsia="lt-LT"/>
        </w:rPr>
      </w:pPr>
      <w:r w:rsidRPr="00D75B37">
        <w:rPr>
          <w:snapToGrid/>
          <w:szCs w:val="24"/>
          <w:lang w:val="lt-LT" w:eastAsia="lt-LT"/>
        </w:rPr>
        <w:t>G</w:t>
      </w:r>
      <w:r w:rsidR="00D75B37" w:rsidRPr="00D75B37">
        <w:rPr>
          <w:snapToGrid/>
          <w:szCs w:val="24"/>
          <w:lang w:val="lt-LT" w:eastAsia="lt-LT"/>
        </w:rPr>
        <w:t>ydytojas</w:t>
      </w:r>
      <w:r>
        <w:rPr>
          <w:snapToGrid/>
          <w:szCs w:val="24"/>
          <w:lang w:val="lt-LT" w:eastAsia="lt-LT"/>
        </w:rPr>
        <w:t xml:space="preserve"> radiologas</w:t>
      </w:r>
      <w:r w:rsidR="00D75B37" w:rsidRPr="00D75B37">
        <w:rPr>
          <w:snapToGrid/>
          <w:szCs w:val="24"/>
          <w:lang w:val="lt-LT" w:eastAsia="lt-LT"/>
        </w:rPr>
        <w:t xml:space="preserve">, prižiūrintis procedūrą, nuspręs, koks </w:t>
      </w:r>
      <w:r w:rsidR="00C87298" w:rsidRPr="00C87298">
        <w:rPr>
          <w:snapToGrid/>
          <w:szCs w:val="24"/>
          <w:lang w:val="lv-LV" w:eastAsia="lt-LT"/>
        </w:rPr>
        <w:t>Natrii fluoridum</w:t>
      </w:r>
      <w:r w:rsidR="0024582F">
        <w:rPr>
          <w:snapToGrid/>
          <w:szCs w:val="24"/>
          <w:lang w:val="lv-LV" w:eastAsia="lt-LT"/>
        </w:rPr>
        <w:t> </w:t>
      </w:r>
      <w:r w:rsidR="00C87298" w:rsidRPr="00C87298">
        <w:rPr>
          <w:snapToGrid/>
          <w:szCs w:val="24"/>
          <w:lang w:val="lv-LV" w:eastAsia="lt-LT"/>
        </w:rPr>
        <w:t>(</w:t>
      </w:r>
      <w:r w:rsidR="00C87298" w:rsidRPr="00C87298">
        <w:rPr>
          <w:snapToGrid/>
          <w:szCs w:val="24"/>
          <w:vertAlign w:val="superscript"/>
          <w:lang w:val="lv-LV" w:eastAsia="lt-LT"/>
        </w:rPr>
        <w:t>18</w:t>
      </w:r>
      <w:r w:rsidR="00C87298" w:rsidRPr="00C87298">
        <w:rPr>
          <w:snapToGrid/>
          <w:szCs w:val="24"/>
          <w:lang w:val="lv-LV" w:eastAsia="lt-LT"/>
        </w:rPr>
        <w:t>F) Synektik</w:t>
      </w:r>
      <w:r w:rsidR="00D75B37" w:rsidRPr="00D75B37">
        <w:rPr>
          <w:snapToGrid/>
          <w:szCs w:val="24"/>
          <w:lang w:val="lt-LT" w:eastAsia="lt-LT"/>
        </w:rPr>
        <w:t xml:space="preserve"> kiekis bus </w:t>
      </w:r>
      <w:r w:rsidR="009413BC">
        <w:rPr>
          <w:snapToGrid/>
          <w:szCs w:val="24"/>
          <w:lang w:val="lt-LT" w:eastAsia="lt-LT"/>
        </w:rPr>
        <w:t>vart</w:t>
      </w:r>
      <w:r w:rsidR="00D75B37" w:rsidRPr="00D75B37">
        <w:rPr>
          <w:snapToGrid/>
          <w:szCs w:val="24"/>
          <w:lang w:val="lt-LT" w:eastAsia="lt-LT"/>
        </w:rPr>
        <w:t>ojamas Jūsų atveju. Tai bus mažiausias kiekis, būtinas gauti reikiamą informaciją.</w:t>
      </w:r>
    </w:p>
    <w:p w14:paraId="60DB6CAA" w14:textId="77777777" w:rsidR="00D75B37" w:rsidRPr="00D75B37" w:rsidRDefault="00D75B37" w:rsidP="003C22DD">
      <w:pPr>
        <w:tabs>
          <w:tab w:val="clear" w:pos="567"/>
        </w:tabs>
        <w:spacing w:line="240" w:lineRule="auto"/>
        <w:rPr>
          <w:snapToGrid/>
          <w:szCs w:val="22"/>
          <w:lang w:val="lt-LT" w:eastAsia="lt-LT"/>
        </w:rPr>
      </w:pPr>
    </w:p>
    <w:p w14:paraId="5CE48DCC" w14:textId="4782D348" w:rsidR="00D75B37" w:rsidRPr="00D75B37" w:rsidRDefault="00D75B37" w:rsidP="003C22DD">
      <w:pPr>
        <w:tabs>
          <w:tab w:val="clear" w:pos="567"/>
        </w:tabs>
        <w:spacing w:line="240" w:lineRule="auto"/>
        <w:rPr>
          <w:snapToGrid/>
          <w:szCs w:val="22"/>
          <w:lang w:val="lt-LT" w:eastAsia="lt-LT"/>
        </w:rPr>
      </w:pPr>
      <w:r w:rsidRPr="00D75B37">
        <w:rPr>
          <w:snapToGrid/>
          <w:szCs w:val="24"/>
          <w:lang w:val="lt-LT" w:eastAsia="lt-LT"/>
        </w:rPr>
        <w:t>Paprastai suaugusiajam rekomenduojamas kiekis yra 100</w:t>
      </w:r>
      <w:r w:rsidR="0024582F">
        <w:rPr>
          <w:snapToGrid/>
          <w:szCs w:val="24"/>
          <w:cs/>
          <w:lang w:val="lt-LT" w:eastAsia="lt-LT"/>
        </w:rPr>
        <w:noBreakHyphen/>
      </w:r>
      <w:r w:rsidRPr="00D75B37">
        <w:rPr>
          <w:snapToGrid/>
          <w:szCs w:val="24"/>
          <w:lang w:val="lt-LT" w:eastAsia="lt-LT"/>
        </w:rPr>
        <w:t>400 </w:t>
      </w:r>
      <w:proofErr w:type="spellStart"/>
      <w:r w:rsidRPr="00D75B37">
        <w:rPr>
          <w:snapToGrid/>
          <w:szCs w:val="24"/>
          <w:lang w:val="lt-LT" w:eastAsia="lt-LT"/>
        </w:rPr>
        <w:t>MBq</w:t>
      </w:r>
      <w:proofErr w:type="spellEnd"/>
      <w:r w:rsidRPr="00D75B37">
        <w:rPr>
          <w:snapToGrid/>
          <w:szCs w:val="24"/>
          <w:lang w:val="lt-LT" w:eastAsia="lt-LT"/>
        </w:rPr>
        <w:t xml:space="preserve">. </w:t>
      </w:r>
      <w:proofErr w:type="spellStart"/>
      <w:r w:rsidRPr="00D75B37">
        <w:rPr>
          <w:snapToGrid/>
          <w:szCs w:val="24"/>
          <w:lang w:val="lt-LT" w:eastAsia="lt-LT"/>
        </w:rPr>
        <w:t>Megabekerelis</w:t>
      </w:r>
      <w:proofErr w:type="spellEnd"/>
      <w:r w:rsidR="00A2041D">
        <w:rPr>
          <w:snapToGrid/>
          <w:szCs w:val="24"/>
          <w:lang w:val="lt-LT" w:eastAsia="lt-LT"/>
        </w:rPr>
        <w:t> </w:t>
      </w:r>
      <w:r w:rsidRPr="00D75B37">
        <w:rPr>
          <w:snapToGrid/>
          <w:szCs w:val="24"/>
          <w:lang w:val="lt-LT" w:eastAsia="lt-LT"/>
        </w:rPr>
        <w:t>(</w:t>
      </w:r>
      <w:proofErr w:type="spellStart"/>
      <w:r w:rsidRPr="00D75B37">
        <w:rPr>
          <w:snapToGrid/>
          <w:szCs w:val="24"/>
          <w:lang w:val="lt-LT" w:eastAsia="lt-LT"/>
        </w:rPr>
        <w:t>MBq</w:t>
      </w:r>
      <w:proofErr w:type="spellEnd"/>
      <w:r w:rsidRPr="00D75B37">
        <w:rPr>
          <w:snapToGrid/>
          <w:szCs w:val="24"/>
          <w:lang w:val="lt-LT" w:eastAsia="lt-LT"/>
        </w:rPr>
        <w:t>) yra vienetas, naudojamas radioaktyvumui išreikšti.</w:t>
      </w:r>
    </w:p>
    <w:p w14:paraId="4720B55C" w14:textId="77777777" w:rsidR="00D75B37" w:rsidRPr="00D75B37" w:rsidRDefault="00D75B37" w:rsidP="003C22DD">
      <w:pPr>
        <w:tabs>
          <w:tab w:val="clear" w:pos="567"/>
        </w:tabs>
        <w:spacing w:line="240" w:lineRule="auto"/>
        <w:rPr>
          <w:snapToGrid/>
          <w:szCs w:val="22"/>
          <w:lang w:val="lt-LT" w:eastAsia="lt-LT"/>
        </w:rPr>
      </w:pPr>
    </w:p>
    <w:p w14:paraId="4CDA53A0" w14:textId="77777777" w:rsidR="00D75B37" w:rsidRPr="00D75B37" w:rsidRDefault="00D75B37" w:rsidP="003C22DD">
      <w:pPr>
        <w:tabs>
          <w:tab w:val="clear" w:pos="567"/>
        </w:tabs>
        <w:spacing w:line="240" w:lineRule="auto"/>
        <w:rPr>
          <w:b/>
          <w:snapToGrid/>
          <w:szCs w:val="22"/>
          <w:lang w:val="lt-LT" w:eastAsia="lt-LT"/>
        </w:rPr>
      </w:pPr>
      <w:r w:rsidRPr="00D75B37">
        <w:rPr>
          <w:b/>
          <w:snapToGrid/>
          <w:szCs w:val="24"/>
          <w:lang w:val="lt-LT" w:eastAsia="lt-LT"/>
        </w:rPr>
        <w:t>Vartojimas vaikams ir paaugliams</w:t>
      </w:r>
    </w:p>
    <w:p w14:paraId="6EC70CB8" w14:textId="77777777" w:rsidR="00D75B37" w:rsidRPr="00D75B37" w:rsidRDefault="00D75B37" w:rsidP="003C22DD">
      <w:pPr>
        <w:tabs>
          <w:tab w:val="clear" w:pos="567"/>
        </w:tabs>
        <w:spacing w:line="240" w:lineRule="auto"/>
        <w:rPr>
          <w:snapToGrid/>
          <w:szCs w:val="22"/>
          <w:lang w:val="lt-LT" w:eastAsia="lt-LT"/>
        </w:rPr>
      </w:pPr>
      <w:r w:rsidRPr="00D75B37">
        <w:rPr>
          <w:snapToGrid/>
          <w:szCs w:val="24"/>
          <w:lang w:val="lt-LT" w:eastAsia="lt-LT"/>
        </w:rPr>
        <w:t>Skiriant vaikams ir paaugliams, kiekis bus pritaikytas pagal kūno masę.</w:t>
      </w:r>
    </w:p>
    <w:p w14:paraId="5FD0FBF8" w14:textId="77777777" w:rsidR="00D75B37" w:rsidRPr="00D75B37" w:rsidRDefault="00D75B37" w:rsidP="003C22DD">
      <w:pPr>
        <w:numPr>
          <w:ilvl w:val="12"/>
          <w:numId w:val="0"/>
        </w:numPr>
        <w:tabs>
          <w:tab w:val="clear" w:pos="567"/>
          <w:tab w:val="left" w:pos="708"/>
        </w:tabs>
        <w:spacing w:line="240" w:lineRule="auto"/>
        <w:rPr>
          <w:snapToGrid/>
          <w:szCs w:val="22"/>
          <w:lang w:val="lt-LT" w:eastAsia="lt-LT"/>
        </w:rPr>
      </w:pPr>
    </w:p>
    <w:p w14:paraId="6F5F3A59" w14:textId="00F05663" w:rsidR="00D75B37" w:rsidRPr="003C22DD" w:rsidRDefault="00C87298" w:rsidP="003C22DD">
      <w:pPr>
        <w:numPr>
          <w:ilvl w:val="12"/>
          <w:numId w:val="0"/>
        </w:numPr>
        <w:tabs>
          <w:tab w:val="clear" w:pos="567"/>
          <w:tab w:val="left" w:pos="708"/>
        </w:tabs>
        <w:spacing w:line="240" w:lineRule="auto"/>
        <w:rPr>
          <w:i/>
          <w:snapToGrid/>
          <w:szCs w:val="22"/>
          <w:lang w:val="lt-LT" w:eastAsia="lt-LT"/>
        </w:rPr>
      </w:pPr>
      <w:r w:rsidRPr="003C22DD">
        <w:rPr>
          <w:i/>
          <w:snapToGrid/>
          <w:szCs w:val="24"/>
          <w:lang w:val="lv-LV" w:eastAsia="lt-LT"/>
        </w:rPr>
        <w:t>Natrii fluoridum</w:t>
      </w:r>
      <w:r w:rsidR="0024582F" w:rsidRPr="003C22DD">
        <w:rPr>
          <w:i/>
          <w:snapToGrid/>
          <w:szCs w:val="24"/>
          <w:lang w:val="lv-LV" w:eastAsia="lt-LT"/>
        </w:rPr>
        <w:t> </w:t>
      </w:r>
      <w:r w:rsidRPr="003C22DD">
        <w:rPr>
          <w:i/>
          <w:snapToGrid/>
          <w:szCs w:val="24"/>
          <w:lang w:val="lv-LV" w:eastAsia="lt-LT"/>
        </w:rPr>
        <w:t>(</w:t>
      </w:r>
      <w:r w:rsidRPr="003C22DD">
        <w:rPr>
          <w:i/>
          <w:snapToGrid/>
          <w:szCs w:val="24"/>
          <w:vertAlign w:val="superscript"/>
          <w:lang w:val="lv-LV" w:eastAsia="lt-LT"/>
        </w:rPr>
        <w:t>18</w:t>
      </w:r>
      <w:r w:rsidRPr="003C22DD">
        <w:rPr>
          <w:i/>
          <w:snapToGrid/>
          <w:szCs w:val="24"/>
          <w:lang w:val="lv-LV" w:eastAsia="lt-LT"/>
        </w:rPr>
        <w:t>F) Synektik</w:t>
      </w:r>
      <w:r w:rsidR="00D75B37" w:rsidRPr="003C22DD">
        <w:rPr>
          <w:i/>
          <w:snapToGrid/>
          <w:szCs w:val="24"/>
          <w:lang w:val="lt-LT" w:eastAsia="lt-LT"/>
        </w:rPr>
        <w:t xml:space="preserve"> suleidimas ir procedūros eiga</w:t>
      </w:r>
    </w:p>
    <w:p w14:paraId="334E5FB2" w14:textId="1F2ED6A7" w:rsidR="00D75B37" w:rsidRPr="00D75B37" w:rsidRDefault="00C87298" w:rsidP="003C22DD">
      <w:pPr>
        <w:numPr>
          <w:ilvl w:val="12"/>
          <w:numId w:val="0"/>
        </w:numPr>
        <w:tabs>
          <w:tab w:val="clear" w:pos="567"/>
          <w:tab w:val="left" w:pos="708"/>
        </w:tabs>
        <w:spacing w:line="240" w:lineRule="auto"/>
        <w:rPr>
          <w:snapToGrid/>
          <w:szCs w:val="22"/>
          <w:lang w:val="lt-LT" w:eastAsia="lt-LT"/>
        </w:rPr>
      </w:pPr>
      <w:r w:rsidRPr="00C87298">
        <w:rPr>
          <w:snapToGrid/>
          <w:szCs w:val="24"/>
          <w:lang w:val="lv-LV" w:eastAsia="lt-LT"/>
        </w:rPr>
        <w:t>Natrii fluoridum</w:t>
      </w:r>
      <w:r w:rsidR="0024582F">
        <w:rPr>
          <w:snapToGrid/>
          <w:szCs w:val="24"/>
          <w:lang w:val="lv-LV" w:eastAsia="lt-LT"/>
        </w:rPr>
        <w:t> </w:t>
      </w:r>
      <w:r w:rsidRPr="00C87298">
        <w:rPr>
          <w:snapToGrid/>
          <w:szCs w:val="24"/>
          <w:lang w:val="lv-LV" w:eastAsia="lt-LT"/>
        </w:rPr>
        <w:t>(</w:t>
      </w:r>
      <w:r w:rsidRPr="00C87298">
        <w:rPr>
          <w:snapToGrid/>
          <w:szCs w:val="24"/>
          <w:vertAlign w:val="superscript"/>
          <w:lang w:val="lv-LV" w:eastAsia="lt-LT"/>
        </w:rPr>
        <w:t>18</w:t>
      </w:r>
      <w:r w:rsidRPr="00C87298">
        <w:rPr>
          <w:snapToGrid/>
          <w:szCs w:val="24"/>
          <w:lang w:val="lv-LV" w:eastAsia="lt-LT"/>
        </w:rPr>
        <w:t>F) Synektik</w:t>
      </w:r>
      <w:r w:rsidR="00D75B37" w:rsidRPr="00D75B37">
        <w:rPr>
          <w:snapToGrid/>
          <w:szCs w:val="24"/>
          <w:lang w:val="lt-LT" w:eastAsia="lt-LT"/>
        </w:rPr>
        <w:t xml:space="preserve"> skiriamas atliekant vieną injekciją į veną.</w:t>
      </w:r>
    </w:p>
    <w:p w14:paraId="60B9F0C6" w14:textId="77777777" w:rsidR="00D75B37" w:rsidRPr="00D75B37" w:rsidRDefault="00D75B37" w:rsidP="003C22DD">
      <w:pPr>
        <w:numPr>
          <w:ilvl w:val="12"/>
          <w:numId w:val="0"/>
        </w:numPr>
        <w:tabs>
          <w:tab w:val="clear" w:pos="567"/>
          <w:tab w:val="left" w:pos="708"/>
        </w:tabs>
        <w:spacing w:line="240" w:lineRule="auto"/>
        <w:rPr>
          <w:snapToGrid/>
          <w:szCs w:val="22"/>
          <w:lang w:val="lt-LT" w:eastAsia="lt-LT"/>
        </w:rPr>
      </w:pPr>
    </w:p>
    <w:p w14:paraId="5856D636" w14:textId="77777777" w:rsidR="00D75B37" w:rsidRPr="003C22DD" w:rsidRDefault="00D75B37" w:rsidP="003C22DD">
      <w:pPr>
        <w:numPr>
          <w:ilvl w:val="12"/>
          <w:numId w:val="0"/>
        </w:numPr>
        <w:tabs>
          <w:tab w:val="clear" w:pos="567"/>
          <w:tab w:val="left" w:pos="708"/>
        </w:tabs>
        <w:spacing w:line="240" w:lineRule="auto"/>
        <w:rPr>
          <w:i/>
          <w:snapToGrid/>
          <w:szCs w:val="22"/>
          <w:lang w:val="lt-LT" w:eastAsia="lt-LT"/>
        </w:rPr>
      </w:pPr>
      <w:r w:rsidRPr="003C22DD">
        <w:rPr>
          <w:i/>
          <w:snapToGrid/>
          <w:szCs w:val="24"/>
          <w:lang w:val="lt-LT" w:eastAsia="lt-LT"/>
        </w:rPr>
        <w:t>Procedūros trukmė</w:t>
      </w:r>
    </w:p>
    <w:p w14:paraId="1664C03E" w14:textId="07256F25" w:rsidR="00D75B37" w:rsidRPr="00D75B37" w:rsidRDefault="00D75B37" w:rsidP="003C22DD">
      <w:pPr>
        <w:tabs>
          <w:tab w:val="clear" w:pos="567"/>
        </w:tabs>
        <w:spacing w:line="240" w:lineRule="auto"/>
        <w:outlineLvl w:val="0"/>
        <w:rPr>
          <w:snapToGrid/>
          <w:szCs w:val="22"/>
          <w:lang w:val="lt-LT" w:eastAsia="lt-LT"/>
        </w:rPr>
      </w:pPr>
      <w:r w:rsidRPr="00D75B37">
        <w:rPr>
          <w:snapToGrid/>
          <w:szCs w:val="24"/>
          <w:lang w:val="lt-LT" w:eastAsia="lt-LT"/>
        </w:rPr>
        <w:lastRenderedPageBreak/>
        <w:t>Procedūrą prižiūrintis gydytojas</w:t>
      </w:r>
      <w:r w:rsidR="00880FA3">
        <w:rPr>
          <w:snapToGrid/>
          <w:szCs w:val="24"/>
          <w:lang w:val="lt-LT" w:eastAsia="lt-LT"/>
        </w:rPr>
        <w:t xml:space="preserve"> radiologas</w:t>
      </w:r>
      <w:r w:rsidRPr="00D75B37">
        <w:rPr>
          <w:snapToGrid/>
          <w:szCs w:val="24"/>
          <w:lang w:val="lt-LT" w:eastAsia="lt-LT"/>
        </w:rPr>
        <w:t xml:space="preserve"> Jus informuos apie įprastą procedūros trukmę. PET</w:t>
      </w:r>
      <w:r w:rsidR="00B914C2">
        <w:rPr>
          <w:snapToGrid/>
          <w:szCs w:val="24"/>
          <w:lang w:val="lt-LT" w:eastAsia="lt-LT"/>
        </w:rPr>
        <w:t> </w:t>
      </w:r>
      <w:r w:rsidRPr="00D75B37">
        <w:rPr>
          <w:snapToGrid/>
          <w:szCs w:val="24"/>
          <w:lang w:val="lt-LT" w:eastAsia="lt-LT"/>
        </w:rPr>
        <w:t>tyrimas paprastai trunka apie 60</w:t>
      </w:r>
      <w:r w:rsidR="0024582F">
        <w:rPr>
          <w:snapToGrid/>
          <w:szCs w:val="24"/>
          <w:lang w:val="lt-LT" w:eastAsia="lt-LT"/>
        </w:rPr>
        <w:t> </w:t>
      </w:r>
      <w:r w:rsidRPr="00D75B37">
        <w:rPr>
          <w:snapToGrid/>
          <w:szCs w:val="24"/>
          <w:lang w:val="lt-LT" w:eastAsia="lt-LT"/>
        </w:rPr>
        <w:t>minučių ir iki 3 valandų po injekcijos, priklausomai nuo procedūros.</w:t>
      </w:r>
    </w:p>
    <w:p w14:paraId="322FD035" w14:textId="77777777" w:rsidR="00D75B37" w:rsidRPr="00D75B37" w:rsidRDefault="00D75B37" w:rsidP="003C22DD">
      <w:pPr>
        <w:tabs>
          <w:tab w:val="clear" w:pos="567"/>
        </w:tabs>
        <w:spacing w:line="240" w:lineRule="auto"/>
        <w:outlineLvl w:val="0"/>
        <w:rPr>
          <w:b/>
          <w:snapToGrid/>
          <w:szCs w:val="22"/>
          <w:lang w:val="lt-LT" w:eastAsia="lt-LT"/>
        </w:rPr>
      </w:pPr>
      <w:r w:rsidRPr="00D75B37">
        <w:rPr>
          <w:snapToGrid/>
          <w:szCs w:val="24"/>
          <w:lang w:val="lt-LT" w:eastAsia="lt-LT"/>
        </w:rPr>
        <w:t>Po injekcijos Jums bus pasiūlyta atsigerti ir paprašyta prieš pat tyrimą nusišlapinti.</w:t>
      </w:r>
    </w:p>
    <w:p w14:paraId="6F53583E" w14:textId="77777777" w:rsidR="00D75B37" w:rsidRPr="00D75B37" w:rsidRDefault="00D75B37" w:rsidP="003C22DD">
      <w:pPr>
        <w:tabs>
          <w:tab w:val="clear" w:pos="567"/>
        </w:tabs>
        <w:spacing w:line="240" w:lineRule="auto"/>
        <w:outlineLvl w:val="0"/>
        <w:rPr>
          <w:b/>
          <w:snapToGrid/>
          <w:szCs w:val="22"/>
          <w:lang w:val="lt-LT" w:eastAsia="lt-LT"/>
        </w:rPr>
      </w:pPr>
    </w:p>
    <w:p w14:paraId="6B6D3E4D" w14:textId="422584CE" w:rsidR="00D75B37" w:rsidRPr="003C22DD" w:rsidRDefault="00D75B37" w:rsidP="003C22DD">
      <w:pPr>
        <w:tabs>
          <w:tab w:val="clear" w:pos="567"/>
        </w:tabs>
        <w:spacing w:line="240" w:lineRule="auto"/>
        <w:outlineLvl w:val="0"/>
        <w:rPr>
          <w:snapToGrid/>
          <w:szCs w:val="22"/>
          <w:lang w:val="lt-LT" w:eastAsia="lt-LT"/>
        </w:rPr>
      </w:pPr>
      <w:r w:rsidRPr="003C22DD">
        <w:rPr>
          <w:snapToGrid/>
          <w:szCs w:val="24"/>
          <w:lang w:val="lt-LT" w:eastAsia="lt-LT"/>
        </w:rPr>
        <w:t xml:space="preserve">Suleidus </w:t>
      </w:r>
      <w:r w:rsidR="00C87298" w:rsidRPr="003C22DD">
        <w:rPr>
          <w:snapToGrid/>
          <w:szCs w:val="24"/>
          <w:lang w:val="lv-LV" w:eastAsia="lt-LT"/>
        </w:rPr>
        <w:t>Natrii fluoridum</w:t>
      </w:r>
      <w:r w:rsidR="0024582F" w:rsidRPr="003C22DD">
        <w:rPr>
          <w:snapToGrid/>
          <w:szCs w:val="24"/>
          <w:lang w:val="lv-LV" w:eastAsia="lt-LT"/>
        </w:rPr>
        <w:t> </w:t>
      </w:r>
      <w:r w:rsidR="00C87298" w:rsidRPr="003C22DD">
        <w:rPr>
          <w:snapToGrid/>
          <w:szCs w:val="24"/>
          <w:lang w:val="lv-LV" w:eastAsia="lt-LT"/>
        </w:rPr>
        <w:t>(</w:t>
      </w:r>
      <w:r w:rsidR="00C87298" w:rsidRPr="003C22DD">
        <w:rPr>
          <w:snapToGrid/>
          <w:szCs w:val="24"/>
          <w:vertAlign w:val="superscript"/>
          <w:lang w:val="lv-LV" w:eastAsia="lt-LT"/>
        </w:rPr>
        <w:t>18</w:t>
      </w:r>
      <w:r w:rsidR="00C87298" w:rsidRPr="003C22DD">
        <w:rPr>
          <w:snapToGrid/>
          <w:szCs w:val="24"/>
          <w:lang w:val="lv-LV" w:eastAsia="lt-LT"/>
        </w:rPr>
        <w:t>F) Synektik</w:t>
      </w:r>
      <w:r w:rsidRPr="003C22DD">
        <w:rPr>
          <w:snapToGrid/>
          <w:szCs w:val="24"/>
          <w:lang w:val="lt-LT" w:eastAsia="lt-LT"/>
        </w:rPr>
        <w:t>, turite</w:t>
      </w:r>
      <w:r w:rsidR="0024582F">
        <w:rPr>
          <w:snapToGrid/>
          <w:szCs w:val="24"/>
          <w:lang w:val="lt-LT" w:eastAsia="lt-LT"/>
        </w:rPr>
        <w:t>:</w:t>
      </w:r>
    </w:p>
    <w:p w14:paraId="58FC12DF" w14:textId="77777777" w:rsidR="00D75B37" w:rsidRPr="00D75B37" w:rsidRDefault="00D75B37" w:rsidP="003C22DD">
      <w:pPr>
        <w:numPr>
          <w:ilvl w:val="0"/>
          <w:numId w:val="13"/>
        </w:numPr>
        <w:tabs>
          <w:tab w:val="clear" w:pos="567"/>
          <w:tab w:val="num" w:pos="284"/>
        </w:tabs>
        <w:spacing w:line="240" w:lineRule="auto"/>
        <w:ind w:left="284" w:hanging="284"/>
        <w:outlineLvl w:val="0"/>
        <w:rPr>
          <w:snapToGrid/>
          <w:szCs w:val="22"/>
          <w:lang w:val="lt-LT" w:eastAsia="lt-LT"/>
        </w:rPr>
      </w:pPr>
      <w:r w:rsidRPr="00D75B37">
        <w:rPr>
          <w:snapToGrid/>
          <w:szCs w:val="24"/>
          <w:lang w:val="lt-LT" w:eastAsia="lt-LT"/>
        </w:rPr>
        <w:t>12 valandų po injekcijos vengti artimo kontakto su mažais vaikais ir nėščiomis moterimis;</w:t>
      </w:r>
    </w:p>
    <w:p w14:paraId="596CDB70" w14:textId="15413A86" w:rsidR="00D75B37" w:rsidRPr="00D75B37" w:rsidRDefault="00D75B37" w:rsidP="003C22DD">
      <w:pPr>
        <w:numPr>
          <w:ilvl w:val="0"/>
          <w:numId w:val="13"/>
        </w:numPr>
        <w:tabs>
          <w:tab w:val="clear" w:pos="567"/>
          <w:tab w:val="num" w:pos="284"/>
        </w:tabs>
        <w:spacing w:line="240" w:lineRule="auto"/>
        <w:ind w:left="284" w:hanging="284"/>
        <w:outlineLvl w:val="0"/>
        <w:rPr>
          <w:snapToGrid/>
          <w:szCs w:val="22"/>
          <w:lang w:val="lt-LT" w:eastAsia="lt-LT"/>
        </w:rPr>
      </w:pPr>
      <w:r w:rsidRPr="00D75B37">
        <w:rPr>
          <w:snapToGrid/>
          <w:szCs w:val="24"/>
          <w:lang w:val="lt-LT" w:eastAsia="lt-LT"/>
        </w:rPr>
        <w:t>dažnai šlapintis, kad vaist</w:t>
      </w:r>
      <w:r w:rsidR="00880FA3">
        <w:rPr>
          <w:snapToGrid/>
          <w:szCs w:val="24"/>
          <w:lang w:val="lt-LT" w:eastAsia="lt-LT"/>
        </w:rPr>
        <w:t>a</w:t>
      </w:r>
      <w:r w:rsidRPr="00D75B37">
        <w:rPr>
          <w:snapToGrid/>
          <w:szCs w:val="24"/>
          <w:lang w:val="lt-LT" w:eastAsia="lt-LT"/>
        </w:rPr>
        <w:t>s būtų pašalintas iš Jūsų organizmo;</w:t>
      </w:r>
    </w:p>
    <w:p w14:paraId="402B3D24" w14:textId="026ED9B6" w:rsidR="00D75B37" w:rsidRPr="00D75B37" w:rsidRDefault="00D75B37" w:rsidP="003C22DD">
      <w:pPr>
        <w:numPr>
          <w:ilvl w:val="0"/>
          <w:numId w:val="13"/>
        </w:numPr>
        <w:tabs>
          <w:tab w:val="clear" w:pos="567"/>
          <w:tab w:val="num" w:pos="284"/>
        </w:tabs>
        <w:spacing w:line="240" w:lineRule="auto"/>
        <w:ind w:left="284" w:hanging="284"/>
        <w:outlineLvl w:val="0"/>
        <w:rPr>
          <w:snapToGrid/>
          <w:szCs w:val="22"/>
          <w:lang w:val="lt-LT" w:eastAsia="lt-LT"/>
        </w:rPr>
      </w:pPr>
      <w:r w:rsidRPr="00D75B37">
        <w:rPr>
          <w:snapToGrid/>
          <w:szCs w:val="24"/>
          <w:lang w:val="lt-LT" w:eastAsia="lt-LT"/>
        </w:rPr>
        <w:t>jei kontaktuojate su kūdikiais</w:t>
      </w:r>
      <w:r w:rsidR="0024582F">
        <w:rPr>
          <w:snapToGrid/>
          <w:szCs w:val="24"/>
          <w:lang w:val="lt-LT" w:eastAsia="lt-LT"/>
        </w:rPr>
        <w:t>,</w:t>
      </w:r>
      <w:r w:rsidRPr="00D75B37">
        <w:rPr>
          <w:snapToGrid/>
          <w:szCs w:val="24"/>
          <w:lang w:val="lt-LT" w:eastAsia="lt-LT"/>
        </w:rPr>
        <w:t xml:space="preserve"> rekomenduojama artimo paciento ir kūdikių kontakto vengti per pirmąsias 12 valandų po injekcijos.</w:t>
      </w:r>
    </w:p>
    <w:p w14:paraId="55D565AB" w14:textId="77777777" w:rsidR="00D75B37" w:rsidRPr="00D75B37" w:rsidRDefault="00D75B37" w:rsidP="003C22DD">
      <w:pPr>
        <w:tabs>
          <w:tab w:val="clear" w:pos="567"/>
        </w:tabs>
        <w:autoSpaceDE w:val="0"/>
        <w:autoSpaceDN w:val="0"/>
        <w:adjustRightInd w:val="0"/>
        <w:spacing w:line="240" w:lineRule="auto"/>
        <w:rPr>
          <w:snapToGrid/>
          <w:szCs w:val="22"/>
          <w:lang w:val="lt-LT" w:eastAsia="lt-LT"/>
        </w:rPr>
      </w:pPr>
    </w:p>
    <w:p w14:paraId="76AA37EB" w14:textId="6EDEA36E" w:rsidR="00D75B37" w:rsidRPr="0024582F" w:rsidRDefault="00880FA3" w:rsidP="003C22DD">
      <w:pPr>
        <w:tabs>
          <w:tab w:val="clear" w:pos="567"/>
        </w:tabs>
        <w:autoSpaceDE w:val="0"/>
        <w:autoSpaceDN w:val="0"/>
        <w:adjustRightInd w:val="0"/>
        <w:spacing w:line="240" w:lineRule="auto"/>
        <w:rPr>
          <w:snapToGrid/>
          <w:color w:val="000000"/>
          <w:szCs w:val="22"/>
          <w:lang w:val="lt-LT" w:eastAsia="lt-LT"/>
        </w:rPr>
      </w:pPr>
      <w:r w:rsidRPr="00880FA3">
        <w:rPr>
          <w:snapToGrid/>
          <w:szCs w:val="22"/>
          <w:lang w:val="lt-LT" w:eastAsia="lt-LT"/>
        </w:rPr>
        <w:t>G</w:t>
      </w:r>
      <w:r w:rsidR="00D75B37" w:rsidRPr="003C22DD">
        <w:rPr>
          <w:snapToGrid/>
          <w:szCs w:val="22"/>
          <w:lang w:val="lt-LT" w:eastAsia="lt-LT"/>
        </w:rPr>
        <w:t>ydytojas</w:t>
      </w:r>
      <w:r>
        <w:rPr>
          <w:snapToGrid/>
          <w:szCs w:val="22"/>
          <w:lang w:val="lt-LT" w:eastAsia="lt-LT"/>
        </w:rPr>
        <w:t xml:space="preserve"> radiologas</w:t>
      </w:r>
      <w:r w:rsidR="00D75B37" w:rsidRPr="003C22DD">
        <w:rPr>
          <w:snapToGrid/>
          <w:szCs w:val="22"/>
          <w:lang w:val="lt-LT" w:eastAsia="lt-LT"/>
        </w:rPr>
        <w:t xml:space="preserve"> Jus informuos, ar turite imtis specialių atsargumo priemonių, kai bus suleistas šis vaistas.</w:t>
      </w:r>
      <w:r w:rsidR="0024582F">
        <w:rPr>
          <w:snapToGrid/>
          <w:szCs w:val="22"/>
          <w:lang w:val="lt-LT" w:eastAsia="lt-LT"/>
        </w:rPr>
        <w:t xml:space="preserve"> </w:t>
      </w:r>
      <w:r w:rsidR="00D75B37" w:rsidRPr="003C22DD">
        <w:rPr>
          <w:snapToGrid/>
          <w:szCs w:val="22"/>
          <w:lang w:val="lt-LT" w:eastAsia="lt-LT"/>
        </w:rPr>
        <w:t>Jeigu kil</w:t>
      </w:r>
      <w:r w:rsidR="00A2041D">
        <w:rPr>
          <w:snapToGrid/>
          <w:szCs w:val="22"/>
          <w:lang w:val="lt-LT" w:eastAsia="lt-LT"/>
        </w:rPr>
        <w:t>tų daugiau</w:t>
      </w:r>
      <w:r w:rsidR="00D75B37" w:rsidRPr="003C22DD">
        <w:rPr>
          <w:snapToGrid/>
          <w:szCs w:val="22"/>
          <w:lang w:val="lt-LT" w:eastAsia="lt-LT"/>
        </w:rPr>
        <w:t xml:space="preserve"> klausimų</w:t>
      </w:r>
      <w:r w:rsidR="00A2041D">
        <w:rPr>
          <w:snapToGrid/>
          <w:szCs w:val="22"/>
          <w:lang w:val="lt-LT" w:eastAsia="lt-LT"/>
        </w:rPr>
        <w:t xml:space="preserve"> dėl šio vaisto vartojimo</w:t>
      </w:r>
      <w:r w:rsidR="00D75B37" w:rsidRPr="003C22DD">
        <w:rPr>
          <w:snapToGrid/>
          <w:szCs w:val="22"/>
          <w:lang w:val="lt-LT" w:eastAsia="lt-LT"/>
        </w:rPr>
        <w:t xml:space="preserve">, </w:t>
      </w:r>
      <w:r w:rsidR="00A2041D">
        <w:rPr>
          <w:snapToGrid/>
          <w:szCs w:val="22"/>
          <w:lang w:val="lt-LT" w:eastAsia="lt-LT"/>
        </w:rPr>
        <w:t>kreipkitės</w:t>
      </w:r>
      <w:r w:rsidR="00D75B37" w:rsidRPr="003C22DD">
        <w:rPr>
          <w:snapToGrid/>
          <w:szCs w:val="22"/>
          <w:lang w:val="lt-LT" w:eastAsia="lt-LT"/>
        </w:rPr>
        <w:t xml:space="preserve"> </w:t>
      </w:r>
      <w:r w:rsidR="00A2041D">
        <w:rPr>
          <w:snapToGrid/>
          <w:szCs w:val="22"/>
          <w:lang w:val="lt-LT" w:eastAsia="lt-LT"/>
        </w:rPr>
        <w:t>į</w:t>
      </w:r>
      <w:r w:rsidR="00D75B37" w:rsidRPr="003C22DD">
        <w:rPr>
          <w:snapToGrid/>
          <w:szCs w:val="22"/>
          <w:lang w:val="lt-LT" w:eastAsia="lt-LT"/>
        </w:rPr>
        <w:t xml:space="preserve"> gydytoj</w:t>
      </w:r>
      <w:r w:rsidR="00A2041D">
        <w:rPr>
          <w:snapToGrid/>
          <w:szCs w:val="22"/>
          <w:lang w:val="lt-LT" w:eastAsia="lt-LT"/>
        </w:rPr>
        <w:t>ą radiologą</w:t>
      </w:r>
      <w:r w:rsidR="00D75B37" w:rsidRPr="003C22DD">
        <w:rPr>
          <w:snapToGrid/>
          <w:szCs w:val="22"/>
          <w:lang w:val="lt-LT" w:eastAsia="lt-LT"/>
        </w:rPr>
        <w:t>.</w:t>
      </w:r>
    </w:p>
    <w:p w14:paraId="7B303AAA" w14:textId="77777777" w:rsidR="00D75B37" w:rsidRPr="00D75B37" w:rsidRDefault="00D75B37" w:rsidP="003C22DD">
      <w:pPr>
        <w:numPr>
          <w:ilvl w:val="12"/>
          <w:numId w:val="0"/>
        </w:numPr>
        <w:tabs>
          <w:tab w:val="clear" w:pos="567"/>
          <w:tab w:val="left" w:pos="708"/>
        </w:tabs>
        <w:spacing w:line="240" w:lineRule="auto"/>
        <w:rPr>
          <w:snapToGrid/>
          <w:szCs w:val="22"/>
          <w:lang w:val="lt-LT" w:eastAsia="lt-LT"/>
        </w:rPr>
      </w:pPr>
    </w:p>
    <w:p w14:paraId="04477530" w14:textId="6E309C88" w:rsidR="00D75B37" w:rsidRPr="00D75B37" w:rsidRDefault="00D75B37" w:rsidP="003C22DD">
      <w:pPr>
        <w:numPr>
          <w:ilvl w:val="12"/>
          <w:numId w:val="0"/>
        </w:numPr>
        <w:tabs>
          <w:tab w:val="clear" w:pos="567"/>
          <w:tab w:val="left" w:pos="708"/>
        </w:tabs>
        <w:spacing w:line="240" w:lineRule="auto"/>
        <w:rPr>
          <w:b/>
          <w:snapToGrid/>
          <w:szCs w:val="22"/>
          <w:lang w:val="lt-LT" w:eastAsia="lt-LT"/>
        </w:rPr>
      </w:pPr>
      <w:r w:rsidRPr="00D75B37">
        <w:rPr>
          <w:b/>
          <w:snapToGrid/>
          <w:szCs w:val="24"/>
          <w:lang w:val="lt-LT" w:eastAsia="lt-LT"/>
        </w:rPr>
        <w:t xml:space="preserve">Ką daryti pavartojus per didelę </w:t>
      </w:r>
      <w:r w:rsidR="00C87298" w:rsidRPr="00C87298">
        <w:rPr>
          <w:b/>
          <w:snapToGrid/>
          <w:szCs w:val="24"/>
          <w:lang w:val="lv-LV" w:eastAsia="lt-LT"/>
        </w:rPr>
        <w:t>Natrii fluoridum</w:t>
      </w:r>
      <w:r w:rsidR="0024582F">
        <w:rPr>
          <w:b/>
          <w:snapToGrid/>
          <w:szCs w:val="24"/>
          <w:lang w:val="lv-LV" w:eastAsia="lt-LT"/>
        </w:rPr>
        <w:t> </w:t>
      </w:r>
      <w:r w:rsidR="00C87298" w:rsidRPr="00C87298">
        <w:rPr>
          <w:b/>
          <w:snapToGrid/>
          <w:szCs w:val="24"/>
          <w:lang w:val="lv-LV" w:eastAsia="lt-LT"/>
        </w:rPr>
        <w:t>(</w:t>
      </w:r>
      <w:r w:rsidR="00C87298" w:rsidRPr="00C87298">
        <w:rPr>
          <w:b/>
          <w:snapToGrid/>
          <w:szCs w:val="24"/>
          <w:vertAlign w:val="superscript"/>
          <w:lang w:val="lv-LV" w:eastAsia="lt-LT"/>
        </w:rPr>
        <w:t>18</w:t>
      </w:r>
      <w:r w:rsidR="00C87298" w:rsidRPr="00C87298">
        <w:rPr>
          <w:b/>
          <w:snapToGrid/>
          <w:szCs w:val="24"/>
          <w:lang w:val="lv-LV" w:eastAsia="lt-LT"/>
        </w:rPr>
        <w:t>F) Synektik</w:t>
      </w:r>
      <w:r w:rsidRPr="00D75B37">
        <w:rPr>
          <w:b/>
          <w:snapToGrid/>
          <w:szCs w:val="24"/>
          <w:lang w:val="lt-LT" w:eastAsia="lt-LT"/>
        </w:rPr>
        <w:t xml:space="preserve"> dozę?</w:t>
      </w:r>
    </w:p>
    <w:p w14:paraId="4467556E" w14:textId="298512FA" w:rsidR="00D75B37" w:rsidRPr="00D75B37" w:rsidRDefault="00D75B37" w:rsidP="003C22DD">
      <w:pPr>
        <w:numPr>
          <w:ilvl w:val="12"/>
          <w:numId w:val="0"/>
        </w:numPr>
        <w:tabs>
          <w:tab w:val="clear" w:pos="567"/>
          <w:tab w:val="left" w:pos="708"/>
        </w:tabs>
        <w:spacing w:line="240" w:lineRule="auto"/>
        <w:rPr>
          <w:snapToGrid/>
          <w:szCs w:val="24"/>
          <w:lang w:val="lt-LT" w:eastAsia="lt-LT"/>
        </w:rPr>
      </w:pPr>
      <w:r w:rsidRPr="00D75B37">
        <w:rPr>
          <w:snapToGrid/>
          <w:szCs w:val="24"/>
          <w:lang w:val="lt-LT" w:eastAsia="lt-LT"/>
        </w:rPr>
        <w:t xml:space="preserve">Perdozavimas beveik neįmanomas, nes Jums bus skirta tik viena </w:t>
      </w:r>
      <w:r w:rsidR="00C87298" w:rsidRPr="00C87298">
        <w:rPr>
          <w:snapToGrid/>
          <w:szCs w:val="24"/>
          <w:lang w:val="lv-LV" w:eastAsia="lt-LT"/>
        </w:rPr>
        <w:t>Natrii fluoridum</w:t>
      </w:r>
      <w:r w:rsidR="0024582F">
        <w:rPr>
          <w:snapToGrid/>
          <w:szCs w:val="24"/>
          <w:lang w:val="lv-LV" w:eastAsia="lt-LT"/>
        </w:rPr>
        <w:t> </w:t>
      </w:r>
      <w:r w:rsidR="00C87298" w:rsidRPr="00C87298">
        <w:rPr>
          <w:snapToGrid/>
          <w:szCs w:val="24"/>
          <w:lang w:val="lv-LV" w:eastAsia="lt-LT"/>
        </w:rPr>
        <w:t>(</w:t>
      </w:r>
      <w:r w:rsidR="00C87298" w:rsidRPr="00C87298">
        <w:rPr>
          <w:snapToGrid/>
          <w:szCs w:val="24"/>
          <w:vertAlign w:val="superscript"/>
          <w:lang w:val="lv-LV" w:eastAsia="lt-LT"/>
        </w:rPr>
        <w:t>18</w:t>
      </w:r>
      <w:r w:rsidR="00C87298" w:rsidRPr="00C87298">
        <w:rPr>
          <w:snapToGrid/>
          <w:szCs w:val="24"/>
          <w:lang w:val="lv-LV" w:eastAsia="lt-LT"/>
        </w:rPr>
        <w:t>F) Synektik</w:t>
      </w:r>
      <w:r w:rsidRPr="00D75B37">
        <w:rPr>
          <w:snapToGrid/>
          <w:szCs w:val="24"/>
          <w:lang w:val="lt-LT" w:eastAsia="lt-LT"/>
        </w:rPr>
        <w:t xml:space="preserve"> dozė, atidžiai kontroliuojant gydytojui</w:t>
      </w:r>
      <w:r w:rsidR="00880FA3">
        <w:rPr>
          <w:snapToGrid/>
          <w:szCs w:val="24"/>
          <w:lang w:val="lt-LT" w:eastAsia="lt-LT"/>
        </w:rPr>
        <w:t xml:space="preserve"> radiologui</w:t>
      </w:r>
      <w:r w:rsidRPr="00D75B37">
        <w:rPr>
          <w:snapToGrid/>
          <w:szCs w:val="24"/>
          <w:lang w:val="lt-LT" w:eastAsia="lt-LT"/>
        </w:rPr>
        <w:t xml:space="preserve">, prižiūrinčiam procedūrą. Vis dėlto jeigu buvo perdozuota, bus skirtas reikiamas gydymas. Būtina kaip įmanoma pagreitinti radioaktyviųjų sudedamųjų medžiagų pasišalinimą. Turite kuo daugiau gerti ir dažnai šlapintis. Gali prireikti vartoti šlapimą varančius vaistus. Jeigu kiltų daugiau klausimų dėl </w:t>
      </w:r>
      <w:r w:rsidR="00C87298" w:rsidRPr="00C87298">
        <w:rPr>
          <w:snapToGrid/>
          <w:szCs w:val="24"/>
          <w:lang w:val="lv-LV" w:eastAsia="lt-LT"/>
        </w:rPr>
        <w:t>Natrii fluoridum</w:t>
      </w:r>
      <w:r w:rsidR="0024582F">
        <w:rPr>
          <w:snapToGrid/>
          <w:szCs w:val="24"/>
          <w:lang w:val="lv-LV" w:eastAsia="lt-LT"/>
        </w:rPr>
        <w:t> </w:t>
      </w:r>
      <w:r w:rsidR="00C87298" w:rsidRPr="00C87298">
        <w:rPr>
          <w:snapToGrid/>
          <w:szCs w:val="24"/>
          <w:lang w:val="lv-LV" w:eastAsia="lt-LT"/>
        </w:rPr>
        <w:t>(</w:t>
      </w:r>
      <w:r w:rsidR="00C87298" w:rsidRPr="00C87298">
        <w:rPr>
          <w:snapToGrid/>
          <w:szCs w:val="24"/>
          <w:vertAlign w:val="superscript"/>
          <w:lang w:val="lv-LV" w:eastAsia="lt-LT"/>
        </w:rPr>
        <w:t>18</w:t>
      </w:r>
      <w:r w:rsidR="00C87298" w:rsidRPr="00C87298">
        <w:rPr>
          <w:snapToGrid/>
          <w:szCs w:val="24"/>
          <w:lang w:val="lv-LV" w:eastAsia="lt-LT"/>
        </w:rPr>
        <w:t>F) Synektik</w:t>
      </w:r>
      <w:r w:rsidRPr="00D75B37">
        <w:rPr>
          <w:snapToGrid/>
          <w:szCs w:val="24"/>
          <w:lang w:val="lt-LT" w:eastAsia="lt-LT"/>
        </w:rPr>
        <w:t xml:space="preserve"> vartojimo, kreipkitės į gydytoją</w:t>
      </w:r>
      <w:r w:rsidR="00880FA3">
        <w:rPr>
          <w:snapToGrid/>
          <w:szCs w:val="24"/>
          <w:lang w:val="lt-LT" w:eastAsia="lt-LT"/>
        </w:rPr>
        <w:t xml:space="preserve"> radiologą</w:t>
      </w:r>
      <w:r w:rsidRPr="00D75B37">
        <w:rPr>
          <w:snapToGrid/>
          <w:szCs w:val="24"/>
          <w:lang w:val="lt-LT" w:eastAsia="lt-LT"/>
        </w:rPr>
        <w:t>, kuris prižiūri procedūrą.</w:t>
      </w:r>
    </w:p>
    <w:p w14:paraId="4B453022" w14:textId="77777777" w:rsidR="00D75B37" w:rsidRDefault="00D75B37" w:rsidP="003C22DD">
      <w:pPr>
        <w:numPr>
          <w:ilvl w:val="12"/>
          <w:numId w:val="0"/>
        </w:numPr>
        <w:tabs>
          <w:tab w:val="clear" w:pos="567"/>
          <w:tab w:val="left" w:pos="708"/>
        </w:tabs>
        <w:spacing w:line="240" w:lineRule="auto"/>
        <w:rPr>
          <w:snapToGrid/>
          <w:szCs w:val="22"/>
          <w:lang w:val="lt-LT" w:eastAsia="lt-LT"/>
        </w:rPr>
      </w:pPr>
    </w:p>
    <w:p w14:paraId="385453A8" w14:textId="77777777" w:rsidR="00614ABA" w:rsidRPr="00D75B37" w:rsidRDefault="00614ABA" w:rsidP="003C22DD">
      <w:pPr>
        <w:numPr>
          <w:ilvl w:val="12"/>
          <w:numId w:val="0"/>
        </w:numPr>
        <w:tabs>
          <w:tab w:val="clear" w:pos="567"/>
          <w:tab w:val="left" w:pos="708"/>
        </w:tabs>
        <w:spacing w:line="240" w:lineRule="auto"/>
        <w:rPr>
          <w:snapToGrid/>
          <w:szCs w:val="22"/>
          <w:lang w:val="lt-LT" w:eastAsia="lt-LT"/>
        </w:rPr>
      </w:pPr>
    </w:p>
    <w:p w14:paraId="161A1C91" w14:textId="77777777" w:rsidR="00D75B37" w:rsidRPr="00D75B37" w:rsidRDefault="00D75B37" w:rsidP="003C22DD">
      <w:pPr>
        <w:tabs>
          <w:tab w:val="clear" w:pos="567"/>
        </w:tabs>
        <w:spacing w:line="240" w:lineRule="auto"/>
        <w:ind w:left="567" w:hanging="567"/>
        <w:rPr>
          <w:b/>
          <w:snapToGrid/>
          <w:szCs w:val="22"/>
          <w:lang w:val="lt-LT" w:eastAsia="lt-LT"/>
        </w:rPr>
      </w:pPr>
      <w:r w:rsidRPr="00D75B37">
        <w:rPr>
          <w:b/>
          <w:snapToGrid/>
          <w:szCs w:val="24"/>
          <w:lang w:val="lt-LT" w:eastAsia="lt-LT"/>
        </w:rPr>
        <w:t>4.</w:t>
      </w:r>
      <w:r w:rsidRPr="00D75B37">
        <w:rPr>
          <w:b/>
          <w:snapToGrid/>
          <w:szCs w:val="24"/>
          <w:lang w:val="lt-LT" w:eastAsia="lt-LT"/>
        </w:rPr>
        <w:tab/>
        <w:t>Galimas šalutinis poveikis</w:t>
      </w:r>
    </w:p>
    <w:p w14:paraId="02C69390" w14:textId="77777777" w:rsidR="00D75B37" w:rsidRPr="00D75B37" w:rsidRDefault="00D75B37" w:rsidP="003C22DD">
      <w:pPr>
        <w:tabs>
          <w:tab w:val="clear" w:pos="567"/>
        </w:tabs>
        <w:spacing w:line="240" w:lineRule="auto"/>
        <w:rPr>
          <w:snapToGrid/>
          <w:szCs w:val="22"/>
          <w:lang w:val="lt-LT" w:eastAsia="lt-LT"/>
        </w:rPr>
      </w:pPr>
    </w:p>
    <w:p w14:paraId="1717A739" w14:textId="7135DA22" w:rsidR="00D75B37" w:rsidRPr="00D75B37" w:rsidRDefault="00C87298" w:rsidP="003C22DD">
      <w:pPr>
        <w:numPr>
          <w:ilvl w:val="12"/>
          <w:numId w:val="0"/>
        </w:numPr>
        <w:tabs>
          <w:tab w:val="clear" w:pos="567"/>
          <w:tab w:val="left" w:pos="708"/>
        </w:tabs>
        <w:spacing w:line="240" w:lineRule="auto"/>
        <w:rPr>
          <w:snapToGrid/>
          <w:szCs w:val="22"/>
          <w:lang w:val="lt-LT" w:eastAsia="lt-LT"/>
        </w:rPr>
      </w:pPr>
      <w:r w:rsidRPr="00C87298">
        <w:rPr>
          <w:snapToGrid/>
          <w:szCs w:val="24"/>
          <w:lang w:val="lv-LV" w:eastAsia="lt-LT"/>
        </w:rPr>
        <w:t>Natrii fluoridum</w:t>
      </w:r>
      <w:r w:rsidR="0024582F">
        <w:rPr>
          <w:snapToGrid/>
          <w:szCs w:val="24"/>
          <w:lang w:val="lv-LV" w:eastAsia="lt-LT"/>
        </w:rPr>
        <w:t> </w:t>
      </w:r>
      <w:r w:rsidRPr="00C87298">
        <w:rPr>
          <w:snapToGrid/>
          <w:szCs w:val="24"/>
          <w:lang w:val="lv-LV" w:eastAsia="lt-LT"/>
        </w:rPr>
        <w:t>(</w:t>
      </w:r>
      <w:r w:rsidRPr="00C87298">
        <w:rPr>
          <w:snapToGrid/>
          <w:szCs w:val="24"/>
          <w:vertAlign w:val="superscript"/>
          <w:lang w:val="lv-LV" w:eastAsia="lt-LT"/>
        </w:rPr>
        <w:t>18</w:t>
      </w:r>
      <w:r w:rsidRPr="00C87298">
        <w:rPr>
          <w:snapToGrid/>
          <w:szCs w:val="24"/>
          <w:lang w:val="lv-LV" w:eastAsia="lt-LT"/>
        </w:rPr>
        <w:t>F) Synektik</w:t>
      </w:r>
      <w:r w:rsidR="00D75B37" w:rsidRPr="00D75B37">
        <w:rPr>
          <w:snapToGrid/>
          <w:szCs w:val="24"/>
          <w:lang w:val="lt-LT" w:eastAsia="lt-LT"/>
        </w:rPr>
        <w:t>, kaip ir visi kiti vaistai, gali sukelti šalutinį poveikį, nors jis pasireiškia ne visiems žmonėms.</w:t>
      </w:r>
    </w:p>
    <w:p w14:paraId="0176FA20" w14:textId="77777777" w:rsidR="00D75B37" w:rsidRPr="00D75B37" w:rsidRDefault="00D75B37" w:rsidP="003C22DD">
      <w:pPr>
        <w:numPr>
          <w:ilvl w:val="12"/>
          <w:numId w:val="0"/>
        </w:numPr>
        <w:tabs>
          <w:tab w:val="clear" w:pos="567"/>
          <w:tab w:val="left" w:pos="708"/>
        </w:tabs>
        <w:spacing w:line="240" w:lineRule="auto"/>
        <w:rPr>
          <w:snapToGrid/>
          <w:szCs w:val="22"/>
          <w:lang w:val="lt-LT" w:eastAsia="lt-LT"/>
        </w:rPr>
      </w:pPr>
      <w:r w:rsidRPr="00D75B37">
        <w:rPr>
          <w:snapToGrid/>
          <w:szCs w:val="24"/>
          <w:lang w:val="lt-LT" w:eastAsia="lt-LT"/>
        </w:rPr>
        <w:t>Iki šiol sunkaus nepageidaujamo poveikio nenustatyta.</w:t>
      </w:r>
    </w:p>
    <w:p w14:paraId="4C663B85" w14:textId="77777777" w:rsidR="00D75B37" w:rsidRPr="00D75B37" w:rsidRDefault="00D75B37" w:rsidP="003C22DD">
      <w:pPr>
        <w:numPr>
          <w:ilvl w:val="12"/>
          <w:numId w:val="0"/>
        </w:numPr>
        <w:tabs>
          <w:tab w:val="clear" w:pos="567"/>
          <w:tab w:val="left" w:pos="708"/>
        </w:tabs>
        <w:spacing w:line="240" w:lineRule="auto"/>
        <w:rPr>
          <w:snapToGrid/>
          <w:szCs w:val="22"/>
          <w:lang w:val="lt-LT" w:eastAsia="lt-LT"/>
        </w:rPr>
      </w:pPr>
    </w:p>
    <w:p w14:paraId="0906495E" w14:textId="77777777" w:rsidR="00D75B37" w:rsidRPr="00D75B37" w:rsidRDefault="00D75B37" w:rsidP="003C22DD">
      <w:pPr>
        <w:numPr>
          <w:ilvl w:val="12"/>
          <w:numId w:val="0"/>
        </w:numPr>
        <w:tabs>
          <w:tab w:val="clear" w:pos="567"/>
          <w:tab w:val="left" w:pos="708"/>
        </w:tabs>
        <w:spacing w:line="240" w:lineRule="auto"/>
        <w:rPr>
          <w:snapToGrid/>
          <w:szCs w:val="22"/>
          <w:lang w:val="lt-LT" w:eastAsia="lt-LT"/>
        </w:rPr>
      </w:pPr>
      <w:r w:rsidRPr="00D75B37">
        <w:rPr>
          <w:snapToGrid/>
          <w:szCs w:val="24"/>
          <w:lang w:val="lt-LT" w:eastAsia="lt-LT"/>
        </w:rPr>
        <w:t xml:space="preserve">Suleistas šis </w:t>
      </w:r>
      <w:proofErr w:type="spellStart"/>
      <w:r w:rsidRPr="00D75B37">
        <w:rPr>
          <w:snapToGrid/>
          <w:szCs w:val="24"/>
          <w:lang w:val="lt-LT" w:eastAsia="lt-LT"/>
        </w:rPr>
        <w:t>radiofarmacinis</w:t>
      </w:r>
      <w:proofErr w:type="spellEnd"/>
      <w:r w:rsidRPr="00D75B37">
        <w:rPr>
          <w:snapToGrid/>
          <w:szCs w:val="24"/>
          <w:lang w:val="lt-LT" w:eastAsia="lt-LT"/>
        </w:rPr>
        <w:t xml:space="preserve"> preparatas skleis nedidelį jonizuojančiosios spinduliuotės kiekį, susijusį su labai maža vėžio ir paveldimų pakitimų rizika.</w:t>
      </w:r>
    </w:p>
    <w:p w14:paraId="5139573D" w14:textId="77777777" w:rsidR="00D75B37" w:rsidRPr="00D75B37" w:rsidRDefault="00D75B37" w:rsidP="003C22DD">
      <w:pPr>
        <w:numPr>
          <w:ilvl w:val="12"/>
          <w:numId w:val="0"/>
        </w:numPr>
        <w:tabs>
          <w:tab w:val="clear" w:pos="567"/>
          <w:tab w:val="left" w:pos="708"/>
        </w:tabs>
        <w:spacing w:line="240" w:lineRule="auto"/>
        <w:rPr>
          <w:snapToGrid/>
          <w:szCs w:val="22"/>
          <w:lang w:val="lt-LT" w:eastAsia="lt-LT"/>
        </w:rPr>
      </w:pPr>
    </w:p>
    <w:p w14:paraId="1FD4B2ED" w14:textId="77777777" w:rsidR="00D75B37" w:rsidRPr="00D75B37" w:rsidRDefault="00D75B37" w:rsidP="003C22DD">
      <w:pPr>
        <w:numPr>
          <w:ilvl w:val="12"/>
          <w:numId w:val="0"/>
        </w:numPr>
        <w:tabs>
          <w:tab w:val="clear" w:pos="567"/>
          <w:tab w:val="left" w:pos="708"/>
        </w:tabs>
        <w:spacing w:line="240" w:lineRule="auto"/>
        <w:rPr>
          <w:b/>
          <w:snapToGrid/>
          <w:szCs w:val="22"/>
          <w:lang w:val="lt-LT" w:eastAsia="lt-LT"/>
        </w:rPr>
      </w:pPr>
      <w:r w:rsidRPr="00D75B37">
        <w:rPr>
          <w:b/>
          <w:snapToGrid/>
          <w:szCs w:val="24"/>
          <w:lang w:val="lt-LT" w:eastAsia="lt-LT"/>
        </w:rPr>
        <w:t>Pranešimas apie šalutinį poveikį</w:t>
      </w:r>
    </w:p>
    <w:p w14:paraId="3DE0F9ED" w14:textId="20845005" w:rsidR="00D75B37" w:rsidRPr="00D75B37" w:rsidRDefault="00D75B37" w:rsidP="003C22DD">
      <w:pPr>
        <w:numPr>
          <w:ilvl w:val="12"/>
          <w:numId w:val="0"/>
        </w:numPr>
        <w:tabs>
          <w:tab w:val="clear" w:pos="567"/>
          <w:tab w:val="left" w:pos="708"/>
        </w:tabs>
        <w:spacing w:line="240" w:lineRule="auto"/>
        <w:rPr>
          <w:snapToGrid/>
          <w:szCs w:val="24"/>
          <w:lang w:val="lt-LT" w:eastAsia="lt-LT"/>
        </w:rPr>
      </w:pPr>
      <w:r w:rsidRPr="00D75B37">
        <w:rPr>
          <w:snapToGrid/>
          <w:szCs w:val="24"/>
          <w:lang w:val="lt-LT" w:eastAsia="lt-LT"/>
        </w:rPr>
        <w:t>Jeigu pasireiškė šalutinis poveikis, įskaitant šiame lapelyje nenurodytą, pasakykite gydytojui</w:t>
      </w:r>
      <w:r w:rsidR="00880FA3">
        <w:rPr>
          <w:snapToGrid/>
          <w:szCs w:val="24"/>
          <w:lang w:val="lt-LT" w:eastAsia="lt-LT"/>
        </w:rPr>
        <w:t xml:space="preserve"> radiologui</w:t>
      </w:r>
      <w:r w:rsidRPr="00D75B37">
        <w:rPr>
          <w:snapToGrid/>
          <w:szCs w:val="24"/>
          <w:lang w:val="lt-LT" w:eastAsia="lt-LT"/>
        </w:rPr>
        <w:t xml:space="preserve">. </w:t>
      </w:r>
      <w:r w:rsidR="001C2D39" w:rsidRPr="001C2D39">
        <w:rPr>
          <w:snapToGrid/>
          <w:szCs w:val="22"/>
          <w:lang w:val="lt-LT" w:eastAsia="lt-LT"/>
        </w:rPr>
        <w:t xml:space="preserve">Pranešimą apie šalutinį poveikį galite užpildyti ir pateikti Valstybinės vaistų kontrolės tarnybos prie Lietuvos Respublikos sveikatos apsaugos ministerijos tinklalapyje </w:t>
      </w:r>
      <w:r w:rsidR="001C2D39" w:rsidRPr="001C2D39">
        <w:rPr>
          <w:snapToGrid/>
          <w:color w:val="0000EE"/>
          <w:szCs w:val="22"/>
          <w:u w:val="single"/>
          <w:lang w:val="lt-LT" w:eastAsia="lt-LT"/>
        </w:rPr>
        <w:t>https://vvkt.lrv.lt/lt/</w:t>
      </w:r>
      <w:r w:rsidR="001C2D39" w:rsidRPr="001C2D39">
        <w:rPr>
          <w:snapToGrid/>
          <w:szCs w:val="22"/>
          <w:lang w:val="lt-LT" w:eastAsia="lt-LT"/>
        </w:rPr>
        <w:t xml:space="preserve"> nurodytais būdais arba paskambinti nemokamu telefonu 8 800 73 568. Pranešdami apie šalutinį poveikį galite mums padėti gauti daugiau informacijos apie šio vaisto saugumą</w:t>
      </w:r>
      <w:r w:rsidRPr="00D75B37">
        <w:rPr>
          <w:snapToGrid/>
          <w:szCs w:val="24"/>
          <w:lang w:val="lt-LT" w:eastAsia="lt-LT"/>
        </w:rPr>
        <w:t>.</w:t>
      </w:r>
    </w:p>
    <w:p w14:paraId="7AE0CC0A" w14:textId="77777777" w:rsidR="00D75B37" w:rsidRDefault="00D75B37" w:rsidP="003C22DD">
      <w:pPr>
        <w:numPr>
          <w:ilvl w:val="12"/>
          <w:numId w:val="0"/>
        </w:numPr>
        <w:tabs>
          <w:tab w:val="clear" w:pos="567"/>
          <w:tab w:val="left" w:pos="708"/>
        </w:tabs>
        <w:spacing w:line="240" w:lineRule="auto"/>
        <w:rPr>
          <w:snapToGrid/>
          <w:szCs w:val="22"/>
          <w:lang w:val="lt-LT" w:eastAsia="lt-LT"/>
        </w:rPr>
      </w:pPr>
    </w:p>
    <w:p w14:paraId="1D009EC3" w14:textId="77777777" w:rsidR="00614ABA" w:rsidRPr="00D75B37" w:rsidRDefault="00614ABA" w:rsidP="003C22DD">
      <w:pPr>
        <w:numPr>
          <w:ilvl w:val="12"/>
          <w:numId w:val="0"/>
        </w:numPr>
        <w:tabs>
          <w:tab w:val="clear" w:pos="567"/>
          <w:tab w:val="left" w:pos="708"/>
        </w:tabs>
        <w:spacing w:line="240" w:lineRule="auto"/>
        <w:rPr>
          <w:snapToGrid/>
          <w:szCs w:val="22"/>
          <w:lang w:val="lt-LT" w:eastAsia="lt-LT"/>
        </w:rPr>
      </w:pPr>
    </w:p>
    <w:p w14:paraId="3BD74D85" w14:textId="7765D632" w:rsidR="00D75B37" w:rsidRPr="00D75B37" w:rsidRDefault="00D75B37" w:rsidP="003C22DD">
      <w:pPr>
        <w:tabs>
          <w:tab w:val="clear" w:pos="567"/>
        </w:tabs>
        <w:spacing w:line="240" w:lineRule="auto"/>
        <w:ind w:left="567" w:hanging="567"/>
        <w:rPr>
          <w:b/>
          <w:snapToGrid/>
          <w:szCs w:val="22"/>
          <w:lang w:val="lt-LT" w:eastAsia="lt-LT"/>
        </w:rPr>
      </w:pPr>
      <w:r w:rsidRPr="00D75B37">
        <w:rPr>
          <w:b/>
          <w:snapToGrid/>
          <w:szCs w:val="24"/>
          <w:lang w:val="lt-LT" w:eastAsia="lt-LT"/>
        </w:rPr>
        <w:t>5.</w:t>
      </w:r>
      <w:r w:rsidRPr="00D75B37">
        <w:rPr>
          <w:b/>
          <w:snapToGrid/>
          <w:szCs w:val="24"/>
          <w:lang w:val="lt-LT" w:eastAsia="lt-LT"/>
        </w:rPr>
        <w:tab/>
        <w:t xml:space="preserve">Kaip laikyti </w:t>
      </w:r>
      <w:r w:rsidR="00C87298" w:rsidRPr="00C87298">
        <w:rPr>
          <w:b/>
          <w:snapToGrid/>
          <w:szCs w:val="24"/>
          <w:lang w:val="lv-LV" w:eastAsia="lt-LT"/>
        </w:rPr>
        <w:t>Natrii fluoridum</w:t>
      </w:r>
      <w:r w:rsidR="0024582F">
        <w:rPr>
          <w:b/>
          <w:snapToGrid/>
          <w:szCs w:val="24"/>
          <w:lang w:val="lv-LV" w:eastAsia="lt-LT"/>
        </w:rPr>
        <w:t> </w:t>
      </w:r>
      <w:r w:rsidR="00C87298" w:rsidRPr="00C87298">
        <w:rPr>
          <w:b/>
          <w:snapToGrid/>
          <w:szCs w:val="24"/>
          <w:lang w:val="lv-LV" w:eastAsia="lt-LT"/>
        </w:rPr>
        <w:t>(</w:t>
      </w:r>
      <w:r w:rsidR="00C87298" w:rsidRPr="00C87298">
        <w:rPr>
          <w:b/>
          <w:snapToGrid/>
          <w:szCs w:val="24"/>
          <w:vertAlign w:val="superscript"/>
          <w:lang w:val="lv-LV" w:eastAsia="lt-LT"/>
        </w:rPr>
        <w:t>18</w:t>
      </w:r>
      <w:r w:rsidR="00C87298" w:rsidRPr="00C87298">
        <w:rPr>
          <w:b/>
          <w:snapToGrid/>
          <w:szCs w:val="24"/>
          <w:lang w:val="lv-LV" w:eastAsia="lt-LT"/>
        </w:rPr>
        <w:t>F) Synektik</w:t>
      </w:r>
    </w:p>
    <w:p w14:paraId="4DC5C760" w14:textId="77777777" w:rsidR="00D75B37" w:rsidRPr="00D75B37" w:rsidRDefault="00D75B37" w:rsidP="003C22DD">
      <w:pPr>
        <w:numPr>
          <w:ilvl w:val="12"/>
          <w:numId w:val="0"/>
        </w:numPr>
        <w:tabs>
          <w:tab w:val="clear" w:pos="567"/>
          <w:tab w:val="left" w:pos="708"/>
        </w:tabs>
        <w:spacing w:line="240" w:lineRule="auto"/>
        <w:rPr>
          <w:snapToGrid/>
          <w:szCs w:val="22"/>
          <w:lang w:val="lt-LT" w:eastAsia="lt-LT"/>
        </w:rPr>
      </w:pPr>
    </w:p>
    <w:p w14:paraId="377E8278" w14:textId="18D72D89" w:rsidR="00D75B37" w:rsidRPr="00D75B37" w:rsidRDefault="00D75B37" w:rsidP="003C22DD">
      <w:pPr>
        <w:numPr>
          <w:ilvl w:val="12"/>
          <w:numId w:val="0"/>
        </w:numPr>
        <w:tabs>
          <w:tab w:val="clear" w:pos="567"/>
          <w:tab w:val="left" w:pos="708"/>
        </w:tabs>
        <w:spacing w:line="240" w:lineRule="auto"/>
        <w:rPr>
          <w:snapToGrid/>
          <w:szCs w:val="22"/>
          <w:lang w:val="lt-LT" w:eastAsia="lt-LT"/>
        </w:rPr>
      </w:pPr>
      <w:r w:rsidRPr="00D75B37">
        <w:rPr>
          <w:snapToGrid/>
          <w:szCs w:val="24"/>
          <w:lang w:val="lt-LT" w:eastAsia="lt-LT"/>
        </w:rPr>
        <w:t xml:space="preserve">Šio vaisto jums laikyti nereikės. Už šio vaisto saugojimą atitinkamose patalpose atsakingas specialistas. </w:t>
      </w:r>
      <w:proofErr w:type="spellStart"/>
      <w:r w:rsidRPr="00D75B37">
        <w:rPr>
          <w:snapToGrid/>
          <w:szCs w:val="24"/>
          <w:lang w:val="lt-LT" w:eastAsia="lt-LT"/>
        </w:rPr>
        <w:t>Radiofarmacinius</w:t>
      </w:r>
      <w:proofErr w:type="spellEnd"/>
      <w:r w:rsidRPr="00D75B37">
        <w:rPr>
          <w:snapToGrid/>
          <w:szCs w:val="24"/>
          <w:lang w:val="lt-LT" w:eastAsia="lt-LT"/>
        </w:rPr>
        <w:t xml:space="preserve"> preparatus laikyti reikia pagal </w:t>
      </w:r>
      <w:r w:rsidR="00157797">
        <w:rPr>
          <w:snapToGrid/>
          <w:szCs w:val="24"/>
          <w:lang w:val="lt-LT" w:eastAsia="lt-LT"/>
        </w:rPr>
        <w:t>nacionalines</w:t>
      </w:r>
      <w:r w:rsidR="00157797" w:rsidRPr="00D75B37">
        <w:rPr>
          <w:snapToGrid/>
          <w:szCs w:val="24"/>
          <w:lang w:val="lt-LT" w:eastAsia="lt-LT"/>
        </w:rPr>
        <w:t xml:space="preserve"> </w:t>
      </w:r>
      <w:r w:rsidRPr="00D75B37">
        <w:rPr>
          <w:snapToGrid/>
          <w:szCs w:val="24"/>
          <w:lang w:val="lt-LT" w:eastAsia="lt-LT"/>
        </w:rPr>
        <w:t>radioaktyviųjų medžiagų taisykles.</w:t>
      </w:r>
    </w:p>
    <w:p w14:paraId="0B601235" w14:textId="77777777" w:rsidR="00D75B37" w:rsidRPr="00D75B37" w:rsidRDefault="00D75B37" w:rsidP="003C22DD">
      <w:pPr>
        <w:numPr>
          <w:ilvl w:val="12"/>
          <w:numId w:val="0"/>
        </w:numPr>
        <w:tabs>
          <w:tab w:val="clear" w:pos="567"/>
          <w:tab w:val="left" w:pos="708"/>
        </w:tabs>
        <w:spacing w:line="240" w:lineRule="auto"/>
        <w:rPr>
          <w:snapToGrid/>
          <w:szCs w:val="22"/>
          <w:lang w:val="lt-LT" w:eastAsia="lt-LT"/>
        </w:rPr>
      </w:pPr>
    </w:p>
    <w:p w14:paraId="7FA74235" w14:textId="77777777" w:rsidR="00D75B37" w:rsidRPr="00D75B37" w:rsidRDefault="00D75B37" w:rsidP="003C22DD">
      <w:pPr>
        <w:numPr>
          <w:ilvl w:val="12"/>
          <w:numId w:val="0"/>
        </w:numPr>
        <w:tabs>
          <w:tab w:val="clear" w:pos="567"/>
          <w:tab w:val="left" w:pos="708"/>
        </w:tabs>
        <w:spacing w:line="240" w:lineRule="auto"/>
        <w:rPr>
          <w:snapToGrid/>
          <w:szCs w:val="22"/>
          <w:lang w:val="lt-LT" w:eastAsia="lt-LT"/>
        </w:rPr>
      </w:pPr>
      <w:r w:rsidRPr="00D75B37">
        <w:rPr>
          <w:snapToGrid/>
          <w:szCs w:val="24"/>
          <w:lang w:val="lt-LT" w:eastAsia="lt-LT"/>
        </w:rPr>
        <w:t>Toliau pateikta informacija skirta tik specialistams.</w:t>
      </w:r>
    </w:p>
    <w:p w14:paraId="4EA3EBFB" w14:textId="11FA8D81" w:rsidR="00D75B37" w:rsidRPr="00D75B37" w:rsidRDefault="00D75B37" w:rsidP="003C22DD">
      <w:pPr>
        <w:numPr>
          <w:ilvl w:val="12"/>
          <w:numId w:val="0"/>
        </w:numPr>
        <w:tabs>
          <w:tab w:val="clear" w:pos="567"/>
          <w:tab w:val="left" w:pos="708"/>
        </w:tabs>
        <w:spacing w:line="240" w:lineRule="auto"/>
        <w:rPr>
          <w:snapToGrid/>
          <w:szCs w:val="24"/>
          <w:lang w:val="lt-LT" w:eastAsia="lt-LT"/>
        </w:rPr>
      </w:pPr>
      <w:r w:rsidRPr="00D75B37">
        <w:rPr>
          <w:snapToGrid/>
          <w:szCs w:val="24"/>
          <w:lang w:val="lt-LT" w:eastAsia="lt-LT"/>
        </w:rPr>
        <w:t xml:space="preserve">Ant etiketės nurodytam tinkamumo laikui pasibaigus, </w:t>
      </w:r>
      <w:r w:rsidR="00C87298" w:rsidRPr="00C87298">
        <w:rPr>
          <w:snapToGrid/>
          <w:szCs w:val="24"/>
          <w:lang w:val="lv-LV" w:eastAsia="lt-LT"/>
        </w:rPr>
        <w:t>Natrii fluoridum</w:t>
      </w:r>
      <w:r w:rsidR="0024582F">
        <w:rPr>
          <w:snapToGrid/>
          <w:szCs w:val="24"/>
          <w:lang w:val="lv-LV" w:eastAsia="lt-LT"/>
        </w:rPr>
        <w:t> </w:t>
      </w:r>
      <w:r w:rsidR="00C87298" w:rsidRPr="00C87298">
        <w:rPr>
          <w:snapToGrid/>
          <w:szCs w:val="24"/>
          <w:lang w:val="lv-LV" w:eastAsia="lt-LT"/>
        </w:rPr>
        <w:t>(</w:t>
      </w:r>
      <w:r w:rsidR="00C87298" w:rsidRPr="00C87298">
        <w:rPr>
          <w:snapToGrid/>
          <w:szCs w:val="24"/>
          <w:vertAlign w:val="superscript"/>
          <w:lang w:val="lv-LV" w:eastAsia="lt-LT"/>
        </w:rPr>
        <w:t>18</w:t>
      </w:r>
      <w:r w:rsidR="00C87298" w:rsidRPr="00C87298">
        <w:rPr>
          <w:snapToGrid/>
          <w:szCs w:val="24"/>
          <w:lang w:val="lv-LV" w:eastAsia="lt-LT"/>
        </w:rPr>
        <w:t>F) Synektik</w:t>
      </w:r>
      <w:r w:rsidRPr="00D75B37">
        <w:rPr>
          <w:snapToGrid/>
          <w:szCs w:val="24"/>
          <w:lang w:val="lt-LT" w:eastAsia="lt-LT"/>
        </w:rPr>
        <w:t xml:space="preserve"> vartoti negalima.</w:t>
      </w:r>
    </w:p>
    <w:p w14:paraId="01A0D86D" w14:textId="77777777" w:rsidR="00D75B37" w:rsidRPr="00D75B37" w:rsidRDefault="00D75B37" w:rsidP="003C22DD">
      <w:pPr>
        <w:numPr>
          <w:ilvl w:val="12"/>
          <w:numId w:val="0"/>
        </w:numPr>
        <w:tabs>
          <w:tab w:val="clear" w:pos="567"/>
          <w:tab w:val="left" w:pos="708"/>
        </w:tabs>
        <w:spacing w:line="240" w:lineRule="auto"/>
        <w:rPr>
          <w:snapToGrid/>
          <w:szCs w:val="24"/>
          <w:lang w:val="lt-LT" w:eastAsia="lt-LT"/>
        </w:rPr>
      </w:pPr>
    </w:p>
    <w:p w14:paraId="70664216" w14:textId="77777777" w:rsidR="00D75B37" w:rsidRPr="00D75B37" w:rsidRDefault="00D75B37" w:rsidP="003C22DD">
      <w:pPr>
        <w:numPr>
          <w:ilvl w:val="12"/>
          <w:numId w:val="0"/>
        </w:numPr>
        <w:tabs>
          <w:tab w:val="clear" w:pos="567"/>
          <w:tab w:val="left" w:pos="708"/>
        </w:tabs>
        <w:spacing w:line="240" w:lineRule="auto"/>
        <w:rPr>
          <w:b/>
          <w:snapToGrid/>
          <w:szCs w:val="22"/>
          <w:lang w:val="lt-LT" w:eastAsia="lt-LT"/>
        </w:rPr>
      </w:pPr>
    </w:p>
    <w:p w14:paraId="1E022BB6" w14:textId="77777777" w:rsidR="00D75B37" w:rsidRPr="00D75B37" w:rsidRDefault="00D75B37" w:rsidP="003C22DD">
      <w:pPr>
        <w:numPr>
          <w:ilvl w:val="12"/>
          <w:numId w:val="0"/>
        </w:numPr>
        <w:tabs>
          <w:tab w:val="clear" w:pos="567"/>
        </w:tabs>
        <w:spacing w:line="240" w:lineRule="auto"/>
        <w:ind w:left="567" w:hanging="567"/>
        <w:rPr>
          <w:b/>
          <w:snapToGrid/>
          <w:szCs w:val="22"/>
          <w:lang w:val="lt-LT" w:eastAsia="lt-LT"/>
        </w:rPr>
      </w:pPr>
      <w:r w:rsidRPr="00D75B37">
        <w:rPr>
          <w:b/>
          <w:snapToGrid/>
          <w:szCs w:val="24"/>
          <w:lang w:val="lt-LT" w:eastAsia="lt-LT"/>
        </w:rPr>
        <w:t xml:space="preserve">6. </w:t>
      </w:r>
      <w:r w:rsidRPr="00D75B37">
        <w:rPr>
          <w:b/>
          <w:snapToGrid/>
          <w:szCs w:val="24"/>
          <w:lang w:val="lt-LT" w:eastAsia="lt-LT"/>
        </w:rPr>
        <w:tab/>
        <w:t>Pakuotės turinys ir kita informacija</w:t>
      </w:r>
    </w:p>
    <w:p w14:paraId="54539B97" w14:textId="77777777" w:rsidR="00D75B37" w:rsidRPr="00D75B37" w:rsidRDefault="00D75B37" w:rsidP="003C22DD">
      <w:pPr>
        <w:numPr>
          <w:ilvl w:val="12"/>
          <w:numId w:val="0"/>
        </w:numPr>
        <w:tabs>
          <w:tab w:val="clear" w:pos="567"/>
          <w:tab w:val="left" w:pos="708"/>
        </w:tabs>
        <w:spacing w:line="240" w:lineRule="auto"/>
        <w:rPr>
          <w:snapToGrid/>
          <w:szCs w:val="22"/>
          <w:lang w:val="lt-LT" w:eastAsia="lt-LT"/>
        </w:rPr>
      </w:pPr>
    </w:p>
    <w:p w14:paraId="2684CBB8" w14:textId="54135232" w:rsidR="00D75B37" w:rsidRPr="00D75B37" w:rsidRDefault="00C87298" w:rsidP="003C22DD">
      <w:pPr>
        <w:tabs>
          <w:tab w:val="clear" w:pos="567"/>
        </w:tabs>
        <w:autoSpaceDE w:val="0"/>
        <w:autoSpaceDN w:val="0"/>
        <w:adjustRightInd w:val="0"/>
        <w:spacing w:line="240" w:lineRule="auto"/>
        <w:rPr>
          <w:b/>
          <w:bCs/>
          <w:snapToGrid/>
          <w:szCs w:val="22"/>
          <w:lang w:val="lt-LT" w:eastAsia="lt-LT"/>
        </w:rPr>
      </w:pPr>
      <w:r w:rsidRPr="00C87298">
        <w:rPr>
          <w:b/>
          <w:snapToGrid/>
          <w:szCs w:val="24"/>
          <w:lang w:val="lv-LV" w:eastAsia="lt-LT"/>
        </w:rPr>
        <w:t>Natrii fluoridum</w:t>
      </w:r>
      <w:r w:rsidR="0024582F">
        <w:rPr>
          <w:b/>
          <w:snapToGrid/>
          <w:szCs w:val="24"/>
          <w:lang w:val="lv-LV" w:eastAsia="lt-LT"/>
        </w:rPr>
        <w:t> </w:t>
      </w:r>
      <w:r w:rsidRPr="00C87298">
        <w:rPr>
          <w:b/>
          <w:snapToGrid/>
          <w:szCs w:val="24"/>
          <w:lang w:val="lv-LV" w:eastAsia="lt-LT"/>
        </w:rPr>
        <w:t>(</w:t>
      </w:r>
      <w:r w:rsidRPr="00C87298">
        <w:rPr>
          <w:b/>
          <w:snapToGrid/>
          <w:szCs w:val="24"/>
          <w:vertAlign w:val="superscript"/>
          <w:lang w:val="lv-LV" w:eastAsia="lt-LT"/>
        </w:rPr>
        <w:t>18</w:t>
      </w:r>
      <w:r w:rsidRPr="00C87298">
        <w:rPr>
          <w:b/>
          <w:snapToGrid/>
          <w:szCs w:val="24"/>
          <w:lang w:val="lv-LV" w:eastAsia="lt-LT"/>
        </w:rPr>
        <w:t>F) Synektik</w:t>
      </w:r>
      <w:r w:rsidR="00D75B37" w:rsidRPr="00D75B37">
        <w:rPr>
          <w:b/>
          <w:snapToGrid/>
          <w:szCs w:val="24"/>
          <w:lang w:val="lt-LT" w:eastAsia="lt-LT"/>
        </w:rPr>
        <w:t xml:space="preserve"> sudėtis</w:t>
      </w:r>
    </w:p>
    <w:p w14:paraId="4F881FD8" w14:textId="7931045D" w:rsidR="00D75B37" w:rsidRPr="00614ABA" w:rsidRDefault="00D75B37" w:rsidP="003C22DD">
      <w:pPr>
        <w:pStyle w:val="Sraopastraipa"/>
        <w:numPr>
          <w:ilvl w:val="0"/>
          <w:numId w:val="16"/>
        </w:numPr>
        <w:tabs>
          <w:tab w:val="clear" w:pos="567"/>
          <w:tab w:val="left" w:pos="284"/>
        </w:tabs>
        <w:spacing w:line="240" w:lineRule="auto"/>
        <w:ind w:left="284" w:hanging="284"/>
        <w:rPr>
          <w:b/>
          <w:snapToGrid/>
          <w:szCs w:val="22"/>
          <w:lang w:val="lt-LT" w:eastAsia="lt-LT"/>
        </w:rPr>
      </w:pPr>
      <w:r w:rsidRPr="00614ABA">
        <w:rPr>
          <w:snapToGrid/>
          <w:color w:val="000000"/>
          <w:szCs w:val="24"/>
          <w:lang w:val="lt-LT" w:eastAsia="lt-LT"/>
        </w:rPr>
        <w:t>Veiklioji medžiaga yra natrio fluoridas</w:t>
      </w:r>
      <w:r w:rsidR="0024582F">
        <w:rPr>
          <w:snapToGrid/>
          <w:color w:val="000000"/>
          <w:szCs w:val="24"/>
          <w:lang w:val="lt-LT" w:eastAsia="lt-LT"/>
        </w:rPr>
        <w:t> </w:t>
      </w:r>
      <w:r w:rsidRPr="00614ABA">
        <w:rPr>
          <w:snapToGrid/>
          <w:color w:val="000000"/>
          <w:szCs w:val="24"/>
          <w:lang w:val="lt-LT" w:eastAsia="lt-LT"/>
        </w:rPr>
        <w:t>(</w:t>
      </w:r>
      <w:r w:rsidRPr="00614ABA">
        <w:rPr>
          <w:snapToGrid/>
          <w:color w:val="000000"/>
          <w:szCs w:val="24"/>
          <w:vertAlign w:val="superscript"/>
          <w:lang w:val="lt-LT" w:eastAsia="lt-LT"/>
        </w:rPr>
        <w:t>18</w:t>
      </w:r>
      <w:r w:rsidRPr="00614ABA">
        <w:rPr>
          <w:snapToGrid/>
          <w:color w:val="000000"/>
          <w:szCs w:val="24"/>
          <w:lang w:val="lt-LT" w:eastAsia="lt-LT"/>
        </w:rPr>
        <w:t>F).</w:t>
      </w:r>
      <w:r w:rsidRPr="00614ABA">
        <w:rPr>
          <w:snapToGrid/>
          <w:szCs w:val="24"/>
          <w:lang w:val="lt-LT" w:eastAsia="lt-LT"/>
        </w:rPr>
        <w:t xml:space="preserve"> Kiekviename</w:t>
      </w:r>
      <w:r w:rsidR="0024582F">
        <w:rPr>
          <w:snapToGrid/>
          <w:szCs w:val="24"/>
          <w:lang w:val="lt-LT" w:eastAsia="lt-LT"/>
        </w:rPr>
        <w:t> </w:t>
      </w:r>
      <w:r w:rsidRPr="00614ABA">
        <w:rPr>
          <w:snapToGrid/>
          <w:szCs w:val="24"/>
          <w:lang w:val="lt-LT" w:eastAsia="lt-LT"/>
        </w:rPr>
        <w:t>mililitre kalibravimo dieną ir</w:t>
      </w:r>
      <w:r w:rsidR="00EF3EE9">
        <w:rPr>
          <w:snapToGrid/>
          <w:szCs w:val="24"/>
          <w:lang w:val="lt-LT" w:eastAsia="lt-LT"/>
        </w:rPr>
        <w:t xml:space="preserve"> kalibravimo</w:t>
      </w:r>
      <w:r w:rsidRPr="00614ABA">
        <w:rPr>
          <w:snapToGrid/>
          <w:szCs w:val="24"/>
          <w:lang w:val="lt-LT" w:eastAsia="lt-LT"/>
        </w:rPr>
        <w:t xml:space="preserve"> laiku yra 2,0 </w:t>
      </w:r>
      <w:r w:rsidR="00EF47EF" w:rsidRPr="00614ABA" w:rsidDel="00EF47EF">
        <w:rPr>
          <w:snapToGrid/>
          <w:szCs w:val="24"/>
          <w:lang w:val="lt-LT" w:eastAsia="lt-LT"/>
        </w:rPr>
        <w:t xml:space="preserve"> </w:t>
      </w:r>
      <w:proofErr w:type="spellStart"/>
      <w:r w:rsidRPr="00614ABA">
        <w:rPr>
          <w:snapToGrid/>
          <w:szCs w:val="24"/>
          <w:lang w:val="lt-LT" w:eastAsia="lt-LT"/>
        </w:rPr>
        <w:t>GBq</w:t>
      </w:r>
      <w:proofErr w:type="spellEnd"/>
      <w:r w:rsidRPr="00614ABA">
        <w:rPr>
          <w:snapToGrid/>
          <w:szCs w:val="24"/>
          <w:lang w:val="lt-LT" w:eastAsia="lt-LT"/>
        </w:rPr>
        <w:t xml:space="preserve"> natrio fluorido</w:t>
      </w:r>
      <w:r w:rsidR="0024582F">
        <w:rPr>
          <w:snapToGrid/>
          <w:szCs w:val="24"/>
          <w:lang w:val="lt-LT" w:eastAsia="lt-LT"/>
        </w:rPr>
        <w:t> </w:t>
      </w:r>
      <w:r w:rsidRPr="00614ABA">
        <w:rPr>
          <w:snapToGrid/>
          <w:szCs w:val="24"/>
          <w:lang w:val="lt-LT" w:eastAsia="lt-LT"/>
        </w:rPr>
        <w:t>(</w:t>
      </w:r>
      <w:r w:rsidRPr="00614ABA">
        <w:rPr>
          <w:snapToGrid/>
          <w:szCs w:val="24"/>
          <w:vertAlign w:val="superscript"/>
          <w:lang w:val="lt-LT" w:eastAsia="lt-LT"/>
        </w:rPr>
        <w:t>18</w:t>
      </w:r>
      <w:r w:rsidRPr="00614ABA">
        <w:rPr>
          <w:snapToGrid/>
          <w:szCs w:val="24"/>
          <w:lang w:val="lt-LT" w:eastAsia="lt-LT"/>
        </w:rPr>
        <w:t>F).</w:t>
      </w:r>
    </w:p>
    <w:p w14:paraId="343A7EAE" w14:textId="663A6F4C" w:rsidR="00D75B37" w:rsidRPr="00614ABA" w:rsidRDefault="00D75B37" w:rsidP="003C22DD">
      <w:pPr>
        <w:pStyle w:val="Sraopastraipa"/>
        <w:numPr>
          <w:ilvl w:val="0"/>
          <w:numId w:val="16"/>
        </w:numPr>
        <w:tabs>
          <w:tab w:val="clear" w:pos="567"/>
          <w:tab w:val="left" w:pos="284"/>
        </w:tabs>
        <w:spacing w:line="240" w:lineRule="auto"/>
        <w:ind w:left="284" w:hanging="284"/>
        <w:rPr>
          <w:snapToGrid/>
          <w:szCs w:val="22"/>
          <w:lang w:val="lt-LT" w:eastAsia="lt-LT"/>
        </w:rPr>
      </w:pPr>
      <w:r w:rsidRPr="00614ABA">
        <w:rPr>
          <w:snapToGrid/>
          <w:szCs w:val="24"/>
          <w:lang w:val="lt-LT" w:eastAsia="lt-LT"/>
        </w:rPr>
        <w:t>Pagalbinės medžiagos yra injekcinis vanduo</w:t>
      </w:r>
      <w:r w:rsidR="00843B7A">
        <w:rPr>
          <w:snapToGrid/>
          <w:szCs w:val="24"/>
          <w:lang w:val="lt-LT" w:eastAsia="lt-LT"/>
        </w:rPr>
        <w:t xml:space="preserve"> ir </w:t>
      </w:r>
      <w:r w:rsidRPr="00614ABA">
        <w:rPr>
          <w:snapToGrid/>
          <w:szCs w:val="24"/>
          <w:lang w:val="lt-LT" w:eastAsia="lt-LT"/>
        </w:rPr>
        <w:t>natrio chloridas.</w:t>
      </w:r>
    </w:p>
    <w:p w14:paraId="431AB18D" w14:textId="77777777" w:rsidR="00D75B37" w:rsidRPr="00D75B37" w:rsidRDefault="00D75B37" w:rsidP="003C22DD">
      <w:pPr>
        <w:numPr>
          <w:ilvl w:val="12"/>
          <w:numId w:val="0"/>
        </w:numPr>
        <w:tabs>
          <w:tab w:val="clear" w:pos="567"/>
          <w:tab w:val="left" w:pos="708"/>
        </w:tabs>
        <w:spacing w:line="240" w:lineRule="auto"/>
        <w:rPr>
          <w:b/>
          <w:snapToGrid/>
          <w:szCs w:val="22"/>
          <w:u w:val="single"/>
          <w:lang w:val="lt-LT" w:eastAsia="lt-LT"/>
        </w:rPr>
      </w:pPr>
    </w:p>
    <w:p w14:paraId="721A4DFA" w14:textId="3DD0F3E4" w:rsidR="00D75B37" w:rsidRPr="00D75B37" w:rsidRDefault="00C87298" w:rsidP="003C22DD">
      <w:pPr>
        <w:tabs>
          <w:tab w:val="clear" w:pos="567"/>
        </w:tabs>
        <w:autoSpaceDE w:val="0"/>
        <w:autoSpaceDN w:val="0"/>
        <w:adjustRightInd w:val="0"/>
        <w:spacing w:line="240" w:lineRule="auto"/>
        <w:rPr>
          <w:b/>
          <w:bCs/>
          <w:snapToGrid/>
          <w:szCs w:val="22"/>
          <w:lang w:val="lt-LT" w:eastAsia="lt-LT"/>
        </w:rPr>
      </w:pPr>
      <w:r w:rsidRPr="00C87298">
        <w:rPr>
          <w:b/>
          <w:snapToGrid/>
          <w:szCs w:val="24"/>
          <w:lang w:val="lv-LV" w:eastAsia="lt-LT"/>
        </w:rPr>
        <w:lastRenderedPageBreak/>
        <w:t>Natrii fluoridum</w:t>
      </w:r>
      <w:r w:rsidR="0024582F">
        <w:rPr>
          <w:b/>
          <w:snapToGrid/>
          <w:szCs w:val="24"/>
          <w:lang w:val="lv-LV" w:eastAsia="lt-LT"/>
        </w:rPr>
        <w:t> </w:t>
      </w:r>
      <w:r w:rsidRPr="00C87298">
        <w:rPr>
          <w:b/>
          <w:snapToGrid/>
          <w:szCs w:val="24"/>
          <w:lang w:val="lv-LV" w:eastAsia="lt-LT"/>
        </w:rPr>
        <w:t>(</w:t>
      </w:r>
      <w:r w:rsidRPr="00C87298">
        <w:rPr>
          <w:b/>
          <w:snapToGrid/>
          <w:szCs w:val="24"/>
          <w:vertAlign w:val="superscript"/>
          <w:lang w:val="lv-LV" w:eastAsia="lt-LT"/>
        </w:rPr>
        <w:t>18</w:t>
      </w:r>
      <w:r w:rsidRPr="00C87298">
        <w:rPr>
          <w:b/>
          <w:snapToGrid/>
          <w:szCs w:val="24"/>
          <w:lang w:val="lv-LV" w:eastAsia="lt-LT"/>
        </w:rPr>
        <w:t>F) Synektik</w:t>
      </w:r>
      <w:r w:rsidR="00D75B37" w:rsidRPr="00D75B37">
        <w:rPr>
          <w:b/>
          <w:snapToGrid/>
          <w:szCs w:val="24"/>
          <w:lang w:val="lt-LT" w:eastAsia="lt-LT"/>
        </w:rPr>
        <w:t xml:space="preserve"> išvaizda ir kiekis pakuotėje</w:t>
      </w:r>
    </w:p>
    <w:p w14:paraId="35BDE88A" w14:textId="28D60F5F" w:rsidR="00A15A88" w:rsidRDefault="00B4487B" w:rsidP="003C22DD">
      <w:pPr>
        <w:numPr>
          <w:ilvl w:val="12"/>
          <w:numId w:val="0"/>
        </w:numPr>
        <w:tabs>
          <w:tab w:val="clear" w:pos="567"/>
          <w:tab w:val="left" w:pos="708"/>
        </w:tabs>
        <w:spacing w:line="240" w:lineRule="auto"/>
        <w:rPr>
          <w:snapToGrid/>
          <w:szCs w:val="24"/>
          <w:lang w:val="lt-LT" w:eastAsia="lt-LT"/>
        </w:rPr>
      </w:pPr>
      <w:r>
        <w:rPr>
          <w:rStyle w:val="rynqvb"/>
          <w:lang w:val="lt-LT"/>
        </w:rPr>
        <w:t xml:space="preserve">Bespalvis tirpalas 15 ml arba 25 ml </w:t>
      </w:r>
      <w:proofErr w:type="spellStart"/>
      <w:r w:rsidR="00A15A88" w:rsidRPr="00D75B37">
        <w:rPr>
          <w:rFonts w:cs="Arial"/>
          <w:snapToGrid/>
          <w:color w:val="000000"/>
          <w:szCs w:val="24"/>
          <w:lang w:val="lt-LT" w:eastAsia="lt-LT"/>
        </w:rPr>
        <w:t>daugiadoziame</w:t>
      </w:r>
      <w:proofErr w:type="spellEnd"/>
      <w:r w:rsidR="00A15A88" w:rsidRPr="00D75B37">
        <w:rPr>
          <w:rFonts w:cs="Arial"/>
          <w:snapToGrid/>
          <w:color w:val="000000"/>
          <w:szCs w:val="24"/>
          <w:lang w:val="lt-LT" w:eastAsia="lt-LT"/>
        </w:rPr>
        <w:t xml:space="preserve"> flakone</w:t>
      </w:r>
      <w:r w:rsidR="00A15A88">
        <w:rPr>
          <w:rFonts w:cs="Arial"/>
          <w:snapToGrid/>
          <w:color w:val="000000"/>
          <w:szCs w:val="24"/>
          <w:lang w:val="lt-LT" w:eastAsia="lt-LT"/>
        </w:rPr>
        <w:t>.</w:t>
      </w:r>
      <w:r w:rsidR="00A15A88" w:rsidRPr="00D75B37">
        <w:rPr>
          <w:snapToGrid/>
          <w:szCs w:val="24"/>
          <w:lang w:val="lt-LT" w:eastAsia="lt-LT"/>
        </w:rPr>
        <w:t xml:space="preserve"> </w:t>
      </w:r>
    </w:p>
    <w:p w14:paraId="762E7544" w14:textId="1B8AC540" w:rsidR="00D75B37" w:rsidRPr="00D75B37" w:rsidRDefault="00D75B37" w:rsidP="003C22DD">
      <w:pPr>
        <w:numPr>
          <w:ilvl w:val="12"/>
          <w:numId w:val="0"/>
        </w:numPr>
        <w:tabs>
          <w:tab w:val="clear" w:pos="567"/>
          <w:tab w:val="left" w:pos="708"/>
        </w:tabs>
        <w:spacing w:line="240" w:lineRule="auto"/>
        <w:rPr>
          <w:snapToGrid/>
          <w:szCs w:val="22"/>
          <w:lang w:val="lt-LT" w:eastAsia="lt-LT"/>
        </w:rPr>
      </w:pPr>
      <w:r w:rsidRPr="00D75B37">
        <w:rPr>
          <w:snapToGrid/>
          <w:szCs w:val="24"/>
          <w:lang w:val="lt-LT" w:eastAsia="lt-LT"/>
        </w:rPr>
        <w:t>Bendras flakono aktyvumas tuo metu yra nuo 0,4 </w:t>
      </w:r>
      <w:proofErr w:type="spellStart"/>
      <w:r w:rsidRPr="00D75B37">
        <w:rPr>
          <w:snapToGrid/>
          <w:szCs w:val="24"/>
          <w:lang w:val="lt-LT" w:eastAsia="lt-LT"/>
        </w:rPr>
        <w:t>GBq</w:t>
      </w:r>
      <w:proofErr w:type="spellEnd"/>
      <w:r w:rsidRPr="00D75B37">
        <w:rPr>
          <w:snapToGrid/>
          <w:szCs w:val="24"/>
          <w:lang w:val="lt-LT" w:eastAsia="lt-LT"/>
        </w:rPr>
        <w:t xml:space="preserve"> iki 44,0 </w:t>
      </w:r>
      <w:proofErr w:type="spellStart"/>
      <w:r w:rsidRPr="00D75B37">
        <w:rPr>
          <w:snapToGrid/>
          <w:szCs w:val="24"/>
          <w:lang w:val="lt-LT" w:eastAsia="lt-LT"/>
        </w:rPr>
        <w:t>GBq</w:t>
      </w:r>
      <w:proofErr w:type="spellEnd"/>
      <w:r w:rsidRPr="00D75B37">
        <w:rPr>
          <w:snapToGrid/>
          <w:szCs w:val="24"/>
          <w:lang w:val="lt-LT" w:eastAsia="lt-LT"/>
        </w:rPr>
        <w:t>.</w:t>
      </w:r>
    </w:p>
    <w:p w14:paraId="6F559EDF" w14:textId="77777777" w:rsidR="00D75B37" w:rsidRPr="00D75B37" w:rsidRDefault="00D75B37" w:rsidP="00814D46">
      <w:pPr>
        <w:numPr>
          <w:ilvl w:val="12"/>
          <w:numId w:val="0"/>
        </w:numPr>
        <w:tabs>
          <w:tab w:val="clear" w:pos="567"/>
          <w:tab w:val="left" w:pos="708"/>
        </w:tabs>
        <w:spacing w:line="240" w:lineRule="auto"/>
        <w:rPr>
          <w:b/>
          <w:snapToGrid/>
          <w:szCs w:val="22"/>
          <w:lang w:val="lt-LT" w:eastAsia="lt-LT"/>
        </w:rPr>
      </w:pPr>
    </w:p>
    <w:p w14:paraId="42BCC3E1" w14:textId="77777777" w:rsidR="00D75B37" w:rsidRPr="00D75B37" w:rsidRDefault="00D75B37" w:rsidP="003C22DD">
      <w:pPr>
        <w:tabs>
          <w:tab w:val="clear" w:pos="567"/>
        </w:tabs>
        <w:spacing w:line="240" w:lineRule="auto"/>
        <w:rPr>
          <w:b/>
          <w:snapToGrid/>
          <w:color w:val="000000"/>
          <w:szCs w:val="22"/>
          <w:lang w:val="lt-LT" w:eastAsia="lt-LT"/>
        </w:rPr>
      </w:pPr>
      <w:r w:rsidRPr="00D75B37">
        <w:rPr>
          <w:b/>
          <w:snapToGrid/>
          <w:color w:val="000000"/>
          <w:szCs w:val="24"/>
          <w:lang w:val="lt-LT" w:eastAsia="lt-LT"/>
        </w:rPr>
        <w:t>Registruotojas</w:t>
      </w:r>
    </w:p>
    <w:p w14:paraId="5EB353BF" w14:textId="77777777" w:rsidR="00D75B37" w:rsidRPr="00D75B37" w:rsidRDefault="00D75B37" w:rsidP="003C22DD">
      <w:pPr>
        <w:tabs>
          <w:tab w:val="clear" w:pos="567"/>
        </w:tabs>
        <w:spacing w:line="240" w:lineRule="auto"/>
        <w:rPr>
          <w:b/>
          <w:snapToGrid/>
          <w:color w:val="000000"/>
          <w:szCs w:val="22"/>
          <w:u w:val="single"/>
          <w:lang w:val="lt-LT" w:eastAsia="lt-LT"/>
        </w:rPr>
      </w:pPr>
    </w:p>
    <w:p w14:paraId="20A0AB64" w14:textId="142947EC" w:rsidR="00D75B37" w:rsidRPr="00D75B37" w:rsidRDefault="00D75B37" w:rsidP="003C22DD">
      <w:pPr>
        <w:tabs>
          <w:tab w:val="clear" w:pos="567"/>
        </w:tabs>
        <w:spacing w:line="240" w:lineRule="auto"/>
        <w:rPr>
          <w:b/>
          <w:snapToGrid/>
          <w:color w:val="000000"/>
          <w:szCs w:val="22"/>
          <w:lang w:val="lt-LT" w:eastAsia="lt-LT"/>
        </w:rPr>
      </w:pPr>
      <w:r w:rsidRPr="003C22DD">
        <w:rPr>
          <w:snapToGrid/>
          <w:color w:val="000000"/>
          <w:szCs w:val="24"/>
          <w:lang w:val="lt-LT" w:eastAsia="lt-LT"/>
        </w:rPr>
        <w:t>SYNEKTIK</w:t>
      </w:r>
      <w:r w:rsidR="0024582F">
        <w:rPr>
          <w:snapToGrid/>
          <w:color w:val="000000"/>
          <w:szCs w:val="24"/>
          <w:lang w:val="lt-LT" w:eastAsia="lt-LT"/>
        </w:rPr>
        <w:t> </w:t>
      </w:r>
      <w:r w:rsidRPr="003C22DD">
        <w:rPr>
          <w:snapToGrid/>
          <w:color w:val="000000"/>
          <w:szCs w:val="24"/>
          <w:lang w:val="lt-LT" w:eastAsia="lt-LT"/>
        </w:rPr>
        <w:t>S.A.</w:t>
      </w:r>
    </w:p>
    <w:p w14:paraId="5CEF588F" w14:textId="77777777" w:rsidR="002034BB" w:rsidRDefault="002034BB" w:rsidP="002034BB">
      <w:pPr>
        <w:tabs>
          <w:tab w:val="clear" w:pos="567"/>
        </w:tabs>
        <w:spacing w:line="240" w:lineRule="auto"/>
        <w:rPr>
          <w:snapToGrid/>
          <w:color w:val="000000"/>
          <w:szCs w:val="24"/>
          <w:lang w:val="lt-LT" w:eastAsia="lt-LT"/>
        </w:rPr>
      </w:pPr>
      <w:proofErr w:type="spellStart"/>
      <w:r w:rsidRPr="002034BB">
        <w:rPr>
          <w:snapToGrid/>
          <w:color w:val="000000"/>
          <w:szCs w:val="24"/>
          <w:lang w:val="lt-LT" w:eastAsia="lt-LT"/>
        </w:rPr>
        <w:t>ul</w:t>
      </w:r>
      <w:proofErr w:type="spellEnd"/>
      <w:r w:rsidRPr="002034BB">
        <w:rPr>
          <w:snapToGrid/>
          <w:color w:val="000000"/>
          <w:szCs w:val="24"/>
          <w:lang w:val="lt-LT" w:eastAsia="lt-LT"/>
        </w:rPr>
        <w:t xml:space="preserve">. </w:t>
      </w:r>
      <w:proofErr w:type="spellStart"/>
      <w:r w:rsidRPr="002034BB">
        <w:rPr>
          <w:snapToGrid/>
          <w:color w:val="000000"/>
          <w:szCs w:val="24"/>
          <w:lang w:val="lt-LT" w:eastAsia="lt-LT"/>
        </w:rPr>
        <w:t>Józefa</w:t>
      </w:r>
      <w:proofErr w:type="spellEnd"/>
      <w:r w:rsidRPr="002034BB">
        <w:rPr>
          <w:snapToGrid/>
          <w:color w:val="000000"/>
          <w:szCs w:val="24"/>
          <w:lang w:val="lt-LT" w:eastAsia="lt-LT"/>
        </w:rPr>
        <w:t xml:space="preserve"> </w:t>
      </w:r>
      <w:proofErr w:type="spellStart"/>
      <w:r w:rsidRPr="002034BB">
        <w:rPr>
          <w:snapToGrid/>
          <w:color w:val="000000"/>
          <w:szCs w:val="24"/>
          <w:lang w:val="lt-LT" w:eastAsia="lt-LT"/>
        </w:rPr>
        <w:t>Piusa</w:t>
      </w:r>
      <w:proofErr w:type="spellEnd"/>
      <w:r w:rsidRPr="002034BB">
        <w:rPr>
          <w:snapToGrid/>
          <w:color w:val="000000"/>
          <w:szCs w:val="24"/>
          <w:lang w:val="lt-LT" w:eastAsia="lt-LT"/>
        </w:rPr>
        <w:t xml:space="preserve"> </w:t>
      </w:r>
      <w:proofErr w:type="spellStart"/>
      <w:r w:rsidRPr="002034BB">
        <w:rPr>
          <w:snapToGrid/>
          <w:color w:val="000000"/>
          <w:szCs w:val="24"/>
          <w:lang w:val="lt-LT" w:eastAsia="lt-LT"/>
        </w:rPr>
        <w:t>Dziekońskiego</w:t>
      </w:r>
      <w:proofErr w:type="spellEnd"/>
      <w:r w:rsidRPr="002034BB">
        <w:rPr>
          <w:snapToGrid/>
          <w:color w:val="000000"/>
          <w:szCs w:val="24"/>
          <w:lang w:val="lt-LT" w:eastAsia="lt-LT"/>
        </w:rPr>
        <w:t xml:space="preserve"> 3 </w:t>
      </w:r>
    </w:p>
    <w:p w14:paraId="02271B37" w14:textId="3B6CEDE6" w:rsidR="002034BB" w:rsidRPr="002034BB" w:rsidRDefault="002034BB" w:rsidP="002034BB">
      <w:pPr>
        <w:tabs>
          <w:tab w:val="clear" w:pos="567"/>
        </w:tabs>
        <w:spacing w:line="240" w:lineRule="auto"/>
        <w:rPr>
          <w:snapToGrid/>
          <w:color w:val="000000"/>
          <w:szCs w:val="24"/>
          <w:lang w:val="lt-LT" w:eastAsia="lt-LT"/>
        </w:rPr>
      </w:pPr>
      <w:r w:rsidRPr="002034BB">
        <w:rPr>
          <w:snapToGrid/>
          <w:color w:val="000000"/>
          <w:szCs w:val="24"/>
          <w:lang w:val="lt-LT" w:eastAsia="lt-LT"/>
        </w:rPr>
        <w:t xml:space="preserve">00-728 </w:t>
      </w:r>
      <w:proofErr w:type="spellStart"/>
      <w:r w:rsidRPr="002034BB">
        <w:rPr>
          <w:snapToGrid/>
          <w:color w:val="000000"/>
          <w:szCs w:val="24"/>
          <w:lang w:val="lt-LT" w:eastAsia="lt-LT"/>
        </w:rPr>
        <w:t>Warsaw</w:t>
      </w:r>
      <w:proofErr w:type="spellEnd"/>
    </w:p>
    <w:p w14:paraId="29B65AF2" w14:textId="77777777" w:rsidR="00D75B37" w:rsidRPr="00D75B37" w:rsidRDefault="00D75B37" w:rsidP="003C22DD">
      <w:pPr>
        <w:tabs>
          <w:tab w:val="clear" w:pos="567"/>
        </w:tabs>
        <w:spacing w:line="240" w:lineRule="auto"/>
        <w:rPr>
          <w:snapToGrid/>
          <w:color w:val="000000"/>
          <w:szCs w:val="22"/>
          <w:lang w:val="lt-LT" w:eastAsia="lt-LT"/>
        </w:rPr>
      </w:pPr>
      <w:r w:rsidRPr="00D75B37">
        <w:rPr>
          <w:snapToGrid/>
          <w:color w:val="000000"/>
          <w:szCs w:val="24"/>
          <w:lang w:val="lt-LT" w:eastAsia="lt-LT"/>
        </w:rPr>
        <w:t>Lenkija</w:t>
      </w:r>
    </w:p>
    <w:p w14:paraId="53CBCE07" w14:textId="77777777" w:rsidR="00D75B37" w:rsidRPr="00D75B37" w:rsidRDefault="00D75B37" w:rsidP="003C22DD">
      <w:pPr>
        <w:tabs>
          <w:tab w:val="clear" w:pos="567"/>
        </w:tabs>
        <w:spacing w:line="240" w:lineRule="auto"/>
        <w:rPr>
          <w:snapToGrid/>
          <w:color w:val="000000"/>
          <w:szCs w:val="22"/>
          <w:lang w:val="lt-LT" w:eastAsia="lt-LT"/>
        </w:rPr>
      </w:pPr>
    </w:p>
    <w:p w14:paraId="4CABD3C2" w14:textId="3B1FD439" w:rsidR="00D75B37" w:rsidRPr="00D75B37" w:rsidRDefault="00D75B37" w:rsidP="00814D46">
      <w:pPr>
        <w:tabs>
          <w:tab w:val="clear" w:pos="567"/>
        </w:tabs>
        <w:autoSpaceDE w:val="0"/>
        <w:autoSpaceDN w:val="0"/>
        <w:adjustRightInd w:val="0"/>
        <w:spacing w:line="240" w:lineRule="auto"/>
        <w:rPr>
          <w:b/>
          <w:bCs/>
          <w:snapToGrid/>
          <w:color w:val="000000"/>
          <w:szCs w:val="22"/>
          <w:lang w:val="lt-LT" w:eastAsia="lt-LT"/>
        </w:rPr>
      </w:pPr>
      <w:r w:rsidRPr="00D75B37">
        <w:rPr>
          <w:b/>
          <w:snapToGrid/>
          <w:color w:val="000000"/>
          <w:szCs w:val="24"/>
          <w:lang w:val="lt-LT" w:eastAsia="lt-LT"/>
        </w:rPr>
        <w:t>Gamintojas</w:t>
      </w:r>
    </w:p>
    <w:p w14:paraId="76E7A4EC" w14:textId="77777777" w:rsidR="00D75B37" w:rsidRPr="00D75B37" w:rsidRDefault="00D75B37" w:rsidP="00814D46">
      <w:pPr>
        <w:tabs>
          <w:tab w:val="clear" w:pos="567"/>
        </w:tabs>
        <w:autoSpaceDE w:val="0"/>
        <w:autoSpaceDN w:val="0"/>
        <w:adjustRightInd w:val="0"/>
        <w:spacing w:line="240" w:lineRule="auto"/>
        <w:rPr>
          <w:snapToGrid/>
          <w:color w:val="000000"/>
          <w:szCs w:val="22"/>
          <w:u w:val="single"/>
          <w:lang w:val="lt-LT" w:eastAsia="lt-LT"/>
        </w:rPr>
      </w:pPr>
    </w:p>
    <w:p w14:paraId="115989FA" w14:textId="7C6860B0" w:rsidR="00D75B37" w:rsidRPr="003C22DD" w:rsidRDefault="00D1481D" w:rsidP="003C22DD">
      <w:pPr>
        <w:tabs>
          <w:tab w:val="clear" w:pos="567"/>
        </w:tabs>
        <w:spacing w:line="240" w:lineRule="auto"/>
        <w:rPr>
          <w:snapToGrid/>
          <w:szCs w:val="22"/>
          <w:lang w:val="lt-LT" w:eastAsia="lt-LT"/>
        </w:rPr>
      </w:pPr>
      <w:proofErr w:type="spellStart"/>
      <w:r>
        <w:rPr>
          <w:snapToGrid/>
          <w:szCs w:val="24"/>
          <w:lang w:val="lt-LT" w:eastAsia="lt-LT"/>
        </w:rPr>
        <w:t>Synektik</w:t>
      </w:r>
      <w:proofErr w:type="spellEnd"/>
      <w:r>
        <w:rPr>
          <w:snapToGrid/>
          <w:szCs w:val="24"/>
          <w:lang w:val="lt-LT" w:eastAsia="lt-LT"/>
        </w:rPr>
        <w:t xml:space="preserve"> Pharma</w:t>
      </w:r>
      <w:r w:rsidRPr="003C22DD">
        <w:rPr>
          <w:snapToGrid/>
          <w:szCs w:val="24"/>
          <w:lang w:val="lt-LT" w:eastAsia="lt-LT"/>
        </w:rPr>
        <w:t xml:space="preserve"> </w:t>
      </w:r>
      <w:r w:rsidR="00D75B37" w:rsidRPr="003C22DD">
        <w:rPr>
          <w:snapToGrid/>
          <w:szCs w:val="24"/>
          <w:lang w:val="lt-LT" w:eastAsia="lt-LT"/>
        </w:rPr>
        <w:t>Sp. z</w:t>
      </w:r>
      <w:r w:rsidR="0024582F">
        <w:rPr>
          <w:snapToGrid/>
          <w:szCs w:val="24"/>
          <w:lang w:val="lt-LT" w:eastAsia="lt-LT"/>
        </w:rPr>
        <w:t>.</w:t>
      </w:r>
      <w:r w:rsidR="00D75B37" w:rsidRPr="003C22DD">
        <w:rPr>
          <w:snapToGrid/>
          <w:szCs w:val="24"/>
          <w:lang w:val="lt-LT" w:eastAsia="lt-LT"/>
        </w:rPr>
        <w:t xml:space="preserve"> </w:t>
      </w:r>
      <w:proofErr w:type="spellStart"/>
      <w:r w:rsidR="00D75B37" w:rsidRPr="003C22DD">
        <w:rPr>
          <w:snapToGrid/>
          <w:szCs w:val="24"/>
          <w:lang w:val="lt-LT" w:eastAsia="lt-LT"/>
        </w:rPr>
        <w:t>o.o</w:t>
      </w:r>
      <w:proofErr w:type="spellEnd"/>
      <w:r w:rsidR="00D75B37" w:rsidRPr="003C22DD">
        <w:rPr>
          <w:snapToGrid/>
          <w:szCs w:val="24"/>
          <w:lang w:val="lt-LT" w:eastAsia="lt-LT"/>
        </w:rPr>
        <w:t>.</w:t>
      </w:r>
    </w:p>
    <w:p w14:paraId="330EF30B" w14:textId="4B5233DA" w:rsidR="00D75B37" w:rsidRPr="00D75B37" w:rsidRDefault="00D1481D" w:rsidP="003C22DD">
      <w:pPr>
        <w:tabs>
          <w:tab w:val="clear" w:pos="567"/>
        </w:tabs>
        <w:spacing w:line="240" w:lineRule="auto"/>
        <w:rPr>
          <w:snapToGrid/>
          <w:szCs w:val="22"/>
          <w:lang w:val="lt-LT" w:eastAsia="lt-LT"/>
        </w:rPr>
      </w:pPr>
      <w:proofErr w:type="spellStart"/>
      <w:r>
        <w:rPr>
          <w:snapToGrid/>
          <w:szCs w:val="24"/>
          <w:lang w:val="lt-LT" w:eastAsia="lt-LT"/>
        </w:rPr>
        <w:t>u</w:t>
      </w:r>
      <w:r w:rsidRPr="00D75B37">
        <w:rPr>
          <w:snapToGrid/>
          <w:szCs w:val="24"/>
          <w:lang w:val="lt-LT" w:eastAsia="lt-LT"/>
        </w:rPr>
        <w:t>l</w:t>
      </w:r>
      <w:proofErr w:type="spellEnd"/>
      <w:r w:rsidR="00D75B37" w:rsidRPr="00D75B37">
        <w:rPr>
          <w:snapToGrid/>
          <w:szCs w:val="24"/>
          <w:lang w:val="lt-LT" w:eastAsia="lt-LT"/>
        </w:rPr>
        <w:t>.</w:t>
      </w:r>
      <w:r w:rsidR="0024582F">
        <w:rPr>
          <w:snapToGrid/>
          <w:szCs w:val="24"/>
          <w:lang w:val="lt-LT" w:eastAsia="lt-LT"/>
        </w:rPr>
        <w:t> </w:t>
      </w:r>
      <w:proofErr w:type="spellStart"/>
      <w:r w:rsidR="00D75B37" w:rsidRPr="00D75B37">
        <w:rPr>
          <w:snapToGrid/>
          <w:szCs w:val="24"/>
          <w:lang w:val="lt-LT" w:eastAsia="lt-LT"/>
        </w:rPr>
        <w:t>Artwińskiego</w:t>
      </w:r>
      <w:proofErr w:type="spellEnd"/>
      <w:r w:rsidR="0024582F">
        <w:rPr>
          <w:snapToGrid/>
          <w:szCs w:val="24"/>
          <w:lang w:val="lt-LT" w:eastAsia="lt-LT"/>
        </w:rPr>
        <w:t> </w:t>
      </w:r>
      <w:r w:rsidR="00D75B37" w:rsidRPr="00D75B37">
        <w:rPr>
          <w:snapToGrid/>
          <w:szCs w:val="24"/>
          <w:lang w:val="lt-LT" w:eastAsia="lt-LT"/>
        </w:rPr>
        <w:t>3</w:t>
      </w:r>
    </w:p>
    <w:p w14:paraId="5F8EC1D0" w14:textId="7F3745AF" w:rsidR="00D75B37" w:rsidRPr="00D75B37" w:rsidRDefault="00D75B37" w:rsidP="003C22DD">
      <w:pPr>
        <w:tabs>
          <w:tab w:val="clear" w:pos="567"/>
        </w:tabs>
        <w:spacing w:line="240" w:lineRule="auto"/>
        <w:rPr>
          <w:snapToGrid/>
          <w:szCs w:val="22"/>
          <w:lang w:val="lt-LT" w:eastAsia="lt-LT"/>
        </w:rPr>
      </w:pPr>
      <w:r w:rsidRPr="00D75B37">
        <w:rPr>
          <w:snapToGrid/>
          <w:szCs w:val="24"/>
          <w:lang w:val="lt-LT" w:eastAsia="lt-LT"/>
        </w:rPr>
        <w:t>25</w:t>
      </w:r>
      <w:r w:rsidR="0024582F">
        <w:rPr>
          <w:snapToGrid/>
          <w:szCs w:val="24"/>
          <w:lang w:val="lt-LT" w:eastAsia="lt-LT"/>
        </w:rPr>
        <w:noBreakHyphen/>
      </w:r>
      <w:r w:rsidRPr="00D75B37">
        <w:rPr>
          <w:snapToGrid/>
          <w:szCs w:val="24"/>
          <w:lang w:val="lt-LT" w:eastAsia="lt-LT"/>
        </w:rPr>
        <w:t>734</w:t>
      </w:r>
      <w:r w:rsidR="0024582F">
        <w:rPr>
          <w:snapToGrid/>
          <w:szCs w:val="24"/>
          <w:lang w:val="lt-LT" w:eastAsia="lt-LT"/>
        </w:rPr>
        <w:t> </w:t>
      </w:r>
      <w:proofErr w:type="spellStart"/>
      <w:r w:rsidRPr="00D75B37">
        <w:rPr>
          <w:snapToGrid/>
          <w:szCs w:val="24"/>
          <w:lang w:val="lt-LT" w:eastAsia="lt-LT"/>
        </w:rPr>
        <w:t>Kielce</w:t>
      </w:r>
      <w:proofErr w:type="spellEnd"/>
    </w:p>
    <w:p w14:paraId="02AE3A15" w14:textId="77777777" w:rsidR="00D75B37" w:rsidRPr="00D75B37" w:rsidRDefault="00D75B37" w:rsidP="003C22DD">
      <w:pPr>
        <w:tabs>
          <w:tab w:val="clear" w:pos="567"/>
        </w:tabs>
        <w:spacing w:line="240" w:lineRule="auto"/>
        <w:rPr>
          <w:snapToGrid/>
          <w:szCs w:val="22"/>
          <w:lang w:val="lt-LT" w:eastAsia="lt-LT"/>
        </w:rPr>
      </w:pPr>
      <w:r w:rsidRPr="00D75B37">
        <w:rPr>
          <w:snapToGrid/>
          <w:szCs w:val="24"/>
          <w:lang w:val="lt-LT" w:eastAsia="lt-LT"/>
        </w:rPr>
        <w:t>Lenkija</w:t>
      </w:r>
    </w:p>
    <w:p w14:paraId="5EB23397" w14:textId="77777777" w:rsidR="00157797" w:rsidRPr="00D75B37" w:rsidRDefault="00157797">
      <w:pPr>
        <w:tabs>
          <w:tab w:val="clear" w:pos="567"/>
        </w:tabs>
        <w:spacing w:line="240" w:lineRule="auto"/>
        <w:rPr>
          <w:snapToGrid/>
          <w:szCs w:val="22"/>
          <w:lang w:val="lt-LT" w:eastAsia="lt-LT"/>
        </w:rPr>
      </w:pPr>
    </w:p>
    <w:p w14:paraId="75721E9D" w14:textId="0EFE980D" w:rsidR="00D75B37" w:rsidRPr="00D75B37" w:rsidRDefault="00D75B37">
      <w:pPr>
        <w:numPr>
          <w:ilvl w:val="12"/>
          <w:numId w:val="0"/>
        </w:numPr>
        <w:tabs>
          <w:tab w:val="clear" w:pos="567"/>
          <w:tab w:val="left" w:pos="708"/>
        </w:tabs>
        <w:spacing w:line="240" w:lineRule="auto"/>
        <w:rPr>
          <w:b/>
          <w:snapToGrid/>
          <w:szCs w:val="22"/>
          <w:lang w:val="lt-LT" w:eastAsia="lt-LT"/>
        </w:rPr>
      </w:pPr>
      <w:r w:rsidRPr="00D75B37">
        <w:rPr>
          <w:b/>
          <w:snapToGrid/>
          <w:szCs w:val="24"/>
          <w:lang w:val="lt-LT" w:eastAsia="lt-LT"/>
        </w:rPr>
        <w:t xml:space="preserve">Šis vaistas </w:t>
      </w:r>
      <w:r w:rsidR="008E72C1">
        <w:rPr>
          <w:b/>
          <w:szCs w:val="24"/>
          <w:lang w:val="lt-LT" w:eastAsia="lt-LT"/>
        </w:rPr>
        <w:t xml:space="preserve">Europos ekonominės erdvės </w:t>
      </w:r>
      <w:r w:rsidRPr="00D75B37">
        <w:rPr>
          <w:b/>
          <w:snapToGrid/>
          <w:szCs w:val="24"/>
          <w:lang w:val="lt-LT" w:eastAsia="lt-LT"/>
        </w:rPr>
        <w:t>valstybėse narėse registruotas tokiais pavadinimais:</w:t>
      </w:r>
    </w:p>
    <w:p w14:paraId="360D696B" w14:textId="77777777" w:rsidR="00D75B37" w:rsidRDefault="00D75B37">
      <w:pPr>
        <w:numPr>
          <w:ilvl w:val="12"/>
          <w:numId w:val="0"/>
        </w:numPr>
        <w:tabs>
          <w:tab w:val="clear" w:pos="567"/>
          <w:tab w:val="left" w:pos="708"/>
        </w:tabs>
        <w:spacing w:line="240" w:lineRule="auto"/>
        <w:rPr>
          <w:b/>
          <w:snapToGrid/>
          <w:szCs w:val="22"/>
          <w:lang w:val="lt-LT" w:eastAsia="lt-LT"/>
        </w:rPr>
      </w:pPr>
    </w:p>
    <w:p w14:paraId="2877EDD9" w14:textId="77777777" w:rsidR="00B4487B" w:rsidRPr="00614ABA" w:rsidRDefault="00B4487B" w:rsidP="00B4487B">
      <w:pPr>
        <w:numPr>
          <w:ilvl w:val="12"/>
          <w:numId w:val="0"/>
        </w:numPr>
        <w:tabs>
          <w:tab w:val="clear" w:pos="567"/>
          <w:tab w:val="left" w:pos="1985"/>
        </w:tabs>
        <w:spacing w:line="240" w:lineRule="auto"/>
        <w:ind w:left="1985" w:hanging="1985"/>
        <w:rPr>
          <w:snapToGrid/>
          <w:szCs w:val="22"/>
          <w:lang w:val="sk-SK" w:eastAsia="lt-LT"/>
        </w:rPr>
      </w:pPr>
      <w:r w:rsidRPr="00614ABA">
        <w:rPr>
          <w:b/>
          <w:snapToGrid/>
          <w:szCs w:val="22"/>
          <w:lang w:val="lt-LT" w:eastAsia="lt-LT"/>
        </w:rPr>
        <w:t>Lenkija</w:t>
      </w:r>
      <w:r w:rsidRPr="00614ABA">
        <w:rPr>
          <w:snapToGrid/>
          <w:szCs w:val="22"/>
          <w:lang w:val="sk-SK" w:eastAsia="lt-LT"/>
        </w:rPr>
        <w:tab/>
      </w:r>
      <w:r w:rsidRPr="00614ABA">
        <w:rPr>
          <w:snapToGrid/>
          <w:szCs w:val="22"/>
          <w:lang w:val="lv-LV" w:eastAsia="lt-LT"/>
        </w:rPr>
        <w:t>Natrii fluoridum</w:t>
      </w:r>
      <w:r>
        <w:rPr>
          <w:snapToGrid/>
          <w:szCs w:val="22"/>
          <w:lang w:val="lv-LV" w:eastAsia="lt-LT"/>
        </w:rPr>
        <w:t> </w:t>
      </w:r>
      <w:r w:rsidRPr="00614ABA">
        <w:rPr>
          <w:snapToGrid/>
          <w:szCs w:val="22"/>
          <w:lang w:val="lv-LV" w:eastAsia="lt-LT"/>
        </w:rPr>
        <w:t>(</w:t>
      </w:r>
      <w:r w:rsidRPr="00614ABA">
        <w:rPr>
          <w:snapToGrid/>
          <w:szCs w:val="22"/>
          <w:vertAlign w:val="superscript"/>
          <w:lang w:val="lv-LV" w:eastAsia="lt-LT"/>
        </w:rPr>
        <w:t>18</w:t>
      </w:r>
      <w:r w:rsidRPr="00614ABA">
        <w:rPr>
          <w:snapToGrid/>
          <w:szCs w:val="22"/>
          <w:lang w:val="lv-LV" w:eastAsia="lt-LT"/>
        </w:rPr>
        <w:t>F) Synektik</w:t>
      </w:r>
    </w:p>
    <w:p w14:paraId="1EDB0B74" w14:textId="36E7B001" w:rsidR="00614ABA" w:rsidRPr="00614ABA" w:rsidRDefault="00614ABA">
      <w:pPr>
        <w:numPr>
          <w:ilvl w:val="12"/>
          <w:numId w:val="0"/>
        </w:numPr>
        <w:tabs>
          <w:tab w:val="clear" w:pos="567"/>
          <w:tab w:val="left" w:pos="1985"/>
        </w:tabs>
        <w:spacing w:line="240" w:lineRule="auto"/>
        <w:ind w:left="1985" w:hanging="1985"/>
        <w:rPr>
          <w:snapToGrid/>
          <w:szCs w:val="22"/>
          <w:lang w:val="sk-SK" w:eastAsia="lt-LT"/>
        </w:rPr>
      </w:pPr>
      <w:r w:rsidRPr="00614ABA">
        <w:rPr>
          <w:b/>
          <w:snapToGrid/>
          <w:szCs w:val="22"/>
          <w:lang w:val="lt-LT" w:eastAsia="lt-LT"/>
        </w:rPr>
        <w:t>Lietuva</w:t>
      </w:r>
      <w:r w:rsidRPr="00614ABA">
        <w:rPr>
          <w:snapToGrid/>
          <w:szCs w:val="22"/>
          <w:lang w:val="lt-LT" w:eastAsia="lt-LT"/>
        </w:rPr>
        <w:tab/>
      </w:r>
      <w:r w:rsidRPr="00614ABA">
        <w:rPr>
          <w:snapToGrid/>
          <w:szCs w:val="22"/>
          <w:lang w:val="lv-LV" w:eastAsia="lt-LT"/>
        </w:rPr>
        <w:t>Natrii fluoridum</w:t>
      </w:r>
      <w:r w:rsidR="0024582F">
        <w:rPr>
          <w:snapToGrid/>
          <w:szCs w:val="22"/>
          <w:lang w:val="lv-LV" w:eastAsia="lt-LT"/>
        </w:rPr>
        <w:t> </w:t>
      </w:r>
      <w:r w:rsidRPr="00614ABA">
        <w:rPr>
          <w:snapToGrid/>
          <w:szCs w:val="22"/>
          <w:lang w:val="lv-LV" w:eastAsia="lt-LT"/>
        </w:rPr>
        <w:t>(</w:t>
      </w:r>
      <w:r w:rsidRPr="00614ABA">
        <w:rPr>
          <w:snapToGrid/>
          <w:szCs w:val="22"/>
          <w:vertAlign w:val="superscript"/>
          <w:lang w:val="lv-LV" w:eastAsia="lt-LT"/>
        </w:rPr>
        <w:t>18</w:t>
      </w:r>
      <w:r w:rsidRPr="00614ABA">
        <w:rPr>
          <w:snapToGrid/>
          <w:szCs w:val="22"/>
          <w:lang w:val="lv-LV" w:eastAsia="lt-LT"/>
        </w:rPr>
        <w:t xml:space="preserve">F) Synektik </w:t>
      </w:r>
      <w:r w:rsidRPr="00614ABA">
        <w:rPr>
          <w:snapToGrid/>
          <w:szCs w:val="22"/>
          <w:lang w:val="cs-CZ" w:eastAsia="lt-LT"/>
        </w:rPr>
        <w:t>2,0</w:t>
      </w:r>
      <w:r w:rsidR="0024582F">
        <w:rPr>
          <w:snapToGrid/>
          <w:szCs w:val="22"/>
          <w:lang w:val="cs-CZ" w:eastAsia="lt-LT"/>
        </w:rPr>
        <w:t> </w:t>
      </w:r>
      <w:r w:rsidRPr="00614ABA">
        <w:rPr>
          <w:snapToGrid/>
          <w:szCs w:val="22"/>
          <w:lang w:val="cs-CZ" w:eastAsia="lt-LT"/>
        </w:rPr>
        <w:t>GBq/m</w:t>
      </w:r>
      <w:r w:rsidR="00EF47EF">
        <w:rPr>
          <w:snapToGrid/>
          <w:szCs w:val="22"/>
          <w:lang w:val="lt-LT" w:eastAsia="lt-LT"/>
        </w:rPr>
        <w:t>l</w:t>
      </w:r>
      <w:r w:rsidRPr="00614ABA">
        <w:rPr>
          <w:snapToGrid/>
          <w:szCs w:val="22"/>
          <w:lang w:val="lt-LT" w:eastAsia="lt-LT"/>
        </w:rPr>
        <w:t xml:space="preserve"> injekcinis tirpalas</w:t>
      </w:r>
    </w:p>
    <w:p w14:paraId="3372FB54" w14:textId="2C37DD0F" w:rsidR="00614ABA" w:rsidRPr="00614ABA" w:rsidRDefault="00614ABA">
      <w:pPr>
        <w:numPr>
          <w:ilvl w:val="12"/>
          <w:numId w:val="0"/>
        </w:numPr>
        <w:tabs>
          <w:tab w:val="clear" w:pos="567"/>
          <w:tab w:val="left" w:pos="1985"/>
        </w:tabs>
        <w:spacing w:line="240" w:lineRule="auto"/>
        <w:ind w:left="1985" w:hanging="1985"/>
        <w:rPr>
          <w:snapToGrid/>
          <w:szCs w:val="22"/>
          <w:lang w:val="sk-SK" w:eastAsia="lt-LT"/>
        </w:rPr>
      </w:pPr>
      <w:r w:rsidRPr="00614ABA">
        <w:rPr>
          <w:b/>
          <w:snapToGrid/>
          <w:szCs w:val="22"/>
          <w:lang w:val="lt-LT" w:eastAsia="lt-LT"/>
        </w:rPr>
        <w:t>Slovakija</w:t>
      </w:r>
      <w:r w:rsidRPr="00614ABA">
        <w:rPr>
          <w:snapToGrid/>
          <w:szCs w:val="22"/>
          <w:lang w:val="sk-SK" w:eastAsia="lt-LT"/>
        </w:rPr>
        <w:tab/>
      </w:r>
      <w:r w:rsidRPr="00614ABA">
        <w:rPr>
          <w:snapToGrid/>
          <w:szCs w:val="22"/>
          <w:lang w:val="cs-CZ" w:eastAsia="lt-LT"/>
        </w:rPr>
        <w:t>METAFLU 2,0</w:t>
      </w:r>
      <w:r w:rsidR="0024582F">
        <w:rPr>
          <w:snapToGrid/>
          <w:szCs w:val="22"/>
          <w:lang w:val="cs-CZ" w:eastAsia="lt-LT"/>
        </w:rPr>
        <w:t> </w:t>
      </w:r>
      <w:r w:rsidRPr="00614ABA">
        <w:rPr>
          <w:snapToGrid/>
          <w:szCs w:val="22"/>
          <w:lang w:val="cs-CZ" w:eastAsia="lt-LT"/>
        </w:rPr>
        <w:t>GBq/mL</w:t>
      </w:r>
      <w:r w:rsidRPr="00614ABA">
        <w:rPr>
          <w:snapToGrid/>
          <w:szCs w:val="22"/>
          <w:lang w:val="sk-SK" w:eastAsia="lt-LT"/>
        </w:rPr>
        <w:t>, injekčný roztok</w:t>
      </w:r>
    </w:p>
    <w:p w14:paraId="5D208354" w14:textId="77777777" w:rsidR="00614ABA" w:rsidRPr="00614ABA" w:rsidRDefault="00614ABA">
      <w:pPr>
        <w:numPr>
          <w:ilvl w:val="12"/>
          <w:numId w:val="0"/>
        </w:numPr>
        <w:tabs>
          <w:tab w:val="clear" w:pos="567"/>
          <w:tab w:val="left" w:pos="708"/>
        </w:tabs>
        <w:spacing w:line="240" w:lineRule="auto"/>
        <w:rPr>
          <w:b/>
          <w:snapToGrid/>
          <w:szCs w:val="22"/>
          <w:lang w:val="sk-SK" w:eastAsia="lt-LT"/>
        </w:rPr>
      </w:pPr>
    </w:p>
    <w:p w14:paraId="435B2819" w14:textId="630C8F91" w:rsidR="00614ABA" w:rsidRPr="00614ABA" w:rsidRDefault="00614ABA" w:rsidP="003C22DD">
      <w:pPr>
        <w:numPr>
          <w:ilvl w:val="12"/>
          <w:numId w:val="0"/>
        </w:numPr>
        <w:tabs>
          <w:tab w:val="clear" w:pos="567"/>
          <w:tab w:val="left" w:pos="708"/>
        </w:tabs>
        <w:spacing w:line="240" w:lineRule="auto"/>
        <w:rPr>
          <w:b/>
          <w:snapToGrid/>
          <w:szCs w:val="24"/>
          <w:lang w:val="lt-LT" w:eastAsia="lt-LT"/>
        </w:rPr>
      </w:pPr>
      <w:r w:rsidRPr="00614ABA">
        <w:rPr>
          <w:b/>
          <w:snapToGrid/>
          <w:szCs w:val="24"/>
          <w:lang w:val="lt-LT" w:eastAsia="lt-LT"/>
        </w:rPr>
        <w:t>Šis pakuotės lapelis paskutinį kartą peržiūrėtas</w:t>
      </w:r>
      <w:r w:rsidR="00843B7A">
        <w:rPr>
          <w:b/>
          <w:snapToGrid/>
          <w:szCs w:val="24"/>
          <w:lang w:val="lt-LT" w:eastAsia="lt-LT"/>
        </w:rPr>
        <w:t xml:space="preserve"> </w:t>
      </w:r>
      <w:r w:rsidR="00A71D1B">
        <w:rPr>
          <w:b/>
          <w:snapToGrid/>
          <w:szCs w:val="24"/>
          <w:lang w:val="lt-LT" w:eastAsia="lt-LT"/>
        </w:rPr>
        <w:t>202</w:t>
      </w:r>
      <w:r w:rsidR="00FE2C73">
        <w:rPr>
          <w:b/>
          <w:snapToGrid/>
          <w:szCs w:val="24"/>
          <w:lang w:val="lt-LT" w:eastAsia="lt-LT"/>
        </w:rPr>
        <w:t>6</w:t>
      </w:r>
      <w:r w:rsidR="00A71D1B">
        <w:rPr>
          <w:b/>
          <w:snapToGrid/>
          <w:szCs w:val="24"/>
          <w:lang w:val="lt-LT" w:eastAsia="lt-LT"/>
        </w:rPr>
        <w:t>-</w:t>
      </w:r>
      <w:r w:rsidR="00FE2C73">
        <w:rPr>
          <w:b/>
          <w:snapToGrid/>
          <w:szCs w:val="24"/>
          <w:lang w:val="lt-LT" w:eastAsia="lt-LT"/>
        </w:rPr>
        <w:t>03</w:t>
      </w:r>
      <w:r w:rsidR="00A71D1B">
        <w:rPr>
          <w:b/>
          <w:snapToGrid/>
          <w:szCs w:val="24"/>
          <w:lang w:val="lt-LT" w:eastAsia="lt-LT"/>
        </w:rPr>
        <w:t>-</w:t>
      </w:r>
      <w:r w:rsidR="00FE2C73">
        <w:rPr>
          <w:b/>
          <w:snapToGrid/>
          <w:szCs w:val="24"/>
          <w:lang w:val="lt-LT" w:eastAsia="lt-LT"/>
        </w:rPr>
        <w:t>26</w:t>
      </w:r>
      <w:r w:rsidR="00922863">
        <w:rPr>
          <w:b/>
          <w:snapToGrid/>
          <w:szCs w:val="24"/>
          <w:lang w:val="lt-LT" w:eastAsia="lt-LT"/>
        </w:rPr>
        <w:t>.</w:t>
      </w:r>
    </w:p>
    <w:p w14:paraId="1B1E2738" w14:textId="449D1C87" w:rsidR="00D75B37" w:rsidRDefault="00D75B37" w:rsidP="003C22DD">
      <w:pPr>
        <w:numPr>
          <w:ilvl w:val="12"/>
          <w:numId w:val="0"/>
        </w:numPr>
        <w:tabs>
          <w:tab w:val="clear" w:pos="567"/>
          <w:tab w:val="left" w:pos="708"/>
        </w:tabs>
        <w:spacing w:line="240" w:lineRule="auto"/>
        <w:rPr>
          <w:b/>
          <w:snapToGrid/>
          <w:szCs w:val="22"/>
          <w:lang w:val="lt-LT" w:eastAsia="lt-LT"/>
        </w:rPr>
      </w:pPr>
    </w:p>
    <w:p w14:paraId="6ED3448A" w14:textId="77777777" w:rsidR="00D75B37" w:rsidRPr="00D75B37" w:rsidRDefault="00D75B37" w:rsidP="003C22DD">
      <w:pPr>
        <w:numPr>
          <w:ilvl w:val="12"/>
          <w:numId w:val="0"/>
        </w:numPr>
        <w:tabs>
          <w:tab w:val="clear" w:pos="567"/>
          <w:tab w:val="left" w:pos="708"/>
        </w:tabs>
        <w:spacing w:line="240" w:lineRule="auto"/>
        <w:rPr>
          <w:b/>
          <w:snapToGrid/>
          <w:szCs w:val="22"/>
          <w:lang w:val="lt-LT" w:eastAsia="lt-LT"/>
        </w:rPr>
      </w:pPr>
      <w:r w:rsidRPr="00D75B37">
        <w:rPr>
          <w:b/>
          <w:snapToGrid/>
          <w:szCs w:val="24"/>
          <w:lang w:val="lt-LT" w:eastAsia="lt-LT"/>
        </w:rPr>
        <w:t>Kiti informacijos šaltiniai</w:t>
      </w:r>
    </w:p>
    <w:p w14:paraId="39F960FD" w14:textId="77777777" w:rsidR="00EF47EF" w:rsidRDefault="00EF47EF" w:rsidP="003C22DD">
      <w:pPr>
        <w:numPr>
          <w:ilvl w:val="12"/>
          <w:numId w:val="0"/>
        </w:numPr>
        <w:tabs>
          <w:tab w:val="clear" w:pos="567"/>
          <w:tab w:val="left" w:pos="708"/>
        </w:tabs>
        <w:spacing w:line="240" w:lineRule="auto"/>
        <w:rPr>
          <w:snapToGrid/>
          <w:szCs w:val="24"/>
          <w:lang w:val="lt-LT" w:eastAsia="lt-LT"/>
        </w:rPr>
      </w:pPr>
    </w:p>
    <w:p w14:paraId="2F0A9151" w14:textId="7B627514" w:rsidR="00D75B37" w:rsidRPr="00D75B37" w:rsidRDefault="00D75B37" w:rsidP="003C22DD">
      <w:pPr>
        <w:numPr>
          <w:ilvl w:val="12"/>
          <w:numId w:val="0"/>
        </w:numPr>
        <w:tabs>
          <w:tab w:val="clear" w:pos="567"/>
          <w:tab w:val="left" w:pos="708"/>
        </w:tabs>
        <w:spacing w:line="240" w:lineRule="auto"/>
        <w:rPr>
          <w:snapToGrid/>
          <w:szCs w:val="24"/>
          <w:lang w:val="lt-LT" w:eastAsia="lt-LT"/>
        </w:rPr>
      </w:pPr>
      <w:r w:rsidRPr="00D75B37">
        <w:rPr>
          <w:snapToGrid/>
          <w:szCs w:val="24"/>
          <w:lang w:val="lt-LT" w:eastAsia="lt-LT"/>
        </w:rPr>
        <w:t>Išsami informacija apie šį vaistą pateikiama Valstybinės vaistų kontrolės tarnybos prie Lietuvos Respublikos sveikatos apsaugos ministerijos tinklalapyje</w:t>
      </w:r>
      <w:r w:rsidR="00EF47EF">
        <w:rPr>
          <w:snapToGrid/>
          <w:szCs w:val="24"/>
          <w:lang w:val="lt-LT" w:eastAsia="lt-LT"/>
        </w:rPr>
        <w:t xml:space="preserve"> </w:t>
      </w:r>
      <w:r w:rsidR="006851DF" w:rsidRPr="00DB71E3">
        <w:rPr>
          <w:color w:val="0000EE"/>
          <w:szCs w:val="22"/>
          <w:u w:val="single"/>
          <w:lang w:val="lt-LT" w:eastAsia="lt-LT"/>
        </w:rPr>
        <w:t>https://vvkt.lrv.lt/lt/</w:t>
      </w:r>
      <w:r w:rsidR="006851DF" w:rsidRPr="00DB71E3">
        <w:rPr>
          <w:szCs w:val="22"/>
          <w:lang w:val="lt-LT" w:eastAsia="lt-LT"/>
        </w:rPr>
        <w:t>.</w:t>
      </w:r>
      <w:r w:rsidRPr="00D75B37">
        <w:rPr>
          <w:snapToGrid/>
          <w:szCs w:val="24"/>
          <w:lang w:val="lt-LT" w:eastAsia="lt-LT"/>
        </w:rPr>
        <w:t>.</w:t>
      </w:r>
    </w:p>
    <w:p w14:paraId="4375AE3C" w14:textId="77777777" w:rsidR="00D75B37" w:rsidRDefault="0024582F" w:rsidP="003C22DD">
      <w:pPr>
        <w:numPr>
          <w:ilvl w:val="12"/>
          <w:numId w:val="0"/>
        </w:numPr>
        <w:tabs>
          <w:tab w:val="clear" w:pos="567"/>
          <w:tab w:val="left" w:pos="708"/>
        </w:tabs>
        <w:spacing w:line="240" w:lineRule="auto"/>
        <w:rPr>
          <w:szCs w:val="24"/>
          <w:lang w:val="lt-LT"/>
        </w:rPr>
      </w:pPr>
      <w:r w:rsidRPr="00B34FA1">
        <w:rPr>
          <w:szCs w:val="24"/>
          <w:lang w:val="lt-LT"/>
        </w:rPr>
        <w:t>---------------------------------------------------------------------------------------------------------------------------</w:t>
      </w:r>
    </w:p>
    <w:p w14:paraId="5D3B5C78" w14:textId="77777777" w:rsidR="00E915DF" w:rsidRDefault="00D75B37" w:rsidP="003C22DD">
      <w:pPr>
        <w:numPr>
          <w:ilvl w:val="12"/>
          <w:numId w:val="0"/>
        </w:numPr>
        <w:tabs>
          <w:tab w:val="clear" w:pos="567"/>
          <w:tab w:val="left" w:pos="708"/>
        </w:tabs>
        <w:spacing w:line="240" w:lineRule="auto"/>
        <w:rPr>
          <w:snapToGrid/>
          <w:szCs w:val="24"/>
          <w:lang w:val="lt-LT" w:eastAsia="lt-LT"/>
        </w:rPr>
      </w:pPr>
      <w:r w:rsidRPr="00D75B37">
        <w:rPr>
          <w:snapToGrid/>
          <w:szCs w:val="24"/>
          <w:lang w:val="lt-LT" w:eastAsia="lt-LT"/>
        </w:rPr>
        <w:t>Toliau pateikta informacija skirta tik sveikatos priežiūros specialistams</w:t>
      </w:r>
      <w:r w:rsidR="0024582F">
        <w:rPr>
          <w:snapToGrid/>
          <w:szCs w:val="24"/>
          <w:lang w:val="lt-LT" w:eastAsia="lt-LT"/>
        </w:rPr>
        <w:t>.</w:t>
      </w:r>
    </w:p>
    <w:p w14:paraId="495749AD" w14:textId="0D2F7D80" w:rsidR="00D75B37" w:rsidRPr="00D75B37" w:rsidRDefault="00D75B37" w:rsidP="003C22DD">
      <w:pPr>
        <w:numPr>
          <w:ilvl w:val="12"/>
          <w:numId w:val="0"/>
        </w:numPr>
        <w:tabs>
          <w:tab w:val="clear" w:pos="567"/>
          <w:tab w:val="left" w:pos="708"/>
        </w:tabs>
        <w:spacing w:line="240" w:lineRule="auto"/>
        <w:rPr>
          <w:snapToGrid/>
          <w:szCs w:val="22"/>
          <w:lang w:val="lt-LT" w:eastAsia="lt-LT"/>
        </w:rPr>
      </w:pPr>
    </w:p>
    <w:p w14:paraId="34B242C5" w14:textId="71EE52C4" w:rsidR="00D75B37" w:rsidRPr="00D75B37" w:rsidRDefault="00D75B37" w:rsidP="003C22DD">
      <w:pPr>
        <w:numPr>
          <w:ilvl w:val="12"/>
          <w:numId w:val="0"/>
        </w:numPr>
        <w:tabs>
          <w:tab w:val="clear" w:pos="567"/>
          <w:tab w:val="left" w:pos="708"/>
        </w:tabs>
        <w:spacing w:line="240" w:lineRule="auto"/>
        <w:rPr>
          <w:snapToGrid/>
          <w:szCs w:val="22"/>
          <w:lang w:val="lt-LT" w:eastAsia="lt-LT"/>
        </w:rPr>
      </w:pPr>
      <w:r w:rsidRPr="00D75B37">
        <w:rPr>
          <w:snapToGrid/>
          <w:szCs w:val="24"/>
          <w:lang w:val="lt-LT" w:eastAsia="lt-LT"/>
        </w:rPr>
        <w:t xml:space="preserve">Išsami </w:t>
      </w:r>
      <w:r w:rsidR="00C87298" w:rsidRPr="00C87298">
        <w:rPr>
          <w:snapToGrid/>
          <w:szCs w:val="24"/>
          <w:lang w:val="lv-LV" w:eastAsia="lt-LT"/>
        </w:rPr>
        <w:t>Natrii fluoridum</w:t>
      </w:r>
      <w:r w:rsidR="00E915DF">
        <w:rPr>
          <w:snapToGrid/>
          <w:szCs w:val="24"/>
          <w:lang w:val="lv-LV" w:eastAsia="lt-LT"/>
        </w:rPr>
        <w:t> </w:t>
      </w:r>
      <w:r w:rsidR="00C87298" w:rsidRPr="00C87298">
        <w:rPr>
          <w:snapToGrid/>
          <w:szCs w:val="24"/>
          <w:lang w:val="lv-LV" w:eastAsia="lt-LT"/>
        </w:rPr>
        <w:t>(</w:t>
      </w:r>
      <w:r w:rsidR="00C87298" w:rsidRPr="00C87298">
        <w:rPr>
          <w:snapToGrid/>
          <w:szCs w:val="24"/>
          <w:vertAlign w:val="superscript"/>
          <w:lang w:val="lv-LV" w:eastAsia="lt-LT"/>
        </w:rPr>
        <w:t>18</w:t>
      </w:r>
      <w:r w:rsidR="00C87298" w:rsidRPr="00C87298">
        <w:rPr>
          <w:snapToGrid/>
          <w:szCs w:val="24"/>
          <w:lang w:val="lv-LV" w:eastAsia="lt-LT"/>
        </w:rPr>
        <w:t>F) Synektik</w:t>
      </w:r>
      <w:r w:rsidRPr="00D75B37">
        <w:rPr>
          <w:snapToGrid/>
          <w:szCs w:val="24"/>
          <w:lang w:val="lt-LT" w:eastAsia="lt-LT"/>
        </w:rPr>
        <w:t xml:space="preserve"> PCS pateikiama kaip atskiras dokumentas vaistinio preparato pakuotėje, siekiant sveikatos priežiūros specialistams pateikti papildomą mokslinę ir praktinę informaciją apie </w:t>
      </w:r>
      <w:proofErr w:type="spellStart"/>
      <w:r w:rsidRPr="00D75B37">
        <w:rPr>
          <w:snapToGrid/>
          <w:szCs w:val="24"/>
          <w:lang w:val="lt-LT" w:eastAsia="lt-LT"/>
        </w:rPr>
        <w:t>radiofarmacinio</w:t>
      </w:r>
      <w:proofErr w:type="spellEnd"/>
      <w:r w:rsidRPr="00D75B37">
        <w:rPr>
          <w:snapToGrid/>
          <w:szCs w:val="24"/>
          <w:lang w:val="lt-LT" w:eastAsia="lt-LT"/>
        </w:rPr>
        <w:t xml:space="preserve"> preparato skyrimą ir vartojimą.</w:t>
      </w:r>
    </w:p>
    <w:p w14:paraId="35B86000" w14:textId="77777777" w:rsidR="00D75B37" w:rsidRPr="00D75B37" w:rsidRDefault="00D75B37" w:rsidP="003C22DD">
      <w:pPr>
        <w:numPr>
          <w:ilvl w:val="12"/>
          <w:numId w:val="0"/>
        </w:numPr>
        <w:tabs>
          <w:tab w:val="clear" w:pos="567"/>
          <w:tab w:val="left" w:pos="708"/>
        </w:tabs>
        <w:spacing w:line="240" w:lineRule="auto"/>
        <w:rPr>
          <w:snapToGrid/>
          <w:szCs w:val="22"/>
          <w:lang w:val="lt-LT" w:eastAsia="lt-LT"/>
        </w:rPr>
      </w:pPr>
    </w:p>
    <w:p w14:paraId="1B93CC8D" w14:textId="4A014192" w:rsidR="00EC46F9" w:rsidRDefault="00D75B37" w:rsidP="00F9532F">
      <w:pPr>
        <w:numPr>
          <w:ilvl w:val="12"/>
          <w:numId w:val="0"/>
        </w:numPr>
        <w:tabs>
          <w:tab w:val="clear" w:pos="567"/>
          <w:tab w:val="left" w:pos="708"/>
        </w:tabs>
        <w:spacing w:line="240" w:lineRule="auto"/>
        <w:rPr>
          <w:snapToGrid/>
          <w:szCs w:val="24"/>
          <w:lang w:val="lt-LT" w:eastAsia="lt-LT"/>
        </w:rPr>
      </w:pPr>
      <w:r w:rsidRPr="00D75B37">
        <w:rPr>
          <w:snapToGrid/>
          <w:szCs w:val="24"/>
          <w:lang w:val="lt-LT" w:eastAsia="lt-LT"/>
        </w:rPr>
        <w:t>Prašome susipažinti su PCS.</w:t>
      </w:r>
      <w:r w:rsidR="007E240B">
        <w:rPr>
          <w:snapToGrid/>
          <w:szCs w:val="24"/>
          <w:lang w:val="lt-LT" w:eastAsia="lt-LT"/>
        </w:rPr>
        <w:t xml:space="preserve">    </w:t>
      </w:r>
    </w:p>
    <w:p w14:paraId="18F11800" w14:textId="77777777" w:rsidR="007B29F1" w:rsidRPr="00F9532F" w:rsidRDefault="007B29F1" w:rsidP="00F9532F">
      <w:pPr>
        <w:numPr>
          <w:ilvl w:val="12"/>
          <w:numId w:val="0"/>
        </w:numPr>
        <w:tabs>
          <w:tab w:val="clear" w:pos="567"/>
          <w:tab w:val="left" w:pos="708"/>
        </w:tabs>
        <w:spacing w:line="240" w:lineRule="auto"/>
        <w:rPr>
          <w:lang w:val="lt-LT"/>
        </w:rPr>
      </w:pPr>
    </w:p>
    <w:sectPr w:rsidR="007B29F1" w:rsidRPr="00F9532F" w:rsidSect="008A2BD2">
      <w:headerReference w:type="even" r:id="rId9"/>
      <w:footerReference w:type="even" r:id="rId10"/>
      <w:footerReference w:type="default" r:id="rId11"/>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06BC2" w14:textId="77777777" w:rsidR="00281F07" w:rsidRDefault="00281F07">
      <w:pPr>
        <w:spacing w:line="240" w:lineRule="auto"/>
      </w:pPr>
      <w:r>
        <w:separator/>
      </w:r>
    </w:p>
  </w:endnote>
  <w:endnote w:type="continuationSeparator" w:id="0">
    <w:p w14:paraId="30E41892" w14:textId="77777777" w:rsidR="00281F07" w:rsidRDefault="00281F07">
      <w:pPr>
        <w:spacing w:line="240" w:lineRule="auto"/>
      </w:pPr>
      <w:r>
        <w:continuationSeparator/>
      </w:r>
    </w:p>
  </w:endnote>
  <w:endnote w:type="continuationNotice" w:id="1">
    <w:p w14:paraId="4B152300" w14:textId="77777777" w:rsidR="00281F07" w:rsidRDefault="00281F0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41DE3" w14:textId="77777777" w:rsidR="005869E9" w:rsidRDefault="005869E9">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34436" w14:textId="24DE58DD" w:rsidR="005869E9" w:rsidRPr="00D553C4" w:rsidRDefault="005869E9" w:rsidP="00822228">
    <w:pPr>
      <w:pStyle w:val="Porat"/>
      <w:tabs>
        <w:tab w:val="clear" w:pos="4536"/>
      </w:tabs>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C2290" w14:textId="77777777" w:rsidR="00281F07" w:rsidRDefault="00281F07">
      <w:pPr>
        <w:spacing w:line="240" w:lineRule="auto"/>
      </w:pPr>
      <w:r>
        <w:separator/>
      </w:r>
    </w:p>
  </w:footnote>
  <w:footnote w:type="continuationSeparator" w:id="0">
    <w:p w14:paraId="6A9BA086" w14:textId="77777777" w:rsidR="00281F07" w:rsidRDefault="00281F07">
      <w:pPr>
        <w:spacing w:line="240" w:lineRule="auto"/>
      </w:pPr>
      <w:r>
        <w:continuationSeparator/>
      </w:r>
    </w:p>
  </w:footnote>
  <w:footnote w:type="continuationNotice" w:id="1">
    <w:p w14:paraId="57258329" w14:textId="77777777" w:rsidR="00281F07" w:rsidRDefault="00281F0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5869E9" w14:paraId="799CB28B" w14:textId="77777777" w:rsidTr="00231468">
      <w:tc>
        <w:tcPr>
          <w:tcW w:w="9211" w:type="dxa"/>
        </w:tcPr>
        <w:p w14:paraId="7722F4E9" w14:textId="77777777" w:rsidR="005869E9" w:rsidRDefault="005869E9">
          <w:pPr>
            <w:pStyle w:val="Antrats"/>
            <w:tabs>
              <w:tab w:val="left" w:pos="1418"/>
            </w:tabs>
            <w:rPr>
              <w:rStyle w:val="Puslapionumeris"/>
              <w:b/>
              <w:sz w:val="20"/>
            </w:rPr>
          </w:pPr>
          <w:r w:rsidRPr="00F500E8">
            <w:rPr>
              <w:sz w:val="20"/>
              <w:lang w:val="pl-PL"/>
            </w:rPr>
            <w:t>EFDEGÉ</w:t>
          </w:r>
          <w:r w:rsidRPr="00F500E8">
            <w:rPr>
              <w:sz w:val="20"/>
              <w:vertAlign w:val="superscript"/>
              <w:lang w:val="pl-PL"/>
            </w:rPr>
            <w:t>®</w:t>
          </w:r>
          <w:r w:rsidRPr="00F500E8">
            <w:rPr>
              <w:sz w:val="20"/>
              <w:lang w:val="pl-PL"/>
            </w:rPr>
            <w:tab/>
            <w:t xml:space="preserve">CHEMIJOS, FARMACIJOS IR BIOLOGIJOS EKSPERTŲ ATASKAITA      </w:t>
          </w:r>
          <w:r w:rsidRPr="00F500E8">
            <w:rPr>
              <w:lang w:val="pl-PL"/>
            </w:rPr>
            <w:t> </w:t>
          </w:r>
          <w:proofErr w:type="spellStart"/>
          <w:r w:rsidRPr="00F500E8">
            <w:rPr>
              <w:lang w:val="pl-PL"/>
            </w:rPr>
            <w:t>psl</w:t>
          </w:r>
          <w:proofErr w:type="spellEnd"/>
          <w:r w:rsidRPr="00F500E8">
            <w:rPr>
              <w:lang w:val="pl-PL"/>
            </w:rPr>
            <w:t>.</w:t>
          </w:r>
          <w:r>
            <w:rPr>
              <w:rStyle w:val="Puslapionumeris"/>
              <w:sz w:val="20"/>
            </w:rPr>
            <w:fldChar w:fldCharType="begin"/>
          </w:r>
          <w:r w:rsidRPr="00F500E8">
            <w:rPr>
              <w:rStyle w:val="Puslapionumeris"/>
              <w:sz w:val="20"/>
              <w:lang w:val="pl-PL"/>
            </w:rPr>
            <w:instrText xml:space="preserve"> PAGE </w:instrText>
          </w:r>
          <w:r>
            <w:rPr>
              <w:rStyle w:val="Puslapionumeris"/>
              <w:sz w:val="20"/>
            </w:rPr>
            <w:fldChar w:fldCharType="separate"/>
          </w:r>
          <w:r>
            <w:rPr>
              <w:rStyle w:val="Puslapionumeris"/>
              <w:sz w:val="20"/>
            </w:rPr>
            <w:t>6</w:t>
          </w:r>
          <w:r>
            <w:rPr>
              <w:rStyle w:val="Puslapionumeris"/>
              <w:sz w:val="20"/>
            </w:rPr>
            <w:fldChar w:fldCharType="end"/>
          </w:r>
        </w:p>
        <w:p w14:paraId="131A78E5" w14:textId="77777777" w:rsidR="005869E9" w:rsidRDefault="005869E9">
          <w:pPr>
            <w:pStyle w:val="Antrats"/>
            <w:tabs>
              <w:tab w:val="left" w:pos="1418"/>
            </w:tabs>
            <w:jc w:val="center"/>
            <w:rPr>
              <w:sz w:val="20"/>
            </w:rPr>
          </w:pPr>
          <w:r>
            <w:rPr>
              <w:sz w:val="20"/>
            </w:rPr>
            <w:t>PCS</w:t>
          </w:r>
        </w:p>
      </w:tc>
    </w:tr>
  </w:tbl>
  <w:p w14:paraId="0B7A7809" w14:textId="77777777" w:rsidR="005869E9" w:rsidRDefault="005869E9">
    <w:pPr>
      <w:pStyle w:val="Antrats"/>
      <w:tabs>
        <w:tab w:val="left" w:pos="1418"/>
      </w:tabs>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2825713"/>
    <w:multiLevelType w:val="multilevel"/>
    <w:tmpl w:val="9BEE6CA0"/>
    <w:lvl w:ilvl="0">
      <w:start w:val="4"/>
      <w:numFmt w:val="decimal"/>
      <w:lvlText w:val="%1."/>
      <w:lvlJc w:val="left"/>
      <w:pPr>
        <w:tabs>
          <w:tab w:val="num" w:pos="705"/>
        </w:tabs>
        <w:ind w:left="705" w:hanging="70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E028CD"/>
    <w:multiLevelType w:val="hybridMultilevel"/>
    <w:tmpl w:val="80884272"/>
    <w:lvl w:ilvl="0" w:tplc="FFFFFFFF">
      <w:start w:val="1"/>
      <w:numFmt w:val="bullet"/>
      <w:lvlText w:val="-"/>
      <w:lvlJc w:val="left"/>
      <w:pPr>
        <w:tabs>
          <w:tab w:val="num" w:pos="540"/>
        </w:tabs>
        <w:ind w:left="540" w:hanging="360"/>
      </w:pPr>
      <w:rPr>
        <w:rFonts w:ascii="Arial" w:hAnsi="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057E13"/>
    <w:multiLevelType w:val="hybridMultilevel"/>
    <w:tmpl w:val="0AE07D28"/>
    <w:lvl w:ilvl="0" w:tplc="FFFFFFFF">
      <w:start w:val="1"/>
      <w:numFmt w:val="bullet"/>
      <w:lvlText w:val="-"/>
      <w:lvlJc w:val="left"/>
      <w:pPr>
        <w:tabs>
          <w:tab w:val="num" w:pos="540"/>
        </w:tabs>
        <w:ind w:left="540" w:hanging="360"/>
      </w:pPr>
      <w:rPr>
        <w:rFonts w:ascii="Arial" w:hAnsi="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A30CB2"/>
    <w:multiLevelType w:val="hybridMultilevel"/>
    <w:tmpl w:val="96EEBC70"/>
    <w:lvl w:ilvl="0" w:tplc="FFFFFFFF">
      <w:start w:val="1"/>
      <w:numFmt w:val="decimal"/>
      <w:lvlText w:val="%1."/>
      <w:lvlJc w:val="left"/>
      <w:pPr>
        <w:tabs>
          <w:tab w:val="num" w:pos="1440"/>
        </w:tabs>
        <w:ind w:left="1440" w:hanging="360"/>
      </w:pPr>
      <w:rPr>
        <w:rFonts w:hint="default"/>
        <w:b/>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2DEE420F"/>
    <w:multiLevelType w:val="hybridMultilevel"/>
    <w:tmpl w:val="F44CC03C"/>
    <w:lvl w:ilvl="0" w:tplc="FFFFFFFF">
      <w:start w:val="1"/>
      <w:numFmt w:val="bullet"/>
      <w:lvlText w:val=""/>
      <w:lvlJc w:val="left"/>
      <w:pPr>
        <w:tabs>
          <w:tab w:val="num" w:pos="3413"/>
        </w:tabs>
        <w:ind w:left="3413" w:hanging="425"/>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952132"/>
    <w:multiLevelType w:val="hybridMultilevel"/>
    <w:tmpl w:val="9B94FCF6"/>
    <w:lvl w:ilvl="0" w:tplc="A9DE1F42">
      <w:start w:val="11"/>
      <w:numFmt w:val="bullet"/>
      <w:lvlText w:val="-"/>
      <w:lvlJc w:val="left"/>
      <w:pPr>
        <w:ind w:left="644" w:hanging="360"/>
      </w:pPr>
      <w:rPr>
        <w:rFonts w:ascii="Times New Roman" w:eastAsia="Calibri" w:hAnsi="Times New Roman" w:cs="Times New Roman"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8" w15:restartNumberingAfterBreak="0">
    <w:nsid w:val="50EE74A8"/>
    <w:multiLevelType w:val="hybridMultilevel"/>
    <w:tmpl w:val="3858F4CE"/>
    <w:lvl w:ilvl="0" w:tplc="FFFFFFFF">
      <w:start w:val="1"/>
      <w:numFmt w:val="bullet"/>
      <w:lvlText w:val="-"/>
      <w:lvlJc w:val="left"/>
      <w:pPr>
        <w:tabs>
          <w:tab w:val="num" w:pos="2203"/>
        </w:tabs>
        <w:ind w:left="2203" w:hanging="360"/>
      </w:pPr>
      <w:rPr>
        <w:rFonts w:ascii="Courier" w:eastAsia="Times New Roman" w:hAnsi="Courier" w:cs="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D653BB0"/>
    <w:multiLevelType w:val="hybridMultilevel"/>
    <w:tmpl w:val="20ACE910"/>
    <w:lvl w:ilvl="0" w:tplc="AF9EE6B6">
      <w:start w:val="1"/>
      <w:numFmt w:val="bullet"/>
      <w:lvlText w:val="-"/>
      <w:lvlJc w:val="left"/>
      <w:pPr>
        <w:ind w:left="1004" w:hanging="360"/>
      </w:pPr>
      <w:rPr>
        <w:rFonts w:ascii="Arial" w:hAnsi="Arial" w:hint="default"/>
      </w:rPr>
    </w:lvl>
    <w:lvl w:ilvl="1" w:tplc="0C070003" w:tentative="1">
      <w:start w:val="1"/>
      <w:numFmt w:val="bullet"/>
      <w:lvlText w:val="o"/>
      <w:lvlJc w:val="left"/>
      <w:pPr>
        <w:ind w:left="1724" w:hanging="360"/>
      </w:pPr>
      <w:rPr>
        <w:rFonts w:ascii="Courier New" w:hAnsi="Courier New" w:cs="Courier New" w:hint="default"/>
      </w:rPr>
    </w:lvl>
    <w:lvl w:ilvl="2" w:tplc="0C070005" w:tentative="1">
      <w:start w:val="1"/>
      <w:numFmt w:val="bullet"/>
      <w:lvlText w:val=""/>
      <w:lvlJc w:val="left"/>
      <w:pPr>
        <w:ind w:left="2444" w:hanging="360"/>
      </w:pPr>
      <w:rPr>
        <w:rFonts w:ascii="Wingdings" w:hAnsi="Wingdings" w:hint="default"/>
      </w:rPr>
    </w:lvl>
    <w:lvl w:ilvl="3" w:tplc="0C070001" w:tentative="1">
      <w:start w:val="1"/>
      <w:numFmt w:val="bullet"/>
      <w:lvlText w:val=""/>
      <w:lvlJc w:val="left"/>
      <w:pPr>
        <w:ind w:left="3164" w:hanging="360"/>
      </w:pPr>
      <w:rPr>
        <w:rFonts w:ascii="Symbol" w:hAnsi="Symbol" w:hint="default"/>
      </w:rPr>
    </w:lvl>
    <w:lvl w:ilvl="4" w:tplc="0C070003" w:tentative="1">
      <w:start w:val="1"/>
      <w:numFmt w:val="bullet"/>
      <w:lvlText w:val="o"/>
      <w:lvlJc w:val="left"/>
      <w:pPr>
        <w:ind w:left="3884" w:hanging="360"/>
      </w:pPr>
      <w:rPr>
        <w:rFonts w:ascii="Courier New" w:hAnsi="Courier New" w:cs="Courier New" w:hint="default"/>
      </w:rPr>
    </w:lvl>
    <w:lvl w:ilvl="5" w:tplc="0C070005" w:tentative="1">
      <w:start w:val="1"/>
      <w:numFmt w:val="bullet"/>
      <w:lvlText w:val=""/>
      <w:lvlJc w:val="left"/>
      <w:pPr>
        <w:ind w:left="4604" w:hanging="360"/>
      </w:pPr>
      <w:rPr>
        <w:rFonts w:ascii="Wingdings" w:hAnsi="Wingdings" w:hint="default"/>
      </w:rPr>
    </w:lvl>
    <w:lvl w:ilvl="6" w:tplc="0C070001" w:tentative="1">
      <w:start w:val="1"/>
      <w:numFmt w:val="bullet"/>
      <w:lvlText w:val=""/>
      <w:lvlJc w:val="left"/>
      <w:pPr>
        <w:ind w:left="5324" w:hanging="360"/>
      </w:pPr>
      <w:rPr>
        <w:rFonts w:ascii="Symbol" w:hAnsi="Symbol" w:hint="default"/>
      </w:rPr>
    </w:lvl>
    <w:lvl w:ilvl="7" w:tplc="0C070003" w:tentative="1">
      <w:start w:val="1"/>
      <w:numFmt w:val="bullet"/>
      <w:lvlText w:val="o"/>
      <w:lvlJc w:val="left"/>
      <w:pPr>
        <w:ind w:left="6044" w:hanging="360"/>
      </w:pPr>
      <w:rPr>
        <w:rFonts w:ascii="Courier New" w:hAnsi="Courier New" w:cs="Courier New" w:hint="default"/>
      </w:rPr>
    </w:lvl>
    <w:lvl w:ilvl="8" w:tplc="0C070005" w:tentative="1">
      <w:start w:val="1"/>
      <w:numFmt w:val="bullet"/>
      <w:lvlText w:val=""/>
      <w:lvlJc w:val="left"/>
      <w:pPr>
        <w:ind w:left="6764" w:hanging="360"/>
      </w:pPr>
      <w:rPr>
        <w:rFonts w:ascii="Wingdings" w:hAnsi="Wingdings" w:hint="default"/>
      </w:rPr>
    </w:lvl>
  </w:abstractNum>
  <w:abstractNum w:abstractNumId="10" w15:restartNumberingAfterBreak="0">
    <w:nsid w:val="61875468"/>
    <w:multiLevelType w:val="hybridMultilevel"/>
    <w:tmpl w:val="3D72CF34"/>
    <w:lvl w:ilvl="0" w:tplc="FFFFFFFF">
      <w:start w:val="1"/>
      <w:numFmt w:val="bullet"/>
      <w:lvlText w:val=""/>
      <w:lvlJc w:val="left"/>
      <w:pPr>
        <w:tabs>
          <w:tab w:val="num" w:pos="1571"/>
        </w:tabs>
        <w:ind w:left="1571" w:hanging="360"/>
      </w:pPr>
      <w:rPr>
        <w:rFonts w:ascii="Symbol" w:hAnsi="Symbol" w:hint="default"/>
        <w:color w:val="auto"/>
      </w:rPr>
    </w:lvl>
    <w:lvl w:ilvl="1" w:tplc="FFFFFFFF">
      <w:start w:val="1"/>
      <w:numFmt w:val="bullet"/>
      <w:lvlText w:val="o"/>
      <w:lvlJc w:val="left"/>
      <w:pPr>
        <w:tabs>
          <w:tab w:val="num" w:pos="2291"/>
        </w:tabs>
        <w:ind w:left="2291" w:hanging="360"/>
      </w:pPr>
      <w:rPr>
        <w:rFonts w:ascii="Courier New" w:hAnsi="Courier New" w:hint="default"/>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11"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6D47AB2"/>
    <w:multiLevelType w:val="hybridMultilevel"/>
    <w:tmpl w:val="ADC862DA"/>
    <w:lvl w:ilvl="0" w:tplc="AF9EE6B6">
      <w:start w:val="1"/>
      <w:numFmt w:val="bullet"/>
      <w:lvlText w:val="-"/>
      <w:lvlJc w:val="left"/>
      <w:pPr>
        <w:tabs>
          <w:tab w:val="num" w:pos="1571"/>
        </w:tabs>
        <w:ind w:left="1571" w:hanging="360"/>
      </w:pPr>
      <w:rPr>
        <w:rFonts w:ascii="Arial" w:hAnsi="Arial" w:hint="default"/>
      </w:rPr>
    </w:lvl>
    <w:lvl w:ilvl="1" w:tplc="04070003">
      <w:start w:val="1"/>
      <w:numFmt w:val="bullet"/>
      <w:lvlText w:val="o"/>
      <w:lvlJc w:val="left"/>
      <w:pPr>
        <w:tabs>
          <w:tab w:val="num" w:pos="2291"/>
        </w:tabs>
        <w:ind w:left="2291" w:hanging="360"/>
      </w:pPr>
      <w:rPr>
        <w:rFonts w:ascii="Courier New" w:hAnsi="Courier New" w:cs="Courier New" w:hint="default"/>
      </w:rPr>
    </w:lvl>
    <w:lvl w:ilvl="2" w:tplc="04070005" w:tentative="1">
      <w:start w:val="1"/>
      <w:numFmt w:val="bullet"/>
      <w:lvlText w:val=""/>
      <w:lvlJc w:val="left"/>
      <w:pPr>
        <w:tabs>
          <w:tab w:val="num" w:pos="3011"/>
        </w:tabs>
        <w:ind w:left="3011" w:hanging="360"/>
      </w:pPr>
      <w:rPr>
        <w:rFonts w:ascii="Wingdings" w:hAnsi="Wingdings" w:hint="default"/>
      </w:rPr>
    </w:lvl>
    <w:lvl w:ilvl="3" w:tplc="04070001" w:tentative="1">
      <w:start w:val="1"/>
      <w:numFmt w:val="bullet"/>
      <w:lvlText w:val=""/>
      <w:lvlJc w:val="left"/>
      <w:pPr>
        <w:tabs>
          <w:tab w:val="num" w:pos="3731"/>
        </w:tabs>
        <w:ind w:left="3731" w:hanging="360"/>
      </w:pPr>
      <w:rPr>
        <w:rFonts w:ascii="Symbol" w:hAnsi="Symbol" w:hint="default"/>
      </w:rPr>
    </w:lvl>
    <w:lvl w:ilvl="4" w:tplc="04070003" w:tentative="1">
      <w:start w:val="1"/>
      <w:numFmt w:val="bullet"/>
      <w:lvlText w:val="o"/>
      <w:lvlJc w:val="left"/>
      <w:pPr>
        <w:tabs>
          <w:tab w:val="num" w:pos="4451"/>
        </w:tabs>
        <w:ind w:left="4451" w:hanging="360"/>
      </w:pPr>
      <w:rPr>
        <w:rFonts w:ascii="Courier New" w:hAnsi="Courier New" w:cs="Courier New" w:hint="default"/>
      </w:rPr>
    </w:lvl>
    <w:lvl w:ilvl="5" w:tplc="04070005" w:tentative="1">
      <w:start w:val="1"/>
      <w:numFmt w:val="bullet"/>
      <w:lvlText w:val=""/>
      <w:lvlJc w:val="left"/>
      <w:pPr>
        <w:tabs>
          <w:tab w:val="num" w:pos="5171"/>
        </w:tabs>
        <w:ind w:left="5171" w:hanging="360"/>
      </w:pPr>
      <w:rPr>
        <w:rFonts w:ascii="Wingdings" w:hAnsi="Wingdings" w:hint="default"/>
      </w:rPr>
    </w:lvl>
    <w:lvl w:ilvl="6" w:tplc="04070001" w:tentative="1">
      <w:start w:val="1"/>
      <w:numFmt w:val="bullet"/>
      <w:lvlText w:val=""/>
      <w:lvlJc w:val="left"/>
      <w:pPr>
        <w:tabs>
          <w:tab w:val="num" w:pos="5891"/>
        </w:tabs>
        <w:ind w:left="5891" w:hanging="360"/>
      </w:pPr>
      <w:rPr>
        <w:rFonts w:ascii="Symbol" w:hAnsi="Symbol" w:hint="default"/>
      </w:rPr>
    </w:lvl>
    <w:lvl w:ilvl="7" w:tplc="04070003" w:tentative="1">
      <w:start w:val="1"/>
      <w:numFmt w:val="bullet"/>
      <w:lvlText w:val="o"/>
      <w:lvlJc w:val="left"/>
      <w:pPr>
        <w:tabs>
          <w:tab w:val="num" w:pos="6611"/>
        </w:tabs>
        <w:ind w:left="6611" w:hanging="360"/>
      </w:pPr>
      <w:rPr>
        <w:rFonts w:ascii="Courier New" w:hAnsi="Courier New" w:cs="Courier New" w:hint="default"/>
      </w:rPr>
    </w:lvl>
    <w:lvl w:ilvl="8" w:tplc="04070005" w:tentative="1">
      <w:start w:val="1"/>
      <w:numFmt w:val="bullet"/>
      <w:lvlText w:val=""/>
      <w:lvlJc w:val="left"/>
      <w:pPr>
        <w:tabs>
          <w:tab w:val="num" w:pos="7331"/>
        </w:tabs>
        <w:ind w:left="7331" w:hanging="360"/>
      </w:pPr>
      <w:rPr>
        <w:rFonts w:ascii="Wingdings" w:hAnsi="Wingdings" w:hint="default"/>
      </w:rPr>
    </w:lvl>
  </w:abstractNum>
  <w:num w:numId="1" w16cid:durableId="404837333">
    <w:abstractNumId w:val="2"/>
  </w:num>
  <w:num w:numId="2" w16cid:durableId="287972698">
    <w:abstractNumId w:val="11"/>
  </w:num>
  <w:num w:numId="3" w16cid:durableId="1048334116">
    <w:abstractNumId w:val="0"/>
    <w:lvlOverride w:ilvl="0">
      <w:lvl w:ilvl="0">
        <w:start w:val="1"/>
        <w:numFmt w:val="bullet"/>
        <w:lvlText w:val="-"/>
        <w:lvlJc w:val="left"/>
        <w:pPr>
          <w:ind w:left="360" w:hanging="360"/>
        </w:pPr>
      </w:lvl>
    </w:lvlOverride>
  </w:num>
  <w:num w:numId="4" w16cid:durableId="1239439334">
    <w:abstractNumId w:val="0"/>
    <w:lvlOverride w:ilvl="0">
      <w:lvl w:ilvl="0">
        <w:start w:val="1"/>
        <w:numFmt w:val="bullet"/>
        <w:lvlText w:val=""/>
        <w:lvlJc w:val="left"/>
        <w:pPr>
          <w:ind w:left="360" w:hanging="360"/>
        </w:pPr>
        <w:rPr>
          <w:rFonts w:ascii="Symbol" w:hAnsi="Symbol" w:hint="default"/>
        </w:rPr>
      </w:lvl>
    </w:lvlOverride>
  </w:num>
  <w:num w:numId="5" w16cid:durableId="888804013">
    <w:abstractNumId w:val="0"/>
    <w:lvlOverride w:ilvl="0">
      <w:lvl w:ilvl="0">
        <w:start w:val="1"/>
        <w:numFmt w:val="bullet"/>
        <w:lvlText w:val="-"/>
        <w:lvlJc w:val="left"/>
        <w:pPr>
          <w:ind w:left="360" w:hanging="360"/>
        </w:pPr>
      </w:lvl>
    </w:lvlOverride>
  </w:num>
  <w:num w:numId="6" w16cid:durableId="2074620925">
    <w:abstractNumId w:val="6"/>
  </w:num>
  <w:num w:numId="7" w16cid:durableId="1967352233">
    <w:abstractNumId w:val="10"/>
  </w:num>
  <w:num w:numId="8" w16cid:durableId="1227453452">
    <w:abstractNumId w:val="7"/>
  </w:num>
  <w:num w:numId="9" w16cid:durableId="2046711962">
    <w:abstractNumId w:val="0"/>
    <w:lvlOverride w:ilvl="0">
      <w:lvl w:ilvl="0">
        <w:start w:val="1"/>
        <w:numFmt w:val="bullet"/>
        <w:lvlText w:val="-"/>
        <w:legacy w:legacy="1" w:legacySpace="0" w:legacyIndent="360"/>
        <w:lvlJc w:val="left"/>
        <w:pPr>
          <w:ind w:left="360" w:hanging="360"/>
        </w:pPr>
      </w:lvl>
    </w:lvlOverride>
  </w:num>
  <w:num w:numId="10" w16cid:durableId="975989183">
    <w:abstractNumId w:val="1"/>
  </w:num>
  <w:num w:numId="11" w16cid:durableId="218370919">
    <w:abstractNumId w:val="12"/>
  </w:num>
  <w:num w:numId="12" w16cid:durableId="644628261">
    <w:abstractNumId w:val="5"/>
  </w:num>
  <w:num w:numId="13" w16cid:durableId="1240556535">
    <w:abstractNumId w:val="3"/>
  </w:num>
  <w:num w:numId="14" w16cid:durableId="1223562013">
    <w:abstractNumId w:val="8"/>
  </w:num>
  <w:num w:numId="15" w16cid:durableId="995188465">
    <w:abstractNumId w:val="4"/>
  </w:num>
  <w:num w:numId="16" w16cid:durableId="1718502768">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163"/>
    <w:rsid w:val="00012FD2"/>
    <w:rsid w:val="00036678"/>
    <w:rsid w:val="000506C7"/>
    <w:rsid w:val="00062511"/>
    <w:rsid w:val="00066C01"/>
    <w:rsid w:val="000670DB"/>
    <w:rsid w:val="00082583"/>
    <w:rsid w:val="00092213"/>
    <w:rsid w:val="000A58F3"/>
    <w:rsid w:val="000A79DC"/>
    <w:rsid w:val="000B1A81"/>
    <w:rsid w:val="000B7829"/>
    <w:rsid w:val="000D3FDF"/>
    <w:rsid w:val="000F2727"/>
    <w:rsid w:val="000F50CE"/>
    <w:rsid w:val="000F54BB"/>
    <w:rsid w:val="00126F6D"/>
    <w:rsid w:val="00127E64"/>
    <w:rsid w:val="00133BBC"/>
    <w:rsid w:val="00141D86"/>
    <w:rsid w:val="00154AA9"/>
    <w:rsid w:val="00157797"/>
    <w:rsid w:val="00171C78"/>
    <w:rsid w:val="001750A2"/>
    <w:rsid w:val="001868B7"/>
    <w:rsid w:val="00194F93"/>
    <w:rsid w:val="001A25D6"/>
    <w:rsid w:val="001A3DF1"/>
    <w:rsid w:val="001A4353"/>
    <w:rsid w:val="001A4C00"/>
    <w:rsid w:val="001A65D3"/>
    <w:rsid w:val="001B4850"/>
    <w:rsid w:val="001C1EC0"/>
    <w:rsid w:val="001C2D39"/>
    <w:rsid w:val="001C6558"/>
    <w:rsid w:val="001C68BA"/>
    <w:rsid w:val="001D3B00"/>
    <w:rsid w:val="001E175A"/>
    <w:rsid w:val="001E4E7E"/>
    <w:rsid w:val="001F10B8"/>
    <w:rsid w:val="001F423A"/>
    <w:rsid w:val="002034BB"/>
    <w:rsid w:val="002106A6"/>
    <w:rsid w:val="00212717"/>
    <w:rsid w:val="0021293B"/>
    <w:rsid w:val="00213252"/>
    <w:rsid w:val="0021378C"/>
    <w:rsid w:val="002253E8"/>
    <w:rsid w:val="00231468"/>
    <w:rsid w:val="00233980"/>
    <w:rsid w:val="00235B3D"/>
    <w:rsid w:val="0024582F"/>
    <w:rsid w:val="00245EFF"/>
    <w:rsid w:val="002467C7"/>
    <w:rsid w:val="00247FB6"/>
    <w:rsid w:val="00252927"/>
    <w:rsid w:val="00274BA6"/>
    <w:rsid w:val="00281603"/>
    <w:rsid w:val="00281F07"/>
    <w:rsid w:val="00291AFA"/>
    <w:rsid w:val="002B7671"/>
    <w:rsid w:val="002D69C8"/>
    <w:rsid w:val="00310F4D"/>
    <w:rsid w:val="003134B6"/>
    <w:rsid w:val="00331196"/>
    <w:rsid w:val="003453A8"/>
    <w:rsid w:val="0034626C"/>
    <w:rsid w:val="003477F7"/>
    <w:rsid w:val="00355525"/>
    <w:rsid w:val="0036377A"/>
    <w:rsid w:val="00364FCD"/>
    <w:rsid w:val="00367219"/>
    <w:rsid w:val="00371167"/>
    <w:rsid w:val="003741F3"/>
    <w:rsid w:val="003773E7"/>
    <w:rsid w:val="00387ECB"/>
    <w:rsid w:val="00397EF2"/>
    <w:rsid w:val="003C22DD"/>
    <w:rsid w:val="003C509C"/>
    <w:rsid w:val="003C5492"/>
    <w:rsid w:val="003D79C5"/>
    <w:rsid w:val="003E24F7"/>
    <w:rsid w:val="003E6D93"/>
    <w:rsid w:val="0041486D"/>
    <w:rsid w:val="0043094B"/>
    <w:rsid w:val="00430AE4"/>
    <w:rsid w:val="00434B78"/>
    <w:rsid w:val="00444711"/>
    <w:rsid w:val="00447DE7"/>
    <w:rsid w:val="00453CB8"/>
    <w:rsid w:val="00454C5D"/>
    <w:rsid w:val="00456684"/>
    <w:rsid w:val="00457894"/>
    <w:rsid w:val="00460430"/>
    <w:rsid w:val="00461F31"/>
    <w:rsid w:val="00483389"/>
    <w:rsid w:val="004971F6"/>
    <w:rsid w:val="004A645E"/>
    <w:rsid w:val="004B3FB8"/>
    <w:rsid w:val="004C77E1"/>
    <w:rsid w:val="004D1B0E"/>
    <w:rsid w:val="00503D27"/>
    <w:rsid w:val="005106F1"/>
    <w:rsid w:val="005108D5"/>
    <w:rsid w:val="00510BF1"/>
    <w:rsid w:val="0052361E"/>
    <w:rsid w:val="00547DEC"/>
    <w:rsid w:val="00570A4D"/>
    <w:rsid w:val="005829CF"/>
    <w:rsid w:val="00585EF2"/>
    <w:rsid w:val="005869E9"/>
    <w:rsid w:val="005871D2"/>
    <w:rsid w:val="005949E3"/>
    <w:rsid w:val="00597B83"/>
    <w:rsid w:val="005A6646"/>
    <w:rsid w:val="005C44E9"/>
    <w:rsid w:val="005D00C0"/>
    <w:rsid w:val="005D0870"/>
    <w:rsid w:val="005E00A1"/>
    <w:rsid w:val="005E3672"/>
    <w:rsid w:val="005E4B0C"/>
    <w:rsid w:val="005F0609"/>
    <w:rsid w:val="0060369F"/>
    <w:rsid w:val="00614ABA"/>
    <w:rsid w:val="00621829"/>
    <w:rsid w:val="00630CE7"/>
    <w:rsid w:val="006328EC"/>
    <w:rsid w:val="00651D2A"/>
    <w:rsid w:val="006616A5"/>
    <w:rsid w:val="006670F5"/>
    <w:rsid w:val="00672D1F"/>
    <w:rsid w:val="006851DF"/>
    <w:rsid w:val="00696BD8"/>
    <w:rsid w:val="006A259A"/>
    <w:rsid w:val="006A4AF3"/>
    <w:rsid w:val="006E6739"/>
    <w:rsid w:val="006F1C7A"/>
    <w:rsid w:val="006F326D"/>
    <w:rsid w:val="006F51EA"/>
    <w:rsid w:val="007046D8"/>
    <w:rsid w:val="00707742"/>
    <w:rsid w:val="00710788"/>
    <w:rsid w:val="007146CD"/>
    <w:rsid w:val="007208D6"/>
    <w:rsid w:val="007359A9"/>
    <w:rsid w:val="0074381C"/>
    <w:rsid w:val="007438BC"/>
    <w:rsid w:val="00793536"/>
    <w:rsid w:val="007A5F29"/>
    <w:rsid w:val="007B29F1"/>
    <w:rsid w:val="007B659D"/>
    <w:rsid w:val="007B6A15"/>
    <w:rsid w:val="007D0B50"/>
    <w:rsid w:val="007D2D93"/>
    <w:rsid w:val="007E240B"/>
    <w:rsid w:val="007F7C62"/>
    <w:rsid w:val="0080684F"/>
    <w:rsid w:val="0081419F"/>
    <w:rsid w:val="00814D46"/>
    <w:rsid w:val="00820E3A"/>
    <w:rsid w:val="00822228"/>
    <w:rsid w:val="0082482B"/>
    <w:rsid w:val="00825299"/>
    <w:rsid w:val="00826CB6"/>
    <w:rsid w:val="008327FC"/>
    <w:rsid w:val="00833F9B"/>
    <w:rsid w:val="00837AD0"/>
    <w:rsid w:val="00841384"/>
    <w:rsid w:val="00843B7A"/>
    <w:rsid w:val="00851AB0"/>
    <w:rsid w:val="00853717"/>
    <w:rsid w:val="008735EE"/>
    <w:rsid w:val="00875331"/>
    <w:rsid w:val="00880819"/>
    <w:rsid w:val="00880FA3"/>
    <w:rsid w:val="008847D7"/>
    <w:rsid w:val="008A2BD2"/>
    <w:rsid w:val="008A5BC2"/>
    <w:rsid w:val="008B67A4"/>
    <w:rsid w:val="008B6936"/>
    <w:rsid w:val="008D4A4C"/>
    <w:rsid w:val="008D654D"/>
    <w:rsid w:val="008E72C1"/>
    <w:rsid w:val="008F000C"/>
    <w:rsid w:val="008F431D"/>
    <w:rsid w:val="00907EA8"/>
    <w:rsid w:val="00920E22"/>
    <w:rsid w:val="00922863"/>
    <w:rsid w:val="00922CFF"/>
    <w:rsid w:val="009320EF"/>
    <w:rsid w:val="00937CE8"/>
    <w:rsid w:val="009413BC"/>
    <w:rsid w:val="00943A29"/>
    <w:rsid w:val="0096115C"/>
    <w:rsid w:val="00972FD3"/>
    <w:rsid w:val="009743C8"/>
    <w:rsid w:val="00986D16"/>
    <w:rsid w:val="009A25B4"/>
    <w:rsid w:val="009A5552"/>
    <w:rsid w:val="009B09A0"/>
    <w:rsid w:val="009B484F"/>
    <w:rsid w:val="009F2040"/>
    <w:rsid w:val="009F6236"/>
    <w:rsid w:val="00A03CB5"/>
    <w:rsid w:val="00A15A88"/>
    <w:rsid w:val="00A17496"/>
    <w:rsid w:val="00A2041D"/>
    <w:rsid w:val="00A34964"/>
    <w:rsid w:val="00A41745"/>
    <w:rsid w:val="00A43633"/>
    <w:rsid w:val="00A43931"/>
    <w:rsid w:val="00A52D18"/>
    <w:rsid w:val="00A52FD1"/>
    <w:rsid w:val="00A64840"/>
    <w:rsid w:val="00A71D1B"/>
    <w:rsid w:val="00A71F9F"/>
    <w:rsid w:val="00A7233C"/>
    <w:rsid w:val="00A757D9"/>
    <w:rsid w:val="00A76206"/>
    <w:rsid w:val="00AA148B"/>
    <w:rsid w:val="00AB4833"/>
    <w:rsid w:val="00AC7D7E"/>
    <w:rsid w:val="00B31377"/>
    <w:rsid w:val="00B40F26"/>
    <w:rsid w:val="00B4487B"/>
    <w:rsid w:val="00B509DE"/>
    <w:rsid w:val="00B51C06"/>
    <w:rsid w:val="00B73F08"/>
    <w:rsid w:val="00B824FA"/>
    <w:rsid w:val="00B84BB6"/>
    <w:rsid w:val="00B914C2"/>
    <w:rsid w:val="00BB3574"/>
    <w:rsid w:val="00BB685E"/>
    <w:rsid w:val="00BC7307"/>
    <w:rsid w:val="00BC7F0C"/>
    <w:rsid w:val="00BC7F25"/>
    <w:rsid w:val="00BD21F4"/>
    <w:rsid w:val="00BD6387"/>
    <w:rsid w:val="00C01416"/>
    <w:rsid w:val="00C1049C"/>
    <w:rsid w:val="00C133BF"/>
    <w:rsid w:val="00C14F2C"/>
    <w:rsid w:val="00C2468E"/>
    <w:rsid w:val="00C342B8"/>
    <w:rsid w:val="00C82B93"/>
    <w:rsid w:val="00C83D4C"/>
    <w:rsid w:val="00C8680A"/>
    <w:rsid w:val="00C87298"/>
    <w:rsid w:val="00C95EBC"/>
    <w:rsid w:val="00CA1528"/>
    <w:rsid w:val="00CB171F"/>
    <w:rsid w:val="00CC5F7C"/>
    <w:rsid w:val="00CC7CE1"/>
    <w:rsid w:val="00CD11D1"/>
    <w:rsid w:val="00CD17DD"/>
    <w:rsid w:val="00CD5420"/>
    <w:rsid w:val="00CE6EC2"/>
    <w:rsid w:val="00CF5A4E"/>
    <w:rsid w:val="00D05340"/>
    <w:rsid w:val="00D1481D"/>
    <w:rsid w:val="00D15ECA"/>
    <w:rsid w:val="00D2069D"/>
    <w:rsid w:val="00D43D52"/>
    <w:rsid w:val="00D60F1A"/>
    <w:rsid w:val="00D7382C"/>
    <w:rsid w:val="00D75B37"/>
    <w:rsid w:val="00D76EEE"/>
    <w:rsid w:val="00D7765A"/>
    <w:rsid w:val="00D96732"/>
    <w:rsid w:val="00DB0292"/>
    <w:rsid w:val="00DB1F77"/>
    <w:rsid w:val="00DB71E3"/>
    <w:rsid w:val="00DC49E9"/>
    <w:rsid w:val="00DD20B9"/>
    <w:rsid w:val="00DE391A"/>
    <w:rsid w:val="00DF3C7D"/>
    <w:rsid w:val="00DF4453"/>
    <w:rsid w:val="00E2116A"/>
    <w:rsid w:val="00E2230F"/>
    <w:rsid w:val="00E40583"/>
    <w:rsid w:val="00E56AAB"/>
    <w:rsid w:val="00E7064A"/>
    <w:rsid w:val="00E77444"/>
    <w:rsid w:val="00E87FC9"/>
    <w:rsid w:val="00E915DF"/>
    <w:rsid w:val="00E956AB"/>
    <w:rsid w:val="00EA76A4"/>
    <w:rsid w:val="00EB2ECA"/>
    <w:rsid w:val="00EC3A84"/>
    <w:rsid w:val="00EC46F9"/>
    <w:rsid w:val="00ED007F"/>
    <w:rsid w:val="00ED0219"/>
    <w:rsid w:val="00ED1907"/>
    <w:rsid w:val="00EF3EE9"/>
    <w:rsid w:val="00EF473A"/>
    <w:rsid w:val="00EF47EF"/>
    <w:rsid w:val="00EF54C7"/>
    <w:rsid w:val="00EF71A6"/>
    <w:rsid w:val="00F02DBF"/>
    <w:rsid w:val="00F02E72"/>
    <w:rsid w:val="00F275D1"/>
    <w:rsid w:val="00F305D0"/>
    <w:rsid w:val="00F34163"/>
    <w:rsid w:val="00F500E8"/>
    <w:rsid w:val="00F536E7"/>
    <w:rsid w:val="00F61116"/>
    <w:rsid w:val="00F65C3C"/>
    <w:rsid w:val="00F705E4"/>
    <w:rsid w:val="00F746A6"/>
    <w:rsid w:val="00F83A69"/>
    <w:rsid w:val="00F83B82"/>
    <w:rsid w:val="00F866EE"/>
    <w:rsid w:val="00F879E4"/>
    <w:rsid w:val="00F9532F"/>
    <w:rsid w:val="00F97B98"/>
    <w:rsid w:val="00FA2B02"/>
    <w:rsid w:val="00FB7852"/>
    <w:rsid w:val="00FE2C73"/>
    <w:rsid w:val="00FE3FD1"/>
    <w:rsid w:val="00FF5839"/>
    <w:rsid w:val="00FF7B91"/>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64141A"/>
  <w15:docId w15:val="{CFC8A4C1-55DF-4CC3-9B4A-D564ED539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B7852"/>
    <w:pPr>
      <w:tabs>
        <w:tab w:val="left" w:pos="567"/>
      </w:tabs>
      <w:spacing w:line="260" w:lineRule="exact"/>
    </w:pPr>
    <w:rPr>
      <w:rFonts w:ascii="Times New Roman" w:eastAsia="Times New Roman" w:hAnsi="Times New Roman"/>
      <w:snapToGrid w:val="0"/>
      <w:sz w:val="22"/>
      <w:lang w:val="en-GB" w:eastAsia="en-US"/>
    </w:rPr>
  </w:style>
  <w:style w:type="paragraph" w:styleId="Antrat1">
    <w:name w:val="heading 1"/>
    <w:basedOn w:val="prastasis"/>
    <w:next w:val="prastasis"/>
    <w:link w:val="Antrat1Diagrama"/>
    <w:uiPriority w:val="99"/>
    <w:qFormat/>
    <w:rsid w:val="00F34163"/>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99"/>
    <w:qFormat/>
    <w:rsid w:val="00F34163"/>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F34163"/>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F34163"/>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qFormat/>
    <w:rsid w:val="00F34163"/>
    <w:pPr>
      <w:keepNext/>
      <w:jc w:val="both"/>
      <w:outlineLvl w:val="4"/>
    </w:pPr>
    <w:rPr>
      <w:rFonts w:eastAsia="SimSun"/>
      <w:noProof/>
      <w:snapToGrid/>
    </w:rPr>
  </w:style>
  <w:style w:type="paragraph" w:styleId="Antrat6">
    <w:name w:val="heading 6"/>
    <w:basedOn w:val="prastasis"/>
    <w:next w:val="prastasis"/>
    <w:link w:val="Antrat6Diagrama"/>
    <w:uiPriority w:val="99"/>
    <w:qFormat/>
    <w:rsid w:val="00F34163"/>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uiPriority w:val="99"/>
    <w:qFormat/>
    <w:rsid w:val="00F34163"/>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uiPriority w:val="99"/>
    <w:qFormat/>
    <w:rsid w:val="00F34163"/>
    <w:pPr>
      <w:keepNext/>
      <w:ind w:left="567" w:hanging="567"/>
      <w:jc w:val="both"/>
      <w:outlineLvl w:val="7"/>
    </w:pPr>
    <w:rPr>
      <w:rFonts w:eastAsia="SimSun"/>
      <w:b/>
      <w:i/>
      <w:snapToGrid/>
    </w:rPr>
  </w:style>
  <w:style w:type="paragraph" w:styleId="Antrat9">
    <w:name w:val="heading 9"/>
    <w:basedOn w:val="prastasis"/>
    <w:next w:val="prastasis"/>
    <w:link w:val="Antrat9Diagrama"/>
    <w:uiPriority w:val="99"/>
    <w:qFormat/>
    <w:rsid w:val="00F34163"/>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F34163"/>
    <w:rPr>
      <w:rFonts w:ascii="Times New Roman" w:eastAsia="SimSun" w:hAnsi="Times New Roman" w:cs="Times New Roman"/>
      <w:b/>
      <w:caps/>
      <w:sz w:val="26"/>
      <w:szCs w:val="20"/>
      <w:lang w:val="en-US"/>
    </w:rPr>
  </w:style>
  <w:style w:type="character" w:customStyle="1" w:styleId="Antrat2Diagrama">
    <w:name w:val="Antraštė 2 Diagrama"/>
    <w:link w:val="Antrat2"/>
    <w:uiPriority w:val="99"/>
    <w:rsid w:val="00F34163"/>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uiPriority w:val="99"/>
    <w:rsid w:val="00F34163"/>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uiPriority w:val="99"/>
    <w:rsid w:val="00F34163"/>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sid w:val="00F34163"/>
    <w:rPr>
      <w:rFonts w:ascii="Times New Roman" w:eastAsia="SimSun" w:hAnsi="Times New Roman" w:cs="Times New Roman"/>
      <w:noProof/>
      <w:szCs w:val="20"/>
      <w:lang w:val="en-GB"/>
    </w:rPr>
  </w:style>
  <w:style w:type="character" w:customStyle="1" w:styleId="Antrat6Diagrama">
    <w:name w:val="Antraštė 6 Diagrama"/>
    <w:link w:val="Antrat6"/>
    <w:uiPriority w:val="99"/>
    <w:rsid w:val="00F34163"/>
    <w:rPr>
      <w:rFonts w:ascii="Times New Roman" w:eastAsia="SimSun" w:hAnsi="Times New Roman" w:cs="Times New Roman"/>
      <w:i/>
      <w:szCs w:val="20"/>
      <w:lang w:val="en-GB"/>
    </w:rPr>
  </w:style>
  <w:style w:type="character" w:customStyle="1" w:styleId="Antrat7Diagrama">
    <w:name w:val="Antraštė 7 Diagrama"/>
    <w:link w:val="Antrat7"/>
    <w:uiPriority w:val="99"/>
    <w:rsid w:val="00F34163"/>
    <w:rPr>
      <w:rFonts w:ascii="Times New Roman" w:eastAsia="SimSun" w:hAnsi="Times New Roman" w:cs="Times New Roman"/>
      <w:i/>
      <w:szCs w:val="20"/>
      <w:lang w:val="en-GB"/>
    </w:rPr>
  </w:style>
  <w:style w:type="character" w:customStyle="1" w:styleId="Antrat8Diagrama">
    <w:name w:val="Antraštė 8 Diagrama"/>
    <w:link w:val="Antrat8"/>
    <w:uiPriority w:val="99"/>
    <w:rsid w:val="00F34163"/>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F34163"/>
    <w:rPr>
      <w:rFonts w:ascii="Times New Roman" w:eastAsia="SimSun" w:hAnsi="Times New Roman" w:cs="Times New Roman"/>
      <w:b/>
      <w:i/>
      <w:szCs w:val="20"/>
      <w:lang w:val="en-GB"/>
    </w:rPr>
  </w:style>
  <w:style w:type="paragraph" w:styleId="Porat">
    <w:name w:val="footer"/>
    <w:basedOn w:val="prastasis"/>
    <w:link w:val="PoratDiagrama"/>
    <w:uiPriority w:val="99"/>
    <w:rsid w:val="00F34163"/>
    <w:pPr>
      <w:tabs>
        <w:tab w:val="center" w:pos="4536"/>
        <w:tab w:val="right" w:pos="8306"/>
      </w:tabs>
    </w:pPr>
    <w:rPr>
      <w:lang w:eastAsia="x-none"/>
    </w:rPr>
  </w:style>
  <w:style w:type="character" w:customStyle="1" w:styleId="PoratDiagrama">
    <w:name w:val="Poraštė Diagrama"/>
    <w:link w:val="Porat"/>
    <w:uiPriority w:val="99"/>
    <w:rsid w:val="00F34163"/>
    <w:rPr>
      <w:rFonts w:ascii="Times New Roman" w:eastAsia="Times New Roman" w:hAnsi="Times New Roman" w:cs="Times New Roman"/>
      <w:snapToGrid w:val="0"/>
      <w:szCs w:val="20"/>
      <w:lang w:val="en-GB" w:eastAsia="x-none"/>
    </w:rPr>
  </w:style>
  <w:style w:type="character" w:customStyle="1" w:styleId="HeaderChar">
    <w:name w:val="Header Char"/>
    <w:rsid w:val="00F34163"/>
    <w:rPr>
      <w:snapToGrid w:val="0"/>
      <w:sz w:val="22"/>
      <w:lang w:val="en-GB" w:eastAsia="en-US"/>
    </w:rPr>
  </w:style>
  <w:style w:type="character" w:styleId="Puslapionumeris">
    <w:name w:val="page number"/>
    <w:uiPriority w:val="99"/>
    <w:rsid w:val="00F34163"/>
    <w:rPr>
      <w:rFonts w:cs="Times New Roman"/>
    </w:rPr>
  </w:style>
  <w:style w:type="character" w:styleId="Hipersaitas">
    <w:name w:val="Hyperlink"/>
    <w:uiPriority w:val="99"/>
    <w:rsid w:val="00F34163"/>
    <w:rPr>
      <w:color w:val="0000FF"/>
      <w:u w:val="single"/>
    </w:rPr>
  </w:style>
  <w:style w:type="paragraph" w:customStyle="1" w:styleId="BodytextAgency">
    <w:name w:val="Body text (Agency)"/>
    <w:basedOn w:val="prastasis"/>
    <w:link w:val="BodytextAgencyChar"/>
    <w:uiPriority w:val="99"/>
    <w:rsid w:val="00F34163"/>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FB7852"/>
    <w:rPr>
      <w:rFonts w:ascii="Verdana" w:eastAsia="Times New Roman" w:hAnsi="Verdana"/>
      <w:snapToGrid w:val="0"/>
      <w:sz w:val="18"/>
      <w:szCs w:val="22"/>
      <w:lang w:val="en-GB"/>
    </w:rPr>
  </w:style>
  <w:style w:type="paragraph" w:customStyle="1" w:styleId="TabletextrowsAgency">
    <w:name w:val="Table text rows (Agency)"/>
    <w:basedOn w:val="prastasis"/>
    <w:uiPriority w:val="99"/>
    <w:rsid w:val="00F34163"/>
    <w:pPr>
      <w:tabs>
        <w:tab w:val="clear" w:pos="567"/>
      </w:tabs>
      <w:spacing w:line="280" w:lineRule="exact"/>
    </w:pPr>
    <w:rPr>
      <w:rFonts w:ascii="Verdana" w:hAnsi="Verdana"/>
      <w:sz w:val="18"/>
    </w:rPr>
  </w:style>
  <w:style w:type="character" w:customStyle="1" w:styleId="tw4winError">
    <w:name w:val="tw4winError"/>
    <w:uiPriority w:val="99"/>
    <w:rsid w:val="00F34163"/>
    <w:rPr>
      <w:rFonts w:ascii="Courier New" w:hAnsi="Courier New"/>
      <w:color w:val="00FF00"/>
      <w:sz w:val="40"/>
    </w:rPr>
  </w:style>
  <w:style w:type="character" w:customStyle="1" w:styleId="tw4winTerm">
    <w:name w:val="tw4winTerm"/>
    <w:uiPriority w:val="99"/>
    <w:rsid w:val="00F34163"/>
    <w:rPr>
      <w:color w:val="0000FF"/>
    </w:rPr>
  </w:style>
  <w:style w:type="character" w:customStyle="1" w:styleId="tw4winPopup">
    <w:name w:val="tw4winPopup"/>
    <w:uiPriority w:val="99"/>
    <w:rsid w:val="00F34163"/>
    <w:rPr>
      <w:rFonts w:ascii="Courier New" w:hAnsi="Courier New"/>
      <w:noProof/>
      <w:color w:val="008000"/>
    </w:rPr>
  </w:style>
  <w:style w:type="character" w:customStyle="1" w:styleId="tw4winJump">
    <w:name w:val="tw4winJump"/>
    <w:uiPriority w:val="99"/>
    <w:rsid w:val="00F34163"/>
    <w:rPr>
      <w:rFonts w:ascii="Courier New" w:hAnsi="Courier New"/>
      <w:noProof/>
      <w:color w:val="008080"/>
    </w:rPr>
  </w:style>
  <w:style w:type="character" w:customStyle="1" w:styleId="tw4winExternal">
    <w:name w:val="tw4winExternal"/>
    <w:uiPriority w:val="99"/>
    <w:rsid w:val="00F34163"/>
    <w:rPr>
      <w:rFonts w:ascii="Courier New" w:hAnsi="Courier New"/>
      <w:noProof/>
      <w:color w:val="808080"/>
    </w:rPr>
  </w:style>
  <w:style w:type="character" w:customStyle="1" w:styleId="tw4winInternal">
    <w:name w:val="tw4winInternal"/>
    <w:uiPriority w:val="99"/>
    <w:rsid w:val="00F34163"/>
    <w:rPr>
      <w:rFonts w:ascii="Courier New" w:hAnsi="Courier New"/>
      <w:noProof/>
      <w:color w:val="FF0000"/>
    </w:rPr>
  </w:style>
  <w:style w:type="character" w:customStyle="1" w:styleId="DONOTTRANSLATE">
    <w:name w:val="DO_NOT_TRANSLATE"/>
    <w:uiPriority w:val="99"/>
    <w:rsid w:val="00F34163"/>
    <w:rPr>
      <w:rFonts w:ascii="Courier New" w:hAnsi="Courier New"/>
      <w:noProof/>
      <w:color w:val="800000"/>
    </w:rPr>
  </w:style>
  <w:style w:type="paragraph" w:styleId="Debesliotekstas">
    <w:name w:val="Balloon Text"/>
    <w:basedOn w:val="prastasis"/>
    <w:link w:val="DebesliotekstasDiagrama"/>
    <w:uiPriority w:val="99"/>
    <w:rsid w:val="00F34163"/>
    <w:pPr>
      <w:spacing w:line="240" w:lineRule="auto"/>
    </w:pPr>
    <w:rPr>
      <w:rFonts w:ascii="Tahoma" w:hAnsi="Tahoma"/>
      <w:sz w:val="16"/>
      <w:szCs w:val="16"/>
      <w:lang w:eastAsia="x-none"/>
    </w:rPr>
  </w:style>
  <w:style w:type="character" w:customStyle="1" w:styleId="DebesliotekstasDiagrama">
    <w:name w:val="Debesėlio tekstas Diagrama"/>
    <w:link w:val="Debesliotekstas"/>
    <w:uiPriority w:val="99"/>
    <w:rsid w:val="00F34163"/>
    <w:rPr>
      <w:rFonts w:ascii="Tahoma" w:eastAsia="Times New Roman" w:hAnsi="Tahoma" w:cs="Times New Roman"/>
      <w:snapToGrid w:val="0"/>
      <w:sz w:val="16"/>
      <w:szCs w:val="16"/>
      <w:lang w:val="en-GB" w:eastAsia="x-none"/>
    </w:rPr>
  </w:style>
  <w:style w:type="character" w:styleId="Komentaronuoroda">
    <w:name w:val="annotation reference"/>
    <w:uiPriority w:val="99"/>
    <w:rsid w:val="00F34163"/>
    <w:rPr>
      <w:sz w:val="16"/>
      <w:szCs w:val="16"/>
    </w:rPr>
  </w:style>
  <w:style w:type="paragraph" w:styleId="Komentarotekstas">
    <w:name w:val="annotation text"/>
    <w:basedOn w:val="prastasis"/>
    <w:link w:val="KomentarotekstasDiagrama"/>
    <w:uiPriority w:val="99"/>
    <w:rsid w:val="00F34163"/>
    <w:rPr>
      <w:sz w:val="20"/>
    </w:rPr>
  </w:style>
  <w:style w:type="character" w:customStyle="1" w:styleId="KomentarotekstasDiagrama">
    <w:name w:val="Komentaro tekstas Diagrama"/>
    <w:link w:val="Komentarotekstas"/>
    <w:uiPriority w:val="99"/>
    <w:rsid w:val="00F34163"/>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F34163"/>
    <w:rPr>
      <w:b/>
      <w:bCs/>
    </w:rPr>
  </w:style>
  <w:style w:type="character" w:customStyle="1" w:styleId="KomentarotemaDiagrama">
    <w:name w:val="Komentaro tema Diagrama"/>
    <w:link w:val="Komentarotema"/>
    <w:uiPriority w:val="99"/>
    <w:rsid w:val="00F34163"/>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FB7852"/>
    <w:rPr>
      <w:rFonts w:ascii="Times New Roman" w:eastAsia="Times New Roman" w:hAnsi="Times New Roman"/>
      <w:snapToGrid w:val="0"/>
      <w:sz w:val="22"/>
      <w:lang w:val="en-GB" w:eastAsia="en-US"/>
    </w:rPr>
  </w:style>
  <w:style w:type="paragraph" w:customStyle="1" w:styleId="EMEAEnBodyText">
    <w:name w:val="EMEA En Body Text"/>
    <w:basedOn w:val="prastasis"/>
    <w:uiPriority w:val="99"/>
    <w:rsid w:val="00F34163"/>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F34163"/>
    <w:rPr>
      <w:rFonts w:ascii="Courier New" w:hAnsi="Courier New"/>
      <w:vanish/>
      <w:color w:val="800080"/>
      <w:sz w:val="24"/>
      <w:vertAlign w:val="subscript"/>
    </w:rPr>
  </w:style>
  <w:style w:type="paragraph" w:styleId="Antrats">
    <w:name w:val="header"/>
    <w:basedOn w:val="prastasis"/>
    <w:link w:val="AntratsDiagrama"/>
    <w:uiPriority w:val="99"/>
    <w:rsid w:val="00F34163"/>
    <w:pPr>
      <w:tabs>
        <w:tab w:val="clear" w:pos="567"/>
        <w:tab w:val="center" w:pos="4320"/>
        <w:tab w:val="right" w:pos="8640"/>
      </w:tabs>
    </w:pPr>
    <w:rPr>
      <w:rFonts w:eastAsia="SimSun"/>
      <w:snapToGrid/>
      <w:lang w:eastAsia="zh-CN"/>
    </w:rPr>
  </w:style>
  <w:style w:type="character" w:customStyle="1" w:styleId="AntratsDiagrama">
    <w:name w:val="Antraštės Diagrama"/>
    <w:link w:val="Antrats"/>
    <w:uiPriority w:val="99"/>
    <w:rsid w:val="00F34163"/>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F34163"/>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sid w:val="00F34163"/>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F34163"/>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link w:val="Pagrindiniotekstotrauka"/>
    <w:uiPriority w:val="99"/>
    <w:rsid w:val="00F34163"/>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F34163"/>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link w:val="Pagrindinistekstas3"/>
    <w:uiPriority w:val="99"/>
    <w:rsid w:val="00F34163"/>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link w:val="Pagrindiniotekstotrauka2"/>
    <w:uiPriority w:val="99"/>
    <w:rsid w:val="00F34163"/>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F34163"/>
    <w:pPr>
      <w:tabs>
        <w:tab w:val="clear" w:pos="567"/>
      </w:tabs>
      <w:spacing w:line="240" w:lineRule="auto"/>
    </w:pPr>
    <w:rPr>
      <w:rFonts w:eastAsia="SimSun"/>
      <w:i/>
      <w:snapToGrid/>
      <w:color w:val="008000"/>
    </w:rPr>
  </w:style>
  <w:style w:type="character" w:customStyle="1" w:styleId="PagrindinistekstasDiagrama">
    <w:name w:val="Pagrindinis tekstas Diagrama"/>
    <w:link w:val="Pagrindinistekstas"/>
    <w:uiPriority w:val="99"/>
    <w:rsid w:val="00F34163"/>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link w:val="Pagrindinistekstas2"/>
    <w:uiPriority w:val="99"/>
    <w:rsid w:val="00F34163"/>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F34163"/>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F34163"/>
    <w:pPr>
      <w:tabs>
        <w:tab w:val="clear" w:pos="720"/>
        <w:tab w:val="num" w:pos="360"/>
      </w:tabs>
      <w:ind w:left="709" w:hanging="425"/>
    </w:pPr>
    <w:rPr>
      <w:sz w:val="22"/>
    </w:rPr>
  </w:style>
  <w:style w:type="paragraph" w:customStyle="1" w:styleId="AHeader3">
    <w:name w:val="AHeader 3"/>
    <w:basedOn w:val="AHeader2"/>
    <w:uiPriority w:val="99"/>
    <w:rsid w:val="00F34163"/>
    <w:pPr>
      <w:ind w:left="1276" w:hanging="567"/>
    </w:pPr>
  </w:style>
  <w:style w:type="paragraph" w:customStyle="1" w:styleId="AHeader2abc">
    <w:name w:val="AHeader 2 abc"/>
    <w:basedOn w:val="AHeader3"/>
    <w:uiPriority w:val="99"/>
    <w:rsid w:val="00F34163"/>
    <w:pPr>
      <w:jc w:val="both"/>
    </w:pPr>
    <w:rPr>
      <w:b w:val="0"/>
      <w:bCs w:val="0"/>
    </w:rPr>
  </w:style>
  <w:style w:type="paragraph" w:customStyle="1" w:styleId="AHeader3abc">
    <w:name w:val="AHeader 3 abc"/>
    <w:basedOn w:val="AHeader2abc"/>
    <w:uiPriority w:val="99"/>
    <w:rsid w:val="00F34163"/>
    <w:pPr>
      <w:ind w:left="1701" w:hanging="425"/>
    </w:pPr>
  </w:style>
  <w:style w:type="paragraph" w:styleId="Pagrindiniotekstotrauka3">
    <w:name w:val="Body Text Indent 3"/>
    <w:basedOn w:val="prastasis"/>
    <w:link w:val="Pagrindiniotekstotrauka3Diagrama"/>
    <w:uiPriority w:val="99"/>
    <w:rsid w:val="00F34163"/>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link w:val="Pagrindiniotekstotrauka3"/>
    <w:uiPriority w:val="99"/>
    <w:rsid w:val="00F34163"/>
    <w:rPr>
      <w:rFonts w:ascii="Times New Roman" w:eastAsia="SimSun" w:hAnsi="Times New Roman" w:cs="Times New Roman"/>
      <w:szCs w:val="21"/>
      <w:lang w:val="en-GB"/>
    </w:rPr>
  </w:style>
  <w:style w:type="character" w:styleId="Perirtashipersaitas">
    <w:name w:val="FollowedHyperlink"/>
    <w:uiPriority w:val="99"/>
    <w:rsid w:val="00F34163"/>
    <w:rPr>
      <w:rFonts w:cs="Times New Roman"/>
      <w:color w:val="800080"/>
      <w:u w:val="single"/>
    </w:rPr>
  </w:style>
  <w:style w:type="character" w:styleId="Grietas">
    <w:name w:val="Strong"/>
    <w:uiPriority w:val="99"/>
    <w:qFormat/>
    <w:rsid w:val="00F34163"/>
    <w:rPr>
      <w:rFonts w:cs="Times New Roman"/>
      <w:b/>
      <w:bCs/>
    </w:rPr>
  </w:style>
  <w:style w:type="character" w:customStyle="1" w:styleId="BodytextAgencyChar">
    <w:name w:val="Body text (Agency) Char"/>
    <w:link w:val="BodytextAgency"/>
    <w:uiPriority w:val="99"/>
    <w:locked/>
    <w:rsid w:val="00F34163"/>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F34163"/>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F34163"/>
    <w:pPr>
      <w:keepNext/>
    </w:pPr>
    <w:rPr>
      <w:rFonts w:eastAsia="SimSun" w:cs="Verdana"/>
      <w:b/>
      <w:snapToGrid/>
      <w:szCs w:val="18"/>
      <w:lang w:eastAsia="en-GB"/>
    </w:rPr>
  </w:style>
  <w:style w:type="character" w:customStyle="1" w:styleId="NormalAgencyChar">
    <w:name w:val="Normal (Agency) Char"/>
    <w:link w:val="NormalAgency"/>
    <w:uiPriority w:val="99"/>
    <w:locked/>
    <w:rsid w:val="00F34163"/>
    <w:rPr>
      <w:rFonts w:ascii="Verdana" w:eastAsia="Times New Roman" w:hAnsi="Verdana"/>
      <w:snapToGrid w:val="0"/>
      <w:sz w:val="18"/>
      <w:szCs w:val="22"/>
      <w:lang w:val="en-GB"/>
    </w:rPr>
  </w:style>
  <w:style w:type="paragraph" w:styleId="Paprastasistekstas">
    <w:name w:val="Plain Text"/>
    <w:basedOn w:val="prastasis"/>
    <w:link w:val="PaprastasistekstasDiagrama"/>
    <w:uiPriority w:val="99"/>
    <w:rsid w:val="00F34163"/>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link w:val="Paprastasistekstas"/>
    <w:uiPriority w:val="99"/>
    <w:rsid w:val="00F34163"/>
    <w:rPr>
      <w:rFonts w:ascii="Courier New" w:eastAsia="SimSun" w:hAnsi="Courier New" w:cs="Times New Roman"/>
      <w:sz w:val="20"/>
      <w:szCs w:val="20"/>
      <w:lang w:val="en-US"/>
    </w:rPr>
  </w:style>
  <w:style w:type="paragraph" w:customStyle="1" w:styleId="Default">
    <w:name w:val="Default"/>
    <w:rsid w:val="00FB7852"/>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rsid w:val="00F34163"/>
    <w:pPr>
      <w:tabs>
        <w:tab w:val="clear" w:pos="567"/>
      </w:tabs>
      <w:spacing w:line="240" w:lineRule="auto"/>
      <w:jc w:val="center"/>
    </w:pPr>
    <w:rPr>
      <w:rFonts w:eastAsia="SimSun"/>
      <w:b/>
      <w:snapToGrid/>
    </w:rPr>
  </w:style>
  <w:style w:type="character" w:customStyle="1" w:styleId="PavadinimasDiagrama">
    <w:name w:val="Pavadinimas Diagrama"/>
    <w:link w:val="Pavadinimas"/>
    <w:uiPriority w:val="99"/>
    <w:rsid w:val="00F34163"/>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F34163"/>
    <w:pPr>
      <w:spacing w:line="240" w:lineRule="auto"/>
    </w:pPr>
    <w:rPr>
      <w:rFonts w:eastAsia="SimSun"/>
      <w:snapToGrid/>
    </w:rPr>
  </w:style>
  <w:style w:type="character" w:customStyle="1" w:styleId="DokumentoinaostekstasDiagrama">
    <w:name w:val="Dokumento išnašos tekstas Diagrama"/>
    <w:link w:val="Dokumentoinaostekstas"/>
    <w:uiPriority w:val="99"/>
    <w:rsid w:val="00F34163"/>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F34163"/>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uiPriority w:val="99"/>
    <w:locked/>
    <w:rsid w:val="00F34163"/>
    <w:rPr>
      <w:rFonts w:ascii="Times New Roman" w:eastAsia="SimSun" w:hAnsi="Times New Roman" w:cs="Times New Roman"/>
      <w:noProof/>
      <w:lang w:val="x-none"/>
    </w:rPr>
  </w:style>
  <w:style w:type="character" w:customStyle="1" w:styleId="CharChar12">
    <w:name w:val="Char Char12"/>
    <w:locked/>
    <w:rsid w:val="00F34163"/>
    <w:rPr>
      <w:snapToGrid w:val="0"/>
      <w:lang w:val="en-GB" w:eastAsia="en-US" w:bidi="ar-SA"/>
    </w:rPr>
  </w:style>
  <w:style w:type="paragraph" w:customStyle="1" w:styleId="AmmDenomination">
    <w:name w:val="AmmDenomination"/>
    <w:basedOn w:val="prastasis"/>
    <w:rsid w:val="00822228"/>
    <w:pPr>
      <w:tabs>
        <w:tab w:val="clear" w:pos="567"/>
      </w:tabs>
      <w:spacing w:line="240" w:lineRule="auto"/>
    </w:pPr>
    <w:rPr>
      <w:rFonts w:ascii="Arial" w:hAnsi="Arial"/>
      <w:b/>
      <w:snapToGrid/>
      <w:lang w:val="lt-LT" w:eastAsia="lt-LT"/>
    </w:rPr>
  </w:style>
  <w:style w:type="paragraph" w:styleId="Sraopastraipa">
    <w:name w:val="List Paragraph"/>
    <w:basedOn w:val="prastasis"/>
    <w:uiPriority w:val="34"/>
    <w:qFormat/>
    <w:rsid w:val="00614ABA"/>
    <w:pPr>
      <w:ind w:left="720"/>
      <w:contextualSpacing/>
    </w:pPr>
  </w:style>
  <w:style w:type="character" w:styleId="Emfaz">
    <w:name w:val="Emphasis"/>
    <w:basedOn w:val="Numatytasispastraiposriftas"/>
    <w:uiPriority w:val="20"/>
    <w:qFormat/>
    <w:rsid w:val="0024582F"/>
    <w:rPr>
      <w:i/>
      <w:iCs/>
    </w:rPr>
  </w:style>
  <w:style w:type="character" w:customStyle="1" w:styleId="rynqvb">
    <w:name w:val="rynqvb"/>
    <w:basedOn w:val="Numatytasispastraiposriftas"/>
    <w:rsid w:val="00B448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113758">
      <w:bodyDiv w:val="1"/>
      <w:marLeft w:val="0"/>
      <w:marRight w:val="0"/>
      <w:marTop w:val="0"/>
      <w:marBottom w:val="0"/>
      <w:divBdr>
        <w:top w:val="none" w:sz="0" w:space="0" w:color="auto"/>
        <w:left w:val="none" w:sz="0" w:space="0" w:color="auto"/>
        <w:bottom w:val="none" w:sz="0" w:space="0" w:color="auto"/>
        <w:right w:val="none" w:sz="0" w:space="0" w:color="auto"/>
      </w:divBdr>
    </w:div>
    <w:div w:id="898319506">
      <w:bodyDiv w:val="1"/>
      <w:marLeft w:val="0"/>
      <w:marRight w:val="0"/>
      <w:marTop w:val="0"/>
      <w:marBottom w:val="0"/>
      <w:divBdr>
        <w:top w:val="none" w:sz="0" w:space="0" w:color="auto"/>
        <w:left w:val="none" w:sz="0" w:space="0" w:color="auto"/>
        <w:bottom w:val="none" w:sz="0" w:space="0" w:color="auto"/>
        <w:right w:val="none" w:sz="0" w:space="0" w:color="auto"/>
      </w:divBdr>
    </w:div>
    <w:div w:id="1009483550">
      <w:bodyDiv w:val="1"/>
      <w:marLeft w:val="0"/>
      <w:marRight w:val="0"/>
      <w:marTop w:val="0"/>
      <w:marBottom w:val="0"/>
      <w:divBdr>
        <w:top w:val="none" w:sz="0" w:space="0" w:color="auto"/>
        <w:left w:val="none" w:sz="0" w:space="0" w:color="auto"/>
        <w:bottom w:val="none" w:sz="0" w:space="0" w:color="auto"/>
        <w:right w:val="none" w:sz="0" w:space="0" w:color="auto"/>
      </w:divBdr>
    </w:div>
    <w:div w:id="1185440179">
      <w:bodyDiv w:val="1"/>
      <w:marLeft w:val="0"/>
      <w:marRight w:val="0"/>
      <w:marTop w:val="0"/>
      <w:marBottom w:val="0"/>
      <w:divBdr>
        <w:top w:val="none" w:sz="0" w:space="0" w:color="auto"/>
        <w:left w:val="none" w:sz="0" w:space="0" w:color="auto"/>
        <w:bottom w:val="none" w:sz="0" w:space="0" w:color="auto"/>
        <w:right w:val="none" w:sz="0" w:space="0" w:color="auto"/>
      </w:divBdr>
    </w:div>
    <w:div w:id="1193029884">
      <w:bodyDiv w:val="1"/>
      <w:marLeft w:val="0"/>
      <w:marRight w:val="0"/>
      <w:marTop w:val="0"/>
      <w:marBottom w:val="0"/>
      <w:divBdr>
        <w:top w:val="none" w:sz="0" w:space="0" w:color="auto"/>
        <w:left w:val="none" w:sz="0" w:space="0" w:color="auto"/>
        <w:bottom w:val="none" w:sz="0" w:space="0" w:color="auto"/>
        <w:right w:val="none" w:sz="0" w:space="0" w:color="auto"/>
      </w:divBdr>
    </w:div>
    <w:div w:id="1435440673">
      <w:bodyDiv w:val="1"/>
      <w:marLeft w:val="0"/>
      <w:marRight w:val="0"/>
      <w:marTop w:val="0"/>
      <w:marBottom w:val="0"/>
      <w:divBdr>
        <w:top w:val="none" w:sz="0" w:space="0" w:color="auto"/>
        <w:left w:val="none" w:sz="0" w:space="0" w:color="auto"/>
        <w:bottom w:val="none" w:sz="0" w:space="0" w:color="auto"/>
        <w:right w:val="none" w:sz="0" w:space="0" w:color="auto"/>
      </w:divBdr>
    </w:div>
    <w:div w:id="1551503360">
      <w:bodyDiv w:val="1"/>
      <w:marLeft w:val="0"/>
      <w:marRight w:val="0"/>
      <w:marTop w:val="0"/>
      <w:marBottom w:val="0"/>
      <w:divBdr>
        <w:top w:val="none" w:sz="0" w:space="0" w:color="auto"/>
        <w:left w:val="none" w:sz="0" w:space="0" w:color="auto"/>
        <w:bottom w:val="none" w:sz="0" w:space="0" w:color="auto"/>
        <w:right w:val="none" w:sz="0" w:space="0" w:color="auto"/>
      </w:divBdr>
    </w:div>
    <w:div w:id="157011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8CF640-EA52-4CFD-92A2-2E7C6960B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21</Pages>
  <Words>19633</Words>
  <Characters>11192</Characters>
  <Application>Microsoft Office Word</Application>
  <DocSecurity>4</DocSecurity>
  <Lines>93</Lines>
  <Paragraphs>61</Paragraphs>
  <ScaleCrop>false</ScaleCrop>
  <HeadingPairs>
    <vt:vector size="6" baseType="variant">
      <vt:variant>
        <vt:lpstr>Title</vt:lpstr>
      </vt:variant>
      <vt:variant>
        <vt:i4>1</vt:i4>
      </vt:variant>
      <vt:variant>
        <vt:lpstr>Pavadinimas</vt:lpstr>
      </vt:variant>
      <vt:variant>
        <vt:i4>1</vt:i4>
      </vt:variant>
      <vt:variant>
        <vt:lpstr>Titre</vt:lpstr>
      </vt:variant>
      <vt:variant>
        <vt:i4>1</vt:i4>
      </vt:variant>
    </vt:vector>
  </HeadingPairs>
  <TitlesOfParts>
    <vt:vector size="3" baseType="lpstr">
      <vt:lpstr/>
      <vt:lpstr/>
      <vt:lpstr/>
    </vt:vector>
  </TitlesOfParts>
  <Company>VVKT</Company>
  <LinksUpToDate>false</LinksUpToDate>
  <CharactersWithSpaces>30764</CharactersWithSpaces>
  <SharedDoc>false</SharedDoc>
  <HLinks>
    <vt:vector size="54" baseType="variant">
      <vt:variant>
        <vt:i4>1245197</vt:i4>
      </vt:variant>
      <vt:variant>
        <vt:i4>21</vt:i4>
      </vt:variant>
      <vt:variant>
        <vt:i4>0</vt:i4>
      </vt:variant>
      <vt:variant>
        <vt:i4>5</vt:i4>
      </vt:variant>
      <vt:variant>
        <vt:lpwstr>http://www.ema.europa.eu/</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1245197</vt:i4>
      </vt:variant>
      <vt:variant>
        <vt:i4>9</vt:i4>
      </vt:variant>
      <vt:variant>
        <vt:i4>0</vt:i4>
      </vt:variant>
      <vt:variant>
        <vt:i4>5</vt:i4>
      </vt:variant>
      <vt:variant>
        <vt:lpwstr>http://www.ema.europa.eu/</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ariant>
        <vt:i4>2949125</vt:i4>
      </vt:variant>
      <vt:variant>
        <vt:i4>0</vt:i4>
      </vt:variant>
      <vt:variant>
        <vt:i4>0</vt:i4>
      </vt:variant>
      <vt:variant>
        <vt:i4>5</vt:i4>
      </vt:variant>
      <vt:variant>
        <vt:lpwstr>mailto:pavadinimai@vvkt.lt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Povilaitienė</dc:creator>
  <cp:lastModifiedBy>Albina Burkauskaitė</cp:lastModifiedBy>
  <cp:revision>2</cp:revision>
  <cp:lastPrinted>2019-03-19T17:41:00Z</cp:lastPrinted>
  <dcterms:created xsi:type="dcterms:W3CDTF">2026-03-26T13:17:00Z</dcterms:created>
  <dcterms:modified xsi:type="dcterms:W3CDTF">2026-03-26T13:17:00Z</dcterms:modified>
</cp:coreProperties>
</file>