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7EFEDC" w14:textId="77777777" w:rsidR="00FE575C" w:rsidRPr="00650A0A" w:rsidRDefault="00FE575C" w:rsidP="00F776AB">
      <w:pPr>
        <w:pStyle w:val="BTEMEASMCA"/>
      </w:pPr>
    </w:p>
    <w:p w14:paraId="7F04015B" w14:textId="77777777" w:rsidR="00FE575C" w:rsidRPr="00650A0A" w:rsidRDefault="00FE575C" w:rsidP="00F776AB">
      <w:pPr>
        <w:pStyle w:val="BTEMEASMCA"/>
      </w:pPr>
    </w:p>
    <w:p w14:paraId="57B4EC2E" w14:textId="6827D9AE" w:rsidR="00FE575C" w:rsidRPr="00650A0A" w:rsidRDefault="00FE575C" w:rsidP="00F776AB">
      <w:pPr>
        <w:pStyle w:val="BTEMEASMCA"/>
      </w:pPr>
    </w:p>
    <w:p w14:paraId="5BD6CBF0" w14:textId="5A5AAD52" w:rsidR="00FE575C" w:rsidRPr="00650A0A" w:rsidRDefault="00FE575C" w:rsidP="00F776AB">
      <w:pPr>
        <w:pStyle w:val="BTEMEASMCA"/>
      </w:pPr>
    </w:p>
    <w:p w14:paraId="63B81BA6" w14:textId="2909889F" w:rsidR="00FE575C" w:rsidRPr="00650A0A" w:rsidRDefault="00FE575C" w:rsidP="00F776AB">
      <w:pPr>
        <w:pStyle w:val="BTEMEASMCA"/>
      </w:pPr>
    </w:p>
    <w:p w14:paraId="6DCB0304" w14:textId="203FA6B1" w:rsidR="00FE575C" w:rsidRPr="00650A0A" w:rsidRDefault="00FE575C" w:rsidP="00F776AB">
      <w:pPr>
        <w:pStyle w:val="BTEMEASMCA"/>
      </w:pPr>
    </w:p>
    <w:p w14:paraId="44EAA00E" w14:textId="780B050F" w:rsidR="00FE575C" w:rsidRPr="00650A0A" w:rsidRDefault="00FE575C" w:rsidP="00F776AB">
      <w:pPr>
        <w:pStyle w:val="BTEMEASMCA"/>
      </w:pPr>
    </w:p>
    <w:p w14:paraId="59CE17B2" w14:textId="526FDC42" w:rsidR="00FE575C" w:rsidRPr="00650A0A" w:rsidRDefault="00FE575C" w:rsidP="00F776AB">
      <w:pPr>
        <w:pStyle w:val="BTEMEASMCA"/>
      </w:pPr>
    </w:p>
    <w:p w14:paraId="2861AC97" w14:textId="4626E3D0" w:rsidR="00FE575C" w:rsidRPr="00650A0A" w:rsidRDefault="00FE575C" w:rsidP="00F776AB">
      <w:pPr>
        <w:pStyle w:val="BTEMEASMCA"/>
      </w:pPr>
    </w:p>
    <w:p w14:paraId="5CFE7CED" w14:textId="2A0B6C30" w:rsidR="00FE575C" w:rsidRPr="00650A0A" w:rsidRDefault="00FE575C" w:rsidP="00F776AB">
      <w:pPr>
        <w:pStyle w:val="BTEMEASMCA"/>
      </w:pPr>
    </w:p>
    <w:p w14:paraId="134229FC" w14:textId="6C515307" w:rsidR="00FE575C" w:rsidRPr="00650A0A" w:rsidRDefault="00FE575C" w:rsidP="00F776AB">
      <w:pPr>
        <w:pStyle w:val="BTEMEASMCA"/>
      </w:pPr>
    </w:p>
    <w:p w14:paraId="06EB3360" w14:textId="081E98DC" w:rsidR="00FE575C" w:rsidRPr="00650A0A" w:rsidRDefault="00FE575C" w:rsidP="00F776AB">
      <w:pPr>
        <w:pStyle w:val="BTEMEASMCA"/>
      </w:pPr>
    </w:p>
    <w:p w14:paraId="18DADF21" w14:textId="1FAEB91A" w:rsidR="00FE575C" w:rsidRPr="00650A0A" w:rsidRDefault="00FE575C" w:rsidP="00F776AB">
      <w:pPr>
        <w:pStyle w:val="BTEMEASMCA"/>
      </w:pPr>
    </w:p>
    <w:p w14:paraId="0CFFD232" w14:textId="4D2F8109" w:rsidR="00FE575C" w:rsidRPr="00650A0A" w:rsidRDefault="00FE575C" w:rsidP="00F776AB">
      <w:pPr>
        <w:pStyle w:val="BTEMEASMCA"/>
      </w:pPr>
    </w:p>
    <w:p w14:paraId="32760AF1" w14:textId="758E7CC4" w:rsidR="00FE575C" w:rsidRPr="00650A0A" w:rsidRDefault="00FE575C" w:rsidP="00F776AB">
      <w:pPr>
        <w:pStyle w:val="BTEMEASMCA"/>
      </w:pPr>
    </w:p>
    <w:p w14:paraId="76555466" w14:textId="77777777" w:rsidR="00FE575C" w:rsidRPr="00650A0A" w:rsidRDefault="00FE575C" w:rsidP="00F776AB">
      <w:pPr>
        <w:pStyle w:val="BTEMEASMCA"/>
      </w:pPr>
    </w:p>
    <w:p w14:paraId="52D57EBF" w14:textId="77777777" w:rsidR="00FE575C" w:rsidRPr="00650A0A" w:rsidRDefault="00FE575C" w:rsidP="00FE575C">
      <w:pPr>
        <w:pStyle w:val="TTEMEASMCA"/>
      </w:pPr>
    </w:p>
    <w:p w14:paraId="636C3DA7" w14:textId="77777777" w:rsidR="00FE575C" w:rsidRPr="00650A0A" w:rsidRDefault="00FE575C" w:rsidP="00FE575C">
      <w:pPr>
        <w:pStyle w:val="TTEMEASMCA"/>
      </w:pPr>
      <w:r w:rsidRPr="00650A0A">
        <w:t>A. ŽENKLINIMAS</w:t>
      </w:r>
    </w:p>
    <w:p w14:paraId="4A860875" w14:textId="77777777" w:rsidR="00FE575C" w:rsidRPr="00650A0A" w:rsidRDefault="00FE575C" w:rsidP="00F776AB">
      <w:pPr>
        <w:pStyle w:val="BTEMEASMCA"/>
      </w:pPr>
    </w:p>
    <w:p w14:paraId="12FF53B6" w14:textId="77777777" w:rsidR="00FE575C" w:rsidRPr="00650A0A" w:rsidRDefault="00FE575C" w:rsidP="00F776AB">
      <w:pPr>
        <w:pStyle w:val="BTEMEASMCA"/>
      </w:pPr>
      <w:r w:rsidRPr="00650A0A">
        <w:br w:type="page"/>
      </w:r>
    </w:p>
    <w:p w14:paraId="683B3379" w14:textId="77777777" w:rsidR="00FE575C" w:rsidRPr="00650A0A" w:rsidRDefault="00FE575C" w:rsidP="00FE57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outlineLvl w:val="0"/>
        <w:rPr>
          <w:b/>
          <w:caps/>
          <w:sz w:val="22"/>
          <w:szCs w:val="22"/>
        </w:rPr>
      </w:pPr>
      <w:r w:rsidRPr="00650A0A">
        <w:rPr>
          <w:b/>
          <w:caps/>
          <w:sz w:val="22"/>
          <w:szCs w:val="22"/>
        </w:rPr>
        <w:lastRenderedPageBreak/>
        <w:t xml:space="preserve">Informacija ant </w:t>
      </w:r>
      <w:r w:rsidRPr="00650A0A">
        <w:rPr>
          <w:b/>
          <w:sz w:val="22"/>
          <w:szCs w:val="22"/>
        </w:rPr>
        <w:t>IŠORINĖS</w:t>
      </w:r>
      <w:r w:rsidRPr="00650A0A">
        <w:rPr>
          <w:sz w:val="22"/>
          <w:szCs w:val="22"/>
        </w:rPr>
        <w:t xml:space="preserve"> </w:t>
      </w:r>
      <w:r w:rsidRPr="00650A0A">
        <w:rPr>
          <w:b/>
          <w:caps/>
          <w:sz w:val="22"/>
          <w:szCs w:val="22"/>
        </w:rPr>
        <w:t xml:space="preserve">pakuotės </w:t>
      </w:r>
    </w:p>
    <w:p w14:paraId="4232984D" w14:textId="77777777" w:rsidR="00FE575C" w:rsidRPr="00650A0A" w:rsidRDefault="00FE575C" w:rsidP="00FE57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rPr>
          <w:sz w:val="22"/>
          <w:szCs w:val="22"/>
        </w:rPr>
      </w:pPr>
    </w:p>
    <w:p w14:paraId="2A0998AB" w14:textId="77777777" w:rsidR="00FE575C" w:rsidRPr="00650A0A" w:rsidRDefault="00FE575C" w:rsidP="00FE57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rPr>
          <w:b/>
          <w:caps/>
          <w:sz w:val="22"/>
          <w:szCs w:val="22"/>
        </w:rPr>
      </w:pPr>
      <w:r w:rsidRPr="00650A0A">
        <w:rPr>
          <w:b/>
          <w:caps/>
          <w:sz w:val="22"/>
          <w:szCs w:val="22"/>
        </w:rPr>
        <w:t>Kartoninė Dėžutė</w:t>
      </w:r>
    </w:p>
    <w:p w14:paraId="4D3291AA" w14:textId="77777777" w:rsidR="00FE575C" w:rsidRPr="00650A0A" w:rsidRDefault="00FE575C" w:rsidP="00FE575C">
      <w:pPr>
        <w:ind w:left="567" w:hanging="567"/>
        <w:rPr>
          <w:sz w:val="22"/>
          <w:szCs w:val="22"/>
        </w:rPr>
      </w:pPr>
    </w:p>
    <w:p w14:paraId="280B13C8" w14:textId="77777777" w:rsidR="00FE575C" w:rsidRPr="00650A0A" w:rsidRDefault="00FE575C" w:rsidP="00FE575C">
      <w:pPr>
        <w:ind w:left="567" w:hanging="567"/>
        <w:rPr>
          <w:sz w:val="22"/>
          <w:szCs w:val="22"/>
        </w:rPr>
      </w:pPr>
    </w:p>
    <w:p w14:paraId="4C029E25" w14:textId="77777777" w:rsidR="00FE575C" w:rsidRPr="00650A0A" w:rsidRDefault="00FE575C" w:rsidP="00FE57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 w:val="22"/>
          <w:szCs w:val="22"/>
        </w:rPr>
      </w:pPr>
      <w:r w:rsidRPr="00650A0A">
        <w:rPr>
          <w:b/>
          <w:caps/>
          <w:sz w:val="22"/>
          <w:szCs w:val="22"/>
        </w:rPr>
        <w:t>1.</w:t>
      </w:r>
      <w:r w:rsidRPr="00650A0A">
        <w:rPr>
          <w:b/>
          <w:caps/>
          <w:sz w:val="22"/>
          <w:szCs w:val="22"/>
        </w:rPr>
        <w:tab/>
        <w:t>vaistinio preparato pavadinimas</w:t>
      </w:r>
    </w:p>
    <w:p w14:paraId="1B79DE04" w14:textId="77777777" w:rsidR="00FE575C" w:rsidRPr="00650A0A" w:rsidRDefault="00FE575C" w:rsidP="00FE575C">
      <w:pPr>
        <w:ind w:left="567" w:hanging="567"/>
        <w:rPr>
          <w:sz w:val="22"/>
          <w:szCs w:val="22"/>
        </w:rPr>
      </w:pPr>
    </w:p>
    <w:p w14:paraId="2D46FA80" w14:textId="77777777" w:rsidR="00FE575C" w:rsidRPr="00650A0A" w:rsidRDefault="00FE575C" w:rsidP="00FE575C">
      <w:pPr>
        <w:ind w:left="567" w:hanging="567"/>
        <w:rPr>
          <w:bCs/>
          <w:iCs/>
          <w:sz w:val="22"/>
          <w:szCs w:val="22"/>
        </w:rPr>
      </w:pPr>
      <w:proofErr w:type="spellStart"/>
      <w:r w:rsidRPr="00650A0A">
        <w:rPr>
          <w:sz w:val="22"/>
          <w:szCs w:val="22"/>
        </w:rPr>
        <w:t>Nootropil</w:t>
      </w:r>
      <w:proofErr w:type="spellEnd"/>
      <w:r w:rsidRPr="00650A0A">
        <w:rPr>
          <w:sz w:val="22"/>
          <w:szCs w:val="22"/>
        </w:rPr>
        <w:t xml:space="preserve"> 800 mg </w:t>
      </w:r>
      <w:r w:rsidRPr="00650A0A">
        <w:rPr>
          <w:bCs/>
          <w:iCs/>
          <w:sz w:val="22"/>
          <w:szCs w:val="22"/>
        </w:rPr>
        <w:t>plėvele dengtos tabletės</w:t>
      </w:r>
    </w:p>
    <w:p w14:paraId="1704B913" w14:textId="683956D9" w:rsidR="00FE575C" w:rsidRPr="00650A0A" w:rsidRDefault="00FE575C" w:rsidP="00FE575C">
      <w:pPr>
        <w:ind w:left="567" w:hanging="567"/>
        <w:rPr>
          <w:sz w:val="22"/>
          <w:szCs w:val="22"/>
        </w:rPr>
      </w:pPr>
    </w:p>
    <w:p w14:paraId="2B3CC6B3" w14:textId="77777777" w:rsidR="00FE575C" w:rsidRPr="00650A0A" w:rsidRDefault="00FE575C" w:rsidP="00B52000">
      <w:pPr>
        <w:rPr>
          <w:sz w:val="22"/>
          <w:szCs w:val="22"/>
        </w:rPr>
      </w:pPr>
      <w:bookmarkStart w:id="0" w:name="_GoBack"/>
      <w:bookmarkEnd w:id="0"/>
    </w:p>
    <w:p w14:paraId="65335D45" w14:textId="40F47BFA" w:rsidR="00FE575C" w:rsidRPr="00650A0A" w:rsidRDefault="003F1940" w:rsidP="00FE575C">
      <w:pPr>
        <w:ind w:left="567" w:hanging="567"/>
        <w:rPr>
          <w:sz w:val="22"/>
          <w:szCs w:val="22"/>
        </w:rPr>
      </w:pPr>
      <w:proofErr w:type="spellStart"/>
      <w:r w:rsidRPr="00650A0A">
        <w:rPr>
          <w:sz w:val="22"/>
          <w:szCs w:val="22"/>
        </w:rPr>
        <w:t>Piracetamas</w:t>
      </w:r>
      <w:proofErr w:type="spellEnd"/>
    </w:p>
    <w:p w14:paraId="7E8E08E3" w14:textId="77777777" w:rsidR="00FE575C" w:rsidRPr="00650A0A" w:rsidRDefault="00FE575C" w:rsidP="00FE575C">
      <w:pPr>
        <w:ind w:left="567" w:hanging="567"/>
        <w:rPr>
          <w:sz w:val="22"/>
          <w:szCs w:val="22"/>
        </w:rPr>
      </w:pPr>
    </w:p>
    <w:p w14:paraId="29F7F117" w14:textId="77777777" w:rsidR="00FE575C" w:rsidRPr="00650A0A" w:rsidRDefault="00FE575C" w:rsidP="00FE57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 w:val="22"/>
          <w:szCs w:val="22"/>
        </w:rPr>
      </w:pPr>
      <w:r w:rsidRPr="00650A0A">
        <w:rPr>
          <w:b/>
          <w:caps/>
          <w:sz w:val="22"/>
          <w:szCs w:val="22"/>
        </w:rPr>
        <w:t>2.</w:t>
      </w:r>
      <w:r w:rsidRPr="00650A0A">
        <w:rPr>
          <w:b/>
          <w:caps/>
          <w:sz w:val="22"/>
          <w:szCs w:val="22"/>
        </w:rPr>
        <w:tab/>
        <w:t xml:space="preserve">veikliOJI medžiagA ir JOS kiekis </w:t>
      </w:r>
    </w:p>
    <w:p w14:paraId="27E8C650" w14:textId="77777777" w:rsidR="00FE575C" w:rsidRPr="00650A0A" w:rsidRDefault="00FE575C" w:rsidP="00FE575C">
      <w:pPr>
        <w:ind w:left="567" w:hanging="567"/>
        <w:rPr>
          <w:caps/>
          <w:sz w:val="22"/>
          <w:szCs w:val="22"/>
        </w:rPr>
      </w:pPr>
    </w:p>
    <w:p w14:paraId="280CC56E" w14:textId="77777777" w:rsidR="00FE575C" w:rsidRPr="00650A0A" w:rsidRDefault="00FE575C" w:rsidP="00FE575C">
      <w:pPr>
        <w:ind w:left="567" w:hanging="567"/>
        <w:rPr>
          <w:sz w:val="22"/>
          <w:szCs w:val="22"/>
        </w:rPr>
      </w:pPr>
      <w:r w:rsidRPr="00650A0A">
        <w:rPr>
          <w:caps/>
          <w:sz w:val="22"/>
          <w:szCs w:val="22"/>
        </w:rPr>
        <w:t>K</w:t>
      </w:r>
      <w:r w:rsidRPr="00650A0A">
        <w:rPr>
          <w:sz w:val="22"/>
          <w:szCs w:val="22"/>
        </w:rPr>
        <w:t xml:space="preserve">iekvienoje tabletėje yra 800 mg </w:t>
      </w:r>
      <w:proofErr w:type="spellStart"/>
      <w:r w:rsidRPr="00650A0A">
        <w:rPr>
          <w:sz w:val="22"/>
          <w:szCs w:val="22"/>
        </w:rPr>
        <w:t>piracetamo</w:t>
      </w:r>
      <w:proofErr w:type="spellEnd"/>
      <w:r w:rsidRPr="00650A0A">
        <w:rPr>
          <w:sz w:val="22"/>
          <w:szCs w:val="22"/>
        </w:rPr>
        <w:t>.</w:t>
      </w:r>
    </w:p>
    <w:p w14:paraId="247F967B" w14:textId="77777777" w:rsidR="00FE575C" w:rsidRPr="00650A0A" w:rsidRDefault="00FE575C" w:rsidP="00FE575C">
      <w:pPr>
        <w:ind w:left="567" w:hanging="567"/>
        <w:rPr>
          <w:caps/>
          <w:sz w:val="22"/>
          <w:szCs w:val="22"/>
        </w:rPr>
      </w:pPr>
    </w:p>
    <w:p w14:paraId="4DBCBD88" w14:textId="77777777" w:rsidR="00FE575C" w:rsidRPr="00650A0A" w:rsidRDefault="00FE575C" w:rsidP="00FE575C">
      <w:pPr>
        <w:rPr>
          <w:caps/>
          <w:sz w:val="22"/>
          <w:szCs w:val="22"/>
        </w:rPr>
      </w:pPr>
    </w:p>
    <w:p w14:paraId="5CBFE3DF" w14:textId="77777777" w:rsidR="00FE575C" w:rsidRPr="00650A0A" w:rsidRDefault="00FE575C" w:rsidP="00FE57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 w:val="22"/>
          <w:szCs w:val="22"/>
        </w:rPr>
      </w:pPr>
      <w:r w:rsidRPr="00650A0A">
        <w:rPr>
          <w:b/>
          <w:caps/>
          <w:sz w:val="22"/>
          <w:szCs w:val="22"/>
        </w:rPr>
        <w:t>3.</w:t>
      </w:r>
      <w:r w:rsidRPr="00650A0A">
        <w:rPr>
          <w:b/>
          <w:caps/>
          <w:sz w:val="22"/>
          <w:szCs w:val="22"/>
        </w:rPr>
        <w:tab/>
        <w:t>pagalbinių medžiagų sąrašas</w:t>
      </w:r>
    </w:p>
    <w:p w14:paraId="4895B734" w14:textId="77777777" w:rsidR="00FE575C" w:rsidRPr="00650A0A" w:rsidRDefault="00FE575C" w:rsidP="00FE575C">
      <w:pPr>
        <w:ind w:left="567" w:hanging="567"/>
        <w:rPr>
          <w:sz w:val="22"/>
          <w:szCs w:val="22"/>
        </w:rPr>
      </w:pPr>
    </w:p>
    <w:p w14:paraId="32A233E3" w14:textId="77777777" w:rsidR="00FE575C" w:rsidRPr="00650A0A" w:rsidRDefault="00FE575C" w:rsidP="00FE575C">
      <w:pPr>
        <w:ind w:left="567" w:hanging="567"/>
        <w:rPr>
          <w:sz w:val="22"/>
          <w:szCs w:val="22"/>
        </w:rPr>
      </w:pPr>
      <w:r w:rsidRPr="00650A0A">
        <w:rPr>
          <w:sz w:val="22"/>
          <w:szCs w:val="22"/>
        </w:rPr>
        <w:t>Preparato sudėtyje yra natrio. Daugiau informacijos pateikta pakuotės lapelyje.</w:t>
      </w:r>
    </w:p>
    <w:p w14:paraId="13AD57D2" w14:textId="77777777" w:rsidR="00FE575C" w:rsidRPr="00650A0A" w:rsidRDefault="00FE575C" w:rsidP="00FE575C">
      <w:pPr>
        <w:ind w:left="567" w:hanging="567"/>
        <w:rPr>
          <w:caps/>
          <w:sz w:val="22"/>
          <w:szCs w:val="22"/>
        </w:rPr>
      </w:pPr>
    </w:p>
    <w:p w14:paraId="7C0ECA48" w14:textId="77777777" w:rsidR="00FE575C" w:rsidRPr="00650A0A" w:rsidRDefault="00FE575C" w:rsidP="00FE575C">
      <w:pPr>
        <w:ind w:left="567" w:hanging="567"/>
        <w:rPr>
          <w:caps/>
          <w:sz w:val="22"/>
          <w:szCs w:val="22"/>
        </w:rPr>
      </w:pPr>
    </w:p>
    <w:p w14:paraId="5E7338CC" w14:textId="77777777" w:rsidR="00FE575C" w:rsidRPr="00650A0A" w:rsidRDefault="00FE575C" w:rsidP="00FE57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 w:val="22"/>
          <w:szCs w:val="22"/>
        </w:rPr>
      </w:pPr>
      <w:r w:rsidRPr="00650A0A">
        <w:rPr>
          <w:b/>
          <w:caps/>
          <w:sz w:val="22"/>
          <w:szCs w:val="22"/>
        </w:rPr>
        <w:t>4.</w:t>
      </w:r>
      <w:r w:rsidRPr="00650A0A">
        <w:rPr>
          <w:b/>
          <w:caps/>
          <w:sz w:val="22"/>
          <w:szCs w:val="22"/>
        </w:rPr>
        <w:tab/>
        <w:t>FARMACINĖ forma ir KIEKIS PAKUOTĖJE</w:t>
      </w:r>
    </w:p>
    <w:p w14:paraId="0556C1B4" w14:textId="77777777" w:rsidR="00FE575C" w:rsidRPr="00650A0A" w:rsidRDefault="00FE575C" w:rsidP="00FE575C">
      <w:pPr>
        <w:ind w:left="567" w:hanging="567"/>
        <w:rPr>
          <w:sz w:val="22"/>
          <w:szCs w:val="22"/>
        </w:rPr>
      </w:pPr>
    </w:p>
    <w:p w14:paraId="6C51D6D4" w14:textId="1F383D0E" w:rsidR="00FE575C" w:rsidRPr="00650A0A" w:rsidRDefault="00F776AB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>90</w:t>
      </w:r>
      <w:r w:rsidR="00FE575C" w:rsidRPr="00650A0A">
        <w:rPr>
          <w:sz w:val="22"/>
          <w:szCs w:val="22"/>
        </w:rPr>
        <w:t xml:space="preserve"> plėvele dengtų tablečių </w:t>
      </w:r>
    </w:p>
    <w:p w14:paraId="3C4C8157" w14:textId="1AD04626" w:rsidR="00FE575C" w:rsidRPr="00650A0A" w:rsidRDefault="0077007C" w:rsidP="00FE575C">
      <w:pPr>
        <w:ind w:left="567" w:hanging="567"/>
        <w:rPr>
          <w:caps/>
          <w:sz w:val="22"/>
          <w:szCs w:val="22"/>
        </w:rPr>
      </w:pPr>
      <w:r w:rsidRPr="00B52000">
        <w:rPr>
          <w:caps/>
          <w:sz w:val="22"/>
          <w:szCs w:val="22"/>
          <w:highlight w:val="lightGray"/>
        </w:rPr>
        <w:t xml:space="preserve">30 </w:t>
      </w:r>
      <w:r w:rsidRPr="00B52000">
        <w:rPr>
          <w:sz w:val="22"/>
          <w:szCs w:val="22"/>
          <w:highlight w:val="lightGray"/>
        </w:rPr>
        <w:t>plėvele dengtų tablečių</w:t>
      </w:r>
    </w:p>
    <w:p w14:paraId="5E0AAFE2" w14:textId="77777777" w:rsidR="00FE575C" w:rsidRPr="00650A0A" w:rsidRDefault="00FE575C" w:rsidP="00FE575C">
      <w:pPr>
        <w:ind w:left="567" w:hanging="567"/>
        <w:rPr>
          <w:caps/>
          <w:sz w:val="22"/>
          <w:szCs w:val="22"/>
        </w:rPr>
      </w:pPr>
    </w:p>
    <w:p w14:paraId="5B0A63AA" w14:textId="77777777" w:rsidR="00FE575C" w:rsidRPr="00650A0A" w:rsidRDefault="00FE575C" w:rsidP="00FE57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 w:val="22"/>
          <w:szCs w:val="22"/>
        </w:rPr>
      </w:pPr>
      <w:r w:rsidRPr="00650A0A">
        <w:rPr>
          <w:b/>
          <w:caps/>
          <w:sz w:val="22"/>
          <w:szCs w:val="22"/>
        </w:rPr>
        <w:t>5.</w:t>
      </w:r>
      <w:r w:rsidRPr="00650A0A">
        <w:rPr>
          <w:b/>
          <w:caps/>
          <w:sz w:val="22"/>
          <w:szCs w:val="22"/>
        </w:rPr>
        <w:tab/>
        <w:t>vartojimo METODAS IR būdas</w:t>
      </w:r>
    </w:p>
    <w:p w14:paraId="389E668C" w14:textId="77777777" w:rsidR="00FE575C" w:rsidRPr="00650A0A" w:rsidRDefault="00FE575C" w:rsidP="00FE575C">
      <w:pPr>
        <w:ind w:left="567" w:hanging="567"/>
        <w:rPr>
          <w:sz w:val="22"/>
          <w:szCs w:val="22"/>
        </w:rPr>
      </w:pPr>
    </w:p>
    <w:p w14:paraId="2FD0D104" w14:textId="77777777" w:rsidR="00FE575C" w:rsidRPr="00650A0A" w:rsidRDefault="00FE575C" w:rsidP="00FE575C">
      <w:pPr>
        <w:ind w:left="567" w:hanging="567"/>
        <w:rPr>
          <w:sz w:val="22"/>
          <w:szCs w:val="22"/>
        </w:rPr>
      </w:pPr>
      <w:r w:rsidRPr="00650A0A">
        <w:rPr>
          <w:sz w:val="22"/>
          <w:szCs w:val="22"/>
        </w:rPr>
        <w:t>Vartoti per burną.</w:t>
      </w:r>
    </w:p>
    <w:p w14:paraId="78EF5D38" w14:textId="77777777" w:rsidR="00FE575C" w:rsidRPr="00650A0A" w:rsidRDefault="00FE575C" w:rsidP="00FE575C">
      <w:pPr>
        <w:ind w:left="567" w:hanging="567"/>
        <w:rPr>
          <w:sz w:val="22"/>
          <w:szCs w:val="22"/>
        </w:rPr>
      </w:pPr>
      <w:r w:rsidRPr="00650A0A">
        <w:rPr>
          <w:sz w:val="22"/>
          <w:szCs w:val="22"/>
        </w:rPr>
        <w:t>Prieš vartojimą perskaitykite pakuotės lapelį.</w:t>
      </w:r>
    </w:p>
    <w:p w14:paraId="11D81439" w14:textId="77777777" w:rsidR="00FE575C" w:rsidRPr="00650A0A" w:rsidRDefault="00FE575C" w:rsidP="00FE575C">
      <w:pPr>
        <w:ind w:left="567" w:hanging="567"/>
        <w:rPr>
          <w:sz w:val="22"/>
          <w:szCs w:val="22"/>
        </w:rPr>
      </w:pPr>
    </w:p>
    <w:p w14:paraId="298C9152" w14:textId="77777777" w:rsidR="00FE575C" w:rsidRPr="00650A0A" w:rsidRDefault="00FE575C" w:rsidP="00FE575C">
      <w:pPr>
        <w:ind w:left="567" w:hanging="567"/>
        <w:rPr>
          <w:sz w:val="22"/>
          <w:szCs w:val="22"/>
        </w:rPr>
      </w:pPr>
    </w:p>
    <w:p w14:paraId="10AFBCA0" w14:textId="77777777" w:rsidR="00FE575C" w:rsidRPr="00650A0A" w:rsidRDefault="00FE575C" w:rsidP="00FE57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hanging="720"/>
        <w:outlineLvl w:val="0"/>
        <w:rPr>
          <w:b/>
          <w:caps/>
          <w:sz w:val="22"/>
          <w:szCs w:val="22"/>
        </w:rPr>
      </w:pPr>
      <w:r w:rsidRPr="00650A0A">
        <w:rPr>
          <w:b/>
          <w:caps/>
          <w:sz w:val="22"/>
          <w:szCs w:val="22"/>
        </w:rPr>
        <w:t>6.</w:t>
      </w:r>
      <w:r w:rsidRPr="00650A0A">
        <w:rPr>
          <w:b/>
          <w:caps/>
          <w:sz w:val="22"/>
          <w:szCs w:val="22"/>
        </w:rPr>
        <w:tab/>
        <w:t>SPECIALUS Įspėjimas</w:t>
      </w:r>
      <w:r w:rsidRPr="00650A0A">
        <w:rPr>
          <w:sz w:val="22"/>
          <w:szCs w:val="22"/>
        </w:rPr>
        <w:t xml:space="preserve">, </w:t>
      </w:r>
      <w:r w:rsidRPr="00650A0A">
        <w:rPr>
          <w:b/>
          <w:sz w:val="22"/>
          <w:szCs w:val="22"/>
        </w:rPr>
        <w:t xml:space="preserve">KAD VAISTINĮ PREPARATĄ BŪTINA LAIKYTI </w:t>
      </w:r>
      <w:r w:rsidRPr="00650A0A">
        <w:rPr>
          <w:b/>
          <w:caps/>
          <w:sz w:val="22"/>
          <w:szCs w:val="22"/>
        </w:rPr>
        <w:t>vaikams nepastebimoje ir nepasiekiamoje vietoje</w:t>
      </w:r>
    </w:p>
    <w:p w14:paraId="40E404B1" w14:textId="77777777" w:rsidR="00FE575C" w:rsidRPr="00650A0A" w:rsidRDefault="00FE575C" w:rsidP="00FE575C">
      <w:pPr>
        <w:ind w:left="567" w:hanging="567"/>
        <w:rPr>
          <w:sz w:val="22"/>
          <w:szCs w:val="22"/>
        </w:rPr>
      </w:pPr>
    </w:p>
    <w:p w14:paraId="0694C77B" w14:textId="77777777" w:rsidR="00FE575C" w:rsidRPr="00650A0A" w:rsidRDefault="00FE575C" w:rsidP="00FE575C">
      <w:pPr>
        <w:ind w:left="567" w:hanging="567"/>
        <w:outlineLvl w:val="0"/>
        <w:rPr>
          <w:sz w:val="22"/>
          <w:szCs w:val="22"/>
        </w:rPr>
      </w:pPr>
      <w:r w:rsidRPr="00650A0A">
        <w:rPr>
          <w:sz w:val="22"/>
          <w:szCs w:val="22"/>
        </w:rPr>
        <w:t>Laikyti vaikams nepastebimoje ir nepasiekiamoje vietoje.</w:t>
      </w:r>
    </w:p>
    <w:p w14:paraId="14B5709C" w14:textId="77777777" w:rsidR="00FE575C" w:rsidRPr="00650A0A" w:rsidRDefault="00FE575C" w:rsidP="00FE575C">
      <w:pPr>
        <w:ind w:left="567" w:hanging="567"/>
        <w:rPr>
          <w:sz w:val="22"/>
          <w:szCs w:val="22"/>
        </w:rPr>
      </w:pPr>
    </w:p>
    <w:p w14:paraId="0FADC99F" w14:textId="77777777" w:rsidR="00FE575C" w:rsidRPr="00650A0A" w:rsidRDefault="00FE575C" w:rsidP="00FE575C">
      <w:pPr>
        <w:ind w:left="567" w:hanging="567"/>
        <w:rPr>
          <w:sz w:val="22"/>
          <w:szCs w:val="22"/>
        </w:rPr>
      </w:pPr>
    </w:p>
    <w:p w14:paraId="191C8E0A" w14:textId="77777777" w:rsidR="00FE575C" w:rsidRPr="00650A0A" w:rsidRDefault="00FE575C" w:rsidP="00FE57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 w:val="22"/>
          <w:szCs w:val="22"/>
        </w:rPr>
      </w:pPr>
      <w:r w:rsidRPr="00650A0A">
        <w:rPr>
          <w:b/>
          <w:caps/>
          <w:sz w:val="22"/>
          <w:szCs w:val="22"/>
        </w:rPr>
        <w:t>7.</w:t>
      </w:r>
      <w:r w:rsidRPr="00650A0A">
        <w:rPr>
          <w:b/>
          <w:caps/>
          <w:sz w:val="22"/>
          <w:szCs w:val="22"/>
        </w:rPr>
        <w:tab/>
        <w:t>kitas specialus Įspėjimas (jei reikia)</w:t>
      </w:r>
    </w:p>
    <w:p w14:paraId="7781CEBA" w14:textId="77777777" w:rsidR="00FE575C" w:rsidRPr="00650A0A" w:rsidRDefault="00FE575C" w:rsidP="00FE575C">
      <w:pPr>
        <w:ind w:left="567" w:hanging="567"/>
        <w:rPr>
          <w:caps/>
          <w:sz w:val="22"/>
          <w:szCs w:val="22"/>
        </w:rPr>
      </w:pPr>
    </w:p>
    <w:p w14:paraId="49E49F25" w14:textId="77777777" w:rsidR="00FE575C" w:rsidRPr="00650A0A" w:rsidRDefault="00FE575C" w:rsidP="00FE575C">
      <w:pPr>
        <w:ind w:left="567" w:hanging="567"/>
        <w:rPr>
          <w:caps/>
          <w:sz w:val="22"/>
          <w:szCs w:val="22"/>
        </w:rPr>
      </w:pPr>
    </w:p>
    <w:p w14:paraId="62BA25BB" w14:textId="77777777" w:rsidR="00FE575C" w:rsidRPr="00650A0A" w:rsidRDefault="00FE575C" w:rsidP="00FE57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 w:val="22"/>
          <w:szCs w:val="22"/>
        </w:rPr>
      </w:pPr>
      <w:r w:rsidRPr="00650A0A">
        <w:rPr>
          <w:b/>
          <w:caps/>
          <w:sz w:val="22"/>
          <w:szCs w:val="22"/>
        </w:rPr>
        <w:t>8.</w:t>
      </w:r>
      <w:r w:rsidRPr="00650A0A">
        <w:rPr>
          <w:b/>
          <w:caps/>
          <w:sz w:val="22"/>
          <w:szCs w:val="22"/>
        </w:rPr>
        <w:tab/>
        <w:t>tinkamumo laikas</w:t>
      </w:r>
    </w:p>
    <w:p w14:paraId="1A46683A" w14:textId="77777777" w:rsidR="00FE575C" w:rsidRPr="00650A0A" w:rsidRDefault="00FE575C" w:rsidP="00FE575C">
      <w:pPr>
        <w:ind w:left="567" w:hanging="567"/>
        <w:rPr>
          <w:sz w:val="22"/>
          <w:szCs w:val="22"/>
        </w:rPr>
      </w:pPr>
    </w:p>
    <w:p w14:paraId="1A194520" w14:textId="6A333D65" w:rsidR="00FE575C" w:rsidRPr="00650A0A" w:rsidRDefault="00FE575C" w:rsidP="00FE575C">
      <w:pPr>
        <w:ind w:left="567" w:hanging="567"/>
        <w:outlineLvl w:val="0"/>
        <w:rPr>
          <w:sz w:val="22"/>
          <w:szCs w:val="22"/>
        </w:rPr>
      </w:pPr>
      <w:r w:rsidRPr="00650A0A">
        <w:rPr>
          <w:sz w:val="22"/>
          <w:szCs w:val="22"/>
        </w:rPr>
        <w:t>Tinka iki</w:t>
      </w:r>
      <w:r w:rsidR="0077007C" w:rsidRPr="00650A0A">
        <w:rPr>
          <w:sz w:val="22"/>
          <w:szCs w:val="22"/>
        </w:rPr>
        <w:t xml:space="preserve"> </w:t>
      </w:r>
      <w:r w:rsidR="0077007C" w:rsidRPr="00B52000">
        <w:rPr>
          <w:sz w:val="22"/>
          <w:szCs w:val="22"/>
          <w:highlight w:val="lightGray"/>
        </w:rPr>
        <w:t>/ EXP</w:t>
      </w:r>
      <w:r w:rsidR="00F776AB" w:rsidRPr="00B52000">
        <w:rPr>
          <w:sz w:val="22"/>
          <w:szCs w:val="22"/>
          <w:highlight w:val="lightGray"/>
        </w:rPr>
        <w:t>:</w:t>
      </w:r>
      <w:r w:rsidR="00F776AB" w:rsidRPr="00650A0A">
        <w:rPr>
          <w:sz w:val="22"/>
          <w:szCs w:val="22"/>
        </w:rPr>
        <w:t xml:space="preserve"> MMMM mm</w:t>
      </w:r>
    </w:p>
    <w:p w14:paraId="567D9E1C" w14:textId="77777777" w:rsidR="00FE575C" w:rsidRPr="00650A0A" w:rsidRDefault="00FE575C" w:rsidP="00FE575C">
      <w:pPr>
        <w:ind w:left="567" w:hanging="567"/>
        <w:outlineLvl w:val="0"/>
        <w:rPr>
          <w:sz w:val="22"/>
          <w:szCs w:val="22"/>
        </w:rPr>
      </w:pPr>
    </w:p>
    <w:p w14:paraId="2C278EEF" w14:textId="77777777" w:rsidR="00FE575C" w:rsidRPr="00650A0A" w:rsidRDefault="00FE575C" w:rsidP="00FE575C">
      <w:pPr>
        <w:ind w:left="567" w:hanging="567"/>
        <w:rPr>
          <w:sz w:val="22"/>
          <w:szCs w:val="22"/>
        </w:rPr>
      </w:pPr>
    </w:p>
    <w:p w14:paraId="04A33CD9" w14:textId="77777777" w:rsidR="00FE575C" w:rsidRPr="00650A0A" w:rsidRDefault="00FE575C" w:rsidP="00FE57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 w:val="22"/>
          <w:szCs w:val="22"/>
        </w:rPr>
      </w:pPr>
      <w:r w:rsidRPr="00650A0A">
        <w:rPr>
          <w:b/>
          <w:caps/>
          <w:sz w:val="22"/>
          <w:szCs w:val="22"/>
        </w:rPr>
        <w:t>9.</w:t>
      </w:r>
      <w:r w:rsidRPr="00650A0A">
        <w:rPr>
          <w:b/>
          <w:caps/>
          <w:sz w:val="22"/>
          <w:szCs w:val="22"/>
        </w:rPr>
        <w:tab/>
        <w:t>SPECIALIOS laikymo sąlygos</w:t>
      </w:r>
    </w:p>
    <w:p w14:paraId="0561F207" w14:textId="77777777" w:rsidR="00FE575C" w:rsidRPr="00650A0A" w:rsidRDefault="00FE575C" w:rsidP="00FE575C">
      <w:pPr>
        <w:ind w:left="567" w:hanging="567"/>
        <w:rPr>
          <w:sz w:val="22"/>
          <w:szCs w:val="22"/>
        </w:rPr>
      </w:pPr>
    </w:p>
    <w:p w14:paraId="7DA64004" w14:textId="77777777" w:rsidR="00F776AB" w:rsidRPr="00650A0A" w:rsidRDefault="00F776AB" w:rsidP="00F776AB">
      <w:pPr>
        <w:ind w:left="567" w:hanging="567"/>
        <w:rPr>
          <w:rFonts w:eastAsiaTheme="minorHAnsi"/>
          <w:noProof/>
          <w:sz w:val="22"/>
          <w:szCs w:val="22"/>
        </w:rPr>
      </w:pPr>
      <w:r w:rsidRPr="00B52000">
        <w:rPr>
          <w:noProof/>
          <w:sz w:val="22"/>
          <w:szCs w:val="22"/>
        </w:rPr>
        <w:t xml:space="preserve">Laikyti žemesnėje kaip 25 </w:t>
      </w:r>
      <w:r w:rsidRPr="00B52000">
        <w:rPr>
          <w:noProof/>
          <w:sz w:val="22"/>
          <w:szCs w:val="22"/>
        </w:rPr>
        <w:sym w:font="Symbol" w:char="F0B0"/>
      </w:r>
      <w:r w:rsidRPr="00B52000">
        <w:rPr>
          <w:noProof/>
          <w:sz w:val="22"/>
          <w:szCs w:val="22"/>
        </w:rPr>
        <w:t>C temperatūroje, gamintojo pakuotėje.</w:t>
      </w:r>
    </w:p>
    <w:p w14:paraId="198EBBEE" w14:textId="77777777" w:rsidR="00FE575C" w:rsidRPr="00650A0A" w:rsidRDefault="00FE575C" w:rsidP="00FE575C">
      <w:pPr>
        <w:ind w:left="567" w:hanging="567"/>
        <w:rPr>
          <w:sz w:val="22"/>
          <w:szCs w:val="22"/>
        </w:rPr>
      </w:pPr>
    </w:p>
    <w:p w14:paraId="13CC5495" w14:textId="77777777" w:rsidR="00FE575C" w:rsidRPr="00650A0A" w:rsidRDefault="00FE575C" w:rsidP="00FE57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 w:val="22"/>
          <w:szCs w:val="22"/>
        </w:rPr>
      </w:pPr>
      <w:r w:rsidRPr="00650A0A">
        <w:rPr>
          <w:b/>
          <w:caps/>
          <w:sz w:val="22"/>
          <w:szCs w:val="22"/>
        </w:rPr>
        <w:t>10.</w:t>
      </w:r>
      <w:r w:rsidRPr="00650A0A">
        <w:rPr>
          <w:b/>
          <w:caps/>
          <w:sz w:val="22"/>
          <w:szCs w:val="22"/>
        </w:rPr>
        <w:tab/>
        <w:t>specialios atsargumo priemonės DĖL NESUVARTOTO VAISTINIO PREPARATO AR JO ATLIEKŲ TVARKYMO</w:t>
      </w:r>
      <w:r w:rsidRPr="00650A0A">
        <w:rPr>
          <w:caps/>
          <w:sz w:val="22"/>
          <w:szCs w:val="22"/>
        </w:rPr>
        <w:t xml:space="preserve"> </w:t>
      </w:r>
      <w:r w:rsidRPr="00650A0A">
        <w:rPr>
          <w:b/>
          <w:caps/>
          <w:sz w:val="22"/>
          <w:szCs w:val="22"/>
        </w:rPr>
        <w:t>(jei reikia)</w:t>
      </w:r>
    </w:p>
    <w:p w14:paraId="20D597AC" w14:textId="77777777" w:rsidR="00FE575C" w:rsidRPr="00650A0A" w:rsidRDefault="00FE575C" w:rsidP="00FE575C">
      <w:pPr>
        <w:ind w:left="567" w:hanging="567"/>
        <w:rPr>
          <w:caps/>
          <w:sz w:val="22"/>
          <w:szCs w:val="22"/>
        </w:rPr>
      </w:pPr>
    </w:p>
    <w:p w14:paraId="3D285629" w14:textId="77777777" w:rsidR="00FE575C" w:rsidRPr="00650A0A" w:rsidRDefault="00FE575C" w:rsidP="00FE575C">
      <w:pPr>
        <w:ind w:left="567" w:hanging="567"/>
        <w:rPr>
          <w:caps/>
          <w:sz w:val="22"/>
          <w:szCs w:val="22"/>
        </w:rPr>
      </w:pPr>
    </w:p>
    <w:p w14:paraId="37297E46" w14:textId="74596307" w:rsidR="00FE575C" w:rsidRPr="00650A0A" w:rsidRDefault="00FE575C" w:rsidP="00F776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caps/>
          <w:sz w:val="22"/>
          <w:szCs w:val="22"/>
        </w:rPr>
      </w:pPr>
      <w:r w:rsidRPr="00650A0A">
        <w:rPr>
          <w:b/>
          <w:caps/>
          <w:sz w:val="22"/>
          <w:szCs w:val="22"/>
        </w:rPr>
        <w:t>11.</w:t>
      </w:r>
      <w:r w:rsidRPr="00650A0A">
        <w:rPr>
          <w:b/>
          <w:caps/>
          <w:sz w:val="22"/>
          <w:szCs w:val="22"/>
        </w:rPr>
        <w:tab/>
      </w:r>
      <w:r w:rsidR="00F776AB" w:rsidRPr="00B52000">
        <w:rPr>
          <w:b/>
          <w:sz w:val="22"/>
          <w:szCs w:val="22"/>
        </w:rPr>
        <w:t>LYGIAGRETUS IMPORTUOTOJAS</w:t>
      </w:r>
    </w:p>
    <w:p w14:paraId="369FD2C2" w14:textId="77777777" w:rsidR="00F776AB" w:rsidRPr="00650A0A" w:rsidRDefault="00F776AB" w:rsidP="00FE575C">
      <w:pPr>
        <w:ind w:left="567" w:hanging="567"/>
        <w:rPr>
          <w:sz w:val="22"/>
          <w:szCs w:val="22"/>
        </w:rPr>
      </w:pPr>
    </w:p>
    <w:p w14:paraId="2BEE13AF" w14:textId="610B5F63" w:rsidR="00F776AB" w:rsidRPr="00B52000" w:rsidRDefault="00F776AB" w:rsidP="00F776AB">
      <w:pPr>
        <w:rPr>
          <w:rFonts w:eastAsia="Times New Roman"/>
          <w:noProof/>
          <w:sz w:val="22"/>
          <w:szCs w:val="22"/>
        </w:rPr>
      </w:pPr>
      <w:r w:rsidRPr="00B52000">
        <w:rPr>
          <w:rFonts w:eastAsia="Times New Roman"/>
          <w:sz w:val="22"/>
          <w:szCs w:val="22"/>
        </w:rPr>
        <w:t>Lygiagretus importuotojas UAB „</w:t>
      </w:r>
      <w:proofErr w:type="spellStart"/>
      <w:r w:rsidRPr="00B52000">
        <w:rPr>
          <w:rFonts w:eastAsia="Times New Roman"/>
          <w:sz w:val="22"/>
          <w:szCs w:val="22"/>
        </w:rPr>
        <w:t>Lex</w:t>
      </w:r>
      <w:proofErr w:type="spellEnd"/>
      <w:r w:rsidRPr="00B52000">
        <w:rPr>
          <w:rFonts w:eastAsia="Times New Roman"/>
          <w:sz w:val="22"/>
          <w:szCs w:val="22"/>
        </w:rPr>
        <w:t xml:space="preserve"> ano</w:t>
      </w:r>
      <w:r w:rsidRPr="00B52000">
        <w:rPr>
          <w:rFonts w:eastAsia="Times New Roman"/>
          <w:sz w:val="22"/>
          <w:szCs w:val="22"/>
          <w:highlight w:val="lightGray"/>
        </w:rPr>
        <w:t>“</w:t>
      </w:r>
      <w:r w:rsidR="0077007C" w:rsidRPr="00B52000">
        <w:rPr>
          <w:rFonts w:eastAsia="Times New Roman"/>
          <w:sz w:val="22"/>
          <w:szCs w:val="22"/>
          <w:highlight w:val="lightGray"/>
        </w:rPr>
        <w:t>,</w:t>
      </w:r>
      <w:r w:rsidR="0077007C" w:rsidRPr="00B52000">
        <w:rPr>
          <w:noProof/>
          <w:sz w:val="22"/>
          <w:szCs w:val="22"/>
          <w:highlight w:val="lightGray"/>
        </w:rPr>
        <w:t xml:space="preserve"> Naugarduko g. 3, LT-03231 Vilnius, L</w:t>
      </w:r>
      <w:r w:rsidR="003716B4" w:rsidRPr="00B52000">
        <w:rPr>
          <w:noProof/>
          <w:sz w:val="22"/>
          <w:szCs w:val="22"/>
          <w:highlight w:val="lightGray"/>
        </w:rPr>
        <w:t>ietuva</w:t>
      </w:r>
    </w:p>
    <w:p w14:paraId="46E536BD" w14:textId="77777777" w:rsidR="00FE575C" w:rsidRPr="00650A0A" w:rsidRDefault="00FE575C" w:rsidP="00FE575C">
      <w:pPr>
        <w:ind w:left="567" w:hanging="567"/>
        <w:rPr>
          <w:caps/>
          <w:sz w:val="22"/>
          <w:szCs w:val="22"/>
        </w:rPr>
      </w:pPr>
    </w:p>
    <w:p w14:paraId="6271DE5A" w14:textId="77777777" w:rsidR="00FE575C" w:rsidRPr="00650A0A" w:rsidRDefault="00FE575C" w:rsidP="00FE575C">
      <w:pPr>
        <w:ind w:left="567" w:hanging="567"/>
        <w:rPr>
          <w:caps/>
          <w:sz w:val="22"/>
          <w:szCs w:val="22"/>
        </w:rPr>
      </w:pPr>
    </w:p>
    <w:p w14:paraId="456C1FE7" w14:textId="0C5744CA" w:rsidR="00FE575C" w:rsidRPr="00650A0A" w:rsidRDefault="00FE575C" w:rsidP="00FE57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 w:val="22"/>
          <w:szCs w:val="22"/>
        </w:rPr>
      </w:pPr>
      <w:r w:rsidRPr="00650A0A">
        <w:rPr>
          <w:b/>
          <w:caps/>
          <w:sz w:val="22"/>
          <w:szCs w:val="22"/>
        </w:rPr>
        <w:t>12.</w:t>
      </w:r>
      <w:r w:rsidRPr="00650A0A">
        <w:rPr>
          <w:b/>
          <w:caps/>
          <w:sz w:val="22"/>
          <w:szCs w:val="22"/>
        </w:rPr>
        <w:tab/>
      </w:r>
      <w:r w:rsidR="00B96F78">
        <w:rPr>
          <w:b/>
          <w:caps/>
          <w:sz w:val="22"/>
          <w:szCs w:val="22"/>
        </w:rPr>
        <w:t>LYGIAGRETAUS IMPORTO LEIDIMO (-Ų)</w:t>
      </w:r>
      <w:r w:rsidRPr="00650A0A">
        <w:rPr>
          <w:b/>
          <w:caps/>
          <w:sz w:val="22"/>
          <w:szCs w:val="22"/>
        </w:rPr>
        <w:t xml:space="preserve"> numeris (-IAI)</w:t>
      </w:r>
    </w:p>
    <w:p w14:paraId="6010A866" w14:textId="77777777" w:rsidR="00FE575C" w:rsidRPr="00650A0A" w:rsidRDefault="00FE575C" w:rsidP="00FE575C">
      <w:pPr>
        <w:ind w:left="567" w:hanging="567"/>
        <w:outlineLvl w:val="0"/>
        <w:rPr>
          <w:sz w:val="22"/>
          <w:szCs w:val="22"/>
          <w:highlight w:val="green"/>
        </w:rPr>
      </w:pPr>
    </w:p>
    <w:p w14:paraId="7A1935D4" w14:textId="0E0D0BAA" w:rsidR="00FE575C" w:rsidRPr="00B52000" w:rsidRDefault="0077007C" w:rsidP="00FE575C">
      <w:pPr>
        <w:rPr>
          <w:bCs/>
          <w:iCs/>
          <w:sz w:val="22"/>
          <w:szCs w:val="22"/>
        </w:rPr>
      </w:pPr>
      <w:r w:rsidRPr="00B52000">
        <w:rPr>
          <w:bCs/>
          <w:iCs/>
          <w:sz w:val="22"/>
          <w:szCs w:val="22"/>
          <w:highlight w:val="lightGray"/>
        </w:rPr>
        <w:t xml:space="preserve">Lyg. </w:t>
      </w:r>
      <w:proofErr w:type="spellStart"/>
      <w:r w:rsidRPr="00B52000">
        <w:rPr>
          <w:bCs/>
          <w:iCs/>
          <w:sz w:val="22"/>
          <w:szCs w:val="22"/>
          <w:highlight w:val="lightGray"/>
        </w:rPr>
        <w:t>imp</w:t>
      </w:r>
      <w:proofErr w:type="spellEnd"/>
      <w:r w:rsidRPr="00B52000">
        <w:rPr>
          <w:bCs/>
          <w:iCs/>
          <w:sz w:val="22"/>
          <w:szCs w:val="22"/>
          <w:highlight w:val="lightGray"/>
        </w:rPr>
        <w:t>. Nr.:</w:t>
      </w:r>
      <w:r w:rsidRPr="00B52000">
        <w:rPr>
          <w:bCs/>
          <w:iCs/>
          <w:sz w:val="22"/>
          <w:szCs w:val="22"/>
        </w:rPr>
        <w:t xml:space="preserve"> </w:t>
      </w:r>
      <w:r w:rsidR="00FE575C" w:rsidRPr="00B52000">
        <w:rPr>
          <w:bCs/>
          <w:iCs/>
          <w:sz w:val="22"/>
          <w:szCs w:val="22"/>
        </w:rPr>
        <w:t>LT/</w:t>
      </w:r>
      <w:r w:rsidR="00F776AB" w:rsidRPr="00B52000">
        <w:rPr>
          <w:bCs/>
          <w:iCs/>
          <w:sz w:val="22"/>
          <w:szCs w:val="22"/>
        </w:rPr>
        <w:t>L/18</w:t>
      </w:r>
      <w:r w:rsidR="00210E9E" w:rsidRPr="00B52000">
        <w:rPr>
          <w:bCs/>
          <w:iCs/>
          <w:sz w:val="22"/>
          <w:szCs w:val="22"/>
        </w:rPr>
        <w:t>/0729/001</w:t>
      </w:r>
    </w:p>
    <w:p w14:paraId="25852F3C" w14:textId="0A67FCA2" w:rsidR="00B52000" w:rsidRPr="00B52000" w:rsidRDefault="00B52000" w:rsidP="00FE575C">
      <w:pPr>
        <w:rPr>
          <w:sz w:val="22"/>
          <w:szCs w:val="22"/>
          <w:u w:val="single"/>
        </w:rPr>
      </w:pPr>
      <w:r w:rsidRPr="00B52000">
        <w:rPr>
          <w:bCs/>
          <w:iCs/>
          <w:sz w:val="22"/>
          <w:szCs w:val="22"/>
          <w:highlight w:val="lightGray"/>
        </w:rPr>
        <w:t>LT/L/18/0729/002</w:t>
      </w:r>
    </w:p>
    <w:p w14:paraId="2645AFB7" w14:textId="77777777" w:rsidR="00FE575C" w:rsidRPr="00650A0A" w:rsidRDefault="00FE575C" w:rsidP="00FE575C">
      <w:pPr>
        <w:ind w:left="567" w:hanging="567"/>
        <w:rPr>
          <w:sz w:val="22"/>
          <w:szCs w:val="22"/>
        </w:rPr>
      </w:pPr>
    </w:p>
    <w:p w14:paraId="5A72B7AD" w14:textId="77777777" w:rsidR="00FE575C" w:rsidRPr="00650A0A" w:rsidRDefault="00FE575C" w:rsidP="00FE575C">
      <w:pPr>
        <w:ind w:left="567" w:hanging="567"/>
        <w:rPr>
          <w:sz w:val="22"/>
          <w:szCs w:val="22"/>
        </w:rPr>
      </w:pPr>
    </w:p>
    <w:p w14:paraId="7DFD4A86" w14:textId="77777777" w:rsidR="00FE575C" w:rsidRPr="00650A0A" w:rsidRDefault="00FE575C" w:rsidP="00FE57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 w:val="22"/>
          <w:szCs w:val="22"/>
        </w:rPr>
      </w:pPr>
      <w:r w:rsidRPr="00650A0A">
        <w:rPr>
          <w:b/>
          <w:caps/>
          <w:sz w:val="22"/>
          <w:szCs w:val="22"/>
        </w:rPr>
        <w:t>13.</w:t>
      </w:r>
      <w:r w:rsidRPr="00650A0A">
        <w:rPr>
          <w:b/>
          <w:caps/>
          <w:sz w:val="22"/>
          <w:szCs w:val="22"/>
        </w:rPr>
        <w:tab/>
        <w:t>serijos numeris</w:t>
      </w:r>
    </w:p>
    <w:p w14:paraId="7920FF59" w14:textId="77777777" w:rsidR="00FE575C" w:rsidRPr="00650A0A" w:rsidRDefault="00FE575C" w:rsidP="00FE575C">
      <w:pPr>
        <w:ind w:left="567" w:hanging="567"/>
        <w:rPr>
          <w:sz w:val="22"/>
          <w:szCs w:val="22"/>
        </w:rPr>
      </w:pPr>
    </w:p>
    <w:p w14:paraId="01F0DF2A" w14:textId="1B06ED79" w:rsidR="00FE575C" w:rsidRPr="00650A0A" w:rsidRDefault="00FE575C" w:rsidP="00FE575C">
      <w:pPr>
        <w:ind w:left="567" w:hanging="567"/>
        <w:rPr>
          <w:sz w:val="22"/>
          <w:szCs w:val="22"/>
        </w:rPr>
      </w:pPr>
      <w:r w:rsidRPr="00650A0A">
        <w:rPr>
          <w:sz w:val="22"/>
          <w:szCs w:val="22"/>
        </w:rPr>
        <w:t>Serija</w:t>
      </w:r>
      <w:r w:rsidR="0077007C" w:rsidRPr="00650A0A">
        <w:rPr>
          <w:sz w:val="22"/>
          <w:szCs w:val="22"/>
        </w:rPr>
        <w:t xml:space="preserve"> </w:t>
      </w:r>
      <w:r w:rsidR="0077007C" w:rsidRPr="00B52000">
        <w:rPr>
          <w:sz w:val="22"/>
          <w:szCs w:val="22"/>
          <w:highlight w:val="lightGray"/>
        </w:rPr>
        <w:t>/</w:t>
      </w:r>
      <w:proofErr w:type="spellStart"/>
      <w:r w:rsidR="0077007C" w:rsidRPr="00B52000">
        <w:rPr>
          <w:sz w:val="22"/>
          <w:szCs w:val="22"/>
          <w:highlight w:val="lightGray"/>
        </w:rPr>
        <w:t>Lot</w:t>
      </w:r>
      <w:proofErr w:type="spellEnd"/>
      <w:r w:rsidR="0077007C" w:rsidRPr="00B52000">
        <w:rPr>
          <w:sz w:val="22"/>
          <w:szCs w:val="22"/>
          <w:highlight w:val="lightGray"/>
        </w:rPr>
        <w:t>:</w:t>
      </w:r>
      <w:r w:rsidRPr="00650A0A">
        <w:rPr>
          <w:sz w:val="22"/>
          <w:szCs w:val="22"/>
        </w:rPr>
        <w:t xml:space="preserve"> {numeris}</w:t>
      </w:r>
    </w:p>
    <w:p w14:paraId="10ADFC0B" w14:textId="77777777" w:rsidR="00FE575C" w:rsidRPr="00650A0A" w:rsidRDefault="00FE575C" w:rsidP="00FE575C">
      <w:pPr>
        <w:ind w:left="567" w:hanging="567"/>
        <w:rPr>
          <w:sz w:val="22"/>
          <w:szCs w:val="22"/>
        </w:rPr>
      </w:pPr>
    </w:p>
    <w:p w14:paraId="7DAAE4CC" w14:textId="77777777" w:rsidR="00FE575C" w:rsidRPr="00650A0A" w:rsidRDefault="00FE575C" w:rsidP="00FE575C">
      <w:pPr>
        <w:ind w:left="567" w:hanging="567"/>
        <w:rPr>
          <w:sz w:val="22"/>
          <w:szCs w:val="22"/>
        </w:rPr>
      </w:pPr>
    </w:p>
    <w:p w14:paraId="20185CCC" w14:textId="77777777" w:rsidR="00FE575C" w:rsidRPr="00650A0A" w:rsidRDefault="00FE575C" w:rsidP="00FE57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 w:val="22"/>
          <w:szCs w:val="22"/>
        </w:rPr>
      </w:pPr>
      <w:r w:rsidRPr="00650A0A">
        <w:rPr>
          <w:b/>
          <w:caps/>
          <w:sz w:val="22"/>
          <w:szCs w:val="22"/>
        </w:rPr>
        <w:t>14.</w:t>
      </w:r>
      <w:r w:rsidRPr="00650A0A">
        <w:rPr>
          <w:b/>
          <w:caps/>
          <w:sz w:val="22"/>
          <w:szCs w:val="22"/>
        </w:rPr>
        <w:tab/>
        <w:t>PARDAVIMO (IŠDAVIMO) tvarka</w:t>
      </w:r>
    </w:p>
    <w:p w14:paraId="61ACCD28" w14:textId="77777777" w:rsidR="00FE575C" w:rsidRPr="00650A0A" w:rsidRDefault="00FE575C" w:rsidP="00FE575C">
      <w:pPr>
        <w:ind w:left="567" w:hanging="567"/>
        <w:rPr>
          <w:sz w:val="22"/>
          <w:szCs w:val="22"/>
        </w:rPr>
      </w:pPr>
    </w:p>
    <w:p w14:paraId="3D476993" w14:textId="6FF38CEF" w:rsidR="00FE575C" w:rsidRPr="00650A0A" w:rsidRDefault="00FE575C" w:rsidP="00FE575C">
      <w:pPr>
        <w:ind w:left="567" w:hanging="567"/>
        <w:rPr>
          <w:sz w:val="22"/>
          <w:szCs w:val="22"/>
        </w:rPr>
      </w:pPr>
      <w:r w:rsidRPr="00650A0A">
        <w:rPr>
          <w:sz w:val="22"/>
          <w:szCs w:val="22"/>
        </w:rPr>
        <w:t>Receptinis vaistas</w:t>
      </w:r>
      <w:r w:rsidR="00CE29C0" w:rsidRPr="00650A0A">
        <w:rPr>
          <w:sz w:val="22"/>
          <w:szCs w:val="22"/>
        </w:rPr>
        <w:t>.</w:t>
      </w:r>
    </w:p>
    <w:p w14:paraId="77A9F169" w14:textId="77777777" w:rsidR="00FE575C" w:rsidRPr="00650A0A" w:rsidRDefault="00FE575C" w:rsidP="00FE575C">
      <w:pPr>
        <w:ind w:left="567" w:hanging="567"/>
        <w:rPr>
          <w:sz w:val="22"/>
          <w:szCs w:val="22"/>
        </w:rPr>
      </w:pPr>
    </w:p>
    <w:p w14:paraId="4D9F2E26" w14:textId="77777777" w:rsidR="00FE575C" w:rsidRPr="00650A0A" w:rsidRDefault="00FE575C" w:rsidP="00FE575C">
      <w:pPr>
        <w:ind w:left="567" w:hanging="567"/>
        <w:rPr>
          <w:sz w:val="22"/>
          <w:szCs w:val="22"/>
        </w:rPr>
      </w:pPr>
    </w:p>
    <w:p w14:paraId="6EBA3BF2" w14:textId="77777777" w:rsidR="00FE575C" w:rsidRPr="00650A0A" w:rsidRDefault="00FE575C" w:rsidP="00FE57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 w:val="22"/>
          <w:szCs w:val="22"/>
        </w:rPr>
      </w:pPr>
      <w:r w:rsidRPr="00650A0A">
        <w:rPr>
          <w:b/>
          <w:caps/>
          <w:sz w:val="22"/>
          <w:szCs w:val="22"/>
        </w:rPr>
        <w:t>15.</w:t>
      </w:r>
      <w:r w:rsidRPr="00650A0A">
        <w:rPr>
          <w:b/>
          <w:caps/>
          <w:sz w:val="22"/>
          <w:szCs w:val="22"/>
        </w:rPr>
        <w:tab/>
        <w:t>vartojimo instrukcijA</w:t>
      </w:r>
    </w:p>
    <w:p w14:paraId="799AB270" w14:textId="77777777" w:rsidR="00FE575C" w:rsidRPr="00650A0A" w:rsidRDefault="00FE575C" w:rsidP="00FE575C">
      <w:pPr>
        <w:ind w:left="567" w:hanging="567"/>
        <w:rPr>
          <w:sz w:val="22"/>
          <w:szCs w:val="22"/>
        </w:rPr>
      </w:pPr>
    </w:p>
    <w:p w14:paraId="3EBC78E2" w14:textId="77777777" w:rsidR="00FE575C" w:rsidRPr="00650A0A" w:rsidRDefault="00FE575C" w:rsidP="00FE575C">
      <w:pPr>
        <w:ind w:left="567" w:hanging="567"/>
        <w:rPr>
          <w:sz w:val="22"/>
          <w:szCs w:val="22"/>
        </w:rPr>
      </w:pPr>
    </w:p>
    <w:p w14:paraId="5F765C3A" w14:textId="77777777" w:rsidR="00FE575C" w:rsidRPr="00650A0A" w:rsidRDefault="00FE575C" w:rsidP="00FE575C">
      <w:pPr>
        <w:pStyle w:val="PI-1labEMEASMCA"/>
      </w:pPr>
      <w:r w:rsidRPr="00650A0A">
        <w:t>16.</w:t>
      </w:r>
      <w:r w:rsidRPr="00650A0A">
        <w:tab/>
        <w:t>INFORMACIJA BRAILIO RAŠTU</w:t>
      </w:r>
    </w:p>
    <w:p w14:paraId="5ABD0D03" w14:textId="77777777" w:rsidR="00FE575C" w:rsidRPr="00650A0A" w:rsidRDefault="00FE575C" w:rsidP="00F776AB">
      <w:pPr>
        <w:pStyle w:val="BTEMEASMCA"/>
      </w:pPr>
    </w:p>
    <w:p w14:paraId="21A9142B" w14:textId="77777777" w:rsidR="00FE575C" w:rsidRPr="00650A0A" w:rsidRDefault="00FE575C" w:rsidP="00F776AB">
      <w:pPr>
        <w:pStyle w:val="BTEMEASMCA"/>
      </w:pPr>
      <w:proofErr w:type="spellStart"/>
      <w:r w:rsidRPr="00650A0A">
        <w:t>nootropil</w:t>
      </w:r>
      <w:proofErr w:type="spellEnd"/>
      <w:r w:rsidRPr="00650A0A">
        <w:t xml:space="preserve"> 800 mg</w:t>
      </w:r>
    </w:p>
    <w:p w14:paraId="77BF81F7" w14:textId="77777777" w:rsidR="00FE575C" w:rsidRPr="00650A0A" w:rsidRDefault="00FE575C" w:rsidP="00F776AB">
      <w:pPr>
        <w:pStyle w:val="BTEMEASMCA"/>
      </w:pPr>
    </w:p>
    <w:p w14:paraId="08E9CFDA" w14:textId="77777777" w:rsidR="00FE575C" w:rsidRPr="00650A0A" w:rsidRDefault="00FE575C" w:rsidP="00F776AB">
      <w:pPr>
        <w:pStyle w:val="BTEMEASMCA"/>
      </w:pPr>
    </w:p>
    <w:p w14:paraId="0CD7A010" w14:textId="77777777" w:rsidR="00FE575C" w:rsidRPr="00A7240A" w:rsidRDefault="00FE575C" w:rsidP="00FE575C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60" w:lineRule="exact"/>
        <w:outlineLvl w:val="0"/>
        <w:rPr>
          <w:rFonts w:eastAsia="Times New Roman"/>
          <w:i/>
          <w:noProof/>
          <w:snapToGrid w:val="0"/>
          <w:sz w:val="22"/>
          <w:szCs w:val="22"/>
        </w:rPr>
      </w:pPr>
      <w:r w:rsidRPr="00A7240A">
        <w:rPr>
          <w:rFonts w:eastAsia="Times New Roman"/>
          <w:b/>
          <w:noProof/>
          <w:snapToGrid w:val="0"/>
          <w:sz w:val="22"/>
          <w:szCs w:val="22"/>
        </w:rPr>
        <w:t>17.</w:t>
      </w:r>
      <w:r w:rsidRPr="00A7240A">
        <w:rPr>
          <w:rFonts w:eastAsia="Times New Roman"/>
          <w:b/>
          <w:noProof/>
          <w:snapToGrid w:val="0"/>
          <w:sz w:val="22"/>
          <w:szCs w:val="22"/>
        </w:rPr>
        <w:tab/>
        <w:t>UNIKALUS IDENTIFIKATORIUS – 2D BRŪKŠNINIS KODAS</w:t>
      </w:r>
    </w:p>
    <w:p w14:paraId="47242C53" w14:textId="77777777" w:rsidR="00FE575C" w:rsidRPr="00B96F78" w:rsidRDefault="00FE575C" w:rsidP="00FE575C">
      <w:pPr>
        <w:tabs>
          <w:tab w:val="left" w:pos="567"/>
        </w:tabs>
        <w:spacing w:line="260" w:lineRule="exact"/>
        <w:rPr>
          <w:rFonts w:eastAsia="Times New Roman"/>
          <w:noProof/>
          <w:snapToGrid w:val="0"/>
          <w:sz w:val="22"/>
          <w:szCs w:val="22"/>
        </w:rPr>
      </w:pPr>
    </w:p>
    <w:p w14:paraId="51C553ED" w14:textId="77777777" w:rsidR="00FE575C" w:rsidRPr="00650A0A" w:rsidRDefault="00FE575C" w:rsidP="00FE575C">
      <w:pPr>
        <w:tabs>
          <w:tab w:val="left" w:pos="567"/>
        </w:tabs>
        <w:spacing w:line="260" w:lineRule="exact"/>
        <w:rPr>
          <w:rFonts w:eastAsia="Times New Roman"/>
          <w:noProof/>
          <w:snapToGrid w:val="0"/>
          <w:sz w:val="22"/>
          <w:szCs w:val="22"/>
          <w:shd w:val="clear" w:color="auto" w:fill="CCCCCC"/>
        </w:rPr>
      </w:pPr>
      <w:r w:rsidRPr="00B52000">
        <w:rPr>
          <w:sz w:val="22"/>
          <w:szCs w:val="22"/>
          <w:highlight w:val="lightGray"/>
        </w:rPr>
        <w:t>2D brūkšninis kodas su nurodytu unikaliu identifikatoriumi.</w:t>
      </w:r>
    </w:p>
    <w:p w14:paraId="1A319AE5" w14:textId="77777777" w:rsidR="00FE575C" w:rsidRPr="00650A0A" w:rsidRDefault="00FE575C" w:rsidP="00FE575C">
      <w:pPr>
        <w:tabs>
          <w:tab w:val="left" w:pos="567"/>
        </w:tabs>
        <w:spacing w:line="260" w:lineRule="exact"/>
        <w:rPr>
          <w:rFonts w:eastAsia="Times New Roman"/>
          <w:noProof/>
          <w:snapToGrid w:val="0"/>
          <w:sz w:val="22"/>
          <w:szCs w:val="22"/>
          <w:shd w:val="clear" w:color="auto" w:fill="CCCCCC"/>
        </w:rPr>
      </w:pPr>
    </w:p>
    <w:p w14:paraId="7C0FF6F7" w14:textId="77777777" w:rsidR="00FE575C" w:rsidRPr="00A7240A" w:rsidRDefault="00FE575C" w:rsidP="00FE575C">
      <w:pPr>
        <w:tabs>
          <w:tab w:val="left" w:pos="567"/>
        </w:tabs>
        <w:spacing w:line="260" w:lineRule="exact"/>
        <w:rPr>
          <w:rFonts w:eastAsia="Times New Roman"/>
          <w:noProof/>
          <w:snapToGrid w:val="0"/>
          <w:sz w:val="22"/>
          <w:szCs w:val="22"/>
        </w:rPr>
      </w:pPr>
    </w:p>
    <w:p w14:paraId="0B824F47" w14:textId="77777777" w:rsidR="00FE575C" w:rsidRPr="00B96F78" w:rsidRDefault="00FE575C" w:rsidP="00FE575C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60" w:lineRule="exact"/>
        <w:outlineLvl w:val="0"/>
        <w:rPr>
          <w:rFonts w:eastAsia="Times New Roman"/>
          <w:i/>
          <w:noProof/>
          <w:snapToGrid w:val="0"/>
          <w:sz w:val="22"/>
          <w:szCs w:val="22"/>
        </w:rPr>
      </w:pPr>
      <w:r w:rsidRPr="00B96F78">
        <w:rPr>
          <w:rFonts w:eastAsia="Times New Roman"/>
          <w:b/>
          <w:noProof/>
          <w:snapToGrid w:val="0"/>
          <w:sz w:val="22"/>
          <w:szCs w:val="22"/>
        </w:rPr>
        <w:t>18.</w:t>
      </w:r>
      <w:r w:rsidRPr="00B96F78">
        <w:rPr>
          <w:rFonts w:eastAsia="Times New Roman"/>
          <w:b/>
          <w:noProof/>
          <w:snapToGrid w:val="0"/>
          <w:sz w:val="22"/>
          <w:szCs w:val="22"/>
        </w:rPr>
        <w:tab/>
        <w:t>UNIKALUS IDENTIFIKATORIUS – ŽMONĖMS SUPRANTAMI DUOMENYS</w:t>
      </w:r>
    </w:p>
    <w:p w14:paraId="21281FDA" w14:textId="77777777" w:rsidR="00FE575C" w:rsidRPr="00B52000" w:rsidRDefault="00FE575C" w:rsidP="00FE575C">
      <w:pPr>
        <w:tabs>
          <w:tab w:val="left" w:pos="567"/>
        </w:tabs>
        <w:spacing w:line="260" w:lineRule="exact"/>
        <w:rPr>
          <w:rFonts w:eastAsia="Times New Roman"/>
          <w:noProof/>
          <w:snapToGrid w:val="0"/>
          <w:sz w:val="22"/>
          <w:szCs w:val="22"/>
        </w:rPr>
      </w:pPr>
    </w:p>
    <w:p w14:paraId="1B5AA57F" w14:textId="69ABADA5" w:rsidR="00FE575C" w:rsidRPr="00650A0A" w:rsidRDefault="00FE575C" w:rsidP="00FE575C">
      <w:pPr>
        <w:tabs>
          <w:tab w:val="left" w:pos="567"/>
        </w:tabs>
        <w:spacing w:line="260" w:lineRule="exact"/>
        <w:rPr>
          <w:rFonts w:eastAsia="Times New Roman"/>
          <w:snapToGrid w:val="0"/>
          <w:color w:val="008000"/>
          <w:sz w:val="22"/>
          <w:szCs w:val="22"/>
          <w:highlight w:val="lightGray"/>
          <w:lang w:val="it-IT"/>
        </w:rPr>
      </w:pPr>
      <w:r w:rsidRPr="00B52000">
        <w:rPr>
          <w:rFonts w:eastAsia="Times New Roman"/>
          <w:snapToGrid w:val="0"/>
          <w:sz w:val="22"/>
          <w:szCs w:val="22"/>
          <w:highlight w:val="lightGray"/>
          <w:lang w:val="it-IT"/>
        </w:rPr>
        <w:t>PC:</w:t>
      </w:r>
      <w:r w:rsidR="00CE29C0" w:rsidRPr="00B52000">
        <w:rPr>
          <w:rFonts w:eastAsia="Times New Roman"/>
          <w:snapToGrid w:val="0"/>
          <w:sz w:val="22"/>
          <w:szCs w:val="22"/>
          <w:highlight w:val="lightGray"/>
          <w:lang w:val="it-IT"/>
        </w:rPr>
        <w:t>{numeris}</w:t>
      </w:r>
    </w:p>
    <w:p w14:paraId="7F8BAE8F" w14:textId="063BAC5C" w:rsidR="00FE575C" w:rsidRPr="00650A0A" w:rsidRDefault="00FE575C" w:rsidP="00FE575C">
      <w:pPr>
        <w:tabs>
          <w:tab w:val="left" w:pos="567"/>
        </w:tabs>
        <w:spacing w:line="260" w:lineRule="exact"/>
        <w:rPr>
          <w:rFonts w:eastAsia="Times New Roman"/>
          <w:snapToGrid w:val="0"/>
          <w:sz w:val="22"/>
          <w:szCs w:val="22"/>
          <w:highlight w:val="lightGray"/>
          <w:lang w:val="it-IT"/>
        </w:rPr>
      </w:pPr>
      <w:r w:rsidRPr="00A7240A">
        <w:rPr>
          <w:rFonts w:eastAsia="Times New Roman"/>
          <w:snapToGrid w:val="0"/>
          <w:sz w:val="22"/>
          <w:szCs w:val="22"/>
          <w:highlight w:val="lightGray"/>
          <w:lang w:val="it-IT"/>
        </w:rPr>
        <w:t>SN:</w:t>
      </w:r>
      <w:r w:rsidR="00CE29C0" w:rsidRPr="00A7240A">
        <w:rPr>
          <w:rFonts w:eastAsia="Times New Roman"/>
          <w:snapToGrid w:val="0"/>
          <w:sz w:val="22"/>
          <w:szCs w:val="22"/>
          <w:highlight w:val="lightGray"/>
          <w:lang w:val="it-IT"/>
        </w:rPr>
        <w:t>{numeris}</w:t>
      </w:r>
    </w:p>
    <w:p w14:paraId="2638BE4D" w14:textId="23301253" w:rsidR="00FE575C" w:rsidRPr="00650A0A" w:rsidRDefault="00FE575C" w:rsidP="00FE575C">
      <w:pPr>
        <w:tabs>
          <w:tab w:val="left" w:pos="567"/>
        </w:tabs>
        <w:spacing w:line="260" w:lineRule="exact"/>
        <w:rPr>
          <w:rFonts w:eastAsia="Times New Roman"/>
          <w:snapToGrid w:val="0"/>
          <w:sz w:val="22"/>
          <w:szCs w:val="22"/>
          <w:lang w:val="it-IT"/>
        </w:rPr>
      </w:pPr>
      <w:r w:rsidRPr="00A7240A">
        <w:rPr>
          <w:sz w:val="22"/>
          <w:szCs w:val="22"/>
          <w:highlight w:val="lightGray"/>
          <w:lang w:val="it-IT"/>
        </w:rPr>
        <w:t xml:space="preserve">NN: </w:t>
      </w:r>
      <w:r w:rsidR="00CE29C0" w:rsidRPr="00A7240A">
        <w:rPr>
          <w:rFonts w:eastAsia="Times New Roman"/>
          <w:snapToGrid w:val="0"/>
          <w:sz w:val="22"/>
          <w:szCs w:val="22"/>
          <w:highlight w:val="lightGray"/>
          <w:lang w:val="it-IT"/>
        </w:rPr>
        <w:t>{numeris}</w:t>
      </w:r>
    </w:p>
    <w:p w14:paraId="1E386786" w14:textId="13D8E53D" w:rsidR="00F776AB" w:rsidRPr="00B52000" w:rsidRDefault="00F776AB" w:rsidP="00F776AB">
      <w:pPr>
        <w:keepNext/>
        <w:tabs>
          <w:tab w:val="left" w:pos="720"/>
        </w:tabs>
        <w:outlineLvl w:val="1"/>
        <w:rPr>
          <w:rFonts w:eastAsia="MS Mincho"/>
          <w:sz w:val="22"/>
          <w:szCs w:val="22"/>
        </w:rPr>
      </w:pPr>
      <w:r w:rsidRPr="00B52000">
        <w:rPr>
          <w:rFonts w:eastAsia="MS Mincho"/>
          <w:sz w:val="22"/>
          <w:szCs w:val="22"/>
        </w:rPr>
        <w:t>-----------------------------------------------------------------------------------------------------------------</w:t>
      </w:r>
    </w:p>
    <w:p w14:paraId="74E837CC" w14:textId="09B0EDE4" w:rsidR="00F776AB" w:rsidRPr="00B52000" w:rsidRDefault="00F776AB" w:rsidP="00F776AB">
      <w:pPr>
        <w:rPr>
          <w:sz w:val="22"/>
          <w:szCs w:val="22"/>
        </w:rPr>
      </w:pPr>
      <w:r w:rsidRPr="00B52000">
        <w:rPr>
          <w:sz w:val="22"/>
          <w:szCs w:val="22"/>
        </w:rPr>
        <w:t xml:space="preserve">Gamintojas: </w:t>
      </w:r>
      <w:r w:rsidRPr="00B52000">
        <w:rPr>
          <w:bCs/>
          <w:sz w:val="22"/>
          <w:szCs w:val="22"/>
        </w:rPr>
        <w:t xml:space="preserve">UCB </w:t>
      </w:r>
      <w:proofErr w:type="spellStart"/>
      <w:r w:rsidRPr="00B52000">
        <w:rPr>
          <w:bCs/>
          <w:sz w:val="22"/>
          <w:szCs w:val="22"/>
        </w:rPr>
        <w:t>Pharma</w:t>
      </w:r>
      <w:proofErr w:type="spellEnd"/>
      <w:r w:rsidRPr="00B52000">
        <w:rPr>
          <w:bCs/>
          <w:sz w:val="22"/>
          <w:szCs w:val="22"/>
        </w:rPr>
        <w:t xml:space="preserve"> SA, </w:t>
      </w:r>
      <w:proofErr w:type="spellStart"/>
      <w:r w:rsidRPr="00B52000">
        <w:rPr>
          <w:bCs/>
          <w:sz w:val="22"/>
          <w:szCs w:val="22"/>
        </w:rPr>
        <w:t>Chemin</w:t>
      </w:r>
      <w:proofErr w:type="spellEnd"/>
      <w:r w:rsidRPr="00B52000">
        <w:rPr>
          <w:bCs/>
          <w:sz w:val="22"/>
          <w:szCs w:val="22"/>
        </w:rPr>
        <w:t xml:space="preserve"> du </w:t>
      </w:r>
      <w:proofErr w:type="spellStart"/>
      <w:r w:rsidRPr="00B52000">
        <w:rPr>
          <w:bCs/>
          <w:sz w:val="22"/>
          <w:szCs w:val="22"/>
        </w:rPr>
        <w:t>Foriest</w:t>
      </w:r>
      <w:proofErr w:type="spellEnd"/>
      <w:r w:rsidRPr="00B52000">
        <w:rPr>
          <w:bCs/>
          <w:sz w:val="22"/>
          <w:szCs w:val="22"/>
        </w:rPr>
        <w:t xml:space="preserve"> 1420, </w:t>
      </w:r>
      <w:proofErr w:type="spellStart"/>
      <w:r w:rsidRPr="00B52000">
        <w:rPr>
          <w:bCs/>
          <w:sz w:val="22"/>
          <w:szCs w:val="22"/>
        </w:rPr>
        <w:t>Braine</w:t>
      </w:r>
      <w:proofErr w:type="spellEnd"/>
      <w:r w:rsidRPr="00B52000">
        <w:rPr>
          <w:bCs/>
          <w:sz w:val="22"/>
          <w:szCs w:val="22"/>
        </w:rPr>
        <w:t xml:space="preserve">-l’ </w:t>
      </w:r>
      <w:proofErr w:type="spellStart"/>
      <w:r w:rsidRPr="00B52000">
        <w:rPr>
          <w:bCs/>
          <w:sz w:val="22"/>
          <w:szCs w:val="22"/>
        </w:rPr>
        <w:t>Alleud</w:t>
      </w:r>
      <w:proofErr w:type="spellEnd"/>
      <w:r w:rsidRPr="00B52000">
        <w:rPr>
          <w:bCs/>
          <w:sz w:val="22"/>
          <w:szCs w:val="22"/>
        </w:rPr>
        <w:t>, Belgija</w:t>
      </w:r>
    </w:p>
    <w:p w14:paraId="0BB18F30" w14:textId="0AF6BB79" w:rsidR="00F776AB" w:rsidRPr="00B52000" w:rsidRDefault="00F776AB" w:rsidP="00F776AB">
      <w:pPr>
        <w:rPr>
          <w:rFonts w:eastAsia="Times New Roman"/>
          <w:sz w:val="22"/>
          <w:szCs w:val="22"/>
        </w:rPr>
      </w:pPr>
      <w:r w:rsidRPr="00B52000">
        <w:rPr>
          <w:rFonts w:eastAsia="Times New Roman"/>
          <w:sz w:val="22"/>
          <w:szCs w:val="22"/>
          <w:highlight w:val="lightGray"/>
        </w:rPr>
        <w:t xml:space="preserve">Perpakavo </w:t>
      </w:r>
      <w:r w:rsidR="0077007C" w:rsidRPr="00B52000">
        <w:rPr>
          <w:noProof/>
          <w:sz w:val="22"/>
          <w:szCs w:val="22"/>
          <w:highlight w:val="lightGray"/>
        </w:rPr>
        <w:t>UAB "Norfachema", Vytauto g. 6, LT-55175 Jonava, Lietuva</w:t>
      </w:r>
    </w:p>
    <w:p w14:paraId="35CEE481" w14:textId="3682CC60" w:rsidR="00F776AB" w:rsidRPr="00B52000" w:rsidRDefault="00F776AB" w:rsidP="00F776AB">
      <w:pPr>
        <w:rPr>
          <w:rFonts w:eastAsia="Times New Roman"/>
          <w:sz w:val="22"/>
          <w:szCs w:val="22"/>
        </w:rPr>
      </w:pPr>
      <w:r w:rsidRPr="00B52000">
        <w:rPr>
          <w:rFonts w:eastAsia="Times New Roman"/>
          <w:sz w:val="22"/>
          <w:szCs w:val="22"/>
          <w:highlight w:val="lightGray"/>
        </w:rPr>
        <w:t xml:space="preserve">Perpakavo </w:t>
      </w:r>
      <w:r w:rsidR="0077007C" w:rsidRPr="00B52000">
        <w:rPr>
          <w:noProof/>
          <w:sz w:val="22"/>
          <w:szCs w:val="22"/>
          <w:highlight w:val="lightGray"/>
        </w:rPr>
        <w:t>UAB "ENTAFARMA", Klonėnų vs. 1, LT-19156 Širvintų r. sav., Lietuva</w:t>
      </w:r>
    </w:p>
    <w:p w14:paraId="59B43102" w14:textId="1593A0C0" w:rsidR="0077007C" w:rsidRPr="00B52000" w:rsidRDefault="00C23A4E" w:rsidP="00F776AB">
      <w:pPr>
        <w:rPr>
          <w:rFonts w:eastAsia="Times New Roman"/>
          <w:sz w:val="22"/>
          <w:szCs w:val="22"/>
        </w:rPr>
      </w:pPr>
      <w:r w:rsidRPr="00B52000">
        <w:rPr>
          <w:noProof/>
          <w:sz w:val="22"/>
          <w:szCs w:val="22"/>
          <w:highlight w:val="lightGray"/>
        </w:rPr>
        <w:t xml:space="preserve"> Perpakavo </w:t>
      </w:r>
      <w:r w:rsidR="0077007C" w:rsidRPr="00B52000">
        <w:rPr>
          <w:noProof/>
          <w:sz w:val="22"/>
          <w:szCs w:val="22"/>
          <w:highlight w:val="lightGray"/>
        </w:rPr>
        <w:t>CEFEA Sp. z o.o. Sp. K., Ul. Działkowa 56, 02-234 Warszawa, Lenkija</w:t>
      </w:r>
    </w:p>
    <w:p w14:paraId="5D20E7F4" w14:textId="77777777" w:rsidR="00F776AB" w:rsidRPr="00B52000" w:rsidRDefault="00F776AB" w:rsidP="00F776AB">
      <w:pPr>
        <w:rPr>
          <w:rFonts w:eastAsia="Times New Roman"/>
          <w:sz w:val="22"/>
          <w:szCs w:val="22"/>
        </w:rPr>
      </w:pPr>
    </w:p>
    <w:p w14:paraId="05AE6161" w14:textId="7896F4AF" w:rsidR="00F776AB" w:rsidRPr="00B52000" w:rsidRDefault="00F776AB" w:rsidP="00F776AB">
      <w:pPr>
        <w:rPr>
          <w:rFonts w:eastAsia="Times New Roman"/>
          <w:sz w:val="22"/>
          <w:szCs w:val="22"/>
        </w:rPr>
      </w:pPr>
      <w:proofErr w:type="spellStart"/>
      <w:r w:rsidRPr="00B52000">
        <w:rPr>
          <w:rFonts w:eastAsia="Times New Roman"/>
          <w:sz w:val="22"/>
          <w:szCs w:val="22"/>
          <w:highlight w:val="lightGray"/>
        </w:rPr>
        <w:t>Perpak</w:t>
      </w:r>
      <w:proofErr w:type="spellEnd"/>
      <w:r w:rsidRPr="00B52000">
        <w:rPr>
          <w:rFonts w:eastAsia="Times New Roman"/>
          <w:sz w:val="22"/>
          <w:szCs w:val="22"/>
          <w:highlight w:val="lightGray"/>
        </w:rPr>
        <w:t>. serija:</w:t>
      </w:r>
    </w:p>
    <w:p w14:paraId="5235E472" w14:textId="77777777" w:rsidR="00F776AB" w:rsidRPr="00B52000" w:rsidRDefault="00F776AB" w:rsidP="00F776AB">
      <w:pPr>
        <w:rPr>
          <w:rFonts w:eastAsia="Times New Roman"/>
          <w:sz w:val="22"/>
          <w:szCs w:val="22"/>
        </w:rPr>
      </w:pPr>
    </w:p>
    <w:p w14:paraId="7E15C164" w14:textId="0947FF44" w:rsidR="007A6071" w:rsidRPr="00650A0A" w:rsidRDefault="007A6071" w:rsidP="007A6071">
      <w:pPr>
        <w:jc w:val="both"/>
        <w:rPr>
          <w:rFonts w:eastAsiaTheme="minorHAnsi"/>
          <w:i/>
          <w:noProof/>
          <w:sz w:val="22"/>
          <w:szCs w:val="22"/>
        </w:rPr>
      </w:pPr>
      <w:r w:rsidRPr="00650A0A">
        <w:rPr>
          <w:rFonts w:eastAsia="Times New Roman"/>
          <w:i/>
          <w:sz w:val="22"/>
          <w:szCs w:val="22"/>
          <w:lang w:eastAsia="lt-LT"/>
        </w:rPr>
        <w:t>Lygiagrečiai importuojamas</w:t>
      </w:r>
      <w:r w:rsidR="003F1940" w:rsidRPr="00650A0A">
        <w:rPr>
          <w:rFonts w:eastAsia="Times New Roman"/>
          <w:i/>
          <w:sz w:val="22"/>
          <w:szCs w:val="22"/>
          <w:lang w:eastAsia="lt-LT"/>
        </w:rPr>
        <w:t xml:space="preserve"> vaistas</w:t>
      </w:r>
      <w:r w:rsidRPr="00650A0A">
        <w:rPr>
          <w:rFonts w:eastAsia="Times New Roman"/>
          <w:i/>
          <w:sz w:val="22"/>
          <w:szCs w:val="22"/>
          <w:lang w:eastAsia="lt-LT"/>
        </w:rPr>
        <w:t xml:space="preserve"> nuo referencinio</w:t>
      </w:r>
      <w:r w:rsidR="003F1940" w:rsidRPr="00650A0A">
        <w:rPr>
          <w:rFonts w:eastAsia="Times New Roman"/>
          <w:i/>
          <w:sz w:val="22"/>
          <w:szCs w:val="22"/>
          <w:lang w:eastAsia="lt-LT"/>
        </w:rPr>
        <w:t xml:space="preserve"> skiriasi</w:t>
      </w:r>
      <w:r w:rsidRPr="00650A0A">
        <w:rPr>
          <w:rFonts w:eastAsia="Times New Roman"/>
          <w:i/>
          <w:sz w:val="22"/>
          <w:szCs w:val="22"/>
          <w:lang w:eastAsia="lt-LT"/>
        </w:rPr>
        <w:t xml:space="preserve"> pakuočių dydžiu: lygiagret</w:t>
      </w:r>
      <w:r w:rsidR="0077007C" w:rsidRPr="00650A0A">
        <w:rPr>
          <w:rFonts w:eastAsia="Times New Roman"/>
          <w:i/>
          <w:sz w:val="22"/>
          <w:szCs w:val="22"/>
          <w:lang w:eastAsia="lt-LT"/>
        </w:rPr>
        <w:t xml:space="preserve">us vaistas tiekiamas ir </w:t>
      </w:r>
      <w:r w:rsidRPr="00650A0A">
        <w:rPr>
          <w:rFonts w:eastAsia="Times New Roman"/>
          <w:i/>
          <w:sz w:val="22"/>
          <w:szCs w:val="22"/>
          <w:lang w:eastAsia="lt-LT"/>
        </w:rPr>
        <w:t xml:space="preserve">N90,; laikymo sąlygomis – lygiagretų vaistą laikyti žemesnėje kaip </w:t>
      </w:r>
      <w:r w:rsidRPr="00650A0A">
        <w:rPr>
          <w:i/>
          <w:noProof/>
          <w:sz w:val="22"/>
          <w:szCs w:val="22"/>
        </w:rPr>
        <w:t>25 </w:t>
      </w:r>
      <w:r w:rsidRPr="00650A0A">
        <w:rPr>
          <w:i/>
          <w:noProof/>
          <w:sz w:val="22"/>
          <w:szCs w:val="22"/>
        </w:rPr>
        <w:sym w:font="Symbol" w:char="F0B0"/>
      </w:r>
      <w:r w:rsidRPr="00650A0A">
        <w:rPr>
          <w:i/>
          <w:noProof/>
          <w:sz w:val="22"/>
          <w:szCs w:val="22"/>
        </w:rPr>
        <w:t>C temperatūroje, gamintojo pakuotėje, referenciniam vaistui specialių laikymo sąlygų nereikia.</w:t>
      </w:r>
    </w:p>
    <w:p w14:paraId="0C04FECB" w14:textId="0675B20D" w:rsidR="0077007C" w:rsidRPr="00B52000" w:rsidRDefault="00FE575C" w:rsidP="007700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rPr>
          <w:b/>
          <w:sz w:val="22"/>
          <w:szCs w:val="22"/>
        </w:rPr>
      </w:pPr>
      <w:r w:rsidRPr="00B52000">
        <w:rPr>
          <w:sz w:val="22"/>
          <w:szCs w:val="22"/>
        </w:rPr>
        <w:br w:type="page"/>
      </w:r>
      <w:r w:rsidR="0077007C" w:rsidRPr="00B52000">
        <w:rPr>
          <w:b/>
          <w:sz w:val="22"/>
          <w:szCs w:val="22"/>
        </w:rPr>
        <w:lastRenderedPageBreak/>
        <w:t xml:space="preserve">MINIMALI INFORMACIJA ANT LIZDINIŲ PLOKŠTELIŲ </w:t>
      </w:r>
    </w:p>
    <w:p w14:paraId="36AF5663" w14:textId="77777777" w:rsidR="0077007C" w:rsidRPr="00B52000" w:rsidRDefault="0077007C" w:rsidP="007700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rPr>
          <w:b/>
          <w:sz w:val="22"/>
          <w:szCs w:val="22"/>
        </w:rPr>
      </w:pPr>
    </w:p>
    <w:p w14:paraId="7F91E6FB" w14:textId="77777777" w:rsidR="0077007C" w:rsidRPr="00B52000" w:rsidRDefault="0077007C" w:rsidP="007700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rPr>
          <w:b/>
          <w:sz w:val="22"/>
          <w:szCs w:val="22"/>
        </w:rPr>
      </w:pPr>
      <w:r w:rsidRPr="00B52000">
        <w:rPr>
          <w:b/>
          <w:sz w:val="22"/>
          <w:szCs w:val="22"/>
        </w:rPr>
        <w:t>LIZDINĖS PLOKŠTELĖS</w:t>
      </w:r>
    </w:p>
    <w:p w14:paraId="1B573547" w14:textId="77777777" w:rsidR="0077007C" w:rsidRPr="00B52000" w:rsidRDefault="0077007C" w:rsidP="0077007C">
      <w:pPr>
        <w:rPr>
          <w:sz w:val="22"/>
          <w:szCs w:val="22"/>
        </w:rPr>
      </w:pPr>
    </w:p>
    <w:p w14:paraId="7BA3B5A3" w14:textId="77777777" w:rsidR="0077007C" w:rsidRPr="00B52000" w:rsidRDefault="0077007C" w:rsidP="0077007C">
      <w:pPr>
        <w:rPr>
          <w:sz w:val="22"/>
          <w:szCs w:val="22"/>
        </w:rPr>
      </w:pPr>
    </w:p>
    <w:p w14:paraId="527C2E0B" w14:textId="77777777" w:rsidR="0077007C" w:rsidRPr="00B52000" w:rsidRDefault="0077007C" w:rsidP="007700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outlineLvl w:val="0"/>
        <w:rPr>
          <w:b/>
          <w:sz w:val="22"/>
          <w:szCs w:val="22"/>
        </w:rPr>
      </w:pPr>
      <w:r w:rsidRPr="00B52000">
        <w:rPr>
          <w:b/>
          <w:sz w:val="22"/>
          <w:szCs w:val="22"/>
        </w:rPr>
        <w:t>1.</w:t>
      </w:r>
      <w:r w:rsidRPr="00B52000">
        <w:rPr>
          <w:b/>
          <w:sz w:val="22"/>
          <w:szCs w:val="22"/>
        </w:rPr>
        <w:tab/>
      </w:r>
      <w:r w:rsidRPr="00B52000">
        <w:rPr>
          <w:b/>
          <w:caps/>
          <w:sz w:val="22"/>
          <w:szCs w:val="22"/>
        </w:rPr>
        <w:t>VAISTINIO</w:t>
      </w:r>
      <w:r w:rsidRPr="00B52000">
        <w:rPr>
          <w:b/>
          <w:sz w:val="22"/>
          <w:szCs w:val="22"/>
        </w:rPr>
        <w:t xml:space="preserve"> PREPARATO PAVADINIMAS</w:t>
      </w:r>
    </w:p>
    <w:p w14:paraId="00FF3158" w14:textId="33264C4E" w:rsidR="0077007C" w:rsidRPr="00B52000" w:rsidRDefault="001A5C3E" w:rsidP="0077007C">
      <w:pPr>
        <w:rPr>
          <w:noProof/>
          <w:sz w:val="22"/>
          <w:szCs w:val="22"/>
        </w:rPr>
      </w:pPr>
      <w:r w:rsidRPr="00B52000">
        <w:rPr>
          <w:noProof/>
          <w:sz w:val="22"/>
          <w:szCs w:val="22"/>
        </w:rPr>
        <w:t>Nootropil 800 mg tabletės</w:t>
      </w:r>
    </w:p>
    <w:p w14:paraId="5F4A080D" w14:textId="0E25969A" w:rsidR="001A5C3E" w:rsidRPr="00B52000" w:rsidRDefault="001A5C3E" w:rsidP="0077007C">
      <w:pPr>
        <w:rPr>
          <w:sz w:val="22"/>
          <w:szCs w:val="22"/>
        </w:rPr>
      </w:pPr>
      <w:proofErr w:type="spellStart"/>
      <w:r w:rsidRPr="00B52000">
        <w:rPr>
          <w:sz w:val="22"/>
          <w:szCs w:val="22"/>
        </w:rPr>
        <w:t>Piracetamas</w:t>
      </w:r>
      <w:proofErr w:type="spellEnd"/>
    </w:p>
    <w:p w14:paraId="491DAE7B" w14:textId="77777777" w:rsidR="0077007C" w:rsidRPr="00B52000" w:rsidRDefault="0077007C" w:rsidP="0077007C">
      <w:pPr>
        <w:rPr>
          <w:sz w:val="22"/>
          <w:szCs w:val="22"/>
        </w:rPr>
      </w:pPr>
    </w:p>
    <w:p w14:paraId="12BB8F03" w14:textId="77777777" w:rsidR="0077007C" w:rsidRPr="00B52000" w:rsidRDefault="0077007C" w:rsidP="007700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outlineLvl w:val="0"/>
        <w:rPr>
          <w:b/>
          <w:sz w:val="22"/>
          <w:szCs w:val="22"/>
        </w:rPr>
      </w:pPr>
      <w:r w:rsidRPr="00B52000">
        <w:rPr>
          <w:b/>
          <w:sz w:val="22"/>
          <w:szCs w:val="22"/>
        </w:rPr>
        <w:t>2.</w:t>
      </w:r>
      <w:r w:rsidRPr="00B52000">
        <w:rPr>
          <w:b/>
          <w:sz w:val="22"/>
          <w:szCs w:val="22"/>
        </w:rPr>
        <w:tab/>
      </w:r>
      <w:r w:rsidRPr="00B52000">
        <w:rPr>
          <w:b/>
          <w:caps/>
          <w:sz w:val="22"/>
          <w:szCs w:val="22"/>
        </w:rPr>
        <w:t>LYGIAGRETUS IMPORTUOTOJAS</w:t>
      </w:r>
    </w:p>
    <w:p w14:paraId="16FACD5D" w14:textId="77777777" w:rsidR="001A5C3E" w:rsidRPr="00B52000" w:rsidRDefault="001A5C3E" w:rsidP="001A5C3E">
      <w:pPr>
        <w:rPr>
          <w:sz w:val="22"/>
          <w:szCs w:val="22"/>
        </w:rPr>
      </w:pPr>
    </w:p>
    <w:p w14:paraId="09F0088B" w14:textId="1047364C" w:rsidR="001A5C3E" w:rsidRPr="00B52000" w:rsidRDefault="001A5C3E" w:rsidP="001A5C3E">
      <w:pPr>
        <w:rPr>
          <w:noProof/>
          <w:sz w:val="22"/>
          <w:szCs w:val="22"/>
        </w:rPr>
      </w:pPr>
      <w:r w:rsidRPr="00B52000">
        <w:rPr>
          <w:sz w:val="22"/>
          <w:szCs w:val="22"/>
        </w:rPr>
        <w:t>UAB "</w:t>
      </w:r>
      <w:proofErr w:type="spellStart"/>
      <w:r w:rsidRPr="00B52000">
        <w:rPr>
          <w:sz w:val="22"/>
          <w:szCs w:val="22"/>
        </w:rPr>
        <w:t>Lex</w:t>
      </w:r>
      <w:proofErr w:type="spellEnd"/>
      <w:r w:rsidRPr="00B52000">
        <w:rPr>
          <w:sz w:val="22"/>
          <w:szCs w:val="22"/>
        </w:rPr>
        <w:t xml:space="preserve"> ano"</w:t>
      </w:r>
    </w:p>
    <w:p w14:paraId="406A0FE6" w14:textId="77777777" w:rsidR="0077007C" w:rsidRPr="00B52000" w:rsidRDefault="0077007C" w:rsidP="0077007C">
      <w:pPr>
        <w:rPr>
          <w:sz w:val="22"/>
          <w:szCs w:val="22"/>
        </w:rPr>
      </w:pPr>
    </w:p>
    <w:p w14:paraId="3FF0D208" w14:textId="77777777" w:rsidR="0077007C" w:rsidRPr="00B52000" w:rsidRDefault="0077007C" w:rsidP="0077007C">
      <w:pPr>
        <w:rPr>
          <w:sz w:val="22"/>
          <w:szCs w:val="22"/>
        </w:rPr>
      </w:pPr>
    </w:p>
    <w:p w14:paraId="14B650D4" w14:textId="77777777" w:rsidR="0077007C" w:rsidRPr="00B52000" w:rsidRDefault="0077007C" w:rsidP="0077007C">
      <w:pPr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4" w:color="auto"/>
        </w:pBdr>
        <w:outlineLvl w:val="0"/>
        <w:rPr>
          <w:b/>
          <w:sz w:val="22"/>
          <w:szCs w:val="22"/>
        </w:rPr>
      </w:pPr>
      <w:r w:rsidRPr="00B52000">
        <w:rPr>
          <w:b/>
          <w:sz w:val="22"/>
          <w:szCs w:val="22"/>
        </w:rPr>
        <w:t>3.</w:t>
      </w:r>
      <w:r w:rsidRPr="00B52000">
        <w:rPr>
          <w:b/>
          <w:sz w:val="22"/>
          <w:szCs w:val="22"/>
        </w:rPr>
        <w:tab/>
        <w:t>TINKAMUMO LAIKAS</w:t>
      </w:r>
    </w:p>
    <w:p w14:paraId="31479947" w14:textId="77777777" w:rsidR="0077007C" w:rsidRPr="00B52000" w:rsidRDefault="0077007C" w:rsidP="0077007C">
      <w:pPr>
        <w:rPr>
          <w:sz w:val="22"/>
          <w:szCs w:val="22"/>
        </w:rPr>
      </w:pPr>
    </w:p>
    <w:p w14:paraId="22CFFE7A" w14:textId="77777777" w:rsidR="0077007C" w:rsidRPr="00B52000" w:rsidRDefault="0077007C" w:rsidP="0077007C">
      <w:pPr>
        <w:rPr>
          <w:sz w:val="22"/>
          <w:szCs w:val="22"/>
        </w:rPr>
      </w:pPr>
      <w:r w:rsidRPr="00B52000">
        <w:rPr>
          <w:sz w:val="22"/>
          <w:szCs w:val="22"/>
          <w:highlight w:val="lightGray"/>
        </w:rPr>
        <w:t>EXP</w:t>
      </w:r>
      <w:r w:rsidRPr="00B52000">
        <w:rPr>
          <w:sz w:val="22"/>
          <w:szCs w:val="22"/>
        </w:rPr>
        <w:t xml:space="preserve"> </w:t>
      </w:r>
    </w:p>
    <w:p w14:paraId="20626550" w14:textId="77777777" w:rsidR="0077007C" w:rsidRPr="00B52000" w:rsidRDefault="0077007C" w:rsidP="0077007C">
      <w:pPr>
        <w:rPr>
          <w:sz w:val="22"/>
          <w:szCs w:val="22"/>
        </w:rPr>
      </w:pPr>
    </w:p>
    <w:p w14:paraId="79D5837A" w14:textId="77777777" w:rsidR="0077007C" w:rsidRPr="00B52000" w:rsidRDefault="0077007C" w:rsidP="0077007C">
      <w:pPr>
        <w:rPr>
          <w:sz w:val="22"/>
          <w:szCs w:val="22"/>
        </w:rPr>
      </w:pPr>
    </w:p>
    <w:p w14:paraId="0F21E239" w14:textId="77777777" w:rsidR="0077007C" w:rsidRPr="00B52000" w:rsidRDefault="0077007C" w:rsidP="0077007C">
      <w:pPr>
        <w:suppressLineNumber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outlineLvl w:val="0"/>
        <w:rPr>
          <w:b/>
          <w:sz w:val="22"/>
          <w:szCs w:val="22"/>
        </w:rPr>
      </w:pPr>
      <w:r w:rsidRPr="00B52000">
        <w:rPr>
          <w:b/>
          <w:sz w:val="22"/>
          <w:szCs w:val="22"/>
        </w:rPr>
        <w:t>4.</w:t>
      </w:r>
      <w:r w:rsidRPr="00B52000">
        <w:rPr>
          <w:b/>
          <w:sz w:val="22"/>
          <w:szCs w:val="22"/>
        </w:rPr>
        <w:tab/>
        <w:t>SERIJOS NUMERIS</w:t>
      </w:r>
    </w:p>
    <w:p w14:paraId="21F064C6" w14:textId="77777777" w:rsidR="0077007C" w:rsidRPr="00B52000" w:rsidRDefault="0077007C" w:rsidP="0077007C">
      <w:pPr>
        <w:rPr>
          <w:sz w:val="22"/>
          <w:szCs w:val="22"/>
        </w:rPr>
      </w:pPr>
    </w:p>
    <w:p w14:paraId="1E56BF06" w14:textId="77777777" w:rsidR="0077007C" w:rsidRPr="00B52000" w:rsidRDefault="0077007C" w:rsidP="0077007C">
      <w:pPr>
        <w:rPr>
          <w:sz w:val="22"/>
          <w:szCs w:val="22"/>
        </w:rPr>
      </w:pPr>
      <w:proofErr w:type="spellStart"/>
      <w:r w:rsidRPr="00B52000">
        <w:rPr>
          <w:sz w:val="22"/>
          <w:szCs w:val="22"/>
          <w:highlight w:val="lightGray"/>
        </w:rPr>
        <w:t>Lot</w:t>
      </w:r>
      <w:proofErr w:type="spellEnd"/>
    </w:p>
    <w:p w14:paraId="00EAFA69" w14:textId="77777777" w:rsidR="0077007C" w:rsidRPr="00B52000" w:rsidRDefault="0077007C" w:rsidP="0077007C">
      <w:pPr>
        <w:rPr>
          <w:sz w:val="22"/>
          <w:szCs w:val="22"/>
        </w:rPr>
      </w:pPr>
    </w:p>
    <w:p w14:paraId="51954E95" w14:textId="77777777" w:rsidR="0077007C" w:rsidRPr="00B52000" w:rsidRDefault="0077007C" w:rsidP="0077007C">
      <w:pPr>
        <w:rPr>
          <w:sz w:val="22"/>
          <w:szCs w:val="22"/>
        </w:rPr>
      </w:pPr>
    </w:p>
    <w:p w14:paraId="67F48C0F" w14:textId="77777777" w:rsidR="0077007C" w:rsidRPr="00B52000" w:rsidRDefault="0077007C" w:rsidP="007700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outlineLvl w:val="0"/>
        <w:rPr>
          <w:b/>
          <w:sz w:val="22"/>
          <w:szCs w:val="22"/>
        </w:rPr>
      </w:pPr>
      <w:r w:rsidRPr="00B52000">
        <w:rPr>
          <w:b/>
          <w:sz w:val="22"/>
          <w:szCs w:val="22"/>
        </w:rPr>
        <w:t>5.</w:t>
      </w:r>
      <w:r w:rsidRPr="00B52000">
        <w:rPr>
          <w:b/>
          <w:sz w:val="22"/>
          <w:szCs w:val="22"/>
        </w:rPr>
        <w:tab/>
        <w:t>KITA</w:t>
      </w:r>
    </w:p>
    <w:p w14:paraId="2BAE1044" w14:textId="00A87B71" w:rsidR="0077007C" w:rsidRPr="00B52000" w:rsidRDefault="001A5C3E" w:rsidP="0077007C">
      <w:pPr>
        <w:rPr>
          <w:noProof/>
          <w:sz w:val="22"/>
          <w:szCs w:val="22"/>
        </w:rPr>
      </w:pPr>
      <w:r w:rsidRPr="00B52000">
        <w:rPr>
          <w:noProof/>
          <w:sz w:val="22"/>
          <w:szCs w:val="22"/>
        </w:rPr>
        <w:br/>
      </w:r>
      <w:r w:rsidRPr="00B52000">
        <w:rPr>
          <w:noProof/>
          <w:sz w:val="22"/>
          <w:szCs w:val="22"/>
          <w:highlight w:val="lightGray"/>
        </w:rPr>
        <w:t>Perpak. serija:</w:t>
      </w:r>
    </w:p>
    <w:p w14:paraId="5FA478D4" w14:textId="77777777" w:rsidR="0077007C" w:rsidRPr="00650A0A" w:rsidRDefault="0077007C" w:rsidP="0077007C">
      <w:pPr>
        <w:rPr>
          <w:sz w:val="22"/>
          <w:szCs w:val="22"/>
        </w:rPr>
      </w:pPr>
    </w:p>
    <w:p w14:paraId="43BC5414" w14:textId="77777777" w:rsidR="0077007C" w:rsidRPr="00650A0A" w:rsidRDefault="0077007C" w:rsidP="0077007C">
      <w:pPr>
        <w:rPr>
          <w:sz w:val="22"/>
          <w:szCs w:val="22"/>
        </w:rPr>
      </w:pPr>
    </w:p>
    <w:p w14:paraId="2AF24ECC" w14:textId="77777777" w:rsidR="0077007C" w:rsidRPr="00650A0A" w:rsidRDefault="0077007C" w:rsidP="0077007C">
      <w:pPr>
        <w:rPr>
          <w:sz w:val="22"/>
          <w:szCs w:val="22"/>
        </w:rPr>
      </w:pPr>
    </w:p>
    <w:p w14:paraId="2CC59F2F" w14:textId="77777777" w:rsidR="0077007C" w:rsidRPr="00650A0A" w:rsidRDefault="0077007C" w:rsidP="0077007C">
      <w:pPr>
        <w:rPr>
          <w:sz w:val="22"/>
          <w:szCs w:val="22"/>
        </w:rPr>
      </w:pPr>
    </w:p>
    <w:p w14:paraId="347894F5" w14:textId="77777777" w:rsidR="0077007C" w:rsidRPr="00650A0A" w:rsidRDefault="0077007C" w:rsidP="0077007C">
      <w:pPr>
        <w:rPr>
          <w:sz w:val="22"/>
          <w:szCs w:val="22"/>
        </w:rPr>
      </w:pPr>
    </w:p>
    <w:p w14:paraId="10F74E67" w14:textId="77777777" w:rsidR="0077007C" w:rsidRPr="00650A0A" w:rsidRDefault="0077007C" w:rsidP="0077007C">
      <w:pPr>
        <w:rPr>
          <w:sz w:val="22"/>
          <w:szCs w:val="22"/>
        </w:rPr>
      </w:pPr>
    </w:p>
    <w:p w14:paraId="7A877F42" w14:textId="77777777" w:rsidR="0077007C" w:rsidRPr="003716B4" w:rsidRDefault="0077007C" w:rsidP="0077007C">
      <w:pPr>
        <w:rPr>
          <w:sz w:val="22"/>
          <w:szCs w:val="22"/>
        </w:rPr>
      </w:pPr>
    </w:p>
    <w:p w14:paraId="3B2A0FDF" w14:textId="77777777" w:rsidR="0077007C" w:rsidRPr="003716B4" w:rsidRDefault="0077007C" w:rsidP="0077007C">
      <w:pPr>
        <w:rPr>
          <w:sz w:val="22"/>
          <w:szCs w:val="22"/>
        </w:rPr>
      </w:pPr>
    </w:p>
    <w:p w14:paraId="57AFB274" w14:textId="77777777" w:rsidR="0077007C" w:rsidRPr="003716B4" w:rsidRDefault="0077007C" w:rsidP="0077007C">
      <w:pPr>
        <w:rPr>
          <w:sz w:val="22"/>
          <w:szCs w:val="22"/>
        </w:rPr>
      </w:pPr>
    </w:p>
    <w:p w14:paraId="0A5E012F" w14:textId="77777777" w:rsidR="0077007C" w:rsidRPr="003716B4" w:rsidRDefault="0077007C" w:rsidP="0077007C">
      <w:pPr>
        <w:rPr>
          <w:sz w:val="22"/>
          <w:szCs w:val="22"/>
        </w:rPr>
      </w:pPr>
    </w:p>
    <w:p w14:paraId="536010E9" w14:textId="77777777" w:rsidR="0077007C" w:rsidRPr="003716B4" w:rsidRDefault="0077007C" w:rsidP="0077007C">
      <w:pPr>
        <w:rPr>
          <w:sz w:val="22"/>
          <w:szCs w:val="22"/>
        </w:rPr>
      </w:pPr>
    </w:p>
    <w:p w14:paraId="27759443" w14:textId="77777777" w:rsidR="0077007C" w:rsidRPr="003716B4" w:rsidRDefault="0077007C" w:rsidP="0077007C">
      <w:pPr>
        <w:rPr>
          <w:sz w:val="22"/>
          <w:szCs w:val="22"/>
        </w:rPr>
      </w:pPr>
    </w:p>
    <w:p w14:paraId="64C58B1B" w14:textId="77777777" w:rsidR="0077007C" w:rsidRPr="003716B4" w:rsidRDefault="0077007C" w:rsidP="0077007C">
      <w:pPr>
        <w:rPr>
          <w:sz w:val="22"/>
          <w:szCs w:val="22"/>
        </w:rPr>
      </w:pPr>
    </w:p>
    <w:p w14:paraId="09767091" w14:textId="77777777" w:rsidR="0077007C" w:rsidRPr="003716B4" w:rsidRDefault="0077007C" w:rsidP="0077007C">
      <w:pPr>
        <w:rPr>
          <w:sz w:val="22"/>
          <w:szCs w:val="22"/>
        </w:rPr>
      </w:pPr>
    </w:p>
    <w:p w14:paraId="1FC9116A" w14:textId="77777777" w:rsidR="0077007C" w:rsidRPr="003716B4" w:rsidRDefault="0077007C" w:rsidP="0077007C">
      <w:pPr>
        <w:rPr>
          <w:sz w:val="22"/>
          <w:szCs w:val="22"/>
        </w:rPr>
      </w:pPr>
    </w:p>
    <w:p w14:paraId="7FADE5D2" w14:textId="77777777" w:rsidR="0077007C" w:rsidRPr="003716B4" w:rsidRDefault="0077007C" w:rsidP="0077007C">
      <w:pPr>
        <w:rPr>
          <w:sz w:val="22"/>
          <w:szCs w:val="22"/>
        </w:rPr>
      </w:pPr>
    </w:p>
    <w:p w14:paraId="4D56B315" w14:textId="77777777" w:rsidR="0077007C" w:rsidRPr="003716B4" w:rsidRDefault="0077007C" w:rsidP="0077007C">
      <w:pPr>
        <w:rPr>
          <w:sz w:val="22"/>
          <w:szCs w:val="22"/>
        </w:rPr>
      </w:pPr>
    </w:p>
    <w:p w14:paraId="122107F8" w14:textId="77777777" w:rsidR="0077007C" w:rsidRPr="003716B4" w:rsidRDefault="0077007C" w:rsidP="0077007C">
      <w:pPr>
        <w:spacing w:after="160" w:line="259" w:lineRule="auto"/>
        <w:rPr>
          <w:sz w:val="22"/>
          <w:szCs w:val="22"/>
          <w:lang w:eastAsia="lt-LT"/>
        </w:rPr>
      </w:pPr>
      <w:r w:rsidRPr="003716B4">
        <w:rPr>
          <w:szCs w:val="22"/>
        </w:rPr>
        <w:br w:type="page"/>
      </w:r>
    </w:p>
    <w:p w14:paraId="7DC15948" w14:textId="183B78AF" w:rsidR="0077007C" w:rsidRPr="003716B4" w:rsidRDefault="0077007C">
      <w:pPr>
        <w:spacing w:after="160" w:line="259" w:lineRule="auto"/>
        <w:rPr>
          <w:rFonts w:eastAsia="Times New Roman"/>
          <w:i/>
          <w:sz w:val="22"/>
          <w:szCs w:val="22"/>
          <w:lang w:eastAsia="lt-LT"/>
        </w:rPr>
      </w:pPr>
      <w:r w:rsidRPr="003716B4">
        <w:lastRenderedPageBreak/>
        <w:br w:type="page"/>
      </w:r>
    </w:p>
    <w:p w14:paraId="755B2F4D" w14:textId="77777777" w:rsidR="00FE575C" w:rsidRPr="003716B4" w:rsidRDefault="00FE575C" w:rsidP="00F776AB">
      <w:pPr>
        <w:pStyle w:val="BTEMEASMCA"/>
      </w:pPr>
    </w:p>
    <w:p w14:paraId="6B33A153" w14:textId="77777777" w:rsidR="00FE575C" w:rsidRPr="003716B4" w:rsidRDefault="00FE575C" w:rsidP="00F776AB">
      <w:pPr>
        <w:pStyle w:val="BTEMEASMCA"/>
      </w:pPr>
    </w:p>
    <w:p w14:paraId="36C0D81D" w14:textId="77777777" w:rsidR="00FE575C" w:rsidRPr="003716B4" w:rsidRDefault="00FE575C" w:rsidP="00F776AB">
      <w:pPr>
        <w:pStyle w:val="BTEMEASMCA"/>
      </w:pPr>
    </w:p>
    <w:p w14:paraId="1F2FA26F" w14:textId="77777777" w:rsidR="00FE575C" w:rsidRPr="003716B4" w:rsidRDefault="00FE575C" w:rsidP="00F776AB">
      <w:pPr>
        <w:pStyle w:val="BTEMEASMCA"/>
      </w:pPr>
    </w:p>
    <w:p w14:paraId="01774442" w14:textId="77777777" w:rsidR="00FE575C" w:rsidRPr="003716B4" w:rsidRDefault="00FE575C" w:rsidP="00F776AB">
      <w:pPr>
        <w:pStyle w:val="BTEMEASMCA"/>
      </w:pPr>
    </w:p>
    <w:p w14:paraId="578259D6" w14:textId="77777777" w:rsidR="00FE575C" w:rsidRPr="003716B4" w:rsidRDefault="00FE575C" w:rsidP="00F776AB">
      <w:pPr>
        <w:pStyle w:val="BTEMEASMCA"/>
      </w:pPr>
    </w:p>
    <w:p w14:paraId="3EBD59FC" w14:textId="77777777" w:rsidR="00FE575C" w:rsidRPr="003716B4" w:rsidRDefault="00FE575C" w:rsidP="00F776AB">
      <w:pPr>
        <w:pStyle w:val="BTEMEASMCA"/>
      </w:pPr>
    </w:p>
    <w:p w14:paraId="0131E56D" w14:textId="77777777" w:rsidR="00FE575C" w:rsidRPr="003716B4" w:rsidRDefault="00FE575C" w:rsidP="00F776AB">
      <w:pPr>
        <w:pStyle w:val="BTEMEASMCA"/>
      </w:pPr>
    </w:p>
    <w:p w14:paraId="723B4802" w14:textId="77777777" w:rsidR="00FE575C" w:rsidRPr="003716B4" w:rsidRDefault="00FE575C" w:rsidP="00F776AB">
      <w:pPr>
        <w:pStyle w:val="BTEMEASMCA"/>
      </w:pPr>
    </w:p>
    <w:p w14:paraId="67466485" w14:textId="77777777" w:rsidR="00FE575C" w:rsidRPr="003716B4" w:rsidRDefault="00FE575C" w:rsidP="00F776AB">
      <w:pPr>
        <w:pStyle w:val="BTEMEASMCA"/>
      </w:pPr>
    </w:p>
    <w:p w14:paraId="128B27FF" w14:textId="77777777" w:rsidR="00FE575C" w:rsidRPr="003716B4" w:rsidRDefault="00FE575C" w:rsidP="00F776AB">
      <w:pPr>
        <w:pStyle w:val="BTEMEASMCA"/>
      </w:pPr>
    </w:p>
    <w:p w14:paraId="7F8A27C4" w14:textId="77777777" w:rsidR="00FE575C" w:rsidRPr="003716B4" w:rsidRDefault="00FE575C" w:rsidP="00FE575C">
      <w:pPr>
        <w:pStyle w:val="Antrat5"/>
        <w:rPr>
          <w:sz w:val="22"/>
          <w:szCs w:val="22"/>
        </w:rPr>
      </w:pPr>
    </w:p>
    <w:p w14:paraId="72248B01" w14:textId="77777777" w:rsidR="00FE575C" w:rsidRPr="003716B4" w:rsidRDefault="00FE575C" w:rsidP="00FE575C">
      <w:pPr>
        <w:pStyle w:val="Antrat5"/>
        <w:rPr>
          <w:sz w:val="22"/>
          <w:szCs w:val="22"/>
        </w:rPr>
      </w:pPr>
    </w:p>
    <w:p w14:paraId="7EF5887D" w14:textId="77777777" w:rsidR="00FE575C" w:rsidRPr="003716B4" w:rsidRDefault="00FE575C" w:rsidP="00FE575C">
      <w:pPr>
        <w:pStyle w:val="Antrat5"/>
        <w:rPr>
          <w:sz w:val="22"/>
          <w:szCs w:val="22"/>
        </w:rPr>
      </w:pPr>
    </w:p>
    <w:p w14:paraId="2C822F9A" w14:textId="77777777" w:rsidR="00FE575C" w:rsidRPr="003716B4" w:rsidRDefault="00FE575C" w:rsidP="00F776AB">
      <w:pPr>
        <w:pStyle w:val="BTEMEASMCA"/>
      </w:pPr>
    </w:p>
    <w:p w14:paraId="1968FB18" w14:textId="77777777" w:rsidR="00FE575C" w:rsidRPr="003716B4" w:rsidRDefault="00FE575C" w:rsidP="00FE575C">
      <w:pPr>
        <w:pStyle w:val="Antrat5"/>
        <w:rPr>
          <w:sz w:val="22"/>
          <w:szCs w:val="22"/>
        </w:rPr>
      </w:pPr>
    </w:p>
    <w:p w14:paraId="6B757A85" w14:textId="77777777" w:rsidR="00FE575C" w:rsidRPr="003716B4" w:rsidRDefault="00FE575C" w:rsidP="00FE575C">
      <w:pPr>
        <w:pStyle w:val="Antrat5"/>
        <w:rPr>
          <w:sz w:val="22"/>
          <w:szCs w:val="22"/>
        </w:rPr>
      </w:pPr>
    </w:p>
    <w:p w14:paraId="14EA2001" w14:textId="77777777" w:rsidR="00FE575C" w:rsidRPr="003716B4" w:rsidRDefault="00FE575C" w:rsidP="00FE575C">
      <w:pPr>
        <w:pStyle w:val="Antrat5"/>
        <w:rPr>
          <w:sz w:val="22"/>
          <w:szCs w:val="22"/>
        </w:rPr>
      </w:pPr>
    </w:p>
    <w:p w14:paraId="74DA7830" w14:textId="77777777" w:rsidR="00FE575C" w:rsidRPr="003716B4" w:rsidRDefault="00FE575C" w:rsidP="00FE575C">
      <w:pPr>
        <w:pStyle w:val="Antrat5"/>
        <w:rPr>
          <w:sz w:val="22"/>
          <w:szCs w:val="22"/>
        </w:rPr>
      </w:pPr>
    </w:p>
    <w:p w14:paraId="7C41C19E" w14:textId="77777777" w:rsidR="00FE575C" w:rsidRPr="003716B4" w:rsidRDefault="00FE575C" w:rsidP="00FE575C">
      <w:pPr>
        <w:pStyle w:val="Antrat5"/>
        <w:rPr>
          <w:sz w:val="22"/>
          <w:szCs w:val="22"/>
        </w:rPr>
      </w:pPr>
    </w:p>
    <w:p w14:paraId="01ADD818" w14:textId="77777777" w:rsidR="00FE575C" w:rsidRPr="003716B4" w:rsidRDefault="00FE575C" w:rsidP="00FE575C">
      <w:pPr>
        <w:pStyle w:val="Antrat5"/>
        <w:rPr>
          <w:sz w:val="22"/>
          <w:szCs w:val="22"/>
        </w:rPr>
      </w:pPr>
    </w:p>
    <w:p w14:paraId="0547B06B" w14:textId="77777777" w:rsidR="00FE575C" w:rsidRPr="00650A0A" w:rsidRDefault="00FE575C" w:rsidP="00FE575C">
      <w:pPr>
        <w:pStyle w:val="Antrat5"/>
        <w:rPr>
          <w:sz w:val="22"/>
          <w:szCs w:val="22"/>
        </w:rPr>
      </w:pPr>
    </w:p>
    <w:p w14:paraId="2A47A5FB" w14:textId="77777777" w:rsidR="00FE575C" w:rsidRPr="00650A0A" w:rsidRDefault="00FE575C" w:rsidP="00FE575C">
      <w:pPr>
        <w:pStyle w:val="Antrat5"/>
        <w:rPr>
          <w:sz w:val="22"/>
          <w:szCs w:val="22"/>
        </w:rPr>
      </w:pPr>
    </w:p>
    <w:p w14:paraId="19B765FE" w14:textId="77777777" w:rsidR="00FE575C" w:rsidRPr="00650A0A" w:rsidRDefault="00FE575C" w:rsidP="00FE575C">
      <w:pPr>
        <w:pStyle w:val="Antrat5"/>
        <w:rPr>
          <w:sz w:val="22"/>
          <w:szCs w:val="22"/>
        </w:rPr>
      </w:pPr>
    </w:p>
    <w:p w14:paraId="2BD0875F" w14:textId="77777777" w:rsidR="00FE575C" w:rsidRPr="00650A0A" w:rsidRDefault="00FE575C" w:rsidP="00F776AB">
      <w:pPr>
        <w:pStyle w:val="BTEMEASMCA"/>
      </w:pPr>
    </w:p>
    <w:p w14:paraId="79E60B48" w14:textId="77777777" w:rsidR="00FE575C" w:rsidRPr="00650A0A" w:rsidRDefault="00FE575C" w:rsidP="00FE575C">
      <w:pPr>
        <w:pStyle w:val="Antrat5"/>
        <w:rPr>
          <w:sz w:val="22"/>
          <w:szCs w:val="22"/>
        </w:rPr>
      </w:pPr>
    </w:p>
    <w:p w14:paraId="094BC175" w14:textId="77777777" w:rsidR="00FE575C" w:rsidRPr="00650A0A" w:rsidRDefault="00FE575C" w:rsidP="00FE575C">
      <w:pPr>
        <w:pStyle w:val="Antrat5"/>
        <w:rPr>
          <w:sz w:val="22"/>
          <w:szCs w:val="22"/>
        </w:rPr>
      </w:pPr>
    </w:p>
    <w:p w14:paraId="3A495DC7" w14:textId="77777777" w:rsidR="00FE575C" w:rsidRPr="00650A0A" w:rsidRDefault="00FE575C" w:rsidP="00FE575C">
      <w:pPr>
        <w:pStyle w:val="Antrat5"/>
        <w:rPr>
          <w:sz w:val="22"/>
          <w:szCs w:val="22"/>
        </w:rPr>
      </w:pPr>
    </w:p>
    <w:p w14:paraId="2B9F5E95" w14:textId="77777777" w:rsidR="00FE575C" w:rsidRPr="00650A0A" w:rsidRDefault="00FE575C" w:rsidP="00FE575C">
      <w:pPr>
        <w:pStyle w:val="Antrat5"/>
        <w:rPr>
          <w:sz w:val="22"/>
          <w:szCs w:val="22"/>
        </w:rPr>
      </w:pPr>
    </w:p>
    <w:p w14:paraId="1BFC31F4" w14:textId="77777777" w:rsidR="00FE575C" w:rsidRPr="00650A0A" w:rsidRDefault="00FE575C" w:rsidP="00FE575C">
      <w:pPr>
        <w:pStyle w:val="Antrat5"/>
        <w:rPr>
          <w:sz w:val="22"/>
          <w:szCs w:val="22"/>
        </w:rPr>
      </w:pPr>
    </w:p>
    <w:p w14:paraId="35151D7B" w14:textId="77777777" w:rsidR="00FE575C" w:rsidRPr="00650A0A" w:rsidRDefault="00FE575C" w:rsidP="00FE575C">
      <w:pPr>
        <w:pStyle w:val="Antrat5"/>
        <w:rPr>
          <w:sz w:val="22"/>
          <w:szCs w:val="22"/>
        </w:rPr>
      </w:pPr>
    </w:p>
    <w:p w14:paraId="0618C83C" w14:textId="77777777" w:rsidR="00FE575C" w:rsidRPr="00650A0A" w:rsidRDefault="00FE575C" w:rsidP="00FE575C">
      <w:pPr>
        <w:pStyle w:val="Antrat5"/>
        <w:rPr>
          <w:sz w:val="22"/>
          <w:szCs w:val="22"/>
        </w:rPr>
      </w:pPr>
    </w:p>
    <w:p w14:paraId="7FC66362" w14:textId="77777777" w:rsidR="00FE575C" w:rsidRPr="00650A0A" w:rsidRDefault="00FE575C" w:rsidP="00FE575C">
      <w:pPr>
        <w:pStyle w:val="Antrat5"/>
        <w:rPr>
          <w:sz w:val="22"/>
          <w:szCs w:val="22"/>
        </w:rPr>
      </w:pPr>
    </w:p>
    <w:p w14:paraId="78DFB2A4" w14:textId="77777777" w:rsidR="00FE575C" w:rsidRPr="00650A0A" w:rsidRDefault="00FE575C" w:rsidP="00FE575C">
      <w:pPr>
        <w:pStyle w:val="Antrat5"/>
        <w:rPr>
          <w:sz w:val="22"/>
          <w:szCs w:val="22"/>
          <w:lang w:val="lt-LT"/>
        </w:rPr>
      </w:pPr>
    </w:p>
    <w:p w14:paraId="38D52A26" w14:textId="77777777" w:rsidR="00FE575C" w:rsidRPr="00650A0A" w:rsidRDefault="00FE575C" w:rsidP="00FE575C">
      <w:pPr>
        <w:pStyle w:val="Antrat5"/>
        <w:rPr>
          <w:sz w:val="22"/>
          <w:szCs w:val="22"/>
        </w:rPr>
      </w:pPr>
      <w:r w:rsidRPr="00650A0A">
        <w:rPr>
          <w:sz w:val="22"/>
          <w:szCs w:val="22"/>
        </w:rPr>
        <w:t>B. PAKUOTĖS LAPELIS</w:t>
      </w:r>
    </w:p>
    <w:p w14:paraId="64BED549" w14:textId="77777777" w:rsidR="00FE575C" w:rsidRPr="00650A0A" w:rsidRDefault="00FE575C" w:rsidP="00FE575C">
      <w:pPr>
        <w:jc w:val="center"/>
        <w:rPr>
          <w:sz w:val="22"/>
          <w:szCs w:val="22"/>
        </w:rPr>
      </w:pPr>
    </w:p>
    <w:p w14:paraId="0809376D" w14:textId="77777777" w:rsidR="00FE575C" w:rsidRPr="00650A0A" w:rsidRDefault="00FE575C" w:rsidP="00FE575C">
      <w:pPr>
        <w:jc w:val="center"/>
        <w:rPr>
          <w:sz w:val="22"/>
          <w:szCs w:val="22"/>
        </w:rPr>
      </w:pPr>
    </w:p>
    <w:p w14:paraId="64A00545" w14:textId="77777777" w:rsidR="00FE575C" w:rsidRPr="00650A0A" w:rsidRDefault="00FE575C" w:rsidP="00FE575C">
      <w:pPr>
        <w:jc w:val="center"/>
        <w:rPr>
          <w:sz w:val="22"/>
          <w:szCs w:val="22"/>
        </w:rPr>
      </w:pPr>
    </w:p>
    <w:p w14:paraId="69F71C81" w14:textId="77777777" w:rsidR="00FE575C" w:rsidRPr="00650A0A" w:rsidRDefault="00FE575C" w:rsidP="00FE575C">
      <w:pPr>
        <w:jc w:val="center"/>
        <w:rPr>
          <w:sz w:val="22"/>
          <w:szCs w:val="22"/>
        </w:rPr>
      </w:pPr>
    </w:p>
    <w:p w14:paraId="480D650B" w14:textId="77777777" w:rsidR="00FE575C" w:rsidRPr="00650A0A" w:rsidRDefault="00FE575C" w:rsidP="00FE575C">
      <w:pPr>
        <w:jc w:val="center"/>
        <w:rPr>
          <w:sz w:val="22"/>
          <w:szCs w:val="22"/>
        </w:rPr>
      </w:pPr>
    </w:p>
    <w:p w14:paraId="44EA2B37" w14:textId="77777777" w:rsidR="00FE575C" w:rsidRPr="00650A0A" w:rsidRDefault="00FE575C" w:rsidP="00FE575C">
      <w:pPr>
        <w:jc w:val="center"/>
        <w:rPr>
          <w:sz w:val="22"/>
          <w:szCs w:val="22"/>
        </w:rPr>
      </w:pPr>
    </w:p>
    <w:p w14:paraId="6688BD1D" w14:textId="77777777" w:rsidR="00FE575C" w:rsidRPr="00650A0A" w:rsidRDefault="00FE575C" w:rsidP="00FE575C">
      <w:pPr>
        <w:jc w:val="center"/>
        <w:rPr>
          <w:sz w:val="22"/>
          <w:szCs w:val="22"/>
        </w:rPr>
      </w:pPr>
    </w:p>
    <w:p w14:paraId="26CBDD19" w14:textId="77777777" w:rsidR="00FE575C" w:rsidRPr="00650A0A" w:rsidRDefault="00FE575C" w:rsidP="00FE575C">
      <w:pPr>
        <w:jc w:val="center"/>
        <w:rPr>
          <w:sz w:val="22"/>
          <w:szCs w:val="22"/>
        </w:rPr>
      </w:pPr>
    </w:p>
    <w:p w14:paraId="75EDE092" w14:textId="77777777" w:rsidR="00FE575C" w:rsidRPr="00650A0A" w:rsidRDefault="00FE575C" w:rsidP="00FE575C">
      <w:pPr>
        <w:jc w:val="center"/>
        <w:rPr>
          <w:sz w:val="22"/>
          <w:szCs w:val="22"/>
        </w:rPr>
      </w:pPr>
    </w:p>
    <w:p w14:paraId="41CD2EBC" w14:textId="77777777" w:rsidR="00FE575C" w:rsidRPr="00650A0A" w:rsidRDefault="00FE575C" w:rsidP="00FE575C">
      <w:pPr>
        <w:jc w:val="center"/>
        <w:rPr>
          <w:sz w:val="22"/>
          <w:szCs w:val="22"/>
        </w:rPr>
      </w:pPr>
    </w:p>
    <w:p w14:paraId="7786B923" w14:textId="77777777" w:rsidR="00FE575C" w:rsidRPr="00650A0A" w:rsidRDefault="00FE575C" w:rsidP="00FE575C">
      <w:pPr>
        <w:jc w:val="center"/>
        <w:rPr>
          <w:sz w:val="22"/>
          <w:szCs w:val="22"/>
        </w:rPr>
      </w:pPr>
    </w:p>
    <w:p w14:paraId="06796190" w14:textId="77777777" w:rsidR="00FE575C" w:rsidRPr="00650A0A" w:rsidRDefault="00FE575C" w:rsidP="00FE575C">
      <w:pPr>
        <w:jc w:val="center"/>
        <w:rPr>
          <w:sz w:val="22"/>
          <w:szCs w:val="22"/>
        </w:rPr>
      </w:pPr>
    </w:p>
    <w:p w14:paraId="79A08FE0" w14:textId="77777777" w:rsidR="00FE575C" w:rsidRPr="00650A0A" w:rsidRDefault="00FE575C" w:rsidP="00FE575C">
      <w:pPr>
        <w:jc w:val="center"/>
        <w:rPr>
          <w:sz w:val="22"/>
          <w:szCs w:val="22"/>
        </w:rPr>
      </w:pPr>
    </w:p>
    <w:p w14:paraId="1FBC77EB" w14:textId="77777777" w:rsidR="00FE575C" w:rsidRPr="00650A0A" w:rsidRDefault="00FE575C" w:rsidP="00FE575C">
      <w:pPr>
        <w:jc w:val="center"/>
        <w:rPr>
          <w:sz w:val="22"/>
          <w:szCs w:val="22"/>
        </w:rPr>
      </w:pPr>
    </w:p>
    <w:p w14:paraId="1C512972" w14:textId="77777777" w:rsidR="00FE575C" w:rsidRPr="00650A0A" w:rsidRDefault="00FE575C" w:rsidP="00FE575C">
      <w:pPr>
        <w:jc w:val="center"/>
        <w:rPr>
          <w:sz w:val="22"/>
          <w:szCs w:val="22"/>
        </w:rPr>
      </w:pPr>
    </w:p>
    <w:p w14:paraId="70AFC14B" w14:textId="77777777" w:rsidR="00FE575C" w:rsidRPr="00650A0A" w:rsidRDefault="00FE575C" w:rsidP="00FE575C">
      <w:pPr>
        <w:jc w:val="center"/>
        <w:rPr>
          <w:sz w:val="22"/>
          <w:szCs w:val="22"/>
        </w:rPr>
      </w:pPr>
    </w:p>
    <w:p w14:paraId="21975402" w14:textId="77777777" w:rsidR="00FE575C" w:rsidRPr="00650A0A" w:rsidRDefault="00FE575C" w:rsidP="00FE575C">
      <w:pPr>
        <w:jc w:val="center"/>
        <w:rPr>
          <w:sz w:val="22"/>
          <w:szCs w:val="22"/>
        </w:rPr>
      </w:pPr>
    </w:p>
    <w:p w14:paraId="457E8AA5" w14:textId="77777777" w:rsidR="00FE575C" w:rsidRPr="00650A0A" w:rsidRDefault="00FE575C" w:rsidP="00FE575C">
      <w:pPr>
        <w:jc w:val="center"/>
        <w:rPr>
          <w:sz w:val="22"/>
          <w:szCs w:val="22"/>
        </w:rPr>
      </w:pPr>
    </w:p>
    <w:p w14:paraId="2299C571" w14:textId="77777777" w:rsidR="00FE575C" w:rsidRPr="00650A0A" w:rsidRDefault="00FE575C" w:rsidP="00FE575C">
      <w:pPr>
        <w:rPr>
          <w:b/>
          <w:iCs/>
          <w:sz w:val="22"/>
          <w:szCs w:val="22"/>
        </w:rPr>
      </w:pPr>
    </w:p>
    <w:p w14:paraId="621BCA4E" w14:textId="0B62EF84" w:rsidR="00FE575C" w:rsidRPr="00650A0A" w:rsidRDefault="00FE575C" w:rsidP="00FE575C">
      <w:pPr>
        <w:rPr>
          <w:b/>
          <w:iCs/>
          <w:sz w:val="22"/>
          <w:szCs w:val="22"/>
        </w:rPr>
      </w:pPr>
    </w:p>
    <w:p w14:paraId="6D8B5206" w14:textId="77777777" w:rsidR="00F776AB" w:rsidRPr="00650A0A" w:rsidRDefault="00F776AB" w:rsidP="00FE575C">
      <w:pPr>
        <w:rPr>
          <w:b/>
          <w:iCs/>
          <w:sz w:val="22"/>
          <w:szCs w:val="22"/>
        </w:rPr>
      </w:pPr>
    </w:p>
    <w:p w14:paraId="5F2CFC48" w14:textId="77777777" w:rsidR="00FE575C" w:rsidRPr="00650A0A" w:rsidRDefault="00FE575C" w:rsidP="00FE575C">
      <w:pPr>
        <w:rPr>
          <w:b/>
          <w:iCs/>
          <w:sz w:val="22"/>
          <w:szCs w:val="22"/>
        </w:rPr>
      </w:pPr>
    </w:p>
    <w:p w14:paraId="5BD75037" w14:textId="77777777" w:rsidR="00FE575C" w:rsidRPr="00650A0A" w:rsidRDefault="00FE575C" w:rsidP="00FE575C">
      <w:pPr>
        <w:rPr>
          <w:b/>
          <w:iCs/>
          <w:sz w:val="22"/>
          <w:szCs w:val="22"/>
        </w:rPr>
      </w:pPr>
    </w:p>
    <w:p w14:paraId="6E2D23B2" w14:textId="77777777" w:rsidR="00FE575C" w:rsidRPr="00650A0A" w:rsidRDefault="00FE575C" w:rsidP="00FE575C">
      <w:pPr>
        <w:jc w:val="center"/>
        <w:rPr>
          <w:b/>
          <w:iCs/>
          <w:sz w:val="22"/>
          <w:szCs w:val="22"/>
        </w:rPr>
      </w:pPr>
      <w:r w:rsidRPr="00650A0A">
        <w:rPr>
          <w:b/>
          <w:iCs/>
          <w:sz w:val="22"/>
          <w:szCs w:val="22"/>
        </w:rPr>
        <w:t>Pakuotės lapelis: informacija vartotojui</w:t>
      </w:r>
    </w:p>
    <w:p w14:paraId="54BF5C13" w14:textId="77777777" w:rsidR="00FE575C" w:rsidRPr="00650A0A" w:rsidRDefault="00FE575C" w:rsidP="00FE575C">
      <w:pPr>
        <w:jc w:val="center"/>
        <w:rPr>
          <w:b/>
          <w:iCs/>
          <w:sz w:val="22"/>
          <w:szCs w:val="22"/>
        </w:rPr>
      </w:pPr>
    </w:p>
    <w:p w14:paraId="4C3C1AD8" w14:textId="1672C724" w:rsidR="00FE575C" w:rsidRPr="00650A0A" w:rsidRDefault="00FE575C" w:rsidP="00FE575C">
      <w:pPr>
        <w:jc w:val="center"/>
        <w:rPr>
          <w:b/>
          <w:iCs/>
          <w:sz w:val="22"/>
          <w:szCs w:val="22"/>
        </w:rPr>
      </w:pPr>
      <w:proofErr w:type="spellStart"/>
      <w:r w:rsidRPr="00650A0A">
        <w:rPr>
          <w:b/>
          <w:iCs/>
          <w:sz w:val="22"/>
          <w:szCs w:val="22"/>
        </w:rPr>
        <w:t>Nootropil</w:t>
      </w:r>
      <w:proofErr w:type="spellEnd"/>
      <w:r w:rsidRPr="00650A0A">
        <w:rPr>
          <w:b/>
          <w:iCs/>
          <w:sz w:val="22"/>
          <w:szCs w:val="22"/>
        </w:rPr>
        <w:t xml:space="preserve"> 800 mg plėvele dengtos tabletės</w:t>
      </w:r>
    </w:p>
    <w:p w14:paraId="4C4E80A0" w14:textId="77777777" w:rsidR="00126B74" w:rsidRPr="00650A0A" w:rsidRDefault="00126B74" w:rsidP="00FE575C">
      <w:pPr>
        <w:jc w:val="center"/>
        <w:rPr>
          <w:b/>
          <w:iCs/>
          <w:sz w:val="22"/>
          <w:szCs w:val="22"/>
        </w:rPr>
      </w:pPr>
    </w:p>
    <w:p w14:paraId="532F73BD" w14:textId="77777777" w:rsidR="00FE575C" w:rsidRPr="00650A0A" w:rsidRDefault="00FE575C" w:rsidP="00FE575C">
      <w:pPr>
        <w:jc w:val="center"/>
        <w:rPr>
          <w:iCs/>
          <w:sz w:val="22"/>
          <w:szCs w:val="22"/>
        </w:rPr>
      </w:pPr>
      <w:proofErr w:type="spellStart"/>
      <w:r w:rsidRPr="00650A0A">
        <w:rPr>
          <w:iCs/>
          <w:sz w:val="22"/>
          <w:szCs w:val="22"/>
        </w:rPr>
        <w:t>Piracetamas</w:t>
      </w:r>
      <w:proofErr w:type="spellEnd"/>
    </w:p>
    <w:p w14:paraId="5E77FAC4" w14:textId="77777777" w:rsidR="00FE575C" w:rsidRPr="00650A0A" w:rsidRDefault="00FE575C" w:rsidP="00FE575C">
      <w:pPr>
        <w:rPr>
          <w:sz w:val="22"/>
          <w:szCs w:val="22"/>
        </w:rPr>
      </w:pPr>
    </w:p>
    <w:p w14:paraId="3BDC1AA1" w14:textId="77777777" w:rsidR="00FE575C" w:rsidRPr="00650A0A" w:rsidRDefault="00FE575C" w:rsidP="00FE575C">
      <w:pPr>
        <w:rPr>
          <w:b/>
          <w:sz w:val="22"/>
          <w:szCs w:val="22"/>
        </w:rPr>
      </w:pPr>
      <w:r w:rsidRPr="00650A0A">
        <w:rPr>
          <w:b/>
          <w:sz w:val="22"/>
          <w:szCs w:val="22"/>
        </w:rPr>
        <w:t>Atidžiai perskaitykite visą šį lapelį, prieš pradėdami vartoti vaistą, nes jame pateikiama Jums svarbi informacija.</w:t>
      </w:r>
    </w:p>
    <w:p w14:paraId="05F65BC6" w14:textId="77777777" w:rsidR="00FE575C" w:rsidRPr="00650A0A" w:rsidRDefault="00FE575C" w:rsidP="00FE575C">
      <w:pPr>
        <w:ind w:left="720" w:hanging="363"/>
        <w:rPr>
          <w:sz w:val="22"/>
          <w:szCs w:val="22"/>
        </w:rPr>
      </w:pPr>
      <w:r w:rsidRPr="00650A0A">
        <w:rPr>
          <w:sz w:val="22"/>
          <w:szCs w:val="22"/>
        </w:rPr>
        <w:t>-</w:t>
      </w:r>
      <w:r w:rsidRPr="00650A0A">
        <w:rPr>
          <w:sz w:val="22"/>
          <w:szCs w:val="22"/>
        </w:rPr>
        <w:tab/>
        <w:t>Neišmeskite šio lapelio, nes vėl gali prireikti jį perskaityti.</w:t>
      </w:r>
    </w:p>
    <w:p w14:paraId="572B60C4" w14:textId="77777777" w:rsidR="00FE575C" w:rsidRPr="00650A0A" w:rsidRDefault="00FE575C" w:rsidP="00FE575C">
      <w:pPr>
        <w:ind w:left="720" w:hanging="363"/>
        <w:rPr>
          <w:sz w:val="22"/>
          <w:szCs w:val="22"/>
        </w:rPr>
      </w:pPr>
      <w:r w:rsidRPr="00650A0A">
        <w:rPr>
          <w:sz w:val="22"/>
          <w:szCs w:val="22"/>
        </w:rPr>
        <w:t>-</w:t>
      </w:r>
      <w:r w:rsidRPr="00650A0A">
        <w:rPr>
          <w:sz w:val="22"/>
          <w:szCs w:val="22"/>
        </w:rPr>
        <w:tab/>
        <w:t>Jeigu kiltų daugiau klausimų, kreipkitės į gydytoją arba vaistininką.</w:t>
      </w:r>
    </w:p>
    <w:p w14:paraId="362C34FE" w14:textId="77777777" w:rsidR="00FE575C" w:rsidRPr="00650A0A" w:rsidRDefault="00FE575C" w:rsidP="00FE575C">
      <w:pPr>
        <w:numPr>
          <w:ilvl w:val="0"/>
          <w:numId w:val="7"/>
        </w:numPr>
        <w:rPr>
          <w:sz w:val="22"/>
          <w:szCs w:val="22"/>
        </w:rPr>
      </w:pPr>
      <w:r w:rsidRPr="00650A0A">
        <w:rPr>
          <w:sz w:val="22"/>
          <w:szCs w:val="22"/>
        </w:rPr>
        <w:t xml:space="preserve">Šis vaistas skirtas tik Jums, todėl kitiems žmonėms jo duoti negalima. Vaistas gali jiems pakenkti (net tiems, kurių ligos požymiai yra tokie patys kaip Jūsų). </w:t>
      </w:r>
    </w:p>
    <w:p w14:paraId="58F9BC6E" w14:textId="77777777" w:rsidR="00FE575C" w:rsidRPr="00650A0A" w:rsidRDefault="00FE575C" w:rsidP="00FE575C">
      <w:pPr>
        <w:numPr>
          <w:ilvl w:val="0"/>
          <w:numId w:val="7"/>
        </w:numPr>
        <w:rPr>
          <w:sz w:val="22"/>
          <w:szCs w:val="22"/>
        </w:rPr>
      </w:pPr>
      <w:r w:rsidRPr="00650A0A">
        <w:rPr>
          <w:sz w:val="22"/>
          <w:szCs w:val="22"/>
        </w:rPr>
        <w:t>Jeigu pasireiškė šalutinis poveikis (net jeigu jis šiame lapelyje nenurodytas), kreipkitės į gydytoją arba vaistininką. Žr. 4 skyrių.</w:t>
      </w:r>
    </w:p>
    <w:p w14:paraId="7FBE9EB9" w14:textId="77777777" w:rsidR="00FE575C" w:rsidRPr="00650A0A" w:rsidRDefault="00FE575C" w:rsidP="00FE575C">
      <w:pPr>
        <w:ind w:left="720" w:hanging="363"/>
        <w:rPr>
          <w:sz w:val="22"/>
          <w:szCs w:val="22"/>
        </w:rPr>
      </w:pPr>
    </w:p>
    <w:p w14:paraId="4EDC2C72" w14:textId="77777777" w:rsidR="00FE575C" w:rsidRPr="00650A0A" w:rsidRDefault="00FE575C" w:rsidP="00FE575C">
      <w:pPr>
        <w:ind w:left="357" w:hanging="357"/>
        <w:rPr>
          <w:sz w:val="22"/>
          <w:szCs w:val="22"/>
        </w:rPr>
      </w:pPr>
    </w:p>
    <w:p w14:paraId="6FA1FA63" w14:textId="77777777" w:rsidR="00FE575C" w:rsidRPr="00650A0A" w:rsidRDefault="00FE575C" w:rsidP="00FE575C">
      <w:pPr>
        <w:ind w:hanging="567"/>
        <w:rPr>
          <w:b/>
          <w:sz w:val="22"/>
          <w:szCs w:val="22"/>
        </w:rPr>
      </w:pPr>
      <w:r w:rsidRPr="00650A0A">
        <w:rPr>
          <w:sz w:val="22"/>
          <w:szCs w:val="22"/>
        </w:rPr>
        <w:tab/>
      </w:r>
      <w:r w:rsidRPr="00650A0A">
        <w:rPr>
          <w:b/>
          <w:sz w:val="22"/>
          <w:szCs w:val="22"/>
        </w:rPr>
        <w:t>Apie ką rašoma šiame lapelyje?</w:t>
      </w:r>
    </w:p>
    <w:p w14:paraId="340F942A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>1.</w:t>
      </w:r>
      <w:r w:rsidRPr="00650A0A">
        <w:rPr>
          <w:sz w:val="22"/>
          <w:szCs w:val="22"/>
        </w:rPr>
        <w:tab/>
        <w:t xml:space="preserve">Kas yra </w:t>
      </w:r>
      <w:bookmarkStart w:id="1" w:name="OLE_LINK1"/>
      <w:proofErr w:type="spellStart"/>
      <w:r w:rsidRPr="00650A0A">
        <w:rPr>
          <w:sz w:val="22"/>
          <w:szCs w:val="22"/>
        </w:rPr>
        <w:t>Nootropil</w:t>
      </w:r>
      <w:bookmarkEnd w:id="1"/>
      <w:proofErr w:type="spellEnd"/>
      <w:r w:rsidRPr="00650A0A">
        <w:rPr>
          <w:sz w:val="22"/>
          <w:szCs w:val="22"/>
        </w:rPr>
        <w:t xml:space="preserve"> ir kam jis vartojamas</w:t>
      </w:r>
    </w:p>
    <w:p w14:paraId="54B3CDD2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>2.</w:t>
      </w:r>
      <w:r w:rsidRPr="00650A0A">
        <w:rPr>
          <w:sz w:val="22"/>
          <w:szCs w:val="22"/>
        </w:rPr>
        <w:tab/>
        <w:t xml:space="preserve">Kas žinotina prieš vartojant </w:t>
      </w:r>
      <w:proofErr w:type="spellStart"/>
      <w:r w:rsidRPr="00650A0A">
        <w:rPr>
          <w:sz w:val="22"/>
          <w:szCs w:val="22"/>
        </w:rPr>
        <w:t>Nootropil</w:t>
      </w:r>
      <w:proofErr w:type="spellEnd"/>
      <w:r w:rsidRPr="00650A0A">
        <w:rPr>
          <w:sz w:val="22"/>
          <w:szCs w:val="22"/>
        </w:rPr>
        <w:t xml:space="preserve"> </w:t>
      </w:r>
    </w:p>
    <w:p w14:paraId="10EBE4D5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>3.</w:t>
      </w:r>
      <w:r w:rsidRPr="00650A0A">
        <w:rPr>
          <w:sz w:val="22"/>
          <w:szCs w:val="22"/>
        </w:rPr>
        <w:tab/>
        <w:t xml:space="preserve">Kaip vartoti </w:t>
      </w:r>
      <w:proofErr w:type="spellStart"/>
      <w:r w:rsidRPr="00650A0A">
        <w:rPr>
          <w:sz w:val="22"/>
          <w:szCs w:val="22"/>
        </w:rPr>
        <w:t>Nootropil</w:t>
      </w:r>
      <w:proofErr w:type="spellEnd"/>
      <w:r w:rsidRPr="00650A0A">
        <w:rPr>
          <w:sz w:val="22"/>
          <w:szCs w:val="22"/>
        </w:rPr>
        <w:t xml:space="preserve"> </w:t>
      </w:r>
    </w:p>
    <w:p w14:paraId="44B6764D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>4.</w:t>
      </w:r>
      <w:r w:rsidRPr="00650A0A">
        <w:rPr>
          <w:sz w:val="22"/>
          <w:szCs w:val="22"/>
        </w:rPr>
        <w:tab/>
        <w:t>Galimas šalutinis poveikis</w:t>
      </w:r>
    </w:p>
    <w:p w14:paraId="26E54749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>5.</w:t>
      </w:r>
      <w:r w:rsidRPr="00650A0A">
        <w:rPr>
          <w:sz w:val="22"/>
          <w:szCs w:val="22"/>
        </w:rPr>
        <w:tab/>
        <w:t xml:space="preserve">Kaip laikyti </w:t>
      </w:r>
      <w:proofErr w:type="spellStart"/>
      <w:r w:rsidRPr="00650A0A">
        <w:rPr>
          <w:sz w:val="22"/>
          <w:szCs w:val="22"/>
        </w:rPr>
        <w:t>Nootropil</w:t>
      </w:r>
      <w:proofErr w:type="spellEnd"/>
    </w:p>
    <w:p w14:paraId="44EC70CB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>6.</w:t>
      </w:r>
      <w:r w:rsidRPr="00650A0A">
        <w:rPr>
          <w:sz w:val="22"/>
          <w:szCs w:val="22"/>
        </w:rPr>
        <w:tab/>
        <w:t>Pakuotės turinys ir kita informacija</w:t>
      </w:r>
    </w:p>
    <w:p w14:paraId="3DAFFB35" w14:textId="77777777" w:rsidR="00FE575C" w:rsidRPr="00650A0A" w:rsidRDefault="00FE575C" w:rsidP="00FE575C">
      <w:pPr>
        <w:ind w:hanging="567"/>
        <w:rPr>
          <w:sz w:val="22"/>
          <w:szCs w:val="22"/>
        </w:rPr>
      </w:pPr>
    </w:p>
    <w:p w14:paraId="2344E377" w14:textId="77777777" w:rsidR="00FE575C" w:rsidRPr="00650A0A" w:rsidRDefault="00FE575C" w:rsidP="00FE575C">
      <w:pPr>
        <w:ind w:hanging="567"/>
        <w:rPr>
          <w:sz w:val="22"/>
          <w:szCs w:val="22"/>
        </w:rPr>
      </w:pPr>
    </w:p>
    <w:p w14:paraId="24D72373" w14:textId="77777777" w:rsidR="00FE575C" w:rsidRPr="00650A0A" w:rsidRDefault="00FE575C" w:rsidP="00FE575C">
      <w:pPr>
        <w:numPr>
          <w:ilvl w:val="12"/>
          <w:numId w:val="0"/>
        </w:numPr>
        <w:outlineLvl w:val="0"/>
        <w:rPr>
          <w:b/>
          <w:caps/>
          <w:sz w:val="22"/>
          <w:szCs w:val="22"/>
        </w:rPr>
      </w:pPr>
      <w:r w:rsidRPr="00650A0A">
        <w:rPr>
          <w:b/>
          <w:sz w:val="22"/>
          <w:szCs w:val="22"/>
        </w:rPr>
        <w:t>1.</w:t>
      </w:r>
      <w:r w:rsidRPr="00650A0A">
        <w:rPr>
          <w:b/>
          <w:sz w:val="22"/>
          <w:szCs w:val="22"/>
        </w:rPr>
        <w:tab/>
        <w:t xml:space="preserve">Kas yra </w:t>
      </w:r>
      <w:proofErr w:type="spellStart"/>
      <w:r w:rsidRPr="00650A0A">
        <w:rPr>
          <w:b/>
          <w:sz w:val="22"/>
          <w:szCs w:val="22"/>
        </w:rPr>
        <w:t>Nootropil</w:t>
      </w:r>
      <w:proofErr w:type="spellEnd"/>
      <w:r w:rsidRPr="00650A0A">
        <w:rPr>
          <w:b/>
          <w:sz w:val="22"/>
          <w:szCs w:val="22"/>
        </w:rPr>
        <w:t xml:space="preserve"> ir kam jis vartojamas</w:t>
      </w:r>
    </w:p>
    <w:p w14:paraId="6C77B6BC" w14:textId="77777777" w:rsidR="00FE575C" w:rsidRPr="00650A0A" w:rsidRDefault="00FE575C" w:rsidP="00FE575C">
      <w:pPr>
        <w:pStyle w:val="Pagrindinistekstas2"/>
        <w:rPr>
          <w:szCs w:val="22"/>
        </w:rPr>
      </w:pPr>
    </w:p>
    <w:p w14:paraId="47AA40D5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 xml:space="preserve">Veiklioji vaisto medžiaga, </w:t>
      </w:r>
      <w:proofErr w:type="spellStart"/>
      <w:r w:rsidRPr="00650A0A">
        <w:rPr>
          <w:sz w:val="22"/>
          <w:szCs w:val="22"/>
        </w:rPr>
        <w:t>piracetamas</w:t>
      </w:r>
      <w:proofErr w:type="spellEnd"/>
      <w:r w:rsidRPr="00650A0A">
        <w:rPr>
          <w:sz w:val="22"/>
          <w:szCs w:val="22"/>
        </w:rPr>
        <w:t>, pasižymi poveikiu neuronams (stiprina pažinimo funkcijas, tokias kaip: mokymasis, atmintis, dėmesys ir sąmonė) ir kraujagyslėms (trombocitų, eritrocitų tėkmei kraujagyslėmis, taip pat kraujagyslių sienelėms).</w:t>
      </w:r>
    </w:p>
    <w:p w14:paraId="69861301" w14:textId="77777777" w:rsidR="00FE575C" w:rsidRPr="00650A0A" w:rsidRDefault="00FE575C" w:rsidP="00FE575C">
      <w:pPr>
        <w:pStyle w:val="Pagrindinistekstas2"/>
        <w:rPr>
          <w:szCs w:val="22"/>
        </w:rPr>
      </w:pPr>
    </w:p>
    <w:p w14:paraId="5793EF38" w14:textId="77777777" w:rsidR="00FE575C" w:rsidRPr="00650A0A" w:rsidRDefault="00FE575C" w:rsidP="00FE575C">
      <w:pPr>
        <w:pStyle w:val="Pagrindinistekstas2"/>
        <w:rPr>
          <w:b/>
          <w:i/>
          <w:szCs w:val="22"/>
        </w:rPr>
      </w:pPr>
      <w:proofErr w:type="spellStart"/>
      <w:r w:rsidRPr="00650A0A">
        <w:rPr>
          <w:szCs w:val="22"/>
        </w:rPr>
        <w:t>Nootropil</w:t>
      </w:r>
      <w:proofErr w:type="spellEnd"/>
      <w:r w:rsidRPr="00650A0A">
        <w:rPr>
          <w:szCs w:val="22"/>
        </w:rPr>
        <w:t xml:space="preserve"> vartojamas žemiau išvardytais atvejais.</w:t>
      </w:r>
    </w:p>
    <w:p w14:paraId="614D19B9" w14:textId="77777777" w:rsidR="00FE575C" w:rsidRPr="00650A0A" w:rsidRDefault="00FE575C" w:rsidP="00FE575C">
      <w:pPr>
        <w:pStyle w:val="Antrat2"/>
        <w:keepNext w:val="0"/>
        <w:keepLines w:val="0"/>
        <w:widowControl w:val="0"/>
        <w:spacing w:before="0"/>
        <w:rPr>
          <w:rFonts w:ascii="Times New Roman" w:hAnsi="Times New Roman"/>
          <w:b w:val="0"/>
          <w:color w:val="auto"/>
          <w:sz w:val="22"/>
          <w:szCs w:val="22"/>
        </w:rPr>
      </w:pPr>
      <w:r w:rsidRPr="00650A0A">
        <w:rPr>
          <w:rFonts w:ascii="Times New Roman" w:hAnsi="Times New Roman"/>
          <w:b w:val="0"/>
          <w:i/>
          <w:color w:val="auto"/>
          <w:sz w:val="22"/>
          <w:szCs w:val="22"/>
        </w:rPr>
        <w:t>Suaugusiesiems</w:t>
      </w:r>
    </w:p>
    <w:p w14:paraId="65E0BB00" w14:textId="77777777" w:rsidR="00FE575C" w:rsidRPr="00650A0A" w:rsidRDefault="00FE575C" w:rsidP="00FE575C">
      <w:pPr>
        <w:numPr>
          <w:ilvl w:val="0"/>
          <w:numId w:val="3"/>
        </w:numPr>
        <w:tabs>
          <w:tab w:val="clear" w:pos="720"/>
          <w:tab w:val="num" w:pos="426"/>
        </w:tabs>
        <w:ind w:left="450" w:hanging="450"/>
        <w:rPr>
          <w:sz w:val="22"/>
          <w:szCs w:val="22"/>
        </w:rPr>
      </w:pPr>
      <w:r w:rsidRPr="00650A0A">
        <w:rPr>
          <w:sz w:val="22"/>
          <w:szCs w:val="22"/>
        </w:rPr>
        <w:t xml:space="preserve">Galvos smegenų žievės pažeidimo sukeltų raumenų traukulių, taip vadinamųjų </w:t>
      </w:r>
      <w:proofErr w:type="spellStart"/>
      <w:r w:rsidRPr="00650A0A">
        <w:rPr>
          <w:sz w:val="22"/>
          <w:szCs w:val="22"/>
        </w:rPr>
        <w:t>mioklonijų</w:t>
      </w:r>
      <w:proofErr w:type="spellEnd"/>
      <w:r w:rsidRPr="00650A0A">
        <w:rPr>
          <w:sz w:val="22"/>
          <w:szCs w:val="22"/>
        </w:rPr>
        <w:t xml:space="preserve"> gydymui (vartoti vieną arba derinti su kitais vaistais nuo epilepsijos).</w:t>
      </w:r>
    </w:p>
    <w:p w14:paraId="7972E54F" w14:textId="77777777" w:rsidR="00FE575C" w:rsidRPr="00650A0A" w:rsidRDefault="00FE575C" w:rsidP="00FE575C">
      <w:pPr>
        <w:numPr>
          <w:ilvl w:val="0"/>
          <w:numId w:val="1"/>
        </w:numPr>
        <w:rPr>
          <w:sz w:val="22"/>
          <w:szCs w:val="22"/>
        </w:rPr>
      </w:pPr>
      <w:r w:rsidRPr="00650A0A">
        <w:rPr>
          <w:sz w:val="22"/>
          <w:szCs w:val="22"/>
        </w:rPr>
        <w:t>Papildomam senyvų žmonių pažintinių funkcijų sutrikimų - atminties netekimo, susilpnėjusios dėmesio koncentracijos ir energijos stokos (išskyrus Alzheimerio ligos ir kitų silpnaprotysčių sukeltus) - gydymui.</w:t>
      </w:r>
    </w:p>
    <w:p w14:paraId="47D400A2" w14:textId="77777777" w:rsidR="00FE575C" w:rsidRPr="00650A0A" w:rsidRDefault="00FE575C" w:rsidP="00FE575C">
      <w:pPr>
        <w:numPr>
          <w:ilvl w:val="0"/>
          <w:numId w:val="1"/>
        </w:numPr>
        <w:rPr>
          <w:sz w:val="22"/>
          <w:szCs w:val="22"/>
        </w:rPr>
      </w:pPr>
      <w:r w:rsidRPr="00650A0A">
        <w:rPr>
          <w:sz w:val="22"/>
          <w:szCs w:val="22"/>
        </w:rPr>
        <w:t>Galvos svaigimo ir pusiausvyros sutrikimo (išskyrus galvos svaigulį dėl kraujotakos sutrikimų ir psichinių priežasčių) gydymui.</w:t>
      </w:r>
    </w:p>
    <w:p w14:paraId="2B292749" w14:textId="77777777" w:rsidR="00FE575C" w:rsidRPr="00650A0A" w:rsidRDefault="00FE575C" w:rsidP="00FE575C">
      <w:pPr>
        <w:rPr>
          <w:i/>
          <w:sz w:val="22"/>
          <w:szCs w:val="22"/>
        </w:rPr>
      </w:pPr>
    </w:p>
    <w:p w14:paraId="64D4EC97" w14:textId="77777777" w:rsidR="00FE575C" w:rsidRPr="00650A0A" w:rsidRDefault="00FE575C" w:rsidP="00FE575C">
      <w:pPr>
        <w:rPr>
          <w:i/>
          <w:sz w:val="22"/>
          <w:szCs w:val="22"/>
        </w:rPr>
      </w:pPr>
      <w:r w:rsidRPr="00650A0A">
        <w:rPr>
          <w:i/>
          <w:sz w:val="22"/>
          <w:szCs w:val="22"/>
        </w:rPr>
        <w:t>Vyresniems kaip 8 metų vaikams</w:t>
      </w:r>
    </w:p>
    <w:p w14:paraId="57854B39" w14:textId="77777777" w:rsidR="00FE575C" w:rsidRPr="00650A0A" w:rsidRDefault="00FE575C" w:rsidP="00FE575C">
      <w:pPr>
        <w:numPr>
          <w:ilvl w:val="0"/>
          <w:numId w:val="2"/>
        </w:numPr>
        <w:ind w:left="0" w:firstLine="0"/>
        <w:jc w:val="both"/>
        <w:rPr>
          <w:b/>
          <w:i/>
          <w:sz w:val="22"/>
          <w:szCs w:val="22"/>
        </w:rPr>
      </w:pPr>
      <w:r w:rsidRPr="00650A0A">
        <w:rPr>
          <w:sz w:val="22"/>
          <w:szCs w:val="22"/>
        </w:rPr>
        <w:t xml:space="preserve">Skaitymo sutrikimo gydymui, derinant su kitais gydymo metodais, pavyzdžiui, </w:t>
      </w:r>
      <w:proofErr w:type="spellStart"/>
      <w:r w:rsidRPr="00650A0A">
        <w:rPr>
          <w:sz w:val="22"/>
          <w:szCs w:val="22"/>
        </w:rPr>
        <w:t>logopedija</w:t>
      </w:r>
      <w:proofErr w:type="spellEnd"/>
      <w:r w:rsidRPr="00650A0A">
        <w:rPr>
          <w:sz w:val="22"/>
          <w:szCs w:val="22"/>
        </w:rPr>
        <w:t>.</w:t>
      </w:r>
    </w:p>
    <w:p w14:paraId="2FA3B8E7" w14:textId="77777777" w:rsidR="00FE575C" w:rsidRPr="00650A0A" w:rsidRDefault="00FE575C" w:rsidP="00FE575C">
      <w:pPr>
        <w:rPr>
          <w:b/>
          <w:iCs/>
          <w:sz w:val="22"/>
          <w:szCs w:val="22"/>
        </w:rPr>
      </w:pPr>
    </w:p>
    <w:p w14:paraId="36F93EAD" w14:textId="77777777" w:rsidR="00FE575C" w:rsidRPr="00650A0A" w:rsidRDefault="00FE575C" w:rsidP="00FE575C">
      <w:pPr>
        <w:rPr>
          <w:b/>
          <w:sz w:val="22"/>
          <w:szCs w:val="22"/>
        </w:rPr>
      </w:pPr>
    </w:p>
    <w:p w14:paraId="12E634A3" w14:textId="77777777" w:rsidR="00FE575C" w:rsidRPr="00650A0A" w:rsidRDefault="00FE575C" w:rsidP="00FE575C">
      <w:pPr>
        <w:numPr>
          <w:ilvl w:val="12"/>
          <w:numId w:val="0"/>
        </w:numPr>
        <w:outlineLvl w:val="0"/>
        <w:rPr>
          <w:b/>
          <w:sz w:val="22"/>
          <w:szCs w:val="22"/>
        </w:rPr>
      </w:pPr>
      <w:r w:rsidRPr="00650A0A">
        <w:rPr>
          <w:b/>
          <w:sz w:val="22"/>
          <w:szCs w:val="22"/>
        </w:rPr>
        <w:t>2.</w:t>
      </w:r>
      <w:r w:rsidRPr="00650A0A">
        <w:rPr>
          <w:b/>
          <w:sz w:val="22"/>
          <w:szCs w:val="22"/>
        </w:rPr>
        <w:tab/>
        <w:t xml:space="preserve">Kas žinotina prieš vartojant </w:t>
      </w:r>
      <w:proofErr w:type="spellStart"/>
      <w:r w:rsidRPr="00650A0A">
        <w:rPr>
          <w:b/>
          <w:sz w:val="22"/>
          <w:szCs w:val="22"/>
        </w:rPr>
        <w:t>Nootropil</w:t>
      </w:r>
      <w:proofErr w:type="spellEnd"/>
    </w:p>
    <w:p w14:paraId="247E1720" w14:textId="77777777" w:rsidR="00FE575C" w:rsidRPr="00650A0A" w:rsidRDefault="00FE575C" w:rsidP="00FE575C">
      <w:pPr>
        <w:numPr>
          <w:ilvl w:val="12"/>
          <w:numId w:val="0"/>
        </w:numPr>
        <w:outlineLvl w:val="0"/>
        <w:rPr>
          <w:sz w:val="22"/>
          <w:szCs w:val="22"/>
        </w:rPr>
      </w:pPr>
    </w:p>
    <w:p w14:paraId="1449EC29" w14:textId="77777777" w:rsidR="00FE575C" w:rsidRPr="00650A0A" w:rsidRDefault="00FE575C" w:rsidP="00FE575C">
      <w:pPr>
        <w:rPr>
          <w:b/>
          <w:bCs/>
          <w:sz w:val="22"/>
          <w:szCs w:val="22"/>
        </w:rPr>
      </w:pPr>
      <w:proofErr w:type="spellStart"/>
      <w:r w:rsidRPr="00650A0A">
        <w:rPr>
          <w:b/>
          <w:bCs/>
          <w:sz w:val="22"/>
          <w:szCs w:val="22"/>
        </w:rPr>
        <w:t>Nootropil</w:t>
      </w:r>
      <w:proofErr w:type="spellEnd"/>
      <w:r w:rsidRPr="00650A0A">
        <w:rPr>
          <w:b/>
          <w:bCs/>
          <w:sz w:val="22"/>
          <w:szCs w:val="22"/>
        </w:rPr>
        <w:t xml:space="preserve"> vartoti negalima:</w:t>
      </w:r>
    </w:p>
    <w:p w14:paraId="72F5A9F2" w14:textId="77777777" w:rsidR="00FE575C" w:rsidRPr="00650A0A" w:rsidRDefault="00FE575C" w:rsidP="00FE575C">
      <w:pPr>
        <w:numPr>
          <w:ilvl w:val="0"/>
          <w:numId w:val="4"/>
        </w:numPr>
        <w:rPr>
          <w:sz w:val="22"/>
          <w:szCs w:val="22"/>
        </w:rPr>
      </w:pPr>
      <w:r w:rsidRPr="00650A0A">
        <w:rPr>
          <w:sz w:val="22"/>
          <w:szCs w:val="22"/>
        </w:rPr>
        <w:t xml:space="preserve">jeigu yra alergija </w:t>
      </w:r>
      <w:proofErr w:type="spellStart"/>
      <w:r w:rsidRPr="00650A0A">
        <w:rPr>
          <w:sz w:val="22"/>
          <w:szCs w:val="22"/>
        </w:rPr>
        <w:t>piracetamui</w:t>
      </w:r>
      <w:proofErr w:type="spellEnd"/>
      <w:r w:rsidRPr="00650A0A">
        <w:rPr>
          <w:sz w:val="22"/>
          <w:szCs w:val="22"/>
        </w:rPr>
        <w:t xml:space="preserve">, kitiems </w:t>
      </w:r>
      <w:proofErr w:type="spellStart"/>
      <w:r w:rsidRPr="00650A0A">
        <w:rPr>
          <w:sz w:val="22"/>
          <w:szCs w:val="22"/>
        </w:rPr>
        <w:t>pirolidono</w:t>
      </w:r>
      <w:proofErr w:type="spellEnd"/>
      <w:r w:rsidRPr="00650A0A">
        <w:rPr>
          <w:sz w:val="22"/>
          <w:szCs w:val="22"/>
        </w:rPr>
        <w:t xml:space="preserve"> dariniams arba bet kuriai pagalbinei šio vaisto medžiagai (jos išvardytos 6 skyriuje);</w:t>
      </w:r>
    </w:p>
    <w:p w14:paraId="5585ACF0" w14:textId="77777777" w:rsidR="00FE575C" w:rsidRPr="00650A0A" w:rsidRDefault="00FE575C" w:rsidP="00FE575C">
      <w:pPr>
        <w:numPr>
          <w:ilvl w:val="0"/>
          <w:numId w:val="4"/>
        </w:numPr>
        <w:rPr>
          <w:sz w:val="22"/>
          <w:szCs w:val="22"/>
        </w:rPr>
      </w:pPr>
      <w:r w:rsidRPr="00650A0A">
        <w:rPr>
          <w:sz w:val="22"/>
          <w:szCs w:val="22"/>
        </w:rPr>
        <w:t>jeigu sergate sunkiu inkstų funkcijos nepakankamumu;</w:t>
      </w:r>
    </w:p>
    <w:p w14:paraId="04484F21" w14:textId="77777777" w:rsidR="00FE575C" w:rsidRPr="00650A0A" w:rsidRDefault="00FE575C" w:rsidP="00FE575C">
      <w:pPr>
        <w:numPr>
          <w:ilvl w:val="0"/>
          <w:numId w:val="4"/>
        </w:numPr>
        <w:rPr>
          <w:sz w:val="22"/>
          <w:szCs w:val="22"/>
        </w:rPr>
      </w:pPr>
      <w:r w:rsidRPr="00650A0A">
        <w:rPr>
          <w:sz w:val="22"/>
          <w:szCs w:val="22"/>
        </w:rPr>
        <w:t xml:space="preserve">esant kraujo išsiliejimui galvos smegenyse; </w:t>
      </w:r>
    </w:p>
    <w:p w14:paraId="65105397" w14:textId="77777777" w:rsidR="00FE575C" w:rsidRPr="00650A0A" w:rsidRDefault="00FE575C" w:rsidP="00FE575C">
      <w:pPr>
        <w:numPr>
          <w:ilvl w:val="0"/>
          <w:numId w:val="4"/>
        </w:numPr>
        <w:rPr>
          <w:sz w:val="22"/>
          <w:szCs w:val="22"/>
        </w:rPr>
      </w:pPr>
      <w:r w:rsidRPr="00650A0A">
        <w:rPr>
          <w:sz w:val="22"/>
          <w:szCs w:val="22"/>
        </w:rPr>
        <w:t xml:space="preserve">jeigu sergate </w:t>
      </w:r>
      <w:proofErr w:type="spellStart"/>
      <w:r w:rsidRPr="00650A0A">
        <w:rPr>
          <w:sz w:val="22"/>
          <w:szCs w:val="22"/>
        </w:rPr>
        <w:t>Hantingtono</w:t>
      </w:r>
      <w:proofErr w:type="spellEnd"/>
      <w:r w:rsidRPr="00650A0A">
        <w:rPr>
          <w:sz w:val="22"/>
          <w:szCs w:val="22"/>
        </w:rPr>
        <w:t xml:space="preserve"> </w:t>
      </w:r>
      <w:proofErr w:type="spellStart"/>
      <w:r w:rsidRPr="00650A0A">
        <w:rPr>
          <w:sz w:val="22"/>
          <w:szCs w:val="22"/>
        </w:rPr>
        <w:t>chorėja</w:t>
      </w:r>
      <w:proofErr w:type="spellEnd"/>
      <w:r w:rsidRPr="00650A0A">
        <w:rPr>
          <w:sz w:val="22"/>
          <w:szCs w:val="22"/>
        </w:rPr>
        <w:t>.</w:t>
      </w:r>
    </w:p>
    <w:p w14:paraId="3E63C74F" w14:textId="77777777" w:rsidR="00FE575C" w:rsidRPr="00650A0A" w:rsidRDefault="00FE575C" w:rsidP="00FE575C">
      <w:pPr>
        <w:rPr>
          <w:sz w:val="22"/>
          <w:szCs w:val="22"/>
        </w:rPr>
      </w:pPr>
    </w:p>
    <w:p w14:paraId="14E1FA6B" w14:textId="77777777" w:rsidR="00FE575C" w:rsidRPr="00650A0A" w:rsidRDefault="00FE575C" w:rsidP="00FE575C">
      <w:pPr>
        <w:ind w:left="567" w:hanging="567"/>
        <w:rPr>
          <w:b/>
          <w:sz w:val="22"/>
          <w:szCs w:val="22"/>
        </w:rPr>
      </w:pPr>
      <w:r w:rsidRPr="00650A0A">
        <w:rPr>
          <w:b/>
          <w:sz w:val="22"/>
          <w:szCs w:val="22"/>
        </w:rPr>
        <w:t>Įspėjimai ir atsargumo priemonės</w:t>
      </w:r>
    </w:p>
    <w:p w14:paraId="3C5090BF" w14:textId="77777777" w:rsidR="00FE575C" w:rsidRPr="00650A0A" w:rsidRDefault="00FE575C" w:rsidP="00FE575C">
      <w:pPr>
        <w:numPr>
          <w:ilvl w:val="0"/>
          <w:numId w:val="5"/>
        </w:numPr>
        <w:rPr>
          <w:sz w:val="22"/>
          <w:szCs w:val="22"/>
        </w:rPr>
      </w:pPr>
      <w:r w:rsidRPr="00650A0A">
        <w:rPr>
          <w:sz w:val="22"/>
          <w:szCs w:val="22"/>
        </w:rPr>
        <w:t>jeigu sergate inkstų ligomis;</w:t>
      </w:r>
    </w:p>
    <w:p w14:paraId="79CDB9DD" w14:textId="77777777" w:rsidR="00FE575C" w:rsidRPr="00650A0A" w:rsidRDefault="00FE575C" w:rsidP="00FE575C">
      <w:pPr>
        <w:numPr>
          <w:ilvl w:val="0"/>
          <w:numId w:val="5"/>
        </w:numPr>
        <w:rPr>
          <w:sz w:val="22"/>
          <w:szCs w:val="22"/>
        </w:rPr>
      </w:pPr>
      <w:r w:rsidRPr="00650A0A">
        <w:rPr>
          <w:sz w:val="22"/>
          <w:szCs w:val="22"/>
        </w:rPr>
        <w:lastRenderedPageBreak/>
        <w:t>jeigu Jums nustatyta kraujo krešėjimo sutrikimų arba stipriai kraujuojate, yra kraujavimo pavojus (pavyzdžiui, virškinimo trakto opa), esate persirgę hemoraginiu insultu;</w:t>
      </w:r>
    </w:p>
    <w:p w14:paraId="64604241" w14:textId="77777777" w:rsidR="00FE575C" w:rsidRPr="00650A0A" w:rsidRDefault="00FE575C" w:rsidP="00FE575C">
      <w:pPr>
        <w:numPr>
          <w:ilvl w:val="0"/>
          <w:numId w:val="5"/>
        </w:numPr>
        <w:rPr>
          <w:sz w:val="22"/>
          <w:szCs w:val="22"/>
        </w:rPr>
      </w:pPr>
      <w:r w:rsidRPr="00650A0A">
        <w:rPr>
          <w:sz w:val="22"/>
          <w:szCs w:val="22"/>
        </w:rPr>
        <w:t>praneškite gydytojui jei Jums ruošiamasi atlikti bet kokią didesnę operaciją, įskaitant ir dantų operaciją;</w:t>
      </w:r>
    </w:p>
    <w:p w14:paraId="5BDA91E7" w14:textId="77777777" w:rsidR="00FE575C" w:rsidRPr="00650A0A" w:rsidRDefault="00FE575C" w:rsidP="00FE575C">
      <w:pPr>
        <w:numPr>
          <w:ilvl w:val="0"/>
          <w:numId w:val="5"/>
        </w:numPr>
        <w:rPr>
          <w:sz w:val="22"/>
          <w:szCs w:val="22"/>
        </w:rPr>
      </w:pPr>
      <w:r w:rsidRPr="00650A0A">
        <w:rPr>
          <w:sz w:val="22"/>
          <w:szCs w:val="22"/>
        </w:rPr>
        <w:t xml:space="preserve">jeigu vartojate antikoaguliantus ar trombocitų </w:t>
      </w:r>
      <w:proofErr w:type="spellStart"/>
      <w:r w:rsidRPr="00650A0A">
        <w:rPr>
          <w:sz w:val="22"/>
          <w:szCs w:val="22"/>
        </w:rPr>
        <w:t>agregaciją</w:t>
      </w:r>
      <w:proofErr w:type="spellEnd"/>
      <w:r w:rsidRPr="00650A0A">
        <w:rPr>
          <w:sz w:val="22"/>
          <w:szCs w:val="22"/>
        </w:rPr>
        <w:t xml:space="preserve"> slopinančius vaistus, įskaitant ir mažas aspirino dozes.</w:t>
      </w:r>
    </w:p>
    <w:p w14:paraId="6B1C2009" w14:textId="77777777" w:rsidR="00FE575C" w:rsidRPr="00650A0A" w:rsidRDefault="00FE575C" w:rsidP="00FE575C">
      <w:pPr>
        <w:rPr>
          <w:sz w:val="22"/>
          <w:szCs w:val="22"/>
        </w:rPr>
      </w:pPr>
    </w:p>
    <w:p w14:paraId="3105E04C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 xml:space="preserve">Pasitarkite su gydytoju arba vaistininku, prieš pradėdami vartoti </w:t>
      </w:r>
      <w:proofErr w:type="spellStart"/>
      <w:r w:rsidRPr="00650A0A">
        <w:rPr>
          <w:sz w:val="22"/>
          <w:szCs w:val="22"/>
        </w:rPr>
        <w:t>Nootropil</w:t>
      </w:r>
      <w:proofErr w:type="spellEnd"/>
      <w:r w:rsidRPr="00650A0A">
        <w:rPr>
          <w:sz w:val="22"/>
          <w:szCs w:val="22"/>
        </w:rPr>
        <w:t>.</w:t>
      </w:r>
    </w:p>
    <w:p w14:paraId="497A9428" w14:textId="77777777" w:rsidR="00FE575C" w:rsidRPr="00650A0A" w:rsidRDefault="00FE575C" w:rsidP="00FE575C">
      <w:pPr>
        <w:rPr>
          <w:sz w:val="22"/>
          <w:szCs w:val="22"/>
        </w:rPr>
      </w:pPr>
    </w:p>
    <w:p w14:paraId="7E92A67B" w14:textId="77777777" w:rsidR="00FE575C" w:rsidRPr="00650A0A" w:rsidRDefault="00FE575C" w:rsidP="00FE575C">
      <w:pPr>
        <w:rPr>
          <w:b/>
          <w:sz w:val="22"/>
          <w:szCs w:val="22"/>
        </w:rPr>
      </w:pPr>
      <w:r w:rsidRPr="00650A0A">
        <w:rPr>
          <w:b/>
          <w:sz w:val="22"/>
          <w:szCs w:val="22"/>
        </w:rPr>
        <w:t xml:space="preserve">Kiti vaistai ir </w:t>
      </w:r>
      <w:proofErr w:type="spellStart"/>
      <w:r w:rsidRPr="00650A0A">
        <w:rPr>
          <w:b/>
          <w:sz w:val="22"/>
          <w:szCs w:val="22"/>
        </w:rPr>
        <w:t>Nootropil</w:t>
      </w:r>
      <w:proofErr w:type="spellEnd"/>
    </w:p>
    <w:p w14:paraId="5B09C8B9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>Jeigu vartojate ar neseniai vartojote kitų vaistų arba dėl to nesate tikri, apie tai pasakykite gydytojui arba vaistininkui.</w:t>
      </w:r>
    </w:p>
    <w:p w14:paraId="21664DC8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 xml:space="preserve">Kartu vartojami kiti vaistai gali pakeisti </w:t>
      </w:r>
      <w:proofErr w:type="spellStart"/>
      <w:r w:rsidRPr="00650A0A">
        <w:rPr>
          <w:sz w:val="22"/>
          <w:szCs w:val="22"/>
        </w:rPr>
        <w:t>Nootropil</w:t>
      </w:r>
      <w:proofErr w:type="spellEnd"/>
      <w:r w:rsidRPr="00650A0A">
        <w:rPr>
          <w:sz w:val="22"/>
          <w:szCs w:val="22"/>
        </w:rPr>
        <w:t xml:space="preserve"> poveikį ir todėl prieš pradedant gydymą </w:t>
      </w:r>
      <w:proofErr w:type="spellStart"/>
      <w:r w:rsidRPr="00650A0A">
        <w:rPr>
          <w:sz w:val="22"/>
          <w:szCs w:val="22"/>
        </w:rPr>
        <w:t>Nootropil</w:t>
      </w:r>
      <w:proofErr w:type="spellEnd"/>
      <w:r w:rsidRPr="00650A0A">
        <w:rPr>
          <w:sz w:val="22"/>
          <w:szCs w:val="22"/>
        </w:rPr>
        <w:t xml:space="preserve"> turite pasakyti gydytojui apie visus kitus vaistus, kuriuos šiuo metu vartojate.</w:t>
      </w:r>
    </w:p>
    <w:p w14:paraId="6CC2ACB3" w14:textId="77777777" w:rsidR="00FE575C" w:rsidRPr="00650A0A" w:rsidRDefault="00FE575C" w:rsidP="00FE575C">
      <w:pPr>
        <w:rPr>
          <w:sz w:val="22"/>
          <w:szCs w:val="22"/>
        </w:rPr>
      </w:pPr>
    </w:p>
    <w:p w14:paraId="03682DF7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>Buvo praneštas vienas atvejis, kai pacientui vartojant šį vaistą kartu su skydliaukės ekstraktu, pasireiškė sumišimas, dirglumas ir miego sutrikimai.</w:t>
      </w:r>
    </w:p>
    <w:p w14:paraId="4EB8159A" w14:textId="77777777" w:rsidR="00FE575C" w:rsidRPr="00650A0A" w:rsidRDefault="00FE575C" w:rsidP="00FE575C">
      <w:pPr>
        <w:numPr>
          <w:ilvl w:val="12"/>
          <w:numId w:val="0"/>
        </w:numPr>
        <w:ind w:left="567" w:hanging="567"/>
        <w:rPr>
          <w:sz w:val="22"/>
          <w:szCs w:val="22"/>
        </w:rPr>
      </w:pPr>
    </w:p>
    <w:p w14:paraId="0721899E" w14:textId="77777777" w:rsidR="00FE575C" w:rsidRPr="00650A0A" w:rsidRDefault="00FE575C" w:rsidP="00FE575C">
      <w:pPr>
        <w:rPr>
          <w:b/>
          <w:sz w:val="22"/>
          <w:szCs w:val="22"/>
        </w:rPr>
      </w:pPr>
      <w:proofErr w:type="spellStart"/>
      <w:r w:rsidRPr="00650A0A">
        <w:rPr>
          <w:b/>
          <w:sz w:val="22"/>
          <w:szCs w:val="22"/>
        </w:rPr>
        <w:t>Nootropil</w:t>
      </w:r>
      <w:proofErr w:type="spellEnd"/>
      <w:r w:rsidRPr="00650A0A">
        <w:rPr>
          <w:b/>
          <w:sz w:val="22"/>
          <w:szCs w:val="22"/>
        </w:rPr>
        <w:t xml:space="preserve"> vartojimas su maistu, gėrimais ir alkoholiu</w:t>
      </w:r>
    </w:p>
    <w:p w14:paraId="2CA92F9E" w14:textId="77777777" w:rsidR="00FE575C" w:rsidRPr="00650A0A" w:rsidRDefault="00FE575C" w:rsidP="00FE575C">
      <w:pPr>
        <w:rPr>
          <w:sz w:val="22"/>
          <w:szCs w:val="22"/>
        </w:rPr>
      </w:pPr>
      <w:proofErr w:type="spellStart"/>
      <w:r w:rsidRPr="00650A0A">
        <w:rPr>
          <w:sz w:val="22"/>
          <w:szCs w:val="22"/>
        </w:rPr>
        <w:t>Nootropil</w:t>
      </w:r>
      <w:proofErr w:type="spellEnd"/>
      <w:r w:rsidRPr="00650A0A">
        <w:rPr>
          <w:b/>
          <w:i/>
          <w:sz w:val="22"/>
          <w:szCs w:val="22"/>
        </w:rPr>
        <w:t xml:space="preserve"> </w:t>
      </w:r>
      <w:r w:rsidRPr="00650A0A">
        <w:rPr>
          <w:sz w:val="22"/>
          <w:szCs w:val="22"/>
        </w:rPr>
        <w:t>galima gerti nevalgius ar valgymo metu. Tabletes reikia nuryti, užsigeriant stikline vandens.</w:t>
      </w:r>
    </w:p>
    <w:p w14:paraId="7194833B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 xml:space="preserve">Vartojant kartu su </w:t>
      </w:r>
      <w:proofErr w:type="spellStart"/>
      <w:r w:rsidRPr="00650A0A">
        <w:rPr>
          <w:sz w:val="22"/>
          <w:szCs w:val="22"/>
        </w:rPr>
        <w:t>piracetamu</w:t>
      </w:r>
      <w:proofErr w:type="spellEnd"/>
      <w:r w:rsidRPr="00650A0A">
        <w:rPr>
          <w:sz w:val="22"/>
          <w:szCs w:val="22"/>
        </w:rPr>
        <w:t xml:space="preserve"> alkoholį pastarasis įtakos vaisto koncentracijai kraujo plazmoje neturėjo; išgėrus 1,6 g </w:t>
      </w:r>
      <w:proofErr w:type="spellStart"/>
      <w:r w:rsidRPr="00650A0A">
        <w:rPr>
          <w:sz w:val="22"/>
          <w:szCs w:val="22"/>
        </w:rPr>
        <w:t>piracetamo</w:t>
      </w:r>
      <w:proofErr w:type="spellEnd"/>
      <w:r w:rsidRPr="00650A0A">
        <w:rPr>
          <w:sz w:val="22"/>
          <w:szCs w:val="22"/>
        </w:rPr>
        <w:t>, alkoholio koncentracija kraujyje nepakito.</w:t>
      </w:r>
    </w:p>
    <w:p w14:paraId="697B6F88" w14:textId="77777777" w:rsidR="00FE575C" w:rsidRPr="00650A0A" w:rsidRDefault="00FE575C" w:rsidP="00FE575C">
      <w:pPr>
        <w:rPr>
          <w:sz w:val="22"/>
          <w:szCs w:val="22"/>
        </w:rPr>
      </w:pPr>
    </w:p>
    <w:p w14:paraId="3F72B369" w14:textId="77777777" w:rsidR="00FE575C" w:rsidRPr="00650A0A" w:rsidRDefault="00FE575C" w:rsidP="00FE575C">
      <w:pPr>
        <w:rPr>
          <w:b/>
          <w:sz w:val="22"/>
          <w:szCs w:val="22"/>
        </w:rPr>
      </w:pPr>
      <w:r w:rsidRPr="00650A0A">
        <w:rPr>
          <w:b/>
          <w:sz w:val="22"/>
          <w:szCs w:val="22"/>
        </w:rPr>
        <w:t>Nėštumas ir žindymo laikotarpis</w:t>
      </w:r>
    </w:p>
    <w:p w14:paraId="2E59986A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>Jeigu esate nėščia, žindote kūdikį, manote, kad galbūt esate nėščia, arba planuojate pastoti, tai prieš vartodama šį vaistą, pasitarkite su gydytoju arba vaistininku.</w:t>
      </w:r>
    </w:p>
    <w:p w14:paraId="3E38E91C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 xml:space="preserve">Nėra pakankamai duomenų apie šio vaisto vartojimą nėštumo metu. Prieš vartojant bet kokį vaistą nėštumo metu, visada būtina pasitarti su gydytoju. </w:t>
      </w:r>
    </w:p>
    <w:p w14:paraId="28539F68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 xml:space="preserve">Šis vaistas išsiskiria į motinos pieną. Prieš vartojant bet kokį vaistą žindymo laikotarpiu, visada būtina pasitarti su gydytoju. </w:t>
      </w:r>
    </w:p>
    <w:p w14:paraId="2B171028" w14:textId="77777777" w:rsidR="00FE575C" w:rsidRPr="00650A0A" w:rsidRDefault="00FE575C" w:rsidP="00FE575C">
      <w:pPr>
        <w:rPr>
          <w:sz w:val="22"/>
          <w:szCs w:val="22"/>
        </w:rPr>
      </w:pPr>
    </w:p>
    <w:p w14:paraId="2ED38AED" w14:textId="77777777" w:rsidR="00FE575C" w:rsidRPr="00650A0A" w:rsidRDefault="00FE575C" w:rsidP="00FE575C">
      <w:pPr>
        <w:rPr>
          <w:b/>
          <w:sz w:val="22"/>
          <w:szCs w:val="22"/>
        </w:rPr>
      </w:pPr>
      <w:r w:rsidRPr="00650A0A">
        <w:rPr>
          <w:b/>
          <w:sz w:val="22"/>
          <w:szCs w:val="22"/>
        </w:rPr>
        <w:t>Vairavimas ir mechanizmų valdymas</w:t>
      </w:r>
    </w:p>
    <w:p w14:paraId="04856903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 xml:space="preserve">Gydymo pradžioje ar didinant vaisto dozę dėl galimų vartotojų individualių reakcijų į vaistą, kai kuriems asmenims gali pasireikšti lengva </w:t>
      </w:r>
      <w:proofErr w:type="spellStart"/>
      <w:r w:rsidRPr="00650A0A">
        <w:rPr>
          <w:sz w:val="22"/>
          <w:szCs w:val="22"/>
        </w:rPr>
        <w:t>somnolencija</w:t>
      </w:r>
      <w:proofErr w:type="spellEnd"/>
      <w:r w:rsidRPr="00650A0A">
        <w:rPr>
          <w:sz w:val="22"/>
          <w:szCs w:val="22"/>
        </w:rPr>
        <w:t xml:space="preserve"> arba kiti simptomai, turintys įtakos koncentracijai. Tokiais atvejais, rekomenduojama būti atsargiems atliekant užduotis, kurios reikalauja tikslumo, tokiuose kaip vairuojant transporto priemonę ar dirbant su mechanizmais.</w:t>
      </w:r>
    </w:p>
    <w:p w14:paraId="0D1A5370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>Jūs esate atsakingas už savo gebėjimą vairuoti arba atlikti užduotis, reikalaujančias tikslumo. Vienas iš veiksnių, kuris veikia Jūsų atlikimą yra vaisto vartojimas dėl jo poveikio ir/ar šalutinio poveikio. Šie poveikiai ir šalutiniai poveikiai yra aprašyti kitur šiame pakuotės lapelyje. Todėl pakuotės lapelį turite perskaityti kruopščiai. Jeigu abejojate, kreipkitės į gydytoją arba vaistininką.</w:t>
      </w:r>
    </w:p>
    <w:p w14:paraId="45FF9DC5" w14:textId="77777777" w:rsidR="00FE575C" w:rsidRPr="00650A0A" w:rsidRDefault="00FE575C" w:rsidP="00FE575C">
      <w:pPr>
        <w:rPr>
          <w:sz w:val="22"/>
          <w:szCs w:val="22"/>
        </w:rPr>
      </w:pPr>
    </w:p>
    <w:p w14:paraId="7A545D3D" w14:textId="77777777" w:rsidR="00FE575C" w:rsidRPr="00650A0A" w:rsidRDefault="00FE575C" w:rsidP="00FE575C">
      <w:pPr>
        <w:rPr>
          <w:b/>
          <w:sz w:val="22"/>
          <w:szCs w:val="22"/>
        </w:rPr>
      </w:pPr>
      <w:proofErr w:type="spellStart"/>
      <w:r w:rsidRPr="00650A0A">
        <w:rPr>
          <w:b/>
          <w:sz w:val="22"/>
          <w:szCs w:val="22"/>
        </w:rPr>
        <w:t>Nootropil</w:t>
      </w:r>
      <w:proofErr w:type="spellEnd"/>
      <w:r w:rsidRPr="00650A0A">
        <w:rPr>
          <w:b/>
          <w:sz w:val="22"/>
          <w:szCs w:val="22"/>
        </w:rPr>
        <w:t xml:space="preserve"> sudėtyje yra natrio</w:t>
      </w:r>
    </w:p>
    <w:p w14:paraId="30E35563" w14:textId="44A1D145" w:rsidR="00C23A4E" w:rsidRPr="00650A0A" w:rsidRDefault="00C23A4E" w:rsidP="00C23A4E">
      <w:pPr>
        <w:rPr>
          <w:sz w:val="22"/>
          <w:szCs w:val="22"/>
        </w:rPr>
      </w:pPr>
      <w:r w:rsidRPr="00650A0A">
        <w:rPr>
          <w:sz w:val="22"/>
          <w:szCs w:val="22"/>
        </w:rPr>
        <w:t xml:space="preserve">Kiekvienoje šio vaisto dozėje yra 46 mg natrio (valgomosios druskos sudedamosios dalies) 24 g </w:t>
      </w:r>
      <w:proofErr w:type="spellStart"/>
      <w:r w:rsidRPr="00650A0A">
        <w:rPr>
          <w:sz w:val="22"/>
          <w:szCs w:val="22"/>
        </w:rPr>
        <w:t>piracetamo</w:t>
      </w:r>
      <w:proofErr w:type="spellEnd"/>
      <w:r w:rsidRPr="00650A0A">
        <w:rPr>
          <w:sz w:val="22"/>
          <w:szCs w:val="22"/>
        </w:rPr>
        <w:t xml:space="preserve">. Tai atitinka 2,3 % didžiausios rekomenduojamos natrio paros normos suaugusiesiems. </w:t>
      </w:r>
    </w:p>
    <w:p w14:paraId="71CBACE5" w14:textId="77777777" w:rsidR="00FE575C" w:rsidRPr="00650A0A" w:rsidRDefault="00FE575C" w:rsidP="00FE575C">
      <w:pPr>
        <w:rPr>
          <w:sz w:val="22"/>
          <w:szCs w:val="22"/>
        </w:rPr>
      </w:pPr>
    </w:p>
    <w:p w14:paraId="2DB4B74B" w14:textId="77777777" w:rsidR="00FE575C" w:rsidRPr="00650A0A" w:rsidRDefault="00FE575C" w:rsidP="00FE575C">
      <w:pPr>
        <w:rPr>
          <w:sz w:val="22"/>
          <w:szCs w:val="22"/>
        </w:rPr>
      </w:pPr>
    </w:p>
    <w:p w14:paraId="08E87385" w14:textId="77777777" w:rsidR="00FE575C" w:rsidRPr="00650A0A" w:rsidRDefault="00FE575C" w:rsidP="00FE575C">
      <w:pPr>
        <w:numPr>
          <w:ilvl w:val="12"/>
          <w:numId w:val="0"/>
        </w:numPr>
        <w:outlineLvl w:val="0"/>
        <w:rPr>
          <w:b/>
          <w:caps/>
          <w:sz w:val="22"/>
          <w:szCs w:val="22"/>
        </w:rPr>
      </w:pPr>
      <w:r w:rsidRPr="00650A0A">
        <w:rPr>
          <w:b/>
          <w:sz w:val="22"/>
          <w:szCs w:val="22"/>
        </w:rPr>
        <w:t>3.</w:t>
      </w:r>
      <w:r w:rsidRPr="00650A0A">
        <w:rPr>
          <w:b/>
          <w:sz w:val="22"/>
          <w:szCs w:val="22"/>
        </w:rPr>
        <w:tab/>
        <w:t xml:space="preserve">Kaip vartoti </w:t>
      </w:r>
      <w:proofErr w:type="spellStart"/>
      <w:r w:rsidRPr="00650A0A">
        <w:rPr>
          <w:b/>
          <w:sz w:val="22"/>
          <w:szCs w:val="22"/>
        </w:rPr>
        <w:t>Nootropil</w:t>
      </w:r>
      <w:proofErr w:type="spellEnd"/>
    </w:p>
    <w:p w14:paraId="58A45C6E" w14:textId="77777777" w:rsidR="00FE575C" w:rsidRPr="00650A0A" w:rsidRDefault="00FE575C" w:rsidP="00FE575C">
      <w:pPr>
        <w:rPr>
          <w:sz w:val="22"/>
          <w:szCs w:val="22"/>
        </w:rPr>
      </w:pPr>
    </w:p>
    <w:p w14:paraId="347ABAC2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 xml:space="preserve">Visada vartokite šį vaistą tiksliai kaip nurodė gydytojas. Jeigu abejojate, kreipkitės į gydytoją arba vaistininką. </w:t>
      </w:r>
    </w:p>
    <w:p w14:paraId="635B734D" w14:textId="77777777" w:rsidR="00FE575C" w:rsidRPr="00650A0A" w:rsidRDefault="00FE575C" w:rsidP="00FE575C">
      <w:pPr>
        <w:rPr>
          <w:sz w:val="22"/>
          <w:szCs w:val="22"/>
        </w:rPr>
      </w:pPr>
    </w:p>
    <w:p w14:paraId="46632E1C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>Gydytojas nustato individualias dozes kiekvienam pacientui. Laikykitės savo gydytojo nurodymų taip pat kai dozė koreguojama dėl bet kokios priežasties.</w:t>
      </w:r>
    </w:p>
    <w:p w14:paraId="65ECB98B" w14:textId="77777777" w:rsidR="00FE575C" w:rsidRPr="00650A0A" w:rsidRDefault="00FE575C" w:rsidP="00FE575C">
      <w:pPr>
        <w:rPr>
          <w:sz w:val="22"/>
          <w:szCs w:val="22"/>
        </w:rPr>
      </w:pPr>
    </w:p>
    <w:p w14:paraId="4596ED60" w14:textId="77777777" w:rsidR="00FE575C" w:rsidRPr="00650A0A" w:rsidRDefault="00FE575C" w:rsidP="00FE575C">
      <w:pPr>
        <w:rPr>
          <w:sz w:val="22"/>
          <w:szCs w:val="22"/>
        </w:rPr>
      </w:pPr>
      <w:bookmarkStart w:id="2" w:name="OLE_LINK2"/>
      <w:bookmarkStart w:id="3" w:name="OLE_LINK3"/>
      <w:r w:rsidRPr="00650A0A">
        <w:rPr>
          <w:sz w:val="22"/>
          <w:szCs w:val="22"/>
        </w:rPr>
        <w:t>Tabletes reikia nuryti, užsigeriant stikline vandens</w:t>
      </w:r>
      <w:bookmarkEnd w:id="2"/>
      <w:bookmarkEnd w:id="3"/>
      <w:r w:rsidRPr="00650A0A">
        <w:rPr>
          <w:sz w:val="22"/>
          <w:szCs w:val="22"/>
        </w:rPr>
        <w:t xml:space="preserve">. </w:t>
      </w:r>
    </w:p>
    <w:p w14:paraId="4A1D5A96" w14:textId="77777777" w:rsidR="00FE575C" w:rsidRPr="00650A0A" w:rsidRDefault="00FE575C" w:rsidP="00FE575C">
      <w:pPr>
        <w:rPr>
          <w:sz w:val="22"/>
          <w:szCs w:val="22"/>
        </w:rPr>
      </w:pPr>
    </w:p>
    <w:p w14:paraId="6328F6BF" w14:textId="77777777" w:rsidR="00FE575C" w:rsidRPr="00650A0A" w:rsidRDefault="00FE575C" w:rsidP="00FE575C">
      <w:pPr>
        <w:rPr>
          <w:i/>
          <w:sz w:val="22"/>
          <w:szCs w:val="22"/>
        </w:rPr>
      </w:pPr>
      <w:r w:rsidRPr="00650A0A">
        <w:rPr>
          <w:i/>
          <w:sz w:val="22"/>
          <w:szCs w:val="22"/>
        </w:rPr>
        <w:t>Suaugusieji</w:t>
      </w:r>
    </w:p>
    <w:p w14:paraId="358ED774" w14:textId="77777777" w:rsidR="00FE575C" w:rsidRPr="00650A0A" w:rsidRDefault="00FE575C" w:rsidP="00FE575C">
      <w:pPr>
        <w:pStyle w:val="Antrat3"/>
        <w:keepNext w:val="0"/>
        <w:keepLines w:val="0"/>
        <w:spacing w:before="0"/>
        <w:rPr>
          <w:rFonts w:ascii="Times New Roman" w:hAnsi="Times New Roman"/>
          <w:b w:val="0"/>
          <w:i/>
          <w:color w:val="auto"/>
          <w:sz w:val="22"/>
          <w:szCs w:val="22"/>
          <w:u w:val="single"/>
        </w:rPr>
      </w:pPr>
      <w:r w:rsidRPr="00650A0A">
        <w:rPr>
          <w:rFonts w:ascii="Times New Roman" w:hAnsi="Times New Roman"/>
          <w:b w:val="0"/>
          <w:i/>
          <w:color w:val="auto"/>
          <w:sz w:val="22"/>
          <w:szCs w:val="22"/>
          <w:u w:val="single"/>
        </w:rPr>
        <w:lastRenderedPageBreak/>
        <w:t xml:space="preserve">Galvos smegenų žievės pažeidimo sukeltų </w:t>
      </w:r>
      <w:proofErr w:type="spellStart"/>
      <w:r w:rsidRPr="00650A0A">
        <w:rPr>
          <w:rFonts w:ascii="Times New Roman" w:hAnsi="Times New Roman"/>
          <w:b w:val="0"/>
          <w:i/>
          <w:color w:val="auto"/>
          <w:sz w:val="22"/>
          <w:szCs w:val="22"/>
          <w:u w:val="single"/>
        </w:rPr>
        <w:t>mioklonijų</w:t>
      </w:r>
      <w:proofErr w:type="spellEnd"/>
      <w:r w:rsidRPr="00650A0A">
        <w:rPr>
          <w:rFonts w:ascii="Times New Roman" w:hAnsi="Times New Roman"/>
          <w:b w:val="0"/>
          <w:i/>
          <w:color w:val="auto"/>
          <w:sz w:val="22"/>
          <w:szCs w:val="22"/>
          <w:u w:val="single"/>
        </w:rPr>
        <w:t xml:space="preserve"> gydymas</w:t>
      </w:r>
    </w:p>
    <w:p w14:paraId="43EC3D5B" w14:textId="1CD67BB8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 xml:space="preserve">Įprasta pradinė dozė yra 7,2 g </w:t>
      </w:r>
      <w:proofErr w:type="spellStart"/>
      <w:r w:rsidRPr="00650A0A">
        <w:rPr>
          <w:sz w:val="22"/>
          <w:szCs w:val="22"/>
        </w:rPr>
        <w:t>piracetamo</w:t>
      </w:r>
      <w:proofErr w:type="spellEnd"/>
      <w:r w:rsidRPr="00650A0A">
        <w:rPr>
          <w:sz w:val="22"/>
          <w:szCs w:val="22"/>
        </w:rPr>
        <w:t xml:space="preserve"> per parą (9 tabletės </w:t>
      </w:r>
      <w:proofErr w:type="spellStart"/>
      <w:r w:rsidRPr="00650A0A">
        <w:rPr>
          <w:sz w:val="22"/>
          <w:szCs w:val="22"/>
        </w:rPr>
        <w:t>Nootropil</w:t>
      </w:r>
      <w:proofErr w:type="spellEnd"/>
      <w:r w:rsidRPr="00650A0A">
        <w:rPr>
          <w:sz w:val="22"/>
          <w:szCs w:val="22"/>
        </w:rPr>
        <w:t xml:space="preserve"> 800 mg). Paros dozė gali būti didinama iki 4,8 g (6 tabletės </w:t>
      </w:r>
      <w:proofErr w:type="spellStart"/>
      <w:r w:rsidRPr="00650A0A">
        <w:rPr>
          <w:sz w:val="22"/>
          <w:szCs w:val="22"/>
        </w:rPr>
        <w:t>Nootropil</w:t>
      </w:r>
      <w:proofErr w:type="spellEnd"/>
      <w:r w:rsidRPr="00650A0A">
        <w:rPr>
          <w:sz w:val="22"/>
          <w:szCs w:val="22"/>
        </w:rPr>
        <w:t xml:space="preserve"> 800 mg) 3 dienų laikotarpyje. Didžiausia dozė yra 24 g (30 tablečių </w:t>
      </w:r>
      <w:proofErr w:type="spellStart"/>
      <w:r w:rsidRPr="00650A0A">
        <w:rPr>
          <w:sz w:val="22"/>
          <w:szCs w:val="22"/>
        </w:rPr>
        <w:t>Nootropil</w:t>
      </w:r>
      <w:proofErr w:type="spellEnd"/>
      <w:r w:rsidRPr="00650A0A">
        <w:rPr>
          <w:sz w:val="22"/>
          <w:szCs w:val="22"/>
        </w:rPr>
        <w:t xml:space="preserve"> 800 mg) per parą. Paros dozė yra dalijama į 2-3 dozes.</w:t>
      </w:r>
    </w:p>
    <w:p w14:paraId="58FA9915" w14:textId="77777777" w:rsidR="00FE575C" w:rsidRPr="00650A0A" w:rsidRDefault="00FE575C" w:rsidP="00FE575C">
      <w:pPr>
        <w:rPr>
          <w:iCs/>
          <w:sz w:val="22"/>
          <w:szCs w:val="22"/>
        </w:rPr>
      </w:pPr>
      <w:r w:rsidRPr="00650A0A">
        <w:rPr>
          <w:iCs/>
          <w:sz w:val="22"/>
          <w:szCs w:val="22"/>
        </w:rPr>
        <w:t xml:space="preserve">Kitų vaistų, kurie skiriami </w:t>
      </w:r>
      <w:proofErr w:type="spellStart"/>
      <w:r w:rsidRPr="00650A0A">
        <w:rPr>
          <w:iCs/>
          <w:sz w:val="22"/>
          <w:szCs w:val="22"/>
        </w:rPr>
        <w:t>mioklonijoms</w:t>
      </w:r>
      <w:proofErr w:type="spellEnd"/>
      <w:r w:rsidRPr="00650A0A">
        <w:rPr>
          <w:iCs/>
          <w:sz w:val="22"/>
          <w:szCs w:val="22"/>
        </w:rPr>
        <w:t xml:space="preserve"> gydyti, dozė turi būti pastovi. Atsižvelgiant į gydymo rezultatus, jei įmanoma, kitų vaistų dozę reikia mažinti.</w:t>
      </w:r>
    </w:p>
    <w:p w14:paraId="20CFB058" w14:textId="77777777" w:rsidR="00FE575C" w:rsidRPr="00650A0A" w:rsidRDefault="00FE575C" w:rsidP="00FE575C">
      <w:pPr>
        <w:rPr>
          <w:iCs/>
          <w:sz w:val="22"/>
          <w:szCs w:val="22"/>
        </w:rPr>
      </w:pPr>
      <w:r w:rsidRPr="00650A0A">
        <w:rPr>
          <w:iCs/>
          <w:sz w:val="22"/>
          <w:szCs w:val="22"/>
        </w:rPr>
        <w:t xml:space="preserve">Pradėjus gydyti </w:t>
      </w:r>
      <w:proofErr w:type="spellStart"/>
      <w:r w:rsidRPr="00650A0A">
        <w:rPr>
          <w:iCs/>
          <w:sz w:val="22"/>
          <w:szCs w:val="22"/>
        </w:rPr>
        <w:t>Nootropil</w:t>
      </w:r>
      <w:proofErr w:type="spellEnd"/>
      <w:r w:rsidRPr="00650A0A">
        <w:rPr>
          <w:iCs/>
          <w:sz w:val="22"/>
          <w:szCs w:val="22"/>
        </w:rPr>
        <w:t>, jį reikia vartoti tol, kol išlieka smegenų pažeidimo požymiai.</w:t>
      </w:r>
    </w:p>
    <w:p w14:paraId="5AACE128" w14:textId="77777777" w:rsidR="00FE575C" w:rsidRPr="00650A0A" w:rsidRDefault="00FE575C" w:rsidP="00FE575C">
      <w:pPr>
        <w:rPr>
          <w:iCs/>
          <w:sz w:val="22"/>
          <w:szCs w:val="22"/>
        </w:rPr>
      </w:pPr>
      <w:r w:rsidRPr="00650A0A">
        <w:rPr>
          <w:iCs/>
          <w:sz w:val="22"/>
          <w:szCs w:val="22"/>
        </w:rPr>
        <w:t xml:space="preserve">Pacientams, kurių liga prasideda staiga, po kurio laiko sveikata gali savaime pagerėti, todėl kas 6 mėnesius reikėtų bandyti dozę sumažinti arba gydymą baigti. Tai turi būti daroma mažinant </w:t>
      </w:r>
      <w:proofErr w:type="spellStart"/>
      <w:r w:rsidRPr="00650A0A">
        <w:rPr>
          <w:iCs/>
          <w:sz w:val="22"/>
          <w:szCs w:val="22"/>
        </w:rPr>
        <w:t>Nootropil</w:t>
      </w:r>
      <w:proofErr w:type="spellEnd"/>
      <w:r w:rsidRPr="00650A0A">
        <w:rPr>
          <w:iCs/>
          <w:sz w:val="22"/>
          <w:szCs w:val="22"/>
        </w:rPr>
        <w:t xml:space="preserve"> dozę po 1,2 g kas antrą dieną (esant </w:t>
      </w:r>
      <w:proofErr w:type="spellStart"/>
      <w:r w:rsidRPr="00650A0A">
        <w:rPr>
          <w:i/>
          <w:sz w:val="22"/>
          <w:szCs w:val="22"/>
        </w:rPr>
        <w:t>Lance</w:t>
      </w:r>
      <w:proofErr w:type="spellEnd"/>
      <w:r w:rsidRPr="00650A0A">
        <w:rPr>
          <w:i/>
          <w:sz w:val="22"/>
          <w:szCs w:val="22"/>
        </w:rPr>
        <w:t xml:space="preserve"> </w:t>
      </w:r>
      <w:r w:rsidRPr="00650A0A">
        <w:rPr>
          <w:iCs/>
          <w:sz w:val="22"/>
          <w:szCs w:val="22"/>
        </w:rPr>
        <w:t xml:space="preserve">ar </w:t>
      </w:r>
      <w:r w:rsidRPr="00650A0A">
        <w:rPr>
          <w:i/>
          <w:sz w:val="22"/>
          <w:szCs w:val="22"/>
        </w:rPr>
        <w:t xml:space="preserve">Adams </w:t>
      </w:r>
      <w:r w:rsidRPr="00650A0A">
        <w:rPr>
          <w:iCs/>
          <w:sz w:val="22"/>
          <w:szCs w:val="22"/>
        </w:rPr>
        <w:t>sindromui dozė mažinama kas 3 ar 4 dienos), siekiant išvengti staigaus ligos atsinaujinimo ar traukulių pasikartojimo.</w:t>
      </w:r>
    </w:p>
    <w:p w14:paraId="3546966C" w14:textId="77777777" w:rsidR="00FE575C" w:rsidRPr="00650A0A" w:rsidRDefault="00FE575C" w:rsidP="00FE575C">
      <w:pPr>
        <w:rPr>
          <w:sz w:val="22"/>
          <w:szCs w:val="22"/>
        </w:rPr>
      </w:pPr>
    </w:p>
    <w:p w14:paraId="70056D5F" w14:textId="77777777" w:rsidR="00FE575C" w:rsidRPr="00650A0A" w:rsidRDefault="00FE575C" w:rsidP="00FE575C">
      <w:pPr>
        <w:rPr>
          <w:i/>
          <w:sz w:val="22"/>
          <w:szCs w:val="22"/>
          <w:u w:val="single"/>
        </w:rPr>
      </w:pPr>
      <w:r w:rsidRPr="00650A0A">
        <w:rPr>
          <w:i/>
          <w:sz w:val="22"/>
          <w:szCs w:val="22"/>
          <w:u w:val="single"/>
        </w:rPr>
        <w:t>Pažintinių funkcijų sutrikimo gydymas</w:t>
      </w:r>
    </w:p>
    <w:p w14:paraId="1B41C1EF" w14:textId="378A62FC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 xml:space="preserve">Rekomenduojama paros dozė yra nuo 2,4 g (3 tabletės </w:t>
      </w:r>
      <w:proofErr w:type="spellStart"/>
      <w:r w:rsidRPr="00650A0A">
        <w:rPr>
          <w:sz w:val="22"/>
          <w:szCs w:val="22"/>
        </w:rPr>
        <w:t>Nootropil</w:t>
      </w:r>
      <w:proofErr w:type="spellEnd"/>
      <w:r w:rsidRPr="00650A0A">
        <w:rPr>
          <w:sz w:val="22"/>
          <w:szCs w:val="22"/>
        </w:rPr>
        <w:t xml:space="preserve"> 800 mg) iki 4,8 g (6 tabletės </w:t>
      </w:r>
      <w:proofErr w:type="spellStart"/>
      <w:r w:rsidRPr="00650A0A">
        <w:rPr>
          <w:sz w:val="22"/>
          <w:szCs w:val="22"/>
        </w:rPr>
        <w:t>Nootropil</w:t>
      </w:r>
      <w:proofErr w:type="spellEnd"/>
      <w:r w:rsidRPr="00650A0A">
        <w:rPr>
          <w:sz w:val="22"/>
          <w:szCs w:val="22"/>
        </w:rPr>
        <w:t xml:space="preserve"> 800 mg), kuri vartojama padalinus į dvi arba tris dalis.</w:t>
      </w:r>
    </w:p>
    <w:p w14:paraId="44B9C15F" w14:textId="77777777" w:rsidR="00FE575C" w:rsidRPr="00650A0A" w:rsidRDefault="00FE575C" w:rsidP="00FE575C">
      <w:pPr>
        <w:rPr>
          <w:sz w:val="22"/>
          <w:szCs w:val="22"/>
        </w:rPr>
      </w:pPr>
    </w:p>
    <w:p w14:paraId="253C214C" w14:textId="77777777" w:rsidR="00FE575C" w:rsidRPr="00650A0A" w:rsidRDefault="00FE575C" w:rsidP="00FE575C">
      <w:pPr>
        <w:pStyle w:val="Antrat1"/>
        <w:keepNext w:val="0"/>
        <w:keepLines w:val="0"/>
        <w:spacing w:before="0"/>
        <w:rPr>
          <w:rFonts w:ascii="Times New Roman" w:hAnsi="Times New Roman"/>
          <w:b w:val="0"/>
          <w:i/>
          <w:color w:val="auto"/>
          <w:sz w:val="22"/>
          <w:szCs w:val="22"/>
          <w:u w:val="single"/>
        </w:rPr>
      </w:pPr>
      <w:r w:rsidRPr="00650A0A">
        <w:rPr>
          <w:rFonts w:ascii="Times New Roman" w:hAnsi="Times New Roman"/>
          <w:b w:val="0"/>
          <w:i/>
          <w:color w:val="auto"/>
          <w:sz w:val="22"/>
          <w:szCs w:val="22"/>
          <w:u w:val="single"/>
        </w:rPr>
        <w:t>Svaigulio gydymas</w:t>
      </w:r>
    </w:p>
    <w:p w14:paraId="0ED6148A" w14:textId="62D0AE04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 xml:space="preserve">Rekomenduojama paros dozė yra nuo 2,4 g (3 tabletės </w:t>
      </w:r>
      <w:proofErr w:type="spellStart"/>
      <w:r w:rsidRPr="00650A0A">
        <w:rPr>
          <w:sz w:val="22"/>
          <w:szCs w:val="22"/>
        </w:rPr>
        <w:t>Nootropil</w:t>
      </w:r>
      <w:proofErr w:type="spellEnd"/>
      <w:r w:rsidRPr="00650A0A">
        <w:rPr>
          <w:sz w:val="22"/>
          <w:szCs w:val="22"/>
        </w:rPr>
        <w:t xml:space="preserve"> 800 mg) iki 4,8 g (6 tabletės </w:t>
      </w:r>
      <w:proofErr w:type="spellStart"/>
      <w:r w:rsidRPr="00650A0A">
        <w:rPr>
          <w:sz w:val="22"/>
          <w:szCs w:val="22"/>
        </w:rPr>
        <w:t>Nootropil</w:t>
      </w:r>
      <w:proofErr w:type="spellEnd"/>
      <w:r w:rsidRPr="00650A0A">
        <w:rPr>
          <w:sz w:val="22"/>
          <w:szCs w:val="22"/>
        </w:rPr>
        <w:t xml:space="preserve"> 800 mg), kuri</w:t>
      </w:r>
      <w:r w:rsidRPr="00650A0A" w:rsidDel="00930C99">
        <w:rPr>
          <w:sz w:val="22"/>
          <w:szCs w:val="22"/>
        </w:rPr>
        <w:t xml:space="preserve"> </w:t>
      </w:r>
      <w:r w:rsidRPr="00650A0A">
        <w:rPr>
          <w:sz w:val="22"/>
          <w:szCs w:val="22"/>
        </w:rPr>
        <w:t>vartojama padalinus į dvi arba tris dalis.</w:t>
      </w:r>
    </w:p>
    <w:p w14:paraId="45DEA0E3" w14:textId="77777777" w:rsidR="00FE575C" w:rsidRPr="00650A0A" w:rsidRDefault="00FE575C" w:rsidP="00FE575C">
      <w:pPr>
        <w:rPr>
          <w:sz w:val="22"/>
          <w:szCs w:val="22"/>
        </w:rPr>
      </w:pPr>
    </w:p>
    <w:p w14:paraId="08CF0B7F" w14:textId="77777777" w:rsidR="00FE575C" w:rsidRPr="00650A0A" w:rsidRDefault="00FE575C" w:rsidP="00FE575C">
      <w:pPr>
        <w:rPr>
          <w:i/>
          <w:sz w:val="22"/>
          <w:szCs w:val="22"/>
        </w:rPr>
      </w:pPr>
      <w:r w:rsidRPr="00650A0A">
        <w:rPr>
          <w:i/>
          <w:sz w:val="22"/>
          <w:szCs w:val="22"/>
        </w:rPr>
        <w:t>Vartojimas vaikams ir paaugliams</w:t>
      </w:r>
    </w:p>
    <w:p w14:paraId="09F8B140" w14:textId="77777777" w:rsidR="00FE575C" w:rsidRPr="00650A0A" w:rsidRDefault="00FE575C" w:rsidP="00FE575C">
      <w:pPr>
        <w:pStyle w:val="Antrat1"/>
        <w:keepNext w:val="0"/>
        <w:keepLines w:val="0"/>
        <w:spacing w:before="0"/>
        <w:rPr>
          <w:rFonts w:ascii="Times New Roman" w:hAnsi="Times New Roman"/>
          <w:b w:val="0"/>
          <w:i/>
          <w:color w:val="auto"/>
          <w:sz w:val="22"/>
          <w:szCs w:val="22"/>
          <w:u w:val="single"/>
        </w:rPr>
      </w:pPr>
      <w:r w:rsidRPr="00650A0A">
        <w:rPr>
          <w:rFonts w:ascii="Times New Roman" w:hAnsi="Times New Roman"/>
          <w:b w:val="0"/>
          <w:i/>
          <w:color w:val="auto"/>
          <w:sz w:val="22"/>
          <w:szCs w:val="22"/>
          <w:u w:val="single"/>
        </w:rPr>
        <w:t xml:space="preserve">Skaitymo sutrikimo gydymas kartu su </w:t>
      </w:r>
      <w:proofErr w:type="spellStart"/>
      <w:r w:rsidRPr="00650A0A">
        <w:rPr>
          <w:rFonts w:ascii="Times New Roman" w:hAnsi="Times New Roman"/>
          <w:b w:val="0"/>
          <w:i/>
          <w:color w:val="auto"/>
          <w:sz w:val="22"/>
          <w:szCs w:val="22"/>
          <w:u w:val="single"/>
        </w:rPr>
        <w:t>logopedinėmis</w:t>
      </w:r>
      <w:proofErr w:type="spellEnd"/>
      <w:r w:rsidRPr="00650A0A">
        <w:rPr>
          <w:rFonts w:ascii="Times New Roman" w:hAnsi="Times New Roman"/>
          <w:b w:val="0"/>
          <w:i/>
          <w:color w:val="auto"/>
          <w:sz w:val="22"/>
          <w:szCs w:val="22"/>
          <w:u w:val="single"/>
        </w:rPr>
        <w:t xml:space="preserve"> priemonėmis</w:t>
      </w:r>
    </w:p>
    <w:p w14:paraId="24B49AE0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>Vyresniems kaip 8 metų vaikams ir paaugliams rekomenduojama paros dozė yra</w:t>
      </w:r>
      <w:r w:rsidRPr="00650A0A" w:rsidDel="0043419C">
        <w:rPr>
          <w:sz w:val="22"/>
          <w:szCs w:val="22"/>
        </w:rPr>
        <w:t xml:space="preserve"> </w:t>
      </w:r>
      <w:r w:rsidRPr="00650A0A">
        <w:rPr>
          <w:sz w:val="22"/>
          <w:szCs w:val="22"/>
        </w:rPr>
        <w:t xml:space="preserve">apie 3,2 g (4 tabletės </w:t>
      </w:r>
      <w:proofErr w:type="spellStart"/>
      <w:r w:rsidRPr="00650A0A">
        <w:rPr>
          <w:sz w:val="22"/>
          <w:szCs w:val="22"/>
        </w:rPr>
        <w:t>Nootropil</w:t>
      </w:r>
      <w:proofErr w:type="spellEnd"/>
      <w:r w:rsidRPr="00650A0A">
        <w:rPr>
          <w:sz w:val="22"/>
          <w:szCs w:val="22"/>
        </w:rPr>
        <w:t xml:space="preserve"> 800 mg), kuri vartojama padalinus į dvi dalis.</w:t>
      </w:r>
    </w:p>
    <w:p w14:paraId="3FA646D0" w14:textId="77777777" w:rsidR="00FE575C" w:rsidRPr="00650A0A" w:rsidRDefault="00FE575C" w:rsidP="00FE575C">
      <w:pPr>
        <w:rPr>
          <w:b/>
          <w:sz w:val="22"/>
          <w:szCs w:val="22"/>
        </w:rPr>
      </w:pPr>
    </w:p>
    <w:p w14:paraId="68F75F52" w14:textId="77777777" w:rsidR="00FE575C" w:rsidRPr="00650A0A" w:rsidRDefault="00FE575C" w:rsidP="00FE575C">
      <w:pPr>
        <w:rPr>
          <w:b/>
          <w:sz w:val="22"/>
          <w:szCs w:val="22"/>
        </w:rPr>
      </w:pPr>
      <w:r w:rsidRPr="00650A0A">
        <w:rPr>
          <w:b/>
          <w:sz w:val="22"/>
          <w:szCs w:val="22"/>
        </w:rPr>
        <w:t xml:space="preserve">Ką daryti pavartojus per didelę </w:t>
      </w:r>
      <w:proofErr w:type="spellStart"/>
      <w:r w:rsidRPr="00650A0A">
        <w:rPr>
          <w:b/>
          <w:sz w:val="22"/>
          <w:szCs w:val="22"/>
        </w:rPr>
        <w:t>Nootropil</w:t>
      </w:r>
      <w:proofErr w:type="spellEnd"/>
      <w:r w:rsidRPr="00650A0A">
        <w:rPr>
          <w:b/>
          <w:sz w:val="22"/>
          <w:szCs w:val="22"/>
        </w:rPr>
        <w:t xml:space="preserve"> dozę?</w:t>
      </w:r>
    </w:p>
    <w:p w14:paraId="7510AABF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>Jeigu išgėrėte per didelę dozę arba jeigu pvz., vaikas atsitiktinai išgėrė vaisto, nedelsiant kreipkitės į gydytoją arba į artimiausią gydymo įstaigą dėl rizikos įvertinimo ir patarimo.</w:t>
      </w:r>
    </w:p>
    <w:p w14:paraId="1B73590D" w14:textId="77777777" w:rsidR="00FE575C" w:rsidRPr="00650A0A" w:rsidRDefault="00FE575C" w:rsidP="00FE575C">
      <w:pPr>
        <w:rPr>
          <w:b/>
          <w:sz w:val="22"/>
          <w:szCs w:val="22"/>
        </w:rPr>
      </w:pPr>
    </w:p>
    <w:p w14:paraId="332BFE59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b/>
          <w:sz w:val="22"/>
          <w:szCs w:val="22"/>
        </w:rPr>
        <w:t xml:space="preserve">Pamiršus pavartoti </w:t>
      </w:r>
      <w:proofErr w:type="spellStart"/>
      <w:r w:rsidRPr="00650A0A">
        <w:rPr>
          <w:b/>
          <w:sz w:val="22"/>
          <w:szCs w:val="22"/>
        </w:rPr>
        <w:t>Nootropil</w:t>
      </w:r>
      <w:proofErr w:type="spellEnd"/>
      <w:r w:rsidRPr="00650A0A">
        <w:rPr>
          <w:b/>
          <w:sz w:val="22"/>
          <w:szCs w:val="22"/>
        </w:rPr>
        <w:t xml:space="preserve"> </w:t>
      </w:r>
    </w:p>
    <w:p w14:paraId="39C95FC5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>Negalima vartoti dvigubos dozės norint kompensuoti praleistą dozę ir toliau tęskite gydymą, vartojant kitą dozę įprastine tvarka.</w:t>
      </w:r>
    </w:p>
    <w:p w14:paraId="7D6BCE52" w14:textId="77777777" w:rsidR="00FE575C" w:rsidRPr="00650A0A" w:rsidRDefault="00FE575C" w:rsidP="00FE575C">
      <w:pPr>
        <w:rPr>
          <w:sz w:val="22"/>
          <w:szCs w:val="22"/>
        </w:rPr>
      </w:pPr>
    </w:p>
    <w:p w14:paraId="2BD7241D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b/>
          <w:sz w:val="22"/>
          <w:szCs w:val="22"/>
        </w:rPr>
        <w:t xml:space="preserve">Nustojus vartoti </w:t>
      </w:r>
      <w:proofErr w:type="spellStart"/>
      <w:r w:rsidRPr="00650A0A">
        <w:rPr>
          <w:b/>
          <w:sz w:val="22"/>
          <w:szCs w:val="22"/>
        </w:rPr>
        <w:t>Nootropil</w:t>
      </w:r>
      <w:proofErr w:type="spellEnd"/>
      <w:r w:rsidRPr="00650A0A">
        <w:rPr>
          <w:b/>
          <w:sz w:val="22"/>
          <w:szCs w:val="22"/>
        </w:rPr>
        <w:t xml:space="preserve"> </w:t>
      </w:r>
    </w:p>
    <w:p w14:paraId="77913DFB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>Vaisto vartojimo negalite nutraukti staiga, nes tai gali sukelti raumenų spazmus.</w:t>
      </w:r>
    </w:p>
    <w:p w14:paraId="1A03B109" w14:textId="7AB0BA39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 xml:space="preserve">Jeigu vaisto vartojimas yra nutraukiamas arba dozė sumažinama, tai turi būti atlikta palaipsniui, mažinant paros dozę po 1,2 g (1,5 tabletės </w:t>
      </w:r>
      <w:proofErr w:type="spellStart"/>
      <w:r w:rsidRPr="00650A0A">
        <w:rPr>
          <w:sz w:val="22"/>
          <w:szCs w:val="22"/>
        </w:rPr>
        <w:t>Nootropil</w:t>
      </w:r>
      <w:proofErr w:type="spellEnd"/>
      <w:r w:rsidRPr="00650A0A">
        <w:rPr>
          <w:sz w:val="22"/>
          <w:szCs w:val="22"/>
        </w:rPr>
        <w:t xml:space="preserve"> 800 mg) kiekvieną kitą parą. Tai leis išvengti raumenų spazmų priepuolių.</w:t>
      </w:r>
    </w:p>
    <w:p w14:paraId="1AAB5AA6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>Prieš nutraukiant vartoti vaistą arba pakoregavus dozę, visada pirmiausiai pasitarkite su gydytoju.</w:t>
      </w:r>
    </w:p>
    <w:p w14:paraId="3AC14482" w14:textId="77777777" w:rsidR="00FE575C" w:rsidRPr="00650A0A" w:rsidRDefault="00FE575C" w:rsidP="00FE575C">
      <w:pPr>
        <w:rPr>
          <w:sz w:val="22"/>
          <w:szCs w:val="22"/>
        </w:rPr>
      </w:pPr>
    </w:p>
    <w:p w14:paraId="236DFD87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>Jeigu kiltų daugiau klausimų dėl šio vaisto vartojimo, kreipkitės į gydytoją.</w:t>
      </w:r>
    </w:p>
    <w:p w14:paraId="4DA3F6C3" w14:textId="77777777" w:rsidR="00FE575C" w:rsidRPr="00650A0A" w:rsidRDefault="00FE575C" w:rsidP="00FE575C">
      <w:pPr>
        <w:numPr>
          <w:ilvl w:val="12"/>
          <w:numId w:val="0"/>
        </w:numPr>
        <w:ind w:left="567" w:hanging="567"/>
        <w:outlineLvl w:val="0"/>
        <w:rPr>
          <w:b/>
          <w:caps/>
          <w:sz w:val="22"/>
          <w:szCs w:val="22"/>
        </w:rPr>
      </w:pPr>
    </w:p>
    <w:p w14:paraId="263E8510" w14:textId="77777777" w:rsidR="00FE575C" w:rsidRPr="00650A0A" w:rsidRDefault="00FE575C" w:rsidP="00FE575C">
      <w:pPr>
        <w:numPr>
          <w:ilvl w:val="12"/>
          <w:numId w:val="0"/>
        </w:numPr>
        <w:ind w:left="567" w:hanging="567"/>
        <w:outlineLvl w:val="0"/>
        <w:rPr>
          <w:b/>
          <w:caps/>
          <w:sz w:val="22"/>
          <w:szCs w:val="22"/>
        </w:rPr>
      </w:pPr>
    </w:p>
    <w:p w14:paraId="478371B5" w14:textId="77777777" w:rsidR="00FE575C" w:rsidRPr="00650A0A" w:rsidRDefault="00FE575C" w:rsidP="00FE575C">
      <w:pPr>
        <w:numPr>
          <w:ilvl w:val="12"/>
          <w:numId w:val="0"/>
        </w:numPr>
        <w:ind w:left="567" w:hanging="567"/>
        <w:outlineLvl w:val="0"/>
        <w:rPr>
          <w:b/>
          <w:caps/>
          <w:sz w:val="22"/>
          <w:szCs w:val="22"/>
        </w:rPr>
      </w:pPr>
      <w:r w:rsidRPr="00650A0A">
        <w:rPr>
          <w:b/>
          <w:caps/>
          <w:sz w:val="22"/>
          <w:szCs w:val="22"/>
        </w:rPr>
        <w:t>4.</w:t>
      </w:r>
      <w:r w:rsidRPr="00650A0A">
        <w:rPr>
          <w:b/>
          <w:caps/>
          <w:sz w:val="22"/>
          <w:szCs w:val="22"/>
        </w:rPr>
        <w:tab/>
        <w:t>g</w:t>
      </w:r>
      <w:r w:rsidRPr="00650A0A">
        <w:rPr>
          <w:b/>
          <w:sz w:val="22"/>
          <w:szCs w:val="22"/>
        </w:rPr>
        <w:t>alimas šalutinis poveikis</w:t>
      </w:r>
    </w:p>
    <w:p w14:paraId="18ADFDC1" w14:textId="77777777" w:rsidR="00FE575C" w:rsidRPr="00650A0A" w:rsidRDefault="00FE575C" w:rsidP="00FE575C">
      <w:pPr>
        <w:rPr>
          <w:sz w:val="22"/>
          <w:szCs w:val="22"/>
        </w:rPr>
      </w:pPr>
    </w:p>
    <w:p w14:paraId="65EC9626" w14:textId="77777777" w:rsidR="00FE575C" w:rsidRPr="00650A0A" w:rsidRDefault="00FE575C" w:rsidP="00FE575C">
      <w:pPr>
        <w:rPr>
          <w:sz w:val="22"/>
          <w:szCs w:val="22"/>
        </w:rPr>
      </w:pPr>
    </w:p>
    <w:p w14:paraId="4049231F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>Šis vaistas, kaip ir visi kiti, gali sukelti šalutinį poveikį, nors jis pasireiškia ne visiems žmonėms.</w:t>
      </w:r>
    </w:p>
    <w:p w14:paraId="50D524A4" w14:textId="77777777" w:rsidR="00FE575C" w:rsidRPr="00650A0A" w:rsidRDefault="00FE575C" w:rsidP="00FE575C">
      <w:pPr>
        <w:rPr>
          <w:sz w:val="22"/>
          <w:szCs w:val="22"/>
        </w:rPr>
      </w:pPr>
    </w:p>
    <w:p w14:paraId="1BEB9341" w14:textId="77777777" w:rsidR="00FE575C" w:rsidRPr="00650A0A" w:rsidRDefault="00FE575C" w:rsidP="00FE575C">
      <w:pPr>
        <w:rPr>
          <w:noProof/>
          <w:sz w:val="22"/>
          <w:szCs w:val="22"/>
        </w:rPr>
      </w:pPr>
      <w:r w:rsidRPr="00650A0A">
        <w:rPr>
          <w:noProof/>
          <w:sz w:val="22"/>
          <w:szCs w:val="22"/>
        </w:rPr>
        <w:t>Galimo šalutinio poveikio dažnis, išvardytas žemiau, yra apibūdinamas taip:</w:t>
      </w:r>
    </w:p>
    <w:p w14:paraId="377CD8C4" w14:textId="77777777" w:rsidR="00FE575C" w:rsidRPr="00650A0A" w:rsidRDefault="00FE575C" w:rsidP="00FE575C">
      <w:pPr>
        <w:ind w:left="810"/>
        <w:rPr>
          <w:noProof/>
          <w:sz w:val="22"/>
          <w:szCs w:val="22"/>
        </w:rPr>
      </w:pPr>
      <w:r w:rsidRPr="00650A0A">
        <w:rPr>
          <w:noProof/>
          <w:sz w:val="22"/>
          <w:szCs w:val="22"/>
        </w:rPr>
        <w:t xml:space="preserve">labai dažnas (pasireiškia daugiau kaip 1 vartotojui iš 10); </w:t>
      </w:r>
    </w:p>
    <w:p w14:paraId="4B949ADD" w14:textId="77777777" w:rsidR="00FE575C" w:rsidRPr="00650A0A" w:rsidRDefault="00FE575C" w:rsidP="00FE575C">
      <w:pPr>
        <w:ind w:left="810"/>
        <w:rPr>
          <w:noProof/>
          <w:sz w:val="22"/>
          <w:szCs w:val="22"/>
        </w:rPr>
      </w:pPr>
      <w:r w:rsidRPr="00650A0A">
        <w:rPr>
          <w:noProof/>
          <w:sz w:val="22"/>
          <w:szCs w:val="22"/>
        </w:rPr>
        <w:t xml:space="preserve">dažnas (pasireiškia nuo 1 iki 10 vartotojų iš 100); </w:t>
      </w:r>
    </w:p>
    <w:p w14:paraId="1F05EAF3" w14:textId="77777777" w:rsidR="00FE575C" w:rsidRPr="00650A0A" w:rsidRDefault="00FE575C" w:rsidP="00FE575C">
      <w:pPr>
        <w:ind w:left="810"/>
        <w:rPr>
          <w:noProof/>
          <w:sz w:val="22"/>
          <w:szCs w:val="22"/>
        </w:rPr>
      </w:pPr>
      <w:r w:rsidRPr="00650A0A">
        <w:rPr>
          <w:noProof/>
          <w:sz w:val="22"/>
          <w:szCs w:val="22"/>
        </w:rPr>
        <w:t xml:space="preserve">nedažnas (pasireiškia nuo 1 iki 10 vartotojų iš 1000); </w:t>
      </w:r>
    </w:p>
    <w:p w14:paraId="41133DE0" w14:textId="77777777" w:rsidR="00FE575C" w:rsidRPr="00650A0A" w:rsidRDefault="00FE575C" w:rsidP="00FE575C">
      <w:pPr>
        <w:ind w:left="810"/>
        <w:rPr>
          <w:noProof/>
          <w:sz w:val="22"/>
          <w:szCs w:val="22"/>
        </w:rPr>
      </w:pPr>
      <w:r w:rsidRPr="00650A0A">
        <w:rPr>
          <w:noProof/>
          <w:sz w:val="22"/>
          <w:szCs w:val="22"/>
        </w:rPr>
        <w:t xml:space="preserve">retas (pasireiškia nuo 1 iki 10 vartotojų iš 10 000); </w:t>
      </w:r>
    </w:p>
    <w:p w14:paraId="1A398CCC" w14:textId="77777777" w:rsidR="00FE575C" w:rsidRPr="00650A0A" w:rsidRDefault="00FE575C" w:rsidP="00FE575C">
      <w:pPr>
        <w:ind w:left="810"/>
        <w:rPr>
          <w:sz w:val="22"/>
          <w:szCs w:val="22"/>
        </w:rPr>
      </w:pPr>
      <w:r w:rsidRPr="00650A0A">
        <w:rPr>
          <w:noProof/>
          <w:sz w:val="22"/>
          <w:szCs w:val="22"/>
        </w:rPr>
        <w:t>labai retas (pasireiškia mažiau nei 1 vartotojui iš 10 000);</w:t>
      </w:r>
      <w:r w:rsidRPr="00650A0A">
        <w:rPr>
          <w:sz w:val="22"/>
          <w:szCs w:val="22"/>
        </w:rPr>
        <w:t xml:space="preserve"> </w:t>
      </w:r>
    </w:p>
    <w:p w14:paraId="2CDB4075" w14:textId="77777777" w:rsidR="00FE575C" w:rsidRPr="00650A0A" w:rsidRDefault="00FE575C" w:rsidP="00FE575C">
      <w:pPr>
        <w:ind w:left="810"/>
        <w:rPr>
          <w:sz w:val="22"/>
          <w:szCs w:val="22"/>
        </w:rPr>
      </w:pPr>
      <w:r w:rsidRPr="00650A0A">
        <w:rPr>
          <w:sz w:val="22"/>
          <w:szCs w:val="22"/>
        </w:rPr>
        <w:t>dažnis nežinomas (negali būti apskaičiuotas pagal turimus duomenis).</w:t>
      </w:r>
    </w:p>
    <w:p w14:paraId="724493E1" w14:textId="77777777" w:rsidR="00FE575C" w:rsidRPr="00650A0A" w:rsidRDefault="00FE575C" w:rsidP="00FE575C">
      <w:pPr>
        <w:rPr>
          <w:sz w:val="22"/>
          <w:szCs w:val="22"/>
        </w:rPr>
      </w:pPr>
    </w:p>
    <w:p w14:paraId="4BEA149A" w14:textId="77777777" w:rsidR="00FE575C" w:rsidRPr="00650A0A" w:rsidRDefault="00FE575C" w:rsidP="00FE575C">
      <w:pPr>
        <w:rPr>
          <w:i/>
          <w:sz w:val="22"/>
          <w:szCs w:val="22"/>
        </w:rPr>
      </w:pPr>
      <w:r w:rsidRPr="00650A0A">
        <w:rPr>
          <w:i/>
          <w:sz w:val="22"/>
          <w:szCs w:val="22"/>
        </w:rPr>
        <w:t>Dažni:</w:t>
      </w:r>
      <w:r w:rsidRPr="00650A0A">
        <w:rPr>
          <w:sz w:val="22"/>
          <w:szCs w:val="22"/>
        </w:rPr>
        <w:t xml:space="preserve"> </w:t>
      </w:r>
      <w:proofErr w:type="spellStart"/>
      <w:r w:rsidRPr="00650A0A">
        <w:rPr>
          <w:sz w:val="22"/>
          <w:szCs w:val="22"/>
        </w:rPr>
        <w:t>hiperkinezija</w:t>
      </w:r>
      <w:proofErr w:type="spellEnd"/>
      <w:r w:rsidRPr="00650A0A">
        <w:rPr>
          <w:sz w:val="22"/>
          <w:szCs w:val="22"/>
        </w:rPr>
        <w:t xml:space="preserve"> (padidėjęs atskirų kūno dalių judrumas), svorio didėjimas, nervingumas.</w:t>
      </w:r>
    </w:p>
    <w:p w14:paraId="6E252724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i/>
          <w:sz w:val="22"/>
          <w:szCs w:val="22"/>
        </w:rPr>
        <w:lastRenderedPageBreak/>
        <w:t>Nedažni:</w:t>
      </w:r>
      <w:r w:rsidRPr="00650A0A">
        <w:rPr>
          <w:sz w:val="22"/>
          <w:szCs w:val="22"/>
        </w:rPr>
        <w:t xml:space="preserve"> mieguistumas, depresija, </w:t>
      </w:r>
      <w:proofErr w:type="spellStart"/>
      <w:r w:rsidRPr="00650A0A">
        <w:rPr>
          <w:sz w:val="22"/>
          <w:szCs w:val="22"/>
        </w:rPr>
        <w:t>astenija</w:t>
      </w:r>
      <w:proofErr w:type="spellEnd"/>
      <w:r w:rsidRPr="00650A0A">
        <w:rPr>
          <w:sz w:val="22"/>
          <w:szCs w:val="22"/>
        </w:rPr>
        <w:t xml:space="preserve"> (bendras silpnumas).</w:t>
      </w:r>
    </w:p>
    <w:p w14:paraId="225B900F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i/>
          <w:sz w:val="22"/>
          <w:szCs w:val="22"/>
        </w:rPr>
        <w:t>Dažnis nežinomas:</w:t>
      </w:r>
      <w:r w:rsidRPr="00650A0A">
        <w:rPr>
          <w:sz w:val="22"/>
          <w:szCs w:val="22"/>
        </w:rPr>
        <w:t xml:space="preserve"> svaigulys, pilvo skausmas, viduriavimas, pykinimas, vėmimas, ūminė greitai besivystanti padidėjusio jautrumo reakcija (</w:t>
      </w:r>
      <w:proofErr w:type="spellStart"/>
      <w:r w:rsidRPr="00650A0A">
        <w:rPr>
          <w:sz w:val="22"/>
          <w:szCs w:val="22"/>
        </w:rPr>
        <w:t>anafilaksija</w:t>
      </w:r>
      <w:proofErr w:type="spellEnd"/>
      <w:r w:rsidRPr="00650A0A">
        <w:rPr>
          <w:sz w:val="22"/>
          <w:szCs w:val="22"/>
        </w:rPr>
        <w:t>), padidėjęs jautrumas, nevalingi judesiai, pusiausvyros sutrikimas, pasunkėję epilepsijos požymiai, galvos skausmas, nemiga, susijaudinimas, nerimas, sumišimas, haliucinacijos, alerginis pabrinkimas (</w:t>
      </w:r>
      <w:proofErr w:type="spellStart"/>
      <w:r w:rsidRPr="00650A0A">
        <w:rPr>
          <w:sz w:val="22"/>
          <w:szCs w:val="22"/>
        </w:rPr>
        <w:t>angioneurozinė</w:t>
      </w:r>
      <w:proofErr w:type="spellEnd"/>
      <w:r w:rsidRPr="00650A0A">
        <w:rPr>
          <w:sz w:val="22"/>
          <w:szCs w:val="22"/>
        </w:rPr>
        <w:t xml:space="preserve"> edema), odos uždegimas, niežulys, dilgėlinė, su kraujavimu susiję sutrikimai.</w:t>
      </w:r>
    </w:p>
    <w:p w14:paraId="2DB24C38" w14:textId="77777777" w:rsidR="00FE575C" w:rsidRPr="00650A0A" w:rsidRDefault="00FE575C" w:rsidP="00FE575C">
      <w:pPr>
        <w:rPr>
          <w:b/>
          <w:noProof/>
          <w:sz w:val="22"/>
          <w:szCs w:val="22"/>
        </w:rPr>
      </w:pPr>
    </w:p>
    <w:p w14:paraId="2C22BFBC" w14:textId="77777777" w:rsidR="00FE575C" w:rsidRPr="00650A0A" w:rsidRDefault="00FE575C" w:rsidP="00FE575C">
      <w:pPr>
        <w:rPr>
          <w:b/>
          <w:sz w:val="22"/>
          <w:szCs w:val="22"/>
        </w:rPr>
      </w:pPr>
      <w:r w:rsidRPr="00650A0A">
        <w:rPr>
          <w:b/>
          <w:noProof/>
          <w:sz w:val="22"/>
          <w:szCs w:val="22"/>
        </w:rPr>
        <w:t>Pranešimas apie šalutinį poveikį</w:t>
      </w:r>
    </w:p>
    <w:p w14:paraId="4C225C66" w14:textId="77777777" w:rsidR="00FE575C" w:rsidRPr="00650A0A" w:rsidRDefault="00FE575C" w:rsidP="00FE575C">
      <w:pPr>
        <w:ind w:right="139"/>
        <w:rPr>
          <w:sz w:val="22"/>
          <w:szCs w:val="22"/>
        </w:rPr>
      </w:pPr>
      <w:r w:rsidRPr="00650A0A">
        <w:rPr>
          <w:noProof/>
          <w:sz w:val="22"/>
          <w:szCs w:val="22"/>
        </w:rPr>
        <w:t>Jeigu pasireiškė šalutinis poveikis, įskaitant šiame lapelyje nenurodytą, pasakykite gydytojui arba vaistininkui</w:t>
      </w:r>
      <w:r w:rsidRPr="00650A0A">
        <w:rPr>
          <w:sz w:val="22"/>
          <w:szCs w:val="22"/>
        </w:rPr>
        <w:t>.</w:t>
      </w:r>
      <w:r w:rsidRPr="00650A0A">
        <w:rPr>
          <w:noProof/>
          <w:sz w:val="22"/>
          <w:szCs w:val="22"/>
        </w:rPr>
        <w:t xml:space="preserve"> Apie šalutinį poveikį taip pat galite pranešti Valstybinei vaistų kontrolės tarnybai prie Lietuvos Respublikos sveikatos apsaugos ministerijos nemokamu telefonu 8 800 73568 arba užpildyti interneto svetainėje </w:t>
      </w:r>
      <w:r w:rsidRPr="00B52000">
        <w:rPr>
          <w:noProof/>
          <w:sz w:val="22"/>
          <w:szCs w:val="22"/>
          <w:u w:val="single"/>
        </w:rPr>
        <w:t>www.vvkt.lt</w:t>
      </w:r>
      <w:r w:rsidRPr="00650A0A">
        <w:rPr>
          <w:noProof/>
          <w:sz w:val="22"/>
          <w:szCs w:val="22"/>
        </w:rPr>
        <w:t xml:space="preserve"> esančią formą ir pateikti ją Valstybinei vaistų kontrolės tarnybai prie Lietuvos Respublikos sveikatos apsaugos ministerijos vienu iš šių būdų: raštu (adresu Žirmūnų g. 139A, LT-09120 Vilnius), nemokamu fakso numeriu 8 800 20131, el. paštu </w:t>
      </w:r>
      <w:r w:rsidRPr="00B52000">
        <w:rPr>
          <w:noProof/>
          <w:sz w:val="22"/>
          <w:szCs w:val="22"/>
          <w:u w:val="single"/>
        </w:rPr>
        <w:t>NepageidaujamaR@vvkt.lt</w:t>
      </w:r>
      <w:r w:rsidRPr="00650A0A">
        <w:rPr>
          <w:noProof/>
          <w:sz w:val="22"/>
          <w:szCs w:val="22"/>
        </w:rPr>
        <w:t xml:space="preserve">, taip pat per Valstybinės vaistų kontrolės tarnybos prie Lietuvos Respublikos sveikatos apsaugos ministerijos interneto svetainę (adresu </w:t>
      </w:r>
      <w:r w:rsidRPr="00B52000">
        <w:rPr>
          <w:noProof/>
          <w:sz w:val="22"/>
          <w:szCs w:val="22"/>
          <w:u w:val="single"/>
        </w:rPr>
        <w:t>http://www.vvkt.lt</w:t>
      </w:r>
      <w:r w:rsidRPr="00650A0A">
        <w:rPr>
          <w:noProof/>
          <w:sz w:val="22"/>
          <w:szCs w:val="22"/>
        </w:rPr>
        <w:t>). Pranešdami apie šalutinį poveikį galite mums padėti gauti daugiau informacijos apie šio vaisto saugumą.</w:t>
      </w:r>
    </w:p>
    <w:p w14:paraId="5D3F8B5F" w14:textId="77777777" w:rsidR="00FE575C" w:rsidRPr="00650A0A" w:rsidRDefault="00FE575C" w:rsidP="00FE575C">
      <w:pPr>
        <w:rPr>
          <w:sz w:val="22"/>
          <w:szCs w:val="22"/>
        </w:rPr>
      </w:pPr>
    </w:p>
    <w:p w14:paraId="69D29EF0" w14:textId="77777777" w:rsidR="00FE575C" w:rsidRPr="00650A0A" w:rsidRDefault="00FE575C" w:rsidP="00FE575C">
      <w:pPr>
        <w:rPr>
          <w:sz w:val="22"/>
          <w:szCs w:val="22"/>
        </w:rPr>
      </w:pPr>
    </w:p>
    <w:p w14:paraId="50285ED0" w14:textId="77777777" w:rsidR="00FE575C" w:rsidRPr="00650A0A" w:rsidRDefault="00FE575C" w:rsidP="00FE575C">
      <w:pPr>
        <w:numPr>
          <w:ilvl w:val="12"/>
          <w:numId w:val="0"/>
        </w:numPr>
        <w:outlineLvl w:val="0"/>
        <w:rPr>
          <w:b/>
          <w:caps/>
          <w:sz w:val="22"/>
          <w:szCs w:val="22"/>
        </w:rPr>
      </w:pPr>
      <w:r w:rsidRPr="00650A0A">
        <w:rPr>
          <w:b/>
          <w:caps/>
          <w:sz w:val="22"/>
          <w:szCs w:val="22"/>
        </w:rPr>
        <w:t>5.</w:t>
      </w:r>
      <w:r w:rsidRPr="00650A0A">
        <w:rPr>
          <w:b/>
          <w:caps/>
          <w:sz w:val="22"/>
          <w:szCs w:val="22"/>
        </w:rPr>
        <w:tab/>
        <w:t>K</w:t>
      </w:r>
      <w:r w:rsidRPr="00650A0A">
        <w:rPr>
          <w:b/>
          <w:sz w:val="22"/>
          <w:szCs w:val="22"/>
        </w:rPr>
        <w:t xml:space="preserve">aip laikyti </w:t>
      </w:r>
      <w:proofErr w:type="spellStart"/>
      <w:r w:rsidRPr="00650A0A">
        <w:rPr>
          <w:b/>
          <w:sz w:val="22"/>
          <w:szCs w:val="22"/>
        </w:rPr>
        <w:t>Nootropil</w:t>
      </w:r>
      <w:proofErr w:type="spellEnd"/>
    </w:p>
    <w:p w14:paraId="37CA348B" w14:textId="77777777" w:rsidR="00FE575C" w:rsidRPr="00650A0A" w:rsidRDefault="00FE575C" w:rsidP="00FE575C">
      <w:pPr>
        <w:rPr>
          <w:sz w:val="22"/>
          <w:szCs w:val="22"/>
        </w:rPr>
      </w:pPr>
    </w:p>
    <w:p w14:paraId="634E904F" w14:textId="77777777" w:rsidR="00FE575C" w:rsidRPr="00650A0A" w:rsidRDefault="00FE575C" w:rsidP="00FE575C">
      <w:pPr>
        <w:pStyle w:val="Pagrindinistekstas2"/>
        <w:rPr>
          <w:szCs w:val="22"/>
        </w:rPr>
      </w:pPr>
      <w:r w:rsidRPr="00650A0A">
        <w:rPr>
          <w:szCs w:val="22"/>
        </w:rPr>
        <w:t>Šį vaistą laikykite vaikams nepastebimoje ir nepasiekiamoje vietoje.</w:t>
      </w:r>
    </w:p>
    <w:p w14:paraId="58032268" w14:textId="77777777" w:rsidR="00FE575C" w:rsidRPr="00650A0A" w:rsidRDefault="00FE575C" w:rsidP="00FE575C">
      <w:pPr>
        <w:ind w:left="567" w:hanging="567"/>
        <w:rPr>
          <w:noProof/>
          <w:sz w:val="22"/>
          <w:szCs w:val="22"/>
        </w:rPr>
      </w:pPr>
    </w:p>
    <w:p w14:paraId="1FE6DCF4" w14:textId="77777777" w:rsidR="00126B74" w:rsidRPr="00650A0A" w:rsidRDefault="00126B74" w:rsidP="00126B74">
      <w:pPr>
        <w:ind w:left="567" w:hanging="567"/>
        <w:rPr>
          <w:noProof/>
          <w:sz w:val="22"/>
          <w:szCs w:val="22"/>
        </w:rPr>
      </w:pPr>
      <w:r w:rsidRPr="00650A0A">
        <w:rPr>
          <w:rFonts w:eastAsia="Times New Roman"/>
          <w:sz w:val="22"/>
          <w:szCs w:val="22"/>
          <w:lang w:eastAsia="lt-LT"/>
        </w:rPr>
        <w:t xml:space="preserve">Laikyti žemesnėje kaip </w:t>
      </w:r>
      <w:r w:rsidRPr="00650A0A">
        <w:rPr>
          <w:noProof/>
          <w:sz w:val="22"/>
          <w:szCs w:val="22"/>
        </w:rPr>
        <w:t>25 </w:t>
      </w:r>
      <w:r w:rsidRPr="00650A0A">
        <w:rPr>
          <w:noProof/>
          <w:sz w:val="22"/>
          <w:szCs w:val="22"/>
        </w:rPr>
        <w:sym w:font="Symbol" w:char="F0B0"/>
      </w:r>
      <w:r w:rsidRPr="00650A0A">
        <w:rPr>
          <w:noProof/>
          <w:sz w:val="22"/>
          <w:szCs w:val="22"/>
        </w:rPr>
        <w:t>C temperatūroje, gamintojo pakuotėje.</w:t>
      </w:r>
    </w:p>
    <w:p w14:paraId="74DED1CD" w14:textId="77777777" w:rsidR="00FE575C" w:rsidRPr="00650A0A" w:rsidRDefault="00FE575C" w:rsidP="00FE575C">
      <w:pPr>
        <w:rPr>
          <w:sz w:val="22"/>
          <w:szCs w:val="22"/>
        </w:rPr>
      </w:pPr>
    </w:p>
    <w:p w14:paraId="2323A9F3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>Ant dėžutės po „Tinka iki“ ir lizdinės plokštelės po „EXP“ nurodytam tinkamumo laikui pasibaigus, šio vaisto vartoti negalima. Vaistas tinkamas vartoti iki paskutinės nurodyto mėnesio dienos.</w:t>
      </w:r>
    </w:p>
    <w:p w14:paraId="2A3B8826" w14:textId="77777777" w:rsidR="00FE575C" w:rsidRPr="00650A0A" w:rsidRDefault="00FE575C" w:rsidP="00FE575C">
      <w:pPr>
        <w:rPr>
          <w:sz w:val="22"/>
          <w:szCs w:val="22"/>
        </w:rPr>
      </w:pPr>
    </w:p>
    <w:p w14:paraId="48E2EE79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>Vaistų negalima išmesti į kanalizaciją arba su buitinėmis atliekomis. Kaip išmesti nereikalingus vaistus, klauskite vaistininko. Šios priemonės padės apsaugoti aplinką.</w:t>
      </w:r>
    </w:p>
    <w:p w14:paraId="44E37B89" w14:textId="77777777" w:rsidR="00FE575C" w:rsidRPr="00650A0A" w:rsidRDefault="00FE575C" w:rsidP="00FE575C">
      <w:pPr>
        <w:rPr>
          <w:sz w:val="22"/>
          <w:szCs w:val="22"/>
        </w:rPr>
      </w:pPr>
    </w:p>
    <w:p w14:paraId="66071FF8" w14:textId="77777777" w:rsidR="00FE575C" w:rsidRPr="00650A0A" w:rsidRDefault="00FE575C" w:rsidP="00FE575C">
      <w:pPr>
        <w:rPr>
          <w:sz w:val="22"/>
          <w:szCs w:val="22"/>
        </w:rPr>
      </w:pPr>
    </w:p>
    <w:p w14:paraId="3A6247D5" w14:textId="77777777" w:rsidR="00FE575C" w:rsidRPr="00650A0A" w:rsidRDefault="00FE575C" w:rsidP="00FE575C">
      <w:pPr>
        <w:numPr>
          <w:ilvl w:val="12"/>
          <w:numId w:val="0"/>
        </w:numPr>
        <w:outlineLvl w:val="0"/>
        <w:rPr>
          <w:b/>
          <w:sz w:val="22"/>
          <w:szCs w:val="22"/>
        </w:rPr>
      </w:pPr>
      <w:r w:rsidRPr="00650A0A">
        <w:rPr>
          <w:b/>
          <w:sz w:val="22"/>
          <w:szCs w:val="22"/>
        </w:rPr>
        <w:t>6.</w:t>
      </w:r>
      <w:r w:rsidRPr="00650A0A">
        <w:rPr>
          <w:sz w:val="22"/>
          <w:szCs w:val="22"/>
        </w:rPr>
        <w:tab/>
      </w:r>
      <w:r w:rsidRPr="00650A0A">
        <w:rPr>
          <w:b/>
          <w:sz w:val="22"/>
          <w:szCs w:val="22"/>
        </w:rPr>
        <w:t>Pakuotės turinys ir kita informacija</w:t>
      </w:r>
    </w:p>
    <w:p w14:paraId="676A8EF1" w14:textId="77777777" w:rsidR="00FE575C" w:rsidRPr="00650A0A" w:rsidRDefault="00FE575C" w:rsidP="00FE575C">
      <w:pPr>
        <w:rPr>
          <w:b/>
          <w:sz w:val="22"/>
          <w:szCs w:val="22"/>
        </w:rPr>
      </w:pPr>
    </w:p>
    <w:p w14:paraId="7DFAA836" w14:textId="77777777" w:rsidR="00FE575C" w:rsidRPr="00650A0A" w:rsidRDefault="00FE575C" w:rsidP="00FE575C">
      <w:pPr>
        <w:rPr>
          <w:b/>
          <w:sz w:val="22"/>
          <w:szCs w:val="22"/>
        </w:rPr>
      </w:pPr>
      <w:proofErr w:type="spellStart"/>
      <w:r w:rsidRPr="00650A0A">
        <w:rPr>
          <w:b/>
          <w:sz w:val="22"/>
          <w:szCs w:val="22"/>
        </w:rPr>
        <w:t>Nootropil</w:t>
      </w:r>
      <w:proofErr w:type="spellEnd"/>
      <w:r w:rsidRPr="00650A0A">
        <w:rPr>
          <w:b/>
          <w:sz w:val="22"/>
          <w:szCs w:val="22"/>
        </w:rPr>
        <w:t xml:space="preserve"> sudėtis</w:t>
      </w:r>
    </w:p>
    <w:p w14:paraId="141418B4" w14:textId="77777777" w:rsidR="00FE575C" w:rsidRPr="00650A0A" w:rsidRDefault="00FE575C" w:rsidP="00FE575C">
      <w:pPr>
        <w:numPr>
          <w:ilvl w:val="0"/>
          <w:numId w:val="6"/>
        </w:numPr>
        <w:rPr>
          <w:sz w:val="22"/>
          <w:szCs w:val="22"/>
        </w:rPr>
      </w:pPr>
      <w:r w:rsidRPr="00650A0A">
        <w:rPr>
          <w:sz w:val="22"/>
          <w:szCs w:val="22"/>
        </w:rPr>
        <w:t xml:space="preserve">Veiklioji medžiaga yra </w:t>
      </w:r>
      <w:proofErr w:type="spellStart"/>
      <w:r w:rsidRPr="00650A0A">
        <w:rPr>
          <w:sz w:val="22"/>
          <w:szCs w:val="22"/>
        </w:rPr>
        <w:t>piracetamas</w:t>
      </w:r>
      <w:proofErr w:type="spellEnd"/>
      <w:r w:rsidRPr="00650A0A">
        <w:rPr>
          <w:sz w:val="22"/>
          <w:szCs w:val="22"/>
        </w:rPr>
        <w:t xml:space="preserve">. </w:t>
      </w:r>
    </w:p>
    <w:p w14:paraId="6204793F" w14:textId="77777777" w:rsidR="00FE575C" w:rsidRPr="00650A0A" w:rsidRDefault="00FE575C" w:rsidP="00FE575C">
      <w:pPr>
        <w:ind w:left="720"/>
        <w:rPr>
          <w:sz w:val="22"/>
          <w:szCs w:val="22"/>
        </w:rPr>
      </w:pPr>
      <w:r w:rsidRPr="00650A0A">
        <w:rPr>
          <w:sz w:val="22"/>
          <w:szCs w:val="22"/>
        </w:rPr>
        <w:t xml:space="preserve">Kiekvienoje </w:t>
      </w:r>
      <w:proofErr w:type="spellStart"/>
      <w:r w:rsidRPr="00650A0A">
        <w:rPr>
          <w:sz w:val="22"/>
          <w:szCs w:val="22"/>
        </w:rPr>
        <w:t>Nootropil</w:t>
      </w:r>
      <w:proofErr w:type="spellEnd"/>
      <w:r w:rsidRPr="00650A0A">
        <w:rPr>
          <w:sz w:val="22"/>
          <w:szCs w:val="22"/>
        </w:rPr>
        <w:t xml:space="preserve"> 800 mg tabletėje yra 800 mg </w:t>
      </w:r>
      <w:proofErr w:type="spellStart"/>
      <w:r w:rsidRPr="00650A0A">
        <w:rPr>
          <w:sz w:val="22"/>
          <w:szCs w:val="22"/>
        </w:rPr>
        <w:t>piracetamo</w:t>
      </w:r>
      <w:proofErr w:type="spellEnd"/>
      <w:r w:rsidRPr="00650A0A">
        <w:rPr>
          <w:sz w:val="22"/>
          <w:szCs w:val="22"/>
        </w:rPr>
        <w:t xml:space="preserve">. </w:t>
      </w:r>
    </w:p>
    <w:p w14:paraId="4C322770" w14:textId="77777777" w:rsidR="00FE575C" w:rsidRPr="00650A0A" w:rsidRDefault="00FE575C" w:rsidP="00FE575C">
      <w:pPr>
        <w:numPr>
          <w:ilvl w:val="0"/>
          <w:numId w:val="6"/>
        </w:numPr>
        <w:rPr>
          <w:sz w:val="22"/>
          <w:szCs w:val="22"/>
        </w:rPr>
      </w:pPr>
      <w:r w:rsidRPr="00650A0A">
        <w:rPr>
          <w:sz w:val="22"/>
          <w:szCs w:val="22"/>
        </w:rPr>
        <w:t xml:space="preserve">Pagalbinės medžiagos yra </w:t>
      </w:r>
      <w:proofErr w:type="spellStart"/>
      <w:r w:rsidRPr="00650A0A">
        <w:rPr>
          <w:sz w:val="22"/>
          <w:szCs w:val="22"/>
        </w:rPr>
        <w:t>makrogolis</w:t>
      </w:r>
      <w:proofErr w:type="spellEnd"/>
      <w:r w:rsidRPr="00650A0A">
        <w:rPr>
          <w:sz w:val="22"/>
          <w:szCs w:val="22"/>
        </w:rPr>
        <w:t xml:space="preserve"> 6000 ir 400, koloidinis bevandenis silicio dioksidas, magnio </w:t>
      </w:r>
      <w:proofErr w:type="spellStart"/>
      <w:r w:rsidRPr="00650A0A">
        <w:rPr>
          <w:sz w:val="22"/>
          <w:szCs w:val="22"/>
        </w:rPr>
        <w:t>stearatas</w:t>
      </w:r>
      <w:proofErr w:type="spellEnd"/>
      <w:r w:rsidRPr="00650A0A">
        <w:rPr>
          <w:sz w:val="22"/>
          <w:szCs w:val="22"/>
        </w:rPr>
        <w:t xml:space="preserve">, </w:t>
      </w:r>
      <w:proofErr w:type="spellStart"/>
      <w:r w:rsidRPr="00650A0A">
        <w:rPr>
          <w:sz w:val="22"/>
          <w:szCs w:val="22"/>
        </w:rPr>
        <w:t>kroskarmeliozės</w:t>
      </w:r>
      <w:proofErr w:type="spellEnd"/>
      <w:r w:rsidRPr="00650A0A">
        <w:rPr>
          <w:sz w:val="22"/>
          <w:szCs w:val="22"/>
        </w:rPr>
        <w:t xml:space="preserve"> natrio druska, </w:t>
      </w:r>
      <w:proofErr w:type="spellStart"/>
      <w:r w:rsidRPr="00650A0A">
        <w:rPr>
          <w:sz w:val="22"/>
          <w:szCs w:val="22"/>
        </w:rPr>
        <w:t>hipromeliozė</w:t>
      </w:r>
      <w:proofErr w:type="spellEnd"/>
      <w:r w:rsidRPr="00650A0A">
        <w:rPr>
          <w:sz w:val="22"/>
          <w:szCs w:val="22"/>
        </w:rPr>
        <w:t>, titano dioksidas (E171).</w:t>
      </w:r>
    </w:p>
    <w:p w14:paraId="3B1FDB17" w14:textId="77777777" w:rsidR="00FE575C" w:rsidRPr="00650A0A" w:rsidRDefault="00FE575C" w:rsidP="00FE575C">
      <w:pPr>
        <w:rPr>
          <w:b/>
          <w:sz w:val="22"/>
          <w:szCs w:val="22"/>
        </w:rPr>
      </w:pPr>
    </w:p>
    <w:p w14:paraId="5024CE4E" w14:textId="77777777" w:rsidR="00FE575C" w:rsidRPr="00650A0A" w:rsidRDefault="00FE575C" w:rsidP="00FE575C">
      <w:pPr>
        <w:rPr>
          <w:b/>
          <w:sz w:val="22"/>
          <w:szCs w:val="22"/>
        </w:rPr>
      </w:pPr>
      <w:proofErr w:type="spellStart"/>
      <w:r w:rsidRPr="00650A0A">
        <w:rPr>
          <w:b/>
          <w:sz w:val="22"/>
          <w:szCs w:val="22"/>
        </w:rPr>
        <w:t>Nootropil</w:t>
      </w:r>
      <w:proofErr w:type="spellEnd"/>
      <w:r w:rsidRPr="00650A0A">
        <w:rPr>
          <w:b/>
          <w:sz w:val="22"/>
          <w:szCs w:val="22"/>
        </w:rPr>
        <w:t xml:space="preserve"> išvaizda ir kiekis pakuotėje</w:t>
      </w:r>
    </w:p>
    <w:p w14:paraId="2F0B7515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bCs/>
          <w:iCs/>
          <w:sz w:val="22"/>
          <w:szCs w:val="22"/>
        </w:rPr>
        <w:t>Tabletės</w:t>
      </w:r>
      <w:r w:rsidRPr="00650A0A">
        <w:rPr>
          <w:sz w:val="22"/>
          <w:szCs w:val="22"/>
        </w:rPr>
        <w:t xml:space="preserve"> yra baltos, pailgos plėvele dengtos tabletės su vagele, pažymėtos N/N. Vagelė skirta tik tabletei perlaužti, kad būtų lengviau nuryti, bet ne jai padalyti į lygias dozes.</w:t>
      </w:r>
    </w:p>
    <w:p w14:paraId="65976BF0" w14:textId="77777777" w:rsidR="00FE575C" w:rsidRPr="00650A0A" w:rsidRDefault="00FE575C" w:rsidP="00FE575C">
      <w:pPr>
        <w:rPr>
          <w:sz w:val="22"/>
          <w:szCs w:val="22"/>
        </w:rPr>
      </w:pPr>
    </w:p>
    <w:p w14:paraId="7D14B0B3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>Tabletės yra lizdinėje plokštelėje.</w:t>
      </w:r>
    </w:p>
    <w:p w14:paraId="1DCBAD0E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>Tiekiamos šios pakuotės:</w:t>
      </w:r>
    </w:p>
    <w:p w14:paraId="29BAA676" w14:textId="401FC3E1" w:rsidR="00FE575C" w:rsidRPr="00650A0A" w:rsidRDefault="00FE575C" w:rsidP="00FE575C">
      <w:pPr>
        <w:numPr>
          <w:ilvl w:val="0"/>
          <w:numId w:val="8"/>
        </w:numPr>
        <w:rPr>
          <w:b/>
          <w:sz w:val="22"/>
          <w:szCs w:val="22"/>
        </w:rPr>
      </w:pPr>
      <w:proofErr w:type="spellStart"/>
      <w:r w:rsidRPr="00650A0A">
        <w:rPr>
          <w:sz w:val="22"/>
          <w:szCs w:val="22"/>
        </w:rPr>
        <w:t>Nootropil</w:t>
      </w:r>
      <w:proofErr w:type="spellEnd"/>
      <w:r w:rsidRPr="00650A0A">
        <w:rPr>
          <w:sz w:val="22"/>
          <w:szCs w:val="22"/>
        </w:rPr>
        <w:t xml:space="preserve"> 800 mg po</w:t>
      </w:r>
      <w:r w:rsidR="003716B4" w:rsidRPr="00650A0A">
        <w:rPr>
          <w:sz w:val="22"/>
          <w:szCs w:val="22"/>
        </w:rPr>
        <w:t xml:space="preserve"> 30 arba</w:t>
      </w:r>
      <w:r w:rsidRPr="00650A0A">
        <w:rPr>
          <w:sz w:val="22"/>
          <w:szCs w:val="22"/>
        </w:rPr>
        <w:t xml:space="preserve"> </w:t>
      </w:r>
      <w:r w:rsidR="007A6071" w:rsidRPr="00650A0A">
        <w:rPr>
          <w:sz w:val="22"/>
          <w:szCs w:val="22"/>
        </w:rPr>
        <w:t>9</w:t>
      </w:r>
      <w:r w:rsidRPr="00650A0A">
        <w:rPr>
          <w:sz w:val="22"/>
          <w:szCs w:val="22"/>
        </w:rPr>
        <w:t xml:space="preserve">0 tablečių pakuotėje. </w:t>
      </w:r>
    </w:p>
    <w:p w14:paraId="6758D19F" w14:textId="77777777" w:rsidR="00FE575C" w:rsidRPr="00650A0A" w:rsidRDefault="00FE575C" w:rsidP="00FE575C">
      <w:pPr>
        <w:rPr>
          <w:b/>
          <w:sz w:val="22"/>
          <w:szCs w:val="22"/>
        </w:rPr>
      </w:pPr>
    </w:p>
    <w:p w14:paraId="2591539D" w14:textId="6CD94C49" w:rsidR="007A6071" w:rsidRPr="00650A0A" w:rsidRDefault="007A6071" w:rsidP="007A6071">
      <w:pPr>
        <w:rPr>
          <w:sz w:val="22"/>
          <w:szCs w:val="22"/>
        </w:rPr>
      </w:pPr>
    </w:p>
    <w:p w14:paraId="534176CA" w14:textId="77777777" w:rsidR="007A6071" w:rsidRPr="00650A0A" w:rsidRDefault="007A6071" w:rsidP="007A6071">
      <w:pPr>
        <w:rPr>
          <w:b/>
          <w:sz w:val="22"/>
          <w:szCs w:val="22"/>
        </w:rPr>
      </w:pPr>
      <w:r w:rsidRPr="00650A0A">
        <w:rPr>
          <w:b/>
          <w:sz w:val="22"/>
          <w:szCs w:val="22"/>
        </w:rPr>
        <w:t>Gamintojas</w:t>
      </w:r>
    </w:p>
    <w:p w14:paraId="11770B89" w14:textId="77777777" w:rsidR="007A6071" w:rsidRPr="00650A0A" w:rsidRDefault="007A6071" w:rsidP="007A6071">
      <w:pPr>
        <w:rPr>
          <w:bCs/>
          <w:sz w:val="22"/>
          <w:szCs w:val="22"/>
          <w:lang w:val="fr-FR"/>
        </w:rPr>
      </w:pPr>
      <w:r w:rsidRPr="00650A0A">
        <w:rPr>
          <w:bCs/>
          <w:sz w:val="22"/>
          <w:szCs w:val="22"/>
        </w:rPr>
        <w:t xml:space="preserve">UCB </w:t>
      </w:r>
      <w:proofErr w:type="spellStart"/>
      <w:r w:rsidRPr="00650A0A">
        <w:rPr>
          <w:bCs/>
          <w:sz w:val="22"/>
          <w:szCs w:val="22"/>
        </w:rPr>
        <w:t>Pharma</w:t>
      </w:r>
      <w:proofErr w:type="spellEnd"/>
      <w:r w:rsidRPr="00650A0A">
        <w:rPr>
          <w:bCs/>
          <w:sz w:val="22"/>
          <w:szCs w:val="22"/>
        </w:rPr>
        <w:t xml:space="preserve"> SA</w:t>
      </w:r>
    </w:p>
    <w:p w14:paraId="26B1FF11" w14:textId="77777777" w:rsidR="0068583E" w:rsidRPr="00650A0A" w:rsidRDefault="007A6071" w:rsidP="007A6071">
      <w:pPr>
        <w:rPr>
          <w:bCs/>
          <w:sz w:val="22"/>
          <w:szCs w:val="22"/>
        </w:rPr>
      </w:pPr>
      <w:proofErr w:type="spellStart"/>
      <w:r w:rsidRPr="00650A0A">
        <w:rPr>
          <w:bCs/>
          <w:sz w:val="22"/>
          <w:szCs w:val="22"/>
        </w:rPr>
        <w:t>Chemin</w:t>
      </w:r>
      <w:proofErr w:type="spellEnd"/>
      <w:r w:rsidRPr="00650A0A">
        <w:rPr>
          <w:bCs/>
          <w:sz w:val="22"/>
          <w:szCs w:val="22"/>
        </w:rPr>
        <w:t xml:space="preserve"> du </w:t>
      </w:r>
      <w:proofErr w:type="spellStart"/>
      <w:r w:rsidRPr="00650A0A">
        <w:rPr>
          <w:bCs/>
          <w:sz w:val="22"/>
          <w:szCs w:val="22"/>
        </w:rPr>
        <w:t>Foriest</w:t>
      </w:r>
      <w:proofErr w:type="spellEnd"/>
      <w:r w:rsidRPr="00650A0A">
        <w:rPr>
          <w:bCs/>
          <w:sz w:val="22"/>
          <w:szCs w:val="22"/>
        </w:rPr>
        <w:t xml:space="preserve"> </w:t>
      </w:r>
    </w:p>
    <w:p w14:paraId="364474BF" w14:textId="685FB676" w:rsidR="007A6071" w:rsidRPr="00650A0A" w:rsidRDefault="007A6071" w:rsidP="007A6071">
      <w:pPr>
        <w:rPr>
          <w:bCs/>
          <w:sz w:val="22"/>
          <w:szCs w:val="22"/>
        </w:rPr>
      </w:pPr>
      <w:r w:rsidRPr="00650A0A">
        <w:rPr>
          <w:bCs/>
          <w:sz w:val="22"/>
          <w:szCs w:val="22"/>
        </w:rPr>
        <w:t xml:space="preserve">1420Braine-l’ </w:t>
      </w:r>
      <w:proofErr w:type="spellStart"/>
      <w:r w:rsidRPr="00650A0A">
        <w:rPr>
          <w:bCs/>
          <w:sz w:val="22"/>
          <w:szCs w:val="22"/>
        </w:rPr>
        <w:t>Alleud</w:t>
      </w:r>
      <w:proofErr w:type="spellEnd"/>
    </w:p>
    <w:p w14:paraId="7B3F8C70" w14:textId="77777777" w:rsidR="007A6071" w:rsidRPr="00650A0A" w:rsidRDefault="007A6071" w:rsidP="007A6071">
      <w:pPr>
        <w:rPr>
          <w:bCs/>
          <w:sz w:val="22"/>
          <w:szCs w:val="22"/>
        </w:rPr>
      </w:pPr>
      <w:r w:rsidRPr="00650A0A">
        <w:rPr>
          <w:bCs/>
          <w:sz w:val="22"/>
          <w:szCs w:val="22"/>
        </w:rPr>
        <w:t>Belgija</w:t>
      </w:r>
    </w:p>
    <w:p w14:paraId="175A7DC7" w14:textId="48D08B8B" w:rsidR="00FE575C" w:rsidRPr="00650A0A" w:rsidRDefault="00FE575C" w:rsidP="00FE575C">
      <w:pPr>
        <w:rPr>
          <w:sz w:val="22"/>
          <w:szCs w:val="22"/>
          <w:highlight w:val="yellow"/>
        </w:rPr>
      </w:pPr>
    </w:p>
    <w:p w14:paraId="4D860DEA" w14:textId="77777777" w:rsidR="007A6071" w:rsidRPr="00650A0A" w:rsidRDefault="007A6071" w:rsidP="007A6071">
      <w:pPr>
        <w:rPr>
          <w:rFonts w:eastAsia="Times New Roman"/>
          <w:b/>
        </w:rPr>
      </w:pPr>
      <w:r w:rsidRPr="00650A0A">
        <w:rPr>
          <w:rFonts w:eastAsia="Times New Roman"/>
          <w:b/>
        </w:rPr>
        <w:t xml:space="preserve">Lygiagretus importuotojas </w:t>
      </w:r>
    </w:p>
    <w:p w14:paraId="2AD0A366" w14:textId="77777777" w:rsidR="007A6071" w:rsidRPr="00650A0A" w:rsidRDefault="007A6071" w:rsidP="007A6071">
      <w:pPr>
        <w:rPr>
          <w:rFonts w:eastAsia="Times New Roman"/>
        </w:rPr>
      </w:pPr>
      <w:r w:rsidRPr="00650A0A">
        <w:rPr>
          <w:rFonts w:eastAsia="Times New Roman"/>
        </w:rPr>
        <w:lastRenderedPageBreak/>
        <w:t>UAB “</w:t>
      </w:r>
      <w:proofErr w:type="spellStart"/>
      <w:r w:rsidRPr="00650A0A">
        <w:rPr>
          <w:rFonts w:eastAsia="Times New Roman"/>
        </w:rPr>
        <w:t>Lex</w:t>
      </w:r>
      <w:proofErr w:type="spellEnd"/>
      <w:r w:rsidRPr="00650A0A">
        <w:rPr>
          <w:rFonts w:eastAsia="Times New Roman"/>
        </w:rPr>
        <w:t xml:space="preserve"> ano”</w:t>
      </w:r>
    </w:p>
    <w:p w14:paraId="21194E48" w14:textId="77777777" w:rsidR="007A6071" w:rsidRPr="00650A0A" w:rsidRDefault="007A6071" w:rsidP="007A6071">
      <w:pPr>
        <w:rPr>
          <w:rFonts w:eastAsia="Times New Roman"/>
        </w:rPr>
      </w:pPr>
      <w:r w:rsidRPr="00650A0A">
        <w:rPr>
          <w:rFonts w:eastAsia="Times New Roman"/>
          <w:color w:val="000000"/>
        </w:rPr>
        <w:t>Naugarduko g. 3,</w:t>
      </w:r>
      <w:r w:rsidRPr="00650A0A">
        <w:rPr>
          <w:rFonts w:eastAsia="Times New Roman"/>
        </w:rPr>
        <w:t xml:space="preserve"> </w:t>
      </w:r>
    </w:p>
    <w:p w14:paraId="62DCEBE8" w14:textId="77777777" w:rsidR="007A6071" w:rsidRPr="00650A0A" w:rsidRDefault="007A6071" w:rsidP="007A6071">
      <w:pPr>
        <w:rPr>
          <w:rFonts w:eastAsia="Times New Roman"/>
        </w:rPr>
      </w:pPr>
      <w:r w:rsidRPr="00650A0A">
        <w:rPr>
          <w:rFonts w:eastAsia="Times New Roman"/>
        </w:rPr>
        <w:t>LT-03231 Vilnius</w:t>
      </w:r>
    </w:p>
    <w:p w14:paraId="5053159F" w14:textId="77777777" w:rsidR="007A6071" w:rsidRPr="00650A0A" w:rsidRDefault="007A6071" w:rsidP="007A6071">
      <w:pPr>
        <w:rPr>
          <w:rFonts w:eastAsia="Times New Roman"/>
        </w:rPr>
      </w:pPr>
      <w:r w:rsidRPr="00650A0A">
        <w:rPr>
          <w:rFonts w:eastAsia="Times New Roman"/>
        </w:rPr>
        <w:t>Lietuva</w:t>
      </w:r>
    </w:p>
    <w:p w14:paraId="1E7155A5" w14:textId="77777777" w:rsidR="007A6071" w:rsidRPr="00650A0A" w:rsidRDefault="007A6071" w:rsidP="007A6071">
      <w:pPr>
        <w:tabs>
          <w:tab w:val="left" w:pos="567"/>
        </w:tabs>
        <w:rPr>
          <w:rFonts w:eastAsia="Times New Roman"/>
        </w:rPr>
      </w:pPr>
    </w:p>
    <w:p w14:paraId="7CEF6F75" w14:textId="77777777" w:rsidR="007A6071" w:rsidRPr="00650A0A" w:rsidRDefault="007A6071" w:rsidP="007A6071">
      <w:pPr>
        <w:rPr>
          <w:rFonts w:eastAsia="Times New Roman"/>
          <w:b/>
          <w:bCs/>
          <w:iCs/>
        </w:rPr>
      </w:pPr>
      <w:r w:rsidRPr="00650A0A">
        <w:rPr>
          <w:rFonts w:eastAsia="Times New Roman"/>
          <w:b/>
          <w:bCs/>
          <w:iCs/>
        </w:rPr>
        <w:t xml:space="preserve">Perpakavo </w:t>
      </w:r>
    </w:p>
    <w:p w14:paraId="0893D784" w14:textId="3AE7B65E" w:rsidR="007A6071" w:rsidRPr="00650A0A" w:rsidRDefault="00FC58AB" w:rsidP="007A6071">
      <w:pPr>
        <w:rPr>
          <w:rFonts w:eastAsia="Times New Roman"/>
          <w:bCs/>
          <w:iCs/>
        </w:rPr>
      </w:pPr>
      <w:r w:rsidRPr="00650A0A">
        <w:rPr>
          <w:rFonts w:eastAsia="Times New Roman"/>
          <w:bCs/>
          <w:iCs/>
        </w:rPr>
        <w:t xml:space="preserve">Lietuvos ir Norvegijos </w:t>
      </w:r>
      <w:r w:rsidR="007A6071" w:rsidRPr="00650A0A">
        <w:rPr>
          <w:rFonts w:eastAsia="Times New Roman"/>
          <w:bCs/>
          <w:iCs/>
        </w:rPr>
        <w:t xml:space="preserve"> UAB „</w:t>
      </w:r>
      <w:proofErr w:type="spellStart"/>
      <w:r w:rsidR="007A6071" w:rsidRPr="00650A0A">
        <w:rPr>
          <w:rFonts w:eastAsia="Times New Roman"/>
          <w:bCs/>
          <w:iCs/>
        </w:rPr>
        <w:t>Norfachema</w:t>
      </w:r>
      <w:proofErr w:type="spellEnd"/>
      <w:r w:rsidR="007A6071" w:rsidRPr="00650A0A">
        <w:rPr>
          <w:rFonts w:eastAsia="Times New Roman"/>
          <w:bCs/>
          <w:iCs/>
        </w:rPr>
        <w:t>“</w:t>
      </w:r>
    </w:p>
    <w:p w14:paraId="2ABF87BF" w14:textId="77777777" w:rsidR="007A6071" w:rsidRPr="00650A0A" w:rsidRDefault="007A6071" w:rsidP="007A6071">
      <w:pPr>
        <w:rPr>
          <w:rFonts w:eastAsia="Times New Roman"/>
          <w:bCs/>
          <w:iCs/>
        </w:rPr>
      </w:pPr>
      <w:r w:rsidRPr="00650A0A">
        <w:rPr>
          <w:rFonts w:eastAsia="Times New Roman"/>
          <w:bCs/>
          <w:iCs/>
        </w:rPr>
        <w:t>Vytauto g. 6, Jonava</w:t>
      </w:r>
    </w:p>
    <w:p w14:paraId="10C764FC" w14:textId="77777777" w:rsidR="007A6071" w:rsidRPr="00650A0A" w:rsidRDefault="007A6071" w:rsidP="007A6071">
      <w:pPr>
        <w:rPr>
          <w:rFonts w:eastAsia="Times New Roman"/>
          <w:bCs/>
          <w:iCs/>
        </w:rPr>
      </w:pPr>
      <w:r w:rsidRPr="00650A0A">
        <w:rPr>
          <w:rFonts w:eastAsia="Times New Roman"/>
          <w:bCs/>
          <w:iCs/>
        </w:rPr>
        <w:t>Lietuva</w:t>
      </w:r>
    </w:p>
    <w:p w14:paraId="4C79CCAC" w14:textId="77777777" w:rsidR="007A6071" w:rsidRPr="00650A0A" w:rsidRDefault="007A6071" w:rsidP="007A6071">
      <w:pPr>
        <w:rPr>
          <w:rFonts w:eastAsia="Times New Roman"/>
          <w:bCs/>
          <w:iCs/>
        </w:rPr>
      </w:pPr>
    </w:p>
    <w:p w14:paraId="77ADB401" w14:textId="77777777" w:rsidR="007A6071" w:rsidRPr="00650A0A" w:rsidRDefault="007A6071" w:rsidP="007A6071">
      <w:pPr>
        <w:rPr>
          <w:rFonts w:eastAsia="Times New Roman"/>
          <w:bCs/>
          <w:iCs/>
        </w:rPr>
      </w:pPr>
      <w:r w:rsidRPr="00650A0A">
        <w:rPr>
          <w:rFonts w:eastAsia="Times New Roman"/>
          <w:bCs/>
          <w:iCs/>
        </w:rPr>
        <w:t>arba</w:t>
      </w:r>
    </w:p>
    <w:p w14:paraId="5DDF7C2E" w14:textId="77777777" w:rsidR="007A6071" w:rsidRPr="00650A0A" w:rsidRDefault="007A6071" w:rsidP="007A6071">
      <w:pPr>
        <w:rPr>
          <w:rFonts w:eastAsia="Times New Roman"/>
          <w:bCs/>
          <w:iCs/>
        </w:rPr>
      </w:pPr>
    </w:p>
    <w:p w14:paraId="61ABC740" w14:textId="664C0465" w:rsidR="007A6071" w:rsidRPr="00650A0A" w:rsidRDefault="007A6071" w:rsidP="007A6071">
      <w:pPr>
        <w:rPr>
          <w:rFonts w:eastAsia="Times New Roman"/>
          <w:bCs/>
          <w:iCs/>
        </w:rPr>
      </w:pPr>
      <w:r w:rsidRPr="00650A0A">
        <w:rPr>
          <w:rFonts w:eastAsia="Times New Roman"/>
          <w:bCs/>
          <w:iCs/>
        </w:rPr>
        <w:t>UAB „</w:t>
      </w:r>
      <w:r w:rsidR="00FC58AB" w:rsidRPr="00650A0A">
        <w:rPr>
          <w:rFonts w:eastAsia="Times New Roman"/>
          <w:bCs/>
          <w:iCs/>
        </w:rPr>
        <w:t>ENTAFARMA</w:t>
      </w:r>
      <w:r w:rsidRPr="00650A0A">
        <w:rPr>
          <w:rFonts w:eastAsia="Times New Roman"/>
          <w:bCs/>
          <w:iCs/>
        </w:rPr>
        <w:t>“</w:t>
      </w:r>
    </w:p>
    <w:p w14:paraId="1607DA96" w14:textId="77777777" w:rsidR="007A6071" w:rsidRPr="00650A0A" w:rsidRDefault="007A6071" w:rsidP="007A6071">
      <w:pPr>
        <w:rPr>
          <w:rFonts w:eastAsia="Times New Roman"/>
          <w:bCs/>
          <w:iCs/>
        </w:rPr>
      </w:pPr>
      <w:proofErr w:type="spellStart"/>
      <w:r w:rsidRPr="00650A0A">
        <w:rPr>
          <w:rFonts w:eastAsia="Times New Roman"/>
          <w:bCs/>
          <w:iCs/>
        </w:rPr>
        <w:t>Klonėnų</w:t>
      </w:r>
      <w:proofErr w:type="spellEnd"/>
      <w:r w:rsidRPr="00650A0A">
        <w:rPr>
          <w:rFonts w:eastAsia="Times New Roman"/>
          <w:bCs/>
          <w:iCs/>
        </w:rPr>
        <w:t xml:space="preserve"> vs. 1</w:t>
      </w:r>
    </w:p>
    <w:p w14:paraId="46597B64" w14:textId="77777777" w:rsidR="007A6071" w:rsidRPr="00650A0A" w:rsidRDefault="007A6071" w:rsidP="007A6071">
      <w:pPr>
        <w:rPr>
          <w:rFonts w:eastAsia="Times New Roman"/>
          <w:bCs/>
          <w:iCs/>
        </w:rPr>
      </w:pPr>
      <w:r w:rsidRPr="00650A0A">
        <w:rPr>
          <w:rFonts w:eastAsia="Times New Roman"/>
          <w:bCs/>
          <w:iCs/>
        </w:rPr>
        <w:t>Širvintų r. sav.</w:t>
      </w:r>
    </w:p>
    <w:p w14:paraId="71DF8F6E" w14:textId="26324C03" w:rsidR="007A6071" w:rsidRPr="00650A0A" w:rsidRDefault="007A6071" w:rsidP="007A6071">
      <w:pPr>
        <w:rPr>
          <w:rFonts w:eastAsia="Times New Roman"/>
          <w:bCs/>
          <w:iCs/>
        </w:rPr>
      </w:pPr>
      <w:r w:rsidRPr="00650A0A">
        <w:rPr>
          <w:rFonts w:eastAsia="Times New Roman"/>
          <w:bCs/>
          <w:iCs/>
        </w:rPr>
        <w:t>Lietuva</w:t>
      </w:r>
    </w:p>
    <w:p w14:paraId="729AE7F4" w14:textId="3BC165D1" w:rsidR="00FC58AB" w:rsidRPr="00650A0A" w:rsidRDefault="00FC58AB" w:rsidP="007A6071">
      <w:pPr>
        <w:rPr>
          <w:rFonts w:eastAsia="Times New Roman"/>
          <w:bCs/>
          <w:iCs/>
        </w:rPr>
      </w:pPr>
    </w:p>
    <w:p w14:paraId="056BC53E" w14:textId="41982A2F" w:rsidR="00FC58AB" w:rsidRPr="00650A0A" w:rsidRDefault="00FC58AB" w:rsidP="007A6071">
      <w:pPr>
        <w:rPr>
          <w:rFonts w:eastAsia="Times New Roman"/>
          <w:bCs/>
          <w:iCs/>
        </w:rPr>
      </w:pPr>
      <w:r w:rsidRPr="00650A0A">
        <w:rPr>
          <w:rFonts w:eastAsia="Times New Roman"/>
          <w:bCs/>
          <w:iCs/>
        </w:rPr>
        <w:t>arba</w:t>
      </w:r>
    </w:p>
    <w:p w14:paraId="42D2F31A" w14:textId="0CD16A8F" w:rsidR="00FC58AB" w:rsidRPr="00650A0A" w:rsidRDefault="00FC58AB" w:rsidP="007A6071">
      <w:pPr>
        <w:rPr>
          <w:rFonts w:eastAsia="Times New Roman"/>
          <w:bCs/>
          <w:iCs/>
        </w:rPr>
      </w:pPr>
    </w:p>
    <w:p w14:paraId="7A492D46" w14:textId="77777777" w:rsidR="00FC58AB" w:rsidRPr="00650A0A" w:rsidRDefault="00FC58AB" w:rsidP="00FC58AB">
      <w:pPr>
        <w:rPr>
          <w:rFonts w:eastAsia="Times New Roman"/>
          <w:bCs/>
          <w:iCs/>
        </w:rPr>
      </w:pPr>
      <w:r w:rsidRPr="00650A0A">
        <w:rPr>
          <w:rFonts w:eastAsia="Times New Roman"/>
          <w:bCs/>
          <w:iCs/>
        </w:rPr>
        <w:t xml:space="preserve">CEFEA Sp. z </w:t>
      </w:r>
      <w:proofErr w:type="spellStart"/>
      <w:r w:rsidRPr="00650A0A">
        <w:rPr>
          <w:rFonts w:eastAsia="Times New Roman"/>
          <w:bCs/>
          <w:iCs/>
        </w:rPr>
        <w:t>o.o</w:t>
      </w:r>
      <w:proofErr w:type="spellEnd"/>
      <w:r w:rsidRPr="00650A0A">
        <w:rPr>
          <w:rFonts w:eastAsia="Times New Roman"/>
          <w:bCs/>
          <w:iCs/>
        </w:rPr>
        <w:t>. Sp. K.</w:t>
      </w:r>
    </w:p>
    <w:p w14:paraId="645ACB17" w14:textId="77777777" w:rsidR="00FC58AB" w:rsidRPr="00650A0A" w:rsidRDefault="00FC58AB" w:rsidP="00FC58AB">
      <w:pPr>
        <w:rPr>
          <w:rFonts w:eastAsia="Times New Roman"/>
          <w:bCs/>
          <w:iCs/>
        </w:rPr>
      </w:pPr>
      <w:proofErr w:type="spellStart"/>
      <w:r w:rsidRPr="00650A0A">
        <w:rPr>
          <w:rFonts w:eastAsia="Times New Roman"/>
          <w:bCs/>
          <w:iCs/>
        </w:rPr>
        <w:t>Ul</w:t>
      </w:r>
      <w:proofErr w:type="spellEnd"/>
      <w:r w:rsidRPr="00650A0A">
        <w:rPr>
          <w:rFonts w:eastAsia="Times New Roman"/>
          <w:bCs/>
          <w:iCs/>
        </w:rPr>
        <w:t xml:space="preserve">. </w:t>
      </w:r>
      <w:proofErr w:type="spellStart"/>
      <w:r w:rsidRPr="00650A0A">
        <w:rPr>
          <w:rFonts w:eastAsia="Times New Roman"/>
          <w:bCs/>
          <w:iCs/>
        </w:rPr>
        <w:t>Działkowa</w:t>
      </w:r>
      <w:proofErr w:type="spellEnd"/>
      <w:r w:rsidRPr="00650A0A">
        <w:rPr>
          <w:rFonts w:eastAsia="Times New Roman"/>
          <w:bCs/>
          <w:iCs/>
        </w:rPr>
        <w:t xml:space="preserve"> 56 </w:t>
      </w:r>
    </w:p>
    <w:p w14:paraId="0A2E2A85" w14:textId="77777777" w:rsidR="00FC58AB" w:rsidRPr="00650A0A" w:rsidRDefault="00FC58AB" w:rsidP="00FC58AB">
      <w:pPr>
        <w:rPr>
          <w:rFonts w:eastAsia="Times New Roman"/>
          <w:bCs/>
          <w:iCs/>
        </w:rPr>
      </w:pPr>
      <w:r w:rsidRPr="00650A0A">
        <w:rPr>
          <w:rFonts w:eastAsia="Times New Roman"/>
          <w:bCs/>
          <w:iCs/>
        </w:rPr>
        <w:t xml:space="preserve">02-234 </w:t>
      </w:r>
      <w:proofErr w:type="spellStart"/>
      <w:r w:rsidRPr="00650A0A">
        <w:rPr>
          <w:rFonts w:eastAsia="Times New Roman"/>
          <w:bCs/>
          <w:iCs/>
        </w:rPr>
        <w:t>Warszawa</w:t>
      </w:r>
      <w:proofErr w:type="spellEnd"/>
    </w:p>
    <w:p w14:paraId="58F1B40F" w14:textId="2821D8C8" w:rsidR="00FC58AB" w:rsidRPr="00650A0A" w:rsidRDefault="00FC58AB" w:rsidP="00FC58AB">
      <w:pPr>
        <w:rPr>
          <w:rFonts w:eastAsia="Times New Roman"/>
          <w:bCs/>
          <w:iCs/>
        </w:rPr>
      </w:pPr>
      <w:r w:rsidRPr="00650A0A">
        <w:rPr>
          <w:rFonts w:eastAsia="Times New Roman"/>
          <w:bCs/>
          <w:iCs/>
        </w:rPr>
        <w:t>Lenkija</w:t>
      </w:r>
    </w:p>
    <w:p w14:paraId="03862D57" w14:textId="77777777" w:rsidR="007A6071" w:rsidRPr="00650A0A" w:rsidRDefault="007A6071" w:rsidP="00FE575C">
      <w:pPr>
        <w:rPr>
          <w:sz w:val="22"/>
          <w:szCs w:val="22"/>
          <w:highlight w:val="yellow"/>
        </w:rPr>
      </w:pPr>
    </w:p>
    <w:tbl>
      <w:tblPr>
        <w:tblW w:w="4678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678"/>
      </w:tblGrid>
      <w:tr w:rsidR="00FE575C" w:rsidRPr="00650A0A" w14:paraId="53EB2BC5" w14:textId="77777777" w:rsidTr="00AF1860">
        <w:tc>
          <w:tcPr>
            <w:tcW w:w="4678" w:type="dxa"/>
          </w:tcPr>
          <w:p w14:paraId="11DFDB42" w14:textId="439DFF65" w:rsidR="007A6071" w:rsidRPr="00650A0A" w:rsidRDefault="007A6071" w:rsidP="007A6071">
            <w:pPr>
              <w:rPr>
                <w:sz w:val="22"/>
                <w:szCs w:val="22"/>
              </w:rPr>
            </w:pPr>
          </w:p>
        </w:tc>
      </w:tr>
    </w:tbl>
    <w:p w14:paraId="1441C26D" w14:textId="65E7D877" w:rsidR="007A6071" w:rsidRPr="00650A0A" w:rsidRDefault="007A6071" w:rsidP="00A57A31">
      <w:pPr>
        <w:jc w:val="both"/>
        <w:rPr>
          <w:sz w:val="22"/>
          <w:szCs w:val="22"/>
        </w:rPr>
      </w:pPr>
      <w:r w:rsidRPr="00650A0A">
        <w:rPr>
          <w:rFonts w:eastAsia="Times New Roman"/>
          <w:sz w:val="22"/>
          <w:szCs w:val="22"/>
        </w:rPr>
        <w:t xml:space="preserve">Registruotojas eksportuojančioje valstybėje yra </w:t>
      </w:r>
      <w:r w:rsidRPr="00650A0A">
        <w:rPr>
          <w:bCs/>
          <w:sz w:val="22"/>
          <w:szCs w:val="22"/>
        </w:rPr>
        <w:t xml:space="preserve">UCB </w:t>
      </w:r>
      <w:proofErr w:type="spellStart"/>
      <w:r w:rsidRPr="00650A0A">
        <w:rPr>
          <w:bCs/>
          <w:sz w:val="22"/>
          <w:szCs w:val="22"/>
        </w:rPr>
        <w:t>Pharma</w:t>
      </w:r>
      <w:proofErr w:type="spellEnd"/>
      <w:r w:rsidRPr="00650A0A">
        <w:rPr>
          <w:bCs/>
          <w:sz w:val="22"/>
          <w:szCs w:val="22"/>
        </w:rPr>
        <w:t xml:space="preserve"> SA </w:t>
      </w:r>
      <w:proofErr w:type="spellStart"/>
      <w:r w:rsidRPr="00650A0A">
        <w:rPr>
          <w:sz w:val="22"/>
          <w:szCs w:val="22"/>
        </w:rPr>
        <w:t>Allee</w:t>
      </w:r>
      <w:proofErr w:type="spellEnd"/>
      <w:r w:rsidRPr="00650A0A">
        <w:rPr>
          <w:sz w:val="22"/>
          <w:szCs w:val="22"/>
        </w:rPr>
        <w:t xml:space="preserve"> de </w:t>
      </w:r>
      <w:proofErr w:type="spellStart"/>
      <w:r w:rsidRPr="00650A0A">
        <w:rPr>
          <w:sz w:val="22"/>
          <w:szCs w:val="22"/>
        </w:rPr>
        <w:t>la</w:t>
      </w:r>
      <w:proofErr w:type="spellEnd"/>
      <w:r w:rsidRPr="00650A0A">
        <w:rPr>
          <w:sz w:val="22"/>
          <w:szCs w:val="22"/>
        </w:rPr>
        <w:t xml:space="preserve"> </w:t>
      </w:r>
      <w:proofErr w:type="spellStart"/>
      <w:r w:rsidRPr="00650A0A">
        <w:rPr>
          <w:sz w:val="22"/>
          <w:szCs w:val="22"/>
        </w:rPr>
        <w:t>Recherche</w:t>
      </w:r>
      <w:proofErr w:type="spellEnd"/>
      <w:r w:rsidRPr="00650A0A">
        <w:rPr>
          <w:sz w:val="22"/>
          <w:szCs w:val="22"/>
        </w:rPr>
        <w:t xml:space="preserve"> 60</w:t>
      </w:r>
      <w:r w:rsidRPr="00650A0A">
        <w:rPr>
          <w:bCs/>
          <w:sz w:val="22"/>
          <w:szCs w:val="22"/>
        </w:rPr>
        <w:t xml:space="preserve"> </w:t>
      </w:r>
      <w:r w:rsidRPr="00650A0A">
        <w:rPr>
          <w:sz w:val="22"/>
          <w:szCs w:val="22"/>
        </w:rPr>
        <w:t xml:space="preserve">B-1070 </w:t>
      </w:r>
      <w:proofErr w:type="spellStart"/>
      <w:r w:rsidRPr="00650A0A">
        <w:rPr>
          <w:sz w:val="22"/>
          <w:szCs w:val="22"/>
        </w:rPr>
        <w:t>Bruxelles</w:t>
      </w:r>
      <w:proofErr w:type="spellEnd"/>
      <w:r w:rsidRPr="00650A0A">
        <w:rPr>
          <w:bCs/>
          <w:sz w:val="22"/>
          <w:szCs w:val="22"/>
        </w:rPr>
        <w:t xml:space="preserve"> </w:t>
      </w:r>
      <w:r w:rsidRPr="00650A0A">
        <w:rPr>
          <w:sz w:val="22"/>
          <w:szCs w:val="22"/>
        </w:rPr>
        <w:t>Belgija</w:t>
      </w:r>
    </w:p>
    <w:p w14:paraId="0A684964" w14:textId="77777777" w:rsidR="007A6071" w:rsidRPr="00650A0A" w:rsidRDefault="007A6071" w:rsidP="007A6071">
      <w:pPr>
        <w:rPr>
          <w:bCs/>
          <w:sz w:val="22"/>
          <w:szCs w:val="22"/>
        </w:rPr>
      </w:pPr>
    </w:p>
    <w:p w14:paraId="304E7CAB" w14:textId="6C659800" w:rsidR="003716B4" w:rsidRPr="00650A0A" w:rsidRDefault="003716B4" w:rsidP="003716B4">
      <w:pPr>
        <w:jc w:val="both"/>
        <w:rPr>
          <w:rFonts w:eastAsiaTheme="minorHAnsi"/>
          <w:i/>
          <w:noProof/>
          <w:sz w:val="22"/>
          <w:szCs w:val="22"/>
        </w:rPr>
      </w:pPr>
      <w:r w:rsidRPr="00650A0A">
        <w:rPr>
          <w:rFonts w:eastAsia="Times New Roman"/>
          <w:i/>
          <w:sz w:val="22"/>
          <w:szCs w:val="22"/>
          <w:lang w:eastAsia="lt-LT"/>
        </w:rPr>
        <w:t xml:space="preserve">Lygiagrečiai importuojamas vaistas nuo referencinio skiriasi pakuočių dydžiu: lygiagretus vaistas tiekiamas ir N90; laikymo sąlygomis – lygiagretų vaistą laikyti žemesnėje kaip </w:t>
      </w:r>
      <w:r w:rsidRPr="00650A0A">
        <w:rPr>
          <w:i/>
          <w:noProof/>
          <w:sz w:val="22"/>
          <w:szCs w:val="22"/>
        </w:rPr>
        <w:t>25 </w:t>
      </w:r>
      <w:r w:rsidRPr="00650A0A">
        <w:rPr>
          <w:i/>
          <w:noProof/>
          <w:sz w:val="22"/>
          <w:szCs w:val="22"/>
        </w:rPr>
        <w:sym w:font="Symbol" w:char="F0B0"/>
      </w:r>
      <w:r w:rsidRPr="00650A0A">
        <w:rPr>
          <w:i/>
          <w:noProof/>
          <w:sz w:val="22"/>
          <w:szCs w:val="22"/>
        </w:rPr>
        <w:t>C temperatūroje, gamintojo pakuotėje, referenciniam vaistui specialių laikymo sąlygų nereikia.</w:t>
      </w:r>
    </w:p>
    <w:p w14:paraId="7FFB18A0" w14:textId="77777777" w:rsidR="00FE575C" w:rsidRPr="00650A0A" w:rsidRDefault="00FE575C" w:rsidP="007A6071">
      <w:pPr>
        <w:numPr>
          <w:ilvl w:val="12"/>
          <w:numId w:val="0"/>
        </w:numPr>
        <w:jc w:val="both"/>
        <w:rPr>
          <w:b/>
          <w:bCs/>
          <w:sz w:val="22"/>
          <w:szCs w:val="22"/>
        </w:rPr>
      </w:pPr>
    </w:p>
    <w:p w14:paraId="5EECC030" w14:textId="77777777" w:rsidR="00FE575C" w:rsidRPr="00650A0A" w:rsidRDefault="00FE575C" w:rsidP="00FE575C">
      <w:pPr>
        <w:numPr>
          <w:ilvl w:val="12"/>
          <w:numId w:val="0"/>
        </w:numPr>
        <w:rPr>
          <w:b/>
          <w:bCs/>
          <w:sz w:val="22"/>
          <w:szCs w:val="22"/>
        </w:rPr>
      </w:pPr>
    </w:p>
    <w:p w14:paraId="3B95DA43" w14:textId="7ED3A2A9" w:rsidR="00FE575C" w:rsidRPr="00650A0A" w:rsidRDefault="00FE575C" w:rsidP="00FE575C">
      <w:pPr>
        <w:rPr>
          <w:b/>
          <w:sz w:val="22"/>
          <w:szCs w:val="22"/>
        </w:rPr>
      </w:pPr>
      <w:r w:rsidRPr="00650A0A">
        <w:rPr>
          <w:b/>
          <w:sz w:val="22"/>
          <w:szCs w:val="22"/>
        </w:rPr>
        <w:t xml:space="preserve">Šis pakuotės lapelis paskutinį kartą patvirtintas </w:t>
      </w:r>
      <w:r w:rsidR="00B52000">
        <w:rPr>
          <w:b/>
          <w:sz w:val="22"/>
          <w:szCs w:val="22"/>
        </w:rPr>
        <w:t>2021-03-19.</w:t>
      </w:r>
    </w:p>
    <w:p w14:paraId="7EE31A99" w14:textId="77777777" w:rsidR="00FE575C" w:rsidRPr="00650A0A" w:rsidRDefault="00FE575C" w:rsidP="00FE575C">
      <w:pPr>
        <w:rPr>
          <w:sz w:val="22"/>
          <w:szCs w:val="22"/>
        </w:rPr>
      </w:pPr>
    </w:p>
    <w:p w14:paraId="69804CC0" w14:textId="77777777" w:rsidR="00FE575C" w:rsidRPr="00650A0A" w:rsidRDefault="00FE575C" w:rsidP="00FE575C">
      <w:pPr>
        <w:rPr>
          <w:sz w:val="22"/>
          <w:szCs w:val="22"/>
        </w:rPr>
      </w:pPr>
    </w:p>
    <w:p w14:paraId="7A0D549D" w14:textId="77777777" w:rsidR="00FE575C" w:rsidRPr="00650A0A" w:rsidRDefault="00FE575C" w:rsidP="00FE575C">
      <w:pPr>
        <w:rPr>
          <w:sz w:val="22"/>
          <w:szCs w:val="22"/>
        </w:rPr>
      </w:pPr>
      <w:r w:rsidRPr="00650A0A">
        <w:rPr>
          <w:sz w:val="22"/>
          <w:szCs w:val="22"/>
        </w:rPr>
        <w:t xml:space="preserve">Išsami informacija apie šį vaistą pateikiama Valstybinės vaistų kontrolės tarnybos prie Lietuvos Respublikos sveikatos apsaugos ministerijos tinklalapyje </w:t>
      </w:r>
      <w:hyperlink r:id="rId7" w:history="1">
        <w:r w:rsidRPr="00650A0A">
          <w:rPr>
            <w:rStyle w:val="Hipersaitas"/>
            <w:sz w:val="22"/>
            <w:szCs w:val="22"/>
          </w:rPr>
          <w:t>http://www.vvkt.lt/</w:t>
        </w:r>
      </w:hyperlink>
      <w:r w:rsidRPr="00650A0A">
        <w:rPr>
          <w:sz w:val="22"/>
          <w:szCs w:val="22"/>
        </w:rPr>
        <w:t>.</w:t>
      </w:r>
    </w:p>
    <w:p w14:paraId="6C73F655" w14:textId="77777777" w:rsidR="00FE575C" w:rsidRPr="00650A0A" w:rsidRDefault="00FE575C" w:rsidP="00FE575C">
      <w:pPr>
        <w:rPr>
          <w:sz w:val="22"/>
          <w:szCs w:val="22"/>
        </w:rPr>
      </w:pPr>
    </w:p>
    <w:p w14:paraId="37BDF8EA" w14:textId="77777777" w:rsidR="00FE575C" w:rsidRPr="003716B4" w:rsidRDefault="00FE575C" w:rsidP="00FE575C">
      <w:pPr>
        <w:rPr>
          <w:sz w:val="22"/>
          <w:szCs w:val="22"/>
        </w:rPr>
      </w:pPr>
    </w:p>
    <w:p w14:paraId="0E03015A" w14:textId="77777777" w:rsidR="00FE575C" w:rsidRPr="003716B4" w:rsidRDefault="00FE575C" w:rsidP="00FE575C"/>
    <w:p w14:paraId="24579318" w14:textId="77777777" w:rsidR="00FE575C" w:rsidRPr="003716B4" w:rsidRDefault="00FE575C" w:rsidP="00FE575C"/>
    <w:p w14:paraId="5C80D1A4" w14:textId="77777777" w:rsidR="00AE6117" w:rsidRPr="003716B4" w:rsidRDefault="00AE6117"/>
    <w:sectPr w:rsidR="00AE6117" w:rsidRPr="003716B4" w:rsidSect="00DE218F">
      <w:footerReference w:type="even" r:id="rId8"/>
      <w:footerReference w:type="default" r:id="rId9"/>
      <w:pgSz w:w="11906" w:h="16838" w:code="9"/>
      <w:pgMar w:top="1134" w:right="1418" w:bottom="1134" w:left="1418" w:header="737" w:footer="73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1F6115" w14:textId="77777777" w:rsidR="00A927FC" w:rsidRDefault="00A927FC">
      <w:r>
        <w:separator/>
      </w:r>
    </w:p>
  </w:endnote>
  <w:endnote w:type="continuationSeparator" w:id="0">
    <w:p w14:paraId="6680D14D" w14:textId="77777777" w:rsidR="00A927FC" w:rsidRDefault="00A92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B2B870" w14:textId="77777777" w:rsidR="00DE218F" w:rsidRDefault="00A57A31" w:rsidP="00DE218F">
    <w:pPr>
      <w:pStyle w:val="Porat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14:paraId="395A8DC9" w14:textId="77777777" w:rsidR="00DE218F" w:rsidRDefault="00B52000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BDB9C5" w14:textId="2FEE4BD8" w:rsidR="00DE218F" w:rsidRPr="008C7D7C" w:rsidRDefault="00A57A31" w:rsidP="00DE218F">
    <w:pPr>
      <w:pStyle w:val="Porat"/>
      <w:jc w:val="right"/>
      <w:rPr>
        <w:sz w:val="22"/>
        <w:szCs w:val="22"/>
      </w:rPr>
    </w:pPr>
    <w:r w:rsidRPr="008C7D7C">
      <w:rPr>
        <w:rStyle w:val="Puslapionumeris"/>
        <w:szCs w:val="22"/>
      </w:rPr>
      <w:fldChar w:fldCharType="begin"/>
    </w:r>
    <w:r w:rsidRPr="008C7D7C">
      <w:rPr>
        <w:rStyle w:val="Puslapionumeris"/>
        <w:szCs w:val="22"/>
      </w:rPr>
      <w:instrText xml:space="preserve"> PAGE </w:instrText>
    </w:r>
    <w:r w:rsidRPr="008C7D7C">
      <w:rPr>
        <w:rStyle w:val="Puslapionumeris"/>
        <w:szCs w:val="22"/>
      </w:rPr>
      <w:fldChar w:fldCharType="separate"/>
    </w:r>
    <w:r w:rsidR="00B52000">
      <w:rPr>
        <w:rStyle w:val="Puslapionumeris"/>
        <w:noProof/>
        <w:szCs w:val="22"/>
      </w:rPr>
      <w:t>2</w:t>
    </w:r>
    <w:r w:rsidRPr="008C7D7C">
      <w:rPr>
        <w:rStyle w:val="Puslapionumeris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E19936" w14:textId="77777777" w:rsidR="00A927FC" w:rsidRDefault="00A927FC">
      <w:r>
        <w:separator/>
      </w:r>
    </w:p>
  </w:footnote>
  <w:footnote w:type="continuationSeparator" w:id="0">
    <w:p w14:paraId="6BA79E6B" w14:textId="77777777" w:rsidR="00A927FC" w:rsidRDefault="00A927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141EF"/>
    <w:multiLevelType w:val="hybridMultilevel"/>
    <w:tmpl w:val="6630DA12"/>
    <w:lvl w:ilvl="0" w:tplc="9890497C">
      <w:start w:val="1"/>
      <w:numFmt w:val="bullet"/>
      <w:lvlText w:val=""/>
      <w:lvlJc w:val="left"/>
      <w:pPr>
        <w:tabs>
          <w:tab w:val="num" w:pos="720"/>
        </w:tabs>
        <w:ind w:left="720" w:hanging="36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3A2C3F"/>
    <w:multiLevelType w:val="hybridMultilevel"/>
    <w:tmpl w:val="5146786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706C0E"/>
    <w:multiLevelType w:val="hybridMultilevel"/>
    <w:tmpl w:val="21840ABA"/>
    <w:lvl w:ilvl="0" w:tplc="17880454">
      <w:start w:val="1"/>
      <w:numFmt w:val="bullet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CC1849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566118E4"/>
    <w:multiLevelType w:val="hybridMultilevel"/>
    <w:tmpl w:val="232A72F4"/>
    <w:lvl w:ilvl="0" w:tplc="47F6F62C">
      <w:start w:val="1"/>
      <w:numFmt w:val="bullet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1E013C"/>
    <w:multiLevelType w:val="hybridMultilevel"/>
    <w:tmpl w:val="E520A6CE"/>
    <w:lvl w:ilvl="0" w:tplc="63FE97A4">
      <w:start w:val="1"/>
      <w:numFmt w:val="bullet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6012DB"/>
    <w:multiLevelType w:val="hybridMultilevel"/>
    <w:tmpl w:val="21A65274"/>
    <w:lvl w:ilvl="0" w:tplc="C47C4A2A">
      <w:start w:val="1"/>
      <w:numFmt w:val="bullet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8756A5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6"/>
  </w:num>
  <w:num w:numId="5">
    <w:abstractNumId w:val="4"/>
  </w:num>
  <w:num w:numId="6">
    <w:abstractNumId w:val="5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344D"/>
    <w:rsid w:val="00126B74"/>
    <w:rsid w:val="001A5C3E"/>
    <w:rsid w:val="00210E9E"/>
    <w:rsid w:val="002972B1"/>
    <w:rsid w:val="003716B4"/>
    <w:rsid w:val="003F1940"/>
    <w:rsid w:val="00450A7D"/>
    <w:rsid w:val="00553F1D"/>
    <w:rsid w:val="00557A02"/>
    <w:rsid w:val="006265A3"/>
    <w:rsid w:val="006404E5"/>
    <w:rsid w:val="00650A0A"/>
    <w:rsid w:val="0068583E"/>
    <w:rsid w:val="00733CAD"/>
    <w:rsid w:val="0077007C"/>
    <w:rsid w:val="007A6071"/>
    <w:rsid w:val="00814327"/>
    <w:rsid w:val="008E528E"/>
    <w:rsid w:val="00A3599E"/>
    <w:rsid w:val="00A57A31"/>
    <w:rsid w:val="00A7240A"/>
    <w:rsid w:val="00A927FC"/>
    <w:rsid w:val="00AE6117"/>
    <w:rsid w:val="00B52000"/>
    <w:rsid w:val="00B96F78"/>
    <w:rsid w:val="00C23A4E"/>
    <w:rsid w:val="00C5176E"/>
    <w:rsid w:val="00CE29C0"/>
    <w:rsid w:val="00F059FB"/>
    <w:rsid w:val="00F6344D"/>
    <w:rsid w:val="00F776AB"/>
    <w:rsid w:val="00FC58AB"/>
    <w:rsid w:val="00FE5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2644BD"/>
  <w15:chartTrackingRefBased/>
  <w15:docId w15:val="{C74EEB60-B1BF-4AAF-A4F9-351DDAE32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FE575C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FE575C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  <w:lang w:eastAsia="x-none"/>
    </w:rPr>
  </w:style>
  <w:style w:type="paragraph" w:styleId="Antrat2">
    <w:name w:val="heading 2"/>
    <w:basedOn w:val="prastasis"/>
    <w:next w:val="prastasis"/>
    <w:link w:val="Antrat2Diagrama"/>
    <w:uiPriority w:val="99"/>
    <w:qFormat/>
    <w:rsid w:val="00FE575C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  <w:lang w:eastAsia="x-none"/>
    </w:rPr>
  </w:style>
  <w:style w:type="paragraph" w:styleId="Antrat3">
    <w:name w:val="heading 3"/>
    <w:basedOn w:val="prastasis"/>
    <w:next w:val="prastasis"/>
    <w:link w:val="Antrat3Diagrama"/>
    <w:uiPriority w:val="99"/>
    <w:qFormat/>
    <w:rsid w:val="00FE575C"/>
    <w:pPr>
      <w:keepNext/>
      <w:keepLines/>
      <w:spacing w:before="200"/>
      <w:outlineLvl w:val="2"/>
    </w:pPr>
    <w:rPr>
      <w:rFonts w:ascii="Cambria" w:hAnsi="Cambria"/>
      <w:b/>
      <w:bCs/>
      <w:color w:val="4F81BD"/>
      <w:lang w:eastAsia="x-none"/>
    </w:rPr>
  </w:style>
  <w:style w:type="paragraph" w:styleId="Antrat5">
    <w:name w:val="heading 5"/>
    <w:basedOn w:val="prastasis"/>
    <w:next w:val="prastasis"/>
    <w:link w:val="Antrat5Diagrama"/>
    <w:uiPriority w:val="99"/>
    <w:qFormat/>
    <w:rsid w:val="00FE575C"/>
    <w:pPr>
      <w:keepNext/>
      <w:ind w:left="567" w:hanging="567"/>
      <w:jc w:val="center"/>
      <w:outlineLvl w:val="4"/>
    </w:pPr>
    <w:rPr>
      <w:b/>
      <w:caps/>
      <w:szCs w:val="20"/>
      <w:lang w:val="tg-Cyrl-TJ" w:eastAsia="x-none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9"/>
    <w:rsid w:val="00FE575C"/>
    <w:rPr>
      <w:rFonts w:ascii="Cambria" w:eastAsia="Calibri" w:hAnsi="Cambria" w:cs="Times New Roman"/>
      <w:b/>
      <w:bCs/>
      <w:color w:val="365F91"/>
      <w:sz w:val="28"/>
      <w:szCs w:val="28"/>
      <w:lang w:eastAsia="x-none"/>
    </w:rPr>
  </w:style>
  <w:style w:type="character" w:customStyle="1" w:styleId="Antrat2Diagrama">
    <w:name w:val="Antraštė 2 Diagrama"/>
    <w:basedOn w:val="Numatytasispastraiposriftas"/>
    <w:link w:val="Antrat2"/>
    <w:uiPriority w:val="99"/>
    <w:rsid w:val="00FE575C"/>
    <w:rPr>
      <w:rFonts w:ascii="Cambria" w:eastAsia="Calibri" w:hAnsi="Cambria" w:cs="Times New Roman"/>
      <w:b/>
      <w:bCs/>
      <w:color w:val="4F81BD"/>
      <w:sz w:val="26"/>
      <w:szCs w:val="26"/>
      <w:lang w:eastAsia="x-none"/>
    </w:rPr>
  </w:style>
  <w:style w:type="character" w:customStyle="1" w:styleId="Antrat3Diagrama">
    <w:name w:val="Antraštė 3 Diagrama"/>
    <w:basedOn w:val="Numatytasispastraiposriftas"/>
    <w:link w:val="Antrat3"/>
    <w:uiPriority w:val="99"/>
    <w:rsid w:val="00FE575C"/>
    <w:rPr>
      <w:rFonts w:ascii="Cambria" w:eastAsia="Calibri" w:hAnsi="Cambria" w:cs="Times New Roman"/>
      <w:b/>
      <w:bCs/>
      <w:color w:val="4F81BD"/>
      <w:sz w:val="24"/>
      <w:szCs w:val="24"/>
      <w:lang w:eastAsia="x-none"/>
    </w:rPr>
  </w:style>
  <w:style w:type="character" w:customStyle="1" w:styleId="Antrat5Diagrama">
    <w:name w:val="Antraštė 5 Diagrama"/>
    <w:basedOn w:val="Numatytasispastraiposriftas"/>
    <w:link w:val="Antrat5"/>
    <w:uiPriority w:val="99"/>
    <w:rsid w:val="00FE575C"/>
    <w:rPr>
      <w:rFonts w:ascii="Times New Roman" w:eastAsia="Calibri" w:hAnsi="Times New Roman" w:cs="Times New Roman"/>
      <w:b/>
      <w:caps/>
      <w:sz w:val="24"/>
      <w:szCs w:val="20"/>
      <w:lang w:val="tg-Cyrl-TJ" w:eastAsia="x-none"/>
    </w:rPr>
  </w:style>
  <w:style w:type="character" w:styleId="Hipersaitas">
    <w:name w:val="Hyperlink"/>
    <w:uiPriority w:val="99"/>
    <w:rsid w:val="00FE575C"/>
    <w:rPr>
      <w:rFonts w:cs="Times New Roman"/>
      <w:color w:val="0000FF"/>
      <w:u w:val="single"/>
    </w:rPr>
  </w:style>
  <w:style w:type="paragraph" w:customStyle="1" w:styleId="PI-1labEMEASMCA">
    <w:name w:val="PI-1_lab EMEA_SMCA"/>
    <w:basedOn w:val="prastasis"/>
    <w:link w:val="PI-1labEMEASMCAChar"/>
    <w:autoRedefine/>
    <w:uiPriority w:val="99"/>
    <w:rsid w:val="00FE575C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540"/>
      </w:tabs>
    </w:pPr>
    <w:rPr>
      <w:rFonts w:eastAsia="Times New Roman"/>
      <w:b/>
      <w:noProof/>
      <w:sz w:val="22"/>
      <w:szCs w:val="22"/>
      <w:lang w:eastAsia="lt-LT"/>
    </w:rPr>
  </w:style>
  <w:style w:type="character" w:customStyle="1" w:styleId="PI-1labEMEASMCAChar">
    <w:name w:val="PI-1_lab EMEA_SMCA Char"/>
    <w:link w:val="PI-1labEMEASMCA"/>
    <w:uiPriority w:val="99"/>
    <w:locked/>
    <w:rsid w:val="00FE575C"/>
    <w:rPr>
      <w:rFonts w:ascii="Times New Roman" w:eastAsia="Times New Roman" w:hAnsi="Times New Roman" w:cs="Times New Roman"/>
      <w:b/>
      <w:noProof/>
      <w:lang w:eastAsia="lt-LT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F776AB"/>
    <w:pPr>
      <w:jc w:val="both"/>
    </w:pPr>
    <w:rPr>
      <w:rFonts w:eastAsia="Times New Roman"/>
      <w:i/>
      <w:sz w:val="22"/>
      <w:szCs w:val="22"/>
      <w:lang w:eastAsia="lt-LT"/>
    </w:rPr>
  </w:style>
  <w:style w:type="character" w:customStyle="1" w:styleId="BTEMEASMCAChar">
    <w:name w:val="BT EMEA_SMCA Char"/>
    <w:link w:val="BTEMEASMCA"/>
    <w:uiPriority w:val="99"/>
    <w:locked/>
    <w:rsid w:val="00F776AB"/>
    <w:rPr>
      <w:rFonts w:ascii="Times New Roman" w:eastAsia="Times New Roman" w:hAnsi="Times New Roman" w:cs="Times New Roman"/>
      <w:i/>
      <w:lang w:eastAsia="lt-LT"/>
    </w:rPr>
  </w:style>
  <w:style w:type="paragraph" w:customStyle="1" w:styleId="TTEMEASMCA">
    <w:name w:val="TT EMEA_SMCA"/>
    <w:basedOn w:val="Antrat1"/>
    <w:link w:val="TTEMEASMCAChar"/>
    <w:autoRedefine/>
    <w:uiPriority w:val="99"/>
    <w:rsid w:val="00FE575C"/>
    <w:pPr>
      <w:keepNext w:val="0"/>
      <w:keepLines w:val="0"/>
      <w:tabs>
        <w:tab w:val="left" w:pos="567"/>
      </w:tabs>
      <w:spacing w:before="0"/>
      <w:ind w:left="360"/>
      <w:jc w:val="center"/>
    </w:pPr>
    <w:rPr>
      <w:rFonts w:ascii="Times New Roman" w:eastAsia="Times New Roman" w:hAnsi="Times New Roman"/>
      <w:bCs w:val="0"/>
      <w:caps/>
      <w:color w:val="auto"/>
      <w:sz w:val="22"/>
      <w:szCs w:val="22"/>
      <w:lang w:eastAsia="lt-LT"/>
    </w:rPr>
  </w:style>
  <w:style w:type="character" w:customStyle="1" w:styleId="TTEMEASMCAChar">
    <w:name w:val="TT EMEA_SMCA Char"/>
    <w:link w:val="TTEMEASMCA"/>
    <w:uiPriority w:val="99"/>
    <w:locked/>
    <w:rsid w:val="00FE575C"/>
    <w:rPr>
      <w:rFonts w:ascii="Times New Roman" w:eastAsia="Times New Roman" w:hAnsi="Times New Roman" w:cs="Times New Roman"/>
      <w:b/>
      <w:caps/>
      <w:lang w:eastAsia="lt-LT"/>
    </w:rPr>
  </w:style>
  <w:style w:type="paragraph" w:styleId="Pagrindinistekstas2">
    <w:name w:val="Body Text 2"/>
    <w:basedOn w:val="prastasis"/>
    <w:link w:val="Pagrindinistekstas2Diagrama"/>
    <w:uiPriority w:val="99"/>
    <w:rsid w:val="00FE575C"/>
    <w:rPr>
      <w:sz w:val="22"/>
      <w:szCs w:val="20"/>
      <w:lang w:eastAsia="x-none"/>
    </w:rPr>
  </w:style>
  <w:style w:type="character" w:customStyle="1" w:styleId="Pagrindinistekstas2Diagrama">
    <w:name w:val="Pagrindinis tekstas 2 Diagrama"/>
    <w:basedOn w:val="Numatytasispastraiposriftas"/>
    <w:link w:val="Pagrindinistekstas2"/>
    <w:uiPriority w:val="99"/>
    <w:rsid w:val="00FE575C"/>
    <w:rPr>
      <w:rFonts w:ascii="Times New Roman" w:eastAsia="Calibri" w:hAnsi="Times New Roman" w:cs="Times New Roman"/>
      <w:szCs w:val="20"/>
      <w:lang w:eastAsia="x-none"/>
    </w:rPr>
  </w:style>
  <w:style w:type="paragraph" w:styleId="Porat">
    <w:name w:val="footer"/>
    <w:basedOn w:val="prastasis"/>
    <w:link w:val="PoratDiagrama"/>
    <w:uiPriority w:val="99"/>
    <w:rsid w:val="00FE575C"/>
    <w:pPr>
      <w:tabs>
        <w:tab w:val="center" w:pos="4320"/>
        <w:tab w:val="right" w:pos="8640"/>
      </w:tabs>
    </w:pPr>
    <w:rPr>
      <w:lang w:eastAsia="x-none"/>
    </w:rPr>
  </w:style>
  <w:style w:type="character" w:customStyle="1" w:styleId="PoratDiagrama">
    <w:name w:val="Poraštė Diagrama"/>
    <w:basedOn w:val="Numatytasispastraiposriftas"/>
    <w:link w:val="Porat"/>
    <w:uiPriority w:val="99"/>
    <w:rsid w:val="00FE575C"/>
    <w:rPr>
      <w:rFonts w:ascii="Times New Roman" w:eastAsia="Calibri" w:hAnsi="Times New Roman" w:cs="Times New Roman"/>
      <w:sz w:val="24"/>
      <w:szCs w:val="24"/>
      <w:lang w:eastAsia="x-none"/>
    </w:rPr>
  </w:style>
  <w:style w:type="character" w:styleId="Puslapionumeris">
    <w:name w:val="page number"/>
    <w:uiPriority w:val="99"/>
    <w:rsid w:val="00FE575C"/>
    <w:rPr>
      <w:rFonts w:cs="Times New Roman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7240A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7240A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04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5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6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vvkt.l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9546</Words>
  <Characters>5442</Characters>
  <Application>Microsoft Office Word</Application>
  <DocSecurity>0</DocSecurity>
  <Lines>45</Lines>
  <Paragraphs>29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Vaiva Smilgiūtė</dc:creator>
  <cp:keywords/>
  <dc:description/>
  <cp:lastModifiedBy>Božena Kuntelija</cp:lastModifiedBy>
  <cp:revision>4</cp:revision>
  <dcterms:created xsi:type="dcterms:W3CDTF">2021-03-18T11:11:00Z</dcterms:created>
  <dcterms:modified xsi:type="dcterms:W3CDTF">2021-03-22T13:09:00Z</dcterms:modified>
</cp:coreProperties>
</file>