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22B3" w:rsidRPr="00086E27" w:rsidRDefault="009122B3" w:rsidP="00086E27">
      <w:pPr>
        <w:pStyle w:val="TTEMEASMCA"/>
        <w:rPr>
          <w:lang w:val="lt-LT" w:eastAsia="ko-KR"/>
        </w:rPr>
      </w:pPr>
    </w:p>
    <w:p w:rsidR="009122B3" w:rsidRPr="00086E27" w:rsidRDefault="009122B3" w:rsidP="00086E27">
      <w:pPr>
        <w:pStyle w:val="TTEMEASMCA"/>
        <w:rPr>
          <w:lang w:val="lt-LT" w:eastAsia="ko-KR"/>
        </w:rPr>
      </w:pPr>
    </w:p>
    <w:p w:rsidR="009122B3" w:rsidRPr="00086E27" w:rsidRDefault="009122B3" w:rsidP="00086E27">
      <w:pPr>
        <w:pStyle w:val="TTEMEASMCA"/>
        <w:rPr>
          <w:lang w:val="lt-LT" w:eastAsia="ko-KR"/>
        </w:rPr>
      </w:pPr>
    </w:p>
    <w:p w:rsidR="009122B3" w:rsidRPr="00086E27" w:rsidRDefault="009122B3" w:rsidP="00086E27">
      <w:pPr>
        <w:pStyle w:val="TTEMEASMCA"/>
        <w:rPr>
          <w:lang w:val="lt-LT" w:eastAsia="ko-KR"/>
        </w:rPr>
      </w:pPr>
    </w:p>
    <w:p w:rsidR="009122B3" w:rsidRPr="00086E27" w:rsidRDefault="009122B3" w:rsidP="00086E27">
      <w:pPr>
        <w:pStyle w:val="TTEMEASMCA"/>
        <w:rPr>
          <w:lang w:val="lt-LT" w:eastAsia="ko-KR"/>
        </w:rPr>
      </w:pPr>
    </w:p>
    <w:p w:rsidR="009122B3" w:rsidRPr="00086E27" w:rsidRDefault="009122B3" w:rsidP="00086E27">
      <w:pPr>
        <w:pStyle w:val="TTEMEASMCA"/>
        <w:rPr>
          <w:lang w:val="lt-LT" w:eastAsia="ko-KR"/>
        </w:rPr>
      </w:pPr>
    </w:p>
    <w:p w:rsidR="009122B3" w:rsidRPr="00086E27" w:rsidRDefault="009122B3" w:rsidP="00086E27">
      <w:pPr>
        <w:pStyle w:val="TTEMEASMCA"/>
        <w:rPr>
          <w:lang w:val="lt-LT" w:eastAsia="ko-KR"/>
        </w:rPr>
      </w:pPr>
    </w:p>
    <w:p w:rsidR="009122B3" w:rsidRPr="00086E27" w:rsidRDefault="009122B3" w:rsidP="00086E27">
      <w:pPr>
        <w:pStyle w:val="TTEMEASMCA"/>
        <w:rPr>
          <w:lang w:val="lt-LT" w:eastAsia="ko-KR"/>
        </w:rPr>
      </w:pPr>
    </w:p>
    <w:p w:rsidR="009122B3" w:rsidRPr="00086E27" w:rsidRDefault="009122B3" w:rsidP="00086E27">
      <w:pPr>
        <w:pStyle w:val="TTEMEASMCA"/>
        <w:rPr>
          <w:lang w:val="lt-LT" w:eastAsia="ko-KR"/>
        </w:rPr>
      </w:pPr>
    </w:p>
    <w:p w:rsidR="009122B3" w:rsidRPr="00086E27" w:rsidRDefault="009122B3" w:rsidP="00086E27">
      <w:pPr>
        <w:pStyle w:val="TTEMEASMCA"/>
        <w:rPr>
          <w:lang w:val="lt-LT" w:eastAsia="ko-KR"/>
        </w:rPr>
      </w:pPr>
    </w:p>
    <w:p w:rsidR="009122B3" w:rsidRPr="00086E27" w:rsidRDefault="009122B3" w:rsidP="00086E27">
      <w:pPr>
        <w:pStyle w:val="TTEMEASMCA"/>
        <w:rPr>
          <w:lang w:val="lt-LT" w:eastAsia="ko-KR"/>
        </w:rPr>
      </w:pPr>
    </w:p>
    <w:p w:rsidR="009122B3" w:rsidRPr="00086E27" w:rsidRDefault="009122B3" w:rsidP="00086E27">
      <w:pPr>
        <w:pStyle w:val="TTEMEASMCA"/>
        <w:rPr>
          <w:lang w:val="lt-LT" w:eastAsia="ko-KR"/>
        </w:rPr>
      </w:pPr>
    </w:p>
    <w:p w:rsidR="009122B3" w:rsidRPr="00086E27" w:rsidRDefault="009122B3" w:rsidP="00086E27">
      <w:pPr>
        <w:pStyle w:val="TTEMEASMCA"/>
        <w:rPr>
          <w:lang w:val="lt-LT" w:eastAsia="ko-KR"/>
        </w:rPr>
      </w:pPr>
    </w:p>
    <w:p w:rsidR="009122B3" w:rsidRPr="00086E27" w:rsidRDefault="009122B3" w:rsidP="00086E27">
      <w:pPr>
        <w:pStyle w:val="TTEMEASMCA"/>
        <w:rPr>
          <w:lang w:val="lt-LT" w:eastAsia="ko-KR"/>
        </w:rPr>
      </w:pPr>
    </w:p>
    <w:p w:rsidR="009122B3" w:rsidRPr="00086E27" w:rsidRDefault="009122B3" w:rsidP="00086E27">
      <w:pPr>
        <w:pStyle w:val="TTEMEASMCA"/>
        <w:rPr>
          <w:lang w:val="lt-LT" w:eastAsia="ko-KR"/>
        </w:rPr>
      </w:pPr>
    </w:p>
    <w:p w:rsidR="009122B3" w:rsidRPr="00086E27" w:rsidRDefault="009122B3" w:rsidP="00086E27">
      <w:pPr>
        <w:pStyle w:val="TTEMEASMCA"/>
        <w:rPr>
          <w:lang w:val="lt-LT" w:eastAsia="ko-KR"/>
        </w:rPr>
      </w:pPr>
    </w:p>
    <w:p w:rsidR="009122B3" w:rsidRPr="00086E27" w:rsidRDefault="009122B3" w:rsidP="00086E27">
      <w:pPr>
        <w:pStyle w:val="TTEMEASMCA"/>
        <w:rPr>
          <w:lang w:val="lt-LT" w:eastAsia="ko-KR"/>
        </w:rPr>
      </w:pPr>
    </w:p>
    <w:p w:rsidR="009122B3" w:rsidRPr="00086E27" w:rsidRDefault="009122B3" w:rsidP="00086E27">
      <w:pPr>
        <w:pStyle w:val="TTEMEASMCA"/>
        <w:rPr>
          <w:lang w:val="lt-LT" w:eastAsia="ko-KR"/>
        </w:rPr>
      </w:pPr>
    </w:p>
    <w:p w:rsidR="009122B3" w:rsidRPr="00086E27" w:rsidRDefault="009122B3" w:rsidP="00086E27">
      <w:pPr>
        <w:pStyle w:val="TTEMEASMCA"/>
        <w:rPr>
          <w:lang w:val="lt-LT" w:eastAsia="ko-KR"/>
        </w:rPr>
      </w:pPr>
    </w:p>
    <w:p w:rsidR="009122B3" w:rsidRPr="00086E27" w:rsidRDefault="009122B3" w:rsidP="00086E27">
      <w:pPr>
        <w:pStyle w:val="TTEMEASMCA"/>
        <w:rPr>
          <w:lang w:val="lt-LT" w:eastAsia="ko-KR"/>
        </w:rPr>
      </w:pPr>
    </w:p>
    <w:p w:rsidR="009122B3" w:rsidRPr="00086E27" w:rsidRDefault="009122B3" w:rsidP="00086E27">
      <w:pPr>
        <w:pStyle w:val="TTEMEASMCA"/>
        <w:rPr>
          <w:lang w:val="lt-LT" w:eastAsia="ko-KR"/>
        </w:rPr>
      </w:pPr>
    </w:p>
    <w:p w:rsidR="009122B3" w:rsidRPr="00086E27" w:rsidRDefault="009122B3" w:rsidP="00086E27">
      <w:pPr>
        <w:pStyle w:val="TTEMEASMCA"/>
        <w:rPr>
          <w:lang w:val="lt-LT" w:eastAsia="ko-KR"/>
        </w:rPr>
      </w:pPr>
    </w:p>
    <w:p w:rsidR="009122B3" w:rsidRPr="00086E27" w:rsidRDefault="009122B3" w:rsidP="00086E27">
      <w:pPr>
        <w:pStyle w:val="TTEMEASMCA"/>
        <w:rPr>
          <w:lang w:val="lt-LT" w:eastAsia="ko-KR"/>
        </w:rPr>
      </w:pPr>
    </w:p>
    <w:p w:rsidR="009122B3" w:rsidRPr="00086E27" w:rsidRDefault="009122B3" w:rsidP="00086E27">
      <w:pPr>
        <w:pStyle w:val="TTEMEASMCA"/>
        <w:rPr>
          <w:lang w:val="lt-LT" w:eastAsia="ko-KR"/>
        </w:rPr>
      </w:pPr>
    </w:p>
    <w:p w:rsidR="00F2698D" w:rsidRPr="00086E27" w:rsidRDefault="00F2698D" w:rsidP="00086E27">
      <w:pPr>
        <w:pStyle w:val="TTEMEASMCA"/>
        <w:rPr>
          <w:lang w:val="lt-LT" w:eastAsia="ko-KR"/>
        </w:rPr>
      </w:pPr>
      <w:r w:rsidRPr="00086E27">
        <w:rPr>
          <w:lang w:val="lt-LT" w:eastAsia="ko-KR"/>
        </w:rPr>
        <w:t>PRIEDAS</w:t>
      </w:r>
    </w:p>
    <w:p w:rsidR="00F2698D" w:rsidRPr="00086E27" w:rsidRDefault="00F2698D" w:rsidP="00086E27">
      <w:pPr>
        <w:pStyle w:val="BTEMEASMCA"/>
        <w:rPr>
          <w:lang w:eastAsia="ko-KR"/>
        </w:rPr>
      </w:pPr>
    </w:p>
    <w:p w:rsidR="00F2698D" w:rsidRPr="00086E27" w:rsidRDefault="00F2698D" w:rsidP="00086E27">
      <w:pPr>
        <w:pStyle w:val="TTEMEASMCA"/>
        <w:rPr>
          <w:lang w:val="lt-LT" w:eastAsia="ko-KR"/>
        </w:rPr>
      </w:pPr>
      <w:bookmarkStart w:id="0" w:name="_Toc129243135"/>
      <w:bookmarkStart w:id="1" w:name="_Toc129243260"/>
      <w:r w:rsidRPr="00086E27">
        <w:rPr>
          <w:lang w:val="lt-LT" w:eastAsia="ko-KR"/>
        </w:rPr>
        <w:t>ŽENKLINIMAS IR PAKUOTĖS LAPELIS</w:t>
      </w:r>
      <w:bookmarkEnd w:id="0"/>
      <w:bookmarkEnd w:id="1"/>
    </w:p>
    <w:p w:rsidR="00F2698D" w:rsidRPr="00086E27" w:rsidRDefault="00F2698D" w:rsidP="00086E27">
      <w:pPr>
        <w:pStyle w:val="BTEMEASMCA"/>
        <w:rPr>
          <w:lang w:eastAsia="ko-KR"/>
        </w:rPr>
      </w:pPr>
      <w:r w:rsidRPr="00086E27">
        <w:rPr>
          <w:lang w:eastAsia="ko-KR"/>
        </w:rPr>
        <w:br w:type="page"/>
      </w:r>
    </w:p>
    <w:p w:rsidR="009122B3" w:rsidRPr="00086E27" w:rsidRDefault="009122B3" w:rsidP="00086E27">
      <w:pPr>
        <w:pStyle w:val="TTEMEASMCA"/>
        <w:rPr>
          <w:lang w:val="lt-LT" w:eastAsia="ko-KR"/>
        </w:rPr>
      </w:pPr>
      <w:bookmarkStart w:id="2" w:name="_Toc129243136"/>
      <w:bookmarkStart w:id="3" w:name="_Toc129243261"/>
    </w:p>
    <w:p w:rsidR="009122B3" w:rsidRPr="00086E27" w:rsidRDefault="009122B3" w:rsidP="00086E27">
      <w:pPr>
        <w:pStyle w:val="TTEMEASMCA"/>
        <w:rPr>
          <w:lang w:val="lt-LT" w:eastAsia="ko-KR"/>
        </w:rPr>
      </w:pPr>
    </w:p>
    <w:p w:rsidR="009122B3" w:rsidRPr="00086E27" w:rsidRDefault="009122B3" w:rsidP="00086E27">
      <w:pPr>
        <w:pStyle w:val="TTEMEASMCA"/>
        <w:rPr>
          <w:lang w:val="lt-LT" w:eastAsia="ko-KR"/>
        </w:rPr>
      </w:pPr>
    </w:p>
    <w:p w:rsidR="009122B3" w:rsidRPr="00086E27" w:rsidRDefault="009122B3" w:rsidP="00086E27">
      <w:pPr>
        <w:pStyle w:val="TTEMEASMCA"/>
        <w:rPr>
          <w:lang w:val="lt-LT" w:eastAsia="ko-KR"/>
        </w:rPr>
      </w:pPr>
    </w:p>
    <w:p w:rsidR="009122B3" w:rsidRPr="00086E27" w:rsidRDefault="009122B3" w:rsidP="00086E27">
      <w:pPr>
        <w:pStyle w:val="TTEMEASMCA"/>
        <w:rPr>
          <w:lang w:val="lt-LT" w:eastAsia="ko-KR"/>
        </w:rPr>
      </w:pPr>
    </w:p>
    <w:p w:rsidR="009122B3" w:rsidRPr="00086E27" w:rsidRDefault="009122B3" w:rsidP="00086E27">
      <w:pPr>
        <w:pStyle w:val="TTEMEASMCA"/>
        <w:rPr>
          <w:lang w:val="lt-LT" w:eastAsia="ko-KR"/>
        </w:rPr>
      </w:pPr>
    </w:p>
    <w:p w:rsidR="009122B3" w:rsidRPr="00086E27" w:rsidRDefault="009122B3" w:rsidP="00086E27">
      <w:pPr>
        <w:pStyle w:val="TTEMEASMCA"/>
        <w:rPr>
          <w:lang w:val="lt-LT" w:eastAsia="ko-KR"/>
        </w:rPr>
      </w:pPr>
    </w:p>
    <w:p w:rsidR="009122B3" w:rsidRPr="00086E27" w:rsidRDefault="009122B3" w:rsidP="00086E27">
      <w:pPr>
        <w:pStyle w:val="TTEMEASMCA"/>
        <w:rPr>
          <w:lang w:val="lt-LT" w:eastAsia="ko-KR"/>
        </w:rPr>
      </w:pPr>
    </w:p>
    <w:p w:rsidR="009122B3" w:rsidRPr="00086E27" w:rsidRDefault="009122B3" w:rsidP="00086E27">
      <w:pPr>
        <w:pStyle w:val="TTEMEASMCA"/>
        <w:rPr>
          <w:lang w:val="lt-LT" w:eastAsia="ko-KR"/>
        </w:rPr>
      </w:pPr>
    </w:p>
    <w:p w:rsidR="009122B3" w:rsidRPr="00086E27" w:rsidRDefault="009122B3" w:rsidP="00086E27">
      <w:pPr>
        <w:pStyle w:val="TTEMEASMCA"/>
        <w:rPr>
          <w:lang w:val="lt-LT" w:eastAsia="ko-KR"/>
        </w:rPr>
      </w:pPr>
    </w:p>
    <w:p w:rsidR="009122B3" w:rsidRPr="00086E27" w:rsidRDefault="009122B3" w:rsidP="00086E27">
      <w:pPr>
        <w:pStyle w:val="TTEMEASMCA"/>
        <w:rPr>
          <w:lang w:val="lt-LT" w:eastAsia="ko-KR"/>
        </w:rPr>
      </w:pPr>
    </w:p>
    <w:p w:rsidR="009122B3" w:rsidRPr="00086E27" w:rsidRDefault="009122B3" w:rsidP="00086E27">
      <w:pPr>
        <w:pStyle w:val="TTEMEASMCA"/>
        <w:rPr>
          <w:lang w:val="lt-LT" w:eastAsia="ko-KR"/>
        </w:rPr>
      </w:pPr>
    </w:p>
    <w:p w:rsidR="009122B3" w:rsidRPr="00086E27" w:rsidRDefault="009122B3" w:rsidP="00086E27">
      <w:pPr>
        <w:pStyle w:val="TTEMEASMCA"/>
        <w:rPr>
          <w:lang w:val="lt-LT" w:eastAsia="ko-KR"/>
        </w:rPr>
      </w:pPr>
    </w:p>
    <w:p w:rsidR="009122B3" w:rsidRPr="00086E27" w:rsidRDefault="009122B3" w:rsidP="00086E27">
      <w:pPr>
        <w:pStyle w:val="TTEMEASMCA"/>
        <w:rPr>
          <w:lang w:val="lt-LT" w:eastAsia="ko-KR"/>
        </w:rPr>
      </w:pPr>
    </w:p>
    <w:p w:rsidR="009122B3" w:rsidRPr="00086E27" w:rsidRDefault="009122B3" w:rsidP="00086E27">
      <w:pPr>
        <w:pStyle w:val="TTEMEASMCA"/>
        <w:rPr>
          <w:lang w:val="lt-LT" w:eastAsia="ko-KR"/>
        </w:rPr>
      </w:pPr>
    </w:p>
    <w:p w:rsidR="009122B3" w:rsidRPr="00086E27" w:rsidRDefault="009122B3" w:rsidP="00086E27">
      <w:pPr>
        <w:pStyle w:val="TTEMEASMCA"/>
        <w:rPr>
          <w:lang w:val="lt-LT" w:eastAsia="ko-KR"/>
        </w:rPr>
      </w:pPr>
    </w:p>
    <w:p w:rsidR="009122B3" w:rsidRPr="00086E27" w:rsidRDefault="009122B3" w:rsidP="00086E27">
      <w:pPr>
        <w:pStyle w:val="TTEMEASMCA"/>
        <w:rPr>
          <w:lang w:val="lt-LT" w:eastAsia="ko-KR"/>
        </w:rPr>
      </w:pPr>
    </w:p>
    <w:p w:rsidR="009122B3" w:rsidRPr="00086E27" w:rsidRDefault="009122B3" w:rsidP="00086E27">
      <w:pPr>
        <w:pStyle w:val="TTEMEASMCA"/>
        <w:rPr>
          <w:lang w:val="lt-LT" w:eastAsia="ko-KR"/>
        </w:rPr>
      </w:pPr>
    </w:p>
    <w:p w:rsidR="009122B3" w:rsidRPr="00086E27" w:rsidRDefault="009122B3" w:rsidP="00086E27">
      <w:pPr>
        <w:pStyle w:val="TTEMEASMCA"/>
        <w:rPr>
          <w:lang w:val="lt-LT" w:eastAsia="ko-KR"/>
        </w:rPr>
      </w:pPr>
    </w:p>
    <w:p w:rsidR="009122B3" w:rsidRPr="00086E27" w:rsidRDefault="009122B3" w:rsidP="00086E27">
      <w:pPr>
        <w:pStyle w:val="TTEMEASMCA"/>
        <w:rPr>
          <w:lang w:val="lt-LT" w:eastAsia="ko-KR"/>
        </w:rPr>
      </w:pPr>
    </w:p>
    <w:p w:rsidR="009122B3" w:rsidRPr="00086E27" w:rsidRDefault="009122B3" w:rsidP="00086E27">
      <w:pPr>
        <w:pStyle w:val="TTEMEASMCA"/>
        <w:rPr>
          <w:lang w:val="lt-LT" w:eastAsia="ko-KR"/>
        </w:rPr>
      </w:pPr>
    </w:p>
    <w:p w:rsidR="009122B3" w:rsidRPr="00086E27" w:rsidRDefault="009122B3" w:rsidP="00086E27">
      <w:pPr>
        <w:pStyle w:val="TTEMEASMCA"/>
        <w:rPr>
          <w:lang w:val="lt-LT" w:eastAsia="ko-KR"/>
        </w:rPr>
      </w:pPr>
    </w:p>
    <w:p w:rsidR="009122B3" w:rsidRPr="00086E27" w:rsidRDefault="009122B3" w:rsidP="00086E27">
      <w:pPr>
        <w:pStyle w:val="TTEMEASMCA"/>
        <w:rPr>
          <w:lang w:val="lt-LT" w:eastAsia="ko-KR"/>
        </w:rPr>
      </w:pPr>
    </w:p>
    <w:p w:rsidR="009122B3" w:rsidRPr="00086E27" w:rsidRDefault="009122B3" w:rsidP="00086E27">
      <w:pPr>
        <w:pStyle w:val="TTEMEASMCA"/>
        <w:rPr>
          <w:lang w:val="lt-LT" w:eastAsia="ko-KR"/>
        </w:rPr>
      </w:pPr>
    </w:p>
    <w:p w:rsidR="00F2698D" w:rsidRPr="00086E27" w:rsidRDefault="00F2698D" w:rsidP="00086E27">
      <w:pPr>
        <w:pStyle w:val="TTEMEASMCA"/>
        <w:rPr>
          <w:lang w:val="lt-LT" w:eastAsia="ko-KR"/>
        </w:rPr>
      </w:pPr>
      <w:r w:rsidRPr="00086E27">
        <w:rPr>
          <w:lang w:val="lt-LT" w:eastAsia="ko-KR"/>
        </w:rPr>
        <w:t>A. ŽENKLINIMAS</w:t>
      </w:r>
      <w:bookmarkEnd w:id="2"/>
      <w:bookmarkEnd w:id="3"/>
    </w:p>
    <w:p w:rsidR="00F2698D" w:rsidRPr="00086E27" w:rsidRDefault="00F2698D" w:rsidP="00086E27">
      <w:pPr>
        <w:rPr>
          <w:lang w:eastAsia="ko-KR"/>
        </w:rPr>
      </w:pPr>
    </w:p>
    <w:p w:rsidR="00F2698D" w:rsidRPr="00086E27" w:rsidRDefault="00F2698D" w:rsidP="00086E27">
      <w:pPr>
        <w:rPr>
          <w:lang w:eastAsia="ko-KR"/>
        </w:rPr>
      </w:pPr>
    </w:p>
    <w:p w:rsidR="00F2698D" w:rsidRPr="00086E27" w:rsidRDefault="00F2698D" w:rsidP="00086E27">
      <w:pPr>
        <w:rPr>
          <w:lang w:eastAsia="ko-KR"/>
        </w:rPr>
      </w:pPr>
    </w:p>
    <w:p w:rsidR="00610ED7" w:rsidRPr="00086E27" w:rsidRDefault="00610ED7" w:rsidP="00086E27">
      <w:pPr>
        <w:rPr>
          <w:lang w:eastAsia="ko-KR"/>
        </w:rPr>
      </w:pPr>
    </w:p>
    <w:p w:rsidR="00610ED7" w:rsidRPr="00086E27" w:rsidRDefault="00610ED7" w:rsidP="00086E27">
      <w:pPr>
        <w:rPr>
          <w:lang w:eastAsia="ko-KR"/>
        </w:rPr>
      </w:pPr>
    </w:p>
    <w:p w:rsidR="00610ED7" w:rsidRPr="00086E27" w:rsidRDefault="00610ED7" w:rsidP="00086E27">
      <w:pPr>
        <w:rPr>
          <w:lang w:eastAsia="ko-KR"/>
        </w:rPr>
      </w:pPr>
    </w:p>
    <w:p w:rsidR="00610ED7" w:rsidRPr="00086E27" w:rsidRDefault="00610ED7" w:rsidP="00086E27">
      <w:pPr>
        <w:rPr>
          <w:lang w:eastAsia="ko-KR"/>
        </w:rPr>
      </w:pPr>
    </w:p>
    <w:p w:rsidR="00610ED7" w:rsidRPr="00086E27" w:rsidRDefault="00610ED7" w:rsidP="00086E27">
      <w:pPr>
        <w:rPr>
          <w:lang w:eastAsia="ko-KR"/>
        </w:rPr>
      </w:pPr>
    </w:p>
    <w:p w:rsidR="00610ED7" w:rsidRPr="00086E27" w:rsidRDefault="00610ED7" w:rsidP="00086E27">
      <w:pPr>
        <w:rPr>
          <w:lang w:eastAsia="ko-KR"/>
        </w:rPr>
      </w:pPr>
    </w:p>
    <w:p w:rsidR="00610ED7" w:rsidRPr="00086E27" w:rsidRDefault="00610ED7" w:rsidP="00086E27">
      <w:pPr>
        <w:rPr>
          <w:lang w:eastAsia="ko-KR"/>
        </w:rPr>
      </w:pPr>
    </w:p>
    <w:p w:rsidR="00610ED7" w:rsidRPr="00086E27" w:rsidRDefault="00610ED7" w:rsidP="00086E27">
      <w:pPr>
        <w:rPr>
          <w:lang w:eastAsia="ko-KR"/>
        </w:rPr>
      </w:pPr>
    </w:p>
    <w:p w:rsidR="00610ED7" w:rsidRPr="00086E27" w:rsidRDefault="00610ED7" w:rsidP="00086E27">
      <w:pPr>
        <w:rPr>
          <w:lang w:eastAsia="ko-KR"/>
        </w:rPr>
      </w:pPr>
    </w:p>
    <w:p w:rsidR="00610ED7" w:rsidRPr="00086E27" w:rsidRDefault="00610ED7" w:rsidP="00086E27">
      <w:pPr>
        <w:rPr>
          <w:lang w:eastAsia="ko-KR"/>
        </w:rPr>
      </w:pPr>
    </w:p>
    <w:p w:rsidR="00610ED7" w:rsidRPr="00086E27" w:rsidRDefault="00610ED7" w:rsidP="00086E27">
      <w:pPr>
        <w:rPr>
          <w:lang w:eastAsia="ko-KR"/>
        </w:rPr>
      </w:pPr>
    </w:p>
    <w:p w:rsidR="00610ED7" w:rsidRPr="00086E27" w:rsidRDefault="00610ED7" w:rsidP="00086E27">
      <w:pPr>
        <w:rPr>
          <w:lang w:eastAsia="ko-KR"/>
        </w:rPr>
      </w:pPr>
    </w:p>
    <w:p w:rsidR="00610ED7" w:rsidRPr="00086E27" w:rsidRDefault="00610ED7" w:rsidP="00086E27">
      <w:pPr>
        <w:rPr>
          <w:lang w:eastAsia="ko-KR"/>
        </w:rPr>
      </w:pPr>
    </w:p>
    <w:p w:rsidR="00F2698D" w:rsidRPr="00086E27" w:rsidRDefault="00F2698D" w:rsidP="00086E27">
      <w:pPr>
        <w:rPr>
          <w:lang w:eastAsia="ko-KR"/>
        </w:rPr>
      </w:pPr>
    </w:p>
    <w:p w:rsidR="00F2698D" w:rsidRPr="00086E27" w:rsidRDefault="00F2698D" w:rsidP="00086E27">
      <w:pPr>
        <w:rPr>
          <w:lang w:eastAsia="ko-KR"/>
        </w:rPr>
      </w:pPr>
    </w:p>
    <w:p w:rsidR="00F2698D" w:rsidRPr="00086E27" w:rsidRDefault="00F2698D" w:rsidP="00086E27">
      <w:pPr>
        <w:rPr>
          <w:lang w:eastAsia="ko-KR"/>
        </w:rPr>
      </w:pPr>
    </w:p>
    <w:p w:rsidR="00F2698D" w:rsidRPr="00086E27" w:rsidRDefault="00F2698D" w:rsidP="00086E27">
      <w:pPr>
        <w:rPr>
          <w:lang w:eastAsia="ko-KR"/>
        </w:rPr>
      </w:pPr>
    </w:p>
    <w:p w:rsidR="00F2698D" w:rsidRPr="00086E27" w:rsidRDefault="00F2698D" w:rsidP="00086E27">
      <w:pPr>
        <w:rPr>
          <w:lang w:eastAsia="ko-KR"/>
        </w:rPr>
      </w:pPr>
    </w:p>
    <w:p w:rsidR="00F2698D" w:rsidRPr="00086E27" w:rsidRDefault="00F2698D" w:rsidP="00086E27">
      <w:pPr>
        <w:rPr>
          <w:lang w:eastAsia="ko-KR"/>
        </w:rPr>
      </w:pPr>
    </w:p>
    <w:p w:rsidR="00F2698D" w:rsidRPr="00086E27" w:rsidRDefault="00F2698D" w:rsidP="00086E27">
      <w:pPr>
        <w:rPr>
          <w:lang w:eastAsia="ko-KR"/>
        </w:rPr>
      </w:pPr>
    </w:p>
    <w:p w:rsidR="00F2698D" w:rsidRPr="00086E27" w:rsidRDefault="00F2698D" w:rsidP="00086E27">
      <w:pPr>
        <w:rPr>
          <w:lang w:eastAsia="ko-KR"/>
        </w:rPr>
      </w:pPr>
    </w:p>
    <w:p w:rsidR="00F2698D" w:rsidRPr="00086E27" w:rsidRDefault="00F2698D" w:rsidP="00086E27">
      <w:pPr>
        <w:rPr>
          <w:lang w:eastAsia="ko-KR"/>
        </w:rPr>
      </w:pPr>
    </w:p>
    <w:p w:rsidR="00F2698D" w:rsidRPr="00086E27" w:rsidRDefault="00F2698D" w:rsidP="00086E27">
      <w:pPr>
        <w:rPr>
          <w:lang w:eastAsia="ko-KR"/>
        </w:rPr>
      </w:pPr>
    </w:p>
    <w:p w:rsidR="00F2698D" w:rsidRPr="00086E27" w:rsidRDefault="00F2698D" w:rsidP="00086E27">
      <w:pPr>
        <w:rPr>
          <w:lang w:eastAsia="ko-KR"/>
        </w:rPr>
      </w:pPr>
    </w:p>
    <w:p w:rsidR="000E0AC2" w:rsidRPr="00086E27" w:rsidRDefault="000E0AC2" w:rsidP="00086E27">
      <w:pPr>
        <w:rPr>
          <w:lang w:eastAsia="ko-KR"/>
        </w:rPr>
      </w:pPr>
    </w:p>
    <w:p w:rsidR="00501C9B" w:rsidRPr="00086E27" w:rsidRDefault="00F2698D" w:rsidP="00086E27">
      <w:pPr>
        <w:pStyle w:val="PI-1labEMEASMCA"/>
        <w:rPr>
          <w:lang w:eastAsia="ko-KR"/>
        </w:rPr>
      </w:pPr>
      <w:r w:rsidRPr="00086E27">
        <w:rPr>
          <w:lang w:eastAsia="ko-KR"/>
        </w:rPr>
        <w:lastRenderedPageBreak/>
        <w:t>INFORMACI</w:t>
      </w:r>
      <w:r w:rsidR="00501C9B" w:rsidRPr="00086E27">
        <w:rPr>
          <w:lang w:eastAsia="ko-KR"/>
        </w:rPr>
        <w:t>JA ANT IŠORINĖS PAKUOTĖS</w:t>
      </w:r>
    </w:p>
    <w:p w:rsidR="00501C9B" w:rsidRPr="00086E27" w:rsidRDefault="00501C9B" w:rsidP="00086E27">
      <w:pPr>
        <w:pStyle w:val="PI-1labEMEASMCA"/>
        <w:rPr>
          <w:lang w:eastAsia="ko-KR"/>
        </w:rPr>
      </w:pPr>
    </w:p>
    <w:p w:rsidR="00501C9B" w:rsidRPr="00086E27" w:rsidRDefault="00501C9B" w:rsidP="00086E27">
      <w:pPr>
        <w:pStyle w:val="PI-1labEMEASMCA"/>
        <w:rPr>
          <w:lang w:eastAsia="ko-KR"/>
        </w:rPr>
      </w:pPr>
      <w:r w:rsidRPr="00086E27">
        <w:rPr>
          <w:lang w:eastAsia="ko-KR"/>
        </w:rPr>
        <w:t>KARTONO DĖŽUTĖ</w:t>
      </w:r>
    </w:p>
    <w:p w:rsidR="00501C9B" w:rsidRPr="00086E27" w:rsidRDefault="00501C9B" w:rsidP="00086E27">
      <w:pPr>
        <w:pStyle w:val="BTEMEASMCA"/>
        <w:rPr>
          <w:lang w:eastAsia="ko-KR"/>
        </w:rPr>
      </w:pPr>
    </w:p>
    <w:p w:rsidR="00501C9B" w:rsidRPr="00086E27" w:rsidRDefault="00501C9B" w:rsidP="00086E27">
      <w:pPr>
        <w:pStyle w:val="BTEMEASMCA"/>
        <w:rPr>
          <w:lang w:eastAsia="ko-KR"/>
        </w:rPr>
      </w:pPr>
    </w:p>
    <w:p w:rsidR="00501C9B" w:rsidRPr="00086E27" w:rsidRDefault="00501C9B" w:rsidP="00086E27">
      <w:pPr>
        <w:pStyle w:val="PI-1labEMEASMCA"/>
        <w:rPr>
          <w:lang w:eastAsia="ko-KR"/>
        </w:rPr>
      </w:pPr>
      <w:r w:rsidRPr="00086E27">
        <w:rPr>
          <w:lang w:eastAsia="ko-KR"/>
        </w:rPr>
        <w:t>1.</w:t>
      </w:r>
      <w:r w:rsidRPr="00086E27">
        <w:rPr>
          <w:lang w:eastAsia="ko-KR"/>
        </w:rPr>
        <w:tab/>
        <w:t>VAISTINIO PREPARATO PAVADINIMAS</w:t>
      </w:r>
    </w:p>
    <w:p w:rsidR="00501C9B" w:rsidRPr="00086E27" w:rsidRDefault="00501C9B" w:rsidP="00086E27">
      <w:pPr>
        <w:pStyle w:val="BTEMEASMCA"/>
        <w:rPr>
          <w:lang w:eastAsia="ko-KR"/>
        </w:rPr>
      </w:pPr>
    </w:p>
    <w:p w:rsidR="0038034E" w:rsidRPr="00086E27" w:rsidRDefault="0038034E" w:rsidP="00086E27">
      <w:pPr>
        <w:pStyle w:val="Revision"/>
        <w:rPr>
          <w:sz w:val="22"/>
          <w:szCs w:val="22"/>
        </w:rPr>
      </w:pPr>
      <w:r w:rsidRPr="00086E27">
        <w:rPr>
          <w:sz w:val="22"/>
          <w:szCs w:val="22"/>
        </w:rPr>
        <w:t xml:space="preserve">Hepa - Merz 3000 mg granulės geriamajam tirpalui                                       </w:t>
      </w:r>
    </w:p>
    <w:p w:rsidR="00011125" w:rsidRPr="00086E27" w:rsidRDefault="0038034E" w:rsidP="00086E27">
      <w:pPr>
        <w:pStyle w:val="BTEMEASMCA"/>
        <w:rPr>
          <w:color w:val="333333"/>
        </w:rPr>
      </w:pPr>
      <w:r w:rsidRPr="00086E27">
        <w:rPr>
          <w:color w:val="333333"/>
        </w:rPr>
        <w:t>L-ornitino L-aspartatas</w:t>
      </w:r>
    </w:p>
    <w:p w:rsidR="0038034E" w:rsidRPr="00086E27" w:rsidRDefault="0038034E" w:rsidP="00086E27">
      <w:pPr>
        <w:pStyle w:val="BTEMEASMCA"/>
        <w:rPr>
          <w:lang w:eastAsia="ko-KR"/>
        </w:rPr>
      </w:pPr>
    </w:p>
    <w:p w:rsidR="004B799B" w:rsidRPr="00086E27" w:rsidRDefault="004B799B" w:rsidP="00086E27">
      <w:pPr>
        <w:keepNext/>
        <w:pBdr>
          <w:top w:val="single" w:sz="4" w:space="1" w:color="auto"/>
          <w:left w:val="single" w:sz="4" w:space="4" w:color="auto"/>
          <w:bottom w:val="single" w:sz="4" w:space="1" w:color="auto"/>
          <w:right w:val="single" w:sz="4" w:space="4" w:color="auto"/>
        </w:pBdr>
        <w:ind w:left="480" w:hanging="480"/>
        <w:outlineLvl w:val="2"/>
        <w:rPr>
          <w:lang w:eastAsia="ko-KR"/>
        </w:rPr>
      </w:pPr>
      <w:r w:rsidRPr="00086E27">
        <w:rPr>
          <w:b/>
          <w:lang w:eastAsia="ko-KR"/>
        </w:rPr>
        <w:t>2.</w:t>
      </w:r>
      <w:r w:rsidRPr="00086E27">
        <w:rPr>
          <w:b/>
          <w:lang w:eastAsia="ko-KR"/>
        </w:rPr>
        <w:tab/>
      </w:r>
      <w:r w:rsidRPr="00086E27">
        <w:rPr>
          <w:b/>
          <w:bCs/>
          <w:lang w:eastAsia="ko-KR" w:bidi="lo-LA"/>
        </w:rPr>
        <w:t>VEIKLIOJI (-IOS) MEDŽIAGA (-OS) IR JOS (-Ų) KIEKIS (-IAI)</w:t>
      </w:r>
    </w:p>
    <w:p w:rsidR="00501C9B" w:rsidRPr="00086E27" w:rsidRDefault="00501C9B" w:rsidP="00086E27">
      <w:pPr>
        <w:pStyle w:val="BTEMEASMCA"/>
        <w:rPr>
          <w:lang w:eastAsia="ko-KR"/>
        </w:rPr>
      </w:pPr>
    </w:p>
    <w:p w:rsidR="00011125" w:rsidRPr="00086E27" w:rsidRDefault="0038034E" w:rsidP="00086E27">
      <w:pPr>
        <w:pStyle w:val="BTEMEASMCA"/>
      </w:pPr>
      <w:r w:rsidRPr="00086E27">
        <w:t xml:space="preserve">Viename 5 g paketėlyje yra 3 g L-ornitino L-aspartato.   </w:t>
      </w:r>
    </w:p>
    <w:p w:rsidR="0038034E" w:rsidRPr="00086E27" w:rsidRDefault="0038034E" w:rsidP="00086E27">
      <w:pPr>
        <w:pStyle w:val="BTEMEASMCA"/>
        <w:rPr>
          <w:lang w:eastAsia="ko-KR"/>
        </w:rPr>
      </w:pPr>
    </w:p>
    <w:p w:rsidR="00501C9B" w:rsidRPr="00086E27" w:rsidRDefault="00501C9B" w:rsidP="00086E27">
      <w:pPr>
        <w:pStyle w:val="PI-1labEMEASMCA"/>
        <w:rPr>
          <w:highlight w:val="lightGray"/>
          <w:lang w:eastAsia="ko-KR"/>
        </w:rPr>
      </w:pPr>
      <w:r w:rsidRPr="00086E27">
        <w:rPr>
          <w:lang w:eastAsia="ko-KR"/>
        </w:rPr>
        <w:t>3.</w:t>
      </w:r>
      <w:r w:rsidRPr="00086E27">
        <w:rPr>
          <w:lang w:eastAsia="ko-KR"/>
        </w:rPr>
        <w:tab/>
        <w:t>PAGALBINIŲ MEDŽIAGŲ SĄRAŠAS</w:t>
      </w:r>
    </w:p>
    <w:p w:rsidR="00501C9B" w:rsidRPr="00086E27" w:rsidRDefault="00501C9B" w:rsidP="00086E27">
      <w:pPr>
        <w:pStyle w:val="BTEMEASMCA"/>
        <w:rPr>
          <w:lang w:eastAsia="ko-KR"/>
        </w:rPr>
      </w:pPr>
    </w:p>
    <w:p w:rsidR="0038034E" w:rsidRPr="00086E27" w:rsidRDefault="0038034E" w:rsidP="00086E27">
      <w:pPr>
        <w:pStyle w:val="Revision"/>
        <w:rPr>
          <w:sz w:val="22"/>
          <w:szCs w:val="22"/>
        </w:rPr>
      </w:pPr>
      <w:r w:rsidRPr="00086E27">
        <w:rPr>
          <w:sz w:val="22"/>
          <w:szCs w:val="22"/>
        </w:rPr>
        <w:t>Sudėtyje yra fruktozės, dažiklio saulėlydžio geltonojo FCF (E110).</w:t>
      </w:r>
    </w:p>
    <w:p w:rsidR="00011125" w:rsidRPr="00086E27" w:rsidRDefault="00011125" w:rsidP="00086E27">
      <w:pPr>
        <w:pStyle w:val="BTEMEASMCA"/>
        <w:rPr>
          <w:lang w:eastAsia="ko-KR"/>
        </w:rPr>
      </w:pPr>
    </w:p>
    <w:p w:rsidR="00501C9B" w:rsidRPr="00086E27" w:rsidRDefault="00501C9B" w:rsidP="00086E27">
      <w:pPr>
        <w:pStyle w:val="PI-1labEMEASMCA"/>
        <w:rPr>
          <w:lang w:eastAsia="ko-KR"/>
        </w:rPr>
      </w:pPr>
      <w:r w:rsidRPr="00086E27">
        <w:rPr>
          <w:lang w:eastAsia="ko-KR"/>
        </w:rPr>
        <w:t>4.</w:t>
      </w:r>
      <w:r w:rsidRPr="00086E27">
        <w:rPr>
          <w:lang w:eastAsia="ko-KR"/>
        </w:rPr>
        <w:tab/>
        <w:t>FARMACINĖ FORMA IR KIEKIS PAKUOTĖJE</w:t>
      </w:r>
    </w:p>
    <w:p w:rsidR="0058382B" w:rsidRPr="00086E27" w:rsidRDefault="0058382B" w:rsidP="00086E27">
      <w:pPr>
        <w:pStyle w:val="BodyText"/>
        <w:tabs>
          <w:tab w:val="left" w:pos="567"/>
        </w:tabs>
        <w:spacing w:after="0"/>
        <w:rPr>
          <w:lang w:eastAsia="ko-KR"/>
        </w:rPr>
      </w:pPr>
    </w:p>
    <w:p w:rsidR="0038034E" w:rsidRPr="00086E27" w:rsidRDefault="0038034E" w:rsidP="00086E27">
      <w:pPr>
        <w:pStyle w:val="Revision"/>
        <w:rPr>
          <w:sz w:val="22"/>
          <w:szCs w:val="22"/>
        </w:rPr>
      </w:pPr>
      <w:r w:rsidRPr="00086E27">
        <w:rPr>
          <w:sz w:val="22"/>
          <w:szCs w:val="22"/>
          <w:highlight w:val="lightGray"/>
        </w:rPr>
        <w:t>Granulės geriamajam tirpalui</w:t>
      </w:r>
    </w:p>
    <w:p w:rsidR="0038034E" w:rsidRPr="00086E27" w:rsidRDefault="0038034E" w:rsidP="00086E27">
      <w:pPr>
        <w:pStyle w:val="Revision"/>
        <w:rPr>
          <w:sz w:val="22"/>
          <w:szCs w:val="22"/>
        </w:rPr>
      </w:pPr>
      <w:r w:rsidRPr="00086E27">
        <w:rPr>
          <w:sz w:val="22"/>
          <w:szCs w:val="22"/>
        </w:rPr>
        <w:t>30 paketėlių</w:t>
      </w:r>
    </w:p>
    <w:p w:rsidR="00011125" w:rsidRPr="00086E27" w:rsidRDefault="00011125" w:rsidP="00086E27">
      <w:pPr>
        <w:pStyle w:val="BodyText"/>
        <w:tabs>
          <w:tab w:val="left" w:pos="567"/>
        </w:tabs>
        <w:spacing w:after="0"/>
        <w:rPr>
          <w:lang w:eastAsia="ko-KR"/>
        </w:rPr>
      </w:pPr>
    </w:p>
    <w:p w:rsidR="004B799B" w:rsidRPr="00086E27" w:rsidRDefault="004B799B" w:rsidP="00086E27">
      <w:pPr>
        <w:keepNext/>
        <w:pBdr>
          <w:top w:val="single" w:sz="4" w:space="1" w:color="auto"/>
          <w:left w:val="single" w:sz="4" w:space="4" w:color="auto"/>
          <w:bottom w:val="single" w:sz="4" w:space="1" w:color="auto"/>
          <w:right w:val="single" w:sz="4" w:space="4" w:color="auto"/>
        </w:pBdr>
        <w:ind w:left="600" w:hanging="600"/>
        <w:outlineLvl w:val="2"/>
        <w:rPr>
          <w:lang w:eastAsia="ko-KR"/>
        </w:rPr>
      </w:pPr>
      <w:r w:rsidRPr="00086E27">
        <w:rPr>
          <w:b/>
          <w:lang w:eastAsia="ko-KR"/>
        </w:rPr>
        <w:t>5.</w:t>
      </w:r>
      <w:r w:rsidRPr="00086E27">
        <w:rPr>
          <w:b/>
          <w:lang w:eastAsia="ko-KR"/>
        </w:rPr>
        <w:tab/>
      </w:r>
      <w:r w:rsidRPr="00086E27">
        <w:rPr>
          <w:b/>
          <w:bCs/>
          <w:lang w:eastAsia="ko-KR" w:bidi="lo-LA"/>
        </w:rPr>
        <w:t>VARTOJIMO METODAS IR BŪDAS (-AI)</w:t>
      </w:r>
    </w:p>
    <w:p w:rsidR="00501C9B" w:rsidRPr="00086E27" w:rsidRDefault="00501C9B" w:rsidP="00086E27">
      <w:pPr>
        <w:pStyle w:val="BTEMEASMCA"/>
        <w:rPr>
          <w:lang w:eastAsia="ko-KR"/>
        </w:rPr>
      </w:pPr>
    </w:p>
    <w:p w:rsidR="0016259D" w:rsidRPr="00086E27" w:rsidRDefault="0016259D" w:rsidP="00086E27">
      <w:pPr>
        <w:rPr>
          <w:lang w:eastAsia="ko-KR"/>
        </w:rPr>
      </w:pPr>
      <w:r w:rsidRPr="00086E27">
        <w:rPr>
          <w:lang w:eastAsia="ko-KR"/>
        </w:rPr>
        <w:t>Vartoti per burną.</w:t>
      </w:r>
    </w:p>
    <w:p w:rsidR="0016259D" w:rsidRPr="00086E27" w:rsidRDefault="0016259D" w:rsidP="00086E27">
      <w:pPr>
        <w:rPr>
          <w:lang w:eastAsia="ko-KR"/>
        </w:rPr>
      </w:pPr>
      <w:r w:rsidRPr="00086E27">
        <w:rPr>
          <w:lang w:eastAsia="ko-KR"/>
        </w:rPr>
        <w:t>Prieš vartojimą perskaitykite pakuotės lapelį.</w:t>
      </w:r>
    </w:p>
    <w:p w:rsidR="00501C9B" w:rsidRPr="00086E27" w:rsidRDefault="00501C9B" w:rsidP="00086E27">
      <w:pPr>
        <w:pStyle w:val="BTEMEASMCA"/>
        <w:rPr>
          <w:lang w:eastAsia="ko-KR"/>
        </w:rPr>
      </w:pPr>
    </w:p>
    <w:p w:rsidR="00501C9B" w:rsidRPr="00086E27" w:rsidRDefault="00501C9B" w:rsidP="00086E27">
      <w:pPr>
        <w:pStyle w:val="PI-1labEMEASMCA"/>
        <w:rPr>
          <w:lang w:eastAsia="ko-KR"/>
        </w:rPr>
      </w:pPr>
      <w:r w:rsidRPr="00086E27">
        <w:rPr>
          <w:lang w:eastAsia="ko-KR"/>
        </w:rPr>
        <w:t>6.</w:t>
      </w:r>
      <w:r w:rsidRPr="00086E27">
        <w:rPr>
          <w:lang w:eastAsia="ko-KR"/>
        </w:rPr>
        <w:tab/>
        <w:t>SPECIALUS ĮSPĖJIMAS, KAD VAISTINĮ PREPARATĄ BŪTINA LAIKYTI VAIKAMS NEPASTEBIMOJE IR NEPASIEKIAMOJE VIETOJE</w:t>
      </w:r>
    </w:p>
    <w:p w:rsidR="00501C9B" w:rsidRPr="00086E27" w:rsidRDefault="00501C9B" w:rsidP="00086E27">
      <w:pPr>
        <w:pStyle w:val="BTEMEASMCA"/>
        <w:rPr>
          <w:lang w:eastAsia="ko-KR"/>
        </w:rPr>
      </w:pPr>
    </w:p>
    <w:p w:rsidR="00BF3F99" w:rsidRPr="00086E27" w:rsidRDefault="00BF3F99" w:rsidP="00086E27">
      <w:pPr>
        <w:pStyle w:val="BTEMEASMCA"/>
        <w:rPr>
          <w:lang w:eastAsia="ko-KR"/>
        </w:rPr>
      </w:pPr>
      <w:r w:rsidRPr="00086E27">
        <w:rPr>
          <w:lang w:eastAsia="ko-KR"/>
        </w:rPr>
        <w:t xml:space="preserve">Laikyti vaikams nepastebimoje ir nepasiekiamoje vietoje. </w:t>
      </w:r>
    </w:p>
    <w:p w:rsidR="00501C9B" w:rsidRPr="00086E27" w:rsidRDefault="00501C9B" w:rsidP="00086E27">
      <w:pPr>
        <w:pStyle w:val="BTEMEASMCA"/>
        <w:rPr>
          <w:lang w:eastAsia="ko-KR"/>
        </w:rPr>
      </w:pPr>
    </w:p>
    <w:p w:rsidR="004B799B" w:rsidRPr="00086E27" w:rsidRDefault="004B799B" w:rsidP="00086E27">
      <w:pPr>
        <w:keepNext/>
        <w:pBdr>
          <w:top w:val="single" w:sz="4" w:space="1" w:color="auto"/>
          <w:left w:val="single" w:sz="4" w:space="4" w:color="auto"/>
          <w:bottom w:val="single" w:sz="4" w:space="1" w:color="auto"/>
          <w:right w:val="single" w:sz="4" w:space="4" w:color="auto"/>
        </w:pBdr>
        <w:ind w:left="600" w:hanging="600"/>
        <w:outlineLvl w:val="2"/>
        <w:rPr>
          <w:b/>
          <w:lang w:eastAsia="ko-KR"/>
        </w:rPr>
      </w:pPr>
      <w:r w:rsidRPr="00086E27">
        <w:rPr>
          <w:b/>
          <w:lang w:eastAsia="ko-KR"/>
        </w:rPr>
        <w:t>7.</w:t>
      </w:r>
      <w:r w:rsidRPr="00086E27">
        <w:rPr>
          <w:b/>
          <w:lang w:eastAsia="ko-KR"/>
        </w:rPr>
        <w:tab/>
        <w:t>K</w:t>
      </w:r>
      <w:r w:rsidRPr="00086E27">
        <w:rPr>
          <w:b/>
          <w:bCs/>
          <w:lang w:eastAsia="ko-KR" w:bidi="lo-LA"/>
        </w:rPr>
        <w:t>ITAS (-I) SPECIALUS (-ŪS) ĮSPĖJIMAS (-AI) (JEI REIKIA)</w:t>
      </w:r>
    </w:p>
    <w:p w:rsidR="00501C9B" w:rsidRPr="00086E27" w:rsidRDefault="00501C9B" w:rsidP="00086E27">
      <w:pPr>
        <w:pStyle w:val="BTEMEASMCA"/>
        <w:rPr>
          <w:lang w:eastAsia="ko-KR"/>
        </w:rPr>
      </w:pPr>
    </w:p>
    <w:p w:rsidR="00501C9B" w:rsidRPr="00086E27" w:rsidRDefault="00501C9B" w:rsidP="00086E27">
      <w:pPr>
        <w:pStyle w:val="BTEMEASMCA"/>
        <w:rPr>
          <w:lang w:eastAsia="ko-KR"/>
        </w:rPr>
      </w:pPr>
    </w:p>
    <w:p w:rsidR="00501C9B" w:rsidRPr="00086E27" w:rsidRDefault="00501C9B" w:rsidP="00086E27">
      <w:pPr>
        <w:pStyle w:val="PI-1labEMEASMCA"/>
        <w:rPr>
          <w:highlight w:val="lightGray"/>
          <w:lang w:eastAsia="ko-KR"/>
        </w:rPr>
      </w:pPr>
      <w:r w:rsidRPr="00086E27">
        <w:rPr>
          <w:lang w:eastAsia="ko-KR"/>
        </w:rPr>
        <w:t>8.</w:t>
      </w:r>
      <w:r w:rsidRPr="00086E27">
        <w:rPr>
          <w:lang w:eastAsia="ko-KR"/>
        </w:rPr>
        <w:tab/>
        <w:t>TINKAMUMO LAIKAS</w:t>
      </w:r>
    </w:p>
    <w:p w:rsidR="00501C9B" w:rsidRPr="00086E27" w:rsidRDefault="00501C9B" w:rsidP="00086E27">
      <w:pPr>
        <w:pStyle w:val="BTEMEASMCA"/>
        <w:rPr>
          <w:lang w:eastAsia="ko-KR"/>
        </w:rPr>
      </w:pPr>
    </w:p>
    <w:p w:rsidR="00BF0B82" w:rsidRPr="00086E27" w:rsidRDefault="0038034E" w:rsidP="00086E27">
      <w:pPr>
        <w:rPr>
          <w:lang w:eastAsia="ko-KR"/>
        </w:rPr>
      </w:pPr>
      <w:r w:rsidRPr="00086E27">
        <w:rPr>
          <w:lang w:eastAsia="ko-KR"/>
        </w:rPr>
        <w:t>Tinka iki: MMMM-</w:t>
      </w:r>
      <w:r w:rsidR="0030653B" w:rsidRPr="00086E27">
        <w:rPr>
          <w:lang w:eastAsia="ko-KR"/>
        </w:rPr>
        <w:t>mm.</w:t>
      </w:r>
    </w:p>
    <w:p w:rsidR="00501C9B" w:rsidRPr="00086E27" w:rsidRDefault="00501C9B" w:rsidP="00086E27">
      <w:pPr>
        <w:pStyle w:val="BTEMEASMCA"/>
        <w:rPr>
          <w:lang w:eastAsia="ko-KR"/>
        </w:rPr>
      </w:pPr>
    </w:p>
    <w:p w:rsidR="00501C9B" w:rsidRPr="00086E27" w:rsidRDefault="00501C9B" w:rsidP="00086E27">
      <w:pPr>
        <w:pStyle w:val="PI-1labEMEASMCA"/>
        <w:rPr>
          <w:lang w:eastAsia="ko-KR"/>
        </w:rPr>
      </w:pPr>
      <w:r w:rsidRPr="00086E27">
        <w:rPr>
          <w:lang w:eastAsia="ko-KR"/>
        </w:rPr>
        <w:t>9.</w:t>
      </w:r>
      <w:r w:rsidRPr="00086E27">
        <w:rPr>
          <w:lang w:eastAsia="ko-KR"/>
        </w:rPr>
        <w:tab/>
        <w:t>SPECIALIOS LAIKYMO SĄLYGOS</w:t>
      </w:r>
    </w:p>
    <w:p w:rsidR="009E493C" w:rsidRPr="00086E27" w:rsidRDefault="009E493C" w:rsidP="00086E27"/>
    <w:p w:rsidR="00883A05" w:rsidRPr="00086E27" w:rsidRDefault="0038034E" w:rsidP="00086E27">
      <w:pPr>
        <w:pStyle w:val="BTEMEASMCA"/>
      </w:pPr>
      <w:r w:rsidRPr="00086E27">
        <w:t xml:space="preserve">Laikyti ne aukštesnėje kaip 25 </w:t>
      </w:r>
      <w:r w:rsidRPr="00086E27">
        <w:sym w:font="Symbol" w:char="F0B0"/>
      </w:r>
      <w:r w:rsidRPr="00086E27">
        <w:t>C temperatūroje.</w:t>
      </w:r>
    </w:p>
    <w:p w:rsidR="0038034E" w:rsidRPr="00086E27" w:rsidRDefault="0038034E" w:rsidP="00086E27">
      <w:pPr>
        <w:pStyle w:val="BTEMEASMCA"/>
        <w:rPr>
          <w:lang w:eastAsia="ko-KR"/>
        </w:rPr>
      </w:pPr>
    </w:p>
    <w:p w:rsidR="00501C9B" w:rsidRPr="00086E27" w:rsidRDefault="00501C9B" w:rsidP="00086E27">
      <w:pPr>
        <w:pStyle w:val="PI-1labEMEASMCA"/>
        <w:rPr>
          <w:lang w:eastAsia="ko-KR"/>
        </w:rPr>
      </w:pPr>
      <w:r w:rsidRPr="00086E27">
        <w:rPr>
          <w:lang w:eastAsia="ko-KR"/>
        </w:rPr>
        <w:t>10.</w:t>
      </w:r>
      <w:r w:rsidRPr="00086E27">
        <w:rPr>
          <w:lang w:eastAsia="ko-KR"/>
        </w:rPr>
        <w:tab/>
        <w:t>SPECIALIOS ATSARGUMO PRIEMONĖS DĖL NESUVARTOTO VAISTINIO PREPARATO AR JO ATLIEKŲ TVARKYMO (JEI REIKIA)</w:t>
      </w:r>
    </w:p>
    <w:p w:rsidR="00501C9B" w:rsidRPr="00086E27" w:rsidRDefault="00501C9B" w:rsidP="00086E27">
      <w:pPr>
        <w:pStyle w:val="BTEMEASMCA"/>
        <w:rPr>
          <w:lang w:eastAsia="ko-KR"/>
        </w:rPr>
      </w:pPr>
    </w:p>
    <w:p w:rsidR="00501C9B" w:rsidRPr="00086E27" w:rsidRDefault="00501C9B" w:rsidP="00086E27">
      <w:pPr>
        <w:pStyle w:val="BTEMEASMCA"/>
        <w:rPr>
          <w:lang w:eastAsia="ko-KR"/>
        </w:rPr>
      </w:pPr>
    </w:p>
    <w:p w:rsidR="00501C9B" w:rsidRPr="00086E27" w:rsidRDefault="00501C9B" w:rsidP="00086E27">
      <w:pPr>
        <w:pStyle w:val="PI-1labEMEASMCA"/>
        <w:rPr>
          <w:lang w:eastAsia="ko-KR"/>
        </w:rPr>
      </w:pPr>
      <w:r w:rsidRPr="00086E27">
        <w:rPr>
          <w:lang w:eastAsia="ko-KR"/>
        </w:rPr>
        <w:t>11.</w:t>
      </w:r>
      <w:r w:rsidRPr="00086E27">
        <w:rPr>
          <w:lang w:eastAsia="ko-KR"/>
        </w:rPr>
        <w:tab/>
        <w:t>LYGIAGRETUS IMPORTUOTOJAS</w:t>
      </w:r>
    </w:p>
    <w:p w:rsidR="00501C9B" w:rsidRPr="00086E27" w:rsidRDefault="00501C9B" w:rsidP="00086E27">
      <w:pPr>
        <w:pStyle w:val="BTEMEASMCA"/>
        <w:rPr>
          <w:lang w:eastAsia="ko-KR"/>
        </w:rPr>
      </w:pPr>
    </w:p>
    <w:p w:rsidR="00501C9B" w:rsidRPr="00086E27" w:rsidRDefault="00501C9B" w:rsidP="00086E27">
      <w:pPr>
        <w:pStyle w:val="BTEMEASMCA"/>
        <w:rPr>
          <w:lang w:eastAsia="ko-KR"/>
        </w:rPr>
      </w:pPr>
      <w:r w:rsidRPr="00086E27">
        <w:rPr>
          <w:lang w:eastAsia="ko-KR"/>
        </w:rPr>
        <w:lastRenderedPageBreak/>
        <w:t>Lygiag</w:t>
      </w:r>
      <w:r w:rsidR="004A45EB" w:rsidRPr="00086E27">
        <w:rPr>
          <w:lang w:eastAsia="ko-KR"/>
        </w:rPr>
        <w:t>retus importuotojas UAB „Limedika</w:t>
      </w:r>
      <w:r w:rsidRPr="00086E27">
        <w:rPr>
          <w:lang w:eastAsia="ko-KR"/>
        </w:rPr>
        <w:t>“</w:t>
      </w:r>
      <w:r w:rsidR="00831996" w:rsidRPr="00086E27">
        <w:rPr>
          <w:lang w:eastAsia="ko-KR"/>
        </w:rPr>
        <w:t>.</w:t>
      </w:r>
    </w:p>
    <w:p w:rsidR="00501C9B" w:rsidRPr="00086E27" w:rsidRDefault="00501C9B" w:rsidP="00086E27">
      <w:pPr>
        <w:pStyle w:val="BTEMEASMCA"/>
        <w:rPr>
          <w:lang w:eastAsia="ko-KR"/>
        </w:rPr>
      </w:pPr>
    </w:p>
    <w:p w:rsidR="00501C9B" w:rsidRPr="00086E27" w:rsidRDefault="00501C9B" w:rsidP="00086E27">
      <w:pPr>
        <w:pStyle w:val="PI-1labEMEASMCA"/>
        <w:rPr>
          <w:lang w:eastAsia="ko-KR"/>
        </w:rPr>
      </w:pPr>
      <w:r w:rsidRPr="00086E27">
        <w:rPr>
          <w:lang w:eastAsia="ko-KR"/>
        </w:rPr>
        <w:t>12.</w:t>
      </w:r>
      <w:r w:rsidRPr="00086E27">
        <w:rPr>
          <w:lang w:eastAsia="ko-KR"/>
        </w:rPr>
        <w:tab/>
        <w:t xml:space="preserve">LYGIAGRETAUS IMPORTO LEIDIMO NUMERIS </w:t>
      </w:r>
    </w:p>
    <w:p w:rsidR="00501C9B" w:rsidRPr="00086E27" w:rsidRDefault="00501C9B" w:rsidP="00086E27">
      <w:pPr>
        <w:rPr>
          <w:u w:val="single"/>
          <w:lang w:eastAsia="ko-KR"/>
        </w:rPr>
      </w:pPr>
    </w:p>
    <w:p w:rsidR="00501C9B" w:rsidRPr="00086E27" w:rsidRDefault="00501C9B" w:rsidP="00086E27">
      <w:pPr>
        <w:rPr>
          <w:lang w:eastAsia="ko-KR"/>
        </w:rPr>
      </w:pPr>
      <w:r w:rsidRPr="00086E27">
        <w:rPr>
          <w:lang w:eastAsia="ko-KR"/>
        </w:rPr>
        <w:t xml:space="preserve">Lyg.imp.Nr.:  </w:t>
      </w:r>
      <w:r w:rsidR="00181CB6">
        <w:rPr>
          <w:lang w:eastAsia="ko-KR"/>
        </w:rPr>
        <w:t>LT/L/18/0782/001</w:t>
      </w:r>
    </w:p>
    <w:p w:rsidR="00501C9B" w:rsidRPr="00086E27" w:rsidRDefault="00501C9B" w:rsidP="00086E27">
      <w:pPr>
        <w:pStyle w:val="BTEMEASMCA"/>
        <w:rPr>
          <w:lang w:eastAsia="ko-KR"/>
        </w:rPr>
      </w:pPr>
    </w:p>
    <w:p w:rsidR="00501C9B" w:rsidRPr="00086E27" w:rsidRDefault="00501C9B" w:rsidP="00086E27">
      <w:pPr>
        <w:pStyle w:val="PI-1labEMEASMCA"/>
        <w:rPr>
          <w:lang w:eastAsia="ko-KR"/>
        </w:rPr>
      </w:pPr>
      <w:r w:rsidRPr="00086E27">
        <w:rPr>
          <w:lang w:eastAsia="ko-KR"/>
        </w:rPr>
        <w:t>13.</w:t>
      </w:r>
      <w:r w:rsidRPr="00086E27">
        <w:rPr>
          <w:lang w:eastAsia="ko-KR"/>
        </w:rPr>
        <w:tab/>
        <w:t>SERIJOS NUMERIS</w:t>
      </w:r>
    </w:p>
    <w:p w:rsidR="00501C9B" w:rsidRPr="00086E27" w:rsidRDefault="00501C9B" w:rsidP="00086E27">
      <w:pPr>
        <w:pStyle w:val="BTEMEASMCA"/>
        <w:rPr>
          <w:lang w:eastAsia="ko-KR"/>
        </w:rPr>
      </w:pPr>
    </w:p>
    <w:p w:rsidR="00501C9B" w:rsidRPr="00086E27" w:rsidRDefault="00501C9B" w:rsidP="00086E27">
      <w:pPr>
        <w:rPr>
          <w:lang w:eastAsia="ko-KR"/>
        </w:rPr>
      </w:pPr>
      <w:r w:rsidRPr="00086E27">
        <w:rPr>
          <w:lang w:eastAsia="ko-KR"/>
        </w:rPr>
        <w:t xml:space="preserve">Serija: </w:t>
      </w:r>
      <w:r w:rsidR="00831996" w:rsidRPr="00086E27">
        <w:rPr>
          <w:lang w:eastAsia="ko-KR"/>
        </w:rPr>
        <w:t xml:space="preserve">{ </w:t>
      </w:r>
      <w:r w:rsidR="00D2509B" w:rsidRPr="00086E27">
        <w:rPr>
          <w:lang w:eastAsia="ko-KR"/>
        </w:rPr>
        <w:t xml:space="preserve">  </w:t>
      </w:r>
      <w:r w:rsidR="00831996" w:rsidRPr="00086E27">
        <w:rPr>
          <w:lang w:eastAsia="ko-KR"/>
        </w:rPr>
        <w:t>}</w:t>
      </w:r>
      <w:r w:rsidR="00D2509B" w:rsidRPr="00086E27">
        <w:rPr>
          <w:lang w:eastAsia="ko-KR"/>
        </w:rPr>
        <w:t>.</w:t>
      </w:r>
    </w:p>
    <w:p w:rsidR="00501C9B" w:rsidRPr="00086E27" w:rsidRDefault="00501C9B" w:rsidP="00086E27">
      <w:pPr>
        <w:pStyle w:val="BTEMEASMCA"/>
        <w:rPr>
          <w:lang w:eastAsia="ko-KR"/>
        </w:rPr>
      </w:pPr>
    </w:p>
    <w:p w:rsidR="00501C9B" w:rsidRPr="00086E27" w:rsidRDefault="00501C9B" w:rsidP="00086E27">
      <w:pPr>
        <w:pStyle w:val="PI-1labEMEASMCA"/>
        <w:rPr>
          <w:lang w:eastAsia="ko-KR"/>
        </w:rPr>
      </w:pPr>
      <w:r w:rsidRPr="00086E27">
        <w:rPr>
          <w:lang w:eastAsia="ko-KR"/>
        </w:rPr>
        <w:t>14.</w:t>
      </w:r>
      <w:r w:rsidRPr="00086E27">
        <w:rPr>
          <w:lang w:eastAsia="ko-KR"/>
        </w:rPr>
        <w:tab/>
        <w:t>PARDAVIMO (IŠDAVIMO) TVARKA</w:t>
      </w:r>
    </w:p>
    <w:p w:rsidR="00E55D6E" w:rsidRPr="00086E27" w:rsidRDefault="00E55D6E" w:rsidP="00086E27">
      <w:pPr>
        <w:rPr>
          <w:lang w:eastAsia="ko-KR"/>
        </w:rPr>
      </w:pPr>
    </w:p>
    <w:p w:rsidR="002802CA" w:rsidRPr="00086E27" w:rsidRDefault="002802CA" w:rsidP="00086E27">
      <w:pPr>
        <w:rPr>
          <w:noProof/>
          <w:lang w:eastAsia="ko-KR"/>
        </w:rPr>
      </w:pPr>
      <w:r w:rsidRPr="00086E27">
        <w:rPr>
          <w:noProof/>
          <w:lang w:eastAsia="ko-KR"/>
        </w:rPr>
        <w:t xml:space="preserve">Receptinis </w:t>
      </w:r>
      <w:r w:rsidR="0044233A" w:rsidRPr="00086E27">
        <w:rPr>
          <w:noProof/>
          <w:lang w:eastAsia="ko-KR"/>
        </w:rPr>
        <w:t>vaistas.</w:t>
      </w:r>
    </w:p>
    <w:p w:rsidR="00501C9B" w:rsidRPr="00086E27" w:rsidRDefault="00501C9B" w:rsidP="00086E27">
      <w:pPr>
        <w:pStyle w:val="BTEMEASMCA"/>
        <w:rPr>
          <w:lang w:eastAsia="ko-KR"/>
        </w:rPr>
      </w:pPr>
    </w:p>
    <w:p w:rsidR="00501C9B" w:rsidRPr="00086E27" w:rsidRDefault="00501C9B" w:rsidP="00086E27">
      <w:pPr>
        <w:pStyle w:val="PI-1labEMEASMCA"/>
        <w:rPr>
          <w:lang w:eastAsia="ko-KR"/>
        </w:rPr>
      </w:pPr>
      <w:r w:rsidRPr="00086E27">
        <w:rPr>
          <w:lang w:eastAsia="ko-KR"/>
        </w:rPr>
        <w:t>15.</w:t>
      </w:r>
      <w:r w:rsidRPr="00086E27">
        <w:rPr>
          <w:lang w:eastAsia="ko-KR"/>
        </w:rPr>
        <w:tab/>
        <w:t>VARTOJIMO INSTRUKCIJA</w:t>
      </w:r>
    </w:p>
    <w:p w:rsidR="00501C9B" w:rsidRPr="00086E27" w:rsidRDefault="00501C9B" w:rsidP="00086E27">
      <w:pPr>
        <w:pStyle w:val="BTEMEASMCA"/>
        <w:rPr>
          <w:lang w:eastAsia="ko-KR"/>
        </w:rPr>
      </w:pPr>
    </w:p>
    <w:p w:rsidR="00583496" w:rsidRPr="00086E27" w:rsidRDefault="00583496" w:rsidP="00086E27">
      <w:pPr>
        <w:pStyle w:val="BTEMEASMCA"/>
        <w:rPr>
          <w:lang w:eastAsia="ko-KR"/>
        </w:rPr>
      </w:pPr>
    </w:p>
    <w:p w:rsidR="00501C9B" w:rsidRPr="00086E27" w:rsidRDefault="00501C9B" w:rsidP="00086E27">
      <w:pPr>
        <w:pStyle w:val="PI-1labEMEASMCA"/>
        <w:rPr>
          <w:lang w:eastAsia="ko-KR"/>
        </w:rPr>
      </w:pPr>
      <w:r w:rsidRPr="00086E27">
        <w:rPr>
          <w:lang w:eastAsia="ko-KR"/>
        </w:rPr>
        <w:t>16.</w:t>
      </w:r>
      <w:r w:rsidRPr="00086E27">
        <w:rPr>
          <w:lang w:eastAsia="ko-KR"/>
        </w:rPr>
        <w:tab/>
        <w:t>INFORMACIJA BRAILIO RAŠTU</w:t>
      </w:r>
    </w:p>
    <w:p w:rsidR="00D06C5C" w:rsidRPr="00086E27" w:rsidRDefault="00D06C5C" w:rsidP="00086E27">
      <w:pPr>
        <w:pStyle w:val="BTEMEASMCA"/>
        <w:rPr>
          <w:lang w:eastAsia="ko-KR"/>
        </w:rPr>
      </w:pPr>
    </w:p>
    <w:p w:rsidR="0038034E" w:rsidRPr="00086E27" w:rsidRDefault="0038034E" w:rsidP="00086E27">
      <w:pPr>
        <w:pStyle w:val="Revision"/>
        <w:rPr>
          <w:sz w:val="22"/>
          <w:szCs w:val="22"/>
        </w:rPr>
      </w:pPr>
      <w:r w:rsidRPr="00086E27">
        <w:rPr>
          <w:sz w:val="22"/>
          <w:szCs w:val="22"/>
        </w:rPr>
        <w:t>hepa-merz 3000 mg</w:t>
      </w:r>
    </w:p>
    <w:p w:rsidR="0044233A" w:rsidRPr="00086E27" w:rsidRDefault="0044233A" w:rsidP="00086E27"/>
    <w:p w:rsidR="008B3A0E" w:rsidRPr="00086E27" w:rsidRDefault="008B3A0E" w:rsidP="00086E27">
      <w:pPr>
        <w:pStyle w:val="PI-1labEMEASMCA"/>
        <w:rPr>
          <w:lang w:eastAsia="ko-KR"/>
        </w:rPr>
      </w:pPr>
      <w:r w:rsidRPr="00086E27">
        <w:rPr>
          <w:lang w:eastAsia="ko-KR"/>
        </w:rPr>
        <w:t>17.</w:t>
      </w:r>
      <w:r w:rsidRPr="00086E27">
        <w:rPr>
          <w:lang w:eastAsia="ko-KR"/>
        </w:rPr>
        <w:tab/>
        <w:t>UNIKALUS IDENTIFIKATORIUS – 2D BRŪKŠNINIS KODAS</w:t>
      </w:r>
    </w:p>
    <w:p w:rsidR="0038034E" w:rsidRPr="00086E27" w:rsidRDefault="0038034E" w:rsidP="00086E27">
      <w:pPr>
        <w:rPr>
          <w:noProof/>
          <w:highlight w:val="lightGray"/>
        </w:rPr>
      </w:pPr>
    </w:p>
    <w:p w:rsidR="0038034E" w:rsidRPr="00086E27" w:rsidRDefault="0038034E" w:rsidP="00086E27">
      <w:pPr>
        <w:rPr>
          <w:noProof/>
        </w:rPr>
      </w:pPr>
      <w:r w:rsidRPr="00086E27">
        <w:rPr>
          <w:noProof/>
          <w:highlight w:val="lightGray"/>
        </w:rPr>
        <w:t>&lt;2D brūkšninis kodas su nurodytu unikaliu identifikatoriumi.&gt;</w:t>
      </w:r>
    </w:p>
    <w:p w:rsidR="0038034E" w:rsidRPr="00086E27" w:rsidRDefault="0038034E" w:rsidP="00086E27">
      <w:pPr>
        <w:rPr>
          <w:noProof/>
          <w:shd w:val="clear" w:color="auto" w:fill="CCCCCC"/>
        </w:rPr>
      </w:pPr>
    </w:p>
    <w:p w:rsidR="0038034E" w:rsidRPr="00086E27" w:rsidRDefault="0038034E" w:rsidP="00086E27">
      <w:pPr>
        <w:rPr>
          <w:noProof/>
          <w:highlight w:val="lightGray"/>
        </w:rPr>
      </w:pPr>
      <w:r w:rsidRPr="00086E27">
        <w:rPr>
          <w:noProof/>
          <w:highlight w:val="lightGray"/>
        </w:rPr>
        <w:t xml:space="preserve">&lt;Duomenys nebūtini.&gt; </w:t>
      </w:r>
    </w:p>
    <w:p w:rsidR="008B3A0E" w:rsidRPr="00086E27" w:rsidRDefault="008B3A0E" w:rsidP="00086E27"/>
    <w:p w:rsidR="008B3A0E" w:rsidRPr="00086E27" w:rsidRDefault="008B3A0E" w:rsidP="00086E27">
      <w:pPr>
        <w:pStyle w:val="PI-1labEMEASMCA"/>
        <w:pBdr>
          <w:top w:val="single" w:sz="4" w:space="0" w:color="auto"/>
        </w:pBdr>
        <w:rPr>
          <w:lang w:eastAsia="ko-KR"/>
        </w:rPr>
      </w:pPr>
      <w:r w:rsidRPr="00086E27">
        <w:rPr>
          <w:lang w:eastAsia="ko-KR"/>
        </w:rPr>
        <w:t>18.</w:t>
      </w:r>
      <w:r w:rsidRPr="00086E27">
        <w:rPr>
          <w:lang w:eastAsia="ko-KR"/>
        </w:rPr>
        <w:tab/>
        <w:t>UNIKALUS IDENTIFIKATORIUS – ŽMONĖMS SUPRANTAMI DUOMENYS</w:t>
      </w:r>
    </w:p>
    <w:p w:rsidR="008B3A0E" w:rsidRPr="00086E27" w:rsidRDefault="008B3A0E" w:rsidP="00086E27"/>
    <w:p w:rsidR="0038034E" w:rsidRPr="00086E27" w:rsidRDefault="0038034E" w:rsidP="00086E27">
      <w:pPr>
        <w:rPr>
          <w:color w:val="008000"/>
          <w:highlight w:val="lightGray"/>
        </w:rPr>
      </w:pPr>
      <w:r w:rsidRPr="00086E27">
        <w:rPr>
          <w:highlight w:val="lightGray"/>
        </w:rPr>
        <w:t xml:space="preserve">&lt;PC: {numeris} </w:t>
      </w:r>
      <w:r w:rsidRPr="00086E27">
        <w:rPr>
          <w:color w:val="008000"/>
          <w:highlight w:val="lightGray"/>
        </w:rPr>
        <w:t>[vaistinio preparato kodas]</w:t>
      </w:r>
    </w:p>
    <w:p w:rsidR="0038034E" w:rsidRPr="00086E27" w:rsidRDefault="0038034E" w:rsidP="00086E27">
      <w:pPr>
        <w:rPr>
          <w:highlight w:val="lightGray"/>
        </w:rPr>
      </w:pPr>
      <w:r w:rsidRPr="00086E27">
        <w:rPr>
          <w:highlight w:val="lightGray"/>
        </w:rPr>
        <w:t xml:space="preserve">SN: {numeris} </w:t>
      </w:r>
      <w:r w:rsidRPr="00086E27">
        <w:rPr>
          <w:color w:val="008000"/>
          <w:highlight w:val="lightGray"/>
        </w:rPr>
        <w:t>[nuoseklusis numeris]</w:t>
      </w:r>
    </w:p>
    <w:p w:rsidR="0038034E" w:rsidRPr="00086E27" w:rsidRDefault="0038034E" w:rsidP="00086E27">
      <w:r w:rsidRPr="00086E27">
        <w:rPr>
          <w:highlight w:val="lightGray"/>
        </w:rPr>
        <w:t xml:space="preserve">NN: {numeris} </w:t>
      </w:r>
      <w:r w:rsidRPr="00086E27">
        <w:rPr>
          <w:color w:val="008000"/>
          <w:highlight w:val="lightGray"/>
        </w:rPr>
        <w:t>[nacionalinis kompensacijos rūšies kodas arba kitas nacionalinis vaistinio preparato identifikacinis numeris]&gt;</w:t>
      </w:r>
    </w:p>
    <w:p w:rsidR="0038034E" w:rsidRPr="00086E27" w:rsidRDefault="0038034E" w:rsidP="00086E27">
      <w:pPr>
        <w:rPr>
          <w:noProof/>
          <w:vanish/>
        </w:rPr>
      </w:pPr>
    </w:p>
    <w:p w:rsidR="0038034E" w:rsidRPr="00086E27" w:rsidRDefault="0038034E" w:rsidP="00086E27">
      <w:pPr>
        <w:rPr>
          <w:noProof/>
          <w:vanish/>
        </w:rPr>
      </w:pPr>
      <w:r w:rsidRPr="00086E27">
        <w:rPr>
          <w:noProof/>
          <w:highlight w:val="lightGray"/>
          <w:shd w:val="clear" w:color="auto" w:fill="CCCCCC"/>
        </w:rPr>
        <w:t>&lt;Duomenys nebūtini.&gt;</w:t>
      </w:r>
    </w:p>
    <w:p w:rsidR="0038034E" w:rsidRPr="00086E27" w:rsidRDefault="0038034E" w:rsidP="00086E27"/>
    <w:p w:rsidR="00501C9B" w:rsidRPr="00086E27" w:rsidRDefault="00501C9B" w:rsidP="00086E27">
      <w:pPr>
        <w:rPr>
          <w:lang w:eastAsia="ko-KR"/>
        </w:rPr>
      </w:pPr>
      <w:r w:rsidRPr="00086E27">
        <w:rPr>
          <w:noProof/>
          <w:lang w:eastAsia="en-US"/>
        </w:rPr>
        <mc:AlternateContent>
          <mc:Choice Requires="wps">
            <w:drawing>
              <wp:anchor distT="0" distB="0" distL="114300" distR="114300" simplePos="0" relativeHeight="251659264" behindDoc="0" locked="0" layoutInCell="1" allowOverlap="1" wp14:anchorId="7BE6FD2E" wp14:editId="678BB542">
                <wp:simplePos x="0" y="0"/>
                <wp:positionH relativeFrom="column">
                  <wp:posOffset>-51435</wp:posOffset>
                </wp:positionH>
                <wp:positionV relativeFrom="paragraph">
                  <wp:posOffset>116205</wp:posOffset>
                </wp:positionV>
                <wp:extent cx="6448425" cy="0"/>
                <wp:effectExtent l="9525" t="6985"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9D802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9.15pt" to="503.7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" strokeweight="1pt">
                <v:stroke dashstyle="dash"/>
              </v:line>
            </w:pict>
          </mc:Fallback>
        </mc:AlternateContent>
      </w:r>
    </w:p>
    <w:p w:rsidR="00501C9B" w:rsidRPr="00086E27" w:rsidRDefault="00501C9B" w:rsidP="00086E27">
      <w:pPr>
        <w:pStyle w:val="BTEMEASMCA"/>
        <w:rPr>
          <w:lang w:eastAsia="ko-KR"/>
        </w:rPr>
      </w:pPr>
    </w:p>
    <w:p w:rsidR="0038034E" w:rsidRPr="00086E27" w:rsidRDefault="00501C9B" w:rsidP="00086E27">
      <w:pPr>
        <w:pStyle w:val="Revision"/>
        <w:rPr>
          <w:sz w:val="22"/>
          <w:szCs w:val="22"/>
        </w:rPr>
      </w:pPr>
      <w:r w:rsidRPr="00086E27">
        <w:rPr>
          <w:sz w:val="22"/>
          <w:szCs w:val="22"/>
          <w:lang w:eastAsia="ko-KR"/>
        </w:rPr>
        <w:t xml:space="preserve">Gamintojas: </w:t>
      </w:r>
      <w:r w:rsidR="0038034E" w:rsidRPr="00086E27">
        <w:rPr>
          <w:sz w:val="22"/>
          <w:szCs w:val="22"/>
        </w:rPr>
        <w:t>Merz Pharma GmbH &amp; Co. KGaA, Eckenheimer Landstrasse 100, D-60318 Frankfurt/Main,Vokietija.</w:t>
      </w:r>
    </w:p>
    <w:p w:rsidR="00DA3C10" w:rsidRPr="00086E27" w:rsidRDefault="00501C9B" w:rsidP="00086E27">
      <w:pPr>
        <w:rPr>
          <w:lang w:eastAsia="ko-KR"/>
        </w:rPr>
      </w:pPr>
      <w:r w:rsidRPr="00086E27">
        <w:rPr>
          <w:lang w:eastAsia="ko-KR"/>
        </w:rPr>
        <w:t xml:space="preserve">Perpakavo </w:t>
      </w:r>
      <w:r w:rsidR="005D7C74" w:rsidRPr="00086E27">
        <w:rPr>
          <w:lang w:eastAsia="ko-KR"/>
        </w:rPr>
        <w:t xml:space="preserve">: </w:t>
      </w:r>
      <w:r w:rsidRPr="00086E27">
        <w:rPr>
          <w:lang w:eastAsia="ko-KR"/>
        </w:rPr>
        <w:t>BĮ UAB „Norfachema“</w:t>
      </w:r>
      <w:r w:rsidR="0043362A" w:rsidRPr="00086E27">
        <w:rPr>
          <w:lang w:eastAsia="ko-KR"/>
        </w:rPr>
        <w:t>.</w:t>
      </w:r>
    </w:p>
    <w:p w:rsidR="0038034E" w:rsidRPr="00086E27" w:rsidRDefault="0038034E" w:rsidP="00086E27">
      <w:pPr>
        <w:rPr>
          <w:lang w:eastAsia="ko-KR"/>
        </w:rPr>
      </w:pPr>
      <w:r w:rsidRPr="00086E27">
        <w:rPr>
          <w:highlight w:val="lightGray"/>
          <w:lang w:eastAsia="ko-KR"/>
        </w:rPr>
        <w:t>Perpakavo: UAB „Entafarma“.</w:t>
      </w:r>
    </w:p>
    <w:p w:rsidR="00501C9B" w:rsidRPr="00086E27" w:rsidRDefault="0043362A" w:rsidP="00086E27">
      <w:pPr>
        <w:pStyle w:val="BTEMEASMCA"/>
        <w:rPr>
          <w:lang w:eastAsia="ko-KR"/>
        </w:rPr>
      </w:pPr>
      <w:r w:rsidRPr="00086E27">
        <w:rPr>
          <w:lang w:eastAsia="ko-KR"/>
        </w:rPr>
        <w:t>Perpak. s</w:t>
      </w:r>
      <w:r w:rsidR="00501C9B" w:rsidRPr="00086E27">
        <w:rPr>
          <w:lang w:eastAsia="ko-KR"/>
        </w:rPr>
        <w:t>erija</w:t>
      </w:r>
      <w:r w:rsidR="00831996" w:rsidRPr="00086E27">
        <w:rPr>
          <w:lang w:eastAsia="ko-KR"/>
        </w:rPr>
        <w:t>:</w:t>
      </w:r>
      <w:r w:rsidRPr="00086E27">
        <w:rPr>
          <w:lang w:eastAsia="ko-KR"/>
        </w:rPr>
        <w:t xml:space="preserve"> { </w:t>
      </w:r>
      <w:r w:rsidR="00D2509B" w:rsidRPr="00086E27">
        <w:rPr>
          <w:lang w:eastAsia="ko-KR"/>
        </w:rPr>
        <w:t xml:space="preserve">   </w:t>
      </w:r>
      <w:r w:rsidRPr="00086E27">
        <w:rPr>
          <w:lang w:eastAsia="ko-KR"/>
        </w:rPr>
        <w:t>}</w:t>
      </w:r>
      <w:r w:rsidR="00831996" w:rsidRPr="00086E27">
        <w:rPr>
          <w:lang w:eastAsia="ko-KR"/>
        </w:rPr>
        <w:t>.</w:t>
      </w:r>
    </w:p>
    <w:p w:rsidR="00501C9B" w:rsidRPr="00086E27" w:rsidRDefault="00501C9B" w:rsidP="00086E27">
      <w:pPr>
        <w:rPr>
          <w:lang w:eastAsia="ko-KR"/>
        </w:rPr>
      </w:pPr>
    </w:p>
    <w:p w:rsidR="00501C9B" w:rsidRPr="00086E27" w:rsidRDefault="00501C9B" w:rsidP="00086E27">
      <w:pPr>
        <w:rPr>
          <w:lang w:eastAsia="ko-KR"/>
        </w:rPr>
      </w:pPr>
    </w:p>
    <w:p w:rsidR="009122B3" w:rsidRPr="00086E27" w:rsidRDefault="009122B3" w:rsidP="00086E27">
      <w:pPr>
        <w:keepNext/>
        <w:outlineLvl w:val="2"/>
        <w:rPr>
          <w:b/>
          <w:lang w:eastAsia="ko-KR"/>
        </w:rPr>
      </w:pPr>
    </w:p>
    <w:p w:rsidR="009122B3" w:rsidRPr="00086E27" w:rsidRDefault="009122B3" w:rsidP="00086E27">
      <w:pPr>
        <w:keepNext/>
        <w:outlineLvl w:val="2"/>
        <w:rPr>
          <w:b/>
          <w:lang w:eastAsia="ko-KR"/>
        </w:rPr>
      </w:pPr>
    </w:p>
    <w:p w:rsidR="009122B3" w:rsidRPr="00086E27" w:rsidRDefault="009122B3" w:rsidP="00086E27">
      <w:pPr>
        <w:keepNext/>
        <w:outlineLvl w:val="2"/>
        <w:rPr>
          <w:b/>
          <w:lang w:eastAsia="ko-KR"/>
        </w:rPr>
      </w:pPr>
    </w:p>
    <w:p w:rsidR="009122B3" w:rsidRPr="00086E27" w:rsidRDefault="009122B3" w:rsidP="00086E27">
      <w:pPr>
        <w:keepNext/>
        <w:outlineLvl w:val="2"/>
        <w:rPr>
          <w:b/>
          <w:lang w:eastAsia="ko-KR"/>
        </w:rPr>
      </w:pPr>
    </w:p>
    <w:p w:rsidR="009122B3" w:rsidRPr="00086E27" w:rsidRDefault="009122B3" w:rsidP="00086E27">
      <w:pPr>
        <w:keepNext/>
        <w:outlineLvl w:val="2"/>
        <w:rPr>
          <w:b/>
          <w:lang w:eastAsia="ko-KR"/>
        </w:rPr>
      </w:pPr>
    </w:p>
    <w:p w:rsidR="009122B3" w:rsidRPr="00086E27" w:rsidRDefault="009122B3" w:rsidP="00086E27">
      <w:pPr>
        <w:keepNext/>
        <w:outlineLvl w:val="2"/>
        <w:rPr>
          <w:b/>
          <w:lang w:eastAsia="ko-KR"/>
        </w:rPr>
      </w:pPr>
    </w:p>
    <w:p w:rsidR="009122B3" w:rsidRPr="00086E27" w:rsidRDefault="009122B3" w:rsidP="00086E27">
      <w:pPr>
        <w:keepNext/>
        <w:outlineLvl w:val="2"/>
        <w:rPr>
          <w:b/>
          <w:lang w:eastAsia="ko-KR"/>
        </w:rPr>
      </w:pPr>
    </w:p>
    <w:p w:rsidR="009122B3" w:rsidRPr="00086E27" w:rsidRDefault="009122B3" w:rsidP="00086E27">
      <w:pPr>
        <w:keepNext/>
        <w:outlineLvl w:val="2"/>
        <w:rPr>
          <w:b/>
          <w:lang w:eastAsia="ko-KR"/>
        </w:rPr>
      </w:pPr>
    </w:p>
    <w:p w:rsidR="009122B3" w:rsidRPr="00086E27" w:rsidRDefault="009122B3" w:rsidP="00086E27">
      <w:pPr>
        <w:keepNext/>
        <w:outlineLvl w:val="2"/>
        <w:rPr>
          <w:b/>
          <w:lang w:eastAsia="ko-KR"/>
        </w:rPr>
      </w:pPr>
    </w:p>
    <w:p w:rsidR="009122B3" w:rsidRPr="00086E27" w:rsidRDefault="009122B3" w:rsidP="00086E27">
      <w:pPr>
        <w:keepNext/>
        <w:outlineLvl w:val="2"/>
        <w:rPr>
          <w:b/>
          <w:lang w:eastAsia="ko-KR"/>
        </w:rPr>
      </w:pPr>
    </w:p>
    <w:p w:rsidR="009122B3" w:rsidRPr="00086E27" w:rsidRDefault="009122B3" w:rsidP="00086E27">
      <w:pPr>
        <w:keepNext/>
        <w:outlineLvl w:val="2"/>
        <w:rPr>
          <w:b/>
          <w:lang w:eastAsia="ko-KR"/>
        </w:rPr>
      </w:pPr>
    </w:p>
    <w:p w:rsidR="009122B3" w:rsidRPr="00086E27" w:rsidRDefault="009122B3" w:rsidP="00086E27">
      <w:pPr>
        <w:keepNext/>
        <w:outlineLvl w:val="2"/>
        <w:rPr>
          <w:b/>
          <w:lang w:eastAsia="ko-KR"/>
        </w:rPr>
      </w:pPr>
    </w:p>
    <w:p w:rsidR="009122B3" w:rsidRPr="00086E27" w:rsidRDefault="009122B3" w:rsidP="00086E27">
      <w:pPr>
        <w:keepNext/>
        <w:outlineLvl w:val="2"/>
        <w:rPr>
          <w:b/>
          <w:lang w:eastAsia="ko-KR"/>
        </w:rPr>
      </w:pPr>
    </w:p>
    <w:p w:rsidR="009122B3" w:rsidRPr="00086E27" w:rsidRDefault="009122B3" w:rsidP="00086E27">
      <w:pPr>
        <w:keepNext/>
        <w:outlineLvl w:val="2"/>
        <w:rPr>
          <w:b/>
          <w:lang w:eastAsia="ko-KR"/>
        </w:rPr>
      </w:pPr>
    </w:p>
    <w:p w:rsidR="009122B3" w:rsidRPr="00086E27" w:rsidRDefault="009122B3" w:rsidP="00086E27">
      <w:pPr>
        <w:keepNext/>
        <w:outlineLvl w:val="2"/>
        <w:rPr>
          <w:b/>
          <w:lang w:eastAsia="ko-KR"/>
        </w:rPr>
      </w:pPr>
    </w:p>
    <w:p w:rsidR="009122B3" w:rsidRPr="00086E27" w:rsidRDefault="009122B3" w:rsidP="00086E27">
      <w:pPr>
        <w:keepNext/>
        <w:outlineLvl w:val="2"/>
        <w:rPr>
          <w:b/>
          <w:lang w:eastAsia="ko-KR"/>
        </w:rPr>
      </w:pPr>
    </w:p>
    <w:p w:rsidR="009122B3" w:rsidRPr="00086E27" w:rsidRDefault="009122B3" w:rsidP="00086E27">
      <w:pPr>
        <w:keepNext/>
        <w:outlineLvl w:val="2"/>
        <w:rPr>
          <w:b/>
          <w:lang w:eastAsia="ko-KR"/>
        </w:rPr>
      </w:pPr>
    </w:p>
    <w:p w:rsidR="009122B3" w:rsidRPr="00086E27" w:rsidRDefault="009122B3" w:rsidP="00086E27">
      <w:pPr>
        <w:keepNext/>
        <w:outlineLvl w:val="2"/>
        <w:rPr>
          <w:b/>
          <w:lang w:eastAsia="ko-KR"/>
        </w:rPr>
      </w:pPr>
    </w:p>
    <w:p w:rsidR="009122B3" w:rsidRPr="00086E27" w:rsidRDefault="009122B3" w:rsidP="00086E27">
      <w:pPr>
        <w:keepNext/>
        <w:outlineLvl w:val="2"/>
        <w:rPr>
          <w:b/>
          <w:lang w:eastAsia="ko-KR"/>
        </w:rPr>
      </w:pPr>
    </w:p>
    <w:p w:rsidR="009122B3" w:rsidRPr="00086E27" w:rsidRDefault="009122B3" w:rsidP="00086E27">
      <w:pPr>
        <w:keepNext/>
        <w:outlineLvl w:val="2"/>
        <w:rPr>
          <w:b/>
          <w:lang w:eastAsia="ko-KR"/>
        </w:rPr>
      </w:pPr>
    </w:p>
    <w:p w:rsidR="009122B3" w:rsidRPr="00086E27" w:rsidRDefault="009122B3" w:rsidP="00086E27">
      <w:pPr>
        <w:keepNext/>
        <w:outlineLvl w:val="2"/>
        <w:rPr>
          <w:b/>
          <w:lang w:eastAsia="ko-KR"/>
        </w:rPr>
      </w:pPr>
    </w:p>
    <w:p w:rsidR="009122B3" w:rsidRPr="00086E27" w:rsidRDefault="009122B3" w:rsidP="00086E27">
      <w:pPr>
        <w:keepNext/>
        <w:outlineLvl w:val="2"/>
        <w:rPr>
          <w:b/>
          <w:lang w:eastAsia="ko-KR"/>
        </w:rPr>
      </w:pPr>
    </w:p>
    <w:p w:rsidR="009122B3" w:rsidRPr="00086E27" w:rsidRDefault="009122B3" w:rsidP="00086E27">
      <w:pPr>
        <w:keepNext/>
        <w:outlineLvl w:val="2"/>
        <w:rPr>
          <w:b/>
          <w:lang w:eastAsia="ko-KR"/>
        </w:rPr>
      </w:pPr>
    </w:p>
    <w:p w:rsidR="009122B3" w:rsidRPr="00086E27" w:rsidRDefault="009122B3" w:rsidP="00086E27">
      <w:pPr>
        <w:keepNext/>
        <w:outlineLvl w:val="2"/>
        <w:rPr>
          <w:b/>
          <w:lang w:eastAsia="ko-KR"/>
        </w:rPr>
      </w:pPr>
    </w:p>
    <w:p w:rsidR="00DA3C10" w:rsidRPr="00086E27" w:rsidRDefault="009122B3" w:rsidP="00086E27">
      <w:pPr>
        <w:keepNext/>
        <w:jc w:val="center"/>
        <w:outlineLvl w:val="2"/>
        <w:rPr>
          <w:b/>
          <w:lang w:eastAsia="ko-KR"/>
        </w:rPr>
      </w:pPr>
      <w:r w:rsidRPr="00086E27">
        <w:rPr>
          <w:b/>
          <w:lang w:eastAsia="ko-KR"/>
        </w:rPr>
        <w:t>B</w:t>
      </w:r>
      <w:r w:rsidR="00DA3C10" w:rsidRPr="00086E27">
        <w:rPr>
          <w:b/>
          <w:lang w:eastAsia="ko-KR"/>
        </w:rPr>
        <w:t xml:space="preserve">. </w:t>
      </w:r>
      <w:r w:rsidR="00DA3C10" w:rsidRPr="00086E27">
        <w:rPr>
          <w:b/>
          <w:bCs/>
          <w:lang w:eastAsia="ko-KR"/>
        </w:rPr>
        <w:t>PAKUOTĖS</w:t>
      </w:r>
      <w:r w:rsidR="00DA3C10" w:rsidRPr="00086E27">
        <w:rPr>
          <w:b/>
          <w:bCs/>
          <w:i/>
          <w:lang w:eastAsia="ko-KR"/>
        </w:rPr>
        <w:t xml:space="preserve"> </w:t>
      </w:r>
      <w:r w:rsidR="00DA3C10" w:rsidRPr="00086E27">
        <w:rPr>
          <w:b/>
          <w:bCs/>
          <w:lang w:eastAsia="ko-KR"/>
        </w:rPr>
        <w:t>LAPELIS</w:t>
      </w:r>
    </w:p>
    <w:p w:rsidR="00501C9B" w:rsidRPr="00086E27" w:rsidRDefault="00501C9B" w:rsidP="00086E27">
      <w:pPr>
        <w:rPr>
          <w:lang w:eastAsia="ko-KR"/>
        </w:rPr>
      </w:pPr>
    </w:p>
    <w:p w:rsidR="00501C9B" w:rsidRPr="00086E27" w:rsidRDefault="00501C9B" w:rsidP="00086E27">
      <w:pPr>
        <w:rPr>
          <w:lang w:eastAsia="ko-KR"/>
        </w:rPr>
      </w:pPr>
    </w:p>
    <w:p w:rsidR="00501C9B" w:rsidRPr="00086E27" w:rsidRDefault="00501C9B" w:rsidP="00086E27">
      <w:pPr>
        <w:rPr>
          <w:lang w:eastAsia="ko-KR"/>
        </w:rPr>
      </w:pPr>
    </w:p>
    <w:p w:rsidR="00501C9B" w:rsidRPr="00086E27" w:rsidRDefault="00501C9B" w:rsidP="00086E27">
      <w:pPr>
        <w:rPr>
          <w:lang w:eastAsia="ko-KR"/>
        </w:rPr>
      </w:pPr>
    </w:p>
    <w:p w:rsidR="00501C9B" w:rsidRPr="00086E27" w:rsidRDefault="00501C9B" w:rsidP="00086E27">
      <w:pPr>
        <w:rPr>
          <w:lang w:eastAsia="ko-KR"/>
        </w:rPr>
      </w:pPr>
    </w:p>
    <w:p w:rsidR="00501C9B" w:rsidRPr="00086E27" w:rsidRDefault="00501C9B" w:rsidP="00086E27">
      <w:pPr>
        <w:rPr>
          <w:lang w:eastAsia="ko-KR"/>
        </w:rPr>
      </w:pPr>
    </w:p>
    <w:p w:rsidR="00501C9B" w:rsidRPr="00086E27" w:rsidRDefault="00501C9B" w:rsidP="00086E27">
      <w:pPr>
        <w:rPr>
          <w:lang w:eastAsia="ko-KR"/>
        </w:rPr>
      </w:pPr>
    </w:p>
    <w:p w:rsidR="00501C9B" w:rsidRPr="00086E27" w:rsidRDefault="00501C9B" w:rsidP="00086E27">
      <w:pPr>
        <w:rPr>
          <w:lang w:eastAsia="ko-KR"/>
        </w:rPr>
      </w:pPr>
    </w:p>
    <w:p w:rsidR="00501C9B" w:rsidRPr="00086E27" w:rsidRDefault="00501C9B" w:rsidP="00086E27">
      <w:pPr>
        <w:rPr>
          <w:lang w:eastAsia="ko-KR"/>
        </w:rPr>
      </w:pPr>
    </w:p>
    <w:p w:rsidR="00501C9B" w:rsidRPr="00086E27" w:rsidRDefault="00501C9B" w:rsidP="00086E27">
      <w:pPr>
        <w:rPr>
          <w:lang w:eastAsia="ko-KR"/>
        </w:rPr>
      </w:pPr>
    </w:p>
    <w:p w:rsidR="00501C9B" w:rsidRPr="00086E27" w:rsidRDefault="00501C9B" w:rsidP="00086E27">
      <w:pPr>
        <w:rPr>
          <w:lang w:eastAsia="ko-KR"/>
        </w:rPr>
      </w:pPr>
    </w:p>
    <w:p w:rsidR="00501C9B" w:rsidRPr="00086E27" w:rsidRDefault="00501C9B" w:rsidP="00086E27">
      <w:pPr>
        <w:rPr>
          <w:lang w:eastAsia="ko-KR"/>
        </w:rPr>
      </w:pPr>
    </w:p>
    <w:p w:rsidR="00501C9B" w:rsidRPr="00086E27" w:rsidRDefault="00501C9B" w:rsidP="00086E27">
      <w:pPr>
        <w:rPr>
          <w:lang w:eastAsia="ko-KR"/>
        </w:rPr>
      </w:pPr>
    </w:p>
    <w:p w:rsidR="00501C9B" w:rsidRPr="00086E27" w:rsidRDefault="00501C9B" w:rsidP="00086E27">
      <w:pPr>
        <w:rPr>
          <w:lang w:eastAsia="ko-KR"/>
        </w:rPr>
      </w:pPr>
    </w:p>
    <w:p w:rsidR="00501C9B" w:rsidRPr="00086E27" w:rsidRDefault="00501C9B" w:rsidP="00086E27">
      <w:pPr>
        <w:rPr>
          <w:lang w:eastAsia="ko-KR"/>
        </w:rPr>
      </w:pPr>
    </w:p>
    <w:p w:rsidR="00501C9B" w:rsidRPr="00086E27" w:rsidRDefault="00501C9B" w:rsidP="00086E27">
      <w:pPr>
        <w:rPr>
          <w:lang w:eastAsia="ko-KR"/>
        </w:rPr>
      </w:pPr>
    </w:p>
    <w:p w:rsidR="00501C9B" w:rsidRPr="00086E27" w:rsidRDefault="00501C9B" w:rsidP="00086E27">
      <w:pPr>
        <w:rPr>
          <w:lang w:eastAsia="ko-KR"/>
        </w:rPr>
      </w:pPr>
    </w:p>
    <w:p w:rsidR="00501C9B" w:rsidRPr="00086E27" w:rsidRDefault="00501C9B" w:rsidP="00086E27">
      <w:pPr>
        <w:rPr>
          <w:lang w:eastAsia="ko-KR"/>
        </w:rPr>
      </w:pPr>
    </w:p>
    <w:p w:rsidR="00501C9B" w:rsidRPr="00086E27" w:rsidRDefault="00501C9B" w:rsidP="00086E27">
      <w:pPr>
        <w:rPr>
          <w:lang w:eastAsia="ko-KR"/>
        </w:rPr>
      </w:pPr>
    </w:p>
    <w:p w:rsidR="005D6E20" w:rsidRPr="00086E27" w:rsidRDefault="005D6E20" w:rsidP="00086E27">
      <w:pPr>
        <w:pStyle w:val="BodyText"/>
        <w:spacing w:after="0"/>
        <w:rPr>
          <w:b/>
          <w:bCs/>
          <w:iCs/>
          <w:lang w:eastAsia="ko-KR"/>
        </w:rPr>
      </w:pPr>
    </w:p>
    <w:p w:rsidR="005D6E20" w:rsidRPr="00086E27" w:rsidRDefault="005D6E20" w:rsidP="00086E27">
      <w:pPr>
        <w:pStyle w:val="BodyText"/>
        <w:spacing w:after="0"/>
        <w:rPr>
          <w:b/>
          <w:bCs/>
          <w:iCs/>
          <w:lang w:eastAsia="ko-KR"/>
        </w:rPr>
      </w:pPr>
    </w:p>
    <w:p w:rsidR="005D6E20" w:rsidRPr="00086E27" w:rsidRDefault="005D6E20" w:rsidP="00086E27">
      <w:pPr>
        <w:pStyle w:val="BodyText"/>
        <w:spacing w:after="0"/>
        <w:rPr>
          <w:b/>
          <w:bCs/>
          <w:iCs/>
          <w:lang w:eastAsia="ko-KR"/>
        </w:rPr>
      </w:pPr>
    </w:p>
    <w:p w:rsidR="000E0AC2" w:rsidRPr="00086E27" w:rsidRDefault="000E0AC2" w:rsidP="00086E27">
      <w:pPr>
        <w:pStyle w:val="BodyText"/>
        <w:spacing w:after="0"/>
        <w:rPr>
          <w:b/>
          <w:bCs/>
          <w:iCs/>
          <w:lang w:eastAsia="ko-KR"/>
        </w:rPr>
      </w:pPr>
    </w:p>
    <w:p w:rsidR="000E0AC2" w:rsidRPr="00086E27" w:rsidRDefault="000E0AC2" w:rsidP="00086E27">
      <w:pPr>
        <w:pStyle w:val="BodyText"/>
        <w:spacing w:after="0"/>
        <w:rPr>
          <w:b/>
          <w:bCs/>
          <w:iCs/>
          <w:lang w:eastAsia="ko-KR"/>
        </w:rPr>
      </w:pPr>
    </w:p>
    <w:p w:rsidR="000E0AC2" w:rsidRPr="00086E27" w:rsidRDefault="000E0AC2" w:rsidP="00086E27">
      <w:pPr>
        <w:pStyle w:val="BodyText"/>
        <w:spacing w:after="0"/>
        <w:rPr>
          <w:b/>
          <w:bCs/>
          <w:iCs/>
          <w:lang w:eastAsia="ko-KR"/>
        </w:rPr>
      </w:pPr>
    </w:p>
    <w:p w:rsidR="000E0AC2" w:rsidRPr="00086E27" w:rsidRDefault="000E0AC2" w:rsidP="00086E27">
      <w:pPr>
        <w:pStyle w:val="BodyText"/>
        <w:spacing w:after="0"/>
        <w:rPr>
          <w:b/>
          <w:bCs/>
          <w:iCs/>
          <w:lang w:eastAsia="ko-KR"/>
        </w:rPr>
      </w:pPr>
    </w:p>
    <w:p w:rsidR="0074111F" w:rsidRPr="00086E27" w:rsidRDefault="0074111F" w:rsidP="00086E27">
      <w:pPr>
        <w:pStyle w:val="BodyText"/>
        <w:spacing w:after="0"/>
        <w:rPr>
          <w:b/>
          <w:bCs/>
          <w:iCs/>
          <w:lang w:eastAsia="ko-KR"/>
        </w:rPr>
      </w:pPr>
    </w:p>
    <w:p w:rsidR="000E0AC2" w:rsidRPr="00086E27" w:rsidRDefault="000E0AC2" w:rsidP="00086E27">
      <w:pPr>
        <w:pStyle w:val="BodyText"/>
        <w:spacing w:after="0"/>
        <w:rPr>
          <w:b/>
          <w:bCs/>
          <w:iCs/>
          <w:lang w:eastAsia="ko-KR"/>
        </w:rPr>
      </w:pPr>
    </w:p>
    <w:p w:rsidR="007B096F" w:rsidRPr="00086E27" w:rsidRDefault="007B096F" w:rsidP="00086E27">
      <w:pPr>
        <w:tabs>
          <w:tab w:val="left" w:pos="567"/>
        </w:tabs>
        <w:jc w:val="center"/>
        <w:rPr>
          <w:b/>
          <w:iCs/>
          <w:lang w:eastAsia="ko-KR"/>
        </w:rPr>
      </w:pPr>
      <w:r w:rsidRPr="00086E27">
        <w:rPr>
          <w:b/>
          <w:iCs/>
          <w:lang w:eastAsia="ko-KR"/>
        </w:rPr>
        <w:lastRenderedPageBreak/>
        <w:t>Pakuotės lapelis: informacija vartotojui</w:t>
      </w:r>
    </w:p>
    <w:p w:rsidR="00A03D7B" w:rsidRPr="00086E27" w:rsidRDefault="00A03D7B" w:rsidP="00086E27">
      <w:pPr>
        <w:tabs>
          <w:tab w:val="left" w:pos="567"/>
        </w:tabs>
        <w:jc w:val="center"/>
        <w:rPr>
          <w:b/>
          <w:lang w:eastAsia="ko-KR"/>
        </w:rPr>
      </w:pPr>
    </w:p>
    <w:p w:rsidR="0038034E" w:rsidRPr="00086E27" w:rsidRDefault="0038034E" w:rsidP="00086E27">
      <w:pPr>
        <w:pStyle w:val="Revision"/>
        <w:jc w:val="center"/>
        <w:rPr>
          <w:b/>
          <w:sz w:val="22"/>
          <w:szCs w:val="22"/>
        </w:rPr>
      </w:pPr>
      <w:bookmarkStart w:id="4" w:name="_Toc129243139"/>
      <w:bookmarkStart w:id="5" w:name="_Toc129243264"/>
      <w:r w:rsidRPr="00086E27">
        <w:rPr>
          <w:b/>
          <w:sz w:val="22"/>
          <w:szCs w:val="22"/>
        </w:rPr>
        <w:t>Hepa - Merz 3000 mg granulės geriamajam tirpalui</w:t>
      </w:r>
    </w:p>
    <w:p w:rsidR="0038034E" w:rsidRPr="00086E27" w:rsidRDefault="0038034E" w:rsidP="00086E27">
      <w:pPr>
        <w:pStyle w:val="Revision"/>
        <w:jc w:val="center"/>
        <w:rPr>
          <w:sz w:val="22"/>
          <w:szCs w:val="22"/>
        </w:rPr>
      </w:pPr>
      <w:r w:rsidRPr="00086E27">
        <w:rPr>
          <w:sz w:val="22"/>
          <w:szCs w:val="22"/>
        </w:rPr>
        <w:t>L-ornitino L-aspartatas</w:t>
      </w:r>
    </w:p>
    <w:p w:rsidR="001C7503" w:rsidRPr="00086E27" w:rsidRDefault="001C7503" w:rsidP="00086E27">
      <w:pPr>
        <w:jc w:val="center"/>
        <w:rPr>
          <w:lang w:eastAsia="en-US"/>
        </w:rPr>
      </w:pPr>
    </w:p>
    <w:p w:rsidR="00DE047C" w:rsidRPr="00086E27" w:rsidRDefault="00DE047C" w:rsidP="00086E27">
      <w:pPr>
        <w:pStyle w:val="BTbEMEASMCA"/>
      </w:pPr>
      <w:r w:rsidRPr="00086E27">
        <w:t>Atidžiai perskaitykite visą šį lapelį, prieš pradėdami vartoti vaistą, nes jame pateikiama Jums svarbi informacija.</w:t>
      </w:r>
    </w:p>
    <w:p w:rsidR="0038034E" w:rsidRPr="00086E27" w:rsidRDefault="0038034E" w:rsidP="00086E27">
      <w:pPr>
        <w:numPr>
          <w:ilvl w:val="0"/>
          <w:numId w:val="37"/>
        </w:numPr>
        <w:autoSpaceDE w:val="0"/>
        <w:autoSpaceDN w:val="0"/>
        <w:adjustRightInd w:val="0"/>
        <w:ind w:left="567" w:hanging="567"/>
        <w:contextualSpacing/>
        <w:rPr>
          <w:b/>
        </w:rPr>
      </w:pPr>
      <w:r w:rsidRPr="00086E27">
        <w:t>Neišmeskite šio lapelio, nes vėl gali prireikti jį perskaityti.</w:t>
      </w:r>
    </w:p>
    <w:p w:rsidR="0038034E" w:rsidRPr="00086E27" w:rsidRDefault="0038034E" w:rsidP="00086E27">
      <w:pPr>
        <w:numPr>
          <w:ilvl w:val="0"/>
          <w:numId w:val="37"/>
        </w:numPr>
        <w:autoSpaceDE w:val="0"/>
        <w:autoSpaceDN w:val="0"/>
        <w:adjustRightInd w:val="0"/>
        <w:ind w:left="567" w:hanging="567"/>
        <w:contextualSpacing/>
        <w:rPr>
          <w:b/>
        </w:rPr>
      </w:pPr>
      <w:r w:rsidRPr="00086E27">
        <w:t>Jeigu kiltų daugiau klausimų, kreipkitės į gydytoją arba vaistininką.</w:t>
      </w:r>
    </w:p>
    <w:p w:rsidR="0038034E" w:rsidRPr="00086E27" w:rsidRDefault="0038034E" w:rsidP="00086E27">
      <w:pPr>
        <w:numPr>
          <w:ilvl w:val="0"/>
          <w:numId w:val="37"/>
        </w:numPr>
        <w:autoSpaceDE w:val="0"/>
        <w:autoSpaceDN w:val="0"/>
        <w:adjustRightInd w:val="0"/>
        <w:ind w:left="567" w:hanging="567"/>
        <w:contextualSpacing/>
        <w:rPr>
          <w:b/>
        </w:rPr>
      </w:pPr>
      <w:r w:rsidRPr="00086E27">
        <w:t>Šis vaistas skirtas tik Jums, todėl kitiems žmonėms jo duoti negalima. Vaistas gali jiems pakenkti (net tiems, kurių ligos požymiai yra tokie patys kaip Jūsų).</w:t>
      </w:r>
    </w:p>
    <w:p w:rsidR="0038034E" w:rsidRPr="00086E27" w:rsidRDefault="0038034E" w:rsidP="00086E27">
      <w:pPr>
        <w:numPr>
          <w:ilvl w:val="0"/>
          <w:numId w:val="37"/>
        </w:numPr>
        <w:autoSpaceDE w:val="0"/>
        <w:autoSpaceDN w:val="0"/>
        <w:adjustRightInd w:val="0"/>
        <w:ind w:left="567" w:hanging="567"/>
        <w:contextualSpacing/>
        <w:rPr>
          <w:b/>
        </w:rPr>
      </w:pPr>
      <w:r w:rsidRPr="00086E27">
        <w:t>Jeigu pasireiškė šalutinis poveikis (net jeigu jis šiame lapelyje nenurodytas) kreipkitės į gydytoją arba vaistininką. Žr. 4 skyrių.</w:t>
      </w:r>
    </w:p>
    <w:p w:rsidR="00783F7C" w:rsidRPr="00086E27" w:rsidRDefault="00783F7C" w:rsidP="00086E27">
      <w:pPr>
        <w:numPr>
          <w:ilvl w:val="12"/>
          <w:numId w:val="0"/>
        </w:numPr>
        <w:ind w:right="-2"/>
        <w:outlineLvl w:val="0"/>
        <w:rPr>
          <w:b/>
          <w:lang w:eastAsia="en-US"/>
        </w:rPr>
      </w:pPr>
    </w:p>
    <w:p w:rsidR="00783F7C" w:rsidRPr="00086E27" w:rsidRDefault="00783F7C" w:rsidP="00086E27">
      <w:pPr>
        <w:ind w:left="567" w:hanging="567"/>
        <w:rPr>
          <w:b/>
          <w:lang w:eastAsia="en-US"/>
        </w:rPr>
      </w:pPr>
      <w:r w:rsidRPr="00086E27">
        <w:rPr>
          <w:b/>
          <w:lang w:eastAsia="en-US"/>
        </w:rPr>
        <w:t>Apie ką rašoma šiame lapelyje?</w:t>
      </w:r>
    </w:p>
    <w:p w:rsidR="00783F7C" w:rsidRPr="00086E27" w:rsidRDefault="00783F7C" w:rsidP="00086E27">
      <w:pPr>
        <w:rPr>
          <w:b/>
          <w:lang w:eastAsia="en-US"/>
        </w:rPr>
      </w:pPr>
    </w:p>
    <w:p w:rsidR="00783F7C" w:rsidRPr="00086E27" w:rsidRDefault="00783F7C" w:rsidP="00086E27">
      <w:pPr>
        <w:ind w:left="567" w:hanging="567"/>
        <w:rPr>
          <w:lang w:eastAsia="en-US"/>
        </w:rPr>
      </w:pPr>
      <w:r w:rsidRPr="00086E27">
        <w:rPr>
          <w:lang w:eastAsia="en-US"/>
        </w:rPr>
        <w:t>1.</w:t>
      </w:r>
      <w:r w:rsidRPr="00086E27">
        <w:rPr>
          <w:lang w:eastAsia="en-US"/>
        </w:rPr>
        <w:tab/>
        <w:t xml:space="preserve">Kas yra </w:t>
      </w:r>
      <w:r w:rsidR="0038034E" w:rsidRPr="00086E27">
        <w:t>Hepa - Merz</w:t>
      </w:r>
      <w:r w:rsidRPr="00086E27">
        <w:rPr>
          <w:lang w:eastAsia="en-US"/>
        </w:rPr>
        <w:t xml:space="preserve"> ir kam jis vartojamas</w:t>
      </w:r>
    </w:p>
    <w:p w:rsidR="00783F7C" w:rsidRPr="00086E27" w:rsidRDefault="00783F7C" w:rsidP="00086E27">
      <w:pPr>
        <w:ind w:left="567" w:hanging="567"/>
        <w:rPr>
          <w:lang w:eastAsia="en-US"/>
        </w:rPr>
      </w:pPr>
      <w:r w:rsidRPr="00086E27">
        <w:rPr>
          <w:lang w:eastAsia="en-US"/>
        </w:rPr>
        <w:t>2.</w:t>
      </w:r>
      <w:r w:rsidRPr="00086E27">
        <w:rPr>
          <w:lang w:eastAsia="en-US"/>
        </w:rPr>
        <w:tab/>
        <w:t xml:space="preserve">Kas žinotina prieš vartojant </w:t>
      </w:r>
      <w:r w:rsidR="0038034E" w:rsidRPr="00086E27">
        <w:t>Hepa - Merz</w:t>
      </w:r>
    </w:p>
    <w:p w:rsidR="00783F7C" w:rsidRPr="00086E27" w:rsidRDefault="00783F7C" w:rsidP="00086E27">
      <w:pPr>
        <w:ind w:left="567" w:hanging="567"/>
        <w:rPr>
          <w:lang w:eastAsia="en-US"/>
        </w:rPr>
      </w:pPr>
      <w:r w:rsidRPr="00086E27">
        <w:rPr>
          <w:lang w:eastAsia="en-US"/>
        </w:rPr>
        <w:t>3.</w:t>
      </w:r>
      <w:r w:rsidRPr="00086E27">
        <w:rPr>
          <w:lang w:eastAsia="en-US"/>
        </w:rPr>
        <w:tab/>
        <w:t xml:space="preserve">Kaip vartoti </w:t>
      </w:r>
      <w:r w:rsidR="0038034E" w:rsidRPr="00086E27">
        <w:t>Hepa - Merz</w:t>
      </w:r>
    </w:p>
    <w:p w:rsidR="00783F7C" w:rsidRPr="00086E27" w:rsidRDefault="00783F7C" w:rsidP="00086E27">
      <w:pPr>
        <w:ind w:left="567" w:hanging="567"/>
        <w:rPr>
          <w:lang w:eastAsia="en-US"/>
        </w:rPr>
      </w:pPr>
      <w:r w:rsidRPr="00086E27">
        <w:rPr>
          <w:lang w:eastAsia="en-US"/>
        </w:rPr>
        <w:t>4.</w:t>
      </w:r>
      <w:r w:rsidRPr="00086E27">
        <w:rPr>
          <w:lang w:eastAsia="en-US"/>
        </w:rPr>
        <w:tab/>
        <w:t>Galimas šalutinis poveikis</w:t>
      </w:r>
    </w:p>
    <w:p w:rsidR="00783F7C" w:rsidRPr="00086E27" w:rsidRDefault="00783F7C" w:rsidP="00086E27">
      <w:pPr>
        <w:ind w:left="567" w:hanging="567"/>
        <w:rPr>
          <w:lang w:eastAsia="en-US"/>
        </w:rPr>
      </w:pPr>
      <w:r w:rsidRPr="00086E27">
        <w:rPr>
          <w:lang w:eastAsia="en-US"/>
        </w:rPr>
        <w:t>5.</w:t>
      </w:r>
      <w:r w:rsidRPr="00086E27">
        <w:rPr>
          <w:lang w:eastAsia="en-US"/>
        </w:rPr>
        <w:tab/>
        <w:t xml:space="preserve">Kaip laikyti </w:t>
      </w:r>
      <w:r w:rsidR="0038034E" w:rsidRPr="00086E27">
        <w:t>Hepa - Merz</w:t>
      </w:r>
    </w:p>
    <w:p w:rsidR="00783F7C" w:rsidRPr="00086E27" w:rsidRDefault="00783F7C" w:rsidP="00086E27">
      <w:pPr>
        <w:ind w:left="567" w:hanging="567"/>
        <w:rPr>
          <w:lang w:eastAsia="en-US"/>
        </w:rPr>
      </w:pPr>
      <w:r w:rsidRPr="00086E27">
        <w:rPr>
          <w:lang w:eastAsia="en-US"/>
        </w:rPr>
        <w:t>6.</w:t>
      </w:r>
      <w:r w:rsidRPr="00086E27">
        <w:rPr>
          <w:lang w:eastAsia="en-US"/>
        </w:rPr>
        <w:tab/>
        <w:t>Pakuotės turinys ir kita informacija</w:t>
      </w:r>
    </w:p>
    <w:p w:rsidR="006E66AE" w:rsidRPr="00086E27" w:rsidRDefault="006E66AE" w:rsidP="00086E27">
      <w:pPr>
        <w:pStyle w:val="PI-1EMEASMCA"/>
        <w:rPr>
          <w:lang w:eastAsia="ko-KR"/>
        </w:rPr>
      </w:pPr>
    </w:p>
    <w:p w:rsidR="006E66AE" w:rsidRPr="00086E27" w:rsidRDefault="006E66AE" w:rsidP="00086E27">
      <w:pPr>
        <w:pStyle w:val="PI-1EMEASMCA"/>
        <w:rPr>
          <w:lang w:eastAsia="ko-KR"/>
        </w:rPr>
      </w:pPr>
    </w:p>
    <w:p w:rsidR="00D06C5C" w:rsidRPr="00086E27" w:rsidRDefault="00D06C5C" w:rsidP="00086E27">
      <w:pPr>
        <w:pStyle w:val="PI-1EMEASMCA"/>
        <w:rPr>
          <w:lang w:eastAsia="ko-KR"/>
        </w:rPr>
      </w:pPr>
      <w:r w:rsidRPr="00086E27">
        <w:rPr>
          <w:lang w:eastAsia="ko-KR"/>
        </w:rPr>
        <w:t>1.</w:t>
      </w:r>
      <w:r w:rsidRPr="00086E27">
        <w:rPr>
          <w:lang w:eastAsia="ko-KR"/>
        </w:rPr>
        <w:tab/>
      </w:r>
      <w:bookmarkEnd w:id="4"/>
      <w:bookmarkEnd w:id="5"/>
      <w:r w:rsidR="00DB6ABF" w:rsidRPr="00086E27">
        <w:rPr>
          <w:lang w:eastAsia="ko-KR"/>
        </w:rPr>
        <w:t xml:space="preserve">Kas yra </w:t>
      </w:r>
      <w:r w:rsidR="0038034E" w:rsidRPr="00086E27">
        <w:t>Hepa – Merz</w:t>
      </w:r>
      <w:r w:rsidR="00783F7C" w:rsidRPr="00086E27">
        <w:rPr>
          <w:rFonts w:eastAsia="Calibri"/>
        </w:rPr>
        <w:t xml:space="preserve"> </w:t>
      </w:r>
      <w:r w:rsidR="00DB6ABF" w:rsidRPr="00086E27">
        <w:rPr>
          <w:lang w:eastAsia="ko-KR"/>
        </w:rPr>
        <w:t>ir kam jis vartojamas</w:t>
      </w:r>
    </w:p>
    <w:p w:rsidR="00D06C5C" w:rsidRPr="00086E27" w:rsidRDefault="00D06C5C" w:rsidP="00086E27">
      <w:pPr>
        <w:pStyle w:val="BTEMEASMCA"/>
        <w:rPr>
          <w:lang w:eastAsia="ko-KR"/>
        </w:rPr>
      </w:pPr>
    </w:p>
    <w:p w:rsidR="0038034E" w:rsidRPr="00086E27" w:rsidRDefault="0038034E" w:rsidP="00086E27">
      <w:pPr>
        <w:pStyle w:val="Revision"/>
        <w:rPr>
          <w:sz w:val="22"/>
          <w:szCs w:val="22"/>
        </w:rPr>
      </w:pPr>
      <w:bookmarkStart w:id="6" w:name="_Toc129243140"/>
      <w:bookmarkStart w:id="7" w:name="_Toc129243265"/>
      <w:r w:rsidRPr="00086E27">
        <w:rPr>
          <w:sz w:val="22"/>
          <w:szCs w:val="22"/>
        </w:rPr>
        <w:t>Vaistu gydomos ligos bei būklės, kurios prasidėjo sutrikus kepenų nuodingų medžiagų pašalinimo funkcijai (pavyzdžiui, sergant kepenų ciroze) ir kurių metu yra latentinės arba pastebimos galvos smegenų pažeidimo simptomų.</w:t>
      </w:r>
    </w:p>
    <w:p w:rsidR="0038034E" w:rsidRPr="00086E27" w:rsidRDefault="0038034E" w:rsidP="00086E27">
      <w:pPr>
        <w:pStyle w:val="Revision"/>
        <w:rPr>
          <w:sz w:val="22"/>
          <w:szCs w:val="22"/>
        </w:rPr>
      </w:pPr>
      <w:r w:rsidRPr="00086E27">
        <w:rPr>
          <w:sz w:val="22"/>
          <w:szCs w:val="22"/>
        </w:rPr>
        <w:t>Tai vaistas, kuris vartojamas amoniako nukenksminimui skatinti, kadangi jis karbamido ciklo metu didina karbamido sintezę. Amoniakas tampa nekenksmingas ne kepenų audiniuose.</w:t>
      </w:r>
    </w:p>
    <w:p w:rsidR="00956C1D" w:rsidRPr="00086E27" w:rsidRDefault="00956C1D" w:rsidP="00086E27">
      <w:pPr>
        <w:pStyle w:val="PI-1EMEASMCA"/>
        <w:rPr>
          <w:lang w:eastAsia="ko-KR"/>
        </w:rPr>
      </w:pPr>
    </w:p>
    <w:p w:rsidR="0058688E" w:rsidRPr="00086E27" w:rsidRDefault="0058688E" w:rsidP="00086E27">
      <w:pPr>
        <w:pStyle w:val="PI-1EMEASMCA"/>
        <w:rPr>
          <w:lang w:eastAsia="ko-KR"/>
        </w:rPr>
      </w:pPr>
    </w:p>
    <w:p w:rsidR="00D06C5C" w:rsidRPr="00086E27" w:rsidRDefault="00D06C5C" w:rsidP="00086E27">
      <w:pPr>
        <w:pStyle w:val="PI-1EMEASMCA"/>
        <w:rPr>
          <w:noProof/>
          <w:lang w:eastAsia="ko-KR"/>
        </w:rPr>
      </w:pPr>
      <w:r w:rsidRPr="00086E27">
        <w:rPr>
          <w:lang w:eastAsia="ko-KR"/>
        </w:rPr>
        <w:t>2.</w:t>
      </w:r>
      <w:r w:rsidRPr="00086E27">
        <w:rPr>
          <w:lang w:eastAsia="ko-KR"/>
        </w:rPr>
        <w:tab/>
        <w:t xml:space="preserve">Kas žinotina prieš vartojant </w:t>
      </w:r>
      <w:bookmarkEnd w:id="6"/>
      <w:bookmarkEnd w:id="7"/>
      <w:r w:rsidR="0038034E" w:rsidRPr="00086E27">
        <w:t>Hepa – Merz</w:t>
      </w:r>
    </w:p>
    <w:p w:rsidR="00D2509B" w:rsidRPr="00086E27" w:rsidRDefault="00D2509B" w:rsidP="00086E27">
      <w:pPr>
        <w:pStyle w:val="PI-1EMEASMCA"/>
        <w:rPr>
          <w:noProof/>
          <w:lang w:eastAsia="ko-KR"/>
        </w:rPr>
      </w:pPr>
    </w:p>
    <w:p w:rsidR="003A4885" w:rsidRPr="00086E27" w:rsidRDefault="003A4885" w:rsidP="00086E27">
      <w:pPr>
        <w:pStyle w:val="PI-3EMEASMCA"/>
        <w:spacing w:line="240" w:lineRule="auto"/>
      </w:pPr>
      <w:r w:rsidRPr="00086E27">
        <w:t>Hepa-Merz vartoti negalima:</w:t>
      </w:r>
    </w:p>
    <w:p w:rsidR="003A4885" w:rsidRPr="00086E27" w:rsidRDefault="003A4885" w:rsidP="00086E27">
      <w:pPr>
        <w:numPr>
          <w:ilvl w:val="0"/>
          <w:numId w:val="38"/>
        </w:numPr>
        <w:tabs>
          <w:tab w:val="num" w:pos="567"/>
        </w:tabs>
        <w:ind w:left="567" w:hanging="567"/>
      </w:pPr>
      <w:r w:rsidRPr="00086E27">
        <w:t xml:space="preserve">jeigu </w:t>
      </w:r>
      <w:r w:rsidRPr="00086E27">
        <w:rPr>
          <w:noProof/>
        </w:rPr>
        <w:t>yra alergija veikliajai medžiagai arba bet kuriai pagalbinei šio vaisto medžiagai (jos išvardytos 6 skyriuje)</w:t>
      </w:r>
      <w:r w:rsidRPr="00086E27">
        <w:t xml:space="preserve">; </w:t>
      </w:r>
    </w:p>
    <w:p w:rsidR="003A4885" w:rsidRPr="00086E27" w:rsidRDefault="003A4885" w:rsidP="00086E27">
      <w:pPr>
        <w:pStyle w:val="Revision"/>
        <w:numPr>
          <w:ilvl w:val="0"/>
          <w:numId w:val="38"/>
        </w:numPr>
        <w:ind w:left="567" w:hanging="567"/>
        <w:rPr>
          <w:sz w:val="22"/>
          <w:szCs w:val="22"/>
        </w:rPr>
      </w:pPr>
      <w:r w:rsidRPr="00086E27">
        <w:rPr>
          <w:sz w:val="22"/>
          <w:szCs w:val="22"/>
        </w:rPr>
        <w:t>jei yra sunkus inkstų funkcijos sutrikimas (inkstų nepakankamumas), kai kreatinino kraujo serume yra daugiau kaip 3 mg/100 ml;</w:t>
      </w:r>
    </w:p>
    <w:p w:rsidR="003A4885" w:rsidRPr="00086E27" w:rsidRDefault="003A4885" w:rsidP="00086E27">
      <w:pPr>
        <w:pStyle w:val="Revision"/>
        <w:numPr>
          <w:ilvl w:val="0"/>
          <w:numId w:val="38"/>
        </w:numPr>
        <w:ind w:left="567" w:hanging="567"/>
        <w:rPr>
          <w:sz w:val="22"/>
          <w:szCs w:val="22"/>
        </w:rPr>
      </w:pPr>
      <w:r w:rsidRPr="00086E27">
        <w:rPr>
          <w:sz w:val="22"/>
          <w:szCs w:val="22"/>
        </w:rPr>
        <w:t xml:space="preserve">jei yra retas įgimtas fruktozės netoleravimas. </w:t>
      </w:r>
    </w:p>
    <w:p w:rsidR="003A4885" w:rsidRPr="00086E27" w:rsidRDefault="003A4885" w:rsidP="00086E27">
      <w:pPr>
        <w:pStyle w:val="Revision"/>
        <w:rPr>
          <w:sz w:val="22"/>
          <w:szCs w:val="22"/>
        </w:rPr>
      </w:pPr>
    </w:p>
    <w:p w:rsidR="003A4885" w:rsidRPr="00086E27" w:rsidRDefault="003A4885" w:rsidP="00086E27">
      <w:pPr>
        <w:pStyle w:val="PI-3EMEASMCA"/>
        <w:spacing w:line="240" w:lineRule="auto"/>
      </w:pPr>
      <w:r w:rsidRPr="00086E27">
        <w:t>Įspėjimai ir atsargumo priemonės</w:t>
      </w:r>
    </w:p>
    <w:p w:rsidR="003A4885" w:rsidRPr="00086E27" w:rsidRDefault="003A4885" w:rsidP="00086E27">
      <w:r w:rsidRPr="00086E27">
        <w:t>Vaistinio preparato sudėtyje yra dažomosios medžiagos saulėlydžio geltonojo (E110), kuris gali sukelti padidėjusio jautrumo reakcijas.</w:t>
      </w:r>
    </w:p>
    <w:p w:rsidR="003A4885" w:rsidRPr="00086E27" w:rsidRDefault="003A4885" w:rsidP="00086E27">
      <w:pPr>
        <w:rPr>
          <w:i/>
        </w:rPr>
      </w:pPr>
    </w:p>
    <w:p w:rsidR="003A4885" w:rsidRPr="00086E27" w:rsidRDefault="003A4885" w:rsidP="00086E27">
      <w:pPr>
        <w:pStyle w:val="Revision"/>
        <w:rPr>
          <w:sz w:val="22"/>
          <w:szCs w:val="22"/>
        </w:rPr>
      </w:pPr>
      <w:r w:rsidRPr="00086E27">
        <w:rPr>
          <w:sz w:val="22"/>
          <w:szCs w:val="22"/>
        </w:rPr>
        <w:t>Vartojimo vaikams patirties nėra.</w:t>
      </w:r>
    </w:p>
    <w:p w:rsidR="003A4885" w:rsidRPr="00086E27" w:rsidRDefault="003A4885" w:rsidP="00086E27">
      <w:pPr>
        <w:pStyle w:val="PlainText"/>
        <w:jc w:val="both"/>
        <w:rPr>
          <w:rFonts w:ascii="Times New Roman" w:hAnsi="Times New Roman"/>
          <w:sz w:val="22"/>
          <w:szCs w:val="22"/>
          <w:lang w:val="lt-LT"/>
        </w:rPr>
      </w:pPr>
      <w:r w:rsidRPr="00086E27">
        <w:rPr>
          <w:rFonts w:ascii="Times New Roman" w:hAnsi="Times New Roman"/>
          <w:sz w:val="22"/>
          <w:szCs w:val="22"/>
          <w:lang w:val="lt-LT"/>
        </w:rPr>
        <w:t>Hepa-Merz granulės vartojant ilgą laiką gali pakenkti dantims.</w:t>
      </w:r>
    </w:p>
    <w:p w:rsidR="003A4885" w:rsidRPr="00086E27" w:rsidRDefault="003A4885" w:rsidP="00086E27">
      <w:pPr>
        <w:pStyle w:val="PI-3EMEASMCA"/>
        <w:spacing w:line="240" w:lineRule="auto"/>
      </w:pPr>
    </w:p>
    <w:p w:rsidR="003A4885" w:rsidRPr="00086E27" w:rsidRDefault="003A4885" w:rsidP="00086E27">
      <w:pPr>
        <w:pStyle w:val="PI-3EMEASMCA"/>
        <w:spacing w:line="240" w:lineRule="auto"/>
      </w:pPr>
      <w:r w:rsidRPr="00086E27">
        <w:t>Kiti vaistai ir Hepa - Merz</w:t>
      </w:r>
    </w:p>
    <w:p w:rsidR="003A4885" w:rsidRPr="00086E27" w:rsidRDefault="003A4885" w:rsidP="00086E27">
      <w:pPr>
        <w:pStyle w:val="Revision"/>
        <w:rPr>
          <w:sz w:val="22"/>
          <w:szCs w:val="22"/>
        </w:rPr>
      </w:pPr>
      <w:r w:rsidRPr="00086E27">
        <w:rPr>
          <w:sz w:val="22"/>
          <w:szCs w:val="22"/>
        </w:rPr>
        <w:t>Tarpusavio sąveika nežinoma.</w:t>
      </w:r>
    </w:p>
    <w:p w:rsidR="003A4885" w:rsidRPr="00086E27" w:rsidRDefault="003A4885" w:rsidP="00086E27">
      <w:pPr>
        <w:pStyle w:val="Revision"/>
        <w:rPr>
          <w:sz w:val="22"/>
          <w:szCs w:val="22"/>
        </w:rPr>
      </w:pPr>
      <w:r w:rsidRPr="00086E27">
        <w:rPr>
          <w:sz w:val="22"/>
          <w:szCs w:val="22"/>
        </w:rPr>
        <w:t>Jeigu vartojate arba neseniai vartojote kitų vaistų, įskaitant įsigytus be recepto, pasakykite gydytojui arba vaistininkui.</w:t>
      </w:r>
    </w:p>
    <w:p w:rsidR="003A4885" w:rsidRPr="00086E27" w:rsidRDefault="003A4885" w:rsidP="00086E27">
      <w:pPr>
        <w:pStyle w:val="Revision"/>
        <w:rPr>
          <w:sz w:val="22"/>
          <w:szCs w:val="22"/>
        </w:rPr>
      </w:pPr>
    </w:p>
    <w:p w:rsidR="003A4885" w:rsidRPr="00086E27" w:rsidRDefault="003A4885" w:rsidP="00086E27">
      <w:pPr>
        <w:pStyle w:val="PI-3EMEASMCA"/>
        <w:spacing w:line="240" w:lineRule="auto"/>
      </w:pPr>
      <w:r w:rsidRPr="00086E27">
        <w:t>Nėštumas ir žindymo laikotarpis</w:t>
      </w:r>
    </w:p>
    <w:p w:rsidR="003A4885" w:rsidRPr="00086E27" w:rsidRDefault="003A4885" w:rsidP="00086E27">
      <w:pPr>
        <w:pStyle w:val="Revision"/>
        <w:rPr>
          <w:noProof/>
          <w:sz w:val="22"/>
          <w:szCs w:val="22"/>
        </w:rPr>
      </w:pPr>
      <w:r w:rsidRPr="00086E27">
        <w:rPr>
          <w:noProof/>
          <w:sz w:val="22"/>
          <w:szCs w:val="22"/>
        </w:rPr>
        <w:t>Jeigu esate nėščia, žindote kūdikį, manote, kad galbūt esate nėščia, arba planuojate pastoti, tai prieš vartodama šį vaistą, pasitarkite su gydytoju arba vaistininku.</w:t>
      </w:r>
    </w:p>
    <w:p w:rsidR="003A4885" w:rsidRPr="00086E27" w:rsidRDefault="003A4885" w:rsidP="00086E27">
      <w:pPr>
        <w:pStyle w:val="Revision"/>
        <w:rPr>
          <w:sz w:val="22"/>
          <w:szCs w:val="22"/>
        </w:rPr>
      </w:pPr>
      <w:r w:rsidRPr="00086E27">
        <w:rPr>
          <w:sz w:val="22"/>
          <w:szCs w:val="22"/>
        </w:rPr>
        <w:t>Ar saugu šio vaisto vartoti nėštumo laikotarpiu, nenustatyta, todėl nėščioms moterims juo galima gydytis tik gydytojo nurodymu.</w:t>
      </w:r>
    </w:p>
    <w:p w:rsidR="003A4885" w:rsidRPr="00086E27" w:rsidRDefault="003A4885" w:rsidP="00086E27">
      <w:pPr>
        <w:pStyle w:val="Revision"/>
        <w:rPr>
          <w:sz w:val="22"/>
          <w:szCs w:val="22"/>
        </w:rPr>
      </w:pPr>
      <w:r w:rsidRPr="00086E27">
        <w:rPr>
          <w:sz w:val="22"/>
          <w:szCs w:val="22"/>
        </w:rPr>
        <w:t>Ar veiklioji vaisto medžiaga patenka į motinos pieną, nežinoma, todėl žindyvėms jo galima vartoti tik gydytojo nurodymu.</w:t>
      </w:r>
    </w:p>
    <w:p w:rsidR="003A4885" w:rsidRPr="00086E27" w:rsidRDefault="003A4885" w:rsidP="00086E27">
      <w:pPr>
        <w:pStyle w:val="Revision"/>
        <w:rPr>
          <w:sz w:val="22"/>
          <w:szCs w:val="22"/>
        </w:rPr>
      </w:pPr>
    </w:p>
    <w:p w:rsidR="003A4885" w:rsidRPr="00086E27" w:rsidRDefault="003A4885" w:rsidP="00086E27">
      <w:pPr>
        <w:pStyle w:val="PI-3EMEASMCA"/>
        <w:spacing w:line="240" w:lineRule="auto"/>
      </w:pPr>
      <w:r w:rsidRPr="00086E27">
        <w:t>Vairavimas ir mechanizmų valdymas</w:t>
      </w:r>
    </w:p>
    <w:p w:rsidR="003A4885" w:rsidRPr="00086E27" w:rsidRDefault="003A4885" w:rsidP="00086E27">
      <w:pPr>
        <w:pStyle w:val="Revision"/>
        <w:rPr>
          <w:sz w:val="22"/>
          <w:szCs w:val="22"/>
        </w:rPr>
      </w:pPr>
      <w:r w:rsidRPr="00086E27">
        <w:rPr>
          <w:sz w:val="22"/>
          <w:szCs w:val="22"/>
        </w:rPr>
        <w:t>Dėl ligos sutrikęs gebėjimas vairuoti ir prižiūrėti įrenginius gali likti ir vaisto vartojimo metu.</w:t>
      </w:r>
    </w:p>
    <w:p w:rsidR="003A4885" w:rsidRPr="00086E27" w:rsidRDefault="003A4885" w:rsidP="00086E27">
      <w:pPr>
        <w:pStyle w:val="Revision"/>
        <w:rPr>
          <w:sz w:val="22"/>
          <w:szCs w:val="22"/>
        </w:rPr>
      </w:pPr>
    </w:p>
    <w:p w:rsidR="003A4885" w:rsidRPr="00086E27" w:rsidRDefault="003A4885" w:rsidP="00086E27">
      <w:pPr>
        <w:pStyle w:val="Revision"/>
        <w:rPr>
          <w:b/>
          <w:sz w:val="22"/>
          <w:szCs w:val="22"/>
        </w:rPr>
      </w:pPr>
      <w:r w:rsidRPr="00086E27">
        <w:rPr>
          <w:b/>
          <w:sz w:val="22"/>
          <w:szCs w:val="22"/>
        </w:rPr>
        <w:t xml:space="preserve">Hepa - Merz sudėtyje yra fruktozės </w:t>
      </w:r>
    </w:p>
    <w:p w:rsidR="003A4885" w:rsidRPr="00086E27" w:rsidRDefault="003A4885" w:rsidP="00086E27">
      <w:pPr>
        <w:pStyle w:val="Revision"/>
        <w:rPr>
          <w:sz w:val="22"/>
          <w:szCs w:val="22"/>
        </w:rPr>
      </w:pPr>
      <w:r w:rsidRPr="00086E27">
        <w:rPr>
          <w:sz w:val="22"/>
          <w:szCs w:val="22"/>
        </w:rPr>
        <w:t xml:space="preserve">Vartojant taip, kaip nurodyta ir, išgėrus 1 paketėlį, į organizmą patenka 1,13 g fruktozės. </w:t>
      </w:r>
      <w:r w:rsidRPr="00086E27">
        <w:rPr>
          <w:sz w:val="22"/>
          <w:szCs w:val="22"/>
          <w:lang w:eastAsia="lt-LT"/>
        </w:rPr>
        <w:t>Jeigu gydytojas Jums yra sakęs, kad netoleruojate kokių nors angliavandenių, kreipkitės į jį prieš pradėdami vartoti šį vaistą.</w:t>
      </w:r>
    </w:p>
    <w:p w:rsidR="003A4885" w:rsidRPr="00086E27" w:rsidRDefault="003A4885" w:rsidP="00086E27">
      <w:pPr>
        <w:pStyle w:val="Revision"/>
        <w:rPr>
          <w:sz w:val="22"/>
          <w:szCs w:val="22"/>
        </w:rPr>
      </w:pPr>
    </w:p>
    <w:p w:rsidR="003A4885" w:rsidRPr="00086E27" w:rsidRDefault="003A4885" w:rsidP="00086E27">
      <w:pPr>
        <w:pStyle w:val="Revision"/>
        <w:rPr>
          <w:sz w:val="22"/>
          <w:szCs w:val="22"/>
        </w:rPr>
      </w:pPr>
      <w:r w:rsidRPr="00086E27">
        <w:rPr>
          <w:sz w:val="22"/>
          <w:szCs w:val="22"/>
        </w:rPr>
        <w:t>Hepa - Merz sudėtyje yra dažiklio saulėlydžio geltonojo FCF (E110), kuris gali sukelti padidėjusio jautrumo reakcijas.</w:t>
      </w:r>
    </w:p>
    <w:p w:rsidR="00072EB2" w:rsidRPr="00086E27" w:rsidRDefault="00072EB2" w:rsidP="00086E27">
      <w:pPr>
        <w:numPr>
          <w:ilvl w:val="12"/>
          <w:numId w:val="0"/>
        </w:numPr>
        <w:outlineLvl w:val="0"/>
      </w:pPr>
    </w:p>
    <w:p w:rsidR="00072EB2" w:rsidRPr="00086E27" w:rsidRDefault="00072EB2" w:rsidP="00086E27">
      <w:pPr>
        <w:numPr>
          <w:ilvl w:val="12"/>
          <w:numId w:val="0"/>
        </w:numPr>
        <w:outlineLvl w:val="0"/>
        <w:rPr>
          <w:lang w:eastAsia="ko-KR"/>
        </w:rPr>
      </w:pPr>
    </w:p>
    <w:p w:rsidR="00D06C5C" w:rsidRPr="00086E27" w:rsidRDefault="00D06C5C" w:rsidP="00086E27">
      <w:pPr>
        <w:pStyle w:val="PI-1EMEASMCA"/>
      </w:pPr>
      <w:bookmarkStart w:id="8" w:name="_Toc129243141"/>
      <w:bookmarkStart w:id="9" w:name="_Toc129243266"/>
      <w:r w:rsidRPr="00086E27">
        <w:rPr>
          <w:lang w:eastAsia="ko-KR"/>
        </w:rPr>
        <w:t>3.</w:t>
      </w:r>
      <w:r w:rsidRPr="00086E27">
        <w:rPr>
          <w:lang w:eastAsia="ko-KR"/>
        </w:rPr>
        <w:tab/>
        <w:t xml:space="preserve">Kaip vartoti </w:t>
      </w:r>
      <w:bookmarkEnd w:id="8"/>
      <w:bookmarkEnd w:id="9"/>
      <w:r w:rsidR="003A4885" w:rsidRPr="00086E27">
        <w:t>Hepa-Merz</w:t>
      </w:r>
    </w:p>
    <w:p w:rsidR="00A1315F" w:rsidRPr="00086E27" w:rsidRDefault="00A1315F" w:rsidP="00086E27">
      <w:pPr>
        <w:pStyle w:val="PI-1EMEASMCA"/>
      </w:pPr>
    </w:p>
    <w:p w:rsidR="003A4885" w:rsidRPr="00086E27" w:rsidRDefault="003A4885" w:rsidP="00086E27">
      <w:pPr>
        <w:pStyle w:val="Revision"/>
        <w:rPr>
          <w:sz w:val="22"/>
          <w:szCs w:val="22"/>
        </w:rPr>
      </w:pPr>
      <w:bookmarkStart w:id="10" w:name="_Toc129243142"/>
      <w:bookmarkStart w:id="11" w:name="_Toc129243267"/>
      <w:r w:rsidRPr="00086E27">
        <w:rPr>
          <w:sz w:val="22"/>
          <w:szCs w:val="22"/>
        </w:rPr>
        <w:t xml:space="preserve">Visada vartokite šį vaistą tiksliai kaip nurodė gydytojas. </w:t>
      </w:r>
    </w:p>
    <w:p w:rsidR="003A4885" w:rsidRPr="00086E27" w:rsidRDefault="003A4885" w:rsidP="00086E27">
      <w:pPr>
        <w:pStyle w:val="Revision"/>
        <w:rPr>
          <w:sz w:val="22"/>
          <w:szCs w:val="22"/>
        </w:rPr>
      </w:pPr>
      <w:r w:rsidRPr="00086E27">
        <w:rPr>
          <w:sz w:val="22"/>
          <w:szCs w:val="22"/>
        </w:rPr>
        <w:t>Jeigu gydytojas nepaskyrė kitaip, paprastai dozuojama taip, kaip nurodyta toliau.</w:t>
      </w:r>
    </w:p>
    <w:p w:rsidR="003A4885" w:rsidRPr="00086E27" w:rsidRDefault="003A4885" w:rsidP="00086E27">
      <w:pPr>
        <w:pStyle w:val="Revision"/>
        <w:rPr>
          <w:sz w:val="22"/>
          <w:szCs w:val="22"/>
        </w:rPr>
      </w:pPr>
      <w:r w:rsidRPr="00086E27">
        <w:rPr>
          <w:sz w:val="22"/>
          <w:szCs w:val="22"/>
        </w:rPr>
        <w:t>1 - 2 paketėlius Hepa-Merz granulių reikia ištirpinti didesniame skysčio kiekyje (pavyzdžiui, stiklinėje vandens, arbatos arba sulčių) ir gerti ne daugiau kaip 3 kartus per dieną su arba po maisto.</w:t>
      </w:r>
    </w:p>
    <w:p w:rsidR="003A4885" w:rsidRPr="00086E27" w:rsidRDefault="003A4885" w:rsidP="00086E27">
      <w:pPr>
        <w:pStyle w:val="Revision"/>
        <w:rPr>
          <w:sz w:val="22"/>
          <w:szCs w:val="22"/>
        </w:rPr>
      </w:pPr>
      <w:r w:rsidRPr="00086E27">
        <w:rPr>
          <w:sz w:val="22"/>
          <w:szCs w:val="22"/>
        </w:rPr>
        <w:t>Būtina laikytis vartojimo nurodymų, kitaip vaistas gali veikti netinkamai.</w:t>
      </w:r>
    </w:p>
    <w:p w:rsidR="003A4885" w:rsidRPr="00086E27" w:rsidRDefault="003A4885" w:rsidP="00086E27">
      <w:pPr>
        <w:pStyle w:val="Revision"/>
        <w:rPr>
          <w:sz w:val="22"/>
          <w:szCs w:val="22"/>
        </w:rPr>
      </w:pPr>
    </w:p>
    <w:p w:rsidR="003A4885" w:rsidRPr="00086E27" w:rsidRDefault="003A4885" w:rsidP="00086E27">
      <w:pPr>
        <w:pStyle w:val="Revision"/>
        <w:rPr>
          <w:sz w:val="22"/>
          <w:szCs w:val="22"/>
        </w:rPr>
      </w:pPr>
      <w:r w:rsidRPr="00086E27">
        <w:rPr>
          <w:sz w:val="22"/>
          <w:szCs w:val="22"/>
        </w:rPr>
        <w:t>Jeigu manote, kad Hepa-Merz veikia per stipriai arba per silpnai, kreipkitės į gydytoją arba vaistininką.</w:t>
      </w:r>
    </w:p>
    <w:p w:rsidR="003A4885" w:rsidRPr="00086E27" w:rsidRDefault="003A4885" w:rsidP="00086E27">
      <w:pPr>
        <w:pStyle w:val="Revision"/>
        <w:rPr>
          <w:sz w:val="22"/>
          <w:szCs w:val="22"/>
        </w:rPr>
      </w:pPr>
    </w:p>
    <w:p w:rsidR="003A4885" w:rsidRPr="00086E27" w:rsidRDefault="003A4885" w:rsidP="00086E27">
      <w:pPr>
        <w:pStyle w:val="PI-3EMEASMCA"/>
        <w:spacing w:line="240" w:lineRule="auto"/>
      </w:pPr>
      <w:r w:rsidRPr="00086E27">
        <w:t>Ką daryti pavartojus per didelę Hepa - Merz dozę?</w:t>
      </w:r>
    </w:p>
    <w:p w:rsidR="003A4885" w:rsidRPr="00086E27" w:rsidRDefault="003A4885" w:rsidP="00086E27">
      <w:pPr>
        <w:pStyle w:val="Revision"/>
        <w:rPr>
          <w:sz w:val="22"/>
          <w:szCs w:val="22"/>
        </w:rPr>
      </w:pPr>
      <w:r w:rsidRPr="00086E27">
        <w:rPr>
          <w:sz w:val="22"/>
          <w:szCs w:val="22"/>
        </w:rPr>
        <w:t>L-ornitino L-aspartato perdozavus, apsinuodijimo simptomų neatsiranda.</w:t>
      </w:r>
    </w:p>
    <w:p w:rsidR="003A4885" w:rsidRPr="00086E27" w:rsidRDefault="003A4885" w:rsidP="00086E27">
      <w:pPr>
        <w:pStyle w:val="Revision"/>
        <w:rPr>
          <w:sz w:val="22"/>
          <w:szCs w:val="22"/>
        </w:rPr>
      </w:pPr>
    </w:p>
    <w:p w:rsidR="003A4885" w:rsidRPr="00086E27" w:rsidRDefault="003A4885" w:rsidP="00086E27">
      <w:pPr>
        <w:pStyle w:val="PI-3EMEASMCA"/>
        <w:spacing w:line="240" w:lineRule="auto"/>
      </w:pPr>
      <w:r w:rsidRPr="00086E27">
        <w:t>Pamiršus pavartoti Hepa - Merz</w:t>
      </w:r>
    </w:p>
    <w:p w:rsidR="003A4885" w:rsidRPr="00086E27" w:rsidRDefault="003A4885" w:rsidP="00086E27">
      <w:pPr>
        <w:pStyle w:val="Revision"/>
        <w:rPr>
          <w:sz w:val="22"/>
          <w:szCs w:val="22"/>
        </w:rPr>
      </w:pPr>
      <w:r w:rsidRPr="00086E27">
        <w:rPr>
          <w:sz w:val="22"/>
          <w:szCs w:val="22"/>
        </w:rPr>
        <w:t>Negalima vartoti dvigubos dozės norint kompensuoti praleistą dozę.</w:t>
      </w:r>
    </w:p>
    <w:p w:rsidR="007D2238" w:rsidRPr="00086E27" w:rsidRDefault="007D2238" w:rsidP="00086E27">
      <w:pPr>
        <w:pStyle w:val="PI-1EMEASMCA"/>
        <w:rPr>
          <w:lang w:eastAsia="ko-KR"/>
        </w:rPr>
      </w:pPr>
    </w:p>
    <w:p w:rsidR="00A1315F" w:rsidRPr="00086E27" w:rsidRDefault="00A1315F" w:rsidP="00086E27">
      <w:pPr>
        <w:pStyle w:val="PI-1EMEASMCA"/>
        <w:rPr>
          <w:lang w:eastAsia="ko-KR"/>
        </w:rPr>
      </w:pPr>
    </w:p>
    <w:p w:rsidR="00D06C5C" w:rsidRPr="00086E27" w:rsidRDefault="00D06C5C" w:rsidP="00086E27">
      <w:pPr>
        <w:pStyle w:val="PI-1EMEASMCA"/>
        <w:rPr>
          <w:lang w:eastAsia="ko-KR"/>
        </w:rPr>
      </w:pPr>
      <w:r w:rsidRPr="00086E27">
        <w:rPr>
          <w:lang w:eastAsia="ko-KR"/>
        </w:rPr>
        <w:t>4.</w:t>
      </w:r>
      <w:r w:rsidRPr="00086E27">
        <w:rPr>
          <w:lang w:eastAsia="ko-KR"/>
        </w:rPr>
        <w:tab/>
      </w:r>
      <w:bookmarkEnd w:id="10"/>
      <w:bookmarkEnd w:id="11"/>
      <w:r w:rsidRPr="00086E27">
        <w:rPr>
          <w:lang w:eastAsia="ko-KR"/>
        </w:rPr>
        <w:t>Galimas šalutinis poveikis</w:t>
      </w:r>
    </w:p>
    <w:p w:rsidR="00F75AD7" w:rsidRPr="00086E27" w:rsidRDefault="00F75AD7" w:rsidP="00086E27">
      <w:pPr>
        <w:pStyle w:val="PI-1EMEASMCA"/>
        <w:rPr>
          <w:lang w:eastAsia="ko-KR"/>
        </w:rPr>
      </w:pPr>
    </w:p>
    <w:p w:rsidR="003A4885" w:rsidRPr="00086E27" w:rsidRDefault="003A4885" w:rsidP="00086E27">
      <w:pPr>
        <w:pStyle w:val="Revision"/>
        <w:rPr>
          <w:sz w:val="22"/>
          <w:szCs w:val="22"/>
        </w:rPr>
      </w:pPr>
      <w:bookmarkStart w:id="12" w:name="_Toc129243143"/>
      <w:bookmarkStart w:id="13" w:name="_Toc129243268"/>
      <w:r w:rsidRPr="00086E27">
        <w:rPr>
          <w:sz w:val="22"/>
          <w:szCs w:val="22"/>
        </w:rPr>
        <w:t>Šis vaistas, kaip ir visi kiti, gali sukelti šalutinį poveikį, nors jis pasireiškia ne visiems žmonėms.</w:t>
      </w:r>
    </w:p>
    <w:p w:rsidR="003A4885" w:rsidRPr="00086E27" w:rsidRDefault="003A4885" w:rsidP="00086E27">
      <w:pPr>
        <w:pStyle w:val="Revision"/>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5506"/>
      </w:tblGrid>
      <w:tr w:rsidR="003A4885" w:rsidRPr="00086E27" w:rsidTr="002F57F7">
        <w:trPr>
          <w:trHeight w:val="397"/>
        </w:trPr>
        <w:tc>
          <w:tcPr>
            <w:tcW w:w="1548" w:type="dxa"/>
          </w:tcPr>
          <w:p w:rsidR="003A4885" w:rsidRPr="00086E27" w:rsidRDefault="003A4885" w:rsidP="00086E27">
            <w:pPr>
              <w:jc w:val="both"/>
            </w:pPr>
            <w:r w:rsidRPr="00086E27">
              <w:t>Labai dažni</w:t>
            </w:r>
          </w:p>
        </w:tc>
        <w:tc>
          <w:tcPr>
            <w:tcW w:w="5506" w:type="dxa"/>
          </w:tcPr>
          <w:p w:rsidR="003A4885" w:rsidRPr="00086E27" w:rsidRDefault="003A4885" w:rsidP="00086E27">
            <w:pPr>
              <w:jc w:val="both"/>
            </w:pPr>
            <w:r w:rsidRPr="00086E27">
              <w:t>Daugiau kaip 1 pacientui iš 10</w:t>
            </w:r>
          </w:p>
        </w:tc>
      </w:tr>
      <w:tr w:rsidR="003A4885" w:rsidRPr="00086E27" w:rsidTr="002F57F7">
        <w:tc>
          <w:tcPr>
            <w:tcW w:w="1548" w:type="dxa"/>
          </w:tcPr>
          <w:p w:rsidR="003A4885" w:rsidRPr="00086E27" w:rsidRDefault="003A4885" w:rsidP="00086E27">
            <w:pPr>
              <w:jc w:val="both"/>
            </w:pPr>
            <w:r w:rsidRPr="00086E27">
              <w:t>Dažni</w:t>
            </w:r>
          </w:p>
        </w:tc>
        <w:tc>
          <w:tcPr>
            <w:tcW w:w="5506" w:type="dxa"/>
          </w:tcPr>
          <w:p w:rsidR="003A4885" w:rsidRPr="00086E27" w:rsidRDefault="003A4885" w:rsidP="00086E27">
            <w:pPr>
              <w:jc w:val="both"/>
            </w:pPr>
            <w:r w:rsidRPr="00086E27">
              <w:t>Mažiau kaip 1  pacientui iš 10</w:t>
            </w:r>
          </w:p>
        </w:tc>
      </w:tr>
      <w:tr w:rsidR="003A4885" w:rsidRPr="00086E27" w:rsidTr="002F57F7">
        <w:tc>
          <w:tcPr>
            <w:tcW w:w="1548" w:type="dxa"/>
          </w:tcPr>
          <w:p w:rsidR="003A4885" w:rsidRPr="00086E27" w:rsidRDefault="003A4885" w:rsidP="00086E27">
            <w:pPr>
              <w:jc w:val="both"/>
            </w:pPr>
            <w:r w:rsidRPr="00086E27">
              <w:t>Nedažni</w:t>
            </w:r>
          </w:p>
        </w:tc>
        <w:tc>
          <w:tcPr>
            <w:tcW w:w="5506" w:type="dxa"/>
          </w:tcPr>
          <w:p w:rsidR="003A4885" w:rsidRPr="00086E27" w:rsidRDefault="003A4885" w:rsidP="00086E27">
            <w:pPr>
              <w:jc w:val="both"/>
            </w:pPr>
            <w:r w:rsidRPr="00086E27">
              <w:t>Mažiau kaip 1 pacientui iš 100</w:t>
            </w:r>
          </w:p>
        </w:tc>
      </w:tr>
      <w:tr w:rsidR="003A4885" w:rsidRPr="00086E27" w:rsidTr="002F57F7">
        <w:tc>
          <w:tcPr>
            <w:tcW w:w="1548" w:type="dxa"/>
          </w:tcPr>
          <w:p w:rsidR="003A4885" w:rsidRPr="00086E27" w:rsidRDefault="003A4885" w:rsidP="00086E27">
            <w:pPr>
              <w:jc w:val="both"/>
            </w:pPr>
            <w:r w:rsidRPr="00086E27">
              <w:t>Reti</w:t>
            </w:r>
          </w:p>
        </w:tc>
        <w:tc>
          <w:tcPr>
            <w:tcW w:w="5506" w:type="dxa"/>
          </w:tcPr>
          <w:p w:rsidR="003A4885" w:rsidRPr="00086E27" w:rsidRDefault="003A4885" w:rsidP="00086E27">
            <w:pPr>
              <w:jc w:val="both"/>
            </w:pPr>
            <w:r w:rsidRPr="00086E27">
              <w:t>Mažiau kaip 1 pacientui iš 1000</w:t>
            </w:r>
          </w:p>
        </w:tc>
      </w:tr>
      <w:tr w:rsidR="003A4885" w:rsidRPr="00086E27" w:rsidTr="002F57F7">
        <w:tc>
          <w:tcPr>
            <w:tcW w:w="1548" w:type="dxa"/>
          </w:tcPr>
          <w:p w:rsidR="003A4885" w:rsidRPr="00086E27" w:rsidRDefault="003A4885" w:rsidP="00086E27">
            <w:pPr>
              <w:jc w:val="both"/>
            </w:pPr>
            <w:r w:rsidRPr="00086E27">
              <w:t>Labai reti</w:t>
            </w:r>
          </w:p>
        </w:tc>
        <w:tc>
          <w:tcPr>
            <w:tcW w:w="5506" w:type="dxa"/>
          </w:tcPr>
          <w:p w:rsidR="003A4885" w:rsidRPr="00086E27" w:rsidRDefault="003A4885" w:rsidP="00086E27">
            <w:r w:rsidRPr="00086E27">
              <w:t>Mažiau kaip 1 iš 10000 pacientų, įskaitant pavienius atvejus</w:t>
            </w:r>
          </w:p>
        </w:tc>
      </w:tr>
    </w:tbl>
    <w:p w:rsidR="003A4885" w:rsidRPr="00086E27" w:rsidRDefault="003A4885" w:rsidP="00086E27">
      <w:pPr>
        <w:pStyle w:val="Revision"/>
        <w:rPr>
          <w:sz w:val="22"/>
          <w:szCs w:val="22"/>
        </w:rPr>
      </w:pPr>
    </w:p>
    <w:p w:rsidR="003A4885" w:rsidRPr="00086E27" w:rsidRDefault="003A4885" w:rsidP="00086E27">
      <w:pPr>
        <w:pStyle w:val="Title"/>
        <w:jc w:val="left"/>
        <w:rPr>
          <w:b w:val="0"/>
          <w:i/>
          <w:noProof/>
          <w:szCs w:val="22"/>
          <w:lang w:val="lt-LT"/>
        </w:rPr>
      </w:pPr>
      <w:r w:rsidRPr="00086E27">
        <w:rPr>
          <w:b w:val="0"/>
          <w:i/>
          <w:noProof/>
          <w:szCs w:val="22"/>
          <w:lang w:val="lt-LT"/>
        </w:rPr>
        <w:t>Virškinimo trakto sutrikimai</w:t>
      </w:r>
    </w:p>
    <w:p w:rsidR="003A4885" w:rsidRPr="00086E27" w:rsidRDefault="003A4885" w:rsidP="00086E27">
      <w:pPr>
        <w:pStyle w:val="Revision"/>
        <w:rPr>
          <w:sz w:val="22"/>
          <w:szCs w:val="22"/>
        </w:rPr>
      </w:pPr>
      <w:r w:rsidRPr="00086E27">
        <w:rPr>
          <w:sz w:val="22"/>
          <w:szCs w:val="22"/>
        </w:rPr>
        <w:t xml:space="preserve">Nedažni: pykinimas, vėmimas, skrandžio skausmai, vidurių pūtimas ir viduriavimas. </w:t>
      </w:r>
    </w:p>
    <w:p w:rsidR="003A4885" w:rsidRPr="00086E27" w:rsidRDefault="003A4885" w:rsidP="00086E27">
      <w:pPr>
        <w:pStyle w:val="Title"/>
        <w:jc w:val="left"/>
        <w:rPr>
          <w:b w:val="0"/>
          <w:i/>
          <w:noProof/>
          <w:szCs w:val="22"/>
          <w:lang w:val="lt-LT"/>
        </w:rPr>
      </w:pPr>
    </w:p>
    <w:p w:rsidR="003A4885" w:rsidRPr="00086E27" w:rsidRDefault="003A4885" w:rsidP="00086E27">
      <w:pPr>
        <w:pStyle w:val="Title"/>
        <w:jc w:val="left"/>
        <w:rPr>
          <w:b w:val="0"/>
          <w:i/>
          <w:noProof/>
          <w:szCs w:val="22"/>
          <w:lang w:val="lt-LT"/>
        </w:rPr>
      </w:pPr>
      <w:r w:rsidRPr="00086E27">
        <w:rPr>
          <w:b w:val="0"/>
          <w:i/>
          <w:noProof/>
          <w:szCs w:val="22"/>
          <w:lang w:val="lt-LT"/>
        </w:rPr>
        <w:lastRenderedPageBreak/>
        <w:t>Skeleto, raumenų ir jungiamojo audinio sutrikimai</w:t>
      </w:r>
    </w:p>
    <w:p w:rsidR="003A4885" w:rsidRPr="00086E27" w:rsidRDefault="003A4885" w:rsidP="00086E27">
      <w:pPr>
        <w:pStyle w:val="Revision"/>
        <w:rPr>
          <w:sz w:val="22"/>
          <w:szCs w:val="22"/>
        </w:rPr>
      </w:pPr>
      <w:r w:rsidRPr="00086E27">
        <w:rPr>
          <w:sz w:val="22"/>
          <w:szCs w:val="22"/>
        </w:rPr>
        <w:t>Labai reti: galūnių skausmai.</w:t>
      </w:r>
    </w:p>
    <w:p w:rsidR="003A4885" w:rsidRPr="00086E27" w:rsidRDefault="003A4885" w:rsidP="00086E27">
      <w:pPr>
        <w:pStyle w:val="Revision"/>
        <w:rPr>
          <w:sz w:val="22"/>
          <w:szCs w:val="22"/>
        </w:rPr>
      </w:pPr>
      <w:r w:rsidRPr="00086E27">
        <w:rPr>
          <w:sz w:val="22"/>
          <w:szCs w:val="22"/>
        </w:rPr>
        <w:t>Šie nepageidaujami poveikiai paprastai praeina savaime ir nutraukti gydymo neprireikia.</w:t>
      </w:r>
    </w:p>
    <w:p w:rsidR="003A4885" w:rsidRPr="00086E27" w:rsidRDefault="003A4885" w:rsidP="00086E27">
      <w:pPr>
        <w:pStyle w:val="Revision"/>
        <w:rPr>
          <w:sz w:val="22"/>
          <w:szCs w:val="22"/>
        </w:rPr>
      </w:pPr>
      <w:r w:rsidRPr="00086E27">
        <w:rPr>
          <w:sz w:val="22"/>
          <w:szCs w:val="22"/>
        </w:rPr>
        <w:t>Hepa-Merz granulių sudėtyje yra dažiklio saulėlydžio geltonojo (E110), kuris gali sukelti padidėjusio jautrumo reakciją.</w:t>
      </w:r>
    </w:p>
    <w:p w:rsidR="00E80CD4" w:rsidRPr="00086E27" w:rsidRDefault="00E80CD4" w:rsidP="00086E27">
      <w:pPr>
        <w:numPr>
          <w:ilvl w:val="12"/>
          <w:numId w:val="0"/>
        </w:numPr>
        <w:ind w:left="567" w:right="-2" w:hanging="567"/>
        <w:rPr>
          <w:lang w:eastAsia="en-US"/>
        </w:rPr>
      </w:pPr>
    </w:p>
    <w:p w:rsidR="007E0CC4" w:rsidRPr="00086E27" w:rsidRDefault="007E0CC4" w:rsidP="00086E27">
      <w:pPr>
        <w:tabs>
          <w:tab w:val="left" w:pos="567"/>
        </w:tabs>
        <w:rPr>
          <w:b/>
          <w:snapToGrid w:val="0"/>
        </w:rPr>
      </w:pPr>
      <w:r w:rsidRPr="00086E27">
        <w:rPr>
          <w:b/>
          <w:noProof/>
          <w:snapToGrid w:val="0"/>
        </w:rPr>
        <w:t>Pranešimas apie šalutinį poveikį</w:t>
      </w:r>
    </w:p>
    <w:p w:rsidR="007E0CC4" w:rsidRPr="00086E27" w:rsidRDefault="007E0CC4" w:rsidP="00086E27">
      <w:pPr>
        <w:rPr>
          <w:noProof/>
          <w:snapToGrid w:val="0"/>
        </w:rPr>
      </w:pPr>
      <w:r w:rsidRPr="00086E27">
        <w:rPr>
          <w:noProof/>
          <w:snapToGrid w:val="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w:t>
      </w:r>
      <w:r w:rsidR="00072EB2" w:rsidRPr="00086E27">
        <w:rPr>
          <w:noProof/>
          <w:snapToGrid w:val="0"/>
        </w:rPr>
        <w:t xml:space="preserve"> interneto svetainėje </w:t>
      </w:r>
      <w:hyperlink r:id="rId8" w:history="1">
        <w:r w:rsidR="00E80CD4" w:rsidRPr="00086E27">
          <w:rPr>
            <w:rStyle w:val="Hyperlink"/>
            <w:noProof/>
            <w:snapToGrid w:val="0"/>
          </w:rPr>
          <w:t>www.vvkt.lt</w:t>
        </w:r>
      </w:hyperlink>
      <w:r w:rsidR="00E80CD4" w:rsidRPr="00086E27">
        <w:rPr>
          <w:noProof/>
          <w:snapToGrid w:val="0"/>
        </w:rPr>
        <w:t xml:space="preserve"> </w:t>
      </w:r>
      <w:r w:rsidRPr="00086E27">
        <w:rPr>
          <w:noProof/>
          <w:snapToGrid w:val="0"/>
        </w:rPr>
        <w:t xml:space="preserve">esančią formą ir pateikti ją Valstybinei vaistų kontrolės tarnybai prie Lietuvos Respublikos sveikatos apsaugos ministerijos vienu iš šių būdų: raštu (adresu Žirmūnų g. 139A, LT-09120 Vilnius), nemokamu fakso numeriu 8 800 20131, el. paštu </w:t>
      </w:r>
      <w:hyperlink r:id="rId9" w:history="1">
        <w:r w:rsidR="00E80CD4" w:rsidRPr="00086E27">
          <w:rPr>
            <w:rStyle w:val="Hyperlink"/>
            <w:noProof/>
            <w:snapToGrid w:val="0"/>
          </w:rPr>
          <w:t>NepageidaujamaR@vvkt.lt</w:t>
        </w:r>
      </w:hyperlink>
      <w:r w:rsidRPr="00086E27">
        <w:rPr>
          <w:noProof/>
          <w:snapToGrid w:val="0"/>
        </w:rPr>
        <w:t xml:space="preserve">, taip pat per Valstybinės vaistų kontrolės tarnybos prie Lietuvos Respublikos sveikatos apsaugos ministerijos interneto svetainę (adresu </w:t>
      </w:r>
      <w:hyperlink r:id="rId10" w:history="1">
        <w:r w:rsidR="00E80CD4" w:rsidRPr="00086E27">
          <w:rPr>
            <w:rStyle w:val="Hyperlink"/>
            <w:noProof/>
            <w:snapToGrid w:val="0"/>
          </w:rPr>
          <w:t>http://www.vvkt.lt</w:t>
        </w:r>
      </w:hyperlink>
      <w:r w:rsidR="00E80CD4" w:rsidRPr="00086E27">
        <w:rPr>
          <w:noProof/>
          <w:snapToGrid w:val="0"/>
        </w:rPr>
        <w:t xml:space="preserve"> )</w:t>
      </w:r>
      <w:r w:rsidRPr="00086E27">
        <w:rPr>
          <w:noProof/>
          <w:snapToGrid w:val="0"/>
        </w:rPr>
        <w:t>. Pranešdami apie šalutinį poveikį galite mums padėti gauti daugiau informacijos apie šio vaisto saugumą.</w:t>
      </w:r>
    </w:p>
    <w:p w:rsidR="007E0CC4" w:rsidRPr="00086E27" w:rsidRDefault="007E0CC4" w:rsidP="00086E27">
      <w:pPr>
        <w:pStyle w:val="PI-1EMEASMCA"/>
        <w:rPr>
          <w:lang w:eastAsia="ko-KR"/>
        </w:rPr>
      </w:pPr>
    </w:p>
    <w:p w:rsidR="007E0CC4" w:rsidRPr="00086E27" w:rsidRDefault="007E0CC4" w:rsidP="00086E27">
      <w:pPr>
        <w:pStyle w:val="PI-1EMEASMCA"/>
        <w:rPr>
          <w:lang w:eastAsia="ko-KR"/>
        </w:rPr>
      </w:pPr>
    </w:p>
    <w:p w:rsidR="00D06C5C" w:rsidRPr="00086E27" w:rsidRDefault="00D06C5C" w:rsidP="00086E27">
      <w:pPr>
        <w:pStyle w:val="PI-1EMEASMCA"/>
        <w:rPr>
          <w:lang w:eastAsia="ko-KR"/>
        </w:rPr>
      </w:pPr>
      <w:r w:rsidRPr="00086E27">
        <w:rPr>
          <w:lang w:eastAsia="ko-KR"/>
        </w:rPr>
        <w:t>5.</w:t>
      </w:r>
      <w:r w:rsidRPr="00086E27">
        <w:rPr>
          <w:lang w:eastAsia="ko-KR"/>
        </w:rPr>
        <w:tab/>
        <w:t xml:space="preserve">Kaip laikyti </w:t>
      </w:r>
      <w:bookmarkEnd w:id="12"/>
      <w:bookmarkEnd w:id="13"/>
      <w:r w:rsidR="003A4885" w:rsidRPr="00086E27">
        <w:t>Hepa - Merz</w:t>
      </w:r>
    </w:p>
    <w:p w:rsidR="00D06C5C" w:rsidRPr="00086E27" w:rsidRDefault="00D06C5C" w:rsidP="00086E27">
      <w:pPr>
        <w:pStyle w:val="BTEMEASMCA"/>
        <w:rPr>
          <w:lang w:eastAsia="ko-KR"/>
        </w:rPr>
      </w:pPr>
    </w:p>
    <w:p w:rsidR="00072EB2" w:rsidRPr="00086E27" w:rsidRDefault="00072EB2" w:rsidP="00086E27">
      <w:pPr>
        <w:numPr>
          <w:ilvl w:val="12"/>
          <w:numId w:val="0"/>
        </w:numPr>
        <w:ind w:right="-2"/>
      </w:pPr>
      <w:r w:rsidRPr="00086E27">
        <w:rPr>
          <w:noProof/>
          <w:snapToGrid w:val="0"/>
        </w:rPr>
        <w:t>Šį vaistą laikykite</w:t>
      </w:r>
      <w:r w:rsidRPr="00086E27">
        <w:t xml:space="preserve"> vaikams </w:t>
      </w:r>
      <w:r w:rsidRPr="00086E27">
        <w:rPr>
          <w:noProof/>
          <w:snapToGrid w:val="0"/>
        </w:rPr>
        <w:t xml:space="preserve">nepastebimoje ir </w:t>
      </w:r>
      <w:r w:rsidRPr="00086E27">
        <w:t>nepasiekiamoje vietoje.</w:t>
      </w:r>
    </w:p>
    <w:p w:rsidR="00072EB2" w:rsidRPr="00086E27" w:rsidRDefault="00072EB2" w:rsidP="00086E27"/>
    <w:p w:rsidR="009E493C" w:rsidRPr="00086E27" w:rsidDel="00E5706C" w:rsidRDefault="009E493C" w:rsidP="00086E27">
      <w:r w:rsidRPr="00086E27" w:rsidDel="00E5706C">
        <w:t xml:space="preserve">Laikyti ne aukštesnėje kaip 25 </w:t>
      </w:r>
      <w:r w:rsidRPr="00086E27" w:rsidDel="00E5706C">
        <w:sym w:font="Symbol" w:char="F0B0"/>
      </w:r>
      <w:r w:rsidRPr="00086E27" w:rsidDel="00E5706C">
        <w:t>C temperatūroje.</w:t>
      </w:r>
    </w:p>
    <w:p w:rsidR="007D2238" w:rsidRPr="00086E27" w:rsidRDefault="007D2238" w:rsidP="00086E27">
      <w:pPr>
        <w:pStyle w:val="BodyText"/>
        <w:spacing w:after="0"/>
      </w:pPr>
    </w:p>
    <w:p w:rsidR="007D2238" w:rsidRPr="00086E27" w:rsidRDefault="003A4885" w:rsidP="00086E27">
      <w:pPr>
        <w:pStyle w:val="BodyText"/>
        <w:spacing w:after="0"/>
      </w:pPr>
      <w:r w:rsidRPr="00086E27">
        <w:t>Ant</w:t>
      </w:r>
      <w:r w:rsidR="007D2238" w:rsidRPr="00086E27">
        <w:t xml:space="preserve"> dėžutės po „Tinka iki“ </w:t>
      </w:r>
      <w:r w:rsidRPr="00086E27">
        <w:t xml:space="preserve">ar paketėlio po „Termin ważności/EXP“ </w:t>
      </w:r>
      <w:r w:rsidR="007D2238" w:rsidRPr="00086E27">
        <w:t xml:space="preserve">nurodytam tinkamumo laikui pasibaigus, šio vaisto vartoti negalima. Vaistas tinka vartoti iki paskutinės nurodyto mėnesio dienos. </w:t>
      </w:r>
    </w:p>
    <w:p w:rsidR="00105A1C" w:rsidRPr="00086E27" w:rsidRDefault="00105A1C" w:rsidP="00086E27"/>
    <w:p w:rsidR="00072EB2" w:rsidRPr="00086E27" w:rsidRDefault="00072EB2" w:rsidP="00086E27">
      <w:pPr>
        <w:numPr>
          <w:ilvl w:val="12"/>
          <w:numId w:val="0"/>
        </w:numPr>
      </w:pPr>
      <w:r w:rsidRPr="00086E27">
        <w:t xml:space="preserve">Vaistų negalima </w:t>
      </w:r>
      <w:r w:rsidRPr="00086E27">
        <w:rPr>
          <w:noProof/>
        </w:rPr>
        <w:t>išmesti</w:t>
      </w:r>
      <w:r w:rsidRPr="00086E27">
        <w:t xml:space="preserve"> į kanalizaciją arba su buitinėmis atliekomis. Kaip </w:t>
      </w:r>
      <w:r w:rsidRPr="00086E27">
        <w:rPr>
          <w:noProof/>
        </w:rPr>
        <w:t>išmesti</w:t>
      </w:r>
      <w:r w:rsidRPr="00086E27">
        <w:t xml:space="preserve"> nereikalingus vaistus, klauskite vaistininko. Šios priemonės padės apsaugoti aplinką.</w:t>
      </w:r>
    </w:p>
    <w:p w:rsidR="007B096F" w:rsidRPr="00086E27" w:rsidRDefault="007B096F" w:rsidP="00086E27">
      <w:pPr>
        <w:tabs>
          <w:tab w:val="left" w:pos="567"/>
        </w:tabs>
        <w:rPr>
          <w:lang w:eastAsia="ko-KR"/>
        </w:rPr>
      </w:pPr>
    </w:p>
    <w:p w:rsidR="003835B5" w:rsidRPr="00086E27" w:rsidRDefault="003835B5" w:rsidP="00086E27">
      <w:pPr>
        <w:tabs>
          <w:tab w:val="left" w:pos="567"/>
        </w:tabs>
        <w:rPr>
          <w:lang w:eastAsia="ko-KR"/>
        </w:rPr>
      </w:pPr>
    </w:p>
    <w:p w:rsidR="00C152C8" w:rsidRPr="00086E27" w:rsidRDefault="00C152C8" w:rsidP="00086E27">
      <w:pPr>
        <w:pStyle w:val="PI-1EMEASMCA"/>
        <w:rPr>
          <w:lang w:eastAsia="ko-KR"/>
        </w:rPr>
      </w:pPr>
      <w:bookmarkStart w:id="14" w:name="_Toc129243144"/>
      <w:bookmarkStart w:id="15" w:name="_Toc129243269"/>
      <w:r w:rsidRPr="00086E27">
        <w:rPr>
          <w:lang w:eastAsia="ko-KR"/>
        </w:rPr>
        <w:t>6.</w:t>
      </w:r>
      <w:r w:rsidRPr="00086E27">
        <w:rPr>
          <w:lang w:eastAsia="ko-KR"/>
        </w:rPr>
        <w:tab/>
      </w:r>
      <w:bookmarkEnd w:id="14"/>
      <w:bookmarkEnd w:id="15"/>
      <w:r w:rsidRPr="00086E27">
        <w:rPr>
          <w:lang w:eastAsia="ko-KR"/>
        </w:rPr>
        <w:t>Pakuotės turinys ir kita informacija</w:t>
      </w:r>
    </w:p>
    <w:p w:rsidR="003A4885" w:rsidRPr="00086E27" w:rsidRDefault="003A4885" w:rsidP="00086E27">
      <w:pPr>
        <w:pStyle w:val="Revision"/>
        <w:rPr>
          <w:sz w:val="22"/>
          <w:szCs w:val="22"/>
        </w:rPr>
      </w:pPr>
    </w:p>
    <w:p w:rsidR="003A4885" w:rsidRPr="00086E27" w:rsidRDefault="003A4885" w:rsidP="00086E27">
      <w:pPr>
        <w:pStyle w:val="PI-3EMEASMCA"/>
        <w:spacing w:line="240" w:lineRule="auto"/>
      </w:pPr>
      <w:r w:rsidRPr="00086E27">
        <w:t>Hepa-Merz sudėtis</w:t>
      </w:r>
    </w:p>
    <w:p w:rsidR="003A4885" w:rsidRPr="00086E27" w:rsidRDefault="003A4885" w:rsidP="00086E27">
      <w:pPr>
        <w:pStyle w:val="ListParagraph"/>
        <w:numPr>
          <w:ilvl w:val="0"/>
          <w:numId w:val="39"/>
        </w:numPr>
      </w:pPr>
      <w:r w:rsidRPr="00086E27">
        <w:t>Veiklioji medžiaga yra L-ornitino L-aspartatas. Viename 5 g paketėlyje jo yra 3 g.</w:t>
      </w:r>
    </w:p>
    <w:p w:rsidR="003A4885" w:rsidRPr="00086E27" w:rsidRDefault="003A4885" w:rsidP="00086E27">
      <w:pPr>
        <w:pStyle w:val="ListParagraph"/>
        <w:numPr>
          <w:ilvl w:val="0"/>
          <w:numId w:val="39"/>
        </w:numPr>
      </w:pPr>
      <w:r w:rsidRPr="00086E27">
        <w:t>Pagalbinės medžiagos yra bevandenė citrinų rūgštis, sacharino natrio druska, natrio ciklamatas (E952), fruktozė, povidonas K25, citrinų skonio medžiaga, apelsinų skonio medžiaga, saulėlydžio geltonasis FCF (E110).</w:t>
      </w:r>
    </w:p>
    <w:p w:rsidR="003A4885" w:rsidRPr="00086E27" w:rsidRDefault="003A4885" w:rsidP="00086E27">
      <w:pPr>
        <w:pStyle w:val="ListParagraph"/>
      </w:pPr>
    </w:p>
    <w:p w:rsidR="003A4885" w:rsidRPr="00086E27" w:rsidRDefault="003A4885" w:rsidP="00086E27">
      <w:pPr>
        <w:rPr>
          <w:b/>
          <w:lang w:eastAsia="ko-KR"/>
        </w:rPr>
      </w:pPr>
      <w:r w:rsidRPr="00086E27">
        <w:rPr>
          <w:b/>
          <w:lang w:eastAsia="ko-KR"/>
        </w:rPr>
        <w:t>Hepa - Merz išvaizda ir kiekis pakuotėje</w:t>
      </w:r>
    </w:p>
    <w:p w:rsidR="003A4885" w:rsidRPr="00086E27" w:rsidRDefault="003A4885" w:rsidP="00086E27">
      <w:pPr>
        <w:rPr>
          <w:lang w:eastAsia="ko-KR"/>
        </w:rPr>
      </w:pPr>
      <w:r w:rsidRPr="00086E27">
        <w:rPr>
          <w:lang w:eastAsia="ko-KR"/>
        </w:rPr>
        <w:t>Hepa-Merz granulės yra oranžinės spalvos.</w:t>
      </w:r>
    </w:p>
    <w:p w:rsidR="003A4885" w:rsidRPr="00086E27" w:rsidRDefault="003A4885" w:rsidP="00086E27">
      <w:pPr>
        <w:rPr>
          <w:lang w:eastAsia="ko-KR"/>
        </w:rPr>
      </w:pPr>
      <w:r w:rsidRPr="00086E27">
        <w:rPr>
          <w:lang w:eastAsia="ko-KR"/>
        </w:rPr>
        <w:t>Popieriaus, aliuminio ir polietileno folijos paketėlis, kuriame yra 5 g miltelių.</w:t>
      </w:r>
    </w:p>
    <w:p w:rsidR="0083208C" w:rsidRPr="00086E27" w:rsidRDefault="003A4885" w:rsidP="00086E27">
      <w:pPr>
        <w:rPr>
          <w:lang w:eastAsia="ko-KR"/>
        </w:rPr>
      </w:pPr>
      <w:r w:rsidRPr="00086E27">
        <w:rPr>
          <w:lang w:eastAsia="ko-KR"/>
        </w:rPr>
        <w:t>Kartono dėžutėje yra 30 paketėlių.</w:t>
      </w:r>
    </w:p>
    <w:p w:rsidR="003A4885" w:rsidRPr="00086E27" w:rsidRDefault="003A4885" w:rsidP="00086E27">
      <w:pPr>
        <w:rPr>
          <w:lang w:eastAsia="ko-KR"/>
        </w:rPr>
      </w:pPr>
    </w:p>
    <w:p w:rsidR="00737F9E" w:rsidRPr="00086E27" w:rsidRDefault="00035129" w:rsidP="00086E27">
      <w:pPr>
        <w:rPr>
          <w:b/>
          <w:bCs/>
          <w:lang w:eastAsia="ko-KR"/>
        </w:rPr>
      </w:pPr>
      <w:r w:rsidRPr="00086E27">
        <w:rPr>
          <w:b/>
          <w:lang w:eastAsia="ko-KR"/>
        </w:rPr>
        <w:t>Registruotojas ir gamintojas</w:t>
      </w:r>
      <w:r w:rsidR="007D2238" w:rsidRPr="00086E27">
        <w:rPr>
          <w:b/>
          <w:lang w:eastAsia="ko-KR"/>
        </w:rPr>
        <w:t xml:space="preserve"> eksportuojančioje šalyje</w:t>
      </w:r>
    </w:p>
    <w:p w:rsidR="00737F9E" w:rsidRPr="00086E27" w:rsidRDefault="00737F9E" w:rsidP="00086E27">
      <w:pPr>
        <w:rPr>
          <w:lang w:eastAsia="ko-KR"/>
        </w:rPr>
      </w:pPr>
    </w:p>
    <w:p w:rsidR="00B8196E" w:rsidRPr="00086E27" w:rsidRDefault="00DA2E18" w:rsidP="00086E27">
      <w:pPr>
        <w:rPr>
          <w:b/>
          <w:lang w:eastAsia="ko-KR"/>
        </w:rPr>
      </w:pPr>
      <w:r w:rsidRPr="00086E27">
        <w:rPr>
          <w:b/>
          <w:lang w:eastAsia="ko-KR"/>
        </w:rPr>
        <w:t xml:space="preserve">Registruotojas </w:t>
      </w:r>
      <w:r w:rsidR="00B60A92" w:rsidRPr="00086E27">
        <w:rPr>
          <w:b/>
          <w:lang w:eastAsia="ko-KR"/>
        </w:rPr>
        <w:t>eksportuojančioje valstybėje</w:t>
      </w:r>
    </w:p>
    <w:p w:rsidR="00574A53" w:rsidRPr="00086E27" w:rsidRDefault="00574A53" w:rsidP="00086E27">
      <w:pPr>
        <w:tabs>
          <w:tab w:val="left" w:pos="567"/>
        </w:tabs>
      </w:pPr>
      <w:r w:rsidRPr="00086E27">
        <w:t>Merz Pharma GmbH &amp; Co. KGaA</w:t>
      </w:r>
    </w:p>
    <w:p w:rsidR="00574A53" w:rsidRPr="00086E27" w:rsidRDefault="00574A53" w:rsidP="00086E27">
      <w:pPr>
        <w:tabs>
          <w:tab w:val="left" w:pos="567"/>
        </w:tabs>
      </w:pPr>
      <w:r w:rsidRPr="00086E27">
        <w:t>Eckenheimer Landstrasse 100, D-60318 Frankfurt/Main</w:t>
      </w:r>
    </w:p>
    <w:p w:rsidR="00E80CD4" w:rsidRPr="00086E27" w:rsidRDefault="00574A53" w:rsidP="00086E27">
      <w:pPr>
        <w:tabs>
          <w:tab w:val="left" w:pos="567"/>
        </w:tabs>
      </w:pPr>
      <w:r w:rsidRPr="00086E27">
        <w:t>Vokietija</w:t>
      </w:r>
    </w:p>
    <w:p w:rsidR="00574A53" w:rsidRPr="00086E27" w:rsidRDefault="00574A53" w:rsidP="00086E27">
      <w:pPr>
        <w:tabs>
          <w:tab w:val="left" w:pos="567"/>
        </w:tabs>
        <w:rPr>
          <w:color w:val="FF0000"/>
          <w:lang w:eastAsia="ko-KR"/>
        </w:rPr>
      </w:pPr>
    </w:p>
    <w:p w:rsidR="007B096F" w:rsidRPr="00086E27" w:rsidRDefault="007B096F" w:rsidP="00086E27">
      <w:pPr>
        <w:tabs>
          <w:tab w:val="left" w:pos="567"/>
        </w:tabs>
        <w:rPr>
          <w:b/>
          <w:lang w:eastAsia="ko-KR"/>
        </w:rPr>
      </w:pPr>
      <w:r w:rsidRPr="00086E27">
        <w:rPr>
          <w:b/>
          <w:lang w:eastAsia="ko-KR"/>
        </w:rPr>
        <w:t>Gamintojas</w:t>
      </w:r>
      <w:r w:rsidR="00F10E7B" w:rsidRPr="00086E27">
        <w:rPr>
          <w:b/>
          <w:lang w:eastAsia="ko-KR"/>
        </w:rPr>
        <w:t xml:space="preserve"> </w:t>
      </w:r>
    </w:p>
    <w:p w:rsidR="00574A53" w:rsidRPr="00086E27" w:rsidRDefault="00574A53" w:rsidP="00086E27">
      <w:pPr>
        <w:tabs>
          <w:tab w:val="left" w:pos="567"/>
        </w:tabs>
      </w:pPr>
      <w:r w:rsidRPr="00086E27">
        <w:t>Merz Pharma GmbH &amp; Co. KGaA</w:t>
      </w:r>
    </w:p>
    <w:p w:rsidR="00574A53" w:rsidRPr="00086E27" w:rsidRDefault="00574A53" w:rsidP="00086E27">
      <w:pPr>
        <w:tabs>
          <w:tab w:val="left" w:pos="567"/>
        </w:tabs>
      </w:pPr>
      <w:r w:rsidRPr="00086E27">
        <w:lastRenderedPageBreak/>
        <w:t>Eckenheimer Landstrasse 100, D-60318 Frankfurt/Main</w:t>
      </w:r>
    </w:p>
    <w:p w:rsidR="00574A53" w:rsidRPr="00086E27" w:rsidRDefault="00574A53" w:rsidP="00086E27">
      <w:pPr>
        <w:tabs>
          <w:tab w:val="left" w:pos="567"/>
        </w:tabs>
      </w:pPr>
      <w:r w:rsidRPr="00086E27">
        <w:t>Vokietija</w:t>
      </w:r>
    </w:p>
    <w:p w:rsidR="007D2238" w:rsidRPr="00086E27" w:rsidRDefault="007D2238" w:rsidP="00086E27">
      <w:pPr>
        <w:tabs>
          <w:tab w:val="left" w:pos="567"/>
        </w:tabs>
        <w:rPr>
          <w:color w:val="000000"/>
        </w:rPr>
      </w:pPr>
    </w:p>
    <w:p w:rsidR="007B096F" w:rsidRPr="00086E27" w:rsidRDefault="007B096F" w:rsidP="00086E27">
      <w:pPr>
        <w:tabs>
          <w:tab w:val="left" w:pos="567"/>
        </w:tabs>
        <w:ind w:left="567" w:hanging="567"/>
        <w:rPr>
          <w:b/>
          <w:lang w:eastAsia="ko-KR"/>
        </w:rPr>
      </w:pPr>
      <w:r w:rsidRPr="00086E27">
        <w:rPr>
          <w:b/>
          <w:lang w:eastAsia="ko-KR"/>
        </w:rPr>
        <w:t xml:space="preserve">Lygiagretus importuotojas </w:t>
      </w:r>
    </w:p>
    <w:p w:rsidR="00FC7EEE" w:rsidRPr="00086E27" w:rsidRDefault="00FC7EEE" w:rsidP="00086E27">
      <w:pPr>
        <w:ind w:left="567" w:hanging="567"/>
        <w:rPr>
          <w:lang w:eastAsia="ko-KR"/>
        </w:rPr>
      </w:pPr>
      <w:r w:rsidRPr="00086E27">
        <w:rPr>
          <w:lang w:eastAsia="ko-KR"/>
        </w:rPr>
        <w:t>UAB „Limedika“</w:t>
      </w:r>
    </w:p>
    <w:p w:rsidR="00FC7EEE" w:rsidRPr="00086E27" w:rsidRDefault="00FC7EEE" w:rsidP="00086E27">
      <w:pPr>
        <w:ind w:left="567" w:hanging="567"/>
        <w:rPr>
          <w:lang w:eastAsia="ko-KR"/>
        </w:rPr>
      </w:pPr>
      <w:r w:rsidRPr="00086E27">
        <w:rPr>
          <w:lang w:eastAsia="ko-KR"/>
        </w:rPr>
        <w:t>Gedimino g. 13, LT-44318 Kaunas</w:t>
      </w:r>
    </w:p>
    <w:p w:rsidR="00FC7EEE" w:rsidRPr="00086E27" w:rsidRDefault="00FC7EEE" w:rsidP="00086E27">
      <w:pPr>
        <w:keepNext/>
        <w:tabs>
          <w:tab w:val="left" w:pos="567"/>
        </w:tabs>
        <w:rPr>
          <w:lang w:eastAsia="ko-KR"/>
        </w:rPr>
      </w:pPr>
      <w:r w:rsidRPr="00086E27">
        <w:rPr>
          <w:lang w:eastAsia="ko-KR"/>
        </w:rPr>
        <w:t>Lietuva</w:t>
      </w:r>
    </w:p>
    <w:p w:rsidR="007B096F" w:rsidRPr="00086E27" w:rsidRDefault="007B096F" w:rsidP="00086E27">
      <w:pPr>
        <w:tabs>
          <w:tab w:val="left" w:pos="567"/>
        </w:tabs>
        <w:ind w:left="567" w:hanging="567"/>
        <w:rPr>
          <w:lang w:eastAsia="ko-KR"/>
        </w:rPr>
      </w:pPr>
    </w:p>
    <w:p w:rsidR="007B096F" w:rsidRPr="00086E27" w:rsidRDefault="007B096F" w:rsidP="00086E27">
      <w:pPr>
        <w:tabs>
          <w:tab w:val="left" w:pos="567"/>
        </w:tabs>
        <w:ind w:left="567" w:hanging="567"/>
        <w:rPr>
          <w:b/>
          <w:lang w:eastAsia="ko-KR"/>
        </w:rPr>
      </w:pPr>
      <w:r w:rsidRPr="00086E27">
        <w:rPr>
          <w:b/>
          <w:lang w:eastAsia="ko-KR"/>
        </w:rPr>
        <w:t xml:space="preserve">Perpakavo </w:t>
      </w:r>
    </w:p>
    <w:p w:rsidR="007B096F" w:rsidRPr="00086E27" w:rsidRDefault="007B096F" w:rsidP="00086E27">
      <w:pPr>
        <w:tabs>
          <w:tab w:val="left" w:pos="567"/>
        </w:tabs>
        <w:ind w:left="567" w:hanging="567"/>
        <w:rPr>
          <w:lang w:eastAsia="ko-KR"/>
        </w:rPr>
      </w:pPr>
      <w:r w:rsidRPr="00086E27">
        <w:rPr>
          <w:lang w:eastAsia="ko-KR"/>
        </w:rPr>
        <w:t xml:space="preserve">BĮ UAB </w:t>
      </w:r>
      <w:r w:rsidRPr="00086E27">
        <w:rPr>
          <w:bCs/>
          <w:iCs/>
          <w:lang w:eastAsia="ko-KR"/>
        </w:rPr>
        <w:t>„</w:t>
      </w:r>
      <w:r w:rsidRPr="00086E27">
        <w:rPr>
          <w:lang w:eastAsia="ko-KR"/>
        </w:rPr>
        <w:t>Norfachema</w:t>
      </w:r>
      <w:r w:rsidRPr="00086E27">
        <w:rPr>
          <w:bCs/>
          <w:iCs/>
          <w:lang w:eastAsia="ko-KR"/>
        </w:rPr>
        <w:t>“</w:t>
      </w:r>
    </w:p>
    <w:p w:rsidR="007B096F" w:rsidRPr="00086E27" w:rsidRDefault="007B096F" w:rsidP="00086E27">
      <w:pPr>
        <w:tabs>
          <w:tab w:val="left" w:pos="567"/>
        </w:tabs>
        <w:ind w:left="567" w:hanging="567"/>
        <w:rPr>
          <w:lang w:eastAsia="ko-KR"/>
        </w:rPr>
      </w:pPr>
      <w:r w:rsidRPr="00086E27">
        <w:rPr>
          <w:lang w:eastAsia="ko-KR"/>
        </w:rPr>
        <w:t>Vytauto g. 6, Jonava</w:t>
      </w:r>
    </w:p>
    <w:p w:rsidR="007B096F" w:rsidRPr="00086E27" w:rsidRDefault="007B096F" w:rsidP="00086E27">
      <w:pPr>
        <w:tabs>
          <w:tab w:val="left" w:pos="567"/>
        </w:tabs>
        <w:ind w:left="567" w:hanging="567"/>
        <w:rPr>
          <w:lang w:eastAsia="ko-KR"/>
        </w:rPr>
      </w:pPr>
      <w:r w:rsidRPr="00086E27">
        <w:rPr>
          <w:lang w:eastAsia="ko-KR"/>
        </w:rPr>
        <w:t>Lietuva</w:t>
      </w:r>
    </w:p>
    <w:p w:rsidR="00D12661" w:rsidRPr="00086E27" w:rsidRDefault="00D12661" w:rsidP="00086E27">
      <w:pPr>
        <w:tabs>
          <w:tab w:val="left" w:pos="567"/>
        </w:tabs>
        <w:ind w:left="567" w:hanging="567"/>
        <w:rPr>
          <w:lang w:eastAsia="ko-KR"/>
        </w:rPr>
      </w:pPr>
    </w:p>
    <w:p w:rsidR="00D12661" w:rsidRPr="00086E27" w:rsidRDefault="00D12661" w:rsidP="00086E27">
      <w:pPr>
        <w:tabs>
          <w:tab w:val="left" w:pos="567"/>
        </w:tabs>
        <w:ind w:left="567" w:hanging="567"/>
        <w:rPr>
          <w:lang w:eastAsia="ko-KR"/>
        </w:rPr>
      </w:pPr>
      <w:r w:rsidRPr="00086E27">
        <w:rPr>
          <w:lang w:eastAsia="ko-KR"/>
        </w:rPr>
        <w:t>arba</w:t>
      </w:r>
    </w:p>
    <w:p w:rsidR="00D12661" w:rsidRPr="00086E27" w:rsidRDefault="00D12661" w:rsidP="00086E27">
      <w:pPr>
        <w:tabs>
          <w:tab w:val="left" w:pos="567"/>
        </w:tabs>
        <w:ind w:left="567" w:hanging="567"/>
        <w:rPr>
          <w:lang w:eastAsia="ko-KR"/>
        </w:rPr>
      </w:pPr>
    </w:p>
    <w:p w:rsidR="00D12661" w:rsidRPr="00086E27" w:rsidRDefault="00D12661" w:rsidP="00086E27">
      <w:r w:rsidRPr="00086E27">
        <w:t>UAB „Entafarma“</w:t>
      </w:r>
    </w:p>
    <w:p w:rsidR="00D12661" w:rsidRPr="00086E27" w:rsidRDefault="00D12661" w:rsidP="00086E27">
      <w:r w:rsidRPr="00086E27">
        <w:t>Klonėnų vs. 1</w:t>
      </w:r>
      <w:r w:rsidR="00BC2EA5" w:rsidRPr="00086E27">
        <w:t xml:space="preserve">, </w:t>
      </w:r>
      <w:r w:rsidRPr="00086E27">
        <w:t>Širvintų r. sav.</w:t>
      </w:r>
    </w:p>
    <w:p w:rsidR="00D12661" w:rsidRPr="00086E27" w:rsidRDefault="00D12661" w:rsidP="00086E27">
      <w:r w:rsidRPr="00086E27">
        <w:t>Lietuva</w:t>
      </w:r>
    </w:p>
    <w:p w:rsidR="00D12661" w:rsidRPr="00086E27" w:rsidRDefault="00D12661" w:rsidP="00086E27">
      <w:pPr>
        <w:tabs>
          <w:tab w:val="left" w:pos="567"/>
        </w:tabs>
        <w:ind w:left="567" w:hanging="567"/>
        <w:rPr>
          <w:lang w:eastAsia="ko-KR"/>
        </w:rPr>
      </w:pPr>
    </w:p>
    <w:p w:rsidR="007B096F" w:rsidRPr="00086E27" w:rsidRDefault="007B096F" w:rsidP="00086E27">
      <w:pPr>
        <w:tabs>
          <w:tab w:val="left" w:pos="567"/>
        </w:tabs>
        <w:ind w:left="567" w:hanging="567"/>
        <w:rPr>
          <w:lang w:eastAsia="ko-KR"/>
        </w:rPr>
      </w:pPr>
    </w:p>
    <w:p w:rsidR="007B096F" w:rsidRPr="00086E27" w:rsidRDefault="007B096F" w:rsidP="00086E27">
      <w:pPr>
        <w:tabs>
          <w:tab w:val="left" w:pos="567"/>
        </w:tabs>
        <w:rPr>
          <w:lang w:eastAsia="ko-KR"/>
        </w:rPr>
      </w:pPr>
      <w:r w:rsidRPr="00086E27">
        <w:rPr>
          <w:b/>
          <w:lang w:eastAsia="ko-KR"/>
        </w:rPr>
        <w:t xml:space="preserve">Šis pakuotės lapelis paskutinį kartą peržiūrėtas </w:t>
      </w:r>
      <w:r w:rsidR="00181CB6">
        <w:rPr>
          <w:b/>
          <w:lang w:eastAsia="ko-KR"/>
        </w:rPr>
        <w:t>2018-11-</w:t>
      </w:r>
      <w:r w:rsidR="00B841FD">
        <w:rPr>
          <w:b/>
          <w:lang w:eastAsia="ko-KR"/>
        </w:rPr>
        <w:t>15</w:t>
      </w:r>
      <w:bookmarkStart w:id="16" w:name="_GoBack"/>
      <w:bookmarkEnd w:id="16"/>
    </w:p>
    <w:p w:rsidR="007B096F" w:rsidRPr="00086E27" w:rsidRDefault="007B096F" w:rsidP="00086E27">
      <w:pPr>
        <w:tabs>
          <w:tab w:val="left" w:pos="567"/>
        </w:tabs>
        <w:rPr>
          <w:lang w:eastAsia="ko-KR"/>
        </w:rPr>
      </w:pPr>
    </w:p>
    <w:p w:rsidR="00084625" w:rsidRPr="00086E27" w:rsidRDefault="007B096F" w:rsidP="00086E27">
      <w:pPr>
        <w:numPr>
          <w:ilvl w:val="12"/>
          <w:numId w:val="0"/>
        </w:numPr>
        <w:tabs>
          <w:tab w:val="left" w:pos="567"/>
        </w:tabs>
        <w:ind w:right="-2"/>
        <w:rPr>
          <w:lang w:eastAsia="ko-KR"/>
        </w:rPr>
      </w:pPr>
      <w:r w:rsidRPr="00086E27">
        <w:rPr>
          <w:lang w:eastAsia="ko-KR"/>
        </w:rPr>
        <w:t>Išsami informacija apie šį vaistą pateikiama Valstybinės vaistų kontrolės tarnybos prie Lietuvos Respublikos sveikatos apsaugos ministerijos tinklalapyje</w:t>
      </w:r>
      <w:r w:rsidRPr="00086E27">
        <w:rPr>
          <w:i/>
          <w:lang w:eastAsia="ko-KR"/>
        </w:rPr>
        <w:t xml:space="preserve"> </w:t>
      </w:r>
      <w:hyperlink r:id="rId11" w:history="1">
        <w:r w:rsidRPr="00086E27">
          <w:rPr>
            <w:rFonts w:eastAsia="SimSun"/>
            <w:color w:val="0070C0"/>
            <w:u w:val="single"/>
            <w:lang w:eastAsia="ko-KR"/>
          </w:rPr>
          <w:t>http://www.vvkt.lt/</w:t>
        </w:r>
      </w:hyperlink>
      <w:r w:rsidRPr="00086E27">
        <w:rPr>
          <w:lang w:eastAsia="ko-KR"/>
        </w:rPr>
        <w:t>.</w:t>
      </w:r>
    </w:p>
    <w:p w:rsidR="00852892" w:rsidRPr="00086E27" w:rsidRDefault="00852892" w:rsidP="00086E27">
      <w:pPr>
        <w:numPr>
          <w:ilvl w:val="12"/>
          <w:numId w:val="0"/>
        </w:numPr>
        <w:tabs>
          <w:tab w:val="left" w:pos="567"/>
        </w:tabs>
        <w:ind w:right="-2"/>
        <w:rPr>
          <w:lang w:eastAsia="ko-KR"/>
        </w:rPr>
      </w:pPr>
    </w:p>
    <w:p w:rsidR="00852892" w:rsidRPr="00086E27" w:rsidRDefault="00852892" w:rsidP="00086E27">
      <w:pPr>
        <w:numPr>
          <w:ilvl w:val="12"/>
          <w:numId w:val="0"/>
        </w:numPr>
        <w:tabs>
          <w:tab w:val="left" w:pos="567"/>
        </w:tabs>
        <w:ind w:right="-2"/>
        <w:rPr>
          <w:lang w:eastAsia="ko-KR"/>
        </w:rPr>
      </w:pPr>
    </w:p>
    <w:sectPr w:rsidR="00852892" w:rsidRPr="00086E27" w:rsidSect="0058688E">
      <w:footerReference w:type="default" r:id="rId12"/>
      <w:pgSz w:w="12240" w:h="15840" w:code="1"/>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6B13" w:rsidRDefault="00B46B13" w:rsidP="009A5A8A">
      <w:r>
        <w:separator/>
      </w:r>
    </w:p>
  </w:endnote>
  <w:endnote w:type="continuationSeparator" w:id="0">
    <w:p w:rsidR="00B46B13" w:rsidRDefault="00B46B13" w:rsidP="009A5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082730"/>
      <w:docPartObj>
        <w:docPartGallery w:val="Page Numbers (Bottom of Page)"/>
        <w:docPartUnique/>
      </w:docPartObj>
    </w:sdtPr>
    <w:sdtEndPr>
      <w:rPr>
        <w:noProof/>
      </w:rPr>
    </w:sdtEndPr>
    <w:sdtContent>
      <w:p w:rsidR="00D07BF4" w:rsidRDefault="00D07BF4">
        <w:pPr>
          <w:pStyle w:val="Footer"/>
          <w:jc w:val="center"/>
        </w:pPr>
        <w:r>
          <w:fldChar w:fldCharType="begin"/>
        </w:r>
        <w:r>
          <w:instrText xml:space="preserve"> PAGE   \* MERGEFORMAT </w:instrText>
        </w:r>
        <w:r>
          <w:fldChar w:fldCharType="separate"/>
        </w:r>
        <w:r w:rsidR="00086E27">
          <w:rPr>
            <w:noProof/>
          </w:rPr>
          <w:t>9</w:t>
        </w:r>
        <w:r>
          <w:rPr>
            <w:noProof/>
          </w:rPr>
          <w:fldChar w:fldCharType="end"/>
        </w:r>
      </w:p>
    </w:sdtContent>
  </w:sdt>
  <w:p w:rsidR="00D07BF4" w:rsidRDefault="00D07B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6B13" w:rsidRDefault="00B46B13" w:rsidP="009A5A8A">
      <w:r>
        <w:separator/>
      </w:r>
    </w:p>
  </w:footnote>
  <w:footnote w:type="continuationSeparator" w:id="0">
    <w:p w:rsidR="00B46B13" w:rsidRDefault="00B46B13" w:rsidP="009A5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3C2429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9D40B1"/>
    <w:multiLevelType w:val="hybridMultilevel"/>
    <w:tmpl w:val="25F48AB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0A01AB5"/>
    <w:multiLevelType w:val="hybridMultilevel"/>
    <w:tmpl w:val="8D4AC49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341F24"/>
    <w:multiLevelType w:val="singleLevel"/>
    <w:tmpl w:val="BE009D84"/>
    <w:lvl w:ilvl="0">
      <w:start w:val="4"/>
      <w:numFmt w:val="bullet"/>
      <w:lvlText w:val="-"/>
      <w:lvlJc w:val="left"/>
      <w:pPr>
        <w:tabs>
          <w:tab w:val="num" w:pos="720"/>
        </w:tabs>
        <w:ind w:left="720" w:hanging="720"/>
      </w:pPr>
    </w:lvl>
  </w:abstractNum>
  <w:abstractNum w:abstractNumId="5" w15:restartNumberingAfterBreak="0">
    <w:nsid w:val="093E2E75"/>
    <w:multiLevelType w:val="hybridMultilevel"/>
    <w:tmpl w:val="D4381978"/>
    <w:lvl w:ilvl="0" w:tplc="522826B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C456570"/>
    <w:multiLevelType w:val="hybridMultilevel"/>
    <w:tmpl w:val="98A46E9E"/>
    <w:lvl w:ilvl="0" w:tplc="A98A8A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FE74613"/>
    <w:multiLevelType w:val="hybridMultilevel"/>
    <w:tmpl w:val="2B88596A"/>
    <w:lvl w:ilvl="0" w:tplc="DA3A7878">
      <w:start w:val="1"/>
      <w:numFmt w:val="bullet"/>
      <w:lvlText w:val="-"/>
      <w:lvlJc w:val="left"/>
      <w:pPr>
        <w:tabs>
          <w:tab w:val="num" w:pos="720"/>
        </w:tabs>
        <w:ind w:left="720" w:hanging="720"/>
      </w:pPr>
      <w:rPr>
        <w:rFonts w:ascii="Times New Roman" w:hAnsi="Times New Roman" w:hint="default"/>
        <w:sz w:val="24"/>
      </w:rPr>
    </w:lvl>
    <w:lvl w:ilvl="1" w:tplc="178E0274">
      <w:numFmt w:val="bullet"/>
      <w:lvlText w:val="-"/>
      <w:lvlJc w:val="left"/>
      <w:pPr>
        <w:tabs>
          <w:tab w:val="num" w:pos="567"/>
        </w:tabs>
        <w:ind w:left="567" w:hanging="567"/>
      </w:pPr>
      <w:rPr>
        <w:rFonts w:ascii="Times New Roman" w:hAnsi="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C37753"/>
    <w:multiLevelType w:val="hybridMultilevel"/>
    <w:tmpl w:val="A8CC3386"/>
    <w:lvl w:ilvl="0" w:tplc="522826B0">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136426B0"/>
    <w:multiLevelType w:val="hybridMultilevel"/>
    <w:tmpl w:val="E76E0812"/>
    <w:lvl w:ilvl="0" w:tplc="522826B0">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16A74BC5"/>
    <w:multiLevelType w:val="hybridMultilevel"/>
    <w:tmpl w:val="D402CFC8"/>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D70634"/>
    <w:multiLevelType w:val="hybridMultilevel"/>
    <w:tmpl w:val="5F12AFF0"/>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E53ADB"/>
    <w:multiLevelType w:val="hybridMultilevel"/>
    <w:tmpl w:val="4552D97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01D2121"/>
    <w:multiLevelType w:val="hybridMultilevel"/>
    <w:tmpl w:val="EA3EFE6E"/>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4" w15:restartNumberingAfterBreak="0">
    <w:nsid w:val="2138162C"/>
    <w:multiLevelType w:val="hybridMultilevel"/>
    <w:tmpl w:val="950446C2"/>
    <w:lvl w:ilvl="0" w:tplc="DA3A7878">
      <w:start w:val="1"/>
      <w:numFmt w:val="bullet"/>
      <w:lvlText w:val="-"/>
      <w:lvlJc w:val="left"/>
      <w:pPr>
        <w:ind w:left="1140" w:hanging="360"/>
      </w:pPr>
      <w:rPr>
        <w:rFonts w:ascii="Times New Roman" w:hAnsi="Times New Roman" w:cs="Times New Roman" w:hint="default"/>
        <w:sz w:val="24"/>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5" w15:restartNumberingAfterBreak="0">
    <w:nsid w:val="28E51E91"/>
    <w:multiLevelType w:val="hybridMultilevel"/>
    <w:tmpl w:val="A314AD5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816195"/>
    <w:multiLevelType w:val="hybridMultilevel"/>
    <w:tmpl w:val="CD1676CA"/>
    <w:lvl w:ilvl="0" w:tplc="9360732C">
      <w:numFmt w:val="bullet"/>
      <w:pStyle w:val="BT-EMEASMCA"/>
      <w:lvlText w:val="-"/>
      <w:lvlJc w:val="left"/>
      <w:pPr>
        <w:ind w:left="720" w:hanging="360"/>
      </w:pPr>
      <w:rPr>
        <w:rFonts w:ascii="Arial" w:eastAsia="Times New Roman" w:hAnsi="Aria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D85129B"/>
    <w:multiLevelType w:val="hybridMultilevel"/>
    <w:tmpl w:val="D43EFC7C"/>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2F5B715F"/>
    <w:multiLevelType w:val="hybridMultilevel"/>
    <w:tmpl w:val="6EF2BFEA"/>
    <w:lvl w:ilvl="0" w:tplc="522826B0">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9"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494DEC"/>
    <w:multiLevelType w:val="hybridMultilevel"/>
    <w:tmpl w:val="16B8F4F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6A0503"/>
    <w:multiLevelType w:val="hybridMultilevel"/>
    <w:tmpl w:val="E906537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BA5BCF"/>
    <w:multiLevelType w:val="hybridMultilevel"/>
    <w:tmpl w:val="BDD635A4"/>
    <w:lvl w:ilvl="0" w:tplc="FFFFFFFF">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CB15E48"/>
    <w:multiLevelType w:val="hybridMultilevel"/>
    <w:tmpl w:val="98440C38"/>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291AB0"/>
    <w:multiLevelType w:val="hybridMultilevel"/>
    <w:tmpl w:val="EA8EEFF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7C1F1F"/>
    <w:multiLevelType w:val="hybridMultilevel"/>
    <w:tmpl w:val="674AD836"/>
    <w:lvl w:ilvl="0" w:tplc="0922C92E">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9444605"/>
    <w:multiLevelType w:val="hybridMultilevel"/>
    <w:tmpl w:val="32BA8C42"/>
    <w:lvl w:ilvl="0" w:tplc="0922C92E">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9D51857"/>
    <w:multiLevelType w:val="hybridMultilevel"/>
    <w:tmpl w:val="B4F80BB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1B177F"/>
    <w:multiLevelType w:val="hybridMultilevel"/>
    <w:tmpl w:val="45EE2B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A217ACB"/>
    <w:multiLevelType w:val="hybridMultilevel"/>
    <w:tmpl w:val="1C60F7A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D71893"/>
    <w:multiLevelType w:val="hybridMultilevel"/>
    <w:tmpl w:val="E69EF9F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23277B"/>
    <w:multiLevelType w:val="hybridMultilevel"/>
    <w:tmpl w:val="C6902798"/>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6E5D25"/>
    <w:multiLevelType w:val="hybridMultilevel"/>
    <w:tmpl w:val="38686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C72DDF"/>
    <w:multiLevelType w:val="hybridMultilevel"/>
    <w:tmpl w:val="78C0C804"/>
    <w:lvl w:ilvl="0" w:tplc="522826B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E3064BD"/>
    <w:multiLevelType w:val="hybridMultilevel"/>
    <w:tmpl w:val="EC6472C0"/>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E45FD9"/>
    <w:multiLevelType w:val="hybridMultilevel"/>
    <w:tmpl w:val="AF5C041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3E3530"/>
    <w:multiLevelType w:val="hybridMultilevel"/>
    <w:tmpl w:val="93C6A2E4"/>
    <w:lvl w:ilvl="0" w:tplc="522826B0">
      <w:numFmt w:val="bullet"/>
      <w:lvlText w:val="-"/>
      <w:lvlJc w:val="left"/>
      <w:pPr>
        <w:ind w:left="780" w:hanging="360"/>
      </w:pPr>
      <w:rPr>
        <w:rFonts w:ascii="Times New Roman" w:eastAsia="Times New Roman"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7" w15:restartNumberingAfterBreak="0">
    <w:nsid w:val="715B71DD"/>
    <w:multiLevelType w:val="hybridMultilevel"/>
    <w:tmpl w:val="081A4F4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536B54"/>
    <w:multiLevelType w:val="hybridMultilevel"/>
    <w:tmpl w:val="770C77DA"/>
    <w:lvl w:ilvl="0" w:tplc="0922C92E">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6"/>
  </w:num>
  <w:num w:numId="3">
    <w:abstractNumId w:val="7"/>
  </w:num>
  <w:num w:numId="4">
    <w:abstractNumId w:val="27"/>
  </w:num>
  <w:num w:numId="5">
    <w:abstractNumId w:val="4"/>
  </w:num>
  <w:num w:numId="6">
    <w:abstractNumId w:val="10"/>
  </w:num>
  <w:num w:numId="7">
    <w:abstractNumId w:val="17"/>
  </w:num>
  <w:num w:numId="8">
    <w:abstractNumId w:val="11"/>
  </w:num>
  <w:num w:numId="9">
    <w:abstractNumId w:val="23"/>
  </w:num>
  <w:num w:numId="10">
    <w:abstractNumId w:val="20"/>
  </w:num>
  <w:num w:numId="11">
    <w:abstractNumId w:val="34"/>
  </w:num>
  <w:num w:numId="12">
    <w:abstractNumId w:val="3"/>
  </w:num>
  <w:num w:numId="13">
    <w:abstractNumId w:val="29"/>
  </w:num>
  <w:num w:numId="14">
    <w:abstractNumId w:val="21"/>
  </w:num>
  <w:num w:numId="15">
    <w:abstractNumId w:val="31"/>
  </w:num>
  <w:num w:numId="16">
    <w:abstractNumId w:val="30"/>
  </w:num>
  <w:num w:numId="17">
    <w:abstractNumId w:val="24"/>
  </w:num>
  <w:num w:numId="18">
    <w:abstractNumId w:val="37"/>
  </w:num>
  <w:num w:numId="19">
    <w:abstractNumId w:val="32"/>
  </w:num>
  <w:num w:numId="20">
    <w:abstractNumId w:val="28"/>
  </w:num>
  <w:num w:numId="21">
    <w:abstractNumId w:val="1"/>
    <w:lvlOverride w:ilvl="0">
      <w:lvl w:ilvl="0">
        <w:start w:val="1"/>
        <w:numFmt w:val="bullet"/>
        <w:lvlText w:val="-"/>
        <w:legacy w:legacy="1" w:legacySpace="0" w:legacyIndent="360"/>
        <w:lvlJc w:val="left"/>
        <w:pPr>
          <w:ind w:left="360" w:hanging="360"/>
        </w:pPr>
      </w:lvl>
    </w:lvlOverride>
  </w:num>
  <w:num w:numId="22">
    <w:abstractNumId w:val="25"/>
  </w:num>
  <w:num w:numId="23">
    <w:abstractNumId w:val="26"/>
  </w:num>
  <w:num w:numId="24">
    <w:abstractNumId w:val="38"/>
  </w:num>
  <w:num w:numId="25">
    <w:abstractNumId w:val="13"/>
  </w:num>
  <w:num w:numId="26">
    <w:abstractNumId w:val="19"/>
  </w:num>
  <w:num w:numId="27">
    <w:abstractNumId w:val="33"/>
  </w:num>
  <w:num w:numId="28">
    <w:abstractNumId w:val="36"/>
  </w:num>
  <w:num w:numId="29">
    <w:abstractNumId w:val="18"/>
  </w:num>
  <w:num w:numId="30">
    <w:abstractNumId w:val="9"/>
  </w:num>
  <w:num w:numId="31">
    <w:abstractNumId w:val="8"/>
  </w:num>
  <w:num w:numId="32">
    <w:abstractNumId w:val="5"/>
  </w:num>
  <w:num w:numId="33">
    <w:abstractNumId w:val="22"/>
  </w:num>
  <w:num w:numId="34">
    <w:abstractNumId w:val="15"/>
  </w:num>
  <w:num w:numId="35">
    <w:abstractNumId w:val="35"/>
  </w:num>
  <w:num w:numId="36">
    <w:abstractNumId w:val="14"/>
  </w:num>
  <w:num w:numId="37">
    <w:abstractNumId w:val="12"/>
  </w:num>
  <w:num w:numId="38">
    <w:abstractNumId w:val="2"/>
  </w:num>
  <w:num w:numId="39">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1C9B"/>
    <w:rsid w:val="00004B5F"/>
    <w:rsid w:val="00006FF8"/>
    <w:rsid w:val="000076EF"/>
    <w:rsid w:val="00011125"/>
    <w:rsid w:val="0001198D"/>
    <w:rsid w:val="00023C6E"/>
    <w:rsid w:val="00027FFE"/>
    <w:rsid w:val="00035129"/>
    <w:rsid w:val="0003552A"/>
    <w:rsid w:val="00065B49"/>
    <w:rsid w:val="00072EB2"/>
    <w:rsid w:val="00084625"/>
    <w:rsid w:val="00084800"/>
    <w:rsid w:val="00086E27"/>
    <w:rsid w:val="00094FF8"/>
    <w:rsid w:val="000A0D1A"/>
    <w:rsid w:val="000A0DD9"/>
    <w:rsid w:val="000C1B6E"/>
    <w:rsid w:val="000E0AC2"/>
    <w:rsid w:val="00105A1C"/>
    <w:rsid w:val="00105CE5"/>
    <w:rsid w:val="00111092"/>
    <w:rsid w:val="001139AE"/>
    <w:rsid w:val="00124C1B"/>
    <w:rsid w:val="001258C8"/>
    <w:rsid w:val="00125BCD"/>
    <w:rsid w:val="00131542"/>
    <w:rsid w:val="001610E6"/>
    <w:rsid w:val="0016259D"/>
    <w:rsid w:val="001640A4"/>
    <w:rsid w:val="00171298"/>
    <w:rsid w:val="0018147E"/>
    <w:rsid w:val="00181CB6"/>
    <w:rsid w:val="00183C00"/>
    <w:rsid w:val="001A2656"/>
    <w:rsid w:val="001A7943"/>
    <w:rsid w:val="001B686F"/>
    <w:rsid w:val="001C0925"/>
    <w:rsid w:val="001C38D7"/>
    <w:rsid w:val="001C7503"/>
    <w:rsid w:val="001E04CF"/>
    <w:rsid w:val="001F105C"/>
    <w:rsid w:val="00223AA3"/>
    <w:rsid w:val="00250010"/>
    <w:rsid w:val="00255BD3"/>
    <w:rsid w:val="00256DFF"/>
    <w:rsid w:val="002576E3"/>
    <w:rsid w:val="0026180F"/>
    <w:rsid w:val="002629F8"/>
    <w:rsid w:val="00274991"/>
    <w:rsid w:val="002802CA"/>
    <w:rsid w:val="00283B9A"/>
    <w:rsid w:val="00297623"/>
    <w:rsid w:val="002B50A2"/>
    <w:rsid w:val="002E0532"/>
    <w:rsid w:val="0030653B"/>
    <w:rsid w:val="00326F05"/>
    <w:rsid w:val="003552EC"/>
    <w:rsid w:val="0036372E"/>
    <w:rsid w:val="003775D4"/>
    <w:rsid w:val="0038034E"/>
    <w:rsid w:val="003835B5"/>
    <w:rsid w:val="00390BED"/>
    <w:rsid w:val="003A4885"/>
    <w:rsid w:val="003A5F45"/>
    <w:rsid w:val="003B5A2D"/>
    <w:rsid w:val="0043362A"/>
    <w:rsid w:val="0044233A"/>
    <w:rsid w:val="004500F0"/>
    <w:rsid w:val="00454CF9"/>
    <w:rsid w:val="00456416"/>
    <w:rsid w:val="00463588"/>
    <w:rsid w:val="00470578"/>
    <w:rsid w:val="00470A23"/>
    <w:rsid w:val="0048194D"/>
    <w:rsid w:val="00481FB3"/>
    <w:rsid w:val="00483A04"/>
    <w:rsid w:val="004A2056"/>
    <w:rsid w:val="004A45EB"/>
    <w:rsid w:val="004B799B"/>
    <w:rsid w:val="004E5875"/>
    <w:rsid w:val="004F205D"/>
    <w:rsid w:val="004F5FDB"/>
    <w:rsid w:val="00501C9B"/>
    <w:rsid w:val="005032F8"/>
    <w:rsid w:val="0050531A"/>
    <w:rsid w:val="00513848"/>
    <w:rsid w:val="005223AE"/>
    <w:rsid w:val="005510D4"/>
    <w:rsid w:val="005524FE"/>
    <w:rsid w:val="00552BB2"/>
    <w:rsid w:val="0055361D"/>
    <w:rsid w:val="00567906"/>
    <w:rsid w:val="00574A53"/>
    <w:rsid w:val="00583496"/>
    <w:rsid w:val="0058382B"/>
    <w:rsid w:val="0058688E"/>
    <w:rsid w:val="005A1F49"/>
    <w:rsid w:val="005B3680"/>
    <w:rsid w:val="005D6E20"/>
    <w:rsid w:val="005D7C74"/>
    <w:rsid w:val="005F1DE6"/>
    <w:rsid w:val="00600937"/>
    <w:rsid w:val="00602BAA"/>
    <w:rsid w:val="00610ED7"/>
    <w:rsid w:val="0061571F"/>
    <w:rsid w:val="00620EEC"/>
    <w:rsid w:val="0063763B"/>
    <w:rsid w:val="00637640"/>
    <w:rsid w:val="006408C2"/>
    <w:rsid w:val="0064457B"/>
    <w:rsid w:val="00656545"/>
    <w:rsid w:val="00686688"/>
    <w:rsid w:val="0069513E"/>
    <w:rsid w:val="00696B5C"/>
    <w:rsid w:val="006975D6"/>
    <w:rsid w:val="006C00AD"/>
    <w:rsid w:val="006C2B0E"/>
    <w:rsid w:val="006D3F7C"/>
    <w:rsid w:val="006D5777"/>
    <w:rsid w:val="006E66AE"/>
    <w:rsid w:val="006E6B77"/>
    <w:rsid w:val="006E7754"/>
    <w:rsid w:val="00714C4B"/>
    <w:rsid w:val="00717FEC"/>
    <w:rsid w:val="007331EA"/>
    <w:rsid w:val="00737F9E"/>
    <w:rsid w:val="0074111F"/>
    <w:rsid w:val="00741809"/>
    <w:rsid w:val="00746EBB"/>
    <w:rsid w:val="00783F7C"/>
    <w:rsid w:val="007927FD"/>
    <w:rsid w:val="007B096F"/>
    <w:rsid w:val="007B4122"/>
    <w:rsid w:val="007C6EBC"/>
    <w:rsid w:val="007C7847"/>
    <w:rsid w:val="007D0187"/>
    <w:rsid w:val="007D20E2"/>
    <w:rsid w:val="007D2238"/>
    <w:rsid w:val="007E0CC4"/>
    <w:rsid w:val="007E5F5C"/>
    <w:rsid w:val="007F3810"/>
    <w:rsid w:val="007F7EF9"/>
    <w:rsid w:val="00812E7D"/>
    <w:rsid w:val="008163B7"/>
    <w:rsid w:val="00816514"/>
    <w:rsid w:val="00831996"/>
    <w:rsid w:val="0083208C"/>
    <w:rsid w:val="00835615"/>
    <w:rsid w:val="0084286E"/>
    <w:rsid w:val="00842FF6"/>
    <w:rsid w:val="00852892"/>
    <w:rsid w:val="00863A0B"/>
    <w:rsid w:val="008656E1"/>
    <w:rsid w:val="00883A05"/>
    <w:rsid w:val="00891BBE"/>
    <w:rsid w:val="00896C96"/>
    <w:rsid w:val="00897E7E"/>
    <w:rsid w:val="008A4081"/>
    <w:rsid w:val="008B3A0E"/>
    <w:rsid w:val="008B4C76"/>
    <w:rsid w:val="008D4B97"/>
    <w:rsid w:val="008D5042"/>
    <w:rsid w:val="008E2691"/>
    <w:rsid w:val="008E49E4"/>
    <w:rsid w:val="009122B3"/>
    <w:rsid w:val="00941562"/>
    <w:rsid w:val="00953E31"/>
    <w:rsid w:val="00956C1D"/>
    <w:rsid w:val="009A5A8A"/>
    <w:rsid w:val="009B7FF0"/>
    <w:rsid w:val="009C41B5"/>
    <w:rsid w:val="009E493C"/>
    <w:rsid w:val="009E6DF2"/>
    <w:rsid w:val="009F127E"/>
    <w:rsid w:val="009F3662"/>
    <w:rsid w:val="00A03D7B"/>
    <w:rsid w:val="00A1315F"/>
    <w:rsid w:val="00A2699B"/>
    <w:rsid w:val="00A44DD9"/>
    <w:rsid w:val="00A47AC3"/>
    <w:rsid w:val="00A956FE"/>
    <w:rsid w:val="00AD2E54"/>
    <w:rsid w:val="00AD5D94"/>
    <w:rsid w:val="00AF7ECC"/>
    <w:rsid w:val="00B34A82"/>
    <w:rsid w:val="00B37FFC"/>
    <w:rsid w:val="00B46B13"/>
    <w:rsid w:val="00B560DD"/>
    <w:rsid w:val="00B57F89"/>
    <w:rsid w:val="00B60A92"/>
    <w:rsid w:val="00B63E9D"/>
    <w:rsid w:val="00B6505B"/>
    <w:rsid w:val="00B659BA"/>
    <w:rsid w:val="00B77081"/>
    <w:rsid w:val="00B8196E"/>
    <w:rsid w:val="00B83BFA"/>
    <w:rsid w:val="00B841FD"/>
    <w:rsid w:val="00B92DD0"/>
    <w:rsid w:val="00BC2EA5"/>
    <w:rsid w:val="00BD7E9E"/>
    <w:rsid w:val="00BF0B82"/>
    <w:rsid w:val="00BF3F99"/>
    <w:rsid w:val="00C02223"/>
    <w:rsid w:val="00C1224D"/>
    <w:rsid w:val="00C152C8"/>
    <w:rsid w:val="00C20833"/>
    <w:rsid w:val="00C208EC"/>
    <w:rsid w:val="00C21471"/>
    <w:rsid w:val="00C21F3F"/>
    <w:rsid w:val="00C268C5"/>
    <w:rsid w:val="00C36F96"/>
    <w:rsid w:val="00C52697"/>
    <w:rsid w:val="00C62D9B"/>
    <w:rsid w:val="00C76D0B"/>
    <w:rsid w:val="00C9495D"/>
    <w:rsid w:val="00CB3B17"/>
    <w:rsid w:val="00CC15A3"/>
    <w:rsid w:val="00CD1DB1"/>
    <w:rsid w:val="00CD6A08"/>
    <w:rsid w:val="00CF50BB"/>
    <w:rsid w:val="00CF669F"/>
    <w:rsid w:val="00CF7A1B"/>
    <w:rsid w:val="00D06C5C"/>
    <w:rsid w:val="00D07BF4"/>
    <w:rsid w:val="00D12661"/>
    <w:rsid w:val="00D2509B"/>
    <w:rsid w:val="00D32644"/>
    <w:rsid w:val="00D44543"/>
    <w:rsid w:val="00D517A0"/>
    <w:rsid w:val="00D7258E"/>
    <w:rsid w:val="00D900B1"/>
    <w:rsid w:val="00D92DDF"/>
    <w:rsid w:val="00DA2E18"/>
    <w:rsid w:val="00DA3C10"/>
    <w:rsid w:val="00DB6ABF"/>
    <w:rsid w:val="00DC1117"/>
    <w:rsid w:val="00DE047C"/>
    <w:rsid w:val="00DF7114"/>
    <w:rsid w:val="00E11DDA"/>
    <w:rsid w:val="00E13955"/>
    <w:rsid w:val="00E21F76"/>
    <w:rsid w:val="00E55D6E"/>
    <w:rsid w:val="00E80CD4"/>
    <w:rsid w:val="00E851EF"/>
    <w:rsid w:val="00E932E3"/>
    <w:rsid w:val="00EB000E"/>
    <w:rsid w:val="00EB74B9"/>
    <w:rsid w:val="00EC79FD"/>
    <w:rsid w:val="00EE040C"/>
    <w:rsid w:val="00F10A70"/>
    <w:rsid w:val="00F10E7B"/>
    <w:rsid w:val="00F17F3D"/>
    <w:rsid w:val="00F2698D"/>
    <w:rsid w:val="00F549C3"/>
    <w:rsid w:val="00F624A8"/>
    <w:rsid w:val="00F7127B"/>
    <w:rsid w:val="00F72F86"/>
    <w:rsid w:val="00F75AD7"/>
    <w:rsid w:val="00F854E6"/>
    <w:rsid w:val="00F85796"/>
    <w:rsid w:val="00FB0385"/>
    <w:rsid w:val="00FC0BB0"/>
    <w:rsid w:val="00FC7EE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9191C"/>
  <w15:docId w15:val="{99CEF7B1-9FCE-4D18-9D97-5220E0EBE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1C9B"/>
    <w:pPr>
      <w:spacing w:after="0" w:line="240" w:lineRule="auto"/>
    </w:pPr>
    <w:rPr>
      <w:rFonts w:ascii="Times New Roman" w:eastAsia="Times New Roman" w:hAnsi="Times New Roman" w:cs="Times New Roman"/>
      <w:lang w:eastAsia="lt-LT"/>
    </w:rPr>
  </w:style>
  <w:style w:type="paragraph" w:styleId="Heading1">
    <w:name w:val="heading 1"/>
    <w:basedOn w:val="Normal"/>
    <w:next w:val="Normal"/>
    <w:link w:val="Heading1Char"/>
    <w:uiPriority w:val="9"/>
    <w:qFormat/>
    <w:rsid w:val="00F269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01C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3C1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B096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8382B"/>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58382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8382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1labEMEASMCA">
    <w:name w:val="PI-1_lab EMEA_SMCA"/>
    <w:basedOn w:val="Normal"/>
    <w:link w:val="PI-1labEMEASMCAChar"/>
    <w:autoRedefine/>
    <w:rsid w:val="00F2698D"/>
    <w:pPr>
      <w:pBdr>
        <w:top w:val="single" w:sz="4" w:space="1" w:color="auto"/>
        <w:left w:val="single" w:sz="4" w:space="4" w:color="auto"/>
        <w:bottom w:val="single" w:sz="4" w:space="1" w:color="auto"/>
        <w:right w:val="single" w:sz="4" w:space="4" w:color="auto"/>
      </w:pBdr>
      <w:tabs>
        <w:tab w:val="left" w:pos="540"/>
      </w:tabs>
    </w:pPr>
    <w:rPr>
      <w:b/>
      <w:bCs/>
      <w:noProof/>
      <w:lang w:eastAsia="x-none"/>
    </w:rPr>
  </w:style>
  <w:style w:type="character" w:customStyle="1" w:styleId="PI-1labEMEASMCAChar">
    <w:name w:val="PI-1_lab EMEA_SMCA Char"/>
    <w:link w:val="PI-1labEMEASMCA"/>
    <w:locked/>
    <w:rsid w:val="00F2698D"/>
    <w:rPr>
      <w:rFonts w:ascii="Times New Roman" w:eastAsia="Times New Roman" w:hAnsi="Times New Roman" w:cs="Times New Roman"/>
      <w:b/>
      <w:bCs/>
      <w:noProof/>
      <w:lang w:eastAsia="x-none"/>
    </w:rPr>
  </w:style>
  <w:style w:type="paragraph" w:customStyle="1" w:styleId="BTEMEASMCA">
    <w:name w:val="BT EMEA_SMCA"/>
    <w:basedOn w:val="Normal"/>
    <w:link w:val="BTEMEASMCAChar"/>
    <w:autoRedefine/>
    <w:rsid w:val="00883A05"/>
    <w:pPr>
      <w:adjustRightInd w:val="0"/>
    </w:pPr>
    <w:rPr>
      <w:rFonts w:eastAsia="Calibri"/>
    </w:rPr>
  </w:style>
  <w:style w:type="character" w:customStyle="1" w:styleId="BTEMEASMCAChar">
    <w:name w:val="BT EMEA_SMCA Char"/>
    <w:link w:val="BTEMEASMCA"/>
    <w:locked/>
    <w:rsid w:val="00883A05"/>
    <w:rPr>
      <w:rFonts w:ascii="Times New Roman" w:eastAsia="Calibri" w:hAnsi="Times New Roman" w:cs="Times New Roman"/>
      <w:lang w:eastAsia="lt-LT"/>
    </w:rPr>
  </w:style>
  <w:style w:type="paragraph" w:styleId="BodyText">
    <w:name w:val="Body Text"/>
    <w:basedOn w:val="Normal"/>
    <w:link w:val="BodyTextChar"/>
    <w:rsid w:val="00501C9B"/>
    <w:pPr>
      <w:spacing w:after="120"/>
    </w:pPr>
  </w:style>
  <w:style w:type="character" w:customStyle="1" w:styleId="BodyTextChar">
    <w:name w:val="Body Text Char"/>
    <w:basedOn w:val="DefaultParagraphFont"/>
    <w:link w:val="BodyText"/>
    <w:rsid w:val="00501C9B"/>
    <w:rPr>
      <w:rFonts w:ascii="Times New Roman" w:eastAsia="Times New Roman" w:hAnsi="Times New Roman" w:cs="Times New Roman"/>
      <w:lang w:eastAsia="lt-LT"/>
    </w:rPr>
  </w:style>
  <w:style w:type="paragraph" w:customStyle="1" w:styleId="BT-EMEASMCA">
    <w:name w:val="BT- EMEA_SMCA"/>
    <w:basedOn w:val="Normal"/>
    <w:autoRedefine/>
    <w:rsid w:val="00326F05"/>
    <w:pPr>
      <w:numPr>
        <w:numId w:val="2"/>
      </w:numPr>
    </w:pPr>
    <w:rPr>
      <w:noProof/>
      <w:lang w:eastAsia="en-US"/>
    </w:rPr>
  </w:style>
  <w:style w:type="paragraph" w:customStyle="1" w:styleId="PI-3EMEASMCA">
    <w:name w:val="PI-3 EMEA_SMCA"/>
    <w:basedOn w:val="Normal"/>
    <w:autoRedefine/>
    <w:rsid w:val="00250010"/>
    <w:pPr>
      <w:spacing w:line="220" w:lineRule="exact"/>
    </w:pPr>
    <w:rPr>
      <w:b/>
      <w:bCs/>
      <w:lang w:eastAsia="en-US"/>
    </w:rPr>
  </w:style>
  <w:style w:type="paragraph" w:customStyle="1" w:styleId="BTbEMEASMCA">
    <w:name w:val="BT(b) EMEA_SMCA"/>
    <w:basedOn w:val="BTEMEASMCA"/>
    <w:autoRedefine/>
    <w:rsid w:val="00501C9B"/>
    <w:rPr>
      <w:b/>
      <w:bCs/>
    </w:rPr>
  </w:style>
  <w:style w:type="paragraph" w:customStyle="1" w:styleId="PI-1EMEASMCA">
    <w:name w:val="PI-1 EMEA_SMCA"/>
    <w:basedOn w:val="Heading2"/>
    <w:autoRedefine/>
    <w:rsid w:val="00741809"/>
    <w:pPr>
      <w:keepLines w:val="0"/>
      <w:tabs>
        <w:tab w:val="left" w:pos="567"/>
      </w:tabs>
      <w:spacing w:before="0"/>
      <w:ind w:left="142" w:hanging="142"/>
    </w:pPr>
    <w:rPr>
      <w:rFonts w:ascii="Times New Roman" w:eastAsia="Times New Roman" w:hAnsi="Times New Roman" w:cs="Times New Roman"/>
      <w:color w:val="auto"/>
      <w:sz w:val="22"/>
      <w:szCs w:val="22"/>
      <w:lang w:eastAsia="en-US"/>
    </w:rPr>
  </w:style>
  <w:style w:type="character" w:customStyle="1" w:styleId="hps">
    <w:name w:val="hps"/>
    <w:rsid w:val="00501C9B"/>
    <w:rPr>
      <w:rFonts w:cs="Times New Roman"/>
    </w:rPr>
  </w:style>
  <w:style w:type="character" w:customStyle="1" w:styleId="Heading2Char">
    <w:name w:val="Heading 2 Char"/>
    <w:basedOn w:val="DefaultParagraphFont"/>
    <w:link w:val="Heading2"/>
    <w:uiPriority w:val="9"/>
    <w:semiHidden/>
    <w:rsid w:val="00501C9B"/>
    <w:rPr>
      <w:rFonts w:asciiTheme="majorHAnsi" w:eastAsiaTheme="majorEastAsia" w:hAnsiTheme="majorHAnsi" w:cstheme="majorBidi"/>
      <w:b/>
      <w:bCs/>
      <w:color w:val="4F81BD" w:themeColor="accent1"/>
      <w:sz w:val="26"/>
      <w:szCs w:val="26"/>
      <w:lang w:eastAsia="lt-LT"/>
    </w:rPr>
  </w:style>
  <w:style w:type="paragraph" w:customStyle="1" w:styleId="TTEMEASMCA">
    <w:name w:val="TT EMEA_SMCA"/>
    <w:basedOn w:val="Heading1"/>
    <w:link w:val="TTEMEASMCAChar"/>
    <w:autoRedefine/>
    <w:rsid w:val="00610ED7"/>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eastAsia="en-US"/>
    </w:rPr>
  </w:style>
  <w:style w:type="character" w:customStyle="1" w:styleId="TTEMEASMCAChar">
    <w:name w:val="TT EMEA_SMCA Char"/>
    <w:link w:val="TTEMEASMCA"/>
    <w:rsid w:val="00610ED7"/>
    <w:rPr>
      <w:rFonts w:ascii="Times New Roman" w:eastAsia="Times New Roman" w:hAnsi="Times New Roman" w:cs="Times New Roman"/>
      <w:b/>
      <w:caps/>
      <w:lang w:val="en-US"/>
    </w:rPr>
  </w:style>
  <w:style w:type="character" w:customStyle="1" w:styleId="Heading1Char">
    <w:name w:val="Heading 1 Char"/>
    <w:basedOn w:val="DefaultParagraphFont"/>
    <w:link w:val="Heading1"/>
    <w:uiPriority w:val="9"/>
    <w:rsid w:val="00F2698D"/>
    <w:rPr>
      <w:rFonts w:asciiTheme="majorHAnsi" w:eastAsiaTheme="majorEastAsia" w:hAnsiTheme="majorHAnsi" w:cstheme="majorBidi"/>
      <w:b/>
      <w:bCs/>
      <w:color w:val="365F91" w:themeColor="accent1" w:themeShade="BF"/>
      <w:sz w:val="28"/>
      <w:szCs w:val="28"/>
      <w:lang w:eastAsia="lt-LT"/>
    </w:rPr>
  </w:style>
  <w:style w:type="character" w:customStyle="1" w:styleId="Heading3Char">
    <w:name w:val="Heading 3 Char"/>
    <w:basedOn w:val="DefaultParagraphFont"/>
    <w:link w:val="Heading3"/>
    <w:uiPriority w:val="9"/>
    <w:semiHidden/>
    <w:rsid w:val="00DA3C10"/>
    <w:rPr>
      <w:rFonts w:asciiTheme="majorHAnsi" w:eastAsiaTheme="majorEastAsia" w:hAnsiTheme="majorHAnsi" w:cstheme="majorBidi"/>
      <w:b/>
      <w:bCs/>
      <w:color w:val="4F81BD" w:themeColor="accent1"/>
      <w:lang w:eastAsia="lt-LT"/>
    </w:rPr>
  </w:style>
  <w:style w:type="paragraph" w:styleId="BalloonText">
    <w:name w:val="Balloon Text"/>
    <w:basedOn w:val="Normal"/>
    <w:link w:val="BalloonTextChar"/>
    <w:uiPriority w:val="99"/>
    <w:semiHidden/>
    <w:unhideWhenUsed/>
    <w:rsid w:val="0074111F"/>
    <w:rPr>
      <w:rFonts w:ascii="Tahoma" w:hAnsi="Tahoma" w:cs="Tahoma"/>
      <w:sz w:val="16"/>
      <w:szCs w:val="16"/>
    </w:rPr>
  </w:style>
  <w:style w:type="character" w:customStyle="1" w:styleId="BalloonTextChar">
    <w:name w:val="Balloon Text Char"/>
    <w:basedOn w:val="DefaultParagraphFont"/>
    <w:link w:val="BalloonText"/>
    <w:uiPriority w:val="99"/>
    <w:semiHidden/>
    <w:rsid w:val="0074111F"/>
    <w:rPr>
      <w:rFonts w:ascii="Tahoma" w:eastAsia="Times New Roman" w:hAnsi="Tahoma" w:cs="Tahoma"/>
      <w:sz w:val="16"/>
      <w:szCs w:val="16"/>
      <w:lang w:eastAsia="lt-LT"/>
    </w:rPr>
  </w:style>
  <w:style w:type="character" w:customStyle="1" w:styleId="Heading4Char">
    <w:name w:val="Heading 4 Char"/>
    <w:basedOn w:val="DefaultParagraphFont"/>
    <w:link w:val="Heading4"/>
    <w:uiPriority w:val="9"/>
    <w:semiHidden/>
    <w:rsid w:val="007B096F"/>
    <w:rPr>
      <w:rFonts w:asciiTheme="majorHAnsi" w:eastAsiaTheme="majorEastAsia" w:hAnsiTheme="majorHAnsi" w:cstheme="majorBidi"/>
      <w:b/>
      <w:bCs/>
      <w:i/>
      <w:iCs/>
      <w:color w:val="4F81BD" w:themeColor="accent1"/>
      <w:lang w:eastAsia="lt-LT"/>
    </w:rPr>
  </w:style>
  <w:style w:type="character" w:styleId="CommentReference">
    <w:name w:val="annotation reference"/>
    <w:basedOn w:val="DefaultParagraphFont"/>
    <w:uiPriority w:val="99"/>
    <w:semiHidden/>
    <w:unhideWhenUsed/>
    <w:rsid w:val="005223AE"/>
    <w:rPr>
      <w:sz w:val="16"/>
      <w:szCs w:val="16"/>
    </w:rPr>
  </w:style>
  <w:style w:type="paragraph" w:styleId="CommentText">
    <w:name w:val="annotation text"/>
    <w:basedOn w:val="Normal"/>
    <w:link w:val="CommentTextChar"/>
    <w:uiPriority w:val="99"/>
    <w:semiHidden/>
    <w:unhideWhenUsed/>
    <w:rsid w:val="005223AE"/>
    <w:rPr>
      <w:sz w:val="20"/>
      <w:szCs w:val="20"/>
    </w:rPr>
  </w:style>
  <w:style w:type="character" w:customStyle="1" w:styleId="CommentTextChar">
    <w:name w:val="Comment Text Char"/>
    <w:basedOn w:val="DefaultParagraphFont"/>
    <w:link w:val="CommentText"/>
    <w:uiPriority w:val="99"/>
    <w:semiHidden/>
    <w:rsid w:val="005223AE"/>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semiHidden/>
    <w:unhideWhenUsed/>
    <w:rsid w:val="005223AE"/>
    <w:rPr>
      <w:b/>
      <w:bCs/>
    </w:rPr>
  </w:style>
  <w:style w:type="character" w:customStyle="1" w:styleId="CommentSubjectChar">
    <w:name w:val="Comment Subject Char"/>
    <w:basedOn w:val="CommentTextChar"/>
    <w:link w:val="CommentSubject"/>
    <w:uiPriority w:val="99"/>
    <w:semiHidden/>
    <w:rsid w:val="005223AE"/>
    <w:rPr>
      <w:rFonts w:ascii="Times New Roman" w:eastAsia="Times New Roman" w:hAnsi="Times New Roman" w:cs="Times New Roman"/>
      <w:b/>
      <w:bCs/>
      <w:sz w:val="20"/>
      <w:szCs w:val="20"/>
      <w:lang w:eastAsia="lt-LT"/>
    </w:rPr>
  </w:style>
  <w:style w:type="paragraph" w:customStyle="1" w:styleId="CM7">
    <w:name w:val="CM7"/>
    <w:basedOn w:val="Normal"/>
    <w:next w:val="Normal"/>
    <w:rsid w:val="00BF3F99"/>
    <w:pPr>
      <w:autoSpaceDE w:val="0"/>
      <w:autoSpaceDN w:val="0"/>
      <w:adjustRightInd w:val="0"/>
      <w:spacing w:after="278"/>
    </w:pPr>
    <w:rPr>
      <w:sz w:val="24"/>
      <w:szCs w:val="24"/>
      <w:lang w:val="en-GB" w:eastAsia="en-GB"/>
    </w:rPr>
  </w:style>
  <w:style w:type="paragraph" w:styleId="Title">
    <w:name w:val="Title"/>
    <w:basedOn w:val="Normal"/>
    <w:link w:val="TitleChar"/>
    <w:qFormat/>
    <w:rsid w:val="00D06C5C"/>
    <w:pPr>
      <w:jc w:val="center"/>
    </w:pPr>
    <w:rPr>
      <w:rFonts w:eastAsia="SimSun"/>
      <w:b/>
      <w:szCs w:val="20"/>
      <w:lang w:val="en-GB" w:eastAsia="en-US"/>
    </w:rPr>
  </w:style>
  <w:style w:type="character" w:customStyle="1" w:styleId="TitleChar">
    <w:name w:val="Title Char"/>
    <w:basedOn w:val="DefaultParagraphFont"/>
    <w:link w:val="Title"/>
    <w:uiPriority w:val="99"/>
    <w:rsid w:val="00D06C5C"/>
    <w:rPr>
      <w:rFonts w:ascii="Times New Roman" w:eastAsia="SimSun" w:hAnsi="Times New Roman" w:cs="Times New Roman"/>
      <w:b/>
      <w:szCs w:val="20"/>
      <w:lang w:val="en-GB"/>
    </w:rPr>
  </w:style>
  <w:style w:type="character" w:styleId="Hyperlink">
    <w:name w:val="Hyperlink"/>
    <w:uiPriority w:val="99"/>
    <w:rsid w:val="00CF7A1B"/>
    <w:rPr>
      <w:color w:val="0000FF"/>
      <w:u w:val="single"/>
    </w:rPr>
  </w:style>
  <w:style w:type="paragraph" w:styleId="Header">
    <w:name w:val="header"/>
    <w:basedOn w:val="Normal"/>
    <w:link w:val="HeaderChar"/>
    <w:unhideWhenUsed/>
    <w:rsid w:val="0016259D"/>
    <w:pPr>
      <w:tabs>
        <w:tab w:val="center" w:pos="4819"/>
        <w:tab w:val="right" w:pos="9638"/>
      </w:tabs>
    </w:pPr>
    <w:rPr>
      <w:rFonts w:ascii="Verdana" w:hAnsi="Verdana"/>
      <w:sz w:val="20"/>
      <w:szCs w:val="24"/>
      <w:lang w:val="en-GB" w:eastAsia="en-US"/>
    </w:rPr>
  </w:style>
  <w:style w:type="character" w:customStyle="1" w:styleId="HeaderChar">
    <w:name w:val="Header Char"/>
    <w:basedOn w:val="DefaultParagraphFont"/>
    <w:link w:val="Header"/>
    <w:rsid w:val="0016259D"/>
    <w:rPr>
      <w:rFonts w:ascii="Verdana" w:eastAsia="Times New Roman" w:hAnsi="Verdana" w:cs="Times New Roman"/>
      <w:sz w:val="20"/>
      <w:szCs w:val="24"/>
      <w:lang w:val="en-GB"/>
    </w:rPr>
  </w:style>
  <w:style w:type="paragraph" w:customStyle="1" w:styleId="CharChar2">
    <w:name w:val="Char Char2"/>
    <w:basedOn w:val="Normal"/>
    <w:rsid w:val="00250010"/>
    <w:pPr>
      <w:tabs>
        <w:tab w:val="num" w:pos="4614"/>
      </w:tabs>
      <w:ind w:left="4614" w:hanging="363"/>
    </w:pPr>
    <w:rPr>
      <w:rFonts w:ascii="Verdana" w:hAnsi="Verdana"/>
      <w:sz w:val="20"/>
      <w:szCs w:val="24"/>
      <w:lang w:val="en-GB" w:eastAsia="en-US"/>
    </w:rPr>
  </w:style>
  <w:style w:type="paragraph" w:styleId="BodyText2">
    <w:name w:val="Body Text 2"/>
    <w:basedOn w:val="Normal"/>
    <w:link w:val="BodyText2Char"/>
    <w:unhideWhenUsed/>
    <w:rsid w:val="006D3F7C"/>
    <w:pPr>
      <w:spacing w:after="120" w:line="480" w:lineRule="auto"/>
    </w:pPr>
    <w:rPr>
      <w:rFonts w:ascii="Verdana" w:hAnsi="Verdana"/>
      <w:sz w:val="20"/>
      <w:szCs w:val="24"/>
      <w:lang w:val="en-GB" w:eastAsia="en-US"/>
    </w:rPr>
  </w:style>
  <w:style w:type="character" w:customStyle="1" w:styleId="BodyText2Char">
    <w:name w:val="Body Text 2 Char"/>
    <w:basedOn w:val="DefaultParagraphFont"/>
    <w:link w:val="BodyText2"/>
    <w:rsid w:val="006D3F7C"/>
    <w:rPr>
      <w:rFonts w:ascii="Verdana" w:eastAsia="Times New Roman" w:hAnsi="Verdana" w:cs="Times New Roman"/>
      <w:sz w:val="20"/>
      <w:szCs w:val="24"/>
      <w:lang w:val="en-GB"/>
    </w:rPr>
  </w:style>
  <w:style w:type="paragraph" w:customStyle="1" w:styleId="prastasiniatinklio1">
    <w:name w:val="Įprastas (žiniatinklio)1"/>
    <w:basedOn w:val="Normal"/>
    <w:semiHidden/>
    <w:unhideWhenUsed/>
    <w:rsid w:val="006D3F7C"/>
    <w:pPr>
      <w:snapToGrid w:val="0"/>
      <w:spacing w:before="100" w:beforeAutospacing="1" w:after="100" w:afterAutospacing="1"/>
    </w:pPr>
    <w:rPr>
      <w:sz w:val="24"/>
      <w:szCs w:val="24"/>
      <w:lang w:val="en-GB"/>
    </w:rPr>
  </w:style>
  <w:style w:type="paragraph" w:styleId="ListBullet">
    <w:name w:val="List Bullet"/>
    <w:basedOn w:val="Normal"/>
    <w:uiPriority w:val="99"/>
    <w:rsid w:val="007E5F5C"/>
    <w:pPr>
      <w:numPr>
        <w:numId w:val="1"/>
      </w:numPr>
      <w:tabs>
        <w:tab w:val="clear" w:pos="360"/>
        <w:tab w:val="num" w:pos="720"/>
      </w:tabs>
    </w:pPr>
    <w:rPr>
      <w:sz w:val="24"/>
      <w:szCs w:val="24"/>
      <w:lang w:eastAsia="en-US"/>
    </w:rPr>
  </w:style>
  <w:style w:type="character" w:customStyle="1" w:styleId="Heading8Char">
    <w:name w:val="Heading 8 Char"/>
    <w:basedOn w:val="DefaultParagraphFont"/>
    <w:link w:val="Heading8"/>
    <w:uiPriority w:val="9"/>
    <w:semiHidden/>
    <w:rsid w:val="0058382B"/>
    <w:rPr>
      <w:rFonts w:asciiTheme="majorHAnsi" w:eastAsiaTheme="majorEastAsia" w:hAnsiTheme="majorHAnsi" w:cstheme="majorBidi"/>
      <w:color w:val="404040" w:themeColor="text1" w:themeTint="BF"/>
      <w:sz w:val="20"/>
      <w:szCs w:val="20"/>
      <w:lang w:eastAsia="lt-LT"/>
    </w:rPr>
  </w:style>
  <w:style w:type="character" w:customStyle="1" w:styleId="Heading5Char">
    <w:name w:val="Heading 5 Char"/>
    <w:basedOn w:val="DefaultParagraphFont"/>
    <w:link w:val="Heading5"/>
    <w:uiPriority w:val="9"/>
    <w:semiHidden/>
    <w:rsid w:val="0058382B"/>
    <w:rPr>
      <w:rFonts w:asciiTheme="majorHAnsi" w:eastAsiaTheme="majorEastAsia" w:hAnsiTheme="majorHAnsi" w:cstheme="majorBidi"/>
      <w:color w:val="243F60" w:themeColor="accent1" w:themeShade="7F"/>
      <w:lang w:eastAsia="lt-LT"/>
    </w:rPr>
  </w:style>
  <w:style w:type="character" w:customStyle="1" w:styleId="Heading9Char">
    <w:name w:val="Heading 9 Char"/>
    <w:basedOn w:val="DefaultParagraphFont"/>
    <w:link w:val="Heading9"/>
    <w:uiPriority w:val="9"/>
    <w:semiHidden/>
    <w:rsid w:val="0058382B"/>
    <w:rPr>
      <w:rFonts w:asciiTheme="majorHAnsi" w:eastAsiaTheme="majorEastAsia" w:hAnsiTheme="majorHAnsi" w:cstheme="majorBidi"/>
      <w:i/>
      <w:iCs/>
      <w:color w:val="404040" w:themeColor="text1" w:themeTint="BF"/>
      <w:sz w:val="20"/>
      <w:szCs w:val="20"/>
      <w:lang w:eastAsia="lt-LT"/>
    </w:rPr>
  </w:style>
  <w:style w:type="paragraph" w:styleId="Footer">
    <w:name w:val="footer"/>
    <w:basedOn w:val="Normal"/>
    <w:link w:val="FooterChar"/>
    <w:unhideWhenUsed/>
    <w:rsid w:val="009A5A8A"/>
    <w:pPr>
      <w:tabs>
        <w:tab w:val="center" w:pos="4819"/>
        <w:tab w:val="right" w:pos="9638"/>
      </w:tabs>
    </w:pPr>
  </w:style>
  <w:style w:type="character" w:customStyle="1" w:styleId="FooterChar">
    <w:name w:val="Footer Char"/>
    <w:basedOn w:val="DefaultParagraphFont"/>
    <w:link w:val="Footer"/>
    <w:rsid w:val="009A5A8A"/>
    <w:rPr>
      <w:rFonts w:ascii="Times New Roman" w:eastAsia="Times New Roman" w:hAnsi="Times New Roman" w:cs="Times New Roman"/>
      <w:lang w:eastAsia="lt-LT"/>
    </w:rPr>
  </w:style>
  <w:style w:type="paragraph" w:styleId="ListParagraph">
    <w:name w:val="List Paragraph"/>
    <w:basedOn w:val="Normal"/>
    <w:uiPriority w:val="34"/>
    <w:qFormat/>
    <w:rsid w:val="005510D4"/>
    <w:pPr>
      <w:ind w:left="720"/>
      <w:contextualSpacing/>
    </w:pPr>
  </w:style>
  <w:style w:type="character" w:customStyle="1" w:styleId="xbe">
    <w:name w:val="_xbe"/>
    <w:basedOn w:val="DefaultParagraphFont"/>
    <w:rsid w:val="00084625"/>
  </w:style>
  <w:style w:type="paragraph" w:customStyle="1" w:styleId="Default">
    <w:name w:val="Default"/>
    <w:rsid w:val="003B5A2D"/>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Revision">
    <w:name w:val="Revision"/>
    <w:link w:val="RevisionChar"/>
    <w:hidden/>
    <w:uiPriority w:val="99"/>
    <w:semiHidden/>
    <w:rsid w:val="0038034E"/>
    <w:pPr>
      <w:spacing w:after="0" w:line="240" w:lineRule="auto"/>
    </w:pPr>
    <w:rPr>
      <w:rFonts w:ascii="Times New Roman" w:eastAsia="Times New Roman" w:hAnsi="Times New Roman" w:cs="Times New Roman"/>
      <w:sz w:val="24"/>
      <w:szCs w:val="24"/>
    </w:rPr>
  </w:style>
  <w:style w:type="character" w:customStyle="1" w:styleId="RevisionChar">
    <w:name w:val="Revision Char"/>
    <w:link w:val="Revision"/>
    <w:uiPriority w:val="99"/>
    <w:rsid w:val="0038034E"/>
    <w:rPr>
      <w:rFonts w:ascii="Times New Roman" w:eastAsia="Times New Roman" w:hAnsi="Times New Roman" w:cs="Times New Roman"/>
      <w:sz w:val="24"/>
      <w:szCs w:val="24"/>
    </w:rPr>
  </w:style>
  <w:style w:type="paragraph" w:styleId="PlainText">
    <w:name w:val="Plain Text"/>
    <w:basedOn w:val="Normal"/>
    <w:link w:val="PlainTextChar"/>
    <w:rsid w:val="003A4885"/>
    <w:rPr>
      <w:rFonts w:ascii="Courier New" w:hAnsi="Courier New"/>
      <w:sz w:val="20"/>
      <w:szCs w:val="20"/>
      <w:lang w:val="de-DE" w:eastAsia="de-DE"/>
    </w:rPr>
  </w:style>
  <w:style w:type="character" w:customStyle="1" w:styleId="PlainTextChar">
    <w:name w:val="Plain Text Char"/>
    <w:basedOn w:val="DefaultParagraphFont"/>
    <w:link w:val="PlainText"/>
    <w:rsid w:val="003A4885"/>
    <w:rPr>
      <w:rFonts w:ascii="Courier New" w:eastAsia="Times New Roman" w:hAnsi="Courier New" w:cs="Times New Roman"/>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152764">
      <w:bodyDiv w:val="1"/>
      <w:marLeft w:val="0"/>
      <w:marRight w:val="0"/>
      <w:marTop w:val="0"/>
      <w:marBottom w:val="0"/>
      <w:divBdr>
        <w:top w:val="none" w:sz="0" w:space="0" w:color="auto"/>
        <w:left w:val="none" w:sz="0" w:space="0" w:color="auto"/>
        <w:bottom w:val="none" w:sz="0" w:space="0" w:color="auto"/>
        <w:right w:val="none" w:sz="0" w:space="0" w:color="auto"/>
      </w:divBdr>
      <w:divsChild>
        <w:div w:id="894700246">
          <w:marLeft w:val="0"/>
          <w:marRight w:val="0"/>
          <w:marTop w:val="0"/>
          <w:marBottom w:val="0"/>
          <w:divBdr>
            <w:top w:val="none" w:sz="0" w:space="0" w:color="auto"/>
            <w:left w:val="none" w:sz="0" w:space="0" w:color="auto"/>
            <w:bottom w:val="none" w:sz="0" w:space="0" w:color="auto"/>
            <w:right w:val="none" w:sz="0" w:space="0" w:color="auto"/>
          </w:divBdr>
          <w:divsChild>
            <w:div w:id="1717309996">
              <w:marLeft w:val="0"/>
              <w:marRight w:val="0"/>
              <w:marTop w:val="0"/>
              <w:marBottom w:val="0"/>
              <w:divBdr>
                <w:top w:val="none" w:sz="0" w:space="0" w:color="auto"/>
                <w:left w:val="none" w:sz="0" w:space="0" w:color="auto"/>
                <w:bottom w:val="none" w:sz="0" w:space="0" w:color="auto"/>
                <w:right w:val="none" w:sz="0" w:space="0" w:color="auto"/>
              </w:divBdr>
              <w:divsChild>
                <w:div w:id="1920941099">
                  <w:marLeft w:val="0"/>
                  <w:marRight w:val="0"/>
                  <w:marTop w:val="0"/>
                  <w:marBottom w:val="0"/>
                  <w:divBdr>
                    <w:top w:val="none" w:sz="0" w:space="0" w:color="auto"/>
                    <w:left w:val="none" w:sz="0" w:space="0" w:color="auto"/>
                    <w:bottom w:val="none" w:sz="0" w:space="0" w:color="auto"/>
                    <w:right w:val="none" w:sz="0" w:space="0" w:color="auto"/>
                  </w:divBdr>
                  <w:divsChild>
                    <w:div w:id="1760711402">
                      <w:marLeft w:val="0"/>
                      <w:marRight w:val="0"/>
                      <w:marTop w:val="100"/>
                      <w:marBottom w:val="100"/>
                      <w:divBdr>
                        <w:top w:val="none" w:sz="0" w:space="0" w:color="auto"/>
                        <w:left w:val="none" w:sz="0" w:space="0" w:color="auto"/>
                        <w:bottom w:val="none" w:sz="0" w:space="0" w:color="auto"/>
                        <w:right w:val="none" w:sz="0" w:space="0" w:color="auto"/>
                      </w:divBdr>
                      <w:divsChild>
                        <w:div w:id="1956791780">
                          <w:marLeft w:val="0"/>
                          <w:marRight w:val="0"/>
                          <w:marTop w:val="0"/>
                          <w:marBottom w:val="0"/>
                          <w:divBdr>
                            <w:top w:val="none" w:sz="0" w:space="0" w:color="auto"/>
                            <w:left w:val="none" w:sz="0" w:space="0" w:color="auto"/>
                            <w:bottom w:val="none" w:sz="0" w:space="0" w:color="auto"/>
                            <w:right w:val="none" w:sz="0" w:space="0" w:color="auto"/>
                          </w:divBdr>
                          <w:divsChild>
                            <w:div w:id="2131704609">
                              <w:marLeft w:val="0"/>
                              <w:marRight w:val="0"/>
                              <w:marTop w:val="0"/>
                              <w:marBottom w:val="0"/>
                              <w:divBdr>
                                <w:top w:val="none" w:sz="0" w:space="0" w:color="auto"/>
                                <w:left w:val="none" w:sz="0" w:space="0" w:color="auto"/>
                                <w:bottom w:val="none" w:sz="0" w:space="0" w:color="auto"/>
                                <w:right w:val="none" w:sz="0" w:space="0" w:color="auto"/>
                              </w:divBdr>
                              <w:divsChild>
                                <w:div w:id="807017597">
                                  <w:marLeft w:val="0"/>
                                  <w:marRight w:val="0"/>
                                  <w:marTop w:val="0"/>
                                  <w:marBottom w:val="0"/>
                                  <w:divBdr>
                                    <w:top w:val="none" w:sz="0" w:space="0" w:color="auto"/>
                                    <w:left w:val="none" w:sz="0" w:space="0" w:color="auto"/>
                                    <w:bottom w:val="none" w:sz="0" w:space="0" w:color="auto"/>
                                    <w:right w:val="none" w:sz="0" w:space="0" w:color="auto"/>
                                  </w:divBdr>
                                  <w:divsChild>
                                    <w:div w:id="1260989898">
                                      <w:marLeft w:val="0"/>
                                      <w:marRight w:val="0"/>
                                      <w:marTop w:val="0"/>
                                      <w:marBottom w:val="0"/>
                                      <w:divBdr>
                                        <w:top w:val="none" w:sz="0" w:space="0" w:color="auto"/>
                                        <w:left w:val="none" w:sz="0" w:space="0" w:color="auto"/>
                                        <w:bottom w:val="none" w:sz="0" w:space="0" w:color="auto"/>
                                        <w:right w:val="none" w:sz="0" w:space="0" w:color="auto"/>
                                      </w:divBdr>
                                      <w:divsChild>
                                        <w:div w:id="1573084028">
                                          <w:marLeft w:val="0"/>
                                          <w:marRight w:val="0"/>
                                          <w:marTop w:val="0"/>
                                          <w:marBottom w:val="0"/>
                                          <w:divBdr>
                                            <w:top w:val="none" w:sz="0" w:space="0" w:color="auto"/>
                                            <w:left w:val="single" w:sz="6" w:space="0" w:color="999999"/>
                                            <w:bottom w:val="none" w:sz="0" w:space="0" w:color="auto"/>
                                            <w:right w:val="none" w:sz="0" w:space="0" w:color="auto"/>
                                          </w:divBdr>
                                          <w:divsChild>
                                            <w:div w:id="587814700">
                                              <w:marLeft w:val="0"/>
                                              <w:marRight w:val="0"/>
                                              <w:marTop w:val="150"/>
                                              <w:marBottom w:val="150"/>
                                              <w:divBdr>
                                                <w:top w:val="none" w:sz="0" w:space="0" w:color="auto"/>
                                                <w:left w:val="none" w:sz="0" w:space="0" w:color="auto"/>
                                                <w:bottom w:val="none" w:sz="0" w:space="0" w:color="auto"/>
                                                <w:right w:val="none" w:sz="0" w:space="0" w:color="auto"/>
                                              </w:divBdr>
                                              <w:divsChild>
                                                <w:div w:id="1638217115">
                                                  <w:marLeft w:val="0"/>
                                                  <w:marRight w:val="0"/>
                                                  <w:marTop w:val="0"/>
                                                  <w:marBottom w:val="0"/>
                                                  <w:divBdr>
                                                    <w:top w:val="none" w:sz="0" w:space="0" w:color="auto"/>
                                                    <w:left w:val="none" w:sz="0" w:space="0" w:color="auto"/>
                                                    <w:bottom w:val="none" w:sz="0" w:space="0" w:color="auto"/>
                                                    <w:right w:val="none" w:sz="0" w:space="0" w:color="auto"/>
                                                  </w:divBdr>
                                                  <w:divsChild>
                                                    <w:div w:id="6232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491133">
      <w:bodyDiv w:val="1"/>
      <w:marLeft w:val="0"/>
      <w:marRight w:val="0"/>
      <w:marTop w:val="0"/>
      <w:marBottom w:val="0"/>
      <w:divBdr>
        <w:top w:val="none" w:sz="0" w:space="0" w:color="auto"/>
        <w:left w:val="none" w:sz="0" w:space="0" w:color="auto"/>
        <w:bottom w:val="none" w:sz="0" w:space="0" w:color="auto"/>
        <w:right w:val="none" w:sz="0" w:space="0" w:color="auto"/>
      </w:divBdr>
    </w:div>
    <w:div w:id="211432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4B14F-D52B-4E13-9BC0-B0400553B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6217</Words>
  <Characters>3545</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Ingrida Sidorčuk</dc:creator>
  <cp:lastModifiedBy>Gediminas Ruša</cp:lastModifiedBy>
  <cp:revision>13</cp:revision>
  <cp:lastPrinted>2016-11-16T12:06:00Z</cp:lastPrinted>
  <dcterms:created xsi:type="dcterms:W3CDTF">2018-08-27T13:23:00Z</dcterms:created>
  <dcterms:modified xsi:type="dcterms:W3CDTF">2018-11-19T10:49:00Z</dcterms:modified>
</cp:coreProperties>
</file>