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EB" w:rsidRPr="00CD7907" w:rsidRDefault="00EE34EB" w:rsidP="00EE34EB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D7907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CD7907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CD7907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EE34EB" w:rsidRPr="00CD7907" w:rsidRDefault="00EE34EB" w:rsidP="00EE34E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EE34EB" w:rsidRPr="00CD7907" w:rsidRDefault="00EE34EB" w:rsidP="00EE34EB">
      <w:pPr>
        <w:jc w:val="center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Progesterone Besins</w:t>
      </w:r>
      <w:r w:rsidRPr="00CD7907">
        <w:rPr>
          <w:b/>
          <w:noProof/>
          <w:szCs w:val="22"/>
          <w:lang w:val="lt-LT"/>
        </w:rPr>
        <w:t xml:space="preserve"> 200 mg </w:t>
      </w:r>
      <w:r>
        <w:rPr>
          <w:b/>
          <w:noProof/>
          <w:szCs w:val="22"/>
          <w:lang w:val="lt-LT"/>
        </w:rPr>
        <w:t xml:space="preserve">makšties </w:t>
      </w:r>
      <w:r w:rsidRPr="00CD7907">
        <w:rPr>
          <w:b/>
          <w:noProof/>
          <w:szCs w:val="22"/>
          <w:lang w:val="lt-LT"/>
        </w:rPr>
        <w:t>minkštosios kapsulės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progesteronas</w:t>
      </w:r>
    </w:p>
    <w:p w:rsidR="00EE34EB" w:rsidRDefault="00EE34EB" w:rsidP="00EE34EB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</w:p>
    <w:p w:rsidR="00EE34EB" w:rsidRPr="00CD7907" w:rsidRDefault="00EE34EB" w:rsidP="00EE34EB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:rsidR="00EE34EB" w:rsidRPr="00CD7907" w:rsidRDefault="00EE34EB" w:rsidP="00EE34EB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Neišmeskite šio lapelio, nes vėl gali prireikti jį perskaityti.</w:t>
      </w:r>
    </w:p>
    <w:p w:rsidR="00EE34EB" w:rsidRPr="00CD7907" w:rsidRDefault="00EE34EB" w:rsidP="00EE34EB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Jeigu kiltų daugiau klausimų, kreipkitės į gydytoją arba vaistininką.</w:t>
      </w:r>
    </w:p>
    <w:p w:rsidR="00EE34EB" w:rsidRPr="00CD7907" w:rsidRDefault="00EE34EB" w:rsidP="00EE34EB">
      <w:pPr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szCs w:val="22"/>
          <w:lang w:val="lt-LT"/>
        </w:rPr>
        <w:t>-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Šis vaistas skirtas tik Jums, todėl kitiems žmonėms jo duoti negalima.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Vaistas gali jiems pakenkti (net tiems, kurių ligos požymiai yra tokie patys kaip Jūsų).</w:t>
      </w:r>
    </w:p>
    <w:p w:rsidR="00EE34EB" w:rsidRPr="00CD7907" w:rsidRDefault="00EE34EB" w:rsidP="00EE34EB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Jeigu pasireiškė šalutinis poveikis (net jeigu jis šiame lapelyje nenurodytas), kreipkitės į gydytoją arba vaistininką. Žr.</w:t>
      </w:r>
      <w:r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>4</w:t>
      </w:r>
      <w:r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>skyrių.</w:t>
      </w:r>
    </w:p>
    <w:p w:rsidR="00EE34EB" w:rsidRPr="00CD7907" w:rsidRDefault="00EE34EB" w:rsidP="00EE34E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EE34EB" w:rsidRPr="008B1C9B" w:rsidRDefault="00EE34EB" w:rsidP="00EE34EB">
      <w:pPr>
        <w:rPr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1.</w:t>
      </w:r>
      <w:r w:rsidRPr="00CD7907">
        <w:rPr>
          <w:szCs w:val="22"/>
          <w:lang w:val="lt-LT"/>
        </w:rPr>
        <w:tab/>
        <w:t xml:space="preserve">Kas yra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ir kam jis vartojamas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2.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 xml:space="preserve">Kas žinotina prieš vartojant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3.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 xml:space="preserve">Kaip vartoti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4.</w:t>
      </w:r>
      <w:r w:rsidRPr="00CD7907">
        <w:rPr>
          <w:szCs w:val="22"/>
          <w:lang w:val="lt-LT"/>
        </w:rPr>
        <w:tab/>
        <w:t>Galimas šalutinis poveikis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5.</w:t>
      </w:r>
      <w:r w:rsidRPr="00CD7907">
        <w:rPr>
          <w:szCs w:val="22"/>
          <w:lang w:val="lt-LT"/>
        </w:rPr>
        <w:tab/>
        <w:t xml:space="preserve">Kaip laikyti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6.</w:t>
      </w:r>
      <w:r w:rsidRPr="00CD7907">
        <w:rPr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Pakuotės turinys ir kita informacija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1.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Jūsų vaisto pavadinimas yra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200 mg </w:t>
      </w:r>
      <w:r>
        <w:rPr>
          <w:szCs w:val="22"/>
          <w:lang w:val="lt-LT"/>
        </w:rPr>
        <w:t xml:space="preserve">makšties </w:t>
      </w:r>
      <w:r w:rsidRPr="00CD7907">
        <w:rPr>
          <w:szCs w:val="22"/>
          <w:lang w:val="lt-LT"/>
        </w:rPr>
        <w:t xml:space="preserve">minkštosios kapsulės.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sudėtyje yra hormono, vadinamo progesteronu.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:rsidR="00EE34EB" w:rsidRPr="009836D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Kam vartojamas 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9836D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>Nėštumo palaikymas</w:t>
      </w:r>
      <w:r>
        <w:rPr>
          <w:b/>
          <w:szCs w:val="22"/>
          <w:lang w:val="lt-LT"/>
        </w:rPr>
        <w:t xml:space="preserve"> nevaisingumo gydymo metu</w:t>
      </w:r>
    </w:p>
    <w:p w:rsidR="00EE34EB" w:rsidRDefault="00EE34EB" w:rsidP="00EE34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  <w:r>
        <w:rPr>
          <w:rFonts w:eastAsiaTheme="minorHAnsi"/>
          <w:snapToGrid/>
          <w:color w:val="231F20"/>
          <w:szCs w:val="22"/>
          <w:lang w:val="lt-LT"/>
        </w:rPr>
        <w:t xml:space="preserve">Progesterone </w:t>
      </w:r>
      <w:proofErr w:type="spellStart"/>
      <w:r>
        <w:rPr>
          <w:rFonts w:eastAsiaTheme="minorHAnsi"/>
          <w:snapToGrid/>
          <w:color w:val="231F20"/>
          <w:szCs w:val="22"/>
          <w:lang w:val="lt-LT"/>
        </w:rPr>
        <w:t>Besins</w:t>
      </w:r>
      <w:proofErr w:type="spellEnd"/>
      <w:r>
        <w:rPr>
          <w:rFonts w:eastAsiaTheme="minorHAnsi"/>
          <w:snapToGrid/>
          <w:color w:val="231F20"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yra skirt</w:t>
      </w:r>
      <w:r>
        <w:rPr>
          <w:noProof/>
          <w:szCs w:val="22"/>
          <w:lang w:val="lt-LT"/>
        </w:rPr>
        <w:t>a</w:t>
      </w:r>
      <w:r w:rsidRPr="00CD7907">
        <w:rPr>
          <w:noProof/>
          <w:szCs w:val="22"/>
          <w:lang w:val="lt-LT"/>
        </w:rPr>
        <w:t>s progesterono kiekiui papildyti</w:t>
      </w:r>
      <w:r>
        <w:rPr>
          <w:noProof/>
          <w:szCs w:val="22"/>
          <w:lang w:val="lt-LT"/>
        </w:rPr>
        <w:t xml:space="preserve"> ir nėštumui palaikyti</w:t>
      </w:r>
      <w:r w:rsidRPr="00CD7907">
        <w:rPr>
          <w:noProof/>
          <w:szCs w:val="22"/>
          <w:lang w:val="lt-LT"/>
        </w:rPr>
        <w:t xml:space="preserve"> moterims dirbtinio apvaisinimo technologijos (DAT) procedūrų ciklo metu</w:t>
      </w:r>
      <w:r>
        <w:rPr>
          <w:noProof/>
          <w:szCs w:val="22"/>
          <w:lang w:val="lt-LT"/>
        </w:rPr>
        <w:t>.</w:t>
      </w:r>
    </w:p>
    <w:p w:rsidR="00EE34EB" w:rsidRDefault="00EE34EB" w:rsidP="00EE34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</w:p>
    <w:p w:rsidR="00EE34EB" w:rsidRPr="00AA2938" w:rsidRDefault="00EE34EB" w:rsidP="00EE34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  <w:r w:rsidRPr="00AA2938">
        <w:rPr>
          <w:b/>
          <w:noProof/>
          <w:szCs w:val="22"/>
          <w:lang w:val="lt-LT"/>
        </w:rPr>
        <w:t>Priešlaikiniam gimdymui išvengti, moterims, kurios laukiasi vieno kūdikio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yra skiriamas moterims, kurios anksčiau prieš laiką pagimdė kūdikį ir (arba) kurioms yra trumpas gimdos kaklelis. 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2.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vartoti </w:t>
      </w:r>
      <w:r>
        <w:rPr>
          <w:rFonts w:ascii="Times New Roman" w:hAnsi="Times New Roman"/>
          <w:sz w:val="22"/>
          <w:szCs w:val="22"/>
          <w:lang w:val="lt-LT"/>
        </w:rPr>
        <w:t>draudžiama</w:t>
      </w:r>
      <w:r w:rsidRPr="00CD7907">
        <w:rPr>
          <w:rFonts w:ascii="Times New Roman" w:hAnsi="Times New Roman"/>
          <w:sz w:val="22"/>
          <w:szCs w:val="22"/>
          <w:lang w:val="lt-LT"/>
        </w:rPr>
        <w:t>: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  <w:r w:rsidRPr="00CD7907">
        <w:rPr>
          <w:szCs w:val="22"/>
          <w:lang w:val="lt-LT"/>
        </w:rPr>
        <w:t>-</w:t>
      </w:r>
      <w:r w:rsidRPr="00CD7907">
        <w:rPr>
          <w:szCs w:val="22"/>
          <w:lang w:val="lt-LT"/>
        </w:rPr>
        <w:tab/>
      </w:r>
      <w:r w:rsidRPr="009836D2">
        <w:rPr>
          <w:b/>
          <w:szCs w:val="22"/>
          <w:lang w:val="lt-LT"/>
        </w:rPr>
        <w:t>jeigu esate alergiška (padidėjęs jautrumas) sojoms ar žemės riešutams;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b/>
          <w:szCs w:val="22"/>
          <w:lang w:val="lt-LT"/>
        </w:rPr>
        <w:tab/>
      </w:r>
      <w:r w:rsidRPr="00CD7907">
        <w:rPr>
          <w:noProof/>
          <w:szCs w:val="22"/>
          <w:lang w:val="lt-LT"/>
        </w:rPr>
        <w:t>jeigu yra alergija progesteronui arba bet kuriai pagalbinei šio vaisto medžiagai (jos išvardytos 6</w:t>
      </w:r>
      <w:r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>skyriuje)</w:t>
      </w:r>
      <w:r>
        <w:rPr>
          <w:noProof/>
          <w:szCs w:val="22"/>
          <w:lang w:val="lt-LT"/>
        </w:rPr>
        <w:t>;</w:t>
      </w:r>
    </w:p>
    <w:p w:rsidR="00EE34EB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sergate kepenų liga</w:t>
      </w:r>
      <w:r>
        <w:rPr>
          <w:szCs w:val="22"/>
          <w:lang w:val="lt-LT"/>
        </w:rPr>
        <w:t>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-</w:t>
      </w:r>
      <w:r>
        <w:rPr>
          <w:szCs w:val="22"/>
          <w:lang w:val="lt-LT"/>
        </w:rPr>
        <w:tab/>
        <w:t>jei Jūsų oda ar akių baltymai pageltę (sergate gelta);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Jums yra neaiškios kilmės kraujavimas iš makšties</w:t>
      </w:r>
      <w:r>
        <w:rPr>
          <w:szCs w:val="22"/>
          <w:lang w:val="lt-LT"/>
        </w:rPr>
        <w:t>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sergate krūties ar lytinių organų </w:t>
      </w:r>
      <w:proofErr w:type="spellStart"/>
      <w:r w:rsidRPr="00CD7907">
        <w:rPr>
          <w:szCs w:val="22"/>
          <w:lang w:val="lt-LT"/>
        </w:rPr>
        <w:t>karcinoma</w:t>
      </w:r>
      <w:proofErr w:type="spellEnd"/>
      <w:r>
        <w:rPr>
          <w:szCs w:val="22"/>
          <w:lang w:val="lt-LT"/>
        </w:rPr>
        <w:t>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sergate </w:t>
      </w:r>
      <w:proofErr w:type="spellStart"/>
      <w:r w:rsidRPr="00CD7907">
        <w:rPr>
          <w:szCs w:val="22"/>
          <w:lang w:val="lt-LT"/>
        </w:rPr>
        <w:t>tromboflebitu</w:t>
      </w:r>
      <w:proofErr w:type="spellEnd"/>
      <w:r>
        <w:rPr>
          <w:szCs w:val="22"/>
          <w:lang w:val="lt-LT"/>
        </w:rPr>
        <w:t>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yra ar anksčiau yra buvę kraujo krešulių venoje (trombozė), pvz., kojoje (giliųjų venų trombozė) arba pl</w:t>
      </w:r>
      <w:r>
        <w:rPr>
          <w:szCs w:val="22"/>
          <w:lang w:val="lt-LT"/>
        </w:rPr>
        <w:t>a</w:t>
      </w:r>
      <w:r w:rsidRPr="00CD7907">
        <w:rPr>
          <w:szCs w:val="22"/>
          <w:lang w:val="lt-LT"/>
        </w:rPr>
        <w:t>učiuose (plaučių embolija)</w:t>
      </w:r>
      <w:r>
        <w:rPr>
          <w:szCs w:val="22"/>
          <w:lang w:val="lt-LT"/>
        </w:rPr>
        <w:t>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>jeigu Jums yra</w:t>
      </w:r>
      <w:r>
        <w:rPr>
          <w:szCs w:val="22"/>
          <w:lang w:val="lt-LT"/>
        </w:rPr>
        <w:t xml:space="preserve"> buvęs</w:t>
      </w:r>
      <w:r w:rsidRPr="00CD7907">
        <w:rPr>
          <w:szCs w:val="22"/>
          <w:lang w:val="lt-LT"/>
        </w:rPr>
        <w:t xml:space="preserve"> kraujavimas į smegenis</w:t>
      </w:r>
      <w:r>
        <w:rPr>
          <w:szCs w:val="22"/>
          <w:lang w:val="lt-LT"/>
        </w:rPr>
        <w:t>;</w:t>
      </w:r>
    </w:p>
    <w:p w:rsidR="00EE34EB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CD7907">
        <w:rPr>
          <w:b/>
          <w:szCs w:val="22"/>
          <w:lang w:val="lt-LT"/>
        </w:rPr>
        <w:t>-</w:t>
      </w:r>
      <w:r w:rsidRPr="00CD7907">
        <w:rPr>
          <w:szCs w:val="22"/>
          <w:lang w:val="lt-LT"/>
        </w:rPr>
        <w:tab/>
        <w:t xml:space="preserve">jeigu sergate reta šeimoje paveldima kraujo liga, vadinama </w:t>
      </w:r>
      <w:proofErr w:type="spellStart"/>
      <w:r w:rsidRPr="00CD7907">
        <w:rPr>
          <w:szCs w:val="22"/>
          <w:lang w:val="lt-LT"/>
        </w:rPr>
        <w:t>porfirija</w:t>
      </w:r>
      <w:proofErr w:type="spellEnd"/>
      <w:r>
        <w:rPr>
          <w:szCs w:val="22"/>
          <w:lang w:val="lt-LT"/>
        </w:rPr>
        <w:t>;</w:t>
      </w:r>
    </w:p>
    <w:p w:rsidR="00EE34EB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-</w:t>
      </w:r>
      <w:r>
        <w:rPr>
          <w:szCs w:val="22"/>
          <w:lang w:val="lt-LT"/>
        </w:rPr>
        <w:tab/>
        <w:t>jeigu esate nėščia, bet kūdikis Jūsų gimdoje mirė (nesivystantis nėštumas);</w:t>
      </w:r>
    </w:p>
    <w:p w:rsidR="00EE34EB" w:rsidRPr="00CD7907" w:rsidRDefault="00EE34EB" w:rsidP="00EE34E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836D2"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Jums nubėgo vandenys.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nevartokite, jei kuris nors aukščiau išvardytas punktas Jums tinka. Jei abejojate, prieš vartodama 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pasitarkite su gydytoju ar vaistininku.</w:t>
      </w:r>
    </w:p>
    <w:p w:rsidR="00EE34EB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nėra kontraceptikas.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Jeigu manote, kad Jums </w:t>
      </w:r>
      <w:r>
        <w:rPr>
          <w:szCs w:val="22"/>
          <w:lang w:val="lt-LT"/>
        </w:rPr>
        <w:t>įvy</w:t>
      </w:r>
      <w:r w:rsidRPr="00CD7907">
        <w:rPr>
          <w:szCs w:val="22"/>
          <w:lang w:val="lt-LT"/>
        </w:rPr>
        <w:t>ko persileidimas, pasikalbėkite su gydytoju, nes Jums reik</w:t>
      </w:r>
      <w:r>
        <w:rPr>
          <w:szCs w:val="22"/>
          <w:lang w:val="lt-LT"/>
        </w:rPr>
        <w:t>ia</w:t>
      </w:r>
      <w:r w:rsidRPr="00CD7907">
        <w:rPr>
          <w:szCs w:val="22"/>
          <w:lang w:val="lt-LT"/>
        </w:rPr>
        <w:t xml:space="preserve"> nutraukti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vartojimą.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kraujuojate iš makšties, pasitarkite su gydytoju.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9836D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Cs w:val="22"/>
          <w:lang w:val="lt-LT"/>
        </w:rPr>
      </w:pPr>
      <w:r w:rsidRPr="009836D2">
        <w:rPr>
          <w:b/>
          <w:i/>
          <w:szCs w:val="22"/>
          <w:lang w:val="lt-LT"/>
        </w:rPr>
        <w:t>Jeigu vaist</w:t>
      </w:r>
      <w:r>
        <w:rPr>
          <w:b/>
          <w:i/>
          <w:szCs w:val="22"/>
          <w:lang w:val="lt-LT"/>
        </w:rPr>
        <w:t>o</w:t>
      </w:r>
      <w:r w:rsidRPr="009836D2">
        <w:rPr>
          <w:b/>
          <w:i/>
          <w:szCs w:val="22"/>
          <w:lang w:val="lt-LT"/>
        </w:rPr>
        <w:t xml:space="preserve"> vartojate nėštumui palaikyti nevaisingumo gydymo metu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Pr="00CD7907">
        <w:rPr>
          <w:noProof/>
          <w:szCs w:val="22"/>
          <w:lang w:val="lt-LT"/>
        </w:rPr>
        <w:t xml:space="preserve"> reikia vartoti </w:t>
      </w:r>
      <w:r>
        <w:rPr>
          <w:noProof/>
          <w:szCs w:val="22"/>
          <w:lang w:val="lt-LT"/>
        </w:rPr>
        <w:t xml:space="preserve">tik </w:t>
      </w:r>
      <w:r w:rsidRPr="00CD7907">
        <w:rPr>
          <w:noProof/>
          <w:szCs w:val="22"/>
          <w:lang w:val="lt-LT"/>
        </w:rPr>
        <w:t>pirmuosius 3</w:t>
      </w:r>
      <w:r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 xml:space="preserve">nėštumo mėnesius. 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A4765B" w:rsidRDefault="00EE34EB" w:rsidP="00EE34EB">
      <w:pPr>
        <w:spacing w:line="240" w:lineRule="auto"/>
        <w:ind w:right="-11"/>
        <w:rPr>
          <w:b/>
          <w:bCs/>
          <w:i/>
          <w:iCs/>
          <w:color w:val="231F20"/>
          <w:u w:val="single"/>
        </w:rPr>
      </w:pPr>
      <w:bookmarkStart w:id="0" w:name="_Hlk88050999"/>
      <w:proofErr w:type="spellStart"/>
      <w:r>
        <w:rPr>
          <w:b/>
          <w:bCs/>
          <w:i/>
          <w:iCs/>
          <w:color w:val="231F20"/>
          <w:u w:val="single"/>
        </w:rPr>
        <w:t>Jei</w:t>
      </w:r>
      <w:proofErr w:type="spellEnd"/>
      <w:r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vaistą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vartojate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priešlaikinio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gimdymo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prevencijai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, kai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moteris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laukiasi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vieno</w:t>
      </w:r>
      <w:proofErr w:type="spellEnd"/>
      <w:r w:rsidRPr="00A4765B">
        <w:rPr>
          <w:b/>
          <w:bCs/>
          <w:i/>
          <w:iCs/>
          <w:color w:val="231F20"/>
          <w:u w:val="single"/>
        </w:rPr>
        <w:t xml:space="preserve"> </w:t>
      </w:r>
      <w:proofErr w:type="spellStart"/>
      <w:r w:rsidRPr="00A4765B">
        <w:rPr>
          <w:b/>
          <w:bCs/>
          <w:i/>
          <w:iCs/>
          <w:color w:val="231F20"/>
          <w:u w:val="single"/>
        </w:rPr>
        <w:t>kūdikio</w:t>
      </w:r>
      <w:bookmarkEnd w:id="0"/>
      <w:proofErr w:type="spellEnd"/>
    </w:p>
    <w:p w:rsidR="00EE34EB" w:rsidRPr="00A4765B" w:rsidRDefault="00EE34EB" w:rsidP="00EE34EB">
      <w:pPr>
        <w:spacing w:line="240" w:lineRule="auto"/>
        <w:ind w:right="-11"/>
        <w:rPr>
          <w:color w:val="231F20"/>
          <w:u w:val="single"/>
        </w:rPr>
      </w:pPr>
      <w:bookmarkStart w:id="1" w:name="_Hlk88053039"/>
      <w:proofErr w:type="spellStart"/>
      <w:r w:rsidRPr="00A4765B">
        <w:rPr>
          <w:color w:val="231F20"/>
          <w:u w:val="single"/>
        </w:rPr>
        <w:t>Jūsų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gydytojas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su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Jumis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turi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aptarti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Jūsų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galimybes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ir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jų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keliamą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riziką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bei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naudą</w:t>
      </w:r>
      <w:proofErr w:type="spellEnd"/>
      <w:r w:rsidRPr="00A4765B">
        <w:rPr>
          <w:color w:val="231F20"/>
          <w:u w:val="single"/>
        </w:rPr>
        <w:t xml:space="preserve">. </w:t>
      </w:r>
      <w:proofErr w:type="spellStart"/>
      <w:r w:rsidRPr="00A4765B">
        <w:rPr>
          <w:color w:val="231F20"/>
          <w:u w:val="single"/>
        </w:rPr>
        <w:t>Jūs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kartu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su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gydytoju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turite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nuspręsti</w:t>
      </w:r>
      <w:proofErr w:type="spellEnd"/>
      <w:r w:rsidRPr="00A4765B">
        <w:rPr>
          <w:color w:val="231F20"/>
          <w:u w:val="single"/>
        </w:rPr>
        <w:t xml:space="preserve">, kuris </w:t>
      </w:r>
      <w:proofErr w:type="spellStart"/>
      <w:r w:rsidRPr="00A4765B">
        <w:rPr>
          <w:color w:val="231F20"/>
          <w:u w:val="single"/>
        </w:rPr>
        <w:t>gydymas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Jums</w:t>
      </w:r>
      <w:proofErr w:type="spellEnd"/>
      <w:r w:rsidRPr="00A4765B">
        <w:rPr>
          <w:color w:val="231F20"/>
          <w:u w:val="single"/>
        </w:rPr>
        <w:t xml:space="preserve"> </w:t>
      </w:r>
      <w:proofErr w:type="spellStart"/>
      <w:r w:rsidRPr="00A4765B">
        <w:rPr>
          <w:color w:val="231F20"/>
          <w:u w:val="single"/>
        </w:rPr>
        <w:t>tinkamiausias</w:t>
      </w:r>
      <w:proofErr w:type="spellEnd"/>
      <w:r w:rsidRPr="00A4765B">
        <w:rPr>
          <w:color w:val="231F20"/>
          <w:u w:val="single"/>
        </w:rPr>
        <w:t>.</w:t>
      </w:r>
    </w:p>
    <w:p w:rsidR="00EE34EB" w:rsidRPr="00A4765B" w:rsidRDefault="00EE34EB" w:rsidP="00EE34EB">
      <w:pPr>
        <w:spacing w:line="240" w:lineRule="auto"/>
        <w:ind w:right="-11"/>
        <w:rPr>
          <w:color w:val="231F20"/>
          <w:u w:val="single"/>
        </w:rPr>
      </w:pPr>
    </w:p>
    <w:bookmarkEnd w:id="1"/>
    <w:p w:rsidR="00EE34EB" w:rsidRDefault="00EE34EB" w:rsidP="00EE34EB">
      <w:pPr>
        <w:spacing w:line="240" w:lineRule="auto"/>
        <w:ind w:right="-11"/>
        <w:rPr>
          <w:color w:val="231F20"/>
        </w:rPr>
      </w:pPr>
      <w:proofErr w:type="spellStart"/>
      <w:r w:rsidRPr="00A4765B">
        <w:rPr>
          <w:color w:val="231F20"/>
        </w:rPr>
        <w:t>Jei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yra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priešlaikinio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gimdymo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rizika</w:t>
      </w:r>
      <w:proofErr w:type="spellEnd"/>
      <w:r w:rsidRPr="00A4765B">
        <w:rPr>
          <w:color w:val="231F20"/>
        </w:rPr>
        <w:t xml:space="preserve">, </w:t>
      </w:r>
      <w:proofErr w:type="spellStart"/>
      <w:r w:rsidRPr="00A4765B">
        <w:rPr>
          <w:color w:val="231F20"/>
        </w:rPr>
        <w:t>Jums</w:t>
      </w:r>
      <w:proofErr w:type="spellEnd"/>
      <w:r w:rsidRPr="00A4765B">
        <w:rPr>
          <w:color w:val="231F20"/>
        </w:rPr>
        <w:t xml:space="preserve"> </w:t>
      </w:r>
      <w:proofErr w:type="spellStart"/>
      <w:r w:rsidRPr="00A4765B">
        <w:rPr>
          <w:color w:val="231F20"/>
        </w:rPr>
        <w:t>nuo</w:t>
      </w:r>
      <w:proofErr w:type="spellEnd"/>
      <w:r w:rsidRPr="00A4765B">
        <w:rPr>
          <w:color w:val="231F20"/>
        </w:rPr>
        <w:t xml:space="preserve"> 20-osios </w:t>
      </w:r>
      <w:proofErr w:type="spellStart"/>
      <w:r w:rsidRPr="00A4765B">
        <w:rPr>
          <w:color w:val="231F20"/>
        </w:rPr>
        <w:t>iki</w:t>
      </w:r>
      <w:proofErr w:type="spellEnd"/>
      <w:r w:rsidRPr="00A4765B">
        <w:rPr>
          <w:color w:val="231F20"/>
        </w:rPr>
        <w:t xml:space="preserve"> 34-osios </w:t>
      </w:r>
      <w:proofErr w:type="spellStart"/>
      <w:r w:rsidRPr="00A4765B">
        <w:rPr>
          <w:color w:val="231F20"/>
        </w:rPr>
        <w:t>nėštumo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savaitės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būti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skirta</w:t>
      </w:r>
      <w:proofErr w:type="spellEnd"/>
      <w:r>
        <w:rPr>
          <w:color w:val="231F20"/>
        </w:rPr>
        <w:t xml:space="preserve"> Progesterone </w:t>
      </w:r>
      <w:proofErr w:type="spellStart"/>
      <w:r>
        <w:rPr>
          <w:color w:val="231F20"/>
        </w:rPr>
        <w:t>Besins</w:t>
      </w:r>
      <w:proofErr w:type="spellEnd"/>
      <w:r w:rsidRPr="00C8690C">
        <w:rPr>
          <w:color w:val="231F20"/>
        </w:rPr>
        <w:t xml:space="preserve">. </w:t>
      </w:r>
      <w:bookmarkStart w:id="2" w:name="_Hlk87438829"/>
      <w:proofErr w:type="spellStart"/>
      <w:r>
        <w:rPr>
          <w:color w:val="231F20"/>
        </w:rPr>
        <w:t>Jei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vartojant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vaisto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nubėga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vandenys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turite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skubiau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apsilankyti</w:t>
      </w:r>
      <w:proofErr w:type="spellEnd"/>
      <w:r>
        <w:rPr>
          <w:color w:val="231F20"/>
        </w:rPr>
        <w:t xml:space="preserve"> pas </w:t>
      </w:r>
      <w:proofErr w:type="spellStart"/>
      <w:r>
        <w:rPr>
          <w:color w:val="231F20"/>
        </w:rPr>
        <w:t>gydytoją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Jeigu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taip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nutinka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Jums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Jūsų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kūdikiui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kilti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tiesioginė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rizika</w:t>
      </w:r>
      <w:proofErr w:type="spellEnd"/>
      <w:r w:rsidRPr="00C8690C">
        <w:rPr>
          <w:color w:val="231F20"/>
        </w:rPr>
        <w:t>.</w:t>
      </w:r>
      <w:r>
        <w:rPr>
          <w:color w:val="231F20"/>
        </w:rPr>
        <w:t xml:space="preserve"> </w:t>
      </w:r>
    </w:p>
    <w:p w:rsidR="00EE34EB" w:rsidRDefault="00EE34EB" w:rsidP="00EE34EB">
      <w:pPr>
        <w:spacing w:line="240" w:lineRule="auto"/>
        <w:ind w:right="-11"/>
        <w:rPr>
          <w:color w:val="231F20"/>
        </w:rPr>
      </w:pPr>
    </w:p>
    <w:bookmarkEnd w:id="2"/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t>Retais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, </w:t>
      </w:r>
      <w:proofErr w:type="spellStart"/>
      <w:r>
        <w:t>vaisto</w:t>
      </w:r>
      <w:proofErr w:type="spellEnd"/>
      <w:r>
        <w:t xml:space="preserve"> </w:t>
      </w:r>
      <w:proofErr w:type="spellStart"/>
      <w:r>
        <w:t>vartojant</w:t>
      </w:r>
      <w:proofErr w:type="spellEnd"/>
      <w:r>
        <w:t xml:space="preserve"> </w:t>
      </w:r>
      <w:proofErr w:type="spellStart"/>
      <w:r>
        <w:t>antrojo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trečiojo</w:t>
      </w:r>
      <w:proofErr w:type="spellEnd"/>
      <w:r>
        <w:t xml:space="preserve"> </w:t>
      </w:r>
      <w:proofErr w:type="spellStart"/>
      <w:r>
        <w:t>nėštumo</w:t>
      </w:r>
      <w:proofErr w:type="spellEnd"/>
      <w:r>
        <w:t xml:space="preserve"> </w:t>
      </w:r>
      <w:proofErr w:type="spellStart"/>
      <w:r>
        <w:t>trimestro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išsivystyti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liga</w:t>
      </w:r>
      <w:proofErr w:type="spellEnd"/>
      <w:r w:rsidRPr="006075FF"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niežėjimas</w:t>
      </w:r>
      <w:proofErr w:type="spellEnd"/>
      <w:r>
        <w:t xml:space="preserve">, kuris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kepenų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t>požymis</w:t>
      </w:r>
      <w:proofErr w:type="spellEnd"/>
      <w:r>
        <w:t xml:space="preserve">, </w:t>
      </w:r>
      <w:proofErr w:type="spellStart"/>
      <w:r>
        <w:t>susiekite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gydytoju</w:t>
      </w:r>
      <w:proofErr w:type="spellEnd"/>
      <w:r>
        <w:t>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Vaikams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neskirtas vartoti vaikams.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EE34EB" w:rsidRDefault="00EE34EB" w:rsidP="00EE34EB">
      <w:pPr>
        <w:spacing w:before="76" w:line="240" w:lineRule="auto"/>
        <w:ind w:right="-20"/>
        <w:rPr>
          <w:b/>
          <w:bCs/>
          <w:color w:val="231F20"/>
        </w:rPr>
      </w:pPr>
      <w:proofErr w:type="spellStart"/>
      <w:r>
        <w:rPr>
          <w:b/>
          <w:bCs/>
          <w:color w:val="231F20"/>
        </w:rPr>
        <w:t>Tyrimai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ir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patikrinimai</w:t>
      </w:r>
      <w:proofErr w:type="spellEnd"/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proofErr w:type="spellStart"/>
      <w:r>
        <w:rPr>
          <w:lang w:eastAsia="fr-BE"/>
        </w:rPr>
        <w:t>Prieš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pradedant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gydymą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ir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reguliariai</w:t>
      </w:r>
      <w:proofErr w:type="spellEnd"/>
      <w:r>
        <w:rPr>
          <w:lang w:eastAsia="fr-BE"/>
        </w:rPr>
        <w:t xml:space="preserve"> </w:t>
      </w:r>
      <w:proofErr w:type="gramStart"/>
      <w:r>
        <w:rPr>
          <w:lang w:eastAsia="fr-BE"/>
        </w:rPr>
        <w:t>jo</w:t>
      </w:r>
      <w:proofErr w:type="gram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metu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gydytojas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atliks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išsamią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medicininę</w:t>
      </w:r>
      <w:proofErr w:type="spellEnd"/>
      <w:r>
        <w:rPr>
          <w:lang w:eastAsia="fr-BE"/>
        </w:rPr>
        <w:t xml:space="preserve"> </w:t>
      </w:r>
      <w:proofErr w:type="spellStart"/>
      <w:r>
        <w:rPr>
          <w:lang w:eastAsia="fr-BE"/>
        </w:rPr>
        <w:t>apžiūrą</w:t>
      </w:r>
      <w:proofErr w:type="spellEnd"/>
      <w:r w:rsidRPr="00212C61">
        <w:rPr>
          <w:lang w:eastAsia="fr-BE"/>
        </w:rPr>
        <w:t>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Jeigu vartojate ar neseniai vartojote kitų vaistų, įskaitant nereceptinius ir žolinius vaistus, arba dėl to nesate tikri, apie tai pasakykite gydytojui arba vaistininkui, nes </w:t>
      </w:r>
      <w:r>
        <w:rPr>
          <w:noProof/>
          <w:szCs w:val="22"/>
          <w:lang w:val="lt-LT"/>
        </w:rPr>
        <w:t>Progesterone Besins</w:t>
      </w:r>
      <w:r w:rsidRPr="00CD7907">
        <w:rPr>
          <w:noProof/>
          <w:szCs w:val="22"/>
          <w:lang w:val="lt-LT"/>
        </w:rPr>
        <w:t xml:space="preserve"> gali paveikti kitų vaistų veikimą. Taip pat kiti vaistai gali paveikti </w:t>
      </w:r>
      <w:r>
        <w:rPr>
          <w:noProof/>
          <w:szCs w:val="22"/>
          <w:lang w:val="lt-LT"/>
        </w:rPr>
        <w:t>Progesterone Besins</w:t>
      </w:r>
      <w:r w:rsidRPr="00CD7907">
        <w:rPr>
          <w:noProof/>
          <w:szCs w:val="22"/>
          <w:lang w:val="lt-LT"/>
        </w:rPr>
        <w:t xml:space="preserve"> poveikį.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Ypa</w:t>
      </w:r>
      <w:r>
        <w:rPr>
          <w:szCs w:val="22"/>
          <w:lang w:val="lt-LT"/>
        </w:rPr>
        <w:t>č</w:t>
      </w:r>
      <w:r w:rsidRPr="00CD7907">
        <w:rPr>
          <w:szCs w:val="22"/>
          <w:lang w:val="lt-LT"/>
        </w:rPr>
        <w:t xml:space="preserve"> pasakykite gydytojui arba vaistininkui, jei vartojate bet kurį iš žemiau išvardytų vaistų:</w:t>
      </w:r>
    </w:p>
    <w:p w:rsidR="00EE34EB" w:rsidRPr="00CD7907" w:rsidRDefault="00EE34EB" w:rsidP="00EE34EB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bromokriptiną</w:t>
      </w:r>
      <w:proofErr w:type="spellEnd"/>
      <w:r w:rsidRPr="00CD7907">
        <w:rPr>
          <w:szCs w:val="22"/>
          <w:lang w:val="lt-LT"/>
        </w:rPr>
        <w:t xml:space="preserve"> (vartojamas esant </w:t>
      </w:r>
      <w:proofErr w:type="spellStart"/>
      <w:r w:rsidRPr="00CD7907">
        <w:rPr>
          <w:szCs w:val="22"/>
          <w:lang w:val="lt-LT"/>
        </w:rPr>
        <w:t>posmegeninės</w:t>
      </w:r>
      <w:proofErr w:type="spellEnd"/>
      <w:r w:rsidRPr="00CD7907">
        <w:rPr>
          <w:szCs w:val="22"/>
          <w:lang w:val="lt-LT"/>
        </w:rPr>
        <w:t xml:space="preserve"> liaukos ligoms ar </w:t>
      </w:r>
      <w:proofErr w:type="spellStart"/>
      <w:r w:rsidRPr="00CD7907">
        <w:rPr>
          <w:szCs w:val="22"/>
          <w:lang w:val="lt-LT"/>
        </w:rPr>
        <w:t>Parkinsono</w:t>
      </w:r>
      <w:proofErr w:type="spellEnd"/>
      <w:r w:rsidRPr="00CD7907">
        <w:rPr>
          <w:szCs w:val="22"/>
          <w:lang w:val="lt-LT"/>
        </w:rPr>
        <w:t xml:space="preserve"> ligai)</w:t>
      </w:r>
      <w:r>
        <w:rPr>
          <w:szCs w:val="22"/>
          <w:lang w:val="lt-LT"/>
        </w:rPr>
        <w:t>;</w:t>
      </w:r>
    </w:p>
    <w:p w:rsidR="00EE34EB" w:rsidRPr="00CD7907" w:rsidRDefault="00EE34EB" w:rsidP="00EE34EB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ciklosporiną</w:t>
      </w:r>
      <w:proofErr w:type="spellEnd"/>
      <w:r w:rsidRPr="00CD7907">
        <w:rPr>
          <w:szCs w:val="22"/>
          <w:lang w:val="lt-LT"/>
        </w:rPr>
        <w:t xml:space="preserve"> (vartojamą imuninei sistemai slopinti)</w:t>
      </w:r>
      <w:r>
        <w:rPr>
          <w:szCs w:val="22"/>
          <w:lang w:val="lt-LT"/>
        </w:rPr>
        <w:t>;</w:t>
      </w:r>
    </w:p>
    <w:p w:rsidR="00EE34EB" w:rsidRPr="00CD7907" w:rsidRDefault="00EE34EB" w:rsidP="00EE34EB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rifamicinų</w:t>
      </w:r>
      <w:proofErr w:type="spellEnd"/>
      <w:r w:rsidRPr="00CD7907">
        <w:rPr>
          <w:szCs w:val="22"/>
          <w:lang w:val="lt-LT"/>
        </w:rPr>
        <w:t xml:space="preserve"> grupės vaistus, pvz., </w:t>
      </w:r>
      <w:proofErr w:type="spellStart"/>
      <w:r w:rsidRPr="00CD7907">
        <w:rPr>
          <w:szCs w:val="22"/>
          <w:lang w:val="lt-LT"/>
        </w:rPr>
        <w:t>rifampiciną</w:t>
      </w:r>
      <w:proofErr w:type="spellEnd"/>
      <w:r>
        <w:rPr>
          <w:szCs w:val="22"/>
          <w:lang w:val="lt-LT"/>
        </w:rPr>
        <w:t xml:space="preserve"> (vartojamą infekcijoms gydyti);</w:t>
      </w:r>
    </w:p>
    <w:p w:rsidR="00EE34EB" w:rsidRPr="00CD7907" w:rsidRDefault="00EE34EB" w:rsidP="00EE34EB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CD7907">
        <w:rPr>
          <w:szCs w:val="22"/>
          <w:lang w:val="lt-LT"/>
        </w:rPr>
        <w:t>ketokonazolą</w:t>
      </w:r>
      <w:proofErr w:type="spellEnd"/>
      <w:r w:rsidRPr="00CD7907">
        <w:rPr>
          <w:szCs w:val="22"/>
          <w:lang w:val="lt-LT"/>
        </w:rPr>
        <w:t xml:space="preserve"> (vartojamą esant grybelinėms infekcijoms).</w:t>
      </w:r>
    </w:p>
    <w:p w:rsidR="00EE34EB" w:rsidRPr="00CD7907" w:rsidRDefault="00EE34EB" w:rsidP="00EE34E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vartojimas su maistu ir gėrimais</w:t>
      </w:r>
    </w:p>
    <w:p w:rsidR="00EE34EB" w:rsidRPr="00CD7907" w:rsidRDefault="00EE34EB" w:rsidP="00EE34EB">
      <w:pPr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reikia </w:t>
      </w:r>
      <w:r>
        <w:rPr>
          <w:szCs w:val="22"/>
          <w:lang w:val="lt-LT"/>
        </w:rPr>
        <w:t>įdėti</w:t>
      </w:r>
      <w:r w:rsidRPr="00CD7907">
        <w:rPr>
          <w:szCs w:val="22"/>
          <w:lang w:val="lt-LT"/>
        </w:rPr>
        <w:t xml:space="preserve"> į makštį. Maistas ir gėrimai gydymui įtakos neturi.</w:t>
      </w:r>
    </w:p>
    <w:p w:rsidR="00EE34EB" w:rsidRPr="00CD7907" w:rsidRDefault="00EE34EB" w:rsidP="00EE34EB">
      <w:pPr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Nėštumas, žindymo laikotarpis ir vaisingumas</w:t>
      </w:r>
    </w:p>
    <w:p w:rsidR="00EE34EB" w:rsidRPr="00CD7907" w:rsidRDefault="00EE34EB" w:rsidP="00EE34E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padės Jums</w:t>
      </w:r>
      <w:r>
        <w:rPr>
          <w:szCs w:val="22"/>
          <w:lang w:val="lt-LT"/>
        </w:rPr>
        <w:t xml:space="preserve"> palaikyti nėštumą nevaisingumo gydymo atveju arba jei gydytojas Jums sakė, kad yra rizika, jog pagimdysite kūdikį prieš laiką</w:t>
      </w:r>
      <w:r w:rsidRPr="00CD7907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Kaip vartoti Progesterone </w:t>
      </w:r>
      <w:proofErr w:type="spellStart"/>
      <w:r>
        <w:rPr>
          <w:szCs w:val="22"/>
          <w:lang w:val="lt-LT"/>
        </w:rPr>
        <w:t>Besins</w:t>
      </w:r>
      <w:proofErr w:type="spellEnd"/>
      <w:r>
        <w:rPr>
          <w:szCs w:val="22"/>
          <w:lang w:val="lt-LT"/>
        </w:rPr>
        <w:t xml:space="preserve"> žr.</w:t>
      </w:r>
      <w:r w:rsidRPr="00CD7907">
        <w:rPr>
          <w:szCs w:val="22"/>
          <w:lang w:val="lt-LT"/>
        </w:rPr>
        <w:t xml:space="preserve"> 3</w:t>
      </w:r>
      <w:r>
        <w:rPr>
          <w:szCs w:val="22"/>
          <w:lang w:val="lt-LT"/>
        </w:rPr>
        <w:t> </w:t>
      </w:r>
      <w:r w:rsidRPr="00CD7907">
        <w:rPr>
          <w:szCs w:val="22"/>
          <w:lang w:val="lt-LT"/>
        </w:rPr>
        <w:t>skyriuje.</w:t>
      </w:r>
    </w:p>
    <w:p w:rsidR="00EE34EB" w:rsidRPr="00CD7907" w:rsidRDefault="00EE34EB" w:rsidP="00EE34E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Nevartokite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>, jei žindote kūdikį.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noProof/>
          <w:szCs w:val="22"/>
          <w:lang w:val="lt-LT"/>
        </w:rPr>
        <w:t>Progesterone Besins</w:t>
      </w:r>
      <w:r w:rsidRPr="00CD7907">
        <w:rPr>
          <w:noProof/>
          <w:szCs w:val="22"/>
          <w:lang w:val="lt-LT"/>
        </w:rPr>
        <w:t xml:space="preserve"> gebėjimo vairuoti ir valdyti mechanizmus neveikia arba veikia nereikšmingai.</w:t>
      </w: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color w:val="000000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Pr="00CD7907">
        <w:rPr>
          <w:rFonts w:ascii="Times New Roman" w:hAnsi="Times New Roman"/>
          <w:color w:val="000000"/>
          <w:sz w:val="22"/>
          <w:szCs w:val="22"/>
          <w:lang w:val="lt-LT"/>
        </w:rPr>
        <w:t xml:space="preserve">sojų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lt-LT"/>
        </w:rPr>
        <w:t>lecitino</w:t>
      </w:r>
      <w:proofErr w:type="spellEnd"/>
    </w:p>
    <w:p w:rsidR="00EE34EB" w:rsidRPr="00CD7907" w:rsidRDefault="00EE34EB" w:rsidP="00EE34EB">
      <w:pPr>
        <w:rPr>
          <w:szCs w:val="22"/>
          <w:lang w:val="lt-LT"/>
        </w:rPr>
      </w:pPr>
      <w:r w:rsidRPr="00CD7907">
        <w:rPr>
          <w:szCs w:val="22"/>
          <w:lang w:val="lt-LT"/>
        </w:rPr>
        <w:t>Jei esate alergiška</w:t>
      </w:r>
      <w:r>
        <w:rPr>
          <w:szCs w:val="22"/>
          <w:lang w:val="lt-LT"/>
        </w:rPr>
        <w:t xml:space="preserve"> žemės riešutams </w:t>
      </w:r>
      <w:r w:rsidRPr="00C36AF0">
        <w:rPr>
          <w:szCs w:val="22"/>
          <w:lang w:val="lt-LT"/>
        </w:rPr>
        <w:t>arba sojai, Jums šio vaisto vartoti negalima</w:t>
      </w:r>
      <w:r w:rsidRPr="00CD7907">
        <w:rPr>
          <w:szCs w:val="22"/>
          <w:lang w:val="lt-LT"/>
        </w:rPr>
        <w:t>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3.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Visada vartokite šį vaistą tiksliai</w:t>
      </w:r>
      <w:r>
        <w:rPr>
          <w:noProof/>
          <w:szCs w:val="22"/>
          <w:lang w:val="lt-LT"/>
        </w:rPr>
        <w:t>,</w:t>
      </w:r>
      <w:r w:rsidRPr="00CD7907">
        <w:rPr>
          <w:noProof/>
          <w:szCs w:val="22"/>
          <w:lang w:val="lt-LT"/>
        </w:rPr>
        <w:t xml:space="preserve"> kaip nurodė gydytojas.</w:t>
      </w:r>
      <w:r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Jeigu abejojate, kreipkitės į gydytoją arba vaistininką.</w:t>
      </w:r>
    </w:p>
    <w:p w:rsidR="00EE34EB" w:rsidRPr="00CD7907" w:rsidRDefault="00EE34EB" w:rsidP="00EE34EB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szCs w:val="22"/>
          <w:lang w:val="lt-LT"/>
        </w:rPr>
        <w:t>Įkiškite vaistą giliai į makštį.</w:t>
      </w:r>
    </w:p>
    <w:p w:rsidR="00EE34EB" w:rsidRPr="00CD7907" w:rsidRDefault="00EE34EB" w:rsidP="00EE34EB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Vaisto nevartokite per burną. </w:t>
      </w:r>
      <w:r>
        <w:rPr>
          <w:szCs w:val="22"/>
          <w:lang w:val="lt-LT"/>
        </w:rPr>
        <w:t>J</w:t>
      </w:r>
      <w:r w:rsidRPr="00CD7907">
        <w:rPr>
          <w:szCs w:val="22"/>
          <w:lang w:val="lt-LT"/>
        </w:rPr>
        <w:t xml:space="preserve">ei netyčia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suvartosite per burną, jokios žalos Jums nebus, </w:t>
      </w:r>
      <w:r>
        <w:rPr>
          <w:szCs w:val="22"/>
          <w:lang w:val="lt-LT"/>
        </w:rPr>
        <w:t>bet</w:t>
      </w:r>
      <w:r w:rsidRPr="00CD7907">
        <w:rPr>
          <w:szCs w:val="22"/>
          <w:lang w:val="lt-LT"/>
        </w:rPr>
        <w:t xml:space="preserve"> sumažės galimybė pastoti.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Rekomenduojama dozė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</w:p>
    <w:p w:rsidR="00EE34EB" w:rsidRPr="003C1B08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3C1B08">
        <w:rPr>
          <w:noProof/>
          <w:szCs w:val="22"/>
          <w:u w:val="single"/>
          <w:lang w:val="lt-LT"/>
        </w:rPr>
        <w:t xml:space="preserve">Palaikymui </w:t>
      </w:r>
      <w:r w:rsidRPr="00A35CA1">
        <w:rPr>
          <w:i/>
          <w:noProof/>
          <w:szCs w:val="22"/>
          <w:u w:val="single"/>
          <w:lang w:val="lt-LT"/>
        </w:rPr>
        <w:t>in vitro</w:t>
      </w:r>
      <w:r w:rsidRPr="003C1B08">
        <w:rPr>
          <w:noProof/>
          <w:szCs w:val="22"/>
          <w:u w:val="single"/>
          <w:lang w:val="lt-LT"/>
        </w:rPr>
        <w:t xml:space="preserve"> apvaisinimo (IVF) procedūrų ciklo metu:</w:t>
      </w:r>
    </w:p>
    <w:p w:rsidR="00EE34EB" w:rsidRPr="00CD7907" w:rsidRDefault="00EE34EB" w:rsidP="00EE34EB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Gydymas prasid</w:t>
      </w:r>
      <w:r>
        <w:rPr>
          <w:noProof/>
          <w:szCs w:val="22"/>
          <w:lang w:val="lt-LT"/>
        </w:rPr>
        <w:t>eda ne vėliau kaip trečiają dieną po kiaušinėlio paėmimo</w:t>
      </w:r>
      <w:r w:rsidRPr="00CD7907">
        <w:rPr>
          <w:noProof/>
          <w:szCs w:val="22"/>
          <w:lang w:val="lt-LT"/>
        </w:rPr>
        <w:t>.</w:t>
      </w:r>
    </w:p>
    <w:p w:rsidR="00EE34EB" w:rsidRPr="00A4765B" w:rsidRDefault="00EE34EB" w:rsidP="00EE34EB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 xml:space="preserve">Kasdien vartokite </w:t>
      </w:r>
      <w:r>
        <w:rPr>
          <w:noProof/>
          <w:szCs w:val="22"/>
          <w:lang w:val="lt-LT"/>
        </w:rPr>
        <w:t>po 6</w:t>
      </w:r>
      <w:r w:rsidRPr="00CD7907">
        <w:rPr>
          <w:noProof/>
          <w:szCs w:val="22"/>
          <w:lang w:val="lt-LT"/>
        </w:rPr>
        <w:t>00</w:t>
      </w:r>
      <w:r>
        <w:rPr>
          <w:noProof/>
          <w:szCs w:val="22"/>
          <w:lang w:val="lt-LT"/>
        </w:rPr>
        <w:t> </w:t>
      </w:r>
      <w:r w:rsidRPr="00CD7907">
        <w:rPr>
          <w:noProof/>
          <w:szCs w:val="22"/>
          <w:lang w:val="lt-LT"/>
        </w:rPr>
        <w:t xml:space="preserve">mg </w:t>
      </w:r>
      <w:r>
        <w:rPr>
          <w:noProof/>
          <w:szCs w:val="22"/>
          <w:lang w:val="lt-LT"/>
        </w:rPr>
        <w:t xml:space="preserve">Progesterone Besins, kaip nurodė gydytojas. Giliai į makštį vieną </w:t>
      </w:r>
      <w:r w:rsidRPr="00A4765B">
        <w:rPr>
          <w:noProof/>
          <w:szCs w:val="22"/>
          <w:lang w:val="lt-LT"/>
        </w:rPr>
        <w:t>kapsulę įsidėkite ryte, per pietus ir vakare prieš miegą.</w:t>
      </w:r>
    </w:p>
    <w:p w:rsidR="00EE34EB" w:rsidRPr="00CD7907" w:rsidRDefault="00EE34EB" w:rsidP="00EE34EB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A4765B">
        <w:rPr>
          <w:noProof/>
          <w:szCs w:val="22"/>
          <w:lang w:val="lt-LT"/>
        </w:rPr>
        <w:t>Jeigu laboratoriniais tyrimais patvirtinamas nėštumas, tokią pačią dozę vartokite mažiausiai</w:t>
      </w:r>
      <w:r>
        <w:rPr>
          <w:noProof/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iki 7</w:t>
      </w:r>
      <w:r>
        <w:rPr>
          <w:noProof/>
          <w:szCs w:val="22"/>
          <w:lang w:val="lt-LT"/>
        </w:rPr>
        <w:t>-osios nėštumo savaitės, bet ne ilgiau kaip iki</w:t>
      </w:r>
      <w:r w:rsidRPr="00CD7907">
        <w:rPr>
          <w:noProof/>
          <w:szCs w:val="22"/>
          <w:lang w:val="lt-LT"/>
        </w:rPr>
        <w:t xml:space="preserve"> 12</w:t>
      </w:r>
      <w:r>
        <w:rPr>
          <w:noProof/>
          <w:szCs w:val="22"/>
          <w:lang w:val="lt-LT"/>
        </w:rPr>
        <w:t>-osios </w:t>
      </w:r>
      <w:r w:rsidRPr="00CD7907">
        <w:rPr>
          <w:noProof/>
          <w:szCs w:val="22"/>
          <w:lang w:val="lt-LT"/>
        </w:rPr>
        <w:t xml:space="preserve">nėštumo savaitės, kaip </w:t>
      </w:r>
      <w:r>
        <w:rPr>
          <w:noProof/>
          <w:szCs w:val="22"/>
          <w:lang w:val="lt-LT"/>
        </w:rPr>
        <w:t>nurod</w:t>
      </w:r>
      <w:r w:rsidRPr="00CD7907">
        <w:rPr>
          <w:noProof/>
          <w:szCs w:val="22"/>
          <w:lang w:val="lt-LT"/>
        </w:rPr>
        <w:t>ė gydytojas.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A35CA1" w:rsidRDefault="00EE34EB" w:rsidP="00EE34EB">
      <w:pPr>
        <w:numPr>
          <w:ilvl w:val="12"/>
          <w:numId w:val="0"/>
        </w:numPr>
        <w:tabs>
          <w:tab w:val="clear" w:pos="567"/>
          <w:tab w:val="left" w:pos="5685"/>
        </w:tabs>
        <w:spacing w:line="240" w:lineRule="auto"/>
        <w:ind w:right="-2"/>
        <w:rPr>
          <w:szCs w:val="22"/>
          <w:u w:val="single"/>
          <w:lang w:val="lt-LT"/>
        </w:rPr>
      </w:pPr>
      <w:r w:rsidRPr="00A35CA1">
        <w:rPr>
          <w:szCs w:val="22"/>
          <w:u w:val="single"/>
          <w:lang w:val="lt-LT"/>
        </w:rPr>
        <w:t>Priešlaikinio gimdymo prevencijai tam tikroms moterims:</w:t>
      </w:r>
    </w:p>
    <w:p w:rsidR="00EE34EB" w:rsidRPr="003C1B08" w:rsidRDefault="00EE34EB" w:rsidP="00EE34EB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3C1B08">
        <w:rPr>
          <w:noProof/>
          <w:szCs w:val="22"/>
          <w:lang w:val="lt-LT"/>
        </w:rPr>
        <w:t xml:space="preserve">Kasdien </w:t>
      </w:r>
      <w:r>
        <w:rPr>
          <w:noProof/>
          <w:szCs w:val="22"/>
          <w:lang w:val="lt-LT"/>
        </w:rPr>
        <w:t xml:space="preserve">vakare prieš miegą įsikiškite vieną </w:t>
      </w:r>
      <w:r w:rsidRPr="003C1B08">
        <w:rPr>
          <w:noProof/>
          <w:szCs w:val="22"/>
          <w:lang w:val="lt-LT"/>
        </w:rPr>
        <w:t>Progesterone Besins</w:t>
      </w:r>
      <w:r>
        <w:rPr>
          <w:noProof/>
          <w:szCs w:val="22"/>
          <w:lang w:val="lt-LT"/>
        </w:rPr>
        <w:t xml:space="preserve"> kapsulę (200 mg) giliai į makštį.</w:t>
      </w:r>
      <w:r w:rsidRPr="003C1B08">
        <w:rPr>
          <w:noProof/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>Šis vaistas skiriamas nuo maždaug 20 iki 34 nėštumo savaitės.</w:t>
      </w:r>
    </w:p>
    <w:p w:rsidR="00EE34EB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dozę</w:t>
      </w:r>
      <w:r>
        <w:rPr>
          <w:rFonts w:ascii="Times New Roman" w:hAnsi="Times New Roman"/>
          <w:sz w:val="22"/>
          <w:szCs w:val="22"/>
          <w:lang w:val="lt-LT"/>
        </w:rPr>
        <w:t>-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 xml:space="preserve">Jei pavartojote daugiau </w:t>
      </w: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nei reikėjo, pasitarkite su gydytoju arba vykite į ligoninę. Kartu pasiimkite vaisto pakuotę.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907">
        <w:rPr>
          <w:szCs w:val="22"/>
          <w:lang w:val="lt-LT"/>
        </w:rPr>
        <w:t>Gali pasireikšti toliau išvardytas poveikis: svaig</w:t>
      </w:r>
      <w:r>
        <w:rPr>
          <w:szCs w:val="22"/>
          <w:lang w:val="lt-LT"/>
        </w:rPr>
        <w:t>uly</w:t>
      </w:r>
      <w:r w:rsidRPr="00CD7907">
        <w:rPr>
          <w:szCs w:val="22"/>
          <w:lang w:val="lt-LT"/>
        </w:rPr>
        <w:t>s ar nuovargis.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pStyle w:val="Sraopastraipa"/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Jei pamiršote pavartoti dozę, kai tik prisiminsite, kuo greičiau įsikiškite kapsulę. Tačiau jei jau beveik atėjo laikas kitai dozei, praleistos dozės nebevartokite.</w:t>
      </w:r>
    </w:p>
    <w:p w:rsidR="00EE34EB" w:rsidRPr="00CD7907" w:rsidRDefault="00EE34EB" w:rsidP="00EE34EB">
      <w:pPr>
        <w:pStyle w:val="Sraopastraipa"/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Negalima vartoti dvigubos dozės norint kompensuoti praleistą dozę.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9836D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836D2">
        <w:rPr>
          <w:b/>
          <w:szCs w:val="22"/>
          <w:lang w:val="lt-LT"/>
        </w:rPr>
        <w:t xml:space="preserve">Nustojus vartoti Progesterone </w:t>
      </w:r>
      <w:proofErr w:type="spellStart"/>
      <w:r w:rsidRPr="009836D2">
        <w:rPr>
          <w:b/>
          <w:szCs w:val="22"/>
          <w:lang w:val="lt-LT"/>
        </w:rPr>
        <w:t>Besins</w:t>
      </w:r>
      <w:proofErr w:type="spellEnd"/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Prieš nutraukdama šio vaisto vartojimą, pasitarkite su gydytoju, vaistininku ar slaugytoju. Jei nustosite vartoti šio vaisto, tai nepadės Jums pastoti.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B1489">
        <w:rPr>
          <w:szCs w:val="22"/>
          <w:lang w:val="lt-LT"/>
        </w:rPr>
        <w:t xml:space="preserve">Jeigu kiltų daugiau klausimų dėl šio </w:t>
      </w:r>
      <w:r>
        <w:rPr>
          <w:szCs w:val="22"/>
          <w:lang w:val="lt-LT"/>
        </w:rPr>
        <w:t xml:space="preserve">vaisto vartojimo, kreipkitės į </w:t>
      </w:r>
      <w:r w:rsidRPr="00CB1489">
        <w:rPr>
          <w:szCs w:val="22"/>
          <w:lang w:val="lt-LT"/>
        </w:rPr>
        <w:t>gydytoją</w:t>
      </w:r>
      <w:r>
        <w:rPr>
          <w:szCs w:val="22"/>
          <w:lang w:val="lt-LT"/>
        </w:rPr>
        <w:t xml:space="preserve">, vaistininką </w:t>
      </w:r>
      <w:r w:rsidRPr="00CB1489">
        <w:rPr>
          <w:szCs w:val="22"/>
          <w:lang w:val="lt-LT"/>
        </w:rPr>
        <w:t>arba slaugytoją</w:t>
      </w:r>
      <w:r>
        <w:rPr>
          <w:szCs w:val="22"/>
          <w:lang w:val="lt-LT"/>
        </w:rPr>
        <w:t>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E34EB" w:rsidRPr="00CD7907" w:rsidRDefault="00EE34EB" w:rsidP="00EE34EB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4.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CD7907">
        <w:rPr>
          <w:noProof/>
          <w:szCs w:val="22"/>
          <w:lang w:val="lt-LT"/>
        </w:rPr>
        <w:t>Šis vaistas, kaip ir visi kiti, gali sukelti šalutinį poveikį, nors jis pasireiškia ne visiems žmonėms. Vartojant šį vaistą gali pasireikšti toliau išvardytas šalutinis poveikis</w:t>
      </w:r>
      <w:r>
        <w:rPr>
          <w:noProof/>
          <w:szCs w:val="22"/>
          <w:lang w:val="lt-LT"/>
        </w:rPr>
        <w:t>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406775">
        <w:rPr>
          <w:noProof/>
          <w:szCs w:val="22"/>
          <w:lang w:val="lt-LT"/>
        </w:rPr>
        <w:t>Šalutinio poveikio</w:t>
      </w:r>
      <w:r>
        <w:rPr>
          <w:noProof/>
          <w:szCs w:val="22"/>
          <w:lang w:val="lt-LT"/>
        </w:rPr>
        <w:t xml:space="preserve"> reiškiniai</w:t>
      </w:r>
      <w:r w:rsidRPr="00406775">
        <w:rPr>
          <w:noProof/>
          <w:szCs w:val="22"/>
          <w:lang w:val="lt-LT"/>
        </w:rPr>
        <w:t xml:space="preserve">, kurių dažnis nežinomas </w:t>
      </w:r>
      <w:r>
        <w:rPr>
          <w:noProof/>
          <w:szCs w:val="22"/>
          <w:lang w:val="lt-LT"/>
        </w:rPr>
        <w:t>(</w:t>
      </w:r>
      <w:r w:rsidRPr="008F3B86">
        <w:rPr>
          <w:lang w:val="lt-LT"/>
        </w:rPr>
        <w:t>negali būti apskaičiuotas pagal turimus duomenis</w:t>
      </w:r>
      <w:r>
        <w:rPr>
          <w:noProof/>
          <w:szCs w:val="22"/>
          <w:lang w:val="lt-LT"/>
        </w:rPr>
        <w:t>):</w:t>
      </w:r>
    </w:p>
    <w:p w:rsidR="00EE34EB" w:rsidRDefault="00EE34EB" w:rsidP="00EE34E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F644BF">
        <w:rPr>
          <w:noProof/>
          <w:szCs w:val="22"/>
          <w:lang w:val="lt-LT"/>
        </w:rPr>
        <w:t>niežėjimas</w:t>
      </w:r>
      <w:r w:rsidRPr="00163140">
        <w:rPr>
          <w:noProof/>
          <w:szCs w:val="22"/>
          <w:lang w:val="lt-LT"/>
        </w:rPr>
        <w:t xml:space="preserve"> </w:t>
      </w:r>
    </w:p>
    <w:p w:rsidR="00EE34EB" w:rsidRPr="00163140" w:rsidRDefault="00EE34EB" w:rsidP="00EE34E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 xml:space="preserve">aliejingos </w:t>
      </w:r>
      <w:r w:rsidRPr="00163140">
        <w:rPr>
          <w:noProof/>
          <w:szCs w:val="22"/>
          <w:lang w:val="lt-LT"/>
        </w:rPr>
        <w:t>išskyros iš makšties</w:t>
      </w:r>
      <w:r>
        <w:rPr>
          <w:noProof/>
          <w:szCs w:val="22"/>
          <w:lang w:val="lt-LT"/>
        </w:rPr>
        <w:t>;</w:t>
      </w:r>
    </w:p>
    <w:p w:rsidR="00EE34EB" w:rsidRPr="00F644BF" w:rsidRDefault="00EE34EB" w:rsidP="00EE34E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694512">
        <w:rPr>
          <w:noProof/>
          <w:szCs w:val="22"/>
          <w:lang w:val="lt-LT"/>
        </w:rPr>
        <w:t>kraujavimas iš makšties</w:t>
      </w:r>
      <w:r>
        <w:rPr>
          <w:noProof/>
          <w:szCs w:val="22"/>
          <w:lang w:val="lt-LT"/>
        </w:rPr>
        <w:t>;</w:t>
      </w:r>
    </w:p>
    <w:p w:rsidR="00EE34EB" w:rsidRPr="00F644BF" w:rsidRDefault="00EE34EB" w:rsidP="00EE34E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deginimo pojūtis.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1–3 valandų laikotarpiu po vaisto pavartojimo gali pasireikšti trumpalaikis nuovargis ar galvos svaigimas.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EE34EB" w:rsidRPr="00CD7907" w:rsidRDefault="00EE34EB" w:rsidP="00EE34EB">
      <w:pPr>
        <w:spacing w:line="240" w:lineRule="auto"/>
        <w:rPr>
          <w:b/>
          <w:szCs w:val="22"/>
          <w:lang w:val="lt-LT"/>
        </w:rPr>
      </w:pPr>
      <w:r w:rsidRPr="00CD7907">
        <w:rPr>
          <w:b/>
          <w:noProof/>
          <w:szCs w:val="22"/>
          <w:lang w:val="lt-LT"/>
        </w:rPr>
        <w:t>Pranešimas apie šalutinį poveikį</w:t>
      </w:r>
    </w:p>
    <w:p w:rsidR="00EE34EB" w:rsidRPr="00CD7907" w:rsidRDefault="00EE34EB" w:rsidP="00EE34EB">
      <w:pPr>
        <w:ind w:right="-449"/>
        <w:rPr>
          <w:noProof/>
          <w:szCs w:val="22"/>
          <w:lang w:val="lt-LT"/>
        </w:rPr>
      </w:pPr>
      <w:r w:rsidRPr="00CD7907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5E092D">
        <w:rPr>
          <w:szCs w:val="22"/>
          <w:lang w:val="lt-LT"/>
        </w:rPr>
        <w:t xml:space="preserve">Pranešimą apie šalutinį poveikį galite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 w:rsidRPr="005617C7">
        <w:t>pateikti</w:t>
      </w:r>
      <w:proofErr w:type="spellEnd"/>
      <w:r w:rsidRPr="005617C7">
        <w:t xml:space="preserve"> </w:t>
      </w:r>
      <w:proofErr w:type="spellStart"/>
      <w:r w:rsidRPr="005617C7">
        <w:t>Valstybinės</w:t>
      </w:r>
      <w:proofErr w:type="spellEnd"/>
      <w:r w:rsidRPr="005617C7">
        <w:t xml:space="preserve"> </w:t>
      </w:r>
      <w:proofErr w:type="spellStart"/>
      <w:r w:rsidRPr="005617C7">
        <w:t>vaistų</w:t>
      </w:r>
      <w:proofErr w:type="spellEnd"/>
      <w:r w:rsidRPr="005617C7">
        <w:t xml:space="preserve"> </w:t>
      </w:r>
      <w:proofErr w:type="spellStart"/>
      <w:r w:rsidRPr="005617C7">
        <w:t>kontrolės</w:t>
      </w:r>
      <w:proofErr w:type="spellEnd"/>
      <w:r w:rsidRPr="005617C7">
        <w:t xml:space="preserve"> </w:t>
      </w:r>
      <w:proofErr w:type="spellStart"/>
      <w:r w:rsidRPr="005617C7">
        <w:t>tarnybos</w:t>
      </w:r>
      <w:proofErr w:type="spellEnd"/>
      <w:r w:rsidRPr="005617C7">
        <w:t xml:space="preserve"> </w:t>
      </w:r>
      <w:proofErr w:type="spellStart"/>
      <w:r w:rsidRPr="005617C7">
        <w:t>prie</w:t>
      </w:r>
      <w:proofErr w:type="spellEnd"/>
      <w:r w:rsidRPr="005617C7">
        <w:t xml:space="preserve"> </w:t>
      </w:r>
      <w:proofErr w:type="spellStart"/>
      <w:r w:rsidRPr="005617C7">
        <w:t>Lietuvos</w:t>
      </w:r>
      <w:proofErr w:type="spellEnd"/>
      <w:r w:rsidRPr="005617C7">
        <w:t xml:space="preserve"> </w:t>
      </w:r>
      <w:proofErr w:type="spellStart"/>
      <w:r w:rsidRPr="005617C7">
        <w:t>Respublikos</w:t>
      </w:r>
      <w:proofErr w:type="spellEnd"/>
      <w:r w:rsidRPr="005617C7">
        <w:t xml:space="preserve"> </w:t>
      </w:r>
      <w:proofErr w:type="spellStart"/>
      <w:r w:rsidRPr="005617C7">
        <w:t>sveikatos</w:t>
      </w:r>
      <w:proofErr w:type="spellEnd"/>
      <w:r w:rsidRPr="005617C7">
        <w:t xml:space="preserve"> </w:t>
      </w:r>
      <w:proofErr w:type="spellStart"/>
      <w:r w:rsidRPr="005617C7">
        <w:t>apsaugos</w:t>
      </w:r>
      <w:proofErr w:type="spellEnd"/>
      <w:r w:rsidRPr="005617C7">
        <w:t xml:space="preserve"> </w:t>
      </w:r>
      <w:proofErr w:type="spellStart"/>
      <w:r w:rsidRPr="005617C7">
        <w:t>ministerijos</w:t>
      </w:r>
      <w:proofErr w:type="spellEnd"/>
      <w:r w:rsidRPr="005617C7"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 w:rsidRPr="005617C7">
        <w:t xml:space="preserve"> </w:t>
      </w:r>
      <w:r w:rsidRPr="005617C7">
        <w:rPr>
          <w:color w:val="0000EE"/>
          <w:u w:val="single"/>
        </w:rPr>
        <w:t>https://vvkt.</w:t>
      </w:r>
      <w:r>
        <w:rPr>
          <w:color w:val="0000EE"/>
          <w:szCs w:val="22"/>
          <w:u w:val="single"/>
          <w:lang w:eastAsia="lt-LT"/>
        </w:rPr>
        <w:t>lrv.</w:t>
      </w:r>
      <w:r w:rsidRPr="005617C7">
        <w:rPr>
          <w:color w:val="0000EE"/>
          <w:u w:val="single"/>
        </w:rPr>
        <w:t>lt/</w:t>
      </w:r>
      <w:r>
        <w:rPr>
          <w:color w:val="0000EE"/>
          <w:szCs w:val="22"/>
          <w:u w:val="single"/>
          <w:lang w:eastAsia="lt-LT"/>
        </w:rPr>
        <w:t>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 w:rsidRPr="005617C7">
        <w:t xml:space="preserve"> </w:t>
      </w:r>
      <w:proofErr w:type="spellStart"/>
      <w:r w:rsidRPr="005617C7">
        <w:t>arba</w:t>
      </w:r>
      <w:proofErr w:type="spellEnd"/>
      <w:r w:rsidRPr="005617C7"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 w:rsidRPr="005617C7">
        <w:t xml:space="preserve"> </w:t>
      </w:r>
      <w:proofErr w:type="spellStart"/>
      <w:r w:rsidRPr="005617C7">
        <w:t>nemokamu</w:t>
      </w:r>
      <w:proofErr w:type="spellEnd"/>
      <w:r w:rsidRPr="005617C7">
        <w:t xml:space="preserve"> </w:t>
      </w:r>
      <w:proofErr w:type="spellStart"/>
      <w:r w:rsidRPr="005617C7">
        <w:t>telefonu</w:t>
      </w:r>
      <w:proofErr w:type="spellEnd"/>
      <w:r w:rsidRPr="005617C7">
        <w:t xml:space="preserve"> 8 800 73 568</w:t>
      </w:r>
      <w:r>
        <w:rPr>
          <w:szCs w:val="22"/>
          <w:lang w:val="lt-LT"/>
        </w:rPr>
        <w:t>.</w:t>
      </w:r>
      <w:r w:rsidRPr="00CD7907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:rsidR="00EE34EB" w:rsidRPr="00CD7907" w:rsidRDefault="00EE34EB" w:rsidP="00EE34EB">
      <w:pPr>
        <w:ind w:right="-449"/>
        <w:rPr>
          <w:noProof/>
          <w:szCs w:val="22"/>
          <w:lang w:val="lt-LT"/>
        </w:rPr>
      </w:pPr>
    </w:p>
    <w:p w:rsidR="00EE34EB" w:rsidRPr="00CD7907" w:rsidRDefault="00EE34EB" w:rsidP="00EE34EB">
      <w:pPr>
        <w:ind w:right="-449"/>
        <w:rPr>
          <w:noProof/>
          <w:szCs w:val="22"/>
          <w:lang w:val="lt-LT"/>
        </w:rPr>
      </w:pPr>
    </w:p>
    <w:p w:rsidR="00EE34EB" w:rsidRPr="00CD7907" w:rsidRDefault="00EE34EB" w:rsidP="00EE34EB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5.</w:t>
      </w:r>
      <w:r w:rsidRPr="00CD7907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Šį vaistą laikykite vaikams nepastebimoje ir nepasiekiamoje vietoje.</w:t>
      </w:r>
    </w:p>
    <w:p w:rsidR="00EE34EB" w:rsidRPr="00CD7907" w:rsidRDefault="00EE34EB" w:rsidP="00EE34E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Ant dėžutės ir lizdinės plokštelės po „</w:t>
      </w:r>
      <w:r>
        <w:rPr>
          <w:noProof/>
          <w:szCs w:val="22"/>
          <w:lang w:val="lt-LT"/>
        </w:rPr>
        <w:t>EXP</w:t>
      </w:r>
      <w:r w:rsidRPr="00CD7907">
        <w:rPr>
          <w:noProof/>
          <w:szCs w:val="22"/>
          <w:lang w:val="lt-LT"/>
        </w:rPr>
        <w:t>“ nurodytam tinkamumo laikui pasibaigus, šio vaisto vartoti negalima.</w:t>
      </w:r>
      <w:r w:rsidRPr="00CD7907">
        <w:rPr>
          <w:szCs w:val="22"/>
          <w:lang w:val="lt-LT"/>
        </w:rPr>
        <w:t xml:space="preserve"> V</w:t>
      </w:r>
      <w:r w:rsidRPr="00CD7907">
        <w:rPr>
          <w:noProof/>
          <w:szCs w:val="22"/>
          <w:lang w:val="lt-LT"/>
        </w:rPr>
        <w:t>aistas tinkamas vartoti iki paskutinės nurodyto mėnesio dienos.</w:t>
      </w:r>
    </w:p>
    <w:p w:rsidR="00EE34EB" w:rsidRPr="009836D2" w:rsidRDefault="00EE34EB" w:rsidP="00EE34E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CD7907">
        <w:rPr>
          <w:noProof/>
          <w:color w:val="0D0D0D"/>
          <w:szCs w:val="22"/>
          <w:lang w:val="lt-LT"/>
        </w:rPr>
        <w:t>Šiam vaist</w:t>
      </w:r>
      <w:r>
        <w:rPr>
          <w:noProof/>
          <w:color w:val="0D0D0D"/>
          <w:szCs w:val="22"/>
          <w:lang w:val="lt-LT"/>
        </w:rPr>
        <w:t>ui</w:t>
      </w:r>
      <w:r w:rsidRPr="00CD7907">
        <w:rPr>
          <w:noProof/>
          <w:color w:val="0D0D0D"/>
          <w:szCs w:val="22"/>
          <w:lang w:val="lt-LT"/>
        </w:rPr>
        <w:t xml:space="preserve"> specialių laikymo sąlygų nereikia.</w:t>
      </w:r>
    </w:p>
    <w:p w:rsidR="00EE34EB" w:rsidRPr="00CD7907" w:rsidRDefault="00EE34EB" w:rsidP="00EE34E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>
        <w:rPr>
          <w:noProof/>
          <w:color w:val="0D0D0D"/>
          <w:szCs w:val="22"/>
          <w:lang w:val="lt-LT"/>
        </w:rPr>
        <w:t>Nevartokite šio vaisto, jei pastebite matomų vaisto išvaizdos pokyčių.</w:t>
      </w:r>
    </w:p>
    <w:p w:rsidR="00EE34EB" w:rsidRPr="003F7010" w:rsidRDefault="00EE34EB" w:rsidP="00EE34E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CD7907">
        <w:rPr>
          <w:noProof/>
          <w:szCs w:val="22"/>
          <w:lang w:val="lt-LT"/>
        </w:rPr>
        <w:t>Vaistų negalima išmesti į kanalizaciją arba su buitinėmis atliekomis.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Kaip išmesti nereikalingus vaistus, klauskite vaistininko.</w:t>
      </w:r>
      <w:r w:rsidRPr="00CD7907">
        <w:rPr>
          <w:szCs w:val="22"/>
          <w:lang w:val="lt-LT"/>
        </w:rPr>
        <w:t xml:space="preserve"> </w:t>
      </w:r>
      <w:r w:rsidRPr="00CD7907">
        <w:rPr>
          <w:noProof/>
          <w:szCs w:val="22"/>
          <w:lang w:val="lt-LT"/>
        </w:rPr>
        <w:t>Šios priemonės padės apsaugoti aplinką.</w:t>
      </w:r>
    </w:p>
    <w:p w:rsidR="00EE34EB" w:rsidRPr="00CD7907" w:rsidRDefault="00EE34EB" w:rsidP="00EE34E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5D554B">
        <w:rPr>
          <w:noProof/>
          <w:szCs w:val="24"/>
        </w:rPr>
        <w:t>Nesuvartotą vaistinį preparatą ar atliekas reikia tvarkyti laikantis vietinių reikalavimų.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EE34EB" w:rsidRPr="00CD7907" w:rsidRDefault="00EE34EB" w:rsidP="00EE34EB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6.</w:t>
      </w:r>
      <w:r w:rsidRPr="00CD7907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CD7907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:rsidR="00EE34EB" w:rsidRPr="00CD7907" w:rsidRDefault="00EE34EB" w:rsidP="00EE34EB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Veiklioji medžiaga yra progesteronas. Kiekvienoje kapsulėje yra 200 mg progesterono.</w:t>
      </w:r>
    </w:p>
    <w:p w:rsidR="00EE34EB" w:rsidRPr="00CD7907" w:rsidRDefault="00EE34EB" w:rsidP="00EE34EB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D7907">
        <w:rPr>
          <w:noProof/>
          <w:szCs w:val="22"/>
          <w:lang w:val="lt-LT"/>
        </w:rPr>
        <w:t>Pagalbinės medžiagos</w:t>
      </w:r>
      <w:r>
        <w:rPr>
          <w:noProof/>
          <w:szCs w:val="22"/>
          <w:lang w:val="lt-LT"/>
        </w:rPr>
        <w:t>. Kapsulės turinys:</w:t>
      </w:r>
      <w:r w:rsidRPr="00CD7907">
        <w:rPr>
          <w:noProof/>
          <w:szCs w:val="22"/>
          <w:lang w:val="lt-LT"/>
        </w:rPr>
        <w:t xml:space="preserve"> saulėgrąžų aliejus ir sojų lecitinas. </w:t>
      </w:r>
      <w:r>
        <w:rPr>
          <w:noProof/>
          <w:szCs w:val="22"/>
          <w:lang w:val="lt-LT"/>
        </w:rPr>
        <w:t>Kapsulės apvalkalas:</w:t>
      </w:r>
      <w:r w:rsidRPr="00CD7907">
        <w:rPr>
          <w:noProof/>
          <w:szCs w:val="22"/>
          <w:lang w:val="lt-LT"/>
        </w:rPr>
        <w:t xml:space="preserve"> želatina, glicerolis, titano dioksidas</w:t>
      </w:r>
      <w:r>
        <w:rPr>
          <w:noProof/>
          <w:szCs w:val="22"/>
          <w:lang w:val="lt-LT"/>
        </w:rPr>
        <w:t xml:space="preserve"> (E171)</w:t>
      </w:r>
      <w:r w:rsidRPr="00CD7907">
        <w:rPr>
          <w:noProof/>
          <w:szCs w:val="22"/>
          <w:lang w:val="lt-LT"/>
        </w:rPr>
        <w:t xml:space="preserve"> ir išgrynintas vanduo.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Pr="00CD7907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EE34EB" w:rsidRPr="00CD7907" w:rsidRDefault="00EE34EB" w:rsidP="00EE34EB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>
        <w:rPr>
          <w:szCs w:val="22"/>
          <w:lang w:val="lt-LT"/>
        </w:rPr>
        <w:t xml:space="preserve">Progesterone </w:t>
      </w:r>
      <w:proofErr w:type="spellStart"/>
      <w:r>
        <w:rPr>
          <w:szCs w:val="22"/>
          <w:lang w:val="lt-LT"/>
        </w:rPr>
        <w:t>Besins</w:t>
      </w:r>
      <w:proofErr w:type="spellEnd"/>
      <w:r w:rsidRPr="00CD7907">
        <w:rPr>
          <w:szCs w:val="22"/>
          <w:lang w:val="lt-LT"/>
        </w:rPr>
        <w:t xml:space="preserve"> yra </w:t>
      </w:r>
      <w:r>
        <w:rPr>
          <w:szCs w:val="22"/>
          <w:lang w:val="lt-LT"/>
        </w:rPr>
        <w:t xml:space="preserve">kiaušinio formos gelsvos </w:t>
      </w:r>
      <w:r w:rsidRPr="00CD7907">
        <w:rPr>
          <w:szCs w:val="22"/>
          <w:lang w:val="lt-LT"/>
        </w:rPr>
        <w:t>minkštos</w:t>
      </w:r>
      <w:r>
        <w:rPr>
          <w:szCs w:val="22"/>
          <w:lang w:val="lt-LT"/>
        </w:rPr>
        <w:t>ios kapsulės, kuriose yra balkšvos aliejinės suspensijos</w:t>
      </w:r>
      <w:r w:rsidRPr="00CD7907">
        <w:rPr>
          <w:szCs w:val="22"/>
          <w:lang w:val="lt-LT"/>
        </w:rPr>
        <w:t>.</w:t>
      </w:r>
    </w:p>
    <w:p w:rsidR="00EE34EB" w:rsidRPr="00CD7907" w:rsidRDefault="00EE34EB" w:rsidP="00EE34EB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>
        <w:rPr>
          <w:szCs w:val="22"/>
          <w:lang w:val="lt-LT"/>
        </w:rPr>
        <w:t>K</w:t>
      </w:r>
      <w:r w:rsidRPr="00CD7907">
        <w:rPr>
          <w:szCs w:val="22"/>
          <w:lang w:val="lt-LT"/>
        </w:rPr>
        <w:t>arton</w:t>
      </w:r>
      <w:r>
        <w:rPr>
          <w:szCs w:val="22"/>
          <w:lang w:val="lt-LT"/>
        </w:rPr>
        <w:t>o</w:t>
      </w:r>
      <w:r w:rsidRPr="00CD7907">
        <w:rPr>
          <w:szCs w:val="22"/>
          <w:lang w:val="lt-LT"/>
        </w:rPr>
        <w:t xml:space="preserve"> dėžutė</w:t>
      </w:r>
      <w:r>
        <w:rPr>
          <w:szCs w:val="22"/>
          <w:lang w:val="lt-LT"/>
        </w:rPr>
        <w:t>j</w:t>
      </w:r>
      <w:r w:rsidRPr="00CD7907">
        <w:rPr>
          <w:szCs w:val="22"/>
          <w:lang w:val="lt-LT"/>
        </w:rPr>
        <w:t>e</w:t>
      </w:r>
      <w:r>
        <w:rPr>
          <w:szCs w:val="22"/>
          <w:lang w:val="lt-LT"/>
        </w:rPr>
        <w:t xml:space="preserve"> yra </w:t>
      </w:r>
      <w:r w:rsidRPr="00CD7907">
        <w:rPr>
          <w:szCs w:val="22"/>
          <w:lang w:val="lt-LT"/>
        </w:rPr>
        <w:t>15, 21</w:t>
      </w:r>
      <w:r>
        <w:rPr>
          <w:szCs w:val="22"/>
          <w:lang w:val="lt-LT"/>
        </w:rPr>
        <w:t xml:space="preserve">, 45 </w:t>
      </w:r>
      <w:r w:rsidRPr="00CD7907">
        <w:rPr>
          <w:szCs w:val="22"/>
          <w:lang w:val="lt-LT"/>
        </w:rPr>
        <w:t>arba 90</w:t>
      </w:r>
      <w:r>
        <w:rPr>
          <w:szCs w:val="22"/>
          <w:lang w:val="lt-LT"/>
        </w:rPr>
        <w:t> </w:t>
      </w:r>
      <w:r w:rsidRPr="00CD7907">
        <w:rPr>
          <w:szCs w:val="22"/>
          <w:lang w:val="lt-LT"/>
        </w:rPr>
        <w:t>kapsulių</w:t>
      </w:r>
      <w:r>
        <w:rPr>
          <w:szCs w:val="22"/>
          <w:lang w:val="lt-LT"/>
        </w:rPr>
        <w:t xml:space="preserve">, supakuotų </w:t>
      </w:r>
      <w:r w:rsidRPr="00CD7907">
        <w:rPr>
          <w:szCs w:val="22"/>
          <w:lang w:val="lt-LT"/>
        </w:rPr>
        <w:t xml:space="preserve">į </w:t>
      </w:r>
      <w:r>
        <w:rPr>
          <w:szCs w:val="22"/>
          <w:lang w:val="lt-LT"/>
        </w:rPr>
        <w:t xml:space="preserve">PVC/aliuminio </w:t>
      </w:r>
      <w:r w:rsidRPr="00CD7907">
        <w:rPr>
          <w:szCs w:val="22"/>
          <w:lang w:val="lt-LT"/>
        </w:rPr>
        <w:t>lizdin</w:t>
      </w:r>
      <w:r>
        <w:rPr>
          <w:szCs w:val="22"/>
          <w:lang w:val="lt-LT"/>
        </w:rPr>
        <w:t>e</w:t>
      </w:r>
      <w:r w:rsidRPr="00CD7907">
        <w:rPr>
          <w:szCs w:val="22"/>
          <w:lang w:val="lt-LT"/>
        </w:rPr>
        <w:t>s plokštel</w:t>
      </w:r>
      <w:r>
        <w:rPr>
          <w:szCs w:val="22"/>
          <w:lang w:val="lt-LT"/>
        </w:rPr>
        <w:t>es</w:t>
      </w:r>
      <w:r w:rsidRPr="00CD7907">
        <w:rPr>
          <w:szCs w:val="22"/>
          <w:lang w:val="lt-LT"/>
        </w:rPr>
        <w:t>.</w:t>
      </w:r>
    </w:p>
    <w:p w:rsidR="00EE34EB" w:rsidRPr="00CD7907" w:rsidRDefault="00EE34EB" w:rsidP="00EE34E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CD7907" w:rsidRDefault="00EE34EB" w:rsidP="00EE34EB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CD7907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665A5">
        <w:rPr>
          <w:i/>
          <w:szCs w:val="22"/>
          <w:lang w:val="lt-LT"/>
        </w:rPr>
        <w:t>Registruotojas</w:t>
      </w:r>
    </w:p>
    <w:p w:rsidR="00EE34EB" w:rsidRDefault="00EE34EB" w:rsidP="00EE34EB">
      <w:proofErr w:type="spellStart"/>
      <w:r>
        <w:t>Besins</w:t>
      </w:r>
      <w:proofErr w:type="spellEnd"/>
      <w:r>
        <w:t xml:space="preserve"> Healthcare Ireland Limited</w:t>
      </w:r>
    </w:p>
    <w:p w:rsidR="00EE34EB" w:rsidRPr="00207518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207518">
        <w:rPr>
          <w:lang w:val="hr-HR"/>
        </w:rPr>
        <w:t>Plaza 4, Level 4 Custom House Plaza,</w:t>
      </w:r>
    </w:p>
    <w:p w:rsidR="00EE34EB" w:rsidRPr="00207518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207518">
        <w:rPr>
          <w:lang w:val="hr-HR"/>
        </w:rPr>
        <w:t>Harbourmaster Place, IFSC,</w:t>
      </w:r>
    </w:p>
    <w:p w:rsidR="00EE34EB" w:rsidRPr="005617C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5617C7">
        <w:rPr>
          <w:lang w:val="hr-HR"/>
        </w:rPr>
        <w:t>Dublin</w:t>
      </w:r>
      <w:r w:rsidRPr="00207518">
        <w:rPr>
          <w:lang w:val="hr-HR"/>
        </w:rPr>
        <w:t xml:space="preserve"> 1, D01 A9N3,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t>Airija</w:t>
      </w:r>
      <w:proofErr w:type="spellEnd"/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6665A5">
        <w:rPr>
          <w:i/>
          <w:szCs w:val="22"/>
          <w:lang w:val="lt-LT"/>
        </w:rPr>
        <w:t>Gamintojas</w:t>
      </w:r>
    </w:p>
    <w:p w:rsidR="00EE34EB" w:rsidRPr="006665A5" w:rsidRDefault="00EE34EB" w:rsidP="00EE34EB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Cyndea Pharma, S.L.</w:t>
      </w:r>
    </w:p>
    <w:p w:rsidR="00EE34EB" w:rsidRPr="006665A5" w:rsidRDefault="00EE34EB" w:rsidP="00EE34EB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Poligono Industrial Emiliano Revilla Sanz</w:t>
      </w:r>
    </w:p>
    <w:p w:rsidR="00EE34EB" w:rsidRPr="006665A5" w:rsidRDefault="00EE34EB" w:rsidP="00EE34EB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Avenida de Agreda, 31</w:t>
      </w:r>
    </w:p>
    <w:p w:rsidR="00EE34EB" w:rsidRPr="006665A5" w:rsidRDefault="00EE34EB" w:rsidP="00EE34EB">
      <w:pPr>
        <w:tabs>
          <w:tab w:val="clear" w:pos="567"/>
        </w:tabs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Ólvega Soria 42110</w:t>
      </w:r>
    </w:p>
    <w:p w:rsidR="00EE34EB" w:rsidRPr="006665A5" w:rsidRDefault="00EE34EB" w:rsidP="00EE34EB">
      <w:pPr>
        <w:rPr>
          <w:rFonts w:eastAsiaTheme="minorHAnsi"/>
          <w:lang w:val="sv-SE"/>
        </w:rPr>
      </w:pPr>
      <w:r w:rsidRPr="006665A5">
        <w:rPr>
          <w:rFonts w:eastAsiaTheme="minorHAnsi"/>
          <w:lang w:val="sv-SE"/>
        </w:rPr>
        <w:t>Ispanija</w:t>
      </w:r>
    </w:p>
    <w:p w:rsidR="00EE34EB" w:rsidRPr="006665A5" w:rsidRDefault="00EE34EB" w:rsidP="00EE34EB">
      <w:pPr>
        <w:rPr>
          <w:rFonts w:eastAsiaTheme="minorHAnsi"/>
          <w:lang w:val="sv-SE"/>
        </w:rPr>
      </w:pP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 xml:space="preserve">arba </w:t>
      </w: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BESINS MANUFACTURING ESPAÑA S.L.</w:t>
      </w: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Polígono industrial el Pitarco, Parcela 4</w:t>
      </w: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 xml:space="preserve">Muel </w:t>
      </w: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50450 Zaragoza</w:t>
      </w:r>
    </w:p>
    <w:p w:rsidR="00EE34EB" w:rsidRPr="00641C42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v-SE"/>
        </w:rPr>
      </w:pPr>
      <w:r w:rsidRPr="00641C42">
        <w:rPr>
          <w:szCs w:val="24"/>
          <w:lang w:val="sv-SE"/>
        </w:rPr>
        <w:t>Ispanija</w:t>
      </w:r>
    </w:p>
    <w:p w:rsidR="00EE34EB" w:rsidRPr="00C36AF0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EE34EB" w:rsidRPr="00CD7907" w:rsidRDefault="00EE34EB" w:rsidP="00EE34EB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CD7907">
        <w:rPr>
          <w:b/>
          <w:szCs w:val="22"/>
          <w:lang w:val="lt-LT"/>
        </w:rPr>
        <w:t xml:space="preserve">Šis vaistas </w:t>
      </w:r>
      <w:r w:rsidRPr="00370C13">
        <w:rPr>
          <w:b/>
          <w:szCs w:val="22"/>
          <w:lang w:val="lt-LT"/>
        </w:rPr>
        <w:t xml:space="preserve">Europos ekonominės erdvės </w:t>
      </w:r>
      <w:r w:rsidRPr="00CD7907">
        <w:rPr>
          <w:b/>
          <w:szCs w:val="22"/>
          <w:lang w:val="lt-LT"/>
        </w:rPr>
        <w:t xml:space="preserve">valstybėse narėse </w:t>
      </w:r>
      <w:r w:rsidRPr="000F3CB5">
        <w:rPr>
          <w:b/>
          <w:szCs w:val="22"/>
          <w:lang w:val="lt-LT"/>
        </w:rPr>
        <w:t xml:space="preserve">ir Jungtinėje Karalystėje (Šiaurės Airijoje) </w:t>
      </w:r>
      <w:r w:rsidRPr="00CD7907">
        <w:rPr>
          <w:b/>
          <w:szCs w:val="22"/>
          <w:lang w:val="lt-LT"/>
        </w:rPr>
        <w:t>registruotas tokiais pavadinimais</w:t>
      </w:r>
      <w:r w:rsidRPr="00CD7907">
        <w:rPr>
          <w:szCs w:val="22"/>
          <w:lang w:val="lt-LT"/>
        </w:rPr>
        <w:t>: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lt-LT"/>
        </w:rPr>
      </w:pPr>
      <w:bookmarkStart w:id="3" w:name="_Hlk2175253"/>
      <w:r w:rsidRPr="006665A5">
        <w:rPr>
          <w:noProof/>
          <w:szCs w:val="22"/>
          <w:lang w:val="lt-LT"/>
        </w:rPr>
        <w:t>Airija</w:t>
      </w:r>
      <w:r w:rsidRPr="006665A5">
        <w:rPr>
          <w:noProof/>
          <w:szCs w:val="22"/>
          <w:lang w:val="lt-LT"/>
        </w:rPr>
        <w:tab/>
        <w:t>Utrogestan Vaginal 200</w:t>
      </w:r>
      <w:r>
        <w:rPr>
          <w:noProof/>
          <w:szCs w:val="22"/>
          <w:lang w:val="lt-LT"/>
        </w:rPr>
        <w:t> </w:t>
      </w:r>
      <w:r w:rsidRPr="006665A5">
        <w:rPr>
          <w:noProof/>
          <w:szCs w:val="22"/>
          <w:lang w:val="lt-LT"/>
        </w:rPr>
        <w:t xml:space="preserve">mg </w:t>
      </w:r>
      <w:r w:rsidRPr="0052593D">
        <w:rPr>
          <w:noProof/>
          <w:szCs w:val="22"/>
          <w:lang w:val="lt-LT"/>
        </w:rPr>
        <w:t>Vaginal</w:t>
      </w:r>
      <w:r>
        <w:rPr>
          <w:noProof/>
          <w:szCs w:val="22"/>
          <w:lang w:val="lt-LT"/>
        </w:rPr>
        <w:t xml:space="preserve"> </w:t>
      </w:r>
      <w:r w:rsidRPr="006665A5">
        <w:rPr>
          <w:noProof/>
          <w:szCs w:val="22"/>
          <w:lang w:val="lt-LT"/>
        </w:rPr>
        <w:t>Capsules</w:t>
      </w:r>
      <w:r w:rsidRPr="0052593D">
        <w:rPr>
          <w:noProof/>
          <w:szCs w:val="22"/>
          <w:lang w:val="lt-LT"/>
        </w:rPr>
        <w:t>, soft</w:t>
      </w:r>
    </w:p>
    <w:p w:rsidR="00EE34EB" w:rsidRPr="005342A6" w:rsidRDefault="00EE34EB" w:rsidP="00EE34EB">
      <w:pPr>
        <w:numPr>
          <w:ilvl w:val="12"/>
          <w:numId w:val="0"/>
        </w:numPr>
        <w:tabs>
          <w:tab w:val="left" w:pos="3240"/>
        </w:tabs>
        <w:spacing w:line="240" w:lineRule="auto"/>
        <w:ind w:right="-2"/>
        <w:jc w:val="both"/>
        <w:rPr>
          <w:lang w:val="lt-LT"/>
        </w:rPr>
      </w:pPr>
      <w:r w:rsidRPr="006665A5">
        <w:rPr>
          <w:noProof/>
          <w:szCs w:val="22"/>
          <w:lang w:val="lt-LT"/>
        </w:rPr>
        <w:t>Bulgarija</w:t>
      </w:r>
      <w:r w:rsidRPr="006665A5">
        <w:rPr>
          <w:noProof/>
          <w:szCs w:val="22"/>
          <w:lang w:val="lt-LT"/>
        </w:rPr>
        <w:tab/>
        <w:t>Utrogestan</w:t>
      </w:r>
      <w:r w:rsidRPr="005342A6">
        <w:rPr>
          <w:lang w:val="lt-LT"/>
        </w:rPr>
        <w:t xml:space="preserve"> 200</w:t>
      </w:r>
      <w:r>
        <w:rPr>
          <w:noProof/>
          <w:szCs w:val="22"/>
          <w:lang w:val="lt-LT"/>
        </w:rPr>
        <w:t> </w:t>
      </w:r>
      <w:r w:rsidRPr="005342A6">
        <w:rPr>
          <w:lang w:val="lt-LT"/>
        </w:rPr>
        <w:t xml:space="preserve">mg </w:t>
      </w:r>
      <w:r w:rsidRPr="006665A5">
        <w:rPr>
          <w:noProof/>
          <w:szCs w:val="22"/>
          <w:lang w:val="lt-LT"/>
        </w:rPr>
        <w:t>vaginal capsules, soft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Čekija</w:t>
      </w:r>
      <w:r w:rsidRPr="006665A5">
        <w:rPr>
          <w:noProof/>
          <w:szCs w:val="22"/>
          <w:lang w:val="lt-LT"/>
        </w:rPr>
        <w:tab/>
        <w:t>Progesteron Besins 200</w:t>
      </w:r>
      <w:r>
        <w:rPr>
          <w:noProof/>
          <w:szCs w:val="22"/>
          <w:lang w:val="lt-LT"/>
        </w:rPr>
        <w:t> </w:t>
      </w:r>
      <w:r w:rsidRPr="006665A5">
        <w:rPr>
          <w:noProof/>
          <w:szCs w:val="22"/>
          <w:lang w:val="lt-LT"/>
        </w:rPr>
        <w:t xml:space="preserve">mg </w:t>
      </w:r>
      <w:r w:rsidRPr="008F3B86">
        <w:rPr>
          <w:noProof/>
          <w:szCs w:val="22"/>
          <w:lang w:val="cs-CZ"/>
        </w:rPr>
        <w:t>měkké tobolky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Danija</w:t>
      </w:r>
      <w:r>
        <w:rPr>
          <w:noProof/>
          <w:szCs w:val="22"/>
          <w:lang w:val="sv-SE"/>
        </w:rPr>
        <w:tab/>
        <w:t>Progestan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Estija</w:t>
      </w:r>
      <w:r w:rsidRPr="006665A5">
        <w:rPr>
          <w:noProof/>
          <w:szCs w:val="22"/>
          <w:lang w:val="sv-SE"/>
        </w:rPr>
        <w:tab/>
        <w:t>Utrogestan</w:t>
      </w:r>
      <w:r>
        <w:rPr>
          <w:noProof/>
          <w:szCs w:val="22"/>
          <w:lang w:val="sv-SE"/>
        </w:rPr>
        <w:t xml:space="preserve"> </w:t>
      </w:r>
      <w:r w:rsidRPr="003C1B08">
        <w:rPr>
          <w:noProof/>
          <w:szCs w:val="22"/>
          <w:lang w:val="sv-SE"/>
        </w:rPr>
        <w:t>200 mg vaginaalpehmekapslid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Islandija</w:t>
      </w:r>
      <w:r>
        <w:rPr>
          <w:noProof/>
          <w:szCs w:val="22"/>
          <w:lang w:val="sv-SE"/>
        </w:rPr>
        <w:tab/>
      </w:r>
      <w:r>
        <w:rPr>
          <w:noProof/>
          <w:lang w:val="hu-HU"/>
        </w:rPr>
        <w:t xml:space="preserve">Progestan </w:t>
      </w:r>
      <w:r w:rsidRPr="00485845">
        <w:rPr>
          <w:noProof/>
          <w:lang w:val="hu-HU"/>
        </w:rPr>
        <w:t>200 mg Mjúkt skeiðarhylki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Ispanija</w:t>
      </w:r>
      <w:r>
        <w:rPr>
          <w:noProof/>
          <w:szCs w:val="22"/>
          <w:lang w:val="sv-SE"/>
        </w:rPr>
        <w:tab/>
        <w:t>Utrogestan</w:t>
      </w:r>
      <w:r w:rsidRPr="00485845">
        <w:rPr>
          <w:noProof/>
          <w:lang w:val="sv-SE"/>
        </w:rPr>
        <w:t xml:space="preserve"> Vaginal 200 mg Cápsula blanda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Italija</w:t>
      </w:r>
      <w:r>
        <w:rPr>
          <w:noProof/>
          <w:szCs w:val="22"/>
          <w:lang w:val="sv-SE"/>
        </w:rPr>
        <w:tab/>
      </w:r>
      <w:r w:rsidRPr="00485845">
        <w:rPr>
          <w:noProof/>
          <w:lang w:val="sv-SE"/>
        </w:rPr>
        <w:t>Utrogestan Vaginale 200 mg Capsula molle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Jungtinė Karalystė</w:t>
      </w:r>
      <w:r>
        <w:rPr>
          <w:noProof/>
          <w:szCs w:val="22"/>
          <w:lang w:val="sv-SE"/>
        </w:rPr>
        <w:t xml:space="preserve"> 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b/>
          <w:noProof/>
          <w:szCs w:val="22"/>
          <w:lang w:val="sv-SE"/>
        </w:rPr>
      </w:pPr>
      <w:r>
        <w:rPr>
          <w:noProof/>
          <w:szCs w:val="22"/>
          <w:lang w:val="sv-SE"/>
        </w:rPr>
        <w:t>(Šiaurės Airija)</w:t>
      </w:r>
      <w:r w:rsidRPr="006665A5">
        <w:rPr>
          <w:noProof/>
          <w:szCs w:val="22"/>
          <w:lang w:val="sv-SE"/>
        </w:rPr>
        <w:tab/>
        <w:t>Utrogestan Vaginal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Capsules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Kroatija</w:t>
      </w:r>
      <w:r w:rsidRPr="006665A5">
        <w:rPr>
          <w:noProof/>
          <w:szCs w:val="22"/>
          <w:lang w:val="sv-SE"/>
        </w:rPr>
        <w:tab/>
        <w:t>Utrogestan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meke kapsule za rodnicu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Latvija</w:t>
      </w:r>
      <w:r w:rsidRPr="006665A5">
        <w:rPr>
          <w:noProof/>
          <w:szCs w:val="22"/>
          <w:lang w:val="sv-SE"/>
        </w:rPr>
        <w:tab/>
        <w:t>Progesterone Besins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vaginālās mīkstās kapsulas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Lenkija</w:t>
      </w:r>
      <w:r w:rsidRPr="006665A5">
        <w:rPr>
          <w:noProof/>
          <w:szCs w:val="22"/>
          <w:lang w:val="sv-SE"/>
        </w:rPr>
        <w:tab/>
        <w:t>Utrogestan</w:t>
      </w:r>
      <w:r>
        <w:rPr>
          <w:noProof/>
          <w:szCs w:val="22"/>
          <w:lang w:val="sv-SE"/>
        </w:rPr>
        <w:t xml:space="preserve"> </w:t>
      </w:r>
      <w:r w:rsidRPr="001636D7">
        <w:rPr>
          <w:noProof/>
          <w:lang w:val="pl-PL"/>
        </w:rPr>
        <w:t>200 mg, kapsułki dopochwowe, miękkie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Lietuva</w:t>
      </w:r>
      <w:r w:rsidRPr="006665A5">
        <w:rPr>
          <w:noProof/>
          <w:szCs w:val="22"/>
          <w:lang w:val="sv-SE"/>
        </w:rPr>
        <w:tab/>
      </w:r>
      <w:r>
        <w:rPr>
          <w:noProof/>
          <w:szCs w:val="22"/>
          <w:lang w:val="sv-SE"/>
        </w:rPr>
        <w:t>Progesterone Besins</w:t>
      </w:r>
      <w:r w:rsidRPr="006665A5">
        <w:rPr>
          <w:noProof/>
          <w:szCs w:val="22"/>
          <w:lang w:val="sv-SE"/>
        </w:rPr>
        <w:t xml:space="preserve">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makšties minkštosios kapsulės</w:t>
      </w:r>
    </w:p>
    <w:p w:rsidR="00EE34EB" w:rsidRPr="002A428F" w:rsidRDefault="00EE34EB" w:rsidP="00EE34EB">
      <w:pPr>
        <w:numPr>
          <w:ilvl w:val="12"/>
          <w:numId w:val="0"/>
        </w:numPr>
        <w:spacing w:line="240" w:lineRule="auto"/>
        <w:ind w:right="-2"/>
        <w:jc w:val="both"/>
        <w:rPr>
          <w:noProof/>
          <w:lang w:val="sv-SE"/>
        </w:rPr>
      </w:pPr>
      <w:r>
        <w:rPr>
          <w:noProof/>
          <w:lang w:val="sv-SE"/>
        </w:rPr>
        <w:t>Malta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  <w:t xml:space="preserve">            </w:t>
      </w:r>
      <w:r w:rsidRPr="00E60614">
        <w:rPr>
          <w:noProof/>
          <w:lang w:val="sv-SE"/>
        </w:rPr>
        <w:t>Utrogestan Vaginal 200 mg Capsules, soft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Nyderlandai</w:t>
      </w:r>
      <w:r w:rsidRPr="006665A5">
        <w:rPr>
          <w:noProof/>
          <w:szCs w:val="22"/>
          <w:lang w:val="sv-SE"/>
        </w:rPr>
        <w:tab/>
        <w:t>Utrogestan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mg, zachte capsules voor vaginaal gebruik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Norvegija</w:t>
      </w:r>
      <w:r w:rsidRPr="006665A5">
        <w:rPr>
          <w:noProof/>
          <w:szCs w:val="22"/>
          <w:lang w:val="sv-SE"/>
        </w:rPr>
        <w:tab/>
        <w:t>Utrogestan</w:t>
      </w:r>
      <w:r>
        <w:rPr>
          <w:noProof/>
          <w:szCs w:val="22"/>
          <w:lang w:val="sv-SE"/>
        </w:rPr>
        <w:t xml:space="preserve"> </w:t>
      </w:r>
      <w:r w:rsidRPr="001636D7">
        <w:rPr>
          <w:noProof/>
          <w:lang w:val="sv-SE"/>
        </w:rPr>
        <w:t>200 mg vaginalkapsler, myke</w:t>
      </w:r>
    </w:p>
    <w:p w:rsidR="00EE34EB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t>Portugalija</w:t>
      </w:r>
      <w:r>
        <w:rPr>
          <w:noProof/>
          <w:szCs w:val="22"/>
          <w:lang w:val="sv-SE"/>
        </w:rPr>
        <w:tab/>
      </w:r>
      <w:r w:rsidRPr="00485845">
        <w:rPr>
          <w:noProof/>
          <w:lang w:val="pl-PL"/>
        </w:rPr>
        <w:t>Utrogestan Vaginal 200 mg Cápsula mole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Slovakija</w:t>
      </w:r>
      <w:r w:rsidRPr="006665A5">
        <w:rPr>
          <w:noProof/>
          <w:szCs w:val="22"/>
          <w:lang w:val="sv-SE"/>
        </w:rPr>
        <w:tab/>
        <w:t xml:space="preserve">Utrogestan </w:t>
      </w:r>
      <w:r w:rsidRPr="008F3B86">
        <w:rPr>
          <w:noProof/>
          <w:szCs w:val="22"/>
          <w:lang w:val="sk-SK"/>
        </w:rPr>
        <w:t>200</w:t>
      </w:r>
      <w:r>
        <w:rPr>
          <w:noProof/>
          <w:szCs w:val="22"/>
          <w:lang w:val="sk-SK"/>
        </w:rPr>
        <w:t> </w:t>
      </w:r>
      <w:r w:rsidRPr="008F3B86">
        <w:rPr>
          <w:noProof/>
          <w:szCs w:val="22"/>
          <w:lang w:val="sk-SK"/>
        </w:rPr>
        <w:t>mg mäkké vaginálne kapsuly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Slovėnija</w:t>
      </w:r>
      <w:bookmarkStart w:id="4" w:name="_Hlk536176358"/>
      <w:r w:rsidRPr="006665A5">
        <w:rPr>
          <w:noProof/>
          <w:szCs w:val="22"/>
          <w:lang w:val="sv-SE"/>
        </w:rPr>
        <w:tab/>
        <w:t>Utrogestan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mehke vaginalne kapsule</w:t>
      </w:r>
      <w:bookmarkEnd w:id="4"/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Švedija</w:t>
      </w:r>
      <w:r w:rsidRPr="006665A5">
        <w:rPr>
          <w:noProof/>
          <w:szCs w:val="22"/>
          <w:lang w:val="sv-SE"/>
        </w:rPr>
        <w:tab/>
        <w:t>Utrogestan 200</w:t>
      </w:r>
      <w:r>
        <w:rPr>
          <w:noProof/>
          <w:szCs w:val="22"/>
          <w:lang w:val="sv-SE"/>
        </w:rPr>
        <w:t> </w:t>
      </w:r>
      <w:r w:rsidRPr="006665A5">
        <w:rPr>
          <w:noProof/>
          <w:szCs w:val="22"/>
          <w:lang w:val="sv-SE"/>
        </w:rPr>
        <w:t>mg mjuk Vaginalkapsel</w:t>
      </w:r>
    </w:p>
    <w:bookmarkEnd w:id="3"/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  <w:tab w:val="left" w:pos="3240"/>
        </w:tabs>
        <w:spacing w:line="240" w:lineRule="auto"/>
        <w:ind w:right="-2"/>
        <w:jc w:val="both"/>
        <w:rPr>
          <w:noProof/>
          <w:szCs w:val="22"/>
          <w:lang w:val="sv-SE"/>
        </w:rPr>
      </w:pPr>
      <w:r w:rsidRPr="006665A5">
        <w:rPr>
          <w:noProof/>
          <w:szCs w:val="22"/>
          <w:lang w:val="sv-SE"/>
        </w:rPr>
        <w:t>Vengrija</w:t>
      </w:r>
      <w:r w:rsidRPr="006665A5">
        <w:rPr>
          <w:noProof/>
          <w:szCs w:val="22"/>
          <w:lang w:val="sv-SE"/>
        </w:rPr>
        <w:tab/>
        <w:t>Utrogestan</w:t>
      </w:r>
      <w:r>
        <w:rPr>
          <w:noProof/>
          <w:szCs w:val="22"/>
          <w:lang w:val="sv-SE"/>
        </w:rPr>
        <w:t xml:space="preserve"> </w:t>
      </w:r>
      <w:r w:rsidRPr="003C1B08">
        <w:rPr>
          <w:noProof/>
          <w:szCs w:val="22"/>
          <w:lang w:val="sv-SE"/>
        </w:rPr>
        <w:t>200 mg lágy hüvelykapszula</w:t>
      </w: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v-SE"/>
        </w:rPr>
      </w:pPr>
    </w:p>
    <w:p w:rsidR="00EE34EB" w:rsidRPr="006665A5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v-SE"/>
        </w:rPr>
      </w:pP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D7907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2024-09-02.</w:t>
      </w:r>
    </w:p>
    <w:p w:rsidR="00EE34EB" w:rsidRPr="00CD7907" w:rsidRDefault="00EE34EB" w:rsidP="00EE34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:rsidR="00EE34EB" w:rsidRDefault="00EE34EB" w:rsidP="00EE34EB">
      <w:pPr>
        <w:rPr>
          <w:lang w:val="lt-LT"/>
        </w:rPr>
      </w:pPr>
      <w:r w:rsidRPr="00CD7907">
        <w:rPr>
          <w:lang w:val="lt-LT"/>
        </w:rPr>
        <w:t xml:space="preserve">Išsami informacija apie šį </w:t>
      </w:r>
      <w:r w:rsidRPr="00CD7907">
        <w:rPr>
          <w:szCs w:val="24"/>
          <w:lang w:val="lt-LT"/>
        </w:rPr>
        <w:t>vaistą</w:t>
      </w:r>
      <w:r w:rsidRPr="00CD7907">
        <w:rPr>
          <w:lang w:val="lt-LT"/>
        </w:rPr>
        <w:t xml:space="preserve"> pateikiama Valstybinės vaistų kontrolės tarnybos prie Lietuvos Respublikos sveikatos apsaugos ministerijos tinklalapyje</w:t>
      </w:r>
      <w:r w:rsidRPr="00CD7907">
        <w:rPr>
          <w:i/>
          <w:szCs w:val="24"/>
          <w:lang w:val="lt-LT"/>
        </w:rPr>
        <w:t xml:space="preserve"> </w:t>
      </w:r>
      <w:hyperlink r:id="rId5" w:history="1">
        <w:r w:rsidRPr="00CD7907">
          <w:rPr>
            <w:rStyle w:val="Hipersaitas"/>
            <w:rFonts w:eastAsia="SimSun"/>
            <w:lang w:val="lt-LT"/>
          </w:rPr>
          <w:t>http://www.vvkt.lt/</w:t>
        </w:r>
      </w:hyperlink>
      <w:r w:rsidRPr="00CD7907">
        <w:rPr>
          <w:lang w:val="lt-LT"/>
        </w:rPr>
        <w:t>.</w:t>
      </w:r>
    </w:p>
    <w:p w:rsidR="00EE34EB" w:rsidRPr="008B3AF6" w:rsidRDefault="00EE34EB" w:rsidP="00EE34EB">
      <w:pPr>
        <w:rPr>
          <w:lang w:val="lt-LT"/>
        </w:rPr>
      </w:pPr>
    </w:p>
    <w:p w:rsidR="00BA6577" w:rsidRDefault="00BA6577">
      <w:bookmarkStart w:id="5" w:name="_GoBack"/>
      <w:bookmarkEnd w:id="5"/>
    </w:p>
    <w:sectPr w:rsidR="00BA6577" w:rsidSect="00CB51F2">
      <w:headerReference w:type="default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C" w:rsidRDefault="00EE34EB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C" w:rsidRDefault="00EE34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351C67"/>
    <w:multiLevelType w:val="hybridMultilevel"/>
    <w:tmpl w:val="4680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3152"/>
    <w:multiLevelType w:val="hybridMultilevel"/>
    <w:tmpl w:val="982433D6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7653"/>
    <w:multiLevelType w:val="hybridMultilevel"/>
    <w:tmpl w:val="5888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6259"/>
    <w:multiLevelType w:val="hybridMultilevel"/>
    <w:tmpl w:val="84B6CF6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6AC4"/>
    <w:multiLevelType w:val="hybridMultilevel"/>
    <w:tmpl w:val="5A76DD4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73C5"/>
    <w:multiLevelType w:val="hybridMultilevel"/>
    <w:tmpl w:val="5ED6CBDA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D19D4"/>
    <w:multiLevelType w:val="hybridMultilevel"/>
    <w:tmpl w:val="A568FB08"/>
    <w:lvl w:ilvl="0" w:tplc="84D098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D4059"/>
    <w:multiLevelType w:val="hybridMultilevel"/>
    <w:tmpl w:val="A16E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7D0"/>
    <w:multiLevelType w:val="hybridMultilevel"/>
    <w:tmpl w:val="F4703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EB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E34EB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7A2B"/>
  <w15:chartTrackingRefBased/>
  <w15:docId w15:val="{2B13E01C-A709-43BD-B075-6C87561E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4E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E3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E34EB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E34EB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EE34EB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E34EB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E34EB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EE34EB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E34EB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uiPriority w:val="99"/>
    <w:rsid w:val="00EE34E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E34EB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E34EB"/>
    <w:rPr>
      <w:rFonts w:ascii="Times New Roman" w:eastAsia="SimSun" w:hAnsi="Times New Roman" w:cs="Times New Roman"/>
      <w:szCs w:val="20"/>
      <w:lang w:val="en-GB" w:eastAsia="zh-CN"/>
    </w:rPr>
  </w:style>
  <w:style w:type="paragraph" w:styleId="Sraopastraipa">
    <w:name w:val="List Paragraph"/>
    <w:basedOn w:val="prastasis"/>
    <w:uiPriority w:val="34"/>
    <w:qFormat/>
    <w:rsid w:val="00EE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7283</Words>
  <Characters>4152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Progesterone Besins</vt:lpstr>
      <vt:lpstr>        4.	Galimas šalutinis poveikis</vt:lpstr>
      <vt:lpstr>        5.	Kaip laikyti Progesterone Besins</vt:lpstr>
      <vt:lpstr>        6.	Pakuotės turinys ir kita informacija</vt:lpstr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2024-10-30T12:31:00Z</dcterms:created>
  <dcterms:modified xsi:type="dcterms:W3CDTF">2024-10-30T12:32:00Z</dcterms:modified>
</cp:coreProperties>
</file>