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8B077" w14:textId="77777777" w:rsidR="0047399A" w:rsidRPr="001C131B" w:rsidRDefault="0047399A" w:rsidP="0047399A">
      <w:pPr>
        <w:pStyle w:val="Antrat2"/>
        <w:spacing w:before="0" w:after="0" w:line="240" w:lineRule="auto"/>
        <w:jc w:val="center"/>
        <w:rPr>
          <w:rFonts w:ascii="Times New Roman" w:hAnsi="Times New Roman" w:cs="Times New Roman"/>
          <w:b/>
          <w:bCs/>
          <w:i/>
          <w:iCs/>
          <w:color w:val="auto"/>
          <w:sz w:val="22"/>
          <w:szCs w:val="22"/>
          <w:lang w:val="lt-LT"/>
        </w:rPr>
      </w:pPr>
      <w:r w:rsidRPr="001C131B">
        <w:rPr>
          <w:rFonts w:ascii="Times New Roman" w:hAnsi="Times New Roman" w:cs="Times New Roman"/>
          <w:b/>
          <w:bCs/>
          <w:color w:val="auto"/>
          <w:sz w:val="22"/>
          <w:szCs w:val="22"/>
          <w:lang w:val="lt-LT"/>
        </w:rPr>
        <w:t>Pakuotės lapelis: informacija vartotojui</w:t>
      </w:r>
    </w:p>
    <w:p w14:paraId="7CC6B0E6" w14:textId="77777777" w:rsidR="0047399A" w:rsidRPr="0047399A" w:rsidRDefault="0047399A" w:rsidP="0047399A">
      <w:pPr>
        <w:numPr>
          <w:ilvl w:val="12"/>
          <w:numId w:val="0"/>
        </w:numPr>
        <w:shd w:val="clear" w:color="auto" w:fill="FFFFFF"/>
        <w:tabs>
          <w:tab w:val="clear" w:pos="567"/>
        </w:tabs>
        <w:spacing w:line="240" w:lineRule="auto"/>
        <w:jc w:val="center"/>
        <w:rPr>
          <w:szCs w:val="22"/>
          <w:lang w:val="lt-LT"/>
        </w:rPr>
      </w:pPr>
    </w:p>
    <w:p w14:paraId="6D7D686E" w14:textId="77777777" w:rsidR="0047399A" w:rsidRPr="0047399A" w:rsidRDefault="0047399A" w:rsidP="0047399A">
      <w:pPr>
        <w:jc w:val="center"/>
        <w:rPr>
          <w:b/>
          <w:szCs w:val="22"/>
          <w:lang w:val="lt-LT"/>
        </w:rPr>
      </w:pPr>
      <w:r w:rsidRPr="0047399A">
        <w:rPr>
          <w:b/>
          <w:noProof/>
          <w:szCs w:val="22"/>
          <w:lang w:val="lt-LT"/>
        </w:rPr>
        <w:t>Progesterone Besins 200 mg makšties minkštosios kapsulės</w:t>
      </w:r>
    </w:p>
    <w:p w14:paraId="7F1C2DFB" w14:textId="77777777" w:rsidR="0047399A" w:rsidRPr="0047399A" w:rsidRDefault="0047399A" w:rsidP="0047399A">
      <w:pPr>
        <w:numPr>
          <w:ilvl w:val="12"/>
          <w:numId w:val="0"/>
        </w:numPr>
        <w:tabs>
          <w:tab w:val="clear" w:pos="567"/>
        </w:tabs>
        <w:spacing w:line="240" w:lineRule="auto"/>
        <w:jc w:val="center"/>
        <w:rPr>
          <w:szCs w:val="22"/>
          <w:lang w:val="lt-LT"/>
        </w:rPr>
      </w:pPr>
      <w:r w:rsidRPr="0047399A">
        <w:rPr>
          <w:noProof/>
          <w:szCs w:val="22"/>
          <w:lang w:val="lt-LT"/>
        </w:rPr>
        <w:t>progesteronas</w:t>
      </w:r>
    </w:p>
    <w:p w14:paraId="771CF748" w14:textId="77777777" w:rsidR="0047399A" w:rsidRPr="0047399A" w:rsidRDefault="0047399A" w:rsidP="0047399A">
      <w:pPr>
        <w:tabs>
          <w:tab w:val="clear" w:pos="567"/>
        </w:tabs>
        <w:suppressAutoHyphens/>
        <w:spacing w:line="240" w:lineRule="auto"/>
        <w:rPr>
          <w:b/>
          <w:noProof/>
          <w:szCs w:val="22"/>
          <w:lang w:val="lt-LT"/>
        </w:rPr>
      </w:pPr>
    </w:p>
    <w:p w14:paraId="2D478429" w14:textId="77777777" w:rsidR="0047399A" w:rsidRPr="0047399A" w:rsidRDefault="0047399A" w:rsidP="0047399A">
      <w:pPr>
        <w:tabs>
          <w:tab w:val="clear" w:pos="567"/>
        </w:tabs>
        <w:suppressAutoHyphens/>
        <w:spacing w:line="240" w:lineRule="auto"/>
        <w:rPr>
          <w:szCs w:val="22"/>
          <w:lang w:val="lt-LT"/>
        </w:rPr>
      </w:pPr>
      <w:r w:rsidRPr="0047399A">
        <w:rPr>
          <w:b/>
          <w:noProof/>
          <w:szCs w:val="22"/>
          <w:lang w:val="lt-LT"/>
        </w:rPr>
        <w:t>Atidžiai perskaitykite visą šį lapelį, prieš pradėdami vartoti vaistą, nes jame pateikiama Jums svarbi informacija.</w:t>
      </w:r>
    </w:p>
    <w:p w14:paraId="2BA5EE3D" w14:textId="77777777" w:rsidR="0047399A" w:rsidRPr="0047399A" w:rsidRDefault="0047399A" w:rsidP="0047399A">
      <w:pPr>
        <w:numPr>
          <w:ilvl w:val="0"/>
          <w:numId w:val="2"/>
        </w:numPr>
        <w:tabs>
          <w:tab w:val="clear" w:pos="567"/>
        </w:tabs>
        <w:spacing w:line="240" w:lineRule="auto"/>
        <w:ind w:left="567" w:right="-2" w:hanging="567"/>
        <w:rPr>
          <w:szCs w:val="22"/>
          <w:lang w:val="lt-LT"/>
        </w:rPr>
      </w:pPr>
      <w:r w:rsidRPr="0047399A">
        <w:rPr>
          <w:noProof/>
          <w:szCs w:val="22"/>
          <w:lang w:val="lt-LT"/>
        </w:rPr>
        <w:t>Neišmeskite šio lapelio, nes vėl gali prireikti jį perskaityti.</w:t>
      </w:r>
    </w:p>
    <w:p w14:paraId="17B16FBB" w14:textId="77777777" w:rsidR="0047399A" w:rsidRPr="0047399A" w:rsidRDefault="0047399A" w:rsidP="0047399A">
      <w:pPr>
        <w:numPr>
          <w:ilvl w:val="0"/>
          <w:numId w:val="2"/>
        </w:numPr>
        <w:tabs>
          <w:tab w:val="clear" w:pos="567"/>
        </w:tabs>
        <w:spacing w:line="240" w:lineRule="auto"/>
        <w:ind w:left="567" w:right="-2" w:hanging="567"/>
        <w:rPr>
          <w:szCs w:val="22"/>
          <w:lang w:val="lt-LT"/>
        </w:rPr>
      </w:pPr>
      <w:r w:rsidRPr="0047399A">
        <w:rPr>
          <w:noProof/>
          <w:szCs w:val="22"/>
          <w:lang w:val="lt-LT"/>
        </w:rPr>
        <w:t>Jeigu kiltų daugiau klausimų, kreipkitės į gydytoją arba vaistininką.</w:t>
      </w:r>
    </w:p>
    <w:p w14:paraId="0D181D0C" w14:textId="77777777" w:rsidR="0047399A" w:rsidRPr="0047399A" w:rsidRDefault="0047399A" w:rsidP="0047399A">
      <w:pPr>
        <w:spacing w:line="240" w:lineRule="auto"/>
        <w:ind w:left="567" w:right="-2" w:hanging="567"/>
        <w:rPr>
          <w:szCs w:val="22"/>
          <w:lang w:val="lt-LT"/>
        </w:rPr>
      </w:pPr>
      <w:r w:rsidRPr="0047399A">
        <w:rPr>
          <w:szCs w:val="22"/>
          <w:lang w:val="lt-LT"/>
        </w:rPr>
        <w:t>-</w:t>
      </w:r>
      <w:r w:rsidRPr="0047399A">
        <w:rPr>
          <w:szCs w:val="22"/>
          <w:lang w:val="lt-LT"/>
        </w:rPr>
        <w:tab/>
      </w:r>
      <w:r w:rsidRPr="0047399A">
        <w:rPr>
          <w:noProof/>
          <w:szCs w:val="22"/>
          <w:lang w:val="lt-LT"/>
        </w:rPr>
        <w:t>Šis vaistas skirtas tik Jums, todėl kitiems žmonėms jo duoti negalima.</w:t>
      </w:r>
      <w:r w:rsidRPr="0047399A">
        <w:rPr>
          <w:szCs w:val="22"/>
          <w:lang w:val="lt-LT"/>
        </w:rPr>
        <w:t xml:space="preserve"> </w:t>
      </w:r>
      <w:r w:rsidRPr="0047399A">
        <w:rPr>
          <w:noProof/>
          <w:szCs w:val="22"/>
          <w:lang w:val="lt-LT"/>
        </w:rPr>
        <w:t>Vaistas gali jiems pakenkti (net tiems, kurių ligos požymiai yra tokie patys kaip Jūsų).</w:t>
      </w:r>
    </w:p>
    <w:p w14:paraId="711F0D1A" w14:textId="77777777" w:rsidR="0047399A" w:rsidRPr="0047399A" w:rsidRDefault="0047399A" w:rsidP="0047399A">
      <w:pPr>
        <w:numPr>
          <w:ilvl w:val="0"/>
          <w:numId w:val="2"/>
        </w:numPr>
        <w:spacing w:line="240" w:lineRule="auto"/>
        <w:ind w:left="567" w:hanging="567"/>
        <w:rPr>
          <w:szCs w:val="22"/>
          <w:lang w:val="lt-LT"/>
        </w:rPr>
      </w:pPr>
      <w:r w:rsidRPr="0047399A">
        <w:rPr>
          <w:noProof/>
          <w:szCs w:val="22"/>
          <w:lang w:val="lt-LT"/>
        </w:rPr>
        <w:t>Jeigu pasireiškė šalutinis poveikis (net jeigu jis šiame lapelyje nenurodytas), kreipkitės į gydytoją arba vaistininką. Žr. 4 skyrių.</w:t>
      </w:r>
    </w:p>
    <w:p w14:paraId="4F46A40B" w14:textId="77777777" w:rsidR="0047399A" w:rsidRPr="0047399A" w:rsidRDefault="0047399A" w:rsidP="0047399A">
      <w:pPr>
        <w:tabs>
          <w:tab w:val="clear" w:pos="567"/>
        </w:tabs>
        <w:spacing w:line="240" w:lineRule="auto"/>
        <w:ind w:right="-2"/>
        <w:rPr>
          <w:szCs w:val="22"/>
          <w:lang w:val="lt-LT"/>
        </w:rPr>
      </w:pPr>
    </w:p>
    <w:p w14:paraId="64100EBD"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Apie ką rašoma šiame lapelyje?</w:t>
      </w:r>
    </w:p>
    <w:p w14:paraId="57125335" w14:textId="77777777" w:rsidR="0047399A" w:rsidRPr="0047399A" w:rsidRDefault="0047399A" w:rsidP="0047399A">
      <w:pPr>
        <w:rPr>
          <w:szCs w:val="22"/>
          <w:lang w:val="lt-LT"/>
        </w:rPr>
      </w:pPr>
    </w:p>
    <w:p w14:paraId="750EFD54"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1.</w:t>
      </w:r>
      <w:r w:rsidRPr="0047399A">
        <w:rPr>
          <w:szCs w:val="22"/>
          <w:lang w:val="lt-LT"/>
        </w:rPr>
        <w:tab/>
        <w:t xml:space="preserve">Kas yra Progesterone </w:t>
      </w:r>
      <w:proofErr w:type="spellStart"/>
      <w:r w:rsidRPr="0047399A">
        <w:rPr>
          <w:szCs w:val="22"/>
          <w:lang w:val="lt-LT"/>
        </w:rPr>
        <w:t>Besins</w:t>
      </w:r>
      <w:proofErr w:type="spellEnd"/>
      <w:r w:rsidRPr="0047399A">
        <w:rPr>
          <w:szCs w:val="22"/>
          <w:lang w:val="lt-LT"/>
        </w:rPr>
        <w:t xml:space="preserve"> ir kam jis vartojamas</w:t>
      </w:r>
    </w:p>
    <w:p w14:paraId="5B1980FE"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2.</w:t>
      </w:r>
      <w:r w:rsidRPr="0047399A">
        <w:rPr>
          <w:szCs w:val="22"/>
          <w:lang w:val="lt-LT"/>
        </w:rPr>
        <w:tab/>
      </w:r>
      <w:r w:rsidRPr="0047399A">
        <w:rPr>
          <w:noProof/>
          <w:szCs w:val="22"/>
          <w:lang w:val="lt-LT"/>
        </w:rPr>
        <w:t xml:space="preserve">Kas žinotina prieš vartojant </w:t>
      </w:r>
      <w:r w:rsidRPr="0047399A">
        <w:rPr>
          <w:szCs w:val="22"/>
          <w:lang w:val="lt-LT"/>
        </w:rPr>
        <w:t xml:space="preserve">Progesterone </w:t>
      </w:r>
      <w:proofErr w:type="spellStart"/>
      <w:r w:rsidRPr="0047399A">
        <w:rPr>
          <w:szCs w:val="22"/>
          <w:lang w:val="lt-LT"/>
        </w:rPr>
        <w:t>Besins</w:t>
      </w:r>
      <w:proofErr w:type="spellEnd"/>
    </w:p>
    <w:p w14:paraId="7C766550"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3.</w:t>
      </w:r>
      <w:r w:rsidRPr="0047399A">
        <w:rPr>
          <w:szCs w:val="22"/>
          <w:lang w:val="lt-LT"/>
        </w:rPr>
        <w:tab/>
      </w:r>
      <w:r w:rsidRPr="0047399A">
        <w:rPr>
          <w:noProof/>
          <w:szCs w:val="22"/>
          <w:lang w:val="lt-LT"/>
        </w:rPr>
        <w:t xml:space="preserve">Kaip vartoti </w:t>
      </w:r>
      <w:r w:rsidRPr="0047399A">
        <w:rPr>
          <w:szCs w:val="22"/>
          <w:lang w:val="lt-LT"/>
        </w:rPr>
        <w:t xml:space="preserve">Progesterone </w:t>
      </w:r>
      <w:proofErr w:type="spellStart"/>
      <w:r w:rsidRPr="0047399A">
        <w:rPr>
          <w:szCs w:val="22"/>
          <w:lang w:val="lt-LT"/>
        </w:rPr>
        <w:t>Besins</w:t>
      </w:r>
      <w:proofErr w:type="spellEnd"/>
    </w:p>
    <w:p w14:paraId="6519B47B"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4.</w:t>
      </w:r>
      <w:r w:rsidRPr="0047399A">
        <w:rPr>
          <w:szCs w:val="22"/>
          <w:lang w:val="lt-LT"/>
        </w:rPr>
        <w:tab/>
        <w:t>Galimas šalutinis poveikis</w:t>
      </w:r>
    </w:p>
    <w:p w14:paraId="262DCDCB"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5.</w:t>
      </w:r>
      <w:r w:rsidRPr="0047399A">
        <w:rPr>
          <w:szCs w:val="22"/>
          <w:lang w:val="lt-LT"/>
        </w:rPr>
        <w:tab/>
        <w:t xml:space="preserve">Kaip laikyti Progesterone </w:t>
      </w:r>
      <w:proofErr w:type="spellStart"/>
      <w:r w:rsidRPr="0047399A">
        <w:rPr>
          <w:szCs w:val="22"/>
          <w:lang w:val="lt-LT"/>
        </w:rPr>
        <w:t>Besins</w:t>
      </w:r>
      <w:proofErr w:type="spellEnd"/>
    </w:p>
    <w:p w14:paraId="463CA8EE" w14:textId="77777777" w:rsidR="0047399A" w:rsidRPr="0047399A" w:rsidRDefault="0047399A" w:rsidP="0047399A">
      <w:pPr>
        <w:numPr>
          <w:ilvl w:val="12"/>
          <w:numId w:val="0"/>
        </w:numPr>
        <w:tabs>
          <w:tab w:val="clear" w:pos="567"/>
          <w:tab w:val="left" w:pos="709"/>
        </w:tabs>
        <w:spacing w:line="240" w:lineRule="auto"/>
        <w:ind w:right="-2"/>
        <w:rPr>
          <w:szCs w:val="22"/>
          <w:lang w:val="lt-LT"/>
        </w:rPr>
      </w:pPr>
      <w:r w:rsidRPr="0047399A">
        <w:rPr>
          <w:szCs w:val="22"/>
          <w:lang w:val="lt-LT"/>
        </w:rPr>
        <w:t>6.</w:t>
      </w:r>
      <w:r w:rsidRPr="0047399A">
        <w:rPr>
          <w:szCs w:val="22"/>
          <w:lang w:val="lt-LT"/>
        </w:rPr>
        <w:tab/>
      </w:r>
      <w:r w:rsidRPr="0047399A">
        <w:rPr>
          <w:noProof/>
          <w:szCs w:val="22"/>
          <w:lang w:val="lt-LT"/>
        </w:rPr>
        <w:t>Pakuotės turinys ir kita informacija</w:t>
      </w:r>
    </w:p>
    <w:p w14:paraId="2029978B" w14:textId="77777777" w:rsidR="0047399A" w:rsidRPr="0047399A" w:rsidRDefault="0047399A" w:rsidP="0047399A">
      <w:pPr>
        <w:numPr>
          <w:ilvl w:val="12"/>
          <w:numId w:val="0"/>
        </w:numPr>
        <w:tabs>
          <w:tab w:val="clear" w:pos="567"/>
        </w:tabs>
        <w:spacing w:line="240" w:lineRule="auto"/>
        <w:ind w:right="-2"/>
        <w:rPr>
          <w:szCs w:val="22"/>
          <w:lang w:val="lt-LT"/>
        </w:rPr>
      </w:pPr>
    </w:p>
    <w:p w14:paraId="76A7643E" w14:textId="77777777" w:rsidR="0047399A" w:rsidRPr="0047399A" w:rsidRDefault="0047399A" w:rsidP="0047399A">
      <w:pPr>
        <w:numPr>
          <w:ilvl w:val="12"/>
          <w:numId w:val="0"/>
        </w:numPr>
        <w:tabs>
          <w:tab w:val="clear" w:pos="567"/>
        </w:tabs>
        <w:spacing w:line="240" w:lineRule="auto"/>
        <w:ind w:right="-2"/>
        <w:rPr>
          <w:szCs w:val="22"/>
          <w:lang w:val="lt-LT"/>
        </w:rPr>
      </w:pPr>
    </w:p>
    <w:p w14:paraId="0EBD99EF"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1.</w:t>
      </w:r>
      <w:r w:rsidRPr="001C131B">
        <w:rPr>
          <w:rFonts w:ascii="Times New Roman" w:hAnsi="Times New Roman" w:cs="Times New Roman"/>
          <w:b/>
          <w:bCs/>
          <w:i w:val="0"/>
          <w:iCs w:val="0"/>
          <w:color w:val="auto"/>
          <w:szCs w:val="22"/>
          <w:lang w:val="lt-LT"/>
        </w:rPr>
        <w:tab/>
        <w:t xml:space="preserve">Kas yra 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ir kam jis vartojamas</w:t>
      </w:r>
    </w:p>
    <w:p w14:paraId="1AC71F99" w14:textId="77777777" w:rsidR="0047399A" w:rsidRPr="0047399A" w:rsidRDefault="0047399A" w:rsidP="0047399A">
      <w:pPr>
        <w:numPr>
          <w:ilvl w:val="12"/>
          <w:numId w:val="0"/>
        </w:numPr>
        <w:tabs>
          <w:tab w:val="clear" w:pos="567"/>
        </w:tabs>
        <w:spacing w:line="240" w:lineRule="auto"/>
        <w:ind w:right="-2"/>
        <w:rPr>
          <w:szCs w:val="22"/>
          <w:lang w:val="lt-LT"/>
        </w:rPr>
      </w:pPr>
    </w:p>
    <w:p w14:paraId="6413E5C7"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Jūsų vaisto pavadinimas yra Progesterone </w:t>
      </w:r>
      <w:proofErr w:type="spellStart"/>
      <w:r w:rsidRPr="0047399A">
        <w:rPr>
          <w:szCs w:val="22"/>
          <w:lang w:val="lt-LT"/>
        </w:rPr>
        <w:t>Besins</w:t>
      </w:r>
      <w:proofErr w:type="spellEnd"/>
      <w:r w:rsidRPr="0047399A">
        <w:rPr>
          <w:szCs w:val="22"/>
          <w:lang w:val="lt-LT"/>
        </w:rPr>
        <w:t xml:space="preserve"> 200 mg makšties minkštosios kapsulės. Progesterone </w:t>
      </w:r>
      <w:proofErr w:type="spellStart"/>
      <w:r w:rsidRPr="0047399A">
        <w:rPr>
          <w:szCs w:val="22"/>
          <w:lang w:val="lt-LT"/>
        </w:rPr>
        <w:t>Besins</w:t>
      </w:r>
      <w:proofErr w:type="spellEnd"/>
      <w:r w:rsidRPr="0047399A">
        <w:rPr>
          <w:szCs w:val="22"/>
          <w:lang w:val="lt-LT"/>
        </w:rPr>
        <w:t xml:space="preserve"> sudėtyje yra hormono, vadinamo progesteronu.</w:t>
      </w:r>
    </w:p>
    <w:p w14:paraId="6A630225" w14:textId="77777777" w:rsidR="0047399A" w:rsidRPr="0047399A" w:rsidRDefault="0047399A" w:rsidP="0047399A">
      <w:pPr>
        <w:numPr>
          <w:ilvl w:val="12"/>
          <w:numId w:val="0"/>
        </w:numPr>
        <w:tabs>
          <w:tab w:val="clear" w:pos="567"/>
        </w:tabs>
        <w:spacing w:line="240" w:lineRule="auto"/>
        <w:ind w:right="-2"/>
        <w:rPr>
          <w:b/>
          <w:szCs w:val="22"/>
          <w:lang w:val="lt-LT"/>
        </w:rPr>
      </w:pPr>
    </w:p>
    <w:p w14:paraId="73563322" w14:textId="77777777" w:rsidR="0047399A" w:rsidRPr="0047399A" w:rsidRDefault="0047399A" w:rsidP="0047399A">
      <w:pPr>
        <w:numPr>
          <w:ilvl w:val="12"/>
          <w:numId w:val="0"/>
        </w:numPr>
        <w:tabs>
          <w:tab w:val="clear" w:pos="567"/>
        </w:tabs>
        <w:spacing w:line="240" w:lineRule="auto"/>
        <w:ind w:right="-2"/>
        <w:rPr>
          <w:b/>
          <w:szCs w:val="22"/>
          <w:lang w:val="lt-LT"/>
        </w:rPr>
      </w:pPr>
      <w:r w:rsidRPr="0047399A">
        <w:rPr>
          <w:b/>
          <w:szCs w:val="22"/>
          <w:lang w:val="lt-LT"/>
        </w:rPr>
        <w:t xml:space="preserve">Kam vartojamas Progesterone </w:t>
      </w:r>
      <w:proofErr w:type="spellStart"/>
      <w:r w:rsidRPr="0047399A">
        <w:rPr>
          <w:b/>
          <w:szCs w:val="22"/>
          <w:lang w:val="lt-LT"/>
        </w:rPr>
        <w:t>Besins</w:t>
      </w:r>
      <w:proofErr w:type="spellEnd"/>
    </w:p>
    <w:p w14:paraId="4CF49C8E" w14:textId="77777777" w:rsidR="0047399A" w:rsidRPr="0047399A" w:rsidRDefault="0047399A" w:rsidP="0047399A">
      <w:pPr>
        <w:numPr>
          <w:ilvl w:val="12"/>
          <w:numId w:val="0"/>
        </w:numPr>
        <w:tabs>
          <w:tab w:val="clear" w:pos="567"/>
        </w:tabs>
        <w:spacing w:line="240" w:lineRule="auto"/>
        <w:ind w:right="-2"/>
        <w:rPr>
          <w:szCs w:val="22"/>
          <w:lang w:val="lt-LT"/>
        </w:rPr>
      </w:pPr>
    </w:p>
    <w:p w14:paraId="5F26E181" w14:textId="77777777" w:rsidR="0047399A" w:rsidRPr="0047399A" w:rsidRDefault="0047399A" w:rsidP="0047399A">
      <w:pPr>
        <w:numPr>
          <w:ilvl w:val="12"/>
          <w:numId w:val="0"/>
        </w:numPr>
        <w:tabs>
          <w:tab w:val="clear" w:pos="567"/>
        </w:tabs>
        <w:spacing w:line="240" w:lineRule="auto"/>
        <w:ind w:right="-2"/>
        <w:rPr>
          <w:b/>
          <w:szCs w:val="22"/>
          <w:lang w:val="lt-LT"/>
        </w:rPr>
      </w:pPr>
      <w:r w:rsidRPr="0047399A">
        <w:rPr>
          <w:b/>
          <w:szCs w:val="22"/>
          <w:lang w:val="lt-LT"/>
        </w:rPr>
        <w:t>Nėštumo palaikymas nevaisingumo gydymo metu</w:t>
      </w:r>
    </w:p>
    <w:p w14:paraId="71A5FD9C" w14:textId="77777777" w:rsidR="0047399A" w:rsidRPr="0047399A" w:rsidRDefault="0047399A" w:rsidP="0047399A">
      <w:pPr>
        <w:tabs>
          <w:tab w:val="clear" w:pos="567"/>
        </w:tabs>
        <w:autoSpaceDE w:val="0"/>
        <w:autoSpaceDN w:val="0"/>
        <w:adjustRightInd w:val="0"/>
        <w:spacing w:line="240" w:lineRule="auto"/>
        <w:rPr>
          <w:noProof/>
          <w:szCs w:val="22"/>
          <w:lang w:val="lt-LT"/>
        </w:rPr>
      </w:pPr>
      <w:r w:rsidRPr="0047399A">
        <w:rPr>
          <w:rFonts w:eastAsiaTheme="minorHAnsi"/>
          <w:snapToGrid/>
          <w:szCs w:val="22"/>
          <w:lang w:val="lt-LT"/>
        </w:rPr>
        <w:t xml:space="preserve">Progesterone </w:t>
      </w:r>
      <w:proofErr w:type="spellStart"/>
      <w:r w:rsidRPr="0047399A">
        <w:rPr>
          <w:rFonts w:eastAsiaTheme="minorHAnsi"/>
          <w:snapToGrid/>
          <w:szCs w:val="22"/>
          <w:lang w:val="lt-LT"/>
        </w:rPr>
        <w:t>Besins</w:t>
      </w:r>
      <w:proofErr w:type="spellEnd"/>
      <w:r w:rsidRPr="0047399A">
        <w:rPr>
          <w:rFonts w:eastAsiaTheme="minorHAnsi"/>
          <w:snapToGrid/>
          <w:szCs w:val="22"/>
          <w:lang w:val="lt-LT"/>
        </w:rPr>
        <w:t xml:space="preserve"> </w:t>
      </w:r>
      <w:r w:rsidRPr="0047399A">
        <w:rPr>
          <w:noProof/>
          <w:szCs w:val="22"/>
          <w:lang w:val="lt-LT"/>
        </w:rPr>
        <w:t>yra skirtas progesterono kiekiui papildyti ir nėštumui palaikyti moterims dirbtinio apvaisinimo technologijos (DAT) procedūrų ciklo metu.</w:t>
      </w:r>
    </w:p>
    <w:p w14:paraId="07FF2B28" w14:textId="77777777" w:rsidR="0047399A" w:rsidRPr="0047399A" w:rsidRDefault="0047399A" w:rsidP="0047399A">
      <w:pPr>
        <w:tabs>
          <w:tab w:val="clear" w:pos="567"/>
        </w:tabs>
        <w:autoSpaceDE w:val="0"/>
        <w:autoSpaceDN w:val="0"/>
        <w:adjustRightInd w:val="0"/>
        <w:spacing w:line="240" w:lineRule="auto"/>
        <w:rPr>
          <w:noProof/>
          <w:szCs w:val="22"/>
          <w:lang w:val="lt-LT"/>
        </w:rPr>
      </w:pPr>
    </w:p>
    <w:p w14:paraId="63275D25" w14:textId="77777777" w:rsidR="0047399A" w:rsidRPr="0047399A" w:rsidRDefault="0047399A" w:rsidP="0047399A">
      <w:pPr>
        <w:tabs>
          <w:tab w:val="clear" w:pos="567"/>
        </w:tabs>
        <w:autoSpaceDE w:val="0"/>
        <w:autoSpaceDN w:val="0"/>
        <w:adjustRightInd w:val="0"/>
        <w:spacing w:line="240" w:lineRule="auto"/>
        <w:rPr>
          <w:b/>
          <w:szCs w:val="22"/>
          <w:lang w:val="lt-LT"/>
        </w:rPr>
      </w:pPr>
      <w:r w:rsidRPr="0047399A">
        <w:rPr>
          <w:b/>
          <w:noProof/>
          <w:szCs w:val="22"/>
          <w:lang w:val="lt-LT"/>
        </w:rPr>
        <w:t>Priešlaikiniam gimdymui išvengti, moterims, kurios laukiasi vieno kūdikio</w:t>
      </w:r>
    </w:p>
    <w:p w14:paraId="782D3672"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yra skiriamas moterims, kurios anksčiau prieš laiką pagimdė kūdikį ir (arba) kurioms yra trumpas gimdos kaklelis. </w:t>
      </w:r>
    </w:p>
    <w:p w14:paraId="798EA3BA" w14:textId="77777777" w:rsidR="0047399A" w:rsidRPr="0047399A" w:rsidRDefault="0047399A" w:rsidP="0047399A">
      <w:pPr>
        <w:numPr>
          <w:ilvl w:val="12"/>
          <w:numId w:val="0"/>
        </w:numPr>
        <w:tabs>
          <w:tab w:val="clear" w:pos="567"/>
        </w:tabs>
        <w:spacing w:line="240" w:lineRule="auto"/>
        <w:ind w:right="-2"/>
        <w:rPr>
          <w:szCs w:val="22"/>
          <w:lang w:val="lt-LT"/>
        </w:rPr>
      </w:pPr>
    </w:p>
    <w:p w14:paraId="702C218F"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2.</w:t>
      </w:r>
      <w:r w:rsidRPr="001C131B">
        <w:rPr>
          <w:rFonts w:ascii="Times New Roman" w:hAnsi="Times New Roman" w:cs="Times New Roman"/>
          <w:b/>
          <w:bCs/>
          <w:i w:val="0"/>
          <w:iCs w:val="0"/>
          <w:color w:val="auto"/>
          <w:szCs w:val="22"/>
          <w:lang w:val="lt-LT"/>
        </w:rPr>
        <w:tab/>
        <w:t xml:space="preserve">Kas žinotina prieš vartojant Progesterone </w:t>
      </w:r>
      <w:proofErr w:type="spellStart"/>
      <w:r w:rsidRPr="001C131B">
        <w:rPr>
          <w:rFonts w:ascii="Times New Roman" w:hAnsi="Times New Roman" w:cs="Times New Roman"/>
          <w:b/>
          <w:bCs/>
          <w:i w:val="0"/>
          <w:iCs w:val="0"/>
          <w:color w:val="auto"/>
          <w:szCs w:val="22"/>
          <w:lang w:val="lt-LT"/>
        </w:rPr>
        <w:t>Besins</w:t>
      </w:r>
      <w:proofErr w:type="spellEnd"/>
    </w:p>
    <w:p w14:paraId="6810690D" w14:textId="77777777" w:rsidR="0047399A" w:rsidRPr="001C131B" w:rsidRDefault="0047399A" w:rsidP="0047399A">
      <w:pPr>
        <w:numPr>
          <w:ilvl w:val="12"/>
          <w:numId w:val="0"/>
        </w:numPr>
        <w:tabs>
          <w:tab w:val="clear" w:pos="567"/>
        </w:tabs>
        <w:spacing w:line="240" w:lineRule="auto"/>
        <w:ind w:right="-2"/>
        <w:rPr>
          <w:b/>
          <w:bCs/>
          <w:szCs w:val="22"/>
          <w:lang w:val="lt-LT"/>
        </w:rPr>
      </w:pPr>
    </w:p>
    <w:p w14:paraId="589B0C89"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vartoti draudžiama:</w:t>
      </w:r>
    </w:p>
    <w:p w14:paraId="4F3CC46D" w14:textId="77777777" w:rsidR="0047399A" w:rsidRPr="0047399A" w:rsidRDefault="0047399A" w:rsidP="0047399A">
      <w:pPr>
        <w:numPr>
          <w:ilvl w:val="12"/>
          <w:numId w:val="0"/>
        </w:numPr>
        <w:spacing w:line="240" w:lineRule="auto"/>
        <w:ind w:left="567" w:hanging="567"/>
        <w:rPr>
          <w:noProof/>
          <w:szCs w:val="22"/>
          <w:lang w:val="lt-LT"/>
        </w:rPr>
      </w:pPr>
      <w:r w:rsidRPr="0047399A">
        <w:rPr>
          <w:b/>
          <w:szCs w:val="22"/>
          <w:lang w:val="lt-LT"/>
        </w:rPr>
        <w:t>-</w:t>
      </w:r>
      <w:r w:rsidRPr="0047399A">
        <w:rPr>
          <w:b/>
          <w:szCs w:val="22"/>
          <w:lang w:val="lt-LT"/>
        </w:rPr>
        <w:tab/>
      </w:r>
      <w:r w:rsidRPr="0047399A">
        <w:rPr>
          <w:noProof/>
          <w:szCs w:val="22"/>
          <w:lang w:val="lt-LT"/>
        </w:rPr>
        <w:t>jeigu yra alergija progesteronui, sojoms, žemės riešutams arba bet kuriai pagalbinei šio vaisto medžiagai (jos išvardytos 6 skyriuje);</w:t>
      </w:r>
    </w:p>
    <w:p w14:paraId="69486F93"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sergate kepenų liga;</w:t>
      </w:r>
    </w:p>
    <w:p w14:paraId="1AED3C69"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 Jūsų oda ar akių baltymai pageltę (sergate gelta);</w:t>
      </w:r>
    </w:p>
    <w:p w14:paraId="1A33521A"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Jums yra neaiškios kilmės kraujavimas iš makšties;</w:t>
      </w:r>
    </w:p>
    <w:p w14:paraId="3DE16DA3"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sergate krūties ar lytinių organų karcinoma;</w:t>
      </w:r>
    </w:p>
    <w:p w14:paraId="0C37D6EB"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 xml:space="preserve">jeigu sergate </w:t>
      </w:r>
      <w:proofErr w:type="spellStart"/>
      <w:r w:rsidRPr="0047399A">
        <w:rPr>
          <w:szCs w:val="22"/>
          <w:lang w:val="lt-LT"/>
        </w:rPr>
        <w:t>tromboflebitu</w:t>
      </w:r>
      <w:proofErr w:type="spellEnd"/>
      <w:r w:rsidRPr="0047399A">
        <w:rPr>
          <w:szCs w:val="22"/>
          <w:lang w:val="lt-LT"/>
        </w:rPr>
        <w:t>;</w:t>
      </w:r>
    </w:p>
    <w:p w14:paraId="553C9A89"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yra ar anksčiau yra buvę kraujo krešulių venoje (trombozė), pvz., kojoje (giliųjų venų trombozė) arba plaučiuose (plaučių embolija);</w:t>
      </w:r>
    </w:p>
    <w:p w14:paraId="11015735"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Jums yra buvęs kraujavimas į smegenis;</w:t>
      </w:r>
    </w:p>
    <w:p w14:paraId="7B7B5322"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 xml:space="preserve">jeigu sergate reta šeimoje paveldima kraujo liga, vadinama </w:t>
      </w:r>
      <w:proofErr w:type="spellStart"/>
      <w:r w:rsidRPr="0047399A">
        <w:rPr>
          <w:szCs w:val="22"/>
          <w:lang w:val="lt-LT"/>
        </w:rPr>
        <w:t>porfirija</w:t>
      </w:r>
      <w:proofErr w:type="spellEnd"/>
      <w:r w:rsidRPr="0047399A">
        <w:rPr>
          <w:szCs w:val="22"/>
          <w:lang w:val="lt-LT"/>
        </w:rPr>
        <w:t>;</w:t>
      </w:r>
    </w:p>
    <w:p w14:paraId="4531391C" w14:textId="77777777" w:rsidR="0047399A" w:rsidRPr="0047399A" w:rsidRDefault="0047399A" w:rsidP="0047399A">
      <w:pPr>
        <w:numPr>
          <w:ilvl w:val="12"/>
          <w:numId w:val="0"/>
        </w:numPr>
        <w:spacing w:line="240" w:lineRule="auto"/>
        <w:ind w:left="567" w:hanging="567"/>
        <w:rPr>
          <w:szCs w:val="22"/>
          <w:lang w:val="lt-LT"/>
        </w:rPr>
      </w:pPr>
      <w:r w:rsidRPr="0047399A">
        <w:rPr>
          <w:b/>
          <w:szCs w:val="22"/>
          <w:lang w:val="lt-LT"/>
        </w:rPr>
        <w:t>-</w:t>
      </w:r>
      <w:r w:rsidRPr="0047399A">
        <w:rPr>
          <w:szCs w:val="22"/>
          <w:lang w:val="lt-LT"/>
        </w:rPr>
        <w:tab/>
        <w:t>jeigu esate nėščia, bet kūdikis Jūsų gimdoje mirė (nesivystantis nėštumas);</w:t>
      </w:r>
    </w:p>
    <w:p w14:paraId="0C68C775" w14:textId="77777777" w:rsidR="0047399A" w:rsidRPr="0047399A" w:rsidRDefault="0047399A" w:rsidP="0047399A">
      <w:pPr>
        <w:numPr>
          <w:ilvl w:val="12"/>
          <w:numId w:val="0"/>
        </w:numPr>
        <w:spacing w:line="240" w:lineRule="auto"/>
        <w:ind w:left="567" w:hanging="567"/>
        <w:rPr>
          <w:szCs w:val="22"/>
          <w:lang w:val="lt-LT"/>
        </w:rPr>
      </w:pPr>
      <w:r w:rsidRPr="0047399A">
        <w:rPr>
          <w:szCs w:val="22"/>
          <w:lang w:val="lt-LT"/>
        </w:rPr>
        <w:t>-</w:t>
      </w:r>
      <w:r w:rsidRPr="0047399A">
        <w:rPr>
          <w:szCs w:val="22"/>
          <w:lang w:val="lt-LT"/>
        </w:rPr>
        <w:tab/>
        <w:t>jeigu Jums nubėgo vandenys.</w:t>
      </w:r>
    </w:p>
    <w:p w14:paraId="2AB896A4" w14:textId="77777777" w:rsidR="0047399A" w:rsidRPr="0047399A" w:rsidRDefault="0047399A" w:rsidP="0047399A">
      <w:pPr>
        <w:numPr>
          <w:ilvl w:val="12"/>
          <w:numId w:val="0"/>
        </w:numPr>
        <w:tabs>
          <w:tab w:val="clear" w:pos="567"/>
        </w:tabs>
        <w:spacing w:line="240" w:lineRule="auto"/>
        <w:ind w:right="-2"/>
        <w:rPr>
          <w:szCs w:val="22"/>
          <w:lang w:val="lt-LT"/>
        </w:rPr>
      </w:pPr>
    </w:p>
    <w:p w14:paraId="0677E1D5"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lastRenderedPageBreak/>
        <w:t xml:space="preserve">Progesterone </w:t>
      </w:r>
      <w:proofErr w:type="spellStart"/>
      <w:r w:rsidRPr="0047399A">
        <w:rPr>
          <w:szCs w:val="22"/>
          <w:lang w:val="lt-LT"/>
        </w:rPr>
        <w:t>Besins</w:t>
      </w:r>
      <w:proofErr w:type="spellEnd"/>
      <w:r w:rsidRPr="0047399A">
        <w:rPr>
          <w:szCs w:val="22"/>
          <w:lang w:val="lt-LT"/>
        </w:rPr>
        <w:t xml:space="preserve"> nevartokite, jei kuris nors aukščiau išvardytas punktas Jums tinka. Jei abejojate, prieš vartodama Progesterone </w:t>
      </w:r>
      <w:proofErr w:type="spellStart"/>
      <w:r w:rsidRPr="0047399A">
        <w:rPr>
          <w:szCs w:val="22"/>
          <w:lang w:val="lt-LT"/>
        </w:rPr>
        <w:t>Besins</w:t>
      </w:r>
      <w:proofErr w:type="spellEnd"/>
      <w:r w:rsidRPr="0047399A">
        <w:rPr>
          <w:szCs w:val="22"/>
          <w:lang w:val="lt-LT"/>
        </w:rPr>
        <w:t xml:space="preserve"> pasitarkite su gydytoju ar vaistininku.</w:t>
      </w:r>
    </w:p>
    <w:p w14:paraId="401F4A19" w14:textId="77777777" w:rsidR="0047399A" w:rsidRPr="0047399A" w:rsidRDefault="0047399A" w:rsidP="0047399A">
      <w:pPr>
        <w:pStyle w:val="Antrat4"/>
        <w:spacing w:before="0" w:after="0"/>
        <w:rPr>
          <w:rFonts w:ascii="Times New Roman" w:hAnsi="Times New Roman" w:cs="Times New Roman"/>
          <w:color w:val="auto"/>
          <w:szCs w:val="22"/>
          <w:lang w:val="lt-LT"/>
        </w:rPr>
      </w:pPr>
    </w:p>
    <w:p w14:paraId="0B6A70E2"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Įspėjimai ir atsargumo priemonės</w:t>
      </w:r>
    </w:p>
    <w:p w14:paraId="0D7952BD"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nėra kontraceptikas.</w:t>
      </w:r>
    </w:p>
    <w:p w14:paraId="0267DED3"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Jeigu manote, kad Jums įvyko persileidimas, pasikalbėkite su gydytoju, nes Jums reikia nutraukti Progesterone </w:t>
      </w:r>
      <w:proofErr w:type="spellStart"/>
      <w:r w:rsidRPr="0047399A">
        <w:rPr>
          <w:szCs w:val="22"/>
          <w:lang w:val="lt-LT"/>
        </w:rPr>
        <w:t>Besins</w:t>
      </w:r>
      <w:proofErr w:type="spellEnd"/>
      <w:r w:rsidRPr="0047399A">
        <w:rPr>
          <w:szCs w:val="22"/>
          <w:lang w:val="lt-LT"/>
        </w:rPr>
        <w:t xml:space="preserve"> vartojimą.</w:t>
      </w:r>
    </w:p>
    <w:p w14:paraId="65DC0709"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Jeigu kraujuojate iš makšties, pasitarkite su gydytoju.</w:t>
      </w:r>
    </w:p>
    <w:p w14:paraId="4506E1ED" w14:textId="77777777" w:rsidR="0047399A" w:rsidRPr="0047399A" w:rsidRDefault="0047399A" w:rsidP="0047399A">
      <w:pPr>
        <w:numPr>
          <w:ilvl w:val="12"/>
          <w:numId w:val="0"/>
        </w:numPr>
        <w:tabs>
          <w:tab w:val="clear" w:pos="567"/>
        </w:tabs>
        <w:spacing w:line="240" w:lineRule="auto"/>
        <w:ind w:right="-2"/>
        <w:rPr>
          <w:szCs w:val="22"/>
          <w:lang w:val="lt-LT"/>
        </w:rPr>
      </w:pPr>
    </w:p>
    <w:p w14:paraId="34162308" w14:textId="77777777" w:rsidR="0047399A" w:rsidRPr="0047399A" w:rsidRDefault="0047399A" w:rsidP="0047399A">
      <w:pPr>
        <w:numPr>
          <w:ilvl w:val="12"/>
          <w:numId w:val="0"/>
        </w:numPr>
        <w:tabs>
          <w:tab w:val="clear" w:pos="567"/>
        </w:tabs>
        <w:spacing w:line="240" w:lineRule="auto"/>
        <w:ind w:right="-2"/>
        <w:rPr>
          <w:b/>
          <w:i/>
          <w:szCs w:val="22"/>
          <w:lang w:val="lt-LT"/>
        </w:rPr>
      </w:pPr>
      <w:r w:rsidRPr="0047399A">
        <w:rPr>
          <w:b/>
          <w:i/>
          <w:szCs w:val="22"/>
          <w:lang w:val="lt-LT"/>
        </w:rPr>
        <w:t>Jeigu vaisto vartojate nėštumui palaikyti nevaisingumo gydymo metu</w:t>
      </w:r>
    </w:p>
    <w:p w14:paraId="504AACE4"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noProof/>
          <w:szCs w:val="22"/>
          <w:lang w:val="lt-LT"/>
        </w:rPr>
        <w:t xml:space="preserve">Progesterone Besins reikia vartoti tik pirmuosius 3 nėštumo mėnesius. </w:t>
      </w:r>
    </w:p>
    <w:p w14:paraId="5BD78F80" w14:textId="77777777" w:rsidR="0047399A" w:rsidRPr="0047399A" w:rsidRDefault="0047399A" w:rsidP="0047399A">
      <w:pPr>
        <w:numPr>
          <w:ilvl w:val="12"/>
          <w:numId w:val="0"/>
        </w:numPr>
        <w:tabs>
          <w:tab w:val="clear" w:pos="567"/>
        </w:tabs>
        <w:spacing w:line="240" w:lineRule="auto"/>
        <w:ind w:right="-2"/>
        <w:rPr>
          <w:szCs w:val="22"/>
          <w:lang w:val="lt-LT"/>
        </w:rPr>
      </w:pPr>
    </w:p>
    <w:p w14:paraId="77A9182F" w14:textId="77777777" w:rsidR="0047399A" w:rsidRPr="0047399A" w:rsidRDefault="0047399A" w:rsidP="0047399A">
      <w:pPr>
        <w:spacing w:line="240" w:lineRule="auto"/>
        <w:ind w:right="-11"/>
        <w:rPr>
          <w:b/>
          <w:bCs/>
          <w:i/>
          <w:iCs/>
          <w:szCs w:val="22"/>
          <w:u w:val="single"/>
        </w:rPr>
      </w:pPr>
      <w:bookmarkStart w:id="0" w:name="_Hlk88050999"/>
      <w:r w:rsidRPr="0047399A">
        <w:rPr>
          <w:b/>
          <w:bCs/>
          <w:i/>
          <w:iCs/>
          <w:szCs w:val="22"/>
          <w:u w:val="single"/>
        </w:rPr>
        <w:t xml:space="preserve">Jei </w:t>
      </w:r>
      <w:proofErr w:type="spellStart"/>
      <w:r w:rsidRPr="0047399A">
        <w:rPr>
          <w:b/>
          <w:bCs/>
          <w:i/>
          <w:iCs/>
          <w:szCs w:val="22"/>
          <w:u w:val="single"/>
        </w:rPr>
        <w:t>vaistą</w:t>
      </w:r>
      <w:proofErr w:type="spellEnd"/>
      <w:r w:rsidRPr="0047399A">
        <w:rPr>
          <w:b/>
          <w:bCs/>
          <w:i/>
          <w:iCs/>
          <w:szCs w:val="22"/>
          <w:u w:val="single"/>
        </w:rPr>
        <w:t xml:space="preserve"> </w:t>
      </w:r>
      <w:proofErr w:type="spellStart"/>
      <w:r w:rsidRPr="0047399A">
        <w:rPr>
          <w:b/>
          <w:bCs/>
          <w:i/>
          <w:iCs/>
          <w:szCs w:val="22"/>
          <w:u w:val="single"/>
        </w:rPr>
        <w:t>vartojate</w:t>
      </w:r>
      <w:proofErr w:type="spellEnd"/>
      <w:r w:rsidRPr="0047399A">
        <w:rPr>
          <w:b/>
          <w:bCs/>
          <w:i/>
          <w:iCs/>
          <w:szCs w:val="22"/>
          <w:u w:val="single"/>
        </w:rPr>
        <w:t xml:space="preserve"> </w:t>
      </w:r>
      <w:proofErr w:type="spellStart"/>
      <w:r w:rsidRPr="0047399A">
        <w:rPr>
          <w:b/>
          <w:bCs/>
          <w:i/>
          <w:iCs/>
          <w:szCs w:val="22"/>
          <w:u w:val="single"/>
        </w:rPr>
        <w:t>priešlaikinio</w:t>
      </w:r>
      <w:proofErr w:type="spellEnd"/>
      <w:r w:rsidRPr="0047399A">
        <w:rPr>
          <w:b/>
          <w:bCs/>
          <w:i/>
          <w:iCs/>
          <w:szCs w:val="22"/>
          <w:u w:val="single"/>
        </w:rPr>
        <w:t xml:space="preserve"> </w:t>
      </w:r>
      <w:proofErr w:type="spellStart"/>
      <w:r w:rsidRPr="0047399A">
        <w:rPr>
          <w:b/>
          <w:bCs/>
          <w:i/>
          <w:iCs/>
          <w:szCs w:val="22"/>
          <w:u w:val="single"/>
        </w:rPr>
        <w:t>gimdymo</w:t>
      </w:r>
      <w:proofErr w:type="spellEnd"/>
      <w:r w:rsidRPr="0047399A">
        <w:rPr>
          <w:b/>
          <w:bCs/>
          <w:i/>
          <w:iCs/>
          <w:szCs w:val="22"/>
          <w:u w:val="single"/>
        </w:rPr>
        <w:t xml:space="preserve"> </w:t>
      </w:r>
      <w:proofErr w:type="spellStart"/>
      <w:r w:rsidRPr="0047399A">
        <w:rPr>
          <w:b/>
          <w:bCs/>
          <w:i/>
          <w:iCs/>
          <w:szCs w:val="22"/>
          <w:u w:val="single"/>
        </w:rPr>
        <w:t>prevencijai</w:t>
      </w:r>
      <w:proofErr w:type="spellEnd"/>
      <w:r w:rsidRPr="0047399A">
        <w:rPr>
          <w:b/>
          <w:bCs/>
          <w:i/>
          <w:iCs/>
          <w:szCs w:val="22"/>
          <w:u w:val="single"/>
        </w:rPr>
        <w:t xml:space="preserve">, kai </w:t>
      </w:r>
      <w:proofErr w:type="spellStart"/>
      <w:r w:rsidRPr="0047399A">
        <w:rPr>
          <w:b/>
          <w:bCs/>
          <w:i/>
          <w:iCs/>
          <w:szCs w:val="22"/>
          <w:u w:val="single"/>
        </w:rPr>
        <w:t>moteris</w:t>
      </w:r>
      <w:proofErr w:type="spellEnd"/>
      <w:r w:rsidRPr="0047399A">
        <w:rPr>
          <w:b/>
          <w:bCs/>
          <w:i/>
          <w:iCs/>
          <w:szCs w:val="22"/>
          <w:u w:val="single"/>
        </w:rPr>
        <w:t xml:space="preserve"> </w:t>
      </w:r>
      <w:proofErr w:type="spellStart"/>
      <w:r w:rsidRPr="0047399A">
        <w:rPr>
          <w:b/>
          <w:bCs/>
          <w:i/>
          <w:iCs/>
          <w:szCs w:val="22"/>
          <w:u w:val="single"/>
        </w:rPr>
        <w:t>laukiasi</w:t>
      </w:r>
      <w:proofErr w:type="spellEnd"/>
      <w:r w:rsidRPr="0047399A">
        <w:rPr>
          <w:b/>
          <w:bCs/>
          <w:i/>
          <w:iCs/>
          <w:szCs w:val="22"/>
          <w:u w:val="single"/>
        </w:rPr>
        <w:t xml:space="preserve"> </w:t>
      </w:r>
      <w:proofErr w:type="spellStart"/>
      <w:r w:rsidRPr="0047399A">
        <w:rPr>
          <w:b/>
          <w:bCs/>
          <w:i/>
          <w:iCs/>
          <w:szCs w:val="22"/>
          <w:u w:val="single"/>
        </w:rPr>
        <w:t>vieno</w:t>
      </w:r>
      <w:proofErr w:type="spellEnd"/>
      <w:r w:rsidRPr="0047399A">
        <w:rPr>
          <w:b/>
          <w:bCs/>
          <w:i/>
          <w:iCs/>
          <w:szCs w:val="22"/>
          <w:u w:val="single"/>
        </w:rPr>
        <w:t xml:space="preserve"> </w:t>
      </w:r>
      <w:proofErr w:type="spellStart"/>
      <w:r w:rsidRPr="0047399A">
        <w:rPr>
          <w:b/>
          <w:bCs/>
          <w:i/>
          <w:iCs/>
          <w:szCs w:val="22"/>
          <w:u w:val="single"/>
        </w:rPr>
        <w:t>kūdikio</w:t>
      </w:r>
      <w:bookmarkEnd w:id="0"/>
      <w:proofErr w:type="spellEnd"/>
    </w:p>
    <w:p w14:paraId="2D11B87D" w14:textId="77777777" w:rsidR="0047399A" w:rsidRPr="0047399A" w:rsidRDefault="0047399A" w:rsidP="0047399A">
      <w:pPr>
        <w:spacing w:line="240" w:lineRule="auto"/>
        <w:ind w:right="-11"/>
        <w:rPr>
          <w:szCs w:val="22"/>
          <w:u w:val="single"/>
        </w:rPr>
      </w:pPr>
      <w:bookmarkStart w:id="1" w:name="_Hlk88053039"/>
      <w:proofErr w:type="spellStart"/>
      <w:r w:rsidRPr="0047399A">
        <w:rPr>
          <w:szCs w:val="22"/>
          <w:u w:val="single"/>
        </w:rPr>
        <w:t>Jūsų</w:t>
      </w:r>
      <w:proofErr w:type="spellEnd"/>
      <w:r w:rsidRPr="0047399A">
        <w:rPr>
          <w:szCs w:val="22"/>
          <w:u w:val="single"/>
        </w:rPr>
        <w:t xml:space="preserve"> </w:t>
      </w:r>
      <w:proofErr w:type="spellStart"/>
      <w:r w:rsidRPr="0047399A">
        <w:rPr>
          <w:szCs w:val="22"/>
          <w:u w:val="single"/>
        </w:rPr>
        <w:t>gydytojas</w:t>
      </w:r>
      <w:proofErr w:type="spellEnd"/>
      <w:r w:rsidRPr="0047399A">
        <w:rPr>
          <w:szCs w:val="22"/>
          <w:u w:val="single"/>
        </w:rPr>
        <w:t xml:space="preserve"> </w:t>
      </w:r>
      <w:proofErr w:type="spellStart"/>
      <w:r w:rsidRPr="0047399A">
        <w:rPr>
          <w:szCs w:val="22"/>
          <w:u w:val="single"/>
        </w:rPr>
        <w:t>su</w:t>
      </w:r>
      <w:proofErr w:type="spellEnd"/>
      <w:r w:rsidRPr="0047399A">
        <w:rPr>
          <w:szCs w:val="22"/>
          <w:u w:val="single"/>
        </w:rPr>
        <w:t xml:space="preserve"> </w:t>
      </w:r>
      <w:proofErr w:type="spellStart"/>
      <w:r w:rsidRPr="0047399A">
        <w:rPr>
          <w:szCs w:val="22"/>
          <w:u w:val="single"/>
        </w:rPr>
        <w:t>Jumis</w:t>
      </w:r>
      <w:proofErr w:type="spellEnd"/>
      <w:r w:rsidRPr="0047399A">
        <w:rPr>
          <w:szCs w:val="22"/>
          <w:u w:val="single"/>
        </w:rPr>
        <w:t xml:space="preserve"> </w:t>
      </w:r>
      <w:proofErr w:type="spellStart"/>
      <w:r w:rsidRPr="0047399A">
        <w:rPr>
          <w:szCs w:val="22"/>
          <w:u w:val="single"/>
        </w:rPr>
        <w:t>turi</w:t>
      </w:r>
      <w:proofErr w:type="spellEnd"/>
      <w:r w:rsidRPr="0047399A">
        <w:rPr>
          <w:szCs w:val="22"/>
          <w:u w:val="single"/>
        </w:rPr>
        <w:t xml:space="preserve"> </w:t>
      </w:r>
      <w:proofErr w:type="spellStart"/>
      <w:r w:rsidRPr="0047399A">
        <w:rPr>
          <w:szCs w:val="22"/>
          <w:u w:val="single"/>
        </w:rPr>
        <w:t>aptarti</w:t>
      </w:r>
      <w:proofErr w:type="spellEnd"/>
      <w:r w:rsidRPr="0047399A">
        <w:rPr>
          <w:szCs w:val="22"/>
          <w:u w:val="single"/>
        </w:rPr>
        <w:t xml:space="preserve"> </w:t>
      </w:r>
      <w:proofErr w:type="spellStart"/>
      <w:r w:rsidRPr="0047399A">
        <w:rPr>
          <w:szCs w:val="22"/>
          <w:u w:val="single"/>
        </w:rPr>
        <w:t>Jūsų</w:t>
      </w:r>
      <w:proofErr w:type="spellEnd"/>
      <w:r w:rsidRPr="0047399A">
        <w:rPr>
          <w:szCs w:val="22"/>
          <w:u w:val="single"/>
        </w:rPr>
        <w:t xml:space="preserve"> </w:t>
      </w:r>
      <w:proofErr w:type="spellStart"/>
      <w:r w:rsidRPr="0047399A">
        <w:rPr>
          <w:szCs w:val="22"/>
          <w:u w:val="single"/>
        </w:rPr>
        <w:t>galimybes</w:t>
      </w:r>
      <w:proofErr w:type="spellEnd"/>
      <w:r w:rsidRPr="0047399A">
        <w:rPr>
          <w:szCs w:val="22"/>
          <w:u w:val="single"/>
        </w:rPr>
        <w:t xml:space="preserve"> </w:t>
      </w:r>
      <w:proofErr w:type="spellStart"/>
      <w:r w:rsidRPr="0047399A">
        <w:rPr>
          <w:szCs w:val="22"/>
          <w:u w:val="single"/>
        </w:rPr>
        <w:t>ir</w:t>
      </w:r>
      <w:proofErr w:type="spellEnd"/>
      <w:r w:rsidRPr="0047399A">
        <w:rPr>
          <w:szCs w:val="22"/>
          <w:u w:val="single"/>
        </w:rPr>
        <w:t xml:space="preserve"> </w:t>
      </w:r>
      <w:proofErr w:type="spellStart"/>
      <w:r w:rsidRPr="0047399A">
        <w:rPr>
          <w:szCs w:val="22"/>
          <w:u w:val="single"/>
        </w:rPr>
        <w:t>jų</w:t>
      </w:r>
      <w:proofErr w:type="spellEnd"/>
      <w:r w:rsidRPr="0047399A">
        <w:rPr>
          <w:szCs w:val="22"/>
          <w:u w:val="single"/>
        </w:rPr>
        <w:t xml:space="preserve"> </w:t>
      </w:r>
      <w:proofErr w:type="spellStart"/>
      <w:r w:rsidRPr="0047399A">
        <w:rPr>
          <w:szCs w:val="22"/>
          <w:u w:val="single"/>
        </w:rPr>
        <w:t>keliamą</w:t>
      </w:r>
      <w:proofErr w:type="spellEnd"/>
      <w:r w:rsidRPr="0047399A">
        <w:rPr>
          <w:szCs w:val="22"/>
          <w:u w:val="single"/>
        </w:rPr>
        <w:t xml:space="preserve"> </w:t>
      </w:r>
      <w:proofErr w:type="spellStart"/>
      <w:r w:rsidRPr="0047399A">
        <w:rPr>
          <w:szCs w:val="22"/>
          <w:u w:val="single"/>
        </w:rPr>
        <w:t>riziką</w:t>
      </w:r>
      <w:proofErr w:type="spellEnd"/>
      <w:r w:rsidRPr="0047399A">
        <w:rPr>
          <w:szCs w:val="22"/>
          <w:u w:val="single"/>
        </w:rPr>
        <w:t xml:space="preserve"> </w:t>
      </w:r>
      <w:proofErr w:type="spellStart"/>
      <w:r w:rsidRPr="0047399A">
        <w:rPr>
          <w:szCs w:val="22"/>
          <w:u w:val="single"/>
        </w:rPr>
        <w:t>bei</w:t>
      </w:r>
      <w:proofErr w:type="spellEnd"/>
      <w:r w:rsidRPr="0047399A">
        <w:rPr>
          <w:szCs w:val="22"/>
          <w:u w:val="single"/>
        </w:rPr>
        <w:t xml:space="preserve"> </w:t>
      </w:r>
      <w:proofErr w:type="spellStart"/>
      <w:r w:rsidRPr="0047399A">
        <w:rPr>
          <w:szCs w:val="22"/>
          <w:u w:val="single"/>
        </w:rPr>
        <w:t>naudą</w:t>
      </w:r>
      <w:proofErr w:type="spellEnd"/>
      <w:r w:rsidRPr="0047399A">
        <w:rPr>
          <w:szCs w:val="22"/>
          <w:u w:val="single"/>
        </w:rPr>
        <w:t xml:space="preserve">. </w:t>
      </w:r>
      <w:proofErr w:type="spellStart"/>
      <w:r w:rsidRPr="0047399A">
        <w:rPr>
          <w:szCs w:val="22"/>
          <w:u w:val="single"/>
        </w:rPr>
        <w:t>Jūs</w:t>
      </w:r>
      <w:proofErr w:type="spellEnd"/>
      <w:r w:rsidRPr="0047399A">
        <w:rPr>
          <w:szCs w:val="22"/>
          <w:u w:val="single"/>
        </w:rPr>
        <w:t xml:space="preserve"> </w:t>
      </w:r>
      <w:proofErr w:type="spellStart"/>
      <w:r w:rsidRPr="0047399A">
        <w:rPr>
          <w:szCs w:val="22"/>
          <w:u w:val="single"/>
        </w:rPr>
        <w:t>kartu</w:t>
      </w:r>
      <w:proofErr w:type="spellEnd"/>
      <w:r w:rsidRPr="0047399A">
        <w:rPr>
          <w:szCs w:val="22"/>
          <w:u w:val="single"/>
        </w:rPr>
        <w:t xml:space="preserve"> </w:t>
      </w:r>
      <w:proofErr w:type="spellStart"/>
      <w:r w:rsidRPr="0047399A">
        <w:rPr>
          <w:szCs w:val="22"/>
          <w:u w:val="single"/>
        </w:rPr>
        <w:t>su</w:t>
      </w:r>
      <w:proofErr w:type="spellEnd"/>
      <w:r w:rsidRPr="0047399A">
        <w:rPr>
          <w:szCs w:val="22"/>
          <w:u w:val="single"/>
        </w:rPr>
        <w:t xml:space="preserve"> </w:t>
      </w:r>
      <w:proofErr w:type="spellStart"/>
      <w:r w:rsidRPr="0047399A">
        <w:rPr>
          <w:szCs w:val="22"/>
          <w:u w:val="single"/>
        </w:rPr>
        <w:t>gydytoju</w:t>
      </w:r>
      <w:proofErr w:type="spellEnd"/>
      <w:r w:rsidRPr="0047399A">
        <w:rPr>
          <w:szCs w:val="22"/>
          <w:u w:val="single"/>
        </w:rPr>
        <w:t xml:space="preserve"> </w:t>
      </w:r>
      <w:proofErr w:type="spellStart"/>
      <w:r w:rsidRPr="0047399A">
        <w:rPr>
          <w:szCs w:val="22"/>
          <w:u w:val="single"/>
        </w:rPr>
        <w:t>turite</w:t>
      </w:r>
      <w:proofErr w:type="spellEnd"/>
      <w:r w:rsidRPr="0047399A">
        <w:rPr>
          <w:szCs w:val="22"/>
          <w:u w:val="single"/>
        </w:rPr>
        <w:t xml:space="preserve"> </w:t>
      </w:r>
      <w:proofErr w:type="spellStart"/>
      <w:r w:rsidRPr="0047399A">
        <w:rPr>
          <w:szCs w:val="22"/>
          <w:u w:val="single"/>
        </w:rPr>
        <w:t>nuspręsti</w:t>
      </w:r>
      <w:proofErr w:type="spellEnd"/>
      <w:r w:rsidRPr="0047399A">
        <w:rPr>
          <w:szCs w:val="22"/>
          <w:u w:val="single"/>
        </w:rPr>
        <w:t xml:space="preserve">, </w:t>
      </w:r>
      <w:proofErr w:type="spellStart"/>
      <w:r w:rsidRPr="0047399A">
        <w:rPr>
          <w:szCs w:val="22"/>
          <w:u w:val="single"/>
        </w:rPr>
        <w:t>kuris</w:t>
      </w:r>
      <w:proofErr w:type="spellEnd"/>
      <w:r w:rsidRPr="0047399A">
        <w:rPr>
          <w:szCs w:val="22"/>
          <w:u w:val="single"/>
        </w:rPr>
        <w:t xml:space="preserve"> </w:t>
      </w:r>
      <w:proofErr w:type="spellStart"/>
      <w:r w:rsidRPr="0047399A">
        <w:rPr>
          <w:szCs w:val="22"/>
          <w:u w:val="single"/>
        </w:rPr>
        <w:t>gydymas</w:t>
      </w:r>
      <w:proofErr w:type="spellEnd"/>
      <w:r w:rsidRPr="0047399A">
        <w:rPr>
          <w:szCs w:val="22"/>
          <w:u w:val="single"/>
        </w:rPr>
        <w:t xml:space="preserve"> Jums </w:t>
      </w:r>
      <w:proofErr w:type="spellStart"/>
      <w:r w:rsidRPr="0047399A">
        <w:rPr>
          <w:szCs w:val="22"/>
          <w:u w:val="single"/>
        </w:rPr>
        <w:t>tinkamiausias</w:t>
      </w:r>
      <w:proofErr w:type="spellEnd"/>
      <w:r w:rsidRPr="0047399A">
        <w:rPr>
          <w:szCs w:val="22"/>
          <w:u w:val="single"/>
        </w:rPr>
        <w:t>.</w:t>
      </w:r>
    </w:p>
    <w:p w14:paraId="1BDF5F2A" w14:textId="77777777" w:rsidR="0047399A" w:rsidRPr="0047399A" w:rsidRDefault="0047399A" w:rsidP="0047399A">
      <w:pPr>
        <w:spacing w:line="240" w:lineRule="auto"/>
        <w:ind w:right="-11"/>
        <w:rPr>
          <w:szCs w:val="22"/>
          <w:u w:val="single"/>
        </w:rPr>
      </w:pPr>
    </w:p>
    <w:bookmarkEnd w:id="1"/>
    <w:p w14:paraId="63529A3C" w14:textId="77777777" w:rsidR="0047399A" w:rsidRPr="0047399A" w:rsidRDefault="0047399A" w:rsidP="0047399A">
      <w:pPr>
        <w:spacing w:line="240" w:lineRule="auto"/>
        <w:ind w:right="-11"/>
        <w:rPr>
          <w:szCs w:val="22"/>
        </w:rPr>
      </w:pPr>
      <w:r w:rsidRPr="0047399A">
        <w:rPr>
          <w:szCs w:val="22"/>
        </w:rPr>
        <w:t xml:space="preserve">Jei </w:t>
      </w:r>
      <w:proofErr w:type="spellStart"/>
      <w:r w:rsidRPr="0047399A">
        <w:rPr>
          <w:szCs w:val="22"/>
        </w:rPr>
        <w:t>yra</w:t>
      </w:r>
      <w:proofErr w:type="spellEnd"/>
      <w:r w:rsidRPr="0047399A">
        <w:rPr>
          <w:szCs w:val="22"/>
        </w:rPr>
        <w:t xml:space="preserve"> </w:t>
      </w:r>
      <w:proofErr w:type="spellStart"/>
      <w:r w:rsidRPr="0047399A">
        <w:rPr>
          <w:szCs w:val="22"/>
        </w:rPr>
        <w:t>priešlaikinio</w:t>
      </w:r>
      <w:proofErr w:type="spellEnd"/>
      <w:r w:rsidRPr="0047399A">
        <w:rPr>
          <w:szCs w:val="22"/>
        </w:rPr>
        <w:t xml:space="preserve"> </w:t>
      </w:r>
      <w:proofErr w:type="spellStart"/>
      <w:r w:rsidRPr="0047399A">
        <w:rPr>
          <w:szCs w:val="22"/>
        </w:rPr>
        <w:t>gimdymo</w:t>
      </w:r>
      <w:proofErr w:type="spellEnd"/>
      <w:r w:rsidRPr="0047399A">
        <w:rPr>
          <w:szCs w:val="22"/>
        </w:rPr>
        <w:t xml:space="preserve"> </w:t>
      </w:r>
      <w:proofErr w:type="spellStart"/>
      <w:r w:rsidRPr="0047399A">
        <w:rPr>
          <w:szCs w:val="22"/>
        </w:rPr>
        <w:t>rizika</w:t>
      </w:r>
      <w:proofErr w:type="spellEnd"/>
      <w:r w:rsidRPr="0047399A">
        <w:rPr>
          <w:szCs w:val="22"/>
        </w:rPr>
        <w:t xml:space="preserve">, Jums </w:t>
      </w:r>
      <w:proofErr w:type="spellStart"/>
      <w:r w:rsidRPr="0047399A">
        <w:rPr>
          <w:szCs w:val="22"/>
        </w:rPr>
        <w:t>nuo</w:t>
      </w:r>
      <w:proofErr w:type="spellEnd"/>
      <w:r w:rsidRPr="0047399A">
        <w:rPr>
          <w:szCs w:val="22"/>
        </w:rPr>
        <w:t xml:space="preserve"> 20-osios </w:t>
      </w:r>
      <w:proofErr w:type="spellStart"/>
      <w:r w:rsidRPr="0047399A">
        <w:rPr>
          <w:szCs w:val="22"/>
        </w:rPr>
        <w:t>iki</w:t>
      </w:r>
      <w:proofErr w:type="spellEnd"/>
      <w:r w:rsidRPr="0047399A">
        <w:rPr>
          <w:szCs w:val="22"/>
        </w:rPr>
        <w:t xml:space="preserve"> 34-osios </w:t>
      </w:r>
      <w:proofErr w:type="spellStart"/>
      <w:r w:rsidRPr="0047399A">
        <w:rPr>
          <w:szCs w:val="22"/>
        </w:rPr>
        <w:t>nėštumo</w:t>
      </w:r>
      <w:proofErr w:type="spellEnd"/>
      <w:r w:rsidRPr="0047399A">
        <w:rPr>
          <w:szCs w:val="22"/>
        </w:rPr>
        <w:t xml:space="preserve"> </w:t>
      </w:r>
      <w:proofErr w:type="spellStart"/>
      <w:r w:rsidRPr="0047399A">
        <w:rPr>
          <w:szCs w:val="22"/>
        </w:rPr>
        <w:t>savaitės</w:t>
      </w:r>
      <w:proofErr w:type="spellEnd"/>
      <w:r w:rsidRPr="0047399A">
        <w:rPr>
          <w:szCs w:val="22"/>
        </w:rPr>
        <w:t xml:space="preserve"> </w:t>
      </w:r>
      <w:proofErr w:type="spellStart"/>
      <w:r w:rsidRPr="0047399A">
        <w:rPr>
          <w:szCs w:val="22"/>
        </w:rPr>
        <w:t>gali</w:t>
      </w:r>
      <w:proofErr w:type="spellEnd"/>
      <w:r w:rsidRPr="0047399A">
        <w:rPr>
          <w:szCs w:val="22"/>
        </w:rPr>
        <w:t xml:space="preserve"> </w:t>
      </w:r>
      <w:proofErr w:type="spellStart"/>
      <w:r w:rsidRPr="0047399A">
        <w:rPr>
          <w:szCs w:val="22"/>
        </w:rPr>
        <w:t>būti</w:t>
      </w:r>
      <w:proofErr w:type="spellEnd"/>
      <w:r w:rsidRPr="0047399A">
        <w:rPr>
          <w:szCs w:val="22"/>
        </w:rPr>
        <w:t xml:space="preserve"> </w:t>
      </w:r>
      <w:proofErr w:type="spellStart"/>
      <w:r w:rsidRPr="0047399A">
        <w:rPr>
          <w:szCs w:val="22"/>
        </w:rPr>
        <w:t>skirta</w:t>
      </w:r>
      <w:proofErr w:type="spellEnd"/>
      <w:r w:rsidRPr="0047399A">
        <w:rPr>
          <w:szCs w:val="22"/>
        </w:rPr>
        <w:t xml:space="preserve"> Progesterone </w:t>
      </w:r>
      <w:proofErr w:type="spellStart"/>
      <w:r w:rsidRPr="0047399A">
        <w:rPr>
          <w:szCs w:val="22"/>
        </w:rPr>
        <w:t>Besins</w:t>
      </w:r>
      <w:proofErr w:type="spellEnd"/>
      <w:r w:rsidRPr="0047399A">
        <w:rPr>
          <w:szCs w:val="22"/>
        </w:rPr>
        <w:t xml:space="preserve">. </w:t>
      </w:r>
      <w:bookmarkStart w:id="2" w:name="_Hlk87438829"/>
      <w:r w:rsidRPr="0047399A">
        <w:rPr>
          <w:szCs w:val="22"/>
        </w:rPr>
        <w:t xml:space="preserve">Jei </w:t>
      </w:r>
      <w:proofErr w:type="spellStart"/>
      <w:r w:rsidRPr="0047399A">
        <w:rPr>
          <w:szCs w:val="22"/>
        </w:rPr>
        <w:t>vartojant</w:t>
      </w:r>
      <w:proofErr w:type="spellEnd"/>
      <w:r w:rsidRPr="0047399A">
        <w:rPr>
          <w:szCs w:val="22"/>
        </w:rPr>
        <w:t xml:space="preserve"> </w:t>
      </w:r>
      <w:proofErr w:type="spellStart"/>
      <w:r w:rsidRPr="0047399A">
        <w:rPr>
          <w:szCs w:val="22"/>
        </w:rPr>
        <w:t>vaisto</w:t>
      </w:r>
      <w:proofErr w:type="spellEnd"/>
      <w:r w:rsidRPr="0047399A">
        <w:rPr>
          <w:szCs w:val="22"/>
        </w:rPr>
        <w:t xml:space="preserve"> </w:t>
      </w:r>
      <w:proofErr w:type="spellStart"/>
      <w:r w:rsidRPr="0047399A">
        <w:rPr>
          <w:szCs w:val="22"/>
        </w:rPr>
        <w:t>nubėga</w:t>
      </w:r>
      <w:proofErr w:type="spellEnd"/>
      <w:r w:rsidRPr="0047399A">
        <w:rPr>
          <w:szCs w:val="22"/>
        </w:rPr>
        <w:t xml:space="preserve"> </w:t>
      </w:r>
      <w:proofErr w:type="spellStart"/>
      <w:r w:rsidRPr="0047399A">
        <w:rPr>
          <w:szCs w:val="22"/>
        </w:rPr>
        <w:t>vandenys</w:t>
      </w:r>
      <w:proofErr w:type="spellEnd"/>
      <w:r w:rsidRPr="0047399A">
        <w:rPr>
          <w:szCs w:val="22"/>
        </w:rPr>
        <w:t xml:space="preserve">, </w:t>
      </w:r>
      <w:proofErr w:type="spellStart"/>
      <w:r w:rsidRPr="0047399A">
        <w:rPr>
          <w:szCs w:val="22"/>
        </w:rPr>
        <w:t>turite</w:t>
      </w:r>
      <w:proofErr w:type="spellEnd"/>
      <w:r w:rsidRPr="0047399A">
        <w:rPr>
          <w:szCs w:val="22"/>
        </w:rPr>
        <w:t xml:space="preserve"> </w:t>
      </w:r>
      <w:proofErr w:type="spellStart"/>
      <w:r w:rsidRPr="0047399A">
        <w:rPr>
          <w:szCs w:val="22"/>
        </w:rPr>
        <w:t>kuo</w:t>
      </w:r>
      <w:proofErr w:type="spellEnd"/>
      <w:r w:rsidRPr="0047399A">
        <w:rPr>
          <w:szCs w:val="22"/>
        </w:rPr>
        <w:t xml:space="preserve"> </w:t>
      </w:r>
      <w:proofErr w:type="spellStart"/>
      <w:r w:rsidRPr="0047399A">
        <w:rPr>
          <w:szCs w:val="22"/>
        </w:rPr>
        <w:t>skubiau</w:t>
      </w:r>
      <w:proofErr w:type="spellEnd"/>
      <w:r w:rsidRPr="0047399A">
        <w:rPr>
          <w:szCs w:val="22"/>
        </w:rPr>
        <w:t xml:space="preserve"> </w:t>
      </w:r>
      <w:proofErr w:type="spellStart"/>
      <w:r w:rsidRPr="0047399A">
        <w:rPr>
          <w:szCs w:val="22"/>
        </w:rPr>
        <w:t>apsilankyti</w:t>
      </w:r>
      <w:proofErr w:type="spellEnd"/>
      <w:r w:rsidRPr="0047399A">
        <w:rPr>
          <w:szCs w:val="22"/>
        </w:rPr>
        <w:t xml:space="preserve"> pas </w:t>
      </w:r>
      <w:proofErr w:type="spellStart"/>
      <w:r w:rsidRPr="0047399A">
        <w:rPr>
          <w:szCs w:val="22"/>
        </w:rPr>
        <w:t>gydytoją</w:t>
      </w:r>
      <w:proofErr w:type="spellEnd"/>
      <w:r w:rsidRPr="0047399A">
        <w:rPr>
          <w:szCs w:val="22"/>
        </w:rPr>
        <w:t xml:space="preserve">. </w:t>
      </w:r>
      <w:proofErr w:type="spellStart"/>
      <w:r w:rsidRPr="0047399A">
        <w:rPr>
          <w:szCs w:val="22"/>
        </w:rPr>
        <w:t>Jeigu</w:t>
      </w:r>
      <w:proofErr w:type="spellEnd"/>
      <w:r w:rsidRPr="0047399A">
        <w:rPr>
          <w:szCs w:val="22"/>
        </w:rPr>
        <w:t xml:space="preserve"> </w:t>
      </w:r>
      <w:proofErr w:type="spellStart"/>
      <w:r w:rsidRPr="0047399A">
        <w:rPr>
          <w:szCs w:val="22"/>
        </w:rPr>
        <w:t>taip</w:t>
      </w:r>
      <w:proofErr w:type="spellEnd"/>
      <w:r w:rsidRPr="0047399A">
        <w:rPr>
          <w:szCs w:val="22"/>
        </w:rPr>
        <w:t xml:space="preserve"> </w:t>
      </w:r>
      <w:proofErr w:type="spellStart"/>
      <w:r w:rsidRPr="0047399A">
        <w:rPr>
          <w:szCs w:val="22"/>
        </w:rPr>
        <w:t>nutinka</w:t>
      </w:r>
      <w:proofErr w:type="spellEnd"/>
      <w:r w:rsidRPr="0047399A">
        <w:rPr>
          <w:szCs w:val="22"/>
        </w:rPr>
        <w:t xml:space="preserve">, Jums </w:t>
      </w:r>
      <w:proofErr w:type="spellStart"/>
      <w:r w:rsidRPr="0047399A">
        <w:rPr>
          <w:szCs w:val="22"/>
        </w:rPr>
        <w:t>ir</w:t>
      </w:r>
      <w:proofErr w:type="spellEnd"/>
      <w:r w:rsidRPr="0047399A">
        <w:rPr>
          <w:szCs w:val="22"/>
        </w:rPr>
        <w:t xml:space="preserve"> </w:t>
      </w:r>
      <w:proofErr w:type="spellStart"/>
      <w:r w:rsidRPr="0047399A">
        <w:rPr>
          <w:szCs w:val="22"/>
        </w:rPr>
        <w:t>Jūsų</w:t>
      </w:r>
      <w:proofErr w:type="spellEnd"/>
      <w:r w:rsidRPr="0047399A">
        <w:rPr>
          <w:szCs w:val="22"/>
        </w:rPr>
        <w:t xml:space="preserve"> </w:t>
      </w:r>
      <w:proofErr w:type="spellStart"/>
      <w:r w:rsidRPr="0047399A">
        <w:rPr>
          <w:szCs w:val="22"/>
        </w:rPr>
        <w:t>kūdikiui</w:t>
      </w:r>
      <w:proofErr w:type="spellEnd"/>
      <w:r w:rsidRPr="0047399A">
        <w:rPr>
          <w:szCs w:val="22"/>
        </w:rPr>
        <w:t xml:space="preserve"> </w:t>
      </w:r>
      <w:proofErr w:type="spellStart"/>
      <w:r w:rsidRPr="0047399A">
        <w:rPr>
          <w:szCs w:val="22"/>
        </w:rPr>
        <w:t>gali</w:t>
      </w:r>
      <w:proofErr w:type="spellEnd"/>
      <w:r w:rsidRPr="0047399A">
        <w:rPr>
          <w:szCs w:val="22"/>
        </w:rPr>
        <w:t xml:space="preserve"> </w:t>
      </w:r>
      <w:proofErr w:type="spellStart"/>
      <w:r w:rsidRPr="0047399A">
        <w:rPr>
          <w:szCs w:val="22"/>
        </w:rPr>
        <w:t>kilti</w:t>
      </w:r>
      <w:proofErr w:type="spellEnd"/>
      <w:r w:rsidRPr="0047399A">
        <w:rPr>
          <w:szCs w:val="22"/>
        </w:rPr>
        <w:t xml:space="preserve"> </w:t>
      </w:r>
      <w:proofErr w:type="spellStart"/>
      <w:r w:rsidRPr="0047399A">
        <w:rPr>
          <w:szCs w:val="22"/>
        </w:rPr>
        <w:t>tiesioginė</w:t>
      </w:r>
      <w:proofErr w:type="spellEnd"/>
      <w:r w:rsidRPr="0047399A">
        <w:rPr>
          <w:szCs w:val="22"/>
        </w:rPr>
        <w:t xml:space="preserve"> </w:t>
      </w:r>
      <w:proofErr w:type="spellStart"/>
      <w:r w:rsidRPr="0047399A">
        <w:rPr>
          <w:szCs w:val="22"/>
        </w:rPr>
        <w:t>rizika</w:t>
      </w:r>
      <w:proofErr w:type="spellEnd"/>
      <w:r w:rsidRPr="0047399A">
        <w:rPr>
          <w:szCs w:val="22"/>
        </w:rPr>
        <w:t xml:space="preserve">. </w:t>
      </w:r>
    </w:p>
    <w:p w14:paraId="72F3D0AD" w14:textId="77777777" w:rsidR="0047399A" w:rsidRPr="0047399A" w:rsidRDefault="0047399A" w:rsidP="0047399A">
      <w:pPr>
        <w:spacing w:line="240" w:lineRule="auto"/>
        <w:ind w:right="-11"/>
        <w:rPr>
          <w:szCs w:val="22"/>
        </w:rPr>
      </w:pPr>
    </w:p>
    <w:bookmarkEnd w:id="2"/>
    <w:p w14:paraId="0E9977BC" w14:textId="77777777" w:rsidR="0047399A" w:rsidRPr="0047399A" w:rsidRDefault="0047399A" w:rsidP="0047399A">
      <w:pPr>
        <w:numPr>
          <w:ilvl w:val="12"/>
          <w:numId w:val="0"/>
        </w:numPr>
        <w:tabs>
          <w:tab w:val="clear" w:pos="567"/>
        </w:tabs>
        <w:spacing w:line="240" w:lineRule="auto"/>
        <w:ind w:right="-2"/>
        <w:rPr>
          <w:szCs w:val="22"/>
          <w:lang w:val="lt-LT"/>
        </w:rPr>
      </w:pPr>
      <w:proofErr w:type="spellStart"/>
      <w:r w:rsidRPr="0047399A">
        <w:rPr>
          <w:szCs w:val="22"/>
        </w:rPr>
        <w:t>Retais</w:t>
      </w:r>
      <w:proofErr w:type="spellEnd"/>
      <w:r w:rsidRPr="0047399A">
        <w:rPr>
          <w:szCs w:val="22"/>
        </w:rPr>
        <w:t xml:space="preserve"> </w:t>
      </w:r>
      <w:proofErr w:type="spellStart"/>
      <w:r w:rsidRPr="0047399A">
        <w:rPr>
          <w:szCs w:val="22"/>
        </w:rPr>
        <w:t>atvejais</w:t>
      </w:r>
      <w:proofErr w:type="spellEnd"/>
      <w:r w:rsidRPr="0047399A">
        <w:rPr>
          <w:szCs w:val="22"/>
        </w:rPr>
        <w:t xml:space="preserve">, </w:t>
      </w:r>
      <w:proofErr w:type="spellStart"/>
      <w:r w:rsidRPr="0047399A">
        <w:rPr>
          <w:szCs w:val="22"/>
        </w:rPr>
        <w:t>vaisto</w:t>
      </w:r>
      <w:proofErr w:type="spellEnd"/>
      <w:r w:rsidRPr="0047399A">
        <w:rPr>
          <w:szCs w:val="22"/>
        </w:rPr>
        <w:t xml:space="preserve"> </w:t>
      </w:r>
      <w:proofErr w:type="spellStart"/>
      <w:r w:rsidRPr="0047399A">
        <w:rPr>
          <w:szCs w:val="22"/>
        </w:rPr>
        <w:t>vartojant</w:t>
      </w:r>
      <w:proofErr w:type="spellEnd"/>
      <w:r w:rsidRPr="0047399A">
        <w:rPr>
          <w:szCs w:val="22"/>
        </w:rPr>
        <w:t xml:space="preserve"> </w:t>
      </w:r>
      <w:proofErr w:type="spellStart"/>
      <w:r w:rsidRPr="0047399A">
        <w:rPr>
          <w:szCs w:val="22"/>
        </w:rPr>
        <w:t>antrojo</w:t>
      </w:r>
      <w:proofErr w:type="spellEnd"/>
      <w:r w:rsidRPr="0047399A">
        <w:rPr>
          <w:szCs w:val="22"/>
        </w:rPr>
        <w:t xml:space="preserve"> </w:t>
      </w:r>
      <w:proofErr w:type="spellStart"/>
      <w:r w:rsidRPr="0047399A">
        <w:rPr>
          <w:szCs w:val="22"/>
        </w:rPr>
        <w:t>ir</w:t>
      </w:r>
      <w:proofErr w:type="spellEnd"/>
      <w:r w:rsidRPr="0047399A">
        <w:rPr>
          <w:szCs w:val="22"/>
        </w:rPr>
        <w:t xml:space="preserve"> </w:t>
      </w:r>
      <w:proofErr w:type="spellStart"/>
      <w:r w:rsidRPr="0047399A">
        <w:rPr>
          <w:szCs w:val="22"/>
        </w:rPr>
        <w:t>trečiojo</w:t>
      </w:r>
      <w:proofErr w:type="spellEnd"/>
      <w:r w:rsidRPr="0047399A">
        <w:rPr>
          <w:szCs w:val="22"/>
        </w:rPr>
        <w:t xml:space="preserve"> </w:t>
      </w:r>
      <w:proofErr w:type="spellStart"/>
      <w:r w:rsidRPr="0047399A">
        <w:rPr>
          <w:szCs w:val="22"/>
        </w:rPr>
        <w:t>nėštumo</w:t>
      </w:r>
      <w:proofErr w:type="spellEnd"/>
      <w:r w:rsidRPr="0047399A">
        <w:rPr>
          <w:szCs w:val="22"/>
        </w:rPr>
        <w:t xml:space="preserve"> </w:t>
      </w:r>
      <w:proofErr w:type="spellStart"/>
      <w:r w:rsidRPr="0047399A">
        <w:rPr>
          <w:szCs w:val="22"/>
        </w:rPr>
        <w:t>trimestro</w:t>
      </w:r>
      <w:proofErr w:type="spellEnd"/>
      <w:r w:rsidRPr="0047399A">
        <w:rPr>
          <w:szCs w:val="22"/>
        </w:rPr>
        <w:t xml:space="preserve"> </w:t>
      </w:r>
      <w:proofErr w:type="spellStart"/>
      <w:r w:rsidRPr="0047399A">
        <w:rPr>
          <w:szCs w:val="22"/>
        </w:rPr>
        <w:t>metu</w:t>
      </w:r>
      <w:proofErr w:type="spellEnd"/>
      <w:r w:rsidRPr="0047399A">
        <w:rPr>
          <w:szCs w:val="22"/>
        </w:rPr>
        <w:t xml:space="preserve"> </w:t>
      </w:r>
      <w:proofErr w:type="spellStart"/>
      <w:r w:rsidRPr="0047399A">
        <w:rPr>
          <w:szCs w:val="22"/>
        </w:rPr>
        <w:t>gali</w:t>
      </w:r>
      <w:proofErr w:type="spellEnd"/>
      <w:r w:rsidRPr="0047399A">
        <w:rPr>
          <w:szCs w:val="22"/>
        </w:rPr>
        <w:t xml:space="preserve"> </w:t>
      </w:r>
      <w:proofErr w:type="spellStart"/>
      <w:r w:rsidRPr="0047399A">
        <w:rPr>
          <w:szCs w:val="22"/>
        </w:rPr>
        <w:t>išsivystyti</w:t>
      </w:r>
      <w:proofErr w:type="spellEnd"/>
      <w:r w:rsidRPr="0047399A">
        <w:rPr>
          <w:szCs w:val="22"/>
        </w:rPr>
        <w:t xml:space="preserve"> </w:t>
      </w:r>
      <w:proofErr w:type="spellStart"/>
      <w:r w:rsidRPr="0047399A">
        <w:rPr>
          <w:szCs w:val="22"/>
        </w:rPr>
        <w:t>kepenų</w:t>
      </w:r>
      <w:proofErr w:type="spellEnd"/>
      <w:r w:rsidRPr="0047399A">
        <w:rPr>
          <w:szCs w:val="22"/>
        </w:rPr>
        <w:t xml:space="preserve"> </w:t>
      </w:r>
      <w:proofErr w:type="spellStart"/>
      <w:r w:rsidRPr="0047399A">
        <w:rPr>
          <w:szCs w:val="22"/>
        </w:rPr>
        <w:t>liga</w:t>
      </w:r>
      <w:proofErr w:type="spellEnd"/>
      <w:r w:rsidRPr="0047399A">
        <w:rPr>
          <w:szCs w:val="22"/>
        </w:rPr>
        <w:t xml:space="preserve">. Jei </w:t>
      </w:r>
      <w:proofErr w:type="spellStart"/>
      <w:r w:rsidRPr="0047399A">
        <w:rPr>
          <w:szCs w:val="22"/>
        </w:rPr>
        <w:t>atsiranda</w:t>
      </w:r>
      <w:proofErr w:type="spellEnd"/>
      <w:r w:rsidRPr="0047399A">
        <w:rPr>
          <w:szCs w:val="22"/>
        </w:rPr>
        <w:t xml:space="preserve"> </w:t>
      </w:r>
      <w:proofErr w:type="spellStart"/>
      <w:r w:rsidRPr="0047399A">
        <w:rPr>
          <w:szCs w:val="22"/>
        </w:rPr>
        <w:t>niežėjimas</w:t>
      </w:r>
      <w:proofErr w:type="spellEnd"/>
      <w:r w:rsidRPr="0047399A">
        <w:rPr>
          <w:szCs w:val="22"/>
        </w:rPr>
        <w:t xml:space="preserve">, </w:t>
      </w:r>
      <w:proofErr w:type="spellStart"/>
      <w:r w:rsidRPr="0047399A">
        <w:rPr>
          <w:szCs w:val="22"/>
        </w:rPr>
        <w:t>kuris</w:t>
      </w:r>
      <w:proofErr w:type="spellEnd"/>
      <w:r w:rsidRPr="0047399A">
        <w:rPr>
          <w:szCs w:val="22"/>
        </w:rPr>
        <w:t xml:space="preserve"> </w:t>
      </w:r>
      <w:proofErr w:type="spellStart"/>
      <w:r w:rsidRPr="0047399A">
        <w:rPr>
          <w:szCs w:val="22"/>
        </w:rPr>
        <w:t>gali</w:t>
      </w:r>
      <w:proofErr w:type="spellEnd"/>
      <w:r w:rsidRPr="0047399A">
        <w:rPr>
          <w:szCs w:val="22"/>
        </w:rPr>
        <w:t xml:space="preserve"> </w:t>
      </w:r>
      <w:proofErr w:type="spellStart"/>
      <w:r w:rsidRPr="0047399A">
        <w:rPr>
          <w:szCs w:val="22"/>
        </w:rPr>
        <w:t>būti</w:t>
      </w:r>
      <w:proofErr w:type="spellEnd"/>
      <w:r w:rsidRPr="0047399A">
        <w:rPr>
          <w:szCs w:val="22"/>
        </w:rPr>
        <w:t xml:space="preserve"> </w:t>
      </w:r>
      <w:proofErr w:type="spellStart"/>
      <w:r w:rsidRPr="0047399A">
        <w:rPr>
          <w:szCs w:val="22"/>
        </w:rPr>
        <w:t>kepenų</w:t>
      </w:r>
      <w:proofErr w:type="spellEnd"/>
      <w:r w:rsidRPr="0047399A">
        <w:rPr>
          <w:szCs w:val="22"/>
        </w:rPr>
        <w:t xml:space="preserve"> </w:t>
      </w:r>
      <w:proofErr w:type="spellStart"/>
      <w:r w:rsidRPr="0047399A">
        <w:rPr>
          <w:szCs w:val="22"/>
        </w:rPr>
        <w:t>ligos</w:t>
      </w:r>
      <w:proofErr w:type="spellEnd"/>
      <w:r w:rsidRPr="0047399A">
        <w:rPr>
          <w:szCs w:val="22"/>
        </w:rPr>
        <w:t xml:space="preserve"> </w:t>
      </w:r>
      <w:proofErr w:type="spellStart"/>
      <w:r w:rsidRPr="0047399A">
        <w:rPr>
          <w:szCs w:val="22"/>
        </w:rPr>
        <w:t>požymis</w:t>
      </w:r>
      <w:proofErr w:type="spellEnd"/>
      <w:r w:rsidRPr="0047399A">
        <w:rPr>
          <w:szCs w:val="22"/>
        </w:rPr>
        <w:t xml:space="preserve">, </w:t>
      </w:r>
      <w:proofErr w:type="spellStart"/>
      <w:r w:rsidRPr="0047399A">
        <w:rPr>
          <w:szCs w:val="22"/>
        </w:rPr>
        <w:t>susiekite</w:t>
      </w:r>
      <w:proofErr w:type="spellEnd"/>
      <w:r w:rsidRPr="0047399A">
        <w:rPr>
          <w:szCs w:val="22"/>
        </w:rPr>
        <w:t xml:space="preserve"> </w:t>
      </w:r>
      <w:proofErr w:type="spellStart"/>
      <w:r w:rsidRPr="0047399A">
        <w:rPr>
          <w:szCs w:val="22"/>
        </w:rPr>
        <w:t>su</w:t>
      </w:r>
      <w:proofErr w:type="spellEnd"/>
      <w:r w:rsidRPr="0047399A">
        <w:rPr>
          <w:szCs w:val="22"/>
        </w:rPr>
        <w:t xml:space="preserve"> </w:t>
      </w:r>
      <w:proofErr w:type="spellStart"/>
      <w:r w:rsidRPr="0047399A">
        <w:rPr>
          <w:szCs w:val="22"/>
        </w:rPr>
        <w:t>gydytoju</w:t>
      </w:r>
      <w:proofErr w:type="spellEnd"/>
      <w:r w:rsidRPr="0047399A">
        <w:rPr>
          <w:szCs w:val="22"/>
        </w:rPr>
        <w:t>.</w:t>
      </w:r>
    </w:p>
    <w:p w14:paraId="30931694" w14:textId="77777777" w:rsidR="0047399A" w:rsidRPr="0047399A" w:rsidRDefault="0047399A" w:rsidP="0047399A">
      <w:pPr>
        <w:numPr>
          <w:ilvl w:val="12"/>
          <w:numId w:val="0"/>
        </w:numPr>
        <w:tabs>
          <w:tab w:val="clear" w:pos="567"/>
        </w:tabs>
        <w:spacing w:line="240" w:lineRule="auto"/>
        <w:ind w:right="-2"/>
        <w:rPr>
          <w:szCs w:val="22"/>
          <w:lang w:val="lt-LT"/>
        </w:rPr>
      </w:pPr>
    </w:p>
    <w:p w14:paraId="15D5F6D9"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Vaikams</w:t>
      </w:r>
    </w:p>
    <w:p w14:paraId="4C6B9675" w14:textId="77777777" w:rsidR="0047399A" w:rsidRPr="0047399A" w:rsidRDefault="0047399A" w:rsidP="0047399A">
      <w:pPr>
        <w:numPr>
          <w:ilvl w:val="12"/>
          <w:numId w:val="0"/>
        </w:numPr>
        <w:tabs>
          <w:tab w:val="clear" w:pos="567"/>
        </w:tabs>
        <w:spacing w:line="240" w:lineRule="auto"/>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neskirtas vartoti vaikams.</w:t>
      </w:r>
    </w:p>
    <w:p w14:paraId="5677E61D" w14:textId="77777777" w:rsidR="0047399A" w:rsidRPr="0047399A" w:rsidRDefault="0047399A" w:rsidP="0047399A">
      <w:pPr>
        <w:numPr>
          <w:ilvl w:val="12"/>
          <w:numId w:val="0"/>
        </w:numPr>
        <w:tabs>
          <w:tab w:val="clear" w:pos="567"/>
        </w:tabs>
        <w:spacing w:line="240" w:lineRule="auto"/>
        <w:rPr>
          <w:b/>
          <w:szCs w:val="22"/>
          <w:lang w:val="lt-LT"/>
        </w:rPr>
      </w:pPr>
    </w:p>
    <w:p w14:paraId="50C3B7AF" w14:textId="77777777" w:rsidR="0047399A" w:rsidRPr="0047399A" w:rsidRDefault="0047399A" w:rsidP="0047399A">
      <w:pPr>
        <w:spacing w:line="240" w:lineRule="auto"/>
        <w:ind w:right="-20"/>
        <w:rPr>
          <w:b/>
          <w:bCs/>
          <w:szCs w:val="22"/>
        </w:rPr>
      </w:pPr>
      <w:proofErr w:type="spellStart"/>
      <w:r w:rsidRPr="0047399A">
        <w:rPr>
          <w:b/>
          <w:bCs/>
          <w:szCs w:val="22"/>
        </w:rPr>
        <w:t>Tyrimai</w:t>
      </w:r>
      <w:proofErr w:type="spellEnd"/>
      <w:r w:rsidRPr="0047399A">
        <w:rPr>
          <w:b/>
          <w:bCs/>
          <w:szCs w:val="22"/>
        </w:rPr>
        <w:t xml:space="preserve"> </w:t>
      </w:r>
      <w:proofErr w:type="spellStart"/>
      <w:r w:rsidRPr="0047399A">
        <w:rPr>
          <w:b/>
          <w:bCs/>
          <w:szCs w:val="22"/>
        </w:rPr>
        <w:t>ir</w:t>
      </w:r>
      <w:proofErr w:type="spellEnd"/>
      <w:r w:rsidRPr="0047399A">
        <w:rPr>
          <w:b/>
          <w:bCs/>
          <w:szCs w:val="22"/>
        </w:rPr>
        <w:t xml:space="preserve"> </w:t>
      </w:r>
      <w:proofErr w:type="spellStart"/>
      <w:r w:rsidRPr="0047399A">
        <w:rPr>
          <w:b/>
          <w:bCs/>
          <w:szCs w:val="22"/>
        </w:rPr>
        <w:t>patikrinimai</w:t>
      </w:r>
      <w:proofErr w:type="spellEnd"/>
    </w:p>
    <w:p w14:paraId="7F6A838C" w14:textId="77777777" w:rsidR="0047399A" w:rsidRPr="0047399A" w:rsidRDefault="0047399A" w:rsidP="0047399A">
      <w:pPr>
        <w:numPr>
          <w:ilvl w:val="12"/>
          <w:numId w:val="0"/>
        </w:numPr>
        <w:tabs>
          <w:tab w:val="clear" w:pos="567"/>
        </w:tabs>
        <w:spacing w:line="240" w:lineRule="auto"/>
        <w:rPr>
          <w:b/>
          <w:szCs w:val="22"/>
          <w:lang w:val="lt-LT"/>
        </w:rPr>
      </w:pPr>
      <w:proofErr w:type="spellStart"/>
      <w:r w:rsidRPr="0047399A">
        <w:rPr>
          <w:szCs w:val="22"/>
          <w:lang w:eastAsia="fr-BE"/>
        </w:rPr>
        <w:t>Prieš</w:t>
      </w:r>
      <w:proofErr w:type="spellEnd"/>
      <w:r w:rsidRPr="0047399A">
        <w:rPr>
          <w:szCs w:val="22"/>
          <w:lang w:eastAsia="fr-BE"/>
        </w:rPr>
        <w:t xml:space="preserve"> </w:t>
      </w:r>
      <w:proofErr w:type="spellStart"/>
      <w:r w:rsidRPr="0047399A">
        <w:rPr>
          <w:szCs w:val="22"/>
          <w:lang w:eastAsia="fr-BE"/>
        </w:rPr>
        <w:t>pradedant</w:t>
      </w:r>
      <w:proofErr w:type="spellEnd"/>
      <w:r w:rsidRPr="0047399A">
        <w:rPr>
          <w:szCs w:val="22"/>
          <w:lang w:eastAsia="fr-BE"/>
        </w:rPr>
        <w:t xml:space="preserve"> </w:t>
      </w:r>
      <w:proofErr w:type="spellStart"/>
      <w:r w:rsidRPr="0047399A">
        <w:rPr>
          <w:szCs w:val="22"/>
          <w:lang w:eastAsia="fr-BE"/>
        </w:rPr>
        <w:t>gydymą</w:t>
      </w:r>
      <w:proofErr w:type="spellEnd"/>
      <w:r w:rsidRPr="0047399A">
        <w:rPr>
          <w:szCs w:val="22"/>
          <w:lang w:eastAsia="fr-BE"/>
        </w:rPr>
        <w:t xml:space="preserve"> </w:t>
      </w:r>
      <w:proofErr w:type="spellStart"/>
      <w:r w:rsidRPr="0047399A">
        <w:rPr>
          <w:szCs w:val="22"/>
          <w:lang w:eastAsia="fr-BE"/>
        </w:rPr>
        <w:t>ir</w:t>
      </w:r>
      <w:proofErr w:type="spellEnd"/>
      <w:r w:rsidRPr="0047399A">
        <w:rPr>
          <w:szCs w:val="22"/>
          <w:lang w:eastAsia="fr-BE"/>
        </w:rPr>
        <w:t xml:space="preserve"> </w:t>
      </w:r>
      <w:proofErr w:type="spellStart"/>
      <w:r w:rsidRPr="0047399A">
        <w:rPr>
          <w:szCs w:val="22"/>
          <w:lang w:eastAsia="fr-BE"/>
        </w:rPr>
        <w:t>reguliariai</w:t>
      </w:r>
      <w:proofErr w:type="spellEnd"/>
      <w:r w:rsidRPr="0047399A">
        <w:rPr>
          <w:szCs w:val="22"/>
          <w:lang w:eastAsia="fr-BE"/>
        </w:rPr>
        <w:t xml:space="preserve"> jo </w:t>
      </w:r>
      <w:proofErr w:type="spellStart"/>
      <w:r w:rsidRPr="0047399A">
        <w:rPr>
          <w:szCs w:val="22"/>
          <w:lang w:eastAsia="fr-BE"/>
        </w:rPr>
        <w:t>metu</w:t>
      </w:r>
      <w:proofErr w:type="spellEnd"/>
      <w:r w:rsidRPr="0047399A">
        <w:rPr>
          <w:szCs w:val="22"/>
          <w:lang w:eastAsia="fr-BE"/>
        </w:rPr>
        <w:t xml:space="preserve"> </w:t>
      </w:r>
      <w:proofErr w:type="spellStart"/>
      <w:r w:rsidRPr="0047399A">
        <w:rPr>
          <w:szCs w:val="22"/>
          <w:lang w:eastAsia="fr-BE"/>
        </w:rPr>
        <w:t>gydytojas</w:t>
      </w:r>
      <w:proofErr w:type="spellEnd"/>
      <w:r w:rsidRPr="0047399A">
        <w:rPr>
          <w:szCs w:val="22"/>
          <w:lang w:eastAsia="fr-BE"/>
        </w:rPr>
        <w:t xml:space="preserve"> </w:t>
      </w:r>
      <w:proofErr w:type="spellStart"/>
      <w:r w:rsidRPr="0047399A">
        <w:rPr>
          <w:szCs w:val="22"/>
          <w:lang w:eastAsia="fr-BE"/>
        </w:rPr>
        <w:t>atliks</w:t>
      </w:r>
      <w:proofErr w:type="spellEnd"/>
      <w:r w:rsidRPr="0047399A">
        <w:rPr>
          <w:szCs w:val="22"/>
          <w:lang w:eastAsia="fr-BE"/>
        </w:rPr>
        <w:t xml:space="preserve"> </w:t>
      </w:r>
      <w:proofErr w:type="spellStart"/>
      <w:r w:rsidRPr="0047399A">
        <w:rPr>
          <w:szCs w:val="22"/>
          <w:lang w:eastAsia="fr-BE"/>
        </w:rPr>
        <w:t>išsamią</w:t>
      </w:r>
      <w:proofErr w:type="spellEnd"/>
      <w:r w:rsidRPr="0047399A">
        <w:rPr>
          <w:szCs w:val="22"/>
          <w:lang w:eastAsia="fr-BE"/>
        </w:rPr>
        <w:t xml:space="preserve"> </w:t>
      </w:r>
      <w:proofErr w:type="spellStart"/>
      <w:r w:rsidRPr="0047399A">
        <w:rPr>
          <w:szCs w:val="22"/>
          <w:lang w:eastAsia="fr-BE"/>
        </w:rPr>
        <w:t>medicininę</w:t>
      </w:r>
      <w:proofErr w:type="spellEnd"/>
      <w:r w:rsidRPr="0047399A">
        <w:rPr>
          <w:szCs w:val="22"/>
          <w:lang w:eastAsia="fr-BE"/>
        </w:rPr>
        <w:t xml:space="preserve"> </w:t>
      </w:r>
      <w:proofErr w:type="spellStart"/>
      <w:r w:rsidRPr="0047399A">
        <w:rPr>
          <w:szCs w:val="22"/>
          <w:lang w:eastAsia="fr-BE"/>
        </w:rPr>
        <w:t>apžiūrą</w:t>
      </w:r>
      <w:proofErr w:type="spellEnd"/>
      <w:r w:rsidRPr="0047399A">
        <w:rPr>
          <w:szCs w:val="22"/>
          <w:lang w:eastAsia="fr-BE"/>
        </w:rPr>
        <w:t>.</w:t>
      </w:r>
    </w:p>
    <w:p w14:paraId="34457CEF" w14:textId="77777777" w:rsidR="0047399A" w:rsidRPr="0047399A" w:rsidRDefault="0047399A" w:rsidP="0047399A">
      <w:pPr>
        <w:numPr>
          <w:ilvl w:val="12"/>
          <w:numId w:val="0"/>
        </w:numPr>
        <w:tabs>
          <w:tab w:val="clear" w:pos="567"/>
        </w:tabs>
        <w:spacing w:line="240" w:lineRule="auto"/>
        <w:rPr>
          <w:b/>
          <w:szCs w:val="22"/>
          <w:lang w:val="lt-LT"/>
        </w:rPr>
      </w:pPr>
    </w:p>
    <w:p w14:paraId="68D6A607"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Kiti vaistai ir Progesterone </w:t>
      </w:r>
      <w:proofErr w:type="spellStart"/>
      <w:r w:rsidRPr="001C131B">
        <w:rPr>
          <w:rFonts w:ascii="Times New Roman" w:hAnsi="Times New Roman" w:cs="Times New Roman"/>
          <w:b/>
          <w:bCs/>
          <w:i w:val="0"/>
          <w:iCs w:val="0"/>
          <w:color w:val="auto"/>
          <w:szCs w:val="22"/>
          <w:lang w:val="lt-LT"/>
        </w:rPr>
        <w:t>Besins</w:t>
      </w:r>
      <w:proofErr w:type="spellEnd"/>
    </w:p>
    <w:p w14:paraId="0DAC4625" w14:textId="77777777" w:rsidR="0047399A" w:rsidRPr="0047399A" w:rsidRDefault="0047399A" w:rsidP="0047399A">
      <w:pPr>
        <w:numPr>
          <w:ilvl w:val="12"/>
          <w:numId w:val="0"/>
        </w:numPr>
        <w:tabs>
          <w:tab w:val="clear" w:pos="567"/>
        </w:tabs>
        <w:spacing w:line="240" w:lineRule="auto"/>
        <w:ind w:right="-2"/>
        <w:rPr>
          <w:noProof/>
          <w:szCs w:val="22"/>
          <w:lang w:val="lt-LT"/>
        </w:rPr>
      </w:pPr>
      <w:r w:rsidRPr="0047399A">
        <w:rPr>
          <w:noProof/>
          <w:szCs w:val="22"/>
          <w:lang w:val="lt-LT"/>
        </w:rPr>
        <w:t>Jeigu vartojate ar neseniai vartojote kitų vaistų, įskaitant nereceptinius ir žolinius vaistus, arba dėl to nesate tikri, apie tai pasakykite gydytojui arba vaistininkui, nes Progesterone Besins gali paveikti kitų vaistų veikimą. Taip pat kiti vaistai gali paveikti Progesterone Besins poveikį.</w:t>
      </w:r>
    </w:p>
    <w:p w14:paraId="250BA6A0" w14:textId="77777777" w:rsidR="0047399A" w:rsidRPr="0047399A" w:rsidRDefault="0047399A" w:rsidP="0047399A">
      <w:pPr>
        <w:numPr>
          <w:ilvl w:val="12"/>
          <w:numId w:val="0"/>
        </w:numPr>
        <w:tabs>
          <w:tab w:val="clear" w:pos="567"/>
        </w:tabs>
        <w:spacing w:line="240" w:lineRule="auto"/>
        <w:ind w:right="-2"/>
        <w:rPr>
          <w:szCs w:val="22"/>
          <w:lang w:val="lt-LT"/>
        </w:rPr>
      </w:pPr>
    </w:p>
    <w:p w14:paraId="4B040FE8"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Ypač pasakykite gydytojui arba vaistininkui, jei vartojate bet kurį iš žemiau išvardytų vaistų:</w:t>
      </w:r>
    </w:p>
    <w:p w14:paraId="75E31191" w14:textId="77777777" w:rsidR="0047399A" w:rsidRPr="0047399A" w:rsidRDefault="0047399A" w:rsidP="0047399A">
      <w:pPr>
        <w:numPr>
          <w:ilvl w:val="12"/>
          <w:numId w:val="0"/>
        </w:numPr>
        <w:tabs>
          <w:tab w:val="clear" w:pos="567"/>
        </w:tabs>
        <w:spacing w:line="240" w:lineRule="auto"/>
        <w:ind w:right="-2"/>
        <w:rPr>
          <w:szCs w:val="22"/>
          <w:lang w:val="lt-LT"/>
        </w:rPr>
      </w:pPr>
    </w:p>
    <w:p w14:paraId="2325E329"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vaistų, skirtų atsipalaiduoti ar užmigti (</w:t>
      </w:r>
      <w:proofErr w:type="spellStart"/>
      <w:r w:rsidRPr="0047399A">
        <w:rPr>
          <w:szCs w:val="22"/>
          <w:lang w:val="lt-LT"/>
        </w:rPr>
        <w:t>fenobarbitalio</w:t>
      </w:r>
      <w:proofErr w:type="spellEnd"/>
      <w:r w:rsidRPr="0047399A">
        <w:rPr>
          <w:szCs w:val="22"/>
          <w:lang w:val="lt-LT"/>
        </w:rPr>
        <w:t xml:space="preserve">, </w:t>
      </w:r>
      <w:proofErr w:type="spellStart"/>
      <w:r w:rsidRPr="0047399A">
        <w:rPr>
          <w:szCs w:val="22"/>
          <w:lang w:val="lt-LT"/>
        </w:rPr>
        <w:t>pentobarbitalio</w:t>
      </w:r>
      <w:proofErr w:type="spellEnd"/>
      <w:r w:rsidRPr="0047399A">
        <w:rPr>
          <w:szCs w:val="22"/>
          <w:lang w:val="lt-LT"/>
        </w:rPr>
        <w:t>);</w:t>
      </w:r>
    </w:p>
    <w:p w14:paraId="7F885C8E"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 vaistų, skirtų priepuoliams/epilepsijai kontroliuoti (pvz., </w:t>
      </w:r>
      <w:proofErr w:type="spellStart"/>
      <w:r w:rsidRPr="0047399A">
        <w:rPr>
          <w:szCs w:val="22"/>
          <w:lang w:val="lt-LT"/>
        </w:rPr>
        <w:t>fenitoino</w:t>
      </w:r>
      <w:proofErr w:type="spellEnd"/>
      <w:r w:rsidRPr="0047399A">
        <w:rPr>
          <w:szCs w:val="22"/>
          <w:lang w:val="lt-LT"/>
        </w:rPr>
        <w:t xml:space="preserve"> ar </w:t>
      </w:r>
      <w:proofErr w:type="spellStart"/>
      <w:r w:rsidRPr="0047399A">
        <w:rPr>
          <w:szCs w:val="22"/>
          <w:lang w:val="lt-LT"/>
        </w:rPr>
        <w:t>karbamazepino</w:t>
      </w:r>
      <w:proofErr w:type="spellEnd"/>
      <w:r w:rsidRPr="0047399A">
        <w:rPr>
          <w:szCs w:val="22"/>
          <w:lang w:val="lt-LT"/>
        </w:rPr>
        <w:t>);</w:t>
      </w:r>
    </w:p>
    <w:p w14:paraId="2D53AA6C"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 vaistų, skirtų tuberkuliozei gydyti, ypač </w:t>
      </w:r>
      <w:proofErr w:type="spellStart"/>
      <w:r w:rsidRPr="0047399A">
        <w:rPr>
          <w:szCs w:val="22"/>
          <w:lang w:val="lt-LT"/>
        </w:rPr>
        <w:t>rifampicino</w:t>
      </w:r>
      <w:proofErr w:type="spellEnd"/>
      <w:r w:rsidRPr="0047399A">
        <w:rPr>
          <w:szCs w:val="22"/>
          <w:lang w:val="lt-LT"/>
        </w:rPr>
        <w:t>;</w:t>
      </w:r>
    </w:p>
    <w:p w14:paraId="7DBDCE5E" w14:textId="77777777" w:rsidR="0047399A" w:rsidRPr="0047399A" w:rsidRDefault="0047399A" w:rsidP="0047399A">
      <w:pPr>
        <w:numPr>
          <w:ilvl w:val="12"/>
          <w:numId w:val="0"/>
        </w:numPr>
        <w:tabs>
          <w:tab w:val="clear" w:pos="567"/>
        </w:tabs>
        <w:spacing w:line="240" w:lineRule="auto"/>
        <w:rPr>
          <w:szCs w:val="22"/>
          <w:lang w:val="lt-LT"/>
        </w:rPr>
      </w:pPr>
      <w:r w:rsidRPr="0047399A">
        <w:rPr>
          <w:szCs w:val="22"/>
          <w:lang w:val="lt-LT"/>
        </w:rPr>
        <w:t>- žolinių preparatų, skirtų prastos nuotaikos ar nerimo gydymui, kurių sudėtyje yra jonažolių;</w:t>
      </w:r>
    </w:p>
    <w:p w14:paraId="75A2E3E2" w14:textId="77777777" w:rsidR="0047399A" w:rsidRPr="0047399A" w:rsidRDefault="0047399A" w:rsidP="0047399A">
      <w:pPr>
        <w:numPr>
          <w:ilvl w:val="12"/>
          <w:numId w:val="0"/>
        </w:numPr>
        <w:tabs>
          <w:tab w:val="clear" w:pos="567"/>
        </w:tabs>
        <w:spacing w:line="240" w:lineRule="auto"/>
        <w:rPr>
          <w:szCs w:val="22"/>
          <w:lang w:val="lt-LT"/>
        </w:rPr>
      </w:pPr>
      <w:r w:rsidRPr="0047399A">
        <w:rPr>
          <w:szCs w:val="22"/>
          <w:lang w:val="lt-LT"/>
        </w:rPr>
        <w:t xml:space="preserve">- vaistų, skirtų grybelinėms infekcijoms gydyti (pvz., </w:t>
      </w:r>
      <w:proofErr w:type="spellStart"/>
      <w:r w:rsidRPr="0047399A">
        <w:rPr>
          <w:szCs w:val="22"/>
          <w:lang w:val="lt-LT"/>
        </w:rPr>
        <w:t>ketokonazolo</w:t>
      </w:r>
      <w:proofErr w:type="spellEnd"/>
      <w:r w:rsidRPr="0047399A">
        <w:rPr>
          <w:szCs w:val="22"/>
          <w:lang w:val="lt-LT"/>
        </w:rPr>
        <w:t>).</w:t>
      </w:r>
    </w:p>
    <w:p w14:paraId="050D3922" w14:textId="77777777" w:rsidR="0047399A" w:rsidRPr="0047399A" w:rsidRDefault="0047399A" w:rsidP="0047399A">
      <w:pPr>
        <w:tabs>
          <w:tab w:val="clear" w:pos="567"/>
        </w:tabs>
        <w:spacing w:line="240" w:lineRule="auto"/>
        <w:ind w:right="-2"/>
        <w:rPr>
          <w:szCs w:val="22"/>
          <w:lang w:val="lt-LT"/>
        </w:rPr>
      </w:pPr>
    </w:p>
    <w:p w14:paraId="675593B5"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vartojimas su maistu ir gėrimais</w:t>
      </w:r>
    </w:p>
    <w:p w14:paraId="59107619" w14:textId="77777777" w:rsidR="0047399A" w:rsidRPr="0047399A" w:rsidRDefault="0047399A" w:rsidP="0047399A">
      <w:pPr>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reikia įdėti į makštį. Maistas ir gėrimai gydymui įtakos neturi.</w:t>
      </w:r>
    </w:p>
    <w:p w14:paraId="678F73C6" w14:textId="77777777" w:rsidR="0047399A" w:rsidRPr="0047399A" w:rsidRDefault="0047399A" w:rsidP="0047399A">
      <w:pPr>
        <w:rPr>
          <w:szCs w:val="22"/>
          <w:lang w:val="lt-LT"/>
        </w:rPr>
      </w:pPr>
    </w:p>
    <w:p w14:paraId="055952D8"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Nėštumas, žindymo laikotarpis ir vaisingumas</w:t>
      </w:r>
    </w:p>
    <w:p w14:paraId="4ECBC8C3" w14:textId="77777777" w:rsidR="0047399A" w:rsidRPr="0047399A" w:rsidRDefault="0047399A" w:rsidP="0047399A">
      <w:pPr>
        <w:pStyle w:val="Sraopastraipa"/>
        <w:numPr>
          <w:ilvl w:val="0"/>
          <w:numId w:val="4"/>
        </w:numPr>
        <w:tabs>
          <w:tab w:val="clear" w:pos="567"/>
        </w:tabs>
        <w:spacing w:line="240" w:lineRule="auto"/>
        <w:ind w:left="540" w:hanging="540"/>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padės Jums palaikyti nėštumą nevaisingumo gydymo atveju arba jei gydytojas Jums sakė, kad yra rizika, jog pagimdysite kūdikį prieš laiką. Kaip vartoti Progesterone </w:t>
      </w:r>
      <w:proofErr w:type="spellStart"/>
      <w:r w:rsidRPr="0047399A">
        <w:rPr>
          <w:szCs w:val="22"/>
          <w:lang w:val="lt-LT"/>
        </w:rPr>
        <w:t>Besins</w:t>
      </w:r>
      <w:proofErr w:type="spellEnd"/>
      <w:r w:rsidRPr="0047399A">
        <w:rPr>
          <w:szCs w:val="22"/>
          <w:lang w:val="lt-LT"/>
        </w:rPr>
        <w:t xml:space="preserve"> žr. 3 skyriuje.</w:t>
      </w:r>
    </w:p>
    <w:p w14:paraId="7AE1C5B1" w14:textId="77777777" w:rsidR="0047399A" w:rsidRPr="0047399A" w:rsidRDefault="0047399A" w:rsidP="0047399A">
      <w:pPr>
        <w:pStyle w:val="Sraopastraipa"/>
        <w:numPr>
          <w:ilvl w:val="0"/>
          <w:numId w:val="4"/>
        </w:numPr>
        <w:tabs>
          <w:tab w:val="clear" w:pos="567"/>
        </w:tabs>
        <w:spacing w:line="240" w:lineRule="auto"/>
        <w:ind w:left="540" w:hanging="540"/>
        <w:rPr>
          <w:szCs w:val="22"/>
          <w:lang w:val="lt-LT"/>
        </w:rPr>
      </w:pPr>
      <w:r w:rsidRPr="0047399A">
        <w:rPr>
          <w:szCs w:val="22"/>
          <w:lang w:val="lt-LT"/>
        </w:rPr>
        <w:t xml:space="preserve">Nevartokite Progesterone </w:t>
      </w:r>
      <w:proofErr w:type="spellStart"/>
      <w:r w:rsidRPr="0047399A">
        <w:rPr>
          <w:szCs w:val="22"/>
          <w:lang w:val="lt-LT"/>
        </w:rPr>
        <w:t>Besins</w:t>
      </w:r>
      <w:proofErr w:type="spellEnd"/>
      <w:r w:rsidRPr="0047399A">
        <w:rPr>
          <w:szCs w:val="22"/>
          <w:lang w:val="lt-LT"/>
        </w:rPr>
        <w:t>, jei žindote kūdikį.</w:t>
      </w:r>
    </w:p>
    <w:p w14:paraId="426A03DF" w14:textId="77777777" w:rsidR="0047399A" w:rsidRPr="0047399A" w:rsidRDefault="0047399A" w:rsidP="0047399A">
      <w:pPr>
        <w:numPr>
          <w:ilvl w:val="12"/>
          <w:numId w:val="0"/>
        </w:numPr>
        <w:tabs>
          <w:tab w:val="clear" w:pos="567"/>
        </w:tabs>
        <w:spacing w:line="240" w:lineRule="auto"/>
        <w:rPr>
          <w:szCs w:val="22"/>
          <w:lang w:val="lt-LT"/>
        </w:rPr>
      </w:pPr>
    </w:p>
    <w:p w14:paraId="7823637E"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Vairavimas ir mechanizmų valdymas</w:t>
      </w:r>
    </w:p>
    <w:p w14:paraId="00ACBEAE"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noProof/>
          <w:szCs w:val="22"/>
          <w:lang w:val="lt-LT"/>
        </w:rPr>
        <w:t xml:space="preserve">Progesterone Besins neturėtų turėti įtakos jūsų gebėjimui vairuoti ir valdyti mechanizmus, tačiau kai kuriems žmonėms jis gali sukelti galvos svaigimą ir nuovargį. Jei pasireiškia šie poveikiai, vairuoti ir valdyti mechanizmus reikia atsargiai. </w:t>
      </w:r>
    </w:p>
    <w:p w14:paraId="7E1BCDE2" w14:textId="77777777" w:rsidR="0047399A" w:rsidRPr="0047399A" w:rsidRDefault="0047399A" w:rsidP="0047399A">
      <w:pPr>
        <w:pStyle w:val="Antrat4"/>
        <w:spacing w:before="0" w:after="0"/>
        <w:rPr>
          <w:rFonts w:ascii="Times New Roman" w:hAnsi="Times New Roman" w:cs="Times New Roman"/>
          <w:color w:val="auto"/>
          <w:szCs w:val="22"/>
          <w:lang w:val="lt-LT"/>
        </w:rPr>
      </w:pPr>
    </w:p>
    <w:p w14:paraId="0BB64B8B"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sudėtyje yra sojų </w:t>
      </w:r>
      <w:proofErr w:type="spellStart"/>
      <w:r w:rsidRPr="001C131B">
        <w:rPr>
          <w:rFonts w:ascii="Times New Roman" w:hAnsi="Times New Roman" w:cs="Times New Roman"/>
          <w:b/>
          <w:bCs/>
          <w:i w:val="0"/>
          <w:iCs w:val="0"/>
          <w:color w:val="auto"/>
          <w:szCs w:val="22"/>
          <w:lang w:val="lt-LT"/>
        </w:rPr>
        <w:t>lecitino</w:t>
      </w:r>
      <w:proofErr w:type="spellEnd"/>
    </w:p>
    <w:p w14:paraId="6B7CDCD9" w14:textId="77777777" w:rsidR="0047399A" w:rsidRPr="0047399A" w:rsidRDefault="0047399A" w:rsidP="0047399A">
      <w:pPr>
        <w:rPr>
          <w:szCs w:val="22"/>
          <w:lang w:val="lt-LT"/>
        </w:rPr>
      </w:pPr>
      <w:r w:rsidRPr="0047399A">
        <w:rPr>
          <w:szCs w:val="22"/>
          <w:lang w:val="lt-LT"/>
        </w:rPr>
        <w:t>Jei esate alergiška žemės riešutams arba sojai, Jums šio vaisto vartoti negalima.</w:t>
      </w:r>
    </w:p>
    <w:p w14:paraId="30316A5E"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sudėtyje yra labai rafinuoto saulėgrąžų aliejaus, kuris labai retai sukelia reakciją suaugusiems, alergiškiems rafinuotiems aliejams.</w:t>
      </w:r>
    </w:p>
    <w:p w14:paraId="72CA6399" w14:textId="77777777" w:rsidR="0047399A" w:rsidRPr="0047399A" w:rsidRDefault="0047399A" w:rsidP="0047399A">
      <w:pPr>
        <w:numPr>
          <w:ilvl w:val="12"/>
          <w:numId w:val="0"/>
        </w:numPr>
        <w:tabs>
          <w:tab w:val="clear" w:pos="567"/>
        </w:tabs>
        <w:spacing w:line="240" w:lineRule="auto"/>
        <w:ind w:right="-2"/>
        <w:rPr>
          <w:szCs w:val="22"/>
          <w:lang w:val="lt-LT"/>
        </w:rPr>
      </w:pPr>
    </w:p>
    <w:p w14:paraId="595BE169" w14:textId="77777777" w:rsidR="0047399A" w:rsidRPr="001C131B" w:rsidRDefault="0047399A" w:rsidP="0047399A">
      <w:pPr>
        <w:pStyle w:val="Antrat3"/>
        <w:spacing w:before="0" w:after="0" w:line="240" w:lineRule="auto"/>
        <w:rPr>
          <w:rFonts w:ascii="Times New Roman" w:hAnsi="Times New Roman" w:cs="Times New Roman"/>
          <w:b/>
          <w:bCs/>
          <w:color w:val="auto"/>
          <w:sz w:val="22"/>
          <w:szCs w:val="22"/>
          <w:lang w:val="lt-LT"/>
        </w:rPr>
      </w:pPr>
      <w:r w:rsidRPr="001C131B">
        <w:rPr>
          <w:rFonts w:ascii="Times New Roman" w:hAnsi="Times New Roman" w:cs="Times New Roman"/>
          <w:b/>
          <w:bCs/>
          <w:color w:val="auto"/>
          <w:sz w:val="22"/>
          <w:szCs w:val="22"/>
          <w:lang w:val="lt-LT"/>
        </w:rPr>
        <w:t>3.</w:t>
      </w:r>
      <w:r w:rsidRPr="001C131B">
        <w:rPr>
          <w:rFonts w:ascii="Times New Roman" w:hAnsi="Times New Roman" w:cs="Times New Roman"/>
          <w:b/>
          <w:bCs/>
          <w:color w:val="auto"/>
          <w:sz w:val="22"/>
          <w:szCs w:val="22"/>
          <w:lang w:val="lt-LT"/>
        </w:rPr>
        <w:tab/>
        <w:t xml:space="preserve">Kaip vartoti Progesterone </w:t>
      </w:r>
      <w:proofErr w:type="spellStart"/>
      <w:r w:rsidRPr="001C131B">
        <w:rPr>
          <w:rFonts w:ascii="Times New Roman" w:hAnsi="Times New Roman" w:cs="Times New Roman"/>
          <w:b/>
          <w:bCs/>
          <w:color w:val="auto"/>
          <w:sz w:val="22"/>
          <w:szCs w:val="22"/>
          <w:lang w:val="lt-LT"/>
        </w:rPr>
        <w:t>Besins</w:t>
      </w:r>
      <w:proofErr w:type="spellEnd"/>
    </w:p>
    <w:p w14:paraId="34E36AA9" w14:textId="77777777" w:rsidR="0047399A" w:rsidRPr="0047399A" w:rsidRDefault="0047399A" w:rsidP="0047399A">
      <w:pPr>
        <w:numPr>
          <w:ilvl w:val="12"/>
          <w:numId w:val="0"/>
        </w:numPr>
        <w:tabs>
          <w:tab w:val="clear" w:pos="567"/>
        </w:tabs>
        <w:spacing w:line="240" w:lineRule="auto"/>
        <w:ind w:right="-2"/>
        <w:rPr>
          <w:szCs w:val="22"/>
          <w:lang w:val="lt-LT"/>
        </w:rPr>
      </w:pPr>
    </w:p>
    <w:p w14:paraId="137FB65B" w14:textId="77777777" w:rsidR="0047399A" w:rsidRPr="0047399A" w:rsidRDefault="0047399A" w:rsidP="0047399A">
      <w:pPr>
        <w:numPr>
          <w:ilvl w:val="12"/>
          <w:numId w:val="0"/>
        </w:numPr>
        <w:tabs>
          <w:tab w:val="clear" w:pos="567"/>
        </w:tabs>
        <w:spacing w:line="240" w:lineRule="auto"/>
        <w:ind w:right="-2"/>
        <w:rPr>
          <w:noProof/>
          <w:szCs w:val="22"/>
          <w:lang w:val="lt-LT"/>
        </w:rPr>
      </w:pPr>
      <w:r w:rsidRPr="0047399A">
        <w:rPr>
          <w:noProof/>
          <w:szCs w:val="22"/>
          <w:lang w:val="lt-LT"/>
        </w:rPr>
        <w:t>Visada vartokite šį vaistą tiksliai, kaip nurodė gydytojas.</w:t>
      </w:r>
      <w:r w:rsidRPr="0047399A">
        <w:rPr>
          <w:szCs w:val="22"/>
          <w:lang w:val="lt-LT"/>
        </w:rPr>
        <w:t xml:space="preserve"> </w:t>
      </w:r>
      <w:r w:rsidRPr="0047399A">
        <w:rPr>
          <w:noProof/>
          <w:szCs w:val="22"/>
          <w:lang w:val="lt-LT"/>
        </w:rPr>
        <w:t>Jeigu abejojate, kreipkitės į gydytoją arba vaistininką.</w:t>
      </w:r>
    </w:p>
    <w:p w14:paraId="2583762F" w14:textId="77777777" w:rsidR="0047399A" w:rsidRPr="0047399A" w:rsidRDefault="0047399A" w:rsidP="0047399A">
      <w:pPr>
        <w:pStyle w:val="Sraopastraipa"/>
        <w:numPr>
          <w:ilvl w:val="0"/>
          <w:numId w:val="5"/>
        </w:numPr>
        <w:tabs>
          <w:tab w:val="clear" w:pos="567"/>
        </w:tabs>
        <w:spacing w:line="240" w:lineRule="auto"/>
        <w:ind w:left="540" w:right="-2" w:hanging="540"/>
        <w:rPr>
          <w:szCs w:val="22"/>
          <w:lang w:val="lt-LT"/>
        </w:rPr>
      </w:pPr>
      <w:r w:rsidRPr="0047399A">
        <w:rPr>
          <w:szCs w:val="22"/>
          <w:lang w:val="lt-LT"/>
        </w:rPr>
        <w:t>Įkiškite vaistą giliai į makštį.</w:t>
      </w:r>
    </w:p>
    <w:p w14:paraId="3F59BA99" w14:textId="77777777" w:rsidR="0047399A" w:rsidRPr="0047399A" w:rsidRDefault="0047399A" w:rsidP="0047399A">
      <w:pPr>
        <w:pStyle w:val="Sraopastraipa"/>
        <w:numPr>
          <w:ilvl w:val="0"/>
          <w:numId w:val="5"/>
        </w:numPr>
        <w:tabs>
          <w:tab w:val="clear" w:pos="567"/>
        </w:tabs>
        <w:spacing w:line="240" w:lineRule="auto"/>
        <w:ind w:left="540" w:right="-2" w:hanging="540"/>
        <w:rPr>
          <w:szCs w:val="22"/>
          <w:lang w:val="lt-LT"/>
        </w:rPr>
      </w:pPr>
      <w:r w:rsidRPr="0047399A">
        <w:rPr>
          <w:szCs w:val="22"/>
          <w:lang w:val="lt-LT"/>
        </w:rPr>
        <w:t xml:space="preserve">Vaisto nevartokite per burną. Jei netyčia Progesterone </w:t>
      </w:r>
      <w:proofErr w:type="spellStart"/>
      <w:r w:rsidRPr="0047399A">
        <w:rPr>
          <w:szCs w:val="22"/>
          <w:lang w:val="lt-LT"/>
        </w:rPr>
        <w:t>Besins</w:t>
      </w:r>
      <w:proofErr w:type="spellEnd"/>
      <w:r w:rsidRPr="0047399A">
        <w:rPr>
          <w:szCs w:val="22"/>
          <w:lang w:val="lt-LT"/>
        </w:rPr>
        <w:t xml:space="preserve"> suvartosite per burną, jokios žalos Jums nebus, bet sumažės galimybė pastoti.</w:t>
      </w:r>
    </w:p>
    <w:p w14:paraId="70584B08" w14:textId="77777777" w:rsidR="0047399A" w:rsidRPr="0047399A" w:rsidRDefault="0047399A" w:rsidP="0047399A">
      <w:pPr>
        <w:numPr>
          <w:ilvl w:val="12"/>
          <w:numId w:val="0"/>
        </w:numPr>
        <w:tabs>
          <w:tab w:val="clear" w:pos="567"/>
        </w:tabs>
        <w:spacing w:line="240" w:lineRule="auto"/>
        <w:ind w:right="-2"/>
        <w:rPr>
          <w:noProof/>
          <w:szCs w:val="22"/>
          <w:lang w:val="lt-LT"/>
        </w:rPr>
      </w:pPr>
    </w:p>
    <w:p w14:paraId="06436EBE" w14:textId="77777777" w:rsidR="0047399A" w:rsidRPr="0047399A" w:rsidRDefault="0047399A" w:rsidP="0047399A">
      <w:pPr>
        <w:numPr>
          <w:ilvl w:val="12"/>
          <w:numId w:val="0"/>
        </w:numPr>
        <w:tabs>
          <w:tab w:val="clear" w:pos="567"/>
        </w:tabs>
        <w:spacing w:line="240" w:lineRule="auto"/>
        <w:ind w:right="-2"/>
        <w:rPr>
          <w:b/>
          <w:noProof/>
          <w:szCs w:val="22"/>
          <w:lang w:val="lt-LT"/>
        </w:rPr>
      </w:pPr>
      <w:r w:rsidRPr="0047399A">
        <w:rPr>
          <w:b/>
          <w:noProof/>
          <w:szCs w:val="22"/>
          <w:lang w:val="lt-LT"/>
        </w:rPr>
        <w:t>Rekomenduojama dozė</w:t>
      </w:r>
    </w:p>
    <w:p w14:paraId="63FC13D0" w14:textId="77777777" w:rsidR="0047399A" w:rsidRPr="0047399A" w:rsidRDefault="0047399A" w:rsidP="0047399A">
      <w:pPr>
        <w:numPr>
          <w:ilvl w:val="12"/>
          <w:numId w:val="0"/>
        </w:numPr>
        <w:tabs>
          <w:tab w:val="clear" w:pos="567"/>
        </w:tabs>
        <w:spacing w:line="240" w:lineRule="auto"/>
        <w:ind w:right="-2"/>
        <w:rPr>
          <w:b/>
          <w:noProof/>
          <w:szCs w:val="22"/>
          <w:lang w:val="lt-LT"/>
        </w:rPr>
      </w:pPr>
    </w:p>
    <w:p w14:paraId="5890F385" w14:textId="77777777" w:rsidR="0047399A" w:rsidRPr="0047399A" w:rsidRDefault="0047399A" w:rsidP="0047399A">
      <w:pPr>
        <w:numPr>
          <w:ilvl w:val="12"/>
          <w:numId w:val="0"/>
        </w:numPr>
        <w:tabs>
          <w:tab w:val="clear" w:pos="567"/>
        </w:tabs>
        <w:spacing w:line="240" w:lineRule="auto"/>
        <w:ind w:right="-2"/>
        <w:rPr>
          <w:noProof/>
          <w:szCs w:val="22"/>
          <w:u w:val="single"/>
          <w:lang w:val="lt-LT"/>
        </w:rPr>
      </w:pPr>
      <w:r w:rsidRPr="0047399A">
        <w:rPr>
          <w:noProof/>
          <w:szCs w:val="22"/>
          <w:u w:val="single"/>
          <w:lang w:val="lt-LT"/>
        </w:rPr>
        <w:t xml:space="preserve">Palaikymui </w:t>
      </w:r>
      <w:r w:rsidRPr="0047399A">
        <w:rPr>
          <w:i/>
          <w:noProof/>
          <w:szCs w:val="22"/>
          <w:u w:val="single"/>
          <w:lang w:val="lt-LT"/>
        </w:rPr>
        <w:t>in vitro</w:t>
      </w:r>
      <w:r w:rsidRPr="0047399A">
        <w:rPr>
          <w:noProof/>
          <w:szCs w:val="22"/>
          <w:u w:val="single"/>
          <w:lang w:val="lt-LT"/>
        </w:rPr>
        <w:t xml:space="preserve"> apvaisinimo (IVF) procedūrų ciklo metu:</w:t>
      </w:r>
    </w:p>
    <w:p w14:paraId="4BDB10CE" w14:textId="77777777" w:rsidR="0047399A" w:rsidRPr="0047399A" w:rsidRDefault="0047399A" w:rsidP="0047399A">
      <w:pPr>
        <w:pStyle w:val="Sraopastraipa"/>
        <w:numPr>
          <w:ilvl w:val="0"/>
          <w:numId w:val="6"/>
        </w:numPr>
        <w:tabs>
          <w:tab w:val="clear" w:pos="567"/>
        </w:tabs>
        <w:spacing w:line="240" w:lineRule="auto"/>
        <w:ind w:left="540" w:right="-2" w:hanging="540"/>
        <w:rPr>
          <w:noProof/>
          <w:szCs w:val="22"/>
          <w:lang w:val="lt-LT"/>
        </w:rPr>
      </w:pPr>
      <w:r w:rsidRPr="0047399A">
        <w:rPr>
          <w:noProof/>
          <w:szCs w:val="22"/>
          <w:lang w:val="lt-LT"/>
        </w:rPr>
        <w:t>Gydymas prasideda ne vėliau kaip trečiają dieną po kiaušinėlio paėmimo.</w:t>
      </w:r>
    </w:p>
    <w:p w14:paraId="2E20805C" w14:textId="77777777" w:rsidR="0047399A" w:rsidRPr="0047399A" w:rsidRDefault="0047399A" w:rsidP="0047399A">
      <w:pPr>
        <w:pStyle w:val="Sraopastraipa"/>
        <w:numPr>
          <w:ilvl w:val="0"/>
          <w:numId w:val="6"/>
        </w:numPr>
        <w:tabs>
          <w:tab w:val="clear" w:pos="567"/>
        </w:tabs>
        <w:spacing w:line="240" w:lineRule="auto"/>
        <w:ind w:left="540" w:right="-2" w:hanging="540"/>
        <w:rPr>
          <w:noProof/>
          <w:szCs w:val="22"/>
          <w:lang w:val="lt-LT"/>
        </w:rPr>
      </w:pPr>
      <w:r w:rsidRPr="0047399A">
        <w:rPr>
          <w:noProof/>
          <w:szCs w:val="22"/>
          <w:lang w:val="lt-LT"/>
        </w:rPr>
        <w:t>Kasdien vartokite po 600 mg Progesterone Besins, kaip nurodė gydytojas. Giliai į makštį vieną kapsulę įsidėkite ryte, per pietus ir vakare prieš miegą.</w:t>
      </w:r>
    </w:p>
    <w:p w14:paraId="2FE914E0" w14:textId="77777777" w:rsidR="0047399A" w:rsidRPr="0047399A" w:rsidRDefault="0047399A" w:rsidP="0047399A">
      <w:pPr>
        <w:pStyle w:val="Sraopastraipa"/>
        <w:numPr>
          <w:ilvl w:val="0"/>
          <w:numId w:val="6"/>
        </w:numPr>
        <w:tabs>
          <w:tab w:val="clear" w:pos="567"/>
        </w:tabs>
        <w:spacing w:line="240" w:lineRule="auto"/>
        <w:ind w:left="540" w:right="-2" w:hanging="540"/>
        <w:rPr>
          <w:noProof/>
          <w:szCs w:val="22"/>
          <w:lang w:val="lt-LT"/>
        </w:rPr>
      </w:pPr>
      <w:r w:rsidRPr="0047399A">
        <w:rPr>
          <w:noProof/>
          <w:szCs w:val="22"/>
          <w:lang w:val="lt-LT"/>
        </w:rPr>
        <w:t>Jeigu laboratoriniais tyrimais patvirtinamas nėštumas, tokią pačią dozę vartokite mažiausiai iki 7-osios nėštumo savaitės, bet ne ilgiau kaip iki 12-osios nėštumo savaitės, kaip nurodė gydytojas.</w:t>
      </w:r>
    </w:p>
    <w:p w14:paraId="1BD2ABD8" w14:textId="77777777" w:rsidR="0047399A" w:rsidRPr="0047399A" w:rsidRDefault="0047399A" w:rsidP="0047399A">
      <w:pPr>
        <w:numPr>
          <w:ilvl w:val="12"/>
          <w:numId w:val="0"/>
        </w:numPr>
        <w:tabs>
          <w:tab w:val="clear" w:pos="567"/>
        </w:tabs>
        <w:spacing w:line="240" w:lineRule="auto"/>
        <w:ind w:right="-2"/>
        <w:rPr>
          <w:szCs w:val="22"/>
          <w:lang w:val="lt-LT"/>
        </w:rPr>
      </w:pPr>
    </w:p>
    <w:p w14:paraId="7C174878" w14:textId="77777777" w:rsidR="0047399A" w:rsidRPr="0047399A" w:rsidRDefault="0047399A" w:rsidP="0047399A">
      <w:pPr>
        <w:numPr>
          <w:ilvl w:val="12"/>
          <w:numId w:val="0"/>
        </w:numPr>
        <w:tabs>
          <w:tab w:val="clear" w:pos="567"/>
          <w:tab w:val="left" w:pos="5685"/>
        </w:tabs>
        <w:spacing w:line="240" w:lineRule="auto"/>
        <w:ind w:right="-2"/>
        <w:rPr>
          <w:szCs w:val="22"/>
          <w:u w:val="single"/>
          <w:lang w:val="lt-LT"/>
        </w:rPr>
      </w:pPr>
      <w:r w:rsidRPr="0047399A">
        <w:rPr>
          <w:szCs w:val="22"/>
          <w:u w:val="single"/>
          <w:lang w:val="lt-LT"/>
        </w:rPr>
        <w:t>Priešlaikinio gimdymo prevencijai tam tikroms moterims:</w:t>
      </w:r>
    </w:p>
    <w:p w14:paraId="24441CFB" w14:textId="77777777" w:rsidR="0047399A" w:rsidRPr="0047399A" w:rsidRDefault="0047399A" w:rsidP="0047399A">
      <w:pPr>
        <w:pStyle w:val="Sraopastraipa"/>
        <w:numPr>
          <w:ilvl w:val="0"/>
          <w:numId w:val="10"/>
        </w:numPr>
        <w:tabs>
          <w:tab w:val="clear" w:pos="567"/>
        </w:tabs>
        <w:spacing w:line="240" w:lineRule="auto"/>
        <w:ind w:left="540" w:right="-2" w:hanging="540"/>
        <w:rPr>
          <w:szCs w:val="22"/>
          <w:lang w:val="lt-LT"/>
        </w:rPr>
      </w:pPr>
      <w:r w:rsidRPr="0047399A">
        <w:rPr>
          <w:noProof/>
          <w:szCs w:val="22"/>
          <w:lang w:val="lt-LT"/>
        </w:rPr>
        <w:t>Kasdien vakare prieš miegą įsikiškite vieną Progesterone Besins kapsulę (200 mg) giliai į makštį. Šis vaistas skiriamas nuo maždaug 20 iki 34 nėštumo savaitės.</w:t>
      </w:r>
    </w:p>
    <w:p w14:paraId="6418868C" w14:textId="77777777" w:rsidR="0047399A" w:rsidRPr="0047399A" w:rsidRDefault="0047399A" w:rsidP="0047399A">
      <w:pPr>
        <w:pStyle w:val="Antrat4"/>
        <w:spacing w:before="0" w:after="0"/>
        <w:rPr>
          <w:rFonts w:ascii="Times New Roman" w:hAnsi="Times New Roman" w:cs="Times New Roman"/>
          <w:color w:val="auto"/>
          <w:szCs w:val="22"/>
          <w:lang w:val="lt-LT"/>
        </w:rPr>
      </w:pPr>
    </w:p>
    <w:p w14:paraId="1BEE9FFF"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Ką daryti pavartojus per didelę 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dozę-</w:t>
      </w:r>
    </w:p>
    <w:p w14:paraId="2C7CCC22"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 xml:space="preserve">Jei pavartojote daugiau Progesterone </w:t>
      </w:r>
      <w:proofErr w:type="spellStart"/>
      <w:r w:rsidRPr="0047399A">
        <w:rPr>
          <w:szCs w:val="22"/>
          <w:lang w:val="lt-LT"/>
        </w:rPr>
        <w:t>Besins</w:t>
      </w:r>
      <w:proofErr w:type="spellEnd"/>
      <w:r w:rsidRPr="0047399A">
        <w:rPr>
          <w:szCs w:val="22"/>
          <w:lang w:val="lt-LT"/>
        </w:rPr>
        <w:t xml:space="preserve"> nei reikėjo, pasitarkite su gydytoju arba vykite į ligoninę. Kartu pasiimkite vaisto pakuotę.</w:t>
      </w:r>
    </w:p>
    <w:p w14:paraId="4AB00DAA"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Gali pasireikšti toliau išvardytas poveikis: svaigulys ar nuovargis.</w:t>
      </w:r>
    </w:p>
    <w:p w14:paraId="5F092060" w14:textId="77777777" w:rsidR="0047399A" w:rsidRPr="0047399A" w:rsidRDefault="0047399A" w:rsidP="0047399A">
      <w:pPr>
        <w:numPr>
          <w:ilvl w:val="12"/>
          <w:numId w:val="0"/>
        </w:numPr>
        <w:tabs>
          <w:tab w:val="clear" w:pos="567"/>
        </w:tabs>
        <w:spacing w:line="240" w:lineRule="auto"/>
        <w:ind w:right="-2"/>
        <w:rPr>
          <w:szCs w:val="22"/>
          <w:lang w:val="lt-LT"/>
        </w:rPr>
      </w:pPr>
    </w:p>
    <w:p w14:paraId="7C2BF91C"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Pamiršus pavartoti Progesterone </w:t>
      </w:r>
      <w:proofErr w:type="spellStart"/>
      <w:r w:rsidRPr="001C131B">
        <w:rPr>
          <w:rFonts w:ascii="Times New Roman" w:hAnsi="Times New Roman" w:cs="Times New Roman"/>
          <w:b/>
          <w:bCs/>
          <w:i w:val="0"/>
          <w:iCs w:val="0"/>
          <w:color w:val="auto"/>
          <w:szCs w:val="22"/>
          <w:lang w:val="lt-LT"/>
        </w:rPr>
        <w:t>Besins</w:t>
      </w:r>
      <w:proofErr w:type="spellEnd"/>
    </w:p>
    <w:p w14:paraId="3E009923" w14:textId="77777777" w:rsidR="0047399A" w:rsidRPr="0047399A" w:rsidRDefault="0047399A" w:rsidP="0047399A">
      <w:pPr>
        <w:pStyle w:val="Sraopastraipa"/>
        <w:numPr>
          <w:ilvl w:val="0"/>
          <w:numId w:val="1"/>
        </w:numPr>
        <w:tabs>
          <w:tab w:val="clear" w:pos="567"/>
          <w:tab w:val="clear" w:pos="720"/>
        </w:tabs>
        <w:spacing w:line="240" w:lineRule="auto"/>
        <w:ind w:left="540" w:right="-2" w:hanging="540"/>
        <w:rPr>
          <w:szCs w:val="22"/>
          <w:lang w:val="lt-LT"/>
        </w:rPr>
      </w:pPr>
      <w:r w:rsidRPr="0047399A">
        <w:rPr>
          <w:noProof/>
          <w:szCs w:val="22"/>
          <w:lang w:val="lt-LT"/>
        </w:rPr>
        <w:t>Jei pamiršote pavartoti dozę, kai tik prisiminsite, kuo greičiau įsikiškite kapsulę. Tačiau jei jau beveik atėjo laikas kitai dozei, praleistos dozės nebevartokite.</w:t>
      </w:r>
    </w:p>
    <w:p w14:paraId="37FFB832" w14:textId="77777777" w:rsidR="0047399A" w:rsidRPr="0047399A" w:rsidRDefault="0047399A" w:rsidP="0047399A">
      <w:pPr>
        <w:pStyle w:val="Sraopastraipa"/>
        <w:numPr>
          <w:ilvl w:val="0"/>
          <w:numId w:val="1"/>
        </w:numPr>
        <w:tabs>
          <w:tab w:val="clear" w:pos="567"/>
          <w:tab w:val="clear" w:pos="720"/>
        </w:tabs>
        <w:spacing w:line="240" w:lineRule="auto"/>
        <w:ind w:left="540" w:right="-2" w:hanging="540"/>
        <w:rPr>
          <w:szCs w:val="22"/>
          <w:lang w:val="lt-LT"/>
        </w:rPr>
      </w:pPr>
      <w:r w:rsidRPr="0047399A">
        <w:rPr>
          <w:noProof/>
          <w:szCs w:val="22"/>
          <w:lang w:val="lt-LT"/>
        </w:rPr>
        <w:t>Negalima vartoti dvigubos dozės norint kompensuoti praleistą dozę.</w:t>
      </w:r>
    </w:p>
    <w:p w14:paraId="684A1FE4" w14:textId="77777777" w:rsidR="0047399A" w:rsidRPr="0047399A" w:rsidRDefault="0047399A" w:rsidP="0047399A">
      <w:pPr>
        <w:numPr>
          <w:ilvl w:val="12"/>
          <w:numId w:val="0"/>
        </w:numPr>
        <w:tabs>
          <w:tab w:val="clear" w:pos="567"/>
        </w:tabs>
        <w:spacing w:line="240" w:lineRule="auto"/>
        <w:ind w:right="-2"/>
        <w:rPr>
          <w:szCs w:val="22"/>
          <w:lang w:val="lt-LT"/>
        </w:rPr>
      </w:pPr>
    </w:p>
    <w:p w14:paraId="7EB663D6" w14:textId="77777777" w:rsidR="0047399A" w:rsidRPr="0047399A" w:rsidRDefault="0047399A" w:rsidP="0047399A">
      <w:pPr>
        <w:numPr>
          <w:ilvl w:val="12"/>
          <w:numId w:val="0"/>
        </w:numPr>
        <w:tabs>
          <w:tab w:val="clear" w:pos="567"/>
        </w:tabs>
        <w:spacing w:line="240" w:lineRule="auto"/>
        <w:ind w:right="-2"/>
        <w:rPr>
          <w:b/>
          <w:szCs w:val="22"/>
          <w:lang w:val="lt-LT"/>
        </w:rPr>
      </w:pPr>
      <w:r w:rsidRPr="0047399A">
        <w:rPr>
          <w:b/>
          <w:szCs w:val="22"/>
          <w:lang w:val="lt-LT"/>
        </w:rPr>
        <w:t xml:space="preserve">Nustojus vartoti Progesterone </w:t>
      </w:r>
      <w:proofErr w:type="spellStart"/>
      <w:r w:rsidRPr="0047399A">
        <w:rPr>
          <w:b/>
          <w:szCs w:val="22"/>
          <w:lang w:val="lt-LT"/>
        </w:rPr>
        <w:t>Besins</w:t>
      </w:r>
      <w:proofErr w:type="spellEnd"/>
    </w:p>
    <w:p w14:paraId="36210C2B"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Prieš nutraukdama šio vaisto vartojimą, pasitarkite su gydytoju, vaistininku ar slaugytoju. Jei nustosite vartoti šio vaisto, tai nepadės Jums pastoti.</w:t>
      </w:r>
    </w:p>
    <w:p w14:paraId="2CDC982D" w14:textId="77777777" w:rsidR="0047399A" w:rsidRPr="0047399A" w:rsidRDefault="0047399A" w:rsidP="0047399A">
      <w:pPr>
        <w:numPr>
          <w:ilvl w:val="12"/>
          <w:numId w:val="0"/>
        </w:numPr>
        <w:tabs>
          <w:tab w:val="clear" w:pos="567"/>
        </w:tabs>
        <w:spacing w:line="240" w:lineRule="auto"/>
        <w:ind w:right="-2"/>
        <w:rPr>
          <w:szCs w:val="22"/>
          <w:lang w:val="lt-LT"/>
        </w:rPr>
      </w:pPr>
    </w:p>
    <w:p w14:paraId="25C6C5EC" w14:textId="77777777" w:rsidR="0047399A" w:rsidRPr="0047399A" w:rsidRDefault="0047399A" w:rsidP="0047399A">
      <w:pPr>
        <w:numPr>
          <w:ilvl w:val="12"/>
          <w:numId w:val="0"/>
        </w:numPr>
        <w:tabs>
          <w:tab w:val="clear" w:pos="567"/>
        </w:tabs>
        <w:spacing w:line="240" w:lineRule="auto"/>
        <w:ind w:right="-2"/>
        <w:rPr>
          <w:szCs w:val="22"/>
          <w:lang w:val="lt-LT"/>
        </w:rPr>
      </w:pPr>
      <w:r w:rsidRPr="0047399A">
        <w:rPr>
          <w:szCs w:val="22"/>
          <w:lang w:val="lt-LT"/>
        </w:rPr>
        <w:t>Jeigu kiltų daugiau klausimų dėl šio vaisto vartojimo, kreipkitės į gydytoją, vaistininką arba slaugytoją.</w:t>
      </w:r>
    </w:p>
    <w:p w14:paraId="55A3C4D3" w14:textId="77777777" w:rsidR="0047399A" w:rsidRPr="0047399A" w:rsidRDefault="0047399A" w:rsidP="0047399A">
      <w:pPr>
        <w:numPr>
          <w:ilvl w:val="12"/>
          <w:numId w:val="0"/>
        </w:numPr>
        <w:tabs>
          <w:tab w:val="clear" w:pos="567"/>
        </w:tabs>
        <w:spacing w:line="240" w:lineRule="auto"/>
        <w:ind w:right="-2"/>
        <w:rPr>
          <w:szCs w:val="22"/>
          <w:lang w:val="lt-LT"/>
        </w:rPr>
      </w:pPr>
    </w:p>
    <w:p w14:paraId="06C2C78B" w14:textId="77777777" w:rsidR="0047399A" w:rsidRPr="0047399A" w:rsidRDefault="0047399A" w:rsidP="0047399A">
      <w:pPr>
        <w:numPr>
          <w:ilvl w:val="12"/>
          <w:numId w:val="0"/>
        </w:numPr>
        <w:tabs>
          <w:tab w:val="clear" w:pos="567"/>
        </w:tabs>
        <w:spacing w:line="240" w:lineRule="auto"/>
        <w:rPr>
          <w:szCs w:val="22"/>
          <w:lang w:val="lt-LT"/>
        </w:rPr>
      </w:pPr>
    </w:p>
    <w:p w14:paraId="796DE0C1" w14:textId="77777777" w:rsidR="0047399A" w:rsidRPr="001C131B" w:rsidRDefault="0047399A" w:rsidP="0047399A">
      <w:pPr>
        <w:pStyle w:val="Antrat3"/>
        <w:spacing w:before="0" w:after="0" w:line="240" w:lineRule="auto"/>
        <w:rPr>
          <w:rFonts w:ascii="Times New Roman" w:hAnsi="Times New Roman" w:cs="Times New Roman"/>
          <w:b/>
          <w:bCs/>
          <w:color w:val="auto"/>
          <w:sz w:val="22"/>
          <w:szCs w:val="22"/>
          <w:lang w:val="lt-LT"/>
        </w:rPr>
      </w:pPr>
      <w:r w:rsidRPr="001C131B">
        <w:rPr>
          <w:rFonts w:ascii="Times New Roman" w:hAnsi="Times New Roman" w:cs="Times New Roman"/>
          <w:b/>
          <w:bCs/>
          <w:color w:val="auto"/>
          <w:sz w:val="22"/>
          <w:szCs w:val="22"/>
          <w:lang w:val="lt-LT"/>
        </w:rPr>
        <w:t>4.</w:t>
      </w:r>
      <w:r w:rsidRPr="001C131B">
        <w:rPr>
          <w:rFonts w:ascii="Times New Roman" w:hAnsi="Times New Roman" w:cs="Times New Roman"/>
          <w:b/>
          <w:bCs/>
          <w:color w:val="auto"/>
          <w:sz w:val="22"/>
          <w:szCs w:val="22"/>
          <w:lang w:val="lt-LT"/>
        </w:rPr>
        <w:tab/>
        <w:t>Galimas šalutinis poveikis</w:t>
      </w:r>
    </w:p>
    <w:p w14:paraId="07545456" w14:textId="77777777" w:rsidR="0047399A" w:rsidRPr="0047399A" w:rsidRDefault="0047399A" w:rsidP="0047399A">
      <w:pPr>
        <w:numPr>
          <w:ilvl w:val="12"/>
          <w:numId w:val="0"/>
        </w:numPr>
        <w:tabs>
          <w:tab w:val="clear" w:pos="567"/>
        </w:tabs>
        <w:spacing w:line="240" w:lineRule="auto"/>
        <w:rPr>
          <w:szCs w:val="22"/>
          <w:lang w:val="lt-LT"/>
        </w:rPr>
      </w:pPr>
    </w:p>
    <w:p w14:paraId="49342369" w14:textId="77777777" w:rsidR="0047399A" w:rsidRPr="0047399A" w:rsidRDefault="0047399A" w:rsidP="0047399A">
      <w:pPr>
        <w:numPr>
          <w:ilvl w:val="12"/>
          <w:numId w:val="0"/>
        </w:numPr>
        <w:tabs>
          <w:tab w:val="clear" w:pos="567"/>
        </w:tabs>
        <w:spacing w:line="240" w:lineRule="auto"/>
        <w:ind w:right="-29"/>
        <w:rPr>
          <w:noProof/>
          <w:szCs w:val="22"/>
          <w:lang w:val="lt-LT"/>
        </w:rPr>
      </w:pPr>
      <w:r w:rsidRPr="0047399A">
        <w:rPr>
          <w:noProof/>
          <w:szCs w:val="22"/>
          <w:lang w:val="lt-LT"/>
        </w:rPr>
        <w:t>Šis vaistas, kaip ir visi kiti, gali sukelti šalutinį poveikį, nors jis pasireiškia ne visiems žmonėms. Vartojant šį vaistą gali pasireikšti toliau išvardytas šalutinis poveikis.</w:t>
      </w:r>
    </w:p>
    <w:p w14:paraId="703F4783" w14:textId="77777777" w:rsidR="0047399A" w:rsidRPr="0047399A" w:rsidRDefault="0047399A" w:rsidP="0047399A">
      <w:pPr>
        <w:numPr>
          <w:ilvl w:val="12"/>
          <w:numId w:val="0"/>
        </w:numPr>
        <w:tabs>
          <w:tab w:val="clear" w:pos="567"/>
        </w:tabs>
        <w:spacing w:line="240" w:lineRule="auto"/>
        <w:ind w:right="-29"/>
        <w:rPr>
          <w:noProof/>
          <w:szCs w:val="22"/>
          <w:lang w:val="lt-LT"/>
        </w:rPr>
      </w:pPr>
    </w:p>
    <w:p w14:paraId="46A75AA9" w14:textId="77777777" w:rsidR="0047399A" w:rsidRPr="0047399A" w:rsidRDefault="0047399A" w:rsidP="0047399A">
      <w:pPr>
        <w:numPr>
          <w:ilvl w:val="12"/>
          <w:numId w:val="0"/>
        </w:numPr>
        <w:tabs>
          <w:tab w:val="clear" w:pos="567"/>
        </w:tabs>
        <w:spacing w:line="240" w:lineRule="auto"/>
        <w:ind w:right="-29"/>
        <w:rPr>
          <w:b/>
          <w:bCs/>
          <w:noProof/>
          <w:szCs w:val="22"/>
          <w:lang w:val="lt-LT"/>
        </w:rPr>
      </w:pPr>
      <w:r w:rsidRPr="0047399A">
        <w:rPr>
          <w:b/>
          <w:bCs/>
          <w:noProof/>
          <w:szCs w:val="22"/>
          <w:lang w:val="lt-LT"/>
        </w:rPr>
        <w:t>Šalutinio poveikio reiškiniai, kurių dažnis nežinomas (</w:t>
      </w:r>
      <w:r w:rsidRPr="0047399A">
        <w:rPr>
          <w:b/>
          <w:bCs/>
          <w:szCs w:val="22"/>
          <w:lang w:val="lt-LT"/>
        </w:rPr>
        <w:t>negali būti apskaičiuotas pagal turimus duomenis</w:t>
      </w:r>
      <w:r w:rsidRPr="0047399A">
        <w:rPr>
          <w:b/>
          <w:bCs/>
          <w:noProof/>
          <w:szCs w:val="22"/>
          <w:lang w:val="lt-LT"/>
        </w:rPr>
        <w:t>):</w:t>
      </w:r>
    </w:p>
    <w:p w14:paraId="1D4DD8CB"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t xml:space="preserve">niežėjimas; </w:t>
      </w:r>
    </w:p>
    <w:p w14:paraId="4E829D97"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t>aliejingos išskyros iš makšties;</w:t>
      </w:r>
    </w:p>
    <w:p w14:paraId="03E48C64"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t>kraujavimas iš makšties;</w:t>
      </w:r>
    </w:p>
    <w:p w14:paraId="71EA8655"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t>deginimo pojūtis;</w:t>
      </w:r>
    </w:p>
    <w:p w14:paraId="4D3058F3"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lastRenderedPageBreak/>
        <w:t>labai didelis nuovargis;</w:t>
      </w:r>
    </w:p>
    <w:p w14:paraId="52D135AC" w14:textId="77777777" w:rsidR="0047399A" w:rsidRPr="0047399A" w:rsidRDefault="0047399A" w:rsidP="0047399A">
      <w:pPr>
        <w:pStyle w:val="Sraopastraipa"/>
        <w:numPr>
          <w:ilvl w:val="0"/>
          <w:numId w:val="9"/>
        </w:numPr>
        <w:tabs>
          <w:tab w:val="clear" w:pos="567"/>
        </w:tabs>
        <w:spacing w:line="240" w:lineRule="auto"/>
        <w:ind w:right="-29"/>
        <w:rPr>
          <w:noProof/>
          <w:szCs w:val="22"/>
          <w:lang w:val="lt-LT"/>
        </w:rPr>
      </w:pPr>
      <w:r w:rsidRPr="0047399A">
        <w:rPr>
          <w:noProof/>
          <w:szCs w:val="22"/>
          <w:lang w:val="lt-LT"/>
        </w:rPr>
        <w:t>svaigulys.</w:t>
      </w:r>
    </w:p>
    <w:p w14:paraId="3F04E7B1" w14:textId="77777777" w:rsidR="0047399A" w:rsidRPr="0047399A" w:rsidRDefault="0047399A" w:rsidP="0047399A">
      <w:pPr>
        <w:numPr>
          <w:ilvl w:val="12"/>
          <w:numId w:val="0"/>
        </w:numPr>
        <w:tabs>
          <w:tab w:val="clear" w:pos="567"/>
        </w:tabs>
        <w:spacing w:line="240" w:lineRule="auto"/>
        <w:ind w:right="-29"/>
        <w:rPr>
          <w:szCs w:val="22"/>
          <w:lang w:val="lt-LT"/>
        </w:rPr>
      </w:pPr>
    </w:p>
    <w:p w14:paraId="3A3953D5" w14:textId="77777777" w:rsidR="0047399A" w:rsidRPr="0047399A" w:rsidRDefault="0047399A" w:rsidP="0047399A">
      <w:pPr>
        <w:numPr>
          <w:ilvl w:val="12"/>
          <w:numId w:val="0"/>
        </w:numPr>
        <w:tabs>
          <w:tab w:val="clear" w:pos="567"/>
        </w:tabs>
        <w:spacing w:line="240" w:lineRule="auto"/>
        <w:ind w:right="-29"/>
        <w:rPr>
          <w:szCs w:val="22"/>
          <w:lang w:val="lt-LT"/>
        </w:rPr>
      </w:pPr>
      <w:r w:rsidRPr="0047399A">
        <w:rPr>
          <w:szCs w:val="22"/>
          <w:lang w:val="lt-LT"/>
        </w:rPr>
        <w:t>1–3 valandų laikotarpiu po vaisto pavartojimo gali pasireikšti trumpalaikis nuovargis ar galvos svaigimas.</w:t>
      </w:r>
    </w:p>
    <w:p w14:paraId="4451E6C0" w14:textId="77777777" w:rsidR="0047399A" w:rsidRPr="0047399A" w:rsidRDefault="0047399A" w:rsidP="0047399A">
      <w:pPr>
        <w:numPr>
          <w:ilvl w:val="12"/>
          <w:numId w:val="0"/>
        </w:numPr>
        <w:tabs>
          <w:tab w:val="clear" w:pos="567"/>
        </w:tabs>
        <w:spacing w:line="240" w:lineRule="auto"/>
        <w:ind w:right="-29"/>
        <w:rPr>
          <w:szCs w:val="22"/>
          <w:lang w:val="lt-LT"/>
        </w:rPr>
      </w:pPr>
    </w:p>
    <w:p w14:paraId="150E1B76" w14:textId="77777777" w:rsidR="0047399A" w:rsidRPr="0047399A" w:rsidRDefault="0047399A" w:rsidP="0047399A">
      <w:pPr>
        <w:spacing w:line="240" w:lineRule="auto"/>
        <w:rPr>
          <w:b/>
          <w:szCs w:val="22"/>
          <w:lang w:val="lt-LT"/>
        </w:rPr>
      </w:pPr>
      <w:r w:rsidRPr="0047399A">
        <w:rPr>
          <w:b/>
          <w:noProof/>
          <w:szCs w:val="22"/>
          <w:lang w:val="lt-LT"/>
        </w:rPr>
        <w:t>Pranešimas apie šalutinį poveikį</w:t>
      </w:r>
    </w:p>
    <w:p w14:paraId="59402AD3" w14:textId="77777777" w:rsidR="0047399A" w:rsidRPr="0047399A" w:rsidRDefault="0047399A" w:rsidP="0047399A">
      <w:pPr>
        <w:ind w:right="-449"/>
        <w:rPr>
          <w:noProof/>
          <w:szCs w:val="22"/>
          <w:lang w:val="lt-LT"/>
        </w:rPr>
      </w:pPr>
      <w:r w:rsidRPr="0047399A">
        <w:rPr>
          <w:szCs w:val="22"/>
          <w:lang w:val="lt-LT"/>
        </w:rPr>
        <w:t xml:space="preserve">Jeigu pasireiškė šalutinis poveikis, įskaitant šiame lapelyje nenurodytą, pasakykite gydytojui arba vaistininkui. Pranešimą apie šalutinį poveikį galite </w:t>
      </w:r>
      <w:proofErr w:type="spellStart"/>
      <w:r w:rsidRPr="0047399A">
        <w:rPr>
          <w:szCs w:val="22"/>
          <w:lang w:eastAsia="lt-LT"/>
        </w:rPr>
        <w:t>užpildyti</w:t>
      </w:r>
      <w:proofErr w:type="spellEnd"/>
      <w:r w:rsidRPr="0047399A">
        <w:rPr>
          <w:szCs w:val="22"/>
          <w:lang w:eastAsia="lt-LT"/>
        </w:rPr>
        <w:t xml:space="preserve"> </w:t>
      </w:r>
      <w:proofErr w:type="spellStart"/>
      <w:r w:rsidRPr="0047399A">
        <w:rPr>
          <w:szCs w:val="22"/>
          <w:lang w:eastAsia="lt-LT"/>
        </w:rPr>
        <w:t>ir</w:t>
      </w:r>
      <w:proofErr w:type="spellEnd"/>
      <w:r w:rsidRPr="0047399A">
        <w:rPr>
          <w:szCs w:val="22"/>
          <w:lang w:eastAsia="lt-LT"/>
        </w:rPr>
        <w:t xml:space="preserve"> </w:t>
      </w:r>
      <w:proofErr w:type="spellStart"/>
      <w:r w:rsidRPr="0047399A">
        <w:rPr>
          <w:szCs w:val="22"/>
        </w:rPr>
        <w:t>pateikti</w:t>
      </w:r>
      <w:proofErr w:type="spellEnd"/>
      <w:r w:rsidRPr="0047399A">
        <w:rPr>
          <w:szCs w:val="22"/>
        </w:rPr>
        <w:t xml:space="preserve"> </w:t>
      </w:r>
      <w:proofErr w:type="spellStart"/>
      <w:r w:rsidRPr="0047399A">
        <w:rPr>
          <w:szCs w:val="22"/>
        </w:rPr>
        <w:t>Valstybinės</w:t>
      </w:r>
      <w:proofErr w:type="spellEnd"/>
      <w:r w:rsidRPr="0047399A">
        <w:rPr>
          <w:szCs w:val="22"/>
        </w:rPr>
        <w:t xml:space="preserve"> </w:t>
      </w:r>
      <w:proofErr w:type="spellStart"/>
      <w:r w:rsidRPr="0047399A">
        <w:rPr>
          <w:szCs w:val="22"/>
        </w:rPr>
        <w:t>vaistų</w:t>
      </w:r>
      <w:proofErr w:type="spellEnd"/>
      <w:r w:rsidRPr="0047399A">
        <w:rPr>
          <w:szCs w:val="22"/>
        </w:rPr>
        <w:t xml:space="preserve"> </w:t>
      </w:r>
      <w:proofErr w:type="spellStart"/>
      <w:r w:rsidRPr="0047399A">
        <w:rPr>
          <w:szCs w:val="22"/>
        </w:rPr>
        <w:t>kontrolės</w:t>
      </w:r>
      <w:proofErr w:type="spellEnd"/>
      <w:r w:rsidRPr="0047399A">
        <w:rPr>
          <w:szCs w:val="22"/>
        </w:rPr>
        <w:t xml:space="preserve"> </w:t>
      </w:r>
      <w:proofErr w:type="spellStart"/>
      <w:r w:rsidRPr="0047399A">
        <w:rPr>
          <w:szCs w:val="22"/>
        </w:rPr>
        <w:t>tarnybos</w:t>
      </w:r>
      <w:proofErr w:type="spellEnd"/>
      <w:r w:rsidRPr="0047399A">
        <w:rPr>
          <w:szCs w:val="22"/>
        </w:rPr>
        <w:t xml:space="preserve"> </w:t>
      </w:r>
      <w:proofErr w:type="spellStart"/>
      <w:r w:rsidRPr="0047399A">
        <w:rPr>
          <w:szCs w:val="22"/>
        </w:rPr>
        <w:t>prie</w:t>
      </w:r>
      <w:proofErr w:type="spellEnd"/>
      <w:r w:rsidRPr="0047399A">
        <w:rPr>
          <w:szCs w:val="22"/>
        </w:rPr>
        <w:t xml:space="preserve"> Lietuvos </w:t>
      </w:r>
      <w:proofErr w:type="spellStart"/>
      <w:r w:rsidRPr="0047399A">
        <w:rPr>
          <w:szCs w:val="22"/>
        </w:rPr>
        <w:t>Respublikos</w:t>
      </w:r>
      <w:proofErr w:type="spellEnd"/>
      <w:r w:rsidRPr="0047399A">
        <w:rPr>
          <w:szCs w:val="22"/>
        </w:rPr>
        <w:t xml:space="preserve"> </w:t>
      </w:r>
      <w:proofErr w:type="spellStart"/>
      <w:r w:rsidRPr="0047399A">
        <w:rPr>
          <w:szCs w:val="22"/>
        </w:rPr>
        <w:t>sveikatos</w:t>
      </w:r>
      <w:proofErr w:type="spellEnd"/>
      <w:r w:rsidRPr="0047399A">
        <w:rPr>
          <w:szCs w:val="22"/>
        </w:rPr>
        <w:t xml:space="preserve"> </w:t>
      </w:r>
      <w:proofErr w:type="spellStart"/>
      <w:r w:rsidRPr="0047399A">
        <w:rPr>
          <w:szCs w:val="22"/>
        </w:rPr>
        <w:t>apsaugos</w:t>
      </w:r>
      <w:proofErr w:type="spellEnd"/>
      <w:r w:rsidRPr="0047399A">
        <w:rPr>
          <w:szCs w:val="22"/>
        </w:rPr>
        <w:t xml:space="preserve"> </w:t>
      </w:r>
      <w:proofErr w:type="spellStart"/>
      <w:r w:rsidRPr="0047399A">
        <w:rPr>
          <w:szCs w:val="22"/>
        </w:rPr>
        <w:t>ministerijos</w:t>
      </w:r>
      <w:proofErr w:type="spellEnd"/>
      <w:r w:rsidRPr="0047399A">
        <w:rPr>
          <w:szCs w:val="22"/>
        </w:rPr>
        <w:t xml:space="preserve"> </w:t>
      </w:r>
      <w:proofErr w:type="spellStart"/>
      <w:r w:rsidRPr="0047399A">
        <w:rPr>
          <w:szCs w:val="22"/>
          <w:lang w:eastAsia="lt-LT"/>
        </w:rPr>
        <w:t>tinklalapyje</w:t>
      </w:r>
      <w:proofErr w:type="spellEnd"/>
      <w:r w:rsidRPr="0047399A">
        <w:rPr>
          <w:szCs w:val="22"/>
        </w:rPr>
        <w:t xml:space="preserve"> </w:t>
      </w:r>
      <w:r w:rsidRPr="0047399A">
        <w:rPr>
          <w:szCs w:val="22"/>
          <w:u w:val="single"/>
        </w:rPr>
        <w:t>https://vvkt.</w:t>
      </w:r>
      <w:r w:rsidRPr="0047399A">
        <w:rPr>
          <w:szCs w:val="22"/>
          <w:u w:val="single"/>
          <w:lang w:eastAsia="lt-LT"/>
        </w:rPr>
        <w:t>lrv.</w:t>
      </w:r>
      <w:r w:rsidRPr="0047399A">
        <w:rPr>
          <w:szCs w:val="22"/>
          <w:u w:val="single"/>
        </w:rPr>
        <w:t>lt/</w:t>
      </w:r>
      <w:r w:rsidRPr="0047399A">
        <w:rPr>
          <w:szCs w:val="22"/>
          <w:u w:val="single"/>
          <w:lang w:eastAsia="lt-LT"/>
        </w:rPr>
        <w:t>lt/</w:t>
      </w:r>
      <w:r w:rsidRPr="0047399A">
        <w:rPr>
          <w:szCs w:val="22"/>
          <w:lang w:eastAsia="lt-LT"/>
        </w:rPr>
        <w:t xml:space="preserve"> </w:t>
      </w:r>
      <w:proofErr w:type="spellStart"/>
      <w:r w:rsidRPr="0047399A">
        <w:rPr>
          <w:szCs w:val="22"/>
          <w:lang w:eastAsia="lt-LT"/>
        </w:rPr>
        <w:t>nurodytais</w:t>
      </w:r>
      <w:proofErr w:type="spellEnd"/>
      <w:r w:rsidRPr="0047399A">
        <w:rPr>
          <w:szCs w:val="22"/>
          <w:lang w:eastAsia="lt-LT"/>
        </w:rPr>
        <w:t xml:space="preserve"> </w:t>
      </w:r>
      <w:proofErr w:type="spellStart"/>
      <w:r w:rsidRPr="0047399A">
        <w:rPr>
          <w:szCs w:val="22"/>
          <w:lang w:eastAsia="lt-LT"/>
        </w:rPr>
        <w:t>būdais</w:t>
      </w:r>
      <w:proofErr w:type="spellEnd"/>
      <w:r w:rsidRPr="0047399A">
        <w:rPr>
          <w:szCs w:val="22"/>
        </w:rPr>
        <w:t xml:space="preserve"> </w:t>
      </w:r>
      <w:proofErr w:type="spellStart"/>
      <w:r w:rsidRPr="0047399A">
        <w:rPr>
          <w:szCs w:val="22"/>
        </w:rPr>
        <w:t>arba</w:t>
      </w:r>
      <w:proofErr w:type="spellEnd"/>
      <w:r w:rsidRPr="0047399A">
        <w:rPr>
          <w:szCs w:val="22"/>
        </w:rPr>
        <w:t xml:space="preserve"> </w:t>
      </w:r>
      <w:proofErr w:type="spellStart"/>
      <w:r w:rsidRPr="0047399A">
        <w:rPr>
          <w:szCs w:val="22"/>
          <w:lang w:eastAsia="lt-LT"/>
        </w:rPr>
        <w:t>paskambinti</w:t>
      </w:r>
      <w:proofErr w:type="spellEnd"/>
      <w:r w:rsidRPr="0047399A">
        <w:rPr>
          <w:szCs w:val="22"/>
        </w:rPr>
        <w:t xml:space="preserve"> </w:t>
      </w:r>
      <w:proofErr w:type="spellStart"/>
      <w:r w:rsidRPr="0047399A">
        <w:rPr>
          <w:szCs w:val="22"/>
        </w:rPr>
        <w:t>nemokamu</w:t>
      </w:r>
      <w:proofErr w:type="spellEnd"/>
      <w:r w:rsidRPr="0047399A">
        <w:rPr>
          <w:szCs w:val="22"/>
        </w:rPr>
        <w:t xml:space="preserve"> </w:t>
      </w:r>
      <w:proofErr w:type="spellStart"/>
      <w:r w:rsidRPr="0047399A">
        <w:rPr>
          <w:szCs w:val="22"/>
        </w:rPr>
        <w:t>telefonu</w:t>
      </w:r>
      <w:proofErr w:type="spellEnd"/>
      <w:r w:rsidRPr="0047399A">
        <w:rPr>
          <w:szCs w:val="22"/>
        </w:rPr>
        <w:t xml:space="preserve">  +370 800 73 568</w:t>
      </w:r>
      <w:r w:rsidRPr="0047399A">
        <w:rPr>
          <w:szCs w:val="22"/>
          <w:lang w:val="lt-LT"/>
        </w:rPr>
        <w:t>. Pranešdami apie šalutinį poveikį galite mums padėti gauti daugiau informacijos apie šio vaisto saugumą.</w:t>
      </w:r>
    </w:p>
    <w:p w14:paraId="0DB7B9E5" w14:textId="77777777" w:rsidR="0047399A" w:rsidRPr="0047399A" w:rsidRDefault="0047399A" w:rsidP="0047399A">
      <w:pPr>
        <w:ind w:right="-449"/>
        <w:rPr>
          <w:noProof/>
          <w:szCs w:val="22"/>
          <w:lang w:val="lt-LT"/>
        </w:rPr>
      </w:pPr>
    </w:p>
    <w:p w14:paraId="5C63467A" w14:textId="77777777" w:rsidR="0047399A" w:rsidRPr="0047399A" w:rsidRDefault="0047399A" w:rsidP="0047399A">
      <w:pPr>
        <w:ind w:right="-449"/>
        <w:rPr>
          <w:noProof/>
          <w:szCs w:val="22"/>
          <w:lang w:val="lt-LT"/>
        </w:rPr>
      </w:pPr>
    </w:p>
    <w:p w14:paraId="6793B0AD" w14:textId="77777777" w:rsidR="0047399A" w:rsidRPr="001C131B" w:rsidRDefault="0047399A" w:rsidP="0047399A">
      <w:pPr>
        <w:pStyle w:val="Antrat3"/>
        <w:spacing w:before="0" w:after="0" w:line="240" w:lineRule="auto"/>
        <w:rPr>
          <w:rFonts w:ascii="Times New Roman" w:hAnsi="Times New Roman" w:cs="Times New Roman"/>
          <w:b/>
          <w:bCs/>
          <w:color w:val="auto"/>
          <w:sz w:val="22"/>
          <w:szCs w:val="22"/>
          <w:lang w:val="lt-LT"/>
        </w:rPr>
      </w:pPr>
      <w:r w:rsidRPr="001C131B">
        <w:rPr>
          <w:rFonts w:ascii="Times New Roman" w:hAnsi="Times New Roman" w:cs="Times New Roman"/>
          <w:b/>
          <w:bCs/>
          <w:color w:val="auto"/>
          <w:sz w:val="22"/>
          <w:szCs w:val="22"/>
          <w:lang w:val="lt-LT"/>
        </w:rPr>
        <w:t>5.</w:t>
      </w:r>
      <w:r w:rsidRPr="001C131B">
        <w:rPr>
          <w:rFonts w:ascii="Times New Roman" w:hAnsi="Times New Roman" w:cs="Times New Roman"/>
          <w:b/>
          <w:bCs/>
          <w:color w:val="auto"/>
          <w:sz w:val="22"/>
          <w:szCs w:val="22"/>
          <w:lang w:val="lt-LT"/>
        </w:rPr>
        <w:tab/>
        <w:t xml:space="preserve">Kaip laikyti Progesterone </w:t>
      </w:r>
      <w:proofErr w:type="spellStart"/>
      <w:r w:rsidRPr="001C131B">
        <w:rPr>
          <w:rFonts w:ascii="Times New Roman" w:hAnsi="Times New Roman" w:cs="Times New Roman"/>
          <w:b/>
          <w:bCs/>
          <w:color w:val="auto"/>
          <w:sz w:val="22"/>
          <w:szCs w:val="22"/>
          <w:lang w:val="lt-LT"/>
        </w:rPr>
        <w:t>Besins</w:t>
      </w:r>
      <w:proofErr w:type="spellEnd"/>
    </w:p>
    <w:p w14:paraId="27EDCE71" w14:textId="77777777" w:rsidR="0047399A" w:rsidRPr="0047399A" w:rsidRDefault="0047399A" w:rsidP="0047399A">
      <w:pPr>
        <w:numPr>
          <w:ilvl w:val="12"/>
          <w:numId w:val="0"/>
        </w:numPr>
        <w:tabs>
          <w:tab w:val="clear" w:pos="567"/>
        </w:tabs>
        <w:spacing w:line="240" w:lineRule="auto"/>
        <w:ind w:right="-2"/>
        <w:rPr>
          <w:szCs w:val="22"/>
          <w:lang w:val="lt-LT"/>
        </w:rPr>
      </w:pPr>
    </w:p>
    <w:p w14:paraId="6915869C" w14:textId="77777777" w:rsidR="0047399A" w:rsidRPr="0047399A" w:rsidRDefault="0047399A" w:rsidP="0047399A">
      <w:pPr>
        <w:pStyle w:val="Sraopastraipa"/>
        <w:numPr>
          <w:ilvl w:val="0"/>
          <w:numId w:val="7"/>
        </w:numPr>
        <w:tabs>
          <w:tab w:val="clear" w:pos="567"/>
        </w:tabs>
        <w:spacing w:line="240" w:lineRule="auto"/>
        <w:ind w:left="540" w:right="-2" w:hanging="540"/>
        <w:rPr>
          <w:szCs w:val="22"/>
          <w:lang w:val="lt-LT"/>
        </w:rPr>
      </w:pPr>
      <w:r w:rsidRPr="0047399A">
        <w:rPr>
          <w:noProof/>
          <w:szCs w:val="22"/>
          <w:lang w:val="lt-LT"/>
        </w:rPr>
        <w:t>Šį vaistą laikykite vaikams nepastebimoje ir nepasiekiamoje vietoje.</w:t>
      </w:r>
    </w:p>
    <w:p w14:paraId="79DA0C66" w14:textId="77777777" w:rsidR="0047399A" w:rsidRPr="0047399A" w:rsidRDefault="0047399A" w:rsidP="0047399A">
      <w:pPr>
        <w:pStyle w:val="Sraopastraipa"/>
        <w:numPr>
          <w:ilvl w:val="0"/>
          <w:numId w:val="7"/>
        </w:numPr>
        <w:tabs>
          <w:tab w:val="clear" w:pos="567"/>
        </w:tabs>
        <w:spacing w:line="240" w:lineRule="auto"/>
        <w:ind w:left="540" w:right="-2" w:hanging="540"/>
        <w:rPr>
          <w:szCs w:val="22"/>
          <w:lang w:val="lt-LT"/>
        </w:rPr>
      </w:pPr>
      <w:r w:rsidRPr="0047399A">
        <w:rPr>
          <w:noProof/>
          <w:szCs w:val="22"/>
          <w:lang w:val="lt-LT"/>
        </w:rPr>
        <w:t>Ant dėžutės ir lizdinės plokštelės po „EXP“ nurodytam tinkamumo laikui pasibaigus, šio vaisto vartoti negalima.</w:t>
      </w:r>
      <w:r w:rsidRPr="0047399A">
        <w:rPr>
          <w:szCs w:val="22"/>
          <w:lang w:val="lt-LT"/>
        </w:rPr>
        <w:t xml:space="preserve"> V</w:t>
      </w:r>
      <w:r w:rsidRPr="0047399A">
        <w:rPr>
          <w:noProof/>
          <w:szCs w:val="22"/>
          <w:lang w:val="lt-LT"/>
        </w:rPr>
        <w:t>aistas tinkamas vartoti iki paskutinės nurodyto mėnesio dienos.</w:t>
      </w:r>
    </w:p>
    <w:p w14:paraId="3D1A9D51" w14:textId="77777777" w:rsidR="0047399A" w:rsidRPr="0047399A" w:rsidRDefault="0047399A" w:rsidP="0047399A">
      <w:pPr>
        <w:pStyle w:val="Sraopastraipa"/>
        <w:numPr>
          <w:ilvl w:val="0"/>
          <w:numId w:val="7"/>
        </w:numPr>
        <w:tabs>
          <w:tab w:val="clear" w:pos="567"/>
        </w:tabs>
        <w:spacing w:line="240" w:lineRule="auto"/>
        <w:ind w:left="540" w:right="-2" w:hanging="540"/>
        <w:rPr>
          <w:szCs w:val="22"/>
          <w:lang w:val="lt-LT"/>
        </w:rPr>
      </w:pPr>
      <w:r w:rsidRPr="0047399A">
        <w:rPr>
          <w:noProof/>
          <w:szCs w:val="22"/>
          <w:lang w:val="lt-LT"/>
        </w:rPr>
        <w:t>Šiam vaistui specialių laikymo sąlygų nereikia.</w:t>
      </w:r>
    </w:p>
    <w:p w14:paraId="4111F46F" w14:textId="77777777" w:rsidR="0047399A" w:rsidRPr="0047399A" w:rsidRDefault="0047399A" w:rsidP="0047399A">
      <w:pPr>
        <w:pStyle w:val="Sraopastraipa"/>
        <w:numPr>
          <w:ilvl w:val="0"/>
          <w:numId w:val="7"/>
        </w:numPr>
        <w:tabs>
          <w:tab w:val="clear" w:pos="567"/>
        </w:tabs>
        <w:spacing w:line="240" w:lineRule="auto"/>
        <w:ind w:left="540" w:right="-2" w:hanging="540"/>
        <w:rPr>
          <w:szCs w:val="22"/>
          <w:lang w:val="lt-LT"/>
        </w:rPr>
      </w:pPr>
      <w:r w:rsidRPr="0047399A">
        <w:rPr>
          <w:noProof/>
          <w:szCs w:val="22"/>
          <w:lang w:val="lt-LT"/>
        </w:rPr>
        <w:t>Nevartokite šio vaisto, jei pastebite matomų vaisto išvaizdos pokyčių.</w:t>
      </w:r>
    </w:p>
    <w:p w14:paraId="68DB0F27" w14:textId="77777777" w:rsidR="0047399A" w:rsidRPr="0047399A" w:rsidRDefault="0047399A" w:rsidP="0047399A">
      <w:pPr>
        <w:pStyle w:val="Sraopastraipa"/>
        <w:numPr>
          <w:ilvl w:val="0"/>
          <w:numId w:val="7"/>
        </w:numPr>
        <w:tabs>
          <w:tab w:val="clear" w:pos="567"/>
        </w:tabs>
        <w:spacing w:line="240" w:lineRule="auto"/>
        <w:ind w:left="540" w:right="-2" w:hanging="540"/>
        <w:rPr>
          <w:i/>
          <w:szCs w:val="22"/>
          <w:lang w:val="lt-LT"/>
        </w:rPr>
      </w:pPr>
      <w:r w:rsidRPr="0047399A">
        <w:rPr>
          <w:noProof/>
          <w:szCs w:val="22"/>
          <w:lang w:val="lt-LT"/>
        </w:rPr>
        <w:t>Vaistų negalima išmesti į kanalizaciją arba su buitinėmis atliekomis.</w:t>
      </w:r>
      <w:r w:rsidRPr="0047399A">
        <w:rPr>
          <w:szCs w:val="22"/>
          <w:lang w:val="lt-LT"/>
        </w:rPr>
        <w:t xml:space="preserve"> </w:t>
      </w:r>
      <w:r w:rsidRPr="0047399A">
        <w:rPr>
          <w:noProof/>
          <w:szCs w:val="22"/>
          <w:lang w:val="lt-LT"/>
        </w:rPr>
        <w:t>Kaip išmesti nereikalingus vaistus, klauskite vaistininko.</w:t>
      </w:r>
      <w:r w:rsidRPr="0047399A">
        <w:rPr>
          <w:szCs w:val="22"/>
          <w:lang w:val="lt-LT"/>
        </w:rPr>
        <w:t xml:space="preserve"> </w:t>
      </w:r>
      <w:r w:rsidRPr="0047399A">
        <w:rPr>
          <w:noProof/>
          <w:szCs w:val="22"/>
          <w:lang w:val="lt-LT"/>
        </w:rPr>
        <w:t>Šios priemonės padės apsaugoti aplinką.</w:t>
      </w:r>
    </w:p>
    <w:p w14:paraId="36E13A4A" w14:textId="77777777" w:rsidR="0047399A" w:rsidRPr="0047399A" w:rsidRDefault="0047399A" w:rsidP="0047399A">
      <w:pPr>
        <w:pStyle w:val="Sraopastraipa"/>
        <w:numPr>
          <w:ilvl w:val="0"/>
          <w:numId w:val="7"/>
        </w:numPr>
        <w:tabs>
          <w:tab w:val="clear" w:pos="567"/>
        </w:tabs>
        <w:spacing w:line="240" w:lineRule="auto"/>
        <w:ind w:left="540" w:right="-2" w:hanging="540"/>
        <w:rPr>
          <w:i/>
          <w:szCs w:val="22"/>
          <w:lang w:val="lt-LT"/>
        </w:rPr>
      </w:pPr>
      <w:r w:rsidRPr="0047399A">
        <w:rPr>
          <w:noProof/>
          <w:szCs w:val="22"/>
        </w:rPr>
        <w:t>Nesuvartotą vaistinį preparatą ar atliekas reikia tvarkyti laikantis vietinių reikalavimų.</w:t>
      </w:r>
    </w:p>
    <w:p w14:paraId="7985EAAB" w14:textId="77777777" w:rsidR="0047399A" w:rsidRPr="0047399A" w:rsidRDefault="0047399A" w:rsidP="0047399A">
      <w:pPr>
        <w:numPr>
          <w:ilvl w:val="12"/>
          <w:numId w:val="0"/>
        </w:numPr>
        <w:tabs>
          <w:tab w:val="clear" w:pos="567"/>
        </w:tabs>
        <w:spacing w:line="240" w:lineRule="auto"/>
        <w:ind w:right="-2"/>
        <w:rPr>
          <w:noProof/>
          <w:szCs w:val="22"/>
          <w:lang w:val="lt-LT"/>
        </w:rPr>
      </w:pPr>
    </w:p>
    <w:p w14:paraId="21888E65" w14:textId="77777777" w:rsidR="0047399A" w:rsidRPr="0047399A" w:rsidRDefault="0047399A" w:rsidP="0047399A">
      <w:pPr>
        <w:numPr>
          <w:ilvl w:val="12"/>
          <w:numId w:val="0"/>
        </w:numPr>
        <w:tabs>
          <w:tab w:val="clear" w:pos="567"/>
        </w:tabs>
        <w:spacing w:line="240" w:lineRule="auto"/>
        <w:ind w:right="-2"/>
        <w:rPr>
          <w:noProof/>
          <w:szCs w:val="22"/>
          <w:lang w:val="lt-LT"/>
        </w:rPr>
      </w:pPr>
    </w:p>
    <w:p w14:paraId="0ECB7E4E" w14:textId="77777777" w:rsidR="0047399A" w:rsidRPr="001C131B" w:rsidRDefault="0047399A" w:rsidP="0047399A">
      <w:pPr>
        <w:pStyle w:val="Antrat3"/>
        <w:spacing w:before="0" w:after="0" w:line="240" w:lineRule="auto"/>
        <w:rPr>
          <w:rFonts w:ascii="Times New Roman" w:hAnsi="Times New Roman" w:cs="Times New Roman"/>
          <w:b/>
          <w:bCs/>
          <w:color w:val="auto"/>
          <w:sz w:val="22"/>
          <w:szCs w:val="22"/>
          <w:lang w:val="lt-LT"/>
        </w:rPr>
      </w:pPr>
      <w:r w:rsidRPr="001C131B">
        <w:rPr>
          <w:rFonts w:ascii="Times New Roman" w:hAnsi="Times New Roman" w:cs="Times New Roman"/>
          <w:b/>
          <w:bCs/>
          <w:color w:val="auto"/>
          <w:sz w:val="22"/>
          <w:szCs w:val="22"/>
          <w:lang w:val="lt-LT"/>
        </w:rPr>
        <w:t>6.</w:t>
      </w:r>
      <w:r w:rsidRPr="001C131B">
        <w:rPr>
          <w:rFonts w:ascii="Times New Roman" w:hAnsi="Times New Roman" w:cs="Times New Roman"/>
          <w:b/>
          <w:bCs/>
          <w:color w:val="auto"/>
          <w:sz w:val="22"/>
          <w:szCs w:val="22"/>
          <w:lang w:val="lt-LT"/>
        </w:rPr>
        <w:tab/>
        <w:t>Pakuotės turinys ir kita informacija</w:t>
      </w:r>
    </w:p>
    <w:p w14:paraId="2FB91FFF" w14:textId="77777777" w:rsidR="0047399A" w:rsidRPr="0047399A" w:rsidRDefault="0047399A" w:rsidP="0047399A">
      <w:pPr>
        <w:numPr>
          <w:ilvl w:val="12"/>
          <w:numId w:val="0"/>
        </w:numPr>
        <w:tabs>
          <w:tab w:val="clear" w:pos="567"/>
        </w:tabs>
        <w:spacing w:line="240" w:lineRule="auto"/>
        <w:rPr>
          <w:szCs w:val="22"/>
          <w:lang w:val="lt-LT"/>
        </w:rPr>
      </w:pPr>
    </w:p>
    <w:p w14:paraId="6C0D532C"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sudėtis</w:t>
      </w:r>
    </w:p>
    <w:p w14:paraId="563CC182" w14:textId="77777777" w:rsidR="0047399A" w:rsidRPr="0047399A" w:rsidRDefault="0047399A" w:rsidP="0047399A">
      <w:pPr>
        <w:numPr>
          <w:ilvl w:val="0"/>
          <w:numId w:val="3"/>
        </w:numPr>
        <w:tabs>
          <w:tab w:val="clear" w:pos="567"/>
        </w:tabs>
        <w:spacing w:line="240" w:lineRule="auto"/>
        <w:ind w:left="567" w:right="-2" w:hanging="567"/>
        <w:rPr>
          <w:szCs w:val="22"/>
          <w:lang w:val="lt-LT"/>
        </w:rPr>
      </w:pPr>
      <w:r w:rsidRPr="0047399A">
        <w:rPr>
          <w:noProof/>
          <w:szCs w:val="22"/>
          <w:lang w:val="lt-LT"/>
        </w:rPr>
        <w:t>Veiklioji medžiaga yra progesteronas. Kiekvienoje makšties minkštojoje kapsulėje yra 200 mg progesterono.</w:t>
      </w:r>
    </w:p>
    <w:p w14:paraId="73D8823F" w14:textId="77777777" w:rsidR="0047399A" w:rsidRPr="0047399A" w:rsidRDefault="0047399A" w:rsidP="0047399A">
      <w:pPr>
        <w:numPr>
          <w:ilvl w:val="0"/>
          <w:numId w:val="3"/>
        </w:numPr>
        <w:tabs>
          <w:tab w:val="clear" w:pos="567"/>
        </w:tabs>
        <w:spacing w:line="240" w:lineRule="auto"/>
        <w:ind w:left="567" w:right="-2" w:hanging="567"/>
        <w:rPr>
          <w:szCs w:val="22"/>
          <w:lang w:val="lt-LT"/>
        </w:rPr>
      </w:pPr>
      <w:r w:rsidRPr="0047399A">
        <w:rPr>
          <w:noProof/>
          <w:szCs w:val="22"/>
          <w:lang w:val="lt-LT"/>
        </w:rPr>
        <w:t>Pagalbinės medžiagos yra saulėgrąžų aliejus ir sojų lecitinas E322). Kapsulės apvalkalas: želatina (E441), glicerolis (E422), titano dioksidas (E171) ir išgrynintas vanduo.</w:t>
      </w:r>
    </w:p>
    <w:p w14:paraId="5409ABEA" w14:textId="77777777" w:rsidR="0047399A" w:rsidRPr="0047399A" w:rsidRDefault="0047399A" w:rsidP="0047399A">
      <w:pPr>
        <w:numPr>
          <w:ilvl w:val="12"/>
          <w:numId w:val="0"/>
        </w:numPr>
        <w:tabs>
          <w:tab w:val="clear" w:pos="567"/>
        </w:tabs>
        <w:spacing w:line="240" w:lineRule="auto"/>
        <w:ind w:right="-2"/>
        <w:rPr>
          <w:szCs w:val="22"/>
          <w:lang w:val="lt-LT"/>
        </w:rPr>
      </w:pPr>
    </w:p>
    <w:p w14:paraId="121501C2"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 xml:space="preserve">Progesterone </w:t>
      </w:r>
      <w:proofErr w:type="spellStart"/>
      <w:r w:rsidRPr="001C131B">
        <w:rPr>
          <w:rFonts w:ascii="Times New Roman" w:hAnsi="Times New Roman" w:cs="Times New Roman"/>
          <w:b/>
          <w:bCs/>
          <w:i w:val="0"/>
          <w:iCs w:val="0"/>
          <w:color w:val="auto"/>
          <w:szCs w:val="22"/>
          <w:lang w:val="lt-LT"/>
        </w:rPr>
        <w:t>Besins</w:t>
      </w:r>
      <w:proofErr w:type="spellEnd"/>
      <w:r w:rsidRPr="001C131B">
        <w:rPr>
          <w:rFonts w:ascii="Times New Roman" w:hAnsi="Times New Roman" w:cs="Times New Roman"/>
          <w:b/>
          <w:bCs/>
          <w:i w:val="0"/>
          <w:iCs w:val="0"/>
          <w:color w:val="auto"/>
          <w:szCs w:val="22"/>
          <w:lang w:val="lt-LT"/>
        </w:rPr>
        <w:t xml:space="preserve"> išvaizda ir kiekis pakuotėje</w:t>
      </w:r>
    </w:p>
    <w:p w14:paraId="4AF12979" w14:textId="77777777" w:rsidR="0047399A" w:rsidRPr="0047399A" w:rsidRDefault="0047399A" w:rsidP="0047399A">
      <w:pPr>
        <w:pStyle w:val="Sraopastraipa"/>
        <w:numPr>
          <w:ilvl w:val="0"/>
          <w:numId w:val="8"/>
        </w:numPr>
        <w:tabs>
          <w:tab w:val="clear" w:pos="567"/>
        </w:tabs>
        <w:spacing w:line="240" w:lineRule="auto"/>
        <w:ind w:left="540" w:right="-2" w:hanging="540"/>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yra kiaušinio formos gelsvos minkštosios makšties kapsulės, kuriose yra balkšvos aliejinės suspensijos.</w:t>
      </w:r>
    </w:p>
    <w:p w14:paraId="20D0D110" w14:textId="77777777" w:rsidR="0047399A" w:rsidRPr="0047399A" w:rsidRDefault="0047399A" w:rsidP="0047399A">
      <w:pPr>
        <w:pStyle w:val="Sraopastraipa"/>
        <w:numPr>
          <w:ilvl w:val="0"/>
          <w:numId w:val="8"/>
        </w:numPr>
        <w:tabs>
          <w:tab w:val="clear" w:pos="567"/>
        </w:tabs>
        <w:spacing w:line="240" w:lineRule="auto"/>
        <w:ind w:left="540" w:right="-2" w:hanging="540"/>
        <w:rPr>
          <w:szCs w:val="22"/>
          <w:lang w:val="lt-LT"/>
        </w:rPr>
      </w:pPr>
      <w:r w:rsidRPr="0047399A">
        <w:rPr>
          <w:szCs w:val="22"/>
          <w:lang w:val="lt-LT"/>
        </w:rPr>
        <w:t xml:space="preserve">Progesterone </w:t>
      </w:r>
      <w:proofErr w:type="spellStart"/>
      <w:r w:rsidRPr="0047399A">
        <w:rPr>
          <w:szCs w:val="22"/>
          <w:lang w:val="lt-LT"/>
        </w:rPr>
        <w:t>Besins</w:t>
      </w:r>
      <w:proofErr w:type="spellEnd"/>
      <w:r w:rsidRPr="0047399A">
        <w:rPr>
          <w:szCs w:val="22"/>
          <w:lang w:val="lt-LT"/>
        </w:rPr>
        <w:t xml:space="preserve"> tiekiamos kartono dėžutėje po 15, 21, 45 arba 90 kapsulių, supakuotų į PVC/aliuminio lizdines plokšteles.</w:t>
      </w:r>
    </w:p>
    <w:p w14:paraId="05F11EF2" w14:textId="77777777" w:rsidR="0047399A" w:rsidRPr="0047399A" w:rsidRDefault="0047399A" w:rsidP="0047399A">
      <w:pPr>
        <w:tabs>
          <w:tab w:val="clear" w:pos="567"/>
        </w:tabs>
        <w:spacing w:line="240" w:lineRule="auto"/>
        <w:ind w:right="-2"/>
        <w:rPr>
          <w:szCs w:val="22"/>
          <w:lang w:val="lt-LT"/>
        </w:rPr>
      </w:pPr>
    </w:p>
    <w:p w14:paraId="0E3CCC03" w14:textId="77777777" w:rsidR="0047399A" w:rsidRPr="001C131B" w:rsidRDefault="0047399A" w:rsidP="0047399A">
      <w:pPr>
        <w:pStyle w:val="Antrat4"/>
        <w:spacing w:before="0" w:after="0"/>
        <w:rPr>
          <w:rFonts w:ascii="Times New Roman" w:hAnsi="Times New Roman" w:cs="Times New Roman"/>
          <w:b/>
          <w:bCs/>
          <w:i w:val="0"/>
          <w:iCs w:val="0"/>
          <w:color w:val="auto"/>
          <w:szCs w:val="22"/>
          <w:lang w:val="lt-LT"/>
        </w:rPr>
      </w:pPr>
      <w:r w:rsidRPr="001C131B">
        <w:rPr>
          <w:rFonts w:ascii="Times New Roman" w:hAnsi="Times New Roman" w:cs="Times New Roman"/>
          <w:b/>
          <w:bCs/>
          <w:i w:val="0"/>
          <w:iCs w:val="0"/>
          <w:color w:val="auto"/>
          <w:szCs w:val="22"/>
          <w:lang w:val="lt-LT"/>
        </w:rPr>
        <w:t>Registruotojas ir gamintojas</w:t>
      </w:r>
    </w:p>
    <w:p w14:paraId="4D6B3501" w14:textId="77777777" w:rsidR="0047399A" w:rsidRPr="0047399A" w:rsidRDefault="0047399A" w:rsidP="0047399A">
      <w:pPr>
        <w:numPr>
          <w:ilvl w:val="12"/>
          <w:numId w:val="0"/>
        </w:numPr>
        <w:tabs>
          <w:tab w:val="clear" w:pos="567"/>
        </w:tabs>
        <w:spacing w:line="240" w:lineRule="auto"/>
        <w:ind w:right="-2"/>
        <w:rPr>
          <w:szCs w:val="22"/>
          <w:lang w:val="lt-LT"/>
        </w:rPr>
      </w:pPr>
    </w:p>
    <w:p w14:paraId="24DD3DC2" w14:textId="77777777" w:rsidR="0047399A" w:rsidRPr="0047399A" w:rsidRDefault="0047399A" w:rsidP="0047399A">
      <w:pPr>
        <w:numPr>
          <w:ilvl w:val="12"/>
          <w:numId w:val="0"/>
        </w:numPr>
        <w:tabs>
          <w:tab w:val="clear" w:pos="567"/>
        </w:tabs>
        <w:spacing w:line="240" w:lineRule="auto"/>
        <w:ind w:right="-2"/>
        <w:rPr>
          <w:i/>
          <w:szCs w:val="22"/>
          <w:lang w:val="lt-LT"/>
        </w:rPr>
      </w:pPr>
      <w:r w:rsidRPr="0047399A">
        <w:rPr>
          <w:i/>
          <w:szCs w:val="22"/>
          <w:lang w:val="lt-LT"/>
        </w:rPr>
        <w:t>Registruotojas</w:t>
      </w:r>
    </w:p>
    <w:p w14:paraId="5696FF83" w14:textId="77777777" w:rsidR="0047399A" w:rsidRPr="0047399A" w:rsidRDefault="0047399A" w:rsidP="0047399A">
      <w:pPr>
        <w:rPr>
          <w:szCs w:val="22"/>
        </w:rPr>
      </w:pPr>
      <w:proofErr w:type="spellStart"/>
      <w:r w:rsidRPr="0047399A">
        <w:rPr>
          <w:szCs w:val="22"/>
        </w:rPr>
        <w:t>Besins</w:t>
      </w:r>
      <w:proofErr w:type="spellEnd"/>
      <w:r w:rsidRPr="0047399A">
        <w:rPr>
          <w:szCs w:val="22"/>
        </w:rPr>
        <w:t xml:space="preserve"> Healthcare Ireland Limited</w:t>
      </w:r>
    </w:p>
    <w:p w14:paraId="79D51BBA" w14:textId="77777777" w:rsidR="0047399A" w:rsidRPr="0047399A" w:rsidRDefault="0047399A" w:rsidP="0047399A">
      <w:pPr>
        <w:numPr>
          <w:ilvl w:val="12"/>
          <w:numId w:val="0"/>
        </w:numPr>
        <w:tabs>
          <w:tab w:val="clear" w:pos="567"/>
        </w:tabs>
        <w:spacing w:line="240" w:lineRule="auto"/>
        <w:ind w:right="-2"/>
        <w:rPr>
          <w:szCs w:val="22"/>
          <w:lang w:val="hr-HR"/>
        </w:rPr>
      </w:pPr>
      <w:r w:rsidRPr="0047399A">
        <w:rPr>
          <w:szCs w:val="22"/>
          <w:lang w:val="hr-HR"/>
        </w:rPr>
        <w:t>Plaza 4, Level 4 Custom House Plaza,</w:t>
      </w:r>
    </w:p>
    <w:p w14:paraId="7F95B849" w14:textId="77777777" w:rsidR="0047399A" w:rsidRPr="0047399A" w:rsidRDefault="0047399A" w:rsidP="0047399A">
      <w:pPr>
        <w:numPr>
          <w:ilvl w:val="12"/>
          <w:numId w:val="0"/>
        </w:numPr>
        <w:tabs>
          <w:tab w:val="clear" w:pos="567"/>
        </w:tabs>
        <w:spacing w:line="240" w:lineRule="auto"/>
        <w:ind w:right="-2"/>
        <w:rPr>
          <w:szCs w:val="22"/>
          <w:lang w:val="hr-HR"/>
        </w:rPr>
      </w:pPr>
      <w:r w:rsidRPr="0047399A">
        <w:rPr>
          <w:szCs w:val="22"/>
          <w:lang w:val="hr-HR"/>
        </w:rPr>
        <w:t>Harbourmaster Place, IFSC,</w:t>
      </w:r>
    </w:p>
    <w:p w14:paraId="2DCBC354" w14:textId="77777777" w:rsidR="0047399A" w:rsidRPr="0047399A" w:rsidRDefault="0047399A" w:rsidP="0047399A">
      <w:pPr>
        <w:numPr>
          <w:ilvl w:val="12"/>
          <w:numId w:val="0"/>
        </w:numPr>
        <w:tabs>
          <w:tab w:val="clear" w:pos="567"/>
        </w:tabs>
        <w:spacing w:line="240" w:lineRule="auto"/>
        <w:ind w:right="-2"/>
        <w:rPr>
          <w:szCs w:val="22"/>
          <w:lang w:val="hr-HR"/>
        </w:rPr>
      </w:pPr>
      <w:r w:rsidRPr="0047399A">
        <w:rPr>
          <w:szCs w:val="22"/>
          <w:lang w:val="hr-HR"/>
        </w:rPr>
        <w:t>Dublin 1, D01 A9N3,</w:t>
      </w:r>
    </w:p>
    <w:p w14:paraId="7D113C43" w14:textId="77777777" w:rsidR="0047399A" w:rsidRPr="0047399A" w:rsidRDefault="0047399A" w:rsidP="0047399A">
      <w:pPr>
        <w:numPr>
          <w:ilvl w:val="12"/>
          <w:numId w:val="0"/>
        </w:numPr>
        <w:tabs>
          <w:tab w:val="clear" w:pos="567"/>
        </w:tabs>
        <w:spacing w:line="240" w:lineRule="auto"/>
        <w:ind w:right="-2"/>
        <w:rPr>
          <w:szCs w:val="22"/>
          <w:lang w:val="lt-LT"/>
        </w:rPr>
      </w:pPr>
      <w:proofErr w:type="spellStart"/>
      <w:r w:rsidRPr="0047399A">
        <w:rPr>
          <w:szCs w:val="22"/>
        </w:rPr>
        <w:t>Airija</w:t>
      </w:r>
      <w:proofErr w:type="spellEnd"/>
    </w:p>
    <w:p w14:paraId="1941D2E0" w14:textId="77777777" w:rsidR="0047399A" w:rsidRPr="0047399A" w:rsidRDefault="0047399A" w:rsidP="0047399A">
      <w:pPr>
        <w:numPr>
          <w:ilvl w:val="12"/>
          <w:numId w:val="0"/>
        </w:numPr>
        <w:tabs>
          <w:tab w:val="clear" w:pos="567"/>
        </w:tabs>
        <w:spacing w:line="240" w:lineRule="auto"/>
        <w:ind w:right="-2"/>
        <w:rPr>
          <w:szCs w:val="22"/>
          <w:lang w:val="lt-LT"/>
        </w:rPr>
      </w:pPr>
    </w:p>
    <w:p w14:paraId="0D438AA8" w14:textId="77777777" w:rsidR="0047399A" w:rsidRPr="0047399A" w:rsidRDefault="0047399A" w:rsidP="0047399A">
      <w:pPr>
        <w:numPr>
          <w:ilvl w:val="12"/>
          <w:numId w:val="0"/>
        </w:numPr>
        <w:tabs>
          <w:tab w:val="clear" w:pos="567"/>
        </w:tabs>
        <w:spacing w:line="240" w:lineRule="auto"/>
        <w:ind w:right="-2"/>
        <w:rPr>
          <w:i/>
          <w:szCs w:val="22"/>
          <w:lang w:val="lt-LT"/>
        </w:rPr>
      </w:pPr>
      <w:r w:rsidRPr="0047399A">
        <w:rPr>
          <w:i/>
          <w:szCs w:val="22"/>
          <w:lang w:val="lt-LT"/>
        </w:rPr>
        <w:t>Gamintojas</w:t>
      </w:r>
    </w:p>
    <w:p w14:paraId="732B1A1B" w14:textId="77777777" w:rsidR="0047399A" w:rsidRPr="0047399A" w:rsidRDefault="0047399A" w:rsidP="0047399A">
      <w:pPr>
        <w:rPr>
          <w:rFonts w:eastAsiaTheme="minorHAnsi"/>
          <w:szCs w:val="22"/>
          <w:lang w:val="sv-SE"/>
        </w:rPr>
      </w:pPr>
      <w:r w:rsidRPr="0047399A">
        <w:rPr>
          <w:rFonts w:eastAsiaTheme="minorHAnsi"/>
          <w:szCs w:val="22"/>
          <w:lang w:val="sv-SE"/>
        </w:rPr>
        <w:t>Cyndea Pharma, S.L.</w:t>
      </w:r>
    </w:p>
    <w:p w14:paraId="57957E29" w14:textId="77777777" w:rsidR="0047399A" w:rsidRPr="0047399A" w:rsidRDefault="0047399A" w:rsidP="0047399A">
      <w:pPr>
        <w:rPr>
          <w:rFonts w:eastAsiaTheme="minorHAnsi"/>
          <w:szCs w:val="22"/>
          <w:lang w:val="sv-SE"/>
        </w:rPr>
      </w:pPr>
      <w:r w:rsidRPr="0047399A">
        <w:rPr>
          <w:rFonts w:eastAsiaTheme="minorHAnsi"/>
          <w:szCs w:val="22"/>
          <w:lang w:val="sv-SE"/>
        </w:rPr>
        <w:t>Poligono Industrial Emiliano Revilla Sanz</w:t>
      </w:r>
    </w:p>
    <w:p w14:paraId="1D15CA95" w14:textId="77777777" w:rsidR="0047399A" w:rsidRPr="0047399A" w:rsidRDefault="0047399A" w:rsidP="0047399A">
      <w:pPr>
        <w:rPr>
          <w:rFonts w:eastAsiaTheme="minorHAnsi"/>
          <w:szCs w:val="22"/>
          <w:lang w:val="sv-SE"/>
        </w:rPr>
      </w:pPr>
      <w:r w:rsidRPr="0047399A">
        <w:rPr>
          <w:rFonts w:eastAsiaTheme="minorHAnsi"/>
          <w:szCs w:val="22"/>
          <w:lang w:val="sv-SE"/>
        </w:rPr>
        <w:t>Avenida de Agreda, 31</w:t>
      </w:r>
    </w:p>
    <w:p w14:paraId="680967E1" w14:textId="77777777" w:rsidR="0047399A" w:rsidRPr="0047399A" w:rsidRDefault="0047399A" w:rsidP="0047399A">
      <w:pPr>
        <w:tabs>
          <w:tab w:val="clear" w:pos="567"/>
        </w:tabs>
        <w:rPr>
          <w:rFonts w:eastAsiaTheme="minorHAnsi"/>
          <w:szCs w:val="22"/>
          <w:lang w:val="sv-SE"/>
        </w:rPr>
      </w:pPr>
      <w:r w:rsidRPr="0047399A">
        <w:rPr>
          <w:rFonts w:eastAsiaTheme="minorHAnsi"/>
          <w:szCs w:val="22"/>
          <w:lang w:val="sv-SE"/>
        </w:rPr>
        <w:t>Ólvega Soria 42110</w:t>
      </w:r>
    </w:p>
    <w:p w14:paraId="4BE313F4" w14:textId="77777777" w:rsidR="0047399A" w:rsidRPr="0047399A" w:rsidRDefault="0047399A" w:rsidP="0047399A">
      <w:pPr>
        <w:rPr>
          <w:rFonts w:eastAsiaTheme="minorHAnsi"/>
          <w:szCs w:val="22"/>
          <w:lang w:val="sv-SE"/>
        </w:rPr>
      </w:pPr>
      <w:r w:rsidRPr="0047399A">
        <w:rPr>
          <w:rFonts w:eastAsiaTheme="minorHAnsi"/>
          <w:szCs w:val="22"/>
          <w:lang w:val="sv-SE"/>
        </w:rPr>
        <w:t>Ispanija</w:t>
      </w:r>
    </w:p>
    <w:p w14:paraId="61816316" w14:textId="77777777" w:rsidR="0047399A" w:rsidRPr="0047399A" w:rsidRDefault="0047399A" w:rsidP="0047399A">
      <w:pPr>
        <w:rPr>
          <w:rFonts w:eastAsiaTheme="minorHAnsi"/>
          <w:szCs w:val="22"/>
          <w:lang w:val="sv-SE"/>
        </w:rPr>
      </w:pPr>
    </w:p>
    <w:p w14:paraId="3BC32EF7"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lastRenderedPageBreak/>
        <w:t xml:space="preserve">arba </w:t>
      </w:r>
    </w:p>
    <w:p w14:paraId="49ED89C1" w14:textId="77777777" w:rsidR="0047399A" w:rsidRPr="0047399A" w:rsidRDefault="0047399A" w:rsidP="0047399A">
      <w:pPr>
        <w:numPr>
          <w:ilvl w:val="12"/>
          <w:numId w:val="0"/>
        </w:numPr>
        <w:tabs>
          <w:tab w:val="clear" w:pos="567"/>
        </w:tabs>
        <w:spacing w:line="240" w:lineRule="auto"/>
        <w:ind w:right="-2"/>
        <w:rPr>
          <w:szCs w:val="22"/>
          <w:lang w:val="sv-SE"/>
        </w:rPr>
      </w:pPr>
    </w:p>
    <w:p w14:paraId="38CA8AA7"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t>BESINS MANUFACTURING ESPAÑA S.L.</w:t>
      </w:r>
    </w:p>
    <w:p w14:paraId="4D3604D4"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t>Polígono industrial el Pitarco, Parcela 4</w:t>
      </w:r>
    </w:p>
    <w:p w14:paraId="2C6422E4"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t xml:space="preserve">Muel </w:t>
      </w:r>
    </w:p>
    <w:p w14:paraId="189B518F"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t>50450 Zaragoza</w:t>
      </w:r>
    </w:p>
    <w:p w14:paraId="19948E6D" w14:textId="77777777" w:rsidR="0047399A" w:rsidRPr="0047399A" w:rsidRDefault="0047399A" w:rsidP="0047399A">
      <w:pPr>
        <w:numPr>
          <w:ilvl w:val="12"/>
          <w:numId w:val="0"/>
        </w:numPr>
        <w:tabs>
          <w:tab w:val="clear" w:pos="567"/>
        </w:tabs>
        <w:spacing w:line="240" w:lineRule="auto"/>
        <w:ind w:right="-2"/>
        <w:rPr>
          <w:szCs w:val="22"/>
          <w:lang w:val="sv-SE"/>
        </w:rPr>
      </w:pPr>
      <w:r w:rsidRPr="0047399A">
        <w:rPr>
          <w:szCs w:val="22"/>
          <w:lang w:val="sv-SE"/>
        </w:rPr>
        <w:t>Ispanija</w:t>
      </w:r>
    </w:p>
    <w:p w14:paraId="7328BD44" w14:textId="77777777" w:rsidR="0047399A" w:rsidRPr="0047399A" w:rsidRDefault="0047399A" w:rsidP="0047399A">
      <w:pPr>
        <w:numPr>
          <w:ilvl w:val="12"/>
          <w:numId w:val="0"/>
        </w:numPr>
        <w:tabs>
          <w:tab w:val="clear" w:pos="567"/>
        </w:tabs>
        <w:spacing w:line="240" w:lineRule="auto"/>
        <w:ind w:right="-2"/>
        <w:rPr>
          <w:szCs w:val="22"/>
          <w:lang w:val="lt-LT"/>
        </w:rPr>
      </w:pPr>
    </w:p>
    <w:p w14:paraId="7CF1D974" w14:textId="77777777" w:rsidR="0047399A" w:rsidRPr="0047399A" w:rsidRDefault="0047399A" w:rsidP="0047399A">
      <w:pPr>
        <w:numPr>
          <w:ilvl w:val="12"/>
          <w:numId w:val="0"/>
        </w:numPr>
        <w:ind w:right="-2"/>
        <w:rPr>
          <w:szCs w:val="22"/>
          <w:lang w:val="lt-LT"/>
        </w:rPr>
      </w:pPr>
      <w:r w:rsidRPr="0047399A">
        <w:rPr>
          <w:b/>
          <w:szCs w:val="22"/>
          <w:lang w:val="lt-LT"/>
        </w:rPr>
        <w:t>Šis vaistas Europos ekonominės erdvės valstybėse narėse ir Jungtinėje Karalystėje (Šiaurės Airijoje) registruotas tokiais pavadinimais</w:t>
      </w:r>
      <w:r w:rsidRPr="0047399A">
        <w:rPr>
          <w:szCs w:val="22"/>
          <w:lang w:val="lt-LT"/>
        </w:rPr>
        <w:t>:</w:t>
      </w:r>
    </w:p>
    <w:p w14:paraId="65302BCD"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lt-LT"/>
        </w:rPr>
      </w:pPr>
      <w:bookmarkStart w:id="3" w:name="_Hlk2175253"/>
      <w:r w:rsidRPr="0047399A">
        <w:rPr>
          <w:noProof/>
          <w:szCs w:val="22"/>
          <w:lang w:val="lt-LT"/>
        </w:rPr>
        <w:t>Airija</w:t>
      </w:r>
      <w:r w:rsidRPr="0047399A">
        <w:rPr>
          <w:noProof/>
          <w:szCs w:val="22"/>
          <w:lang w:val="lt-LT"/>
        </w:rPr>
        <w:tab/>
        <w:t>Utrogestan Vaginal 200 mg Vaginal Capsules, soft</w:t>
      </w:r>
    </w:p>
    <w:p w14:paraId="040D50A3" w14:textId="77777777" w:rsidR="0047399A" w:rsidRPr="0047399A" w:rsidRDefault="0047399A" w:rsidP="0047399A">
      <w:pPr>
        <w:numPr>
          <w:ilvl w:val="12"/>
          <w:numId w:val="0"/>
        </w:numPr>
        <w:tabs>
          <w:tab w:val="left" w:pos="3240"/>
        </w:tabs>
        <w:spacing w:line="240" w:lineRule="auto"/>
        <w:ind w:right="-2"/>
        <w:jc w:val="both"/>
        <w:rPr>
          <w:szCs w:val="22"/>
          <w:lang w:val="lt-LT"/>
        </w:rPr>
      </w:pPr>
      <w:r w:rsidRPr="0047399A">
        <w:rPr>
          <w:noProof/>
          <w:szCs w:val="22"/>
          <w:lang w:val="lt-LT"/>
        </w:rPr>
        <w:t>Bulgarija</w:t>
      </w:r>
      <w:r w:rsidRPr="0047399A">
        <w:rPr>
          <w:noProof/>
          <w:szCs w:val="22"/>
          <w:lang w:val="lt-LT"/>
        </w:rPr>
        <w:tab/>
        <w:t>Utrogestan</w:t>
      </w:r>
      <w:r w:rsidRPr="0047399A">
        <w:rPr>
          <w:szCs w:val="22"/>
          <w:lang w:val="lt-LT"/>
        </w:rPr>
        <w:t xml:space="preserve"> 200</w:t>
      </w:r>
      <w:r w:rsidRPr="0047399A">
        <w:rPr>
          <w:noProof/>
          <w:szCs w:val="22"/>
          <w:lang w:val="lt-LT"/>
        </w:rPr>
        <w:t> </w:t>
      </w:r>
      <w:r w:rsidRPr="0047399A">
        <w:rPr>
          <w:szCs w:val="22"/>
          <w:lang w:val="lt-LT"/>
        </w:rPr>
        <w:t xml:space="preserve">mg </w:t>
      </w:r>
      <w:r w:rsidRPr="0047399A">
        <w:rPr>
          <w:noProof/>
          <w:szCs w:val="22"/>
          <w:lang w:val="lt-LT"/>
        </w:rPr>
        <w:t>vaginal capsules, soft</w:t>
      </w:r>
    </w:p>
    <w:p w14:paraId="0DDB25AE"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lt-LT"/>
        </w:rPr>
      </w:pPr>
      <w:r w:rsidRPr="0047399A">
        <w:rPr>
          <w:noProof/>
          <w:szCs w:val="22"/>
          <w:lang w:val="lt-LT"/>
        </w:rPr>
        <w:t>Čekija</w:t>
      </w:r>
      <w:r w:rsidRPr="0047399A">
        <w:rPr>
          <w:noProof/>
          <w:szCs w:val="22"/>
          <w:lang w:val="lt-LT"/>
        </w:rPr>
        <w:tab/>
        <w:t xml:space="preserve">Progesteron Besins 200 mg </w:t>
      </w:r>
      <w:r w:rsidRPr="0047399A">
        <w:rPr>
          <w:noProof/>
          <w:szCs w:val="22"/>
          <w:lang w:val="cs-CZ"/>
        </w:rPr>
        <w:t>měkké tobolky</w:t>
      </w:r>
    </w:p>
    <w:p w14:paraId="2B413AFC"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Danija</w:t>
      </w:r>
      <w:r w:rsidRPr="0047399A">
        <w:rPr>
          <w:noProof/>
          <w:szCs w:val="22"/>
          <w:lang w:val="sv-SE"/>
        </w:rPr>
        <w:tab/>
        <w:t>Progestan</w:t>
      </w:r>
    </w:p>
    <w:p w14:paraId="0080A6EC"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Estija</w:t>
      </w:r>
      <w:r w:rsidRPr="0047399A">
        <w:rPr>
          <w:noProof/>
          <w:szCs w:val="22"/>
          <w:lang w:val="sv-SE"/>
        </w:rPr>
        <w:tab/>
        <w:t>Utrogestan 200 mg vaginaalpehmekapslid</w:t>
      </w:r>
    </w:p>
    <w:p w14:paraId="62906940"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Islandija</w:t>
      </w:r>
      <w:r w:rsidRPr="0047399A">
        <w:rPr>
          <w:noProof/>
          <w:szCs w:val="22"/>
          <w:lang w:val="sv-SE"/>
        </w:rPr>
        <w:tab/>
      </w:r>
      <w:r w:rsidRPr="0047399A">
        <w:rPr>
          <w:noProof/>
          <w:szCs w:val="22"/>
          <w:lang w:val="hu-HU"/>
        </w:rPr>
        <w:t>Progestan 200 mg Mjúkt skeiðarhylki</w:t>
      </w:r>
    </w:p>
    <w:p w14:paraId="59229AF6"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Ispanija</w:t>
      </w:r>
      <w:r w:rsidRPr="0047399A">
        <w:rPr>
          <w:noProof/>
          <w:szCs w:val="22"/>
          <w:lang w:val="sv-SE"/>
        </w:rPr>
        <w:tab/>
        <w:t>Utrogestan Vaginal 200 mg Cápsula blanda</w:t>
      </w:r>
    </w:p>
    <w:p w14:paraId="1F9FA516"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Italija</w:t>
      </w:r>
      <w:r w:rsidRPr="0047399A">
        <w:rPr>
          <w:noProof/>
          <w:szCs w:val="22"/>
          <w:lang w:val="sv-SE"/>
        </w:rPr>
        <w:tab/>
        <w:t>Utrogestan Vaginale 200 mg Capsula molle</w:t>
      </w:r>
    </w:p>
    <w:p w14:paraId="4A8D0F0A"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 xml:space="preserve">Jungtinė Karalystė </w:t>
      </w:r>
    </w:p>
    <w:p w14:paraId="2086C881" w14:textId="77777777" w:rsidR="0047399A" w:rsidRPr="0047399A" w:rsidRDefault="0047399A" w:rsidP="0047399A">
      <w:pPr>
        <w:numPr>
          <w:ilvl w:val="12"/>
          <w:numId w:val="0"/>
        </w:numPr>
        <w:tabs>
          <w:tab w:val="clear" w:pos="567"/>
          <w:tab w:val="left" w:pos="3240"/>
        </w:tabs>
        <w:spacing w:line="240" w:lineRule="auto"/>
        <w:ind w:right="-2"/>
        <w:jc w:val="both"/>
        <w:rPr>
          <w:b/>
          <w:noProof/>
          <w:szCs w:val="22"/>
          <w:lang w:val="sv-SE"/>
        </w:rPr>
      </w:pPr>
      <w:r w:rsidRPr="0047399A">
        <w:rPr>
          <w:noProof/>
          <w:szCs w:val="22"/>
          <w:lang w:val="sv-SE"/>
        </w:rPr>
        <w:t>(Šiaurės Airija)</w:t>
      </w:r>
      <w:r w:rsidRPr="0047399A">
        <w:rPr>
          <w:noProof/>
          <w:szCs w:val="22"/>
          <w:lang w:val="sv-SE"/>
        </w:rPr>
        <w:tab/>
        <w:t>Utrogestan Vaginal 200 mg Capsules</w:t>
      </w:r>
    </w:p>
    <w:p w14:paraId="6DC6B67B"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Kroatija</w:t>
      </w:r>
      <w:r w:rsidRPr="0047399A">
        <w:rPr>
          <w:noProof/>
          <w:szCs w:val="22"/>
          <w:lang w:val="sv-SE"/>
        </w:rPr>
        <w:tab/>
        <w:t>Utrogestan 200 mg meke kapsule za rodnicu</w:t>
      </w:r>
    </w:p>
    <w:p w14:paraId="7B5380AB"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Latvija</w:t>
      </w:r>
      <w:r w:rsidRPr="0047399A">
        <w:rPr>
          <w:noProof/>
          <w:szCs w:val="22"/>
          <w:lang w:val="sv-SE"/>
        </w:rPr>
        <w:tab/>
        <w:t>Progesterone Besins 200 mg vaginālās mīkstās kapsulas</w:t>
      </w:r>
    </w:p>
    <w:p w14:paraId="4D7C2737"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Lenkija</w:t>
      </w:r>
      <w:r w:rsidRPr="0047399A">
        <w:rPr>
          <w:noProof/>
          <w:szCs w:val="22"/>
          <w:lang w:val="sv-SE"/>
        </w:rPr>
        <w:tab/>
        <w:t xml:space="preserve">Utrogestan </w:t>
      </w:r>
      <w:r w:rsidRPr="0047399A">
        <w:rPr>
          <w:noProof/>
          <w:szCs w:val="22"/>
          <w:lang w:val="pl-PL"/>
        </w:rPr>
        <w:t>200 mg, kapsułki dopochwowe, miękkie</w:t>
      </w:r>
    </w:p>
    <w:p w14:paraId="2EF95601" w14:textId="77777777" w:rsidR="0047399A" w:rsidRPr="0047399A" w:rsidRDefault="0047399A" w:rsidP="0047399A">
      <w:pPr>
        <w:numPr>
          <w:ilvl w:val="12"/>
          <w:numId w:val="0"/>
        </w:numPr>
        <w:tabs>
          <w:tab w:val="clear" w:pos="567"/>
          <w:tab w:val="left" w:pos="3240"/>
        </w:tabs>
        <w:spacing w:line="240" w:lineRule="auto"/>
        <w:ind w:right="-2"/>
        <w:rPr>
          <w:noProof/>
          <w:szCs w:val="22"/>
          <w:lang w:val="sv-SE"/>
        </w:rPr>
      </w:pPr>
      <w:r w:rsidRPr="0047399A">
        <w:rPr>
          <w:noProof/>
          <w:szCs w:val="22"/>
          <w:lang w:val="sv-SE"/>
        </w:rPr>
        <w:t>Lietuva</w:t>
      </w:r>
      <w:r w:rsidRPr="0047399A">
        <w:rPr>
          <w:noProof/>
          <w:szCs w:val="22"/>
          <w:lang w:val="sv-SE"/>
        </w:rPr>
        <w:tab/>
        <w:t>Progesterone Besins 200 mg makšties minkštosios kapsulės</w:t>
      </w:r>
    </w:p>
    <w:p w14:paraId="2E6522DB" w14:textId="689887BC" w:rsidR="0047399A" w:rsidRPr="0047399A" w:rsidRDefault="0047399A" w:rsidP="0047399A">
      <w:pPr>
        <w:numPr>
          <w:ilvl w:val="12"/>
          <w:numId w:val="0"/>
        </w:numPr>
        <w:spacing w:line="240" w:lineRule="auto"/>
        <w:ind w:right="-2"/>
        <w:jc w:val="both"/>
        <w:rPr>
          <w:noProof/>
          <w:szCs w:val="22"/>
          <w:lang w:val="sv-SE"/>
        </w:rPr>
      </w:pPr>
      <w:r w:rsidRPr="0047399A">
        <w:rPr>
          <w:noProof/>
          <w:szCs w:val="22"/>
          <w:lang w:val="sv-SE"/>
        </w:rPr>
        <w:t>Malta</w:t>
      </w:r>
      <w:r w:rsidRPr="0047399A">
        <w:rPr>
          <w:noProof/>
          <w:szCs w:val="22"/>
          <w:lang w:val="sv-SE"/>
        </w:rPr>
        <w:tab/>
      </w:r>
      <w:r w:rsidRPr="0047399A">
        <w:rPr>
          <w:noProof/>
          <w:szCs w:val="22"/>
          <w:lang w:val="sv-SE"/>
        </w:rPr>
        <w:tab/>
      </w:r>
      <w:r w:rsidRPr="0047399A">
        <w:rPr>
          <w:noProof/>
          <w:szCs w:val="22"/>
          <w:lang w:val="sv-SE"/>
        </w:rPr>
        <w:tab/>
      </w:r>
      <w:r w:rsidR="00A840DC">
        <w:rPr>
          <w:noProof/>
          <w:szCs w:val="22"/>
          <w:lang w:val="sv-SE"/>
        </w:rPr>
        <w:t xml:space="preserve">            </w:t>
      </w:r>
      <w:r w:rsidRPr="0047399A">
        <w:rPr>
          <w:noProof/>
          <w:szCs w:val="22"/>
          <w:lang w:val="sv-SE"/>
        </w:rPr>
        <w:t>Utrogestan Vaginal 200 mg Capsules, soft</w:t>
      </w:r>
    </w:p>
    <w:p w14:paraId="78F6F1C3"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Nyderlandai</w:t>
      </w:r>
      <w:r w:rsidRPr="0047399A">
        <w:rPr>
          <w:noProof/>
          <w:szCs w:val="22"/>
          <w:lang w:val="sv-SE"/>
        </w:rPr>
        <w:tab/>
        <w:t>Utrogestan 200 mg, zachte capsules voor vaginaal gebruik</w:t>
      </w:r>
    </w:p>
    <w:p w14:paraId="34A5CD9C"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Norvegija</w:t>
      </w:r>
      <w:r w:rsidRPr="0047399A">
        <w:rPr>
          <w:noProof/>
          <w:szCs w:val="22"/>
          <w:lang w:val="sv-SE"/>
        </w:rPr>
        <w:tab/>
        <w:t>Utrogestan 200 mg vaginalkapsler, myke</w:t>
      </w:r>
    </w:p>
    <w:p w14:paraId="57CDB89B"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Portugalija</w:t>
      </w:r>
      <w:r w:rsidRPr="0047399A">
        <w:rPr>
          <w:noProof/>
          <w:szCs w:val="22"/>
          <w:lang w:val="sv-SE"/>
        </w:rPr>
        <w:tab/>
      </w:r>
      <w:r w:rsidRPr="0047399A">
        <w:rPr>
          <w:noProof/>
          <w:szCs w:val="22"/>
          <w:lang w:val="pl-PL"/>
        </w:rPr>
        <w:t>Utrogestan Vaginal 200 mg Cápsula mole</w:t>
      </w:r>
    </w:p>
    <w:p w14:paraId="0A2FF179"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Slovakija</w:t>
      </w:r>
      <w:r w:rsidRPr="0047399A">
        <w:rPr>
          <w:noProof/>
          <w:szCs w:val="22"/>
          <w:lang w:val="sv-SE"/>
        </w:rPr>
        <w:tab/>
        <w:t xml:space="preserve">Utrogestan </w:t>
      </w:r>
      <w:r w:rsidRPr="0047399A">
        <w:rPr>
          <w:noProof/>
          <w:szCs w:val="22"/>
          <w:lang w:val="sk-SK"/>
        </w:rPr>
        <w:t>200 mg mäkké vaginálne kapsuly</w:t>
      </w:r>
    </w:p>
    <w:p w14:paraId="6C4F564B"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Slovėnija</w:t>
      </w:r>
      <w:bookmarkStart w:id="4" w:name="_Hlk536176358"/>
      <w:r w:rsidRPr="0047399A">
        <w:rPr>
          <w:noProof/>
          <w:szCs w:val="22"/>
          <w:lang w:val="sv-SE"/>
        </w:rPr>
        <w:tab/>
        <w:t>Utrogestan 200 mg mehke vaginalne kapsule</w:t>
      </w:r>
      <w:bookmarkEnd w:id="4"/>
    </w:p>
    <w:p w14:paraId="3AAE62F3"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Švedija</w:t>
      </w:r>
      <w:r w:rsidRPr="0047399A">
        <w:rPr>
          <w:noProof/>
          <w:szCs w:val="22"/>
          <w:lang w:val="sv-SE"/>
        </w:rPr>
        <w:tab/>
        <w:t>Utrogestan 200 mg mjuk Vaginalkapsel</w:t>
      </w:r>
    </w:p>
    <w:bookmarkEnd w:id="3"/>
    <w:p w14:paraId="4F16C6BD" w14:textId="77777777" w:rsidR="0047399A" w:rsidRPr="0047399A" w:rsidRDefault="0047399A" w:rsidP="0047399A">
      <w:pPr>
        <w:numPr>
          <w:ilvl w:val="12"/>
          <w:numId w:val="0"/>
        </w:numPr>
        <w:tabs>
          <w:tab w:val="clear" w:pos="567"/>
          <w:tab w:val="left" w:pos="3240"/>
        </w:tabs>
        <w:spacing w:line="240" w:lineRule="auto"/>
        <w:ind w:right="-2"/>
        <w:jc w:val="both"/>
        <w:rPr>
          <w:noProof/>
          <w:szCs w:val="22"/>
          <w:lang w:val="sv-SE"/>
        </w:rPr>
      </w:pPr>
      <w:r w:rsidRPr="0047399A">
        <w:rPr>
          <w:noProof/>
          <w:szCs w:val="22"/>
          <w:lang w:val="sv-SE"/>
        </w:rPr>
        <w:t>Vengrija</w:t>
      </w:r>
      <w:r w:rsidRPr="0047399A">
        <w:rPr>
          <w:noProof/>
          <w:szCs w:val="22"/>
          <w:lang w:val="sv-SE"/>
        </w:rPr>
        <w:tab/>
        <w:t>Utrogestan 200 mg lágy hüvelykapszula</w:t>
      </w:r>
    </w:p>
    <w:p w14:paraId="37D31EEC" w14:textId="77777777" w:rsidR="0047399A" w:rsidRPr="0047399A" w:rsidRDefault="0047399A" w:rsidP="0047399A">
      <w:pPr>
        <w:numPr>
          <w:ilvl w:val="12"/>
          <w:numId w:val="0"/>
        </w:numPr>
        <w:tabs>
          <w:tab w:val="clear" w:pos="567"/>
        </w:tabs>
        <w:spacing w:line="240" w:lineRule="auto"/>
        <w:ind w:right="-2"/>
        <w:rPr>
          <w:b/>
          <w:szCs w:val="22"/>
          <w:lang w:val="sv-SE"/>
        </w:rPr>
      </w:pPr>
    </w:p>
    <w:p w14:paraId="39560A8B" w14:textId="77777777" w:rsidR="0047399A" w:rsidRPr="0047399A" w:rsidRDefault="0047399A" w:rsidP="0047399A">
      <w:pPr>
        <w:numPr>
          <w:ilvl w:val="12"/>
          <w:numId w:val="0"/>
        </w:numPr>
        <w:tabs>
          <w:tab w:val="clear" w:pos="567"/>
        </w:tabs>
        <w:spacing w:line="240" w:lineRule="auto"/>
        <w:ind w:right="-2"/>
        <w:rPr>
          <w:b/>
          <w:szCs w:val="22"/>
          <w:lang w:val="sv-SE"/>
        </w:rPr>
      </w:pPr>
    </w:p>
    <w:p w14:paraId="34DF42ED" w14:textId="77777777" w:rsidR="0047399A" w:rsidRPr="0047399A" w:rsidRDefault="0047399A" w:rsidP="0047399A">
      <w:pPr>
        <w:numPr>
          <w:ilvl w:val="12"/>
          <w:numId w:val="0"/>
        </w:numPr>
        <w:tabs>
          <w:tab w:val="clear" w:pos="567"/>
        </w:tabs>
        <w:spacing w:line="240" w:lineRule="auto"/>
        <w:ind w:right="-2"/>
        <w:rPr>
          <w:b/>
          <w:szCs w:val="22"/>
          <w:lang w:val="lt-LT"/>
        </w:rPr>
      </w:pPr>
      <w:r w:rsidRPr="0047399A">
        <w:rPr>
          <w:b/>
          <w:szCs w:val="22"/>
          <w:lang w:val="lt-LT"/>
        </w:rPr>
        <w:t>Šis pakuotės lapelis paskutinį kartą peržiūrėtas 2026-02-04.</w:t>
      </w:r>
    </w:p>
    <w:p w14:paraId="74173C0F" w14:textId="77777777" w:rsidR="0047399A" w:rsidRPr="0047399A" w:rsidRDefault="0047399A" w:rsidP="0047399A">
      <w:pPr>
        <w:numPr>
          <w:ilvl w:val="12"/>
          <w:numId w:val="0"/>
        </w:numPr>
        <w:tabs>
          <w:tab w:val="clear" w:pos="567"/>
        </w:tabs>
        <w:spacing w:line="240" w:lineRule="auto"/>
        <w:ind w:right="-2"/>
        <w:rPr>
          <w:b/>
          <w:szCs w:val="22"/>
          <w:lang w:val="lt-LT"/>
        </w:rPr>
      </w:pPr>
    </w:p>
    <w:p w14:paraId="3A6813F8" w14:textId="77777777" w:rsidR="0047399A" w:rsidRPr="0047399A" w:rsidRDefault="0047399A" w:rsidP="0047399A">
      <w:pPr>
        <w:numPr>
          <w:ilvl w:val="12"/>
          <w:numId w:val="0"/>
        </w:numPr>
        <w:tabs>
          <w:tab w:val="clear" w:pos="567"/>
        </w:tabs>
        <w:spacing w:line="240" w:lineRule="auto"/>
        <w:ind w:right="-2"/>
        <w:rPr>
          <w:b/>
          <w:bCs/>
          <w:szCs w:val="22"/>
          <w:lang w:eastAsia="lt-LT"/>
        </w:rPr>
      </w:pPr>
      <w:r w:rsidRPr="0047399A">
        <w:rPr>
          <w:b/>
          <w:bCs/>
          <w:szCs w:val="22"/>
          <w:lang w:eastAsia="lt-LT"/>
        </w:rPr>
        <w:t xml:space="preserve">Kiti </w:t>
      </w:r>
      <w:proofErr w:type="spellStart"/>
      <w:r w:rsidRPr="0047399A">
        <w:rPr>
          <w:b/>
          <w:bCs/>
          <w:szCs w:val="22"/>
          <w:lang w:eastAsia="lt-LT"/>
        </w:rPr>
        <w:t>informacijos</w:t>
      </w:r>
      <w:proofErr w:type="spellEnd"/>
      <w:r w:rsidRPr="0047399A">
        <w:rPr>
          <w:b/>
          <w:bCs/>
          <w:szCs w:val="22"/>
          <w:lang w:eastAsia="lt-LT"/>
        </w:rPr>
        <w:t xml:space="preserve"> </w:t>
      </w:r>
      <w:proofErr w:type="spellStart"/>
      <w:r w:rsidRPr="0047399A">
        <w:rPr>
          <w:b/>
          <w:bCs/>
          <w:szCs w:val="22"/>
          <w:lang w:eastAsia="lt-LT"/>
        </w:rPr>
        <w:t>šaltiniai</w:t>
      </w:r>
      <w:proofErr w:type="spellEnd"/>
    </w:p>
    <w:p w14:paraId="45D2E922" w14:textId="77777777" w:rsidR="0047399A" w:rsidRPr="0047399A" w:rsidRDefault="0047399A" w:rsidP="0047399A">
      <w:pPr>
        <w:numPr>
          <w:ilvl w:val="12"/>
          <w:numId w:val="0"/>
        </w:numPr>
        <w:tabs>
          <w:tab w:val="clear" w:pos="567"/>
        </w:tabs>
        <w:spacing w:line="240" w:lineRule="auto"/>
        <w:ind w:right="-2"/>
        <w:rPr>
          <w:b/>
          <w:szCs w:val="22"/>
          <w:lang w:val="lt-LT"/>
        </w:rPr>
      </w:pPr>
    </w:p>
    <w:p w14:paraId="4746A79A" w14:textId="77777777" w:rsidR="0047399A" w:rsidRPr="0047399A" w:rsidRDefault="0047399A" w:rsidP="0047399A">
      <w:pPr>
        <w:rPr>
          <w:szCs w:val="22"/>
          <w:lang w:val="lt-LT"/>
        </w:rPr>
      </w:pPr>
      <w:r w:rsidRPr="0047399A">
        <w:rPr>
          <w:szCs w:val="22"/>
          <w:lang w:val="lt-LT"/>
        </w:rPr>
        <w:t>Išsami informacija apie šį vaistą pateikiama Valstybinės vaistų kontrolės tarnybos prie Lietuvos Respublikos sveikatos apsaugos ministerijos tinklalapyje</w:t>
      </w:r>
      <w:r w:rsidRPr="0047399A">
        <w:rPr>
          <w:i/>
          <w:szCs w:val="22"/>
          <w:lang w:val="lt-LT"/>
        </w:rPr>
        <w:t xml:space="preserve"> </w:t>
      </w:r>
      <w:hyperlink r:id="rId7" w:history="1">
        <w:r w:rsidRPr="0047399A">
          <w:rPr>
            <w:rStyle w:val="Hipersaitas"/>
            <w:rFonts w:eastAsia="SimSun"/>
            <w:color w:val="auto"/>
            <w:szCs w:val="22"/>
            <w:lang w:val="lt-LT"/>
          </w:rPr>
          <w:t>http://www.vvkt.lt/</w:t>
        </w:r>
      </w:hyperlink>
      <w:r w:rsidRPr="0047399A">
        <w:rPr>
          <w:szCs w:val="22"/>
          <w:lang w:val="lt-LT"/>
        </w:rPr>
        <w:t>.</w:t>
      </w:r>
    </w:p>
    <w:p w14:paraId="7C988826" w14:textId="77777777" w:rsidR="0047399A" w:rsidRPr="0047399A" w:rsidRDefault="0047399A" w:rsidP="0047399A">
      <w:pPr>
        <w:rPr>
          <w:szCs w:val="22"/>
          <w:lang w:val="lt-LT"/>
        </w:rPr>
      </w:pPr>
    </w:p>
    <w:p w14:paraId="6B97B165" w14:textId="77777777" w:rsidR="00222FED" w:rsidRPr="0047399A" w:rsidRDefault="00222FED" w:rsidP="0047399A">
      <w:pPr>
        <w:rPr>
          <w:szCs w:val="22"/>
        </w:rPr>
      </w:pPr>
    </w:p>
    <w:sectPr w:rsidR="00222FED" w:rsidRPr="0047399A" w:rsidSect="0047399A">
      <w:headerReference w:type="default" r:id="rId8"/>
      <w:foot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21D8B" w14:textId="77777777" w:rsidR="00ED71C4" w:rsidRDefault="00ED71C4">
      <w:pPr>
        <w:spacing w:line="240" w:lineRule="auto"/>
      </w:pPr>
      <w:r>
        <w:separator/>
      </w:r>
    </w:p>
  </w:endnote>
  <w:endnote w:type="continuationSeparator" w:id="0">
    <w:p w14:paraId="0116FFA4" w14:textId="77777777" w:rsidR="00ED71C4" w:rsidRDefault="00ED7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B283" w14:textId="77777777" w:rsidR="0047399A" w:rsidRDefault="004739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39D48" w14:textId="77777777" w:rsidR="00ED71C4" w:rsidRDefault="00ED71C4">
      <w:pPr>
        <w:spacing w:line="240" w:lineRule="auto"/>
      </w:pPr>
      <w:r>
        <w:separator/>
      </w:r>
    </w:p>
  </w:footnote>
  <w:footnote w:type="continuationSeparator" w:id="0">
    <w:p w14:paraId="73E2D30D" w14:textId="77777777" w:rsidR="00ED71C4" w:rsidRDefault="00ED71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0568" w14:textId="77777777" w:rsidR="0047399A" w:rsidRDefault="004739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351C67"/>
    <w:multiLevelType w:val="hybridMultilevel"/>
    <w:tmpl w:val="4680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53152"/>
    <w:multiLevelType w:val="hybridMultilevel"/>
    <w:tmpl w:val="982433D6"/>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87653"/>
    <w:multiLevelType w:val="hybridMultilevel"/>
    <w:tmpl w:val="5888A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06259"/>
    <w:multiLevelType w:val="hybridMultilevel"/>
    <w:tmpl w:val="84B6CF62"/>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966AC4"/>
    <w:multiLevelType w:val="hybridMultilevel"/>
    <w:tmpl w:val="5A76DD42"/>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FD19D4"/>
    <w:multiLevelType w:val="hybridMultilevel"/>
    <w:tmpl w:val="A568FB08"/>
    <w:lvl w:ilvl="0" w:tplc="84D09812">
      <w:numFmt w:val="bullet"/>
      <w:lvlText w:val="•"/>
      <w:lvlJc w:val="left"/>
      <w:pPr>
        <w:ind w:left="720" w:hanging="360"/>
      </w:pPr>
      <w:rPr>
        <w:rFonts w:ascii="Times New Roman" w:eastAsia="Times New Roman" w:hAnsi="Times New Roman" w:cs="Times New Roman"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2D4059"/>
    <w:multiLevelType w:val="hybridMultilevel"/>
    <w:tmpl w:val="A16E6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9337D0"/>
    <w:multiLevelType w:val="hybridMultilevel"/>
    <w:tmpl w:val="F4703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99141602">
    <w:abstractNumId w:val="8"/>
  </w:num>
  <w:num w:numId="2" w16cid:durableId="168567146">
    <w:abstractNumId w:val="0"/>
    <w:lvlOverride w:ilvl="0">
      <w:lvl w:ilvl="0">
        <w:start w:val="1"/>
        <w:numFmt w:val="bullet"/>
        <w:lvlText w:val="-"/>
        <w:lvlJc w:val="left"/>
        <w:pPr>
          <w:ind w:left="360" w:hanging="360"/>
        </w:pPr>
      </w:lvl>
    </w:lvlOverride>
  </w:num>
  <w:num w:numId="3" w16cid:durableId="1705717583">
    <w:abstractNumId w:val="0"/>
    <w:lvlOverride w:ilvl="0">
      <w:lvl w:ilvl="0">
        <w:start w:val="1"/>
        <w:numFmt w:val="bullet"/>
        <w:lvlText w:val="-"/>
        <w:lvlJc w:val="left"/>
        <w:pPr>
          <w:ind w:left="360" w:hanging="360"/>
        </w:pPr>
      </w:lvl>
    </w:lvlOverride>
  </w:num>
  <w:num w:numId="4" w16cid:durableId="279530035">
    <w:abstractNumId w:val="4"/>
  </w:num>
  <w:num w:numId="5" w16cid:durableId="1914123667">
    <w:abstractNumId w:val="2"/>
  </w:num>
  <w:num w:numId="6" w16cid:durableId="1225870856">
    <w:abstractNumId w:val="5"/>
  </w:num>
  <w:num w:numId="7" w16cid:durableId="209466137">
    <w:abstractNumId w:val="1"/>
  </w:num>
  <w:num w:numId="8" w16cid:durableId="277570725">
    <w:abstractNumId w:val="3"/>
  </w:num>
  <w:num w:numId="9" w16cid:durableId="2076196099">
    <w:abstractNumId w:val="7"/>
  </w:num>
  <w:num w:numId="10" w16cid:durableId="10995233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9A"/>
    <w:rsid w:val="001C131B"/>
    <w:rsid w:val="00222FED"/>
    <w:rsid w:val="002C4AE8"/>
    <w:rsid w:val="0047399A"/>
    <w:rsid w:val="005F173E"/>
    <w:rsid w:val="008B3AD4"/>
    <w:rsid w:val="00984A0A"/>
    <w:rsid w:val="00A840DC"/>
    <w:rsid w:val="00D047C4"/>
    <w:rsid w:val="00EC0D97"/>
    <w:rsid w:val="00ED71C4"/>
    <w:rsid w:val="00FF42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9135"/>
  <w15:chartTrackingRefBased/>
  <w15:docId w15:val="{DC748208-679B-4172-BD2C-D4D8F0C0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399A"/>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473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473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4739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4739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7399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7399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7399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7399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7399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399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47399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47399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47399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7399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7399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7399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7399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7399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73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7399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7399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7399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7399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7399A"/>
    <w:rPr>
      <w:i/>
      <w:iCs/>
      <w:color w:val="404040" w:themeColor="text1" w:themeTint="BF"/>
    </w:rPr>
  </w:style>
  <w:style w:type="paragraph" w:styleId="Sraopastraipa">
    <w:name w:val="List Paragraph"/>
    <w:basedOn w:val="prastasis"/>
    <w:uiPriority w:val="34"/>
    <w:qFormat/>
    <w:rsid w:val="0047399A"/>
    <w:pPr>
      <w:ind w:left="720"/>
      <w:contextualSpacing/>
    </w:pPr>
  </w:style>
  <w:style w:type="character" w:styleId="Rykuspabraukimas">
    <w:name w:val="Intense Emphasis"/>
    <w:basedOn w:val="Numatytasispastraiposriftas"/>
    <w:uiPriority w:val="21"/>
    <w:qFormat/>
    <w:rsid w:val="0047399A"/>
    <w:rPr>
      <w:i/>
      <w:iCs/>
      <w:color w:val="0F4761" w:themeColor="accent1" w:themeShade="BF"/>
    </w:rPr>
  </w:style>
  <w:style w:type="paragraph" w:styleId="Iskirtacitata">
    <w:name w:val="Intense Quote"/>
    <w:basedOn w:val="prastasis"/>
    <w:next w:val="prastasis"/>
    <w:link w:val="IskirtacitataDiagrama"/>
    <w:uiPriority w:val="30"/>
    <w:qFormat/>
    <w:rsid w:val="00473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7399A"/>
    <w:rPr>
      <w:i/>
      <w:iCs/>
      <w:color w:val="0F4761" w:themeColor="accent1" w:themeShade="BF"/>
    </w:rPr>
  </w:style>
  <w:style w:type="character" w:styleId="Rykinuoroda">
    <w:name w:val="Intense Reference"/>
    <w:basedOn w:val="Numatytasispastraiposriftas"/>
    <w:uiPriority w:val="32"/>
    <w:qFormat/>
    <w:rsid w:val="0047399A"/>
    <w:rPr>
      <w:b/>
      <w:bCs/>
      <w:smallCaps/>
      <w:color w:val="0F4761" w:themeColor="accent1" w:themeShade="BF"/>
      <w:spacing w:val="5"/>
    </w:rPr>
  </w:style>
  <w:style w:type="paragraph" w:styleId="Porat">
    <w:name w:val="footer"/>
    <w:basedOn w:val="prastasis"/>
    <w:link w:val="PoratDiagrama"/>
    <w:uiPriority w:val="99"/>
    <w:rsid w:val="0047399A"/>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47399A"/>
    <w:rPr>
      <w:rFonts w:eastAsia="Times New Roman"/>
      <w:snapToGrid w:val="0"/>
      <w:kern w:val="0"/>
      <w:szCs w:val="20"/>
      <w:lang w:val="en-GB" w:eastAsia="x-none"/>
      <w14:ligatures w14:val="none"/>
    </w:rPr>
  </w:style>
  <w:style w:type="character" w:styleId="Hipersaitas">
    <w:name w:val="Hyperlink"/>
    <w:uiPriority w:val="99"/>
    <w:rsid w:val="0047399A"/>
    <w:rPr>
      <w:color w:val="0000FF"/>
      <w:u w:val="single"/>
    </w:rPr>
  </w:style>
  <w:style w:type="paragraph" w:styleId="Antrats">
    <w:name w:val="header"/>
    <w:basedOn w:val="prastasis"/>
    <w:link w:val="AntratsDiagrama"/>
    <w:uiPriority w:val="99"/>
    <w:rsid w:val="0047399A"/>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47399A"/>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7608</Words>
  <Characters>4338</Characters>
  <Application>Microsoft Office Word</Application>
  <DocSecurity>0</DocSecurity>
  <Lines>36</Lines>
  <Paragraphs>23</Paragraphs>
  <ScaleCrop>false</ScaleCrop>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2026-07-08T05:17:00Z</dcterms:created>
  <dcterms:modified xsi:type="dcterms:W3CDTF">2026-07-08T05:53:00Z</dcterms:modified>
</cp:coreProperties>
</file>