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E422" w14:textId="4869C156" w:rsidR="008500EE" w:rsidRPr="00D759C5" w:rsidRDefault="008500EE" w:rsidP="00D759C5">
      <w:pPr>
        <w:pStyle w:val="Pagrindinistekstas"/>
        <w:spacing w:after="0"/>
        <w:jc w:val="center"/>
        <w:rPr>
          <w:b/>
          <w:sz w:val="22"/>
          <w:szCs w:val="22"/>
        </w:rPr>
      </w:pPr>
      <w:r w:rsidRPr="00D759C5">
        <w:rPr>
          <w:b/>
          <w:sz w:val="22"/>
          <w:szCs w:val="22"/>
        </w:rPr>
        <w:t>Pakuotės lapelis: informacija vartotojui</w:t>
      </w:r>
    </w:p>
    <w:p w14:paraId="1A73C4EB" w14:textId="77777777" w:rsidR="008500EE" w:rsidRPr="00D759C5" w:rsidRDefault="008500EE" w:rsidP="00D759C5">
      <w:pPr>
        <w:pStyle w:val="Pagrindinistekstas"/>
        <w:spacing w:after="0"/>
        <w:rPr>
          <w:b/>
          <w:sz w:val="22"/>
          <w:szCs w:val="22"/>
        </w:rPr>
      </w:pPr>
    </w:p>
    <w:p w14:paraId="665639AB" w14:textId="07DFD3A7" w:rsidR="008500EE" w:rsidRPr="00D759C5" w:rsidRDefault="00C60BC6" w:rsidP="00D759C5">
      <w:pPr>
        <w:pStyle w:val="Pagrindinistekstas"/>
        <w:spacing w:after="0"/>
        <w:jc w:val="center"/>
        <w:rPr>
          <w:b/>
          <w:sz w:val="22"/>
          <w:szCs w:val="22"/>
        </w:rPr>
      </w:pPr>
      <w:r w:rsidRPr="00D759C5">
        <w:rPr>
          <w:b/>
          <w:sz w:val="22"/>
          <w:szCs w:val="22"/>
        </w:rPr>
        <w:t xml:space="preserve">Deguonis Gaschema </w:t>
      </w:r>
      <w:r w:rsidR="008500EE" w:rsidRPr="00D759C5">
        <w:rPr>
          <w:b/>
          <w:sz w:val="22"/>
          <w:szCs w:val="22"/>
        </w:rPr>
        <w:t>100 % suslėgtosios medicininės dujos</w:t>
      </w:r>
    </w:p>
    <w:p w14:paraId="14EF4E35" w14:textId="3A7043F8" w:rsidR="008500EE" w:rsidRPr="00D759C5" w:rsidRDefault="00503CAE" w:rsidP="00D759C5">
      <w:pPr>
        <w:pStyle w:val="Pagrindinistekstas"/>
        <w:spacing w:after="0"/>
        <w:jc w:val="center"/>
        <w:rPr>
          <w:sz w:val="22"/>
          <w:szCs w:val="22"/>
        </w:rPr>
      </w:pPr>
      <w:r w:rsidRPr="00D759C5">
        <w:rPr>
          <w:sz w:val="22"/>
          <w:szCs w:val="22"/>
        </w:rPr>
        <w:t>d</w:t>
      </w:r>
      <w:r w:rsidR="008500EE" w:rsidRPr="00D759C5">
        <w:rPr>
          <w:sz w:val="22"/>
          <w:szCs w:val="22"/>
        </w:rPr>
        <w:t>eguonis</w:t>
      </w:r>
    </w:p>
    <w:p w14:paraId="3B980F1C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</w:p>
    <w:p w14:paraId="5388866E" w14:textId="77777777" w:rsidR="008500EE" w:rsidRPr="00D759C5" w:rsidRDefault="008500EE" w:rsidP="00D759C5">
      <w:pPr>
        <w:suppressAutoHyphens/>
        <w:rPr>
          <w:rFonts w:eastAsia="SimSun"/>
          <w:szCs w:val="22"/>
          <w:lang w:eastAsia="zh-CN"/>
        </w:rPr>
      </w:pPr>
      <w:r w:rsidRPr="00D759C5">
        <w:rPr>
          <w:rFonts w:eastAsia="SimSun"/>
          <w:b/>
          <w:szCs w:val="22"/>
          <w:lang w:eastAsia="zh-CN"/>
        </w:rPr>
        <w:t>Atidžiai perskaitykite visą šį lapelį, prieš pradėdami vartoti vaistą, nes jame pateikiama Jums svarbi informacija.</w:t>
      </w:r>
    </w:p>
    <w:p w14:paraId="104D3B2C" w14:textId="77777777" w:rsidR="007F4975" w:rsidRPr="00396A2C" w:rsidRDefault="007F4975" w:rsidP="007F0BFD">
      <w:pPr>
        <w:numPr>
          <w:ilvl w:val="0"/>
          <w:numId w:val="11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396A2C">
        <w:rPr>
          <w:rFonts w:eastAsia="SimSun"/>
          <w:szCs w:val="22"/>
          <w:lang w:eastAsia="zh-CN"/>
        </w:rPr>
        <w:t xml:space="preserve">Neišmeskite šio lapelio, nes vėl gali prireikti jį perskaityti. </w:t>
      </w:r>
    </w:p>
    <w:p w14:paraId="7DE3BE5A" w14:textId="77777777" w:rsidR="007F4975" w:rsidRPr="00396A2C" w:rsidRDefault="007F4975" w:rsidP="007F0BFD">
      <w:pPr>
        <w:numPr>
          <w:ilvl w:val="0"/>
          <w:numId w:val="11"/>
        </w:num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396A2C">
        <w:rPr>
          <w:rFonts w:eastAsia="SimSun"/>
          <w:szCs w:val="22"/>
          <w:lang w:eastAsia="zh-CN"/>
        </w:rPr>
        <w:t>Jeigu kiltų daugiau klausimų, kreipkitės į gydytoją, vaistininką arba slaugytoją.</w:t>
      </w:r>
    </w:p>
    <w:p w14:paraId="250A8BD1" w14:textId="77777777" w:rsidR="007F4975" w:rsidRPr="00396A2C" w:rsidRDefault="007F4975" w:rsidP="007F0BFD">
      <w:pPr>
        <w:tabs>
          <w:tab w:val="left" w:pos="567"/>
        </w:tabs>
        <w:ind w:left="567" w:hanging="567"/>
        <w:rPr>
          <w:rFonts w:eastAsia="SimSun"/>
          <w:szCs w:val="22"/>
          <w:lang w:eastAsia="zh-CN"/>
        </w:rPr>
      </w:pPr>
      <w:r w:rsidRPr="00396A2C">
        <w:rPr>
          <w:rFonts w:eastAsia="SimSun"/>
          <w:szCs w:val="22"/>
          <w:lang w:eastAsia="zh-CN"/>
        </w:rPr>
        <w:t>-</w:t>
      </w:r>
      <w:r w:rsidRPr="00396A2C">
        <w:rPr>
          <w:rFonts w:eastAsia="SimSun"/>
          <w:szCs w:val="22"/>
          <w:lang w:eastAsia="zh-CN"/>
        </w:rPr>
        <w:tab/>
        <w:t>Šis vaistas skirtas tik Jums, todėl kitiems žmonėms jo duoti negalima. Vaistas gali jiems pakenkti (net tiems, kurių ligos požymiai yra tokie patys kaip Jūsų).</w:t>
      </w:r>
    </w:p>
    <w:p w14:paraId="20A293FD" w14:textId="77777777" w:rsidR="007F4975" w:rsidRPr="00396A2C" w:rsidRDefault="007F4975" w:rsidP="007F4975">
      <w:pPr>
        <w:pStyle w:val="Pagrindinistekstas"/>
        <w:spacing w:after="0"/>
        <w:ind w:left="567" w:hanging="567"/>
        <w:rPr>
          <w:sz w:val="22"/>
          <w:szCs w:val="22"/>
        </w:rPr>
      </w:pPr>
      <w:r w:rsidRPr="00396A2C">
        <w:rPr>
          <w:rFonts w:eastAsia="SimSun"/>
          <w:sz w:val="22"/>
          <w:szCs w:val="22"/>
          <w:lang w:eastAsia="zh-CN"/>
        </w:rPr>
        <w:t>-</w:t>
      </w:r>
      <w:r w:rsidRPr="00396A2C">
        <w:rPr>
          <w:rFonts w:eastAsia="SimSun"/>
          <w:sz w:val="22"/>
          <w:szCs w:val="22"/>
          <w:lang w:eastAsia="zh-CN"/>
        </w:rPr>
        <w:tab/>
        <w:t xml:space="preserve">Jeigu pasireiškė šalutinis poveikis (net jeigu jis šiame lapelyje nenurodytas), kreipkitės į gydytoją, vaistininką arba slaugytoją. </w:t>
      </w:r>
      <w:r w:rsidRPr="00396A2C">
        <w:rPr>
          <w:sz w:val="22"/>
          <w:szCs w:val="22"/>
        </w:rPr>
        <w:t>Žr. 4 skyrių.</w:t>
      </w:r>
    </w:p>
    <w:p w14:paraId="3E4372BE" w14:textId="77777777" w:rsidR="00AF2DBB" w:rsidRPr="00D759C5" w:rsidRDefault="00AF2DBB" w:rsidP="00AF2DBB">
      <w:pPr>
        <w:pStyle w:val="Pagrindinistekstas"/>
        <w:spacing w:after="0"/>
        <w:rPr>
          <w:sz w:val="22"/>
          <w:szCs w:val="22"/>
        </w:rPr>
      </w:pPr>
    </w:p>
    <w:p w14:paraId="34EF2EE8" w14:textId="77777777" w:rsidR="008500EE" w:rsidRPr="00D759C5" w:rsidRDefault="008500EE" w:rsidP="00D759C5">
      <w:pPr>
        <w:pStyle w:val="Pagrindinistekstas"/>
        <w:spacing w:after="0"/>
        <w:rPr>
          <w:b/>
          <w:sz w:val="22"/>
          <w:szCs w:val="22"/>
        </w:rPr>
      </w:pPr>
      <w:r w:rsidRPr="00D759C5">
        <w:rPr>
          <w:b/>
          <w:sz w:val="22"/>
          <w:szCs w:val="22"/>
        </w:rPr>
        <w:t>Apie ką rašoma šiame lapelyje?</w:t>
      </w:r>
    </w:p>
    <w:p w14:paraId="56E744E9" w14:textId="77777777" w:rsidR="008500EE" w:rsidRPr="00D759C5" w:rsidRDefault="008500EE" w:rsidP="00D759C5">
      <w:pPr>
        <w:pStyle w:val="Pagrindinistekstas"/>
        <w:spacing w:after="0"/>
        <w:rPr>
          <w:b/>
          <w:sz w:val="22"/>
          <w:szCs w:val="22"/>
        </w:rPr>
      </w:pPr>
    </w:p>
    <w:p w14:paraId="6754EE0D" w14:textId="77777777" w:rsidR="00293A0B" w:rsidRPr="00D759C5" w:rsidRDefault="008500EE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1.</w:t>
      </w:r>
      <w:r w:rsidRPr="00D759C5">
        <w:rPr>
          <w:sz w:val="22"/>
          <w:szCs w:val="22"/>
        </w:rPr>
        <w:tab/>
      </w:r>
      <w:r w:rsidR="00293A0B" w:rsidRPr="00D759C5">
        <w:rPr>
          <w:sz w:val="22"/>
          <w:szCs w:val="22"/>
        </w:rPr>
        <w:t>Kas yra Deguonis Gaschema ir kam jis vartojamas</w:t>
      </w:r>
    </w:p>
    <w:p w14:paraId="403D512C" w14:textId="6DFD0926" w:rsidR="00293A0B" w:rsidRPr="00D759C5" w:rsidRDefault="00293A0B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2.</w:t>
      </w:r>
      <w:r w:rsidRPr="00D759C5">
        <w:rPr>
          <w:sz w:val="22"/>
          <w:szCs w:val="22"/>
        </w:rPr>
        <w:tab/>
        <w:t>Kas žinotina prieš vartojant Deguon</w:t>
      </w:r>
      <w:r w:rsidR="00E05F7C">
        <w:rPr>
          <w:sz w:val="22"/>
          <w:szCs w:val="22"/>
        </w:rPr>
        <w:t>is</w:t>
      </w:r>
      <w:r w:rsidRPr="00D759C5">
        <w:rPr>
          <w:sz w:val="22"/>
          <w:szCs w:val="22"/>
        </w:rPr>
        <w:t xml:space="preserve"> Gaschema</w:t>
      </w:r>
    </w:p>
    <w:p w14:paraId="0B5FE6C5" w14:textId="1F54E6AD" w:rsidR="00293A0B" w:rsidRPr="00D759C5" w:rsidRDefault="00293A0B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3.</w:t>
      </w:r>
      <w:r w:rsidRPr="00D759C5">
        <w:rPr>
          <w:sz w:val="22"/>
          <w:szCs w:val="22"/>
        </w:rPr>
        <w:tab/>
        <w:t>Kaip vartoti Deguon</w:t>
      </w:r>
      <w:r w:rsidR="00E05F7C">
        <w:rPr>
          <w:sz w:val="22"/>
          <w:szCs w:val="22"/>
        </w:rPr>
        <w:t>is</w:t>
      </w:r>
      <w:r w:rsidRPr="00D759C5">
        <w:rPr>
          <w:sz w:val="22"/>
          <w:szCs w:val="22"/>
        </w:rPr>
        <w:t xml:space="preserve"> Gaschema</w:t>
      </w:r>
    </w:p>
    <w:p w14:paraId="7924C89D" w14:textId="77777777" w:rsidR="00293A0B" w:rsidRPr="00D759C5" w:rsidRDefault="00293A0B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4.</w:t>
      </w:r>
      <w:r w:rsidRPr="00D759C5">
        <w:rPr>
          <w:sz w:val="22"/>
          <w:szCs w:val="22"/>
        </w:rPr>
        <w:tab/>
        <w:t>Galimas šalutinis poveikis</w:t>
      </w:r>
    </w:p>
    <w:p w14:paraId="13311FF5" w14:textId="172235AB" w:rsidR="00293A0B" w:rsidRPr="00D759C5" w:rsidRDefault="00293A0B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5.</w:t>
      </w:r>
      <w:r w:rsidRPr="00D759C5">
        <w:rPr>
          <w:sz w:val="22"/>
          <w:szCs w:val="22"/>
        </w:rPr>
        <w:tab/>
        <w:t>Kaip laikyti Deguon</w:t>
      </w:r>
      <w:r w:rsidR="00E05F7C">
        <w:rPr>
          <w:sz w:val="22"/>
          <w:szCs w:val="22"/>
        </w:rPr>
        <w:t>is</w:t>
      </w:r>
      <w:r w:rsidRPr="00D759C5">
        <w:rPr>
          <w:sz w:val="22"/>
          <w:szCs w:val="22"/>
        </w:rPr>
        <w:t xml:space="preserve"> Gaschema</w:t>
      </w:r>
    </w:p>
    <w:p w14:paraId="5EA3A34A" w14:textId="77777777" w:rsidR="00293A0B" w:rsidRPr="00D759C5" w:rsidRDefault="00293A0B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6.</w:t>
      </w:r>
      <w:r w:rsidRPr="00D759C5">
        <w:rPr>
          <w:sz w:val="22"/>
          <w:szCs w:val="22"/>
        </w:rPr>
        <w:tab/>
        <w:t>Pakuotės turinys ir kita informacija</w:t>
      </w:r>
    </w:p>
    <w:p w14:paraId="45D3DE79" w14:textId="41B21178" w:rsidR="008500EE" w:rsidRPr="00D759C5" w:rsidRDefault="008500EE" w:rsidP="00D759C5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14:paraId="6C0AA29E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</w:p>
    <w:p w14:paraId="7C4ED08E" w14:textId="2F5BCC56" w:rsidR="00581934" w:rsidRPr="00D759C5" w:rsidRDefault="00581934" w:rsidP="00D759C5">
      <w:pPr>
        <w:pStyle w:val="PI-1EMEASMCA"/>
      </w:pPr>
      <w:bookmarkStart w:id="0" w:name="_Toc129243139"/>
      <w:bookmarkStart w:id="1" w:name="_Toc129243264"/>
      <w:r w:rsidRPr="00D759C5">
        <w:t>1.</w:t>
      </w:r>
      <w:r w:rsidRPr="00D759C5">
        <w:tab/>
      </w:r>
      <w:r w:rsidRPr="00D759C5">
        <w:rPr>
          <w:bCs/>
        </w:rPr>
        <w:t xml:space="preserve">Kas yra </w:t>
      </w:r>
      <w:r w:rsidRPr="00D759C5">
        <w:t>Deguonis Gaschema ir kam jis vartojamas</w:t>
      </w:r>
      <w:bookmarkEnd w:id="0"/>
      <w:bookmarkEnd w:id="1"/>
    </w:p>
    <w:p w14:paraId="76A3C55A" w14:textId="77777777" w:rsidR="00581934" w:rsidRPr="00D759C5" w:rsidRDefault="00581934" w:rsidP="00766D7A">
      <w:pPr>
        <w:pStyle w:val="BTEMEASMCA"/>
      </w:pPr>
    </w:p>
    <w:p w14:paraId="783BFD84" w14:textId="5DBE71E8" w:rsidR="000D5EDB" w:rsidRPr="00D759C5" w:rsidRDefault="000D5EDB" w:rsidP="00D759C5">
      <w:pPr>
        <w:tabs>
          <w:tab w:val="left" w:pos="709"/>
        </w:tabs>
        <w:rPr>
          <w:noProof/>
          <w:szCs w:val="22"/>
          <w:lang w:eastAsia="en-US"/>
        </w:rPr>
      </w:pPr>
      <w:r w:rsidRPr="00D759C5">
        <w:rPr>
          <w:noProof/>
          <w:szCs w:val="22"/>
          <w:lang w:eastAsia="en-US"/>
        </w:rPr>
        <w:t xml:space="preserve">Kas yra </w:t>
      </w:r>
      <w:r w:rsidR="00CA414D">
        <w:rPr>
          <w:noProof/>
          <w:szCs w:val="22"/>
          <w:lang w:eastAsia="en-US"/>
        </w:rPr>
        <w:t>Deguonis Gaschema</w:t>
      </w:r>
    </w:p>
    <w:p w14:paraId="3079B667" w14:textId="5D8DF2C1" w:rsidR="000D5EDB" w:rsidRPr="00D759C5" w:rsidRDefault="00CA414D" w:rsidP="00583B12">
      <w:pPr>
        <w:tabs>
          <w:tab w:val="left" w:pos="709"/>
        </w:tabs>
        <w:rPr>
          <w:noProof/>
        </w:rPr>
      </w:pPr>
      <w:r>
        <w:rPr>
          <w:noProof/>
          <w:szCs w:val="22"/>
          <w:lang w:eastAsia="en-US"/>
        </w:rPr>
        <w:t>Deguonis Gaschema</w:t>
      </w:r>
      <w:r w:rsidR="000D5EDB" w:rsidRPr="00D759C5">
        <w:rPr>
          <w:noProof/>
          <w:szCs w:val="22"/>
          <w:lang w:eastAsia="en-US"/>
        </w:rPr>
        <w:t xml:space="preserve"> yra deguonis, vartojamas inhaliacijoms. Jis yra bespalvis, bekvapis ir beskonis, tiekiamas dujų balionuose, kurie turi slėgio reguliatorių, leidžiantį sumažinti dujų slėgį. Dujų balione yra tik grynas deguonis. </w:t>
      </w:r>
    </w:p>
    <w:p w14:paraId="4857543A" w14:textId="77777777" w:rsidR="000D5EDB" w:rsidRPr="00D759C5" w:rsidRDefault="000D5EDB" w:rsidP="00583B12">
      <w:pPr>
        <w:tabs>
          <w:tab w:val="left" w:pos="709"/>
        </w:tabs>
        <w:rPr>
          <w:noProof/>
        </w:rPr>
      </w:pPr>
    </w:p>
    <w:p w14:paraId="5947017F" w14:textId="0858E8E3" w:rsidR="000D5EDB" w:rsidRPr="00D759C5" w:rsidRDefault="00CA414D" w:rsidP="00583B12">
      <w:pPr>
        <w:tabs>
          <w:tab w:val="left" w:pos="709"/>
        </w:tabs>
        <w:rPr>
          <w:noProof/>
        </w:rPr>
      </w:pPr>
      <w:r>
        <w:rPr>
          <w:noProof/>
          <w:szCs w:val="22"/>
          <w:lang w:eastAsia="en-US"/>
        </w:rPr>
        <w:t>Deguonis Gaschema</w:t>
      </w:r>
      <w:r w:rsidR="000D5EDB" w:rsidRPr="00D759C5">
        <w:rPr>
          <w:noProof/>
          <w:szCs w:val="22"/>
          <w:lang w:eastAsia="en-US"/>
        </w:rPr>
        <w:t xml:space="preserve"> padidina deguonies kiekį kraujyje (padidėja įsotinimas deguonimi), dėl to daugiau deguonies nunešama į visus organizmo audinius.</w:t>
      </w:r>
    </w:p>
    <w:p w14:paraId="14114978" w14:textId="77777777" w:rsidR="000D5EDB" w:rsidRPr="00D759C5" w:rsidRDefault="000D5EDB" w:rsidP="00583B12">
      <w:pPr>
        <w:tabs>
          <w:tab w:val="left" w:pos="709"/>
        </w:tabs>
        <w:rPr>
          <w:noProof/>
        </w:rPr>
      </w:pPr>
    </w:p>
    <w:p w14:paraId="763C3C62" w14:textId="38F4E6E2" w:rsidR="000D5EDB" w:rsidRPr="00D759C5" w:rsidRDefault="00CA414D" w:rsidP="00583B12">
      <w:pPr>
        <w:tabs>
          <w:tab w:val="left" w:pos="709"/>
        </w:tabs>
        <w:rPr>
          <w:noProof/>
        </w:rPr>
      </w:pPr>
      <w:r>
        <w:rPr>
          <w:noProof/>
          <w:szCs w:val="22"/>
          <w:lang w:eastAsia="en-US"/>
        </w:rPr>
        <w:t>Deguonis Gaschema</w:t>
      </w:r>
      <w:r w:rsidR="000D5EDB" w:rsidRPr="00D759C5">
        <w:rPr>
          <w:noProof/>
          <w:szCs w:val="22"/>
          <w:lang w:eastAsia="en-US"/>
        </w:rPr>
        <w:t xml:space="preserve"> vartojimas</w:t>
      </w:r>
    </w:p>
    <w:p w14:paraId="7FE579DA" w14:textId="37660D39" w:rsidR="000D5EDB" w:rsidRPr="00D759C5" w:rsidRDefault="000D5EDB" w:rsidP="00583B12">
      <w:pPr>
        <w:tabs>
          <w:tab w:val="left" w:pos="709"/>
        </w:tabs>
        <w:rPr>
          <w:noProof/>
        </w:rPr>
      </w:pPr>
      <w:r w:rsidRPr="00D759C5">
        <w:rPr>
          <w:noProof/>
          <w:szCs w:val="22"/>
          <w:lang w:eastAsia="en-US"/>
        </w:rPr>
        <w:t xml:space="preserve">Įprasto slėgio </w:t>
      </w:r>
      <w:r w:rsidR="00CA414D">
        <w:rPr>
          <w:noProof/>
          <w:szCs w:val="22"/>
          <w:lang w:eastAsia="en-US"/>
        </w:rPr>
        <w:t>Deguonis Gaschema</w:t>
      </w:r>
      <w:r w:rsidRPr="00D759C5">
        <w:rPr>
          <w:noProof/>
          <w:szCs w:val="22"/>
          <w:lang w:eastAsia="en-US"/>
        </w:rPr>
        <w:t xml:space="preserve"> vartojamas:</w:t>
      </w:r>
    </w:p>
    <w:p w14:paraId="2180A2F3" w14:textId="6C08C52D" w:rsidR="000D5EDB" w:rsidRPr="00D759C5" w:rsidRDefault="000D5EDB" w:rsidP="00583B12">
      <w:pPr>
        <w:numPr>
          <w:ilvl w:val="0"/>
          <w:numId w:val="22"/>
        </w:numPr>
        <w:tabs>
          <w:tab w:val="left" w:pos="709"/>
        </w:tabs>
        <w:rPr>
          <w:noProof/>
        </w:rPr>
      </w:pPr>
      <w:r w:rsidRPr="00D759C5">
        <w:rPr>
          <w:noProof/>
          <w:szCs w:val="22"/>
          <w:lang w:eastAsia="en-US"/>
        </w:rPr>
        <w:t>ūmi</w:t>
      </w:r>
      <w:r w:rsidR="00C2025C">
        <w:rPr>
          <w:noProof/>
          <w:szCs w:val="22"/>
          <w:lang w:eastAsia="en-US"/>
        </w:rPr>
        <w:t>ne</w:t>
      </w:r>
      <w:r w:rsidRPr="00D759C5">
        <w:rPr>
          <w:noProof/>
          <w:szCs w:val="22"/>
          <w:lang w:eastAsia="en-US"/>
        </w:rPr>
        <w:t>i arba lėtinei hipoksijai (žemam deguonies kiekiui kraujyje) gydyti;</w:t>
      </w:r>
    </w:p>
    <w:p w14:paraId="5EF7F667" w14:textId="77777777" w:rsidR="000D5EDB" w:rsidRPr="00D759C5" w:rsidRDefault="000D5EDB" w:rsidP="00583B12">
      <w:pPr>
        <w:numPr>
          <w:ilvl w:val="0"/>
          <w:numId w:val="22"/>
        </w:numPr>
        <w:tabs>
          <w:tab w:val="left" w:pos="709"/>
        </w:tabs>
        <w:rPr>
          <w:noProof/>
        </w:rPr>
      </w:pPr>
      <w:r w:rsidRPr="00D759C5">
        <w:rPr>
          <w:noProof/>
          <w:szCs w:val="22"/>
          <w:lang w:eastAsia="en-US"/>
        </w:rPr>
        <w:t>kaip dujų srauto dalis nejautros (narkozės) ar intensyviosios terapijos metu;</w:t>
      </w:r>
    </w:p>
    <w:p w14:paraId="69B4BB1C" w14:textId="77777777" w:rsidR="000D5EDB" w:rsidRPr="00D759C5" w:rsidRDefault="000D5EDB" w:rsidP="00583B12">
      <w:pPr>
        <w:numPr>
          <w:ilvl w:val="0"/>
          <w:numId w:val="22"/>
        </w:numPr>
        <w:tabs>
          <w:tab w:val="left" w:pos="709"/>
        </w:tabs>
        <w:rPr>
          <w:noProof/>
        </w:rPr>
      </w:pPr>
      <w:r w:rsidRPr="00D759C5">
        <w:rPr>
          <w:noProof/>
          <w:szCs w:val="22"/>
          <w:lang w:eastAsia="en-US"/>
        </w:rPr>
        <w:t>purkštuvui purkšti įkvepiant inhaliuojamuosius vaistus;</w:t>
      </w:r>
    </w:p>
    <w:p w14:paraId="557B1E60" w14:textId="0DC41CD4" w:rsidR="000D5EDB" w:rsidRPr="00D759C5" w:rsidRDefault="000D5EDB" w:rsidP="00583B12">
      <w:pPr>
        <w:numPr>
          <w:ilvl w:val="0"/>
          <w:numId w:val="22"/>
        </w:numPr>
        <w:tabs>
          <w:tab w:val="left" w:pos="709"/>
        </w:tabs>
        <w:rPr>
          <w:noProof/>
        </w:rPr>
      </w:pPr>
      <w:r w:rsidRPr="00D759C5">
        <w:rPr>
          <w:noProof/>
          <w:szCs w:val="22"/>
          <w:lang w:eastAsia="en-US"/>
        </w:rPr>
        <w:t>100 % deguonis, kaip pirmos</w:t>
      </w:r>
      <w:r w:rsidR="00C2025C">
        <w:rPr>
          <w:noProof/>
          <w:szCs w:val="22"/>
          <w:lang w:eastAsia="en-US"/>
        </w:rPr>
        <w:t>i</w:t>
      </w:r>
      <w:r w:rsidRPr="00D759C5">
        <w:rPr>
          <w:noProof/>
          <w:szCs w:val="22"/>
          <w:lang w:eastAsia="en-US"/>
        </w:rPr>
        <w:t>os pagalbos priemonė įvykus nelaimei nardant;</w:t>
      </w:r>
    </w:p>
    <w:p w14:paraId="6F4936B8" w14:textId="77777777" w:rsidR="000D5EDB" w:rsidRPr="00D759C5" w:rsidRDefault="000D5EDB" w:rsidP="00583B12">
      <w:pPr>
        <w:numPr>
          <w:ilvl w:val="0"/>
          <w:numId w:val="22"/>
        </w:numPr>
        <w:tabs>
          <w:tab w:val="left" w:pos="709"/>
        </w:tabs>
        <w:rPr>
          <w:noProof/>
        </w:rPr>
      </w:pPr>
      <w:r w:rsidRPr="00D759C5">
        <w:rPr>
          <w:noProof/>
          <w:szCs w:val="22"/>
          <w:lang w:eastAsia="en-US"/>
        </w:rPr>
        <w:t>ūminio klasterinio (sutelkto) galvos skausmo priepuoliui gydyti.</w:t>
      </w:r>
    </w:p>
    <w:p w14:paraId="66C5159F" w14:textId="7EAA6C28" w:rsidR="000D5EDB" w:rsidRPr="00D759C5" w:rsidRDefault="000D5EDB" w:rsidP="00583B12">
      <w:pPr>
        <w:tabs>
          <w:tab w:val="left" w:pos="709"/>
        </w:tabs>
        <w:rPr>
          <w:b/>
          <w:noProof/>
        </w:rPr>
      </w:pPr>
      <w:r w:rsidRPr="00D759C5">
        <w:rPr>
          <w:noProof/>
          <w:szCs w:val="22"/>
          <w:lang w:eastAsia="en-US"/>
        </w:rPr>
        <w:t xml:space="preserve">Įprasto slėgio </w:t>
      </w:r>
      <w:r w:rsidR="00CA414D">
        <w:rPr>
          <w:noProof/>
          <w:szCs w:val="22"/>
          <w:lang w:eastAsia="en-US"/>
        </w:rPr>
        <w:t>Deguonis Gaschema</w:t>
      </w:r>
      <w:r w:rsidRPr="00D759C5">
        <w:rPr>
          <w:noProof/>
          <w:szCs w:val="22"/>
          <w:lang w:eastAsia="en-US"/>
        </w:rPr>
        <w:t xml:space="preserve"> galima vartoti visų amžiaus grupių žmonėms, išskyrus vaikus, kurių ūminio klasterinio (sutelkto) galvos skausmo priepuoliui gydyti</w:t>
      </w:r>
      <w:r w:rsidRPr="00D759C5" w:rsidDel="00DC6CA8">
        <w:rPr>
          <w:noProof/>
          <w:szCs w:val="22"/>
          <w:lang w:eastAsia="en-US"/>
        </w:rPr>
        <w:t xml:space="preserve"> </w:t>
      </w:r>
      <w:r w:rsidRPr="00D759C5">
        <w:rPr>
          <w:noProof/>
          <w:szCs w:val="22"/>
          <w:lang w:eastAsia="en-US"/>
        </w:rPr>
        <w:t xml:space="preserve">negalima vartoti </w:t>
      </w:r>
      <w:r w:rsidR="00CA414D">
        <w:rPr>
          <w:noProof/>
          <w:szCs w:val="22"/>
          <w:lang w:eastAsia="en-US"/>
        </w:rPr>
        <w:t>Deguonis Gaschema</w:t>
      </w:r>
      <w:r w:rsidRPr="00D759C5">
        <w:rPr>
          <w:noProof/>
          <w:szCs w:val="22"/>
          <w:lang w:eastAsia="en-US"/>
        </w:rPr>
        <w:t>.</w:t>
      </w:r>
    </w:p>
    <w:p w14:paraId="31DB5A71" w14:textId="77777777" w:rsidR="000D5EDB" w:rsidRPr="00D759C5" w:rsidRDefault="000D5EDB" w:rsidP="00583B12">
      <w:pPr>
        <w:tabs>
          <w:tab w:val="left" w:pos="709"/>
        </w:tabs>
        <w:rPr>
          <w:noProof/>
        </w:rPr>
      </w:pPr>
    </w:p>
    <w:p w14:paraId="4729672F" w14:textId="2F3832D8" w:rsidR="000D5EDB" w:rsidRPr="00D759C5" w:rsidRDefault="000D5EDB" w:rsidP="00583B12">
      <w:pPr>
        <w:tabs>
          <w:tab w:val="left" w:pos="709"/>
        </w:tabs>
        <w:rPr>
          <w:b/>
          <w:noProof/>
        </w:rPr>
      </w:pPr>
      <w:r w:rsidRPr="00D759C5">
        <w:rPr>
          <w:noProof/>
          <w:szCs w:val="22"/>
          <w:lang w:eastAsia="en-US"/>
        </w:rPr>
        <w:t xml:space="preserve">Padidinto slėgio </w:t>
      </w:r>
      <w:r w:rsidR="00CA414D">
        <w:rPr>
          <w:noProof/>
          <w:szCs w:val="22"/>
          <w:lang w:eastAsia="en-US"/>
        </w:rPr>
        <w:t>Deguonis Gaschema</w:t>
      </w:r>
      <w:r w:rsidRPr="00D759C5">
        <w:rPr>
          <w:noProof/>
          <w:szCs w:val="22"/>
          <w:lang w:eastAsia="en-US"/>
        </w:rPr>
        <w:t xml:space="preserve"> galima vartoti vadinamosiose barokamerose šiais atvejais:</w:t>
      </w:r>
    </w:p>
    <w:p w14:paraId="1A685084" w14:textId="27814BCE" w:rsidR="000D5EDB" w:rsidRPr="00D759C5" w:rsidRDefault="000D5EDB" w:rsidP="00583B12">
      <w:pPr>
        <w:numPr>
          <w:ilvl w:val="0"/>
          <w:numId w:val="23"/>
        </w:numPr>
        <w:tabs>
          <w:tab w:val="left" w:pos="709"/>
        </w:tabs>
        <w:rPr>
          <w:b/>
          <w:noProof/>
        </w:rPr>
      </w:pPr>
      <w:r w:rsidRPr="00D759C5">
        <w:rPr>
          <w:noProof/>
          <w:szCs w:val="22"/>
          <w:lang w:eastAsia="en-US"/>
        </w:rPr>
        <w:t>padidinti deguonies kiekį kraujyje ir audiniuose siekiant sumažinti pažeidimo riziką, kuri</w:t>
      </w:r>
      <w:r w:rsidR="00C2025C">
        <w:rPr>
          <w:noProof/>
          <w:szCs w:val="22"/>
          <w:lang w:eastAsia="en-US"/>
        </w:rPr>
        <w:t>ą</w:t>
      </w:r>
      <w:r w:rsidRPr="00D759C5">
        <w:rPr>
          <w:noProof/>
          <w:szCs w:val="22"/>
          <w:lang w:eastAsia="en-US"/>
        </w:rPr>
        <w:t xml:space="preserve"> sukelia: dekompresijos liga, dujų ar oro burbuliukai kraujagyslėse;</w:t>
      </w:r>
    </w:p>
    <w:p w14:paraId="2EE594A5" w14:textId="77777777" w:rsidR="000D5EDB" w:rsidRPr="00D759C5" w:rsidRDefault="000D5EDB" w:rsidP="00583B12">
      <w:pPr>
        <w:numPr>
          <w:ilvl w:val="0"/>
          <w:numId w:val="23"/>
        </w:numPr>
        <w:tabs>
          <w:tab w:val="left" w:pos="709"/>
        </w:tabs>
        <w:rPr>
          <w:b/>
          <w:noProof/>
        </w:rPr>
      </w:pPr>
      <w:r w:rsidRPr="00D759C5">
        <w:rPr>
          <w:noProof/>
          <w:szCs w:val="22"/>
          <w:lang w:eastAsia="en-US"/>
        </w:rPr>
        <w:t>gydyti apsinuodijimą anglies monoksidu;</w:t>
      </w:r>
    </w:p>
    <w:p w14:paraId="38845CBA" w14:textId="77777777" w:rsidR="000D5EDB" w:rsidRPr="00D759C5" w:rsidRDefault="000D5EDB" w:rsidP="00583B12">
      <w:pPr>
        <w:numPr>
          <w:ilvl w:val="0"/>
          <w:numId w:val="23"/>
        </w:numPr>
        <w:tabs>
          <w:tab w:val="left" w:pos="709"/>
        </w:tabs>
        <w:rPr>
          <w:b/>
          <w:noProof/>
        </w:rPr>
      </w:pPr>
      <w:r w:rsidRPr="00D759C5">
        <w:rPr>
          <w:noProof/>
          <w:szCs w:val="22"/>
          <w:lang w:eastAsia="en-US"/>
        </w:rPr>
        <w:t>gydyti audinių infekcijas (klostridinę mionekrozę, dujinę gangreną).</w:t>
      </w:r>
    </w:p>
    <w:p w14:paraId="48E61CCB" w14:textId="77777777" w:rsidR="000D5EDB" w:rsidRPr="00D759C5" w:rsidRDefault="000D5EDB" w:rsidP="00583B12">
      <w:pPr>
        <w:tabs>
          <w:tab w:val="left" w:pos="709"/>
        </w:tabs>
        <w:rPr>
          <w:noProof/>
        </w:rPr>
      </w:pPr>
    </w:p>
    <w:p w14:paraId="3EEB6DB0" w14:textId="08470D3F" w:rsidR="000D5EDB" w:rsidRPr="00D759C5" w:rsidRDefault="000D5EDB" w:rsidP="00583B12">
      <w:pPr>
        <w:tabs>
          <w:tab w:val="left" w:pos="709"/>
        </w:tabs>
        <w:rPr>
          <w:b/>
          <w:noProof/>
        </w:rPr>
      </w:pPr>
      <w:r w:rsidRPr="00D759C5">
        <w:rPr>
          <w:noProof/>
          <w:szCs w:val="22"/>
          <w:lang w:eastAsia="en-US"/>
        </w:rPr>
        <w:t xml:space="preserve">Gydymas </w:t>
      </w:r>
      <w:r w:rsidR="00CA414D">
        <w:rPr>
          <w:noProof/>
          <w:szCs w:val="22"/>
          <w:lang w:eastAsia="en-US"/>
        </w:rPr>
        <w:t>Deguonis Gaschema</w:t>
      </w:r>
      <w:r w:rsidRPr="00D759C5">
        <w:rPr>
          <w:noProof/>
          <w:szCs w:val="22"/>
          <w:lang w:eastAsia="en-US"/>
        </w:rPr>
        <w:t xml:space="preserve"> barokamerose gali būti taikomas visų amžiaus grupių žmonėms (taip pat žr. 2 skyrių).</w:t>
      </w:r>
    </w:p>
    <w:p w14:paraId="3E60CCAA" w14:textId="3C2BD29F" w:rsidR="00581934" w:rsidRPr="00D759C5" w:rsidRDefault="00581934" w:rsidP="00766D7A">
      <w:pPr>
        <w:pStyle w:val="BTEMEASMCA"/>
      </w:pPr>
    </w:p>
    <w:p w14:paraId="22986316" w14:textId="62DAC8EB" w:rsidR="00581934" w:rsidRPr="00D759C5" w:rsidRDefault="00581934" w:rsidP="00766D7A">
      <w:pPr>
        <w:pStyle w:val="BTEMEASMCA"/>
      </w:pPr>
    </w:p>
    <w:p w14:paraId="4B1E07DA" w14:textId="0B2716E2" w:rsidR="00581934" w:rsidRPr="00D759C5" w:rsidRDefault="00581934" w:rsidP="00D759C5">
      <w:pPr>
        <w:pStyle w:val="PI-1EMEASMCA"/>
      </w:pPr>
      <w:bookmarkStart w:id="2" w:name="_Toc129243140"/>
      <w:bookmarkStart w:id="3" w:name="_Toc129243265"/>
      <w:r w:rsidRPr="00D759C5">
        <w:t>2.</w:t>
      </w:r>
      <w:r w:rsidRPr="00D759C5">
        <w:tab/>
        <w:t xml:space="preserve">Kas žinotina prieš vartojant </w:t>
      </w:r>
      <w:bookmarkEnd w:id="2"/>
      <w:bookmarkEnd w:id="3"/>
      <w:r w:rsidRPr="00D759C5">
        <w:rPr>
          <w:bCs/>
        </w:rPr>
        <w:t>Deguon</w:t>
      </w:r>
      <w:r w:rsidR="00E05F7C">
        <w:rPr>
          <w:bCs/>
        </w:rPr>
        <w:t>is</w:t>
      </w:r>
      <w:r w:rsidRPr="00D759C5">
        <w:rPr>
          <w:bCs/>
        </w:rPr>
        <w:t xml:space="preserve"> Gaschema</w:t>
      </w:r>
    </w:p>
    <w:p w14:paraId="78AF6E3E" w14:textId="77777777" w:rsidR="00561883" w:rsidRPr="00561883" w:rsidRDefault="00561883" w:rsidP="00766D7A">
      <w:pPr>
        <w:pStyle w:val="BTEMEASMCA"/>
      </w:pPr>
    </w:p>
    <w:p w14:paraId="2AEF8D4D" w14:textId="173BF565" w:rsidR="00581934" w:rsidRPr="00CB77E3" w:rsidRDefault="00581934" w:rsidP="00766D7A">
      <w:pPr>
        <w:pStyle w:val="BTEMEASMCA"/>
      </w:pPr>
      <w:r w:rsidRPr="00CB77E3">
        <w:lastRenderedPageBreak/>
        <w:t>Įspėjimai ir at</w:t>
      </w:r>
      <w:r w:rsidR="00FA3A24" w:rsidRPr="00CB77E3">
        <w:t>s</w:t>
      </w:r>
      <w:r w:rsidRPr="00CB77E3">
        <w:t>argumo priemonės</w:t>
      </w:r>
    </w:p>
    <w:p w14:paraId="7956D8E7" w14:textId="69BEA6BD" w:rsidR="00CB4D3B" w:rsidRPr="00D759C5" w:rsidRDefault="00CB4D3B" w:rsidP="00D759C5">
      <w:pPr>
        <w:numPr>
          <w:ilvl w:val="12"/>
          <w:numId w:val="0"/>
        </w:numPr>
        <w:ind w:right="-2"/>
        <w:rPr>
          <w:szCs w:val="22"/>
        </w:rPr>
      </w:pPr>
      <w:r w:rsidRPr="00D759C5">
        <w:rPr>
          <w:szCs w:val="22"/>
        </w:rPr>
        <w:t>Pasitarkite su gydytoju, prieš pradėdami vartoti Deguon</w:t>
      </w:r>
      <w:r w:rsidR="00E05F7C">
        <w:rPr>
          <w:szCs w:val="22"/>
        </w:rPr>
        <w:t>is</w:t>
      </w:r>
      <w:r w:rsidRPr="00D759C5">
        <w:rPr>
          <w:szCs w:val="22"/>
        </w:rPr>
        <w:t xml:space="preserve"> Gaschema.</w:t>
      </w:r>
    </w:p>
    <w:p w14:paraId="430C9731" w14:textId="43E22E58" w:rsidR="00581934" w:rsidRPr="00D759C5" w:rsidRDefault="00581934" w:rsidP="00FA2304">
      <w:pPr>
        <w:pStyle w:val="BTEMEASMCA"/>
        <w:numPr>
          <w:ilvl w:val="0"/>
          <w:numId w:val="60"/>
        </w:numPr>
      </w:pPr>
      <w:r w:rsidRPr="00D759C5">
        <w:t>jei sergate lėtine plaučių liga, pavyzdžiui, astma arba lėtine obstrukcine plaučių liga (LOPL)</w:t>
      </w:r>
      <w:r w:rsidR="00CB77E3">
        <w:t>,</w:t>
      </w:r>
      <w:r w:rsidRPr="00D759C5">
        <w:t xml:space="preserve"> </w:t>
      </w:r>
      <w:r w:rsidR="00CB77E3">
        <w:t>i</w:t>
      </w:r>
      <w:r w:rsidR="00CB77E3" w:rsidRPr="00D759C5">
        <w:t>nformuokite gydytoją</w:t>
      </w:r>
      <w:r w:rsidR="00CB77E3">
        <w:t>;</w:t>
      </w:r>
    </w:p>
    <w:p w14:paraId="0B103664" w14:textId="2910170E" w:rsidR="00581934" w:rsidRPr="00D759C5" w:rsidRDefault="00CB77E3" w:rsidP="007F0BFD">
      <w:pPr>
        <w:pStyle w:val="BTEMEASMCA"/>
        <w:numPr>
          <w:ilvl w:val="0"/>
          <w:numId w:val="60"/>
        </w:numPr>
        <w:rPr>
          <w:b/>
        </w:rPr>
      </w:pPr>
      <w:r>
        <w:t xml:space="preserve">jei Jūsų </w:t>
      </w:r>
      <w:r w:rsidRPr="00D759C5">
        <w:t>neišnešiot</w:t>
      </w:r>
      <w:r>
        <w:t>am</w:t>
      </w:r>
      <w:r w:rsidRPr="00D759C5" w:rsidDel="00CB77E3">
        <w:t xml:space="preserve"> </w:t>
      </w:r>
      <w:r>
        <w:t>kūdikiui papildomai reikia</w:t>
      </w:r>
      <w:r w:rsidR="00581934" w:rsidRPr="00D759C5">
        <w:t xml:space="preserve"> deguoni</w:t>
      </w:r>
      <w:r>
        <w:t>es.</w:t>
      </w:r>
      <w:r w:rsidR="00581934" w:rsidRPr="00D759C5">
        <w:t xml:space="preserve"> Duokite tik tokį Deguoni</w:t>
      </w:r>
      <w:r w:rsidR="003B1F3F" w:rsidRPr="00D759C5">
        <w:t>s</w:t>
      </w:r>
      <w:r w:rsidR="00581934" w:rsidRPr="00D759C5">
        <w:t xml:space="preserve"> Gaschema kiekį, kokį rekomenduoja jūsų sveikatos priežiūros specialistas</w:t>
      </w:r>
      <w:r>
        <w:t>;</w:t>
      </w:r>
    </w:p>
    <w:p w14:paraId="0198EBD7" w14:textId="4365677C" w:rsidR="00581934" w:rsidRPr="00D759C5" w:rsidRDefault="00CB4D3B" w:rsidP="007F0BFD">
      <w:pPr>
        <w:pStyle w:val="BTEMEASMCA"/>
        <w:numPr>
          <w:ilvl w:val="0"/>
          <w:numId w:val="60"/>
        </w:numPr>
      </w:pPr>
      <w:r w:rsidRPr="00D759C5">
        <w:rPr>
          <w:rFonts w:eastAsia="Calibri"/>
        </w:rPr>
        <w:t xml:space="preserve">Jei </w:t>
      </w:r>
      <w:r w:rsidR="00667566">
        <w:rPr>
          <w:rFonts w:eastAsia="Calibri"/>
        </w:rPr>
        <w:t>J</w:t>
      </w:r>
      <w:r w:rsidRPr="00D759C5">
        <w:rPr>
          <w:rFonts w:eastAsia="Calibri"/>
        </w:rPr>
        <w:t xml:space="preserve">ums yra </w:t>
      </w:r>
      <w:proofErr w:type="spellStart"/>
      <w:r w:rsidRPr="00D759C5">
        <w:rPr>
          <w:rFonts w:eastAsia="Calibri"/>
        </w:rPr>
        <w:t>pneumotoraksas</w:t>
      </w:r>
      <w:proofErr w:type="spellEnd"/>
      <w:r w:rsidRPr="00D759C5">
        <w:rPr>
          <w:rFonts w:eastAsia="Calibri"/>
        </w:rPr>
        <w:t xml:space="preserve"> (pleuros pažeidimas) ir yra paskirtas gydymas barokameroje, privalote informuoti gydytoją.</w:t>
      </w:r>
    </w:p>
    <w:p w14:paraId="629C4795" w14:textId="77777777" w:rsidR="00581934" w:rsidRPr="00D759C5" w:rsidRDefault="00581934" w:rsidP="00766D7A">
      <w:pPr>
        <w:pStyle w:val="BTEMEASMCA"/>
      </w:pPr>
    </w:p>
    <w:p w14:paraId="20730CFA" w14:textId="5A0D1B37" w:rsidR="00581934" w:rsidRPr="00D759C5" w:rsidRDefault="00581934" w:rsidP="00FA2304">
      <w:pPr>
        <w:pStyle w:val="PI-3EMEASMCA"/>
      </w:pPr>
      <w:r w:rsidRPr="00D759C5">
        <w:t>Vaikams ir paaugliams</w:t>
      </w:r>
    </w:p>
    <w:p w14:paraId="50195C9D" w14:textId="40714CD1" w:rsidR="00581934" w:rsidRPr="00FA2304" w:rsidRDefault="00581934" w:rsidP="00FA2304">
      <w:pPr>
        <w:pStyle w:val="PI-3EMEASMCA"/>
        <w:rPr>
          <w:b w:val="0"/>
          <w:bCs w:val="0"/>
        </w:rPr>
      </w:pPr>
      <w:r w:rsidRPr="00FA2304">
        <w:rPr>
          <w:b w:val="0"/>
          <w:bCs w:val="0"/>
        </w:rPr>
        <w:t>Deguoni</w:t>
      </w:r>
      <w:r w:rsidR="00E05F7C" w:rsidRPr="00FA2304">
        <w:rPr>
          <w:b w:val="0"/>
          <w:bCs w:val="0"/>
        </w:rPr>
        <w:t>s</w:t>
      </w:r>
      <w:r w:rsidRPr="00FA2304">
        <w:rPr>
          <w:b w:val="0"/>
          <w:bCs w:val="0"/>
        </w:rPr>
        <w:t xml:space="preserve"> Gaschema negalima vartoti vaikų ar paauglių ūminio klasterinio (sutelkto) galvos skausmo priepuoliui gydyti.</w:t>
      </w:r>
    </w:p>
    <w:p w14:paraId="7802C7ED" w14:textId="7CDEC265" w:rsidR="00581934" w:rsidRPr="00FA2304" w:rsidRDefault="00581934" w:rsidP="00FA2304">
      <w:pPr>
        <w:pStyle w:val="PI-3EMEASMCA"/>
        <w:rPr>
          <w:b w:val="0"/>
          <w:bCs w:val="0"/>
        </w:rPr>
      </w:pPr>
      <w:r w:rsidRPr="00FA2304">
        <w:rPr>
          <w:b w:val="0"/>
          <w:bCs w:val="0"/>
        </w:rPr>
        <w:t>Naujagimių, vaikų ir paauglių gydymo</w:t>
      </w:r>
      <w:r w:rsidR="003C2171" w:rsidRPr="00FA2304">
        <w:rPr>
          <w:b w:val="0"/>
          <w:bCs w:val="0"/>
        </w:rPr>
        <w:t xml:space="preserve"> didelio</w:t>
      </w:r>
      <w:r w:rsidR="001A26E0" w:rsidRPr="00FA2304">
        <w:rPr>
          <w:b w:val="0"/>
          <w:bCs w:val="0"/>
        </w:rPr>
        <w:t xml:space="preserve"> </w:t>
      </w:r>
      <w:r w:rsidRPr="00FA2304">
        <w:rPr>
          <w:b w:val="0"/>
          <w:bCs w:val="0"/>
        </w:rPr>
        <w:t>slėgio medicininiu deguonimi Deguoni</w:t>
      </w:r>
      <w:r w:rsidR="00E05F7C" w:rsidRPr="00FA2304">
        <w:rPr>
          <w:b w:val="0"/>
          <w:bCs w:val="0"/>
        </w:rPr>
        <w:t>s</w:t>
      </w:r>
      <w:r w:rsidRPr="00FA2304">
        <w:rPr>
          <w:b w:val="0"/>
          <w:bCs w:val="0"/>
        </w:rPr>
        <w:t xml:space="preserve"> Gaschema patirtis ribota. Reikia įvertinti kiekvieno paciento patiriamos naudos ir rizikos santykį. </w:t>
      </w:r>
    </w:p>
    <w:p w14:paraId="1DBCC796" w14:textId="77777777" w:rsidR="00581934" w:rsidRPr="00D759C5" w:rsidRDefault="00581934" w:rsidP="00FA2304">
      <w:pPr>
        <w:pStyle w:val="PI-3EMEASMCA"/>
      </w:pPr>
      <w:r w:rsidRPr="00D759C5">
        <w:t xml:space="preserve"> </w:t>
      </w:r>
    </w:p>
    <w:p w14:paraId="6E417BF6" w14:textId="1ABCA340" w:rsidR="00581934" w:rsidRPr="00D759C5" w:rsidRDefault="00581934" w:rsidP="00FA2304">
      <w:pPr>
        <w:pStyle w:val="PI-3EMEASMCA"/>
      </w:pPr>
      <w:r w:rsidRPr="00D759C5">
        <w:t xml:space="preserve">Kiti vaistai ir Deguonis Gaschema </w:t>
      </w:r>
    </w:p>
    <w:p w14:paraId="613D8E97" w14:textId="7BC69FA9" w:rsidR="00581934" w:rsidRPr="00FA2304" w:rsidRDefault="00581934" w:rsidP="00FA2304">
      <w:pPr>
        <w:pStyle w:val="PI-3EMEASMCA"/>
        <w:rPr>
          <w:b w:val="0"/>
          <w:bCs w:val="0"/>
        </w:rPr>
      </w:pPr>
      <w:r w:rsidRPr="00FA2304">
        <w:rPr>
          <w:b w:val="0"/>
          <w:bCs w:val="0"/>
        </w:rPr>
        <w:t>Jeigu vartojate</w:t>
      </w:r>
      <w:r w:rsidR="00300FA5" w:rsidRPr="00FA2304">
        <w:rPr>
          <w:b w:val="0"/>
          <w:bCs w:val="0"/>
        </w:rPr>
        <w:t xml:space="preserve"> ar</w:t>
      </w:r>
      <w:r w:rsidRPr="00FA2304">
        <w:rPr>
          <w:b w:val="0"/>
          <w:bCs w:val="0"/>
        </w:rPr>
        <w:t xml:space="preserve"> neseniai vartojote kit</w:t>
      </w:r>
      <w:r w:rsidR="00300FA5" w:rsidRPr="00FA2304">
        <w:rPr>
          <w:b w:val="0"/>
          <w:bCs w:val="0"/>
        </w:rPr>
        <w:t>ų</w:t>
      </w:r>
      <w:r w:rsidRPr="00FA2304">
        <w:rPr>
          <w:b w:val="0"/>
          <w:bCs w:val="0"/>
        </w:rPr>
        <w:t xml:space="preserve"> vaist</w:t>
      </w:r>
      <w:r w:rsidR="00300FA5" w:rsidRPr="00FA2304">
        <w:rPr>
          <w:b w:val="0"/>
          <w:bCs w:val="0"/>
        </w:rPr>
        <w:t>ų arba dėl to nesate tikri</w:t>
      </w:r>
      <w:r w:rsidRPr="00FA2304">
        <w:rPr>
          <w:b w:val="0"/>
          <w:bCs w:val="0"/>
        </w:rPr>
        <w:t>, apie tai pasakykite gydytojui.</w:t>
      </w:r>
    </w:p>
    <w:p w14:paraId="7143CA48" w14:textId="77777777" w:rsidR="00AD3629" w:rsidRPr="00FA2304" w:rsidRDefault="00AD3629" w:rsidP="00FA2304">
      <w:pPr>
        <w:pStyle w:val="PI-3EMEASMCA"/>
        <w:rPr>
          <w:b w:val="0"/>
          <w:bCs w:val="0"/>
        </w:rPr>
      </w:pPr>
    </w:p>
    <w:p w14:paraId="7C50A04B" w14:textId="08D4963B" w:rsidR="00581934" w:rsidRPr="00FA2304" w:rsidRDefault="00581934" w:rsidP="00FA2304">
      <w:pPr>
        <w:pStyle w:val="PI-3EMEASMCA"/>
        <w:rPr>
          <w:b w:val="0"/>
          <w:bCs w:val="0"/>
        </w:rPr>
      </w:pPr>
      <w:r w:rsidRPr="00FA2304">
        <w:rPr>
          <w:b w:val="0"/>
          <w:bCs w:val="0"/>
        </w:rPr>
        <w:t>Jeigu vartojate arba jums buvo paskirtas</w:t>
      </w:r>
      <w:r w:rsidR="00300FA5" w:rsidRPr="00FA2304">
        <w:rPr>
          <w:b w:val="0"/>
          <w:bCs w:val="0"/>
        </w:rPr>
        <w:t xml:space="preserve"> </w:t>
      </w:r>
      <w:proofErr w:type="spellStart"/>
      <w:r w:rsidRPr="00FA2304">
        <w:rPr>
          <w:b w:val="0"/>
          <w:bCs w:val="0"/>
        </w:rPr>
        <w:t>bleomicinas</w:t>
      </w:r>
      <w:proofErr w:type="spellEnd"/>
      <w:r w:rsidRPr="00FA2304">
        <w:rPr>
          <w:b w:val="0"/>
          <w:bCs w:val="0"/>
        </w:rPr>
        <w:t xml:space="preserve"> (vaistas vėžiui gydyti), </w:t>
      </w:r>
      <w:proofErr w:type="spellStart"/>
      <w:r w:rsidRPr="00FA2304">
        <w:rPr>
          <w:b w:val="0"/>
          <w:bCs w:val="0"/>
        </w:rPr>
        <w:t>amjodaronas</w:t>
      </w:r>
      <w:proofErr w:type="spellEnd"/>
      <w:r w:rsidRPr="00FA2304">
        <w:rPr>
          <w:b w:val="0"/>
          <w:bCs w:val="0"/>
        </w:rPr>
        <w:t xml:space="preserve"> (vaistas širdies ligai gydyti), </w:t>
      </w:r>
      <w:proofErr w:type="spellStart"/>
      <w:r w:rsidRPr="00FA2304">
        <w:rPr>
          <w:b w:val="0"/>
          <w:bCs w:val="0"/>
        </w:rPr>
        <w:t>furadantinas</w:t>
      </w:r>
      <w:proofErr w:type="spellEnd"/>
      <w:r w:rsidRPr="00FA2304">
        <w:rPr>
          <w:b w:val="0"/>
          <w:bCs w:val="0"/>
        </w:rPr>
        <w:t xml:space="preserve"> (</w:t>
      </w:r>
      <w:proofErr w:type="spellStart"/>
      <w:r w:rsidRPr="00FA2304">
        <w:rPr>
          <w:b w:val="0"/>
          <w:bCs w:val="0"/>
        </w:rPr>
        <w:t>nitrofurantoinas</w:t>
      </w:r>
      <w:proofErr w:type="spellEnd"/>
      <w:r w:rsidRPr="00FA2304">
        <w:rPr>
          <w:b w:val="0"/>
          <w:bCs w:val="0"/>
        </w:rPr>
        <w:t xml:space="preserve">) arba panašus antibiotikas (vaistas infekcijai gydyti), </w:t>
      </w:r>
      <w:proofErr w:type="spellStart"/>
      <w:r w:rsidRPr="00FA2304">
        <w:rPr>
          <w:b w:val="0"/>
          <w:bCs w:val="0"/>
        </w:rPr>
        <w:t>disulfiramas</w:t>
      </w:r>
      <w:proofErr w:type="spellEnd"/>
      <w:r w:rsidRPr="00FA2304">
        <w:rPr>
          <w:b w:val="0"/>
          <w:bCs w:val="0"/>
        </w:rPr>
        <w:t xml:space="preserve"> (vaistas apsinuodijimui alkoholiu gydyti) ir cheminės medžiagos, pavyzdžiui, </w:t>
      </w:r>
      <w:proofErr w:type="spellStart"/>
      <w:r w:rsidRPr="00FA2304">
        <w:rPr>
          <w:b w:val="0"/>
          <w:bCs w:val="0"/>
        </w:rPr>
        <w:t>parakvatas</w:t>
      </w:r>
      <w:proofErr w:type="spellEnd"/>
      <w:r w:rsidRPr="00FA2304">
        <w:rPr>
          <w:b w:val="0"/>
          <w:bCs w:val="0"/>
        </w:rPr>
        <w:t>, prieš vartodami medicininį deguonį pasitarkite su gydytoju, nes gydymas deguonimi gali padidinti plaučių pažeidimo riziką.</w:t>
      </w:r>
    </w:p>
    <w:p w14:paraId="3C2253B5" w14:textId="77777777" w:rsidR="00581934" w:rsidRPr="00FA2304" w:rsidRDefault="00581934" w:rsidP="00766D7A">
      <w:pPr>
        <w:pStyle w:val="BTEMEASMCA"/>
      </w:pPr>
    </w:p>
    <w:p w14:paraId="0BF22757" w14:textId="77777777" w:rsidR="00581934" w:rsidRPr="00D759C5" w:rsidRDefault="00581934" w:rsidP="00FA2304">
      <w:pPr>
        <w:pStyle w:val="PI-3EMEASMCA"/>
      </w:pPr>
      <w:r w:rsidRPr="00D759C5">
        <w:t>Nėštumas, žindymo laikotarpis ir vaisingumas</w:t>
      </w:r>
    </w:p>
    <w:p w14:paraId="63DBED40" w14:textId="6DFEBD25" w:rsidR="00581934" w:rsidRPr="00C5059D" w:rsidRDefault="00581934" w:rsidP="00FA2304">
      <w:pPr>
        <w:pStyle w:val="PI-3EMEASMCA"/>
        <w:rPr>
          <w:i/>
          <w:iCs/>
        </w:rPr>
      </w:pPr>
      <w:r w:rsidRPr="00A97819">
        <w:rPr>
          <w:b w:val="0"/>
          <w:bCs w:val="0"/>
          <w:i/>
          <w:iCs/>
        </w:rPr>
        <w:t>Gydymas įprasto slėgio Deguoni</w:t>
      </w:r>
      <w:r w:rsidR="00E05F7C" w:rsidRPr="00A97819">
        <w:rPr>
          <w:b w:val="0"/>
          <w:bCs w:val="0"/>
          <w:i/>
          <w:iCs/>
        </w:rPr>
        <w:t>s</w:t>
      </w:r>
      <w:r w:rsidRPr="00A97819">
        <w:rPr>
          <w:b w:val="0"/>
          <w:bCs w:val="0"/>
          <w:i/>
          <w:iCs/>
        </w:rPr>
        <w:t xml:space="preserve"> Gaschema</w:t>
      </w:r>
    </w:p>
    <w:p w14:paraId="07299662" w14:textId="7BE58C90" w:rsidR="00581934" w:rsidRPr="00D759C5" w:rsidRDefault="00581934" w:rsidP="00D759C5">
      <w:pPr>
        <w:rPr>
          <w:szCs w:val="22"/>
        </w:rPr>
      </w:pPr>
      <w:r w:rsidRPr="00D759C5">
        <w:rPr>
          <w:szCs w:val="22"/>
        </w:rPr>
        <w:t>Deguon</w:t>
      </w:r>
      <w:r w:rsidR="00F861E3">
        <w:rPr>
          <w:szCs w:val="22"/>
        </w:rPr>
        <w:t>is</w:t>
      </w:r>
      <w:r w:rsidRPr="00D759C5">
        <w:rPr>
          <w:szCs w:val="22"/>
        </w:rPr>
        <w:t xml:space="preserve"> Gaschema galima </w:t>
      </w:r>
      <w:r w:rsidR="00300FA5" w:rsidRPr="00D759C5">
        <w:rPr>
          <w:szCs w:val="22"/>
        </w:rPr>
        <w:t xml:space="preserve">vartoti </w:t>
      </w:r>
      <w:r w:rsidRPr="00D759C5">
        <w:rPr>
          <w:szCs w:val="22"/>
        </w:rPr>
        <w:t>nėštumo ir žindymo laikotarpiu. Apie gydymo Deguon</w:t>
      </w:r>
      <w:r w:rsidR="00F861E3">
        <w:rPr>
          <w:szCs w:val="22"/>
        </w:rPr>
        <w:t>is</w:t>
      </w:r>
      <w:r w:rsidRPr="00D759C5">
        <w:rPr>
          <w:szCs w:val="22"/>
        </w:rPr>
        <w:t xml:space="preserve"> Gaschema neigiamą poveikį vaisingumui nėra žinoma.</w:t>
      </w:r>
    </w:p>
    <w:p w14:paraId="617AD0D1" w14:textId="77777777" w:rsidR="00581934" w:rsidRPr="00D759C5" w:rsidRDefault="00581934" w:rsidP="00D759C5">
      <w:pPr>
        <w:rPr>
          <w:szCs w:val="22"/>
        </w:rPr>
      </w:pPr>
    </w:p>
    <w:p w14:paraId="3FA9CA00" w14:textId="4B33F5CD" w:rsidR="00581934" w:rsidRPr="00D759C5" w:rsidRDefault="00581934" w:rsidP="00D759C5">
      <w:pPr>
        <w:rPr>
          <w:szCs w:val="22"/>
        </w:rPr>
      </w:pPr>
      <w:r w:rsidRPr="00D759C5">
        <w:rPr>
          <w:i/>
          <w:szCs w:val="22"/>
        </w:rPr>
        <w:t xml:space="preserve">Gydymas </w:t>
      </w:r>
      <w:r w:rsidR="00563B7B" w:rsidRPr="00D759C5">
        <w:rPr>
          <w:i/>
          <w:szCs w:val="22"/>
        </w:rPr>
        <w:t>didelio</w:t>
      </w:r>
      <w:r w:rsidRPr="00D759C5">
        <w:rPr>
          <w:i/>
          <w:szCs w:val="22"/>
        </w:rPr>
        <w:t xml:space="preserve"> slėgio Deguon</w:t>
      </w:r>
      <w:r w:rsidR="007C18A7" w:rsidRPr="00D759C5">
        <w:rPr>
          <w:i/>
          <w:szCs w:val="22"/>
        </w:rPr>
        <w:t>i</w:t>
      </w:r>
      <w:r w:rsidR="00E05F7C">
        <w:rPr>
          <w:i/>
          <w:szCs w:val="22"/>
        </w:rPr>
        <w:t>s</w:t>
      </w:r>
      <w:r w:rsidRPr="00D759C5">
        <w:rPr>
          <w:i/>
          <w:szCs w:val="22"/>
        </w:rPr>
        <w:t xml:space="preserve"> Gaschema</w:t>
      </w:r>
    </w:p>
    <w:p w14:paraId="6FB7474D" w14:textId="263C3F1B" w:rsidR="00581934" w:rsidRPr="00D759C5" w:rsidRDefault="00581934" w:rsidP="00D759C5">
      <w:pPr>
        <w:rPr>
          <w:szCs w:val="22"/>
        </w:rPr>
      </w:pPr>
      <w:r w:rsidRPr="00D759C5">
        <w:rPr>
          <w:szCs w:val="22"/>
        </w:rPr>
        <w:t>Jeigu jums skirtas gydymas Deguoni</w:t>
      </w:r>
      <w:r w:rsidR="00F861E3">
        <w:rPr>
          <w:szCs w:val="22"/>
        </w:rPr>
        <w:t>s</w:t>
      </w:r>
      <w:r w:rsidRPr="00D759C5">
        <w:rPr>
          <w:szCs w:val="22"/>
        </w:rPr>
        <w:t xml:space="preserve"> Gaschema slėgio kameroje, turite informuoti savo gydytoją, jeigu esate ar įtariate, jog galite būti nėščia, nes yra potencialios rizikos pakenkti vaisiui patyrus vadinamąjį oksidacinį stresą.</w:t>
      </w:r>
    </w:p>
    <w:p w14:paraId="653744FD" w14:textId="77777777" w:rsidR="00581934" w:rsidRPr="00D759C5" w:rsidRDefault="00581934" w:rsidP="00D759C5">
      <w:pPr>
        <w:rPr>
          <w:szCs w:val="22"/>
        </w:rPr>
      </w:pPr>
    </w:p>
    <w:p w14:paraId="145E8D08" w14:textId="6E6E6FA5" w:rsidR="00581934" w:rsidRPr="00D759C5" w:rsidRDefault="00370C59" w:rsidP="00D759C5">
      <w:pPr>
        <w:rPr>
          <w:szCs w:val="22"/>
        </w:rPr>
      </w:pPr>
      <w:r w:rsidRPr="00D759C5">
        <w:rPr>
          <w:szCs w:val="22"/>
        </w:rPr>
        <w:t>G</w:t>
      </w:r>
      <w:r w:rsidR="00581934" w:rsidRPr="00D759C5">
        <w:rPr>
          <w:szCs w:val="22"/>
        </w:rPr>
        <w:t>yd</w:t>
      </w:r>
      <w:r w:rsidRPr="00D759C5">
        <w:rPr>
          <w:szCs w:val="22"/>
        </w:rPr>
        <w:t>y</w:t>
      </w:r>
      <w:r w:rsidR="003C6EDD" w:rsidRPr="00D759C5">
        <w:rPr>
          <w:szCs w:val="22"/>
        </w:rPr>
        <w:t>m</w:t>
      </w:r>
      <w:r w:rsidRPr="00D759C5">
        <w:rPr>
          <w:szCs w:val="22"/>
        </w:rPr>
        <w:t>o</w:t>
      </w:r>
      <w:r w:rsidR="00581934" w:rsidRPr="00D759C5">
        <w:rPr>
          <w:szCs w:val="22"/>
        </w:rPr>
        <w:t xml:space="preserve"> Deguoni</w:t>
      </w:r>
      <w:r w:rsidR="00E05F7C">
        <w:rPr>
          <w:szCs w:val="22"/>
        </w:rPr>
        <w:t>s</w:t>
      </w:r>
      <w:r w:rsidR="00581934" w:rsidRPr="00D759C5">
        <w:rPr>
          <w:szCs w:val="22"/>
        </w:rPr>
        <w:t xml:space="preserve"> Gaschema slėgio kameroje</w:t>
      </w:r>
      <w:r w:rsidRPr="00D759C5">
        <w:rPr>
          <w:szCs w:val="22"/>
        </w:rPr>
        <w:t xml:space="preserve"> šalutinis poveikis žindymui nėra žinomas</w:t>
      </w:r>
      <w:r w:rsidR="00581934" w:rsidRPr="00D759C5">
        <w:rPr>
          <w:szCs w:val="22"/>
        </w:rPr>
        <w:t xml:space="preserve">. Tačiau reikia vengti žindyti gydymo procedūros metu, nes yra rizika paveikti naujagimį slėgiu ir spaudimu slėgio kameroje. Saugiai pažindyti galima prieš arba po gydymo slėgio kameroje procedūros. </w:t>
      </w:r>
    </w:p>
    <w:p w14:paraId="0A552DB2" w14:textId="1C92B2A4" w:rsidR="00581934" w:rsidRPr="00D759C5" w:rsidRDefault="000C1DB1" w:rsidP="00D759C5">
      <w:pPr>
        <w:rPr>
          <w:szCs w:val="22"/>
        </w:rPr>
      </w:pPr>
      <w:r w:rsidRPr="00D759C5">
        <w:rPr>
          <w:szCs w:val="22"/>
        </w:rPr>
        <w:t>G</w:t>
      </w:r>
      <w:r w:rsidR="00581934" w:rsidRPr="00D759C5">
        <w:rPr>
          <w:szCs w:val="22"/>
        </w:rPr>
        <w:t>yd</w:t>
      </w:r>
      <w:r w:rsidRPr="00D759C5">
        <w:rPr>
          <w:szCs w:val="22"/>
        </w:rPr>
        <w:t>ymo</w:t>
      </w:r>
      <w:r w:rsidR="00581934" w:rsidRPr="00D759C5">
        <w:rPr>
          <w:szCs w:val="22"/>
        </w:rPr>
        <w:t xml:space="preserve"> Deguoni</w:t>
      </w:r>
      <w:r w:rsidR="00E05F7C">
        <w:rPr>
          <w:szCs w:val="22"/>
        </w:rPr>
        <w:t>s</w:t>
      </w:r>
      <w:r w:rsidR="00581934" w:rsidRPr="00D759C5">
        <w:rPr>
          <w:szCs w:val="22"/>
        </w:rPr>
        <w:t xml:space="preserve"> Gaschema slėgio kameroje </w:t>
      </w:r>
      <w:r w:rsidRPr="00D759C5">
        <w:rPr>
          <w:szCs w:val="22"/>
        </w:rPr>
        <w:t xml:space="preserve">poveikis vaisingumui </w:t>
      </w:r>
      <w:r w:rsidR="00581934" w:rsidRPr="00D759C5">
        <w:rPr>
          <w:szCs w:val="22"/>
        </w:rPr>
        <w:t>nėra ištirtas.</w:t>
      </w:r>
    </w:p>
    <w:p w14:paraId="00C6CB94" w14:textId="77777777" w:rsidR="00581934" w:rsidRPr="00D759C5" w:rsidRDefault="00581934" w:rsidP="00766D7A">
      <w:pPr>
        <w:pStyle w:val="BTEMEASMCA"/>
      </w:pPr>
    </w:p>
    <w:p w14:paraId="657C8BEF" w14:textId="77777777" w:rsidR="00581934" w:rsidRPr="00D759C5" w:rsidRDefault="00581934" w:rsidP="00D759C5">
      <w:pPr>
        <w:numPr>
          <w:ilvl w:val="12"/>
          <w:numId w:val="0"/>
        </w:numPr>
        <w:tabs>
          <w:tab w:val="left" w:pos="1290"/>
        </w:tabs>
        <w:ind w:right="-2"/>
        <w:rPr>
          <w:b/>
          <w:szCs w:val="22"/>
        </w:rPr>
      </w:pPr>
      <w:r w:rsidRPr="00D759C5">
        <w:rPr>
          <w:b/>
          <w:szCs w:val="22"/>
        </w:rPr>
        <w:t>Vairavimas ir mechanizmų valdymas</w:t>
      </w:r>
    </w:p>
    <w:p w14:paraId="76113F3E" w14:textId="0F58E29C" w:rsidR="00581934" w:rsidRPr="00D759C5" w:rsidRDefault="00581934" w:rsidP="00D759C5">
      <w:pPr>
        <w:rPr>
          <w:color w:val="000000"/>
          <w:szCs w:val="22"/>
        </w:rPr>
      </w:pPr>
      <w:r w:rsidRPr="00D759C5">
        <w:rPr>
          <w:color w:val="000000"/>
          <w:szCs w:val="22"/>
        </w:rPr>
        <w:t>Pavartoję Deguoni</w:t>
      </w:r>
      <w:r w:rsidR="007C18A7" w:rsidRPr="00D759C5">
        <w:rPr>
          <w:color w:val="000000"/>
          <w:szCs w:val="22"/>
        </w:rPr>
        <w:t>s</w:t>
      </w:r>
      <w:r w:rsidRPr="00D759C5">
        <w:rPr>
          <w:color w:val="000000"/>
          <w:szCs w:val="22"/>
        </w:rPr>
        <w:t xml:space="preserve"> Gaschema, Jūs galite vairuoti, jeigu Jūsų gydytojas mano, kad galite ir sugebėsite tai daryti. </w:t>
      </w:r>
    </w:p>
    <w:p w14:paraId="0EB416A7" w14:textId="77777777" w:rsidR="00581934" w:rsidRPr="00D759C5" w:rsidRDefault="00581934" w:rsidP="00766D7A">
      <w:pPr>
        <w:pStyle w:val="BTEMEASMCA"/>
      </w:pPr>
    </w:p>
    <w:p w14:paraId="2DD5B227" w14:textId="77777777" w:rsidR="00581934" w:rsidRPr="00D759C5" w:rsidRDefault="00581934" w:rsidP="00FA2304">
      <w:pPr>
        <w:pStyle w:val="PI-3EMEASMCA"/>
      </w:pPr>
    </w:p>
    <w:p w14:paraId="7A203F75" w14:textId="69B1D183" w:rsidR="00581934" w:rsidRPr="00D759C5" w:rsidRDefault="00581934" w:rsidP="00D759C5">
      <w:pPr>
        <w:pStyle w:val="PI-1EMEASMCA"/>
      </w:pPr>
      <w:bookmarkStart w:id="4" w:name="_Toc129243141"/>
      <w:bookmarkStart w:id="5" w:name="_Toc129243266"/>
      <w:r w:rsidRPr="00D759C5">
        <w:t>3.</w:t>
      </w:r>
      <w:r w:rsidRPr="00D759C5">
        <w:tab/>
        <w:t xml:space="preserve">Kaip vartoti </w:t>
      </w:r>
      <w:bookmarkEnd w:id="4"/>
      <w:bookmarkEnd w:id="5"/>
      <w:r w:rsidRPr="00D759C5">
        <w:rPr>
          <w:bCs/>
        </w:rPr>
        <w:t>Deguon</w:t>
      </w:r>
      <w:r w:rsidR="00E05F7C">
        <w:rPr>
          <w:bCs/>
        </w:rPr>
        <w:t>is</w:t>
      </w:r>
      <w:r w:rsidRPr="00D759C5">
        <w:rPr>
          <w:bCs/>
        </w:rPr>
        <w:t xml:space="preserve"> Gaschema</w:t>
      </w:r>
    </w:p>
    <w:p w14:paraId="422F5BAC" w14:textId="77777777" w:rsidR="00581934" w:rsidRPr="00D759C5" w:rsidRDefault="00581934" w:rsidP="00D759C5">
      <w:pPr>
        <w:ind w:right="-2"/>
        <w:rPr>
          <w:szCs w:val="22"/>
        </w:rPr>
      </w:pPr>
    </w:p>
    <w:p w14:paraId="2DDCAC2E" w14:textId="0F83EF19" w:rsidR="00581934" w:rsidRPr="00D759C5" w:rsidRDefault="00581934" w:rsidP="00D759C5">
      <w:pPr>
        <w:ind w:right="-2"/>
        <w:rPr>
          <w:szCs w:val="22"/>
        </w:rPr>
      </w:pPr>
      <w:r w:rsidRPr="00D759C5">
        <w:rPr>
          <w:szCs w:val="22"/>
        </w:rPr>
        <w:t>Visada vartokite šį vaistą tiksliai kaip nurodė gydytojas. Jeigu abejojate, kreipkitės į gydytoją. Nekeiskite dozės prieš tai nepasitarę su gydytoju.</w:t>
      </w:r>
    </w:p>
    <w:p w14:paraId="05C61A42" w14:textId="77777777" w:rsidR="00581934" w:rsidRPr="00D759C5" w:rsidRDefault="00581934" w:rsidP="00D759C5">
      <w:pPr>
        <w:ind w:right="-2"/>
        <w:rPr>
          <w:szCs w:val="22"/>
        </w:rPr>
      </w:pPr>
    </w:p>
    <w:p w14:paraId="1BEA1CA3" w14:textId="7C88E4F2" w:rsidR="00581934" w:rsidRPr="00D759C5" w:rsidRDefault="00581934" w:rsidP="00D759C5">
      <w:pPr>
        <w:numPr>
          <w:ilvl w:val="12"/>
          <w:numId w:val="0"/>
        </w:numPr>
        <w:rPr>
          <w:szCs w:val="22"/>
        </w:rPr>
      </w:pPr>
      <w:r w:rsidRPr="00D759C5">
        <w:rPr>
          <w:szCs w:val="22"/>
        </w:rPr>
        <w:t xml:space="preserve">Jeigu </w:t>
      </w:r>
      <w:r w:rsidR="00300FA5" w:rsidRPr="00D759C5">
        <w:rPr>
          <w:szCs w:val="22"/>
        </w:rPr>
        <w:t>vartojate šį vaistą</w:t>
      </w:r>
      <w:r w:rsidRPr="00D759C5">
        <w:rPr>
          <w:szCs w:val="22"/>
        </w:rPr>
        <w:t xml:space="preserve"> namų sąlygomis, per pirmą Deguoni</w:t>
      </w:r>
      <w:r w:rsidR="007C18A7" w:rsidRPr="00D759C5">
        <w:rPr>
          <w:szCs w:val="22"/>
        </w:rPr>
        <w:t>s</w:t>
      </w:r>
      <w:r w:rsidRPr="00D759C5">
        <w:rPr>
          <w:szCs w:val="22"/>
        </w:rPr>
        <w:t xml:space="preserve"> Gaschema pristatymą būsite išsamiai apmokyti, kaip </w:t>
      </w:r>
      <w:r w:rsidR="00300FA5" w:rsidRPr="00D759C5">
        <w:rPr>
          <w:szCs w:val="22"/>
        </w:rPr>
        <w:t xml:space="preserve">vartoti </w:t>
      </w:r>
      <w:r w:rsidRPr="00D759C5">
        <w:rPr>
          <w:szCs w:val="22"/>
        </w:rPr>
        <w:t>jį bei įrangą.</w:t>
      </w:r>
    </w:p>
    <w:p w14:paraId="7F5957B4" w14:textId="77777777" w:rsidR="00581934" w:rsidRPr="00D759C5" w:rsidRDefault="00581934" w:rsidP="00D759C5">
      <w:pPr>
        <w:numPr>
          <w:ilvl w:val="12"/>
          <w:numId w:val="0"/>
        </w:numPr>
        <w:rPr>
          <w:szCs w:val="22"/>
        </w:rPr>
      </w:pPr>
    </w:p>
    <w:p w14:paraId="218680F7" w14:textId="3A70AD02" w:rsidR="00581934" w:rsidRPr="00D759C5" w:rsidRDefault="00581934" w:rsidP="00766D7A">
      <w:pPr>
        <w:pStyle w:val="BTEMEASMCA"/>
      </w:pPr>
      <w:r w:rsidRPr="00D759C5">
        <w:t>Deguonis Gaschema</w:t>
      </w:r>
      <w:r w:rsidR="00FA3A24" w:rsidRPr="00D759C5">
        <w:t xml:space="preserve"> </w:t>
      </w:r>
      <w:r w:rsidRPr="00D759C5">
        <w:t>vartojamas įkvepiant. Paprastai jis įkvepiamas p</w:t>
      </w:r>
      <w:r w:rsidR="00370C59" w:rsidRPr="00D759C5">
        <w:t>ro</w:t>
      </w:r>
      <w:r w:rsidRPr="00D759C5">
        <w:t xml:space="preserve"> šakotą nosies kateterį arba naudojant veido kaukę. Jį įkvepiate savarankiškai </w:t>
      </w:r>
      <w:r w:rsidR="00AD3629" w:rsidRPr="00D759C5">
        <w:t xml:space="preserve">– „spontaninis kvėpavimas“ – </w:t>
      </w:r>
      <w:r w:rsidRPr="00D759C5">
        <w:t>arba pasitelkus į pagalbą respirator</w:t>
      </w:r>
      <w:r w:rsidR="00FA3A24" w:rsidRPr="00D759C5">
        <w:t>i</w:t>
      </w:r>
      <w:r w:rsidRPr="00D759C5">
        <w:t xml:space="preserve">ų ar ventiliatorių. </w:t>
      </w:r>
    </w:p>
    <w:p w14:paraId="400E3ED9" w14:textId="77777777" w:rsidR="00581934" w:rsidRPr="00D759C5" w:rsidRDefault="00581934" w:rsidP="00766D7A">
      <w:pPr>
        <w:pStyle w:val="BTEMEASMCA"/>
      </w:pPr>
    </w:p>
    <w:p w14:paraId="7D8DF0BB" w14:textId="77777777" w:rsidR="00581934" w:rsidRPr="00D759C5" w:rsidRDefault="00581934" w:rsidP="00766D7A">
      <w:pPr>
        <w:pStyle w:val="BTEMEASMCA"/>
      </w:pPr>
      <w:r w:rsidRPr="00D759C5">
        <w:t>Atidžiai perskaitykite kvėpavimo įrangos naudojimo nurodymus arba informaciją pacientui!</w:t>
      </w:r>
    </w:p>
    <w:p w14:paraId="49593756" w14:textId="77777777" w:rsidR="00581934" w:rsidRPr="00D759C5" w:rsidRDefault="00581934" w:rsidP="00766D7A">
      <w:pPr>
        <w:pStyle w:val="BTEMEASMCA"/>
      </w:pPr>
    </w:p>
    <w:p w14:paraId="415E637A" w14:textId="7905823F" w:rsidR="00581934" w:rsidRPr="00D759C5" w:rsidRDefault="00581934" w:rsidP="007F0BFD">
      <w:pPr>
        <w:pStyle w:val="BTEMEASMCA"/>
      </w:pPr>
      <w:r w:rsidRPr="00D759C5">
        <w:t>Rekomenduojama dozė nustatoma individualiai, pagal paciento sveikatos būklę.</w:t>
      </w:r>
      <w:r w:rsidR="00AD3629" w:rsidRPr="00D759C5">
        <w:t xml:space="preserve"> </w:t>
      </w:r>
      <w:r w:rsidRPr="00D759C5">
        <w:t xml:space="preserve">Gydant  </w:t>
      </w:r>
      <w:r w:rsidRPr="00766D7A">
        <w:t xml:space="preserve">ūminį deguonies nepakankamumą </w:t>
      </w:r>
      <w:r w:rsidRPr="00D759C5">
        <w:t>įprasto slėgio medicininiu deguonimi, įprasta dozė suaugusiems žmonėms yra 2</w:t>
      </w:r>
      <w:r w:rsidR="00AD3629" w:rsidRPr="00D759C5">
        <w:t>–</w:t>
      </w:r>
      <w:r w:rsidRPr="00D759C5">
        <w:t>6 litrai per minutę, naudojant šakotą nosies kateterį, arba 5</w:t>
      </w:r>
      <w:r w:rsidR="00AD3629" w:rsidRPr="00D759C5">
        <w:t>–</w:t>
      </w:r>
      <w:r w:rsidRPr="00D759C5">
        <w:t>10 litrų per minutę, naudojant veido kaukę ir 10</w:t>
      </w:r>
      <w:r w:rsidR="00AD3629" w:rsidRPr="00D759C5">
        <w:t>–</w:t>
      </w:r>
      <w:r w:rsidRPr="00D759C5">
        <w:t xml:space="preserve">15 litrų per minutę, naudojant veido kaukę su rezervuaru. </w:t>
      </w:r>
    </w:p>
    <w:p w14:paraId="5D1B0F91" w14:textId="77777777" w:rsidR="00581934" w:rsidRPr="00D759C5" w:rsidRDefault="00581934" w:rsidP="007F0BFD">
      <w:pPr>
        <w:pStyle w:val="BTEMEASMCA"/>
      </w:pPr>
      <w:r w:rsidRPr="00D759C5">
        <w:t>Dėl dozavimo kitais atvejais pasitarkite su gydytoju.</w:t>
      </w:r>
    </w:p>
    <w:p w14:paraId="72311C1E" w14:textId="77777777" w:rsidR="00581934" w:rsidRPr="00D759C5" w:rsidRDefault="00581934" w:rsidP="00766D7A">
      <w:pPr>
        <w:pStyle w:val="BTEMEASMCA"/>
      </w:pPr>
    </w:p>
    <w:p w14:paraId="6110A10F" w14:textId="122F8A0D" w:rsidR="00581934" w:rsidRPr="00D759C5" w:rsidRDefault="00581934" w:rsidP="00D759C5">
      <w:pPr>
        <w:autoSpaceDE w:val="0"/>
        <w:autoSpaceDN w:val="0"/>
        <w:adjustRightInd w:val="0"/>
        <w:rPr>
          <w:b/>
          <w:bCs/>
          <w:szCs w:val="22"/>
        </w:rPr>
      </w:pPr>
      <w:r w:rsidRPr="00D759C5">
        <w:rPr>
          <w:b/>
          <w:bCs/>
          <w:szCs w:val="22"/>
        </w:rPr>
        <w:t>Vartojimas vaikams ir paaugliams</w:t>
      </w:r>
    </w:p>
    <w:p w14:paraId="55FFA785" w14:textId="57BB2C2C" w:rsidR="00581934" w:rsidRPr="00D759C5" w:rsidRDefault="00581934" w:rsidP="00D759C5">
      <w:pPr>
        <w:numPr>
          <w:ilvl w:val="12"/>
          <w:numId w:val="0"/>
        </w:numPr>
        <w:rPr>
          <w:i/>
          <w:szCs w:val="22"/>
        </w:rPr>
      </w:pPr>
      <w:r w:rsidRPr="00D759C5">
        <w:rPr>
          <w:i/>
          <w:color w:val="000000"/>
          <w:szCs w:val="22"/>
        </w:rPr>
        <w:t>Gydymas įprasto slėgio Deguoni</w:t>
      </w:r>
      <w:r w:rsidR="00E05F7C">
        <w:rPr>
          <w:i/>
          <w:color w:val="000000"/>
          <w:szCs w:val="22"/>
        </w:rPr>
        <w:t>s</w:t>
      </w:r>
      <w:r w:rsidRPr="00D759C5">
        <w:rPr>
          <w:i/>
          <w:color w:val="000000"/>
          <w:szCs w:val="22"/>
        </w:rPr>
        <w:t xml:space="preserve"> Gaschema </w:t>
      </w:r>
    </w:p>
    <w:p w14:paraId="4BCA88CF" w14:textId="3BC70E8E" w:rsidR="00581934" w:rsidRPr="00D759C5" w:rsidRDefault="00581934" w:rsidP="00D759C5">
      <w:pPr>
        <w:numPr>
          <w:ilvl w:val="12"/>
          <w:numId w:val="0"/>
        </w:numPr>
        <w:rPr>
          <w:szCs w:val="22"/>
        </w:rPr>
      </w:pPr>
      <w:r w:rsidRPr="00D759C5">
        <w:rPr>
          <w:szCs w:val="22"/>
        </w:rPr>
        <w:t>Deguoni</w:t>
      </w:r>
      <w:r w:rsidR="00F861E3">
        <w:rPr>
          <w:szCs w:val="22"/>
        </w:rPr>
        <w:t>s</w:t>
      </w:r>
      <w:r w:rsidRPr="00D759C5">
        <w:rPr>
          <w:szCs w:val="22"/>
        </w:rPr>
        <w:t xml:space="preserve"> Gaschema galima gydyti bet kokio amžiaus vaikus, tačiau gydant naujagimius reikia būti ypač atsargiems. Taip pat žr. 2 skyrių</w:t>
      </w:r>
    </w:p>
    <w:p w14:paraId="33EF51D4" w14:textId="77777777" w:rsidR="00581934" w:rsidRPr="00D759C5" w:rsidRDefault="00581934" w:rsidP="00D759C5">
      <w:pPr>
        <w:numPr>
          <w:ilvl w:val="12"/>
          <w:numId w:val="0"/>
        </w:numPr>
        <w:rPr>
          <w:szCs w:val="22"/>
        </w:rPr>
      </w:pPr>
    </w:p>
    <w:p w14:paraId="7F2309AE" w14:textId="5C9C12B1" w:rsidR="00581934" w:rsidRPr="00D759C5" w:rsidRDefault="00581934" w:rsidP="00D759C5">
      <w:pPr>
        <w:numPr>
          <w:ilvl w:val="12"/>
          <w:numId w:val="0"/>
        </w:numPr>
        <w:rPr>
          <w:i/>
          <w:szCs w:val="22"/>
        </w:rPr>
      </w:pPr>
      <w:r w:rsidRPr="00D759C5">
        <w:rPr>
          <w:i/>
          <w:color w:val="000000"/>
          <w:szCs w:val="22"/>
        </w:rPr>
        <w:t xml:space="preserve">Gydymas </w:t>
      </w:r>
      <w:r w:rsidR="00370C59" w:rsidRPr="00D759C5">
        <w:rPr>
          <w:i/>
          <w:color w:val="000000"/>
          <w:szCs w:val="22"/>
        </w:rPr>
        <w:t>didelio</w:t>
      </w:r>
      <w:r w:rsidRPr="00D759C5">
        <w:rPr>
          <w:i/>
          <w:color w:val="000000"/>
          <w:szCs w:val="22"/>
        </w:rPr>
        <w:t xml:space="preserve"> slėgio Deguoni</w:t>
      </w:r>
      <w:r w:rsidR="00E05F7C">
        <w:rPr>
          <w:i/>
          <w:color w:val="000000"/>
          <w:szCs w:val="22"/>
        </w:rPr>
        <w:t>s</w:t>
      </w:r>
      <w:r w:rsidRPr="00D759C5">
        <w:rPr>
          <w:i/>
          <w:color w:val="000000"/>
          <w:szCs w:val="22"/>
        </w:rPr>
        <w:t xml:space="preserve"> Gaschema</w:t>
      </w:r>
    </w:p>
    <w:p w14:paraId="7E3745FA" w14:textId="5EAC1FCC" w:rsidR="00581934" w:rsidRPr="00D759C5" w:rsidRDefault="00581934" w:rsidP="00766D7A">
      <w:pPr>
        <w:pStyle w:val="BTEMEASMCA"/>
      </w:pPr>
      <w:r w:rsidRPr="00D759C5">
        <w:t>Deguoni</w:t>
      </w:r>
      <w:r w:rsidR="00E05F7C">
        <w:t>s</w:t>
      </w:r>
      <w:r w:rsidRPr="00D759C5">
        <w:t xml:space="preserve"> Gaschema slėgio kameroje galima gydyti bet kokio amžiaus vaikus. Gydymo trukmę, Deguoni</w:t>
      </w:r>
      <w:r w:rsidR="007C18A7" w:rsidRPr="00D759C5">
        <w:t>s</w:t>
      </w:r>
      <w:r w:rsidRPr="00D759C5">
        <w:t xml:space="preserve"> Gaschema vartojimo dažnumą ir dozę vaikui nustato gydytojas.</w:t>
      </w:r>
    </w:p>
    <w:p w14:paraId="29848C12" w14:textId="77777777" w:rsidR="00581934" w:rsidRPr="00D759C5" w:rsidRDefault="00581934" w:rsidP="00FA2304">
      <w:pPr>
        <w:pStyle w:val="PI-3EMEASMCA"/>
      </w:pPr>
    </w:p>
    <w:p w14:paraId="5CFE58F1" w14:textId="010697A8" w:rsidR="00581934" w:rsidRPr="00D759C5" w:rsidRDefault="00581934" w:rsidP="00FA2304">
      <w:pPr>
        <w:pStyle w:val="PI-3EMEASMCA"/>
      </w:pPr>
      <w:r w:rsidRPr="00D759C5">
        <w:t>Ką daryti pavartojus per didelę Deguoni</w:t>
      </w:r>
      <w:r w:rsidR="008D5A86" w:rsidRPr="00D759C5">
        <w:t>s</w:t>
      </w:r>
      <w:r w:rsidRPr="00D759C5">
        <w:t xml:space="preserve"> Gaschema dozę</w:t>
      </w:r>
    </w:p>
    <w:p w14:paraId="3559E88F" w14:textId="698B55C3" w:rsidR="00581934" w:rsidRPr="00D759C5" w:rsidRDefault="00581934" w:rsidP="00D759C5">
      <w:pPr>
        <w:rPr>
          <w:szCs w:val="22"/>
        </w:rPr>
      </w:pPr>
      <w:r w:rsidRPr="00D759C5">
        <w:rPr>
          <w:szCs w:val="22"/>
        </w:rPr>
        <w:t>Suvartojus didesnę nei reikia Deguoni</w:t>
      </w:r>
      <w:r w:rsidR="007C18A7" w:rsidRPr="00D759C5">
        <w:rPr>
          <w:szCs w:val="22"/>
        </w:rPr>
        <w:t>s</w:t>
      </w:r>
      <w:r w:rsidRPr="00D759C5">
        <w:rPr>
          <w:szCs w:val="22"/>
        </w:rPr>
        <w:t xml:space="preserve"> Gaschema dozę, gali pasireikšti perdozavimo požymiai. Pernelyg didelis kiekis </w:t>
      </w:r>
      <w:r w:rsidR="00370C59" w:rsidRPr="00D759C5">
        <w:rPr>
          <w:szCs w:val="22"/>
        </w:rPr>
        <w:t>deguonies</w:t>
      </w:r>
      <w:r w:rsidRPr="00D759C5">
        <w:rPr>
          <w:szCs w:val="22"/>
        </w:rPr>
        <w:t xml:space="preserve"> gali:</w:t>
      </w:r>
    </w:p>
    <w:p w14:paraId="553B83B9" w14:textId="741E7840" w:rsidR="00581934" w:rsidRPr="00D759C5" w:rsidRDefault="00581934" w:rsidP="00D759C5">
      <w:pPr>
        <w:numPr>
          <w:ilvl w:val="0"/>
          <w:numId w:val="43"/>
        </w:numPr>
        <w:ind w:right="-2"/>
        <w:rPr>
          <w:szCs w:val="22"/>
        </w:rPr>
      </w:pPr>
      <w:r w:rsidRPr="00D759C5">
        <w:rPr>
          <w:szCs w:val="22"/>
        </w:rPr>
        <w:t>sukelti skausmą, sausą kosulį ir dusulį</w:t>
      </w:r>
      <w:r w:rsidR="00237F72" w:rsidRPr="00D759C5">
        <w:rPr>
          <w:szCs w:val="22"/>
        </w:rPr>
        <w:t>;</w:t>
      </w:r>
    </w:p>
    <w:p w14:paraId="67393EE0" w14:textId="6BB538B6" w:rsidR="00581934" w:rsidRPr="00D759C5" w:rsidRDefault="00581934" w:rsidP="00D759C5">
      <w:pPr>
        <w:numPr>
          <w:ilvl w:val="0"/>
          <w:numId w:val="43"/>
        </w:numPr>
        <w:ind w:right="-2"/>
        <w:rPr>
          <w:szCs w:val="22"/>
        </w:rPr>
      </w:pPr>
      <w:r w:rsidRPr="00D759C5">
        <w:rPr>
          <w:szCs w:val="22"/>
        </w:rPr>
        <w:t>paveikti kvėpavimo funkciją, o išimtiniais atvejais (pavyzdžiui, pacientams, sergantiems lėtine plaučių liga) gali pablog</w:t>
      </w:r>
      <w:r w:rsidR="00370C59" w:rsidRPr="00D759C5">
        <w:rPr>
          <w:szCs w:val="22"/>
        </w:rPr>
        <w:t>inti</w:t>
      </w:r>
      <w:r w:rsidRPr="00D759C5">
        <w:rPr>
          <w:szCs w:val="22"/>
        </w:rPr>
        <w:t xml:space="preserve"> kvėpavim</w:t>
      </w:r>
      <w:r w:rsidR="00370C59" w:rsidRPr="00D759C5">
        <w:rPr>
          <w:szCs w:val="22"/>
        </w:rPr>
        <w:t>ą</w:t>
      </w:r>
      <w:r w:rsidRPr="00D759C5">
        <w:rPr>
          <w:szCs w:val="22"/>
        </w:rPr>
        <w:t xml:space="preserve"> ir </w:t>
      </w:r>
      <w:r w:rsidR="00370C59" w:rsidRPr="00D759C5">
        <w:rPr>
          <w:szCs w:val="22"/>
        </w:rPr>
        <w:t xml:space="preserve">pacientas </w:t>
      </w:r>
      <w:r w:rsidRPr="00D759C5">
        <w:rPr>
          <w:szCs w:val="22"/>
        </w:rPr>
        <w:t>gali prarasti sąmonę.</w:t>
      </w:r>
    </w:p>
    <w:p w14:paraId="1A2DFC15" w14:textId="77777777" w:rsidR="00581934" w:rsidRPr="00D759C5" w:rsidRDefault="00581934" w:rsidP="00D759C5">
      <w:pPr>
        <w:numPr>
          <w:ilvl w:val="12"/>
          <w:numId w:val="0"/>
        </w:numPr>
        <w:outlineLvl w:val="0"/>
        <w:rPr>
          <w:szCs w:val="22"/>
        </w:rPr>
      </w:pPr>
    </w:p>
    <w:p w14:paraId="712C69E6" w14:textId="63B478AB" w:rsidR="00581934" w:rsidRPr="00D759C5" w:rsidRDefault="00581934" w:rsidP="00D759C5">
      <w:pPr>
        <w:numPr>
          <w:ilvl w:val="12"/>
          <w:numId w:val="0"/>
        </w:numPr>
        <w:outlineLvl w:val="0"/>
        <w:rPr>
          <w:szCs w:val="22"/>
        </w:rPr>
      </w:pPr>
      <w:r w:rsidRPr="00D759C5">
        <w:rPr>
          <w:szCs w:val="22"/>
        </w:rPr>
        <w:t>Jeigu atsiranda minėtų Deguoni</w:t>
      </w:r>
      <w:r w:rsidR="00E05F7C">
        <w:rPr>
          <w:szCs w:val="22"/>
        </w:rPr>
        <w:t>s</w:t>
      </w:r>
      <w:r w:rsidRPr="00D759C5">
        <w:rPr>
          <w:szCs w:val="22"/>
        </w:rPr>
        <w:t xml:space="preserve"> Gaschema perdozavimo požymių, būtinai kreipkitės į gydytoją</w:t>
      </w:r>
      <w:r w:rsidRPr="00D759C5">
        <w:rPr>
          <w:color w:val="000000"/>
          <w:szCs w:val="22"/>
        </w:rPr>
        <w:t>. Patyrus stipraus perdozavimo simptomus, reikia nedelsiant kreiptis dėl skubios medicininės pagalbos</w:t>
      </w:r>
      <w:r w:rsidRPr="00D759C5">
        <w:rPr>
          <w:szCs w:val="22"/>
        </w:rPr>
        <w:t>.</w:t>
      </w:r>
    </w:p>
    <w:p w14:paraId="4FE78634" w14:textId="77777777" w:rsidR="00581934" w:rsidRPr="00D759C5" w:rsidRDefault="00581934" w:rsidP="00D759C5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0014573B" w14:textId="77777777" w:rsidR="00581934" w:rsidRPr="00D759C5" w:rsidRDefault="00581934" w:rsidP="00D759C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759C5">
        <w:rPr>
          <w:szCs w:val="22"/>
        </w:rPr>
        <w:t>Jeigu kiltų daugiau klausimų dėl šio vaisto vartojimo, kreipkitės į gydytoją.</w:t>
      </w:r>
    </w:p>
    <w:p w14:paraId="276319D9" w14:textId="77777777" w:rsidR="00581934" w:rsidRPr="00D759C5" w:rsidRDefault="00581934" w:rsidP="00766D7A">
      <w:pPr>
        <w:pStyle w:val="BTEMEASMCA"/>
      </w:pPr>
    </w:p>
    <w:p w14:paraId="1FE36224" w14:textId="77777777" w:rsidR="00581934" w:rsidRPr="00D759C5" w:rsidRDefault="00581934" w:rsidP="00766D7A">
      <w:pPr>
        <w:pStyle w:val="BTEMEASMCA"/>
      </w:pPr>
      <w:r w:rsidRPr="00D759C5">
        <w:t>Saugos nurodymai</w:t>
      </w:r>
    </w:p>
    <w:p w14:paraId="2AD2B8F8" w14:textId="1D862332" w:rsidR="00581934" w:rsidRPr="00D759C5" w:rsidRDefault="00581934" w:rsidP="00766D7A">
      <w:pPr>
        <w:pStyle w:val="BTEMEASMCA"/>
        <w:numPr>
          <w:ilvl w:val="0"/>
          <w:numId w:val="45"/>
        </w:numPr>
      </w:pPr>
      <w:r w:rsidRPr="00D759C5">
        <w:t xml:space="preserve">Patalpose, kuriose naudojamas Deguonis Gaschema, negalima rūkyti ar naudoti atvirą liepsną, nes dėl to padidėja gaisro pavojus. </w:t>
      </w:r>
    </w:p>
    <w:p w14:paraId="710ED6AF" w14:textId="03A0F5E2" w:rsidR="00581934" w:rsidRPr="00D759C5" w:rsidRDefault="00581934" w:rsidP="00766D7A">
      <w:pPr>
        <w:pStyle w:val="BTEMEASMCA"/>
        <w:numPr>
          <w:ilvl w:val="0"/>
          <w:numId w:val="45"/>
        </w:numPr>
      </w:pPr>
      <w:r w:rsidRPr="00D759C5">
        <w:t>Deguonis Gaschema</w:t>
      </w:r>
      <w:r w:rsidRPr="00D759C5" w:rsidDel="00EC0D6A">
        <w:t xml:space="preserve"> </w:t>
      </w:r>
      <w:r w:rsidRPr="00D759C5">
        <w:t>skirtas tik gydymui.</w:t>
      </w:r>
    </w:p>
    <w:p w14:paraId="614EFA8C" w14:textId="77777777" w:rsidR="00581934" w:rsidRPr="00D759C5" w:rsidRDefault="00581934" w:rsidP="00766D7A">
      <w:pPr>
        <w:pStyle w:val="BTEMEASMCA"/>
        <w:numPr>
          <w:ilvl w:val="0"/>
          <w:numId w:val="45"/>
        </w:numPr>
      </w:pPr>
      <w:r w:rsidRPr="00D759C5">
        <w:t>Dujų balioną reikia jungti tik prie medicininiam deguoniui skirtos jungties.</w:t>
      </w:r>
    </w:p>
    <w:p w14:paraId="2DEEBA2E" w14:textId="77777777" w:rsidR="00581934" w:rsidRPr="00D759C5" w:rsidRDefault="00581934" w:rsidP="00766D7A">
      <w:pPr>
        <w:pStyle w:val="BTEMEASMCA"/>
        <w:numPr>
          <w:ilvl w:val="0"/>
          <w:numId w:val="45"/>
        </w:numPr>
      </w:pPr>
      <w:r w:rsidRPr="00D759C5">
        <w:t xml:space="preserve">Deguonis (talpykla ir balionas) turi būti naudojamas tik gerai vėdinamose patalpose. </w:t>
      </w:r>
    </w:p>
    <w:p w14:paraId="3A695113" w14:textId="77777777" w:rsidR="00581934" w:rsidRPr="00D759C5" w:rsidRDefault="00581934" w:rsidP="00766D7A">
      <w:pPr>
        <w:pStyle w:val="BTEMEASMCA"/>
        <w:numPr>
          <w:ilvl w:val="0"/>
          <w:numId w:val="45"/>
        </w:numPr>
      </w:pPr>
      <w:r w:rsidRPr="00D759C5">
        <w:t>Slėgio reguliatorių reikia atidaryti iš lėto ir atsargiai, kad dujų balionas neužsidegtų.</w:t>
      </w:r>
    </w:p>
    <w:p w14:paraId="755821FC" w14:textId="472867E0" w:rsidR="00581934" w:rsidRPr="00D759C5" w:rsidRDefault="00581934" w:rsidP="00D759C5">
      <w:pPr>
        <w:numPr>
          <w:ilvl w:val="0"/>
          <w:numId w:val="45"/>
        </w:numPr>
        <w:rPr>
          <w:szCs w:val="22"/>
        </w:rPr>
      </w:pPr>
      <w:r w:rsidRPr="00D759C5">
        <w:rPr>
          <w:szCs w:val="22"/>
        </w:rPr>
        <w:t xml:space="preserve">Stringančių sraigtų, sriegių jokiu būdu negalima tepti klampiu tepalu, alyva ar panašiomis medžiagomis. Sąlytis su </w:t>
      </w:r>
      <w:r w:rsidR="008D5A86" w:rsidRPr="00D759C5">
        <w:rPr>
          <w:i/>
          <w:szCs w:val="22"/>
        </w:rPr>
        <w:t>dideli</w:t>
      </w:r>
      <w:r w:rsidRPr="00D759C5">
        <w:rPr>
          <w:i/>
          <w:szCs w:val="22"/>
        </w:rPr>
        <w:t>o slėgio</w:t>
      </w:r>
      <w:r w:rsidRPr="00D759C5">
        <w:rPr>
          <w:szCs w:val="22"/>
        </w:rPr>
        <w:t xml:space="preserve"> Deguoni</w:t>
      </w:r>
      <w:r w:rsidR="00E05F7C">
        <w:rPr>
          <w:szCs w:val="22"/>
        </w:rPr>
        <w:t>s</w:t>
      </w:r>
      <w:r w:rsidRPr="00D759C5">
        <w:rPr>
          <w:szCs w:val="22"/>
        </w:rPr>
        <w:t xml:space="preserve"> Gaschema kelia savaiminio užsidegimo pavojų</w:t>
      </w:r>
      <w:r w:rsidRPr="00D759C5">
        <w:rPr>
          <w:i/>
          <w:szCs w:val="22"/>
        </w:rPr>
        <w:t>.</w:t>
      </w:r>
    </w:p>
    <w:p w14:paraId="511CC9D1" w14:textId="77777777" w:rsidR="00581934" w:rsidRPr="00D759C5" w:rsidRDefault="00581934" w:rsidP="00D759C5">
      <w:pPr>
        <w:numPr>
          <w:ilvl w:val="0"/>
          <w:numId w:val="45"/>
        </w:numPr>
        <w:ind w:right="-2"/>
        <w:rPr>
          <w:szCs w:val="22"/>
        </w:rPr>
      </w:pPr>
      <w:r w:rsidRPr="00D759C5">
        <w:rPr>
          <w:szCs w:val="22"/>
        </w:rPr>
        <w:t>Dujų balionų vožtuvus ir įtaisus galima liesti tik švariomis ir neriebaluotomis (nesuteptomis rankų kremu ar pan.) rankomis.</w:t>
      </w:r>
    </w:p>
    <w:p w14:paraId="587727C6" w14:textId="6A447167" w:rsidR="00581934" w:rsidRPr="00D759C5" w:rsidRDefault="00581934" w:rsidP="00D759C5">
      <w:pPr>
        <w:numPr>
          <w:ilvl w:val="0"/>
          <w:numId w:val="45"/>
        </w:numPr>
        <w:ind w:right="-2"/>
        <w:rPr>
          <w:szCs w:val="22"/>
        </w:rPr>
      </w:pPr>
      <w:r w:rsidRPr="00D759C5">
        <w:rPr>
          <w:szCs w:val="22"/>
        </w:rPr>
        <w:t>Gydymo Deguoni</w:t>
      </w:r>
      <w:r w:rsidR="00E05F7C">
        <w:rPr>
          <w:szCs w:val="22"/>
        </w:rPr>
        <w:t>s</w:t>
      </w:r>
      <w:r w:rsidRPr="00D759C5">
        <w:rPr>
          <w:szCs w:val="22"/>
        </w:rPr>
        <w:t xml:space="preserve"> Gaschema procedūros metu negalima naudoti skrudintuvų, plaukų džiovintuvų ar panašių elektros prietaisų.</w:t>
      </w:r>
    </w:p>
    <w:p w14:paraId="6E3DB064" w14:textId="77777777" w:rsidR="00581934" w:rsidRPr="00D759C5" w:rsidRDefault="00581934" w:rsidP="00766D7A">
      <w:pPr>
        <w:pStyle w:val="BTEMEASMCA"/>
        <w:numPr>
          <w:ilvl w:val="0"/>
          <w:numId w:val="45"/>
        </w:numPr>
      </w:pPr>
      <w:r w:rsidRPr="00D759C5">
        <w:t>Jokiu būdu negalima dėti deguonies kaukės ar šakoto nosies kateterio tiesiai ant audeklo, kai vyksta gydymo procedūra – deguonimi įsotintas audeklas yra labai degus. Jei taip atsitiktų, reikia kruopščiai išpurtyti ir išvėdinti audeklą.</w:t>
      </w:r>
    </w:p>
    <w:p w14:paraId="4FA4E7E2" w14:textId="77777777" w:rsidR="00581934" w:rsidRPr="00D759C5" w:rsidRDefault="00581934" w:rsidP="00583B12">
      <w:pPr>
        <w:numPr>
          <w:ilvl w:val="0"/>
          <w:numId w:val="45"/>
        </w:numPr>
        <w:ind w:right="-2"/>
        <w:rPr>
          <w:szCs w:val="22"/>
        </w:rPr>
      </w:pPr>
      <w:r w:rsidRPr="00D759C5">
        <w:rPr>
          <w:szCs w:val="22"/>
        </w:rPr>
        <w:t>Kilus gaisrui, įrangą reikia išjungti.</w:t>
      </w:r>
    </w:p>
    <w:p w14:paraId="0460B72D" w14:textId="77777777" w:rsidR="00581934" w:rsidRPr="00D759C5" w:rsidRDefault="00581934" w:rsidP="00583B12">
      <w:pPr>
        <w:numPr>
          <w:ilvl w:val="0"/>
          <w:numId w:val="45"/>
        </w:numPr>
        <w:ind w:right="-2"/>
        <w:rPr>
          <w:szCs w:val="22"/>
        </w:rPr>
      </w:pPr>
      <w:r w:rsidRPr="00D759C5">
        <w:rPr>
          <w:szCs w:val="22"/>
        </w:rPr>
        <w:t>Kilus gaisro pavojui, dujų balionus būtina perkelti į saugią vietą.</w:t>
      </w:r>
    </w:p>
    <w:p w14:paraId="0D5FE64F" w14:textId="77777777" w:rsidR="00581934" w:rsidRPr="00D759C5" w:rsidRDefault="00581934" w:rsidP="00583B12">
      <w:pPr>
        <w:numPr>
          <w:ilvl w:val="0"/>
          <w:numId w:val="45"/>
        </w:numPr>
        <w:ind w:right="-2"/>
        <w:rPr>
          <w:szCs w:val="22"/>
        </w:rPr>
      </w:pPr>
      <w:r w:rsidRPr="00D759C5">
        <w:rPr>
          <w:szCs w:val="22"/>
        </w:rPr>
        <w:t>Nenaudojant, įrangą reikia išjungti.</w:t>
      </w:r>
    </w:p>
    <w:p w14:paraId="33131794" w14:textId="77777777" w:rsidR="00581934" w:rsidRPr="00D759C5" w:rsidRDefault="00581934" w:rsidP="00766D7A">
      <w:pPr>
        <w:pStyle w:val="BTEMEASMCA"/>
      </w:pPr>
    </w:p>
    <w:p w14:paraId="7E7C490D" w14:textId="77777777" w:rsidR="00581934" w:rsidRPr="00D759C5" w:rsidRDefault="00581934" w:rsidP="00766D7A">
      <w:pPr>
        <w:pStyle w:val="BTEMEASMCA"/>
      </w:pPr>
    </w:p>
    <w:p w14:paraId="010B7216" w14:textId="16BDAA1C" w:rsidR="00581934" w:rsidRPr="00D759C5" w:rsidRDefault="00581934" w:rsidP="00D759C5">
      <w:pPr>
        <w:pStyle w:val="PI-1EMEASMCA"/>
      </w:pPr>
      <w:bookmarkStart w:id="6" w:name="_Toc129243142"/>
      <w:bookmarkStart w:id="7" w:name="_Toc129243267"/>
      <w:r w:rsidRPr="00D759C5">
        <w:t>4.</w:t>
      </w:r>
      <w:r w:rsidRPr="00D759C5">
        <w:tab/>
        <w:t>Galimas šalutinis poveikis</w:t>
      </w:r>
      <w:bookmarkEnd w:id="6"/>
      <w:bookmarkEnd w:id="7"/>
    </w:p>
    <w:p w14:paraId="2F245AEF" w14:textId="77777777" w:rsidR="00581934" w:rsidRPr="00D759C5" w:rsidRDefault="00581934" w:rsidP="00766D7A">
      <w:pPr>
        <w:pStyle w:val="BTEMEASMCA"/>
      </w:pPr>
    </w:p>
    <w:p w14:paraId="28336E66" w14:textId="0782B13B" w:rsidR="001B2C80" w:rsidRPr="00D759C5" w:rsidRDefault="001B2C80" w:rsidP="00766D7A">
      <w:pPr>
        <w:pStyle w:val="BTEMEASMCA"/>
      </w:pPr>
      <w:r w:rsidRPr="00D759C5">
        <w:t>Šis vaistas,</w:t>
      </w:r>
      <w:r w:rsidR="00581934" w:rsidRPr="00D759C5">
        <w:t xml:space="preserve"> kaip ir </w:t>
      </w:r>
      <w:r w:rsidRPr="00D759C5">
        <w:t xml:space="preserve">visi </w:t>
      </w:r>
      <w:r w:rsidR="00581934" w:rsidRPr="00D759C5">
        <w:t>kiti, gali sukelti šalutinį poveikį, nors jis pasireiškia ne visiems žmonėms.</w:t>
      </w:r>
    </w:p>
    <w:p w14:paraId="20C14B5C" w14:textId="69514B27" w:rsidR="00581934" w:rsidRPr="00D759C5" w:rsidRDefault="00581934" w:rsidP="00766D7A">
      <w:pPr>
        <w:pStyle w:val="BTEMEASMCA"/>
      </w:pPr>
      <w:r w:rsidRPr="00D759C5">
        <w:t>Šalutinis poveikis paprastai pasireiškia vartojant didelės koncentracijos (daugiau kaip 70</w:t>
      </w:r>
      <w:r w:rsidR="000D0871">
        <w:t> </w:t>
      </w:r>
      <w:r w:rsidRPr="00D759C5">
        <w:t xml:space="preserve">%) </w:t>
      </w:r>
      <w:r w:rsidR="00AC747A" w:rsidRPr="00D759C5">
        <w:t>deguonį</w:t>
      </w:r>
      <w:r w:rsidRPr="00D759C5">
        <w:t xml:space="preserve"> ir po ilgalaikio gydymo (mažiausiai 6–12 valandų).</w:t>
      </w:r>
    </w:p>
    <w:p w14:paraId="3274C0CE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i/>
          <w:szCs w:val="22"/>
        </w:rPr>
      </w:pPr>
    </w:p>
    <w:p w14:paraId="44157FC1" w14:textId="6DF82CAA" w:rsidR="00581934" w:rsidRPr="00D759C5" w:rsidRDefault="00581934" w:rsidP="00D759C5">
      <w:pPr>
        <w:numPr>
          <w:ilvl w:val="12"/>
          <w:numId w:val="0"/>
        </w:numPr>
        <w:rPr>
          <w:i/>
          <w:szCs w:val="22"/>
        </w:rPr>
      </w:pPr>
      <w:r w:rsidRPr="00D759C5">
        <w:rPr>
          <w:i/>
          <w:color w:val="000000"/>
          <w:szCs w:val="22"/>
        </w:rPr>
        <w:t>Gydymas įprasto slėgio Deguoni</w:t>
      </w:r>
      <w:r w:rsidR="00E05F7C">
        <w:rPr>
          <w:i/>
          <w:color w:val="000000"/>
          <w:szCs w:val="22"/>
        </w:rPr>
        <w:t>s</w:t>
      </w:r>
      <w:r w:rsidRPr="00D759C5">
        <w:rPr>
          <w:i/>
          <w:color w:val="000000"/>
          <w:szCs w:val="22"/>
        </w:rPr>
        <w:t xml:space="preserve"> Gaschema </w:t>
      </w:r>
    </w:p>
    <w:p w14:paraId="07D2FA4D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szCs w:val="22"/>
        </w:rPr>
      </w:pPr>
      <w:r w:rsidRPr="00D759C5">
        <w:rPr>
          <w:szCs w:val="22"/>
        </w:rPr>
        <w:lastRenderedPageBreak/>
        <w:t xml:space="preserve">Sunkiausias šalutinis poveikis gali pasireikšti apsunkusiu kvėpavimu, vadinamuoju kvėpavimo </w:t>
      </w:r>
      <w:proofErr w:type="spellStart"/>
      <w:r w:rsidRPr="00D759C5">
        <w:rPr>
          <w:szCs w:val="22"/>
        </w:rPr>
        <w:t>distreso</w:t>
      </w:r>
      <w:proofErr w:type="spellEnd"/>
      <w:r w:rsidRPr="00D759C5">
        <w:rPr>
          <w:szCs w:val="22"/>
        </w:rPr>
        <w:t xml:space="preserve"> sindromu (dėl kurio gali išsivystyti plaučių fibrozė). Pajutus, jog sunku kvėpuoti, reikia nutraukti vaisto vartojimą ir nedelsiant kreiptis į gydytoją.</w:t>
      </w:r>
    </w:p>
    <w:p w14:paraId="43D91C69" w14:textId="77777777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</w:p>
    <w:p w14:paraId="7B23CA13" w14:textId="756E9660" w:rsidR="00581934" w:rsidRPr="00D759C5" w:rsidRDefault="00173E4A" w:rsidP="00D759C5">
      <w:pPr>
        <w:ind w:right="-2"/>
        <w:rPr>
          <w:szCs w:val="22"/>
        </w:rPr>
      </w:pPr>
      <w:r w:rsidRPr="00D759C5">
        <w:rPr>
          <w:b/>
          <w:bCs/>
          <w:noProof/>
          <w:snapToGrid w:val="0"/>
          <w:szCs w:val="22"/>
        </w:rPr>
        <w:t>Nedažni šalutinio poveikio reiškiniai</w:t>
      </w:r>
      <w:r w:rsidRPr="00583B12">
        <w:rPr>
          <w:b/>
        </w:rPr>
        <w:t xml:space="preserve"> (gali pasireikšti </w:t>
      </w:r>
      <w:r w:rsidRPr="00D759C5">
        <w:rPr>
          <w:b/>
          <w:bCs/>
          <w:noProof/>
          <w:snapToGrid w:val="0"/>
          <w:szCs w:val="22"/>
        </w:rPr>
        <w:t xml:space="preserve">rečiau kaip </w:t>
      </w:r>
      <w:r w:rsidRPr="00583B12">
        <w:rPr>
          <w:b/>
        </w:rPr>
        <w:t xml:space="preserve">1 iš 100 </w:t>
      </w:r>
      <w:r w:rsidRPr="00D759C5">
        <w:rPr>
          <w:b/>
          <w:bCs/>
          <w:noProof/>
          <w:snapToGrid w:val="0"/>
          <w:szCs w:val="22"/>
        </w:rPr>
        <w:t>asmenų</w:t>
      </w:r>
      <w:r w:rsidRPr="00583B12">
        <w:rPr>
          <w:b/>
        </w:rPr>
        <w:t>):</w:t>
      </w:r>
    </w:p>
    <w:p w14:paraId="270C2441" w14:textId="2E8BCEF2" w:rsidR="00581934" w:rsidRPr="007F0BFD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color w:val="000000"/>
          <w:lang w:val="lt-LT"/>
        </w:rPr>
      </w:pPr>
      <w:r w:rsidRPr="00D759C5">
        <w:rPr>
          <w:szCs w:val="22"/>
          <w:lang w:val="lt-LT"/>
        </w:rPr>
        <w:t>i</w:t>
      </w:r>
      <w:r w:rsidR="00581934" w:rsidRPr="00D759C5">
        <w:rPr>
          <w:szCs w:val="22"/>
          <w:lang w:val="lt-LT"/>
        </w:rPr>
        <w:t>šdžiūvusi</w:t>
      </w:r>
      <w:r w:rsidR="00581934" w:rsidRPr="00583B12">
        <w:rPr>
          <w:lang w:val="lt-LT"/>
        </w:rPr>
        <w:t xml:space="preserve"> nosies ir burnos gleivinė dėl sausų dujų: s</w:t>
      </w:r>
      <w:r w:rsidR="00581934" w:rsidRPr="00583B12">
        <w:rPr>
          <w:color w:val="000000"/>
          <w:lang w:val="lt-LT"/>
        </w:rPr>
        <w:t>kausmas kvėpuojant, sausas kosulys ir dusulys.</w:t>
      </w:r>
    </w:p>
    <w:p w14:paraId="43D0840F" w14:textId="77777777" w:rsidR="00AD3629" w:rsidRPr="00D759C5" w:rsidRDefault="00AD3629" w:rsidP="00583B12">
      <w:pPr>
        <w:rPr>
          <w:szCs w:val="22"/>
        </w:rPr>
      </w:pPr>
    </w:p>
    <w:p w14:paraId="44587B2A" w14:textId="4A5ED9D0" w:rsidR="00581934" w:rsidRPr="00583B12" w:rsidRDefault="00173E4A" w:rsidP="00583B12">
      <w:pPr>
        <w:rPr>
          <w:b/>
        </w:rPr>
      </w:pPr>
      <w:r w:rsidRPr="00D759C5">
        <w:rPr>
          <w:b/>
          <w:bCs/>
          <w:szCs w:val="22"/>
        </w:rPr>
        <w:t>Reti šalutinio poveikio reiškiniai</w:t>
      </w:r>
      <w:r w:rsidRPr="00583B12">
        <w:rPr>
          <w:b/>
        </w:rPr>
        <w:t xml:space="preserve"> (gali pasireikšti </w:t>
      </w:r>
      <w:r w:rsidRPr="00D759C5">
        <w:rPr>
          <w:b/>
          <w:bCs/>
          <w:szCs w:val="22"/>
        </w:rPr>
        <w:t xml:space="preserve">rečiau kaip </w:t>
      </w:r>
      <w:r w:rsidRPr="00583B12">
        <w:rPr>
          <w:b/>
        </w:rPr>
        <w:t xml:space="preserve">1 iš </w:t>
      </w:r>
      <w:r w:rsidRPr="00D759C5">
        <w:rPr>
          <w:b/>
          <w:bCs/>
          <w:szCs w:val="22"/>
        </w:rPr>
        <w:t>1 000 asmenų</w:t>
      </w:r>
      <w:r w:rsidRPr="00583B12">
        <w:rPr>
          <w:b/>
        </w:rPr>
        <w:t>):</w:t>
      </w:r>
    </w:p>
    <w:p w14:paraId="1179C111" w14:textId="53B39C88" w:rsidR="00581934" w:rsidRPr="007F0BFD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lang w:val="lt-LT"/>
        </w:rPr>
      </w:pPr>
      <w:r w:rsidRPr="00D759C5">
        <w:rPr>
          <w:szCs w:val="22"/>
          <w:lang w:val="lt-LT"/>
        </w:rPr>
        <w:t>n</w:t>
      </w:r>
      <w:r w:rsidR="00581934" w:rsidRPr="00D759C5">
        <w:rPr>
          <w:szCs w:val="22"/>
          <w:lang w:val="lt-LT"/>
        </w:rPr>
        <w:t>aujagimiams</w:t>
      </w:r>
      <w:r w:rsidR="00581934" w:rsidRPr="00583B12">
        <w:rPr>
          <w:lang w:val="lt-LT"/>
        </w:rPr>
        <w:t>, paveiktiems didelių deguonies koncentracijų: akių pažeidimas, kuris gali sukelti regėjimo sutrikimus</w:t>
      </w:r>
      <w:r w:rsidRPr="00D759C5">
        <w:rPr>
          <w:szCs w:val="22"/>
          <w:lang w:val="lt-LT"/>
        </w:rPr>
        <w:t>;</w:t>
      </w:r>
      <w:r w:rsidR="00581934" w:rsidRPr="00583B12">
        <w:rPr>
          <w:lang w:val="lt-LT"/>
        </w:rPr>
        <w:t xml:space="preserve"> </w:t>
      </w:r>
    </w:p>
    <w:p w14:paraId="06F0759B" w14:textId="2C88E0BA" w:rsidR="00581934" w:rsidRPr="00BC1EE0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lang w:val="lt-LT"/>
        </w:rPr>
      </w:pPr>
      <w:r w:rsidRPr="00BC1EE0">
        <w:rPr>
          <w:szCs w:val="22"/>
          <w:lang w:val="lt-LT"/>
        </w:rPr>
        <w:t>kv</w:t>
      </w:r>
      <w:r w:rsidR="00581934" w:rsidRPr="00BC1EE0">
        <w:rPr>
          <w:szCs w:val="22"/>
          <w:lang w:val="lt-LT"/>
        </w:rPr>
        <w:t>ėpavimo sutrikimai (sulėtėjęs kvėpavimas).</w:t>
      </w:r>
    </w:p>
    <w:p w14:paraId="51DC7946" w14:textId="77777777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</w:p>
    <w:p w14:paraId="12255497" w14:textId="1780B631" w:rsidR="00581934" w:rsidRPr="00D759C5" w:rsidRDefault="00173E4A" w:rsidP="00D759C5">
      <w:pPr>
        <w:ind w:right="-2"/>
        <w:rPr>
          <w:i/>
          <w:iCs/>
          <w:szCs w:val="22"/>
        </w:rPr>
      </w:pPr>
      <w:r w:rsidRPr="00583B12">
        <w:rPr>
          <w:b/>
        </w:rPr>
        <w:t xml:space="preserve">Labai </w:t>
      </w:r>
      <w:r w:rsidRPr="00D759C5">
        <w:rPr>
          <w:b/>
          <w:bCs/>
          <w:noProof/>
          <w:snapToGrid w:val="0"/>
          <w:szCs w:val="22"/>
          <w:lang w:eastAsia="en-US"/>
        </w:rPr>
        <w:t>reti šalutinio poveikio reiškiniai</w:t>
      </w:r>
      <w:r w:rsidRPr="00583B12">
        <w:rPr>
          <w:b/>
        </w:rPr>
        <w:t xml:space="preserve"> (gali pasireikšti </w:t>
      </w:r>
      <w:r w:rsidRPr="00D759C5">
        <w:rPr>
          <w:b/>
          <w:bCs/>
          <w:noProof/>
          <w:snapToGrid w:val="0"/>
          <w:szCs w:val="22"/>
          <w:lang w:eastAsia="en-US"/>
        </w:rPr>
        <w:t xml:space="preserve">rečiau kaip </w:t>
      </w:r>
      <w:r w:rsidRPr="00583B12">
        <w:rPr>
          <w:b/>
        </w:rPr>
        <w:t xml:space="preserve">1 iš </w:t>
      </w:r>
      <w:r w:rsidRPr="00D759C5">
        <w:rPr>
          <w:b/>
          <w:bCs/>
          <w:noProof/>
          <w:snapToGrid w:val="0"/>
          <w:szCs w:val="22"/>
          <w:lang w:eastAsia="en-US"/>
        </w:rPr>
        <w:t>10 000 asmenų</w:t>
      </w:r>
      <w:r w:rsidRPr="00583B12">
        <w:rPr>
          <w:b/>
        </w:rPr>
        <w:t>):</w:t>
      </w:r>
    </w:p>
    <w:p w14:paraId="3D2AD662" w14:textId="32FD9178" w:rsidR="00581934" w:rsidRPr="007F0BFD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lang w:val="lt-LT"/>
        </w:rPr>
      </w:pPr>
      <w:r w:rsidRPr="00D759C5">
        <w:rPr>
          <w:szCs w:val="22"/>
          <w:lang w:val="lt-LT"/>
        </w:rPr>
        <w:t>l</w:t>
      </w:r>
      <w:r w:rsidR="00581934" w:rsidRPr="00D759C5">
        <w:rPr>
          <w:szCs w:val="22"/>
          <w:lang w:val="lt-LT"/>
        </w:rPr>
        <w:t>abai</w:t>
      </w:r>
      <w:r w:rsidR="00581934" w:rsidRPr="00583B12">
        <w:rPr>
          <w:lang w:val="lt-LT"/>
        </w:rPr>
        <w:t xml:space="preserve"> apsunkęs kvėpavimas (kvėpavimo </w:t>
      </w:r>
      <w:proofErr w:type="spellStart"/>
      <w:r w:rsidR="00581934" w:rsidRPr="00583B12">
        <w:rPr>
          <w:lang w:val="lt-LT"/>
        </w:rPr>
        <w:t>distreso</w:t>
      </w:r>
      <w:proofErr w:type="spellEnd"/>
      <w:r w:rsidR="00581934" w:rsidRPr="00583B12">
        <w:rPr>
          <w:lang w:val="lt-LT"/>
        </w:rPr>
        <w:t xml:space="preserve"> sindromas</w:t>
      </w:r>
      <w:r w:rsidR="00581934" w:rsidRPr="00D759C5">
        <w:rPr>
          <w:szCs w:val="22"/>
          <w:lang w:val="lt-LT"/>
        </w:rPr>
        <w:t>)</w:t>
      </w:r>
      <w:r w:rsidRPr="00D759C5">
        <w:rPr>
          <w:szCs w:val="22"/>
          <w:lang w:val="lt-LT"/>
        </w:rPr>
        <w:t>;</w:t>
      </w:r>
      <w:r w:rsidR="00581934" w:rsidRPr="00583B12">
        <w:rPr>
          <w:lang w:val="lt-LT"/>
        </w:rPr>
        <w:t xml:space="preserve"> </w:t>
      </w:r>
    </w:p>
    <w:p w14:paraId="2F6F49EA" w14:textId="44C27FF6" w:rsidR="00581934" w:rsidRPr="00BC1EE0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szCs w:val="22"/>
          <w:lang w:val="lt-LT"/>
        </w:rPr>
      </w:pPr>
      <w:r w:rsidRPr="00BC1EE0">
        <w:rPr>
          <w:szCs w:val="22"/>
          <w:lang w:val="lt-LT"/>
        </w:rPr>
        <w:t>n</w:t>
      </w:r>
      <w:r w:rsidR="00581934" w:rsidRPr="00BC1EE0">
        <w:rPr>
          <w:szCs w:val="22"/>
          <w:lang w:val="lt-LT"/>
        </w:rPr>
        <w:t>udegimai.</w:t>
      </w:r>
    </w:p>
    <w:p w14:paraId="5B736774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szCs w:val="22"/>
        </w:rPr>
      </w:pPr>
    </w:p>
    <w:p w14:paraId="7554B7FC" w14:textId="1331E634" w:rsidR="00581934" w:rsidRPr="00D759C5" w:rsidRDefault="00581934" w:rsidP="00D759C5">
      <w:pPr>
        <w:numPr>
          <w:ilvl w:val="12"/>
          <w:numId w:val="0"/>
        </w:numPr>
        <w:ind w:right="-29"/>
        <w:rPr>
          <w:szCs w:val="22"/>
        </w:rPr>
      </w:pPr>
      <w:r w:rsidRPr="00D759C5">
        <w:rPr>
          <w:spacing w:val="-1"/>
          <w:szCs w:val="22"/>
        </w:rPr>
        <w:t xml:space="preserve">Pasireiškus </w:t>
      </w:r>
      <w:r w:rsidR="00AC747A" w:rsidRPr="00D759C5">
        <w:rPr>
          <w:spacing w:val="-1"/>
          <w:szCs w:val="22"/>
        </w:rPr>
        <w:t xml:space="preserve">bent </w:t>
      </w:r>
      <w:r w:rsidRPr="00D759C5">
        <w:rPr>
          <w:spacing w:val="-1"/>
          <w:szCs w:val="22"/>
        </w:rPr>
        <w:t>vienam iš šių šalutinių poveikių, reikia nutraukti gydymą ir pasitarti su gydytoju</w:t>
      </w:r>
      <w:r w:rsidRPr="00D759C5">
        <w:rPr>
          <w:szCs w:val="22"/>
        </w:rPr>
        <w:t>.</w:t>
      </w:r>
    </w:p>
    <w:p w14:paraId="4E233F7F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szCs w:val="22"/>
        </w:rPr>
      </w:pPr>
    </w:p>
    <w:p w14:paraId="3947DC34" w14:textId="319642A3" w:rsidR="00581934" w:rsidRPr="00D759C5" w:rsidRDefault="00581934" w:rsidP="00D759C5">
      <w:pPr>
        <w:numPr>
          <w:ilvl w:val="12"/>
          <w:numId w:val="0"/>
        </w:numPr>
        <w:rPr>
          <w:i/>
          <w:szCs w:val="22"/>
        </w:rPr>
      </w:pPr>
      <w:r w:rsidRPr="00D759C5">
        <w:rPr>
          <w:i/>
          <w:color w:val="000000"/>
          <w:szCs w:val="22"/>
        </w:rPr>
        <w:t xml:space="preserve">Gydymas </w:t>
      </w:r>
      <w:r w:rsidR="00AC747A" w:rsidRPr="00D759C5">
        <w:rPr>
          <w:i/>
          <w:color w:val="000000"/>
          <w:szCs w:val="22"/>
        </w:rPr>
        <w:t>didelio</w:t>
      </w:r>
      <w:r w:rsidRPr="00D759C5">
        <w:rPr>
          <w:i/>
          <w:color w:val="000000"/>
          <w:szCs w:val="22"/>
        </w:rPr>
        <w:t xml:space="preserve"> slėgio Deguoni</w:t>
      </w:r>
      <w:r w:rsidR="00E05F7C">
        <w:rPr>
          <w:i/>
          <w:color w:val="000000"/>
          <w:szCs w:val="22"/>
        </w:rPr>
        <w:t>s</w:t>
      </w:r>
      <w:r w:rsidRPr="00D759C5">
        <w:rPr>
          <w:i/>
          <w:color w:val="000000"/>
          <w:szCs w:val="22"/>
        </w:rPr>
        <w:t xml:space="preserve"> Gaschema </w:t>
      </w:r>
    </w:p>
    <w:p w14:paraId="14D79467" w14:textId="183FB125" w:rsidR="00581934" w:rsidRPr="00D759C5" w:rsidRDefault="00581934" w:rsidP="00D759C5">
      <w:pPr>
        <w:numPr>
          <w:ilvl w:val="12"/>
          <w:numId w:val="0"/>
        </w:numPr>
        <w:ind w:right="-29"/>
        <w:rPr>
          <w:szCs w:val="22"/>
        </w:rPr>
      </w:pPr>
      <w:r w:rsidRPr="00D759C5">
        <w:rPr>
          <w:szCs w:val="22"/>
        </w:rPr>
        <w:t>Sunkiausi šalutiniai poveikiai yra sumišimas ir konvulsijos (epilep</w:t>
      </w:r>
      <w:r w:rsidR="00AC747A" w:rsidRPr="00D759C5">
        <w:rPr>
          <w:szCs w:val="22"/>
        </w:rPr>
        <w:t>siniai</w:t>
      </w:r>
      <w:r w:rsidRPr="00D759C5">
        <w:rPr>
          <w:szCs w:val="22"/>
        </w:rPr>
        <w:t xml:space="preserve"> traukuliai). Gydant </w:t>
      </w:r>
      <w:r w:rsidR="00AC747A" w:rsidRPr="00D759C5">
        <w:rPr>
          <w:szCs w:val="22"/>
        </w:rPr>
        <w:t>didelio</w:t>
      </w:r>
      <w:r w:rsidRPr="00D759C5">
        <w:rPr>
          <w:szCs w:val="22"/>
        </w:rPr>
        <w:t xml:space="preserve"> slėgio Deguoni</w:t>
      </w:r>
      <w:r w:rsidR="00E05F7C">
        <w:rPr>
          <w:szCs w:val="22"/>
        </w:rPr>
        <w:t>s</w:t>
      </w:r>
      <w:r w:rsidRPr="00D759C5">
        <w:rPr>
          <w:szCs w:val="22"/>
        </w:rPr>
        <w:t xml:space="preserve"> Gaschema, visada dalyvauja sveikatos priežiūros specialistai. Patyrus bet kurį iš šių šalutinių poveikių, gydytojas imsis veiksmų.</w:t>
      </w:r>
    </w:p>
    <w:p w14:paraId="2D650145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szCs w:val="22"/>
        </w:rPr>
      </w:pPr>
    </w:p>
    <w:p w14:paraId="2082C4B7" w14:textId="322CAAD5" w:rsidR="00173E4A" w:rsidRPr="00D759C5" w:rsidRDefault="00173E4A" w:rsidP="00D759C5">
      <w:pPr>
        <w:ind w:right="-2"/>
        <w:rPr>
          <w:szCs w:val="22"/>
        </w:rPr>
      </w:pPr>
      <w:r w:rsidRPr="00D759C5">
        <w:rPr>
          <w:b/>
          <w:bCs/>
          <w:noProof/>
          <w:snapToGrid w:val="0"/>
          <w:szCs w:val="22"/>
        </w:rPr>
        <w:t>Nedažni šalutinio poveikio reiškiniai</w:t>
      </w:r>
      <w:r w:rsidRPr="00583B12">
        <w:rPr>
          <w:b/>
        </w:rPr>
        <w:t xml:space="preserve"> (gali pasireikšti </w:t>
      </w:r>
      <w:r w:rsidRPr="00D759C5">
        <w:rPr>
          <w:b/>
          <w:bCs/>
          <w:noProof/>
          <w:snapToGrid w:val="0"/>
          <w:szCs w:val="22"/>
        </w:rPr>
        <w:t xml:space="preserve">rečiau kaip </w:t>
      </w:r>
      <w:r w:rsidRPr="00583B12">
        <w:rPr>
          <w:b/>
        </w:rPr>
        <w:t xml:space="preserve">1 iš 100 </w:t>
      </w:r>
      <w:r w:rsidRPr="00D759C5">
        <w:rPr>
          <w:b/>
          <w:bCs/>
          <w:noProof/>
          <w:snapToGrid w:val="0"/>
          <w:szCs w:val="22"/>
        </w:rPr>
        <w:t>asmenų</w:t>
      </w:r>
      <w:r w:rsidRPr="00583B12">
        <w:rPr>
          <w:b/>
        </w:rPr>
        <w:t>):</w:t>
      </w:r>
    </w:p>
    <w:p w14:paraId="57318130" w14:textId="76A2754F" w:rsidR="00581934" w:rsidRPr="007F0BFD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lang w:val="lt-LT"/>
        </w:rPr>
      </w:pPr>
      <w:r w:rsidRPr="00D759C5">
        <w:rPr>
          <w:szCs w:val="22"/>
          <w:lang w:val="lt-LT"/>
        </w:rPr>
        <w:t>s</w:t>
      </w:r>
      <w:r w:rsidR="00581934" w:rsidRPr="00D759C5">
        <w:rPr>
          <w:szCs w:val="22"/>
          <w:lang w:val="lt-LT"/>
        </w:rPr>
        <w:t>lėgio</w:t>
      </w:r>
      <w:r w:rsidR="00581934" w:rsidRPr="00583B12">
        <w:rPr>
          <w:lang w:val="lt-LT"/>
        </w:rPr>
        <w:t xml:space="preserve"> jutimas vidurinėje ausyje, ausies būgnelio plyšimas.</w:t>
      </w:r>
    </w:p>
    <w:p w14:paraId="2135ED73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color w:val="000000"/>
          <w:szCs w:val="22"/>
        </w:rPr>
      </w:pPr>
    </w:p>
    <w:p w14:paraId="4AB8B951" w14:textId="1FE99F1B" w:rsidR="00173E4A" w:rsidRPr="00583B12" w:rsidRDefault="00173E4A" w:rsidP="00D759C5">
      <w:pPr>
        <w:ind w:right="-2"/>
        <w:rPr>
          <w:b/>
        </w:rPr>
      </w:pPr>
      <w:r w:rsidRPr="00D759C5">
        <w:rPr>
          <w:b/>
          <w:bCs/>
          <w:noProof/>
          <w:snapToGrid w:val="0"/>
          <w:szCs w:val="22"/>
        </w:rPr>
        <w:t>Reti šalutinio poveikio reiškiniai</w:t>
      </w:r>
      <w:r w:rsidRPr="00583B12">
        <w:rPr>
          <w:b/>
        </w:rPr>
        <w:t xml:space="preserve"> (gali pasireikšti </w:t>
      </w:r>
      <w:r w:rsidRPr="00D759C5">
        <w:rPr>
          <w:b/>
          <w:bCs/>
          <w:noProof/>
          <w:snapToGrid w:val="0"/>
          <w:szCs w:val="22"/>
        </w:rPr>
        <w:t xml:space="preserve">rečiau kaip </w:t>
      </w:r>
      <w:r w:rsidRPr="00583B12">
        <w:rPr>
          <w:b/>
        </w:rPr>
        <w:t xml:space="preserve">1 iš </w:t>
      </w:r>
      <w:r w:rsidRPr="00D759C5">
        <w:rPr>
          <w:b/>
          <w:bCs/>
          <w:noProof/>
          <w:snapToGrid w:val="0"/>
          <w:szCs w:val="22"/>
        </w:rPr>
        <w:t>1 000 asmenų</w:t>
      </w:r>
      <w:r w:rsidRPr="00583B12">
        <w:rPr>
          <w:b/>
        </w:rPr>
        <w:t>):</w:t>
      </w:r>
    </w:p>
    <w:p w14:paraId="1E97E214" w14:textId="6089941E" w:rsidR="00581934" w:rsidRPr="006A2835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</w:pPr>
      <w:r w:rsidRPr="00D759C5">
        <w:rPr>
          <w:szCs w:val="22"/>
          <w:lang w:val="lt-LT"/>
        </w:rPr>
        <w:t>s</w:t>
      </w:r>
      <w:r w:rsidR="00581934" w:rsidRPr="00D759C5">
        <w:rPr>
          <w:szCs w:val="22"/>
          <w:lang w:val="lt-LT"/>
        </w:rPr>
        <w:t>paudimo</w:t>
      </w:r>
      <w:r w:rsidR="00581934" w:rsidRPr="00583B12">
        <w:rPr>
          <w:lang w:val="lt-LT"/>
        </w:rPr>
        <w:t xml:space="preserve"> </w:t>
      </w:r>
      <w:r w:rsidR="001B2C80" w:rsidRPr="00583B12">
        <w:rPr>
          <w:lang w:val="lt-LT"/>
        </w:rPr>
        <w:t>ar</w:t>
      </w:r>
      <w:r w:rsidR="00581934" w:rsidRPr="00583B12">
        <w:rPr>
          <w:lang w:val="lt-LT"/>
        </w:rPr>
        <w:t xml:space="preserve"> skausmo jutimas nosies ertmėje.</w:t>
      </w:r>
    </w:p>
    <w:p w14:paraId="43C8DAFA" w14:textId="77777777" w:rsidR="00581934" w:rsidRPr="00D759C5" w:rsidRDefault="00581934" w:rsidP="00D759C5">
      <w:pPr>
        <w:numPr>
          <w:ilvl w:val="12"/>
          <w:numId w:val="0"/>
        </w:numPr>
        <w:ind w:right="-29"/>
        <w:rPr>
          <w:color w:val="000000"/>
          <w:szCs w:val="22"/>
        </w:rPr>
      </w:pPr>
    </w:p>
    <w:p w14:paraId="2178D0BA" w14:textId="3A92CA4B" w:rsidR="00173E4A" w:rsidRPr="00D759C5" w:rsidRDefault="00173E4A" w:rsidP="00D759C5">
      <w:pPr>
        <w:ind w:right="-2"/>
        <w:rPr>
          <w:i/>
          <w:iCs/>
          <w:szCs w:val="22"/>
        </w:rPr>
      </w:pPr>
      <w:r w:rsidRPr="00583B12">
        <w:rPr>
          <w:b/>
        </w:rPr>
        <w:t xml:space="preserve">Labai </w:t>
      </w:r>
      <w:r w:rsidRPr="00D759C5">
        <w:rPr>
          <w:b/>
          <w:bCs/>
          <w:noProof/>
          <w:snapToGrid w:val="0"/>
          <w:szCs w:val="22"/>
          <w:lang w:eastAsia="en-US"/>
        </w:rPr>
        <w:t>reti šalutinio poveikio reiškiniai</w:t>
      </w:r>
      <w:r w:rsidRPr="00583B12">
        <w:rPr>
          <w:b/>
        </w:rPr>
        <w:t xml:space="preserve"> (gali pasireikšti </w:t>
      </w:r>
      <w:r w:rsidRPr="00D759C5">
        <w:rPr>
          <w:b/>
          <w:bCs/>
          <w:noProof/>
          <w:snapToGrid w:val="0"/>
          <w:szCs w:val="22"/>
          <w:lang w:eastAsia="en-US"/>
        </w:rPr>
        <w:t xml:space="preserve">rečiau kaip </w:t>
      </w:r>
      <w:r w:rsidRPr="00583B12">
        <w:rPr>
          <w:b/>
        </w:rPr>
        <w:t xml:space="preserve">1 iš </w:t>
      </w:r>
      <w:r w:rsidRPr="00D759C5">
        <w:rPr>
          <w:b/>
          <w:bCs/>
          <w:noProof/>
          <w:snapToGrid w:val="0"/>
          <w:szCs w:val="22"/>
          <w:lang w:eastAsia="en-US"/>
        </w:rPr>
        <w:t>10 000 asmenų</w:t>
      </w:r>
      <w:r w:rsidRPr="00583B12">
        <w:rPr>
          <w:b/>
        </w:rPr>
        <w:t>):</w:t>
      </w:r>
    </w:p>
    <w:p w14:paraId="1DAA2B48" w14:textId="2C676C0D" w:rsidR="00581934" w:rsidRPr="007F0BFD" w:rsidRDefault="00173E4A" w:rsidP="00583B12">
      <w:pPr>
        <w:pStyle w:val="Sraopastraipa"/>
        <w:numPr>
          <w:ilvl w:val="0"/>
          <w:numId w:val="52"/>
        </w:numPr>
        <w:spacing w:line="240" w:lineRule="auto"/>
        <w:ind w:left="567" w:hanging="567"/>
        <w:rPr>
          <w:lang w:val="lt-LT"/>
        </w:rPr>
      </w:pPr>
      <w:r w:rsidRPr="00D759C5">
        <w:rPr>
          <w:szCs w:val="22"/>
          <w:lang w:val="lt-LT"/>
        </w:rPr>
        <w:t>n</w:t>
      </w:r>
      <w:r w:rsidR="00581934" w:rsidRPr="00D759C5">
        <w:rPr>
          <w:szCs w:val="22"/>
          <w:lang w:val="lt-LT"/>
        </w:rPr>
        <w:t>erimas</w:t>
      </w:r>
      <w:r w:rsidR="00581934" w:rsidRPr="00583B12">
        <w:rPr>
          <w:lang w:val="lt-LT"/>
        </w:rPr>
        <w:t xml:space="preserve">, pablogėjęs regėjimas, </w:t>
      </w:r>
      <w:proofErr w:type="spellStart"/>
      <w:r w:rsidR="00581934" w:rsidRPr="00583B12">
        <w:rPr>
          <w:lang w:val="lt-LT"/>
        </w:rPr>
        <w:t>barotrauma</w:t>
      </w:r>
      <w:proofErr w:type="spellEnd"/>
      <w:r w:rsidR="00581934" w:rsidRPr="00583B12">
        <w:rPr>
          <w:lang w:val="lt-LT"/>
        </w:rPr>
        <w:t xml:space="preserve"> (audinių pažeidimas dėl slėgio poveikio), sumišimas, sąmonės praradimas ir konvulsijos (epilep</w:t>
      </w:r>
      <w:r w:rsidR="00AC747A" w:rsidRPr="00583B12">
        <w:rPr>
          <w:lang w:val="lt-LT"/>
        </w:rPr>
        <w:t>siniai</w:t>
      </w:r>
      <w:r w:rsidR="00581934" w:rsidRPr="00583B12">
        <w:rPr>
          <w:lang w:val="lt-LT"/>
        </w:rPr>
        <w:t xml:space="preserve"> traukuliai).</w:t>
      </w:r>
    </w:p>
    <w:p w14:paraId="73C3BFEC" w14:textId="77777777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</w:p>
    <w:p w14:paraId="37A6B121" w14:textId="60E8A3CB" w:rsidR="00581934" w:rsidRPr="00D759C5" w:rsidRDefault="00586373" w:rsidP="00D759C5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D759C5">
        <w:rPr>
          <w:b/>
          <w:szCs w:val="22"/>
        </w:rPr>
        <w:t xml:space="preserve">Kitas </w:t>
      </w:r>
      <w:r w:rsidR="00581934" w:rsidRPr="00D759C5">
        <w:rPr>
          <w:b/>
          <w:szCs w:val="22"/>
        </w:rPr>
        <w:t>šalutini</w:t>
      </w:r>
      <w:r w:rsidRPr="00D759C5">
        <w:rPr>
          <w:b/>
          <w:szCs w:val="22"/>
        </w:rPr>
        <w:t>s poveikis, kuris gali pasireikšti</w:t>
      </w:r>
      <w:r w:rsidR="00581934" w:rsidRPr="00D759C5">
        <w:rPr>
          <w:b/>
          <w:szCs w:val="22"/>
        </w:rPr>
        <w:t xml:space="preserve"> vaikams</w:t>
      </w:r>
    </w:p>
    <w:p w14:paraId="6339F261" w14:textId="6905E42B" w:rsidR="00581934" w:rsidRPr="00D759C5" w:rsidRDefault="00581934" w:rsidP="00D759C5">
      <w:pPr>
        <w:numPr>
          <w:ilvl w:val="12"/>
          <w:numId w:val="0"/>
        </w:numPr>
        <w:rPr>
          <w:i/>
          <w:szCs w:val="22"/>
        </w:rPr>
      </w:pPr>
      <w:r w:rsidRPr="00D759C5">
        <w:rPr>
          <w:i/>
          <w:color w:val="000000"/>
          <w:szCs w:val="22"/>
        </w:rPr>
        <w:t>Gydymas įprasto slėgio Deguoni</w:t>
      </w:r>
      <w:r w:rsidR="00E05F7C">
        <w:rPr>
          <w:i/>
          <w:color w:val="000000"/>
          <w:szCs w:val="22"/>
        </w:rPr>
        <w:t>s</w:t>
      </w:r>
      <w:r w:rsidRPr="00D759C5">
        <w:rPr>
          <w:i/>
          <w:color w:val="000000"/>
          <w:szCs w:val="22"/>
        </w:rPr>
        <w:t xml:space="preserve"> Gaschema</w:t>
      </w:r>
    </w:p>
    <w:p w14:paraId="41146581" w14:textId="77777777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  <w:r w:rsidRPr="00D759C5">
        <w:rPr>
          <w:szCs w:val="22"/>
        </w:rPr>
        <w:t xml:space="preserve">Ypač atsargiai reikia gydyti naujagimius, nes jie iš visų pacientų </w:t>
      </w:r>
      <w:proofErr w:type="spellStart"/>
      <w:r w:rsidRPr="00D759C5">
        <w:rPr>
          <w:szCs w:val="22"/>
        </w:rPr>
        <w:t>pažeidžiamiausi</w:t>
      </w:r>
      <w:proofErr w:type="spellEnd"/>
      <w:r w:rsidRPr="00D759C5">
        <w:rPr>
          <w:szCs w:val="22"/>
        </w:rPr>
        <w:t xml:space="preserve"> ir jautriausi kai kuriems šalutiniams poveikiams.</w:t>
      </w:r>
    </w:p>
    <w:p w14:paraId="4686DFC7" w14:textId="220F45C0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  <w:r w:rsidRPr="00D759C5">
        <w:rPr>
          <w:szCs w:val="22"/>
        </w:rPr>
        <w:t>S</w:t>
      </w:r>
      <w:r w:rsidR="006216D7" w:rsidRPr="00D759C5">
        <w:rPr>
          <w:szCs w:val="22"/>
        </w:rPr>
        <w:t>unkiausias</w:t>
      </w:r>
      <w:r w:rsidRPr="00D759C5">
        <w:rPr>
          <w:szCs w:val="22"/>
        </w:rPr>
        <w:t xml:space="preserve"> šalut</w:t>
      </w:r>
      <w:r w:rsidR="00586373" w:rsidRPr="00D759C5">
        <w:rPr>
          <w:szCs w:val="22"/>
        </w:rPr>
        <w:t>i</w:t>
      </w:r>
      <w:r w:rsidRPr="00D759C5">
        <w:rPr>
          <w:szCs w:val="22"/>
        </w:rPr>
        <w:t>nis poveikis naujagimiams yra akių pažeidimas (</w:t>
      </w:r>
      <w:proofErr w:type="spellStart"/>
      <w:r w:rsidRPr="00D759C5">
        <w:rPr>
          <w:szCs w:val="22"/>
        </w:rPr>
        <w:t>retrolentinė</w:t>
      </w:r>
      <w:proofErr w:type="spellEnd"/>
      <w:r w:rsidRPr="00D759C5">
        <w:rPr>
          <w:szCs w:val="22"/>
        </w:rPr>
        <w:t xml:space="preserve"> </w:t>
      </w:r>
      <w:proofErr w:type="spellStart"/>
      <w:r w:rsidRPr="00D759C5">
        <w:rPr>
          <w:szCs w:val="22"/>
        </w:rPr>
        <w:t>fibroplazija</w:t>
      </w:r>
      <w:proofErr w:type="spellEnd"/>
      <w:r w:rsidRPr="00D759C5">
        <w:rPr>
          <w:szCs w:val="22"/>
        </w:rPr>
        <w:t>), kuris gali sukelti regėjimo sutrikimus, ir plaučių disfunkcija, vadinamoji bronchų-plaučių displazija.</w:t>
      </w:r>
    </w:p>
    <w:p w14:paraId="3F43ADEF" w14:textId="04383E55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  <w:r w:rsidRPr="00D759C5">
        <w:rPr>
          <w:szCs w:val="22"/>
        </w:rPr>
        <w:t xml:space="preserve">Įtarus, jog vaikui pasireiškia </w:t>
      </w:r>
      <w:r w:rsidR="00AC747A" w:rsidRPr="00D759C5">
        <w:rPr>
          <w:szCs w:val="22"/>
        </w:rPr>
        <w:t xml:space="preserve">bent </w:t>
      </w:r>
      <w:r w:rsidRPr="00D759C5">
        <w:rPr>
          <w:szCs w:val="22"/>
        </w:rPr>
        <w:t>vienas iš šių šalutinių poveikių, reikia nutraukti gydymą ir nedel</w:t>
      </w:r>
      <w:r w:rsidR="00586373" w:rsidRPr="00D759C5">
        <w:rPr>
          <w:szCs w:val="22"/>
        </w:rPr>
        <w:t>s</w:t>
      </w:r>
      <w:r w:rsidRPr="00D759C5">
        <w:rPr>
          <w:szCs w:val="22"/>
        </w:rPr>
        <w:t>i</w:t>
      </w:r>
      <w:r w:rsidR="00586373" w:rsidRPr="00D759C5">
        <w:rPr>
          <w:szCs w:val="22"/>
        </w:rPr>
        <w:t>a</w:t>
      </w:r>
      <w:r w:rsidRPr="00D759C5">
        <w:rPr>
          <w:szCs w:val="22"/>
        </w:rPr>
        <w:t>nt pasitarti su gydytoju.</w:t>
      </w:r>
    </w:p>
    <w:p w14:paraId="22747F18" w14:textId="74357693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  <w:r w:rsidRPr="00D759C5">
        <w:rPr>
          <w:szCs w:val="22"/>
        </w:rPr>
        <w:t xml:space="preserve">Be aprašytų </w:t>
      </w:r>
      <w:r w:rsidR="006216D7" w:rsidRPr="00D759C5">
        <w:rPr>
          <w:szCs w:val="22"/>
        </w:rPr>
        <w:t xml:space="preserve">sunkiausių </w:t>
      </w:r>
      <w:r w:rsidRPr="00D759C5">
        <w:rPr>
          <w:szCs w:val="22"/>
        </w:rPr>
        <w:t>šalutinių poveikių, kitų žinomų šalutinių poveikių, kuriuos gal</w:t>
      </w:r>
      <w:r w:rsidR="008E7CAA" w:rsidRPr="00D759C5">
        <w:rPr>
          <w:szCs w:val="22"/>
        </w:rPr>
        <w:t>ėtų</w:t>
      </w:r>
      <w:r w:rsidRPr="00D759C5">
        <w:rPr>
          <w:szCs w:val="22"/>
        </w:rPr>
        <w:t xml:space="preserve"> patirti tik vaikai, o suaugusiems pacientams</w:t>
      </w:r>
      <w:r w:rsidR="008E7CAA" w:rsidRPr="00D759C5">
        <w:rPr>
          <w:szCs w:val="22"/>
        </w:rPr>
        <w:t xml:space="preserve"> </w:t>
      </w:r>
      <w:r w:rsidRPr="00D759C5">
        <w:rPr>
          <w:szCs w:val="22"/>
        </w:rPr>
        <w:t>nenustatyta, nėra.</w:t>
      </w:r>
    </w:p>
    <w:p w14:paraId="6A3C8A51" w14:textId="77777777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</w:p>
    <w:p w14:paraId="2F933405" w14:textId="2385BCA7" w:rsidR="00581934" w:rsidRPr="00D759C5" w:rsidRDefault="00581934" w:rsidP="00D759C5">
      <w:pPr>
        <w:numPr>
          <w:ilvl w:val="12"/>
          <w:numId w:val="0"/>
        </w:numPr>
        <w:rPr>
          <w:i/>
          <w:szCs w:val="22"/>
        </w:rPr>
      </w:pPr>
      <w:r w:rsidRPr="00D759C5">
        <w:rPr>
          <w:i/>
          <w:color w:val="000000"/>
          <w:szCs w:val="22"/>
        </w:rPr>
        <w:t xml:space="preserve">Gydymas </w:t>
      </w:r>
      <w:r w:rsidR="008E7CAA" w:rsidRPr="00D759C5">
        <w:rPr>
          <w:i/>
          <w:color w:val="000000"/>
          <w:szCs w:val="22"/>
        </w:rPr>
        <w:t>didelio</w:t>
      </w:r>
      <w:r w:rsidRPr="00D759C5">
        <w:rPr>
          <w:i/>
          <w:color w:val="000000"/>
          <w:szCs w:val="22"/>
        </w:rPr>
        <w:t xml:space="preserve"> slėgio Deguoni</w:t>
      </w:r>
      <w:r w:rsidR="00E05F7C">
        <w:rPr>
          <w:i/>
          <w:color w:val="000000"/>
          <w:szCs w:val="22"/>
        </w:rPr>
        <w:t>s</w:t>
      </w:r>
      <w:r w:rsidRPr="00D759C5">
        <w:rPr>
          <w:i/>
          <w:color w:val="000000"/>
          <w:szCs w:val="22"/>
        </w:rPr>
        <w:t xml:space="preserve"> Gaschema </w:t>
      </w:r>
    </w:p>
    <w:p w14:paraId="3D3F818D" w14:textId="79235D96" w:rsidR="00581934" w:rsidRPr="00D759C5" w:rsidRDefault="00581934" w:rsidP="00D759C5">
      <w:pPr>
        <w:numPr>
          <w:ilvl w:val="12"/>
          <w:numId w:val="0"/>
        </w:numPr>
        <w:ind w:right="-2"/>
        <w:rPr>
          <w:szCs w:val="22"/>
        </w:rPr>
      </w:pPr>
      <w:r w:rsidRPr="00D759C5">
        <w:rPr>
          <w:szCs w:val="22"/>
        </w:rPr>
        <w:t>Nėra žinom</w:t>
      </w:r>
      <w:r w:rsidR="008E7CAA" w:rsidRPr="00D759C5">
        <w:rPr>
          <w:szCs w:val="22"/>
        </w:rPr>
        <w:t>a</w:t>
      </w:r>
      <w:r w:rsidRPr="00D759C5">
        <w:rPr>
          <w:szCs w:val="22"/>
        </w:rPr>
        <w:t xml:space="preserve"> papildomų šalutinių poveikių, </w:t>
      </w:r>
      <w:r w:rsidR="008E7CAA" w:rsidRPr="00D759C5">
        <w:rPr>
          <w:szCs w:val="22"/>
        </w:rPr>
        <w:t xml:space="preserve">kuriuos </w:t>
      </w:r>
      <w:r w:rsidRPr="00D759C5">
        <w:rPr>
          <w:szCs w:val="22"/>
        </w:rPr>
        <w:t>sukeltų gydym</w:t>
      </w:r>
      <w:r w:rsidR="008E7CAA" w:rsidRPr="00D759C5">
        <w:rPr>
          <w:szCs w:val="22"/>
        </w:rPr>
        <w:t>as</w:t>
      </w:r>
      <w:r w:rsidRPr="00D759C5">
        <w:rPr>
          <w:szCs w:val="22"/>
        </w:rPr>
        <w:t xml:space="preserve"> Deguoni</w:t>
      </w:r>
      <w:r w:rsidR="00E05F7C">
        <w:rPr>
          <w:szCs w:val="22"/>
        </w:rPr>
        <w:t>s</w:t>
      </w:r>
      <w:r w:rsidRPr="00D759C5">
        <w:rPr>
          <w:szCs w:val="22"/>
        </w:rPr>
        <w:t xml:space="preserve"> </w:t>
      </w:r>
      <w:proofErr w:type="spellStart"/>
      <w:r w:rsidRPr="00D759C5">
        <w:rPr>
          <w:szCs w:val="22"/>
        </w:rPr>
        <w:t>Gaschema</w:t>
      </w:r>
      <w:proofErr w:type="spellEnd"/>
      <w:r w:rsidRPr="00D759C5">
        <w:rPr>
          <w:szCs w:val="22"/>
        </w:rPr>
        <w:t xml:space="preserve"> </w:t>
      </w:r>
      <w:proofErr w:type="spellStart"/>
      <w:r w:rsidRPr="00D759C5">
        <w:rPr>
          <w:szCs w:val="22"/>
        </w:rPr>
        <w:t>hiperbarinėje</w:t>
      </w:r>
      <w:proofErr w:type="spellEnd"/>
      <w:r w:rsidRPr="00D759C5">
        <w:rPr>
          <w:szCs w:val="22"/>
        </w:rPr>
        <w:t xml:space="preserve"> kameroje – tik pastebėtieji suaugusiems pacientams pasireiškę šalutiniai poveikiai.</w:t>
      </w:r>
    </w:p>
    <w:p w14:paraId="12BBC748" w14:textId="77777777" w:rsidR="008500EE" w:rsidRPr="00D759C5" w:rsidRDefault="008500EE" w:rsidP="00766D7A">
      <w:pPr>
        <w:pStyle w:val="BTEMEASMCA"/>
      </w:pPr>
    </w:p>
    <w:p w14:paraId="48D8C33D" w14:textId="77777777" w:rsidR="000F0649" w:rsidRPr="00D759C5" w:rsidRDefault="000F0649" w:rsidP="00D759C5">
      <w:pPr>
        <w:rPr>
          <w:b/>
          <w:szCs w:val="22"/>
        </w:rPr>
      </w:pPr>
      <w:r w:rsidRPr="00D759C5">
        <w:rPr>
          <w:b/>
          <w:szCs w:val="22"/>
        </w:rPr>
        <w:t>Pranešimas apie šalutinį poveikį</w:t>
      </w:r>
    </w:p>
    <w:p w14:paraId="3EC6C9D6" w14:textId="665034F4" w:rsidR="000F0649" w:rsidRPr="00D759C5" w:rsidRDefault="000F0649" w:rsidP="00D759C5">
      <w:pPr>
        <w:rPr>
          <w:szCs w:val="22"/>
        </w:rPr>
      </w:pPr>
      <w:r w:rsidRPr="00D759C5">
        <w:rPr>
          <w:szCs w:val="22"/>
        </w:rPr>
        <w:t xml:space="preserve">Jeigu pasireiškė šalutinis poveikis, įskaitant šiame lapelyje nenurodytą, pasakykite gydytojui arba vaistininkui arba slaugytojui. </w:t>
      </w:r>
      <w:r w:rsidR="00173E4A" w:rsidRPr="00D759C5">
        <w:rPr>
          <w:snapToGrid w:val="0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173E4A" w:rsidRPr="00D759C5">
          <w:rPr>
            <w:snapToGrid w:val="0"/>
            <w:color w:val="0000FF"/>
            <w:szCs w:val="22"/>
            <w:u w:val="single"/>
          </w:rPr>
          <w:t>https://vapris.vvkt.lt/vvkt-web/public/nrv</w:t>
        </w:r>
      </w:hyperlink>
      <w:r w:rsidR="00173E4A" w:rsidRPr="00D759C5">
        <w:rPr>
          <w:snapToGrid w:val="0"/>
          <w:szCs w:val="22"/>
        </w:rPr>
        <w:t xml:space="preserve"> arba užpildant Paciento pranešimo apie įtariamą nepageidaujamą reakciją (ĮNR) formą, kuri skelbiama </w:t>
      </w:r>
      <w:hyperlink r:id="rId12" w:history="1">
        <w:r w:rsidR="00173E4A" w:rsidRPr="00D759C5">
          <w:rPr>
            <w:snapToGrid w:val="0"/>
            <w:color w:val="0000FF"/>
            <w:szCs w:val="22"/>
            <w:u w:val="single"/>
          </w:rPr>
          <w:t>https://www.vvkt.lt/index.php?4004286486</w:t>
        </w:r>
      </w:hyperlink>
      <w:r w:rsidR="00173E4A" w:rsidRPr="00D759C5">
        <w:rPr>
          <w:snapToGrid w:val="0"/>
          <w:szCs w:val="22"/>
        </w:rPr>
        <w:t xml:space="preserve">, ir atsiunčiant elektroniniu paštu </w:t>
      </w:r>
      <w:r w:rsidR="00173E4A" w:rsidRPr="00D759C5">
        <w:rPr>
          <w:snapToGrid w:val="0"/>
          <w:szCs w:val="22"/>
        </w:rPr>
        <w:lastRenderedPageBreak/>
        <w:t xml:space="preserve">(adresu </w:t>
      </w:r>
      <w:hyperlink r:id="rId13" w:history="1">
        <w:r w:rsidR="00173E4A" w:rsidRPr="00D759C5">
          <w:rPr>
            <w:snapToGrid w:val="0"/>
            <w:color w:val="0000FF"/>
            <w:szCs w:val="22"/>
            <w:u w:val="single"/>
          </w:rPr>
          <w:t>NepageidaujamaR@vvkt.lt</w:t>
        </w:r>
      </w:hyperlink>
      <w:r w:rsidR="00173E4A" w:rsidRPr="00D759C5">
        <w:rPr>
          <w:snapToGrid w:val="0"/>
          <w:szCs w:val="22"/>
        </w:rPr>
        <w:t>) arba nemokamu telefonu 8 800 73 568. Pranešdami apie šalutinį poveikį galite mums padėti gauti daugiau informacijos apie šio vaisto saugumą</w:t>
      </w:r>
      <w:r w:rsidRPr="00D759C5">
        <w:rPr>
          <w:szCs w:val="22"/>
        </w:rPr>
        <w:t>.</w:t>
      </w:r>
    </w:p>
    <w:p w14:paraId="0A0CB664" w14:textId="77777777" w:rsidR="008500EE" w:rsidRPr="00D759C5" w:rsidRDefault="008500EE" w:rsidP="00766D7A">
      <w:pPr>
        <w:pStyle w:val="BTEMEASMCA"/>
      </w:pPr>
    </w:p>
    <w:p w14:paraId="24BDD9B8" w14:textId="77777777" w:rsidR="008500EE" w:rsidRPr="00D759C5" w:rsidRDefault="008500EE" w:rsidP="00766D7A">
      <w:pPr>
        <w:pStyle w:val="BTEMEASMCA"/>
      </w:pPr>
    </w:p>
    <w:p w14:paraId="225634F2" w14:textId="2B845B54" w:rsidR="008500EE" w:rsidRPr="00D759C5" w:rsidRDefault="008500EE" w:rsidP="00D759C5">
      <w:pPr>
        <w:pStyle w:val="Antrat2"/>
        <w:rPr>
          <w:sz w:val="22"/>
          <w:szCs w:val="22"/>
        </w:rPr>
      </w:pPr>
      <w:r w:rsidRPr="00D759C5">
        <w:rPr>
          <w:sz w:val="22"/>
          <w:szCs w:val="22"/>
        </w:rPr>
        <w:t>5.</w:t>
      </w:r>
      <w:r w:rsidRPr="00D759C5">
        <w:rPr>
          <w:sz w:val="22"/>
          <w:szCs w:val="22"/>
        </w:rPr>
        <w:tab/>
      </w:r>
      <w:r w:rsidR="00293A0B" w:rsidRPr="00D759C5">
        <w:rPr>
          <w:sz w:val="22"/>
          <w:szCs w:val="22"/>
        </w:rPr>
        <w:t>Kaip laikyti Deguon</w:t>
      </w:r>
      <w:r w:rsidR="00E05F7C">
        <w:rPr>
          <w:sz w:val="22"/>
          <w:szCs w:val="22"/>
        </w:rPr>
        <w:t>is</w:t>
      </w:r>
      <w:r w:rsidR="00293A0B" w:rsidRPr="00D759C5">
        <w:rPr>
          <w:sz w:val="22"/>
          <w:szCs w:val="22"/>
        </w:rPr>
        <w:t xml:space="preserve"> Gaschema</w:t>
      </w:r>
    </w:p>
    <w:p w14:paraId="6039FE3B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</w:p>
    <w:p w14:paraId="2BDB00DD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Šį vaistą laikykite vaikams nepastebimoje ir nepasiekiamoje vietoje.</w:t>
      </w:r>
    </w:p>
    <w:p w14:paraId="613067BF" w14:textId="20D624B2" w:rsidR="00CC4683" w:rsidRPr="00D759C5" w:rsidRDefault="00CC4683" w:rsidP="00D759C5">
      <w:pPr>
        <w:rPr>
          <w:szCs w:val="22"/>
        </w:rPr>
      </w:pPr>
      <w:r w:rsidRPr="00D759C5">
        <w:rPr>
          <w:szCs w:val="22"/>
        </w:rPr>
        <w:t>Saugoti nuo aukštesnės kaip 50 ˚C temperatūros</w:t>
      </w:r>
      <w:r w:rsidR="009F5B0A" w:rsidRPr="00D759C5">
        <w:rPr>
          <w:szCs w:val="22"/>
        </w:rPr>
        <w:t xml:space="preserve"> ir</w:t>
      </w:r>
      <w:r w:rsidRPr="00D759C5">
        <w:rPr>
          <w:szCs w:val="22"/>
        </w:rPr>
        <w:t xml:space="preserve"> tiesioginių saulės spindulių</w:t>
      </w:r>
      <w:r w:rsidR="009F5B0A" w:rsidRPr="00D759C5">
        <w:rPr>
          <w:szCs w:val="22"/>
        </w:rPr>
        <w:t>.</w:t>
      </w:r>
    </w:p>
    <w:p w14:paraId="73C10813" w14:textId="609C9160" w:rsidR="008500EE" w:rsidRPr="00D759C5" w:rsidRDefault="008500EE" w:rsidP="00D759C5">
      <w:pPr>
        <w:rPr>
          <w:szCs w:val="22"/>
        </w:rPr>
      </w:pPr>
    </w:p>
    <w:p w14:paraId="3A214CA2" w14:textId="77777777" w:rsidR="009F5B0A" w:rsidRPr="00D759C5" w:rsidRDefault="009F5B0A" w:rsidP="00766D7A">
      <w:pPr>
        <w:pStyle w:val="BTEMEASMCA"/>
        <w:numPr>
          <w:ilvl w:val="0"/>
          <w:numId w:val="51"/>
        </w:numPr>
      </w:pPr>
      <w:r w:rsidRPr="00D759C5">
        <w:t xml:space="preserve">Dujų balioną laikyti gerai vėdinamoje vietoje, kur jo neveiktų stiprus karštis. </w:t>
      </w:r>
    </w:p>
    <w:p w14:paraId="2A85B80C" w14:textId="77777777" w:rsidR="009F5B0A" w:rsidRPr="00D759C5" w:rsidRDefault="009F5B0A" w:rsidP="00766D7A">
      <w:pPr>
        <w:pStyle w:val="BTEMEASMCA"/>
        <w:numPr>
          <w:ilvl w:val="0"/>
          <w:numId w:val="51"/>
        </w:numPr>
      </w:pPr>
      <w:r w:rsidRPr="00D759C5">
        <w:t>Pasirūpinti, kad balionas būtų švarus ir sausas.</w:t>
      </w:r>
    </w:p>
    <w:p w14:paraId="66F26BFD" w14:textId="77777777" w:rsidR="009F5B0A" w:rsidRPr="00D759C5" w:rsidRDefault="009F5B0A" w:rsidP="00766D7A">
      <w:pPr>
        <w:pStyle w:val="BTEMEASMCA"/>
        <w:numPr>
          <w:ilvl w:val="0"/>
          <w:numId w:val="51"/>
        </w:numPr>
      </w:pPr>
      <w:r w:rsidRPr="00D759C5">
        <w:t>Pasirūpinti, kad dujų balionas nenukristų ar nebūtų sutrenktas.</w:t>
      </w:r>
    </w:p>
    <w:p w14:paraId="2B9BC67D" w14:textId="7C321B90" w:rsidR="009F5B0A" w:rsidRPr="00D759C5" w:rsidRDefault="009F5B0A" w:rsidP="00766D7A">
      <w:pPr>
        <w:pStyle w:val="BTEMEASMCA"/>
        <w:numPr>
          <w:ilvl w:val="0"/>
          <w:numId w:val="51"/>
        </w:numPr>
      </w:pPr>
      <w:r w:rsidRPr="00D759C5">
        <w:t>Laikyti atokiau nuo degių medžiagų.</w:t>
      </w:r>
    </w:p>
    <w:p w14:paraId="121A697A" w14:textId="77777777" w:rsidR="009F5B0A" w:rsidRPr="00D759C5" w:rsidRDefault="009F5B0A" w:rsidP="00583B12">
      <w:pPr>
        <w:pStyle w:val="Sraopastraipa"/>
        <w:numPr>
          <w:ilvl w:val="0"/>
          <w:numId w:val="51"/>
        </w:numPr>
        <w:tabs>
          <w:tab w:val="clear" w:pos="567"/>
          <w:tab w:val="left" w:pos="1296"/>
        </w:tabs>
        <w:spacing w:line="240" w:lineRule="auto"/>
        <w:ind w:left="714" w:right="-2" w:hanging="357"/>
        <w:contextualSpacing/>
        <w:rPr>
          <w:szCs w:val="22"/>
          <w:lang w:val="lt-LT"/>
        </w:rPr>
      </w:pPr>
      <w:r w:rsidRPr="00D759C5">
        <w:rPr>
          <w:szCs w:val="22"/>
          <w:lang w:val="lt-LT"/>
        </w:rPr>
        <w:t>Nevartoti šio vaisto pastebėjus, kad pristatytas dujų balionas nėra akivaizdžiai užsandarintas nepažeista plomba.</w:t>
      </w:r>
    </w:p>
    <w:p w14:paraId="1A4D2C6A" w14:textId="77777777" w:rsidR="009F5B0A" w:rsidRPr="00D759C5" w:rsidRDefault="009F5B0A" w:rsidP="00583B12">
      <w:pPr>
        <w:pStyle w:val="Sraopastraipa"/>
        <w:numPr>
          <w:ilvl w:val="0"/>
          <w:numId w:val="51"/>
        </w:numPr>
        <w:tabs>
          <w:tab w:val="clear" w:pos="567"/>
          <w:tab w:val="left" w:pos="1296"/>
        </w:tabs>
        <w:spacing w:line="240" w:lineRule="auto"/>
        <w:ind w:left="714" w:right="-2" w:hanging="357"/>
        <w:contextualSpacing/>
        <w:rPr>
          <w:szCs w:val="22"/>
          <w:lang w:val="lt-LT"/>
        </w:rPr>
      </w:pPr>
      <w:r w:rsidRPr="00D759C5">
        <w:rPr>
          <w:szCs w:val="22"/>
          <w:lang w:val="lt-LT"/>
        </w:rPr>
        <w:t xml:space="preserve">Laikyti ir gabenti tik uždarius vožtuvus, o naudojimo vietoje – tik uždėjus apsauginį </w:t>
      </w:r>
      <w:proofErr w:type="spellStart"/>
      <w:r w:rsidRPr="00D759C5">
        <w:rPr>
          <w:szCs w:val="22"/>
          <w:lang w:val="lt-LT"/>
        </w:rPr>
        <w:t>gaubtelį</w:t>
      </w:r>
      <w:proofErr w:type="spellEnd"/>
      <w:r w:rsidRPr="00D759C5">
        <w:rPr>
          <w:szCs w:val="22"/>
          <w:lang w:val="lt-LT"/>
        </w:rPr>
        <w:t xml:space="preserve"> ir dangtelį</w:t>
      </w:r>
    </w:p>
    <w:p w14:paraId="1DAD8FBD" w14:textId="77777777" w:rsidR="009F5B0A" w:rsidRPr="00D759C5" w:rsidRDefault="009F5B0A" w:rsidP="00583B12">
      <w:pPr>
        <w:pStyle w:val="Sraopastraipa"/>
        <w:numPr>
          <w:ilvl w:val="0"/>
          <w:numId w:val="51"/>
        </w:numPr>
        <w:tabs>
          <w:tab w:val="clear" w:pos="567"/>
          <w:tab w:val="left" w:pos="1296"/>
        </w:tabs>
        <w:spacing w:line="240" w:lineRule="auto"/>
        <w:ind w:left="714" w:right="-2" w:hanging="357"/>
        <w:contextualSpacing/>
        <w:rPr>
          <w:szCs w:val="22"/>
          <w:lang w:val="lt-LT"/>
        </w:rPr>
      </w:pPr>
      <w:r w:rsidRPr="00D759C5">
        <w:rPr>
          <w:szCs w:val="22"/>
          <w:lang w:val="lt-LT"/>
        </w:rPr>
        <w:t>Dujų balioną reikia grąžinti tiekėjui.</w:t>
      </w:r>
    </w:p>
    <w:p w14:paraId="718209A1" w14:textId="77777777" w:rsidR="009F5B0A" w:rsidRPr="00D759C5" w:rsidRDefault="009F5B0A" w:rsidP="00D759C5">
      <w:pPr>
        <w:rPr>
          <w:szCs w:val="22"/>
        </w:rPr>
      </w:pPr>
    </w:p>
    <w:p w14:paraId="4F5FBCE8" w14:textId="31497A76" w:rsidR="008500EE" w:rsidRPr="00D759C5" w:rsidRDefault="008500EE" w:rsidP="00D759C5">
      <w:pPr>
        <w:rPr>
          <w:szCs w:val="22"/>
        </w:rPr>
      </w:pPr>
      <w:r w:rsidRPr="00D759C5">
        <w:rPr>
          <w:szCs w:val="22"/>
        </w:rPr>
        <w:t>Ant etiketės po „Tinka iki“</w:t>
      </w:r>
      <w:r w:rsidRPr="00D759C5">
        <w:rPr>
          <w:b/>
          <w:szCs w:val="22"/>
        </w:rPr>
        <w:t xml:space="preserve"> </w:t>
      </w:r>
      <w:r w:rsidRPr="00D759C5">
        <w:rPr>
          <w:szCs w:val="22"/>
        </w:rPr>
        <w:t>nurodytam tinkamumo laikui pasibaigus, šio vaisto vartoti negalima. Vaistas tinkamas vartoti iki paskutinės nurodyto mėnesio dienos.</w:t>
      </w:r>
    </w:p>
    <w:p w14:paraId="26DF01CD" w14:textId="77777777" w:rsidR="008500EE" w:rsidRPr="00D759C5" w:rsidRDefault="008500EE" w:rsidP="00D759C5">
      <w:pPr>
        <w:rPr>
          <w:szCs w:val="22"/>
        </w:rPr>
      </w:pPr>
    </w:p>
    <w:p w14:paraId="5454D011" w14:textId="77777777" w:rsidR="008500EE" w:rsidRPr="00D759C5" w:rsidRDefault="008500EE" w:rsidP="00D759C5">
      <w:pPr>
        <w:rPr>
          <w:szCs w:val="22"/>
        </w:rPr>
      </w:pPr>
    </w:p>
    <w:p w14:paraId="54BEF7AA" w14:textId="77777777" w:rsidR="008500EE" w:rsidRPr="00D759C5" w:rsidRDefault="008500EE" w:rsidP="00D759C5">
      <w:pPr>
        <w:pStyle w:val="Antrat2"/>
        <w:rPr>
          <w:sz w:val="22"/>
          <w:szCs w:val="22"/>
        </w:rPr>
      </w:pPr>
      <w:r w:rsidRPr="00D759C5">
        <w:rPr>
          <w:sz w:val="22"/>
          <w:szCs w:val="22"/>
        </w:rPr>
        <w:t>6.</w:t>
      </w:r>
      <w:r w:rsidRPr="00D759C5">
        <w:rPr>
          <w:sz w:val="22"/>
          <w:szCs w:val="22"/>
        </w:rPr>
        <w:tab/>
        <w:t>Pakuotės turinys ir kita informacija</w:t>
      </w:r>
    </w:p>
    <w:p w14:paraId="3D300648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</w:p>
    <w:p w14:paraId="0C8FABAA" w14:textId="7E695661" w:rsidR="00293A0B" w:rsidRPr="00D759C5" w:rsidRDefault="00293A0B" w:rsidP="00FA2304">
      <w:pPr>
        <w:pStyle w:val="PI-3EMEASMCA"/>
      </w:pPr>
      <w:r w:rsidRPr="00D759C5">
        <w:t>Deguoni</w:t>
      </w:r>
      <w:r w:rsidR="00EE5294" w:rsidRPr="00D759C5">
        <w:t>s</w:t>
      </w:r>
      <w:r w:rsidRPr="00D759C5">
        <w:t xml:space="preserve"> Gaschema sudėtis</w:t>
      </w:r>
    </w:p>
    <w:p w14:paraId="7EB951DA" w14:textId="77777777" w:rsidR="00293A0B" w:rsidRPr="00D759C5" w:rsidRDefault="00293A0B" w:rsidP="00766D7A">
      <w:pPr>
        <w:pStyle w:val="BTEMEASMCA"/>
      </w:pPr>
    </w:p>
    <w:p w14:paraId="268601C5" w14:textId="6EBCF38D" w:rsidR="00293A0B" w:rsidRPr="00D759C5" w:rsidRDefault="00293A0B" w:rsidP="00766D7A">
      <w:pPr>
        <w:pStyle w:val="BT-EMEASMCA"/>
        <w:rPr>
          <w:i/>
          <w:iCs/>
        </w:rPr>
      </w:pPr>
      <w:r w:rsidRPr="00D759C5">
        <w:t>Veiklioji medžiaga yra 100 % deguonis suslėgtas 200 barų slėgiu, esant 15 °C temperatūrai.</w:t>
      </w:r>
    </w:p>
    <w:p w14:paraId="7DFEB9DB" w14:textId="77777777" w:rsidR="00293A0B" w:rsidRPr="00D759C5" w:rsidRDefault="00293A0B" w:rsidP="00766D7A">
      <w:pPr>
        <w:pStyle w:val="BT-EMEASMCA"/>
        <w:rPr>
          <w:i/>
          <w:iCs/>
        </w:rPr>
      </w:pPr>
      <w:r w:rsidRPr="00D759C5">
        <w:t>Pagalbinių medžiagų sudėtyje nėra.</w:t>
      </w:r>
    </w:p>
    <w:p w14:paraId="302CF7DA" w14:textId="77777777" w:rsidR="00293A0B" w:rsidRPr="00D759C5" w:rsidRDefault="00293A0B" w:rsidP="00D759C5">
      <w:pPr>
        <w:pStyle w:val="Pagrindinistekstas"/>
        <w:spacing w:after="0"/>
        <w:rPr>
          <w:sz w:val="22"/>
          <w:szCs w:val="22"/>
        </w:rPr>
      </w:pPr>
    </w:p>
    <w:p w14:paraId="482D323F" w14:textId="70A28289" w:rsidR="00293A0B" w:rsidRPr="00D759C5" w:rsidRDefault="00293A0B" w:rsidP="00D759C5">
      <w:pPr>
        <w:pStyle w:val="Pagrindinistekstas"/>
        <w:spacing w:after="0"/>
        <w:rPr>
          <w:b/>
          <w:sz w:val="22"/>
          <w:szCs w:val="22"/>
        </w:rPr>
      </w:pPr>
      <w:r w:rsidRPr="00D759C5">
        <w:rPr>
          <w:b/>
          <w:bCs/>
          <w:sz w:val="22"/>
          <w:szCs w:val="22"/>
        </w:rPr>
        <w:t xml:space="preserve">Deguonis Gaschema </w:t>
      </w:r>
      <w:r w:rsidRPr="00D759C5">
        <w:rPr>
          <w:b/>
          <w:sz w:val="22"/>
          <w:szCs w:val="22"/>
        </w:rPr>
        <w:t>išvaizda ir kiekis pakuotėje</w:t>
      </w:r>
    </w:p>
    <w:p w14:paraId="08ED82BE" w14:textId="77777777" w:rsidR="00293A0B" w:rsidRPr="00D759C5" w:rsidRDefault="00293A0B" w:rsidP="00D759C5">
      <w:pPr>
        <w:pStyle w:val="Pagrindinistekstas"/>
        <w:spacing w:after="0"/>
        <w:rPr>
          <w:sz w:val="22"/>
          <w:szCs w:val="22"/>
        </w:rPr>
      </w:pPr>
    </w:p>
    <w:p w14:paraId="1ABD5D10" w14:textId="77777777" w:rsidR="00293A0B" w:rsidRPr="00D759C5" w:rsidRDefault="00293A0B" w:rsidP="00D759C5">
      <w:pPr>
        <w:rPr>
          <w:rFonts w:eastAsia="Calibri"/>
          <w:szCs w:val="22"/>
        </w:rPr>
      </w:pPr>
      <w:r w:rsidRPr="00D759C5">
        <w:rPr>
          <w:rFonts w:eastAsia="Calibri"/>
          <w:szCs w:val="22"/>
        </w:rPr>
        <w:t>Bekvapės, bespalvės, beskonės dujos.</w:t>
      </w:r>
    </w:p>
    <w:p w14:paraId="6DA7DE77" w14:textId="77777777" w:rsidR="00293A0B" w:rsidRPr="00D759C5" w:rsidRDefault="00293A0B" w:rsidP="00D759C5">
      <w:pPr>
        <w:pStyle w:val="Pagrindinistekstas"/>
        <w:spacing w:after="0"/>
        <w:rPr>
          <w:b/>
          <w:sz w:val="22"/>
          <w:szCs w:val="22"/>
        </w:rPr>
      </w:pPr>
    </w:p>
    <w:p w14:paraId="63D63480" w14:textId="7C3CE6FD" w:rsidR="004C439A" w:rsidRPr="00D759C5" w:rsidRDefault="004C439A" w:rsidP="00D759C5">
      <w:pPr>
        <w:rPr>
          <w:szCs w:val="22"/>
        </w:rPr>
      </w:pPr>
      <w:r w:rsidRPr="00D759C5">
        <w:rPr>
          <w:szCs w:val="22"/>
        </w:rPr>
        <w:t>Baltos spalvos tvirti chromo-molibdeno plieno dujų balionėliai su uždaromuoju vožtuvu, kuriame integruotas slėgio reguliavimo vožtuvas, ir vožtuvas apsaugantis nuo mechaninio pažeidimo.</w:t>
      </w:r>
    </w:p>
    <w:p w14:paraId="2BA8EBE4" w14:textId="51F2014C" w:rsidR="004C439A" w:rsidRPr="00D759C5" w:rsidRDefault="004C439A" w:rsidP="00D759C5">
      <w:pPr>
        <w:pStyle w:val="Pagrindinistekstas"/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Dujų balionėlių dydis:1 l, 2 l, 2,5 l, 3 l, 5 l, 10 l, 20 l, 50 l bei 600 l balionėlių ryšulys (ryšulyje yra 12 x 50 l talpos balionėlių, kurie tarpusavyje sujungti kolektoriumi</w:t>
      </w:r>
      <w:r w:rsidR="009747B9">
        <w:rPr>
          <w:sz w:val="22"/>
          <w:szCs w:val="22"/>
        </w:rPr>
        <w:t>)</w:t>
      </w:r>
      <w:r w:rsidRPr="00D759C5">
        <w:rPr>
          <w:sz w:val="22"/>
          <w:szCs w:val="22"/>
        </w:rPr>
        <w:t>.</w:t>
      </w:r>
    </w:p>
    <w:p w14:paraId="0A6E580F" w14:textId="77777777" w:rsidR="004C439A" w:rsidRPr="00D759C5" w:rsidRDefault="004C439A" w:rsidP="00D759C5">
      <w:pPr>
        <w:pStyle w:val="Pagrindinistekstas"/>
        <w:spacing w:after="0"/>
        <w:rPr>
          <w:sz w:val="22"/>
          <w:szCs w:val="22"/>
        </w:rPr>
      </w:pPr>
    </w:p>
    <w:p w14:paraId="4634DCD7" w14:textId="477674F7" w:rsidR="004C439A" w:rsidRPr="00D759C5" w:rsidRDefault="004C439A" w:rsidP="00D759C5">
      <w:pPr>
        <w:rPr>
          <w:szCs w:val="22"/>
        </w:rPr>
      </w:pPr>
      <w:r w:rsidRPr="00D759C5">
        <w:rPr>
          <w:szCs w:val="22"/>
        </w:rPr>
        <w:t>Baltos spalvos tvirti chromo-molibdeno plieno dujų balionėliai su uždaromuoju vožtuvu, kuriame integruotas slėgio ir srauto reguliatorius ir vožtuvas, apsaugantis nuo mechaninio pažeidimo.</w:t>
      </w:r>
    </w:p>
    <w:p w14:paraId="7508F014" w14:textId="7B09901A" w:rsidR="004C439A" w:rsidRPr="00D759C5" w:rsidRDefault="004C439A" w:rsidP="00D759C5">
      <w:pPr>
        <w:pStyle w:val="Pagrindinistekstas"/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Dujų balionėlių dydis:1 l, 2 l, 2,5 l, 3 l, 5 l, 10 l.</w:t>
      </w:r>
    </w:p>
    <w:p w14:paraId="2FE4C2A1" w14:textId="77777777" w:rsidR="00293A0B" w:rsidRPr="00D759C5" w:rsidRDefault="00293A0B" w:rsidP="00D759C5">
      <w:pPr>
        <w:rPr>
          <w:szCs w:val="22"/>
        </w:rPr>
      </w:pPr>
    </w:p>
    <w:p w14:paraId="760B5C92" w14:textId="77777777" w:rsidR="00293A0B" w:rsidRPr="00D759C5" w:rsidRDefault="00293A0B" w:rsidP="00D759C5">
      <w:pPr>
        <w:pStyle w:val="Pagrindinistekstas"/>
        <w:spacing w:after="0"/>
        <w:rPr>
          <w:sz w:val="22"/>
          <w:szCs w:val="22"/>
        </w:rPr>
      </w:pPr>
      <w:r w:rsidRPr="00D759C5">
        <w:rPr>
          <w:sz w:val="22"/>
          <w:szCs w:val="22"/>
        </w:rPr>
        <w:t>Gali būti tiekiamos ne visų dydžių pakuotės.</w:t>
      </w:r>
    </w:p>
    <w:p w14:paraId="64F04AA7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</w:p>
    <w:p w14:paraId="716CE1AD" w14:textId="77777777" w:rsidR="00D870DA" w:rsidRPr="00D759C5" w:rsidRDefault="00D870DA" w:rsidP="00D759C5">
      <w:pPr>
        <w:rPr>
          <w:rFonts w:eastAsia="Calibri"/>
          <w:b/>
          <w:szCs w:val="22"/>
        </w:rPr>
      </w:pPr>
      <w:r w:rsidRPr="00D759C5">
        <w:rPr>
          <w:rFonts w:eastAsia="Calibri"/>
          <w:b/>
          <w:szCs w:val="22"/>
        </w:rPr>
        <w:t>Registruotojas ir gamintojas</w:t>
      </w:r>
    </w:p>
    <w:p w14:paraId="791A9118" w14:textId="77777777" w:rsidR="00D870DA" w:rsidRPr="00D759C5" w:rsidRDefault="00D870DA" w:rsidP="00D759C5">
      <w:pPr>
        <w:rPr>
          <w:rFonts w:eastAsia="Calibri"/>
          <w:b/>
          <w:szCs w:val="22"/>
        </w:rPr>
      </w:pPr>
    </w:p>
    <w:p w14:paraId="0B3D519D" w14:textId="77777777" w:rsidR="00D870DA" w:rsidRPr="00D759C5" w:rsidRDefault="00D870DA" w:rsidP="00D759C5">
      <w:pPr>
        <w:rPr>
          <w:rFonts w:eastAsia="Calibri"/>
          <w:b/>
          <w:szCs w:val="22"/>
        </w:rPr>
      </w:pPr>
      <w:r w:rsidRPr="00D759C5">
        <w:rPr>
          <w:rFonts w:eastAsia="Calibri"/>
          <w:b/>
          <w:szCs w:val="22"/>
        </w:rPr>
        <w:t>Registruotojas</w:t>
      </w:r>
    </w:p>
    <w:p w14:paraId="4A70AC4E" w14:textId="77777777" w:rsidR="00D870DA" w:rsidRPr="00D759C5" w:rsidRDefault="00D870DA" w:rsidP="00D759C5">
      <w:pPr>
        <w:rPr>
          <w:szCs w:val="22"/>
        </w:rPr>
      </w:pPr>
      <w:r w:rsidRPr="00D759C5">
        <w:rPr>
          <w:szCs w:val="22"/>
        </w:rPr>
        <w:t>UAB „Gaschema“</w:t>
      </w:r>
    </w:p>
    <w:p w14:paraId="5F8F15FC" w14:textId="77777777" w:rsidR="00D870DA" w:rsidRPr="00D759C5" w:rsidRDefault="00D870DA" w:rsidP="00D759C5">
      <w:pPr>
        <w:rPr>
          <w:rFonts w:eastAsia="Calibri"/>
          <w:bCs/>
          <w:color w:val="000000"/>
          <w:szCs w:val="22"/>
          <w:shd w:val="clear" w:color="auto" w:fill="FFFFFF"/>
        </w:rPr>
      </w:pPr>
      <w:proofErr w:type="spellStart"/>
      <w:r w:rsidRPr="00D759C5">
        <w:rPr>
          <w:rFonts w:eastAsia="Calibri"/>
          <w:bCs/>
          <w:color w:val="000000"/>
          <w:szCs w:val="22"/>
          <w:shd w:val="clear" w:color="auto" w:fill="FFFFFF"/>
        </w:rPr>
        <w:t>Jonalaukio</w:t>
      </w:r>
      <w:proofErr w:type="spellEnd"/>
      <w:r w:rsidRPr="00D759C5">
        <w:rPr>
          <w:rFonts w:eastAsia="Calibri"/>
          <w:bCs/>
          <w:color w:val="000000"/>
          <w:szCs w:val="22"/>
          <w:shd w:val="clear" w:color="auto" w:fill="FFFFFF"/>
        </w:rPr>
        <w:t xml:space="preserve"> k. 1</w:t>
      </w:r>
    </w:p>
    <w:p w14:paraId="0F4B42BC" w14:textId="77777777" w:rsidR="00D870DA" w:rsidRPr="00D759C5" w:rsidRDefault="00D870DA" w:rsidP="00D759C5">
      <w:pPr>
        <w:rPr>
          <w:rFonts w:eastAsia="Calibri"/>
          <w:bCs/>
          <w:color w:val="000000"/>
          <w:szCs w:val="22"/>
          <w:shd w:val="clear" w:color="auto" w:fill="FFFFFF"/>
        </w:rPr>
      </w:pPr>
      <w:r w:rsidRPr="00D759C5">
        <w:rPr>
          <w:rFonts w:eastAsia="Calibri"/>
          <w:bCs/>
          <w:color w:val="000000"/>
          <w:szCs w:val="22"/>
          <w:shd w:val="clear" w:color="auto" w:fill="FFFFFF"/>
        </w:rPr>
        <w:t>Jonavos r. sav.</w:t>
      </w:r>
    </w:p>
    <w:p w14:paraId="554BE623" w14:textId="77777777" w:rsidR="00D870DA" w:rsidRPr="00D759C5" w:rsidRDefault="00D870DA" w:rsidP="00D759C5">
      <w:pPr>
        <w:rPr>
          <w:rFonts w:eastAsia="Calibri"/>
          <w:szCs w:val="22"/>
        </w:rPr>
      </w:pPr>
      <w:r w:rsidRPr="00D759C5">
        <w:rPr>
          <w:rFonts w:eastAsia="Calibri"/>
          <w:bCs/>
          <w:color w:val="000000"/>
          <w:szCs w:val="22"/>
          <w:shd w:val="clear" w:color="auto" w:fill="FFFFFF"/>
        </w:rPr>
        <w:t>Lietuva</w:t>
      </w:r>
    </w:p>
    <w:p w14:paraId="5BC89D43" w14:textId="77777777" w:rsidR="00D870DA" w:rsidRPr="00D759C5" w:rsidRDefault="00D870DA" w:rsidP="00D759C5">
      <w:pPr>
        <w:rPr>
          <w:rFonts w:eastAsia="Calibri"/>
          <w:szCs w:val="22"/>
        </w:rPr>
      </w:pPr>
    </w:p>
    <w:p w14:paraId="3A45F74B" w14:textId="77777777" w:rsidR="00D870DA" w:rsidRPr="00D759C5" w:rsidRDefault="00D870DA" w:rsidP="00D759C5">
      <w:pPr>
        <w:rPr>
          <w:rFonts w:eastAsia="Calibri"/>
          <w:b/>
          <w:szCs w:val="22"/>
        </w:rPr>
      </w:pPr>
      <w:r w:rsidRPr="00D759C5">
        <w:rPr>
          <w:rFonts w:eastAsia="Calibri"/>
          <w:b/>
          <w:szCs w:val="22"/>
        </w:rPr>
        <w:t>Gamintojas</w:t>
      </w:r>
    </w:p>
    <w:p w14:paraId="4AB1DC45" w14:textId="77777777" w:rsidR="00382E6A" w:rsidRPr="00D759C5" w:rsidRDefault="00382E6A" w:rsidP="00D759C5">
      <w:pPr>
        <w:rPr>
          <w:szCs w:val="22"/>
        </w:rPr>
      </w:pPr>
      <w:r w:rsidRPr="00D759C5">
        <w:rPr>
          <w:szCs w:val="22"/>
        </w:rPr>
        <w:t>UAB „Gaschema“</w:t>
      </w:r>
    </w:p>
    <w:p w14:paraId="245C1796" w14:textId="77777777" w:rsidR="00382E6A" w:rsidRPr="00D759C5" w:rsidRDefault="00382E6A" w:rsidP="00D759C5">
      <w:pPr>
        <w:rPr>
          <w:color w:val="000000"/>
          <w:szCs w:val="22"/>
          <w:shd w:val="clear" w:color="auto" w:fill="FFFFFF"/>
        </w:rPr>
      </w:pPr>
      <w:proofErr w:type="spellStart"/>
      <w:r w:rsidRPr="00D759C5">
        <w:rPr>
          <w:color w:val="000000"/>
          <w:szCs w:val="22"/>
          <w:shd w:val="clear" w:color="auto" w:fill="FFFFFF"/>
        </w:rPr>
        <w:t>Jonalaukio</w:t>
      </w:r>
      <w:proofErr w:type="spellEnd"/>
      <w:r w:rsidRPr="00D759C5">
        <w:rPr>
          <w:color w:val="000000"/>
          <w:szCs w:val="22"/>
          <w:shd w:val="clear" w:color="auto" w:fill="FFFFFF"/>
        </w:rPr>
        <w:t xml:space="preserve"> k. 1</w:t>
      </w:r>
    </w:p>
    <w:p w14:paraId="7C01AB22" w14:textId="7985B424" w:rsidR="00382E6A" w:rsidRPr="00D759C5" w:rsidRDefault="003B2202" w:rsidP="00D759C5">
      <w:pPr>
        <w:rPr>
          <w:color w:val="000000"/>
          <w:szCs w:val="22"/>
          <w:shd w:val="clear" w:color="auto" w:fill="FFFFFF"/>
        </w:rPr>
      </w:pPr>
      <w:r w:rsidRPr="00D759C5">
        <w:rPr>
          <w:color w:val="000000"/>
          <w:szCs w:val="22"/>
          <w:shd w:val="clear" w:color="auto" w:fill="FFFFFF"/>
        </w:rPr>
        <w:t>Ruklos sen.,</w:t>
      </w:r>
      <w:r w:rsidRPr="00583B12">
        <w:rPr>
          <w:rFonts w:eastAsiaTheme="minorHAnsi"/>
          <w:b/>
        </w:rPr>
        <w:t xml:space="preserve"> </w:t>
      </w:r>
      <w:r w:rsidR="00382E6A" w:rsidRPr="00D759C5">
        <w:rPr>
          <w:color w:val="000000"/>
          <w:szCs w:val="22"/>
          <w:shd w:val="clear" w:color="auto" w:fill="FFFFFF"/>
        </w:rPr>
        <w:t>Jonavos r. sav.</w:t>
      </w:r>
    </w:p>
    <w:p w14:paraId="670F28CA" w14:textId="61D86700" w:rsidR="00382E6A" w:rsidRPr="00D759C5" w:rsidRDefault="00382E6A" w:rsidP="00D759C5">
      <w:pPr>
        <w:rPr>
          <w:color w:val="000000"/>
          <w:szCs w:val="22"/>
          <w:shd w:val="clear" w:color="auto" w:fill="FFFFFF"/>
        </w:rPr>
      </w:pPr>
      <w:r w:rsidRPr="00D759C5">
        <w:rPr>
          <w:color w:val="000000"/>
          <w:szCs w:val="22"/>
          <w:shd w:val="clear" w:color="auto" w:fill="FFFFFF"/>
        </w:rPr>
        <w:lastRenderedPageBreak/>
        <w:t>LT-</w:t>
      </w:r>
      <w:r w:rsidR="003B2202" w:rsidRPr="00D759C5">
        <w:rPr>
          <w:color w:val="000000"/>
          <w:szCs w:val="22"/>
          <w:shd w:val="clear" w:color="auto" w:fill="FFFFFF"/>
        </w:rPr>
        <w:t>55550</w:t>
      </w:r>
    </w:p>
    <w:p w14:paraId="1CAED895" w14:textId="4B9CCDE2" w:rsidR="00D870DA" w:rsidRPr="00D759C5" w:rsidRDefault="00382E6A" w:rsidP="00D759C5">
      <w:pPr>
        <w:rPr>
          <w:color w:val="000000"/>
          <w:szCs w:val="22"/>
          <w:shd w:val="clear" w:color="auto" w:fill="FFFFFF"/>
        </w:rPr>
      </w:pPr>
      <w:r w:rsidRPr="00D759C5">
        <w:rPr>
          <w:color w:val="000000"/>
          <w:szCs w:val="22"/>
          <w:shd w:val="clear" w:color="auto" w:fill="FFFFFF"/>
        </w:rPr>
        <w:t>Lietuva</w:t>
      </w:r>
    </w:p>
    <w:p w14:paraId="599344A5" w14:textId="77777777" w:rsidR="00382E6A" w:rsidRPr="00D759C5" w:rsidRDefault="00382E6A" w:rsidP="00D759C5">
      <w:pPr>
        <w:rPr>
          <w:rFonts w:eastAsia="Calibri"/>
          <w:szCs w:val="22"/>
        </w:rPr>
      </w:pPr>
    </w:p>
    <w:p w14:paraId="6EBDD6EC" w14:textId="77777777" w:rsidR="00D870DA" w:rsidRPr="00D759C5" w:rsidRDefault="00D870DA" w:rsidP="00D759C5">
      <w:pPr>
        <w:rPr>
          <w:rFonts w:eastAsia="Calibri"/>
          <w:szCs w:val="22"/>
        </w:rPr>
      </w:pPr>
      <w:r w:rsidRPr="00D759C5">
        <w:rPr>
          <w:rFonts w:eastAsia="Calibri"/>
          <w:szCs w:val="22"/>
        </w:rPr>
        <w:t>Jeigu apie šį vaistą norite sužinoti daugiau, kreipkitės į registruotoją.</w:t>
      </w:r>
    </w:p>
    <w:p w14:paraId="03EB1C3E" w14:textId="77777777" w:rsidR="00D870DA" w:rsidRPr="00D759C5" w:rsidRDefault="00D870DA" w:rsidP="00D759C5">
      <w:pPr>
        <w:pStyle w:val="Pagrindinistekstas"/>
        <w:spacing w:after="0"/>
        <w:rPr>
          <w:b/>
          <w:sz w:val="22"/>
          <w:szCs w:val="22"/>
        </w:rPr>
      </w:pPr>
    </w:p>
    <w:p w14:paraId="47F2201E" w14:textId="77777777" w:rsidR="0074336D" w:rsidRPr="00D759C5" w:rsidRDefault="0074336D" w:rsidP="00D759C5">
      <w:pPr>
        <w:pStyle w:val="Pagrindinistekstas"/>
        <w:spacing w:after="0"/>
        <w:rPr>
          <w:b/>
          <w:sz w:val="22"/>
          <w:szCs w:val="22"/>
        </w:rPr>
      </w:pPr>
    </w:p>
    <w:p w14:paraId="0E6E68FD" w14:textId="493A1A5F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  <w:r w:rsidRPr="00D759C5">
        <w:rPr>
          <w:b/>
          <w:sz w:val="22"/>
          <w:szCs w:val="22"/>
        </w:rPr>
        <w:t>Šis pakuotės lapelis paskutinį kartą peržiūrėtas</w:t>
      </w:r>
      <w:r w:rsidR="00270410">
        <w:rPr>
          <w:b/>
          <w:sz w:val="22"/>
          <w:szCs w:val="22"/>
        </w:rPr>
        <w:t xml:space="preserve"> 2023-10-10</w:t>
      </w:r>
      <w:r w:rsidR="00C53DA5" w:rsidRPr="00D759C5">
        <w:rPr>
          <w:b/>
          <w:sz w:val="22"/>
          <w:szCs w:val="22"/>
        </w:rPr>
        <w:t>.</w:t>
      </w:r>
    </w:p>
    <w:p w14:paraId="3CBE6BE8" w14:textId="77777777" w:rsidR="008500EE" w:rsidRPr="00D759C5" w:rsidRDefault="008500EE" w:rsidP="00D759C5">
      <w:pPr>
        <w:pStyle w:val="Pagrindinistekstas"/>
        <w:spacing w:after="0"/>
        <w:rPr>
          <w:sz w:val="22"/>
          <w:szCs w:val="22"/>
        </w:rPr>
      </w:pPr>
    </w:p>
    <w:p w14:paraId="703E6D62" w14:textId="1CFACF93" w:rsidR="008500EE" w:rsidRPr="00D759C5" w:rsidRDefault="008500EE" w:rsidP="00D759C5">
      <w:pPr>
        <w:rPr>
          <w:szCs w:val="22"/>
        </w:rPr>
      </w:pPr>
      <w:r w:rsidRPr="00D759C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D759C5">
        <w:rPr>
          <w:i/>
          <w:szCs w:val="22"/>
        </w:rPr>
        <w:t xml:space="preserve"> </w:t>
      </w:r>
      <w:hyperlink r:id="rId14" w:history="1">
        <w:r w:rsidRPr="00D759C5">
          <w:rPr>
            <w:rStyle w:val="Hipersaitas"/>
            <w:rFonts w:eastAsia="SimSun"/>
            <w:szCs w:val="22"/>
          </w:rPr>
          <w:t>http://www.vvkt.lt/</w:t>
        </w:r>
      </w:hyperlink>
      <w:r w:rsidRPr="00D759C5">
        <w:rPr>
          <w:szCs w:val="22"/>
        </w:rPr>
        <w:t>.</w:t>
      </w:r>
    </w:p>
    <w:p w14:paraId="25F73B18" w14:textId="77777777" w:rsidR="008500EE" w:rsidRPr="00D759C5" w:rsidRDefault="008500EE" w:rsidP="00D759C5">
      <w:pPr>
        <w:pStyle w:val="Pagrindinistekstas"/>
        <w:spacing w:after="0"/>
        <w:jc w:val="center"/>
        <w:rPr>
          <w:sz w:val="22"/>
          <w:szCs w:val="22"/>
        </w:rPr>
      </w:pPr>
    </w:p>
    <w:p w14:paraId="18A2D02D" w14:textId="77777777" w:rsidR="00091F46" w:rsidRPr="00D759C5" w:rsidRDefault="00091F46" w:rsidP="00D759C5">
      <w:pPr>
        <w:rPr>
          <w:szCs w:val="22"/>
        </w:rPr>
      </w:pPr>
    </w:p>
    <w:sectPr w:rsidR="00091F46" w:rsidRPr="00D759C5" w:rsidSect="001C72CF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5D7B" w14:textId="77777777" w:rsidR="00D350AC" w:rsidRDefault="00D350AC">
      <w:r>
        <w:separator/>
      </w:r>
    </w:p>
  </w:endnote>
  <w:endnote w:type="continuationSeparator" w:id="0">
    <w:p w14:paraId="41FC9837" w14:textId="77777777" w:rsidR="00D350AC" w:rsidRDefault="00D350AC">
      <w:r>
        <w:continuationSeparator/>
      </w:r>
    </w:p>
  </w:endnote>
  <w:endnote w:type="continuationNotice" w:id="1">
    <w:p w14:paraId="44FC31C8" w14:textId="77777777" w:rsidR="00D350AC" w:rsidRDefault="00D35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B5D8" w14:textId="77777777" w:rsidR="00780178" w:rsidRDefault="007801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CA8DE08" w14:textId="77777777" w:rsidR="00780178" w:rsidRDefault="0078017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0EB4" w14:textId="22228796" w:rsidR="00780178" w:rsidRDefault="007801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776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DAC857" w14:textId="77777777" w:rsidR="00780178" w:rsidRDefault="0078017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D7CF" w14:textId="77777777" w:rsidR="00D350AC" w:rsidRDefault="00D350AC">
      <w:r>
        <w:separator/>
      </w:r>
    </w:p>
  </w:footnote>
  <w:footnote w:type="continuationSeparator" w:id="0">
    <w:p w14:paraId="0CEAAD15" w14:textId="77777777" w:rsidR="00D350AC" w:rsidRDefault="00D350AC">
      <w:r>
        <w:continuationSeparator/>
      </w:r>
    </w:p>
  </w:footnote>
  <w:footnote w:type="continuationNotice" w:id="1">
    <w:p w14:paraId="4134BC4D" w14:textId="77777777" w:rsidR="00D350AC" w:rsidRDefault="00D350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85016"/>
    <w:multiLevelType w:val="hybridMultilevel"/>
    <w:tmpl w:val="0B3C3B86"/>
    <w:lvl w:ilvl="0" w:tplc="DEDE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23D6"/>
    <w:multiLevelType w:val="multilevel"/>
    <w:tmpl w:val="F8264B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9386CEC"/>
    <w:multiLevelType w:val="hybridMultilevel"/>
    <w:tmpl w:val="B38448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FD7"/>
    <w:multiLevelType w:val="hybridMultilevel"/>
    <w:tmpl w:val="D65AD9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354F"/>
    <w:multiLevelType w:val="hybridMultilevel"/>
    <w:tmpl w:val="9D5685D2"/>
    <w:lvl w:ilvl="0" w:tplc="6330AA84">
      <w:start w:val="3"/>
      <w:numFmt w:val="bullet"/>
      <w:lvlText w:val="˗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1C56215"/>
    <w:multiLevelType w:val="hybridMultilevel"/>
    <w:tmpl w:val="263648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C3CE1"/>
    <w:multiLevelType w:val="hybridMultilevel"/>
    <w:tmpl w:val="3D8A4DE8"/>
    <w:lvl w:ilvl="0" w:tplc="B2447E62">
      <w:numFmt w:val="bullet"/>
      <w:lvlText w:val="•"/>
      <w:lvlJc w:val="left"/>
      <w:pPr>
        <w:tabs>
          <w:tab w:val="num" w:pos="606"/>
        </w:tabs>
        <w:ind w:left="606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8" w15:restartNumberingAfterBreak="0">
    <w:nsid w:val="16305C67"/>
    <w:multiLevelType w:val="hybridMultilevel"/>
    <w:tmpl w:val="67048D2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2F3"/>
    <w:multiLevelType w:val="hybridMultilevel"/>
    <w:tmpl w:val="3290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D04"/>
    <w:multiLevelType w:val="multilevel"/>
    <w:tmpl w:val="BE66C96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2182F30"/>
    <w:multiLevelType w:val="hybridMultilevel"/>
    <w:tmpl w:val="02CA3B0A"/>
    <w:lvl w:ilvl="0" w:tplc="9F3E81C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F38BD"/>
    <w:multiLevelType w:val="hybridMultilevel"/>
    <w:tmpl w:val="D84C91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60D01"/>
    <w:multiLevelType w:val="hybridMultilevel"/>
    <w:tmpl w:val="285CA492"/>
    <w:lvl w:ilvl="0" w:tplc="B2447E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C765B"/>
    <w:multiLevelType w:val="hybridMultilevel"/>
    <w:tmpl w:val="B0A2B584"/>
    <w:lvl w:ilvl="0" w:tplc="B2447E6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02563"/>
    <w:multiLevelType w:val="hybridMultilevel"/>
    <w:tmpl w:val="ED02E57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A7F57"/>
    <w:multiLevelType w:val="hybridMultilevel"/>
    <w:tmpl w:val="0908C290"/>
    <w:lvl w:ilvl="0" w:tplc="214261B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606613C"/>
    <w:multiLevelType w:val="singleLevel"/>
    <w:tmpl w:val="24B475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74959F9"/>
    <w:multiLevelType w:val="multilevel"/>
    <w:tmpl w:val="DC94B80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0F02CEA"/>
    <w:multiLevelType w:val="hybridMultilevel"/>
    <w:tmpl w:val="F4C4A630"/>
    <w:lvl w:ilvl="0" w:tplc="02FCB766">
      <w:start w:val="1"/>
      <w:numFmt w:val="bullet"/>
      <w:lvlRestart w:val="0"/>
      <w:pStyle w:val="BT-EMEASMCA"/>
      <w:lvlText w:val="-"/>
      <w:lvlJc w:val="left"/>
      <w:pPr>
        <w:tabs>
          <w:tab w:val="num" w:pos="2135"/>
        </w:tabs>
        <w:ind w:left="2135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20" w15:restartNumberingAfterBreak="0">
    <w:nsid w:val="3181684B"/>
    <w:multiLevelType w:val="hybridMultilevel"/>
    <w:tmpl w:val="C61CB0E4"/>
    <w:lvl w:ilvl="0" w:tplc="6330AA84">
      <w:start w:val="3"/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B4619"/>
    <w:multiLevelType w:val="hybridMultilevel"/>
    <w:tmpl w:val="BB5C40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65AA3"/>
    <w:multiLevelType w:val="hybridMultilevel"/>
    <w:tmpl w:val="E77C15D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55F28"/>
    <w:multiLevelType w:val="hybridMultilevel"/>
    <w:tmpl w:val="0060A0E2"/>
    <w:lvl w:ilvl="0" w:tplc="651C60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8D21BE"/>
    <w:multiLevelType w:val="hybridMultilevel"/>
    <w:tmpl w:val="3F563C8E"/>
    <w:lvl w:ilvl="0" w:tplc="E1980782">
      <w:start w:val="10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B4937"/>
    <w:multiLevelType w:val="hybridMultilevel"/>
    <w:tmpl w:val="1E48162E"/>
    <w:lvl w:ilvl="0" w:tplc="9F3E81C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4764C"/>
    <w:multiLevelType w:val="hybridMultilevel"/>
    <w:tmpl w:val="3168EB88"/>
    <w:lvl w:ilvl="0" w:tplc="6330AA84">
      <w:start w:val="3"/>
      <w:numFmt w:val="bullet"/>
      <w:lvlText w:val="˗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F845A50"/>
    <w:multiLevelType w:val="hybridMultilevel"/>
    <w:tmpl w:val="EBD4DBF4"/>
    <w:lvl w:ilvl="0" w:tplc="B2447E6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FDE68FC"/>
    <w:multiLevelType w:val="hybridMultilevel"/>
    <w:tmpl w:val="CD189E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44E2"/>
    <w:multiLevelType w:val="hybridMultilevel"/>
    <w:tmpl w:val="8B9EB38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A3082"/>
    <w:multiLevelType w:val="hybridMultilevel"/>
    <w:tmpl w:val="567E7CF2"/>
    <w:lvl w:ilvl="0" w:tplc="B2447E6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3C75D98"/>
    <w:multiLevelType w:val="hybridMultilevel"/>
    <w:tmpl w:val="B0E0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63B42"/>
    <w:multiLevelType w:val="hybridMultilevel"/>
    <w:tmpl w:val="316C5E9C"/>
    <w:lvl w:ilvl="0" w:tplc="6330AA84">
      <w:start w:val="3"/>
      <w:numFmt w:val="bullet"/>
      <w:lvlText w:val="˗"/>
      <w:lvlJc w:val="left"/>
      <w:pPr>
        <w:tabs>
          <w:tab w:val="num" w:pos="363"/>
        </w:tabs>
        <w:ind w:left="363" w:hanging="363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F105129"/>
    <w:multiLevelType w:val="hybridMultilevel"/>
    <w:tmpl w:val="D52C855C"/>
    <w:lvl w:ilvl="0" w:tplc="B2447E6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3471FAE"/>
    <w:multiLevelType w:val="multilevel"/>
    <w:tmpl w:val="17625A9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538A1AFE"/>
    <w:multiLevelType w:val="hybridMultilevel"/>
    <w:tmpl w:val="7CD09924"/>
    <w:lvl w:ilvl="0" w:tplc="B2447E6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64565E"/>
    <w:multiLevelType w:val="hybridMultilevel"/>
    <w:tmpl w:val="8224FD90"/>
    <w:lvl w:ilvl="0" w:tplc="B2447E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CCB52E">
      <w:numFmt w:val="bullet"/>
      <w:lvlText w:val="-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15803"/>
    <w:multiLevelType w:val="hybridMultilevel"/>
    <w:tmpl w:val="776E1DE6"/>
    <w:lvl w:ilvl="0" w:tplc="B2447E6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8BE3EBE"/>
    <w:multiLevelType w:val="hybridMultilevel"/>
    <w:tmpl w:val="7606204E"/>
    <w:lvl w:ilvl="0" w:tplc="9F3E81C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6B2B22"/>
    <w:multiLevelType w:val="hybridMultilevel"/>
    <w:tmpl w:val="E594FB6C"/>
    <w:lvl w:ilvl="0" w:tplc="B2447E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CC7A8E"/>
    <w:multiLevelType w:val="hybridMultilevel"/>
    <w:tmpl w:val="B8123506"/>
    <w:lvl w:ilvl="0" w:tplc="6330AA84">
      <w:start w:val="3"/>
      <w:numFmt w:val="bullet"/>
      <w:lvlText w:val="˗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5C950973"/>
    <w:multiLevelType w:val="hybridMultilevel"/>
    <w:tmpl w:val="43BE56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33313"/>
    <w:multiLevelType w:val="multilevel"/>
    <w:tmpl w:val="14DE0AA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5EA10562"/>
    <w:multiLevelType w:val="hybridMultilevel"/>
    <w:tmpl w:val="7DB8822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F96504C"/>
    <w:multiLevelType w:val="hybridMultilevel"/>
    <w:tmpl w:val="616AAFB6"/>
    <w:lvl w:ilvl="0" w:tplc="7D468BB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5D25BE"/>
    <w:multiLevelType w:val="singleLevel"/>
    <w:tmpl w:val="E20CA2D2"/>
    <w:lvl w:ilvl="0">
      <w:start w:val="16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6" w15:restartNumberingAfterBreak="0">
    <w:nsid w:val="61B06C9D"/>
    <w:multiLevelType w:val="hybridMultilevel"/>
    <w:tmpl w:val="1094624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060FD"/>
    <w:multiLevelType w:val="hybridMultilevel"/>
    <w:tmpl w:val="3A0C4E42"/>
    <w:lvl w:ilvl="0" w:tplc="98B4A3C2">
      <w:start w:val="3"/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EF5AAE"/>
    <w:multiLevelType w:val="hybridMultilevel"/>
    <w:tmpl w:val="0D96A094"/>
    <w:lvl w:ilvl="0" w:tplc="B2447E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005200"/>
    <w:multiLevelType w:val="hybridMultilevel"/>
    <w:tmpl w:val="3030F0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8448BF"/>
    <w:multiLevelType w:val="multilevel"/>
    <w:tmpl w:val="3C1A1CE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DED5F0D"/>
    <w:multiLevelType w:val="hybridMultilevel"/>
    <w:tmpl w:val="69AAF50E"/>
    <w:lvl w:ilvl="0" w:tplc="9F3E81C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5E397F"/>
    <w:multiLevelType w:val="hybridMultilevel"/>
    <w:tmpl w:val="FDA0ACBA"/>
    <w:lvl w:ilvl="0" w:tplc="6454507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3E4D82"/>
    <w:multiLevelType w:val="hybridMultilevel"/>
    <w:tmpl w:val="908CBC2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995441"/>
    <w:multiLevelType w:val="hybridMultilevel"/>
    <w:tmpl w:val="20AE2B14"/>
    <w:lvl w:ilvl="0" w:tplc="B59E24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5E2CBA"/>
    <w:multiLevelType w:val="hybridMultilevel"/>
    <w:tmpl w:val="0F1A9978"/>
    <w:lvl w:ilvl="0" w:tplc="B2447E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053630"/>
    <w:multiLevelType w:val="hybridMultilevel"/>
    <w:tmpl w:val="2EAAB88E"/>
    <w:lvl w:ilvl="0" w:tplc="9F3E81C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00AFE"/>
    <w:multiLevelType w:val="hybridMultilevel"/>
    <w:tmpl w:val="09C2A276"/>
    <w:lvl w:ilvl="0" w:tplc="B2447E6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368768">
    <w:abstractNumId w:val="34"/>
  </w:num>
  <w:num w:numId="2" w16cid:durableId="587930221">
    <w:abstractNumId w:val="50"/>
  </w:num>
  <w:num w:numId="3" w16cid:durableId="1978954648">
    <w:abstractNumId w:val="2"/>
  </w:num>
  <w:num w:numId="4" w16cid:durableId="1621448185">
    <w:abstractNumId w:val="10"/>
  </w:num>
  <w:num w:numId="5" w16cid:durableId="1576162694">
    <w:abstractNumId w:val="42"/>
  </w:num>
  <w:num w:numId="6" w16cid:durableId="890073229">
    <w:abstractNumId w:val="49"/>
  </w:num>
  <w:num w:numId="7" w16cid:durableId="226886031">
    <w:abstractNumId w:val="12"/>
  </w:num>
  <w:num w:numId="8" w16cid:durableId="1192034717">
    <w:abstractNumId w:val="21"/>
  </w:num>
  <w:num w:numId="9" w16cid:durableId="45221624">
    <w:abstractNumId w:val="16"/>
  </w:num>
  <w:num w:numId="10" w16cid:durableId="148907179">
    <w:abstractNumId w:val="19"/>
  </w:num>
  <w:num w:numId="11" w16cid:durableId="378214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2" w16cid:durableId="102116764">
    <w:abstractNumId w:val="17"/>
  </w:num>
  <w:num w:numId="13" w16cid:durableId="1960183111">
    <w:abstractNumId w:val="45"/>
  </w:num>
  <w:num w:numId="14" w16cid:durableId="1890336781">
    <w:abstractNumId w:val="18"/>
  </w:num>
  <w:num w:numId="15" w16cid:durableId="968896116">
    <w:abstractNumId w:val="4"/>
  </w:num>
  <w:num w:numId="16" w16cid:durableId="797063425">
    <w:abstractNumId w:val="9"/>
  </w:num>
  <w:num w:numId="17" w16cid:durableId="1181357129">
    <w:abstractNumId w:val="6"/>
  </w:num>
  <w:num w:numId="18" w16cid:durableId="1688825871">
    <w:abstractNumId w:val="3"/>
  </w:num>
  <w:num w:numId="19" w16cid:durableId="1951274917">
    <w:abstractNumId w:val="41"/>
  </w:num>
  <w:num w:numId="20" w16cid:durableId="1421021031">
    <w:abstractNumId w:val="54"/>
  </w:num>
  <w:num w:numId="21" w16cid:durableId="1735928886">
    <w:abstractNumId w:val="32"/>
  </w:num>
  <w:num w:numId="22" w16cid:durableId="1198347733">
    <w:abstractNumId w:val="56"/>
  </w:num>
  <w:num w:numId="23" w16cid:durableId="1529217673">
    <w:abstractNumId w:val="24"/>
  </w:num>
  <w:num w:numId="24" w16cid:durableId="832529238">
    <w:abstractNumId w:val="11"/>
  </w:num>
  <w:num w:numId="25" w16cid:durableId="1688562587">
    <w:abstractNumId w:val="47"/>
  </w:num>
  <w:num w:numId="26" w16cid:durableId="1998455068">
    <w:abstractNumId w:val="46"/>
  </w:num>
  <w:num w:numId="27" w16cid:durableId="401022851">
    <w:abstractNumId w:val="40"/>
  </w:num>
  <w:num w:numId="28" w16cid:durableId="44259479">
    <w:abstractNumId w:val="26"/>
  </w:num>
  <w:num w:numId="29" w16cid:durableId="684744521">
    <w:abstractNumId w:val="5"/>
  </w:num>
  <w:num w:numId="30" w16cid:durableId="1512598675">
    <w:abstractNumId w:val="7"/>
  </w:num>
  <w:num w:numId="31" w16cid:durableId="1720666264">
    <w:abstractNumId w:val="43"/>
  </w:num>
  <w:num w:numId="32" w16cid:durableId="799612003">
    <w:abstractNumId w:val="14"/>
  </w:num>
  <w:num w:numId="33" w16cid:durableId="1001470375">
    <w:abstractNumId w:val="57"/>
  </w:num>
  <w:num w:numId="34" w16cid:durableId="789934044">
    <w:abstractNumId w:val="30"/>
  </w:num>
  <w:num w:numId="35" w16cid:durableId="274407769">
    <w:abstractNumId w:val="35"/>
  </w:num>
  <w:num w:numId="36" w16cid:durableId="846021169">
    <w:abstractNumId w:val="55"/>
  </w:num>
  <w:num w:numId="37" w16cid:durableId="1688096755">
    <w:abstractNumId w:val="33"/>
  </w:num>
  <w:num w:numId="38" w16cid:durableId="1753044020">
    <w:abstractNumId w:val="37"/>
  </w:num>
  <w:num w:numId="39" w16cid:durableId="1863780190">
    <w:abstractNumId w:val="27"/>
  </w:num>
  <w:num w:numId="40" w16cid:durableId="909073881">
    <w:abstractNumId w:val="48"/>
  </w:num>
  <w:num w:numId="41" w16cid:durableId="1121654257">
    <w:abstractNumId w:val="36"/>
  </w:num>
  <w:num w:numId="42" w16cid:durableId="1274478659">
    <w:abstractNumId w:val="20"/>
  </w:num>
  <w:num w:numId="43" w16cid:durableId="1413312446">
    <w:abstractNumId w:val="22"/>
  </w:num>
  <w:num w:numId="44" w16cid:durableId="1476871982">
    <w:abstractNumId w:val="38"/>
  </w:num>
  <w:num w:numId="45" w16cid:durableId="761224062">
    <w:abstractNumId w:val="13"/>
  </w:num>
  <w:num w:numId="46" w16cid:durableId="2104644029">
    <w:abstractNumId w:val="39"/>
  </w:num>
  <w:num w:numId="47" w16cid:durableId="1601643840">
    <w:abstractNumId w:val="51"/>
  </w:num>
  <w:num w:numId="48" w16cid:durableId="1361280591">
    <w:abstractNumId w:val="25"/>
  </w:num>
  <w:num w:numId="49" w16cid:durableId="121459680">
    <w:abstractNumId w:val="44"/>
  </w:num>
  <w:num w:numId="50" w16cid:durableId="1426345668">
    <w:abstractNumId w:val="52"/>
  </w:num>
  <w:num w:numId="51" w16cid:durableId="1285500689">
    <w:abstractNumId w:val="39"/>
  </w:num>
  <w:num w:numId="52" w16cid:durableId="536506199">
    <w:abstractNumId w:val="53"/>
  </w:num>
  <w:num w:numId="53" w16cid:durableId="11033332">
    <w:abstractNumId w:val="1"/>
  </w:num>
  <w:num w:numId="54" w16cid:durableId="1688628804">
    <w:abstractNumId w:val="31"/>
  </w:num>
  <w:num w:numId="55" w16cid:durableId="1428768008">
    <w:abstractNumId w:val="29"/>
  </w:num>
  <w:num w:numId="56" w16cid:durableId="190533424">
    <w:abstractNumId w:val="8"/>
  </w:num>
  <w:num w:numId="57" w16cid:durableId="1119645799">
    <w:abstractNumId w:val="15"/>
  </w:num>
  <w:num w:numId="58" w16cid:durableId="1659654440">
    <w:abstractNumId w:val="23"/>
  </w:num>
  <w:num w:numId="59" w16cid:durableId="392125496">
    <w:abstractNumId w:val="23"/>
  </w:num>
  <w:num w:numId="60" w16cid:durableId="1322272390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EE"/>
    <w:rsid w:val="00001181"/>
    <w:rsid w:val="0001042A"/>
    <w:rsid w:val="000119D3"/>
    <w:rsid w:val="00014DDF"/>
    <w:rsid w:val="00015383"/>
    <w:rsid w:val="000179F4"/>
    <w:rsid w:val="00032B37"/>
    <w:rsid w:val="000439E1"/>
    <w:rsid w:val="00047ED7"/>
    <w:rsid w:val="00057018"/>
    <w:rsid w:val="00064AD3"/>
    <w:rsid w:val="00066AE4"/>
    <w:rsid w:val="00075DB9"/>
    <w:rsid w:val="00086E0B"/>
    <w:rsid w:val="000915C1"/>
    <w:rsid w:val="00091F46"/>
    <w:rsid w:val="000979EC"/>
    <w:rsid w:val="00097C8A"/>
    <w:rsid w:val="000C1DB1"/>
    <w:rsid w:val="000D0871"/>
    <w:rsid w:val="000D4725"/>
    <w:rsid w:val="000D5EDB"/>
    <w:rsid w:val="000D770A"/>
    <w:rsid w:val="000E0772"/>
    <w:rsid w:val="000E0865"/>
    <w:rsid w:val="000F0649"/>
    <w:rsid w:val="00116B6D"/>
    <w:rsid w:val="0013140B"/>
    <w:rsid w:val="00147159"/>
    <w:rsid w:val="001650E1"/>
    <w:rsid w:val="00173E4A"/>
    <w:rsid w:val="00177836"/>
    <w:rsid w:val="00183DE9"/>
    <w:rsid w:val="00191323"/>
    <w:rsid w:val="001A0B18"/>
    <w:rsid w:val="001A26E0"/>
    <w:rsid w:val="001A5FF8"/>
    <w:rsid w:val="001B23DB"/>
    <w:rsid w:val="001B2C80"/>
    <w:rsid w:val="001C72CF"/>
    <w:rsid w:val="001E36A4"/>
    <w:rsid w:val="001E4E26"/>
    <w:rsid w:val="001F1C7B"/>
    <w:rsid w:val="001F6AF5"/>
    <w:rsid w:val="001F7F43"/>
    <w:rsid w:val="00201652"/>
    <w:rsid w:val="0021618A"/>
    <w:rsid w:val="0021713E"/>
    <w:rsid w:val="00233D98"/>
    <w:rsid w:val="00237F72"/>
    <w:rsid w:val="00247EDC"/>
    <w:rsid w:val="00250E1A"/>
    <w:rsid w:val="0026003D"/>
    <w:rsid w:val="002667F9"/>
    <w:rsid w:val="00270410"/>
    <w:rsid w:val="002843D8"/>
    <w:rsid w:val="00293A0B"/>
    <w:rsid w:val="002A60EE"/>
    <w:rsid w:val="002A7412"/>
    <w:rsid w:val="002D6ACD"/>
    <w:rsid w:val="002E1CC2"/>
    <w:rsid w:val="002E6A7B"/>
    <w:rsid w:val="002F1C1A"/>
    <w:rsid w:val="00300FA5"/>
    <w:rsid w:val="00307BDE"/>
    <w:rsid w:val="00314AE3"/>
    <w:rsid w:val="00317735"/>
    <w:rsid w:val="00323990"/>
    <w:rsid w:val="00325EE7"/>
    <w:rsid w:val="00336F96"/>
    <w:rsid w:val="00345B73"/>
    <w:rsid w:val="00346245"/>
    <w:rsid w:val="00351D70"/>
    <w:rsid w:val="00370C59"/>
    <w:rsid w:val="00373EDF"/>
    <w:rsid w:val="00376C58"/>
    <w:rsid w:val="00382E6A"/>
    <w:rsid w:val="00396A2C"/>
    <w:rsid w:val="003A15FC"/>
    <w:rsid w:val="003A5D2D"/>
    <w:rsid w:val="003A69C1"/>
    <w:rsid w:val="003B1F3F"/>
    <w:rsid w:val="003B2202"/>
    <w:rsid w:val="003C2171"/>
    <w:rsid w:val="003C6982"/>
    <w:rsid w:val="003C6EDD"/>
    <w:rsid w:val="003D56DD"/>
    <w:rsid w:val="003E4713"/>
    <w:rsid w:val="00402486"/>
    <w:rsid w:val="00416276"/>
    <w:rsid w:val="0041652D"/>
    <w:rsid w:val="004179D5"/>
    <w:rsid w:val="004274DE"/>
    <w:rsid w:val="00437EF0"/>
    <w:rsid w:val="00441782"/>
    <w:rsid w:val="004547E9"/>
    <w:rsid w:val="0046776A"/>
    <w:rsid w:val="00471511"/>
    <w:rsid w:val="004823CE"/>
    <w:rsid w:val="004824F7"/>
    <w:rsid w:val="004B0881"/>
    <w:rsid w:val="004B7351"/>
    <w:rsid w:val="004C439A"/>
    <w:rsid w:val="004D1BD4"/>
    <w:rsid w:val="004D2EB1"/>
    <w:rsid w:val="00503CAE"/>
    <w:rsid w:val="0050599C"/>
    <w:rsid w:val="00541379"/>
    <w:rsid w:val="00547979"/>
    <w:rsid w:val="0056144B"/>
    <w:rsid w:val="00561883"/>
    <w:rsid w:val="00563AB4"/>
    <w:rsid w:val="00563B7B"/>
    <w:rsid w:val="00566758"/>
    <w:rsid w:val="00581934"/>
    <w:rsid w:val="00583B12"/>
    <w:rsid w:val="005850C1"/>
    <w:rsid w:val="00585BAB"/>
    <w:rsid w:val="00586373"/>
    <w:rsid w:val="005913CD"/>
    <w:rsid w:val="005A221F"/>
    <w:rsid w:val="005B2AF1"/>
    <w:rsid w:val="005E45A6"/>
    <w:rsid w:val="005F7D17"/>
    <w:rsid w:val="00604CD4"/>
    <w:rsid w:val="006051E5"/>
    <w:rsid w:val="0060531F"/>
    <w:rsid w:val="00613041"/>
    <w:rsid w:val="006214B5"/>
    <w:rsid w:val="006216D7"/>
    <w:rsid w:val="0062588B"/>
    <w:rsid w:val="00627964"/>
    <w:rsid w:val="006479BD"/>
    <w:rsid w:val="006543C0"/>
    <w:rsid w:val="006609B3"/>
    <w:rsid w:val="00667566"/>
    <w:rsid w:val="0067168C"/>
    <w:rsid w:val="0067631B"/>
    <w:rsid w:val="00680930"/>
    <w:rsid w:val="00683E67"/>
    <w:rsid w:val="006845EF"/>
    <w:rsid w:val="00696A07"/>
    <w:rsid w:val="006A2835"/>
    <w:rsid w:val="006A56A5"/>
    <w:rsid w:val="006A5FB5"/>
    <w:rsid w:val="006B4BF3"/>
    <w:rsid w:val="006C5366"/>
    <w:rsid w:val="00702C70"/>
    <w:rsid w:val="00705CE6"/>
    <w:rsid w:val="00707FF5"/>
    <w:rsid w:val="00717885"/>
    <w:rsid w:val="0074336D"/>
    <w:rsid w:val="0074572C"/>
    <w:rsid w:val="007468C7"/>
    <w:rsid w:val="00747A38"/>
    <w:rsid w:val="007512DC"/>
    <w:rsid w:val="007637F9"/>
    <w:rsid w:val="007638BB"/>
    <w:rsid w:val="00766307"/>
    <w:rsid w:val="00766D7A"/>
    <w:rsid w:val="00780178"/>
    <w:rsid w:val="007827C4"/>
    <w:rsid w:val="007A6416"/>
    <w:rsid w:val="007A670C"/>
    <w:rsid w:val="007B23D5"/>
    <w:rsid w:val="007B242C"/>
    <w:rsid w:val="007B2AD8"/>
    <w:rsid w:val="007C18A7"/>
    <w:rsid w:val="007C18C1"/>
    <w:rsid w:val="007C65FF"/>
    <w:rsid w:val="007F0BFD"/>
    <w:rsid w:val="007F2FC7"/>
    <w:rsid w:val="007F4975"/>
    <w:rsid w:val="00805549"/>
    <w:rsid w:val="008206E7"/>
    <w:rsid w:val="00821C8E"/>
    <w:rsid w:val="00822973"/>
    <w:rsid w:val="008243F6"/>
    <w:rsid w:val="00834BB9"/>
    <w:rsid w:val="00841A95"/>
    <w:rsid w:val="00847A60"/>
    <w:rsid w:val="008500EE"/>
    <w:rsid w:val="00850D80"/>
    <w:rsid w:val="00852DE2"/>
    <w:rsid w:val="0087013C"/>
    <w:rsid w:val="00871B57"/>
    <w:rsid w:val="008720CD"/>
    <w:rsid w:val="00874A23"/>
    <w:rsid w:val="00877062"/>
    <w:rsid w:val="00885D65"/>
    <w:rsid w:val="00886191"/>
    <w:rsid w:val="0089302F"/>
    <w:rsid w:val="008A01B8"/>
    <w:rsid w:val="008A2B83"/>
    <w:rsid w:val="008C084D"/>
    <w:rsid w:val="008C3A88"/>
    <w:rsid w:val="008D2F24"/>
    <w:rsid w:val="008D500A"/>
    <w:rsid w:val="008D5A86"/>
    <w:rsid w:val="008E7CAA"/>
    <w:rsid w:val="008F0F86"/>
    <w:rsid w:val="008F2FD4"/>
    <w:rsid w:val="008F40CF"/>
    <w:rsid w:val="00913597"/>
    <w:rsid w:val="0092794A"/>
    <w:rsid w:val="0093392C"/>
    <w:rsid w:val="009354DF"/>
    <w:rsid w:val="00940C5A"/>
    <w:rsid w:val="0094211E"/>
    <w:rsid w:val="00954494"/>
    <w:rsid w:val="009747B9"/>
    <w:rsid w:val="00976D51"/>
    <w:rsid w:val="009906E7"/>
    <w:rsid w:val="00993594"/>
    <w:rsid w:val="009B235C"/>
    <w:rsid w:val="009C58AD"/>
    <w:rsid w:val="009C6BB8"/>
    <w:rsid w:val="009C6E6B"/>
    <w:rsid w:val="009E274C"/>
    <w:rsid w:val="009F5B0A"/>
    <w:rsid w:val="00A10D62"/>
    <w:rsid w:val="00A164DD"/>
    <w:rsid w:val="00A17BD3"/>
    <w:rsid w:val="00A27A26"/>
    <w:rsid w:val="00A55F4E"/>
    <w:rsid w:val="00A61F5F"/>
    <w:rsid w:val="00A6561D"/>
    <w:rsid w:val="00A716AC"/>
    <w:rsid w:val="00A74E74"/>
    <w:rsid w:val="00A82489"/>
    <w:rsid w:val="00A86AC5"/>
    <w:rsid w:val="00A97819"/>
    <w:rsid w:val="00AA5A17"/>
    <w:rsid w:val="00AB675A"/>
    <w:rsid w:val="00AC747A"/>
    <w:rsid w:val="00AD3629"/>
    <w:rsid w:val="00AD7D56"/>
    <w:rsid w:val="00AE2FB6"/>
    <w:rsid w:val="00AF2DBB"/>
    <w:rsid w:val="00B04EBB"/>
    <w:rsid w:val="00B07AEE"/>
    <w:rsid w:val="00B14AF2"/>
    <w:rsid w:val="00B2540C"/>
    <w:rsid w:val="00B264A0"/>
    <w:rsid w:val="00B446EC"/>
    <w:rsid w:val="00B612E3"/>
    <w:rsid w:val="00B73B00"/>
    <w:rsid w:val="00B74EC4"/>
    <w:rsid w:val="00B75B87"/>
    <w:rsid w:val="00BC1E64"/>
    <w:rsid w:val="00BC1EE0"/>
    <w:rsid w:val="00BF5CA4"/>
    <w:rsid w:val="00C016DE"/>
    <w:rsid w:val="00C1745B"/>
    <w:rsid w:val="00C2025C"/>
    <w:rsid w:val="00C33366"/>
    <w:rsid w:val="00C336CB"/>
    <w:rsid w:val="00C36404"/>
    <w:rsid w:val="00C40DAC"/>
    <w:rsid w:val="00C44EBF"/>
    <w:rsid w:val="00C5059D"/>
    <w:rsid w:val="00C53DA5"/>
    <w:rsid w:val="00C60BC6"/>
    <w:rsid w:val="00C81D58"/>
    <w:rsid w:val="00C86834"/>
    <w:rsid w:val="00CA414D"/>
    <w:rsid w:val="00CA59A4"/>
    <w:rsid w:val="00CB4D3B"/>
    <w:rsid w:val="00CB77E3"/>
    <w:rsid w:val="00CC4683"/>
    <w:rsid w:val="00D171C4"/>
    <w:rsid w:val="00D177F7"/>
    <w:rsid w:val="00D343F3"/>
    <w:rsid w:val="00D350AC"/>
    <w:rsid w:val="00D5245C"/>
    <w:rsid w:val="00D5396E"/>
    <w:rsid w:val="00D56019"/>
    <w:rsid w:val="00D57257"/>
    <w:rsid w:val="00D62B88"/>
    <w:rsid w:val="00D73E73"/>
    <w:rsid w:val="00D759C5"/>
    <w:rsid w:val="00D80703"/>
    <w:rsid w:val="00D870DA"/>
    <w:rsid w:val="00D9155B"/>
    <w:rsid w:val="00DA2AE9"/>
    <w:rsid w:val="00DC1483"/>
    <w:rsid w:val="00DC22A6"/>
    <w:rsid w:val="00DD160E"/>
    <w:rsid w:val="00E05040"/>
    <w:rsid w:val="00E05F7C"/>
    <w:rsid w:val="00E13D84"/>
    <w:rsid w:val="00E156E2"/>
    <w:rsid w:val="00E22B8A"/>
    <w:rsid w:val="00E34DE1"/>
    <w:rsid w:val="00E56DAF"/>
    <w:rsid w:val="00E56EB0"/>
    <w:rsid w:val="00E6004B"/>
    <w:rsid w:val="00E60D21"/>
    <w:rsid w:val="00E90117"/>
    <w:rsid w:val="00EA2456"/>
    <w:rsid w:val="00EA489F"/>
    <w:rsid w:val="00EB04FD"/>
    <w:rsid w:val="00EB3257"/>
    <w:rsid w:val="00EB7E71"/>
    <w:rsid w:val="00EC3A87"/>
    <w:rsid w:val="00EC512B"/>
    <w:rsid w:val="00ED70A0"/>
    <w:rsid w:val="00EE355C"/>
    <w:rsid w:val="00EE5294"/>
    <w:rsid w:val="00EF34EA"/>
    <w:rsid w:val="00EF5DDB"/>
    <w:rsid w:val="00F0072C"/>
    <w:rsid w:val="00F13A99"/>
    <w:rsid w:val="00F35383"/>
    <w:rsid w:val="00F535FF"/>
    <w:rsid w:val="00F861E3"/>
    <w:rsid w:val="00F878D0"/>
    <w:rsid w:val="00FA2304"/>
    <w:rsid w:val="00FA3A24"/>
    <w:rsid w:val="00FD4B1A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7029"/>
  <w15:chartTrackingRefBased/>
  <w15:docId w15:val="{A340221B-AEE6-4FF1-B4AE-DE77F5D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50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014DDF"/>
    <w:pPr>
      <w:keepNext/>
      <w:tabs>
        <w:tab w:val="left" w:pos="426"/>
      </w:tabs>
      <w:outlineLvl w:val="1"/>
    </w:pPr>
    <w:rPr>
      <w:b/>
      <w:sz w:val="20"/>
    </w:rPr>
  </w:style>
  <w:style w:type="paragraph" w:styleId="Antrat3">
    <w:name w:val="heading 3"/>
    <w:basedOn w:val="prastasis"/>
    <w:next w:val="prastasis"/>
    <w:link w:val="Antrat3Diagrama"/>
    <w:autoRedefine/>
    <w:qFormat/>
    <w:rsid w:val="009747B9"/>
    <w:pPr>
      <w:keepNext/>
      <w:tabs>
        <w:tab w:val="left" w:pos="567"/>
      </w:tabs>
      <w:outlineLvl w:val="2"/>
    </w:pPr>
    <w:rPr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A86AC5"/>
    <w:pPr>
      <w:spacing w:before="240" w:after="60"/>
      <w:outlineLvl w:val="5"/>
    </w:pPr>
    <w:rPr>
      <w:b/>
      <w:bCs/>
      <w:szCs w:val="22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14DDF"/>
    <w:rPr>
      <w:rFonts w:ascii="Times New Roman" w:eastAsia="Times New Roman" w:hAnsi="Times New Roman" w:cs="Times New Roman"/>
      <w:b/>
      <w:sz w:val="20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747B9"/>
    <w:rPr>
      <w:rFonts w:ascii="Times New Roman" w:eastAsia="Times New Roman" w:hAnsi="Times New Roman" w:cs="Times New Roman"/>
      <w:b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00EE"/>
    <w:pPr>
      <w:spacing w:after="120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00E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8500EE"/>
    <w:pPr>
      <w:tabs>
        <w:tab w:val="center" w:pos="4153"/>
        <w:tab w:val="right" w:pos="8306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8500EE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8500EE"/>
  </w:style>
  <w:style w:type="paragraph" w:styleId="Pavadinimas">
    <w:name w:val="Title"/>
    <w:basedOn w:val="prastasis"/>
    <w:link w:val="PavadinimasDiagrama"/>
    <w:autoRedefine/>
    <w:qFormat/>
    <w:rsid w:val="008500EE"/>
    <w:pPr>
      <w:jc w:val="center"/>
      <w:outlineLvl w:val="0"/>
    </w:pPr>
    <w:rPr>
      <w:b/>
      <w:kern w:val="28"/>
      <w:sz w:val="20"/>
    </w:rPr>
  </w:style>
  <w:style w:type="character" w:customStyle="1" w:styleId="PavadinimasDiagrama">
    <w:name w:val="Pavadinimas Diagrama"/>
    <w:basedOn w:val="Numatytasispastraiposriftas"/>
    <w:link w:val="Pavadinimas"/>
    <w:rsid w:val="008500EE"/>
    <w:rPr>
      <w:rFonts w:ascii="Times New Roman" w:eastAsia="Times New Roman" w:hAnsi="Times New Roman" w:cs="Times New Roman"/>
      <w:b/>
      <w:kern w:val="28"/>
      <w:sz w:val="20"/>
      <w:szCs w:val="20"/>
      <w:lang w:eastAsia="lt-LT"/>
    </w:rPr>
  </w:style>
  <w:style w:type="character" w:styleId="Hipersaitas">
    <w:name w:val="Hyperlink"/>
    <w:rsid w:val="008500EE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766D7A"/>
    <w:rPr>
      <w:szCs w:val="22"/>
      <w:lang w:eastAsia="en-US"/>
    </w:rPr>
  </w:style>
  <w:style w:type="paragraph" w:customStyle="1" w:styleId="TTEMEASMCA">
    <w:name w:val="TT EMEA_SMCA"/>
    <w:basedOn w:val="Antrat1"/>
    <w:autoRedefine/>
    <w:rsid w:val="008500EE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8500EE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en-US"/>
    </w:rPr>
  </w:style>
  <w:style w:type="paragraph" w:customStyle="1" w:styleId="PI-3EMEASMCA">
    <w:name w:val="PI-3 EMEA_SMCA"/>
    <w:basedOn w:val="prastasis"/>
    <w:autoRedefine/>
    <w:rsid w:val="00FA2304"/>
    <w:rPr>
      <w:b/>
      <w:bCs/>
      <w:szCs w:val="22"/>
      <w:lang w:eastAsia="en-US"/>
    </w:rPr>
  </w:style>
  <w:style w:type="paragraph" w:customStyle="1" w:styleId="BT-EMEASMCA">
    <w:name w:val="BT- EMEA_SMCA"/>
    <w:basedOn w:val="BTEMEASMCA"/>
    <w:autoRedefine/>
    <w:rsid w:val="009747B9"/>
    <w:pPr>
      <w:numPr>
        <w:numId w:val="10"/>
      </w:numPr>
      <w:tabs>
        <w:tab w:val="clear" w:pos="2135"/>
        <w:tab w:val="num" w:pos="720"/>
      </w:tabs>
      <w:ind w:left="720" w:hanging="720"/>
    </w:pPr>
  </w:style>
  <w:style w:type="paragraph" w:styleId="Paprastasistekstas">
    <w:name w:val="Plain Text"/>
    <w:basedOn w:val="prastasis"/>
    <w:link w:val="PaprastasistekstasDiagrama"/>
    <w:uiPriority w:val="99"/>
    <w:rsid w:val="008500EE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500EE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500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8500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0EE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6053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0531F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531F"/>
    <w:rPr>
      <w:sz w:val="20"/>
      <w:szCs w:val="20"/>
    </w:rPr>
  </w:style>
  <w:style w:type="paragraph" w:styleId="Pataisymai">
    <w:name w:val="Revision"/>
    <w:hidden/>
    <w:uiPriority w:val="99"/>
    <w:semiHidden/>
    <w:rsid w:val="00B75B87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A86AC5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PI-1EMEASMCA">
    <w:name w:val="PI-1 EMEA_SMCA"/>
    <w:basedOn w:val="Antrat2"/>
    <w:autoRedefine/>
    <w:rsid w:val="00A86AC5"/>
    <w:pPr>
      <w:tabs>
        <w:tab w:val="clear" w:pos="426"/>
        <w:tab w:val="left" w:pos="567"/>
      </w:tabs>
      <w:ind w:left="567" w:hanging="567"/>
    </w:pPr>
    <w:rPr>
      <w:sz w:val="22"/>
      <w:szCs w:val="22"/>
      <w:lang w:eastAsia="en-US"/>
    </w:rPr>
  </w:style>
  <w:style w:type="paragraph" w:customStyle="1" w:styleId="PI-1labEMEASMCA">
    <w:name w:val="PI-1_lab EMEA_SMCA"/>
    <w:basedOn w:val="prastasis"/>
    <w:autoRedefine/>
    <w:rsid w:val="00A86A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rsid w:val="00A86AC5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A86AC5"/>
    <w:pPr>
      <w:keepLines/>
      <w:ind w:left="567" w:hanging="567"/>
    </w:pPr>
    <w:rPr>
      <w:kern w:val="28"/>
      <w:sz w:val="22"/>
      <w:szCs w:val="22"/>
      <w:lang w:eastAsia="en-US"/>
    </w:rPr>
  </w:style>
  <w:style w:type="character" w:customStyle="1" w:styleId="TTEMEASMCAChar">
    <w:name w:val="TT EMEA_SMCA Char"/>
    <w:rsid w:val="00A86AC5"/>
    <w:rPr>
      <w:b/>
      <w:caps/>
      <w:sz w:val="22"/>
      <w:szCs w:val="22"/>
      <w:lang w:val="en-US" w:eastAsia="en-US" w:bidi="ar-SA"/>
    </w:rPr>
  </w:style>
  <w:style w:type="paragraph" w:customStyle="1" w:styleId="BTbEMEASMCA">
    <w:name w:val="BT(b) EMEA_SMCA"/>
    <w:basedOn w:val="BTEMEASMCA"/>
    <w:autoRedefine/>
    <w:rsid w:val="00A86AC5"/>
    <w:pPr>
      <w:tabs>
        <w:tab w:val="left" w:pos="709"/>
      </w:tabs>
    </w:pPr>
    <w:rPr>
      <w:b/>
      <w:noProof/>
    </w:rPr>
  </w:style>
  <w:style w:type="paragraph" w:customStyle="1" w:styleId="BTbeEMEASMCA">
    <w:name w:val="BT(be) EMEA_SMCA"/>
    <w:basedOn w:val="BTEMEASMCA"/>
    <w:autoRedefine/>
    <w:rsid w:val="00A86AC5"/>
    <w:pPr>
      <w:tabs>
        <w:tab w:val="left" w:pos="709"/>
      </w:tabs>
      <w:jc w:val="center"/>
    </w:pPr>
    <w:rPr>
      <w:noProof/>
      <w:lang w:val="sv-SE"/>
    </w:rPr>
  </w:style>
  <w:style w:type="paragraph" w:customStyle="1" w:styleId="BTeEMEASMCA">
    <w:name w:val="BT(e) EMEA_SMCA"/>
    <w:basedOn w:val="BTEMEASMCA"/>
    <w:autoRedefine/>
    <w:rsid w:val="00A86AC5"/>
    <w:pPr>
      <w:tabs>
        <w:tab w:val="left" w:pos="709"/>
      </w:tabs>
      <w:jc w:val="center"/>
    </w:pPr>
    <w:rPr>
      <w:b/>
      <w:noProof/>
    </w:rPr>
  </w:style>
  <w:style w:type="paragraph" w:customStyle="1" w:styleId="BTgEMEASMCA">
    <w:name w:val="BT(g) EMEA_SMCA"/>
    <w:basedOn w:val="BTEMEASMCA"/>
    <w:autoRedefine/>
    <w:rsid w:val="00A86AC5"/>
    <w:pPr>
      <w:tabs>
        <w:tab w:val="left" w:pos="709"/>
      </w:tabs>
    </w:pPr>
    <w:rPr>
      <w:i/>
      <w:noProof/>
      <w:color w:val="008000"/>
    </w:rPr>
  </w:style>
  <w:style w:type="character" w:customStyle="1" w:styleId="BTEMEASMCAChar">
    <w:name w:val="BT EMEA_SMCA Char"/>
    <w:rsid w:val="00A86AC5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sid w:val="00A86AC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A86AC5"/>
    <w:pPr>
      <w:tabs>
        <w:tab w:val="left" w:pos="709"/>
      </w:tabs>
    </w:pPr>
    <w:rPr>
      <w:noProof/>
      <w:u w:val="single"/>
    </w:rPr>
  </w:style>
  <w:style w:type="paragraph" w:styleId="Dokumentostruktra">
    <w:name w:val="Document Map"/>
    <w:basedOn w:val="prastasis"/>
    <w:link w:val="DokumentostruktraDiagrama"/>
    <w:semiHidden/>
    <w:rsid w:val="00A86AC5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86AC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Pagrindinistekstas1">
    <w:name w:val="Pagrindinis tekstas1"/>
    <w:rsid w:val="00A86AC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tvirtinta">
    <w:name w:val="Patvirtinta"/>
    <w:rsid w:val="00A86AC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A86AC5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styleId="Antrats">
    <w:name w:val="header"/>
    <w:basedOn w:val="prastasis"/>
    <w:link w:val="AntratsDiagrama"/>
    <w:rsid w:val="00A86AC5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A86AC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EMEA-docParagraph">
    <w:name w:val="EMEA-doc Paragraph"/>
    <w:basedOn w:val="prastasis"/>
    <w:rsid w:val="00A86AC5"/>
    <w:pPr>
      <w:tabs>
        <w:tab w:val="left" w:pos="567"/>
        <w:tab w:val="left" w:pos="1134"/>
      </w:tabs>
    </w:pPr>
    <w:rPr>
      <w:noProof/>
      <w:szCs w:val="22"/>
      <w:lang w:val="en-GB" w:eastAsia="fr-FR"/>
    </w:rPr>
  </w:style>
  <w:style w:type="paragraph" w:styleId="Pagrindinistekstas2">
    <w:name w:val="Body Text 2"/>
    <w:basedOn w:val="prastasis"/>
    <w:link w:val="Pagrindinistekstas2Diagrama"/>
    <w:rsid w:val="00A86AC5"/>
    <w:pPr>
      <w:spacing w:after="120" w:line="480" w:lineRule="auto"/>
    </w:pPr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86A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86AC5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86A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A86AC5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A86AC5"/>
    <w:rPr>
      <w:rFonts w:ascii="Verdana" w:eastAsia="Verdana" w:hAnsi="Verdana" w:cs="Verdana"/>
      <w:sz w:val="18"/>
      <w:szCs w:val="18"/>
      <w:lang w:val="en-GB" w:eastAsia="en-GB"/>
    </w:rPr>
  </w:style>
  <w:style w:type="paragraph" w:styleId="Sraopastraipa">
    <w:name w:val="List Paragraph"/>
    <w:basedOn w:val="prastasis"/>
    <w:uiPriority w:val="34"/>
    <w:qFormat/>
    <w:rsid w:val="00A86AC5"/>
    <w:pPr>
      <w:tabs>
        <w:tab w:val="left" w:pos="567"/>
      </w:tabs>
      <w:spacing w:line="260" w:lineRule="exact"/>
      <w:ind w:left="1304"/>
    </w:pPr>
    <w:rPr>
      <w:lang w:val="en-GB" w:eastAsia="en-US"/>
    </w:rPr>
  </w:style>
  <w:style w:type="paragraph" w:customStyle="1" w:styleId="Default">
    <w:name w:val="Default"/>
    <w:rsid w:val="00A86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86AC5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86AC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7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7F2FC7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6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20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3DE31FBD468C4185A4E2E493B5F0DA" ma:contentTypeVersion="16" ma:contentTypeDescription="Kurkite naują dokumentą." ma:contentTypeScope="" ma:versionID="325c9b78130f6701f71d12a13736cb97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c01f234db333da1d8d5e9e6dea794922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6CE28-A15B-4B9B-8B88-B20C76F7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B25B6-0144-4ACA-A658-39C524C7B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F63D3-7E26-4C3B-8A63-C37F2B48DA5F}">
  <ds:schemaRefs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CA583-F41E-4C6C-A97C-9B02D46CF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9354</Words>
  <Characters>5333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Birutė Valkauskaitė</cp:lastModifiedBy>
  <cp:revision>2</cp:revision>
  <dcterms:created xsi:type="dcterms:W3CDTF">2023-10-11T11:33:00Z</dcterms:created>
  <dcterms:modified xsi:type="dcterms:W3CDTF">2023-10-11T11:33:00Z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ediaServiceImageTags">
    <vt:lpwstr/>
  </property>
</Properties>
</file>