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484EF" w14:textId="77777777" w:rsidR="002C5458" w:rsidRPr="002C5458" w:rsidRDefault="002C5458" w:rsidP="002C5458">
      <w:pPr>
        <w:tabs>
          <w:tab w:val="left" w:pos="567"/>
        </w:tabs>
        <w:spacing w:after="0" w:line="240" w:lineRule="auto"/>
        <w:ind w:left="567" w:hanging="567"/>
        <w:jc w:val="center"/>
        <w:outlineLvl w:val="0"/>
        <w:rPr>
          <w:rFonts w:eastAsia="Times New Roman"/>
          <w:b/>
          <w:caps/>
          <w:kern w:val="0"/>
          <w:szCs w:val="24"/>
          <w:lang w:eastAsia="lt-LT"/>
          <w14:ligatures w14:val="none"/>
        </w:rPr>
      </w:pPr>
      <w:bookmarkStart w:id="0" w:name="_Toc129243263"/>
      <w:bookmarkStart w:id="1" w:name="_Toc129243138"/>
      <w:r w:rsidRPr="002C5458">
        <w:rPr>
          <w:rFonts w:eastAsia="Times New Roman"/>
          <w:b/>
          <w:kern w:val="0"/>
          <w:szCs w:val="24"/>
          <w:lang w:eastAsia="lt-LT"/>
          <w14:ligatures w14:val="none"/>
        </w:rPr>
        <w:t>Pakuotės lapelis: informacija vartotojui</w:t>
      </w:r>
      <w:bookmarkEnd w:id="0"/>
      <w:bookmarkEnd w:id="1"/>
    </w:p>
    <w:p w14:paraId="19ECC687" w14:textId="77777777" w:rsidR="002C5458" w:rsidRPr="002C5458" w:rsidRDefault="002C5458" w:rsidP="002C5458">
      <w:pPr>
        <w:spacing w:after="0" w:line="240" w:lineRule="auto"/>
        <w:rPr>
          <w:rFonts w:eastAsia="Times New Roman"/>
          <w:kern w:val="0"/>
          <w:szCs w:val="24"/>
          <w:lang w:eastAsia="lt-LT"/>
          <w14:ligatures w14:val="none"/>
        </w:rPr>
      </w:pPr>
    </w:p>
    <w:p w14:paraId="2B88ECB4" w14:textId="77777777" w:rsidR="002C5458" w:rsidRPr="002C5458" w:rsidRDefault="002C5458" w:rsidP="002C5458">
      <w:pPr>
        <w:spacing w:after="0" w:line="240" w:lineRule="auto"/>
        <w:jc w:val="center"/>
        <w:outlineLvl w:val="0"/>
        <w:rPr>
          <w:rFonts w:eastAsia="Times New Roman"/>
          <w:b/>
          <w:kern w:val="0"/>
          <w:szCs w:val="24"/>
          <w:lang w:eastAsia="lt-LT"/>
          <w14:ligatures w14:val="none"/>
        </w:rPr>
      </w:pPr>
      <w:proofErr w:type="spellStart"/>
      <w:r w:rsidRPr="002C5458">
        <w:rPr>
          <w:rFonts w:eastAsia="Times New Roman"/>
          <w:b/>
          <w:kern w:val="0"/>
          <w:szCs w:val="24"/>
          <w:lang w:eastAsia="lt-LT"/>
          <w14:ligatures w14:val="none"/>
        </w:rPr>
        <w:t>Aciclovir</w:t>
      </w:r>
      <w:proofErr w:type="spellEnd"/>
      <w:r w:rsidRPr="002C5458">
        <w:rPr>
          <w:rFonts w:eastAsia="Times New Roman"/>
          <w:b/>
          <w:kern w:val="0"/>
          <w:szCs w:val="24"/>
          <w:lang w:eastAsia="lt-LT"/>
          <w14:ligatures w14:val="none"/>
        </w:rPr>
        <w:t xml:space="preserve"> </w:t>
      </w:r>
      <w:proofErr w:type="spellStart"/>
      <w:r w:rsidRPr="002C5458">
        <w:rPr>
          <w:rFonts w:eastAsia="Times New Roman"/>
          <w:b/>
          <w:kern w:val="0"/>
          <w:szCs w:val="24"/>
          <w:lang w:eastAsia="lt-LT"/>
          <w14:ligatures w14:val="none"/>
        </w:rPr>
        <w:t>Accord</w:t>
      </w:r>
      <w:proofErr w:type="spellEnd"/>
      <w:r w:rsidRPr="002C5458">
        <w:rPr>
          <w:rFonts w:eastAsia="Times New Roman"/>
          <w:b/>
          <w:kern w:val="0"/>
          <w:szCs w:val="24"/>
          <w:lang w:eastAsia="lt-LT"/>
          <w14:ligatures w14:val="none"/>
        </w:rPr>
        <w:t xml:space="preserve"> 25 mg/ml koncentratas infuziniam tirpalui</w:t>
      </w:r>
    </w:p>
    <w:p w14:paraId="3EED900E" w14:textId="77777777" w:rsidR="002C5458" w:rsidRPr="002C5458" w:rsidRDefault="002C5458" w:rsidP="002C5458">
      <w:pPr>
        <w:spacing w:after="0" w:line="240" w:lineRule="auto"/>
        <w:jc w:val="center"/>
        <w:outlineLvl w:val="0"/>
        <w:rPr>
          <w:rFonts w:eastAsia="Times New Roman"/>
          <w:kern w:val="0"/>
          <w:szCs w:val="24"/>
          <w:lang w:eastAsia="lt-LT"/>
          <w14:ligatures w14:val="none"/>
        </w:rPr>
      </w:pPr>
      <w:proofErr w:type="spellStart"/>
      <w:r w:rsidRPr="002C5458">
        <w:rPr>
          <w:rFonts w:eastAsia="Times New Roman"/>
          <w:kern w:val="0"/>
          <w:szCs w:val="24"/>
          <w:lang w:eastAsia="lt-LT"/>
          <w14:ligatures w14:val="none"/>
        </w:rPr>
        <w:t>acikloviras</w:t>
      </w:r>
      <w:proofErr w:type="spellEnd"/>
    </w:p>
    <w:p w14:paraId="3ABC3AAF" w14:textId="77777777" w:rsidR="002C5458" w:rsidRPr="002C5458" w:rsidRDefault="002C5458" w:rsidP="002C5458">
      <w:pPr>
        <w:spacing w:after="0" w:line="240" w:lineRule="auto"/>
        <w:rPr>
          <w:rFonts w:eastAsia="Times New Roman"/>
          <w:kern w:val="0"/>
          <w:szCs w:val="24"/>
          <w:lang w:eastAsia="lt-LT"/>
          <w14:ligatures w14:val="none"/>
        </w:rPr>
      </w:pPr>
    </w:p>
    <w:p w14:paraId="62241DFE" w14:textId="77777777" w:rsidR="002C5458" w:rsidRPr="002C5458" w:rsidRDefault="002C5458" w:rsidP="002C5458">
      <w:pPr>
        <w:suppressAutoHyphens/>
        <w:spacing w:after="0" w:line="240" w:lineRule="auto"/>
        <w:rPr>
          <w:rFonts w:eastAsia="Times New Roman"/>
          <w:kern w:val="0"/>
          <w:szCs w:val="24"/>
          <w:lang w:eastAsia="lt-LT"/>
          <w14:ligatures w14:val="none"/>
        </w:rPr>
      </w:pPr>
      <w:r w:rsidRPr="002C5458">
        <w:rPr>
          <w:rFonts w:eastAsia="Times New Roman"/>
          <w:b/>
          <w:kern w:val="0"/>
          <w:szCs w:val="24"/>
          <w:lang w:eastAsia="lt-LT"/>
          <w14:ligatures w14:val="none"/>
        </w:rPr>
        <w:t>Atidžiai perskaitykite visą šį lapelį, prieš pradėdami vartoti vaistą, nes jame pateikiama Jums svarbi informacija.</w:t>
      </w:r>
    </w:p>
    <w:p w14:paraId="1E9F91FC" w14:textId="77777777" w:rsidR="002C5458" w:rsidRPr="002C5458" w:rsidRDefault="002C5458" w:rsidP="002C5458">
      <w:pPr>
        <w:numPr>
          <w:ilvl w:val="0"/>
          <w:numId w:val="3"/>
        </w:numPr>
        <w:tabs>
          <w:tab w:val="left" w:pos="567"/>
        </w:tabs>
        <w:spacing w:after="0" w:line="240" w:lineRule="auto"/>
        <w:ind w:left="567" w:right="-2" w:hanging="567"/>
        <w:rPr>
          <w:rFonts w:eastAsia="Times New Roman"/>
          <w:kern w:val="0"/>
          <w:szCs w:val="24"/>
          <w:lang w:eastAsia="lt-LT"/>
          <w14:ligatures w14:val="none"/>
        </w:rPr>
      </w:pPr>
      <w:r w:rsidRPr="002C5458">
        <w:rPr>
          <w:rFonts w:eastAsia="Times New Roman"/>
          <w:kern w:val="0"/>
          <w:szCs w:val="24"/>
          <w:lang w:eastAsia="lt-LT"/>
          <w14:ligatures w14:val="none"/>
        </w:rPr>
        <w:t xml:space="preserve">Neišmeskite šio lapelio, nes vėl gali prireikti jį perskaityti. </w:t>
      </w:r>
    </w:p>
    <w:p w14:paraId="6AB03BEC" w14:textId="77777777" w:rsidR="002C5458" w:rsidRPr="002C5458" w:rsidRDefault="002C5458" w:rsidP="002C5458">
      <w:pPr>
        <w:numPr>
          <w:ilvl w:val="0"/>
          <w:numId w:val="3"/>
        </w:numPr>
        <w:tabs>
          <w:tab w:val="left" w:pos="567"/>
        </w:tabs>
        <w:spacing w:after="0" w:line="240" w:lineRule="auto"/>
        <w:ind w:left="567" w:right="-2" w:hanging="567"/>
        <w:rPr>
          <w:rFonts w:eastAsia="Times New Roman"/>
          <w:kern w:val="0"/>
          <w:szCs w:val="24"/>
          <w:lang w:eastAsia="lt-LT"/>
          <w14:ligatures w14:val="none"/>
        </w:rPr>
      </w:pPr>
      <w:r w:rsidRPr="002C5458">
        <w:rPr>
          <w:rFonts w:eastAsia="Times New Roman"/>
          <w:kern w:val="0"/>
          <w:szCs w:val="24"/>
          <w:lang w:eastAsia="lt-LT"/>
          <w14:ligatures w14:val="none"/>
        </w:rPr>
        <w:t xml:space="preserve">Jeigu kiltų daugiau klausimų, kreipkitės į gydytoją arba vaistininką. </w:t>
      </w:r>
    </w:p>
    <w:p w14:paraId="05F7C29A" w14:textId="77777777" w:rsidR="002C5458" w:rsidRPr="002C5458" w:rsidRDefault="002C5458" w:rsidP="002C5458">
      <w:pPr>
        <w:tabs>
          <w:tab w:val="left" w:pos="567"/>
        </w:tabs>
        <w:spacing w:after="0" w:line="240" w:lineRule="auto"/>
        <w:ind w:left="567" w:right="-2" w:hanging="567"/>
        <w:rPr>
          <w:rFonts w:eastAsia="Times New Roman"/>
          <w:kern w:val="0"/>
          <w:szCs w:val="24"/>
          <w:lang w:eastAsia="lt-LT"/>
          <w14:ligatures w14:val="none"/>
        </w:rPr>
      </w:pPr>
      <w:r w:rsidRPr="002C5458">
        <w:rPr>
          <w:rFonts w:eastAsia="Times New Roman"/>
          <w:kern w:val="0"/>
          <w:szCs w:val="24"/>
          <w:lang w:eastAsia="lt-LT"/>
          <w14:ligatures w14:val="none"/>
        </w:rPr>
        <w:t>-</w:t>
      </w:r>
      <w:r w:rsidRPr="002C5458">
        <w:rPr>
          <w:rFonts w:eastAsia="Times New Roman"/>
          <w:kern w:val="0"/>
          <w:szCs w:val="24"/>
          <w:lang w:eastAsia="lt-LT"/>
          <w14:ligatures w14:val="none"/>
        </w:rPr>
        <w:tab/>
        <w:t>Šis vaistas skirtas tik Jums, todėl kitiems žmonėms jo duoti negalima. Vaistas gali jiems pakenkti (net tiems, kurių ligos požymiai yra tokie patys kaip Jūsų).</w:t>
      </w:r>
    </w:p>
    <w:p w14:paraId="0CF136B6" w14:textId="77777777" w:rsidR="002C5458" w:rsidRPr="002C5458" w:rsidRDefault="002C5458" w:rsidP="002C5458">
      <w:pPr>
        <w:tabs>
          <w:tab w:val="left" w:pos="567"/>
        </w:tabs>
        <w:spacing w:after="0" w:line="240" w:lineRule="auto"/>
        <w:ind w:left="567" w:right="-2" w:hanging="567"/>
        <w:rPr>
          <w:rFonts w:eastAsia="Times New Roman"/>
          <w:kern w:val="0"/>
          <w:szCs w:val="24"/>
          <w:lang w:eastAsia="lt-LT"/>
          <w14:ligatures w14:val="none"/>
        </w:rPr>
      </w:pPr>
      <w:r w:rsidRPr="002C5458">
        <w:rPr>
          <w:rFonts w:eastAsia="Times New Roman"/>
          <w:kern w:val="0"/>
          <w:szCs w:val="24"/>
          <w:lang w:eastAsia="lt-LT"/>
          <w14:ligatures w14:val="none"/>
        </w:rPr>
        <w:t>-</w:t>
      </w:r>
      <w:r w:rsidRPr="002C5458">
        <w:rPr>
          <w:rFonts w:eastAsia="Times New Roman"/>
          <w:kern w:val="0"/>
          <w:szCs w:val="24"/>
          <w:lang w:eastAsia="lt-LT"/>
          <w14:ligatures w14:val="none"/>
        </w:rPr>
        <w:tab/>
        <w:t>Jeigu pasireiškė šalutinis poveikis (net jeigu jis šiame lapelyje nenurodytas), kreipkitės į gydytoją arba vaistininką. Žr. 4 skyrių.</w:t>
      </w:r>
    </w:p>
    <w:p w14:paraId="1CCC9067" w14:textId="77777777" w:rsidR="002C5458" w:rsidRPr="002C5458" w:rsidRDefault="002C5458" w:rsidP="002C5458">
      <w:pPr>
        <w:spacing w:after="0" w:line="240" w:lineRule="auto"/>
        <w:ind w:right="-2"/>
        <w:rPr>
          <w:rFonts w:eastAsia="Times New Roman"/>
          <w:kern w:val="0"/>
          <w:szCs w:val="24"/>
          <w:lang w:eastAsia="lt-LT"/>
          <w14:ligatures w14:val="none"/>
        </w:rPr>
      </w:pPr>
    </w:p>
    <w:p w14:paraId="6ECC804E" w14:textId="77777777" w:rsidR="002C5458" w:rsidRPr="002C5458" w:rsidRDefault="002C5458" w:rsidP="002C5458">
      <w:pPr>
        <w:keepNext/>
        <w:tabs>
          <w:tab w:val="left" w:pos="567"/>
        </w:tabs>
        <w:spacing w:after="0" w:line="240" w:lineRule="auto"/>
        <w:jc w:val="both"/>
        <w:outlineLvl w:val="3"/>
        <w:rPr>
          <w:rFonts w:eastAsia="Times New Roman"/>
          <w:b/>
          <w:kern w:val="0"/>
          <w:szCs w:val="24"/>
          <w:lang w:eastAsia="lt-LT"/>
          <w14:ligatures w14:val="none"/>
        </w:rPr>
      </w:pPr>
      <w:r w:rsidRPr="002C5458">
        <w:rPr>
          <w:rFonts w:eastAsia="Times New Roman"/>
          <w:b/>
          <w:kern w:val="0"/>
          <w:szCs w:val="24"/>
          <w:lang w:eastAsia="lt-LT"/>
          <w14:ligatures w14:val="none"/>
        </w:rPr>
        <w:t>Apie ką rašoma šiame lapelyje?</w:t>
      </w:r>
    </w:p>
    <w:p w14:paraId="366315B7" w14:textId="77777777" w:rsidR="002C5458" w:rsidRPr="002C5458" w:rsidRDefault="002C5458" w:rsidP="002C5458">
      <w:pPr>
        <w:keepNext/>
        <w:tabs>
          <w:tab w:val="left" w:pos="567"/>
        </w:tabs>
        <w:spacing w:after="0" w:line="240" w:lineRule="auto"/>
        <w:jc w:val="both"/>
        <w:outlineLvl w:val="3"/>
        <w:rPr>
          <w:rFonts w:eastAsia="Times New Roman"/>
          <w:b/>
          <w:kern w:val="0"/>
          <w:szCs w:val="24"/>
          <w:lang w:eastAsia="lt-LT"/>
          <w14:ligatures w14:val="none"/>
        </w:rPr>
      </w:pPr>
    </w:p>
    <w:p w14:paraId="1244DE2E" w14:textId="77777777" w:rsidR="002C5458" w:rsidRPr="002C5458" w:rsidRDefault="002C5458" w:rsidP="002C5458">
      <w:pPr>
        <w:tabs>
          <w:tab w:val="left" w:pos="567"/>
        </w:tabs>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1.</w:t>
      </w:r>
      <w:r w:rsidRPr="002C5458">
        <w:rPr>
          <w:rFonts w:eastAsia="Times New Roman"/>
          <w:kern w:val="0"/>
          <w:szCs w:val="24"/>
          <w:lang w:eastAsia="lt-LT"/>
          <w14:ligatures w14:val="none"/>
        </w:rPr>
        <w:tab/>
        <w:t xml:space="preserve">Kas yra </w:t>
      </w:r>
      <w:proofErr w:type="spellStart"/>
      <w:r w:rsidRPr="002C5458">
        <w:rPr>
          <w:rFonts w:eastAsia="Times New Roman"/>
          <w:kern w:val="0"/>
          <w:szCs w:val="24"/>
          <w:lang w:eastAsia="lt-LT"/>
          <w14:ligatures w14:val="none"/>
        </w:rPr>
        <w:t>Aciclovir</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Accord</w:t>
      </w:r>
      <w:proofErr w:type="spellEnd"/>
      <w:r w:rsidRPr="002C5458">
        <w:rPr>
          <w:rFonts w:eastAsia="Times New Roman"/>
          <w:kern w:val="0"/>
          <w:szCs w:val="24"/>
          <w:lang w:eastAsia="lt-LT"/>
          <w14:ligatures w14:val="none"/>
        </w:rPr>
        <w:t xml:space="preserve"> ir kam jis vartojamas</w:t>
      </w:r>
    </w:p>
    <w:p w14:paraId="770C563C" w14:textId="77777777" w:rsidR="002C5458" w:rsidRPr="002C5458" w:rsidRDefault="002C5458" w:rsidP="002C5458">
      <w:pPr>
        <w:tabs>
          <w:tab w:val="left" w:pos="567"/>
        </w:tabs>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2.</w:t>
      </w:r>
      <w:r w:rsidRPr="002C5458">
        <w:rPr>
          <w:rFonts w:eastAsia="Times New Roman"/>
          <w:kern w:val="0"/>
          <w:szCs w:val="24"/>
          <w:lang w:eastAsia="lt-LT"/>
          <w14:ligatures w14:val="none"/>
        </w:rPr>
        <w:tab/>
        <w:t xml:space="preserve">Kas žinotina prieš vartojant </w:t>
      </w:r>
      <w:proofErr w:type="spellStart"/>
      <w:r w:rsidRPr="002C5458">
        <w:rPr>
          <w:rFonts w:eastAsia="Times New Roman"/>
          <w:kern w:val="0"/>
          <w:szCs w:val="24"/>
          <w:lang w:eastAsia="lt-LT"/>
          <w14:ligatures w14:val="none"/>
        </w:rPr>
        <w:t>Aciclovir</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Accord</w:t>
      </w:r>
      <w:proofErr w:type="spellEnd"/>
    </w:p>
    <w:p w14:paraId="2F553F99" w14:textId="77777777" w:rsidR="002C5458" w:rsidRPr="002C5458" w:rsidRDefault="002C5458" w:rsidP="002C5458">
      <w:pPr>
        <w:tabs>
          <w:tab w:val="left" w:pos="567"/>
        </w:tabs>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3.</w:t>
      </w:r>
      <w:r w:rsidRPr="002C5458">
        <w:rPr>
          <w:rFonts w:eastAsia="Times New Roman"/>
          <w:kern w:val="0"/>
          <w:szCs w:val="24"/>
          <w:lang w:eastAsia="lt-LT"/>
          <w14:ligatures w14:val="none"/>
        </w:rPr>
        <w:tab/>
        <w:t xml:space="preserve">Kaip vartoti </w:t>
      </w:r>
      <w:proofErr w:type="spellStart"/>
      <w:r w:rsidRPr="002C5458">
        <w:rPr>
          <w:rFonts w:eastAsia="Times New Roman"/>
          <w:kern w:val="0"/>
          <w:szCs w:val="24"/>
          <w:lang w:eastAsia="lt-LT"/>
          <w14:ligatures w14:val="none"/>
        </w:rPr>
        <w:t>Aciclovir</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Accord</w:t>
      </w:r>
      <w:proofErr w:type="spellEnd"/>
      <w:r w:rsidRPr="002C5458">
        <w:rPr>
          <w:rFonts w:eastAsia="Times New Roman"/>
          <w:kern w:val="0"/>
          <w:szCs w:val="24"/>
          <w:lang w:eastAsia="lt-LT"/>
          <w14:ligatures w14:val="none"/>
        </w:rPr>
        <w:t xml:space="preserve"> </w:t>
      </w:r>
    </w:p>
    <w:p w14:paraId="74759789" w14:textId="77777777" w:rsidR="002C5458" w:rsidRPr="002C5458" w:rsidRDefault="002C5458" w:rsidP="002C5458">
      <w:pPr>
        <w:tabs>
          <w:tab w:val="left" w:pos="567"/>
        </w:tabs>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4.</w:t>
      </w:r>
      <w:r w:rsidRPr="002C5458">
        <w:rPr>
          <w:rFonts w:eastAsia="Times New Roman"/>
          <w:kern w:val="0"/>
          <w:szCs w:val="24"/>
          <w:lang w:eastAsia="lt-LT"/>
          <w14:ligatures w14:val="none"/>
        </w:rPr>
        <w:tab/>
        <w:t>Galimas šalutinis poveikis</w:t>
      </w:r>
    </w:p>
    <w:p w14:paraId="5E43637F" w14:textId="77777777" w:rsidR="002C5458" w:rsidRPr="002C5458" w:rsidRDefault="002C5458" w:rsidP="002C5458">
      <w:pPr>
        <w:tabs>
          <w:tab w:val="left" w:pos="567"/>
        </w:tabs>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5.</w:t>
      </w:r>
      <w:r w:rsidRPr="002C5458">
        <w:rPr>
          <w:rFonts w:eastAsia="Times New Roman"/>
          <w:kern w:val="0"/>
          <w:szCs w:val="24"/>
          <w:lang w:eastAsia="lt-LT"/>
          <w14:ligatures w14:val="none"/>
        </w:rPr>
        <w:tab/>
        <w:t xml:space="preserve">Kaip laikyti </w:t>
      </w:r>
      <w:proofErr w:type="spellStart"/>
      <w:r w:rsidRPr="002C5458">
        <w:rPr>
          <w:rFonts w:eastAsia="Times New Roman"/>
          <w:kern w:val="0"/>
          <w:szCs w:val="24"/>
          <w:lang w:eastAsia="lt-LT"/>
          <w14:ligatures w14:val="none"/>
        </w:rPr>
        <w:t>Aciclovir</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Accord</w:t>
      </w:r>
      <w:proofErr w:type="spellEnd"/>
      <w:r w:rsidRPr="002C5458">
        <w:rPr>
          <w:rFonts w:eastAsia="Times New Roman"/>
          <w:kern w:val="0"/>
          <w:szCs w:val="24"/>
          <w:lang w:eastAsia="lt-LT"/>
          <w14:ligatures w14:val="none"/>
        </w:rPr>
        <w:t xml:space="preserve"> </w:t>
      </w:r>
    </w:p>
    <w:p w14:paraId="5A4CDB5F" w14:textId="77777777" w:rsidR="002C5458" w:rsidRPr="002C5458" w:rsidRDefault="002C5458" w:rsidP="002C5458">
      <w:pPr>
        <w:tabs>
          <w:tab w:val="left" w:pos="567"/>
        </w:tabs>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6.</w:t>
      </w:r>
      <w:r w:rsidRPr="002C5458">
        <w:rPr>
          <w:rFonts w:eastAsia="Times New Roman"/>
          <w:kern w:val="0"/>
          <w:szCs w:val="24"/>
          <w:lang w:eastAsia="lt-LT"/>
          <w14:ligatures w14:val="none"/>
        </w:rPr>
        <w:tab/>
        <w:t>Pakuotės turinys ir kita informacija</w:t>
      </w:r>
    </w:p>
    <w:p w14:paraId="5188BC5A" w14:textId="77777777" w:rsidR="002C5458" w:rsidRPr="002C5458" w:rsidRDefault="002C5458" w:rsidP="002C5458">
      <w:pPr>
        <w:spacing w:after="0" w:line="240" w:lineRule="auto"/>
        <w:rPr>
          <w:rFonts w:eastAsia="Times New Roman"/>
          <w:kern w:val="0"/>
          <w:szCs w:val="24"/>
          <w:lang w:eastAsia="lt-LT"/>
          <w14:ligatures w14:val="none"/>
        </w:rPr>
      </w:pPr>
    </w:p>
    <w:p w14:paraId="05AEB7AB" w14:textId="77777777" w:rsidR="002C5458" w:rsidRPr="002C5458" w:rsidRDefault="002C5458" w:rsidP="002C5458">
      <w:pPr>
        <w:spacing w:after="0" w:line="240" w:lineRule="auto"/>
        <w:rPr>
          <w:rFonts w:eastAsia="Times New Roman"/>
          <w:kern w:val="0"/>
          <w:szCs w:val="24"/>
          <w:lang w:eastAsia="lt-LT"/>
          <w14:ligatures w14:val="none"/>
        </w:rPr>
      </w:pPr>
    </w:p>
    <w:p w14:paraId="1AC8CEF9" w14:textId="77777777" w:rsidR="002C5458" w:rsidRPr="002C5458" w:rsidRDefault="002C5458" w:rsidP="002C5458">
      <w:pPr>
        <w:keepNext/>
        <w:tabs>
          <w:tab w:val="left" w:pos="567"/>
        </w:tabs>
        <w:spacing w:after="0" w:line="240" w:lineRule="auto"/>
        <w:ind w:left="567" w:hanging="567"/>
        <w:outlineLvl w:val="1"/>
        <w:rPr>
          <w:rFonts w:eastAsia="Times New Roman"/>
          <w:b/>
          <w:kern w:val="0"/>
          <w:szCs w:val="24"/>
          <w:lang w:eastAsia="lt-LT"/>
          <w14:ligatures w14:val="none"/>
        </w:rPr>
      </w:pPr>
      <w:bookmarkStart w:id="2" w:name="_Toc129243264"/>
      <w:bookmarkStart w:id="3" w:name="_Toc129243139"/>
      <w:r w:rsidRPr="002C5458">
        <w:rPr>
          <w:rFonts w:eastAsia="Times New Roman"/>
          <w:b/>
          <w:kern w:val="0"/>
          <w:szCs w:val="24"/>
          <w:lang w:eastAsia="lt-LT"/>
          <w14:ligatures w14:val="none"/>
        </w:rPr>
        <w:t>1.</w:t>
      </w:r>
      <w:r w:rsidRPr="002C5458">
        <w:rPr>
          <w:rFonts w:eastAsia="Times New Roman"/>
          <w:b/>
          <w:kern w:val="0"/>
          <w:szCs w:val="24"/>
          <w:lang w:eastAsia="lt-LT"/>
          <w14:ligatures w14:val="none"/>
        </w:rPr>
        <w:tab/>
        <w:t xml:space="preserve">Kas yra </w:t>
      </w:r>
      <w:proofErr w:type="spellStart"/>
      <w:r w:rsidRPr="002C5458">
        <w:rPr>
          <w:rFonts w:eastAsia="Times New Roman"/>
          <w:b/>
          <w:kern w:val="0"/>
          <w:szCs w:val="24"/>
          <w:lang w:eastAsia="lt-LT"/>
          <w14:ligatures w14:val="none"/>
        </w:rPr>
        <w:t>Aciclovir</w:t>
      </w:r>
      <w:proofErr w:type="spellEnd"/>
      <w:r w:rsidRPr="002C5458">
        <w:rPr>
          <w:rFonts w:eastAsia="Times New Roman"/>
          <w:b/>
          <w:kern w:val="0"/>
          <w:szCs w:val="24"/>
          <w:lang w:eastAsia="lt-LT"/>
          <w14:ligatures w14:val="none"/>
        </w:rPr>
        <w:t xml:space="preserve"> </w:t>
      </w:r>
      <w:proofErr w:type="spellStart"/>
      <w:r w:rsidRPr="002C5458">
        <w:rPr>
          <w:rFonts w:eastAsia="Times New Roman"/>
          <w:b/>
          <w:kern w:val="0"/>
          <w:szCs w:val="24"/>
          <w:lang w:eastAsia="lt-LT"/>
          <w14:ligatures w14:val="none"/>
        </w:rPr>
        <w:t>Accord</w:t>
      </w:r>
      <w:proofErr w:type="spellEnd"/>
      <w:r w:rsidRPr="002C5458">
        <w:rPr>
          <w:rFonts w:eastAsia="Times New Roman"/>
          <w:b/>
          <w:kern w:val="0"/>
          <w:szCs w:val="24"/>
          <w:lang w:eastAsia="lt-LT"/>
          <w14:ligatures w14:val="none"/>
        </w:rPr>
        <w:t xml:space="preserve"> ir kam jis vartojamas</w:t>
      </w:r>
      <w:bookmarkEnd w:id="2"/>
      <w:bookmarkEnd w:id="3"/>
    </w:p>
    <w:p w14:paraId="24B8F49C" w14:textId="77777777" w:rsidR="002C5458" w:rsidRPr="002C5458" w:rsidRDefault="002C5458" w:rsidP="002C5458">
      <w:pPr>
        <w:spacing w:after="0" w:line="240" w:lineRule="auto"/>
        <w:rPr>
          <w:rFonts w:eastAsia="Times New Roman"/>
          <w:kern w:val="0"/>
          <w:szCs w:val="24"/>
          <w:lang w:eastAsia="lt-LT"/>
          <w14:ligatures w14:val="none"/>
        </w:rPr>
      </w:pPr>
    </w:p>
    <w:p w14:paraId="668CC974"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 xml:space="preserve">Šio vaisto sudėtyje yra veikliosios medžiagos </w:t>
      </w:r>
      <w:proofErr w:type="spellStart"/>
      <w:r w:rsidRPr="002C5458">
        <w:rPr>
          <w:rFonts w:eastAsia="Times New Roman"/>
          <w:kern w:val="0"/>
          <w:szCs w:val="24"/>
          <w:lang w:eastAsia="lt-LT"/>
          <w14:ligatures w14:val="none"/>
        </w:rPr>
        <w:t>acikloviro</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Aciclovir</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Accord</w:t>
      </w:r>
      <w:proofErr w:type="spellEnd"/>
      <w:r w:rsidRPr="002C5458">
        <w:rPr>
          <w:rFonts w:eastAsia="Times New Roman"/>
          <w:kern w:val="0"/>
          <w:szCs w:val="24"/>
          <w:lang w:eastAsia="lt-LT"/>
          <w14:ligatures w14:val="none"/>
        </w:rPr>
        <w:t xml:space="preserve"> yra antivirusinis vaistas (antivirusinis reiškia „nuo viruso“) ir jis stabdo virusų dauginimąsi.</w:t>
      </w:r>
    </w:p>
    <w:p w14:paraId="42195D9A" w14:textId="77777777" w:rsidR="002C5458" w:rsidRPr="002C5458" w:rsidRDefault="002C5458" w:rsidP="002C5458">
      <w:pPr>
        <w:spacing w:after="0" w:line="240" w:lineRule="auto"/>
        <w:rPr>
          <w:rFonts w:eastAsia="Times New Roman"/>
          <w:kern w:val="0"/>
          <w:szCs w:val="24"/>
          <w:lang w:eastAsia="lt-LT"/>
          <w14:ligatures w14:val="none"/>
        </w:rPr>
      </w:pPr>
    </w:p>
    <w:p w14:paraId="6228BD74" w14:textId="77777777" w:rsidR="002C5458" w:rsidRPr="002C5458" w:rsidRDefault="002C5458" w:rsidP="002C5458">
      <w:pPr>
        <w:spacing w:after="0" w:line="240" w:lineRule="auto"/>
        <w:rPr>
          <w:rFonts w:eastAsia="Times New Roman"/>
          <w:kern w:val="0"/>
          <w:szCs w:val="24"/>
          <w:lang w:eastAsia="lt-LT"/>
          <w14:ligatures w14:val="none"/>
        </w:rPr>
      </w:pPr>
      <w:proofErr w:type="spellStart"/>
      <w:r w:rsidRPr="002C5458">
        <w:rPr>
          <w:rFonts w:eastAsia="Times New Roman"/>
          <w:kern w:val="0"/>
          <w:szCs w:val="24"/>
          <w:lang w:eastAsia="lt-LT"/>
          <w14:ligatures w14:val="none"/>
        </w:rPr>
        <w:t>Aciclovir</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Accord</w:t>
      </w:r>
      <w:proofErr w:type="spellEnd"/>
      <w:r w:rsidRPr="002C5458">
        <w:rPr>
          <w:rFonts w:eastAsia="Times New Roman"/>
          <w:kern w:val="0"/>
          <w:szCs w:val="24"/>
          <w:lang w:eastAsia="lt-LT"/>
          <w14:ligatures w14:val="none"/>
        </w:rPr>
        <w:t xml:space="preserve"> gali būti vartojamas:</w:t>
      </w:r>
    </w:p>
    <w:p w14:paraId="4FF8E32E" w14:textId="77777777" w:rsidR="002C5458" w:rsidRPr="002C5458" w:rsidRDefault="002C5458" w:rsidP="002C5458">
      <w:pPr>
        <w:numPr>
          <w:ilvl w:val="0"/>
          <w:numId w:val="1"/>
        </w:numPr>
        <w:spacing w:after="0" w:line="240" w:lineRule="auto"/>
        <w:ind w:left="567" w:hanging="567"/>
        <w:contextualSpacing/>
        <w:rPr>
          <w:rFonts w:eastAsia="Times New Roman"/>
          <w:kern w:val="0"/>
          <w:szCs w:val="24"/>
          <w:lang w:eastAsia="lt-LT"/>
          <w14:ligatures w14:val="none"/>
        </w:rPr>
      </w:pPr>
      <w:r w:rsidRPr="002C5458">
        <w:rPr>
          <w:rFonts w:eastAsia="Times New Roman"/>
          <w:kern w:val="0"/>
          <w:szCs w:val="24"/>
          <w:lang w:eastAsia="lt-LT"/>
          <w14:ligatures w14:val="none"/>
        </w:rPr>
        <w:t xml:space="preserve">viruso, vadinamo </w:t>
      </w:r>
      <w:proofErr w:type="spellStart"/>
      <w:r w:rsidRPr="002C5458">
        <w:rPr>
          <w:rFonts w:eastAsia="Times New Roman"/>
          <w:i/>
          <w:iCs/>
          <w:kern w:val="0"/>
          <w:szCs w:val="24"/>
          <w:lang w:eastAsia="lt-LT"/>
          <w14:ligatures w14:val="none"/>
        </w:rPr>
        <w:t>herpes</w:t>
      </w:r>
      <w:proofErr w:type="spellEnd"/>
      <w:r w:rsidRPr="002C5458">
        <w:rPr>
          <w:rFonts w:eastAsia="Times New Roman"/>
          <w:i/>
          <w:iCs/>
          <w:kern w:val="0"/>
          <w:szCs w:val="24"/>
          <w:lang w:eastAsia="lt-LT"/>
          <w14:ligatures w14:val="none"/>
        </w:rPr>
        <w:t xml:space="preserve"> </w:t>
      </w:r>
      <w:proofErr w:type="spellStart"/>
      <w:r w:rsidRPr="002C5458">
        <w:rPr>
          <w:rFonts w:eastAsia="Times New Roman"/>
          <w:i/>
          <w:iCs/>
          <w:kern w:val="0"/>
          <w:szCs w:val="24"/>
          <w:lang w:eastAsia="lt-LT"/>
          <w14:ligatures w14:val="none"/>
        </w:rPr>
        <w:t>simplex</w:t>
      </w:r>
      <w:proofErr w:type="spellEnd"/>
      <w:r w:rsidRPr="002C5458">
        <w:rPr>
          <w:rFonts w:eastAsia="Times New Roman"/>
          <w:kern w:val="0"/>
          <w:szCs w:val="24"/>
          <w:lang w:eastAsia="lt-LT"/>
          <w14:ligatures w14:val="none"/>
        </w:rPr>
        <w:t xml:space="preserve">, sukeltoms infekcinėms ligoms gydyti ir profilaktikai. </w:t>
      </w:r>
      <w:proofErr w:type="spellStart"/>
      <w:r w:rsidRPr="002C5458">
        <w:rPr>
          <w:rFonts w:eastAsia="Times New Roman"/>
          <w:kern w:val="0"/>
          <w:szCs w:val="24"/>
          <w:lang w:eastAsia="lt-LT"/>
          <w14:ligatures w14:val="none"/>
        </w:rPr>
        <w:t>Aciclovir</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Accord</w:t>
      </w:r>
      <w:proofErr w:type="spellEnd"/>
      <w:r w:rsidRPr="002C5458">
        <w:rPr>
          <w:rFonts w:eastAsia="Times New Roman"/>
          <w:kern w:val="0"/>
          <w:szCs w:val="24"/>
          <w:lang w:eastAsia="lt-LT"/>
          <w14:ligatures w14:val="none"/>
        </w:rPr>
        <w:t xml:space="preserve"> daugiausia skiriamas pacientams, kurių imuninės sistemos veikla yra susilpnėjusi dėl kaulų čiulpų transplantacijos arba dėl ūminės leukemijos gydymo;</w:t>
      </w:r>
    </w:p>
    <w:p w14:paraId="1A3045F6" w14:textId="77777777" w:rsidR="002C5458" w:rsidRPr="002C5458" w:rsidRDefault="002C5458" w:rsidP="002C5458">
      <w:pPr>
        <w:numPr>
          <w:ilvl w:val="0"/>
          <w:numId w:val="1"/>
        </w:numPr>
        <w:spacing w:after="200" w:line="276" w:lineRule="auto"/>
        <w:ind w:left="567" w:hanging="567"/>
        <w:contextualSpacing/>
        <w:rPr>
          <w:rFonts w:eastAsia="Times New Roman"/>
          <w:kern w:val="0"/>
          <w:szCs w:val="24"/>
          <w:lang w:eastAsia="lt-LT"/>
          <w14:ligatures w14:val="none"/>
        </w:rPr>
      </w:pPr>
      <w:r w:rsidRPr="002C5458">
        <w:rPr>
          <w:rFonts w:eastAsia="Times New Roman"/>
          <w:kern w:val="0"/>
          <w:szCs w:val="24"/>
          <w:lang w:eastAsia="lt-LT"/>
          <w14:ligatures w14:val="none"/>
        </w:rPr>
        <w:t xml:space="preserve">juostinei pūslelinei gydyti pacientams, kurių atsparumas yra sumažėjęs, ir sunkios formos juostinei pūslelinei gydyti pacientams, kurių atsparumas yra normalus. Juostinę pūslelinę sukelia virusas, vadinamas </w:t>
      </w:r>
      <w:proofErr w:type="spellStart"/>
      <w:r w:rsidRPr="002C5458">
        <w:rPr>
          <w:rFonts w:eastAsia="Times New Roman"/>
          <w:i/>
          <w:iCs/>
          <w:kern w:val="0"/>
          <w:szCs w:val="24"/>
          <w:lang w:eastAsia="lt-LT"/>
          <w14:ligatures w14:val="none"/>
        </w:rPr>
        <w:t>varicella</w:t>
      </w:r>
      <w:proofErr w:type="spellEnd"/>
      <w:r w:rsidRPr="002C5458">
        <w:rPr>
          <w:rFonts w:eastAsia="Times New Roman"/>
          <w:i/>
          <w:iCs/>
          <w:kern w:val="0"/>
          <w:szCs w:val="24"/>
          <w:lang w:eastAsia="lt-LT"/>
          <w14:ligatures w14:val="none"/>
        </w:rPr>
        <w:t xml:space="preserve"> </w:t>
      </w:r>
      <w:proofErr w:type="spellStart"/>
      <w:r w:rsidRPr="002C5458">
        <w:rPr>
          <w:rFonts w:eastAsia="Times New Roman"/>
          <w:i/>
          <w:iCs/>
          <w:kern w:val="0"/>
          <w:szCs w:val="24"/>
          <w:lang w:eastAsia="lt-LT"/>
          <w14:ligatures w14:val="none"/>
        </w:rPr>
        <w:t>zoster</w:t>
      </w:r>
      <w:proofErr w:type="spellEnd"/>
      <w:r w:rsidRPr="002C5458">
        <w:rPr>
          <w:rFonts w:eastAsia="Times New Roman"/>
          <w:kern w:val="0"/>
          <w:szCs w:val="24"/>
          <w:lang w:eastAsia="lt-LT"/>
          <w14:ligatures w14:val="none"/>
        </w:rPr>
        <w:t>;</w:t>
      </w:r>
    </w:p>
    <w:p w14:paraId="48F8B792" w14:textId="77777777" w:rsidR="002C5458" w:rsidRPr="002C5458" w:rsidRDefault="002C5458" w:rsidP="002C5458">
      <w:pPr>
        <w:numPr>
          <w:ilvl w:val="0"/>
          <w:numId w:val="1"/>
        </w:numPr>
        <w:spacing w:after="0" w:line="240" w:lineRule="auto"/>
        <w:ind w:left="567" w:hanging="567"/>
        <w:contextualSpacing/>
        <w:rPr>
          <w:rFonts w:eastAsia="Times New Roman"/>
          <w:kern w:val="0"/>
          <w:szCs w:val="24"/>
          <w:lang w:eastAsia="lt-LT"/>
          <w14:ligatures w14:val="none"/>
        </w:rPr>
      </w:pPr>
      <w:r w:rsidRPr="002C5458">
        <w:rPr>
          <w:rFonts w:eastAsia="Times New Roman"/>
          <w:kern w:val="0"/>
          <w:szCs w:val="24"/>
          <w:lang w:eastAsia="lt-LT"/>
          <w14:ligatures w14:val="none"/>
        </w:rPr>
        <w:t xml:space="preserve">sunkioms lytinių organų infekcijoms, kurias sukelia virusas, vadinamas </w:t>
      </w:r>
      <w:proofErr w:type="spellStart"/>
      <w:r w:rsidRPr="002C5458">
        <w:rPr>
          <w:rFonts w:eastAsia="Times New Roman"/>
          <w:i/>
          <w:iCs/>
          <w:kern w:val="0"/>
          <w:szCs w:val="24"/>
          <w:lang w:eastAsia="lt-LT"/>
          <w14:ligatures w14:val="none"/>
        </w:rPr>
        <w:t>herpes</w:t>
      </w:r>
      <w:proofErr w:type="spellEnd"/>
      <w:r w:rsidRPr="002C5458">
        <w:rPr>
          <w:rFonts w:eastAsia="Times New Roman"/>
          <w:i/>
          <w:iCs/>
          <w:kern w:val="0"/>
          <w:szCs w:val="24"/>
          <w:lang w:eastAsia="lt-LT"/>
          <w14:ligatures w14:val="none"/>
        </w:rPr>
        <w:t xml:space="preserve"> </w:t>
      </w:r>
      <w:proofErr w:type="spellStart"/>
      <w:r w:rsidRPr="002C5458">
        <w:rPr>
          <w:rFonts w:eastAsia="Times New Roman"/>
          <w:i/>
          <w:iCs/>
          <w:kern w:val="0"/>
          <w:szCs w:val="24"/>
          <w:lang w:eastAsia="lt-LT"/>
          <w14:ligatures w14:val="none"/>
        </w:rPr>
        <w:t>genitalis</w:t>
      </w:r>
      <w:proofErr w:type="spellEnd"/>
      <w:r w:rsidRPr="002C5458">
        <w:rPr>
          <w:rFonts w:eastAsia="Times New Roman"/>
          <w:kern w:val="0"/>
          <w:szCs w:val="24"/>
          <w:lang w:eastAsia="lt-LT"/>
          <w14:ligatures w14:val="none"/>
        </w:rPr>
        <w:t>, gydyti;</w:t>
      </w:r>
    </w:p>
    <w:p w14:paraId="08A747A4" w14:textId="77777777" w:rsidR="002C5458" w:rsidRPr="002C5458" w:rsidRDefault="002C5458" w:rsidP="002C5458">
      <w:pPr>
        <w:numPr>
          <w:ilvl w:val="0"/>
          <w:numId w:val="1"/>
        </w:numPr>
        <w:spacing w:after="0" w:line="240" w:lineRule="auto"/>
        <w:ind w:left="567" w:hanging="567"/>
        <w:contextualSpacing/>
        <w:rPr>
          <w:rFonts w:eastAsia="Times New Roman"/>
          <w:kern w:val="0"/>
          <w:szCs w:val="24"/>
          <w:lang w:eastAsia="lt-LT"/>
          <w14:ligatures w14:val="none"/>
        </w:rPr>
      </w:pPr>
      <w:r w:rsidRPr="002C5458">
        <w:rPr>
          <w:rFonts w:eastAsia="Times New Roman"/>
          <w:kern w:val="0"/>
          <w:szCs w:val="24"/>
          <w:lang w:eastAsia="lt-LT"/>
          <w14:ligatures w14:val="none"/>
        </w:rPr>
        <w:t xml:space="preserve">galvos smegenų uždegimui (encefalitui), kurį sukelia virusas, vadinamas </w:t>
      </w:r>
      <w:proofErr w:type="spellStart"/>
      <w:r w:rsidRPr="002C5458">
        <w:rPr>
          <w:rFonts w:eastAsia="Calibri"/>
          <w:i/>
          <w:kern w:val="0"/>
          <w14:ligatures w14:val="none"/>
        </w:rPr>
        <w:t>herpes</w:t>
      </w:r>
      <w:proofErr w:type="spellEnd"/>
      <w:r w:rsidRPr="002C5458">
        <w:rPr>
          <w:rFonts w:eastAsia="Calibri"/>
          <w:i/>
          <w:kern w:val="0"/>
          <w14:ligatures w14:val="none"/>
        </w:rPr>
        <w:t xml:space="preserve"> </w:t>
      </w:r>
      <w:proofErr w:type="spellStart"/>
      <w:r w:rsidRPr="002C5458">
        <w:rPr>
          <w:rFonts w:eastAsia="Calibri"/>
          <w:i/>
          <w:kern w:val="0"/>
          <w14:ligatures w14:val="none"/>
        </w:rPr>
        <w:t>simplex</w:t>
      </w:r>
      <w:proofErr w:type="spellEnd"/>
      <w:r w:rsidRPr="002C5458">
        <w:rPr>
          <w:rFonts w:eastAsia="Calibri"/>
          <w:i/>
          <w:kern w:val="0"/>
          <w14:ligatures w14:val="none"/>
        </w:rPr>
        <w:t xml:space="preserve">, </w:t>
      </w:r>
      <w:r w:rsidRPr="002C5458">
        <w:rPr>
          <w:rFonts w:eastAsia="Times New Roman"/>
          <w:kern w:val="0"/>
          <w:szCs w:val="24"/>
          <w:lang w:eastAsia="lt-LT"/>
          <w14:ligatures w14:val="none"/>
        </w:rPr>
        <w:t>gydyti;</w:t>
      </w:r>
    </w:p>
    <w:p w14:paraId="14740BC3" w14:textId="77777777" w:rsidR="002C5458" w:rsidRPr="002C5458" w:rsidRDefault="002C5458" w:rsidP="002C5458">
      <w:pPr>
        <w:numPr>
          <w:ilvl w:val="0"/>
          <w:numId w:val="1"/>
        </w:numPr>
        <w:spacing w:after="0" w:line="240" w:lineRule="auto"/>
        <w:ind w:left="567" w:hanging="567"/>
        <w:contextualSpacing/>
        <w:rPr>
          <w:rFonts w:eastAsia="Times New Roman"/>
          <w:kern w:val="0"/>
          <w:szCs w:val="24"/>
          <w:lang w:eastAsia="lt-LT"/>
          <w14:ligatures w14:val="none"/>
        </w:rPr>
      </w:pPr>
      <w:r w:rsidRPr="002C5458">
        <w:rPr>
          <w:rFonts w:eastAsia="Times New Roman"/>
          <w:kern w:val="0"/>
          <w:szCs w:val="24"/>
          <w:lang w:eastAsia="lt-LT"/>
          <w14:ligatures w14:val="none"/>
        </w:rPr>
        <w:t xml:space="preserve">infekcijoms, kurias naujagimiams sukelia virusas, vadinamas </w:t>
      </w:r>
      <w:proofErr w:type="spellStart"/>
      <w:r w:rsidRPr="002C5458">
        <w:rPr>
          <w:rFonts w:eastAsia="Times New Roman"/>
          <w:i/>
          <w:iCs/>
          <w:kern w:val="0"/>
          <w:szCs w:val="24"/>
          <w:lang w:eastAsia="lt-LT"/>
          <w14:ligatures w14:val="none"/>
        </w:rPr>
        <w:t>herpes</w:t>
      </w:r>
      <w:proofErr w:type="spellEnd"/>
      <w:r w:rsidRPr="002C5458">
        <w:rPr>
          <w:rFonts w:eastAsia="Times New Roman"/>
          <w:i/>
          <w:iCs/>
          <w:kern w:val="0"/>
          <w:szCs w:val="24"/>
          <w:lang w:eastAsia="lt-LT"/>
          <w14:ligatures w14:val="none"/>
        </w:rPr>
        <w:t xml:space="preserve"> </w:t>
      </w:r>
      <w:proofErr w:type="spellStart"/>
      <w:r w:rsidRPr="002C5458">
        <w:rPr>
          <w:rFonts w:eastAsia="Times New Roman"/>
          <w:i/>
          <w:iCs/>
          <w:kern w:val="0"/>
          <w:szCs w:val="24"/>
          <w:lang w:eastAsia="lt-LT"/>
          <w14:ligatures w14:val="none"/>
        </w:rPr>
        <w:t>neonatorum</w:t>
      </w:r>
      <w:proofErr w:type="spellEnd"/>
      <w:r w:rsidRPr="002C5458">
        <w:rPr>
          <w:rFonts w:eastAsia="Times New Roman"/>
          <w:kern w:val="0"/>
          <w:szCs w:val="24"/>
          <w:lang w:eastAsia="lt-LT"/>
          <w14:ligatures w14:val="none"/>
        </w:rPr>
        <w:t>, gydyti.</w:t>
      </w:r>
    </w:p>
    <w:p w14:paraId="42F3FF9F" w14:textId="77777777" w:rsidR="002C5458" w:rsidRPr="002C5458" w:rsidRDefault="002C5458" w:rsidP="002C5458">
      <w:pPr>
        <w:spacing w:after="0" w:line="240" w:lineRule="auto"/>
        <w:rPr>
          <w:rFonts w:eastAsia="Times New Roman"/>
          <w:kern w:val="0"/>
          <w:szCs w:val="24"/>
          <w:lang w:eastAsia="lt-LT"/>
          <w14:ligatures w14:val="none"/>
        </w:rPr>
      </w:pPr>
    </w:p>
    <w:p w14:paraId="25A2510D" w14:textId="77777777" w:rsidR="002C5458" w:rsidRPr="002C5458" w:rsidRDefault="002C5458" w:rsidP="002C5458">
      <w:pPr>
        <w:spacing w:after="0" w:line="240" w:lineRule="auto"/>
        <w:rPr>
          <w:rFonts w:eastAsia="Times New Roman"/>
          <w:kern w:val="0"/>
          <w:szCs w:val="24"/>
          <w:lang w:eastAsia="lt-LT"/>
          <w14:ligatures w14:val="none"/>
        </w:rPr>
      </w:pPr>
    </w:p>
    <w:p w14:paraId="5F0C34D7" w14:textId="77777777" w:rsidR="002C5458" w:rsidRPr="002C5458" w:rsidRDefault="002C5458" w:rsidP="002C5458">
      <w:pPr>
        <w:keepNext/>
        <w:tabs>
          <w:tab w:val="left" w:pos="567"/>
        </w:tabs>
        <w:spacing w:after="0" w:line="240" w:lineRule="auto"/>
        <w:ind w:left="567" w:hanging="567"/>
        <w:outlineLvl w:val="1"/>
        <w:rPr>
          <w:rFonts w:eastAsia="Times New Roman"/>
          <w:b/>
          <w:kern w:val="0"/>
          <w:szCs w:val="24"/>
          <w:lang w:eastAsia="lt-LT"/>
          <w14:ligatures w14:val="none"/>
        </w:rPr>
      </w:pPr>
      <w:bookmarkStart w:id="4" w:name="_Toc129243265"/>
      <w:bookmarkStart w:id="5" w:name="_Toc129243140"/>
      <w:r w:rsidRPr="002C5458">
        <w:rPr>
          <w:rFonts w:eastAsia="Times New Roman"/>
          <w:b/>
          <w:kern w:val="0"/>
          <w:szCs w:val="24"/>
          <w:lang w:eastAsia="lt-LT"/>
          <w14:ligatures w14:val="none"/>
        </w:rPr>
        <w:t>2.</w:t>
      </w:r>
      <w:r w:rsidRPr="002C5458">
        <w:rPr>
          <w:rFonts w:eastAsia="Times New Roman"/>
          <w:b/>
          <w:kern w:val="0"/>
          <w:szCs w:val="24"/>
          <w:lang w:eastAsia="lt-LT"/>
          <w14:ligatures w14:val="none"/>
        </w:rPr>
        <w:tab/>
        <w:t xml:space="preserve">Kas žinotina prieš vartojant </w:t>
      </w:r>
      <w:bookmarkEnd w:id="4"/>
      <w:bookmarkEnd w:id="5"/>
      <w:proofErr w:type="spellStart"/>
      <w:r w:rsidRPr="002C5458">
        <w:rPr>
          <w:rFonts w:eastAsia="Times New Roman"/>
          <w:b/>
          <w:kern w:val="0"/>
          <w:szCs w:val="24"/>
          <w:lang w:eastAsia="lt-LT"/>
          <w14:ligatures w14:val="none"/>
        </w:rPr>
        <w:t>Aciclovir</w:t>
      </w:r>
      <w:proofErr w:type="spellEnd"/>
      <w:r w:rsidRPr="002C5458">
        <w:rPr>
          <w:rFonts w:eastAsia="Times New Roman"/>
          <w:b/>
          <w:kern w:val="0"/>
          <w:szCs w:val="24"/>
          <w:lang w:eastAsia="lt-LT"/>
          <w14:ligatures w14:val="none"/>
        </w:rPr>
        <w:t xml:space="preserve"> </w:t>
      </w:r>
      <w:proofErr w:type="spellStart"/>
      <w:r w:rsidRPr="002C5458">
        <w:rPr>
          <w:rFonts w:eastAsia="Times New Roman"/>
          <w:b/>
          <w:kern w:val="0"/>
          <w:szCs w:val="24"/>
          <w:lang w:eastAsia="lt-LT"/>
          <w14:ligatures w14:val="none"/>
        </w:rPr>
        <w:t>Accord</w:t>
      </w:r>
      <w:proofErr w:type="spellEnd"/>
    </w:p>
    <w:p w14:paraId="72540321" w14:textId="77777777" w:rsidR="002C5458" w:rsidRPr="002C5458" w:rsidRDefault="002C5458" w:rsidP="002C5458">
      <w:pPr>
        <w:spacing w:after="0" w:line="240" w:lineRule="auto"/>
        <w:rPr>
          <w:rFonts w:eastAsia="Times New Roman"/>
          <w:kern w:val="0"/>
          <w:szCs w:val="24"/>
          <w:lang w:eastAsia="lt-LT"/>
          <w14:ligatures w14:val="none"/>
        </w:rPr>
      </w:pPr>
    </w:p>
    <w:p w14:paraId="1C08FFD4" w14:textId="77777777" w:rsidR="002C5458" w:rsidRPr="002C5458" w:rsidRDefault="002C5458" w:rsidP="002C5458">
      <w:pPr>
        <w:spacing w:after="0" w:line="240" w:lineRule="auto"/>
        <w:rPr>
          <w:rFonts w:eastAsia="Times New Roman"/>
          <w:b/>
          <w:kern w:val="0"/>
          <w:szCs w:val="24"/>
          <w:lang w:eastAsia="lt-LT"/>
          <w14:ligatures w14:val="none"/>
        </w:rPr>
      </w:pPr>
      <w:proofErr w:type="spellStart"/>
      <w:r w:rsidRPr="002C5458">
        <w:rPr>
          <w:rFonts w:eastAsia="Times New Roman"/>
          <w:b/>
          <w:kern w:val="0"/>
          <w:szCs w:val="24"/>
          <w:lang w:eastAsia="lt-LT"/>
          <w14:ligatures w14:val="none"/>
        </w:rPr>
        <w:t>Aciclovir</w:t>
      </w:r>
      <w:proofErr w:type="spellEnd"/>
      <w:r w:rsidRPr="002C5458">
        <w:rPr>
          <w:rFonts w:eastAsia="Times New Roman"/>
          <w:b/>
          <w:kern w:val="0"/>
          <w:szCs w:val="24"/>
          <w:lang w:eastAsia="lt-LT"/>
          <w14:ligatures w14:val="none"/>
        </w:rPr>
        <w:t xml:space="preserve"> </w:t>
      </w:r>
      <w:proofErr w:type="spellStart"/>
      <w:r w:rsidRPr="002C5458">
        <w:rPr>
          <w:rFonts w:eastAsia="Times New Roman"/>
          <w:b/>
          <w:kern w:val="0"/>
          <w:szCs w:val="24"/>
          <w:lang w:eastAsia="lt-LT"/>
          <w14:ligatures w14:val="none"/>
        </w:rPr>
        <w:t>Accord</w:t>
      </w:r>
      <w:proofErr w:type="spellEnd"/>
      <w:r w:rsidRPr="002C5458">
        <w:rPr>
          <w:rFonts w:eastAsia="Times New Roman"/>
          <w:kern w:val="0"/>
          <w:szCs w:val="24"/>
          <w:lang w:eastAsia="lt-LT"/>
          <w14:ligatures w14:val="none"/>
        </w:rPr>
        <w:t xml:space="preserve"> </w:t>
      </w:r>
      <w:r w:rsidRPr="002C5458">
        <w:rPr>
          <w:rFonts w:eastAsia="Times New Roman"/>
          <w:b/>
          <w:kern w:val="0"/>
          <w:szCs w:val="24"/>
          <w:lang w:eastAsia="lt-LT"/>
          <w14:ligatures w14:val="none"/>
        </w:rPr>
        <w:t>vartoti draudžiama:</w:t>
      </w:r>
    </w:p>
    <w:p w14:paraId="204B1ECA" w14:textId="77777777" w:rsidR="002C5458" w:rsidRPr="002C5458" w:rsidRDefault="002C5458" w:rsidP="002C5458">
      <w:pPr>
        <w:numPr>
          <w:ilvl w:val="0"/>
          <w:numId w:val="1"/>
        </w:numPr>
        <w:tabs>
          <w:tab w:val="num" w:pos="567"/>
        </w:tabs>
        <w:spacing w:after="0" w:line="240" w:lineRule="auto"/>
        <w:ind w:left="567" w:hanging="567"/>
        <w:rPr>
          <w:rFonts w:eastAsia="Times New Roman"/>
          <w:kern w:val="0"/>
          <w:szCs w:val="24"/>
          <w:lang w:eastAsia="lt-LT"/>
          <w14:ligatures w14:val="none"/>
        </w:rPr>
      </w:pPr>
      <w:r w:rsidRPr="002C5458">
        <w:rPr>
          <w:rFonts w:eastAsia="Times New Roman"/>
          <w:kern w:val="0"/>
          <w:szCs w:val="24"/>
          <w:lang w:eastAsia="lt-LT"/>
          <w14:ligatures w14:val="none"/>
        </w:rPr>
        <w:t xml:space="preserve">jeigu yra alergija </w:t>
      </w:r>
      <w:proofErr w:type="spellStart"/>
      <w:r w:rsidRPr="002C5458">
        <w:rPr>
          <w:rFonts w:eastAsia="Times New Roman"/>
          <w:kern w:val="0"/>
          <w:szCs w:val="24"/>
          <w:lang w:eastAsia="lt-LT"/>
          <w14:ligatures w14:val="none"/>
        </w:rPr>
        <w:t>aciklovirui</w:t>
      </w:r>
      <w:proofErr w:type="spellEnd"/>
      <w:r w:rsidRPr="002C5458">
        <w:rPr>
          <w:rFonts w:eastAsia="Times New Roman"/>
          <w:kern w:val="0"/>
          <w:szCs w:val="24"/>
          <w:lang w:eastAsia="lt-LT"/>
          <w14:ligatures w14:val="none"/>
        </w:rPr>
        <w:t xml:space="preserve"> arba bet kuriai pagalbinei šio vaisto medžiagai (jos išvardytos 6 skyriuje).</w:t>
      </w:r>
    </w:p>
    <w:p w14:paraId="7CE8FCC0" w14:textId="77777777" w:rsidR="002C5458" w:rsidRPr="002C5458" w:rsidRDefault="002C5458" w:rsidP="002C5458">
      <w:pPr>
        <w:spacing w:after="0" w:line="240" w:lineRule="auto"/>
        <w:rPr>
          <w:rFonts w:eastAsia="Times New Roman"/>
          <w:kern w:val="0"/>
          <w:szCs w:val="24"/>
          <w:lang w:eastAsia="lt-LT"/>
          <w14:ligatures w14:val="none"/>
        </w:rPr>
      </w:pPr>
    </w:p>
    <w:p w14:paraId="11355BFF"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 xml:space="preserve">Jei paminėta būklė Jums tinka, </w:t>
      </w:r>
      <w:proofErr w:type="spellStart"/>
      <w:r w:rsidRPr="002C5458">
        <w:rPr>
          <w:rFonts w:eastAsia="Times New Roman"/>
          <w:kern w:val="0"/>
          <w:szCs w:val="24"/>
          <w:lang w:eastAsia="lt-LT"/>
          <w14:ligatures w14:val="none"/>
        </w:rPr>
        <w:t>Aciclovir</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Accord</w:t>
      </w:r>
      <w:proofErr w:type="spellEnd"/>
      <w:r w:rsidRPr="002C5458">
        <w:rPr>
          <w:rFonts w:eastAsia="Times New Roman"/>
          <w:kern w:val="0"/>
          <w:szCs w:val="24"/>
          <w:lang w:eastAsia="lt-LT"/>
          <w14:ligatures w14:val="none"/>
        </w:rPr>
        <w:t xml:space="preserve"> nevartokite. Jei abejojate, prieš vartodami </w:t>
      </w:r>
      <w:proofErr w:type="spellStart"/>
      <w:r w:rsidRPr="002C5458">
        <w:rPr>
          <w:rFonts w:eastAsia="Times New Roman"/>
          <w:kern w:val="0"/>
          <w:szCs w:val="24"/>
          <w:lang w:eastAsia="lt-LT"/>
          <w14:ligatures w14:val="none"/>
        </w:rPr>
        <w:t>Aciclovir</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Accord</w:t>
      </w:r>
      <w:proofErr w:type="spellEnd"/>
      <w:r w:rsidRPr="002C5458">
        <w:rPr>
          <w:rFonts w:eastAsia="Times New Roman"/>
          <w:kern w:val="0"/>
          <w:szCs w:val="24"/>
          <w:lang w:eastAsia="lt-LT"/>
          <w14:ligatures w14:val="none"/>
        </w:rPr>
        <w:t xml:space="preserve"> pasitarkite su gydytoju ar vaistininku.</w:t>
      </w:r>
    </w:p>
    <w:p w14:paraId="4716FE0F" w14:textId="77777777" w:rsidR="002C5458" w:rsidRPr="002C5458" w:rsidRDefault="002C5458" w:rsidP="002C5458">
      <w:pPr>
        <w:spacing w:after="0" w:line="240" w:lineRule="auto"/>
        <w:rPr>
          <w:rFonts w:eastAsia="Times New Roman"/>
          <w:kern w:val="0"/>
          <w:szCs w:val="24"/>
          <w:lang w:eastAsia="lt-LT"/>
          <w14:ligatures w14:val="none"/>
        </w:rPr>
      </w:pPr>
    </w:p>
    <w:p w14:paraId="581D56AC" w14:textId="77777777" w:rsidR="002C5458" w:rsidRPr="002C5458" w:rsidRDefault="002C5458" w:rsidP="002C5458">
      <w:pPr>
        <w:keepNext/>
        <w:tabs>
          <w:tab w:val="left" w:pos="567"/>
        </w:tabs>
        <w:spacing w:after="0" w:line="240" w:lineRule="auto"/>
        <w:jc w:val="both"/>
        <w:outlineLvl w:val="3"/>
        <w:rPr>
          <w:rFonts w:eastAsia="Times New Roman"/>
          <w:b/>
          <w:kern w:val="0"/>
          <w:szCs w:val="24"/>
          <w:lang w:eastAsia="lt-LT"/>
          <w14:ligatures w14:val="none"/>
        </w:rPr>
      </w:pPr>
      <w:r w:rsidRPr="002C5458">
        <w:rPr>
          <w:rFonts w:eastAsia="Times New Roman"/>
          <w:b/>
          <w:kern w:val="0"/>
          <w:szCs w:val="24"/>
          <w:lang w:eastAsia="lt-LT"/>
          <w14:ligatures w14:val="none"/>
        </w:rPr>
        <w:t xml:space="preserve">Įspėjimai ir atsargumo priemonės </w:t>
      </w:r>
    </w:p>
    <w:p w14:paraId="7892DA6D" w14:textId="77777777" w:rsidR="002C5458" w:rsidRPr="002C5458" w:rsidRDefault="002C5458" w:rsidP="002C5458">
      <w:pPr>
        <w:numPr>
          <w:ilvl w:val="12"/>
          <w:numId w:val="0"/>
        </w:numPr>
        <w:spacing w:after="0" w:line="240" w:lineRule="auto"/>
        <w:ind w:right="-2"/>
        <w:rPr>
          <w:rFonts w:eastAsia="Times New Roman"/>
          <w:kern w:val="0"/>
          <w:szCs w:val="24"/>
          <w:lang w:eastAsia="lt-LT"/>
          <w14:ligatures w14:val="none"/>
        </w:rPr>
      </w:pPr>
      <w:r w:rsidRPr="002C5458">
        <w:rPr>
          <w:rFonts w:eastAsia="Times New Roman"/>
          <w:kern w:val="0"/>
          <w:szCs w:val="24"/>
          <w:lang w:eastAsia="lt-LT"/>
          <w14:ligatures w14:val="none"/>
        </w:rPr>
        <w:t xml:space="preserve">Pasitarkite su gydytoju arba vaistininku, prieš pradėdami vartoti </w:t>
      </w:r>
      <w:proofErr w:type="spellStart"/>
      <w:r w:rsidRPr="002C5458">
        <w:rPr>
          <w:rFonts w:eastAsia="Times New Roman"/>
          <w:kern w:val="0"/>
          <w:szCs w:val="24"/>
          <w:lang w:eastAsia="lt-LT"/>
          <w14:ligatures w14:val="none"/>
        </w:rPr>
        <w:t>Aciclovir</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Accord</w:t>
      </w:r>
      <w:proofErr w:type="spellEnd"/>
      <w:r w:rsidRPr="002C5458">
        <w:rPr>
          <w:rFonts w:eastAsia="Times New Roman"/>
          <w:kern w:val="0"/>
          <w:szCs w:val="24"/>
          <w:lang w:eastAsia="lt-LT"/>
          <w14:ligatures w14:val="none"/>
        </w:rPr>
        <w:t>, jeigu:</w:t>
      </w:r>
    </w:p>
    <w:p w14:paraId="34D26E8D" w14:textId="77777777" w:rsidR="002C5458" w:rsidRPr="002C5458" w:rsidRDefault="002C5458" w:rsidP="002C5458">
      <w:pPr>
        <w:numPr>
          <w:ilvl w:val="0"/>
          <w:numId w:val="1"/>
        </w:numPr>
        <w:tabs>
          <w:tab w:val="num" w:pos="567"/>
        </w:tabs>
        <w:spacing w:after="0" w:line="240" w:lineRule="auto"/>
        <w:ind w:left="567" w:hanging="567"/>
        <w:rPr>
          <w:rFonts w:eastAsia="Times New Roman"/>
          <w:kern w:val="0"/>
          <w:szCs w:val="24"/>
          <w:lang w:eastAsia="lt-LT"/>
          <w14:ligatures w14:val="none"/>
        </w:rPr>
      </w:pPr>
      <w:r w:rsidRPr="002C5458">
        <w:rPr>
          <w:rFonts w:eastAsia="Times New Roman"/>
          <w:kern w:val="0"/>
          <w:szCs w:val="24"/>
          <w:lang w:eastAsia="lt-LT"/>
          <w14:ligatures w14:val="none"/>
        </w:rPr>
        <w:t>Jums yra inkstų funkcijos sutrikimų;</w:t>
      </w:r>
    </w:p>
    <w:p w14:paraId="07E7E0E2" w14:textId="77777777" w:rsidR="002C5458" w:rsidRPr="002C5458" w:rsidRDefault="002C5458" w:rsidP="002C5458">
      <w:pPr>
        <w:numPr>
          <w:ilvl w:val="0"/>
          <w:numId w:val="1"/>
        </w:numPr>
        <w:tabs>
          <w:tab w:val="num" w:pos="567"/>
        </w:tabs>
        <w:spacing w:after="0" w:line="240" w:lineRule="auto"/>
        <w:ind w:left="567" w:hanging="567"/>
        <w:rPr>
          <w:rFonts w:eastAsia="Times New Roman"/>
          <w:kern w:val="0"/>
          <w:szCs w:val="24"/>
          <w:lang w:eastAsia="lt-LT"/>
          <w14:ligatures w14:val="none"/>
        </w:rPr>
      </w:pPr>
      <w:r w:rsidRPr="002C5458">
        <w:rPr>
          <w:rFonts w:eastAsia="Times New Roman"/>
          <w:kern w:val="0"/>
          <w:szCs w:val="24"/>
          <w:lang w:eastAsia="lt-LT"/>
          <w14:ligatures w14:val="none"/>
        </w:rPr>
        <w:t>esate vyresnis kaip 65 metų;</w:t>
      </w:r>
    </w:p>
    <w:p w14:paraId="65AAE06B" w14:textId="77777777" w:rsidR="002C5458" w:rsidRPr="002C5458" w:rsidRDefault="002C5458" w:rsidP="002C5458">
      <w:pPr>
        <w:spacing w:after="0" w:line="240" w:lineRule="auto"/>
        <w:rPr>
          <w:rFonts w:eastAsia="Times New Roman"/>
          <w:kern w:val="0"/>
          <w:szCs w:val="24"/>
          <w:lang w:eastAsia="lt-LT"/>
          <w14:ligatures w14:val="none"/>
        </w:rPr>
      </w:pPr>
    </w:p>
    <w:p w14:paraId="67704A0D"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lastRenderedPageBreak/>
        <w:t xml:space="preserve">Jeigu nesate tikras, ar Jums yra minėta būklė, pasitarkite su gydytoju, vaistininku arba slaugytoju prieš </w:t>
      </w:r>
      <w:proofErr w:type="spellStart"/>
      <w:r w:rsidRPr="002C5458">
        <w:rPr>
          <w:rFonts w:eastAsia="Times New Roman"/>
          <w:kern w:val="0"/>
          <w:szCs w:val="24"/>
          <w:lang w:eastAsia="lt-LT"/>
          <w14:ligatures w14:val="none"/>
        </w:rPr>
        <w:t>Aciclovir</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Accord</w:t>
      </w:r>
      <w:proofErr w:type="spellEnd"/>
      <w:r w:rsidRPr="002C5458">
        <w:rPr>
          <w:rFonts w:eastAsia="Times New Roman"/>
          <w:kern w:val="0"/>
          <w:szCs w:val="24"/>
          <w:lang w:eastAsia="lt-LT"/>
          <w14:ligatures w14:val="none"/>
        </w:rPr>
        <w:t xml:space="preserve"> vartojimą.</w:t>
      </w:r>
    </w:p>
    <w:p w14:paraId="59D5C51D"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 xml:space="preserve">Vartojant </w:t>
      </w:r>
      <w:proofErr w:type="spellStart"/>
      <w:r w:rsidRPr="002C5458">
        <w:rPr>
          <w:rFonts w:eastAsia="Times New Roman"/>
          <w:kern w:val="0"/>
          <w:szCs w:val="24"/>
          <w:lang w:eastAsia="lt-LT"/>
          <w14:ligatures w14:val="none"/>
        </w:rPr>
        <w:t>aciklovirą</w:t>
      </w:r>
      <w:proofErr w:type="spellEnd"/>
      <w:r w:rsidRPr="002C5458">
        <w:rPr>
          <w:rFonts w:eastAsia="Times New Roman"/>
          <w:kern w:val="0"/>
          <w:szCs w:val="24"/>
          <w:lang w:eastAsia="lt-LT"/>
          <w14:ligatures w14:val="none"/>
        </w:rPr>
        <w:t xml:space="preserve"> svarbu gerti daug vandens.</w:t>
      </w:r>
    </w:p>
    <w:p w14:paraId="78F7D50E" w14:textId="77777777" w:rsidR="002C5458" w:rsidRPr="002C5458" w:rsidRDefault="002C5458" w:rsidP="002C5458">
      <w:pPr>
        <w:spacing w:after="0" w:line="240" w:lineRule="auto"/>
        <w:rPr>
          <w:rFonts w:eastAsia="Times New Roman"/>
          <w:kern w:val="0"/>
          <w:szCs w:val="24"/>
          <w:lang w:eastAsia="lt-LT"/>
          <w14:ligatures w14:val="none"/>
        </w:rPr>
      </w:pPr>
    </w:p>
    <w:p w14:paraId="56B56D06" w14:textId="77777777" w:rsidR="002C5458" w:rsidRPr="002C5458" w:rsidRDefault="002C5458" w:rsidP="002C5458">
      <w:pPr>
        <w:spacing w:after="0" w:line="240" w:lineRule="auto"/>
        <w:rPr>
          <w:rFonts w:eastAsia="Times New Roman"/>
          <w:b/>
          <w:kern w:val="0"/>
          <w:szCs w:val="24"/>
          <w:lang w:eastAsia="lt-LT"/>
          <w14:ligatures w14:val="none"/>
        </w:rPr>
      </w:pPr>
      <w:r w:rsidRPr="002C5458">
        <w:rPr>
          <w:rFonts w:eastAsia="Times New Roman"/>
          <w:b/>
          <w:kern w:val="0"/>
          <w:szCs w:val="24"/>
          <w:lang w:eastAsia="lt-LT"/>
          <w14:ligatures w14:val="none"/>
        </w:rPr>
        <w:t xml:space="preserve">Kiti vaistai ir </w:t>
      </w:r>
      <w:proofErr w:type="spellStart"/>
      <w:r w:rsidRPr="002C5458">
        <w:rPr>
          <w:rFonts w:eastAsia="Times New Roman"/>
          <w:b/>
          <w:kern w:val="0"/>
          <w:szCs w:val="24"/>
          <w:lang w:eastAsia="lt-LT"/>
          <w14:ligatures w14:val="none"/>
        </w:rPr>
        <w:t>Aciclovir</w:t>
      </w:r>
      <w:proofErr w:type="spellEnd"/>
      <w:r w:rsidRPr="002C5458">
        <w:rPr>
          <w:rFonts w:eastAsia="Times New Roman"/>
          <w:b/>
          <w:kern w:val="0"/>
          <w:szCs w:val="24"/>
          <w:lang w:eastAsia="lt-LT"/>
          <w14:ligatures w14:val="none"/>
        </w:rPr>
        <w:t xml:space="preserve"> </w:t>
      </w:r>
      <w:proofErr w:type="spellStart"/>
      <w:r w:rsidRPr="002C5458">
        <w:rPr>
          <w:rFonts w:eastAsia="Times New Roman"/>
          <w:b/>
          <w:kern w:val="0"/>
          <w:szCs w:val="24"/>
          <w:lang w:eastAsia="lt-LT"/>
          <w14:ligatures w14:val="none"/>
        </w:rPr>
        <w:t>Accord</w:t>
      </w:r>
      <w:proofErr w:type="spellEnd"/>
    </w:p>
    <w:p w14:paraId="09247199"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Jeigu vartojate ar neseniai vartojote kitų vaistų, įskaitant įsigytus be recepto bei augalinius vaistus, arba dėl to nesate tikri, apie tai pasakykite gydytojui arba vaistininkui.</w:t>
      </w:r>
    </w:p>
    <w:p w14:paraId="5626BC11" w14:textId="77777777" w:rsidR="002C5458" w:rsidRPr="002C5458" w:rsidRDefault="002C5458" w:rsidP="002C5458">
      <w:pPr>
        <w:spacing w:after="0" w:line="240" w:lineRule="auto"/>
        <w:outlineLvl w:val="0"/>
        <w:rPr>
          <w:rFonts w:eastAsia="Times New Roman"/>
          <w:kern w:val="0"/>
          <w:szCs w:val="24"/>
          <w:lang w:eastAsia="lt-LT"/>
          <w14:ligatures w14:val="none"/>
        </w:rPr>
      </w:pPr>
      <w:r w:rsidRPr="002C5458">
        <w:rPr>
          <w:rFonts w:eastAsia="Times New Roman"/>
          <w:kern w:val="0"/>
          <w:szCs w:val="24"/>
          <w:lang w:eastAsia="lt-LT"/>
          <w14:ligatures w14:val="none"/>
        </w:rPr>
        <w:t>Ypač svarbu pasakyti gydytojui arba vaistininkui, jeigu vartojate bet kurį iš toliau išvardytų vaistų.</w:t>
      </w:r>
    </w:p>
    <w:p w14:paraId="2709CEF0"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proofErr w:type="spellStart"/>
      <w:r w:rsidRPr="002C5458">
        <w:rPr>
          <w:rFonts w:eastAsia="Times New Roman"/>
          <w:kern w:val="0"/>
          <w:szCs w:val="24"/>
          <w:lang w:eastAsia="lt-LT"/>
          <w14:ligatures w14:val="none"/>
        </w:rPr>
        <w:t>probenecido</w:t>
      </w:r>
      <w:proofErr w:type="spellEnd"/>
      <w:r w:rsidRPr="002C5458">
        <w:rPr>
          <w:rFonts w:eastAsia="Times New Roman"/>
          <w:kern w:val="0"/>
          <w:szCs w:val="24"/>
          <w:lang w:eastAsia="lt-LT"/>
          <w14:ligatures w14:val="none"/>
        </w:rPr>
        <w:t>, kuriuo gydoma podagra;</w:t>
      </w:r>
    </w:p>
    <w:p w14:paraId="3E54A335"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proofErr w:type="spellStart"/>
      <w:r w:rsidRPr="002C5458">
        <w:rPr>
          <w:rFonts w:eastAsia="Times New Roman"/>
          <w:kern w:val="0"/>
          <w:szCs w:val="24"/>
          <w:lang w:eastAsia="lt-LT"/>
          <w14:ligatures w14:val="none"/>
        </w:rPr>
        <w:t>cimetidino</w:t>
      </w:r>
      <w:proofErr w:type="spellEnd"/>
      <w:r w:rsidRPr="002C5458">
        <w:rPr>
          <w:rFonts w:eastAsia="Times New Roman"/>
          <w:kern w:val="0"/>
          <w:szCs w:val="24"/>
          <w:lang w:eastAsia="lt-LT"/>
          <w14:ligatures w14:val="none"/>
        </w:rPr>
        <w:t>, kuriuo gydomos skrandžio opos;</w:t>
      </w:r>
    </w:p>
    <w:p w14:paraId="5005EFCF"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proofErr w:type="spellStart"/>
      <w:r w:rsidRPr="002C5458">
        <w:rPr>
          <w:rFonts w:eastAsia="Times New Roman"/>
          <w:kern w:val="0"/>
          <w:szCs w:val="24"/>
          <w:lang w:eastAsia="lt-LT"/>
          <w14:ligatures w14:val="none"/>
        </w:rPr>
        <w:t>takrolimuzo</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ciklosporino</w:t>
      </w:r>
      <w:proofErr w:type="spellEnd"/>
      <w:r w:rsidRPr="002C5458">
        <w:rPr>
          <w:rFonts w:eastAsia="Times New Roman"/>
          <w:kern w:val="0"/>
          <w:szCs w:val="24"/>
          <w:lang w:eastAsia="lt-LT"/>
          <w14:ligatures w14:val="none"/>
        </w:rPr>
        <w:t xml:space="preserve"> ar </w:t>
      </w:r>
      <w:proofErr w:type="spellStart"/>
      <w:r w:rsidRPr="002C5458">
        <w:rPr>
          <w:rFonts w:eastAsia="Times New Roman"/>
          <w:kern w:val="0"/>
          <w:szCs w:val="24"/>
          <w:lang w:eastAsia="lt-LT"/>
          <w14:ligatures w14:val="none"/>
        </w:rPr>
        <w:t>mikofenolato</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mofetilio</w:t>
      </w:r>
      <w:proofErr w:type="spellEnd"/>
      <w:r w:rsidRPr="002C5458">
        <w:rPr>
          <w:rFonts w:eastAsia="Times New Roman"/>
          <w:kern w:val="0"/>
          <w:szCs w:val="24"/>
          <w:lang w:eastAsia="lt-LT"/>
          <w14:ligatures w14:val="none"/>
        </w:rPr>
        <w:t>, kurių vartojama persodinto organo atmetimui sustabdyti;</w:t>
      </w:r>
    </w:p>
    <w:p w14:paraId="0ECDC3F3"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ličio;</w:t>
      </w:r>
    </w:p>
    <w:p w14:paraId="06E2FC66"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proofErr w:type="spellStart"/>
      <w:r w:rsidRPr="002C5458">
        <w:rPr>
          <w:rFonts w:eastAsia="Times New Roman"/>
          <w:kern w:val="0"/>
          <w:szCs w:val="24"/>
          <w:lang w:eastAsia="lt-LT"/>
          <w14:ligatures w14:val="none"/>
        </w:rPr>
        <w:t>teofilino</w:t>
      </w:r>
      <w:proofErr w:type="spellEnd"/>
      <w:r w:rsidRPr="002C5458">
        <w:rPr>
          <w:rFonts w:eastAsia="Times New Roman"/>
          <w:kern w:val="0"/>
          <w:szCs w:val="24"/>
          <w:lang w:eastAsia="lt-LT"/>
          <w14:ligatures w14:val="none"/>
        </w:rPr>
        <w:t>.</w:t>
      </w:r>
    </w:p>
    <w:p w14:paraId="4CF99498" w14:textId="77777777" w:rsidR="002C5458" w:rsidRPr="002C5458" w:rsidRDefault="002C5458" w:rsidP="002C5458">
      <w:pPr>
        <w:spacing w:after="0" w:line="240" w:lineRule="auto"/>
        <w:outlineLvl w:val="0"/>
        <w:rPr>
          <w:rFonts w:eastAsia="Times New Roman"/>
          <w:b/>
          <w:kern w:val="0"/>
          <w:szCs w:val="24"/>
          <w:lang w:eastAsia="lt-LT"/>
          <w14:ligatures w14:val="none"/>
        </w:rPr>
      </w:pPr>
    </w:p>
    <w:p w14:paraId="1DC66642" w14:textId="77777777" w:rsidR="002C5458" w:rsidRPr="002C5458" w:rsidRDefault="002C5458" w:rsidP="002C5458">
      <w:pPr>
        <w:spacing w:after="0" w:line="240" w:lineRule="auto"/>
        <w:rPr>
          <w:rFonts w:eastAsia="Times New Roman"/>
          <w:b/>
          <w:kern w:val="0"/>
          <w:szCs w:val="24"/>
          <w:lang w:eastAsia="lt-LT"/>
          <w14:ligatures w14:val="none"/>
        </w:rPr>
      </w:pPr>
      <w:r w:rsidRPr="002C5458">
        <w:rPr>
          <w:rFonts w:eastAsia="Times New Roman"/>
          <w:b/>
          <w:kern w:val="0"/>
          <w:szCs w:val="24"/>
          <w:lang w:eastAsia="lt-LT"/>
          <w14:ligatures w14:val="none"/>
        </w:rPr>
        <w:t>Nėštumas, žindymas ir vaisingumas</w:t>
      </w:r>
    </w:p>
    <w:p w14:paraId="5F4DC00D"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Jei esate nėščia, žindote kūdikį, manote, kad galbūt esate nėščia arba planuojate pastoti, tai prieš vartodama šį vaistą pasitarkite su gydytoju arba vaistininku.</w:t>
      </w:r>
    </w:p>
    <w:p w14:paraId="44CD96E7" w14:textId="77777777" w:rsidR="002C5458" w:rsidRPr="002C5458" w:rsidRDefault="002C5458" w:rsidP="002C5458">
      <w:pPr>
        <w:spacing w:after="0" w:line="240" w:lineRule="auto"/>
        <w:rPr>
          <w:rFonts w:eastAsia="Times New Roman"/>
          <w:kern w:val="0"/>
          <w:szCs w:val="24"/>
          <w:lang w:eastAsia="lt-LT"/>
          <w14:ligatures w14:val="none"/>
        </w:rPr>
      </w:pPr>
    </w:p>
    <w:p w14:paraId="1E22F024" w14:textId="77777777" w:rsidR="002C5458" w:rsidRPr="002C5458" w:rsidRDefault="002C5458" w:rsidP="002C5458">
      <w:pPr>
        <w:spacing w:after="0" w:line="240" w:lineRule="auto"/>
        <w:rPr>
          <w:rFonts w:eastAsia="Times New Roman"/>
          <w:b/>
          <w:kern w:val="0"/>
          <w:szCs w:val="24"/>
          <w:lang w:eastAsia="lt-LT"/>
          <w14:ligatures w14:val="none"/>
        </w:rPr>
      </w:pPr>
      <w:r w:rsidRPr="002C5458">
        <w:rPr>
          <w:rFonts w:eastAsia="Times New Roman"/>
          <w:b/>
          <w:kern w:val="0"/>
          <w:szCs w:val="24"/>
          <w:lang w:eastAsia="lt-LT"/>
          <w14:ligatures w14:val="none"/>
        </w:rPr>
        <w:t>Vairavimas ir mechanizmų valdymas</w:t>
      </w:r>
    </w:p>
    <w:p w14:paraId="3D634ED9" w14:textId="77777777" w:rsidR="002C5458" w:rsidRPr="002C5458" w:rsidRDefault="002C5458" w:rsidP="002C5458">
      <w:pPr>
        <w:spacing w:after="0" w:line="240" w:lineRule="auto"/>
        <w:rPr>
          <w:rFonts w:eastAsia="Times New Roman"/>
          <w:kern w:val="0"/>
          <w:szCs w:val="24"/>
          <w:lang w:eastAsia="lt-LT"/>
          <w14:ligatures w14:val="none"/>
        </w:rPr>
      </w:pPr>
      <w:proofErr w:type="spellStart"/>
      <w:r w:rsidRPr="002C5458">
        <w:rPr>
          <w:rFonts w:eastAsia="Times New Roman"/>
          <w:kern w:val="0"/>
          <w:szCs w:val="24"/>
          <w:lang w:eastAsia="lt-LT"/>
          <w14:ligatures w14:val="none"/>
        </w:rPr>
        <w:t>Aciclovir</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Accord</w:t>
      </w:r>
      <w:proofErr w:type="spellEnd"/>
      <w:r w:rsidRPr="002C5458">
        <w:rPr>
          <w:rFonts w:eastAsia="Times New Roman"/>
          <w:kern w:val="0"/>
          <w:szCs w:val="24"/>
          <w:lang w:eastAsia="lt-LT"/>
          <w14:ligatures w14:val="none"/>
        </w:rPr>
        <w:t xml:space="preserve"> paprastai skiriamas ligoninėje gulintiems pacientams. Todėl informacija apie vairavimą ir mechanizmų valdymą yra neaktuali.</w:t>
      </w:r>
    </w:p>
    <w:p w14:paraId="25D4B665" w14:textId="77777777" w:rsidR="002C5458" w:rsidRPr="002C5458" w:rsidRDefault="002C5458" w:rsidP="002C5458">
      <w:pPr>
        <w:spacing w:after="0" w:line="240" w:lineRule="auto"/>
        <w:rPr>
          <w:rFonts w:eastAsia="Times New Roman"/>
          <w:kern w:val="0"/>
          <w:szCs w:val="24"/>
          <w:lang w:eastAsia="lt-LT"/>
          <w14:ligatures w14:val="none"/>
        </w:rPr>
      </w:pPr>
    </w:p>
    <w:p w14:paraId="6C66192E" w14:textId="77777777" w:rsidR="002C5458" w:rsidRPr="002C5458" w:rsidRDefault="002C5458" w:rsidP="002C5458">
      <w:pPr>
        <w:spacing w:after="0" w:line="240" w:lineRule="auto"/>
        <w:rPr>
          <w:rFonts w:eastAsia="Times New Roman"/>
          <w:b/>
          <w:kern w:val="0"/>
          <w:szCs w:val="24"/>
          <w:lang w:eastAsia="lt-LT"/>
          <w14:ligatures w14:val="none"/>
        </w:rPr>
      </w:pPr>
      <w:proofErr w:type="spellStart"/>
      <w:r w:rsidRPr="002C5458">
        <w:rPr>
          <w:rFonts w:eastAsia="Times New Roman"/>
          <w:b/>
          <w:kern w:val="0"/>
          <w:szCs w:val="24"/>
          <w:lang w:eastAsia="lt-LT"/>
          <w14:ligatures w14:val="none"/>
        </w:rPr>
        <w:t>Aciclovir</w:t>
      </w:r>
      <w:proofErr w:type="spellEnd"/>
      <w:r w:rsidRPr="002C5458">
        <w:rPr>
          <w:rFonts w:eastAsia="Times New Roman"/>
          <w:b/>
          <w:kern w:val="0"/>
          <w:szCs w:val="24"/>
          <w:lang w:eastAsia="lt-LT"/>
          <w14:ligatures w14:val="none"/>
        </w:rPr>
        <w:t xml:space="preserve"> </w:t>
      </w:r>
      <w:proofErr w:type="spellStart"/>
      <w:r w:rsidRPr="002C5458">
        <w:rPr>
          <w:rFonts w:eastAsia="Times New Roman"/>
          <w:b/>
          <w:kern w:val="0"/>
          <w:szCs w:val="24"/>
          <w:lang w:eastAsia="lt-LT"/>
          <w14:ligatures w14:val="none"/>
        </w:rPr>
        <w:t>Accord</w:t>
      </w:r>
      <w:proofErr w:type="spellEnd"/>
      <w:r w:rsidRPr="002C5458">
        <w:rPr>
          <w:rFonts w:eastAsia="Times New Roman"/>
          <w:kern w:val="0"/>
          <w:szCs w:val="24"/>
          <w:lang w:eastAsia="lt-LT"/>
          <w14:ligatures w14:val="none"/>
        </w:rPr>
        <w:t xml:space="preserve"> </w:t>
      </w:r>
      <w:r w:rsidRPr="002C5458">
        <w:rPr>
          <w:rFonts w:eastAsia="Times New Roman"/>
          <w:b/>
          <w:kern w:val="0"/>
          <w:szCs w:val="24"/>
          <w:lang w:eastAsia="lt-LT"/>
          <w14:ligatures w14:val="none"/>
        </w:rPr>
        <w:t>sudėtyje yra natrio</w:t>
      </w:r>
    </w:p>
    <w:p w14:paraId="23E0E768"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 xml:space="preserve">Kiekviename šio vaisto 10 ml flakone yra 26,7 mg natrio (valgomosios druskos sudedamosios dalies), tai atitinka 1,41 % didžiausios rekomenduojamos natrio paros normos suaugusiesiems, kiekviename 20 ml flakone yra 53,4 mg natrio (valgomosios druskos sudedamosios dalies), tai atitinka 2,82 % didžiausios rekomenduojamos natrio paros normos suaugusiesiems, o kiekviename 40 ml flakone yra 106,8 mg natrio (valgomosios druskos sudedamosios dalies), tai atitinka 5,65 % didžiausios rekomenduojamos natrio paros normos suaugusiesiems. </w:t>
      </w:r>
    </w:p>
    <w:p w14:paraId="061A57A1" w14:textId="77777777" w:rsidR="002C5458" w:rsidRPr="002C5458" w:rsidRDefault="002C5458" w:rsidP="002C5458">
      <w:pPr>
        <w:tabs>
          <w:tab w:val="left" w:pos="567"/>
        </w:tabs>
        <w:spacing w:after="0" w:line="240" w:lineRule="auto"/>
        <w:outlineLvl w:val="0"/>
        <w:rPr>
          <w:rFonts w:eastAsia="Times New Roman"/>
          <w:b/>
          <w:kern w:val="0"/>
          <w:szCs w:val="24"/>
          <w:lang w:eastAsia="lt-LT"/>
          <w14:ligatures w14:val="none"/>
        </w:rPr>
      </w:pPr>
    </w:p>
    <w:p w14:paraId="3BA05C9B" w14:textId="77777777" w:rsidR="002C5458" w:rsidRPr="002C5458" w:rsidRDefault="002C5458" w:rsidP="002C5458">
      <w:pPr>
        <w:tabs>
          <w:tab w:val="left" w:pos="567"/>
        </w:tabs>
        <w:spacing w:after="0" w:line="240" w:lineRule="auto"/>
        <w:outlineLvl w:val="0"/>
        <w:rPr>
          <w:rFonts w:eastAsia="Times New Roman"/>
          <w:b/>
          <w:kern w:val="0"/>
          <w:szCs w:val="24"/>
          <w:lang w:eastAsia="lt-LT"/>
          <w14:ligatures w14:val="none"/>
        </w:rPr>
      </w:pPr>
    </w:p>
    <w:p w14:paraId="120D8B17" w14:textId="77777777" w:rsidR="002C5458" w:rsidRPr="002C5458" w:rsidRDefault="002C5458" w:rsidP="002C5458">
      <w:pPr>
        <w:tabs>
          <w:tab w:val="left" w:pos="567"/>
        </w:tabs>
        <w:spacing w:after="0" w:line="240" w:lineRule="auto"/>
        <w:outlineLvl w:val="0"/>
        <w:rPr>
          <w:rFonts w:eastAsia="Times New Roman"/>
          <w:b/>
          <w:kern w:val="0"/>
          <w:szCs w:val="24"/>
          <w:lang w:eastAsia="lt-LT"/>
          <w14:ligatures w14:val="none"/>
        </w:rPr>
      </w:pPr>
      <w:r w:rsidRPr="002C5458">
        <w:rPr>
          <w:rFonts w:eastAsia="Times New Roman"/>
          <w:b/>
          <w:kern w:val="0"/>
          <w:szCs w:val="24"/>
          <w:lang w:eastAsia="lt-LT"/>
          <w14:ligatures w14:val="none"/>
        </w:rPr>
        <w:t>3.</w:t>
      </w:r>
      <w:r w:rsidRPr="002C5458">
        <w:rPr>
          <w:rFonts w:eastAsia="Times New Roman"/>
          <w:b/>
          <w:kern w:val="0"/>
          <w:szCs w:val="24"/>
          <w:lang w:eastAsia="lt-LT"/>
          <w14:ligatures w14:val="none"/>
        </w:rPr>
        <w:tab/>
        <w:t xml:space="preserve">Kaip vartoti </w:t>
      </w:r>
      <w:proofErr w:type="spellStart"/>
      <w:r w:rsidRPr="002C5458">
        <w:rPr>
          <w:rFonts w:eastAsia="Times New Roman"/>
          <w:b/>
          <w:kern w:val="0"/>
          <w:szCs w:val="24"/>
          <w:lang w:eastAsia="lt-LT"/>
          <w14:ligatures w14:val="none"/>
        </w:rPr>
        <w:t>Aciclovir</w:t>
      </w:r>
      <w:proofErr w:type="spellEnd"/>
      <w:r w:rsidRPr="002C5458">
        <w:rPr>
          <w:rFonts w:eastAsia="Times New Roman"/>
          <w:b/>
          <w:kern w:val="0"/>
          <w:szCs w:val="24"/>
          <w:lang w:eastAsia="lt-LT"/>
          <w14:ligatures w14:val="none"/>
        </w:rPr>
        <w:t xml:space="preserve"> </w:t>
      </w:r>
      <w:proofErr w:type="spellStart"/>
      <w:r w:rsidRPr="002C5458">
        <w:rPr>
          <w:rFonts w:eastAsia="Times New Roman"/>
          <w:b/>
          <w:kern w:val="0"/>
          <w:szCs w:val="24"/>
          <w:lang w:eastAsia="lt-LT"/>
          <w14:ligatures w14:val="none"/>
        </w:rPr>
        <w:t>Accord</w:t>
      </w:r>
      <w:proofErr w:type="spellEnd"/>
    </w:p>
    <w:p w14:paraId="2C9DB099" w14:textId="77777777" w:rsidR="002C5458" w:rsidRPr="002C5458" w:rsidRDefault="002C5458" w:rsidP="002C5458">
      <w:pPr>
        <w:spacing w:after="0" w:line="240" w:lineRule="auto"/>
        <w:rPr>
          <w:rFonts w:eastAsia="Times New Roman"/>
          <w:b/>
          <w:kern w:val="0"/>
          <w:szCs w:val="24"/>
          <w:lang w:eastAsia="lt-LT"/>
          <w14:ligatures w14:val="none"/>
        </w:rPr>
      </w:pPr>
    </w:p>
    <w:p w14:paraId="388C9CBF" w14:textId="77777777" w:rsidR="002C5458" w:rsidRPr="002C5458" w:rsidRDefault="002C5458" w:rsidP="002C5458">
      <w:pPr>
        <w:spacing w:after="0" w:line="240" w:lineRule="auto"/>
        <w:rPr>
          <w:rFonts w:eastAsia="Times New Roman"/>
          <w:b/>
          <w:kern w:val="0"/>
          <w:szCs w:val="24"/>
          <w:lang w:eastAsia="lt-LT"/>
          <w14:ligatures w14:val="none"/>
        </w:rPr>
      </w:pPr>
      <w:r w:rsidRPr="002C5458">
        <w:rPr>
          <w:rFonts w:eastAsia="Times New Roman"/>
          <w:b/>
          <w:kern w:val="0"/>
          <w:szCs w:val="24"/>
          <w:lang w:eastAsia="lt-LT"/>
          <w14:ligatures w14:val="none"/>
        </w:rPr>
        <w:t>Kaip bus skiriamas Jūsų vaistas</w:t>
      </w:r>
    </w:p>
    <w:p w14:paraId="056629F3" w14:textId="77777777" w:rsidR="002C5458" w:rsidRPr="002C5458" w:rsidRDefault="002C5458" w:rsidP="002C5458">
      <w:pPr>
        <w:spacing w:after="0" w:line="240" w:lineRule="auto"/>
        <w:rPr>
          <w:rFonts w:eastAsia="Times New Roman"/>
          <w:kern w:val="0"/>
          <w:szCs w:val="24"/>
          <w:lang w:eastAsia="lt-LT"/>
          <w14:ligatures w14:val="none"/>
        </w:rPr>
      </w:pPr>
    </w:p>
    <w:p w14:paraId="3B640B98"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Nėra tikėtina, kad vaistą susilašinsite Jūs pats. Jį Jums visada sulašins apmokytas asmuo.</w:t>
      </w:r>
    </w:p>
    <w:p w14:paraId="081DA887"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Prieš Jums skiriant, vaistas bus praskiestas.</w:t>
      </w:r>
    </w:p>
    <w:p w14:paraId="74D70281" w14:textId="77777777" w:rsidR="002C5458" w:rsidRPr="002C5458" w:rsidRDefault="002C5458" w:rsidP="002C5458">
      <w:pPr>
        <w:spacing w:after="0" w:line="240" w:lineRule="auto"/>
        <w:rPr>
          <w:rFonts w:eastAsia="Times New Roman"/>
          <w:kern w:val="0"/>
          <w:szCs w:val="24"/>
          <w:lang w:eastAsia="lt-LT"/>
          <w14:ligatures w14:val="none"/>
        </w:rPr>
      </w:pPr>
    </w:p>
    <w:p w14:paraId="7788094B" w14:textId="77777777" w:rsidR="002C5458" w:rsidRPr="002C5458" w:rsidRDefault="002C5458" w:rsidP="002C5458">
      <w:pPr>
        <w:spacing w:after="0" w:line="240" w:lineRule="auto"/>
        <w:rPr>
          <w:rFonts w:eastAsia="Times New Roman"/>
          <w:kern w:val="0"/>
          <w:szCs w:val="24"/>
          <w:lang w:eastAsia="lt-LT"/>
          <w14:ligatures w14:val="none"/>
        </w:rPr>
      </w:pPr>
      <w:proofErr w:type="spellStart"/>
      <w:r w:rsidRPr="002C5458">
        <w:rPr>
          <w:rFonts w:eastAsia="Times New Roman"/>
          <w:kern w:val="0"/>
          <w:szCs w:val="24"/>
          <w:lang w:eastAsia="lt-LT"/>
          <w14:ligatures w14:val="none"/>
        </w:rPr>
        <w:t>Aciclovir</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Accord</w:t>
      </w:r>
      <w:proofErr w:type="spellEnd"/>
      <w:r w:rsidRPr="002C5458">
        <w:rPr>
          <w:rFonts w:eastAsia="Times New Roman"/>
          <w:kern w:val="0"/>
          <w:szCs w:val="24"/>
          <w:lang w:eastAsia="lt-LT"/>
          <w14:ligatures w14:val="none"/>
        </w:rPr>
        <w:t xml:space="preserve"> bus nuolatinės infuzijos būdu lašinamas į veną. Šis vaistas yra lėtai sulašinamas per tam tikrą laikotarpį.</w:t>
      </w:r>
    </w:p>
    <w:p w14:paraId="38D97AF5" w14:textId="77777777" w:rsidR="002C5458" w:rsidRPr="002C5458" w:rsidRDefault="002C5458" w:rsidP="002C5458">
      <w:pPr>
        <w:spacing w:after="0" w:line="240" w:lineRule="auto"/>
        <w:rPr>
          <w:rFonts w:eastAsia="Times New Roman"/>
          <w:kern w:val="0"/>
          <w:szCs w:val="24"/>
          <w:lang w:eastAsia="lt-LT"/>
          <w14:ligatures w14:val="none"/>
        </w:rPr>
      </w:pPr>
    </w:p>
    <w:p w14:paraId="0A4ED476"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Dozė, jos vartojimo dažnis ir trukmė priklausys nuo:</w:t>
      </w:r>
    </w:p>
    <w:p w14:paraId="0D3962F9"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Jūsų infekcijos pobūdžio;</w:t>
      </w:r>
    </w:p>
    <w:p w14:paraId="6D96B575"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Jūsų kūno svorio;</w:t>
      </w:r>
    </w:p>
    <w:p w14:paraId="49BC42E3"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Jūsų amžiaus.</w:t>
      </w:r>
    </w:p>
    <w:p w14:paraId="565EE232" w14:textId="77777777" w:rsidR="002C5458" w:rsidRPr="002C5458" w:rsidRDefault="002C5458" w:rsidP="002C5458">
      <w:pPr>
        <w:spacing w:after="0" w:line="240" w:lineRule="auto"/>
        <w:rPr>
          <w:rFonts w:eastAsia="Times New Roman"/>
          <w:kern w:val="0"/>
          <w:szCs w:val="24"/>
          <w:lang w:eastAsia="lt-LT"/>
          <w14:ligatures w14:val="none"/>
        </w:rPr>
      </w:pPr>
    </w:p>
    <w:p w14:paraId="111868F1"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 xml:space="preserve">Įprasta </w:t>
      </w:r>
      <w:proofErr w:type="spellStart"/>
      <w:r w:rsidRPr="002C5458">
        <w:rPr>
          <w:rFonts w:eastAsia="Times New Roman"/>
          <w:bCs/>
          <w:kern w:val="0"/>
          <w:szCs w:val="24"/>
          <w:lang w:eastAsia="lt-LT"/>
          <w14:ligatures w14:val="none"/>
        </w:rPr>
        <w:t>Aciclovir</w:t>
      </w:r>
      <w:proofErr w:type="spellEnd"/>
      <w:r w:rsidRPr="002C5458">
        <w:rPr>
          <w:rFonts w:eastAsia="Times New Roman"/>
          <w:bCs/>
          <w:kern w:val="0"/>
          <w:szCs w:val="24"/>
          <w:lang w:eastAsia="lt-LT"/>
          <w14:ligatures w14:val="none"/>
        </w:rPr>
        <w:t xml:space="preserve"> </w:t>
      </w:r>
      <w:proofErr w:type="spellStart"/>
      <w:r w:rsidRPr="002C5458">
        <w:rPr>
          <w:rFonts w:eastAsia="Times New Roman"/>
          <w:bCs/>
          <w:kern w:val="0"/>
          <w:szCs w:val="24"/>
          <w:lang w:eastAsia="lt-LT"/>
          <w14:ligatures w14:val="none"/>
        </w:rPr>
        <w:t>Accord</w:t>
      </w:r>
      <w:proofErr w:type="spellEnd"/>
      <w:r w:rsidRPr="002C5458">
        <w:rPr>
          <w:rFonts w:eastAsia="Times New Roman"/>
          <w:bCs/>
          <w:kern w:val="0"/>
          <w:szCs w:val="24"/>
          <w:lang w:eastAsia="lt-LT"/>
          <w14:ligatures w14:val="none"/>
        </w:rPr>
        <w:t xml:space="preserve"> dozė suaugusiesiems yra nuo 5 iki 10 mg/kg kūno svorio, vartojama kas 8 valandas.</w:t>
      </w:r>
    </w:p>
    <w:p w14:paraId="707E91AE" w14:textId="77777777" w:rsidR="002C5458" w:rsidRPr="002C5458" w:rsidRDefault="002C5458" w:rsidP="002C5458">
      <w:pPr>
        <w:spacing w:after="0" w:line="240" w:lineRule="auto"/>
        <w:rPr>
          <w:rFonts w:eastAsia="Times New Roman"/>
          <w:bCs/>
          <w:kern w:val="0"/>
          <w:szCs w:val="24"/>
          <w:lang w:eastAsia="lt-LT"/>
          <w14:ligatures w14:val="none"/>
        </w:rPr>
      </w:pPr>
    </w:p>
    <w:p w14:paraId="42A7BFE4"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 xml:space="preserve">Vaikams nuo 3 mėnesių iki 12 metų gydytojas apskaičiuos </w:t>
      </w:r>
      <w:proofErr w:type="spellStart"/>
      <w:r w:rsidRPr="002C5458">
        <w:rPr>
          <w:rFonts w:eastAsia="Times New Roman"/>
          <w:bCs/>
          <w:kern w:val="0"/>
          <w:szCs w:val="24"/>
          <w:lang w:eastAsia="lt-LT"/>
          <w14:ligatures w14:val="none"/>
        </w:rPr>
        <w:t>Aciclovir</w:t>
      </w:r>
      <w:proofErr w:type="spellEnd"/>
      <w:r w:rsidRPr="002C5458">
        <w:rPr>
          <w:rFonts w:eastAsia="Times New Roman"/>
          <w:bCs/>
          <w:kern w:val="0"/>
          <w:szCs w:val="24"/>
          <w:lang w:eastAsia="lt-LT"/>
          <w14:ligatures w14:val="none"/>
        </w:rPr>
        <w:t xml:space="preserve"> </w:t>
      </w:r>
      <w:proofErr w:type="spellStart"/>
      <w:r w:rsidRPr="002C5458">
        <w:rPr>
          <w:rFonts w:eastAsia="Times New Roman"/>
          <w:bCs/>
          <w:kern w:val="0"/>
          <w:szCs w:val="24"/>
          <w:lang w:eastAsia="lt-LT"/>
          <w14:ligatures w14:val="none"/>
        </w:rPr>
        <w:t>Accord</w:t>
      </w:r>
      <w:proofErr w:type="spellEnd"/>
      <w:r w:rsidRPr="002C5458">
        <w:rPr>
          <w:rFonts w:eastAsia="Times New Roman"/>
          <w:bCs/>
          <w:kern w:val="0"/>
          <w:szCs w:val="24"/>
          <w:lang w:eastAsia="lt-LT"/>
          <w14:ligatures w14:val="none"/>
        </w:rPr>
        <w:t xml:space="preserve"> dozę, remdamasis kūno paviršiaus plotu.</w:t>
      </w:r>
    </w:p>
    <w:p w14:paraId="38795516" w14:textId="77777777" w:rsidR="002C5458" w:rsidRPr="002C5458" w:rsidRDefault="002C5458" w:rsidP="002C5458">
      <w:pPr>
        <w:spacing w:after="0" w:line="240" w:lineRule="auto"/>
        <w:rPr>
          <w:rFonts w:eastAsia="Times New Roman"/>
          <w:bCs/>
          <w:kern w:val="0"/>
          <w:szCs w:val="24"/>
          <w:lang w:eastAsia="lt-LT"/>
          <w14:ligatures w14:val="none"/>
        </w:rPr>
      </w:pPr>
    </w:p>
    <w:p w14:paraId="21C1FCDE"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Naujagimiams, gydomiems nuo naujagimių pūslelinės infekcijos, įprasta dozė yra 20 mg/kg kūno svorio, skiriama kas 8 valandas 14–21 dieną.</w:t>
      </w:r>
    </w:p>
    <w:p w14:paraId="2A0E9C41" w14:textId="77777777" w:rsidR="002C5458" w:rsidRPr="002C5458" w:rsidRDefault="002C5458" w:rsidP="002C5458">
      <w:pPr>
        <w:spacing w:after="0" w:line="240" w:lineRule="auto"/>
        <w:rPr>
          <w:rFonts w:eastAsia="Times New Roman"/>
          <w:bCs/>
          <w:kern w:val="0"/>
          <w:szCs w:val="24"/>
          <w:lang w:eastAsia="lt-LT"/>
          <w14:ligatures w14:val="none"/>
        </w:rPr>
      </w:pPr>
    </w:p>
    <w:p w14:paraId="0D8D27A8"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lastRenderedPageBreak/>
        <w:t>Senyviems pacientams ir pacientams, kurių inkstų funkcija sutrikusi, gydytojas gali sumažinti dozę infuziją atlikdamas rečiau.</w:t>
      </w:r>
    </w:p>
    <w:p w14:paraId="7B371ACA" w14:textId="77777777" w:rsidR="002C5458" w:rsidRPr="002C5458" w:rsidRDefault="002C5458" w:rsidP="002C5458">
      <w:pPr>
        <w:spacing w:after="0" w:line="240" w:lineRule="auto"/>
        <w:rPr>
          <w:rFonts w:eastAsia="Times New Roman"/>
          <w:bCs/>
          <w:kern w:val="0"/>
          <w:szCs w:val="24"/>
          <w:lang w:eastAsia="lt-LT"/>
          <w14:ligatures w14:val="none"/>
        </w:rPr>
      </w:pPr>
    </w:p>
    <w:p w14:paraId="0C0BB185" w14:textId="77777777" w:rsidR="002C5458" w:rsidRPr="002C5458" w:rsidRDefault="002C5458" w:rsidP="002C5458">
      <w:pPr>
        <w:spacing w:after="0" w:line="240" w:lineRule="auto"/>
        <w:rPr>
          <w:rFonts w:eastAsia="Times New Roman"/>
          <w:b/>
          <w:kern w:val="0"/>
          <w:szCs w:val="24"/>
          <w:lang w:eastAsia="lt-LT"/>
          <w14:ligatures w14:val="none"/>
        </w:rPr>
      </w:pPr>
      <w:r w:rsidRPr="002C5458">
        <w:rPr>
          <w:rFonts w:eastAsia="Times New Roman"/>
          <w:b/>
          <w:kern w:val="0"/>
          <w:szCs w:val="24"/>
          <w:lang w:eastAsia="lt-LT"/>
          <w14:ligatures w14:val="none"/>
        </w:rPr>
        <w:t xml:space="preserve">Jūsų gydytojas gali keisti </w:t>
      </w:r>
      <w:proofErr w:type="spellStart"/>
      <w:r w:rsidRPr="002C5458">
        <w:rPr>
          <w:rFonts w:eastAsia="Times New Roman"/>
          <w:b/>
          <w:kern w:val="0"/>
          <w:szCs w:val="24"/>
          <w:lang w:eastAsia="lt-LT"/>
          <w14:ligatures w14:val="none"/>
        </w:rPr>
        <w:t>Aciclovir</w:t>
      </w:r>
      <w:proofErr w:type="spellEnd"/>
      <w:r w:rsidRPr="002C5458">
        <w:rPr>
          <w:rFonts w:eastAsia="Times New Roman"/>
          <w:b/>
          <w:kern w:val="0"/>
          <w:szCs w:val="24"/>
          <w:lang w:eastAsia="lt-LT"/>
          <w14:ligatures w14:val="none"/>
        </w:rPr>
        <w:t xml:space="preserve"> </w:t>
      </w:r>
      <w:proofErr w:type="spellStart"/>
      <w:r w:rsidRPr="002C5458">
        <w:rPr>
          <w:rFonts w:eastAsia="Times New Roman"/>
          <w:b/>
          <w:kern w:val="0"/>
          <w:szCs w:val="24"/>
          <w:lang w:eastAsia="lt-LT"/>
          <w14:ligatures w14:val="none"/>
        </w:rPr>
        <w:t>Accord</w:t>
      </w:r>
      <w:proofErr w:type="spellEnd"/>
      <w:r w:rsidRPr="002C5458">
        <w:rPr>
          <w:rFonts w:eastAsia="Times New Roman"/>
          <w:b/>
          <w:kern w:val="0"/>
          <w:szCs w:val="24"/>
          <w:lang w:eastAsia="lt-LT"/>
          <w14:ligatures w14:val="none"/>
        </w:rPr>
        <w:t xml:space="preserve"> dozę, jeigu:</w:t>
      </w:r>
    </w:p>
    <w:p w14:paraId="37A5F1CA"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 xml:space="preserve">Jums yra inkstų funkcijos sutrikimų. Jei Jums yra inkstų funkcijos sutrikimų, svarbu, kad gydymo </w:t>
      </w:r>
      <w:proofErr w:type="spellStart"/>
      <w:r w:rsidRPr="002C5458">
        <w:rPr>
          <w:rFonts w:eastAsia="Times New Roman"/>
          <w:kern w:val="0"/>
          <w:szCs w:val="24"/>
          <w:lang w:eastAsia="lt-LT"/>
          <w14:ligatures w14:val="none"/>
        </w:rPr>
        <w:t>acikloviru</w:t>
      </w:r>
      <w:proofErr w:type="spellEnd"/>
      <w:r w:rsidRPr="002C5458">
        <w:rPr>
          <w:rFonts w:eastAsia="Times New Roman"/>
          <w:kern w:val="0"/>
          <w:szCs w:val="24"/>
          <w:lang w:eastAsia="lt-LT"/>
          <w14:ligatures w14:val="none"/>
        </w:rPr>
        <w:t xml:space="preserve"> metu vartotumėte pakankamai skysčių.</w:t>
      </w:r>
    </w:p>
    <w:p w14:paraId="7439AE3E" w14:textId="77777777" w:rsidR="002C5458" w:rsidRPr="002C5458" w:rsidRDefault="002C5458" w:rsidP="002C5458">
      <w:pPr>
        <w:spacing w:after="0" w:line="240" w:lineRule="auto"/>
        <w:rPr>
          <w:rFonts w:eastAsia="Times New Roman"/>
          <w:kern w:val="0"/>
          <w:szCs w:val="24"/>
          <w:lang w:eastAsia="lt-LT"/>
          <w14:ligatures w14:val="none"/>
        </w:rPr>
      </w:pPr>
    </w:p>
    <w:p w14:paraId="63DE74E3"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 xml:space="preserve">Jei bet kuri paminėta būklė Jums tinka, pasitarkite su gydytoju prieš vartodami </w:t>
      </w:r>
      <w:proofErr w:type="spellStart"/>
      <w:r w:rsidRPr="002C5458">
        <w:rPr>
          <w:rFonts w:eastAsia="Times New Roman"/>
          <w:kern w:val="0"/>
          <w:szCs w:val="24"/>
          <w:lang w:eastAsia="lt-LT"/>
          <w14:ligatures w14:val="none"/>
        </w:rPr>
        <w:t>aciklovirą</w:t>
      </w:r>
      <w:proofErr w:type="spellEnd"/>
      <w:r w:rsidRPr="002C5458">
        <w:rPr>
          <w:rFonts w:eastAsia="Times New Roman"/>
          <w:kern w:val="0"/>
          <w:szCs w:val="24"/>
          <w:lang w:eastAsia="lt-LT"/>
          <w14:ligatures w14:val="none"/>
        </w:rPr>
        <w:t>.</w:t>
      </w:r>
    </w:p>
    <w:p w14:paraId="683705C0" w14:textId="77777777" w:rsidR="002C5458" w:rsidRPr="002C5458" w:rsidRDefault="002C5458" w:rsidP="002C5458">
      <w:pPr>
        <w:spacing w:after="0" w:line="240" w:lineRule="auto"/>
        <w:outlineLvl w:val="0"/>
        <w:rPr>
          <w:rFonts w:eastAsia="Times New Roman"/>
          <w:b/>
          <w:kern w:val="0"/>
          <w:szCs w:val="24"/>
          <w:lang w:eastAsia="lt-LT"/>
          <w14:ligatures w14:val="none"/>
        </w:rPr>
      </w:pPr>
    </w:p>
    <w:p w14:paraId="21E47610" w14:textId="77777777" w:rsidR="002C5458" w:rsidRPr="002C5458" w:rsidRDefault="002C5458" w:rsidP="002C5458">
      <w:pPr>
        <w:spacing w:after="0" w:line="240" w:lineRule="auto"/>
        <w:outlineLvl w:val="0"/>
        <w:rPr>
          <w:rFonts w:eastAsia="Times New Roman"/>
          <w:kern w:val="0"/>
          <w:szCs w:val="24"/>
          <w:lang w:eastAsia="lt-LT"/>
          <w14:ligatures w14:val="none"/>
        </w:rPr>
      </w:pPr>
      <w:r w:rsidRPr="002C5458">
        <w:rPr>
          <w:rFonts w:eastAsia="Times New Roman"/>
          <w:b/>
          <w:kern w:val="0"/>
          <w:szCs w:val="24"/>
          <w:lang w:eastAsia="lt-LT"/>
          <w14:ligatures w14:val="none"/>
        </w:rPr>
        <w:t xml:space="preserve">Ką daryti pavartojus per didelę </w:t>
      </w:r>
      <w:proofErr w:type="spellStart"/>
      <w:r w:rsidRPr="002C5458">
        <w:rPr>
          <w:rFonts w:eastAsia="Times New Roman"/>
          <w:b/>
          <w:kern w:val="0"/>
          <w:szCs w:val="24"/>
          <w:lang w:eastAsia="lt-LT"/>
          <w14:ligatures w14:val="none"/>
        </w:rPr>
        <w:t>Aciclovir</w:t>
      </w:r>
      <w:proofErr w:type="spellEnd"/>
      <w:r w:rsidRPr="002C5458">
        <w:rPr>
          <w:rFonts w:eastAsia="Times New Roman"/>
          <w:b/>
          <w:kern w:val="0"/>
          <w:szCs w:val="24"/>
          <w:lang w:eastAsia="lt-LT"/>
          <w14:ligatures w14:val="none"/>
        </w:rPr>
        <w:t xml:space="preserve"> </w:t>
      </w:r>
      <w:proofErr w:type="spellStart"/>
      <w:r w:rsidRPr="002C5458">
        <w:rPr>
          <w:rFonts w:eastAsia="Times New Roman"/>
          <w:b/>
          <w:kern w:val="0"/>
          <w:szCs w:val="24"/>
          <w:lang w:eastAsia="lt-LT"/>
          <w14:ligatures w14:val="none"/>
        </w:rPr>
        <w:t>Accord</w:t>
      </w:r>
      <w:proofErr w:type="spellEnd"/>
      <w:r w:rsidRPr="002C5458">
        <w:rPr>
          <w:rFonts w:eastAsia="Times New Roman"/>
          <w:kern w:val="0"/>
          <w:szCs w:val="24"/>
          <w:lang w:eastAsia="lt-LT"/>
          <w14:ligatures w14:val="none"/>
        </w:rPr>
        <w:t xml:space="preserve"> </w:t>
      </w:r>
      <w:r w:rsidRPr="002C5458">
        <w:rPr>
          <w:rFonts w:eastAsia="Times New Roman"/>
          <w:b/>
          <w:kern w:val="0"/>
          <w:szCs w:val="24"/>
          <w:lang w:eastAsia="lt-LT"/>
          <w14:ligatures w14:val="none"/>
        </w:rPr>
        <w:t>dozę-</w:t>
      </w:r>
    </w:p>
    <w:p w14:paraId="5491F916"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 xml:space="preserve">Jeigu manote, kad Jums buvo sulašinta per daug </w:t>
      </w:r>
      <w:proofErr w:type="spellStart"/>
      <w:r w:rsidRPr="002C5458">
        <w:rPr>
          <w:rFonts w:eastAsia="Times New Roman"/>
          <w:kern w:val="0"/>
          <w:szCs w:val="24"/>
          <w:lang w:eastAsia="lt-LT"/>
          <w14:ligatures w14:val="none"/>
        </w:rPr>
        <w:t>Aciclovir</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Accord</w:t>
      </w:r>
      <w:proofErr w:type="spellEnd"/>
      <w:r w:rsidRPr="002C5458">
        <w:rPr>
          <w:rFonts w:eastAsia="Times New Roman"/>
          <w:kern w:val="0"/>
          <w:szCs w:val="24"/>
          <w:lang w:eastAsia="lt-LT"/>
          <w14:ligatures w14:val="none"/>
        </w:rPr>
        <w:t>, nedelsdami pasakykite gydytojui arba slaugytojui.</w:t>
      </w:r>
    </w:p>
    <w:p w14:paraId="7F0DA073" w14:textId="77777777" w:rsidR="002C5458" w:rsidRPr="002C5458" w:rsidRDefault="002C5458" w:rsidP="002C5458">
      <w:pPr>
        <w:spacing w:after="0" w:line="240" w:lineRule="auto"/>
        <w:rPr>
          <w:rFonts w:eastAsia="Times New Roman"/>
          <w:kern w:val="0"/>
          <w:szCs w:val="24"/>
          <w:lang w:eastAsia="lt-LT"/>
          <w14:ligatures w14:val="none"/>
        </w:rPr>
      </w:pPr>
    </w:p>
    <w:p w14:paraId="48D1455A"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 xml:space="preserve">Jeigu Jums sulašinta per daug </w:t>
      </w:r>
      <w:proofErr w:type="spellStart"/>
      <w:r w:rsidRPr="002C5458">
        <w:rPr>
          <w:rFonts w:eastAsia="Times New Roman"/>
          <w:kern w:val="0"/>
          <w:szCs w:val="24"/>
          <w:lang w:eastAsia="lt-LT"/>
          <w14:ligatures w14:val="none"/>
        </w:rPr>
        <w:t>Aciclovir</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Accord</w:t>
      </w:r>
      <w:proofErr w:type="spellEnd"/>
      <w:r w:rsidRPr="002C5458">
        <w:rPr>
          <w:rFonts w:eastAsia="Times New Roman"/>
          <w:kern w:val="0"/>
          <w:szCs w:val="24"/>
          <w:lang w:eastAsia="lt-LT"/>
          <w14:ligatures w14:val="none"/>
        </w:rPr>
        <w:t>, gali:</w:t>
      </w:r>
    </w:p>
    <w:p w14:paraId="1F5E64FD"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pasireikšti sumišimas ar susijaudinimas;</w:t>
      </w:r>
    </w:p>
    <w:p w14:paraId="035508D8"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atsirasti haliucinacijų (galite matyti ar girdėti daiktus, kurių nėra);</w:t>
      </w:r>
    </w:p>
    <w:p w14:paraId="7040EC28"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prasidėti traukuliai;</w:t>
      </w:r>
    </w:p>
    <w:p w14:paraId="05B0A263"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išnykti sąmonė (ištikti koma).</w:t>
      </w:r>
    </w:p>
    <w:p w14:paraId="64527113" w14:textId="77777777" w:rsidR="002C5458" w:rsidRPr="002C5458" w:rsidRDefault="002C5458" w:rsidP="002C5458">
      <w:pPr>
        <w:spacing w:after="0" w:line="240" w:lineRule="auto"/>
        <w:rPr>
          <w:rFonts w:eastAsia="Times New Roman"/>
          <w:kern w:val="0"/>
          <w:szCs w:val="24"/>
          <w:lang w:eastAsia="lt-LT"/>
          <w14:ligatures w14:val="none"/>
        </w:rPr>
      </w:pPr>
    </w:p>
    <w:p w14:paraId="49C8E02F" w14:textId="77777777" w:rsidR="002C5458" w:rsidRPr="002C5458" w:rsidRDefault="002C5458" w:rsidP="002C5458">
      <w:pPr>
        <w:spacing w:after="0" w:line="240" w:lineRule="auto"/>
        <w:rPr>
          <w:rFonts w:eastAsia="Times New Roman"/>
          <w:kern w:val="0"/>
          <w:szCs w:val="24"/>
          <w:lang w:eastAsia="lt-LT"/>
          <w14:ligatures w14:val="none"/>
        </w:rPr>
      </w:pPr>
    </w:p>
    <w:p w14:paraId="3A4D55B3" w14:textId="77777777" w:rsidR="002C5458" w:rsidRPr="002C5458" w:rsidRDefault="002C5458" w:rsidP="002C5458">
      <w:pPr>
        <w:keepNext/>
        <w:tabs>
          <w:tab w:val="left" w:pos="567"/>
        </w:tabs>
        <w:spacing w:after="0" w:line="240" w:lineRule="auto"/>
        <w:ind w:left="567" w:hanging="567"/>
        <w:outlineLvl w:val="1"/>
        <w:rPr>
          <w:rFonts w:eastAsia="Times New Roman"/>
          <w:b/>
          <w:kern w:val="0"/>
          <w:szCs w:val="24"/>
          <w:lang w:eastAsia="lt-LT"/>
          <w14:ligatures w14:val="none"/>
        </w:rPr>
      </w:pPr>
      <w:bookmarkStart w:id="6" w:name="_Toc129243267"/>
      <w:bookmarkStart w:id="7" w:name="_Toc129243142"/>
      <w:r w:rsidRPr="002C5458">
        <w:rPr>
          <w:rFonts w:eastAsia="Times New Roman"/>
          <w:b/>
          <w:kern w:val="0"/>
          <w:szCs w:val="24"/>
          <w:lang w:eastAsia="lt-LT"/>
          <w14:ligatures w14:val="none"/>
        </w:rPr>
        <w:t>4.</w:t>
      </w:r>
      <w:r w:rsidRPr="002C5458">
        <w:rPr>
          <w:rFonts w:eastAsia="Times New Roman"/>
          <w:b/>
          <w:kern w:val="0"/>
          <w:szCs w:val="24"/>
          <w:lang w:eastAsia="lt-LT"/>
          <w14:ligatures w14:val="none"/>
        </w:rPr>
        <w:tab/>
        <w:t>Galimas šalutinis poveikis</w:t>
      </w:r>
      <w:bookmarkEnd w:id="6"/>
      <w:bookmarkEnd w:id="7"/>
    </w:p>
    <w:p w14:paraId="43DD79B6" w14:textId="77777777" w:rsidR="002C5458" w:rsidRPr="002C5458" w:rsidRDefault="002C5458" w:rsidP="002C5458">
      <w:pPr>
        <w:spacing w:after="0" w:line="240" w:lineRule="auto"/>
        <w:rPr>
          <w:rFonts w:eastAsia="Times New Roman"/>
          <w:i/>
          <w:kern w:val="0"/>
          <w:szCs w:val="24"/>
          <w:lang w:eastAsia="lt-LT"/>
          <w14:ligatures w14:val="none"/>
        </w:rPr>
      </w:pPr>
    </w:p>
    <w:p w14:paraId="2293121C"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Šis vaistas, kaip ir visi kiti, gali sukelti šalutinį poveikį, nors jis pasireiškia ne visiems žmonėms. Vartojant šį vaistą, gali pasireikšti toliau išvardyti šalutinio poveikio reiškiniai.</w:t>
      </w:r>
    </w:p>
    <w:p w14:paraId="7F2A9196" w14:textId="77777777" w:rsidR="002C5458" w:rsidRPr="002C5458" w:rsidRDefault="002C5458" w:rsidP="002C5458">
      <w:pPr>
        <w:spacing w:after="0" w:line="240" w:lineRule="auto"/>
        <w:rPr>
          <w:rFonts w:eastAsia="Times New Roman"/>
          <w:kern w:val="0"/>
          <w:szCs w:val="24"/>
          <w:lang w:eastAsia="lt-LT"/>
          <w14:ligatures w14:val="none"/>
        </w:rPr>
      </w:pPr>
    </w:p>
    <w:p w14:paraId="1F202A65"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b/>
          <w:kern w:val="0"/>
          <w:szCs w:val="24"/>
          <w:lang w:eastAsia="lt-LT"/>
          <w14:ligatures w14:val="none"/>
        </w:rPr>
        <w:t>Alerginės reakcijos</w:t>
      </w:r>
      <w:r w:rsidRPr="002C5458">
        <w:rPr>
          <w:rFonts w:eastAsia="Times New Roman"/>
          <w:kern w:val="0"/>
          <w:szCs w:val="24"/>
          <w:lang w:eastAsia="lt-LT"/>
          <w14:ligatures w14:val="none"/>
        </w:rPr>
        <w:t xml:space="preserve"> (gali pasireikšti rečiau kaip 1 iš 10 000 asmenų)</w:t>
      </w:r>
    </w:p>
    <w:p w14:paraId="300724C2" w14:textId="77777777" w:rsidR="002C5458" w:rsidRPr="002C5458" w:rsidRDefault="002C5458" w:rsidP="002C5458">
      <w:pPr>
        <w:spacing w:after="0" w:line="240" w:lineRule="auto"/>
        <w:rPr>
          <w:rFonts w:eastAsia="Times New Roman"/>
          <w:kern w:val="0"/>
          <w:szCs w:val="24"/>
          <w:lang w:eastAsia="lt-LT"/>
          <w14:ligatures w14:val="none"/>
        </w:rPr>
      </w:pPr>
    </w:p>
    <w:p w14:paraId="1D19E592"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Jeigu Jums pasireiškia alerginė reakcija</w:t>
      </w:r>
      <w:r w:rsidRPr="002C5458">
        <w:rPr>
          <w:rFonts w:eastAsia="Times New Roman"/>
          <w:b/>
          <w:kern w:val="0"/>
          <w:szCs w:val="24"/>
          <w:lang w:eastAsia="lt-LT"/>
          <w14:ligatures w14:val="none"/>
        </w:rPr>
        <w:t xml:space="preserve">, nutraukite </w:t>
      </w:r>
      <w:proofErr w:type="spellStart"/>
      <w:r w:rsidRPr="002C5458">
        <w:rPr>
          <w:rFonts w:eastAsia="Times New Roman"/>
          <w:b/>
          <w:kern w:val="0"/>
          <w:szCs w:val="24"/>
          <w:lang w:eastAsia="lt-LT"/>
          <w14:ligatures w14:val="none"/>
        </w:rPr>
        <w:t>Aciclovir</w:t>
      </w:r>
      <w:proofErr w:type="spellEnd"/>
      <w:r w:rsidRPr="002C5458">
        <w:rPr>
          <w:rFonts w:eastAsia="Times New Roman"/>
          <w:b/>
          <w:kern w:val="0"/>
          <w:szCs w:val="24"/>
          <w:lang w:eastAsia="lt-LT"/>
          <w14:ligatures w14:val="none"/>
        </w:rPr>
        <w:t xml:space="preserve"> </w:t>
      </w:r>
      <w:proofErr w:type="spellStart"/>
      <w:r w:rsidRPr="002C5458">
        <w:rPr>
          <w:rFonts w:eastAsia="Times New Roman"/>
          <w:b/>
          <w:kern w:val="0"/>
          <w:szCs w:val="24"/>
          <w:lang w:eastAsia="lt-LT"/>
          <w14:ligatures w14:val="none"/>
        </w:rPr>
        <w:t>Accord</w:t>
      </w:r>
      <w:proofErr w:type="spellEnd"/>
      <w:r w:rsidRPr="002C5458">
        <w:rPr>
          <w:rFonts w:eastAsia="Times New Roman"/>
          <w:b/>
          <w:kern w:val="0"/>
          <w:szCs w:val="24"/>
          <w:lang w:eastAsia="lt-LT"/>
          <w14:ligatures w14:val="none"/>
        </w:rPr>
        <w:t xml:space="preserve"> vartojimą ir nedelsdami kreipkitės į gydytoją</w:t>
      </w:r>
      <w:r w:rsidRPr="002C5458">
        <w:rPr>
          <w:rFonts w:eastAsia="Times New Roman"/>
          <w:kern w:val="0"/>
          <w:szCs w:val="24"/>
          <w:lang w:eastAsia="lt-LT"/>
          <w14:ligatures w14:val="none"/>
        </w:rPr>
        <w:t>. Galimi požymiai yra:</w:t>
      </w:r>
    </w:p>
    <w:p w14:paraId="0588C345" w14:textId="77777777" w:rsidR="002C5458" w:rsidRPr="002C5458" w:rsidRDefault="002C5458" w:rsidP="002C5458">
      <w:pPr>
        <w:spacing w:after="0" w:line="240" w:lineRule="auto"/>
        <w:rPr>
          <w:rFonts w:eastAsia="Times New Roman"/>
          <w:kern w:val="0"/>
          <w:szCs w:val="24"/>
          <w:lang w:eastAsia="lt-LT"/>
          <w14:ligatures w14:val="none"/>
        </w:rPr>
      </w:pPr>
    </w:p>
    <w:p w14:paraId="6AB7EE81"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odos išbėrimas, niežėjimas ar dilgėlinė;</w:t>
      </w:r>
    </w:p>
    <w:p w14:paraId="2D45ACCC"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veido, lūpų, liežuvio ar kitų kūno vietų patinimas;</w:t>
      </w:r>
    </w:p>
    <w:p w14:paraId="6502D118"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dusulys, švokštimas ar kvėpavimo sutrikimas;</w:t>
      </w:r>
    </w:p>
    <w:p w14:paraId="381C6E65"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neaiškios priežasties sukeltas karščiavimas (aukšta temperatūra) ir alpulys, ypač stojantis.</w:t>
      </w:r>
    </w:p>
    <w:p w14:paraId="35C3E904" w14:textId="77777777" w:rsidR="002C5458" w:rsidRPr="002C5458" w:rsidRDefault="002C5458" w:rsidP="002C5458">
      <w:pPr>
        <w:spacing w:after="0" w:line="240" w:lineRule="auto"/>
        <w:rPr>
          <w:rFonts w:eastAsia="Times New Roman"/>
          <w:kern w:val="0"/>
          <w:szCs w:val="24"/>
          <w:lang w:eastAsia="lt-LT"/>
          <w14:ligatures w14:val="none"/>
        </w:rPr>
      </w:pPr>
    </w:p>
    <w:p w14:paraId="37CF0D81"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Toliau išvardytas kiti galimi šalutinio poveikio reiškiniai.</w:t>
      </w:r>
    </w:p>
    <w:p w14:paraId="1D45D98B" w14:textId="77777777" w:rsidR="002C5458" w:rsidRPr="002C5458" w:rsidRDefault="002C5458" w:rsidP="002C5458">
      <w:pPr>
        <w:spacing w:after="0" w:line="240" w:lineRule="auto"/>
        <w:rPr>
          <w:rFonts w:eastAsia="Times New Roman"/>
          <w:kern w:val="0"/>
          <w:szCs w:val="24"/>
          <w:lang w:eastAsia="lt-LT"/>
          <w14:ligatures w14:val="none"/>
        </w:rPr>
      </w:pPr>
    </w:p>
    <w:p w14:paraId="1BB76E82" w14:textId="77777777" w:rsidR="002C5458" w:rsidRPr="002C5458" w:rsidRDefault="002C5458" w:rsidP="002C5458">
      <w:pPr>
        <w:spacing w:after="0" w:line="240" w:lineRule="auto"/>
        <w:rPr>
          <w:rFonts w:eastAsia="Times New Roman"/>
          <w:b/>
          <w:kern w:val="0"/>
          <w:szCs w:val="24"/>
          <w:lang w:eastAsia="lt-LT"/>
          <w14:ligatures w14:val="none"/>
        </w:rPr>
      </w:pPr>
      <w:r w:rsidRPr="002C5458">
        <w:rPr>
          <w:rFonts w:eastAsia="Times New Roman"/>
          <w:b/>
          <w:kern w:val="0"/>
          <w:szCs w:val="24"/>
          <w:lang w:eastAsia="lt-LT"/>
          <w14:ligatures w14:val="none"/>
        </w:rPr>
        <w:t xml:space="preserve">Dažni šalutinio poveikio reiškiniai </w:t>
      </w:r>
      <w:r w:rsidRPr="002C5458">
        <w:rPr>
          <w:rFonts w:eastAsia="Times New Roman"/>
          <w:bCs/>
          <w:kern w:val="0"/>
          <w:szCs w:val="24"/>
          <w:lang w:eastAsia="lt-LT"/>
          <w14:ligatures w14:val="none"/>
        </w:rPr>
        <w:t>(gali pasireikšti rečiau kaip 1 iš 10 asmenų):</w:t>
      </w:r>
    </w:p>
    <w:p w14:paraId="67172FDD"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pykinimas arba vėmimas;</w:t>
      </w:r>
    </w:p>
    <w:p w14:paraId="7F942BCA"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niežtintis, į dilgėlinę panašus išbėrimas;</w:t>
      </w:r>
    </w:p>
    <w:p w14:paraId="7260E3E8"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šviesos sukelta odos reakcija (jautrumas šviesai);</w:t>
      </w:r>
    </w:p>
    <w:p w14:paraId="0A14417B"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niežėjimas;</w:t>
      </w:r>
    </w:p>
    <w:p w14:paraId="4620CB73"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infuzijos vietos patinimas, paraudimas ir jautrumas;</w:t>
      </w:r>
    </w:p>
    <w:p w14:paraId="7329C45B"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kepenų fermentų aktyvumo padidėjimas.</w:t>
      </w:r>
    </w:p>
    <w:p w14:paraId="245EBF23" w14:textId="77777777" w:rsidR="002C5458" w:rsidRPr="002C5458" w:rsidRDefault="002C5458" w:rsidP="002C5458">
      <w:pPr>
        <w:spacing w:after="0" w:line="240" w:lineRule="auto"/>
        <w:rPr>
          <w:rFonts w:eastAsia="Times New Roman"/>
          <w:kern w:val="0"/>
          <w:szCs w:val="24"/>
          <w:lang w:eastAsia="lt-LT"/>
          <w14:ligatures w14:val="none"/>
        </w:rPr>
      </w:pPr>
    </w:p>
    <w:p w14:paraId="61D760BA"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
          <w:kern w:val="0"/>
          <w:szCs w:val="24"/>
          <w:lang w:eastAsia="lt-LT"/>
          <w14:ligatures w14:val="none"/>
        </w:rPr>
        <w:t xml:space="preserve">Nedažni šalutinio poveikio reiškiniai </w:t>
      </w:r>
      <w:r w:rsidRPr="002C5458">
        <w:rPr>
          <w:rFonts w:eastAsia="Times New Roman"/>
          <w:bCs/>
          <w:kern w:val="0"/>
          <w:szCs w:val="24"/>
          <w:lang w:eastAsia="lt-LT"/>
          <w14:ligatures w14:val="none"/>
        </w:rPr>
        <w:t>(gali pasireikšti rečiau kaip 1 iš 100 asmenų):</w:t>
      </w:r>
    </w:p>
    <w:p w14:paraId="1EA6B68F"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raudonųjų kraujo ląstelių kiekio sumažėjimas (mažakraujystė);</w:t>
      </w:r>
    </w:p>
    <w:p w14:paraId="7CB65081"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baltųjų kraujo ląstelių kiekio sumažėjimas (</w:t>
      </w:r>
      <w:proofErr w:type="spellStart"/>
      <w:r w:rsidRPr="002C5458">
        <w:rPr>
          <w:rFonts w:eastAsia="Times New Roman"/>
          <w:kern w:val="0"/>
          <w:szCs w:val="24"/>
          <w:lang w:eastAsia="lt-LT"/>
          <w14:ligatures w14:val="none"/>
        </w:rPr>
        <w:t>leukopenija</w:t>
      </w:r>
      <w:proofErr w:type="spellEnd"/>
      <w:r w:rsidRPr="002C5458">
        <w:rPr>
          <w:rFonts w:eastAsia="Times New Roman"/>
          <w:kern w:val="0"/>
          <w:szCs w:val="24"/>
          <w:lang w:eastAsia="lt-LT"/>
          <w14:ligatures w14:val="none"/>
        </w:rPr>
        <w:t>);</w:t>
      </w:r>
    </w:p>
    <w:p w14:paraId="793B6CC8"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trombocitų (kraujui krešėti padedančių ląstelių) kiekio sumažėjimas (</w:t>
      </w:r>
      <w:proofErr w:type="spellStart"/>
      <w:r w:rsidRPr="002C5458">
        <w:rPr>
          <w:rFonts w:eastAsia="Times New Roman"/>
          <w:kern w:val="0"/>
          <w:szCs w:val="24"/>
          <w:lang w:eastAsia="lt-LT"/>
          <w14:ligatures w14:val="none"/>
        </w:rPr>
        <w:t>trombocitopenija</w:t>
      </w:r>
      <w:proofErr w:type="spellEnd"/>
      <w:r w:rsidRPr="002C5458">
        <w:rPr>
          <w:rFonts w:eastAsia="Times New Roman"/>
          <w:kern w:val="0"/>
          <w:szCs w:val="24"/>
          <w:lang w:eastAsia="lt-LT"/>
          <w14:ligatures w14:val="none"/>
        </w:rPr>
        <w:t>).</w:t>
      </w:r>
    </w:p>
    <w:p w14:paraId="77C921AD" w14:textId="77777777" w:rsidR="002C5458" w:rsidRPr="002C5458" w:rsidRDefault="002C5458" w:rsidP="002C5458">
      <w:pPr>
        <w:spacing w:after="0" w:line="240" w:lineRule="auto"/>
        <w:rPr>
          <w:rFonts w:eastAsia="Times New Roman"/>
          <w:kern w:val="0"/>
          <w:szCs w:val="24"/>
          <w:lang w:eastAsia="lt-LT"/>
          <w14:ligatures w14:val="none"/>
        </w:rPr>
      </w:pPr>
    </w:p>
    <w:p w14:paraId="7A1DCEC6" w14:textId="77777777" w:rsidR="002C5458" w:rsidRPr="002C5458" w:rsidRDefault="002C5458" w:rsidP="002C5458">
      <w:pPr>
        <w:spacing w:after="0" w:line="240" w:lineRule="auto"/>
        <w:rPr>
          <w:rFonts w:eastAsia="Times New Roman"/>
          <w:b/>
          <w:kern w:val="0"/>
          <w:szCs w:val="24"/>
          <w:lang w:eastAsia="lt-LT"/>
          <w14:ligatures w14:val="none"/>
        </w:rPr>
      </w:pPr>
      <w:r w:rsidRPr="002C5458">
        <w:rPr>
          <w:rFonts w:eastAsia="Times New Roman"/>
          <w:b/>
          <w:kern w:val="0"/>
          <w:szCs w:val="24"/>
          <w:lang w:eastAsia="lt-LT"/>
          <w14:ligatures w14:val="none"/>
        </w:rPr>
        <w:t xml:space="preserve">Labai reti šalutinio poveikio reiškiniai </w:t>
      </w:r>
      <w:r w:rsidRPr="002C5458">
        <w:rPr>
          <w:rFonts w:eastAsia="Times New Roman"/>
          <w:bCs/>
          <w:kern w:val="0"/>
          <w:szCs w:val="24"/>
          <w:lang w:eastAsia="lt-LT"/>
          <w14:ligatures w14:val="none"/>
        </w:rPr>
        <w:t>(gali pasireikšti rečiau kaip 1 iš 10 000 asmenų):</w:t>
      </w:r>
    </w:p>
    <w:p w14:paraId="6492758B"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galvos skausmas ar svaigulys;</w:t>
      </w:r>
    </w:p>
    <w:p w14:paraId="61B439D3"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viduriavimas ar pilvo skausmas;</w:t>
      </w:r>
    </w:p>
    <w:p w14:paraId="5A1B35CF"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nuovargis;</w:t>
      </w:r>
    </w:p>
    <w:p w14:paraId="60EC1E17"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karščiavimas;</w:t>
      </w:r>
    </w:p>
    <w:p w14:paraId="5D4B34AA"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poveikis kai kurių kraujo ir šlapimo tyrimų rezultatams;</w:t>
      </w:r>
    </w:p>
    <w:p w14:paraId="29305592"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lastRenderedPageBreak/>
        <w:t>silpnumas;</w:t>
      </w:r>
    </w:p>
    <w:p w14:paraId="3E4F8686"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susijaudinimo ar sumišimo pojūtis;</w:t>
      </w:r>
    </w:p>
    <w:p w14:paraId="0BE89D46"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drebulys ar tremoras;</w:t>
      </w:r>
    </w:p>
    <w:p w14:paraId="75E62AB1"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haliucinacijos (nesamų daiktų matymas ar girdėjimas);</w:t>
      </w:r>
    </w:p>
    <w:p w14:paraId="1A00C535"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priepuoliai;</w:t>
      </w:r>
    </w:p>
    <w:p w14:paraId="2A9A544D"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neįprastas mieguistumas ar apsnūdimas;</w:t>
      </w:r>
    </w:p>
    <w:p w14:paraId="7DA0E3D6"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svyravimas vaikštant ir koordinacijos stoka;</w:t>
      </w:r>
    </w:p>
    <w:p w14:paraId="20518F17"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kalbos pasunkėjimas;</w:t>
      </w:r>
    </w:p>
    <w:p w14:paraId="73EB330E"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negalėjimas aiškiai mąstyti ir priimti sprendimus;</w:t>
      </w:r>
    </w:p>
    <w:p w14:paraId="211287CA"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sąmonės išnykimas (koma);</w:t>
      </w:r>
    </w:p>
    <w:p w14:paraId="5EF012D8"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dalies ar viso kūno paralyžius;</w:t>
      </w:r>
    </w:p>
    <w:p w14:paraId="3B0FC6BB"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elgesio, kalbos ir akių judesių sutrikimas;</w:t>
      </w:r>
    </w:p>
    <w:p w14:paraId="6747BABD"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kaklo stingulys ir jautrumas šviesai;</w:t>
      </w:r>
    </w:p>
    <w:p w14:paraId="45D3D773"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kepenų uždegimas (hepatitas);</w:t>
      </w:r>
    </w:p>
    <w:p w14:paraId="6AFD3B1B"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odos ir akių baltymų pageltimas (gelta);</w:t>
      </w:r>
    </w:p>
    <w:p w14:paraId="0FD15CF8"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inkstų funkcijos sutrikimai (šlapimo kiekio sumažėjimas ar šlapimo nebuvimas);</w:t>
      </w:r>
    </w:p>
    <w:p w14:paraId="6DE847C5" w14:textId="77777777" w:rsidR="002C5458" w:rsidRPr="002C5458" w:rsidRDefault="002C5458" w:rsidP="002C5458">
      <w:pPr>
        <w:numPr>
          <w:ilvl w:val="0"/>
          <w:numId w:val="2"/>
        </w:numPr>
        <w:tabs>
          <w:tab w:val="clear" w:pos="357"/>
          <w:tab w:val="num" w:pos="567"/>
        </w:tabs>
        <w:spacing w:after="0" w:line="240" w:lineRule="auto"/>
        <w:ind w:left="567" w:hanging="567"/>
        <w:outlineLvl w:val="0"/>
        <w:rPr>
          <w:rFonts w:eastAsia="Times New Roman"/>
          <w:kern w:val="0"/>
          <w:szCs w:val="24"/>
          <w:lang w:eastAsia="lt-LT"/>
          <w14:ligatures w14:val="none"/>
        </w:rPr>
      </w:pPr>
      <w:r w:rsidRPr="002C5458">
        <w:rPr>
          <w:rFonts w:eastAsia="Times New Roman"/>
          <w:kern w:val="0"/>
          <w:szCs w:val="24"/>
          <w:lang w:eastAsia="lt-LT"/>
          <w14:ligatures w14:val="none"/>
        </w:rPr>
        <w:t>nugaros apatinės dalies, inkstų srities ar srities iš karto virš dubens skausmas (inkstų skausmas).</w:t>
      </w:r>
    </w:p>
    <w:p w14:paraId="03163AD2" w14:textId="77777777" w:rsidR="002C5458" w:rsidRPr="002C5458" w:rsidRDefault="002C5458" w:rsidP="002C5458">
      <w:pPr>
        <w:spacing w:after="0" w:line="240" w:lineRule="auto"/>
        <w:rPr>
          <w:rFonts w:eastAsia="Times New Roman"/>
          <w:kern w:val="0"/>
          <w:szCs w:val="24"/>
          <w:lang w:eastAsia="lt-LT"/>
          <w14:ligatures w14:val="none"/>
        </w:rPr>
      </w:pPr>
    </w:p>
    <w:p w14:paraId="06DB2D49" w14:textId="77777777" w:rsidR="002C5458" w:rsidRPr="002C5458" w:rsidRDefault="002C5458" w:rsidP="002C5458">
      <w:pPr>
        <w:tabs>
          <w:tab w:val="left" w:pos="567"/>
        </w:tabs>
        <w:snapToGrid w:val="0"/>
        <w:spacing w:after="0" w:line="240" w:lineRule="auto"/>
        <w:rPr>
          <w:rFonts w:eastAsia="Times New Roman"/>
          <w:b/>
          <w:kern w:val="0"/>
          <w:szCs w:val="24"/>
          <w:lang w:eastAsia="lt-LT"/>
          <w14:ligatures w14:val="none"/>
        </w:rPr>
      </w:pPr>
      <w:r w:rsidRPr="002C5458">
        <w:rPr>
          <w:rFonts w:eastAsia="Times New Roman"/>
          <w:b/>
          <w:kern w:val="0"/>
          <w:szCs w:val="24"/>
          <w:lang w:eastAsia="lt-LT"/>
          <w14:ligatures w14:val="none"/>
        </w:rPr>
        <w:t>Pranešimas apie šalutinį poveikį</w:t>
      </w:r>
    </w:p>
    <w:p w14:paraId="2164F655" w14:textId="77777777" w:rsidR="002C5458" w:rsidRPr="002C5458" w:rsidRDefault="002C5458" w:rsidP="002C5458">
      <w:pPr>
        <w:tabs>
          <w:tab w:val="left" w:pos="567"/>
        </w:tabs>
        <w:snapToGrid w:val="0"/>
        <w:spacing w:after="0" w:line="260" w:lineRule="exact"/>
        <w:ind w:right="-449"/>
        <w:rPr>
          <w:rFonts w:eastAsia="Times New Roman"/>
          <w:kern w:val="0"/>
          <w:szCs w:val="24"/>
          <w:lang w:eastAsia="lt-LT"/>
          <w14:ligatures w14:val="none"/>
        </w:rPr>
      </w:pPr>
      <w:r w:rsidRPr="002C5458">
        <w:rPr>
          <w:rFonts w:eastAsia="Times New Roman"/>
          <w:kern w:val="0"/>
          <w:szCs w:val="24"/>
          <w:lang w:eastAsia="lt-LT"/>
          <w14:ligatures w14:val="none"/>
        </w:rPr>
        <w:t xml:space="preserve">Jeigu pasireiškė šalutinis poveikis, įskaitant šiame lapelyje nenurodytą, pasakykite gydytojui, vaistininkui arba slaugytojui. </w:t>
      </w:r>
      <w:r w:rsidRPr="002C5458">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r w:rsidRPr="002C5458">
        <w:rPr>
          <w:rFonts w:eastAsia="Times New Roman"/>
          <w:color w:val="0000EE"/>
          <w:kern w:val="0"/>
          <w:u w:val="single"/>
          <w:lang w:eastAsia="lt-LT"/>
          <w14:ligatures w14:val="none"/>
        </w:rPr>
        <w:t>https://vvkt.lrv.lt/lt/</w:t>
      </w:r>
      <w:r w:rsidRPr="002C5458">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2C5458">
        <w:rPr>
          <w:rFonts w:eastAsia="Times New Roman"/>
          <w:kern w:val="0"/>
          <w:szCs w:val="24"/>
          <w:lang w:eastAsia="lt-LT"/>
          <w14:ligatures w14:val="none"/>
        </w:rPr>
        <w:t>.</w:t>
      </w:r>
    </w:p>
    <w:p w14:paraId="394AD6D0" w14:textId="77777777" w:rsidR="002C5458" w:rsidRPr="002C5458" w:rsidRDefault="002C5458" w:rsidP="002C5458">
      <w:pPr>
        <w:spacing w:after="0" w:line="240" w:lineRule="auto"/>
        <w:rPr>
          <w:rFonts w:eastAsia="Times New Roman"/>
          <w:kern w:val="0"/>
          <w:lang w:eastAsia="lt-LT"/>
          <w14:ligatures w14:val="none"/>
        </w:rPr>
      </w:pPr>
    </w:p>
    <w:p w14:paraId="071FC025" w14:textId="77777777" w:rsidR="002C5458" w:rsidRPr="002C5458" w:rsidRDefault="002C5458" w:rsidP="002C5458">
      <w:pPr>
        <w:spacing w:after="0" w:line="240" w:lineRule="auto"/>
        <w:rPr>
          <w:rFonts w:eastAsia="Times New Roman"/>
          <w:i/>
          <w:kern w:val="0"/>
          <w:lang w:eastAsia="lt-LT"/>
          <w14:ligatures w14:val="none"/>
        </w:rPr>
      </w:pPr>
    </w:p>
    <w:p w14:paraId="681B0DAD" w14:textId="77777777" w:rsidR="002C5458" w:rsidRPr="002C5458" w:rsidRDefault="002C5458" w:rsidP="002C5458">
      <w:pPr>
        <w:tabs>
          <w:tab w:val="left" w:pos="567"/>
        </w:tabs>
        <w:spacing w:after="0" w:line="240" w:lineRule="auto"/>
        <w:outlineLvl w:val="0"/>
        <w:rPr>
          <w:rFonts w:eastAsia="Times New Roman"/>
          <w:b/>
          <w:kern w:val="0"/>
          <w:lang w:eastAsia="lt-LT"/>
          <w14:ligatures w14:val="none"/>
        </w:rPr>
      </w:pPr>
      <w:r w:rsidRPr="002C5458">
        <w:rPr>
          <w:rFonts w:eastAsia="Times New Roman"/>
          <w:b/>
          <w:kern w:val="0"/>
          <w:lang w:eastAsia="lt-LT"/>
          <w14:ligatures w14:val="none"/>
        </w:rPr>
        <w:t>5.</w:t>
      </w:r>
      <w:r w:rsidRPr="002C5458">
        <w:rPr>
          <w:rFonts w:eastAsia="Times New Roman"/>
          <w:b/>
          <w:kern w:val="0"/>
          <w:lang w:eastAsia="lt-LT"/>
          <w14:ligatures w14:val="none"/>
        </w:rPr>
        <w:tab/>
        <w:t xml:space="preserve">Kaip laikyti </w:t>
      </w:r>
      <w:proofErr w:type="spellStart"/>
      <w:r w:rsidRPr="002C5458">
        <w:rPr>
          <w:rFonts w:eastAsia="Times New Roman"/>
          <w:b/>
          <w:kern w:val="0"/>
          <w:lang w:eastAsia="lt-LT"/>
          <w14:ligatures w14:val="none"/>
        </w:rPr>
        <w:t>Aciclovir</w:t>
      </w:r>
      <w:proofErr w:type="spellEnd"/>
      <w:r w:rsidRPr="002C5458">
        <w:rPr>
          <w:rFonts w:eastAsia="Times New Roman"/>
          <w:b/>
          <w:kern w:val="0"/>
          <w:lang w:eastAsia="lt-LT"/>
          <w14:ligatures w14:val="none"/>
        </w:rPr>
        <w:t xml:space="preserve"> </w:t>
      </w:r>
      <w:proofErr w:type="spellStart"/>
      <w:r w:rsidRPr="002C5458">
        <w:rPr>
          <w:rFonts w:eastAsia="Times New Roman"/>
          <w:b/>
          <w:kern w:val="0"/>
          <w:lang w:eastAsia="lt-LT"/>
          <w14:ligatures w14:val="none"/>
        </w:rPr>
        <w:t>Accord</w:t>
      </w:r>
      <w:proofErr w:type="spellEnd"/>
    </w:p>
    <w:p w14:paraId="70E89590" w14:textId="77777777" w:rsidR="002C5458" w:rsidRPr="002C5458" w:rsidRDefault="002C5458" w:rsidP="002C5458">
      <w:pPr>
        <w:spacing w:after="0" w:line="240" w:lineRule="auto"/>
        <w:rPr>
          <w:rFonts w:eastAsia="Times New Roman"/>
          <w:b/>
          <w:kern w:val="0"/>
          <w:lang w:eastAsia="lt-LT"/>
          <w14:ligatures w14:val="none"/>
        </w:rPr>
      </w:pPr>
    </w:p>
    <w:p w14:paraId="25BEAED9" w14:textId="77777777" w:rsidR="002C5458" w:rsidRPr="002C5458" w:rsidRDefault="002C5458" w:rsidP="002C5458">
      <w:pPr>
        <w:numPr>
          <w:ilvl w:val="12"/>
          <w:numId w:val="0"/>
        </w:numPr>
        <w:spacing w:after="0" w:line="240" w:lineRule="auto"/>
        <w:ind w:right="-2"/>
        <w:rPr>
          <w:rFonts w:eastAsia="Times New Roman"/>
          <w:kern w:val="0"/>
          <w:lang w:eastAsia="lt-LT"/>
          <w14:ligatures w14:val="none"/>
        </w:rPr>
      </w:pPr>
      <w:r w:rsidRPr="002C5458">
        <w:rPr>
          <w:rFonts w:eastAsia="Times New Roman"/>
          <w:kern w:val="0"/>
          <w:lang w:eastAsia="lt-LT"/>
          <w14:ligatures w14:val="none"/>
        </w:rPr>
        <w:t>Šį vaistą laikykite vaikams nepastebimoje ir nepasiekiamoje vietoje.</w:t>
      </w:r>
    </w:p>
    <w:p w14:paraId="1F46864A" w14:textId="77777777" w:rsidR="002C5458" w:rsidRPr="002C5458" w:rsidRDefault="002C5458" w:rsidP="002C5458">
      <w:pPr>
        <w:numPr>
          <w:ilvl w:val="12"/>
          <w:numId w:val="0"/>
        </w:numPr>
        <w:spacing w:after="0" w:line="240" w:lineRule="auto"/>
        <w:ind w:right="-2"/>
        <w:rPr>
          <w:rFonts w:eastAsia="Times New Roman"/>
          <w:kern w:val="0"/>
          <w:lang w:eastAsia="lt-LT"/>
          <w14:ligatures w14:val="none"/>
        </w:rPr>
      </w:pPr>
    </w:p>
    <w:p w14:paraId="6F9A74FC" w14:textId="77777777" w:rsidR="002C5458" w:rsidRPr="002C5458" w:rsidRDefault="002C5458" w:rsidP="002C5458">
      <w:pPr>
        <w:spacing w:after="0" w:line="240" w:lineRule="auto"/>
        <w:rPr>
          <w:rFonts w:eastAsia="Times New Roman"/>
          <w:kern w:val="0"/>
          <w:lang w:eastAsia="lt-LT"/>
          <w14:ligatures w14:val="none"/>
        </w:rPr>
      </w:pPr>
      <w:r w:rsidRPr="002C5458">
        <w:rPr>
          <w:rFonts w:eastAsia="Times New Roman"/>
          <w:kern w:val="0"/>
          <w:lang w:eastAsia="lt-LT"/>
          <w14:ligatures w14:val="none"/>
        </w:rPr>
        <w:t>Laikyti žemesnėje kaip 25 </w:t>
      </w:r>
      <w:r w:rsidRPr="002C5458">
        <w:rPr>
          <w:rFonts w:eastAsia="Times New Roman"/>
          <w:kern w:val="0"/>
          <w:lang w:eastAsia="lt-LT"/>
          <w14:ligatures w14:val="none"/>
        </w:rPr>
        <w:sym w:font="Symbol" w:char="F0B0"/>
      </w:r>
      <w:r w:rsidRPr="002C5458">
        <w:rPr>
          <w:rFonts w:eastAsia="Times New Roman"/>
          <w:kern w:val="0"/>
          <w:lang w:eastAsia="lt-LT"/>
          <w14:ligatures w14:val="none"/>
        </w:rPr>
        <w:t xml:space="preserve">C temperatūroje. </w:t>
      </w:r>
    </w:p>
    <w:p w14:paraId="1386D8EB" w14:textId="77777777" w:rsidR="002C5458" w:rsidRPr="002C5458" w:rsidRDefault="002C5458" w:rsidP="002C5458">
      <w:pPr>
        <w:spacing w:after="0" w:line="240" w:lineRule="auto"/>
        <w:rPr>
          <w:rFonts w:eastAsia="Times New Roman"/>
          <w:kern w:val="0"/>
          <w:lang w:eastAsia="lt-LT"/>
          <w14:ligatures w14:val="none"/>
        </w:rPr>
      </w:pPr>
    </w:p>
    <w:p w14:paraId="373C5C1B" w14:textId="77777777" w:rsidR="002C5458" w:rsidRPr="002C5458" w:rsidRDefault="002C5458" w:rsidP="002C5458">
      <w:pPr>
        <w:spacing w:after="0" w:line="240" w:lineRule="auto"/>
        <w:rPr>
          <w:rFonts w:eastAsia="Times New Roman"/>
          <w:kern w:val="0"/>
          <w:lang w:eastAsia="lt-LT"/>
          <w14:ligatures w14:val="none"/>
        </w:rPr>
      </w:pPr>
      <w:r w:rsidRPr="002C5458">
        <w:rPr>
          <w:rFonts w:eastAsia="Times New Roman"/>
          <w:kern w:val="0"/>
          <w:lang w:eastAsia="lt-LT"/>
          <w14:ligatures w14:val="none"/>
        </w:rPr>
        <w:t>Ant dėžutės po „EXP“ nurodytam tinkamumo laikui pasibaigus, šio vaisto vartoti negalima. Vaistas tinkamas vartoti iki paskutinės nurodyto mėnesio dienos.</w:t>
      </w:r>
    </w:p>
    <w:p w14:paraId="21A63C25" w14:textId="77777777" w:rsidR="002C5458" w:rsidRPr="002C5458" w:rsidRDefault="002C5458" w:rsidP="002C5458">
      <w:pPr>
        <w:spacing w:after="0" w:line="240" w:lineRule="auto"/>
        <w:rPr>
          <w:rFonts w:eastAsia="Times New Roman"/>
          <w:kern w:val="0"/>
          <w:lang w:eastAsia="lt-LT"/>
          <w14:ligatures w14:val="none"/>
        </w:rPr>
      </w:pPr>
      <w:r w:rsidRPr="002C5458">
        <w:rPr>
          <w:rFonts w:eastAsia="Times New Roman"/>
          <w:kern w:val="0"/>
          <w:lang w:eastAsia="lt-LT"/>
          <w14:ligatures w14:val="none"/>
        </w:rPr>
        <w:t>Nesuvartotą tirpalą sunaikinti.</w:t>
      </w:r>
    </w:p>
    <w:p w14:paraId="015E2419" w14:textId="77777777" w:rsidR="002C5458" w:rsidRPr="002C5458" w:rsidRDefault="002C5458" w:rsidP="002C5458">
      <w:pPr>
        <w:spacing w:after="0" w:line="240" w:lineRule="auto"/>
        <w:rPr>
          <w:rFonts w:eastAsia="Times New Roman"/>
          <w:kern w:val="0"/>
          <w:lang w:eastAsia="lt-LT"/>
          <w14:ligatures w14:val="none"/>
        </w:rPr>
      </w:pPr>
    </w:p>
    <w:p w14:paraId="139B7F98" w14:textId="77777777" w:rsidR="002C5458" w:rsidRPr="002C5458" w:rsidRDefault="002C5458" w:rsidP="002C5458">
      <w:pPr>
        <w:spacing w:after="0" w:line="240" w:lineRule="auto"/>
        <w:rPr>
          <w:rFonts w:eastAsia="Times New Roman"/>
          <w:kern w:val="0"/>
          <w:lang w:eastAsia="lt-LT"/>
          <w14:ligatures w14:val="none"/>
        </w:rPr>
      </w:pPr>
      <w:r w:rsidRPr="002C5458">
        <w:rPr>
          <w:rFonts w:eastAsia="Times New Roman"/>
          <w:kern w:val="0"/>
          <w:lang w:eastAsia="lt-LT"/>
          <w14:ligatures w14:val="none"/>
        </w:rPr>
        <w:t>Vaistų negalima išmesti į kanalizaciją arba su buitinėmis atliekomis. Kaip išmesti nereikalingus vaistus, klauskite vaistininko. Šios priemonės padės apsaugoti aplinką.</w:t>
      </w:r>
    </w:p>
    <w:p w14:paraId="4F7A99A6" w14:textId="77777777" w:rsidR="002C5458" w:rsidRPr="002C5458" w:rsidRDefault="002C5458" w:rsidP="002C5458">
      <w:pPr>
        <w:spacing w:after="0" w:line="240" w:lineRule="auto"/>
        <w:rPr>
          <w:rFonts w:eastAsia="Times New Roman"/>
          <w:kern w:val="0"/>
          <w:lang w:eastAsia="lt-LT"/>
          <w14:ligatures w14:val="none"/>
        </w:rPr>
      </w:pPr>
    </w:p>
    <w:p w14:paraId="2D6559D3" w14:textId="77777777" w:rsidR="002C5458" w:rsidRPr="002C5458" w:rsidRDefault="002C5458" w:rsidP="002C5458">
      <w:pPr>
        <w:spacing w:after="0" w:line="240" w:lineRule="auto"/>
        <w:rPr>
          <w:rFonts w:eastAsia="Times New Roman"/>
          <w:b/>
          <w:kern w:val="0"/>
          <w:lang w:eastAsia="lt-LT"/>
          <w14:ligatures w14:val="none"/>
        </w:rPr>
      </w:pPr>
    </w:p>
    <w:p w14:paraId="2433ADA6" w14:textId="77777777" w:rsidR="002C5458" w:rsidRPr="002C5458" w:rsidRDefault="002C5458" w:rsidP="002C5458">
      <w:pPr>
        <w:tabs>
          <w:tab w:val="left" w:pos="567"/>
        </w:tabs>
        <w:spacing w:after="0" w:line="240" w:lineRule="auto"/>
        <w:rPr>
          <w:rFonts w:eastAsia="Times New Roman"/>
          <w:b/>
          <w:kern w:val="0"/>
          <w:lang w:eastAsia="lt-LT"/>
          <w14:ligatures w14:val="none"/>
        </w:rPr>
      </w:pPr>
      <w:r w:rsidRPr="002C5458">
        <w:rPr>
          <w:rFonts w:eastAsia="Times New Roman"/>
          <w:b/>
          <w:kern w:val="0"/>
          <w:lang w:eastAsia="lt-LT"/>
          <w14:ligatures w14:val="none"/>
        </w:rPr>
        <w:t>6.</w:t>
      </w:r>
      <w:r w:rsidRPr="002C5458">
        <w:rPr>
          <w:rFonts w:eastAsia="Times New Roman"/>
          <w:b/>
          <w:kern w:val="0"/>
          <w:lang w:eastAsia="lt-LT"/>
          <w14:ligatures w14:val="none"/>
        </w:rPr>
        <w:tab/>
        <w:t>Pakuotės turinys ir kita informacija</w:t>
      </w:r>
    </w:p>
    <w:p w14:paraId="6D998368" w14:textId="77777777" w:rsidR="002C5458" w:rsidRPr="002C5458" w:rsidRDefault="002C5458" w:rsidP="002C5458">
      <w:pPr>
        <w:spacing w:after="0" w:line="240" w:lineRule="auto"/>
        <w:rPr>
          <w:rFonts w:eastAsia="Times New Roman"/>
          <w:kern w:val="0"/>
          <w:lang w:eastAsia="lt-LT"/>
          <w14:ligatures w14:val="none"/>
        </w:rPr>
      </w:pPr>
    </w:p>
    <w:p w14:paraId="35531F46" w14:textId="77777777" w:rsidR="002C5458" w:rsidRPr="002C5458" w:rsidRDefault="002C5458" w:rsidP="002C5458">
      <w:pPr>
        <w:spacing w:after="0" w:line="240" w:lineRule="auto"/>
        <w:rPr>
          <w:rFonts w:eastAsia="Times New Roman"/>
          <w:b/>
          <w:kern w:val="0"/>
          <w:lang w:eastAsia="lt-LT"/>
          <w14:ligatures w14:val="none"/>
        </w:rPr>
      </w:pPr>
      <w:proofErr w:type="spellStart"/>
      <w:r w:rsidRPr="002C5458">
        <w:rPr>
          <w:rFonts w:eastAsia="Times New Roman"/>
          <w:b/>
          <w:kern w:val="0"/>
          <w:lang w:eastAsia="lt-LT"/>
          <w14:ligatures w14:val="none"/>
        </w:rPr>
        <w:t>Aciclovir</w:t>
      </w:r>
      <w:proofErr w:type="spellEnd"/>
      <w:r w:rsidRPr="002C5458">
        <w:rPr>
          <w:rFonts w:eastAsia="Times New Roman"/>
          <w:b/>
          <w:kern w:val="0"/>
          <w:lang w:eastAsia="lt-LT"/>
          <w14:ligatures w14:val="none"/>
        </w:rPr>
        <w:t xml:space="preserve"> </w:t>
      </w:r>
      <w:proofErr w:type="spellStart"/>
      <w:r w:rsidRPr="002C5458">
        <w:rPr>
          <w:rFonts w:eastAsia="Times New Roman"/>
          <w:b/>
          <w:kern w:val="0"/>
          <w:lang w:eastAsia="lt-LT"/>
          <w14:ligatures w14:val="none"/>
        </w:rPr>
        <w:t>Accord</w:t>
      </w:r>
      <w:proofErr w:type="spellEnd"/>
      <w:r w:rsidRPr="002C5458">
        <w:rPr>
          <w:rFonts w:eastAsia="Times New Roman"/>
          <w:kern w:val="0"/>
          <w:lang w:eastAsia="lt-LT"/>
          <w14:ligatures w14:val="none"/>
        </w:rPr>
        <w:t xml:space="preserve"> </w:t>
      </w:r>
      <w:r w:rsidRPr="002C5458">
        <w:rPr>
          <w:rFonts w:eastAsia="Times New Roman"/>
          <w:b/>
          <w:kern w:val="0"/>
          <w:lang w:eastAsia="lt-LT"/>
          <w14:ligatures w14:val="none"/>
        </w:rPr>
        <w:t>sudėtis</w:t>
      </w:r>
    </w:p>
    <w:p w14:paraId="50E388E2" w14:textId="77777777" w:rsidR="002C5458" w:rsidRPr="002C5458" w:rsidRDefault="002C5458" w:rsidP="002C5458">
      <w:pPr>
        <w:spacing w:after="0" w:line="240" w:lineRule="auto"/>
        <w:rPr>
          <w:rFonts w:eastAsia="Times New Roman"/>
          <w:kern w:val="0"/>
          <w:u w:val="single"/>
          <w:lang w:eastAsia="lt-LT"/>
          <w14:ligatures w14:val="none"/>
        </w:rPr>
      </w:pPr>
    </w:p>
    <w:p w14:paraId="440738BE" w14:textId="77777777" w:rsidR="002C5458" w:rsidRPr="002C5458" w:rsidRDefault="002C5458" w:rsidP="002C5458">
      <w:pPr>
        <w:numPr>
          <w:ilvl w:val="0"/>
          <w:numId w:val="4"/>
        </w:numPr>
        <w:spacing w:after="0" w:line="240" w:lineRule="auto"/>
        <w:ind w:left="567" w:hanging="567"/>
        <w:contextualSpacing/>
        <w:rPr>
          <w:rFonts w:eastAsia="Times New Roman"/>
          <w:kern w:val="0"/>
          <w:szCs w:val="24"/>
          <w:lang w:eastAsia="lt-LT"/>
          <w14:ligatures w14:val="none"/>
        </w:rPr>
      </w:pPr>
      <w:r w:rsidRPr="002C5458">
        <w:rPr>
          <w:rFonts w:eastAsia="Times New Roman"/>
          <w:kern w:val="0"/>
          <w:szCs w:val="24"/>
          <w:lang w:eastAsia="lt-LT"/>
          <w14:ligatures w14:val="none"/>
        </w:rPr>
        <w:t xml:space="preserve">Veiklioji medžiaga yra </w:t>
      </w:r>
      <w:proofErr w:type="spellStart"/>
      <w:r w:rsidRPr="002C5458">
        <w:rPr>
          <w:rFonts w:eastAsia="Times New Roman"/>
          <w:kern w:val="0"/>
          <w:szCs w:val="24"/>
          <w:lang w:eastAsia="lt-LT"/>
          <w14:ligatures w14:val="none"/>
        </w:rPr>
        <w:t>acikloviras</w:t>
      </w:r>
      <w:proofErr w:type="spellEnd"/>
      <w:r w:rsidRPr="002C5458">
        <w:rPr>
          <w:rFonts w:eastAsia="Times New Roman"/>
          <w:kern w:val="0"/>
          <w:szCs w:val="24"/>
          <w:lang w:eastAsia="lt-LT"/>
          <w14:ligatures w14:val="none"/>
        </w:rPr>
        <w:t>.</w:t>
      </w:r>
    </w:p>
    <w:p w14:paraId="6418A76A"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Kiekviename mililitre yra 25</w:t>
      </w:r>
      <w:r w:rsidRPr="002C5458">
        <w:rPr>
          <w:rFonts w:ascii="Calibri" w:eastAsia="Calibri" w:hAnsi="Calibri"/>
          <w:kern w:val="0"/>
          <w14:ligatures w14:val="none"/>
        </w:rPr>
        <w:t> </w:t>
      </w:r>
      <w:r w:rsidRPr="002C5458">
        <w:rPr>
          <w:rFonts w:eastAsia="Times New Roman"/>
          <w:kern w:val="0"/>
          <w:szCs w:val="24"/>
          <w:lang w:eastAsia="lt-LT"/>
          <w14:ligatures w14:val="none"/>
        </w:rPr>
        <w:t xml:space="preserve">mg </w:t>
      </w:r>
      <w:proofErr w:type="spellStart"/>
      <w:r w:rsidRPr="002C5458">
        <w:rPr>
          <w:rFonts w:eastAsia="Times New Roman"/>
          <w:kern w:val="0"/>
          <w:szCs w:val="24"/>
          <w:lang w:eastAsia="lt-LT"/>
          <w14:ligatures w14:val="none"/>
        </w:rPr>
        <w:t>acikloviro</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acikloviro</w:t>
      </w:r>
      <w:proofErr w:type="spellEnd"/>
      <w:r w:rsidRPr="002C5458">
        <w:rPr>
          <w:rFonts w:eastAsia="Times New Roman"/>
          <w:kern w:val="0"/>
          <w:szCs w:val="24"/>
          <w:lang w:eastAsia="lt-LT"/>
          <w14:ligatures w14:val="none"/>
        </w:rPr>
        <w:t xml:space="preserve"> natrio druskos pavidalu).</w:t>
      </w:r>
    </w:p>
    <w:p w14:paraId="20DB77E9"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 xml:space="preserve">Kiekviename 10 ml koncentrato flakone yra 250 mg </w:t>
      </w:r>
      <w:proofErr w:type="spellStart"/>
      <w:r w:rsidRPr="002C5458">
        <w:rPr>
          <w:rFonts w:eastAsia="Times New Roman"/>
          <w:kern w:val="0"/>
          <w:szCs w:val="24"/>
          <w:lang w:eastAsia="lt-LT"/>
          <w14:ligatures w14:val="none"/>
        </w:rPr>
        <w:t>acikloviro</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acikloviro</w:t>
      </w:r>
      <w:proofErr w:type="spellEnd"/>
      <w:r w:rsidRPr="002C5458">
        <w:rPr>
          <w:rFonts w:eastAsia="Times New Roman"/>
          <w:kern w:val="0"/>
          <w:szCs w:val="24"/>
          <w:lang w:eastAsia="lt-LT"/>
          <w14:ligatures w14:val="none"/>
        </w:rPr>
        <w:t xml:space="preserve"> natrio druskos pavidalu).</w:t>
      </w:r>
    </w:p>
    <w:p w14:paraId="1E93D66D"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 xml:space="preserve">Kiekviename 20 ml koncentrato flakone yra 500 mg </w:t>
      </w:r>
      <w:proofErr w:type="spellStart"/>
      <w:r w:rsidRPr="002C5458">
        <w:rPr>
          <w:rFonts w:eastAsia="Times New Roman"/>
          <w:kern w:val="0"/>
          <w:szCs w:val="24"/>
          <w:lang w:eastAsia="lt-LT"/>
          <w14:ligatures w14:val="none"/>
        </w:rPr>
        <w:t>acikloviro</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acikloviro</w:t>
      </w:r>
      <w:proofErr w:type="spellEnd"/>
      <w:r w:rsidRPr="002C5458">
        <w:rPr>
          <w:rFonts w:eastAsia="Times New Roman"/>
          <w:kern w:val="0"/>
          <w:szCs w:val="24"/>
          <w:lang w:eastAsia="lt-LT"/>
          <w14:ligatures w14:val="none"/>
        </w:rPr>
        <w:t xml:space="preserve"> natrio druskos pavidalu).</w:t>
      </w:r>
    </w:p>
    <w:p w14:paraId="2895D097"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 xml:space="preserve">Kiekviename 40 ml koncentrato flakone yra 1 g </w:t>
      </w:r>
      <w:proofErr w:type="spellStart"/>
      <w:r w:rsidRPr="002C5458">
        <w:rPr>
          <w:rFonts w:eastAsia="Times New Roman"/>
          <w:kern w:val="0"/>
          <w:szCs w:val="24"/>
          <w:lang w:eastAsia="lt-LT"/>
          <w14:ligatures w14:val="none"/>
        </w:rPr>
        <w:t>acikloviro</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acikloviro</w:t>
      </w:r>
      <w:proofErr w:type="spellEnd"/>
      <w:r w:rsidRPr="002C5458">
        <w:rPr>
          <w:rFonts w:eastAsia="Times New Roman"/>
          <w:kern w:val="0"/>
          <w:szCs w:val="24"/>
          <w:lang w:eastAsia="lt-LT"/>
          <w14:ligatures w14:val="none"/>
        </w:rPr>
        <w:t xml:space="preserve"> natrio druskos pavidalu).</w:t>
      </w:r>
    </w:p>
    <w:p w14:paraId="16700527" w14:textId="77777777" w:rsidR="002C5458" w:rsidRPr="002C5458" w:rsidRDefault="002C5458" w:rsidP="002C5458">
      <w:pPr>
        <w:numPr>
          <w:ilvl w:val="0"/>
          <w:numId w:val="4"/>
        </w:numPr>
        <w:spacing w:after="0" w:line="240" w:lineRule="auto"/>
        <w:ind w:left="567" w:hanging="567"/>
        <w:contextualSpacing/>
        <w:rPr>
          <w:rFonts w:eastAsia="Times New Roman"/>
          <w:kern w:val="0"/>
          <w:szCs w:val="24"/>
          <w:lang w:eastAsia="lt-LT"/>
          <w14:ligatures w14:val="none"/>
        </w:rPr>
      </w:pPr>
      <w:r w:rsidRPr="002C5458">
        <w:rPr>
          <w:rFonts w:eastAsia="Times New Roman"/>
          <w:kern w:val="0"/>
          <w:szCs w:val="24"/>
          <w:lang w:eastAsia="lt-LT"/>
          <w14:ligatures w14:val="none"/>
        </w:rPr>
        <w:t>Pagalbinės medžiagos yra natrio hidroksidas ir (ar) koncentruota vandenilio chlorido rūgštis, injekcinis vanduo. Natrio hidroksidas ir (ar) vandenilio chlorido rūgštis yra naudojami tirpalo pH koreguoti.</w:t>
      </w:r>
    </w:p>
    <w:p w14:paraId="628269E7" w14:textId="77777777" w:rsidR="002C5458" w:rsidRPr="002C5458" w:rsidRDefault="002C5458" w:rsidP="002C5458">
      <w:pPr>
        <w:spacing w:after="0" w:line="240" w:lineRule="auto"/>
        <w:rPr>
          <w:rFonts w:eastAsia="Times New Roman"/>
          <w:kern w:val="0"/>
          <w:szCs w:val="24"/>
          <w:lang w:eastAsia="lt-LT"/>
          <w14:ligatures w14:val="none"/>
        </w:rPr>
      </w:pPr>
    </w:p>
    <w:p w14:paraId="4025C0B9" w14:textId="77777777" w:rsidR="002C5458" w:rsidRPr="002C5458" w:rsidRDefault="002C5458" w:rsidP="002C5458">
      <w:pPr>
        <w:spacing w:after="0" w:line="240" w:lineRule="auto"/>
        <w:rPr>
          <w:rFonts w:eastAsia="Times New Roman"/>
          <w:b/>
          <w:kern w:val="0"/>
          <w:szCs w:val="24"/>
          <w:lang w:eastAsia="lt-LT"/>
          <w14:ligatures w14:val="none"/>
        </w:rPr>
      </w:pPr>
      <w:proofErr w:type="spellStart"/>
      <w:r w:rsidRPr="002C5458">
        <w:rPr>
          <w:rFonts w:eastAsia="Times New Roman"/>
          <w:b/>
          <w:kern w:val="0"/>
          <w:szCs w:val="24"/>
          <w:lang w:eastAsia="lt-LT"/>
          <w14:ligatures w14:val="none"/>
        </w:rPr>
        <w:t>Aciclovir</w:t>
      </w:r>
      <w:proofErr w:type="spellEnd"/>
      <w:r w:rsidRPr="002C5458">
        <w:rPr>
          <w:rFonts w:eastAsia="Times New Roman"/>
          <w:b/>
          <w:kern w:val="0"/>
          <w:szCs w:val="24"/>
          <w:lang w:eastAsia="lt-LT"/>
          <w14:ligatures w14:val="none"/>
        </w:rPr>
        <w:t xml:space="preserve"> </w:t>
      </w:r>
      <w:proofErr w:type="spellStart"/>
      <w:r w:rsidRPr="002C5458">
        <w:rPr>
          <w:rFonts w:eastAsia="Times New Roman"/>
          <w:b/>
          <w:kern w:val="0"/>
          <w:szCs w:val="24"/>
          <w:lang w:eastAsia="lt-LT"/>
          <w14:ligatures w14:val="none"/>
        </w:rPr>
        <w:t>Accord</w:t>
      </w:r>
      <w:proofErr w:type="spellEnd"/>
      <w:r w:rsidRPr="002C5458">
        <w:rPr>
          <w:rFonts w:eastAsia="Times New Roman"/>
          <w:b/>
          <w:kern w:val="0"/>
          <w:szCs w:val="24"/>
          <w:lang w:eastAsia="lt-LT"/>
          <w14:ligatures w14:val="none"/>
        </w:rPr>
        <w:t xml:space="preserve"> išvaizda ir kiekis pakuotėje</w:t>
      </w:r>
    </w:p>
    <w:p w14:paraId="035F5213" w14:textId="77777777" w:rsidR="002C5458" w:rsidRPr="002C5458" w:rsidRDefault="002C5458" w:rsidP="002C5458">
      <w:pPr>
        <w:spacing w:after="0" w:line="240" w:lineRule="auto"/>
        <w:rPr>
          <w:rFonts w:eastAsia="Times New Roman"/>
          <w:kern w:val="0"/>
          <w:szCs w:val="24"/>
          <w:lang w:eastAsia="lt-LT"/>
          <w14:ligatures w14:val="none"/>
        </w:rPr>
      </w:pPr>
    </w:p>
    <w:p w14:paraId="7ADC66B6"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lastRenderedPageBreak/>
        <w:t>Šis vaistas yra koncentratas infuziniam tirpalui. Jis tiekiamas kaip skaidrus, bespalvis arba beveik bespalvis tirpalas stikliniame flakone. Tai yra koncentruotas tirpalas, kuris praskiedžiamas, po to suleidžiamas infuzijos būdu (sulašinamas). pH vertė yra nuo 10,7 iki 11,7.</w:t>
      </w:r>
    </w:p>
    <w:p w14:paraId="745D3CB7" w14:textId="77777777" w:rsidR="002C5458" w:rsidRPr="002C5458" w:rsidRDefault="002C5458" w:rsidP="002C5458">
      <w:pPr>
        <w:spacing w:after="0" w:line="240" w:lineRule="auto"/>
        <w:rPr>
          <w:rFonts w:eastAsia="Times New Roman"/>
          <w:kern w:val="0"/>
          <w:szCs w:val="24"/>
          <w:lang w:eastAsia="lt-LT"/>
          <w14:ligatures w14:val="none"/>
        </w:rPr>
      </w:pPr>
    </w:p>
    <w:p w14:paraId="37EF2833"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 xml:space="preserve">10 ml, 20 ml arba 50 ml skaidraus stiklo flakonai (kurių užpildymo tūris yra atitinkamai 10 ml, 20 ml ir 40 ml), guminis kamštis ir aliuminio nuplėšiamas dangtelis. </w:t>
      </w:r>
    </w:p>
    <w:p w14:paraId="6CE5FFC5"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Jis tiekiamas pakuotėmis, kuriose yra 1 flakonas, 5 flakonai arba 10 flakonų.</w:t>
      </w:r>
    </w:p>
    <w:p w14:paraId="4E922133"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Gali būti tiekiamos ne visų dydžių pakuotės.</w:t>
      </w:r>
    </w:p>
    <w:p w14:paraId="57108C73" w14:textId="77777777" w:rsidR="002C5458" w:rsidRPr="002C5458" w:rsidRDefault="002C5458" w:rsidP="002C5458">
      <w:pPr>
        <w:spacing w:after="0" w:line="240" w:lineRule="auto"/>
        <w:rPr>
          <w:rFonts w:eastAsia="Times New Roman"/>
          <w:kern w:val="0"/>
          <w:szCs w:val="24"/>
          <w:lang w:eastAsia="lt-LT"/>
          <w14:ligatures w14:val="none"/>
        </w:rPr>
      </w:pPr>
    </w:p>
    <w:p w14:paraId="30E8F956"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b/>
          <w:kern w:val="0"/>
          <w:szCs w:val="24"/>
          <w:lang w:eastAsia="lt-LT"/>
          <w14:ligatures w14:val="none"/>
        </w:rPr>
        <w:t>Registruotojas ir gamintojas</w:t>
      </w:r>
    </w:p>
    <w:p w14:paraId="74B21EBF" w14:textId="77777777" w:rsidR="002C5458" w:rsidRPr="002C5458" w:rsidRDefault="002C5458" w:rsidP="002C5458">
      <w:pPr>
        <w:spacing w:after="0" w:line="240" w:lineRule="auto"/>
        <w:rPr>
          <w:rFonts w:eastAsia="Times New Roman"/>
          <w:kern w:val="0"/>
          <w:szCs w:val="24"/>
          <w:lang w:eastAsia="lt-LT"/>
          <w14:ligatures w14:val="none"/>
        </w:rPr>
      </w:pPr>
    </w:p>
    <w:p w14:paraId="705282AA" w14:textId="77777777" w:rsidR="002C5458" w:rsidRPr="002C5458" w:rsidRDefault="002C5458" w:rsidP="002C5458">
      <w:pPr>
        <w:spacing w:after="0" w:line="240" w:lineRule="auto"/>
        <w:rPr>
          <w:rFonts w:eastAsia="Times New Roman"/>
          <w:i/>
          <w:kern w:val="0"/>
          <w:szCs w:val="24"/>
          <w:lang w:eastAsia="lt-LT"/>
          <w14:ligatures w14:val="none"/>
        </w:rPr>
      </w:pPr>
      <w:r w:rsidRPr="002C5458">
        <w:rPr>
          <w:rFonts w:eastAsia="Times New Roman"/>
          <w:i/>
          <w:kern w:val="0"/>
          <w:szCs w:val="24"/>
          <w:lang w:eastAsia="lt-LT"/>
          <w14:ligatures w14:val="none"/>
        </w:rPr>
        <w:t>Registruotojas</w:t>
      </w:r>
    </w:p>
    <w:p w14:paraId="286BA893" w14:textId="77777777" w:rsidR="002C5458" w:rsidRPr="002C5458" w:rsidRDefault="002C5458" w:rsidP="002C5458">
      <w:pPr>
        <w:spacing w:after="0" w:line="240" w:lineRule="auto"/>
        <w:rPr>
          <w:rFonts w:eastAsia="Calibri"/>
          <w:kern w:val="0"/>
          <w14:ligatures w14:val="none"/>
        </w:rPr>
      </w:pPr>
      <w:proofErr w:type="spellStart"/>
      <w:r w:rsidRPr="002C5458">
        <w:rPr>
          <w:rFonts w:eastAsia="Calibri"/>
          <w:kern w:val="0"/>
          <w14:ligatures w14:val="none"/>
        </w:rPr>
        <w:t>Accord</w:t>
      </w:r>
      <w:proofErr w:type="spellEnd"/>
      <w:r w:rsidRPr="002C5458">
        <w:rPr>
          <w:rFonts w:eastAsia="Calibri"/>
          <w:kern w:val="0"/>
          <w14:ligatures w14:val="none"/>
        </w:rPr>
        <w:t xml:space="preserve"> </w:t>
      </w:r>
      <w:proofErr w:type="spellStart"/>
      <w:r w:rsidRPr="002C5458">
        <w:rPr>
          <w:rFonts w:eastAsia="Calibri"/>
          <w:kern w:val="0"/>
          <w14:ligatures w14:val="none"/>
        </w:rPr>
        <w:t>Healthcare</w:t>
      </w:r>
      <w:proofErr w:type="spellEnd"/>
      <w:r w:rsidRPr="002C5458">
        <w:rPr>
          <w:rFonts w:eastAsia="Calibri"/>
          <w:kern w:val="0"/>
          <w14:ligatures w14:val="none"/>
        </w:rPr>
        <w:t xml:space="preserve"> B.V.</w:t>
      </w:r>
    </w:p>
    <w:p w14:paraId="452EC9C6" w14:textId="77777777" w:rsidR="002C5458" w:rsidRPr="002C5458" w:rsidRDefault="002C5458" w:rsidP="002C5458">
      <w:pPr>
        <w:spacing w:after="0" w:line="240" w:lineRule="auto"/>
        <w:rPr>
          <w:rFonts w:eastAsia="Calibri"/>
          <w:kern w:val="0"/>
          <w14:ligatures w14:val="none"/>
        </w:rPr>
      </w:pPr>
      <w:proofErr w:type="spellStart"/>
      <w:r w:rsidRPr="002C5458">
        <w:rPr>
          <w:rFonts w:eastAsia="Calibri"/>
          <w:kern w:val="0"/>
          <w14:ligatures w14:val="none"/>
        </w:rPr>
        <w:t>Winthontlaan</w:t>
      </w:r>
      <w:proofErr w:type="spellEnd"/>
      <w:r w:rsidRPr="002C5458">
        <w:rPr>
          <w:rFonts w:eastAsia="Calibri"/>
          <w:kern w:val="0"/>
          <w14:ligatures w14:val="none"/>
        </w:rPr>
        <w:t xml:space="preserve"> 200</w:t>
      </w:r>
    </w:p>
    <w:p w14:paraId="2EFF7783" w14:textId="77777777" w:rsidR="002C5458" w:rsidRPr="002C5458" w:rsidRDefault="002C5458" w:rsidP="002C5458">
      <w:pPr>
        <w:spacing w:after="0" w:line="240" w:lineRule="auto"/>
        <w:rPr>
          <w:rFonts w:eastAsia="Calibri"/>
          <w:kern w:val="0"/>
          <w14:ligatures w14:val="none"/>
        </w:rPr>
      </w:pPr>
      <w:r w:rsidRPr="002C5458">
        <w:rPr>
          <w:rFonts w:eastAsia="Calibri"/>
          <w:kern w:val="0"/>
          <w14:ligatures w14:val="none"/>
        </w:rPr>
        <w:t xml:space="preserve">3526 KV </w:t>
      </w:r>
      <w:proofErr w:type="spellStart"/>
      <w:r w:rsidRPr="002C5458">
        <w:rPr>
          <w:rFonts w:eastAsia="Calibri"/>
          <w:kern w:val="0"/>
          <w14:ligatures w14:val="none"/>
        </w:rPr>
        <w:t>Utrecht</w:t>
      </w:r>
      <w:proofErr w:type="spellEnd"/>
    </w:p>
    <w:p w14:paraId="1998BA7A" w14:textId="77777777" w:rsidR="002C5458" w:rsidRPr="002C5458" w:rsidRDefault="002C5458" w:rsidP="002C5458">
      <w:pPr>
        <w:spacing w:after="0" w:line="240" w:lineRule="auto"/>
        <w:rPr>
          <w:rFonts w:eastAsia="Calibri"/>
          <w:kern w:val="0"/>
          <w14:ligatures w14:val="none"/>
        </w:rPr>
      </w:pPr>
      <w:r w:rsidRPr="002C5458">
        <w:rPr>
          <w:rFonts w:eastAsia="Calibri"/>
          <w:kern w:val="0"/>
          <w14:ligatures w14:val="none"/>
        </w:rPr>
        <w:t>Nyderlandai</w:t>
      </w:r>
    </w:p>
    <w:p w14:paraId="1336A4A7" w14:textId="77777777" w:rsidR="002C5458" w:rsidRPr="002C5458" w:rsidRDefault="002C5458" w:rsidP="002C5458">
      <w:pPr>
        <w:spacing w:after="0" w:line="240" w:lineRule="auto"/>
        <w:rPr>
          <w:rFonts w:eastAsia="Times New Roman"/>
          <w:kern w:val="0"/>
          <w:szCs w:val="24"/>
          <w:lang w:eastAsia="lt-LT"/>
          <w14:ligatures w14:val="none"/>
        </w:rPr>
      </w:pPr>
    </w:p>
    <w:p w14:paraId="32575557" w14:textId="77777777" w:rsidR="002C5458" w:rsidRPr="002C5458" w:rsidRDefault="002C5458" w:rsidP="002C5458">
      <w:pPr>
        <w:spacing w:after="0" w:line="240" w:lineRule="auto"/>
        <w:rPr>
          <w:rFonts w:eastAsia="Times New Roman"/>
          <w:i/>
          <w:kern w:val="0"/>
          <w:szCs w:val="24"/>
          <w:lang w:eastAsia="lt-LT"/>
          <w14:ligatures w14:val="none"/>
        </w:rPr>
      </w:pPr>
      <w:r w:rsidRPr="002C5458">
        <w:rPr>
          <w:rFonts w:eastAsia="Times New Roman"/>
          <w:i/>
          <w:kern w:val="0"/>
          <w:szCs w:val="24"/>
          <w:lang w:eastAsia="lt-LT"/>
          <w14:ligatures w14:val="none"/>
        </w:rPr>
        <w:t>Gamintojas</w:t>
      </w:r>
    </w:p>
    <w:p w14:paraId="5B71A6B2" w14:textId="77777777" w:rsidR="002C5458" w:rsidRPr="002C5458" w:rsidRDefault="002C5458" w:rsidP="002C5458">
      <w:pPr>
        <w:numPr>
          <w:ilvl w:val="12"/>
          <w:numId w:val="0"/>
        </w:numPr>
        <w:tabs>
          <w:tab w:val="left" w:pos="720"/>
        </w:tabs>
        <w:spacing w:after="0" w:line="240" w:lineRule="auto"/>
        <w:ind w:right="-2"/>
        <w:rPr>
          <w:rFonts w:eastAsia="Calibri"/>
          <w:kern w:val="0"/>
          <w14:ligatures w14:val="none"/>
        </w:rPr>
      </w:pPr>
      <w:r w:rsidRPr="002C5458">
        <w:rPr>
          <w:rFonts w:eastAsia="Calibri"/>
          <w:kern w:val="0"/>
          <w14:ligatures w14:val="none"/>
        </w:rPr>
        <w:t>LABORATORI FUNDACIÓ DAU</w:t>
      </w:r>
    </w:p>
    <w:p w14:paraId="3214EE6E" w14:textId="77777777" w:rsidR="002C5458" w:rsidRPr="002C5458" w:rsidRDefault="002C5458" w:rsidP="002C5458">
      <w:pPr>
        <w:numPr>
          <w:ilvl w:val="12"/>
          <w:numId w:val="0"/>
        </w:numPr>
        <w:tabs>
          <w:tab w:val="left" w:pos="720"/>
        </w:tabs>
        <w:spacing w:after="0" w:line="240" w:lineRule="auto"/>
        <w:ind w:right="-2"/>
        <w:rPr>
          <w:rFonts w:eastAsia="Calibri"/>
          <w:kern w:val="0"/>
          <w14:ligatures w14:val="none"/>
        </w:rPr>
      </w:pPr>
      <w:r w:rsidRPr="002C5458">
        <w:rPr>
          <w:rFonts w:eastAsia="Calibri"/>
          <w:kern w:val="0"/>
          <w14:ligatures w14:val="none"/>
        </w:rPr>
        <w:t xml:space="preserve">C/ C, 12-14 </w:t>
      </w:r>
      <w:proofErr w:type="spellStart"/>
      <w:r w:rsidRPr="002C5458">
        <w:rPr>
          <w:rFonts w:eastAsia="Calibri"/>
          <w:kern w:val="0"/>
          <w14:ligatures w14:val="none"/>
        </w:rPr>
        <w:t>Pol</w:t>
      </w:r>
      <w:proofErr w:type="spellEnd"/>
      <w:r w:rsidRPr="002C5458">
        <w:rPr>
          <w:rFonts w:eastAsia="Calibri"/>
          <w:kern w:val="0"/>
          <w14:ligatures w14:val="none"/>
        </w:rPr>
        <w:t xml:space="preserve">. </w:t>
      </w:r>
      <w:proofErr w:type="spellStart"/>
      <w:r w:rsidRPr="002C5458">
        <w:rPr>
          <w:rFonts w:eastAsia="Calibri"/>
          <w:kern w:val="0"/>
          <w14:ligatures w14:val="none"/>
        </w:rPr>
        <w:t>Ind</w:t>
      </w:r>
      <w:proofErr w:type="spellEnd"/>
      <w:r w:rsidRPr="002C5458">
        <w:rPr>
          <w:rFonts w:eastAsia="Calibri"/>
          <w:kern w:val="0"/>
          <w14:ligatures w14:val="none"/>
        </w:rPr>
        <w:t xml:space="preserve">. Zona </w:t>
      </w:r>
      <w:proofErr w:type="spellStart"/>
      <w:r w:rsidRPr="002C5458">
        <w:rPr>
          <w:rFonts w:eastAsia="Calibri"/>
          <w:kern w:val="0"/>
          <w14:ligatures w14:val="none"/>
        </w:rPr>
        <w:t>Franca</w:t>
      </w:r>
      <w:proofErr w:type="spellEnd"/>
    </w:p>
    <w:p w14:paraId="680BBDC9" w14:textId="77777777" w:rsidR="002C5458" w:rsidRPr="002C5458" w:rsidRDefault="002C5458" w:rsidP="002C5458">
      <w:pPr>
        <w:numPr>
          <w:ilvl w:val="12"/>
          <w:numId w:val="0"/>
        </w:numPr>
        <w:tabs>
          <w:tab w:val="left" w:pos="720"/>
        </w:tabs>
        <w:spacing w:after="0" w:line="240" w:lineRule="auto"/>
        <w:ind w:right="-2"/>
        <w:rPr>
          <w:rFonts w:eastAsia="Calibri"/>
          <w:kern w:val="0"/>
          <w14:ligatures w14:val="none"/>
        </w:rPr>
      </w:pPr>
      <w:r w:rsidRPr="002C5458">
        <w:rPr>
          <w:rFonts w:eastAsia="Calibri"/>
          <w:kern w:val="0"/>
          <w14:ligatures w14:val="none"/>
        </w:rPr>
        <w:t xml:space="preserve">08040 </w:t>
      </w:r>
      <w:proofErr w:type="spellStart"/>
      <w:r w:rsidRPr="002C5458">
        <w:rPr>
          <w:rFonts w:eastAsia="Calibri"/>
          <w:kern w:val="0"/>
          <w14:ligatures w14:val="none"/>
        </w:rPr>
        <w:t>Barcelona</w:t>
      </w:r>
      <w:proofErr w:type="spellEnd"/>
      <w:r w:rsidRPr="002C5458">
        <w:rPr>
          <w:rFonts w:eastAsia="Calibri"/>
          <w:kern w:val="0"/>
          <w14:ligatures w14:val="none"/>
        </w:rPr>
        <w:t xml:space="preserve">  </w:t>
      </w:r>
    </w:p>
    <w:p w14:paraId="257CC155" w14:textId="77777777" w:rsidR="002C5458" w:rsidRPr="002C5458" w:rsidRDefault="002C5458" w:rsidP="002C5458">
      <w:pPr>
        <w:numPr>
          <w:ilvl w:val="12"/>
          <w:numId w:val="0"/>
        </w:numPr>
        <w:tabs>
          <w:tab w:val="left" w:pos="720"/>
        </w:tabs>
        <w:spacing w:after="0" w:line="240" w:lineRule="auto"/>
        <w:ind w:right="-2"/>
        <w:rPr>
          <w:rFonts w:eastAsia="Calibri"/>
          <w:kern w:val="0"/>
          <w14:ligatures w14:val="none"/>
        </w:rPr>
      </w:pPr>
      <w:r w:rsidRPr="002C5458">
        <w:rPr>
          <w:rFonts w:eastAsia="Calibri"/>
          <w:kern w:val="0"/>
          <w14:ligatures w14:val="none"/>
        </w:rPr>
        <w:t>Ispanija</w:t>
      </w:r>
    </w:p>
    <w:p w14:paraId="3E119047" w14:textId="77777777" w:rsidR="002C5458" w:rsidRPr="002C5458" w:rsidRDefault="002C5458" w:rsidP="002C5458">
      <w:pPr>
        <w:numPr>
          <w:ilvl w:val="12"/>
          <w:numId w:val="0"/>
        </w:numPr>
        <w:tabs>
          <w:tab w:val="left" w:pos="567"/>
        </w:tabs>
        <w:spacing w:after="0" w:line="240" w:lineRule="auto"/>
        <w:ind w:right="-2"/>
        <w:rPr>
          <w:rFonts w:eastAsia="Calibri"/>
          <w:kern w:val="0"/>
          <w14:ligatures w14:val="none"/>
        </w:rPr>
      </w:pPr>
    </w:p>
    <w:p w14:paraId="42D8C8B0" w14:textId="77777777" w:rsidR="002C5458" w:rsidRPr="002C5458" w:rsidRDefault="002C5458" w:rsidP="002C5458">
      <w:pPr>
        <w:numPr>
          <w:ilvl w:val="12"/>
          <w:numId w:val="0"/>
        </w:numPr>
        <w:tabs>
          <w:tab w:val="left" w:pos="567"/>
        </w:tabs>
        <w:spacing w:after="0" w:line="240" w:lineRule="auto"/>
        <w:ind w:right="-2"/>
        <w:rPr>
          <w:rFonts w:eastAsia="Calibri"/>
          <w:kern w:val="0"/>
          <w14:ligatures w14:val="none"/>
        </w:rPr>
      </w:pPr>
      <w:r w:rsidRPr="002C5458">
        <w:rPr>
          <w:rFonts w:eastAsia="Calibri"/>
          <w:kern w:val="0"/>
          <w14:ligatures w14:val="none"/>
        </w:rPr>
        <w:t>arba</w:t>
      </w:r>
    </w:p>
    <w:p w14:paraId="1197DA10" w14:textId="77777777" w:rsidR="002C5458" w:rsidRPr="002C5458" w:rsidRDefault="002C5458" w:rsidP="002C5458">
      <w:pPr>
        <w:numPr>
          <w:ilvl w:val="12"/>
          <w:numId w:val="0"/>
        </w:numPr>
        <w:tabs>
          <w:tab w:val="left" w:pos="567"/>
        </w:tabs>
        <w:spacing w:after="0" w:line="240" w:lineRule="auto"/>
        <w:ind w:right="-2"/>
        <w:rPr>
          <w:rFonts w:eastAsia="Calibri"/>
          <w:kern w:val="0"/>
          <w14:ligatures w14:val="none"/>
        </w:rPr>
      </w:pPr>
    </w:p>
    <w:p w14:paraId="09954E4A" w14:textId="77777777" w:rsidR="002C5458" w:rsidRPr="002C5458" w:rsidRDefault="002C5458" w:rsidP="002C5458">
      <w:pPr>
        <w:numPr>
          <w:ilvl w:val="12"/>
          <w:numId w:val="0"/>
        </w:numPr>
        <w:tabs>
          <w:tab w:val="left" w:pos="720"/>
        </w:tabs>
        <w:spacing w:after="0" w:line="240" w:lineRule="auto"/>
        <w:ind w:right="-2"/>
        <w:rPr>
          <w:rFonts w:eastAsia="Calibri"/>
          <w:kern w:val="0"/>
          <w14:ligatures w14:val="none"/>
        </w:rPr>
      </w:pPr>
      <w:proofErr w:type="spellStart"/>
      <w:r w:rsidRPr="002C5458">
        <w:rPr>
          <w:rFonts w:eastAsia="Calibri"/>
          <w:kern w:val="0"/>
          <w14:ligatures w14:val="none"/>
        </w:rPr>
        <w:t>Accord</w:t>
      </w:r>
      <w:proofErr w:type="spellEnd"/>
      <w:r w:rsidRPr="002C5458">
        <w:rPr>
          <w:rFonts w:eastAsia="Calibri"/>
          <w:kern w:val="0"/>
          <w14:ligatures w14:val="none"/>
        </w:rPr>
        <w:t xml:space="preserve"> </w:t>
      </w:r>
      <w:proofErr w:type="spellStart"/>
      <w:r w:rsidRPr="002C5458">
        <w:rPr>
          <w:rFonts w:eastAsia="Calibri"/>
          <w:kern w:val="0"/>
          <w14:ligatures w14:val="none"/>
        </w:rPr>
        <w:t>Healthcare</w:t>
      </w:r>
      <w:proofErr w:type="spellEnd"/>
      <w:r w:rsidRPr="002C5458">
        <w:rPr>
          <w:rFonts w:eastAsia="Calibri"/>
          <w:kern w:val="0"/>
          <w14:ligatures w14:val="none"/>
        </w:rPr>
        <w:t xml:space="preserve"> </w:t>
      </w:r>
      <w:proofErr w:type="spellStart"/>
      <w:r w:rsidRPr="002C5458">
        <w:rPr>
          <w:rFonts w:eastAsia="Calibri"/>
          <w:kern w:val="0"/>
          <w14:ligatures w14:val="none"/>
        </w:rPr>
        <w:t>Polska</w:t>
      </w:r>
      <w:proofErr w:type="spellEnd"/>
      <w:r w:rsidRPr="002C5458">
        <w:rPr>
          <w:rFonts w:eastAsia="Calibri"/>
          <w:kern w:val="0"/>
          <w14:ligatures w14:val="none"/>
        </w:rPr>
        <w:t xml:space="preserve"> Sp. z </w:t>
      </w:r>
      <w:proofErr w:type="spellStart"/>
      <w:r w:rsidRPr="002C5458">
        <w:rPr>
          <w:rFonts w:eastAsia="Calibri"/>
          <w:kern w:val="0"/>
          <w14:ligatures w14:val="none"/>
        </w:rPr>
        <w:t>o.o</w:t>
      </w:r>
      <w:proofErr w:type="spellEnd"/>
      <w:r w:rsidRPr="002C5458">
        <w:rPr>
          <w:rFonts w:eastAsia="Calibri"/>
          <w:kern w:val="0"/>
          <w14:ligatures w14:val="none"/>
        </w:rPr>
        <w:t>.</w:t>
      </w:r>
    </w:p>
    <w:p w14:paraId="3FE92262" w14:textId="77777777" w:rsidR="002C5458" w:rsidRPr="002C5458" w:rsidRDefault="002C5458" w:rsidP="002C5458">
      <w:pPr>
        <w:numPr>
          <w:ilvl w:val="12"/>
          <w:numId w:val="0"/>
        </w:numPr>
        <w:tabs>
          <w:tab w:val="left" w:pos="720"/>
        </w:tabs>
        <w:spacing w:after="0" w:line="240" w:lineRule="auto"/>
        <w:ind w:right="-2"/>
        <w:rPr>
          <w:rFonts w:eastAsia="Calibri"/>
          <w:kern w:val="0"/>
          <w14:ligatures w14:val="none"/>
        </w:rPr>
      </w:pPr>
      <w:proofErr w:type="spellStart"/>
      <w:r w:rsidRPr="002C5458">
        <w:rPr>
          <w:rFonts w:eastAsia="Calibri"/>
          <w:kern w:val="0"/>
          <w14:ligatures w14:val="none"/>
        </w:rPr>
        <w:t>ul</w:t>
      </w:r>
      <w:proofErr w:type="spellEnd"/>
      <w:r w:rsidRPr="002C5458">
        <w:rPr>
          <w:rFonts w:eastAsia="Calibri"/>
          <w:kern w:val="0"/>
          <w14:ligatures w14:val="none"/>
        </w:rPr>
        <w:t xml:space="preserve">. </w:t>
      </w:r>
      <w:proofErr w:type="spellStart"/>
      <w:r w:rsidRPr="002C5458">
        <w:rPr>
          <w:rFonts w:eastAsia="Calibri"/>
          <w:kern w:val="0"/>
          <w14:ligatures w14:val="none"/>
        </w:rPr>
        <w:t>Lutomierska</w:t>
      </w:r>
      <w:proofErr w:type="spellEnd"/>
      <w:r w:rsidRPr="002C5458">
        <w:rPr>
          <w:rFonts w:eastAsia="Calibri"/>
          <w:kern w:val="0"/>
          <w14:ligatures w14:val="none"/>
        </w:rPr>
        <w:t xml:space="preserve"> 50</w:t>
      </w:r>
    </w:p>
    <w:p w14:paraId="6DD8D799" w14:textId="77777777" w:rsidR="002C5458" w:rsidRPr="002C5458" w:rsidRDefault="002C5458" w:rsidP="002C5458">
      <w:pPr>
        <w:numPr>
          <w:ilvl w:val="12"/>
          <w:numId w:val="0"/>
        </w:numPr>
        <w:tabs>
          <w:tab w:val="left" w:pos="720"/>
        </w:tabs>
        <w:spacing w:after="0" w:line="240" w:lineRule="auto"/>
        <w:ind w:right="-2"/>
        <w:rPr>
          <w:rFonts w:eastAsia="Calibri"/>
          <w:kern w:val="0"/>
          <w14:ligatures w14:val="none"/>
        </w:rPr>
      </w:pPr>
      <w:r w:rsidRPr="002C5458">
        <w:rPr>
          <w:rFonts w:eastAsia="Calibri"/>
          <w:kern w:val="0"/>
          <w14:ligatures w14:val="none"/>
        </w:rPr>
        <w:t xml:space="preserve">95-200 </w:t>
      </w:r>
      <w:proofErr w:type="spellStart"/>
      <w:r w:rsidRPr="002C5458">
        <w:rPr>
          <w:rFonts w:eastAsia="Calibri"/>
          <w:kern w:val="0"/>
          <w14:ligatures w14:val="none"/>
        </w:rPr>
        <w:t>Pabianice</w:t>
      </w:r>
      <w:proofErr w:type="spellEnd"/>
    </w:p>
    <w:p w14:paraId="32D40C28" w14:textId="77777777" w:rsidR="002C5458" w:rsidRPr="002C5458" w:rsidRDefault="002C5458" w:rsidP="002C5458">
      <w:pPr>
        <w:numPr>
          <w:ilvl w:val="12"/>
          <w:numId w:val="0"/>
        </w:numPr>
        <w:tabs>
          <w:tab w:val="left" w:pos="720"/>
        </w:tabs>
        <w:spacing w:after="0" w:line="240" w:lineRule="auto"/>
        <w:ind w:right="-2"/>
        <w:rPr>
          <w:rFonts w:eastAsia="Calibri"/>
          <w:kern w:val="0"/>
          <w14:ligatures w14:val="none"/>
        </w:rPr>
      </w:pPr>
      <w:r w:rsidRPr="002C5458">
        <w:rPr>
          <w:rFonts w:eastAsia="Calibri"/>
          <w:kern w:val="0"/>
          <w14:ligatures w14:val="none"/>
        </w:rPr>
        <w:t>Lenkija</w:t>
      </w:r>
    </w:p>
    <w:p w14:paraId="0BE332E0" w14:textId="77777777" w:rsidR="002C5458" w:rsidRPr="002C5458" w:rsidRDefault="002C5458" w:rsidP="002C5458">
      <w:pPr>
        <w:numPr>
          <w:ilvl w:val="12"/>
          <w:numId w:val="0"/>
        </w:numPr>
        <w:tabs>
          <w:tab w:val="left" w:pos="567"/>
        </w:tabs>
        <w:spacing w:after="0" w:line="240" w:lineRule="auto"/>
        <w:ind w:right="-2"/>
        <w:rPr>
          <w:rFonts w:eastAsia="Calibri"/>
          <w:kern w:val="0"/>
          <w14:ligatures w14:val="none"/>
        </w:rPr>
      </w:pPr>
    </w:p>
    <w:p w14:paraId="262374C6" w14:textId="77777777" w:rsidR="002C5458" w:rsidRPr="002C5458" w:rsidRDefault="002C5458" w:rsidP="002C5458">
      <w:pPr>
        <w:numPr>
          <w:ilvl w:val="12"/>
          <w:numId w:val="0"/>
        </w:numPr>
        <w:tabs>
          <w:tab w:val="left" w:pos="567"/>
        </w:tabs>
        <w:spacing w:after="0" w:line="240" w:lineRule="auto"/>
        <w:ind w:right="-2"/>
        <w:rPr>
          <w:rFonts w:eastAsia="Calibri"/>
          <w:kern w:val="0"/>
          <w14:ligatures w14:val="none"/>
        </w:rPr>
      </w:pPr>
      <w:r w:rsidRPr="002C5458">
        <w:rPr>
          <w:rFonts w:eastAsia="Calibri"/>
          <w:kern w:val="0"/>
          <w14:ligatures w14:val="none"/>
        </w:rPr>
        <w:t>arba</w:t>
      </w:r>
    </w:p>
    <w:p w14:paraId="394388A7" w14:textId="77777777" w:rsidR="002C5458" w:rsidRPr="002C5458" w:rsidRDefault="002C5458" w:rsidP="002C5458">
      <w:pPr>
        <w:numPr>
          <w:ilvl w:val="12"/>
          <w:numId w:val="0"/>
        </w:numPr>
        <w:tabs>
          <w:tab w:val="left" w:pos="567"/>
        </w:tabs>
        <w:spacing w:after="0" w:line="240" w:lineRule="auto"/>
        <w:ind w:right="-2"/>
        <w:rPr>
          <w:rFonts w:eastAsia="Calibri"/>
          <w:kern w:val="0"/>
          <w14:ligatures w14:val="none"/>
        </w:rPr>
      </w:pPr>
    </w:p>
    <w:p w14:paraId="6EDE3566" w14:textId="77777777" w:rsidR="002C5458" w:rsidRPr="002C5458" w:rsidRDefault="002C5458" w:rsidP="002C5458">
      <w:pPr>
        <w:widowControl w:val="0"/>
        <w:numPr>
          <w:ilvl w:val="12"/>
          <w:numId w:val="0"/>
        </w:numPr>
        <w:spacing w:after="0" w:line="240" w:lineRule="auto"/>
        <w:ind w:right="-2"/>
        <w:rPr>
          <w:rFonts w:eastAsia="Calibri"/>
          <w:color w:val="000000"/>
          <w:kern w:val="0"/>
          <w14:ligatures w14:val="none"/>
        </w:rPr>
      </w:pPr>
      <w:proofErr w:type="spellStart"/>
      <w:r w:rsidRPr="002C5458">
        <w:rPr>
          <w:rFonts w:eastAsia="Calibri"/>
          <w:color w:val="000000"/>
          <w:kern w:val="0"/>
          <w14:ligatures w14:val="none"/>
        </w:rPr>
        <w:t>Pharmadox</w:t>
      </w:r>
      <w:proofErr w:type="spellEnd"/>
      <w:r w:rsidRPr="002C5458">
        <w:rPr>
          <w:rFonts w:eastAsia="Calibri"/>
          <w:color w:val="000000"/>
          <w:kern w:val="0"/>
          <w14:ligatures w14:val="none"/>
        </w:rPr>
        <w:t xml:space="preserve"> </w:t>
      </w:r>
      <w:proofErr w:type="spellStart"/>
      <w:r w:rsidRPr="002C5458">
        <w:rPr>
          <w:rFonts w:eastAsia="Calibri"/>
          <w:color w:val="000000"/>
          <w:kern w:val="0"/>
          <w14:ligatures w14:val="none"/>
        </w:rPr>
        <w:t>Healthcare</w:t>
      </w:r>
      <w:proofErr w:type="spellEnd"/>
      <w:r w:rsidRPr="002C5458">
        <w:rPr>
          <w:rFonts w:eastAsia="Calibri"/>
          <w:color w:val="000000"/>
          <w:kern w:val="0"/>
          <w14:ligatures w14:val="none"/>
        </w:rPr>
        <w:t xml:space="preserve"> </w:t>
      </w:r>
      <w:proofErr w:type="spellStart"/>
      <w:r w:rsidRPr="002C5458">
        <w:rPr>
          <w:rFonts w:eastAsia="Calibri"/>
          <w:color w:val="000000"/>
          <w:kern w:val="0"/>
          <w14:ligatures w14:val="none"/>
        </w:rPr>
        <w:t>Limited</w:t>
      </w:r>
      <w:proofErr w:type="spellEnd"/>
    </w:p>
    <w:p w14:paraId="5DB375E0" w14:textId="77777777" w:rsidR="002C5458" w:rsidRPr="002C5458" w:rsidRDefault="002C5458" w:rsidP="002C5458">
      <w:pPr>
        <w:widowControl w:val="0"/>
        <w:numPr>
          <w:ilvl w:val="12"/>
          <w:numId w:val="0"/>
        </w:numPr>
        <w:spacing w:after="0" w:line="240" w:lineRule="auto"/>
        <w:ind w:right="-2"/>
        <w:rPr>
          <w:rFonts w:eastAsia="Calibri"/>
          <w:color w:val="000000"/>
          <w:kern w:val="0"/>
          <w14:ligatures w14:val="none"/>
        </w:rPr>
      </w:pPr>
      <w:r w:rsidRPr="002C5458">
        <w:rPr>
          <w:rFonts w:eastAsia="Calibri"/>
          <w:color w:val="000000"/>
          <w:kern w:val="0"/>
          <w14:ligatures w14:val="none"/>
        </w:rPr>
        <w:t xml:space="preserve">KW20A </w:t>
      </w:r>
      <w:proofErr w:type="spellStart"/>
      <w:r w:rsidRPr="002C5458">
        <w:rPr>
          <w:rFonts w:eastAsia="Calibri"/>
          <w:color w:val="000000"/>
          <w:kern w:val="0"/>
          <w14:ligatures w14:val="none"/>
        </w:rPr>
        <w:t>Kordin</w:t>
      </w:r>
      <w:proofErr w:type="spellEnd"/>
      <w:r w:rsidRPr="002C5458">
        <w:rPr>
          <w:rFonts w:eastAsia="Calibri"/>
          <w:color w:val="000000"/>
          <w:kern w:val="0"/>
          <w14:ligatures w14:val="none"/>
        </w:rPr>
        <w:t xml:space="preserve"> </w:t>
      </w:r>
      <w:proofErr w:type="spellStart"/>
      <w:r w:rsidRPr="002C5458">
        <w:rPr>
          <w:rFonts w:eastAsia="Calibri"/>
          <w:color w:val="000000"/>
          <w:kern w:val="0"/>
          <w14:ligatures w14:val="none"/>
        </w:rPr>
        <w:t>Industrial</w:t>
      </w:r>
      <w:proofErr w:type="spellEnd"/>
      <w:r w:rsidRPr="002C5458">
        <w:rPr>
          <w:rFonts w:eastAsia="Calibri"/>
          <w:color w:val="000000"/>
          <w:kern w:val="0"/>
          <w14:ligatures w14:val="none"/>
        </w:rPr>
        <w:t xml:space="preserve"> </w:t>
      </w:r>
      <w:proofErr w:type="spellStart"/>
      <w:r w:rsidRPr="002C5458">
        <w:rPr>
          <w:rFonts w:eastAsia="Calibri"/>
          <w:color w:val="000000"/>
          <w:kern w:val="0"/>
          <w14:ligatures w14:val="none"/>
        </w:rPr>
        <w:t>Park</w:t>
      </w:r>
      <w:proofErr w:type="spellEnd"/>
    </w:p>
    <w:p w14:paraId="48BDFAE6" w14:textId="77777777" w:rsidR="002C5458" w:rsidRPr="002C5458" w:rsidRDefault="002C5458" w:rsidP="002C5458">
      <w:pPr>
        <w:widowControl w:val="0"/>
        <w:numPr>
          <w:ilvl w:val="12"/>
          <w:numId w:val="0"/>
        </w:numPr>
        <w:spacing w:after="0" w:line="240" w:lineRule="auto"/>
        <w:ind w:right="-2"/>
        <w:rPr>
          <w:rFonts w:eastAsia="Calibri"/>
          <w:kern w:val="0"/>
          <w14:ligatures w14:val="none"/>
        </w:rPr>
      </w:pPr>
      <w:r w:rsidRPr="002C5458">
        <w:rPr>
          <w:rFonts w:eastAsia="Calibri"/>
          <w:color w:val="000000"/>
          <w:kern w:val="0"/>
          <w14:ligatures w14:val="none"/>
        </w:rPr>
        <w:t xml:space="preserve">PLA 3000 </w:t>
      </w:r>
      <w:proofErr w:type="spellStart"/>
      <w:r w:rsidRPr="002C5458">
        <w:rPr>
          <w:rFonts w:eastAsia="Calibri"/>
          <w:color w:val="000000"/>
          <w:kern w:val="0"/>
          <w14:ligatures w14:val="none"/>
        </w:rPr>
        <w:t>Paola</w:t>
      </w:r>
      <w:proofErr w:type="spellEnd"/>
    </w:p>
    <w:p w14:paraId="3B4F324E" w14:textId="77777777" w:rsidR="002C5458" w:rsidRPr="002C5458" w:rsidRDefault="002C5458" w:rsidP="002C5458">
      <w:pPr>
        <w:widowControl w:val="0"/>
        <w:numPr>
          <w:ilvl w:val="12"/>
          <w:numId w:val="0"/>
        </w:numPr>
        <w:spacing w:after="0" w:line="240" w:lineRule="auto"/>
        <w:ind w:right="-2"/>
        <w:rPr>
          <w:rFonts w:eastAsia="Calibri"/>
          <w:color w:val="000000"/>
          <w:kern w:val="0"/>
          <w14:ligatures w14:val="none"/>
        </w:rPr>
      </w:pPr>
      <w:r w:rsidRPr="002C5458">
        <w:rPr>
          <w:rFonts w:eastAsia="Calibri"/>
          <w:color w:val="000000"/>
          <w:kern w:val="0"/>
          <w14:ligatures w14:val="none"/>
        </w:rPr>
        <w:t>Malta</w:t>
      </w:r>
    </w:p>
    <w:p w14:paraId="6849B1A0" w14:textId="77777777" w:rsidR="002C5458" w:rsidRPr="002C5458" w:rsidRDefault="002C5458" w:rsidP="002C5458">
      <w:pPr>
        <w:widowControl w:val="0"/>
        <w:numPr>
          <w:ilvl w:val="12"/>
          <w:numId w:val="0"/>
        </w:numPr>
        <w:spacing w:after="0" w:line="240" w:lineRule="auto"/>
        <w:ind w:right="-2"/>
        <w:rPr>
          <w:rFonts w:eastAsia="Calibri"/>
          <w:color w:val="000000"/>
          <w:kern w:val="0"/>
          <w14:ligatures w14:val="none"/>
        </w:rPr>
      </w:pPr>
    </w:p>
    <w:p w14:paraId="6E30386A" w14:textId="77777777" w:rsidR="002C5458" w:rsidRPr="002C5458" w:rsidRDefault="002C5458" w:rsidP="002C5458">
      <w:pPr>
        <w:widowControl w:val="0"/>
        <w:numPr>
          <w:ilvl w:val="12"/>
          <w:numId w:val="0"/>
        </w:numPr>
        <w:spacing w:after="0" w:line="240" w:lineRule="auto"/>
        <w:ind w:right="-2"/>
        <w:rPr>
          <w:rFonts w:eastAsia="Calibri"/>
          <w:color w:val="000000"/>
          <w:kern w:val="0"/>
          <w14:ligatures w14:val="none"/>
        </w:rPr>
      </w:pPr>
      <w:r w:rsidRPr="002C5458">
        <w:rPr>
          <w:rFonts w:eastAsia="Calibri"/>
          <w:color w:val="000000"/>
          <w:kern w:val="0"/>
          <w14:ligatures w14:val="none"/>
        </w:rPr>
        <w:t>arba</w:t>
      </w:r>
    </w:p>
    <w:p w14:paraId="4AF12CEC" w14:textId="77777777" w:rsidR="002C5458" w:rsidRPr="002C5458" w:rsidRDefault="002C5458" w:rsidP="002C5458">
      <w:pPr>
        <w:widowControl w:val="0"/>
        <w:numPr>
          <w:ilvl w:val="12"/>
          <w:numId w:val="0"/>
        </w:numPr>
        <w:spacing w:after="0" w:line="240" w:lineRule="auto"/>
        <w:ind w:right="-2"/>
        <w:rPr>
          <w:rFonts w:eastAsia="Calibri"/>
          <w:color w:val="000000"/>
          <w:kern w:val="0"/>
          <w14:ligatures w14:val="none"/>
        </w:rPr>
      </w:pPr>
    </w:p>
    <w:p w14:paraId="215541AA" w14:textId="77777777" w:rsidR="002C5458" w:rsidRPr="002C5458" w:rsidRDefault="002C5458" w:rsidP="002C5458">
      <w:pPr>
        <w:spacing w:after="0" w:line="240" w:lineRule="auto"/>
        <w:rPr>
          <w:rFonts w:eastAsia="Times New Roman"/>
          <w:kern w:val="0"/>
          <w:szCs w:val="24"/>
          <w:lang w:eastAsia="lt-LT"/>
          <w14:ligatures w14:val="none"/>
        </w:rPr>
      </w:pPr>
      <w:proofErr w:type="spellStart"/>
      <w:r w:rsidRPr="002C5458">
        <w:rPr>
          <w:rFonts w:eastAsia="Times New Roman"/>
          <w:kern w:val="0"/>
          <w:szCs w:val="24"/>
          <w:lang w:eastAsia="lt-LT"/>
          <w14:ligatures w14:val="none"/>
        </w:rPr>
        <w:t>Accord</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Healthcare</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single</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member</w:t>
      </w:r>
      <w:proofErr w:type="spellEnd"/>
      <w:r w:rsidRPr="002C5458">
        <w:rPr>
          <w:rFonts w:eastAsia="Times New Roman"/>
          <w:kern w:val="0"/>
          <w:szCs w:val="24"/>
          <w:lang w:eastAsia="lt-LT"/>
          <w14:ligatures w14:val="none"/>
        </w:rPr>
        <w:t xml:space="preserve"> S.A.</w:t>
      </w:r>
    </w:p>
    <w:p w14:paraId="5EC4C7C2"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 xml:space="preserve">64th Km </w:t>
      </w:r>
      <w:proofErr w:type="spellStart"/>
      <w:r w:rsidRPr="002C5458">
        <w:rPr>
          <w:rFonts w:eastAsia="Times New Roman"/>
          <w:kern w:val="0"/>
          <w:szCs w:val="24"/>
          <w:lang w:eastAsia="lt-LT"/>
          <w14:ligatures w14:val="none"/>
        </w:rPr>
        <w:t>National</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Road</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Athens</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Lamia</w:t>
      </w:r>
      <w:proofErr w:type="spellEnd"/>
      <w:r w:rsidRPr="002C5458">
        <w:rPr>
          <w:rFonts w:eastAsia="Times New Roman"/>
          <w:kern w:val="0"/>
          <w:szCs w:val="24"/>
          <w:lang w:eastAsia="lt-LT"/>
          <w14:ligatures w14:val="none"/>
        </w:rPr>
        <w:t xml:space="preserve">, </w:t>
      </w:r>
      <w:proofErr w:type="spellStart"/>
      <w:r w:rsidRPr="002C5458">
        <w:rPr>
          <w:rFonts w:eastAsia="Times New Roman"/>
          <w:kern w:val="0"/>
          <w:szCs w:val="24"/>
          <w:lang w:eastAsia="lt-LT"/>
          <w14:ligatures w14:val="none"/>
        </w:rPr>
        <w:t>Schimatari</w:t>
      </w:r>
      <w:proofErr w:type="spellEnd"/>
      <w:r w:rsidRPr="002C5458">
        <w:rPr>
          <w:rFonts w:eastAsia="Times New Roman"/>
          <w:kern w:val="0"/>
          <w:szCs w:val="24"/>
          <w:lang w:eastAsia="lt-LT"/>
          <w14:ligatures w14:val="none"/>
        </w:rPr>
        <w:t>,</w:t>
      </w:r>
    </w:p>
    <w:p w14:paraId="3E3055BD" w14:textId="77777777" w:rsidR="002C5458" w:rsidRPr="002C5458" w:rsidRDefault="002C5458" w:rsidP="002C5458">
      <w:pPr>
        <w:spacing w:after="0" w:line="240" w:lineRule="auto"/>
        <w:rPr>
          <w:rFonts w:eastAsia="Times New Roman"/>
          <w:kern w:val="0"/>
          <w:szCs w:val="24"/>
          <w:lang w:eastAsia="lt-LT"/>
          <w14:ligatures w14:val="none"/>
        </w:rPr>
      </w:pPr>
      <w:r w:rsidRPr="002C5458">
        <w:rPr>
          <w:rFonts w:eastAsia="Times New Roman"/>
          <w:kern w:val="0"/>
          <w:szCs w:val="24"/>
          <w:lang w:eastAsia="lt-LT"/>
          <w14:ligatures w14:val="none"/>
        </w:rPr>
        <w:t>32009, Graikija</w:t>
      </w:r>
    </w:p>
    <w:p w14:paraId="5F55FB97" w14:textId="77777777" w:rsidR="002C5458" w:rsidRPr="002C5458" w:rsidRDefault="002C5458" w:rsidP="002C5458">
      <w:pPr>
        <w:spacing w:after="0" w:line="240" w:lineRule="auto"/>
        <w:rPr>
          <w:rFonts w:eastAsia="Times New Roman"/>
          <w:kern w:val="0"/>
          <w:szCs w:val="24"/>
          <w:lang w:eastAsia="lt-LT"/>
          <w14:ligatures w14:val="none"/>
        </w:rPr>
      </w:pPr>
    </w:p>
    <w:p w14:paraId="00A1B816" w14:textId="77777777" w:rsidR="002C5458" w:rsidRPr="002C5458" w:rsidRDefault="002C5458" w:rsidP="002C5458">
      <w:pPr>
        <w:numPr>
          <w:ilvl w:val="12"/>
          <w:numId w:val="0"/>
        </w:numPr>
        <w:tabs>
          <w:tab w:val="left" w:pos="567"/>
        </w:tabs>
        <w:spacing w:after="0" w:line="240" w:lineRule="auto"/>
        <w:ind w:right="-2"/>
        <w:rPr>
          <w:rFonts w:eastAsia="Times New Roman"/>
          <w:kern w:val="0"/>
          <w:szCs w:val="24"/>
          <w:lang w:eastAsia="lt-LT"/>
          <w14:ligatures w14:val="none"/>
        </w:rPr>
      </w:pPr>
      <w:r w:rsidRPr="002C5458">
        <w:rPr>
          <w:rFonts w:eastAsia="Times New Roman"/>
          <w:b/>
          <w:kern w:val="0"/>
          <w:szCs w:val="24"/>
          <w:lang w:eastAsia="lt-LT"/>
          <w14:ligatures w14:val="none"/>
        </w:rPr>
        <w:t>Šis vaistas Europos ekonominės erdvės valstybėse narėse registruotas tokiais pavadinimais</w:t>
      </w:r>
      <w:r w:rsidRPr="002C5458">
        <w:rPr>
          <w:rFonts w:eastAsia="Times New Roman"/>
          <w:kern w:val="0"/>
          <w:szCs w:val="24"/>
          <w:lang w:eastAsia="lt-LT"/>
          <w14:ligatures w14:val="none"/>
        </w:rPr>
        <w:t>:</w:t>
      </w:r>
    </w:p>
    <w:p w14:paraId="571FCA81" w14:textId="77777777" w:rsidR="002C5458" w:rsidRPr="002C5458" w:rsidRDefault="002C5458" w:rsidP="002C5458">
      <w:pPr>
        <w:spacing w:after="0" w:line="240" w:lineRule="auto"/>
        <w:rPr>
          <w:rFonts w:eastAsia="Times New Roman"/>
          <w:b/>
          <w:kern w:val="0"/>
          <w:szCs w:val="24"/>
          <w:lang w:eastAsia="lt-LT"/>
          <w14:ligatures w14:val="none"/>
        </w:rPr>
      </w:pPr>
    </w:p>
    <w:tbl>
      <w:tblPr>
        <w:tblW w:w="8568" w:type="dxa"/>
        <w:tblInd w:w="427" w:type="dxa"/>
        <w:tblBorders>
          <w:top w:val="single" w:sz="4" w:space="0" w:color="333333"/>
          <w:left w:val="single" w:sz="4" w:space="0" w:color="333333"/>
          <w:bottom w:val="single" w:sz="4" w:space="0" w:color="333333"/>
          <w:right w:val="single" w:sz="4" w:space="0" w:color="333333"/>
          <w:insideH w:val="single" w:sz="6" w:space="0" w:color="333333"/>
          <w:insideV w:val="single" w:sz="6" w:space="0" w:color="333333"/>
        </w:tblBorders>
        <w:tblLayout w:type="fixed"/>
        <w:tblLook w:val="0000" w:firstRow="0" w:lastRow="0" w:firstColumn="0" w:lastColumn="0" w:noHBand="0" w:noVBand="0"/>
      </w:tblPr>
      <w:tblGrid>
        <w:gridCol w:w="1949"/>
        <w:gridCol w:w="6619"/>
      </w:tblGrid>
      <w:tr w:rsidR="002C5458" w:rsidRPr="002C5458" w14:paraId="692FCA27" w14:textId="77777777" w:rsidTr="002B7831">
        <w:trPr>
          <w:trHeight w:val="260"/>
        </w:trPr>
        <w:tc>
          <w:tcPr>
            <w:tcW w:w="1949" w:type="dxa"/>
            <w:tcBorders>
              <w:top w:val="single" w:sz="4" w:space="0" w:color="333333"/>
            </w:tcBorders>
          </w:tcPr>
          <w:p w14:paraId="79A89EA3" w14:textId="77777777" w:rsidR="002C5458" w:rsidRPr="002C5458" w:rsidRDefault="002C5458" w:rsidP="002C5458">
            <w:pPr>
              <w:tabs>
                <w:tab w:val="center" w:pos="4819"/>
                <w:tab w:val="right" w:pos="9071"/>
              </w:tabs>
              <w:spacing w:after="0" w:line="240" w:lineRule="auto"/>
              <w:rPr>
                <w:rFonts w:eastAsia="Times New Roman"/>
                <w:b/>
                <w:kern w:val="0"/>
                <w:lang w:eastAsia="de-DE"/>
                <w14:ligatures w14:val="none"/>
              </w:rPr>
            </w:pPr>
            <w:r w:rsidRPr="002C5458">
              <w:rPr>
                <w:rFonts w:eastAsia="Times New Roman"/>
                <w:b/>
                <w:kern w:val="0"/>
                <w:lang w:eastAsia="de-DE"/>
                <w14:ligatures w14:val="none"/>
              </w:rPr>
              <w:t>Valstybės narės pavadinimas</w:t>
            </w:r>
          </w:p>
        </w:tc>
        <w:tc>
          <w:tcPr>
            <w:tcW w:w="6619" w:type="dxa"/>
            <w:tcBorders>
              <w:top w:val="single" w:sz="4" w:space="0" w:color="333333"/>
            </w:tcBorders>
          </w:tcPr>
          <w:p w14:paraId="54DACE79" w14:textId="77777777" w:rsidR="002C5458" w:rsidRPr="002C5458" w:rsidRDefault="002C5458" w:rsidP="002C5458">
            <w:pPr>
              <w:tabs>
                <w:tab w:val="center" w:pos="4819"/>
                <w:tab w:val="right" w:pos="9071"/>
              </w:tabs>
              <w:spacing w:after="0" w:line="240" w:lineRule="auto"/>
              <w:rPr>
                <w:rFonts w:eastAsia="Times New Roman"/>
                <w:b/>
                <w:kern w:val="0"/>
                <w:lang w:eastAsia="de-DE"/>
                <w14:ligatures w14:val="none"/>
              </w:rPr>
            </w:pPr>
            <w:r w:rsidRPr="002C5458">
              <w:rPr>
                <w:rFonts w:eastAsia="Times New Roman"/>
                <w:b/>
                <w:kern w:val="0"/>
                <w:lang w:eastAsia="de-DE"/>
                <w14:ligatures w14:val="none"/>
              </w:rPr>
              <w:t>Vaisto pavadinimas</w:t>
            </w:r>
          </w:p>
        </w:tc>
      </w:tr>
      <w:tr w:rsidR="002C5458" w:rsidRPr="002C5458" w14:paraId="6ABFBFE6" w14:textId="77777777" w:rsidTr="002B7831">
        <w:tc>
          <w:tcPr>
            <w:tcW w:w="1949" w:type="dxa"/>
          </w:tcPr>
          <w:p w14:paraId="696B1DF8" w14:textId="77777777" w:rsidR="002C5458" w:rsidRPr="002C5458" w:rsidRDefault="002C5458" w:rsidP="002C5458">
            <w:pPr>
              <w:spacing w:after="0" w:line="240" w:lineRule="auto"/>
              <w:rPr>
                <w:rFonts w:eastAsia="Times New Roman"/>
                <w:color w:val="000000"/>
                <w:kern w:val="0"/>
                <w:lang w:eastAsia="lt-LT"/>
                <w14:ligatures w14:val="none"/>
              </w:rPr>
            </w:pPr>
            <w:r w:rsidRPr="002C5458">
              <w:rPr>
                <w:rFonts w:eastAsia="Calibri"/>
                <w:spacing w:val="-1"/>
                <w:kern w:val="0"/>
                <w14:ligatures w14:val="none"/>
              </w:rPr>
              <w:t>Austrija</w:t>
            </w:r>
          </w:p>
        </w:tc>
        <w:tc>
          <w:tcPr>
            <w:tcW w:w="6619" w:type="dxa"/>
          </w:tcPr>
          <w:p w14:paraId="4D69B133" w14:textId="77777777" w:rsidR="002C5458" w:rsidRPr="002C5458" w:rsidRDefault="002C5458" w:rsidP="002C5458">
            <w:pPr>
              <w:tabs>
                <w:tab w:val="center" w:pos="4819"/>
                <w:tab w:val="right" w:pos="9071"/>
              </w:tabs>
              <w:spacing w:after="0" w:line="240" w:lineRule="auto"/>
              <w:rPr>
                <w:rFonts w:eastAsia="Times New Roman"/>
                <w:color w:val="000000"/>
                <w:kern w:val="0"/>
                <w:lang w:eastAsia="de-DE"/>
                <w14:ligatures w14:val="none"/>
              </w:rPr>
            </w:pPr>
            <w:proofErr w:type="spellStart"/>
            <w:r w:rsidRPr="002C5458">
              <w:rPr>
                <w:rFonts w:eastAsia="Calibri"/>
                <w:kern w:val="0"/>
                <w14:ligatures w14:val="none"/>
              </w:rPr>
              <w:t>Aciclovir</w:t>
            </w:r>
            <w:proofErr w:type="spellEnd"/>
            <w:r w:rsidRPr="002C5458">
              <w:rPr>
                <w:rFonts w:eastAsia="Calibri"/>
                <w:kern w:val="0"/>
                <w14:ligatures w14:val="none"/>
              </w:rPr>
              <w:t xml:space="preserve"> </w:t>
            </w:r>
            <w:proofErr w:type="spellStart"/>
            <w:r w:rsidRPr="002C5458">
              <w:rPr>
                <w:rFonts w:eastAsia="Calibri"/>
                <w:kern w:val="0"/>
                <w14:ligatures w14:val="none"/>
              </w:rPr>
              <w:t>Accord</w:t>
            </w:r>
            <w:proofErr w:type="spellEnd"/>
            <w:r w:rsidRPr="002C5458">
              <w:rPr>
                <w:rFonts w:eastAsia="Calibri"/>
                <w:kern w:val="0"/>
                <w14:ligatures w14:val="none"/>
              </w:rPr>
              <w:t xml:space="preserve"> 25 mg/ml </w:t>
            </w:r>
            <w:proofErr w:type="spellStart"/>
            <w:r w:rsidRPr="002C5458">
              <w:rPr>
                <w:rFonts w:eastAsia="Calibri"/>
                <w:kern w:val="0"/>
                <w14:ligatures w14:val="none"/>
              </w:rPr>
              <w:t>Konzentrat</w:t>
            </w:r>
            <w:proofErr w:type="spellEnd"/>
            <w:r w:rsidRPr="002C5458">
              <w:rPr>
                <w:rFonts w:eastAsia="Calibri"/>
                <w:kern w:val="0"/>
                <w14:ligatures w14:val="none"/>
              </w:rPr>
              <w:t xml:space="preserve"> </w:t>
            </w:r>
            <w:proofErr w:type="spellStart"/>
            <w:r w:rsidRPr="002C5458">
              <w:rPr>
                <w:rFonts w:eastAsia="Calibri"/>
                <w:kern w:val="0"/>
                <w14:ligatures w14:val="none"/>
              </w:rPr>
              <w:t>zur</w:t>
            </w:r>
            <w:proofErr w:type="spellEnd"/>
            <w:r w:rsidRPr="002C5458">
              <w:rPr>
                <w:rFonts w:eastAsia="Calibri"/>
                <w:kern w:val="0"/>
                <w14:ligatures w14:val="none"/>
              </w:rPr>
              <w:t xml:space="preserve"> </w:t>
            </w:r>
            <w:proofErr w:type="spellStart"/>
            <w:r w:rsidRPr="002C5458">
              <w:rPr>
                <w:rFonts w:eastAsia="Calibri"/>
                <w:kern w:val="0"/>
                <w14:ligatures w14:val="none"/>
              </w:rPr>
              <w:t>Herstellung</w:t>
            </w:r>
            <w:proofErr w:type="spellEnd"/>
            <w:r w:rsidRPr="002C5458">
              <w:rPr>
                <w:rFonts w:eastAsia="Calibri"/>
                <w:kern w:val="0"/>
                <w14:ligatures w14:val="none"/>
              </w:rPr>
              <w:t xml:space="preserve"> </w:t>
            </w:r>
            <w:proofErr w:type="spellStart"/>
            <w:r w:rsidRPr="002C5458">
              <w:rPr>
                <w:rFonts w:eastAsia="Calibri"/>
                <w:kern w:val="0"/>
                <w14:ligatures w14:val="none"/>
              </w:rPr>
              <w:t>einer</w:t>
            </w:r>
            <w:proofErr w:type="spellEnd"/>
            <w:r w:rsidRPr="002C5458">
              <w:rPr>
                <w:rFonts w:eastAsia="Calibri"/>
                <w:kern w:val="0"/>
                <w14:ligatures w14:val="none"/>
              </w:rPr>
              <w:t xml:space="preserve"> </w:t>
            </w:r>
            <w:proofErr w:type="spellStart"/>
            <w:r w:rsidRPr="002C5458">
              <w:rPr>
                <w:rFonts w:eastAsia="Calibri"/>
                <w:kern w:val="0"/>
                <w14:ligatures w14:val="none"/>
              </w:rPr>
              <w:t>Infusionslösung</w:t>
            </w:r>
            <w:proofErr w:type="spellEnd"/>
          </w:p>
        </w:tc>
      </w:tr>
      <w:tr w:rsidR="002C5458" w:rsidRPr="002C5458" w14:paraId="50ABB56A" w14:textId="77777777" w:rsidTr="002B7831">
        <w:tc>
          <w:tcPr>
            <w:tcW w:w="1949" w:type="dxa"/>
          </w:tcPr>
          <w:p w14:paraId="5931DA9B" w14:textId="77777777" w:rsidR="002C5458" w:rsidRPr="002C5458" w:rsidRDefault="002C5458" w:rsidP="002C5458">
            <w:pPr>
              <w:spacing w:after="0" w:line="240" w:lineRule="auto"/>
              <w:rPr>
                <w:rFonts w:eastAsia="Times New Roman"/>
                <w:kern w:val="0"/>
                <w:lang w:eastAsia="lt-LT"/>
                <w14:ligatures w14:val="none"/>
              </w:rPr>
            </w:pPr>
            <w:r w:rsidRPr="002C5458">
              <w:rPr>
                <w:rFonts w:eastAsia="Calibri"/>
                <w:spacing w:val="-1"/>
                <w:kern w:val="0"/>
                <w14:ligatures w14:val="none"/>
              </w:rPr>
              <w:t>Nyderlandai</w:t>
            </w:r>
          </w:p>
        </w:tc>
        <w:tc>
          <w:tcPr>
            <w:tcW w:w="6619" w:type="dxa"/>
          </w:tcPr>
          <w:p w14:paraId="689C5668" w14:textId="77777777" w:rsidR="002C5458" w:rsidRPr="002C5458" w:rsidRDefault="002C5458" w:rsidP="002C5458">
            <w:pPr>
              <w:autoSpaceDE w:val="0"/>
              <w:autoSpaceDN w:val="0"/>
              <w:adjustRightInd w:val="0"/>
              <w:spacing w:after="0" w:line="240" w:lineRule="auto"/>
              <w:rPr>
                <w:rFonts w:eastAsia="Times New Roman"/>
                <w:kern w:val="0"/>
                <w:lang w:eastAsia="lt-LT"/>
                <w14:ligatures w14:val="none"/>
              </w:rPr>
            </w:pPr>
            <w:proofErr w:type="spellStart"/>
            <w:r w:rsidRPr="002C5458">
              <w:rPr>
                <w:rFonts w:eastAsia="Calibri"/>
                <w:kern w:val="0"/>
                <w14:ligatures w14:val="none"/>
              </w:rPr>
              <w:t>Aciclovir</w:t>
            </w:r>
            <w:proofErr w:type="spellEnd"/>
            <w:r w:rsidRPr="002C5458">
              <w:rPr>
                <w:rFonts w:eastAsia="Calibri"/>
                <w:kern w:val="0"/>
                <w14:ligatures w14:val="none"/>
              </w:rPr>
              <w:t xml:space="preserve"> </w:t>
            </w:r>
            <w:proofErr w:type="spellStart"/>
            <w:r w:rsidRPr="002C5458">
              <w:rPr>
                <w:rFonts w:eastAsia="Calibri"/>
                <w:kern w:val="0"/>
                <w14:ligatures w14:val="none"/>
              </w:rPr>
              <w:t>Accord</w:t>
            </w:r>
            <w:proofErr w:type="spellEnd"/>
            <w:r w:rsidRPr="002C5458">
              <w:rPr>
                <w:rFonts w:eastAsia="Calibri"/>
                <w:kern w:val="0"/>
                <w14:ligatures w14:val="none"/>
              </w:rPr>
              <w:t xml:space="preserve"> 25 mg/ml </w:t>
            </w:r>
            <w:proofErr w:type="spellStart"/>
            <w:r w:rsidRPr="002C5458">
              <w:rPr>
                <w:rFonts w:eastAsia="Calibri"/>
                <w:kern w:val="0"/>
                <w14:ligatures w14:val="none"/>
              </w:rPr>
              <w:t>Concentraat</w:t>
            </w:r>
            <w:proofErr w:type="spellEnd"/>
            <w:r w:rsidRPr="002C5458">
              <w:rPr>
                <w:rFonts w:eastAsia="Calibri"/>
                <w:kern w:val="0"/>
                <w14:ligatures w14:val="none"/>
              </w:rPr>
              <w:t xml:space="preserve"> </w:t>
            </w:r>
            <w:proofErr w:type="spellStart"/>
            <w:r w:rsidRPr="002C5458">
              <w:rPr>
                <w:rFonts w:eastAsia="Calibri"/>
                <w:kern w:val="0"/>
                <w14:ligatures w14:val="none"/>
              </w:rPr>
              <w:t>voor</w:t>
            </w:r>
            <w:proofErr w:type="spellEnd"/>
            <w:r w:rsidRPr="002C5458">
              <w:rPr>
                <w:rFonts w:eastAsia="Calibri"/>
                <w:kern w:val="0"/>
                <w14:ligatures w14:val="none"/>
              </w:rPr>
              <w:t xml:space="preserve"> </w:t>
            </w:r>
            <w:proofErr w:type="spellStart"/>
            <w:r w:rsidRPr="002C5458">
              <w:rPr>
                <w:rFonts w:eastAsia="Calibri"/>
                <w:kern w:val="0"/>
                <w14:ligatures w14:val="none"/>
              </w:rPr>
              <w:t>oplossing</w:t>
            </w:r>
            <w:proofErr w:type="spellEnd"/>
            <w:r w:rsidRPr="002C5458">
              <w:rPr>
                <w:rFonts w:eastAsia="Calibri"/>
                <w:kern w:val="0"/>
                <w14:ligatures w14:val="none"/>
              </w:rPr>
              <w:t xml:space="preserve"> </w:t>
            </w:r>
            <w:proofErr w:type="spellStart"/>
            <w:r w:rsidRPr="002C5458">
              <w:rPr>
                <w:rFonts w:eastAsia="Calibri"/>
                <w:kern w:val="0"/>
                <w14:ligatures w14:val="none"/>
              </w:rPr>
              <w:t>voor</w:t>
            </w:r>
            <w:proofErr w:type="spellEnd"/>
            <w:r w:rsidRPr="002C5458">
              <w:rPr>
                <w:rFonts w:eastAsia="Calibri"/>
                <w:kern w:val="0"/>
                <w14:ligatures w14:val="none"/>
              </w:rPr>
              <w:t xml:space="preserve"> </w:t>
            </w:r>
            <w:proofErr w:type="spellStart"/>
            <w:r w:rsidRPr="002C5458">
              <w:rPr>
                <w:rFonts w:eastAsia="Calibri"/>
                <w:kern w:val="0"/>
                <w14:ligatures w14:val="none"/>
              </w:rPr>
              <w:t>infusie</w:t>
            </w:r>
            <w:proofErr w:type="spellEnd"/>
          </w:p>
        </w:tc>
      </w:tr>
      <w:tr w:rsidR="002C5458" w:rsidRPr="002C5458" w14:paraId="6E396CCA" w14:textId="77777777" w:rsidTr="002B7831">
        <w:tc>
          <w:tcPr>
            <w:tcW w:w="1949" w:type="dxa"/>
          </w:tcPr>
          <w:p w14:paraId="665B70FB" w14:textId="77777777" w:rsidR="002C5458" w:rsidRPr="002C5458" w:rsidRDefault="002C5458" w:rsidP="002C5458">
            <w:pPr>
              <w:spacing w:after="0" w:line="240" w:lineRule="auto"/>
              <w:rPr>
                <w:rFonts w:eastAsia="Times New Roman"/>
                <w:kern w:val="0"/>
                <w:lang w:eastAsia="lt-LT"/>
                <w14:ligatures w14:val="none"/>
              </w:rPr>
            </w:pPr>
            <w:r w:rsidRPr="002C5458">
              <w:rPr>
                <w:rFonts w:eastAsia="Calibri"/>
                <w:spacing w:val="-1"/>
                <w:kern w:val="0"/>
                <w14:ligatures w14:val="none"/>
              </w:rPr>
              <w:t>Vokietija</w:t>
            </w:r>
          </w:p>
        </w:tc>
        <w:tc>
          <w:tcPr>
            <w:tcW w:w="6619" w:type="dxa"/>
          </w:tcPr>
          <w:p w14:paraId="5D0A4657" w14:textId="77777777" w:rsidR="002C5458" w:rsidRPr="002C5458" w:rsidRDefault="002C5458" w:rsidP="002C5458">
            <w:pPr>
              <w:spacing w:after="0" w:line="240" w:lineRule="auto"/>
              <w:rPr>
                <w:rFonts w:eastAsia="Times New Roman"/>
                <w:kern w:val="0"/>
                <w:lang w:eastAsia="lt-LT"/>
                <w14:ligatures w14:val="none"/>
              </w:rPr>
            </w:pPr>
            <w:proofErr w:type="spellStart"/>
            <w:r w:rsidRPr="002C5458">
              <w:rPr>
                <w:rFonts w:eastAsia="Calibri"/>
                <w:kern w:val="0"/>
                <w14:ligatures w14:val="none"/>
              </w:rPr>
              <w:t>Aciclovir</w:t>
            </w:r>
            <w:proofErr w:type="spellEnd"/>
            <w:r w:rsidRPr="002C5458">
              <w:rPr>
                <w:rFonts w:eastAsia="Calibri"/>
                <w:kern w:val="0"/>
                <w14:ligatures w14:val="none"/>
              </w:rPr>
              <w:t xml:space="preserve"> </w:t>
            </w:r>
            <w:proofErr w:type="spellStart"/>
            <w:r w:rsidRPr="002C5458">
              <w:rPr>
                <w:rFonts w:eastAsia="Calibri"/>
                <w:kern w:val="0"/>
                <w14:ligatures w14:val="none"/>
              </w:rPr>
              <w:t>Accord</w:t>
            </w:r>
            <w:proofErr w:type="spellEnd"/>
            <w:r w:rsidRPr="002C5458">
              <w:rPr>
                <w:rFonts w:eastAsia="Calibri"/>
                <w:kern w:val="0"/>
                <w14:ligatures w14:val="none"/>
              </w:rPr>
              <w:t xml:space="preserve"> 25 mg/ml </w:t>
            </w:r>
            <w:proofErr w:type="spellStart"/>
            <w:r w:rsidRPr="002C5458">
              <w:rPr>
                <w:rFonts w:eastAsia="Calibri"/>
                <w:kern w:val="0"/>
                <w14:ligatures w14:val="none"/>
              </w:rPr>
              <w:t>Konzentrat</w:t>
            </w:r>
            <w:proofErr w:type="spellEnd"/>
            <w:r w:rsidRPr="002C5458">
              <w:rPr>
                <w:rFonts w:eastAsia="Calibri"/>
                <w:kern w:val="0"/>
                <w14:ligatures w14:val="none"/>
              </w:rPr>
              <w:t xml:space="preserve"> </w:t>
            </w:r>
            <w:proofErr w:type="spellStart"/>
            <w:r w:rsidRPr="002C5458">
              <w:rPr>
                <w:rFonts w:eastAsia="Calibri"/>
                <w:kern w:val="0"/>
                <w14:ligatures w14:val="none"/>
              </w:rPr>
              <w:t>zur</w:t>
            </w:r>
            <w:proofErr w:type="spellEnd"/>
            <w:r w:rsidRPr="002C5458">
              <w:rPr>
                <w:rFonts w:eastAsia="Calibri"/>
                <w:kern w:val="0"/>
                <w14:ligatures w14:val="none"/>
              </w:rPr>
              <w:t xml:space="preserve"> </w:t>
            </w:r>
            <w:proofErr w:type="spellStart"/>
            <w:r w:rsidRPr="002C5458">
              <w:rPr>
                <w:rFonts w:eastAsia="Calibri"/>
                <w:kern w:val="0"/>
                <w14:ligatures w14:val="none"/>
              </w:rPr>
              <w:t>Herstellung</w:t>
            </w:r>
            <w:proofErr w:type="spellEnd"/>
            <w:r w:rsidRPr="002C5458">
              <w:rPr>
                <w:rFonts w:eastAsia="Calibri"/>
                <w:kern w:val="0"/>
                <w14:ligatures w14:val="none"/>
              </w:rPr>
              <w:t xml:space="preserve"> </w:t>
            </w:r>
            <w:proofErr w:type="spellStart"/>
            <w:r w:rsidRPr="002C5458">
              <w:rPr>
                <w:rFonts w:eastAsia="Calibri"/>
                <w:kern w:val="0"/>
                <w14:ligatures w14:val="none"/>
              </w:rPr>
              <w:t>einer</w:t>
            </w:r>
            <w:proofErr w:type="spellEnd"/>
            <w:r w:rsidRPr="002C5458">
              <w:rPr>
                <w:rFonts w:eastAsia="Calibri"/>
                <w:kern w:val="0"/>
                <w14:ligatures w14:val="none"/>
              </w:rPr>
              <w:t xml:space="preserve"> </w:t>
            </w:r>
            <w:proofErr w:type="spellStart"/>
            <w:r w:rsidRPr="002C5458">
              <w:rPr>
                <w:rFonts w:eastAsia="Calibri"/>
                <w:kern w:val="0"/>
                <w14:ligatures w14:val="none"/>
              </w:rPr>
              <w:t>Infusionslösung</w:t>
            </w:r>
            <w:proofErr w:type="spellEnd"/>
          </w:p>
        </w:tc>
      </w:tr>
      <w:tr w:rsidR="002C5458" w:rsidRPr="002C5458" w14:paraId="71B41CB4" w14:textId="77777777" w:rsidTr="002B7831">
        <w:tc>
          <w:tcPr>
            <w:tcW w:w="1949" w:type="dxa"/>
          </w:tcPr>
          <w:p w14:paraId="2C0F84E2" w14:textId="77777777" w:rsidR="002C5458" w:rsidRPr="002C5458" w:rsidRDefault="002C5458" w:rsidP="002C5458">
            <w:pPr>
              <w:autoSpaceDE w:val="0"/>
              <w:autoSpaceDN w:val="0"/>
              <w:adjustRightInd w:val="0"/>
              <w:spacing w:after="0" w:line="240" w:lineRule="auto"/>
              <w:rPr>
                <w:rFonts w:eastAsia="Times New Roman"/>
                <w:color w:val="000000"/>
                <w:kern w:val="0"/>
                <w:lang w:eastAsia="lt-LT"/>
                <w14:ligatures w14:val="none"/>
              </w:rPr>
            </w:pPr>
            <w:r w:rsidRPr="002C5458">
              <w:rPr>
                <w:rFonts w:eastAsia="Calibri"/>
                <w:kern w:val="0"/>
                <w14:ligatures w14:val="none"/>
              </w:rPr>
              <w:t>Danija</w:t>
            </w:r>
          </w:p>
        </w:tc>
        <w:tc>
          <w:tcPr>
            <w:tcW w:w="6619" w:type="dxa"/>
          </w:tcPr>
          <w:p w14:paraId="6A69A38C" w14:textId="77777777" w:rsidR="002C5458" w:rsidRPr="002C5458" w:rsidRDefault="002C5458" w:rsidP="002C5458">
            <w:pPr>
              <w:spacing w:after="0" w:line="240" w:lineRule="auto"/>
              <w:rPr>
                <w:rFonts w:eastAsia="Times New Roman"/>
                <w:kern w:val="0"/>
                <w:lang w:eastAsia="lt-LT"/>
                <w14:ligatures w14:val="none"/>
              </w:rPr>
            </w:pPr>
            <w:proofErr w:type="spellStart"/>
            <w:r w:rsidRPr="002C5458">
              <w:rPr>
                <w:rFonts w:eastAsia="Calibri"/>
                <w:kern w:val="0"/>
                <w14:ligatures w14:val="none"/>
              </w:rPr>
              <w:t>Aciclovir</w:t>
            </w:r>
            <w:proofErr w:type="spellEnd"/>
            <w:r w:rsidRPr="002C5458">
              <w:rPr>
                <w:rFonts w:eastAsia="Calibri"/>
                <w:kern w:val="0"/>
                <w14:ligatures w14:val="none"/>
              </w:rPr>
              <w:t xml:space="preserve"> </w:t>
            </w:r>
            <w:proofErr w:type="spellStart"/>
            <w:r w:rsidRPr="002C5458">
              <w:rPr>
                <w:rFonts w:eastAsia="Calibri"/>
                <w:kern w:val="0"/>
                <w14:ligatures w14:val="none"/>
              </w:rPr>
              <w:t>Accord</w:t>
            </w:r>
            <w:proofErr w:type="spellEnd"/>
            <w:r w:rsidRPr="002C5458">
              <w:rPr>
                <w:rFonts w:eastAsia="Calibri"/>
                <w:kern w:val="0"/>
                <w14:ligatures w14:val="none"/>
              </w:rPr>
              <w:t xml:space="preserve"> 25 mg/ml </w:t>
            </w:r>
            <w:proofErr w:type="spellStart"/>
            <w:r w:rsidRPr="002C5458">
              <w:rPr>
                <w:rFonts w:eastAsia="Calibri"/>
                <w:kern w:val="0"/>
                <w14:ligatures w14:val="none"/>
              </w:rPr>
              <w:t>Koncentrat</w:t>
            </w:r>
            <w:proofErr w:type="spellEnd"/>
            <w:r w:rsidRPr="002C5458">
              <w:rPr>
                <w:rFonts w:eastAsia="Calibri"/>
                <w:kern w:val="0"/>
                <w14:ligatures w14:val="none"/>
              </w:rPr>
              <w:t xml:space="preserve"> </w:t>
            </w:r>
            <w:proofErr w:type="spellStart"/>
            <w:r w:rsidRPr="002C5458">
              <w:rPr>
                <w:rFonts w:eastAsia="Calibri"/>
                <w:kern w:val="0"/>
                <w14:ligatures w14:val="none"/>
              </w:rPr>
              <w:t>til</w:t>
            </w:r>
            <w:proofErr w:type="spellEnd"/>
            <w:r w:rsidRPr="002C5458">
              <w:rPr>
                <w:rFonts w:eastAsia="Calibri"/>
                <w:kern w:val="0"/>
                <w14:ligatures w14:val="none"/>
              </w:rPr>
              <w:t xml:space="preserve"> </w:t>
            </w:r>
            <w:proofErr w:type="spellStart"/>
            <w:r w:rsidRPr="002C5458">
              <w:rPr>
                <w:rFonts w:eastAsia="Calibri"/>
                <w:kern w:val="0"/>
                <w14:ligatures w14:val="none"/>
              </w:rPr>
              <w:t>infusionsvæske</w:t>
            </w:r>
            <w:proofErr w:type="spellEnd"/>
            <w:r w:rsidRPr="002C5458">
              <w:rPr>
                <w:rFonts w:eastAsia="Calibri"/>
                <w:kern w:val="0"/>
                <w14:ligatures w14:val="none"/>
              </w:rPr>
              <w:t xml:space="preserve">,  </w:t>
            </w:r>
            <w:proofErr w:type="spellStart"/>
            <w:r w:rsidRPr="002C5458">
              <w:rPr>
                <w:rFonts w:eastAsia="Calibri"/>
                <w:kern w:val="0"/>
                <w14:ligatures w14:val="none"/>
              </w:rPr>
              <w:t>opløsning</w:t>
            </w:r>
            <w:proofErr w:type="spellEnd"/>
          </w:p>
        </w:tc>
      </w:tr>
      <w:tr w:rsidR="002C5458" w:rsidRPr="002C5458" w14:paraId="2D0C4BFF" w14:textId="77777777" w:rsidTr="002B7831">
        <w:tc>
          <w:tcPr>
            <w:tcW w:w="1949" w:type="dxa"/>
          </w:tcPr>
          <w:p w14:paraId="25BE2658" w14:textId="77777777" w:rsidR="002C5458" w:rsidRPr="002C5458" w:rsidRDefault="002C5458" w:rsidP="002C5458">
            <w:pPr>
              <w:autoSpaceDE w:val="0"/>
              <w:autoSpaceDN w:val="0"/>
              <w:adjustRightInd w:val="0"/>
              <w:spacing w:after="0" w:line="240" w:lineRule="auto"/>
              <w:rPr>
                <w:rFonts w:eastAsia="Times New Roman"/>
                <w:color w:val="000000"/>
                <w:kern w:val="0"/>
                <w:lang w:eastAsia="lt-LT"/>
                <w14:ligatures w14:val="none"/>
              </w:rPr>
            </w:pPr>
            <w:r w:rsidRPr="002C5458">
              <w:rPr>
                <w:rFonts w:eastAsia="Calibri"/>
                <w:kern w:val="0"/>
                <w14:ligatures w14:val="none"/>
              </w:rPr>
              <w:t>Estija</w:t>
            </w:r>
          </w:p>
        </w:tc>
        <w:tc>
          <w:tcPr>
            <w:tcW w:w="6619" w:type="dxa"/>
          </w:tcPr>
          <w:p w14:paraId="0AD1C8AD" w14:textId="77777777" w:rsidR="002C5458" w:rsidRPr="002C5458" w:rsidRDefault="002C5458" w:rsidP="002C5458">
            <w:pPr>
              <w:spacing w:after="0" w:line="240" w:lineRule="auto"/>
              <w:rPr>
                <w:rFonts w:eastAsia="Times New Roman"/>
                <w:kern w:val="0"/>
                <w:lang w:eastAsia="lt-LT"/>
                <w14:ligatures w14:val="none"/>
              </w:rPr>
            </w:pPr>
            <w:proofErr w:type="spellStart"/>
            <w:r w:rsidRPr="002C5458">
              <w:rPr>
                <w:rFonts w:eastAsia="Calibri"/>
                <w:kern w:val="0"/>
                <w14:ligatures w14:val="none"/>
              </w:rPr>
              <w:t>Aciclovir</w:t>
            </w:r>
            <w:proofErr w:type="spellEnd"/>
            <w:r w:rsidRPr="002C5458">
              <w:rPr>
                <w:rFonts w:eastAsia="Calibri"/>
                <w:kern w:val="0"/>
                <w14:ligatures w14:val="none"/>
              </w:rPr>
              <w:t xml:space="preserve"> </w:t>
            </w:r>
            <w:proofErr w:type="spellStart"/>
            <w:r w:rsidRPr="002C5458">
              <w:rPr>
                <w:rFonts w:eastAsia="Calibri"/>
                <w:kern w:val="0"/>
                <w14:ligatures w14:val="none"/>
              </w:rPr>
              <w:t>Accord</w:t>
            </w:r>
            <w:proofErr w:type="spellEnd"/>
          </w:p>
        </w:tc>
      </w:tr>
      <w:tr w:rsidR="002C5458" w:rsidRPr="002C5458" w14:paraId="71EFD727" w14:textId="77777777" w:rsidTr="002B7831">
        <w:tc>
          <w:tcPr>
            <w:tcW w:w="1949" w:type="dxa"/>
          </w:tcPr>
          <w:p w14:paraId="4BCC437D" w14:textId="77777777" w:rsidR="002C5458" w:rsidRPr="002C5458" w:rsidRDefault="002C5458" w:rsidP="002C5458">
            <w:pPr>
              <w:autoSpaceDE w:val="0"/>
              <w:autoSpaceDN w:val="0"/>
              <w:adjustRightInd w:val="0"/>
              <w:spacing w:after="0" w:line="240" w:lineRule="auto"/>
              <w:rPr>
                <w:rFonts w:eastAsia="Times New Roman"/>
                <w:color w:val="000000"/>
                <w:kern w:val="0"/>
                <w:lang w:eastAsia="lt-LT"/>
                <w14:ligatures w14:val="none"/>
              </w:rPr>
            </w:pPr>
            <w:r w:rsidRPr="002C5458">
              <w:rPr>
                <w:rFonts w:eastAsia="Calibri"/>
                <w:spacing w:val="-1"/>
                <w:kern w:val="0"/>
                <w14:ligatures w14:val="none"/>
              </w:rPr>
              <w:t>Suomija</w:t>
            </w:r>
          </w:p>
        </w:tc>
        <w:tc>
          <w:tcPr>
            <w:tcW w:w="6619" w:type="dxa"/>
          </w:tcPr>
          <w:p w14:paraId="7645E1AE" w14:textId="77777777" w:rsidR="002C5458" w:rsidRPr="002C5458" w:rsidRDefault="002C5458" w:rsidP="002C5458">
            <w:pPr>
              <w:spacing w:after="0" w:line="240" w:lineRule="auto"/>
              <w:rPr>
                <w:rFonts w:eastAsia="Times New Roman"/>
                <w:kern w:val="0"/>
                <w:lang w:eastAsia="lt-LT"/>
                <w14:ligatures w14:val="none"/>
              </w:rPr>
            </w:pPr>
            <w:proofErr w:type="spellStart"/>
            <w:r w:rsidRPr="002C5458">
              <w:rPr>
                <w:rFonts w:eastAsia="Calibri"/>
                <w:kern w:val="0"/>
                <w14:ligatures w14:val="none"/>
              </w:rPr>
              <w:t>Aciclovir</w:t>
            </w:r>
            <w:proofErr w:type="spellEnd"/>
            <w:r w:rsidRPr="002C5458">
              <w:rPr>
                <w:rFonts w:eastAsia="Calibri"/>
                <w:kern w:val="0"/>
                <w14:ligatures w14:val="none"/>
              </w:rPr>
              <w:t xml:space="preserve"> </w:t>
            </w:r>
            <w:proofErr w:type="spellStart"/>
            <w:r w:rsidRPr="002C5458">
              <w:rPr>
                <w:rFonts w:eastAsia="Calibri"/>
                <w:kern w:val="0"/>
                <w14:ligatures w14:val="none"/>
              </w:rPr>
              <w:t>Accord</w:t>
            </w:r>
            <w:proofErr w:type="spellEnd"/>
            <w:r w:rsidRPr="002C5458">
              <w:rPr>
                <w:rFonts w:eastAsia="Calibri"/>
                <w:kern w:val="0"/>
                <w14:ligatures w14:val="none"/>
              </w:rPr>
              <w:t xml:space="preserve"> 25 mg/ml </w:t>
            </w:r>
            <w:proofErr w:type="spellStart"/>
            <w:r w:rsidRPr="002C5458">
              <w:rPr>
                <w:rFonts w:eastAsia="Calibri"/>
                <w:kern w:val="0"/>
                <w14:ligatures w14:val="none"/>
              </w:rPr>
              <w:t>Infuusiokonsentraatti</w:t>
            </w:r>
            <w:proofErr w:type="spellEnd"/>
            <w:r w:rsidRPr="002C5458">
              <w:rPr>
                <w:rFonts w:eastAsia="Calibri"/>
                <w:kern w:val="0"/>
                <w14:ligatures w14:val="none"/>
              </w:rPr>
              <w:t xml:space="preserve">, </w:t>
            </w:r>
            <w:proofErr w:type="spellStart"/>
            <w:r w:rsidRPr="002C5458">
              <w:rPr>
                <w:rFonts w:eastAsia="Calibri"/>
                <w:kern w:val="0"/>
                <w14:ligatures w14:val="none"/>
              </w:rPr>
              <w:t>liuosta</w:t>
            </w:r>
            <w:proofErr w:type="spellEnd"/>
            <w:r w:rsidRPr="002C5458">
              <w:rPr>
                <w:rFonts w:eastAsia="Calibri"/>
                <w:kern w:val="0"/>
                <w14:ligatures w14:val="none"/>
              </w:rPr>
              <w:t xml:space="preserve"> </w:t>
            </w:r>
            <w:proofErr w:type="spellStart"/>
            <w:r w:rsidRPr="002C5458">
              <w:rPr>
                <w:rFonts w:eastAsia="Calibri"/>
                <w:kern w:val="0"/>
                <w14:ligatures w14:val="none"/>
              </w:rPr>
              <w:t>varten</w:t>
            </w:r>
            <w:proofErr w:type="spellEnd"/>
            <w:r w:rsidRPr="002C5458">
              <w:rPr>
                <w:rFonts w:eastAsia="Calibri"/>
                <w:kern w:val="0"/>
                <w14:ligatures w14:val="none"/>
              </w:rPr>
              <w:t xml:space="preserve"> </w:t>
            </w:r>
          </w:p>
        </w:tc>
      </w:tr>
      <w:tr w:rsidR="002C5458" w:rsidRPr="002C5458" w14:paraId="412A99AE" w14:textId="77777777" w:rsidTr="002B7831">
        <w:tc>
          <w:tcPr>
            <w:tcW w:w="1949" w:type="dxa"/>
          </w:tcPr>
          <w:p w14:paraId="191DF89E" w14:textId="77777777" w:rsidR="002C5458" w:rsidRPr="002C5458" w:rsidRDefault="002C5458" w:rsidP="002C5458">
            <w:pPr>
              <w:autoSpaceDE w:val="0"/>
              <w:autoSpaceDN w:val="0"/>
              <w:adjustRightInd w:val="0"/>
              <w:spacing w:after="0" w:line="240" w:lineRule="auto"/>
              <w:rPr>
                <w:rFonts w:eastAsia="Times New Roman"/>
                <w:color w:val="000000"/>
                <w:kern w:val="0"/>
                <w:lang w:eastAsia="lt-LT"/>
                <w14:ligatures w14:val="none"/>
              </w:rPr>
            </w:pPr>
            <w:r w:rsidRPr="002C5458">
              <w:rPr>
                <w:rFonts w:eastAsia="Calibri"/>
                <w:spacing w:val="-1"/>
                <w:kern w:val="0"/>
                <w14:ligatures w14:val="none"/>
              </w:rPr>
              <w:t>Norvegija</w:t>
            </w:r>
          </w:p>
        </w:tc>
        <w:tc>
          <w:tcPr>
            <w:tcW w:w="6619" w:type="dxa"/>
          </w:tcPr>
          <w:p w14:paraId="2DD78C35" w14:textId="77777777" w:rsidR="002C5458" w:rsidRPr="002C5458" w:rsidRDefault="002C5458" w:rsidP="002C5458">
            <w:pPr>
              <w:spacing w:after="0" w:line="240" w:lineRule="auto"/>
              <w:rPr>
                <w:rFonts w:eastAsia="Times New Roman"/>
                <w:kern w:val="0"/>
                <w:lang w:eastAsia="lt-LT"/>
                <w14:ligatures w14:val="none"/>
              </w:rPr>
            </w:pPr>
            <w:proofErr w:type="spellStart"/>
            <w:r w:rsidRPr="002C5458">
              <w:rPr>
                <w:rFonts w:eastAsia="Calibri"/>
                <w:kern w:val="0"/>
                <w14:ligatures w14:val="none"/>
              </w:rPr>
              <w:t>Aciclovir</w:t>
            </w:r>
            <w:proofErr w:type="spellEnd"/>
            <w:r w:rsidRPr="002C5458">
              <w:rPr>
                <w:rFonts w:eastAsia="Calibri"/>
                <w:kern w:val="0"/>
                <w14:ligatures w14:val="none"/>
              </w:rPr>
              <w:t xml:space="preserve"> </w:t>
            </w:r>
            <w:proofErr w:type="spellStart"/>
            <w:r w:rsidRPr="002C5458">
              <w:rPr>
                <w:rFonts w:eastAsia="Calibri"/>
                <w:kern w:val="0"/>
                <w14:ligatures w14:val="none"/>
              </w:rPr>
              <w:t>Accord</w:t>
            </w:r>
            <w:proofErr w:type="spellEnd"/>
          </w:p>
        </w:tc>
      </w:tr>
      <w:tr w:rsidR="002C5458" w:rsidRPr="002C5458" w14:paraId="78F92AC5" w14:textId="77777777" w:rsidTr="002B7831">
        <w:tc>
          <w:tcPr>
            <w:tcW w:w="1949" w:type="dxa"/>
          </w:tcPr>
          <w:p w14:paraId="1A568C8B" w14:textId="77777777" w:rsidR="002C5458" w:rsidRPr="002C5458" w:rsidRDefault="002C5458" w:rsidP="002C5458">
            <w:pPr>
              <w:autoSpaceDE w:val="0"/>
              <w:autoSpaceDN w:val="0"/>
              <w:adjustRightInd w:val="0"/>
              <w:spacing w:after="0" w:line="240" w:lineRule="auto"/>
              <w:rPr>
                <w:rFonts w:eastAsia="Times New Roman"/>
                <w:color w:val="000000"/>
                <w:kern w:val="0"/>
                <w:lang w:eastAsia="lt-LT"/>
                <w14:ligatures w14:val="none"/>
              </w:rPr>
            </w:pPr>
            <w:r w:rsidRPr="002C5458">
              <w:rPr>
                <w:rFonts w:eastAsia="Calibri"/>
                <w:kern w:val="0"/>
                <w14:ligatures w14:val="none"/>
              </w:rPr>
              <w:t>Švedija</w:t>
            </w:r>
          </w:p>
        </w:tc>
        <w:tc>
          <w:tcPr>
            <w:tcW w:w="6619" w:type="dxa"/>
          </w:tcPr>
          <w:p w14:paraId="055A6C4B" w14:textId="77777777" w:rsidR="002C5458" w:rsidRPr="002C5458" w:rsidRDefault="002C5458" w:rsidP="002C5458">
            <w:pPr>
              <w:spacing w:after="0" w:line="240" w:lineRule="auto"/>
              <w:rPr>
                <w:rFonts w:eastAsia="Times New Roman"/>
                <w:kern w:val="0"/>
                <w:lang w:eastAsia="lt-LT"/>
                <w14:ligatures w14:val="none"/>
              </w:rPr>
            </w:pPr>
            <w:proofErr w:type="spellStart"/>
            <w:r w:rsidRPr="002C5458">
              <w:rPr>
                <w:rFonts w:eastAsia="Calibri"/>
                <w:kern w:val="0"/>
                <w14:ligatures w14:val="none"/>
              </w:rPr>
              <w:t>Aciclovir</w:t>
            </w:r>
            <w:proofErr w:type="spellEnd"/>
            <w:r w:rsidRPr="002C5458">
              <w:rPr>
                <w:rFonts w:eastAsia="Calibri"/>
                <w:kern w:val="0"/>
                <w14:ligatures w14:val="none"/>
              </w:rPr>
              <w:t xml:space="preserve"> </w:t>
            </w:r>
            <w:proofErr w:type="spellStart"/>
            <w:r w:rsidRPr="002C5458">
              <w:rPr>
                <w:rFonts w:eastAsia="Calibri"/>
                <w:kern w:val="0"/>
                <w14:ligatures w14:val="none"/>
              </w:rPr>
              <w:t>Accord</w:t>
            </w:r>
            <w:proofErr w:type="spellEnd"/>
            <w:r w:rsidRPr="002C5458">
              <w:rPr>
                <w:rFonts w:eastAsia="Calibri"/>
                <w:kern w:val="0"/>
                <w14:ligatures w14:val="none"/>
              </w:rPr>
              <w:t xml:space="preserve"> </w:t>
            </w:r>
          </w:p>
        </w:tc>
      </w:tr>
      <w:tr w:rsidR="002C5458" w:rsidRPr="002C5458" w14:paraId="10B67DF2" w14:textId="77777777" w:rsidTr="002B7831">
        <w:tc>
          <w:tcPr>
            <w:tcW w:w="1949" w:type="dxa"/>
          </w:tcPr>
          <w:p w14:paraId="09EACA3F" w14:textId="77777777" w:rsidR="002C5458" w:rsidRPr="002C5458" w:rsidRDefault="002C5458" w:rsidP="002C5458">
            <w:pPr>
              <w:autoSpaceDE w:val="0"/>
              <w:autoSpaceDN w:val="0"/>
              <w:adjustRightInd w:val="0"/>
              <w:spacing w:after="0" w:line="240" w:lineRule="auto"/>
              <w:rPr>
                <w:rFonts w:eastAsia="Times New Roman"/>
                <w:color w:val="000000"/>
                <w:kern w:val="0"/>
                <w:lang w:eastAsia="lt-LT"/>
                <w14:ligatures w14:val="none"/>
              </w:rPr>
            </w:pPr>
            <w:r w:rsidRPr="002C5458">
              <w:rPr>
                <w:rFonts w:eastAsia="Calibri"/>
                <w:kern w:val="0"/>
                <w14:ligatures w14:val="none"/>
              </w:rPr>
              <w:lastRenderedPageBreak/>
              <w:t>Lietuva</w:t>
            </w:r>
          </w:p>
        </w:tc>
        <w:tc>
          <w:tcPr>
            <w:tcW w:w="6619" w:type="dxa"/>
          </w:tcPr>
          <w:p w14:paraId="0F5D7DF9" w14:textId="77777777" w:rsidR="002C5458" w:rsidRPr="002C5458" w:rsidRDefault="002C5458" w:rsidP="002C5458">
            <w:pPr>
              <w:spacing w:after="0" w:line="240" w:lineRule="auto"/>
              <w:rPr>
                <w:rFonts w:eastAsia="Times New Roman"/>
                <w:kern w:val="0"/>
                <w:lang w:eastAsia="lt-LT"/>
                <w14:ligatures w14:val="none"/>
              </w:rPr>
            </w:pPr>
            <w:proofErr w:type="spellStart"/>
            <w:r w:rsidRPr="002C5458">
              <w:rPr>
                <w:rFonts w:eastAsia="Calibri"/>
                <w:kern w:val="0"/>
                <w14:ligatures w14:val="none"/>
              </w:rPr>
              <w:t>Aciclovir</w:t>
            </w:r>
            <w:proofErr w:type="spellEnd"/>
            <w:r w:rsidRPr="002C5458">
              <w:rPr>
                <w:rFonts w:eastAsia="Calibri"/>
                <w:kern w:val="0"/>
                <w14:ligatures w14:val="none"/>
              </w:rPr>
              <w:t xml:space="preserve"> </w:t>
            </w:r>
            <w:proofErr w:type="spellStart"/>
            <w:r w:rsidRPr="002C5458">
              <w:rPr>
                <w:rFonts w:eastAsia="Calibri"/>
                <w:kern w:val="0"/>
                <w14:ligatures w14:val="none"/>
              </w:rPr>
              <w:t>Accord</w:t>
            </w:r>
            <w:proofErr w:type="spellEnd"/>
            <w:r w:rsidRPr="002C5458">
              <w:rPr>
                <w:rFonts w:eastAsia="Calibri"/>
                <w:kern w:val="0"/>
                <w14:ligatures w14:val="none"/>
              </w:rPr>
              <w:t xml:space="preserve"> 25 mg/ml koncentratas infuziniam tirpalui</w:t>
            </w:r>
          </w:p>
        </w:tc>
      </w:tr>
      <w:tr w:rsidR="002C5458" w:rsidRPr="002C5458" w14:paraId="1880324C" w14:textId="77777777" w:rsidTr="002B7831">
        <w:tc>
          <w:tcPr>
            <w:tcW w:w="1949" w:type="dxa"/>
          </w:tcPr>
          <w:p w14:paraId="440A6124" w14:textId="77777777" w:rsidR="002C5458" w:rsidRPr="002C5458" w:rsidRDefault="002C5458" w:rsidP="002C5458">
            <w:pPr>
              <w:autoSpaceDE w:val="0"/>
              <w:autoSpaceDN w:val="0"/>
              <w:adjustRightInd w:val="0"/>
              <w:spacing w:after="0" w:line="240" w:lineRule="auto"/>
              <w:rPr>
                <w:rFonts w:eastAsia="Times New Roman"/>
                <w:color w:val="000000"/>
                <w:kern w:val="0"/>
                <w:lang w:eastAsia="lt-LT"/>
                <w14:ligatures w14:val="none"/>
              </w:rPr>
            </w:pPr>
            <w:r w:rsidRPr="002C5458">
              <w:rPr>
                <w:rFonts w:eastAsia="Calibri"/>
                <w:kern w:val="0"/>
                <w14:ligatures w14:val="none"/>
              </w:rPr>
              <w:t>Lenkija</w:t>
            </w:r>
          </w:p>
        </w:tc>
        <w:tc>
          <w:tcPr>
            <w:tcW w:w="6619" w:type="dxa"/>
          </w:tcPr>
          <w:p w14:paraId="5D3D6CB5" w14:textId="77777777" w:rsidR="002C5458" w:rsidRPr="002C5458" w:rsidRDefault="002C5458" w:rsidP="002C5458">
            <w:pPr>
              <w:spacing w:after="0" w:line="240" w:lineRule="auto"/>
              <w:rPr>
                <w:rFonts w:eastAsia="Times New Roman"/>
                <w:kern w:val="0"/>
                <w:lang w:eastAsia="lt-LT"/>
                <w14:ligatures w14:val="none"/>
              </w:rPr>
            </w:pPr>
            <w:proofErr w:type="spellStart"/>
            <w:r w:rsidRPr="002C5458">
              <w:rPr>
                <w:rFonts w:eastAsia="Calibri"/>
                <w:kern w:val="0"/>
                <w14:ligatures w14:val="none"/>
              </w:rPr>
              <w:t>Aciclovir</w:t>
            </w:r>
            <w:proofErr w:type="spellEnd"/>
            <w:r w:rsidRPr="002C5458">
              <w:rPr>
                <w:rFonts w:eastAsia="Calibri"/>
                <w:kern w:val="0"/>
                <w14:ligatures w14:val="none"/>
              </w:rPr>
              <w:t xml:space="preserve"> </w:t>
            </w:r>
            <w:proofErr w:type="spellStart"/>
            <w:r w:rsidRPr="002C5458">
              <w:rPr>
                <w:rFonts w:eastAsia="Calibri"/>
                <w:kern w:val="0"/>
                <w14:ligatures w14:val="none"/>
              </w:rPr>
              <w:t>Accord</w:t>
            </w:r>
            <w:proofErr w:type="spellEnd"/>
          </w:p>
        </w:tc>
      </w:tr>
      <w:tr w:rsidR="002C5458" w:rsidRPr="002C5458" w14:paraId="35B73EA6" w14:textId="77777777" w:rsidTr="002B7831">
        <w:tc>
          <w:tcPr>
            <w:tcW w:w="1949" w:type="dxa"/>
          </w:tcPr>
          <w:p w14:paraId="09165F96" w14:textId="77777777" w:rsidR="002C5458" w:rsidRPr="002C5458" w:rsidRDefault="002C5458" w:rsidP="002C5458">
            <w:pPr>
              <w:autoSpaceDE w:val="0"/>
              <w:autoSpaceDN w:val="0"/>
              <w:adjustRightInd w:val="0"/>
              <w:spacing w:after="0" w:line="240" w:lineRule="auto"/>
              <w:rPr>
                <w:rFonts w:eastAsia="Times New Roman"/>
                <w:color w:val="000000"/>
                <w:kern w:val="0"/>
                <w:lang w:eastAsia="lt-LT"/>
                <w14:ligatures w14:val="none"/>
              </w:rPr>
            </w:pPr>
            <w:r w:rsidRPr="002C5458">
              <w:rPr>
                <w:rFonts w:eastAsia="Calibri"/>
                <w:kern w:val="0"/>
                <w14:ligatures w14:val="none"/>
              </w:rPr>
              <w:t>Rumunija</w:t>
            </w:r>
          </w:p>
        </w:tc>
        <w:tc>
          <w:tcPr>
            <w:tcW w:w="6619" w:type="dxa"/>
          </w:tcPr>
          <w:p w14:paraId="3A5DA607" w14:textId="77777777" w:rsidR="002C5458" w:rsidRPr="002C5458" w:rsidRDefault="002C5458" w:rsidP="002C5458">
            <w:pPr>
              <w:spacing w:after="0" w:line="240" w:lineRule="auto"/>
              <w:rPr>
                <w:rFonts w:eastAsia="Times New Roman"/>
                <w:kern w:val="0"/>
                <w:lang w:eastAsia="lt-LT"/>
                <w14:ligatures w14:val="none"/>
              </w:rPr>
            </w:pPr>
            <w:proofErr w:type="spellStart"/>
            <w:r w:rsidRPr="002C5458">
              <w:rPr>
                <w:rFonts w:eastAsia="Calibri"/>
                <w:kern w:val="0"/>
                <w14:ligatures w14:val="none"/>
              </w:rPr>
              <w:t>Aciclovir</w:t>
            </w:r>
            <w:proofErr w:type="spellEnd"/>
            <w:r w:rsidRPr="002C5458">
              <w:rPr>
                <w:rFonts w:eastAsia="Calibri"/>
                <w:kern w:val="0"/>
                <w14:ligatures w14:val="none"/>
              </w:rPr>
              <w:t xml:space="preserve"> </w:t>
            </w:r>
            <w:proofErr w:type="spellStart"/>
            <w:r w:rsidRPr="002C5458">
              <w:rPr>
                <w:rFonts w:eastAsia="Calibri"/>
                <w:kern w:val="0"/>
                <w14:ligatures w14:val="none"/>
              </w:rPr>
              <w:t>Accord</w:t>
            </w:r>
            <w:proofErr w:type="spellEnd"/>
            <w:r w:rsidRPr="002C5458">
              <w:rPr>
                <w:rFonts w:eastAsia="Calibri"/>
                <w:kern w:val="0"/>
                <w14:ligatures w14:val="none"/>
              </w:rPr>
              <w:t xml:space="preserve"> 25 mg/ml </w:t>
            </w:r>
            <w:proofErr w:type="spellStart"/>
            <w:r w:rsidRPr="002C5458">
              <w:rPr>
                <w:rFonts w:eastAsia="Calibri"/>
                <w:kern w:val="0"/>
                <w14:ligatures w14:val="none"/>
              </w:rPr>
              <w:t>Concentrat</w:t>
            </w:r>
            <w:proofErr w:type="spellEnd"/>
            <w:r w:rsidRPr="002C5458">
              <w:rPr>
                <w:rFonts w:eastAsia="Calibri"/>
                <w:kern w:val="0"/>
                <w14:ligatures w14:val="none"/>
              </w:rPr>
              <w:t xml:space="preserve"> </w:t>
            </w:r>
            <w:proofErr w:type="spellStart"/>
            <w:r w:rsidRPr="002C5458">
              <w:rPr>
                <w:rFonts w:eastAsia="Calibri"/>
                <w:kern w:val="0"/>
                <w14:ligatures w14:val="none"/>
              </w:rPr>
              <w:t>pentru</w:t>
            </w:r>
            <w:proofErr w:type="spellEnd"/>
            <w:r w:rsidRPr="002C5458">
              <w:rPr>
                <w:rFonts w:eastAsia="Calibri"/>
                <w:kern w:val="0"/>
                <w14:ligatures w14:val="none"/>
              </w:rPr>
              <w:t xml:space="preserve"> </w:t>
            </w:r>
            <w:proofErr w:type="spellStart"/>
            <w:r w:rsidRPr="002C5458">
              <w:rPr>
                <w:rFonts w:eastAsia="Calibri"/>
                <w:kern w:val="0"/>
                <w14:ligatures w14:val="none"/>
              </w:rPr>
              <w:t>soluţie</w:t>
            </w:r>
            <w:proofErr w:type="spellEnd"/>
            <w:r w:rsidRPr="002C5458">
              <w:rPr>
                <w:rFonts w:eastAsia="Calibri"/>
                <w:kern w:val="0"/>
                <w14:ligatures w14:val="none"/>
              </w:rPr>
              <w:t xml:space="preserve"> </w:t>
            </w:r>
            <w:proofErr w:type="spellStart"/>
            <w:r w:rsidRPr="002C5458">
              <w:rPr>
                <w:rFonts w:eastAsia="Calibri"/>
                <w:kern w:val="0"/>
                <w14:ligatures w14:val="none"/>
              </w:rPr>
              <w:t>perfuzabilă</w:t>
            </w:r>
            <w:proofErr w:type="spellEnd"/>
          </w:p>
        </w:tc>
      </w:tr>
      <w:tr w:rsidR="002C5458" w:rsidRPr="002C5458" w14:paraId="0C4ABD4C" w14:textId="77777777" w:rsidTr="002B7831">
        <w:tc>
          <w:tcPr>
            <w:tcW w:w="1949" w:type="dxa"/>
          </w:tcPr>
          <w:p w14:paraId="51EB338E" w14:textId="77777777" w:rsidR="002C5458" w:rsidRPr="002C5458" w:rsidRDefault="002C5458" w:rsidP="002C5458">
            <w:pPr>
              <w:autoSpaceDE w:val="0"/>
              <w:autoSpaceDN w:val="0"/>
              <w:adjustRightInd w:val="0"/>
              <w:spacing w:after="0" w:line="240" w:lineRule="auto"/>
              <w:rPr>
                <w:rFonts w:eastAsia="Times New Roman"/>
                <w:color w:val="000000"/>
                <w:kern w:val="0"/>
                <w:lang w:eastAsia="lt-LT"/>
                <w14:ligatures w14:val="none"/>
              </w:rPr>
            </w:pPr>
            <w:r w:rsidRPr="002C5458">
              <w:rPr>
                <w:rFonts w:eastAsia="Calibri"/>
                <w:kern w:val="0"/>
                <w14:ligatures w14:val="none"/>
              </w:rPr>
              <w:t>Slovėnija</w:t>
            </w:r>
          </w:p>
        </w:tc>
        <w:tc>
          <w:tcPr>
            <w:tcW w:w="6619" w:type="dxa"/>
          </w:tcPr>
          <w:p w14:paraId="4725B2D7" w14:textId="77777777" w:rsidR="002C5458" w:rsidRPr="002C5458" w:rsidRDefault="002C5458" w:rsidP="002C5458">
            <w:pPr>
              <w:spacing w:after="0" w:line="240" w:lineRule="auto"/>
              <w:rPr>
                <w:rFonts w:eastAsia="Times New Roman"/>
                <w:kern w:val="0"/>
                <w:lang w:eastAsia="lt-LT"/>
                <w14:ligatures w14:val="none"/>
              </w:rPr>
            </w:pPr>
            <w:proofErr w:type="spellStart"/>
            <w:r w:rsidRPr="002C5458">
              <w:rPr>
                <w:rFonts w:eastAsia="Calibri"/>
                <w:kern w:val="0"/>
                <w14:ligatures w14:val="none"/>
              </w:rPr>
              <w:t>Aciklovir</w:t>
            </w:r>
            <w:proofErr w:type="spellEnd"/>
            <w:r w:rsidRPr="002C5458">
              <w:rPr>
                <w:rFonts w:eastAsia="Calibri"/>
                <w:kern w:val="0"/>
                <w14:ligatures w14:val="none"/>
              </w:rPr>
              <w:t xml:space="preserve"> </w:t>
            </w:r>
            <w:proofErr w:type="spellStart"/>
            <w:r w:rsidRPr="002C5458">
              <w:rPr>
                <w:rFonts w:eastAsia="Calibri"/>
                <w:kern w:val="0"/>
                <w14:ligatures w14:val="none"/>
              </w:rPr>
              <w:t>Accord</w:t>
            </w:r>
            <w:proofErr w:type="spellEnd"/>
            <w:r w:rsidRPr="002C5458">
              <w:rPr>
                <w:rFonts w:eastAsia="Calibri"/>
                <w:kern w:val="0"/>
                <w14:ligatures w14:val="none"/>
              </w:rPr>
              <w:t xml:space="preserve"> 25 mg/ml </w:t>
            </w:r>
            <w:proofErr w:type="spellStart"/>
            <w:r w:rsidRPr="002C5458">
              <w:rPr>
                <w:rFonts w:eastAsia="Calibri"/>
                <w:kern w:val="0"/>
                <w14:ligatures w14:val="none"/>
              </w:rPr>
              <w:t>koncentrat</w:t>
            </w:r>
            <w:proofErr w:type="spellEnd"/>
            <w:r w:rsidRPr="002C5458">
              <w:rPr>
                <w:rFonts w:eastAsia="Calibri"/>
                <w:kern w:val="0"/>
                <w14:ligatures w14:val="none"/>
              </w:rPr>
              <w:t xml:space="preserve"> </w:t>
            </w:r>
            <w:proofErr w:type="spellStart"/>
            <w:r w:rsidRPr="002C5458">
              <w:rPr>
                <w:rFonts w:eastAsia="Calibri"/>
                <w:kern w:val="0"/>
                <w14:ligatures w14:val="none"/>
              </w:rPr>
              <w:t>za</w:t>
            </w:r>
            <w:proofErr w:type="spellEnd"/>
            <w:r w:rsidRPr="002C5458">
              <w:rPr>
                <w:rFonts w:eastAsia="Calibri"/>
                <w:kern w:val="0"/>
                <w14:ligatures w14:val="none"/>
              </w:rPr>
              <w:t xml:space="preserve"> </w:t>
            </w:r>
            <w:proofErr w:type="spellStart"/>
            <w:r w:rsidRPr="002C5458">
              <w:rPr>
                <w:rFonts w:eastAsia="Calibri"/>
                <w:kern w:val="0"/>
                <w14:ligatures w14:val="none"/>
              </w:rPr>
              <w:t>raztopino</w:t>
            </w:r>
            <w:proofErr w:type="spellEnd"/>
            <w:r w:rsidRPr="002C5458">
              <w:rPr>
                <w:rFonts w:eastAsia="Calibri"/>
                <w:kern w:val="0"/>
                <w14:ligatures w14:val="none"/>
              </w:rPr>
              <w:t xml:space="preserve"> </w:t>
            </w:r>
            <w:proofErr w:type="spellStart"/>
            <w:r w:rsidRPr="002C5458">
              <w:rPr>
                <w:rFonts w:eastAsia="Calibri"/>
                <w:kern w:val="0"/>
                <w14:ligatures w14:val="none"/>
              </w:rPr>
              <w:t>za</w:t>
            </w:r>
            <w:proofErr w:type="spellEnd"/>
            <w:r w:rsidRPr="002C5458">
              <w:rPr>
                <w:rFonts w:eastAsia="Calibri"/>
                <w:kern w:val="0"/>
                <w14:ligatures w14:val="none"/>
              </w:rPr>
              <w:t xml:space="preserve"> </w:t>
            </w:r>
            <w:proofErr w:type="spellStart"/>
            <w:r w:rsidRPr="002C5458">
              <w:rPr>
                <w:rFonts w:eastAsia="Calibri"/>
                <w:kern w:val="0"/>
                <w14:ligatures w14:val="none"/>
              </w:rPr>
              <w:t>infundiranje</w:t>
            </w:r>
            <w:proofErr w:type="spellEnd"/>
            <w:r w:rsidRPr="002C5458">
              <w:rPr>
                <w:rFonts w:eastAsia="Calibri"/>
                <w:kern w:val="0"/>
                <w14:ligatures w14:val="none"/>
              </w:rPr>
              <w:t xml:space="preserve"> </w:t>
            </w:r>
          </w:p>
        </w:tc>
      </w:tr>
      <w:tr w:rsidR="002C5458" w:rsidRPr="002C5458" w14:paraId="598541E9" w14:textId="77777777" w:rsidTr="002B7831">
        <w:tc>
          <w:tcPr>
            <w:tcW w:w="1949" w:type="dxa"/>
          </w:tcPr>
          <w:p w14:paraId="2A4CC242" w14:textId="77777777" w:rsidR="002C5458" w:rsidRPr="002C5458" w:rsidRDefault="002C5458" w:rsidP="002C5458">
            <w:pPr>
              <w:autoSpaceDE w:val="0"/>
              <w:autoSpaceDN w:val="0"/>
              <w:adjustRightInd w:val="0"/>
              <w:spacing w:after="0" w:line="240" w:lineRule="auto"/>
              <w:rPr>
                <w:rFonts w:eastAsia="Times New Roman"/>
                <w:color w:val="000000"/>
                <w:kern w:val="0"/>
                <w:lang w:eastAsia="lt-LT"/>
                <w14:ligatures w14:val="none"/>
              </w:rPr>
            </w:pPr>
            <w:r w:rsidRPr="002C5458">
              <w:rPr>
                <w:rFonts w:eastAsia="Calibri"/>
                <w:kern w:val="0"/>
                <w14:ligatures w14:val="none"/>
              </w:rPr>
              <w:t>Bulgarija</w:t>
            </w:r>
          </w:p>
        </w:tc>
        <w:tc>
          <w:tcPr>
            <w:tcW w:w="6619" w:type="dxa"/>
          </w:tcPr>
          <w:p w14:paraId="5DC539E9" w14:textId="77777777" w:rsidR="002C5458" w:rsidRPr="002C5458" w:rsidRDefault="002C5458" w:rsidP="002C5458">
            <w:pPr>
              <w:autoSpaceDE w:val="0"/>
              <w:autoSpaceDN w:val="0"/>
              <w:adjustRightInd w:val="0"/>
              <w:spacing w:after="0" w:line="240" w:lineRule="auto"/>
              <w:rPr>
                <w:rFonts w:eastAsia="Calibri"/>
                <w:kern w:val="0"/>
                <w14:ligatures w14:val="none"/>
              </w:rPr>
            </w:pPr>
            <w:proofErr w:type="spellStart"/>
            <w:r w:rsidRPr="002C5458">
              <w:rPr>
                <w:rFonts w:eastAsia="Calibri"/>
                <w:kern w:val="0"/>
                <w14:ligatures w14:val="none"/>
              </w:rPr>
              <w:t>Aciclovir</w:t>
            </w:r>
            <w:proofErr w:type="spellEnd"/>
            <w:r w:rsidRPr="002C5458">
              <w:rPr>
                <w:rFonts w:eastAsia="Calibri"/>
                <w:kern w:val="0"/>
                <w14:ligatures w14:val="none"/>
              </w:rPr>
              <w:t xml:space="preserve"> </w:t>
            </w:r>
            <w:proofErr w:type="spellStart"/>
            <w:r w:rsidRPr="002C5458">
              <w:rPr>
                <w:rFonts w:eastAsia="Calibri"/>
                <w:kern w:val="0"/>
                <w14:ligatures w14:val="none"/>
              </w:rPr>
              <w:t>Accord</w:t>
            </w:r>
            <w:proofErr w:type="spellEnd"/>
            <w:r w:rsidRPr="002C5458">
              <w:rPr>
                <w:rFonts w:eastAsia="Calibri"/>
                <w:kern w:val="0"/>
                <w14:ligatures w14:val="none"/>
              </w:rPr>
              <w:t xml:space="preserve"> 25 mg/ml </w:t>
            </w:r>
            <w:proofErr w:type="spellStart"/>
            <w:r w:rsidRPr="002C5458">
              <w:rPr>
                <w:rFonts w:eastAsia="Calibri"/>
                <w:kern w:val="0"/>
                <w14:ligatures w14:val="none"/>
              </w:rPr>
              <w:t>Концентрат</w:t>
            </w:r>
            <w:proofErr w:type="spellEnd"/>
            <w:r w:rsidRPr="002C5458">
              <w:rPr>
                <w:rFonts w:eastAsia="Calibri"/>
                <w:kern w:val="0"/>
                <w14:ligatures w14:val="none"/>
              </w:rPr>
              <w:t xml:space="preserve"> </w:t>
            </w:r>
            <w:proofErr w:type="spellStart"/>
            <w:r w:rsidRPr="002C5458">
              <w:rPr>
                <w:rFonts w:eastAsia="Calibri"/>
                <w:kern w:val="0"/>
                <w14:ligatures w14:val="none"/>
              </w:rPr>
              <w:t>за</w:t>
            </w:r>
            <w:proofErr w:type="spellEnd"/>
            <w:r w:rsidRPr="002C5458">
              <w:rPr>
                <w:rFonts w:eastAsia="Calibri"/>
                <w:kern w:val="0"/>
                <w14:ligatures w14:val="none"/>
              </w:rPr>
              <w:t xml:space="preserve"> </w:t>
            </w:r>
            <w:proofErr w:type="spellStart"/>
            <w:r w:rsidRPr="002C5458">
              <w:rPr>
                <w:rFonts w:eastAsia="Calibri"/>
                <w:kern w:val="0"/>
                <w14:ligatures w14:val="none"/>
              </w:rPr>
              <w:t>инфузионен</w:t>
            </w:r>
            <w:proofErr w:type="spellEnd"/>
            <w:r w:rsidRPr="002C5458">
              <w:rPr>
                <w:rFonts w:eastAsia="Calibri"/>
                <w:kern w:val="0"/>
                <w14:ligatures w14:val="none"/>
              </w:rPr>
              <w:t xml:space="preserve"> </w:t>
            </w:r>
            <w:proofErr w:type="spellStart"/>
            <w:r w:rsidRPr="002C5458">
              <w:rPr>
                <w:rFonts w:eastAsia="Calibri"/>
                <w:kern w:val="0"/>
                <w14:ligatures w14:val="none"/>
              </w:rPr>
              <w:t>разтвор</w:t>
            </w:r>
            <w:proofErr w:type="spellEnd"/>
          </w:p>
          <w:p w14:paraId="724B9AF9" w14:textId="77777777" w:rsidR="002C5458" w:rsidRPr="002C5458" w:rsidRDefault="002C5458" w:rsidP="002C5458">
            <w:pPr>
              <w:autoSpaceDE w:val="0"/>
              <w:autoSpaceDN w:val="0"/>
              <w:adjustRightInd w:val="0"/>
              <w:spacing w:after="0" w:line="240" w:lineRule="auto"/>
              <w:rPr>
                <w:rFonts w:eastAsia="Times New Roman"/>
                <w:kern w:val="0"/>
                <w:lang w:eastAsia="lt-LT"/>
                <w14:ligatures w14:val="none"/>
              </w:rPr>
            </w:pPr>
            <w:proofErr w:type="spellStart"/>
            <w:r w:rsidRPr="002C5458">
              <w:rPr>
                <w:rFonts w:eastAsia="Calibri"/>
                <w:kern w:val="0"/>
                <w14:ligatures w14:val="none"/>
              </w:rPr>
              <w:t>Aciclovir</w:t>
            </w:r>
            <w:proofErr w:type="spellEnd"/>
            <w:r w:rsidRPr="002C5458">
              <w:rPr>
                <w:rFonts w:eastAsia="Calibri"/>
                <w:kern w:val="0"/>
                <w14:ligatures w14:val="none"/>
              </w:rPr>
              <w:t xml:space="preserve"> </w:t>
            </w:r>
            <w:proofErr w:type="spellStart"/>
            <w:r w:rsidRPr="002C5458">
              <w:rPr>
                <w:rFonts w:eastAsia="Calibri"/>
                <w:kern w:val="0"/>
                <w14:ligatures w14:val="none"/>
              </w:rPr>
              <w:t>Accord</w:t>
            </w:r>
            <w:proofErr w:type="spellEnd"/>
            <w:r w:rsidRPr="002C5458">
              <w:rPr>
                <w:rFonts w:eastAsia="Calibri"/>
                <w:kern w:val="0"/>
                <w14:ligatures w14:val="none"/>
              </w:rPr>
              <w:t xml:space="preserve"> 25 mg/ml </w:t>
            </w:r>
            <w:proofErr w:type="spellStart"/>
            <w:r w:rsidRPr="002C5458">
              <w:rPr>
                <w:rFonts w:eastAsia="Calibri"/>
                <w:kern w:val="0"/>
                <w14:ligatures w14:val="none"/>
              </w:rPr>
              <w:t>concentrate</w:t>
            </w:r>
            <w:proofErr w:type="spellEnd"/>
            <w:r w:rsidRPr="002C5458">
              <w:rPr>
                <w:rFonts w:eastAsia="Calibri"/>
                <w:kern w:val="0"/>
                <w14:ligatures w14:val="none"/>
              </w:rPr>
              <w:t xml:space="preserve"> </w:t>
            </w:r>
            <w:proofErr w:type="spellStart"/>
            <w:r w:rsidRPr="002C5458">
              <w:rPr>
                <w:rFonts w:eastAsia="Calibri"/>
                <w:kern w:val="0"/>
                <w14:ligatures w14:val="none"/>
              </w:rPr>
              <w:t>for</w:t>
            </w:r>
            <w:proofErr w:type="spellEnd"/>
            <w:r w:rsidRPr="002C5458">
              <w:rPr>
                <w:rFonts w:eastAsia="Calibri"/>
                <w:kern w:val="0"/>
                <w14:ligatures w14:val="none"/>
              </w:rPr>
              <w:t xml:space="preserve"> </w:t>
            </w:r>
            <w:proofErr w:type="spellStart"/>
            <w:r w:rsidRPr="002C5458">
              <w:rPr>
                <w:rFonts w:eastAsia="Calibri"/>
                <w:kern w:val="0"/>
                <w14:ligatures w14:val="none"/>
              </w:rPr>
              <w:t>solution</w:t>
            </w:r>
            <w:proofErr w:type="spellEnd"/>
            <w:r w:rsidRPr="002C5458">
              <w:rPr>
                <w:rFonts w:eastAsia="Calibri"/>
                <w:kern w:val="0"/>
                <w14:ligatures w14:val="none"/>
              </w:rPr>
              <w:t xml:space="preserve"> </w:t>
            </w:r>
            <w:proofErr w:type="spellStart"/>
            <w:r w:rsidRPr="002C5458">
              <w:rPr>
                <w:rFonts w:eastAsia="Calibri"/>
                <w:kern w:val="0"/>
                <w14:ligatures w14:val="none"/>
              </w:rPr>
              <w:t>for</w:t>
            </w:r>
            <w:proofErr w:type="spellEnd"/>
            <w:r w:rsidRPr="002C5458">
              <w:rPr>
                <w:rFonts w:eastAsia="Calibri"/>
                <w:kern w:val="0"/>
                <w14:ligatures w14:val="none"/>
              </w:rPr>
              <w:t xml:space="preserve"> </w:t>
            </w:r>
            <w:proofErr w:type="spellStart"/>
            <w:r w:rsidRPr="002C5458">
              <w:rPr>
                <w:rFonts w:eastAsia="Calibri"/>
                <w:kern w:val="0"/>
                <w14:ligatures w14:val="none"/>
              </w:rPr>
              <w:t>infusion</w:t>
            </w:r>
            <w:proofErr w:type="spellEnd"/>
          </w:p>
        </w:tc>
      </w:tr>
      <w:tr w:rsidR="002C5458" w:rsidRPr="002C5458" w14:paraId="5C71D8C3" w14:textId="77777777" w:rsidTr="002B7831">
        <w:tc>
          <w:tcPr>
            <w:tcW w:w="1949" w:type="dxa"/>
          </w:tcPr>
          <w:p w14:paraId="683E606F" w14:textId="77777777" w:rsidR="002C5458" w:rsidRPr="002C5458" w:rsidRDefault="002C5458" w:rsidP="002C5458">
            <w:pPr>
              <w:autoSpaceDE w:val="0"/>
              <w:autoSpaceDN w:val="0"/>
              <w:adjustRightInd w:val="0"/>
              <w:spacing w:after="0" w:line="240" w:lineRule="auto"/>
              <w:rPr>
                <w:rFonts w:eastAsia="Times New Roman"/>
                <w:color w:val="000000"/>
                <w:kern w:val="0"/>
                <w:lang w:eastAsia="lt-LT"/>
                <w14:ligatures w14:val="none"/>
              </w:rPr>
            </w:pPr>
            <w:r w:rsidRPr="002C5458">
              <w:rPr>
                <w:rFonts w:eastAsia="Calibri"/>
                <w:kern w:val="0"/>
                <w14:ligatures w14:val="none"/>
              </w:rPr>
              <w:t>Čekija</w:t>
            </w:r>
          </w:p>
        </w:tc>
        <w:tc>
          <w:tcPr>
            <w:tcW w:w="6619" w:type="dxa"/>
          </w:tcPr>
          <w:p w14:paraId="3C066588" w14:textId="77777777" w:rsidR="002C5458" w:rsidRPr="002C5458" w:rsidRDefault="002C5458" w:rsidP="002C5458">
            <w:pPr>
              <w:spacing w:after="0" w:line="240" w:lineRule="auto"/>
              <w:rPr>
                <w:rFonts w:eastAsia="Times New Roman"/>
                <w:kern w:val="0"/>
                <w:lang w:eastAsia="lt-LT"/>
                <w14:ligatures w14:val="none"/>
              </w:rPr>
            </w:pPr>
            <w:proofErr w:type="spellStart"/>
            <w:r w:rsidRPr="002C5458">
              <w:rPr>
                <w:rFonts w:eastAsia="Calibri"/>
                <w:kern w:val="0"/>
                <w14:ligatures w14:val="none"/>
              </w:rPr>
              <w:t>Aciclovir</w:t>
            </w:r>
            <w:proofErr w:type="spellEnd"/>
            <w:r w:rsidRPr="002C5458">
              <w:rPr>
                <w:rFonts w:eastAsia="Calibri"/>
                <w:kern w:val="0"/>
                <w14:ligatures w14:val="none"/>
              </w:rPr>
              <w:t xml:space="preserve"> </w:t>
            </w:r>
            <w:proofErr w:type="spellStart"/>
            <w:r w:rsidRPr="002C5458">
              <w:rPr>
                <w:rFonts w:eastAsia="Calibri"/>
                <w:kern w:val="0"/>
                <w14:ligatures w14:val="none"/>
              </w:rPr>
              <w:t>Accord</w:t>
            </w:r>
            <w:proofErr w:type="spellEnd"/>
          </w:p>
        </w:tc>
      </w:tr>
      <w:tr w:rsidR="002C5458" w:rsidRPr="002C5458" w14:paraId="77639C1C" w14:textId="77777777" w:rsidTr="002B7831">
        <w:tc>
          <w:tcPr>
            <w:tcW w:w="1949" w:type="dxa"/>
          </w:tcPr>
          <w:p w14:paraId="1695A030" w14:textId="77777777" w:rsidR="002C5458" w:rsidRPr="002C5458" w:rsidRDefault="002C5458" w:rsidP="002C5458">
            <w:pPr>
              <w:autoSpaceDE w:val="0"/>
              <w:autoSpaceDN w:val="0"/>
              <w:adjustRightInd w:val="0"/>
              <w:spacing w:after="0" w:line="240" w:lineRule="auto"/>
              <w:rPr>
                <w:rFonts w:eastAsia="Times New Roman"/>
                <w:color w:val="000000"/>
                <w:kern w:val="0"/>
                <w:lang w:eastAsia="lt-LT"/>
                <w14:ligatures w14:val="none"/>
              </w:rPr>
            </w:pPr>
            <w:r w:rsidRPr="002C5458">
              <w:rPr>
                <w:rFonts w:eastAsia="Calibri"/>
                <w:kern w:val="0"/>
                <w14:ligatures w14:val="none"/>
              </w:rPr>
              <w:t>Kipras</w:t>
            </w:r>
          </w:p>
        </w:tc>
        <w:tc>
          <w:tcPr>
            <w:tcW w:w="6619" w:type="dxa"/>
          </w:tcPr>
          <w:p w14:paraId="052F01C5" w14:textId="77777777" w:rsidR="002C5458" w:rsidRPr="002C5458" w:rsidRDefault="002C5458" w:rsidP="002C5458">
            <w:pPr>
              <w:spacing w:after="0" w:line="240" w:lineRule="auto"/>
              <w:rPr>
                <w:rFonts w:eastAsia="Times New Roman"/>
                <w:kern w:val="0"/>
                <w:lang w:eastAsia="lt-LT"/>
                <w14:ligatures w14:val="none"/>
              </w:rPr>
            </w:pPr>
            <w:proofErr w:type="spellStart"/>
            <w:r w:rsidRPr="002C5458">
              <w:rPr>
                <w:rFonts w:eastAsia="Calibri"/>
                <w:kern w:val="0"/>
                <w14:ligatures w14:val="none"/>
              </w:rPr>
              <w:t>Aciclovir</w:t>
            </w:r>
            <w:proofErr w:type="spellEnd"/>
            <w:r w:rsidRPr="002C5458">
              <w:rPr>
                <w:rFonts w:eastAsia="Calibri"/>
                <w:kern w:val="0"/>
                <w14:ligatures w14:val="none"/>
              </w:rPr>
              <w:t xml:space="preserve"> </w:t>
            </w:r>
            <w:proofErr w:type="spellStart"/>
            <w:r w:rsidRPr="002C5458">
              <w:rPr>
                <w:rFonts w:eastAsia="Calibri"/>
                <w:kern w:val="0"/>
                <w14:ligatures w14:val="none"/>
              </w:rPr>
              <w:t>Accord</w:t>
            </w:r>
            <w:proofErr w:type="spellEnd"/>
            <w:r w:rsidRPr="002C5458">
              <w:rPr>
                <w:rFonts w:eastAsia="Calibri"/>
                <w:kern w:val="0"/>
                <w14:ligatures w14:val="none"/>
              </w:rPr>
              <w:t xml:space="preserve"> 25 mg/ml </w:t>
            </w:r>
            <w:proofErr w:type="spellStart"/>
            <w:r w:rsidRPr="002C5458">
              <w:rPr>
                <w:rFonts w:eastAsia="Calibri"/>
                <w:kern w:val="0"/>
                <w14:ligatures w14:val="none"/>
              </w:rPr>
              <w:t>concentrate</w:t>
            </w:r>
            <w:proofErr w:type="spellEnd"/>
            <w:r w:rsidRPr="002C5458">
              <w:rPr>
                <w:rFonts w:eastAsia="Calibri"/>
                <w:kern w:val="0"/>
                <w14:ligatures w14:val="none"/>
              </w:rPr>
              <w:t xml:space="preserve"> </w:t>
            </w:r>
            <w:proofErr w:type="spellStart"/>
            <w:r w:rsidRPr="002C5458">
              <w:rPr>
                <w:rFonts w:eastAsia="Calibri"/>
                <w:kern w:val="0"/>
                <w14:ligatures w14:val="none"/>
              </w:rPr>
              <w:t>for</w:t>
            </w:r>
            <w:proofErr w:type="spellEnd"/>
            <w:r w:rsidRPr="002C5458">
              <w:rPr>
                <w:rFonts w:eastAsia="Calibri"/>
                <w:kern w:val="0"/>
                <w14:ligatures w14:val="none"/>
              </w:rPr>
              <w:t xml:space="preserve"> </w:t>
            </w:r>
            <w:proofErr w:type="spellStart"/>
            <w:r w:rsidRPr="002C5458">
              <w:rPr>
                <w:rFonts w:eastAsia="Calibri"/>
                <w:kern w:val="0"/>
                <w14:ligatures w14:val="none"/>
              </w:rPr>
              <w:t>solution</w:t>
            </w:r>
            <w:proofErr w:type="spellEnd"/>
            <w:r w:rsidRPr="002C5458">
              <w:rPr>
                <w:rFonts w:eastAsia="Calibri"/>
                <w:kern w:val="0"/>
                <w14:ligatures w14:val="none"/>
              </w:rPr>
              <w:t xml:space="preserve"> </w:t>
            </w:r>
            <w:proofErr w:type="spellStart"/>
            <w:r w:rsidRPr="002C5458">
              <w:rPr>
                <w:rFonts w:eastAsia="Calibri"/>
                <w:kern w:val="0"/>
                <w14:ligatures w14:val="none"/>
              </w:rPr>
              <w:t>for</w:t>
            </w:r>
            <w:proofErr w:type="spellEnd"/>
            <w:r w:rsidRPr="002C5458">
              <w:rPr>
                <w:rFonts w:eastAsia="Calibri"/>
                <w:kern w:val="0"/>
                <w14:ligatures w14:val="none"/>
              </w:rPr>
              <w:t xml:space="preserve"> </w:t>
            </w:r>
            <w:proofErr w:type="spellStart"/>
            <w:r w:rsidRPr="002C5458">
              <w:rPr>
                <w:rFonts w:eastAsia="Calibri"/>
                <w:kern w:val="0"/>
                <w14:ligatures w14:val="none"/>
              </w:rPr>
              <w:t>infusion</w:t>
            </w:r>
            <w:proofErr w:type="spellEnd"/>
          </w:p>
        </w:tc>
      </w:tr>
      <w:tr w:rsidR="002C5458" w:rsidRPr="002C5458" w14:paraId="3291021C" w14:textId="77777777" w:rsidTr="002B7831">
        <w:tc>
          <w:tcPr>
            <w:tcW w:w="1949" w:type="dxa"/>
          </w:tcPr>
          <w:p w14:paraId="4368CB31" w14:textId="77777777" w:rsidR="002C5458" w:rsidRPr="002C5458" w:rsidRDefault="002C5458" w:rsidP="002C5458">
            <w:pPr>
              <w:autoSpaceDE w:val="0"/>
              <w:autoSpaceDN w:val="0"/>
              <w:adjustRightInd w:val="0"/>
              <w:spacing w:after="0" w:line="240" w:lineRule="auto"/>
              <w:rPr>
                <w:rFonts w:eastAsia="Times New Roman"/>
                <w:color w:val="000000"/>
                <w:kern w:val="0"/>
                <w:lang w:eastAsia="lt-LT"/>
                <w14:ligatures w14:val="none"/>
              </w:rPr>
            </w:pPr>
            <w:r w:rsidRPr="002C5458">
              <w:rPr>
                <w:rFonts w:eastAsia="Calibri"/>
                <w:kern w:val="0"/>
                <w14:ligatures w14:val="none"/>
              </w:rPr>
              <w:t>Italija</w:t>
            </w:r>
          </w:p>
        </w:tc>
        <w:tc>
          <w:tcPr>
            <w:tcW w:w="6619" w:type="dxa"/>
          </w:tcPr>
          <w:p w14:paraId="2647FBBB" w14:textId="77777777" w:rsidR="002C5458" w:rsidRPr="002C5458" w:rsidRDefault="002C5458" w:rsidP="002C5458">
            <w:pPr>
              <w:spacing w:after="0" w:line="240" w:lineRule="auto"/>
              <w:rPr>
                <w:rFonts w:eastAsia="Times New Roman"/>
                <w:kern w:val="0"/>
                <w:lang w:eastAsia="lt-LT"/>
                <w14:ligatures w14:val="none"/>
              </w:rPr>
            </w:pPr>
            <w:proofErr w:type="spellStart"/>
            <w:r w:rsidRPr="002C5458">
              <w:rPr>
                <w:rFonts w:eastAsia="Calibri"/>
                <w:kern w:val="0"/>
                <w14:ligatures w14:val="none"/>
              </w:rPr>
              <w:t>Aciclovir</w:t>
            </w:r>
            <w:proofErr w:type="spellEnd"/>
            <w:r w:rsidRPr="002C5458">
              <w:rPr>
                <w:rFonts w:eastAsia="Calibri"/>
                <w:kern w:val="0"/>
                <w14:ligatures w14:val="none"/>
              </w:rPr>
              <w:t xml:space="preserve"> </w:t>
            </w:r>
            <w:proofErr w:type="spellStart"/>
            <w:r w:rsidRPr="002C5458">
              <w:rPr>
                <w:rFonts w:eastAsia="Calibri"/>
                <w:kern w:val="0"/>
                <w14:ligatures w14:val="none"/>
              </w:rPr>
              <w:t>Accordpharma</w:t>
            </w:r>
            <w:proofErr w:type="spellEnd"/>
          </w:p>
        </w:tc>
      </w:tr>
      <w:tr w:rsidR="002C5458" w:rsidRPr="002C5458" w14:paraId="6E5E4333" w14:textId="77777777" w:rsidTr="002B7831">
        <w:tc>
          <w:tcPr>
            <w:tcW w:w="1949" w:type="dxa"/>
          </w:tcPr>
          <w:p w14:paraId="000AC976" w14:textId="77777777" w:rsidR="002C5458" w:rsidRPr="002C5458" w:rsidRDefault="002C5458" w:rsidP="002C5458">
            <w:pPr>
              <w:autoSpaceDE w:val="0"/>
              <w:autoSpaceDN w:val="0"/>
              <w:adjustRightInd w:val="0"/>
              <w:spacing w:after="0" w:line="240" w:lineRule="auto"/>
              <w:rPr>
                <w:rFonts w:eastAsia="Times New Roman"/>
                <w:color w:val="000000"/>
                <w:kern w:val="0"/>
                <w:lang w:eastAsia="lt-LT"/>
                <w14:ligatures w14:val="none"/>
              </w:rPr>
            </w:pPr>
            <w:r w:rsidRPr="002C5458">
              <w:rPr>
                <w:rFonts w:eastAsia="Calibri"/>
                <w:kern w:val="0"/>
                <w14:ligatures w14:val="none"/>
              </w:rPr>
              <w:t>Portugalija</w:t>
            </w:r>
          </w:p>
        </w:tc>
        <w:tc>
          <w:tcPr>
            <w:tcW w:w="6619" w:type="dxa"/>
          </w:tcPr>
          <w:p w14:paraId="38DF6CD0" w14:textId="77777777" w:rsidR="002C5458" w:rsidRPr="002C5458" w:rsidRDefault="002C5458" w:rsidP="002C5458">
            <w:pPr>
              <w:spacing w:after="0" w:line="240" w:lineRule="auto"/>
              <w:rPr>
                <w:rFonts w:eastAsia="Times New Roman"/>
                <w:kern w:val="0"/>
                <w:lang w:eastAsia="lt-LT"/>
                <w14:ligatures w14:val="none"/>
              </w:rPr>
            </w:pPr>
            <w:proofErr w:type="spellStart"/>
            <w:r w:rsidRPr="002C5458">
              <w:rPr>
                <w:rFonts w:eastAsia="Calibri"/>
                <w:kern w:val="0"/>
                <w14:ligatures w14:val="none"/>
              </w:rPr>
              <w:t>Aciclovir</w:t>
            </w:r>
            <w:proofErr w:type="spellEnd"/>
            <w:r w:rsidRPr="002C5458">
              <w:rPr>
                <w:rFonts w:eastAsia="Calibri"/>
                <w:kern w:val="0"/>
                <w14:ligatures w14:val="none"/>
              </w:rPr>
              <w:t xml:space="preserve"> </w:t>
            </w:r>
            <w:proofErr w:type="spellStart"/>
            <w:r w:rsidRPr="002C5458">
              <w:rPr>
                <w:rFonts w:eastAsia="Calibri"/>
                <w:kern w:val="0"/>
                <w14:ligatures w14:val="none"/>
              </w:rPr>
              <w:t>Accord</w:t>
            </w:r>
            <w:proofErr w:type="spellEnd"/>
          </w:p>
        </w:tc>
      </w:tr>
      <w:tr w:rsidR="002C5458" w:rsidRPr="002C5458" w14:paraId="1238C795" w14:textId="77777777" w:rsidTr="002B7831">
        <w:tc>
          <w:tcPr>
            <w:tcW w:w="1949" w:type="dxa"/>
          </w:tcPr>
          <w:p w14:paraId="3144E8A0" w14:textId="77777777" w:rsidR="002C5458" w:rsidRPr="002C5458" w:rsidRDefault="002C5458" w:rsidP="002C5458">
            <w:pPr>
              <w:autoSpaceDE w:val="0"/>
              <w:autoSpaceDN w:val="0"/>
              <w:adjustRightInd w:val="0"/>
              <w:spacing w:after="0" w:line="240" w:lineRule="auto"/>
              <w:rPr>
                <w:rFonts w:eastAsia="Times New Roman"/>
                <w:color w:val="000000"/>
                <w:kern w:val="0"/>
                <w:lang w:eastAsia="lt-LT"/>
                <w14:ligatures w14:val="none"/>
              </w:rPr>
            </w:pPr>
            <w:r w:rsidRPr="002C5458">
              <w:rPr>
                <w:rFonts w:eastAsia="Calibri"/>
                <w:kern w:val="0"/>
                <w14:ligatures w14:val="none"/>
              </w:rPr>
              <w:t>Ispanija</w:t>
            </w:r>
          </w:p>
        </w:tc>
        <w:tc>
          <w:tcPr>
            <w:tcW w:w="6619" w:type="dxa"/>
          </w:tcPr>
          <w:p w14:paraId="3B9D0796" w14:textId="77777777" w:rsidR="002C5458" w:rsidRPr="002C5458" w:rsidRDefault="002C5458" w:rsidP="002C5458">
            <w:pPr>
              <w:autoSpaceDE w:val="0"/>
              <w:autoSpaceDN w:val="0"/>
              <w:adjustRightInd w:val="0"/>
              <w:spacing w:after="0" w:line="240" w:lineRule="auto"/>
              <w:rPr>
                <w:rFonts w:eastAsia="Times New Roman"/>
                <w:kern w:val="0"/>
                <w:lang w:eastAsia="lt-LT"/>
                <w14:ligatures w14:val="none"/>
              </w:rPr>
            </w:pPr>
            <w:proofErr w:type="spellStart"/>
            <w:r w:rsidRPr="002C5458">
              <w:rPr>
                <w:rFonts w:eastAsia="Calibri"/>
                <w:kern w:val="0"/>
                <w14:ligatures w14:val="none"/>
              </w:rPr>
              <w:t>Aciclovir</w:t>
            </w:r>
            <w:proofErr w:type="spellEnd"/>
            <w:r w:rsidRPr="002C5458">
              <w:rPr>
                <w:rFonts w:eastAsia="Calibri"/>
                <w:kern w:val="0"/>
                <w14:ligatures w14:val="none"/>
              </w:rPr>
              <w:t xml:space="preserve"> </w:t>
            </w:r>
            <w:proofErr w:type="spellStart"/>
            <w:r w:rsidRPr="002C5458">
              <w:rPr>
                <w:rFonts w:eastAsia="Calibri"/>
                <w:kern w:val="0"/>
                <w14:ligatures w14:val="none"/>
              </w:rPr>
              <w:t>Accord</w:t>
            </w:r>
            <w:proofErr w:type="spellEnd"/>
            <w:r w:rsidRPr="002C5458">
              <w:rPr>
                <w:rFonts w:eastAsia="Calibri"/>
                <w:kern w:val="0"/>
                <w14:ligatures w14:val="none"/>
              </w:rPr>
              <w:t xml:space="preserve"> 25 mg/ml </w:t>
            </w:r>
            <w:proofErr w:type="spellStart"/>
            <w:r w:rsidRPr="002C5458">
              <w:rPr>
                <w:rFonts w:eastAsia="Calibri"/>
                <w:kern w:val="0"/>
                <w14:ligatures w14:val="none"/>
              </w:rPr>
              <w:t>Concentrado</w:t>
            </w:r>
            <w:proofErr w:type="spellEnd"/>
            <w:r w:rsidRPr="002C5458">
              <w:rPr>
                <w:rFonts w:eastAsia="Calibri"/>
                <w:kern w:val="0"/>
                <w14:ligatures w14:val="none"/>
              </w:rPr>
              <w:t xml:space="preserve"> para </w:t>
            </w:r>
            <w:proofErr w:type="spellStart"/>
            <w:r w:rsidRPr="002C5458">
              <w:rPr>
                <w:rFonts w:eastAsia="Calibri"/>
                <w:kern w:val="0"/>
                <w14:ligatures w14:val="none"/>
              </w:rPr>
              <w:t>solución</w:t>
            </w:r>
            <w:proofErr w:type="spellEnd"/>
            <w:r w:rsidRPr="002C5458">
              <w:rPr>
                <w:rFonts w:eastAsia="Calibri"/>
                <w:kern w:val="0"/>
                <w14:ligatures w14:val="none"/>
              </w:rPr>
              <w:t xml:space="preserve"> para </w:t>
            </w:r>
            <w:proofErr w:type="spellStart"/>
            <w:r w:rsidRPr="002C5458">
              <w:rPr>
                <w:rFonts w:eastAsia="Calibri"/>
                <w:kern w:val="0"/>
                <w14:ligatures w14:val="none"/>
              </w:rPr>
              <w:t>perfusión</w:t>
            </w:r>
            <w:proofErr w:type="spellEnd"/>
          </w:p>
        </w:tc>
      </w:tr>
      <w:tr w:rsidR="002C5458" w:rsidRPr="002C5458" w14:paraId="1953AFFC" w14:textId="77777777" w:rsidTr="002B7831">
        <w:tc>
          <w:tcPr>
            <w:tcW w:w="1949" w:type="dxa"/>
          </w:tcPr>
          <w:p w14:paraId="274D5A8D" w14:textId="77777777" w:rsidR="002C5458" w:rsidRPr="002C5458" w:rsidRDefault="002C5458" w:rsidP="002C5458">
            <w:pPr>
              <w:autoSpaceDE w:val="0"/>
              <w:autoSpaceDN w:val="0"/>
              <w:adjustRightInd w:val="0"/>
              <w:spacing w:after="0" w:line="240" w:lineRule="auto"/>
              <w:rPr>
                <w:rFonts w:eastAsia="Times New Roman"/>
                <w:color w:val="000000"/>
                <w:kern w:val="0"/>
                <w:lang w:eastAsia="lt-LT"/>
                <w14:ligatures w14:val="none"/>
              </w:rPr>
            </w:pPr>
            <w:r w:rsidRPr="002C5458">
              <w:rPr>
                <w:rFonts w:eastAsia="Calibri"/>
                <w:kern w:val="0"/>
                <w14:ligatures w14:val="none"/>
              </w:rPr>
              <w:t>Prancūzija</w:t>
            </w:r>
          </w:p>
        </w:tc>
        <w:tc>
          <w:tcPr>
            <w:tcW w:w="6619" w:type="dxa"/>
          </w:tcPr>
          <w:p w14:paraId="5D978845" w14:textId="77777777" w:rsidR="002C5458" w:rsidRPr="002C5458" w:rsidRDefault="002C5458" w:rsidP="002C5458">
            <w:pPr>
              <w:autoSpaceDE w:val="0"/>
              <w:autoSpaceDN w:val="0"/>
              <w:adjustRightInd w:val="0"/>
              <w:spacing w:after="200" w:line="276" w:lineRule="auto"/>
              <w:rPr>
                <w:rFonts w:eastAsia="Times New Roman"/>
                <w:kern w:val="0"/>
                <w:lang w:eastAsia="lt-LT"/>
                <w14:ligatures w14:val="none"/>
              </w:rPr>
            </w:pPr>
            <w:proofErr w:type="spellStart"/>
            <w:r w:rsidRPr="002C5458">
              <w:rPr>
                <w:rFonts w:eastAsia="Calibri"/>
                <w:kern w:val="0"/>
                <w14:ligatures w14:val="none"/>
              </w:rPr>
              <w:t>Aciclovir</w:t>
            </w:r>
            <w:proofErr w:type="spellEnd"/>
            <w:r w:rsidRPr="002C5458">
              <w:rPr>
                <w:rFonts w:eastAsia="Calibri"/>
                <w:kern w:val="0"/>
                <w14:ligatures w14:val="none"/>
              </w:rPr>
              <w:t xml:space="preserve"> </w:t>
            </w:r>
            <w:proofErr w:type="spellStart"/>
            <w:r w:rsidRPr="002C5458">
              <w:rPr>
                <w:rFonts w:eastAsia="Calibri"/>
                <w:kern w:val="0"/>
                <w14:ligatures w14:val="none"/>
              </w:rPr>
              <w:t>Accord</w:t>
            </w:r>
            <w:proofErr w:type="spellEnd"/>
            <w:r w:rsidRPr="002C5458">
              <w:rPr>
                <w:rFonts w:eastAsia="Calibri"/>
                <w:kern w:val="0"/>
                <w14:ligatures w14:val="none"/>
              </w:rPr>
              <w:t xml:space="preserve"> 25 mg/ml </w:t>
            </w:r>
            <w:proofErr w:type="spellStart"/>
            <w:r w:rsidRPr="002C5458">
              <w:rPr>
                <w:rFonts w:eastAsia="Calibri"/>
                <w:kern w:val="0"/>
                <w14:ligatures w14:val="none"/>
              </w:rPr>
              <w:t>Solution</w:t>
            </w:r>
            <w:proofErr w:type="spellEnd"/>
            <w:r w:rsidRPr="002C5458">
              <w:rPr>
                <w:rFonts w:eastAsia="Calibri"/>
                <w:kern w:val="0"/>
                <w14:ligatures w14:val="none"/>
              </w:rPr>
              <w:t xml:space="preserve"> à </w:t>
            </w:r>
            <w:proofErr w:type="spellStart"/>
            <w:r w:rsidRPr="002C5458">
              <w:rPr>
                <w:rFonts w:eastAsia="Calibri"/>
                <w:kern w:val="0"/>
                <w14:ligatures w14:val="none"/>
              </w:rPr>
              <w:t>diluer</w:t>
            </w:r>
            <w:proofErr w:type="spellEnd"/>
            <w:r w:rsidRPr="002C5458">
              <w:rPr>
                <w:rFonts w:eastAsia="Calibri"/>
                <w:kern w:val="0"/>
                <w14:ligatures w14:val="none"/>
              </w:rPr>
              <w:t xml:space="preserve"> </w:t>
            </w:r>
            <w:proofErr w:type="spellStart"/>
            <w:r w:rsidRPr="002C5458">
              <w:rPr>
                <w:rFonts w:eastAsia="Calibri"/>
                <w:kern w:val="0"/>
                <w14:ligatures w14:val="none"/>
              </w:rPr>
              <w:t>pour</w:t>
            </w:r>
            <w:proofErr w:type="spellEnd"/>
            <w:r w:rsidRPr="002C5458">
              <w:rPr>
                <w:rFonts w:eastAsia="Calibri"/>
                <w:kern w:val="0"/>
                <w14:ligatures w14:val="none"/>
              </w:rPr>
              <w:t xml:space="preserve"> </w:t>
            </w:r>
            <w:proofErr w:type="spellStart"/>
            <w:r w:rsidRPr="002C5458">
              <w:rPr>
                <w:rFonts w:eastAsia="Calibri"/>
                <w:kern w:val="0"/>
                <w14:ligatures w14:val="none"/>
              </w:rPr>
              <w:t>perfusion</w:t>
            </w:r>
            <w:proofErr w:type="spellEnd"/>
          </w:p>
        </w:tc>
      </w:tr>
    </w:tbl>
    <w:p w14:paraId="3A93261F" w14:textId="77777777" w:rsidR="002C5458" w:rsidRPr="002C5458" w:rsidRDefault="002C5458" w:rsidP="002C5458">
      <w:pPr>
        <w:spacing w:after="0" w:line="240" w:lineRule="auto"/>
        <w:rPr>
          <w:rFonts w:eastAsia="Times New Roman"/>
          <w:kern w:val="0"/>
          <w:szCs w:val="24"/>
          <w:lang w:eastAsia="lt-LT"/>
          <w14:ligatures w14:val="none"/>
        </w:rPr>
      </w:pPr>
    </w:p>
    <w:p w14:paraId="3A2A495B" w14:textId="77777777" w:rsidR="002C5458" w:rsidRPr="002C5458" w:rsidRDefault="002C5458" w:rsidP="002C5458">
      <w:pPr>
        <w:spacing w:after="0" w:line="240" w:lineRule="auto"/>
        <w:rPr>
          <w:rFonts w:eastAsia="Times New Roman"/>
          <w:b/>
          <w:kern w:val="0"/>
          <w:szCs w:val="24"/>
          <w:lang w:eastAsia="lt-LT"/>
          <w14:ligatures w14:val="none"/>
        </w:rPr>
      </w:pPr>
      <w:r w:rsidRPr="002C5458">
        <w:rPr>
          <w:rFonts w:eastAsia="Times New Roman"/>
          <w:b/>
          <w:kern w:val="0"/>
          <w:szCs w:val="24"/>
          <w:lang w:eastAsia="lt-LT"/>
          <w14:ligatures w14:val="none"/>
        </w:rPr>
        <w:t>Šis pakuotės lapelis paskutinį kartą peržiūrėtas 2026-09-08.</w:t>
      </w:r>
    </w:p>
    <w:p w14:paraId="034CF696" w14:textId="77777777" w:rsidR="002C5458" w:rsidRPr="002C5458" w:rsidRDefault="002C5458" w:rsidP="002C5458">
      <w:pPr>
        <w:numPr>
          <w:ilvl w:val="12"/>
          <w:numId w:val="0"/>
        </w:numPr>
        <w:tabs>
          <w:tab w:val="left" w:pos="567"/>
        </w:tabs>
        <w:spacing w:after="0" w:line="240" w:lineRule="auto"/>
        <w:ind w:right="-2"/>
        <w:rPr>
          <w:rFonts w:eastAsia="Times New Roman"/>
          <w:snapToGrid w:val="0"/>
          <w:kern w:val="0"/>
          <w:szCs w:val="20"/>
          <w14:ligatures w14:val="none"/>
        </w:rPr>
      </w:pPr>
    </w:p>
    <w:p w14:paraId="3A9C99C1" w14:textId="77777777" w:rsidR="002C5458" w:rsidRPr="002C5458" w:rsidRDefault="002C5458" w:rsidP="002C5458">
      <w:pPr>
        <w:numPr>
          <w:ilvl w:val="12"/>
          <w:numId w:val="0"/>
        </w:numPr>
        <w:tabs>
          <w:tab w:val="left" w:pos="567"/>
        </w:tabs>
        <w:spacing w:after="0" w:line="240" w:lineRule="auto"/>
        <w:ind w:right="-2"/>
        <w:rPr>
          <w:rFonts w:eastAsia="Times New Roman"/>
          <w:snapToGrid w:val="0"/>
          <w:kern w:val="0"/>
          <w:szCs w:val="24"/>
          <w14:ligatures w14:val="none"/>
        </w:rPr>
      </w:pPr>
      <w:r w:rsidRPr="002C5458">
        <w:rPr>
          <w:rFonts w:eastAsia="Times New Roman"/>
          <w:snapToGrid w:val="0"/>
          <w:kern w:val="0"/>
          <w:szCs w:val="20"/>
          <w14:ligatures w14:val="none"/>
        </w:rPr>
        <w:t xml:space="preserve">Išsami informacija apie šį </w:t>
      </w:r>
      <w:r w:rsidRPr="002C5458">
        <w:rPr>
          <w:rFonts w:eastAsia="Times New Roman"/>
          <w:snapToGrid w:val="0"/>
          <w:kern w:val="0"/>
          <w:szCs w:val="24"/>
          <w14:ligatures w14:val="none"/>
        </w:rPr>
        <w:t>vaistą</w:t>
      </w:r>
      <w:r w:rsidRPr="002C5458">
        <w:rPr>
          <w:rFonts w:eastAsia="Times New Roman"/>
          <w:snapToGrid w:val="0"/>
          <w:kern w:val="0"/>
          <w:szCs w:val="20"/>
          <w14:ligatures w14:val="none"/>
        </w:rPr>
        <w:t xml:space="preserve"> pateikiama Valstybinės vaistų kontrolės tarnybos prie Lietuvos Respublikos sveikatos apsaugos ministerijos tinklalapyje</w:t>
      </w:r>
      <w:r w:rsidRPr="002C5458">
        <w:rPr>
          <w:rFonts w:eastAsia="Times New Roman"/>
          <w:i/>
          <w:snapToGrid w:val="0"/>
          <w:kern w:val="0"/>
          <w:szCs w:val="24"/>
          <w14:ligatures w14:val="none"/>
        </w:rPr>
        <w:t xml:space="preserve"> </w:t>
      </w:r>
      <w:r w:rsidRPr="002C5458">
        <w:rPr>
          <w:rFonts w:eastAsia="Times New Roman"/>
          <w:color w:val="0000EE"/>
          <w:kern w:val="0"/>
          <w:u w:val="single"/>
          <w:lang w:eastAsia="lt-LT"/>
          <w14:ligatures w14:val="none"/>
        </w:rPr>
        <w:t>https://vvkt.lrv.lt/lt/</w:t>
      </w:r>
      <w:r w:rsidRPr="002C5458">
        <w:rPr>
          <w:rFonts w:eastAsia="Times New Roman"/>
          <w:snapToGrid w:val="0"/>
          <w:kern w:val="0"/>
          <w:szCs w:val="20"/>
          <w14:ligatures w14:val="none"/>
        </w:rPr>
        <w:t>.</w:t>
      </w:r>
    </w:p>
    <w:p w14:paraId="24C362F9" w14:textId="77777777" w:rsidR="002C5458" w:rsidRPr="002C5458" w:rsidRDefault="002C5458" w:rsidP="002C5458">
      <w:pPr>
        <w:spacing w:after="0" w:line="240" w:lineRule="auto"/>
        <w:rPr>
          <w:rFonts w:eastAsia="Times New Roman"/>
          <w:bCs/>
          <w:kern w:val="0"/>
          <w:szCs w:val="24"/>
          <w:lang w:eastAsia="lt-LT"/>
          <w14:ligatures w14:val="none"/>
        </w:rPr>
      </w:pPr>
    </w:p>
    <w:p w14:paraId="76B8BD79"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w:t>
      </w:r>
    </w:p>
    <w:p w14:paraId="2849D50D" w14:textId="77777777" w:rsidR="002C5458" w:rsidRPr="002C5458" w:rsidRDefault="002C5458" w:rsidP="002C5458">
      <w:pPr>
        <w:spacing w:after="0" w:line="240" w:lineRule="auto"/>
        <w:rPr>
          <w:rFonts w:eastAsia="Times New Roman"/>
          <w:bCs/>
          <w:kern w:val="0"/>
          <w:szCs w:val="24"/>
          <w:lang w:eastAsia="lt-LT"/>
          <w14:ligatures w14:val="none"/>
        </w:rPr>
      </w:pPr>
    </w:p>
    <w:p w14:paraId="337F2492"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Toliau pateikta informacija skirta tik sveikatos priežiūros specialistams.</w:t>
      </w:r>
    </w:p>
    <w:p w14:paraId="2FAACE81" w14:textId="77777777" w:rsidR="002C5458" w:rsidRPr="002C5458" w:rsidRDefault="002C5458" w:rsidP="002C5458">
      <w:pPr>
        <w:spacing w:after="0" w:line="240" w:lineRule="auto"/>
        <w:rPr>
          <w:rFonts w:eastAsia="Times New Roman"/>
          <w:bCs/>
          <w:kern w:val="0"/>
          <w:szCs w:val="24"/>
          <w:lang w:eastAsia="lt-LT"/>
          <w14:ligatures w14:val="none"/>
        </w:rPr>
      </w:pPr>
    </w:p>
    <w:p w14:paraId="46C1000F"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Tik vienkartiniam vartojimui. Bet kokį nesuvartotą tirpalo kiekį reikia išmesti.</w:t>
      </w:r>
    </w:p>
    <w:p w14:paraId="752C0714"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Nesuvartotą vaistinį preparatą ar atliekas reikia tvarkyti laikantis vietinių reikalavimų.</w:t>
      </w:r>
    </w:p>
    <w:p w14:paraId="35187CFB" w14:textId="77777777" w:rsidR="002C5458" w:rsidRPr="002C5458" w:rsidRDefault="002C5458" w:rsidP="002C5458">
      <w:pPr>
        <w:spacing w:after="0" w:line="240" w:lineRule="auto"/>
        <w:rPr>
          <w:rFonts w:eastAsia="Times New Roman"/>
          <w:bCs/>
          <w:kern w:val="0"/>
          <w:szCs w:val="24"/>
          <w:lang w:eastAsia="lt-LT"/>
          <w14:ligatures w14:val="none"/>
        </w:rPr>
      </w:pPr>
    </w:p>
    <w:p w14:paraId="077F869F"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Pagal apskaičiuotą dozę nustatykite reikiamą flakonų skaičių ir stiprumą.</w:t>
      </w:r>
    </w:p>
    <w:p w14:paraId="425C48A5" w14:textId="77777777" w:rsidR="002C5458" w:rsidRPr="002C5458" w:rsidRDefault="002C5458" w:rsidP="002C5458">
      <w:pPr>
        <w:spacing w:after="0" w:line="240" w:lineRule="auto"/>
        <w:rPr>
          <w:rFonts w:eastAsia="Times New Roman"/>
          <w:bCs/>
          <w:kern w:val="0"/>
          <w:szCs w:val="24"/>
          <w:lang w:eastAsia="lt-LT"/>
          <w14:ligatures w14:val="none"/>
        </w:rPr>
      </w:pPr>
    </w:p>
    <w:p w14:paraId="695BB556" w14:textId="77777777" w:rsidR="002C5458" w:rsidRPr="002C5458" w:rsidRDefault="002C5458" w:rsidP="002C5458">
      <w:pPr>
        <w:spacing w:after="0" w:line="240" w:lineRule="auto"/>
        <w:rPr>
          <w:rFonts w:eastAsia="Times New Roman"/>
          <w:bCs/>
          <w:kern w:val="0"/>
          <w:szCs w:val="24"/>
          <w:u w:val="single"/>
          <w:lang w:eastAsia="lt-LT"/>
          <w14:ligatures w14:val="none"/>
        </w:rPr>
      </w:pPr>
      <w:r w:rsidRPr="002C5458">
        <w:rPr>
          <w:rFonts w:eastAsia="Times New Roman"/>
          <w:bCs/>
          <w:kern w:val="0"/>
          <w:szCs w:val="24"/>
          <w:u w:val="single"/>
          <w:lang w:eastAsia="lt-LT"/>
          <w14:ligatures w14:val="none"/>
        </w:rPr>
        <w:t>Vartojimas</w:t>
      </w:r>
    </w:p>
    <w:p w14:paraId="7E488472"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 xml:space="preserve">Reikiamą </w:t>
      </w:r>
      <w:proofErr w:type="spellStart"/>
      <w:r w:rsidRPr="002C5458">
        <w:rPr>
          <w:rFonts w:eastAsia="Times New Roman"/>
          <w:bCs/>
          <w:kern w:val="0"/>
          <w:szCs w:val="24"/>
          <w:lang w:eastAsia="lt-LT"/>
          <w14:ligatures w14:val="none"/>
        </w:rPr>
        <w:t>acikloviro</w:t>
      </w:r>
      <w:proofErr w:type="spellEnd"/>
      <w:r w:rsidRPr="002C5458">
        <w:rPr>
          <w:rFonts w:eastAsia="Times New Roman"/>
          <w:bCs/>
          <w:kern w:val="0"/>
          <w:szCs w:val="24"/>
          <w:lang w:eastAsia="lt-LT"/>
          <w14:ligatures w14:val="none"/>
        </w:rPr>
        <w:t xml:space="preserve"> dozę reikia lėtai (per vieną valandą) suleisti infuzijos būdu į veną. </w:t>
      </w:r>
      <w:proofErr w:type="spellStart"/>
      <w:r w:rsidRPr="002C5458">
        <w:rPr>
          <w:rFonts w:eastAsia="Times New Roman"/>
          <w:bCs/>
          <w:kern w:val="0"/>
          <w:szCs w:val="24"/>
          <w:lang w:eastAsia="lt-LT"/>
          <w14:ligatures w14:val="none"/>
        </w:rPr>
        <w:t>Aciclovir</w:t>
      </w:r>
      <w:proofErr w:type="spellEnd"/>
      <w:r w:rsidRPr="002C5458">
        <w:rPr>
          <w:rFonts w:eastAsia="Times New Roman"/>
          <w:bCs/>
          <w:kern w:val="0"/>
          <w:szCs w:val="24"/>
          <w:lang w:eastAsia="lt-LT"/>
          <w14:ligatures w14:val="none"/>
        </w:rPr>
        <w:t xml:space="preserve"> </w:t>
      </w:r>
      <w:proofErr w:type="spellStart"/>
      <w:r w:rsidRPr="002C5458">
        <w:rPr>
          <w:rFonts w:eastAsia="Times New Roman"/>
          <w:bCs/>
          <w:kern w:val="0"/>
          <w:szCs w:val="24"/>
          <w:lang w:eastAsia="lt-LT"/>
          <w14:ligatures w14:val="none"/>
        </w:rPr>
        <w:t>Accord</w:t>
      </w:r>
      <w:proofErr w:type="spellEnd"/>
      <w:r w:rsidRPr="002C5458">
        <w:rPr>
          <w:rFonts w:eastAsia="Times New Roman"/>
          <w:bCs/>
          <w:kern w:val="0"/>
          <w:szCs w:val="24"/>
          <w:lang w:eastAsia="lt-LT"/>
          <w14:ligatures w14:val="none"/>
        </w:rPr>
        <w:t xml:space="preserve"> galima suleisti naudojant kontroliuojamo greičio infuzijos pompą.</w:t>
      </w:r>
    </w:p>
    <w:p w14:paraId="3F0E124F" w14:textId="77777777" w:rsidR="002C5458" w:rsidRPr="002C5458" w:rsidRDefault="002C5458" w:rsidP="002C5458">
      <w:pPr>
        <w:spacing w:after="0" w:line="240" w:lineRule="auto"/>
        <w:rPr>
          <w:rFonts w:eastAsia="Times New Roman"/>
          <w:bCs/>
          <w:kern w:val="0"/>
          <w:szCs w:val="24"/>
          <w:lang w:eastAsia="lt-LT"/>
          <w14:ligatures w14:val="none"/>
        </w:rPr>
      </w:pPr>
    </w:p>
    <w:p w14:paraId="19E13525" w14:textId="77777777" w:rsidR="002C5458" w:rsidRPr="002C5458" w:rsidRDefault="002C5458" w:rsidP="002C5458">
      <w:pPr>
        <w:spacing w:after="0" w:line="240" w:lineRule="auto"/>
        <w:rPr>
          <w:rFonts w:eastAsia="Times New Roman"/>
          <w:bCs/>
          <w:kern w:val="0"/>
          <w:szCs w:val="24"/>
          <w:lang w:eastAsia="lt-LT"/>
          <w14:ligatures w14:val="none"/>
        </w:rPr>
      </w:pPr>
      <w:proofErr w:type="spellStart"/>
      <w:r w:rsidRPr="002C5458">
        <w:rPr>
          <w:rFonts w:eastAsia="Times New Roman"/>
          <w:bCs/>
          <w:kern w:val="0"/>
          <w:szCs w:val="24"/>
          <w:lang w:eastAsia="lt-LT"/>
          <w14:ligatures w14:val="none"/>
        </w:rPr>
        <w:t>Aciclovir</w:t>
      </w:r>
      <w:proofErr w:type="spellEnd"/>
      <w:r w:rsidRPr="002C5458">
        <w:rPr>
          <w:rFonts w:eastAsia="Times New Roman"/>
          <w:bCs/>
          <w:kern w:val="0"/>
          <w:szCs w:val="24"/>
          <w:lang w:eastAsia="lt-LT"/>
          <w14:ligatures w14:val="none"/>
        </w:rPr>
        <w:t xml:space="preserve"> </w:t>
      </w:r>
      <w:proofErr w:type="spellStart"/>
      <w:r w:rsidRPr="002C5458">
        <w:rPr>
          <w:rFonts w:eastAsia="Times New Roman"/>
          <w:bCs/>
          <w:kern w:val="0"/>
          <w:szCs w:val="24"/>
          <w:lang w:eastAsia="lt-LT"/>
          <w14:ligatures w14:val="none"/>
        </w:rPr>
        <w:t>Accord</w:t>
      </w:r>
      <w:proofErr w:type="spellEnd"/>
      <w:r w:rsidRPr="002C5458">
        <w:rPr>
          <w:rFonts w:eastAsia="Times New Roman"/>
          <w:bCs/>
          <w:kern w:val="0"/>
          <w:szCs w:val="24"/>
          <w:lang w:eastAsia="lt-LT"/>
          <w14:ligatures w14:val="none"/>
        </w:rPr>
        <w:t xml:space="preserve"> taip pat galima labiau praskiesti, kad skiriant infuzijos būdu </w:t>
      </w:r>
      <w:proofErr w:type="spellStart"/>
      <w:r w:rsidRPr="002C5458">
        <w:rPr>
          <w:rFonts w:eastAsia="Times New Roman"/>
          <w:bCs/>
          <w:kern w:val="0"/>
          <w:szCs w:val="24"/>
          <w:lang w:eastAsia="lt-LT"/>
          <w14:ligatures w14:val="none"/>
        </w:rPr>
        <w:t>acikloviro</w:t>
      </w:r>
      <w:proofErr w:type="spellEnd"/>
      <w:r w:rsidRPr="002C5458">
        <w:rPr>
          <w:rFonts w:eastAsia="Times New Roman"/>
          <w:bCs/>
          <w:kern w:val="0"/>
          <w:szCs w:val="24"/>
          <w:lang w:eastAsia="lt-LT"/>
          <w14:ligatures w14:val="none"/>
        </w:rPr>
        <w:t xml:space="preserve"> koncentracija nebūtų didesnė nei 5 mg/ml (0,5% m/V).</w:t>
      </w:r>
    </w:p>
    <w:p w14:paraId="6FC09B1D" w14:textId="77777777" w:rsidR="002C5458" w:rsidRPr="002C5458" w:rsidRDefault="002C5458" w:rsidP="002C5458">
      <w:pPr>
        <w:spacing w:after="0" w:line="240" w:lineRule="auto"/>
        <w:rPr>
          <w:rFonts w:eastAsia="Times New Roman"/>
          <w:bCs/>
          <w:kern w:val="0"/>
          <w:szCs w:val="24"/>
          <w:lang w:eastAsia="lt-LT"/>
          <w14:ligatures w14:val="none"/>
        </w:rPr>
      </w:pPr>
    </w:p>
    <w:p w14:paraId="4B0B9D19"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 xml:space="preserve">Reikiamą tūrį </w:t>
      </w:r>
      <w:proofErr w:type="spellStart"/>
      <w:r w:rsidRPr="002C5458">
        <w:rPr>
          <w:rFonts w:eastAsia="Times New Roman"/>
          <w:bCs/>
          <w:kern w:val="0"/>
          <w:szCs w:val="24"/>
          <w:lang w:eastAsia="lt-LT"/>
          <w14:ligatures w14:val="none"/>
        </w:rPr>
        <w:t>Aciclovir</w:t>
      </w:r>
      <w:proofErr w:type="spellEnd"/>
      <w:r w:rsidRPr="002C5458">
        <w:rPr>
          <w:rFonts w:eastAsia="Times New Roman"/>
          <w:bCs/>
          <w:kern w:val="0"/>
          <w:szCs w:val="24"/>
          <w:lang w:eastAsia="lt-LT"/>
          <w14:ligatures w14:val="none"/>
        </w:rPr>
        <w:t xml:space="preserve"> </w:t>
      </w:r>
      <w:proofErr w:type="spellStart"/>
      <w:r w:rsidRPr="002C5458">
        <w:rPr>
          <w:rFonts w:eastAsia="Times New Roman"/>
          <w:bCs/>
          <w:kern w:val="0"/>
          <w:szCs w:val="24"/>
          <w:lang w:eastAsia="lt-LT"/>
          <w14:ligatures w14:val="none"/>
        </w:rPr>
        <w:t>Accord</w:t>
      </w:r>
      <w:proofErr w:type="spellEnd"/>
      <w:r w:rsidRPr="002C5458">
        <w:rPr>
          <w:rFonts w:eastAsia="Times New Roman"/>
          <w:bCs/>
          <w:kern w:val="0"/>
          <w:szCs w:val="24"/>
          <w:lang w:eastAsia="lt-LT"/>
          <w14:ligatures w14:val="none"/>
        </w:rPr>
        <w:t xml:space="preserve"> suleiskite į pasirinktą infuzinį tirpalą taip, kaip nurodyta toliau, ir gerai pakratykite, kad tirpalas pakankamai susimaišytų.</w:t>
      </w:r>
    </w:p>
    <w:p w14:paraId="1796A1C6" w14:textId="77777777" w:rsidR="002C5458" w:rsidRPr="002C5458" w:rsidRDefault="002C5458" w:rsidP="002C5458">
      <w:pPr>
        <w:spacing w:after="0" w:line="240" w:lineRule="auto"/>
        <w:rPr>
          <w:rFonts w:eastAsia="Times New Roman"/>
          <w:bCs/>
          <w:kern w:val="0"/>
          <w:szCs w:val="24"/>
          <w:lang w:eastAsia="lt-LT"/>
          <w14:ligatures w14:val="none"/>
        </w:rPr>
      </w:pPr>
    </w:p>
    <w:p w14:paraId="08C8ECAB"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 xml:space="preserve">Skiriant vaikams ar naujagimiams, kai rekomenduojama, kad infuzinio skysčio tūris būtų minimalus, rekomenduojama skiesti taip: 4 ml tirpalo (100 mg </w:t>
      </w:r>
      <w:proofErr w:type="spellStart"/>
      <w:r w:rsidRPr="002C5458">
        <w:rPr>
          <w:rFonts w:eastAsia="Times New Roman"/>
          <w:bCs/>
          <w:kern w:val="0"/>
          <w:szCs w:val="24"/>
          <w:lang w:eastAsia="lt-LT"/>
          <w14:ligatures w14:val="none"/>
        </w:rPr>
        <w:t>acikloviro</w:t>
      </w:r>
      <w:proofErr w:type="spellEnd"/>
      <w:r w:rsidRPr="002C5458">
        <w:rPr>
          <w:rFonts w:eastAsia="Times New Roman"/>
          <w:bCs/>
          <w:kern w:val="0"/>
          <w:szCs w:val="24"/>
          <w:lang w:eastAsia="lt-LT"/>
          <w14:ligatures w14:val="none"/>
        </w:rPr>
        <w:t>) sumaišyti su 20 ml infuzinio skysčio.</w:t>
      </w:r>
    </w:p>
    <w:p w14:paraId="1F2C1764" w14:textId="77777777" w:rsidR="002C5458" w:rsidRPr="002C5458" w:rsidRDefault="002C5458" w:rsidP="002C5458">
      <w:pPr>
        <w:spacing w:after="0" w:line="240" w:lineRule="auto"/>
        <w:rPr>
          <w:rFonts w:eastAsia="Times New Roman"/>
          <w:bCs/>
          <w:kern w:val="0"/>
          <w:szCs w:val="24"/>
          <w:lang w:eastAsia="lt-LT"/>
          <w14:ligatures w14:val="none"/>
        </w:rPr>
      </w:pPr>
    </w:p>
    <w:p w14:paraId="798A24CD"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 xml:space="preserve">Skiriant suaugusiesiems, rekomenduojama, kad infuzijų maišelyje būtų 100 ml infuzinio skysčio net ir tuo atveju, jei </w:t>
      </w:r>
      <w:proofErr w:type="spellStart"/>
      <w:r w:rsidRPr="002C5458">
        <w:rPr>
          <w:rFonts w:eastAsia="Times New Roman"/>
          <w:bCs/>
          <w:kern w:val="0"/>
          <w:szCs w:val="24"/>
          <w:lang w:eastAsia="lt-LT"/>
          <w14:ligatures w14:val="none"/>
        </w:rPr>
        <w:t>acikloviro</w:t>
      </w:r>
      <w:proofErr w:type="spellEnd"/>
      <w:r w:rsidRPr="002C5458">
        <w:rPr>
          <w:rFonts w:eastAsia="Times New Roman"/>
          <w:bCs/>
          <w:kern w:val="0"/>
          <w:szCs w:val="24"/>
          <w:lang w:eastAsia="lt-LT"/>
          <w14:ligatures w14:val="none"/>
        </w:rPr>
        <w:t xml:space="preserve"> koncentracija bus gerokai mažesnė nei 0,5 % m/V. Vieną 100 ml infuzijų maišelį galima naudoti bet kokiai </w:t>
      </w:r>
      <w:proofErr w:type="spellStart"/>
      <w:r w:rsidRPr="002C5458">
        <w:rPr>
          <w:rFonts w:eastAsia="Times New Roman"/>
          <w:bCs/>
          <w:kern w:val="0"/>
          <w:szCs w:val="24"/>
          <w:lang w:eastAsia="lt-LT"/>
          <w14:ligatures w14:val="none"/>
        </w:rPr>
        <w:t>acikloviro</w:t>
      </w:r>
      <w:proofErr w:type="spellEnd"/>
      <w:r w:rsidRPr="002C5458">
        <w:rPr>
          <w:rFonts w:eastAsia="Times New Roman"/>
          <w:bCs/>
          <w:kern w:val="0"/>
          <w:szCs w:val="24"/>
          <w:lang w:eastAsia="lt-LT"/>
          <w14:ligatures w14:val="none"/>
        </w:rPr>
        <w:t xml:space="preserve"> dozei nuo 250 mg iki 500 mg (nuo 10 ml iki 20 ml tirpalo) sulašinti, tačiau jei dozė yra nuo 500 mg iki 1000 mg, būtina naudoti antrą maišelį. </w:t>
      </w:r>
    </w:p>
    <w:p w14:paraId="43B2C5A2" w14:textId="77777777" w:rsidR="002C5458" w:rsidRPr="002C5458" w:rsidRDefault="002C5458" w:rsidP="002C5458">
      <w:pPr>
        <w:spacing w:after="0" w:line="240" w:lineRule="auto"/>
        <w:rPr>
          <w:rFonts w:eastAsia="Times New Roman"/>
          <w:bCs/>
          <w:kern w:val="0"/>
          <w:szCs w:val="24"/>
          <w:lang w:eastAsia="lt-LT"/>
          <w14:ligatures w14:val="none"/>
        </w:rPr>
      </w:pPr>
    </w:p>
    <w:p w14:paraId="3C54A6C0"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 xml:space="preserve">Jei skiedžiama laikantis rekomendacijų, </w:t>
      </w:r>
      <w:proofErr w:type="spellStart"/>
      <w:r w:rsidRPr="002C5458">
        <w:rPr>
          <w:rFonts w:eastAsia="Times New Roman"/>
          <w:bCs/>
          <w:kern w:val="0"/>
          <w:szCs w:val="24"/>
          <w:lang w:eastAsia="lt-LT"/>
          <w14:ligatures w14:val="none"/>
        </w:rPr>
        <w:t>acikloviras</w:t>
      </w:r>
      <w:proofErr w:type="spellEnd"/>
      <w:r w:rsidRPr="002C5458">
        <w:rPr>
          <w:rFonts w:eastAsia="Times New Roman"/>
          <w:bCs/>
          <w:kern w:val="0"/>
          <w:szCs w:val="24"/>
          <w:lang w:eastAsia="lt-LT"/>
          <w14:ligatures w14:val="none"/>
        </w:rPr>
        <w:t xml:space="preserve"> yra suderinamas su toliau išvardytais infuziniais skysčiais ir išlieka stabilus kambario temperatūroje (žemesnėje kaip 25 </w:t>
      </w:r>
      <w:r w:rsidRPr="002C5458">
        <w:rPr>
          <w:rFonts w:eastAsia="Times New Roman"/>
          <w:bCs/>
          <w:kern w:val="0"/>
          <w:szCs w:val="24"/>
          <w:lang w:eastAsia="lt-LT"/>
          <w14:ligatures w14:val="none"/>
        </w:rPr>
        <w:sym w:font="Symbol" w:char="F0B0"/>
      </w:r>
      <w:r w:rsidRPr="002C5458">
        <w:rPr>
          <w:rFonts w:eastAsia="Times New Roman"/>
          <w:bCs/>
          <w:kern w:val="0"/>
          <w:szCs w:val="24"/>
          <w:lang w:eastAsia="lt-LT"/>
          <w14:ligatures w14:val="none"/>
        </w:rPr>
        <w:t>C) iki 24 valandų.</w:t>
      </w:r>
    </w:p>
    <w:p w14:paraId="168DF7DB" w14:textId="77777777" w:rsidR="002C5458" w:rsidRPr="002C5458" w:rsidRDefault="002C5458" w:rsidP="002C5458">
      <w:pPr>
        <w:spacing w:after="0" w:line="240" w:lineRule="auto"/>
        <w:rPr>
          <w:rFonts w:eastAsia="Times New Roman"/>
          <w:bCs/>
          <w:kern w:val="0"/>
          <w:szCs w:val="24"/>
          <w:lang w:eastAsia="lt-LT"/>
          <w14:ligatures w14:val="none"/>
        </w:rPr>
      </w:pPr>
    </w:p>
    <w:p w14:paraId="5F6A59CF"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Natrio chlorido 0,45 % m/V ir 0,9 % m/V intraveniniu infuziniu tirpalu;</w:t>
      </w:r>
    </w:p>
    <w:p w14:paraId="0E043E75"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Natrio chlorido (0,18 % m/V) ir gliukozės (4 % m/V) intraveniniu infuziniu tirpalu;</w:t>
      </w:r>
    </w:p>
    <w:p w14:paraId="53DCC354"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Natrio chlorido (0,45 % m/V) ir gliukozės (2,5 % m/V) intraveniniu infuziniu tirpalu;</w:t>
      </w:r>
    </w:p>
    <w:p w14:paraId="573E4987"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Sudėtiniu natrio laktato intraveniniu infuziniu tirpalu (</w:t>
      </w:r>
      <w:proofErr w:type="spellStart"/>
      <w:r w:rsidRPr="002C5458">
        <w:rPr>
          <w:rFonts w:eastAsia="Times New Roman"/>
          <w:bCs/>
          <w:kern w:val="0"/>
          <w:szCs w:val="24"/>
          <w:lang w:eastAsia="lt-LT"/>
          <w14:ligatures w14:val="none"/>
        </w:rPr>
        <w:t>Hartmano</w:t>
      </w:r>
      <w:proofErr w:type="spellEnd"/>
      <w:r w:rsidRPr="002C5458">
        <w:rPr>
          <w:rFonts w:eastAsia="Times New Roman"/>
          <w:bCs/>
          <w:kern w:val="0"/>
          <w:szCs w:val="24"/>
          <w:lang w:eastAsia="lt-LT"/>
          <w14:ligatures w14:val="none"/>
        </w:rPr>
        <w:t xml:space="preserve"> tirpalu).</w:t>
      </w:r>
    </w:p>
    <w:p w14:paraId="0B979BFC" w14:textId="77777777" w:rsidR="002C5458" w:rsidRPr="002C5458" w:rsidRDefault="002C5458" w:rsidP="002C5458">
      <w:pPr>
        <w:spacing w:after="0" w:line="240" w:lineRule="auto"/>
        <w:rPr>
          <w:rFonts w:eastAsia="Times New Roman"/>
          <w:bCs/>
          <w:kern w:val="0"/>
          <w:szCs w:val="24"/>
          <w:lang w:eastAsia="lt-LT"/>
          <w14:ligatures w14:val="none"/>
        </w:rPr>
      </w:pPr>
    </w:p>
    <w:p w14:paraId="5247C127"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 xml:space="preserve">Skiedžiant </w:t>
      </w:r>
      <w:proofErr w:type="spellStart"/>
      <w:r w:rsidRPr="002C5458">
        <w:rPr>
          <w:rFonts w:eastAsia="Times New Roman"/>
          <w:bCs/>
          <w:kern w:val="0"/>
          <w:szCs w:val="24"/>
          <w:lang w:eastAsia="lt-LT"/>
          <w14:ligatures w14:val="none"/>
        </w:rPr>
        <w:t>Aciclovir</w:t>
      </w:r>
      <w:proofErr w:type="spellEnd"/>
      <w:r w:rsidRPr="002C5458">
        <w:rPr>
          <w:rFonts w:eastAsia="Times New Roman"/>
          <w:bCs/>
          <w:kern w:val="0"/>
          <w:szCs w:val="24"/>
          <w:lang w:eastAsia="lt-LT"/>
          <w14:ligatures w14:val="none"/>
        </w:rPr>
        <w:t xml:space="preserve"> </w:t>
      </w:r>
      <w:proofErr w:type="spellStart"/>
      <w:r w:rsidRPr="002C5458">
        <w:rPr>
          <w:rFonts w:eastAsia="Times New Roman"/>
          <w:bCs/>
          <w:kern w:val="0"/>
          <w:szCs w:val="24"/>
          <w:lang w:eastAsia="lt-LT"/>
          <w14:ligatures w14:val="none"/>
        </w:rPr>
        <w:t>Accord</w:t>
      </w:r>
      <w:proofErr w:type="spellEnd"/>
      <w:r w:rsidRPr="002C5458">
        <w:rPr>
          <w:rFonts w:eastAsia="Times New Roman"/>
          <w:bCs/>
          <w:kern w:val="0"/>
          <w:szCs w:val="24"/>
          <w:lang w:eastAsia="lt-LT"/>
          <w14:ligatures w14:val="none"/>
        </w:rPr>
        <w:t xml:space="preserve"> pagal aukščiau pateiktą schemą, </w:t>
      </w:r>
      <w:proofErr w:type="spellStart"/>
      <w:r w:rsidRPr="002C5458">
        <w:rPr>
          <w:rFonts w:eastAsia="Times New Roman"/>
          <w:bCs/>
          <w:kern w:val="0"/>
          <w:szCs w:val="24"/>
          <w:lang w:eastAsia="lt-LT"/>
          <w14:ligatures w14:val="none"/>
        </w:rPr>
        <w:t>acikloviro</w:t>
      </w:r>
      <w:proofErr w:type="spellEnd"/>
      <w:r w:rsidRPr="002C5458">
        <w:rPr>
          <w:rFonts w:eastAsia="Times New Roman"/>
          <w:bCs/>
          <w:kern w:val="0"/>
          <w:szCs w:val="24"/>
          <w:lang w:eastAsia="lt-LT"/>
          <w14:ligatures w14:val="none"/>
        </w:rPr>
        <w:t xml:space="preserve"> koncentracija neviršija 0,5 % m/V. </w:t>
      </w:r>
    </w:p>
    <w:p w14:paraId="25C9CE42" w14:textId="77777777" w:rsidR="002C5458" w:rsidRPr="002C5458" w:rsidRDefault="002C5458" w:rsidP="002C5458">
      <w:pPr>
        <w:spacing w:after="0" w:line="240" w:lineRule="auto"/>
        <w:rPr>
          <w:rFonts w:eastAsia="Times New Roman"/>
          <w:bCs/>
          <w:kern w:val="0"/>
          <w:szCs w:val="24"/>
          <w:lang w:eastAsia="lt-LT"/>
          <w14:ligatures w14:val="none"/>
        </w:rPr>
      </w:pPr>
    </w:p>
    <w:p w14:paraId="49FA92B1"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 xml:space="preserve">Kadangi sudėtyje nėra konservantų, jį skiesti būtina visiškai </w:t>
      </w:r>
      <w:proofErr w:type="spellStart"/>
      <w:r w:rsidRPr="002C5458">
        <w:rPr>
          <w:rFonts w:eastAsia="Times New Roman"/>
          <w:bCs/>
          <w:kern w:val="0"/>
          <w:szCs w:val="24"/>
          <w:lang w:eastAsia="lt-LT"/>
          <w14:ligatures w14:val="none"/>
        </w:rPr>
        <w:t>aseptinėmis</w:t>
      </w:r>
      <w:proofErr w:type="spellEnd"/>
      <w:r w:rsidRPr="002C5458">
        <w:rPr>
          <w:rFonts w:eastAsia="Times New Roman"/>
          <w:bCs/>
          <w:kern w:val="0"/>
          <w:szCs w:val="24"/>
          <w:lang w:eastAsia="lt-LT"/>
          <w14:ligatures w14:val="none"/>
        </w:rPr>
        <w:t xml:space="preserve"> sąlygomis ir prieš pat vartojimą, o nesuvartotą tirpalą būtina sunaikinti.</w:t>
      </w:r>
    </w:p>
    <w:p w14:paraId="2CDA6C8A" w14:textId="77777777" w:rsidR="002C5458" w:rsidRPr="002C5458" w:rsidRDefault="002C5458" w:rsidP="002C5458">
      <w:pPr>
        <w:spacing w:after="0" w:line="240" w:lineRule="auto"/>
        <w:rPr>
          <w:rFonts w:eastAsia="Times New Roman"/>
          <w:bCs/>
          <w:kern w:val="0"/>
          <w:szCs w:val="24"/>
          <w:lang w:eastAsia="lt-LT"/>
          <w14:ligatures w14:val="none"/>
        </w:rPr>
      </w:pPr>
    </w:p>
    <w:p w14:paraId="5282B49C"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 xml:space="preserve">Jei prieš infuziją ar jos metu atsiranda bet koks tirpalo </w:t>
      </w:r>
      <w:proofErr w:type="spellStart"/>
      <w:r w:rsidRPr="002C5458">
        <w:rPr>
          <w:rFonts w:eastAsia="Times New Roman"/>
          <w:bCs/>
          <w:kern w:val="0"/>
          <w:szCs w:val="24"/>
          <w:lang w:eastAsia="lt-LT"/>
          <w14:ligatures w14:val="none"/>
        </w:rPr>
        <w:t>drumstumas</w:t>
      </w:r>
      <w:proofErr w:type="spellEnd"/>
      <w:r w:rsidRPr="002C5458">
        <w:rPr>
          <w:rFonts w:eastAsia="Times New Roman"/>
          <w:bCs/>
          <w:kern w:val="0"/>
          <w:szCs w:val="24"/>
          <w:lang w:eastAsia="lt-LT"/>
          <w14:ligatures w14:val="none"/>
        </w:rPr>
        <w:t xml:space="preserve"> arba kristalų, vaistinį preparatą būtina sunaikinti.</w:t>
      </w:r>
    </w:p>
    <w:p w14:paraId="7B57B3A3" w14:textId="77777777" w:rsidR="002C5458" w:rsidRPr="002C5458" w:rsidRDefault="002C5458" w:rsidP="002C5458">
      <w:pPr>
        <w:spacing w:after="0" w:line="240" w:lineRule="auto"/>
        <w:rPr>
          <w:rFonts w:eastAsia="Times New Roman"/>
          <w:bCs/>
          <w:kern w:val="0"/>
          <w:szCs w:val="24"/>
          <w:lang w:eastAsia="lt-LT"/>
          <w14:ligatures w14:val="none"/>
        </w:rPr>
      </w:pPr>
    </w:p>
    <w:p w14:paraId="6E9374CA" w14:textId="77777777" w:rsidR="002C5458" w:rsidRPr="002C5458" w:rsidRDefault="002C5458" w:rsidP="002C5458">
      <w:pPr>
        <w:spacing w:after="0" w:line="240" w:lineRule="auto"/>
        <w:rPr>
          <w:rFonts w:eastAsia="Times New Roman"/>
          <w:bCs/>
          <w:kern w:val="0"/>
          <w:szCs w:val="24"/>
          <w:lang w:eastAsia="lt-LT"/>
          <w14:ligatures w14:val="none"/>
        </w:rPr>
      </w:pPr>
      <w:r w:rsidRPr="002C5458">
        <w:rPr>
          <w:rFonts w:eastAsia="Times New Roman"/>
          <w:bCs/>
          <w:kern w:val="0"/>
          <w:szCs w:val="24"/>
          <w:lang w:eastAsia="lt-LT"/>
          <w14:ligatures w14:val="none"/>
        </w:rPr>
        <w:t xml:space="preserve">Įrodytas suderinamumas su polipropileno (PP) švirkštais, ne </w:t>
      </w:r>
      <w:proofErr w:type="spellStart"/>
      <w:r w:rsidRPr="002C5458">
        <w:rPr>
          <w:rFonts w:eastAsia="Times New Roman"/>
          <w:bCs/>
          <w:kern w:val="0"/>
          <w:szCs w:val="24"/>
          <w:lang w:eastAsia="lt-LT"/>
          <w14:ligatures w14:val="none"/>
        </w:rPr>
        <w:t>polivinilchlorido</w:t>
      </w:r>
      <w:proofErr w:type="spellEnd"/>
      <w:r w:rsidRPr="002C5458">
        <w:rPr>
          <w:rFonts w:eastAsia="Times New Roman"/>
          <w:bCs/>
          <w:kern w:val="0"/>
          <w:szCs w:val="24"/>
          <w:lang w:eastAsia="lt-LT"/>
          <w14:ligatures w14:val="none"/>
        </w:rPr>
        <w:t xml:space="preserve"> (PVC) </w:t>
      </w:r>
      <w:proofErr w:type="spellStart"/>
      <w:r w:rsidRPr="002C5458">
        <w:rPr>
          <w:rFonts w:eastAsia="Times New Roman"/>
          <w:bCs/>
          <w:kern w:val="0"/>
          <w:szCs w:val="24"/>
          <w:lang w:eastAsia="lt-LT"/>
          <w14:ligatures w14:val="none"/>
        </w:rPr>
        <w:t>i.v</w:t>
      </w:r>
      <w:proofErr w:type="spellEnd"/>
      <w:r w:rsidRPr="002C5458">
        <w:rPr>
          <w:rFonts w:eastAsia="Times New Roman"/>
          <w:bCs/>
          <w:kern w:val="0"/>
          <w:szCs w:val="24"/>
          <w:lang w:eastAsia="lt-LT"/>
          <w14:ligatures w14:val="none"/>
        </w:rPr>
        <w:t xml:space="preserve">. leidimo rinkiniais ir ne </w:t>
      </w:r>
      <w:proofErr w:type="spellStart"/>
      <w:r w:rsidRPr="002C5458">
        <w:rPr>
          <w:rFonts w:eastAsia="Times New Roman"/>
          <w:bCs/>
          <w:kern w:val="0"/>
          <w:szCs w:val="24"/>
          <w:lang w:eastAsia="lt-LT"/>
          <w14:ligatures w14:val="none"/>
        </w:rPr>
        <w:t>polivinilchlorido</w:t>
      </w:r>
      <w:proofErr w:type="spellEnd"/>
      <w:r w:rsidRPr="002C5458">
        <w:rPr>
          <w:rFonts w:eastAsia="Times New Roman"/>
          <w:bCs/>
          <w:kern w:val="0"/>
          <w:szCs w:val="24"/>
          <w:lang w:eastAsia="lt-LT"/>
          <w14:ligatures w14:val="none"/>
        </w:rPr>
        <w:t xml:space="preserve"> (PVC) infuziniais maišeliais.</w:t>
      </w:r>
    </w:p>
    <w:p w14:paraId="3C5F963B"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3DB5083F"/>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2" w15:restartNumberingAfterBreak="0">
    <w:nsid w:val="527359C1"/>
    <w:multiLevelType w:val="hybridMultilevel"/>
    <w:tmpl w:val="F598925E"/>
    <w:lvl w:ilvl="0" w:tplc="940C3C36">
      <w:start w:val="1"/>
      <w:numFmt w:val="bullet"/>
      <w:lvlText w:val=""/>
      <w:lvlJc w:val="left"/>
      <w:pPr>
        <w:tabs>
          <w:tab w:val="num" w:pos="644"/>
        </w:tabs>
        <w:ind w:left="624" w:hanging="34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C413E9E"/>
    <w:multiLevelType w:val="hybridMultilevel"/>
    <w:tmpl w:val="BF547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1028358">
    <w:abstractNumId w:val="2"/>
  </w:num>
  <w:num w:numId="2" w16cid:durableId="65274815">
    <w:abstractNumId w:val="1"/>
  </w:num>
  <w:num w:numId="3" w16cid:durableId="654186246">
    <w:abstractNumId w:val="0"/>
    <w:lvlOverride w:ilvl="0">
      <w:lvl w:ilvl="0">
        <w:start w:val="1"/>
        <w:numFmt w:val="bullet"/>
        <w:lvlText w:val="-"/>
        <w:lvlJc w:val="left"/>
        <w:pPr>
          <w:ind w:left="360" w:hanging="360"/>
        </w:pPr>
      </w:lvl>
    </w:lvlOverride>
  </w:num>
  <w:num w:numId="4" w16cid:durableId="1344936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458"/>
    <w:rsid w:val="00222FED"/>
    <w:rsid w:val="002C5458"/>
    <w:rsid w:val="005F173E"/>
    <w:rsid w:val="008B3AD4"/>
    <w:rsid w:val="00984A0A"/>
    <w:rsid w:val="00B07EA2"/>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AD247"/>
  <w15:chartTrackingRefBased/>
  <w15:docId w15:val="{1E0C3F20-44B4-42E7-8525-B777BECDC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C54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C54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C545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C545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C5458"/>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2C5458"/>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C5458"/>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2C5458"/>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C5458"/>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C545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C545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C5458"/>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C5458"/>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C5458"/>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2C5458"/>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C5458"/>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C5458"/>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C5458"/>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C54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C545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C545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C5458"/>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C545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C5458"/>
    <w:rPr>
      <w:i/>
      <w:iCs/>
      <w:color w:val="404040" w:themeColor="text1" w:themeTint="BF"/>
    </w:rPr>
  </w:style>
  <w:style w:type="paragraph" w:styleId="Sraopastraipa">
    <w:name w:val="List Paragraph"/>
    <w:basedOn w:val="prastasis"/>
    <w:uiPriority w:val="34"/>
    <w:qFormat/>
    <w:rsid w:val="002C5458"/>
    <w:pPr>
      <w:ind w:left="720"/>
      <w:contextualSpacing/>
    </w:pPr>
  </w:style>
  <w:style w:type="character" w:styleId="Rykuspabraukimas">
    <w:name w:val="Intense Emphasis"/>
    <w:basedOn w:val="Numatytasispastraiposriftas"/>
    <w:uiPriority w:val="21"/>
    <w:qFormat/>
    <w:rsid w:val="002C5458"/>
    <w:rPr>
      <w:i/>
      <w:iCs/>
      <w:color w:val="0F4761" w:themeColor="accent1" w:themeShade="BF"/>
    </w:rPr>
  </w:style>
  <w:style w:type="paragraph" w:styleId="Iskirtacitata">
    <w:name w:val="Intense Quote"/>
    <w:basedOn w:val="prastasis"/>
    <w:next w:val="prastasis"/>
    <w:link w:val="IskirtacitataDiagrama"/>
    <w:uiPriority w:val="30"/>
    <w:qFormat/>
    <w:rsid w:val="002C54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C5458"/>
    <w:rPr>
      <w:i/>
      <w:iCs/>
      <w:color w:val="0F4761" w:themeColor="accent1" w:themeShade="BF"/>
    </w:rPr>
  </w:style>
  <w:style w:type="character" w:styleId="Rykinuoroda">
    <w:name w:val="Intense Reference"/>
    <w:basedOn w:val="Numatytasispastraiposriftas"/>
    <w:uiPriority w:val="32"/>
    <w:qFormat/>
    <w:rsid w:val="002C54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9535</Words>
  <Characters>5435</Characters>
  <Application>Microsoft Office Word</Application>
  <DocSecurity>0</DocSecurity>
  <Lines>45</Lines>
  <Paragraphs>29</Paragraphs>
  <ScaleCrop>false</ScaleCrop>
  <Company/>
  <LinksUpToDate>false</LinksUpToDate>
  <CharactersWithSpaces>14941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2026-09-16T06:38:00Z</dcterms:created>
  <dcterms:modified xsi:type="dcterms:W3CDTF">2026-09-16T06:39:00Z</dcterms:modified>
</cp:coreProperties>
</file>