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16E45" w14:textId="77777777" w:rsidR="00DF2A7F" w:rsidRPr="00595685" w:rsidRDefault="00DF2A7F">
      <w:pPr>
        <w:jc w:val="center"/>
        <w:outlineLvl w:val="0"/>
        <w:rPr>
          <w:rFonts w:cs="Times New Roman"/>
          <w:b/>
          <w:bCs/>
          <w:sz w:val="22"/>
          <w:szCs w:val="22"/>
          <w:lang w:val="lt-LT"/>
        </w:rPr>
      </w:pPr>
    </w:p>
    <w:p w14:paraId="60900017" w14:textId="77777777" w:rsidR="00AF666C" w:rsidRPr="00595685" w:rsidRDefault="00AF666C">
      <w:pPr>
        <w:jc w:val="center"/>
        <w:outlineLvl w:val="0"/>
        <w:rPr>
          <w:rFonts w:cs="Times New Roman"/>
          <w:b/>
          <w:bCs/>
          <w:sz w:val="22"/>
          <w:szCs w:val="22"/>
          <w:lang w:val="lt-LT"/>
        </w:rPr>
      </w:pPr>
    </w:p>
    <w:p w14:paraId="0F6066F2" w14:textId="77777777" w:rsidR="00AF666C" w:rsidRPr="00595685" w:rsidRDefault="00AF666C">
      <w:pPr>
        <w:jc w:val="center"/>
        <w:outlineLvl w:val="0"/>
        <w:rPr>
          <w:rFonts w:cs="Times New Roman"/>
          <w:b/>
          <w:bCs/>
          <w:sz w:val="22"/>
          <w:szCs w:val="22"/>
          <w:lang w:val="lt-LT"/>
        </w:rPr>
      </w:pPr>
    </w:p>
    <w:p w14:paraId="005A1DAC" w14:textId="77777777" w:rsidR="00AF666C" w:rsidRPr="00595685" w:rsidRDefault="00AF666C">
      <w:pPr>
        <w:jc w:val="center"/>
        <w:outlineLvl w:val="0"/>
        <w:rPr>
          <w:rFonts w:cs="Times New Roman"/>
          <w:b/>
          <w:bCs/>
          <w:sz w:val="22"/>
          <w:szCs w:val="22"/>
          <w:lang w:val="lt-LT"/>
        </w:rPr>
      </w:pPr>
    </w:p>
    <w:p w14:paraId="1C30F51A" w14:textId="77777777" w:rsidR="00AF666C" w:rsidRPr="00595685" w:rsidRDefault="00AF666C">
      <w:pPr>
        <w:jc w:val="center"/>
        <w:outlineLvl w:val="0"/>
        <w:rPr>
          <w:rFonts w:cs="Times New Roman"/>
          <w:b/>
          <w:bCs/>
          <w:sz w:val="22"/>
          <w:szCs w:val="22"/>
          <w:lang w:val="lt-LT"/>
        </w:rPr>
      </w:pPr>
    </w:p>
    <w:p w14:paraId="1D37A0F8" w14:textId="77777777" w:rsidR="00AF666C" w:rsidRPr="00595685" w:rsidRDefault="00AF666C">
      <w:pPr>
        <w:jc w:val="center"/>
        <w:outlineLvl w:val="0"/>
        <w:rPr>
          <w:rFonts w:cs="Times New Roman"/>
          <w:b/>
          <w:bCs/>
          <w:sz w:val="22"/>
          <w:szCs w:val="22"/>
          <w:lang w:val="lt-LT"/>
        </w:rPr>
      </w:pPr>
    </w:p>
    <w:p w14:paraId="7A2706A2" w14:textId="77777777" w:rsidR="00AF666C" w:rsidRPr="00595685" w:rsidRDefault="00AF666C">
      <w:pPr>
        <w:jc w:val="center"/>
        <w:outlineLvl w:val="0"/>
        <w:rPr>
          <w:rFonts w:cs="Times New Roman"/>
          <w:b/>
          <w:bCs/>
          <w:sz w:val="22"/>
          <w:szCs w:val="22"/>
          <w:lang w:val="lt-LT"/>
        </w:rPr>
      </w:pPr>
    </w:p>
    <w:p w14:paraId="46366C10" w14:textId="77777777" w:rsidR="00AF666C" w:rsidRPr="00595685" w:rsidRDefault="00AF666C">
      <w:pPr>
        <w:jc w:val="center"/>
        <w:outlineLvl w:val="0"/>
        <w:rPr>
          <w:rFonts w:cs="Times New Roman"/>
          <w:b/>
          <w:bCs/>
          <w:sz w:val="22"/>
          <w:szCs w:val="22"/>
          <w:lang w:val="lt-LT"/>
        </w:rPr>
      </w:pPr>
    </w:p>
    <w:p w14:paraId="30DC7B5A" w14:textId="77777777" w:rsidR="00AF666C" w:rsidRPr="00595685" w:rsidRDefault="00AF666C">
      <w:pPr>
        <w:jc w:val="center"/>
        <w:outlineLvl w:val="0"/>
        <w:rPr>
          <w:rFonts w:cs="Times New Roman"/>
          <w:b/>
          <w:bCs/>
          <w:sz w:val="22"/>
          <w:szCs w:val="22"/>
          <w:lang w:val="lt-LT"/>
        </w:rPr>
      </w:pPr>
    </w:p>
    <w:p w14:paraId="157507DC" w14:textId="77777777" w:rsidR="00AF666C" w:rsidRPr="00595685" w:rsidRDefault="00AF666C">
      <w:pPr>
        <w:jc w:val="center"/>
        <w:outlineLvl w:val="0"/>
        <w:rPr>
          <w:rFonts w:cs="Times New Roman"/>
          <w:b/>
          <w:bCs/>
          <w:sz w:val="22"/>
          <w:szCs w:val="22"/>
          <w:lang w:val="lt-LT"/>
        </w:rPr>
      </w:pPr>
    </w:p>
    <w:p w14:paraId="45BB466F" w14:textId="77777777" w:rsidR="00AF666C" w:rsidRPr="00595685" w:rsidRDefault="00AF666C">
      <w:pPr>
        <w:jc w:val="center"/>
        <w:outlineLvl w:val="0"/>
        <w:rPr>
          <w:rFonts w:cs="Times New Roman"/>
          <w:b/>
          <w:bCs/>
          <w:sz w:val="22"/>
          <w:szCs w:val="22"/>
          <w:lang w:val="lt-LT"/>
        </w:rPr>
      </w:pPr>
    </w:p>
    <w:p w14:paraId="3C89DD0D" w14:textId="77777777" w:rsidR="00AF666C" w:rsidRPr="00595685" w:rsidRDefault="00AF666C">
      <w:pPr>
        <w:jc w:val="center"/>
        <w:outlineLvl w:val="0"/>
        <w:rPr>
          <w:rFonts w:cs="Times New Roman"/>
          <w:b/>
          <w:bCs/>
          <w:sz w:val="22"/>
          <w:szCs w:val="22"/>
          <w:lang w:val="lt-LT"/>
        </w:rPr>
      </w:pPr>
    </w:p>
    <w:p w14:paraId="0FF21591" w14:textId="77777777" w:rsidR="00AF666C" w:rsidRPr="00595685" w:rsidRDefault="00AF666C">
      <w:pPr>
        <w:jc w:val="center"/>
        <w:outlineLvl w:val="0"/>
        <w:rPr>
          <w:rFonts w:cs="Times New Roman"/>
          <w:b/>
          <w:bCs/>
          <w:sz w:val="22"/>
          <w:szCs w:val="22"/>
          <w:lang w:val="lt-LT"/>
        </w:rPr>
      </w:pPr>
    </w:p>
    <w:p w14:paraId="553206FC" w14:textId="77777777" w:rsidR="00AF666C" w:rsidRPr="00595685" w:rsidRDefault="00AF666C">
      <w:pPr>
        <w:jc w:val="center"/>
        <w:outlineLvl w:val="0"/>
        <w:rPr>
          <w:rFonts w:cs="Times New Roman"/>
          <w:b/>
          <w:bCs/>
          <w:sz w:val="22"/>
          <w:szCs w:val="22"/>
          <w:lang w:val="lt-LT"/>
        </w:rPr>
      </w:pPr>
    </w:p>
    <w:p w14:paraId="7B42CAEF" w14:textId="77777777" w:rsidR="00AF666C" w:rsidRPr="00595685" w:rsidRDefault="00AF666C">
      <w:pPr>
        <w:jc w:val="center"/>
        <w:outlineLvl w:val="0"/>
        <w:rPr>
          <w:rFonts w:cs="Times New Roman"/>
          <w:b/>
          <w:bCs/>
          <w:sz w:val="22"/>
          <w:szCs w:val="22"/>
          <w:lang w:val="lt-LT"/>
        </w:rPr>
      </w:pPr>
    </w:p>
    <w:p w14:paraId="4C70276A" w14:textId="77777777" w:rsidR="00AF666C" w:rsidRPr="00595685" w:rsidRDefault="00AF666C">
      <w:pPr>
        <w:jc w:val="center"/>
        <w:outlineLvl w:val="0"/>
        <w:rPr>
          <w:rFonts w:cs="Times New Roman"/>
          <w:b/>
          <w:bCs/>
          <w:sz w:val="22"/>
          <w:szCs w:val="22"/>
          <w:lang w:val="lt-LT"/>
        </w:rPr>
      </w:pPr>
    </w:p>
    <w:p w14:paraId="05A4D944" w14:textId="77777777" w:rsidR="00AF666C" w:rsidRPr="00595685" w:rsidRDefault="00AF666C">
      <w:pPr>
        <w:jc w:val="center"/>
        <w:outlineLvl w:val="0"/>
        <w:rPr>
          <w:rFonts w:cs="Times New Roman"/>
          <w:b/>
          <w:bCs/>
          <w:sz w:val="22"/>
          <w:szCs w:val="22"/>
          <w:lang w:val="lt-LT"/>
        </w:rPr>
      </w:pPr>
    </w:p>
    <w:p w14:paraId="202FAB52" w14:textId="77777777" w:rsidR="00AF666C" w:rsidRPr="00595685" w:rsidRDefault="00AF666C">
      <w:pPr>
        <w:jc w:val="center"/>
        <w:outlineLvl w:val="0"/>
        <w:rPr>
          <w:rFonts w:cs="Times New Roman"/>
          <w:b/>
          <w:bCs/>
          <w:sz w:val="22"/>
          <w:szCs w:val="22"/>
          <w:lang w:val="lt-LT"/>
        </w:rPr>
      </w:pPr>
    </w:p>
    <w:p w14:paraId="5FCC234E" w14:textId="77777777" w:rsidR="00AF666C" w:rsidRPr="00595685" w:rsidRDefault="00AF666C">
      <w:pPr>
        <w:jc w:val="center"/>
        <w:outlineLvl w:val="0"/>
        <w:rPr>
          <w:rFonts w:cs="Times New Roman"/>
          <w:b/>
          <w:bCs/>
          <w:sz w:val="22"/>
          <w:szCs w:val="22"/>
          <w:lang w:val="lt-LT"/>
        </w:rPr>
      </w:pPr>
    </w:p>
    <w:p w14:paraId="35736238" w14:textId="77777777" w:rsidR="00AF666C" w:rsidRPr="00595685" w:rsidRDefault="00AF666C">
      <w:pPr>
        <w:jc w:val="center"/>
        <w:outlineLvl w:val="0"/>
        <w:rPr>
          <w:rFonts w:cs="Times New Roman"/>
          <w:b/>
          <w:bCs/>
          <w:sz w:val="22"/>
          <w:szCs w:val="22"/>
          <w:lang w:val="lt-LT"/>
        </w:rPr>
      </w:pPr>
    </w:p>
    <w:p w14:paraId="268BD3FD" w14:textId="77777777" w:rsidR="00AF666C" w:rsidRPr="00595685" w:rsidRDefault="00AF666C">
      <w:pPr>
        <w:jc w:val="center"/>
        <w:outlineLvl w:val="0"/>
        <w:rPr>
          <w:rFonts w:cs="Times New Roman"/>
          <w:b/>
          <w:bCs/>
          <w:sz w:val="22"/>
          <w:szCs w:val="22"/>
          <w:lang w:val="lt-LT"/>
        </w:rPr>
      </w:pPr>
    </w:p>
    <w:p w14:paraId="5D505BFD" w14:textId="77777777" w:rsidR="00AF666C" w:rsidRPr="00595685" w:rsidRDefault="00AF666C">
      <w:pPr>
        <w:jc w:val="center"/>
        <w:outlineLvl w:val="0"/>
        <w:rPr>
          <w:rFonts w:cs="Times New Roman"/>
          <w:b/>
          <w:bCs/>
          <w:sz w:val="22"/>
          <w:szCs w:val="22"/>
          <w:lang w:val="lt-LT"/>
        </w:rPr>
      </w:pPr>
    </w:p>
    <w:p w14:paraId="6EE5D2E6" w14:textId="77777777" w:rsidR="00AF666C" w:rsidRPr="00595685" w:rsidRDefault="00AF666C">
      <w:pPr>
        <w:jc w:val="center"/>
        <w:outlineLvl w:val="0"/>
        <w:rPr>
          <w:rFonts w:cs="Times New Roman"/>
          <w:b/>
          <w:bCs/>
          <w:sz w:val="22"/>
          <w:szCs w:val="22"/>
          <w:lang w:val="lt-LT"/>
        </w:rPr>
      </w:pPr>
    </w:p>
    <w:p w14:paraId="01D8A12B" w14:textId="77777777" w:rsidR="00DF2A7F" w:rsidRPr="00595685" w:rsidRDefault="00593C47">
      <w:pPr>
        <w:jc w:val="center"/>
        <w:outlineLvl w:val="0"/>
        <w:rPr>
          <w:rFonts w:cs="Times New Roman"/>
          <w:sz w:val="22"/>
          <w:szCs w:val="22"/>
          <w:lang w:val="lt-LT"/>
        </w:rPr>
      </w:pPr>
      <w:r w:rsidRPr="00595685">
        <w:rPr>
          <w:rFonts w:cs="Times New Roman"/>
          <w:b/>
          <w:bCs/>
          <w:sz w:val="22"/>
          <w:szCs w:val="22"/>
          <w:lang w:val="lt-LT"/>
        </w:rPr>
        <w:t>A. ŽENKLINIMAS</w:t>
      </w:r>
    </w:p>
    <w:p w14:paraId="6EAB9967" w14:textId="77777777" w:rsidR="00DF2A7F" w:rsidRPr="00595685" w:rsidRDefault="00593C47">
      <w:pPr>
        <w:shd w:val="clear" w:color="auto" w:fill="FFFFFF"/>
        <w:rPr>
          <w:rFonts w:cs="Times New Roman"/>
          <w:sz w:val="22"/>
          <w:szCs w:val="22"/>
          <w:lang w:val="lt-LT"/>
        </w:rPr>
      </w:pPr>
      <w:r w:rsidRPr="00595685">
        <w:rPr>
          <w:rFonts w:cs="Times New Roman"/>
          <w:sz w:val="22"/>
          <w:szCs w:val="22"/>
          <w:lang w:val="lt-LT"/>
        </w:rPr>
        <w:br w:type="page"/>
      </w:r>
    </w:p>
    <w:p w14:paraId="4828F9C2" w14:textId="77777777" w:rsidR="00DF2A7F" w:rsidRPr="00595685" w:rsidRDefault="00593C47">
      <w:pPr>
        <w:pBdr>
          <w:top w:val="single" w:sz="4" w:space="1" w:color="00000A"/>
          <w:left w:val="single" w:sz="4" w:space="4" w:color="00000A"/>
          <w:bottom w:val="single" w:sz="4" w:space="1" w:color="00000A"/>
          <w:right w:val="single" w:sz="4" w:space="4" w:color="00000A"/>
        </w:pBdr>
        <w:rPr>
          <w:rFonts w:cs="Times New Roman"/>
          <w:sz w:val="22"/>
          <w:szCs w:val="22"/>
          <w:lang w:val="lt-LT"/>
        </w:rPr>
      </w:pPr>
      <w:r w:rsidRPr="00595685">
        <w:rPr>
          <w:rFonts w:cs="Times New Roman"/>
          <w:b/>
          <w:bCs/>
          <w:sz w:val="22"/>
          <w:szCs w:val="22"/>
          <w:lang w:val="lt-LT"/>
        </w:rPr>
        <w:lastRenderedPageBreak/>
        <w:t>INFORMACIJA ANT IŠORINĖS PAKUOTĖS</w:t>
      </w:r>
    </w:p>
    <w:p w14:paraId="67026343" w14:textId="77777777" w:rsidR="00DF2A7F" w:rsidRPr="00595685" w:rsidRDefault="00DF2A7F">
      <w:pPr>
        <w:pBdr>
          <w:top w:val="single" w:sz="4" w:space="1" w:color="00000A"/>
          <w:left w:val="single" w:sz="4" w:space="4" w:color="00000A"/>
          <w:bottom w:val="single" w:sz="4" w:space="1" w:color="00000A"/>
          <w:right w:val="single" w:sz="4" w:space="4" w:color="00000A"/>
        </w:pBdr>
        <w:ind w:left="567" w:hanging="567"/>
        <w:rPr>
          <w:rFonts w:cs="Times New Roman"/>
          <w:sz w:val="22"/>
          <w:szCs w:val="22"/>
          <w:lang w:val="lt-LT"/>
        </w:rPr>
      </w:pPr>
    </w:p>
    <w:p w14:paraId="61A6EEBC" w14:textId="77777777" w:rsidR="00DF2A7F" w:rsidRPr="00595685" w:rsidRDefault="00593C47">
      <w:pPr>
        <w:pBdr>
          <w:top w:val="single" w:sz="4" w:space="1" w:color="00000A"/>
          <w:left w:val="single" w:sz="4" w:space="4" w:color="00000A"/>
          <w:bottom w:val="single" w:sz="4" w:space="1" w:color="00000A"/>
          <w:right w:val="single" w:sz="4" w:space="4" w:color="00000A"/>
        </w:pBdr>
        <w:rPr>
          <w:rFonts w:cs="Times New Roman"/>
          <w:sz w:val="22"/>
          <w:szCs w:val="22"/>
          <w:lang w:val="lt-LT"/>
        </w:rPr>
      </w:pPr>
      <w:r w:rsidRPr="00595685">
        <w:rPr>
          <w:rFonts w:cs="Times New Roman"/>
          <w:b/>
          <w:bCs/>
          <w:sz w:val="22"/>
          <w:szCs w:val="22"/>
          <w:lang w:val="lt-LT"/>
        </w:rPr>
        <w:t>KARTONO DĖŽUTĖ</w:t>
      </w:r>
    </w:p>
    <w:p w14:paraId="5C2183A1" w14:textId="77777777" w:rsidR="00DF2A7F" w:rsidRPr="00595685" w:rsidRDefault="00DF2A7F">
      <w:pPr>
        <w:rPr>
          <w:rFonts w:cs="Times New Roman"/>
          <w:sz w:val="22"/>
          <w:szCs w:val="22"/>
          <w:lang w:val="lt-LT"/>
        </w:rPr>
      </w:pPr>
    </w:p>
    <w:p w14:paraId="0CC38F75" w14:textId="77777777" w:rsidR="00DF2A7F" w:rsidRPr="00595685" w:rsidRDefault="00DF2A7F">
      <w:pPr>
        <w:rPr>
          <w:rFonts w:cs="Times New Roman"/>
          <w:sz w:val="22"/>
          <w:szCs w:val="22"/>
          <w:lang w:val="lt-LT"/>
        </w:rPr>
      </w:pPr>
    </w:p>
    <w:p w14:paraId="4563386C"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w:t>
      </w:r>
      <w:r w:rsidRPr="00595685">
        <w:rPr>
          <w:rFonts w:cs="Times New Roman"/>
          <w:b/>
          <w:bCs/>
          <w:sz w:val="22"/>
          <w:szCs w:val="22"/>
          <w:lang w:val="lt-LT"/>
        </w:rPr>
        <w:tab/>
        <w:t>VAISTINIO PREPARATO PAVADINIMAS</w:t>
      </w:r>
    </w:p>
    <w:p w14:paraId="0A785490" w14:textId="77777777" w:rsidR="00DF2A7F" w:rsidRPr="00595685" w:rsidRDefault="00DF2A7F">
      <w:pPr>
        <w:rPr>
          <w:rFonts w:cs="Times New Roman"/>
          <w:sz w:val="22"/>
          <w:szCs w:val="22"/>
          <w:lang w:val="lt-LT"/>
        </w:rPr>
      </w:pPr>
    </w:p>
    <w:p w14:paraId="4550DD2C" w14:textId="77777777" w:rsidR="00DF2A7F" w:rsidRPr="00595685" w:rsidRDefault="00593C47">
      <w:pPr>
        <w:ind w:left="567" w:hanging="567"/>
        <w:rPr>
          <w:rFonts w:cs="Times New Roman"/>
          <w:sz w:val="22"/>
          <w:szCs w:val="22"/>
          <w:lang w:val="lt-LT"/>
        </w:rPr>
      </w:pPr>
      <w:proofErr w:type="spellStart"/>
      <w:r w:rsidRPr="00595685">
        <w:rPr>
          <w:rFonts w:cs="Times New Roman"/>
          <w:sz w:val="22"/>
          <w:szCs w:val="22"/>
          <w:lang w:val="lt-LT"/>
        </w:rPr>
        <w:t>Motilium</w:t>
      </w:r>
      <w:proofErr w:type="spellEnd"/>
      <w:r w:rsidRPr="00595685">
        <w:rPr>
          <w:rFonts w:cs="Times New Roman"/>
          <w:sz w:val="22"/>
          <w:szCs w:val="22"/>
          <w:lang w:val="lt-LT"/>
        </w:rPr>
        <w:t xml:space="preserve"> 10</w:t>
      </w:r>
      <w:r w:rsidRPr="00595685">
        <w:rPr>
          <w:rFonts w:cs="Times New Roman"/>
          <w:sz w:val="22"/>
          <w:szCs w:val="22"/>
          <w:lang w:val="lt-LT" w:eastAsia="lt-LT"/>
        </w:rPr>
        <w:t> </w:t>
      </w:r>
      <w:r w:rsidRPr="00595685">
        <w:rPr>
          <w:rFonts w:cs="Times New Roman"/>
          <w:sz w:val="22"/>
          <w:szCs w:val="22"/>
          <w:lang w:val="lt-LT"/>
        </w:rPr>
        <w:t>mg plėvele dengtos tabletės</w:t>
      </w:r>
    </w:p>
    <w:p w14:paraId="4A41B80D" w14:textId="77777777" w:rsidR="00DF2A7F" w:rsidRPr="00595685" w:rsidRDefault="00593C47">
      <w:pPr>
        <w:rPr>
          <w:rFonts w:cs="Times New Roman"/>
          <w:sz w:val="22"/>
          <w:szCs w:val="22"/>
          <w:lang w:val="lt-LT"/>
        </w:rPr>
      </w:pPr>
      <w:proofErr w:type="spellStart"/>
      <w:r w:rsidRPr="00595685">
        <w:rPr>
          <w:rFonts w:cs="Times New Roman"/>
          <w:sz w:val="22"/>
          <w:szCs w:val="22"/>
          <w:lang w:val="lt-LT"/>
        </w:rPr>
        <w:t>Domperidonas</w:t>
      </w:r>
      <w:proofErr w:type="spellEnd"/>
    </w:p>
    <w:p w14:paraId="563EA71C" w14:textId="77777777" w:rsidR="00DF2A7F" w:rsidRPr="00595685" w:rsidRDefault="00DF2A7F">
      <w:pPr>
        <w:rPr>
          <w:rFonts w:cs="Times New Roman"/>
          <w:sz w:val="22"/>
          <w:szCs w:val="22"/>
          <w:lang w:val="lt-LT"/>
        </w:rPr>
      </w:pPr>
    </w:p>
    <w:p w14:paraId="3C9DB596" w14:textId="77777777" w:rsidR="00DF2A7F" w:rsidRPr="00595685" w:rsidRDefault="00DF2A7F">
      <w:pPr>
        <w:rPr>
          <w:rFonts w:cs="Times New Roman"/>
          <w:sz w:val="22"/>
          <w:szCs w:val="22"/>
          <w:lang w:val="lt-LT"/>
        </w:rPr>
      </w:pPr>
    </w:p>
    <w:p w14:paraId="094C2239"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2.</w:t>
      </w:r>
      <w:r w:rsidRPr="00595685">
        <w:rPr>
          <w:rFonts w:cs="Times New Roman"/>
          <w:b/>
          <w:bCs/>
          <w:sz w:val="22"/>
          <w:szCs w:val="22"/>
          <w:lang w:val="lt-LT"/>
        </w:rPr>
        <w:tab/>
        <w:t>VEIKLIOJI MEDŽIAGA IR JOS KIEKIS</w:t>
      </w:r>
    </w:p>
    <w:p w14:paraId="48C9994E" w14:textId="77777777" w:rsidR="00DF2A7F" w:rsidRPr="00595685" w:rsidRDefault="00DF2A7F">
      <w:pPr>
        <w:rPr>
          <w:rFonts w:cs="Times New Roman"/>
          <w:sz w:val="22"/>
          <w:szCs w:val="22"/>
          <w:lang w:val="lt-LT"/>
        </w:rPr>
      </w:pPr>
    </w:p>
    <w:p w14:paraId="790B32CE" w14:textId="77777777" w:rsidR="00DF2A7F" w:rsidRPr="00595685" w:rsidRDefault="00593C47">
      <w:pPr>
        <w:rPr>
          <w:rFonts w:cs="Times New Roman"/>
          <w:sz w:val="22"/>
          <w:szCs w:val="22"/>
          <w:lang w:val="lt-LT"/>
        </w:rPr>
      </w:pPr>
      <w:r w:rsidRPr="00595685">
        <w:rPr>
          <w:rFonts w:cs="Times New Roman"/>
          <w:sz w:val="22"/>
          <w:szCs w:val="22"/>
          <w:lang w:val="lt-LT"/>
        </w:rPr>
        <w:t>Kiekvienoje plėvele dengtoje tabletėje yra 10</w:t>
      </w:r>
      <w:r w:rsidRPr="00595685">
        <w:rPr>
          <w:rFonts w:cs="Times New Roman"/>
          <w:sz w:val="22"/>
          <w:szCs w:val="22"/>
          <w:lang w:val="lt-LT" w:eastAsia="lt-LT"/>
        </w:rPr>
        <w:t> </w:t>
      </w:r>
      <w:r w:rsidRPr="00595685">
        <w:rPr>
          <w:rFonts w:cs="Times New Roman"/>
          <w:sz w:val="22"/>
          <w:szCs w:val="22"/>
          <w:lang w:val="lt-LT"/>
        </w:rPr>
        <w:t xml:space="preserve">mg </w:t>
      </w:r>
      <w:proofErr w:type="spellStart"/>
      <w:r w:rsidRPr="00595685">
        <w:rPr>
          <w:rFonts w:cs="Times New Roman"/>
          <w:sz w:val="22"/>
          <w:szCs w:val="22"/>
          <w:lang w:val="lt-LT"/>
        </w:rPr>
        <w:t>domperidono</w:t>
      </w:r>
      <w:proofErr w:type="spellEnd"/>
      <w:r w:rsidRPr="00595685">
        <w:rPr>
          <w:rFonts w:cs="Times New Roman"/>
          <w:sz w:val="22"/>
          <w:szCs w:val="22"/>
          <w:lang w:val="lt-LT"/>
        </w:rPr>
        <w:t>.</w:t>
      </w:r>
    </w:p>
    <w:p w14:paraId="3DA8F123" w14:textId="77777777" w:rsidR="00DF2A7F" w:rsidRPr="00595685" w:rsidRDefault="00DF2A7F">
      <w:pPr>
        <w:rPr>
          <w:rFonts w:cs="Times New Roman"/>
          <w:sz w:val="22"/>
          <w:szCs w:val="22"/>
          <w:lang w:val="lt-LT"/>
        </w:rPr>
      </w:pPr>
    </w:p>
    <w:p w14:paraId="15379F90" w14:textId="77777777" w:rsidR="00DF2A7F" w:rsidRPr="00595685" w:rsidRDefault="00DF2A7F">
      <w:pPr>
        <w:rPr>
          <w:rFonts w:cs="Times New Roman"/>
          <w:sz w:val="22"/>
          <w:szCs w:val="22"/>
          <w:lang w:val="lt-LT"/>
        </w:rPr>
      </w:pPr>
    </w:p>
    <w:p w14:paraId="11F1149B"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3.</w:t>
      </w:r>
      <w:r w:rsidRPr="00595685">
        <w:rPr>
          <w:rFonts w:cs="Times New Roman"/>
          <w:b/>
          <w:bCs/>
          <w:sz w:val="22"/>
          <w:szCs w:val="22"/>
          <w:lang w:val="lt-LT"/>
        </w:rPr>
        <w:tab/>
        <w:t>PAGALBINIŲ MEDŽIAGŲ SĄRAŠAS</w:t>
      </w:r>
    </w:p>
    <w:p w14:paraId="68B0481C" w14:textId="77777777" w:rsidR="00DF2A7F" w:rsidRPr="00595685" w:rsidRDefault="00DF2A7F">
      <w:pPr>
        <w:rPr>
          <w:rFonts w:cs="Times New Roman"/>
          <w:sz w:val="22"/>
          <w:szCs w:val="22"/>
          <w:lang w:val="lt-LT"/>
        </w:rPr>
      </w:pPr>
    </w:p>
    <w:p w14:paraId="4DCB5727" w14:textId="77777777" w:rsidR="00DF2A7F" w:rsidRPr="00595685" w:rsidRDefault="00593C47">
      <w:pPr>
        <w:rPr>
          <w:rFonts w:cs="Times New Roman"/>
          <w:sz w:val="22"/>
          <w:szCs w:val="22"/>
          <w:lang w:val="lt-LT"/>
        </w:rPr>
      </w:pPr>
      <w:r w:rsidRPr="00595685">
        <w:rPr>
          <w:rFonts w:cs="Times New Roman"/>
          <w:sz w:val="22"/>
          <w:szCs w:val="22"/>
          <w:lang w:val="lt-LT"/>
        </w:rPr>
        <w:t>Sudėtyje yra laktozės.</w:t>
      </w:r>
      <w:r w:rsidR="00AF666C" w:rsidRPr="00595685">
        <w:rPr>
          <w:rFonts w:cs="Times New Roman"/>
          <w:sz w:val="22"/>
          <w:szCs w:val="22"/>
          <w:lang w:val="lt-LT"/>
        </w:rPr>
        <w:t xml:space="preserve"> </w:t>
      </w:r>
      <w:r w:rsidRPr="00595685">
        <w:rPr>
          <w:rFonts w:cs="Times New Roman"/>
          <w:sz w:val="22"/>
          <w:szCs w:val="22"/>
          <w:lang w:val="lt-LT"/>
        </w:rPr>
        <w:t>Daugiau informacijos žr. pakuotės lapelyje.</w:t>
      </w:r>
    </w:p>
    <w:p w14:paraId="0CDB4C1C" w14:textId="77777777" w:rsidR="00DF2A7F" w:rsidRPr="00595685" w:rsidRDefault="00DF2A7F">
      <w:pPr>
        <w:rPr>
          <w:rFonts w:cs="Times New Roman"/>
          <w:sz w:val="22"/>
          <w:szCs w:val="22"/>
          <w:lang w:val="lt-LT"/>
        </w:rPr>
      </w:pPr>
    </w:p>
    <w:p w14:paraId="540398F3" w14:textId="77777777" w:rsidR="00DF2A7F" w:rsidRPr="00595685" w:rsidRDefault="00DF2A7F">
      <w:pPr>
        <w:rPr>
          <w:rFonts w:cs="Times New Roman"/>
          <w:sz w:val="22"/>
          <w:szCs w:val="22"/>
          <w:lang w:val="lt-LT"/>
        </w:rPr>
      </w:pPr>
    </w:p>
    <w:p w14:paraId="290F86C2"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4.</w:t>
      </w:r>
      <w:r w:rsidRPr="00595685">
        <w:rPr>
          <w:rFonts w:cs="Times New Roman"/>
          <w:b/>
          <w:bCs/>
          <w:sz w:val="22"/>
          <w:szCs w:val="22"/>
          <w:lang w:val="lt-LT"/>
        </w:rPr>
        <w:tab/>
        <w:t>FARMACINĖ FORMA IR KIEKIS PAKUOTĖJE</w:t>
      </w:r>
    </w:p>
    <w:p w14:paraId="53B18A35" w14:textId="77777777" w:rsidR="00DF2A7F" w:rsidRPr="00595685" w:rsidRDefault="00DF2A7F">
      <w:pPr>
        <w:rPr>
          <w:rFonts w:cs="Times New Roman"/>
          <w:sz w:val="22"/>
          <w:szCs w:val="22"/>
          <w:lang w:val="lt-LT"/>
        </w:rPr>
      </w:pPr>
    </w:p>
    <w:p w14:paraId="5D0FE2E7" w14:textId="77777777" w:rsidR="00AF666C" w:rsidRPr="00595685" w:rsidRDefault="00AF666C">
      <w:pPr>
        <w:rPr>
          <w:rFonts w:cs="Times New Roman"/>
          <w:sz w:val="22"/>
          <w:szCs w:val="22"/>
          <w:lang w:val="lt-LT"/>
        </w:rPr>
      </w:pPr>
      <w:r w:rsidRPr="00595685">
        <w:rPr>
          <w:rFonts w:cs="Times New Roman"/>
          <w:sz w:val="22"/>
          <w:szCs w:val="22"/>
          <w:highlight w:val="lightGray"/>
          <w:lang w:val="lt-LT"/>
        </w:rPr>
        <w:t>Plėvele dengtos tabletės</w:t>
      </w:r>
    </w:p>
    <w:p w14:paraId="458094FB" w14:textId="77777777" w:rsidR="00AF666C" w:rsidRPr="00595685" w:rsidRDefault="00AF666C">
      <w:pPr>
        <w:rPr>
          <w:rFonts w:cs="Times New Roman"/>
          <w:sz w:val="22"/>
          <w:szCs w:val="22"/>
          <w:lang w:val="lt-LT"/>
        </w:rPr>
      </w:pPr>
    </w:p>
    <w:p w14:paraId="70E02B96" w14:textId="77777777" w:rsidR="00DF2A7F" w:rsidRPr="00595685" w:rsidRDefault="00593C47">
      <w:pPr>
        <w:rPr>
          <w:rFonts w:cs="Times New Roman"/>
          <w:sz w:val="22"/>
          <w:szCs w:val="22"/>
          <w:lang w:val="lt-LT"/>
        </w:rPr>
      </w:pPr>
      <w:r w:rsidRPr="00595685">
        <w:rPr>
          <w:rFonts w:cs="Times New Roman"/>
          <w:sz w:val="22"/>
          <w:szCs w:val="22"/>
          <w:lang w:val="lt-LT"/>
        </w:rPr>
        <w:t>30 tablečių</w:t>
      </w:r>
    </w:p>
    <w:p w14:paraId="62F5017E" w14:textId="77777777" w:rsidR="00DF2A7F" w:rsidRPr="00595685" w:rsidRDefault="00DF2A7F">
      <w:pPr>
        <w:rPr>
          <w:rFonts w:cs="Times New Roman"/>
          <w:sz w:val="22"/>
          <w:szCs w:val="22"/>
          <w:highlight w:val="yellow"/>
          <w:lang w:val="lt-LT"/>
        </w:rPr>
      </w:pPr>
    </w:p>
    <w:p w14:paraId="6C471D1B" w14:textId="77777777" w:rsidR="00DF2A7F" w:rsidRPr="00595685" w:rsidRDefault="00DF2A7F">
      <w:pPr>
        <w:rPr>
          <w:rFonts w:cs="Times New Roman"/>
          <w:sz w:val="22"/>
          <w:szCs w:val="22"/>
          <w:lang w:val="lt-LT"/>
        </w:rPr>
      </w:pPr>
    </w:p>
    <w:p w14:paraId="7F3488F2"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5.</w:t>
      </w:r>
      <w:r w:rsidRPr="00595685">
        <w:rPr>
          <w:rFonts w:cs="Times New Roman"/>
          <w:b/>
          <w:bCs/>
          <w:sz w:val="22"/>
          <w:szCs w:val="22"/>
          <w:lang w:val="lt-LT"/>
        </w:rPr>
        <w:tab/>
        <w:t>VARTOJIMO METODAS IR BŪDAS</w:t>
      </w:r>
    </w:p>
    <w:p w14:paraId="1D769ABC" w14:textId="77777777" w:rsidR="00DF2A7F" w:rsidRPr="00595685" w:rsidRDefault="00DF2A7F">
      <w:pPr>
        <w:rPr>
          <w:rFonts w:cs="Times New Roman"/>
          <w:i/>
          <w:iCs/>
          <w:sz w:val="22"/>
          <w:szCs w:val="22"/>
          <w:lang w:val="lt-LT"/>
        </w:rPr>
      </w:pPr>
    </w:p>
    <w:p w14:paraId="6A1AEAA6" w14:textId="77777777" w:rsidR="00DF2A7F" w:rsidRPr="00595685" w:rsidRDefault="00593C47">
      <w:pPr>
        <w:rPr>
          <w:rFonts w:cs="Times New Roman"/>
          <w:sz w:val="22"/>
          <w:szCs w:val="22"/>
          <w:lang w:val="lt-LT"/>
        </w:rPr>
      </w:pPr>
      <w:r w:rsidRPr="00595685">
        <w:rPr>
          <w:rFonts w:cs="Times New Roman"/>
          <w:sz w:val="22"/>
          <w:szCs w:val="22"/>
          <w:lang w:val="lt-LT"/>
        </w:rPr>
        <w:t xml:space="preserve">Vartoti per burną. </w:t>
      </w:r>
    </w:p>
    <w:p w14:paraId="25A8BFAB" w14:textId="77777777" w:rsidR="00DF2A7F" w:rsidRPr="00595685" w:rsidRDefault="00DF2A7F">
      <w:pPr>
        <w:rPr>
          <w:rFonts w:cs="Times New Roman"/>
          <w:sz w:val="22"/>
          <w:szCs w:val="22"/>
          <w:lang w:val="lt-LT"/>
        </w:rPr>
      </w:pPr>
    </w:p>
    <w:p w14:paraId="55CDC309" w14:textId="77777777" w:rsidR="00DF2A7F" w:rsidRPr="00595685" w:rsidRDefault="00593C47">
      <w:pPr>
        <w:rPr>
          <w:rFonts w:cs="Times New Roman"/>
          <w:sz w:val="22"/>
          <w:szCs w:val="22"/>
          <w:lang w:val="lt-LT"/>
        </w:rPr>
      </w:pPr>
      <w:r w:rsidRPr="00595685">
        <w:rPr>
          <w:rFonts w:cs="Times New Roman"/>
          <w:sz w:val="22"/>
          <w:szCs w:val="22"/>
          <w:lang w:val="lt-LT"/>
        </w:rPr>
        <w:t>Prieš vartojimą perskaitykite pakuotės lapelį.</w:t>
      </w:r>
    </w:p>
    <w:p w14:paraId="51C007C9" w14:textId="77777777" w:rsidR="00DF2A7F" w:rsidRPr="00595685" w:rsidRDefault="00DF2A7F">
      <w:pPr>
        <w:rPr>
          <w:rFonts w:cs="Times New Roman"/>
          <w:sz w:val="22"/>
          <w:szCs w:val="22"/>
          <w:lang w:val="lt-LT"/>
        </w:rPr>
      </w:pPr>
    </w:p>
    <w:p w14:paraId="4EF789DA" w14:textId="77777777" w:rsidR="00DF2A7F" w:rsidRPr="00595685" w:rsidRDefault="00DF2A7F">
      <w:pPr>
        <w:rPr>
          <w:rFonts w:cs="Times New Roman"/>
          <w:sz w:val="22"/>
          <w:szCs w:val="22"/>
          <w:lang w:val="lt-LT"/>
        </w:rPr>
      </w:pPr>
    </w:p>
    <w:p w14:paraId="09705640" w14:textId="77777777" w:rsidR="00DF2A7F" w:rsidRPr="00595685" w:rsidRDefault="00593C47">
      <w:pPr>
        <w:pBdr>
          <w:top w:val="single" w:sz="4" w:space="0"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6.</w:t>
      </w:r>
      <w:r w:rsidRPr="00595685">
        <w:rPr>
          <w:rFonts w:cs="Times New Roman"/>
          <w:b/>
          <w:bCs/>
          <w:sz w:val="22"/>
          <w:szCs w:val="22"/>
          <w:lang w:val="lt-LT"/>
        </w:rPr>
        <w:tab/>
        <w:t>SPECIALUS ĮSPĖJIMAS, KAD VAISTINĮ PREPARATĄ BŪTINA LAIKYTI VAIKAMS NEPASTEBIMOJE IR NEPASIEKIAMOJE VIETOJE</w:t>
      </w:r>
    </w:p>
    <w:p w14:paraId="35A997DD" w14:textId="77777777" w:rsidR="00DF2A7F" w:rsidRPr="00595685" w:rsidRDefault="00DF2A7F">
      <w:pPr>
        <w:rPr>
          <w:rFonts w:cs="Times New Roman"/>
          <w:sz w:val="22"/>
          <w:szCs w:val="22"/>
          <w:lang w:val="lt-LT"/>
        </w:rPr>
      </w:pPr>
    </w:p>
    <w:p w14:paraId="4633BF1E" w14:textId="77777777" w:rsidR="00DF2A7F" w:rsidRPr="00595685" w:rsidRDefault="00593C47">
      <w:pPr>
        <w:rPr>
          <w:rFonts w:cs="Times New Roman"/>
          <w:sz w:val="22"/>
          <w:szCs w:val="22"/>
          <w:lang w:val="lt-LT"/>
        </w:rPr>
      </w:pPr>
      <w:r w:rsidRPr="00595685">
        <w:rPr>
          <w:rFonts w:cs="Times New Roman"/>
          <w:sz w:val="22"/>
          <w:szCs w:val="22"/>
          <w:lang w:val="lt-LT"/>
        </w:rPr>
        <w:t>Laikyti vaikams nepastebimoje ir nepasiekiamoje vietoje.</w:t>
      </w:r>
    </w:p>
    <w:p w14:paraId="4A37C6D4" w14:textId="77777777" w:rsidR="00DF2A7F" w:rsidRPr="00595685" w:rsidRDefault="00DF2A7F">
      <w:pPr>
        <w:rPr>
          <w:rFonts w:cs="Times New Roman"/>
          <w:sz w:val="22"/>
          <w:szCs w:val="22"/>
          <w:lang w:val="lt-LT"/>
        </w:rPr>
      </w:pPr>
    </w:p>
    <w:p w14:paraId="58D38031" w14:textId="77777777" w:rsidR="00DF2A7F" w:rsidRPr="00595685" w:rsidRDefault="00DF2A7F">
      <w:pPr>
        <w:rPr>
          <w:rFonts w:cs="Times New Roman"/>
          <w:sz w:val="22"/>
          <w:szCs w:val="22"/>
          <w:lang w:val="lt-LT"/>
        </w:rPr>
      </w:pPr>
    </w:p>
    <w:p w14:paraId="44E9B516"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7.</w:t>
      </w:r>
      <w:r w:rsidRPr="00595685">
        <w:rPr>
          <w:rFonts w:cs="Times New Roman"/>
          <w:b/>
          <w:bCs/>
          <w:sz w:val="22"/>
          <w:szCs w:val="22"/>
          <w:lang w:val="lt-LT"/>
        </w:rPr>
        <w:tab/>
        <w:t>KITAS SPECIALUS ĮSPĖJIMAS (JEI REIKIA)</w:t>
      </w:r>
    </w:p>
    <w:p w14:paraId="54D4EC4D" w14:textId="77777777" w:rsidR="00DF2A7F" w:rsidRPr="00595685" w:rsidRDefault="00DF2A7F">
      <w:pPr>
        <w:rPr>
          <w:rFonts w:cs="Times New Roman"/>
          <w:sz w:val="22"/>
          <w:szCs w:val="22"/>
          <w:lang w:val="lt-LT"/>
        </w:rPr>
      </w:pPr>
    </w:p>
    <w:p w14:paraId="077A219D" w14:textId="77777777" w:rsidR="00DF2A7F" w:rsidRPr="00595685" w:rsidRDefault="00DF2A7F">
      <w:pPr>
        <w:rPr>
          <w:rFonts w:cs="Times New Roman"/>
          <w:sz w:val="22"/>
          <w:szCs w:val="22"/>
          <w:lang w:val="lt-LT"/>
        </w:rPr>
      </w:pPr>
    </w:p>
    <w:p w14:paraId="73683D21"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8.</w:t>
      </w:r>
      <w:r w:rsidRPr="00595685">
        <w:rPr>
          <w:rFonts w:cs="Times New Roman"/>
          <w:b/>
          <w:bCs/>
          <w:sz w:val="22"/>
          <w:szCs w:val="22"/>
          <w:lang w:val="lt-LT"/>
        </w:rPr>
        <w:tab/>
        <w:t>TINKAMUMO LAIKAS</w:t>
      </w:r>
    </w:p>
    <w:p w14:paraId="00FE0491" w14:textId="77777777" w:rsidR="00DF2A7F" w:rsidRPr="00344EDC" w:rsidRDefault="00DF2A7F">
      <w:pPr>
        <w:rPr>
          <w:rFonts w:cs="Times New Roman"/>
          <w:i/>
          <w:iCs/>
          <w:sz w:val="22"/>
          <w:szCs w:val="22"/>
          <w:lang w:val="lt-LT"/>
        </w:rPr>
      </w:pPr>
    </w:p>
    <w:p w14:paraId="2C01DF9B" w14:textId="0D49F362" w:rsidR="00DF2A7F" w:rsidRPr="00595685" w:rsidRDefault="00593C47">
      <w:pPr>
        <w:rPr>
          <w:rFonts w:cs="Times New Roman"/>
          <w:sz w:val="22"/>
          <w:szCs w:val="22"/>
          <w:lang w:val="lt-LT"/>
        </w:rPr>
      </w:pPr>
      <w:r w:rsidRPr="00756FA3">
        <w:rPr>
          <w:rFonts w:cs="Times New Roman"/>
          <w:sz w:val="22"/>
          <w:szCs w:val="22"/>
          <w:lang w:val="lt-LT"/>
        </w:rPr>
        <w:t>EXP</w:t>
      </w:r>
      <w:r w:rsidR="00C246EF">
        <w:rPr>
          <w:rFonts w:cs="Times New Roman"/>
          <w:sz w:val="22"/>
          <w:szCs w:val="22"/>
          <w:lang w:val="lt-LT"/>
        </w:rPr>
        <w:t>:</w:t>
      </w:r>
      <w:r w:rsidRPr="00595685">
        <w:rPr>
          <w:rFonts w:cs="Times New Roman"/>
          <w:sz w:val="22"/>
          <w:szCs w:val="22"/>
          <w:lang w:val="lt-LT"/>
        </w:rPr>
        <w:t xml:space="preserve"> {</w:t>
      </w:r>
      <w:r w:rsidR="00CD2CE6">
        <w:rPr>
          <w:rFonts w:cs="Times New Roman"/>
          <w:sz w:val="22"/>
          <w:szCs w:val="22"/>
          <w:lang w:val="lt-LT"/>
        </w:rPr>
        <w:t>MMMM mm</w:t>
      </w:r>
      <w:r w:rsidRPr="00595685">
        <w:rPr>
          <w:rFonts w:cs="Times New Roman"/>
          <w:sz w:val="22"/>
          <w:szCs w:val="22"/>
          <w:lang w:val="lt-LT"/>
        </w:rPr>
        <w:t>}</w:t>
      </w:r>
    </w:p>
    <w:p w14:paraId="5EEC083D" w14:textId="77777777" w:rsidR="00DF2A7F" w:rsidRPr="00595685" w:rsidRDefault="00DF2A7F">
      <w:pPr>
        <w:rPr>
          <w:rFonts w:cs="Times New Roman"/>
          <w:sz w:val="22"/>
          <w:szCs w:val="22"/>
          <w:lang w:val="lt-LT"/>
        </w:rPr>
      </w:pPr>
    </w:p>
    <w:p w14:paraId="2004E3B7" w14:textId="77777777" w:rsidR="00DF2A7F" w:rsidRPr="00595685" w:rsidRDefault="00DF2A7F">
      <w:pPr>
        <w:rPr>
          <w:rFonts w:cs="Times New Roman"/>
          <w:sz w:val="22"/>
          <w:szCs w:val="22"/>
          <w:lang w:val="lt-LT"/>
        </w:rPr>
      </w:pPr>
    </w:p>
    <w:p w14:paraId="76A0B3A7"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9.</w:t>
      </w:r>
      <w:r w:rsidRPr="00595685">
        <w:rPr>
          <w:rFonts w:cs="Times New Roman"/>
          <w:b/>
          <w:bCs/>
          <w:sz w:val="22"/>
          <w:szCs w:val="22"/>
          <w:lang w:val="lt-LT"/>
        </w:rPr>
        <w:tab/>
      </w:r>
      <w:r w:rsidRPr="00595685">
        <w:rPr>
          <w:rFonts w:cs="Times New Roman"/>
          <w:b/>
          <w:bCs/>
          <w:caps/>
          <w:sz w:val="22"/>
          <w:szCs w:val="22"/>
          <w:lang w:val="lt-LT"/>
        </w:rPr>
        <w:t>SPECIALIOS laikymo sąlygos</w:t>
      </w:r>
    </w:p>
    <w:p w14:paraId="0E18F526" w14:textId="77777777" w:rsidR="00DF2A7F" w:rsidRPr="00595685" w:rsidRDefault="00DF2A7F">
      <w:pPr>
        <w:rPr>
          <w:rFonts w:cs="Times New Roman"/>
          <w:sz w:val="22"/>
          <w:szCs w:val="22"/>
          <w:lang w:val="lt-LT"/>
        </w:rPr>
      </w:pPr>
    </w:p>
    <w:p w14:paraId="6E81606F" w14:textId="77777777" w:rsidR="00C310C5" w:rsidRPr="00595685" w:rsidRDefault="00125FE4">
      <w:pPr>
        <w:rPr>
          <w:rFonts w:cs="Times New Roman"/>
          <w:sz w:val="22"/>
          <w:szCs w:val="22"/>
          <w:lang w:val="lt-LT"/>
        </w:rPr>
      </w:pPr>
      <w:r w:rsidRPr="00595685">
        <w:rPr>
          <w:rFonts w:cs="Times New Roman"/>
          <w:sz w:val="22"/>
          <w:szCs w:val="22"/>
          <w:lang w:val="lt-LT"/>
        </w:rPr>
        <w:t>Laikyti ne aukštesnėje kaip 30 </w:t>
      </w:r>
      <w:proofErr w:type="spellStart"/>
      <w:r w:rsidRPr="00595685">
        <w:rPr>
          <w:rFonts w:cs="Times New Roman"/>
          <w:sz w:val="22"/>
          <w:szCs w:val="22"/>
          <w:vertAlign w:val="superscript"/>
          <w:lang w:val="lt-LT"/>
        </w:rPr>
        <w:t>o</w:t>
      </w:r>
      <w:r w:rsidRPr="00595685">
        <w:rPr>
          <w:rFonts w:cs="Times New Roman"/>
          <w:sz w:val="22"/>
          <w:szCs w:val="22"/>
          <w:lang w:val="lt-LT"/>
        </w:rPr>
        <w:t>C</w:t>
      </w:r>
      <w:proofErr w:type="spellEnd"/>
      <w:r w:rsidRPr="00595685">
        <w:rPr>
          <w:rFonts w:cs="Times New Roman"/>
          <w:sz w:val="22"/>
          <w:szCs w:val="22"/>
          <w:lang w:val="lt-LT"/>
        </w:rPr>
        <w:t xml:space="preserve"> temperatūroje</w:t>
      </w:r>
      <w:r w:rsidR="00C310C5" w:rsidRPr="00595685">
        <w:rPr>
          <w:rFonts w:cs="Times New Roman"/>
          <w:sz w:val="22"/>
          <w:szCs w:val="22"/>
          <w:lang w:val="lt-LT"/>
        </w:rPr>
        <w:t>.</w:t>
      </w:r>
    </w:p>
    <w:p w14:paraId="745D73EA" w14:textId="77777777" w:rsidR="00125FE4" w:rsidRPr="00595685" w:rsidRDefault="00C310C5">
      <w:pPr>
        <w:rPr>
          <w:rFonts w:cs="Times New Roman"/>
          <w:sz w:val="22"/>
          <w:szCs w:val="22"/>
          <w:lang w:val="lt-LT"/>
        </w:rPr>
      </w:pPr>
      <w:r w:rsidRPr="00595685">
        <w:rPr>
          <w:rFonts w:cs="Times New Roman"/>
          <w:sz w:val="22"/>
          <w:szCs w:val="22"/>
          <w:lang w:val="lt-LT"/>
        </w:rPr>
        <w:t>Laikyti gamintojo pakuotėje</w:t>
      </w:r>
      <w:r w:rsidR="00125FE4" w:rsidRPr="00595685">
        <w:rPr>
          <w:rFonts w:cs="Times New Roman"/>
          <w:sz w:val="22"/>
          <w:szCs w:val="22"/>
          <w:lang w:val="lt-LT"/>
        </w:rPr>
        <w:t>, kad vaistas būtų apsaugotas nuo šviesos</w:t>
      </w:r>
      <w:r w:rsidRPr="00595685">
        <w:rPr>
          <w:rFonts w:cs="Times New Roman"/>
          <w:sz w:val="22"/>
          <w:szCs w:val="22"/>
          <w:lang w:val="lt-LT"/>
        </w:rPr>
        <w:t>.</w:t>
      </w:r>
    </w:p>
    <w:p w14:paraId="4034BFEF" w14:textId="77777777" w:rsidR="00C310C5" w:rsidRPr="00595685" w:rsidRDefault="00C310C5">
      <w:pPr>
        <w:rPr>
          <w:rFonts w:cs="Times New Roman"/>
          <w:sz w:val="22"/>
          <w:szCs w:val="22"/>
          <w:lang w:val="lt-LT"/>
        </w:rPr>
      </w:pPr>
    </w:p>
    <w:p w14:paraId="42B40B44" w14:textId="77777777" w:rsidR="00DF2A7F" w:rsidRPr="00595685" w:rsidRDefault="00DF2A7F">
      <w:pPr>
        <w:ind w:left="567" w:hanging="567"/>
        <w:rPr>
          <w:rFonts w:cs="Times New Roman"/>
          <w:sz w:val="22"/>
          <w:szCs w:val="22"/>
          <w:lang w:val="lt-LT"/>
        </w:rPr>
      </w:pPr>
    </w:p>
    <w:p w14:paraId="10210892"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lastRenderedPageBreak/>
        <w:t>10.</w:t>
      </w:r>
      <w:r w:rsidRPr="00595685">
        <w:rPr>
          <w:rFonts w:cs="Times New Roman"/>
          <w:b/>
          <w:bCs/>
          <w:sz w:val="22"/>
          <w:szCs w:val="22"/>
          <w:lang w:val="lt-LT"/>
        </w:rPr>
        <w:tab/>
      </w:r>
      <w:r w:rsidRPr="00595685">
        <w:rPr>
          <w:rFonts w:cs="Times New Roman"/>
          <w:b/>
          <w:bCs/>
          <w:caps/>
          <w:sz w:val="22"/>
          <w:szCs w:val="22"/>
          <w:lang w:val="lt-LT"/>
        </w:rPr>
        <w:t>specialios atsargumo priemonės</w:t>
      </w:r>
      <w:r w:rsidRPr="00595685">
        <w:rPr>
          <w:rFonts w:cs="Times New Roman"/>
          <w:b/>
          <w:bCs/>
          <w:sz w:val="22"/>
          <w:szCs w:val="22"/>
          <w:lang w:val="lt-LT"/>
        </w:rPr>
        <w:t xml:space="preserve"> </w:t>
      </w:r>
      <w:r w:rsidRPr="00595685">
        <w:rPr>
          <w:rFonts w:cs="Times New Roman"/>
          <w:b/>
          <w:bCs/>
          <w:caps/>
          <w:sz w:val="22"/>
          <w:szCs w:val="22"/>
          <w:lang w:val="lt-LT"/>
        </w:rPr>
        <w:t>DĖL NESUVARTOTO VAISTINIO PREPARATO AR JO ATLIEK</w:t>
      </w:r>
      <w:r w:rsidRPr="00595685">
        <w:rPr>
          <w:rFonts w:cs="Times New Roman"/>
          <w:b/>
          <w:bCs/>
          <w:sz w:val="22"/>
          <w:szCs w:val="22"/>
          <w:lang w:val="lt-LT"/>
        </w:rPr>
        <w:t>Ų</w:t>
      </w:r>
      <w:r w:rsidRPr="00595685">
        <w:rPr>
          <w:rFonts w:cs="Times New Roman"/>
          <w:caps/>
          <w:sz w:val="22"/>
          <w:szCs w:val="22"/>
          <w:lang w:val="lt-LT"/>
        </w:rPr>
        <w:t xml:space="preserve"> </w:t>
      </w:r>
      <w:r w:rsidRPr="00595685">
        <w:rPr>
          <w:rFonts w:cs="Times New Roman"/>
          <w:b/>
          <w:bCs/>
          <w:caps/>
          <w:sz w:val="22"/>
          <w:szCs w:val="22"/>
          <w:lang w:val="lt-LT"/>
        </w:rPr>
        <w:t>TVARKYMO (jei reikia)</w:t>
      </w:r>
    </w:p>
    <w:p w14:paraId="5E528CD9" w14:textId="77777777" w:rsidR="00DF2A7F" w:rsidRPr="00595685" w:rsidRDefault="00DF2A7F">
      <w:pPr>
        <w:rPr>
          <w:rFonts w:cs="Times New Roman"/>
          <w:sz w:val="22"/>
          <w:szCs w:val="22"/>
          <w:lang w:val="lt-LT"/>
        </w:rPr>
      </w:pPr>
    </w:p>
    <w:p w14:paraId="1FF2496F" w14:textId="77777777" w:rsidR="00DF2A7F" w:rsidRPr="00595685" w:rsidRDefault="00DF2A7F">
      <w:pPr>
        <w:rPr>
          <w:rFonts w:cs="Times New Roman"/>
          <w:sz w:val="22"/>
          <w:szCs w:val="22"/>
          <w:lang w:val="lt-LT"/>
        </w:rPr>
      </w:pPr>
    </w:p>
    <w:p w14:paraId="2CF7F0AE"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11.</w:t>
      </w:r>
      <w:r w:rsidRPr="00595685">
        <w:rPr>
          <w:rFonts w:cs="Times New Roman"/>
          <w:b/>
          <w:bCs/>
          <w:sz w:val="22"/>
          <w:szCs w:val="22"/>
          <w:lang w:val="lt-LT"/>
        </w:rPr>
        <w:tab/>
      </w:r>
      <w:r w:rsidRPr="00595685">
        <w:rPr>
          <w:rFonts w:cs="Times New Roman"/>
          <w:b/>
          <w:bCs/>
          <w:caps/>
          <w:sz w:val="22"/>
          <w:szCs w:val="22"/>
          <w:lang w:val="lt-LT"/>
        </w:rPr>
        <w:t>LYGIAGRETUS IMPORTUOTOJAS</w:t>
      </w:r>
    </w:p>
    <w:p w14:paraId="3ED91662" w14:textId="77777777" w:rsidR="00DF2A7F" w:rsidRPr="00595685" w:rsidRDefault="00DF2A7F">
      <w:pPr>
        <w:rPr>
          <w:rFonts w:cs="Times New Roman"/>
          <w:sz w:val="22"/>
          <w:szCs w:val="22"/>
          <w:lang w:val="lt-LT"/>
        </w:rPr>
      </w:pPr>
    </w:p>
    <w:p w14:paraId="293C78E8" w14:textId="77777777" w:rsidR="00DF2A7F" w:rsidRPr="00595685" w:rsidRDefault="00593C47">
      <w:pPr>
        <w:rPr>
          <w:rFonts w:cs="Times New Roman"/>
          <w:b/>
          <w:bCs/>
          <w:sz w:val="22"/>
          <w:szCs w:val="22"/>
          <w:lang w:val="lt-LT"/>
        </w:rPr>
      </w:pPr>
      <w:r w:rsidRPr="00595685">
        <w:rPr>
          <w:rFonts w:cs="Times New Roman"/>
          <w:b/>
          <w:bCs/>
          <w:sz w:val="22"/>
          <w:szCs w:val="22"/>
          <w:lang w:val="lt-LT"/>
        </w:rPr>
        <w:t>Lygiagretus importuotojas</w:t>
      </w:r>
    </w:p>
    <w:p w14:paraId="0FF724D1" w14:textId="77777777" w:rsidR="00DF2A7F" w:rsidRPr="00595685" w:rsidRDefault="00593C47">
      <w:pPr>
        <w:rPr>
          <w:rFonts w:cs="Times New Roman"/>
          <w:sz w:val="22"/>
          <w:szCs w:val="22"/>
          <w:lang w:val="lt-LT"/>
        </w:rPr>
      </w:pPr>
      <w:r w:rsidRPr="00595685">
        <w:rPr>
          <w:rFonts w:cs="Times New Roman"/>
          <w:sz w:val="22"/>
          <w:szCs w:val="22"/>
          <w:lang w:val="lt-LT"/>
        </w:rPr>
        <w:t xml:space="preserve">UAB </w:t>
      </w:r>
      <w:r w:rsidR="00AF666C" w:rsidRPr="00595685">
        <w:rPr>
          <w:rFonts w:cs="Times New Roman"/>
          <w:sz w:val="22"/>
          <w:szCs w:val="22"/>
          <w:lang w:val="lt-LT"/>
        </w:rPr>
        <w:t>„</w:t>
      </w:r>
      <w:r w:rsidRPr="00595685">
        <w:rPr>
          <w:rFonts w:cs="Times New Roman"/>
          <w:sz w:val="22"/>
          <w:szCs w:val="22"/>
          <w:lang w:val="lt-LT"/>
        </w:rPr>
        <w:t>Actiofarma</w:t>
      </w:r>
      <w:r w:rsidR="00AF666C" w:rsidRPr="00595685">
        <w:rPr>
          <w:rFonts w:cs="Times New Roman"/>
          <w:sz w:val="22"/>
          <w:szCs w:val="22"/>
          <w:lang w:val="lt-LT"/>
        </w:rPr>
        <w:t>“</w:t>
      </w:r>
    </w:p>
    <w:p w14:paraId="2535BDF2" w14:textId="77777777" w:rsidR="00C246EF" w:rsidRPr="00C246EF" w:rsidRDefault="00C246EF" w:rsidP="00C246EF">
      <w:pPr>
        <w:rPr>
          <w:rFonts w:eastAsia="Times New Roman" w:cs="Times New Roman"/>
          <w:sz w:val="22"/>
          <w:szCs w:val="22"/>
          <w:highlight w:val="lightGray"/>
          <w:lang w:val="en-US" w:eastAsia="en-US" w:bidi="ar-SA"/>
        </w:rPr>
      </w:pPr>
      <w:proofErr w:type="spellStart"/>
      <w:r w:rsidRPr="00C246EF">
        <w:rPr>
          <w:rFonts w:eastAsia="Times New Roman" w:cs="Times New Roman"/>
          <w:sz w:val="22"/>
          <w:szCs w:val="22"/>
          <w:highlight w:val="lightGray"/>
          <w:lang w:val="en-US" w:eastAsia="en-US" w:bidi="ar-SA"/>
        </w:rPr>
        <w:t>Islandijos</w:t>
      </w:r>
      <w:proofErr w:type="spellEnd"/>
      <w:r w:rsidRPr="00C246EF">
        <w:rPr>
          <w:rFonts w:eastAsia="Times New Roman" w:cs="Times New Roman"/>
          <w:sz w:val="22"/>
          <w:szCs w:val="22"/>
          <w:highlight w:val="lightGray"/>
          <w:lang w:val="en-US" w:eastAsia="en-US" w:bidi="ar-SA"/>
        </w:rPr>
        <w:t xml:space="preserve"> pl. 209A</w:t>
      </w:r>
    </w:p>
    <w:p w14:paraId="19C4B6F2" w14:textId="77777777" w:rsidR="00C246EF" w:rsidRPr="00C246EF" w:rsidRDefault="00C246EF" w:rsidP="00C246EF">
      <w:pPr>
        <w:rPr>
          <w:rFonts w:eastAsia="Times New Roman" w:cs="Times New Roman"/>
          <w:sz w:val="22"/>
          <w:szCs w:val="22"/>
          <w:highlight w:val="lightGray"/>
          <w:lang w:val="en-US" w:eastAsia="en-US" w:bidi="ar-SA"/>
        </w:rPr>
      </w:pPr>
      <w:r w:rsidRPr="00C246EF">
        <w:rPr>
          <w:rFonts w:eastAsia="Times New Roman" w:cs="Times New Roman"/>
          <w:sz w:val="22"/>
          <w:szCs w:val="22"/>
          <w:highlight w:val="lightGray"/>
          <w:lang w:val="en-US" w:eastAsia="en-US" w:bidi="ar-SA"/>
        </w:rPr>
        <w:t>LT-49163, Kaunas</w:t>
      </w:r>
    </w:p>
    <w:p w14:paraId="2AAB2713" w14:textId="77777777" w:rsidR="00C246EF" w:rsidRPr="00C246EF" w:rsidRDefault="00C246EF" w:rsidP="00C246EF">
      <w:pPr>
        <w:jc w:val="both"/>
        <w:rPr>
          <w:rFonts w:eastAsia="Calibri" w:cs="Times New Roman"/>
          <w:sz w:val="22"/>
          <w:szCs w:val="22"/>
          <w:lang w:val="lt-LT" w:eastAsia="en-US" w:bidi="ar-SA"/>
        </w:rPr>
      </w:pPr>
      <w:proofErr w:type="spellStart"/>
      <w:r w:rsidRPr="00C246EF">
        <w:rPr>
          <w:rFonts w:eastAsia="Times New Roman" w:cs="Times New Roman"/>
          <w:sz w:val="22"/>
          <w:szCs w:val="22"/>
          <w:highlight w:val="lightGray"/>
          <w:lang w:val="en-US" w:eastAsia="en-US" w:bidi="ar-SA"/>
        </w:rPr>
        <w:t>Lietuva</w:t>
      </w:r>
      <w:proofErr w:type="spellEnd"/>
    </w:p>
    <w:p w14:paraId="174C12D0" w14:textId="77777777" w:rsidR="00DF2A7F" w:rsidRPr="00595685" w:rsidRDefault="00DF2A7F">
      <w:pPr>
        <w:rPr>
          <w:rFonts w:cs="Times New Roman"/>
          <w:sz w:val="22"/>
          <w:szCs w:val="22"/>
          <w:lang w:val="lt-LT"/>
        </w:rPr>
      </w:pPr>
    </w:p>
    <w:p w14:paraId="5C7A6178" w14:textId="77777777" w:rsidR="00DF2A7F" w:rsidRPr="00595685" w:rsidRDefault="00DF2A7F">
      <w:pPr>
        <w:rPr>
          <w:rFonts w:cs="Times New Roman"/>
          <w:sz w:val="22"/>
          <w:szCs w:val="22"/>
          <w:lang w:val="lt-LT"/>
        </w:rPr>
      </w:pPr>
    </w:p>
    <w:p w14:paraId="5DFA235D"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12.</w:t>
      </w:r>
      <w:r w:rsidRPr="00595685">
        <w:rPr>
          <w:rFonts w:cs="Times New Roman"/>
          <w:b/>
          <w:bCs/>
          <w:sz w:val="22"/>
          <w:szCs w:val="22"/>
          <w:lang w:val="lt-LT"/>
        </w:rPr>
        <w:tab/>
        <w:t>LYGIAGRETAUS IMPORTO LEIDIMO</w:t>
      </w:r>
      <w:r w:rsidRPr="00595685">
        <w:rPr>
          <w:rFonts w:cs="Times New Roman"/>
          <w:b/>
          <w:bCs/>
          <w:caps/>
          <w:sz w:val="22"/>
          <w:szCs w:val="22"/>
          <w:lang w:val="lt-LT"/>
        </w:rPr>
        <w:t xml:space="preserve"> numeris</w:t>
      </w:r>
      <w:r w:rsidRPr="00595685">
        <w:rPr>
          <w:rFonts w:cs="Times New Roman"/>
          <w:b/>
          <w:bCs/>
          <w:sz w:val="22"/>
          <w:szCs w:val="22"/>
          <w:lang w:val="lt-LT"/>
        </w:rPr>
        <w:t xml:space="preserve"> (-IAI)</w:t>
      </w:r>
    </w:p>
    <w:p w14:paraId="602BA0C4" w14:textId="77777777" w:rsidR="00DF2A7F" w:rsidRPr="00595685" w:rsidRDefault="00DF2A7F">
      <w:pPr>
        <w:rPr>
          <w:rFonts w:cs="Times New Roman"/>
          <w:sz w:val="22"/>
          <w:szCs w:val="22"/>
          <w:lang w:val="lt-LT"/>
        </w:rPr>
      </w:pPr>
    </w:p>
    <w:p w14:paraId="04C37452" w14:textId="0FE7CEC6" w:rsidR="00DF2A7F" w:rsidRPr="00595685" w:rsidRDefault="00593C47">
      <w:pPr>
        <w:rPr>
          <w:rFonts w:cs="Times New Roman"/>
          <w:sz w:val="22"/>
          <w:szCs w:val="22"/>
          <w:lang w:val="lt-LT"/>
        </w:rPr>
      </w:pPr>
      <w:r w:rsidRPr="00595685">
        <w:rPr>
          <w:rFonts w:cs="Times New Roman"/>
          <w:sz w:val="22"/>
          <w:szCs w:val="22"/>
          <w:lang w:val="lt-LT"/>
        </w:rPr>
        <w:t>LT/L</w:t>
      </w:r>
      <w:r w:rsidR="00B63EAD">
        <w:rPr>
          <w:rFonts w:cs="Times New Roman"/>
          <w:sz w:val="22"/>
          <w:szCs w:val="22"/>
          <w:lang w:val="lt-LT"/>
        </w:rPr>
        <w:t>/19/0871/001</w:t>
      </w:r>
    </w:p>
    <w:p w14:paraId="59521D98" w14:textId="77777777" w:rsidR="00DF2A7F" w:rsidRPr="00595685" w:rsidRDefault="00DF2A7F">
      <w:pPr>
        <w:rPr>
          <w:rFonts w:cs="Times New Roman"/>
          <w:sz w:val="22"/>
          <w:szCs w:val="22"/>
          <w:lang w:val="lt-LT"/>
        </w:rPr>
      </w:pPr>
    </w:p>
    <w:p w14:paraId="3E4625B6" w14:textId="77777777" w:rsidR="00DF2A7F" w:rsidRPr="00595685" w:rsidRDefault="00DF2A7F">
      <w:pPr>
        <w:rPr>
          <w:rFonts w:cs="Times New Roman"/>
          <w:sz w:val="22"/>
          <w:szCs w:val="22"/>
          <w:lang w:val="lt-LT"/>
        </w:rPr>
      </w:pPr>
    </w:p>
    <w:p w14:paraId="24219AA0"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13.</w:t>
      </w:r>
      <w:r w:rsidRPr="00595685">
        <w:rPr>
          <w:rFonts w:cs="Times New Roman"/>
          <w:b/>
          <w:bCs/>
          <w:sz w:val="22"/>
          <w:szCs w:val="22"/>
          <w:lang w:val="lt-LT"/>
        </w:rPr>
        <w:tab/>
        <w:t>SERIJOS NUMERIS</w:t>
      </w:r>
    </w:p>
    <w:p w14:paraId="3835A7FE" w14:textId="77777777" w:rsidR="00DF2A7F" w:rsidRPr="00344EDC" w:rsidRDefault="00DF2A7F">
      <w:pPr>
        <w:rPr>
          <w:rFonts w:cs="Times New Roman"/>
          <w:i/>
          <w:iCs/>
          <w:sz w:val="22"/>
          <w:szCs w:val="22"/>
          <w:lang w:val="lt-LT"/>
        </w:rPr>
      </w:pPr>
    </w:p>
    <w:p w14:paraId="7D7A9A21" w14:textId="3A2AAB42" w:rsidR="00DF2A7F" w:rsidRPr="00595685" w:rsidRDefault="00593C47">
      <w:pPr>
        <w:rPr>
          <w:rFonts w:cs="Times New Roman"/>
          <w:sz w:val="22"/>
          <w:szCs w:val="22"/>
          <w:lang w:val="lt-LT"/>
        </w:rPr>
      </w:pPr>
      <w:r w:rsidRPr="00756FA3">
        <w:rPr>
          <w:rFonts w:cs="Times New Roman"/>
          <w:color w:val="000000"/>
          <w:sz w:val="22"/>
          <w:szCs w:val="22"/>
          <w:lang w:val="lt-LT"/>
        </w:rPr>
        <w:t>Lot</w:t>
      </w:r>
      <w:r w:rsidR="00C246EF">
        <w:rPr>
          <w:rFonts w:cs="Times New Roman"/>
          <w:color w:val="000000"/>
          <w:sz w:val="22"/>
          <w:szCs w:val="22"/>
          <w:lang w:val="lt-LT"/>
        </w:rPr>
        <w:t>:</w:t>
      </w:r>
    </w:p>
    <w:p w14:paraId="6377E28A" w14:textId="77777777" w:rsidR="00DF2A7F" w:rsidRPr="00595685" w:rsidRDefault="00DF2A7F">
      <w:pPr>
        <w:rPr>
          <w:rFonts w:cs="Times New Roman"/>
          <w:sz w:val="22"/>
          <w:szCs w:val="22"/>
          <w:lang w:val="lt-LT"/>
        </w:rPr>
      </w:pPr>
    </w:p>
    <w:p w14:paraId="093AC065" w14:textId="77777777" w:rsidR="00DF2A7F" w:rsidRPr="00595685" w:rsidRDefault="00DF2A7F">
      <w:pPr>
        <w:rPr>
          <w:rFonts w:cs="Times New Roman"/>
          <w:sz w:val="22"/>
          <w:szCs w:val="22"/>
          <w:lang w:val="lt-LT"/>
        </w:rPr>
      </w:pPr>
    </w:p>
    <w:p w14:paraId="2DF3AAA0"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14.</w:t>
      </w:r>
      <w:r w:rsidRPr="00595685">
        <w:rPr>
          <w:rFonts w:cs="Times New Roman"/>
          <w:b/>
          <w:bCs/>
          <w:sz w:val="22"/>
          <w:szCs w:val="22"/>
          <w:lang w:val="lt-LT"/>
        </w:rPr>
        <w:tab/>
        <w:t>PARDAVIMO (IŠDAVIMO)</w:t>
      </w:r>
      <w:r w:rsidRPr="00595685">
        <w:rPr>
          <w:rFonts w:cs="Times New Roman"/>
          <w:b/>
          <w:bCs/>
          <w:caps/>
          <w:sz w:val="22"/>
          <w:szCs w:val="22"/>
          <w:lang w:val="lt-LT"/>
        </w:rPr>
        <w:t xml:space="preserve"> tvarka</w:t>
      </w:r>
    </w:p>
    <w:p w14:paraId="77E57DFC" w14:textId="77777777" w:rsidR="00DF2A7F" w:rsidRPr="00595685" w:rsidRDefault="00DF2A7F">
      <w:pPr>
        <w:rPr>
          <w:rFonts w:cs="Times New Roman"/>
          <w:sz w:val="22"/>
          <w:szCs w:val="22"/>
          <w:lang w:val="lt-LT"/>
        </w:rPr>
      </w:pPr>
    </w:p>
    <w:p w14:paraId="3A1F1FCA" w14:textId="77777777" w:rsidR="00DF2A7F" w:rsidRPr="00595685" w:rsidRDefault="00593C47">
      <w:pPr>
        <w:ind w:left="567" w:hanging="567"/>
        <w:rPr>
          <w:rFonts w:cs="Times New Roman"/>
          <w:sz w:val="22"/>
          <w:szCs w:val="22"/>
          <w:lang w:val="lt-LT"/>
        </w:rPr>
      </w:pPr>
      <w:r w:rsidRPr="00595685">
        <w:rPr>
          <w:rFonts w:cs="Times New Roman"/>
          <w:sz w:val="22"/>
          <w:szCs w:val="22"/>
          <w:lang w:val="lt-LT"/>
        </w:rPr>
        <w:t>Receptinis vaistas.</w:t>
      </w:r>
    </w:p>
    <w:p w14:paraId="571349F2" w14:textId="77777777" w:rsidR="00DF2A7F" w:rsidRPr="00595685" w:rsidRDefault="00DF2A7F">
      <w:pPr>
        <w:rPr>
          <w:rFonts w:cs="Times New Roman"/>
          <w:sz w:val="22"/>
          <w:szCs w:val="22"/>
          <w:lang w:val="lt-LT"/>
        </w:rPr>
      </w:pPr>
    </w:p>
    <w:p w14:paraId="1A08A048" w14:textId="77777777" w:rsidR="00DF2A7F" w:rsidRPr="00595685" w:rsidRDefault="00DF2A7F">
      <w:pPr>
        <w:rPr>
          <w:rFonts w:cs="Times New Roman"/>
          <w:sz w:val="22"/>
          <w:szCs w:val="22"/>
          <w:lang w:val="lt-LT"/>
        </w:rPr>
      </w:pPr>
    </w:p>
    <w:p w14:paraId="57F9BC0D"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15.</w:t>
      </w:r>
      <w:r w:rsidRPr="00595685">
        <w:rPr>
          <w:rFonts w:cs="Times New Roman"/>
          <w:b/>
          <w:bCs/>
          <w:sz w:val="22"/>
          <w:szCs w:val="22"/>
          <w:lang w:val="lt-LT"/>
        </w:rPr>
        <w:tab/>
      </w:r>
      <w:r w:rsidRPr="00595685">
        <w:rPr>
          <w:rFonts w:cs="Times New Roman"/>
          <w:b/>
          <w:bCs/>
          <w:caps/>
          <w:sz w:val="22"/>
          <w:szCs w:val="22"/>
          <w:lang w:val="lt-LT"/>
        </w:rPr>
        <w:t>vartojimo instrukcijA</w:t>
      </w:r>
    </w:p>
    <w:p w14:paraId="22B02D05" w14:textId="77777777" w:rsidR="00DF2A7F" w:rsidRPr="00595685" w:rsidRDefault="00DF2A7F">
      <w:pPr>
        <w:rPr>
          <w:rFonts w:cs="Times New Roman"/>
          <w:sz w:val="22"/>
          <w:szCs w:val="22"/>
          <w:lang w:val="lt-LT"/>
        </w:rPr>
      </w:pPr>
    </w:p>
    <w:p w14:paraId="5BBBDAAD" w14:textId="77777777" w:rsidR="00DF2A7F" w:rsidRPr="00595685" w:rsidRDefault="00DF2A7F">
      <w:pPr>
        <w:rPr>
          <w:rFonts w:cs="Times New Roman"/>
          <w:sz w:val="22"/>
          <w:szCs w:val="22"/>
          <w:lang w:val="lt-LT"/>
        </w:rPr>
      </w:pPr>
    </w:p>
    <w:p w14:paraId="50C11216" w14:textId="77777777" w:rsidR="00DF2A7F" w:rsidRPr="00595685" w:rsidRDefault="00593C47">
      <w:pPr>
        <w:pBdr>
          <w:top w:val="single" w:sz="4" w:space="1" w:color="00000A"/>
          <w:left w:val="single" w:sz="4" w:space="4" w:color="00000A"/>
          <w:bottom w:val="single" w:sz="4" w:space="1" w:color="00000A"/>
          <w:right w:val="single" w:sz="4" w:space="4" w:color="00000A"/>
        </w:pBdr>
        <w:ind w:left="567" w:hanging="567"/>
        <w:outlineLvl w:val="0"/>
        <w:rPr>
          <w:rFonts w:cs="Times New Roman"/>
          <w:sz w:val="22"/>
          <w:szCs w:val="22"/>
          <w:lang w:val="lt-LT"/>
        </w:rPr>
      </w:pPr>
      <w:r w:rsidRPr="00595685">
        <w:rPr>
          <w:rFonts w:cs="Times New Roman"/>
          <w:b/>
          <w:bCs/>
          <w:sz w:val="22"/>
          <w:szCs w:val="22"/>
          <w:lang w:val="lt-LT"/>
        </w:rPr>
        <w:t>16.</w:t>
      </w:r>
      <w:r w:rsidRPr="00595685">
        <w:rPr>
          <w:rFonts w:cs="Times New Roman"/>
          <w:b/>
          <w:bCs/>
          <w:sz w:val="22"/>
          <w:szCs w:val="22"/>
          <w:lang w:val="lt-LT"/>
        </w:rPr>
        <w:tab/>
        <w:t>INFORMACIJA BRAILIO RAŠTU</w:t>
      </w:r>
    </w:p>
    <w:p w14:paraId="19DFBDC5" w14:textId="77777777" w:rsidR="00DF2A7F" w:rsidRPr="00595685" w:rsidRDefault="00DF2A7F">
      <w:pPr>
        <w:rPr>
          <w:rFonts w:cs="Times New Roman"/>
          <w:sz w:val="22"/>
          <w:szCs w:val="22"/>
          <w:lang w:val="lt-LT"/>
        </w:rPr>
      </w:pPr>
    </w:p>
    <w:p w14:paraId="377FF7FF" w14:textId="77777777" w:rsidR="00DF2A7F" w:rsidRPr="00595685" w:rsidRDefault="00593C47">
      <w:pPr>
        <w:rPr>
          <w:rFonts w:cs="Times New Roman"/>
          <w:sz w:val="22"/>
          <w:szCs w:val="22"/>
          <w:lang w:val="lt-LT"/>
        </w:rPr>
      </w:pPr>
      <w:proofErr w:type="spellStart"/>
      <w:r w:rsidRPr="00595685">
        <w:rPr>
          <w:rFonts w:cs="Times New Roman"/>
          <w:sz w:val="22"/>
          <w:szCs w:val="22"/>
          <w:lang w:val="lt-LT"/>
        </w:rPr>
        <w:t>motilium</w:t>
      </w:r>
      <w:proofErr w:type="spellEnd"/>
    </w:p>
    <w:p w14:paraId="4359CBC7" w14:textId="77777777" w:rsidR="00AE73C2" w:rsidRPr="00595685" w:rsidRDefault="00AE73C2">
      <w:pPr>
        <w:rPr>
          <w:rFonts w:cs="Times New Roman"/>
          <w:sz w:val="22"/>
          <w:szCs w:val="22"/>
          <w:lang w:val="lt-LT"/>
        </w:rPr>
      </w:pPr>
    </w:p>
    <w:p w14:paraId="66EB5879" w14:textId="77777777" w:rsidR="00DF2A7F" w:rsidRPr="00595685" w:rsidRDefault="00DF2A7F">
      <w:pPr>
        <w:rPr>
          <w:rFonts w:cs="Times New Roman"/>
          <w:sz w:val="22"/>
          <w:szCs w:val="22"/>
          <w:lang w:val="lt-LT"/>
        </w:rPr>
      </w:pPr>
    </w:p>
    <w:p w14:paraId="6DAE0939" w14:textId="77777777" w:rsidR="00DF2A7F" w:rsidRPr="00595685" w:rsidRDefault="00593C47">
      <w:pPr>
        <w:keepNext/>
        <w:pBdr>
          <w:top w:val="single" w:sz="4" w:space="1" w:color="00000A"/>
          <w:left w:val="single" w:sz="4" w:space="4" w:color="00000A"/>
          <w:bottom w:val="single" w:sz="4" w:space="1" w:color="00000A"/>
          <w:right w:val="single" w:sz="4" w:space="4" w:color="00000A"/>
        </w:pBdr>
        <w:ind w:left="-3"/>
        <w:outlineLvl w:val="0"/>
        <w:rPr>
          <w:rFonts w:cs="Times New Roman"/>
          <w:sz w:val="22"/>
          <w:szCs w:val="22"/>
          <w:lang w:val="lt-LT"/>
        </w:rPr>
      </w:pPr>
      <w:r w:rsidRPr="00595685">
        <w:rPr>
          <w:rFonts w:cs="Times New Roman"/>
          <w:b/>
          <w:sz w:val="22"/>
          <w:szCs w:val="22"/>
          <w:lang w:val="lt-LT"/>
        </w:rPr>
        <w:t>17.</w:t>
      </w:r>
      <w:r w:rsidRPr="00595685">
        <w:rPr>
          <w:rFonts w:cs="Times New Roman"/>
          <w:b/>
          <w:sz w:val="22"/>
          <w:szCs w:val="22"/>
          <w:lang w:val="lt-LT"/>
        </w:rPr>
        <w:tab/>
        <w:t>UNIKALUS IDENTIFIKATORIUS – 2D BRŪKŠNINIS KODAS</w:t>
      </w:r>
    </w:p>
    <w:p w14:paraId="48A4C5CB" w14:textId="77777777" w:rsidR="00DF2A7F" w:rsidRPr="00595685" w:rsidRDefault="00DF2A7F">
      <w:pPr>
        <w:rPr>
          <w:rFonts w:cs="Times New Roman"/>
          <w:sz w:val="22"/>
          <w:szCs w:val="22"/>
          <w:lang w:val="lt-LT"/>
        </w:rPr>
      </w:pPr>
    </w:p>
    <w:p w14:paraId="7444E0C6" w14:textId="77777777" w:rsidR="00DF2A7F" w:rsidRPr="00595685" w:rsidRDefault="00593C47">
      <w:pPr>
        <w:rPr>
          <w:rFonts w:cs="Times New Roman"/>
          <w:sz w:val="22"/>
          <w:szCs w:val="22"/>
          <w:lang w:val="lt-LT"/>
        </w:rPr>
      </w:pPr>
      <w:r w:rsidRPr="00595685">
        <w:rPr>
          <w:rFonts w:cs="Times New Roman"/>
          <w:sz w:val="22"/>
          <w:szCs w:val="22"/>
          <w:highlight w:val="lightGray"/>
          <w:lang w:val="lt-LT"/>
        </w:rPr>
        <w:t>2D brūkšninis kodas su nurodytu unikaliu identifikatoriumi.</w:t>
      </w:r>
    </w:p>
    <w:p w14:paraId="116FF894" w14:textId="77777777" w:rsidR="00DF2A7F" w:rsidRPr="00595685" w:rsidRDefault="00DF2A7F">
      <w:pPr>
        <w:rPr>
          <w:rFonts w:cs="Times New Roman"/>
          <w:sz w:val="22"/>
          <w:szCs w:val="22"/>
          <w:lang w:val="lt-LT"/>
        </w:rPr>
      </w:pPr>
    </w:p>
    <w:p w14:paraId="0FA007EE" w14:textId="77777777" w:rsidR="00DF2A7F" w:rsidRPr="00595685" w:rsidRDefault="00DF2A7F">
      <w:pPr>
        <w:rPr>
          <w:rFonts w:cs="Times New Roman"/>
          <w:sz w:val="22"/>
          <w:szCs w:val="22"/>
          <w:lang w:val="lt-LT"/>
        </w:rPr>
      </w:pPr>
    </w:p>
    <w:p w14:paraId="095CF7DA" w14:textId="77777777" w:rsidR="00DF2A7F" w:rsidRPr="00595685" w:rsidRDefault="00593C47">
      <w:pPr>
        <w:keepNext/>
        <w:pBdr>
          <w:top w:val="single" w:sz="4" w:space="1" w:color="00000A"/>
          <w:left w:val="single" w:sz="4" w:space="4" w:color="00000A"/>
          <w:bottom w:val="single" w:sz="4" w:space="1" w:color="00000A"/>
          <w:right w:val="single" w:sz="4" w:space="4" w:color="00000A"/>
        </w:pBdr>
        <w:ind w:left="-3"/>
        <w:outlineLvl w:val="0"/>
        <w:rPr>
          <w:rFonts w:cs="Times New Roman"/>
          <w:sz w:val="22"/>
          <w:szCs w:val="22"/>
          <w:lang w:val="lt-LT"/>
        </w:rPr>
      </w:pPr>
      <w:r w:rsidRPr="00595685">
        <w:rPr>
          <w:rFonts w:cs="Times New Roman"/>
          <w:b/>
          <w:sz w:val="22"/>
          <w:szCs w:val="22"/>
          <w:lang w:val="lt-LT"/>
        </w:rPr>
        <w:t>18.</w:t>
      </w:r>
      <w:r w:rsidRPr="00595685">
        <w:rPr>
          <w:rFonts w:cs="Times New Roman"/>
          <w:b/>
          <w:sz w:val="22"/>
          <w:szCs w:val="22"/>
          <w:lang w:val="lt-LT"/>
        </w:rPr>
        <w:tab/>
        <w:t>UNIKALUS IDENTIFIKATORIUS – ŽMONĖMS SUPRANTAMI DUOMENYS</w:t>
      </w:r>
    </w:p>
    <w:p w14:paraId="4E9D171F" w14:textId="77777777" w:rsidR="00DF2A7F" w:rsidRPr="00595685" w:rsidRDefault="00DF2A7F">
      <w:pPr>
        <w:rPr>
          <w:rFonts w:cs="Times New Roman"/>
          <w:sz w:val="22"/>
          <w:szCs w:val="22"/>
          <w:lang w:val="lt-LT"/>
        </w:rPr>
      </w:pPr>
    </w:p>
    <w:p w14:paraId="7B8CF18D" w14:textId="77777777" w:rsidR="00DF2A7F" w:rsidRPr="00595685" w:rsidRDefault="00593C47">
      <w:pPr>
        <w:rPr>
          <w:rFonts w:cs="Times New Roman"/>
          <w:sz w:val="22"/>
          <w:szCs w:val="22"/>
          <w:lang w:val="lt-LT"/>
        </w:rPr>
      </w:pPr>
      <w:r w:rsidRPr="00595685">
        <w:rPr>
          <w:rFonts w:cs="Times New Roman"/>
          <w:sz w:val="22"/>
          <w:szCs w:val="22"/>
          <w:lang w:val="lt-LT"/>
        </w:rPr>
        <w:t>PC:</w:t>
      </w:r>
    </w:p>
    <w:p w14:paraId="691BA0A3" w14:textId="77777777" w:rsidR="00DF2A7F" w:rsidRPr="00595685" w:rsidRDefault="00593C47">
      <w:pPr>
        <w:rPr>
          <w:rFonts w:cs="Times New Roman"/>
          <w:sz w:val="22"/>
          <w:szCs w:val="22"/>
          <w:lang w:val="lt-LT"/>
        </w:rPr>
      </w:pPr>
      <w:r w:rsidRPr="00595685">
        <w:rPr>
          <w:rFonts w:cs="Times New Roman"/>
          <w:sz w:val="22"/>
          <w:szCs w:val="22"/>
          <w:lang w:val="lt-LT"/>
        </w:rPr>
        <w:t>SN:</w:t>
      </w:r>
    </w:p>
    <w:p w14:paraId="63EE7523" w14:textId="77777777" w:rsidR="00DF2A7F" w:rsidRPr="00595685" w:rsidRDefault="00593C47">
      <w:pPr>
        <w:rPr>
          <w:rFonts w:cs="Times New Roman"/>
          <w:sz w:val="22"/>
          <w:szCs w:val="22"/>
          <w:lang w:val="lt-LT"/>
        </w:rPr>
      </w:pPr>
      <w:r w:rsidRPr="00E262D1">
        <w:rPr>
          <w:rFonts w:cs="Times New Roman"/>
          <w:sz w:val="22"/>
          <w:szCs w:val="22"/>
          <w:highlight w:val="lightGray"/>
          <w:lang w:val="lt-LT"/>
        </w:rPr>
        <w:t>NN:</w:t>
      </w:r>
    </w:p>
    <w:p w14:paraId="4E10BD72" w14:textId="77777777" w:rsidR="00DF2A7F" w:rsidRPr="00E262D1" w:rsidRDefault="00DF2A7F">
      <w:pPr>
        <w:rPr>
          <w:rFonts w:cs="Times New Roman"/>
          <w:sz w:val="22"/>
          <w:szCs w:val="22"/>
          <w:lang w:val="lt-LT"/>
        </w:rPr>
      </w:pPr>
    </w:p>
    <w:p w14:paraId="7340904F" w14:textId="77777777" w:rsidR="00DF2A7F" w:rsidRPr="00595685" w:rsidRDefault="00593C47" w:rsidP="00125FE4">
      <w:pPr>
        <w:ind w:right="-449"/>
        <w:rPr>
          <w:rFonts w:cs="Times New Roman"/>
          <w:b/>
          <w:sz w:val="22"/>
          <w:szCs w:val="22"/>
          <w:lang w:val="lt-LT"/>
        </w:rPr>
      </w:pPr>
      <w:r w:rsidRPr="00E262D1">
        <w:rPr>
          <w:rFonts w:cs="Times New Roman"/>
          <w:b/>
          <w:sz w:val="22"/>
          <w:szCs w:val="22"/>
          <w:lang w:val="lt-LT"/>
        </w:rPr>
        <w:t>Gamintojas</w:t>
      </w:r>
      <w:r w:rsidR="00AF666C" w:rsidRPr="00E262D1">
        <w:rPr>
          <w:rFonts w:cs="Times New Roman"/>
          <w:b/>
          <w:sz w:val="22"/>
          <w:szCs w:val="22"/>
          <w:lang w:val="lt-LT"/>
        </w:rPr>
        <w:t xml:space="preserve"> </w:t>
      </w:r>
      <w:proofErr w:type="spellStart"/>
      <w:r w:rsidR="00125FE4" w:rsidRPr="00E262D1">
        <w:rPr>
          <w:rFonts w:cs="Times New Roman"/>
          <w:sz w:val="22"/>
          <w:szCs w:val="22"/>
          <w:lang w:val="lt-LT"/>
        </w:rPr>
        <w:t>Janssen-Cilag</w:t>
      </w:r>
      <w:proofErr w:type="spellEnd"/>
      <w:r w:rsidR="00125FE4" w:rsidRPr="00E262D1">
        <w:rPr>
          <w:rFonts w:cs="Times New Roman"/>
          <w:sz w:val="22"/>
          <w:szCs w:val="22"/>
          <w:lang w:val="lt-LT"/>
        </w:rPr>
        <w:t xml:space="preserve">, </w:t>
      </w:r>
      <w:proofErr w:type="spellStart"/>
      <w:r w:rsidR="00125FE4" w:rsidRPr="00E262D1">
        <w:rPr>
          <w:rFonts w:cs="Times New Roman"/>
          <w:sz w:val="22"/>
          <w:szCs w:val="22"/>
          <w:highlight w:val="lightGray"/>
          <w:lang w:val="lt-LT"/>
        </w:rPr>
        <w:t>Domaine</w:t>
      </w:r>
      <w:proofErr w:type="spellEnd"/>
      <w:r w:rsidR="00125FE4" w:rsidRPr="00E262D1">
        <w:rPr>
          <w:rFonts w:cs="Times New Roman"/>
          <w:sz w:val="22"/>
          <w:szCs w:val="22"/>
          <w:highlight w:val="lightGray"/>
          <w:lang w:val="lt-LT"/>
        </w:rPr>
        <w:t xml:space="preserve"> de </w:t>
      </w:r>
      <w:proofErr w:type="spellStart"/>
      <w:r w:rsidR="00125FE4" w:rsidRPr="00E262D1">
        <w:rPr>
          <w:rFonts w:cs="Times New Roman"/>
          <w:sz w:val="22"/>
          <w:szCs w:val="22"/>
          <w:highlight w:val="lightGray"/>
          <w:lang w:val="lt-LT"/>
        </w:rPr>
        <w:t>Maigremont</w:t>
      </w:r>
      <w:proofErr w:type="spellEnd"/>
      <w:r w:rsidR="00125FE4" w:rsidRPr="00E262D1">
        <w:rPr>
          <w:rFonts w:cs="Times New Roman"/>
          <w:sz w:val="22"/>
          <w:szCs w:val="22"/>
          <w:highlight w:val="lightGray"/>
          <w:lang w:val="lt-LT"/>
        </w:rPr>
        <w:t xml:space="preserve">, 27100 </w:t>
      </w:r>
      <w:proofErr w:type="spellStart"/>
      <w:r w:rsidR="00125FE4" w:rsidRPr="00E262D1">
        <w:rPr>
          <w:rFonts w:cs="Times New Roman"/>
          <w:sz w:val="22"/>
          <w:szCs w:val="22"/>
          <w:highlight w:val="lightGray"/>
          <w:lang w:val="lt-LT"/>
        </w:rPr>
        <w:t>Val</w:t>
      </w:r>
      <w:proofErr w:type="spellEnd"/>
      <w:r w:rsidR="00125FE4" w:rsidRPr="00E262D1">
        <w:rPr>
          <w:rFonts w:cs="Times New Roman"/>
          <w:sz w:val="22"/>
          <w:szCs w:val="22"/>
          <w:highlight w:val="lightGray"/>
          <w:lang w:val="lt-LT"/>
        </w:rPr>
        <w:t xml:space="preserve"> de </w:t>
      </w:r>
      <w:proofErr w:type="spellStart"/>
      <w:r w:rsidR="00125FE4" w:rsidRPr="00E262D1">
        <w:rPr>
          <w:rFonts w:cs="Times New Roman"/>
          <w:sz w:val="22"/>
          <w:szCs w:val="22"/>
          <w:highlight w:val="lightGray"/>
          <w:lang w:val="lt-LT"/>
        </w:rPr>
        <w:t>Reuil</w:t>
      </w:r>
      <w:proofErr w:type="spellEnd"/>
      <w:r w:rsidR="00125FE4" w:rsidRPr="00E262D1">
        <w:rPr>
          <w:rFonts w:cs="Times New Roman"/>
          <w:sz w:val="22"/>
          <w:szCs w:val="22"/>
          <w:highlight w:val="lightGray"/>
          <w:lang w:val="lt-LT"/>
        </w:rPr>
        <w:t>,</w:t>
      </w:r>
      <w:r w:rsidR="00125FE4" w:rsidRPr="00E262D1">
        <w:rPr>
          <w:rFonts w:cs="Times New Roman"/>
          <w:sz w:val="22"/>
          <w:szCs w:val="22"/>
          <w:lang w:val="lt-LT"/>
        </w:rPr>
        <w:t xml:space="preserve"> Prancūzija</w:t>
      </w:r>
    </w:p>
    <w:p w14:paraId="0EED14FF" w14:textId="77777777" w:rsidR="00AF666C" w:rsidRPr="00E262D1" w:rsidRDefault="00AF666C">
      <w:pPr>
        <w:rPr>
          <w:rFonts w:cs="Times New Roman"/>
          <w:b/>
          <w:sz w:val="22"/>
          <w:szCs w:val="22"/>
          <w:lang w:val="lt-LT"/>
        </w:rPr>
      </w:pPr>
    </w:p>
    <w:p w14:paraId="384B3C80" w14:textId="77777777" w:rsidR="00DF2A7F" w:rsidRPr="00E262D1" w:rsidRDefault="00593C47">
      <w:pPr>
        <w:rPr>
          <w:rFonts w:cs="Times New Roman"/>
          <w:sz w:val="22"/>
          <w:szCs w:val="22"/>
          <w:lang w:val="lt-LT"/>
        </w:rPr>
      </w:pPr>
      <w:r w:rsidRPr="00E262D1">
        <w:rPr>
          <w:rFonts w:cs="Times New Roman"/>
          <w:b/>
          <w:bCs/>
          <w:sz w:val="22"/>
          <w:szCs w:val="22"/>
          <w:lang w:val="lt-LT"/>
        </w:rPr>
        <w:t>Perpakavo</w:t>
      </w:r>
      <w:r w:rsidRPr="00E262D1">
        <w:rPr>
          <w:rFonts w:cs="Times New Roman"/>
          <w:sz w:val="22"/>
          <w:szCs w:val="22"/>
          <w:lang w:val="lt-LT"/>
        </w:rPr>
        <w:t xml:space="preserve"> UAB </w:t>
      </w:r>
      <w:r w:rsidR="00AF666C" w:rsidRPr="00E262D1">
        <w:rPr>
          <w:rFonts w:cs="Times New Roman"/>
          <w:sz w:val="22"/>
          <w:szCs w:val="22"/>
          <w:lang w:val="lt-LT"/>
        </w:rPr>
        <w:t>„</w:t>
      </w:r>
      <w:r w:rsidRPr="00E262D1">
        <w:rPr>
          <w:rFonts w:cs="Times New Roman"/>
          <w:sz w:val="22"/>
          <w:szCs w:val="22"/>
          <w:lang w:val="lt-LT"/>
        </w:rPr>
        <w:t>Enta</w:t>
      </w:r>
      <w:r w:rsidR="00AF666C" w:rsidRPr="00E262D1">
        <w:rPr>
          <w:rFonts w:cs="Times New Roman"/>
          <w:sz w:val="22"/>
          <w:szCs w:val="22"/>
          <w:lang w:val="lt-LT"/>
        </w:rPr>
        <w:t>far</w:t>
      </w:r>
      <w:r w:rsidRPr="00E262D1">
        <w:rPr>
          <w:rFonts w:cs="Times New Roman"/>
          <w:sz w:val="22"/>
          <w:szCs w:val="22"/>
          <w:lang w:val="lt-LT"/>
        </w:rPr>
        <w:t>ma</w:t>
      </w:r>
      <w:r w:rsidR="00AF666C" w:rsidRPr="00E262D1">
        <w:rPr>
          <w:rFonts w:cs="Times New Roman"/>
          <w:sz w:val="22"/>
          <w:szCs w:val="22"/>
          <w:lang w:val="lt-LT"/>
        </w:rPr>
        <w:t>“</w:t>
      </w:r>
    </w:p>
    <w:p w14:paraId="395CC761" w14:textId="77777777" w:rsidR="00DF2A7F" w:rsidRPr="00E262D1" w:rsidRDefault="00DF2A7F">
      <w:pPr>
        <w:rPr>
          <w:rFonts w:cs="Times New Roman"/>
          <w:sz w:val="22"/>
          <w:szCs w:val="22"/>
          <w:lang w:val="lt-LT"/>
        </w:rPr>
      </w:pPr>
    </w:p>
    <w:p w14:paraId="375995A7" w14:textId="77777777" w:rsidR="00DF2A7F" w:rsidRPr="00595685" w:rsidRDefault="00593C47">
      <w:pPr>
        <w:rPr>
          <w:rFonts w:cs="Times New Roman"/>
          <w:b/>
          <w:sz w:val="22"/>
          <w:szCs w:val="22"/>
          <w:lang w:val="lt-LT"/>
        </w:rPr>
      </w:pPr>
      <w:proofErr w:type="spellStart"/>
      <w:r w:rsidRPr="00E262D1">
        <w:rPr>
          <w:rFonts w:cs="Times New Roman"/>
          <w:b/>
          <w:sz w:val="22"/>
          <w:szCs w:val="22"/>
          <w:highlight w:val="lightGray"/>
          <w:lang w:val="lt-LT"/>
        </w:rPr>
        <w:t>Perpak</w:t>
      </w:r>
      <w:proofErr w:type="spellEnd"/>
      <w:r w:rsidRPr="00E262D1">
        <w:rPr>
          <w:rFonts w:cs="Times New Roman"/>
          <w:b/>
          <w:sz w:val="22"/>
          <w:szCs w:val="22"/>
          <w:highlight w:val="lightGray"/>
          <w:lang w:val="lt-LT"/>
        </w:rPr>
        <w:t>. serija</w:t>
      </w:r>
    </w:p>
    <w:p w14:paraId="02CEF11A" w14:textId="77777777" w:rsidR="00DF2A7F" w:rsidRPr="00E262D1" w:rsidRDefault="00DF2A7F">
      <w:pPr>
        <w:rPr>
          <w:rFonts w:cs="Times New Roman"/>
          <w:sz w:val="22"/>
          <w:szCs w:val="22"/>
          <w:lang w:val="lt-LT"/>
        </w:rPr>
      </w:pPr>
    </w:p>
    <w:p w14:paraId="58042638" w14:textId="72C593AB" w:rsidR="00607A52" w:rsidRPr="00E262D1" w:rsidRDefault="00607A52">
      <w:pPr>
        <w:rPr>
          <w:rFonts w:cs="Times New Roman"/>
          <w:i/>
          <w:sz w:val="22"/>
          <w:szCs w:val="22"/>
          <w:lang w:val="lt-LT"/>
        </w:rPr>
      </w:pPr>
      <w:r w:rsidRPr="00E262D1">
        <w:rPr>
          <w:rFonts w:cs="Times New Roman"/>
          <w:i/>
          <w:sz w:val="22"/>
          <w:szCs w:val="22"/>
          <w:lang w:val="lt-LT"/>
        </w:rPr>
        <w:lastRenderedPageBreak/>
        <w:t>Lygiagrečiai importuojamas vaistas nuo referencinio skiriasi laikymo sąlygomis: lyg</w:t>
      </w:r>
      <w:r w:rsidR="00CD2CE6">
        <w:rPr>
          <w:rFonts w:cs="Times New Roman"/>
          <w:i/>
          <w:sz w:val="22"/>
          <w:szCs w:val="22"/>
          <w:lang w:val="lt-LT"/>
        </w:rPr>
        <w:t>iagrečiai</w:t>
      </w:r>
      <w:r w:rsidRPr="00E262D1">
        <w:rPr>
          <w:rFonts w:cs="Times New Roman"/>
          <w:i/>
          <w:sz w:val="22"/>
          <w:szCs w:val="22"/>
          <w:lang w:val="lt-LT"/>
        </w:rPr>
        <w:t xml:space="preserve"> imp</w:t>
      </w:r>
      <w:r w:rsidR="00CD2CE6">
        <w:rPr>
          <w:rFonts w:cs="Times New Roman"/>
          <w:i/>
          <w:sz w:val="22"/>
          <w:szCs w:val="22"/>
          <w:lang w:val="lt-LT"/>
        </w:rPr>
        <w:t>ortuojamą</w:t>
      </w:r>
      <w:r w:rsidR="00DC0C15" w:rsidRPr="00E262D1">
        <w:rPr>
          <w:rFonts w:cs="Times New Roman"/>
          <w:i/>
          <w:sz w:val="22"/>
          <w:szCs w:val="22"/>
          <w:lang w:val="lt-LT"/>
        </w:rPr>
        <w:t xml:space="preserve"> </w:t>
      </w:r>
      <w:r w:rsidRPr="00E262D1">
        <w:rPr>
          <w:rFonts w:cs="Times New Roman"/>
          <w:i/>
          <w:sz w:val="22"/>
          <w:szCs w:val="22"/>
          <w:lang w:val="lt-LT"/>
        </w:rPr>
        <w:t>laikyti ne aukštesnėje kaip 30</w:t>
      </w:r>
      <w:r w:rsidR="00DC0C15" w:rsidRPr="00E262D1">
        <w:rPr>
          <w:rFonts w:cs="Times New Roman"/>
          <w:i/>
          <w:sz w:val="22"/>
          <w:szCs w:val="22"/>
          <w:lang w:val="lt-LT"/>
        </w:rPr>
        <w:t> </w:t>
      </w:r>
      <w:proofErr w:type="spellStart"/>
      <w:r w:rsidRPr="00E262D1">
        <w:rPr>
          <w:rFonts w:cs="Times New Roman"/>
          <w:i/>
          <w:sz w:val="22"/>
          <w:szCs w:val="22"/>
          <w:vertAlign w:val="superscript"/>
          <w:lang w:val="lt-LT"/>
        </w:rPr>
        <w:t>o</w:t>
      </w:r>
      <w:r w:rsidRPr="00E262D1">
        <w:rPr>
          <w:rFonts w:cs="Times New Roman"/>
          <w:i/>
          <w:sz w:val="22"/>
          <w:szCs w:val="22"/>
          <w:lang w:val="lt-LT"/>
        </w:rPr>
        <w:t>C</w:t>
      </w:r>
      <w:proofErr w:type="spellEnd"/>
      <w:r w:rsidRPr="00E262D1">
        <w:rPr>
          <w:rFonts w:cs="Times New Roman"/>
          <w:i/>
          <w:sz w:val="22"/>
          <w:szCs w:val="22"/>
          <w:lang w:val="lt-LT"/>
        </w:rPr>
        <w:t xml:space="preserve"> temperatūroje, </w:t>
      </w:r>
      <w:r w:rsidR="00C310C5" w:rsidRPr="00E262D1">
        <w:rPr>
          <w:rFonts w:cs="Times New Roman"/>
          <w:i/>
          <w:sz w:val="22"/>
          <w:szCs w:val="22"/>
          <w:lang w:val="lt-LT"/>
        </w:rPr>
        <w:t>gamintojo pakuotėje</w:t>
      </w:r>
      <w:r w:rsidRPr="00E262D1">
        <w:rPr>
          <w:rFonts w:cs="Times New Roman"/>
          <w:i/>
          <w:sz w:val="22"/>
          <w:szCs w:val="22"/>
          <w:lang w:val="lt-LT"/>
        </w:rPr>
        <w:t>, kad vaistas būtų apsaugotas nuo šviesos, o referencini</w:t>
      </w:r>
      <w:r w:rsidR="00DC0C15" w:rsidRPr="00E262D1">
        <w:rPr>
          <w:rFonts w:cs="Times New Roman"/>
          <w:i/>
          <w:sz w:val="22"/>
          <w:szCs w:val="22"/>
          <w:lang w:val="lt-LT"/>
        </w:rPr>
        <w:t xml:space="preserve">o – šiam vaistui </w:t>
      </w:r>
      <w:r w:rsidRPr="00E262D1">
        <w:rPr>
          <w:rFonts w:cs="Times New Roman"/>
          <w:i/>
          <w:sz w:val="22"/>
          <w:szCs w:val="22"/>
          <w:lang w:val="lt-LT"/>
        </w:rPr>
        <w:t>specialių laikymo sąlygų nereikia</w:t>
      </w:r>
      <w:r w:rsidR="00DC0C15" w:rsidRPr="00E262D1">
        <w:rPr>
          <w:rFonts w:cs="Times New Roman"/>
          <w:i/>
          <w:sz w:val="22"/>
          <w:szCs w:val="22"/>
          <w:lang w:val="lt-LT"/>
        </w:rPr>
        <w:t>.</w:t>
      </w:r>
    </w:p>
    <w:p w14:paraId="323B1FE4" w14:textId="77777777" w:rsidR="00125FE4" w:rsidRPr="00E262D1" w:rsidRDefault="00125FE4">
      <w:pPr>
        <w:rPr>
          <w:rFonts w:cs="Times New Roman"/>
          <w:sz w:val="22"/>
          <w:szCs w:val="22"/>
          <w:lang w:val="lt-LT"/>
        </w:rPr>
      </w:pPr>
      <w:r w:rsidRPr="00E262D1">
        <w:rPr>
          <w:rFonts w:cs="Times New Roman"/>
          <w:sz w:val="22"/>
          <w:szCs w:val="22"/>
          <w:lang w:val="lt-LT"/>
        </w:rPr>
        <w:br w:type="page"/>
      </w:r>
    </w:p>
    <w:p w14:paraId="21434DBD" w14:textId="77777777" w:rsidR="00DF2A7F" w:rsidRPr="00E262D1" w:rsidRDefault="00DF2A7F">
      <w:pPr>
        <w:jc w:val="center"/>
        <w:rPr>
          <w:rFonts w:cs="Times New Roman"/>
          <w:sz w:val="22"/>
          <w:szCs w:val="22"/>
          <w:lang w:val="lt-LT"/>
        </w:rPr>
      </w:pPr>
    </w:p>
    <w:p w14:paraId="2E0A1252" w14:textId="77777777" w:rsidR="00DF2A7F" w:rsidRPr="00E262D1" w:rsidRDefault="00DF2A7F">
      <w:pPr>
        <w:jc w:val="center"/>
        <w:rPr>
          <w:rFonts w:cs="Times New Roman"/>
          <w:sz w:val="22"/>
          <w:szCs w:val="22"/>
          <w:lang w:val="lt-LT"/>
        </w:rPr>
      </w:pPr>
    </w:p>
    <w:p w14:paraId="536D9247" w14:textId="77777777" w:rsidR="00DF2A7F" w:rsidRPr="00E262D1" w:rsidRDefault="00DF2A7F">
      <w:pPr>
        <w:jc w:val="center"/>
        <w:rPr>
          <w:rFonts w:cs="Times New Roman"/>
          <w:sz w:val="22"/>
          <w:szCs w:val="22"/>
          <w:lang w:val="lt-LT"/>
        </w:rPr>
      </w:pPr>
    </w:p>
    <w:p w14:paraId="2D919A5E" w14:textId="77777777" w:rsidR="00DF2A7F" w:rsidRPr="00E262D1" w:rsidRDefault="00DF2A7F">
      <w:pPr>
        <w:jc w:val="center"/>
        <w:rPr>
          <w:rFonts w:cs="Times New Roman"/>
          <w:sz w:val="22"/>
          <w:szCs w:val="22"/>
          <w:lang w:val="lt-LT"/>
        </w:rPr>
      </w:pPr>
    </w:p>
    <w:p w14:paraId="45DBC331" w14:textId="77777777" w:rsidR="00DF2A7F" w:rsidRPr="00E262D1" w:rsidRDefault="00DF2A7F">
      <w:pPr>
        <w:jc w:val="center"/>
        <w:rPr>
          <w:rFonts w:cs="Times New Roman"/>
          <w:sz w:val="22"/>
          <w:szCs w:val="22"/>
          <w:lang w:val="lt-LT"/>
        </w:rPr>
      </w:pPr>
    </w:p>
    <w:p w14:paraId="1ADC0DBD" w14:textId="77777777" w:rsidR="00DF2A7F" w:rsidRPr="00E262D1" w:rsidRDefault="00DF2A7F" w:rsidP="00125FE4">
      <w:pPr>
        <w:ind w:right="113"/>
        <w:jc w:val="center"/>
        <w:rPr>
          <w:rFonts w:cs="Times New Roman"/>
          <w:sz w:val="22"/>
          <w:szCs w:val="22"/>
          <w:lang w:val="lt-LT"/>
        </w:rPr>
      </w:pPr>
    </w:p>
    <w:p w14:paraId="0707C476" w14:textId="77777777" w:rsidR="00DF2A7F" w:rsidRPr="00E262D1" w:rsidRDefault="00DF2A7F">
      <w:pPr>
        <w:jc w:val="center"/>
        <w:rPr>
          <w:rFonts w:cs="Times New Roman"/>
          <w:sz w:val="22"/>
          <w:szCs w:val="22"/>
          <w:lang w:val="lt-LT"/>
        </w:rPr>
      </w:pPr>
    </w:p>
    <w:p w14:paraId="50088A34" w14:textId="77777777" w:rsidR="00DF2A7F" w:rsidRPr="00E262D1" w:rsidRDefault="00DF2A7F">
      <w:pPr>
        <w:jc w:val="center"/>
        <w:rPr>
          <w:rFonts w:cs="Times New Roman"/>
          <w:sz w:val="22"/>
          <w:szCs w:val="22"/>
          <w:lang w:val="lt-LT"/>
        </w:rPr>
      </w:pPr>
    </w:p>
    <w:p w14:paraId="72AAD497" w14:textId="77777777" w:rsidR="00DF2A7F" w:rsidRPr="00E262D1" w:rsidRDefault="00DF2A7F">
      <w:pPr>
        <w:jc w:val="center"/>
        <w:rPr>
          <w:rFonts w:cs="Times New Roman"/>
          <w:sz w:val="22"/>
          <w:szCs w:val="22"/>
          <w:lang w:val="lt-LT"/>
        </w:rPr>
      </w:pPr>
    </w:p>
    <w:p w14:paraId="1EAA8DAF" w14:textId="77777777" w:rsidR="00DF2A7F" w:rsidRPr="00E262D1" w:rsidRDefault="00DF2A7F">
      <w:pPr>
        <w:jc w:val="center"/>
        <w:rPr>
          <w:rFonts w:cs="Times New Roman"/>
          <w:sz w:val="22"/>
          <w:szCs w:val="22"/>
          <w:lang w:val="lt-LT"/>
        </w:rPr>
      </w:pPr>
    </w:p>
    <w:p w14:paraId="100A2A8D" w14:textId="77777777" w:rsidR="00DF2A7F" w:rsidRPr="00E262D1" w:rsidRDefault="00DF2A7F">
      <w:pPr>
        <w:jc w:val="center"/>
        <w:rPr>
          <w:rFonts w:cs="Times New Roman"/>
          <w:sz w:val="22"/>
          <w:szCs w:val="22"/>
          <w:lang w:val="lt-LT"/>
        </w:rPr>
      </w:pPr>
    </w:p>
    <w:p w14:paraId="710F0AA2" w14:textId="77777777" w:rsidR="00DF2A7F" w:rsidRPr="00E262D1" w:rsidRDefault="00DF2A7F">
      <w:pPr>
        <w:jc w:val="center"/>
        <w:rPr>
          <w:rFonts w:cs="Times New Roman"/>
          <w:sz w:val="22"/>
          <w:szCs w:val="22"/>
          <w:lang w:val="lt-LT"/>
        </w:rPr>
      </w:pPr>
    </w:p>
    <w:p w14:paraId="6917D785" w14:textId="77777777" w:rsidR="00DF2A7F" w:rsidRPr="00E262D1" w:rsidRDefault="00DF2A7F">
      <w:pPr>
        <w:jc w:val="center"/>
        <w:rPr>
          <w:rFonts w:cs="Times New Roman"/>
          <w:sz w:val="22"/>
          <w:szCs w:val="22"/>
          <w:lang w:val="lt-LT"/>
        </w:rPr>
      </w:pPr>
    </w:p>
    <w:p w14:paraId="52B3EE18" w14:textId="77777777" w:rsidR="00DF2A7F" w:rsidRPr="00E262D1" w:rsidRDefault="00DF2A7F">
      <w:pPr>
        <w:jc w:val="center"/>
        <w:rPr>
          <w:rFonts w:cs="Times New Roman"/>
          <w:sz w:val="22"/>
          <w:szCs w:val="22"/>
          <w:lang w:val="lt-LT"/>
        </w:rPr>
      </w:pPr>
    </w:p>
    <w:p w14:paraId="5BC1F452" w14:textId="77777777" w:rsidR="00DF2A7F" w:rsidRPr="00E262D1" w:rsidRDefault="00DF2A7F">
      <w:pPr>
        <w:jc w:val="center"/>
        <w:rPr>
          <w:rFonts w:cs="Times New Roman"/>
          <w:sz w:val="22"/>
          <w:szCs w:val="22"/>
          <w:lang w:val="lt-LT"/>
        </w:rPr>
      </w:pPr>
    </w:p>
    <w:p w14:paraId="3AC6D351" w14:textId="77777777" w:rsidR="00DF2A7F" w:rsidRPr="00E262D1" w:rsidRDefault="00DF2A7F">
      <w:pPr>
        <w:jc w:val="center"/>
        <w:rPr>
          <w:rFonts w:cs="Times New Roman"/>
          <w:sz w:val="22"/>
          <w:szCs w:val="22"/>
          <w:lang w:val="lt-LT"/>
        </w:rPr>
      </w:pPr>
    </w:p>
    <w:p w14:paraId="78A5A8FB" w14:textId="77777777" w:rsidR="00DF2A7F" w:rsidRPr="00E262D1" w:rsidRDefault="00DF2A7F">
      <w:pPr>
        <w:jc w:val="center"/>
        <w:rPr>
          <w:rFonts w:cs="Times New Roman"/>
          <w:sz w:val="22"/>
          <w:szCs w:val="22"/>
          <w:lang w:val="lt-LT"/>
        </w:rPr>
      </w:pPr>
    </w:p>
    <w:p w14:paraId="0650AE3B" w14:textId="77777777" w:rsidR="00DF2A7F" w:rsidRPr="00E262D1" w:rsidRDefault="00DF2A7F">
      <w:pPr>
        <w:jc w:val="center"/>
        <w:rPr>
          <w:rFonts w:cs="Times New Roman"/>
          <w:sz w:val="22"/>
          <w:szCs w:val="22"/>
          <w:lang w:val="lt-LT"/>
        </w:rPr>
      </w:pPr>
    </w:p>
    <w:p w14:paraId="6038C973" w14:textId="77777777" w:rsidR="00DF2A7F" w:rsidRPr="00E262D1" w:rsidRDefault="00DF2A7F">
      <w:pPr>
        <w:jc w:val="center"/>
        <w:rPr>
          <w:rFonts w:cs="Times New Roman"/>
          <w:sz w:val="22"/>
          <w:szCs w:val="22"/>
          <w:lang w:val="lt-LT"/>
        </w:rPr>
      </w:pPr>
    </w:p>
    <w:p w14:paraId="7D952D92" w14:textId="77777777" w:rsidR="00DF2A7F" w:rsidRPr="00E262D1" w:rsidRDefault="00DF2A7F">
      <w:pPr>
        <w:jc w:val="center"/>
        <w:rPr>
          <w:rFonts w:cs="Times New Roman"/>
          <w:sz w:val="22"/>
          <w:szCs w:val="22"/>
          <w:lang w:val="lt-LT"/>
        </w:rPr>
      </w:pPr>
    </w:p>
    <w:p w14:paraId="5F023059" w14:textId="77777777" w:rsidR="00DF2A7F" w:rsidRPr="00E262D1" w:rsidRDefault="00DF2A7F">
      <w:pPr>
        <w:jc w:val="center"/>
        <w:rPr>
          <w:rFonts w:cs="Times New Roman"/>
          <w:sz w:val="22"/>
          <w:szCs w:val="22"/>
          <w:lang w:val="lt-LT"/>
        </w:rPr>
      </w:pPr>
    </w:p>
    <w:p w14:paraId="7205BF57" w14:textId="77777777" w:rsidR="00DF2A7F" w:rsidRPr="00E262D1" w:rsidRDefault="00DF2A7F">
      <w:pPr>
        <w:jc w:val="center"/>
        <w:rPr>
          <w:rFonts w:cs="Times New Roman"/>
          <w:sz w:val="22"/>
          <w:szCs w:val="22"/>
          <w:lang w:val="lt-LT"/>
        </w:rPr>
      </w:pPr>
    </w:p>
    <w:p w14:paraId="618A53DB" w14:textId="77777777" w:rsidR="00DF2A7F" w:rsidRPr="00E262D1" w:rsidRDefault="00DF2A7F">
      <w:pPr>
        <w:jc w:val="center"/>
        <w:rPr>
          <w:rFonts w:cs="Times New Roman"/>
          <w:sz w:val="22"/>
          <w:szCs w:val="22"/>
          <w:lang w:val="lt-LT"/>
        </w:rPr>
      </w:pPr>
    </w:p>
    <w:p w14:paraId="12BFDE17" w14:textId="11F8C7FD" w:rsidR="00DF2A7F" w:rsidRPr="00E262D1" w:rsidRDefault="00C246EF">
      <w:pPr>
        <w:jc w:val="center"/>
        <w:outlineLvl w:val="0"/>
        <w:rPr>
          <w:rFonts w:cs="Times New Roman"/>
          <w:sz w:val="22"/>
          <w:szCs w:val="22"/>
          <w:lang w:val="lt-LT"/>
        </w:rPr>
      </w:pPr>
      <w:r>
        <w:rPr>
          <w:rFonts w:cs="Times New Roman"/>
          <w:b/>
          <w:bCs/>
          <w:sz w:val="22"/>
          <w:szCs w:val="22"/>
          <w:lang w:val="lt-LT"/>
        </w:rPr>
        <w:t xml:space="preserve">B. </w:t>
      </w:r>
      <w:r w:rsidR="00593C47" w:rsidRPr="00E262D1">
        <w:rPr>
          <w:rFonts w:cs="Times New Roman"/>
          <w:b/>
          <w:bCs/>
          <w:sz w:val="22"/>
          <w:szCs w:val="22"/>
          <w:lang w:val="lt-LT"/>
        </w:rPr>
        <w:t>PAKUOTĖS LAPELIS</w:t>
      </w:r>
    </w:p>
    <w:p w14:paraId="65B7D08D" w14:textId="77777777" w:rsidR="00DF2A7F" w:rsidRPr="00E262D1" w:rsidRDefault="00593C47">
      <w:pPr>
        <w:jc w:val="center"/>
        <w:rPr>
          <w:rFonts w:cs="Times New Roman"/>
          <w:sz w:val="22"/>
          <w:szCs w:val="22"/>
          <w:lang w:val="lt-LT"/>
        </w:rPr>
      </w:pPr>
      <w:r w:rsidRPr="00E262D1">
        <w:rPr>
          <w:rFonts w:cs="Times New Roman"/>
          <w:sz w:val="22"/>
          <w:szCs w:val="22"/>
          <w:lang w:val="lt-LT"/>
        </w:rPr>
        <w:br w:type="page"/>
      </w:r>
    </w:p>
    <w:p w14:paraId="57C893E7" w14:textId="77777777" w:rsidR="00DF2A7F" w:rsidRPr="00E262D1" w:rsidRDefault="00593C47">
      <w:pPr>
        <w:jc w:val="center"/>
        <w:outlineLvl w:val="0"/>
        <w:rPr>
          <w:rFonts w:cs="Times New Roman"/>
          <w:sz w:val="22"/>
          <w:szCs w:val="22"/>
          <w:lang w:val="lt-LT"/>
        </w:rPr>
      </w:pPr>
      <w:r w:rsidRPr="00E262D1">
        <w:rPr>
          <w:rFonts w:cs="Times New Roman"/>
          <w:b/>
          <w:bCs/>
          <w:sz w:val="22"/>
          <w:szCs w:val="22"/>
          <w:lang w:val="lt-LT"/>
        </w:rPr>
        <w:lastRenderedPageBreak/>
        <w:t>Pakuotės lapelis: informacija vartotojui</w:t>
      </w:r>
    </w:p>
    <w:p w14:paraId="44DEE739" w14:textId="77777777" w:rsidR="00DF2A7F" w:rsidRPr="00E262D1" w:rsidRDefault="00DF2A7F">
      <w:pPr>
        <w:jc w:val="center"/>
        <w:outlineLvl w:val="0"/>
        <w:rPr>
          <w:rFonts w:cs="Times New Roman"/>
          <w:b/>
          <w:bCs/>
          <w:sz w:val="22"/>
          <w:szCs w:val="22"/>
          <w:lang w:val="lt-LT"/>
        </w:rPr>
      </w:pPr>
    </w:p>
    <w:p w14:paraId="36595B89" w14:textId="77777777" w:rsidR="00DF2A7F" w:rsidRPr="00E262D1" w:rsidRDefault="00593C47">
      <w:pPr>
        <w:ind w:left="567" w:hanging="567"/>
        <w:jc w:val="center"/>
        <w:rPr>
          <w:rFonts w:cs="Times New Roman"/>
          <w:sz w:val="22"/>
          <w:szCs w:val="22"/>
          <w:lang w:val="lt-LT"/>
        </w:rPr>
      </w:pP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10 mg plėvele dengtos tabletės</w:t>
      </w:r>
    </w:p>
    <w:p w14:paraId="1D196AD7" w14:textId="77777777" w:rsidR="00DF2A7F" w:rsidRPr="00E262D1" w:rsidRDefault="00593C47">
      <w:pPr>
        <w:jc w:val="center"/>
        <w:rPr>
          <w:rFonts w:cs="Times New Roman"/>
          <w:sz w:val="22"/>
          <w:szCs w:val="22"/>
          <w:lang w:val="lt-LT"/>
        </w:rPr>
      </w:pPr>
      <w:proofErr w:type="spellStart"/>
      <w:r w:rsidRPr="00E262D1">
        <w:rPr>
          <w:rFonts w:cs="Times New Roman"/>
          <w:sz w:val="22"/>
          <w:szCs w:val="22"/>
          <w:lang w:val="lt-LT"/>
        </w:rPr>
        <w:t>Domperidonas</w:t>
      </w:r>
      <w:proofErr w:type="spellEnd"/>
    </w:p>
    <w:p w14:paraId="73248C4D" w14:textId="77777777" w:rsidR="00DF2A7F" w:rsidRPr="00E262D1" w:rsidRDefault="00DF2A7F">
      <w:pPr>
        <w:rPr>
          <w:rFonts w:cs="Times New Roman"/>
          <w:sz w:val="22"/>
          <w:szCs w:val="22"/>
          <w:lang w:val="lt-LT"/>
        </w:rPr>
      </w:pPr>
    </w:p>
    <w:p w14:paraId="21873AA6" w14:textId="77777777" w:rsidR="00DF2A7F" w:rsidRPr="00E262D1" w:rsidRDefault="00593C47">
      <w:pPr>
        <w:rPr>
          <w:rFonts w:cs="Times New Roman"/>
          <w:sz w:val="22"/>
          <w:szCs w:val="22"/>
          <w:lang w:val="lt-LT"/>
        </w:rPr>
      </w:pPr>
      <w:r w:rsidRPr="00E262D1">
        <w:rPr>
          <w:rFonts w:cs="Times New Roman"/>
          <w:b/>
          <w:bCs/>
          <w:sz w:val="22"/>
          <w:szCs w:val="22"/>
          <w:lang w:val="lt-LT"/>
        </w:rPr>
        <w:t>Atidžiai perskaitykite visą šį lapelį, prieš pradėdami vartoti vaistą, nes jame pateikiama Jums svarbi informacija.</w:t>
      </w:r>
    </w:p>
    <w:p w14:paraId="5BE1A5A1"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w:t>
      </w:r>
      <w:r w:rsidRPr="00E262D1">
        <w:rPr>
          <w:rFonts w:cs="Times New Roman"/>
          <w:sz w:val="22"/>
          <w:szCs w:val="22"/>
          <w:lang w:val="lt-LT"/>
        </w:rPr>
        <w:tab/>
        <w:t>Neišmeskite šio lapelio, nes vėl gali prireikti jį perskaityti.</w:t>
      </w:r>
    </w:p>
    <w:p w14:paraId="7A9BFB95"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w:t>
      </w:r>
      <w:r w:rsidRPr="00E262D1">
        <w:rPr>
          <w:rFonts w:cs="Times New Roman"/>
          <w:sz w:val="22"/>
          <w:szCs w:val="22"/>
          <w:lang w:val="lt-LT"/>
        </w:rPr>
        <w:tab/>
        <w:t>Jeigu kiltų daugiau klausimų, kreipkitės į gydytoją arba vaistininką.</w:t>
      </w:r>
    </w:p>
    <w:p w14:paraId="4D0F8B20" w14:textId="77777777" w:rsidR="00DF2A7F" w:rsidRPr="00E262D1" w:rsidRDefault="00593C47">
      <w:pPr>
        <w:numPr>
          <w:ilvl w:val="0"/>
          <w:numId w:val="1"/>
        </w:numPr>
        <w:ind w:left="567" w:hanging="567"/>
        <w:rPr>
          <w:rFonts w:cs="Times New Roman"/>
          <w:sz w:val="22"/>
          <w:szCs w:val="22"/>
          <w:lang w:val="lt-LT"/>
        </w:rPr>
      </w:pPr>
      <w:r w:rsidRPr="00E262D1">
        <w:rPr>
          <w:rFonts w:cs="Times New Roman"/>
          <w:sz w:val="22"/>
          <w:szCs w:val="22"/>
          <w:lang w:val="lt-LT"/>
        </w:rPr>
        <w:t>Šis vaistas skirtas tik Jums, todėl kitiems žmonėms jo duoti negalima. Vaistas gali jiems pakenkti (net tiems, kurių ligos požymiai yra tokie patys kaip Jūsų).</w:t>
      </w:r>
    </w:p>
    <w:p w14:paraId="6859182C" w14:textId="3D6DA631" w:rsidR="00DF2A7F" w:rsidRPr="00E262D1" w:rsidRDefault="00593C47">
      <w:pPr>
        <w:numPr>
          <w:ilvl w:val="0"/>
          <w:numId w:val="1"/>
        </w:numPr>
        <w:ind w:left="567" w:hanging="567"/>
        <w:rPr>
          <w:rFonts w:cs="Times New Roman"/>
          <w:sz w:val="22"/>
          <w:szCs w:val="22"/>
          <w:lang w:val="lt-LT"/>
        </w:rPr>
      </w:pPr>
      <w:r w:rsidRPr="00E262D1">
        <w:rPr>
          <w:rFonts w:cs="Times New Roman"/>
          <w:sz w:val="22"/>
          <w:szCs w:val="22"/>
          <w:lang w:val="lt-LT"/>
        </w:rPr>
        <w:t>Jeigu pasireiškė šalutinis poveikis (net jeigu jis šiame lapelyje nenurodytas), kreipkitės į gydytoją arba vaistininką.</w:t>
      </w:r>
    </w:p>
    <w:p w14:paraId="3D01501D" w14:textId="77777777" w:rsidR="00DF2A7F" w:rsidRPr="00E262D1" w:rsidRDefault="00DF2A7F">
      <w:pPr>
        <w:ind w:right="-2"/>
        <w:outlineLvl w:val="0"/>
        <w:rPr>
          <w:rFonts w:cs="Times New Roman"/>
          <w:b/>
          <w:bCs/>
          <w:sz w:val="22"/>
          <w:szCs w:val="22"/>
          <w:lang w:val="lt-LT"/>
        </w:rPr>
      </w:pPr>
    </w:p>
    <w:p w14:paraId="766B333C" w14:textId="77777777" w:rsidR="00DF2A7F" w:rsidRPr="00E262D1" w:rsidRDefault="00593C47">
      <w:pPr>
        <w:ind w:left="567" w:hanging="567"/>
        <w:rPr>
          <w:rFonts w:cs="Times New Roman"/>
          <w:sz w:val="22"/>
          <w:szCs w:val="22"/>
          <w:lang w:val="lt-LT"/>
        </w:rPr>
      </w:pPr>
      <w:r w:rsidRPr="00E262D1">
        <w:rPr>
          <w:rFonts w:cs="Times New Roman"/>
          <w:b/>
          <w:bCs/>
          <w:sz w:val="22"/>
          <w:szCs w:val="22"/>
          <w:lang w:val="lt-LT"/>
        </w:rPr>
        <w:t>Apie ką rašoma šiame lapelyje?</w:t>
      </w:r>
    </w:p>
    <w:p w14:paraId="099988AD" w14:textId="77777777" w:rsidR="00DF2A7F" w:rsidRPr="00E262D1" w:rsidRDefault="00DF2A7F">
      <w:pPr>
        <w:ind w:left="567" w:hanging="567"/>
        <w:rPr>
          <w:rFonts w:cs="Times New Roman"/>
          <w:b/>
          <w:bCs/>
          <w:sz w:val="22"/>
          <w:szCs w:val="22"/>
          <w:lang w:val="lt-LT"/>
        </w:rPr>
      </w:pPr>
    </w:p>
    <w:p w14:paraId="621CFC55"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1.</w:t>
      </w:r>
      <w:r w:rsidRPr="00E262D1">
        <w:rPr>
          <w:rFonts w:cs="Times New Roman"/>
          <w:sz w:val="22"/>
          <w:szCs w:val="22"/>
          <w:lang w:val="lt-LT"/>
        </w:rPr>
        <w:tab/>
        <w:t xml:space="preserve">Kas yra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ir kam jis vartojamas</w:t>
      </w:r>
    </w:p>
    <w:p w14:paraId="0D093E85"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2.</w:t>
      </w:r>
      <w:r w:rsidRPr="00E262D1">
        <w:rPr>
          <w:rFonts w:cs="Times New Roman"/>
          <w:sz w:val="22"/>
          <w:szCs w:val="22"/>
          <w:lang w:val="lt-LT"/>
        </w:rPr>
        <w:tab/>
        <w:t xml:space="preserve">Kas žinotina prieš vartojant </w:t>
      </w:r>
      <w:proofErr w:type="spellStart"/>
      <w:r w:rsidRPr="00E262D1">
        <w:rPr>
          <w:rFonts w:cs="Times New Roman"/>
          <w:sz w:val="22"/>
          <w:szCs w:val="22"/>
          <w:lang w:val="lt-LT"/>
        </w:rPr>
        <w:t>Motilium</w:t>
      </w:r>
      <w:proofErr w:type="spellEnd"/>
    </w:p>
    <w:p w14:paraId="36B02E89"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3.</w:t>
      </w:r>
      <w:r w:rsidRPr="00E262D1">
        <w:rPr>
          <w:rFonts w:cs="Times New Roman"/>
          <w:sz w:val="22"/>
          <w:szCs w:val="22"/>
          <w:lang w:val="lt-LT"/>
        </w:rPr>
        <w:tab/>
        <w:t xml:space="preserve">Kaip vartoti </w:t>
      </w:r>
      <w:proofErr w:type="spellStart"/>
      <w:r w:rsidRPr="00E262D1">
        <w:rPr>
          <w:rFonts w:cs="Times New Roman"/>
          <w:sz w:val="22"/>
          <w:szCs w:val="22"/>
          <w:lang w:val="lt-LT"/>
        </w:rPr>
        <w:t>Motilium</w:t>
      </w:r>
      <w:proofErr w:type="spellEnd"/>
    </w:p>
    <w:p w14:paraId="1FF61CC8"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4.</w:t>
      </w:r>
      <w:r w:rsidRPr="00E262D1">
        <w:rPr>
          <w:rFonts w:cs="Times New Roman"/>
          <w:sz w:val="22"/>
          <w:szCs w:val="22"/>
          <w:lang w:val="lt-LT"/>
        </w:rPr>
        <w:tab/>
        <w:t>Galimas šalutinis poveikis</w:t>
      </w:r>
    </w:p>
    <w:p w14:paraId="3FBAE46C"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5.</w:t>
      </w:r>
      <w:r w:rsidRPr="00E262D1">
        <w:rPr>
          <w:rFonts w:cs="Times New Roman"/>
          <w:sz w:val="22"/>
          <w:szCs w:val="22"/>
          <w:lang w:val="lt-LT"/>
        </w:rPr>
        <w:tab/>
        <w:t xml:space="preserve">Kaip laikyti </w:t>
      </w:r>
      <w:proofErr w:type="spellStart"/>
      <w:r w:rsidRPr="00E262D1">
        <w:rPr>
          <w:rFonts w:cs="Times New Roman"/>
          <w:sz w:val="22"/>
          <w:szCs w:val="22"/>
          <w:lang w:val="lt-LT"/>
        </w:rPr>
        <w:t>Motilium</w:t>
      </w:r>
      <w:proofErr w:type="spellEnd"/>
    </w:p>
    <w:p w14:paraId="7FD9CCCF" w14:textId="77777777" w:rsidR="00DF2A7F" w:rsidRPr="00E262D1" w:rsidRDefault="00593C47">
      <w:pPr>
        <w:ind w:left="567" w:hanging="567"/>
        <w:rPr>
          <w:rFonts w:cs="Times New Roman"/>
          <w:sz w:val="22"/>
          <w:szCs w:val="22"/>
          <w:lang w:val="lt-LT"/>
        </w:rPr>
      </w:pPr>
      <w:r w:rsidRPr="00E262D1">
        <w:rPr>
          <w:rFonts w:cs="Times New Roman"/>
          <w:sz w:val="22"/>
          <w:szCs w:val="22"/>
          <w:lang w:val="lt-LT"/>
        </w:rPr>
        <w:t>6.</w:t>
      </w:r>
      <w:r w:rsidRPr="00E262D1">
        <w:rPr>
          <w:rFonts w:cs="Times New Roman"/>
          <w:sz w:val="22"/>
          <w:szCs w:val="22"/>
          <w:lang w:val="lt-LT"/>
        </w:rPr>
        <w:tab/>
        <w:t>Pakuotės turinys ir kita informacija</w:t>
      </w:r>
    </w:p>
    <w:p w14:paraId="61932FA3" w14:textId="77777777" w:rsidR="00DF2A7F" w:rsidRPr="00E262D1" w:rsidRDefault="00DF2A7F">
      <w:pPr>
        <w:rPr>
          <w:rFonts w:cs="Times New Roman"/>
          <w:sz w:val="22"/>
          <w:szCs w:val="22"/>
          <w:lang w:val="lt-LT"/>
        </w:rPr>
      </w:pPr>
    </w:p>
    <w:p w14:paraId="66976597" w14:textId="77777777" w:rsidR="00DF2A7F" w:rsidRPr="00E262D1" w:rsidRDefault="00DF2A7F">
      <w:pPr>
        <w:rPr>
          <w:rFonts w:cs="Times New Roman"/>
          <w:sz w:val="22"/>
          <w:szCs w:val="22"/>
          <w:lang w:val="lt-LT"/>
        </w:rPr>
      </w:pPr>
    </w:p>
    <w:p w14:paraId="592148D7" w14:textId="77777777" w:rsidR="00DF2A7F" w:rsidRPr="00E262D1" w:rsidRDefault="00593C47">
      <w:pPr>
        <w:ind w:left="567" w:hanging="567"/>
        <w:outlineLvl w:val="0"/>
        <w:rPr>
          <w:rFonts w:cs="Times New Roman"/>
          <w:sz w:val="22"/>
          <w:szCs w:val="22"/>
          <w:lang w:val="lt-LT"/>
        </w:rPr>
      </w:pPr>
      <w:r w:rsidRPr="00E262D1">
        <w:rPr>
          <w:rFonts w:cs="Times New Roman"/>
          <w:b/>
          <w:bCs/>
          <w:sz w:val="22"/>
          <w:szCs w:val="22"/>
          <w:lang w:val="lt-LT"/>
        </w:rPr>
        <w:t>1.</w:t>
      </w:r>
      <w:r w:rsidRPr="00E262D1">
        <w:rPr>
          <w:rFonts w:cs="Times New Roman"/>
          <w:b/>
          <w:bCs/>
          <w:sz w:val="22"/>
          <w:szCs w:val="22"/>
          <w:lang w:val="lt-LT"/>
        </w:rPr>
        <w:tab/>
        <w:t xml:space="preserve">Kas yra </w:t>
      </w: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ir kam jis vartojamas</w:t>
      </w:r>
    </w:p>
    <w:p w14:paraId="6CF44B07" w14:textId="77777777" w:rsidR="00DF2A7F" w:rsidRPr="00E262D1" w:rsidRDefault="00DF2A7F">
      <w:pPr>
        <w:ind w:left="567" w:hanging="567"/>
        <w:rPr>
          <w:rFonts w:cs="Times New Roman"/>
          <w:sz w:val="22"/>
          <w:szCs w:val="22"/>
          <w:lang w:val="lt-LT"/>
        </w:rPr>
      </w:pPr>
    </w:p>
    <w:p w14:paraId="72EF2D19" w14:textId="77777777" w:rsidR="00DF2A7F" w:rsidRPr="00E262D1" w:rsidRDefault="00593C47">
      <w:pPr>
        <w:rPr>
          <w:rFonts w:cs="Times New Roman"/>
          <w:sz w:val="22"/>
          <w:szCs w:val="22"/>
          <w:lang w:val="lt-LT"/>
        </w:rPr>
      </w:pPr>
      <w:r w:rsidRPr="00E262D1">
        <w:rPr>
          <w:rFonts w:cs="Times New Roman"/>
          <w:color w:val="000000"/>
          <w:sz w:val="22"/>
          <w:szCs w:val="22"/>
          <w:shd w:val="clear" w:color="auto" w:fill="FFFFFF"/>
          <w:lang w:val="lt-LT"/>
        </w:rPr>
        <w:t>Šis</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vaistas</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yra</w:t>
      </w:r>
      <w:r w:rsidRPr="00E262D1">
        <w:rPr>
          <w:rStyle w:val="goog-gtc-inchars-highlight"/>
          <w:rFonts w:cs="Times New Roman"/>
          <w:color w:val="000000"/>
          <w:sz w:val="22"/>
          <w:szCs w:val="22"/>
          <w:shd w:val="clear" w:color="auto" w:fill="FFFFFF"/>
          <w:lang w:val="lt-LT"/>
        </w:rPr>
        <w:t xml:space="preserve"> vartojamas</w:t>
      </w:r>
      <w:r w:rsidRPr="00E262D1">
        <w:rPr>
          <w:rFonts w:cs="Times New Roman"/>
          <w:color w:val="000000"/>
          <w:sz w:val="22"/>
          <w:szCs w:val="22"/>
          <w:shd w:val="clear" w:color="auto" w:fill="FFFFFF"/>
          <w:lang w:val="lt-LT"/>
        </w:rPr>
        <w:t xml:space="preserve"> suaugusiųjų</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ir</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paauglių (12</w:t>
      </w:r>
      <w:r w:rsidRPr="00E262D1">
        <w:rPr>
          <w:rFonts w:cs="Times New Roman"/>
          <w:sz w:val="22"/>
          <w:szCs w:val="22"/>
          <w:lang w:val="lt-LT" w:eastAsia="lt-LT"/>
        </w:rPr>
        <w:t> </w:t>
      </w:r>
      <w:r w:rsidRPr="00E262D1">
        <w:rPr>
          <w:rFonts w:cs="Times New Roman"/>
          <w:color w:val="000000"/>
          <w:sz w:val="22"/>
          <w:szCs w:val="22"/>
          <w:shd w:val="clear" w:color="auto" w:fill="FFFFFF"/>
          <w:lang w:val="lt-LT"/>
        </w:rPr>
        <w:t>metų ir vyresnių bei sveriančių 35</w:t>
      </w:r>
      <w:r w:rsidRPr="00E262D1">
        <w:rPr>
          <w:rFonts w:cs="Times New Roman"/>
          <w:sz w:val="22"/>
          <w:szCs w:val="22"/>
          <w:lang w:val="lt-LT" w:eastAsia="lt-LT"/>
        </w:rPr>
        <w:t> </w:t>
      </w:r>
      <w:r w:rsidRPr="00E262D1">
        <w:rPr>
          <w:rFonts w:cs="Times New Roman"/>
          <w:color w:val="000000"/>
          <w:sz w:val="22"/>
          <w:szCs w:val="22"/>
          <w:shd w:val="clear" w:color="auto" w:fill="FFFFFF"/>
          <w:lang w:val="lt-LT"/>
        </w:rPr>
        <w:t>kg ir daugiau)</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pykinimui (šleikštuliui)</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ir</w:t>
      </w:r>
      <w:r w:rsidRPr="00E262D1">
        <w:rPr>
          <w:rStyle w:val="goog-gtc-inchars-highlight"/>
          <w:rFonts w:cs="Times New Roman"/>
          <w:color w:val="000000"/>
          <w:sz w:val="22"/>
          <w:szCs w:val="22"/>
          <w:shd w:val="clear" w:color="auto" w:fill="FFFFFF"/>
          <w:lang w:val="lt-LT"/>
        </w:rPr>
        <w:t xml:space="preserve"> </w:t>
      </w:r>
      <w:r w:rsidRPr="00E262D1">
        <w:rPr>
          <w:rFonts w:cs="Times New Roman"/>
          <w:color w:val="000000"/>
          <w:sz w:val="22"/>
          <w:szCs w:val="22"/>
          <w:shd w:val="clear" w:color="auto" w:fill="FFFFFF"/>
          <w:lang w:val="lt-LT"/>
        </w:rPr>
        <w:t>vėmimui gydyti.</w:t>
      </w:r>
    </w:p>
    <w:p w14:paraId="5CA2051A" w14:textId="77777777" w:rsidR="00DF2A7F" w:rsidRPr="00E262D1" w:rsidRDefault="00DF2A7F">
      <w:pPr>
        <w:rPr>
          <w:rFonts w:cs="Times New Roman"/>
          <w:sz w:val="22"/>
          <w:szCs w:val="22"/>
          <w:lang w:val="lt-LT"/>
        </w:rPr>
      </w:pPr>
    </w:p>
    <w:p w14:paraId="4EAA9B60" w14:textId="77777777" w:rsidR="00DF2A7F" w:rsidRPr="00E262D1" w:rsidRDefault="00DF2A7F">
      <w:pPr>
        <w:rPr>
          <w:rFonts w:cs="Times New Roman"/>
          <w:sz w:val="22"/>
          <w:szCs w:val="22"/>
          <w:lang w:val="lt-LT"/>
        </w:rPr>
      </w:pPr>
    </w:p>
    <w:p w14:paraId="02177F0E" w14:textId="77777777" w:rsidR="00DF2A7F" w:rsidRPr="00E262D1" w:rsidRDefault="00593C47">
      <w:pPr>
        <w:ind w:left="567" w:hanging="567"/>
        <w:outlineLvl w:val="0"/>
        <w:rPr>
          <w:rFonts w:cs="Times New Roman"/>
          <w:sz w:val="22"/>
          <w:szCs w:val="22"/>
          <w:lang w:val="lt-LT"/>
        </w:rPr>
      </w:pPr>
      <w:r w:rsidRPr="00E262D1">
        <w:rPr>
          <w:rFonts w:cs="Times New Roman"/>
          <w:b/>
          <w:bCs/>
          <w:sz w:val="22"/>
          <w:szCs w:val="22"/>
          <w:lang w:val="lt-LT"/>
        </w:rPr>
        <w:t>2.</w:t>
      </w:r>
      <w:r w:rsidRPr="00E262D1">
        <w:rPr>
          <w:rFonts w:cs="Times New Roman"/>
          <w:b/>
          <w:bCs/>
          <w:sz w:val="22"/>
          <w:szCs w:val="22"/>
          <w:lang w:val="lt-LT"/>
        </w:rPr>
        <w:tab/>
        <w:t xml:space="preserve">Kas žinotina prieš vartojant </w:t>
      </w:r>
      <w:proofErr w:type="spellStart"/>
      <w:r w:rsidRPr="00E262D1">
        <w:rPr>
          <w:rFonts w:cs="Times New Roman"/>
          <w:b/>
          <w:bCs/>
          <w:sz w:val="22"/>
          <w:szCs w:val="22"/>
          <w:lang w:val="lt-LT"/>
        </w:rPr>
        <w:t>Motilium</w:t>
      </w:r>
      <w:proofErr w:type="spellEnd"/>
    </w:p>
    <w:p w14:paraId="5A71F302" w14:textId="77777777" w:rsidR="00DF2A7F" w:rsidRPr="00E262D1" w:rsidRDefault="00DF2A7F">
      <w:pPr>
        <w:ind w:left="567" w:hanging="567"/>
        <w:rPr>
          <w:rFonts w:cs="Times New Roman"/>
          <w:sz w:val="22"/>
          <w:szCs w:val="22"/>
          <w:lang w:val="lt-LT"/>
        </w:rPr>
      </w:pPr>
    </w:p>
    <w:p w14:paraId="60847309" w14:textId="77777777" w:rsidR="00DF2A7F" w:rsidRPr="00E262D1" w:rsidRDefault="00593C47">
      <w:pPr>
        <w:ind w:left="567" w:hanging="567"/>
        <w:rPr>
          <w:rFonts w:cs="Times New Roman"/>
          <w:sz w:val="22"/>
          <w:szCs w:val="22"/>
          <w:lang w:val="lt-LT"/>
        </w:rPr>
      </w:pP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vartoti negalima:</w:t>
      </w:r>
    </w:p>
    <w:p w14:paraId="543E12E9"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 xml:space="preserve">jeigu yra alergija </w:t>
      </w:r>
      <w:proofErr w:type="spellStart"/>
      <w:r w:rsidRPr="00E262D1">
        <w:rPr>
          <w:rFonts w:cs="Times New Roman"/>
          <w:sz w:val="22"/>
          <w:szCs w:val="22"/>
          <w:lang w:val="lt-LT"/>
        </w:rPr>
        <w:t>domperidonui</w:t>
      </w:r>
      <w:proofErr w:type="spellEnd"/>
      <w:r w:rsidRPr="00E262D1">
        <w:rPr>
          <w:rFonts w:cs="Times New Roman"/>
          <w:sz w:val="22"/>
          <w:szCs w:val="22"/>
          <w:lang w:val="lt-LT"/>
        </w:rPr>
        <w:t xml:space="preserve"> arba bet kuriai šio vaisto medžiagai (jos išvardytos 6</w:t>
      </w:r>
      <w:r w:rsidRPr="00E262D1">
        <w:rPr>
          <w:rFonts w:cs="Times New Roman"/>
          <w:sz w:val="22"/>
          <w:szCs w:val="22"/>
          <w:lang w:val="lt-LT" w:eastAsia="lt-LT"/>
        </w:rPr>
        <w:t> </w:t>
      </w:r>
      <w:r w:rsidRPr="00E262D1">
        <w:rPr>
          <w:rFonts w:cs="Times New Roman"/>
          <w:sz w:val="22"/>
          <w:szCs w:val="22"/>
          <w:lang w:val="lt-LT"/>
        </w:rPr>
        <w:t>skyriuje);</w:t>
      </w:r>
    </w:p>
    <w:p w14:paraId="6C684B09" w14:textId="328D7C6B"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 xml:space="preserve">jeigu Jums yra nustatytas kraujavimas iš skrandžio, </w:t>
      </w:r>
      <w:r w:rsidR="004C60DD" w:rsidRPr="00E262D1">
        <w:rPr>
          <w:rFonts w:cs="Times New Roman"/>
          <w:sz w:val="22"/>
          <w:szCs w:val="22"/>
          <w:lang w:val="lt-LT"/>
        </w:rPr>
        <w:t xml:space="preserve">dažnai </w:t>
      </w:r>
      <w:r w:rsidRPr="00E262D1">
        <w:rPr>
          <w:rFonts w:cs="Times New Roman"/>
          <w:sz w:val="22"/>
          <w:szCs w:val="22"/>
          <w:lang w:val="lt-LT"/>
        </w:rPr>
        <w:t>vargina stiprūs pilvo skausmai arba išmatos nuolat yra tamsios;</w:t>
      </w:r>
    </w:p>
    <w:p w14:paraId="781382AA"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jeigu Jums yra užsikimšusi ar prakiurusi žarna;</w:t>
      </w:r>
    </w:p>
    <w:p w14:paraId="1F88B144"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 xml:space="preserve">sergant </w:t>
      </w:r>
      <w:proofErr w:type="spellStart"/>
      <w:r w:rsidRPr="00E262D1">
        <w:rPr>
          <w:rFonts w:cs="Times New Roman"/>
          <w:sz w:val="22"/>
          <w:szCs w:val="22"/>
          <w:lang w:val="lt-LT"/>
        </w:rPr>
        <w:t>hipofizės</w:t>
      </w:r>
      <w:proofErr w:type="spellEnd"/>
      <w:r w:rsidRPr="00E262D1">
        <w:rPr>
          <w:rFonts w:cs="Times New Roman"/>
          <w:sz w:val="22"/>
          <w:szCs w:val="22"/>
          <w:lang w:val="lt-LT"/>
        </w:rPr>
        <w:t xml:space="preserve"> liga </w:t>
      </w:r>
      <w:proofErr w:type="spellStart"/>
      <w:r w:rsidRPr="00E262D1">
        <w:rPr>
          <w:rFonts w:cs="Times New Roman"/>
          <w:sz w:val="22"/>
          <w:szCs w:val="22"/>
          <w:lang w:val="lt-LT"/>
        </w:rPr>
        <w:t>prolaktinoma</w:t>
      </w:r>
      <w:proofErr w:type="spellEnd"/>
      <w:r w:rsidRPr="00E262D1">
        <w:rPr>
          <w:rFonts w:cs="Times New Roman"/>
          <w:sz w:val="22"/>
          <w:szCs w:val="22"/>
          <w:lang w:val="lt-LT"/>
        </w:rPr>
        <w:t xml:space="preserve"> (navikas);</w:t>
      </w:r>
    </w:p>
    <w:p w14:paraId="5A053AC5"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jeigu sergate vidutinio sunkumo ar sunkia kepenų liga;</w:t>
      </w:r>
    </w:p>
    <w:p w14:paraId="15AC72D5"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jei Jūsų EKG (elektrokardiograma) rodo širdies sutrikimą, vadinamą „pailgėjusiu koreguotu QT intervalu“;</w:t>
      </w:r>
    </w:p>
    <w:p w14:paraId="13BE1200"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jei Jums buvo arba yra nustatytas sutrikimas, kai širdis negali varinėti kraujo po organizmą taip, kaip turėtų (būklė, vadinama širdies nepakankamumu);</w:t>
      </w:r>
    </w:p>
    <w:p w14:paraId="7DC53B73"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jei dėl kokio nors sveikatos sutrikimo kraujyje mažas kalio ar magnio arba aukštas kalio lygis;</w:t>
      </w:r>
    </w:p>
    <w:p w14:paraId="1286A67D"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 xml:space="preserve">jei vartojate tam tikrų vaistų (žr. „Kiti vaistai ir </w:t>
      </w:r>
      <w:proofErr w:type="spellStart"/>
      <w:r w:rsidRPr="00E262D1">
        <w:rPr>
          <w:rFonts w:cs="Times New Roman"/>
          <w:sz w:val="22"/>
          <w:szCs w:val="22"/>
          <w:lang w:val="lt-LT"/>
        </w:rPr>
        <w:t>Motilium</w:t>
      </w:r>
      <w:proofErr w:type="spellEnd"/>
      <w:r w:rsidRPr="00E262D1">
        <w:rPr>
          <w:rFonts w:cs="Times New Roman"/>
          <w:sz w:val="22"/>
          <w:szCs w:val="22"/>
          <w:lang w:val="lt-LT"/>
        </w:rPr>
        <w:t>“).</w:t>
      </w:r>
    </w:p>
    <w:p w14:paraId="52ADB8B0" w14:textId="77777777" w:rsidR="00DF2A7F" w:rsidRPr="00E262D1" w:rsidRDefault="00DF2A7F">
      <w:pPr>
        <w:ind w:left="567" w:hanging="567"/>
        <w:rPr>
          <w:rFonts w:cs="Times New Roman"/>
          <w:sz w:val="22"/>
          <w:szCs w:val="22"/>
          <w:lang w:val="lt-LT"/>
        </w:rPr>
      </w:pPr>
    </w:p>
    <w:p w14:paraId="6D932960" w14:textId="77777777" w:rsidR="00DF2A7F" w:rsidRPr="00E262D1" w:rsidRDefault="00593C47">
      <w:pPr>
        <w:ind w:left="567" w:hanging="567"/>
        <w:rPr>
          <w:rFonts w:cs="Times New Roman"/>
          <w:sz w:val="22"/>
          <w:szCs w:val="22"/>
          <w:lang w:val="lt-LT"/>
        </w:rPr>
      </w:pPr>
      <w:r w:rsidRPr="00E262D1">
        <w:rPr>
          <w:rFonts w:cs="Times New Roman"/>
          <w:b/>
          <w:bCs/>
          <w:sz w:val="22"/>
          <w:szCs w:val="22"/>
          <w:lang w:val="lt-LT"/>
        </w:rPr>
        <w:t>Įspėjimai ir atsargumo priemonės</w:t>
      </w:r>
    </w:p>
    <w:p w14:paraId="41A7483A" w14:textId="77777777" w:rsidR="00DF2A7F" w:rsidRPr="00E262D1" w:rsidRDefault="00593C47">
      <w:pPr>
        <w:ind w:right="-2"/>
        <w:rPr>
          <w:rFonts w:cs="Times New Roman"/>
          <w:sz w:val="22"/>
          <w:szCs w:val="22"/>
          <w:lang w:val="lt-LT"/>
        </w:rPr>
      </w:pPr>
      <w:r w:rsidRPr="00E262D1">
        <w:rPr>
          <w:rFonts w:cs="Times New Roman"/>
          <w:sz w:val="22"/>
          <w:szCs w:val="22"/>
          <w:lang w:val="lt-LT"/>
        </w:rPr>
        <w:t xml:space="preserve">Pasitarkite su gydytoju arba vaistininku, prieš pradėdami vartoti </w:t>
      </w:r>
      <w:proofErr w:type="spellStart"/>
      <w:r w:rsidRPr="00E262D1">
        <w:rPr>
          <w:rFonts w:cs="Times New Roman"/>
          <w:sz w:val="22"/>
          <w:szCs w:val="22"/>
          <w:lang w:val="lt-LT"/>
        </w:rPr>
        <w:t>Motilium</w:t>
      </w:r>
      <w:proofErr w:type="spellEnd"/>
      <w:r w:rsidRPr="00E262D1">
        <w:rPr>
          <w:rFonts w:cs="Times New Roman"/>
          <w:sz w:val="22"/>
          <w:szCs w:val="22"/>
          <w:lang w:val="lt-LT"/>
        </w:rPr>
        <w:t>.</w:t>
      </w:r>
    </w:p>
    <w:p w14:paraId="1C1C4E4A" w14:textId="77777777" w:rsidR="00DF2A7F" w:rsidRPr="00E262D1" w:rsidRDefault="00DF2A7F">
      <w:pPr>
        <w:rPr>
          <w:rFonts w:cs="Times New Roman"/>
          <w:sz w:val="22"/>
          <w:szCs w:val="22"/>
          <w:lang w:val="lt-LT"/>
        </w:rPr>
      </w:pPr>
    </w:p>
    <w:p w14:paraId="04F431F8" w14:textId="77777777" w:rsidR="00DF2A7F" w:rsidRPr="00E262D1" w:rsidRDefault="00593C47">
      <w:pPr>
        <w:keepNext/>
        <w:rPr>
          <w:rFonts w:cs="Times New Roman"/>
          <w:sz w:val="22"/>
          <w:szCs w:val="22"/>
          <w:lang w:val="lt-LT"/>
        </w:rPr>
      </w:pPr>
      <w:r w:rsidRPr="00E262D1">
        <w:rPr>
          <w:rFonts w:cs="Times New Roman"/>
          <w:sz w:val="22"/>
          <w:szCs w:val="22"/>
          <w:lang w:val="lt-LT"/>
        </w:rPr>
        <w:t>Prieš pradėdami vartoti šį vaistą, kreipkitės į gydytoją, jei:</w:t>
      </w:r>
    </w:p>
    <w:p w14:paraId="272DBCB4" w14:textId="77777777" w:rsidR="00DF2A7F" w:rsidRPr="00E262D1" w:rsidRDefault="00593C47">
      <w:pPr>
        <w:keepNext/>
        <w:numPr>
          <w:ilvl w:val="0"/>
          <w:numId w:val="2"/>
        </w:numPr>
        <w:ind w:left="567" w:hanging="567"/>
        <w:rPr>
          <w:rFonts w:cs="Times New Roman"/>
          <w:sz w:val="22"/>
          <w:szCs w:val="22"/>
          <w:lang w:val="lt-LT"/>
        </w:rPr>
      </w:pPr>
      <w:r w:rsidRPr="00E262D1">
        <w:rPr>
          <w:rFonts w:cs="Times New Roman"/>
          <w:sz w:val="22"/>
          <w:szCs w:val="22"/>
          <w:lang w:val="lt-LT"/>
        </w:rPr>
        <w:t>kamuoja kepenų problemos (kepenų funkcijos sutrikimas ar nepakankamumas) (žr. skyrių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vartoti negalima“);</w:t>
      </w:r>
    </w:p>
    <w:p w14:paraId="20AD156B" w14:textId="77777777" w:rsidR="00DF2A7F" w:rsidRPr="00E262D1" w:rsidRDefault="00593C47">
      <w:pPr>
        <w:numPr>
          <w:ilvl w:val="0"/>
          <w:numId w:val="2"/>
        </w:numPr>
        <w:ind w:left="567" w:hanging="567"/>
        <w:rPr>
          <w:rFonts w:cs="Times New Roman"/>
          <w:sz w:val="22"/>
          <w:szCs w:val="22"/>
          <w:lang w:val="lt-LT"/>
        </w:rPr>
      </w:pPr>
      <w:r w:rsidRPr="00E262D1">
        <w:rPr>
          <w:rFonts w:cs="Times New Roman"/>
          <w:sz w:val="22"/>
          <w:szCs w:val="22"/>
          <w:lang w:val="lt-LT"/>
        </w:rPr>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2B1B5D0C" w14:textId="77777777" w:rsidR="00DF2A7F" w:rsidRPr="00E262D1" w:rsidRDefault="00DF2A7F">
      <w:pPr>
        <w:rPr>
          <w:rFonts w:cs="Times New Roman"/>
          <w:sz w:val="22"/>
          <w:szCs w:val="22"/>
          <w:lang w:val="lt-LT"/>
        </w:rPr>
      </w:pPr>
    </w:p>
    <w:p w14:paraId="53CD7185" w14:textId="66A877B8" w:rsidR="00DF2A7F" w:rsidRPr="00E262D1" w:rsidRDefault="00593C47">
      <w:pPr>
        <w:rPr>
          <w:rFonts w:cs="Times New Roman"/>
          <w:sz w:val="22"/>
          <w:szCs w:val="22"/>
          <w:lang w:val="lt-LT"/>
        </w:rPr>
      </w:pPr>
      <w:proofErr w:type="spellStart"/>
      <w:r w:rsidRPr="00E262D1">
        <w:rPr>
          <w:rFonts w:cs="Times New Roman"/>
          <w:sz w:val="22"/>
          <w:szCs w:val="22"/>
          <w:lang w:val="lt-LT"/>
        </w:rPr>
        <w:lastRenderedPageBreak/>
        <w:t>Domperidonas</w:t>
      </w:r>
      <w:proofErr w:type="spellEnd"/>
      <w:r w:rsidRPr="00E262D1">
        <w:rPr>
          <w:rFonts w:cs="Times New Roman"/>
          <w:sz w:val="22"/>
          <w:szCs w:val="22"/>
          <w:lang w:val="lt-LT"/>
        </w:rPr>
        <w:t xml:space="preserve"> gali būti susijęs su padidėjusia širdies ritmo sutrikimo ir širdies sustojimo rizika. Ši rizika gali būti didesnė vyresniems kaip 60</w:t>
      </w:r>
      <w:r w:rsidRPr="00E262D1">
        <w:rPr>
          <w:rFonts w:cs="Times New Roman"/>
          <w:sz w:val="22"/>
          <w:szCs w:val="22"/>
          <w:lang w:val="lt-LT" w:eastAsia="lt-LT"/>
        </w:rPr>
        <w:t> </w:t>
      </w:r>
      <w:r w:rsidRPr="00E262D1">
        <w:rPr>
          <w:rFonts w:cs="Times New Roman"/>
          <w:sz w:val="22"/>
          <w:szCs w:val="22"/>
          <w:lang w:val="lt-LT"/>
        </w:rPr>
        <w:t xml:space="preserve">metų amžiaus arba vartojantiems didesnę nei 30 mg paros dozę asmenims. Rizika taip pat padidėja, kai </w:t>
      </w:r>
      <w:proofErr w:type="spellStart"/>
      <w:r w:rsidRPr="00E262D1">
        <w:rPr>
          <w:rFonts w:cs="Times New Roman"/>
          <w:sz w:val="22"/>
          <w:szCs w:val="22"/>
          <w:lang w:val="lt-LT"/>
        </w:rPr>
        <w:t>domperidonas</w:t>
      </w:r>
      <w:proofErr w:type="spellEnd"/>
      <w:r w:rsidRPr="00E262D1">
        <w:rPr>
          <w:rFonts w:cs="Times New Roman"/>
          <w:sz w:val="22"/>
          <w:szCs w:val="22"/>
          <w:lang w:val="lt-LT"/>
        </w:rPr>
        <w:t xml:space="preserve"> vartojamas kartu su kai kuriais kitais vaistais. Praneškite gydytojui arba vaistininkui, jei esate gydomas vaistais nuo grybelinės ar bakterinės infekcijos ir (arba) Jums yra širdies veiklos sutrikimų ar AIDS/ŽIV atveju (žr. skyrių „Kiti vaistai ir </w:t>
      </w:r>
      <w:proofErr w:type="spellStart"/>
      <w:r w:rsidRPr="00E262D1">
        <w:rPr>
          <w:rFonts w:cs="Times New Roman"/>
          <w:sz w:val="22"/>
          <w:szCs w:val="22"/>
          <w:lang w:val="lt-LT"/>
        </w:rPr>
        <w:t>Motilium</w:t>
      </w:r>
      <w:proofErr w:type="spellEnd"/>
      <w:r w:rsidRPr="00E262D1">
        <w:rPr>
          <w:rFonts w:cs="Times New Roman"/>
          <w:sz w:val="22"/>
          <w:szCs w:val="22"/>
          <w:lang w:val="lt-LT"/>
        </w:rPr>
        <w:t>“).</w:t>
      </w:r>
    </w:p>
    <w:p w14:paraId="0B88E532" w14:textId="77777777" w:rsidR="00DF2A7F" w:rsidRPr="00E262D1" w:rsidRDefault="00DF2A7F">
      <w:pPr>
        <w:rPr>
          <w:rFonts w:cs="Times New Roman"/>
          <w:sz w:val="22"/>
          <w:szCs w:val="22"/>
          <w:lang w:val="lt-LT"/>
        </w:rPr>
      </w:pPr>
    </w:p>
    <w:p w14:paraId="1DCD5588" w14:textId="67B20F57" w:rsidR="00DF2A7F" w:rsidRPr="00E262D1" w:rsidRDefault="002445B2">
      <w:pPr>
        <w:rPr>
          <w:rFonts w:cs="Times New Roman"/>
          <w:sz w:val="22"/>
          <w:szCs w:val="22"/>
          <w:lang w:val="lt-LT"/>
        </w:rPr>
      </w:pPr>
      <w:r w:rsidRPr="00E262D1">
        <w:rPr>
          <w:rFonts w:cs="Times New Roman"/>
          <w:sz w:val="22"/>
          <w:szCs w:val="22"/>
          <w:lang w:val="lt-LT"/>
        </w:rPr>
        <w:t>Reikia</w:t>
      </w:r>
      <w:r w:rsidR="00593C47" w:rsidRPr="00E262D1">
        <w:rPr>
          <w:rFonts w:cs="Times New Roman"/>
          <w:sz w:val="22"/>
          <w:szCs w:val="22"/>
          <w:lang w:val="lt-LT"/>
        </w:rPr>
        <w:t xml:space="preserve"> vartoti mažiausią veiksmingą </w:t>
      </w:r>
      <w:proofErr w:type="spellStart"/>
      <w:r w:rsidR="00593C47" w:rsidRPr="00E262D1">
        <w:rPr>
          <w:rFonts w:cs="Times New Roman"/>
          <w:sz w:val="22"/>
          <w:szCs w:val="22"/>
          <w:lang w:val="lt-LT"/>
        </w:rPr>
        <w:t>Motilium</w:t>
      </w:r>
      <w:proofErr w:type="spellEnd"/>
      <w:r w:rsidR="00593C47" w:rsidRPr="00E262D1">
        <w:rPr>
          <w:rFonts w:cs="Times New Roman"/>
          <w:sz w:val="22"/>
          <w:szCs w:val="22"/>
          <w:lang w:val="lt-LT"/>
        </w:rPr>
        <w:t xml:space="preserve"> dozę.</w:t>
      </w:r>
    </w:p>
    <w:p w14:paraId="6956F5E1" w14:textId="77777777" w:rsidR="00DF2A7F" w:rsidRPr="00E262D1" w:rsidRDefault="00DF2A7F">
      <w:pPr>
        <w:rPr>
          <w:rFonts w:cs="Times New Roman"/>
          <w:sz w:val="22"/>
          <w:szCs w:val="22"/>
          <w:lang w:val="lt-LT"/>
        </w:rPr>
      </w:pPr>
    </w:p>
    <w:p w14:paraId="4823B0C6" w14:textId="77777777" w:rsidR="00DF2A7F" w:rsidRPr="00E262D1" w:rsidRDefault="00593C47">
      <w:pPr>
        <w:rPr>
          <w:rFonts w:cs="Times New Roman"/>
          <w:sz w:val="22"/>
          <w:szCs w:val="22"/>
          <w:lang w:val="lt-LT"/>
        </w:rPr>
      </w:pPr>
      <w:r w:rsidRPr="00E262D1">
        <w:rPr>
          <w:rFonts w:cs="Times New Roman"/>
          <w:sz w:val="22"/>
          <w:szCs w:val="22"/>
          <w:lang w:val="lt-LT"/>
        </w:rPr>
        <w:t xml:space="preserve">Vartodami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kreipkitės į gydytoją, jei pasireiškia širdies ritmo sutrikimai (tokie, kaip </w:t>
      </w:r>
      <w:proofErr w:type="spellStart"/>
      <w:r w:rsidRPr="00E262D1">
        <w:rPr>
          <w:rFonts w:cs="Times New Roman"/>
          <w:sz w:val="22"/>
          <w:szCs w:val="22"/>
          <w:lang w:val="lt-LT"/>
        </w:rPr>
        <w:t>palpitacijos</w:t>
      </w:r>
      <w:proofErr w:type="spellEnd"/>
      <w:r w:rsidRPr="00E262D1">
        <w:rPr>
          <w:rFonts w:cs="Times New Roman"/>
          <w:sz w:val="22"/>
          <w:szCs w:val="22"/>
          <w:lang w:val="lt-LT"/>
        </w:rPr>
        <w:t xml:space="preserve">), kvėpavimo pasunkėjimas, sąmonės netekimas. Tokiu atveju gydymas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turi būti sustabdytas.</w:t>
      </w:r>
    </w:p>
    <w:p w14:paraId="1C417552" w14:textId="3D5FCEB4" w:rsidR="00DF2A7F" w:rsidRPr="00E262D1" w:rsidRDefault="00DF2A7F">
      <w:pPr>
        <w:rPr>
          <w:rFonts w:cs="Times New Roman"/>
          <w:sz w:val="22"/>
          <w:szCs w:val="22"/>
          <w:lang w:val="lt-LT"/>
        </w:rPr>
      </w:pPr>
    </w:p>
    <w:p w14:paraId="7CB5AA8E" w14:textId="77777777" w:rsidR="002445B2" w:rsidRPr="00E262D1" w:rsidRDefault="002445B2" w:rsidP="002445B2">
      <w:pPr>
        <w:rPr>
          <w:rFonts w:cs="Times New Roman"/>
          <w:b/>
          <w:sz w:val="22"/>
          <w:szCs w:val="22"/>
          <w:lang w:val="lt-LT"/>
        </w:rPr>
      </w:pPr>
      <w:r w:rsidRPr="00E262D1">
        <w:rPr>
          <w:rFonts w:cs="Times New Roman"/>
          <w:b/>
          <w:sz w:val="22"/>
          <w:szCs w:val="22"/>
          <w:lang w:val="lt-LT"/>
        </w:rPr>
        <w:t>Mažiau kaip 35 kg sveriantys paaugliai ir vaikai</w:t>
      </w:r>
    </w:p>
    <w:p w14:paraId="605CFB40" w14:textId="77777777" w:rsidR="002445B2" w:rsidRPr="00E262D1" w:rsidRDefault="002445B2" w:rsidP="002445B2">
      <w:pPr>
        <w:numPr>
          <w:ilvl w:val="12"/>
          <w:numId w:val="0"/>
        </w:numPr>
        <w:rPr>
          <w:rFonts w:cs="Times New Roman"/>
          <w:sz w:val="22"/>
          <w:szCs w:val="22"/>
          <w:lang w:val="lt-LT"/>
        </w:rPr>
      </w:pP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negalima duoti 12 metų ir vyresniems paaugliams, sveriantiems mažiau kaip 35 kg, ar jaunesniems kaip 12 metų vaikams, nes šioms amžiaus grupėms jis nėra veiksmingas.</w:t>
      </w:r>
    </w:p>
    <w:p w14:paraId="1F8998BF" w14:textId="77777777" w:rsidR="002445B2" w:rsidRPr="00595685" w:rsidRDefault="002445B2">
      <w:pPr>
        <w:rPr>
          <w:rFonts w:cs="Times New Roman"/>
          <w:sz w:val="22"/>
          <w:szCs w:val="22"/>
          <w:lang w:val="lt-LT"/>
        </w:rPr>
      </w:pPr>
    </w:p>
    <w:p w14:paraId="163E9904" w14:textId="5D77FF8E" w:rsidR="00DF2A7F" w:rsidRPr="00E262D1" w:rsidRDefault="00593C47">
      <w:pPr>
        <w:keepNext/>
        <w:ind w:left="567" w:hanging="567"/>
        <w:rPr>
          <w:rFonts w:cs="Times New Roman"/>
          <w:b/>
          <w:bCs/>
          <w:sz w:val="22"/>
          <w:szCs w:val="22"/>
          <w:lang w:val="lt-LT"/>
        </w:rPr>
      </w:pPr>
      <w:r w:rsidRPr="00E262D1">
        <w:rPr>
          <w:rFonts w:cs="Times New Roman"/>
          <w:b/>
          <w:bCs/>
          <w:sz w:val="22"/>
          <w:szCs w:val="22"/>
          <w:lang w:val="lt-LT"/>
        </w:rPr>
        <w:t xml:space="preserve">Kiti vaistai ir </w:t>
      </w:r>
      <w:proofErr w:type="spellStart"/>
      <w:r w:rsidRPr="00E262D1">
        <w:rPr>
          <w:rFonts w:cs="Times New Roman"/>
          <w:b/>
          <w:bCs/>
          <w:sz w:val="22"/>
          <w:szCs w:val="22"/>
          <w:lang w:val="lt-LT"/>
        </w:rPr>
        <w:t>Motilium</w:t>
      </w:r>
      <w:proofErr w:type="spellEnd"/>
    </w:p>
    <w:p w14:paraId="46E2AD3B" w14:textId="6805CC3F" w:rsidR="002445B2" w:rsidRPr="00E262D1" w:rsidRDefault="002445B2" w:rsidP="002445B2">
      <w:pPr>
        <w:pStyle w:val="prastasiniatinklio"/>
        <w:spacing w:beforeAutospacing="0" w:afterAutospacing="0"/>
        <w:rPr>
          <w:rFonts w:cs="Times New Roman"/>
          <w:bCs/>
          <w:sz w:val="22"/>
          <w:szCs w:val="22"/>
          <w:lang w:val="lt-LT"/>
        </w:rPr>
      </w:pPr>
      <w:r w:rsidRPr="00E262D1">
        <w:rPr>
          <w:rFonts w:cs="Times New Roman"/>
          <w:sz w:val="22"/>
          <w:szCs w:val="22"/>
          <w:lang w:val="lt-LT"/>
        </w:rPr>
        <w:t>Jeigu vartojate ar neseniai vartojote kitų vaistų arba dėl to nesate tikri, apie tai pasakykite gydytojui.</w:t>
      </w:r>
    </w:p>
    <w:p w14:paraId="7A80FA34" w14:textId="77777777" w:rsidR="00DF2A7F" w:rsidRPr="00E262D1" w:rsidRDefault="00593C47">
      <w:pPr>
        <w:pStyle w:val="prastasiniatinklio"/>
        <w:spacing w:beforeAutospacing="0" w:afterAutospacing="0"/>
        <w:rPr>
          <w:rFonts w:cs="Times New Roman"/>
          <w:sz w:val="22"/>
          <w:szCs w:val="22"/>
          <w:lang w:val="lt-LT"/>
        </w:rPr>
      </w:pPr>
      <w:r w:rsidRPr="00E262D1">
        <w:rPr>
          <w:rFonts w:cs="Times New Roman"/>
          <w:sz w:val="22"/>
          <w:szCs w:val="22"/>
          <w:lang w:val="lt-LT" w:eastAsia="en-US"/>
        </w:rPr>
        <w:t xml:space="preserve">Nevartokite </w:t>
      </w:r>
      <w:proofErr w:type="spellStart"/>
      <w:r w:rsidRPr="00E262D1">
        <w:rPr>
          <w:rFonts w:cs="Times New Roman"/>
          <w:sz w:val="22"/>
          <w:szCs w:val="22"/>
          <w:lang w:val="lt-LT" w:eastAsia="en-US"/>
        </w:rPr>
        <w:t>Motilium</w:t>
      </w:r>
      <w:proofErr w:type="spellEnd"/>
      <w:r w:rsidRPr="00E262D1">
        <w:rPr>
          <w:rFonts w:cs="Times New Roman"/>
          <w:sz w:val="22"/>
          <w:szCs w:val="22"/>
          <w:lang w:val="lt-LT" w:eastAsia="en-US"/>
        </w:rPr>
        <w:t>, jei vartojate vaistų, skirtų:</w:t>
      </w:r>
    </w:p>
    <w:p w14:paraId="410B8F3B"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grybelinių infekcijų gydymui, pvz., </w:t>
      </w:r>
      <w:proofErr w:type="spellStart"/>
      <w:r w:rsidRPr="00E262D1">
        <w:rPr>
          <w:rFonts w:cs="Times New Roman"/>
          <w:sz w:val="22"/>
          <w:szCs w:val="22"/>
          <w:lang w:val="lt-LT" w:eastAsia="en-US"/>
        </w:rPr>
        <w:t>pentamidino</w:t>
      </w:r>
      <w:proofErr w:type="spellEnd"/>
      <w:r w:rsidRPr="00E262D1">
        <w:rPr>
          <w:rFonts w:cs="Times New Roman"/>
          <w:sz w:val="22"/>
          <w:szCs w:val="22"/>
          <w:lang w:val="lt-LT" w:eastAsia="en-US"/>
        </w:rPr>
        <w:t xml:space="preserve"> arba </w:t>
      </w:r>
      <w:proofErr w:type="spellStart"/>
      <w:r w:rsidRPr="00E262D1">
        <w:rPr>
          <w:rFonts w:cs="Times New Roman"/>
          <w:sz w:val="22"/>
          <w:szCs w:val="22"/>
          <w:lang w:val="lt-LT" w:eastAsia="en-US"/>
        </w:rPr>
        <w:t>azolo</w:t>
      </w:r>
      <w:proofErr w:type="spellEnd"/>
      <w:r w:rsidRPr="00E262D1">
        <w:rPr>
          <w:rFonts w:cs="Times New Roman"/>
          <w:sz w:val="22"/>
          <w:szCs w:val="22"/>
          <w:lang w:val="lt-LT" w:eastAsia="en-US"/>
        </w:rPr>
        <w:t xml:space="preserve"> grupės vaistų nuo grybelių, ypač </w:t>
      </w:r>
      <w:proofErr w:type="spellStart"/>
      <w:r w:rsidRPr="00E262D1">
        <w:rPr>
          <w:rFonts w:cs="Times New Roman"/>
          <w:sz w:val="22"/>
          <w:szCs w:val="22"/>
          <w:lang w:val="lt-LT" w:eastAsia="en-US"/>
        </w:rPr>
        <w:t>itrakonazolo</w:t>
      </w:r>
      <w:proofErr w:type="spellEnd"/>
      <w:r w:rsidRPr="00E262D1">
        <w:rPr>
          <w:rFonts w:cs="Times New Roman"/>
          <w:sz w:val="22"/>
          <w:szCs w:val="22"/>
          <w:lang w:val="lt-LT" w:eastAsia="en-US"/>
        </w:rPr>
        <w:t xml:space="preserve">, per burną vartojamo </w:t>
      </w:r>
      <w:proofErr w:type="spellStart"/>
      <w:r w:rsidRPr="00E262D1">
        <w:rPr>
          <w:rFonts w:cs="Times New Roman"/>
          <w:sz w:val="22"/>
          <w:szCs w:val="22"/>
          <w:lang w:val="lt-LT" w:eastAsia="en-US"/>
        </w:rPr>
        <w:t>ketokonazolo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flukonazolo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pozakonazolo</w:t>
      </w:r>
      <w:proofErr w:type="spellEnd"/>
      <w:r w:rsidRPr="00E262D1">
        <w:rPr>
          <w:rFonts w:cs="Times New Roman"/>
          <w:sz w:val="22"/>
          <w:szCs w:val="22"/>
          <w:lang w:val="lt-LT" w:eastAsia="en-US"/>
        </w:rPr>
        <w:t xml:space="preserve"> ar </w:t>
      </w:r>
      <w:proofErr w:type="spellStart"/>
      <w:r w:rsidRPr="00E262D1">
        <w:rPr>
          <w:rFonts w:cs="Times New Roman"/>
          <w:sz w:val="22"/>
          <w:szCs w:val="22"/>
          <w:lang w:val="lt-LT" w:eastAsia="en-US"/>
        </w:rPr>
        <w:t>vorikonazolo</w:t>
      </w:r>
      <w:proofErr w:type="spellEnd"/>
      <w:r w:rsidRPr="00E262D1">
        <w:rPr>
          <w:rFonts w:cs="Times New Roman"/>
          <w:sz w:val="22"/>
          <w:szCs w:val="22"/>
          <w:lang w:val="lt-LT" w:eastAsia="en-US"/>
        </w:rPr>
        <w:t>;</w:t>
      </w:r>
    </w:p>
    <w:p w14:paraId="7382AB77"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bakterinių infekcijų gydymui, ypač </w:t>
      </w:r>
      <w:proofErr w:type="spellStart"/>
      <w:r w:rsidRPr="00E262D1">
        <w:rPr>
          <w:rFonts w:cs="Times New Roman"/>
          <w:sz w:val="22"/>
          <w:szCs w:val="22"/>
          <w:lang w:val="lt-LT" w:eastAsia="en-US"/>
        </w:rPr>
        <w:t>eritromicino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klaritromicino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telitromicino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rPr>
        <w:t>levofloksacino</w:t>
      </w:r>
      <w:proofErr w:type="spellEnd"/>
      <w:r w:rsidRPr="00E262D1">
        <w:rPr>
          <w:rFonts w:cs="Times New Roman"/>
          <w:sz w:val="22"/>
          <w:szCs w:val="22"/>
          <w:lang w:val="lt-LT"/>
        </w:rPr>
        <w:t xml:space="preserve">, </w:t>
      </w:r>
      <w:proofErr w:type="spellStart"/>
      <w:r w:rsidRPr="00E262D1">
        <w:rPr>
          <w:rFonts w:cs="Times New Roman"/>
          <w:sz w:val="22"/>
          <w:szCs w:val="22"/>
          <w:lang w:val="lt-LT" w:eastAsia="en-US"/>
        </w:rPr>
        <w:t>moksifloksacino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spiramicino</w:t>
      </w:r>
      <w:proofErr w:type="spellEnd"/>
      <w:r w:rsidRPr="00E262D1">
        <w:rPr>
          <w:rFonts w:cs="Times New Roman"/>
          <w:sz w:val="22"/>
          <w:szCs w:val="22"/>
          <w:lang w:val="lt-LT" w:eastAsia="en-US"/>
        </w:rPr>
        <w:t xml:space="preserve"> (jie yra antibiotikai);</w:t>
      </w:r>
    </w:p>
    <w:p w14:paraId="76F8D6AF"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širdies sutrikimų arba aukšto kraujospūdžio gydymui, pvz., </w:t>
      </w:r>
      <w:proofErr w:type="spellStart"/>
      <w:r w:rsidRPr="00E262D1">
        <w:rPr>
          <w:rFonts w:cs="Times New Roman"/>
          <w:sz w:val="22"/>
          <w:szCs w:val="22"/>
          <w:lang w:val="lt-LT" w:eastAsia="en-US"/>
        </w:rPr>
        <w:t>amjodarono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dronedarono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ibutilido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dizopiramido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dofetilido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sotalolio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hidrochinidino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chinidino</w:t>
      </w:r>
      <w:proofErr w:type="spellEnd"/>
      <w:r w:rsidRPr="00E262D1">
        <w:rPr>
          <w:rFonts w:cs="Times New Roman"/>
          <w:sz w:val="22"/>
          <w:szCs w:val="22"/>
          <w:lang w:val="lt-LT" w:eastAsia="en-US"/>
        </w:rPr>
        <w:t>;</w:t>
      </w:r>
    </w:p>
    <w:p w14:paraId="4350EB7D"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psichozių gydymui, pvz., </w:t>
      </w:r>
      <w:proofErr w:type="spellStart"/>
      <w:r w:rsidRPr="00E262D1">
        <w:rPr>
          <w:rFonts w:cs="Times New Roman"/>
          <w:sz w:val="22"/>
          <w:szCs w:val="22"/>
          <w:lang w:val="lt-LT" w:eastAsia="en-US"/>
        </w:rPr>
        <w:t>haloperidolio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pimozido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sertindolo</w:t>
      </w:r>
      <w:proofErr w:type="spellEnd"/>
      <w:r w:rsidRPr="00E262D1">
        <w:rPr>
          <w:rFonts w:cs="Times New Roman"/>
          <w:sz w:val="22"/>
          <w:szCs w:val="22"/>
          <w:lang w:val="lt-LT" w:eastAsia="en-US"/>
        </w:rPr>
        <w:t>;</w:t>
      </w:r>
    </w:p>
    <w:p w14:paraId="1266F441"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depresijos gydymui, pvz., </w:t>
      </w:r>
      <w:proofErr w:type="spellStart"/>
      <w:r w:rsidRPr="00E262D1">
        <w:rPr>
          <w:rFonts w:cs="Times New Roman"/>
          <w:sz w:val="22"/>
          <w:szCs w:val="22"/>
          <w:lang w:val="lt-LT" w:eastAsia="en-US"/>
        </w:rPr>
        <w:t>citalopramo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escitalopramo</w:t>
      </w:r>
      <w:proofErr w:type="spellEnd"/>
      <w:r w:rsidRPr="00E262D1">
        <w:rPr>
          <w:rFonts w:cs="Times New Roman"/>
          <w:sz w:val="22"/>
          <w:szCs w:val="22"/>
          <w:lang w:val="lt-LT" w:eastAsia="en-US"/>
        </w:rPr>
        <w:t>;</w:t>
      </w:r>
    </w:p>
    <w:p w14:paraId="12B50CED"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virškinimo trakto sutrikimų gydymui, pvz., </w:t>
      </w:r>
      <w:proofErr w:type="spellStart"/>
      <w:r w:rsidRPr="00E262D1">
        <w:rPr>
          <w:rFonts w:cs="Times New Roman"/>
          <w:sz w:val="22"/>
          <w:szCs w:val="22"/>
          <w:lang w:val="lt-LT" w:eastAsia="en-US"/>
        </w:rPr>
        <w:t>cisaprido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dolasetrono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prukaloprido</w:t>
      </w:r>
      <w:proofErr w:type="spellEnd"/>
      <w:r w:rsidRPr="00E262D1">
        <w:rPr>
          <w:rFonts w:cs="Times New Roman"/>
          <w:sz w:val="22"/>
          <w:szCs w:val="22"/>
          <w:lang w:val="lt-LT" w:eastAsia="en-US"/>
        </w:rPr>
        <w:t>;</w:t>
      </w:r>
    </w:p>
    <w:p w14:paraId="46BD9320"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alergijos gydymui, pvz., </w:t>
      </w:r>
      <w:proofErr w:type="spellStart"/>
      <w:r w:rsidRPr="00E262D1">
        <w:rPr>
          <w:rFonts w:cs="Times New Roman"/>
          <w:sz w:val="22"/>
          <w:szCs w:val="22"/>
          <w:lang w:val="lt-LT" w:eastAsia="en-US"/>
        </w:rPr>
        <w:t>mekvitazino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mizolastino</w:t>
      </w:r>
      <w:proofErr w:type="spellEnd"/>
      <w:r w:rsidRPr="00E262D1">
        <w:rPr>
          <w:rFonts w:cs="Times New Roman"/>
          <w:sz w:val="22"/>
          <w:szCs w:val="22"/>
          <w:lang w:val="lt-LT" w:eastAsia="en-US"/>
        </w:rPr>
        <w:t>;</w:t>
      </w:r>
    </w:p>
    <w:p w14:paraId="71C200D9"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maliarijos gydymui, ypač </w:t>
      </w:r>
      <w:proofErr w:type="spellStart"/>
      <w:r w:rsidRPr="00E262D1">
        <w:rPr>
          <w:rFonts w:cs="Times New Roman"/>
          <w:sz w:val="22"/>
          <w:szCs w:val="22"/>
          <w:lang w:val="lt-LT" w:eastAsia="en-US"/>
        </w:rPr>
        <w:t>halofantrino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lumefantrino</w:t>
      </w:r>
      <w:proofErr w:type="spellEnd"/>
      <w:r w:rsidRPr="00E262D1">
        <w:rPr>
          <w:rFonts w:cs="Times New Roman"/>
          <w:sz w:val="22"/>
          <w:szCs w:val="22"/>
          <w:lang w:val="lt-LT" w:eastAsia="en-US"/>
        </w:rPr>
        <w:t>;</w:t>
      </w:r>
    </w:p>
    <w:p w14:paraId="3AA776F3" w14:textId="6BDC42EB"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AIDS/ŽIV gydymui, tokių kaip </w:t>
      </w:r>
      <w:proofErr w:type="spellStart"/>
      <w:r w:rsidRPr="00E262D1">
        <w:rPr>
          <w:rFonts w:cs="Times New Roman"/>
          <w:sz w:val="22"/>
          <w:szCs w:val="22"/>
          <w:lang w:val="lt-LT"/>
        </w:rPr>
        <w:t>ritonaviro</w:t>
      </w:r>
      <w:proofErr w:type="spellEnd"/>
      <w:r w:rsidRPr="00E262D1">
        <w:rPr>
          <w:rFonts w:cs="Times New Roman"/>
          <w:sz w:val="22"/>
          <w:szCs w:val="22"/>
          <w:lang w:val="lt-LT"/>
        </w:rPr>
        <w:t xml:space="preserve"> ar </w:t>
      </w:r>
      <w:proofErr w:type="spellStart"/>
      <w:r w:rsidRPr="00E262D1">
        <w:rPr>
          <w:rFonts w:cs="Times New Roman"/>
          <w:sz w:val="22"/>
          <w:szCs w:val="22"/>
          <w:lang w:val="lt-LT"/>
        </w:rPr>
        <w:t>sakvinaviro</w:t>
      </w:r>
      <w:proofErr w:type="spellEnd"/>
      <w:r w:rsidRPr="00E262D1">
        <w:rPr>
          <w:rFonts w:cs="Times New Roman"/>
          <w:sz w:val="22"/>
          <w:szCs w:val="22"/>
          <w:lang w:val="lt-LT" w:eastAsia="en-US"/>
        </w:rPr>
        <w:t xml:space="preserve"> (jie yra proteazės inhibitoriai);</w:t>
      </w:r>
    </w:p>
    <w:p w14:paraId="458B1454"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hepatito C gydymui, pvz., </w:t>
      </w:r>
      <w:proofErr w:type="spellStart"/>
      <w:r w:rsidRPr="00E262D1">
        <w:rPr>
          <w:rFonts w:cs="Times New Roman"/>
          <w:sz w:val="22"/>
          <w:szCs w:val="22"/>
          <w:lang w:val="lt-LT" w:eastAsia="en-US"/>
        </w:rPr>
        <w:t>telapreviro</w:t>
      </w:r>
      <w:proofErr w:type="spellEnd"/>
      <w:r w:rsidRPr="00E262D1">
        <w:rPr>
          <w:rFonts w:cs="Times New Roman"/>
          <w:sz w:val="22"/>
          <w:szCs w:val="22"/>
          <w:lang w:val="lt-LT" w:eastAsia="en-US"/>
        </w:rPr>
        <w:t>;</w:t>
      </w:r>
    </w:p>
    <w:p w14:paraId="0397C25F"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vėžio gydymui, pvz., </w:t>
      </w:r>
      <w:proofErr w:type="spellStart"/>
      <w:r w:rsidRPr="00E262D1">
        <w:rPr>
          <w:rFonts w:cs="Times New Roman"/>
          <w:sz w:val="22"/>
          <w:szCs w:val="22"/>
          <w:lang w:val="lt-LT" w:eastAsia="en-US"/>
        </w:rPr>
        <w:t>toremifeno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vandetanibo</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vinkamino</w:t>
      </w:r>
      <w:proofErr w:type="spellEnd"/>
      <w:r w:rsidRPr="00E262D1">
        <w:rPr>
          <w:rFonts w:cs="Times New Roman"/>
          <w:sz w:val="22"/>
          <w:szCs w:val="22"/>
          <w:lang w:val="lt-LT" w:eastAsia="en-US"/>
        </w:rPr>
        <w:t>.</w:t>
      </w:r>
    </w:p>
    <w:p w14:paraId="7008608B" w14:textId="77777777" w:rsidR="00DF2A7F" w:rsidRPr="00E262D1" w:rsidRDefault="00DF2A7F">
      <w:pPr>
        <w:pStyle w:val="prastasiniatinklio"/>
        <w:spacing w:beforeAutospacing="0" w:afterAutospacing="0"/>
        <w:rPr>
          <w:rFonts w:cs="Times New Roman"/>
          <w:sz w:val="22"/>
          <w:szCs w:val="22"/>
          <w:lang w:val="lt-LT" w:eastAsia="en-US"/>
        </w:rPr>
      </w:pPr>
    </w:p>
    <w:p w14:paraId="0C6CB0E1" w14:textId="77777777" w:rsidR="00DF2A7F" w:rsidRPr="00E262D1" w:rsidRDefault="00593C47">
      <w:pPr>
        <w:pStyle w:val="prastasiniatinklio"/>
        <w:spacing w:beforeAutospacing="0" w:afterAutospacing="0"/>
        <w:rPr>
          <w:rFonts w:cs="Times New Roman"/>
          <w:sz w:val="22"/>
          <w:szCs w:val="22"/>
          <w:lang w:val="lt-LT"/>
        </w:rPr>
      </w:pPr>
      <w:r w:rsidRPr="00E262D1">
        <w:rPr>
          <w:rFonts w:cs="Times New Roman"/>
          <w:sz w:val="22"/>
          <w:szCs w:val="22"/>
          <w:lang w:val="lt-LT" w:eastAsia="en-US"/>
        </w:rPr>
        <w:t xml:space="preserve">Nevartokite </w:t>
      </w:r>
      <w:proofErr w:type="spellStart"/>
      <w:r w:rsidRPr="00E262D1">
        <w:rPr>
          <w:rFonts w:cs="Times New Roman"/>
          <w:sz w:val="22"/>
          <w:szCs w:val="22"/>
          <w:lang w:val="lt-LT" w:eastAsia="en-US"/>
        </w:rPr>
        <w:t>Motilium</w:t>
      </w:r>
      <w:proofErr w:type="spellEnd"/>
      <w:r w:rsidRPr="00E262D1">
        <w:rPr>
          <w:rFonts w:cs="Times New Roman"/>
          <w:sz w:val="22"/>
          <w:szCs w:val="22"/>
          <w:lang w:val="lt-LT" w:eastAsia="en-US"/>
        </w:rPr>
        <w:t xml:space="preserve">, jeigu vartojate tam tikrus kitus vaistus (pvz., </w:t>
      </w:r>
      <w:proofErr w:type="spellStart"/>
      <w:r w:rsidRPr="00E262D1">
        <w:rPr>
          <w:rFonts w:cs="Times New Roman"/>
          <w:sz w:val="22"/>
          <w:szCs w:val="22"/>
          <w:lang w:val="lt-LT" w:eastAsia="en-US"/>
        </w:rPr>
        <w:t>bepridilį</w:t>
      </w:r>
      <w:proofErr w:type="spellEnd"/>
      <w:r w:rsidRPr="00E262D1">
        <w:rPr>
          <w:rFonts w:cs="Times New Roman"/>
          <w:sz w:val="22"/>
          <w:szCs w:val="22"/>
          <w:lang w:val="lt-LT" w:eastAsia="en-US"/>
        </w:rPr>
        <w:t xml:space="preserve">, </w:t>
      </w:r>
      <w:proofErr w:type="spellStart"/>
      <w:r w:rsidRPr="00E262D1">
        <w:rPr>
          <w:rFonts w:cs="Times New Roman"/>
          <w:sz w:val="22"/>
          <w:szCs w:val="22"/>
          <w:lang w:val="lt-LT" w:eastAsia="en-US"/>
        </w:rPr>
        <w:t>difemanilį</w:t>
      </w:r>
      <w:proofErr w:type="spellEnd"/>
      <w:r w:rsidRPr="00E262D1">
        <w:rPr>
          <w:rFonts w:cs="Times New Roman"/>
          <w:sz w:val="22"/>
          <w:szCs w:val="22"/>
          <w:lang w:val="lt-LT" w:eastAsia="en-US"/>
        </w:rPr>
        <w:t>, metadoną).</w:t>
      </w:r>
    </w:p>
    <w:p w14:paraId="40CA6F4C" w14:textId="77777777" w:rsidR="00DF2A7F" w:rsidRPr="00E262D1" w:rsidRDefault="00DF2A7F">
      <w:pPr>
        <w:pStyle w:val="prastasiniatinklio"/>
        <w:spacing w:beforeAutospacing="0" w:afterAutospacing="0"/>
        <w:rPr>
          <w:rFonts w:cs="Times New Roman"/>
          <w:sz w:val="22"/>
          <w:szCs w:val="22"/>
          <w:lang w:val="lt-LT" w:eastAsia="en-US"/>
        </w:rPr>
      </w:pPr>
    </w:p>
    <w:p w14:paraId="311C7BFF" w14:textId="77777777" w:rsidR="00DF2A7F" w:rsidRPr="00E262D1" w:rsidRDefault="00593C47">
      <w:pPr>
        <w:pStyle w:val="prastasiniatinklio"/>
        <w:spacing w:beforeAutospacing="0" w:afterAutospacing="0"/>
        <w:rPr>
          <w:rFonts w:cs="Times New Roman"/>
          <w:sz w:val="22"/>
          <w:szCs w:val="22"/>
          <w:lang w:val="lt-LT"/>
        </w:rPr>
      </w:pPr>
      <w:r w:rsidRPr="00E262D1">
        <w:rPr>
          <w:rFonts w:cs="Times New Roman"/>
          <w:sz w:val="22"/>
          <w:szCs w:val="22"/>
          <w:lang w:val="lt-LT" w:eastAsia="en-US"/>
        </w:rPr>
        <w:t xml:space="preserve">Praneškite gydytojui arba vaistininkui, jei vartojate vaistų, skirtų infekcijai, širdies sutrikimams, </w:t>
      </w:r>
    </w:p>
    <w:p w14:paraId="2CCDA0C2" w14:textId="2B6429A4" w:rsidR="00DF2A7F" w:rsidRPr="00E262D1" w:rsidRDefault="00593C47">
      <w:pPr>
        <w:pStyle w:val="prastasiniatinklio"/>
        <w:spacing w:beforeAutospacing="0" w:afterAutospacing="0"/>
        <w:rPr>
          <w:rFonts w:cs="Times New Roman"/>
          <w:sz w:val="22"/>
          <w:szCs w:val="22"/>
          <w:lang w:val="lt-LT"/>
        </w:rPr>
      </w:pPr>
      <w:r w:rsidRPr="00E262D1">
        <w:rPr>
          <w:rFonts w:cs="Times New Roman"/>
          <w:sz w:val="22"/>
          <w:szCs w:val="22"/>
          <w:lang w:val="lt-LT" w:eastAsia="en-US"/>
        </w:rPr>
        <w:t>AIDS/ŽIV ar Parkinsono ligai gydyti.</w:t>
      </w:r>
    </w:p>
    <w:p w14:paraId="679CF203" w14:textId="77777777" w:rsidR="00DF2A7F" w:rsidRPr="00E262D1" w:rsidRDefault="00DF2A7F">
      <w:pPr>
        <w:pStyle w:val="prastasiniatinklio"/>
        <w:spacing w:beforeAutospacing="0" w:afterAutospacing="0"/>
        <w:rPr>
          <w:rFonts w:cs="Times New Roman"/>
          <w:sz w:val="22"/>
          <w:szCs w:val="22"/>
          <w:lang w:val="lt-LT" w:eastAsia="en-US"/>
        </w:rPr>
      </w:pPr>
    </w:p>
    <w:p w14:paraId="0AFD5E7F" w14:textId="77777777" w:rsidR="00DF2A7F" w:rsidRPr="00E262D1" w:rsidRDefault="00593C47">
      <w:pPr>
        <w:pStyle w:val="prastasiniatinklio"/>
        <w:spacing w:beforeAutospacing="0" w:afterAutospacing="0"/>
        <w:rPr>
          <w:rFonts w:cs="Times New Roman"/>
          <w:sz w:val="22"/>
          <w:szCs w:val="22"/>
          <w:lang w:val="lt-LT"/>
        </w:rPr>
      </w:pPr>
      <w:r w:rsidRPr="00E262D1">
        <w:rPr>
          <w:rFonts w:cs="Times New Roman"/>
          <w:sz w:val="22"/>
          <w:szCs w:val="22"/>
          <w:lang w:val="lt-LT"/>
        </w:rPr>
        <w:t xml:space="preserve">Prieš Jums pradedant vartoti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ir </w:t>
      </w:r>
      <w:proofErr w:type="spellStart"/>
      <w:r w:rsidRPr="00E262D1">
        <w:rPr>
          <w:rFonts w:cs="Times New Roman"/>
          <w:sz w:val="22"/>
          <w:szCs w:val="22"/>
          <w:lang w:val="lt-LT"/>
        </w:rPr>
        <w:t>apomorfino</w:t>
      </w:r>
      <w:proofErr w:type="spellEnd"/>
      <w:r w:rsidRPr="00E262D1">
        <w:rPr>
          <w:rFonts w:cs="Times New Roman"/>
          <w:sz w:val="22"/>
          <w:szCs w:val="22"/>
          <w:lang w:val="lt-LT"/>
        </w:rPr>
        <w:t xml:space="preserve">, gydytojas įsitikins, kad Jūs toleruojate abu kartu vartojamus vaistus. Prašykite gydytojo ar specialisto pateikti Jums pritaikytų patarimų. Žr. </w:t>
      </w:r>
      <w:proofErr w:type="spellStart"/>
      <w:r w:rsidRPr="00E262D1">
        <w:rPr>
          <w:rFonts w:cs="Times New Roman"/>
          <w:sz w:val="22"/>
          <w:szCs w:val="22"/>
          <w:lang w:val="lt-LT"/>
        </w:rPr>
        <w:t>apomorfino</w:t>
      </w:r>
      <w:proofErr w:type="spellEnd"/>
      <w:r w:rsidRPr="00E262D1">
        <w:rPr>
          <w:rFonts w:cs="Times New Roman"/>
          <w:sz w:val="22"/>
          <w:szCs w:val="22"/>
          <w:lang w:val="lt-LT"/>
        </w:rPr>
        <w:t xml:space="preserve"> pakuotės lapelį.</w:t>
      </w:r>
    </w:p>
    <w:p w14:paraId="351ED5DA" w14:textId="77777777" w:rsidR="00DF2A7F" w:rsidRPr="00E262D1" w:rsidRDefault="00DF2A7F">
      <w:pPr>
        <w:pStyle w:val="prastasiniatinklio"/>
        <w:spacing w:beforeAutospacing="0" w:afterAutospacing="0"/>
        <w:rPr>
          <w:rFonts w:cs="Times New Roman"/>
          <w:sz w:val="22"/>
          <w:szCs w:val="22"/>
          <w:lang w:val="lt-LT" w:eastAsia="en-US"/>
        </w:rPr>
      </w:pPr>
    </w:p>
    <w:p w14:paraId="7AFECA02" w14:textId="77777777" w:rsidR="00DF2A7F" w:rsidRPr="00E262D1" w:rsidRDefault="00593C47">
      <w:pPr>
        <w:rPr>
          <w:rFonts w:cs="Times New Roman"/>
          <w:sz w:val="22"/>
          <w:szCs w:val="22"/>
          <w:lang w:val="lt-LT"/>
        </w:rPr>
      </w:pPr>
      <w:r w:rsidRPr="00E262D1">
        <w:rPr>
          <w:rFonts w:cs="Times New Roman"/>
          <w:sz w:val="22"/>
          <w:szCs w:val="22"/>
          <w:lang w:val="lt-LT"/>
        </w:rPr>
        <w:t xml:space="preserve">Svarbu atsiklausti gydytojo arba vaistininko, ar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vartoti saugu, jeigu Jūs vartojate bet kokių kitų vaistų, įskaitant įsigytus be recepto.</w:t>
      </w:r>
    </w:p>
    <w:p w14:paraId="1B98A950" w14:textId="77777777" w:rsidR="00DF2A7F" w:rsidRPr="00E262D1" w:rsidRDefault="00DF2A7F">
      <w:pPr>
        <w:rPr>
          <w:rFonts w:cs="Times New Roman"/>
          <w:sz w:val="22"/>
          <w:szCs w:val="22"/>
          <w:lang w:val="lt-LT"/>
        </w:rPr>
      </w:pPr>
    </w:p>
    <w:p w14:paraId="4AA41BD5" w14:textId="77777777" w:rsidR="00DF2A7F" w:rsidRPr="00E262D1" w:rsidRDefault="00593C47">
      <w:pPr>
        <w:ind w:left="567" w:hanging="567"/>
        <w:rPr>
          <w:rFonts w:cs="Times New Roman"/>
          <w:sz w:val="22"/>
          <w:szCs w:val="22"/>
          <w:lang w:val="lt-LT"/>
        </w:rPr>
      </w:pP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vartojimas su maistu ir gėrimais</w:t>
      </w:r>
    </w:p>
    <w:p w14:paraId="14CC95F2" w14:textId="77777777" w:rsidR="00DF2A7F" w:rsidRPr="00E262D1" w:rsidRDefault="00593C47">
      <w:pPr>
        <w:tabs>
          <w:tab w:val="left" w:pos="1290"/>
        </w:tabs>
        <w:ind w:right="-2"/>
        <w:rPr>
          <w:rFonts w:cs="Times New Roman"/>
          <w:sz w:val="22"/>
          <w:szCs w:val="22"/>
          <w:lang w:val="lt-LT"/>
        </w:rPr>
      </w:pP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rekomenduojama gerti prieš valgį, nes po valgio vartojamo vaisto absorbcija (patekimas į organizmą) yra šiek tiek uždelsta.</w:t>
      </w:r>
    </w:p>
    <w:p w14:paraId="07A1170B" w14:textId="77777777" w:rsidR="00DF2A7F" w:rsidRPr="00E262D1" w:rsidRDefault="00DF2A7F">
      <w:pPr>
        <w:tabs>
          <w:tab w:val="left" w:pos="1290"/>
        </w:tabs>
        <w:ind w:right="-2"/>
        <w:rPr>
          <w:rFonts w:cs="Times New Roman"/>
          <w:sz w:val="22"/>
          <w:szCs w:val="22"/>
          <w:lang w:val="lt-LT"/>
        </w:rPr>
      </w:pPr>
    </w:p>
    <w:p w14:paraId="49FDC854" w14:textId="77777777" w:rsidR="00DF2A7F" w:rsidRPr="00E262D1" w:rsidRDefault="00593C47">
      <w:pPr>
        <w:ind w:left="567" w:hanging="567"/>
        <w:rPr>
          <w:rFonts w:cs="Times New Roman"/>
          <w:sz w:val="22"/>
          <w:szCs w:val="22"/>
          <w:lang w:val="lt-LT"/>
        </w:rPr>
      </w:pPr>
      <w:r w:rsidRPr="00E262D1">
        <w:rPr>
          <w:rFonts w:cs="Times New Roman"/>
          <w:b/>
          <w:bCs/>
          <w:sz w:val="22"/>
          <w:szCs w:val="22"/>
          <w:lang w:val="lt-LT"/>
        </w:rPr>
        <w:t>Nėštumas ir žindymo laikotarpis</w:t>
      </w:r>
    </w:p>
    <w:p w14:paraId="4FCB060D" w14:textId="77777777" w:rsidR="002445B2" w:rsidRPr="00E262D1" w:rsidRDefault="002445B2" w:rsidP="002445B2">
      <w:pPr>
        <w:tabs>
          <w:tab w:val="left" w:pos="0"/>
        </w:tabs>
        <w:rPr>
          <w:rFonts w:cs="Times New Roman"/>
          <w:b/>
          <w:bCs/>
          <w:sz w:val="22"/>
          <w:szCs w:val="22"/>
          <w:lang w:val="lt-LT"/>
        </w:rPr>
      </w:pPr>
      <w:r w:rsidRPr="00E262D1">
        <w:rPr>
          <w:rFonts w:cs="Times New Roman"/>
          <w:sz w:val="22"/>
          <w:szCs w:val="22"/>
          <w:lang w:val="lt-LT"/>
        </w:rPr>
        <w:t>Jeigu esate nėščia, žindote kūdikį, manote, kad galbūt esate nėščia, arba planuojate pastoti, tai prieš vartodama šį vaistą, pasitarkite su gydytoju.</w:t>
      </w:r>
    </w:p>
    <w:p w14:paraId="27FB155C" w14:textId="77777777" w:rsidR="00DF2A7F" w:rsidRPr="00595685" w:rsidRDefault="00DF2A7F">
      <w:pPr>
        <w:ind w:left="567" w:hanging="567"/>
        <w:rPr>
          <w:rFonts w:cs="Times New Roman"/>
          <w:b/>
          <w:bCs/>
          <w:sz w:val="22"/>
          <w:szCs w:val="22"/>
          <w:lang w:val="lt-LT"/>
        </w:rPr>
      </w:pPr>
    </w:p>
    <w:p w14:paraId="666F31E7" w14:textId="77777777" w:rsidR="00DF2A7F" w:rsidRPr="00E262D1" w:rsidRDefault="00593C47">
      <w:pPr>
        <w:ind w:left="567" w:hanging="567"/>
        <w:rPr>
          <w:rFonts w:cs="Times New Roman"/>
          <w:sz w:val="22"/>
          <w:szCs w:val="22"/>
          <w:lang w:val="lt-LT"/>
        </w:rPr>
      </w:pPr>
      <w:r w:rsidRPr="00E262D1">
        <w:rPr>
          <w:rFonts w:cs="Times New Roman"/>
          <w:b/>
          <w:iCs/>
          <w:sz w:val="22"/>
          <w:szCs w:val="22"/>
          <w:lang w:val="lt-LT"/>
        </w:rPr>
        <w:t>Nėštumas</w:t>
      </w:r>
    </w:p>
    <w:p w14:paraId="52DA4FB2" w14:textId="77777777" w:rsidR="00DF2A7F" w:rsidRPr="00E262D1" w:rsidRDefault="00593C47">
      <w:pPr>
        <w:rPr>
          <w:rFonts w:cs="Times New Roman"/>
          <w:sz w:val="22"/>
          <w:szCs w:val="22"/>
          <w:lang w:val="lt-LT"/>
        </w:rPr>
      </w:pPr>
      <w:r w:rsidRPr="00E262D1">
        <w:rPr>
          <w:rFonts w:cs="Times New Roman"/>
          <w:sz w:val="22"/>
          <w:szCs w:val="22"/>
          <w:lang w:val="lt-LT"/>
        </w:rPr>
        <w:t xml:space="preserve">Ar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vartojimas nėštumo metu yra kenksmingas, nežinoma. Jeigu esate arba galvojate, kad galite būti nėščia, pasakykite Jūsų gydytojui, kuris nuspręs, ar galite vartoti </w:t>
      </w:r>
      <w:proofErr w:type="spellStart"/>
      <w:r w:rsidRPr="00E262D1">
        <w:rPr>
          <w:rFonts w:cs="Times New Roman"/>
          <w:sz w:val="22"/>
          <w:szCs w:val="22"/>
          <w:lang w:val="lt-LT"/>
        </w:rPr>
        <w:t>Motilium</w:t>
      </w:r>
      <w:proofErr w:type="spellEnd"/>
      <w:r w:rsidRPr="00E262D1">
        <w:rPr>
          <w:rFonts w:cs="Times New Roman"/>
          <w:sz w:val="22"/>
          <w:szCs w:val="22"/>
          <w:lang w:val="lt-LT"/>
        </w:rPr>
        <w:t>.</w:t>
      </w:r>
    </w:p>
    <w:p w14:paraId="1C304545" w14:textId="77777777" w:rsidR="00DF2A7F" w:rsidRPr="00E262D1" w:rsidRDefault="00DF2A7F">
      <w:pPr>
        <w:rPr>
          <w:rFonts w:cs="Times New Roman"/>
          <w:sz w:val="22"/>
          <w:szCs w:val="22"/>
          <w:lang w:val="lt-LT"/>
        </w:rPr>
      </w:pPr>
    </w:p>
    <w:p w14:paraId="02DE273C" w14:textId="77777777" w:rsidR="00DF2A7F" w:rsidRPr="00E262D1" w:rsidRDefault="00593C47">
      <w:pPr>
        <w:pStyle w:val="prastasiniatinklio"/>
        <w:keepNext/>
        <w:spacing w:beforeAutospacing="0" w:afterAutospacing="0"/>
        <w:rPr>
          <w:rFonts w:cs="Times New Roman"/>
          <w:sz w:val="22"/>
          <w:szCs w:val="22"/>
          <w:lang w:val="lt-LT"/>
        </w:rPr>
      </w:pPr>
      <w:r w:rsidRPr="00E262D1">
        <w:rPr>
          <w:rFonts w:cs="Times New Roman"/>
          <w:b/>
          <w:iCs/>
          <w:sz w:val="22"/>
          <w:szCs w:val="22"/>
          <w:lang w:val="lt-LT" w:eastAsia="en-US"/>
        </w:rPr>
        <w:t>Žindymo laikotarpis</w:t>
      </w:r>
    </w:p>
    <w:p w14:paraId="1F93E0FF" w14:textId="77777777" w:rsidR="00DF2A7F" w:rsidRPr="00E262D1" w:rsidRDefault="00593C47">
      <w:pPr>
        <w:tabs>
          <w:tab w:val="left" w:pos="0"/>
        </w:tabs>
        <w:rPr>
          <w:rFonts w:cs="Times New Roman"/>
          <w:sz w:val="22"/>
          <w:szCs w:val="22"/>
          <w:lang w:val="lt-LT"/>
        </w:rPr>
      </w:pPr>
      <w:r w:rsidRPr="00E262D1">
        <w:rPr>
          <w:rFonts w:cs="Times New Roman"/>
          <w:sz w:val="22"/>
          <w:szCs w:val="22"/>
          <w:lang w:val="lt-LT"/>
        </w:rPr>
        <w:t xml:space="preserve">Nedideli </w:t>
      </w:r>
      <w:proofErr w:type="spellStart"/>
      <w:r w:rsidRPr="00E262D1">
        <w:rPr>
          <w:rFonts w:cs="Times New Roman"/>
          <w:sz w:val="22"/>
          <w:szCs w:val="22"/>
          <w:lang w:val="lt-LT"/>
        </w:rPr>
        <w:t>domperidono</w:t>
      </w:r>
      <w:proofErr w:type="spellEnd"/>
      <w:r w:rsidRPr="00E262D1">
        <w:rPr>
          <w:rFonts w:cs="Times New Roman"/>
          <w:sz w:val="22"/>
          <w:szCs w:val="22"/>
          <w:lang w:val="lt-LT"/>
        </w:rPr>
        <w:t xml:space="preserve"> kiekiai aptikti žindyvės piene.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gali sukelti nepageidaujamą šalutinį poveikį žindomo kūdikio širdžiai.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turite vartoti žindymo laikotarpiu tik jei Jūsų gydytojo nuomone tai yra neabejotinai būtina. Prieš pradėdami vartoti šio vaisto pasitarkite su gydytoju.</w:t>
      </w:r>
    </w:p>
    <w:p w14:paraId="072B52F6" w14:textId="77777777" w:rsidR="00DF2A7F" w:rsidRPr="00E262D1" w:rsidRDefault="00DF2A7F">
      <w:pPr>
        <w:tabs>
          <w:tab w:val="left" w:pos="0"/>
        </w:tabs>
        <w:rPr>
          <w:rFonts w:cs="Times New Roman"/>
          <w:sz w:val="22"/>
          <w:szCs w:val="22"/>
          <w:lang w:val="lt-LT"/>
        </w:rPr>
      </w:pPr>
    </w:p>
    <w:p w14:paraId="241A53F4" w14:textId="77777777" w:rsidR="00DF2A7F" w:rsidRPr="00E262D1" w:rsidRDefault="00593C47">
      <w:pPr>
        <w:ind w:left="567" w:hanging="567"/>
        <w:rPr>
          <w:rFonts w:cs="Times New Roman"/>
          <w:sz w:val="22"/>
          <w:szCs w:val="22"/>
          <w:lang w:val="lt-LT"/>
        </w:rPr>
      </w:pPr>
      <w:r w:rsidRPr="00E262D1">
        <w:rPr>
          <w:rFonts w:cs="Times New Roman"/>
          <w:b/>
          <w:bCs/>
          <w:sz w:val="22"/>
          <w:szCs w:val="22"/>
          <w:lang w:val="lt-LT"/>
        </w:rPr>
        <w:t>Vairavimas ir mechanizmų valdymas</w:t>
      </w:r>
    </w:p>
    <w:p w14:paraId="21136E0A" w14:textId="77777777" w:rsidR="00DF2A7F" w:rsidRPr="00E262D1" w:rsidRDefault="00593C47">
      <w:pPr>
        <w:rPr>
          <w:rFonts w:cs="Times New Roman"/>
          <w:sz w:val="22"/>
          <w:szCs w:val="22"/>
          <w:lang w:val="lt-LT"/>
        </w:rPr>
      </w:pPr>
      <w:r w:rsidRPr="00E262D1">
        <w:rPr>
          <w:rFonts w:cs="Times New Roman"/>
          <w:sz w:val="22"/>
          <w:szCs w:val="22"/>
          <w:lang w:val="lt-LT"/>
        </w:rPr>
        <w:t xml:space="preserve">Buvo gauta pranešimų, kad, pavartojus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kai kuriems pacientams pasireiškė svaigulys ar mieguistumas. Vartodami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nevairuokite ir nedirbkite su mechanizmais, kol nesužinosite, kaip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Jus veikia.</w:t>
      </w:r>
    </w:p>
    <w:p w14:paraId="01714A88" w14:textId="77777777" w:rsidR="00DF2A7F" w:rsidRPr="00E262D1" w:rsidRDefault="00DF2A7F">
      <w:pPr>
        <w:rPr>
          <w:rFonts w:cs="Times New Roman"/>
          <w:sz w:val="22"/>
          <w:szCs w:val="22"/>
          <w:lang w:val="lt-LT"/>
        </w:rPr>
      </w:pPr>
    </w:p>
    <w:p w14:paraId="7244EF29" w14:textId="702C1D83" w:rsidR="00DF2A7F" w:rsidRPr="00E262D1" w:rsidRDefault="00593C47">
      <w:pPr>
        <w:ind w:left="567" w:hanging="567"/>
        <w:rPr>
          <w:rFonts w:cs="Times New Roman"/>
          <w:sz w:val="22"/>
          <w:szCs w:val="22"/>
          <w:lang w:val="lt-LT"/>
        </w:rPr>
      </w:pP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sudėtyje yra laktozės</w:t>
      </w:r>
      <w:r w:rsidR="00B4583A">
        <w:rPr>
          <w:rFonts w:cs="Times New Roman"/>
          <w:b/>
          <w:bCs/>
          <w:sz w:val="22"/>
          <w:szCs w:val="22"/>
          <w:lang w:val="lt-LT"/>
        </w:rPr>
        <w:t xml:space="preserve"> ir natrio</w:t>
      </w:r>
    </w:p>
    <w:p w14:paraId="5997FB18" w14:textId="47ED45F6" w:rsidR="00DF2A7F" w:rsidRPr="00E262D1" w:rsidRDefault="00593C47">
      <w:pPr>
        <w:rPr>
          <w:rFonts w:cs="Times New Roman"/>
          <w:sz w:val="22"/>
          <w:szCs w:val="22"/>
          <w:lang w:val="lt-LT"/>
        </w:rPr>
      </w:pPr>
      <w:r w:rsidRPr="00E262D1">
        <w:rPr>
          <w:rFonts w:cs="Times New Roman"/>
          <w:sz w:val="22"/>
          <w:szCs w:val="22"/>
          <w:lang w:val="lt-LT"/>
        </w:rPr>
        <w:t>Plėvele dengtų tablečių sudėtyje yra laktozės (</w:t>
      </w:r>
      <w:r w:rsidR="00B4583A">
        <w:rPr>
          <w:rFonts w:cs="Times New Roman"/>
          <w:sz w:val="22"/>
          <w:szCs w:val="22"/>
          <w:lang w:val="lt-LT"/>
        </w:rPr>
        <w:t>cukraus</w:t>
      </w:r>
      <w:r w:rsidR="00B4583A" w:rsidRPr="00E262D1">
        <w:rPr>
          <w:rFonts w:cs="Times New Roman"/>
          <w:sz w:val="22"/>
          <w:szCs w:val="22"/>
          <w:lang w:val="lt-LT"/>
        </w:rPr>
        <w:t xml:space="preserve"> </w:t>
      </w:r>
      <w:r w:rsidRPr="00E262D1">
        <w:rPr>
          <w:rFonts w:cs="Times New Roman"/>
          <w:sz w:val="22"/>
          <w:szCs w:val="22"/>
          <w:lang w:val="lt-LT"/>
        </w:rPr>
        <w:t>rūšis). Jeigu gydytojas Jums yra sakęs, kad netoleruojate kokių nors angliavandenių, kreipkitės į jį prieš pradėdami vartoti šį vaistą.</w:t>
      </w:r>
    </w:p>
    <w:p w14:paraId="3688AF32" w14:textId="2494A876" w:rsidR="00DF2A7F" w:rsidRDefault="00B4583A">
      <w:pPr>
        <w:ind w:right="-2"/>
        <w:rPr>
          <w:rFonts w:cs="Times New Roman"/>
          <w:sz w:val="22"/>
          <w:szCs w:val="22"/>
          <w:lang w:val="lt-LT"/>
        </w:rPr>
      </w:pPr>
      <w:r>
        <w:rPr>
          <w:rFonts w:cs="Times New Roman"/>
          <w:sz w:val="22"/>
          <w:szCs w:val="22"/>
          <w:lang w:val="lt-LT"/>
        </w:rPr>
        <w:t>Šio vaisto kiekvienoje plėvele dengtoje tabletėje yra mažiau kaip 1 </w:t>
      </w:r>
      <w:proofErr w:type="spellStart"/>
      <w:r>
        <w:rPr>
          <w:rFonts w:cs="Times New Roman"/>
          <w:sz w:val="22"/>
          <w:szCs w:val="22"/>
          <w:lang w:val="lt-LT"/>
        </w:rPr>
        <w:t>mmol</w:t>
      </w:r>
      <w:proofErr w:type="spellEnd"/>
      <w:r>
        <w:rPr>
          <w:rFonts w:cs="Times New Roman"/>
          <w:sz w:val="22"/>
          <w:szCs w:val="22"/>
          <w:lang w:val="lt-LT"/>
        </w:rPr>
        <w:t xml:space="preserve"> (23 mg) natrio, t. y. jis beveik neturi reikšmės.</w:t>
      </w:r>
    </w:p>
    <w:p w14:paraId="760F8FA7" w14:textId="77777777" w:rsidR="00B4583A" w:rsidRPr="00E262D1" w:rsidRDefault="00B4583A">
      <w:pPr>
        <w:ind w:right="-2"/>
        <w:rPr>
          <w:rFonts w:cs="Times New Roman"/>
          <w:sz w:val="22"/>
          <w:szCs w:val="22"/>
          <w:lang w:val="lt-LT"/>
        </w:rPr>
      </w:pPr>
    </w:p>
    <w:p w14:paraId="34B5E516" w14:textId="77777777" w:rsidR="00DF2A7F" w:rsidRPr="00E262D1" w:rsidRDefault="00DF2A7F">
      <w:pPr>
        <w:ind w:right="-2"/>
        <w:rPr>
          <w:rFonts w:cs="Times New Roman"/>
          <w:sz w:val="22"/>
          <w:szCs w:val="22"/>
          <w:lang w:val="lt-LT"/>
        </w:rPr>
      </w:pPr>
    </w:p>
    <w:p w14:paraId="41224141" w14:textId="77777777" w:rsidR="00DF2A7F" w:rsidRPr="00E262D1" w:rsidRDefault="00593C47">
      <w:pPr>
        <w:ind w:left="567" w:hanging="567"/>
        <w:outlineLvl w:val="0"/>
        <w:rPr>
          <w:rFonts w:cs="Times New Roman"/>
          <w:sz w:val="22"/>
          <w:szCs w:val="22"/>
          <w:lang w:val="lt-LT"/>
        </w:rPr>
      </w:pPr>
      <w:r w:rsidRPr="00E262D1">
        <w:rPr>
          <w:rFonts w:cs="Times New Roman"/>
          <w:b/>
          <w:bCs/>
          <w:sz w:val="22"/>
          <w:szCs w:val="22"/>
          <w:lang w:val="lt-LT"/>
        </w:rPr>
        <w:t>3.</w:t>
      </w:r>
      <w:r w:rsidRPr="00E262D1">
        <w:rPr>
          <w:rFonts w:cs="Times New Roman"/>
          <w:b/>
          <w:bCs/>
          <w:sz w:val="22"/>
          <w:szCs w:val="22"/>
          <w:lang w:val="lt-LT"/>
        </w:rPr>
        <w:tab/>
        <w:t xml:space="preserve">Kaip vartoti </w:t>
      </w:r>
      <w:proofErr w:type="spellStart"/>
      <w:r w:rsidRPr="00E262D1">
        <w:rPr>
          <w:rFonts w:cs="Times New Roman"/>
          <w:b/>
          <w:bCs/>
          <w:sz w:val="22"/>
          <w:szCs w:val="22"/>
          <w:lang w:val="lt-LT"/>
        </w:rPr>
        <w:t>Motilium</w:t>
      </w:r>
      <w:proofErr w:type="spellEnd"/>
    </w:p>
    <w:p w14:paraId="5A2E204C" w14:textId="77777777" w:rsidR="00DF2A7F" w:rsidRPr="00E262D1" w:rsidRDefault="00DF2A7F">
      <w:pPr>
        <w:ind w:left="567" w:hanging="567"/>
        <w:rPr>
          <w:rFonts w:cs="Times New Roman"/>
          <w:sz w:val="22"/>
          <w:szCs w:val="22"/>
          <w:lang w:val="lt-LT"/>
        </w:rPr>
      </w:pPr>
    </w:p>
    <w:p w14:paraId="0E65C407" w14:textId="3C9E406F" w:rsidR="002445B2" w:rsidRPr="00E262D1" w:rsidRDefault="002445B2" w:rsidP="002445B2">
      <w:pPr>
        <w:rPr>
          <w:rFonts w:cs="Times New Roman"/>
          <w:sz w:val="22"/>
          <w:szCs w:val="22"/>
          <w:lang w:val="lt-LT"/>
        </w:rPr>
      </w:pPr>
      <w:r w:rsidRPr="00E262D1">
        <w:rPr>
          <w:rFonts w:cs="Times New Roman"/>
          <w:sz w:val="22"/>
          <w:szCs w:val="22"/>
          <w:lang w:val="lt-LT"/>
        </w:rPr>
        <w:t>Visada vartokite šį vaistą tiksliai kaip nurodė gydytojas arba vaistininkas. Jeigu abejojate, kreipkitės į gydytoją arba vaistininką.</w:t>
      </w:r>
      <w:r w:rsidRPr="00E262D1" w:rsidDel="003931A7">
        <w:rPr>
          <w:rFonts w:cs="Times New Roman"/>
          <w:sz w:val="22"/>
          <w:szCs w:val="22"/>
          <w:lang w:val="lt-LT"/>
        </w:rPr>
        <w:t xml:space="preserve"> </w:t>
      </w:r>
    </w:p>
    <w:p w14:paraId="47641B5D" w14:textId="77777777" w:rsidR="00DF2A7F" w:rsidRPr="00E262D1" w:rsidRDefault="00DF2A7F">
      <w:pPr>
        <w:rPr>
          <w:rFonts w:cs="Times New Roman"/>
          <w:sz w:val="22"/>
          <w:szCs w:val="22"/>
          <w:lang w:val="lt-LT"/>
        </w:rPr>
      </w:pPr>
    </w:p>
    <w:p w14:paraId="667A9B52" w14:textId="77777777" w:rsidR="00DF2A7F" w:rsidRPr="00E262D1" w:rsidRDefault="00593C47">
      <w:pPr>
        <w:rPr>
          <w:rFonts w:cs="Times New Roman"/>
          <w:sz w:val="22"/>
          <w:szCs w:val="22"/>
          <w:lang w:val="lt-LT"/>
        </w:rPr>
      </w:pP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gerkite prieš valgį. </w:t>
      </w:r>
      <w:r w:rsidRPr="00E262D1">
        <w:rPr>
          <w:rFonts w:cs="Times New Roman"/>
          <w:color w:val="000000"/>
          <w:sz w:val="22"/>
          <w:szCs w:val="22"/>
          <w:lang w:val="lt-LT"/>
        </w:rPr>
        <w:t xml:space="preserve">Pavartojus po valgio, </w:t>
      </w:r>
      <w:r w:rsidRPr="00E262D1">
        <w:rPr>
          <w:rFonts w:cs="Times New Roman"/>
          <w:sz w:val="22"/>
          <w:szCs w:val="22"/>
          <w:lang w:val="lt-LT"/>
        </w:rPr>
        <w:t>vaisto absorbcija yra šiek tiek uždelsta</w:t>
      </w:r>
      <w:r w:rsidRPr="00E262D1">
        <w:rPr>
          <w:rFonts w:cs="Times New Roman"/>
          <w:color w:val="000000"/>
          <w:sz w:val="22"/>
          <w:szCs w:val="22"/>
          <w:lang w:val="lt-LT"/>
        </w:rPr>
        <w:t>.</w:t>
      </w:r>
    </w:p>
    <w:p w14:paraId="08A57F25" w14:textId="77777777" w:rsidR="00DF2A7F" w:rsidRPr="00E262D1" w:rsidRDefault="00DF2A7F">
      <w:pPr>
        <w:rPr>
          <w:rFonts w:cs="Times New Roman"/>
          <w:sz w:val="22"/>
          <w:szCs w:val="22"/>
          <w:lang w:val="lt-LT"/>
        </w:rPr>
      </w:pPr>
    </w:p>
    <w:p w14:paraId="500B6690" w14:textId="77777777" w:rsidR="00DF2A7F" w:rsidRPr="00E262D1" w:rsidRDefault="00593C47">
      <w:pPr>
        <w:spacing w:line="280" w:lineRule="auto"/>
        <w:rPr>
          <w:rFonts w:cs="Times New Roman"/>
          <w:sz w:val="22"/>
          <w:szCs w:val="22"/>
          <w:lang w:val="lt-LT"/>
        </w:rPr>
      </w:pPr>
      <w:r w:rsidRPr="00E262D1">
        <w:rPr>
          <w:rFonts w:cs="Times New Roman"/>
          <w:b/>
          <w:bCs/>
          <w:sz w:val="22"/>
          <w:szCs w:val="22"/>
          <w:lang w:val="lt-LT"/>
        </w:rPr>
        <w:t>Gydymo trukmė</w:t>
      </w:r>
    </w:p>
    <w:p w14:paraId="606A7E06" w14:textId="444A02D3" w:rsidR="00DF2A7F" w:rsidRPr="00E262D1" w:rsidRDefault="00593C47">
      <w:pPr>
        <w:rPr>
          <w:rFonts w:cs="Times New Roman"/>
          <w:sz w:val="22"/>
          <w:szCs w:val="22"/>
          <w:lang w:val="lt-LT"/>
        </w:rPr>
      </w:pPr>
      <w:r w:rsidRPr="00E262D1">
        <w:rPr>
          <w:rFonts w:cs="Times New Roman"/>
          <w:sz w:val="22"/>
          <w:szCs w:val="22"/>
          <w:lang w:val="lt-LT"/>
        </w:rPr>
        <w:t>Simptomai paprastai išnyksta per 3</w:t>
      </w:r>
      <w:r w:rsidR="00C246EF">
        <w:rPr>
          <w:rFonts w:cs="Times New Roman"/>
          <w:sz w:val="22"/>
          <w:szCs w:val="22"/>
          <w:lang w:val="lt-LT"/>
        </w:rPr>
        <w:t xml:space="preserve"> </w:t>
      </w:r>
      <w:r w:rsidRPr="00E262D1">
        <w:rPr>
          <w:rFonts w:cs="Times New Roman"/>
          <w:sz w:val="22"/>
          <w:szCs w:val="22"/>
          <w:lang w:val="lt-LT"/>
        </w:rPr>
        <w:t>–</w:t>
      </w:r>
      <w:r w:rsidR="00C246EF">
        <w:rPr>
          <w:rFonts w:cs="Times New Roman"/>
          <w:sz w:val="22"/>
          <w:szCs w:val="22"/>
          <w:lang w:val="lt-LT"/>
        </w:rPr>
        <w:t xml:space="preserve"> </w:t>
      </w:r>
      <w:r w:rsidRPr="00E262D1">
        <w:rPr>
          <w:rFonts w:cs="Times New Roman"/>
          <w:sz w:val="22"/>
          <w:szCs w:val="22"/>
          <w:lang w:val="lt-LT"/>
        </w:rPr>
        <w:t>4</w:t>
      </w:r>
      <w:r w:rsidRPr="00E262D1">
        <w:rPr>
          <w:rFonts w:cs="Times New Roman"/>
          <w:sz w:val="22"/>
          <w:szCs w:val="22"/>
          <w:lang w:val="lt-LT" w:eastAsia="lt-LT"/>
        </w:rPr>
        <w:t> </w:t>
      </w:r>
      <w:r w:rsidRPr="00E262D1">
        <w:rPr>
          <w:rFonts w:cs="Times New Roman"/>
          <w:sz w:val="22"/>
          <w:szCs w:val="22"/>
          <w:lang w:val="lt-LT"/>
        </w:rPr>
        <w:t xml:space="preserve">šio vaisto vartojimo dienas. Nevartokite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ilgiau nei 7 dienas nepasitarę su savo gydytoju.</w:t>
      </w:r>
    </w:p>
    <w:p w14:paraId="7071929B" w14:textId="77777777" w:rsidR="00DF2A7F" w:rsidRPr="00E262D1" w:rsidRDefault="00DF2A7F">
      <w:pPr>
        <w:rPr>
          <w:rFonts w:cs="Times New Roman"/>
          <w:sz w:val="22"/>
          <w:szCs w:val="22"/>
          <w:lang w:val="lt-LT"/>
        </w:rPr>
      </w:pPr>
    </w:p>
    <w:p w14:paraId="501229C3" w14:textId="77777777" w:rsidR="00DF2A7F" w:rsidRPr="00E262D1" w:rsidRDefault="00593C47">
      <w:pPr>
        <w:rPr>
          <w:rFonts w:cs="Times New Roman"/>
          <w:sz w:val="22"/>
          <w:szCs w:val="22"/>
          <w:lang w:val="lt-LT"/>
        </w:rPr>
      </w:pPr>
      <w:r w:rsidRPr="00E262D1">
        <w:rPr>
          <w:rFonts w:cs="Times New Roman"/>
          <w:b/>
          <w:bCs/>
          <w:sz w:val="22"/>
          <w:szCs w:val="22"/>
          <w:lang w:val="lt-LT"/>
        </w:rPr>
        <w:t>Suaugusieji, 12</w:t>
      </w:r>
      <w:r w:rsidRPr="00E262D1">
        <w:rPr>
          <w:rFonts w:cs="Times New Roman"/>
          <w:sz w:val="22"/>
          <w:szCs w:val="22"/>
          <w:lang w:val="lt-LT" w:eastAsia="lt-LT"/>
        </w:rPr>
        <w:t> </w:t>
      </w:r>
      <w:r w:rsidRPr="00E262D1">
        <w:rPr>
          <w:rFonts w:cs="Times New Roman"/>
          <w:b/>
          <w:bCs/>
          <w:sz w:val="22"/>
          <w:szCs w:val="22"/>
          <w:lang w:val="lt-LT"/>
        </w:rPr>
        <w:t>metų ir vyresni paaugliai, sveriantys 35 kg ar daugiau</w:t>
      </w:r>
    </w:p>
    <w:p w14:paraId="63D8F594" w14:textId="77777777" w:rsidR="00DF2A7F" w:rsidRPr="00E262D1" w:rsidRDefault="00593C47">
      <w:pPr>
        <w:rPr>
          <w:rFonts w:cs="Times New Roman"/>
          <w:sz w:val="22"/>
          <w:szCs w:val="22"/>
          <w:lang w:val="lt-LT"/>
        </w:rPr>
      </w:pPr>
      <w:r w:rsidRPr="00E262D1">
        <w:rPr>
          <w:rFonts w:cs="Times New Roman"/>
          <w:sz w:val="22"/>
          <w:szCs w:val="22"/>
          <w:lang w:val="lt-LT"/>
        </w:rPr>
        <w:t>Įprastinė dozė yra viena tabletė tris kartus per parą, jei įmanoma, prieš valgį. Tabletes reikia nuryti užsigeriant vandeniu ar kitu skysčiu. Tablečių negalima kramtyti. Negalima vartoti daugiau kaip trijų tablečių per parą.</w:t>
      </w:r>
    </w:p>
    <w:p w14:paraId="15522382" w14:textId="77777777" w:rsidR="00DF2A7F" w:rsidRPr="00E262D1" w:rsidRDefault="00DF2A7F">
      <w:pPr>
        <w:rPr>
          <w:rFonts w:cs="Times New Roman"/>
          <w:sz w:val="22"/>
          <w:szCs w:val="22"/>
          <w:lang w:val="lt-LT"/>
        </w:rPr>
      </w:pPr>
    </w:p>
    <w:p w14:paraId="5345F76B" w14:textId="77777777" w:rsidR="00DF2A7F" w:rsidRPr="00E262D1" w:rsidRDefault="00DF2A7F">
      <w:pPr>
        <w:ind w:left="567" w:hanging="567"/>
        <w:rPr>
          <w:rFonts w:cs="Times New Roman"/>
          <w:sz w:val="22"/>
          <w:szCs w:val="22"/>
          <w:lang w:val="lt-LT"/>
        </w:rPr>
      </w:pPr>
    </w:p>
    <w:p w14:paraId="3E31B7B6" w14:textId="77777777" w:rsidR="00DF2A7F" w:rsidRPr="00E262D1" w:rsidRDefault="00593C47">
      <w:pPr>
        <w:keepNext/>
        <w:ind w:left="567" w:hanging="567"/>
        <w:rPr>
          <w:rFonts w:cs="Times New Roman"/>
          <w:sz w:val="22"/>
          <w:szCs w:val="22"/>
          <w:lang w:val="lt-LT"/>
        </w:rPr>
      </w:pPr>
      <w:r w:rsidRPr="00E262D1">
        <w:rPr>
          <w:rFonts w:cs="Times New Roman"/>
          <w:b/>
          <w:bCs/>
          <w:sz w:val="22"/>
          <w:szCs w:val="22"/>
          <w:lang w:val="lt-LT"/>
        </w:rPr>
        <w:t xml:space="preserve">Ką daryti pavartojus per didelę </w:t>
      </w: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dozę?</w:t>
      </w:r>
    </w:p>
    <w:p w14:paraId="146193EA" w14:textId="2CBD162B" w:rsidR="00DF2A7F" w:rsidRPr="00E262D1" w:rsidRDefault="00593C47">
      <w:pPr>
        <w:rPr>
          <w:rFonts w:cs="Times New Roman"/>
          <w:sz w:val="22"/>
          <w:szCs w:val="22"/>
          <w:lang w:val="lt-LT"/>
        </w:rPr>
      </w:pPr>
      <w:r w:rsidRPr="00E262D1">
        <w:rPr>
          <w:rFonts w:cs="Times New Roman"/>
          <w:sz w:val="22"/>
          <w:szCs w:val="22"/>
          <w:lang w:val="lt-LT"/>
        </w:rPr>
        <w:t xml:space="preserve">Jei suvartojote ar išgėrėte per daug </w:t>
      </w:r>
      <w:proofErr w:type="spellStart"/>
      <w:r w:rsidRPr="00E262D1">
        <w:rPr>
          <w:rFonts w:cs="Times New Roman"/>
          <w:sz w:val="22"/>
          <w:szCs w:val="22"/>
          <w:lang w:val="lt-LT"/>
        </w:rPr>
        <w:t>Motilium</w:t>
      </w:r>
      <w:proofErr w:type="spellEnd"/>
      <w:r w:rsidRPr="00E262D1">
        <w:rPr>
          <w:rFonts w:cs="Times New Roman"/>
          <w:sz w:val="22"/>
          <w:szCs w:val="22"/>
          <w:lang w:val="lt-LT"/>
        </w:rPr>
        <w:t>, nedelsdami kreipkitės į savo gydytoją, vaistininką arba toksikologijos skyrių. Perdozavimo atveju gali būti taikomas simptominis gydymas. Dėl širdies sutrikimo, vadinamo QT intervalo pailgėjimu, galimybės galima pradėti EKG stebėjimą.</w:t>
      </w:r>
    </w:p>
    <w:p w14:paraId="7E7446D4" w14:textId="77777777" w:rsidR="00DF2A7F" w:rsidRPr="00E262D1" w:rsidRDefault="00DF2A7F">
      <w:pPr>
        <w:rPr>
          <w:rStyle w:val="Grietas"/>
          <w:rFonts w:cs="Times New Roman"/>
          <w:b w:val="0"/>
          <w:sz w:val="22"/>
          <w:szCs w:val="22"/>
          <w:lang w:val="lt-LT"/>
        </w:rPr>
      </w:pPr>
    </w:p>
    <w:p w14:paraId="4DCE3684" w14:textId="3E55EEB5" w:rsidR="00DF2A7F" w:rsidRPr="00E262D1" w:rsidRDefault="00593C47">
      <w:pPr>
        <w:rPr>
          <w:rFonts w:cs="Times New Roman"/>
          <w:sz w:val="22"/>
          <w:szCs w:val="22"/>
          <w:lang w:val="lt-LT"/>
        </w:rPr>
      </w:pPr>
      <w:r w:rsidRPr="00E262D1">
        <w:rPr>
          <w:rStyle w:val="Grietas"/>
          <w:rFonts w:cs="Times New Roman"/>
          <w:sz w:val="22"/>
          <w:szCs w:val="22"/>
          <w:lang w:val="lt-LT"/>
        </w:rPr>
        <w:t>Informacija gydytojui</w:t>
      </w:r>
      <w:r w:rsidRPr="00595685">
        <w:rPr>
          <w:rStyle w:val="Grietas"/>
          <w:rFonts w:cs="Times New Roman"/>
          <w:b w:val="0"/>
          <w:sz w:val="22"/>
          <w:szCs w:val="22"/>
          <w:lang w:val="lt-LT"/>
        </w:rPr>
        <w:t>:</w:t>
      </w:r>
      <w:r w:rsidRPr="00595685">
        <w:rPr>
          <w:rStyle w:val="Grietas"/>
          <w:rFonts w:cs="Times New Roman"/>
          <w:bCs/>
          <w:sz w:val="22"/>
          <w:szCs w:val="22"/>
          <w:lang w:val="lt-LT"/>
        </w:rPr>
        <w:t xml:space="preserve"> </w:t>
      </w:r>
      <w:r w:rsidRPr="00E262D1">
        <w:rPr>
          <w:rFonts w:cs="Times New Roman"/>
          <w:sz w:val="22"/>
          <w:szCs w:val="22"/>
          <w:lang w:val="lt-LT"/>
        </w:rPr>
        <w:t xml:space="preserve">rekomenduojama </w:t>
      </w:r>
      <w:r w:rsidR="00193A66" w:rsidRPr="00E262D1">
        <w:rPr>
          <w:rFonts w:cs="Times New Roman"/>
          <w:sz w:val="22"/>
          <w:szCs w:val="22"/>
          <w:lang w:val="lt-LT"/>
        </w:rPr>
        <w:t xml:space="preserve">pacientą </w:t>
      </w:r>
      <w:r w:rsidRPr="00E262D1">
        <w:rPr>
          <w:rFonts w:cs="Times New Roman"/>
          <w:sz w:val="22"/>
          <w:szCs w:val="22"/>
          <w:lang w:val="lt-LT"/>
        </w:rPr>
        <w:t xml:space="preserve">atidžiai </w:t>
      </w:r>
      <w:r w:rsidR="00EE0260" w:rsidRPr="00E262D1">
        <w:rPr>
          <w:rFonts w:cs="Times New Roman"/>
          <w:sz w:val="22"/>
          <w:szCs w:val="22"/>
          <w:lang w:val="lt-LT"/>
        </w:rPr>
        <w:t xml:space="preserve">stebėti </w:t>
      </w:r>
      <w:r w:rsidRPr="00E262D1">
        <w:rPr>
          <w:rFonts w:cs="Times New Roman"/>
          <w:sz w:val="22"/>
          <w:szCs w:val="22"/>
          <w:lang w:val="lt-LT"/>
        </w:rPr>
        <w:t>ir taikyti bendr</w:t>
      </w:r>
      <w:r w:rsidR="00EE0260" w:rsidRPr="00E262D1">
        <w:rPr>
          <w:rFonts w:cs="Times New Roman"/>
          <w:sz w:val="22"/>
          <w:szCs w:val="22"/>
          <w:lang w:val="lt-LT"/>
        </w:rPr>
        <w:t>ąsia</w:t>
      </w:r>
      <w:r w:rsidRPr="00E262D1">
        <w:rPr>
          <w:rFonts w:cs="Times New Roman"/>
          <w:sz w:val="22"/>
          <w:szCs w:val="22"/>
          <w:lang w:val="lt-LT"/>
        </w:rPr>
        <w:t xml:space="preserve">s pagalbines priemones. </w:t>
      </w:r>
      <w:proofErr w:type="spellStart"/>
      <w:r w:rsidRPr="00E262D1">
        <w:rPr>
          <w:rFonts w:cs="Times New Roman"/>
          <w:sz w:val="22"/>
          <w:szCs w:val="22"/>
          <w:lang w:val="lt-LT"/>
        </w:rPr>
        <w:t>Anticholinerginis</w:t>
      </w:r>
      <w:proofErr w:type="spellEnd"/>
      <w:r w:rsidRPr="00E262D1">
        <w:rPr>
          <w:rFonts w:cs="Times New Roman"/>
          <w:sz w:val="22"/>
          <w:szCs w:val="22"/>
          <w:lang w:val="lt-LT"/>
        </w:rPr>
        <w:t xml:space="preserve"> vaistas nuo </w:t>
      </w:r>
      <w:proofErr w:type="spellStart"/>
      <w:r w:rsidRPr="00E262D1">
        <w:rPr>
          <w:rFonts w:cs="Times New Roman"/>
          <w:sz w:val="22"/>
          <w:szCs w:val="22"/>
          <w:lang w:val="lt-LT"/>
        </w:rPr>
        <w:t>parkinsonizmo</w:t>
      </w:r>
      <w:proofErr w:type="spellEnd"/>
      <w:r w:rsidRPr="00E262D1">
        <w:rPr>
          <w:rFonts w:cs="Times New Roman"/>
          <w:sz w:val="22"/>
          <w:szCs w:val="22"/>
          <w:lang w:val="lt-LT"/>
        </w:rPr>
        <w:t xml:space="preserve"> gali padėti slopinti </w:t>
      </w:r>
      <w:proofErr w:type="spellStart"/>
      <w:r w:rsidRPr="00E262D1">
        <w:rPr>
          <w:rFonts w:cs="Times New Roman"/>
          <w:sz w:val="22"/>
          <w:szCs w:val="22"/>
          <w:lang w:val="lt-LT"/>
        </w:rPr>
        <w:t>ekstrapiramidinius</w:t>
      </w:r>
      <w:proofErr w:type="spellEnd"/>
      <w:r w:rsidRPr="00E262D1">
        <w:rPr>
          <w:rFonts w:cs="Times New Roman"/>
          <w:sz w:val="22"/>
          <w:szCs w:val="22"/>
          <w:lang w:val="lt-LT"/>
        </w:rPr>
        <w:t xml:space="preserve"> sutrikimus.</w:t>
      </w:r>
    </w:p>
    <w:p w14:paraId="7B0E3766" w14:textId="77777777" w:rsidR="00DF2A7F" w:rsidRPr="00E262D1" w:rsidRDefault="00DF2A7F">
      <w:pPr>
        <w:ind w:left="567" w:hanging="567"/>
        <w:rPr>
          <w:rFonts w:cs="Times New Roman"/>
          <w:b/>
          <w:bCs/>
          <w:sz w:val="22"/>
          <w:szCs w:val="22"/>
          <w:lang w:val="lt-LT"/>
        </w:rPr>
      </w:pPr>
    </w:p>
    <w:p w14:paraId="6B702EE6" w14:textId="77777777" w:rsidR="00DF2A7F" w:rsidRPr="00E262D1" w:rsidRDefault="00593C47">
      <w:pPr>
        <w:keepNext/>
        <w:ind w:left="567" w:hanging="567"/>
        <w:rPr>
          <w:rFonts w:cs="Times New Roman"/>
          <w:sz w:val="22"/>
          <w:szCs w:val="22"/>
          <w:lang w:val="lt-LT"/>
        </w:rPr>
      </w:pPr>
      <w:r w:rsidRPr="00E262D1">
        <w:rPr>
          <w:rFonts w:cs="Times New Roman"/>
          <w:b/>
          <w:bCs/>
          <w:sz w:val="22"/>
          <w:szCs w:val="22"/>
          <w:lang w:val="lt-LT"/>
        </w:rPr>
        <w:t xml:space="preserve">Pamiršus pavartoti </w:t>
      </w:r>
      <w:proofErr w:type="spellStart"/>
      <w:r w:rsidRPr="00E262D1">
        <w:rPr>
          <w:rFonts w:cs="Times New Roman"/>
          <w:b/>
          <w:bCs/>
          <w:sz w:val="22"/>
          <w:szCs w:val="22"/>
          <w:lang w:val="lt-LT"/>
        </w:rPr>
        <w:t>Motilium</w:t>
      </w:r>
      <w:proofErr w:type="spellEnd"/>
    </w:p>
    <w:p w14:paraId="49C42EA8" w14:textId="77777777" w:rsidR="00DF2A7F" w:rsidRPr="00E262D1" w:rsidRDefault="00593C47">
      <w:pPr>
        <w:rPr>
          <w:rFonts w:cs="Times New Roman"/>
          <w:sz w:val="22"/>
          <w:szCs w:val="22"/>
          <w:lang w:val="lt-LT"/>
        </w:rPr>
      </w:pPr>
      <w:r w:rsidRPr="00E262D1">
        <w:rPr>
          <w:rFonts w:cs="Times New Roman"/>
          <w:sz w:val="22"/>
          <w:szCs w:val="22"/>
          <w:lang w:val="lt-LT"/>
        </w:rPr>
        <w:t xml:space="preserve">Suvartokite vaistą, kai tik prisiminsite. Jei jau beveik laikas gerti kitą dozę, palaukite, kol jis ateis, ir toliau vartokite kaip įprasta. Negalima vartoti dvigubos dozės norint kompensuoti praleistą dozę. </w:t>
      </w:r>
    </w:p>
    <w:p w14:paraId="063EBBAD" w14:textId="77777777" w:rsidR="00DF2A7F" w:rsidRPr="00E262D1" w:rsidRDefault="00DF2A7F">
      <w:pPr>
        <w:ind w:right="-2"/>
        <w:rPr>
          <w:rFonts w:cs="Times New Roman"/>
          <w:sz w:val="22"/>
          <w:szCs w:val="22"/>
          <w:lang w:val="lt-LT"/>
        </w:rPr>
      </w:pPr>
    </w:p>
    <w:p w14:paraId="2FB28AC1" w14:textId="77777777" w:rsidR="00DF2A7F" w:rsidRPr="00E262D1" w:rsidRDefault="00DF2A7F">
      <w:pPr>
        <w:ind w:right="-2"/>
        <w:rPr>
          <w:rFonts w:cs="Times New Roman"/>
          <w:sz w:val="22"/>
          <w:szCs w:val="22"/>
          <w:lang w:val="lt-LT"/>
        </w:rPr>
      </w:pPr>
    </w:p>
    <w:p w14:paraId="6F81DCB6" w14:textId="77777777" w:rsidR="00DF2A7F" w:rsidRPr="00E262D1" w:rsidRDefault="00593C47">
      <w:pPr>
        <w:ind w:left="567" w:hanging="567"/>
        <w:outlineLvl w:val="0"/>
        <w:rPr>
          <w:rFonts w:cs="Times New Roman"/>
          <w:sz w:val="22"/>
          <w:szCs w:val="22"/>
          <w:lang w:val="lt-LT"/>
        </w:rPr>
      </w:pPr>
      <w:r w:rsidRPr="00E262D1">
        <w:rPr>
          <w:rFonts w:cs="Times New Roman"/>
          <w:b/>
          <w:bCs/>
          <w:caps/>
          <w:sz w:val="22"/>
          <w:szCs w:val="22"/>
          <w:lang w:val="lt-LT"/>
        </w:rPr>
        <w:t>4.</w:t>
      </w:r>
      <w:r w:rsidRPr="00E262D1">
        <w:rPr>
          <w:rFonts w:cs="Times New Roman"/>
          <w:b/>
          <w:bCs/>
          <w:caps/>
          <w:sz w:val="22"/>
          <w:szCs w:val="22"/>
          <w:lang w:val="lt-LT"/>
        </w:rPr>
        <w:tab/>
        <w:t>g</w:t>
      </w:r>
      <w:r w:rsidRPr="00E262D1">
        <w:rPr>
          <w:rFonts w:cs="Times New Roman"/>
          <w:b/>
          <w:bCs/>
          <w:sz w:val="22"/>
          <w:szCs w:val="22"/>
          <w:lang w:val="lt-LT"/>
        </w:rPr>
        <w:t>alimas šalutinis poveikis</w:t>
      </w:r>
    </w:p>
    <w:p w14:paraId="63FD20B6" w14:textId="77777777" w:rsidR="00DF2A7F" w:rsidRPr="00E262D1" w:rsidRDefault="00DF2A7F">
      <w:pPr>
        <w:ind w:left="567" w:hanging="567"/>
        <w:rPr>
          <w:rFonts w:cs="Times New Roman"/>
          <w:sz w:val="22"/>
          <w:szCs w:val="22"/>
          <w:lang w:val="lt-LT"/>
        </w:rPr>
      </w:pPr>
    </w:p>
    <w:p w14:paraId="00DCC3DB" w14:textId="77777777" w:rsidR="00DF2A7F" w:rsidRPr="00E262D1" w:rsidRDefault="00593C47">
      <w:pPr>
        <w:tabs>
          <w:tab w:val="left" w:pos="0"/>
        </w:tabs>
        <w:rPr>
          <w:rFonts w:cs="Times New Roman"/>
          <w:sz w:val="22"/>
          <w:szCs w:val="22"/>
          <w:lang w:val="lt-LT"/>
        </w:rPr>
      </w:pPr>
      <w:r w:rsidRPr="00E262D1">
        <w:rPr>
          <w:rFonts w:cs="Times New Roman"/>
          <w:sz w:val="22"/>
          <w:szCs w:val="22"/>
          <w:lang w:val="lt-LT"/>
        </w:rPr>
        <w:t>Šis vaistas, kaip ir visi kiti, gali sukelti šalutinį poveikį, nors jis pasireiškia ne visiems žmonėms.</w:t>
      </w:r>
    </w:p>
    <w:p w14:paraId="305264F4" w14:textId="77777777" w:rsidR="00DF2A7F" w:rsidRPr="00E262D1" w:rsidRDefault="00DF2A7F">
      <w:pPr>
        <w:rPr>
          <w:rFonts w:cs="Times New Roman"/>
          <w:sz w:val="22"/>
          <w:szCs w:val="22"/>
          <w:lang w:val="lt-LT"/>
        </w:rPr>
      </w:pPr>
    </w:p>
    <w:p w14:paraId="63F7A78D" w14:textId="104E3F07" w:rsidR="00DF2A7F" w:rsidRPr="00E262D1" w:rsidRDefault="00593C47">
      <w:pPr>
        <w:rPr>
          <w:rFonts w:cs="Times New Roman"/>
          <w:sz w:val="22"/>
          <w:szCs w:val="22"/>
          <w:lang w:val="lt-LT"/>
        </w:rPr>
      </w:pPr>
      <w:r w:rsidRPr="00E262D1">
        <w:rPr>
          <w:rFonts w:cs="Times New Roman"/>
          <w:b/>
          <w:bCs/>
          <w:sz w:val="22"/>
          <w:szCs w:val="22"/>
          <w:lang w:val="lt-LT"/>
        </w:rPr>
        <w:t>Nedažn</w:t>
      </w:r>
      <w:r w:rsidR="00EE0260" w:rsidRPr="00E262D1">
        <w:rPr>
          <w:rFonts w:cs="Times New Roman"/>
          <w:b/>
          <w:bCs/>
          <w:sz w:val="22"/>
          <w:szCs w:val="22"/>
          <w:lang w:val="lt-LT"/>
        </w:rPr>
        <w:t>as</w:t>
      </w:r>
      <w:r w:rsidRPr="00E262D1">
        <w:rPr>
          <w:rFonts w:cs="Times New Roman"/>
          <w:sz w:val="22"/>
          <w:szCs w:val="22"/>
          <w:lang w:val="lt-LT"/>
        </w:rPr>
        <w:t xml:space="preserve"> (</w:t>
      </w:r>
      <w:r w:rsidR="00F06D54" w:rsidRPr="00C246EF">
        <w:rPr>
          <w:rFonts w:cs="Times New Roman"/>
          <w:sz w:val="22"/>
          <w:szCs w:val="22"/>
          <w:lang w:val="lt-LT"/>
        </w:rPr>
        <w:t>gali pasireikšti ne daugiau kaip 1 iš 100 pacientų</w:t>
      </w:r>
      <w:r w:rsidRPr="00E262D1">
        <w:rPr>
          <w:rFonts w:cs="Times New Roman"/>
          <w:sz w:val="22"/>
          <w:szCs w:val="22"/>
          <w:lang w:val="lt-LT"/>
        </w:rPr>
        <w:t>)</w:t>
      </w:r>
    </w:p>
    <w:p w14:paraId="2EE3B96F"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Nevalingi veido arba rankų ir kojų judesiai, pernelyg didelis drebulys, pernelyg didelis raumenų sustingimas arba raumenų spazmas.</w:t>
      </w:r>
    </w:p>
    <w:p w14:paraId="714D9403" w14:textId="77777777" w:rsidR="00DF2A7F" w:rsidRPr="00E262D1" w:rsidRDefault="00DF2A7F">
      <w:pPr>
        <w:pStyle w:val="prastasiniatinklio"/>
        <w:spacing w:beforeAutospacing="0" w:afterAutospacing="0"/>
        <w:ind w:left="567"/>
        <w:rPr>
          <w:rFonts w:cs="Times New Roman"/>
          <w:sz w:val="22"/>
          <w:szCs w:val="22"/>
          <w:lang w:val="lt-LT" w:eastAsia="en-US"/>
        </w:rPr>
      </w:pPr>
    </w:p>
    <w:p w14:paraId="48343C3D" w14:textId="5B0F346D" w:rsidR="00DF2A7F" w:rsidRPr="00E262D1" w:rsidRDefault="00593C47">
      <w:pPr>
        <w:pStyle w:val="prastasiniatinklio"/>
        <w:spacing w:beforeAutospacing="0" w:afterAutospacing="0"/>
        <w:rPr>
          <w:rFonts w:cs="Times New Roman"/>
          <w:sz w:val="22"/>
          <w:szCs w:val="22"/>
          <w:lang w:val="lt-LT"/>
        </w:rPr>
      </w:pPr>
      <w:r w:rsidRPr="00E262D1">
        <w:rPr>
          <w:rFonts w:cs="Times New Roman"/>
          <w:b/>
          <w:bCs/>
          <w:sz w:val="22"/>
          <w:szCs w:val="22"/>
          <w:lang w:val="lt-LT" w:eastAsia="en-US"/>
        </w:rPr>
        <w:t>Dažnis nežinomas</w:t>
      </w:r>
      <w:r w:rsidRPr="00E262D1">
        <w:rPr>
          <w:rFonts w:cs="Times New Roman"/>
          <w:sz w:val="22"/>
          <w:szCs w:val="22"/>
          <w:lang w:val="lt-LT" w:eastAsia="en-US"/>
        </w:rPr>
        <w:t xml:space="preserve"> (negali būti </w:t>
      </w:r>
      <w:r w:rsidR="00EE0260" w:rsidRPr="00E262D1">
        <w:rPr>
          <w:rFonts w:cs="Times New Roman"/>
          <w:sz w:val="22"/>
          <w:szCs w:val="22"/>
          <w:lang w:val="lt-LT" w:eastAsia="en-US"/>
        </w:rPr>
        <w:t>apskaičiuotas</w:t>
      </w:r>
      <w:r w:rsidRPr="00E262D1">
        <w:rPr>
          <w:rFonts w:cs="Times New Roman"/>
          <w:sz w:val="22"/>
          <w:szCs w:val="22"/>
          <w:lang w:val="lt-LT" w:eastAsia="en-US"/>
        </w:rPr>
        <w:t xml:space="preserve"> pagal turimus duomenis)</w:t>
      </w:r>
    </w:p>
    <w:p w14:paraId="16F7C176"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lastRenderedPageBreak/>
        <w:t>Trauk</w:t>
      </w:r>
      <w:r w:rsidRPr="00E262D1">
        <w:rPr>
          <w:rFonts w:cs="Times New Roman"/>
          <w:sz w:val="22"/>
          <w:szCs w:val="22"/>
          <w:lang w:val="lt-LT" w:eastAsia="en-US"/>
        </w:rPr>
        <w:t>ulių priepuoliai.</w:t>
      </w:r>
    </w:p>
    <w:p w14:paraId="39C5826A"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Reakcija, kuri gali pasireikšti netrukus po vaisto pavartojimo ir kurią galima atpažinti pagal odos išbėrimą, niežulį, dusulį ir (arba) patinusį veidą.</w:t>
      </w:r>
    </w:p>
    <w:p w14:paraId="6928FF56"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Sunki padidėjusio jautrumo reakcija, kuri gali pasireikšti netrukus po vaisto pavartojimo ir kuriai tarp kitų galimų simptomų yra būdinga dilgėlinė, niežulys, paraudimas, alpimas ir apsunkin</w:t>
      </w:r>
      <w:r w:rsidRPr="00E262D1">
        <w:rPr>
          <w:rFonts w:cs="Times New Roman"/>
          <w:sz w:val="22"/>
          <w:szCs w:val="22"/>
          <w:lang w:val="lt-LT"/>
        </w:rPr>
        <w:t>tas kvėpavimas.</w:t>
      </w:r>
    </w:p>
    <w:p w14:paraId="64D8767C" w14:textId="715B166F"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Širdies ir kraujagyslių sistemos sutrikimai: buvo pranešta apie širdies ritmo sutrikimus (dažną ar nereguliarų širdies plakimą); jei taip nutiktų, nedelsiant nutraukite gydymą. </w:t>
      </w:r>
      <w:proofErr w:type="spellStart"/>
      <w:r w:rsidRPr="00E262D1">
        <w:rPr>
          <w:rFonts w:cs="Times New Roman"/>
          <w:sz w:val="22"/>
          <w:szCs w:val="22"/>
          <w:lang w:val="lt-LT" w:eastAsia="en-US"/>
        </w:rPr>
        <w:t>Domperidonas</w:t>
      </w:r>
      <w:proofErr w:type="spellEnd"/>
      <w:r w:rsidRPr="00E262D1">
        <w:rPr>
          <w:rFonts w:cs="Times New Roman"/>
          <w:sz w:val="22"/>
          <w:szCs w:val="22"/>
          <w:lang w:val="lt-LT" w:eastAsia="en-US"/>
        </w:rPr>
        <w:t xml:space="preserve"> gali būti susijęs su padidėjusia širdies ritmo sutrikimo ar širdies sustojimo rizika. Ši rizika gali būti didesnė vyresniems kaip 60</w:t>
      </w:r>
      <w:r w:rsidRPr="00E262D1">
        <w:rPr>
          <w:rFonts w:cs="Times New Roman"/>
          <w:sz w:val="22"/>
          <w:szCs w:val="22"/>
          <w:lang w:val="lt-LT"/>
        </w:rPr>
        <w:t> </w:t>
      </w:r>
      <w:r w:rsidRPr="00E262D1">
        <w:rPr>
          <w:rFonts w:cs="Times New Roman"/>
          <w:sz w:val="22"/>
          <w:szCs w:val="22"/>
          <w:lang w:val="lt-LT" w:eastAsia="en-US"/>
        </w:rPr>
        <w:t>metų amžiaus arba vartojantiems didesnę nei 30 mg per parą dozę asmenims. </w:t>
      </w:r>
      <w:r w:rsidR="00EE0260" w:rsidRPr="00E262D1">
        <w:rPr>
          <w:rFonts w:cs="Times New Roman"/>
          <w:sz w:val="22"/>
          <w:szCs w:val="22"/>
          <w:lang w:val="lt-LT" w:eastAsia="en-US"/>
        </w:rPr>
        <w:t>Reikia</w:t>
      </w:r>
      <w:r w:rsidRPr="00E262D1">
        <w:rPr>
          <w:rFonts w:cs="Times New Roman"/>
          <w:sz w:val="22"/>
          <w:szCs w:val="22"/>
          <w:lang w:val="lt-LT" w:eastAsia="en-US"/>
        </w:rPr>
        <w:t xml:space="preserve"> vartoti mažiausią veiksmingą </w:t>
      </w:r>
      <w:proofErr w:type="spellStart"/>
      <w:r w:rsidRPr="00E262D1">
        <w:rPr>
          <w:rFonts w:cs="Times New Roman"/>
          <w:sz w:val="22"/>
          <w:szCs w:val="22"/>
          <w:lang w:val="lt-LT" w:eastAsia="en-US"/>
        </w:rPr>
        <w:t>domperidono</w:t>
      </w:r>
      <w:proofErr w:type="spellEnd"/>
      <w:r w:rsidRPr="00E262D1">
        <w:rPr>
          <w:rFonts w:cs="Times New Roman"/>
          <w:sz w:val="22"/>
          <w:szCs w:val="22"/>
          <w:lang w:val="lt-LT" w:eastAsia="en-US"/>
        </w:rPr>
        <w:t xml:space="preserve"> dozę.</w:t>
      </w:r>
    </w:p>
    <w:p w14:paraId="5F4650A1" w14:textId="77777777" w:rsidR="00DF2A7F" w:rsidRPr="00E262D1" w:rsidRDefault="00DF2A7F">
      <w:pPr>
        <w:ind w:right="-2"/>
        <w:rPr>
          <w:rFonts w:cs="Times New Roman"/>
          <w:sz w:val="22"/>
          <w:szCs w:val="22"/>
          <w:lang w:val="lt-LT"/>
        </w:rPr>
      </w:pPr>
    </w:p>
    <w:p w14:paraId="27902BAC" w14:textId="77777777" w:rsidR="00DF2A7F" w:rsidRPr="00E262D1" w:rsidRDefault="00593C47">
      <w:pPr>
        <w:ind w:right="-2"/>
        <w:rPr>
          <w:rFonts w:cs="Times New Roman"/>
          <w:sz w:val="22"/>
          <w:szCs w:val="22"/>
          <w:lang w:val="lt-LT"/>
        </w:rPr>
      </w:pPr>
      <w:r w:rsidRPr="00E262D1">
        <w:rPr>
          <w:rFonts w:cs="Times New Roman"/>
          <w:b/>
          <w:bCs/>
          <w:sz w:val="22"/>
          <w:szCs w:val="22"/>
          <w:lang w:val="lt-LT"/>
        </w:rPr>
        <w:t xml:space="preserve">Nutraukite gydymą </w:t>
      </w: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ir nedelsdami kreipkitės į gydytoją,</w:t>
      </w:r>
      <w:r w:rsidRPr="00E262D1">
        <w:rPr>
          <w:rFonts w:cs="Times New Roman"/>
          <w:sz w:val="22"/>
          <w:szCs w:val="22"/>
          <w:lang w:val="lt-LT"/>
        </w:rPr>
        <w:t xml:space="preserve"> pajutę bet kurį iš anksčiau aprašytų nepageidaujamų reiškinių.</w:t>
      </w:r>
    </w:p>
    <w:p w14:paraId="60E830A3" w14:textId="77777777" w:rsidR="00DF2A7F" w:rsidRPr="00E262D1" w:rsidRDefault="00DF2A7F">
      <w:pPr>
        <w:ind w:right="-2"/>
        <w:rPr>
          <w:rFonts w:cs="Times New Roman"/>
          <w:sz w:val="22"/>
          <w:szCs w:val="22"/>
          <w:lang w:val="lt-LT"/>
        </w:rPr>
      </w:pPr>
    </w:p>
    <w:p w14:paraId="469EBE2C" w14:textId="77777777" w:rsidR="00DF2A7F" w:rsidRPr="00E262D1" w:rsidRDefault="00593C47">
      <w:pPr>
        <w:ind w:right="-2"/>
        <w:rPr>
          <w:rFonts w:cs="Times New Roman"/>
          <w:sz w:val="22"/>
          <w:szCs w:val="22"/>
          <w:lang w:val="lt-LT"/>
        </w:rPr>
      </w:pPr>
      <w:r w:rsidRPr="00E262D1">
        <w:rPr>
          <w:rFonts w:cs="Times New Roman"/>
          <w:sz w:val="22"/>
          <w:szCs w:val="22"/>
          <w:lang w:val="lt-LT"/>
        </w:rPr>
        <w:t xml:space="preserve">Kitas šalutinis poveikis, kuris pasireiškė vartojant </w:t>
      </w:r>
      <w:proofErr w:type="spellStart"/>
      <w:r w:rsidRPr="00E262D1">
        <w:rPr>
          <w:rFonts w:cs="Times New Roman"/>
          <w:sz w:val="22"/>
          <w:szCs w:val="22"/>
          <w:lang w:val="lt-LT"/>
        </w:rPr>
        <w:t>Motilium</w:t>
      </w:r>
      <w:proofErr w:type="spellEnd"/>
      <w:r w:rsidRPr="00E262D1">
        <w:rPr>
          <w:rFonts w:cs="Times New Roman"/>
          <w:sz w:val="22"/>
          <w:szCs w:val="22"/>
          <w:lang w:val="lt-LT"/>
        </w:rPr>
        <w:t>, yra išvardytas toliau.</w:t>
      </w:r>
    </w:p>
    <w:p w14:paraId="52F27979" w14:textId="77777777" w:rsidR="00DF2A7F" w:rsidRPr="00E262D1" w:rsidRDefault="00DF2A7F">
      <w:pPr>
        <w:ind w:right="-2"/>
        <w:rPr>
          <w:rFonts w:cs="Times New Roman"/>
          <w:sz w:val="22"/>
          <w:szCs w:val="22"/>
          <w:lang w:val="lt-LT"/>
        </w:rPr>
      </w:pPr>
    </w:p>
    <w:p w14:paraId="3B2AE87B" w14:textId="2829D7A4" w:rsidR="00DF2A7F" w:rsidRPr="00E262D1" w:rsidRDefault="00593C47">
      <w:pPr>
        <w:ind w:right="-2"/>
        <w:rPr>
          <w:rFonts w:cs="Times New Roman"/>
          <w:sz w:val="22"/>
          <w:szCs w:val="22"/>
          <w:lang w:val="lt-LT"/>
        </w:rPr>
      </w:pPr>
      <w:r w:rsidRPr="00E262D1">
        <w:rPr>
          <w:rFonts w:cs="Times New Roman"/>
          <w:b/>
          <w:bCs/>
          <w:sz w:val="22"/>
          <w:szCs w:val="22"/>
          <w:lang w:val="lt-LT"/>
        </w:rPr>
        <w:t>Dažn</w:t>
      </w:r>
      <w:r w:rsidR="00EE0260" w:rsidRPr="00E262D1">
        <w:rPr>
          <w:rFonts w:cs="Times New Roman"/>
          <w:b/>
          <w:bCs/>
          <w:sz w:val="22"/>
          <w:szCs w:val="22"/>
          <w:lang w:val="lt-LT"/>
        </w:rPr>
        <w:t>as</w:t>
      </w:r>
      <w:r w:rsidRPr="00E262D1">
        <w:rPr>
          <w:rFonts w:cs="Times New Roman"/>
          <w:sz w:val="22"/>
          <w:szCs w:val="22"/>
          <w:lang w:val="lt-LT"/>
        </w:rPr>
        <w:t xml:space="preserve"> (</w:t>
      </w:r>
      <w:r w:rsidR="00C246EF" w:rsidRPr="00C246EF">
        <w:rPr>
          <w:rFonts w:cs="Times New Roman"/>
          <w:sz w:val="22"/>
          <w:szCs w:val="22"/>
          <w:lang w:val="lt-LT"/>
        </w:rPr>
        <w:t>gali pasireikšti ne daugiau kaip 1 iš 10 pacientų</w:t>
      </w:r>
      <w:r w:rsidRPr="00E262D1">
        <w:rPr>
          <w:rFonts w:cs="Times New Roman"/>
          <w:sz w:val="22"/>
          <w:szCs w:val="22"/>
          <w:lang w:val="lt-LT"/>
        </w:rPr>
        <w:t>)</w:t>
      </w:r>
    </w:p>
    <w:p w14:paraId="78258222"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Sausa</w:t>
      </w:r>
      <w:r w:rsidRPr="00E262D1">
        <w:rPr>
          <w:rFonts w:cs="Times New Roman"/>
          <w:sz w:val="22"/>
          <w:szCs w:val="22"/>
          <w:lang w:val="lt-LT"/>
        </w:rPr>
        <w:t xml:space="preserve"> burna.</w:t>
      </w:r>
    </w:p>
    <w:p w14:paraId="51FE4F2E" w14:textId="77777777" w:rsidR="00DF2A7F" w:rsidRPr="00E262D1" w:rsidRDefault="00DF2A7F">
      <w:pPr>
        <w:ind w:right="-2"/>
        <w:rPr>
          <w:rFonts w:cs="Times New Roman"/>
          <w:sz w:val="22"/>
          <w:szCs w:val="22"/>
          <w:lang w:val="lt-LT"/>
        </w:rPr>
      </w:pPr>
    </w:p>
    <w:p w14:paraId="2430893B" w14:textId="2E333840" w:rsidR="00DF2A7F" w:rsidRPr="00E262D1" w:rsidRDefault="00593C47">
      <w:pPr>
        <w:ind w:right="-2"/>
        <w:rPr>
          <w:rFonts w:cs="Times New Roman"/>
          <w:sz w:val="22"/>
          <w:szCs w:val="22"/>
          <w:lang w:val="lt-LT"/>
        </w:rPr>
      </w:pPr>
      <w:r w:rsidRPr="00E262D1">
        <w:rPr>
          <w:rFonts w:cs="Times New Roman"/>
          <w:b/>
          <w:bCs/>
          <w:sz w:val="22"/>
          <w:szCs w:val="22"/>
          <w:lang w:val="lt-LT"/>
        </w:rPr>
        <w:t>Nedažn</w:t>
      </w:r>
      <w:r w:rsidR="00EE0260" w:rsidRPr="00E262D1">
        <w:rPr>
          <w:rFonts w:cs="Times New Roman"/>
          <w:b/>
          <w:bCs/>
          <w:sz w:val="22"/>
          <w:szCs w:val="22"/>
          <w:lang w:val="lt-LT"/>
        </w:rPr>
        <w:t>as</w:t>
      </w:r>
      <w:r w:rsidRPr="00E262D1">
        <w:rPr>
          <w:rFonts w:cs="Times New Roman"/>
          <w:sz w:val="22"/>
          <w:szCs w:val="22"/>
          <w:lang w:val="lt-LT"/>
        </w:rPr>
        <w:t xml:space="preserve"> (</w:t>
      </w:r>
      <w:r w:rsidR="00C246EF" w:rsidRPr="00C246EF">
        <w:rPr>
          <w:rFonts w:cs="Times New Roman"/>
          <w:sz w:val="22"/>
          <w:szCs w:val="22"/>
          <w:lang w:val="lt-LT"/>
        </w:rPr>
        <w:t>gali pasireikšti ne daugiau kaip 1 iš 100 pacientų</w:t>
      </w:r>
      <w:r w:rsidRPr="00E262D1">
        <w:rPr>
          <w:rFonts w:cs="Times New Roman"/>
          <w:sz w:val="22"/>
          <w:szCs w:val="22"/>
          <w:lang w:val="lt-LT"/>
        </w:rPr>
        <w:t>)</w:t>
      </w:r>
    </w:p>
    <w:p w14:paraId="750D5706"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Nerimas.</w:t>
      </w:r>
    </w:p>
    <w:p w14:paraId="1BD08308"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Susijaudinimas.</w:t>
      </w:r>
    </w:p>
    <w:p w14:paraId="293F9B81"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Nervingumas.</w:t>
      </w:r>
    </w:p>
    <w:p w14:paraId="083D764A"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Susidomėjimo seksu išnykimas arba susilpnėjęs domėjimasis seksu.</w:t>
      </w:r>
    </w:p>
    <w:p w14:paraId="38EFA0DE"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Galvos skausmas.</w:t>
      </w:r>
    </w:p>
    <w:p w14:paraId="5BFB3006"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Mieguistumas.</w:t>
      </w:r>
    </w:p>
    <w:p w14:paraId="4E6E4C0B"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Viduriavimas.</w:t>
      </w:r>
    </w:p>
    <w:p w14:paraId="7868111E"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Išbėrimas.</w:t>
      </w:r>
    </w:p>
    <w:p w14:paraId="4B65A4E8"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Niežėjimas.</w:t>
      </w:r>
    </w:p>
    <w:p w14:paraId="15743F9C"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t>Dil</w:t>
      </w:r>
      <w:r w:rsidRPr="00E262D1">
        <w:rPr>
          <w:rFonts w:cs="Times New Roman"/>
          <w:sz w:val="22"/>
          <w:szCs w:val="22"/>
          <w:lang w:val="lt-LT" w:eastAsia="en-US"/>
        </w:rPr>
        <w:t>gėlinė.</w:t>
      </w:r>
    </w:p>
    <w:p w14:paraId="27B909A8"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Skausmingos ir jautrios krūtys.</w:t>
      </w:r>
    </w:p>
    <w:p w14:paraId="00B43E8A"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Pieno išsiskyrimas iš krūtų.</w:t>
      </w:r>
    </w:p>
    <w:p w14:paraId="1DCFD2B5"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Bendro silpnu</w:t>
      </w:r>
      <w:r w:rsidRPr="00E262D1">
        <w:rPr>
          <w:rFonts w:cs="Times New Roman"/>
          <w:sz w:val="22"/>
          <w:szCs w:val="22"/>
          <w:lang w:val="lt-LT"/>
        </w:rPr>
        <w:t>mo jutimas.</w:t>
      </w:r>
    </w:p>
    <w:p w14:paraId="48D3216D"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t>Svaigulys.</w:t>
      </w:r>
    </w:p>
    <w:p w14:paraId="66B6365D" w14:textId="77777777" w:rsidR="00DF2A7F" w:rsidRPr="00E262D1" w:rsidRDefault="00DF2A7F">
      <w:pPr>
        <w:ind w:right="-2"/>
        <w:rPr>
          <w:rFonts w:cs="Times New Roman"/>
          <w:sz w:val="22"/>
          <w:szCs w:val="22"/>
          <w:lang w:val="lt-LT"/>
        </w:rPr>
      </w:pPr>
    </w:p>
    <w:p w14:paraId="7750752F" w14:textId="3BD48134" w:rsidR="00DF2A7F" w:rsidRPr="00E262D1" w:rsidRDefault="00593C47">
      <w:pPr>
        <w:ind w:right="-2"/>
        <w:rPr>
          <w:rFonts w:cs="Times New Roman"/>
          <w:sz w:val="22"/>
          <w:szCs w:val="22"/>
          <w:lang w:val="lt-LT"/>
        </w:rPr>
      </w:pPr>
      <w:r w:rsidRPr="00E262D1">
        <w:rPr>
          <w:rFonts w:cs="Times New Roman"/>
          <w:b/>
          <w:bCs/>
          <w:sz w:val="22"/>
          <w:szCs w:val="22"/>
          <w:lang w:val="lt-LT"/>
        </w:rPr>
        <w:t>Dažnis nežinomas</w:t>
      </w:r>
      <w:r w:rsidRPr="00E262D1">
        <w:rPr>
          <w:rFonts w:cs="Times New Roman"/>
          <w:sz w:val="22"/>
          <w:szCs w:val="22"/>
          <w:lang w:val="lt-LT"/>
        </w:rPr>
        <w:t xml:space="preserve"> (negali būti </w:t>
      </w:r>
      <w:r w:rsidR="00EE0260" w:rsidRPr="00E262D1">
        <w:rPr>
          <w:rFonts w:cs="Times New Roman"/>
          <w:sz w:val="22"/>
          <w:szCs w:val="22"/>
          <w:lang w:val="lt-LT"/>
        </w:rPr>
        <w:t>apskaičiuotas</w:t>
      </w:r>
      <w:r w:rsidRPr="00E262D1">
        <w:rPr>
          <w:rFonts w:cs="Times New Roman"/>
          <w:sz w:val="22"/>
          <w:szCs w:val="22"/>
          <w:lang w:val="lt-LT"/>
        </w:rPr>
        <w:t xml:space="preserve"> pagal turimus duomenis)</w:t>
      </w:r>
    </w:p>
    <w:p w14:paraId="64AC7F63"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t>Į viršų nukreipti akių judesiai.</w:t>
      </w:r>
    </w:p>
    <w:p w14:paraId="489FE7C9"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t xml:space="preserve">Išnykusios </w:t>
      </w:r>
      <w:r w:rsidRPr="00E262D1">
        <w:rPr>
          <w:rFonts w:cs="Times New Roman"/>
          <w:sz w:val="22"/>
          <w:szCs w:val="22"/>
          <w:lang w:val="lt-LT" w:eastAsia="en-US"/>
        </w:rPr>
        <w:t>menstruacijos</w:t>
      </w:r>
      <w:r w:rsidRPr="00E262D1">
        <w:rPr>
          <w:rFonts w:cs="Times New Roman"/>
          <w:sz w:val="22"/>
          <w:szCs w:val="22"/>
          <w:lang w:val="lt-LT"/>
        </w:rPr>
        <w:t xml:space="preserve"> moterims.</w:t>
      </w:r>
    </w:p>
    <w:p w14:paraId="398BD64C"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Padidėjusios</w:t>
      </w:r>
      <w:r w:rsidRPr="00E262D1">
        <w:rPr>
          <w:rFonts w:cs="Times New Roman"/>
          <w:sz w:val="22"/>
          <w:szCs w:val="22"/>
          <w:lang w:val="lt-LT"/>
        </w:rPr>
        <w:t xml:space="preserve"> krūtys vyrams.</w:t>
      </w:r>
    </w:p>
    <w:p w14:paraId="44A8F800"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Negal</w:t>
      </w:r>
      <w:r w:rsidRPr="00E262D1">
        <w:rPr>
          <w:rFonts w:cs="Times New Roman"/>
          <w:sz w:val="22"/>
          <w:szCs w:val="22"/>
          <w:lang w:val="lt-LT"/>
        </w:rPr>
        <w:t>ėjimas pasišlapinti.</w:t>
      </w:r>
    </w:p>
    <w:p w14:paraId="213F0266"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Tam</w:t>
      </w:r>
      <w:r w:rsidRPr="00E262D1">
        <w:rPr>
          <w:rFonts w:cs="Times New Roman"/>
          <w:sz w:val="22"/>
          <w:szCs w:val="22"/>
          <w:lang w:val="lt-LT"/>
        </w:rPr>
        <w:t xml:space="preserve"> tikrų laboratorinių tyrimų rezultatų pokyčiai.</w:t>
      </w:r>
    </w:p>
    <w:p w14:paraId="094BDA33"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t>Neramių kojų sindromas (nemalonus pojūtis, pasireiškiantis nenugalimu noru judinti kojas, kartais rankas ir kurią kitą kūno dalį).</w:t>
      </w:r>
    </w:p>
    <w:p w14:paraId="3DFE9385" w14:textId="77777777" w:rsidR="00DF2A7F" w:rsidRPr="00E262D1" w:rsidRDefault="00DF2A7F">
      <w:pPr>
        <w:ind w:right="-2"/>
        <w:rPr>
          <w:rFonts w:cs="Times New Roman"/>
          <w:sz w:val="22"/>
          <w:szCs w:val="22"/>
          <w:lang w:val="lt-LT"/>
        </w:rPr>
      </w:pPr>
    </w:p>
    <w:p w14:paraId="6A6E299C" w14:textId="77777777" w:rsidR="00DF2A7F" w:rsidRPr="00E262D1" w:rsidRDefault="00593C47">
      <w:pPr>
        <w:ind w:right="-2"/>
        <w:rPr>
          <w:rFonts w:cs="Times New Roman"/>
          <w:sz w:val="22"/>
          <w:szCs w:val="22"/>
          <w:lang w:val="lt-LT"/>
        </w:rPr>
      </w:pPr>
      <w:r w:rsidRPr="00E262D1">
        <w:rPr>
          <w:rFonts w:cs="Times New Roman"/>
          <w:sz w:val="22"/>
          <w:szCs w:val="22"/>
          <w:lang w:val="lt-LT"/>
        </w:rPr>
        <w:t xml:space="preserve">Kai kuriems pacientams, kuriems </w:t>
      </w: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buvo skirtas dėl būklių ir dozėmis, kada vartojant būtina medicininė priežiūra, pasireiškė šis šalutinis poveikis: </w:t>
      </w:r>
    </w:p>
    <w:p w14:paraId="1F3F2CC7" w14:textId="22FBFCB9" w:rsidR="00DF2A7F" w:rsidRPr="00E262D1" w:rsidRDefault="00593C47">
      <w:pPr>
        <w:ind w:right="-2"/>
        <w:rPr>
          <w:rFonts w:cs="Times New Roman"/>
          <w:sz w:val="22"/>
          <w:szCs w:val="22"/>
          <w:lang w:val="lt-LT"/>
        </w:rPr>
      </w:pPr>
      <w:r w:rsidRPr="00E262D1">
        <w:rPr>
          <w:rFonts w:cs="Times New Roman"/>
          <w:sz w:val="22"/>
          <w:szCs w:val="22"/>
          <w:lang w:val="lt-LT"/>
        </w:rPr>
        <w:t>neramumas, patinusios ar padidėjusios krūtys, neįprastos išskyros iš krūtų, nereguliarios mėnesinės moterims, p</w:t>
      </w:r>
      <w:r w:rsidR="00EE0260" w:rsidRPr="00E262D1">
        <w:rPr>
          <w:rFonts w:cs="Times New Roman"/>
          <w:sz w:val="22"/>
          <w:szCs w:val="22"/>
          <w:lang w:val="lt-LT"/>
        </w:rPr>
        <w:t>a</w:t>
      </w:r>
      <w:r w:rsidRPr="00E262D1">
        <w:rPr>
          <w:rFonts w:cs="Times New Roman"/>
          <w:sz w:val="22"/>
          <w:szCs w:val="22"/>
          <w:lang w:val="lt-LT"/>
        </w:rPr>
        <w:t>sunk</w:t>
      </w:r>
      <w:r w:rsidR="00234A1F">
        <w:rPr>
          <w:rFonts w:cs="Times New Roman"/>
          <w:sz w:val="22"/>
          <w:szCs w:val="22"/>
          <w:lang w:val="lt-LT"/>
        </w:rPr>
        <w:t>ė</w:t>
      </w:r>
      <w:r w:rsidR="00EE0260" w:rsidRPr="00E262D1">
        <w:rPr>
          <w:rFonts w:cs="Times New Roman"/>
          <w:sz w:val="22"/>
          <w:szCs w:val="22"/>
          <w:lang w:val="lt-LT"/>
        </w:rPr>
        <w:t>ję</w:t>
      </w:r>
      <w:r w:rsidRPr="00E262D1">
        <w:rPr>
          <w:rFonts w:cs="Times New Roman"/>
          <w:sz w:val="22"/>
          <w:szCs w:val="22"/>
          <w:lang w:val="lt-LT"/>
        </w:rPr>
        <w:t>s žindymas, depresija, padidėjęs jautrumas.</w:t>
      </w:r>
    </w:p>
    <w:p w14:paraId="55A57F5F" w14:textId="77777777" w:rsidR="00DF2A7F" w:rsidRPr="00E262D1" w:rsidRDefault="00DF2A7F">
      <w:pPr>
        <w:rPr>
          <w:rFonts w:cs="Times New Roman"/>
          <w:sz w:val="22"/>
          <w:szCs w:val="22"/>
          <w:lang w:val="lt-LT"/>
        </w:rPr>
      </w:pPr>
    </w:p>
    <w:p w14:paraId="49143860" w14:textId="77777777" w:rsidR="00DF2A7F" w:rsidRPr="00E262D1" w:rsidRDefault="00593C47">
      <w:pPr>
        <w:rPr>
          <w:rFonts w:cs="Times New Roman"/>
          <w:sz w:val="22"/>
          <w:szCs w:val="22"/>
          <w:lang w:val="lt-LT"/>
        </w:rPr>
      </w:pPr>
      <w:r w:rsidRPr="00E262D1">
        <w:rPr>
          <w:rFonts w:cs="Times New Roman"/>
          <w:b/>
          <w:bCs/>
          <w:sz w:val="22"/>
          <w:szCs w:val="22"/>
          <w:lang w:val="lt-LT"/>
        </w:rPr>
        <w:t>Pranešimas apie šalutinį poveikį</w:t>
      </w:r>
    </w:p>
    <w:p w14:paraId="27C3A50D" w14:textId="7E01C1AB" w:rsidR="00DF2A7F" w:rsidRPr="00E262D1" w:rsidRDefault="00593C47">
      <w:pPr>
        <w:ind w:right="-449"/>
        <w:rPr>
          <w:rFonts w:cs="Times New Roman"/>
          <w:sz w:val="22"/>
          <w:szCs w:val="22"/>
          <w:lang w:val="lt-LT"/>
        </w:rPr>
      </w:pPr>
      <w:r w:rsidRPr="00E262D1">
        <w:rPr>
          <w:rFonts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r w:rsidRPr="00E262D1">
          <w:rPr>
            <w:rStyle w:val="InternetLink"/>
            <w:rFonts w:cs="Times New Roman"/>
            <w:sz w:val="22"/>
            <w:szCs w:val="22"/>
            <w:lang w:val="lt-LT"/>
          </w:rPr>
          <w:t>www.vvkt.lt</w:t>
        </w:r>
      </w:hyperlink>
      <w:r w:rsidRPr="00595685">
        <w:rPr>
          <w:rFonts w:cs="Times New Roman"/>
          <w:sz w:val="22"/>
          <w:szCs w:val="22"/>
          <w:lang w:val="lt-LT"/>
        </w:rPr>
        <w:t xml:space="preserve"> esančią formą ir pateikti ją Valstybinei vaistų kontrolės tarnybai prie Lietuvos Respublikos sveikatos apsaugos ministerijos vienu iš šių būdų: raštu (adresu Žirmūnų g. 139A, LT-09120</w:t>
      </w:r>
      <w:r w:rsidRPr="00595685">
        <w:rPr>
          <w:rFonts w:cs="Times New Roman"/>
          <w:sz w:val="22"/>
          <w:szCs w:val="22"/>
          <w:lang w:val="lt-LT" w:eastAsia="lt-LT"/>
        </w:rPr>
        <w:t> </w:t>
      </w:r>
      <w:r w:rsidRPr="00E262D1">
        <w:rPr>
          <w:rFonts w:cs="Times New Roman"/>
          <w:sz w:val="22"/>
          <w:szCs w:val="22"/>
          <w:lang w:val="lt-LT"/>
        </w:rPr>
        <w:t xml:space="preserve">Vilnius), nemokamu fakso numeriu 8 </w:t>
      </w:r>
      <w:r w:rsidRPr="00E262D1">
        <w:rPr>
          <w:rFonts w:cs="Times New Roman"/>
          <w:sz w:val="22"/>
          <w:szCs w:val="22"/>
          <w:lang w:val="lt-LT"/>
        </w:rPr>
        <w:lastRenderedPageBreak/>
        <w:t xml:space="preserve">800 20131, el. paštu </w:t>
      </w:r>
      <w:hyperlink r:id="rId6">
        <w:r w:rsidRPr="00E262D1">
          <w:rPr>
            <w:rStyle w:val="InternetLink"/>
            <w:rFonts w:cs="Times New Roman"/>
            <w:sz w:val="22"/>
            <w:szCs w:val="22"/>
            <w:lang w:val="lt-LT"/>
          </w:rPr>
          <w:t>NepageidaujamaR@vvkt.lt</w:t>
        </w:r>
      </w:hyperlink>
      <w:r w:rsidRPr="00595685">
        <w:rPr>
          <w:rFonts w:cs="Times New Roman"/>
          <w:sz w:val="22"/>
          <w:szCs w:val="22"/>
          <w:lang w:val="lt-LT"/>
        </w:rPr>
        <w:t xml:space="preserve">, taip pat per Valstybinės vaistų kontrolės tarnybos prie Lietuvos Respublikos sveikatos apsaugos ministerijos interneto svetainę (adresu </w:t>
      </w:r>
      <w:hyperlink r:id="rId7">
        <w:r w:rsidRPr="00E262D1">
          <w:rPr>
            <w:rStyle w:val="InternetLink"/>
            <w:rFonts w:cs="Times New Roman"/>
            <w:sz w:val="22"/>
            <w:szCs w:val="22"/>
            <w:lang w:val="lt-LT"/>
          </w:rPr>
          <w:t>http://www.vvkt.lt</w:t>
        </w:r>
      </w:hyperlink>
      <w:r w:rsidRPr="00595685">
        <w:rPr>
          <w:rFonts w:cs="Times New Roman"/>
          <w:sz w:val="22"/>
          <w:szCs w:val="22"/>
          <w:lang w:val="lt-LT"/>
        </w:rPr>
        <w:t>). Pranešdami apie šalutinį poveikį galite mums padėti gauti daugiau informacijos apie šio vaisto saugumą.</w:t>
      </w:r>
    </w:p>
    <w:p w14:paraId="179FA5F6" w14:textId="77777777" w:rsidR="00DF2A7F" w:rsidRPr="00E262D1" w:rsidRDefault="00DF2A7F">
      <w:pPr>
        <w:spacing w:line="260" w:lineRule="exact"/>
        <w:ind w:right="-449"/>
        <w:rPr>
          <w:rFonts w:cs="Times New Roman"/>
          <w:sz w:val="22"/>
          <w:szCs w:val="22"/>
          <w:lang w:val="lt-LT"/>
        </w:rPr>
      </w:pPr>
    </w:p>
    <w:p w14:paraId="62AE97B8" w14:textId="77777777" w:rsidR="00DF2A7F" w:rsidRPr="00E262D1" w:rsidRDefault="00DF2A7F">
      <w:pPr>
        <w:ind w:right="-2"/>
        <w:rPr>
          <w:rFonts w:cs="Times New Roman"/>
          <w:sz w:val="22"/>
          <w:szCs w:val="22"/>
          <w:lang w:val="lt-LT"/>
        </w:rPr>
      </w:pPr>
    </w:p>
    <w:p w14:paraId="5EFF6760" w14:textId="77777777" w:rsidR="00DF2A7F" w:rsidRPr="00E262D1" w:rsidRDefault="00593C47">
      <w:pPr>
        <w:keepNext/>
        <w:ind w:left="567" w:hanging="567"/>
        <w:rPr>
          <w:rFonts w:cs="Times New Roman"/>
          <w:sz w:val="22"/>
          <w:szCs w:val="22"/>
          <w:lang w:val="lt-LT"/>
        </w:rPr>
      </w:pPr>
      <w:r w:rsidRPr="00E262D1">
        <w:rPr>
          <w:rFonts w:cs="Times New Roman"/>
          <w:b/>
          <w:bCs/>
          <w:sz w:val="22"/>
          <w:szCs w:val="22"/>
          <w:lang w:val="lt-LT"/>
        </w:rPr>
        <w:t>5.</w:t>
      </w:r>
      <w:r w:rsidRPr="00E262D1">
        <w:rPr>
          <w:rFonts w:cs="Times New Roman"/>
          <w:b/>
          <w:bCs/>
          <w:sz w:val="22"/>
          <w:szCs w:val="22"/>
          <w:lang w:val="lt-LT"/>
        </w:rPr>
        <w:tab/>
        <w:t xml:space="preserve">Kaip laikyti </w:t>
      </w:r>
      <w:proofErr w:type="spellStart"/>
      <w:r w:rsidRPr="00E262D1">
        <w:rPr>
          <w:rFonts w:cs="Times New Roman"/>
          <w:b/>
          <w:bCs/>
          <w:sz w:val="22"/>
          <w:szCs w:val="22"/>
          <w:lang w:val="lt-LT"/>
        </w:rPr>
        <w:t>Motilium</w:t>
      </w:r>
      <w:proofErr w:type="spellEnd"/>
    </w:p>
    <w:p w14:paraId="072DBF8C" w14:textId="77777777" w:rsidR="00DF2A7F" w:rsidRPr="00E262D1" w:rsidRDefault="00DF2A7F">
      <w:pPr>
        <w:keepNext/>
        <w:rPr>
          <w:rFonts w:cs="Times New Roman"/>
          <w:sz w:val="22"/>
          <w:szCs w:val="22"/>
          <w:lang w:val="lt-LT"/>
        </w:rPr>
      </w:pPr>
    </w:p>
    <w:p w14:paraId="011A0008" w14:textId="77777777" w:rsidR="00DF2A7F" w:rsidRPr="00E262D1" w:rsidRDefault="00593C47">
      <w:pPr>
        <w:keepNext/>
        <w:rPr>
          <w:rFonts w:cs="Times New Roman"/>
          <w:sz w:val="22"/>
          <w:szCs w:val="22"/>
          <w:lang w:val="lt-LT"/>
        </w:rPr>
      </w:pPr>
      <w:r w:rsidRPr="00E262D1">
        <w:rPr>
          <w:rFonts w:cs="Times New Roman"/>
          <w:sz w:val="22"/>
          <w:szCs w:val="22"/>
          <w:lang w:val="lt-LT"/>
        </w:rPr>
        <w:t>Šį vaistą laikykite vaikams nepastebimoje ir nepasiekiamoje vietoje.</w:t>
      </w:r>
    </w:p>
    <w:p w14:paraId="5D7FDFC9" w14:textId="77777777" w:rsidR="00207CF3" w:rsidRPr="00E262D1" w:rsidRDefault="00207CF3" w:rsidP="00207CF3">
      <w:pPr>
        <w:rPr>
          <w:rFonts w:cs="Times New Roman"/>
          <w:sz w:val="22"/>
          <w:szCs w:val="22"/>
          <w:lang w:val="lt-LT"/>
        </w:rPr>
      </w:pPr>
      <w:r w:rsidRPr="00E262D1">
        <w:rPr>
          <w:rFonts w:cs="Times New Roman"/>
          <w:sz w:val="22"/>
          <w:szCs w:val="22"/>
          <w:lang w:val="lt-LT"/>
        </w:rPr>
        <w:t>Laikyti ne aukštesnėje kaip 30 </w:t>
      </w:r>
      <w:proofErr w:type="spellStart"/>
      <w:r w:rsidRPr="00E262D1">
        <w:rPr>
          <w:rFonts w:cs="Times New Roman"/>
          <w:sz w:val="22"/>
          <w:szCs w:val="22"/>
          <w:vertAlign w:val="superscript"/>
          <w:lang w:val="lt-LT"/>
        </w:rPr>
        <w:t>o</w:t>
      </w:r>
      <w:r w:rsidRPr="00E262D1">
        <w:rPr>
          <w:rFonts w:cs="Times New Roman"/>
          <w:sz w:val="22"/>
          <w:szCs w:val="22"/>
          <w:lang w:val="lt-LT"/>
        </w:rPr>
        <w:t>C</w:t>
      </w:r>
      <w:proofErr w:type="spellEnd"/>
      <w:r w:rsidRPr="00E262D1">
        <w:rPr>
          <w:rFonts w:cs="Times New Roman"/>
          <w:sz w:val="22"/>
          <w:szCs w:val="22"/>
          <w:lang w:val="lt-LT"/>
        </w:rPr>
        <w:t xml:space="preserve"> temperatūroje.</w:t>
      </w:r>
    </w:p>
    <w:p w14:paraId="0DB91AA9" w14:textId="77777777" w:rsidR="00207CF3" w:rsidRPr="00E262D1" w:rsidRDefault="00207CF3" w:rsidP="00207CF3">
      <w:pPr>
        <w:rPr>
          <w:rFonts w:cs="Times New Roman"/>
          <w:sz w:val="22"/>
          <w:szCs w:val="22"/>
          <w:lang w:val="lt-LT"/>
        </w:rPr>
      </w:pPr>
      <w:r w:rsidRPr="00E262D1">
        <w:rPr>
          <w:rFonts w:cs="Times New Roman"/>
          <w:sz w:val="22"/>
          <w:szCs w:val="22"/>
          <w:lang w:val="lt-LT"/>
        </w:rPr>
        <w:t>Laikyti gamintojo pakuotėje, kad vaistas būtų apsaugotas nuo šviesos.</w:t>
      </w:r>
    </w:p>
    <w:p w14:paraId="11406EE8" w14:textId="77777777" w:rsidR="00DF2A7F" w:rsidRPr="00E262D1" w:rsidRDefault="00DF2A7F">
      <w:pPr>
        <w:ind w:right="-2"/>
        <w:rPr>
          <w:rFonts w:cs="Times New Roman"/>
          <w:sz w:val="22"/>
          <w:szCs w:val="22"/>
          <w:lang w:val="lt-LT"/>
        </w:rPr>
      </w:pPr>
    </w:p>
    <w:p w14:paraId="6FEB85E2" w14:textId="06D44383" w:rsidR="00DF2A7F" w:rsidRPr="00E262D1" w:rsidRDefault="00593C47">
      <w:pPr>
        <w:pStyle w:val="BTEMEASMCA"/>
        <w:rPr>
          <w:rFonts w:cs="Times New Roman"/>
          <w:sz w:val="22"/>
          <w:szCs w:val="22"/>
          <w:lang w:val="lt-LT"/>
        </w:rPr>
      </w:pPr>
      <w:r w:rsidRPr="00E262D1">
        <w:rPr>
          <w:rFonts w:cs="Times New Roman"/>
          <w:sz w:val="22"/>
          <w:szCs w:val="22"/>
          <w:lang w:val="lt-LT"/>
        </w:rPr>
        <w:t>Ant lizdinės plokštelės ir dėžutės po „Tinka iki</w:t>
      </w:r>
      <w:r w:rsidRPr="00F06D54">
        <w:rPr>
          <w:rFonts w:cs="Times New Roman"/>
          <w:sz w:val="22"/>
          <w:szCs w:val="22"/>
          <w:lang w:val="lt-LT"/>
        </w:rPr>
        <w:t>/</w:t>
      </w:r>
      <w:r w:rsidRPr="00756FA3">
        <w:rPr>
          <w:rFonts w:cs="Times New Roman"/>
          <w:sz w:val="22"/>
          <w:szCs w:val="22"/>
          <w:lang w:val="lt-LT"/>
        </w:rPr>
        <w:t>EXP</w:t>
      </w:r>
      <w:r w:rsidRPr="00E262D1">
        <w:rPr>
          <w:rFonts w:cs="Times New Roman"/>
          <w:sz w:val="22"/>
          <w:szCs w:val="22"/>
          <w:lang w:val="lt-LT"/>
        </w:rPr>
        <w:t xml:space="preserve">“ nurodytam tinkamumo laikui pasibaigus, </w:t>
      </w:r>
      <w:r w:rsidR="00790745" w:rsidRPr="00E262D1">
        <w:rPr>
          <w:rFonts w:cs="Times New Roman"/>
          <w:sz w:val="22"/>
          <w:szCs w:val="22"/>
          <w:lang w:val="lt-LT"/>
        </w:rPr>
        <w:t>šio vaisto</w:t>
      </w:r>
      <w:r w:rsidRPr="00E262D1">
        <w:rPr>
          <w:rFonts w:cs="Times New Roman"/>
          <w:sz w:val="22"/>
          <w:szCs w:val="22"/>
          <w:lang w:val="lt-LT"/>
        </w:rPr>
        <w:t xml:space="preserve"> vartoti negalima. </w:t>
      </w:r>
      <w:r w:rsidR="00790745" w:rsidRPr="00E262D1">
        <w:rPr>
          <w:rFonts w:cs="Times New Roman"/>
          <w:sz w:val="22"/>
          <w:szCs w:val="22"/>
          <w:lang w:val="lt-LT"/>
        </w:rPr>
        <w:t>Vaistas tinkamas vartoti</w:t>
      </w:r>
      <w:r w:rsidRPr="00E262D1">
        <w:rPr>
          <w:rFonts w:cs="Times New Roman"/>
          <w:sz w:val="22"/>
          <w:szCs w:val="22"/>
          <w:lang w:val="lt-LT"/>
        </w:rPr>
        <w:t xml:space="preserve"> </w:t>
      </w:r>
      <w:r w:rsidR="00234A1F">
        <w:rPr>
          <w:rFonts w:cs="Times New Roman"/>
          <w:sz w:val="22"/>
          <w:szCs w:val="22"/>
          <w:lang w:val="lt-LT"/>
        </w:rPr>
        <w:t xml:space="preserve">iki </w:t>
      </w:r>
      <w:r w:rsidRPr="00E262D1">
        <w:rPr>
          <w:rFonts w:cs="Times New Roman"/>
          <w:sz w:val="22"/>
          <w:szCs w:val="22"/>
          <w:lang w:val="lt-LT"/>
        </w:rPr>
        <w:t xml:space="preserve">paskutinės </w:t>
      </w:r>
      <w:r w:rsidR="00790745" w:rsidRPr="00E262D1">
        <w:rPr>
          <w:rFonts w:cs="Times New Roman"/>
          <w:sz w:val="22"/>
          <w:szCs w:val="22"/>
          <w:lang w:val="lt-LT"/>
        </w:rPr>
        <w:t xml:space="preserve">nurodyto mėnesio </w:t>
      </w:r>
      <w:r w:rsidRPr="00E262D1">
        <w:rPr>
          <w:rFonts w:cs="Times New Roman"/>
          <w:sz w:val="22"/>
          <w:szCs w:val="22"/>
          <w:lang w:val="lt-LT"/>
        </w:rPr>
        <w:t>dienos</w:t>
      </w:r>
      <w:r w:rsidR="00F06D54">
        <w:rPr>
          <w:rFonts w:cs="Times New Roman"/>
          <w:sz w:val="22"/>
          <w:szCs w:val="22"/>
          <w:lang w:val="lt-LT"/>
        </w:rPr>
        <w:t>.</w:t>
      </w:r>
    </w:p>
    <w:p w14:paraId="397C1382" w14:textId="77777777" w:rsidR="00DF2A7F" w:rsidRPr="00E262D1" w:rsidRDefault="00DF2A7F">
      <w:pPr>
        <w:ind w:right="-2"/>
        <w:rPr>
          <w:rFonts w:cs="Times New Roman"/>
          <w:sz w:val="22"/>
          <w:szCs w:val="22"/>
          <w:lang w:val="lt-LT"/>
        </w:rPr>
      </w:pPr>
    </w:p>
    <w:p w14:paraId="680524FC" w14:textId="182EA267" w:rsidR="00DF2A7F" w:rsidRPr="00E262D1" w:rsidRDefault="00593C47">
      <w:pPr>
        <w:ind w:right="-2"/>
        <w:rPr>
          <w:rFonts w:cs="Times New Roman"/>
          <w:sz w:val="22"/>
          <w:szCs w:val="22"/>
          <w:lang w:val="lt-LT"/>
        </w:rPr>
      </w:pPr>
      <w:r w:rsidRPr="00E262D1">
        <w:rPr>
          <w:rFonts w:cs="Times New Roman"/>
          <w:sz w:val="22"/>
          <w:szCs w:val="22"/>
          <w:lang w:val="lt-LT"/>
        </w:rPr>
        <w:t>Vaistų negalima išmesti į kanalizaciją arba kartu su buitinėmis atliekomis. Kaip išmesti nereikalingus vaistus, klauskite vaistininko. Šios priemonės padės apsaugoti aplinką.</w:t>
      </w:r>
    </w:p>
    <w:p w14:paraId="2868D1AF" w14:textId="77777777" w:rsidR="00DF2A7F" w:rsidRPr="00E262D1" w:rsidRDefault="00DF2A7F">
      <w:pPr>
        <w:ind w:right="-2"/>
        <w:rPr>
          <w:rFonts w:cs="Times New Roman"/>
          <w:sz w:val="22"/>
          <w:szCs w:val="22"/>
          <w:lang w:val="lt-LT"/>
        </w:rPr>
      </w:pPr>
    </w:p>
    <w:p w14:paraId="5840DCE5" w14:textId="77777777" w:rsidR="00DF2A7F" w:rsidRPr="00E262D1" w:rsidRDefault="00DF2A7F">
      <w:pPr>
        <w:ind w:right="-2"/>
        <w:rPr>
          <w:rFonts w:cs="Times New Roman"/>
          <w:sz w:val="22"/>
          <w:szCs w:val="22"/>
          <w:lang w:val="lt-LT"/>
        </w:rPr>
      </w:pPr>
    </w:p>
    <w:p w14:paraId="4B67317B" w14:textId="77777777" w:rsidR="00DF2A7F" w:rsidRPr="00E262D1" w:rsidRDefault="00593C47">
      <w:pPr>
        <w:keepNext/>
        <w:ind w:left="567" w:hanging="567"/>
        <w:rPr>
          <w:rFonts w:cs="Times New Roman"/>
          <w:sz w:val="22"/>
          <w:szCs w:val="22"/>
          <w:lang w:val="lt-LT"/>
        </w:rPr>
      </w:pPr>
      <w:r w:rsidRPr="00E262D1">
        <w:rPr>
          <w:rFonts w:cs="Times New Roman"/>
          <w:b/>
          <w:bCs/>
          <w:sz w:val="22"/>
          <w:szCs w:val="22"/>
          <w:lang w:val="lt-LT"/>
        </w:rPr>
        <w:t>6.</w:t>
      </w:r>
      <w:r w:rsidRPr="00E262D1">
        <w:rPr>
          <w:rFonts w:cs="Times New Roman"/>
          <w:b/>
          <w:bCs/>
          <w:sz w:val="22"/>
          <w:szCs w:val="22"/>
          <w:lang w:val="lt-LT"/>
        </w:rPr>
        <w:tab/>
        <w:t>Pakuotės turinys ir kita informacija</w:t>
      </w:r>
    </w:p>
    <w:p w14:paraId="50E211ED" w14:textId="77777777" w:rsidR="00DF2A7F" w:rsidRPr="00E262D1" w:rsidRDefault="00DF2A7F">
      <w:pPr>
        <w:keepNext/>
        <w:rPr>
          <w:rFonts w:cs="Times New Roman"/>
          <w:sz w:val="22"/>
          <w:szCs w:val="22"/>
          <w:lang w:val="lt-LT"/>
        </w:rPr>
      </w:pPr>
    </w:p>
    <w:p w14:paraId="0BD68D90" w14:textId="77777777" w:rsidR="00DF2A7F" w:rsidRPr="00E262D1" w:rsidRDefault="00593C47">
      <w:pPr>
        <w:keepNext/>
        <w:rPr>
          <w:rFonts w:cs="Times New Roman"/>
          <w:sz w:val="22"/>
          <w:szCs w:val="22"/>
          <w:lang w:val="lt-LT"/>
        </w:rPr>
      </w:pP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sudėtis</w:t>
      </w:r>
    </w:p>
    <w:p w14:paraId="41018655"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rPr>
        <w:t>Veiklioj</w:t>
      </w:r>
      <w:r w:rsidRPr="00E262D1">
        <w:rPr>
          <w:rFonts w:cs="Times New Roman"/>
          <w:sz w:val="22"/>
          <w:szCs w:val="22"/>
          <w:lang w:val="lt-LT" w:eastAsia="en-US"/>
        </w:rPr>
        <w:t xml:space="preserve">i medžiaga yra </w:t>
      </w:r>
      <w:proofErr w:type="spellStart"/>
      <w:r w:rsidRPr="00E262D1">
        <w:rPr>
          <w:rFonts w:cs="Times New Roman"/>
          <w:sz w:val="22"/>
          <w:szCs w:val="22"/>
          <w:lang w:val="lt-LT" w:eastAsia="en-US"/>
        </w:rPr>
        <w:t>domperidonas</w:t>
      </w:r>
      <w:proofErr w:type="spellEnd"/>
      <w:r w:rsidRPr="00E262D1">
        <w:rPr>
          <w:rFonts w:cs="Times New Roman"/>
          <w:sz w:val="22"/>
          <w:szCs w:val="22"/>
          <w:lang w:val="lt-LT" w:eastAsia="en-US"/>
        </w:rPr>
        <w:t xml:space="preserve">. Vienoje tabletėje yra 10 mg </w:t>
      </w:r>
      <w:proofErr w:type="spellStart"/>
      <w:r w:rsidRPr="00E262D1">
        <w:rPr>
          <w:rFonts w:cs="Times New Roman"/>
          <w:sz w:val="22"/>
          <w:szCs w:val="22"/>
          <w:lang w:val="lt-LT" w:eastAsia="en-US"/>
        </w:rPr>
        <w:t>domperidono</w:t>
      </w:r>
      <w:proofErr w:type="spellEnd"/>
      <w:r w:rsidRPr="00E262D1">
        <w:rPr>
          <w:rFonts w:cs="Times New Roman"/>
          <w:sz w:val="22"/>
          <w:szCs w:val="22"/>
          <w:lang w:val="lt-LT" w:eastAsia="en-US"/>
        </w:rPr>
        <w:t>.</w:t>
      </w:r>
    </w:p>
    <w:p w14:paraId="728B4D7B" w14:textId="77777777" w:rsidR="00DF2A7F" w:rsidRPr="00E262D1" w:rsidRDefault="00593C47">
      <w:pPr>
        <w:pStyle w:val="prastasiniatinklio"/>
        <w:numPr>
          <w:ilvl w:val="0"/>
          <w:numId w:val="3"/>
        </w:numPr>
        <w:spacing w:beforeAutospacing="0" w:afterAutospacing="0"/>
        <w:ind w:left="567" w:hanging="567"/>
        <w:rPr>
          <w:rFonts w:cs="Times New Roman"/>
          <w:sz w:val="22"/>
          <w:szCs w:val="22"/>
          <w:lang w:val="lt-LT"/>
        </w:rPr>
      </w:pPr>
      <w:r w:rsidRPr="00E262D1">
        <w:rPr>
          <w:rFonts w:cs="Times New Roman"/>
          <w:sz w:val="22"/>
          <w:szCs w:val="22"/>
          <w:lang w:val="lt-LT" w:eastAsia="en-US"/>
        </w:rPr>
        <w:t xml:space="preserve">Pagalbinės medžiagos yra laktozė </w:t>
      </w:r>
      <w:proofErr w:type="spellStart"/>
      <w:r w:rsidRPr="00E262D1">
        <w:rPr>
          <w:rFonts w:cs="Times New Roman"/>
          <w:sz w:val="22"/>
          <w:szCs w:val="22"/>
          <w:lang w:val="lt-LT" w:eastAsia="en-US"/>
        </w:rPr>
        <w:t>monohidratas</w:t>
      </w:r>
      <w:proofErr w:type="spellEnd"/>
      <w:r w:rsidRPr="00E262D1">
        <w:rPr>
          <w:rFonts w:cs="Times New Roman"/>
          <w:sz w:val="22"/>
          <w:szCs w:val="22"/>
          <w:lang w:val="lt-LT" w:eastAsia="en-US"/>
        </w:rPr>
        <w:t xml:space="preserve">, kukurūzų krakmolas, </w:t>
      </w:r>
      <w:proofErr w:type="spellStart"/>
      <w:r w:rsidRPr="00E262D1">
        <w:rPr>
          <w:rFonts w:cs="Times New Roman"/>
          <w:sz w:val="22"/>
          <w:szCs w:val="22"/>
          <w:lang w:val="lt-LT" w:eastAsia="en-US"/>
        </w:rPr>
        <w:t>mikrokristalinė</w:t>
      </w:r>
      <w:proofErr w:type="spellEnd"/>
      <w:r w:rsidRPr="00E262D1">
        <w:rPr>
          <w:rFonts w:cs="Times New Roman"/>
          <w:sz w:val="22"/>
          <w:szCs w:val="22"/>
          <w:lang w:val="lt-LT" w:eastAsia="en-US"/>
        </w:rPr>
        <w:t xml:space="preserve"> celiuliozė</w:t>
      </w:r>
      <w:r w:rsidRPr="00E262D1">
        <w:rPr>
          <w:rFonts w:cs="Times New Roman"/>
          <w:color w:val="000000"/>
          <w:sz w:val="22"/>
          <w:szCs w:val="22"/>
          <w:lang w:val="lt-LT"/>
        </w:rPr>
        <w:t xml:space="preserve">, </w:t>
      </w:r>
      <w:proofErr w:type="spellStart"/>
      <w:r w:rsidRPr="00E262D1">
        <w:rPr>
          <w:rFonts w:cs="Times New Roman"/>
          <w:color w:val="000000"/>
          <w:sz w:val="22"/>
          <w:szCs w:val="22"/>
          <w:lang w:val="lt-LT"/>
        </w:rPr>
        <w:t>pregelifikuotas</w:t>
      </w:r>
      <w:proofErr w:type="spellEnd"/>
      <w:r w:rsidRPr="00E262D1">
        <w:rPr>
          <w:rFonts w:cs="Times New Roman"/>
          <w:color w:val="000000"/>
          <w:sz w:val="22"/>
          <w:szCs w:val="22"/>
          <w:lang w:val="lt-LT"/>
        </w:rPr>
        <w:t xml:space="preserve"> krakmolas, </w:t>
      </w:r>
      <w:proofErr w:type="spellStart"/>
      <w:r w:rsidRPr="00E262D1">
        <w:rPr>
          <w:rFonts w:cs="Times New Roman"/>
          <w:color w:val="000000"/>
          <w:sz w:val="22"/>
          <w:szCs w:val="22"/>
          <w:lang w:val="lt-LT"/>
        </w:rPr>
        <w:t>povidonas</w:t>
      </w:r>
      <w:proofErr w:type="spellEnd"/>
      <w:r w:rsidRPr="00E262D1">
        <w:rPr>
          <w:rFonts w:cs="Times New Roman"/>
          <w:color w:val="000000"/>
          <w:sz w:val="22"/>
          <w:szCs w:val="22"/>
          <w:lang w:val="lt-LT"/>
        </w:rPr>
        <w:t xml:space="preserve">, magnio </w:t>
      </w:r>
      <w:proofErr w:type="spellStart"/>
      <w:r w:rsidRPr="00E262D1">
        <w:rPr>
          <w:rFonts w:cs="Times New Roman"/>
          <w:color w:val="000000"/>
          <w:sz w:val="22"/>
          <w:szCs w:val="22"/>
          <w:lang w:val="lt-LT"/>
        </w:rPr>
        <w:t>stearatas</w:t>
      </w:r>
      <w:proofErr w:type="spellEnd"/>
      <w:r w:rsidRPr="00E262D1">
        <w:rPr>
          <w:rFonts w:cs="Times New Roman"/>
          <w:color w:val="000000"/>
          <w:sz w:val="22"/>
          <w:szCs w:val="22"/>
          <w:lang w:val="lt-LT"/>
        </w:rPr>
        <w:t xml:space="preserve">, </w:t>
      </w:r>
      <w:proofErr w:type="spellStart"/>
      <w:r w:rsidRPr="00E262D1">
        <w:rPr>
          <w:rFonts w:cs="Times New Roman"/>
          <w:color w:val="000000"/>
          <w:sz w:val="22"/>
          <w:szCs w:val="22"/>
          <w:lang w:val="lt-LT"/>
        </w:rPr>
        <w:t>hidrintas</w:t>
      </w:r>
      <w:proofErr w:type="spellEnd"/>
      <w:r w:rsidRPr="00E262D1">
        <w:rPr>
          <w:rFonts w:cs="Times New Roman"/>
          <w:color w:val="000000"/>
          <w:sz w:val="22"/>
          <w:szCs w:val="22"/>
          <w:lang w:val="lt-LT"/>
        </w:rPr>
        <w:t xml:space="preserve"> </w:t>
      </w:r>
      <w:proofErr w:type="spellStart"/>
      <w:r w:rsidRPr="00E262D1">
        <w:rPr>
          <w:rFonts w:cs="Times New Roman"/>
          <w:color w:val="000000"/>
          <w:sz w:val="22"/>
          <w:szCs w:val="22"/>
          <w:lang w:val="lt-LT"/>
        </w:rPr>
        <w:t>vilnamedžių</w:t>
      </w:r>
      <w:proofErr w:type="spellEnd"/>
      <w:r w:rsidRPr="00E262D1">
        <w:rPr>
          <w:rFonts w:cs="Times New Roman"/>
          <w:color w:val="000000"/>
          <w:sz w:val="22"/>
          <w:szCs w:val="22"/>
          <w:lang w:val="lt-LT"/>
        </w:rPr>
        <w:t xml:space="preserve"> aliejus, natrio </w:t>
      </w:r>
      <w:proofErr w:type="spellStart"/>
      <w:r w:rsidRPr="00E262D1">
        <w:rPr>
          <w:rFonts w:cs="Times New Roman"/>
          <w:color w:val="000000"/>
          <w:sz w:val="22"/>
          <w:szCs w:val="22"/>
          <w:lang w:val="lt-LT"/>
        </w:rPr>
        <w:t>laurilsulfatas</w:t>
      </w:r>
      <w:proofErr w:type="spellEnd"/>
      <w:r w:rsidRPr="00E262D1">
        <w:rPr>
          <w:rFonts w:cs="Times New Roman"/>
          <w:color w:val="000000"/>
          <w:sz w:val="22"/>
          <w:szCs w:val="22"/>
          <w:lang w:val="lt-LT"/>
        </w:rPr>
        <w:t xml:space="preserve">, </w:t>
      </w:r>
      <w:proofErr w:type="spellStart"/>
      <w:r w:rsidRPr="00E262D1">
        <w:rPr>
          <w:rFonts w:cs="Times New Roman"/>
          <w:color w:val="000000"/>
          <w:sz w:val="22"/>
          <w:szCs w:val="22"/>
          <w:lang w:val="lt-LT"/>
        </w:rPr>
        <w:t>hipromeliozė</w:t>
      </w:r>
      <w:proofErr w:type="spellEnd"/>
      <w:r w:rsidRPr="00E262D1">
        <w:rPr>
          <w:rFonts w:cs="Times New Roman"/>
          <w:color w:val="000000"/>
          <w:sz w:val="22"/>
          <w:szCs w:val="22"/>
          <w:lang w:val="lt-LT"/>
        </w:rPr>
        <w:t>.</w:t>
      </w:r>
    </w:p>
    <w:p w14:paraId="65286962" w14:textId="77777777" w:rsidR="00DF2A7F" w:rsidRPr="00E262D1" w:rsidRDefault="00DF2A7F">
      <w:pPr>
        <w:ind w:right="-2"/>
        <w:rPr>
          <w:rFonts w:cs="Times New Roman"/>
          <w:sz w:val="22"/>
          <w:szCs w:val="22"/>
          <w:lang w:val="lt-LT"/>
        </w:rPr>
      </w:pPr>
    </w:p>
    <w:p w14:paraId="5A5FBEA0" w14:textId="77777777" w:rsidR="00DF2A7F" w:rsidRPr="00E262D1" w:rsidRDefault="00593C47">
      <w:pPr>
        <w:rPr>
          <w:rFonts w:cs="Times New Roman"/>
          <w:sz w:val="22"/>
          <w:szCs w:val="22"/>
          <w:lang w:val="lt-LT"/>
        </w:rPr>
      </w:pPr>
      <w:proofErr w:type="spellStart"/>
      <w:r w:rsidRPr="00E262D1">
        <w:rPr>
          <w:rFonts w:cs="Times New Roman"/>
          <w:b/>
          <w:bCs/>
          <w:sz w:val="22"/>
          <w:szCs w:val="22"/>
          <w:lang w:val="lt-LT"/>
        </w:rPr>
        <w:t>Motilium</w:t>
      </w:r>
      <w:proofErr w:type="spellEnd"/>
      <w:r w:rsidRPr="00E262D1">
        <w:rPr>
          <w:rFonts w:cs="Times New Roman"/>
          <w:b/>
          <w:bCs/>
          <w:sz w:val="22"/>
          <w:szCs w:val="22"/>
          <w:lang w:val="lt-LT"/>
        </w:rPr>
        <w:t xml:space="preserve"> išvaizda ir kiekis pakuotėje</w:t>
      </w:r>
    </w:p>
    <w:p w14:paraId="2620DACA" w14:textId="77777777" w:rsidR="00DF2A7F" w:rsidRPr="00E262D1" w:rsidRDefault="00593C47">
      <w:pPr>
        <w:rPr>
          <w:rFonts w:cs="Times New Roman"/>
          <w:sz w:val="22"/>
          <w:szCs w:val="22"/>
          <w:lang w:val="lt-LT"/>
        </w:rPr>
      </w:pPr>
      <w:proofErr w:type="spellStart"/>
      <w:r w:rsidRPr="00E262D1">
        <w:rPr>
          <w:rFonts w:cs="Times New Roman"/>
          <w:sz w:val="22"/>
          <w:szCs w:val="22"/>
          <w:lang w:val="lt-LT"/>
        </w:rPr>
        <w:t>Motilium</w:t>
      </w:r>
      <w:proofErr w:type="spellEnd"/>
      <w:r w:rsidRPr="00E262D1">
        <w:rPr>
          <w:rFonts w:cs="Times New Roman"/>
          <w:sz w:val="22"/>
          <w:szCs w:val="22"/>
          <w:lang w:val="lt-LT"/>
        </w:rPr>
        <w:t xml:space="preserve"> tabletės yra baltos arba neryškiai kreminės spalvos, apvalios ir abipus išgaubtos.</w:t>
      </w:r>
    </w:p>
    <w:p w14:paraId="557648FB" w14:textId="77777777" w:rsidR="00DF2A7F" w:rsidRPr="00E262D1" w:rsidRDefault="00593C47">
      <w:pPr>
        <w:rPr>
          <w:rFonts w:cs="Times New Roman"/>
          <w:sz w:val="22"/>
          <w:szCs w:val="22"/>
          <w:lang w:val="lt-LT"/>
        </w:rPr>
      </w:pPr>
      <w:r w:rsidRPr="00E262D1">
        <w:rPr>
          <w:rFonts w:cs="Times New Roman"/>
          <w:sz w:val="22"/>
          <w:szCs w:val="22"/>
          <w:lang w:val="lt-LT"/>
        </w:rPr>
        <w:t>Jos tiekiamos supakuotos į lizdines plokšteles. Kartono dėžutėje yra 30 tablečių.</w:t>
      </w:r>
    </w:p>
    <w:p w14:paraId="35DA979B" w14:textId="77777777" w:rsidR="00DF2A7F" w:rsidRPr="00E262D1" w:rsidRDefault="00DF2A7F">
      <w:pPr>
        <w:rPr>
          <w:rFonts w:cs="Times New Roman"/>
          <w:sz w:val="22"/>
          <w:szCs w:val="22"/>
          <w:lang w:val="lt-LT"/>
        </w:rPr>
      </w:pPr>
    </w:p>
    <w:p w14:paraId="1DF6E7A8" w14:textId="50190A88" w:rsidR="00DF2A7F" w:rsidRPr="00E262D1" w:rsidRDefault="00593C47">
      <w:pPr>
        <w:ind w:left="567" w:hanging="567"/>
        <w:rPr>
          <w:rFonts w:cs="Times New Roman"/>
          <w:sz w:val="22"/>
          <w:szCs w:val="22"/>
          <w:lang w:val="lt-LT"/>
        </w:rPr>
      </w:pPr>
      <w:r w:rsidRPr="00E262D1">
        <w:rPr>
          <w:rFonts w:cs="Times New Roman"/>
          <w:b/>
          <w:sz w:val="22"/>
          <w:szCs w:val="22"/>
          <w:lang w:val="lt-LT"/>
        </w:rPr>
        <w:t>Registruotojas</w:t>
      </w:r>
      <w:r w:rsidRPr="00E262D1">
        <w:rPr>
          <w:rFonts w:cs="Times New Roman"/>
          <w:b/>
          <w:bCs/>
          <w:sz w:val="22"/>
          <w:szCs w:val="22"/>
          <w:lang w:val="lt-LT"/>
        </w:rPr>
        <w:t xml:space="preserve"> ir gamintojas</w:t>
      </w:r>
    </w:p>
    <w:p w14:paraId="2421E369" w14:textId="77777777" w:rsidR="00DF2A7F" w:rsidRPr="00E262D1" w:rsidRDefault="00593C47">
      <w:pPr>
        <w:ind w:left="567" w:hanging="567"/>
        <w:rPr>
          <w:rFonts w:cs="Times New Roman"/>
          <w:sz w:val="22"/>
          <w:szCs w:val="22"/>
          <w:lang w:val="lt-LT"/>
        </w:rPr>
      </w:pPr>
      <w:r w:rsidRPr="00E262D1">
        <w:rPr>
          <w:rFonts w:cs="Times New Roman"/>
          <w:i/>
          <w:iCs/>
          <w:sz w:val="22"/>
          <w:szCs w:val="22"/>
          <w:lang w:val="lt-LT"/>
        </w:rPr>
        <w:t>Registruotojas</w:t>
      </w:r>
    </w:p>
    <w:p w14:paraId="431E02A5" w14:textId="77777777" w:rsidR="00207CF3" w:rsidRPr="00E262D1" w:rsidRDefault="00207CF3" w:rsidP="00207CF3">
      <w:pPr>
        <w:keepNext/>
        <w:rPr>
          <w:rFonts w:cs="Times New Roman"/>
          <w:sz w:val="22"/>
          <w:szCs w:val="22"/>
          <w:lang w:val="lt-LT"/>
        </w:rPr>
      </w:pPr>
      <w:proofErr w:type="spellStart"/>
      <w:r w:rsidRPr="00E262D1">
        <w:rPr>
          <w:rFonts w:cs="Times New Roman"/>
          <w:sz w:val="22"/>
          <w:szCs w:val="22"/>
          <w:lang w:val="lt-LT"/>
        </w:rPr>
        <w:t>Janssen-Cilag</w:t>
      </w:r>
      <w:proofErr w:type="spellEnd"/>
      <w:r w:rsidRPr="00E262D1">
        <w:rPr>
          <w:rFonts w:cs="Times New Roman"/>
          <w:sz w:val="22"/>
          <w:szCs w:val="22"/>
          <w:lang w:val="lt-LT"/>
        </w:rPr>
        <w:t xml:space="preserve"> </w:t>
      </w:r>
      <w:proofErr w:type="spellStart"/>
      <w:r w:rsidRPr="00E262D1">
        <w:rPr>
          <w:rFonts w:cs="Times New Roman"/>
          <w:sz w:val="22"/>
          <w:szCs w:val="22"/>
          <w:lang w:val="lt-LT"/>
        </w:rPr>
        <w:t>Kft</w:t>
      </w:r>
      <w:proofErr w:type="spellEnd"/>
      <w:r w:rsidRPr="00E262D1">
        <w:rPr>
          <w:rFonts w:cs="Times New Roman"/>
          <w:sz w:val="22"/>
          <w:szCs w:val="22"/>
          <w:lang w:val="lt-LT"/>
        </w:rPr>
        <w:t>.</w:t>
      </w:r>
    </w:p>
    <w:p w14:paraId="71584310" w14:textId="77777777" w:rsidR="00207CF3" w:rsidRPr="00E262D1" w:rsidRDefault="00207CF3" w:rsidP="00207CF3">
      <w:pPr>
        <w:tabs>
          <w:tab w:val="left" w:pos="567"/>
        </w:tabs>
        <w:rPr>
          <w:rFonts w:cs="Times New Roman"/>
          <w:sz w:val="22"/>
          <w:szCs w:val="22"/>
          <w:lang w:val="lt-LT"/>
        </w:rPr>
      </w:pPr>
      <w:r w:rsidRPr="00E262D1">
        <w:rPr>
          <w:rFonts w:cs="Times New Roman"/>
          <w:sz w:val="22"/>
          <w:szCs w:val="22"/>
          <w:lang w:val="lt-LT"/>
        </w:rPr>
        <w:t xml:space="preserve">1123 </w:t>
      </w:r>
      <w:proofErr w:type="spellStart"/>
      <w:r w:rsidRPr="00E262D1">
        <w:rPr>
          <w:rFonts w:cs="Times New Roman"/>
          <w:sz w:val="22"/>
          <w:szCs w:val="22"/>
          <w:lang w:val="lt-LT"/>
        </w:rPr>
        <w:t>Budapest</w:t>
      </w:r>
      <w:proofErr w:type="spellEnd"/>
    </w:p>
    <w:p w14:paraId="6211B5D2" w14:textId="77777777" w:rsidR="00207CF3" w:rsidRPr="00E262D1" w:rsidRDefault="00207CF3" w:rsidP="00207CF3">
      <w:pPr>
        <w:tabs>
          <w:tab w:val="left" w:pos="567"/>
        </w:tabs>
        <w:rPr>
          <w:rFonts w:cs="Times New Roman"/>
          <w:sz w:val="22"/>
          <w:szCs w:val="22"/>
          <w:lang w:val="lt-LT"/>
        </w:rPr>
      </w:pPr>
      <w:proofErr w:type="spellStart"/>
      <w:r w:rsidRPr="00E262D1">
        <w:rPr>
          <w:rFonts w:cs="Times New Roman"/>
          <w:sz w:val="22"/>
          <w:szCs w:val="22"/>
          <w:lang w:val="lt-LT"/>
        </w:rPr>
        <w:t>Nagyenyed</w:t>
      </w:r>
      <w:proofErr w:type="spellEnd"/>
      <w:r w:rsidRPr="00E262D1">
        <w:rPr>
          <w:rFonts w:cs="Times New Roman"/>
          <w:sz w:val="22"/>
          <w:szCs w:val="22"/>
          <w:lang w:val="lt-LT"/>
        </w:rPr>
        <w:t xml:space="preserve"> </w:t>
      </w:r>
      <w:proofErr w:type="spellStart"/>
      <w:r w:rsidRPr="00E262D1">
        <w:rPr>
          <w:rFonts w:cs="Times New Roman"/>
          <w:sz w:val="22"/>
          <w:szCs w:val="22"/>
          <w:lang w:val="lt-LT"/>
        </w:rPr>
        <w:t>utca</w:t>
      </w:r>
      <w:proofErr w:type="spellEnd"/>
      <w:r w:rsidRPr="00E262D1">
        <w:rPr>
          <w:rFonts w:cs="Times New Roman"/>
          <w:sz w:val="22"/>
          <w:szCs w:val="22"/>
          <w:lang w:val="lt-LT"/>
        </w:rPr>
        <w:t xml:space="preserve"> 8</w:t>
      </w:r>
      <w:r w:rsidRPr="00E262D1">
        <w:rPr>
          <w:rFonts w:cs="Times New Roman"/>
          <w:sz w:val="22"/>
          <w:szCs w:val="22"/>
          <w:lang w:val="lt-LT"/>
        </w:rPr>
        <w:noBreakHyphen/>
        <w:t>14</w:t>
      </w:r>
    </w:p>
    <w:p w14:paraId="5C79209D" w14:textId="77777777" w:rsidR="00207CF3" w:rsidRPr="00E262D1" w:rsidRDefault="00207CF3" w:rsidP="00207CF3">
      <w:pPr>
        <w:tabs>
          <w:tab w:val="left" w:pos="567"/>
        </w:tabs>
        <w:rPr>
          <w:rFonts w:cs="Times New Roman"/>
          <w:sz w:val="22"/>
          <w:szCs w:val="22"/>
          <w:lang w:val="lt-LT"/>
        </w:rPr>
      </w:pPr>
      <w:r w:rsidRPr="00E262D1">
        <w:rPr>
          <w:rFonts w:cs="Times New Roman"/>
          <w:sz w:val="22"/>
          <w:szCs w:val="22"/>
          <w:lang w:val="lt-LT"/>
        </w:rPr>
        <w:t>Vengrija</w:t>
      </w:r>
    </w:p>
    <w:p w14:paraId="2DE51362" w14:textId="77777777" w:rsidR="00DF2A7F" w:rsidRPr="00E262D1" w:rsidRDefault="00DF2A7F">
      <w:pPr>
        <w:ind w:left="567" w:hanging="567"/>
        <w:rPr>
          <w:rFonts w:cs="Times New Roman"/>
          <w:sz w:val="22"/>
          <w:szCs w:val="22"/>
          <w:lang w:val="lt-LT"/>
        </w:rPr>
      </w:pPr>
    </w:p>
    <w:p w14:paraId="4825631A" w14:textId="77777777" w:rsidR="00DF2A7F" w:rsidRPr="00595685" w:rsidRDefault="00593C47">
      <w:pPr>
        <w:keepNext/>
        <w:ind w:left="567" w:hanging="567"/>
        <w:rPr>
          <w:rFonts w:cs="Times New Roman"/>
          <w:sz w:val="22"/>
          <w:szCs w:val="22"/>
          <w:lang w:val="lt-LT"/>
        </w:rPr>
      </w:pPr>
      <w:r w:rsidRPr="00595685">
        <w:rPr>
          <w:rFonts w:cs="Times New Roman"/>
          <w:i/>
          <w:iCs/>
          <w:sz w:val="22"/>
          <w:szCs w:val="22"/>
          <w:lang w:val="lt-LT"/>
        </w:rPr>
        <w:t>Gamintojas</w:t>
      </w:r>
    </w:p>
    <w:p w14:paraId="5D57C7BE" w14:textId="77777777" w:rsidR="00DF2A7F" w:rsidRPr="00E262D1" w:rsidRDefault="00593C47">
      <w:pPr>
        <w:keepNext/>
        <w:ind w:right="-2"/>
        <w:rPr>
          <w:rFonts w:cs="Times New Roman"/>
          <w:sz w:val="22"/>
          <w:szCs w:val="22"/>
          <w:lang w:val="lt-LT"/>
        </w:rPr>
      </w:pPr>
      <w:proofErr w:type="spellStart"/>
      <w:r w:rsidRPr="00E262D1">
        <w:rPr>
          <w:rFonts w:cs="Times New Roman"/>
          <w:sz w:val="22"/>
          <w:szCs w:val="22"/>
          <w:lang w:val="lt-LT"/>
        </w:rPr>
        <w:t>Janssen-Cilag</w:t>
      </w:r>
      <w:proofErr w:type="spellEnd"/>
    </w:p>
    <w:p w14:paraId="0B96A210" w14:textId="77777777" w:rsidR="00DF2A7F" w:rsidRPr="00E262D1" w:rsidRDefault="00593C47">
      <w:pPr>
        <w:ind w:right="-2"/>
        <w:rPr>
          <w:rFonts w:cs="Times New Roman"/>
          <w:sz w:val="22"/>
          <w:szCs w:val="22"/>
          <w:lang w:val="lt-LT"/>
        </w:rPr>
      </w:pPr>
      <w:proofErr w:type="spellStart"/>
      <w:r w:rsidRPr="00E262D1">
        <w:rPr>
          <w:rFonts w:cs="Times New Roman"/>
          <w:sz w:val="22"/>
          <w:szCs w:val="22"/>
          <w:lang w:val="lt-LT"/>
        </w:rPr>
        <w:t>Domaine</w:t>
      </w:r>
      <w:proofErr w:type="spellEnd"/>
      <w:r w:rsidRPr="00E262D1">
        <w:rPr>
          <w:rFonts w:cs="Times New Roman"/>
          <w:sz w:val="22"/>
          <w:szCs w:val="22"/>
          <w:lang w:val="lt-LT"/>
        </w:rPr>
        <w:t xml:space="preserve"> de </w:t>
      </w:r>
      <w:proofErr w:type="spellStart"/>
      <w:r w:rsidRPr="00E262D1">
        <w:rPr>
          <w:rFonts w:cs="Times New Roman"/>
          <w:sz w:val="22"/>
          <w:szCs w:val="22"/>
          <w:lang w:val="lt-LT"/>
        </w:rPr>
        <w:t>Maigremont</w:t>
      </w:r>
      <w:proofErr w:type="spellEnd"/>
    </w:p>
    <w:p w14:paraId="2CD3F1B7" w14:textId="77777777" w:rsidR="00DF2A7F" w:rsidRPr="00E262D1" w:rsidRDefault="00593C47">
      <w:pPr>
        <w:ind w:right="-2"/>
        <w:rPr>
          <w:rFonts w:cs="Times New Roman"/>
          <w:sz w:val="22"/>
          <w:szCs w:val="22"/>
          <w:lang w:val="lt-LT"/>
        </w:rPr>
      </w:pPr>
      <w:r w:rsidRPr="00E262D1">
        <w:rPr>
          <w:rFonts w:cs="Times New Roman"/>
          <w:sz w:val="22"/>
          <w:szCs w:val="22"/>
          <w:lang w:val="lt-LT"/>
        </w:rPr>
        <w:t>27100</w:t>
      </w:r>
      <w:r w:rsidRPr="00E262D1">
        <w:rPr>
          <w:rFonts w:cs="Times New Roman"/>
          <w:sz w:val="22"/>
          <w:szCs w:val="22"/>
          <w:lang w:val="lt-LT" w:eastAsia="lt-LT"/>
        </w:rPr>
        <w:t> </w:t>
      </w:r>
      <w:proofErr w:type="spellStart"/>
      <w:r w:rsidRPr="00E262D1">
        <w:rPr>
          <w:rFonts w:cs="Times New Roman"/>
          <w:sz w:val="22"/>
          <w:szCs w:val="22"/>
          <w:lang w:val="lt-LT"/>
        </w:rPr>
        <w:t>Val</w:t>
      </w:r>
      <w:proofErr w:type="spellEnd"/>
      <w:r w:rsidRPr="00E262D1">
        <w:rPr>
          <w:rFonts w:cs="Times New Roman"/>
          <w:sz w:val="22"/>
          <w:szCs w:val="22"/>
          <w:lang w:val="lt-LT"/>
        </w:rPr>
        <w:t xml:space="preserve"> de </w:t>
      </w:r>
      <w:proofErr w:type="spellStart"/>
      <w:r w:rsidRPr="00E262D1">
        <w:rPr>
          <w:rFonts w:cs="Times New Roman"/>
          <w:sz w:val="22"/>
          <w:szCs w:val="22"/>
          <w:lang w:val="lt-LT"/>
        </w:rPr>
        <w:t>Reuil</w:t>
      </w:r>
      <w:proofErr w:type="spellEnd"/>
    </w:p>
    <w:p w14:paraId="59ECD245" w14:textId="77777777" w:rsidR="00DF2A7F" w:rsidRPr="00E262D1" w:rsidRDefault="00593C47">
      <w:pPr>
        <w:ind w:right="-2"/>
        <w:rPr>
          <w:rFonts w:cs="Times New Roman"/>
          <w:sz w:val="22"/>
          <w:szCs w:val="22"/>
          <w:lang w:val="lt-LT"/>
        </w:rPr>
      </w:pPr>
      <w:r w:rsidRPr="00E262D1">
        <w:rPr>
          <w:rFonts w:cs="Times New Roman"/>
          <w:sz w:val="22"/>
          <w:szCs w:val="22"/>
          <w:lang w:val="lt-LT"/>
        </w:rPr>
        <w:t>Prancūzija</w:t>
      </w:r>
    </w:p>
    <w:p w14:paraId="6D4B8445" w14:textId="77777777" w:rsidR="00DF2A7F" w:rsidRPr="00E262D1" w:rsidRDefault="00DF2A7F">
      <w:pPr>
        <w:ind w:right="-2"/>
        <w:rPr>
          <w:rFonts w:cs="Times New Roman"/>
          <w:sz w:val="22"/>
          <w:szCs w:val="22"/>
          <w:lang w:val="lt-LT"/>
        </w:rPr>
      </w:pPr>
    </w:p>
    <w:p w14:paraId="051E37CB" w14:textId="77777777" w:rsidR="00234C5F" w:rsidRPr="00E262D1" w:rsidRDefault="00234C5F" w:rsidP="00234C5F">
      <w:pPr>
        <w:rPr>
          <w:rFonts w:cs="Times New Roman"/>
          <w:b/>
          <w:sz w:val="22"/>
          <w:szCs w:val="22"/>
          <w:lang w:val="lt-LT"/>
        </w:rPr>
      </w:pPr>
      <w:r w:rsidRPr="00E262D1">
        <w:rPr>
          <w:rFonts w:cs="Times New Roman"/>
          <w:b/>
          <w:sz w:val="22"/>
          <w:szCs w:val="22"/>
          <w:lang w:val="lt-LT"/>
        </w:rPr>
        <w:t xml:space="preserve">Lygiagretus importuotojas </w:t>
      </w:r>
    </w:p>
    <w:p w14:paraId="734F096F" w14:textId="77777777" w:rsidR="00234C5F" w:rsidRPr="00E262D1" w:rsidRDefault="00234C5F" w:rsidP="00234C5F">
      <w:pPr>
        <w:keepNext/>
        <w:tabs>
          <w:tab w:val="left" w:pos="567"/>
        </w:tabs>
        <w:rPr>
          <w:rFonts w:eastAsiaTheme="minorHAnsi" w:cs="Times New Roman"/>
          <w:sz w:val="22"/>
          <w:szCs w:val="22"/>
          <w:lang w:val="lt-LT"/>
        </w:rPr>
      </w:pPr>
      <w:r w:rsidRPr="00E262D1">
        <w:rPr>
          <w:rFonts w:cs="Times New Roman"/>
          <w:sz w:val="22"/>
          <w:szCs w:val="22"/>
          <w:lang w:val="lt-LT"/>
        </w:rPr>
        <w:t>UAB „Actiofarma“</w:t>
      </w:r>
    </w:p>
    <w:p w14:paraId="3A29EB59" w14:textId="77777777" w:rsidR="00234C5F" w:rsidRPr="00E262D1" w:rsidRDefault="00234C5F" w:rsidP="00234C5F">
      <w:pPr>
        <w:keepNext/>
        <w:tabs>
          <w:tab w:val="left" w:pos="567"/>
        </w:tabs>
        <w:rPr>
          <w:rFonts w:cs="Times New Roman"/>
          <w:sz w:val="22"/>
          <w:szCs w:val="22"/>
          <w:lang w:val="lt-LT"/>
        </w:rPr>
      </w:pPr>
      <w:r w:rsidRPr="00E262D1">
        <w:rPr>
          <w:rFonts w:cs="Times New Roman"/>
          <w:sz w:val="22"/>
          <w:szCs w:val="22"/>
          <w:lang w:val="lt-LT"/>
        </w:rPr>
        <w:t>Islandijos pl. 209A</w:t>
      </w:r>
    </w:p>
    <w:p w14:paraId="75369144" w14:textId="77777777" w:rsidR="00234C5F" w:rsidRPr="00E262D1" w:rsidRDefault="00234C5F" w:rsidP="00234C5F">
      <w:pPr>
        <w:rPr>
          <w:rFonts w:cs="Times New Roman"/>
          <w:sz w:val="22"/>
          <w:szCs w:val="22"/>
          <w:lang w:val="lt-LT"/>
        </w:rPr>
      </w:pPr>
      <w:r w:rsidRPr="00E262D1">
        <w:rPr>
          <w:rFonts w:cs="Times New Roman"/>
          <w:sz w:val="22"/>
          <w:szCs w:val="22"/>
          <w:lang w:val="lt-LT"/>
        </w:rPr>
        <w:t>LT-49163 Kaunas</w:t>
      </w:r>
    </w:p>
    <w:p w14:paraId="37DA9226" w14:textId="77777777" w:rsidR="00F06D54" w:rsidRPr="00F06D54" w:rsidRDefault="00F06D54" w:rsidP="00F06D54">
      <w:pPr>
        <w:ind w:left="567" w:hanging="567"/>
        <w:rPr>
          <w:rFonts w:eastAsia="Times New Roman" w:cs="Times New Roman"/>
          <w:sz w:val="22"/>
          <w:szCs w:val="22"/>
          <w:lang w:val="en-US" w:eastAsia="lt-LT" w:bidi="ar-SA"/>
        </w:rPr>
      </w:pPr>
      <w:r w:rsidRPr="00F06D54">
        <w:rPr>
          <w:rFonts w:eastAsia="Times New Roman" w:cs="Times New Roman"/>
          <w:sz w:val="22"/>
          <w:szCs w:val="22"/>
          <w:lang w:val="lt-LT" w:eastAsia="lt-LT" w:bidi="ar-SA"/>
        </w:rPr>
        <w:t xml:space="preserve">El. paštas: </w:t>
      </w:r>
      <w:hyperlink r:id="rId8" w:history="1">
        <w:r w:rsidRPr="00756FA3">
          <w:rPr>
            <w:rFonts w:eastAsia="Times New Roman" w:cs="Times New Roman"/>
            <w:color w:val="0563C1"/>
            <w:sz w:val="22"/>
            <w:szCs w:val="22"/>
            <w:lang w:val="en-US" w:eastAsia="lt-LT" w:bidi="ar-SA"/>
          </w:rPr>
          <w:t>info@actiofarma.com</w:t>
        </w:r>
      </w:hyperlink>
    </w:p>
    <w:p w14:paraId="496FD909" w14:textId="77777777" w:rsidR="00234C5F" w:rsidRPr="00E262D1" w:rsidRDefault="00234C5F" w:rsidP="00234C5F">
      <w:pPr>
        <w:tabs>
          <w:tab w:val="left" w:pos="567"/>
        </w:tabs>
        <w:rPr>
          <w:rFonts w:cs="Times New Roman"/>
          <w:sz w:val="22"/>
          <w:szCs w:val="22"/>
          <w:lang w:val="lt-LT"/>
        </w:rPr>
      </w:pPr>
    </w:p>
    <w:p w14:paraId="62E60782" w14:textId="77777777" w:rsidR="00234C5F" w:rsidRPr="00E262D1" w:rsidRDefault="00234C5F" w:rsidP="00234C5F">
      <w:pPr>
        <w:rPr>
          <w:rFonts w:cs="Times New Roman"/>
          <w:b/>
          <w:bCs/>
          <w:iCs/>
          <w:sz w:val="22"/>
          <w:szCs w:val="22"/>
          <w:lang w:val="lt-LT" w:eastAsia="lt-LT"/>
        </w:rPr>
      </w:pPr>
      <w:r w:rsidRPr="00E262D1">
        <w:rPr>
          <w:rFonts w:cs="Times New Roman"/>
          <w:b/>
          <w:bCs/>
          <w:iCs/>
          <w:sz w:val="22"/>
          <w:szCs w:val="22"/>
          <w:lang w:val="lt-LT" w:eastAsia="lt-LT"/>
        </w:rPr>
        <w:t xml:space="preserve">Perpakavo </w:t>
      </w:r>
    </w:p>
    <w:p w14:paraId="2DBAECE1" w14:textId="77777777" w:rsidR="00234C5F" w:rsidRPr="00E262D1" w:rsidRDefault="00234C5F" w:rsidP="00234C5F">
      <w:pPr>
        <w:rPr>
          <w:rFonts w:cs="Times New Roman"/>
          <w:bCs/>
          <w:iCs/>
          <w:sz w:val="22"/>
          <w:szCs w:val="22"/>
          <w:lang w:val="lt-LT" w:eastAsia="lt-LT"/>
        </w:rPr>
      </w:pPr>
      <w:r w:rsidRPr="00E262D1">
        <w:rPr>
          <w:rFonts w:cs="Times New Roman"/>
          <w:bCs/>
          <w:iCs/>
          <w:sz w:val="22"/>
          <w:szCs w:val="22"/>
          <w:lang w:val="lt-LT" w:eastAsia="lt-LT"/>
        </w:rPr>
        <w:t>UAB „Entafarma“</w:t>
      </w:r>
    </w:p>
    <w:p w14:paraId="771E47BB" w14:textId="77777777" w:rsidR="00234C5F" w:rsidRPr="00E262D1" w:rsidRDefault="00234C5F" w:rsidP="00234C5F">
      <w:pPr>
        <w:rPr>
          <w:rFonts w:cs="Times New Roman"/>
          <w:bCs/>
          <w:iCs/>
          <w:sz w:val="22"/>
          <w:szCs w:val="22"/>
          <w:lang w:val="lt-LT" w:eastAsia="lt-LT"/>
        </w:rPr>
      </w:pPr>
      <w:proofErr w:type="spellStart"/>
      <w:r w:rsidRPr="00E262D1">
        <w:rPr>
          <w:rFonts w:cs="Times New Roman"/>
          <w:bCs/>
          <w:iCs/>
          <w:sz w:val="22"/>
          <w:szCs w:val="22"/>
          <w:lang w:val="lt-LT" w:eastAsia="lt-LT"/>
        </w:rPr>
        <w:t>Klonėnų</w:t>
      </w:r>
      <w:proofErr w:type="spellEnd"/>
      <w:r w:rsidRPr="00E262D1">
        <w:rPr>
          <w:rFonts w:cs="Times New Roman"/>
          <w:bCs/>
          <w:iCs/>
          <w:sz w:val="22"/>
          <w:szCs w:val="22"/>
          <w:lang w:val="lt-LT" w:eastAsia="lt-LT"/>
        </w:rPr>
        <w:t xml:space="preserve"> vs. 1</w:t>
      </w:r>
    </w:p>
    <w:p w14:paraId="5FB2C286" w14:textId="77777777" w:rsidR="00234C5F" w:rsidRPr="00E262D1" w:rsidRDefault="00234C5F" w:rsidP="00234C5F">
      <w:pPr>
        <w:rPr>
          <w:rFonts w:cs="Times New Roman"/>
          <w:bCs/>
          <w:iCs/>
          <w:sz w:val="22"/>
          <w:szCs w:val="22"/>
          <w:lang w:val="lt-LT" w:eastAsia="lt-LT"/>
        </w:rPr>
      </w:pPr>
      <w:r w:rsidRPr="00E262D1">
        <w:rPr>
          <w:rFonts w:cs="Times New Roman"/>
          <w:bCs/>
          <w:iCs/>
          <w:sz w:val="22"/>
          <w:szCs w:val="22"/>
          <w:lang w:val="lt-LT" w:eastAsia="lt-LT"/>
        </w:rPr>
        <w:t>Širvintų r. sav.</w:t>
      </w:r>
    </w:p>
    <w:p w14:paraId="67DD769A" w14:textId="77777777" w:rsidR="00DF2A7F" w:rsidRPr="00595685" w:rsidRDefault="00234C5F" w:rsidP="00234C5F">
      <w:pPr>
        <w:rPr>
          <w:rFonts w:cs="Times New Roman"/>
          <w:sz w:val="22"/>
          <w:szCs w:val="22"/>
          <w:lang w:val="lt-LT"/>
        </w:rPr>
      </w:pPr>
      <w:r w:rsidRPr="00E262D1">
        <w:rPr>
          <w:rFonts w:cs="Times New Roman"/>
          <w:bCs/>
          <w:iCs/>
          <w:sz w:val="22"/>
          <w:szCs w:val="22"/>
          <w:lang w:val="lt-LT" w:eastAsia="lt-LT"/>
        </w:rPr>
        <w:t>Lietuva</w:t>
      </w:r>
    </w:p>
    <w:p w14:paraId="361BEFAD" w14:textId="77777777" w:rsidR="00DF2A7F" w:rsidRPr="00E262D1" w:rsidRDefault="00DF2A7F">
      <w:pPr>
        <w:rPr>
          <w:rFonts w:cs="Times New Roman"/>
          <w:sz w:val="22"/>
          <w:szCs w:val="22"/>
          <w:lang w:val="lt-LT"/>
        </w:rPr>
      </w:pPr>
    </w:p>
    <w:p w14:paraId="68C691BE" w14:textId="224FA972" w:rsidR="00C310C5" w:rsidRPr="00E262D1" w:rsidRDefault="00C310C5" w:rsidP="00C310C5">
      <w:pPr>
        <w:rPr>
          <w:rFonts w:cs="Times New Roman"/>
          <w:i/>
          <w:sz w:val="22"/>
          <w:szCs w:val="22"/>
          <w:lang w:val="lt-LT"/>
        </w:rPr>
      </w:pPr>
      <w:r w:rsidRPr="00E262D1">
        <w:rPr>
          <w:rFonts w:cs="Times New Roman"/>
          <w:i/>
          <w:sz w:val="22"/>
          <w:szCs w:val="22"/>
          <w:lang w:val="lt-LT"/>
        </w:rPr>
        <w:lastRenderedPageBreak/>
        <w:t xml:space="preserve">Lygiagrečiai importuojamas vaistas nuo referencinio skiriasi laikymo sąlygomis: </w:t>
      </w:r>
      <w:r w:rsidR="00CD2CE6" w:rsidRPr="00E262D1">
        <w:rPr>
          <w:rFonts w:cs="Times New Roman"/>
          <w:i/>
          <w:sz w:val="22"/>
          <w:szCs w:val="22"/>
          <w:lang w:val="lt-LT"/>
        </w:rPr>
        <w:t>lyg</w:t>
      </w:r>
      <w:r w:rsidR="00CD2CE6">
        <w:rPr>
          <w:rFonts w:cs="Times New Roman"/>
          <w:i/>
          <w:sz w:val="22"/>
          <w:szCs w:val="22"/>
          <w:lang w:val="lt-LT"/>
        </w:rPr>
        <w:t>iagrečiai</w:t>
      </w:r>
      <w:r w:rsidR="00CD2CE6" w:rsidRPr="00E262D1">
        <w:rPr>
          <w:rFonts w:cs="Times New Roman"/>
          <w:i/>
          <w:sz w:val="22"/>
          <w:szCs w:val="22"/>
          <w:lang w:val="lt-LT"/>
        </w:rPr>
        <w:t xml:space="preserve"> imp</w:t>
      </w:r>
      <w:r w:rsidR="00CD2CE6">
        <w:rPr>
          <w:rFonts w:cs="Times New Roman"/>
          <w:i/>
          <w:sz w:val="22"/>
          <w:szCs w:val="22"/>
          <w:lang w:val="lt-LT"/>
        </w:rPr>
        <w:t>ortuojamą</w:t>
      </w:r>
      <w:r w:rsidRPr="00E262D1">
        <w:rPr>
          <w:rFonts w:cs="Times New Roman"/>
          <w:i/>
          <w:sz w:val="22"/>
          <w:szCs w:val="22"/>
          <w:lang w:val="lt-LT"/>
        </w:rPr>
        <w:t xml:space="preserve"> laikyti ne aukštesnėje kaip 30 </w:t>
      </w:r>
      <w:proofErr w:type="spellStart"/>
      <w:r w:rsidRPr="00E262D1">
        <w:rPr>
          <w:rFonts w:cs="Times New Roman"/>
          <w:i/>
          <w:sz w:val="22"/>
          <w:szCs w:val="22"/>
          <w:vertAlign w:val="superscript"/>
          <w:lang w:val="lt-LT"/>
        </w:rPr>
        <w:t>o</w:t>
      </w:r>
      <w:r w:rsidRPr="00E262D1">
        <w:rPr>
          <w:rFonts w:cs="Times New Roman"/>
          <w:i/>
          <w:sz w:val="22"/>
          <w:szCs w:val="22"/>
          <w:lang w:val="lt-LT"/>
        </w:rPr>
        <w:t>C</w:t>
      </w:r>
      <w:proofErr w:type="spellEnd"/>
      <w:r w:rsidRPr="00E262D1">
        <w:rPr>
          <w:rFonts w:cs="Times New Roman"/>
          <w:i/>
          <w:sz w:val="22"/>
          <w:szCs w:val="22"/>
          <w:lang w:val="lt-LT"/>
        </w:rPr>
        <w:t xml:space="preserve"> temperatūroje, gamintojo pakuotėje, kad vaistas būtų apsaugotas nuo šviesos, o referencinio – šiam vaistui specialių laikymo sąlygų nereikia.</w:t>
      </w:r>
    </w:p>
    <w:p w14:paraId="24D21452" w14:textId="77777777" w:rsidR="00DF2A7F" w:rsidRPr="00E262D1" w:rsidRDefault="00DF2A7F">
      <w:pPr>
        <w:ind w:right="-2"/>
        <w:rPr>
          <w:rFonts w:cs="Times New Roman"/>
          <w:sz w:val="22"/>
          <w:szCs w:val="22"/>
          <w:lang w:val="lt-LT"/>
        </w:rPr>
      </w:pPr>
    </w:p>
    <w:p w14:paraId="2A624FA7" w14:textId="74A1BB9E" w:rsidR="00DF2A7F" w:rsidRPr="00E262D1" w:rsidRDefault="00593C47">
      <w:pPr>
        <w:ind w:right="-2"/>
        <w:outlineLvl w:val="0"/>
        <w:rPr>
          <w:rFonts w:cs="Times New Roman"/>
          <w:sz w:val="22"/>
          <w:szCs w:val="22"/>
          <w:lang w:val="lt-LT"/>
        </w:rPr>
      </w:pPr>
      <w:r w:rsidRPr="00E262D1">
        <w:rPr>
          <w:rFonts w:cs="Times New Roman"/>
          <w:b/>
          <w:bCs/>
          <w:sz w:val="22"/>
          <w:szCs w:val="22"/>
          <w:lang w:val="lt-LT"/>
        </w:rPr>
        <w:t xml:space="preserve">Šis pakuotės lapelis paskutinį kartą peržiūrėtas </w:t>
      </w:r>
      <w:r w:rsidR="00344EDC">
        <w:rPr>
          <w:rFonts w:cs="Times New Roman"/>
          <w:b/>
          <w:bCs/>
          <w:sz w:val="22"/>
          <w:szCs w:val="22"/>
          <w:lang w:val="lt-LT"/>
        </w:rPr>
        <w:t>2021-04-06.</w:t>
      </w:r>
      <w:bookmarkStart w:id="0" w:name="_GoBack"/>
      <w:bookmarkEnd w:id="0"/>
    </w:p>
    <w:p w14:paraId="1896868C" w14:textId="77777777" w:rsidR="00DF2A7F" w:rsidRPr="00E262D1" w:rsidRDefault="00DF2A7F">
      <w:pPr>
        <w:ind w:right="-2"/>
        <w:outlineLvl w:val="0"/>
        <w:rPr>
          <w:rFonts w:cs="Times New Roman"/>
          <w:b/>
          <w:bCs/>
          <w:sz w:val="22"/>
          <w:szCs w:val="22"/>
          <w:lang w:val="lt-LT"/>
        </w:rPr>
      </w:pPr>
    </w:p>
    <w:p w14:paraId="61B46A45" w14:textId="77777777" w:rsidR="00DF2A7F" w:rsidRPr="00595685" w:rsidRDefault="00593C47">
      <w:pPr>
        <w:rPr>
          <w:rFonts w:cs="Times New Roman"/>
          <w:sz w:val="22"/>
          <w:szCs w:val="22"/>
          <w:lang w:val="lt-LT"/>
        </w:rPr>
      </w:pPr>
      <w:r w:rsidRPr="00E262D1">
        <w:rPr>
          <w:rFonts w:cs="Times New Roman"/>
          <w:sz w:val="22"/>
          <w:szCs w:val="22"/>
          <w:lang w:val="lt-LT"/>
        </w:rPr>
        <w:t xml:space="preserve">Išsami informacija apie šį vaistą pateikiama Valstybinės vaistų kontrolės tarnybos prie Lietuvos Respublikos sveikatos apsaugos ministerijos tinklalapyje </w:t>
      </w:r>
      <w:hyperlink r:id="rId9">
        <w:r w:rsidRPr="00E262D1">
          <w:rPr>
            <w:rStyle w:val="InternetLink"/>
            <w:rFonts w:cs="Times New Roman"/>
            <w:sz w:val="22"/>
            <w:szCs w:val="22"/>
            <w:lang w:val="lt-LT"/>
          </w:rPr>
          <w:t>http://www.vvkt.lt/</w:t>
        </w:r>
      </w:hyperlink>
      <w:r w:rsidRPr="00595685">
        <w:rPr>
          <w:rFonts w:cs="Times New Roman"/>
          <w:color w:val="0000FF"/>
          <w:sz w:val="22"/>
          <w:szCs w:val="22"/>
          <w:lang w:val="lt-LT"/>
        </w:rPr>
        <w:t>.</w:t>
      </w:r>
    </w:p>
    <w:p w14:paraId="615DC8DC" w14:textId="77777777" w:rsidR="00DF2A7F" w:rsidRPr="00E262D1" w:rsidRDefault="00DF2A7F">
      <w:pPr>
        <w:rPr>
          <w:rFonts w:cs="Times New Roman"/>
          <w:sz w:val="22"/>
          <w:szCs w:val="22"/>
          <w:lang w:val="lt-LT"/>
        </w:rPr>
      </w:pPr>
    </w:p>
    <w:p w14:paraId="65EF7A0F" w14:textId="77777777" w:rsidR="00DF2A7F" w:rsidRPr="00E262D1" w:rsidRDefault="00DF2A7F">
      <w:pPr>
        <w:rPr>
          <w:rFonts w:cs="Times New Roman"/>
          <w:sz w:val="22"/>
          <w:szCs w:val="22"/>
          <w:lang w:val="lt-LT"/>
        </w:rPr>
      </w:pPr>
    </w:p>
    <w:p w14:paraId="2F2A7EFF" w14:textId="77777777" w:rsidR="00DF2A7F" w:rsidRPr="00E262D1" w:rsidRDefault="00DF2A7F">
      <w:pPr>
        <w:rPr>
          <w:rFonts w:cs="Times New Roman"/>
          <w:sz w:val="22"/>
          <w:szCs w:val="22"/>
          <w:lang w:val="lt-LT"/>
        </w:rPr>
      </w:pPr>
    </w:p>
    <w:sectPr w:rsidR="00DF2A7F" w:rsidRPr="00E262D1">
      <w:pgSz w:w="11906" w:h="16838"/>
      <w:pgMar w:top="1134" w:right="1134" w:bottom="1134" w:left="1134" w:header="0" w:footer="0"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4B7"/>
    <w:multiLevelType w:val="multilevel"/>
    <w:tmpl w:val="1534D948"/>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885747"/>
    <w:multiLevelType w:val="multilevel"/>
    <w:tmpl w:val="F13E75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55B4585"/>
    <w:multiLevelType w:val="multilevel"/>
    <w:tmpl w:val="94EC945A"/>
    <w:lvl w:ilvl="0">
      <w:start w:val="1"/>
      <w:numFmt w:val="bullet"/>
      <w:lvlText w:val="•"/>
      <w:lvlJc w:val="left"/>
      <w:pPr>
        <w:ind w:left="1140" w:hanging="780"/>
      </w:pPr>
      <w:rPr>
        <w:rFonts w:ascii="Verdana" w:hAnsi="Verdana" w:cs="Verdan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D273042"/>
    <w:multiLevelType w:val="multilevel"/>
    <w:tmpl w:val="3D1CA9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7F"/>
    <w:rsid w:val="000E76CD"/>
    <w:rsid w:val="00125FE4"/>
    <w:rsid w:val="00193A66"/>
    <w:rsid w:val="001E4CB9"/>
    <w:rsid w:val="00207CF3"/>
    <w:rsid w:val="002249C0"/>
    <w:rsid w:val="00233A9B"/>
    <w:rsid w:val="00234A1F"/>
    <w:rsid w:val="00234C5F"/>
    <w:rsid w:val="0024205F"/>
    <w:rsid w:val="002445B2"/>
    <w:rsid w:val="00344EDC"/>
    <w:rsid w:val="003E6887"/>
    <w:rsid w:val="00414785"/>
    <w:rsid w:val="004C60DD"/>
    <w:rsid w:val="005340A0"/>
    <w:rsid w:val="0054210D"/>
    <w:rsid w:val="00593C47"/>
    <w:rsid w:val="00595685"/>
    <w:rsid w:val="00607A52"/>
    <w:rsid w:val="00616FFA"/>
    <w:rsid w:val="006C5F31"/>
    <w:rsid w:val="00756FA3"/>
    <w:rsid w:val="00767F4A"/>
    <w:rsid w:val="00790745"/>
    <w:rsid w:val="007B4F8C"/>
    <w:rsid w:val="007C04D6"/>
    <w:rsid w:val="008D10F8"/>
    <w:rsid w:val="009F76A1"/>
    <w:rsid w:val="00A47E87"/>
    <w:rsid w:val="00A574B5"/>
    <w:rsid w:val="00AE73C2"/>
    <w:rsid w:val="00AF160C"/>
    <w:rsid w:val="00AF666C"/>
    <w:rsid w:val="00B2544F"/>
    <w:rsid w:val="00B4583A"/>
    <w:rsid w:val="00B63EAD"/>
    <w:rsid w:val="00C246EF"/>
    <w:rsid w:val="00C310C5"/>
    <w:rsid w:val="00CD2CE6"/>
    <w:rsid w:val="00DC0C15"/>
    <w:rsid w:val="00DF2A7F"/>
    <w:rsid w:val="00E262D1"/>
    <w:rsid w:val="00EE0260"/>
    <w:rsid w:val="00F06D54"/>
    <w:rsid w:val="00F3730A"/>
    <w:rsid w:val="00F71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EE3D"/>
  <w15:docId w15:val="{C081444D-1B58-48D9-B2DB-A566A981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rFonts w:cs="Times New Roman"/>
    </w:rPr>
  </w:style>
  <w:style w:type="character" w:customStyle="1" w:styleId="goog-gtc-inchars-highlight">
    <w:name w:val="goog-gtc-inchars-highlight"/>
    <w:qFormat/>
  </w:style>
  <w:style w:type="character" w:customStyle="1" w:styleId="ListLabel38">
    <w:name w:val="ListLabel 38"/>
    <w:qFormat/>
    <w:rPr>
      <w:rFonts w:eastAsia="Times New Roman"/>
      <w:sz w:val="22"/>
    </w:rPr>
  </w:style>
  <w:style w:type="character" w:styleId="Grietas">
    <w:name w:val="Strong"/>
    <w:qFormat/>
    <w:rPr>
      <w:b/>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Arial" w:eastAsia="Microsoft YaHei" w:hAnsi="Arial"/>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rastasiniatinklio">
    <w:name w:val="Normal (Web)"/>
    <w:basedOn w:val="prastasis"/>
    <w:qFormat/>
    <w:pPr>
      <w:spacing w:beforeAutospacing="1" w:afterAutospacing="1"/>
    </w:pPr>
    <w:rPr>
      <w:lang w:eastAsia="lt-LT"/>
    </w:rPr>
  </w:style>
  <w:style w:type="paragraph" w:customStyle="1" w:styleId="BTEMEASMCA">
    <w:name w:val="BT EMEA_SMCA"/>
    <w:basedOn w:val="prastasis"/>
    <w:qFormat/>
    <w:rPr>
      <w:rFonts w:eastAsia="Times New Roman"/>
      <w:sz w:val="20"/>
      <w:szCs w:val="20"/>
      <w:lang w:eastAsia="lt-LT"/>
    </w:rPr>
  </w:style>
  <w:style w:type="paragraph" w:styleId="Debesliotekstas">
    <w:name w:val="Balloon Text"/>
    <w:basedOn w:val="prastasis"/>
    <w:link w:val="DebesliotekstasDiagrama"/>
    <w:uiPriority w:val="99"/>
    <w:semiHidden/>
    <w:unhideWhenUsed/>
    <w:rsid w:val="004C60DD"/>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4C60DD"/>
    <w:rPr>
      <w:rFonts w:ascii="Segoe UI" w:hAnsi="Segoe UI" w:cs="Mangal"/>
      <w:sz w:val="18"/>
      <w:szCs w:val="16"/>
    </w:rPr>
  </w:style>
  <w:style w:type="character" w:styleId="Komentaronuoroda">
    <w:name w:val="annotation reference"/>
    <w:basedOn w:val="Numatytasispastraiposriftas"/>
    <w:uiPriority w:val="99"/>
    <w:semiHidden/>
    <w:unhideWhenUsed/>
    <w:rsid w:val="00B2544F"/>
    <w:rPr>
      <w:sz w:val="16"/>
      <w:szCs w:val="16"/>
    </w:rPr>
  </w:style>
  <w:style w:type="paragraph" w:styleId="Komentarotekstas">
    <w:name w:val="annotation text"/>
    <w:basedOn w:val="prastasis"/>
    <w:link w:val="KomentarotekstasDiagrama"/>
    <w:uiPriority w:val="99"/>
    <w:semiHidden/>
    <w:unhideWhenUsed/>
    <w:rsid w:val="00B2544F"/>
    <w:rPr>
      <w:rFonts w:cs="Mangal"/>
      <w:sz w:val="20"/>
      <w:szCs w:val="18"/>
    </w:rPr>
  </w:style>
  <w:style w:type="character" w:customStyle="1" w:styleId="KomentarotekstasDiagrama">
    <w:name w:val="Komentaro tekstas Diagrama"/>
    <w:basedOn w:val="Numatytasispastraiposriftas"/>
    <w:link w:val="Komentarotekstas"/>
    <w:uiPriority w:val="99"/>
    <w:semiHidden/>
    <w:rsid w:val="00B2544F"/>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B2544F"/>
    <w:rPr>
      <w:b/>
      <w:bCs/>
    </w:rPr>
  </w:style>
  <w:style w:type="character" w:customStyle="1" w:styleId="KomentarotemaDiagrama">
    <w:name w:val="Komentaro tema Diagrama"/>
    <w:basedOn w:val="KomentarotekstasDiagrama"/>
    <w:link w:val="Komentarotema"/>
    <w:uiPriority w:val="99"/>
    <w:semiHidden/>
    <w:rsid w:val="00B2544F"/>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10175</Words>
  <Characters>5801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dc:description/>
  <cp:lastModifiedBy>Božena Kuntelija</cp:lastModifiedBy>
  <cp:revision>3</cp:revision>
  <dcterms:created xsi:type="dcterms:W3CDTF">2021-04-01T08:39:00Z</dcterms:created>
  <dcterms:modified xsi:type="dcterms:W3CDTF">2021-04-08T08:01:00Z</dcterms:modified>
  <dc:language>en-GB</dc:language>
</cp:coreProperties>
</file>