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8432"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BF09715"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8BC98A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715B3A48"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1AE5AA7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1779681D"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1FD68C20"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6939263"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7AF8A436"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0D0DEEB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1E6B47AC"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0B295E8"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9271B2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552AB18"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7D797DBF"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1D6ED2B7"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08DBC8A3"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873ED4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72890A0A"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262921C9"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8E95CA5"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3541AA6D"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BAAFCE2"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D3F4B0F" w14:textId="3333F782" w:rsidR="00310B2F" w:rsidRPr="00EB3B8C" w:rsidRDefault="00310B2F" w:rsidP="00310B2F">
      <w:pPr>
        <w:keepNext/>
        <w:tabs>
          <w:tab w:val="left" w:pos="567"/>
        </w:tabs>
        <w:spacing w:after="0" w:line="240" w:lineRule="auto"/>
        <w:jc w:val="center"/>
        <w:outlineLvl w:val="1"/>
        <w:rPr>
          <w:rFonts w:ascii="Times New Roman" w:eastAsia="SimSun" w:hAnsi="Times New Roman" w:cs="Times New Roman"/>
          <w:b/>
          <w:bCs/>
          <w:lang w:eastAsia="lt-LT"/>
        </w:rPr>
      </w:pPr>
      <w:r w:rsidRPr="00EB3B8C">
        <w:rPr>
          <w:rFonts w:ascii="Times New Roman" w:eastAsia="SimSun" w:hAnsi="Times New Roman" w:cs="Times New Roman"/>
          <w:b/>
          <w:bCs/>
          <w:lang w:eastAsia="lt-LT"/>
        </w:rPr>
        <w:t>A. ŽENKLINIMAS</w:t>
      </w:r>
    </w:p>
    <w:p w14:paraId="602F5B2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br w:type="page"/>
      </w:r>
    </w:p>
    <w:p w14:paraId="13C81BA5"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EB3B8C">
        <w:rPr>
          <w:rFonts w:ascii="Times New Roman" w:eastAsia="SimSun" w:hAnsi="Times New Roman" w:cs="Times New Roman"/>
          <w:b/>
          <w:bCs/>
          <w:lang w:eastAsia="zh-CN"/>
        </w:rPr>
        <w:lastRenderedPageBreak/>
        <w:t>INFORMACIJA ANT IŠORINĖS PAKUOTĖS</w:t>
      </w:r>
    </w:p>
    <w:p w14:paraId="7ED938D1"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6E65ACC0" w14:textId="12FD251F"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EB3B8C">
        <w:rPr>
          <w:rFonts w:ascii="Times New Roman" w:eastAsia="SimSun" w:hAnsi="Times New Roman" w:cs="Times New Roman"/>
          <w:b/>
          <w:bCs/>
          <w:lang w:eastAsia="zh-CN"/>
        </w:rPr>
        <w:t xml:space="preserve">KARTONO DĖŽUTĖ </w:t>
      </w:r>
    </w:p>
    <w:p w14:paraId="4DA12148"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986B7C6"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04500FF"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1.</w:t>
      </w:r>
      <w:r w:rsidRPr="00EB3B8C">
        <w:rPr>
          <w:rFonts w:ascii="Times New Roman" w:eastAsia="SimSun" w:hAnsi="Times New Roman" w:cs="Times New Roman"/>
          <w:b/>
          <w:bCs/>
          <w:lang w:eastAsia="zh-CN"/>
        </w:rPr>
        <w:tab/>
      </w:r>
      <w:r w:rsidRPr="00EB3B8C">
        <w:rPr>
          <w:rFonts w:ascii="Times New Roman" w:eastAsia="SimSun" w:hAnsi="Times New Roman" w:cs="Times New Roman"/>
          <w:b/>
          <w:bCs/>
          <w:caps/>
          <w:lang w:eastAsia="zh-CN"/>
        </w:rPr>
        <w:t>VAISTINIO</w:t>
      </w:r>
      <w:r w:rsidRPr="00EB3B8C">
        <w:rPr>
          <w:rFonts w:ascii="Times New Roman" w:eastAsia="SimSun" w:hAnsi="Times New Roman" w:cs="Times New Roman"/>
          <w:b/>
          <w:bCs/>
          <w:lang w:eastAsia="zh-CN"/>
        </w:rPr>
        <w:t xml:space="preserve"> PREPARATO PAVADINIMAS</w:t>
      </w:r>
    </w:p>
    <w:p w14:paraId="7243F6D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864267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Gasec 20 mg skrandyje neirios kietosios kapsulės</w:t>
      </w:r>
    </w:p>
    <w:p w14:paraId="25239FCF" w14:textId="77777777" w:rsidR="00310B2F" w:rsidRPr="00EB3B8C" w:rsidRDefault="00310B2F" w:rsidP="00310B2F">
      <w:pPr>
        <w:autoSpaceDE w:val="0"/>
        <w:autoSpaceDN w:val="0"/>
        <w:adjustRightInd w:val="0"/>
        <w:spacing w:after="0" w:line="240" w:lineRule="auto"/>
        <w:rPr>
          <w:rFonts w:ascii="Times New Roman" w:eastAsia="Times New Roman" w:hAnsi="Times New Roman" w:cs="Times New Roman"/>
          <w:color w:val="000000"/>
        </w:rPr>
      </w:pPr>
      <w:proofErr w:type="spellStart"/>
      <w:r w:rsidRPr="00EB3B8C">
        <w:rPr>
          <w:rFonts w:ascii="Times New Roman" w:eastAsia="Times New Roman" w:hAnsi="Times New Roman" w:cs="Times New Roman"/>
          <w:color w:val="000000"/>
        </w:rPr>
        <w:t>Omeprazolas</w:t>
      </w:r>
      <w:proofErr w:type="spellEnd"/>
    </w:p>
    <w:p w14:paraId="62B68B1C"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00392E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426962E"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sidRPr="00EB3B8C">
        <w:rPr>
          <w:rFonts w:ascii="Times New Roman" w:eastAsia="SimSun" w:hAnsi="Times New Roman" w:cs="Times New Roman"/>
          <w:b/>
          <w:bCs/>
          <w:lang w:eastAsia="zh-CN"/>
        </w:rPr>
        <w:t>2.</w:t>
      </w:r>
      <w:r w:rsidRPr="00EB3B8C">
        <w:rPr>
          <w:rFonts w:ascii="Times New Roman" w:eastAsia="SimSun" w:hAnsi="Times New Roman" w:cs="Times New Roman"/>
          <w:b/>
          <w:bCs/>
          <w:lang w:eastAsia="zh-CN"/>
        </w:rPr>
        <w:tab/>
        <w:t>VEIKLIOJI (-IOS) MEDŽIAGA (-OS) IR JOS (-Ų) KIEKIS (-IAI)</w:t>
      </w:r>
    </w:p>
    <w:p w14:paraId="075C57C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20516A3" w14:textId="77777777" w:rsidR="00310B2F" w:rsidRPr="00EB3B8C" w:rsidRDefault="00310B2F" w:rsidP="00310B2F">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Kiekvienoje skrandyje neirioje kietojoje kapsulėje yra 20 mg omeprazolo.</w:t>
      </w:r>
    </w:p>
    <w:p w14:paraId="18421FE4"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BCE3BE8"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1DD0819"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3.</w:t>
      </w:r>
      <w:r w:rsidRPr="00EB3B8C">
        <w:rPr>
          <w:rFonts w:ascii="Times New Roman" w:eastAsia="SimSun" w:hAnsi="Times New Roman" w:cs="Times New Roman"/>
          <w:b/>
          <w:bCs/>
          <w:lang w:eastAsia="zh-CN"/>
        </w:rPr>
        <w:tab/>
        <w:t>PAGALBINIŲ MEDŽIAGŲ SĄRAŠAS</w:t>
      </w:r>
    </w:p>
    <w:p w14:paraId="478C989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7C7069C" w14:textId="47EA100F"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Sudėtyje yra sacharozės</w:t>
      </w:r>
      <w:r w:rsidR="00C2650E">
        <w:rPr>
          <w:rFonts w:ascii="Times New Roman" w:eastAsia="SimSun" w:hAnsi="Times New Roman" w:cs="Times New Roman"/>
          <w:lang w:eastAsia="zh-CN"/>
        </w:rPr>
        <w:t xml:space="preserve"> ir laktozės.</w:t>
      </w:r>
    </w:p>
    <w:p w14:paraId="2955977E"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Daugiau informacijos pateikta pakuotės lapelyje.</w:t>
      </w:r>
    </w:p>
    <w:p w14:paraId="53A18A53"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7446BEA"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6ECE114"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4.</w:t>
      </w:r>
      <w:r w:rsidRPr="00EB3B8C">
        <w:rPr>
          <w:rFonts w:ascii="Times New Roman" w:eastAsia="SimSun" w:hAnsi="Times New Roman" w:cs="Times New Roman"/>
          <w:b/>
          <w:bCs/>
          <w:lang w:eastAsia="zh-CN"/>
        </w:rPr>
        <w:tab/>
        <w:t>FARMACINĖ FORMA IR KIEKIS PAKUOTĖJE</w:t>
      </w:r>
    </w:p>
    <w:p w14:paraId="1883737E"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rPr>
      </w:pPr>
    </w:p>
    <w:p w14:paraId="05F2573C" w14:textId="77777777" w:rsidR="00310B2F" w:rsidRPr="00EB3B8C" w:rsidRDefault="00310B2F" w:rsidP="00310B2F">
      <w:pPr>
        <w:autoSpaceDE w:val="0"/>
        <w:autoSpaceDN w:val="0"/>
        <w:adjustRightInd w:val="0"/>
        <w:spacing w:after="0" w:line="240" w:lineRule="auto"/>
        <w:rPr>
          <w:rFonts w:ascii="Times New Roman" w:eastAsia="Times New Roman" w:hAnsi="Times New Roman" w:cs="Times New Roman"/>
        </w:rPr>
      </w:pPr>
      <w:r w:rsidRPr="00EB3B8C">
        <w:rPr>
          <w:rFonts w:ascii="Times New Roman" w:eastAsia="Times New Roman" w:hAnsi="Times New Roman" w:cs="Times New Roman"/>
          <w:highlight w:val="lightGray"/>
        </w:rPr>
        <w:t>Skrandyje neiri kietoji kapsulė</w:t>
      </w:r>
    </w:p>
    <w:p w14:paraId="3D093D96" w14:textId="77777777" w:rsidR="00310B2F" w:rsidRPr="00EB3B8C" w:rsidRDefault="00310B2F" w:rsidP="00310B2F">
      <w:pPr>
        <w:autoSpaceDE w:val="0"/>
        <w:autoSpaceDN w:val="0"/>
        <w:adjustRightInd w:val="0"/>
        <w:spacing w:after="0" w:line="240" w:lineRule="auto"/>
        <w:rPr>
          <w:rFonts w:ascii="Times New Roman" w:eastAsia="Times New Roman" w:hAnsi="Times New Roman" w:cs="Times New Roman"/>
        </w:rPr>
      </w:pPr>
    </w:p>
    <w:p w14:paraId="79635A48" w14:textId="5760F30E" w:rsidR="00310B2F" w:rsidRPr="00EB3B8C" w:rsidRDefault="00310B2F" w:rsidP="00310B2F">
      <w:pPr>
        <w:autoSpaceDE w:val="0"/>
        <w:autoSpaceDN w:val="0"/>
        <w:adjustRightInd w:val="0"/>
        <w:spacing w:after="0" w:line="240" w:lineRule="auto"/>
        <w:rPr>
          <w:rFonts w:ascii="Times New Roman" w:eastAsia="Times New Roman" w:hAnsi="Times New Roman" w:cs="Times New Roman"/>
        </w:rPr>
      </w:pPr>
      <w:r w:rsidRPr="00EB3B8C">
        <w:rPr>
          <w:rFonts w:ascii="Times New Roman" w:eastAsia="SimSun" w:hAnsi="Times New Roman" w:cs="Times New Roman"/>
        </w:rPr>
        <w:t>14 skrandyje neirių kietųjų kapsulių</w:t>
      </w:r>
    </w:p>
    <w:p w14:paraId="738B6E3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70F5FB0"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3D6AF97"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5.</w:t>
      </w:r>
      <w:r w:rsidRPr="00EB3B8C">
        <w:rPr>
          <w:rFonts w:ascii="Times New Roman" w:eastAsia="SimSun" w:hAnsi="Times New Roman" w:cs="Times New Roman"/>
          <w:b/>
          <w:bCs/>
          <w:lang w:eastAsia="zh-CN"/>
        </w:rPr>
        <w:tab/>
        <w:t>VARTOJIMO METODAS IR BŪDAS (-AI)</w:t>
      </w:r>
    </w:p>
    <w:p w14:paraId="4E1B06BA"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DDDE35C"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Prieš vartojimą perskaitykite pakuotės lapelį.</w:t>
      </w:r>
    </w:p>
    <w:p w14:paraId="44683FCD"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Vartoti per burną.</w:t>
      </w:r>
    </w:p>
    <w:p w14:paraId="6E646D38"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Kapsulę nuryti visą</w:t>
      </w:r>
      <w:r w:rsidRPr="00EB3B8C">
        <w:rPr>
          <w:rFonts w:ascii="Times New Roman" w:eastAsia="SimSun" w:hAnsi="Times New Roman" w:cs="Times New Roman"/>
          <w:b/>
          <w:bCs/>
          <w:lang w:eastAsia="zh-CN"/>
        </w:rPr>
        <w:t xml:space="preserve">, </w:t>
      </w:r>
      <w:r w:rsidRPr="00EB3B8C">
        <w:rPr>
          <w:rFonts w:ascii="Times New Roman" w:eastAsia="SimSun" w:hAnsi="Times New Roman" w:cs="Times New Roman"/>
          <w:lang w:eastAsia="zh-CN"/>
        </w:rPr>
        <w:t>užgeriant stikline vandens.</w:t>
      </w:r>
    </w:p>
    <w:p w14:paraId="1DBEDDB4" w14:textId="77777777" w:rsidR="00310B2F" w:rsidRPr="00EB3B8C" w:rsidRDefault="00310B2F" w:rsidP="00310B2F">
      <w:pPr>
        <w:tabs>
          <w:tab w:val="left" w:pos="567"/>
        </w:tabs>
        <w:spacing w:after="0" w:line="240" w:lineRule="auto"/>
        <w:rPr>
          <w:rFonts w:ascii="Times New Roman" w:eastAsia="SimSun" w:hAnsi="Times New Roman" w:cs="Times New Roman"/>
          <w:b/>
          <w:bCs/>
          <w:lang w:eastAsia="zh-CN"/>
        </w:rPr>
      </w:pPr>
      <w:r w:rsidRPr="00EB3B8C">
        <w:rPr>
          <w:rFonts w:ascii="Times New Roman" w:eastAsia="SimSun" w:hAnsi="Times New Roman" w:cs="Times New Roman"/>
          <w:lang w:eastAsia="zh-CN"/>
        </w:rPr>
        <w:t>Nekramtyti ir netraiškyti.</w:t>
      </w:r>
    </w:p>
    <w:p w14:paraId="3E4C0CA5"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68DF00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E3D3CF2"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6.</w:t>
      </w:r>
      <w:r w:rsidRPr="00EB3B8C">
        <w:rPr>
          <w:rFonts w:ascii="Times New Roman" w:eastAsia="SimSun" w:hAnsi="Times New Roman" w:cs="Times New Roman"/>
          <w:b/>
          <w:bCs/>
          <w:lang w:eastAsia="zh-CN"/>
        </w:rPr>
        <w:tab/>
        <w:t>SPECIALUS ĮSPĖJIMAS, KAD VAISTINĮ PREPARATĄ BŪTINA LAIKYTI VAIKAMS NEPASTEBIMOJE IR NEPASIEKIAMOJE VIETOJE</w:t>
      </w:r>
    </w:p>
    <w:p w14:paraId="5E57B693"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66041B1D"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Laikyti vaikams nepastebimoje ir nepasiekiamoje vietoje.</w:t>
      </w:r>
    </w:p>
    <w:p w14:paraId="46910F16"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5FC99E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6A8333E"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7.</w:t>
      </w:r>
      <w:r w:rsidRPr="00EB3B8C">
        <w:rPr>
          <w:rFonts w:ascii="Times New Roman" w:eastAsia="SimSun" w:hAnsi="Times New Roman" w:cs="Times New Roman"/>
          <w:b/>
          <w:bCs/>
          <w:lang w:eastAsia="zh-CN"/>
        </w:rPr>
        <w:tab/>
        <w:t>KITAS (-I) SPECIALUS (-ŪS) ĮSPĖJIMAS (-AI) (JEI REIKIA)</w:t>
      </w:r>
    </w:p>
    <w:p w14:paraId="7DC29794"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D3E029A"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EF68EE9"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8.</w:t>
      </w:r>
      <w:r w:rsidRPr="00EB3B8C">
        <w:rPr>
          <w:rFonts w:ascii="Times New Roman" w:eastAsia="SimSun" w:hAnsi="Times New Roman" w:cs="Times New Roman"/>
          <w:b/>
          <w:bCs/>
          <w:lang w:eastAsia="zh-CN"/>
        </w:rPr>
        <w:tab/>
        <w:t>TINKAMUMO LAIKAS</w:t>
      </w:r>
    </w:p>
    <w:p w14:paraId="13D546A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8035AFD" w14:textId="73FACC4B"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Tinka iki</w:t>
      </w:r>
      <w:r w:rsidR="005D6667" w:rsidRPr="00EB3B8C">
        <w:rPr>
          <w:rFonts w:ascii="Times New Roman" w:eastAsia="SimSun" w:hAnsi="Times New Roman" w:cs="Times New Roman"/>
          <w:lang w:eastAsia="zh-CN"/>
        </w:rPr>
        <w:t>/</w:t>
      </w:r>
      <w:r w:rsidR="005D6667" w:rsidRPr="00EB3B8C">
        <w:rPr>
          <w:rFonts w:ascii="Times New Roman" w:eastAsia="SimSun" w:hAnsi="Times New Roman" w:cs="Times New Roman"/>
          <w:highlight w:val="lightGray"/>
          <w:lang w:eastAsia="zh-CN"/>
        </w:rPr>
        <w:t>EXP</w:t>
      </w:r>
      <w:r w:rsidRPr="00EB3B8C">
        <w:rPr>
          <w:rFonts w:ascii="Times New Roman" w:eastAsia="SimSun" w:hAnsi="Times New Roman" w:cs="Times New Roman"/>
          <w:lang w:eastAsia="zh-CN"/>
        </w:rPr>
        <w:t>{</w:t>
      </w:r>
      <w:r w:rsidR="005D6667" w:rsidRPr="00EB3B8C">
        <w:rPr>
          <w:rFonts w:ascii="Times New Roman" w:eastAsia="SimSun" w:hAnsi="Times New Roman" w:cs="Times New Roman"/>
          <w:lang w:eastAsia="zh-CN"/>
        </w:rPr>
        <w:t xml:space="preserve">MMMM </w:t>
      </w:r>
      <w:r w:rsidRPr="00EB3B8C">
        <w:rPr>
          <w:rFonts w:ascii="Times New Roman" w:eastAsia="SimSun" w:hAnsi="Times New Roman" w:cs="Times New Roman"/>
          <w:lang w:eastAsia="zh-CN"/>
        </w:rPr>
        <w:t>mm}</w:t>
      </w:r>
    </w:p>
    <w:p w14:paraId="33C68735"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623DDA4A"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9EC2125" w14:textId="77777777" w:rsidR="00310B2F" w:rsidRPr="00EB3B8C" w:rsidRDefault="00310B2F" w:rsidP="00310B2F">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lastRenderedPageBreak/>
        <w:t>9.</w:t>
      </w:r>
      <w:r w:rsidRPr="00EB3B8C">
        <w:rPr>
          <w:rFonts w:ascii="Times New Roman" w:eastAsia="SimSun" w:hAnsi="Times New Roman" w:cs="Times New Roman"/>
          <w:b/>
          <w:bCs/>
          <w:lang w:eastAsia="zh-CN"/>
        </w:rPr>
        <w:tab/>
        <w:t>SPECIALIOS LAIKYMO SĄLYGOS</w:t>
      </w:r>
    </w:p>
    <w:p w14:paraId="72C08798"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825BCE7" w14:textId="66C75150"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Laikyti ne aukštesnėje kaip 25</w:t>
      </w:r>
      <w:r w:rsidR="007D3E66" w:rsidRPr="00EB3B8C">
        <w:rPr>
          <w:rFonts w:ascii="Times New Roman" w:eastAsia="SimSun" w:hAnsi="Times New Roman" w:cs="Times New Roman"/>
          <w:lang w:eastAsia="zh-CN"/>
        </w:rPr>
        <w:t> </w:t>
      </w:r>
      <w:r w:rsidRPr="00EB3B8C">
        <w:rPr>
          <w:rFonts w:ascii="Times New Roman" w:eastAsia="SimSun" w:hAnsi="Times New Roman" w:cs="Times New Roman"/>
          <w:lang w:eastAsia="zh-CN"/>
        </w:rPr>
        <w:sym w:font="Symbol" w:char="F0B0"/>
      </w:r>
      <w:r w:rsidRPr="00EB3B8C">
        <w:rPr>
          <w:rFonts w:ascii="Times New Roman" w:eastAsia="SimSun" w:hAnsi="Times New Roman" w:cs="Times New Roman"/>
          <w:lang w:eastAsia="zh-CN"/>
        </w:rPr>
        <w:t xml:space="preserve">C temperatūroje. </w:t>
      </w:r>
      <w:r w:rsidR="0032000A">
        <w:rPr>
          <w:rFonts w:ascii="Times New Roman" w:eastAsia="SimSun" w:hAnsi="Times New Roman" w:cs="Times New Roman"/>
          <w:lang w:eastAsia="zh-CN"/>
        </w:rPr>
        <w:t>Laikyti gamintojo pakuotėje.</w:t>
      </w:r>
    </w:p>
    <w:p w14:paraId="1ACCB5BF" w14:textId="77777777" w:rsidR="00310B2F" w:rsidRPr="00EB3B8C" w:rsidRDefault="00310B2F" w:rsidP="00310B2F">
      <w:pPr>
        <w:tabs>
          <w:tab w:val="left" w:pos="567"/>
        </w:tabs>
        <w:spacing w:after="0" w:line="260" w:lineRule="exact"/>
        <w:outlineLvl w:val="0"/>
        <w:rPr>
          <w:rFonts w:ascii="Times New Roman" w:eastAsia="SimSun" w:hAnsi="Times New Roman" w:cs="Times New Roman"/>
          <w:b/>
          <w:highlight w:val="lightGray"/>
          <w:lang w:eastAsia="zh-CN"/>
        </w:rPr>
      </w:pPr>
    </w:p>
    <w:p w14:paraId="79D8C81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C816950"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EB3B8C">
        <w:rPr>
          <w:rFonts w:ascii="Times New Roman" w:eastAsia="SimSun" w:hAnsi="Times New Roman" w:cs="Times New Roman"/>
          <w:b/>
          <w:bCs/>
          <w:lang w:eastAsia="zh-CN"/>
        </w:rPr>
        <w:t>10.</w:t>
      </w:r>
      <w:r w:rsidRPr="00EB3B8C">
        <w:rPr>
          <w:rFonts w:ascii="Times New Roman" w:eastAsia="SimSun" w:hAnsi="Times New Roman" w:cs="Times New Roman"/>
          <w:b/>
          <w:bCs/>
          <w:lang w:eastAsia="zh-CN"/>
        </w:rPr>
        <w:tab/>
        <w:t>SPECIALIOS ATSARGUMO PRIEMONĖS DĖL NESUVARTOTO VAISTINIO PREPARATO AR JO ATLIEKŲ TVARKYMO (JEI REIKIA)</w:t>
      </w:r>
    </w:p>
    <w:p w14:paraId="5BB1C9D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E9974FB"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0299148" w14:textId="54CE97BB"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EB3B8C">
        <w:rPr>
          <w:rFonts w:ascii="Times New Roman" w:eastAsia="SimSun" w:hAnsi="Times New Roman" w:cs="Times New Roman"/>
          <w:b/>
          <w:bCs/>
          <w:lang w:eastAsia="zh-CN"/>
        </w:rPr>
        <w:t>11.</w:t>
      </w:r>
      <w:r w:rsidRPr="00EB3B8C">
        <w:rPr>
          <w:rFonts w:ascii="Times New Roman" w:eastAsia="SimSun" w:hAnsi="Times New Roman" w:cs="Times New Roman"/>
          <w:b/>
          <w:bCs/>
          <w:lang w:eastAsia="zh-CN"/>
        </w:rPr>
        <w:tab/>
      </w:r>
      <w:r w:rsidR="005D6667" w:rsidRPr="00EB3B8C">
        <w:rPr>
          <w:rFonts w:ascii="Times New Roman" w:eastAsia="SimSun" w:hAnsi="Times New Roman" w:cs="Times New Roman"/>
          <w:b/>
          <w:bCs/>
          <w:caps/>
          <w:lang w:eastAsia="zh-CN"/>
        </w:rPr>
        <w:t>LYGIAGRETUS IMPORTUOTOJAS</w:t>
      </w:r>
    </w:p>
    <w:p w14:paraId="05B757AB"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1615959" w14:textId="77777777" w:rsidR="00716226" w:rsidRPr="00EB3B8C" w:rsidRDefault="00716226" w:rsidP="00716226">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EB3B8C">
        <w:rPr>
          <w:rFonts w:ascii="Times New Roman" w:eastAsia="Times New Roman" w:hAnsi="Times New Roman" w:cs="Times New Roman"/>
          <w:b/>
          <w:lang w:eastAsia="fr-FR"/>
        </w:rPr>
        <w:t>Lygiagretus importuotojas</w:t>
      </w:r>
    </w:p>
    <w:p w14:paraId="2EAD70A4" w14:textId="77777777" w:rsidR="00716226" w:rsidRPr="00EB3B8C" w:rsidRDefault="00716226" w:rsidP="00716226">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EB3B8C">
        <w:rPr>
          <w:rFonts w:ascii="Times New Roman" w:eastAsia="Times New Roman" w:hAnsi="Times New Roman" w:cs="Times New Roman"/>
          <w:lang w:eastAsia="fr-FR"/>
        </w:rPr>
        <w:t>UAB „Actiofarma“</w:t>
      </w:r>
    </w:p>
    <w:p w14:paraId="4EC71E17" w14:textId="77777777" w:rsidR="00716226" w:rsidRPr="00EB3B8C" w:rsidRDefault="00716226" w:rsidP="00716226">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EB3B8C">
        <w:rPr>
          <w:rFonts w:ascii="Times New Roman" w:eastAsia="Times New Roman" w:hAnsi="Times New Roman" w:cs="Times New Roman"/>
          <w:highlight w:val="lightGray"/>
          <w:lang w:eastAsia="fr-FR"/>
        </w:rPr>
        <w:t xml:space="preserve">Islandijos pl. 209A </w:t>
      </w:r>
    </w:p>
    <w:p w14:paraId="47DA4261" w14:textId="77777777" w:rsidR="00716226" w:rsidRPr="00EB3B8C" w:rsidRDefault="00716226" w:rsidP="00716226">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EB3B8C">
        <w:rPr>
          <w:rFonts w:ascii="Times New Roman" w:eastAsia="Times New Roman" w:hAnsi="Times New Roman" w:cs="Times New Roman"/>
          <w:highlight w:val="lightGray"/>
          <w:lang w:eastAsia="fr-FR"/>
        </w:rPr>
        <w:t>LT-49163 Kaunas</w:t>
      </w:r>
    </w:p>
    <w:p w14:paraId="1B315DE7" w14:textId="77777777" w:rsidR="00716226" w:rsidRPr="00EB3B8C" w:rsidRDefault="00716226" w:rsidP="00716226">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EB3B8C">
        <w:rPr>
          <w:rFonts w:ascii="Times New Roman" w:eastAsia="Times New Roman" w:hAnsi="Times New Roman" w:cs="Times New Roman"/>
          <w:highlight w:val="lightGray"/>
          <w:lang w:eastAsia="fr-FR"/>
        </w:rPr>
        <w:t>Lietuva</w:t>
      </w:r>
    </w:p>
    <w:p w14:paraId="3F6C77C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F3AEEE5"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52EBA17B" w14:textId="63DE06E9"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12.</w:t>
      </w:r>
      <w:r w:rsidRPr="00EB3B8C">
        <w:rPr>
          <w:rFonts w:ascii="Times New Roman" w:eastAsia="SimSun" w:hAnsi="Times New Roman" w:cs="Times New Roman"/>
          <w:b/>
          <w:bCs/>
          <w:lang w:eastAsia="zh-CN"/>
        </w:rPr>
        <w:tab/>
      </w:r>
      <w:r w:rsidR="005D6667" w:rsidRPr="00EB3B8C">
        <w:rPr>
          <w:rFonts w:ascii="Times New Roman" w:eastAsia="SimSun" w:hAnsi="Times New Roman" w:cs="Times New Roman"/>
          <w:b/>
          <w:bCs/>
          <w:lang w:eastAsia="zh-CN"/>
        </w:rPr>
        <w:t>LYGI</w:t>
      </w:r>
      <w:r w:rsidR="007D3E66" w:rsidRPr="00EB3B8C">
        <w:rPr>
          <w:rFonts w:ascii="Times New Roman" w:eastAsia="SimSun" w:hAnsi="Times New Roman" w:cs="Times New Roman"/>
          <w:b/>
          <w:bCs/>
          <w:lang w:eastAsia="zh-CN"/>
        </w:rPr>
        <w:t>A</w:t>
      </w:r>
      <w:r w:rsidR="005D6667" w:rsidRPr="00EB3B8C">
        <w:rPr>
          <w:rFonts w:ascii="Times New Roman" w:eastAsia="SimSun" w:hAnsi="Times New Roman" w:cs="Times New Roman"/>
          <w:b/>
          <w:bCs/>
          <w:lang w:eastAsia="zh-CN"/>
        </w:rPr>
        <w:t>GRETAUS IMPORTO</w:t>
      </w:r>
      <w:r w:rsidRPr="00EB3B8C">
        <w:rPr>
          <w:rFonts w:ascii="Times New Roman" w:eastAsia="SimSun" w:hAnsi="Times New Roman" w:cs="Times New Roman"/>
          <w:b/>
          <w:bCs/>
          <w:lang w:eastAsia="zh-CN"/>
        </w:rPr>
        <w:t xml:space="preserve"> NUMERIS (-IAI) </w:t>
      </w:r>
    </w:p>
    <w:p w14:paraId="349EC0CE"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864A2EE" w14:textId="5020FE92" w:rsidR="00310B2F" w:rsidRPr="00EB3B8C" w:rsidRDefault="005D6667"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LT/L/</w:t>
      </w:r>
      <w:r w:rsidR="000A4D70">
        <w:rPr>
          <w:rFonts w:ascii="Times New Roman" w:eastAsia="SimSun" w:hAnsi="Times New Roman" w:cs="Times New Roman"/>
          <w:lang w:eastAsia="zh-CN"/>
        </w:rPr>
        <w:t>19/0858/001</w:t>
      </w:r>
    </w:p>
    <w:p w14:paraId="07CE214F" w14:textId="77777777" w:rsidR="005D6667" w:rsidRPr="00EB3B8C" w:rsidRDefault="005D6667" w:rsidP="00310B2F">
      <w:pPr>
        <w:tabs>
          <w:tab w:val="left" w:pos="567"/>
        </w:tabs>
        <w:spacing w:after="0" w:line="240" w:lineRule="auto"/>
        <w:rPr>
          <w:rFonts w:ascii="Times New Roman" w:eastAsia="SimSun" w:hAnsi="Times New Roman" w:cs="Times New Roman"/>
          <w:lang w:eastAsia="zh-CN"/>
        </w:rPr>
      </w:pPr>
    </w:p>
    <w:p w14:paraId="47CB8CFB"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66EC5139"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13.</w:t>
      </w:r>
      <w:r w:rsidRPr="00EB3B8C">
        <w:rPr>
          <w:rFonts w:ascii="Times New Roman" w:eastAsia="SimSun" w:hAnsi="Times New Roman" w:cs="Times New Roman"/>
          <w:b/>
          <w:bCs/>
          <w:lang w:eastAsia="zh-CN"/>
        </w:rPr>
        <w:tab/>
        <w:t xml:space="preserve">SERIJOS NUMERIS </w:t>
      </w:r>
    </w:p>
    <w:p w14:paraId="12F4E1F5"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578D3D35" w14:textId="6BB1F6CB"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Serija</w:t>
      </w:r>
      <w:r w:rsidR="005D6667" w:rsidRPr="00EB3B8C">
        <w:rPr>
          <w:rFonts w:ascii="Times New Roman" w:eastAsia="SimSun" w:hAnsi="Times New Roman" w:cs="Times New Roman"/>
          <w:lang w:eastAsia="zh-CN"/>
        </w:rPr>
        <w:t>/</w:t>
      </w:r>
      <w:r w:rsidR="005D6667" w:rsidRPr="00EB3B8C">
        <w:rPr>
          <w:rFonts w:ascii="Times New Roman" w:eastAsia="SimSun" w:hAnsi="Times New Roman" w:cs="Times New Roman"/>
          <w:highlight w:val="lightGray"/>
          <w:lang w:eastAsia="zh-CN"/>
        </w:rPr>
        <w:t>Lot</w:t>
      </w:r>
    </w:p>
    <w:p w14:paraId="607205D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1574FBE"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5D9AF3CE"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14.</w:t>
      </w:r>
      <w:r w:rsidRPr="00EB3B8C">
        <w:rPr>
          <w:rFonts w:ascii="Times New Roman" w:eastAsia="SimSun" w:hAnsi="Times New Roman" w:cs="Times New Roman"/>
          <w:b/>
          <w:bCs/>
          <w:lang w:eastAsia="zh-CN"/>
        </w:rPr>
        <w:tab/>
        <w:t>PARDAVIMO (IŠDAVIMO) TVARKA</w:t>
      </w:r>
    </w:p>
    <w:p w14:paraId="1C88002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879A0BF"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Nereceptinis vaistas</w:t>
      </w:r>
    </w:p>
    <w:p w14:paraId="5D18800C"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FF54333"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F1FB226" w14:textId="77777777" w:rsidR="00310B2F" w:rsidRPr="00EB3B8C" w:rsidRDefault="00310B2F" w:rsidP="00310B2F">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15.</w:t>
      </w:r>
      <w:r w:rsidRPr="00EB3B8C">
        <w:rPr>
          <w:rFonts w:ascii="Times New Roman" w:eastAsia="SimSun" w:hAnsi="Times New Roman" w:cs="Times New Roman"/>
          <w:b/>
          <w:bCs/>
          <w:lang w:eastAsia="zh-CN"/>
        </w:rPr>
        <w:tab/>
        <w:t>VARTOJIMO INSTRUKCIJA</w:t>
      </w:r>
    </w:p>
    <w:p w14:paraId="0E02459B"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8351112" w14:textId="77777777" w:rsidR="00310B2F" w:rsidRPr="00EB3B8C" w:rsidRDefault="00310B2F" w:rsidP="00310B2F">
      <w:pPr>
        <w:tabs>
          <w:tab w:val="left" w:pos="567"/>
        </w:tabs>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Suaugusių žmonių trumpalaikis </w:t>
      </w:r>
      <w:proofErr w:type="spellStart"/>
      <w:r w:rsidRPr="00EB3B8C">
        <w:rPr>
          <w:rFonts w:ascii="Times New Roman" w:eastAsia="SimSun" w:hAnsi="Times New Roman" w:cs="Times New Roman"/>
          <w:lang w:eastAsia="zh-CN"/>
        </w:rPr>
        <w:t>refliukso</w:t>
      </w:r>
      <w:proofErr w:type="spellEnd"/>
      <w:r w:rsidRPr="00EB3B8C">
        <w:rPr>
          <w:rFonts w:ascii="Times New Roman" w:eastAsia="SimSun" w:hAnsi="Times New Roman" w:cs="Times New Roman"/>
          <w:lang w:eastAsia="zh-CN"/>
        </w:rPr>
        <w:t xml:space="preserve"> simptomų (rėmens ir rūgšties atpylimo) gydymas.</w:t>
      </w:r>
    </w:p>
    <w:p w14:paraId="76DC9722" w14:textId="77777777" w:rsidR="00310B2F" w:rsidRPr="00EB3B8C" w:rsidRDefault="00310B2F" w:rsidP="00310B2F">
      <w:pPr>
        <w:tabs>
          <w:tab w:val="left" w:pos="567"/>
        </w:tabs>
        <w:spacing w:after="0" w:line="260" w:lineRule="exact"/>
        <w:rPr>
          <w:rFonts w:ascii="Times New Roman" w:eastAsia="SimSun" w:hAnsi="Times New Roman" w:cs="Times New Roman"/>
          <w:lang w:eastAsia="zh-CN"/>
        </w:rPr>
      </w:pPr>
    </w:p>
    <w:p w14:paraId="6583AFC3" w14:textId="5CDA5282" w:rsidR="00310B2F" w:rsidRPr="00EB3B8C" w:rsidRDefault="005D6667" w:rsidP="00310B2F">
      <w:pPr>
        <w:tabs>
          <w:tab w:val="left" w:pos="567"/>
        </w:tabs>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Vartoti po</w:t>
      </w:r>
      <w:r w:rsidR="00310B2F" w:rsidRPr="00EB3B8C">
        <w:rPr>
          <w:rFonts w:ascii="Times New Roman" w:eastAsia="SimSun" w:hAnsi="Times New Roman" w:cs="Times New Roman"/>
          <w:lang w:eastAsia="zh-CN"/>
        </w:rPr>
        <w:t xml:space="preserve"> 1 kapsul</w:t>
      </w:r>
      <w:r w:rsidRPr="00EB3B8C">
        <w:rPr>
          <w:rFonts w:ascii="Times New Roman" w:eastAsia="SimSun" w:hAnsi="Times New Roman" w:cs="Times New Roman"/>
          <w:lang w:eastAsia="zh-CN"/>
        </w:rPr>
        <w:t>ę</w:t>
      </w:r>
      <w:r w:rsidR="00310B2F" w:rsidRPr="00EB3B8C">
        <w:rPr>
          <w:rFonts w:ascii="Times New Roman" w:eastAsia="SimSun" w:hAnsi="Times New Roman" w:cs="Times New Roman"/>
          <w:lang w:eastAsia="zh-CN"/>
        </w:rPr>
        <w:t xml:space="preserve"> 1 kartą per parą 14 parų. Jei po šio laikotarpio simptomai neišnyksta, kreipkitės į savo gydytoją.</w:t>
      </w:r>
    </w:p>
    <w:p w14:paraId="07FAC38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A2AE26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A3CB8FA" w14:textId="77777777" w:rsidR="00310B2F" w:rsidRPr="00EB3B8C" w:rsidRDefault="00310B2F" w:rsidP="00310B2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EB3B8C">
        <w:rPr>
          <w:rFonts w:ascii="Times New Roman" w:eastAsia="SimSun" w:hAnsi="Times New Roman" w:cs="Times New Roman"/>
          <w:b/>
          <w:bCs/>
          <w:lang w:eastAsia="zh-CN"/>
        </w:rPr>
        <w:t>16.</w:t>
      </w:r>
      <w:r w:rsidRPr="00EB3B8C">
        <w:rPr>
          <w:rFonts w:ascii="Times New Roman" w:eastAsia="SimSun" w:hAnsi="Times New Roman" w:cs="Times New Roman"/>
          <w:b/>
          <w:bCs/>
          <w:lang w:eastAsia="zh-CN"/>
        </w:rPr>
        <w:tab/>
        <w:t>INFORMACIJA BRAILIO RAŠTU</w:t>
      </w:r>
    </w:p>
    <w:p w14:paraId="269118B4"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B5323DB" w14:textId="57C71580"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Gasec 20</w:t>
      </w:r>
      <w:r w:rsidR="007D3E66" w:rsidRPr="00EB3B8C">
        <w:rPr>
          <w:rFonts w:ascii="Times New Roman" w:eastAsia="SimSun" w:hAnsi="Times New Roman" w:cs="Times New Roman"/>
          <w:lang w:eastAsia="zh-CN"/>
        </w:rPr>
        <w:t> </w:t>
      </w:r>
      <w:r w:rsidRPr="00EB3B8C">
        <w:rPr>
          <w:rFonts w:ascii="Times New Roman" w:eastAsia="SimSun" w:hAnsi="Times New Roman" w:cs="Times New Roman"/>
          <w:lang w:eastAsia="zh-CN"/>
        </w:rPr>
        <w:t>mg</w:t>
      </w:r>
    </w:p>
    <w:p w14:paraId="2F9353B7"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1FF4E13"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7A630A63" w14:textId="77777777" w:rsidR="00310B2F" w:rsidRPr="00EB3B8C" w:rsidRDefault="00310B2F" w:rsidP="00310B2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EB3B8C">
        <w:rPr>
          <w:rFonts w:ascii="Times New Roman" w:eastAsia="SimSun" w:hAnsi="Times New Roman" w:cs="Times New Roman"/>
          <w:b/>
          <w:bCs/>
          <w:lang w:eastAsia="zh-CN"/>
        </w:rPr>
        <w:t>17.</w:t>
      </w:r>
      <w:r w:rsidRPr="00EB3B8C">
        <w:rPr>
          <w:rFonts w:ascii="Times New Roman" w:eastAsia="SimSun" w:hAnsi="Times New Roman" w:cs="Times New Roman"/>
          <w:b/>
          <w:bCs/>
          <w:lang w:eastAsia="zh-CN"/>
        </w:rPr>
        <w:tab/>
        <w:t>UNIKALUS IDENTIFIKATORIUS – 2D BRŪKŠNINIS KODAS</w:t>
      </w:r>
    </w:p>
    <w:p w14:paraId="44926FDA"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0D9C9A6" w14:textId="77777777" w:rsidR="00310B2F" w:rsidRPr="00EB3B8C" w:rsidRDefault="00310B2F" w:rsidP="00310B2F">
      <w:pPr>
        <w:tabs>
          <w:tab w:val="left" w:pos="567"/>
        </w:tabs>
        <w:spacing w:after="0" w:line="240" w:lineRule="auto"/>
        <w:rPr>
          <w:rFonts w:ascii="Times New Roman" w:eastAsia="SimSun" w:hAnsi="Times New Roman" w:cs="Times New Roman"/>
          <w:shd w:val="clear" w:color="auto" w:fill="CCCCCC"/>
          <w:lang w:eastAsia="zh-CN"/>
        </w:rPr>
      </w:pPr>
      <w:r w:rsidRPr="00EB3B8C">
        <w:rPr>
          <w:rFonts w:ascii="Times New Roman" w:eastAsia="SimSun" w:hAnsi="Times New Roman" w:cs="Times New Roman"/>
          <w:highlight w:val="lightGray"/>
          <w:lang w:eastAsia="zh-CN"/>
        </w:rPr>
        <w:t>2D brūkšninis kodas su nurodytu unikaliu identifikatoriumi.</w:t>
      </w:r>
    </w:p>
    <w:p w14:paraId="7E19BBC5" w14:textId="77777777" w:rsidR="00310B2F" w:rsidRPr="00EB3B8C" w:rsidRDefault="00310B2F" w:rsidP="00310B2F">
      <w:pPr>
        <w:tabs>
          <w:tab w:val="left" w:pos="567"/>
        </w:tabs>
        <w:spacing w:after="0" w:line="240" w:lineRule="auto"/>
        <w:rPr>
          <w:rFonts w:ascii="Times New Roman" w:eastAsia="SimSun" w:hAnsi="Times New Roman" w:cs="Times New Roman"/>
          <w:shd w:val="clear" w:color="auto" w:fill="CCCCCC"/>
          <w:lang w:eastAsia="zh-CN"/>
        </w:rPr>
      </w:pPr>
    </w:p>
    <w:p w14:paraId="3C4565EF"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4D6454EB" w14:textId="77777777" w:rsidR="00310B2F" w:rsidRPr="00EB3B8C" w:rsidRDefault="00310B2F" w:rsidP="00310B2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EB3B8C">
        <w:rPr>
          <w:rFonts w:ascii="Times New Roman" w:eastAsia="SimSun" w:hAnsi="Times New Roman" w:cs="Times New Roman"/>
          <w:b/>
          <w:bCs/>
          <w:lang w:eastAsia="zh-CN"/>
        </w:rPr>
        <w:t>18.</w:t>
      </w:r>
      <w:r w:rsidRPr="00EB3B8C">
        <w:rPr>
          <w:rFonts w:ascii="Times New Roman" w:eastAsia="SimSun" w:hAnsi="Times New Roman" w:cs="Times New Roman"/>
          <w:b/>
          <w:bCs/>
          <w:lang w:eastAsia="zh-CN"/>
        </w:rPr>
        <w:tab/>
        <w:t xml:space="preserve">UNIKALUS IDENTIFIKATORIUS – </w:t>
      </w:r>
      <w:r w:rsidRPr="00EB3B8C">
        <w:rPr>
          <w:rFonts w:ascii="Times New Roman" w:eastAsia="SimSun" w:hAnsi="Times New Roman" w:cs="Times New Roman"/>
          <w:b/>
          <w:lang w:eastAsia="zh-CN"/>
        </w:rPr>
        <w:t>ŽMONĖMS SUPRANTAMI DUOMENYS</w:t>
      </w:r>
    </w:p>
    <w:p w14:paraId="1D1AA61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5B418B7" w14:textId="4A104582" w:rsidR="007D3E66" w:rsidRPr="00EB3B8C" w:rsidRDefault="00310B2F" w:rsidP="00310B2F">
      <w:pPr>
        <w:tabs>
          <w:tab w:val="left" w:pos="567"/>
        </w:tabs>
        <w:spacing w:after="0" w:line="260" w:lineRule="exact"/>
        <w:rPr>
          <w:rFonts w:ascii="Times New Roman" w:eastAsia="SimSun" w:hAnsi="Times New Roman" w:cs="Times New Roman"/>
          <w:color w:val="008000"/>
          <w:lang w:eastAsia="zh-CN"/>
        </w:rPr>
      </w:pPr>
      <w:r w:rsidRPr="00EB3B8C">
        <w:rPr>
          <w:rFonts w:ascii="Times New Roman" w:eastAsia="SimSun" w:hAnsi="Times New Roman" w:cs="Times New Roman"/>
          <w:lang w:eastAsia="zh-CN"/>
        </w:rPr>
        <w:t>PC: {numeris}</w:t>
      </w:r>
    </w:p>
    <w:p w14:paraId="1D09A3AD" w14:textId="6D475C8C" w:rsidR="00310B2F" w:rsidRPr="00EB3B8C" w:rsidRDefault="00310B2F" w:rsidP="00310B2F">
      <w:pPr>
        <w:tabs>
          <w:tab w:val="left" w:pos="567"/>
        </w:tabs>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SN: {numeris}</w:t>
      </w:r>
    </w:p>
    <w:p w14:paraId="2AF9EA97" w14:textId="77777777" w:rsidR="00903CBB" w:rsidRPr="00EB3B8C" w:rsidRDefault="00310B2F" w:rsidP="00310B2F">
      <w:pPr>
        <w:spacing w:after="0" w:line="240" w:lineRule="auto"/>
        <w:rPr>
          <w:rFonts w:ascii="Times New Roman" w:eastAsia="SimSun" w:hAnsi="Times New Roman" w:cs="Times New Roman"/>
          <w:lang w:eastAsia="zh-CN"/>
        </w:rPr>
      </w:pPr>
      <w:r w:rsidRPr="00756275">
        <w:rPr>
          <w:rFonts w:ascii="Times New Roman" w:eastAsia="SimSun" w:hAnsi="Times New Roman" w:cs="Times New Roman"/>
          <w:highlight w:val="lightGray"/>
          <w:lang w:eastAsia="zh-CN"/>
        </w:rPr>
        <w:t>NN: {numeris}</w:t>
      </w:r>
    </w:p>
    <w:p w14:paraId="3726A045" w14:textId="123F8C66" w:rsidR="00903CBB" w:rsidRPr="00EB3B8C" w:rsidRDefault="00310B2F" w:rsidP="00310B2F">
      <w:pPr>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 xml:space="preserve"> </w:t>
      </w:r>
    </w:p>
    <w:p w14:paraId="60E6529E" w14:textId="01978AAF" w:rsidR="00903CBB" w:rsidRPr="00EB3B8C" w:rsidRDefault="00903CBB" w:rsidP="00EB3B8C">
      <w:pPr>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b/>
          <w:lang w:eastAsia="zh-CN"/>
        </w:rPr>
        <w:t>Gamintojas</w:t>
      </w:r>
      <w:r w:rsidR="008A0167" w:rsidRPr="00EB3B8C">
        <w:rPr>
          <w:rFonts w:ascii="Times New Roman" w:eastAsia="SimSun" w:hAnsi="Times New Roman" w:cs="Times New Roman"/>
          <w:lang w:eastAsia="zh-CN"/>
        </w:rPr>
        <w:t xml:space="preserve"> </w:t>
      </w:r>
      <w:proofErr w:type="spellStart"/>
      <w:r w:rsidR="008A0167" w:rsidRPr="00EB3B8C">
        <w:rPr>
          <w:rFonts w:ascii="Times New Roman" w:hAnsi="Times New Roman" w:cs="Times New Roman"/>
        </w:rPr>
        <w:t>Farmalabor</w:t>
      </w:r>
      <w:proofErr w:type="spellEnd"/>
      <w:r w:rsidR="008A0167" w:rsidRPr="00EB3B8C">
        <w:rPr>
          <w:rFonts w:ascii="Times New Roman" w:hAnsi="Times New Roman" w:cs="Times New Roman"/>
        </w:rPr>
        <w:t xml:space="preserve"> - </w:t>
      </w:r>
      <w:proofErr w:type="spellStart"/>
      <w:r w:rsidR="008A0167" w:rsidRPr="00EB3B8C">
        <w:rPr>
          <w:rFonts w:ascii="Times New Roman" w:hAnsi="Times New Roman" w:cs="Times New Roman"/>
        </w:rPr>
        <w:t>Produtos</w:t>
      </w:r>
      <w:proofErr w:type="spellEnd"/>
      <w:r w:rsidR="008A0167" w:rsidRPr="00EB3B8C">
        <w:rPr>
          <w:rFonts w:ascii="Times New Roman" w:hAnsi="Times New Roman" w:cs="Times New Roman"/>
        </w:rPr>
        <w:t xml:space="preserve"> </w:t>
      </w:r>
      <w:proofErr w:type="spellStart"/>
      <w:r w:rsidR="008A0167" w:rsidRPr="00EB3B8C">
        <w:rPr>
          <w:rFonts w:ascii="Times New Roman" w:hAnsi="Times New Roman" w:cs="Times New Roman"/>
        </w:rPr>
        <w:t>Farmacêuticos</w:t>
      </w:r>
      <w:proofErr w:type="spellEnd"/>
      <w:r w:rsidR="008A0167" w:rsidRPr="00EB3B8C">
        <w:rPr>
          <w:rFonts w:ascii="Times New Roman" w:hAnsi="Times New Roman" w:cs="Times New Roman"/>
        </w:rPr>
        <w:t xml:space="preserve">, S.A., </w:t>
      </w:r>
      <w:r w:rsidR="008A0167" w:rsidRPr="00EB3B8C">
        <w:rPr>
          <w:rFonts w:ascii="Times New Roman" w:hAnsi="Times New Roman" w:cs="Times New Roman"/>
          <w:highlight w:val="lightGray"/>
        </w:rPr>
        <w:t xml:space="preserve">Zona </w:t>
      </w:r>
      <w:proofErr w:type="spellStart"/>
      <w:r w:rsidR="008A0167" w:rsidRPr="00EB3B8C">
        <w:rPr>
          <w:rFonts w:ascii="Times New Roman" w:hAnsi="Times New Roman" w:cs="Times New Roman"/>
          <w:highlight w:val="lightGray"/>
        </w:rPr>
        <w:t>Industrial</w:t>
      </w:r>
      <w:proofErr w:type="spellEnd"/>
      <w:r w:rsidR="008A0167" w:rsidRPr="00EB3B8C">
        <w:rPr>
          <w:rFonts w:ascii="Times New Roman" w:hAnsi="Times New Roman" w:cs="Times New Roman"/>
          <w:highlight w:val="lightGray"/>
        </w:rPr>
        <w:t xml:space="preserve"> de </w:t>
      </w:r>
      <w:proofErr w:type="spellStart"/>
      <w:r w:rsidR="008A0167" w:rsidRPr="00EB3B8C">
        <w:rPr>
          <w:rFonts w:ascii="Times New Roman" w:hAnsi="Times New Roman" w:cs="Times New Roman"/>
          <w:highlight w:val="lightGray"/>
        </w:rPr>
        <w:t>Condeixa</w:t>
      </w:r>
      <w:proofErr w:type="spellEnd"/>
      <w:r w:rsidR="008A0167" w:rsidRPr="00EB3B8C">
        <w:rPr>
          <w:rFonts w:ascii="Times New Roman" w:hAnsi="Times New Roman" w:cs="Times New Roman"/>
          <w:highlight w:val="lightGray"/>
        </w:rPr>
        <w:t xml:space="preserve">-a-Nova, 3150-194 </w:t>
      </w:r>
      <w:proofErr w:type="spellStart"/>
      <w:r w:rsidR="008A0167" w:rsidRPr="00EB3B8C">
        <w:rPr>
          <w:rFonts w:ascii="Times New Roman" w:hAnsi="Times New Roman" w:cs="Times New Roman"/>
          <w:highlight w:val="lightGray"/>
        </w:rPr>
        <w:t>Condeixa</w:t>
      </w:r>
      <w:proofErr w:type="spellEnd"/>
      <w:r w:rsidR="008A0167" w:rsidRPr="00EB3B8C">
        <w:rPr>
          <w:rFonts w:ascii="Times New Roman" w:hAnsi="Times New Roman" w:cs="Times New Roman"/>
          <w:highlight w:val="lightGray"/>
        </w:rPr>
        <w:t>-a-Nova,</w:t>
      </w:r>
      <w:r w:rsidR="008A0167" w:rsidRPr="00EB3B8C">
        <w:rPr>
          <w:rFonts w:ascii="Times New Roman" w:hAnsi="Times New Roman" w:cs="Times New Roman"/>
        </w:rPr>
        <w:t xml:space="preserve"> Portugalija</w:t>
      </w:r>
    </w:p>
    <w:p w14:paraId="3882F00A" w14:textId="77777777" w:rsidR="00903CBB" w:rsidRPr="00EB3B8C" w:rsidRDefault="00903CBB" w:rsidP="00310B2F">
      <w:pPr>
        <w:spacing w:after="0" w:line="240" w:lineRule="auto"/>
        <w:rPr>
          <w:rFonts w:ascii="Times New Roman" w:eastAsia="SimSun" w:hAnsi="Times New Roman" w:cs="Times New Roman"/>
          <w:lang w:eastAsia="zh-CN"/>
        </w:rPr>
      </w:pPr>
    </w:p>
    <w:p w14:paraId="0BE7A621" w14:textId="77777777" w:rsidR="00903CBB" w:rsidRPr="00EB3B8C" w:rsidRDefault="00903CBB" w:rsidP="00310B2F">
      <w:pPr>
        <w:spacing w:after="0" w:line="240" w:lineRule="auto"/>
        <w:rPr>
          <w:rFonts w:ascii="Times New Roman" w:eastAsia="SimSun" w:hAnsi="Times New Roman" w:cs="Times New Roman"/>
          <w:lang w:eastAsia="zh-CN"/>
        </w:rPr>
      </w:pPr>
      <w:r w:rsidRPr="00EB3B8C">
        <w:rPr>
          <w:rFonts w:ascii="Times New Roman" w:eastAsia="SimSun" w:hAnsi="Times New Roman" w:cs="Times New Roman"/>
          <w:b/>
          <w:lang w:eastAsia="zh-CN"/>
        </w:rPr>
        <w:t>Perpakavo</w:t>
      </w:r>
      <w:r w:rsidRPr="00EB3B8C">
        <w:rPr>
          <w:rFonts w:ascii="Times New Roman" w:eastAsia="SimSun" w:hAnsi="Times New Roman" w:cs="Times New Roman"/>
          <w:lang w:eastAsia="zh-CN"/>
        </w:rPr>
        <w:t xml:space="preserve"> UAB „Entafarma“</w:t>
      </w:r>
    </w:p>
    <w:p w14:paraId="4A073049" w14:textId="77777777" w:rsidR="00903CBB" w:rsidRPr="00EB3B8C" w:rsidRDefault="00903CBB" w:rsidP="00310B2F">
      <w:pPr>
        <w:spacing w:after="0" w:line="240" w:lineRule="auto"/>
        <w:rPr>
          <w:rFonts w:ascii="Times New Roman" w:eastAsia="SimSun" w:hAnsi="Times New Roman" w:cs="Times New Roman"/>
          <w:highlight w:val="lightGray"/>
          <w:lang w:eastAsia="zh-CN"/>
        </w:rPr>
      </w:pPr>
    </w:p>
    <w:p w14:paraId="19C4B129" w14:textId="77777777" w:rsidR="007B7300" w:rsidRPr="00EB3B8C" w:rsidRDefault="00903CBB" w:rsidP="00310B2F">
      <w:pPr>
        <w:spacing w:after="0" w:line="240" w:lineRule="auto"/>
        <w:rPr>
          <w:rFonts w:ascii="Times New Roman" w:eastAsia="SimSun" w:hAnsi="Times New Roman" w:cs="Times New Roman"/>
          <w:b/>
          <w:lang w:eastAsia="zh-CN"/>
        </w:rPr>
      </w:pPr>
      <w:r w:rsidRPr="00756275">
        <w:rPr>
          <w:rFonts w:ascii="Times New Roman" w:eastAsia="SimSun" w:hAnsi="Times New Roman" w:cs="Times New Roman"/>
          <w:b/>
          <w:highlight w:val="lightGray"/>
          <w:lang w:eastAsia="zh-CN"/>
        </w:rPr>
        <w:t>Perpak. serija</w:t>
      </w:r>
    </w:p>
    <w:p w14:paraId="42A02B53" w14:textId="77777777" w:rsidR="007B7300" w:rsidRPr="00EB3B8C" w:rsidRDefault="007B7300" w:rsidP="00310B2F">
      <w:pPr>
        <w:spacing w:after="0" w:line="240" w:lineRule="auto"/>
        <w:rPr>
          <w:rFonts w:ascii="Times New Roman" w:eastAsia="SimSun" w:hAnsi="Times New Roman" w:cs="Times New Roman"/>
          <w:b/>
          <w:highlight w:val="lightGray"/>
          <w:lang w:eastAsia="zh-CN"/>
        </w:rPr>
      </w:pPr>
    </w:p>
    <w:p w14:paraId="14409A0D" w14:textId="01B243F2" w:rsidR="000C7023" w:rsidRPr="00756275" w:rsidRDefault="000C7023" w:rsidP="000C7023">
      <w:pPr>
        <w:numPr>
          <w:ilvl w:val="12"/>
          <w:numId w:val="0"/>
        </w:numPr>
        <w:spacing w:after="0" w:line="240" w:lineRule="auto"/>
        <w:ind w:right="-2"/>
        <w:rPr>
          <w:rStyle w:val="shorttext"/>
          <w:rFonts w:ascii="Times New Roman" w:hAnsi="Times New Roman"/>
          <w:i/>
        </w:rPr>
      </w:pPr>
      <w:r w:rsidRPr="007F3367">
        <w:rPr>
          <w:rFonts w:ascii="Times New Roman" w:eastAsia="SimSun" w:hAnsi="Times New Roman" w:cs="Times New Roman"/>
          <w:i/>
          <w:lang w:eastAsia="zh-CN"/>
        </w:rPr>
        <w:t xml:space="preserve">Lygiagrečiai importuojamas vaistas skiriasi nuo referencinio išvaizda: lyg. </w:t>
      </w:r>
      <w:proofErr w:type="spellStart"/>
      <w:r w:rsidRPr="007F3367">
        <w:rPr>
          <w:rFonts w:ascii="Times New Roman" w:eastAsia="SimSun" w:hAnsi="Times New Roman" w:cs="Times New Roman"/>
          <w:i/>
          <w:lang w:eastAsia="zh-CN"/>
        </w:rPr>
        <w:t>imp</w:t>
      </w:r>
      <w:proofErr w:type="spellEnd"/>
      <w:r w:rsidRPr="007F3367">
        <w:rPr>
          <w:rFonts w:ascii="Times New Roman" w:eastAsia="SimSun" w:hAnsi="Times New Roman" w:cs="Times New Roman"/>
          <w:i/>
          <w:lang w:eastAsia="zh-CN"/>
        </w:rPr>
        <w:t xml:space="preserve">. – </w:t>
      </w:r>
      <w:r w:rsidRPr="007F3367">
        <w:rPr>
          <w:rFonts w:ascii="Times New Roman" w:eastAsia="Times New Roman" w:hAnsi="Times New Roman" w:cs="Times New Roman"/>
          <w:i/>
        </w:rPr>
        <w:t xml:space="preserve">kapsulės yra nepermatomos, baltos </w:t>
      </w:r>
      <w:r>
        <w:rPr>
          <w:rFonts w:ascii="Times New Roman" w:eastAsia="Times New Roman" w:hAnsi="Times New Roman" w:cs="Times New Roman"/>
          <w:i/>
        </w:rPr>
        <w:t>spalvos</w:t>
      </w:r>
      <w:r w:rsidRPr="007F3367">
        <w:rPr>
          <w:rFonts w:ascii="Times New Roman" w:eastAsia="Times New Roman" w:hAnsi="Times New Roman" w:cs="Times New Roman"/>
          <w:i/>
        </w:rPr>
        <w:t xml:space="preserve">, referencinio – kapsulė sudaryta iš oranžinės spalvos korpuso ir mėlynos spalvos dangtelio, ant dangtelio baltas užrašas „O“, ant korpuso „20“; tinkamumo laiku: lyg. </w:t>
      </w:r>
      <w:proofErr w:type="spellStart"/>
      <w:r w:rsidRPr="007F3367">
        <w:rPr>
          <w:rFonts w:ascii="Times New Roman" w:eastAsia="Times New Roman" w:hAnsi="Times New Roman" w:cs="Times New Roman"/>
          <w:i/>
        </w:rPr>
        <w:t>imp</w:t>
      </w:r>
      <w:proofErr w:type="spellEnd"/>
      <w:r w:rsidRPr="007F3367">
        <w:rPr>
          <w:rFonts w:ascii="Times New Roman" w:eastAsia="Times New Roman" w:hAnsi="Times New Roman" w:cs="Times New Roman"/>
          <w:i/>
        </w:rPr>
        <w:t>. – 3 metai, referencinio – 2 metai;</w:t>
      </w:r>
      <w:r w:rsidR="00B841C2" w:rsidRPr="00B841C2">
        <w:rPr>
          <w:rFonts w:ascii="Times New Roman" w:eastAsia="Times New Roman" w:hAnsi="Times New Roman" w:cs="Times New Roman"/>
          <w:i/>
        </w:rPr>
        <w:t xml:space="preserve"> </w:t>
      </w:r>
      <w:r w:rsidR="00B841C2">
        <w:rPr>
          <w:rFonts w:ascii="Times New Roman" w:eastAsia="Times New Roman" w:hAnsi="Times New Roman" w:cs="Times New Roman"/>
          <w:i/>
        </w:rPr>
        <w:t xml:space="preserve">laikymo sąlygomis: lyg. </w:t>
      </w:r>
      <w:proofErr w:type="spellStart"/>
      <w:r w:rsidR="00B841C2">
        <w:rPr>
          <w:rFonts w:ascii="Times New Roman" w:eastAsia="Times New Roman" w:hAnsi="Times New Roman" w:cs="Times New Roman"/>
          <w:i/>
        </w:rPr>
        <w:t>imp</w:t>
      </w:r>
      <w:proofErr w:type="spellEnd"/>
      <w:r w:rsidR="00B841C2">
        <w:rPr>
          <w:rFonts w:ascii="Times New Roman" w:eastAsia="Times New Roman" w:hAnsi="Times New Roman" w:cs="Times New Roman"/>
          <w:i/>
        </w:rPr>
        <w:t>. vaistą papildomai laikyti gamintojo pakuotėje,</w:t>
      </w:r>
      <w:r w:rsidRPr="007F3367">
        <w:rPr>
          <w:rFonts w:ascii="Times New Roman" w:eastAsia="Times New Roman" w:hAnsi="Times New Roman" w:cs="Times New Roman"/>
          <w:i/>
        </w:rPr>
        <w:t xml:space="preserve"> pagalbinėmis medžiagomis: </w:t>
      </w:r>
      <w:r w:rsidRPr="000C7023">
        <w:rPr>
          <w:rFonts w:ascii="Times New Roman" w:eastAsia="Times New Roman" w:hAnsi="Times New Roman" w:cs="Times New Roman"/>
          <w:i/>
        </w:rPr>
        <w:t xml:space="preserve">lyg. </w:t>
      </w:r>
      <w:proofErr w:type="spellStart"/>
      <w:r w:rsidRPr="000C7023">
        <w:rPr>
          <w:rFonts w:ascii="Times New Roman" w:eastAsia="Times New Roman" w:hAnsi="Times New Roman" w:cs="Times New Roman"/>
          <w:i/>
        </w:rPr>
        <w:t>imp</w:t>
      </w:r>
      <w:proofErr w:type="spellEnd"/>
      <w:r w:rsidRPr="000C7023">
        <w:rPr>
          <w:rFonts w:ascii="Times New Roman" w:eastAsia="Times New Roman" w:hAnsi="Times New Roman" w:cs="Times New Roman"/>
          <w:i/>
        </w:rPr>
        <w:t>. vaisto kapsulės turinyje yra</w:t>
      </w:r>
      <w:r w:rsidRPr="00756275">
        <w:rPr>
          <w:rFonts w:ascii="Times New Roman" w:eastAsia="Times New Roman" w:hAnsi="Times New Roman" w:cs="Times New Roman"/>
          <w:i/>
        </w:rPr>
        <w:t xml:space="preserve"> laktozė, </w:t>
      </w:r>
      <w:proofErr w:type="spellStart"/>
      <w:r w:rsidRPr="00756275">
        <w:rPr>
          <w:rFonts w:ascii="Times New Roman" w:eastAsia="Times New Roman" w:hAnsi="Times New Roman" w:cs="Times New Roman"/>
          <w:i/>
        </w:rPr>
        <w:t>hidroksipropilceliuliozė</w:t>
      </w:r>
      <w:proofErr w:type="spellEnd"/>
      <w:r w:rsidRPr="00756275">
        <w:rPr>
          <w:rFonts w:ascii="Times New Roman" w:eastAsia="Times New Roman" w:hAnsi="Times New Roman" w:cs="Times New Roman"/>
          <w:i/>
        </w:rPr>
        <w:t xml:space="preserve">, </w:t>
      </w:r>
      <w:proofErr w:type="spellStart"/>
      <w:r w:rsidRPr="00756275">
        <w:rPr>
          <w:rFonts w:ascii="Times New Roman" w:eastAsia="Times New Roman" w:hAnsi="Times New Roman" w:cs="Times New Roman"/>
          <w:i/>
        </w:rPr>
        <w:t>dinatrio</w:t>
      </w:r>
      <w:proofErr w:type="spellEnd"/>
      <w:r w:rsidRPr="00756275">
        <w:rPr>
          <w:rFonts w:ascii="Times New Roman" w:eastAsia="Times New Roman" w:hAnsi="Times New Roman" w:cs="Times New Roman"/>
          <w:i/>
        </w:rPr>
        <w:t xml:space="preserve"> fosfato </w:t>
      </w:r>
      <w:proofErr w:type="spellStart"/>
      <w:r w:rsidRPr="00756275">
        <w:rPr>
          <w:rFonts w:ascii="Times New Roman" w:eastAsia="Times New Roman" w:hAnsi="Times New Roman" w:cs="Times New Roman"/>
          <w:i/>
        </w:rPr>
        <w:t>dodekahidratas</w:t>
      </w:r>
      <w:proofErr w:type="spellEnd"/>
      <w:r w:rsidRPr="00756275">
        <w:rPr>
          <w:rFonts w:ascii="Times New Roman" w:eastAsia="Times New Roman" w:hAnsi="Times New Roman" w:cs="Times New Roman"/>
          <w:i/>
        </w:rPr>
        <w:t xml:space="preserve">, </w:t>
      </w:r>
      <w:proofErr w:type="spellStart"/>
      <w:r w:rsidRPr="00756275">
        <w:rPr>
          <w:rFonts w:ascii="Times New Roman" w:eastAsia="Times New Roman" w:hAnsi="Times New Roman" w:cs="Times New Roman"/>
          <w:i/>
        </w:rPr>
        <w:t>etilftalatas</w:t>
      </w:r>
      <w:proofErr w:type="spellEnd"/>
      <w:r w:rsidRPr="00756275">
        <w:rPr>
          <w:rFonts w:ascii="Times New Roman" w:eastAsia="Times New Roman" w:hAnsi="Times New Roman" w:cs="Times New Roman"/>
          <w:i/>
        </w:rPr>
        <w:t xml:space="preserve">, </w:t>
      </w:r>
      <w:proofErr w:type="spellStart"/>
      <w:r w:rsidRPr="00756275">
        <w:rPr>
          <w:rFonts w:ascii="Times New Roman" w:eastAsia="Times New Roman" w:hAnsi="Times New Roman" w:cs="Times New Roman"/>
          <w:i/>
        </w:rPr>
        <w:t>hipromeliozės</w:t>
      </w:r>
      <w:proofErr w:type="spellEnd"/>
      <w:r w:rsidRPr="00756275">
        <w:rPr>
          <w:rFonts w:ascii="Times New Roman" w:eastAsia="Times New Roman" w:hAnsi="Times New Roman" w:cs="Times New Roman"/>
          <w:i/>
        </w:rPr>
        <w:t xml:space="preserve"> </w:t>
      </w:r>
      <w:proofErr w:type="spellStart"/>
      <w:r w:rsidRPr="00756275">
        <w:rPr>
          <w:rFonts w:ascii="Times New Roman" w:eastAsia="Times New Roman" w:hAnsi="Times New Roman" w:cs="Times New Roman"/>
          <w:i/>
        </w:rPr>
        <w:t>ftalatas</w:t>
      </w:r>
      <w:proofErr w:type="spellEnd"/>
      <w:r w:rsidRPr="00756275">
        <w:rPr>
          <w:rFonts w:ascii="Times New Roman" w:eastAsia="Times New Roman" w:hAnsi="Times New Roman" w:cs="Times New Roman"/>
          <w:i/>
        </w:rPr>
        <w:t xml:space="preserve">, </w:t>
      </w:r>
      <w:r w:rsidRPr="000C7023">
        <w:rPr>
          <w:rFonts w:ascii="Times New Roman" w:eastAsia="Times New Roman" w:hAnsi="Times New Roman" w:cs="Times New Roman"/>
          <w:i/>
        </w:rPr>
        <w:t>o r</w:t>
      </w:r>
      <w:r w:rsidRPr="00756275">
        <w:rPr>
          <w:rFonts w:ascii="Times New Roman" w:eastAsia="SimSun" w:hAnsi="Times New Roman" w:cs="Times New Roman"/>
          <w:i/>
          <w:lang w:eastAsia="zh-CN"/>
        </w:rPr>
        <w:t xml:space="preserve">eferencinio kapsulės turinyje – </w:t>
      </w:r>
      <w:proofErr w:type="spellStart"/>
      <w:r w:rsidRPr="00756275">
        <w:rPr>
          <w:rFonts w:ascii="Times New Roman" w:eastAsia="SimSun" w:hAnsi="Times New Roman" w:cs="Times New Roman"/>
          <w:i/>
          <w:lang w:eastAsia="zh-CN"/>
        </w:rPr>
        <w:t>k</w:t>
      </w:r>
      <w:r w:rsidRPr="00756275">
        <w:rPr>
          <w:rStyle w:val="shorttext"/>
          <w:rFonts w:ascii="Times New Roman" w:hAnsi="Times New Roman"/>
          <w:i/>
        </w:rPr>
        <w:t>arboksimetilkrakmolo</w:t>
      </w:r>
      <w:proofErr w:type="spellEnd"/>
      <w:r w:rsidRPr="00756275">
        <w:rPr>
          <w:rStyle w:val="shorttext"/>
          <w:rFonts w:ascii="Times New Roman" w:hAnsi="Times New Roman"/>
          <w:i/>
        </w:rPr>
        <w:t xml:space="preserve"> natrio druska, </w:t>
      </w:r>
      <w:proofErr w:type="spellStart"/>
      <w:r w:rsidRPr="00756275">
        <w:rPr>
          <w:rStyle w:val="shorttext"/>
          <w:rFonts w:ascii="Times New Roman" w:hAnsi="Times New Roman"/>
          <w:i/>
        </w:rPr>
        <w:t>povidonas</w:t>
      </w:r>
      <w:proofErr w:type="spellEnd"/>
      <w:r w:rsidRPr="00756275">
        <w:rPr>
          <w:rStyle w:val="shorttext"/>
          <w:rFonts w:ascii="Times New Roman" w:hAnsi="Times New Roman"/>
          <w:i/>
        </w:rPr>
        <w:t xml:space="preserve"> K30, </w:t>
      </w:r>
      <w:r w:rsidRPr="00756275">
        <w:rPr>
          <w:rFonts w:ascii="Times New Roman" w:hAnsi="Times New Roman" w:cs="Times New Roman"/>
          <w:i/>
        </w:rPr>
        <w:t xml:space="preserve"> </w:t>
      </w:r>
      <w:proofErr w:type="spellStart"/>
      <w:r w:rsidRPr="00756275">
        <w:rPr>
          <w:rFonts w:ascii="Times New Roman" w:hAnsi="Times New Roman" w:cs="Times New Roman"/>
          <w:i/>
        </w:rPr>
        <w:t>t</w:t>
      </w:r>
      <w:r w:rsidRPr="00756275">
        <w:rPr>
          <w:rStyle w:val="shorttext"/>
          <w:rFonts w:ascii="Times New Roman" w:hAnsi="Times New Roman"/>
          <w:i/>
        </w:rPr>
        <w:t>rinatrio</w:t>
      </w:r>
      <w:proofErr w:type="spellEnd"/>
      <w:r w:rsidRPr="00756275">
        <w:rPr>
          <w:rStyle w:val="shorttext"/>
          <w:rFonts w:ascii="Times New Roman" w:hAnsi="Times New Roman"/>
          <w:i/>
        </w:rPr>
        <w:t xml:space="preserve"> fosfatas </w:t>
      </w:r>
      <w:proofErr w:type="spellStart"/>
      <w:r w:rsidRPr="00756275">
        <w:rPr>
          <w:rStyle w:val="hps"/>
          <w:rFonts w:ascii="Times New Roman" w:hAnsi="Times New Roman"/>
          <w:i/>
        </w:rPr>
        <w:t>dodekahidratas</w:t>
      </w:r>
      <w:proofErr w:type="spellEnd"/>
      <w:r w:rsidRPr="00756275">
        <w:rPr>
          <w:rFonts w:ascii="Times New Roman" w:hAnsi="Times New Roman" w:cs="Times New Roman"/>
          <w:i/>
        </w:rPr>
        <w:t xml:space="preserve">, </w:t>
      </w:r>
      <w:proofErr w:type="spellStart"/>
      <w:r w:rsidRPr="00756275">
        <w:rPr>
          <w:rFonts w:ascii="Times New Roman" w:hAnsi="Times New Roman" w:cs="Times New Roman"/>
          <w:i/>
        </w:rPr>
        <w:t>metakrilo</w:t>
      </w:r>
      <w:proofErr w:type="spellEnd"/>
      <w:r w:rsidRPr="00756275">
        <w:rPr>
          <w:rFonts w:ascii="Times New Roman" w:hAnsi="Times New Roman" w:cs="Times New Roman"/>
          <w:i/>
        </w:rPr>
        <w:t xml:space="preserve"> rūgšties ir </w:t>
      </w:r>
      <w:proofErr w:type="spellStart"/>
      <w:r w:rsidRPr="00756275">
        <w:rPr>
          <w:rFonts w:ascii="Times New Roman" w:hAnsi="Times New Roman" w:cs="Times New Roman"/>
          <w:i/>
        </w:rPr>
        <w:t>etilakrilato</w:t>
      </w:r>
      <w:proofErr w:type="spellEnd"/>
      <w:r w:rsidRPr="00756275">
        <w:rPr>
          <w:rFonts w:ascii="Times New Roman" w:hAnsi="Times New Roman" w:cs="Times New Roman"/>
          <w:i/>
        </w:rPr>
        <w:t xml:space="preserve"> </w:t>
      </w:r>
      <w:proofErr w:type="spellStart"/>
      <w:r w:rsidRPr="00756275">
        <w:rPr>
          <w:rFonts w:ascii="Times New Roman" w:hAnsi="Times New Roman" w:cs="Times New Roman"/>
          <w:i/>
        </w:rPr>
        <w:t>kopolimeras</w:t>
      </w:r>
      <w:proofErr w:type="spellEnd"/>
      <w:r w:rsidRPr="00756275">
        <w:rPr>
          <w:rFonts w:ascii="Times New Roman" w:hAnsi="Times New Roman" w:cs="Times New Roman"/>
          <w:i/>
        </w:rPr>
        <w:t xml:space="preserve"> (1:1), </w:t>
      </w:r>
      <w:proofErr w:type="spellStart"/>
      <w:r w:rsidRPr="00756275">
        <w:rPr>
          <w:rFonts w:ascii="Times New Roman" w:hAnsi="Times New Roman" w:cs="Times New Roman"/>
          <w:i/>
        </w:rPr>
        <w:t>t</w:t>
      </w:r>
      <w:r w:rsidRPr="00756275">
        <w:rPr>
          <w:rStyle w:val="shorttext"/>
          <w:rFonts w:ascii="Times New Roman" w:hAnsi="Times New Roman"/>
          <w:i/>
        </w:rPr>
        <w:t>rietilo</w:t>
      </w:r>
      <w:proofErr w:type="spellEnd"/>
      <w:r w:rsidRPr="00756275">
        <w:rPr>
          <w:rStyle w:val="shorttext"/>
          <w:rFonts w:ascii="Times New Roman" w:hAnsi="Times New Roman"/>
          <w:i/>
        </w:rPr>
        <w:t xml:space="preserve"> citratas, </w:t>
      </w:r>
      <w:r w:rsidRPr="000C7023">
        <w:rPr>
          <w:rStyle w:val="shorttext"/>
          <w:rFonts w:ascii="Times New Roman" w:hAnsi="Times New Roman"/>
          <w:i/>
        </w:rPr>
        <w:t>titano dioksidas (E171), natrio hidroksidas, talkas, kapsulės apvalkale</w:t>
      </w:r>
      <w:r w:rsidRPr="00756275">
        <w:rPr>
          <w:rFonts w:ascii="Times New Roman" w:hAnsi="Times New Roman" w:cs="Times New Roman"/>
          <w:i/>
        </w:rPr>
        <w:t xml:space="preserve"> – </w:t>
      </w:r>
      <w:proofErr w:type="spellStart"/>
      <w:r w:rsidRPr="00756275">
        <w:rPr>
          <w:rFonts w:ascii="Times New Roman" w:hAnsi="Times New Roman" w:cs="Times New Roman"/>
          <w:i/>
        </w:rPr>
        <w:t>indigokarminas</w:t>
      </w:r>
      <w:proofErr w:type="spellEnd"/>
      <w:r w:rsidRPr="00756275">
        <w:rPr>
          <w:rFonts w:ascii="Times New Roman" w:hAnsi="Times New Roman" w:cs="Times New Roman"/>
          <w:i/>
        </w:rPr>
        <w:t xml:space="preserve"> (E132), </w:t>
      </w:r>
      <w:proofErr w:type="spellStart"/>
      <w:r w:rsidRPr="00756275">
        <w:rPr>
          <w:rFonts w:ascii="Times New Roman" w:hAnsi="Times New Roman" w:cs="Times New Roman"/>
          <w:i/>
        </w:rPr>
        <w:t>eritrozinas</w:t>
      </w:r>
      <w:proofErr w:type="spellEnd"/>
      <w:r w:rsidRPr="00756275">
        <w:rPr>
          <w:rFonts w:ascii="Times New Roman" w:hAnsi="Times New Roman" w:cs="Times New Roman"/>
          <w:i/>
        </w:rPr>
        <w:t xml:space="preserve"> (E127), </w:t>
      </w:r>
      <w:proofErr w:type="spellStart"/>
      <w:r w:rsidRPr="00756275">
        <w:rPr>
          <w:rFonts w:ascii="Times New Roman" w:hAnsi="Times New Roman" w:cs="Times New Roman"/>
          <w:i/>
        </w:rPr>
        <w:t>chinolino</w:t>
      </w:r>
      <w:proofErr w:type="spellEnd"/>
      <w:r w:rsidRPr="00756275">
        <w:rPr>
          <w:rFonts w:ascii="Times New Roman" w:hAnsi="Times New Roman" w:cs="Times New Roman"/>
          <w:i/>
        </w:rPr>
        <w:t xml:space="preserve"> geltonasis (E104), spausdinimo rašale –</w:t>
      </w:r>
      <w:r w:rsidRPr="000C7023">
        <w:rPr>
          <w:rFonts w:ascii="Times New Roman" w:hAnsi="Times New Roman" w:cs="Times New Roman"/>
          <w:i/>
        </w:rPr>
        <w:t xml:space="preserve"> </w:t>
      </w:r>
      <w:proofErr w:type="spellStart"/>
      <w:r w:rsidRPr="000C7023">
        <w:rPr>
          <w:rFonts w:ascii="Times New Roman" w:hAnsi="Times New Roman" w:cs="Times New Roman"/>
          <w:i/>
        </w:rPr>
        <w:t>šelakas</w:t>
      </w:r>
      <w:proofErr w:type="spellEnd"/>
      <w:r w:rsidRPr="000C7023">
        <w:rPr>
          <w:rFonts w:ascii="Times New Roman" w:hAnsi="Times New Roman" w:cs="Times New Roman"/>
          <w:i/>
        </w:rPr>
        <w:t xml:space="preserve">, </w:t>
      </w:r>
      <w:proofErr w:type="spellStart"/>
      <w:r w:rsidRPr="000C7023">
        <w:rPr>
          <w:rFonts w:ascii="Times New Roman" w:hAnsi="Times New Roman" w:cs="Times New Roman"/>
          <w:i/>
        </w:rPr>
        <w:t>p</w:t>
      </w:r>
      <w:r w:rsidRPr="000C7023">
        <w:rPr>
          <w:rStyle w:val="shorttext"/>
          <w:rFonts w:ascii="Times New Roman" w:hAnsi="Times New Roman"/>
          <w:i/>
        </w:rPr>
        <w:t>ovidonas</w:t>
      </w:r>
      <w:proofErr w:type="spellEnd"/>
      <w:r w:rsidRPr="000C7023">
        <w:rPr>
          <w:rStyle w:val="shorttext"/>
          <w:rFonts w:ascii="Times New Roman" w:hAnsi="Times New Roman"/>
          <w:i/>
        </w:rPr>
        <w:t xml:space="preserve">, </w:t>
      </w:r>
      <w:proofErr w:type="spellStart"/>
      <w:r w:rsidRPr="000C7023">
        <w:rPr>
          <w:rStyle w:val="shorttext"/>
          <w:rFonts w:ascii="Times New Roman" w:hAnsi="Times New Roman"/>
          <w:i/>
        </w:rPr>
        <w:t>p</w:t>
      </w:r>
      <w:r w:rsidRPr="000C7023">
        <w:rPr>
          <w:rFonts w:ascii="Times New Roman" w:hAnsi="Times New Roman" w:cs="Times New Roman"/>
          <w:i/>
        </w:rPr>
        <w:t>ropilenglikolis</w:t>
      </w:r>
      <w:proofErr w:type="spellEnd"/>
      <w:r w:rsidRPr="000C7023">
        <w:rPr>
          <w:rFonts w:ascii="Times New Roman" w:hAnsi="Times New Roman" w:cs="Times New Roman"/>
          <w:i/>
        </w:rPr>
        <w:t>, n</w:t>
      </w:r>
      <w:r w:rsidRPr="00756275">
        <w:rPr>
          <w:rStyle w:val="shorttext"/>
          <w:rFonts w:ascii="Times New Roman" w:hAnsi="Times New Roman"/>
          <w:i/>
        </w:rPr>
        <w:t>atrio hidroksidas, t</w:t>
      </w:r>
      <w:r w:rsidRPr="00756275">
        <w:rPr>
          <w:rFonts w:ascii="Times New Roman" w:hAnsi="Times New Roman" w:cs="Times New Roman"/>
          <w:i/>
        </w:rPr>
        <w:t>itano dioksidas (E171).</w:t>
      </w:r>
    </w:p>
    <w:p w14:paraId="15D8D348" w14:textId="29CD436B" w:rsidR="00310B2F" w:rsidRPr="00EB3B8C" w:rsidRDefault="00310B2F" w:rsidP="00310B2F">
      <w:pPr>
        <w:spacing w:after="0" w:line="240" w:lineRule="auto"/>
        <w:rPr>
          <w:rFonts w:ascii="Times New Roman" w:eastAsia="SimSun" w:hAnsi="Times New Roman" w:cs="Times New Roman"/>
          <w:b/>
          <w:highlight w:val="lightGray"/>
          <w:lang w:eastAsia="zh-CN"/>
        </w:rPr>
      </w:pPr>
      <w:r w:rsidRPr="00EB3B8C">
        <w:rPr>
          <w:rFonts w:ascii="Times New Roman" w:eastAsia="SimSun" w:hAnsi="Times New Roman" w:cs="Times New Roman"/>
          <w:b/>
          <w:highlight w:val="lightGray"/>
          <w:lang w:eastAsia="zh-CN"/>
        </w:rPr>
        <w:br w:type="page"/>
      </w:r>
    </w:p>
    <w:p w14:paraId="3A2E23CF"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7208DF3"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EB3B8C">
        <w:rPr>
          <w:rFonts w:ascii="Times New Roman" w:eastAsia="SimSun" w:hAnsi="Times New Roman" w:cs="Times New Roman"/>
          <w:b/>
          <w:lang w:eastAsia="zh-CN"/>
        </w:rPr>
        <w:t>MINIMALI INFORMACIJA ANT LIZDINIŲ PLOKŠTELIŲ ARBA DVISLUOKSNIŲ JUOSTELIŲ</w:t>
      </w:r>
      <w:r w:rsidRPr="00EB3B8C" w:rsidDel="00FF669C">
        <w:rPr>
          <w:rFonts w:ascii="Times New Roman" w:eastAsia="SimSun" w:hAnsi="Times New Roman" w:cs="Times New Roman"/>
          <w:b/>
          <w:bCs/>
          <w:lang w:eastAsia="zh-CN"/>
        </w:rPr>
        <w:t xml:space="preserve"> </w:t>
      </w:r>
    </w:p>
    <w:p w14:paraId="56F25D45"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p>
    <w:p w14:paraId="2AF11089"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bCs/>
          <w:lang w:eastAsia="zh-CN"/>
        </w:rPr>
      </w:pPr>
      <w:r w:rsidRPr="00EB3B8C">
        <w:rPr>
          <w:rFonts w:ascii="Times New Roman" w:eastAsia="SimSun" w:hAnsi="Times New Roman" w:cs="Times New Roman"/>
          <w:b/>
          <w:bCs/>
          <w:lang w:eastAsia="zh-CN"/>
        </w:rPr>
        <w:t xml:space="preserve">LIZDINĖ PLOKŠTELĖ </w:t>
      </w:r>
    </w:p>
    <w:p w14:paraId="7D1423E5"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08B1F704"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E5DFA71"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1.</w:t>
      </w:r>
      <w:r w:rsidRPr="00EB3B8C">
        <w:rPr>
          <w:rFonts w:ascii="Times New Roman" w:eastAsia="SimSun" w:hAnsi="Times New Roman" w:cs="Times New Roman"/>
          <w:b/>
          <w:bCs/>
          <w:lang w:eastAsia="zh-CN"/>
        </w:rPr>
        <w:tab/>
      </w:r>
      <w:r w:rsidRPr="00EB3B8C">
        <w:rPr>
          <w:rFonts w:ascii="Times New Roman" w:eastAsia="SimSun" w:hAnsi="Times New Roman" w:cs="Times New Roman"/>
          <w:b/>
          <w:bCs/>
          <w:caps/>
          <w:lang w:eastAsia="zh-CN"/>
        </w:rPr>
        <w:t>VAISTINIO</w:t>
      </w:r>
      <w:r w:rsidRPr="00EB3B8C">
        <w:rPr>
          <w:rFonts w:ascii="Times New Roman" w:eastAsia="SimSun" w:hAnsi="Times New Roman" w:cs="Times New Roman"/>
          <w:b/>
          <w:bCs/>
          <w:lang w:eastAsia="zh-CN"/>
        </w:rPr>
        <w:t xml:space="preserve"> PREPARATO PAVADINIMAS</w:t>
      </w:r>
    </w:p>
    <w:p w14:paraId="665D9E69"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3B6EEC1"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Gasec 20 mg skrandyje neirios kietosios kapsulės</w:t>
      </w:r>
    </w:p>
    <w:p w14:paraId="6BF21B95" w14:textId="3F44B8AE" w:rsidR="00310B2F" w:rsidRDefault="00BC13CD" w:rsidP="00310B2F">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Omeprazolas</w:t>
      </w:r>
      <w:proofErr w:type="spellEnd"/>
    </w:p>
    <w:p w14:paraId="4A6DBF5B" w14:textId="77777777" w:rsidR="00BC13CD" w:rsidRPr="00EB3B8C" w:rsidRDefault="00BC13CD" w:rsidP="00310B2F">
      <w:pPr>
        <w:autoSpaceDE w:val="0"/>
        <w:autoSpaceDN w:val="0"/>
        <w:adjustRightInd w:val="0"/>
        <w:spacing w:after="0" w:line="240" w:lineRule="auto"/>
        <w:rPr>
          <w:rFonts w:ascii="Times New Roman" w:eastAsia="Times New Roman" w:hAnsi="Times New Roman" w:cs="Times New Roman"/>
          <w:color w:val="000000"/>
        </w:rPr>
      </w:pPr>
    </w:p>
    <w:p w14:paraId="7A196F82"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3CD7D147" w14:textId="18CB0B9C"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2.</w:t>
      </w:r>
      <w:r w:rsidRPr="00EB3B8C">
        <w:rPr>
          <w:rFonts w:ascii="Times New Roman" w:eastAsia="SimSun" w:hAnsi="Times New Roman" w:cs="Times New Roman"/>
          <w:b/>
          <w:bCs/>
          <w:lang w:eastAsia="zh-CN"/>
        </w:rPr>
        <w:tab/>
      </w:r>
      <w:r w:rsidR="00903CBB" w:rsidRPr="00EB3B8C">
        <w:rPr>
          <w:rFonts w:ascii="Times New Roman" w:eastAsia="SimSun" w:hAnsi="Times New Roman" w:cs="Times New Roman"/>
          <w:b/>
          <w:caps/>
          <w:lang w:eastAsia="zh-CN"/>
        </w:rPr>
        <w:t>LYGIAGRETUS IMPORTUOTOJAS</w:t>
      </w:r>
      <w:r w:rsidRPr="00EB3B8C" w:rsidDel="00FF669C">
        <w:rPr>
          <w:rFonts w:ascii="Times New Roman" w:eastAsia="SimSun" w:hAnsi="Times New Roman" w:cs="Times New Roman"/>
          <w:b/>
          <w:bCs/>
          <w:lang w:eastAsia="zh-CN"/>
        </w:rPr>
        <w:t xml:space="preserve"> </w:t>
      </w:r>
    </w:p>
    <w:p w14:paraId="3E845ECB" w14:textId="6F52DF38" w:rsidR="00310B2F" w:rsidRDefault="00310B2F" w:rsidP="00310B2F">
      <w:pPr>
        <w:tabs>
          <w:tab w:val="left" w:pos="567"/>
        </w:tabs>
        <w:spacing w:after="0" w:line="240" w:lineRule="auto"/>
        <w:rPr>
          <w:rFonts w:ascii="Times New Roman" w:eastAsia="SimSun" w:hAnsi="Times New Roman" w:cs="Times New Roman"/>
          <w:lang w:eastAsia="zh-CN"/>
        </w:rPr>
      </w:pPr>
    </w:p>
    <w:p w14:paraId="594A6D64" w14:textId="4B8FBB43" w:rsidR="00BC13CD" w:rsidRDefault="00BC13CD" w:rsidP="00310B2F">
      <w:pPr>
        <w:tabs>
          <w:tab w:val="left" w:pos="567"/>
        </w:tabs>
        <w:spacing w:after="0" w:line="240" w:lineRule="auto"/>
        <w:rPr>
          <w:rFonts w:ascii="Times New Roman" w:eastAsia="SimSun" w:hAnsi="Times New Roman" w:cs="Times New Roman"/>
          <w:lang w:eastAsia="zh-CN"/>
        </w:rPr>
      </w:pPr>
      <w:r w:rsidRPr="00756275">
        <w:rPr>
          <w:rFonts w:ascii="Times New Roman" w:eastAsia="SimSun" w:hAnsi="Times New Roman" w:cs="Times New Roman"/>
          <w:highlight w:val="lightGray"/>
          <w:lang w:eastAsia="zh-CN"/>
        </w:rPr>
        <w:t>Actiofarma</w:t>
      </w:r>
    </w:p>
    <w:p w14:paraId="640FCE62" w14:textId="77777777" w:rsidR="00BC13CD" w:rsidRPr="00EB3B8C" w:rsidRDefault="00BC13CD" w:rsidP="00310B2F">
      <w:pPr>
        <w:tabs>
          <w:tab w:val="left" w:pos="567"/>
        </w:tabs>
        <w:spacing w:after="0" w:line="240" w:lineRule="auto"/>
        <w:rPr>
          <w:rFonts w:ascii="Times New Roman" w:eastAsia="SimSun" w:hAnsi="Times New Roman" w:cs="Times New Roman"/>
          <w:lang w:eastAsia="zh-CN"/>
        </w:rPr>
      </w:pPr>
    </w:p>
    <w:p w14:paraId="747E60CD"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2F547E87"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3.</w:t>
      </w:r>
      <w:r w:rsidRPr="00EB3B8C">
        <w:rPr>
          <w:rFonts w:ascii="Times New Roman" w:eastAsia="SimSun" w:hAnsi="Times New Roman" w:cs="Times New Roman"/>
          <w:b/>
          <w:bCs/>
          <w:lang w:eastAsia="zh-CN"/>
        </w:rPr>
        <w:tab/>
      </w:r>
      <w:r w:rsidRPr="00EB3B8C">
        <w:rPr>
          <w:rFonts w:ascii="Times New Roman" w:eastAsia="SimSun" w:hAnsi="Times New Roman" w:cs="Times New Roman"/>
          <w:b/>
          <w:lang w:eastAsia="zh-CN"/>
        </w:rPr>
        <w:t>TINKAMUMO LAIKAS</w:t>
      </w:r>
    </w:p>
    <w:p w14:paraId="5786C3CE"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6812899B" w14:textId="3B3DF460"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756275">
        <w:rPr>
          <w:rFonts w:ascii="Times New Roman" w:eastAsia="SimSun" w:hAnsi="Times New Roman" w:cs="Times New Roman"/>
          <w:highlight w:val="lightGray"/>
          <w:lang w:eastAsia="zh-CN"/>
        </w:rPr>
        <w:t>EXP</w:t>
      </w:r>
      <w:r w:rsidRPr="00EB3B8C">
        <w:rPr>
          <w:rFonts w:ascii="Times New Roman" w:eastAsia="SimSun" w:hAnsi="Times New Roman" w:cs="Times New Roman"/>
          <w:lang w:eastAsia="zh-CN"/>
        </w:rPr>
        <w:t xml:space="preserve"> {MMMM</w:t>
      </w:r>
      <w:r w:rsidR="00BC13CD">
        <w:rPr>
          <w:rFonts w:ascii="Times New Roman" w:eastAsia="SimSun" w:hAnsi="Times New Roman" w:cs="Times New Roman"/>
          <w:lang w:eastAsia="zh-CN"/>
        </w:rPr>
        <w:t xml:space="preserve"> mm</w:t>
      </w:r>
      <w:r w:rsidRPr="00EB3B8C">
        <w:rPr>
          <w:rFonts w:ascii="Times New Roman" w:eastAsia="SimSun" w:hAnsi="Times New Roman" w:cs="Times New Roman"/>
          <w:lang w:eastAsia="zh-CN"/>
        </w:rPr>
        <w:t>}</w:t>
      </w:r>
    </w:p>
    <w:p w14:paraId="2A35DBFF"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6F45938F"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5B3AD18E"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4.</w:t>
      </w:r>
      <w:r w:rsidRPr="00EB3B8C">
        <w:rPr>
          <w:rFonts w:ascii="Times New Roman" w:eastAsia="SimSun" w:hAnsi="Times New Roman" w:cs="Times New Roman"/>
          <w:b/>
          <w:bCs/>
          <w:lang w:eastAsia="zh-CN"/>
        </w:rPr>
        <w:tab/>
      </w:r>
      <w:r w:rsidRPr="00EB3B8C">
        <w:rPr>
          <w:rFonts w:ascii="Times New Roman" w:eastAsia="SimSun" w:hAnsi="Times New Roman" w:cs="Times New Roman"/>
          <w:b/>
          <w:lang w:eastAsia="zh-CN"/>
        </w:rPr>
        <w:t>SERIJOS NUMERIS</w:t>
      </w:r>
    </w:p>
    <w:p w14:paraId="7A86111E"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rPr>
      </w:pPr>
    </w:p>
    <w:p w14:paraId="044BB89E" w14:textId="77777777" w:rsidR="00310B2F" w:rsidRPr="006468E7" w:rsidRDefault="00310B2F" w:rsidP="00310B2F">
      <w:pPr>
        <w:autoSpaceDE w:val="0"/>
        <w:autoSpaceDN w:val="0"/>
        <w:adjustRightInd w:val="0"/>
        <w:spacing w:after="0" w:line="240" w:lineRule="auto"/>
        <w:rPr>
          <w:rFonts w:ascii="Times New Roman" w:eastAsia="SimSun" w:hAnsi="Times New Roman" w:cs="Times New Roman"/>
          <w:highlight w:val="lightGray"/>
          <w:lang w:eastAsia="zh-CN"/>
        </w:rPr>
      </w:pPr>
      <w:r w:rsidRPr="00756275">
        <w:rPr>
          <w:rFonts w:ascii="Times New Roman" w:eastAsia="Times New Roman" w:hAnsi="Times New Roman" w:cs="Times New Roman"/>
          <w:highlight w:val="lightGray"/>
        </w:rPr>
        <w:t>Lot</w:t>
      </w:r>
    </w:p>
    <w:p w14:paraId="67F63DAB"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6CA8B2C5"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p>
    <w:p w14:paraId="1EDF0DC1" w14:textId="77777777" w:rsidR="00310B2F" w:rsidRPr="00EB3B8C" w:rsidRDefault="00310B2F" w:rsidP="00310B2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t>5.</w:t>
      </w:r>
      <w:r w:rsidRPr="00EB3B8C">
        <w:rPr>
          <w:rFonts w:ascii="Times New Roman" w:eastAsia="SimSun" w:hAnsi="Times New Roman" w:cs="Times New Roman"/>
          <w:b/>
          <w:bCs/>
          <w:lang w:eastAsia="zh-CN"/>
        </w:rPr>
        <w:tab/>
      </w:r>
      <w:r w:rsidRPr="00EB3B8C">
        <w:rPr>
          <w:rFonts w:ascii="Times New Roman" w:eastAsia="SimSun" w:hAnsi="Times New Roman" w:cs="Times New Roman"/>
          <w:b/>
          <w:lang w:eastAsia="zh-CN"/>
        </w:rPr>
        <w:t>KITA</w:t>
      </w:r>
    </w:p>
    <w:p w14:paraId="4E8E607D" w14:textId="77777777" w:rsidR="00310B2F" w:rsidRPr="00EB3B8C" w:rsidRDefault="00310B2F">
      <w:pPr>
        <w:rPr>
          <w:rFonts w:ascii="Times New Roman" w:eastAsia="SimSun" w:hAnsi="Times New Roman" w:cs="Times New Roman"/>
          <w:highlight w:val="lightGray"/>
          <w:lang w:eastAsia="zh-CN"/>
        </w:rPr>
      </w:pPr>
      <w:r w:rsidRPr="00EB3B8C">
        <w:rPr>
          <w:rFonts w:ascii="Times New Roman" w:eastAsia="SimSun" w:hAnsi="Times New Roman" w:cs="Times New Roman"/>
          <w:highlight w:val="lightGray"/>
          <w:lang w:eastAsia="zh-CN"/>
        </w:rPr>
        <w:br w:type="page"/>
      </w:r>
    </w:p>
    <w:p w14:paraId="6E1F6506" w14:textId="14EC7698" w:rsidR="00310B2F" w:rsidRPr="00EB3B8C" w:rsidRDefault="00310B2F" w:rsidP="00310B2F">
      <w:pPr>
        <w:spacing w:after="0" w:line="240" w:lineRule="auto"/>
        <w:rPr>
          <w:rFonts w:ascii="Times New Roman" w:eastAsia="SimSun" w:hAnsi="Times New Roman" w:cs="Times New Roman"/>
          <w:highlight w:val="lightGray"/>
          <w:lang w:eastAsia="zh-CN"/>
        </w:rPr>
      </w:pPr>
      <w:r w:rsidRPr="00EB3B8C">
        <w:rPr>
          <w:rFonts w:ascii="Times New Roman" w:eastAsia="SimSun" w:hAnsi="Times New Roman" w:cs="Times New Roman"/>
          <w:highlight w:val="lightGray"/>
          <w:lang w:eastAsia="zh-CN"/>
        </w:rPr>
        <w:lastRenderedPageBreak/>
        <w:br w:type="page"/>
      </w:r>
    </w:p>
    <w:p w14:paraId="6C3FBB2A"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B67948D"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2BA22A94"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79F1FFDA"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790BC75"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A4CB30A"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374C0CB4"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373F2FF"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EC4ABBC"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2E391064"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E66F5C3"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3670B956"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1D8F4F5"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4DBBF31"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3BEBC4A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0493D7D2"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2FF098AB"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949C729"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4FE8F3F7"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6C69A388"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229F39AE"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0196889E"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3438CDD6" w14:textId="77777777" w:rsidR="007D3E66" w:rsidRPr="00EB3B8C" w:rsidRDefault="007D3E66" w:rsidP="00310B2F">
      <w:pPr>
        <w:keepNext/>
        <w:tabs>
          <w:tab w:val="left" w:pos="567"/>
        </w:tabs>
        <w:spacing w:after="0" w:line="240" w:lineRule="auto"/>
        <w:jc w:val="center"/>
        <w:outlineLvl w:val="1"/>
        <w:rPr>
          <w:rFonts w:ascii="Times New Roman" w:eastAsia="SimSun" w:hAnsi="Times New Roman" w:cs="Times New Roman"/>
          <w:b/>
          <w:bCs/>
          <w:lang w:eastAsia="lt-LT"/>
        </w:rPr>
      </w:pPr>
    </w:p>
    <w:p w14:paraId="51C1BD8E" w14:textId="64004ADA" w:rsidR="00310B2F" w:rsidRPr="00EB3B8C" w:rsidRDefault="00310B2F" w:rsidP="00310B2F">
      <w:pPr>
        <w:keepNext/>
        <w:tabs>
          <w:tab w:val="left" w:pos="567"/>
        </w:tabs>
        <w:spacing w:after="0" w:line="240" w:lineRule="auto"/>
        <w:jc w:val="center"/>
        <w:outlineLvl w:val="1"/>
        <w:rPr>
          <w:rFonts w:ascii="Times New Roman" w:eastAsia="SimSun" w:hAnsi="Times New Roman" w:cs="Times New Roman"/>
          <w:b/>
          <w:bCs/>
          <w:lang w:eastAsia="lt-LT"/>
        </w:rPr>
      </w:pPr>
      <w:r w:rsidRPr="00EB3B8C">
        <w:rPr>
          <w:rFonts w:ascii="Times New Roman" w:eastAsia="SimSun" w:hAnsi="Times New Roman" w:cs="Times New Roman"/>
          <w:b/>
          <w:bCs/>
          <w:lang w:eastAsia="lt-LT"/>
        </w:rPr>
        <w:t>B. PAKUOTĖS LAPELIS</w:t>
      </w:r>
    </w:p>
    <w:p w14:paraId="1091DCEF" w14:textId="77777777" w:rsidR="00310B2F" w:rsidRPr="00EB3B8C" w:rsidRDefault="00310B2F" w:rsidP="00310B2F">
      <w:pPr>
        <w:keepNext/>
        <w:tabs>
          <w:tab w:val="left" w:pos="567"/>
        </w:tabs>
        <w:spacing w:after="0" w:line="240" w:lineRule="auto"/>
        <w:jc w:val="center"/>
        <w:outlineLvl w:val="1"/>
        <w:rPr>
          <w:rFonts w:ascii="Times New Roman" w:eastAsia="SimSun" w:hAnsi="Times New Roman" w:cs="Times New Roman"/>
          <w:b/>
          <w:bCs/>
          <w:lang w:eastAsia="lt-LT"/>
        </w:rPr>
      </w:pPr>
      <w:r w:rsidRPr="00EB3B8C">
        <w:rPr>
          <w:rFonts w:ascii="Times New Roman" w:eastAsia="SimSun" w:hAnsi="Times New Roman" w:cs="Times New Roman"/>
          <w:i/>
          <w:iCs/>
          <w:lang w:eastAsia="lt-LT"/>
        </w:rPr>
        <w:br w:type="page"/>
      </w:r>
      <w:r w:rsidRPr="00EB3B8C">
        <w:rPr>
          <w:rFonts w:ascii="Times New Roman" w:eastAsia="SimSun" w:hAnsi="Times New Roman" w:cs="Times New Roman"/>
          <w:b/>
          <w:bCs/>
          <w:lang w:eastAsia="lt-LT"/>
        </w:rPr>
        <w:lastRenderedPageBreak/>
        <w:t>Pakuotės lapelis: informacija vartotojui</w:t>
      </w:r>
    </w:p>
    <w:p w14:paraId="46D58953" w14:textId="77777777" w:rsidR="00310B2F" w:rsidRPr="00EB3B8C" w:rsidRDefault="00310B2F" w:rsidP="00310B2F">
      <w:pPr>
        <w:numPr>
          <w:ilvl w:val="12"/>
          <w:numId w:val="0"/>
        </w:numPr>
        <w:shd w:val="clear" w:color="auto" w:fill="FFFFFF"/>
        <w:spacing w:after="0" w:line="240" w:lineRule="auto"/>
        <w:jc w:val="center"/>
        <w:rPr>
          <w:rFonts w:ascii="Times New Roman" w:eastAsia="SimSun" w:hAnsi="Times New Roman" w:cs="Times New Roman"/>
          <w:lang w:eastAsia="zh-CN"/>
        </w:rPr>
      </w:pPr>
    </w:p>
    <w:p w14:paraId="31A3B9D0" w14:textId="77777777" w:rsidR="00310B2F" w:rsidRPr="00EB3B8C" w:rsidRDefault="00310B2F" w:rsidP="00310B2F">
      <w:pPr>
        <w:tabs>
          <w:tab w:val="left" w:pos="567"/>
        </w:tabs>
        <w:spacing w:after="0" w:line="240" w:lineRule="auto"/>
        <w:jc w:val="center"/>
        <w:rPr>
          <w:rFonts w:ascii="Times New Roman" w:eastAsia="SimSun" w:hAnsi="Times New Roman" w:cs="Times New Roman"/>
          <w:b/>
          <w:bCs/>
          <w:lang w:eastAsia="zh-CN"/>
        </w:rPr>
      </w:pPr>
      <w:r w:rsidRPr="00EB3B8C">
        <w:rPr>
          <w:rFonts w:ascii="Times New Roman" w:eastAsia="SimSun" w:hAnsi="Times New Roman" w:cs="Times New Roman"/>
          <w:b/>
          <w:bCs/>
          <w:lang w:eastAsia="zh-CN"/>
        </w:rPr>
        <w:t xml:space="preserve">Gasec 20 mg </w:t>
      </w:r>
      <w:r w:rsidRPr="00EB3B8C">
        <w:rPr>
          <w:rFonts w:ascii="Times New Roman" w:eastAsia="Times New Roman" w:hAnsi="Times New Roman" w:cs="Times New Roman"/>
          <w:b/>
          <w:bCs/>
        </w:rPr>
        <w:t>skrandyje neirios kietosios kapsulės</w:t>
      </w:r>
    </w:p>
    <w:p w14:paraId="711C38D3" w14:textId="77777777" w:rsidR="00310B2F" w:rsidRPr="00EB3B8C" w:rsidRDefault="00310B2F" w:rsidP="00310B2F">
      <w:pPr>
        <w:spacing w:after="0" w:line="240" w:lineRule="auto"/>
        <w:jc w:val="center"/>
        <w:rPr>
          <w:rFonts w:ascii="Times New Roman" w:eastAsia="SimSun" w:hAnsi="Times New Roman" w:cs="Times New Roman"/>
          <w:color w:val="008000"/>
          <w:lang w:eastAsia="zh-CN"/>
        </w:rPr>
      </w:pPr>
      <w:proofErr w:type="spellStart"/>
      <w:r w:rsidRPr="00EB3B8C">
        <w:rPr>
          <w:rFonts w:ascii="Times New Roman" w:eastAsia="SimSun" w:hAnsi="Times New Roman" w:cs="Times New Roman"/>
          <w:lang w:eastAsia="zh-CN"/>
        </w:rPr>
        <w:t>Omeprazolas</w:t>
      </w:r>
      <w:proofErr w:type="spellEnd"/>
    </w:p>
    <w:p w14:paraId="62BCF5CE" w14:textId="77777777" w:rsidR="00310B2F" w:rsidRPr="00EB3B8C" w:rsidRDefault="00310B2F" w:rsidP="00310B2F">
      <w:pPr>
        <w:spacing w:after="0" w:line="240" w:lineRule="auto"/>
        <w:rPr>
          <w:rFonts w:ascii="Times New Roman" w:eastAsia="SimSun" w:hAnsi="Times New Roman" w:cs="Times New Roman"/>
          <w:color w:val="008000"/>
          <w:lang w:eastAsia="zh-CN"/>
        </w:rPr>
      </w:pPr>
    </w:p>
    <w:p w14:paraId="062EC31F" w14:textId="77777777" w:rsidR="00310B2F" w:rsidRPr="00EB3B8C" w:rsidRDefault="00310B2F" w:rsidP="00310B2F">
      <w:pPr>
        <w:suppressAutoHyphens/>
        <w:spacing w:after="0" w:line="240" w:lineRule="auto"/>
        <w:rPr>
          <w:rFonts w:ascii="Times New Roman" w:eastAsia="SimSun" w:hAnsi="Times New Roman" w:cs="Times New Roman"/>
          <w:b/>
          <w:lang w:eastAsia="zh-CN"/>
        </w:rPr>
      </w:pPr>
      <w:r w:rsidRPr="00EB3B8C">
        <w:rPr>
          <w:rFonts w:ascii="Times New Roman" w:eastAsia="SimSun" w:hAnsi="Times New Roman" w:cs="Times New Roman"/>
          <w:b/>
          <w:bCs/>
          <w:lang w:eastAsia="zh-CN"/>
        </w:rPr>
        <w:t>Atidžiai perskaitykite visą šį lapelį, prieš pradėdami vartoti vaistą, nes jame pateikiama Jums svarbi informacija.</w:t>
      </w:r>
    </w:p>
    <w:p w14:paraId="4B002339" w14:textId="77777777" w:rsidR="00310B2F" w:rsidRPr="00EB3B8C" w:rsidRDefault="00310B2F" w:rsidP="00310B2F">
      <w:pPr>
        <w:suppressAutoHyphen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Visada vartokite šį vaistą tiksliai kaip aprašyta šiame lapelyje arba kaip nurodė gydytojas arba vaistininkas.</w:t>
      </w:r>
    </w:p>
    <w:p w14:paraId="5F542CEE" w14:textId="77777777" w:rsidR="00310B2F" w:rsidRPr="00EB3B8C" w:rsidRDefault="00310B2F" w:rsidP="00EB3B8C">
      <w:pPr>
        <w:numPr>
          <w:ilvl w:val="0"/>
          <w:numId w:val="3"/>
        </w:numPr>
        <w:tabs>
          <w:tab w:val="left" w:pos="567"/>
        </w:tabs>
        <w:spacing w:after="0" w:line="240" w:lineRule="auto"/>
        <w:ind w:left="546" w:right="-2" w:hanging="53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Neišmeskite šio lapelio, nes vėl gali prireikti jį perskaityti. </w:t>
      </w:r>
    </w:p>
    <w:p w14:paraId="3B4C7D87" w14:textId="77777777" w:rsidR="00310B2F" w:rsidRPr="00EB3B8C" w:rsidRDefault="00310B2F" w:rsidP="00EB3B8C">
      <w:pPr>
        <w:numPr>
          <w:ilvl w:val="0"/>
          <w:numId w:val="3"/>
        </w:numPr>
        <w:tabs>
          <w:tab w:val="left" w:pos="567"/>
        </w:tabs>
        <w:spacing w:after="0" w:line="240" w:lineRule="auto"/>
        <w:ind w:left="546" w:right="-2" w:hanging="53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norite sužinoti daugiau arba pasitarti, kreipkitės į vaistininką.</w:t>
      </w:r>
    </w:p>
    <w:p w14:paraId="0078806F" w14:textId="77777777" w:rsidR="00310B2F" w:rsidRPr="00EB3B8C" w:rsidRDefault="00310B2F" w:rsidP="00EB3B8C">
      <w:pPr>
        <w:numPr>
          <w:ilvl w:val="0"/>
          <w:numId w:val="3"/>
        </w:numPr>
        <w:tabs>
          <w:tab w:val="left" w:pos="567"/>
        </w:tabs>
        <w:spacing w:after="0" w:line="240" w:lineRule="auto"/>
        <w:ind w:left="546" w:right="-2" w:hanging="53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pasireiškė šalutinis poveikis (net jeigu jis šiame lapelyje nenurodytas), kreipkitės į gydytoją arba vaistininką. Žr. 4 skyrių.</w:t>
      </w:r>
    </w:p>
    <w:p w14:paraId="29E3D461" w14:textId="77777777" w:rsidR="00310B2F" w:rsidRPr="00EB3B8C" w:rsidRDefault="00310B2F" w:rsidP="00EB3B8C">
      <w:pPr>
        <w:numPr>
          <w:ilvl w:val="0"/>
          <w:numId w:val="3"/>
        </w:numPr>
        <w:tabs>
          <w:tab w:val="left" w:pos="567"/>
        </w:tabs>
        <w:spacing w:after="0" w:line="240" w:lineRule="auto"/>
        <w:ind w:left="546" w:right="-2" w:hanging="53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per 14 dienų Jūsų savijauta nepagerėjo arba net pablogėjo, kreipkitės į gydytoją.</w:t>
      </w:r>
    </w:p>
    <w:p w14:paraId="24574D9B" w14:textId="77777777" w:rsidR="00310B2F" w:rsidRPr="00EB3B8C" w:rsidRDefault="00310B2F" w:rsidP="00310B2F">
      <w:pPr>
        <w:tabs>
          <w:tab w:val="left" w:pos="567"/>
        </w:tabs>
        <w:spacing w:after="0" w:line="240" w:lineRule="auto"/>
        <w:ind w:left="567" w:right="-2" w:hanging="567"/>
        <w:rPr>
          <w:rFonts w:ascii="Times New Roman" w:eastAsia="SimSun" w:hAnsi="Times New Roman" w:cs="Times New Roman"/>
          <w:lang w:eastAsia="zh-CN"/>
        </w:rPr>
      </w:pPr>
    </w:p>
    <w:p w14:paraId="4448F369" w14:textId="77777777" w:rsidR="00310B2F" w:rsidRPr="00EB3B8C" w:rsidRDefault="00310B2F" w:rsidP="00310B2F">
      <w:pPr>
        <w:spacing w:after="0" w:line="240" w:lineRule="auto"/>
        <w:ind w:right="-2"/>
        <w:rPr>
          <w:rFonts w:ascii="Times New Roman" w:eastAsia="SimSun" w:hAnsi="Times New Roman" w:cs="Times New Roman"/>
          <w:lang w:eastAsia="zh-CN"/>
        </w:rPr>
      </w:pPr>
    </w:p>
    <w:p w14:paraId="3DAED8E7"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Apie ką rašoma šiame lapelyje?</w:t>
      </w:r>
    </w:p>
    <w:p w14:paraId="77C3D84D" w14:textId="77777777" w:rsidR="00310B2F" w:rsidRPr="00EB3B8C" w:rsidRDefault="00310B2F" w:rsidP="00310B2F">
      <w:pPr>
        <w:numPr>
          <w:ilvl w:val="12"/>
          <w:numId w:val="0"/>
        </w:numPr>
        <w:spacing w:after="0" w:line="240" w:lineRule="auto"/>
        <w:ind w:left="284" w:right="-2"/>
        <w:rPr>
          <w:rFonts w:ascii="Times New Roman" w:eastAsia="SimSun" w:hAnsi="Times New Roman" w:cs="Times New Roman"/>
          <w:lang w:eastAsia="zh-CN"/>
        </w:rPr>
      </w:pPr>
    </w:p>
    <w:p w14:paraId="2F4DFFA1" w14:textId="77777777" w:rsidR="00310B2F" w:rsidRPr="00EB3B8C" w:rsidRDefault="00310B2F" w:rsidP="00310B2F">
      <w:pPr>
        <w:numPr>
          <w:ilvl w:val="0"/>
          <w:numId w:val="12"/>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Kas yra Gasec</w:t>
      </w:r>
      <w:r w:rsidRPr="00EB3B8C">
        <w:rPr>
          <w:rFonts w:ascii="Times New Roman" w:eastAsia="SimSun" w:hAnsi="Times New Roman" w:cs="Times New Roman"/>
          <w:b/>
          <w:bCs/>
          <w:lang w:eastAsia="zh-CN"/>
        </w:rPr>
        <w:t xml:space="preserve"> </w:t>
      </w:r>
      <w:r w:rsidRPr="00EB3B8C">
        <w:rPr>
          <w:rFonts w:ascii="Times New Roman" w:eastAsia="SimSun" w:hAnsi="Times New Roman" w:cs="Times New Roman"/>
          <w:lang w:eastAsia="zh-CN"/>
        </w:rPr>
        <w:t xml:space="preserve">ir kam jis vartojamas </w:t>
      </w:r>
    </w:p>
    <w:p w14:paraId="5E548E7D" w14:textId="77777777" w:rsidR="00310B2F" w:rsidRPr="00EB3B8C" w:rsidRDefault="00310B2F" w:rsidP="00310B2F">
      <w:pPr>
        <w:numPr>
          <w:ilvl w:val="0"/>
          <w:numId w:val="12"/>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Kas žinotina prieš vartojant Gasec </w:t>
      </w:r>
    </w:p>
    <w:p w14:paraId="6CEB4ACB" w14:textId="77777777" w:rsidR="00310B2F" w:rsidRPr="00EB3B8C" w:rsidRDefault="00310B2F" w:rsidP="00310B2F">
      <w:pPr>
        <w:numPr>
          <w:ilvl w:val="0"/>
          <w:numId w:val="12"/>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Kaip vartoti Gasec </w:t>
      </w:r>
    </w:p>
    <w:p w14:paraId="19A1317A" w14:textId="77777777" w:rsidR="00310B2F" w:rsidRPr="00EB3B8C" w:rsidRDefault="00310B2F" w:rsidP="00310B2F">
      <w:pPr>
        <w:numPr>
          <w:ilvl w:val="0"/>
          <w:numId w:val="12"/>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Galimas šalutinis poveikis </w:t>
      </w:r>
    </w:p>
    <w:p w14:paraId="57F3E62B" w14:textId="77777777" w:rsidR="00310B2F" w:rsidRPr="00EB3B8C" w:rsidRDefault="00310B2F" w:rsidP="00310B2F">
      <w:pPr>
        <w:numPr>
          <w:ilvl w:val="0"/>
          <w:numId w:val="12"/>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Kaip laikyti Gasec </w:t>
      </w:r>
    </w:p>
    <w:p w14:paraId="42D1D916" w14:textId="77777777" w:rsidR="00310B2F" w:rsidRPr="00EB3B8C" w:rsidRDefault="00310B2F" w:rsidP="00310B2F">
      <w:pPr>
        <w:numPr>
          <w:ilvl w:val="0"/>
          <w:numId w:val="12"/>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Pakuotės turinys ir kita informacija</w:t>
      </w:r>
    </w:p>
    <w:p w14:paraId="0781F630"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1FCE5712"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49EF19E4"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1.</w:t>
      </w:r>
      <w:r w:rsidRPr="00EB3B8C">
        <w:rPr>
          <w:rFonts w:ascii="Times New Roman" w:eastAsia="SimSun" w:hAnsi="Times New Roman" w:cs="Times New Roman"/>
          <w:b/>
          <w:bCs/>
          <w:lang w:eastAsia="lt-LT"/>
        </w:rPr>
        <w:tab/>
        <w:t>Kas yra Gasec ir kam jis vartojamas</w:t>
      </w:r>
    </w:p>
    <w:p w14:paraId="74C11D30"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2F89A0B7" w14:textId="77777777" w:rsidR="00310B2F" w:rsidRPr="00EB3B8C" w:rsidRDefault="00310B2F" w:rsidP="00310B2F">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 xml:space="preserve">Gasec veikioji medžiaga yra </w:t>
      </w:r>
      <w:proofErr w:type="spellStart"/>
      <w:r w:rsidRPr="00EB3B8C">
        <w:rPr>
          <w:rFonts w:ascii="Times New Roman" w:eastAsia="SimSun" w:hAnsi="Times New Roman" w:cs="Times New Roman"/>
          <w:lang w:eastAsia="zh-CN"/>
        </w:rPr>
        <w:t>omeprazolas</w:t>
      </w:r>
      <w:proofErr w:type="spellEnd"/>
      <w:r w:rsidRPr="00EB3B8C">
        <w:rPr>
          <w:rFonts w:ascii="Times New Roman" w:eastAsia="SimSun" w:hAnsi="Times New Roman" w:cs="Times New Roman"/>
          <w:lang w:eastAsia="zh-CN"/>
        </w:rPr>
        <w:t>, kuris priklauso vaistų, vadinamų protonų siurblio inhibitoriais, grupei. Šie vaistai mažina rūgšties kiekį Jūsų skrandyje.</w:t>
      </w:r>
    </w:p>
    <w:p w14:paraId="4DE76412" w14:textId="77777777" w:rsidR="00310B2F" w:rsidRPr="00EB3B8C" w:rsidRDefault="00310B2F" w:rsidP="00310B2F">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40F6ED57" w14:textId="77777777" w:rsidR="00310B2F" w:rsidRPr="00EB3B8C" w:rsidRDefault="00310B2F" w:rsidP="00310B2F">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 xml:space="preserve">Gasec skirtas suaugusių žmonių trumpalaikiam </w:t>
      </w:r>
      <w:proofErr w:type="spellStart"/>
      <w:r w:rsidRPr="00EB3B8C">
        <w:rPr>
          <w:rFonts w:ascii="Times New Roman" w:eastAsia="SimSun" w:hAnsi="Times New Roman" w:cs="Times New Roman"/>
          <w:lang w:eastAsia="zh-CN"/>
        </w:rPr>
        <w:t>gastroezofaginio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refliukso</w:t>
      </w:r>
      <w:proofErr w:type="spellEnd"/>
      <w:r w:rsidRPr="00EB3B8C">
        <w:rPr>
          <w:rFonts w:ascii="Times New Roman" w:eastAsia="SimSun" w:hAnsi="Times New Roman" w:cs="Times New Roman"/>
          <w:lang w:eastAsia="zh-CN"/>
        </w:rPr>
        <w:t xml:space="preserve"> simptomų (rėmens ir rūgšties atpylimo) gydymui.</w:t>
      </w:r>
    </w:p>
    <w:p w14:paraId="5BFC0489" w14:textId="77777777" w:rsidR="00310B2F" w:rsidRPr="00EB3B8C" w:rsidRDefault="00310B2F" w:rsidP="00310B2F">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6E46E51E"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Refliuksas</w:t>
      </w:r>
      <w:proofErr w:type="spellEnd"/>
      <w:r w:rsidRPr="00EB3B8C">
        <w:rPr>
          <w:rFonts w:ascii="Times New Roman" w:eastAsia="SimSun" w:hAnsi="Times New Roman" w:cs="Times New Roman"/>
          <w:lang w:eastAsia="zh-CN"/>
        </w:rPr>
        <w:t xml:space="preserve">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30D09893"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p>
    <w:p w14:paraId="4D7A0FCD"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 xml:space="preserve">Gali tekti kapsulių vartoti 2-3 paras iš eilės, kol sumažės simptomai. </w:t>
      </w:r>
    </w:p>
    <w:p w14:paraId="5EBD017D"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p>
    <w:p w14:paraId="13EF0655"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Jeigu per 14 dienų Jūsų savijauta nepagerėjo arba net pablogėjo, kreipkitės į gydytoją.</w:t>
      </w:r>
    </w:p>
    <w:p w14:paraId="53D2B043"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54C0DBD2"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05BDED32"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2.</w:t>
      </w:r>
      <w:r w:rsidRPr="00EB3B8C">
        <w:rPr>
          <w:rFonts w:ascii="Times New Roman" w:eastAsia="SimSun" w:hAnsi="Times New Roman" w:cs="Times New Roman"/>
          <w:b/>
          <w:bCs/>
          <w:lang w:eastAsia="lt-LT"/>
        </w:rPr>
        <w:tab/>
        <w:t xml:space="preserve">Kas žinotina prieš vartojant Gasec  </w:t>
      </w:r>
    </w:p>
    <w:p w14:paraId="62414BD6"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7E07452D"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Gasec vartoti negalima:</w:t>
      </w:r>
    </w:p>
    <w:p w14:paraId="77F5D9E3" w14:textId="28157F86" w:rsidR="00310B2F" w:rsidRPr="00EB3B8C" w:rsidRDefault="00310B2F" w:rsidP="005E2542">
      <w:pPr>
        <w:numPr>
          <w:ilvl w:val="0"/>
          <w:numId w:val="3"/>
        </w:numPr>
        <w:tabs>
          <w:tab w:val="left" w:pos="567"/>
        </w:tabs>
        <w:spacing w:after="0" w:line="240" w:lineRule="auto"/>
        <w:ind w:left="574" w:right="-2" w:hanging="196"/>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jeigu yra alergija </w:t>
      </w:r>
      <w:proofErr w:type="spellStart"/>
      <w:r w:rsidRPr="00EB3B8C">
        <w:rPr>
          <w:rFonts w:ascii="Times New Roman" w:eastAsia="SimSun" w:hAnsi="Times New Roman" w:cs="Times New Roman"/>
          <w:lang w:eastAsia="zh-CN"/>
        </w:rPr>
        <w:t>omeprazolui</w:t>
      </w:r>
      <w:proofErr w:type="spellEnd"/>
      <w:r w:rsidRPr="00EB3B8C">
        <w:rPr>
          <w:rFonts w:ascii="Times New Roman" w:eastAsia="SimSun" w:hAnsi="Times New Roman" w:cs="Times New Roman"/>
          <w:lang w:eastAsia="zh-CN"/>
        </w:rPr>
        <w:t xml:space="preserve"> arba bet kuriai pagalbinei šio vaisto medžiagai (jos išvardytos 6 skyriuje);</w:t>
      </w:r>
    </w:p>
    <w:p w14:paraId="2DB4D420" w14:textId="70C17BFD" w:rsidR="00310B2F" w:rsidRPr="00EB3B8C" w:rsidRDefault="00310B2F" w:rsidP="005E2542">
      <w:pPr>
        <w:numPr>
          <w:ilvl w:val="0"/>
          <w:numId w:val="3"/>
        </w:numPr>
        <w:tabs>
          <w:tab w:val="left" w:pos="567"/>
        </w:tabs>
        <w:spacing w:after="0" w:line="240" w:lineRule="auto"/>
        <w:ind w:left="574" w:right="-2" w:hanging="210"/>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jeigu yra alergija kitiems vaistams, priklausantiems protonų siurblio inhibitorių grupei (pvz., </w:t>
      </w:r>
      <w:proofErr w:type="spellStart"/>
      <w:r w:rsidRPr="00EB3B8C">
        <w:rPr>
          <w:rFonts w:ascii="Times New Roman" w:eastAsia="SimSun" w:hAnsi="Times New Roman" w:cs="Times New Roman"/>
          <w:lang w:eastAsia="zh-CN"/>
        </w:rPr>
        <w:t>pantoprazolui</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lansoprazolui</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rabeprazolui</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ezomeprazolui</w:t>
      </w:r>
      <w:proofErr w:type="spellEnd"/>
      <w:r w:rsidRPr="00EB3B8C">
        <w:rPr>
          <w:rFonts w:ascii="Times New Roman" w:eastAsia="SimSun" w:hAnsi="Times New Roman" w:cs="Times New Roman"/>
          <w:lang w:eastAsia="zh-CN"/>
        </w:rPr>
        <w:t>);</w:t>
      </w:r>
    </w:p>
    <w:p w14:paraId="0D3A9071" w14:textId="49BE83FC" w:rsidR="00310B2F" w:rsidRPr="00EB3B8C" w:rsidRDefault="00310B2F" w:rsidP="005E2542">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jeigu vartojate vaistų, kurių sudėtyje yra </w:t>
      </w:r>
      <w:proofErr w:type="spellStart"/>
      <w:r w:rsidRPr="00EB3B8C">
        <w:rPr>
          <w:rFonts w:ascii="Times New Roman" w:eastAsia="SimSun" w:hAnsi="Times New Roman" w:cs="Times New Roman"/>
          <w:lang w:eastAsia="zh-CN"/>
        </w:rPr>
        <w:t>nelfinaviro</w:t>
      </w:r>
      <w:proofErr w:type="spellEnd"/>
      <w:r w:rsidRPr="00EB3B8C">
        <w:rPr>
          <w:rFonts w:ascii="Times New Roman" w:eastAsia="SimSun" w:hAnsi="Times New Roman" w:cs="Times New Roman"/>
          <w:lang w:eastAsia="zh-CN"/>
        </w:rPr>
        <w:t xml:space="preserve"> (vartojamo nuo ŽIV infekcijos).</w:t>
      </w:r>
    </w:p>
    <w:p w14:paraId="1AC3F71A" w14:textId="77777777" w:rsidR="00310B2F" w:rsidRPr="00EB3B8C" w:rsidRDefault="00310B2F" w:rsidP="00310B2F">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EB3B8C">
        <w:rPr>
          <w:rFonts w:ascii="Times New Roman" w:eastAsia="SimSun" w:hAnsi="Times New Roman" w:cs="Times New Roman"/>
          <w:lang w:eastAsia="zh-CN"/>
        </w:rPr>
        <w:tab/>
      </w:r>
    </w:p>
    <w:p w14:paraId="6AEB4ED3" w14:textId="77777777" w:rsidR="00310B2F" w:rsidRPr="00EB3B8C" w:rsidRDefault="00310B2F" w:rsidP="00310B2F">
      <w:pPr>
        <w:numPr>
          <w:ilvl w:val="12"/>
          <w:numId w:val="0"/>
        </w:numPr>
        <w:tabs>
          <w:tab w:val="left" w:pos="0"/>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Jeigu abejojate, tai prieš pradėdami vartoti Gasec, pasitarkite su gydytoju arba vaistininku.</w:t>
      </w:r>
    </w:p>
    <w:p w14:paraId="603BDF33"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73EE8CC1"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lastRenderedPageBreak/>
        <w:t xml:space="preserve">Įspėjimai ir atsargumo priemonės </w:t>
      </w:r>
    </w:p>
    <w:p w14:paraId="219AB12A"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Pasitarkite su gydytoju, prieš pradėdami vartoti Gasec.</w:t>
      </w:r>
    </w:p>
    <w:p w14:paraId="468B6536"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CB690FF"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Gasec gali maskuoti kitų ligų simptomus, todėl tuojau pat pasitarkite su gydytoju, jeigu prieš pradedant vartoti Gasec arba vartojant šį vaistą Jums pasireiškia kuris nors iš šių sutrikimų:</w:t>
      </w:r>
    </w:p>
    <w:p w14:paraId="32E5724F" w14:textId="2CDA23C1"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be aiškios priežasties gerokai sumažėjo kūno svoris arba sutriko rijimas;</w:t>
      </w:r>
    </w:p>
    <w:p w14:paraId="275F1B4A" w14:textId="479A6859"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skauda pilvą arba nevirškina;</w:t>
      </w:r>
    </w:p>
    <w:p w14:paraId="06A6B084" w14:textId="09A1F1E1"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pradedate vemti maistu arba krauju;</w:t>
      </w:r>
    </w:p>
    <w:p w14:paraId="43CE6822" w14:textId="24C90C86"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išmatos tampa juodos arba suteptos krauju;</w:t>
      </w:r>
    </w:p>
    <w:p w14:paraId="607DB252" w14:textId="4FF2249B" w:rsidR="00310B2F" w:rsidRPr="00EB3B8C" w:rsidRDefault="00310B2F" w:rsidP="00EB3B8C">
      <w:pPr>
        <w:numPr>
          <w:ilvl w:val="0"/>
          <w:numId w:val="3"/>
        </w:numPr>
        <w:tabs>
          <w:tab w:val="left" w:pos="567"/>
        </w:tabs>
        <w:spacing w:after="0" w:line="240" w:lineRule="auto"/>
        <w:ind w:left="567" w:right="-2" w:hanging="207"/>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stiprus arba nepraeinantis viduriavimas (vartojant </w:t>
      </w:r>
      <w:proofErr w:type="spellStart"/>
      <w:r w:rsidRPr="00EB3B8C">
        <w:rPr>
          <w:rFonts w:ascii="Times New Roman" w:eastAsia="SimSun" w:hAnsi="Times New Roman" w:cs="Times New Roman"/>
          <w:lang w:eastAsia="zh-CN"/>
        </w:rPr>
        <w:t>omeprazolą</w:t>
      </w:r>
      <w:proofErr w:type="spellEnd"/>
      <w:r w:rsidRPr="00EB3B8C">
        <w:rPr>
          <w:rFonts w:ascii="Times New Roman" w:eastAsia="SimSun" w:hAnsi="Times New Roman" w:cs="Times New Roman"/>
          <w:lang w:eastAsia="zh-CN"/>
        </w:rPr>
        <w:t xml:space="preserve">, šiek tiek padidėja infekcinio </w:t>
      </w:r>
      <w:r w:rsidR="004860DB" w:rsidRPr="00EB3B8C">
        <w:rPr>
          <w:rFonts w:ascii="Times New Roman" w:eastAsia="SimSun" w:hAnsi="Times New Roman" w:cs="Times New Roman"/>
          <w:lang w:eastAsia="zh-CN"/>
        </w:rPr>
        <w:t xml:space="preserve">                                           </w:t>
      </w:r>
      <w:r w:rsidRPr="00EB3B8C">
        <w:rPr>
          <w:rFonts w:ascii="Times New Roman" w:eastAsia="SimSun" w:hAnsi="Times New Roman" w:cs="Times New Roman"/>
          <w:lang w:eastAsia="zh-CN"/>
        </w:rPr>
        <w:t>viduriavimo rizika);</w:t>
      </w:r>
    </w:p>
    <w:p w14:paraId="512EE90D" w14:textId="1773236E"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pasireiškia sunkių kepenų sutrikimų;</w:t>
      </w:r>
    </w:p>
    <w:p w14:paraId="0FAF7BD5" w14:textId="77777777" w:rsidR="00310B2F" w:rsidRPr="00EB3B8C" w:rsidRDefault="00310B2F" w:rsidP="00EB3B8C">
      <w:pPr>
        <w:numPr>
          <w:ilvl w:val="0"/>
          <w:numId w:val="3"/>
        </w:numPr>
        <w:tabs>
          <w:tab w:val="left" w:pos="567"/>
        </w:tabs>
        <w:spacing w:after="0" w:line="240" w:lineRule="auto"/>
        <w:ind w:left="567"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Jums kada nors pasireiškė odos reakcija po gydymo vaistu, panašiu į Gasec, kuriuo mažinamas skrandžio rūgštingumas;</w:t>
      </w:r>
    </w:p>
    <w:p w14:paraId="5A2E4144" w14:textId="77777777"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jeigu Jums bus atliekamas specialus kraujo tyrimas (dėl </w:t>
      </w:r>
      <w:proofErr w:type="spellStart"/>
      <w:r w:rsidRPr="00EB3B8C">
        <w:rPr>
          <w:rFonts w:ascii="Times New Roman" w:eastAsia="SimSun" w:hAnsi="Times New Roman" w:cs="Times New Roman"/>
          <w:lang w:eastAsia="zh-CN"/>
        </w:rPr>
        <w:t>chromogranino</w:t>
      </w:r>
      <w:proofErr w:type="spellEnd"/>
      <w:r w:rsidRPr="00EB3B8C">
        <w:rPr>
          <w:rFonts w:ascii="Times New Roman" w:eastAsia="SimSun" w:hAnsi="Times New Roman" w:cs="Times New Roman"/>
          <w:lang w:eastAsia="zh-CN"/>
        </w:rPr>
        <w:t xml:space="preserve"> A);</w:t>
      </w:r>
    </w:p>
    <w:p w14:paraId="3B8AB1F5" w14:textId="77777777"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anksčiau esate sirgęs skrandžio opa ar esate patyręs virškinimo trakto operacijų;</w:t>
      </w:r>
    </w:p>
    <w:p w14:paraId="52D9DF31" w14:textId="77777777"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4 savaites ar ilgiau tęsiate simptominį skrandžio veiklos sutrikimo ar rėmens gydymą;</w:t>
      </w:r>
    </w:p>
    <w:p w14:paraId="0B5436D1" w14:textId="77777777"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kenčiate nuo skrandžio veiklos sutrikimo ar rėmens 4 savaites ar ilgiau;</w:t>
      </w:r>
    </w:p>
    <w:p w14:paraId="38C7A580" w14:textId="77777777"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yra gelta ar sunki kepenų liga;</w:t>
      </w:r>
    </w:p>
    <w:p w14:paraId="5E24F478" w14:textId="77777777" w:rsidR="00310B2F" w:rsidRPr="00EB3B8C" w:rsidRDefault="00310B2F" w:rsidP="00EB3B8C">
      <w:pPr>
        <w:numPr>
          <w:ilvl w:val="0"/>
          <w:numId w:val="3"/>
        </w:numPr>
        <w:tabs>
          <w:tab w:val="left" w:pos="567"/>
        </w:tabs>
        <w:spacing w:after="0" w:line="240" w:lineRule="auto"/>
        <w:ind w:left="567" w:right="-2" w:hanging="207"/>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jaučiate spaudimą ar skausmą krūtinės srityje,  kuris plinta į petį, ranką, kaklą, ar žandikaulį, bei išpila šaltas prakaitas;</w:t>
      </w:r>
    </w:p>
    <w:p w14:paraId="4AC378AF" w14:textId="77777777" w:rsidR="00310B2F" w:rsidRPr="00EB3B8C" w:rsidRDefault="00310B2F" w:rsidP="00EB3B8C">
      <w:pPr>
        <w:numPr>
          <w:ilvl w:val="0"/>
          <w:numId w:val="3"/>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jeigu esate vyresnis negu 55 metų amžiaus ir Jums pasireiškė naujų simptomų ar jie neseniai pakito.</w:t>
      </w:r>
    </w:p>
    <w:p w14:paraId="47F9AA4A" w14:textId="77777777" w:rsidR="00310B2F" w:rsidRPr="00EB3B8C" w:rsidRDefault="00310B2F" w:rsidP="00310B2F">
      <w:pPr>
        <w:numPr>
          <w:ilvl w:val="12"/>
          <w:numId w:val="0"/>
        </w:numPr>
        <w:tabs>
          <w:tab w:val="left" w:pos="567"/>
        </w:tabs>
        <w:spacing w:after="0" w:line="240" w:lineRule="auto"/>
        <w:ind w:left="567" w:hanging="567"/>
        <w:rPr>
          <w:rFonts w:ascii="Times New Roman" w:eastAsia="SimSun" w:hAnsi="Times New Roman" w:cs="Times New Roman"/>
          <w:lang w:eastAsia="zh-CN"/>
        </w:rPr>
      </w:pPr>
    </w:p>
    <w:p w14:paraId="5006B51E"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Nevartokite omeprazolo profilaktiškai.</w:t>
      </w:r>
    </w:p>
    <w:p w14:paraId="2C5F30BE"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5ADDB1A1"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05F447B5"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076F928B"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Jeigu Jums išbertų odą, ypač saulės apšviestose vietose, kuo skubiau pasakykite apie tai savo gydytojui, kadangi Jums gali tekti nutraukti gydymą Gasec. Taip pat nepamirškite pasakyti, jeigu Jums pasireiškia bet koks kitas neigiamas poveikis, pvz., sąnarių skausmas.</w:t>
      </w:r>
    </w:p>
    <w:p w14:paraId="5E55A347" w14:textId="77777777" w:rsidR="00310B2F" w:rsidRPr="00EB3B8C" w:rsidRDefault="00310B2F" w:rsidP="00310B2F">
      <w:pPr>
        <w:numPr>
          <w:ilvl w:val="12"/>
          <w:numId w:val="0"/>
        </w:numPr>
        <w:spacing w:after="0" w:line="240" w:lineRule="auto"/>
        <w:rPr>
          <w:rFonts w:ascii="Times New Roman" w:eastAsia="SimSun" w:hAnsi="Times New Roman" w:cs="Times New Roman"/>
          <w:b/>
          <w:bCs/>
          <w:lang w:eastAsia="zh-CN"/>
        </w:rPr>
      </w:pPr>
    </w:p>
    <w:p w14:paraId="1665D142"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Kiti vaistai ir Gasec</w:t>
      </w:r>
    </w:p>
    <w:p w14:paraId="5B198B1F"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Jeigu vartojate ar neseniai vartojote kitų vaistų  arba dėl to nesate tikri, apie tai pasakykite gydytojui arba vaistininkui. Tai svarbu dėl to, kad Gasec gali keisti kai kurių kitų vaistų veikimą, o kai kurie kiti vaistai gali keisti Gasec veikimą.</w:t>
      </w:r>
    </w:p>
    <w:p w14:paraId="7DFAFC4D"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20AE0039" w14:textId="52D4D938"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 xml:space="preserve">Gasec negalima vartoti kartu su vaistais, kurių sudėtyje yra </w:t>
      </w:r>
      <w:proofErr w:type="spellStart"/>
      <w:r w:rsidRPr="00EB3B8C">
        <w:rPr>
          <w:rFonts w:ascii="Times New Roman" w:eastAsia="SimSun" w:hAnsi="Times New Roman" w:cs="Times New Roman"/>
          <w:lang w:eastAsia="zh-CN"/>
        </w:rPr>
        <w:t>nelfinaviro</w:t>
      </w:r>
      <w:proofErr w:type="spellEnd"/>
      <w:r w:rsidRPr="00EB3B8C">
        <w:rPr>
          <w:rFonts w:ascii="Times New Roman" w:eastAsia="SimSun" w:hAnsi="Times New Roman" w:cs="Times New Roman"/>
          <w:lang w:eastAsia="zh-CN"/>
        </w:rPr>
        <w:t xml:space="preserve"> (jie vartojami ŽIV infekcijai gydyti).</w:t>
      </w:r>
    </w:p>
    <w:p w14:paraId="4E4B5410" w14:textId="77777777" w:rsidR="00310B2F" w:rsidRPr="00EB3B8C" w:rsidRDefault="00310B2F" w:rsidP="00310B2F">
      <w:p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Pasakykite gydytojui arba vaistininkui, jeigu vartojate kurio nors iš šių vaistų:</w:t>
      </w:r>
    </w:p>
    <w:p w14:paraId="3AE4BCFC"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ketokonazolo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itrakonazolo</w:t>
      </w:r>
      <w:proofErr w:type="spellEnd"/>
      <w:r w:rsidRPr="00EB3B8C">
        <w:rPr>
          <w:rFonts w:ascii="Times New Roman" w:eastAsia="SimSun" w:hAnsi="Times New Roman" w:cs="Times New Roman"/>
          <w:lang w:eastAsia="zh-CN"/>
        </w:rPr>
        <w:t xml:space="preserve"> arba </w:t>
      </w:r>
      <w:proofErr w:type="spellStart"/>
      <w:r w:rsidRPr="00EB3B8C">
        <w:rPr>
          <w:rFonts w:ascii="Times New Roman" w:eastAsia="SimSun" w:hAnsi="Times New Roman" w:cs="Times New Roman"/>
          <w:lang w:eastAsia="zh-CN"/>
        </w:rPr>
        <w:t>vorikonazolo</w:t>
      </w:r>
      <w:proofErr w:type="spellEnd"/>
      <w:r w:rsidRPr="00EB3B8C">
        <w:rPr>
          <w:rFonts w:ascii="Times New Roman" w:eastAsia="SimSun" w:hAnsi="Times New Roman" w:cs="Times New Roman"/>
          <w:lang w:eastAsia="zh-CN"/>
        </w:rPr>
        <w:t xml:space="preserve"> (vartojamų grybelių sukeltoms infekcijoms gydyti);</w:t>
      </w:r>
    </w:p>
    <w:p w14:paraId="7432DAD9"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digoksino</w:t>
      </w:r>
      <w:proofErr w:type="spellEnd"/>
      <w:r w:rsidRPr="00EB3B8C">
        <w:rPr>
          <w:rFonts w:ascii="Times New Roman" w:eastAsia="SimSun" w:hAnsi="Times New Roman" w:cs="Times New Roman"/>
          <w:lang w:eastAsia="zh-CN"/>
        </w:rPr>
        <w:t xml:space="preserve"> (vartojamo širdies ligoms gydyti);</w:t>
      </w:r>
    </w:p>
    <w:p w14:paraId="5E02A5B9"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diazepamo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vartojamonerimui</w:t>
      </w:r>
      <w:proofErr w:type="spellEnd"/>
      <w:r w:rsidRPr="00EB3B8C">
        <w:rPr>
          <w:rFonts w:ascii="Times New Roman" w:eastAsia="SimSun" w:hAnsi="Times New Roman" w:cs="Times New Roman"/>
          <w:lang w:eastAsia="zh-CN"/>
        </w:rPr>
        <w:t xml:space="preserve"> šalinti, raumenims atpalaiduoti ir epilepsijai gydyti);</w:t>
      </w:r>
    </w:p>
    <w:p w14:paraId="269CA3D1" w14:textId="77777777" w:rsidR="00310B2F" w:rsidRPr="00EB3B8C" w:rsidRDefault="00310B2F" w:rsidP="00EB3B8C">
      <w:pPr>
        <w:numPr>
          <w:ilvl w:val="0"/>
          <w:numId w:val="2"/>
        </w:numPr>
        <w:tabs>
          <w:tab w:val="clear" w:pos="720"/>
          <w:tab w:val="num" w:pos="567"/>
        </w:tabs>
        <w:spacing w:after="0" w:line="240" w:lineRule="auto"/>
        <w:ind w:left="574" w:right="-2" w:hanging="210"/>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fenitoino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vartojamoepilepsijai</w:t>
      </w:r>
      <w:proofErr w:type="spellEnd"/>
      <w:r w:rsidRPr="00EB3B8C">
        <w:rPr>
          <w:rFonts w:ascii="Times New Roman" w:eastAsia="SimSun" w:hAnsi="Times New Roman" w:cs="Times New Roman"/>
          <w:lang w:eastAsia="zh-CN"/>
        </w:rPr>
        <w:t xml:space="preserve"> gydyti; jei vartojate </w:t>
      </w:r>
      <w:proofErr w:type="spellStart"/>
      <w:r w:rsidRPr="00EB3B8C">
        <w:rPr>
          <w:rFonts w:ascii="Times New Roman" w:eastAsia="SimSun" w:hAnsi="Times New Roman" w:cs="Times New Roman"/>
          <w:lang w:eastAsia="zh-CN"/>
        </w:rPr>
        <w:t>fenitoino</w:t>
      </w:r>
      <w:proofErr w:type="spellEnd"/>
      <w:r w:rsidRPr="00EB3B8C">
        <w:rPr>
          <w:rFonts w:ascii="Times New Roman" w:eastAsia="SimSun" w:hAnsi="Times New Roman" w:cs="Times New Roman"/>
          <w:lang w:eastAsia="zh-CN"/>
        </w:rPr>
        <w:t>, gydytojas turės Jus stebėti, kai pradedate arba baigiate vartoti Gasec);</w:t>
      </w:r>
    </w:p>
    <w:p w14:paraId="62455B32" w14:textId="77777777" w:rsidR="00310B2F" w:rsidRPr="00EB3B8C" w:rsidRDefault="00310B2F" w:rsidP="00756275">
      <w:pPr>
        <w:numPr>
          <w:ilvl w:val="0"/>
          <w:numId w:val="2"/>
        </w:numPr>
        <w:tabs>
          <w:tab w:val="clear" w:pos="720"/>
          <w:tab w:val="num" w:pos="560"/>
        </w:tabs>
        <w:autoSpaceDE w:val="0"/>
        <w:autoSpaceDN w:val="0"/>
        <w:adjustRightInd w:val="0"/>
        <w:spacing w:after="0" w:line="240" w:lineRule="auto"/>
        <w:ind w:left="616" w:hanging="252"/>
        <w:rPr>
          <w:rFonts w:ascii="Times New Roman" w:eastAsia="SimSun" w:hAnsi="Times New Roman" w:cs="Times New Roman"/>
          <w:lang w:eastAsia="zh-CN"/>
        </w:rPr>
      </w:pPr>
      <w:r w:rsidRPr="00EB3B8C">
        <w:rPr>
          <w:rFonts w:ascii="Times New Roman" w:eastAsia="SimSun" w:hAnsi="Times New Roman" w:cs="Times New Roman"/>
          <w:lang w:eastAsia="zh-CN"/>
        </w:rPr>
        <w:t>vaistų kraujui skystinti, pvz., varfarino arba kito vitamino K poveikį slopinančio vaisto (gydytojui gali reikėti Jus stebėti, kai pradedate arba baigiate vartoti Gasec);</w:t>
      </w:r>
    </w:p>
    <w:p w14:paraId="19C877F1" w14:textId="77777777" w:rsidR="00310B2F" w:rsidRPr="00EB3B8C" w:rsidRDefault="00310B2F" w:rsidP="00310B2F">
      <w:pPr>
        <w:numPr>
          <w:ilvl w:val="0"/>
          <w:numId w:val="2"/>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rifampicino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vartojamotuberkuliozei</w:t>
      </w:r>
      <w:proofErr w:type="spellEnd"/>
      <w:r w:rsidRPr="00EB3B8C">
        <w:rPr>
          <w:rFonts w:ascii="Times New Roman" w:eastAsia="SimSun" w:hAnsi="Times New Roman" w:cs="Times New Roman"/>
          <w:lang w:eastAsia="zh-CN"/>
        </w:rPr>
        <w:t xml:space="preserve"> gydyti);</w:t>
      </w:r>
    </w:p>
    <w:p w14:paraId="3AAE05CF" w14:textId="77777777" w:rsidR="00310B2F" w:rsidRPr="00EB3B8C" w:rsidRDefault="00310B2F" w:rsidP="00310B2F">
      <w:pPr>
        <w:numPr>
          <w:ilvl w:val="0"/>
          <w:numId w:val="2"/>
        </w:numPr>
        <w:tabs>
          <w:tab w:val="left" w:pos="567"/>
        </w:tabs>
        <w:autoSpaceDE w:val="0"/>
        <w:autoSpaceDN w:val="0"/>
        <w:adjustRightInd w:val="0"/>
        <w:spacing w:after="0" w:line="240" w:lineRule="auto"/>
        <w:rPr>
          <w:rFonts w:ascii="Times New Roman" w:eastAsia="SimSun" w:hAnsi="Times New Roman" w:cs="Times New Roman"/>
          <w:lang w:eastAsia="zh-CN"/>
        </w:rPr>
      </w:pPr>
      <w:proofErr w:type="spellStart"/>
      <w:r w:rsidRPr="00EB3B8C">
        <w:rPr>
          <w:rFonts w:ascii="Times New Roman" w:eastAsia="Times New Roman" w:hAnsi="Times New Roman" w:cs="Times New Roman"/>
        </w:rPr>
        <w:t>atazanaviro</w:t>
      </w:r>
      <w:proofErr w:type="spellEnd"/>
      <w:r w:rsidRPr="00EB3B8C">
        <w:rPr>
          <w:rFonts w:ascii="Times New Roman" w:eastAsia="Times New Roman" w:hAnsi="Times New Roman" w:cs="Times New Roman"/>
        </w:rPr>
        <w:t xml:space="preserve"> arba </w:t>
      </w:r>
      <w:proofErr w:type="spellStart"/>
      <w:r w:rsidRPr="00EB3B8C">
        <w:rPr>
          <w:rFonts w:ascii="Times New Roman" w:eastAsia="Times New Roman" w:hAnsi="Times New Roman" w:cs="Times New Roman"/>
        </w:rPr>
        <w:t>sakvinaviro</w:t>
      </w:r>
      <w:proofErr w:type="spellEnd"/>
      <w:r w:rsidRPr="00EB3B8C">
        <w:rPr>
          <w:rFonts w:ascii="Times New Roman" w:eastAsia="Times New Roman" w:hAnsi="Times New Roman" w:cs="Times New Roman"/>
        </w:rPr>
        <w:t xml:space="preserve"> (</w:t>
      </w:r>
      <w:proofErr w:type="spellStart"/>
      <w:r w:rsidRPr="00EB3B8C">
        <w:rPr>
          <w:rFonts w:ascii="Times New Roman" w:eastAsia="SimSun" w:hAnsi="Times New Roman" w:cs="Times New Roman"/>
          <w:lang w:eastAsia="zh-CN"/>
        </w:rPr>
        <w:t>vartojamųŽIV</w:t>
      </w:r>
      <w:proofErr w:type="spellEnd"/>
      <w:r w:rsidRPr="00EB3B8C">
        <w:rPr>
          <w:rFonts w:ascii="Times New Roman" w:eastAsia="SimSun" w:hAnsi="Times New Roman" w:cs="Times New Roman"/>
          <w:lang w:eastAsia="zh-CN"/>
        </w:rPr>
        <w:t xml:space="preserve"> infekcijai gydyti</w:t>
      </w:r>
      <w:r w:rsidRPr="00EB3B8C">
        <w:rPr>
          <w:rFonts w:ascii="Times New Roman" w:eastAsia="Times New Roman" w:hAnsi="Times New Roman" w:cs="Times New Roman"/>
        </w:rPr>
        <w:t>);</w:t>
      </w:r>
    </w:p>
    <w:p w14:paraId="4121A4F3"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takrolimuzo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vartojamoorganų</w:t>
      </w:r>
      <w:proofErr w:type="spellEnd"/>
      <w:r w:rsidRPr="00EB3B8C">
        <w:rPr>
          <w:rFonts w:ascii="Times New Roman" w:eastAsia="SimSun" w:hAnsi="Times New Roman" w:cs="Times New Roman"/>
          <w:lang w:eastAsia="zh-CN"/>
        </w:rPr>
        <w:t xml:space="preserve"> transplantacijos atvejais);</w:t>
      </w:r>
    </w:p>
    <w:p w14:paraId="42C1D472"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jonažolės </w:t>
      </w:r>
      <w:r w:rsidRPr="00EB3B8C">
        <w:rPr>
          <w:rFonts w:ascii="Times New Roman" w:eastAsia="SimSun" w:hAnsi="Times New Roman" w:cs="Times New Roman"/>
          <w:i/>
          <w:lang w:eastAsia="zh-CN"/>
        </w:rPr>
        <w:t>(</w:t>
      </w:r>
      <w:proofErr w:type="spellStart"/>
      <w:r w:rsidRPr="00EB3B8C">
        <w:rPr>
          <w:rFonts w:ascii="Times New Roman" w:eastAsia="SimSun" w:hAnsi="Times New Roman" w:cs="Times New Roman"/>
          <w:i/>
          <w:lang w:eastAsia="zh-CN"/>
        </w:rPr>
        <w:t>Hypericum</w:t>
      </w:r>
      <w:proofErr w:type="spellEnd"/>
      <w:r w:rsidRPr="00EB3B8C">
        <w:rPr>
          <w:rFonts w:ascii="Times New Roman" w:eastAsia="SimSun" w:hAnsi="Times New Roman" w:cs="Times New Roman"/>
          <w:i/>
          <w:lang w:eastAsia="zh-CN"/>
        </w:rPr>
        <w:t xml:space="preserve"> </w:t>
      </w:r>
      <w:proofErr w:type="spellStart"/>
      <w:r w:rsidRPr="00EB3B8C">
        <w:rPr>
          <w:rFonts w:ascii="Times New Roman" w:eastAsia="SimSun" w:hAnsi="Times New Roman" w:cs="Times New Roman"/>
          <w:i/>
          <w:lang w:eastAsia="zh-CN"/>
        </w:rPr>
        <w:t>perforatum</w:t>
      </w:r>
      <w:proofErr w:type="spellEnd"/>
      <w:r w:rsidRPr="00EB3B8C">
        <w:rPr>
          <w:rFonts w:ascii="Times New Roman" w:eastAsia="SimSun" w:hAnsi="Times New Roman" w:cs="Times New Roman"/>
          <w:i/>
          <w:lang w:eastAsia="zh-CN"/>
        </w:rPr>
        <w:t>)</w:t>
      </w:r>
      <w:r w:rsidRPr="00EB3B8C">
        <w:rPr>
          <w:rFonts w:ascii="Times New Roman" w:eastAsia="SimSun" w:hAnsi="Times New Roman" w:cs="Times New Roman"/>
          <w:lang w:eastAsia="zh-CN"/>
        </w:rPr>
        <w:t xml:space="preserve"> preparatų (</w:t>
      </w:r>
      <w:proofErr w:type="spellStart"/>
      <w:r w:rsidRPr="00EB3B8C">
        <w:rPr>
          <w:rFonts w:ascii="Times New Roman" w:eastAsia="SimSun" w:hAnsi="Times New Roman" w:cs="Times New Roman"/>
          <w:lang w:eastAsia="zh-CN"/>
        </w:rPr>
        <w:t>vartojamųlengvai</w:t>
      </w:r>
      <w:proofErr w:type="spellEnd"/>
      <w:r w:rsidRPr="00EB3B8C">
        <w:rPr>
          <w:rFonts w:ascii="Times New Roman" w:eastAsia="SimSun" w:hAnsi="Times New Roman" w:cs="Times New Roman"/>
          <w:lang w:eastAsia="zh-CN"/>
        </w:rPr>
        <w:t xml:space="preserve"> depresijai gydyti); </w:t>
      </w:r>
    </w:p>
    <w:p w14:paraId="20FFEEE9"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cilostazolo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vartojamoprotarpiniam</w:t>
      </w:r>
      <w:proofErr w:type="spellEnd"/>
      <w:r w:rsidRPr="00EB3B8C">
        <w:rPr>
          <w:rFonts w:ascii="Times New Roman" w:eastAsia="SimSun" w:hAnsi="Times New Roman" w:cs="Times New Roman"/>
          <w:lang w:eastAsia="zh-CN"/>
        </w:rPr>
        <w:t xml:space="preserve"> šlubumui gydyti);</w:t>
      </w:r>
    </w:p>
    <w:p w14:paraId="157D1DCA" w14:textId="77777777" w:rsidR="00310B2F" w:rsidRPr="00EB3B8C" w:rsidRDefault="00310B2F" w:rsidP="00310B2F">
      <w:pPr>
        <w:numPr>
          <w:ilvl w:val="0"/>
          <w:numId w:val="2"/>
        </w:numPr>
        <w:tabs>
          <w:tab w:val="left" w:pos="567"/>
        </w:tabs>
        <w:spacing w:after="0" w:line="240" w:lineRule="auto"/>
        <w:ind w:right="-2"/>
        <w:contextualSpacing/>
        <w:rPr>
          <w:rFonts w:ascii="Times New Roman" w:eastAsia="SimSun" w:hAnsi="Times New Roman" w:cs="Times New Roman"/>
          <w:lang w:eastAsia="zh-CN"/>
        </w:rPr>
      </w:pPr>
      <w:proofErr w:type="spellStart"/>
      <w:r w:rsidRPr="00EB3B8C">
        <w:rPr>
          <w:rFonts w:ascii="Times New Roman" w:eastAsia="SimSun" w:hAnsi="Times New Roman" w:cs="Times New Roman"/>
          <w:lang w:eastAsia="zh-CN"/>
        </w:rPr>
        <w:t>klopidogrelio</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vartojamonorint</w:t>
      </w:r>
      <w:proofErr w:type="spellEnd"/>
      <w:r w:rsidRPr="00EB3B8C">
        <w:rPr>
          <w:rFonts w:ascii="Times New Roman" w:eastAsia="SimSun" w:hAnsi="Times New Roman" w:cs="Times New Roman"/>
          <w:lang w:eastAsia="zh-CN"/>
        </w:rPr>
        <w:t>, kad nesusidarytų kraujo krešulių (</w:t>
      </w:r>
      <w:proofErr w:type="spellStart"/>
      <w:r w:rsidRPr="00EB3B8C">
        <w:rPr>
          <w:rFonts w:ascii="Times New Roman" w:eastAsia="SimSun" w:hAnsi="Times New Roman" w:cs="Times New Roman"/>
          <w:lang w:eastAsia="zh-CN"/>
        </w:rPr>
        <w:t>trombų</w:t>
      </w:r>
      <w:proofErr w:type="spellEnd"/>
      <w:r w:rsidRPr="00EB3B8C">
        <w:rPr>
          <w:rFonts w:ascii="Times New Roman" w:eastAsia="SimSun" w:hAnsi="Times New Roman" w:cs="Times New Roman"/>
          <w:lang w:eastAsia="zh-CN"/>
        </w:rPr>
        <w:t>));</w:t>
      </w:r>
    </w:p>
    <w:p w14:paraId="7BEC8A3F" w14:textId="77777777" w:rsidR="00310B2F" w:rsidRPr="00EB3B8C" w:rsidRDefault="00310B2F" w:rsidP="00756275">
      <w:pPr>
        <w:numPr>
          <w:ilvl w:val="0"/>
          <w:numId w:val="2"/>
        </w:numPr>
        <w:tabs>
          <w:tab w:val="clear" w:pos="720"/>
          <w:tab w:val="num" w:pos="602"/>
        </w:tabs>
        <w:spacing w:after="0" w:line="240" w:lineRule="auto"/>
        <w:ind w:left="616" w:right="-2" w:hanging="238"/>
        <w:contextualSpacing/>
        <w:rPr>
          <w:rFonts w:ascii="Times New Roman" w:eastAsia="SimSun" w:hAnsi="Times New Roman" w:cs="Times New Roman"/>
          <w:lang w:eastAsia="zh-CN"/>
        </w:rPr>
      </w:pPr>
      <w:proofErr w:type="spellStart"/>
      <w:r w:rsidRPr="00EB3B8C">
        <w:rPr>
          <w:rFonts w:ascii="Times New Roman" w:eastAsia="Times New Roman" w:hAnsi="Times New Roman" w:cs="Times New Roman"/>
          <w:lang w:eastAsia="lt-LT"/>
        </w:rPr>
        <w:lastRenderedPageBreak/>
        <w:t>metotreksato</w:t>
      </w:r>
      <w:proofErr w:type="spellEnd"/>
      <w:r w:rsidRPr="00EB3B8C">
        <w:rPr>
          <w:rFonts w:ascii="Times New Roman" w:eastAsia="Times New Roman" w:hAnsi="Times New Roman" w:cs="Times New Roman"/>
          <w:lang w:eastAsia="lt-LT"/>
        </w:rPr>
        <w:t xml:space="preserve"> (chemoterapinio vaisto, kurio didelėmis dozėmis gydomas vėžys; jeigu vartojate didelę </w:t>
      </w:r>
      <w:proofErr w:type="spellStart"/>
      <w:r w:rsidRPr="00EB3B8C">
        <w:rPr>
          <w:rFonts w:ascii="Times New Roman" w:eastAsia="Times New Roman" w:hAnsi="Times New Roman" w:cs="Times New Roman"/>
          <w:lang w:eastAsia="lt-LT"/>
        </w:rPr>
        <w:t>metotreksato</w:t>
      </w:r>
      <w:proofErr w:type="spellEnd"/>
      <w:r w:rsidRPr="00EB3B8C">
        <w:rPr>
          <w:rFonts w:ascii="Times New Roman" w:eastAsia="Times New Roman" w:hAnsi="Times New Roman" w:cs="Times New Roman"/>
          <w:lang w:eastAsia="lt-LT"/>
        </w:rPr>
        <w:t xml:space="preserve"> dozę, Jūsų gydytojas gali laikinai sustabdyti Jūsų gydymą Gasec).</w:t>
      </w:r>
    </w:p>
    <w:p w14:paraId="3C80981C" w14:textId="77777777" w:rsidR="00310B2F" w:rsidRPr="00EB3B8C" w:rsidRDefault="00310B2F" w:rsidP="00310B2F">
      <w:pPr>
        <w:tabs>
          <w:tab w:val="left" w:pos="567"/>
        </w:tabs>
        <w:autoSpaceDE w:val="0"/>
        <w:autoSpaceDN w:val="0"/>
        <w:adjustRightInd w:val="0"/>
        <w:spacing w:after="0" w:line="240" w:lineRule="auto"/>
        <w:rPr>
          <w:rFonts w:ascii="Times New Roman" w:eastAsia="SimSun" w:hAnsi="Times New Roman" w:cs="Times New Roman"/>
          <w:lang w:eastAsia="zh-CN"/>
        </w:rPr>
      </w:pPr>
    </w:p>
    <w:p w14:paraId="2C584284"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Gasec vartojimas su maistu ir gėrimais</w:t>
      </w:r>
    </w:p>
    <w:p w14:paraId="50FC7B59"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Skrandyje neirias kietąsias kapsules galima išgerti kartu su maistu arba nevalgius.</w:t>
      </w:r>
    </w:p>
    <w:p w14:paraId="0114E46C"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p>
    <w:p w14:paraId="198BA39B"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Nėštumas ir žindymo laikotarpis</w:t>
      </w:r>
    </w:p>
    <w:p w14:paraId="1D1036C5" w14:textId="77777777" w:rsidR="00310B2F" w:rsidRPr="00EB3B8C" w:rsidRDefault="00310B2F" w:rsidP="00310B2F">
      <w:pPr>
        <w:tabs>
          <w:tab w:val="left" w:pos="567"/>
        </w:tabs>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14:paraId="1211F128"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Tokiu atveju gydytojas nuspręs, ar šiuo metu Jums galima vartoti Gasec. Gydytojas nuspręs, ar galite vartoti Gasec žindymo laikotarpiu.</w:t>
      </w:r>
    </w:p>
    <w:p w14:paraId="555D5599"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p>
    <w:p w14:paraId="78A9AA67"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Vairavimas ir mechanizmų valdymas</w:t>
      </w:r>
    </w:p>
    <w:p w14:paraId="1FFB3572"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Gebėjimo vairuoti ar dirbti su įrankiais ir technika Gasec neturėtų veikti, tačiau gali pasireikšti toks šalutinis poveikis kaip svaigulys ir regos sutrikimai (žr. 4 skyrių). Jeigu pasireiškė toks poveikis, vairuoti ar valdyti mechanizmų negalima.</w:t>
      </w:r>
    </w:p>
    <w:p w14:paraId="033E0BFE"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7E5EBDE0" w14:textId="178F89C6"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lang w:eastAsia="lt-LT"/>
        </w:rPr>
      </w:pPr>
      <w:r w:rsidRPr="00EB3B8C">
        <w:rPr>
          <w:rFonts w:ascii="Times New Roman" w:eastAsia="SimSun" w:hAnsi="Times New Roman" w:cs="Times New Roman"/>
          <w:b/>
          <w:lang w:eastAsia="lt-LT"/>
        </w:rPr>
        <w:t>Gasec sudėtyje yra sacharozės</w:t>
      </w:r>
      <w:r w:rsidR="00B64879">
        <w:rPr>
          <w:rFonts w:ascii="Times New Roman" w:eastAsia="SimSun" w:hAnsi="Times New Roman" w:cs="Times New Roman"/>
          <w:b/>
          <w:lang w:eastAsia="lt-LT"/>
        </w:rPr>
        <w:t xml:space="preserve"> ir laktozės</w:t>
      </w:r>
    </w:p>
    <w:p w14:paraId="13A739D5"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lang w:eastAsia="lt-LT"/>
        </w:rPr>
      </w:pPr>
      <w:r w:rsidRPr="00EB3B8C">
        <w:rPr>
          <w:rFonts w:ascii="Times New Roman" w:eastAsia="SimSun" w:hAnsi="Times New Roman" w:cs="Times New Roman"/>
          <w:lang w:eastAsia="lt-LT"/>
        </w:rPr>
        <w:t>Jeigu gydytojas Jums yra sakęs, kad netoleruojate kokių nors angliavandenių, kreipkitės į jį prieš pradėdami vartoti šį vaistą.</w:t>
      </w:r>
    </w:p>
    <w:p w14:paraId="116269BD"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077F2479"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33A6DAE6" w14:textId="77777777" w:rsidR="00310B2F" w:rsidRPr="00EB3B8C" w:rsidRDefault="00310B2F" w:rsidP="00310B2F">
      <w:pPr>
        <w:keepNext/>
        <w:keepLines/>
        <w:tabs>
          <w:tab w:val="left" w:pos="567"/>
        </w:tabs>
        <w:spacing w:after="0" w:line="240" w:lineRule="auto"/>
        <w:outlineLvl w:val="2"/>
        <w:rPr>
          <w:rFonts w:ascii="Times New Roman" w:eastAsia="SimSun" w:hAnsi="Times New Roman" w:cs="Times New Roman"/>
          <w:b/>
          <w:bCs/>
          <w:kern w:val="28"/>
          <w:lang w:eastAsia="lt-LT"/>
        </w:rPr>
      </w:pPr>
      <w:r w:rsidRPr="00EB3B8C">
        <w:rPr>
          <w:rFonts w:ascii="Times New Roman" w:eastAsia="SimSun" w:hAnsi="Times New Roman" w:cs="Times New Roman"/>
          <w:b/>
          <w:bCs/>
          <w:kern w:val="28"/>
          <w:lang w:eastAsia="lt-LT"/>
        </w:rPr>
        <w:t>3.</w:t>
      </w:r>
      <w:r w:rsidRPr="00EB3B8C">
        <w:rPr>
          <w:rFonts w:ascii="Times New Roman" w:eastAsia="SimSun" w:hAnsi="Times New Roman" w:cs="Times New Roman"/>
          <w:b/>
          <w:bCs/>
          <w:kern w:val="28"/>
          <w:lang w:eastAsia="lt-LT"/>
        </w:rPr>
        <w:tab/>
        <w:t>Kaip vartoti Gasec</w:t>
      </w:r>
    </w:p>
    <w:p w14:paraId="23287216"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1AD893C"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iCs/>
          <w:lang w:eastAsia="zh-CN"/>
        </w:rPr>
        <w:t>Visada</w:t>
      </w:r>
      <w:r w:rsidRPr="00EB3B8C">
        <w:rPr>
          <w:rFonts w:ascii="Times New Roman" w:eastAsia="SimSun" w:hAnsi="Times New Roman" w:cs="Times New Roman"/>
          <w:lang w:eastAsia="zh-CN"/>
        </w:rPr>
        <w:t xml:space="preserve"> vartokite </w:t>
      </w:r>
      <w:r w:rsidRPr="00EB3B8C">
        <w:rPr>
          <w:rFonts w:ascii="Times New Roman" w:eastAsia="SimSun" w:hAnsi="Times New Roman" w:cs="Times New Roman"/>
          <w:iCs/>
          <w:lang w:eastAsia="zh-CN"/>
        </w:rPr>
        <w:t xml:space="preserve">šį vaistą </w:t>
      </w:r>
      <w:r w:rsidRPr="00EB3B8C">
        <w:rPr>
          <w:rFonts w:ascii="Times New Roman" w:eastAsia="SimSun" w:hAnsi="Times New Roman" w:cs="Times New Roman"/>
          <w:lang w:eastAsia="zh-CN"/>
        </w:rPr>
        <w:t xml:space="preserve">tiksliai kaip </w:t>
      </w:r>
      <w:r w:rsidRPr="00EB3B8C">
        <w:rPr>
          <w:rFonts w:ascii="Times New Roman" w:eastAsia="SimSun" w:hAnsi="Times New Roman" w:cs="Times New Roman"/>
          <w:iCs/>
          <w:lang w:eastAsia="zh-CN"/>
        </w:rPr>
        <w:t xml:space="preserve">aprašyta šiame lapelyje arba kaip </w:t>
      </w:r>
      <w:r w:rsidRPr="00EB3B8C">
        <w:rPr>
          <w:rFonts w:ascii="Times New Roman" w:eastAsia="SimSun" w:hAnsi="Times New Roman" w:cs="Times New Roman"/>
          <w:lang w:eastAsia="zh-CN"/>
        </w:rPr>
        <w:t>nurodė gydytojas</w:t>
      </w:r>
      <w:r w:rsidRPr="00EB3B8C">
        <w:rPr>
          <w:rFonts w:ascii="Times New Roman" w:eastAsia="SimSun" w:hAnsi="Times New Roman" w:cs="Times New Roman"/>
          <w:iCs/>
          <w:lang w:eastAsia="zh-CN"/>
        </w:rPr>
        <w:t xml:space="preserve"> arba vaistininkas.</w:t>
      </w:r>
      <w:r w:rsidRPr="00EB3B8C">
        <w:rPr>
          <w:rFonts w:ascii="Times New Roman" w:eastAsia="SimSun" w:hAnsi="Times New Roman" w:cs="Times New Roman"/>
          <w:lang w:eastAsia="zh-CN"/>
        </w:rPr>
        <w:t xml:space="preserve"> Jeigu abejojate, kreipkitės į gydytoją arba vaistininką. </w:t>
      </w:r>
    </w:p>
    <w:p w14:paraId="5976BB6E"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Rekomenduojama dozė yra viena 20 mg skrandyje neiri kietoji kapsulė arba dvi skrandyje neirios kietosios kapsulės po 10 mg vieną kartą per parą 14 parų. Jei po 14 parų laikotarpio simptomai neišnyksta, kreipkitės į savo gydytoją.</w:t>
      </w:r>
    </w:p>
    <w:p w14:paraId="3B0155BC" w14:textId="77777777" w:rsidR="00310B2F" w:rsidRPr="00EB3B8C" w:rsidRDefault="00310B2F" w:rsidP="00310B2F">
      <w:pPr>
        <w:tabs>
          <w:tab w:val="left" w:pos="567"/>
        </w:tabs>
        <w:autoSpaceDE w:val="0"/>
        <w:autoSpaceDN w:val="0"/>
        <w:adjustRightInd w:val="0"/>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Kad sumažėtų simptomai, gali tekti kapsulių vartoti 2-3 paras iš eilės.</w:t>
      </w:r>
    </w:p>
    <w:p w14:paraId="3D42E0EB" w14:textId="77777777" w:rsidR="00310B2F" w:rsidRPr="00EB3B8C" w:rsidRDefault="00310B2F" w:rsidP="00310B2F">
      <w:pPr>
        <w:spacing w:after="0" w:line="240" w:lineRule="auto"/>
        <w:ind w:right="-2"/>
        <w:rPr>
          <w:rFonts w:ascii="Times New Roman" w:eastAsia="SimSun" w:hAnsi="Times New Roman" w:cs="Times New Roman"/>
          <w:lang w:eastAsia="zh-CN"/>
        </w:rPr>
      </w:pPr>
    </w:p>
    <w:p w14:paraId="49BB661F" w14:textId="77777777" w:rsidR="00310B2F" w:rsidRPr="00EB3B8C" w:rsidRDefault="00310B2F" w:rsidP="00310B2F">
      <w:pPr>
        <w:spacing w:after="0" w:line="240" w:lineRule="auto"/>
        <w:ind w:right="-2"/>
        <w:rPr>
          <w:rFonts w:ascii="Times New Roman" w:eastAsia="SimSun" w:hAnsi="Times New Roman" w:cs="Times New Roman"/>
          <w:bCs/>
          <w:i/>
          <w:lang w:eastAsia="zh-CN"/>
        </w:rPr>
      </w:pPr>
      <w:r w:rsidRPr="00EB3B8C">
        <w:rPr>
          <w:rFonts w:ascii="Times New Roman" w:eastAsia="SimSun" w:hAnsi="Times New Roman" w:cs="Times New Roman"/>
          <w:bCs/>
          <w:i/>
          <w:lang w:eastAsia="zh-CN"/>
        </w:rPr>
        <w:t>Šio vaisto vartojimas</w:t>
      </w:r>
    </w:p>
    <w:p w14:paraId="3549896E" w14:textId="77777777" w:rsidR="00310B2F" w:rsidRPr="00EB3B8C" w:rsidRDefault="00310B2F" w:rsidP="005C778E">
      <w:pPr>
        <w:numPr>
          <w:ilvl w:val="0"/>
          <w:numId w:val="3"/>
        </w:numPr>
        <w:tabs>
          <w:tab w:val="left" w:pos="567"/>
        </w:tabs>
        <w:spacing w:after="0" w:line="240" w:lineRule="auto"/>
        <w:ind w:left="602" w:right="-2"/>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Rekomenduojama skrandyje neirias kietąsias kapsules išgerti ryte.</w:t>
      </w:r>
    </w:p>
    <w:p w14:paraId="612A1674" w14:textId="77777777" w:rsidR="00310B2F" w:rsidRPr="00EB3B8C" w:rsidRDefault="00310B2F" w:rsidP="005C778E">
      <w:pPr>
        <w:numPr>
          <w:ilvl w:val="0"/>
          <w:numId w:val="3"/>
        </w:numPr>
        <w:tabs>
          <w:tab w:val="left" w:pos="567"/>
        </w:tabs>
        <w:autoSpaceDE w:val="0"/>
        <w:autoSpaceDN w:val="0"/>
        <w:adjustRightInd w:val="0"/>
        <w:spacing w:after="0" w:line="240" w:lineRule="auto"/>
        <w:ind w:left="602"/>
        <w:rPr>
          <w:rFonts w:ascii="Times New Roman" w:eastAsia="SimSun" w:hAnsi="Times New Roman" w:cs="Times New Roman"/>
          <w:lang w:eastAsia="zh-CN"/>
        </w:rPr>
      </w:pPr>
      <w:r w:rsidRPr="00EB3B8C">
        <w:rPr>
          <w:rFonts w:ascii="Times New Roman" w:eastAsia="SimSun" w:hAnsi="Times New Roman" w:cs="Times New Roman"/>
          <w:lang w:eastAsia="zh-CN"/>
        </w:rPr>
        <w:t>Skrandyje neirias kietąsias kapsules galima gerti su maistu arba nevalgius.</w:t>
      </w:r>
    </w:p>
    <w:p w14:paraId="26AC43A6" w14:textId="77777777" w:rsidR="00310B2F" w:rsidRPr="00EB3B8C" w:rsidRDefault="00310B2F" w:rsidP="005C778E">
      <w:pPr>
        <w:numPr>
          <w:ilvl w:val="0"/>
          <w:numId w:val="3"/>
        </w:numPr>
        <w:tabs>
          <w:tab w:val="left" w:pos="567"/>
        </w:tabs>
        <w:autoSpaceDE w:val="0"/>
        <w:autoSpaceDN w:val="0"/>
        <w:adjustRightInd w:val="0"/>
        <w:spacing w:after="0" w:line="240" w:lineRule="auto"/>
        <w:ind w:left="602"/>
        <w:rPr>
          <w:rFonts w:ascii="Times New Roman" w:eastAsia="SimSun" w:hAnsi="Times New Roman" w:cs="Times New Roman"/>
          <w:lang w:eastAsia="zh-CN"/>
        </w:rPr>
      </w:pPr>
      <w:r w:rsidRPr="00EB3B8C">
        <w:rPr>
          <w:rFonts w:ascii="Times New Roman" w:eastAsia="SimSun" w:hAnsi="Times New Roman" w:cs="Times New Roman"/>
          <w:lang w:eastAsia="zh-CN"/>
        </w:rPr>
        <w:t>Nurykite visą skrandyje neirią kietąją kapsulę užgerdami puse stiklinės vandens. Skrandyje neirių kietųjų kapsulių negalima kramtyti ar traiškyti, nes jose yra dengtų granulių, kurios apsaugo vaistą, kad skrandyje jo nesuardytų rūgštis. Svarbu nepažeisti granulių.</w:t>
      </w:r>
    </w:p>
    <w:p w14:paraId="39ABF32C"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p>
    <w:p w14:paraId="149CBDD9"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bCs/>
          <w:i/>
          <w:lang w:eastAsia="zh-CN"/>
        </w:rPr>
      </w:pPr>
      <w:r w:rsidRPr="00EB3B8C">
        <w:rPr>
          <w:rFonts w:ascii="Times New Roman" w:eastAsia="SimSun" w:hAnsi="Times New Roman" w:cs="Times New Roman"/>
          <w:bCs/>
          <w:i/>
          <w:lang w:eastAsia="zh-CN"/>
        </w:rPr>
        <w:t>Ką daryti, jeigu Jums sunku nuryti skrandyje neirią kietąją kapsulę</w:t>
      </w:r>
    </w:p>
    <w:p w14:paraId="5C2BDFA8" w14:textId="77777777" w:rsidR="00310B2F" w:rsidRPr="00EB3B8C" w:rsidRDefault="00310B2F" w:rsidP="00310B2F">
      <w:pPr>
        <w:autoSpaceDE w:val="0"/>
        <w:autoSpaceDN w:val="0"/>
        <w:adjustRightInd w:val="0"/>
        <w:spacing w:after="0" w:line="240" w:lineRule="auto"/>
        <w:ind w:left="540"/>
        <w:rPr>
          <w:rFonts w:ascii="Times New Roman" w:eastAsia="SimSun" w:hAnsi="Times New Roman" w:cs="Times New Roman"/>
          <w:lang w:eastAsia="zh-CN"/>
        </w:rPr>
      </w:pPr>
      <w:r w:rsidRPr="00EB3B8C">
        <w:rPr>
          <w:rFonts w:ascii="Times New Roman" w:eastAsia="SimSun" w:hAnsi="Times New Roman" w:cs="Times New Roman"/>
          <w:lang w:eastAsia="zh-CN"/>
        </w:rPr>
        <w:t>Jeigu Jums</w:t>
      </w:r>
      <w:r w:rsidRPr="00EB3B8C">
        <w:rPr>
          <w:rFonts w:ascii="Times New Roman" w:eastAsia="SimSun" w:hAnsi="Times New Roman" w:cs="Times New Roman"/>
          <w:b/>
          <w:bCs/>
          <w:lang w:eastAsia="zh-CN"/>
        </w:rPr>
        <w:t xml:space="preserve"> </w:t>
      </w:r>
      <w:r w:rsidRPr="00EB3B8C">
        <w:rPr>
          <w:rFonts w:ascii="Times New Roman" w:eastAsia="SimSun" w:hAnsi="Times New Roman" w:cs="Times New Roman"/>
          <w:lang w:eastAsia="zh-CN"/>
        </w:rPr>
        <w:t xml:space="preserve">sunku nuryti kapsulę: </w:t>
      </w:r>
    </w:p>
    <w:p w14:paraId="1A302838" w14:textId="77777777" w:rsidR="00310B2F" w:rsidRPr="00EB3B8C" w:rsidRDefault="00310B2F" w:rsidP="00EB3B8C">
      <w:pPr>
        <w:numPr>
          <w:ilvl w:val="0"/>
          <w:numId w:val="3"/>
        </w:numPr>
        <w:tabs>
          <w:tab w:val="left" w:pos="567"/>
        </w:tabs>
        <w:spacing w:after="0" w:line="240" w:lineRule="auto"/>
        <w:ind w:left="588" w:right="-2" w:hanging="228"/>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4483AD4E" w14:textId="77777777" w:rsidR="00310B2F" w:rsidRPr="00EB3B8C" w:rsidRDefault="00310B2F" w:rsidP="00EB3B8C">
      <w:pPr>
        <w:numPr>
          <w:ilvl w:val="0"/>
          <w:numId w:val="3"/>
        </w:numPr>
        <w:tabs>
          <w:tab w:val="left" w:pos="567"/>
        </w:tabs>
        <w:spacing w:after="0" w:line="240" w:lineRule="auto"/>
        <w:ind w:left="588" w:right="-2" w:hanging="228"/>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visada gerai išmaišykite mišinį prieš išgerdami (mišinys nebus skaidrus); mišinį išgerkite iš karto arba per 30 minučių;</w:t>
      </w:r>
    </w:p>
    <w:p w14:paraId="0A9C75B0" w14:textId="77777777" w:rsidR="00310B2F" w:rsidRPr="00EB3B8C" w:rsidRDefault="00310B2F" w:rsidP="00EB3B8C">
      <w:pPr>
        <w:numPr>
          <w:ilvl w:val="0"/>
          <w:numId w:val="3"/>
        </w:numPr>
        <w:tabs>
          <w:tab w:val="left" w:pos="567"/>
        </w:tabs>
        <w:spacing w:after="0" w:line="240" w:lineRule="auto"/>
        <w:ind w:left="588" w:right="-2" w:hanging="228"/>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kad įsitikintumėte, jog išgėrėte visą vaistą, stiklinę gerai praskalaukite  puse stiklinės vandens ir jį išgerkite. Kietose dalelėse yra vaisto, todėl jų negalima kramtyti ar traiškyti.</w:t>
      </w:r>
    </w:p>
    <w:p w14:paraId="2F5B8714"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559CF33"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Ką daryti pavartojus per didelę Gasec dozę?</w:t>
      </w:r>
    </w:p>
    <w:p w14:paraId="416EB590" w14:textId="77777777" w:rsidR="00310B2F" w:rsidRPr="00EB3B8C" w:rsidRDefault="00310B2F" w:rsidP="00310B2F">
      <w:pPr>
        <w:tabs>
          <w:tab w:val="left" w:pos="567"/>
        </w:tabs>
        <w:spacing w:after="0" w:line="240" w:lineRule="auto"/>
        <w:rPr>
          <w:rFonts w:ascii="Times New Roman" w:eastAsia="SimSun" w:hAnsi="Times New Roman" w:cs="Times New Roman"/>
        </w:rPr>
      </w:pPr>
      <w:r w:rsidRPr="00EB3B8C">
        <w:rPr>
          <w:rFonts w:ascii="Times New Roman" w:eastAsia="SimSun" w:hAnsi="Times New Roman" w:cs="Times New Roman"/>
          <w:lang w:eastAsia="zh-CN"/>
        </w:rPr>
        <w:t>Pavartojus didesnę negu nurodė gydytojas Gasec dozę,  nedelsdami kreipkitės į savo gydytoją arba vaistininką.</w:t>
      </w:r>
    </w:p>
    <w:p w14:paraId="39395F8E"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lastRenderedPageBreak/>
        <w:t xml:space="preserve">Pamiršus pavartoti Gasec </w:t>
      </w:r>
    </w:p>
    <w:p w14:paraId="6913ADCA" w14:textId="77777777" w:rsidR="00310B2F" w:rsidRPr="00EB3B8C" w:rsidRDefault="00310B2F" w:rsidP="00310B2F">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32FF0B1B"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p>
    <w:p w14:paraId="7D59D3C9"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p>
    <w:p w14:paraId="7A1EC312" w14:textId="77777777" w:rsidR="00310B2F" w:rsidRPr="00EB3B8C" w:rsidRDefault="00310B2F" w:rsidP="00310B2F">
      <w:pPr>
        <w:keepNext/>
        <w:keepLines/>
        <w:tabs>
          <w:tab w:val="left" w:pos="567"/>
        </w:tabs>
        <w:spacing w:after="0" w:line="240" w:lineRule="auto"/>
        <w:outlineLvl w:val="2"/>
        <w:rPr>
          <w:rFonts w:ascii="Times New Roman" w:eastAsia="SimSun" w:hAnsi="Times New Roman" w:cs="Times New Roman"/>
          <w:b/>
          <w:bCs/>
          <w:kern w:val="28"/>
          <w:lang w:eastAsia="lt-LT"/>
        </w:rPr>
      </w:pPr>
      <w:r w:rsidRPr="00EB3B8C">
        <w:rPr>
          <w:rFonts w:ascii="Times New Roman" w:eastAsia="SimSun" w:hAnsi="Times New Roman" w:cs="Times New Roman"/>
          <w:b/>
          <w:bCs/>
          <w:kern w:val="28"/>
          <w:lang w:eastAsia="lt-LT"/>
        </w:rPr>
        <w:t>4.</w:t>
      </w:r>
      <w:r w:rsidRPr="00EB3B8C">
        <w:rPr>
          <w:rFonts w:ascii="Times New Roman" w:eastAsia="SimSun" w:hAnsi="Times New Roman" w:cs="Times New Roman"/>
          <w:b/>
          <w:bCs/>
          <w:kern w:val="28"/>
          <w:lang w:eastAsia="lt-LT"/>
        </w:rPr>
        <w:tab/>
        <w:t>Galimas šalutinis poveikis</w:t>
      </w:r>
    </w:p>
    <w:p w14:paraId="092E8FE4"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p>
    <w:p w14:paraId="5A52C52A" w14:textId="77777777" w:rsidR="00310B2F" w:rsidRPr="00EB3B8C" w:rsidRDefault="00310B2F" w:rsidP="00310B2F">
      <w:pPr>
        <w:numPr>
          <w:ilvl w:val="12"/>
          <w:numId w:val="0"/>
        </w:numPr>
        <w:spacing w:after="0" w:line="240" w:lineRule="auto"/>
        <w:ind w:right="-29"/>
        <w:rPr>
          <w:rFonts w:ascii="Times New Roman" w:eastAsia="SimSun" w:hAnsi="Times New Roman" w:cs="Times New Roman"/>
          <w:lang w:eastAsia="zh-CN"/>
        </w:rPr>
      </w:pPr>
      <w:r w:rsidRPr="00EB3B8C">
        <w:rPr>
          <w:rFonts w:ascii="Times New Roman" w:eastAsia="SimSun" w:hAnsi="Times New Roman" w:cs="Times New Roman"/>
          <w:lang w:eastAsia="zh-CN"/>
        </w:rPr>
        <w:t>Šis vaistas, kaip ir visi kiti, gali sukelti šalutinį poveikį, nors jis pasireiškia ne visiems žmonėms.</w:t>
      </w:r>
    </w:p>
    <w:p w14:paraId="3462C3F6" w14:textId="77777777" w:rsidR="00310B2F" w:rsidRPr="00EB3B8C" w:rsidRDefault="00310B2F" w:rsidP="00310B2F">
      <w:pPr>
        <w:numPr>
          <w:ilvl w:val="12"/>
          <w:numId w:val="0"/>
        </w:numPr>
        <w:spacing w:after="0" w:line="240" w:lineRule="auto"/>
        <w:ind w:right="-29"/>
        <w:rPr>
          <w:rFonts w:ascii="Times New Roman" w:eastAsia="SimSun" w:hAnsi="Times New Roman" w:cs="Times New Roman"/>
          <w:lang w:eastAsia="zh-CN"/>
        </w:rPr>
      </w:pPr>
    </w:p>
    <w:p w14:paraId="4C0476D4"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Cs/>
          <w:lang w:eastAsia="lt-LT"/>
        </w:rPr>
      </w:pPr>
      <w:r w:rsidRPr="00EB3B8C">
        <w:rPr>
          <w:rFonts w:ascii="Times New Roman" w:eastAsia="SimSun" w:hAnsi="Times New Roman" w:cs="Times New Roman"/>
          <w:bCs/>
          <w:lang w:eastAsia="lt-LT"/>
        </w:rPr>
        <w:t>Nedelsdami nutraukite Gasec vartojimą ir kreipkitės į gydytoją, jeigu pastebėtumėte kurį nors iš šių retų, bet sunkių šalutinių poveikių:</w:t>
      </w:r>
    </w:p>
    <w:p w14:paraId="624F8146" w14:textId="77777777" w:rsidR="00310B2F" w:rsidRPr="00EB3B8C" w:rsidRDefault="00310B2F" w:rsidP="00EB3B8C">
      <w:pPr>
        <w:numPr>
          <w:ilvl w:val="0"/>
          <w:numId w:val="9"/>
        </w:numPr>
        <w:tabs>
          <w:tab w:val="left" w:pos="567"/>
        </w:tabs>
        <w:autoSpaceDE w:val="0"/>
        <w:autoSpaceDN w:val="0"/>
        <w:adjustRightInd w:val="0"/>
        <w:spacing w:after="0" w:line="240" w:lineRule="auto"/>
        <w:ind w:left="560"/>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staiga prasidėjęs švokštimas, lūpų, liežuvio, gerklų ar viso kūno tinimas, išbėrimas, alpimas ar sutrikęs rijimas (sunki alerginė reakcija); </w:t>
      </w:r>
    </w:p>
    <w:p w14:paraId="1F1F479A" w14:textId="00BEC2D1" w:rsidR="00310B2F" w:rsidRPr="00EB3B8C" w:rsidRDefault="00310B2F" w:rsidP="00EB3B8C">
      <w:pPr>
        <w:numPr>
          <w:ilvl w:val="0"/>
          <w:numId w:val="9"/>
        </w:numPr>
        <w:tabs>
          <w:tab w:val="left" w:pos="567"/>
        </w:tabs>
        <w:autoSpaceDE w:val="0"/>
        <w:autoSpaceDN w:val="0"/>
        <w:adjustRightInd w:val="0"/>
        <w:spacing w:after="0" w:line="240" w:lineRule="auto"/>
        <w:ind w:left="560"/>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odos paraudimas, pūslių susidarymas ar lupimasis. Taip pat gali atsirasti lūpų, akių, burnos ertmės, nosies, lytinių organų pūslių ir kraujuoti. Tai gali būti </w:t>
      </w:r>
      <w:proofErr w:type="spellStart"/>
      <w:r w:rsidR="00651D6D" w:rsidRPr="00EB3B8C">
        <w:rPr>
          <w:rFonts w:ascii="Times New Roman" w:eastAsia="SimSun" w:hAnsi="Times New Roman" w:cs="Times New Roman"/>
          <w:lang w:eastAsia="zh-CN"/>
        </w:rPr>
        <w:t>Stivenso</w:t>
      </w:r>
      <w:proofErr w:type="spellEnd"/>
      <w:r w:rsidR="00651D6D" w:rsidRPr="00EB3B8C">
        <w:rPr>
          <w:rFonts w:ascii="Times New Roman" w:eastAsia="SimSun" w:hAnsi="Times New Roman" w:cs="Times New Roman"/>
          <w:lang w:eastAsia="zh-CN"/>
        </w:rPr>
        <w:t xml:space="preserve"> </w:t>
      </w:r>
      <w:r w:rsidR="00651D6D" w:rsidRPr="00EB3B8C">
        <w:rPr>
          <w:rFonts w:ascii="Times New Roman" w:eastAsia="SimSun" w:hAnsi="Times New Roman" w:cs="Times New Roman"/>
          <w:lang w:eastAsia="zh-CN"/>
        </w:rPr>
        <w:sym w:font="Symbol" w:char="F02D"/>
      </w:r>
      <w:r w:rsidR="00651D6D" w:rsidRPr="00EB3B8C">
        <w:rPr>
          <w:rFonts w:ascii="Times New Roman" w:eastAsia="SimSun" w:hAnsi="Times New Roman" w:cs="Times New Roman"/>
          <w:lang w:eastAsia="zh-CN"/>
        </w:rPr>
        <w:t xml:space="preserve"> Džonsono (</w:t>
      </w:r>
      <w:proofErr w:type="spellStart"/>
      <w:r w:rsidR="00651D6D" w:rsidRPr="00EB3B8C">
        <w:rPr>
          <w:rFonts w:ascii="Times New Roman" w:eastAsia="SimSun" w:hAnsi="Times New Roman" w:cs="Times New Roman"/>
          <w:i/>
          <w:lang w:eastAsia="zh-CN"/>
        </w:rPr>
        <w:t>Stevens-Johnson</w:t>
      </w:r>
      <w:proofErr w:type="spellEnd"/>
      <w:r w:rsidR="00651D6D" w:rsidRPr="00EB3B8C">
        <w:rPr>
          <w:rFonts w:ascii="Times New Roman" w:eastAsia="SimSun" w:hAnsi="Times New Roman" w:cs="Times New Roman"/>
          <w:lang w:eastAsia="zh-CN"/>
        </w:rPr>
        <w:t>)</w:t>
      </w:r>
      <w:r w:rsidR="00651D6D">
        <w:rPr>
          <w:rFonts w:ascii="Times New Roman" w:eastAsia="SimSun" w:hAnsi="Times New Roman" w:cs="Times New Roman"/>
          <w:lang w:eastAsia="zh-CN"/>
        </w:rPr>
        <w:t xml:space="preserve"> </w:t>
      </w:r>
      <w:r w:rsidRPr="00EB3B8C">
        <w:rPr>
          <w:rFonts w:ascii="Times New Roman" w:eastAsia="SimSun" w:hAnsi="Times New Roman" w:cs="Times New Roman"/>
          <w:lang w:eastAsia="zh-CN"/>
        </w:rPr>
        <w:t xml:space="preserve">sindromas arba toksinė epidermio </w:t>
      </w:r>
      <w:proofErr w:type="spellStart"/>
      <w:r w:rsidRPr="00EB3B8C">
        <w:rPr>
          <w:rFonts w:ascii="Times New Roman" w:eastAsia="SimSun" w:hAnsi="Times New Roman" w:cs="Times New Roman"/>
          <w:lang w:eastAsia="zh-CN"/>
        </w:rPr>
        <w:t>nekrolizė</w:t>
      </w:r>
      <w:proofErr w:type="spellEnd"/>
      <w:r w:rsidRPr="00EB3B8C">
        <w:rPr>
          <w:rFonts w:ascii="Times New Roman" w:eastAsia="SimSun" w:hAnsi="Times New Roman" w:cs="Times New Roman"/>
          <w:lang w:eastAsia="zh-CN"/>
        </w:rPr>
        <w:t>;</w:t>
      </w:r>
    </w:p>
    <w:p w14:paraId="0E0AAB60" w14:textId="77777777" w:rsidR="00310B2F" w:rsidRPr="00EB3B8C" w:rsidRDefault="00310B2F" w:rsidP="00EB3B8C">
      <w:pPr>
        <w:numPr>
          <w:ilvl w:val="0"/>
          <w:numId w:val="9"/>
        </w:numPr>
        <w:tabs>
          <w:tab w:val="left" w:pos="567"/>
        </w:tabs>
        <w:autoSpaceDE w:val="0"/>
        <w:autoSpaceDN w:val="0"/>
        <w:adjustRightInd w:val="0"/>
        <w:spacing w:after="0" w:line="240" w:lineRule="auto"/>
        <w:ind w:left="560"/>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pageltusi oda, patamsėjęs šlapimas ir nuovargis (šie simptomai gali rodyti sutrikusią kepenų funkciją).</w:t>
      </w:r>
    </w:p>
    <w:p w14:paraId="4A5D3FD7"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p>
    <w:p w14:paraId="7666FD42"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Kitas šalutinis poveikis išvardytas toliau.</w:t>
      </w:r>
    </w:p>
    <w:p w14:paraId="680ECB3B"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p>
    <w:p w14:paraId="1A9772D3"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bCs/>
          <w:i/>
          <w:lang w:eastAsia="zh-CN"/>
        </w:rPr>
      </w:pPr>
      <w:r w:rsidRPr="00EB3B8C">
        <w:rPr>
          <w:rFonts w:ascii="Times New Roman" w:eastAsia="SimSun" w:hAnsi="Times New Roman" w:cs="Times New Roman"/>
          <w:bCs/>
          <w:i/>
          <w:lang w:eastAsia="zh-CN"/>
        </w:rPr>
        <w:t xml:space="preserve">Dažnas šalutinis poveikis </w:t>
      </w:r>
      <w:r w:rsidRPr="00EB3B8C">
        <w:rPr>
          <w:rFonts w:ascii="Times New Roman" w:eastAsia="SimSun" w:hAnsi="Times New Roman" w:cs="Times New Roman"/>
          <w:i/>
          <w:lang w:eastAsia="zh-CN"/>
        </w:rPr>
        <w:t>(pasireiškia mažiau kaip 1 vartotojui iš 10)</w:t>
      </w:r>
    </w:p>
    <w:p w14:paraId="3F1CBAB4"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Galvos skausmas.</w:t>
      </w:r>
    </w:p>
    <w:p w14:paraId="4C33721E" w14:textId="77777777" w:rsidR="00310B2F" w:rsidRPr="00EB3B8C" w:rsidRDefault="00310B2F" w:rsidP="00651D6D">
      <w:pPr>
        <w:numPr>
          <w:ilvl w:val="0"/>
          <w:numId w:val="9"/>
        </w:numPr>
        <w:tabs>
          <w:tab w:val="left" w:pos="567"/>
        </w:tabs>
        <w:autoSpaceDE w:val="0"/>
        <w:autoSpaceDN w:val="0"/>
        <w:adjustRightInd w:val="0"/>
        <w:spacing w:after="0" w:line="240" w:lineRule="auto"/>
        <w:ind w:left="616" w:hanging="238"/>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Poveikis skrandžiui ir žarnoms: viduriavimas, pilvo skausmas, vidurių užkietėjimas, dujų susikaupimas žarnyne (pilvo pūtimas), gerybiniai skrandžio polipai.</w:t>
      </w:r>
    </w:p>
    <w:p w14:paraId="6CADC3DC"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Pykinimas ar vėmimas.</w:t>
      </w:r>
    </w:p>
    <w:p w14:paraId="613FBC64"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p>
    <w:p w14:paraId="652B30B4"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bCs/>
          <w:i/>
          <w:lang w:eastAsia="zh-CN"/>
        </w:rPr>
      </w:pPr>
      <w:r w:rsidRPr="00EB3B8C">
        <w:rPr>
          <w:rFonts w:ascii="Times New Roman" w:eastAsia="SimSun" w:hAnsi="Times New Roman" w:cs="Times New Roman"/>
          <w:bCs/>
          <w:i/>
          <w:lang w:eastAsia="zh-CN"/>
        </w:rPr>
        <w:t>Nedažnas</w:t>
      </w:r>
      <w:r w:rsidRPr="00EB3B8C">
        <w:rPr>
          <w:rFonts w:ascii="Times New Roman" w:eastAsia="SimSun" w:hAnsi="Times New Roman" w:cs="Times New Roman"/>
          <w:i/>
          <w:lang w:eastAsia="zh-CN"/>
        </w:rPr>
        <w:t xml:space="preserve"> </w:t>
      </w:r>
      <w:r w:rsidRPr="00EB3B8C">
        <w:rPr>
          <w:rFonts w:ascii="Times New Roman" w:eastAsia="SimSun" w:hAnsi="Times New Roman" w:cs="Times New Roman"/>
          <w:bCs/>
          <w:i/>
          <w:lang w:eastAsia="zh-CN"/>
        </w:rPr>
        <w:t xml:space="preserve">šalutinis poveikis </w:t>
      </w:r>
      <w:r w:rsidRPr="00EB3B8C">
        <w:rPr>
          <w:rFonts w:ascii="Times New Roman" w:eastAsia="SimSun" w:hAnsi="Times New Roman" w:cs="Times New Roman"/>
          <w:i/>
          <w:lang w:eastAsia="zh-CN"/>
        </w:rPr>
        <w:t>(pasireiškia mažiau kaip 1 vartotojui iš 100)</w:t>
      </w:r>
    </w:p>
    <w:p w14:paraId="44F84434"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Pėdų ir kulkšnių patinimas.</w:t>
      </w:r>
    </w:p>
    <w:p w14:paraId="035D5E6E"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Sutrikęs miegas (nemiga). </w:t>
      </w:r>
    </w:p>
    <w:p w14:paraId="2FFC45C7"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Svaigulys, dilgčiojimo pojūtis („smeigtukų ir adatų“), mieguistumas. </w:t>
      </w:r>
    </w:p>
    <w:p w14:paraId="7C0DB663"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Galvos sukimasis. </w:t>
      </w:r>
    </w:p>
    <w:p w14:paraId="351ADEAA"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Kraujo tyrimų, rodančių kepenų funkciją, duomenų pokyčiai.</w:t>
      </w:r>
    </w:p>
    <w:p w14:paraId="62DCEC68"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Odos išbėrimas, dilgėlinė ir odos niežulys. </w:t>
      </w:r>
    </w:p>
    <w:p w14:paraId="50664B04"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Šlaunikaulio, riešo ir stuburo lūžimai.</w:t>
      </w:r>
    </w:p>
    <w:p w14:paraId="7F58AE3E"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Bendras negalavimas ir energijos stoka.</w:t>
      </w:r>
    </w:p>
    <w:p w14:paraId="08217FE8"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p>
    <w:p w14:paraId="083492AB"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bCs/>
          <w:i/>
          <w:lang w:eastAsia="zh-CN"/>
        </w:rPr>
      </w:pPr>
      <w:r w:rsidRPr="00EB3B8C">
        <w:rPr>
          <w:rFonts w:ascii="Times New Roman" w:eastAsia="SimSun" w:hAnsi="Times New Roman" w:cs="Times New Roman"/>
          <w:bCs/>
          <w:i/>
          <w:lang w:eastAsia="zh-CN"/>
        </w:rPr>
        <w:t>Retas</w:t>
      </w:r>
      <w:r w:rsidRPr="00EB3B8C">
        <w:rPr>
          <w:rFonts w:ascii="Times New Roman" w:eastAsia="SimSun" w:hAnsi="Times New Roman" w:cs="Times New Roman"/>
          <w:i/>
          <w:lang w:eastAsia="zh-CN"/>
        </w:rPr>
        <w:t xml:space="preserve"> </w:t>
      </w:r>
      <w:r w:rsidRPr="00EB3B8C">
        <w:rPr>
          <w:rFonts w:ascii="Times New Roman" w:eastAsia="SimSun" w:hAnsi="Times New Roman" w:cs="Times New Roman"/>
          <w:bCs/>
          <w:i/>
          <w:lang w:eastAsia="zh-CN"/>
        </w:rPr>
        <w:t xml:space="preserve">šalutinis poveikis </w:t>
      </w:r>
      <w:r w:rsidRPr="00EB3B8C">
        <w:rPr>
          <w:rFonts w:ascii="Times New Roman" w:eastAsia="SimSun" w:hAnsi="Times New Roman" w:cs="Times New Roman"/>
          <w:i/>
          <w:lang w:eastAsia="zh-CN"/>
        </w:rPr>
        <w:t>(pasireiškia mažiau kaip 1 vartotojui iš 1000)</w:t>
      </w:r>
    </w:p>
    <w:p w14:paraId="63EB641D" w14:textId="77777777" w:rsidR="00310B2F" w:rsidRPr="00EB3B8C" w:rsidRDefault="00310B2F" w:rsidP="00EB3B8C">
      <w:pPr>
        <w:numPr>
          <w:ilvl w:val="0"/>
          <w:numId w:val="9"/>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Kraujo pokyčiai (sumažėjęs baltųjų kraujo kūnelių ar trombocitų (kraujo plokštelių) kiekis), dėl kurių gali atsirasti silpnumas, susidaryti kraujosruvų, padidėti infekcijų pavojus.</w:t>
      </w:r>
    </w:p>
    <w:p w14:paraId="586C9D00" w14:textId="77777777" w:rsidR="00310B2F" w:rsidRPr="00EB3B8C" w:rsidRDefault="00310B2F" w:rsidP="00EB3B8C">
      <w:pPr>
        <w:numPr>
          <w:ilvl w:val="0"/>
          <w:numId w:val="9"/>
        </w:numPr>
        <w:tabs>
          <w:tab w:val="left" w:pos="567"/>
        </w:tabs>
        <w:autoSpaceDE w:val="0"/>
        <w:autoSpaceDN w:val="0"/>
        <w:adjustRightInd w:val="0"/>
        <w:spacing w:after="0" w:line="240" w:lineRule="auto"/>
        <w:ind w:left="567" w:hanging="189"/>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Alerginės reakcijos, kartais labai sunkios (gali patinti lūpos, liežuvis ir gerklos,  prasidėti karščiavimas, švokštimas kvėpuojant).</w:t>
      </w:r>
    </w:p>
    <w:p w14:paraId="59CFFB7D"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Sumažėjęs natrio kiekis kraujyje (dėl to gali jaustis silpnumas, prasidėti vėmimas ir mėšlungis).</w:t>
      </w:r>
    </w:p>
    <w:p w14:paraId="1AEFD93B"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Susijaudinimas, sutrikusi orientacija (sumišimas), depresija.</w:t>
      </w:r>
    </w:p>
    <w:p w14:paraId="7E6D78B5"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Pakitęs skonis, sutrikęs (pvz., neryškus) regėjimas.</w:t>
      </w:r>
    </w:p>
    <w:p w14:paraId="48BCB482"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Staiga pasireiškęs švokštimas ar dusulys (bronchų spazmas). </w:t>
      </w:r>
    </w:p>
    <w:p w14:paraId="0A65C9B4"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Sausa burna, burnos ertmės uždegimas.</w:t>
      </w:r>
    </w:p>
    <w:p w14:paraId="7DF7B622"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Grybelinė infekcija, vadinama pienlige, kuri gali pažeisti žarnas.</w:t>
      </w:r>
    </w:p>
    <w:p w14:paraId="23133BF3"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Kepenų sutrikimai, (gelta, </w:t>
      </w:r>
      <w:proofErr w:type="spellStart"/>
      <w:r w:rsidRPr="00EB3B8C">
        <w:rPr>
          <w:rFonts w:ascii="Times New Roman" w:eastAsia="SimSun" w:hAnsi="Times New Roman" w:cs="Times New Roman"/>
          <w:lang w:eastAsia="zh-CN"/>
        </w:rPr>
        <w:t>t.y</w:t>
      </w:r>
      <w:proofErr w:type="spellEnd"/>
      <w:r w:rsidRPr="00EB3B8C">
        <w:rPr>
          <w:rFonts w:ascii="Times New Roman" w:eastAsia="SimSun" w:hAnsi="Times New Roman" w:cs="Times New Roman"/>
          <w:lang w:eastAsia="zh-CN"/>
        </w:rPr>
        <w:t>., pageltusi oda, patamsėjęs šlapimas, nuovargis).</w:t>
      </w:r>
    </w:p>
    <w:p w14:paraId="33EFAE06"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Plaukų slinkimas (alopecija), pagausėjęs prakaitavimas, odos išbėrimas ją paveikus saulės šviesa.</w:t>
      </w:r>
    </w:p>
    <w:p w14:paraId="0CF3E05E"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Sąnarių skausmai (</w:t>
      </w:r>
      <w:proofErr w:type="spellStart"/>
      <w:r w:rsidRPr="00EB3B8C">
        <w:rPr>
          <w:rFonts w:ascii="Times New Roman" w:eastAsia="SimSun" w:hAnsi="Times New Roman" w:cs="Times New Roman"/>
          <w:lang w:eastAsia="zh-CN"/>
        </w:rPr>
        <w:t>artralgija</w:t>
      </w:r>
      <w:proofErr w:type="spellEnd"/>
      <w:r w:rsidRPr="00EB3B8C">
        <w:rPr>
          <w:rFonts w:ascii="Times New Roman" w:eastAsia="SimSun" w:hAnsi="Times New Roman" w:cs="Times New Roman"/>
          <w:lang w:eastAsia="zh-CN"/>
        </w:rPr>
        <w:t>) ar raumenų skausmai (</w:t>
      </w:r>
      <w:proofErr w:type="spellStart"/>
      <w:r w:rsidRPr="00EB3B8C">
        <w:rPr>
          <w:rFonts w:ascii="Times New Roman" w:eastAsia="SimSun" w:hAnsi="Times New Roman" w:cs="Times New Roman"/>
          <w:lang w:eastAsia="zh-CN"/>
        </w:rPr>
        <w:t>mialgija</w:t>
      </w:r>
      <w:proofErr w:type="spellEnd"/>
      <w:r w:rsidRPr="00EB3B8C">
        <w:rPr>
          <w:rFonts w:ascii="Times New Roman" w:eastAsia="SimSun" w:hAnsi="Times New Roman" w:cs="Times New Roman"/>
          <w:lang w:eastAsia="zh-CN"/>
        </w:rPr>
        <w:t xml:space="preserve">). </w:t>
      </w:r>
    </w:p>
    <w:p w14:paraId="02F334DE" w14:textId="77777777" w:rsidR="00310B2F" w:rsidRPr="00EB3B8C" w:rsidRDefault="00310B2F" w:rsidP="00EB3B8C">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Sunkus inkstų pažeidimas (</w:t>
      </w:r>
      <w:proofErr w:type="spellStart"/>
      <w:r w:rsidRPr="00EB3B8C">
        <w:rPr>
          <w:rFonts w:ascii="Times New Roman" w:eastAsia="SimSun" w:hAnsi="Times New Roman" w:cs="Times New Roman"/>
          <w:lang w:eastAsia="zh-CN"/>
        </w:rPr>
        <w:t>intersticinis</w:t>
      </w:r>
      <w:proofErr w:type="spellEnd"/>
      <w:r w:rsidRPr="00EB3B8C">
        <w:rPr>
          <w:rFonts w:ascii="Times New Roman" w:eastAsia="SimSun" w:hAnsi="Times New Roman" w:cs="Times New Roman"/>
          <w:lang w:eastAsia="zh-CN"/>
        </w:rPr>
        <w:t xml:space="preserve"> nefritas).</w:t>
      </w:r>
    </w:p>
    <w:p w14:paraId="473FDD66"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lang w:eastAsia="zh-CN"/>
        </w:rPr>
      </w:pPr>
    </w:p>
    <w:p w14:paraId="781D6719"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bCs/>
          <w:i/>
          <w:lang w:eastAsia="zh-CN"/>
        </w:rPr>
      </w:pPr>
      <w:r w:rsidRPr="00EB3B8C">
        <w:rPr>
          <w:rFonts w:ascii="Times New Roman" w:eastAsia="SimSun" w:hAnsi="Times New Roman" w:cs="Times New Roman"/>
          <w:bCs/>
          <w:i/>
          <w:lang w:eastAsia="zh-CN"/>
        </w:rPr>
        <w:lastRenderedPageBreak/>
        <w:t>Labai retas</w:t>
      </w:r>
      <w:r w:rsidRPr="00EB3B8C">
        <w:rPr>
          <w:rFonts w:ascii="Times New Roman" w:eastAsia="SimSun" w:hAnsi="Times New Roman" w:cs="Times New Roman"/>
          <w:i/>
          <w:lang w:eastAsia="zh-CN"/>
        </w:rPr>
        <w:t xml:space="preserve"> </w:t>
      </w:r>
      <w:r w:rsidRPr="00EB3B8C">
        <w:rPr>
          <w:rFonts w:ascii="Times New Roman" w:eastAsia="SimSun" w:hAnsi="Times New Roman" w:cs="Times New Roman"/>
          <w:bCs/>
          <w:i/>
          <w:lang w:eastAsia="zh-CN"/>
        </w:rPr>
        <w:t xml:space="preserve">šalutinis poveikis </w:t>
      </w:r>
      <w:r w:rsidRPr="00EB3B8C">
        <w:rPr>
          <w:rFonts w:ascii="Times New Roman" w:eastAsia="SimSun" w:hAnsi="Times New Roman" w:cs="Times New Roman"/>
          <w:i/>
          <w:lang w:eastAsia="zh-CN"/>
        </w:rPr>
        <w:t>(pasireiškia mažiau kaip 1 vartotojui iš 10000)</w:t>
      </w:r>
    </w:p>
    <w:p w14:paraId="1B092125" w14:textId="77777777" w:rsidR="00310B2F" w:rsidRPr="00EB3B8C" w:rsidRDefault="00310B2F" w:rsidP="00310B2F">
      <w:pPr>
        <w:numPr>
          <w:ilvl w:val="0"/>
          <w:numId w:val="9"/>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EB3B8C">
        <w:rPr>
          <w:rFonts w:ascii="Times New Roman" w:eastAsia="SimSun" w:hAnsi="Times New Roman" w:cs="Times New Roman"/>
          <w:lang w:eastAsia="zh-CN"/>
        </w:rPr>
        <w:t xml:space="preserve">Sumažėjęs kraujo ląstelių kiekis - </w:t>
      </w:r>
      <w:proofErr w:type="spellStart"/>
      <w:r w:rsidRPr="00EB3B8C">
        <w:rPr>
          <w:rFonts w:ascii="Times New Roman" w:eastAsia="SimSun" w:hAnsi="Times New Roman" w:cs="Times New Roman"/>
          <w:lang w:eastAsia="zh-CN"/>
        </w:rPr>
        <w:t>agranulocitozė</w:t>
      </w:r>
      <w:proofErr w:type="spellEnd"/>
      <w:r w:rsidRPr="00EB3B8C">
        <w:rPr>
          <w:rFonts w:ascii="Times New Roman" w:eastAsia="SimSun" w:hAnsi="Times New Roman" w:cs="Times New Roman"/>
          <w:lang w:eastAsia="zh-CN"/>
        </w:rPr>
        <w:t xml:space="preserve"> (baltųjų kraujo ląstelių išnykimas).</w:t>
      </w:r>
    </w:p>
    <w:p w14:paraId="4849540B" w14:textId="77777777" w:rsidR="00310B2F" w:rsidRPr="00EB3B8C" w:rsidRDefault="00310B2F" w:rsidP="00310B2F">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 xml:space="preserve">Agresyvumas, matymas, jutimas ar girdėjimas to, ko nėra (haliucinacijos). </w:t>
      </w:r>
    </w:p>
    <w:p w14:paraId="402A0E66" w14:textId="77777777" w:rsidR="00310B2F" w:rsidRPr="00EB3B8C" w:rsidRDefault="00310B2F" w:rsidP="00310B2F">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Sunkūs kepenų sutrikimai, pasireiškiantys kepenų nepakankamumu ir smegenų uždegimu.</w:t>
      </w:r>
    </w:p>
    <w:p w14:paraId="2877482E" w14:textId="77777777" w:rsidR="00310B2F" w:rsidRPr="00EB3B8C" w:rsidRDefault="00310B2F" w:rsidP="00651D6D">
      <w:pPr>
        <w:numPr>
          <w:ilvl w:val="0"/>
          <w:numId w:val="9"/>
        </w:numPr>
        <w:tabs>
          <w:tab w:val="left" w:pos="567"/>
        </w:tabs>
        <w:autoSpaceDE w:val="0"/>
        <w:autoSpaceDN w:val="0"/>
        <w:adjustRightInd w:val="0"/>
        <w:spacing w:after="0" w:line="240" w:lineRule="auto"/>
        <w:ind w:left="588" w:hanging="224"/>
        <w:rPr>
          <w:rFonts w:ascii="Times New Roman" w:eastAsia="SimSun" w:hAnsi="Times New Roman" w:cs="Times New Roman"/>
          <w:lang w:eastAsia="zh-CN"/>
        </w:rPr>
      </w:pPr>
      <w:r w:rsidRPr="00EB3B8C">
        <w:rPr>
          <w:rFonts w:ascii="Times New Roman" w:eastAsia="SimSun" w:hAnsi="Times New Roman" w:cs="Times New Roman"/>
          <w:lang w:eastAsia="zh-CN"/>
        </w:rPr>
        <w:t>Staiga prasidėjęs stiprus odos išbėrimas ar pūslių susidarymas ir lupimasis, kuris gali būti susijęs su aukšta temperatūra ir sąnarių skausmais (daugiaformė raudonė (</w:t>
      </w:r>
      <w:proofErr w:type="spellStart"/>
      <w:r w:rsidRPr="00EB3B8C">
        <w:rPr>
          <w:rFonts w:ascii="Times New Roman" w:eastAsia="SimSun" w:hAnsi="Times New Roman" w:cs="Times New Roman"/>
          <w:lang w:eastAsia="zh-CN"/>
        </w:rPr>
        <w:t>eritema</w:t>
      </w:r>
      <w:proofErr w:type="spellEnd"/>
      <w:r w:rsidRPr="00EB3B8C">
        <w:rPr>
          <w:rFonts w:ascii="Times New Roman" w:eastAsia="SimSun" w:hAnsi="Times New Roman" w:cs="Times New Roman"/>
          <w:lang w:eastAsia="zh-CN"/>
        </w:rPr>
        <w:t xml:space="preserve">), </w:t>
      </w:r>
      <w:proofErr w:type="spellStart"/>
      <w:r w:rsidRPr="00EB3B8C">
        <w:rPr>
          <w:rFonts w:ascii="Times New Roman" w:eastAsia="SimSun" w:hAnsi="Times New Roman" w:cs="Times New Roman"/>
          <w:lang w:eastAsia="zh-CN"/>
        </w:rPr>
        <w:t>Stivenso</w:t>
      </w:r>
      <w:proofErr w:type="spellEnd"/>
      <w:r w:rsidRPr="00EB3B8C">
        <w:rPr>
          <w:rFonts w:ascii="Times New Roman" w:eastAsia="SimSun" w:hAnsi="Times New Roman" w:cs="Times New Roman"/>
          <w:lang w:eastAsia="zh-CN"/>
        </w:rPr>
        <w:t xml:space="preserve"> </w:t>
      </w:r>
      <w:r w:rsidRPr="00EB3B8C">
        <w:rPr>
          <w:rFonts w:ascii="Times New Roman" w:eastAsia="SimSun" w:hAnsi="Times New Roman" w:cs="Times New Roman"/>
          <w:lang w:eastAsia="zh-CN"/>
        </w:rPr>
        <w:sym w:font="Symbol" w:char="F02D"/>
      </w:r>
      <w:r w:rsidRPr="00EB3B8C">
        <w:rPr>
          <w:rFonts w:ascii="Times New Roman" w:eastAsia="SimSun" w:hAnsi="Times New Roman" w:cs="Times New Roman"/>
          <w:lang w:eastAsia="zh-CN"/>
        </w:rPr>
        <w:t xml:space="preserve"> Džonsono (</w:t>
      </w:r>
      <w:proofErr w:type="spellStart"/>
      <w:r w:rsidRPr="00EB3B8C">
        <w:rPr>
          <w:rFonts w:ascii="Times New Roman" w:eastAsia="SimSun" w:hAnsi="Times New Roman" w:cs="Times New Roman"/>
          <w:i/>
          <w:lang w:eastAsia="zh-CN"/>
        </w:rPr>
        <w:t>Stevens-Johnson</w:t>
      </w:r>
      <w:proofErr w:type="spellEnd"/>
      <w:r w:rsidRPr="00EB3B8C">
        <w:rPr>
          <w:rFonts w:ascii="Times New Roman" w:eastAsia="SimSun" w:hAnsi="Times New Roman" w:cs="Times New Roman"/>
          <w:lang w:eastAsia="zh-CN"/>
        </w:rPr>
        <w:t xml:space="preserve">) sindromas, toksinė epidermio </w:t>
      </w:r>
      <w:proofErr w:type="spellStart"/>
      <w:r w:rsidRPr="00EB3B8C">
        <w:rPr>
          <w:rFonts w:ascii="Times New Roman" w:eastAsia="SimSun" w:hAnsi="Times New Roman" w:cs="Times New Roman"/>
          <w:lang w:eastAsia="zh-CN"/>
        </w:rPr>
        <w:t>nekrolizė</w:t>
      </w:r>
      <w:proofErr w:type="spellEnd"/>
      <w:r w:rsidRPr="00EB3B8C">
        <w:rPr>
          <w:rFonts w:ascii="Times New Roman" w:eastAsia="SimSun" w:hAnsi="Times New Roman" w:cs="Times New Roman"/>
          <w:lang w:eastAsia="zh-CN"/>
        </w:rPr>
        <w:t xml:space="preserve">). </w:t>
      </w:r>
    </w:p>
    <w:p w14:paraId="0318E07C" w14:textId="77777777" w:rsidR="00310B2F" w:rsidRPr="00EB3B8C" w:rsidRDefault="00310B2F" w:rsidP="00310B2F">
      <w:pPr>
        <w:numPr>
          <w:ilvl w:val="0"/>
          <w:numId w:val="9"/>
        </w:num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Raumenų silpnumas, krūtų padidėjimas vyrams</w:t>
      </w:r>
      <w:r w:rsidRPr="00EB3B8C">
        <w:rPr>
          <w:rFonts w:ascii="Times New Roman" w:eastAsia="SimSun" w:hAnsi="Times New Roman" w:cs="Times New Roman"/>
          <w:color w:val="333333"/>
          <w:lang w:eastAsia="zh-CN"/>
        </w:rPr>
        <w:t>.</w:t>
      </w:r>
    </w:p>
    <w:p w14:paraId="6C68AB5E" w14:textId="77777777" w:rsidR="00310B2F" w:rsidRPr="00EB3B8C" w:rsidRDefault="00310B2F" w:rsidP="00310B2F">
      <w:pPr>
        <w:autoSpaceDE w:val="0"/>
        <w:autoSpaceDN w:val="0"/>
        <w:adjustRightInd w:val="0"/>
        <w:spacing w:after="0" w:line="240" w:lineRule="auto"/>
        <w:ind w:left="360"/>
        <w:rPr>
          <w:rFonts w:ascii="Times New Roman" w:eastAsia="SimSun" w:hAnsi="Times New Roman" w:cs="Times New Roman"/>
          <w:lang w:eastAsia="zh-CN"/>
        </w:rPr>
      </w:pPr>
    </w:p>
    <w:p w14:paraId="06832971" w14:textId="77777777" w:rsidR="00310B2F" w:rsidRPr="00EB3B8C" w:rsidRDefault="00310B2F" w:rsidP="00310B2F">
      <w:pPr>
        <w:autoSpaceDE w:val="0"/>
        <w:autoSpaceDN w:val="0"/>
        <w:adjustRightInd w:val="0"/>
        <w:spacing w:after="0" w:line="240" w:lineRule="auto"/>
        <w:rPr>
          <w:rFonts w:ascii="Times New Roman" w:eastAsia="SimSun" w:hAnsi="Times New Roman" w:cs="Times New Roman"/>
          <w:i/>
          <w:lang w:eastAsia="zh-CN"/>
        </w:rPr>
      </w:pPr>
      <w:r w:rsidRPr="00EB3B8C">
        <w:rPr>
          <w:rFonts w:ascii="Times New Roman" w:eastAsia="SimSun" w:hAnsi="Times New Roman" w:cs="Times New Roman"/>
          <w:i/>
          <w:lang w:eastAsia="zh-CN"/>
        </w:rPr>
        <w:t xml:space="preserve">Dažnis nežinomas </w:t>
      </w:r>
      <w:r w:rsidRPr="00EB3B8C">
        <w:rPr>
          <w:rFonts w:ascii="Times New Roman" w:eastAsia="Times New Roman" w:hAnsi="Times New Roman" w:cs="Times New Roman"/>
          <w:i/>
          <w:iCs/>
          <w:lang w:eastAsia="lt-LT"/>
        </w:rPr>
        <w:t>(</w:t>
      </w:r>
      <w:r w:rsidRPr="00EB3B8C">
        <w:rPr>
          <w:rFonts w:ascii="Times New Roman" w:eastAsia="Times New Roman" w:hAnsi="Times New Roman" w:cs="Times New Roman"/>
          <w:i/>
          <w:lang w:eastAsia="zh-CN"/>
        </w:rPr>
        <w:t xml:space="preserve">dažnis negali būti </w:t>
      </w:r>
      <w:r w:rsidRPr="00EB3B8C">
        <w:rPr>
          <w:rFonts w:ascii="Times New Roman" w:eastAsia="Times New Roman" w:hAnsi="Times New Roman" w:cs="Times New Roman"/>
          <w:i/>
          <w:lang w:eastAsia="lt-LT"/>
        </w:rPr>
        <w:t>apskaičiuotas</w:t>
      </w:r>
      <w:r w:rsidRPr="00EB3B8C">
        <w:rPr>
          <w:rFonts w:ascii="Times New Roman" w:eastAsia="Times New Roman" w:hAnsi="Times New Roman" w:cs="Times New Roman"/>
          <w:i/>
          <w:lang w:eastAsia="zh-CN"/>
        </w:rPr>
        <w:t xml:space="preserve"> pagal turimus duomenis)</w:t>
      </w:r>
    </w:p>
    <w:p w14:paraId="70D99B01" w14:textId="77777777" w:rsidR="00310B2F" w:rsidRPr="00756275" w:rsidRDefault="00310B2F" w:rsidP="00756275">
      <w:pPr>
        <w:numPr>
          <w:ilvl w:val="0"/>
          <w:numId w:val="9"/>
        </w:numPr>
        <w:tabs>
          <w:tab w:val="left" w:pos="567"/>
        </w:tabs>
        <w:autoSpaceDE w:val="0"/>
        <w:autoSpaceDN w:val="0"/>
        <w:adjustRightInd w:val="0"/>
        <w:spacing w:after="0" w:line="240" w:lineRule="auto"/>
        <w:ind w:left="567"/>
        <w:contextualSpacing/>
        <w:rPr>
          <w:rFonts w:ascii="Times New Roman" w:eastAsia="SimSun" w:hAnsi="Times New Roman" w:cs="Times New Roman"/>
          <w:lang w:eastAsia="zh-CN"/>
        </w:rPr>
      </w:pPr>
      <w:r w:rsidRPr="00756275">
        <w:rPr>
          <w:rFonts w:ascii="Times New Roman" w:eastAsia="SimSun" w:hAnsi="Times New Roman" w:cs="Times New Roman"/>
          <w:lang w:eastAsia="zh-CN"/>
        </w:rPr>
        <w:t>Storosios žarnos uždegimas (galintis sukelti viduriavimą).</w:t>
      </w:r>
    </w:p>
    <w:p w14:paraId="671C7617" w14:textId="77777777" w:rsidR="00310B2F" w:rsidRPr="00756275" w:rsidRDefault="00310B2F" w:rsidP="00756275">
      <w:pPr>
        <w:numPr>
          <w:ilvl w:val="0"/>
          <w:numId w:val="9"/>
        </w:numPr>
        <w:tabs>
          <w:tab w:val="left" w:pos="567"/>
        </w:tabs>
        <w:autoSpaceDE w:val="0"/>
        <w:autoSpaceDN w:val="0"/>
        <w:adjustRightInd w:val="0"/>
        <w:spacing w:after="0" w:line="240" w:lineRule="auto"/>
        <w:ind w:left="567"/>
        <w:contextualSpacing/>
        <w:rPr>
          <w:rFonts w:ascii="Times New Roman" w:eastAsia="SimSun" w:hAnsi="Times New Roman" w:cs="Times New Roman"/>
          <w:lang w:eastAsia="zh-CN"/>
        </w:rPr>
      </w:pPr>
      <w:r w:rsidRPr="00756275">
        <w:rPr>
          <w:rFonts w:ascii="Times New Roman" w:eastAsia="SimSun" w:hAnsi="Times New Roman" w:cs="Times New Roman"/>
          <w:lang w:eastAsia="zh-CN"/>
        </w:rPr>
        <w:t>Sumažėjęs magnio kiekis kraujyje. Jei vartojate Gasec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49EB2C98" w14:textId="77777777" w:rsidR="00310B2F" w:rsidRPr="00756275" w:rsidRDefault="00310B2F" w:rsidP="00756275">
      <w:pPr>
        <w:numPr>
          <w:ilvl w:val="0"/>
          <w:numId w:val="9"/>
        </w:numPr>
        <w:tabs>
          <w:tab w:val="left" w:pos="567"/>
        </w:tabs>
        <w:autoSpaceDE w:val="0"/>
        <w:autoSpaceDN w:val="0"/>
        <w:adjustRightInd w:val="0"/>
        <w:spacing w:after="0" w:line="240" w:lineRule="auto"/>
        <w:ind w:left="567"/>
        <w:contextualSpacing/>
        <w:rPr>
          <w:rFonts w:ascii="Times New Roman" w:eastAsia="SimSun" w:hAnsi="Times New Roman" w:cs="Times New Roman"/>
          <w:lang w:eastAsia="zh-CN"/>
        </w:rPr>
      </w:pPr>
      <w:r w:rsidRPr="00756275">
        <w:rPr>
          <w:rFonts w:ascii="Times New Roman" w:eastAsia="SimSun" w:hAnsi="Times New Roman" w:cs="Times New Roman"/>
          <w:lang w:eastAsia="zh-CN"/>
        </w:rPr>
        <w:t>Išbėrimas, galintis pasireikšti kartu su sąnarių skausmu.</w:t>
      </w:r>
    </w:p>
    <w:p w14:paraId="5E1A8DB2" w14:textId="77777777" w:rsidR="00310B2F" w:rsidRPr="00EB3B8C" w:rsidRDefault="00310B2F" w:rsidP="00310B2F">
      <w:pPr>
        <w:autoSpaceDE w:val="0"/>
        <w:autoSpaceDN w:val="0"/>
        <w:adjustRightInd w:val="0"/>
        <w:spacing w:after="0" w:line="240" w:lineRule="auto"/>
        <w:ind w:left="360"/>
        <w:rPr>
          <w:rFonts w:ascii="Times New Roman" w:eastAsia="SimSun" w:hAnsi="Times New Roman" w:cs="Times New Roman"/>
          <w:lang w:eastAsia="zh-CN"/>
        </w:rPr>
      </w:pPr>
    </w:p>
    <w:p w14:paraId="3BBAD4A2" w14:textId="77777777" w:rsidR="00310B2F" w:rsidRPr="00EB3B8C" w:rsidRDefault="00310B2F" w:rsidP="00310B2F">
      <w:p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 xml:space="preserve">Labai retais atvejais Gasec gali pažeisti baltąsias kraujo ląsteles ir susilpninti imuninę sistemą. Jeigu pasireiškia infekcija, kurios simptomai yra karščiavimas ir </w:t>
      </w:r>
      <w:r w:rsidRPr="00EB3B8C">
        <w:rPr>
          <w:rFonts w:ascii="Times New Roman" w:eastAsia="SimSun" w:hAnsi="Times New Roman" w:cs="Times New Roman"/>
          <w:bCs/>
          <w:lang w:eastAsia="zh-CN"/>
        </w:rPr>
        <w:t>labai</w:t>
      </w:r>
      <w:r w:rsidRPr="00EB3B8C">
        <w:rPr>
          <w:rFonts w:ascii="Times New Roman" w:eastAsia="SimSun" w:hAnsi="Times New Roman" w:cs="Times New Roman"/>
          <w:b/>
          <w:bCs/>
          <w:lang w:eastAsia="zh-CN"/>
        </w:rPr>
        <w:t xml:space="preserve"> </w:t>
      </w:r>
      <w:r w:rsidRPr="00EB3B8C">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EB3B8C">
        <w:rPr>
          <w:rFonts w:ascii="Times New Roman" w:eastAsia="SimSun" w:hAnsi="Times New Roman" w:cs="Times New Roman"/>
          <w:lang w:eastAsia="zh-CN"/>
        </w:rPr>
        <w:t>agranulocitozės</w:t>
      </w:r>
      <w:proofErr w:type="spellEnd"/>
      <w:r w:rsidRPr="00EB3B8C">
        <w:rPr>
          <w:rFonts w:ascii="Times New Roman" w:eastAsia="SimSun" w:hAnsi="Times New Roman" w:cs="Times New Roman"/>
          <w:lang w:eastAsia="zh-CN"/>
        </w:rPr>
        <w:t xml:space="preserve">). Nepamirškite gydytojui </w:t>
      </w:r>
      <w:r w:rsidRPr="00EB3B8C">
        <w:rPr>
          <w:rFonts w:ascii="Times New Roman" w:eastAsia="Times New Roman" w:hAnsi="Times New Roman" w:cs="Times New Roman"/>
          <w:lang w:eastAsia="zh-CN"/>
        </w:rPr>
        <w:t>pateikti informaciją apie šiuo metu Jūsų vartojamus vaistus</w:t>
      </w:r>
      <w:r w:rsidRPr="00EB3B8C">
        <w:rPr>
          <w:rFonts w:ascii="Times New Roman" w:eastAsia="SimSun" w:hAnsi="Times New Roman" w:cs="Times New Roman"/>
          <w:lang w:eastAsia="zh-CN"/>
        </w:rPr>
        <w:t>.</w:t>
      </w:r>
    </w:p>
    <w:p w14:paraId="097C2512" w14:textId="77777777" w:rsidR="00310B2F" w:rsidRPr="00EB3B8C" w:rsidRDefault="00310B2F" w:rsidP="00310B2F">
      <w:pPr>
        <w:tabs>
          <w:tab w:val="left" w:pos="567"/>
        </w:tabs>
        <w:autoSpaceDE w:val="0"/>
        <w:autoSpaceDN w:val="0"/>
        <w:adjustRightInd w:val="0"/>
        <w:spacing w:after="0" w:line="240" w:lineRule="auto"/>
        <w:rPr>
          <w:rFonts w:ascii="Times New Roman" w:eastAsia="SimSun" w:hAnsi="Times New Roman" w:cs="Times New Roman"/>
          <w:lang w:eastAsia="zh-CN"/>
        </w:rPr>
      </w:pPr>
    </w:p>
    <w:p w14:paraId="7AA6CB53" w14:textId="77777777" w:rsidR="00310B2F" w:rsidRPr="00EB3B8C" w:rsidRDefault="00310B2F" w:rsidP="00310B2F">
      <w:p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 xml:space="preserve">Dėl šio šalutinių poveikių sąrašo nerimauti nereikėtų, kadangi Jums jų gali nepasireikšti. </w:t>
      </w:r>
    </w:p>
    <w:p w14:paraId="6BD31A4C" w14:textId="77777777" w:rsidR="00310B2F" w:rsidRPr="00EB3B8C" w:rsidRDefault="00310B2F" w:rsidP="00310B2F">
      <w:pPr>
        <w:tabs>
          <w:tab w:val="left" w:pos="567"/>
        </w:tabs>
        <w:spacing w:after="0" w:line="260" w:lineRule="exact"/>
        <w:ind w:right="140"/>
        <w:rPr>
          <w:rFonts w:ascii="Times New Roman" w:eastAsia="SimSun" w:hAnsi="Times New Roman" w:cs="Times New Roman"/>
          <w:lang w:eastAsia="zh-CN"/>
        </w:rPr>
      </w:pPr>
    </w:p>
    <w:p w14:paraId="1CA4CC39" w14:textId="77777777" w:rsidR="00310B2F" w:rsidRPr="00EB3B8C" w:rsidRDefault="00310B2F" w:rsidP="00310B2F">
      <w:pPr>
        <w:tabs>
          <w:tab w:val="left" w:pos="567"/>
        </w:tabs>
        <w:spacing w:after="0" w:line="240" w:lineRule="auto"/>
        <w:rPr>
          <w:rFonts w:ascii="Times New Roman" w:eastAsia="SimSun" w:hAnsi="Times New Roman" w:cs="Times New Roman"/>
          <w:b/>
          <w:lang w:eastAsia="zh-CN"/>
        </w:rPr>
      </w:pPr>
      <w:r w:rsidRPr="00EB3B8C">
        <w:rPr>
          <w:rFonts w:ascii="Times New Roman" w:eastAsia="SimSun" w:hAnsi="Times New Roman" w:cs="Times New Roman"/>
          <w:b/>
          <w:lang w:eastAsia="zh-CN"/>
        </w:rPr>
        <w:t>Pranešimas apie šalutinį poveikį</w:t>
      </w:r>
    </w:p>
    <w:p w14:paraId="793B6EDC" w14:textId="77777777" w:rsidR="00310B2F" w:rsidRPr="00EB3B8C" w:rsidRDefault="00310B2F" w:rsidP="00310B2F">
      <w:pPr>
        <w:tabs>
          <w:tab w:val="left" w:pos="567"/>
        </w:tabs>
        <w:autoSpaceDE w:val="0"/>
        <w:autoSpaceDN w:val="0"/>
        <w:adjustRightInd w:val="0"/>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B3B8C">
          <w:rPr>
            <w:rFonts w:ascii="Times New Roman" w:eastAsia="SimSun" w:hAnsi="Times New Roman" w:cs="Times New Roman"/>
            <w:color w:val="0000FF"/>
            <w:u w:val="single"/>
            <w:lang w:eastAsia="zh-CN"/>
          </w:rPr>
          <w:t>www.vvkt.lt</w:t>
        </w:r>
      </w:hyperlink>
      <w:r w:rsidRPr="00EB3B8C">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B3B8C">
          <w:rPr>
            <w:rFonts w:ascii="Times New Roman" w:eastAsia="SimSun" w:hAnsi="Times New Roman" w:cs="Times New Roman"/>
            <w:color w:val="0000FF"/>
            <w:u w:val="single"/>
            <w:lang w:eastAsia="zh-CN"/>
          </w:rPr>
          <w:t>NepageidaujamaR@vvkt.lt</w:t>
        </w:r>
      </w:hyperlink>
      <w:r w:rsidRPr="00EB3B8C">
        <w:rPr>
          <w:rFonts w:ascii="Times New Roman" w:eastAsia="SimSun" w:hAnsi="Times New Roman" w:cs="Times New Roman"/>
          <w:lang w:eastAsia="zh-CN"/>
        </w:rPr>
        <w:t xml:space="preserve">, taip pat per Valstybinės vaistų kontrolės tarnybos prie Lietuvos Respublikos sveikatos apsaugos ministerijos interneto svetainę (adresu </w:t>
      </w:r>
      <w:hyperlink r:id="rId7" w:history="1">
        <w:r w:rsidRPr="00EB3B8C">
          <w:rPr>
            <w:rFonts w:ascii="Times New Roman" w:eastAsia="SimSun" w:hAnsi="Times New Roman" w:cs="Times New Roman"/>
            <w:color w:val="0000FF"/>
            <w:u w:val="single"/>
            <w:lang w:eastAsia="zh-CN"/>
          </w:rPr>
          <w:t>http://www.vvkt.lt</w:t>
        </w:r>
      </w:hyperlink>
      <w:r w:rsidRPr="00EB3B8C">
        <w:rPr>
          <w:rFonts w:ascii="Times New Roman" w:eastAsia="SimSun" w:hAnsi="Times New Roman" w:cs="Times New Roman"/>
          <w:lang w:eastAsia="zh-CN"/>
        </w:rPr>
        <w:t>). Pranešdami apie šalutinį poveikį galite mums padėti gauti daugiau informacijos apie šio vaisto saugumą.</w:t>
      </w:r>
    </w:p>
    <w:p w14:paraId="7818EB0D"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EFE38BF"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29D3EE4D" w14:textId="77777777" w:rsidR="00310B2F" w:rsidRPr="00EB3B8C" w:rsidRDefault="00310B2F" w:rsidP="00310B2F">
      <w:pPr>
        <w:keepNext/>
        <w:keepLines/>
        <w:tabs>
          <w:tab w:val="left" w:pos="567"/>
        </w:tabs>
        <w:spacing w:after="0" w:line="240" w:lineRule="auto"/>
        <w:outlineLvl w:val="2"/>
        <w:rPr>
          <w:rFonts w:ascii="Times New Roman" w:eastAsia="SimSun" w:hAnsi="Times New Roman" w:cs="Times New Roman"/>
          <w:b/>
          <w:bCs/>
          <w:kern w:val="28"/>
          <w:lang w:eastAsia="lt-LT"/>
        </w:rPr>
      </w:pPr>
      <w:r w:rsidRPr="00EB3B8C">
        <w:rPr>
          <w:rFonts w:ascii="Times New Roman" w:eastAsia="SimSun" w:hAnsi="Times New Roman" w:cs="Times New Roman"/>
          <w:b/>
          <w:bCs/>
          <w:kern w:val="28"/>
          <w:lang w:eastAsia="lt-LT"/>
        </w:rPr>
        <w:t>5.</w:t>
      </w:r>
      <w:r w:rsidRPr="00EB3B8C">
        <w:rPr>
          <w:rFonts w:ascii="Times New Roman" w:eastAsia="SimSun" w:hAnsi="Times New Roman" w:cs="Times New Roman"/>
          <w:b/>
          <w:bCs/>
          <w:kern w:val="28"/>
          <w:lang w:eastAsia="lt-LT"/>
        </w:rPr>
        <w:tab/>
        <w:t>Kaip laikyti Gasec</w:t>
      </w:r>
    </w:p>
    <w:p w14:paraId="4269BDA4"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D9D02DC"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Šį vaistą laikykite vaikams nepastebimoje ir nepasiekiamoje vietoje.</w:t>
      </w:r>
    </w:p>
    <w:p w14:paraId="3B839A4C"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AF07DC2" w14:textId="55F0D0EE" w:rsidR="00BE3558" w:rsidRDefault="00BE3558" w:rsidP="00BE3558">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Laikyti ne aukštesnėje kaip 25 </w:t>
      </w:r>
      <w:r w:rsidRPr="00EB3B8C">
        <w:rPr>
          <w:rFonts w:ascii="Times New Roman" w:eastAsia="SimSun" w:hAnsi="Times New Roman" w:cs="Times New Roman"/>
          <w:lang w:eastAsia="zh-CN"/>
        </w:rPr>
        <w:sym w:font="Symbol" w:char="F0B0"/>
      </w:r>
      <w:r w:rsidRPr="00EB3B8C">
        <w:rPr>
          <w:rFonts w:ascii="Times New Roman" w:eastAsia="SimSun" w:hAnsi="Times New Roman" w:cs="Times New Roman"/>
          <w:lang w:eastAsia="zh-CN"/>
        </w:rPr>
        <w:t xml:space="preserve">C temperatūroje. </w:t>
      </w:r>
      <w:r w:rsidR="0032000A">
        <w:rPr>
          <w:rFonts w:ascii="Times New Roman" w:eastAsia="SimSun" w:hAnsi="Times New Roman" w:cs="Times New Roman"/>
          <w:lang w:eastAsia="zh-CN"/>
        </w:rPr>
        <w:t>Laikyti gamintojo pakuotėje.</w:t>
      </w:r>
    </w:p>
    <w:p w14:paraId="7B50F552" w14:textId="77777777" w:rsidR="00BE3558" w:rsidRPr="00EB3B8C" w:rsidRDefault="00BE3558" w:rsidP="00BE3558">
      <w:pPr>
        <w:numPr>
          <w:ilvl w:val="12"/>
          <w:numId w:val="0"/>
        </w:numPr>
        <w:spacing w:after="0" w:line="240" w:lineRule="auto"/>
        <w:ind w:right="-2"/>
        <w:rPr>
          <w:rFonts w:ascii="Times New Roman" w:eastAsia="SimSun" w:hAnsi="Times New Roman" w:cs="Times New Roman"/>
          <w:lang w:eastAsia="zh-CN"/>
        </w:rPr>
      </w:pPr>
    </w:p>
    <w:p w14:paraId="42C3307F" w14:textId="20AA5F7A"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r w:rsidRPr="00EB3B8C">
        <w:rPr>
          <w:rFonts w:ascii="Times New Roman" w:eastAsia="SimSun" w:hAnsi="Times New Roman" w:cs="Times New Roman"/>
          <w:lang w:eastAsia="zh-CN"/>
        </w:rPr>
        <w:t>Ant dėžutės po „Tinka iki</w:t>
      </w:r>
      <w:r w:rsidR="00C12A42" w:rsidRPr="00EB3B8C">
        <w:rPr>
          <w:rFonts w:ascii="Times New Roman" w:eastAsia="SimSun" w:hAnsi="Times New Roman" w:cs="Times New Roman"/>
          <w:lang w:eastAsia="zh-CN"/>
        </w:rPr>
        <w:t>/</w:t>
      </w:r>
      <w:r w:rsidR="00C12A42" w:rsidRPr="00EB3B8C">
        <w:rPr>
          <w:rFonts w:ascii="Times New Roman" w:eastAsia="SimSun" w:hAnsi="Times New Roman" w:cs="Times New Roman"/>
          <w:highlight w:val="lightGray"/>
          <w:lang w:eastAsia="zh-CN"/>
        </w:rPr>
        <w:t>EXP</w:t>
      </w:r>
      <w:r w:rsidRPr="00EB3B8C">
        <w:rPr>
          <w:rFonts w:ascii="Times New Roman" w:eastAsia="SimSun" w:hAnsi="Times New Roman" w:cs="Times New Roman"/>
          <w:lang w:eastAsia="zh-CN"/>
        </w:rPr>
        <w:t>“</w:t>
      </w:r>
      <w:r w:rsidR="00C12A42" w:rsidRPr="00EB3B8C">
        <w:rPr>
          <w:rFonts w:ascii="Times New Roman" w:eastAsia="SimSun" w:hAnsi="Times New Roman" w:cs="Times New Roman"/>
          <w:lang w:eastAsia="zh-CN"/>
        </w:rPr>
        <w:t xml:space="preserve"> ir</w:t>
      </w:r>
      <w:r w:rsidRPr="00EB3B8C">
        <w:rPr>
          <w:rFonts w:ascii="Times New Roman" w:eastAsia="SimSun" w:hAnsi="Times New Roman" w:cs="Times New Roman"/>
          <w:lang w:eastAsia="zh-CN"/>
        </w:rPr>
        <w:t xml:space="preserve"> lizdinės plokštelės nurodytam tinkamumo laikui pasibaigus, šio vaisto vartoti negalima. Vaistas tinkamas vartoti iki paskutinės nurodyto mėnesio dienos.</w:t>
      </w:r>
    </w:p>
    <w:p w14:paraId="6BA8FF28"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4D519CA3" w14:textId="77777777" w:rsidR="00310B2F" w:rsidRPr="00EB3B8C" w:rsidRDefault="00310B2F" w:rsidP="00310B2F">
      <w:pPr>
        <w:tabs>
          <w:tab w:val="left" w:pos="567"/>
        </w:tabs>
        <w:spacing w:after="0" w:line="260" w:lineRule="exact"/>
        <w:rPr>
          <w:rFonts w:ascii="Times New Roman" w:eastAsia="SimSun" w:hAnsi="Times New Roman" w:cs="Times New Roman"/>
          <w:lang w:eastAsia="zh-CN"/>
        </w:rPr>
      </w:pPr>
      <w:r w:rsidRPr="00EB3B8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4EF303D6" w14:textId="77777777" w:rsidR="00310B2F" w:rsidRPr="00EB3B8C" w:rsidRDefault="00310B2F" w:rsidP="00EB3B8C">
      <w:pPr>
        <w:numPr>
          <w:ilvl w:val="12"/>
          <w:numId w:val="0"/>
        </w:numPr>
        <w:spacing w:after="0" w:line="240" w:lineRule="auto"/>
        <w:ind w:right="-2"/>
        <w:rPr>
          <w:rFonts w:ascii="Times New Roman" w:eastAsia="SimSun" w:hAnsi="Times New Roman" w:cs="Times New Roman"/>
          <w:lang w:eastAsia="zh-CN"/>
        </w:rPr>
      </w:pPr>
    </w:p>
    <w:p w14:paraId="5BE714CA"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4B156060" w14:textId="77777777" w:rsidR="00310B2F" w:rsidRPr="00EB3B8C" w:rsidRDefault="00310B2F" w:rsidP="00310B2F">
      <w:pPr>
        <w:keepNext/>
        <w:keepLines/>
        <w:tabs>
          <w:tab w:val="left" w:pos="567"/>
        </w:tabs>
        <w:spacing w:after="0" w:line="240" w:lineRule="auto"/>
        <w:outlineLvl w:val="2"/>
        <w:rPr>
          <w:rFonts w:ascii="Times New Roman" w:eastAsia="SimSun" w:hAnsi="Times New Roman" w:cs="Times New Roman"/>
          <w:b/>
          <w:bCs/>
          <w:kern w:val="28"/>
          <w:lang w:eastAsia="lt-LT"/>
        </w:rPr>
      </w:pPr>
      <w:r w:rsidRPr="00EB3B8C">
        <w:rPr>
          <w:rFonts w:ascii="Times New Roman" w:eastAsia="SimSun" w:hAnsi="Times New Roman" w:cs="Times New Roman"/>
          <w:b/>
          <w:bCs/>
          <w:kern w:val="28"/>
          <w:lang w:eastAsia="lt-LT"/>
        </w:rPr>
        <w:lastRenderedPageBreak/>
        <w:t>6.</w:t>
      </w:r>
      <w:r w:rsidRPr="00EB3B8C">
        <w:rPr>
          <w:rFonts w:ascii="Times New Roman" w:eastAsia="SimSun" w:hAnsi="Times New Roman" w:cs="Times New Roman"/>
          <w:b/>
          <w:bCs/>
          <w:kern w:val="28"/>
          <w:lang w:eastAsia="lt-LT"/>
        </w:rPr>
        <w:tab/>
        <w:t>Pakuotės turinys ir kita informacija</w:t>
      </w:r>
    </w:p>
    <w:p w14:paraId="0E1F184C" w14:textId="77777777" w:rsidR="00310B2F" w:rsidRPr="00EB3B8C" w:rsidRDefault="00310B2F" w:rsidP="00310B2F">
      <w:pPr>
        <w:numPr>
          <w:ilvl w:val="12"/>
          <w:numId w:val="0"/>
        </w:numPr>
        <w:spacing w:after="0" w:line="240" w:lineRule="auto"/>
        <w:rPr>
          <w:rFonts w:ascii="Times New Roman" w:eastAsia="SimSun" w:hAnsi="Times New Roman" w:cs="Times New Roman"/>
          <w:lang w:eastAsia="zh-CN"/>
        </w:rPr>
      </w:pPr>
    </w:p>
    <w:p w14:paraId="59F3D1C8"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bookmarkStart w:id="0" w:name="_Hlk533673606"/>
      <w:r w:rsidRPr="00EB3B8C">
        <w:rPr>
          <w:rFonts w:ascii="Times New Roman" w:eastAsia="SimSun" w:hAnsi="Times New Roman" w:cs="Times New Roman"/>
          <w:b/>
          <w:bCs/>
          <w:lang w:eastAsia="lt-LT"/>
        </w:rPr>
        <w:t xml:space="preserve">Gasec sudėtis </w:t>
      </w:r>
    </w:p>
    <w:p w14:paraId="53C69339" w14:textId="77777777" w:rsidR="00433759" w:rsidRDefault="00310B2F" w:rsidP="00EB3B8C">
      <w:pPr>
        <w:numPr>
          <w:ilvl w:val="0"/>
          <w:numId w:val="10"/>
        </w:numPr>
        <w:tabs>
          <w:tab w:val="left" w:pos="567"/>
        </w:tabs>
        <w:spacing w:after="0" w:line="240" w:lineRule="auto"/>
        <w:ind w:left="426" w:right="-2"/>
        <w:rPr>
          <w:rFonts w:ascii="Times New Roman" w:eastAsia="SimSun" w:hAnsi="Times New Roman" w:cs="Times New Roman"/>
          <w:lang w:eastAsia="zh-CN"/>
        </w:rPr>
      </w:pPr>
      <w:r w:rsidRPr="00EB3B8C">
        <w:rPr>
          <w:rFonts w:ascii="Times New Roman" w:eastAsia="SimSun" w:hAnsi="Times New Roman" w:cs="Times New Roman"/>
          <w:lang w:eastAsia="zh-CN"/>
        </w:rPr>
        <w:t xml:space="preserve">Veiklioji medžiaga yra </w:t>
      </w:r>
      <w:proofErr w:type="spellStart"/>
      <w:r w:rsidRPr="00EB3B8C">
        <w:rPr>
          <w:rFonts w:ascii="Times New Roman" w:eastAsia="SimSun" w:hAnsi="Times New Roman" w:cs="Times New Roman"/>
          <w:lang w:eastAsia="zh-CN"/>
        </w:rPr>
        <w:t>omeprazolas</w:t>
      </w:r>
      <w:proofErr w:type="spellEnd"/>
      <w:r w:rsidRPr="00EB3B8C">
        <w:rPr>
          <w:rFonts w:ascii="Times New Roman" w:eastAsia="SimSun" w:hAnsi="Times New Roman" w:cs="Times New Roman"/>
          <w:lang w:eastAsia="zh-CN"/>
        </w:rPr>
        <w:t>. Kiekvienoje kietoje skrandyje neirioje kapsulėje yra 20 mg omeprazolo.</w:t>
      </w:r>
    </w:p>
    <w:p w14:paraId="151362D1" w14:textId="78C5DFB2" w:rsidR="00310B2F" w:rsidRPr="00756275" w:rsidRDefault="00433759" w:rsidP="00EB3B8C">
      <w:pPr>
        <w:numPr>
          <w:ilvl w:val="0"/>
          <w:numId w:val="10"/>
        </w:numPr>
        <w:tabs>
          <w:tab w:val="left" w:pos="567"/>
        </w:tabs>
        <w:spacing w:after="0" w:line="240" w:lineRule="auto"/>
        <w:ind w:left="426" w:right="-2"/>
        <w:contextualSpacing/>
        <w:rPr>
          <w:rFonts w:ascii="Times New Roman" w:eastAsia="SimSun" w:hAnsi="Times New Roman" w:cs="Times New Roman"/>
          <w:u w:val="single"/>
          <w:lang w:eastAsia="zh-CN"/>
        </w:rPr>
      </w:pPr>
      <w:r w:rsidRPr="000C7023">
        <w:rPr>
          <w:rFonts w:ascii="Times New Roman" w:eastAsia="SimSun" w:hAnsi="Times New Roman" w:cs="Times New Roman"/>
          <w:lang w:eastAsia="zh-CN"/>
        </w:rPr>
        <w:t xml:space="preserve">Pagalbinės medžiagos: </w:t>
      </w:r>
      <w:r w:rsidRPr="000C7023">
        <w:rPr>
          <w:rFonts w:ascii="Times New Roman" w:eastAsia="SimSun" w:hAnsi="Times New Roman" w:cs="Times New Roman"/>
          <w:u w:val="single"/>
          <w:lang w:eastAsia="zh-CN"/>
        </w:rPr>
        <w:t>kapsulės turinys</w:t>
      </w:r>
      <w:r w:rsidRPr="000C7023">
        <w:rPr>
          <w:rFonts w:ascii="Times New Roman" w:eastAsia="SimSun" w:hAnsi="Times New Roman" w:cs="Times New Roman"/>
          <w:lang w:eastAsia="zh-CN"/>
        </w:rPr>
        <w:t xml:space="preserve">: laktozė, </w:t>
      </w:r>
      <w:proofErr w:type="spellStart"/>
      <w:r w:rsidRPr="000C7023">
        <w:rPr>
          <w:rFonts w:ascii="Times New Roman" w:eastAsia="SimSun" w:hAnsi="Times New Roman" w:cs="Times New Roman"/>
          <w:lang w:eastAsia="zh-CN"/>
        </w:rPr>
        <w:t>hipromeliozė</w:t>
      </w:r>
      <w:proofErr w:type="spellEnd"/>
      <w:r w:rsidRPr="000C7023">
        <w:rPr>
          <w:rFonts w:ascii="Times New Roman" w:eastAsia="SimSun" w:hAnsi="Times New Roman" w:cs="Times New Roman"/>
          <w:lang w:eastAsia="zh-CN"/>
        </w:rPr>
        <w:t xml:space="preserve">, </w:t>
      </w:r>
      <w:proofErr w:type="spellStart"/>
      <w:r w:rsidRPr="000C7023">
        <w:rPr>
          <w:rFonts w:ascii="Times New Roman" w:eastAsia="SimSun" w:hAnsi="Times New Roman" w:cs="Times New Roman"/>
          <w:lang w:eastAsia="zh-CN"/>
        </w:rPr>
        <w:t>hidroksipropilceliuliozė</w:t>
      </w:r>
      <w:proofErr w:type="spellEnd"/>
      <w:r w:rsidRPr="000C7023">
        <w:rPr>
          <w:rFonts w:ascii="Times New Roman" w:eastAsia="SimSun" w:hAnsi="Times New Roman" w:cs="Times New Roman"/>
          <w:lang w:eastAsia="zh-CN"/>
        </w:rPr>
        <w:t xml:space="preserve">, natrio </w:t>
      </w:r>
      <w:proofErr w:type="spellStart"/>
      <w:r w:rsidRPr="000C7023">
        <w:rPr>
          <w:rFonts w:ascii="Times New Roman" w:eastAsia="SimSun" w:hAnsi="Times New Roman" w:cs="Times New Roman"/>
          <w:lang w:eastAsia="zh-CN"/>
        </w:rPr>
        <w:t>laurilsulfatas</w:t>
      </w:r>
      <w:proofErr w:type="spellEnd"/>
      <w:r w:rsidRPr="00756275">
        <w:rPr>
          <w:rFonts w:ascii="Times New Roman" w:eastAsia="SimSun" w:hAnsi="Times New Roman" w:cs="Times New Roman"/>
          <w:lang w:eastAsia="zh-CN"/>
        </w:rPr>
        <w:t xml:space="preserve">, </w:t>
      </w:r>
      <w:proofErr w:type="spellStart"/>
      <w:r w:rsidRPr="00756275">
        <w:rPr>
          <w:rFonts w:ascii="Times New Roman" w:eastAsia="SimSun" w:hAnsi="Times New Roman" w:cs="Times New Roman"/>
          <w:lang w:eastAsia="zh-CN"/>
        </w:rPr>
        <w:t>dinatrio</w:t>
      </w:r>
      <w:proofErr w:type="spellEnd"/>
      <w:r w:rsidRPr="00756275">
        <w:rPr>
          <w:rFonts w:ascii="Times New Roman" w:eastAsia="SimSun" w:hAnsi="Times New Roman" w:cs="Times New Roman"/>
          <w:lang w:eastAsia="zh-CN"/>
        </w:rPr>
        <w:t xml:space="preserve"> fosfato </w:t>
      </w:r>
      <w:proofErr w:type="spellStart"/>
      <w:r w:rsidRPr="00756275">
        <w:rPr>
          <w:rFonts w:ascii="Times New Roman" w:eastAsia="SimSun" w:hAnsi="Times New Roman" w:cs="Times New Roman"/>
          <w:lang w:eastAsia="zh-CN"/>
        </w:rPr>
        <w:t>dodekahidratas</w:t>
      </w:r>
      <w:proofErr w:type="spellEnd"/>
      <w:r w:rsidRPr="00756275">
        <w:rPr>
          <w:rFonts w:ascii="Times New Roman" w:eastAsia="SimSun" w:hAnsi="Times New Roman" w:cs="Times New Roman"/>
          <w:lang w:eastAsia="zh-CN"/>
        </w:rPr>
        <w:t xml:space="preserve">, </w:t>
      </w:r>
      <w:proofErr w:type="spellStart"/>
      <w:r w:rsidRPr="00756275">
        <w:rPr>
          <w:rFonts w:ascii="Times New Roman" w:eastAsia="SimSun" w:hAnsi="Times New Roman" w:cs="Times New Roman"/>
          <w:lang w:eastAsia="zh-CN"/>
        </w:rPr>
        <w:t>etilftalatas</w:t>
      </w:r>
      <w:proofErr w:type="spellEnd"/>
      <w:r w:rsidRPr="00756275">
        <w:rPr>
          <w:rFonts w:ascii="Times New Roman" w:eastAsia="SimSun" w:hAnsi="Times New Roman" w:cs="Times New Roman"/>
          <w:lang w:eastAsia="zh-CN"/>
        </w:rPr>
        <w:t xml:space="preserve">, </w:t>
      </w:r>
      <w:proofErr w:type="spellStart"/>
      <w:r w:rsidRPr="00756275">
        <w:rPr>
          <w:rFonts w:ascii="Times New Roman" w:eastAsia="SimSun" w:hAnsi="Times New Roman" w:cs="Times New Roman"/>
          <w:lang w:eastAsia="zh-CN"/>
        </w:rPr>
        <w:t>hipromeliozės</w:t>
      </w:r>
      <w:proofErr w:type="spellEnd"/>
      <w:r w:rsidRPr="00756275">
        <w:rPr>
          <w:rFonts w:ascii="Times New Roman" w:eastAsia="SimSun" w:hAnsi="Times New Roman" w:cs="Times New Roman"/>
          <w:lang w:eastAsia="zh-CN"/>
        </w:rPr>
        <w:t xml:space="preserve"> </w:t>
      </w:r>
      <w:proofErr w:type="spellStart"/>
      <w:r w:rsidRPr="00756275">
        <w:rPr>
          <w:rFonts w:ascii="Times New Roman" w:eastAsia="SimSun" w:hAnsi="Times New Roman" w:cs="Times New Roman"/>
          <w:lang w:eastAsia="zh-CN"/>
        </w:rPr>
        <w:t>ftalatas</w:t>
      </w:r>
      <w:proofErr w:type="spellEnd"/>
      <w:r w:rsidRPr="00756275">
        <w:rPr>
          <w:rFonts w:ascii="Times New Roman" w:eastAsia="SimSun" w:hAnsi="Times New Roman" w:cs="Times New Roman"/>
          <w:lang w:eastAsia="zh-CN"/>
        </w:rPr>
        <w:t>, cukriniai branduoliai (sudėtyje yra sacharozė ir k</w:t>
      </w:r>
      <w:r w:rsidRPr="00756275">
        <w:rPr>
          <w:rFonts w:ascii="Times New Roman" w:eastAsia="SimSun" w:hAnsi="Times New Roman" w:cs="Times New Roman"/>
        </w:rPr>
        <w:t xml:space="preserve">ukurūzų krakmolas); </w:t>
      </w:r>
      <w:r w:rsidRPr="00756275">
        <w:rPr>
          <w:rFonts w:ascii="Times New Roman" w:eastAsia="SimSun" w:hAnsi="Times New Roman" w:cs="Times New Roman"/>
          <w:u w:val="single"/>
        </w:rPr>
        <w:t>kapsulės apvalkalas:</w:t>
      </w:r>
      <w:r w:rsidRPr="00756275">
        <w:rPr>
          <w:rFonts w:ascii="Times New Roman" w:eastAsia="SimSun" w:hAnsi="Times New Roman" w:cs="Times New Roman"/>
          <w:lang w:eastAsia="zh-CN"/>
        </w:rPr>
        <w:t xml:space="preserve"> </w:t>
      </w:r>
      <w:r w:rsidRPr="00756275">
        <w:rPr>
          <w:rFonts w:ascii="Times New Roman" w:eastAsia="SimSun" w:hAnsi="Times New Roman" w:cs="Times New Roman"/>
        </w:rPr>
        <w:t>ž</w:t>
      </w:r>
      <w:r w:rsidRPr="00756275">
        <w:rPr>
          <w:rFonts w:ascii="Times New Roman" w:eastAsia="SimSun" w:hAnsi="Times New Roman" w:cs="Times New Roman"/>
          <w:lang w:eastAsia="zh-CN"/>
        </w:rPr>
        <w:t>elatina, titano dioksidas (E171), vanduo.</w:t>
      </w:r>
    </w:p>
    <w:bookmarkEnd w:id="0"/>
    <w:p w14:paraId="23C2A6E5"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7D897727" w14:textId="77777777"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lang w:eastAsia="lt-LT"/>
        </w:rPr>
      </w:pPr>
      <w:r w:rsidRPr="00EB3B8C">
        <w:rPr>
          <w:rFonts w:ascii="Times New Roman" w:eastAsia="SimSun" w:hAnsi="Times New Roman" w:cs="Times New Roman"/>
          <w:b/>
          <w:bCs/>
          <w:lang w:eastAsia="lt-LT"/>
        </w:rPr>
        <w:t>Gasec išvaizda ir kiekis pakuotėje</w:t>
      </w:r>
    </w:p>
    <w:p w14:paraId="1AD3B7E6" w14:textId="38CE09D9" w:rsidR="00310B2F" w:rsidRPr="00EB3B8C" w:rsidRDefault="003E4759" w:rsidP="00310B2F">
      <w:pPr>
        <w:autoSpaceDE w:val="0"/>
        <w:autoSpaceDN w:val="0"/>
        <w:adjustRightInd w:val="0"/>
        <w:spacing w:after="0" w:line="240" w:lineRule="auto"/>
        <w:rPr>
          <w:rFonts w:ascii="Times New Roman" w:eastAsia="Times New Roman" w:hAnsi="Times New Roman" w:cs="Times New Roman"/>
          <w:color w:val="000000"/>
        </w:rPr>
      </w:pPr>
      <w:bookmarkStart w:id="1" w:name="_Hlk533673621"/>
      <w:r w:rsidRPr="00EB3B8C">
        <w:rPr>
          <w:rFonts w:ascii="Times New Roman" w:eastAsia="Times New Roman" w:hAnsi="Times New Roman" w:cs="Times New Roman"/>
        </w:rPr>
        <w:t xml:space="preserve">Skrandyje neirios </w:t>
      </w:r>
      <w:r w:rsidR="007B7300" w:rsidRPr="00EB3B8C">
        <w:rPr>
          <w:rFonts w:ascii="Times New Roman" w:eastAsia="Times New Roman" w:hAnsi="Times New Roman" w:cs="Times New Roman"/>
        </w:rPr>
        <w:t xml:space="preserve">kietosios </w:t>
      </w:r>
      <w:r w:rsidRPr="00EB3B8C">
        <w:rPr>
          <w:rFonts w:ascii="Times New Roman" w:eastAsia="Times New Roman" w:hAnsi="Times New Roman" w:cs="Times New Roman"/>
        </w:rPr>
        <w:t>k</w:t>
      </w:r>
      <w:r w:rsidR="00310B2F" w:rsidRPr="00EB3B8C">
        <w:rPr>
          <w:rFonts w:ascii="Times New Roman" w:eastAsia="Times New Roman" w:hAnsi="Times New Roman" w:cs="Times New Roman"/>
        </w:rPr>
        <w:t>apsulė</w:t>
      </w:r>
      <w:r w:rsidR="00D26F3E" w:rsidRPr="00EB3B8C">
        <w:rPr>
          <w:rFonts w:ascii="Times New Roman" w:eastAsia="Times New Roman" w:hAnsi="Times New Roman" w:cs="Times New Roman"/>
        </w:rPr>
        <w:t>s yra nepermatomos</w:t>
      </w:r>
      <w:r w:rsidR="006A68B2" w:rsidRPr="00EB3B8C">
        <w:rPr>
          <w:rFonts w:ascii="Times New Roman" w:eastAsia="Times New Roman" w:hAnsi="Times New Roman" w:cs="Times New Roman"/>
        </w:rPr>
        <w:t>, baltos</w:t>
      </w:r>
      <w:r w:rsidR="00EB3B8C">
        <w:rPr>
          <w:rFonts w:ascii="Times New Roman" w:eastAsia="Times New Roman" w:hAnsi="Times New Roman" w:cs="Times New Roman"/>
        </w:rPr>
        <w:t xml:space="preserve"> </w:t>
      </w:r>
      <w:r w:rsidR="00E95EF2">
        <w:rPr>
          <w:rFonts w:ascii="Times New Roman" w:eastAsia="Times New Roman" w:hAnsi="Times New Roman" w:cs="Times New Roman"/>
        </w:rPr>
        <w:t>spalvo</w:t>
      </w:r>
      <w:r w:rsidR="001509D8">
        <w:rPr>
          <w:rFonts w:ascii="Times New Roman" w:eastAsia="Times New Roman" w:hAnsi="Times New Roman" w:cs="Times New Roman"/>
        </w:rPr>
        <w:t>s</w:t>
      </w:r>
      <w:r w:rsidR="00B00D54" w:rsidRPr="00EB3B8C">
        <w:rPr>
          <w:rFonts w:ascii="Times New Roman" w:eastAsia="Times New Roman" w:hAnsi="Times New Roman" w:cs="Times New Roman"/>
        </w:rPr>
        <w:t xml:space="preserve">. </w:t>
      </w:r>
      <w:r w:rsidR="00310B2F" w:rsidRPr="00EB3B8C">
        <w:rPr>
          <w:rFonts w:ascii="Times New Roman" w:eastAsia="SimSun" w:hAnsi="Times New Roman" w:cs="Times New Roman"/>
          <w:color w:val="000000"/>
        </w:rPr>
        <w:t xml:space="preserve">Kapsulių turinys – baltos arba beveik baltos </w:t>
      </w:r>
      <w:proofErr w:type="spellStart"/>
      <w:r w:rsidR="00310B2F" w:rsidRPr="00EB3B8C">
        <w:rPr>
          <w:rFonts w:ascii="Times New Roman" w:eastAsia="SimSun" w:hAnsi="Times New Roman" w:cs="Times New Roman"/>
          <w:color w:val="000000"/>
        </w:rPr>
        <w:t>mikrogranulės</w:t>
      </w:r>
      <w:proofErr w:type="spellEnd"/>
      <w:r w:rsidR="00310B2F" w:rsidRPr="00EB3B8C">
        <w:rPr>
          <w:rFonts w:ascii="Times New Roman" w:eastAsia="SimSun" w:hAnsi="Times New Roman" w:cs="Times New Roman"/>
          <w:color w:val="000000"/>
        </w:rPr>
        <w:t>.</w:t>
      </w:r>
    </w:p>
    <w:p w14:paraId="4742A907" w14:textId="77777777" w:rsidR="00310B2F" w:rsidRPr="00EB3B8C" w:rsidRDefault="00310B2F" w:rsidP="00310B2F">
      <w:pPr>
        <w:autoSpaceDE w:val="0"/>
        <w:autoSpaceDN w:val="0"/>
        <w:adjustRightInd w:val="0"/>
        <w:spacing w:after="0" w:line="240" w:lineRule="auto"/>
        <w:rPr>
          <w:rFonts w:ascii="Times New Roman" w:eastAsia="Times New Roman" w:hAnsi="Times New Roman" w:cs="Times New Roman"/>
        </w:rPr>
      </w:pPr>
    </w:p>
    <w:p w14:paraId="3EE15670" w14:textId="668CAFE4" w:rsidR="00310B2F" w:rsidRPr="00EB3B8C" w:rsidRDefault="00310B2F" w:rsidP="00310B2F">
      <w:pPr>
        <w:autoSpaceDE w:val="0"/>
        <w:autoSpaceDN w:val="0"/>
        <w:adjustRightInd w:val="0"/>
        <w:spacing w:after="0" w:line="240" w:lineRule="auto"/>
        <w:rPr>
          <w:rFonts w:ascii="Times New Roman" w:eastAsia="Times New Roman" w:hAnsi="Times New Roman" w:cs="Times New Roman"/>
        </w:rPr>
      </w:pPr>
      <w:r w:rsidRPr="00EB3B8C">
        <w:rPr>
          <w:rFonts w:ascii="Times New Roman" w:eastAsia="SimSun" w:hAnsi="Times New Roman" w:cs="Times New Roman"/>
          <w:lang w:eastAsia="zh-CN"/>
        </w:rPr>
        <w:t>Aliuminio/aliuminio lizdinės plokštelės.</w:t>
      </w:r>
      <w:r w:rsidRPr="00EB3B8C">
        <w:rPr>
          <w:rFonts w:ascii="Times New Roman" w:eastAsia="Times New Roman" w:hAnsi="Times New Roman" w:cs="Times New Roman"/>
        </w:rPr>
        <w:t xml:space="preserve"> Pakuotėje yra 14 </w:t>
      </w:r>
      <w:r w:rsidRPr="00EB3B8C">
        <w:rPr>
          <w:rFonts w:ascii="Times New Roman" w:eastAsia="SimSun" w:hAnsi="Times New Roman" w:cs="Times New Roman"/>
          <w:lang w:eastAsia="zh-CN"/>
        </w:rPr>
        <w:t xml:space="preserve">skrandyje neirių kietųjų </w:t>
      </w:r>
      <w:r w:rsidRPr="00EB3B8C">
        <w:rPr>
          <w:rFonts w:ascii="Times New Roman" w:eastAsia="Times New Roman" w:hAnsi="Times New Roman" w:cs="Times New Roman"/>
        </w:rPr>
        <w:t>kapsulių.</w:t>
      </w:r>
    </w:p>
    <w:bookmarkEnd w:id="1"/>
    <w:p w14:paraId="65BDDEE0" w14:textId="77777777" w:rsidR="00310B2F" w:rsidRPr="00EB3B8C" w:rsidRDefault="00310B2F" w:rsidP="00310B2F">
      <w:pPr>
        <w:autoSpaceDE w:val="0"/>
        <w:autoSpaceDN w:val="0"/>
        <w:adjustRightInd w:val="0"/>
        <w:spacing w:after="0" w:line="240" w:lineRule="auto"/>
        <w:rPr>
          <w:rFonts w:ascii="Times New Roman" w:eastAsia="Times New Roman" w:hAnsi="Times New Roman" w:cs="Times New Roman"/>
        </w:rPr>
      </w:pPr>
    </w:p>
    <w:p w14:paraId="2900360C"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08262209" w14:textId="457A9D33" w:rsidR="00310B2F" w:rsidRPr="00EB3B8C" w:rsidRDefault="00310B2F" w:rsidP="00310B2F">
      <w:pPr>
        <w:keepNext/>
        <w:tabs>
          <w:tab w:val="left" w:pos="567"/>
        </w:tabs>
        <w:spacing w:after="0" w:line="240" w:lineRule="auto"/>
        <w:jc w:val="both"/>
        <w:outlineLvl w:val="3"/>
        <w:rPr>
          <w:rFonts w:ascii="Times New Roman" w:eastAsia="SimSun" w:hAnsi="Times New Roman" w:cs="Times New Roman"/>
          <w:b/>
          <w:bCs/>
        </w:rPr>
      </w:pPr>
      <w:bookmarkStart w:id="2" w:name="_Hlk533673654"/>
      <w:r w:rsidRPr="00EB3B8C">
        <w:rPr>
          <w:rFonts w:ascii="Times New Roman" w:eastAsia="SimSun" w:hAnsi="Times New Roman" w:cs="Times New Roman"/>
          <w:b/>
          <w:bCs/>
          <w:lang w:eastAsia="lt-LT"/>
        </w:rPr>
        <w:t>Registruotojas ir gamintojas</w:t>
      </w:r>
      <w:r w:rsidR="00FE6389" w:rsidRPr="00EB3B8C">
        <w:rPr>
          <w:rFonts w:ascii="Times New Roman" w:eastAsia="SimSun" w:hAnsi="Times New Roman" w:cs="Times New Roman"/>
          <w:b/>
          <w:bCs/>
          <w:lang w:eastAsia="lt-LT"/>
        </w:rPr>
        <w:t xml:space="preserve"> eksportuojančioje valstybėje</w:t>
      </w:r>
    </w:p>
    <w:p w14:paraId="39F4738F" w14:textId="77777777" w:rsidR="00310B2F" w:rsidRPr="00EB3B8C" w:rsidRDefault="00310B2F" w:rsidP="00310B2F">
      <w:pPr>
        <w:numPr>
          <w:ilvl w:val="12"/>
          <w:numId w:val="0"/>
        </w:numPr>
        <w:spacing w:after="0" w:line="240" w:lineRule="auto"/>
        <w:ind w:right="-2"/>
        <w:rPr>
          <w:rFonts w:ascii="Times New Roman" w:eastAsia="SimSun" w:hAnsi="Times New Roman" w:cs="Times New Roman"/>
          <w:b/>
          <w:bCs/>
          <w:lang w:eastAsia="zh-CN"/>
        </w:rPr>
      </w:pPr>
      <w:r w:rsidRPr="00EB3B8C">
        <w:rPr>
          <w:rFonts w:ascii="Times New Roman" w:eastAsia="SimSun" w:hAnsi="Times New Roman" w:cs="Times New Roman"/>
          <w:bCs/>
          <w:i/>
          <w:lang w:eastAsia="zh-CN"/>
        </w:rPr>
        <w:t>Registruotojas</w:t>
      </w:r>
    </w:p>
    <w:p w14:paraId="4768263E" w14:textId="77777777" w:rsidR="00FE6389" w:rsidRPr="00EB3B8C" w:rsidRDefault="00FE6389" w:rsidP="00FE6389">
      <w:pPr>
        <w:autoSpaceDE w:val="0"/>
        <w:autoSpaceDN w:val="0"/>
        <w:adjustRightInd w:val="0"/>
        <w:spacing w:after="0" w:line="240" w:lineRule="auto"/>
        <w:rPr>
          <w:rFonts w:ascii="Times New Roman" w:hAnsi="Times New Roman" w:cs="Times New Roman"/>
        </w:rPr>
      </w:pPr>
      <w:r w:rsidRPr="00EB3B8C">
        <w:rPr>
          <w:rFonts w:ascii="Times New Roman" w:hAnsi="Times New Roman" w:cs="Times New Roman"/>
        </w:rPr>
        <w:t xml:space="preserve">GP – </w:t>
      </w:r>
      <w:proofErr w:type="spellStart"/>
      <w:r w:rsidRPr="00EB3B8C">
        <w:rPr>
          <w:rFonts w:ascii="Times New Roman" w:hAnsi="Times New Roman" w:cs="Times New Roman"/>
        </w:rPr>
        <w:t>Genéricos</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Portugueses</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Lda</w:t>
      </w:r>
      <w:proofErr w:type="spellEnd"/>
      <w:r w:rsidRPr="00EB3B8C">
        <w:rPr>
          <w:rFonts w:ascii="Times New Roman" w:hAnsi="Times New Roman" w:cs="Times New Roman"/>
        </w:rPr>
        <w:t>.</w:t>
      </w:r>
    </w:p>
    <w:p w14:paraId="0190046D" w14:textId="77777777" w:rsidR="00FE6389" w:rsidRPr="00EB3B8C" w:rsidRDefault="00FE6389" w:rsidP="00FE6389">
      <w:pPr>
        <w:autoSpaceDE w:val="0"/>
        <w:autoSpaceDN w:val="0"/>
        <w:adjustRightInd w:val="0"/>
        <w:spacing w:after="0" w:line="240" w:lineRule="auto"/>
        <w:rPr>
          <w:rFonts w:ascii="Times New Roman" w:hAnsi="Times New Roman" w:cs="Times New Roman"/>
        </w:rPr>
      </w:pPr>
      <w:proofErr w:type="spellStart"/>
      <w:r w:rsidRPr="00EB3B8C">
        <w:rPr>
          <w:rFonts w:ascii="Times New Roman" w:hAnsi="Times New Roman" w:cs="Times New Roman"/>
        </w:rPr>
        <w:t>Rua</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Henrique</w:t>
      </w:r>
      <w:proofErr w:type="spellEnd"/>
      <w:r w:rsidRPr="00EB3B8C">
        <w:rPr>
          <w:rFonts w:ascii="Times New Roman" w:hAnsi="Times New Roman" w:cs="Times New Roman"/>
        </w:rPr>
        <w:t xml:space="preserve"> de </w:t>
      </w:r>
      <w:proofErr w:type="spellStart"/>
      <w:r w:rsidRPr="00EB3B8C">
        <w:rPr>
          <w:rFonts w:ascii="Times New Roman" w:hAnsi="Times New Roman" w:cs="Times New Roman"/>
        </w:rPr>
        <w:t>Paiva</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Couceiro</w:t>
      </w:r>
      <w:proofErr w:type="spellEnd"/>
      <w:r w:rsidRPr="00EB3B8C">
        <w:rPr>
          <w:rFonts w:ascii="Times New Roman" w:hAnsi="Times New Roman" w:cs="Times New Roman"/>
        </w:rPr>
        <w:t xml:space="preserve">, n.º 29, </w:t>
      </w:r>
      <w:proofErr w:type="spellStart"/>
      <w:r w:rsidRPr="00EB3B8C">
        <w:rPr>
          <w:rFonts w:ascii="Times New Roman" w:hAnsi="Times New Roman" w:cs="Times New Roman"/>
        </w:rPr>
        <w:t>Venda</w:t>
      </w:r>
      <w:proofErr w:type="spellEnd"/>
      <w:r w:rsidRPr="00EB3B8C">
        <w:rPr>
          <w:rFonts w:ascii="Times New Roman" w:hAnsi="Times New Roman" w:cs="Times New Roman"/>
        </w:rPr>
        <w:t xml:space="preserve"> Nova</w:t>
      </w:r>
    </w:p>
    <w:p w14:paraId="0CD42BCA" w14:textId="6E4B50E7" w:rsidR="00FE6389" w:rsidRPr="00EB3B8C" w:rsidRDefault="00FE6389" w:rsidP="00FE6389">
      <w:pPr>
        <w:tabs>
          <w:tab w:val="left" w:pos="567"/>
        </w:tabs>
        <w:spacing w:after="0" w:line="240" w:lineRule="auto"/>
        <w:rPr>
          <w:rFonts w:ascii="Times New Roman" w:eastAsia="SimSun" w:hAnsi="Times New Roman" w:cs="Times New Roman"/>
          <w:lang w:eastAsia="zh-CN"/>
        </w:rPr>
      </w:pPr>
      <w:r w:rsidRPr="00EB3B8C">
        <w:rPr>
          <w:rFonts w:ascii="Times New Roman" w:hAnsi="Times New Roman" w:cs="Times New Roman"/>
        </w:rPr>
        <w:t xml:space="preserve">2700-451 </w:t>
      </w:r>
      <w:proofErr w:type="spellStart"/>
      <w:r w:rsidRPr="00EB3B8C">
        <w:rPr>
          <w:rFonts w:ascii="Times New Roman" w:hAnsi="Times New Roman" w:cs="Times New Roman"/>
        </w:rPr>
        <w:t>Amadora</w:t>
      </w:r>
      <w:proofErr w:type="spellEnd"/>
    </w:p>
    <w:p w14:paraId="25508BB5" w14:textId="2E3A020D" w:rsidR="00FE6389" w:rsidRPr="00EB3B8C" w:rsidRDefault="00FE6389" w:rsidP="00FE6389">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Portugalija</w:t>
      </w:r>
    </w:p>
    <w:p w14:paraId="313408D5"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34439B50" w14:textId="355C71D2" w:rsidR="00310B2F" w:rsidRPr="00EB3B8C" w:rsidRDefault="00310B2F" w:rsidP="00310B2F">
      <w:pPr>
        <w:numPr>
          <w:ilvl w:val="12"/>
          <w:numId w:val="0"/>
        </w:numPr>
        <w:spacing w:after="0" w:line="240" w:lineRule="auto"/>
        <w:ind w:right="-2"/>
        <w:rPr>
          <w:rFonts w:ascii="Times New Roman" w:eastAsia="SimSun" w:hAnsi="Times New Roman" w:cs="Times New Roman"/>
          <w:bCs/>
          <w:i/>
          <w:lang w:eastAsia="zh-CN"/>
        </w:rPr>
      </w:pPr>
      <w:r w:rsidRPr="00EB3B8C">
        <w:rPr>
          <w:rFonts w:ascii="Times New Roman" w:eastAsia="SimSun" w:hAnsi="Times New Roman" w:cs="Times New Roman"/>
          <w:bCs/>
          <w:i/>
          <w:lang w:eastAsia="zh-CN"/>
        </w:rPr>
        <w:t>Gamintoja</w:t>
      </w:r>
      <w:r w:rsidR="005C778E">
        <w:rPr>
          <w:rFonts w:ascii="Times New Roman" w:eastAsia="SimSun" w:hAnsi="Times New Roman" w:cs="Times New Roman"/>
          <w:bCs/>
          <w:i/>
          <w:lang w:eastAsia="zh-CN"/>
        </w:rPr>
        <w:t>s</w:t>
      </w:r>
    </w:p>
    <w:p w14:paraId="46199735" w14:textId="77777777" w:rsidR="008A0167" w:rsidRPr="00EB3B8C" w:rsidRDefault="008A0167" w:rsidP="008A0167">
      <w:pPr>
        <w:autoSpaceDE w:val="0"/>
        <w:autoSpaceDN w:val="0"/>
        <w:adjustRightInd w:val="0"/>
        <w:spacing w:after="0" w:line="240" w:lineRule="auto"/>
        <w:rPr>
          <w:rFonts w:ascii="Times New Roman" w:hAnsi="Times New Roman" w:cs="Times New Roman"/>
        </w:rPr>
      </w:pPr>
      <w:proofErr w:type="spellStart"/>
      <w:r w:rsidRPr="00EB3B8C">
        <w:rPr>
          <w:rFonts w:ascii="Times New Roman" w:hAnsi="Times New Roman" w:cs="Times New Roman"/>
        </w:rPr>
        <w:t>Farmalabor</w:t>
      </w:r>
      <w:proofErr w:type="spellEnd"/>
      <w:r w:rsidRPr="00EB3B8C">
        <w:rPr>
          <w:rFonts w:ascii="Times New Roman" w:hAnsi="Times New Roman" w:cs="Times New Roman"/>
        </w:rPr>
        <w:t xml:space="preserve"> - </w:t>
      </w:r>
      <w:proofErr w:type="spellStart"/>
      <w:r w:rsidRPr="00EB3B8C">
        <w:rPr>
          <w:rFonts w:ascii="Times New Roman" w:hAnsi="Times New Roman" w:cs="Times New Roman"/>
        </w:rPr>
        <w:t>Produtos</w:t>
      </w:r>
      <w:proofErr w:type="spellEnd"/>
      <w:r w:rsidRPr="00EB3B8C">
        <w:rPr>
          <w:rFonts w:ascii="Times New Roman" w:hAnsi="Times New Roman" w:cs="Times New Roman"/>
        </w:rPr>
        <w:t xml:space="preserve"> </w:t>
      </w:r>
      <w:proofErr w:type="spellStart"/>
      <w:r w:rsidRPr="00EB3B8C">
        <w:rPr>
          <w:rFonts w:ascii="Times New Roman" w:hAnsi="Times New Roman" w:cs="Times New Roman"/>
        </w:rPr>
        <w:t>Farmacêuticos</w:t>
      </w:r>
      <w:proofErr w:type="spellEnd"/>
      <w:r w:rsidRPr="00EB3B8C">
        <w:rPr>
          <w:rFonts w:ascii="Times New Roman" w:hAnsi="Times New Roman" w:cs="Times New Roman"/>
        </w:rPr>
        <w:t>, S.A.</w:t>
      </w:r>
    </w:p>
    <w:p w14:paraId="5ECAA019" w14:textId="77777777" w:rsidR="008A0167" w:rsidRPr="00EB3B8C" w:rsidRDefault="008A0167" w:rsidP="008A0167">
      <w:pPr>
        <w:autoSpaceDE w:val="0"/>
        <w:autoSpaceDN w:val="0"/>
        <w:adjustRightInd w:val="0"/>
        <w:spacing w:after="0" w:line="240" w:lineRule="auto"/>
        <w:rPr>
          <w:rFonts w:ascii="Times New Roman" w:hAnsi="Times New Roman" w:cs="Times New Roman"/>
        </w:rPr>
      </w:pPr>
      <w:r w:rsidRPr="00EB3B8C">
        <w:rPr>
          <w:rFonts w:ascii="Times New Roman" w:hAnsi="Times New Roman" w:cs="Times New Roman"/>
        </w:rPr>
        <w:t xml:space="preserve">Zona </w:t>
      </w:r>
      <w:proofErr w:type="spellStart"/>
      <w:r w:rsidRPr="00EB3B8C">
        <w:rPr>
          <w:rFonts w:ascii="Times New Roman" w:hAnsi="Times New Roman" w:cs="Times New Roman"/>
        </w:rPr>
        <w:t>Industrial</w:t>
      </w:r>
      <w:proofErr w:type="spellEnd"/>
      <w:r w:rsidRPr="00EB3B8C">
        <w:rPr>
          <w:rFonts w:ascii="Times New Roman" w:hAnsi="Times New Roman" w:cs="Times New Roman"/>
        </w:rPr>
        <w:t xml:space="preserve"> de </w:t>
      </w:r>
      <w:proofErr w:type="spellStart"/>
      <w:r w:rsidRPr="00EB3B8C">
        <w:rPr>
          <w:rFonts w:ascii="Times New Roman" w:hAnsi="Times New Roman" w:cs="Times New Roman"/>
        </w:rPr>
        <w:t>Condeixa</w:t>
      </w:r>
      <w:proofErr w:type="spellEnd"/>
      <w:r w:rsidRPr="00EB3B8C">
        <w:rPr>
          <w:rFonts w:ascii="Times New Roman" w:hAnsi="Times New Roman" w:cs="Times New Roman"/>
        </w:rPr>
        <w:t>-a-Nova</w:t>
      </w:r>
    </w:p>
    <w:p w14:paraId="7FD429D8" w14:textId="4567C39E" w:rsidR="008A0167" w:rsidRPr="00EB3B8C" w:rsidRDefault="008A0167" w:rsidP="008A0167">
      <w:pPr>
        <w:tabs>
          <w:tab w:val="left" w:pos="567"/>
        </w:tabs>
        <w:spacing w:after="0" w:line="240" w:lineRule="auto"/>
        <w:rPr>
          <w:rFonts w:ascii="Times New Roman" w:eastAsia="SimSun" w:hAnsi="Times New Roman" w:cs="Times New Roman"/>
          <w:lang w:eastAsia="zh-CN"/>
        </w:rPr>
      </w:pPr>
      <w:r w:rsidRPr="00EB3B8C">
        <w:rPr>
          <w:rFonts w:ascii="Times New Roman" w:hAnsi="Times New Roman" w:cs="Times New Roman"/>
        </w:rPr>
        <w:t xml:space="preserve">3150-194 </w:t>
      </w:r>
      <w:proofErr w:type="spellStart"/>
      <w:r w:rsidRPr="00EB3B8C">
        <w:rPr>
          <w:rFonts w:ascii="Times New Roman" w:hAnsi="Times New Roman" w:cs="Times New Roman"/>
        </w:rPr>
        <w:t>Condeixa</w:t>
      </w:r>
      <w:proofErr w:type="spellEnd"/>
      <w:r w:rsidRPr="00EB3B8C">
        <w:rPr>
          <w:rFonts w:ascii="Times New Roman" w:hAnsi="Times New Roman" w:cs="Times New Roman"/>
        </w:rPr>
        <w:t>-a-Nova</w:t>
      </w:r>
    </w:p>
    <w:p w14:paraId="0F511271" w14:textId="4A09A832" w:rsidR="008A0167" w:rsidRPr="00EB3B8C" w:rsidRDefault="008A0167" w:rsidP="008A0167">
      <w:pPr>
        <w:tabs>
          <w:tab w:val="left" w:pos="567"/>
        </w:tabs>
        <w:spacing w:after="0" w:line="240" w:lineRule="auto"/>
        <w:rPr>
          <w:rFonts w:ascii="Times New Roman" w:eastAsia="SimSun" w:hAnsi="Times New Roman" w:cs="Times New Roman"/>
          <w:lang w:eastAsia="zh-CN"/>
        </w:rPr>
      </w:pPr>
      <w:r w:rsidRPr="00EB3B8C">
        <w:rPr>
          <w:rFonts w:ascii="Times New Roman" w:eastAsia="SimSun" w:hAnsi="Times New Roman" w:cs="Times New Roman"/>
          <w:lang w:eastAsia="zh-CN"/>
        </w:rPr>
        <w:t>Portugalija</w:t>
      </w:r>
    </w:p>
    <w:p w14:paraId="504FFD18"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6A79DC79" w14:textId="77777777" w:rsidR="003E4759" w:rsidRPr="00EB3B8C" w:rsidRDefault="003E4759" w:rsidP="003E4759">
      <w:pPr>
        <w:tabs>
          <w:tab w:val="left" w:pos="567"/>
        </w:tabs>
        <w:spacing w:after="0" w:line="240" w:lineRule="auto"/>
        <w:rPr>
          <w:rFonts w:ascii="Times New Roman" w:hAnsi="Times New Roman" w:cs="Times New Roman"/>
          <w:b/>
          <w:lang w:eastAsia="lt-LT"/>
        </w:rPr>
      </w:pPr>
      <w:r w:rsidRPr="00EB3B8C">
        <w:rPr>
          <w:rFonts w:ascii="Times New Roman" w:hAnsi="Times New Roman" w:cs="Times New Roman"/>
          <w:b/>
          <w:lang w:eastAsia="lt-LT"/>
        </w:rPr>
        <w:t xml:space="preserve">Lygiagretus importuotojas </w:t>
      </w:r>
    </w:p>
    <w:p w14:paraId="600BEDCA" w14:textId="77777777" w:rsidR="003E4759" w:rsidRPr="00EB3B8C" w:rsidRDefault="003E4759" w:rsidP="003E4759">
      <w:pPr>
        <w:tabs>
          <w:tab w:val="left" w:pos="567"/>
        </w:tabs>
        <w:spacing w:after="0" w:line="240" w:lineRule="auto"/>
        <w:rPr>
          <w:rFonts w:ascii="Times New Roman" w:hAnsi="Times New Roman" w:cs="Times New Roman"/>
          <w:lang w:eastAsia="lt-LT"/>
        </w:rPr>
      </w:pPr>
      <w:r w:rsidRPr="00EB3B8C">
        <w:rPr>
          <w:rFonts w:ascii="Times New Roman" w:hAnsi="Times New Roman" w:cs="Times New Roman"/>
          <w:lang w:eastAsia="lt-LT"/>
        </w:rPr>
        <w:t>UAB „Actiofarma“</w:t>
      </w:r>
    </w:p>
    <w:p w14:paraId="44AE446F" w14:textId="77777777" w:rsidR="003E4759" w:rsidRPr="00EB3B8C" w:rsidRDefault="003E4759" w:rsidP="003E4759">
      <w:pPr>
        <w:tabs>
          <w:tab w:val="left" w:pos="567"/>
        </w:tabs>
        <w:spacing w:after="0" w:line="240" w:lineRule="auto"/>
        <w:rPr>
          <w:rFonts w:ascii="Times New Roman" w:hAnsi="Times New Roman" w:cs="Times New Roman"/>
          <w:lang w:eastAsia="lt-LT"/>
        </w:rPr>
      </w:pPr>
      <w:r w:rsidRPr="00EB3B8C">
        <w:rPr>
          <w:rFonts w:ascii="Times New Roman" w:hAnsi="Times New Roman" w:cs="Times New Roman"/>
          <w:lang w:eastAsia="lt-LT"/>
        </w:rPr>
        <w:t>Islandijos pl. 209A</w:t>
      </w:r>
    </w:p>
    <w:p w14:paraId="6C843F4C" w14:textId="77777777" w:rsidR="003E4759" w:rsidRPr="00EB3B8C" w:rsidRDefault="003E4759" w:rsidP="003E4759">
      <w:pPr>
        <w:tabs>
          <w:tab w:val="left" w:pos="567"/>
        </w:tabs>
        <w:spacing w:after="0" w:line="240" w:lineRule="auto"/>
        <w:rPr>
          <w:rFonts w:ascii="Times New Roman" w:hAnsi="Times New Roman" w:cs="Times New Roman"/>
          <w:lang w:eastAsia="lt-LT"/>
        </w:rPr>
      </w:pPr>
      <w:r w:rsidRPr="00EB3B8C">
        <w:rPr>
          <w:rFonts w:ascii="Times New Roman" w:hAnsi="Times New Roman" w:cs="Times New Roman"/>
          <w:lang w:eastAsia="lt-LT"/>
        </w:rPr>
        <w:t>LT-49163 Kaunas</w:t>
      </w:r>
    </w:p>
    <w:p w14:paraId="287D32CF" w14:textId="77777777" w:rsidR="003E4759" w:rsidRPr="00EB3B8C" w:rsidRDefault="003E4759" w:rsidP="003E4759">
      <w:pPr>
        <w:tabs>
          <w:tab w:val="left" w:pos="567"/>
        </w:tabs>
        <w:spacing w:after="0" w:line="240" w:lineRule="auto"/>
        <w:rPr>
          <w:rFonts w:ascii="Times New Roman" w:hAnsi="Times New Roman" w:cs="Times New Roman"/>
          <w:lang w:eastAsia="lt-LT"/>
        </w:rPr>
      </w:pPr>
      <w:r w:rsidRPr="00EB3B8C">
        <w:rPr>
          <w:rFonts w:ascii="Times New Roman" w:hAnsi="Times New Roman" w:cs="Times New Roman"/>
          <w:lang w:eastAsia="lt-LT"/>
        </w:rPr>
        <w:t>Lietuva</w:t>
      </w:r>
    </w:p>
    <w:p w14:paraId="6612EDC3" w14:textId="77777777" w:rsidR="003E4759" w:rsidRPr="00EB3B8C" w:rsidRDefault="003E4759" w:rsidP="003E4759">
      <w:pPr>
        <w:tabs>
          <w:tab w:val="left" w:pos="567"/>
        </w:tabs>
        <w:spacing w:after="0" w:line="240" w:lineRule="auto"/>
        <w:rPr>
          <w:rFonts w:ascii="Times New Roman" w:hAnsi="Times New Roman" w:cs="Times New Roman"/>
          <w:lang w:eastAsia="lt-LT"/>
        </w:rPr>
      </w:pPr>
    </w:p>
    <w:p w14:paraId="7F384560" w14:textId="77777777" w:rsidR="003E4759" w:rsidRPr="00EB3B8C" w:rsidRDefault="003E4759" w:rsidP="003E4759">
      <w:pPr>
        <w:tabs>
          <w:tab w:val="left" w:pos="567"/>
        </w:tabs>
        <w:spacing w:after="0" w:line="240" w:lineRule="auto"/>
        <w:rPr>
          <w:rFonts w:ascii="Times New Roman" w:hAnsi="Times New Roman" w:cs="Times New Roman"/>
          <w:b/>
          <w:lang w:eastAsia="lt-LT"/>
        </w:rPr>
      </w:pPr>
      <w:r w:rsidRPr="00EB3B8C">
        <w:rPr>
          <w:rFonts w:ascii="Times New Roman" w:hAnsi="Times New Roman" w:cs="Times New Roman"/>
          <w:b/>
          <w:lang w:eastAsia="lt-LT"/>
        </w:rPr>
        <w:t>Perpakavo</w:t>
      </w:r>
    </w:p>
    <w:p w14:paraId="2CCA7787" w14:textId="77777777" w:rsidR="003E4759" w:rsidRPr="00EB3B8C" w:rsidRDefault="003E4759" w:rsidP="003E4759">
      <w:pPr>
        <w:tabs>
          <w:tab w:val="left" w:pos="567"/>
        </w:tabs>
        <w:spacing w:after="0" w:line="240" w:lineRule="auto"/>
        <w:rPr>
          <w:rFonts w:ascii="Times New Roman" w:hAnsi="Times New Roman" w:cs="Times New Roman"/>
          <w:bCs/>
          <w:iCs/>
          <w:lang w:eastAsia="lt-LT"/>
        </w:rPr>
      </w:pPr>
      <w:r w:rsidRPr="00EB3B8C">
        <w:rPr>
          <w:rFonts w:ascii="Times New Roman" w:hAnsi="Times New Roman" w:cs="Times New Roman"/>
          <w:bCs/>
          <w:iCs/>
          <w:lang w:eastAsia="lt-LT"/>
        </w:rPr>
        <w:t>UAB „Entafarma“</w:t>
      </w:r>
    </w:p>
    <w:p w14:paraId="6E582F10" w14:textId="77777777" w:rsidR="003E4759" w:rsidRPr="00EB3B8C" w:rsidRDefault="003E4759" w:rsidP="003E4759">
      <w:pPr>
        <w:tabs>
          <w:tab w:val="left" w:pos="567"/>
        </w:tabs>
        <w:spacing w:after="0" w:line="240" w:lineRule="auto"/>
        <w:rPr>
          <w:rFonts w:ascii="Times New Roman" w:hAnsi="Times New Roman" w:cs="Times New Roman"/>
          <w:bCs/>
          <w:iCs/>
          <w:lang w:eastAsia="lt-LT"/>
        </w:rPr>
      </w:pPr>
      <w:proofErr w:type="spellStart"/>
      <w:r w:rsidRPr="00EB3B8C">
        <w:rPr>
          <w:rFonts w:ascii="Times New Roman" w:hAnsi="Times New Roman" w:cs="Times New Roman"/>
          <w:bCs/>
          <w:iCs/>
          <w:lang w:eastAsia="lt-LT"/>
        </w:rPr>
        <w:t>Klonėnų</w:t>
      </w:r>
      <w:proofErr w:type="spellEnd"/>
      <w:r w:rsidRPr="00EB3B8C">
        <w:rPr>
          <w:rFonts w:ascii="Times New Roman" w:hAnsi="Times New Roman" w:cs="Times New Roman"/>
          <w:bCs/>
          <w:iCs/>
          <w:lang w:eastAsia="lt-LT"/>
        </w:rPr>
        <w:t xml:space="preserve"> vs. 1</w:t>
      </w:r>
    </w:p>
    <w:p w14:paraId="48125B6B" w14:textId="77777777" w:rsidR="003E4759" w:rsidRPr="00EB3B8C" w:rsidRDefault="003E4759" w:rsidP="003E4759">
      <w:pPr>
        <w:tabs>
          <w:tab w:val="left" w:pos="567"/>
        </w:tabs>
        <w:spacing w:after="0" w:line="240" w:lineRule="auto"/>
        <w:rPr>
          <w:rFonts w:ascii="Times New Roman" w:hAnsi="Times New Roman" w:cs="Times New Roman"/>
          <w:bCs/>
          <w:iCs/>
          <w:lang w:eastAsia="lt-LT"/>
        </w:rPr>
      </w:pPr>
      <w:r w:rsidRPr="00EB3B8C">
        <w:rPr>
          <w:rFonts w:ascii="Times New Roman" w:hAnsi="Times New Roman" w:cs="Times New Roman"/>
          <w:bCs/>
          <w:iCs/>
          <w:lang w:eastAsia="lt-LT"/>
        </w:rPr>
        <w:t>Širvintų r. sav.</w:t>
      </w:r>
    </w:p>
    <w:p w14:paraId="0349F336" w14:textId="77777777" w:rsidR="003E4759" w:rsidRPr="00EB3B8C" w:rsidRDefault="003E4759" w:rsidP="003E4759">
      <w:pPr>
        <w:tabs>
          <w:tab w:val="left" w:pos="567"/>
        </w:tabs>
        <w:spacing w:after="0" w:line="240" w:lineRule="auto"/>
        <w:rPr>
          <w:rFonts w:ascii="Times New Roman" w:hAnsi="Times New Roman" w:cs="Times New Roman"/>
          <w:lang w:eastAsia="lt-LT"/>
        </w:rPr>
      </w:pPr>
      <w:r w:rsidRPr="00EB3B8C">
        <w:rPr>
          <w:rFonts w:ascii="Times New Roman" w:hAnsi="Times New Roman" w:cs="Times New Roman"/>
          <w:bCs/>
          <w:iCs/>
          <w:lang w:eastAsia="lt-LT"/>
        </w:rPr>
        <w:t>Lietuva</w:t>
      </w:r>
    </w:p>
    <w:p w14:paraId="6162A17C" w14:textId="77777777" w:rsidR="00310B2F" w:rsidRPr="00EB3B8C" w:rsidRDefault="00310B2F" w:rsidP="00310B2F">
      <w:pPr>
        <w:numPr>
          <w:ilvl w:val="12"/>
          <w:numId w:val="0"/>
        </w:numPr>
        <w:spacing w:after="0" w:line="240" w:lineRule="auto"/>
        <w:ind w:right="-2"/>
        <w:rPr>
          <w:rFonts w:ascii="Times New Roman" w:eastAsia="SimSun" w:hAnsi="Times New Roman" w:cs="Times New Roman"/>
          <w:lang w:eastAsia="zh-CN"/>
        </w:rPr>
      </w:pPr>
    </w:p>
    <w:p w14:paraId="01AB9694" w14:textId="457D6742" w:rsidR="008428FA" w:rsidRPr="00756275" w:rsidRDefault="006D39B5" w:rsidP="00EB3B8C">
      <w:pPr>
        <w:numPr>
          <w:ilvl w:val="12"/>
          <w:numId w:val="0"/>
        </w:numPr>
        <w:spacing w:after="0" w:line="240" w:lineRule="auto"/>
        <w:ind w:right="-2"/>
        <w:rPr>
          <w:rStyle w:val="shorttext"/>
          <w:rFonts w:ascii="Times New Roman" w:hAnsi="Times New Roman"/>
          <w:i/>
        </w:rPr>
      </w:pPr>
      <w:bookmarkStart w:id="3" w:name="_Hlk1048543"/>
      <w:r w:rsidRPr="007F3367">
        <w:rPr>
          <w:rFonts w:ascii="Times New Roman" w:eastAsia="SimSun" w:hAnsi="Times New Roman" w:cs="Times New Roman"/>
          <w:i/>
          <w:lang w:eastAsia="zh-CN"/>
        </w:rPr>
        <w:t xml:space="preserve">Lygiagrečiai importuojamas vaistas skiriasi nuo referencinio išvaizda: lyg. </w:t>
      </w:r>
      <w:proofErr w:type="spellStart"/>
      <w:r w:rsidRPr="007F3367">
        <w:rPr>
          <w:rFonts w:ascii="Times New Roman" w:eastAsia="SimSun" w:hAnsi="Times New Roman" w:cs="Times New Roman"/>
          <w:i/>
          <w:lang w:eastAsia="zh-CN"/>
        </w:rPr>
        <w:t>imp</w:t>
      </w:r>
      <w:proofErr w:type="spellEnd"/>
      <w:r w:rsidRPr="007F3367">
        <w:rPr>
          <w:rFonts w:ascii="Times New Roman" w:eastAsia="SimSun" w:hAnsi="Times New Roman" w:cs="Times New Roman"/>
          <w:i/>
          <w:lang w:eastAsia="zh-CN"/>
        </w:rPr>
        <w:t xml:space="preserve">. </w:t>
      </w:r>
      <w:r w:rsidR="00FE4138" w:rsidRPr="007F3367">
        <w:rPr>
          <w:rFonts w:ascii="Times New Roman" w:eastAsia="SimSun" w:hAnsi="Times New Roman" w:cs="Times New Roman"/>
          <w:i/>
          <w:lang w:eastAsia="zh-CN"/>
        </w:rPr>
        <w:t>–</w:t>
      </w:r>
      <w:r w:rsidRPr="007F3367">
        <w:rPr>
          <w:rFonts w:ascii="Times New Roman" w:eastAsia="SimSun" w:hAnsi="Times New Roman" w:cs="Times New Roman"/>
          <w:i/>
          <w:lang w:eastAsia="zh-CN"/>
        </w:rPr>
        <w:t xml:space="preserve"> </w:t>
      </w:r>
      <w:r w:rsidRPr="007F3367">
        <w:rPr>
          <w:rFonts w:ascii="Times New Roman" w:eastAsia="Times New Roman" w:hAnsi="Times New Roman" w:cs="Times New Roman"/>
          <w:i/>
        </w:rPr>
        <w:t>kapsulės yra nepermatomos, baltos</w:t>
      </w:r>
      <w:r w:rsidR="00EB3B8C" w:rsidRPr="007F3367">
        <w:rPr>
          <w:rFonts w:ascii="Times New Roman" w:eastAsia="Times New Roman" w:hAnsi="Times New Roman" w:cs="Times New Roman"/>
          <w:i/>
        </w:rPr>
        <w:t xml:space="preserve"> </w:t>
      </w:r>
      <w:r w:rsidR="00433759">
        <w:rPr>
          <w:rFonts w:ascii="Times New Roman" w:eastAsia="Times New Roman" w:hAnsi="Times New Roman" w:cs="Times New Roman"/>
          <w:i/>
        </w:rPr>
        <w:t>spalvos</w:t>
      </w:r>
      <w:r w:rsidRPr="007F3367">
        <w:rPr>
          <w:rFonts w:ascii="Times New Roman" w:eastAsia="Times New Roman" w:hAnsi="Times New Roman" w:cs="Times New Roman"/>
          <w:i/>
        </w:rPr>
        <w:t>, referencini</w:t>
      </w:r>
      <w:r w:rsidR="00542196" w:rsidRPr="007F3367">
        <w:rPr>
          <w:rFonts w:ascii="Times New Roman" w:eastAsia="Times New Roman" w:hAnsi="Times New Roman" w:cs="Times New Roman"/>
          <w:i/>
        </w:rPr>
        <w:t>o</w:t>
      </w:r>
      <w:r w:rsidRPr="007F3367">
        <w:rPr>
          <w:rFonts w:ascii="Times New Roman" w:eastAsia="Times New Roman" w:hAnsi="Times New Roman" w:cs="Times New Roman"/>
          <w:i/>
        </w:rPr>
        <w:t xml:space="preserve"> </w:t>
      </w:r>
      <w:r w:rsidR="00542196" w:rsidRPr="007F3367">
        <w:rPr>
          <w:rFonts w:ascii="Times New Roman" w:eastAsia="Times New Roman" w:hAnsi="Times New Roman" w:cs="Times New Roman"/>
          <w:i/>
        </w:rPr>
        <w:t>–</w:t>
      </w:r>
      <w:r w:rsidRPr="007F3367">
        <w:rPr>
          <w:rFonts w:ascii="Times New Roman" w:eastAsia="Times New Roman" w:hAnsi="Times New Roman" w:cs="Times New Roman"/>
          <w:i/>
        </w:rPr>
        <w:t xml:space="preserve"> kapsulė sudaryta iš oranžinės spalvos korpuso ir mėlynos spalvos dangtelio</w:t>
      </w:r>
      <w:r w:rsidR="00542196" w:rsidRPr="007F3367">
        <w:rPr>
          <w:rFonts w:ascii="Times New Roman" w:eastAsia="Times New Roman" w:hAnsi="Times New Roman" w:cs="Times New Roman"/>
          <w:i/>
        </w:rPr>
        <w:t>,</w:t>
      </w:r>
      <w:r w:rsidRPr="007F3367">
        <w:rPr>
          <w:rFonts w:ascii="Times New Roman" w:eastAsia="Times New Roman" w:hAnsi="Times New Roman" w:cs="Times New Roman"/>
          <w:i/>
        </w:rPr>
        <w:t xml:space="preserve"> </w:t>
      </w:r>
      <w:r w:rsidR="00542196" w:rsidRPr="007F3367">
        <w:rPr>
          <w:rFonts w:ascii="Times New Roman" w:eastAsia="Times New Roman" w:hAnsi="Times New Roman" w:cs="Times New Roman"/>
          <w:i/>
        </w:rPr>
        <w:t>a</w:t>
      </w:r>
      <w:r w:rsidRPr="007F3367">
        <w:rPr>
          <w:rFonts w:ascii="Times New Roman" w:eastAsia="Times New Roman" w:hAnsi="Times New Roman" w:cs="Times New Roman"/>
          <w:i/>
        </w:rPr>
        <w:t>nt dangtelio baltas užrašas „O“, ant korpuso „20“</w:t>
      </w:r>
      <w:r w:rsidR="00290918" w:rsidRPr="007F3367">
        <w:rPr>
          <w:rFonts w:ascii="Times New Roman" w:eastAsia="Times New Roman" w:hAnsi="Times New Roman" w:cs="Times New Roman"/>
          <w:i/>
        </w:rPr>
        <w:t>; tinkamumo laiku</w:t>
      </w:r>
      <w:r w:rsidR="008428FA" w:rsidRPr="007F3367">
        <w:rPr>
          <w:rFonts w:ascii="Times New Roman" w:eastAsia="Times New Roman" w:hAnsi="Times New Roman" w:cs="Times New Roman"/>
          <w:i/>
        </w:rPr>
        <w:t>:</w:t>
      </w:r>
      <w:r w:rsidR="00290918" w:rsidRPr="007F3367">
        <w:rPr>
          <w:rFonts w:ascii="Times New Roman" w:eastAsia="Times New Roman" w:hAnsi="Times New Roman" w:cs="Times New Roman"/>
          <w:i/>
        </w:rPr>
        <w:t xml:space="preserve"> lyg.</w:t>
      </w:r>
      <w:r w:rsidR="00542196" w:rsidRPr="007F3367">
        <w:rPr>
          <w:rFonts w:ascii="Times New Roman" w:eastAsia="Times New Roman" w:hAnsi="Times New Roman" w:cs="Times New Roman"/>
          <w:i/>
        </w:rPr>
        <w:t xml:space="preserve"> </w:t>
      </w:r>
      <w:proofErr w:type="spellStart"/>
      <w:r w:rsidR="00290918" w:rsidRPr="007F3367">
        <w:rPr>
          <w:rFonts w:ascii="Times New Roman" w:eastAsia="Times New Roman" w:hAnsi="Times New Roman" w:cs="Times New Roman"/>
          <w:i/>
        </w:rPr>
        <w:t>imp</w:t>
      </w:r>
      <w:proofErr w:type="spellEnd"/>
      <w:r w:rsidR="00290918" w:rsidRPr="007F3367">
        <w:rPr>
          <w:rFonts w:ascii="Times New Roman" w:eastAsia="Times New Roman" w:hAnsi="Times New Roman" w:cs="Times New Roman"/>
          <w:i/>
        </w:rPr>
        <w:t>. – 3 metai, referencini</w:t>
      </w:r>
      <w:r w:rsidR="00542196" w:rsidRPr="007F3367">
        <w:rPr>
          <w:rFonts w:ascii="Times New Roman" w:eastAsia="Times New Roman" w:hAnsi="Times New Roman" w:cs="Times New Roman"/>
          <w:i/>
        </w:rPr>
        <w:t>o</w:t>
      </w:r>
      <w:r w:rsidR="00290918" w:rsidRPr="007F3367">
        <w:rPr>
          <w:rFonts w:ascii="Times New Roman" w:eastAsia="Times New Roman" w:hAnsi="Times New Roman" w:cs="Times New Roman"/>
          <w:i/>
        </w:rPr>
        <w:t xml:space="preserve"> – 2 metai; </w:t>
      </w:r>
      <w:r w:rsidR="00B841C2">
        <w:rPr>
          <w:rFonts w:ascii="Times New Roman" w:eastAsia="Times New Roman" w:hAnsi="Times New Roman" w:cs="Times New Roman"/>
          <w:i/>
        </w:rPr>
        <w:t xml:space="preserve">laikymo sąlygomis: lyg. </w:t>
      </w:r>
      <w:proofErr w:type="spellStart"/>
      <w:r w:rsidR="00B841C2">
        <w:rPr>
          <w:rFonts w:ascii="Times New Roman" w:eastAsia="Times New Roman" w:hAnsi="Times New Roman" w:cs="Times New Roman"/>
          <w:i/>
        </w:rPr>
        <w:t>imp</w:t>
      </w:r>
      <w:proofErr w:type="spellEnd"/>
      <w:r w:rsidR="00B841C2">
        <w:rPr>
          <w:rFonts w:ascii="Times New Roman" w:eastAsia="Times New Roman" w:hAnsi="Times New Roman" w:cs="Times New Roman"/>
          <w:i/>
        </w:rPr>
        <w:t>. vaistą papildomai laikyti gamintojo pakuotėje,</w:t>
      </w:r>
      <w:r w:rsidR="00B841C2" w:rsidRPr="007F3367">
        <w:rPr>
          <w:rFonts w:ascii="Times New Roman" w:eastAsia="Times New Roman" w:hAnsi="Times New Roman" w:cs="Times New Roman"/>
          <w:i/>
        </w:rPr>
        <w:t xml:space="preserve"> </w:t>
      </w:r>
      <w:r w:rsidR="00290918" w:rsidRPr="007F3367">
        <w:rPr>
          <w:rFonts w:ascii="Times New Roman" w:eastAsia="Times New Roman" w:hAnsi="Times New Roman" w:cs="Times New Roman"/>
          <w:i/>
        </w:rPr>
        <w:t>pagalbinėmis medžiagomis</w:t>
      </w:r>
      <w:r w:rsidR="008428FA" w:rsidRPr="007F3367">
        <w:rPr>
          <w:rFonts w:ascii="Times New Roman" w:eastAsia="Times New Roman" w:hAnsi="Times New Roman" w:cs="Times New Roman"/>
          <w:i/>
        </w:rPr>
        <w:t>:</w:t>
      </w:r>
      <w:r w:rsidR="00290918" w:rsidRPr="007F3367">
        <w:rPr>
          <w:rFonts w:ascii="Times New Roman" w:eastAsia="Times New Roman" w:hAnsi="Times New Roman" w:cs="Times New Roman"/>
          <w:i/>
        </w:rPr>
        <w:t xml:space="preserve"> </w:t>
      </w:r>
      <w:r w:rsidR="00290918" w:rsidRPr="000C7023">
        <w:rPr>
          <w:rFonts w:ascii="Times New Roman" w:eastAsia="Times New Roman" w:hAnsi="Times New Roman" w:cs="Times New Roman"/>
          <w:i/>
        </w:rPr>
        <w:t xml:space="preserve">lyg. </w:t>
      </w:r>
      <w:proofErr w:type="spellStart"/>
      <w:r w:rsidR="00290918" w:rsidRPr="000C7023">
        <w:rPr>
          <w:rFonts w:ascii="Times New Roman" w:eastAsia="Times New Roman" w:hAnsi="Times New Roman" w:cs="Times New Roman"/>
          <w:i/>
        </w:rPr>
        <w:t>imp</w:t>
      </w:r>
      <w:proofErr w:type="spellEnd"/>
      <w:r w:rsidR="00290918" w:rsidRPr="000C7023">
        <w:rPr>
          <w:rFonts w:ascii="Times New Roman" w:eastAsia="Times New Roman" w:hAnsi="Times New Roman" w:cs="Times New Roman"/>
          <w:i/>
        </w:rPr>
        <w:t xml:space="preserve">. </w:t>
      </w:r>
      <w:r w:rsidR="00F6247C" w:rsidRPr="000C7023">
        <w:rPr>
          <w:rFonts w:ascii="Times New Roman" w:eastAsia="Times New Roman" w:hAnsi="Times New Roman" w:cs="Times New Roman"/>
          <w:i/>
        </w:rPr>
        <w:t xml:space="preserve">vaisto </w:t>
      </w:r>
      <w:r w:rsidR="008428FA" w:rsidRPr="000C7023">
        <w:rPr>
          <w:rFonts w:ascii="Times New Roman" w:eastAsia="Times New Roman" w:hAnsi="Times New Roman" w:cs="Times New Roman"/>
          <w:i/>
        </w:rPr>
        <w:t>kapsulės turiny</w:t>
      </w:r>
      <w:r w:rsidR="00103A00" w:rsidRPr="000C7023">
        <w:rPr>
          <w:rFonts w:ascii="Times New Roman" w:eastAsia="Times New Roman" w:hAnsi="Times New Roman" w:cs="Times New Roman"/>
          <w:i/>
        </w:rPr>
        <w:t>je yra</w:t>
      </w:r>
      <w:r w:rsidR="00103A00" w:rsidRPr="00756275">
        <w:rPr>
          <w:rFonts w:ascii="Times New Roman" w:eastAsia="Times New Roman" w:hAnsi="Times New Roman" w:cs="Times New Roman"/>
          <w:i/>
        </w:rPr>
        <w:t xml:space="preserve"> </w:t>
      </w:r>
      <w:r w:rsidR="00B01D04" w:rsidRPr="00756275">
        <w:rPr>
          <w:rFonts w:ascii="Times New Roman" w:eastAsia="Times New Roman" w:hAnsi="Times New Roman" w:cs="Times New Roman"/>
          <w:i/>
        </w:rPr>
        <w:t xml:space="preserve">laktozė, </w:t>
      </w:r>
      <w:proofErr w:type="spellStart"/>
      <w:r w:rsidR="00B01D04" w:rsidRPr="00756275">
        <w:rPr>
          <w:rFonts w:ascii="Times New Roman" w:eastAsia="Times New Roman" w:hAnsi="Times New Roman" w:cs="Times New Roman"/>
          <w:i/>
        </w:rPr>
        <w:t>hidroksipropilceliuliozė</w:t>
      </w:r>
      <w:proofErr w:type="spellEnd"/>
      <w:r w:rsidR="00B01D04" w:rsidRPr="00756275">
        <w:rPr>
          <w:rFonts w:ascii="Times New Roman" w:eastAsia="Times New Roman" w:hAnsi="Times New Roman" w:cs="Times New Roman"/>
          <w:i/>
        </w:rPr>
        <w:t xml:space="preserve">, </w:t>
      </w:r>
      <w:proofErr w:type="spellStart"/>
      <w:r w:rsidR="00B01D04" w:rsidRPr="00756275">
        <w:rPr>
          <w:rFonts w:ascii="Times New Roman" w:eastAsia="Times New Roman" w:hAnsi="Times New Roman" w:cs="Times New Roman"/>
          <w:i/>
        </w:rPr>
        <w:t>dinatrio</w:t>
      </w:r>
      <w:proofErr w:type="spellEnd"/>
      <w:r w:rsidR="00B01D04" w:rsidRPr="00756275">
        <w:rPr>
          <w:rFonts w:ascii="Times New Roman" w:eastAsia="Times New Roman" w:hAnsi="Times New Roman" w:cs="Times New Roman"/>
          <w:i/>
        </w:rPr>
        <w:t xml:space="preserve"> fosfato </w:t>
      </w:r>
      <w:proofErr w:type="spellStart"/>
      <w:r w:rsidR="00B01D04" w:rsidRPr="00756275">
        <w:rPr>
          <w:rFonts w:ascii="Times New Roman" w:eastAsia="Times New Roman" w:hAnsi="Times New Roman" w:cs="Times New Roman"/>
          <w:i/>
        </w:rPr>
        <w:t>dodekahidratas</w:t>
      </w:r>
      <w:proofErr w:type="spellEnd"/>
      <w:r w:rsidR="00B01D04" w:rsidRPr="00756275">
        <w:rPr>
          <w:rFonts w:ascii="Times New Roman" w:eastAsia="Times New Roman" w:hAnsi="Times New Roman" w:cs="Times New Roman"/>
          <w:i/>
        </w:rPr>
        <w:t xml:space="preserve">, </w:t>
      </w:r>
      <w:proofErr w:type="spellStart"/>
      <w:r w:rsidR="00B01D04" w:rsidRPr="00756275">
        <w:rPr>
          <w:rFonts w:ascii="Times New Roman" w:eastAsia="Times New Roman" w:hAnsi="Times New Roman" w:cs="Times New Roman"/>
          <w:i/>
        </w:rPr>
        <w:t>etilftalatas</w:t>
      </w:r>
      <w:proofErr w:type="spellEnd"/>
      <w:r w:rsidR="00B01D04" w:rsidRPr="00756275">
        <w:rPr>
          <w:rFonts w:ascii="Times New Roman" w:eastAsia="Times New Roman" w:hAnsi="Times New Roman" w:cs="Times New Roman"/>
          <w:i/>
        </w:rPr>
        <w:t xml:space="preserve">, </w:t>
      </w:r>
      <w:proofErr w:type="spellStart"/>
      <w:r w:rsidR="00F538B1" w:rsidRPr="00756275">
        <w:rPr>
          <w:rFonts w:ascii="Times New Roman" w:eastAsia="Times New Roman" w:hAnsi="Times New Roman" w:cs="Times New Roman"/>
          <w:i/>
        </w:rPr>
        <w:t>hipromeliozės</w:t>
      </w:r>
      <w:proofErr w:type="spellEnd"/>
      <w:r w:rsidR="00F538B1" w:rsidRPr="00756275">
        <w:rPr>
          <w:rFonts w:ascii="Times New Roman" w:eastAsia="Times New Roman" w:hAnsi="Times New Roman" w:cs="Times New Roman"/>
          <w:i/>
        </w:rPr>
        <w:t xml:space="preserve"> </w:t>
      </w:r>
      <w:proofErr w:type="spellStart"/>
      <w:r w:rsidR="00F538B1" w:rsidRPr="00756275">
        <w:rPr>
          <w:rFonts w:ascii="Times New Roman" w:eastAsia="Times New Roman" w:hAnsi="Times New Roman" w:cs="Times New Roman"/>
          <w:i/>
        </w:rPr>
        <w:t>ftalatas</w:t>
      </w:r>
      <w:proofErr w:type="spellEnd"/>
      <w:r w:rsidR="00F538B1" w:rsidRPr="00756275">
        <w:rPr>
          <w:rFonts w:ascii="Times New Roman" w:eastAsia="Times New Roman" w:hAnsi="Times New Roman" w:cs="Times New Roman"/>
          <w:i/>
        </w:rPr>
        <w:t>,</w:t>
      </w:r>
      <w:r w:rsidR="00304CD6" w:rsidRPr="00756275">
        <w:rPr>
          <w:rFonts w:ascii="Times New Roman" w:eastAsia="Times New Roman" w:hAnsi="Times New Roman" w:cs="Times New Roman"/>
          <w:i/>
        </w:rPr>
        <w:t xml:space="preserve"> </w:t>
      </w:r>
      <w:r w:rsidR="00352B5B" w:rsidRPr="000C7023">
        <w:rPr>
          <w:rFonts w:ascii="Times New Roman" w:eastAsia="Times New Roman" w:hAnsi="Times New Roman" w:cs="Times New Roman"/>
          <w:i/>
        </w:rPr>
        <w:t xml:space="preserve">o </w:t>
      </w:r>
      <w:r w:rsidR="00F538B1" w:rsidRPr="00B204A2">
        <w:rPr>
          <w:rFonts w:ascii="Times New Roman" w:eastAsia="Times New Roman" w:hAnsi="Times New Roman" w:cs="Times New Roman"/>
          <w:i/>
        </w:rPr>
        <w:t>r</w:t>
      </w:r>
      <w:r w:rsidR="008428FA" w:rsidRPr="00B204A2">
        <w:rPr>
          <w:rFonts w:ascii="Times New Roman" w:eastAsia="SimSun" w:hAnsi="Times New Roman" w:cs="Times New Roman"/>
          <w:i/>
          <w:lang w:eastAsia="zh-CN"/>
        </w:rPr>
        <w:t xml:space="preserve">eferencinio </w:t>
      </w:r>
      <w:r w:rsidR="00F538B1" w:rsidRPr="00756275">
        <w:rPr>
          <w:rFonts w:ascii="Times New Roman" w:eastAsia="SimSun" w:hAnsi="Times New Roman" w:cs="Times New Roman"/>
          <w:i/>
          <w:lang w:eastAsia="zh-CN"/>
        </w:rPr>
        <w:t>kapsulės turiny</w:t>
      </w:r>
      <w:r w:rsidR="00F6247C" w:rsidRPr="00756275">
        <w:rPr>
          <w:rFonts w:ascii="Times New Roman" w:eastAsia="SimSun" w:hAnsi="Times New Roman" w:cs="Times New Roman"/>
          <w:i/>
          <w:lang w:eastAsia="zh-CN"/>
        </w:rPr>
        <w:t>je</w:t>
      </w:r>
      <w:r w:rsidR="00F538B1" w:rsidRPr="00756275">
        <w:rPr>
          <w:rFonts w:ascii="Times New Roman" w:eastAsia="SimSun" w:hAnsi="Times New Roman" w:cs="Times New Roman"/>
          <w:i/>
          <w:lang w:eastAsia="zh-CN"/>
        </w:rPr>
        <w:t xml:space="preserve"> </w:t>
      </w:r>
      <w:r w:rsidR="00F6247C" w:rsidRPr="00756275">
        <w:rPr>
          <w:rFonts w:ascii="Times New Roman" w:eastAsia="SimSun" w:hAnsi="Times New Roman" w:cs="Times New Roman"/>
          <w:i/>
          <w:lang w:eastAsia="zh-CN"/>
        </w:rPr>
        <w:t xml:space="preserve">– </w:t>
      </w:r>
      <w:proofErr w:type="spellStart"/>
      <w:r w:rsidR="00F538B1" w:rsidRPr="00756275">
        <w:rPr>
          <w:rFonts w:ascii="Times New Roman" w:eastAsia="SimSun" w:hAnsi="Times New Roman" w:cs="Times New Roman"/>
          <w:i/>
          <w:lang w:eastAsia="zh-CN"/>
        </w:rPr>
        <w:t>k</w:t>
      </w:r>
      <w:r w:rsidR="00F538B1" w:rsidRPr="00756275">
        <w:rPr>
          <w:rStyle w:val="shorttext"/>
          <w:rFonts w:ascii="Times New Roman" w:hAnsi="Times New Roman"/>
          <w:i/>
        </w:rPr>
        <w:t>arboksimetilkrakmolo</w:t>
      </w:r>
      <w:proofErr w:type="spellEnd"/>
      <w:r w:rsidR="00F538B1" w:rsidRPr="00756275">
        <w:rPr>
          <w:rStyle w:val="shorttext"/>
          <w:rFonts w:ascii="Times New Roman" w:hAnsi="Times New Roman"/>
          <w:i/>
        </w:rPr>
        <w:t xml:space="preserve"> natrio druska, </w:t>
      </w:r>
      <w:proofErr w:type="spellStart"/>
      <w:r w:rsidR="00F538B1" w:rsidRPr="00756275">
        <w:rPr>
          <w:rStyle w:val="shorttext"/>
          <w:rFonts w:ascii="Times New Roman" w:hAnsi="Times New Roman"/>
          <w:i/>
        </w:rPr>
        <w:t>povidonas</w:t>
      </w:r>
      <w:proofErr w:type="spellEnd"/>
      <w:r w:rsidR="00F538B1" w:rsidRPr="00756275">
        <w:rPr>
          <w:rStyle w:val="shorttext"/>
          <w:rFonts w:ascii="Times New Roman" w:hAnsi="Times New Roman"/>
          <w:i/>
        </w:rPr>
        <w:t xml:space="preserve"> K30, </w:t>
      </w:r>
      <w:r w:rsidR="00F538B1" w:rsidRPr="00756275">
        <w:rPr>
          <w:rFonts w:ascii="Times New Roman" w:hAnsi="Times New Roman" w:cs="Times New Roman"/>
          <w:i/>
        </w:rPr>
        <w:t xml:space="preserve"> </w:t>
      </w:r>
      <w:proofErr w:type="spellStart"/>
      <w:r w:rsidR="00F538B1" w:rsidRPr="00756275">
        <w:rPr>
          <w:rFonts w:ascii="Times New Roman" w:hAnsi="Times New Roman" w:cs="Times New Roman"/>
          <w:i/>
        </w:rPr>
        <w:t>t</w:t>
      </w:r>
      <w:r w:rsidR="00F538B1" w:rsidRPr="00756275">
        <w:rPr>
          <w:rStyle w:val="shorttext"/>
          <w:rFonts w:ascii="Times New Roman" w:hAnsi="Times New Roman"/>
          <w:i/>
        </w:rPr>
        <w:t>rinatrio</w:t>
      </w:r>
      <w:proofErr w:type="spellEnd"/>
      <w:r w:rsidR="00F538B1" w:rsidRPr="00756275">
        <w:rPr>
          <w:rStyle w:val="shorttext"/>
          <w:rFonts w:ascii="Times New Roman" w:hAnsi="Times New Roman"/>
          <w:i/>
        </w:rPr>
        <w:t xml:space="preserve"> fosfatas </w:t>
      </w:r>
      <w:proofErr w:type="spellStart"/>
      <w:r w:rsidR="00F538B1" w:rsidRPr="00756275">
        <w:rPr>
          <w:rStyle w:val="hps"/>
          <w:rFonts w:ascii="Times New Roman" w:hAnsi="Times New Roman"/>
          <w:i/>
        </w:rPr>
        <w:t>dodekahidratas</w:t>
      </w:r>
      <w:proofErr w:type="spellEnd"/>
      <w:r w:rsidR="00F538B1" w:rsidRPr="00756275">
        <w:rPr>
          <w:rFonts w:ascii="Times New Roman" w:hAnsi="Times New Roman" w:cs="Times New Roman"/>
          <w:i/>
        </w:rPr>
        <w:t xml:space="preserve">, </w:t>
      </w:r>
      <w:proofErr w:type="spellStart"/>
      <w:r w:rsidR="00F538B1" w:rsidRPr="00756275">
        <w:rPr>
          <w:rFonts w:ascii="Times New Roman" w:hAnsi="Times New Roman" w:cs="Times New Roman"/>
          <w:i/>
        </w:rPr>
        <w:t>metakrilo</w:t>
      </w:r>
      <w:proofErr w:type="spellEnd"/>
      <w:r w:rsidR="00F538B1" w:rsidRPr="00756275">
        <w:rPr>
          <w:rFonts w:ascii="Times New Roman" w:hAnsi="Times New Roman" w:cs="Times New Roman"/>
          <w:i/>
        </w:rPr>
        <w:t xml:space="preserve"> rūgšties ir </w:t>
      </w:r>
      <w:proofErr w:type="spellStart"/>
      <w:r w:rsidR="00F538B1" w:rsidRPr="00756275">
        <w:rPr>
          <w:rFonts w:ascii="Times New Roman" w:hAnsi="Times New Roman" w:cs="Times New Roman"/>
          <w:i/>
        </w:rPr>
        <w:t>etilakrilato</w:t>
      </w:r>
      <w:proofErr w:type="spellEnd"/>
      <w:r w:rsidR="00F538B1" w:rsidRPr="00756275">
        <w:rPr>
          <w:rFonts w:ascii="Times New Roman" w:hAnsi="Times New Roman" w:cs="Times New Roman"/>
          <w:i/>
        </w:rPr>
        <w:t xml:space="preserve"> </w:t>
      </w:r>
      <w:proofErr w:type="spellStart"/>
      <w:r w:rsidR="00F538B1" w:rsidRPr="00756275">
        <w:rPr>
          <w:rFonts w:ascii="Times New Roman" w:hAnsi="Times New Roman" w:cs="Times New Roman"/>
          <w:i/>
        </w:rPr>
        <w:t>kopolimeras</w:t>
      </w:r>
      <w:proofErr w:type="spellEnd"/>
      <w:r w:rsidR="00F538B1" w:rsidRPr="00756275">
        <w:rPr>
          <w:rFonts w:ascii="Times New Roman" w:hAnsi="Times New Roman" w:cs="Times New Roman"/>
          <w:i/>
        </w:rPr>
        <w:t xml:space="preserve"> (1:1), </w:t>
      </w:r>
      <w:proofErr w:type="spellStart"/>
      <w:r w:rsidR="00F538B1" w:rsidRPr="00756275">
        <w:rPr>
          <w:rFonts w:ascii="Times New Roman" w:hAnsi="Times New Roman" w:cs="Times New Roman"/>
          <w:i/>
        </w:rPr>
        <w:t>t</w:t>
      </w:r>
      <w:r w:rsidR="00F538B1" w:rsidRPr="00756275">
        <w:rPr>
          <w:rStyle w:val="shorttext"/>
          <w:rFonts w:ascii="Times New Roman" w:hAnsi="Times New Roman"/>
          <w:i/>
        </w:rPr>
        <w:t>rietilo</w:t>
      </w:r>
      <w:proofErr w:type="spellEnd"/>
      <w:r w:rsidR="00F538B1" w:rsidRPr="00756275">
        <w:rPr>
          <w:rStyle w:val="shorttext"/>
          <w:rFonts w:ascii="Times New Roman" w:hAnsi="Times New Roman"/>
          <w:i/>
        </w:rPr>
        <w:t xml:space="preserve"> citratas, </w:t>
      </w:r>
      <w:r w:rsidR="00352B5B" w:rsidRPr="000C7023">
        <w:rPr>
          <w:rStyle w:val="shorttext"/>
          <w:rFonts w:ascii="Times New Roman" w:hAnsi="Times New Roman"/>
          <w:i/>
        </w:rPr>
        <w:t xml:space="preserve">titano dioksidas (E171), </w:t>
      </w:r>
      <w:r w:rsidR="006F52DC" w:rsidRPr="000C7023">
        <w:rPr>
          <w:rStyle w:val="shorttext"/>
          <w:rFonts w:ascii="Times New Roman" w:hAnsi="Times New Roman"/>
          <w:i/>
        </w:rPr>
        <w:t>natrio hidroksidas, talkas</w:t>
      </w:r>
      <w:r w:rsidR="004B13D6" w:rsidRPr="000C7023">
        <w:rPr>
          <w:rStyle w:val="shorttext"/>
          <w:rFonts w:ascii="Times New Roman" w:hAnsi="Times New Roman"/>
          <w:i/>
        </w:rPr>
        <w:t>,</w:t>
      </w:r>
      <w:r w:rsidR="006F52DC" w:rsidRPr="000C7023">
        <w:rPr>
          <w:rStyle w:val="shorttext"/>
          <w:rFonts w:ascii="Times New Roman" w:hAnsi="Times New Roman"/>
          <w:i/>
        </w:rPr>
        <w:t xml:space="preserve"> kapsulės </w:t>
      </w:r>
      <w:r w:rsidR="00F0048E" w:rsidRPr="000C7023">
        <w:rPr>
          <w:rStyle w:val="shorttext"/>
          <w:rFonts w:ascii="Times New Roman" w:hAnsi="Times New Roman"/>
          <w:i/>
        </w:rPr>
        <w:t>apvalkal</w:t>
      </w:r>
      <w:r w:rsidR="00F6247C" w:rsidRPr="00B204A2">
        <w:rPr>
          <w:rStyle w:val="shorttext"/>
          <w:rFonts w:ascii="Times New Roman" w:hAnsi="Times New Roman"/>
          <w:i/>
        </w:rPr>
        <w:t>e</w:t>
      </w:r>
      <w:r w:rsidR="007F3367" w:rsidRPr="00B204A2">
        <w:rPr>
          <w:rFonts w:ascii="Times New Roman" w:hAnsi="Times New Roman" w:cs="Times New Roman"/>
          <w:i/>
        </w:rPr>
        <w:t xml:space="preserve"> </w:t>
      </w:r>
      <w:r w:rsidR="00F6247C" w:rsidRPr="00756275">
        <w:rPr>
          <w:rFonts w:ascii="Times New Roman" w:hAnsi="Times New Roman" w:cs="Times New Roman"/>
          <w:i/>
        </w:rPr>
        <w:t xml:space="preserve">– </w:t>
      </w:r>
      <w:proofErr w:type="spellStart"/>
      <w:r w:rsidR="006F52DC" w:rsidRPr="00756275">
        <w:rPr>
          <w:rFonts w:ascii="Times New Roman" w:hAnsi="Times New Roman" w:cs="Times New Roman"/>
          <w:i/>
        </w:rPr>
        <w:t>indigokarminas</w:t>
      </w:r>
      <w:proofErr w:type="spellEnd"/>
      <w:r w:rsidR="006F52DC" w:rsidRPr="00756275">
        <w:rPr>
          <w:rFonts w:ascii="Times New Roman" w:hAnsi="Times New Roman" w:cs="Times New Roman"/>
          <w:i/>
        </w:rPr>
        <w:t xml:space="preserve"> (E132), </w:t>
      </w:r>
      <w:proofErr w:type="spellStart"/>
      <w:r w:rsidR="006F52DC" w:rsidRPr="00756275">
        <w:rPr>
          <w:rFonts w:ascii="Times New Roman" w:hAnsi="Times New Roman" w:cs="Times New Roman"/>
          <w:i/>
        </w:rPr>
        <w:t>eritrozinas</w:t>
      </w:r>
      <w:proofErr w:type="spellEnd"/>
      <w:r w:rsidR="006F52DC" w:rsidRPr="00756275">
        <w:rPr>
          <w:rFonts w:ascii="Times New Roman" w:hAnsi="Times New Roman" w:cs="Times New Roman"/>
          <w:i/>
        </w:rPr>
        <w:t xml:space="preserve"> (E127)</w:t>
      </w:r>
      <w:r w:rsidR="00F0048E" w:rsidRPr="00756275">
        <w:rPr>
          <w:rFonts w:ascii="Times New Roman" w:hAnsi="Times New Roman" w:cs="Times New Roman"/>
          <w:i/>
        </w:rPr>
        <w:t xml:space="preserve">, </w:t>
      </w:r>
      <w:proofErr w:type="spellStart"/>
      <w:r w:rsidR="006F52DC" w:rsidRPr="00756275">
        <w:rPr>
          <w:rFonts w:ascii="Times New Roman" w:hAnsi="Times New Roman" w:cs="Times New Roman"/>
          <w:i/>
        </w:rPr>
        <w:t>chinolino</w:t>
      </w:r>
      <w:proofErr w:type="spellEnd"/>
      <w:r w:rsidR="006F52DC" w:rsidRPr="00756275">
        <w:rPr>
          <w:rFonts w:ascii="Times New Roman" w:hAnsi="Times New Roman" w:cs="Times New Roman"/>
          <w:i/>
        </w:rPr>
        <w:t xml:space="preserve"> geltonasis (E104)</w:t>
      </w:r>
      <w:r w:rsidR="00542196" w:rsidRPr="00756275">
        <w:rPr>
          <w:rFonts w:ascii="Times New Roman" w:hAnsi="Times New Roman" w:cs="Times New Roman"/>
          <w:i/>
        </w:rPr>
        <w:t>, s</w:t>
      </w:r>
      <w:r w:rsidR="008428FA" w:rsidRPr="00756275">
        <w:rPr>
          <w:rFonts w:ascii="Times New Roman" w:hAnsi="Times New Roman" w:cs="Times New Roman"/>
          <w:i/>
        </w:rPr>
        <w:t>pausdinimo rašal</w:t>
      </w:r>
      <w:r w:rsidR="00F6247C" w:rsidRPr="00756275">
        <w:rPr>
          <w:rFonts w:ascii="Times New Roman" w:hAnsi="Times New Roman" w:cs="Times New Roman"/>
          <w:i/>
        </w:rPr>
        <w:t>e</w:t>
      </w:r>
      <w:r w:rsidR="008428FA" w:rsidRPr="00756275">
        <w:rPr>
          <w:rFonts w:ascii="Times New Roman" w:hAnsi="Times New Roman" w:cs="Times New Roman"/>
          <w:i/>
        </w:rPr>
        <w:t xml:space="preserve"> </w:t>
      </w:r>
      <w:r w:rsidR="00F6247C" w:rsidRPr="00756275">
        <w:rPr>
          <w:rFonts w:ascii="Times New Roman" w:hAnsi="Times New Roman" w:cs="Times New Roman"/>
          <w:i/>
        </w:rPr>
        <w:t>–</w:t>
      </w:r>
      <w:r w:rsidR="004B13D6" w:rsidRPr="000C7023">
        <w:rPr>
          <w:rFonts w:ascii="Times New Roman" w:hAnsi="Times New Roman" w:cs="Times New Roman"/>
          <w:i/>
        </w:rPr>
        <w:t xml:space="preserve"> </w:t>
      </w:r>
      <w:proofErr w:type="spellStart"/>
      <w:r w:rsidR="008428FA" w:rsidRPr="000C7023">
        <w:rPr>
          <w:rFonts w:ascii="Times New Roman" w:hAnsi="Times New Roman" w:cs="Times New Roman"/>
          <w:i/>
        </w:rPr>
        <w:t>šelakas</w:t>
      </w:r>
      <w:proofErr w:type="spellEnd"/>
      <w:r w:rsidR="008428FA" w:rsidRPr="000C7023">
        <w:rPr>
          <w:rFonts w:ascii="Times New Roman" w:hAnsi="Times New Roman" w:cs="Times New Roman"/>
          <w:i/>
        </w:rPr>
        <w:t xml:space="preserve">, </w:t>
      </w:r>
      <w:proofErr w:type="spellStart"/>
      <w:r w:rsidR="008428FA" w:rsidRPr="000C7023">
        <w:rPr>
          <w:rFonts w:ascii="Times New Roman" w:hAnsi="Times New Roman" w:cs="Times New Roman"/>
          <w:i/>
        </w:rPr>
        <w:t>p</w:t>
      </w:r>
      <w:r w:rsidR="008428FA" w:rsidRPr="000C7023">
        <w:rPr>
          <w:rStyle w:val="shorttext"/>
          <w:rFonts w:ascii="Times New Roman" w:hAnsi="Times New Roman"/>
          <w:i/>
        </w:rPr>
        <w:t>ovidonas</w:t>
      </w:r>
      <w:proofErr w:type="spellEnd"/>
      <w:r w:rsidR="008428FA" w:rsidRPr="000C7023">
        <w:rPr>
          <w:rStyle w:val="shorttext"/>
          <w:rFonts w:ascii="Times New Roman" w:hAnsi="Times New Roman"/>
          <w:i/>
        </w:rPr>
        <w:t xml:space="preserve">, </w:t>
      </w:r>
      <w:proofErr w:type="spellStart"/>
      <w:r w:rsidR="008428FA" w:rsidRPr="000C7023">
        <w:rPr>
          <w:rStyle w:val="shorttext"/>
          <w:rFonts w:ascii="Times New Roman" w:hAnsi="Times New Roman"/>
          <w:i/>
        </w:rPr>
        <w:t>p</w:t>
      </w:r>
      <w:r w:rsidR="008428FA" w:rsidRPr="00B204A2">
        <w:rPr>
          <w:rFonts w:ascii="Times New Roman" w:hAnsi="Times New Roman" w:cs="Times New Roman"/>
          <w:i/>
        </w:rPr>
        <w:t>ropilenglikolis</w:t>
      </w:r>
      <w:proofErr w:type="spellEnd"/>
      <w:r w:rsidR="008428FA" w:rsidRPr="00B204A2">
        <w:rPr>
          <w:rFonts w:ascii="Times New Roman" w:hAnsi="Times New Roman" w:cs="Times New Roman"/>
          <w:i/>
        </w:rPr>
        <w:t>, n</w:t>
      </w:r>
      <w:r w:rsidR="008428FA" w:rsidRPr="00B204A2">
        <w:rPr>
          <w:rStyle w:val="shorttext"/>
          <w:rFonts w:ascii="Times New Roman" w:hAnsi="Times New Roman"/>
          <w:i/>
        </w:rPr>
        <w:t>atrio hidroksidas, t</w:t>
      </w:r>
      <w:r w:rsidR="008428FA" w:rsidRPr="00756275">
        <w:rPr>
          <w:rFonts w:ascii="Times New Roman" w:hAnsi="Times New Roman" w:cs="Times New Roman"/>
          <w:i/>
        </w:rPr>
        <w:t>itano dioksidas (E171)</w:t>
      </w:r>
      <w:r w:rsidR="00542196" w:rsidRPr="00756275">
        <w:rPr>
          <w:rFonts w:ascii="Times New Roman" w:hAnsi="Times New Roman" w:cs="Times New Roman"/>
          <w:i/>
        </w:rPr>
        <w:t>.</w:t>
      </w:r>
    </w:p>
    <w:bookmarkEnd w:id="2"/>
    <w:bookmarkEnd w:id="3"/>
    <w:p w14:paraId="1634089B" w14:textId="4C9EA526" w:rsidR="008428FA" w:rsidRPr="00EB3B8C" w:rsidRDefault="008428FA" w:rsidP="00310B2F">
      <w:pPr>
        <w:numPr>
          <w:ilvl w:val="12"/>
          <w:numId w:val="0"/>
        </w:numPr>
        <w:spacing w:after="0" w:line="240" w:lineRule="auto"/>
        <w:ind w:right="-2"/>
        <w:rPr>
          <w:rFonts w:ascii="Times New Roman" w:eastAsia="SimSun" w:hAnsi="Times New Roman" w:cs="Times New Roman"/>
          <w:lang w:eastAsia="zh-CN"/>
        </w:rPr>
      </w:pPr>
    </w:p>
    <w:p w14:paraId="1F029C5B" w14:textId="42350CA6" w:rsidR="008428FA" w:rsidRPr="00EB3B8C" w:rsidRDefault="008428FA" w:rsidP="00310B2F">
      <w:pPr>
        <w:numPr>
          <w:ilvl w:val="12"/>
          <w:numId w:val="0"/>
        </w:numPr>
        <w:spacing w:after="0" w:line="240" w:lineRule="auto"/>
        <w:ind w:right="-2"/>
        <w:rPr>
          <w:rFonts w:ascii="Times New Roman" w:eastAsia="SimSun" w:hAnsi="Times New Roman" w:cs="Times New Roman"/>
          <w:lang w:eastAsia="zh-CN"/>
        </w:rPr>
      </w:pPr>
    </w:p>
    <w:p w14:paraId="083321FC" w14:textId="77777777" w:rsidR="008428FA" w:rsidRPr="00EB3B8C" w:rsidRDefault="008428FA" w:rsidP="00310B2F">
      <w:pPr>
        <w:numPr>
          <w:ilvl w:val="12"/>
          <w:numId w:val="0"/>
        </w:numPr>
        <w:spacing w:after="0" w:line="240" w:lineRule="auto"/>
        <w:ind w:right="-2"/>
        <w:rPr>
          <w:rFonts w:ascii="Times New Roman" w:eastAsia="SimSun" w:hAnsi="Times New Roman" w:cs="Times New Roman"/>
          <w:lang w:eastAsia="zh-CN"/>
        </w:rPr>
      </w:pPr>
    </w:p>
    <w:p w14:paraId="0AE41F78" w14:textId="5CA90678" w:rsidR="00310B2F" w:rsidRPr="00EB3B8C" w:rsidRDefault="00310B2F" w:rsidP="00310B2F">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EB3B8C">
        <w:rPr>
          <w:rFonts w:ascii="Times New Roman" w:eastAsia="SimSun" w:hAnsi="Times New Roman" w:cs="Times New Roman"/>
          <w:b/>
          <w:bCs/>
          <w:lang w:eastAsia="zh-CN"/>
        </w:rPr>
        <w:lastRenderedPageBreak/>
        <w:t xml:space="preserve">Šis pakuotės lapelis paskutinį kartą peržiūrėtas </w:t>
      </w:r>
      <w:r w:rsidR="00B841C2">
        <w:rPr>
          <w:rFonts w:ascii="Times New Roman" w:eastAsia="SimSun" w:hAnsi="Times New Roman" w:cs="Times New Roman"/>
          <w:b/>
          <w:bCs/>
          <w:lang w:eastAsia="zh-CN"/>
        </w:rPr>
        <w:t>2019-03-</w:t>
      </w:r>
      <w:r w:rsidR="003B3421">
        <w:rPr>
          <w:rFonts w:ascii="Times New Roman" w:eastAsia="SimSun" w:hAnsi="Times New Roman" w:cs="Times New Roman"/>
          <w:b/>
          <w:bCs/>
          <w:lang w:eastAsia="zh-CN"/>
        </w:rPr>
        <w:t>22</w:t>
      </w:r>
      <w:bookmarkStart w:id="4" w:name="_GoBack"/>
      <w:bookmarkEnd w:id="4"/>
    </w:p>
    <w:p w14:paraId="6C9801BA" w14:textId="77777777" w:rsidR="00310B2F" w:rsidRPr="00EB3B8C" w:rsidRDefault="00310B2F" w:rsidP="00310B2F">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1E87332F" w14:textId="77777777" w:rsidR="00310B2F" w:rsidRPr="00EB3B8C" w:rsidRDefault="00310B2F" w:rsidP="00310B2F">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43C35A3B" w14:textId="77777777" w:rsidR="00310B2F" w:rsidRPr="00EB3B8C" w:rsidRDefault="00310B2F" w:rsidP="00310B2F">
      <w:pPr>
        <w:spacing w:after="0" w:line="240" w:lineRule="auto"/>
        <w:rPr>
          <w:rFonts w:ascii="Times New Roman" w:eastAsia="SimSun" w:hAnsi="Times New Roman" w:cs="Times New Roman"/>
          <w:color w:val="0000FF"/>
          <w:lang w:eastAsia="zh-CN"/>
        </w:rPr>
      </w:pPr>
      <w:r w:rsidRPr="00EB3B8C">
        <w:rPr>
          <w:rFonts w:ascii="Times New Roman" w:eastAsia="SimSun" w:hAnsi="Times New Roman" w:cs="Times New Roman"/>
          <w:lang w:eastAsia="zh-CN"/>
        </w:rPr>
        <w:t xml:space="preserve">Išsami informacija apie šį vaistą pateikiama Valstybinės vaistų kontrolės tarnybos prie Lietuvos Respublikos sveikatos apsaugos ministerijos tinklalapyje </w:t>
      </w:r>
      <w:hyperlink r:id="rId8" w:history="1">
        <w:r w:rsidRPr="00EB3B8C">
          <w:rPr>
            <w:rFonts w:ascii="Times New Roman" w:eastAsia="SimSun" w:hAnsi="Times New Roman" w:cs="Times New Roman"/>
            <w:color w:val="0000FF"/>
            <w:u w:val="single"/>
            <w:lang w:eastAsia="zh-CN"/>
          </w:rPr>
          <w:t>http://www.vvkt.lt/</w:t>
        </w:r>
      </w:hyperlink>
    </w:p>
    <w:p w14:paraId="32C8AE6D" w14:textId="77777777" w:rsidR="007E1963" w:rsidRPr="00EB3B8C" w:rsidRDefault="007E1963">
      <w:pPr>
        <w:rPr>
          <w:rFonts w:ascii="Times New Roman" w:hAnsi="Times New Roman" w:cs="Times New Roman"/>
        </w:rPr>
      </w:pPr>
    </w:p>
    <w:sectPr w:rsidR="007E1963" w:rsidRPr="00EB3B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48346C"/>
    <w:multiLevelType w:val="hybridMultilevel"/>
    <w:tmpl w:val="25C8F0C8"/>
    <w:lvl w:ilvl="0" w:tplc="D6ECD71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DEB43D6"/>
    <w:multiLevelType w:val="hybridMultilevel"/>
    <w:tmpl w:val="92E4C7C0"/>
    <w:lvl w:ilvl="0" w:tplc="0B949E82">
      <w:start w:val="1"/>
      <w:numFmt w:val="decimal"/>
      <w:lvlText w:val="%1."/>
      <w:lvlJc w:val="left"/>
      <w:pPr>
        <w:ind w:left="704" w:hanging="42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9"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1"/>
  </w:num>
  <w:num w:numId="3">
    <w:abstractNumId w:val="6"/>
  </w:num>
  <w:num w:numId="4">
    <w:abstractNumId w:val="4"/>
  </w:num>
  <w:num w:numId="5">
    <w:abstractNumId w:val="2"/>
  </w:num>
  <w:num w:numId="6">
    <w:abstractNumId w:val="1"/>
  </w:num>
  <w:num w:numId="7">
    <w:abstractNumId w:val="10"/>
  </w:num>
  <w:num w:numId="8">
    <w:abstractNumId w:val="7"/>
  </w:num>
  <w:num w:numId="9">
    <w:abstractNumId w:val="3"/>
  </w:num>
  <w:num w:numId="10">
    <w:abstractNumId w:val="9"/>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2F"/>
    <w:rsid w:val="000A4D70"/>
    <w:rsid w:val="000C7023"/>
    <w:rsid w:val="00100175"/>
    <w:rsid w:val="00102C0E"/>
    <w:rsid w:val="00103A00"/>
    <w:rsid w:val="001509D8"/>
    <w:rsid w:val="00187B15"/>
    <w:rsid w:val="00287366"/>
    <w:rsid w:val="00290918"/>
    <w:rsid w:val="002E1CD6"/>
    <w:rsid w:val="002E4EFA"/>
    <w:rsid w:val="00304CD6"/>
    <w:rsid w:val="00310B2F"/>
    <w:rsid w:val="0032000A"/>
    <w:rsid w:val="00352B5B"/>
    <w:rsid w:val="003605FD"/>
    <w:rsid w:val="003B3421"/>
    <w:rsid w:val="003E4759"/>
    <w:rsid w:val="00433759"/>
    <w:rsid w:val="00464501"/>
    <w:rsid w:val="004860DB"/>
    <w:rsid w:val="004B13D6"/>
    <w:rsid w:val="00542196"/>
    <w:rsid w:val="00575EA3"/>
    <w:rsid w:val="005C778E"/>
    <w:rsid w:val="005D6667"/>
    <w:rsid w:val="005E2542"/>
    <w:rsid w:val="005E6468"/>
    <w:rsid w:val="006468E7"/>
    <w:rsid w:val="00651D6D"/>
    <w:rsid w:val="006A1045"/>
    <w:rsid w:val="006A68B2"/>
    <w:rsid w:val="006D39B5"/>
    <w:rsid w:val="006F52DC"/>
    <w:rsid w:val="00716226"/>
    <w:rsid w:val="00756275"/>
    <w:rsid w:val="007A52E6"/>
    <w:rsid w:val="007B7300"/>
    <w:rsid w:val="007D3E66"/>
    <w:rsid w:val="007E1963"/>
    <w:rsid w:val="007F3367"/>
    <w:rsid w:val="00824819"/>
    <w:rsid w:val="008428FA"/>
    <w:rsid w:val="00847BE5"/>
    <w:rsid w:val="008A0167"/>
    <w:rsid w:val="00903CBB"/>
    <w:rsid w:val="009A1367"/>
    <w:rsid w:val="009E1246"/>
    <w:rsid w:val="00A24C75"/>
    <w:rsid w:val="00AC4AD2"/>
    <w:rsid w:val="00B00D54"/>
    <w:rsid w:val="00B01D04"/>
    <w:rsid w:val="00B204A2"/>
    <w:rsid w:val="00B64879"/>
    <w:rsid w:val="00B841C2"/>
    <w:rsid w:val="00BC13CD"/>
    <w:rsid w:val="00BE3558"/>
    <w:rsid w:val="00C12A42"/>
    <w:rsid w:val="00C150CD"/>
    <w:rsid w:val="00C2650E"/>
    <w:rsid w:val="00D26F3E"/>
    <w:rsid w:val="00D92507"/>
    <w:rsid w:val="00DA035E"/>
    <w:rsid w:val="00DD3345"/>
    <w:rsid w:val="00E35AB9"/>
    <w:rsid w:val="00E95EF2"/>
    <w:rsid w:val="00EB3B8C"/>
    <w:rsid w:val="00EC1862"/>
    <w:rsid w:val="00ED3B28"/>
    <w:rsid w:val="00F0048E"/>
    <w:rsid w:val="00F30FFD"/>
    <w:rsid w:val="00F538B1"/>
    <w:rsid w:val="00F6247C"/>
    <w:rsid w:val="00FC074D"/>
    <w:rsid w:val="00FE4138"/>
    <w:rsid w:val="00FE49B4"/>
    <w:rsid w:val="00FE6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FC90"/>
  <w15:chartTrackingRefBased/>
  <w15:docId w15:val="{3388FD53-03D9-414D-BC07-84E95A4C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B2F"/>
    <w:rPr>
      <w:rFonts w:ascii="Segoe UI" w:hAnsi="Segoe UI" w:cs="Segoe UI"/>
      <w:sz w:val="18"/>
      <w:szCs w:val="18"/>
    </w:rPr>
  </w:style>
  <w:style w:type="character" w:customStyle="1" w:styleId="shorttext">
    <w:name w:val="short_text"/>
    <w:uiPriority w:val="99"/>
    <w:rsid w:val="008428FA"/>
    <w:rPr>
      <w:rFonts w:cs="Times New Roman"/>
    </w:rPr>
  </w:style>
  <w:style w:type="character" w:customStyle="1" w:styleId="hps">
    <w:name w:val="hps"/>
    <w:uiPriority w:val="99"/>
    <w:rsid w:val="00F538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13284</Words>
  <Characters>7572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2019-02-14T12:58:00Z</dcterms:created>
  <dcterms:modified xsi:type="dcterms:W3CDTF">2019-04-01T07:25:00Z</dcterms:modified>
</cp:coreProperties>
</file>