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2DD6B"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6BB3DB9"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33D317B"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6A39B9FD"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51425A7"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A3148D9"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5B95A989"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67B1E330"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09491831"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21DA37D"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582ABFE5"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44FD5C64"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6EE1DEEA"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0FD5A9CD"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2D8B4108"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27C174C"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53104038"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14C33E0"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403571D6"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532958C2"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2AA1B66B"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64D8942A"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4D7634D5" w14:textId="77777777" w:rsidR="00454C6B" w:rsidRDefault="00454C6B" w:rsidP="008959CF">
      <w:pPr>
        <w:tabs>
          <w:tab w:val="left" w:pos="567"/>
        </w:tabs>
        <w:spacing w:after="0" w:line="240" w:lineRule="auto"/>
        <w:jc w:val="center"/>
        <w:rPr>
          <w:rFonts w:ascii="Times New Roman" w:eastAsia="Times New Roman" w:hAnsi="Times New Roman" w:cs="Times New Roman"/>
          <w:b/>
        </w:rPr>
      </w:pPr>
    </w:p>
    <w:p w14:paraId="1A322A2B" w14:textId="63B90EB5" w:rsidR="008959CF" w:rsidRPr="008959CF" w:rsidRDefault="008959CF" w:rsidP="008959CF">
      <w:pPr>
        <w:tabs>
          <w:tab w:val="left" w:pos="567"/>
        </w:tabs>
        <w:spacing w:after="0" w:line="240" w:lineRule="auto"/>
        <w:jc w:val="center"/>
        <w:rPr>
          <w:rFonts w:ascii="Times New Roman" w:eastAsia="Times New Roman" w:hAnsi="Times New Roman" w:cs="Times New Roman"/>
        </w:rPr>
      </w:pPr>
      <w:r w:rsidRPr="008959CF">
        <w:rPr>
          <w:rFonts w:ascii="Times New Roman" w:eastAsia="Times New Roman" w:hAnsi="Times New Roman" w:cs="Times New Roman"/>
          <w:b/>
        </w:rPr>
        <w:t>A. ŽENKLINIMAS</w:t>
      </w:r>
    </w:p>
    <w:p w14:paraId="118874B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AF32438"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caps/>
          <w:szCs w:val="20"/>
        </w:rPr>
      </w:pPr>
      <w:r w:rsidRPr="008959CF">
        <w:rPr>
          <w:rFonts w:ascii="Times New Roman" w:eastAsia="Times New Roman" w:hAnsi="Times New Roman" w:cs="Times New Roman"/>
          <w:b/>
        </w:rPr>
        <w:br w:type="page"/>
      </w:r>
      <w:r w:rsidRPr="008959CF">
        <w:rPr>
          <w:rFonts w:ascii="Times New Roman" w:eastAsia="Times New Roman" w:hAnsi="Times New Roman" w:cs="Times New Roman"/>
          <w:b/>
          <w:caps/>
          <w:szCs w:val="20"/>
        </w:rPr>
        <w:lastRenderedPageBreak/>
        <w:t xml:space="preserve">Informacija ant </w:t>
      </w:r>
      <w:r w:rsidRPr="008959CF">
        <w:rPr>
          <w:rFonts w:ascii="Times New Roman" w:eastAsia="Times New Roman" w:hAnsi="Times New Roman" w:cs="Times New Roman"/>
          <w:b/>
          <w:szCs w:val="20"/>
        </w:rPr>
        <w:t>IŠORINĖS</w:t>
      </w:r>
      <w:r w:rsidRPr="008959CF">
        <w:rPr>
          <w:rFonts w:ascii="Times New Roman" w:eastAsia="Times New Roman" w:hAnsi="Times New Roman" w:cs="Times New Roman"/>
          <w:szCs w:val="20"/>
        </w:rPr>
        <w:t xml:space="preserve"> </w:t>
      </w:r>
      <w:r w:rsidRPr="008959CF">
        <w:rPr>
          <w:rFonts w:ascii="Times New Roman" w:eastAsia="Times New Roman" w:hAnsi="Times New Roman" w:cs="Times New Roman"/>
          <w:b/>
          <w:caps/>
          <w:szCs w:val="20"/>
        </w:rPr>
        <w:t xml:space="preserve">pakuotės </w:t>
      </w:r>
    </w:p>
    <w:p w14:paraId="1CC13C9B"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szCs w:val="20"/>
        </w:rPr>
      </w:pPr>
    </w:p>
    <w:p w14:paraId="3C3ECBFE"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 xml:space="preserve">KARTONo DĖŽUTĖ </w:t>
      </w:r>
    </w:p>
    <w:p w14:paraId="5024A644"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290B5420"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2A705CD"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w:t>
      </w:r>
      <w:r w:rsidRPr="008959CF">
        <w:rPr>
          <w:rFonts w:ascii="Times New Roman" w:eastAsia="Times New Roman" w:hAnsi="Times New Roman" w:cs="Times New Roman"/>
          <w:b/>
          <w:caps/>
          <w:szCs w:val="20"/>
        </w:rPr>
        <w:tab/>
        <w:t>vaistinio preparato pavadinimas</w:t>
      </w:r>
    </w:p>
    <w:p w14:paraId="4C964976"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C8D125A"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roofErr w:type="spellStart"/>
      <w:r w:rsidRPr="008959CF">
        <w:rPr>
          <w:rFonts w:ascii="Times New Roman" w:eastAsia="Times New Roman" w:hAnsi="Times New Roman" w:cs="Times New Roman"/>
          <w:szCs w:val="20"/>
        </w:rPr>
        <w:t>Ranigast</w:t>
      </w:r>
      <w:proofErr w:type="spellEnd"/>
      <w:r w:rsidRPr="008959CF">
        <w:rPr>
          <w:rFonts w:ascii="Times New Roman" w:eastAsia="Times New Roman" w:hAnsi="Times New Roman" w:cs="Times New Roman"/>
          <w:szCs w:val="20"/>
        </w:rPr>
        <w:t xml:space="preserve"> 150 mg plėvele dengtos tabletės</w:t>
      </w:r>
    </w:p>
    <w:p w14:paraId="4C4E54B5" w14:textId="6F6F89DB" w:rsidR="008959CF" w:rsidRDefault="008959CF" w:rsidP="008959CF">
      <w:pPr>
        <w:tabs>
          <w:tab w:val="left" w:pos="567"/>
        </w:tabs>
        <w:spacing w:after="0" w:line="260" w:lineRule="exact"/>
        <w:ind w:left="567" w:hanging="567"/>
        <w:rPr>
          <w:rFonts w:ascii="Times New Roman" w:eastAsia="Times New Roman" w:hAnsi="Times New Roman" w:cs="Times New Roman"/>
          <w:szCs w:val="20"/>
        </w:rPr>
      </w:pPr>
      <w:proofErr w:type="spellStart"/>
      <w:r w:rsidRPr="008959CF">
        <w:rPr>
          <w:rFonts w:ascii="Times New Roman" w:eastAsia="Times New Roman" w:hAnsi="Times New Roman" w:cs="Times New Roman"/>
          <w:szCs w:val="20"/>
        </w:rPr>
        <w:t>Ranitidin</w:t>
      </w:r>
      <w:r w:rsidR="004D3723">
        <w:rPr>
          <w:rFonts w:ascii="Times New Roman" w:eastAsia="Times New Roman" w:hAnsi="Times New Roman" w:cs="Times New Roman"/>
          <w:szCs w:val="20"/>
        </w:rPr>
        <w:t>as</w:t>
      </w:r>
      <w:proofErr w:type="spellEnd"/>
    </w:p>
    <w:p w14:paraId="250895A4" w14:textId="77777777" w:rsidR="004D3723" w:rsidRPr="008959CF" w:rsidRDefault="004D3723" w:rsidP="008959CF">
      <w:pPr>
        <w:tabs>
          <w:tab w:val="left" w:pos="567"/>
        </w:tabs>
        <w:spacing w:after="0" w:line="260" w:lineRule="exact"/>
        <w:ind w:left="567" w:hanging="567"/>
        <w:rPr>
          <w:rFonts w:ascii="Times New Roman" w:eastAsia="Times New Roman" w:hAnsi="Times New Roman" w:cs="Times New Roman"/>
          <w:szCs w:val="20"/>
        </w:rPr>
      </w:pPr>
    </w:p>
    <w:p w14:paraId="74147B7E"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50D28583" w14:textId="1368C402"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2.</w:t>
      </w:r>
      <w:r w:rsidRPr="008959CF">
        <w:rPr>
          <w:rFonts w:ascii="Times New Roman" w:eastAsia="Times New Roman" w:hAnsi="Times New Roman" w:cs="Times New Roman"/>
          <w:b/>
          <w:caps/>
          <w:szCs w:val="20"/>
        </w:rPr>
        <w:tab/>
        <w:t xml:space="preserve">veikliOJI medžiagA ir JOS kiekis </w:t>
      </w:r>
      <w:r w:rsidR="00C3141D">
        <w:rPr>
          <w:rFonts w:ascii="Times New Roman" w:eastAsia="Times New Roman" w:hAnsi="Times New Roman" w:cs="Times New Roman"/>
          <w:b/>
          <w:caps/>
          <w:szCs w:val="20"/>
        </w:rPr>
        <w:t>(-IAI)</w:t>
      </w:r>
    </w:p>
    <w:p w14:paraId="3758CC6E"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64A769A2"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 xml:space="preserve">Kiekvienoje plėvele dengtoje tabletėje yra 150 mg </w:t>
      </w:r>
      <w:proofErr w:type="spellStart"/>
      <w:r w:rsidRPr="008959CF">
        <w:rPr>
          <w:rFonts w:ascii="Times New Roman" w:eastAsia="Times New Roman" w:hAnsi="Times New Roman" w:cs="Times New Roman"/>
          <w:szCs w:val="20"/>
        </w:rPr>
        <w:t>ranitidino</w:t>
      </w:r>
      <w:proofErr w:type="spellEnd"/>
      <w:r w:rsidRPr="008959CF">
        <w:rPr>
          <w:rFonts w:ascii="Times New Roman" w:eastAsia="Times New Roman" w:hAnsi="Times New Roman" w:cs="Times New Roman"/>
          <w:szCs w:val="20"/>
        </w:rPr>
        <w:t xml:space="preserve"> (</w:t>
      </w:r>
      <w:proofErr w:type="spellStart"/>
      <w:r w:rsidRPr="008959CF">
        <w:rPr>
          <w:rFonts w:ascii="Times New Roman" w:eastAsia="Times New Roman" w:hAnsi="Times New Roman" w:cs="Times New Roman"/>
          <w:szCs w:val="20"/>
        </w:rPr>
        <w:t>ranitidino</w:t>
      </w:r>
      <w:proofErr w:type="spellEnd"/>
      <w:r w:rsidRPr="008959CF">
        <w:rPr>
          <w:rFonts w:ascii="Times New Roman" w:eastAsia="Times New Roman" w:hAnsi="Times New Roman" w:cs="Times New Roman"/>
          <w:szCs w:val="20"/>
        </w:rPr>
        <w:t xml:space="preserve"> hidrochlorido pavidalu).</w:t>
      </w:r>
    </w:p>
    <w:p w14:paraId="058C453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714929B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1ED37681"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3.</w:t>
      </w:r>
      <w:r w:rsidRPr="008959CF">
        <w:rPr>
          <w:rFonts w:ascii="Times New Roman" w:eastAsia="Times New Roman" w:hAnsi="Times New Roman" w:cs="Times New Roman"/>
          <w:b/>
          <w:caps/>
          <w:szCs w:val="20"/>
        </w:rPr>
        <w:tab/>
        <w:t>pagalbinių medžiagų sąrašas</w:t>
      </w:r>
    </w:p>
    <w:p w14:paraId="3175FEEB"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16C13EDC" w14:textId="4BF74B0C"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r w:rsidRPr="008959CF">
        <w:rPr>
          <w:rFonts w:ascii="Times New Roman" w:eastAsia="Times New Roman" w:hAnsi="Times New Roman" w:cs="Times New Roman"/>
          <w:caps/>
          <w:szCs w:val="20"/>
        </w:rPr>
        <w:t>S</w:t>
      </w:r>
      <w:r w:rsidRPr="008959CF">
        <w:rPr>
          <w:rFonts w:ascii="Times New Roman" w:eastAsia="Times New Roman" w:hAnsi="Times New Roman" w:cs="Times New Roman"/>
          <w:szCs w:val="20"/>
        </w:rPr>
        <w:t>udėtyje yra saulėlydžio geltonojo (E110).</w:t>
      </w:r>
    </w:p>
    <w:p w14:paraId="0E954E5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10EA75C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0DB64DC2"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4.</w:t>
      </w:r>
      <w:r w:rsidRPr="008959CF">
        <w:rPr>
          <w:rFonts w:ascii="Times New Roman" w:eastAsia="Times New Roman" w:hAnsi="Times New Roman" w:cs="Times New Roman"/>
          <w:b/>
          <w:caps/>
          <w:szCs w:val="20"/>
        </w:rPr>
        <w:tab/>
        <w:t>FARMACINĖ forma ir KIEKIS PAKUOTĖJE</w:t>
      </w:r>
    </w:p>
    <w:p w14:paraId="25D1D0DD"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7D466966"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caps/>
          <w:szCs w:val="20"/>
          <w:highlight w:val="lightGray"/>
        </w:rPr>
        <w:t>p</w:t>
      </w:r>
      <w:r w:rsidRPr="008959CF">
        <w:rPr>
          <w:rFonts w:ascii="Times New Roman" w:eastAsia="Times New Roman" w:hAnsi="Times New Roman" w:cs="Times New Roman"/>
          <w:szCs w:val="20"/>
          <w:highlight w:val="lightGray"/>
        </w:rPr>
        <w:t>lėvele dengtos tabletės</w:t>
      </w:r>
    </w:p>
    <w:p w14:paraId="11467A5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57CF76D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caps/>
          <w:szCs w:val="20"/>
        </w:rPr>
        <w:t xml:space="preserve">10 </w:t>
      </w:r>
      <w:r w:rsidRPr="008959CF">
        <w:rPr>
          <w:rFonts w:ascii="Times New Roman" w:eastAsia="Times New Roman" w:hAnsi="Times New Roman" w:cs="Times New Roman"/>
          <w:szCs w:val="20"/>
        </w:rPr>
        <w:t xml:space="preserve">tablečių </w:t>
      </w:r>
    </w:p>
    <w:p w14:paraId="4D0E7117"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3E156389"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559852FD"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5.</w:t>
      </w:r>
      <w:r w:rsidRPr="008959CF">
        <w:rPr>
          <w:rFonts w:ascii="Times New Roman" w:eastAsia="Times New Roman" w:hAnsi="Times New Roman" w:cs="Times New Roman"/>
          <w:b/>
          <w:caps/>
          <w:szCs w:val="20"/>
        </w:rPr>
        <w:tab/>
        <w:t>vartojimo METODAS IR būdas</w:t>
      </w:r>
    </w:p>
    <w:p w14:paraId="4FB4940B"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5DA0458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Vartoti per burną.</w:t>
      </w:r>
    </w:p>
    <w:p w14:paraId="68995770"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Prieš vartojimą perskaitykite pakuotės lapelį.</w:t>
      </w:r>
    </w:p>
    <w:p w14:paraId="5DBC5162"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1C8AF372"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19AA23E6"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6.</w:t>
      </w:r>
      <w:r w:rsidRPr="008959CF">
        <w:rPr>
          <w:rFonts w:ascii="Times New Roman" w:eastAsia="Times New Roman" w:hAnsi="Times New Roman" w:cs="Times New Roman"/>
          <w:b/>
          <w:caps/>
          <w:szCs w:val="20"/>
        </w:rPr>
        <w:tab/>
        <w:t>SPECIALUS Įspėjimas</w:t>
      </w:r>
      <w:r w:rsidRPr="008959CF">
        <w:rPr>
          <w:rFonts w:ascii="Times New Roman" w:eastAsia="Times New Roman" w:hAnsi="Times New Roman" w:cs="Times New Roman"/>
          <w:szCs w:val="20"/>
        </w:rPr>
        <w:t xml:space="preserve">, </w:t>
      </w:r>
      <w:r w:rsidRPr="008959CF">
        <w:rPr>
          <w:rFonts w:ascii="Times New Roman" w:eastAsia="Times New Roman" w:hAnsi="Times New Roman" w:cs="Times New Roman"/>
          <w:b/>
          <w:szCs w:val="20"/>
        </w:rPr>
        <w:t xml:space="preserve">KAD VAISTINĮ PREPARATĄ BŪTINA LAIKYTI </w:t>
      </w:r>
      <w:r w:rsidRPr="008959CF">
        <w:rPr>
          <w:rFonts w:ascii="Times New Roman" w:eastAsia="Times New Roman" w:hAnsi="Times New Roman" w:cs="Times New Roman"/>
          <w:b/>
          <w:caps/>
          <w:szCs w:val="20"/>
        </w:rPr>
        <w:t>vaikams nepastebimoje ir nepasiekiamoje vietoje</w:t>
      </w:r>
    </w:p>
    <w:p w14:paraId="2F2FECF9"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5CA2CBB2" w14:textId="77777777" w:rsidR="008959CF" w:rsidRPr="008959CF" w:rsidRDefault="008959CF" w:rsidP="008959CF">
      <w:pPr>
        <w:tabs>
          <w:tab w:val="left" w:pos="567"/>
        </w:tabs>
        <w:spacing w:after="0" w:line="260" w:lineRule="exact"/>
        <w:ind w:left="567" w:hanging="567"/>
        <w:outlineLvl w:val="0"/>
        <w:rPr>
          <w:rFonts w:ascii="Times New Roman" w:eastAsia="Times New Roman" w:hAnsi="Times New Roman" w:cs="Times New Roman"/>
          <w:szCs w:val="20"/>
        </w:rPr>
      </w:pPr>
      <w:r w:rsidRPr="008959CF">
        <w:rPr>
          <w:rFonts w:ascii="Times New Roman" w:eastAsia="Times New Roman" w:hAnsi="Times New Roman" w:cs="Times New Roman"/>
          <w:szCs w:val="20"/>
        </w:rPr>
        <w:t>Laikyti vaikams nepastebimoje ir nepasiekiamoje vietoje.</w:t>
      </w:r>
    </w:p>
    <w:p w14:paraId="6C6D5131"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8D0A35C"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717E341"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7.</w:t>
      </w:r>
      <w:r w:rsidRPr="008959CF">
        <w:rPr>
          <w:rFonts w:ascii="Times New Roman" w:eastAsia="Times New Roman" w:hAnsi="Times New Roman" w:cs="Times New Roman"/>
          <w:b/>
          <w:caps/>
          <w:szCs w:val="20"/>
        </w:rPr>
        <w:tab/>
        <w:t>kitas specialus Įspėjimas (jei reikia)</w:t>
      </w:r>
    </w:p>
    <w:p w14:paraId="2A75FE7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BB1055D"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21276F3E"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8.</w:t>
      </w:r>
      <w:r w:rsidRPr="008959CF">
        <w:rPr>
          <w:rFonts w:ascii="Times New Roman" w:eastAsia="Times New Roman" w:hAnsi="Times New Roman" w:cs="Times New Roman"/>
          <w:b/>
          <w:caps/>
          <w:szCs w:val="20"/>
        </w:rPr>
        <w:tab/>
        <w:t>tinkamumo laikas</w:t>
      </w:r>
    </w:p>
    <w:p w14:paraId="00E368AE"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2F3395CE" w14:textId="0F71041E" w:rsidR="008959CF" w:rsidRPr="008959CF" w:rsidRDefault="008959CF" w:rsidP="008959CF">
      <w:pPr>
        <w:tabs>
          <w:tab w:val="left" w:pos="567"/>
        </w:tabs>
        <w:spacing w:after="0" w:line="260" w:lineRule="exact"/>
        <w:ind w:left="567" w:hanging="567"/>
        <w:outlineLvl w:val="0"/>
        <w:rPr>
          <w:rFonts w:ascii="Times New Roman" w:eastAsia="Times New Roman" w:hAnsi="Times New Roman" w:cs="Times New Roman"/>
          <w:szCs w:val="20"/>
        </w:rPr>
      </w:pPr>
      <w:r w:rsidRPr="008959CF">
        <w:rPr>
          <w:rFonts w:ascii="Times New Roman" w:eastAsia="Times New Roman" w:hAnsi="Times New Roman" w:cs="Times New Roman"/>
          <w:szCs w:val="20"/>
        </w:rPr>
        <w:t>Tinka iki</w:t>
      </w:r>
      <w:r w:rsidR="00E81F67" w:rsidRPr="00E81F67">
        <w:rPr>
          <w:rFonts w:ascii="Times New Roman" w:eastAsia="Times New Roman" w:hAnsi="Times New Roman" w:cs="Times New Roman"/>
          <w:szCs w:val="20"/>
          <w:highlight w:val="lightGray"/>
        </w:rPr>
        <w:t>/EXP</w:t>
      </w:r>
      <w:r w:rsidRPr="008959CF">
        <w:rPr>
          <w:rFonts w:ascii="Times New Roman" w:eastAsia="Times New Roman" w:hAnsi="Times New Roman" w:cs="Times New Roman"/>
          <w:szCs w:val="20"/>
        </w:rPr>
        <w:t xml:space="preserve"> </w:t>
      </w:r>
      <w:r w:rsidRPr="008959CF">
        <w:rPr>
          <w:rFonts w:ascii="Times New Roman" w:eastAsia="Times New Roman" w:hAnsi="Times New Roman" w:cs="Times New Roman"/>
        </w:rPr>
        <w:t>{MMMM</w:t>
      </w:r>
      <w:r w:rsidR="00153B92">
        <w:rPr>
          <w:rFonts w:ascii="Times New Roman" w:eastAsia="Times New Roman" w:hAnsi="Times New Roman" w:cs="Times New Roman"/>
        </w:rPr>
        <w:t xml:space="preserve"> mm</w:t>
      </w:r>
      <w:r w:rsidRPr="008959CF">
        <w:rPr>
          <w:rFonts w:ascii="Times New Roman" w:eastAsia="Times New Roman" w:hAnsi="Times New Roman" w:cs="Times New Roman"/>
        </w:rPr>
        <w:t>}</w:t>
      </w:r>
      <w:r w:rsidRPr="008959CF">
        <w:rPr>
          <w:rFonts w:ascii="Times New Roman" w:eastAsia="Times New Roman" w:hAnsi="Times New Roman" w:cs="Times New Roman"/>
          <w:szCs w:val="20"/>
        </w:rPr>
        <w:t xml:space="preserve"> </w:t>
      </w:r>
    </w:p>
    <w:p w14:paraId="6906DB5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4718DC2D"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1FC3846A"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9.</w:t>
      </w:r>
      <w:r w:rsidRPr="008959CF">
        <w:rPr>
          <w:rFonts w:ascii="Times New Roman" w:eastAsia="Times New Roman" w:hAnsi="Times New Roman" w:cs="Times New Roman"/>
          <w:b/>
          <w:caps/>
          <w:szCs w:val="20"/>
        </w:rPr>
        <w:tab/>
        <w:t>SPECIALIOS laikymo sąlygos</w:t>
      </w:r>
    </w:p>
    <w:p w14:paraId="2ABB96B9"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7992043B" w14:textId="77777777" w:rsidR="008959CF" w:rsidRPr="008959CF" w:rsidRDefault="008959CF" w:rsidP="008959CF">
      <w:pPr>
        <w:tabs>
          <w:tab w:val="left" w:pos="567"/>
        </w:tabs>
        <w:spacing w:after="0" w:line="260" w:lineRule="exact"/>
        <w:rPr>
          <w:rFonts w:ascii="Times New Roman" w:eastAsia="Times New Roman" w:hAnsi="Times New Roman" w:cs="Times New Roman"/>
          <w:szCs w:val="20"/>
        </w:rPr>
      </w:pPr>
      <w:r w:rsidRPr="008959CF">
        <w:rPr>
          <w:rFonts w:ascii="Times New Roman" w:eastAsia="Times New Roman" w:hAnsi="Times New Roman" w:cs="Times New Roman"/>
          <w:szCs w:val="20"/>
        </w:rPr>
        <w:t>Laikyti ne aukštesnėje kaip 25 </w:t>
      </w:r>
      <w:r w:rsidRPr="008959CF">
        <w:rPr>
          <w:rFonts w:ascii="Times New Roman" w:eastAsia="Times New Roman" w:hAnsi="Times New Roman" w:cs="Times New Roman"/>
        </w:rPr>
        <w:sym w:font="Symbol" w:char="F0B0"/>
      </w:r>
      <w:r w:rsidRPr="008959CF">
        <w:rPr>
          <w:rFonts w:ascii="Times New Roman" w:eastAsia="Times New Roman" w:hAnsi="Times New Roman" w:cs="Times New Roman"/>
          <w:szCs w:val="20"/>
        </w:rPr>
        <w:t>C temperatūroje.</w:t>
      </w:r>
    </w:p>
    <w:p w14:paraId="44943BC7" w14:textId="77777777" w:rsidR="00EC05E7" w:rsidRPr="008959CF" w:rsidRDefault="00EC05E7" w:rsidP="008959CF">
      <w:pPr>
        <w:tabs>
          <w:tab w:val="left" w:pos="567"/>
        </w:tabs>
        <w:spacing w:after="0" w:line="260" w:lineRule="exact"/>
        <w:rPr>
          <w:rFonts w:ascii="Times New Roman" w:eastAsia="Times New Roman" w:hAnsi="Times New Roman" w:cs="Times New Roman"/>
          <w:szCs w:val="20"/>
        </w:rPr>
      </w:pPr>
    </w:p>
    <w:p w14:paraId="6B051011"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C463E1C" w14:textId="77777777" w:rsidR="008959CF" w:rsidRPr="008959CF" w:rsidRDefault="008959CF" w:rsidP="008959CF">
      <w:pPr>
        <w:pBdr>
          <w:top w:val="single" w:sz="4" w:space="1" w:color="auto"/>
          <w:left w:val="single" w:sz="4" w:space="6"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10.</w:t>
      </w:r>
      <w:r w:rsidRPr="008959CF">
        <w:rPr>
          <w:rFonts w:ascii="Times New Roman" w:eastAsia="Times New Roman" w:hAnsi="Times New Roman" w:cs="Times New Roman"/>
          <w:b/>
          <w:caps/>
          <w:szCs w:val="20"/>
        </w:rPr>
        <w:tab/>
        <w:t>specialios atsargumo priemonės DĖL NESUVARTOTO VAISTINIO PREPARATO AR JO ATLIEKŲ TVARKYMO</w:t>
      </w:r>
      <w:r w:rsidRPr="008959CF">
        <w:rPr>
          <w:rFonts w:ascii="Times New Roman" w:eastAsia="Times New Roman" w:hAnsi="Times New Roman" w:cs="Times New Roman"/>
          <w:caps/>
          <w:szCs w:val="20"/>
        </w:rPr>
        <w:t xml:space="preserve"> </w:t>
      </w:r>
      <w:r w:rsidRPr="008959CF">
        <w:rPr>
          <w:rFonts w:ascii="Times New Roman" w:eastAsia="Times New Roman" w:hAnsi="Times New Roman" w:cs="Times New Roman"/>
          <w:b/>
          <w:caps/>
          <w:szCs w:val="20"/>
        </w:rPr>
        <w:t>(jei reikia)</w:t>
      </w:r>
    </w:p>
    <w:p w14:paraId="6DC97B3B"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6589761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6583A99E" w14:textId="6155DAE6"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11.</w:t>
      </w:r>
      <w:r w:rsidRPr="008959CF">
        <w:rPr>
          <w:rFonts w:ascii="Times New Roman" w:eastAsia="Times New Roman" w:hAnsi="Times New Roman" w:cs="Times New Roman"/>
          <w:b/>
          <w:caps/>
          <w:szCs w:val="20"/>
        </w:rPr>
        <w:tab/>
      </w:r>
      <w:r w:rsidR="00C3141D" w:rsidRPr="00D32D0D">
        <w:rPr>
          <w:rFonts w:ascii="Times New Roman" w:eastAsia="Times New Roman" w:hAnsi="Times New Roman" w:cs="Times New Roman"/>
          <w:b/>
          <w:lang w:val="en-US"/>
        </w:rPr>
        <w:t>LYGIAGRETUS IMPORTUOTOJAS</w:t>
      </w:r>
    </w:p>
    <w:p w14:paraId="070EEFC3"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39200CA5" w14:textId="77777777" w:rsidR="00C3141D" w:rsidRPr="00D32D0D" w:rsidRDefault="00C3141D" w:rsidP="00C3141D">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b/>
          <w:noProof/>
          <w:lang w:val="en-US"/>
        </w:rPr>
        <w:t>Lygiagretus importuotojas</w:t>
      </w:r>
    </w:p>
    <w:p w14:paraId="1D91F03C" w14:textId="77777777" w:rsidR="00C3141D" w:rsidRPr="00D32D0D" w:rsidRDefault="00C3141D" w:rsidP="00C3141D">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noProof/>
          <w:lang w:val="en-US"/>
        </w:rPr>
        <w:t>UAB „Actiofarma“</w:t>
      </w:r>
    </w:p>
    <w:p w14:paraId="02B9DC8E" w14:textId="77777777" w:rsidR="00C3141D" w:rsidRPr="009060A6" w:rsidRDefault="00C3141D" w:rsidP="00C3141D">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Islandijos pl. 209A</w:t>
      </w:r>
    </w:p>
    <w:p w14:paraId="2F4EF440" w14:textId="77777777" w:rsidR="00C3141D" w:rsidRPr="009060A6" w:rsidRDefault="00C3141D" w:rsidP="00C3141D">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LT-49163, Kaunas</w:t>
      </w:r>
    </w:p>
    <w:p w14:paraId="02FD0BBB" w14:textId="77777777" w:rsidR="00C3141D" w:rsidRPr="00D32D0D" w:rsidRDefault="00C3141D" w:rsidP="00C3141D">
      <w:pPr>
        <w:spacing w:after="0" w:line="240" w:lineRule="auto"/>
        <w:rPr>
          <w:rFonts w:ascii="Times New Roman" w:eastAsia="Times New Roman" w:hAnsi="Times New Roman" w:cs="Times New Roman"/>
          <w:noProof/>
        </w:rPr>
      </w:pPr>
      <w:r w:rsidRPr="009060A6">
        <w:rPr>
          <w:rFonts w:ascii="Times New Roman" w:eastAsia="Times New Roman" w:hAnsi="Times New Roman" w:cs="Times New Roman"/>
          <w:noProof/>
          <w:highlight w:val="lightGray"/>
        </w:rPr>
        <w:t>Lietuva</w:t>
      </w:r>
    </w:p>
    <w:p w14:paraId="6CB9F189"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347400AB"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caps/>
          <w:szCs w:val="20"/>
        </w:rPr>
      </w:pPr>
    </w:p>
    <w:p w14:paraId="614A692D" w14:textId="7AF5A750" w:rsidR="008959CF" w:rsidRPr="008959CF" w:rsidRDefault="008959CF" w:rsidP="00C31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12.</w:t>
      </w:r>
      <w:r w:rsidRPr="008959CF">
        <w:rPr>
          <w:rFonts w:ascii="Times New Roman" w:eastAsia="Times New Roman" w:hAnsi="Times New Roman" w:cs="Times New Roman"/>
          <w:b/>
          <w:caps/>
          <w:szCs w:val="20"/>
        </w:rPr>
        <w:tab/>
      </w:r>
      <w:r w:rsidR="00C3141D" w:rsidRPr="00D32D0D">
        <w:rPr>
          <w:rFonts w:ascii="Times New Roman" w:eastAsia="Times New Roman" w:hAnsi="Times New Roman" w:cs="Times New Roman"/>
          <w:b/>
          <w:lang w:val="en-US"/>
        </w:rPr>
        <w:t>LYGIAGRETAUS IMPORTO LEIDIMO NUMERIS</w:t>
      </w:r>
      <w:r w:rsidR="00C3141D">
        <w:rPr>
          <w:rFonts w:ascii="Times New Roman" w:eastAsia="Times New Roman" w:hAnsi="Times New Roman" w:cs="Times New Roman"/>
          <w:b/>
          <w:lang w:val="en-US"/>
        </w:rPr>
        <w:t xml:space="preserve"> (-IAI)</w:t>
      </w:r>
    </w:p>
    <w:p w14:paraId="7EB1C101"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4464585" w14:textId="1617EA4A" w:rsidR="008959CF" w:rsidRPr="00EC05E7"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LT/</w:t>
      </w:r>
      <w:r w:rsidR="00EC05E7" w:rsidRPr="00EC05E7">
        <w:rPr>
          <w:rFonts w:ascii="Times New Roman" w:eastAsia="Times New Roman" w:hAnsi="Times New Roman" w:cs="Times New Roman"/>
        </w:rPr>
        <w:t>L</w:t>
      </w:r>
      <w:r w:rsidR="004B6A27">
        <w:rPr>
          <w:rFonts w:ascii="Times New Roman" w:eastAsia="Times New Roman" w:hAnsi="Times New Roman" w:cs="Times New Roman"/>
        </w:rPr>
        <w:t>/19/0939/001</w:t>
      </w:r>
    </w:p>
    <w:p w14:paraId="16E5A010"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23A47C1"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10DF6499"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13.</w:t>
      </w:r>
      <w:r w:rsidRPr="008959CF">
        <w:rPr>
          <w:rFonts w:ascii="Times New Roman" w:eastAsia="Times New Roman" w:hAnsi="Times New Roman" w:cs="Times New Roman"/>
          <w:b/>
          <w:caps/>
          <w:szCs w:val="20"/>
        </w:rPr>
        <w:tab/>
        <w:t>serijos numeris</w:t>
      </w:r>
    </w:p>
    <w:p w14:paraId="6522FEE0"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A98B830" w14:textId="65B3B039"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Serija</w:t>
      </w:r>
      <w:r w:rsidR="00E81F67" w:rsidRPr="00E81F67">
        <w:rPr>
          <w:rFonts w:ascii="Times New Roman" w:eastAsia="Times New Roman" w:hAnsi="Times New Roman" w:cs="Times New Roman"/>
          <w:szCs w:val="20"/>
          <w:highlight w:val="lightGray"/>
        </w:rPr>
        <w:t>/Lot</w:t>
      </w:r>
    </w:p>
    <w:p w14:paraId="1FDEB0A1"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3D2AC3E4"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2CA9CC88"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14.</w:t>
      </w:r>
      <w:r w:rsidRPr="008959CF">
        <w:rPr>
          <w:rFonts w:ascii="Times New Roman" w:eastAsia="Times New Roman" w:hAnsi="Times New Roman" w:cs="Times New Roman"/>
          <w:b/>
          <w:caps/>
          <w:szCs w:val="20"/>
        </w:rPr>
        <w:tab/>
        <w:t>PARDAVIMO (IŠDAVIMO) tvarka</w:t>
      </w:r>
    </w:p>
    <w:p w14:paraId="09185AEC"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664B73A" w14:textId="55F1F3B8"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Nereceptinis vaist</w:t>
      </w:r>
      <w:r w:rsidR="00B447A1" w:rsidRPr="00EC05E7">
        <w:rPr>
          <w:rFonts w:ascii="Times New Roman" w:eastAsia="Times New Roman" w:hAnsi="Times New Roman" w:cs="Times New Roman"/>
          <w:szCs w:val="20"/>
        </w:rPr>
        <w:t>as</w:t>
      </w:r>
      <w:r w:rsidRPr="008959CF">
        <w:rPr>
          <w:rFonts w:ascii="Times New Roman" w:eastAsia="Times New Roman" w:hAnsi="Times New Roman" w:cs="Times New Roman"/>
          <w:szCs w:val="20"/>
        </w:rPr>
        <w:t>.</w:t>
      </w:r>
    </w:p>
    <w:p w14:paraId="60D5D4FB"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65881C5"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C771B37"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15.</w:t>
      </w:r>
      <w:r w:rsidRPr="008959CF">
        <w:rPr>
          <w:rFonts w:ascii="Times New Roman" w:eastAsia="Times New Roman" w:hAnsi="Times New Roman" w:cs="Times New Roman"/>
          <w:b/>
          <w:caps/>
          <w:szCs w:val="20"/>
        </w:rPr>
        <w:tab/>
        <w:t>vartojimo instrukcijA</w:t>
      </w:r>
    </w:p>
    <w:p w14:paraId="505BCCBE"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6CCA84F7" w14:textId="77777777" w:rsidR="008959CF" w:rsidRPr="008959CF" w:rsidRDefault="008959CF" w:rsidP="008959CF">
      <w:pPr>
        <w:spacing w:after="0" w:line="240" w:lineRule="auto"/>
        <w:rPr>
          <w:rFonts w:ascii="Times New Roman" w:eastAsia="Times New Roman" w:hAnsi="Times New Roman" w:cs="Times New Roman"/>
          <w:lang w:eastAsia="lt-LT"/>
        </w:rPr>
      </w:pPr>
      <w:r w:rsidRPr="008959CF">
        <w:rPr>
          <w:rFonts w:ascii="Times New Roman" w:eastAsia="Times New Roman" w:hAnsi="Times New Roman" w:cs="Times New Roman"/>
          <w:lang w:eastAsia="lt-LT"/>
        </w:rPr>
        <w:t>Trumpalaikiam s</w:t>
      </w:r>
      <w:r w:rsidRPr="008959CF">
        <w:rPr>
          <w:rFonts w:ascii="Times New Roman" w:eastAsia="Times New Roman" w:hAnsi="Times New Roman" w:cs="Times New Roman"/>
        </w:rPr>
        <w:t>krandžio sutrikimų: virškinimo sutrikimo, rėmens, padidėjusio skrandžio sulčių rūgštingumo sukeltų negalavimų simptominiam lengvinimui.</w:t>
      </w:r>
    </w:p>
    <w:p w14:paraId="305BDFC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FA5C737"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Dozavimas</w:t>
      </w:r>
    </w:p>
    <w:p w14:paraId="25D8599B" w14:textId="5E05897D"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szCs w:val="20"/>
        </w:rPr>
        <w:t>Suaugusie</w:t>
      </w:r>
      <w:r w:rsidR="00AC04A0">
        <w:rPr>
          <w:rFonts w:ascii="Times New Roman" w:eastAsia="Times New Roman" w:hAnsi="Times New Roman" w:cs="Times New Roman"/>
          <w:szCs w:val="20"/>
        </w:rPr>
        <w:t>sie</w:t>
      </w:r>
      <w:r w:rsidRPr="008959CF">
        <w:rPr>
          <w:rFonts w:ascii="Times New Roman" w:eastAsia="Times New Roman" w:hAnsi="Times New Roman" w:cs="Times New Roman"/>
          <w:szCs w:val="20"/>
        </w:rPr>
        <w:t>ms žmonėms ir vyresniems kaip 16 metų paaugliams reikia gerti po 1 tabletę per parą.</w:t>
      </w:r>
    </w:p>
    <w:p w14:paraId="77F253DD"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r w:rsidRPr="008959CF">
        <w:rPr>
          <w:rFonts w:ascii="Times New Roman" w:eastAsia="Times New Roman" w:hAnsi="Times New Roman" w:cs="Times New Roman"/>
        </w:rPr>
        <w:t>Jeigu simptomai pasunkėjo arba per 2 savaites nepalengvėjo, kreipkitės į gydytoją.</w:t>
      </w:r>
    </w:p>
    <w:p w14:paraId="26884D35" w14:textId="215D1CDE" w:rsidR="008959CF" w:rsidRPr="00EC05E7"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0C292EB1" w14:textId="77777777" w:rsidR="00EC05E7" w:rsidRPr="008959CF" w:rsidRDefault="00EC05E7" w:rsidP="008959CF">
      <w:pPr>
        <w:tabs>
          <w:tab w:val="left" w:pos="567"/>
        </w:tabs>
        <w:spacing w:after="0" w:line="260" w:lineRule="exact"/>
        <w:ind w:left="567" w:hanging="567"/>
        <w:rPr>
          <w:rFonts w:ascii="Times New Roman" w:eastAsia="Times New Roman" w:hAnsi="Times New Roman" w:cs="Times New Roman"/>
          <w:szCs w:val="20"/>
        </w:rPr>
      </w:pPr>
    </w:p>
    <w:p w14:paraId="5606B0E9" w14:textId="77777777" w:rsidR="008959CF" w:rsidRPr="008959CF" w:rsidRDefault="008959CF" w:rsidP="008959C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zCs w:val="20"/>
        </w:rPr>
      </w:pPr>
      <w:r w:rsidRPr="008959CF">
        <w:rPr>
          <w:rFonts w:ascii="Times New Roman" w:eastAsia="Times New Roman" w:hAnsi="Times New Roman" w:cs="Times New Roman"/>
          <w:b/>
          <w:caps/>
          <w:szCs w:val="20"/>
        </w:rPr>
        <w:t>16.</w:t>
      </w:r>
      <w:r w:rsidRPr="008959CF">
        <w:rPr>
          <w:rFonts w:ascii="Times New Roman" w:eastAsia="Times New Roman" w:hAnsi="Times New Roman" w:cs="Times New Roman"/>
          <w:b/>
          <w:caps/>
          <w:szCs w:val="20"/>
        </w:rPr>
        <w:tab/>
        <w:t>INformacija brailio raštu</w:t>
      </w:r>
    </w:p>
    <w:p w14:paraId="59BDBF7F" w14:textId="77777777" w:rsidR="008959CF" w:rsidRPr="008959CF" w:rsidRDefault="008959CF" w:rsidP="008959CF">
      <w:pPr>
        <w:tabs>
          <w:tab w:val="left" w:pos="567"/>
        </w:tabs>
        <w:spacing w:after="0" w:line="260" w:lineRule="exact"/>
        <w:ind w:left="567" w:hanging="567"/>
        <w:rPr>
          <w:rFonts w:ascii="Times New Roman" w:eastAsia="Times New Roman" w:hAnsi="Times New Roman" w:cs="Times New Roman"/>
          <w:szCs w:val="20"/>
        </w:rPr>
      </w:pPr>
    </w:p>
    <w:p w14:paraId="5F6857B5" w14:textId="22F0FF10" w:rsidR="008959CF" w:rsidRPr="00EC05E7" w:rsidRDefault="008959CF" w:rsidP="008959CF">
      <w:pPr>
        <w:tabs>
          <w:tab w:val="left" w:pos="567"/>
        </w:tabs>
        <w:spacing w:after="0" w:line="260" w:lineRule="exact"/>
        <w:ind w:left="567" w:hanging="567"/>
        <w:rPr>
          <w:rFonts w:ascii="Times New Roman" w:eastAsia="Times New Roman" w:hAnsi="Times New Roman" w:cs="Times New Roman"/>
          <w:szCs w:val="20"/>
        </w:rPr>
      </w:pPr>
      <w:proofErr w:type="spellStart"/>
      <w:r w:rsidRPr="008959CF">
        <w:rPr>
          <w:rFonts w:ascii="Times New Roman" w:eastAsia="Times New Roman" w:hAnsi="Times New Roman" w:cs="Times New Roman"/>
          <w:szCs w:val="20"/>
        </w:rPr>
        <w:t>Ranigast</w:t>
      </w:r>
      <w:proofErr w:type="spellEnd"/>
      <w:r w:rsidRPr="008959CF">
        <w:rPr>
          <w:rFonts w:ascii="Times New Roman" w:eastAsia="Times New Roman" w:hAnsi="Times New Roman" w:cs="Times New Roman"/>
          <w:szCs w:val="20"/>
        </w:rPr>
        <w:t xml:space="preserve"> 150 mg</w:t>
      </w:r>
    </w:p>
    <w:p w14:paraId="1275DC96" w14:textId="4E9C1CD1" w:rsidR="00EC05E7" w:rsidRPr="00EC05E7" w:rsidRDefault="00EC05E7" w:rsidP="008959CF">
      <w:pPr>
        <w:tabs>
          <w:tab w:val="left" w:pos="567"/>
        </w:tabs>
        <w:spacing w:after="0" w:line="260" w:lineRule="exact"/>
        <w:ind w:left="567" w:hanging="567"/>
        <w:rPr>
          <w:rFonts w:ascii="Times New Roman" w:eastAsia="Times New Roman" w:hAnsi="Times New Roman" w:cs="Times New Roman"/>
          <w:szCs w:val="20"/>
        </w:rPr>
      </w:pPr>
    </w:p>
    <w:p w14:paraId="560A4BDA" w14:textId="2D0282A2" w:rsidR="00EC05E7" w:rsidRDefault="00EC05E7" w:rsidP="008959CF">
      <w:pPr>
        <w:tabs>
          <w:tab w:val="left" w:pos="567"/>
        </w:tabs>
        <w:spacing w:after="0" w:line="260" w:lineRule="exact"/>
        <w:ind w:left="567" w:hanging="567"/>
        <w:rPr>
          <w:rFonts w:ascii="Times New Roman" w:eastAsia="Times New Roman" w:hAnsi="Times New Roman" w:cs="Times New Roman"/>
          <w:szCs w:val="20"/>
        </w:rPr>
      </w:pPr>
    </w:p>
    <w:p w14:paraId="0AAE0AF3" w14:textId="77777777" w:rsidR="00320E48" w:rsidRPr="00A273DD" w:rsidRDefault="00320E48" w:rsidP="00320E4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17.</w:t>
      </w:r>
      <w:r w:rsidRPr="00A273DD">
        <w:rPr>
          <w:rFonts w:ascii="Times New Roman" w:eastAsia="Times New Roman" w:hAnsi="Times New Roman" w:cs="Times New Roman"/>
          <w:b/>
          <w:noProof/>
          <w:snapToGrid w:val="0"/>
          <w:lang w:val="en-GB" w:eastAsia="lt-LT"/>
        </w:rPr>
        <w:tab/>
        <w:t>UNIKALUS IDENTIFIKATORIUS – 2D BRŪKŠNINIS KODAS</w:t>
      </w:r>
    </w:p>
    <w:p w14:paraId="51E6C778" w14:textId="77777777" w:rsidR="00320E48" w:rsidRPr="00A273DD" w:rsidRDefault="00320E48" w:rsidP="00320E48">
      <w:pPr>
        <w:tabs>
          <w:tab w:val="left" w:pos="567"/>
        </w:tabs>
        <w:spacing w:after="0" w:line="260" w:lineRule="exact"/>
        <w:rPr>
          <w:rFonts w:ascii="Times New Roman" w:eastAsia="Times New Roman" w:hAnsi="Times New Roman" w:cs="Times New Roman"/>
          <w:noProof/>
          <w:snapToGrid w:val="0"/>
          <w:lang w:val="en-GB" w:eastAsia="lt-LT"/>
        </w:rPr>
      </w:pPr>
    </w:p>
    <w:p w14:paraId="1D7F3378" w14:textId="1F41A22A" w:rsidR="00320E48" w:rsidRDefault="00320E48" w:rsidP="00320E48">
      <w:pPr>
        <w:spacing w:after="0" w:line="240" w:lineRule="auto"/>
        <w:rPr>
          <w:rFonts w:ascii="Times New Roman" w:hAnsi="Times New Roman" w:cs="Times New Roman"/>
          <w:noProof/>
          <w:highlight w:val="lightGray"/>
        </w:rPr>
      </w:pPr>
      <w:r w:rsidRPr="00FC645B">
        <w:rPr>
          <w:rFonts w:ascii="Times New Roman" w:hAnsi="Times New Roman" w:cs="Times New Roman"/>
          <w:noProof/>
          <w:highlight w:val="lightGray"/>
        </w:rPr>
        <w:t>Duomenys nebūtini</w:t>
      </w:r>
    </w:p>
    <w:p w14:paraId="33E63326" w14:textId="77777777" w:rsidR="00320E48" w:rsidRDefault="00320E48" w:rsidP="00320E48">
      <w:pPr>
        <w:spacing w:after="0" w:line="240" w:lineRule="auto"/>
        <w:rPr>
          <w:rFonts w:ascii="Times New Roman" w:hAnsi="Times New Roman" w:cs="Times New Roman"/>
          <w:noProof/>
          <w:szCs w:val="24"/>
          <w:highlight w:val="lightGray"/>
        </w:rPr>
      </w:pPr>
    </w:p>
    <w:p w14:paraId="21450742" w14:textId="77777777" w:rsidR="00320E48" w:rsidRPr="00FC645B" w:rsidRDefault="00320E48" w:rsidP="00320E48">
      <w:pPr>
        <w:spacing w:after="0" w:line="240" w:lineRule="auto"/>
        <w:rPr>
          <w:rFonts w:ascii="Times New Roman" w:hAnsi="Times New Roman" w:cs="Times New Roman"/>
          <w:noProof/>
          <w:szCs w:val="24"/>
          <w:highlight w:val="lightGray"/>
        </w:rPr>
      </w:pPr>
    </w:p>
    <w:p w14:paraId="70342945" w14:textId="77777777" w:rsidR="00320E48" w:rsidRPr="00A273DD" w:rsidRDefault="00320E48" w:rsidP="00320E4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18.</w:t>
      </w:r>
      <w:r w:rsidRPr="00A273DD">
        <w:rPr>
          <w:rFonts w:ascii="Times New Roman" w:eastAsia="Times New Roman" w:hAnsi="Times New Roman" w:cs="Times New Roman"/>
          <w:b/>
          <w:noProof/>
          <w:snapToGrid w:val="0"/>
          <w:lang w:val="en-GB" w:eastAsia="lt-LT"/>
        </w:rPr>
        <w:tab/>
        <w:t>UNIKALUS IDENTIFIKATORIUS – ŽMONĖMS SUPRANTAMI DUOMENYS</w:t>
      </w:r>
    </w:p>
    <w:p w14:paraId="1C20220C" w14:textId="77777777" w:rsidR="00320E48" w:rsidRPr="00A273DD" w:rsidRDefault="00320E48" w:rsidP="00320E48">
      <w:pPr>
        <w:tabs>
          <w:tab w:val="left" w:pos="567"/>
        </w:tabs>
        <w:spacing w:after="0" w:line="260" w:lineRule="exact"/>
        <w:rPr>
          <w:rFonts w:ascii="Times New Roman" w:eastAsia="Times New Roman" w:hAnsi="Times New Roman" w:cs="Times New Roman"/>
          <w:noProof/>
          <w:snapToGrid w:val="0"/>
          <w:lang w:val="en-GB" w:eastAsia="lt-LT"/>
        </w:rPr>
      </w:pPr>
    </w:p>
    <w:p w14:paraId="17C6E214" w14:textId="36316021" w:rsidR="00320E48" w:rsidRPr="00FC645B" w:rsidRDefault="00320E48" w:rsidP="00320E48">
      <w:pPr>
        <w:spacing w:after="0" w:line="240" w:lineRule="auto"/>
        <w:rPr>
          <w:rFonts w:ascii="Times New Roman" w:hAnsi="Times New Roman" w:cs="Times New Roman"/>
          <w:noProof/>
          <w:szCs w:val="24"/>
          <w:highlight w:val="lightGray"/>
        </w:rPr>
      </w:pPr>
      <w:r w:rsidRPr="00FC645B">
        <w:rPr>
          <w:rFonts w:ascii="Times New Roman" w:hAnsi="Times New Roman" w:cs="Times New Roman"/>
          <w:noProof/>
          <w:highlight w:val="lightGray"/>
        </w:rPr>
        <w:lastRenderedPageBreak/>
        <w:t>Duomenys nebūtini.</w:t>
      </w:r>
    </w:p>
    <w:p w14:paraId="43DBEA30" w14:textId="77777777" w:rsidR="00320E48" w:rsidRDefault="00320E48" w:rsidP="00320E48">
      <w:pPr>
        <w:spacing w:after="0" w:line="240" w:lineRule="auto"/>
        <w:rPr>
          <w:rFonts w:ascii="Times New Roman" w:eastAsia="Times New Roman" w:hAnsi="Times New Roman" w:cs="Times New Roman"/>
          <w:lang w:eastAsia="lt-LT"/>
        </w:rPr>
      </w:pPr>
    </w:p>
    <w:p w14:paraId="66B413DE" w14:textId="77777777" w:rsidR="00320E48" w:rsidRPr="00AB24BB" w:rsidRDefault="00320E48" w:rsidP="00CC65CE">
      <w:pPr>
        <w:spacing w:after="0" w:line="240" w:lineRule="auto"/>
        <w:rPr>
          <w:rFonts w:ascii="Times New Roman" w:eastAsia="Times New Roman" w:hAnsi="Times New Roman" w:cs="Times New Roman"/>
          <w:lang w:eastAsia="lt-LT"/>
        </w:rPr>
      </w:pPr>
    </w:p>
    <w:p w14:paraId="0E5993BA" w14:textId="27493336" w:rsidR="00F81FBD" w:rsidRPr="003F40C1" w:rsidRDefault="00320E48" w:rsidP="00F81FBD">
      <w:pPr>
        <w:pStyle w:val="Default"/>
        <w:rPr>
          <w:sz w:val="22"/>
          <w:szCs w:val="22"/>
        </w:rPr>
      </w:pPr>
      <w:r w:rsidRPr="008B09D9">
        <w:rPr>
          <w:rFonts w:eastAsia="Times New Roman"/>
          <w:b/>
          <w:lang w:eastAsia="lt-LT"/>
        </w:rPr>
        <w:t>Gamintojas</w:t>
      </w:r>
      <w:r w:rsidRPr="008B09D9">
        <w:rPr>
          <w:rFonts w:eastAsia="Times New Roman"/>
          <w:lang w:eastAsia="lt-LT"/>
        </w:rPr>
        <w:t xml:space="preserve"> </w:t>
      </w:r>
      <w:proofErr w:type="spellStart"/>
      <w:r w:rsidR="00F81FBD" w:rsidRPr="003F40C1">
        <w:rPr>
          <w:sz w:val="22"/>
          <w:szCs w:val="22"/>
        </w:rPr>
        <w:t>Zakłady</w:t>
      </w:r>
      <w:proofErr w:type="spellEnd"/>
      <w:r w:rsidR="00F81FBD" w:rsidRPr="003F40C1">
        <w:rPr>
          <w:sz w:val="22"/>
          <w:szCs w:val="22"/>
        </w:rPr>
        <w:t xml:space="preserve"> </w:t>
      </w:r>
      <w:proofErr w:type="spellStart"/>
      <w:r w:rsidR="00F81FBD" w:rsidRPr="003F40C1">
        <w:rPr>
          <w:sz w:val="22"/>
          <w:szCs w:val="22"/>
        </w:rPr>
        <w:t>Farmaceutyczne</w:t>
      </w:r>
      <w:proofErr w:type="spellEnd"/>
      <w:r w:rsidR="00F81FBD" w:rsidRPr="003F40C1">
        <w:rPr>
          <w:sz w:val="22"/>
          <w:szCs w:val="22"/>
        </w:rPr>
        <w:t xml:space="preserve"> POLPHARMA SA</w:t>
      </w:r>
      <w:r w:rsidR="00F81FBD">
        <w:rPr>
          <w:sz w:val="22"/>
          <w:szCs w:val="22"/>
        </w:rPr>
        <w:t>., Lenkija</w:t>
      </w:r>
    </w:p>
    <w:p w14:paraId="2839238B" w14:textId="6CCD5A79" w:rsidR="00CC65CE" w:rsidRDefault="00CC65CE" w:rsidP="00CC65CE">
      <w:pPr>
        <w:spacing w:after="0" w:line="240" w:lineRule="auto"/>
        <w:rPr>
          <w:rFonts w:ascii="Times New Roman" w:eastAsia="Times New Roman" w:hAnsi="Times New Roman" w:cs="Times New Roman"/>
          <w:lang w:eastAsia="lt-LT"/>
        </w:rPr>
      </w:pPr>
    </w:p>
    <w:p w14:paraId="1D14C148" w14:textId="57494238" w:rsidR="00346E09" w:rsidRDefault="00346E09" w:rsidP="00CC65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Prekinio ženklo </w:t>
      </w:r>
      <w:proofErr w:type="spellStart"/>
      <w:r w:rsidR="00C343DC">
        <w:rPr>
          <w:rFonts w:ascii="Times New Roman" w:eastAsia="Times New Roman" w:hAnsi="Times New Roman" w:cs="Times New Roman"/>
          <w:lang w:eastAsia="lt-LT"/>
        </w:rPr>
        <w:t>Ranigast</w:t>
      </w:r>
      <w:proofErr w:type="spellEnd"/>
      <w:r w:rsidR="00C343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savininkas – </w:t>
      </w:r>
      <w:r w:rsidRPr="00346E09">
        <w:rPr>
          <w:rFonts w:ascii="Times New Roman" w:eastAsia="Times New Roman" w:hAnsi="Times New Roman" w:cs="Times New Roman"/>
          <w:lang w:eastAsia="lt-LT"/>
        </w:rPr>
        <w:t>SWISS PHARMA INTERNATIONAL AG</w:t>
      </w:r>
    </w:p>
    <w:p w14:paraId="7ADB8BAB" w14:textId="77777777" w:rsidR="00346E09" w:rsidRPr="008B09D9" w:rsidRDefault="00346E09" w:rsidP="00CC65CE">
      <w:pPr>
        <w:spacing w:after="0" w:line="240" w:lineRule="auto"/>
        <w:rPr>
          <w:rFonts w:ascii="Times New Roman" w:eastAsia="Times New Roman" w:hAnsi="Times New Roman" w:cs="Times New Roman"/>
          <w:lang w:eastAsia="lt-LT"/>
        </w:rPr>
      </w:pPr>
    </w:p>
    <w:p w14:paraId="69D187D4" w14:textId="327E65B5" w:rsidR="00320E48" w:rsidRDefault="00320E48" w:rsidP="00CC65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Perpakavo </w:t>
      </w:r>
      <w:r w:rsidRPr="000B67B7">
        <w:rPr>
          <w:rFonts w:ascii="Times New Roman" w:eastAsia="Times New Roman" w:hAnsi="Times New Roman" w:cs="Times New Roman"/>
          <w:lang w:eastAsia="lt-LT"/>
        </w:rPr>
        <w:t>„Entafarma“</w:t>
      </w:r>
    </w:p>
    <w:p w14:paraId="36109BAF" w14:textId="77777777" w:rsidR="00CC65CE" w:rsidRDefault="00CC65CE" w:rsidP="00CC65CE">
      <w:pPr>
        <w:spacing w:after="0" w:line="240" w:lineRule="auto"/>
        <w:rPr>
          <w:rFonts w:ascii="Times New Roman" w:eastAsia="Times New Roman" w:hAnsi="Times New Roman" w:cs="Times New Roman"/>
          <w:b/>
          <w:lang w:eastAsia="lt-LT"/>
        </w:rPr>
      </w:pPr>
    </w:p>
    <w:p w14:paraId="1C356381" w14:textId="77777777" w:rsidR="00320E48" w:rsidRDefault="00320E48" w:rsidP="00CC65CE">
      <w:pPr>
        <w:spacing w:after="0" w:line="240" w:lineRule="auto"/>
        <w:rPr>
          <w:rFonts w:ascii="Times New Roman" w:eastAsia="Times New Roman" w:hAnsi="Times New Roman" w:cs="Times New Roman"/>
          <w:b/>
          <w:lang w:eastAsia="lt-LT"/>
        </w:rPr>
      </w:pPr>
      <w:r w:rsidRPr="00922E63">
        <w:rPr>
          <w:rFonts w:ascii="Times New Roman" w:eastAsia="Times New Roman" w:hAnsi="Times New Roman" w:cs="Times New Roman"/>
          <w:b/>
          <w:highlight w:val="lightGray"/>
          <w:lang w:eastAsia="lt-LT"/>
        </w:rPr>
        <w:t>Perpak. serija</w:t>
      </w:r>
    </w:p>
    <w:p w14:paraId="545A597E" w14:textId="77777777" w:rsidR="00320E48" w:rsidRPr="008959CF" w:rsidRDefault="00320E48" w:rsidP="00CC65CE">
      <w:pPr>
        <w:tabs>
          <w:tab w:val="left" w:pos="567"/>
        </w:tabs>
        <w:spacing w:after="0" w:line="240" w:lineRule="auto"/>
        <w:rPr>
          <w:rFonts w:ascii="Times New Roman" w:eastAsia="Times New Roman" w:hAnsi="Times New Roman" w:cs="Times New Roman"/>
          <w:szCs w:val="20"/>
        </w:rPr>
      </w:pPr>
    </w:p>
    <w:p w14:paraId="5EBB339E" w14:textId="28B570F6" w:rsidR="00014B76" w:rsidRPr="00014B76" w:rsidRDefault="00014B76" w:rsidP="00014B76">
      <w:pPr>
        <w:tabs>
          <w:tab w:val="left" w:pos="567"/>
        </w:tabs>
        <w:spacing w:after="0" w:line="240" w:lineRule="auto"/>
        <w:rPr>
          <w:rFonts w:ascii="Times New Roman" w:eastAsia="Times New Roman" w:hAnsi="Times New Roman" w:cs="Times New Roman"/>
          <w:i/>
        </w:rPr>
      </w:pPr>
      <w:r w:rsidRPr="00AF0B8F">
        <w:rPr>
          <w:rFonts w:ascii="Times New Roman" w:eastAsia="Times New Roman" w:hAnsi="Times New Roman" w:cs="Times New Roman"/>
          <w:i/>
        </w:rPr>
        <w:t>Lygiagrečiai importuojamas skiriasi nuo referencinio vaisto laikymo sąlygomis: referencinį papildomai l</w:t>
      </w:r>
      <w:r w:rsidRPr="008959CF">
        <w:rPr>
          <w:rFonts w:ascii="Times New Roman" w:eastAsia="Times New Roman" w:hAnsi="Times New Roman" w:cs="Times New Roman"/>
          <w:i/>
        </w:rPr>
        <w:t xml:space="preserve">aikyti gamintojo pakuotėje, kad vaistas būtų apsaugotas nuo šviesos ir </w:t>
      </w:r>
      <w:r w:rsidRPr="00014B76">
        <w:rPr>
          <w:rFonts w:ascii="Times New Roman" w:eastAsia="Times New Roman" w:hAnsi="Times New Roman" w:cs="Times New Roman"/>
          <w:i/>
        </w:rPr>
        <w:t>drėgmės.</w:t>
      </w:r>
    </w:p>
    <w:p w14:paraId="69E2D8BD" w14:textId="69798349" w:rsidR="008959CF" w:rsidRPr="008959CF" w:rsidRDefault="008959CF" w:rsidP="00B447A1">
      <w:pPr>
        <w:pBdr>
          <w:top w:val="single" w:sz="4" w:space="1" w:color="auto"/>
          <w:left w:val="single" w:sz="4" w:space="4" w:color="auto"/>
          <w:bottom w:val="single" w:sz="4" w:space="1" w:color="auto"/>
          <w:right w:val="single" w:sz="4" w:space="4" w:color="auto"/>
        </w:pBdr>
        <w:tabs>
          <w:tab w:val="left" w:pos="0"/>
        </w:tabs>
        <w:spacing w:after="0" w:line="260" w:lineRule="exact"/>
        <w:outlineLvl w:val="0"/>
        <w:rPr>
          <w:rFonts w:ascii="Times New Roman" w:eastAsia="Times New Roman" w:hAnsi="Times New Roman" w:cs="Times New Roman"/>
        </w:rPr>
      </w:pPr>
      <w:r w:rsidRPr="008959CF">
        <w:rPr>
          <w:rFonts w:ascii="Times New Roman" w:eastAsia="Times New Roman" w:hAnsi="Times New Roman" w:cs="Times New Roman"/>
          <w:szCs w:val="20"/>
        </w:rPr>
        <w:br w:type="page"/>
      </w:r>
    </w:p>
    <w:p w14:paraId="3EA1B668"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5CDF954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086E113F"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01985291"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4BA42C6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7447B624"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7E23891F"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345068D1"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0BD1EBD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0F50C596"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28B8CD5B"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54AAE8EF"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3BB7009A"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769EDD5F"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479F860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4DE50EB6"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67722BFD"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220E7AE1"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208CC7C8"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53D9066B"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47D80AA4"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461D1244" w14:textId="40665ABD" w:rsidR="008959CF" w:rsidRPr="00EC05E7" w:rsidRDefault="008959CF" w:rsidP="008959CF">
      <w:pPr>
        <w:tabs>
          <w:tab w:val="left" w:pos="567"/>
        </w:tabs>
        <w:spacing w:after="0" w:line="240" w:lineRule="auto"/>
        <w:jc w:val="center"/>
        <w:rPr>
          <w:rFonts w:ascii="Times New Roman" w:eastAsia="Times New Roman" w:hAnsi="Times New Roman" w:cs="Times New Roman"/>
          <w:b/>
        </w:rPr>
      </w:pPr>
    </w:p>
    <w:p w14:paraId="31B3CF5D" w14:textId="77777777" w:rsidR="00B447A1" w:rsidRPr="008959CF" w:rsidRDefault="00B447A1" w:rsidP="008959CF">
      <w:pPr>
        <w:tabs>
          <w:tab w:val="left" w:pos="567"/>
        </w:tabs>
        <w:spacing w:after="0" w:line="240" w:lineRule="auto"/>
        <w:jc w:val="center"/>
        <w:rPr>
          <w:rFonts w:ascii="Times New Roman" w:eastAsia="Times New Roman" w:hAnsi="Times New Roman" w:cs="Times New Roman"/>
          <w:b/>
        </w:rPr>
      </w:pPr>
    </w:p>
    <w:p w14:paraId="645288A0" w14:textId="75AE725D" w:rsidR="008959CF" w:rsidRPr="008959CF" w:rsidRDefault="008959CF" w:rsidP="00B447A1">
      <w:pPr>
        <w:tabs>
          <w:tab w:val="left" w:pos="567"/>
        </w:tabs>
        <w:spacing w:after="0" w:line="240" w:lineRule="auto"/>
        <w:jc w:val="center"/>
        <w:rPr>
          <w:rFonts w:ascii="Times New Roman" w:eastAsia="Times New Roman" w:hAnsi="Times New Roman" w:cs="Times New Roman"/>
        </w:rPr>
      </w:pPr>
      <w:r w:rsidRPr="008959CF">
        <w:rPr>
          <w:rFonts w:ascii="Times New Roman" w:eastAsia="Times New Roman" w:hAnsi="Times New Roman" w:cs="Times New Roman"/>
          <w:b/>
        </w:rPr>
        <w:t>B. PAKUOTĖS LAPELIS</w:t>
      </w:r>
    </w:p>
    <w:p w14:paraId="4D505EBB"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1F4F0866"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r w:rsidRPr="008959CF">
        <w:rPr>
          <w:rFonts w:ascii="Times New Roman" w:eastAsia="Times New Roman" w:hAnsi="Times New Roman" w:cs="Times New Roman"/>
          <w:b/>
        </w:rPr>
        <w:br w:type="page"/>
      </w:r>
      <w:r w:rsidRPr="008959CF">
        <w:rPr>
          <w:rFonts w:ascii="Times New Roman" w:eastAsia="Times New Roman" w:hAnsi="Times New Roman" w:cs="Times New Roman"/>
          <w:b/>
        </w:rPr>
        <w:lastRenderedPageBreak/>
        <w:t>Pakuotės lapelis: informacija vartotojui</w:t>
      </w:r>
    </w:p>
    <w:p w14:paraId="3601EA1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rPr>
      </w:pPr>
    </w:p>
    <w:p w14:paraId="027DBD83"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b/>
          <w:bCs/>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150 mg plėvele dengtos tabletės</w:t>
      </w:r>
    </w:p>
    <w:p w14:paraId="2CDBFF91" w14:textId="77777777" w:rsidR="008959CF" w:rsidRPr="008959CF" w:rsidRDefault="008959CF" w:rsidP="008959CF">
      <w:pPr>
        <w:tabs>
          <w:tab w:val="left" w:pos="567"/>
        </w:tabs>
        <w:spacing w:after="0" w:line="240" w:lineRule="auto"/>
        <w:jc w:val="center"/>
        <w:rPr>
          <w:rFonts w:ascii="Times New Roman" w:eastAsia="Times New Roman" w:hAnsi="Times New Roman" w:cs="Times New Roman"/>
        </w:rPr>
      </w:pPr>
      <w:proofErr w:type="spellStart"/>
      <w:r w:rsidRPr="008959CF">
        <w:rPr>
          <w:rFonts w:ascii="Times New Roman" w:eastAsia="Times New Roman" w:hAnsi="Times New Roman" w:cs="Times New Roman"/>
        </w:rPr>
        <w:t>Ranitidinas</w:t>
      </w:r>
      <w:proofErr w:type="spellEnd"/>
      <w:r w:rsidRPr="008959CF">
        <w:rPr>
          <w:rFonts w:ascii="Times New Roman" w:eastAsia="Times New Roman" w:hAnsi="Times New Roman" w:cs="Times New Roman"/>
        </w:rPr>
        <w:t xml:space="preserve"> </w:t>
      </w:r>
    </w:p>
    <w:p w14:paraId="0EE82144"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A50F20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E62364A"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 xml:space="preserve">Atidžiai perskaitykite visą šį lapelį, </w:t>
      </w:r>
      <w:r w:rsidRPr="008959CF">
        <w:rPr>
          <w:rFonts w:ascii="Times New Roman" w:eastAsia="Times New Roman" w:hAnsi="Times New Roman" w:cs="Times New Roman"/>
          <w:b/>
          <w:szCs w:val="24"/>
        </w:rPr>
        <w:t xml:space="preserve">prieš pradėdami vartoti šį vaistą, </w:t>
      </w:r>
      <w:r w:rsidRPr="008959CF">
        <w:rPr>
          <w:rFonts w:ascii="Times New Roman" w:eastAsia="Times New Roman" w:hAnsi="Times New Roman" w:cs="Times New Roman"/>
          <w:b/>
        </w:rPr>
        <w:t>nes jame pateikiama Jums svarbi informacija.</w:t>
      </w:r>
    </w:p>
    <w:p w14:paraId="68C96177"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Visada vartokite šį vaistą tiksliai kaip aprašyta šiame lapelyje arba kaip nurodė gydytojas arba vaistininkas.</w:t>
      </w:r>
    </w:p>
    <w:p w14:paraId="10ACEEF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w:t>
      </w:r>
      <w:r w:rsidRPr="008959CF">
        <w:rPr>
          <w:rFonts w:ascii="Times New Roman" w:eastAsia="Times New Roman" w:hAnsi="Times New Roman" w:cs="Times New Roman"/>
        </w:rPr>
        <w:tab/>
        <w:t>Neišmeskite šio lapelio, nes vėl gali prireikti jį perskaityti.</w:t>
      </w:r>
    </w:p>
    <w:p w14:paraId="55595B2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w:t>
      </w:r>
      <w:r w:rsidRPr="008959CF">
        <w:rPr>
          <w:rFonts w:ascii="Times New Roman" w:eastAsia="Times New Roman" w:hAnsi="Times New Roman" w:cs="Times New Roman"/>
        </w:rPr>
        <w:tab/>
        <w:t>Jeigu norite sužinoti daugiau arba pasitarti, kreipkitės į vaistininką.</w:t>
      </w:r>
    </w:p>
    <w:p w14:paraId="600B52BE"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r w:rsidRPr="008959CF">
        <w:rPr>
          <w:rFonts w:ascii="Times New Roman" w:eastAsia="Times New Roman" w:hAnsi="Times New Roman" w:cs="Times New Roman"/>
        </w:rPr>
        <w:t>-</w:t>
      </w:r>
      <w:r w:rsidRPr="008959CF">
        <w:rPr>
          <w:rFonts w:ascii="Times New Roman" w:eastAsia="Times New Roman" w:hAnsi="Times New Roman" w:cs="Times New Roman"/>
        </w:rPr>
        <w:tab/>
        <w:t>Jeigu pasireiškė šalutinis poveikis (net jeigu jis šiame lapelyje nenurodytas), kreipkitės į gydytoją arba vaistininką. Žr. 4 skyrių.</w:t>
      </w:r>
    </w:p>
    <w:p w14:paraId="2D721FDC"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r w:rsidRPr="008959CF">
        <w:rPr>
          <w:rFonts w:ascii="Times New Roman" w:eastAsia="Times New Roman" w:hAnsi="Times New Roman" w:cs="Times New Roman"/>
        </w:rPr>
        <w:t>-</w:t>
      </w:r>
      <w:r w:rsidRPr="008959CF">
        <w:rPr>
          <w:rFonts w:ascii="Times New Roman" w:eastAsia="Times New Roman" w:hAnsi="Times New Roman" w:cs="Times New Roman"/>
        </w:rPr>
        <w:tab/>
        <w:t>Jeigu per 14 dienų Jūsų savijauta nepagerėjo arba net pablogėjo, kreipkitės į gydytoją.</w:t>
      </w:r>
    </w:p>
    <w:p w14:paraId="0E3D16CA"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p>
    <w:p w14:paraId="589FEB05"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Apie ką rašoma šiame lapelyje?</w:t>
      </w:r>
    </w:p>
    <w:p w14:paraId="0A07FC08"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p>
    <w:p w14:paraId="6F5C70E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1.</w:t>
      </w:r>
      <w:r w:rsidRPr="008959CF">
        <w:rPr>
          <w:rFonts w:ascii="Times New Roman" w:eastAsia="Times New Roman" w:hAnsi="Times New Roman" w:cs="Times New Roman"/>
        </w:rPr>
        <w:tab/>
        <w:t xml:space="preserve">Kas yra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ir kam jis vartojamas</w:t>
      </w:r>
    </w:p>
    <w:p w14:paraId="48636DD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2.</w:t>
      </w:r>
      <w:r w:rsidRPr="008959CF">
        <w:rPr>
          <w:rFonts w:ascii="Times New Roman" w:eastAsia="Times New Roman" w:hAnsi="Times New Roman" w:cs="Times New Roman"/>
        </w:rPr>
        <w:tab/>
        <w:t xml:space="preserve">Kas žinotina prieš vartojant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w:t>
      </w:r>
    </w:p>
    <w:p w14:paraId="297A702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3.</w:t>
      </w:r>
      <w:r w:rsidRPr="008959CF">
        <w:rPr>
          <w:rFonts w:ascii="Times New Roman" w:eastAsia="Times New Roman" w:hAnsi="Times New Roman" w:cs="Times New Roman"/>
        </w:rPr>
        <w:tab/>
        <w:t xml:space="preserve">Kaip vartoti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w:t>
      </w:r>
    </w:p>
    <w:p w14:paraId="592D8333"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4.</w:t>
      </w:r>
      <w:r w:rsidRPr="008959CF">
        <w:rPr>
          <w:rFonts w:ascii="Times New Roman" w:eastAsia="Times New Roman" w:hAnsi="Times New Roman" w:cs="Times New Roman"/>
        </w:rPr>
        <w:tab/>
        <w:t>Galimas šalutinis poveikis</w:t>
      </w:r>
    </w:p>
    <w:p w14:paraId="420F1F1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5.</w:t>
      </w:r>
      <w:r w:rsidRPr="008959CF">
        <w:rPr>
          <w:rFonts w:ascii="Times New Roman" w:eastAsia="Times New Roman" w:hAnsi="Times New Roman" w:cs="Times New Roman"/>
        </w:rPr>
        <w:tab/>
        <w:t xml:space="preserve">Kaip laikyti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w:t>
      </w:r>
    </w:p>
    <w:p w14:paraId="5929380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6.</w:t>
      </w:r>
      <w:r w:rsidRPr="008959CF">
        <w:rPr>
          <w:rFonts w:ascii="Times New Roman" w:eastAsia="Times New Roman" w:hAnsi="Times New Roman" w:cs="Times New Roman"/>
        </w:rPr>
        <w:tab/>
        <w:t>Pakuotės turinys ir kita informacija</w:t>
      </w:r>
    </w:p>
    <w:p w14:paraId="1D567F7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1A64D0C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8AAF069" w14:textId="77777777" w:rsidR="008959CF" w:rsidRPr="008959CF" w:rsidRDefault="008959CF" w:rsidP="008959CF">
      <w:pPr>
        <w:tabs>
          <w:tab w:val="left" w:pos="567"/>
        </w:tabs>
        <w:spacing w:after="0" w:line="240" w:lineRule="auto"/>
        <w:rPr>
          <w:rFonts w:ascii="Times New Roman" w:eastAsia="Times New Roman" w:hAnsi="Times New Roman" w:cs="Times New Roman"/>
          <w:b/>
          <w:caps/>
        </w:rPr>
      </w:pPr>
      <w:r w:rsidRPr="008959CF">
        <w:rPr>
          <w:rFonts w:ascii="Times New Roman" w:eastAsia="Times New Roman" w:hAnsi="Times New Roman" w:cs="Times New Roman"/>
          <w:b/>
        </w:rPr>
        <w:t>1.</w:t>
      </w:r>
      <w:r w:rsidRPr="008959CF">
        <w:rPr>
          <w:rFonts w:ascii="Times New Roman" w:eastAsia="Times New Roman" w:hAnsi="Times New Roman" w:cs="Times New Roman"/>
          <w:b/>
        </w:rPr>
        <w:tab/>
        <w:t xml:space="preserve">Kas yra </w:t>
      </w: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ir kam jis vartojamas</w:t>
      </w:r>
    </w:p>
    <w:p w14:paraId="40D5BEDE"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63081281"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Veiklioji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medžiaga </w:t>
      </w:r>
      <w:proofErr w:type="spellStart"/>
      <w:r w:rsidRPr="008959CF">
        <w:rPr>
          <w:rFonts w:ascii="Times New Roman" w:eastAsia="Times New Roman" w:hAnsi="Times New Roman" w:cs="Times New Roman"/>
        </w:rPr>
        <w:t>ranitidinas</w:t>
      </w:r>
      <w:proofErr w:type="spellEnd"/>
      <w:r w:rsidRPr="008959CF">
        <w:rPr>
          <w:rFonts w:ascii="Times New Roman" w:eastAsia="Times New Roman" w:hAnsi="Times New Roman" w:cs="Times New Roman"/>
        </w:rPr>
        <w:t xml:space="preserve"> slopina vandenilio chlorido rūgšties sekreciją skrandyje.</w:t>
      </w:r>
    </w:p>
    <w:p w14:paraId="47BAC01F" w14:textId="77777777" w:rsidR="008959CF" w:rsidRPr="008959CF" w:rsidRDefault="008959CF" w:rsidP="008959CF">
      <w:pPr>
        <w:tabs>
          <w:tab w:val="left" w:pos="567"/>
        </w:tabs>
        <w:spacing w:after="0" w:line="260" w:lineRule="exact"/>
        <w:rPr>
          <w:rFonts w:ascii="Times New Roman" w:eastAsia="Times New Roman" w:hAnsi="Times New Roman" w:cs="Times New Roman"/>
        </w:rPr>
      </w:pP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skirtas trumpalaikiam skrandžio sutrikimų: virškinimo sutrikimo, rėmens, padidėjusio skrandžio sulčių rūgštingumo sukeltų negalavimų simptominiam lengvinimui. Vaistas pradeda veikti greitai. Viena tabletė veikia maždaug 12 valandų.</w:t>
      </w:r>
    </w:p>
    <w:p w14:paraId="6269364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9536960"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p>
    <w:p w14:paraId="0FFE7B31" w14:textId="77777777" w:rsidR="008959CF" w:rsidRPr="008959CF" w:rsidRDefault="008959CF" w:rsidP="008959CF">
      <w:pPr>
        <w:tabs>
          <w:tab w:val="left" w:pos="567"/>
        </w:tabs>
        <w:spacing w:after="0" w:line="240" w:lineRule="auto"/>
        <w:rPr>
          <w:rFonts w:ascii="Times New Roman" w:eastAsia="Times New Roman" w:hAnsi="Times New Roman" w:cs="Times New Roman"/>
          <w:b/>
          <w:caps/>
        </w:rPr>
      </w:pPr>
      <w:r w:rsidRPr="008959CF">
        <w:rPr>
          <w:rFonts w:ascii="Times New Roman" w:eastAsia="Times New Roman" w:hAnsi="Times New Roman" w:cs="Times New Roman"/>
          <w:b/>
        </w:rPr>
        <w:t>2.</w:t>
      </w:r>
      <w:r w:rsidRPr="008959CF">
        <w:rPr>
          <w:rFonts w:ascii="Times New Roman" w:eastAsia="Times New Roman" w:hAnsi="Times New Roman" w:cs="Times New Roman"/>
          <w:b/>
        </w:rPr>
        <w:tab/>
        <w:t xml:space="preserve">Kas žinotina prieš vartojant </w:t>
      </w:r>
      <w:proofErr w:type="spellStart"/>
      <w:r w:rsidRPr="008959CF">
        <w:rPr>
          <w:rFonts w:ascii="Times New Roman" w:eastAsia="Times New Roman" w:hAnsi="Times New Roman" w:cs="Times New Roman"/>
          <w:b/>
        </w:rPr>
        <w:t>Ranigast</w:t>
      </w:r>
      <w:proofErr w:type="spellEnd"/>
    </w:p>
    <w:p w14:paraId="30C8CF4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2C3E341" w14:textId="77777777" w:rsidR="008959CF" w:rsidRPr="008959CF" w:rsidRDefault="008959CF" w:rsidP="008959CF">
      <w:pPr>
        <w:tabs>
          <w:tab w:val="left" w:pos="567"/>
        </w:tabs>
        <w:spacing w:after="0" w:line="240" w:lineRule="auto"/>
        <w:rPr>
          <w:rFonts w:ascii="Times New Roman" w:eastAsia="Times New Roman" w:hAnsi="Times New Roman" w:cs="Times New Roman"/>
          <w:b/>
          <w:caps/>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w:t>
      </w:r>
      <w:r w:rsidRPr="008959CF">
        <w:rPr>
          <w:rFonts w:ascii="Times New Roman" w:eastAsia="Times New Roman" w:hAnsi="Times New Roman" w:cs="Times New Roman"/>
          <w:b/>
          <w:bCs/>
        </w:rPr>
        <w:t>vartoti negalima:</w:t>
      </w:r>
    </w:p>
    <w:p w14:paraId="4FF20B01"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r w:rsidRPr="008959CF">
        <w:rPr>
          <w:rFonts w:ascii="Times New Roman" w:eastAsia="Times New Roman" w:hAnsi="Times New Roman" w:cs="Times New Roman"/>
        </w:rPr>
        <w:sym w:font="Symbol" w:char="F0B7"/>
      </w:r>
      <w:r w:rsidRPr="008959CF">
        <w:rPr>
          <w:rFonts w:ascii="Times New Roman" w:eastAsia="Times New Roman" w:hAnsi="Times New Roman" w:cs="Times New Roman"/>
        </w:rPr>
        <w:tab/>
        <w:t xml:space="preserve">jeigu yra alergija </w:t>
      </w:r>
      <w:proofErr w:type="spellStart"/>
      <w:r w:rsidRPr="008959CF">
        <w:rPr>
          <w:rFonts w:ascii="Times New Roman" w:eastAsia="Times New Roman" w:hAnsi="Times New Roman" w:cs="Times New Roman"/>
        </w:rPr>
        <w:t>ranitidinui</w:t>
      </w:r>
      <w:proofErr w:type="spellEnd"/>
      <w:r w:rsidRPr="008959CF">
        <w:rPr>
          <w:rFonts w:ascii="Times New Roman" w:eastAsia="Times New Roman" w:hAnsi="Times New Roman" w:cs="Times New Roman"/>
        </w:rPr>
        <w:t xml:space="preserve"> arba bet kuriai pagalbinei šio vaisto medžiagai </w:t>
      </w:r>
      <w:r w:rsidRPr="008959CF">
        <w:rPr>
          <w:rFonts w:ascii="Times New Roman" w:eastAsia="Times New Roman" w:hAnsi="Times New Roman" w:cs="Times New Roman"/>
          <w:szCs w:val="24"/>
        </w:rPr>
        <w:t>(jos išvardytos 6 skyriuje)</w:t>
      </w:r>
      <w:r w:rsidRPr="008959CF">
        <w:rPr>
          <w:rFonts w:ascii="Times New Roman" w:eastAsia="Times New Roman" w:hAnsi="Times New Roman" w:cs="Times New Roman"/>
        </w:rPr>
        <w:t>;</w:t>
      </w:r>
    </w:p>
    <w:p w14:paraId="139D0FC4"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sym w:font="Symbol" w:char="F0B7"/>
      </w:r>
      <w:r w:rsidRPr="008959CF">
        <w:rPr>
          <w:rFonts w:ascii="Times New Roman" w:eastAsia="Times New Roman" w:hAnsi="Times New Roman" w:cs="Times New Roman"/>
        </w:rPr>
        <w:tab/>
        <w:t>jeigu esate jaunesnis negu 16 metų.</w:t>
      </w:r>
    </w:p>
    <w:p w14:paraId="0B7282FC"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p>
    <w:p w14:paraId="4317BA8A" w14:textId="77777777" w:rsidR="008959CF" w:rsidRPr="008959CF" w:rsidRDefault="008959CF" w:rsidP="008959CF">
      <w:pPr>
        <w:keepNext/>
        <w:spacing w:after="0" w:line="240" w:lineRule="auto"/>
        <w:ind w:left="540" w:hanging="540"/>
        <w:outlineLvl w:val="2"/>
        <w:rPr>
          <w:rFonts w:ascii="Times New Roman" w:eastAsia="Times New Roman" w:hAnsi="Times New Roman" w:cs="Times New Roman"/>
          <w:b/>
          <w:szCs w:val="20"/>
          <w:lang w:eastAsia="lt-LT"/>
        </w:rPr>
      </w:pPr>
      <w:r w:rsidRPr="008959CF">
        <w:rPr>
          <w:rFonts w:ascii="Times New Roman" w:eastAsia="Times New Roman" w:hAnsi="Times New Roman" w:cs="Times New Roman"/>
          <w:b/>
          <w:szCs w:val="20"/>
          <w:lang w:eastAsia="lt-LT"/>
        </w:rPr>
        <w:t>Įspėjimai ir atsargumo priemonės</w:t>
      </w:r>
    </w:p>
    <w:p w14:paraId="005C146E"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 xml:space="preserve">Pasitarkite su gydytoju arba vaistininku, prieš pradėdami vartoti </w:t>
      </w:r>
      <w:proofErr w:type="spellStart"/>
      <w:r w:rsidRPr="008959CF">
        <w:rPr>
          <w:rFonts w:ascii="Times New Roman" w:eastAsia="Times New Roman" w:hAnsi="Times New Roman" w:cs="Times New Roman"/>
          <w:color w:val="222222"/>
          <w:szCs w:val="20"/>
          <w:lang w:eastAsia="lt-LT"/>
        </w:rPr>
        <w:t>Ranigast</w:t>
      </w:r>
      <w:proofErr w:type="spellEnd"/>
      <w:r w:rsidRPr="008959CF">
        <w:rPr>
          <w:rFonts w:ascii="Times New Roman" w:eastAsia="Times New Roman" w:hAnsi="Times New Roman" w:cs="Times New Roman"/>
          <w:color w:val="222222"/>
          <w:szCs w:val="20"/>
          <w:lang w:eastAsia="lt-LT"/>
        </w:rPr>
        <w:t>:</w:t>
      </w:r>
    </w:p>
    <w:p w14:paraId="678880B2"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sergate kepenų ar inkstų liga,</w:t>
      </w:r>
    </w:p>
    <w:p w14:paraId="7ABE2A78"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 xml:space="preserve">Jeigu sergate ūmine </w:t>
      </w:r>
      <w:proofErr w:type="spellStart"/>
      <w:r w:rsidRPr="008959CF">
        <w:rPr>
          <w:rFonts w:ascii="Times New Roman" w:eastAsia="Times New Roman" w:hAnsi="Times New Roman" w:cs="Times New Roman"/>
          <w:color w:val="222222"/>
          <w:szCs w:val="20"/>
          <w:lang w:eastAsia="lt-LT"/>
        </w:rPr>
        <w:t>porfirija</w:t>
      </w:r>
      <w:proofErr w:type="spellEnd"/>
      <w:r w:rsidRPr="008959CF">
        <w:rPr>
          <w:rFonts w:ascii="Times New Roman" w:eastAsia="Times New Roman" w:hAnsi="Times New Roman" w:cs="Times New Roman"/>
          <w:color w:val="222222"/>
          <w:szCs w:val="20"/>
          <w:lang w:eastAsia="lt-LT"/>
        </w:rPr>
        <w:t>,</w:t>
      </w:r>
    </w:p>
    <w:p w14:paraId="6C7024D8"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Jums pasireiškia virškinimo sutrikimas, dėl kurio sumažėja kūno svoris,</w:t>
      </w:r>
    </w:p>
    <w:p w14:paraId="25425800"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Jums atsirado skrandžio sutrikimas (dispepsija), arba buvo pasireiškęs, bet neseniai pakito – ypač jei esate vidutinio ar senyvo amžiaus,</w:t>
      </w:r>
    </w:p>
    <w:p w14:paraId="7D36B045"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vartojate nesteroidinių vaistų nuo uždegimo (NVNU), ypač jeigu esate senyvo amžiaus ar sergate skrandžio opalige,</w:t>
      </w:r>
    </w:p>
    <w:p w14:paraId="361530B7"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vartojate kitų vaistų, įkaitant tuos, kuriuos įsigijote be recepto,</w:t>
      </w:r>
    </w:p>
    <w:p w14:paraId="65FABAD0"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dėl kitų priežasčių Jus nuolat stebi gydytojas,</w:t>
      </w:r>
    </w:p>
    <w:p w14:paraId="5EDDB1B3" w14:textId="77777777" w:rsidR="008959CF" w:rsidRPr="008959CF" w:rsidRDefault="008959CF" w:rsidP="008959CF">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Jeigu sergate cukriniu diabetu, plaučių ligomis ir turite imuninės sistemos sutrikimų.</w:t>
      </w:r>
    </w:p>
    <w:p w14:paraId="79F70EB1"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 xml:space="preserve">Gydymas </w:t>
      </w:r>
      <w:proofErr w:type="spellStart"/>
      <w:r w:rsidRPr="008959CF">
        <w:rPr>
          <w:rFonts w:ascii="Times New Roman" w:eastAsia="Times New Roman" w:hAnsi="Times New Roman" w:cs="Times New Roman"/>
          <w:color w:val="222222"/>
          <w:szCs w:val="20"/>
          <w:lang w:eastAsia="lt-LT"/>
        </w:rPr>
        <w:t>ranitidinu</w:t>
      </w:r>
      <w:proofErr w:type="spellEnd"/>
      <w:r w:rsidRPr="008959CF">
        <w:rPr>
          <w:rFonts w:ascii="Times New Roman" w:eastAsia="Times New Roman" w:hAnsi="Times New Roman" w:cs="Times New Roman"/>
          <w:color w:val="222222"/>
          <w:szCs w:val="20"/>
          <w:lang w:eastAsia="lt-LT"/>
        </w:rPr>
        <w:t xml:space="preserve"> gali slėpti skrandžio vėžio simptomus.</w:t>
      </w:r>
    </w:p>
    <w:p w14:paraId="15FBA75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2509FC8"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bookmarkStart w:id="0" w:name="OLE_LINK1"/>
      <w:r w:rsidRPr="008959CF">
        <w:rPr>
          <w:rFonts w:ascii="Times New Roman" w:eastAsia="Times New Roman" w:hAnsi="Times New Roman" w:cs="Times New Roman"/>
          <w:b/>
        </w:rPr>
        <w:t xml:space="preserve">Kiti vaistai ir </w:t>
      </w:r>
      <w:proofErr w:type="spellStart"/>
      <w:r w:rsidRPr="008959CF">
        <w:rPr>
          <w:rFonts w:ascii="Times New Roman" w:eastAsia="Times New Roman" w:hAnsi="Times New Roman" w:cs="Times New Roman"/>
          <w:b/>
        </w:rPr>
        <w:t>Ranigast</w:t>
      </w:r>
      <w:proofErr w:type="spellEnd"/>
    </w:p>
    <w:bookmarkEnd w:id="0"/>
    <w:p w14:paraId="1A0EA54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lastRenderedPageBreak/>
        <w:t>Jeigu vartojate ar neseniai vartojote kitų vaistų</w:t>
      </w:r>
      <w:r w:rsidRPr="008959CF">
        <w:rPr>
          <w:rFonts w:ascii="Times New Roman" w:eastAsia="Times New Roman" w:hAnsi="Times New Roman" w:cs="Times New Roman"/>
          <w:szCs w:val="24"/>
        </w:rPr>
        <w:t xml:space="preserve"> arba dėl to nesate tikri, apie tai</w:t>
      </w:r>
      <w:r w:rsidRPr="008959CF">
        <w:rPr>
          <w:rFonts w:ascii="Times New Roman" w:eastAsia="Times New Roman" w:hAnsi="Times New Roman" w:cs="Times New Roman"/>
        </w:rPr>
        <w:t xml:space="preserve"> pasakykite gydytojui arba vaistininkui.</w:t>
      </w:r>
    </w:p>
    <w:p w14:paraId="3EE87FAC"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p>
    <w:p w14:paraId="7876B742"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Ranigast</w:t>
      </w:r>
      <w:proofErr w:type="spellEnd"/>
      <w:r w:rsidRPr="008959CF">
        <w:rPr>
          <w:rFonts w:ascii="Times New Roman" w:eastAsia="Times New Roman" w:hAnsi="Times New Roman" w:cs="Times New Roman"/>
          <w:color w:val="222222"/>
          <w:szCs w:val="20"/>
          <w:lang w:eastAsia="lt-LT"/>
        </w:rPr>
        <w:t xml:space="preserve"> gali keisti kitų vaistų absorbcijos greitį ir mastą:</w:t>
      </w:r>
    </w:p>
    <w:p w14:paraId="7D614DA4"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Ketokonazolo</w:t>
      </w:r>
      <w:proofErr w:type="spellEnd"/>
      <w:r w:rsidRPr="008959CF">
        <w:rPr>
          <w:rFonts w:ascii="Times New Roman" w:eastAsia="Times New Roman" w:hAnsi="Times New Roman" w:cs="Times New Roman"/>
          <w:color w:val="222222"/>
          <w:szCs w:val="20"/>
          <w:lang w:eastAsia="lt-LT"/>
        </w:rPr>
        <w:t xml:space="preserve">, </w:t>
      </w:r>
      <w:proofErr w:type="spellStart"/>
      <w:r w:rsidRPr="008959CF">
        <w:rPr>
          <w:rFonts w:ascii="Times New Roman" w:eastAsia="Times New Roman" w:hAnsi="Times New Roman" w:cs="Times New Roman"/>
        </w:rPr>
        <w:t>itrakonazolo</w:t>
      </w:r>
      <w:proofErr w:type="spellEnd"/>
      <w:r w:rsidRPr="008959CF">
        <w:rPr>
          <w:rFonts w:ascii="Times New Roman" w:eastAsia="Times New Roman" w:hAnsi="Times New Roman" w:cs="Times New Roman"/>
        </w:rPr>
        <w:t xml:space="preserve">, </w:t>
      </w:r>
      <w:proofErr w:type="spellStart"/>
      <w:r w:rsidRPr="008959CF">
        <w:rPr>
          <w:rFonts w:ascii="Times New Roman" w:eastAsia="Times New Roman" w:hAnsi="Times New Roman" w:cs="Times New Roman"/>
        </w:rPr>
        <w:t>pozakonazolo</w:t>
      </w:r>
      <w:proofErr w:type="spellEnd"/>
      <w:r w:rsidRPr="008959CF">
        <w:rPr>
          <w:rFonts w:ascii="Times New Roman" w:eastAsia="Times New Roman" w:hAnsi="Times New Roman" w:cs="Times New Roman"/>
          <w:color w:val="222222"/>
          <w:szCs w:val="20"/>
          <w:lang w:eastAsia="lt-LT"/>
        </w:rPr>
        <w:t xml:space="preserve"> (vaistų nuo grybelio),</w:t>
      </w:r>
    </w:p>
    <w:p w14:paraId="18EC97B9"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Atazanaviro</w:t>
      </w:r>
      <w:proofErr w:type="spellEnd"/>
      <w:r w:rsidRPr="008959CF">
        <w:rPr>
          <w:rFonts w:ascii="Times New Roman" w:eastAsia="Times New Roman" w:hAnsi="Times New Roman" w:cs="Times New Roman"/>
          <w:color w:val="222222"/>
          <w:szCs w:val="20"/>
          <w:lang w:eastAsia="lt-LT"/>
        </w:rPr>
        <w:t xml:space="preserve">, </w:t>
      </w:r>
      <w:proofErr w:type="spellStart"/>
      <w:r w:rsidRPr="008959CF">
        <w:rPr>
          <w:rFonts w:ascii="Times New Roman" w:eastAsia="Times New Roman" w:hAnsi="Times New Roman" w:cs="Times New Roman"/>
          <w:color w:val="222222"/>
          <w:szCs w:val="20"/>
          <w:lang w:eastAsia="lt-LT"/>
        </w:rPr>
        <w:t>delavirdino</w:t>
      </w:r>
      <w:proofErr w:type="spellEnd"/>
      <w:r w:rsidRPr="008959CF">
        <w:rPr>
          <w:rFonts w:ascii="Times New Roman" w:eastAsia="Times New Roman" w:hAnsi="Times New Roman" w:cs="Times New Roman"/>
          <w:color w:val="222222"/>
          <w:szCs w:val="20"/>
          <w:lang w:eastAsia="lt-LT"/>
        </w:rPr>
        <w:t xml:space="preserve"> (vaistų nuo virusinių infekcijų),</w:t>
      </w:r>
    </w:p>
    <w:p w14:paraId="47855385"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Gefitinibo</w:t>
      </w:r>
      <w:proofErr w:type="spellEnd"/>
      <w:r w:rsidRPr="008959CF">
        <w:rPr>
          <w:rFonts w:ascii="Times New Roman" w:eastAsia="Times New Roman" w:hAnsi="Times New Roman" w:cs="Times New Roman"/>
          <w:color w:val="222222"/>
          <w:szCs w:val="20"/>
          <w:lang w:eastAsia="lt-LT"/>
        </w:rPr>
        <w:t xml:space="preserve"> (vaisto, kuriuo gydomas vėžys),</w:t>
      </w:r>
    </w:p>
    <w:p w14:paraId="60E201D0"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 xml:space="preserve">Benzodiazepinų grupės vaistų, tokių kaip </w:t>
      </w:r>
      <w:proofErr w:type="spellStart"/>
      <w:r w:rsidRPr="008959CF">
        <w:rPr>
          <w:rFonts w:ascii="Times New Roman" w:eastAsia="Times New Roman" w:hAnsi="Times New Roman" w:cs="Times New Roman"/>
          <w:color w:val="222222"/>
          <w:szCs w:val="20"/>
          <w:lang w:eastAsia="lt-LT"/>
        </w:rPr>
        <w:t>midazolamo</w:t>
      </w:r>
      <w:proofErr w:type="spellEnd"/>
      <w:r w:rsidRPr="008959CF">
        <w:rPr>
          <w:rFonts w:ascii="Times New Roman" w:eastAsia="Times New Roman" w:hAnsi="Times New Roman" w:cs="Times New Roman"/>
          <w:color w:val="222222"/>
          <w:szCs w:val="20"/>
          <w:lang w:eastAsia="lt-LT"/>
        </w:rPr>
        <w:t xml:space="preserve">, </w:t>
      </w:r>
      <w:proofErr w:type="spellStart"/>
      <w:r w:rsidRPr="008959CF">
        <w:rPr>
          <w:rFonts w:ascii="Times New Roman" w:eastAsia="Times New Roman" w:hAnsi="Times New Roman" w:cs="Times New Roman"/>
          <w:color w:val="222222"/>
          <w:szCs w:val="20"/>
          <w:lang w:eastAsia="lt-LT"/>
        </w:rPr>
        <w:t>triazolamo</w:t>
      </w:r>
      <w:proofErr w:type="spellEnd"/>
      <w:r w:rsidRPr="008959CF">
        <w:rPr>
          <w:rFonts w:ascii="Times New Roman" w:eastAsia="Times New Roman" w:hAnsi="Times New Roman" w:cs="Times New Roman"/>
          <w:color w:val="222222"/>
          <w:szCs w:val="20"/>
          <w:lang w:eastAsia="lt-LT"/>
        </w:rPr>
        <w:t xml:space="preserve"> – vartojamų nemigai gydyti,</w:t>
      </w:r>
    </w:p>
    <w:p w14:paraId="596C6300"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Glipizido</w:t>
      </w:r>
      <w:proofErr w:type="spellEnd"/>
      <w:r w:rsidRPr="008959CF">
        <w:rPr>
          <w:rFonts w:ascii="Times New Roman" w:eastAsia="Times New Roman" w:hAnsi="Times New Roman" w:cs="Times New Roman"/>
          <w:color w:val="222222"/>
          <w:szCs w:val="20"/>
          <w:lang w:eastAsia="lt-LT"/>
        </w:rPr>
        <w:t xml:space="preserve"> (vaisto, vartojamo cukriniam diabetui gydyti),</w:t>
      </w:r>
    </w:p>
    <w:p w14:paraId="2E1EDA0E" w14:textId="77777777" w:rsidR="008959CF" w:rsidRPr="008959CF" w:rsidRDefault="008959CF" w:rsidP="008959CF">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Prokainamido</w:t>
      </w:r>
      <w:proofErr w:type="spellEnd"/>
      <w:r w:rsidRPr="008959CF">
        <w:rPr>
          <w:rFonts w:ascii="Times New Roman" w:eastAsia="Times New Roman" w:hAnsi="Times New Roman" w:cs="Times New Roman"/>
          <w:color w:val="222222"/>
          <w:szCs w:val="20"/>
          <w:lang w:eastAsia="lt-LT"/>
        </w:rPr>
        <w:t>, N-</w:t>
      </w:r>
      <w:proofErr w:type="spellStart"/>
      <w:r w:rsidRPr="008959CF">
        <w:rPr>
          <w:rFonts w:ascii="Times New Roman" w:eastAsia="Times New Roman" w:hAnsi="Times New Roman" w:cs="Times New Roman"/>
          <w:color w:val="222222"/>
          <w:szCs w:val="20"/>
          <w:lang w:eastAsia="lt-LT"/>
        </w:rPr>
        <w:t>acetilprokainamido</w:t>
      </w:r>
      <w:proofErr w:type="spellEnd"/>
      <w:r w:rsidRPr="008959CF">
        <w:rPr>
          <w:rFonts w:ascii="Times New Roman" w:eastAsia="Times New Roman" w:hAnsi="Times New Roman" w:cs="Times New Roman"/>
          <w:color w:val="222222"/>
          <w:szCs w:val="20"/>
          <w:lang w:eastAsia="lt-LT"/>
        </w:rPr>
        <w:t xml:space="preserve"> (vaistų, vartojamų sutrikusiam širdies ritmui gydyti).</w:t>
      </w:r>
    </w:p>
    <w:p w14:paraId="70A029DE"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p>
    <w:p w14:paraId="4B73213C"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r w:rsidRPr="008959CF">
        <w:rPr>
          <w:rFonts w:ascii="Times New Roman" w:eastAsia="Times New Roman" w:hAnsi="Times New Roman" w:cs="Times New Roman"/>
          <w:color w:val="222222"/>
          <w:szCs w:val="20"/>
          <w:lang w:eastAsia="lt-LT"/>
        </w:rPr>
        <w:t xml:space="preserve">Didesnės nei 2 g </w:t>
      </w:r>
      <w:proofErr w:type="spellStart"/>
      <w:r w:rsidRPr="008959CF">
        <w:rPr>
          <w:rFonts w:ascii="Times New Roman" w:eastAsia="Times New Roman" w:hAnsi="Times New Roman" w:cs="Times New Roman"/>
          <w:color w:val="222222"/>
          <w:szCs w:val="20"/>
          <w:lang w:eastAsia="lt-LT"/>
        </w:rPr>
        <w:t>sukralfato</w:t>
      </w:r>
      <w:proofErr w:type="spellEnd"/>
      <w:r w:rsidRPr="008959CF">
        <w:rPr>
          <w:rFonts w:ascii="Times New Roman" w:eastAsia="Times New Roman" w:hAnsi="Times New Roman" w:cs="Times New Roman"/>
          <w:color w:val="222222"/>
          <w:szCs w:val="20"/>
          <w:lang w:eastAsia="lt-LT"/>
        </w:rPr>
        <w:t xml:space="preserve"> (vartojamo skrandžio opai gydyti) dozės mažina </w:t>
      </w:r>
      <w:proofErr w:type="spellStart"/>
      <w:r w:rsidRPr="008959CF">
        <w:rPr>
          <w:rFonts w:ascii="Times New Roman" w:eastAsia="Times New Roman" w:hAnsi="Times New Roman" w:cs="Times New Roman"/>
          <w:color w:val="222222"/>
          <w:szCs w:val="20"/>
          <w:lang w:eastAsia="lt-LT"/>
        </w:rPr>
        <w:t>ranitidino</w:t>
      </w:r>
      <w:proofErr w:type="spellEnd"/>
      <w:r w:rsidRPr="008959CF">
        <w:rPr>
          <w:rFonts w:ascii="Times New Roman" w:eastAsia="Times New Roman" w:hAnsi="Times New Roman" w:cs="Times New Roman"/>
          <w:color w:val="222222"/>
          <w:szCs w:val="20"/>
          <w:lang w:eastAsia="lt-LT"/>
        </w:rPr>
        <w:t xml:space="preserve"> absorbciją </w:t>
      </w:r>
      <w:r w:rsidRPr="008959CF">
        <w:rPr>
          <w:rFonts w:ascii="Times New Roman" w:eastAsia="Times New Roman" w:hAnsi="Times New Roman" w:cs="Times New Roman"/>
          <w:color w:val="222222"/>
          <w:szCs w:val="20"/>
        </w:rPr>
        <w:t>(patekimą į organizmą)</w:t>
      </w:r>
      <w:r w:rsidRPr="008959CF">
        <w:rPr>
          <w:rFonts w:ascii="Times New Roman" w:eastAsia="Times New Roman" w:hAnsi="Times New Roman" w:cs="Times New Roman"/>
          <w:color w:val="222222"/>
          <w:szCs w:val="20"/>
          <w:lang w:eastAsia="lt-LT"/>
        </w:rPr>
        <w:t>.</w:t>
      </w:r>
    </w:p>
    <w:p w14:paraId="1ACED0BE"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p>
    <w:p w14:paraId="0B2AC99D" w14:textId="2AE467EB"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proofErr w:type="spellStart"/>
      <w:r w:rsidRPr="008959CF">
        <w:rPr>
          <w:rFonts w:ascii="Times New Roman" w:eastAsia="Times New Roman" w:hAnsi="Times New Roman" w:cs="Times New Roman"/>
          <w:color w:val="222222"/>
          <w:szCs w:val="20"/>
          <w:lang w:eastAsia="lt-LT"/>
        </w:rPr>
        <w:t>Ranitidinas</w:t>
      </w:r>
      <w:proofErr w:type="spellEnd"/>
      <w:r w:rsidRPr="008959CF">
        <w:rPr>
          <w:rFonts w:ascii="Times New Roman" w:eastAsia="Times New Roman" w:hAnsi="Times New Roman" w:cs="Times New Roman"/>
          <w:color w:val="222222"/>
          <w:szCs w:val="20"/>
          <w:lang w:eastAsia="lt-LT"/>
        </w:rPr>
        <w:t xml:space="preserve"> nestiprina tokių vaistų, kaip </w:t>
      </w:r>
      <w:proofErr w:type="spellStart"/>
      <w:r w:rsidRPr="008959CF">
        <w:rPr>
          <w:rFonts w:ascii="Times New Roman" w:eastAsia="Times New Roman" w:hAnsi="Times New Roman" w:cs="Times New Roman"/>
          <w:color w:val="222222"/>
          <w:szCs w:val="20"/>
          <w:lang w:eastAsia="lt-LT"/>
        </w:rPr>
        <w:t>amoksicilino</w:t>
      </w:r>
      <w:proofErr w:type="spellEnd"/>
      <w:r w:rsidRPr="008959CF">
        <w:rPr>
          <w:rFonts w:ascii="Times New Roman" w:eastAsia="Times New Roman" w:hAnsi="Times New Roman" w:cs="Times New Roman"/>
          <w:color w:val="222222"/>
          <w:szCs w:val="20"/>
          <w:lang w:eastAsia="lt-LT"/>
        </w:rPr>
        <w:t xml:space="preserve"> (antibiotiko) ir </w:t>
      </w:r>
      <w:proofErr w:type="spellStart"/>
      <w:r w:rsidRPr="008959CF">
        <w:rPr>
          <w:rFonts w:ascii="Times New Roman" w:eastAsia="Times New Roman" w:hAnsi="Times New Roman" w:cs="Times New Roman"/>
          <w:color w:val="222222"/>
          <w:szCs w:val="20"/>
          <w:lang w:eastAsia="lt-LT"/>
        </w:rPr>
        <w:t>metronidazolo</w:t>
      </w:r>
      <w:proofErr w:type="spellEnd"/>
      <w:r w:rsidRPr="008959CF">
        <w:rPr>
          <w:rFonts w:ascii="Times New Roman" w:eastAsia="Times New Roman" w:hAnsi="Times New Roman" w:cs="Times New Roman"/>
          <w:color w:val="222222"/>
          <w:szCs w:val="20"/>
          <w:lang w:eastAsia="lt-LT"/>
        </w:rPr>
        <w:t xml:space="preserve"> (vaisto nuo bakterijų ir pirmuonių), </w:t>
      </w:r>
      <w:proofErr w:type="spellStart"/>
      <w:r w:rsidRPr="008959CF">
        <w:rPr>
          <w:rFonts w:ascii="Times New Roman" w:eastAsia="Times New Roman" w:hAnsi="Times New Roman" w:cs="Times New Roman"/>
          <w:color w:val="222222"/>
          <w:szCs w:val="20"/>
          <w:lang w:eastAsia="lt-LT"/>
        </w:rPr>
        <w:t>diazepamo</w:t>
      </w:r>
      <w:proofErr w:type="spellEnd"/>
      <w:r w:rsidRPr="008959CF">
        <w:rPr>
          <w:rFonts w:ascii="Times New Roman" w:eastAsia="Times New Roman" w:hAnsi="Times New Roman" w:cs="Times New Roman"/>
          <w:color w:val="222222"/>
          <w:szCs w:val="20"/>
          <w:lang w:eastAsia="lt-LT"/>
        </w:rPr>
        <w:t xml:space="preserve"> (raminamojo vaisto ir </w:t>
      </w:r>
      <w:proofErr w:type="spellStart"/>
      <w:r w:rsidRPr="008959CF">
        <w:rPr>
          <w:rFonts w:ascii="Times New Roman" w:eastAsia="Times New Roman" w:hAnsi="Times New Roman" w:cs="Times New Roman"/>
          <w:color w:val="222222"/>
          <w:szCs w:val="20"/>
          <w:lang w:eastAsia="lt-LT"/>
        </w:rPr>
        <w:t>anksiolitiko</w:t>
      </w:r>
      <w:proofErr w:type="spellEnd"/>
      <w:r w:rsidRPr="008959CF">
        <w:rPr>
          <w:rFonts w:ascii="Times New Roman" w:eastAsia="Times New Roman" w:hAnsi="Times New Roman" w:cs="Times New Roman"/>
          <w:color w:val="222222"/>
          <w:szCs w:val="20"/>
          <w:lang w:eastAsia="lt-LT"/>
        </w:rPr>
        <w:t xml:space="preserve">, vartojamo epilepsijai gydyti), </w:t>
      </w:r>
      <w:proofErr w:type="spellStart"/>
      <w:r w:rsidRPr="008959CF">
        <w:rPr>
          <w:rFonts w:ascii="Times New Roman" w:eastAsia="Times New Roman" w:hAnsi="Times New Roman" w:cs="Times New Roman"/>
          <w:color w:val="222222"/>
          <w:szCs w:val="20"/>
          <w:lang w:eastAsia="lt-LT"/>
        </w:rPr>
        <w:t>lidokaino</w:t>
      </w:r>
      <w:proofErr w:type="spellEnd"/>
      <w:r w:rsidRPr="008959CF">
        <w:rPr>
          <w:rFonts w:ascii="Times New Roman" w:eastAsia="Times New Roman" w:hAnsi="Times New Roman" w:cs="Times New Roman"/>
          <w:color w:val="222222"/>
          <w:szCs w:val="20"/>
          <w:lang w:eastAsia="lt-LT"/>
        </w:rPr>
        <w:t xml:space="preserve"> (anestetiko, taip pat vartojamo gydyti nenormalų širdies ritmą), </w:t>
      </w:r>
      <w:proofErr w:type="spellStart"/>
      <w:r w:rsidRPr="008959CF">
        <w:rPr>
          <w:rFonts w:ascii="Times New Roman" w:eastAsia="Times New Roman" w:hAnsi="Times New Roman" w:cs="Times New Roman"/>
          <w:color w:val="222222"/>
          <w:szCs w:val="20"/>
          <w:lang w:eastAsia="lt-LT"/>
        </w:rPr>
        <w:t>fenitoino</w:t>
      </w:r>
      <w:proofErr w:type="spellEnd"/>
      <w:r w:rsidRPr="008959CF">
        <w:rPr>
          <w:rFonts w:ascii="Times New Roman" w:eastAsia="Times New Roman" w:hAnsi="Times New Roman" w:cs="Times New Roman"/>
          <w:color w:val="222222"/>
          <w:szCs w:val="20"/>
          <w:lang w:eastAsia="lt-LT"/>
        </w:rPr>
        <w:t xml:space="preserve"> (vaisto nuo epilepsijos), propranololio (vaisto, vartojamo hipertenzijai </w:t>
      </w:r>
      <w:r w:rsidRPr="008959CF">
        <w:rPr>
          <w:rFonts w:ascii="Times New Roman" w:eastAsia="Times New Roman" w:hAnsi="Times New Roman" w:cs="Times New Roman"/>
          <w:color w:val="222222"/>
          <w:szCs w:val="20"/>
        </w:rPr>
        <w:t xml:space="preserve">(didelio kraujospūdžio ligai) </w:t>
      </w:r>
      <w:r w:rsidRPr="008959CF">
        <w:rPr>
          <w:rFonts w:ascii="Times New Roman" w:eastAsia="Times New Roman" w:hAnsi="Times New Roman" w:cs="Times New Roman"/>
          <w:color w:val="222222"/>
          <w:szCs w:val="20"/>
          <w:lang w:eastAsia="lt-LT"/>
        </w:rPr>
        <w:t xml:space="preserve">ir išeminei širdies ligai gydyti), </w:t>
      </w:r>
      <w:proofErr w:type="spellStart"/>
      <w:r w:rsidRPr="008959CF">
        <w:rPr>
          <w:rFonts w:ascii="Times New Roman" w:eastAsia="Times New Roman" w:hAnsi="Times New Roman" w:cs="Times New Roman"/>
          <w:color w:val="222222"/>
          <w:szCs w:val="20"/>
          <w:lang w:eastAsia="lt-LT"/>
        </w:rPr>
        <w:t>teofilino</w:t>
      </w:r>
      <w:proofErr w:type="spellEnd"/>
      <w:r w:rsidRPr="008959CF">
        <w:rPr>
          <w:rFonts w:ascii="Times New Roman" w:eastAsia="Times New Roman" w:hAnsi="Times New Roman" w:cs="Times New Roman"/>
          <w:color w:val="222222"/>
          <w:szCs w:val="20"/>
          <w:lang w:eastAsia="lt-LT"/>
        </w:rPr>
        <w:t xml:space="preserve"> (vaisto, vartojamo astmai gydyti), poveikio.</w:t>
      </w:r>
    </w:p>
    <w:p w14:paraId="0385558B" w14:textId="77777777" w:rsidR="008959CF" w:rsidRPr="008959CF" w:rsidRDefault="008959CF" w:rsidP="008959CF">
      <w:pPr>
        <w:autoSpaceDE w:val="0"/>
        <w:autoSpaceDN w:val="0"/>
        <w:adjustRightInd w:val="0"/>
        <w:spacing w:after="0" w:line="240" w:lineRule="auto"/>
        <w:rPr>
          <w:rFonts w:ascii="Times New Roman" w:eastAsia="Times New Roman" w:hAnsi="Times New Roman" w:cs="Times New Roman"/>
          <w:color w:val="222222"/>
          <w:szCs w:val="20"/>
          <w:lang w:eastAsia="lt-LT"/>
        </w:rPr>
      </w:pPr>
    </w:p>
    <w:p w14:paraId="2D2F703E"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color w:val="222222"/>
          <w:szCs w:val="20"/>
          <w:lang w:eastAsia="lt-LT"/>
        </w:rPr>
        <w:t xml:space="preserve">Vartojant kartu su antikoaguliantais – kumarino dariniais (pvz., </w:t>
      </w:r>
      <w:proofErr w:type="spellStart"/>
      <w:r w:rsidRPr="008959CF">
        <w:rPr>
          <w:rFonts w:ascii="Times New Roman" w:eastAsia="Times New Roman" w:hAnsi="Times New Roman" w:cs="Times New Roman"/>
          <w:color w:val="222222"/>
          <w:szCs w:val="20"/>
          <w:lang w:eastAsia="lt-LT"/>
        </w:rPr>
        <w:t>varfarinu</w:t>
      </w:r>
      <w:proofErr w:type="spellEnd"/>
      <w:r w:rsidRPr="008959CF">
        <w:rPr>
          <w:rFonts w:ascii="Times New Roman" w:eastAsia="Times New Roman" w:hAnsi="Times New Roman" w:cs="Times New Roman"/>
          <w:color w:val="222222"/>
          <w:szCs w:val="20"/>
          <w:lang w:eastAsia="lt-LT"/>
        </w:rPr>
        <w:t xml:space="preserve">) vaistas </w:t>
      </w:r>
      <w:proofErr w:type="spellStart"/>
      <w:r w:rsidRPr="008959CF">
        <w:rPr>
          <w:rFonts w:ascii="Times New Roman" w:eastAsia="Times New Roman" w:hAnsi="Times New Roman" w:cs="Times New Roman"/>
          <w:color w:val="222222"/>
          <w:szCs w:val="20"/>
          <w:lang w:eastAsia="lt-LT"/>
        </w:rPr>
        <w:t>Ranigast</w:t>
      </w:r>
      <w:proofErr w:type="spellEnd"/>
      <w:r w:rsidRPr="008959CF">
        <w:rPr>
          <w:rFonts w:ascii="Times New Roman" w:eastAsia="Times New Roman" w:hAnsi="Times New Roman" w:cs="Times New Roman"/>
          <w:color w:val="222222"/>
          <w:szCs w:val="20"/>
          <w:lang w:eastAsia="lt-LT"/>
        </w:rPr>
        <w:t xml:space="preserve"> gali pailginti </w:t>
      </w:r>
      <w:proofErr w:type="spellStart"/>
      <w:r w:rsidRPr="008959CF">
        <w:rPr>
          <w:rFonts w:ascii="Times New Roman" w:eastAsia="Times New Roman" w:hAnsi="Times New Roman" w:cs="Times New Roman"/>
          <w:color w:val="222222"/>
          <w:szCs w:val="20"/>
          <w:lang w:eastAsia="lt-LT"/>
        </w:rPr>
        <w:t>protrombino</w:t>
      </w:r>
      <w:proofErr w:type="spellEnd"/>
      <w:r w:rsidRPr="008959CF">
        <w:rPr>
          <w:rFonts w:ascii="Times New Roman" w:eastAsia="Times New Roman" w:hAnsi="Times New Roman" w:cs="Times New Roman"/>
          <w:color w:val="222222"/>
          <w:szCs w:val="20"/>
          <w:lang w:eastAsia="lt-LT"/>
        </w:rPr>
        <w:t xml:space="preserve"> laiką, todėl vartojant šių vaistų reikia atidžiai stebėti </w:t>
      </w:r>
      <w:proofErr w:type="spellStart"/>
      <w:r w:rsidRPr="008959CF">
        <w:rPr>
          <w:rFonts w:ascii="Times New Roman" w:eastAsia="Times New Roman" w:hAnsi="Times New Roman" w:cs="Times New Roman"/>
          <w:color w:val="222222"/>
          <w:szCs w:val="20"/>
          <w:lang w:eastAsia="lt-LT"/>
        </w:rPr>
        <w:t>protrombino</w:t>
      </w:r>
      <w:proofErr w:type="spellEnd"/>
      <w:r w:rsidRPr="008959CF">
        <w:rPr>
          <w:rFonts w:ascii="Times New Roman" w:eastAsia="Times New Roman" w:hAnsi="Times New Roman" w:cs="Times New Roman"/>
          <w:color w:val="222222"/>
          <w:szCs w:val="20"/>
          <w:lang w:eastAsia="lt-LT"/>
        </w:rPr>
        <w:t xml:space="preserve"> laiką.</w:t>
      </w:r>
    </w:p>
    <w:p w14:paraId="0FF1BD96"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p>
    <w:p w14:paraId="4802ECC6"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vartojimas su maistu, gėrimais ir </w:t>
      </w:r>
      <w:r w:rsidRPr="008959CF">
        <w:rPr>
          <w:rFonts w:ascii="Times New Roman" w:eastAsia="Times New Roman" w:hAnsi="Times New Roman" w:cs="Times New Roman"/>
          <w:b/>
          <w:szCs w:val="20"/>
        </w:rPr>
        <w:t>alkoholiu</w:t>
      </w:r>
    </w:p>
    <w:p w14:paraId="3342342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Maistas </w:t>
      </w:r>
      <w:proofErr w:type="spellStart"/>
      <w:r w:rsidRPr="008959CF">
        <w:rPr>
          <w:rFonts w:ascii="Times New Roman" w:eastAsia="Times New Roman" w:hAnsi="Times New Roman" w:cs="Times New Roman"/>
        </w:rPr>
        <w:t>ranitidino</w:t>
      </w:r>
      <w:proofErr w:type="spellEnd"/>
      <w:r w:rsidRPr="008959CF">
        <w:rPr>
          <w:rFonts w:ascii="Times New Roman" w:eastAsia="Times New Roman" w:hAnsi="Times New Roman" w:cs="Times New Roman"/>
        </w:rPr>
        <w:t xml:space="preserve"> absorbcijos reikšmingai neveikia, todėl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galima gerti valgio metu arba nevalgius.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geriamas kartu su alkoholiu, gali stiprinti jo poveikį. </w:t>
      </w:r>
    </w:p>
    <w:p w14:paraId="0DD6CBC7"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4545974"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Nėštumas ir žindymo laikotarpis</w:t>
      </w:r>
    </w:p>
    <w:p w14:paraId="32F8678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8959CF">
        <w:rPr>
          <w:rFonts w:ascii="Times New Roman" w:eastAsia="Times New Roman" w:hAnsi="Times New Roman" w:cs="Times New Roman"/>
        </w:rPr>
        <w:t xml:space="preserve"> </w:t>
      </w:r>
    </w:p>
    <w:p w14:paraId="7EA9265E"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Nėščioms ir kūdikį krūtimi maitinančioms moterims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galima vartoti tik neabejotinai būtinu atveju.</w:t>
      </w:r>
    </w:p>
    <w:p w14:paraId="3A31F36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953E860"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Vairavimas ir mechanizmų valdymas</w:t>
      </w:r>
    </w:p>
    <w:p w14:paraId="13066D90"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Kai kuriems pacientams buvo stebėtas šalutinis poveikis, toks kaip galvos svaigimas, galvos skausmas ar daiktų matymas lyg per miglą, kuris gali riboti </w:t>
      </w:r>
      <w:proofErr w:type="spellStart"/>
      <w:r w:rsidRPr="008959CF">
        <w:rPr>
          <w:rFonts w:ascii="Times New Roman" w:eastAsia="Times New Roman" w:hAnsi="Times New Roman" w:cs="Times New Roman"/>
        </w:rPr>
        <w:t>psichomotorinę</w:t>
      </w:r>
      <w:proofErr w:type="spellEnd"/>
      <w:r w:rsidRPr="008959CF">
        <w:rPr>
          <w:rFonts w:ascii="Times New Roman" w:eastAsia="Times New Roman" w:hAnsi="Times New Roman" w:cs="Times New Roman"/>
        </w:rPr>
        <w:t xml:space="preserve"> veiklą. </w:t>
      </w:r>
    </w:p>
    <w:p w14:paraId="78A5FA1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Jeigu minėtas poveikis pasireiškia, vairuoti ir valdyti mechanizmų negalima. </w:t>
      </w:r>
    </w:p>
    <w:p w14:paraId="12790B5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8B4FC85" w14:textId="0AE8DBEA" w:rsidR="008959CF" w:rsidRPr="008959CF" w:rsidRDefault="008959CF" w:rsidP="008959CF">
      <w:pPr>
        <w:tabs>
          <w:tab w:val="left" w:pos="567"/>
        </w:tabs>
        <w:spacing w:after="0" w:line="240" w:lineRule="auto"/>
        <w:rPr>
          <w:rFonts w:ascii="Times New Roman" w:eastAsia="Times New Roman" w:hAnsi="Times New Roman" w:cs="Times New Roman"/>
          <w:b/>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sudėtyje yra saulėlydžio geltonojo</w:t>
      </w:r>
      <w:r w:rsidR="008E5A0B" w:rsidRPr="00EC05E7">
        <w:rPr>
          <w:rFonts w:ascii="Times New Roman" w:eastAsia="Times New Roman" w:hAnsi="Times New Roman" w:cs="Times New Roman"/>
          <w:b/>
        </w:rPr>
        <w:t xml:space="preserve"> FCF</w:t>
      </w:r>
      <w:r w:rsidRPr="008959CF">
        <w:rPr>
          <w:rFonts w:ascii="Times New Roman" w:eastAsia="Times New Roman" w:hAnsi="Times New Roman" w:cs="Times New Roman"/>
          <w:b/>
        </w:rPr>
        <w:t xml:space="preserve"> (E110)</w:t>
      </w:r>
    </w:p>
    <w:p w14:paraId="62485414"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Gali sukelti alerginių reakcijų.</w:t>
      </w:r>
    </w:p>
    <w:p w14:paraId="0BCE7456"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A51BE65"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D01D02D" w14:textId="77777777" w:rsidR="008959CF" w:rsidRPr="008959CF" w:rsidRDefault="008959CF" w:rsidP="008959CF">
      <w:pPr>
        <w:tabs>
          <w:tab w:val="left" w:pos="567"/>
        </w:tabs>
        <w:spacing w:after="0" w:line="240" w:lineRule="auto"/>
        <w:rPr>
          <w:rFonts w:ascii="Times New Roman" w:eastAsia="Times New Roman" w:hAnsi="Times New Roman" w:cs="Times New Roman"/>
          <w:b/>
          <w:caps/>
        </w:rPr>
      </w:pPr>
      <w:r w:rsidRPr="008959CF">
        <w:rPr>
          <w:rFonts w:ascii="Times New Roman" w:eastAsia="Times New Roman" w:hAnsi="Times New Roman" w:cs="Times New Roman"/>
          <w:b/>
        </w:rPr>
        <w:t>3.</w:t>
      </w:r>
      <w:r w:rsidRPr="008959CF">
        <w:rPr>
          <w:rFonts w:ascii="Times New Roman" w:eastAsia="Times New Roman" w:hAnsi="Times New Roman" w:cs="Times New Roman"/>
          <w:b/>
        </w:rPr>
        <w:tab/>
        <w:t xml:space="preserve">Kaip vartoti </w:t>
      </w:r>
      <w:proofErr w:type="spellStart"/>
      <w:r w:rsidRPr="008959CF">
        <w:rPr>
          <w:rFonts w:ascii="Times New Roman" w:eastAsia="Times New Roman" w:hAnsi="Times New Roman" w:cs="Times New Roman"/>
          <w:b/>
        </w:rPr>
        <w:t>Ranigast</w:t>
      </w:r>
      <w:proofErr w:type="spellEnd"/>
    </w:p>
    <w:p w14:paraId="499C43F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AE8FB4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26FCBFBE"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954938C" w14:textId="05E455B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Suaugusie</w:t>
      </w:r>
      <w:r w:rsidR="002634C8">
        <w:rPr>
          <w:rFonts w:ascii="Times New Roman" w:eastAsia="Times New Roman" w:hAnsi="Times New Roman" w:cs="Times New Roman"/>
          <w:b/>
        </w:rPr>
        <w:t>sie</w:t>
      </w:r>
      <w:r w:rsidRPr="008959CF">
        <w:rPr>
          <w:rFonts w:ascii="Times New Roman" w:eastAsia="Times New Roman" w:hAnsi="Times New Roman" w:cs="Times New Roman"/>
          <w:b/>
        </w:rPr>
        <w:t>ms žmonėms ir vyresniems kaip 16 metų paaugliams</w:t>
      </w:r>
    </w:p>
    <w:p w14:paraId="4CAD2C30"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Atsiradus virškinimo sutrikimo simptomų, gerkite vieną 150 mg plėvele dengtą tabletę. Didesnės negu 150 mg dozės per parą gerti negalima. </w:t>
      </w:r>
    </w:p>
    <w:p w14:paraId="2A850E7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D88F40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Nurykite visą tabletę, užgerdami mažu kiekiu vandens. </w:t>
      </w:r>
    </w:p>
    <w:p w14:paraId="1A076420"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898EB74"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Ilgiau negu 2 savaites savo paties atsakomybe šio vaisto nevartokite. Jeigu po 2 gydymo savaičių simptomai išsilaiko, turite nedelsdami kreiptis į gydytoją. </w:t>
      </w:r>
    </w:p>
    <w:p w14:paraId="0D8D9417"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B76ECC2"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lastRenderedPageBreak/>
        <w:t xml:space="preserve">Jeigu manote, kad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veikia per stipriai arba per silpnai, kreipkitės į savo gydytoją.</w:t>
      </w:r>
    </w:p>
    <w:p w14:paraId="6C657D01"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C7987DA"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 xml:space="preserve">Ką daryti pavartojus per didelę </w:t>
      </w: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dozę?</w:t>
      </w:r>
    </w:p>
    <w:p w14:paraId="2D5D6CAB" w14:textId="1AD27FFC" w:rsidR="008959CF" w:rsidRPr="008959CF" w:rsidRDefault="008959CF" w:rsidP="008959CF">
      <w:pPr>
        <w:tabs>
          <w:tab w:val="left" w:pos="567"/>
        </w:tabs>
        <w:spacing w:after="0" w:line="240" w:lineRule="auto"/>
        <w:rPr>
          <w:rFonts w:ascii="Times New Roman" w:eastAsia="Times New Roman" w:hAnsi="Times New Roman" w:cs="Times New Roman"/>
        </w:rPr>
      </w:pP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perdozavus, atsiranda laikinas šalutinis poveikis, kuris galimas gydymo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metu (žr. 4 skyrių „Galimas šalutinis poveikis</w:t>
      </w:r>
      <w:r w:rsidR="008E5A0B" w:rsidRPr="00EC05E7">
        <w:rPr>
          <w:rFonts w:ascii="Times New Roman" w:eastAsia="Times New Roman" w:hAnsi="Times New Roman" w:cs="Times New Roman"/>
        </w:rPr>
        <w:t>“</w:t>
      </w:r>
      <w:r w:rsidRPr="008959CF">
        <w:rPr>
          <w:rFonts w:ascii="Times New Roman" w:eastAsia="Times New Roman" w:hAnsi="Times New Roman" w:cs="Times New Roman"/>
        </w:rPr>
        <w:t xml:space="preserve">). Kartais gali pasireikšti </w:t>
      </w:r>
      <w:proofErr w:type="spellStart"/>
      <w:r w:rsidRPr="008959CF">
        <w:rPr>
          <w:rFonts w:ascii="Times New Roman" w:eastAsia="Times New Roman" w:hAnsi="Times New Roman" w:cs="Times New Roman"/>
        </w:rPr>
        <w:t>hipotenzija</w:t>
      </w:r>
      <w:proofErr w:type="spellEnd"/>
      <w:r w:rsidRPr="008959CF">
        <w:rPr>
          <w:rFonts w:ascii="Times New Roman" w:eastAsia="Times New Roman" w:hAnsi="Times New Roman" w:cs="Times New Roman"/>
        </w:rPr>
        <w:t xml:space="preserve">, sutrikti eisena. Apsinuodijimo atveju kreipkitės į gydytoją, kuris Jums skirs tinkamą gydymą. </w:t>
      </w:r>
    </w:p>
    <w:p w14:paraId="741EB7F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59850C8C"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 xml:space="preserve">Pamiršus pavartoti </w:t>
      </w:r>
      <w:proofErr w:type="spellStart"/>
      <w:r w:rsidRPr="008959CF">
        <w:rPr>
          <w:rFonts w:ascii="Times New Roman" w:eastAsia="Times New Roman" w:hAnsi="Times New Roman" w:cs="Times New Roman"/>
          <w:b/>
        </w:rPr>
        <w:t>Ranigast</w:t>
      </w:r>
      <w:proofErr w:type="spellEnd"/>
    </w:p>
    <w:p w14:paraId="603F3425"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Jeigu pamiršote išgerti vieną vaisto dozę, gerkite ją tuoj pat, kai tik prisiminsite. Jeigu jau bus beveik atėjęs kitos dozės vartojimo laikas, pamirštąją praleiskite, o kitą dozę gerkite įprastiniu laiku. Negalima vartoti dvigubos dozės norint kompensuoti praleistą dozę.</w:t>
      </w:r>
    </w:p>
    <w:p w14:paraId="73C04EB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399F763"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Jeigu kiltų daugiau klausimų dėl šio vaisto vartojimo, kreipkitės į gydytoją arba vaistininką.</w:t>
      </w:r>
    </w:p>
    <w:p w14:paraId="34B47080"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94CA8A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5CEFEE4E" w14:textId="77777777" w:rsidR="008959CF" w:rsidRPr="008959CF" w:rsidRDefault="008959CF" w:rsidP="008959CF">
      <w:pPr>
        <w:tabs>
          <w:tab w:val="left" w:pos="567"/>
        </w:tabs>
        <w:spacing w:after="0" w:line="240" w:lineRule="auto"/>
        <w:rPr>
          <w:rFonts w:ascii="Times New Roman" w:eastAsia="Times New Roman" w:hAnsi="Times New Roman" w:cs="Times New Roman"/>
          <w:b/>
          <w:caps/>
        </w:rPr>
      </w:pPr>
      <w:r w:rsidRPr="008959CF">
        <w:rPr>
          <w:rFonts w:ascii="Times New Roman" w:eastAsia="Times New Roman" w:hAnsi="Times New Roman" w:cs="Times New Roman"/>
          <w:b/>
          <w:caps/>
        </w:rPr>
        <w:t>4.</w:t>
      </w:r>
      <w:r w:rsidRPr="008959CF">
        <w:rPr>
          <w:rFonts w:ascii="Times New Roman" w:eastAsia="Times New Roman" w:hAnsi="Times New Roman" w:cs="Times New Roman"/>
          <w:b/>
          <w:caps/>
        </w:rPr>
        <w:tab/>
      </w:r>
      <w:r w:rsidRPr="008959CF">
        <w:rPr>
          <w:rFonts w:ascii="Times New Roman" w:eastAsia="Times New Roman" w:hAnsi="Times New Roman" w:cs="Times New Roman"/>
          <w:b/>
        </w:rPr>
        <w:t>Galimas šalutinis poveikis</w:t>
      </w:r>
    </w:p>
    <w:p w14:paraId="7B96110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71852E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Šis vaistas, kaip ir visi kiti, gali sukelti šalutinį poveikį, nors jis pasireiškia ne visiems žmonėms.</w:t>
      </w:r>
    </w:p>
    <w:p w14:paraId="0B31FAAF"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176AC1FA"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Šalutinis poveikis, pastebėtas gydymo </w:t>
      </w: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metu, išvardytas toliau. </w:t>
      </w:r>
    </w:p>
    <w:p w14:paraId="75A0425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01E48D2" w14:textId="235029D9" w:rsidR="008959CF" w:rsidRPr="008959CF" w:rsidRDefault="008959CF" w:rsidP="008959CF">
      <w:pPr>
        <w:tabs>
          <w:tab w:val="left" w:pos="567"/>
        </w:tabs>
        <w:spacing w:after="0" w:line="240" w:lineRule="auto"/>
        <w:rPr>
          <w:rFonts w:ascii="Times New Roman" w:eastAsia="Times New Roman" w:hAnsi="Times New Roman" w:cs="Times New Roman"/>
          <w:i/>
        </w:rPr>
      </w:pPr>
      <w:r w:rsidRPr="008959CF">
        <w:rPr>
          <w:rFonts w:ascii="Times New Roman" w:eastAsia="Times New Roman" w:hAnsi="Times New Roman" w:cs="Times New Roman"/>
          <w:b/>
        </w:rPr>
        <w:t>Nedažnas</w:t>
      </w:r>
      <w:r w:rsidRPr="008959CF">
        <w:rPr>
          <w:rFonts w:ascii="Times New Roman" w:eastAsia="Times New Roman" w:hAnsi="Times New Roman" w:cs="Times New Roman"/>
          <w:i/>
        </w:rPr>
        <w:t xml:space="preserve"> </w:t>
      </w:r>
      <w:r w:rsidRPr="008959CF">
        <w:rPr>
          <w:rFonts w:ascii="Times New Roman" w:eastAsia="Times New Roman" w:hAnsi="Times New Roman" w:cs="Times New Roman"/>
          <w:b/>
        </w:rPr>
        <w:t>(pasireiškia 1 – 10 iš 1000 vartotojų)</w:t>
      </w:r>
    </w:p>
    <w:p w14:paraId="44DC56C3"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Pilvo skausmas, vidurių užkietėjimas, pykinimas (tęsiant gydymą šie simptomai paprastai palengvėja).</w:t>
      </w:r>
    </w:p>
    <w:p w14:paraId="53F952B3"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1EE69165" w14:textId="4F985DB8"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Retas (pasireiškia 1 – 10 iš 10000 vartotojų) šalutinis poveikis</w:t>
      </w:r>
    </w:p>
    <w:p w14:paraId="0E64868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Odos išbėrimas, dilgėlinė, </w:t>
      </w:r>
      <w:proofErr w:type="spellStart"/>
      <w:r w:rsidRPr="008959CF">
        <w:rPr>
          <w:rFonts w:ascii="Times New Roman" w:eastAsia="Times New Roman" w:hAnsi="Times New Roman" w:cs="Times New Roman"/>
        </w:rPr>
        <w:t>angioneurozinė</w:t>
      </w:r>
      <w:proofErr w:type="spellEnd"/>
      <w:r w:rsidRPr="008959CF">
        <w:rPr>
          <w:rFonts w:ascii="Times New Roman" w:eastAsia="Times New Roman" w:hAnsi="Times New Roman" w:cs="Times New Roman"/>
        </w:rPr>
        <w:t xml:space="preserve"> edema (kvėpavimą apsunkinantis veido, lūpų, liežuvio ar ryklės patinimas, susijęs su niežuliu, odos paraudimu, dilgėline, krūtinės skausmu ar sunkiu bronchų spazmu), karščiavimas, bronchų spazmas, </w:t>
      </w:r>
      <w:proofErr w:type="spellStart"/>
      <w:r w:rsidRPr="008959CF">
        <w:rPr>
          <w:rFonts w:ascii="Times New Roman" w:eastAsia="Times New Roman" w:hAnsi="Times New Roman" w:cs="Times New Roman"/>
        </w:rPr>
        <w:t>eozinofilų</w:t>
      </w:r>
      <w:proofErr w:type="spellEnd"/>
      <w:r w:rsidRPr="008959CF">
        <w:rPr>
          <w:rFonts w:ascii="Times New Roman" w:eastAsia="Times New Roman" w:hAnsi="Times New Roman" w:cs="Times New Roman"/>
        </w:rPr>
        <w:t xml:space="preserve"> (tam tikros rūšies baltosios kraujo ląstelės) kiekio padidėjimas, </w:t>
      </w:r>
      <w:proofErr w:type="spellStart"/>
      <w:r w:rsidRPr="008959CF">
        <w:rPr>
          <w:rFonts w:ascii="Times New Roman" w:eastAsia="Times New Roman" w:hAnsi="Times New Roman" w:cs="Times New Roman"/>
        </w:rPr>
        <w:t>hipotenzija</w:t>
      </w:r>
      <w:proofErr w:type="spellEnd"/>
      <w:r w:rsidRPr="008959CF">
        <w:rPr>
          <w:rFonts w:ascii="Times New Roman" w:eastAsia="Times New Roman" w:hAnsi="Times New Roman" w:cs="Times New Roman"/>
        </w:rPr>
        <w:t>, krūtinės skausmas, laikini kepenų fermentų aktyvumo pokyčiai, laikinas</w:t>
      </w:r>
      <w:r w:rsidRPr="008959CF">
        <w:rPr>
          <w:rFonts w:ascii="Times New Roman" w:eastAsia="Times New Roman" w:hAnsi="Times New Roman" w:cs="Times New Roman"/>
          <w:i/>
        </w:rPr>
        <w:t xml:space="preserve"> </w:t>
      </w:r>
      <w:r w:rsidRPr="008959CF">
        <w:rPr>
          <w:rFonts w:ascii="Times New Roman" w:eastAsia="Times New Roman" w:hAnsi="Times New Roman" w:cs="Times New Roman"/>
        </w:rPr>
        <w:t>kreatinino kiekio plazmoje padidėjimas.</w:t>
      </w:r>
    </w:p>
    <w:p w14:paraId="418A347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6E0BE5B7" w14:textId="5B18559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Labai retas (pasireiškia mažiau kaip 1 iš 10000 vartotojų) šalutinis poveikis</w:t>
      </w:r>
    </w:p>
    <w:p w14:paraId="59787C90" w14:textId="77777777" w:rsidR="008959CF" w:rsidRPr="008959CF" w:rsidRDefault="008959CF" w:rsidP="008959CF">
      <w:pPr>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Galvos skausmas (kartais stiprus), svaigulys, praeinantis nevalingų judesių sutrikimas, praeinantis minčių susipainiojimas, depresija ir haliucinacijos (ypač sunkiai sergantiems ir senyviems pacientams, ir pacientams, kurių inkstų funkcija sutrikusi), širdies plakimo suretėjimas (bradikardija), širdies plakimo padažnėjimas (</w:t>
      </w:r>
      <w:proofErr w:type="spellStart"/>
      <w:r w:rsidRPr="008959CF">
        <w:rPr>
          <w:rFonts w:ascii="Times New Roman" w:eastAsia="Times New Roman" w:hAnsi="Times New Roman" w:cs="Times New Roman"/>
        </w:rPr>
        <w:t>tachidikardija</w:t>
      </w:r>
      <w:proofErr w:type="spellEnd"/>
      <w:r w:rsidRPr="008959CF">
        <w:rPr>
          <w:rFonts w:ascii="Times New Roman" w:eastAsia="Times New Roman" w:hAnsi="Times New Roman" w:cs="Times New Roman"/>
        </w:rPr>
        <w:t>)</w:t>
      </w:r>
      <w:r w:rsidRPr="008959CF">
        <w:rPr>
          <w:rFonts w:ascii="Times New Roman" w:eastAsia="Times New Roman" w:hAnsi="Times New Roman" w:cs="Times New Roman"/>
          <w:color w:val="222222"/>
          <w:szCs w:val="20"/>
        </w:rPr>
        <w:t>,</w:t>
      </w:r>
      <w:r w:rsidRPr="008959CF">
        <w:rPr>
          <w:rFonts w:ascii="Times New Roman" w:eastAsia="Times New Roman" w:hAnsi="Times New Roman" w:cs="Times New Roman"/>
        </w:rPr>
        <w:t xml:space="preserve"> </w:t>
      </w:r>
      <w:proofErr w:type="spellStart"/>
      <w:r w:rsidRPr="008959CF">
        <w:rPr>
          <w:rFonts w:ascii="Times New Roman" w:eastAsia="Times New Roman" w:hAnsi="Times New Roman" w:cs="Times New Roman"/>
        </w:rPr>
        <w:t>atrioventrikulinė</w:t>
      </w:r>
      <w:proofErr w:type="spellEnd"/>
      <w:r w:rsidRPr="008959CF">
        <w:rPr>
          <w:rFonts w:ascii="Times New Roman" w:eastAsia="Times New Roman" w:hAnsi="Times New Roman" w:cs="Times New Roman"/>
        </w:rPr>
        <w:t xml:space="preserve"> blokada (impulso perdavimo širdies raumens ląstelėse sutrikimas), kraujagyslių uždegimas, paprastai praeinantis kepenų uždegimas (kepenų ląstelių, kepenų latakų arba mišrus), susijęs arba nesusijęs su gelta, ūminis kasos uždegimas, viduriavimas, sąnarių ar raumenų skausmas, paprastai praeinanti </w:t>
      </w:r>
      <w:proofErr w:type="spellStart"/>
      <w:r w:rsidRPr="008959CF">
        <w:rPr>
          <w:rFonts w:ascii="Times New Roman" w:eastAsia="Times New Roman" w:hAnsi="Times New Roman" w:cs="Times New Roman"/>
        </w:rPr>
        <w:t>leukopenija</w:t>
      </w:r>
      <w:proofErr w:type="spellEnd"/>
      <w:r w:rsidRPr="008959CF">
        <w:rPr>
          <w:rFonts w:ascii="Times New Roman" w:eastAsia="Times New Roman" w:hAnsi="Times New Roman" w:cs="Times New Roman"/>
        </w:rPr>
        <w:t xml:space="preserve"> (baltųjų kraujo ląstelių kiekio sumažėjimas periferiniame kraujyje) arba </w:t>
      </w:r>
      <w:proofErr w:type="spellStart"/>
      <w:r w:rsidRPr="008959CF">
        <w:rPr>
          <w:rFonts w:ascii="Times New Roman" w:eastAsia="Times New Roman" w:hAnsi="Times New Roman" w:cs="Times New Roman"/>
        </w:rPr>
        <w:t>trombocitopenija</w:t>
      </w:r>
      <w:proofErr w:type="spellEnd"/>
      <w:r w:rsidRPr="008959CF">
        <w:rPr>
          <w:rFonts w:ascii="Times New Roman" w:eastAsia="Times New Roman" w:hAnsi="Times New Roman" w:cs="Times New Roman"/>
        </w:rPr>
        <w:t xml:space="preserve"> (kraujo plokštelių kiekio kraujyje sumažėjimas), </w:t>
      </w:r>
      <w:proofErr w:type="spellStart"/>
      <w:r w:rsidRPr="008959CF">
        <w:rPr>
          <w:rFonts w:ascii="Times New Roman" w:eastAsia="Times New Roman" w:hAnsi="Times New Roman" w:cs="Times New Roman"/>
        </w:rPr>
        <w:t>agranulocitozė</w:t>
      </w:r>
      <w:proofErr w:type="spellEnd"/>
      <w:r w:rsidRPr="008959CF">
        <w:rPr>
          <w:rFonts w:ascii="Times New Roman" w:eastAsia="Times New Roman" w:hAnsi="Times New Roman" w:cs="Times New Roman"/>
        </w:rPr>
        <w:t xml:space="preserve"> (liga, pasireiškianti dideliu karščiavimu, ryklės uždegimu, burnos, nosies, ryklės, lyties organų ar tiesiosios žarnos išopėjimu), kartais susijusi su kaulų čiulpų </w:t>
      </w:r>
      <w:proofErr w:type="spellStart"/>
      <w:r w:rsidRPr="008959CF">
        <w:rPr>
          <w:rFonts w:ascii="Times New Roman" w:eastAsia="Times New Roman" w:hAnsi="Times New Roman" w:cs="Times New Roman"/>
        </w:rPr>
        <w:t>hipoplazija</w:t>
      </w:r>
      <w:proofErr w:type="spellEnd"/>
      <w:r w:rsidRPr="008959CF">
        <w:rPr>
          <w:rFonts w:ascii="Times New Roman" w:eastAsia="Times New Roman" w:hAnsi="Times New Roman" w:cs="Times New Roman"/>
        </w:rPr>
        <w:t xml:space="preserve"> arba </w:t>
      </w:r>
      <w:proofErr w:type="spellStart"/>
      <w:r w:rsidRPr="008959CF">
        <w:rPr>
          <w:rFonts w:ascii="Times New Roman" w:eastAsia="Times New Roman" w:hAnsi="Times New Roman" w:cs="Times New Roman"/>
        </w:rPr>
        <w:t>aplazija</w:t>
      </w:r>
      <w:proofErr w:type="spellEnd"/>
      <w:r w:rsidRPr="008959CF">
        <w:rPr>
          <w:rFonts w:ascii="Times New Roman" w:eastAsia="Times New Roman" w:hAnsi="Times New Roman" w:cs="Times New Roman"/>
        </w:rPr>
        <w:t xml:space="preserve"> (kaulų čiulpų atrofija), </w:t>
      </w:r>
      <w:proofErr w:type="spellStart"/>
      <w:r w:rsidRPr="008959CF">
        <w:rPr>
          <w:rFonts w:ascii="Times New Roman" w:eastAsia="Times New Roman" w:hAnsi="Times New Roman" w:cs="Times New Roman"/>
        </w:rPr>
        <w:t>ginekomastija</w:t>
      </w:r>
      <w:proofErr w:type="spellEnd"/>
      <w:r w:rsidRPr="008959CF">
        <w:rPr>
          <w:rFonts w:ascii="Times New Roman" w:eastAsia="Times New Roman" w:hAnsi="Times New Roman" w:cs="Times New Roman"/>
        </w:rPr>
        <w:t xml:space="preserve"> (vyrų pieno liaukų hipertrofija), praeinanti impotencija, </w:t>
      </w:r>
      <w:r w:rsidRPr="008959CF">
        <w:rPr>
          <w:rFonts w:ascii="Times New Roman" w:eastAsia="Times New Roman" w:hAnsi="Times New Roman" w:cs="Times New Roman"/>
          <w:szCs w:val="20"/>
        </w:rPr>
        <w:t>pieno išsiskyrimas vyrams ar nežindančioms moterims (</w:t>
      </w:r>
      <w:proofErr w:type="spellStart"/>
      <w:r w:rsidRPr="008959CF">
        <w:rPr>
          <w:rFonts w:ascii="Times New Roman" w:eastAsia="Times New Roman" w:hAnsi="Times New Roman" w:cs="Times New Roman"/>
          <w:szCs w:val="20"/>
        </w:rPr>
        <w:t>galaktorėja</w:t>
      </w:r>
      <w:proofErr w:type="spellEnd"/>
      <w:r w:rsidRPr="008959CF">
        <w:rPr>
          <w:rFonts w:ascii="Times New Roman" w:eastAsia="Times New Roman" w:hAnsi="Times New Roman" w:cs="Times New Roman"/>
          <w:szCs w:val="20"/>
        </w:rPr>
        <w:t>)</w:t>
      </w:r>
      <w:r w:rsidRPr="008959CF">
        <w:rPr>
          <w:rFonts w:ascii="Times New Roman" w:eastAsia="Times New Roman" w:hAnsi="Times New Roman" w:cs="Times New Roman"/>
        </w:rPr>
        <w:t xml:space="preserve">, daugiaformė raudonė (odos reakcija), plikimas, anafilaksinis šokas (jo simptomai yra kraujospūdžio kritimas, dusulys, oro įkvėpimo pasunkėjimas dėl gerklų sutinimo, iškvėpimo pasunkėjimas, švokštimas, odos niežėjimas ir paraudimas, galvos skausmas, spaudimo pojūtis, galvos svaigimas, dažnas širdies plakimas, rečiau </w:t>
      </w:r>
      <w:r w:rsidRPr="008959CF">
        <w:rPr>
          <w:rFonts w:ascii="Times New Roman" w:eastAsia="Times New Roman" w:hAnsi="Times New Roman" w:cs="Times New Roman"/>
        </w:rPr>
        <w:sym w:font="Symbol" w:char="F02D"/>
      </w:r>
      <w:r w:rsidRPr="008959CF">
        <w:rPr>
          <w:rFonts w:ascii="Times New Roman" w:eastAsia="Times New Roman" w:hAnsi="Times New Roman" w:cs="Times New Roman"/>
        </w:rPr>
        <w:t xml:space="preserve"> retas širdies plakimas, niežulys, įvairaus sunkumo dilgėlinė, viso kūno </w:t>
      </w:r>
      <w:proofErr w:type="spellStart"/>
      <w:r w:rsidRPr="008959CF">
        <w:rPr>
          <w:rFonts w:ascii="Times New Roman" w:eastAsia="Times New Roman" w:hAnsi="Times New Roman" w:cs="Times New Roman"/>
        </w:rPr>
        <w:t>eritema</w:t>
      </w:r>
      <w:proofErr w:type="spellEnd"/>
      <w:r w:rsidRPr="008959CF">
        <w:rPr>
          <w:rFonts w:ascii="Times New Roman" w:eastAsia="Times New Roman" w:hAnsi="Times New Roman" w:cs="Times New Roman"/>
        </w:rPr>
        <w:t xml:space="preserve"> (odos raudonumas), didelis bendrasis silpnumas (</w:t>
      </w:r>
      <w:proofErr w:type="spellStart"/>
      <w:r w:rsidRPr="008959CF">
        <w:rPr>
          <w:rFonts w:ascii="Times New Roman" w:eastAsia="Times New Roman" w:hAnsi="Times New Roman" w:cs="Times New Roman"/>
        </w:rPr>
        <w:t>astenija</w:t>
      </w:r>
      <w:proofErr w:type="spellEnd"/>
      <w:r w:rsidRPr="008959CF">
        <w:rPr>
          <w:rFonts w:ascii="Times New Roman" w:eastAsia="Times New Roman" w:hAnsi="Times New Roman" w:cs="Times New Roman"/>
        </w:rPr>
        <w:t xml:space="preserve">), net sąmonės praradimas; sunkus anafilaksinis šokas gali būti mirtinas), daiktų matymas lyg per miglą (akių </w:t>
      </w:r>
      <w:proofErr w:type="spellStart"/>
      <w:r w:rsidRPr="008959CF">
        <w:rPr>
          <w:rFonts w:ascii="Times New Roman" w:eastAsia="Times New Roman" w:hAnsi="Times New Roman" w:cs="Times New Roman"/>
        </w:rPr>
        <w:t>akomodacijos</w:t>
      </w:r>
      <w:proofErr w:type="spellEnd"/>
      <w:r w:rsidRPr="008959CF">
        <w:rPr>
          <w:rFonts w:ascii="Times New Roman" w:eastAsia="Times New Roman" w:hAnsi="Times New Roman" w:cs="Times New Roman"/>
        </w:rPr>
        <w:t xml:space="preserve"> sutrikimas), inkstų uždegimas.</w:t>
      </w:r>
    </w:p>
    <w:p w14:paraId="7E4F8D7B" w14:textId="77777777" w:rsidR="008959CF" w:rsidRPr="008959CF" w:rsidRDefault="008959CF" w:rsidP="008959CF">
      <w:pPr>
        <w:spacing w:after="0" w:line="240" w:lineRule="auto"/>
        <w:rPr>
          <w:rFonts w:ascii="Times New Roman" w:eastAsia="Times New Roman" w:hAnsi="Times New Roman" w:cs="Times New Roman"/>
        </w:rPr>
      </w:pPr>
    </w:p>
    <w:p w14:paraId="4CF39A79" w14:textId="77777777" w:rsidR="008959CF" w:rsidRPr="008959CF" w:rsidRDefault="008959CF" w:rsidP="008959CF">
      <w:pPr>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Dažnis nežinomas (negali būti apskaičiuotas pagal turimus duomenis)</w:t>
      </w:r>
    </w:p>
    <w:p w14:paraId="3879F849" w14:textId="77777777" w:rsidR="008959CF" w:rsidRPr="008959CF" w:rsidRDefault="008959CF" w:rsidP="008959CF">
      <w:pPr>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Dusulys.</w:t>
      </w:r>
    </w:p>
    <w:p w14:paraId="3A36EAA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67D5C6BD" w14:textId="77777777" w:rsidR="008959CF" w:rsidRPr="008959CF" w:rsidRDefault="008959CF" w:rsidP="008959CF">
      <w:pPr>
        <w:tabs>
          <w:tab w:val="left" w:pos="567"/>
        </w:tabs>
        <w:spacing w:after="0" w:line="260" w:lineRule="exact"/>
        <w:rPr>
          <w:rFonts w:ascii="Times New Roman" w:eastAsia="Times New Roman" w:hAnsi="Times New Roman" w:cs="Times New Roman"/>
          <w:b/>
          <w:snapToGrid w:val="0"/>
          <w:szCs w:val="24"/>
        </w:rPr>
      </w:pPr>
      <w:r w:rsidRPr="008959CF">
        <w:rPr>
          <w:rFonts w:ascii="Times New Roman" w:eastAsia="Times New Roman" w:hAnsi="Times New Roman" w:cs="Times New Roman"/>
          <w:b/>
          <w:snapToGrid w:val="0"/>
          <w:szCs w:val="24"/>
        </w:rPr>
        <w:t>Pranešimas apie šalutinį poveikį</w:t>
      </w:r>
    </w:p>
    <w:p w14:paraId="0F361CFA"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snapToGrid w:val="0"/>
          <w:szCs w:val="24"/>
        </w:rPr>
        <w:lastRenderedPageBreak/>
        <w:t>Jeigu pasireiškė šalutinis poveikis, įskaitant šiame lapelyje nenurodytą, pasakykite gydytojui arba vaistininkui</w:t>
      </w:r>
      <w:r w:rsidRPr="008959CF">
        <w:rPr>
          <w:rFonts w:ascii="Times New Roman" w:eastAsia="Times New Roman" w:hAnsi="Times New Roman" w:cs="Times New Roman"/>
          <w:snapToGrid w:val="0"/>
        </w:rPr>
        <w:t>.</w:t>
      </w:r>
      <w:r w:rsidRPr="008959CF">
        <w:rPr>
          <w:rFonts w:ascii="Times New Roman" w:eastAsia="Times New Roman" w:hAnsi="Times New Roman" w:cs="Times New Roman"/>
          <w:snapToGrid w:val="0"/>
          <w:szCs w:val="24"/>
        </w:rPr>
        <w:t xml:space="preserve"> </w:t>
      </w:r>
      <w:r w:rsidRPr="008959CF">
        <w:rPr>
          <w:rFonts w:ascii="Times New Roman" w:eastAsia="Times New Roman" w:hAnsi="Times New Roman" w:cs="Times New Roman"/>
          <w:szCs w:val="20"/>
        </w:rPr>
        <w:t>Apie šalutinį poveikį taip pat galite pranešti Valstybinei vaistų kontrolės tarnybai prie Lietuvos Respublikos sveikatos apsaugos ministerijos nemokamu t</w:t>
      </w:r>
      <w:r w:rsidRPr="008959CF">
        <w:rPr>
          <w:rFonts w:ascii="Times New Roman" w:eastAsia="Times New Roman" w:hAnsi="Times New Roman" w:cs="Times New Roman"/>
          <w:szCs w:val="20"/>
          <w:lang w:eastAsia="zh-CN"/>
        </w:rPr>
        <w:t>elefonu 8 800 73568</w:t>
      </w:r>
      <w:r w:rsidRPr="008959CF">
        <w:rPr>
          <w:rFonts w:ascii="Times New Roman" w:eastAsia="Times New Roman" w:hAnsi="Times New Roman" w:cs="Times New Roman"/>
          <w:szCs w:val="20"/>
        </w:rPr>
        <w:t xml:space="preserve"> arba užpildyti interneto svetainėje </w:t>
      </w:r>
      <w:hyperlink r:id="rId5" w:history="1">
        <w:r w:rsidRPr="008959CF">
          <w:rPr>
            <w:rFonts w:ascii="Times New Roman" w:eastAsia="SimSun" w:hAnsi="Times New Roman" w:cs="Times New Roman"/>
            <w:color w:val="0000FF"/>
            <w:szCs w:val="20"/>
            <w:u w:val="single"/>
          </w:rPr>
          <w:t>www.vvkt.lt</w:t>
        </w:r>
      </w:hyperlink>
      <w:r w:rsidRPr="008959CF">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8959CF">
        <w:rPr>
          <w:rFonts w:ascii="Times New Roman" w:eastAsia="Times New Roman" w:hAnsi="Times New Roman" w:cs="Times New Roman"/>
          <w:szCs w:val="20"/>
          <w:lang w:eastAsia="zh-CN"/>
        </w:rPr>
        <w:t xml:space="preserve">nemokamu </w:t>
      </w:r>
      <w:r w:rsidRPr="008959CF">
        <w:rPr>
          <w:rFonts w:ascii="Times New Roman" w:eastAsia="Times New Roman" w:hAnsi="Times New Roman" w:cs="Times New Roman"/>
          <w:szCs w:val="20"/>
        </w:rPr>
        <w:t>fakso numeriu 8 800 20131</w:t>
      </w:r>
      <w:r w:rsidRPr="008959CF">
        <w:rPr>
          <w:rFonts w:ascii="Times New Roman" w:eastAsia="Times New Roman" w:hAnsi="Times New Roman" w:cs="Times New Roman"/>
          <w:szCs w:val="20"/>
          <w:lang w:eastAsia="zh-CN"/>
        </w:rPr>
        <w:t xml:space="preserve">, </w:t>
      </w:r>
      <w:r w:rsidRPr="008959CF">
        <w:rPr>
          <w:rFonts w:ascii="Times New Roman" w:eastAsia="Times New Roman" w:hAnsi="Times New Roman" w:cs="Times New Roman"/>
          <w:szCs w:val="20"/>
        </w:rPr>
        <w:t xml:space="preserve">el. paštu </w:t>
      </w:r>
      <w:hyperlink r:id="rId6" w:history="1">
        <w:r w:rsidRPr="008959CF">
          <w:rPr>
            <w:rFonts w:ascii="Times New Roman" w:eastAsia="SimSun" w:hAnsi="Times New Roman" w:cs="Times New Roman"/>
            <w:color w:val="0000FF"/>
            <w:szCs w:val="20"/>
            <w:u w:val="single"/>
          </w:rPr>
          <w:t>NepageidaujamaR@vvkt.lt</w:t>
        </w:r>
      </w:hyperlink>
      <w:r w:rsidRPr="008959CF">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8959CF">
          <w:rPr>
            <w:rFonts w:ascii="Times New Roman" w:eastAsia="SimSun" w:hAnsi="Times New Roman" w:cs="Times New Roman"/>
            <w:color w:val="0000FF"/>
            <w:szCs w:val="20"/>
            <w:u w:val="single"/>
          </w:rPr>
          <w:t>http://www.vvkt.lt</w:t>
        </w:r>
      </w:hyperlink>
      <w:r w:rsidRPr="008959CF">
        <w:rPr>
          <w:rFonts w:ascii="Times New Roman" w:eastAsia="Times New Roman" w:hAnsi="Times New Roman" w:cs="Times New Roman"/>
          <w:szCs w:val="20"/>
        </w:rPr>
        <w:t xml:space="preserve">). Pranešdami apie šalutinį poveikį galite mums padėti gauti daugiau informacijos apie šio vaisto saugumą. </w:t>
      </w:r>
    </w:p>
    <w:p w14:paraId="2A024DE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57381C4"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B4616C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b/>
        </w:rPr>
        <w:t>5.</w:t>
      </w:r>
      <w:r w:rsidRPr="008959CF">
        <w:rPr>
          <w:rFonts w:ascii="Times New Roman" w:eastAsia="Times New Roman" w:hAnsi="Times New Roman" w:cs="Times New Roman"/>
          <w:b/>
        </w:rPr>
        <w:tab/>
        <w:t xml:space="preserve">Kaip laikyti </w:t>
      </w:r>
      <w:proofErr w:type="spellStart"/>
      <w:r w:rsidRPr="008959CF">
        <w:rPr>
          <w:rFonts w:ascii="Times New Roman" w:eastAsia="Times New Roman" w:hAnsi="Times New Roman" w:cs="Times New Roman"/>
          <w:b/>
        </w:rPr>
        <w:t>Ranigast</w:t>
      </w:r>
      <w:proofErr w:type="spellEnd"/>
    </w:p>
    <w:p w14:paraId="3AE53460"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06171D6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Šį vaistą laikykite vaikams nepastebimoje ir nepasiekiamoje vietoje .</w:t>
      </w:r>
    </w:p>
    <w:p w14:paraId="3FD063D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893245E"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Laikyti ne aukštesnėje kaip 25 ºC temperatūroje.</w:t>
      </w:r>
    </w:p>
    <w:p w14:paraId="5E1AA0D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E9A229D" w14:textId="5E1FE756"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 xml:space="preserve">Ant kartono dėžutės </w:t>
      </w:r>
      <w:r w:rsidR="003F40C1" w:rsidRPr="008959CF">
        <w:rPr>
          <w:rFonts w:ascii="Times New Roman" w:eastAsia="Times New Roman" w:hAnsi="Times New Roman" w:cs="Times New Roman"/>
        </w:rPr>
        <w:t>po „Tinka iki</w:t>
      </w:r>
      <w:r w:rsidR="00E81F67" w:rsidRPr="00E81F67">
        <w:rPr>
          <w:rFonts w:ascii="Times New Roman" w:eastAsia="Times New Roman" w:hAnsi="Times New Roman" w:cs="Times New Roman"/>
          <w:highlight w:val="lightGray"/>
        </w:rPr>
        <w:t>/EXP</w:t>
      </w:r>
      <w:r w:rsidR="003F40C1" w:rsidRPr="008959CF">
        <w:rPr>
          <w:rFonts w:ascii="Times New Roman" w:eastAsia="Times New Roman" w:hAnsi="Times New Roman" w:cs="Times New Roman"/>
        </w:rPr>
        <w:t xml:space="preserve">“ </w:t>
      </w:r>
      <w:r w:rsidRPr="008959CF">
        <w:rPr>
          <w:rFonts w:ascii="Times New Roman" w:eastAsia="Times New Roman" w:hAnsi="Times New Roman" w:cs="Times New Roman"/>
        </w:rPr>
        <w:t xml:space="preserve">ir lizdinės plokštelės nurodytam tinkamumo laikui pasibaigus, šio vaisto vartoti negalima. Vaistas tinkamas vartoti iki paskutinės nurodyto mėnesio dienos. </w:t>
      </w:r>
    </w:p>
    <w:p w14:paraId="3A2EC331"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2F0306B1" w14:textId="77777777"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224909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6FCCA87B"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19686189" w14:textId="77777777" w:rsidR="008959CF" w:rsidRPr="008959CF" w:rsidRDefault="008959CF" w:rsidP="008959CF">
      <w:pPr>
        <w:tabs>
          <w:tab w:val="left" w:pos="567"/>
        </w:tabs>
        <w:spacing w:after="0" w:line="240" w:lineRule="auto"/>
        <w:rPr>
          <w:rFonts w:ascii="Times New Roman" w:eastAsia="Times New Roman" w:hAnsi="Times New Roman" w:cs="Times New Roman"/>
          <w:b/>
        </w:rPr>
      </w:pPr>
      <w:r w:rsidRPr="008959CF">
        <w:rPr>
          <w:rFonts w:ascii="Times New Roman" w:eastAsia="Times New Roman" w:hAnsi="Times New Roman" w:cs="Times New Roman"/>
          <w:b/>
        </w:rPr>
        <w:t>6.</w:t>
      </w:r>
      <w:r w:rsidRPr="008959CF">
        <w:rPr>
          <w:rFonts w:ascii="Times New Roman" w:eastAsia="Times New Roman" w:hAnsi="Times New Roman" w:cs="Times New Roman"/>
          <w:b/>
        </w:rPr>
        <w:tab/>
        <w:t>Pakuotės turinys ir kita informacija</w:t>
      </w:r>
    </w:p>
    <w:p w14:paraId="54727925"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469E5902" w14:textId="77777777" w:rsidR="008959CF" w:rsidRPr="008959CF" w:rsidRDefault="008959CF" w:rsidP="008959CF">
      <w:pPr>
        <w:tabs>
          <w:tab w:val="left" w:pos="567"/>
        </w:tabs>
        <w:spacing w:after="0" w:line="240" w:lineRule="auto"/>
        <w:rPr>
          <w:rFonts w:ascii="Times New Roman" w:eastAsia="Times New Roman" w:hAnsi="Times New Roman" w:cs="Times New Roman"/>
          <w:b/>
          <w:bCs/>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w:t>
      </w:r>
      <w:r w:rsidRPr="008959CF">
        <w:rPr>
          <w:rFonts w:ascii="Times New Roman" w:eastAsia="Times New Roman" w:hAnsi="Times New Roman" w:cs="Times New Roman"/>
          <w:b/>
          <w:bCs/>
        </w:rPr>
        <w:t>sudėtis</w:t>
      </w:r>
    </w:p>
    <w:p w14:paraId="43C97007" w14:textId="332440DA" w:rsidR="008959CF" w:rsidRPr="008959CF" w:rsidRDefault="008959CF" w:rsidP="008959CF">
      <w:pPr>
        <w:tabs>
          <w:tab w:val="left" w:pos="567"/>
        </w:tabs>
        <w:spacing w:after="0" w:line="240" w:lineRule="auto"/>
        <w:ind w:left="567" w:hanging="567"/>
        <w:rPr>
          <w:rFonts w:ascii="Times New Roman" w:eastAsia="Times New Roman" w:hAnsi="Times New Roman" w:cs="Times New Roman"/>
          <w:iCs/>
        </w:rPr>
      </w:pPr>
      <w:r w:rsidRPr="008959CF">
        <w:rPr>
          <w:rFonts w:ascii="Times New Roman" w:eastAsia="Times New Roman" w:hAnsi="Times New Roman" w:cs="Times New Roman"/>
        </w:rPr>
        <w:t>-</w:t>
      </w:r>
      <w:r w:rsidRPr="008959CF">
        <w:rPr>
          <w:rFonts w:ascii="Times New Roman" w:eastAsia="Times New Roman" w:hAnsi="Times New Roman" w:cs="Times New Roman"/>
        </w:rPr>
        <w:tab/>
        <w:t xml:space="preserve">Veiklioji medžiaga yra </w:t>
      </w:r>
      <w:proofErr w:type="spellStart"/>
      <w:r w:rsidRPr="008959CF">
        <w:rPr>
          <w:rFonts w:ascii="Times New Roman" w:eastAsia="Times New Roman" w:hAnsi="Times New Roman" w:cs="Times New Roman"/>
        </w:rPr>
        <w:t>ranitidinas</w:t>
      </w:r>
      <w:proofErr w:type="spellEnd"/>
      <w:r w:rsidRPr="008959CF">
        <w:rPr>
          <w:rFonts w:ascii="Times New Roman" w:eastAsia="Times New Roman" w:hAnsi="Times New Roman" w:cs="Times New Roman"/>
        </w:rPr>
        <w:t xml:space="preserve">. Kiekvienoje plėvele dengtoje tabletėje yra 150 mg </w:t>
      </w:r>
      <w:proofErr w:type="spellStart"/>
      <w:r w:rsidRPr="008959CF">
        <w:rPr>
          <w:rFonts w:ascii="Times New Roman" w:eastAsia="Times New Roman" w:hAnsi="Times New Roman" w:cs="Times New Roman"/>
        </w:rPr>
        <w:t>ranitidino</w:t>
      </w:r>
      <w:proofErr w:type="spellEnd"/>
      <w:r w:rsidRPr="008959CF">
        <w:rPr>
          <w:rFonts w:ascii="Times New Roman" w:eastAsia="Times New Roman" w:hAnsi="Times New Roman" w:cs="Times New Roman"/>
        </w:rPr>
        <w:t xml:space="preserve"> (168 mg </w:t>
      </w:r>
      <w:proofErr w:type="spellStart"/>
      <w:r w:rsidRPr="008959CF">
        <w:rPr>
          <w:rFonts w:ascii="Times New Roman" w:eastAsia="Times New Roman" w:hAnsi="Times New Roman" w:cs="Times New Roman"/>
        </w:rPr>
        <w:t>ranitidino</w:t>
      </w:r>
      <w:proofErr w:type="spellEnd"/>
      <w:r w:rsidRPr="008959CF">
        <w:rPr>
          <w:rFonts w:ascii="Times New Roman" w:eastAsia="Times New Roman" w:hAnsi="Times New Roman" w:cs="Times New Roman"/>
        </w:rPr>
        <w:t xml:space="preserve"> hidrochlorido pavidalu).</w:t>
      </w:r>
    </w:p>
    <w:p w14:paraId="21DB8F44"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i/>
        </w:rPr>
      </w:pPr>
      <w:r w:rsidRPr="008959CF">
        <w:rPr>
          <w:rFonts w:ascii="Times New Roman" w:eastAsia="Times New Roman" w:hAnsi="Times New Roman" w:cs="Times New Roman"/>
        </w:rPr>
        <w:t>-</w:t>
      </w:r>
      <w:r w:rsidRPr="008959CF">
        <w:rPr>
          <w:rFonts w:ascii="Times New Roman" w:eastAsia="Times New Roman" w:hAnsi="Times New Roman" w:cs="Times New Roman"/>
        </w:rPr>
        <w:tab/>
        <w:t>Pagalbinės medžiagos</w:t>
      </w:r>
    </w:p>
    <w:p w14:paraId="7F13EB8E"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r w:rsidRPr="008959CF">
        <w:rPr>
          <w:rFonts w:ascii="Times New Roman" w:eastAsia="Times New Roman" w:hAnsi="Times New Roman" w:cs="Times New Roman"/>
        </w:rPr>
        <w:tab/>
      </w:r>
      <w:r w:rsidRPr="008959CF">
        <w:rPr>
          <w:rFonts w:ascii="Times New Roman" w:eastAsia="Times New Roman" w:hAnsi="Times New Roman" w:cs="Times New Roman"/>
          <w:u w:val="single"/>
        </w:rPr>
        <w:t>Tablečių šerdis</w:t>
      </w:r>
      <w:r w:rsidRPr="008959CF">
        <w:rPr>
          <w:rFonts w:ascii="Times New Roman" w:eastAsia="Times New Roman" w:hAnsi="Times New Roman" w:cs="Times New Roman"/>
        </w:rPr>
        <w:t xml:space="preserve">: </w:t>
      </w:r>
      <w:proofErr w:type="spellStart"/>
      <w:r w:rsidRPr="008959CF">
        <w:rPr>
          <w:rFonts w:ascii="Times New Roman" w:eastAsia="Times New Roman" w:hAnsi="Times New Roman" w:cs="Times New Roman"/>
        </w:rPr>
        <w:t>krospovidonas</w:t>
      </w:r>
      <w:proofErr w:type="spellEnd"/>
      <w:r w:rsidRPr="008959CF">
        <w:rPr>
          <w:rFonts w:ascii="Times New Roman" w:eastAsia="Times New Roman" w:hAnsi="Times New Roman" w:cs="Times New Roman"/>
        </w:rPr>
        <w:t xml:space="preserve">, magnio </w:t>
      </w:r>
      <w:proofErr w:type="spellStart"/>
      <w:r w:rsidRPr="008959CF">
        <w:rPr>
          <w:rFonts w:ascii="Times New Roman" w:eastAsia="Times New Roman" w:hAnsi="Times New Roman" w:cs="Times New Roman"/>
        </w:rPr>
        <w:t>stearatas</w:t>
      </w:r>
      <w:proofErr w:type="spellEnd"/>
      <w:r w:rsidRPr="008959CF">
        <w:rPr>
          <w:rFonts w:ascii="Times New Roman" w:eastAsia="Times New Roman" w:hAnsi="Times New Roman" w:cs="Times New Roman"/>
        </w:rPr>
        <w:t xml:space="preserve">, </w:t>
      </w:r>
      <w:proofErr w:type="spellStart"/>
      <w:r w:rsidRPr="008959CF">
        <w:rPr>
          <w:rFonts w:ascii="Times New Roman" w:eastAsia="Times New Roman" w:hAnsi="Times New Roman" w:cs="Times New Roman"/>
        </w:rPr>
        <w:t>mikrokristalinė</w:t>
      </w:r>
      <w:proofErr w:type="spellEnd"/>
      <w:r w:rsidRPr="008959CF">
        <w:rPr>
          <w:rFonts w:ascii="Times New Roman" w:eastAsia="Times New Roman" w:hAnsi="Times New Roman" w:cs="Times New Roman"/>
        </w:rPr>
        <w:t xml:space="preserve"> celiuliozė, bevandenis koloidinis silicio dioksidas. </w:t>
      </w:r>
    </w:p>
    <w:p w14:paraId="3A40AE35" w14:textId="77777777" w:rsidR="008959CF" w:rsidRPr="008959CF" w:rsidRDefault="008959CF" w:rsidP="008959CF">
      <w:pPr>
        <w:tabs>
          <w:tab w:val="left" w:pos="567"/>
        </w:tabs>
        <w:spacing w:after="0" w:line="240" w:lineRule="auto"/>
        <w:ind w:left="567" w:hanging="567"/>
        <w:rPr>
          <w:rFonts w:ascii="Times New Roman" w:eastAsia="Times New Roman" w:hAnsi="Times New Roman" w:cs="Times New Roman"/>
        </w:rPr>
      </w:pPr>
      <w:r w:rsidRPr="008959CF">
        <w:rPr>
          <w:rFonts w:ascii="Times New Roman" w:eastAsia="Times New Roman" w:hAnsi="Times New Roman" w:cs="Times New Roman"/>
        </w:rPr>
        <w:tab/>
      </w:r>
      <w:r w:rsidRPr="008959CF">
        <w:rPr>
          <w:rFonts w:ascii="Times New Roman" w:eastAsia="Times New Roman" w:hAnsi="Times New Roman" w:cs="Times New Roman"/>
          <w:u w:val="single"/>
        </w:rPr>
        <w:t>Tablečių plėvelė</w:t>
      </w:r>
      <w:r w:rsidRPr="008959CF">
        <w:rPr>
          <w:rFonts w:ascii="Times New Roman" w:eastAsia="Times New Roman" w:hAnsi="Times New Roman" w:cs="Times New Roman"/>
        </w:rPr>
        <w:t>:</w:t>
      </w:r>
      <w:r w:rsidRPr="008959CF">
        <w:rPr>
          <w:rFonts w:ascii="Times New Roman" w:eastAsia="Times New Roman" w:hAnsi="Times New Roman" w:cs="Times New Roman"/>
          <w:i/>
        </w:rPr>
        <w:t xml:space="preserve"> </w:t>
      </w:r>
      <w:proofErr w:type="spellStart"/>
      <w:r w:rsidRPr="008959CF">
        <w:rPr>
          <w:rFonts w:ascii="Times New Roman" w:eastAsia="Times New Roman" w:hAnsi="Times New Roman" w:cs="Times New Roman"/>
        </w:rPr>
        <w:t>hipromeliozė</w:t>
      </w:r>
      <w:proofErr w:type="spellEnd"/>
      <w:r w:rsidRPr="008959CF">
        <w:rPr>
          <w:rFonts w:ascii="Times New Roman" w:eastAsia="Times New Roman" w:hAnsi="Times New Roman" w:cs="Times New Roman"/>
        </w:rPr>
        <w:t xml:space="preserve">, saulėlydžio geltonasis (E 110), titano dioksidas (E171), </w:t>
      </w:r>
      <w:proofErr w:type="spellStart"/>
      <w:r w:rsidRPr="008959CF">
        <w:rPr>
          <w:rFonts w:ascii="Times New Roman" w:eastAsia="Times New Roman" w:hAnsi="Times New Roman" w:cs="Times New Roman"/>
        </w:rPr>
        <w:t>triacetinas</w:t>
      </w:r>
      <w:proofErr w:type="spellEnd"/>
      <w:r w:rsidRPr="008959CF">
        <w:rPr>
          <w:rFonts w:ascii="Times New Roman" w:eastAsia="Times New Roman" w:hAnsi="Times New Roman" w:cs="Times New Roman"/>
        </w:rPr>
        <w:t>, talkas.</w:t>
      </w:r>
    </w:p>
    <w:p w14:paraId="5E67F866"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55B15664" w14:textId="77777777" w:rsidR="008959CF" w:rsidRPr="008959CF" w:rsidRDefault="008959CF" w:rsidP="008959CF">
      <w:pPr>
        <w:tabs>
          <w:tab w:val="left" w:pos="567"/>
        </w:tabs>
        <w:spacing w:after="0" w:line="240" w:lineRule="auto"/>
        <w:rPr>
          <w:rFonts w:ascii="Times New Roman" w:eastAsia="Times New Roman" w:hAnsi="Times New Roman" w:cs="Times New Roman"/>
          <w:b/>
          <w:bCs/>
        </w:rPr>
      </w:pPr>
      <w:proofErr w:type="spellStart"/>
      <w:r w:rsidRPr="008959CF">
        <w:rPr>
          <w:rFonts w:ascii="Times New Roman" w:eastAsia="Times New Roman" w:hAnsi="Times New Roman" w:cs="Times New Roman"/>
          <w:b/>
        </w:rPr>
        <w:t>Ranigast</w:t>
      </w:r>
      <w:proofErr w:type="spellEnd"/>
      <w:r w:rsidRPr="008959CF">
        <w:rPr>
          <w:rFonts w:ascii="Times New Roman" w:eastAsia="Times New Roman" w:hAnsi="Times New Roman" w:cs="Times New Roman"/>
          <w:b/>
        </w:rPr>
        <w:t xml:space="preserve"> išvaizda ir kiekis pakuotėje</w:t>
      </w:r>
    </w:p>
    <w:p w14:paraId="0F4C2567" w14:textId="77777777" w:rsidR="008959CF" w:rsidRPr="008959CF" w:rsidRDefault="008959CF" w:rsidP="008959CF">
      <w:pPr>
        <w:tabs>
          <w:tab w:val="left" w:pos="567"/>
        </w:tabs>
        <w:spacing w:after="0" w:line="240" w:lineRule="auto"/>
        <w:rPr>
          <w:rFonts w:ascii="Times New Roman" w:eastAsia="Times New Roman" w:hAnsi="Times New Roman" w:cs="Times New Roman"/>
          <w:u w:val="single"/>
        </w:rPr>
      </w:pPr>
      <w:proofErr w:type="spellStart"/>
      <w:r w:rsidRPr="008959CF">
        <w:rPr>
          <w:rFonts w:ascii="Times New Roman" w:eastAsia="Times New Roman" w:hAnsi="Times New Roman" w:cs="Times New Roman"/>
        </w:rPr>
        <w:t>Ranigast</w:t>
      </w:r>
      <w:proofErr w:type="spellEnd"/>
      <w:r w:rsidRPr="008959CF">
        <w:rPr>
          <w:rFonts w:ascii="Times New Roman" w:eastAsia="Times New Roman" w:hAnsi="Times New Roman" w:cs="Times New Roman"/>
        </w:rPr>
        <w:t xml:space="preserve"> tabletės yra oranžinės, abipusiai išgaubtos, dengtos plėvele, 9 mm skersmens.</w:t>
      </w:r>
    </w:p>
    <w:p w14:paraId="7743A98C"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9CC447C" w14:textId="39766E96" w:rsidR="008959CF" w:rsidRPr="008959CF" w:rsidRDefault="008959CF" w:rsidP="008959CF">
      <w:pPr>
        <w:tabs>
          <w:tab w:val="left" w:pos="567"/>
        </w:tabs>
        <w:spacing w:after="0" w:line="240" w:lineRule="auto"/>
        <w:rPr>
          <w:rFonts w:ascii="Times New Roman" w:eastAsia="Times New Roman" w:hAnsi="Times New Roman" w:cs="Times New Roman"/>
        </w:rPr>
      </w:pPr>
      <w:r w:rsidRPr="00EC05E7">
        <w:rPr>
          <w:rFonts w:ascii="Times New Roman" w:eastAsia="Times New Roman" w:hAnsi="Times New Roman" w:cs="Times New Roman"/>
        </w:rPr>
        <w:t>Kartono dėžutėje yra 1</w:t>
      </w:r>
      <w:r w:rsidRPr="008959CF">
        <w:rPr>
          <w:rFonts w:ascii="Times New Roman" w:eastAsia="Times New Roman" w:hAnsi="Times New Roman" w:cs="Times New Roman"/>
        </w:rPr>
        <w:t>0 plėvele dengtų tablečių.</w:t>
      </w:r>
    </w:p>
    <w:p w14:paraId="2C6C4727"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50F2719E" w14:textId="746F248D" w:rsidR="008959CF" w:rsidRPr="00EC05E7" w:rsidRDefault="008959CF" w:rsidP="008959CF">
      <w:pPr>
        <w:tabs>
          <w:tab w:val="left" w:pos="567"/>
        </w:tabs>
        <w:spacing w:after="0" w:line="240" w:lineRule="auto"/>
        <w:rPr>
          <w:rFonts w:ascii="Times New Roman" w:eastAsia="Times New Roman" w:hAnsi="Times New Roman" w:cs="Times New Roman"/>
          <w:b/>
          <w:bCs/>
        </w:rPr>
      </w:pPr>
      <w:r w:rsidRPr="008959CF">
        <w:rPr>
          <w:rFonts w:ascii="Times New Roman" w:eastAsia="Times New Roman" w:hAnsi="Times New Roman" w:cs="Times New Roman"/>
          <w:b/>
        </w:rPr>
        <w:t>R</w:t>
      </w:r>
      <w:r w:rsidRPr="008959CF">
        <w:rPr>
          <w:rFonts w:ascii="Times New Roman" w:eastAsia="Times New Roman" w:hAnsi="Times New Roman" w:cs="Times New Roman"/>
          <w:b/>
          <w:bCs/>
        </w:rPr>
        <w:t>egistruotojas ir gamintojas</w:t>
      </w:r>
      <w:r w:rsidR="008E5A0B" w:rsidRPr="00EC05E7">
        <w:rPr>
          <w:rFonts w:ascii="Times New Roman" w:eastAsia="Times New Roman" w:hAnsi="Times New Roman" w:cs="Times New Roman"/>
          <w:b/>
          <w:bCs/>
        </w:rPr>
        <w:t xml:space="preserve"> eksportuojančioje valstybėje</w:t>
      </w:r>
    </w:p>
    <w:p w14:paraId="66DA2DB5" w14:textId="77777777" w:rsidR="008E5A0B" w:rsidRPr="008959CF" w:rsidRDefault="008E5A0B" w:rsidP="008959CF">
      <w:pPr>
        <w:tabs>
          <w:tab w:val="left" w:pos="567"/>
        </w:tabs>
        <w:spacing w:after="0" w:line="240" w:lineRule="auto"/>
        <w:rPr>
          <w:rFonts w:ascii="Times New Roman" w:eastAsia="Times New Roman" w:hAnsi="Times New Roman" w:cs="Times New Roman"/>
          <w:b/>
          <w:bCs/>
        </w:rPr>
      </w:pPr>
    </w:p>
    <w:p w14:paraId="153DAE9F" w14:textId="6F2BBF48" w:rsidR="004D3723" w:rsidRPr="003F40C1" w:rsidRDefault="004D3723" w:rsidP="004D3723">
      <w:pPr>
        <w:pStyle w:val="Default"/>
        <w:rPr>
          <w:sz w:val="22"/>
          <w:szCs w:val="22"/>
        </w:rPr>
      </w:pPr>
      <w:proofErr w:type="spellStart"/>
      <w:r w:rsidRPr="003F40C1">
        <w:rPr>
          <w:sz w:val="22"/>
          <w:szCs w:val="22"/>
        </w:rPr>
        <w:t>Zakłady</w:t>
      </w:r>
      <w:proofErr w:type="spellEnd"/>
      <w:r w:rsidRPr="003F40C1">
        <w:rPr>
          <w:sz w:val="22"/>
          <w:szCs w:val="22"/>
        </w:rPr>
        <w:t xml:space="preserve"> </w:t>
      </w:r>
      <w:proofErr w:type="spellStart"/>
      <w:r w:rsidRPr="003F40C1">
        <w:rPr>
          <w:sz w:val="22"/>
          <w:szCs w:val="22"/>
        </w:rPr>
        <w:t>Farmaceutyczne</w:t>
      </w:r>
      <w:proofErr w:type="spellEnd"/>
      <w:r w:rsidRPr="003F40C1">
        <w:rPr>
          <w:sz w:val="22"/>
          <w:szCs w:val="22"/>
        </w:rPr>
        <w:t xml:space="preserve"> POLPHARMA SA</w:t>
      </w:r>
      <w:r w:rsidR="00F81FBD">
        <w:rPr>
          <w:sz w:val="22"/>
          <w:szCs w:val="22"/>
        </w:rPr>
        <w:t>.,</w:t>
      </w:r>
    </w:p>
    <w:p w14:paraId="57AADA18" w14:textId="77777777" w:rsidR="003F40C1" w:rsidRPr="003F40C1" w:rsidRDefault="004D3723" w:rsidP="004D3723">
      <w:pPr>
        <w:tabs>
          <w:tab w:val="left" w:pos="567"/>
        </w:tabs>
        <w:spacing w:after="0" w:line="240" w:lineRule="auto"/>
        <w:rPr>
          <w:rFonts w:ascii="Times New Roman" w:hAnsi="Times New Roman" w:cs="Times New Roman"/>
        </w:rPr>
      </w:pPr>
      <w:proofErr w:type="spellStart"/>
      <w:r w:rsidRPr="003F40C1">
        <w:rPr>
          <w:rFonts w:ascii="Times New Roman" w:hAnsi="Times New Roman" w:cs="Times New Roman"/>
        </w:rPr>
        <w:t>ul</w:t>
      </w:r>
      <w:proofErr w:type="spellEnd"/>
      <w:r w:rsidRPr="003F40C1">
        <w:rPr>
          <w:rFonts w:ascii="Times New Roman" w:hAnsi="Times New Roman" w:cs="Times New Roman"/>
        </w:rPr>
        <w:t xml:space="preserve">. </w:t>
      </w:r>
      <w:proofErr w:type="spellStart"/>
      <w:r w:rsidRPr="003F40C1">
        <w:rPr>
          <w:rFonts w:ascii="Times New Roman" w:hAnsi="Times New Roman" w:cs="Times New Roman"/>
        </w:rPr>
        <w:t>Pelplińska</w:t>
      </w:r>
      <w:proofErr w:type="spellEnd"/>
      <w:r w:rsidRPr="003F40C1">
        <w:rPr>
          <w:rFonts w:ascii="Times New Roman" w:hAnsi="Times New Roman" w:cs="Times New Roman"/>
        </w:rPr>
        <w:t xml:space="preserve"> 19</w:t>
      </w:r>
    </w:p>
    <w:p w14:paraId="52C98883" w14:textId="77777777" w:rsidR="003F40C1" w:rsidRPr="003F40C1" w:rsidRDefault="004D3723" w:rsidP="004D3723">
      <w:pPr>
        <w:tabs>
          <w:tab w:val="left" w:pos="567"/>
        </w:tabs>
        <w:spacing w:after="0" w:line="240" w:lineRule="auto"/>
        <w:rPr>
          <w:rFonts w:ascii="Times New Roman" w:hAnsi="Times New Roman" w:cs="Times New Roman"/>
        </w:rPr>
      </w:pPr>
      <w:r w:rsidRPr="003F40C1">
        <w:rPr>
          <w:rFonts w:ascii="Times New Roman" w:hAnsi="Times New Roman" w:cs="Times New Roman"/>
        </w:rPr>
        <w:t xml:space="preserve">83-200 </w:t>
      </w:r>
      <w:proofErr w:type="spellStart"/>
      <w:r w:rsidRPr="003F40C1">
        <w:rPr>
          <w:rFonts w:ascii="Times New Roman" w:hAnsi="Times New Roman" w:cs="Times New Roman"/>
        </w:rPr>
        <w:t>Starogard</w:t>
      </w:r>
      <w:proofErr w:type="spellEnd"/>
      <w:r w:rsidRPr="003F40C1">
        <w:rPr>
          <w:rFonts w:ascii="Times New Roman" w:hAnsi="Times New Roman" w:cs="Times New Roman"/>
        </w:rPr>
        <w:t xml:space="preserve"> </w:t>
      </w:r>
      <w:proofErr w:type="spellStart"/>
      <w:r w:rsidRPr="003F40C1">
        <w:rPr>
          <w:rFonts w:ascii="Times New Roman" w:hAnsi="Times New Roman" w:cs="Times New Roman"/>
        </w:rPr>
        <w:t>Gdański</w:t>
      </w:r>
      <w:proofErr w:type="spellEnd"/>
    </w:p>
    <w:p w14:paraId="285B2B1E" w14:textId="1886DD70" w:rsidR="008959CF" w:rsidRPr="008959CF" w:rsidRDefault="008959CF" w:rsidP="004D3723">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Lenkija</w:t>
      </w:r>
    </w:p>
    <w:p w14:paraId="4C91D7F8"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60BCBB53" w14:textId="77777777" w:rsidR="00EC627F" w:rsidRPr="004A3910" w:rsidRDefault="00EC627F" w:rsidP="00EC627F">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Lygiagretus importuotojas </w:t>
      </w:r>
    </w:p>
    <w:p w14:paraId="436B595C" w14:textId="77777777" w:rsidR="00EC627F" w:rsidRPr="004A3910" w:rsidRDefault="00EC627F" w:rsidP="00EC627F">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Actiofarma</w:t>
      </w:r>
      <w:r>
        <w:rPr>
          <w:rFonts w:ascii="Times New Roman" w:eastAsia="Times New Roman" w:hAnsi="Times New Roman" w:cs="Times New Roman"/>
          <w:lang w:eastAsia="fr-FR"/>
        </w:rPr>
        <w:t>“</w:t>
      </w:r>
    </w:p>
    <w:p w14:paraId="08500215" w14:textId="77777777" w:rsidR="00EC627F" w:rsidRPr="004A3910" w:rsidRDefault="00EC627F" w:rsidP="00EC627F">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Islandijos pl. 209A</w:t>
      </w:r>
    </w:p>
    <w:p w14:paraId="006C8313" w14:textId="77777777" w:rsidR="00EC627F" w:rsidRPr="004A3910" w:rsidRDefault="00EC627F" w:rsidP="00EC627F">
      <w:pPr>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LT-49163, Kaunas</w:t>
      </w:r>
    </w:p>
    <w:p w14:paraId="5DED2028" w14:textId="77777777" w:rsidR="00EC627F" w:rsidRPr="004A3910" w:rsidRDefault="00EC627F" w:rsidP="00EC627F">
      <w:pPr>
        <w:keepNext/>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14:paraId="6CF77778" w14:textId="77777777" w:rsidR="00EC627F" w:rsidRPr="004A3910" w:rsidRDefault="00EC627F" w:rsidP="00EC627F">
      <w:pPr>
        <w:keepNext/>
        <w:tabs>
          <w:tab w:val="left" w:pos="567"/>
        </w:tabs>
        <w:spacing w:after="0" w:line="240" w:lineRule="auto"/>
        <w:rPr>
          <w:rFonts w:ascii="Times New Roman" w:eastAsia="Times New Roman" w:hAnsi="Times New Roman" w:cs="Times New Roman"/>
          <w:lang w:eastAsia="fr-FR"/>
        </w:rPr>
      </w:pPr>
    </w:p>
    <w:p w14:paraId="6CAF3332" w14:textId="77777777" w:rsidR="00EC627F" w:rsidRPr="004A3910" w:rsidRDefault="00EC627F" w:rsidP="00EC627F">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Perpakavo </w:t>
      </w:r>
    </w:p>
    <w:p w14:paraId="184C0811" w14:textId="77777777" w:rsidR="00EC627F" w:rsidRPr="004A3910" w:rsidRDefault="00EC627F" w:rsidP="00EC627F">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Entafarma</w:t>
      </w:r>
      <w:r>
        <w:rPr>
          <w:rFonts w:ascii="Times New Roman" w:eastAsia="Times New Roman" w:hAnsi="Times New Roman" w:cs="Times New Roman"/>
          <w:lang w:eastAsia="fr-FR"/>
        </w:rPr>
        <w:t>“</w:t>
      </w:r>
    </w:p>
    <w:p w14:paraId="37DE343E" w14:textId="77777777" w:rsidR="00EC627F" w:rsidRPr="004A3910" w:rsidRDefault="00EC627F" w:rsidP="00EC627F">
      <w:pPr>
        <w:spacing w:after="0" w:line="240" w:lineRule="auto"/>
        <w:rPr>
          <w:rFonts w:ascii="Times New Roman" w:eastAsia="Times New Roman" w:hAnsi="Times New Roman" w:cs="Times New Roman"/>
          <w:lang w:eastAsia="fr-FR"/>
        </w:rPr>
      </w:pPr>
      <w:proofErr w:type="spellStart"/>
      <w:r w:rsidRPr="004A3910">
        <w:rPr>
          <w:rFonts w:ascii="Times New Roman" w:eastAsia="Times New Roman" w:hAnsi="Times New Roman" w:cs="Times New Roman"/>
          <w:lang w:eastAsia="fr-FR"/>
        </w:rPr>
        <w:lastRenderedPageBreak/>
        <w:t>Klonėnų</w:t>
      </w:r>
      <w:proofErr w:type="spellEnd"/>
      <w:r w:rsidRPr="004A3910">
        <w:rPr>
          <w:rFonts w:ascii="Times New Roman" w:eastAsia="Times New Roman" w:hAnsi="Times New Roman" w:cs="Times New Roman"/>
          <w:lang w:eastAsia="fr-FR"/>
        </w:rPr>
        <w:t xml:space="preserve"> vs. 1</w:t>
      </w:r>
    </w:p>
    <w:p w14:paraId="6286ED9C" w14:textId="77777777" w:rsidR="00EC627F" w:rsidRPr="004A3910" w:rsidRDefault="00EC627F" w:rsidP="00EC627F">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LT-19156 Širvintų r. sav., </w:t>
      </w:r>
    </w:p>
    <w:p w14:paraId="6D5677A0" w14:textId="77777777" w:rsidR="00EC627F" w:rsidRPr="004A3910" w:rsidRDefault="00EC627F" w:rsidP="00EC627F">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14:paraId="5A4A2A1A"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10E3C3B4" w14:textId="083F62AE" w:rsidR="00AF0B8F" w:rsidRPr="00014B76" w:rsidRDefault="00EE2801" w:rsidP="00AF0B8F">
      <w:pPr>
        <w:tabs>
          <w:tab w:val="left" w:pos="567"/>
        </w:tabs>
        <w:spacing w:after="0" w:line="240" w:lineRule="auto"/>
        <w:rPr>
          <w:rFonts w:ascii="Times New Roman" w:eastAsia="Times New Roman" w:hAnsi="Times New Roman" w:cs="Times New Roman"/>
          <w:i/>
        </w:rPr>
      </w:pPr>
      <w:r w:rsidRPr="00AF0B8F">
        <w:rPr>
          <w:rFonts w:ascii="Times New Roman" w:eastAsia="Times New Roman" w:hAnsi="Times New Roman" w:cs="Times New Roman"/>
          <w:i/>
        </w:rPr>
        <w:t xml:space="preserve">Lygiagrečiai importuojamas skiriasi nuo referencinio </w:t>
      </w:r>
      <w:r w:rsidR="00AF0B8F" w:rsidRPr="00AF0B8F">
        <w:rPr>
          <w:rFonts w:ascii="Times New Roman" w:eastAsia="Times New Roman" w:hAnsi="Times New Roman" w:cs="Times New Roman"/>
          <w:i/>
        </w:rPr>
        <w:t xml:space="preserve">vaisto </w:t>
      </w:r>
      <w:r w:rsidRPr="00AF0B8F">
        <w:rPr>
          <w:rFonts w:ascii="Times New Roman" w:eastAsia="Times New Roman" w:hAnsi="Times New Roman" w:cs="Times New Roman"/>
          <w:i/>
        </w:rPr>
        <w:t>laikymo sąlygomis: referenc</w:t>
      </w:r>
      <w:r w:rsidR="00AF0B8F" w:rsidRPr="00AF0B8F">
        <w:rPr>
          <w:rFonts w:ascii="Times New Roman" w:eastAsia="Times New Roman" w:hAnsi="Times New Roman" w:cs="Times New Roman"/>
          <w:i/>
        </w:rPr>
        <w:t>i</w:t>
      </w:r>
      <w:r w:rsidRPr="00AF0B8F">
        <w:rPr>
          <w:rFonts w:ascii="Times New Roman" w:eastAsia="Times New Roman" w:hAnsi="Times New Roman" w:cs="Times New Roman"/>
          <w:i/>
        </w:rPr>
        <w:t>nį papild</w:t>
      </w:r>
      <w:r w:rsidR="00AF0B8F" w:rsidRPr="00AF0B8F">
        <w:rPr>
          <w:rFonts w:ascii="Times New Roman" w:eastAsia="Times New Roman" w:hAnsi="Times New Roman" w:cs="Times New Roman"/>
          <w:i/>
        </w:rPr>
        <w:t>omai l</w:t>
      </w:r>
      <w:r w:rsidR="00AF0B8F" w:rsidRPr="008959CF">
        <w:rPr>
          <w:rFonts w:ascii="Times New Roman" w:eastAsia="Times New Roman" w:hAnsi="Times New Roman" w:cs="Times New Roman"/>
          <w:i/>
        </w:rPr>
        <w:t xml:space="preserve">aikyti gamintojo pakuotėje, kad vaistas būtų apsaugotas nuo šviesos ir </w:t>
      </w:r>
      <w:r w:rsidR="00AF0B8F" w:rsidRPr="00014B76">
        <w:rPr>
          <w:rFonts w:ascii="Times New Roman" w:eastAsia="Times New Roman" w:hAnsi="Times New Roman" w:cs="Times New Roman"/>
          <w:i/>
        </w:rPr>
        <w:t>drėgmės</w:t>
      </w:r>
      <w:r w:rsidR="00014B76" w:rsidRPr="00014B76">
        <w:rPr>
          <w:rFonts w:ascii="Times New Roman" w:eastAsia="Times New Roman" w:hAnsi="Times New Roman" w:cs="Times New Roman"/>
          <w:i/>
        </w:rPr>
        <w:t>.</w:t>
      </w:r>
    </w:p>
    <w:p w14:paraId="6A3E0208" w14:textId="09941484" w:rsidR="008959CF" w:rsidRPr="008959CF" w:rsidRDefault="008959CF" w:rsidP="008959CF">
      <w:pPr>
        <w:tabs>
          <w:tab w:val="left" w:pos="567"/>
        </w:tabs>
        <w:spacing w:after="0" w:line="240" w:lineRule="auto"/>
        <w:rPr>
          <w:rFonts w:ascii="Times New Roman" w:eastAsia="Times New Roman" w:hAnsi="Times New Roman" w:cs="Times New Roman"/>
        </w:rPr>
      </w:pPr>
    </w:p>
    <w:p w14:paraId="67E0DDE5" w14:textId="4E90112C"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b/>
          <w:bCs/>
        </w:rPr>
        <w:t>Šis pakuotės lapelis</w:t>
      </w:r>
      <w:r w:rsidRPr="008959CF">
        <w:rPr>
          <w:rFonts w:ascii="Times New Roman" w:eastAsia="Times New Roman" w:hAnsi="Times New Roman" w:cs="Times New Roman"/>
          <w:b/>
        </w:rPr>
        <w:t xml:space="preserve"> paskutinį kartą peržiūrėtas </w:t>
      </w:r>
      <w:r w:rsidR="004B6A27">
        <w:rPr>
          <w:rFonts w:ascii="Times New Roman" w:eastAsia="Times New Roman" w:hAnsi="Times New Roman" w:cs="Times New Roman"/>
          <w:b/>
        </w:rPr>
        <w:t>2019-06-10</w:t>
      </w:r>
      <w:bookmarkStart w:id="1" w:name="_GoBack"/>
      <w:bookmarkEnd w:id="1"/>
    </w:p>
    <w:p w14:paraId="38AD9719"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768A6C0D" w14:textId="77777777" w:rsidR="008959CF" w:rsidRPr="008959CF" w:rsidRDefault="008959CF" w:rsidP="008959CF">
      <w:pPr>
        <w:tabs>
          <w:tab w:val="left" w:pos="567"/>
        </w:tabs>
        <w:spacing w:after="0" w:line="240" w:lineRule="auto"/>
        <w:rPr>
          <w:rFonts w:ascii="Times New Roman" w:eastAsia="Times New Roman" w:hAnsi="Times New Roman" w:cs="Times New Roman"/>
        </w:rPr>
      </w:pPr>
    </w:p>
    <w:p w14:paraId="376023FC" w14:textId="7BA4DB58" w:rsidR="008959CF" w:rsidRPr="008959CF" w:rsidRDefault="008959CF" w:rsidP="008959CF">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szCs w:val="20"/>
        </w:rPr>
        <w:t xml:space="preserve">Išsami informacija apie šį </w:t>
      </w:r>
      <w:r w:rsidRPr="008959CF">
        <w:rPr>
          <w:rFonts w:ascii="Times New Roman" w:eastAsia="Times New Roman" w:hAnsi="Times New Roman" w:cs="Times New Roman"/>
          <w:szCs w:val="24"/>
        </w:rPr>
        <w:t>vaistą</w:t>
      </w:r>
      <w:r w:rsidRPr="008959CF">
        <w:rPr>
          <w:rFonts w:ascii="Times New Roman" w:eastAsia="Times New Roman" w:hAnsi="Times New Roman" w:cs="Times New Roman"/>
          <w:szCs w:val="20"/>
        </w:rPr>
        <w:t xml:space="preserve"> pateikiama Valstybinės vaistų kontrolės tarnybos prie Lietuvos Respublikos sveikatos apsaugos ministerijos tinklalapyje</w:t>
      </w:r>
      <w:r w:rsidRPr="008959CF">
        <w:rPr>
          <w:rFonts w:ascii="Times New Roman" w:eastAsia="Times New Roman" w:hAnsi="Times New Roman" w:cs="Times New Roman"/>
          <w:i/>
          <w:szCs w:val="24"/>
        </w:rPr>
        <w:t xml:space="preserve"> </w:t>
      </w:r>
      <w:hyperlink r:id="rId8" w:history="1">
        <w:r w:rsidRPr="008959CF">
          <w:rPr>
            <w:rStyle w:val="Hipersaitas"/>
            <w:rFonts w:ascii="Times New Roman" w:eastAsia="SimSun" w:hAnsi="Times New Roman" w:cs="Times New Roman"/>
            <w:szCs w:val="20"/>
          </w:rPr>
          <w:t>http://www.vvkt.lt</w:t>
        </w:r>
      </w:hyperlink>
    </w:p>
    <w:p w14:paraId="19F8378F" w14:textId="77777777" w:rsidR="007E1963" w:rsidRPr="00EC05E7" w:rsidRDefault="007E1963"/>
    <w:sectPr w:rsidR="007E1963" w:rsidRPr="00EC05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F27AD"/>
    <w:multiLevelType w:val="hybridMultilevel"/>
    <w:tmpl w:val="A386D69E"/>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0C04A47"/>
    <w:multiLevelType w:val="hybridMultilevel"/>
    <w:tmpl w:val="8804A3E8"/>
    <w:lvl w:ilvl="0" w:tplc="11CAB442">
      <w:start w:val="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CF"/>
    <w:rsid w:val="00014B76"/>
    <w:rsid w:val="00153B92"/>
    <w:rsid w:val="00193B3E"/>
    <w:rsid w:val="002634C8"/>
    <w:rsid w:val="00287366"/>
    <w:rsid w:val="002E1CD6"/>
    <w:rsid w:val="00320E48"/>
    <w:rsid w:val="00346E09"/>
    <w:rsid w:val="003F40C1"/>
    <w:rsid w:val="00454C6B"/>
    <w:rsid w:val="004B6A27"/>
    <w:rsid w:val="004D3723"/>
    <w:rsid w:val="006254B6"/>
    <w:rsid w:val="006A1045"/>
    <w:rsid w:val="007E1963"/>
    <w:rsid w:val="00824819"/>
    <w:rsid w:val="008959CF"/>
    <w:rsid w:val="008E5A0B"/>
    <w:rsid w:val="00922E63"/>
    <w:rsid w:val="00A970FA"/>
    <w:rsid w:val="00AC04A0"/>
    <w:rsid w:val="00AF0B8F"/>
    <w:rsid w:val="00B447A1"/>
    <w:rsid w:val="00B91D4E"/>
    <w:rsid w:val="00C150CD"/>
    <w:rsid w:val="00C3141D"/>
    <w:rsid w:val="00C343DC"/>
    <w:rsid w:val="00CC65CE"/>
    <w:rsid w:val="00D8370B"/>
    <w:rsid w:val="00D92507"/>
    <w:rsid w:val="00DD3345"/>
    <w:rsid w:val="00E35AB9"/>
    <w:rsid w:val="00E74487"/>
    <w:rsid w:val="00E81F67"/>
    <w:rsid w:val="00EA4A56"/>
    <w:rsid w:val="00EC05E7"/>
    <w:rsid w:val="00EC627F"/>
    <w:rsid w:val="00ED3B28"/>
    <w:rsid w:val="00EE2801"/>
    <w:rsid w:val="00F30FFD"/>
    <w:rsid w:val="00F8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29D4"/>
  <w15:chartTrackingRefBased/>
  <w15:docId w15:val="{37AA4150-81AD-4C15-9993-EF124EA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59CF"/>
    <w:rPr>
      <w:color w:val="0563C1" w:themeColor="hyperlink"/>
      <w:u w:val="single"/>
    </w:rPr>
  </w:style>
  <w:style w:type="character" w:customStyle="1" w:styleId="UnresolvedMention">
    <w:name w:val="Unresolved Mention"/>
    <w:basedOn w:val="Numatytasispastraiposriftas"/>
    <w:uiPriority w:val="99"/>
    <w:semiHidden/>
    <w:unhideWhenUsed/>
    <w:rsid w:val="008959CF"/>
    <w:rPr>
      <w:color w:val="605E5C"/>
      <w:shd w:val="clear" w:color="auto" w:fill="E1DFDD"/>
    </w:rPr>
  </w:style>
  <w:style w:type="paragraph" w:customStyle="1" w:styleId="Default">
    <w:name w:val="Default"/>
    <w:rsid w:val="004D3723"/>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54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8995</Words>
  <Characters>5128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2019-05-27T13:01:00Z</dcterms:created>
  <dcterms:modified xsi:type="dcterms:W3CDTF">2019-06-10T07:43:00Z</dcterms:modified>
</cp:coreProperties>
</file>