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1921184" w14:textId="77777777" w:rsidR="007A0DF3" w:rsidRPr="00395384" w:rsidRDefault="007A0DF3" w:rsidP="007A0DF3">
      <w:pPr>
        <w:tabs>
          <w:tab w:val="left" w:pos="567"/>
          <w:tab w:val="left" w:pos="1296"/>
          <w:tab w:val="left" w:pos="2592"/>
          <w:tab w:val="left" w:pos="3888"/>
          <w:tab w:val="left" w:pos="5184"/>
          <w:tab w:val="left" w:pos="6480"/>
          <w:tab w:val="left" w:pos="7776"/>
        </w:tabs>
        <w:spacing w:after="0" w:line="240" w:lineRule="auto"/>
        <w:ind w:left="567" w:hanging="567"/>
        <w:jc w:val="center"/>
        <w:outlineLvl w:val="0"/>
        <w:rPr>
          <w:rFonts w:ascii="Times New Roman" w:eastAsia="Times New Roman" w:hAnsi="Times New Roman" w:cs="Times New Roman"/>
          <w:b/>
          <w:caps/>
        </w:rPr>
      </w:pPr>
    </w:p>
    <w:p w14:paraId="5BB6B71D" w14:textId="77777777" w:rsidR="007A0DF3" w:rsidRPr="00395384" w:rsidRDefault="007A0DF3" w:rsidP="007A0DF3">
      <w:pPr>
        <w:tabs>
          <w:tab w:val="left" w:pos="567"/>
          <w:tab w:val="left" w:pos="1296"/>
          <w:tab w:val="left" w:pos="2592"/>
          <w:tab w:val="left" w:pos="3888"/>
          <w:tab w:val="left" w:pos="5184"/>
          <w:tab w:val="left" w:pos="6480"/>
          <w:tab w:val="left" w:pos="7776"/>
        </w:tabs>
        <w:spacing w:after="0" w:line="240" w:lineRule="auto"/>
        <w:ind w:left="567" w:hanging="567"/>
        <w:jc w:val="center"/>
        <w:outlineLvl w:val="0"/>
        <w:rPr>
          <w:rFonts w:ascii="Times New Roman" w:eastAsia="Times New Roman" w:hAnsi="Times New Roman" w:cs="Times New Roman"/>
          <w:b/>
          <w:caps/>
        </w:rPr>
      </w:pPr>
    </w:p>
    <w:p w14:paraId="0B9BBC4A" w14:textId="77777777" w:rsidR="00A3259A" w:rsidRPr="00395384" w:rsidRDefault="00A3259A" w:rsidP="007A0DF3">
      <w:pPr>
        <w:tabs>
          <w:tab w:val="left" w:pos="567"/>
          <w:tab w:val="left" w:pos="1296"/>
          <w:tab w:val="left" w:pos="2592"/>
          <w:tab w:val="left" w:pos="3888"/>
          <w:tab w:val="left" w:pos="5184"/>
          <w:tab w:val="left" w:pos="6480"/>
          <w:tab w:val="left" w:pos="7776"/>
        </w:tabs>
        <w:spacing w:after="0" w:line="240" w:lineRule="auto"/>
        <w:ind w:left="567" w:hanging="567"/>
        <w:jc w:val="center"/>
        <w:outlineLvl w:val="0"/>
        <w:rPr>
          <w:rFonts w:ascii="Times New Roman" w:eastAsia="Times New Roman" w:hAnsi="Times New Roman" w:cs="Times New Roman"/>
          <w:b/>
          <w:caps/>
        </w:rPr>
      </w:pPr>
    </w:p>
    <w:p w14:paraId="70931F46" w14:textId="77777777" w:rsidR="00A3259A" w:rsidRPr="00395384" w:rsidRDefault="00A3259A" w:rsidP="007A0DF3">
      <w:pPr>
        <w:tabs>
          <w:tab w:val="left" w:pos="567"/>
          <w:tab w:val="left" w:pos="1296"/>
          <w:tab w:val="left" w:pos="2592"/>
          <w:tab w:val="left" w:pos="3888"/>
          <w:tab w:val="left" w:pos="5184"/>
          <w:tab w:val="left" w:pos="6480"/>
          <w:tab w:val="left" w:pos="7776"/>
        </w:tabs>
        <w:spacing w:after="0" w:line="240" w:lineRule="auto"/>
        <w:ind w:left="567" w:hanging="567"/>
        <w:jc w:val="center"/>
        <w:outlineLvl w:val="0"/>
        <w:rPr>
          <w:rFonts w:ascii="Times New Roman" w:eastAsia="Times New Roman" w:hAnsi="Times New Roman" w:cs="Times New Roman"/>
          <w:b/>
          <w:caps/>
        </w:rPr>
      </w:pPr>
    </w:p>
    <w:p w14:paraId="5723A9B4" w14:textId="77777777" w:rsidR="00A3259A" w:rsidRPr="00395384" w:rsidRDefault="00A3259A" w:rsidP="007A0DF3">
      <w:pPr>
        <w:tabs>
          <w:tab w:val="left" w:pos="567"/>
          <w:tab w:val="left" w:pos="1296"/>
          <w:tab w:val="left" w:pos="2592"/>
          <w:tab w:val="left" w:pos="3888"/>
          <w:tab w:val="left" w:pos="5184"/>
          <w:tab w:val="left" w:pos="6480"/>
          <w:tab w:val="left" w:pos="7776"/>
        </w:tabs>
        <w:spacing w:after="0" w:line="240" w:lineRule="auto"/>
        <w:ind w:left="567" w:hanging="567"/>
        <w:jc w:val="center"/>
        <w:outlineLvl w:val="0"/>
        <w:rPr>
          <w:rFonts w:ascii="Times New Roman" w:eastAsia="Times New Roman" w:hAnsi="Times New Roman" w:cs="Times New Roman"/>
          <w:b/>
          <w:caps/>
        </w:rPr>
      </w:pPr>
    </w:p>
    <w:p w14:paraId="0E32402D" w14:textId="77777777" w:rsidR="00A3259A" w:rsidRPr="00395384" w:rsidRDefault="00A3259A" w:rsidP="007A0DF3">
      <w:pPr>
        <w:tabs>
          <w:tab w:val="left" w:pos="567"/>
          <w:tab w:val="left" w:pos="1296"/>
          <w:tab w:val="left" w:pos="2592"/>
          <w:tab w:val="left" w:pos="3888"/>
          <w:tab w:val="left" w:pos="5184"/>
          <w:tab w:val="left" w:pos="6480"/>
          <w:tab w:val="left" w:pos="7776"/>
        </w:tabs>
        <w:spacing w:after="0" w:line="240" w:lineRule="auto"/>
        <w:ind w:left="567" w:hanging="567"/>
        <w:jc w:val="center"/>
        <w:outlineLvl w:val="0"/>
        <w:rPr>
          <w:rFonts w:ascii="Times New Roman" w:eastAsia="Times New Roman" w:hAnsi="Times New Roman" w:cs="Times New Roman"/>
          <w:b/>
          <w:caps/>
        </w:rPr>
      </w:pPr>
    </w:p>
    <w:p w14:paraId="38D4B366" w14:textId="77777777" w:rsidR="00A3259A" w:rsidRPr="00395384" w:rsidRDefault="00A3259A" w:rsidP="007A0DF3">
      <w:pPr>
        <w:tabs>
          <w:tab w:val="left" w:pos="567"/>
          <w:tab w:val="left" w:pos="1296"/>
          <w:tab w:val="left" w:pos="2592"/>
          <w:tab w:val="left" w:pos="3888"/>
          <w:tab w:val="left" w:pos="5184"/>
          <w:tab w:val="left" w:pos="6480"/>
          <w:tab w:val="left" w:pos="7776"/>
        </w:tabs>
        <w:spacing w:after="0" w:line="240" w:lineRule="auto"/>
        <w:ind w:left="567" w:hanging="567"/>
        <w:jc w:val="center"/>
        <w:outlineLvl w:val="0"/>
        <w:rPr>
          <w:rFonts w:ascii="Times New Roman" w:eastAsia="Times New Roman" w:hAnsi="Times New Roman" w:cs="Times New Roman"/>
          <w:b/>
          <w:caps/>
        </w:rPr>
      </w:pPr>
    </w:p>
    <w:p w14:paraId="52F31A9C" w14:textId="77777777" w:rsidR="00A3259A" w:rsidRPr="00395384" w:rsidRDefault="00A3259A" w:rsidP="007A0DF3">
      <w:pPr>
        <w:tabs>
          <w:tab w:val="left" w:pos="567"/>
          <w:tab w:val="left" w:pos="1296"/>
          <w:tab w:val="left" w:pos="2592"/>
          <w:tab w:val="left" w:pos="3888"/>
          <w:tab w:val="left" w:pos="5184"/>
          <w:tab w:val="left" w:pos="6480"/>
          <w:tab w:val="left" w:pos="7776"/>
        </w:tabs>
        <w:spacing w:after="0" w:line="240" w:lineRule="auto"/>
        <w:ind w:left="567" w:hanging="567"/>
        <w:jc w:val="center"/>
        <w:outlineLvl w:val="0"/>
        <w:rPr>
          <w:rFonts w:ascii="Times New Roman" w:eastAsia="Times New Roman" w:hAnsi="Times New Roman" w:cs="Times New Roman"/>
          <w:b/>
          <w:caps/>
        </w:rPr>
      </w:pPr>
    </w:p>
    <w:p w14:paraId="5350A23F" w14:textId="77777777" w:rsidR="00A3259A" w:rsidRPr="00395384" w:rsidRDefault="00A3259A" w:rsidP="007A0DF3">
      <w:pPr>
        <w:tabs>
          <w:tab w:val="left" w:pos="567"/>
          <w:tab w:val="left" w:pos="1296"/>
          <w:tab w:val="left" w:pos="2592"/>
          <w:tab w:val="left" w:pos="3888"/>
          <w:tab w:val="left" w:pos="5184"/>
          <w:tab w:val="left" w:pos="6480"/>
          <w:tab w:val="left" w:pos="7776"/>
        </w:tabs>
        <w:spacing w:after="0" w:line="240" w:lineRule="auto"/>
        <w:ind w:left="567" w:hanging="567"/>
        <w:jc w:val="center"/>
        <w:outlineLvl w:val="0"/>
        <w:rPr>
          <w:rFonts w:ascii="Times New Roman" w:eastAsia="Times New Roman" w:hAnsi="Times New Roman" w:cs="Times New Roman"/>
          <w:b/>
          <w:caps/>
        </w:rPr>
      </w:pPr>
    </w:p>
    <w:p w14:paraId="576D20FA" w14:textId="77777777" w:rsidR="00A3259A" w:rsidRPr="00395384" w:rsidRDefault="00A3259A" w:rsidP="007A0DF3">
      <w:pPr>
        <w:tabs>
          <w:tab w:val="left" w:pos="567"/>
          <w:tab w:val="left" w:pos="1296"/>
          <w:tab w:val="left" w:pos="2592"/>
          <w:tab w:val="left" w:pos="3888"/>
          <w:tab w:val="left" w:pos="5184"/>
          <w:tab w:val="left" w:pos="6480"/>
          <w:tab w:val="left" w:pos="7776"/>
        </w:tabs>
        <w:spacing w:after="0" w:line="240" w:lineRule="auto"/>
        <w:ind w:left="567" w:hanging="567"/>
        <w:jc w:val="center"/>
        <w:outlineLvl w:val="0"/>
        <w:rPr>
          <w:rFonts w:ascii="Times New Roman" w:eastAsia="Times New Roman" w:hAnsi="Times New Roman" w:cs="Times New Roman"/>
          <w:b/>
          <w:caps/>
        </w:rPr>
      </w:pPr>
    </w:p>
    <w:p w14:paraId="10970BB6" w14:textId="77777777" w:rsidR="00A3259A" w:rsidRPr="00395384" w:rsidRDefault="00A3259A" w:rsidP="007A0DF3">
      <w:pPr>
        <w:tabs>
          <w:tab w:val="left" w:pos="567"/>
          <w:tab w:val="left" w:pos="1296"/>
          <w:tab w:val="left" w:pos="2592"/>
          <w:tab w:val="left" w:pos="3888"/>
          <w:tab w:val="left" w:pos="5184"/>
          <w:tab w:val="left" w:pos="6480"/>
          <w:tab w:val="left" w:pos="7776"/>
        </w:tabs>
        <w:spacing w:after="0" w:line="240" w:lineRule="auto"/>
        <w:ind w:left="567" w:hanging="567"/>
        <w:jc w:val="center"/>
        <w:outlineLvl w:val="0"/>
        <w:rPr>
          <w:rFonts w:ascii="Times New Roman" w:eastAsia="Times New Roman" w:hAnsi="Times New Roman" w:cs="Times New Roman"/>
          <w:b/>
          <w:caps/>
        </w:rPr>
      </w:pPr>
    </w:p>
    <w:p w14:paraId="0DA90662" w14:textId="77777777" w:rsidR="00A3259A" w:rsidRPr="00395384" w:rsidRDefault="00A3259A" w:rsidP="007A0DF3">
      <w:pPr>
        <w:tabs>
          <w:tab w:val="left" w:pos="567"/>
          <w:tab w:val="left" w:pos="1296"/>
          <w:tab w:val="left" w:pos="2592"/>
          <w:tab w:val="left" w:pos="3888"/>
          <w:tab w:val="left" w:pos="5184"/>
          <w:tab w:val="left" w:pos="6480"/>
          <w:tab w:val="left" w:pos="7776"/>
        </w:tabs>
        <w:spacing w:after="0" w:line="240" w:lineRule="auto"/>
        <w:ind w:left="567" w:hanging="567"/>
        <w:jc w:val="center"/>
        <w:outlineLvl w:val="0"/>
        <w:rPr>
          <w:rFonts w:ascii="Times New Roman" w:eastAsia="Times New Roman" w:hAnsi="Times New Roman" w:cs="Times New Roman"/>
          <w:b/>
          <w:caps/>
        </w:rPr>
      </w:pPr>
    </w:p>
    <w:p w14:paraId="28669919" w14:textId="77777777" w:rsidR="00A3259A" w:rsidRPr="00395384" w:rsidRDefault="00A3259A" w:rsidP="007A0DF3">
      <w:pPr>
        <w:tabs>
          <w:tab w:val="left" w:pos="567"/>
          <w:tab w:val="left" w:pos="1296"/>
          <w:tab w:val="left" w:pos="2592"/>
          <w:tab w:val="left" w:pos="3888"/>
          <w:tab w:val="left" w:pos="5184"/>
          <w:tab w:val="left" w:pos="6480"/>
          <w:tab w:val="left" w:pos="7776"/>
        </w:tabs>
        <w:spacing w:after="0" w:line="240" w:lineRule="auto"/>
        <w:ind w:left="567" w:hanging="567"/>
        <w:jc w:val="center"/>
        <w:outlineLvl w:val="0"/>
        <w:rPr>
          <w:rFonts w:ascii="Times New Roman" w:eastAsia="Times New Roman" w:hAnsi="Times New Roman" w:cs="Times New Roman"/>
          <w:b/>
          <w:caps/>
        </w:rPr>
      </w:pPr>
    </w:p>
    <w:p w14:paraId="030C101B" w14:textId="77777777" w:rsidR="00A3259A" w:rsidRPr="00395384" w:rsidRDefault="00A3259A" w:rsidP="007A0DF3">
      <w:pPr>
        <w:tabs>
          <w:tab w:val="left" w:pos="567"/>
          <w:tab w:val="left" w:pos="1296"/>
          <w:tab w:val="left" w:pos="2592"/>
          <w:tab w:val="left" w:pos="3888"/>
          <w:tab w:val="left" w:pos="5184"/>
          <w:tab w:val="left" w:pos="6480"/>
          <w:tab w:val="left" w:pos="7776"/>
        </w:tabs>
        <w:spacing w:after="0" w:line="240" w:lineRule="auto"/>
        <w:ind w:left="567" w:hanging="567"/>
        <w:jc w:val="center"/>
        <w:outlineLvl w:val="0"/>
        <w:rPr>
          <w:rFonts w:ascii="Times New Roman" w:eastAsia="Times New Roman" w:hAnsi="Times New Roman" w:cs="Times New Roman"/>
          <w:b/>
          <w:caps/>
        </w:rPr>
      </w:pPr>
    </w:p>
    <w:p w14:paraId="00D27BE2" w14:textId="77777777" w:rsidR="00A3259A" w:rsidRPr="00395384" w:rsidRDefault="00A3259A" w:rsidP="007A0DF3">
      <w:pPr>
        <w:tabs>
          <w:tab w:val="left" w:pos="567"/>
          <w:tab w:val="left" w:pos="1296"/>
          <w:tab w:val="left" w:pos="2592"/>
          <w:tab w:val="left" w:pos="3888"/>
          <w:tab w:val="left" w:pos="5184"/>
          <w:tab w:val="left" w:pos="6480"/>
          <w:tab w:val="left" w:pos="7776"/>
        </w:tabs>
        <w:spacing w:after="0" w:line="240" w:lineRule="auto"/>
        <w:ind w:left="567" w:hanging="567"/>
        <w:jc w:val="center"/>
        <w:outlineLvl w:val="0"/>
        <w:rPr>
          <w:rFonts w:ascii="Times New Roman" w:eastAsia="Times New Roman" w:hAnsi="Times New Roman" w:cs="Times New Roman"/>
          <w:b/>
          <w:caps/>
        </w:rPr>
      </w:pPr>
    </w:p>
    <w:p w14:paraId="25E736B1" w14:textId="77777777" w:rsidR="00A3259A" w:rsidRPr="00395384" w:rsidRDefault="00A3259A" w:rsidP="007A0DF3">
      <w:pPr>
        <w:tabs>
          <w:tab w:val="left" w:pos="567"/>
          <w:tab w:val="left" w:pos="1296"/>
          <w:tab w:val="left" w:pos="2592"/>
          <w:tab w:val="left" w:pos="3888"/>
          <w:tab w:val="left" w:pos="5184"/>
          <w:tab w:val="left" w:pos="6480"/>
          <w:tab w:val="left" w:pos="7776"/>
        </w:tabs>
        <w:spacing w:after="0" w:line="240" w:lineRule="auto"/>
        <w:ind w:left="567" w:hanging="567"/>
        <w:jc w:val="center"/>
        <w:outlineLvl w:val="0"/>
        <w:rPr>
          <w:rFonts w:ascii="Times New Roman" w:eastAsia="Times New Roman" w:hAnsi="Times New Roman" w:cs="Times New Roman"/>
          <w:b/>
          <w:caps/>
        </w:rPr>
      </w:pPr>
    </w:p>
    <w:p w14:paraId="3229E782" w14:textId="77777777" w:rsidR="00A3259A" w:rsidRPr="00395384" w:rsidRDefault="00A3259A" w:rsidP="007A0DF3">
      <w:pPr>
        <w:tabs>
          <w:tab w:val="left" w:pos="567"/>
          <w:tab w:val="left" w:pos="1296"/>
          <w:tab w:val="left" w:pos="2592"/>
          <w:tab w:val="left" w:pos="3888"/>
          <w:tab w:val="left" w:pos="5184"/>
          <w:tab w:val="left" w:pos="6480"/>
          <w:tab w:val="left" w:pos="7776"/>
        </w:tabs>
        <w:spacing w:after="0" w:line="240" w:lineRule="auto"/>
        <w:ind w:left="567" w:hanging="567"/>
        <w:jc w:val="center"/>
        <w:outlineLvl w:val="0"/>
        <w:rPr>
          <w:rFonts w:ascii="Times New Roman" w:eastAsia="Times New Roman" w:hAnsi="Times New Roman" w:cs="Times New Roman"/>
          <w:b/>
          <w:caps/>
        </w:rPr>
      </w:pPr>
    </w:p>
    <w:p w14:paraId="0CA32A4D" w14:textId="77777777" w:rsidR="00A3259A" w:rsidRPr="00395384" w:rsidRDefault="00A3259A" w:rsidP="007A0DF3">
      <w:pPr>
        <w:tabs>
          <w:tab w:val="left" w:pos="567"/>
          <w:tab w:val="left" w:pos="1296"/>
          <w:tab w:val="left" w:pos="2592"/>
          <w:tab w:val="left" w:pos="3888"/>
          <w:tab w:val="left" w:pos="5184"/>
          <w:tab w:val="left" w:pos="6480"/>
          <w:tab w:val="left" w:pos="7776"/>
        </w:tabs>
        <w:spacing w:after="0" w:line="240" w:lineRule="auto"/>
        <w:ind w:left="567" w:hanging="567"/>
        <w:jc w:val="center"/>
        <w:outlineLvl w:val="0"/>
        <w:rPr>
          <w:rFonts w:ascii="Times New Roman" w:eastAsia="Times New Roman" w:hAnsi="Times New Roman" w:cs="Times New Roman"/>
          <w:b/>
          <w:caps/>
        </w:rPr>
      </w:pPr>
    </w:p>
    <w:p w14:paraId="6A9A936A" w14:textId="77777777" w:rsidR="00A3259A" w:rsidRPr="00395384" w:rsidRDefault="00A3259A" w:rsidP="007A0DF3">
      <w:pPr>
        <w:tabs>
          <w:tab w:val="left" w:pos="567"/>
          <w:tab w:val="left" w:pos="1296"/>
          <w:tab w:val="left" w:pos="2592"/>
          <w:tab w:val="left" w:pos="3888"/>
          <w:tab w:val="left" w:pos="5184"/>
          <w:tab w:val="left" w:pos="6480"/>
          <w:tab w:val="left" w:pos="7776"/>
        </w:tabs>
        <w:spacing w:after="0" w:line="240" w:lineRule="auto"/>
        <w:ind w:left="567" w:hanging="567"/>
        <w:jc w:val="center"/>
        <w:outlineLvl w:val="0"/>
        <w:rPr>
          <w:rFonts w:ascii="Times New Roman" w:eastAsia="Times New Roman" w:hAnsi="Times New Roman" w:cs="Times New Roman"/>
          <w:b/>
          <w:caps/>
        </w:rPr>
      </w:pPr>
    </w:p>
    <w:p w14:paraId="47163DFC" w14:textId="77777777" w:rsidR="00A3259A" w:rsidRPr="00395384" w:rsidRDefault="00A3259A" w:rsidP="007A0DF3">
      <w:pPr>
        <w:tabs>
          <w:tab w:val="left" w:pos="567"/>
          <w:tab w:val="left" w:pos="1296"/>
          <w:tab w:val="left" w:pos="2592"/>
          <w:tab w:val="left" w:pos="3888"/>
          <w:tab w:val="left" w:pos="5184"/>
          <w:tab w:val="left" w:pos="6480"/>
          <w:tab w:val="left" w:pos="7776"/>
        </w:tabs>
        <w:spacing w:after="0" w:line="240" w:lineRule="auto"/>
        <w:ind w:left="567" w:hanging="567"/>
        <w:jc w:val="center"/>
        <w:outlineLvl w:val="0"/>
        <w:rPr>
          <w:rFonts w:ascii="Times New Roman" w:eastAsia="Times New Roman" w:hAnsi="Times New Roman" w:cs="Times New Roman"/>
          <w:b/>
          <w:caps/>
        </w:rPr>
      </w:pPr>
    </w:p>
    <w:p w14:paraId="3B54C111" w14:textId="77777777" w:rsidR="00A3259A" w:rsidRPr="00395384" w:rsidRDefault="00A3259A" w:rsidP="007A0DF3">
      <w:pPr>
        <w:tabs>
          <w:tab w:val="left" w:pos="567"/>
          <w:tab w:val="left" w:pos="1296"/>
          <w:tab w:val="left" w:pos="2592"/>
          <w:tab w:val="left" w:pos="3888"/>
          <w:tab w:val="left" w:pos="5184"/>
          <w:tab w:val="left" w:pos="6480"/>
          <w:tab w:val="left" w:pos="7776"/>
        </w:tabs>
        <w:spacing w:after="0" w:line="240" w:lineRule="auto"/>
        <w:ind w:left="567" w:hanging="567"/>
        <w:jc w:val="center"/>
        <w:outlineLvl w:val="0"/>
        <w:rPr>
          <w:rFonts w:ascii="Times New Roman" w:eastAsia="Times New Roman" w:hAnsi="Times New Roman" w:cs="Times New Roman"/>
          <w:b/>
          <w:caps/>
        </w:rPr>
      </w:pPr>
    </w:p>
    <w:p w14:paraId="3D7F7ED2" w14:textId="77777777" w:rsidR="00A3259A" w:rsidRPr="00395384" w:rsidRDefault="00A3259A" w:rsidP="007A0DF3">
      <w:pPr>
        <w:tabs>
          <w:tab w:val="left" w:pos="567"/>
          <w:tab w:val="left" w:pos="1296"/>
          <w:tab w:val="left" w:pos="2592"/>
          <w:tab w:val="left" w:pos="3888"/>
          <w:tab w:val="left" w:pos="5184"/>
          <w:tab w:val="left" w:pos="6480"/>
          <w:tab w:val="left" w:pos="7776"/>
        </w:tabs>
        <w:spacing w:after="0" w:line="240" w:lineRule="auto"/>
        <w:ind w:left="567" w:hanging="567"/>
        <w:jc w:val="center"/>
        <w:outlineLvl w:val="0"/>
        <w:rPr>
          <w:rFonts w:ascii="Times New Roman" w:eastAsia="Times New Roman" w:hAnsi="Times New Roman" w:cs="Times New Roman"/>
          <w:b/>
          <w:caps/>
        </w:rPr>
      </w:pPr>
    </w:p>
    <w:p w14:paraId="5F31095E" w14:textId="77777777" w:rsidR="00A3259A" w:rsidRPr="00395384" w:rsidRDefault="00A3259A" w:rsidP="007A0DF3">
      <w:pPr>
        <w:tabs>
          <w:tab w:val="left" w:pos="567"/>
          <w:tab w:val="left" w:pos="1296"/>
          <w:tab w:val="left" w:pos="2592"/>
          <w:tab w:val="left" w:pos="3888"/>
          <w:tab w:val="left" w:pos="5184"/>
          <w:tab w:val="left" w:pos="6480"/>
          <w:tab w:val="left" w:pos="7776"/>
        </w:tabs>
        <w:spacing w:after="0" w:line="240" w:lineRule="auto"/>
        <w:ind w:left="567" w:hanging="567"/>
        <w:jc w:val="center"/>
        <w:outlineLvl w:val="0"/>
        <w:rPr>
          <w:rFonts w:ascii="Times New Roman" w:eastAsia="Times New Roman" w:hAnsi="Times New Roman" w:cs="Times New Roman"/>
          <w:b/>
          <w:caps/>
        </w:rPr>
      </w:pPr>
    </w:p>
    <w:p w14:paraId="7275C44C" w14:textId="77777777" w:rsidR="007A0DF3" w:rsidRPr="008758E8" w:rsidRDefault="007A0DF3" w:rsidP="007A0DF3">
      <w:pPr>
        <w:tabs>
          <w:tab w:val="left" w:pos="567"/>
          <w:tab w:val="left" w:pos="1296"/>
          <w:tab w:val="left" w:pos="2592"/>
          <w:tab w:val="left" w:pos="3888"/>
          <w:tab w:val="left" w:pos="5184"/>
          <w:tab w:val="left" w:pos="6480"/>
          <w:tab w:val="left" w:pos="7776"/>
        </w:tabs>
        <w:spacing w:after="0" w:line="240" w:lineRule="auto"/>
        <w:ind w:left="567" w:hanging="567"/>
        <w:jc w:val="center"/>
        <w:outlineLvl w:val="0"/>
        <w:rPr>
          <w:rFonts w:ascii="Times New Roman" w:eastAsia="Times New Roman" w:hAnsi="Times New Roman" w:cs="Times New Roman"/>
          <w:b/>
          <w:caps/>
        </w:rPr>
      </w:pPr>
      <w:r w:rsidRPr="008758E8">
        <w:rPr>
          <w:rFonts w:ascii="Times New Roman" w:eastAsia="Times New Roman" w:hAnsi="Times New Roman" w:cs="Times New Roman"/>
          <w:b/>
          <w:caps/>
        </w:rPr>
        <w:t>A. ŽENKLINIMAS</w:t>
      </w:r>
    </w:p>
    <w:p w14:paraId="2AF88CF3" w14:textId="77777777" w:rsidR="007A0DF3" w:rsidRPr="008758E8" w:rsidRDefault="007A0DF3" w:rsidP="007A0DF3">
      <w:pPr>
        <w:tabs>
          <w:tab w:val="left" w:pos="1296"/>
          <w:tab w:val="left" w:pos="2592"/>
          <w:tab w:val="left" w:pos="3888"/>
          <w:tab w:val="left" w:pos="5184"/>
          <w:tab w:val="left" w:pos="6480"/>
          <w:tab w:val="left" w:pos="7776"/>
        </w:tabs>
        <w:spacing w:after="0" w:line="240" w:lineRule="auto"/>
        <w:rPr>
          <w:rFonts w:ascii="Times New Roman" w:eastAsia="?????? Pro W3" w:hAnsi="Times New Roman" w:cs="Times New Roman"/>
          <w:color w:val="000000"/>
          <w:lang w:eastAsia="lt-LT"/>
        </w:rPr>
      </w:pPr>
      <w:r w:rsidRPr="008758E8">
        <w:rPr>
          <w:rFonts w:ascii="Times New Roman" w:eastAsia="?????? Pro W3" w:hAnsi="Times New Roman" w:cs="Times New Roman"/>
          <w:color w:val="000000"/>
          <w:lang w:eastAsia="lt-LT"/>
        </w:rPr>
        <w:br w:type="page"/>
      </w:r>
    </w:p>
    <w:p w14:paraId="1C440B24" w14:textId="77777777" w:rsidR="007A0DF3" w:rsidRPr="008758E8" w:rsidRDefault="007A0DF3" w:rsidP="007A0DF3">
      <w:pPr>
        <w:pBdr>
          <w:top w:val="single" w:sz="4" w:space="0" w:color="000000"/>
          <w:left w:val="single" w:sz="4" w:space="0" w:color="000000"/>
          <w:bottom w:val="single" w:sz="4" w:space="0" w:color="000000"/>
          <w:right w:val="single" w:sz="4" w:space="0" w:color="000000"/>
        </w:pBdr>
        <w:tabs>
          <w:tab w:val="left" w:pos="1296"/>
          <w:tab w:val="left" w:pos="2592"/>
          <w:tab w:val="left" w:pos="3888"/>
          <w:tab w:val="left" w:pos="5184"/>
          <w:tab w:val="left" w:pos="6480"/>
          <w:tab w:val="left" w:pos="7776"/>
          <w:tab w:val="left" w:pos="8564"/>
        </w:tabs>
        <w:spacing w:after="0" w:line="240" w:lineRule="auto"/>
        <w:rPr>
          <w:rFonts w:ascii="Times New Roman" w:eastAsia="?????? Pro W3" w:hAnsi="Times New Roman" w:cs="Times New Roman"/>
          <w:b/>
          <w:color w:val="000000"/>
          <w:lang w:eastAsia="lt-LT"/>
        </w:rPr>
      </w:pPr>
      <w:r w:rsidRPr="008758E8">
        <w:rPr>
          <w:rFonts w:ascii="Times New Roman" w:eastAsia="?????? Pro W3" w:hAnsi="Times New Roman" w:cs="Times New Roman"/>
          <w:b/>
          <w:color w:val="000000"/>
          <w:lang w:eastAsia="lt-LT"/>
        </w:rPr>
        <w:lastRenderedPageBreak/>
        <w:t>INFORMACIJA ANT IŠORINĖS PAKUOTĖS</w:t>
      </w:r>
    </w:p>
    <w:p w14:paraId="796C14C7" w14:textId="77777777" w:rsidR="007A0DF3" w:rsidRPr="008758E8" w:rsidRDefault="007A0DF3" w:rsidP="007A0DF3">
      <w:pPr>
        <w:pBdr>
          <w:top w:val="single" w:sz="4" w:space="0" w:color="000000"/>
          <w:left w:val="single" w:sz="4" w:space="0" w:color="000000"/>
          <w:bottom w:val="single" w:sz="4" w:space="0" w:color="000000"/>
          <w:right w:val="single" w:sz="4" w:space="0" w:color="000000"/>
        </w:pBdr>
        <w:tabs>
          <w:tab w:val="left" w:pos="1296"/>
          <w:tab w:val="left" w:pos="2592"/>
          <w:tab w:val="left" w:pos="3888"/>
          <w:tab w:val="left" w:pos="5184"/>
          <w:tab w:val="left" w:pos="6480"/>
          <w:tab w:val="left" w:pos="7776"/>
          <w:tab w:val="left" w:pos="8564"/>
        </w:tabs>
        <w:spacing w:after="0" w:line="240" w:lineRule="auto"/>
        <w:rPr>
          <w:rFonts w:ascii="Times New Roman" w:eastAsia="?????? Pro W3" w:hAnsi="Times New Roman" w:cs="Times New Roman"/>
          <w:b/>
          <w:color w:val="000000"/>
          <w:lang w:eastAsia="lt-LT"/>
        </w:rPr>
      </w:pPr>
    </w:p>
    <w:p w14:paraId="4266190B" w14:textId="77777777" w:rsidR="007A0DF3" w:rsidRPr="008758E8" w:rsidRDefault="007A0DF3" w:rsidP="007A0DF3">
      <w:pPr>
        <w:pBdr>
          <w:top w:val="single" w:sz="4" w:space="0" w:color="000000"/>
          <w:left w:val="single" w:sz="4" w:space="0" w:color="000000"/>
          <w:bottom w:val="single" w:sz="4" w:space="0" w:color="000000"/>
          <w:right w:val="single" w:sz="4" w:space="0" w:color="000000"/>
        </w:pBdr>
        <w:tabs>
          <w:tab w:val="left" w:pos="1296"/>
          <w:tab w:val="left" w:pos="2592"/>
          <w:tab w:val="left" w:pos="3888"/>
          <w:tab w:val="left" w:pos="5184"/>
          <w:tab w:val="left" w:pos="6480"/>
          <w:tab w:val="left" w:pos="7776"/>
          <w:tab w:val="left" w:pos="8564"/>
        </w:tabs>
        <w:spacing w:after="0" w:line="240" w:lineRule="auto"/>
        <w:rPr>
          <w:rFonts w:ascii="Times New Roman" w:eastAsia="?????? Pro W3" w:hAnsi="Times New Roman" w:cs="Times New Roman"/>
          <w:b/>
          <w:color w:val="000000"/>
          <w:lang w:eastAsia="lt-LT"/>
        </w:rPr>
      </w:pPr>
      <w:r w:rsidRPr="008758E8">
        <w:rPr>
          <w:rFonts w:ascii="Times New Roman" w:eastAsia="?????? Pro W3" w:hAnsi="Times New Roman" w:cs="Times New Roman"/>
          <w:b/>
          <w:color w:val="000000"/>
          <w:lang w:eastAsia="lt-LT"/>
        </w:rPr>
        <w:t>KARTONO DĖŽUTĖ</w:t>
      </w:r>
    </w:p>
    <w:p w14:paraId="61DB937C" w14:textId="77777777" w:rsidR="007A0DF3" w:rsidRPr="008758E8" w:rsidRDefault="007A0DF3" w:rsidP="007A0DF3">
      <w:pPr>
        <w:tabs>
          <w:tab w:val="left" w:pos="1296"/>
          <w:tab w:val="left" w:pos="2592"/>
          <w:tab w:val="left" w:pos="3888"/>
          <w:tab w:val="left" w:pos="5184"/>
          <w:tab w:val="left" w:pos="6480"/>
          <w:tab w:val="left" w:pos="7776"/>
        </w:tabs>
        <w:spacing w:after="0" w:line="240" w:lineRule="auto"/>
        <w:rPr>
          <w:rFonts w:ascii="Times New Roman" w:eastAsia="Times New Roman" w:hAnsi="Times New Roman" w:cs="Times New Roman"/>
        </w:rPr>
      </w:pPr>
    </w:p>
    <w:p w14:paraId="3FB5E9BE" w14:textId="77777777" w:rsidR="007A0DF3" w:rsidRPr="008758E8" w:rsidRDefault="007A0DF3" w:rsidP="007A0DF3">
      <w:pPr>
        <w:tabs>
          <w:tab w:val="left" w:pos="1296"/>
          <w:tab w:val="left" w:pos="2592"/>
          <w:tab w:val="left" w:pos="3888"/>
          <w:tab w:val="left" w:pos="5184"/>
          <w:tab w:val="left" w:pos="6480"/>
          <w:tab w:val="left" w:pos="7776"/>
        </w:tabs>
        <w:spacing w:after="0" w:line="240" w:lineRule="auto"/>
        <w:rPr>
          <w:rFonts w:ascii="Times New Roman" w:eastAsia="Times New Roman" w:hAnsi="Times New Roman" w:cs="Times New Roman"/>
        </w:rPr>
      </w:pPr>
    </w:p>
    <w:p w14:paraId="40D4F4DE" w14:textId="77777777" w:rsidR="007A0DF3" w:rsidRPr="008758E8" w:rsidRDefault="007A0DF3" w:rsidP="007A0DF3">
      <w:pPr>
        <w:pBdr>
          <w:top w:val="single" w:sz="4" w:space="1" w:color="auto"/>
          <w:left w:val="single" w:sz="4" w:space="4" w:color="auto"/>
          <w:bottom w:val="single" w:sz="4" w:space="1" w:color="auto"/>
          <w:right w:val="single" w:sz="4" w:space="4" w:color="auto"/>
        </w:pBdr>
        <w:tabs>
          <w:tab w:val="left" w:pos="540"/>
          <w:tab w:val="left" w:pos="1296"/>
          <w:tab w:val="left" w:pos="2592"/>
          <w:tab w:val="left" w:pos="3888"/>
          <w:tab w:val="left" w:pos="5184"/>
          <w:tab w:val="left" w:pos="6480"/>
          <w:tab w:val="left" w:pos="7776"/>
        </w:tabs>
        <w:spacing w:after="0" w:line="240" w:lineRule="auto"/>
        <w:rPr>
          <w:rFonts w:ascii="Times New Roman" w:eastAsia="Times New Roman" w:hAnsi="Times New Roman" w:cs="Times New Roman"/>
          <w:b/>
        </w:rPr>
      </w:pPr>
      <w:r w:rsidRPr="008758E8">
        <w:rPr>
          <w:rFonts w:ascii="Times New Roman" w:eastAsia="Times New Roman" w:hAnsi="Times New Roman" w:cs="Times New Roman"/>
          <w:b/>
        </w:rPr>
        <w:t>1.</w:t>
      </w:r>
      <w:r w:rsidRPr="008758E8">
        <w:rPr>
          <w:rFonts w:ascii="Times New Roman" w:eastAsia="Times New Roman" w:hAnsi="Times New Roman" w:cs="Times New Roman"/>
          <w:b/>
        </w:rPr>
        <w:tab/>
        <w:t>VAISTINIO PREPARATO PAVADINIMAS</w:t>
      </w:r>
    </w:p>
    <w:p w14:paraId="44C2B021" w14:textId="77777777" w:rsidR="007A0DF3" w:rsidRPr="008758E8" w:rsidRDefault="007A0DF3" w:rsidP="007A0DF3">
      <w:pPr>
        <w:tabs>
          <w:tab w:val="left" w:pos="1296"/>
          <w:tab w:val="left" w:pos="2592"/>
          <w:tab w:val="left" w:pos="3888"/>
          <w:tab w:val="left" w:pos="5184"/>
          <w:tab w:val="left" w:pos="6480"/>
          <w:tab w:val="left" w:pos="7776"/>
        </w:tabs>
        <w:spacing w:after="0" w:line="240" w:lineRule="auto"/>
        <w:rPr>
          <w:rFonts w:ascii="Times New Roman" w:eastAsia="Times New Roman" w:hAnsi="Times New Roman" w:cs="Times New Roman"/>
        </w:rPr>
      </w:pPr>
    </w:p>
    <w:p w14:paraId="7BEBC6C3" w14:textId="72D38E6F" w:rsidR="007A0DF3" w:rsidRPr="008758E8" w:rsidRDefault="007A0DF3" w:rsidP="007A0DF3">
      <w:pPr>
        <w:spacing w:after="0" w:line="240" w:lineRule="auto"/>
        <w:outlineLvl w:val="0"/>
        <w:rPr>
          <w:rFonts w:ascii="Times New Roman" w:eastAsia="Times New Roman" w:hAnsi="Times New Roman" w:cs="Times New Roman"/>
        </w:rPr>
      </w:pPr>
      <w:r w:rsidRPr="008758E8">
        <w:rPr>
          <w:rFonts w:ascii="Times New Roman" w:eastAsia="Times New Roman" w:hAnsi="Times New Roman" w:cs="Times New Roman"/>
        </w:rPr>
        <w:t xml:space="preserve">Aceclofenac </w:t>
      </w:r>
      <w:r w:rsidR="006C771D" w:rsidRPr="008758E8">
        <w:rPr>
          <w:rFonts w:ascii="Times New Roman" w:eastAsia="Times New Roman" w:hAnsi="Times New Roman" w:cs="Times New Roman"/>
        </w:rPr>
        <w:t>Actiopharma</w:t>
      </w:r>
      <w:r w:rsidRPr="008758E8">
        <w:rPr>
          <w:rFonts w:ascii="Times New Roman" w:eastAsia="Times New Roman" w:hAnsi="Times New Roman" w:cs="Times New Roman"/>
        </w:rPr>
        <w:t xml:space="preserve"> 100 mg plėvele dengtos tabletės </w:t>
      </w:r>
    </w:p>
    <w:p w14:paraId="1F3532CF" w14:textId="77777777" w:rsidR="007A0DF3" w:rsidRPr="008758E8" w:rsidRDefault="007A0DF3" w:rsidP="007A0DF3">
      <w:pPr>
        <w:tabs>
          <w:tab w:val="left" w:pos="1296"/>
          <w:tab w:val="left" w:pos="2592"/>
          <w:tab w:val="left" w:pos="3888"/>
          <w:tab w:val="left" w:pos="5184"/>
          <w:tab w:val="left" w:pos="6480"/>
          <w:tab w:val="left" w:pos="7776"/>
        </w:tabs>
        <w:spacing w:after="0" w:line="240" w:lineRule="auto"/>
        <w:rPr>
          <w:rFonts w:ascii="Times New Roman" w:eastAsia="Times New Roman" w:hAnsi="Times New Roman" w:cs="Times New Roman"/>
        </w:rPr>
      </w:pPr>
      <w:r w:rsidRPr="008758E8">
        <w:rPr>
          <w:rFonts w:ascii="Times New Roman" w:eastAsia="Times New Roman" w:hAnsi="Times New Roman" w:cs="Times New Roman"/>
        </w:rPr>
        <w:t>Aceklofenakas</w:t>
      </w:r>
    </w:p>
    <w:p w14:paraId="56EAEE5D" w14:textId="77777777" w:rsidR="007A0DF3" w:rsidRPr="008758E8" w:rsidRDefault="007A0DF3" w:rsidP="007A0DF3">
      <w:pPr>
        <w:tabs>
          <w:tab w:val="left" w:pos="1296"/>
          <w:tab w:val="left" w:pos="2592"/>
          <w:tab w:val="left" w:pos="3888"/>
          <w:tab w:val="left" w:pos="5184"/>
          <w:tab w:val="left" w:pos="6480"/>
          <w:tab w:val="left" w:pos="7776"/>
        </w:tabs>
        <w:spacing w:after="0" w:line="240" w:lineRule="auto"/>
        <w:rPr>
          <w:rFonts w:ascii="Times New Roman" w:eastAsia="Times New Roman" w:hAnsi="Times New Roman" w:cs="Times New Roman"/>
        </w:rPr>
      </w:pPr>
    </w:p>
    <w:p w14:paraId="0DC74459" w14:textId="77777777" w:rsidR="007A0DF3" w:rsidRPr="008758E8" w:rsidRDefault="007A0DF3" w:rsidP="007A0DF3">
      <w:pPr>
        <w:tabs>
          <w:tab w:val="left" w:pos="1296"/>
          <w:tab w:val="left" w:pos="2592"/>
          <w:tab w:val="left" w:pos="3888"/>
          <w:tab w:val="left" w:pos="5184"/>
          <w:tab w:val="left" w:pos="6480"/>
          <w:tab w:val="left" w:pos="7776"/>
        </w:tabs>
        <w:spacing w:after="0" w:line="240" w:lineRule="auto"/>
        <w:rPr>
          <w:rFonts w:ascii="Times New Roman" w:eastAsia="Times New Roman" w:hAnsi="Times New Roman" w:cs="Times New Roman"/>
        </w:rPr>
      </w:pPr>
    </w:p>
    <w:p w14:paraId="3095C6A7" w14:textId="77777777" w:rsidR="007A0DF3" w:rsidRPr="008758E8" w:rsidRDefault="007A0DF3" w:rsidP="007A0DF3">
      <w:pPr>
        <w:pBdr>
          <w:top w:val="single" w:sz="4" w:space="1" w:color="auto"/>
          <w:left w:val="single" w:sz="4" w:space="4" w:color="auto"/>
          <w:bottom w:val="single" w:sz="4" w:space="1" w:color="auto"/>
          <w:right w:val="single" w:sz="4" w:space="4" w:color="auto"/>
        </w:pBdr>
        <w:tabs>
          <w:tab w:val="left" w:pos="540"/>
          <w:tab w:val="left" w:pos="1296"/>
          <w:tab w:val="left" w:pos="2592"/>
          <w:tab w:val="left" w:pos="3888"/>
          <w:tab w:val="left" w:pos="5184"/>
          <w:tab w:val="left" w:pos="6480"/>
          <w:tab w:val="left" w:pos="7776"/>
        </w:tabs>
        <w:spacing w:after="0" w:line="240" w:lineRule="auto"/>
        <w:rPr>
          <w:rFonts w:ascii="Times New Roman" w:eastAsia="Times New Roman" w:hAnsi="Times New Roman" w:cs="Times New Roman"/>
          <w:b/>
        </w:rPr>
      </w:pPr>
      <w:r w:rsidRPr="008758E8">
        <w:rPr>
          <w:rFonts w:ascii="Times New Roman" w:eastAsia="Times New Roman" w:hAnsi="Times New Roman" w:cs="Times New Roman"/>
          <w:b/>
        </w:rPr>
        <w:t>2.</w:t>
      </w:r>
      <w:r w:rsidRPr="008758E8">
        <w:rPr>
          <w:rFonts w:ascii="Times New Roman" w:eastAsia="Times New Roman" w:hAnsi="Times New Roman" w:cs="Times New Roman"/>
          <w:b/>
        </w:rPr>
        <w:tab/>
      </w:r>
      <w:r w:rsidRPr="008758E8">
        <w:rPr>
          <w:rFonts w:ascii="Times New Roman" w:eastAsia="Times New Roman" w:hAnsi="Times New Roman" w:cs="Times New Roman"/>
          <w:b/>
          <w:snapToGrid w:val="0"/>
        </w:rPr>
        <w:t>VEIKLIOJI (-IOS) MEDŽIAGA (-OS) IR JOS (-Ų) KIEKIS (-IAI)</w:t>
      </w:r>
    </w:p>
    <w:p w14:paraId="7CF2B09B" w14:textId="77777777" w:rsidR="007A0DF3" w:rsidRPr="008758E8" w:rsidRDefault="007A0DF3" w:rsidP="007A0DF3">
      <w:pPr>
        <w:tabs>
          <w:tab w:val="left" w:pos="1296"/>
          <w:tab w:val="left" w:pos="2592"/>
          <w:tab w:val="left" w:pos="3888"/>
          <w:tab w:val="left" w:pos="5184"/>
          <w:tab w:val="left" w:pos="6480"/>
          <w:tab w:val="left" w:pos="7776"/>
        </w:tabs>
        <w:spacing w:after="0" w:line="240" w:lineRule="auto"/>
        <w:rPr>
          <w:rFonts w:ascii="Times New Roman" w:eastAsia="Times New Roman" w:hAnsi="Times New Roman" w:cs="Times New Roman"/>
        </w:rPr>
      </w:pPr>
    </w:p>
    <w:p w14:paraId="056E3681" w14:textId="77777777" w:rsidR="007A0DF3" w:rsidRPr="008758E8" w:rsidRDefault="007A0DF3" w:rsidP="007A0DF3">
      <w:pPr>
        <w:tabs>
          <w:tab w:val="left" w:pos="1296"/>
          <w:tab w:val="left" w:pos="2592"/>
          <w:tab w:val="left" w:pos="3888"/>
          <w:tab w:val="left" w:pos="5184"/>
          <w:tab w:val="left" w:pos="6480"/>
          <w:tab w:val="left" w:pos="7776"/>
        </w:tabs>
        <w:spacing w:after="0" w:line="240" w:lineRule="auto"/>
        <w:rPr>
          <w:rFonts w:ascii="Times New Roman" w:eastAsia="Times New Roman" w:hAnsi="Times New Roman" w:cs="Times New Roman"/>
        </w:rPr>
      </w:pPr>
      <w:r w:rsidRPr="008758E8">
        <w:rPr>
          <w:rFonts w:ascii="Times New Roman" w:eastAsia="Times New Roman" w:hAnsi="Times New Roman" w:cs="Times New Roman"/>
        </w:rPr>
        <w:t>Kiekvienoje plėvele dengtoje tabletėje yra 100 mg aceklofenako.</w:t>
      </w:r>
    </w:p>
    <w:p w14:paraId="702DA0A4" w14:textId="77777777" w:rsidR="007A0DF3" w:rsidRPr="008758E8" w:rsidRDefault="007A0DF3" w:rsidP="007A0DF3">
      <w:pPr>
        <w:tabs>
          <w:tab w:val="left" w:pos="1296"/>
          <w:tab w:val="left" w:pos="2592"/>
          <w:tab w:val="left" w:pos="3888"/>
          <w:tab w:val="left" w:pos="5184"/>
          <w:tab w:val="left" w:pos="6480"/>
          <w:tab w:val="left" w:pos="7776"/>
        </w:tabs>
        <w:spacing w:after="0" w:line="240" w:lineRule="auto"/>
        <w:rPr>
          <w:rFonts w:ascii="Times New Roman" w:eastAsia="Times New Roman" w:hAnsi="Times New Roman" w:cs="Times New Roman"/>
        </w:rPr>
      </w:pPr>
    </w:p>
    <w:p w14:paraId="2178B31C" w14:textId="77777777" w:rsidR="007A0DF3" w:rsidRPr="008758E8" w:rsidRDefault="007A0DF3" w:rsidP="007A0DF3">
      <w:pPr>
        <w:tabs>
          <w:tab w:val="left" w:pos="1296"/>
          <w:tab w:val="left" w:pos="2592"/>
          <w:tab w:val="left" w:pos="3888"/>
          <w:tab w:val="left" w:pos="5184"/>
          <w:tab w:val="left" w:pos="6480"/>
          <w:tab w:val="left" w:pos="7776"/>
        </w:tabs>
        <w:spacing w:after="0" w:line="240" w:lineRule="auto"/>
        <w:rPr>
          <w:rFonts w:ascii="Times New Roman" w:eastAsia="Times New Roman" w:hAnsi="Times New Roman" w:cs="Times New Roman"/>
        </w:rPr>
      </w:pPr>
    </w:p>
    <w:p w14:paraId="2E7BF2A5" w14:textId="77777777" w:rsidR="007A0DF3" w:rsidRPr="008758E8" w:rsidRDefault="007A0DF3" w:rsidP="007A0DF3">
      <w:pPr>
        <w:pBdr>
          <w:top w:val="single" w:sz="4" w:space="1" w:color="auto"/>
          <w:left w:val="single" w:sz="4" w:space="4" w:color="auto"/>
          <w:bottom w:val="single" w:sz="4" w:space="1" w:color="auto"/>
          <w:right w:val="single" w:sz="4" w:space="4" w:color="auto"/>
        </w:pBdr>
        <w:tabs>
          <w:tab w:val="left" w:pos="540"/>
          <w:tab w:val="left" w:pos="1296"/>
          <w:tab w:val="left" w:pos="2592"/>
          <w:tab w:val="left" w:pos="3888"/>
          <w:tab w:val="left" w:pos="5184"/>
          <w:tab w:val="left" w:pos="6480"/>
          <w:tab w:val="left" w:pos="7776"/>
        </w:tabs>
        <w:spacing w:after="0" w:line="240" w:lineRule="auto"/>
        <w:rPr>
          <w:rFonts w:ascii="Times New Roman" w:eastAsia="Times New Roman" w:hAnsi="Times New Roman" w:cs="Times New Roman"/>
          <w:b/>
          <w:shd w:val="clear" w:color="auto" w:fill="C0C0C0"/>
        </w:rPr>
      </w:pPr>
      <w:r w:rsidRPr="008758E8">
        <w:rPr>
          <w:rFonts w:ascii="Times New Roman" w:eastAsia="Times New Roman" w:hAnsi="Times New Roman" w:cs="Times New Roman"/>
          <w:b/>
        </w:rPr>
        <w:t>3.</w:t>
      </w:r>
      <w:r w:rsidRPr="008758E8">
        <w:rPr>
          <w:rFonts w:ascii="Times New Roman" w:eastAsia="Times New Roman" w:hAnsi="Times New Roman" w:cs="Times New Roman"/>
          <w:b/>
        </w:rPr>
        <w:tab/>
        <w:t>PAGALBINIŲ MEDŽIAGŲ SĄRAŠAS</w:t>
      </w:r>
    </w:p>
    <w:p w14:paraId="641863A1" w14:textId="77777777" w:rsidR="007A0DF3" w:rsidRPr="008758E8" w:rsidRDefault="007A0DF3" w:rsidP="007A0DF3">
      <w:pPr>
        <w:tabs>
          <w:tab w:val="left" w:pos="1296"/>
          <w:tab w:val="left" w:pos="2592"/>
          <w:tab w:val="left" w:pos="3888"/>
          <w:tab w:val="left" w:pos="5184"/>
          <w:tab w:val="left" w:pos="6480"/>
          <w:tab w:val="left" w:pos="7776"/>
        </w:tabs>
        <w:spacing w:after="0" w:line="240" w:lineRule="auto"/>
        <w:rPr>
          <w:rFonts w:ascii="Times New Roman" w:eastAsia="Times New Roman" w:hAnsi="Times New Roman" w:cs="Times New Roman"/>
        </w:rPr>
      </w:pPr>
    </w:p>
    <w:p w14:paraId="16B30077" w14:textId="77777777" w:rsidR="007A0DF3" w:rsidRPr="008758E8" w:rsidRDefault="007A0DF3" w:rsidP="007A0DF3">
      <w:pPr>
        <w:tabs>
          <w:tab w:val="left" w:pos="1296"/>
          <w:tab w:val="left" w:pos="2592"/>
          <w:tab w:val="left" w:pos="3888"/>
          <w:tab w:val="left" w:pos="5184"/>
          <w:tab w:val="left" w:pos="6480"/>
          <w:tab w:val="left" w:pos="7776"/>
        </w:tabs>
        <w:spacing w:after="0" w:line="240" w:lineRule="auto"/>
        <w:rPr>
          <w:rFonts w:ascii="Times New Roman" w:eastAsia="Times New Roman" w:hAnsi="Times New Roman" w:cs="Times New Roman"/>
        </w:rPr>
      </w:pPr>
    </w:p>
    <w:p w14:paraId="6C259B10" w14:textId="77777777" w:rsidR="007A0DF3" w:rsidRPr="008758E8" w:rsidRDefault="007A0DF3" w:rsidP="007A0DF3">
      <w:pPr>
        <w:pBdr>
          <w:top w:val="single" w:sz="4" w:space="1" w:color="auto"/>
          <w:left w:val="single" w:sz="4" w:space="4" w:color="auto"/>
          <w:bottom w:val="single" w:sz="4" w:space="1" w:color="auto"/>
          <w:right w:val="single" w:sz="4" w:space="4" w:color="auto"/>
        </w:pBdr>
        <w:tabs>
          <w:tab w:val="left" w:pos="540"/>
          <w:tab w:val="left" w:pos="1296"/>
          <w:tab w:val="left" w:pos="2592"/>
          <w:tab w:val="left" w:pos="3888"/>
          <w:tab w:val="left" w:pos="5184"/>
          <w:tab w:val="left" w:pos="6480"/>
          <w:tab w:val="left" w:pos="7776"/>
        </w:tabs>
        <w:spacing w:after="0" w:line="240" w:lineRule="auto"/>
        <w:rPr>
          <w:rFonts w:ascii="Times New Roman" w:eastAsia="Times New Roman" w:hAnsi="Times New Roman" w:cs="Times New Roman"/>
          <w:b/>
        </w:rPr>
      </w:pPr>
      <w:r w:rsidRPr="008758E8">
        <w:rPr>
          <w:rFonts w:ascii="Times New Roman" w:eastAsia="Times New Roman" w:hAnsi="Times New Roman" w:cs="Times New Roman"/>
          <w:b/>
        </w:rPr>
        <w:t>4.</w:t>
      </w:r>
      <w:r w:rsidRPr="008758E8">
        <w:rPr>
          <w:rFonts w:ascii="Times New Roman" w:eastAsia="Times New Roman" w:hAnsi="Times New Roman" w:cs="Times New Roman"/>
          <w:b/>
        </w:rPr>
        <w:tab/>
        <w:t>FARMACINĖ FORMA IR KIEKIS PAKUOTĖJE</w:t>
      </w:r>
    </w:p>
    <w:p w14:paraId="79BA99BD" w14:textId="77777777" w:rsidR="007A0DF3" w:rsidRPr="008758E8" w:rsidRDefault="007A0DF3" w:rsidP="007A0DF3">
      <w:pPr>
        <w:tabs>
          <w:tab w:val="left" w:pos="1296"/>
          <w:tab w:val="left" w:pos="2592"/>
          <w:tab w:val="left" w:pos="3888"/>
          <w:tab w:val="left" w:pos="5184"/>
          <w:tab w:val="left" w:pos="6480"/>
          <w:tab w:val="left" w:pos="7776"/>
        </w:tabs>
        <w:spacing w:after="0" w:line="240" w:lineRule="auto"/>
        <w:rPr>
          <w:rFonts w:ascii="Times New Roman" w:eastAsia="Times New Roman" w:hAnsi="Times New Roman" w:cs="Times New Roman"/>
        </w:rPr>
      </w:pPr>
    </w:p>
    <w:p w14:paraId="06A8DB47" w14:textId="77777777" w:rsidR="007A0DF3" w:rsidRPr="008758E8" w:rsidRDefault="007A0DF3" w:rsidP="007A0DF3">
      <w:pPr>
        <w:spacing w:after="0" w:line="240" w:lineRule="auto"/>
        <w:rPr>
          <w:rFonts w:ascii="Times New Roman" w:eastAsia="Times New Roman" w:hAnsi="Times New Roman" w:cs="Times New Roman"/>
        </w:rPr>
      </w:pPr>
      <w:r w:rsidRPr="008758E8">
        <w:rPr>
          <w:rFonts w:ascii="Times New Roman" w:eastAsia="Times New Roman" w:hAnsi="Times New Roman" w:cs="Times New Roman"/>
          <w:highlight w:val="lightGray"/>
        </w:rPr>
        <w:t>Plėvele dengtos tabletės</w:t>
      </w:r>
    </w:p>
    <w:p w14:paraId="16F0F0C3" w14:textId="77777777" w:rsidR="007A0DF3" w:rsidRPr="008758E8" w:rsidRDefault="007A0DF3" w:rsidP="007A0DF3">
      <w:pPr>
        <w:spacing w:after="0" w:line="240" w:lineRule="auto"/>
        <w:rPr>
          <w:rFonts w:ascii="Times New Roman" w:eastAsia="Times New Roman" w:hAnsi="Times New Roman" w:cs="Times New Roman"/>
        </w:rPr>
      </w:pPr>
    </w:p>
    <w:p w14:paraId="345124A2" w14:textId="77777777" w:rsidR="007A0DF3" w:rsidRPr="008758E8" w:rsidRDefault="007A0DF3" w:rsidP="007A0DF3">
      <w:pPr>
        <w:spacing w:after="0" w:line="240" w:lineRule="auto"/>
        <w:rPr>
          <w:rFonts w:ascii="Times New Roman" w:eastAsia="Times New Roman" w:hAnsi="Times New Roman" w:cs="Times New Roman"/>
        </w:rPr>
      </w:pPr>
      <w:r w:rsidRPr="008758E8">
        <w:rPr>
          <w:rFonts w:ascii="Times New Roman" w:eastAsia="Times New Roman" w:hAnsi="Times New Roman" w:cs="Times New Roman"/>
        </w:rPr>
        <w:t>20 plėvele dengtų tablečių</w:t>
      </w:r>
    </w:p>
    <w:p w14:paraId="27F732BF" w14:textId="77777777" w:rsidR="007A0DF3" w:rsidRPr="008758E8" w:rsidRDefault="001F42A7" w:rsidP="007A0DF3">
      <w:pPr>
        <w:spacing w:after="0" w:line="240" w:lineRule="auto"/>
        <w:rPr>
          <w:rFonts w:ascii="Times New Roman" w:eastAsia="Times New Roman" w:hAnsi="Times New Roman" w:cs="Times New Roman"/>
          <w:highlight w:val="lightGray"/>
        </w:rPr>
      </w:pPr>
      <w:r w:rsidRPr="008758E8">
        <w:rPr>
          <w:rFonts w:ascii="Times New Roman" w:eastAsia="Times New Roman" w:hAnsi="Times New Roman" w:cs="Times New Roman"/>
          <w:highlight w:val="lightGray"/>
        </w:rPr>
        <w:t>6</w:t>
      </w:r>
      <w:r w:rsidR="007A0DF3" w:rsidRPr="008758E8">
        <w:rPr>
          <w:rFonts w:ascii="Times New Roman" w:eastAsia="Times New Roman" w:hAnsi="Times New Roman" w:cs="Times New Roman"/>
          <w:highlight w:val="lightGray"/>
        </w:rPr>
        <w:t>0 plėvele dengtų tablečių</w:t>
      </w:r>
    </w:p>
    <w:p w14:paraId="51627F56" w14:textId="77777777" w:rsidR="007A0DF3" w:rsidRPr="008758E8" w:rsidRDefault="007A0DF3" w:rsidP="007A0DF3">
      <w:pPr>
        <w:tabs>
          <w:tab w:val="left" w:pos="1296"/>
          <w:tab w:val="left" w:pos="2592"/>
          <w:tab w:val="left" w:pos="3888"/>
          <w:tab w:val="left" w:pos="5184"/>
          <w:tab w:val="left" w:pos="6480"/>
          <w:tab w:val="left" w:pos="7776"/>
        </w:tabs>
        <w:spacing w:after="0" w:line="240" w:lineRule="auto"/>
        <w:rPr>
          <w:rFonts w:ascii="Times New Roman" w:eastAsia="Times New Roman" w:hAnsi="Times New Roman" w:cs="Times New Roman"/>
        </w:rPr>
      </w:pPr>
    </w:p>
    <w:p w14:paraId="4ABBD7B0" w14:textId="77777777" w:rsidR="007A0DF3" w:rsidRPr="008758E8" w:rsidRDefault="007A0DF3" w:rsidP="007A0DF3">
      <w:pPr>
        <w:tabs>
          <w:tab w:val="left" w:pos="1296"/>
          <w:tab w:val="left" w:pos="2592"/>
          <w:tab w:val="left" w:pos="3888"/>
          <w:tab w:val="left" w:pos="5184"/>
          <w:tab w:val="left" w:pos="6480"/>
          <w:tab w:val="left" w:pos="7776"/>
        </w:tabs>
        <w:spacing w:after="0" w:line="240" w:lineRule="auto"/>
        <w:rPr>
          <w:rFonts w:ascii="Times New Roman" w:eastAsia="Times New Roman" w:hAnsi="Times New Roman" w:cs="Times New Roman"/>
        </w:rPr>
      </w:pPr>
    </w:p>
    <w:p w14:paraId="234E65CA" w14:textId="77777777" w:rsidR="007A0DF3" w:rsidRPr="008758E8" w:rsidRDefault="007A0DF3" w:rsidP="007A0DF3">
      <w:pPr>
        <w:pBdr>
          <w:top w:val="single" w:sz="4" w:space="1" w:color="auto"/>
          <w:left w:val="single" w:sz="4" w:space="4" w:color="auto"/>
          <w:bottom w:val="single" w:sz="4" w:space="1" w:color="auto"/>
          <w:right w:val="single" w:sz="4" w:space="4" w:color="auto"/>
        </w:pBdr>
        <w:tabs>
          <w:tab w:val="left" w:pos="540"/>
          <w:tab w:val="left" w:pos="1296"/>
          <w:tab w:val="left" w:pos="2592"/>
          <w:tab w:val="left" w:pos="3888"/>
          <w:tab w:val="left" w:pos="5184"/>
          <w:tab w:val="left" w:pos="6480"/>
          <w:tab w:val="left" w:pos="7776"/>
        </w:tabs>
        <w:spacing w:after="0" w:line="240" w:lineRule="auto"/>
        <w:rPr>
          <w:rFonts w:ascii="Times New Roman" w:eastAsia="Times New Roman" w:hAnsi="Times New Roman" w:cs="Times New Roman"/>
          <w:b/>
          <w:shd w:val="clear" w:color="auto" w:fill="C0C0C0"/>
        </w:rPr>
      </w:pPr>
      <w:r w:rsidRPr="008758E8">
        <w:rPr>
          <w:rFonts w:ascii="Times New Roman" w:eastAsia="Times New Roman" w:hAnsi="Times New Roman" w:cs="Times New Roman"/>
          <w:b/>
        </w:rPr>
        <w:t>5.</w:t>
      </w:r>
      <w:r w:rsidRPr="008758E8">
        <w:rPr>
          <w:rFonts w:ascii="Times New Roman" w:eastAsia="Times New Roman" w:hAnsi="Times New Roman" w:cs="Times New Roman"/>
          <w:b/>
        </w:rPr>
        <w:tab/>
        <w:t>VARTOJIMO METODAS IR BŪDAS (-AI)</w:t>
      </w:r>
    </w:p>
    <w:p w14:paraId="11A3AA9C" w14:textId="77777777" w:rsidR="007A0DF3" w:rsidRPr="008758E8" w:rsidRDefault="007A0DF3" w:rsidP="007A0DF3">
      <w:pPr>
        <w:tabs>
          <w:tab w:val="left" w:pos="1296"/>
          <w:tab w:val="left" w:pos="2592"/>
          <w:tab w:val="left" w:pos="3888"/>
          <w:tab w:val="left" w:pos="5184"/>
          <w:tab w:val="left" w:pos="6480"/>
          <w:tab w:val="left" w:pos="7776"/>
        </w:tabs>
        <w:spacing w:after="0" w:line="240" w:lineRule="auto"/>
        <w:rPr>
          <w:rFonts w:ascii="Times New Roman" w:eastAsia="Times New Roman" w:hAnsi="Times New Roman" w:cs="Times New Roman"/>
        </w:rPr>
      </w:pPr>
    </w:p>
    <w:p w14:paraId="4ED4ED4D" w14:textId="77777777" w:rsidR="007A0DF3" w:rsidRPr="008758E8" w:rsidRDefault="007A0DF3" w:rsidP="007A0DF3">
      <w:pPr>
        <w:tabs>
          <w:tab w:val="left" w:pos="1296"/>
          <w:tab w:val="left" w:pos="2592"/>
          <w:tab w:val="left" w:pos="3888"/>
          <w:tab w:val="left" w:pos="5184"/>
          <w:tab w:val="left" w:pos="6480"/>
          <w:tab w:val="left" w:pos="7776"/>
        </w:tabs>
        <w:spacing w:after="0" w:line="240" w:lineRule="auto"/>
        <w:rPr>
          <w:rFonts w:ascii="Times New Roman" w:eastAsia="?????? Pro W3" w:hAnsi="Times New Roman" w:cs="Times New Roman"/>
          <w:color w:val="000000"/>
          <w:lang w:eastAsia="lt-LT"/>
        </w:rPr>
      </w:pPr>
      <w:r w:rsidRPr="008758E8">
        <w:rPr>
          <w:rFonts w:ascii="Times New Roman" w:eastAsia="?????? Pro W3" w:hAnsi="Times New Roman" w:cs="Times New Roman"/>
          <w:color w:val="000000"/>
          <w:lang w:eastAsia="lt-LT"/>
        </w:rPr>
        <w:t>Vartoti per burną.</w:t>
      </w:r>
    </w:p>
    <w:p w14:paraId="59A07983" w14:textId="77777777" w:rsidR="007A0DF3" w:rsidRPr="008758E8" w:rsidRDefault="007A0DF3" w:rsidP="007A0DF3">
      <w:pPr>
        <w:tabs>
          <w:tab w:val="left" w:pos="1296"/>
          <w:tab w:val="left" w:pos="2592"/>
          <w:tab w:val="left" w:pos="3888"/>
          <w:tab w:val="left" w:pos="5184"/>
          <w:tab w:val="left" w:pos="6480"/>
          <w:tab w:val="left" w:pos="7776"/>
        </w:tabs>
        <w:spacing w:after="0" w:line="240" w:lineRule="auto"/>
        <w:rPr>
          <w:rFonts w:ascii="Times New Roman" w:eastAsia="Times New Roman" w:hAnsi="Times New Roman" w:cs="Times New Roman"/>
        </w:rPr>
      </w:pPr>
      <w:r w:rsidRPr="008758E8">
        <w:rPr>
          <w:rFonts w:ascii="Times New Roman" w:eastAsia="Times New Roman" w:hAnsi="Times New Roman" w:cs="Times New Roman"/>
        </w:rPr>
        <w:t>Prieš vartojimą perskaitykite pakuotės lapelį.</w:t>
      </w:r>
    </w:p>
    <w:p w14:paraId="7C628EEC" w14:textId="77777777" w:rsidR="007A0DF3" w:rsidRPr="008758E8" w:rsidRDefault="007A0DF3" w:rsidP="007A0DF3">
      <w:pPr>
        <w:tabs>
          <w:tab w:val="left" w:pos="1296"/>
          <w:tab w:val="left" w:pos="2592"/>
          <w:tab w:val="left" w:pos="3888"/>
          <w:tab w:val="left" w:pos="5184"/>
          <w:tab w:val="left" w:pos="6480"/>
          <w:tab w:val="left" w:pos="7776"/>
        </w:tabs>
        <w:spacing w:after="0" w:line="240" w:lineRule="auto"/>
        <w:rPr>
          <w:rFonts w:ascii="Times New Roman" w:eastAsia="Times New Roman" w:hAnsi="Times New Roman" w:cs="Times New Roman"/>
        </w:rPr>
      </w:pPr>
    </w:p>
    <w:p w14:paraId="6C11E8FF" w14:textId="77777777" w:rsidR="007A0DF3" w:rsidRPr="008758E8" w:rsidRDefault="007A0DF3" w:rsidP="007A0DF3">
      <w:pPr>
        <w:tabs>
          <w:tab w:val="left" w:pos="1296"/>
          <w:tab w:val="left" w:pos="2592"/>
          <w:tab w:val="left" w:pos="3888"/>
          <w:tab w:val="left" w:pos="5184"/>
          <w:tab w:val="left" w:pos="6480"/>
          <w:tab w:val="left" w:pos="7776"/>
        </w:tabs>
        <w:spacing w:after="0" w:line="240" w:lineRule="auto"/>
        <w:rPr>
          <w:rFonts w:ascii="Times New Roman" w:eastAsia="Times New Roman" w:hAnsi="Times New Roman" w:cs="Times New Roman"/>
        </w:rPr>
      </w:pPr>
    </w:p>
    <w:p w14:paraId="062462D2" w14:textId="77777777" w:rsidR="007A0DF3" w:rsidRPr="008758E8" w:rsidRDefault="007A0DF3" w:rsidP="007A0DF3">
      <w:pPr>
        <w:pBdr>
          <w:top w:val="single" w:sz="4" w:space="1" w:color="auto"/>
          <w:left w:val="single" w:sz="4" w:space="4" w:color="auto"/>
          <w:bottom w:val="single" w:sz="4" w:space="1" w:color="auto"/>
          <w:right w:val="single" w:sz="4" w:space="4" w:color="auto"/>
        </w:pBdr>
        <w:tabs>
          <w:tab w:val="left" w:pos="540"/>
          <w:tab w:val="left" w:pos="1296"/>
          <w:tab w:val="left" w:pos="2592"/>
          <w:tab w:val="left" w:pos="3888"/>
          <w:tab w:val="left" w:pos="5184"/>
          <w:tab w:val="left" w:pos="6480"/>
          <w:tab w:val="left" w:pos="7776"/>
        </w:tabs>
        <w:spacing w:after="0" w:line="240" w:lineRule="auto"/>
        <w:rPr>
          <w:rFonts w:ascii="Times New Roman" w:eastAsia="Times New Roman" w:hAnsi="Times New Roman" w:cs="Times New Roman"/>
          <w:b/>
        </w:rPr>
      </w:pPr>
      <w:r w:rsidRPr="008758E8">
        <w:rPr>
          <w:rFonts w:ascii="Times New Roman" w:eastAsia="Times New Roman" w:hAnsi="Times New Roman" w:cs="Times New Roman"/>
          <w:b/>
        </w:rPr>
        <w:t>6.</w:t>
      </w:r>
      <w:r w:rsidRPr="008758E8">
        <w:rPr>
          <w:rFonts w:ascii="Times New Roman" w:eastAsia="Times New Roman" w:hAnsi="Times New Roman" w:cs="Times New Roman"/>
          <w:b/>
        </w:rPr>
        <w:tab/>
        <w:t>SPECIALUS ĮSPĖJIMAS, KAD VAISTINĮ PREPARATĄ BŪTINA LAIKYTI VAIKAMS NEPASTEBIMOJE IR NEPASIEKIAMOJE VIETOJE</w:t>
      </w:r>
    </w:p>
    <w:p w14:paraId="3CEFC038" w14:textId="77777777" w:rsidR="007A0DF3" w:rsidRPr="008758E8" w:rsidRDefault="007A0DF3" w:rsidP="007A0DF3">
      <w:pPr>
        <w:tabs>
          <w:tab w:val="left" w:pos="1296"/>
          <w:tab w:val="left" w:pos="2592"/>
          <w:tab w:val="left" w:pos="3888"/>
          <w:tab w:val="left" w:pos="5184"/>
          <w:tab w:val="left" w:pos="6480"/>
          <w:tab w:val="left" w:pos="7776"/>
        </w:tabs>
        <w:spacing w:after="0" w:line="240" w:lineRule="auto"/>
        <w:rPr>
          <w:rFonts w:ascii="Times New Roman" w:eastAsia="Times New Roman" w:hAnsi="Times New Roman" w:cs="Times New Roman"/>
        </w:rPr>
      </w:pPr>
    </w:p>
    <w:p w14:paraId="54AE0B72" w14:textId="77777777" w:rsidR="007A0DF3" w:rsidRPr="008758E8" w:rsidRDefault="007A0DF3" w:rsidP="007A0DF3">
      <w:pPr>
        <w:tabs>
          <w:tab w:val="left" w:pos="1296"/>
          <w:tab w:val="left" w:pos="2592"/>
          <w:tab w:val="left" w:pos="3888"/>
          <w:tab w:val="left" w:pos="5184"/>
          <w:tab w:val="left" w:pos="6480"/>
          <w:tab w:val="left" w:pos="7776"/>
        </w:tabs>
        <w:spacing w:after="0" w:line="240" w:lineRule="auto"/>
        <w:rPr>
          <w:rFonts w:ascii="Times New Roman" w:eastAsia="Times New Roman" w:hAnsi="Times New Roman" w:cs="Times New Roman"/>
        </w:rPr>
      </w:pPr>
      <w:r w:rsidRPr="008758E8">
        <w:rPr>
          <w:rFonts w:ascii="Times New Roman" w:eastAsia="Times New Roman" w:hAnsi="Times New Roman" w:cs="Times New Roman"/>
        </w:rPr>
        <w:t>Laikyti vaikams nepastebimoje ir nepasiekiamoje vietoje.</w:t>
      </w:r>
    </w:p>
    <w:p w14:paraId="33F9EBDB" w14:textId="77777777" w:rsidR="007A0DF3" w:rsidRPr="008758E8" w:rsidRDefault="007A0DF3" w:rsidP="007A0DF3">
      <w:pPr>
        <w:tabs>
          <w:tab w:val="left" w:pos="1296"/>
          <w:tab w:val="left" w:pos="2592"/>
          <w:tab w:val="left" w:pos="3888"/>
          <w:tab w:val="left" w:pos="5184"/>
          <w:tab w:val="left" w:pos="6480"/>
          <w:tab w:val="left" w:pos="7776"/>
        </w:tabs>
        <w:spacing w:after="0" w:line="240" w:lineRule="auto"/>
        <w:rPr>
          <w:rFonts w:ascii="Times New Roman" w:eastAsia="Times New Roman" w:hAnsi="Times New Roman" w:cs="Times New Roman"/>
        </w:rPr>
      </w:pPr>
    </w:p>
    <w:p w14:paraId="15DA096D" w14:textId="77777777" w:rsidR="007A0DF3" w:rsidRPr="008758E8" w:rsidRDefault="007A0DF3" w:rsidP="007A0DF3">
      <w:pPr>
        <w:tabs>
          <w:tab w:val="left" w:pos="1296"/>
          <w:tab w:val="left" w:pos="2592"/>
          <w:tab w:val="left" w:pos="3888"/>
          <w:tab w:val="left" w:pos="5184"/>
          <w:tab w:val="left" w:pos="6480"/>
          <w:tab w:val="left" w:pos="7776"/>
        </w:tabs>
        <w:spacing w:after="0" w:line="240" w:lineRule="auto"/>
        <w:rPr>
          <w:rFonts w:ascii="Times New Roman" w:eastAsia="Times New Roman" w:hAnsi="Times New Roman" w:cs="Times New Roman"/>
        </w:rPr>
      </w:pPr>
    </w:p>
    <w:p w14:paraId="68A85E68" w14:textId="77777777" w:rsidR="007A0DF3" w:rsidRPr="008758E8" w:rsidRDefault="007A0DF3" w:rsidP="007A0DF3">
      <w:pPr>
        <w:pBdr>
          <w:top w:val="single" w:sz="4" w:space="1" w:color="auto"/>
          <w:left w:val="single" w:sz="4" w:space="4" w:color="auto"/>
          <w:bottom w:val="single" w:sz="4" w:space="1" w:color="auto"/>
          <w:right w:val="single" w:sz="4" w:space="4" w:color="auto"/>
        </w:pBdr>
        <w:tabs>
          <w:tab w:val="left" w:pos="540"/>
          <w:tab w:val="left" w:pos="1296"/>
          <w:tab w:val="left" w:pos="2592"/>
          <w:tab w:val="left" w:pos="3888"/>
          <w:tab w:val="left" w:pos="5184"/>
          <w:tab w:val="left" w:pos="6480"/>
          <w:tab w:val="left" w:pos="7776"/>
        </w:tabs>
        <w:spacing w:after="0" w:line="240" w:lineRule="auto"/>
        <w:rPr>
          <w:rFonts w:ascii="Times New Roman" w:eastAsia="Times New Roman" w:hAnsi="Times New Roman" w:cs="Times New Roman"/>
          <w:b/>
          <w:shd w:val="clear" w:color="auto" w:fill="C0C0C0"/>
        </w:rPr>
      </w:pPr>
      <w:r w:rsidRPr="008758E8">
        <w:rPr>
          <w:rFonts w:ascii="Times New Roman" w:eastAsia="Times New Roman" w:hAnsi="Times New Roman" w:cs="Times New Roman"/>
          <w:b/>
        </w:rPr>
        <w:t>7.</w:t>
      </w:r>
      <w:r w:rsidRPr="008758E8">
        <w:rPr>
          <w:rFonts w:ascii="Times New Roman" w:eastAsia="Times New Roman" w:hAnsi="Times New Roman" w:cs="Times New Roman"/>
          <w:b/>
        </w:rPr>
        <w:tab/>
        <w:t>KITAS (-I) SPECIALUS (-ŪS) ĮSPĖJIMAS (-AI) (JEI REIKIA)</w:t>
      </w:r>
    </w:p>
    <w:p w14:paraId="1E3AA462" w14:textId="77777777" w:rsidR="007A0DF3" w:rsidRPr="008758E8" w:rsidRDefault="007A0DF3" w:rsidP="007A0DF3">
      <w:pPr>
        <w:tabs>
          <w:tab w:val="left" w:pos="1296"/>
          <w:tab w:val="left" w:pos="2592"/>
          <w:tab w:val="left" w:pos="3888"/>
          <w:tab w:val="left" w:pos="5184"/>
          <w:tab w:val="left" w:pos="6480"/>
          <w:tab w:val="left" w:pos="7776"/>
        </w:tabs>
        <w:spacing w:after="0" w:line="240" w:lineRule="auto"/>
        <w:rPr>
          <w:rFonts w:ascii="Times New Roman" w:eastAsia="Times New Roman" w:hAnsi="Times New Roman" w:cs="Times New Roman"/>
        </w:rPr>
      </w:pPr>
    </w:p>
    <w:p w14:paraId="4AC10CF5" w14:textId="77777777" w:rsidR="007A0DF3" w:rsidRPr="008758E8" w:rsidRDefault="007A0DF3" w:rsidP="007A0DF3">
      <w:pPr>
        <w:tabs>
          <w:tab w:val="left" w:pos="1296"/>
          <w:tab w:val="left" w:pos="2592"/>
          <w:tab w:val="left" w:pos="3888"/>
          <w:tab w:val="left" w:pos="5184"/>
          <w:tab w:val="left" w:pos="6480"/>
          <w:tab w:val="left" w:pos="7776"/>
        </w:tabs>
        <w:spacing w:after="0" w:line="240" w:lineRule="auto"/>
        <w:rPr>
          <w:rFonts w:ascii="Times New Roman" w:eastAsia="Times New Roman" w:hAnsi="Times New Roman" w:cs="Times New Roman"/>
        </w:rPr>
      </w:pPr>
    </w:p>
    <w:p w14:paraId="6B1AE62C" w14:textId="77777777" w:rsidR="007A0DF3" w:rsidRPr="008758E8" w:rsidRDefault="007A0DF3" w:rsidP="007A0DF3">
      <w:pPr>
        <w:pBdr>
          <w:top w:val="single" w:sz="4" w:space="1" w:color="auto"/>
          <w:left w:val="single" w:sz="4" w:space="4" w:color="auto"/>
          <w:bottom w:val="single" w:sz="4" w:space="1" w:color="auto"/>
          <w:right w:val="single" w:sz="4" w:space="4" w:color="auto"/>
        </w:pBdr>
        <w:tabs>
          <w:tab w:val="left" w:pos="540"/>
          <w:tab w:val="left" w:pos="1296"/>
          <w:tab w:val="left" w:pos="2592"/>
          <w:tab w:val="left" w:pos="3888"/>
          <w:tab w:val="left" w:pos="5184"/>
          <w:tab w:val="left" w:pos="6480"/>
          <w:tab w:val="left" w:pos="7776"/>
        </w:tabs>
        <w:spacing w:after="0" w:line="240" w:lineRule="auto"/>
        <w:rPr>
          <w:rFonts w:ascii="Times New Roman" w:eastAsia="Times New Roman" w:hAnsi="Times New Roman" w:cs="Times New Roman"/>
          <w:b/>
          <w:shd w:val="clear" w:color="auto" w:fill="C0C0C0"/>
        </w:rPr>
      </w:pPr>
      <w:r w:rsidRPr="008758E8">
        <w:rPr>
          <w:rFonts w:ascii="Times New Roman" w:eastAsia="Times New Roman" w:hAnsi="Times New Roman" w:cs="Times New Roman"/>
          <w:b/>
        </w:rPr>
        <w:t>8.</w:t>
      </w:r>
      <w:r w:rsidRPr="008758E8">
        <w:rPr>
          <w:rFonts w:ascii="Times New Roman" w:eastAsia="Times New Roman" w:hAnsi="Times New Roman" w:cs="Times New Roman"/>
          <w:b/>
        </w:rPr>
        <w:tab/>
        <w:t>TINKAMUMO LAIKAS</w:t>
      </w:r>
    </w:p>
    <w:p w14:paraId="01FD17A8" w14:textId="77777777" w:rsidR="007A0DF3" w:rsidRPr="008758E8" w:rsidRDefault="007A0DF3" w:rsidP="007A0DF3">
      <w:pPr>
        <w:tabs>
          <w:tab w:val="left" w:pos="1296"/>
          <w:tab w:val="left" w:pos="2592"/>
          <w:tab w:val="left" w:pos="3888"/>
          <w:tab w:val="left" w:pos="5184"/>
          <w:tab w:val="left" w:pos="6480"/>
          <w:tab w:val="left" w:pos="7776"/>
        </w:tabs>
        <w:spacing w:after="0" w:line="240" w:lineRule="auto"/>
        <w:rPr>
          <w:rFonts w:ascii="Times New Roman" w:eastAsia="Times New Roman" w:hAnsi="Times New Roman" w:cs="Times New Roman"/>
        </w:rPr>
      </w:pPr>
    </w:p>
    <w:p w14:paraId="65812A46" w14:textId="760C8E73" w:rsidR="007A0DF3" w:rsidRPr="008758E8" w:rsidRDefault="007A0DF3" w:rsidP="007A0DF3">
      <w:pPr>
        <w:tabs>
          <w:tab w:val="left" w:pos="1296"/>
          <w:tab w:val="left" w:pos="2592"/>
          <w:tab w:val="left" w:pos="3888"/>
          <w:tab w:val="left" w:pos="5184"/>
          <w:tab w:val="left" w:pos="6480"/>
          <w:tab w:val="left" w:pos="7776"/>
        </w:tabs>
        <w:spacing w:after="0" w:line="240" w:lineRule="auto"/>
        <w:rPr>
          <w:rFonts w:ascii="Times New Roman" w:eastAsia="?????? Pro W3" w:hAnsi="Times New Roman" w:cs="Times New Roman"/>
          <w:color w:val="000000"/>
          <w:lang w:eastAsia="lt-LT"/>
        </w:rPr>
      </w:pPr>
      <w:r w:rsidRPr="008758E8">
        <w:rPr>
          <w:rFonts w:ascii="Times New Roman" w:eastAsia="?????? Pro W3" w:hAnsi="Times New Roman" w:cs="Times New Roman"/>
          <w:color w:val="000000"/>
          <w:highlight w:val="lightGray"/>
          <w:lang w:eastAsia="lt-LT"/>
        </w:rPr>
        <w:t>Tinka iki</w:t>
      </w:r>
      <w:r w:rsidR="00C82801" w:rsidRPr="008758E8">
        <w:rPr>
          <w:rFonts w:ascii="Times New Roman" w:eastAsia="?????? Pro W3" w:hAnsi="Times New Roman" w:cs="Times New Roman"/>
          <w:color w:val="000000"/>
          <w:lang w:eastAsia="lt-LT"/>
        </w:rPr>
        <w:t>/EXP</w:t>
      </w:r>
      <w:r w:rsidR="006C771D" w:rsidRPr="00395384">
        <w:rPr>
          <w:rFonts w:ascii="Times New Roman" w:eastAsia="?????? Pro W3" w:hAnsi="Times New Roman" w:cs="Times New Roman"/>
          <w:color w:val="000000"/>
          <w:lang w:eastAsia="lt-LT"/>
        </w:rPr>
        <w:t>:</w:t>
      </w:r>
      <w:r w:rsidRPr="00395384">
        <w:rPr>
          <w:rFonts w:ascii="Times New Roman" w:eastAsia="?????? Pro W3" w:hAnsi="Times New Roman" w:cs="Times New Roman"/>
          <w:color w:val="000000"/>
          <w:lang w:eastAsia="lt-LT"/>
        </w:rPr>
        <w:t xml:space="preserve"> </w:t>
      </w:r>
      <w:r w:rsidRPr="00395384">
        <w:rPr>
          <w:rFonts w:ascii="Times New Roman" w:eastAsia="Times New Roman" w:hAnsi="Times New Roman" w:cs="Times New Roman"/>
          <w:lang w:eastAsia="lt-LT"/>
        </w:rPr>
        <w:t>{MMMM</w:t>
      </w:r>
      <w:r w:rsidR="00C82801" w:rsidRPr="008758E8">
        <w:rPr>
          <w:rFonts w:ascii="Times New Roman" w:eastAsia="Times New Roman" w:hAnsi="Times New Roman" w:cs="Times New Roman"/>
          <w:lang w:eastAsia="lt-LT"/>
        </w:rPr>
        <w:t xml:space="preserve"> mm</w:t>
      </w:r>
      <w:r w:rsidRPr="008758E8">
        <w:rPr>
          <w:rFonts w:ascii="Times New Roman" w:eastAsia="Times New Roman" w:hAnsi="Times New Roman" w:cs="Times New Roman"/>
          <w:lang w:eastAsia="lt-LT"/>
        </w:rPr>
        <w:t>}</w:t>
      </w:r>
    </w:p>
    <w:p w14:paraId="273F99A6" w14:textId="77777777" w:rsidR="007A0DF3" w:rsidRPr="008758E8" w:rsidRDefault="007A0DF3" w:rsidP="007A0DF3">
      <w:pPr>
        <w:tabs>
          <w:tab w:val="left" w:pos="1296"/>
          <w:tab w:val="left" w:pos="2592"/>
          <w:tab w:val="left" w:pos="3888"/>
          <w:tab w:val="left" w:pos="5184"/>
          <w:tab w:val="left" w:pos="6480"/>
          <w:tab w:val="left" w:pos="7776"/>
        </w:tabs>
        <w:spacing w:after="0" w:line="240" w:lineRule="auto"/>
        <w:rPr>
          <w:rFonts w:ascii="Times New Roman" w:eastAsia="Times New Roman" w:hAnsi="Times New Roman" w:cs="Times New Roman"/>
        </w:rPr>
      </w:pPr>
    </w:p>
    <w:p w14:paraId="4DF63418" w14:textId="77777777" w:rsidR="007A0DF3" w:rsidRPr="008758E8" w:rsidRDefault="007A0DF3" w:rsidP="007A0DF3">
      <w:pPr>
        <w:tabs>
          <w:tab w:val="left" w:pos="1296"/>
          <w:tab w:val="left" w:pos="2592"/>
          <w:tab w:val="left" w:pos="3888"/>
          <w:tab w:val="left" w:pos="5184"/>
          <w:tab w:val="left" w:pos="6480"/>
          <w:tab w:val="left" w:pos="7776"/>
        </w:tabs>
        <w:spacing w:after="0" w:line="240" w:lineRule="auto"/>
        <w:rPr>
          <w:rFonts w:ascii="Times New Roman" w:eastAsia="Times New Roman" w:hAnsi="Times New Roman" w:cs="Times New Roman"/>
        </w:rPr>
      </w:pPr>
    </w:p>
    <w:p w14:paraId="79395ECC" w14:textId="77777777" w:rsidR="007A0DF3" w:rsidRPr="008758E8" w:rsidRDefault="007A0DF3" w:rsidP="007A0DF3">
      <w:pPr>
        <w:pBdr>
          <w:top w:val="single" w:sz="4" w:space="1" w:color="auto"/>
          <w:left w:val="single" w:sz="4" w:space="4" w:color="auto"/>
          <w:bottom w:val="single" w:sz="4" w:space="1" w:color="auto"/>
          <w:right w:val="single" w:sz="4" w:space="4" w:color="auto"/>
        </w:pBdr>
        <w:tabs>
          <w:tab w:val="left" w:pos="540"/>
          <w:tab w:val="left" w:pos="1296"/>
          <w:tab w:val="left" w:pos="2592"/>
          <w:tab w:val="left" w:pos="3888"/>
          <w:tab w:val="left" w:pos="5184"/>
          <w:tab w:val="left" w:pos="6480"/>
          <w:tab w:val="left" w:pos="7776"/>
        </w:tabs>
        <w:spacing w:after="0" w:line="240" w:lineRule="auto"/>
        <w:rPr>
          <w:rFonts w:ascii="Times New Roman" w:eastAsia="Times New Roman" w:hAnsi="Times New Roman" w:cs="Times New Roman"/>
          <w:b/>
        </w:rPr>
      </w:pPr>
      <w:r w:rsidRPr="008758E8">
        <w:rPr>
          <w:rFonts w:ascii="Times New Roman" w:eastAsia="Times New Roman" w:hAnsi="Times New Roman" w:cs="Times New Roman"/>
          <w:b/>
        </w:rPr>
        <w:t>9.</w:t>
      </w:r>
      <w:r w:rsidRPr="008758E8">
        <w:rPr>
          <w:rFonts w:ascii="Times New Roman" w:eastAsia="Times New Roman" w:hAnsi="Times New Roman" w:cs="Times New Roman"/>
          <w:b/>
        </w:rPr>
        <w:tab/>
        <w:t>SPECIALIOS LAIKYMO SĄLYGOS</w:t>
      </w:r>
    </w:p>
    <w:p w14:paraId="28F6AF66" w14:textId="77777777" w:rsidR="007A0DF3" w:rsidRPr="008758E8" w:rsidRDefault="007A0DF3" w:rsidP="007A0DF3">
      <w:pPr>
        <w:tabs>
          <w:tab w:val="left" w:pos="1296"/>
          <w:tab w:val="left" w:pos="2592"/>
          <w:tab w:val="left" w:pos="3888"/>
          <w:tab w:val="left" w:pos="5184"/>
          <w:tab w:val="left" w:pos="6480"/>
          <w:tab w:val="left" w:pos="7776"/>
        </w:tabs>
        <w:spacing w:after="0" w:line="240" w:lineRule="auto"/>
        <w:rPr>
          <w:rFonts w:ascii="Times New Roman" w:eastAsia="Times New Roman" w:hAnsi="Times New Roman" w:cs="Times New Roman"/>
        </w:rPr>
      </w:pPr>
    </w:p>
    <w:p w14:paraId="1AB39620" w14:textId="77777777" w:rsidR="007A0DF3" w:rsidRPr="008758E8" w:rsidRDefault="007A0DF3" w:rsidP="007A0DF3">
      <w:pPr>
        <w:tabs>
          <w:tab w:val="left" w:pos="1296"/>
          <w:tab w:val="left" w:pos="2592"/>
          <w:tab w:val="left" w:pos="3888"/>
          <w:tab w:val="left" w:pos="5184"/>
          <w:tab w:val="left" w:pos="6480"/>
          <w:tab w:val="left" w:pos="7776"/>
        </w:tabs>
        <w:spacing w:after="0" w:line="240" w:lineRule="auto"/>
        <w:rPr>
          <w:rFonts w:ascii="Times New Roman" w:eastAsia="Times New Roman" w:hAnsi="Times New Roman" w:cs="Times New Roman"/>
        </w:rPr>
      </w:pPr>
    </w:p>
    <w:p w14:paraId="76931AB2" w14:textId="77777777" w:rsidR="007A0DF3" w:rsidRPr="008758E8" w:rsidRDefault="007A0DF3" w:rsidP="007A0DF3">
      <w:pPr>
        <w:pBdr>
          <w:top w:val="single" w:sz="4" w:space="1" w:color="auto"/>
          <w:left w:val="single" w:sz="4" w:space="4" w:color="auto"/>
          <w:bottom w:val="single" w:sz="4" w:space="1" w:color="auto"/>
          <w:right w:val="single" w:sz="4" w:space="4" w:color="auto"/>
        </w:pBdr>
        <w:tabs>
          <w:tab w:val="left" w:pos="540"/>
          <w:tab w:val="left" w:pos="1296"/>
          <w:tab w:val="left" w:pos="2592"/>
          <w:tab w:val="left" w:pos="3888"/>
          <w:tab w:val="left" w:pos="5184"/>
          <w:tab w:val="left" w:pos="6480"/>
          <w:tab w:val="left" w:pos="7776"/>
        </w:tabs>
        <w:spacing w:after="0" w:line="240" w:lineRule="auto"/>
        <w:rPr>
          <w:rFonts w:ascii="Times New Roman" w:eastAsia="Times New Roman" w:hAnsi="Times New Roman" w:cs="Times New Roman"/>
          <w:b/>
        </w:rPr>
      </w:pPr>
      <w:r w:rsidRPr="008758E8">
        <w:rPr>
          <w:rFonts w:ascii="Times New Roman" w:eastAsia="Times New Roman" w:hAnsi="Times New Roman" w:cs="Times New Roman"/>
          <w:b/>
        </w:rPr>
        <w:t>10.</w:t>
      </w:r>
      <w:r w:rsidRPr="008758E8">
        <w:rPr>
          <w:rFonts w:ascii="Times New Roman" w:eastAsia="Times New Roman" w:hAnsi="Times New Roman" w:cs="Times New Roman"/>
          <w:b/>
        </w:rPr>
        <w:tab/>
        <w:t>SPECIALIOS ATSARGUMO PRIEMONĖS DĖL NESUVARTOTO VAISTINIO PREPARATO AR JO ATLIEKŲ TVARKYMO (JEI REIKIA)</w:t>
      </w:r>
    </w:p>
    <w:p w14:paraId="04740D0A" w14:textId="77777777" w:rsidR="007A0DF3" w:rsidRPr="008758E8" w:rsidRDefault="007A0DF3" w:rsidP="007A0DF3">
      <w:pPr>
        <w:tabs>
          <w:tab w:val="left" w:pos="1296"/>
          <w:tab w:val="left" w:pos="2592"/>
          <w:tab w:val="left" w:pos="3888"/>
          <w:tab w:val="left" w:pos="5184"/>
          <w:tab w:val="left" w:pos="6480"/>
          <w:tab w:val="left" w:pos="7776"/>
        </w:tabs>
        <w:spacing w:after="0" w:line="240" w:lineRule="auto"/>
        <w:rPr>
          <w:rFonts w:ascii="Times New Roman" w:eastAsia="Times New Roman" w:hAnsi="Times New Roman" w:cs="Times New Roman"/>
        </w:rPr>
      </w:pPr>
    </w:p>
    <w:p w14:paraId="7324DB2C" w14:textId="77777777" w:rsidR="007A0DF3" w:rsidRPr="008758E8" w:rsidRDefault="007A0DF3" w:rsidP="007A0DF3">
      <w:pPr>
        <w:tabs>
          <w:tab w:val="left" w:pos="1296"/>
          <w:tab w:val="left" w:pos="2592"/>
          <w:tab w:val="left" w:pos="3888"/>
          <w:tab w:val="left" w:pos="5184"/>
          <w:tab w:val="left" w:pos="6480"/>
          <w:tab w:val="left" w:pos="7776"/>
        </w:tabs>
        <w:spacing w:after="0" w:line="240" w:lineRule="auto"/>
        <w:rPr>
          <w:rFonts w:ascii="Times New Roman" w:eastAsia="Times New Roman" w:hAnsi="Times New Roman" w:cs="Times New Roman"/>
        </w:rPr>
      </w:pPr>
    </w:p>
    <w:p w14:paraId="67F91D12" w14:textId="77777777" w:rsidR="007A0DF3" w:rsidRPr="008758E8" w:rsidRDefault="007A0DF3" w:rsidP="007A0DF3">
      <w:pPr>
        <w:pBdr>
          <w:top w:val="single" w:sz="4" w:space="1" w:color="auto"/>
          <w:left w:val="single" w:sz="4" w:space="4" w:color="auto"/>
          <w:bottom w:val="single" w:sz="4" w:space="1" w:color="auto"/>
          <w:right w:val="single" w:sz="4" w:space="4" w:color="auto"/>
        </w:pBdr>
        <w:tabs>
          <w:tab w:val="left" w:pos="540"/>
          <w:tab w:val="left" w:pos="1296"/>
          <w:tab w:val="left" w:pos="2592"/>
          <w:tab w:val="left" w:pos="3888"/>
          <w:tab w:val="left" w:pos="5184"/>
          <w:tab w:val="left" w:pos="6480"/>
          <w:tab w:val="left" w:pos="7776"/>
        </w:tabs>
        <w:spacing w:after="0" w:line="240" w:lineRule="auto"/>
        <w:rPr>
          <w:rFonts w:ascii="Times New Roman" w:eastAsia="Times New Roman" w:hAnsi="Times New Roman" w:cs="Times New Roman"/>
          <w:b/>
        </w:rPr>
      </w:pPr>
      <w:r w:rsidRPr="008758E8">
        <w:rPr>
          <w:rFonts w:ascii="Times New Roman" w:eastAsia="Times New Roman" w:hAnsi="Times New Roman" w:cs="Times New Roman"/>
          <w:b/>
        </w:rPr>
        <w:t>11.</w:t>
      </w:r>
      <w:r w:rsidRPr="008758E8">
        <w:rPr>
          <w:rFonts w:ascii="Times New Roman" w:eastAsia="Times New Roman" w:hAnsi="Times New Roman" w:cs="Times New Roman"/>
          <w:b/>
        </w:rPr>
        <w:tab/>
      </w:r>
      <w:r w:rsidR="00C82801" w:rsidRPr="008758E8">
        <w:rPr>
          <w:rFonts w:ascii="Times New Roman" w:eastAsia="Times New Roman" w:hAnsi="Times New Roman" w:cs="Times New Roman"/>
          <w:b/>
        </w:rPr>
        <w:t>LYGIAGRETUS IMPORTUOTOJAS</w:t>
      </w:r>
    </w:p>
    <w:p w14:paraId="5ADD1F91" w14:textId="77777777" w:rsidR="007A0DF3" w:rsidRPr="008758E8" w:rsidRDefault="007A0DF3" w:rsidP="007A0DF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40" w:lineRule="auto"/>
        <w:rPr>
          <w:rFonts w:ascii="Times New Roman" w:eastAsia="Times New Roman" w:hAnsi="Times New Roman" w:cs="Times New Roman"/>
        </w:rPr>
      </w:pPr>
    </w:p>
    <w:p w14:paraId="7010EA52" w14:textId="77777777" w:rsidR="004366CC" w:rsidRPr="008758E8" w:rsidRDefault="004366CC" w:rsidP="004366CC">
      <w:pPr>
        <w:spacing w:after="0" w:line="240" w:lineRule="auto"/>
        <w:jc w:val="both"/>
        <w:rPr>
          <w:rFonts w:ascii="Times New Roman" w:eastAsia="Times New Roman" w:hAnsi="Times New Roman" w:cs="Times New Roman"/>
          <w:b/>
          <w:lang w:eastAsia="fr-FR"/>
        </w:rPr>
      </w:pPr>
      <w:r w:rsidRPr="008758E8">
        <w:rPr>
          <w:rFonts w:ascii="Times New Roman" w:eastAsia="Times New Roman" w:hAnsi="Times New Roman" w:cs="Times New Roman"/>
          <w:b/>
          <w:lang w:eastAsia="fr-FR"/>
        </w:rPr>
        <w:t>Lygiagretus importuotojas</w:t>
      </w:r>
    </w:p>
    <w:p w14:paraId="53FA342A" w14:textId="77777777" w:rsidR="004366CC" w:rsidRPr="008758E8" w:rsidRDefault="004366CC" w:rsidP="004366CC">
      <w:pPr>
        <w:spacing w:after="0" w:line="240" w:lineRule="auto"/>
        <w:ind w:right="-57"/>
        <w:jc w:val="both"/>
        <w:rPr>
          <w:rFonts w:ascii="Times New Roman" w:eastAsia="Times New Roman" w:hAnsi="Times New Roman" w:cs="Times New Roman"/>
          <w:lang w:eastAsia="fr-FR"/>
        </w:rPr>
      </w:pPr>
      <w:r w:rsidRPr="008758E8">
        <w:rPr>
          <w:rFonts w:ascii="Times New Roman" w:eastAsia="Times New Roman" w:hAnsi="Times New Roman" w:cs="Times New Roman"/>
          <w:lang w:eastAsia="fr-FR"/>
        </w:rPr>
        <w:t>UAB „Actiofarma“</w:t>
      </w:r>
    </w:p>
    <w:p w14:paraId="40B00A25" w14:textId="77777777" w:rsidR="004366CC" w:rsidRPr="008758E8" w:rsidRDefault="004366CC" w:rsidP="004366CC">
      <w:pPr>
        <w:spacing w:after="0" w:line="240" w:lineRule="auto"/>
        <w:ind w:right="-57"/>
        <w:jc w:val="both"/>
        <w:rPr>
          <w:rFonts w:ascii="Times New Roman" w:eastAsia="Times New Roman" w:hAnsi="Times New Roman" w:cs="Times New Roman"/>
          <w:highlight w:val="lightGray"/>
          <w:lang w:eastAsia="fr-FR"/>
        </w:rPr>
      </w:pPr>
      <w:r w:rsidRPr="008758E8">
        <w:rPr>
          <w:rFonts w:ascii="Times New Roman" w:eastAsia="Times New Roman" w:hAnsi="Times New Roman" w:cs="Times New Roman"/>
          <w:highlight w:val="lightGray"/>
          <w:lang w:eastAsia="fr-FR"/>
        </w:rPr>
        <w:t>Islandijos pl. 209A</w:t>
      </w:r>
    </w:p>
    <w:p w14:paraId="3C8213F2" w14:textId="77777777" w:rsidR="004366CC" w:rsidRPr="008758E8" w:rsidRDefault="004366CC" w:rsidP="004366CC">
      <w:pPr>
        <w:spacing w:after="0" w:line="240" w:lineRule="auto"/>
        <w:ind w:right="-57"/>
        <w:jc w:val="both"/>
        <w:rPr>
          <w:rFonts w:ascii="Times New Roman" w:eastAsia="Times New Roman" w:hAnsi="Times New Roman" w:cs="Times New Roman"/>
          <w:lang w:eastAsia="fr-FR"/>
        </w:rPr>
      </w:pPr>
      <w:r w:rsidRPr="008758E8">
        <w:rPr>
          <w:rFonts w:ascii="Times New Roman" w:eastAsia="Times New Roman" w:hAnsi="Times New Roman" w:cs="Times New Roman"/>
          <w:highlight w:val="lightGray"/>
          <w:lang w:eastAsia="fr-FR"/>
        </w:rPr>
        <w:t>LT-49163 Kaunas</w:t>
      </w:r>
    </w:p>
    <w:p w14:paraId="6543F0F8" w14:textId="77777777" w:rsidR="004366CC" w:rsidRPr="008758E8" w:rsidRDefault="004366CC" w:rsidP="004366CC">
      <w:pPr>
        <w:spacing w:after="0" w:line="240" w:lineRule="auto"/>
        <w:rPr>
          <w:rFonts w:ascii="Times New Roman" w:eastAsia="Times New Roman" w:hAnsi="Times New Roman" w:cs="Times New Roman"/>
        </w:rPr>
      </w:pPr>
      <w:r w:rsidRPr="008758E8">
        <w:rPr>
          <w:rFonts w:ascii="Times New Roman" w:eastAsia="Times New Roman" w:hAnsi="Times New Roman" w:cs="Times New Roman"/>
          <w:highlight w:val="lightGray"/>
          <w:lang w:eastAsia="fr-FR"/>
        </w:rPr>
        <w:t>Lietuva</w:t>
      </w:r>
    </w:p>
    <w:p w14:paraId="7A8053ED" w14:textId="77777777" w:rsidR="007A0DF3" w:rsidRPr="008758E8" w:rsidRDefault="007A0DF3" w:rsidP="007A0DF3">
      <w:pPr>
        <w:tabs>
          <w:tab w:val="left" w:pos="1296"/>
          <w:tab w:val="left" w:pos="2592"/>
          <w:tab w:val="left" w:pos="3888"/>
          <w:tab w:val="left" w:pos="5184"/>
          <w:tab w:val="left" w:pos="6480"/>
          <w:tab w:val="left" w:pos="7776"/>
        </w:tabs>
        <w:spacing w:after="0" w:line="240" w:lineRule="auto"/>
        <w:rPr>
          <w:rFonts w:ascii="Times New Roman" w:eastAsia="Times New Roman" w:hAnsi="Times New Roman" w:cs="Times New Roman"/>
        </w:rPr>
      </w:pPr>
    </w:p>
    <w:p w14:paraId="28209247" w14:textId="77777777" w:rsidR="007A0DF3" w:rsidRPr="008758E8" w:rsidRDefault="007A0DF3" w:rsidP="007A0DF3">
      <w:pPr>
        <w:tabs>
          <w:tab w:val="left" w:pos="1296"/>
          <w:tab w:val="left" w:pos="2592"/>
          <w:tab w:val="left" w:pos="3888"/>
          <w:tab w:val="left" w:pos="5184"/>
          <w:tab w:val="left" w:pos="6480"/>
          <w:tab w:val="left" w:pos="7776"/>
        </w:tabs>
        <w:spacing w:after="0" w:line="240" w:lineRule="auto"/>
        <w:rPr>
          <w:rFonts w:ascii="Times New Roman" w:eastAsia="Times New Roman" w:hAnsi="Times New Roman" w:cs="Times New Roman"/>
        </w:rPr>
      </w:pPr>
    </w:p>
    <w:p w14:paraId="049865EB" w14:textId="77777777" w:rsidR="007A0DF3" w:rsidRPr="008758E8" w:rsidRDefault="007A0DF3" w:rsidP="007A0DF3">
      <w:pPr>
        <w:pBdr>
          <w:top w:val="single" w:sz="4" w:space="1" w:color="auto"/>
          <w:left w:val="single" w:sz="4" w:space="4" w:color="auto"/>
          <w:bottom w:val="single" w:sz="4" w:space="1" w:color="auto"/>
          <w:right w:val="single" w:sz="4" w:space="4" w:color="auto"/>
        </w:pBdr>
        <w:tabs>
          <w:tab w:val="left" w:pos="540"/>
          <w:tab w:val="left" w:pos="1296"/>
          <w:tab w:val="left" w:pos="2592"/>
          <w:tab w:val="left" w:pos="3888"/>
          <w:tab w:val="left" w:pos="5184"/>
          <w:tab w:val="left" w:pos="6480"/>
          <w:tab w:val="left" w:pos="7776"/>
        </w:tabs>
        <w:spacing w:after="0" w:line="240" w:lineRule="auto"/>
        <w:rPr>
          <w:rFonts w:ascii="Times New Roman" w:eastAsia="Times New Roman" w:hAnsi="Times New Roman" w:cs="Times New Roman"/>
          <w:b/>
        </w:rPr>
      </w:pPr>
      <w:r w:rsidRPr="008758E8">
        <w:rPr>
          <w:rFonts w:ascii="Times New Roman" w:eastAsia="Times New Roman" w:hAnsi="Times New Roman" w:cs="Times New Roman"/>
          <w:b/>
        </w:rPr>
        <w:t>12.</w:t>
      </w:r>
      <w:r w:rsidRPr="008758E8">
        <w:rPr>
          <w:rFonts w:ascii="Times New Roman" w:eastAsia="Times New Roman" w:hAnsi="Times New Roman" w:cs="Times New Roman"/>
          <w:b/>
        </w:rPr>
        <w:tab/>
      </w:r>
      <w:r w:rsidR="00C82801" w:rsidRPr="008758E8">
        <w:rPr>
          <w:rFonts w:ascii="Times New Roman" w:eastAsia="Times New Roman" w:hAnsi="Times New Roman" w:cs="Times New Roman"/>
          <w:b/>
        </w:rPr>
        <w:t>LYGIAGRETAUS IMPORTO LEIDIMO</w:t>
      </w:r>
      <w:r w:rsidRPr="008758E8">
        <w:rPr>
          <w:rFonts w:ascii="Times New Roman" w:eastAsia="Times New Roman" w:hAnsi="Times New Roman" w:cs="Times New Roman"/>
          <w:b/>
        </w:rPr>
        <w:t xml:space="preserve"> NUMERIS (-IAI)</w:t>
      </w:r>
    </w:p>
    <w:p w14:paraId="658A9DB8" w14:textId="77777777" w:rsidR="007A0DF3" w:rsidRPr="008758E8" w:rsidRDefault="007A0DF3" w:rsidP="007A0DF3">
      <w:pPr>
        <w:tabs>
          <w:tab w:val="left" w:pos="1296"/>
          <w:tab w:val="left" w:pos="2592"/>
          <w:tab w:val="left" w:pos="3888"/>
          <w:tab w:val="left" w:pos="5184"/>
          <w:tab w:val="left" w:pos="6480"/>
          <w:tab w:val="left" w:pos="7776"/>
        </w:tabs>
        <w:spacing w:after="0" w:line="240" w:lineRule="auto"/>
        <w:rPr>
          <w:rFonts w:ascii="Times New Roman" w:eastAsia="Times New Roman" w:hAnsi="Times New Roman" w:cs="Times New Roman"/>
        </w:rPr>
      </w:pPr>
    </w:p>
    <w:p w14:paraId="11D18246" w14:textId="18D26390" w:rsidR="00C82801" w:rsidRPr="008758E8" w:rsidRDefault="007A0DF3" w:rsidP="007A0DF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40" w:lineRule="auto"/>
        <w:rPr>
          <w:rFonts w:ascii="Times New Roman" w:eastAsia="Times New Roman" w:hAnsi="Times New Roman" w:cs="Times New Roman"/>
        </w:rPr>
      </w:pPr>
      <w:r w:rsidRPr="008758E8">
        <w:rPr>
          <w:rFonts w:ascii="Times New Roman" w:eastAsia="Times New Roman" w:hAnsi="Times New Roman" w:cs="Times New Roman"/>
        </w:rPr>
        <w:t xml:space="preserve">N20 </w:t>
      </w:r>
      <w:r w:rsidR="00C82801" w:rsidRPr="008758E8">
        <w:rPr>
          <w:rFonts w:ascii="Times New Roman" w:eastAsia="Times New Roman" w:hAnsi="Times New Roman" w:cs="Times New Roman"/>
        </w:rPr>
        <w:t xml:space="preserve">– </w:t>
      </w:r>
      <w:r w:rsidRPr="008758E8">
        <w:rPr>
          <w:rFonts w:ascii="Times New Roman" w:eastAsia="Times New Roman" w:hAnsi="Times New Roman" w:cs="Times New Roman"/>
        </w:rPr>
        <w:t>LT/</w:t>
      </w:r>
      <w:r w:rsidR="00C82801" w:rsidRPr="008758E8">
        <w:rPr>
          <w:rFonts w:ascii="Times New Roman" w:eastAsia="Times New Roman" w:hAnsi="Times New Roman" w:cs="Times New Roman"/>
        </w:rPr>
        <w:t>L</w:t>
      </w:r>
      <w:r w:rsidR="00A313D6" w:rsidRPr="008758E8">
        <w:rPr>
          <w:rFonts w:ascii="Times New Roman" w:eastAsia="Times New Roman" w:hAnsi="Times New Roman" w:cs="Times New Roman"/>
        </w:rPr>
        <w:t>/19/0906/001</w:t>
      </w:r>
    </w:p>
    <w:p w14:paraId="2D7F7685" w14:textId="47A2B8D7" w:rsidR="007A0DF3" w:rsidRPr="008758E8" w:rsidRDefault="00C82801" w:rsidP="007A0DF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40" w:lineRule="auto"/>
        <w:rPr>
          <w:rFonts w:ascii="Times New Roman" w:eastAsia="Times New Roman" w:hAnsi="Times New Roman" w:cs="Times New Roman"/>
        </w:rPr>
      </w:pPr>
      <w:r w:rsidRPr="008758E8">
        <w:rPr>
          <w:rFonts w:ascii="Times New Roman" w:eastAsia="Times New Roman" w:hAnsi="Times New Roman" w:cs="Times New Roman"/>
        </w:rPr>
        <w:t>N</w:t>
      </w:r>
      <w:r w:rsidR="00615E12" w:rsidRPr="008758E8">
        <w:rPr>
          <w:rFonts w:ascii="Times New Roman" w:eastAsia="Times New Roman" w:hAnsi="Times New Roman" w:cs="Times New Roman"/>
        </w:rPr>
        <w:t>6</w:t>
      </w:r>
      <w:r w:rsidRPr="008758E8">
        <w:rPr>
          <w:rFonts w:ascii="Times New Roman" w:eastAsia="Times New Roman" w:hAnsi="Times New Roman" w:cs="Times New Roman"/>
        </w:rPr>
        <w:t>0 – LT/L</w:t>
      </w:r>
      <w:r w:rsidR="00A313D6" w:rsidRPr="008758E8">
        <w:rPr>
          <w:rFonts w:ascii="Times New Roman" w:eastAsia="Times New Roman" w:hAnsi="Times New Roman" w:cs="Times New Roman"/>
        </w:rPr>
        <w:t>/19/0906/002</w:t>
      </w:r>
    </w:p>
    <w:p w14:paraId="0DF2A3E9" w14:textId="77777777" w:rsidR="007A0DF3" w:rsidRPr="008758E8" w:rsidRDefault="007A0DF3" w:rsidP="007A0DF3">
      <w:pPr>
        <w:tabs>
          <w:tab w:val="left" w:pos="1296"/>
          <w:tab w:val="left" w:pos="2592"/>
          <w:tab w:val="left" w:pos="3888"/>
          <w:tab w:val="left" w:pos="5184"/>
          <w:tab w:val="left" w:pos="6480"/>
          <w:tab w:val="left" w:pos="7776"/>
        </w:tabs>
        <w:spacing w:after="0" w:line="240" w:lineRule="auto"/>
        <w:rPr>
          <w:rFonts w:ascii="Times New Roman" w:eastAsia="Times New Roman" w:hAnsi="Times New Roman" w:cs="Times New Roman"/>
        </w:rPr>
      </w:pPr>
    </w:p>
    <w:p w14:paraId="3086E216" w14:textId="77777777" w:rsidR="007A0DF3" w:rsidRPr="008758E8" w:rsidRDefault="007A0DF3" w:rsidP="007A0DF3">
      <w:pPr>
        <w:tabs>
          <w:tab w:val="left" w:pos="1296"/>
          <w:tab w:val="left" w:pos="2592"/>
          <w:tab w:val="left" w:pos="3888"/>
          <w:tab w:val="left" w:pos="5184"/>
          <w:tab w:val="left" w:pos="6480"/>
          <w:tab w:val="left" w:pos="7776"/>
        </w:tabs>
        <w:spacing w:after="0" w:line="240" w:lineRule="auto"/>
        <w:rPr>
          <w:rFonts w:ascii="Times New Roman" w:eastAsia="Times New Roman" w:hAnsi="Times New Roman" w:cs="Times New Roman"/>
        </w:rPr>
      </w:pPr>
    </w:p>
    <w:p w14:paraId="419C218F" w14:textId="77777777" w:rsidR="007A0DF3" w:rsidRPr="008758E8" w:rsidRDefault="007A0DF3" w:rsidP="007A0DF3">
      <w:pPr>
        <w:pBdr>
          <w:top w:val="single" w:sz="4" w:space="1" w:color="auto"/>
          <w:left w:val="single" w:sz="4" w:space="4" w:color="auto"/>
          <w:bottom w:val="single" w:sz="4" w:space="1" w:color="auto"/>
          <w:right w:val="single" w:sz="4" w:space="4" w:color="auto"/>
        </w:pBdr>
        <w:tabs>
          <w:tab w:val="left" w:pos="540"/>
          <w:tab w:val="left" w:pos="1296"/>
          <w:tab w:val="left" w:pos="2592"/>
          <w:tab w:val="left" w:pos="3888"/>
          <w:tab w:val="left" w:pos="5184"/>
          <w:tab w:val="left" w:pos="6480"/>
          <w:tab w:val="left" w:pos="7776"/>
        </w:tabs>
        <w:spacing w:after="0" w:line="240" w:lineRule="auto"/>
        <w:rPr>
          <w:rFonts w:ascii="Times New Roman" w:eastAsia="Times New Roman" w:hAnsi="Times New Roman" w:cs="Times New Roman"/>
          <w:b/>
        </w:rPr>
      </w:pPr>
      <w:r w:rsidRPr="008758E8">
        <w:rPr>
          <w:rFonts w:ascii="Times New Roman" w:eastAsia="Times New Roman" w:hAnsi="Times New Roman" w:cs="Times New Roman"/>
          <w:b/>
        </w:rPr>
        <w:t>13.</w:t>
      </w:r>
      <w:r w:rsidRPr="008758E8">
        <w:rPr>
          <w:rFonts w:ascii="Times New Roman" w:eastAsia="Times New Roman" w:hAnsi="Times New Roman" w:cs="Times New Roman"/>
          <w:b/>
        </w:rPr>
        <w:tab/>
        <w:t>SERIJOS NUMERIS</w:t>
      </w:r>
    </w:p>
    <w:p w14:paraId="1DC0544D" w14:textId="77777777" w:rsidR="007A0DF3" w:rsidRPr="008758E8" w:rsidRDefault="007A0DF3" w:rsidP="007A0DF3">
      <w:pPr>
        <w:tabs>
          <w:tab w:val="left" w:pos="1296"/>
          <w:tab w:val="left" w:pos="2592"/>
          <w:tab w:val="left" w:pos="3888"/>
          <w:tab w:val="left" w:pos="5184"/>
          <w:tab w:val="left" w:pos="6480"/>
          <w:tab w:val="left" w:pos="7776"/>
        </w:tabs>
        <w:spacing w:after="0" w:line="240" w:lineRule="auto"/>
        <w:rPr>
          <w:rFonts w:ascii="Times New Roman" w:eastAsia="Times New Roman" w:hAnsi="Times New Roman" w:cs="Times New Roman"/>
        </w:rPr>
      </w:pPr>
    </w:p>
    <w:p w14:paraId="766ED048" w14:textId="79913935" w:rsidR="007A0DF3" w:rsidRPr="00395384" w:rsidRDefault="007A0DF3" w:rsidP="007A0DF3">
      <w:pPr>
        <w:tabs>
          <w:tab w:val="left" w:pos="1296"/>
          <w:tab w:val="left" w:pos="2592"/>
          <w:tab w:val="left" w:pos="3888"/>
          <w:tab w:val="left" w:pos="5184"/>
          <w:tab w:val="left" w:pos="6480"/>
          <w:tab w:val="left" w:pos="7776"/>
        </w:tabs>
        <w:spacing w:after="0" w:line="240" w:lineRule="auto"/>
        <w:rPr>
          <w:rFonts w:ascii="Times New Roman" w:eastAsia="?????? Pro W3" w:hAnsi="Times New Roman" w:cs="Times New Roman"/>
          <w:color w:val="000000"/>
          <w:lang w:eastAsia="lt-LT"/>
        </w:rPr>
      </w:pPr>
      <w:r w:rsidRPr="008758E8">
        <w:rPr>
          <w:rFonts w:ascii="Times New Roman" w:eastAsia="?????? Pro W3" w:hAnsi="Times New Roman" w:cs="Times New Roman"/>
          <w:color w:val="000000"/>
          <w:highlight w:val="lightGray"/>
          <w:lang w:eastAsia="lt-LT"/>
        </w:rPr>
        <w:t>Serija</w:t>
      </w:r>
      <w:r w:rsidR="00C82801" w:rsidRPr="00395384">
        <w:rPr>
          <w:rFonts w:ascii="Times New Roman" w:eastAsia="?????? Pro W3" w:hAnsi="Times New Roman" w:cs="Times New Roman"/>
          <w:color w:val="000000"/>
          <w:lang w:eastAsia="lt-LT"/>
        </w:rPr>
        <w:t>/</w:t>
      </w:r>
      <w:r w:rsidR="00C82801" w:rsidRPr="008758E8">
        <w:rPr>
          <w:rFonts w:ascii="Times New Roman" w:eastAsia="?????? Pro W3" w:hAnsi="Times New Roman" w:cs="Times New Roman"/>
          <w:color w:val="000000"/>
          <w:lang w:eastAsia="lt-LT"/>
        </w:rPr>
        <w:t>Lot</w:t>
      </w:r>
      <w:r w:rsidR="006C771D" w:rsidRPr="00395384">
        <w:rPr>
          <w:rFonts w:ascii="Times New Roman" w:eastAsia="?????? Pro W3" w:hAnsi="Times New Roman" w:cs="Times New Roman"/>
          <w:color w:val="000000"/>
          <w:lang w:eastAsia="lt-LT"/>
        </w:rPr>
        <w:t>:</w:t>
      </w:r>
    </w:p>
    <w:p w14:paraId="143950D8" w14:textId="77777777" w:rsidR="007A0DF3" w:rsidRPr="008758E8" w:rsidRDefault="007A0DF3" w:rsidP="007A0DF3">
      <w:pPr>
        <w:tabs>
          <w:tab w:val="left" w:pos="1296"/>
          <w:tab w:val="left" w:pos="2592"/>
          <w:tab w:val="left" w:pos="3888"/>
          <w:tab w:val="left" w:pos="5184"/>
          <w:tab w:val="left" w:pos="6480"/>
          <w:tab w:val="left" w:pos="7776"/>
        </w:tabs>
        <w:spacing w:after="0" w:line="240" w:lineRule="auto"/>
        <w:rPr>
          <w:rFonts w:ascii="Times New Roman" w:eastAsia="Times New Roman" w:hAnsi="Times New Roman" w:cs="Times New Roman"/>
        </w:rPr>
      </w:pPr>
    </w:p>
    <w:p w14:paraId="75DF3D84" w14:textId="77777777" w:rsidR="007A0DF3" w:rsidRPr="008758E8" w:rsidRDefault="007A0DF3" w:rsidP="007A0DF3">
      <w:pPr>
        <w:tabs>
          <w:tab w:val="left" w:pos="1296"/>
          <w:tab w:val="left" w:pos="2592"/>
          <w:tab w:val="left" w:pos="3888"/>
          <w:tab w:val="left" w:pos="5184"/>
          <w:tab w:val="left" w:pos="6480"/>
          <w:tab w:val="left" w:pos="7776"/>
        </w:tabs>
        <w:spacing w:after="0" w:line="240" w:lineRule="auto"/>
        <w:rPr>
          <w:rFonts w:ascii="Times New Roman" w:eastAsia="Times New Roman" w:hAnsi="Times New Roman" w:cs="Times New Roman"/>
        </w:rPr>
      </w:pPr>
    </w:p>
    <w:p w14:paraId="1047E2FF" w14:textId="77777777" w:rsidR="007A0DF3" w:rsidRPr="008758E8" w:rsidRDefault="007A0DF3" w:rsidP="007A0DF3">
      <w:pPr>
        <w:pBdr>
          <w:top w:val="single" w:sz="4" w:space="1" w:color="auto"/>
          <w:left w:val="single" w:sz="4" w:space="4" w:color="auto"/>
          <w:bottom w:val="single" w:sz="4" w:space="1" w:color="auto"/>
          <w:right w:val="single" w:sz="4" w:space="4" w:color="auto"/>
        </w:pBdr>
        <w:tabs>
          <w:tab w:val="left" w:pos="540"/>
          <w:tab w:val="left" w:pos="1296"/>
          <w:tab w:val="left" w:pos="2592"/>
          <w:tab w:val="left" w:pos="3888"/>
          <w:tab w:val="left" w:pos="5184"/>
          <w:tab w:val="left" w:pos="6480"/>
          <w:tab w:val="left" w:pos="7776"/>
        </w:tabs>
        <w:spacing w:after="0" w:line="240" w:lineRule="auto"/>
        <w:rPr>
          <w:rFonts w:ascii="Times New Roman" w:eastAsia="Times New Roman" w:hAnsi="Times New Roman" w:cs="Times New Roman"/>
          <w:b/>
        </w:rPr>
      </w:pPr>
      <w:r w:rsidRPr="008758E8">
        <w:rPr>
          <w:rFonts w:ascii="Times New Roman" w:eastAsia="Times New Roman" w:hAnsi="Times New Roman" w:cs="Times New Roman"/>
          <w:b/>
        </w:rPr>
        <w:t>14.</w:t>
      </w:r>
      <w:r w:rsidRPr="008758E8">
        <w:rPr>
          <w:rFonts w:ascii="Times New Roman" w:eastAsia="Times New Roman" w:hAnsi="Times New Roman" w:cs="Times New Roman"/>
          <w:b/>
        </w:rPr>
        <w:tab/>
        <w:t>PARDAVIMO (IŠDAVIMO) TVARKA</w:t>
      </w:r>
    </w:p>
    <w:p w14:paraId="30DC15CC" w14:textId="77777777" w:rsidR="007A0DF3" w:rsidRPr="008758E8" w:rsidRDefault="007A0DF3" w:rsidP="007A0DF3">
      <w:pPr>
        <w:tabs>
          <w:tab w:val="left" w:pos="1296"/>
          <w:tab w:val="left" w:pos="2592"/>
          <w:tab w:val="left" w:pos="3888"/>
          <w:tab w:val="left" w:pos="5184"/>
          <w:tab w:val="left" w:pos="6480"/>
          <w:tab w:val="left" w:pos="7776"/>
        </w:tabs>
        <w:spacing w:after="0" w:line="240" w:lineRule="auto"/>
        <w:rPr>
          <w:rFonts w:ascii="Times New Roman" w:eastAsia="Times New Roman" w:hAnsi="Times New Roman" w:cs="Times New Roman"/>
        </w:rPr>
      </w:pPr>
    </w:p>
    <w:p w14:paraId="063CFFB1" w14:textId="77777777" w:rsidR="007A0DF3" w:rsidRPr="008758E8" w:rsidRDefault="007A0DF3" w:rsidP="007A0DF3">
      <w:pPr>
        <w:tabs>
          <w:tab w:val="left" w:pos="1296"/>
          <w:tab w:val="left" w:pos="2592"/>
          <w:tab w:val="left" w:pos="3888"/>
          <w:tab w:val="left" w:pos="5184"/>
          <w:tab w:val="left" w:pos="6480"/>
          <w:tab w:val="left" w:pos="7776"/>
        </w:tabs>
        <w:spacing w:after="0" w:line="240" w:lineRule="auto"/>
        <w:rPr>
          <w:rFonts w:ascii="Times New Roman" w:eastAsia="Times New Roman" w:hAnsi="Times New Roman" w:cs="Times New Roman"/>
        </w:rPr>
      </w:pPr>
      <w:r w:rsidRPr="008758E8">
        <w:rPr>
          <w:rFonts w:ascii="Times New Roman" w:eastAsia="Times New Roman" w:hAnsi="Times New Roman" w:cs="Times New Roman"/>
        </w:rPr>
        <w:t>Receptinis vaistas</w:t>
      </w:r>
    </w:p>
    <w:p w14:paraId="6D29CED6" w14:textId="77777777" w:rsidR="007A0DF3" w:rsidRPr="008758E8" w:rsidRDefault="007A0DF3" w:rsidP="007A0DF3">
      <w:pPr>
        <w:tabs>
          <w:tab w:val="left" w:pos="1296"/>
          <w:tab w:val="left" w:pos="2592"/>
          <w:tab w:val="left" w:pos="3888"/>
          <w:tab w:val="left" w:pos="5184"/>
          <w:tab w:val="left" w:pos="6480"/>
          <w:tab w:val="left" w:pos="7776"/>
        </w:tabs>
        <w:spacing w:after="0" w:line="240" w:lineRule="auto"/>
        <w:rPr>
          <w:rFonts w:ascii="Times New Roman" w:eastAsia="Times New Roman" w:hAnsi="Times New Roman" w:cs="Times New Roman"/>
        </w:rPr>
      </w:pPr>
    </w:p>
    <w:p w14:paraId="77F0E804" w14:textId="77777777" w:rsidR="007A0DF3" w:rsidRPr="008758E8" w:rsidRDefault="007A0DF3" w:rsidP="007A0DF3">
      <w:pPr>
        <w:tabs>
          <w:tab w:val="left" w:pos="1296"/>
          <w:tab w:val="left" w:pos="2592"/>
          <w:tab w:val="left" w:pos="3888"/>
          <w:tab w:val="left" w:pos="5184"/>
          <w:tab w:val="left" w:pos="6480"/>
          <w:tab w:val="left" w:pos="7776"/>
        </w:tabs>
        <w:spacing w:after="0" w:line="240" w:lineRule="auto"/>
        <w:rPr>
          <w:rFonts w:ascii="Times New Roman" w:eastAsia="Times New Roman" w:hAnsi="Times New Roman" w:cs="Times New Roman"/>
        </w:rPr>
      </w:pPr>
    </w:p>
    <w:p w14:paraId="7001E074" w14:textId="77777777" w:rsidR="007A0DF3" w:rsidRPr="008758E8" w:rsidRDefault="007A0DF3" w:rsidP="007A0DF3">
      <w:pPr>
        <w:pBdr>
          <w:top w:val="single" w:sz="4" w:space="1" w:color="auto"/>
          <w:left w:val="single" w:sz="4" w:space="4" w:color="auto"/>
          <w:bottom w:val="single" w:sz="4" w:space="1" w:color="auto"/>
          <w:right w:val="single" w:sz="4" w:space="4" w:color="auto"/>
        </w:pBdr>
        <w:tabs>
          <w:tab w:val="left" w:pos="540"/>
          <w:tab w:val="left" w:pos="1296"/>
          <w:tab w:val="left" w:pos="2592"/>
          <w:tab w:val="left" w:pos="3888"/>
          <w:tab w:val="left" w:pos="5184"/>
          <w:tab w:val="left" w:pos="6480"/>
          <w:tab w:val="left" w:pos="7776"/>
        </w:tabs>
        <w:spacing w:after="0" w:line="240" w:lineRule="auto"/>
        <w:rPr>
          <w:rFonts w:ascii="Times New Roman" w:eastAsia="Times New Roman" w:hAnsi="Times New Roman" w:cs="Times New Roman"/>
          <w:b/>
        </w:rPr>
      </w:pPr>
      <w:r w:rsidRPr="008758E8">
        <w:rPr>
          <w:rFonts w:ascii="Times New Roman" w:eastAsia="Times New Roman" w:hAnsi="Times New Roman" w:cs="Times New Roman"/>
          <w:b/>
        </w:rPr>
        <w:t>15.</w:t>
      </w:r>
      <w:r w:rsidRPr="008758E8">
        <w:rPr>
          <w:rFonts w:ascii="Times New Roman" w:eastAsia="Times New Roman" w:hAnsi="Times New Roman" w:cs="Times New Roman"/>
          <w:b/>
        </w:rPr>
        <w:tab/>
        <w:t>VARTOJIMO INSTRUKCIJA</w:t>
      </w:r>
    </w:p>
    <w:p w14:paraId="130CBDDA" w14:textId="77777777" w:rsidR="007A0DF3" w:rsidRPr="008758E8" w:rsidRDefault="007A0DF3" w:rsidP="007A0DF3">
      <w:pPr>
        <w:tabs>
          <w:tab w:val="left" w:pos="1296"/>
          <w:tab w:val="left" w:pos="2592"/>
          <w:tab w:val="left" w:pos="3888"/>
          <w:tab w:val="left" w:pos="5184"/>
          <w:tab w:val="left" w:pos="6480"/>
          <w:tab w:val="left" w:pos="7776"/>
        </w:tabs>
        <w:spacing w:after="0" w:line="240" w:lineRule="auto"/>
        <w:rPr>
          <w:rFonts w:ascii="Times New Roman" w:eastAsia="Times New Roman" w:hAnsi="Times New Roman" w:cs="Times New Roman"/>
        </w:rPr>
      </w:pPr>
    </w:p>
    <w:p w14:paraId="6ADC0379" w14:textId="77777777" w:rsidR="007A0DF3" w:rsidRPr="008758E8" w:rsidRDefault="007A0DF3" w:rsidP="007A0DF3">
      <w:pPr>
        <w:tabs>
          <w:tab w:val="left" w:pos="1296"/>
          <w:tab w:val="left" w:pos="2592"/>
          <w:tab w:val="left" w:pos="3888"/>
          <w:tab w:val="left" w:pos="5184"/>
          <w:tab w:val="left" w:pos="6480"/>
          <w:tab w:val="left" w:pos="7776"/>
        </w:tabs>
        <w:spacing w:after="0" w:line="240" w:lineRule="auto"/>
        <w:rPr>
          <w:rFonts w:ascii="Times New Roman" w:eastAsia="Times New Roman" w:hAnsi="Times New Roman" w:cs="Times New Roman"/>
        </w:rPr>
      </w:pPr>
    </w:p>
    <w:p w14:paraId="157E2A67" w14:textId="77777777" w:rsidR="007A0DF3" w:rsidRPr="008758E8" w:rsidRDefault="007A0DF3" w:rsidP="007A0DF3">
      <w:pPr>
        <w:pBdr>
          <w:top w:val="single" w:sz="4" w:space="1" w:color="auto"/>
          <w:left w:val="single" w:sz="4" w:space="4" w:color="auto"/>
          <w:bottom w:val="single" w:sz="4" w:space="1" w:color="auto"/>
          <w:right w:val="single" w:sz="4" w:space="4" w:color="auto"/>
        </w:pBdr>
        <w:tabs>
          <w:tab w:val="left" w:pos="540"/>
          <w:tab w:val="left" w:pos="1296"/>
          <w:tab w:val="left" w:pos="2592"/>
          <w:tab w:val="left" w:pos="3888"/>
          <w:tab w:val="left" w:pos="5184"/>
          <w:tab w:val="left" w:pos="6480"/>
          <w:tab w:val="left" w:pos="7776"/>
        </w:tabs>
        <w:spacing w:after="0" w:line="240" w:lineRule="auto"/>
        <w:rPr>
          <w:rFonts w:ascii="Times New Roman" w:eastAsia="Times New Roman" w:hAnsi="Times New Roman" w:cs="Times New Roman"/>
          <w:b/>
        </w:rPr>
      </w:pPr>
      <w:r w:rsidRPr="008758E8">
        <w:rPr>
          <w:rFonts w:ascii="Times New Roman" w:eastAsia="Times New Roman" w:hAnsi="Times New Roman" w:cs="Times New Roman"/>
          <w:b/>
        </w:rPr>
        <w:t>16.</w:t>
      </w:r>
      <w:r w:rsidRPr="008758E8">
        <w:rPr>
          <w:rFonts w:ascii="Times New Roman" w:eastAsia="Times New Roman" w:hAnsi="Times New Roman" w:cs="Times New Roman"/>
          <w:b/>
        </w:rPr>
        <w:tab/>
        <w:t>INFORMACIJA BRAILIO RAŠTU</w:t>
      </w:r>
    </w:p>
    <w:p w14:paraId="242D6532" w14:textId="77777777" w:rsidR="007A0DF3" w:rsidRPr="008758E8" w:rsidRDefault="007A0DF3" w:rsidP="007A0DF3">
      <w:pPr>
        <w:tabs>
          <w:tab w:val="left" w:pos="1296"/>
          <w:tab w:val="left" w:pos="2592"/>
          <w:tab w:val="left" w:pos="3888"/>
          <w:tab w:val="left" w:pos="5184"/>
          <w:tab w:val="left" w:pos="6480"/>
          <w:tab w:val="left" w:pos="7776"/>
        </w:tabs>
        <w:spacing w:after="0" w:line="240" w:lineRule="auto"/>
        <w:rPr>
          <w:rFonts w:ascii="Times New Roman" w:eastAsia="Times New Roman" w:hAnsi="Times New Roman" w:cs="Times New Roman"/>
        </w:rPr>
      </w:pPr>
    </w:p>
    <w:p w14:paraId="7C8FF658" w14:textId="390C2904" w:rsidR="007A0DF3" w:rsidRPr="008758E8" w:rsidRDefault="007A0DF3" w:rsidP="007A0DF3">
      <w:pPr>
        <w:spacing w:after="0" w:line="240" w:lineRule="auto"/>
        <w:outlineLvl w:val="0"/>
        <w:rPr>
          <w:rFonts w:ascii="Times New Roman" w:eastAsia="Times New Roman" w:hAnsi="Times New Roman" w:cs="Times New Roman"/>
        </w:rPr>
      </w:pPr>
      <w:r w:rsidRPr="008758E8">
        <w:rPr>
          <w:rFonts w:ascii="Times New Roman" w:eastAsia="Times New Roman" w:hAnsi="Times New Roman" w:cs="Times New Roman"/>
        </w:rPr>
        <w:t xml:space="preserve">Aceclofenac </w:t>
      </w:r>
      <w:r w:rsidR="006C771D" w:rsidRPr="008758E8">
        <w:rPr>
          <w:rFonts w:ascii="Times New Roman" w:eastAsia="Times New Roman" w:hAnsi="Times New Roman" w:cs="Times New Roman"/>
        </w:rPr>
        <w:t>Actiopharma</w:t>
      </w:r>
      <w:r w:rsidRPr="008758E8">
        <w:rPr>
          <w:rFonts w:ascii="Times New Roman" w:eastAsia="Times New Roman" w:hAnsi="Times New Roman" w:cs="Times New Roman"/>
        </w:rPr>
        <w:t xml:space="preserve"> 100 mg </w:t>
      </w:r>
    </w:p>
    <w:p w14:paraId="39EA7D3D" w14:textId="77777777" w:rsidR="007A0DF3" w:rsidRPr="008758E8" w:rsidRDefault="007A0DF3" w:rsidP="007A0DF3">
      <w:pPr>
        <w:tabs>
          <w:tab w:val="left" w:pos="1296"/>
          <w:tab w:val="left" w:pos="2592"/>
          <w:tab w:val="left" w:pos="3888"/>
          <w:tab w:val="left" w:pos="5184"/>
          <w:tab w:val="left" w:pos="6480"/>
          <w:tab w:val="left" w:pos="7776"/>
        </w:tabs>
        <w:spacing w:after="0" w:line="240" w:lineRule="auto"/>
        <w:rPr>
          <w:rFonts w:ascii="Times New Roman" w:eastAsia="Times New Roman" w:hAnsi="Times New Roman" w:cs="Times New Roman"/>
        </w:rPr>
      </w:pPr>
    </w:p>
    <w:p w14:paraId="73D35CF5" w14:textId="77777777" w:rsidR="007A0DF3" w:rsidRPr="008758E8" w:rsidRDefault="007A0DF3" w:rsidP="007A0DF3">
      <w:pPr>
        <w:spacing w:after="0" w:line="240" w:lineRule="auto"/>
        <w:rPr>
          <w:rFonts w:ascii="Times New Roman" w:eastAsia="Times New Roman" w:hAnsi="Times New Roman" w:cs="Times New Roman"/>
        </w:rPr>
      </w:pPr>
    </w:p>
    <w:tbl>
      <w:tblPr>
        <w:tblStyle w:val="TableGrid"/>
        <w:tblW w:w="0" w:type="auto"/>
        <w:tblLook w:val="04A0" w:firstRow="1" w:lastRow="0" w:firstColumn="1" w:lastColumn="0" w:noHBand="0" w:noVBand="1"/>
      </w:tblPr>
      <w:tblGrid>
        <w:gridCol w:w="9628"/>
      </w:tblGrid>
      <w:tr w:rsidR="007A0DF3" w:rsidRPr="008758E8" w14:paraId="79FFFE86" w14:textId="77777777" w:rsidTr="006B2639">
        <w:tc>
          <w:tcPr>
            <w:tcW w:w="9650" w:type="dxa"/>
          </w:tcPr>
          <w:p w14:paraId="0EA20E01" w14:textId="77777777" w:rsidR="007A0DF3" w:rsidRPr="008758E8" w:rsidRDefault="007A0DF3" w:rsidP="00FE6973">
            <w:pPr>
              <w:widowControl/>
              <w:tabs>
                <w:tab w:val="left" w:pos="540"/>
                <w:tab w:val="left" w:pos="1296"/>
                <w:tab w:val="left" w:pos="2592"/>
                <w:tab w:val="left" w:pos="3888"/>
                <w:tab w:val="left" w:pos="5184"/>
                <w:tab w:val="left" w:pos="6480"/>
                <w:tab w:val="left" w:pos="7776"/>
              </w:tabs>
              <w:rPr>
                <w:rFonts w:ascii="Times New Roman" w:eastAsia="Times New Roman" w:hAnsi="Times New Roman" w:cs="Times New Roman"/>
                <w:b/>
                <w:lang w:val="lt-LT"/>
              </w:rPr>
            </w:pPr>
            <w:r w:rsidRPr="008758E8">
              <w:rPr>
                <w:rFonts w:ascii="Times New Roman" w:eastAsia="Times New Roman" w:hAnsi="Times New Roman" w:cs="Times New Roman"/>
                <w:b/>
                <w:lang w:val="lt-LT"/>
              </w:rPr>
              <w:t>17.</w:t>
            </w:r>
            <w:r w:rsidRPr="008758E8">
              <w:rPr>
                <w:rFonts w:ascii="Times New Roman" w:eastAsia="Times New Roman" w:hAnsi="Times New Roman" w:cs="Times New Roman"/>
                <w:b/>
                <w:lang w:val="lt-LT"/>
              </w:rPr>
              <w:tab/>
              <w:t>UNIKALUS IDENTIFIKATORIUS – 2D BRŪKŠNINIS KODAS</w:t>
            </w:r>
          </w:p>
        </w:tc>
      </w:tr>
    </w:tbl>
    <w:p w14:paraId="6CD4436D" w14:textId="77777777" w:rsidR="007A0DF3" w:rsidRPr="008758E8" w:rsidRDefault="007A0DF3" w:rsidP="007A0DF3">
      <w:pPr>
        <w:spacing w:after="0" w:line="240" w:lineRule="auto"/>
        <w:rPr>
          <w:rFonts w:ascii="Times New Roman" w:eastAsia="Times New Roman" w:hAnsi="Times New Roman" w:cs="Times New Roman"/>
        </w:rPr>
      </w:pPr>
    </w:p>
    <w:p w14:paraId="262BAA67" w14:textId="77777777" w:rsidR="007A0DF3" w:rsidRPr="008758E8" w:rsidRDefault="007A0DF3" w:rsidP="007A0DF3">
      <w:pPr>
        <w:spacing w:after="0" w:line="240" w:lineRule="auto"/>
        <w:rPr>
          <w:rFonts w:ascii="Times New Roman" w:eastAsia="Times New Roman" w:hAnsi="Times New Roman" w:cs="Times New Roman"/>
        </w:rPr>
      </w:pPr>
      <w:r w:rsidRPr="008758E8">
        <w:rPr>
          <w:rFonts w:ascii="Times New Roman" w:eastAsia="Times New Roman" w:hAnsi="Times New Roman" w:cs="Times New Roman"/>
          <w:highlight w:val="lightGray"/>
        </w:rPr>
        <w:t>2D brūkšninis kodas su nurodytu unikaliu identifikatoriumi.</w:t>
      </w:r>
    </w:p>
    <w:p w14:paraId="74350A5B" w14:textId="77777777" w:rsidR="007A0DF3" w:rsidRPr="008758E8" w:rsidRDefault="007A0DF3" w:rsidP="007A0DF3">
      <w:pPr>
        <w:spacing w:after="0" w:line="240" w:lineRule="auto"/>
        <w:rPr>
          <w:rFonts w:ascii="Times New Roman" w:eastAsia="Times New Roman" w:hAnsi="Times New Roman" w:cs="Times New Roman"/>
        </w:rPr>
      </w:pPr>
    </w:p>
    <w:p w14:paraId="31DB3634" w14:textId="77777777" w:rsidR="007A0DF3" w:rsidRPr="008758E8" w:rsidRDefault="007A0DF3" w:rsidP="007A0DF3">
      <w:pPr>
        <w:spacing w:after="0" w:line="240" w:lineRule="auto"/>
        <w:rPr>
          <w:rFonts w:ascii="Times New Roman" w:eastAsia="Times New Roman" w:hAnsi="Times New Roman" w:cs="Times New Roman"/>
        </w:rPr>
      </w:pPr>
    </w:p>
    <w:tbl>
      <w:tblPr>
        <w:tblStyle w:val="TableGrid"/>
        <w:tblW w:w="0" w:type="auto"/>
        <w:tblLook w:val="04A0" w:firstRow="1" w:lastRow="0" w:firstColumn="1" w:lastColumn="0" w:noHBand="0" w:noVBand="1"/>
      </w:tblPr>
      <w:tblGrid>
        <w:gridCol w:w="9628"/>
      </w:tblGrid>
      <w:tr w:rsidR="007A0DF3" w:rsidRPr="008758E8" w14:paraId="43DA0133" w14:textId="77777777" w:rsidTr="006B2639">
        <w:tc>
          <w:tcPr>
            <w:tcW w:w="9650" w:type="dxa"/>
          </w:tcPr>
          <w:p w14:paraId="41BB2728" w14:textId="77777777" w:rsidR="007A0DF3" w:rsidRPr="008758E8" w:rsidRDefault="007A0DF3" w:rsidP="00FE6973">
            <w:pPr>
              <w:widowControl/>
              <w:tabs>
                <w:tab w:val="left" w:pos="540"/>
                <w:tab w:val="left" w:pos="1296"/>
                <w:tab w:val="left" w:pos="2592"/>
                <w:tab w:val="left" w:pos="3888"/>
                <w:tab w:val="left" w:pos="5184"/>
                <w:tab w:val="left" w:pos="6480"/>
                <w:tab w:val="left" w:pos="7776"/>
              </w:tabs>
              <w:rPr>
                <w:rFonts w:ascii="Times New Roman" w:eastAsia="Times New Roman" w:hAnsi="Times New Roman" w:cs="Times New Roman"/>
                <w:b/>
                <w:lang w:val="lt-LT"/>
              </w:rPr>
            </w:pPr>
            <w:r w:rsidRPr="008758E8">
              <w:rPr>
                <w:rFonts w:ascii="Times New Roman" w:eastAsia="Times New Roman" w:hAnsi="Times New Roman" w:cs="Times New Roman"/>
                <w:b/>
                <w:lang w:val="lt-LT"/>
              </w:rPr>
              <w:t xml:space="preserve">18. </w:t>
            </w:r>
            <w:r w:rsidRPr="008758E8">
              <w:rPr>
                <w:rFonts w:ascii="Times New Roman" w:eastAsia="Times New Roman" w:hAnsi="Times New Roman" w:cs="Times New Roman"/>
                <w:b/>
                <w:lang w:val="lt-LT"/>
              </w:rPr>
              <w:tab/>
              <w:t>UNIKALUS IDENTIFIKATORIUS – ŽMONĖMS SUPRANTAMI DUOMENYS</w:t>
            </w:r>
          </w:p>
        </w:tc>
      </w:tr>
    </w:tbl>
    <w:p w14:paraId="1D6CC8F0" w14:textId="77777777" w:rsidR="007A0DF3" w:rsidRPr="008758E8" w:rsidRDefault="007A0DF3" w:rsidP="00FE6973">
      <w:pPr>
        <w:tabs>
          <w:tab w:val="left" w:pos="540"/>
          <w:tab w:val="left" w:pos="1296"/>
          <w:tab w:val="left" w:pos="2592"/>
          <w:tab w:val="left" w:pos="3888"/>
          <w:tab w:val="left" w:pos="5184"/>
          <w:tab w:val="left" w:pos="6480"/>
          <w:tab w:val="left" w:pos="7776"/>
        </w:tabs>
        <w:spacing w:after="0" w:line="240" w:lineRule="auto"/>
        <w:rPr>
          <w:rFonts w:ascii="Times New Roman" w:eastAsia="Times New Roman" w:hAnsi="Times New Roman" w:cs="Times New Roman"/>
          <w:b/>
        </w:rPr>
      </w:pPr>
    </w:p>
    <w:p w14:paraId="716556A2" w14:textId="77777777" w:rsidR="007A0DF3" w:rsidRPr="008758E8" w:rsidRDefault="007A0DF3" w:rsidP="007A0DF3">
      <w:pPr>
        <w:spacing w:after="0" w:line="240" w:lineRule="auto"/>
        <w:rPr>
          <w:rFonts w:ascii="Times New Roman" w:eastAsia="Times New Roman" w:hAnsi="Times New Roman" w:cs="Times New Roman"/>
        </w:rPr>
      </w:pPr>
      <w:r w:rsidRPr="008758E8">
        <w:rPr>
          <w:rFonts w:ascii="Times New Roman" w:eastAsia="Times New Roman" w:hAnsi="Times New Roman" w:cs="Times New Roman"/>
        </w:rPr>
        <w:t xml:space="preserve">PC: {numeris} </w:t>
      </w:r>
    </w:p>
    <w:p w14:paraId="57B96E93" w14:textId="77777777" w:rsidR="007A0DF3" w:rsidRPr="008758E8" w:rsidRDefault="007A0DF3" w:rsidP="007A0DF3">
      <w:pPr>
        <w:spacing w:after="0" w:line="240" w:lineRule="auto"/>
        <w:rPr>
          <w:rFonts w:ascii="Times New Roman" w:eastAsia="Times New Roman" w:hAnsi="Times New Roman" w:cs="Times New Roman"/>
        </w:rPr>
      </w:pPr>
      <w:r w:rsidRPr="008758E8">
        <w:rPr>
          <w:rFonts w:ascii="Times New Roman" w:eastAsia="Times New Roman" w:hAnsi="Times New Roman" w:cs="Times New Roman"/>
        </w:rPr>
        <w:t xml:space="preserve">SN: {numeris} </w:t>
      </w:r>
    </w:p>
    <w:p w14:paraId="7FD3E2A0" w14:textId="77777777" w:rsidR="007A0DF3" w:rsidRPr="008758E8" w:rsidRDefault="007A0DF3" w:rsidP="007A0DF3">
      <w:pPr>
        <w:spacing w:after="0" w:line="240" w:lineRule="auto"/>
        <w:rPr>
          <w:rFonts w:ascii="Times New Roman" w:eastAsia="Times New Roman" w:hAnsi="Times New Roman" w:cs="Times New Roman"/>
        </w:rPr>
      </w:pPr>
      <w:r w:rsidRPr="008758E8">
        <w:rPr>
          <w:rFonts w:ascii="Times New Roman" w:eastAsia="Times New Roman" w:hAnsi="Times New Roman" w:cs="Times New Roman"/>
          <w:highlight w:val="lightGray"/>
        </w:rPr>
        <w:t>NN: {numeris}</w:t>
      </w:r>
      <w:r w:rsidRPr="008758E8">
        <w:rPr>
          <w:rFonts w:ascii="Times New Roman" w:eastAsia="Times New Roman" w:hAnsi="Times New Roman" w:cs="Times New Roman"/>
        </w:rPr>
        <w:t xml:space="preserve"> </w:t>
      </w:r>
    </w:p>
    <w:p w14:paraId="7EAA2389" w14:textId="77777777" w:rsidR="007A0DF3" w:rsidRPr="008758E8" w:rsidRDefault="007A0DF3" w:rsidP="007A0DF3">
      <w:pPr>
        <w:spacing w:after="0" w:line="240" w:lineRule="auto"/>
        <w:rPr>
          <w:rFonts w:ascii="Times New Roman" w:eastAsia="Times New Roman" w:hAnsi="Times New Roman" w:cs="Times New Roman"/>
        </w:rPr>
      </w:pPr>
    </w:p>
    <w:p w14:paraId="60223215" w14:textId="77777777" w:rsidR="00802005" w:rsidRPr="008758E8" w:rsidRDefault="009252D1" w:rsidP="00FE6973">
      <w:pPr>
        <w:jc w:val="both"/>
        <w:rPr>
          <w:rFonts w:ascii="Times New Roman" w:hAnsi="Times New Roman" w:cs="Times New Roman"/>
        </w:rPr>
      </w:pPr>
      <w:r w:rsidRPr="008758E8">
        <w:rPr>
          <w:rFonts w:ascii="Times New Roman" w:eastAsia="Times New Roman" w:hAnsi="Times New Roman" w:cs="Times New Roman"/>
          <w:b/>
        </w:rPr>
        <w:t xml:space="preserve">Gamintojas </w:t>
      </w:r>
      <w:r w:rsidR="00802005" w:rsidRPr="008758E8">
        <w:rPr>
          <w:rFonts w:ascii="Times New Roman" w:hAnsi="Times New Roman" w:cs="Times New Roman"/>
        </w:rPr>
        <w:t xml:space="preserve">Laboratoires BTT, </w:t>
      </w:r>
      <w:r w:rsidR="00802005" w:rsidRPr="008758E8">
        <w:rPr>
          <w:rFonts w:ascii="Times New Roman" w:hAnsi="Times New Roman" w:cs="Times New Roman"/>
          <w:highlight w:val="lightGray"/>
        </w:rPr>
        <w:t>Z.I. de Krafft, 67150 Erstein,</w:t>
      </w:r>
      <w:r w:rsidR="00802005" w:rsidRPr="008758E8">
        <w:rPr>
          <w:rFonts w:ascii="Times New Roman" w:hAnsi="Times New Roman" w:cs="Times New Roman"/>
        </w:rPr>
        <w:t xml:space="preserve"> Prancūzija</w:t>
      </w:r>
    </w:p>
    <w:p w14:paraId="1AE83E73" w14:textId="77777777" w:rsidR="009252D1" w:rsidRPr="008758E8" w:rsidRDefault="009252D1" w:rsidP="009252D1">
      <w:pPr>
        <w:spacing w:after="0" w:line="240" w:lineRule="auto"/>
        <w:contextualSpacing/>
        <w:rPr>
          <w:rFonts w:ascii="Times New Roman" w:eastAsia="Times New Roman" w:hAnsi="Times New Roman" w:cs="Times New Roman"/>
        </w:rPr>
      </w:pPr>
      <w:r w:rsidRPr="008758E8">
        <w:rPr>
          <w:rFonts w:ascii="Times New Roman" w:eastAsia="Times New Roman" w:hAnsi="Times New Roman" w:cs="Times New Roman"/>
          <w:b/>
        </w:rPr>
        <w:t>Perpakavo</w:t>
      </w:r>
      <w:r w:rsidRPr="008758E8">
        <w:rPr>
          <w:rFonts w:ascii="Times New Roman" w:eastAsia="Times New Roman" w:hAnsi="Times New Roman" w:cs="Times New Roman"/>
        </w:rPr>
        <w:t xml:space="preserve"> UAB „Entafarma“</w:t>
      </w:r>
    </w:p>
    <w:p w14:paraId="5AB08E0E" w14:textId="77777777" w:rsidR="009252D1" w:rsidRPr="008758E8" w:rsidRDefault="009252D1" w:rsidP="009252D1">
      <w:pPr>
        <w:spacing w:after="0" w:line="240" w:lineRule="auto"/>
        <w:contextualSpacing/>
        <w:rPr>
          <w:rFonts w:ascii="Times New Roman" w:eastAsia="Times New Roman" w:hAnsi="Times New Roman" w:cs="Times New Roman"/>
        </w:rPr>
      </w:pPr>
    </w:p>
    <w:p w14:paraId="4246857A" w14:textId="77777777" w:rsidR="009252D1" w:rsidRPr="008758E8" w:rsidRDefault="009252D1" w:rsidP="009252D1">
      <w:pPr>
        <w:spacing w:after="0" w:line="240" w:lineRule="auto"/>
        <w:contextualSpacing/>
        <w:rPr>
          <w:rFonts w:ascii="Times New Roman" w:eastAsia="Times New Roman" w:hAnsi="Times New Roman" w:cs="Times New Roman"/>
        </w:rPr>
      </w:pPr>
      <w:r w:rsidRPr="008758E8">
        <w:rPr>
          <w:rFonts w:ascii="Times New Roman" w:eastAsia="Times New Roman" w:hAnsi="Times New Roman" w:cs="Times New Roman"/>
          <w:b/>
          <w:highlight w:val="lightGray"/>
        </w:rPr>
        <w:t>Perpak. serija</w:t>
      </w:r>
      <w:r w:rsidRPr="008758E8">
        <w:rPr>
          <w:rFonts w:ascii="Times New Roman" w:eastAsia="Times New Roman" w:hAnsi="Times New Roman" w:cs="Times New Roman"/>
        </w:rPr>
        <w:t xml:space="preserve"> </w:t>
      </w:r>
    </w:p>
    <w:p w14:paraId="267B83B8" w14:textId="77777777" w:rsidR="007A0DF3" w:rsidRPr="008758E8" w:rsidRDefault="007A0DF3" w:rsidP="007A0DF3">
      <w:pPr>
        <w:tabs>
          <w:tab w:val="left" w:pos="1296"/>
          <w:tab w:val="left" w:pos="2592"/>
          <w:tab w:val="left" w:pos="3888"/>
          <w:tab w:val="left" w:pos="5184"/>
          <w:tab w:val="left" w:pos="6480"/>
          <w:tab w:val="left" w:pos="7776"/>
        </w:tabs>
        <w:spacing w:after="0" w:line="240" w:lineRule="auto"/>
        <w:rPr>
          <w:rFonts w:ascii="Times New Roman" w:eastAsia="?????? Pro W3" w:hAnsi="Times New Roman" w:cs="Times New Roman"/>
          <w:color w:val="000000"/>
          <w:lang w:eastAsia="lt-LT"/>
        </w:rPr>
      </w:pPr>
    </w:p>
    <w:p w14:paraId="6B7900FC" w14:textId="77777777" w:rsidR="007A0DF3" w:rsidRPr="008758E8" w:rsidRDefault="007A0DF3" w:rsidP="007A0DF3">
      <w:pPr>
        <w:tabs>
          <w:tab w:val="left" w:pos="567"/>
        </w:tabs>
        <w:spacing w:after="0" w:line="240" w:lineRule="auto"/>
        <w:jc w:val="center"/>
        <w:rPr>
          <w:rFonts w:ascii="Times New Roman" w:eastAsia="Times New Roman" w:hAnsi="Times New Roman" w:cs="Times New Roman"/>
        </w:rPr>
      </w:pPr>
      <w:r w:rsidRPr="008758E8">
        <w:rPr>
          <w:rFonts w:ascii="Times New Roman" w:eastAsia="Times New Roman" w:hAnsi="Times New Roman" w:cs="Times New Roman"/>
        </w:rPr>
        <w:br w:type="page"/>
      </w:r>
    </w:p>
    <w:tbl>
      <w:tblPr>
        <w:tblW w:w="0" w:type="auto"/>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A04131" w:rsidRPr="008758E8" w14:paraId="507B10D4" w14:textId="77777777" w:rsidTr="00480694">
        <w:trPr>
          <w:trHeight w:val="785"/>
        </w:trPr>
        <w:tc>
          <w:tcPr>
            <w:tcW w:w="9287" w:type="dxa"/>
          </w:tcPr>
          <w:p w14:paraId="4465454F" w14:textId="77777777" w:rsidR="00A04131" w:rsidRPr="008758E8" w:rsidRDefault="00A04131" w:rsidP="00A04131">
            <w:pPr>
              <w:spacing w:after="0" w:line="240" w:lineRule="auto"/>
              <w:rPr>
                <w:rFonts w:ascii="Times New Roman" w:eastAsia="Times New Roman" w:hAnsi="Times New Roman" w:cs="Times New Roman"/>
                <w:b/>
                <w:szCs w:val="24"/>
              </w:rPr>
            </w:pPr>
            <w:r w:rsidRPr="008758E8">
              <w:rPr>
                <w:rFonts w:ascii="Times New Roman" w:eastAsia="Times New Roman" w:hAnsi="Times New Roman" w:cs="Times New Roman"/>
                <w:b/>
                <w:szCs w:val="24"/>
              </w:rPr>
              <w:lastRenderedPageBreak/>
              <w:t>MINIMALI INFORMACIJA ANT LIZDINIŲ PLOKŠTELIŲ ARBA DVISLUOKSNIŲ JUOSTELIŲ</w:t>
            </w:r>
          </w:p>
          <w:p w14:paraId="7C20D325" w14:textId="77777777" w:rsidR="00A04131" w:rsidRPr="008758E8" w:rsidRDefault="00A04131" w:rsidP="00A04131">
            <w:pPr>
              <w:spacing w:after="0" w:line="240" w:lineRule="auto"/>
              <w:rPr>
                <w:rFonts w:ascii="Times New Roman" w:eastAsia="Times New Roman" w:hAnsi="Times New Roman" w:cs="Times New Roman"/>
                <w:b/>
                <w:szCs w:val="24"/>
              </w:rPr>
            </w:pPr>
          </w:p>
          <w:p w14:paraId="1251356B" w14:textId="77777777" w:rsidR="00A04131" w:rsidRPr="008758E8" w:rsidRDefault="00A04131" w:rsidP="00A04131">
            <w:pPr>
              <w:spacing w:after="0" w:line="240" w:lineRule="auto"/>
              <w:rPr>
                <w:rFonts w:ascii="Times New Roman" w:eastAsia="Times New Roman" w:hAnsi="Times New Roman" w:cs="Times New Roman"/>
                <w:b/>
                <w:szCs w:val="24"/>
              </w:rPr>
            </w:pPr>
            <w:r w:rsidRPr="008758E8">
              <w:rPr>
                <w:rFonts w:ascii="Times New Roman" w:eastAsia="Times New Roman" w:hAnsi="Times New Roman" w:cs="Times New Roman"/>
                <w:b/>
              </w:rPr>
              <w:t>LIZDINĖ PLOKŠTELĖ</w:t>
            </w:r>
          </w:p>
        </w:tc>
      </w:tr>
    </w:tbl>
    <w:p w14:paraId="1C416F62" w14:textId="77777777" w:rsidR="00A04131" w:rsidRPr="008758E8" w:rsidRDefault="00A04131" w:rsidP="00A04131">
      <w:pPr>
        <w:spacing w:after="0" w:line="240" w:lineRule="auto"/>
        <w:rPr>
          <w:rFonts w:ascii="Times New Roman" w:eastAsia="Times New Roman" w:hAnsi="Times New Roman" w:cs="Times New Roman"/>
          <w:b/>
        </w:rPr>
      </w:pPr>
    </w:p>
    <w:p w14:paraId="155AB854" w14:textId="77777777" w:rsidR="00A04131" w:rsidRPr="008758E8" w:rsidRDefault="00A04131" w:rsidP="00A04131">
      <w:pPr>
        <w:spacing w:after="0" w:line="240" w:lineRule="auto"/>
        <w:rPr>
          <w:rFonts w:ascii="Times New Roman" w:eastAsia="Times New Roman" w:hAnsi="Times New Roman" w:cs="Times New Roman"/>
          <w:b/>
        </w:rPr>
      </w:pPr>
    </w:p>
    <w:tbl>
      <w:tblPr>
        <w:tblW w:w="0" w:type="auto"/>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A04131" w:rsidRPr="008758E8" w14:paraId="3BA6AF4C" w14:textId="77777777" w:rsidTr="00480694">
        <w:tc>
          <w:tcPr>
            <w:tcW w:w="9287" w:type="dxa"/>
          </w:tcPr>
          <w:p w14:paraId="545E2B0F" w14:textId="77777777" w:rsidR="00A04131" w:rsidRPr="008758E8" w:rsidRDefault="00A04131" w:rsidP="00A04131">
            <w:pPr>
              <w:tabs>
                <w:tab w:val="left" w:pos="142"/>
              </w:tabs>
              <w:spacing w:after="0" w:line="240" w:lineRule="auto"/>
              <w:ind w:left="567" w:hanging="567"/>
              <w:rPr>
                <w:rFonts w:ascii="Times New Roman" w:eastAsia="Times New Roman" w:hAnsi="Times New Roman" w:cs="Times New Roman"/>
                <w:b/>
                <w:szCs w:val="24"/>
              </w:rPr>
            </w:pPr>
            <w:r w:rsidRPr="008758E8">
              <w:rPr>
                <w:rFonts w:ascii="Times New Roman" w:eastAsia="Times New Roman" w:hAnsi="Times New Roman" w:cs="Times New Roman"/>
                <w:b/>
              </w:rPr>
              <w:t>1.</w:t>
            </w:r>
            <w:r w:rsidRPr="008758E8">
              <w:rPr>
                <w:rFonts w:ascii="Times New Roman" w:eastAsia="Times New Roman" w:hAnsi="Times New Roman" w:cs="Times New Roman"/>
                <w:b/>
              </w:rPr>
              <w:tab/>
            </w:r>
            <w:r w:rsidRPr="008758E8">
              <w:rPr>
                <w:rFonts w:ascii="Times New Roman" w:eastAsia="Times New Roman" w:hAnsi="Times New Roman" w:cs="Times New Roman"/>
                <w:b/>
                <w:caps/>
              </w:rPr>
              <w:t>Vaistinio preparato pavadinimas</w:t>
            </w:r>
          </w:p>
        </w:tc>
      </w:tr>
    </w:tbl>
    <w:p w14:paraId="049FD014" w14:textId="77777777" w:rsidR="00A04131" w:rsidRPr="008758E8" w:rsidRDefault="00A04131" w:rsidP="00A04131">
      <w:pPr>
        <w:spacing w:after="0" w:line="240" w:lineRule="auto"/>
        <w:ind w:left="567" w:hanging="567"/>
        <w:rPr>
          <w:rFonts w:ascii="Times New Roman" w:eastAsia="Times New Roman" w:hAnsi="Times New Roman" w:cs="Times New Roman"/>
        </w:rPr>
      </w:pPr>
    </w:p>
    <w:p w14:paraId="01FE3E1A" w14:textId="4C50A5BF" w:rsidR="00A04131" w:rsidRPr="008758E8" w:rsidRDefault="00A04131" w:rsidP="00A04131">
      <w:pPr>
        <w:spacing w:after="0" w:line="240" w:lineRule="auto"/>
        <w:outlineLvl w:val="0"/>
        <w:rPr>
          <w:rFonts w:ascii="Times New Roman" w:eastAsia="Times New Roman" w:hAnsi="Times New Roman" w:cs="Times New Roman"/>
        </w:rPr>
      </w:pPr>
      <w:r w:rsidRPr="008758E8">
        <w:rPr>
          <w:rFonts w:ascii="Times New Roman" w:eastAsia="Times New Roman" w:hAnsi="Times New Roman" w:cs="Times New Roman"/>
        </w:rPr>
        <w:t xml:space="preserve">Aceclofenac Actiopharma 100 mg </w:t>
      </w:r>
      <w:r w:rsidRPr="008758E8">
        <w:rPr>
          <w:rFonts w:ascii="Times New Roman" w:eastAsia="Times New Roman" w:hAnsi="Times New Roman" w:cs="Times New Roman"/>
          <w:highlight w:val="lightGray"/>
        </w:rPr>
        <w:t>plėvele dengtos</w:t>
      </w:r>
      <w:r w:rsidRPr="008758E8">
        <w:rPr>
          <w:rFonts w:ascii="Times New Roman" w:eastAsia="Times New Roman" w:hAnsi="Times New Roman" w:cs="Times New Roman"/>
        </w:rPr>
        <w:t xml:space="preserve"> tabletės </w:t>
      </w:r>
    </w:p>
    <w:p w14:paraId="11A10CB7" w14:textId="77777777" w:rsidR="00A04131" w:rsidRPr="008758E8" w:rsidRDefault="00A04131" w:rsidP="00A04131">
      <w:pPr>
        <w:tabs>
          <w:tab w:val="left" w:pos="1296"/>
          <w:tab w:val="left" w:pos="2592"/>
          <w:tab w:val="left" w:pos="3888"/>
          <w:tab w:val="left" w:pos="5184"/>
          <w:tab w:val="left" w:pos="6480"/>
          <w:tab w:val="left" w:pos="7776"/>
        </w:tabs>
        <w:spacing w:after="0" w:line="240" w:lineRule="auto"/>
        <w:rPr>
          <w:rFonts w:ascii="Times New Roman" w:eastAsia="Times New Roman" w:hAnsi="Times New Roman" w:cs="Times New Roman"/>
        </w:rPr>
      </w:pPr>
      <w:r w:rsidRPr="008758E8">
        <w:rPr>
          <w:rFonts w:ascii="Times New Roman" w:eastAsia="Times New Roman" w:hAnsi="Times New Roman" w:cs="Times New Roman"/>
          <w:highlight w:val="lightGray"/>
        </w:rPr>
        <w:t>Aceklofenakas</w:t>
      </w:r>
    </w:p>
    <w:p w14:paraId="6A7194D5" w14:textId="77777777" w:rsidR="00A04131" w:rsidRPr="008758E8" w:rsidRDefault="00A04131" w:rsidP="00A04131">
      <w:pPr>
        <w:spacing w:after="0" w:line="240" w:lineRule="auto"/>
        <w:rPr>
          <w:rFonts w:ascii="Times New Roman" w:eastAsia="Times New Roman" w:hAnsi="Times New Roman" w:cs="Times New Roman"/>
          <w:b/>
        </w:rPr>
      </w:pPr>
    </w:p>
    <w:p w14:paraId="2267A3BF" w14:textId="77777777" w:rsidR="00A04131" w:rsidRPr="008758E8" w:rsidRDefault="00A04131" w:rsidP="00A04131">
      <w:pPr>
        <w:spacing w:after="0" w:line="240" w:lineRule="auto"/>
        <w:rPr>
          <w:rFonts w:ascii="Times New Roman" w:eastAsia="Times New Roman" w:hAnsi="Times New Roman" w:cs="Times New Roman"/>
          <w:b/>
        </w:rPr>
      </w:pPr>
    </w:p>
    <w:tbl>
      <w:tblPr>
        <w:tblW w:w="0" w:type="auto"/>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A04131" w:rsidRPr="008758E8" w14:paraId="3F940F23" w14:textId="77777777" w:rsidTr="00480694">
        <w:tc>
          <w:tcPr>
            <w:tcW w:w="9287" w:type="dxa"/>
          </w:tcPr>
          <w:p w14:paraId="7D018D3B" w14:textId="30397755" w:rsidR="00A04131" w:rsidRPr="008758E8" w:rsidRDefault="00A04131" w:rsidP="00A04131">
            <w:pPr>
              <w:tabs>
                <w:tab w:val="left" w:pos="142"/>
              </w:tabs>
              <w:spacing w:after="0" w:line="240" w:lineRule="auto"/>
              <w:ind w:left="567" w:hanging="567"/>
              <w:rPr>
                <w:rFonts w:ascii="Times New Roman" w:eastAsia="Times New Roman" w:hAnsi="Times New Roman" w:cs="Times New Roman"/>
                <w:b/>
                <w:szCs w:val="24"/>
              </w:rPr>
            </w:pPr>
            <w:r w:rsidRPr="008758E8">
              <w:rPr>
                <w:rFonts w:ascii="Times New Roman" w:eastAsia="Times New Roman" w:hAnsi="Times New Roman" w:cs="Times New Roman"/>
                <w:b/>
              </w:rPr>
              <w:t>2.</w:t>
            </w:r>
            <w:r w:rsidRPr="008758E8">
              <w:rPr>
                <w:rFonts w:ascii="Times New Roman" w:eastAsia="Times New Roman" w:hAnsi="Times New Roman" w:cs="Times New Roman"/>
                <w:b/>
              </w:rPr>
              <w:tab/>
            </w:r>
            <w:r w:rsidRPr="008758E8">
              <w:rPr>
                <w:rFonts w:ascii="Times New Roman" w:eastAsia="Times New Roman" w:hAnsi="Times New Roman" w:cs="Times New Roman"/>
                <w:b/>
                <w:caps/>
              </w:rPr>
              <w:t>REGISTRUOTOJO pavadinimas</w:t>
            </w:r>
          </w:p>
        </w:tc>
      </w:tr>
    </w:tbl>
    <w:p w14:paraId="2E15918D" w14:textId="77777777" w:rsidR="00A04131" w:rsidRPr="008758E8" w:rsidRDefault="00A04131" w:rsidP="00A04131">
      <w:pPr>
        <w:spacing w:after="0" w:line="240" w:lineRule="auto"/>
        <w:rPr>
          <w:rFonts w:ascii="Times New Roman" w:eastAsia="Times New Roman" w:hAnsi="Times New Roman" w:cs="Times New Roman"/>
          <w:b/>
        </w:rPr>
      </w:pPr>
    </w:p>
    <w:p w14:paraId="4782F598" w14:textId="77777777" w:rsidR="00A04131" w:rsidRPr="008758E8" w:rsidRDefault="00A04131" w:rsidP="00A04131">
      <w:pPr>
        <w:spacing w:after="0" w:line="240" w:lineRule="auto"/>
        <w:rPr>
          <w:rFonts w:ascii="Times New Roman" w:eastAsia="Times New Roman" w:hAnsi="Times New Roman" w:cs="Times New Roman"/>
          <w:b/>
        </w:rPr>
      </w:pPr>
    </w:p>
    <w:tbl>
      <w:tblPr>
        <w:tblW w:w="0" w:type="auto"/>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A04131" w:rsidRPr="008758E8" w14:paraId="624357FB" w14:textId="77777777" w:rsidTr="00480694">
        <w:tc>
          <w:tcPr>
            <w:tcW w:w="9287" w:type="dxa"/>
          </w:tcPr>
          <w:p w14:paraId="0614AD27" w14:textId="77777777" w:rsidR="00A04131" w:rsidRPr="008758E8" w:rsidRDefault="00A04131" w:rsidP="00A04131">
            <w:pPr>
              <w:tabs>
                <w:tab w:val="left" w:pos="142"/>
              </w:tabs>
              <w:spacing w:after="0" w:line="240" w:lineRule="auto"/>
              <w:ind w:left="567" w:hanging="567"/>
              <w:rPr>
                <w:rFonts w:ascii="Times New Roman" w:eastAsia="Times New Roman" w:hAnsi="Times New Roman" w:cs="Times New Roman"/>
                <w:b/>
                <w:szCs w:val="24"/>
              </w:rPr>
            </w:pPr>
            <w:r w:rsidRPr="008758E8">
              <w:rPr>
                <w:rFonts w:ascii="Times New Roman" w:eastAsia="Times New Roman" w:hAnsi="Times New Roman" w:cs="Times New Roman"/>
                <w:b/>
              </w:rPr>
              <w:t>3.</w:t>
            </w:r>
            <w:r w:rsidRPr="008758E8">
              <w:rPr>
                <w:rFonts w:ascii="Times New Roman" w:eastAsia="Times New Roman" w:hAnsi="Times New Roman" w:cs="Times New Roman"/>
                <w:b/>
              </w:rPr>
              <w:tab/>
            </w:r>
            <w:r w:rsidRPr="008758E8">
              <w:rPr>
                <w:rFonts w:ascii="Times New Roman" w:eastAsia="Times New Roman" w:hAnsi="Times New Roman" w:cs="Times New Roman"/>
                <w:b/>
                <w:caps/>
              </w:rPr>
              <w:t>tinkamumo laikas</w:t>
            </w:r>
          </w:p>
        </w:tc>
      </w:tr>
    </w:tbl>
    <w:p w14:paraId="4C931578" w14:textId="77777777" w:rsidR="00A04131" w:rsidRPr="008758E8" w:rsidRDefault="00A04131" w:rsidP="00A04131">
      <w:pPr>
        <w:spacing w:after="0" w:line="240" w:lineRule="auto"/>
        <w:rPr>
          <w:rFonts w:ascii="Times New Roman" w:eastAsia="Times New Roman" w:hAnsi="Times New Roman" w:cs="Times New Roman"/>
          <w:b/>
        </w:rPr>
      </w:pPr>
    </w:p>
    <w:p w14:paraId="41AB7BE7" w14:textId="71ECD515" w:rsidR="00A04131" w:rsidRPr="008758E8" w:rsidRDefault="00A04131" w:rsidP="00A04131">
      <w:pPr>
        <w:tabs>
          <w:tab w:val="left" w:pos="1296"/>
          <w:tab w:val="left" w:pos="2592"/>
          <w:tab w:val="left" w:pos="3888"/>
          <w:tab w:val="left" w:pos="5184"/>
          <w:tab w:val="left" w:pos="6480"/>
          <w:tab w:val="left" w:pos="7776"/>
        </w:tabs>
        <w:spacing w:after="0" w:line="240" w:lineRule="auto"/>
        <w:rPr>
          <w:rFonts w:ascii="Times New Roman" w:eastAsia="Times New Roman" w:hAnsi="Times New Roman" w:cs="Times New Roman"/>
        </w:rPr>
      </w:pPr>
      <w:r w:rsidRPr="008758E8">
        <w:rPr>
          <w:rFonts w:ascii="Times New Roman" w:eastAsia="Times New Roman" w:hAnsi="Times New Roman" w:cs="Times New Roman"/>
        </w:rPr>
        <w:t>EXP:</w:t>
      </w:r>
      <w:r w:rsidR="00395384" w:rsidRPr="008758E8">
        <w:rPr>
          <w:rFonts w:ascii="Times New Roman" w:eastAsia="Times New Roman" w:hAnsi="Times New Roman" w:cs="Times New Roman"/>
        </w:rPr>
        <w:t xml:space="preserve"> </w:t>
      </w:r>
      <w:r w:rsidRPr="008758E8">
        <w:rPr>
          <w:rFonts w:ascii="Times New Roman" w:eastAsia="Times New Roman" w:hAnsi="Times New Roman" w:cs="Times New Roman"/>
        </w:rPr>
        <w:t>{MMMM mm}</w:t>
      </w:r>
    </w:p>
    <w:p w14:paraId="6ABD288E" w14:textId="77777777" w:rsidR="00A04131" w:rsidRPr="008758E8" w:rsidRDefault="00A04131" w:rsidP="00A04131">
      <w:pPr>
        <w:spacing w:after="0" w:line="240" w:lineRule="auto"/>
        <w:rPr>
          <w:rFonts w:ascii="Times New Roman" w:eastAsia="Times New Roman" w:hAnsi="Times New Roman" w:cs="Times New Roman"/>
        </w:rPr>
      </w:pPr>
    </w:p>
    <w:p w14:paraId="75C9AF0B" w14:textId="77777777" w:rsidR="00A04131" w:rsidRPr="008758E8" w:rsidRDefault="00A04131" w:rsidP="00A04131">
      <w:pPr>
        <w:spacing w:after="0" w:line="240" w:lineRule="auto"/>
        <w:rPr>
          <w:rFonts w:ascii="Times New Roman" w:eastAsia="Times New Roman" w:hAnsi="Times New Roman" w:cs="Times New Roman"/>
        </w:rPr>
      </w:pPr>
    </w:p>
    <w:tbl>
      <w:tblPr>
        <w:tblW w:w="0" w:type="auto"/>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A04131" w:rsidRPr="008758E8" w14:paraId="0B341256" w14:textId="77777777" w:rsidTr="00480694">
        <w:tc>
          <w:tcPr>
            <w:tcW w:w="9287" w:type="dxa"/>
          </w:tcPr>
          <w:p w14:paraId="554D2292" w14:textId="77777777" w:rsidR="00A04131" w:rsidRPr="008758E8" w:rsidRDefault="00A04131" w:rsidP="00A04131">
            <w:pPr>
              <w:tabs>
                <w:tab w:val="left" w:pos="142"/>
              </w:tabs>
              <w:spacing w:after="0" w:line="240" w:lineRule="auto"/>
              <w:ind w:left="567" w:hanging="567"/>
              <w:rPr>
                <w:rFonts w:ascii="Times New Roman" w:eastAsia="Times New Roman" w:hAnsi="Times New Roman" w:cs="Times New Roman"/>
                <w:b/>
                <w:szCs w:val="24"/>
              </w:rPr>
            </w:pPr>
            <w:r w:rsidRPr="008758E8">
              <w:rPr>
                <w:rFonts w:ascii="Times New Roman" w:eastAsia="Times New Roman" w:hAnsi="Times New Roman" w:cs="Times New Roman"/>
                <w:b/>
              </w:rPr>
              <w:t>4.</w:t>
            </w:r>
            <w:r w:rsidRPr="008758E8">
              <w:rPr>
                <w:rFonts w:ascii="Times New Roman" w:eastAsia="Times New Roman" w:hAnsi="Times New Roman" w:cs="Times New Roman"/>
                <w:b/>
              </w:rPr>
              <w:tab/>
            </w:r>
            <w:r w:rsidRPr="008758E8">
              <w:rPr>
                <w:rFonts w:ascii="Times New Roman" w:eastAsia="Times New Roman" w:hAnsi="Times New Roman" w:cs="Times New Roman"/>
                <w:b/>
                <w:caps/>
              </w:rPr>
              <w:t>serijos numeris</w:t>
            </w:r>
          </w:p>
        </w:tc>
      </w:tr>
    </w:tbl>
    <w:p w14:paraId="67B011CE" w14:textId="77777777" w:rsidR="00A04131" w:rsidRPr="008758E8" w:rsidRDefault="00A04131" w:rsidP="00A04131">
      <w:pPr>
        <w:spacing w:after="0" w:line="240" w:lineRule="auto"/>
        <w:ind w:right="113"/>
        <w:rPr>
          <w:rFonts w:ascii="Times New Roman" w:eastAsia="Times New Roman" w:hAnsi="Times New Roman" w:cs="Times New Roman"/>
        </w:rPr>
      </w:pPr>
    </w:p>
    <w:p w14:paraId="68A7FE40" w14:textId="77777777" w:rsidR="00A04131" w:rsidRPr="008758E8" w:rsidRDefault="00A04131" w:rsidP="00A04131">
      <w:pPr>
        <w:spacing w:after="0" w:line="240" w:lineRule="auto"/>
        <w:ind w:right="113"/>
        <w:rPr>
          <w:rFonts w:ascii="Times New Roman" w:eastAsia="Times New Roman" w:hAnsi="Times New Roman" w:cs="Times New Roman"/>
        </w:rPr>
      </w:pPr>
      <w:r w:rsidRPr="008758E8">
        <w:rPr>
          <w:rFonts w:ascii="Times New Roman" w:eastAsia="Times New Roman" w:hAnsi="Times New Roman" w:cs="Times New Roman"/>
        </w:rPr>
        <w:t xml:space="preserve">Lot: </w:t>
      </w:r>
    </w:p>
    <w:p w14:paraId="0FD1C51B" w14:textId="77777777" w:rsidR="00A04131" w:rsidRPr="008758E8" w:rsidRDefault="00A04131" w:rsidP="00A04131">
      <w:pPr>
        <w:spacing w:after="0" w:line="240" w:lineRule="auto"/>
        <w:ind w:right="113"/>
        <w:rPr>
          <w:rFonts w:ascii="Times New Roman" w:eastAsia="Times New Roman" w:hAnsi="Times New Roman" w:cs="Times New Roman"/>
        </w:rPr>
      </w:pPr>
    </w:p>
    <w:p w14:paraId="7D8346D7" w14:textId="77777777" w:rsidR="00A04131" w:rsidRPr="008758E8" w:rsidRDefault="00A04131" w:rsidP="00A04131">
      <w:pPr>
        <w:spacing w:after="0" w:line="240" w:lineRule="auto"/>
        <w:ind w:right="113"/>
        <w:rPr>
          <w:rFonts w:ascii="Times New Roman" w:eastAsia="Times New Roman" w:hAnsi="Times New Roman" w:cs="Times New Roman"/>
        </w:rPr>
      </w:pPr>
    </w:p>
    <w:tbl>
      <w:tblPr>
        <w:tblW w:w="0" w:type="auto"/>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A04131" w:rsidRPr="008758E8" w14:paraId="61035CF7" w14:textId="77777777" w:rsidTr="00480694">
        <w:tc>
          <w:tcPr>
            <w:tcW w:w="9287" w:type="dxa"/>
          </w:tcPr>
          <w:p w14:paraId="3041A27D" w14:textId="77777777" w:rsidR="00A04131" w:rsidRPr="008758E8" w:rsidRDefault="00A04131" w:rsidP="00A04131">
            <w:pPr>
              <w:tabs>
                <w:tab w:val="left" w:pos="142"/>
              </w:tabs>
              <w:spacing w:after="0" w:line="240" w:lineRule="auto"/>
              <w:ind w:left="567" w:hanging="567"/>
              <w:rPr>
                <w:rFonts w:ascii="Times New Roman" w:eastAsia="Times New Roman" w:hAnsi="Times New Roman" w:cs="Times New Roman"/>
                <w:b/>
                <w:szCs w:val="24"/>
              </w:rPr>
            </w:pPr>
            <w:r w:rsidRPr="008758E8">
              <w:rPr>
                <w:rFonts w:ascii="Times New Roman" w:eastAsia="Times New Roman" w:hAnsi="Times New Roman" w:cs="Times New Roman"/>
                <w:b/>
              </w:rPr>
              <w:t>5.</w:t>
            </w:r>
            <w:r w:rsidRPr="008758E8">
              <w:rPr>
                <w:rFonts w:ascii="Times New Roman" w:eastAsia="Times New Roman" w:hAnsi="Times New Roman" w:cs="Times New Roman"/>
                <w:b/>
              </w:rPr>
              <w:tab/>
              <w:t>KITA</w:t>
            </w:r>
          </w:p>
        </w:tc>
      </w:tr>
    </w:tbl>
    <w:p w14:paraId="1C27A6E8" w14:textId="7514ABA7" w:rsidR="00395384" w:rsidRPr="008758E8" w:rsidRDefault="00395384" w:rsidP="007A0DF3">
      <w:pPr>
        <w:tabs>
          <w:tab w:val="left" w:pos="567"/>
        </w:tabs>
        <w:spacing w:after="0" w:line="240" w:lineRule="auto"/>
        <w:rPr>
          <w:rFonts w:ascii="Times New Roman" w:eastAsia="Times New Roman" w:hAnsi="Times New Roman" w:cs="Times New Roman"/>
        </w:rPr>
      </w:pPr>
    </w:p>
    <w:p w14:paraId="350A2439" w14:textId="77777777" w:rsidR="00395384" w:rsidRPr="008758E8" w:rsidRDefault="00395384">
      <w:pPr>
        <w:rPr>
          <w:rFonts w:ascii="Times New Roman" w:eastAsia="Times New Roman" w:hAnsi="Times New Roman" w:cs="Times New Roman"/>
        </w:rPr>
      </w:pPr>
      <w:r w:rsidRPr="008758E8">
        <w:rPr>
          <w:rFonts w:ascii="Times New Roman" w:eastAsia="Times New Roman" w:hAnsi="Times New Roman" w:cs="Times New Roman"/>
        </w:rPr>
        <w:br w:type="page"/>
      </w:r>
    </w:p>
    <w:p w14:paraId="088F1B3D" w14:textId="77777777" w:rsidR="007A0DF3" w:rsidRPr="008758E8" w:rsidRDefault="007A0DF3" w:rsidP="007A0DF3">
      <w:pPr>
        <w:tabs>
          <w:tab w:val="left" w:pos="567"/>
        </w:tabs>
        <w:spacing w:after="0" w:line="240" w:lineRule="auto"/>
        <w:rPr>
          <w:rFonts w:ascii="Times New Roman" w:eastAsia="Times New Roman" w:hAnsi="Times New Roman" w:cs="Times New Roman"/>
        </w:rPr>
      </w:pPr>
    </w:p>
    <w:p w14:paraId="383AC05D" w14:textId="77777777" w:rsidR="007A0DF3" w:rsidRPr="008758E8" w:rsidRDefault="007A0DF3" w:rsidP="007A0DF3">
      <w:pPr>
        <w:tabs>
          <w:tab w:val="left" w:pos="567"/>
        </w:tabs>
        <w:spacing w:after="0" w:line="240" w:lineRule="auto"/>
        <w:rPr>
          <w:rFonts w:ascii="Times New Roman" w:eastAsia="Times New Roman" w:hAnsi="Times New Roman" w:cs="Times New Roman"/>
        </w:rPr>
      </w:pPr>
    </w:p>
    <w:p w14:paraId="40F27E76" w14:textId="77777777" w:rsidR="007A0DF3" w:rsidRPr="008758E8" w:rsidRDefault="007A0DF3" w:rsidP="007A0DF3">
      <w:pPr>
        <w:tabs>
          <w:tab w:val="left" w:pos="567"/>
        </w:tabs>
        <w:spacing w:after="0" w:line="240" w:lineRule="auto"/>
        <w:rPr>
          <w:rFonts w:ascii="Times New Roman" w:eastAsia="Times New Roman" w:hAnsi="Times New Roman" w:cs="Times New Roman"/>
        </w:rPr>
      </w:pPr>
    </w:p>
    <w:p w14:paraId="31EA4411" w14:textId="77777777" w:rsidR="007A0DF3" w:rsidRPr="008758E8" w:rsidRDefault="007A0DF3" w:rsidP="007A0DF3">
      <w:pPr>
        <w:tabs>
          <w:tab w:val="left" w:pos="567"/>
        </w:tabs>
        <w:spacing w:after="0" w:line="240" w:lineRule="auto"/>
        <w:rPr>
          <w:rFonts w:ascii="Times New Roman" w:eastAsia="Times New Roman" w:hAnsi="Times New Roman" w:cs="Times New Roman"/>
        </w:rPr>
      </w:pPr>
    </w:p>
    <w:p w14:paraId="034219CB" w14:textId="77777777" w:rsidR="007A0DF3" w:rsidRPr="008758E8" w:rsidRDefault="007A0DF3" w:rsidP="007A0DF3">
      <w:pPr>
        <w:tabs>
          <w:tab w:val="left" w:pos="567"/>
        </w:tabs>
        <w:spacing w:after="0" w:line="240" w:lineRule="auto"/>
        <w:rPr>
          <w:rFonts w:ascii="Times New Roman" w:eastAsia="Times New Roman" w:hAnsi="Times New Roman" w:cs="Times New Roman"/>
        </w:rPr>
      </w:pPr>
    </w:p>
    <w:p w14:paraId="19E43D84" w14:textId="77777777" w:rsidR="007A0DF3" w:rsidRPr="008758E8" w:rsidRDefault="007A0DF3" w:rsidP="007A0DF3">
      <w:pPr>
        <w:tabs>
          <w:tab w:val="left" w:pos="567"/>
        </w:tabs>
        <w:spacing w:after="0" w:line="240" w:lineRule="auto"/>
        <w:rPr>
          <w:rFonts w:ascii="Times New Roman" w:eastAsia="Times New Roman" w:hAnsi="Times New Roman" w:cs="Times New Roman"/>
        </w:rPr>
      </w:pPr>
    </w:p>
    <w:p w14:paraId="6418B058" w14:textId="77777777" w:rsidR="007A0DF3" w:rsidRPr="008758E8" w:rsidRDefault="007A0DF3" w:rsidP="007A0DF3">
      <w:pPr>
        <w:tabs>
          <w:tab w:val="left" w:pos="567"/>
        </w:tabs>
        <w:spacing w:after="0" w:line="240" w:lineRule="auto"/>
        <w:rPr>
          <w:rFonts w:ascii="Times New Roman" w:eastAsia="Times New Roman" w:hAnsi="Times New Roman" w:cs="Times New Roman"/>
        </w:rPr>
      </w:pPr>
    </w:p>
    <w:p w14:paraId="22320413" w14:textId="77777777" w:rsidR="007A0DF3" w:rsidRPr="008758E8" w:rsidRDefault="007A0DF3" w:rsidP="007A0DF3">
      <w:pPr>
        <w:tabs>
          <w:tab w:val="left" w:pos="567"/>
        </w:tabs>
        <w:spacing w:after="0" w:line="240" w:lineRule="auto"/>
        <w:rPr>
          <w:rFonts w:ascii="Times New Roman" w:eastAsia="Times New Roman" w:hAnsi="Times New Roman" w:cs="Times New Roman"/>
        </w:rPr>
      </w:pPr>
    </w:p>
    <w:p w14:paraId="73D31A27" w14:textId="77777777" w:rsidR="007A0DF3" w:rsidRPr="008758E8" w:rsidRDefault="007A0DF3" w:rsidP="007A0DF3">
      <w:pPr>
        <w:tabs>
          <w:tab w:val="left" w:pos="567"/>
        </w:tabs>
        <w:spacing w:after="0" w:line="240" w:lineRule="auto"/>
        <w:rPr>
          <w:rFonts w:ascii="Times New Roman" w:eastAsia="Times New Roman" w:hAnsi="Times New Roman" w:cs="Times New Roman"/>
        </w:rPr>
      </w:pPr>
    </w:p>
    <w:p w14:paraId="049F2E6D" w14:textId="77777777" w:rsidR="007A0DF3" w:rsidRPr="008758E8" w:rsidRDefault="007A0DF3" w:rsidP="007A0DF3">
      <w:pPr>
        <w:tabs>
          <w:tab w:val="left" w:pos="567"/>
        </w:tabs>
        <w:spacing w:after="0" w:line="240" w:lineRule="auto"/>
        <w:rPr>
          <w:rFonts w:ascii="Times New Roman" w:eastAsia="Times New Roman" w:hAnsi="Times New Roman" w:cs="Times New Roman"/>
        </w:rPr>
      </w:pPr>
    </w:p>
    <w:p w14:paraId="69C4C092" w14:textId="77777777" w:rsidR="007A0DF3" w:rsidRPr="008758E8" w:rsidRDefault="007A0DF3" w:rsidP="007A0DF3">
      <w:pPr>
        <w:tabs>
          <w:tab w:val="left" w:pos="567"/>
        </w:tabs>
        <w:spacing w:after="0" w:line="240" w:lineRule="auto"/>
        <w:rPr>
          <w:rFonts w:ascii="Times New Roman" w:eastAsia="Times New Roman" w:hAnsi="Times New Roman" w:cs="Times New Roman"/>
        </w:rPr>
      </w:pPr>
    </w:p>
    <w:p w14:paraId="3C1C8AFD" w14:textId="77777777" w:rsidR="007A0DF3" w:rsidRPr="008758E8" w:rsidRDefault="007A0DF3" w:rsidP="007A0DF3">
      <w:pPr>
        <w:tabs>
          <w:tab w:val="left" w:pos="567"/>
        </w:tabs>
        <w:spacing w:after="0" w:line="240" w:lineRule="auto"/>
        <w:rPr>
          <w:rFonts w:ascii="Times New Roman" w:eastAsia="Times New Roman" w:hAnsi="Times New Roman" w:cs="Times New Roman"/>
        </w:rPr>
      </w:pPr>
    </w:p>
    <w:p w14:paraId="2E0CDF9B" w14:textId="77777777" w:rsidR="007A0DF3" w:rsidRPr="008758E8" w:rsidRDefault="007A0DF3" w:rsidP="007A0DF3">
      <w:pPr>
        <w:tabs>
          <w:tab w:val="left" w:pos="567"/>
        </w:tabs>
        <w:spacing w:after="0" w:line="240" w:lineRule="auto"/>
        <w:rPr>
          <w:rFonts w:ascii="Times New Roman" w:eastAsia="Times New Roman" w:hAnsi="Times New Roman" w:cs="Times New Roman"/>
        </w:rPr>
      </w:pPr>
    </w:p>
    <w:p w14:paraId="3EEB1307" w14:textId="77777777" w:rsidR="007A0DF3" w:rsidRPr="008758E8" w:rsidRDefault="007A0DF3" w:rsidP="007A0DF3">
      <w:pPr>
        <w:tabs>
          <w:tab w:val="left" w:pos="567"/>
        </w:tabs>
        <w:spacing w:after="0" w:line="240" w:lineRule="auto"/>
        <w:rPr>
          <w:rFonts w:ascii="Times New Roman" w:eastAsia="Times New Roman" w:hAnsi="Times New Roman" w:cs="Times New Roman"/>
        </w:rPr>
      </w:pPr>
    </w:p>
    <w:p w14:paraId="5B45C597" w14:textId="77777777" w:rsidR="007A0DF3" w:rsidRPr="008758E8" w:rsidRDefault="007A0DF3" w:rsidP="007A0DF3">
      <w:pPr>
        <w:tabs>
          <w:tab w:val="left" w:pos="567"/>
        </w:tabs>
        <w:spacing w:after="0" w:line="240" w:lineRule="auto"/>
        <w:rPr>
          <w:rFonts w:ascii="Times New Roman" w:eastAsia="Times New Roman" w:hAnsi="Times New Roman" w:cs="Times New Roman"/>
        </w:rPr>
      </w:pPr>
    </w:p>
    <w:p w14:paraId="1EBA07BA" w14:textId="77777777" w:rsidR="007A0DF3" w:rsidRPr="008758E8" w:rsidRDefault="007A0DF3" w:rsidP="007A0DF3">
      <w:pPr>
        <w:tabs>
          <w:tab w:val="left" w:pos="567"/>
        </w:tabs>
        <w:spacing w:after="0" w:line="240" w:lineRule="auto"/>
        <w:rPr>
          <w:rFonts w:ascii="Times New Roman" w:eastAsia="Times New Roman" w:hAnsi="Times New Roman" w:cs="Times New Roman"/>
        </w:rPr>
      </w:pPr>
    </w:p>
    <w:p w14:paraId="61C72430" w14:textId="77777777" w:rsidR="007A0DF3" w:rsidRPr="008758E8" w:rsidRDefault="007A0DF3" w:rsidP="007A0DF3">
      <w:pPr>
        <w:tabs>
          <w:tab w:val="left" w:pos="567"/>
        </w:tabs>
        <w:spacing w:after="0" w:line="240" w:lineRule="auto"/>
        <w:rPr>
          <w:rFonts w:ascii="Times New Roman" w:eastAsia="Times New Roman" w:hAnsi="Times New Roman" w:cs="Times New Roman"/>
        </w:rPr>
      </w:pPr>
    </w:p>
    <w:p w14:paraId="2FC4396E" w14:textId="77777777" w:rsidR="007A0DF3" w:rsidRPr="008758E8" w:rsidRDefault="007A0DF3" w:rsidP="007A0DF3">
      <w:pPr>
        <w:tabs>
          <w:tab w:val="left" w:pos="567"/>
        </w:tabs>
        <w:spacing w:after="0" w:line="240" w:lineRule="auto"/>
        <w:rPr>
          <w:rFonts w:ascii="Times New Roman" w:eastAsia="Times New Roman" w:hAnsi="Times New Roman" w:cs="Times New Roman"/>
        </w:rPr>
      </w:pPr>
    </w:p>
    <w:p w14:paraId="15DBEB55" w14:textId="77777777" w:rsidR="007A0DF3" w:rsidRPr="008758E8" w:rsidRDefault="007A0DF3" w:rsidP="007A0DF3">
      <w:pPr>
        <w:tabs>
          <w:tab w:val="left" w:pos="567"/>
        </w:tabs>
        <w:spacing w:after="0" w:line="240" w:lineRule="auto"/>
        <w:rPr>
          <w:rFonts w:ascii="Times New Roman" w:eastAsia="Times New Roman" w:hAnsi="Times New Roman" w:cs="Times New Roman"/>
        </w:rPr>
      </w:pPr>
    </w:p>
    <w:p w14:paraId="30DFE276" w14:textId="77777777" w:rsidR="007A0DF3" w:rsidRPr="008758E8" w:rsidRDefault="007A0DF3" w:rsidP="007A0DF3">
      <w:pPr>
        <w:tabs>
          <w:tab w:val="left" w:pos="567"/>
        </w:tabs>
        <w:spacing w:after="0" w:line="240" w:lineRule="auto"/>
        <w:rPr>
          <w:rFonts w:ascii="Times New Roman" w:eastAsia="Times New Roman" w:hAnsi="Times New Roman" w:cs="Times New Roman"/>
        </w:rPr>
      </w:pPr>
    </w:p>
    <w:p w14:paraId="17FFA6C1" w14:textId="77777777" w:rsidR="007A0DF3" w:rsidRPr="008758E8" w:rsidRDefault="007A0DF3" w:rsidP="007A0DF3">
      <w:pPr>
        <w:tabs>
          <w:tab w:val="left" w:pos="567"/>
        </w:tabs>
        <w:spacing w:after="0" w:line="240" w:lineRule="auto"/>
        <w:rPr>
          <w:rFonts w:ascii="Times New Roman" w:eastAsia="Times New Roman" w:hAnsi="Times New Roman" w:cs="Times New Roman"/>
        </w:rPr>
      </w:pPr>
    </w:p>
    <w:p w14:paraId="45AD0471" w14:textId="77777777" w:rsidR="007A0DF3" w:rsidRPr="008758E8" w:rsidRDefault="007A0DF3" w:rsidP="007A0DF3">
      <w:pPr>
        <w:tabs>
          <w:tab w:val="left" w:pos="567"/>
        </w:tabs>
        <w:spacing w:after="0" w:line="240" w:lineRule="auto"/>
        <w:rPr>
          <w:rFonts w:ascii="Times New Roman" w:eastAsia="Times New Roman" w:hAnsi="Times New Roman" w:cs="Times New Roman"/>
        </w:rPr>
      </w:pPr>
    </w:p>
    <w:p w14:paraId="19904416" w14:textId="77777777" w:rsidR="007A0DF3" w:rsidRPr="008758E8" w:rsidRDefault="007A0DF3" w:rsidP="007A0DF3">
      <w:pPr>
        <w:tabs>
          <w:tab w:val="left" w:pos="567"/>
        </w:tabs>
        <w:spacing w:after="0" w:line="240" w:lineRule="auto"/>
        <w:rPr>
          <w:rFonts w:ascii="Times New Roman" w:eastAsia="Times New Roman" w:hAnsi="Times New Roman" w:cs="Times New Roman"/>
        </w:rPr>
      </w:pPr>
    </w:p>
    <w:p w14:paraId="4E90BC16" w14:textId="77777777" w:rsidR="007A0DF3" w:rsidRPr="008758E8" w:rsidRDefault="007A0DF3" w:rsidP="007A0DF3">
      <w:pPr>
        <w:tabs>
          <w:tab w:val="left" w:pos="567"/>
        </w:tabs>
        <w:spacing w:after="0" w:line="240" w:lineRule="auto"/>
        <w:jc w:val="center"/>
        <w:outlineLvl w:val="0"/>
        <w:rPr>
          <w:rFonts w:ascii="Times New Roman" w:eastAsia="Times New Roman" w:hAnsi="Times New Roman" w:cs="Times New Roman"/>
          <w:b/>
          <w:caps/>
        </w:rPr>
      </w:pPr>
      <w:bookmarkStart w:id="0" w:name="_Toc129243137"/>
      <w:bookmarkStart w:id="1" w:name="_Toc129243262"/>
      <w:r w:rsidRPr="008758E8">
        <w:rPr>
          <w:rFonts w:ascii="Times New Roman" w:eastAsia="Times New Roman" w:hAnsi="Times New Roman" w:cs="Times New Roman"/>
          <w:b/>
          <w:caps/>
        </w:rPr>
        <w:t>B. PAKUOTĖS LAPELIS</w:t>
      </w:r>
      <w:bookmarkEnd w:id="0"/>
      <w:bookmarkEnd w:id="1"/>
    </w:p>
    <w:p w14:paraId="218C6565" w14:textId="77777777" w:rsidR="007A0DF3" w:rsidRPr="008758E8" w:rsidRDefault="007A0DF3" w:rsidP="007A0DF3">
      <w:pPr>
        <w:tabs>
          <w:tab w:val="left" w:pos="567"/>
        </w:tabs>
        <w:spacing w:after="0" w:line="240" w:lineRule="auto"/>
        <w:ind w:left="567" w:hanging="567"/>
        <w:jc w:val="center"/>
        <w:outlineLvl w:val="0"/>
        <w:rPr>
          <w:rFonts w:ascii="Times New Roman" w:eastAsia="Times New Roman" w:hAnsi="Times New Roman" w:cs="Times New Roman"/>
          <w:b/>
          <w:caps/>
        </w:rPr>
      </w:pPr>
      <w:r w:rsidRPr="008758E8">
        <w:rPr>
          <w:rFonts w:ascii="Times New Roman" w:eastAsia="Times New Roman" w:hAnsi="Times New Roman" w:cs="Times New Roman"/>
          <w:b/>
          <w:caps/>
        </w:rPr>
        <w:br w:type="page"/>
      </w:r>
    </w:p>
    <w:p w14:paraId="221A9F85" w14:textId="77777777" w:rsidR="007A0DF3" w:rsidRPr="008758E8" w:rsidRDefault="007A0DF3" w:rsidP="007A0DF3">
      <w:pPr>
        <w:spacing w:after="0" w:line="240" w:lineRule="auto"/>
        <w:jc w:val="center"/>
        <w:outlineLvl w:val="0"/>
        <w:rPr>
          <w:rFonts w:ascii="Times New Roman" w:eastAsia="Times New Roman" w:hAnsi="Times New Roman" w:cs="Times New Roman"/>
          <w:b/>
        </w:rPr>
      </w:pPr>
      <w:r w:rsidRPr="008758E8">
        <w:rPr>
          <w:rFonts w:ascii="Times New Roman" w:eastAsia="Times New Roman" w:hAnsi="Times New Roman" w:cs="Times New Roman"/>
          <w:b/>
        </w:rPr>
        <w:lastRenderedPageBreak/>
        <w:t>Pakuotės lapelis: informacija vartotojui</w:t>
      </w:r>
    </w:p>
    <w:p w14:paraId="72668442" w14:textId="77777777" w:rsidR="007A0DF3" w:rsidRPr="008758E8" w:rsidRDefault="007A0DF3" w:rsidP="007A0DF3">
      <w:pPr>
        <w:numPr>
          <w:ilvl w:val="12"/>
          <w:numId w:val="0"/>
        </w:numPr>
        <w:spacing w:after="0" w:line="240" w:lineRule="auto"/>
        <w:jc w:val="center"/>
        <w:rPr>
          <w:rFonts w:ascii="Times New Roman" w:eastAsia="Times New Roman" w:hAnsi="Times New Roman" w:cs="Times New Roman"/>
          <w:b/>
        </w:rPr>
      </w:pPr>
    </w:p>
    <w:p w14:paraId="61ECDB19" w14:textId="4F41545A" w:rsidR="007A0DF3" w:rsidRPr="008758E8" w:rsidRDefault="007A0DF3" w:rsidP="007A0DF3">
      <w:pPr>
        <w:numPr>
          <w:ilvl w:val="12"/>
          <w:numId w:val="0"/>
        </w:numPr>
        <w:spacing w:after="0" w:line="240" w:lineRule="auto"/>
        <w:jc w:val="center"/>
        <w:rPr>
          <w:rFonts w:ascii="Times New Roman" w:eastAsia="Times New Roman" w:hAnsi="Times New Roman" w:cs="Times New Roman"/>
          <w:b/>
        </w:rPr>
      </w:pPr>
      <w:r w:rsidRPr="008758E8">
        <w:rPr>
          <w:rFonts w:ascii="Times New Roman" w:eastAsia="Times New Roman" w:hAnsi="Times New Roman" w:cs="Times New Roman"/>
          <w:b/>
        </w:rPr>
        <w:t xml:space="preserve">Aceclofenac </w:t>
      </w:r>
      <w:r w:rsidR="006C771D" w:rsidRPr="008758E8">
        <w:rPr>
          <w:rFonts w:ascii="Times New Roman" w:eastAsia="Times New Roman" w:hAnsi="Times New Roman" w:cs="Times New Roman"/>
          <w:b/>
        </w:rPr>
        <w:t>Actiopharma</w:t>
      </w:r>
      <w:r w:rsidRPr="008758E8">
        <w:rPr>
          <w:rFonts w:ascii="Times New Roman" w:eastAsia="Times New Roman" w:hAnsi="Times New Roman" w:cs="Times New Roman"/>
          <w:b/>
        </w:rPr>
        <w:t xml:space="preserve"> 100 mg plėvele dengtos tabletės</w:t>
      </w:r>
    </w:p>
    <w:p w14:paraId="569E497D" w14:textId="77777777" w:rsidR="007A0DF3" w:rsidRPr="008758E8" w:rsidRDefault="007A0DF3" w:rsidP="007A0DF3">
      <w:pPr>
        <w:numPr>
          <w:ilvl w:val="12"/>
          <w:numId w:val="0"/>
        </w:numPr>
        <w:spacing w:after="0" w:line="240" w:lineRule="auto"/>
        <w:jc w:val="center"/>
        <w:rPr>
          <w:rFonts w:ascii="Times New Roman" w:eastAsia="Times New Roman" w:hAnsi="Times New Roman" w:cs="Times New Roman"/>
        </w:rPr>
      </w:pPr>
      <w:r w:rsidRPr="008758E8">
        <w:rPr>
          <w:rFonts w:ascii="Times New Roman" w:eastAsia="Times New Roman" w:hAnsi="Times New Roman" w:cs="Times New Roman"/>
        </w:rPr>
        <w:t>Aceklofenakas</w:t>
      </w:r>
    </w:p>
    <w:p w14:paraId="11762079" w14:textId="77777777" w:rsidR="007A0DF3" w:rsidRPr="008758E8" w:rsidRDefault="007A0DF3" w:rsidP="007A0DF3">
      <w:pPr>
        <w:spacing w:after="0" w:line="240" w:lineRule="auto"/>
        <w:rPr>
          <w:rFonts w:ascii="Times New Roman" w:eastAsia="Times New Roman" w:hAnsi="Times New Roman" w:cs="Times New Roman"/>
        </w:rPr>
      </w:pPr>
    </w:p>
    <w:p w14:paraId="7BC8702F" w14:textId="77777777" w:rsidR="007A0DF3" w:rsidRPr="008758E8" w:rsidRDefault="007A0DF3" w:rsidP="007A0DF3">
      <w:pPr>
        <w:tabs>
          <w:tab w:val="left" w:pos="1296"/>
          <w:tab w:val="left" w:pos="2592"/>
          <w:tab w:val="left" w:pos="3888"/>
          <w:tab w:val="left" w:pos="5184"/>
          <w:tab w:val="left" w:pos="6480"/>
          <w:tab w:val="left" w:pos="7776"/>
        </w:tabs>
        <w:spacing w:after="0" w:line="240" w:lineRule="auto"/>
        <w:rPr>
          <w:rFonts w:ascii="Times New Roman" w:eastAsia="Times New Roman" w:hAnsi="Times New Roman" w:cs="Times New Roman"/>
          <w:b/>
        </w:rPr>
      </w:pPr>
      <w:r w:rsidRPr="008758E8">
        <w:rPr>
          <w:rFonts w:ascii="Times New Roman" w:eastAsia="Times New Roman" w:hAnsi="Times New Roman" w:cs="Times New Roman"/>
          <w:b/>
        </w:rPr>
        <w:t>Atidžiai perskaitykite visą šį lapelį, prieš pradėdami vartoti vaistą, nes jame pateikiama Jums svarbi informacija.</w:t>
      </w:r>
    </w:p>
    <w:p w14:paraId="5384BE0C" w14:textId="77777777" w:rsidR="007A0DF3" w:rsidRPr="008758E8" w:rsidRDefault="007A0DF3" w:rsidP="00FE6973">
      <w:pPr>
        <w:pStyle w:val="ListParagraph"/>
        <w:numPr>
          <w:ilvl w:val="0"/>
          <w:numId w:val="6"/>
        </w:numPr>
        <w:tabs>
          <w:tab w:val="left" w:pos="1296"/>
          <w:tab w:val="left" w:pos="2592"/>
          <w:tab w:val="left" w:pos="3888"/>
          <w:tab w:val="left" w:pos="5184"/>
          <w:tab w:val="left" w:pos="6480"/>
          <w:tab w:val="left" w:pos="7776"/>
        </w:tabs>
        <w:spacing w:after="0" w:line="240" w:lineRule="auto"/>
        <w:rPr>
          <w:rFonts w:ascii="Times New Roman" w:eastAsia="Times New Roman" w:hAnsi="Times New Roman" w:cs="Times New Roman"/>
        </w:rPr>
      </w:pPr>
      <w:r w:rsidRPr="008758E8">
        <w:rPr>
          <w:rFonts w:ascii="Times New Roman" w:eastAsia="Times New Roman" w:hAnsi="Times New Roman" w:cs="Times New Roman"/>
        </w:rPr>
        <w:t>Neišmeskite šio lapelio, nes vėl gali prireikti jį perskaityti.</w:t>
      </w:r>
    </w:p>
    <w:p w14:paraId="267BBFAE" w14:textId="77777777" w:rsidR="007A0DF3" w:rsidRPr="008758E8" w:rsidRDefault="007A0DF3" w:rsidP="00FE6973">
      <w:pPr>
        <w:pStyle w:val="ListParagraph"/>
        <w:numPr>
          <w:ilvl w:val="0"/>
          <w:numId w:val="6"/>
        </w:numPr>
        <w:tabs>
          <w:tab w:val="left" w:pos="1296"/>
          <w:tab w:val="left" w:pos="2592"/>
          <w:tab w:val="left" w:pos="3888"/>
          <w:tab w:val="left" w:pos="5184"/>
          <w:tab w:val="left" w:pos="6480"/>
          <w:tab w:val="left" w:pos="7776"/>
        </w:tabs>
        <w:spacing w:after="0" w:line="240" w:lineRule="auto"/>
        <w:rPr>
          <w:rFonts w:ascii="Times New Roman" w:eastAsia="Times New Roman" w:hAnsi="Times New Roman" w:cs="Times New Roman"/>
        </w:rPr>
      </w:pPr>
      <w:r w:rsidRPr="008758E8">
        <w:rPr>
          <w:rFonts w:ascii="Times New Roman" w:eastAsia="Times New Roman" w:hAnsi="Times New Roman" w:cs="Times New Roman"/>
        </w:rPr>
        <w:t>Jeigu kiltų daugiau klausimų, kreipkitės į gydytoją arba vaistininką.</w:t>
      </w:r>
    </w:p>
    <w:p w14:paraId="74755092" w14:textId="77777777" w:rsidR="007A0DF3" w:rsidRPr="008758E8" w:rsidRDefault="007A0DF3" w:rsidP="00FE6973">
      <w:pPr>
        <w:pStyle w:val="ListParagraph"/>
        <w:numPr>
          <w:ilvl w:val="0"/>
          <w:numId w:val="6"/>
        </w:numPr>
        <w:tabs>
          <w:tab w:val="left" w:pos="1296"/>
          <w:tab w:val="left" w:pos="2592"/>
          <w:tab w:val="left" w:pos="3888"/>
          <w:tab w:val="left" w:pos="5184"/>
          <w:tab w:val="left" w:pos="6480"/>
          <w:tab w:val="left" w:pos="7776"/>
        </w:tabs>
        <w:spacing w:after="0" w:line="240" w:lineRule="auto"/>
        <w:rPr>
          <w:rFonts w:ascii="Times New Roman" w:eastAsia="Times New Roman" w:hAnsi="Times New Roman" w:cs="Times New Roman"/>
        </w:rPr>
      </w:pPr>
      <w:r w:rsidRPr="008758E8">
        <w:rPr>
          <w:rFonts w:ascii="Times New Roman" w:eastAsia="Times New Roman" w:hAnsi="Times New Roman" w:cs="Times New Roman"/>
        </w:rPr>
        <w:t>Šis vaistas skirtas tik Jums, todėl kitiems žmonėms jo duoti negalima. Vaistas gali jiems pakenkti (net tiems, kurių ligos požymiai yra tokie patys kaip Jūsų).</w:t>
      </w:r>
    </w:p>
    <w:p w14:paraId="53A0F37D" w14:textId="77777777" w:rsidR="007A0DF3" w:rsidRPr="008758E8" w:rsidRDefault="007A0DF3" w:rsidP="00FE6973">
      <w:pPr>
        <w:pStyle w:val="ListParagraph"/>
        <w:numPr>
          <w:ilvl w:val="0"/>
          <w:numId w:val="6"/>
        </w:numPr>
        <w:tabs>
          <w:tab w:val="left" w:pos="1296"/>
          <w:tab w:val="left" w:pos="2592"/>
          <w:tab w:val="left" w:pos="3888"/>
          <w:tab w:val="left" w:pos="5184"/>
          <w:tab w:val="left" w:pos="6480"/>
          <w:tab w:val="left" w:pos="7776"/>
        </w:tabs>
        <w:spacing w:after="0" w:line="240" w:lineRule="auto"/>
        <w:rPr>
          <w:rFonts w:ascii="Times New Roman" w:eastAsia="Times New Roman" w:hAnsi="Times New Roman" w:cs="Times New Roman"/>
        </w:rPr>
      </w:pPr>
      <w:r w:rsidRPr="008758E8">
        <w:rPr>
          <w:rFonts w:ascii="Times New Roman" w:eastAsia="Times New Roman" w:hAnsi="Times New Roman" w:cs="Times New Roman"/>
        </w:rPr>
        <w:t>Jeigu pasireiškė šalutinis poveikis (net jeigu jis šiame lapelyje nenurodytas), kreipkitės į gydytoją arba vaistininką. Žr. 4 skyrių.</w:t>
      </w:r>
    </w:p>
    <w:p w14:paraId="60A9E564" w14:textId="77777777" w:rsidR="007A0DF3" w:rsidRPr="008758E8" w:rsidRDefault="007A0DF3" w:rsidP="007A0DF3">
      <w:pPr>
        <w:numPr>
          <w:ilvl w:val="12"/>
          <w:numId w:val="0"/>
        </w:numPr>
        <w:spacing w:after="0" w:line="240" w:lineRule="auto"/>
        <w:ind w:right="-2"/>
        <w:outlineLvl w:val="0"/>
        <w:rPr>
          <w:rFonts w:ascii="Times New Roman" w:eastAsia="Times New Roman" w:hAnsi="Times New Roman" w:cs="Times New Roman"/>
          <w:b/>
        </w:rPr>
      </w:pPr>
    </w:p>
    <w:p w14:paraId="70D20524" w14:textId="77777777" w:rsidR="007A0DF3" w:rsidRPr="008758E8" w:rsidRDefault="007A0DF3" w:rsidP="007A0DF3">
      <w:pPr>
        <w:tabs>
          <w:tab w:val="left" w:pos="1296"/>
          <w:tab w:val="left" w:pos="2592"/>
          <w:tab w:val="left" w:pos="3888"/>
          <w:tab w:val="left" w:pos="5184"/>
          <w:tab w:val="left" w:pos="6480"/>
          <w:tab w:val="left" w:pos="7776"/>
        </w:tabs>
        <w:spacing w:after="0" w:line="240" w:lineRule="auto"/>
        <w:rPr>
          <w:rFonts w:ascii="Times New Roman" w:eastAsia="Times New Roman" w:hAnsi="Times New Roman" w:cs="Times New Roman"/>
          <w:b/>
        </w:rPr>
      </w:pPr>
      <w:r w:rsidRPr="008758E8">
        <w:rPr>
          <w:rFonts w:ascii="Times New Roman" w:eastAsia="Times New Roman" w:hAnsi="Times New Roman" w:cs="Times New Roman"/>
          <w:b/>
        </w:rPr>
        <w:t xml:space="preserve">Apie ką rašoma šiame lapelyje? </w:t>
      </w:r>
    </w:p>
    <w:p w14:paraId="441C31C9" w14:textId="184DDD76" w:rsidR="007A0DF3" w:rsidRPr="008758E8" w:rsidRDefault="007A0DF3" w:rsidP="007A0DF3">
      <w:pPr>
        <w:tabs>
          <w:tab w:val="left" w:pos="567"/>
          <w:tab w:val="left" w:pos="1296"/>
          <w:tab w:val="left" w:pos="2592"/>
          <w:tab w:val="left" w:pos="3888"/>
          <w:tab w:val="left" w:pos="5184"/>
          <w:tab w:val="left" w:pos="6480"/>
          <w:tab w:val="left" w:pos="7776"/>
        </w:tabs>
        <w:spacing w:after="0" w:line="240" w:lineRule="auto"/>
        <w:rPr>
          <w:rFonts w:ascii="Times New Roman" w:eastAsia="Times New Roman" w:hAnsi="Times New Roman" w:cs="Times New Roman"/>
        </w:rPr>
      </w:pPr>
      <w:r w:rsidRPr="008758E8">
        <w:rPr>
          <w:rFonts w:ascii="Times New Roman" w:eastAsia="Times New Roman" w:hAnsi="Times New Roman" w:cs="Times New Roman"/>
        </w:rPr>
        <w:t>1.</w:t>
      </w:r>
      <w:r w:rsidRPr="008758E8">
        <w:rPr>
          <w:rFonts w:ascii="Times New Roman" w:eastAsia="Times New Roman" w:hAnsi="Times New Roman" w:cs="Times New Roman"/>
        </w:rPr>
        <w:tab/>
        <w:t xml:space="preserve">Kas yra Aceclofenac </w:t>
      </w:r>
      <w:r w:rsidR="006C771D" w:rsidRPr="008758E8">
        <w:rPr>
          <w:rFonts w:ascii="Times New Roman" w:eastAsia="Times New Roman" w:hAnsi="Times New Roman" w:cs="Times New Roman"/>
        </w:rPr>
        <w:t>Actiopharma</w:t>
      </w:r>
      <w:r w:rsidRPr="008758E8">
        <w:rPr>
          <w:rFonts w:ascii="Times New Roman" w:eastAsia="Times New Roman" w:hAnsi="Times New Roman" w:cs="Times New Roman"/>
        </w:rPr>
        <w:t xml:space="preserve"> tabletės ir kam jos vartojamos</w:t>
      </w:r>
    </w:p>
    <w:p w14:paraId="08AEC1AB" w14:textId="7E35A665" w:rsidR="007A0DF3" w:rsidRPr="008758E8" w:rsidRDefault="007A0DF3" w:rsidP="007A0DF3">
      <w:pPr>
        <w:tabs>
          <w:tab w:val="left" w:pos="567"/>
          <w:tab w:val="left" w:pos="1296"/>
          <w:tab w:val="left" w:pos="2592"/>
          <w:tab w:val="left" w:pos="3888"/>
          <w:tab w:val="left" w:pos="5184"/>
          <w:tab w:val="left" w:pos="6480"/>
          <w:tab w:val="left" w:pos="7776"/>
        </w:tabs>
        <w:spacing w:after="0" w:line="240" w:lineRule="auto"/>
        <w:rPr>
          <w:rFonts w:ascii="Times New Roman" w:eastAsia="Times New Roman" w:hAnsi="Times New Roman" w:cs="Times New Roman"/>
        </w:rPr>
      </w:pPr>
      <w:r w:rsidRPr="008758E8">
        <w:rPr>
          <w:rFonts w:ascii="Times New Roman" w:eastAsia="Times New Roman" w:hAnsi="Times New Roman" w:cs="Times New Roman"/>
        </w:rPr>
        <w:t>2.</w:t>
      </w:r>
      <w:r w:rsidRPr="008758E8">
        <w:rPr>
          <w:rFonts w:ascii="Times New Roman" w:eastAsia="Times New Roman" w:hAnsi="Times New Roman" w:cs="Times New Roman"/>
        </w:rPr>
        <w:tab/>
        <w:t xml:space="preserve">Kas žinotina prieš vartojant Aceclofenac </w:t>
      </w:r>
      <w:r w:rsidR="006C771D" w:rsidRPr="008758E8">
        <w:rPr>
          <w:rFonts w:ascii="Times New Roman" w:eastAsia="Times New Roman" w:hAnsi="Times New Roman" w:cs="Times New Roman"/>
        </w:rPr>
        <w:t>Actiopharma</w:t>
      </w:r>
      <w:r w:rsidRPr="008758E8">
        <w:rPr>
          <w:rFonts w:ascii="Times New Roman" w:eastAsia="Times New Roman" w:hAnsi="Times New Roman" w:cs="Times New Roman"/>
        </w:rPr>
        <w:t xml:space="preserve"> tabletes</w:t>
      </w:r>
    </w:p>
    <w:p w14:paraId="334861D6" w14:textId="6B3D692C" w:rsidR="007A0DF3" w:rsidRPr="008758E8" w:rsidRDefault="007A0DF3" w:rsidP="007A0DF3">
      <w:pPr>
        <w:tabs>
          <w:tab w:val="left" w:pos="567"/>
          <w:tab w:val="left" w:pos="1296"/>
          <w:tab w:val="left" w:pos="2592"/>
          <w:tab w:val="left" w:pos="3888"/>
          <w:tab w:val="left" w:pos="5184"/>
          <w:tab w:val="left" w:pos="6480"/>
          <w:tab w:val="left" w:pos="7776"/>
        </w:tabs>
        <w:spacing w:after="0" w:line="240" w:lineRule="auto"/>
        <w:rPr>
          <w:rFonts w:ascii="Times New Roman" w:eastAsia="Times New Roman" w:hAnsi="Times New Roman" w:cs="Times New Roman"/>
        </w:rPr>
      </w:pPr>
      <w:r w:rsidRPr="008758E8">
        <w:rPr>
          <w:rFonts w:ascii="Times New Roman" w:eastAsia="Times New Roman" w:hAnsi="Times New Roman" w:cs="Times New Roman"/>
        </w:rPr>
        <w:t>3.</w:t>
      </w:r>
      <w:r w:rsidRPr="008758E8">
        <w:rPr>
          <w:rFonts w:ascii="Times New Roman" w:eastAsia="Times New Roman" w:hAnsi="Times New Roman" w:cs="Times New Roman"/>
        </w:rPr>
        <w:tab/>
        <w:t xml:space="preserve">Kaip vartoti Aceclofenac </w:t>
      </w:r>
      <w:r w:rsidR="006C771D" w:rsidRPr="008758E8">
        <w:rPr>
          <w:rFonts w:ascii="Times New Roman" w:eastAsia="Times New Roman" w:hAnsi="Times New Roman" w:cs="Times New Roman"/>
        </w:rPr>
        <w:t>Actiopharma</w:t>
      </w:r>
      <w:r w:rsidRPr="008758E8">
        <w:rPr>
          <w:rFonts w:ascii="Times New Roman" w:eastAsia="Times New Roman" w:hAnsi="Times New Roman" w:cs="Times New Roman"/>
        </w:rPr>
        <w:t xml:space="preserve"> tabletes</w:t>
      </w:r>
    </w:p>
    <w:p w14:paraId="7ADE28BA" w14:textId="77777777" w:rsidR="007A0DF3" w:rsidRPr="008758E8" w:rsidRDefault="007A0DF3" w:rsidP="007A0DF3">
      <w:pPr>
        <w:tabs>
          <w:tab w:val="left" w:pos="567"/>
          <w:tab w:val="left" w:pos="1296"/>
          <w:tab w:val="left" w:pos="2592"/>
          <w:tab w:val="left" w:pos="3888"/>
          <w:tab w:val="left" w:pos="5184"/>
          <w:tab w:val="left" w:pos="6480"/>
          <w:tab w:val="left" w:pos="7776"/>
        </w:tabs>
        <w:spacing w:after="0" w:line="240" w:lineRule="auto"/>
        <w:rPr>
          <w:rFonts w:ascii="Times New Roman" w:eastAsia="Times New Roman" w:hAnsi="Times New Roman" w:cs="Times New Roman"/>
        </w:rPr>
      </w:pPr>
      <w:r w:rsidRPr="008758E8">
        <w:rPr>
          <w:rFonts w:ascii="Times New Roman" w:eastAsia="Times New Roman" w:hAnsi="Times New Roman" w:cs="Times New Roman"/>
        </w:rPr>
        <w:t>4.</w:t>
      </w:r>
      <w:r w:rsidRPr="008758E8">
        <w:rPr>
          <w:rFonts w:ascii="Times New Roman" w:eastAsia="Times New Roman" w:hAnsi="Times New Roman" w:cs="Times New Roman"/>
        </w:rPr>
        <w:tab/>
        <w:t>Galimas šalutinis poveikis</w:t>
      </w:r>
    </w:p>
    <w:p w14:paraId="37CD6D8B" w14:textId="2DF8C02F" w:rsidR="007A0DF3" w:rsidRPr="008758E8" w:rsidRDefault="007A0DF3" w:rsidP="007A0DF3">
      <w:pPr>
        <w:tabs>
          <w:tab w:val="left" w:pos="567"/>
          <w:tab w:val="left" w:pos="1296"/>
          <w:tab w:val="left" w:pos="2592"/>
          <w:tab w:val="left" w:pos="3888"/>
          <w:tab w:val="left" w:pos="5184"/>
          <w:tab w:val="left" w:pos="6480"/>
          <w:tab w:val="left" w:pos="7776"/>
        </w:tabs>
        <w:spacing w:after="0" w:line="240" w:lineRule="auto"/>
        <w:rPr>
          <w:rFonts w:ascii="Times New Roman" w:eastAsia="Times New Roman" w:hAnsi="Times New Roman" w:cs="Times New Roman"/>
        </w:rPr>
      </w:pPr>
      <w:r w:rsidRPr="008758E8">
        <w:rPr>
          <w:rFonts w:ascii="Times New Roman" w:eastAsia="Times New Roman" w:hAnsi="Times New Roman" w:cs="Times New Roman"/>
        </w:rPr>
        <w:t>5.</w:t>
      </w:r>
      <w:r w:rsidRPr="008758E8">
        <w:rPr>
          <w:rFonts w:ascii="Times New Roman" w:eastAsia="Times New Roman" w:hAnsi="Times New Roman" w:cs="Times New Roman"/>
        </w:rPr>
        <w:tab/>
        <w:t xml:space="preserve">Kaip laikyti Aceclofenac </w:t>
      </w:r>
      <w:r w:rsidR="006C771D" w:rsidRPr="008758E8">
        <w:rPr>
          <w:rFonts w:ascii="Times New Roman" w:eastAsia="Times New Roman" w:hAnsi="Times New Roman" w:cs="Times New Roman"/>
        </w:rPr>
        <w:t>Actiopharma</w:t>
      </w:r>
      <w:r w:rsidRPr="008758E8">
        <w:rPr>
          <w:rFonts w:ascii="Times New Roman" w:eastAsia="Times New Roman" w:hAnsi="Times New Roman" w:cs="Times New Roman"/>
        </w:rPr>
        <w:t xml:space="preserve"> tabletes</w:t>
      </w:r>
    </w:p>
    <w:p w14:paraId="5EF03EA4" w14:textId="77777777" w:rsidR="007A0DF3" w:rsidRPr="008758E8" w:rsidRDefault="007A0DF3" w:rsidP="007A0DF3">
      <w:pPr>
        <w:tabs>
          <w:tab w:val="left" w:pos="567"/>
          <w:tab w:val="left" w:pos="1296"/>
          <w:tab w:val="left" w:pos="2592"/>
          <w:tab w:val="left" w:pos="3888"/>
          <w:tab w:val="left" w:pos="5184"/>
          <w:tab w:val="left" w:pos="6480"/>
          <w:tab w:val="left" w:pos="7776"/>
        </w:tabs>
        <w:spacing w:after="0" w:line="240" w:lineRule="auto"/>
        <w:rPr>
          <w:rFonts w:ascii="Times New Roman" w:eastAsia="Times New Roman" w:hAnsi="Times New Roman" w:cs="Times New Roman"/>
        </w:rPr>
      </w:pPr>
      <w:r w:rsidRPr="008758E8">
        <w:rPr>
          <w:rFonts w:ascii="Times New Roman" w:eastAsia="Times New Roman" w:hAnsi="Times New Roman" w:cs="Times New Roman"/>
        </w:rPr>
        <w:t>6.</w:t>
      </w:r>
      <w:r w:rsidRPr="008758E8">
        <w:rPr>
          <w:rFonts w:ascii="Times New Roman" w:eastAsia="Times New Roman" w:hAnsi="Times New Roman" w:cs="Times New Roman"/>
        </w:rPr>
        <w:tab/>
        <w:t>Pakuotės turinys ir kita informacija</w:t>
      </w:r>
    </w:p>
    <w:p w14:paraId="41A00EEB" w14:textId="77777777" w:rsidR="007A0DF3" w:rsidRPr="008758E8" w:rsidRDefault="007A0DF3" w:rsidP="007A0DF3">
      <w:pPr>
        <w:numPr>
          <w:ilvl w:val="12"/>
          <w:numId w:val="0"/>
        </w:numPr>
        <w:spacing w:after="0" w:line="240" w:lineRule="auto"/>
        <w:rPr>
          <w:rFonts w:ascii="Times New Roman" w:eastAsia="Times New Roman" w:hAnsi="Times New Roman" w:cs="Times New Roman"/>
        </w:rPr>
      </w:pPr>
    </w:p>
    <w:p w14:paraId="34691215" w14:textId="77777777" w:rsidR="007A0DF3" w:rsidRPr="008758E8" w:rsidRDefault="007A0DF3" w:rsidP="007A0DF3">
      <w:pPr>
        <w:numPr>
          <w:ilvl w:val="12"/>
          <w:numId w:val="0"/>
        </w:numPr>
        <w:tabs>
          <w:tab w:val="left" w:pos="708"/>
        </w:tabs>
        <w:spacing w:after="0" w:line="240" w:lineRule="auto"/>
        <w:rPr>
          <w:rFonts w:ascii="Times New Roman" w:eastAsia="Times New Roman" w:hAnsi="Times New Roman" w:cs="Times New Roman"/>
        </w:rPr>
      </w:pPr>
    </w:p>
    <w:p w14:paraId="3DE778C2" w14:textId="3AF1A703" w:rsidR="007A0DF3" w:rsidRPr="008758E8" w:rsidRDefault="007A0DF3" w:rsidP="007A0DF3">
      <w:pPr>
        <w:keepNext/>
        <w:tabs>
          <w:tab w:val="left" w:pos="567"/>
        </w:tabs>
        <w:spacing w:after="0" w:line="240" w:lineRule="auto"/>
        <w:ind w:left="567" w:hanging="567"/>
        <w:outlineLvl w:val="1"/>
        <w:rPr>
          <w:rFonts w:ascii="Times New Roman" w:eastAsia="Times New Roman" w:hAnsi="Times New Roman" w:cs="Times New Roman"/>
          <w:b/>
        </w:rPr>
      </w:pPr>
      <w:r w:rsidRPr="008758E8">
        <w:rPr>
          <w:rFonts w:ascii="Times New Roman" w:eastAsia="Times New Roman" w:hAnsi="Times New Roman" w:cs="Times New Roman"/>
          <w:b/>
        </w:rPr>
        <w:t>1.</w:t>
      </w:r>
      <w:r w:rsidRPr="008758E8">
        <w:rPr>
          <w:rFonts w:ascii="Times New Roman" w:eastAsia="Times New Roman" w:hAnsi="Times New Roman" w:cs="Times New Roman"/>
          <w:b/>
        </w:rPr>
        <w:tab/>
        <w:t xml:space="preserve">Kas yra Aceclofenac </w:t>
      </w:r>
      <w:r w:rsidR="006C771D" w:rsidRPr="008758E8">
        <w:rPr>
          <w:rFonts w:ascii="Times New Roman" w:eastAsia="Times New Roman" w:hAnsi="Times New Roman" w:cs="Times New Roman"/>
          <w:b/>
        </w:rPr>
        <w:t>Actiopharma</w:t>
      </w:r>
      <w:r w:rsidRPr="008758E8">
        <w:rPr>
          <w:rFonts w:ascii="Times New Roman" w:eastAsia="Times New Roman" w:hAnsi="Times New Roman" w:cs="Times New Roman"/>
          <w:b/>
        </w:rPr>
        <w:t xml:space="preserve"> tabletės ir kam jos vartojamos </w:t>
      </w:r>
    </w:p>
    <w:p w14:paraId="74108F1A" w14:textId="77777777" w:rsidR="007A0DF3" w:rsidRPr="008758E8" w:rsidRDefault="007A0DF3" w:rsidP="007A0DF3">
      <w:pPr>
        <w:tabs>
          <w:tab w:val="left" w:pos="1290"/>
        </w:tabs>
        <w:spacing w:after="0" w:line="240" w:lineRule="auto"/>
        <w:ind w:right="-2"/>
        <w:rPr>
          <w:rFonts w:ascii="Times New Roman" w:eastAsia="Times New Roman" w:hAnsi="Times New Roman" w:cs="Times New Roman"/>
        </w:rPr>
      </w:pPr>
    </w:p>
    <w:p w14:paraId="3A4ED67A" w14:textId="63A0F30F" w:rsidR="007A0DF3" w:rsidRPr="008758E8" w:rsidRDefault="007A0DF3" w:rsidP="007A0DF3">
      <w:pPr>
        <w:tabs>
          <w:tab w:val="left" w:pos="1290"/>
        </w:tabs>
        <w:spacing w:after="0" w:line="240" w:lineRule="auto"/>
        <w:ind w:right="-2"/>
        <w:rPr>
          <w:rFonts w:ascii="Times New Roman" w:eastAsia="Times New Roman" w:hAnsi="Times New Roman" w:cs="Times New Roman"/>
        </w:rPr>
      </w:pPr>
      <w:r w:rsidRPr="008758E8">
        <w:rPr>
          <w:rFonts w:ascii="Times New Roman" w:eastAsia="Times New Roman" w:hAnsi="Times New Roman" w:cs="Times New Roman"/>
        </w:rPr>
        <w:t xml:space="preserve">Aceclofenac </w:t>
      </w:r>
      <w:r w:rsidR="006C771D" w:rsidRPr="008758E8">
        <w:rPr>
          <w:rFonts w:ascii="Times New Roman" w:eastAsia="Times New Roman" w:hAnsi="Times New Roman" w:cs="Times New Roman"/>
        </w:rPr>
        <w:t>Actiopharma</w:t>
      </w:r>
      <w:r w:rsidRPr="008758E8">
        <w:rPr>
          <w:rFonts w:ascii="Times New Roman" w:eastAsia="Times New Roman" w:hAnsi="Times New Roman" w:cs="Times New Roman"/>
        </w:rPr>
        <w:t xml:space="preserve"> tablečių veiklioji medžiaga yra aceklofenakas. Jis priklauso vadinamųjų nesteroidinių vaistų nuo uždegimo (NVNU) grupei. </w:t>
      </w:r>
    </w:p>
    <w:p w14:paraId="7D86CDE0" w14:textId="30995F8A" w:rsidR="007A0DF3" w:rsidRPr="008758E8" w:rsidRDefault="007A0DF3" w:rsidP="007A0DF3">
      <w:pPr>
        <w:tabs>
          <w:tab w:val="left" w:pos="1290"/>
        </w:tabs>
        <w:spacing w:after="0" w:line="240" w:lineRule="auto"/>
        <w:ind w:right="-2"/>
        <w:rPr>
          <w:rFonts w:ascii="Times New Roman" w:eastAsia="Times New Roman" w:hAnsi="Times New Roman" w:cs="Times New Roman"/>
        </w:rPr>
      </w:pPr>
      <w:r w:rsidRPr="008758E8">
        <w:rPr>
          <w:rFonts w:ascii="Times New Roman" w:eastAsia="Times New Roman" w:hAnsi="Times New Roman" w:cs="Times New Roman"/>
        </w:rPr>
        <w:t xml:space="preserve">Aceclofenac </w:t>
      </w:r>
      <w:r w:rsidR="006C771D" w:rsidRPr="008758E8">
        <w:rPr>
          <w:rFonts w:ascii="Times New Roman" w:eastAsia="Times New Roman" w:hAnsi="Times New Roman" w:cs="Times New Roman"/>
        </w:rPr>
        <w:t>Actiopharma</w:t>
      </w:r>
      <w:r w:rsidRPr="008758E8">
        <w:rPr>
          <w:rFonts w:ascii="Times New Roman" w:eastAsia="Times New Roman" w:hAnsi="Times New Roman" w:cs="Times New Roman"/>
        </w:rPr>
        <w:t xml:space="preserve"> tabletės vartojamos skausmui ir uždegimui mažinti pacientams, kuriems yra:</w:t>
      </w:r>
    </w:p>
    <w:p w14:paraId="68B2E4E4" w14:textId="2101F4F6" w:rsidR="007A0DF3" w:rsidRPr="008758E8" w:rsidRDefault="007A0DF3" w:rsidP="008E7D3D">
      <w:pPr>
        <w:pStyle w:val="ListParagraph"/>
        <w:numPr>
          <w:ilvl w:val="0"/>
          <w:numId w:val="7"/>
        </w:numPr>
        <w:tabs>
          <w:tab w:val="left" w:pos="1290"/>
        </w:tabs>
        <w:spacing w:after="0" w:line="240" w:lineRule="auto"/>
        <w:ind w:left="284" w:right="-2" w:hanging="284"/>
        <w:rPr>
          <w:rFonts w:ascii="Times New Roman" w:eastAsia="Times New Roman" w:hAnsi="Times New Roman" w:cs="Times New Roman"/>
        </w:rPr>
      </w:pPr>
      <w:r w:rsidRPr="008758E8">
        <w:rPr>
          <w:rFonts w:ascii="Times New Roman" w:eastAsia="Times New Roman" w:hAnsi="Times New Roman" w:cs="Times New Roman"/>
        </w:rPr>
        <w:t>Sąnarių artritas (osteoartritas). Šia liga paprastai serga vyresni nei 50 metų žmonės ir ji sukelia sąnario kremzlės ir šalia esančio kaulinio audinio irimą.</w:t>
      </w:r>
    </w:p>
    <w:p w14:paraId="3203F2AB" w14:textId="631F348B" w:rsidR="007A0DF3" w:rsidRPr="008758E8" w:rsidRDefault="007A0DF3" w:rsidP="008E7D3D">
      <w:pPr>
        <w:pStyle w:val="ListParagraph"/>
        <w:numPr>
          <w:ilvl w:val="0"/>
          <w:numId w:val="7"/>
        </w:numPr>
        <w:tabs>
          <w:tab w:val="left" w:pos="1290"/>
        </w:tabs>
        <w:spacing w:after="0" w:line="240" w:lineRule="auto"/>
        <w:ind w:left="284" w:right="-2" w:hanging="284"/>
        <w:rPr>
          <w:rFonts w:ascii="Times New Roman" w:eastAsia="Times New Roman" w:hAnsi="Times New Roman" w:cs="Times New Roman"/>
        </w:rPr>
      </w:pPr>
      <w:r w:rsidRPr="008758E8">
        <w:rPr>
          <w:rFonts w:ascii="Times New Roman" w:eastAsia="Times New Roman" w:hAnsi="Times New Roman" w:cs="Times New Roman"/>
        </w:rPr>
        <w:t>Autoimuninė liga, sukelianti lėtinį sąnarių uždegimą (reumatoidinis artritas).</w:t>
      </w:r>
    </w:p>
    <w:p w14:paraId="5C815CEA" w14:textId="3F2F94A9" w:rsidR="007A0DF3" w:rsidRPr="008758E8" w:rsidRDefault="007A0DF3" w:rsidP="008E7D3D">
      <w:pPr>
        <w:pStyle w:val="ListParagraph"/>
        <w:numPr>
          <w:ilvl w:val="0"/>
          <w:numId w:val="7"/>
        </w:numPr>
        <w:tabs>
          <w:tab w:val="left" w:pos="1290"/>
        </w:tabs>
        <w:spacing w:after="0" w:line="240" w:lineRule="auto"/>
        <w:ind w:left="284" w:right="-2" w:hanging="284"/>
        <w:rPr>
          <w:rFonts w:ascii="Times New Roman" w:eastAsia="Times New Roman" w:hAnsi="Times New Roman" w:cs="Times New Roman"/>
        </w:rPr>
      </w:pPr>
      <w:r w:rsidRPr="008758E8">
        <w:rPr>
          <w:rFonts w:ascii="Times New Roman" w:eastAsia="Times New Roman" w:hAnsi="Times New Roman" w:cs="Times New Roman"/>
        </w:rPr>
        <w:t xml:space="preserve">Stuburo artritas, kuris gali sąlygoti stuburo slankstelių suaugimą (ankilozuojantis spondiloartritas). </w:t>
      </w:r>
    </w:p>
    <w:p w14:paraId="69D67232" w14:textId="77777777" w:rsidR="007A0DF3" w:rsidRPr="008758E8" w:rsidRDefault="007A0DF3" w:rsidP="007A0DF3">
      <w:pPr>
        <w:tabs>
          <w:tab w:val="left" w:pos="1290"/>
        </w:tabs>
        <w:spacing w:after="0" w:line="240" w:lineRule="auto"/>
        <w:ind w:right="-2"/>
        <w:rPr>
          <w:rFonts w:ascii="Times New Roman" w:eastAsia="Times New Roman" w:hAnsi="Times New Roman" w:cs="Times New Roman"/>
        </w:rPr>
      </w:pPr>
    </w:p>
    <w:p w14:paraId="62E7C54C" w14:textId="77777777" w:rsidR="007A0DF3" w:rsidRPr="008758E8" w:rsidRDefault="007A0DF3" w:rsidP="007A0DF3">
      <w:pPr>
        <w:tabs>
          <w:tab w:val="left" w:pos="1290"/>
        </w:tabs>
        <w:spacing w:after="0" w:line="240" w:lineRule="auto"/>
        <w:ind w:right="-2"/>
        <w:rPr>
          <w:rFonts w:ascii="Times New Roman" w:eastAsia="Times New Roman" w:hAnsi="Times New Roman" w:cs="Times New Roman"/>
        </w:rPr>
      </w:pPr>
    </w:p>
    <w:p w14:paraId="7088EC58" w14:textId="06F309DA" w:rsidR="007A0DF3" w:rsidRPr="008758E8" w:rsidRDefault="007A0DF3" w:rsidP="007A0DF3">
      <w:pPr>
        <w:numPr>
          <w:ilvl w:val="0"/>
          <w:numId w:val="1"/>
        </w:numPr>
        <w:spacing w:after="0" w:line="240" w:lineRule="auto"/>
        <w:rPr>
          <w:rFonts w:ascii="Times New Roman" w:eastAsia="Times New Roman" w:hAnsi="Times New Roman" w:cs="Times New Roman"/>
          <w:b/>
        </w:rPr>
      </w:pPr>
      <w:r w:rsidRPr="008758E8">
        <w:rPr>
          <w:rFonts w:ascii="Times New Roman" w:eastAsia="Times New Roman" w:hAnsi="Times New Roman" w:cs="Times New Roman"/>
          <w:b/>
          <w:bCs/>
        </w:rPr>
        <w:t>Kas žinotina prieš vartojant</w:t>
      </w:r>
      <w:r w:rsidRPr="008758E8">
        <w:rPr>
          <w:rFonts w:ascii="Times New Roman" w:eastAsia="Times New Roman" w:hAnsi="Times New Roman" w:cs="Times New Roman"/>
          <w:b/>
        </w:rPr>
        <w:t xml:space="preserve"> Aceclofenac </w:t>
      </w:r>
      <w:r w:rsidR="006C771D" w:rsidRPr="008758E8">
        <w:rPr>
          <w:rFonts w:ascii="Times New Roman" w:eastAsia="Times New Roman" w:hAnsi="Times New Roman" w:cs="Times New Roman"/>
          <w:b/>
        </w:rPr>
        <w:t>Actiopharma</w:t>
      </w:r>
      <w:r w:rsidRPr="008758E8">
        <w:rPr>
          <w:rFonts w:ascii="Times New Roman" w:eastAsia="Times New Roman" w:hAnsi="Times New Roman" w:cs="Times New Roman"/>
          <w:b/>
        </w:rPr>
        <w:t xml:space="preserve"> tabletes</w:t>
      </w:r>
      <w:r w:rsidRPr="008758E8">
        <w:rPr>
          <w:rFonts w:ascii="Times New Roman" w:eastAsia="Times New Roman" w:hAnsi="Times New Roman" w:cs="Times New Roman"/>
        </w:rPr>
        <w:t xml:space="preserve"> </w:t>
      </w:r>
    </w:p>
    <w:p w14:paraId="4FDFCFD9" w14:textId="77777777" w:rsidR="007A0DF3" w:rsidRPr="008758E8" w:rsidRDefault="007A0DF3" w:rsidP="007A0DF3">
      <w:pPr>
        <w:spacing w:after="0" w:line="240" w:lineRule="auto"/>
        <w:rPr>
          <w:rFonts w:ascii="Times New Roman" w:eastAsia="Times New Roman" w:hAnsi="Times New Roman" w:cs="Times New Roman"/>
        </w:rPr>
      </w:pPr>
    </w:p>
    <w:p w14:paraId="5835969D" w14:textId="34CDA612" w:rsidR="007A0DF3" w:rsidRPr="008758E8" w:rsidRDefault="007A0DF3" w:rsidP="007A0DF3">
      <w:pPr>
        <w:spacing w:after="0" w:line="240" w:lineRule="auto"/>
        <w:rPr>
          <w:rFonts w:ascii="Times New Roman" w:eastAsia="Times New Roman" w:hAnsi="Times New Roman" w:cs="Times New Roman"/>
        </w:rPr>
      </w:pPr>
      <w:r w:rsidRPr="008758E8">
        <w:rPr>
          <w:rFonts w:ascii="Times New Roman" w:eastAsia="Times New Roman" w:hAnsi="Times New Roman" w:cs="Times New Roman"/>
          <w:b/>
        </w:rPr>
        <w:t xml:space="preserve">Aceclofenac </w:t>
      </w:r>
      <w:r w:rsidR="006C771D" w:rsidRPr="008758E8">
        <w:rPr>
          <w:rFonts w:ascii="Times New Roman" w:eastAsia="Times New Roman" w:hAnsi="Times New Roman" w:cs="Times New Roman"/>
          <w:b/>
        </w:rPr>
        <w:t>Actiopharma</w:t>
      </w:r>
      <w:r w:rsidRPr="008758E8">
        <w:rPr>
          <w:rFonts w:ascii="Times New Roman" w:eastAsia="Times New Roman" w:hAnsi="Times New Roman" w:cs="Times New Roman"/>
          <w:b/>
        </w:rPr>
        <w:t xml:space="preserve"> tablečių </w:t>
      </w:r>
      <w:r w:rsidRPr="008758E8">
        <w:rPr>
          <w:rFonts w:ascii="Times New Roman" w:eastAsia="Times New Roman" w:hAnsi="Times New Roman" w:cs="Times New Roman"/>
          <w:b/>
          <w:bCs/>
        </w:rPr>
        <w:t xml:space="preserve">vartoti negalima </w:t>
      </w:r>
    </w:p>
    <w:p w14:paraId="1ADFFCA0" w14:textId="77777777" w:rsidR="007A0DF3" w:rsidRPr="008758E8" w:rsidRDefault="007A0DF3" w:rsidP="007A0DF3">
      <w:pPr>
        <w:numPr>
          <w:ilvl w:val="0"/>
          <w:numId w:val="2"/>
        </w:numPr>
        <w:spacing w:after="0" w:line="240" w:lineRule="auto"/>
        <w:rPr>
          <w:rFonts w:ascii="Times New Roman" w:eastAsia="Times New Roman" w:hAnsi="Times New Roman" w:cs="Times New Roman"/>
        </w:rPr>
      </w:pPr>
      <w:r w:rsidRPr="008758E8">
        <w:rPr>
          <w:rFonts w:ascii="Times New Roman" w:eastAsia="Times New Roman" w:hAnsi="Times New Roman" w:cs="Times New Roman"/>
        </w:rPr>
        <w:t>Jeigu yra alergija aceklofenakui arba bet kuriai pagalbinei šio vaisto medžiagai (jos išvardytos 6 skyriuje).</w:t>
      </w:r>
    </w:p>
    <w:p w14:paraId="1DEB35B5" w14:textId="77777777" w:rsidR="007A0DF3" w:rsidRPr="008758E8" w:rsidRDefault="007A0DF3" w:rsidP="007A0DF3">
      <w:pPr>
        <w:numPr>
          <w:ilvl w:val="0"/>
          <w:numId w:val="2"/>
        </w:numPr>
        <w:spacing w:after="0" w:line="240" w:lineRule="auto"/>
        <w:rPr>
          <w:rFonts w:ascii="Times New Roman" w:eastAsia="Times New Roman" w:hAnsi="Times New Roman" w:cs="Times New Roman"/>
        </w:rPr>
      </w:pPr>
      <w:r w:rsidRPr="008758E8">
        <w:rPr>
          <w:rFonts w:ascii="Times New Roman" w:eastAsia="Times New Roman" w:hAnsi="Times New Roman" w:cs="Times New Roman"/>
        </w:rPr>
        <w:t xml:space="preserve">Jeigu yra alergija aspirinui arba bet kuriam kitam NVNU (pvz., ibuprofenui, naproksenui arba diklofenakui). </w:t>
      </w:r>
    </w:p>
    <w:p w14:paraId="63782157" w14:textId="77777777" w:rsidR="007A0DF3" w:rsidRPr="008758E8" w:rsidRDefault="007A0DF3" w:rsidP="007A0DF3">
      <w:pPr>
        <w:numPr>
          <w:ilvl w:val="0"/>
          <w:numId w:val="2"/>
        </w:numPr>
        <w:spacing w:after="0" w:line="240" w:lineRule="auto"/>
        <w:rPr>
          <w:rFonts w:ascii="Times New Roman" w:eastAsia="Times New Roman" w:hAnsi="Times New Roman" w:cs="Times New Roman"/>
        </w:rPr>
      </w:pPr>
      <w:r w:rsidRPr="008758E8">
        <w:rPr>
          <w:rFonts w:ascii="Times New Roman" w:eastAsia="Times New Roman" w:hAnsi="Times New Roman" w:cs="Times New Roman"/>
        </w:rPr>
        <w:t>Jeigu anksčiau pavartojus aspirino arba bet kurio kito NVNU pasireiškė:</w:t>
      </w:r>
    </w:p>
    <w:p w14:paraId="12A3F67A" w14:textId="5068CB04" w:rsidR="007A0DF3" w:rsidRPr="00395384" w:rsidRDefault="007A0DF3" w:rsidP="007A0DF3">
      <w:pPr>
        <w:numPr>
          <w:ilvl w:val="0"/>
          <w:numId w:val="4"/>
        </w:numPr>
        <w:spacing w:after="0" w:line="240" w:lineRule="auto"/>
        <w:ind w:left="851" w:hanging="284"/>
        <w:contextualSpacing/>
        <w:rPr>
          <w:rFonts w:ascii="Times New Roman" w:eastAsia="Times New Roman" w:hAnsi="Times New Roman" w:cs="Times New Roman"/>
        </w:rPr>
      </w:pPr>
      <w:r w:rsidRPr="008758E8">
        <w:rPr>
          <w:rFonts w:ascii="Times New Roman" w:eastAsia="Times New Roman" w:hAnsi="Times New Roman" w:cs="Times New Roman"/>
        </w:rPr>
        <w:t>bronchų astmos priepuolis</w:t>
      </w:r>
      <w:r w:rsidR="00395384">
        <w:rPr>
          <w:rFonts w:ascii="Times New Roman" w:eastAsia="Times New Roman" w:hAnsi="Times New Roman" w:cs="Times New Roman"/>
        </w:rPr>
        <w:t>;</w:t>
      </w:r>
    </w:p>
    <w:p w14:paraId="37336111" w14:textId="665DD472" w:rsidR="007A0DF3" w:rsidRPr="00395384" w:rsidRDefault="007A0DF3" w:rsidP="007A0DF3">
      <w:pPr>
        <w:numPr>
          <w:ilvl w:val="0"/>
          <w:numId w:val="4"/>
        </w:numPr>
        <w:spacing w:after="0" w:line="240" w:lineRule="auto"/>
        <w:ind w:left="851" w:hanging="284"/>
        <w:contextualSpacing/>
        <w:rPr>
          <w:rFonts w:ascii="Times New Roman" w:eastAsia="Times New Roman" w:hAnsi="Times New Roman" w:cs="Times New Roman"/>
        </w:rPr>
      </w:pPr>
      <w:r w:rsidRPr="00395384">
        <w:rPr>
          <w:rFonts w:ascii="Times New Roman" w:eastAsia="Times New Roman" w:hAnsi="Times New Roman" w:cs="Times New Roman"/>
        </w:rPr>
        <w:t>sloga, niežėjimas ir (arba) čiaudulys (nosies sudirginimas</w:t>
      </w:r>
      <w:r w:rsidR="00395384" w:rsidRPr="008758E8">
        <w:rPr>
          <w:rFonts w:ascii="Times New Roman" w:eastAsia="Times New Roman" w:hAnsi="Times New Roman" w:cs="Times New Roman"/>
        </w:rPr>
        <w:t>)</w:t>
      </w:r>
      <w:r w:rsidR="00395384">
        <w:rPr>
          <w:rFonts w:ascii="Times New Roman" w:eastAsia="Times New Roman" w:hAnsi="Times New Roman" w:cs="Times New Roman"/>
        </w:rPr>
        <w:t>;</w:t>
      </w:r>
    </w:p>
    <w:p w14:paraId="5A53C970" w14:textId="38AC0DEE" w:rsidR="007A0DF3" w:rsidRPr="00395384" w:rsidRDefault="007A0DF3" w:rsidP="00601E0B">
      <w:pPr>
        <w:numPr>
          <w:ilvl w:val="0"/>
          <w:numId w:val="4"/>
        </w:numPr>
        <w:spacing w:after="0" w:line="240" w:lineRule="auto"/>
        <w:ind w:left="851" w:hanging="284"/>
        <w:contextualSpacing/>
        <w:rPr>
          <w:rFonts w:ascii="Times New Roman" w:eastAsia="Times New Roman" w:hAnsi="Times New Roman" w:cs="Times New Roman"/>
        </w:rPr>
      </w:pPr>
      <w:r w:rsidRPr="008758E8">
        <w:rPr>
          <w:rFonts w:ascii="Times New Roman" w:eastAsia="Times New Roman" w:hAnsi="Times New Roman" w:cs="Times New Roman"/>
        </w:rPr>
        <w:t>odos bėrimas iškilusiomis, raudonomis apvaliomis dėmėmis, su niežuliu, dilgsėjimu ar</w:t>
      </w:r>
      <w:r w:rsidR="00BC1559" w:rsidRPr="008758E8">
        <w:rPr>
          <w:rFonts w:ascii="Times New Roman" w:eastAsia="Times New Roman" w:hAnsi="Times New Roman" w:cs="Times New Roman"/>
        </w:rPr>
        <w:t xml:space="preserve"> </w:t>
      </w:r>
      <w:r w:rsidRPr="008758E8">
        <w:rPr>
          <w:rFonts w:ascii="Times New Roman" w:eastAsia="Times New Roman" w:hAnsi="Times New Roman" w:cs="Times New Roman"/>
        </w:rPr>
        <w:t>deginimo jutimu</w:t>
      </w:r>
      <w:r w:rsidR="00395384">
        <w:rPr>
          <w:rFonts w:ascii="Times New Roman" w:eastAsia="Times New Roman" w:hAnsi="Times New Roman" w:cs="Times New Roman"/>
        </w:rPr>
        <w:t>;</w:t>
      </w:r>
    </w:p>
    <w:p w14:paraId="1CD34D0A" w14:textId="4F0E7B47" w:rsidR="007A0DF3" w:rsidRPr="008758E8" w:rsidRDefault="007A0DF3" w:rsidP="000A4F25">
      <w:pPr>
        <w:numPr>
          <w:ilvl w:val="0"/>
          <w:numId w:val="4"/>
        </w:numPr>
        <w:spacing w:after="0" w:line="240" w:lineRule="auto"/>
        <w:ind w:left="851" w:hanging="284"/>
        <w:contextualSpacing/>
        <w:rPr>
          <w:rFonts w:ascii="Times New Roman" w:eastAsia="Times New Roman" w:hAnsi="Times New Roman" w:cs="Times New Roman"/>
        </w:rPr>
      </w:pPr>
      <w:r w:rsidRPr="008758E8">
        <w:rPr>
          <w:rFonts w:ascii="Times New Roman" w:eastAsia="Times New Roman" w:hAnsi="Times New Roman" w:cs="Times New Roman"/>
        </w:rPr>
        <w:t>sunki alerginė reakcija (anafilaksinis šokas), pasireiškusi pasunkėjusiu kvėpavimu,</w:t>
      </w:r>
      <w:r w:rsidR="000A4F25" w:rsidRPr="008758E8">
        <w:rPr>
          <w:rFonts w:ascii="Times New Roman" w:eastAsia="Times New Roman" w:hAnsi="Times New Roman" w:cs="Times New Roman"/>
        </w:rPr>
        <w:t xml:space="preserve"> </w:t>
      </w:r>
      <w:r w:rsidRPr="008758E8">
        <w:rPr>
          <w:rFonts w:ascii="Times New Roman" w:eastAsia="Times New Roman" w:hAnsi="Times New Roman" w:cs="Times New Roman"/>
        </w:rPr>
        <w:t>švokštimu, pilvo skausmu ir vėmimu</w:t>
      </w:r>
      <w:r w:rsidR="008D2D45" w:rsidRPr="008758E8">
        <w:rPr>
          <w:rFonts w:ascii="Times New Roman" w:eastAsia="Times New Roman" w:hAnsi="Times New Roman" w:cs="Times New Roman"/>
        </w:rPr>
        <w:t>.</w:t>
      </w:r>
    </w:p>
    <w:p w14:paraId="713F40C9" w14:textId="6338464D" w:rsidR="007A0DF3" w:rsidRPr="008758E8" w:rsidRDefault="002C79C6" w:rsidP="007A0DF3">
      <w:pPr>
        <w:numPr>
          <w:ilvl w:val="0"/>
          <w:numId w:val="2"/>
        </w:numPr>
        <w:spacing w:after="0" w:line="240" w:lineRule="auto"/>
        <w:contextualSpacing/>
        <w:rPr>
          <w:rFonts w:ascii="Times New Roman" w:eastAsia="Times New Roman" w:hAnsi="Times New Roman" w:cs="Times New Roman"/>
        </w:rPr>
      </w:pPr>
      <w:r w:rsidRPr="008758E8">
        <w:rPr>
          <w:rFonts w:ascii="Times New Roman" w:eastAsia="Times New Roman" w:hAnsi="Times New Roman" w:cs="Times New Roman"/>
        </w:rPr>
        <w:t>J</w:t>
      </w:r>
      <w:r w:rsidR="007A0DF3" w:rsidRPr="008758E8">
        <w:rPr>
          <w:rFonts w:ascii="Times New Roman" w:eastAsia="Times New Roman" w:hAnsi="Times New Roman" w:cs="Times New Roman"/>
        </w:rPr>
        <w:t>eigu yra ar buvo, arba įtariama skrandžio opa ar kraujavimas iš žarnyno.</w:t>
      </w:r>
    </w:p>
    <w:p w14:paraId="22A55C27" w14:textId="3E8E4A9F" w:rsidR="007A0DF3" w:rsidRPr="008758E8" w:rsidRDefault="002C79C6" w:rsidP="007A0DF3">
      <w:pPr>
        <w:numPr>
          <w:ilvl w:val="0"/>
          <w:numId w:val="2"/>
        </w:numPr>
        <w:spacing w:after="0" w:line="240" w:lineRule="auto"/>
        <w:contextualSpacing/>
        <w:rPr>
          <w:rFonts w:ascii="Times New Roman" w:eastAsia="Times New Roman" w:hAnsi="Times New Roman" w:cs="Times New Roman"/>
        </w:rPr>
      </w:pPr>
      <w:r w:rsidRPr="008758E8">
        <w:rPr>
          <w:rFonts w:ascii="Times New Roman" w:eastAsia="Times New Roman" w:hAnsi="Times New Roman" w:cs="Times New Roman"/>
        </w:rPr>
        <w:t>J</w:t>
      </w:r>
      <w:r w:rsidR="007A0DF3" w:rsidRPr="008758E8">
        <w:rPr>
          <w:rFonts w:ascii="Times New Roman" w:eastAsia="Times New Roman" w:hAnsi="Times New Roman" w:cs="Times New Roman"/>
        </w:rPr>
        <w:t>eigu sergate sunkia inkstų liga.</w:t>
      </w:r>
    </w:p>
    <w:p w14:paraId="3CCD04D5" w14:textId="4B47EF85" w:rsidR="007A0DF3" w:rsidRPr="008758E8" w:rsidRDefault="002C79C6" w:rsidP="007A0DF3">
      <w:pPr>
        <w:numPr>
          <w:ilvl w:val="0"/>
          <w:numId w:val="2"/>
        </w:numPr>
        <w:spacing w:after="0" w:line="240" w:lineRule="auto"/>
        <w:contextualSpacing/>
        <w:rPr>
          <w:rFonts w:ascii="Times New Roman" w:eastAsia="Times New Roman" w:hAnsi="Times New Roman" w:cs="Times New Roman"/>
        </w:rPr>
      </w:pPr>
      <w:r w:rsidRPr="008758E8">
        <w:rPr>
          <w:rFonts w:ascii="Times New Roman" w:eastAsia="Times New Roman" w:hAnsi="Times New Roman" w:cs="Times New Roman"/>
        </w:rPr>
        <w:t>J</w:t>
      </w:r>
      <w:r w:rsidR="007A0DF3" w:rsidRPr="008758E8">
        <w:rPr>
          <w:rFonts w:ascii="Times New Roman" w:eastAsia="Times New Roman" w:hAnsi="Times New Roman" w:cs="Times New Roman"/>
        </w:rPr>
        <w:t>eigu nustatytas ar įtariamas kepenų veiklos sutrikimas.</w:t>
      </w:r>
    </w:p>
    <w:p w14:paraId="203F2FDB" w14:textId="59E432DC" w:rsidR="007A0DF3" w:rsidRPr="008758E8" w:rsidRDefault="002C79C6" w:rsidP="007A0DF3">
      <w:pPr>
        <w:numPr>
          <w:ilvl w:val="0"/>
          <w:numId w:val="2"/>
        </w:numPr>
        <w:spacing w:after="0" w:line="240" w:lineRule="auto"/>
        <w:contextualSpacing/>
        <w:rPr>
          <w:rFonts w:ascii="Times New Roman" w:eastAsia="Times New Roman" w:hAnsi="Times New Roman" w:cs="Times New Roman"/>
        </w:rPr>
      </w:pPr>
      <w:r w:rsidRPr="008758E8">
        <w:rPr>
          <w:rFonts w:ascii="Times New Roman" w:eastAsia="Times New Roman" w:hAnsi="Times New Roman" w:cs="Times New Roman"/>
        </w:rPr>
        <w:t>J</w:t>
      </w:r>
      <w:r w:rsidR="007A0DF3" w:rsidRPr="008758E8">
        <w:rPr>
          <w:rFonts w:ascii="Times New Roman" w:eastAsia="Times New Roman" w:hAnsi="Times New Roman" w:cs="Times New Roman"/>
        </w:rPr>
        <w:t>eigu esate nėščia arba žindote kūdikį (nebent gydytojas nusprendė, kad vartoti būtina).</w:t>
      </w:r>
    </w:p>
    <w:p w14:paraId="331B9B2F" w14:textId="24BBE490" w:rsidR="007A0DF3" w:rsidRPr="008758E8" w:rsidRDefault="002C79C6" w:rsidP="007A0DF3">
      <w:pPr>
        <w:numPr>
          <w:ilvl w:val="0"/>
          <w:numId w:val="2"/>
        </w:numPr>
        <w:spacing w:after="0" w:line="240" w:lineRule="auto"/>
        <w:rPr>
          <w:rFonts w:ascii="Times New Roman" w:eastAsia="Times New Roman" w:hAnsi="Times New Roman" w:cs="Times New Roman"/>
        </w:rPr>
      </w:pPr>
      <w:r w:rsidRPr="008758E8">
        <w:rPr>
          <w:rFonts w:ascii="Times New Roman" w:eastAsia="Times New Roman" w:hAnsi="Times New Roman" w:cs="Times New Roman"/>
        </w:rPr>
        <w:t>J</w:t>
      </w:r>
      <w:r w:rsidR="007A0DF3" w:rsidRPr="008758E8">
        <w:rPr>
          <w:rFonts w:ascii="Times New Roman" w:eastAsia="Times New Roman" w:hAnsi="Times New Roman" w:cs="Times New Roman"/>
        </w:rPr>
        <w:t>eigu kraujuojate ar turite polinkį kraujuoti.</w:t>
      </w:r>
    </w:p>
    <w:p w14:paraId="451D1D82" w14:textId="3B613F42" w:rsidR="007A0DF3" w:rsidRPr="008758E8" w:rsidRDefault="002C79C6" w:rsidP="007A0DF3">
      <w:pPr>
        <w:numPr>
          <w:ilvl w:val="0"/>
          <w:numId w:val="2"/>
        </w:numPr>
        <w:spacing w:after="0" w:line="240" w:lineRule="auto"/>
        <w:rPr>
          <w:rFonts w:ascii="Times New Roman" w:eastAsia="Times New Roman" w:hAnsi="Times New Roman" w:cs="Times New Roman"/>
        </w:rPr>
      </w:pPr>
      <w:r w:rsidRPr="008758E8">
        <w:rPr>
          <w:rFonts w:ascii="Times New Roman" w:eastAsia="Times New Roman" w:hAnsi="Times New Roman" w:cs="Times New Roman"/>
        </w:rPr>
        <w:lastRenderedPageBreak/>
        <w:t>J</w:t>
      </w:r>
      <w:r w:rsidR="007A0DF3" w:rsidRPr="008758E8">
        <w:rPr>
          <w:rFonts w:ascii="Times New Roman" w:eastAsia="Times New Roman" w:hAnsi="Times New Roman" w:cs="Times New Roman"/>
        </w:rPr>
        <w:t>eigu Jums nustatyta širdies liga ir (arba) smegenų kraujagyslių liga, pvz., jei yra buvęs širdies priepuolis, insultas, “mini” insultas (praeinantysis smegenų išemijos priepuolis) arba buvo užsikimšusios širdies ar galvos kraujagyslės, arba Jums buvo atlikta operacija siekiant išvalyti arba šuntuoti užsikimšusias kraujagysles.</w:t>
      </w:r>
    </w:p>
    <w:p w14:paraId="0901F05A" w14:textId="3CFB9360" w:rsidR="007A0DF3" w:rsidRPr="008758E8" w:rsidRDefault="002C79C6" w:rsidP="007A0DF3">
      <w:pPr>
        <w:numPr>
          <w:ilvl w:val="0"/>
          <w:numId w:val="2"/>
        </w:numPr>
        <w:spacing w:after="0" w:line="240" w:lineRule="auto"/>
        <w:rPr>
          <w:rFonts w:ascii="Times New Roman" w:eastAsia="Times New Roman" w:hAnsi="Times New Roman" w:cs="Times New Roman"/>
        </w:rPr>
      </w:pPr>
      <w:r w:rsidRPr="008758E8">
        <w:rPr>
          <w:rFonts w:ascii="Times New Roman" w:eastAsia="Times New Roman" w:hAnsi="Times New Roman" w:cs="Times New Roman"/>
        </w:rPr>
        <w:t>J</w:t>
      </w:r>
      <w:r w:rsidR="007A0DF3" w:rsidRPr="008758E8">
        <w:rPr>
          <w:rFonts w:ascii="Times New Roman" w:eastAsia="Times New Roman" w:hAnsi="Times New Roman" w:cs="Times New Roman"/>
        </w:rPr>
        <w:t>eigu Jums yra arba anksčiau buvo sutrikusi kraujotaka (periferinių arterijų liga).</w:t>
      </w:r>
    </w:p>
    <w:p w14:paraId="3EE5A914" w14:textId="77777777" w:rsidR="008D2D45" w:rsidRPr="008758E8" w:rsidRDefault="008D2D45" w:rsidP="008D2D45">
      <w:pPr>
        <w:spacing w:after="0" w:line="240" w:lineRule="auto"/>
        <w:ind w:left="360"/>
        <w:rPr>
          <w:rFonts w:ascii="Times New Roman" w:eastAsia="Times New Roman" w:hAnsi="Times New Roman" w:cs="Times New Roman"/>
        </w:rPr>
      </w:pPr>
    </w:p>
    <w:p w14:paraId="680A628B" w14:textId="77777777" w:rsidR="007A0DF3" w:rsidRPr="008758E8" w:rsidRDefault="007A0DF3" w:rsidP="008E7D3D">
      <w:pPr>
        <w:spacing w:after="0" w:line="240" w:lineRule="auto"/>
        <w:contextualSpacing/>
        <w:rPr>
          <w:rFonts w:ascii="Times New Roman" w:eastAsia="Times New Roman" w:hAnsi="Times New Roman" w:cs="Times New Roman"/>
        </w:rPr>
      </w:pPr>
      <w:r w:rsidRPr="008758E8">
        <w:rPr>
          <w:rFonts w:ascii="Times New Roman" w:eastAsia="Times New Roman" w:hAnsi="Times New Roman" w:cs="Times New Roman"/>
        </w:rPr>
        <w:t>Aceklofenako tablečių vaikams vartoti nerekomenduojama.</w:t>
      </w:r>
    </w:p>
    <w:p w14:paraId="71734B68" w14:textId="77777777" w:rsidR="007A0DF3" w:rsidRPr="008758E8" w:rsidRDefault="007A0DF3" w:rsidP="007A0DF3">
      <w:pPr>
        <w:numPr>
          <w:ilvl w:val="12"/>
          <w:numId w:val="0"/>
        </w:numPr>
        <w:spacing w:after="0" w:line="240" w:lineRule="auto"/>
        <w:ind w:right="-2"/>
        <w:outlineLvl w:val="0"/>
        <w:rPr>
          <w:rFonts w:ascii="Times New Roman" w:eastAsia="Times New Roman" w:hAnsi="Times New Roman" w:cs="Times New Roman"/>
          <w:b/>
        </w:rPr>
      </w:pPr>
    </w:p>
    <w:p w14:paraId="6F20B79C" w14:textId="77777777" w:rsidR="007A0DF3" w:rsidRPr="008758E8" w:rsidRDefault="007A0DF3" w:rsidP="007A0DF3">
      <w:pPr>
        <w:numPr>
          <w:ilvl w:val="12"/>
          <w:numId w:val="0"/>
        </w:numPr>
        <w:spacing w:after="0" w:line="240" w:lineRule="auto"/>
        <w:ind w:right="-2"/>
        <w:outlineLvl w:val="0"/>
        <w:rPr>
          <w:rFonts w:ascii="Times New Roman" w:eastAsia="Times New Roman" w:hAnsi="Times New Roman" w:cs="Times New Roman"/>
          <w:b/>
        </w:rPr>
      </w:pPr>
      <w:r w:rsidRPr="008758E8">
        <w:rPr>
          <w:rFonts w:ascii="Times New Roman" w:eastAsia="Times New Roman" w:hAnsi="Times New Roman" w:cs="Times New Roman"/>
          <w:b/>
        </w:rPr>
        <w:t xml:space="preserve">Įspėjimai ir atsargumo priemonės </w:t>
      </w:r>
    </w:p>
    <w:p w14:paraId="5530CBFD" w14:textId="77777777" w:rsidR="007A0DF3" w:rsidRPr="008758E8" w:rsidRDefault="007A0DF3" w:rsidP="007A0DF3">
      <w:pPr>
        <w:spacing w:after="0" w:line="240" w:lineRule="auto"/>
        <w:ind w:right="-2"/>
        <w:outlineLvl w:val="0"/>
        <w:rPr>
          <w:rFonts w:ascii="Times New Roman" w:eastAsia="Times New Roman" w:hAnsi="Times New Roman" w:cs="Times New Roman"/>
        </w:rPr>
      </w:pPr>
    </w:p>
    <w:p w14:paraId="4C0E8D8A" w14:textId="3B9F283F" w:rsidR="007A0DF3" w:rsidRPr="008758E8" w:rsidRDefault="007A0DF3" w:rsidP="007A0DF3">
      <w:pPr>
        <w:spacing w:after="0" w:line="240" w:lineRule="auto"/>
        <w:ind w:right="-2"/>
        <w:outlineLvl w:val="0"/>
        <w:rPr>
          <w:rFonts w:ascii="Times New Roman" w:eastAsia="Times New Roman" w:hAnsi="Times New Roman" w:cs="Times New Roman"/>
        </w:rPr>
      </w:pPr>
      <w:r w:rsidRPr="008758E8">
        <w:rPr>
          <w:rFonts w:ascii="Times New Roman" w:eastAsia="Times New Roman" w:hAnsi="Times New Roman" w:cs="Times New Roman"/>
        </w:rPr>
        <w:t xml:space="preserve">Prieš pradėdami vartoti Aceclofenac </w:t>
      </w:r>
      <w:r w:rsidR="006C771D" w:rsidRPr="008758E8">
        <w:rPr>
          <w:rFonts w:ascii="Times New Roman" w:eastAsia="Times New Roman" w:hAnsi="Times New Roman" w:cs="Times New Roman"/>
        </w:rPr>
        <w:t>Actiopharma</w:t>
      </w:r>
      <w:r w:rsidRPr="008758E8">
        <w:rPr>
          <w:rFonts w:ascii="Times New Roman" w:eastAsia="Times New Roman" w:hAnsi="Times New Roman" w:cs="Times New Roman"/>
        </w:rPr>
        <w:t xml:space="preserve"> tabletes, pasitarkite su gydytoju:</w:t>
      </w:r>
    </w:p>
    <w:p w14:paraId="6558BECC" w14:textId="63D7C8FC" w:rsidR="007A0DF3" w:rsidRPr="00395384" w:rsidRDefault="007A0DF3" w:rsidP="007A0DF3">
      <w:pPr>
        <w:spacing w:after="0" w:line="240" w:lineRule="auto"/>
        <w:ind w:right="-2"/>
        <w:outlineLvl w:val="0"/>
        <w:rPr>
          <w:rFonts w:ascii="Times New Roman" w:eastAsia="Times New Roman" w:hAnsi="Times New Roman" w:cs="Times New Roman"/>
        </w:rPr>
      </w:pPr>
      <w:r w:rsidRPr="008758E8">
        <w:rPr>
          <w:rFonts w:ascii="Times New Roman" w:eastAsia="Times New Roman" w:hAnsi="Times New Roman" w:cs="Times New Roman"/>
        </w:rPr>
        <w:t>● jeigu sergate bet kurios formos kepenų ar inkstų liga</w:t>
      </w:r>
      <w:r w:rsidR="00395384">
        <w:rPr>
          <w:rFonts w:ascii="Times New Roman" w:eastAsia="Times New Roman" w:hAnsi="Times New Roman" w:cs="Times New Roman"/>
        </w:rPr>
        <w:t>;</w:t>
      </w:r>
    </w:p>
    <w:p w14:paraId="189C85E2" w14:textId="77777777" w:rsidR="007A0DF3" w:rsidRPr="008758E8" w:rsidRDefault="007A0DF3" w:rsidP="007A0DF3">
      <w:pPr>
        <w:spacing w:after="0" w:line="240" w:lineRule="auto"/>
        <w:ind w:right="-2"/>
        <w:outlineLvl w:val="0"/>
        <w:rPr>
          <w:rFonts w:ascii="Times New Roman" w:eastAsia="Times New Roman" w:hAnsi="Times New Roman" w:cs="Times New Roman"/>
        </w:rPr>
      </w:pPr>
      <w:r w:rsidRPr="008758E8">
        <w:rPr>
          <w:rFonts w:ascii="Times New Roman" w:eastAsia="Times New Roman" w:hAnsi="Times New Roman" w:cs="Times New Roman"/>
        </w:rPr>
        <w:t>● jeigu Jums yra bet kuris iš toliau išvardytų virškinimo trakto sutrikimų:</w:t>
      </w:r>
    </w:p>
    <w:p w14:paraId="47C8E68C" w14:textId="6BE08D20" w:rsidR="007A0DF3" w:rsidRPr="00395384" w:rsidRDefault="007A0DF3" w:rsidP="007A0DF3">
      <w:pPr>
        <w:numPr>
          <w:ilvl w:val="0"/>
          <w:numId w:val="5"/>
        </w:numPr>
        <w:spacing w:after="0" w:line="240" w:lineRule="auto"/>
        <w:ind w:right="-2"/>
        <w:contextualSpacing/>
        <w:outlineLvl w:val="0"/>
        <w:rPr>
          <w:rFonts w:ascii="Times New Roman" w:eastAsia="Times New Roman" w:hAnsi="Times New Roman" w:cs="Times New Roman"/>
        </w:rPr>
      </w:pPr>
      <w:r w:rsidRPr="008758E8">
        <w:rPr>
          <w:rFonts w:ascii="Times New Roman" w:eastAsia="Times New Roman" w:hAnsi="Times New Roman" w:cs="Times New Roman"/>
        </w:rPr>
        <w:t>uždegiminė žarnyno liga (opinis kolitas</w:t>
      </w:r>
      <w:r w:rsidR="00395384" w:rsidRPr="008758E8">
        <w:rPr>
          <w:rFonts w:ascii="Times New Roman" w:eastAsia="Times New Roman" w:hAnsi="Times New Roman" w:cs="Times New Roman"/>
        </w:rPr>
        <w:t>)</w:t>
      </w:r>
      <w:r w:rsidR="00395384">
        <w:rPr>
          <w:rFonts w:ascii="Times New Roman" w:eastAsia="Times New Roman" w:hAnsi="Times New Roman" w:cs="Times New Roman"/>
        </w:rPr>
        <w:t>;</w:t>
      </w:r>
    </w:p>
    <w:p w14:paraId="01417296" w14:textId="3FE2D0BB" w:rsidR="007A0DF3" w:rsidRPr="00395384" w:rsidRDefault="007A0DF3" w:rsidP="007A0DF3">
      <w:pPr>
        <w:numPr>
          <w:ilvl w:val="0"/>
          <w:numId w:val="5"/>
        </w:numPr>
        <w:spacing w:after="0" w:line="240" w:lineRule="auto"/>
        <w:ind w:right="-2"/>
        <w:contextualSpacing/>
        <w:outlineLvl w:val="0"/>
        <w:rPr>
          <w:rFonts w:ascii="Times New Roman" w:eastAsia="Times New Roman" w:hAnsi="Times New Roman" w:cs="Times New Roman"/>
        </w:rPr>
      </w:pPr>
      <w:r w:rsidRPr="00395384">
        <w:rPr>
          <w:rFonts w:ascii="Times New Roman" w:eastAsia="Times New Roman" w:hAnsi="Times New Roman" w:cs="Times New Roman"/>
        </w:rPr>
        <w:t>lėtinė uždegiminė žarnyno liga (Krono (</w:t>
      </w:r>
      <w:r w:rsidRPr="00395384">
        <w:rPr>
          <w:rFonts w:ascii="Times New Roman" w:eastAsia="Times New Roman" w:hAnsi="Times New Roman" w:cs="Times New Roman"/>
          <w:i/>
        </w:rPr>
        <w:t>Crohn</w:t>
      </w:r>
      <w:r w:rsidRPr="008758E8">
        <w:rPr>
          <w:rFonts w:ascii="Times New Roman" w:eastAsia="Times New Roman" w:hAnsi="Times New Roman" w:cs="Times New Roman"/>
        </w:rPr>
        <w:t>) liga</w:t>
      </w:r>
      <w:r w:rsidR="00395384" w:rsidRPr="008758E8">
        <w:rPr>
          <w:rFonts w:ascii="Times New Roman" w:eastAsia="Times New Roman" w:hAnsi="Times New Roman" w:cs="Times New Roman"/>
        </w:rPr>
        <w:t>)</w:t>
      </w:r>
      <w:r w:rsidR="00395384">
        <w:rPr>
          <w:rFonts w:ascii="Times New Roman" w:eastAsia="Times New Roman" w:hAnsi="Times New Roman" w:cs="Times New Roman"/>
        </w:rPr>
        <w:t>;</w:t>
      </w:r>
    </w:p>
    <w:p w14:paraId="46D5A348" w14:textId="7B6E691A" w:rsidR="007A0DF3" w:rsidRPr="00395384" w:rsidRDefault="007A0DF3" w:rsidP="007A0DF3">
      <w:pPr>
        <w:numPr>
          <w:ilvl w:val="0"/>
          <w:numId w:val="5"/>
        </w:numPr>
        <w:spacing w:after="0" w:line="240" w:lineRule="auto"/>
        <w:ind w:right="-2"/>
        <w:contextualSpacing/>
        <w:outlineLvl w:val="0"/>
        <w:rPr>
          <w:rFonts w:ascii="Times New Roman" w:eastAsia="Times New Roman" w:hAnsi="Times New Roman" w:cs="Times New Roman"/>
        </w:rPr>
      </w:pPr>
      <w:r w:rsidRPr="00395384">
        <w:rPr>
          <w:rFonts w:ascii="Times New Roman" w:eastAsia="Times New Roman" w:hAnsi="Times New Roman" w:cs="Times New Roman"/>
        </w:rPr>
        <w:t>išopėjimas, kraujavimas arba prakiurimas</w:t>
      </w:r>
      <w:r w:rsidR="00395384">
        <w:rPr>
          <w:rFonts w:ascii="Times New Roman" w:eastAsia="Times New Roman" w:hAnsi="Times New Roman" w:cs="Times New Roman"/>
        </w:rPr>
        <w:t>;</w:t>
      </w:r>
    </w:p>
    <w:p w14:paraId="0CE5E33E" w14:textId="55C2FC1C" w:rsidR="007A0DF3" w:rsidRPr="00395384" w:rsidRDefault="007A0DF3" w:rsidP="007A0DF3">
      <w:pPr>
        <w:numPr>
          <w:ilvl w:val="0"/>
          <w:numId w:val="5"/>
        </w:numPr>
        <w:spacing w:after="0" w:line="240" w:lineRule="auto"/>
        <w:ind w:right="-2"/>
        <w:contextualSpacing/>
        <w:outlineLvl w:val="0"/>
        <w:rPr>
          <w:rFonts w:ascii="Times New Roman" w:eastAsia="Times New Roman" w:hAnsi="Times New Roman" w:cs="Times New Roman"/>
        </w:rPr>
      </w:pPr>
      <w:r w:rsidRPr="00395384">
        <w:rPr>
          <w:rFonts w:ascii="Times New Roman" w:eastAsia="Times New Roman" w:hAnsi="Times New Roman" w:cs="Times New Roman"/>
        </w:rPr>
        <w:t>kraujo sutrikimų</w:t>
      </w:r>
      <w:r w:rsidR="00395384">
        <w:rPr>
          <w:rFonts w:ascii="Times New Roman" w:eastAsia="Times New Roman" w:hAnsi="Times New Roman" w:cs="Times New Roman"/>
        </w:rPr>
        <w:t>.</w:t>
      </w:r>
    </w:p>
    <w:p w14:paraId="6A4B778B" w14:textId="344EAD24" w:rsidR="007A0DF3" w:rsidRPr="00395384" w:rsidRDefault="007A0DF3" w:rsidP="007A0DF3">
      <w:pPr>
        <w:spacing w:after="0" w:line="240" w:lineRule="auto"/>
        <w:ind w:right="-2"/>
        <w:outlineLvl w:val="0"/>
        <w:rPr>
          <w:rFonts w:ascii="Times New Roman" w:eastAsia="Times New Roman" w:hAnsi="Times New Roman" w:cs="Times New Roman"/>
        </w:rPr>
      </w:pPr>
      <w:r w:rsidRPr="00395384">
        <w:rPr>
          <w:rFonts w:ascii="Times New Roman" w:eastAsia="Times New Roman" w:hAnsi="Times New Roman" w:cs="Times New Roman"/>
        </w:rPr>
        <w:t>● jeigu sergate bronchų astma ar yra kitų kvėpavimo sutrikimų</w:t>
      </w:r>
      <w:r w:rsidR="00395384">
        <w:rPr>
          <w:rFonts w:ascii="Times New Roman" w:eastAsia="Times New Roman" w:hAnsi="Times New Roman" w:cs="Times New Roman"/>
        </w:rPr>
        <w:t>;</w:t>
      </w:r>
    </w:p>
    <w:p w14:paraId="6C360E46" w14:textId="4955184B" w:rsidR="007A0DF3" w:rsidRPr="00395384" w:rsidRDefault="007A0DF3" w:rsidP="007A0DF3">
      <w:pPr>
        <w:spacing w:after="0" w:line="240" w:lineRule="auto"/>
        <w:ind w:right="-2"/>
        <w:outlineLvl w:val="0"/>
        <w:rPr>
          <w:rFonts w:ascii="Times New Roman" w:eastAsia="Times New Roman" w:hAnsi="Times New Roman" w:cs="Times New Roman"/>
        </w:rPr>
      </w:pPr>
      <w:r w:rsidRPr="00395384">
        <w:rPr>
          <w:rFonts w:ascii="Times New Roman" w:eastAsia="Times New Roman" w:hAnsi="Times New Roman" w:cs="Times New Roman"/>
        </w:rPr>
        <w:t>● jeigu sergate kraujo liga, vadinama porfirija</w:t>
      </w:r>
      <w:r w:rsidR="00395384">
        <w:rPr>
          <w:rFonts w:ascii="Times New Roman" w:eastAsia="Times New Roman" w:hAnsi="Times New Roman" w:cs="Times New Roman"/>
        </w:rPr>
        <w:t>;</w:t>
      </w:r>
    </w:p>
    <w:p w14:paraId="3C312B92" w14:textId="6091C365" w:rsidR="007A0DF3" w:rsidRPr="00395384" w:rsidRDefault="007A0DF3" w:rsidP="007A0DF3">
      <w:pPr>
        <w:spacing w:after="0" w:line="240" w:lineRule="auto"/>
        <w:ind w:right="-2"/>
        <w:outlineLvl w:val="0"/>
        <w:rPr>
          <w:rFonts w:ascii="Times New Roman" w:eastAsia="Times New Roman" w:hAnsi="Times New Roman" w:cs="Times New Roman"/>
        </w:rPr>
      </w:pPr>
      <w:r w:rsidRPr="00395384">
        <w:rPr>
          <w:rFonts w:ascii="Times New Roman" w:eastAsia="Times New Roman" w:hAnsi="Times New Roman" w:cs="Times New Roman"/>
        </w:rPr>
        <w:t>● jeigu sergate vėjaraupiais, venkite vartoti šio vaisto, nes vartojimas susijęs su reta sunkia odos infekcija</w:t>
      </w:r>
      <w:r w:rsidR="00395384">
        <w:rPr>
          <w:rFonts w:ascii="Times New Roman" w:eastAsia="Times New Roman" w:hAnsi="Times New Roman" w:cs="Times New Roman"/>
        </w:rPr>
        <w:t>;</w:t>
      </w:r>
    </w:p>
    <w:p w14:paraId="45614E30" w14:textId="5301E4D7" w:rsidR="007A0DF3" w:rsidRPr="00395384" w:rsidRDefault="007A0DF3" w:rsidP="007A0DF3">
      <w:pPr>
        <w:spacing w:after="0" w:line="240" w:lineRule="auto"/>
        <w:ind w:right="-2"/>
        <w:outlineLvl w:val="0"/>
        <w:rPr>
          <w:rFonts w:ascii="Times New Roman" w:eastAsia="Times New Roman" w:hAnsi="Times New Roman" w:cs="Times New Roman"/>
        </w:rPr>
      </w:pPr>
      <w:r w:rsidRPr="00395384">
        <w:rPr>
          <w:rFonts w:ascii="Times New Roman" w:eastAsia="Times New Roman" w:hAnsi="Times New Roman" w:cs="Times New Roman"/>
        </w:rPr>
        <w:t>● jeigu sveikstate po didelės apimties operacijos</w:t>
      </w:r>
      <w:r w:rsidR="00395384">
        <w:rPr>
          <w:rFonts w:ascii="Times New Roman" w:eastAsia="Times New Roman" w:hAnsi="Times New Roman" w:cs="Times New Roman"/>
        </w:rPr>
        <w:t>;</w:t>
      </w:r>
    </w:p>
    <w:p w14:paraId="6F95B497" w14:textId="1624C8C0" w:rsidR="007A0DF3" w:rsidRPr="008758E8" w:rsidRDefault="007A0DF3" w:rsidP="007A0DF3">
      <w:pPr>
        <w:spacing w:after="0" w:line="240" w:lineRule="auto"/>
        <w:ind w:right="-2"/>
        <w:outlineLvl w:val="0"/>
        <w:rPr>
          <w:rFonts w:ascii="Times New Roman" w:eastAsia="Times New Roman" w:hAnsi="Times New Roman" w:cs="Times New Roman"/>
        </w:rPr>
      </w:pPr>
      <w:r w:rsidRPr="008758E8">
        <w:rPr>
          <w:rFonts w:ascii="Times New Roman" w:eastAsia="Times New Roman" w:hAnsi="Times New Roman" w:cs="Times New Roman"/>
        </w:rPr>
        <w:t>● jeigu esate senyvo amžiaus (Jūsų gydytojas skirs Jums mažiausią veiksmingą dozę vartoti trumpiausią laiką).</w:t>
      </w:r>
    </w:p>
    <w:p w14:paraId="5D3DE55D" w14:textId="77777777" w:rsidR="007A0DF3" w:rsidRPr="008758E8" w:rsidRDefault="007A0DF3" w:rsidP="007A0DF3">
      <w:pPr>
        <w:spacing w:after="0" w:line="240" w:lineRule="auto"/>
        <w:ind w:right="-2"/>
        <w:outlineLvl w:val="0"/>
        <w:rPr>
          <w:rFonts w:ascii="Times New Roman" w:eastAsia="Times New Roman" w:hAnsi="Times New Roman" w:cs="Times New Roman"/>
        </w:rPr>
      </w:pPr>
    </w:p>
    <w:p w14:paraId="2A94F8D4" w14:textId="0AB4DC35" w:rsidR="007A0DF3" w:rsidRPr="008758E8" w:rsidRDefault="007A0DF3" w:rsidP="007A0DF3">
      <w:pPr>
        <w:spacing w:after="0" w:line="240" w:lineRule="auto"/>
        <w:ind w:right="-2"/>
        <w:rPr>
          <w:rFonts w:ascii="Times New Roman" w:eastAsia="Times New Roman" w:hAnsi="Times New Roman" w:cs="Times New Roman"/>
          <w:b/>
        </w:rPr>
      </w:pPr>
      <w:r w:rsidRPr="008758E8">
        <w:rPr>
          <w:rFonts w:ascii="Times New Roman" w:eastAsia="Times New Roman" w:hAnsi="Times New Roman" w:cs="Times New Roman"/>
        </w:rPr>
        <w:t>Gali pasireikšti padidėjusio jautrumo reakcijų ir labai retai sunkių alerginių reakcijų (žr. 4 skyrių „Galimas šalutinis poveikis”).</w:t>
      </w:r>
      <w:r w:rsidRPr="008758E8" w:rsidDel="00CB0C25">
        <w:rPr>
          <w:rFonts w:ascii="Times New Roman" w:eastAsia="Times New Roman" w:hAnsi="Times New Roman" w:cs="Times New Roman"/>
        </w:rPr>
        <w:t xml:space="preserve"> </w:t>
      </w:r>
      <w:r w:rsidRPr="008758E8">
        <w:rPr>
          <w:rFonts w:ascii="Times New Roman" w:eastAsia="Times New Roman" w:hAnsi="Times New Roman" w:cs="Times New Roman"/>
        </w:rPr>
        <w:t xml:space="preserve">Pavojus yra didesnis pirmąjį gydymo mėnesį. Pasireiškus pirmiesiems odos bėrimo, gleivinių pažeidimo ar bet kokiems padidėjusio jautrumo požymiams, Aceclofenac </w:t>
      </w:r>
      <w:r w:rsidR="006C771D" w:rsidRPr="008758E8">
        <w:rPr>
          <w:rFonts w:ascii="Times New Roman" w:eastAsia="Times New Roman" w:hAnsi="Times New Roman" w:cs="Times New Roman"/>
        </w:rPr>
        <w:t>Actiopharma</w:t>
      </w:r>
      <w:r w:rsidRPr="008758E8">
        <w:rPr>
          <w:rFonts w:ascii="Times New Roman" w:eastAsia="Times New Roman" w:hAnsi="Times New Roman" w:cs="Times New Roman"/>
        </w:rPr>
        <w:t xml:space="preserve"> tablečių vartojimą reikia nutraukti.</w:t>
      </w:r>
    </w:p>
    <w:p w14:paraId="301AA0E7" w14:textId="77777777" w:rsidR="007A0DF3" w:rsidRPr="008758E8" w:rsidRDefault="007A0DF3" w:rsidP="007A0DF3">
      <w:pPr>
        <w:numPr>
          <w:ilvl w:val="12"/>
          <w:numId w:val="0"/>
        </w:numPr>
        <w:tabs>
          <w:tab w:val="left" w:pos="708"/>
        </w:tabs>
        <w:spacing w:after="0" w:line="240" w:lineRule="auto"/>
        <w:ind w:right="-2"/>
        <w:rPr>
          <w:rFonts w:ascii="Times New Roman" w:eastAsia="Times New Roman" w:hAnsi="Times New Roman" w:cs="Times New Roman"/>
        </w:rPr>
      </w:pPr>
    </w:p>
    <w:p w14:paraId="089B8720" w14:textId="57709766" w:rsidR="007A0DF3" w:rsidRPr="008758E8" w:rsidRDefault="007A0DF3" w:rsidP="007A0DF3">
      <w:pPr>
        <w:numPr>
          <w:ilvl w:val="12"/>
          <w:numId w:val="0"/>
        </w:numPr>
        <w:tabs>
          <w:tab w:val="left" w:pos="708"/>
        </w:tabs>
        <w:spacing w:after="0" w:line="240" w:lineRule="auto"/>
        <w:ind w:right="-2"/>
        <w:rPr>
          <w:rFonts w:ascii="Times New Roman" w:eastAsia="Times New Roman" w:hAnsi="Times New Roman" w:cs="Times New Roman"/>
        </w:rPr>
      </w:pPr>
      <w:r w:rsidRPr="008758E8">
        <w:rPr>
          <w:rFonts w:ascii="Times New Roman" w:eastAsia="Times New Roman" w:hAnsi="Times New Roman" w:cs="Times New Roman"/>
        </w:rPr>
        <w:t xml:space="preserve">Tokie vaistai, kaip Aceclofenac </w:t>
      </w:r>
      <w:r w:rsidR="006C771D" w:rsidRPr="008758E8">
        <w:rPr>
          <w:rFonts w:ascii="Times New Roman" w:eastAsia="Times New Roman" w:hAnsi="Times New Roman" w:cs="Times New Roman"/>
        </w:rPr>
        <w:t>Actiopharma</w:t>
      </w:r>
      <w:r w:rsidRPr="008758E8">
        <w:rPr>
          <w:rFonts w:ascii="Times New Roman" w:eastAsia="Times New Roman" w:hAnsi="Times New Roman" w:cs="Times New Roman"/>
        </w:rPr>
        <w:t xml:space="preserve"> tabletės gali būti susiję su nežymiai padidėjusia  širdies priepuolio (miokardo infarkto) ar insulto rizika,</w:t>
      </w:r>
    </w:p>
    <w:p w14:paraId="519B9BDC" w14:textId="77777777" w:rsidR="007A0DF3" w:rsidRPr="008758E8" w:rsidRDefault="007A0DF3" w:rsidP="007A0DF3">
      <w:pPr>
        <w:spacing w:after="0" w:line="240" w:lineRule="auto"/>
        <w:rPr>
          <w:rFonts w:ascii="Times New Roman" w:eastAsia="Times New Roman" w:hAnsi="Times New Roman" w:cs="Times New Roman"/>
        </w:rPr>
      </w:pPr>
    </w:p>
    <w:p w14:paraId="59B71A77" w14:textId="77777777" w:rsidR="007A0DF3" w:rsidRPr="008758E8" w:rsidRDefault="007A0DF3" w:rsidP="007A0DF3">
      <w:pPr>
        <w:numPr>
          <w:ilvl w:val="0"/>
          <w:numId w:val="2"/>
        </w:numPr>
        <w:spacing w:after="0" w:line="240" w:lineRule="auto"/>
        <w:ind w:right="-2"/>
        <w:rPr>
          <w:rFonts w:ascii="Times New Roman" w:eastAsia="Times New Roman" w:hAnsi="Times New Roman" w:cs="Times New Roman"/>
        </w:rPr>
      </w:pPr>
      <w:r w:rsidRPr="008758E8">
        <w:rPr>
          <w:rFonts w:ascii="Times New Roman" w:eastAsia="Times New Roman" w:hAnsi="Times New Roman" w:cs="Times New Roman"/>
        </w:rPr>
        <w:t>Įsitikinkite, kad prieš Jums paskirdamas aceklofenako gydytojas žino, jog Jūs:</w:t>
      </w:r>
    </w:p>
    <w:p w14:paraId="607F3560" w14:textId="77777777" w:rsidR="007A0DF3" w:rsidRPr="008758E8" w:rsidRDefault="007A0DF3" w:rsidP="007A0DF3">
      <w:pPr>
        <w:numPr>
          <w:ilvl w:val="0"/>
          <w:numId w:val="2"/>
        </w:numPr>
        <w:spacing w:after="0" w:line="240" w:lineRule="auto"/>
        <w:ind w:left="1134" w:right="-2" w:hanging="567"/>
        <w:rPr>
          <w:rFonts w:ascii="Times New Roman" w:eastAsia="Times New Roman" w:hAnsi="Times New Roman" w:cs="Times New Roman"/>
        </w:rPr>
      </w:pPr>
      <w:r w:rsidRPr="008758E8">
        <w:rPr>
          <w:rFonts w:ascii="Times New Roman" w:eastAsia="Times New Roman" w:hAnsi="Times New Roman" w:cs="Times New Roman"/>
        </w:rPr>
        <w:t>rūkote;</w:t>
      </w:r>
    </w:p>
    <w:p w14:paraId="0B2F7E2B" w14:textId="77777777" w:rsidR="007A0DF3" w:rsidRPr="008758E8" w:rsidRDefault="007A0DF3" w:rsidP="007A0DF3">
      <w:pPr>
        <w:numPr>
          <w:ilvl w:val="0"/>
          <w:numId w:val="2"/>
        </w:numPr>
        <w:spacing w:after="0" w:line="240" w:lineRule="auto"/>
        <w:ind w:left="1134" w:right="-2" w:hanging="567"/>
        <w:rPr>
          <w:rFonts w:ascii="Times New Roman" w:eastAsia="Times New Roman" w:hAnsi="Times New Roman" w:cs="Times New Roman"/>
        </w:rPr>
      </w:pPr>
      <w:r w:rsidRPr="008758E8">
        <w:rPr>
          <w:rFonts w:ascii="Times New Roman" w:eastAsia="Times New Roman" w:hAnsi="Times New Roman" w:cs="Times New Roman"/>
        </w:rPr>
        <w:t>sergate cukriniu diabetu;</w:t>
      </w:r>
    </w:p>
    <w:p w14:paraId="3807E661" w14:textId="77777777" w:rsidR="007A0DF3" w:rsidRPr="008758E8" w:rsidRDefault="007A0DF3" w:rsidP="007A0DF3">
      <w:pPr>
        <w:numPr>
          <w:ilvl w:val="0"/>
          <w:numId w:val="2"/>
        </w:numPr>
        <w:spacing w:after="0" w:line="240" w:lineRule="auto"/>
        <w:ind w:left="1134" w:right="-2" w:hanging="567"/>
        <w:rPr>
          <w:rFonts w:ascii="Times New Roman" w:eastAsia="Times New Roman" w:hAnsi="Times New Roman" w:cs="Times New Roman"/>
        </w:rPr>
      </w:pPr>
      <w:r w:rsidRPr="008758E8">
        <w:rPr>
          <w:rFonts w:ascii="Times New Roman" w:eastAsia="Times New Roman" w:hAnsi="Times New Roman" w:cs="Times New Roman"/>
        </w:rPr>
        <w:t>sergate krūtinės angina arba Jums yra susidarę kraujo krešulių, padidėjęs kraujospūdis, padidėjęs cholesterolio kiekis ar padidėjęs trigliceridų kiekis.</w:t>
      </w:r>
    </w:p>
    <w:p w14:paraId="6DF08963" w14:textId="77777777" w:rsidR="007A0DF3" w:rsidRPr="008758E8" w:rsidRDefault="007A0DF3" w:rsidP="007A0DF3">
      <w:pPr>
        <w:spacing w:after="0" w:line="240" w:lineRule="auto"/>
        <w:ind w:right="-2"/>
        <w:rPr>
          <w:rFonts w:ascii="Times New Roman" w:eastAsia="Times New Roman" w:hAnsi="Times New Roman" w:cs="Times New Roman"/>
        </w:rPr>
      </w:pPr>
      <w:r w:rsidRPr="008758E8">
        <w:rPr>
          <w:rFonts w:ascii="Times New Roman" w:eastAsia="Times New Roman" w:hAnsi="Times New Roman" w:cs="Times New Roman"/>
        </w:rPr>
        <w:t>Šalutinį poveikį galima sumažinti vartojant mažiausią veiksmingą dozę trumpiausią laikotarpį.</w:t>
      </w:r>
    </w:p>
    <w:p w14:paraId="3FD39E51" w14:textId="77777777" w:rsidR="007A0DF3" w:rsidRPr="008758E8" w:rsidRDefault="007A0DF3" w:rsidP="007A0DF3">
      <w:pPr>
        <w:spacing w:after="0" w:line="240" w:lineRule="auto"/>
        <w:ind w:right="-2"/>
        <w:rPr>
          <w:rFonts w:ascii="Times New Roman" w:eastAsia="Times New Roman" w:hAnsi="Times New Roman" w:cs="Times New Roman"/>
        </w:rPr>
      </w:pPr>
      <w:r w:rsidRPr="008758E8">
        <w:rPr>
          <w:rFonts w:ascii="Times New Roman" w:eastAsia="Times New Roman" w:hAnsi="Times New Roman" w:cs="Times New Roman"/>
        </w:rPr>
        <w:t>Bet kokia rizika labiau tikėtina vartojant dideles dozes ir ilgesnį laiką.</w:t>
      </w:r>
    </w:p>
    <w:p w14:paraId="346D4CF0" w14:textId="77777777" w:rsidR="007A0DF3" w:rsidRPr="008758E8" w:rsidRDefault="007A0DF3" w:rsidP="007A0DF3">
      <w:pPr>
        <w:spacing w:after="0" w:line="240" w:lineRule="auto"/>
        <w:ind w:right="-2"/>
        <w:rPr>
          <w:rFonts w:ascii="Times New Roman" w:eastAsia="Times New Roman" w:hAnsi="Times New Roman" w:cs="Times New Roman"/>
        </w:rPr>
      </w:pPr>
      <w:r w:rsidRPr="008758E8">
        <w:rPr>
          <w:rFonts w:ascii="Times New Roman" w:eastAsia="Times New Roman" w:hAnsi="Times New Roman" w:cs="Times New Roman"/>
        </w:rPr>
        <w:t>Neviršykite rekomenduojamos dozės ir gydymo trukmės.</w:t>
      </w:r>
    </w:p>
    <w:p w14:paraId="602D5FEA" w14:textId="77777777" w:rsidR="007A0DF3" w:rsidRPr="008758E8" w:rsidRDefault="007A0DF3" w:rsidP="007A0DF3">
      <w:pPr>
        <w:spacing w:after="0" w:line="240" w:lineRule="auto"/>
        <w:ind w:right="-2"/>
        <w:rPr>
          <w:rFonts w:ascii="Times New Roman" w:eastAsia="Times New Roman" w:hAnsi="Times New Roman" w:cs="Times New Roman"/>
        </w:rPr>
      </w:pPr>
    </w:p>
    <w:p w14:paraId="47C56DD9" w14:textId="156CFC19" w:rsidR="007A0DF3" w:rsidRPr="008758E8" w:rsidRDefault="007A0DF3" w:rsidP="007A0DF3">
      <w:pPr>
        <w:spacing w:after="0" w:line="240" w:lineRule="auto"/>
        <w:ind w:right="-2"/>
        <w:rPr>
          <w:rFonts w:ascii="Times New Roman" w:eastAsia="Times New Roman" w:hAnsi="Times New Roman" w:cs="Times New Roman"/>
          <w:b/>
          <w:bCs/>
        </w:rPr>
      </w:pPr>
      <w:r w:rsidRPr="008758E8">
        <w:rPr>
          <w:rFonts w:ascii="Times New Roman" w:eastAsia="Times New Roman" w:hAnsi="Times New Roman" w:cs="Times New Roman"/>
          <w:b/>
          <w:bCs/>
        </w:rPr>
        <w:t xml:space="preserve">Kiti vaistai ir </w:t>
      </w:r>
      <w:r w:rsidRPr="008758E8">
        <w:rPr>
          <w:rFonts w:ascii="Times New Roman" w:eastAsia="Times New Roman" w:hAnsi="Times New Roman" w:cs="Times New Roman"/>
          <w:b/>
        </w:rPr>
        <w:t xml:space="preserve">Aceclofenac </w:t>
      </w:r>
      <w:r w:rsidR="006C771D" w:rsidRPr="008758E8">
        <w:rPr>
          <w:rFonts w:ascii="Times New Roman" w:eastAsia="Times New Roman" w:hAnsi="Times New Roman" w:cs="Times New Roman"/>
          <w:b/>
        </w:rPr>
        <w:t>Actiopharma</w:t>
      </w:r>
      <w:r w:rsidRPr="008758E8">
        <w:rPr>
          <w:rFonts w:ascii="Times New Roman" w:eastAsia="Times New Roman" w:hAnsi="Times New Roman" w:cs="Times New Roman"/>
          <w:b/>
        </w:rPr>
        <w:t xml:space="preserve"> tabletės </w:t>
      </w:r>
    </w:p>
    <w:p w14:paraId="7C13EF80" w14:textId="77777777" w:rsidR="007A0DF3" w:rsidRPr="008758E8" w:rsidRDefault="007A0DF3" w:rsidP="007A0DF3">
      <w:pPr>
        <w:spacing w:after="0" w:line="240" w:lineRule="auto"/>
        <w:ind w:right="-2"/>
        <w:rPr>
          <w:rFonts w:ascii="Times New Roman" w:eastAsia="Times New Roman" w:hAnsi="Times New Roman" w:cs="Times New Roman"/>
        </w:rPr>
      </w:pPr>
      <w:r w:rsidRPr="008758E8">
        <w:rPr>
          <w:rFonts w:ascii="Times New Roman" w:eastAsia="Times New Roman" w:hAnsi="Times New Roman" w:cs="Times New Roman"/>
        </w:rPr>
        <w:t>Jeigu vartojate ar neseniai vartojote kitų vaistų, arba dėl to nesate tikri, apie tai pasakykite gydytojui arba vaistininkui.</w:t>
      </w:r>
    </w:p>
    <w:p w14:paraId="23D80141" w14:textId="77777777" w:rsidR="007A0DF3" w:rsidRPr="008758E8" w:rsidRDefault="007A0DF3" w:rsidP="007A0DF3">
      <w:pPr>
        <w:spacing w:after="0" w:line="240" w:lineRule="auto"/>
        <w:ind w:right="-2"/>
        <w:rPr>
          <w:rFonts w:ascii="Times New Roman" w:eastAsia="Times New Roman" w:hAnsi="Times New Roman" w:cs="Times New Roman"/>
        </w:rPr>
      </w:pPr>
    </w:p>
    <w:p w14:paraId="30B4E8EA" w14:textId="77777777" w:rsidR="007A0DF3" w:rsidRPr="008758E8" w:rsidRDefault="007A0DF3" w:rsidP="007A0DF3">
      <w:pPr>
        <w:spacing w:after="0" w:line="240" w:lineRule="auto"/>
        <w:ind w:right="-2"/>
        <w:rPr>
          <w:rFonts w:ascii="Times New Roman" w:eastAsia="Times New Roman" w:hAnsi="Times New Roman" w:cs="Times New Roman"/>
        </w:rPr>
      </w:pPr>
      <w:r w:rsidRPr="008758E8">
        <w:rPr>
          <w:rFonts w:ascii="Times New Roman" w:eastAsia="Times New Roman" w:hAnsi="Times New Roman" w:cs="Times New Roman"/>
        </w:rPr>
        <w:t>Pasakykite gydytojui, jeigu vartojate:</w:t>
      </w:r>
    </w:p>
    <w:p w14:paraId="27582BBB" w14:textId="60225EEB" w:rsidR="007A0DF3" w:rsidRPr="008758E8" w:rsidRDefault="007A0DF3" w:rsidP="007A0DF3">
      <w:pPr>
        <w:numPr>
          <w:ilvl w:val="0"/>
          <w:numId w:val="3"/>
        </w:numPr>
        <w:spacing w:after="0" w:line="240" w:lineRule="auto"/>
        <w:ind w:right="-2"/>
        <w:rPr>
          <w:rFonts w:ascii="Times New Roman" w:eastAsia="Times New Roman" w:hAnsi="Times New Roman" w:cs="Times New Roman"/>
        </w:rPr>
      </w:pPr>
      <w:r w:rsidRPr="008758E8">
        <w:rPr>
          <w:rFonts w:ascii="Times New Roman" w:eastAsia="Times New Roman" w:hAnsi="Times New Roman" w:cs="Times New Roman"/>
        </w:rPr>
        <w:t xml:space="preserve">vaistų, kuriais gydoma depresija (selektyvių serotonino atgalinio sugrąžinimo inhibitorių) arba maniakinė depresija (ličio); </w:t>
      </w:r>
    </w:p>
    <w:p w14:paraId="1C169169" w14:textId="77777777" w:rsidR="008843CF" w:rsidRPr="008758E8" w:rsidRDefault="007A0DF3" w:rsidP="00786A3E">
      <w:pPr>
        <w:numPr>
          <w:ilvl w:val="0"/>
          <w:numId w:val="3"/>
        </w:numPr>
        <w:spacing w:after="0" w:line="240" w:lineRule="auto"/>
        <w:ind w:right="-2"/>
        <w:rPr>
          <w:rFonts w:ascii="Times New Roman" w:eastAsia="Times New Roman" w:hAnsi="Times New Roman" w:cs="Times New Roman"/>
        </w:rPr>
      </w:pPr>
      <w:r w:rsidRPr="008758E8">
        <w:rPr>
          <w:rFonts w:ascii="Times New Roman" w:eastAsia="Times New Roman" w:hAnsi="Times New Roman" w:cs="Times New Roman"/>
        </w:rPr>
        <w:t>vaistų širdies nepakankamumui ir širdies ritmo sutrikimui gydyti (širdį veikiančių glikozidų);</w:t>
      </w:r>
    </w:p>
    <w:p w14:paraId="186462A4" w14:textId="28D52850" w:rsidR="007A0DF3" w:rsidRPr="008758E8" w:rsidRDefault="007A0DF3" w:rsidP="00786A3E">
      <w:pPr>
        <w:numPr>
          <w:ilvl w:val="0"/>
          <w:numId w:val="3"/>
        </w:numPr>
        <w:spacing w:after="0" w:line="240" w:lineRule="auto"/>
        <w:ind w:right="-2"/>
        <w:rPr>
          <w:rFonts w:ascii="Times New Roman" w:eastAsia="Times New Roman" w:hAnsi="Times New Roman" w:cs="Times New Roman"/>
        </w:rPr>
      </w:pPr>
      <w:r w:rsidRPr="008758E8">
        <w:rPr>
          <w:rFonts w:ascii="Times New Roman" w:eastAsia="Times New Roman" w:hAnsi="Times New Roman" w:cs="Times New Roman"/>
        </w:rPr>
        <w:t>vaistų nuo aukšto arterinio kraujospūdžio (antihipertenzinių vaistų);</w:t>
      </w:r>
    </w:p>
    <w:p w14:paraId="5E28FEB9" w14:textId="77777777" w:rsidR="007A0DF3" w:rsidRPr="008758E8" w:rsidRDefault="007A0DF3" w:rsidP="007A0DF3">
      <w:pPr>
        <w:numPr>
          <w:ilvl w:val="0"/>
          <w:numId w:val="3"/>
        </w:numPr>
        <w:spacing w:after="0" w:line="240" w:lineRule="auto"/>
        <w:ind w:right="-2"/>
        <w:rPr>
          <w:rFonts w:ascii="Times New Roman" w:eastAsia="Times New Roman" w:hAnsi="Times New Roman" w:cs="Times New Roman"/>
        </w:rPr>
      </w:pPr>
      <w:r w:rsidRPr="008758E8">
        <w:rPr>
          <w:rFonts w:ascii="Times New Roman" w:eastAsia="Times New Roman" w:hAnsi="Times New Roman" w:cs="Times New Roman"/>
        </w:rPr>
        <w:t>chinolonų grupės antibiotikų;</w:t>
      </w:r>
    </w:p>
    <w:p w14:paraId="65C0F48B" w14:textId="77777777" w:rsidR="007A0DF3" w:rsidRPr="008758E8" w:rsidRDefault="007A0DF3" w:rsidP="007A0DF3">
      <w:pPr>
        <w:numPr>
          <w:ilvl w:val="0"/>
          <w:numId w:val="3"/>
        </w:numPr>
        <w:spacing w:after="0" w:line="240" w:lineRule="auto"/>
        <w:ind w:right="-2"/>
        <w:rPr>
          <w:rFonts w:ascii="Times New Roman" w:eastAsia="Times New Roman" w:hAnsi="Times New Roman" w:cs="Times New Roman"/>
        </w:rPr>
      </w:pPr>
      <w:r w:rsidRPr="008758E8">
        <w:rPr>
          <w:rFonts w:ascii="Times New Roman" w:eastAsia="Times New Roman" w:hAnsi="Times New Roman" w:cs="Times New Roman"/>
        </w:rPr>
        <w:t>šlapimą varančių vaistų (diuretikų);</w:t>
      </w:r>
    </w:p>
    <w:p w14:paraId="36726392" w14:textId="77777777" w:rsidR="007A0DF3" w:rsidRPr="008758E8" w:rsidRDefault="007A0DF3" w:rsidP="007A0DF3">
      <w:pPr>
        <w:numPr>
          <w:ilvl w:val="0"/>
          <w:numId w:val="3"/>
        </w:numPr>
        <w:spacing w:after="0" w:line="240" w:lineRule="auto"/>
        <w:ind w:right="-2"/>
        <w:rPr>
          <w:rFonts w:ascii="Times New Roman" w:eastAsia="Times New Roman" w:hAnsi="Times New Roman" w:cs="Times New Roman"/>
        </w:rPr>
      </w:pPr>
      <w:r w:rsidRPr="008758E8">
        <w:rPr>
          <w:rFonts w:ascii="Times New Roman" w:eastAsia="Times New Roman" w:hAnsi="Times New Roman" w:cs="Times New Roman"/>
        </w:rPr>
        <w:t>kraujo krešumą mažinančių vaistų (antikoaguliantų), tokių kaip varfarinas, heparinas;</w:t>
      </w:r>
    </w:p>
    <w:p w14:paraId="5D62A12B" w14:textId="77777777" w:rsidR="007A0DF3" w:rsidRPr="008758E8" w:rsidRDefault="007A0DF3" w:rsidP="007A0DF3">
      <w:pPr>
        <w:numPr>
          <w:ilvl w:val="0"/>
          <w:numId w:val="3"/>
        </w:numPr>
        <w:spacing w:after="0" w:line="240" w:lineRule="auto"/>
        <w:ind w:right="-2"/>
        <w:rPr>
          <w:rFonts w:ascii="Times New Roman" w:eastAsia="Times New Roman" w:hAnsi="Times New Roman" w:cs="Times New Roman"/>
        </w:rPr>
      </w:pPr>
      <w:r w:rsidRPr="008758E8">
        <w:rPr>
          <w:rFonts w:ascii="Times New Roman" w:eastAsia="Times New Roman" w:hAnsi="Times New Roman" w:cs="Times New Roman"/>
        </w:rPr>
        <w:t xml:space="preserve">metotreksato, vartojamo vėžiui ir autoimuninėms ligoms gydyti; </w:t>
      </w:r>
    </w:p>
    <w:p w14:paraId="2BCDD340" w14:textId="77777777" w:rsidR="007A0DF3" w:rsidRPr="008758E8" w:rsidRDefault="007A0DF3" w:rsidP="007A0DF3">
      <w:pPr>
        <w:numPr>
          <w:ilvl w:val="0"/>
          <w:numId w:val="3"/>
        </w:numPr>
        <w:spacing w:after="0" w:line="240" w:lineRule="auto"/>
        <w:ind w:right="-2"/>
        <w:rPr>
          <w:rFonts w:ascii="Times New Roman" w:eastAsia="Times New Roman" w:hAnsi="Times New Roman" w:cs="Times New Roman"/>
        </w:rPr>
      </w:pPr>
      <w:r w:rsidRPr="008758E8">
        <w:rPr>
          <w:rFonts w:ascii="Times New Roman" w:eastAsia="Times New Roman" w:hAnsi="Times New Roman" w:cs="Times New Roman"/>
        </w:rPr>
        <w:lastRenderedPageBreak/>
        <w:t>mifepristono (abortui sukelti);</w:t>
      </w:r>
    </w:p>
    <w:p w14:paraId="122E15EB" w14:textId="14783D43" w:rsidR="007A0DF3" w:rsidRPr="008758E8" w:rsidRDefault="007A0DF3" w:rsidP="007A0DF3">
      <w:pPr>
        <w:numPr>
          <w:ilvl w:val="0"/>
          <w:numId w:val="3"/>
        </w:numPr>
        <w:spacing w:after="0" w:line="240" w:lineRule="auto"/>
        <w:ind w:right="-2"/>
        <w:rPr>
          <w:rFonts w:ascii="Times New Roman" w:eastAsia="Times New Roman" w:hAnsi="Times New Roman" w:cs="Times New Roman"/>
        </w:rPr>
      </w:pPr>
      <w:r w:rsidRPr="008758E8">
        <w:rPr>
          <w:rFonts w:ascii="Times New Roman" w:eastAsia="Times New Roman" w:hAnsi="Times New Roman" w:cs="Times New Roman"/>
        </w:rPr>
        <w:t>bet kurių steroidų (estrogenų, androgenų arba gliukokortikoidų);</w:t>
      </w:r>
    </w:p>
    <w:p w14:paraId="0D0B9FC8" w14:textId="77777777" w:rsidR="007A0DF3" w:rsidRPr="008758E8" w:rsidRDefault="007A0DF3" w:rsidP="007A0DF3">
      <w:pPr>
        <w:numPr>
          <w:ilvl w:val="0"/>
          <w:numId w:val="3"/>
        </w:numPr>
        <w:spacing w:after="0" w:line="240" w:lineRule="auto"/>
        <w:ind w:right="-2"/>
        <w:rPr>
          <w:rFonts w:ascii="Times New Roman" w:eastAsia="Times New Roman" w:hAnsi="Times New Roman" w:cs="Times New Roman"/>
        </w:rPr>
      </w:pPr>
      <w:r w:rsidRPr="008758E8">
        <w:rPr>
          <w:rFonts w:ascii="Times New Roman" w:eastAsia="Times New Roman" w:hAnsi="Times New Roman" w:cs="Times New Roman"/>
        </w:rPr>
        <w:t>vaistų, kurie slopina imuninę sistemą (takrolimuzo arba ciklosporino);</w:t>
      </w:r>
    </w:p>
    <w:p w14:paraId="11FD731B" w14:textId="77777777" w:rsidR="007A0DF3" w:rsidRPr="008758E8" w:rsidRDefault="007A0DF3" w:rsidP="007A0DF3">
      <w:pPr>
        <w:numPr>
          <w:ilvl w:val="0"/>
          <w:numId w:val="3"/>
        </w:numPr>
        <w:spacing w:after="0" w:line="240" w:lineRule="auto"/>
        <w:ind w:right="-2"/>
        <w:rPr>
          <w:rFonts w:ascii="Times New Roman" w:eastAsia="Times New Roman" w:hAnsi="Times New Roman" w:cs="Times New Roman"/>
        </w:rPr>
      </w:pPr>
      <w:r w:rsidRPr="008758E8">
        <w:rPr>
          <w:rFonts w:ascii="Times New Roman" w:eastAsia="Times New Roman" w:hAnsi="Times New Roman" w:cs="Times New Roman"/>
        </w:rPr>
        <w:t>vaistų ŽIV gydyti (zidovudino);</w:t>
      </w:r>
    </w:p>
    <w:p w14:paraId="4335962B" w14:textId="77777777" w:rsidR="007A0DF3" w:rsidRPr="008758E8" w:rsidRDefault="007A0DF3" w:rsidP="007A0DF3">
      <w:pPr>
        <w:numPr>
          <w:ilvl w:val="0"/>
          <w:numId w:val="3"/>
        </w:numPr>
        <w:spacing w:after="0" w:line="240" w:lineRule="auto"/>
        <w:ind w:right="-2"/>
        <w:rPr>
          <w:rFonts w:ascii="Times New Roman" w:eastAsia="Times New Roman" w:hAnsi="Times New Roman" w:cs="Times New Roman"/>
        </w:rPr>
      </w:pPr>
      <w:r w:rsidRPr="008758E8">
        <w:rPr>
          <w:rFonts w:ascii="Times New Roman" w:eastAsia="Times New Roman" w:hAnsi="Times New Roman" w:cs="Times New Roman"/>
        </w:rPr>
        <w:t xml:space="preserve">vaistų, mažinančių cukraus kiekį kraujyje (antidiabetinių vaistų); </w:t>
      </w:r>
    </w:p>
    <w:p w14:paraId="79CED4C5" w14:textId="77777777" w:rsidR="007A0DF3" w:rsidRPr="008758E8" w:rsidRDefault="007A0DF3" w:rsidP="007A0DF3">
      <w:pPr>
        <w:numPr>
          <w:ilvl w:val="0"/>
          <w:numId w:val="3"/>
        </w:numPr>
        <w:spacing w:after="0" w:line="240" w:lineRule="auto"/>
        <w:ind w:right="-2"/>
        <w:rPr>
          <w:rFonts w:ascii="Times New Roman" w:eastAsia="Times New Roman" w:hAnsi="Times New Roman" w:cs="Times New Roman"/>
        </w:rPr>
      </w:pPr>
      <w:r w:rsidRPr="008758E8">
        <w:rPr>
          <w:rFonts w:ascii="Times New Roman" w:eastAsia="Times New Roman" w:hAnsi="Times New Roman" w:cs="Times New Roman"/>
        </w:rPr>
        <w:t xml:space="preserve">bet kurių kitų NVNU (aspirino, ibuprofeno, naprokseno), įskaitant COX–2 inhibitorius. </w:t>
      </w:r>
    </w:p>
    <w:p w14:paraId="0EC59204" w14:textId="77777777" w:rsidR="007A0DF3" w:rsidRPr="008758E8" w:rsidRDefault="007A0DF3" w:rsidP="007A0DF3">
      <w:pPr>
        <w:spacing w:after="0" w:line="240" w:lineRule="auto"/>
        <w:ind w:right="-2"/>
        <w:rPr>
          <w:rFonts w:ascii="Times New Roman" w:eastAsia="Times New Roman" w:hAnsi="Times New Roman" w:cs="Times New Roman"/>
        </w:rPr>
      </w:pPr>
    </w:p>
    <w:p w14:paraId="4C7F4E16" w14:textId="11100EF8" w:rsidR="007A0DF3" w:rsidRPr="008758E8" w:rsidRDefault="007A0DF3" w:rsidP="007A0DF3">
      <w:pPr>
        <w:spacing w:after="0" w:line="240" w:lineRule="auto"/>
        <w:ind w:right="-2"/>
        <w:rPr>
          <w:rFonts w:ascii="Times New Roman" w:eastAsia="Times New Roman" w:hAnsi="Times New Roman" w:cs="Times New Roman"/>
          <w:b/>
        </w:rPr>
      </w:pPr>
      <w:r w:rsidRPr="008758E8">
        <w:rPr>
          <w:rFonts w:ascii="Times New Roman" w:eastAsia="Times New Roman" w:hAnsi="Times New Roman" w:cs="Times New Roman"/>
          <w:b/>
        </w:rPr>
        <w:t xml:space="preserve">Aceclofenac </w:t>
      </w:r>
      <w:r w:rsidR="006C771D" w:rsidRPr="008758E8">
        <w:rPr>
          <w:rFonts w:ascii="Times New Roman" w:eastAsia="Times New Roman" w:hAnsi="Times New Roman" w:cs="Times New Roman"/>
          <w:b/>
        </w:rPr>
        <w:t>Actiopharma</w:t>
      </w:r>
      <w:r w:rsidRPr="008758E8">
        <w:rPr>
          <w:rFonts w:ascii="Times New Roman" w:eastAsia="Times New Roman" w:hAnsi="Times New Roman" w:cs="Times New Roman"/>
          <w:b/>
        </w:rPr>
        <w:t xml:space="preserve"> tablečių vartojimas su maistu ir gėrimais</w:t>
      </w:r>
    </w:p>
    <w:p w14:paraId="4AE38965" w14:textId="18409436" w:rsidR="007A0DF3" w:rsidRPr="008758E8" w:rsidRDefault="007A0DF3" w:rsidP="007A0DF3">
      <w:pPr>
        <w:spacing w:after="0" w:line="240" w:lineRule="auto"/>
        <w:ind w:right="-2"/>
        <w:rPr>
          <w:rFonts w:ascii="Times New Roman" w:eastAsia="Times New Roman" w:hAnsi="Times New Roman" w:cs="Times New Roman"/>
        </w:rPr>
      </w:pPr>
      <w:r w:rsidRPr="008758E8">
        <w:rPr>
          <w:rFonts w:ascii="Times New Roman" w:eastAsia="Times New Roman" w:hAnsi="Times New Roman" w:cs="Times New Roman"/>
        </w:rPr>
        <w:t xml:space="preserve">Aceclofenac </w:t>
      </w:r>
      <w:r w:rsidR="006C771D" w:rsidRPr="008758E8">
        <w:rPr>
          <w:rFonts w:ascii="Times New Roman" w:eastAsia="Times New Roman" w:hAnsi="Times New Roman" w:cs="Times New Roman"/>
        </w:rPr>
        <w:t>Actiopharma</w:t>
      </w:r>
      <w:r w:rsidRPr="008758E8">
        <w:rPr>
          <w:rFonts w:ascii="Times New Roman" w:eastAsia="Times New Roman" w:hAnsi="Times New Roman" w:cs="Times New Roman"/>
        </w:rPr>
        <w:t xml:space="preserve"> tabletės geriausia vartoti valgant arba po valgio.</w:t>
      </w:r>
    </w:p>
    <w:p w14:paraId="161AB4A5" w14:textId="77777777" w:rsidR="007A0DF3" w:rsidRPr="008758E8" w:rsidRDefault="007A0DF3" w:rsidP="007A0DF3">
      <w:pPr>
        <w:spacing w:after="0" w:line="240" w:lineRule="auto"/>
        <w:ind w:right="-2"/>
        <w:rPr>
          <w:rFonts w:ascii="Times New Roman" w:eastAsia="Times New Roman" w:hAnsi="Times New Roman" w:cs="Times New Roman"/>
          <w:b/>
        </w:rPr>
      </w:pPr>
    </w:p>
    <w:p w14:paraId="1990E653" w14:textId="77777777" w:rsidR="007A0DF3" w:rsidRPr="008758E8" w:rsidRDefault="007A0DF3" w:rsidP="007A0DF3">
      <w:pPr>
        <w:spacing w:after="0" w:line="240" w:lineRule="auto"/>
        <w:ind w:right="-2"/>
        <w:rPr>
          <w:rFonts w:ascii="Times New Roman" w:eastAsia="Times New Roman" w:hAnsi="Times New Roman" w:cs="Times New Roman"/>
          <w:b/>
        </w:rPr>
      </w:pPr>
      <w:r w:rsidRPr="008758E8">
        <w:rPr>
          <w:rFonts w:ascii="Times New Roman" w:eastAsia="Times New Roman" w:hAnsi="Times New Roman" w:cs="Times New Roman"/>
          <w:b/>
        </w:rPr>
        <w:t>Nėštumas, žindymo laikotarpis ir vaisingumas</w:t>
      </w:r>
    </w:p>
    <w:p w14:paraId="66E0C375" w14:textId="77777777" w:rsidR="007A0DF3" w:rsidRPr="008758E8" w:rsidRDefault="007A0DF3" w:rsidP="007A0DF3">
      <w:pPr>
        <w:spacing w:after="0" w:line="240" w:lineRule="auto"/>
        <w:ind w:right="-2"/>
        <w:rPr>
          <w:rFonts w:ascii="Times New Roman" w:eastAsia="Times New Roman" w:hAnsi="Times New Roman" w:cs="Times New Roman"/>
        </w:rPr>
      </w:pPr>
      <w:r w:rsidRPr="008758E8">
        <w:rPr>
          <w:rFonts w:ascii="Times New Roman" w:eastAsia="Times New Roman" w:hAnsi="Times New Roman" w:cs="Times New Roman"/>
        </w:rPr>
        <w:t>Jeigu esate nėščia, žindote kūdikį, manote, kad galbūt esate nėščia arba planuojate pastoti, prieš vartodama šį vaistą, pasitarkite su gydytoju.</w:t>
      </w:r>
    </w:p>
    <w:p w14:paraId="57B76061" w14:textId="77777777" w:rsidR="007A0DF3" w:rsidRPr="008758E8" w:rsidRDefault="007A0DF3" w:rsidP="007A0DF3">
      <w:pPr>
        <w:spacing w:after="0" w:line="240" w:lineRule="auto"/>
        <w:ind w:right="-2"/>
        <w:rPr>
          <w:rFonts w:ascii="Times New Roman" w:eastAsia="Times New Roman" w:hAnsi="Times New Roman" w:cs="Times New Roman"/>
        </w:rPr>
      </w:pPr>
    </w:p>
    <w:p w14:paraId="30F95343" w14:textId="77777777" w:rsidR="007A0DF3" w:rsidRPr="008758E8" w:rsidRDefault="007A0DF3" w:rsidP="007A0DF3">
      <w:pPr>
        <w:spacing w:after="0" w:line="240" w:lineRule="auto"/>
        <w:ind w:right="-2"/>
        <w:rPr>
          <w:rFonts w:ascii="Times New Roman" w:eastAsia="Times New Roman" w:hAnsi="Times New Roman" w:cs="Times New Roman"/>
        </w:rPr>
      </w:pPr>
      <w:r w:rsidRPr="008758E8">
        <w:rPr>
          <w:rFonts w:ascii="Times New Roman" w:eastAsia="Times New Roman" w:hAnsi="Times New Roman" w:cs="Times New Roman"/>
        </w:rPr>
        <w:t>Jeigu planuojate pastoti arba turite problemų, susijusių su negalėjimu pastoti, pasakykite gydytojui. NVNU gali trikdyti galėjimą pastoti.</w:t>
      </w:r>
    </w:p>
    <w:p w14:paraId="67FC0C00" w14:textId="008288CE" w:rsidR="007A0DF3" w:rsidRPr="008758E8" w:rsidRDefault="007A0DF3" w:rsidP="007A0DF3">
      <w:pPr>
        <w:spacing w:after="0" w:line="240" w:lineRule="auto"/>
        <w:ind w:right="-2"/>
        <w:rPr>
          <w:rFonts w:ascii="Times New Roman" w:eastAsia="Times New Roman" w:hAnsi="Times New Roman" w:cs="Times New Roman"/>
        </w:rPr>
      </w:pPr>
      <w:r w:rsidRPr="008758E8">
        <w:rPr>
          <w:rFonts w:ascii="Times New Roman" w:eastAsia="Times New Roman" w:hAnsi="Times New Roman" w:cs="Times New Roman"/>
        </w:rPr>
        <w:t xml:space="preserve">Nevartokite Aceclofenac </w:t>
      </w:r>
      <w:r w:rsidR="006C771D" w:rsidRPr="008758E8">
        <w:rPr>
          <w:rFonts w:ascii="Times New Roman" w:eastAsia="Times New Roman" w:hAnsi="Times New Roman" w:cs="Times New Roman"/>
        </w:rPr>
        <w:t>Actiopharma</w:t>
      </w:r>
      <w:r w:rsidRPr="008758E8">
        <w:rPr>
          <w:rFonts w:ascii="Times New Roman" w:eastAsia="Times New Roman" w:hAnsi="Times New Roman" w:cs="Times New Roman"/>
        </w:rPr>
        <w:t xml:space="preserve"> tablečių, jeigu esate nėščia arba manote, kad galbūt esate nėščia. Nenustatyta, ar saugu vartoti šį vaistą nėštumo metu. Nėštumo metu vartoti nerekomenduojama, nebent Jūsų gydytojas nusprendė, jog tai būtina. </w:t>
      </w:r>
    </w:p>
    <w:p w14:paraId="4B6553F6" w14:textId="77777777" w:rsidR="007A0DF3" w:rsidRPr="008758E8" w:rsidRDefault="007A0DF3" w:rsidP="007A0DF3">
      <w:pPr>
        <w:spacing w:after="0" w:line="240" w:lineRule="auto"/>
        <w:ind w:right="-2"/>
        <w:rPr>
          <w:rFonts w:ascii="Times New Roman" w:eastAsia="Times New Roman" w:hAnsi="Times New Roman" w:cs="Times New Roman"/>
        </w:rPr>
      </w:pPr>
    </w:p>
    <w:p w14:paraId="0952D6CB" w14:textId="2AC6E841" w:rsidR="007A0DF3" w:rsidRPr="008758E8" w:rsidRDefault="007A0DF3" w:rsidP="007A0DF3">
      <w:pPr>
        <w:spacing w:after="0" w:line="240" w:lineRule="auto"/>
        <w:ind w:right="-2"/>
        <w:rPr>
          <w:rFonts w:ascii="Times New Roman" w:eastAsia="Times New Roman" w:hAnsi="Times New Roman" w:cs="Times New Roman"/>
        </w:rPr>
      </w:pPr>
      <w:r w:rsidRPr="008758E8">
        <w:rPr>
          <w:rFonts w:ascii="Times New Roman" w:eastAsia="Times New Roman" w:hAnsi="Times New Roman" w:cs="Times New Roman"/>
        </w:rPr>
        <w:t xml:space="preserve">Aceclofenac </w:t>
      </w:r>
      <w:r w:rsidR="006C771D" w:rsidRPr="008758E8">
        <w:rPr>
          <w:rFonts w:ascii="Times New Roman" w:eastAsia="Times New Roman" w:hAnsi="Times New Roman" w:cs="Times New Roman"/>
        </w:rPr>
        <w:t>Actiopharma</w:t>
      </w:r>
      <w:r w:rsidRPr="008758E8">
        <w:rPr>
          <w:rFonts w:ascii="Times New Roman" w:eastAsia="Times New Roman" w:hAnsi="Times New Roman" w:cs="Times New Roman"/>
        </w:rPr>
        <w:t xml:space="preserve"> tablečių žindyvėms vartoti vengtina. Nėra žinoma, ar vaisto išsiskiria į motinos pieną. </w:t>
      </w:r>
    </w:p>
    <w:p w14:paraId="4A06D5BB" w14:textId="77777777" w:rsidR="007A0DF3" w:rsidRPr="008758E8" w:rsidRDefault="007A0DF3" w:rsidP="007A0DF3">
      <w:pPr>
        <w:spacing w:after="0" w:line="240" w:lineRule="auto"/>
        <w:ind w:right="-2"/>
        <w:rPr>
          <w:rFonts w:ascii="Times New Roman" w:eastAsia="Times New Roman" w:hAnsi="Times New Roman" w:cs="Times New Roman"/>
        </w:rPr>
      </w:pPr>
      <w:r w:rsidRPr="008758E8">
        <w:rPr>
          <w:rFonts w:ascii="Times New Roman" w:eastAsia="Times New Roman" w:hAnsi="Times New Roman" w:cs="Times New Roman"/>
        </w:rPr>
        <w:t>Žindymo laikotarpiu vartoti nerekomenduojama, nebent gydytojas nusprendė, jog tai būtina.</w:t>
      </w:r>
    </w:p>
    <w:p w14:paraId="03423251" w14:textId="77777777" w:rsidR="007A0DF3" w:rsidRPr="008758E8" w:rsidRDefault="007A0DF3" w:rsidP="007A0DF3">
      <w:pPr>
        <w:spacing w:after="0" w:line="240" w:lineRule="auto"/>
        <w:ind w:right="-2"/>
        <w:rPr>
          <w:rFonts w:ascii="Times New Roman" w:eastAsia="Times New Roman" w:hAnsi="Times New Roman" w:cs="Times New Roman"/>
        </w:rPr>
      </w:pPr>
    </w:p>
    <w:p w14:paraId="1D90F690" w14:textId="77777777" w:rsidR="007A0DF3" w:rsidRPr="008758E8" w:rsidRDefault="007A0DF3" w:rsidP="007A0DF3">
      <w:pPr>
        <w:spacing w:after="0" w:line="240" w:lineRule="auto"/>
        <w:ind w:right="-2"/>
        <w:rPr>
          <w:rFonts w:ascii="Times New Roman" w:eastAsia="Times New Roman" w:hAnsi="Times New Roman" w:cs="Times New Roman"/>
        </w:rPr>
      </w:pPr>
      <w:r w:rsidRPr="008758E8">
        <w:rPr>
          <w:rFonts w:ascii="Times New Roman" w:eastAsia="Times New Roman" w:hAnsi="Times New Roman" w:cs="Times New Roman"/>
        </w:rPr>
        <w:t>Prieš vartojant bet kurį vaistą, reikia pasitarti su gydytoju ar vaistininku.</w:t>
      </w:r>
    </w:p>
    <w:p w14:paraId="5D4FC170" w14:textId="77777777" w:rsidR="007A0DF3" w:rsidRPr="008758E8" w:rsidRDefault="007A0DF3" w:rsidP="007A0DF3">
      <w:pPr>
        <w:spacing w:after="0" w:line="240" w:lineRule="auto"/>
        <w:ind w:right="-2"/>
        <w:rPr>
          <w:rFonts w:ascii="Times New Roman" w:eastAsia="Times New Roman" w:hAnsi="Times New Roman" w:cs="Times New Roman"/>
          <w:b/>
        </w:rPr>
      </w:pPr>
    </w:p>
    <w:p w14:paraId="57BCCF56" w14:textId="77777777" w:rsidR="007A0DF3" w:rsidRPr="008758E8" w:rsidRDefault="007A0DF3" w:rsidP="007A0DF3">
      <w:pPr>
        <w:spacing w:after="0" w:line="240" w:lineRule="auto"/>
        <w:ind w:right="-2"/>
        <w:rPr>
          <w:rFonts w:ascii="Times New Roman" w:eastAsia="Times New Roman" w:hAnsi="Times New Roman" w:cs="Times New Roman"/>
        </w:rPr>
      </w:pPr>
      <w:r w:rsidRPr="008758E8">
        <w:rPr>
          <w:rFonts w:ascii="Times New Roman" w:eastAsia="Times New Roman" w:hAnsi="Times New Roman" w:cs="Times New Roman"/>
          <w:b/>
        </w:rPr>
        <w:t>Vairavimas ir mechanizmų valdymas</w:t>
      </w:r>
    </w:p>
    <w:p w14:paraId="016AF46E" w14:textId="2BC8DFE8" w:rsidR="007A0DF3" w:rsidRPr="008758E8" w:rsidRDefault="007A0DF3" w:rsidP="007A0DF3">
      <w:pPr>
        <w:spacing w:after="0" w:line="240" w:lineRule="auto"/>
        <w:ind w:right="-2"/>
        <w:rPr>
          <w:rFonts w:ascii="Times New Roman" w:eastAsia="Times New Roman" w:hAnsi="Times New Roman" w:cs="Times New Roman"/>
        </w:rPr>
      </w:pPr>
      <w:r w:rsidRPr="008758E8">
        <w:rPr>
          <w:rFonts w:ascii="Times New Roman" w:eastAsia="Times New Roman" w:hAnsi="Times New Roman" w:cs="Times New Roman"/>
        </w:rPr>
        <w:t xml:space="preserve">Nevairuokite ir nevaldykite mechanizmų, jei vartodami Aceclofenac </w:t>
      </w:r>
      <w:r w:rsidR="006C771D" w:rsidRPr="008758E8">
        <w:rPr>
          <w:rFonts w:ascii="Times New Roman" w:eastAsia="Times New Roman" w:hAnsi="Times New Roman" w:cs="Times New Roman"/>
        </w:rPr>
        <w:t>Actiopharma</w:t>
      </w:r>
      <w:r w:rsidRPr="008758E8">
        <w:rPr>
          <w:rFonts w:ascii="Times New Roman" w:eastAsia="Times New Roman" w:hAnsi="Times New Roman" w:cs="Times New Roman"/>
        </w:rPr>
        <w:t xml:space="preserve"> tabletes pajutote svaigulį, mieguistumą, nuovargį ar bet kokius regos sutrikimus.</w:t>
      </w:r>
    </w:p>
    <w:p w14:paraId="7F2FDFCC" w14:textId="77777777" w:rsidR="007A0DF3" w:rsidRPr="008758E8" w:rsidRDefault="007A0DF3" w:rsidP="007A0DF3">
      <w:pPr>
        <w:spacing w:after="0" w:line="240" w:lineRule="auto"/>
        <w:ind w:right="-2"/>
        <w:rPr>
          <w:rFonts w:ascii="Times New Roman" w:eastAsia="Times New Roman" w:hAnsi="Times New Roman" w:cs="Times New Roman"/>
        </w:rPr>
      </w:pPr>
    </w:p>
    <w:p w14:paraId="6AA98C05" w14:textId="77777777" w:rsidR="007A0DF3" w:rsidRPr="008758E8" w:rsidRDefault="007A0DF3" w:rsidP="007A0DF3">
      <w:pPr>
        <w:numPr>
          <w:ilvl w:val="12"/>
          <w:numId w:val="0"/>
        </w:numPr>
        <w:tabs>
          <w:tab w:val="left" w:pos="708"/>
        </w:tabs>
        <w:spacing w:after="0" w:line="240" w:lineRule="auto"/>
        <w:ind w:right="-2"/>
        <w:rPr>
          <w:rFonts w:ascii="Times New Roman" w:eastAsia="Times New Roman" w:hAnsi="Times New Roman" w:cs="Times New Roman"/>
        </w:rPr>
      </w:pPr>
    </w:p>
    <w:p w14:paraId="056D8B63" w14:textId="54428189" w:rsidR="007A0DF3" w:rsidRPr="008758E8" w:rsidRDefault="007A0DF3" w:rsidP="007A0DF3">
      <w:pPr>
        <w:numPr>
          <w:ilvl w:val="0"/>
          <w:numId w:val="1"/>
        </w:numPr>
        <w:spacing w:after="0" w:line="240" w:lineRule="auto"/>
        <w:ind w:right="-2"/>
        <w:rPr>
          <w:rFonts w:ascii="Times New Roman" w:eastAsia="Times New Roman" w:hAnsi="Times New Roman" w:cs="Times New Roman"/>
          <w:b/>
        </w:rPr>
      </w:pPr>
      <w:r w:rsidRPr="008758E8">
        <w:rPr>
          <w:rFonts w:ascii="Times New Roman" w:eastAsia="Times New Roman" w:hAnsi="Times New Roman" w:cs="Times New Roman"/>
          <w:b/>
        </w:rPr>
        <w:t xml:space="preserve">Kaip vartoti Aceclofenac </w:t>
      </w:r>
      <w:r w:rsidR="006C771D" w:rsidRPr="008758E8">
        <w:rPr>
          <w:rFonts w:ascii="Times New Roman" w:eastAsia="Times New Roman" w:hAnsi="Times New Roman" w:cs="Times New Roman"/>
          <w:b/>
        </w:rPr>
        <w:t>Actiopharma</w:t>
      </w:r>
      <w:r w:rsidRPr="008758E8">
        <w:rPr>
          <w:rFonts w:ascii="Times New Roman" w:eastAsia="Times New Roman" w:hAnsi="Times New Roman" w:cs="Times New Roman"/>
          <w:b/>
        </w:rPr>
        <w:t xml:space="preserve"> tabletes</w:t>
      </w:r>
    </w:p>
    <w:p w14:paraId="56891A33" w14:textId="77777777" w:rsidR="007A0DF3" w:rsidRPr="008758E8" w:rsidRDefault="007A0DF3" w:rsidP="007A0DF3">
      <w:pPr>
        <w:spacing w:after="0" w:line="240" w:lineRule="auto"/>
        <w:ind w:right="-2"/>
        <w:rPr>
          <w:rFonts w:ascii="Times New Roman" w:eastAsia="Times New Roman" w:hAnsi="Times New Roman" w:cs="Times New Roman"/>
        </w:rPr>
      </w:pPr>
    </w:p>
    <w:p w14:paraId="64BEEA12" w14:textId="77777777" w:rsidR="007A0DF3" w:rsidRPr="008758E8" w:rsidRDefault="007A0DF3" w:rsidP="007A0DF3">
      <w:pPr>
        <w:numPr>
          <w:ilvl w:val="12"/>
          <w:numId w:val="0"/>
        </w:numPr>
        <w:spacing w:after="0" w:line="240" w:lineRule="auto"/>
        <w:ind w:right="-2"/>
        <w:rPr>
          <w:rFonts w:ascii="Times New Roman" w:eastAsia="Times New Roman" w:hAnsi="Times New Roman" w:cs="Times New Roman"/>
        </w:rPr>
      </w:pPr>
      <w:r w:rsidRPr="008758E8">
        <w:rPr>
          <w:rFonts w:ascii="Times New Roman" w:eastAsia="Times New Roman" w:hAnsi="Times New Roman" w:cs="Times New Roman"/>
        </w:rPr>
        <w:t xml:space="preserve">Visada vartokite šį vaistą tiksliai, kaip nurodė gydytojas arba vaistininkas. Jums bus skirta mažiausia veiksminga dozė trumpiausią laikotarpį, kad sumažėtų šalutinis poveikis. Jei abejojate, kreipkitės į gydytoją ar vaistininką. </w:t>
      </w:r>
    </w:p>
    <w:p w14:paraId="0B26A2B0" w14:textId="77777777" w:rsidR="007A0DF3" w:rsidRPr="008758E8" w:rsidRDefault="007A0DF3" w:rsidP="007A0DF3">
      <w:pPr>
        <w:numPr>
          <w:ilvl w:val="12"/>
          <w:numId w:val="0"/>
        </w:numPr>
        <w:spacing w:after="0" w:line="240" w:lineRule="auto"/>
        <w:ind w:right="-2"/>
        <w:rPr>
          <w:rFonts w:ascii="Times New Roman" w:eastAsia="Times New Roman" w:hAnsi="Times New Roman" w:cs="Times New Roman"/>
        </w:rPr>
      </w:pPr>
    </w:p>
    <w:p w14:paraId="643BEDDC" w14:textId="16705A73" w:rsidR="007A0DF3" w:rsidRPr="008758E8" w:rsidRDefault="007A0DF3" w:rsidP="007A0DF3">
      <w:pPr>
        <w:numPr>
          <w:ilvl w:val="12"/>
          <w:numId w:val="0"/>
        </w:numPr>
        <w:spacing w:after="0" w:line="240" w:lineRule="auto"/>
        <w:ind w:right="-2"/>
        <w:rPr>
          <w:rFonts w:ascii="Times New Roman" w:eastAsia="Times New Roman" w:hAnsi="Times New Roman" w:cs="Times New Roman"/>
        </w:rPr>
      </w:pPr>
      <w:r w:rsidRPr="008758E8">
        <w:rPr>
          <w:rFonts w:ascii="Times New Roman" w:eastAsia="Times New Roman" w:hAnsi="Times New Roman" w:cs="Times New Roman"/>
        </w:rPr>
        <w:t>Rekomenduojama paros dozė suaugusiesiems yra 200</w:t>
      </w:r>
      <w:r w:rsidR="008843CF" w:rsidRPr="008758E8">
        <w:rPr>
          <w:rFonts w:ascii="Times New Roman" w:eastAsia="Times New Roman" w:hAnsi="Times New Roman" w:cs="Times New Roman"/>
        </w:rPr>
        <w:t> </w:t>
      </w:r>
      <w:r w:rsidRPr="008758E8">
        <w:rPr>
          <w:rFonts w:ascii="Times New Roman" w:eastAsia="Times New Roman" w:hAnsi="Times New Roman" w:cs="Times New Roman"/>
        </w:rPr>
        <w:t xml:space="preserve">mg (dvi Aceclofenac </w:t>
      </w:r>
      <w:r w:rsidR="006C771D" w:rsidRPr="008758E8">
        <w:rPr>
          <w:rFonts w:ascii="Times New Roman" w:eastAsia="Times New Roman" w:hAnsi="Times New Roman" w:cs="Times New Roman"/>
        </w:rPr>
        <w:t>Actiopharma</w:t>
      </w:r>
      <w:r w:rsidRPr="008758E8">
        <w:rPr>
          <w:rFonts w:ascii="Times New Roman" w:eastAsia="Times New Roman" w:hAnsi="Times New Roman" w:cs="Times New Roman"/>
        </w:rPr>
        <w:t xml:space="preserve"> tabletės). Vieną 100</w:t>
      </w:r>
      <w:r w:rsidR="00EB2B79" w:rsidRPr="008758E8">
        <w:rPr>
          <w:rFonts w:ascii="Times New Roman" w:eastAsia="Times New Roman" w:hAnsi="Times New Roman" w:cs="Times New Roman"/>
        </w:rPr>
        <w:t> </w:t>
      </w:r>
      <w:r w:rsidRPr="008758E8">
        <w:rPr>
          <w:rFonts w:ascii="Times New Roman" w:eastAsia="Times New Roman" w:hAnsi="Times New Roman" w:cs="Times New Roman"/>
        </w:rPr>
        <w:t>mg tabletę reikia išgerti ryte ir vieną vakare.</w:t>
      </w:r>
    </w:p>
    <w:p w14:paraId="6A210C67" w14:textId="77777777" w:rsidR="007A0DF3" w:rsidRPr="008758E8" w:rsidRDefault="007A0DF3" w:rsidP="007A0DF3">
      <w:pPr>
        <w:numPr>
          <w:ilvl w:val="12"/>
          <w:numId w:val="0"/>
        </w:numPr>
        <w:spacing w:after="0" w:line="240" w:lineRule="auto"/>
        <w:ind w:right="-2"/>
        <w:rPr>
          <w:rFonts w:ascii="Times New Roman" w:eastAsia="Times New Roman" w:hAnsi="Times New Roman" w:cs="Times New Roman"/>
        </w:rPr>
      </w:pPr>
    </w:p>
    <w:p w14:paraId="10E5B273" w14:textId="77777777" w:rsidR="007A0DF3" w:rsidRPr="008758E8" w:rsidRDefault="007A0DF3" w:rsidP="007A0DF3">
      <w:pPr>
        <w:numPr>
          <w:ilvl w:val="12"/>
          <w:numId w:val="0"/>
        </w:numPr>
        <w:spacing w:after="0" w:line="240" w:lineRule="auto"/>
        <w:ind w:right="-2"/>
        <w:rPr>
          <w:rFonts w:ascii="Times New Roman" w:eastAsia="Times New Roman" w:hAnsi="Times New Roman" w:cs="Times New Roman"/>
        </w:rPr>
      </w:pPr>
      <w:r w:rsidRPr="008758E8">
        <w:rPr>
          <w:rFonts w:ascii="Times New Roman" w:eastAsia="Times New Roman" w:hAnsi="Times New Roman" w:cs="Times New Roman"/>
        </w:rPr>
        <w:t>Tabletes reikia nuryti nepažeistas, gausiai užgeriant skysčiu, tablečių nesmulkinkite ir nekramtykite.</w:t>
      </w:r>
    </w:p>
    <w:p w14:paraId="56FB8FE3" w14:textId="77777777" w:rsidR="007A0DF3" w:rsidRPr="008758E8" w:rsidRDefault="007A0DF3" w:rsidP="007A0DF3">
      <w:pPr>
        <w:numPr>
          <w:ilvl w:val="12"/>
          <w:numId w:val="0"/>
        </w:numPr>
        <w:spacing w:after="0" w:line="240" w:lineRule="auto"/>
        <w:ind w:right="-2"/>
        <w:rPr>
          <w:rFonts w:ascii="Times New Roman" w:eastAsia="Times New Roman" w:hAnsi="Times New Roman" w:cs="Times New Roman"/>
        </w:rPr>
      </w:pPr>
      <w:r w:rsidRPr="008758E8">
        <w:rPr>
          <w:rFonts w:ascii="Times New Roman" w:eastAsia="Times New Roman" w:hAnsi="Times New Roman" w:cs="Times New Roman"/>
        </w:rPr>
        <w:t>Vartokite valgant arba po valgio.</w:t>
      </w:r>
    </w:p>
    <w:p w14:paraId="0BCBD474" w14:textId="77777777" w:rsidR="007A0DF3" w:rsidRPr="008758E8" w:rsidRDefault="007A0DF3" w:rsidP="007A0DF3">
      <w:pPr>
        <w:numPr>
          <w:ilvl w:val="12"/>
          <w:numId w:val="0"/>
        </w:numPr>
        <w:spacing w:after="0" w:line="240" w:lineRule="auto"/>
        <w:ind w:right="-2"/>
        <w:rPr>
          <w:rFonts w:ascii="Times New Roman" w:eastAsia="Times New Roman" w:hAnsi="Times New Roman" w:cs="Times New Roman"/>
        </w:rPr>
      </w:pPr>
      <w:r w:rsidRPr="008758E8">
        <w:rPr>
          <w:rFonts w:ascii="Times New Roman" w:eastAsia="Times New Roman" w:hAnsi="Times New Roman" w:cs="Times New Roman"/>
        </w:rPr>
        <w:t>Neviršykite paskirtos dozės.</w:t>
      </w:r>
    </w:p>
    <w:p w14:paraId="25A22994" w14:textId="77777777" w:rsidR="007A0DF3" w:rsidRPr="008758E8" w:rsidRDefault="007A0DF3" w:rsidP="007A0DF3">
      <w:pPr>
        <w:numPr>
          <w:ilvl w:val="12"/>
          <w:numId w:val="0"/>
        </w:numPr>
        <w:spacing w:after="0" w:line="240" w:lineRule="auto"/>
        <w:ind w:right="-2"/>
        <w:rPr>
          <w:rFonts w:ascii="Times New Roman" w:eastAsia="Times New Roman" w:hAnsi="Times New Roman" w:cs="Times New Roman"/>
        </w:rPr>
      </w:pPr>
    </w:p>
    <w:p w14:paraId="5921D886" w14:textId="77777777" w:rsidR="007A0DF3" w:rsidRPr="008758E8" w:rsidRDefault="007A0DF3" w:rsidP="007A0DF3">
      <w:pPr>
        <w:numPr>
          <w:ilvl w:val="12"/>
          <w:numId w:val="0"/>
        </w:numPr>
        <w:spacing w:after="0" w:line="240" w:lineRule="auto"/>
        <w:ind w:right="-2"/>
        <w:rPr>
          <w:rFonts w:ascii="Times New Roman" w:eastAsia="Times New Roman" w:hAnsi="Times New Roman" w:cs="Times New Roman"/>
          <w:b/>
        </w:rPr>
      </w:pPr>
      <w:r w:rsidRPr="008758E8">
        <w:rPr>
          <w:rFonts w:ascii="Times New Roman" w:eastAsia="Times New Roman" w:hAnsi="Times New Roman" w:cs="Times New Roman"/>
          <w:b/>
        </w:rPr>
        <w:t>Senyviems pacientams</w:t>
      </w:r>
    </w:p>
    <w:p w14:paraId="027C6AA5" w14:textId="77777777" w:rsidR="007A0DF3" w:rsidRPr="008758E8" w:rsidRDefault="007A0DF3" w:rsidP="007A0DF3">
      <w:pPr>
        <w:numPr>
          <w:ilvl w:val="12"/>
          <w:numId w:val="0"/>
        </w:numPr>
        <w:spacing w:after="0" w:line="240" w:lineRule="auto"/>
        <w:ind w:right="-2"/>
        <w:rPr>
          <w:rFonts w:ascii="Times New Roman" w:eastAsia="Times New Roman" w:hAnsi="Times New Roman" w:cs="Times New Roman"/>
        </w:rPr>
      </w:pPr>
      <w:r w:rsidRPr="008758E8">
        <w:rPr>
          <w:rFonts w:ascii="Times New Roman" w:eastAsia="Times New Roman" w:hAnsi="Times New Roman" w:cs="Times New Roman"/>
        </w:rPr>
        <w:t>Jei esate senyvo amžiaus, Jums labiau tikėtini šalutiniai poveikiai (išvardyti 4 skyriuje “Galimas šalutinis poveikis”).</w:t>
      </w:r>
    </w:p>
    <w:p w14:paraId="7A13E6DF" w14:textId="6F4A9856" w:rsidR="007A0DF3" w:rsidRPr="008758E8" w:rsidRDefault="007A0DF3" w:rsidP="007A0DF3">
      <w:pPr>
        <w:numPr>
          <w:ilvl w:val="12"/>
          <w:numId w:val="0"/>
        </w:numPr>
        <w:spacing w:after="0" w:line="240" w:lineRule="auto"/>
        <w:ind w:right="-2"/>
        <w:rPr>
          <w:rFonts w:ascii="Times New Roman" w:eastAsia="Times New Roman" w:hAnsi="Times New Roman" w:cs="Times New Roman"/>
        </w:rPr>
      </w:pPr>
      <w:r w:rsidRPr="008758E8">
        <w:rPr>
          <w:rFonts w:ascii="Times New Roman" w:eastAsia="Times New Roman" w:hAnsi="Times New Roman" w:cs="Times New Roman"/>
        </w:rPr>
        <w:t xml:space="preserve">Jei gydytojas Jums skirs Aceclofenac </w:t>
      </w:r>
      <w:r w:rsidR="006C771D" w:rsidRPr="008758E8">
        <w:rPr>
          <w:rFonts w:ascii="Times New Roman" w:eastAsia="Times New Roman" w:hAnsi="Times New Roman" w:cs="Times New Roman"/>
        </w:rPr>
        <w:t>Actiopharma</w:t>
      </w:r>
      <w:r w:rsidRPr="008758E8">
        <w:rPr>
          <w:rFonts w:ascii="Times New Roman" w:eastAsia="Times New Roman" w:hAnsi="Times New Roman" w:cs="Times New Roman"/>
        </w:rPr>
        <w:t xml:space="preserve"> tablečių, Jums bus skiriama mažiausia veiksminga dozė trumpiausią laikotarpį. </w:t>
      </w:r>
    </w:p>
    <w:p w14:paraId="688CFC49" w14:textId="77777777" w:rsidR="007A0DF3" w:rsidRPr="008758E8" w:rsidRDefault="007A0DF3" w:rsidP="007A0DF3">
      <w:pPr>
        <w:numPr>
          <w:ilvl w:val="12"/>
          <w:numId w:val="0"/>
        </w:numPr>
        <w:spacing w:after="0" w:line="240" w:lineRule="auto"/>
        <w:ind w:right="-2"/>
        <w:rPr>
          <w:rFonts w:ascii="Times New Roman" w:eastAsia="Times New Roman" w:hAnsi="Times New Roman" w:cs="Times New Roman"/>
        </w:rPr>
      </w:pPr>
    </w:p>
    <w:p w14:paraId="03B7766F" w14:textId="1BC2FBAD" w:rsidR="007A0DF3" w:rsidRPr="008758E8" w:rsidRDefault="007A0DF3" w:rsidP="007A0DF3">
      <w:pPr>
        <w:numPr>
          <w:ilvl w:val="12"/>
          <w:numId w:val="0"/>
        </w:numPr>
        <w:spacing w:after="0" w:line="240" w:lineRule="auto"/>
        <w:ind w:right="-2"/>
        <w:outlineLvl w:val="0"/>
        <w:rPr>
          <w:rFonts w:ascii="Times New Roman" w:eastAsia="Times New Roman" w:hAnsi="Times New Roman" w:cs="Times New Roman"/>
          <w:b/>
        </w:rPr>
      </w:pPr>
      <w:r w:rsidRPr="008758E8">
        <w:rPr>
          <w:rFonts w:ascii="Times New Roman" w:eastAsia="Times New Roman" w:hAnsi="Times New Roman" w:cs="Times New Roman"/>
          <w:b/>
          <w:bCs/>
        </w:rPr>
        <w:t>Ką daryti pavartojus</w:t>
      </w:r>
      <w:r w:rsidRPr="008758E8">
        <w:rPr>
          <w:rFonts w:ascii="Times New Roman" w:eastAsia="Times New Roman" w:hAnsi="Times New Roman" w:cs="Times New Roman"/>
          <w:b/>
        </w:rPr>
        <w:t xml:space="preserve"> per didelę Aceclofenac </w:t>
      </w:r>
      <w:r w:rsidR="006C771D" w:rsidRPr="008758E8">
        <w:rPr>
          <w:rFonts w:ascii="Times New Roman" w:eastAsia="Times New Roman" w:hAnsi="Times New Roman" w:cs="Times New Roman"/>
          <w:b/>
        </w:rPr>
        <w:t>Actiopharma</w:t>
      </w:r>
      <w:r w:rsidRPr="008758E8">
        <w:rPr>
          <w:rFonts w:ascii="Times New Roman" w:eastAsia="Times New Roman" w:hAnsi="Times New Roman" w:cs="Times New Roman"/>
          <w:b/>
        </w:rPr>
        <w:t xml:space="preserve"> tablečių dozę?</w:t>
      </w:r>
    </w:p>
    <w:p w14:paraId="304721BE" w14:textId="3CB9C19D" w:rsidR="007A0DF3" w:rsidRPr="008758E8" w:rsidRDefault="007A0DF3" w:rsidP="007A0DF3">
      <w:pPr>
        <w:numPr>
          <w:ilvl w:val="12"/>
          <w:numId w:val="0"/>
        </w:numPr>
        <w:spacing w:after="0" w:line="240" w:lineRule="auto"/>
        <w:ind w:right="-2"/>
        <w:outlineLvl w:val="0"/>
        <w:rPr>
          <w:rFonts w:ascii="Times New Roman" w:eastAsia="Times New Roman" w:hAnsi="Times New Roman" w:cs="Times New Roman"/>
        </w:rPr>
      </w:pPr>
      <w:r w:rsidRPr="008758E8">
        <w:rPr>
          <w:rFonts w:ascii="Times New Roman" w:eastAsia="Times New Roman" w:hAnsi="Times New Roman" w:cs="Times New Roman"/>
        </w:rPr>
        <w:t xml:space="preserve">Jei per apsirikimą pavartojote per daug Aceclofenac </w:t>
      </w:r>
      <w:r w:rsidR="006C771D" w:rsidRPr="008758E8">
        <w:rPr>
          <w:rFonts w:ascii="Times New Roman" w:eastAsia="Times New Roman" w:hAnsi="Times New Roman" w:cs="Times New Roman"/>
        </w:rPr>
        <w:t>Actiopharma</w:t>
      </w:r>
      <w:r w:rsidRPr="008758E8">
        <w:rPr>
          <w:rFonts w:ascii="Times New Roman" w:eastAsia="Times New Roman" w:hAnsi="Times New Roman" w:cs="Times New Roman"/>
        </w:rPr>
        <w:t xml:space="preserve"> tablečių, nedelsdami kreipkitės į gydytoją arba vykite į artimiausios ligoninės priimamąjį. Pasiimkite su savimi šį pakuotės lapelį ir Aceclofenac </w:t>
      </w:r>
      <w:r w:rsidR="006C771D" w:rsidRPr="008758E8">
        <w:rPr>
          <w:rFonts w:ascii="Times New Roman" w:eastAsia="Times New Roman" w:hAnsi="Times New Roman" w:cs="Times New Roman"/>
        </w:rPr>
        <w:t>Actiopharma</w:t>
      </w:r>
      <w:r w:rsidRPr="008758E8">
        <w:rPr>
          <w:rFonts w:ascii="Times New Roman" w:eastAsia="Times New Roman" w:hAnsi="Times New Roman" w:cs="Times New Roman"/>
        </w:rPr>
        <w:t xml:space="preserve"> tablečių dėžutę, kad gydytojai žinotų, kokį vaistą pavartojote.</w:t>
      </w:r>
    </w:p>
    <w:p w14:paraId="33E65050" w14:textId="77777777" w:rsidR="007A0DF3" w:rsidRPr="008758E8" w:rsidRDefault="007A0DF3" w:rsidP="007A0DF3">
      <w:pPr>
        <w:numPr>
          <w:ilvl w:val="12"/>
          <w:numId w:val="0"/>
        </w:numPr>
        <w:spacing w:after="0" w:line="240" w:lineRule="auto"/>
        <w:rPr>
          <w:rFonts w:ascii="Times New Roman" w:eastAsia="Times New Roman" w:hAnsi="Times New Roman" w:cs="Times New Roman"/>
        </w:rPr>
      </w:pPr>
    </w:p>
    <w:p w14:paraId="25A3E22F" w14:textId="3D4568BF" w:rsidR="007A0DF3" w:rsidRPr="008758E8" w:rsidRDefault="007A0DF3" w:rsidP="007A0DF3">
      <w:pPr>
        <w:numPr>
          <w:ilvl w:val="12"/>
          <w:numId w:val="0"/>
        </w:numPr>
        <w:spacing w:after="0" w:line="240" w:lineRule="auto"/>
        <w:ind w:right="-2"/>
        <w:outlineLvl w:val="0"/>
        <w:rPr>
          <w:rFonts w:ascii="Times New Roman" w:eastAsia="Times New Roman" w:hAnsi="Times New Roman" w:cs="Times New Roman"/>
        </w:rPr>
      </w:pPr>
      <w:r w:rsidRPr="008758E8">
        <w:rPr>
          <w:rFonts w:ascii="Times New Roman" w:eastAsia="Times New Roman" w:hAnsi="Times New Roman" w:cs="Times New Roman"/>
          <w:b/>
        </w:rPr>
        <w:t xml:space="preserve">Pamiršus pavartoti Aceclofenac </w:t>
      </w:r>
      <w:r w:rsidR="006C771D" w:rsidRPr="008758E8">
        <w:rPr>
          <w:rFonts w:ascii="Times New Roman" w:eastAsia="Times New Roman" w:hAnsi="Times New Roman" w:cs="Times New Roman"/>
          <w:b/>
        </w:rPr>
        <w:t>Actiopharma</w:t>
      </w:r>
      <w:r w:rsidRPr="008758E8">
        <w:rPr>
          <w:rFonts w:ascii="Times New Roman" w:eastAsia="Times New Roman" w:hAnsi="Times New Roman" w:cs="Times New Roman"/>
          <w:b/>
        </w:rPr>
        <w:t xml:space="preserve"> tablečių </w:t>
      </w:r>
    </w:p>
    <w:p w14:paraId="1B28E5BD" w14:textId="77777777" w:rsidR="007A0DF3" w:rsidRPr="008758E8" w:rsidRDefault="007A0DF3" w:rsidP="007A0DF3">
      <w:pPr>
        <w:numPr>
          <w:ilvl w:val="12"/>
          <w:numId w:val="0"/>
        </w:numPr>
        <w:spacing w:after="0" w:line="240" w:lineRule="auto"/>
        <w:ind w:right="-2"/>
        <w:rPr>
          <w:rFonts w:ascii="Times New Roman" w:eastAsia="Times New Roman" w:hAnsi="Times New Roman" w:cs="Times New Roman"/>
        </w:rPr>
      </w:pPr>
      <w:r w:rsidRPr="008758E8">
        <w:rPr>
          <w:rFonts w:ascii="Times New Roman" w:eastAsia="Times New Roman" w:hAnsi="Times New Roman" w:cs="Times New Roman"/>
        </w:rPr>
        <w:t>Jei praleidote dozę, nesijaudinkite, tiesiog sekančią dozę išgerkite įprastu laiku.</w:t>
      </w:r>
    </w:p>
    <w:p w14:paraId="0B025423" w14:textId="77777777" w:rsidR="007A0DF3" w:rsidRPr="008758E8" w:rsidRDefault="007A0DF3" w:rsidP="007A0DF3">
      <w:pPr>
        <w:numPr>
          <w:ilvl w:val="12"/>
          <w:numId w:val="0"/>
        </w:numPr>
        <w:spacing w:after="0" w:line="240" w:lineRule="auto"/>
        <w:ind w:right="-2"/>
        <w:rPr>
          <w:rFonts w:ascii="Times New Roman" w:eastAsia="Times New Roman" w:hAnsi="Times New Roman" w:cs="Times New Roman"/>
        </w:rPr>
      </w:pPr>
      <w:r w:rsidRPr="008758E8">
        <w:rPr>
          <w:rFonts w:ascii="Times New Roman" w:eastAsia="Times New Roman" w:hAnsi="Times New Roman" w:cs="Times New Roman"/>
        </w:rPr>
        <w:t xml:space="preserve">Negalima vartoti dvigubos dozės, norint kompensuoti pamirštą išgerti tabletę. </w:t>
      </w:r>
    </w:p>
    <w:p w14:paraId="73627956" w14:textId="77777777" w:rsidR="007A0DF3" w:rsidRPr="008758E8" w:rsidRDefault="007A0DF3" w:rsidP="007A0DF3">
      <w:pPr>
        <w:numPr>
          <w:ilvl w:val="12"/>
          <w:numId w:val="0"/>
        </w:numPr>
        <w:spacing w:after="0" w:line="240" w:lineRule="auto"/>
        <w:ind w:right="-2"/>
        <w:rPr>
          <w:rFonts w:ascii="Times New Roman" w:eastAsia="Times New Roman" w:hAnsi="Times New Roman" w:cs="Times New Roman"/>
        </w:rPr>
      </w:pPr>
    </w:p>
    <w:p w14:paraId="23D5C20B" w14:textId="2AD03085" w:rsidR="007A0DF3" w:rsidRPr="008758E8" w:rsidRDefault="007A0DF3" w:rsidP="007A0DF3">
      <w:pPr>
        <w:numPr>
          <w:ilvl w:val="12"/>
          <w:numId w:val="0"/>
        </w:numPr>
        <w:spacing w:after="0" w:line="240" w:lineRule="auto"/>
        <w:ind w:right="-2"/>
        <w:rPr>
          <w:rFonts w:ascii="Times New Roman" w:eastAsia="Times New Roman" w:hAnsi="Times New Roman" w:cs="Times New Roman"/>
          <w:b/>
        </w:rPr>
      </w:pPr>
      <w:r w:rsidRPr="008758E8">
        <w:rPr>
          <w:rFonts w:ascii="Times New Roman" w:eastAsia="Times New Roman" w:hAnsi="Times New Roman" w:cs="Times New Roman"/>
          <w:b/>
        </w:rPr>
        <w:t xml:space="preserve">Nustojus vartoti Aceclofenac </w:t>
      </w:r>
      <w:r w:rsidR="006C771D" w:rsidRPr="008758E8">
        <w:rPr>
          <w:rFonts w:ascii="Times New Roman" w:eastAsia="Times New Roman" w:hAnsi="Times New Roman" w:cs="Times New Roman"/>
          <w:b/>
        </w:rPr>
        <w:t>Actiopharma</w:t>
      </w:r>
      <w:r w:rsidRPr="008758E8">
        <w:rPr>
          <w:rFonts w:ascii="Times New Roman" w:eastAsia="Times New Roman" w:hAnsi="Times New Roman" w:cs="Times New Roman"/>
          <w:b/>
        </w:rPr>
        <w:t xml:space="preserve"> tabletes</w:t>
      </w:r>
    </w:p>
    <w:p w14:paraId="5A81E5C1" w14:textId="0FE21C96" w:rsidR="007A0DF3" w:rsidRPr="008758E8" w:rsidRDefault="007A0DF3" w:rsidP="007A0DF3">
      <w:pPr>
        <w:numPr>
          <w:ilvl w:val="12"/>
          <w:numId w:val="0"/>
        </w:numPr>
        <w:spacing w:after="0" w:line="240" w:lineRule="auto"/>
        <w:ind w:right="-2"/>
        <w:rPr>
          <w:rFonts w:ascii="Times New Roman" w:eastAsia="Times New Roman" w:hAnsi="Times New Roman" w:cs="Times New Roman"/>
        </w:rPr>
      </w:pPr>
      <w:r w:rsidRPr="008758E8">
        <w:rPr>
          <w:rFonts w:ascii="Times New Roman" w:eastAsia="Times New Roman" w:hAnsi="Times New Roman" w:cs="Times New Roman"/>
        </w:rPr>
        <w:t xml:space="preserve">Nenutraukite Aceclofenac </w:t>
      </w:r>
      <w:r w:rsidR="006C771D" w:rsidRPr="008758E8">
        <w:rPr>
          <w:rFonts w:ascii="Times New Roman" w:eastAsia="Times New Roman" w:hAnsi="Times New Roman" w:cs="Times New Roman"/>
        </w:rPr>
        <w:t>Actiopharma</w:t>
      </w:r>
      <w:r w:rsidRPr="008758E8">
        <w:rPr>
          <w:rFonts w:ascii="Times New Roman" w:eastAsia="Times New Roman" w:hAnsi="Times New Roman" w:cs="Times New Roman"/>
        </w:rPr>
        <w:t xml:space="preserve"> tablečių vartojimo, kol nenurodys Jūsų gydytojas.</w:t>
      </w:r>
    </w:p>
    <w:p w14:paraId="4457FB13" w14:textId="77777777" w:rsidR="007A0DF3" w:rsidRPr="008758E8" w:rsidRDefault="007A0DF3" w:rsidP="007A0DF3">
      <w:pPr>
        <w:shd w:val="clear" w:color="auto" w:fill="FFFFFF"/>
        <w:spacing w:after="0" w:line="240" w:lineRule="auto"/>
        <w:ind w:left="5"/>
        <w:jc w:val="both"/>
        <w:rPr>
          <w:rFonts w:ascii="Times New Roman" w:eastAsia="Times New Roman" w:hAnsi="Times New Roman" w:cs="Times New Roman"/>
        </w:rPr>
      </w:pPr>
      <w:r w:rsidRPr="008758E8">
        <w:rPr>
          <w:rFonts w:ascii="Times New Roman" w:eastAsia="Times New Roman" w:hAnsi="Times New Roman" w:cs="Times New Roman"/>
        </w:rPr>
        <w:t>Jeigu kiltų daugiau klausimų dėl šio vaisto vartojimo, kreipkitės į gydytoją, vaistininką arba slaugytoją.</w:t>
      </w:r>
    </w:p>
    <w:p w14:paraId="7E47D932" w14:textId="77777777" w:rsidR="007A0DF3" w:rsidRPr="008758E8" w:rsidRDefault="007A0DF3" w:rsidP="007A0DF3">
      <w:pPr>
        <w:shd w:val="clear" w:color="auto" w:fill="FFFFFF"/>
        <w:spacing w:after="0" w:line="240" w:lineRule="auto"/>
        <w:ind w:left="5"/>
        <w:jc w:val="both"/>
        <w:rPr>
          <w:rFonts w:ascii="Times New Roman" w:eastAsia="Times New Roman" w:hAnsi="Times New Roman" w:cs="Times New Roman"/>
        </w:rPr>
      </w:pPr>
    </w:p>
    <w:p w14:paraId="25645671" w14:textId="77777777" w:rsidR="007A0DF3" w:rsidRPr="008758E8" w:rsidRDefault="007A0DF3" w:rsidP="007A0DF3">
      <w:pPr>
        <w:shd w:val="clear" w:color="auto" w:fill="FFFFFF"/>
        <w:spacing w:after="0" w:line="240" w:lineRule="auto"/>
        <w:ind w:left="5"/>
        <w:jc w:val="both"/>
        <w:rPr>
          <w:rFonts w:ascii="Times New Roman" w:eastAsia="Times New Roman" w:hAnsi="Times New Roman" w:cs="Times New Roman"/>
        </w:rPr>
      </w:pPr>
    </w:p>
    <w:p w14:paraId="1554E985" w14:textId="77777777" w:rsidR="007A0DF3" w:rsidRPr="008758E8" w:rsidRDefault="007A0DF3" w:rsidP="007A0DF3">
      <w:pPr>
        <w:numPr>
          <w:ilvl w:val="12"/>
          <w:numId w:val="0"/>
        </w:numPr>
        <w:tabs>
          <w:tab w:val="left" w:pos="708"/>
        </w:tabs>
        <w:spacing w:after="0" w:line="240" w:lineRule="auto"/>
        <w:ind w:right="-2"/>
        <w:rPr>
          <w:rFonts w:ascii="Times New Roman" w:eastAsia="Times New Roman" w:hAnsi="Times New Roman" w:cs="Times New Roman"/>
        </w:rPr>
      </w:pPr>
      <w:r w:rsidRPr="008758E8">
        <w:rPr>
          <w:rFonts w:ascii="Times New Roman" w:eastAsia="Times New Roman" w:hAnsi="Times New Roman" w:cs="Times New Roman"/>
          <w:b/>
        </w:rPr>
        <w:t>4.</w:t>
      </w:r>
      <w:r w:rsidRPr="008758E8">
        <w:rPr>
          <w:rFonts w:ascii="Times New Roman" w:eastAsia="Times New Roman" w:hAnsi="Times New Roman" w:cs="Times New Roman"/>
          <w:b/>
        </w:rPr>
        <w:tab/>
      </w:r>
      <w:r w:rsidRPr="008758E8">
        <w:rPr>
          <w:rFonts w:ascii="Times New Roman" w:eastAsia="Times New Roman" w:hAnsi="Times New Roman" w:cs="Times New Roman"/>
          <w:b/>
          <w:bCs/>
        </w:rPr>
        <w:t xml:space="preserve">Galimas šalutinis poveikis </w:t>
      </w:r>
    </w:p>
    <w:p w14:paraId="758F5D31" w14:textId="77777777" w:rsidR="007A0DF3" w:rsidRPr="008758E8" w:rsidRDefault="007A0DF3" w:rsidP="007A0DF3">
      <w:pPr>
        <w:numPr>
          <w:ilvl w:val="12"/>
          <w:numId w:val="0"/>
        </w:numPr>
        <w:tabs>
          <w:tab w:val="left" w:pos="708"/>
        </w:tabs>
        <w:spacing w:after="0" w:line="240" w:lineRule="auto"/>
        <w:ind w:right="-2"/>
        <w:rPr>
          <w:rFonts w:ascii="Times New Roman" w:eastAsia="Times New Roman" w:hAnsi="Times New Roman" w:cs="Times New Roman"/>
        </w:rPr>
      </w:pPr>
    </w:p>
    <w:p w14:paraId="17F724C1" w14:textId="77777777" w:rsidR="007A0DF3" w:rsidRPr="008758E8" w:rsidRDefault="007A0DF3" w:rsidP="007A0DF3">
      <w:pPr>
        <w:numPr>
          <w:ilvl w:val="12"/>
          <w:numId w:val="0"/>
        </w:numPr>
        <w:tabs>
          <w:tab w:val="left" w:pos="708"/>
        </w:tabs>
        <w:spacing w:after="0" w:line="240" w:lineRule="auto"/>
        <w:ind w:right="-2"/>
        <w:rPr>
          <w:rFonts w:ascii="Times New Roman" w:eastAsia="Times New Roman" w:hAnsi="Times New Roman" w:cs="Times New Roman"/>
        </w:rPr>
      </w:pPr>
      <w:r w:rsidRPr="008758E8">
        <w:rPr>
          <w:rFonts w:ascii="Times New Roman" w:eastAsia="Times New Roman" w:hAnsi="Times New Roman" w:cs="Times New Roman"/>
        </w:rPr>
        <w:t xml:space="preserve">Šis vaistas, kaip ir visi kiti, gali sukelti šalutinį poveikį, nors jis pasireiškia ne visiems žmonėms. </w:t>
      </w:r>
    </w:p>
    <w:p w14:paraId="7F49AEA4" w14:textId="77777777" w:rsidR="007A0DF3" w:rsidRPr="008758E8" w:rsidRDefault="007A0DF3" w:rsidP="007A0DF3">
      <w:pPr>
        <w:numPr>
          <w:ilvl w:val="12"/>
          <w:numId w:val="0"/>
        </w:numPr>
        <w:tabs>
          <w:tab w:val="left" w:pos="708"/>
        </w:tabs>
        <w:spacing w:after="0" w:line="240" w:lineRule="auto"/>
        <w:ind w:right="-2"/>
        <w:rPr>
          <w:rFonts w:ascii="Times New Roman" w:eastAsia="Times New Roman" w:hAnsi="Times New Roman" w:cs="Times New Roman"/>
        </w:rPr>
      </w:pPr>
    </w:p>
    <w:p w14:paraId="48BDC210" w14:textId="77777777" w:rsidR="007A0DF3" w:rsidRPr="008758E8" w:rsidRDefault="007A0DF3" w:rsidP="007A0DF3">
      <w:pPr>
        <w:numPr>
          <w:ilvl w:val="12"/>
          <w:numId w:val="0"/>
        </w:numPr>
        <w:tabs>
          <w:tab w:val="left" w:pos="708"/>
        </w:tabs>
        <w:spacing w:after="0" w:line="240" w:lineRule="auto"/>
        <w:ind w:right="-2"/>
        <w:rPr>
          <w:rFonts w:ascii="Times New Roman" w:eastAsia="Times New Roman" w:hAnsi="Times New Roman" w:cs="Times New Roman"/>
        </w:rPr>
      </w:pPr>
      <w:r w:rsidRPr="008758E8">
        <w:rPr>
          <w:rFonts w:ascii="Times New Roman" w:eastAsia="Times New Roman" w:hAnsi="Times New Roman" w:cs="Times New Roman"/>
        </w:rPr>
        <w:t>Nutraukite šio vaisto vartojimą ir NEDELSDAMI kreipkitės medicinos pagalbos, jeigu atsiranda bet kuris iš šių šalutinių poveikių:</w:t>
      </w:r>
    </w:p>
    <w:p w14:paraId="32CABCA6" w14:textId="1E863B45" w:rsidR="007A0DF3" w:rsidRPr="008758E8" w:rsidRDefault="007A0DF3" w:rsidP="007A0DF3">
      <w:pPr>
        <w:numPr>
          <w:ilvl w:val="12"/>
          <w:numId w:val="0"/>
        </w:numPr>
        <w:tabs>
          <w:tab w:val="left" w:pos="708"/>
        </w:tabs>
        <w:spacing w:after="0" w:line="240" w:lineRule="auto"/>
        <w:ind w:left="142" w:right="-2" w:hanging="142"/>
        <w:rPr>
          <w:rFonts w:ascii="Times New Roman" w:eastAsia="Times New Roman" w:hAnsi="Times New Roman" w:cs="Times New Roman"/>
        </w:rPr>
      </w:pPr>
      <w:r w:rsidRPr="008758E8">
        <w:rPr>
          <w:rFonts w:ascii="Times New Roman" w:eastAsia="Times New Roman" w:hAnsi="Times New Roman" w:cs="Times New Roman"/>
        </w:rPr>
        <w:t>● sunki alerginė reakcija (anafilaksinis šokas). Simptomai gali atsirasti staiga ir būti pavojingi gyvybei, jei nebus skubiai pradėtas gydymas. Požymiai: karščiavimas, pasunkėjęs kvėpavimas, švokštimas, pilvo skausmas, vėmimas, veido ir ryklės tinimas</w:t>
      </w:r>
      <w:r w:rsidR="00DD6511" w:rsidRPr="008758E8">
        <w:rPr>
          <w:rFonts w:ascii="Times New Roman" w:eastAsia="Times New Roman" w:hAnsi="Times New Roman" w:cs="Times New Roman"/>
        </w:rPr>
        <w:t>;</w:t>
      </w:r>
    </w:p>
    <w:p w14:paraId="26B4082B" w14:textId="73AA9E45" w:rsidR="007A0DF3" w:rsidRPr="008758E8" w:rsidRDefault="007A0DF3" w:rsidP="007A0DF3">
      <w:pPr>
        <w:numPr>
          <w:ilvl w:val="12"/>
          <w:numId w:val="0"/>
        </w:numPr>
        <w:tabs>
          <w:tab w:val="left" w:pos="708"/>
        </w:tabs>
        <w:spacing w:after="0" w:line="240" w:lineRule="auto"/>
        <w:ind w:left="142" w:right="-2" w:hanging="142"/>
        <w:rPr>
          <w:rFonts w:ascii="Times New Roman" w:eastAsia="Times New Roman" w:hAnsi="Times New Roman" w:cs="Times New Roman"/>
        </w:rPr>
      </w:pPr>
      <w:r w:rsidRPr="008758E8">
        <w:rPr>
          <w:rFonts w:ascii="Times New Roman" w:eastAsia="Times New Roman" w:hAnsi="Times New Roman" w:cs="Times New Roman"/>
        </w:rPr>
        <w:t>● sunkūs odos bėrimai, tokie kaip Stivenso-Džonsono (</w:t>
      </w:r>
      <w:r w:rsidRPr="008758E8">
        <w:rPr>
          <w:rFonts w:ascii="Times New Roman" w:eastAsia="Times New Roman" w:hAnsi="Times New Roman" w:cs="Times New Roman"/>
          <w:i/>
        </w:rPr>
        <w:t>Stevens-Johnson</w:t>
      </w:r>
      <w:r w:rsidRPr="008758E8">
        <w:rPr>
          <w:rFonts w:ascii="Times New Roman" w:eastAsia="Times New Roman" w:hAnsi="Times New Roman" w:cs="Times New Roman"/>
        </w:rPr>
        <w:t>) sindromas ir toksinė epidermio nekrolizė. Jie gali būti pavojingi gyvybei ir pasireiškia staiga atsirandančiomis didelėmis pūslėmis ir odos lupimusi. Bėrimas gali atsirasti burnoje, ryklėje arba akyse. Paprastai tuo pat metu atsiranda karščiavimas, galvos ir sąnarių skausmas</w:t>
      </w:r>
      <w:r w:rsidR="00DD6511" w:rsidRPr="008758E8">
        <w:rPr>
          <w:rFonts w:ascii="Times New Roman" w:eastAsia="Times New Roman" w:hAnsi="Times New Roman" w:cs="Times New Roman"/>
        </w:rPr>
        <w:t>;</w:t>
      </w:r>
    </w:p>
    <w:p w14:paraId="63AA279F" w14:textId="1099AE87" w:rsidR="007A0DF3" w:rsidRPr="008758E8" w:rsidRDefault="007A0DF3" w:rsidP="007A0DF3">
      <w:pPr>
        <w:numPr>
          <w:ilvl w:val="12"/>
          <w:numId w:val="0"/>
        </w:numPr>
        <w:tabs>
          <w:tab w:val="left" w:pos="708"/>
        </w:tabs>
        <w:spacing w:after="0" w:line="240" w:lineRule="auto"/>
        <w:ind w:left="142" w:right="-2" w:hanging="142"/>
        <w:rPr>
          <w:rFonts w:ascii="Times New Roman" w:eastAsia="Times New Roman" w:hAnsi="Times New Roman" w:cs="Times New Roman"/>
        </w:rPr>
      </w:pPr>
      <w:r w:rsidRPr="008758E8">
        <w:rPr>
          <w:rFonts w:ascii="Times New Roman" w:eastAsia="Times New Roman" w:hAnsi="Times New Roman" w:cs="Times New Roman"/>
        </w:rPr>
        <w:t>● meningitas. Jo požymiai: stiprus karščiavimas, galvos skausmas, vėmimas, bėrimas raudonomis dėmėmis, kaklo stingumas, padidėjęs jautrumas šviesai ir jos netoleravimas</w:t>
      </w:r>
      <w:r w:rsidR="00DD6511" w:rsidRPr="008758E8">
        <w:rPr>
          <w:rFonts w:ascii="Times New Roman" w:eastAsia="Times New Roman" w:hAnsi="Times New Roman" w:cs="Times New Roman"/>
        </w:rPr>
        <w:t>;</w:t>
      </w:r>
    </w:p>
    <w:p w14:paraId="11BEDBFA" w14:textId="29A792B2" w:rsidR="007A0DF3" w:rsidRPr="008758E8" w:rsidRDefault="007A0DF3" w:rsidP="007A0DF3">
      <w:pPr>
        <w:numPr>
          <w:ilvl w:val="12"/>
          <w:numId w:val="0"/>
        </w:numPr>
        <w:tabs>
          <w:tab w:val="left" w:pos="708"/>
        </w:tabs>
        <w:spacing w:after="0" w:line="240" w:lineRule="auto"/>
        <w:ind w:left="142" w:right="-2" w:hanging="142"/>
        <w:rPr>
          <w:rFonts w:ascii="Times New Roman" w:eastAsia="Times New Roman" w:hAnsi="Times New Roman" w:cs="Times New Roman"/>
        </w:rPr>
      </w:pPr>
      <w:r w:rsidRPr="008758E8">
        <w:rPr>
          <w:rFonts w:ascii="Times New Roman" w:eastAsia="Times New Roman" w:hAnsi="Times New Roman" w:cs="Times New Roman"/>
        </w:rPr>
        <w:t>● tuštinimasis kraujingomis išmatomis</w:t>
      </w:r>
      <w:r w:rsidR="00DD6511" w:rsidRPr="008758E8">
        <w:rPr>
          <w:rFonts w:ascii="Times New Roman" w:eastAsia="Times New Roman" w:hAnsi="Times New Roman" w:cs="Times New Roman"/>
        </w:rPr>
        <w:t>;</w:t>
      </w:r>
    </w:p>
    <w:p w14:paraId="6209B7CC" w14:textId="51A50BF8" w:rsidR="007A0DF3" w:rsidRPr="008758E8" w:rsidRDefault="007A0DF3" w:rsidP="007A0DF3">
      <w:pPr>
        <w:numPr>
          <w:ilvl w:val="12"/>
          <w:numId w:val="0"/>
        </w:numPr>
        <w:tabs>
          <w:tab w:val="left" w:pos="708"/>
        </w:tabs>
        <w:spacing w:after="0" w:line="240" w:lineRule="auto"/>
        <w:ind w:left="142" w:right="-2" w:hanging="142"/>
        <w:rPr>
          <w:rFonts w:ascii="Times New Roman" w:eastAsia="Times New Roman" w:hAnsi="Times New Roman" w:cs="Times New Roman"/>
        </w:rPr>
      </w:pPr>
      <w:r w:rsidRPr="008758E8">
        <w:rPr>
          <w:rFonts w:ascii="Times New Roman" w:eastAsia="Times New Roman" w:hAnsi="Times New Roman" w:cs="Times New Roman"/>
        </w:rPr>
        <w:t>● juodos, deguto spalvos išmatos. Vėmimas kraujingu ar tamsiu kavos tirščius primenančiu turiniu</w:t>
      </w:r>
      <w:r w:rsidR="00DD6511" w:rsidRPr="008758E8">
        <w:rPr>
          <w:rFonts w:ascii="Times New Roman" w:eastAsia="Times New Roman" w:hAnsi="Times New Roman" w:cs="Times New Roman"/>
        </w:rPr>
        <w:t>;</w:t>
      </w:r>
    </w:p>
    <w:p w14:paraId="29DCECDF" w14:textId="706F57CB" w:rsidR="007A0DF3" w:rsidRPr="008758E8" w:rsidRDefault="007A0DF3" w:rsidP="007A0DF3">
      <w:pPr>
        <w:numPr>
          <w:ilvl w:val="12"/>
          <w:numId w:val="0"/>
        </w:numPr>
        <w:tabs>
          <w:tab w:val="left" w:pos="708"/>
        </w:tabs>
        <w:spacing w:after="0" w:line="240" w:lineRule="auto"/>
        <w:ind w:left="142" w:right="-2" w:hanging="142"/>
        <w:rPr>
          <w:rFonts w:ascii="Times New Roman" w:eastAsia="Times New Roman" w:hAnsi="Times New Roman" w:cs="Times New Roman"/>
        </w:rPr>
      </w:pPr>
      <w:r w:rsidRPr="008758E8">
        <w:rPr>
          <w:rFonts w:ascii="Times New Roman" w:eastAsia="Times New Roman" w:hAnsi="Times New Roman" w:cs="Times New Roman"/>
        </w:rPr>
        <w:t xml:space="preserve">● tokie vaistai, kaip Aceclofenac </w:t>
      </w:r>
      <w:r w:rsidR="006C771D" w:rsidRPr="008758E8">
        <w:rPr>
          <w:rFonts w:ascii="Times New Roman" w:eastAsia="Times New Roman" w:hAnsi="Times New Roman" w:cs="Times New Roman"/>
        </w:rPr>
        <w:t>Actiopharma</w:t>
      </w:r>
      <w:r w:rsidRPr="008758E8">
        <w:rPr>
          <w:rFonts w:ascii="Times New Roman" w:eastAsia="Times New Roman" w:hAnsi="Times New Roman" w:cs="Times New Roman"/>
        </w:rPr>
        <w:t xml:space="preserve"> tabletės, gali būti susiję su nežymiai padidėjusia širdies priepuolio (miokardo infarkto) ar insulto rizika</w:t>
      </w:r>
      <w:r w:rsidR="00DD6511" w:rsidRPr="008758E8">
        <w:rPr>
          <w:rFonts w:ascii="Times New Roman" w:eastAsia="Times New Roman" w:hAnsi="Times New Roman" w:cs="Times New Roman"/>
        </w:rPr>
        <w:t>;</w:t>
      </w:r>
    </w:p>
    <w:p w14:paraId="1B77DFBC" w14:textId="77777777" w:rsidR="007A0DF3" w:rsidRPr="008758E8" w:rsidRDefault="007A0DF3" w:rsidP="007A0DF3">
      <w:pPr>
        <w:numPr>
          <w:ilvl w:val="12"/>
          <w:numId w:val="0"/>
        </w:numPr>
        <w:tabs>
          <w:tab w:val="left" w:pos="708"/>
        </w:tabs>
        <w:spacing w:after="0" w:line="240" w:lineRule="auto"/>
        <w:ind w:left="142" w:right="-2" w:hanging="142"/>
        <w:rPr>
          <w:rFonts w:ascii="Times New Roman" w:eastAsia="Times New Roman" w:hAnsi="Times New Roman" w:cs="Times New Roman"/>
        </w:rPr>
      </w:pPr>
      <w:r w:rsidRPr="008758E8">
        <w:rPr>
          <w:rFonts w:ascii="Times New Roman" w:eastAsia="Times New Roman" w:hAnsi="Times New Roman" w:cs="Times New Roman"/>
        </w:rPr>
        <w:t>● inkstų veiklos sutrikimas.</w:t>
      </w:r>
    </w:p>
    <w:p w14:paraId="60CEF607" w14:textId="77777777" w:rsidR="007A0DF3" w:rsidRPr="008758E8" w:rsidRDefault="007A0DF3" w:rsidP="007A0DF3">
      <w:pPr>
        <w:numPr>
          <w:ilvl w:val="12"/>
          <w:numId w:val="0"/>
        </w:numPr>
        <w:tabs>
          <w:tab w:val="left" w:pos="708"/>
        </w:tabs>
        <w:spacing w:after="0" w:line="240" w:lineRule="auto"/>
        <w:ind w:right="-2"/>
        <w:rPr>
          <w:rFonts w:ascii="Times New Roman" w:eastAsia="Times New Roman" w:hAnsi="Times New Roman" w:cs="Times New Roman"/>
        </w:rPr>
      </w:pPr>
    </w:p>
    <w:p w14:paraId="5A1B163C" w14:textId="77777777" w:rsidR="007A0DF3" w:rsidRPr="008758E8" w:rsidRDefault="007A0DF3" w:rsidP="007A0DF3">
      <w:pPr>
        <w:numPr>
          <w:ilvl w:val="12"/>
          <w:numId w:val="0"/>
        </w:numPr>
        <w:tabs>
          <w:tab w:val="left" w:pos="708"/>
        </w:tabs>
        <w:spacing w:after="0" w:line="240" w:lineRule="auto"/>
        <w:ind w:right="-2"/>
        <w:rPr>
          <w:rFonts w:ascii="Times New Roman" w:eastAsia="Times New Roman" w:hAnsi="Times New Roman" w:cs="Times New Roman"/>
        </w:rPr>
      </w:pPr>
      <w:r w:rsidRPr="008758E8">
        <w:rPr>
          <w:rFonts w:ascii="Times New Roman" w:eastAsia="Times New Roman" w:hAnsi="Times New Roman" w:cs="Times New Roman"/>
        </w:rPr>
        <w:t>NUTRAUKITE šio vaisto vartojimą ir kreipkitės medicinos pagalbos, jeigu atsirado:</w:t>
      </w:r>
    </w:p>
    <w:p w14:paraId="5C30DDBA" w14:textId="1638EE0D" w:rsidR="007A0DF3" w:rsidRPr="008758E8" w:rsidRDefault="007A0DF3" w:rsidP="007A0DF3">
      <w:pPr>
        <w:numPr>
          <w:ilvl w:val="12"/>
          <w:numId w:val="0"/>
        </w:numPr>
        <w:tabs>
          <w:tab w:val="left" w:pos="708"/>
        </w:tabs>
        <w:spacing w:after="0" w:line="240" w:lineRule="auto"/>
        <w:ind w:left="142" w:right="-2" w:hanging="142"/>
        <w:rPr>
          <w:rFonts w:ascii="Times New Roman" w:eastAsia="Times New Roman" w:hAnsi="Times New Roman" w:cs="Times New Roman"/>
        </w:rPr>
      </w:pPr>
      <w:r w:rsidRPr="008758E8">
        <w:rPr>
          <w:rFonts w:ascii="Times New Roman" w:eastAsia="Times New Roman" w:hAnsi="Times New Roman" w:cs="Times New Roman"/>
        </w:rPr>
        <w:t>● nevirškinimas arba rėmens graužimas</w:t>
      </w:r>
      <w:r w:rsidR="00DD6511" w:rsidRPr="008758E8">
        <w:rPr>
          <w:rFonts w:ascii="Times New Roman" w:eastAsia="Times New Roman" w:hAnsi="Times New Roman" w:cs="Times New Roman"/>
        </w:rPr>
        <w:t>;</w:t>
      </w:r>
    </w:p>
    <w:p w14:paraId="59B711EB" w14:textId="28C6FE73" w:rsidR="007A0DF3" w:rsidRPr="008758E8" w:rsidRDefault="007A0DF3" w:rsidP="007A0DF3">
      <w:pPr>
        <w:numPr>
          <w:ilvl w:val="12"/>
          <w:numId w:val="0"/>
        </w:numPr>
        <w:tabs>
          <w:tab w:val="left" w:pos="708"/>
        </w:tabs>
        <w:spacing w:after="0" w:line="240" w:lineRule="auto"/>
        <w:ind w:left="142" w:right="-2" w:hanging="142"/>
        <w:rPr>
          <w:rFonts w:ascii="Times New Roman" w:eastAsia="Times New Roman" w:hAnsi="Times New Roman" w:cs="Times New Roman"/>
        </w:rPr>
      </w:pPr>
      <w:r w:rsidRPr="008758E8">
        <w:rPr>
          <w:rFonts w:ascii="Times New Roman" w:eastAsia="Times New Roman" w:hAnsi="Times New Roman" w:cs="Times New Roman"/>
        </w:rPr>
        <w:t>● pilvo skausmas (skrandžio skausmas) ar kiti skrandžio veiklos sutrikimo požymiai</w:t>
      </w:r>
      <w:r w:rsidR="00DD6511" w:rsidRPr="008758E8">
        <w:rPr>
          <w:rFonts w:ascii="Times New Roman" w:eastAsia="Times New Roman" w:hAnsi="Times New Roman" w:cs="Times New Roman"/>
        </w:rPr>
        <w:t>;</w:t>
      </w:r>
    </w:p>
    <w:p w14:paraId="5F374D0B" w14:textId="77777777" w:rsidR="007A0DF3" w:rsidRPr="008758E8" w:rsidRDefault="007A0DF3" w:rsidP="007A0DF3">
      <w:pPr>
        <w:numPr>
          <w:ilvl w:val="12"/>
          <w:numId w:val="0"/>
        </w:numPr>
        <w:tabs>
          <w:tab w:val="left" w:pos="708"/>
        </w:tabs>
        <w:spacing w:after="0" w:line="240" w:lineRule="auto"/>
        <w:ind w:left="142" w:right="-2" w:hanging="142"/>
        <w:rPr>
          <w:rFonts w:ascii="Times New Roman" w:eastAsia="Times New Roman" w:hAnsi="Times New Roman" w:cs="Times New Roman"/>
        </w:rPr>
      </w:pPr>
      <w:r w:rsidRPr="008758E8">
        <w:rPr>
          <w:rFonts w:ascii="Times New Roman" w:eastAsia="Times New Roman" w:hAnsi="Times New Roman" w:cs="Times New Roman"/>
        </w:rPr>
        <w:t>● kraujo sutrikimai, tokie kaip sumažėjusi baltųjų kraujo ląstelių gamyba, nenormalus eritrocitų irimas, vadinamas hemolizine anemija, sumažėjęs geležies kiekis kraujyje, sumažėjęs baltųjų kraujo ląstelių kiekis kraujyje, sumažėjęs trombocitų kiekis kraujyje, padidėjęs kalio kiekis kraujyje, galintis dirginti kraujagyslių sieneles ir sukelti uždegimą (vaskulitą). Dėl šių sutrikimų galite jausti ypatingą nuovargį, dusulį, sąnarių gėlą ir turėti polinkį besikartojančioms infekcijoms ir kraujosruvų susidarymui.</w:t>
      </w:r>
    </w:p>
    <w:p w14:paraId="679395AE" w14:textId="77777777" w:rsidR="007A0DF3" w:rsidRPr="008758E8" w:rsidRDefault="007A0DF3" w:rsidP="007A0DF3">
      <w:pPr>
        <w:numPr>
          <w:ilvl w:val="12"/>
          <w:numId w:val="0"/>
        </w:numPr>
        <w:tabs>
          <w:tab w:val="left" w:pos="708"/>
        </w:tabs>
        <w:spacing w:after="0" w:line="240" w:lineRule="auto"/>
        <w:ind w:right="-2"/>
        <w:rPr>
          <w:rFonts w:ascii="Times New Roman" w:eastAsia="Times New Roman" w:hAnsi="Times New Roman" w:cs="Times New Roman"/>
        </w:rPr>
      </w:pPr>
    </w:p>
    <w:p w14:paraId="23E229A0" w14:textId="77777777" w:rsidR="007A0DF3" w:rsidRPr="008758E8" w:rsidRDefault="007A0DF3" w:rsidP="007A0DF3">
      <w:pPr>
        <w:numPr>
          <w:ilvl w:val="12"/>
          <w:numId w:val="0"/>
        </w:numPr>
        <w:tabs>
          <w:tab w:val="left" w:pos="708"/>
        </w:tabs>
        <w:spacing w:after="0" w:line="240" w:lineRule="auto"/>
        <w:ind w:right="-2"/>
        <w:rPr>
          <w:rFonts w:ascii="Times New Roman" w:eastAsia="Times New Roman" w:hAnsi="Times New Roman" w:cs="Times New Roman"/>
        </w:rPr>
      </w:pPr>
      <w:r w:rsidRPr="008758E8">
        <w:rPr>
          <w:rFonts w:ascii="Times New Roman" w:eastAsia="Times New Roman" w:hAnsi="Times New Roman" w:cs="Times New Roman"/>
        </w:rPr>
        <w:t xml:space="preserve">Jei pasireiškia bet kuris </w:t>
      </w:r>
      <w:r w:rsidRPr="008758E8">
        <w:rPr>
          <w:rFonts w:ascii="Times New Roman" w:eastAsia="Times New Roman" w:hAnsi="Times New Roman" w:cs="Times New Roman"/>
          <w:b/>
        </w:rPr>
        <w:t>toliau</w:t>
      </w:r>
      <w:r w:rsidRPr="008758E8">
        <w:rPr>
          <w:rFonts w:ascii="Times New Roman" w:eastAsia="Times New Roman" w:hAnsi="Times New Roman" w:cs="Times New Roman"/>
        </w:rPr>
        <w:t xml:space="preserve"> nurodytas šalutinis poveikis arba pasireiškia šiame lapelyje nenurodytas šalutinis poveikis, pasakykite gydytojui arba vaistininkui.</w:t>
      </w:r>
    </w:p>
    <w:p w14:paraId="3663AACE" w14:textId="77777777" w:rsidR="007A0DF3" w:rsidRPr="008758E8" w:rsidRDefault="007A0DF3" w:rsidP="007A0DF3">
      <w:pPr>
        <w:numPr>
          <w:ilvl w:val="12"/>
          <w:numId w:val="0"/>
        </w:numPr>
        <w:tabs>
          <w:tab w:val="left" w:pos="708"/>
        </w:tabs>
        <w:spacing w:after="0" w:line="240" w:lineRule="auto"/>
        <w:ind w:right="-2"/>
        <w:rPr>
          <w:rFonts w:ascii="Times New Roman" w:eastAsia="Times New Roman" w:hAnsi="Times New Roman" w:cs="Times New Roman"/>
        </w:rPr>
      </w:pPr>
    </w:p>
    <w:p w14:paraId="289C65D9" w14:textId="77777777" w:rsidR="007A0DF3" w:rsidRPr="008758E8" w:rsidRDefault="007A0DF3" w:rsidP="007A0DF3">
      <w:pPr>
        <w:numPr>
          <w:ilvl w:val="12"/>
          <w:numId w:val="0"/>
        </w:numPr>
        <w:tabs>
          <w:tab w:val="left" w:pos="708"/>
        </w:tabs>
        <w:spacing w:after="0" w:line="240" w:lineRule="auto"/>
        <w:ind w:right="-2"/>
        <w:rPr>
          <w:rFonts w:ascii="Times New Roman" w:eastAsia="Times New Roman" w:hAnsi="Times New Roman" w:cs="Times New Roman"/>
          <w:b/>
        </w:rPr>
      </w:pPr>
      <w:r w:rsidRPr="008758E8">
        <w:rPr>
          <w:rFonts w:ascii="Times New Roman" w:eastAsia="Times New Roman" w:hAnsi="Times New Roman" w:cs="Times New Roman"/>
          <w:b/>
        </w:rPr>
        <w:t>Dažnas (pasireiškia daugiau kaip 1 iš 100, bet mažiau kaip 1 iš 10 pacientų):</w:t>
      </w:r>
    </w:p>
    <w:p w14:paraId="12FBF47A" w14:textId="77777777" w:rsidR="007A0DF3" w:rsidRPr="008758E8" w:rsidRDefault="007A0DF3" w:rsidP="007A0DF3">
      <w:pPr>
        <w:numPr>
          <w:ilvl w:val="12"/>
          <w:numId w:val="0"/>
        </w:numPr>
        <w:tabs>
          <w:tab w:val="left" w:pos="708"/>
        </w:tabs>
        <w:spacing w:after="0" w:line="240" w:lineRule="auto"/>
        <w:ind w:right="-2"/>
        <w:rPr>
          <w:rFonts w:ascii="Times New Roman" w:eastAsia="Times New Roman" w:hAnsi="Times New Roman" w:cs="Times New Roman"/>
        </w:rPr>
      </w:pPr>
      <w:r w:rsidRPr="008758E8">
        <w:rPr>
          <w:rFonts w:ascii="Times New Roman" w:eastAsia="Times New Roman" w:hAnsi="Times New Roman" w:cs="Times New Roman"/>
        </w:rPr>
        <w:t>● svaigulys</w:t>
      </w:r>
    </w:p>
    <w:p w14:paraId="66DE9A19" w14:textId="77777777" w:rsidR="007A0DF3" w:rsidRPr="008758E8" w:rsidRDefault="007A0DF3" w:rsidP="007A0DF3">
      <w:pPr>
        <w:numPr>
          <w:ilvl w:val="12"/>
          <w:numId w:val="0"/>
        </w:numPr>
        <w:tabs>
          <w:tab w:val="left" w:pos="708"/>
        </w:tabs>
        <w:spacing w:after="0" w:line="240" w:lineRule="auto"/>
        <w:ind w:right="-2"/>
        <w:rPr>
          <w:rFonts w:ascii="Times New Roman" w:eastAsia="Times New Roman" w:hAnsi="Times New Roman" w:cs="Times New Roman"/>
        </w:rPr>
      </w:pPr>
      <w:r w:rsidRPr="008758E8">
        <w:rPr>
          <w:rFonts w:ascii="Times New Roman" w:eastAsia="Times New Roman" w:hAnsi="Times New Roman" w:cs="Times New Roman"/>
        </w:rPr>
        <w:t>● pykinimas</w:t>
      </w:r>
    </w:p>
    <w:p w14:paraId="04CAB09D" w14:textId="77777777" w:rsidR="007A0DF3" w:rsidRPr="008758E8" w:rsidRDefault="007A0DF3" w:rsidP="007A0DF3">
      <w:pPr>
        <w:numPr>
          <w:ilvl w:val="12"/>
          <w:numId w:val="0"/>
        </w:numPr>
        <w:tabs>
          <w:tab w:val="left" w:pos="708"/>
        </w:tabs>
        <w:spacing w:after="0" w:line="240" w:lineRule="auto"/>
        <w:ind w:right="-2"/>
        <w:rPr>
          <w:rFonts w:ascii="Times New Roman" w:eastAsia="Times New Roman" w:hAnsi="Times New Roman" w:cs="Times New Roman"/>
        </w:rPr>
      </w:pPr>
      <w:r w:rsidRPr="008758E8">
        <w:rPr>
          <w:rFonts w:ascii="Times New Roman" w:eastAsia="Times New Roman" w:hAnsi="Times New Roman" w:cs="Times New Roman"/>
        </w:rPr>
        <w:t>● viduriavimas</w:t>
      </w:r>
    </w:p>
    <w:p w14:paraId="6EE6305A" w14:textId="77777777" w:rsidR="007A0DF3" w:rsidRPr="008758E8" w:rsidRDefault="007A0DF3" w:rsidP="007A0DF3">
      <w:pPr>
        <w:numPr>
          <w:ilvl w:val="12"/>
          <w:numId w:val="0"/>
        </w:numPr>
        <w:tabs>
          <w:tab w:val="left" w:pos="708"/>
        </w:tabs>
        <w:spacing w:after="0" w:line="240" w:lineRule="auto"/>
        <w:ind w:right="-2"/>
        <w:rPr>
          <w:rFonts w:ascii="Times New Roman" w:eastAsia="Times New Roman" w:hAnsi="Times New Roman" w:cs="Times New Roman"/>
        </w:rPr>
      </w:pPr>
      <w:r w:rsidRPr="008758E8">
        <w:rPr>
          <w:rFonts w:ascii="Times New Roman" w:eastAsia="Times New Roman" w:hAnsi="Times New Roman" w:cs="Times New Roman"/>
        </w:rPr>
        <w:t>● padidėjęs kepenų fermentų kiekis kraujyje</w:t>
      </w:r>
    </w:p>
    <w:p w14:paraId="0FD9EB2D" w14:textId="77777777" w:rsidR="007A0DF3" w:rsidRPr="008758E8" w:rsidRDefault="007A0DF3" w:rsidP="007A0DF3">
      <w:pPr>
        <w:numPr>
          <w:ilvl w:val="12"/>
          <w:numId w:val="0"/>
        </w:numPr>
        <w:tabs>
          <w:tab w:val="left" w:pos="708"/>
        </w:tabs>
        <w:spacing w:after="0" w:line="240" w:lineRule="auto"/>
        <w:ind w:right="-2"/>
        <w:rPr>
          <w:rFonts w:ascii="Times New Roman" w:eastAsia="Times New Roman" w:hAnsi="Times New Roman" w:cs="Times New Roman"/>
        </w:rPr>
      </w:pPr>
    </w:p>
    <w:p w14:paraId="361FE834" w14:textId="77777777" w:rsidR="007A0DF3" w:rsidRPr="008758E8" w:rsidRDefault="007A0DF3" w:rsidP="007A0DF3">
      <w:pPr>
        <w:numPr>
          <w:ilvl w:val="12"/>
          <w:numId w:val="0"/>
        </w:numPr>
        <w:tabs>
          <w:tab w:val="left" w:pos="708"/>
        </w:tabs>
        <w:spacing w:after="0" w:line="240" w:lineRule="auto"/>
        <w:ind w:right="-2"/>
        <w:rPr>
          <w:rFonts w:ascii="Times New Roman" w:eastAsia="Times New Roman" w:hAnsi="Times New Roman" w:cs="Times New Roman"/>
          <w:b/>
        </w:rPr>
      </w:pPr>
      <w:r w:rsidRPr="008758E8">
        <w:rPr>
          <w:rFonts w:ascii="Times New Roman" w:eastAsia="Times New Roman" w:hAnsi="Times New Roman" w:cs="Times New Roman"/>
          <w:b/>
        </w:rPr>
        <w:t>Nedažnas (pasireiškia daugiau kaip 1 iš 1000, bet mažiau kaip 1 iš 100 pacientų):</w:t>
      </w:r>
    </w:p>
    <w:p w14:paraId="011BD7FB" w14:textId="77777777" w:rsidR="007A0DF3" w:rsidRPr="008758E8" w:rsidRDefault="007A0DF3" w:rsidP="007A0DF3">
      <w:pPr>
        <w:numPr>
          <w:ilvl w:val="12"/>
          <w:numId w:val="0"/>
        </w:numPr>
        <w:tabs>
          <w:tab w:val="left" w:pos="708"/>
        </w:tabs>
        <w:spacing w:after="0" w:line="240" w:lineRule="auto"/>
        <w:ind w:right="-2"/>
        <w:rPr>
          <w:rFonts w:ascii="Times New Roman" w:eastAsia="Times New Roman" w:hAnsi="Times New Roman" w:cs="Times New Roman"/>
        </w:rPr>
      </w:pPr>
      <w:r w:rsidRPr="008758E8">
        <w:rPr>
          <w:rFonts w:ascii="Times New Roman" w:eastAsia="Times New Roman" w:hAnsi="Times New Roman" w:cs="Times New Roman"/>
        </w:rPr>
        <w:t>● vidurių pūtimas (flatulencija)</w:t>
      </w:r>
    </w:p>
    <w:p w14:paraId="2439576E" w14:textId="77777777" w:rsidR="007A0DF3" w:rsidRPr="008758E8" w:rsidRDefault="007A0DF3" w:rsidP="007A0DF3">
      <w:pPr>
        <w:numPr>
          <w:ilvl w:val="12"/>
          <w:numId w:val="0"/>
        </w:numPr>
        <w:tabs>
          <w:tab w:val="left" w:pos="708"/>
        </w:tabs>
        <w:spacing w:after="0" w:line="240" w:lineRule="auto"/>
        <w:ind w:right="-2"/>
        <w:rPr>
          <w:rFonts w:ascii="Times New Roman" w:eastAsia="Times New Roman" w:hAnsi="Times New Roman" w:cs="Times New Roman"/>
        </w:rPr>
      </w:pPr>
      <w:r w:rsidRPr="008758E8">
        <w:rPr>
          <w:rFonts w:ascii="Times New Roman" w:eastAsia="Times New Roman" w:hAnsi="Times New Roman" w:cs="Times New Roman"/>
        </w:rPr>
        <w:t>● skrandžio gleivinės sudirginimas arba uždegimas (gastritas)</w:t>
      </w:r>
    </w:p>
    <w:p w14:paraId="46DBE6FC" w14:textId="77777777" w:rsidR="007A0DF3" w:rsidRPr="008758E8" w:rsidRDefault="007A0DF3" w:rsidP="007A0DF3">
      <w:pPr>
        <w:numPr>
          <w:ilvl w:val="12"/>
          <w:numId w:val="0"/>
        </w:numPr>
        <w:tabs>
          <w:tab w:val="left" w:pos="708"/>
        </w:tabs>
        <w:spacing w:after="0" w:line="240" w:lineRule="auto"/>
        <w:ind w:right="-2"/>
        <w:rPr>
          <w:rFonts w:ascii="Times New Roman" w:eastAsia="Times New Roman" w:hAnsi="Times New Roman" w:cs="Times New Roman"/>
        </w:rPr>
      </w:pPr>
      <w:r w:rsidRPr="008758E8">
        <w:rPr>
          <w:rFonts w:ascii="Times New Roman" w:eastAsia="Times New Roman" w:hAnsi="Times New Roman" w:cs="Times New Roman"/>
        </w:rPr>
        <w:t>● vidurių užkietėjimas</w:t>
      </w:r>
    </w:p>
    <w:p w14:paraId="7D393696" w14:textId="77777777" w:rsidR="007A0DF3" w:rsidRPr="008758E8" w:rsidRDefault="007A0DF3" w:rsidP="007A0DF3">
      <w:pPr>
        <w:numPr>
          <w:ilvl w:val="12"/>
          <w:numId w:val="0"/>
        </w:numPr>
        <w:tabs>
          <w:tab w:val="left" w:pos="708"/>
        </w:tabs>
        <w:spacing w:after="0" w:line="240" w:lineRule="auto"/>
        <w:ind w:right="-2"/>
        <w:rPr>
          <w:rFonts w:ascii="Times New Roman" w:eastAsia="Times New Roman" w:hAnsi="Times New Roman" w:cs="Times New Roman"/>
        </w:rPr>
      </w:pPr>
      <w:r w:rsidRPr="008758E8">
        <w:rPr>
          <w:rFonts w:ascii="Times New Roman" w:eastAsia="Times New Roman" w:hAnsi="Times New Roman" w:cs="Times New Roman"/>
        </w:rPr>
        <w:t>● vėmimas</w:t>
      </w:r>
    </w:p>
    <w:p w14:paraId="16F00358" w14:textId="77777777" w:rsidR="007A0DF3" w:rsidRPr="008758E8" w:rsidRDefault="007A0DF3" w:rsidP="007A0DF3">
      <w:pPr>
        <w:numPr>
          <w:ilvl w:val="12"/>
          <w:numId w:val="0"/>
        </w:numPr>
        <w:tabs>
          <w:tab w:val="left" w:pos="708"/>
        </w:tabs>
        <w:spacing w:after="0" w:line="240" w:lineRule="auto"/>
        <w:ind w:right="-2"/>
        <w:rPr>
          <w:rFonts w:ascii="Times New Roman" w:eastAsia="Times New Roman" w:hAnsi="Times New Roman" w:cs="Times New Roman"/>
        </w:rPr>
      </w:pPr>
      <w:r w:rsidRPr="008758E8">
        <w:rPr>
          <w:rFonts w:ascii="Times New Roman" w:eastAsia="Times New Roman" w:hAnsi="Times New Roman" w:cs="Times New Roman"/>
        </w:rPr>
        <w:t>● burnos išopėjimas</w:t>
      </w:r>
    </w:p>
    <w:p w14:paraId="10BCFB59" w14:textId="77777777" w:rsidR="007A0DF3" w:rsidRPr="008758E8" w:rsidRDefault="007A0DF3" w:rsidP="007A0DF3">
      <w:pPr>
        <w:numPr>
          <w:ilvl w:val="12"/>
          <w:numId w:val="0"/>
        </w:numPr>
        <w:tabs>
          <w:tab w:val="left" w:pos="708"/>
        </w:tabs>
        <w:spacing w:after="0" w:line="240" w:lineRule="auto"/>
        <w:ind w:right="-2"/>
        <w:rPr>
          <w:rFonts w:ascii="Times New Roman" w:eastAsia="Times New Roman" w:hAnsi="Times New Roman" w:cs="Times New Roman"/>
        </w:rPr>
      </w:pPr>
      <w:r w:rsidRPr="008758E8">
        <w:rPr>
          <w:rFonts w:ascii="Times New Roman" w:eastAsia="Times New Roman" w:hAnsi="Times New Roman" w:cs="Times New Roman"/>
        </w:rPr>
        <w:lastRenderedPageBreak/>
        <w:t>● niežėjimas</w:t>
      </w:r>
    </w:p>
    <w:p w14:paraId="3D033789" w14:textId="77777777" w:rsidR="007A0DF3" w:rsidRPr="008758E8" w:rsidRDefault="007A0DF3" w:rsidP="007A0DF3">
      <w:pPr>
        <w:numPr>
          <w:ilvl w:val="12"/>
          <w:numId w:val="0"/>
        </w:numPr>
        <w:tabs>
          <w:tab w:val="left" w:pos="708"/>
        </w:tabs>
        <w:spacing w:after="0" w:line="240" w:lineRule="auto"/>
        <w:ind w:right="-2"/>
        <w:rPr>
          <w:rFonts w:ascii="Times New Roman" w:eastAsia="Times New Roman" w:hAnsi="Times New Roman" w:cs="Times New Roman"/>
        </w:rPr>
      </w:pPr>
      <w:r w:rsidRPr="008758E8">
        <w:rPr>
          <w:rFonts w:ascii="Times New Roman" w:eastAsia="Times New Roman" w:hAnsi="Times New Roman" w:cs="Times New Roman"/>
        </w:rPr>
        <w:t>● bėrimas</w:t>
      </w:r>
    </w:p>
    <w:p w14:paraId="3F765112" w14:textId="77777777" w:rsidR="007A0DF3" w:rsidRPr="008758E8" w:rsidRDefault="007A0DF3" w:rsidP="007A0DF3">
      <w:pPr>
        <w:numPr>
          <w:ilvl w:val="12"/>
          <w:numId w:val="0"/>
        </w:numPr>
        <w:tabs>
          <w:tab w:val="left" w:pos="708"/>
        </w:tabs>
        <w:spacing w:after="0" w:line="240" w:lineRule="auto"/>
        <w:ind w:right="-2"/>
        <w:rPr>
          <w:rFonts w:ascii="Times New Roman" w:eastAsia="Times New Roman" w:hAnsi="Times New Roman" w:cs="Times New Roman"/>
        </w:rPr>
      </w:pPr>
      <w:r w:rsidRPr="008758E8">
        <w:rPr>
          <w:rFonts w:ascii="Times New Roman" w:eastAsia="Times New Roman" w:hAnsi="Times New Roman" w:cs="Times New Roman"/>
        </w:rPr>
        <w:t>● odos uždegimas (dermatitas)</w:t>
      </w:r>
    </w:p>
    <w:p w14:paraId="3910F243" w14:textId="77777777" w:rsidR="007A0DF3" w:rsidRPr="008758E8" w:rsidRDefault="007A0DF3" w:rsidP="007A0DF3">
      <w:pPr>
        <w:numPr>
          <w:ilvl w:val="12"/>
          <w:numId w:val="0"/>
        </w:numPr>
        <w:tabs>
          <w:tab w:val="left" w:pos="708"/>
        </w:tabs>
        <w:spacing w:after="0" w:line="240" w:lineRule="auto"/>
        <w:ind w:right="-2"/>
        <w:rPr>
          <w:rFonts w:ascii="Times New Roman" w:eastAsia="Times New Roman" w:hAnsi="Times New Roman" w:cs="Times New Roman"/>
        </w:rPr>
      </w:pPr>
      <w:r w:rsidRPr="008758E8">
        <w:rPr>
          <w:rFonts w:ascii="Times New Roman" w:eastAsia="Times New Roman" w:hAnsi="Times New Roman" w:cs="Times New Roman"/>
        </w:rPr>
        <w:t>● iškilusios, apvalios, raudonos, niežtinčios, dilgčiojančios ar deginančios odos dėmės (dilgėlinė)</w:t>
      </w:r>
    </w:p>
    <w:p w14:paraId="5A2ABC32" w14:textId="77777777" w:rsidR="007A0DF3" w:rsidRPr="008758E8" w:rsidRDefault="007A0DF3" w:rsidP="007A0DF3">
      <w:pPr>
        <w:numPr>
          <w:ilvl w:val="12"/>
          <w:numId w:val="0"/>
        </w:numPr>
        <w:tabs>
          <w:tab w:val="left" w:pos="708"/>
        </w:tabs>
        <w:spacing w:after="0" w:line="240" w:lineRule="auto"/>
        <w:ind w:right="-2"/>
        <w:rPr>
          <w:rFonts w:ascii="Times New Roman" w:eastAsia="Times New Roman" w:hAnsi="Times New Roman" w:cs="Times New Roman"/>
        </w:rPr>
      </w:pPr>
      <w:r w:rsidRPr="008758E8">
        <w:rPr>
          <w:rFonts w:ascii="Times New Roman" w:eastAsia="Times New Roman" w:hAnsi="Times New Roman" w:cs="Times New Roman"/>
        </w:rPr>
        <w:t>● padidėjęs šlapalo kiekis kraujyje</w:t>
      </w:r>
    </w:p>
    <w:p w14:paraId="3482AB6C" w14:textId="77777777" w:rsidR="007A0DF3" w:rsidRPr="008758E8" w:rsidRDefault="007A0DF3" w:rsidP="007A0DF3">
      <w:pPr>
        <w:numPr>
          <w:ilvl w:val="12"/>
          <w:numId w:val="0"/>
        </w:numPr>
        <w:tabs>
          <w:tab w:val="left" w:pos="708"/>
        </w:tabs>
        <w:spacing w:after="0" w:line="240" w:lineRule="auto"/>
        <w:ind w:right="-2"/>
        <w:rPr>
          <w:rFonts w:ascii="Times New Roman" w:eastAsia="Times New Roman" w:hAnsi="Times New Roman" w:cs="Times New Roman"/>
        </w:rPr>
      </w:pPr>
      <w:r w:rsidRPr="008758E8">
        <w:rPr>
          <w:rFonts w:ascii="Times New Roman" w:eastAsia="Times New Roman" w:hAnsi="Times New Roman" w:cs="Times New Roman"/>
        </w:rPr>
        <w:t>● padidėjęs kraujo kreatinino kiekis</w:t>
      </w:r>
    </w:p>
    <w:p w14:paraId="13F71F3C" w14:textId="77777777" w:rsidR="007A0DF3" w:rsidRPr="008758E8" w:rsidRDefault="007A0DF3" w:rsidP="007A0DF3">
      <w:pPr>
        <w:numPr>
          <w:ilvl w:val="12"/>
          <w:numId w:val="0"/>
        </w:numPr>
        <w:tabs>
          <w:tab w:val="left" w:pos="708"/>
        </w:tabs>
        <w:spacing w:after="0" w:line="240" w:lineRule="auto"/>
        <w:ind w:right="-2"/>
        <w:rPr>
          <w:rFonts w:ascii="Times New Roman" w:eastAsia="Times New Roman" w:hAnsi="Times New Roman" w:cs="Times New Roman"/>
        </w:rPr>
      </w:pPr>
    </w:p>
    <w:p w14:paraId="0A7601D7" w14:textId="77777777" w:rsidR="007A0DF3" w:rsidRPr="008758E8" w:rsidRDefault="007A0DF3" w:rsidP="007A0DF3">
      <w:pPr>
        <w:numPr>
          <w:ilvl w:val="12"/>
          <w:numId w:val="0"/>
        </w:numPr>
        <w:tabs>
          <w:tab w:val="left" w:pos="708"/>
        </w:tabs>
        <w:spacing w:after="0" w:line="240" w:lineRule="auto"/>
        <w:ind w:right="-2"/>
        <w:rPr>
          <w:rFonts w:ascii="Times New Roman" w:eastAsia="Times New Roman" w:hAnsi="Times New Roman" w:cs="Times New Roman"/>
          <w:b/>
        </w:rPr>
      </w:pPr>
      <w:r w:rsidRPr="008758E8">
        <w:rPr>
          <w:rFonts w:ascii="Times New Roman" w:eastAsia="Times New Roman" w:hAnsi="Times New Roman" w:cs="Times New Roman"/>
          <w:b/>
        </w:rPr>
        <w:t>Retas (pasireiškia daugiau kaip 1 iš 10000, bet mažiau kaip 1 iš 1000 pacientų):</w:t>
      </w:r>
    </w:p>
    <w:p w14:paraId="6C313BB1" w14:textId="77777777" w:rsidR="007A0DF3" w:rsidRPr="008758E8" w:rsidRDefault="007A0DF3" w:rsidP="007A0DF3">
      <w:pPr>
        <w:numPr>
          <w:ilvl w:val="12"/>
          <w:numId w:val="0"/>
        </w:numPr>
        <w:tabs>
          <w:tab w:val="left" w:pos="708"/>
        </w:tabs>
        <w:spacing w:after="0" w:line="240" w:lineRule="auto"/>
        <w:ind w:right="-2"/>
        <w:rPr>
          <w:rFonts w:ascii="Times New Roman" w:eastAsia="Times New Roman" w:hAnsi="Times New Roman" w:cs="Times New Roman"/>
        </w:rPr>
      </w:pPr>
      <w:r w:rsidRPr="008758E8">
        <w:rPr>
          <w:rFonts w:ascii="Times New Roman" w:eastAsia="Times New Roman" w:hAnsi="Times New Roman" w:cs="Times New Roman"/>
        </w:rPr>
        <w:t>● mažas geležies kiekis kraujyje</w:t>
      </w:r>
    </w:p>
    <w:p w14:paraId="37CBE40C" w14:textId="77777777" w:rsidR="007A0DF3" w:rsidRPr="008758E8" w:rsidRDefault="007A0DF3" w:rsidP="007A0DF3">
      <w:pPr>
        <w:numPr>
          <w:ilvl w:val="12"/>
          <w:numId w:val="0"/>
        </w:numPr>
        <w:tabs>
          <w:tab w:val="left" w:pos="708"/>
        </w:tabs>
        <w:spacing w:after="0" w:line="240" w:lineRule="auto"/>
        <w:ind w:right="-2"/>
        <w:rPr>
          <w:rFonts w:ascii="Times New Roman" w:eastAsia="Times New Roman" w:hAnsi="Times New Roman" w:cs="Times New Roman"/>
        </w:rPr>
      </w:pPr>
      <w:r w:rsidRPr="008758E8">
        <w:rPr>
          <w:rFonts w:ascii="Times New Roman" w:eastAsia="Times New Roman" w:hAnsi="Times New Roman" w:cs="Times New Roman"/>
        </w:rPr>
        <w:t>● padidėjęs jautrumas (alerginė reakcija)</w:t>
      </w:r>
    </w:p>
    <w:p w14:paraId="23F865D2" w14:textId="77777777" w:rsidR="007A0DF3" w:rsidRPr="008758E8" w:rsidRDefault="007A0DF3" w:rsidP="007A0DF3">
      <w:pPr>
        <w:numPr>
          <w:ilvl w:val="12"/>
          <w:numId w:val="0"/>
        </w:numPr>
        <w:tabs>
          <w:tab w:val="left" w:pos="708"/>
        </w:tabs>
        <w:spacing w:after="0" w:line="240" w:lineRule="auto"/>
        <w:ind w:right="-2"/>
        <w:rPr>
          <w:rFonts w:ascii="Times New Roman" w:eastAsia="Times New Roman" w:hAnsi="Times New Roman" w:cs="Times New Roman"/>
        </w:rPr>
      </w:pPr>
      <w:r w:rsidRPr="008758E8">
        <w:rPr>
          <w:rFonts w:ascii="Times New Roman" w:eastAsia="Times New Roman" w:hAnsi="Times New Roman" w:cs="Times New Roman"/>
        </w:rPr>
        <w:t>● regos sutrikimai</w:t>
      </w:r>
    </w:p>
    <w:p w14:paraId="0B66EB61" w14:textId="77777777" w:rsidR="007A0DF3" w:rsidRPr="008758E8" w:rsidRDefault="007A0DF3" w:rsidP="007A0DF3">
      <w:pPr>
        <w:numPr>
          <w:ilvl w:val="12"/>
          <w:numId w:val="0"/>
        </w:numPr>
        <w:tabs>
          <w:tab w:val="left" w:pos="708"/>
        </w:tabs>
        <w:spacing w:after="0" w:line="240" w:lineRule="auto"/>
        <w:ind w:right="-2"/>
        <w:rPr>
          <w:rFonts w:ascii="Times New Roman" w:eastAsia="Times New Roman" w:hAnsi="Times New Roman" w:cs="Times New Roman"/>
        </w:rPr>
      </w:pPr>
      <w:r w:rsidRPr="008758E8">
        <w:rPr>
          <w:rFonts w:ascii="Times New Roman" w:eastAsia="Times New Roman" w:hAnsi="Times New Roman" w:cs="Times New Roman"/>
        </w:rPr>
        <w:t>● širdies veiklos sutrikimas</w:t>
      </w:r>
    </w:p>
    <w:p w14:paraId="0660A3A9" w14:textId="77777777" w:rsidR="007A0DF3" w:rsidRPr="008758E8" w:rsidRDefault="007A0DF3" w:rsidP="007A0DF3">
      <w:pPr>
        <w:numPr>
          <w:ilvl w:val="12"/>
          <w:numId w:val="0"/>
        </w:numPr>
        <w:tabs>
          <w:tab w:val="left" w:pos="708"/>
        </w:tabs>
        <w:spacing w:after="0" w:line="240" w:lineRule="auto"/>
        <w:ind w:right="-2"/>
        <w:rPr>
          <w:rFonts w:ascii="Times New Roman" w:eastAsia="Times New Roman" w:hAnsi="Times New Roman" w:cs="Times New Roman"/>
        </w:rPr>
      </w:pPr>
      <w:r w:rsidRPr="008758E8">
        <w:rPr>
          <w:rFonts w:ascii="Times New Roman" w:eastAsia="Times New Roman" w:hAnsi="Times New Roman" w:cs="Times New Roman"/>
        </w:rPr>
        <w:t>● padidėjęs kraujospūdis</w:t>
      </w:r>
    </w:p>
    <w:p w14:paraId="44733F72" w14:textId="77777777" w:rsidR="007A0DF3" w:rsidRPr="008758E8" w:rsidRDefault="007A0DF3" w:rsidP="007A0DF3">
      <w:pPr>
        <w:numPr>
          <w:ilvl w:val="12"/>
          <w:numId w:val="0"/>
        </w:numPr>
        <w:tabs>
          <w:tab w:val="left" w:pos="708"/>
        </w:tabs>
        <w:spacing w:after="0" w:line="240" w:lineRule="auto"/>
        <w:ind w:right="-2"/>
        <w:rPr>
          <w:rFonts w:ascii="Times New Roman" w:eastAsia="Times New Roman" w:hAnsi="Times New Roman" w:cs="Times New Roman"/>
        </w:rPr>
      </w:pPr>
      <w:r w:rsidRPr="008758E8">
        <w:rPr>
          <w:rFonts w:ascii="Times New Roman" w:eastAsia="Times New Roman" w:hAnsi="Times New Roman" w:cs="Times New Roman"/>
        </w:rPr>
        <w:t>● dusulys</w:t>
      </w:r>
    </w:p>
    <w:p w14:paraId="1455C2F9" w14:textId="77777777" w:rsidR="007A0DF3" w:rsidRPr="008758E8" w:rsidRDefault="007A0DF3" w:rsidP="007A0DF3">
      <w:pPr>
        <w:numPr>
          <w:ilvl w:val="12"/>
          <w:numId w:val="0"/>
        </w:numPr>
        <w:tabs>
          <w:tab w:val="left" w:pos="708"/>
        </w:tabs>
        <w:spacing w:after="0" w:line="240" w:lineRule="auto"/>
        <w:ind w:right="-2"/>
        <w:rPr>
          <w:rFonts w:ascii="Times New Roman" w:eastAsia="Times New Roman" w:hAnsi="Times New Roman" w:cs="Times New Roman"/>
        </w:rPr>
      </w:pPr>
      <w:r w:rsidRPr="008758E8">
        <w:rPr>
          <w:rFonts w:ascii="Times New Roman" w:eastAsia="Times New Roman" w:hAnsi="Times New Roman" w:cs="Times New Roman"/>
        </w:rPr>
        <w:t>● kraujavimas iš virškinimo trakto</w:t>
      </w:r>
    </w:p>
    <w:p w14:paraId="392573AB" w14:textId="77777777" w:rsidR="007A0DF3" w:rsidRPr="008758E8" w:rsidRDefault="007A0DF3" w:rsidP="007A0DF3">
      <w:pPr>
        <w:numPr>
          <w:ilvl w:val="12"/>
          <w:numId w:val="0"/>
        </w:numPr>
        <w:tabs>
          <w:tab w:val="left" w:pos="708"/>
        </w:tabs>
        <w:spacing w:after="0" w:line="240" w:lineRule="auto"/>
        <w:ind w:right="-2"/>
        <w:rPr>
          <w:rFonts w:ascii="Times New Roman" w:eastAsia="Times New Roman" w:hAnsi="Times New Roman" w:cs="Times New Roman"/>
        </w:rPr>
      </w:pPr>
      <w:r w:rsidRPr="008758E8">
        <w:rPr>
          <w:rFonts w:ascii="Times New Roman" w:eastAsia="Times New Roman" w:hAnsi="Times New Roman" w:cs="Times New Roman"/>
        </w:rPr>
        <w:t>● virškinimo trakto išopėjimas</w:t>
      </w:r>
    </w:p>
    <w:p w14:paraId="6CD33D36" w14:textId="77777777" w:rsidR="007A0DF3" w:rsidRPr="008758E8" w:rsidRDefault="007A0DF3" w:rsidP="007A0DF3">
      <w:pPr>
        <w:numPr>
          <w:ilvl w:val="12"/>
          <w:numId w:val="0"/>
        </w:numPr>
        <w:tabs>
          <w:tab w:val="left" w:pos="708"/>
        </w:tabs>
        <w:spacing w:after="0" w:line="240" w:lineRule="auto"/>
        <w:ind w:right="-2"/>
        <w:rPr>
          <w:rFonts w:ascii="Times New Roman" w:eastAsia="Times New Roman" w:hAnsi="Times New Roman" w:cs="Times New Roman"/>
        </w:rPr>
      </w:pPr>
    </w:p>
    <w:p w14:paraId="7EE03580" w14:textId="77777777" w:rsidR="007A0DF3" w:rsidRPr="008758E8" w:rsidRDefault="007A0DF3" w:rsidP="007A0DF3">
      <w:pPr>
        <w:numPr>
          <w:ilvl w:val="12"/>
          <w:numId w:val="0"/>
        </w:numPr>
        <w:tabs>
          <w:tab w:val="left" w:pos="708"/>
        </w:tabs>
        <w:spacing w:after="0" w:line="240" w:lineRule="auto"/>
        <w:ind w:right="-2"/>
        <w:rPr>
          <w:rFonts w:ascii="Times New Roman" w:eastAsia="Times New Roman" w:hAnsi="Times New Roman" w:cs="Times New Roman"/>
          <w:b/>
        </w:rPr>
      </w:pPr>
      <w:r w:rsidRPr="008758E8">
        <w:rPr>
          <w:rFonts w:ascii="Times New Roman" w:eastAsia="Times New Roman" w:hAnsi="Times New Roman" w:cs="Times New Roman"/>
          <w:b/>
        </w:rPr>
        <w:t>Labai retas (pasireiškia mažiau kaip 1 iš 10000 pacientų):</w:t>
      </w:r>
    </w:p>
    <w:p w14:paraId="7A717D7C" w14:textId="77777777" w:rsidR="007A0DF3" w:rsidRPr="008758E8" w:rsidRDefault="007A0DF3" w:rsidP="007A0DF3">
      <w:pPr>
        <w:numPr>
          <w:ilvl w:val="12"/>
          <w:numId w:val="0"/>
        </w:numPr>
        <w:tabs>
          <w:tab w:val="left" w:pos="708"/>
        </w:tabs>
        <w:spacing w:after="0" w:line="240" w:lineRule="auto"/>
        <w:ind w:right="-2"/>
        <w:rPr>
          <w:rFonts w:ascii="Times New Roman" w:eastAsia="Times New Roman" w:hAnsi="Times New Roman" w:cs="Times New Roman"/>
        </w:rPr>
      </w:pPr>
      <w:r w:rsidRPr="008758E8">
        <w:rPr>
          <w:rFonts w:ascii="Times New Roman" w:eastAsia="Times New Roman" w:hAnsi="Times New Roman" w:cs="Times New Roman"/>
        </w:rPr>
        <w:t>● depresija</w:t>
      </w:r>
    </w:p>
    <w:p w14:paraId="6EE80657" w14:textId="77777777" w:rsidR="007A0DF3" w:rsidRPr="008758E8" w:rsidRDefault="007A0DF3" w:rsidP="007A0DF3">
      <w:pPr>
        <w:numPr>
          <w:ilvl w:val="12"/>
          <w:numId w:val="0"/>
        </w:numPr>
        <w:tabs>
          <w:tab w:val="left" w:pos="708"/>
        </w:tabs>
        <w:spacing w:after="0" w:line="240" w:lineRule="auto"/>
        <w:ind w:right="-2"/>
        <w:rPr>
          <w:rFonts w:ascii="Times New Roman" w:eastAsia="Times New Roman" w:hAnsi="Times New Roman" w:cs="Times New Roman"/>
        </w:rPr>
      </w:pPr>
      <w:r w:rsidRPr="008758E8">
        <w:rPr>
          <w:rFonts w:ascii="Times New Roman" w:eastAsia="Times New Roman" w:hAnsi="Times New Roman" w:cs="Times New Roman"/>
        </w:rPr>
        <w:t>● keisti sapnai</w:t>
      </w:r>
    </w:p>
    <w:p w14:paraId="56482107" w14:textId="77777777" w:rsidR="007A0DF3" w:rsidRPr="008758E8" w:rsidRDefault="007A0DF3" w:rsidP="007A0DF3">
      <w:pPr>
        <w:numPr>
          <w:ilvl w:val="12"/>
          <w:numId w:val="0"/>
        </w:numPr>
        <w:tabs>
          <w:tab w:val="left" w:pos="708"/>
        </w:tabs>
        <w:spacing w:after="0" w:line="240" w:lineRule="auto"/>
        <w:ind w:right="-2"/>
        <w:rPr>
          <w:rFonts w:ascii="Times New Roman" w:eastAsia="Times New Roman" w:hAnsi="Times New Roman" w:cs="Times New Roman"/>
        </w:rPr>
      </w:pPr>
      <w:r w:rsidRPr="008758E8">
        <w:rPr>
          <w:rFonts w:ascii="Times New Roman" w:eastAsia="Times New Roman" w:hAnsi="Times New Roman" w:cs="Times New Roman"/>
        </w:rPr>
        <w:t>● negalėjimas užmigti</w:t>
      </w:r>
    </w:p>
    <w:p w14:paraId="2827F943" w14:textId="77777777" w:rsidR="007A0DF3" w:rsidRPr="008758E8" w:rsidRDefault="007A0DF3" w:rsidP="007A0DF3">
      <w:pPr>
        <w:numPr>
          <w:ilvl w:val="12"/>
          <w:numId w:val="0"/>
        </w:numPr>
        <w:tabs>
          <w:tab w:val="left" w:pos="708"/>
        </w:tabs>
        <w:spacing w:after="0" w:line="240" w:lineRule="auto"/>
        <w:ind w:right="-2"/>
        <w:rPr>
          <w:rFonts w:ascii="Times New Roman" w:eastAsia="Times New Roman" w:hAnsi="Times New Roman" w:cs="Times New Roman"/>
        </w:rPr>
      </w:pPr>
      <w:r w:rsidRPr="008758E8">
        <w:rPr>
          <w:rFonts w:ascii="Times New Roman" w:eastAsia="Times New Roman" w:hAnsi="Times New Roman" w:cs="Times New Roman"/>
        </w:rPr>
        <w:t>● odos dilgsėjimo, badymo jutimas arba tirpulys</w:t>
      </w:r>
    </w:p>
    <w:p w14:paraId="20925283" w14:textId="77777777" w:rsidR="007A0DF3" w:rsidRPr="008758E8" w:rsidRDefault="007A0DF3" w:rsidP="007A0DF3">
      <w:pPr>
        <w:numPr>
          <w:ilvl w:val="12"/>
          <w:numId w:val="0"/>
        </w:numPr>
        <w:tabs>
          <w:tab w:val="left" w:pos="708"/>
        </w:tabs>
        <w:spacing w:after="0" w:line="240" w:lineRule="auto"/>
        <w:ind w:right="-2"/>
        <w:rPr>
          <w:rFonts w:ascii="Times New Roman" w:eastAsia="Times New Roman" w:hAnsi="Times New Roman" w:cs="Times New Roman"/>
        </w:rPr>
      </w:pPr>
      <w:r w:rsidRPr="008758E8">
        <w:rPr>
          <w:rFonts w:ascii="Times New Roman" w:eastAsia="Times New Roman" w:hAnsi="Times New Roman" w:cs="Times New Roman"/>
        </w:rPr>
        <w:t>● nekontroliuojamas drebulys (tremoras)</w:t>
      </w:r>
    </w:p>
    <w:p w14:paraId="287436E5" w14:textId="77777777" w:rsidR="007A0DF3" w:rsidRPr="008758E8" w:rsidRDefault="007A0DF3" w:rsidP="007A0DF3">
      <w:pPr>
        <w:numPr>
          <w:ilvl w:val="12"/>
          <w:numId w:val="0"/>
        </w:numPr>
        <w:tabs>
          <w:tab w:val="left" w:pos="708"/>
        </w:tabs>
        <w:spacing w:after="0" w:line="240" w:lineRule="auto"/>
        <w:ind w:right="-2"/>
        <w:rPr>
          <w:rFonts w:ascii="Times New Roman" w:eastAsia="Times New Roman" w:hAnsi="Times New Roman" w:cs="Times New Roman"/>
        </w:rPr>
      </w:pPr>
      <w:r w:rsidRPr="008758E8">
        <w:rPr>
          <w:rFonts w:ascii="Times New Roman" w:eastAsia="Times New Roman" w:hAnsi="Times New Roman" w:cs="Times New Roman"/>
        </w:rPr>
        <w:t>● mieguistumas</w:t>
      </w:r>
    </w:p>
    <w:p w14:paraId="0D6AB7BA" w14:textId="77777777" w:rsidR="007A0DF3" w:rsidRPr="008758E8" w:rsidRDefault="007A0DF3" w:rsidP="007A0DF3">
      <w:pPr>
        <w:numPr>
          <w:ilvl w:val="12"/>
          <w:numId w:val="0"/>
        </w:numPr>
        <w:tabs>
          <w:tab w:val="left" w:pos="708"/>
        </w:tabs>
        <w:spacing w:after="0" w:line="240" w:lineRule="auto"/>
        <w:ind w:right="-2"/>
        <w:rPr>
          <w:rFonts w:ascii="Times New Roman" w:eastAsia="Times New Roman" w:hAnsi="Times New Roman" w:cs="Times New Roman"/>
        </w:rPr>
      </w:pPr>
      <w:r w:rsidRPr="008758E8">
        <w:rPr>
          <w:rFonts w:ascii="Times New Roman" w:eastAsia="Times New Roman" w:hAnsi="Times New Roman" w:cs="Times New Roman"/>
        </w:rPr>
        <w:t>● galvos skausmas</w:t>
      </w:r>
    </w:p>
    <w:p w14:paraId="52170774" w14:textId="77777777" w:rsidR="007A0DF3" w:rsidRPr="008758E8" w:rsidRDefault="007A0DF3" w:rsidP="007A0DF3">
      <w:pPr>
        <w:numPr>
          <w:ilvl w:val="12"/>
          <w:numId w:val="0"/>
        </w:numPr>
        <w:tabs>
          <w:tab w:val="left" w:pos="708"/>
        </w:tabs>
        <w:spacing w:after="0" w:line="240" w:lineRule="auto"/>
        <w:ind w:right="-2"/>
        <w:rPr>
          <w:rFonts w:ascii="Times New Roman" w:eastAsia="Times New Roman" w:hAnsi="Times New Roman" w:cs="Times New Roman"/>
        </w:rPr>
      </w:pPr>
      <w:r w:rsidRPr="008758E8">
        <w:rPr>
          <w:rFonts w:ascii="Times New Roman" w:eastAsia="Times New Roman" w:hAnsi="Times New Roman" w:cs="Times New Roman"/>
        </w:rPr>
        <w:t>● neįprastas skonis burnoje</w:t>
      </w:r>
    </w:p>
    <w:p w14:paraId="5885BF69" w14:textId="77777777" w:rsidR="007A0DF3" w:rsidRPr="008758E8" w:rsidRDefault="007A0DF3" w:rsidP="007A0DF3">
      <w:pPr>
        <w:numPr>
          <w:ilvl w:val="12"/>
          <w:numId w:val="0"/>
        </w:numPr>
        <w:tabs>
          <w:tab w:val="left" w:pos="708"/>
        </w:tabs>
        <w:spacing w:after="0" w:line="240" w:lineRule="auto"/>
        <w:ind w:right="-2"/>
        <w:rPr>
          <w:rFonts w:ascii="Times New Roman" w:eastAsia="Times New Roman" w:hAnsi="Times New Roman" w:cs="Times New Roman"/>
        </w:rPr>
      </w:pPr>
      <w:r w:rsidRPr="008758E8">
        <w:rPr>
          <w:rFonts w:ascii="Times New Roman" w:eastAsia="Times New Roman" w:hAnsi="Times New Roman" w:cs="Times New Roman"/>
        </w:rPr>
        <w:t>● galvos sukimosi jutimas stojantis</w:t>
      </w:r>
    </w:p>
    <w:p w14:paraId="1E0D09EB" w14:textId="77777777" w:rsidR="007A0DF3" w:rsidRPr="008758E8" w:rsidRDefault="007A0DF3" w:rsidP="007A0DF3">
      <w:pPr>
        <w:numPr>
          <w:ilvl w:val="12"/>
          <w:numId w:val="0"/>
        </w:numPr>
        <w:tabs>
          <w:tab w:val="left" w:pos="708"/>
        </w:tabs>
        <w:spacing w:after="0" w:line="240" w:lineRule="auto"/>
        <w:ind w:right="-2"/>
        <w:rPr>
          <w:rFonts w:ascii="Times New Roman" w:eastAsia="Times New Roman" w:hAnsi="Times New Roman" w:cs="Times New Roman"/>
        </w:rPr>
      </w:pPr>
      <w:r w:rsidRPr="008758E8">
        <w:rPr>
          <w:rFonts w:ascii="Times New Roman" w:eastAsia="Times New Roman" w:hAnsi="Times New Roman" w:cs="Times New Roman"/>
        </w:rPr>
        <w:t>● spengimas ausyse (tinnitus)</w:t>
      </w:r>
    </w:p>
    <w:p w14:paraId="75424FFD" w14:textId="77777777" w:rsidR="007A0DF3" w:rsidRPr="008758E8" w:rsidRDefault="007A0DF3" w:rsidP="007A0DF3">
      <w:pPr>
        <w:numPr>
          <w:ilvl w:val="12"/>
          <w:numId w:val="0"/>
        </w:numPr>
        <w:tabs>
          <w:tab w:val="left" w:pos="708"/>
        </w:tabs>
        <w:spacing w:after="0" w:line="240" w:lineRule="auto"/>
        <w:ind w:right="-2"/>
        <w:rPr>
          <w:rFonts w:ascii="Times New Roman" w:eastAsia="Times New Roman" w:hAnsi="Times New Roman" w:cs="Times New Roman"/>
        </w:rPr>
      </w:pPr>
      <w:r w:rsidRPr="008758E8">
        <w:rPr>
          <w:rFonts w:ascii="Times New Roman" w:eastAsia="Times New Roman" w:hAnsi="Times New Roman" w:cs="Times New Roman"/>
        </w:rPr>
        <w:t>● stiprus ar dažnas širdies plakimas (palpitacijos)</w:t>
      </w:r>
    </w:p>
    <w:p w14:paraId="0C039207" w14:textId="77777777" w:rsidR="007A0DF3" w:rsidRPr="008758E8" w:rsidRDefault="007A0DF3" w:rsidP="007A0DF3">
      <w:pPr>
        <w:numPr>
          <w:ilvl w:val="12"/>
          <w:numId w:val="0"/>
        </w:numPr>
        <w:tabs>
          <w:tab w:val="left" w:pos="708"/>
        </w:tabs>
        <w:spacing w:after="0" w:line="240" w:lineRule="auto"/>
        <w:ind w:right="-2"/>
        <w:rPr>
          <w:rFonts w:ascii="Times New Roman" w:eastAsia="Times New Roman" w:hAnsi="Times New Roman" w:cs="Times New Roman"/>
        </w:rPr>
      </w:pPr>
      <w:r w:rsidRPr="008758E8">
        <w:rPr>
          <w:rFonts w:ascii="Times New Roman" w:eastAsia="Times New Roman" w:hAnsi="Times New Roman" w:cs="Times New Roman"/>
        </w:rPr>
        <w:t>● karščio pylimas</w:t>
      </w:r>
    </w:p>
    <w:p w14:paraId="0005C66D" w14:textId="77777777" w:rsidR="007A0DF3" w:rsidRPr="008758E8" w:rsidRDefault="007A0DF3" w:rsidP="007A0DF3">
      <w:pPr>
        <w:numPr>
          <w:ilvl w:val="12"/>
          <w:numId w:val="0"/>
        </w:numPr>
        <w:tabs>
          <w:tab w:val="left" w:pos="708"/>
        </w:tabs>
        <w:spacing w:after="0" w:line="240" w:lineRule="auto"/>
        <w:ind w:right="-2"/>
        <w:rPr>
          <w:rFonts w:ascii="Times New Roman" w:eastAsia="Times New Roman" w:hAnsi="Times New Roman" w:cs="Times New Roman"/>
        </w:rPr>
      </w:pPr>
      <w:r w:rsidRPr="008758E8">
        <w:rPr>
          <w:rFonts w:ascii="Times New Roman" w:eastAsia="Times New Roman" w:hAnsi="Times New Roman" w:cs="Times New Roman"/>
        </w:rPr>
        <w:t>● pasunkėjęs kvėpavimas</w:t>
      </w:r>
    </w:p>
    <w:p w14:paraId="7899F9B1" w14:textId="77777777" w:rsidR="007A0DF3" w:rsidRPr="008758E8" w:rsidRDefault="007A0DF3" w:rsidP="007A0DF3">
      <w:pPr>
        <w:numPr>
          <w:ilvl w:val="12"/>
          <w:numId w:val="0"/>
        </w:numPr>
        <w:tabs>
          <w:tab w:val="left" w:pos="708"/>
        </w:tabs>
        <w:spacing w:after="0" w:line="240" w:lineRule="auto"/>
        <w:ind w:right="-2"/>
        <w:rPr>
          <w:rFonts w:ascii="Times New Roman" w:eastAsia="Times New Roman" w:hAnsi="Times New Roman" w:cs="Times New Roman"/>
        </w:rPr>
      </w:pPr>
      <w:r w:rsidRPr="008758E8">
        <w:rPr>
          <w:rFonts w:ascii="Times New Roman" w:eastAsia="Times New Roman" w:hAnsi="Times New Roman" w:cs="Times New Roman"/>
        </w:rPr>
        <w:t>● užgulta nosis kvėpuojant</w:t>
      </w:r>
    </w:p>
    <w:p w14:paraId="460D010D" w14:textId="77777777" w:rsidR="007A0DF3" w:rsidRPr="008758E8" w:rsidRDefault="007A0DF3" w:rsidP="007A0DF3">
      <w:pPr>
        <w:numPr>
          <w:ilvl w:val="12"/>
          <w:numId w:val="0"/>
        </w:numPr>
        <w:tabs>
          <w:tab w:val="left" w:pos="708"/>
        </w:tabs>
        <w:spacing w:after="0" w:line="240" w:lineRule="auto"/>
        <w:ind w:right="-2"/>
        <w:rPr>
          <w:rFonts w:ascii="Times New Roman" w:eastAsia="Times New Roman" w:hAnsi="Times New Roman" w:cs="Times New Roman"/>
        </w:rPr>
      </w:pPr>
      <w:r w:rsidRPr="008758E8">
        <w:rPr>
          <w:rFonts w:ascii="Times New Roman" w:eastAsia="Times New Roman" w:hAnsi="Times New Roman" w:cs="Times New Roman"/>
        </w:rPr>
        <w:t>● burnos gleivinės uždegimas</w:t>
      </w:r>
    </w:p>
    <w:p w14:paraId="7BEE19D3" w14:textId="77777777" w:rsidR="007A0DF3" w:rsidRPr="008758E8" w:rsidRDefault="007A0DF3" w:rsidP="007A0DF3">
      <w:pPr>
        <w:numPr>
          <w:ilvl w:val="12"/>
          <w:numId w:val="0"/>
        </w:numPr>
        <w:tabs>
          <w:tab w:val="left" w:pos="708"/>
        </w:tabs>
        <w:spacing w:after="0" w:line="240" w:lineRule="auto"/>
        <w:ind w:right="-2"/>
        <w:rPr>
          <w:rFonts w:ascii="Times New Roman" w:eastAsia="Times New Roman" w:hAnsi="Times New Roman" w:cs="Times New Roman"/>
        </w:rPr>
      </w:pPr>
      <w:r w:rsidRPr="008758E8">
        <w:rPr>
          <w:rFonts w:ascii="Times New Roman" w:eastAsia="Times New Roman" w:hAnsi="Times New Roman" w:cs="Times New Roman"/>
        </w:rPr>
        <w:t xml:space="preserve">● skrandžio arba žarnų prakiurimas </w:t>
      </w:r>
    </w:p>
    <w:p w14:paraId="7861A624" w14:textId="3A1AFABC" w:rsidR="007A0DF3" w:rsidRPr="008758E8" w:rsidRDefault="007A0DF3" w:rsidP="007A0DF3">
      <w:pPr>
        <w:numPr>
          <w:ilvl w:val="12"/>
          <w:numId w:val="0"/>
        </w:numPr>
        <w:tabs>
          <w:tab w:val="left" w:pos="708"/>
        </w:tabs>
        <w:spacing w:after="0" w:line="240" w:lineRule="auto"/>
        <w:ind w:right="-2"/>
        <w:rPr>
          <w:rFonts w:ascii="Times New Roman" w:eastAsia="Times New Roman" w:hAnsi="Times New Roman" w:cs="Times New Roman"/>
        </w:rPr>
      </w:pPr>
      <w:r w:rsidRPr="008758E8">
        <w:rPr>
          <w:rFonts w:ascii="Times New Roman" w:eastAsia="Times New Roman" w:hAnsi="Times New Roman" w:cs="Times New Roman"/>
        </w:rPr>
        <w:t>● kolito ir Krono ligos paūmėjimas</w:t>
      </w:r>
    </w:p>
    <w:p w14:paraId="552FA1E5" w14:textId="77777777" w:rsidR="007A0DF3" w:rsidRPr="008758E8" w:rsidRDefault="007A0DF3" w:rsidP="007A0DF3">
      <w:pPr>
        <w:numPr>
          <w:ilvl w:val="12"/>
          <w:numId w:val="0"/>
        </w:numPr>
        <w:tabs>
          <w:tab w:val="left" w:pos="708"/>
        </w:tabs>
        <w:spacing w:after="0" w:line="240" w:lineRule="auto"/>
        <w:ind w:right="-2"/>
        <w:rPr>
          <w:rFonts w:ascii="Times New Roman" w:eastAsia="Times New Roman" w:hAnsi="Times New Roman" w:cs="Times New Roman"/>
        </w:rPr>
      </w:pPr>
      <w:r w:rsidRPr="008758E8">
        <w:rPr>
          <w:rFonts w:ascii="Times New Roman" w:eastAsia="Times New Roman" w:hAnsi="Times New Roman" w:cs="Times New Roman"/>
        </w:rPr>
        <w:t>● kasos uždegimas (pankreatitas)</w:t>
      </w:r>
    </w:p>
    <w:p w14:paraId="1F62C0E9" w14:textId="77777777" w:rsidR="007A0DF3" w:rsidRPr="008758E8" w:rsidRDefault="007A0DF3" w:rsidP="007A0DF3">
      <w:pPr>
        <w:numPr>
          <w:ilvl w:val="12"/>
          <w:numId w:val="0"/>
        </w:numPr>
        <w:tabs>
          <w:tab w:val="left" w:pos="708"/>
        </w:tabs>
        <w:spacing w:after="0" w:line="240" w:lineRule="auto"/>
        <w:ind w:right="-2"/>
        <w:rPr>
          <w:rFonts w:ascii="Times New Roman" w:eastAsia="Times New Roman" w:hAnsi="Times New Roman" w:cs="Times New Roman"/>
        </w:rPr>
      </w:pPr>
      <w:r w:rsidRPr="008758E8">
        <w:rPr>
          <w:rFonts w:ascii="Times New Roman" w:eastAsia="Times New Roman" w:hAnsi="Times New Roman" w:cs="Times New Roman"/>
        </w:rPr>
        <w:t>● kepenų uždegimas (hepatitas)</w:t>
      </w:r>
    </w:p>
    <w:p w14:paraId="2A8F61A5" w14:textId="77777777" w:rsidR="007A0DF3" w:rsidRPr="008758E8" w:rsidRDefault="007A0DF3" w:rsidP="007A0DF3">
      <w:pPr>
        <w:numPr>
          <w:ilvl w:val="12"/>
          <w:numId w:val="0"/>
        </w:numPr>
        <w:tabs>
          <w:tab w:val="left" w:pos="708"/>
        </w:tabs>
        <w:spacing w:after="0" w:line="240" w:lineRule="auto"/>
        <w:ind w:right="-2"/>
        <w:rPr>
          <w:rFonts w:ascii="Times New Roman" w:eastAsia="Times New Roman" w:hAnsi="Times New Roman" w:cs="Times New Roman"/>
        </w:rPr>
      </w:pPr>
      <w:r w:rsidRPr="008758E8">
        <w:rPr>
          <w:rFonts w:ascii="Times New Roman" w:eastAsia="Times New Roman" w:hAnsi="Times New Roman" w:cs="Times New Roman"/>
        </w:rPr>
        <w:t>● odos pageltimas (gelta)</w:t>
      </w:r>
    </w:p>
    <w:p w14:paraId="59A1B6DB" w14:textId="77777777" w:rsidR="007A0DF3" w:rsidRPr="008758E8" w:rsidRDefault="007A0DF3" w:rsidP="007A0DF3">
      <w:pPr>
        <w:numPr>
          <w:ilvl w:val="12"/>
          <w:numId w:val="0"/>
        </w:numPr>
        <w:tabs>
          <w:tab w:val="left" w:pos="708"/>
        </w:tabs>
        <w:spacing w:after="0" w:line="240" w:lineRule="auto"/>
        <w:ind w:right="-2"/>
        <w:rPr>
          <w:rFonts w:ascii="Times New Roman" w:eastAsia="Times New Roman" w:hAnsi="Times New Roman" w:cs="Times New Roman"/>
        </w:rPr>
      </w:pPr>
      <w:r w:rsidRPr="008758E8">
        <w:rPr>
          <w:rFonts w:ascii="Times New Roman" w:eastAsia="Times New Roman" w:hAnsi="Times New Roman" w:cs="Times New Roman"/>
        </w:rPr>
        <w:t xml:space="preserve"> ● savaiminės kraujosruvos odoje (atrodo kaip bėrimas)</w:t>
      </w:r>
    </w:p>
    <w:p w14:paraId="2BF0C714" w14:textId="77777777" w:rsidR="007A0DF3" w:rsidRPr="008758E8" w:rsidRDefault="007A0DF3" w:rsidP="007A0DF3">
      <w:pPr>
        <w:numPr>
          <w:ilvl w:val="12"/>
          <w:numId w:val="0"/>
        </w:numPr>
        <w:tabs>
          <w:tab w:val="left" w:pos="708"/>
        </w:tabs>
        <w:spacing w:after="0" w:line="240" w:lineRule="auto"/>
        <w:ind w:right="-2"/>
        <w:rPr>
          <w:rFonts w:ascii="Times New Roman" w:eastAsia="Times New Roman" w:hAnsi="Times New Roman" w:cs="Times New Roman"/>
        </w:rPr>
      </w:pPr>
      <w:r w:rsidRPr="008758E8">
        <w:rPr>
          <w:rFonts w:ascii="Times New Roman" w:eastAsia="Times New Roman" w:hAnsi="Times New Roman" w:cs="Times New Roman"/>
        </w:rPr>
        <w:t>● pūslės</w:t>
      </w:r>
    </w:p>
    <w:p w14:paraId="4F1203BC" w14:textId="77777777" w:rsidR="007A0DF3" w:rsidRPr="008758E8" w:rsidRDefault="007A0DF3" w:rsidP="007A0DF3">
      <w:pPr>
        <w:numPr>
          <w:ilvl w:val="12"/>
          <w:numId w:val="0"/>
        </w:numPr>
        <w:tabs>
          <w:tab w:val="left" w:pos="708"/>
        </w:tabs>
        <w:spacing w:after="0" w:line="240" w:lineRule="auto"/>
        <w:ind w:right="-2"/>
        <w:rPr>
          <w:rFonts w:ascii="Times New Roman" w:eastAsia="Times New Roman" w:hAnsi="Times New Roman" w:cs="Times New Roman"/>
        </w:rPr>
      </w:pPr>
      <w:r w:rsidRPr="008758E8">
        <w:rPr>
          <w:rFonts w:ascii="Times New Roman" w:eastAsia="Times New Roman" w:hAnsi="Times New Roman" w:cs="Times New Roman"/>
        </w:rPr>
        <w:t>● vandens susilaikymas ir tinimas</w:t>
      </w:r>
    </w:p>
    <w:p w14:paraId="0126295A" w14:textId="77777777" w:rsidR="007A0DF3" w:rsidRPr="008758E8" w:rsidRDefault="007A0DF3" w:rsidP="007A0DF3">
      <w:pPr>
        <w:numPr>
          <w:ilvl w:val="12"/>
          <w:numId w:val="0"/>
        </w:numPr>
        <w:tabs>
          <w:tab w:val="left" w:pos="708"/>
        </w:tabs>
        <w:spacing w:after="0" w:line="240" w:lineRule="auto"/>
        <w:ind w:right="-2"/>
        <w:rPr>
          <w:rFonts w:ascii="Times New Roman" w:eastAsia="Times New Roman" w:hAnsi="Times New Roman" w:cs="Times New Roman"/>
        </w:rPr>
      </w:pPr>
      <w:r w:rsidRPr="008758E8">
        <w:rPr>
          <w:rFonts w:ascii="Times New Roman" w:eastAsia="Times New Roman" w:hAnsi="Times New Roman" w:cs="Times New Roman"/>
        </w:rPr>
        <w:t>● nuovargis</w:t>
      </w:r>
    </w:p>
    <w:p w14:paraId="300D244F" w14:textId="77777777" w:rsidR="007A0DF3" w:rsidRPr="008758E8" w:rsidRDefault="007A0DF3" w:rsidP="007A0DF3">
      <w:pPr>
        <w:numPr>
          <w:ilvl w:val="12"/>
          <w:numId w:val="0"/>
        </w:numPr>
        <w:tabs>
          <w:tab w:val="left" w:pos="708"/>
        </w:tabs>
        <w:spacing w:after="0" w:line="240" w:lineRule="auto"/>
        <w:ind w:right="-2"/>
        <w:rPr>
          <w:rFonts w:ascii="Times New Roman" w:eastAsia="Times New Roman" w:hAnsi="Times New Roman" w:cs="Times New Roman"/>
        </w:rPr>
      </w:pPr>
      <w:r w:rsidRPr="008758E8">
        <w:rPr>
          <w:rFonts w:ascii="Times New Roman" w:eastAsia="Times New Roman" w:hAnsi="Times New Roman" w:cs="Times New Roman"/>
        </w:rPr>
        <w:t>● kojų mėšlungis</w:t>
      </w:r>
    </w:p>
    <w:p w14:paraId="0336B08A" w14:textId="77777777" w:rsidR="007A0DF3" w:rsidRPr="008758E8" w:rsidRDefault="007A0DF3" w:rsidP="007A0DF3">
      <w:pPr>
        <w:numPr>
          <w:ilvl w:val="12"/>
          <w:numId w:val="0"/>
        </w:numPr>
        <w:tabs>
          <w:tab w:val="left" w:pos="708"/>
        </w:tabs>
        <w:spacing w:after="0" w:line="240" w:lineRule="auto"/>
        <w:ind w:right="-2"/>
        <w:rPr>
          <w:rFonts w:ascii="Times New Roman" w:eastAsia="Times New Roman" w:hAnsi="Times New Roman" w:cs="Times New Roman"/>
        </w:rPr>
      </w:pPr>
      <w:r w:rsidRPr="008758E8">
        <w:rPr>
          <w:rFonts w:ascii="Times New Roman" w:eastAsia="Times New Roman" w:hAnsi="Times New Roman" w:cs="Times New Roman"/>
        </w:rPr>
        <w:t>● padidėjusi šarminės fosfatazės koncentracija kraujyje</w:t>
      </w:r>
    </w:p>
    <w:p w14:paraId="641F41D6" w14:textId="77777777" w:rsidR="007A0DF3" w:rsidRPr="008758E8" w:rsidRDefault="007A0DF3" w:rsidP="007A0DF3">
      <w:pPr>
        <w:numPr>
          <w:ilvl w:val="12"/>
          <w:numId w:val="0"/>
        </w:numPr>
        <w:tabs>
          <w:tab w:val="left" w:pos="708"/>
        </w:tabs>
        <w:spacing w:after="0" w:line="240" w:lineRule="auto"/>
        <w:ind w:right="-2"/>
        <w:rPr>
          <w:rFonts w:ascii="Times New Roman" w:eastAsia="Times New Roman" w:hAnsi="Times New Roman" w:cs="Times New Roman"/>
        </w:rPr>
      </w:pPr>
      <w:r w:rsidRPr="008758E8">
        <w:rPr>
          <w:rFonts w:ascii="Times New Roman" w:eastAsia="Times New Roman" w:hAnsi="Times New Roman" w:cs="Times New Roman"/>
        </w:rPr>
        <w:t>● kūno svorio padidėjimas</w:t>
      </w:r>
    </w:p>
    <w:p w14:paraId="1E2D8A92" w14:textId="77777777" w:rsidR="007A0DF3" w:rsidRPr="008758E8" w:rsidRDefault="007A0DF3" w:rsidP="007A0DF3">
      <w:pPr>
        <w:numPr>
          <w:ilvl w:val="12"/>
          <w:numId w:val="0"/>
        </w:numPr>
        <w:tabs>
          <w:tab w:val="left" w:pos="708"/>
        </w:tabs>
        <w:spacing w:after="0" w:line="240" w:lineRule="auto"/>
        <w:ind w:right="-2"/>
        <w:rPr>
          <w:rFonts w:ascii="Times New Roman" w:eastAsia="Times New Roman" w:hAnsi="Times New Roman" w:cs="Times New Roman"/>
        </w:rPr>
      </w:pPr>
    </w:p>
    <w:p w14:paraId="5429D157" w14:textId="77777777" w:rsidR="007A0DF3" w:rsidRPr="008758E8" w:rsidRDefault="007A0DF3" w:rsidP="007A0DF3">
      <w:pPr>
        <w:numPr>
          <w:ilvl w:val="12"/>
          <w:numId w:val="0"/>
        </w:numPr>
        <w:tabs>
          <w:tab w:val="left" w:pos="708"/>
        </w:tabs>
        <w:spacing w:after="0" w:line="240" w:lineRule="auto"/>
        <w:ind w:right="-2"/>
        <w:rPr>
          <w:rFonts w:ascii="Times New Roman" w:eastAsia="Times New Roman" w:hAnsi="Times New Roman" w:cs="Times New Roman"/>
        </w:rPr>
      </w:pPr>
      <w:r w:rsidRPr="008758E8">
        <w:rPr>
          <w:rFonts w:ascii="Times New Roman" w:eastAsia="Times New Roman" w:hAnsi="Times New Roman" w:cs="Times New Roman"/>
        </w:rPr>
        <w:t>Kitas šalutinis poveikis, pasireiškęs vartojant šios grupės (NVNU)</w:t>
      </w:r>
      <w:r w:rsidR="008E50FF" w:rsidRPr="008758E8">
        <w:rPr>
          <w:rFonts w:ascii="Times New Roman" w:eastAsia="Times New Roman" w:hAnsi="Times New Roman" w:cs="Times New Roman"/>
        </w:rPr>
        <w:t xml:space="preserve"> </w:t>
      </w:r>
      <w:r w:rsidRPr="008758E8">
        <w:rPr>
          <w:rFonts w:ascii="Times New Roman" w:eastAsia="Times New Roman" w:hAnsi="Times New Roman" w:cs="Times New Roman"/>
        </w:rPr>
        <w:t>vaistus:</w:t>
      </w:r>
    </w:p>
    <w:p w14:paraId="6350C953" w14:textId="77777777" w:rsidR="007A0DF3" w:rsidRPr="008758E8" w:rsidRDefault="007A0DF3" w:rsidP="007A0DF3">
      <w:pPr>
        <w:numPr>
          <w:ilvl w:val="12"/>
          <w:numId w:val="0"/>
        </w:numPr>
        <w:tabs>
          <w:tab w:val="left" w:pos="708"/>
        </w:tabs>
        <w:spacing w:after="0" w:line="240" w:lineRule="auto"/>
        <w:ind w:right="-2"/>
        <w:rPr>
          <w:rFonts w:ascii="Times New Roman" w:eastAsia="Times New Roman" w:hAnsi="Times New Roman" w:cs="Times New Roman"/>
        </w:rPr>
      </w:pPr>
      <w:r w:rsidRPr="008758E8">
        <w:rPr>
          <w:rFonts w:ascii="Times New Roman" w:eastAsia="Times New Roman" w:hAnsi="Times New Roman" w:cs="Times New Roman"/>
        </w:rPr>
        <w:t>● haliucinacijos</w:t>
      </w:r>
    </w:p>
    <w:p w14:paraId="2D486360" w14:textId="77777777" w:rsidR="007A0DF3" w:rsidRPr="008758E8" w:rsidRDefault="007A0DF3" w:rsidP="007A0DF3">
      <w:pPr>
        <w:numPr>
          <w:ilvl w:val="12"/>
          <w:numId w:val="0"/>
        </w:numPr>
        <w:tabs>
          <w:tab w:val="left" w:pos="708"/>
        </w:tabs>
        <w:spacing w:after="0" w:line="240" w:lineRule="auto"/>
        <w:ind w:right="-2"/>
        <w:rPr>
          <w:rFonts w:ascii="Times New Roman" w:eastAsia="Times New Roman" w:hAnsi="Times New Roman" w:cs="Times New Roman"/>
        </w:rPr>
      </w:pPr>
      <w:r w:rsidRPr="008758E8">
        <w:rPr>
          <w:rFonts w:ascii="Times New Roman" w:eastAsia="Times New Roman" w:hAnsi="Times New Roman" w:cs="Times New Roman"/>
        </w:rPr>
        <w:t>● suglumimas</w:t>
      </w:r>
    </w:p>
    <w:p w14:paraId="4D1914C5" w14:textId="77777777" w:rsidR="007A0DF3" w:rsidRPr="008758E8" w:rsidRDefault="007A0DF3" w:rsidP="007A0DF3">
      <w:pPr>
        <w:numPr>
          <w:ilvl w:val="12"/>
          <w:numId w:val="0"/>
        </w:numPr>
        <w:tabs>
          <w:tab w:val="left" w:pos="708"/>
        </w:tabs>
        <w:spacing w:after="0" w:line="240" w:lineRule="auto"/>
        <w:ind w:right="-2"/>
        <w:rPr>
          <w:rFonts w:ascii="Times New Roman" w:eastAsia="Times New Roman" w:hAnsi="Times New Roman" w:cs="Times New Roman"/>
        </w:rPr>
      </w:pPr>
      <w:r w:rsidRPr="008758E8">
        <w:rPr>
          <w:rFonts w:ascii="Times New Roman" w:eastAsia="Times New Roman" w:hAnsi="Times New Roman" w:cs="Times New Roman"/>
        </w:rPr>
        <w:t>● neryškus matymas, dalinis ar visiškas regos praradimas</w:t>
      </w:r>
    </w:p>
    <w:p w14:paraId="563E9A90" w14:textId="77777777" w:rsidR="007A0DF3" w:rsidRPr="008758E8" w:rsidRDefault="007A0DF3" w:rsidP="007A0DF3">
      <w:pPr>
        <w:numPr>
          <w:ilvl w:val="12"/>
          <w:numId w:val="0"/>
        </w:numPr>
        <w:tabs>
          <w:tab w:val="left" w:pos="708"/>
        </w:tabs>
        <w:spacing w:after="0" w:line="240" w:lineRule="auto"/>
        <w:ind w:right="-2"/>
        <w:rPr>
          <w:rFonts w:ascii="Times New Roman" w:eastAsia="Times New Roman" w:hAnsi="Times New Roman" w:cs="Times New Roman"/>
        </w:rPr>
      </w:pPr>
      <w:r w:rsidRPr="008758E8">
        <w:rPr>
          <w:rFonts w:ascii="Times New Roman" w:eastAsia="Times New Roman" w:hAnsi="Times New Roman" w:cs="Times New Roman"/>
        </w:rPr>
        <w:t>● skausmingi akių judesiai</w:t>
      </w:r>
    </w:p>
    <w:p w14:paraId="3ABC6DB7" w14:textId="77777777" w:rsidR="007A0DF3" w:rsidRPr="008758E8" w:rsidRDefault="007A0DF3" w:rsidP="007A0DF3">
      <w:pPr>
        <w:numPr>
          <w:ilvl w:val="12"/>
          <w:numId w:val="0"/>
        </w:numPr>
        <w:tabs>
          <w:tab w:val="left" w:pos="708"/>
        </w:tabs>
        <w:spacing w:after="0" w:line="240" w:lineRule="auto"/>
        <w:ind w:right="-2"/>
        <w:rPr>
          <w:rFonts w:ascii="Times New Roman" w:eastAsia="Times New Roman" w:hAnsi="Times New Roman" w:cs="Times New Roman"/>
        </w:rPr>
      </w:pPr>
      <w:r w:rsidRPr="008758E8">
        <w:rPr>
          <w:rFonts w:ascii="Times New Roman" w:eastAsia="Times New Roman" w:hAnsi="Times New Roman" w:cs="Times New Roman"/>
        </w:rPr>
        <w:t>● bronchų astmos pasunkėjimas</w:t>
      </w:r>
    </w:p>
    <w:p w14:paraId="69C9D26E" w14:textId="77777777" w:rsidR="007A0DF3" w:rsidRPr="008758E8" w:rsidRDefault="007A0DF3" w:rsidP="007A0DF3">
      <w:pPr>
        <w:numPr>
          <w:ilvl w:val="12"/>
          <w:numId w:val="0"/>
        </w:numPr>
        <w:tabs>
          <w:tab w:val="left" w:pos="708"/>
        </w:tabs>
        <w:spacing w:after="0" w:line="240" w:lineRule="auto"/>
        <w:ind w:right="-2"/>
        <w:rPr>
          <w:rFonts w:ascii="Times New Roman" w:eastAsia="Times New Roman" w:hAnsi="Times New Roman" w:cs="Times New Roman"/>
        </w:rPr>
      </w:pPr>
      <w:r w:rsidRPr="008758E8">
        <w:rPr>
          <w:rFonts w:ascii="Times New Roman" w:eastAsia="Times New Roman" w:hAnsi="Times New Roman" w:cs="Times New Roman"/>
        </w:rPr>
        <w:t>● odos reakcija į saulės spindulius</w:t>
      </w:r>
    </w:p>
    <w:p w14:paraId="7E9AB4B4" w14:textId="77777777" w:rsidR="007A0DF3" w:rsidRPr="008758E8" w:rsidRDefault="007A0DF3" w:rsidP="007A0DF3">
      <w:pPr>
        <w:numPr>
          <w:ilvl w:val="12"/>
          <w:numId w:val="0"/>
        </w:numPr>
        <w:tabs>
          <w:tab w:val="left" w:pos="708"/>
        </w:tabs>
        <w:spacing w:after="0" w:line="240" w:lineRule="auto"/>
        <w:ind w:right="-2"/>
        <w:rPr>
          <w:rFonts w:ascii="Times New Roman" w:eastAsia="Times New Roman" w:hAnsi="Times New Roman" w:cs="Times New Roman"/>
        </w:rPr>
      </w:pPr>
      <w:r w:rsidRPr="008758E8">
        <w:rPr>
          <w:rFonts w:ascii="Times New Roman" w:eastAsia="Times New Roman" w:hAnsi="Times New Roman" w:cs="Times New Roman"/>
        </w:rPr>
        <w:t>● inkstų uždegimas</w:t>
      </w:r>
    </w:p>
    <w:p w14:paraId="10134911" w14:textId="77777777" w:rsidR="007A0DF3" w:rsidRPr="008758E8" w:rsidRDefault="007A0DF3" w:rsidP="007A0DF3">
      <w:pPr>
        <w:numPr>
          <w:ilvl w:val="12"/>
          <w:numId w:val="0"/>
        </w:numPr>
        <w:tabs>
          <w:tab w:val="left" w:pos="708"/>
        </w:tabs>
        <w:spacing w:after="0" w:line="240" w:lineRule="auto"/>
        <w:ind w:right="-2"/>
        <w:rPr>
          <w:rFonts w:ascii="Times New Roman" w:eastAsia="Times New Roman" w:hAnsi="Times New Roman" w:cs="Times New Roman"/>
        </w:rPr>
      </w:pPr>
      <w:r w:rsidRPr="008758E8">
        <w:rPr>
          <w:rFonts w:ascii="Times New Roman" w:eastAsia="Times New Roman" w:hAnsi="Times New Roman" w:cs="Times New Roman"/>
        </w:rPr>
        <w:t>● bloga bendra savijauta</w:t>
      </w:r>
    </w:p>
    <w:p w14:paraId="4EE6C566" w14:textId="77777777" w:rsidR="007A0DF3" w:rsidRPr="008758E8" w:rsidRDefault="007A0DF3" w:rsidP="007A0DF3">
      <w:pPr>
        <w:numPr>
          <w:ilvl w:val="12"/>
          <w:numId w:val="0"/>
        </w:numPr>
        <w:tabs>
          <w:tab w:val="left" w:pos="708"/>
        </w:tabs>
        <w:spacing w:after="0" w:line="240" w:lineRule="auto"/>
        <w:ind w:right="-2"/>
        <w:rPr>
          <w:rFonts w:ascii="Times New Roman" w:eastAsia="Times New Roman" w:hAnsi="Times New Roman" w:cs="Times New Roman"/>
        </w:rPr>
      </w:pPr>
    </w:p>
    <w:p w14:paraId="062FCB0D" w14:textId="77777777" w:rsidR="007A0DF3" w:rsidRPr="008758E8" w:rsidRDefault="007A0DF3" w:rsidP="007A0DF3">
      <w:pPr>
        <w:numPr>
          <w:ilvl w:val="12"/>
          <w:numId w:val="0"/>
        </w:numPr>
        <w:tabs>
          <w:tab w:val="left" w:pos="708"/>
        </w:tabs>
        <w:spacing w:after="0" w:line="240" w:lineRule="auto"/>
        <w:ind w:right="-2"/>
        <w:rPr>
          <w:rFonts w:ascii="Times New Roman" w:eastAsia="Times New Roman" w:hAnsi="Times New Roman" w:cs="Times New Roman"/>
        </w:rPr>
      </w:pPr>
      <w:r w:rsidRPr="008758E8">
        <w:rPr>
          <w:rFonts w:ascii="Times New Roman" w:eastAsia="Times New Roman" w:hAnsi="Times New Roman" w:cs="Times New Roman"/>
        </w:rPr>
        <w:t xml:space="preserve">Išimtinais atvejais pasitaikė sunkių odos infekcijų vėjaraupiais sergantiems pacientams. </w:t>
      </w:r>
    </w:p>
    <w:p w14:paraId="728D61E6" w14:textId="77777777" w:rsidR="007A0DF3" w:rsidRPr="008758E8" w:rsidRDefault="007A0DF3" w:rsidP="007A0DF3">
      <w:pPr>
        <w:numPr>
          <w:ilvl w:val="12"/>
          <w:numId w:val="0"/>
        </w:numPr>
        <w:tabs>
          <w:tab w:val="left" w:pos="708"/>
        </w:tabs>
        <w:spacing w:after="0" w:line="240" w:lineRule="auto"/>
        <w:ind w:right="-2"/>
        <w:rPr>
          <w:rFonts w:ascii="Times New Roman" w:eastAsia="Times New Roman" w:hAnsi="Times New Roman" w:cs="Times New Roman"/>
        </w:rPr>
      </w:pPr>
    </w:p>
    <w:p w14:paraId="34F1ACE4" w14:textId="77777777" w:rsidR="007A0DF3" w:rsidRPr="008758E8" w:rsidRDefault="007A0DF3" w:rsidP="007A0DF3">
      <w:pPr>
        <w:tabs>
          <w:tab w:val="left" w:pos="567"/>
        </w:tabs>
        <w:spacing w:after="0" w:line="240" w:lineRule="auto"/>
        <w:rPr>
          <w:rFonts w:ascii="Times New Roman" w:eastAsia="Times New Roman" w:hAnsi="Times New Roman" w:cs="Times New Roman"/>
          <w:b/>
          <w:snapToGrid w:val="0"/>
        </w:rPr>
      </w:pPr>
      <w:r w:rsidRPr="008758E8">
        <w:rPr>
          <w:rFonts w:ascii="Times New Roman" w:eastAsia="Times New Roman" w:hAnsi="Times New Roman" w:cs="Times New Roman"/>
          <w:b/>
          <w:snapToGrid w:val="0"/>
        </w:rPr>
        <w:t>Pranešimas apie šalutinį poveikį</w:t>
      </w:r>
    </w:p>
    <w:p w14:paraId="368275E1" w14:textId="77777777" w:rsidR="007A0DF3" w:rsidRPr="00395384" w:rsidRDefault="007A0DF3" w:rsidP="00CF5302">
      <w:pPr>
        <w:tabs>
          <w:tab w:val="left" w:pos="567"/>
        </w:tabs>
        <w:spacing w:after="0" w:line="260" w:lineRule="exact"/>
        <w:rPr>
          <w:rFonts w:ascii="Times New Roman" w:eastAsia="Times New Roman" w:hAnsi="Times New Roman" w:cs="Times New Roman"/>
          <w:snapToGrid w:val="0"/>
        </w:rPr>
      </w:pPr>
      <w:r w:rsidRPr="008758E8">
        <w:rPr>
          <w:rFonts w:ascii="Times New Roman" w:eastAsia="Times New Roman" w:hAnsi="Times New Roman" w:cs="Times New Roman"/>
          <w:snapToGrid w:val="0"/>
        </w:rPr>
        <w:t>Jeigu pasireiškė šalutinis poveikis, įskaitant šiame lapelyje nenurodytą, pasakykite gydytojui arba vaistininkui. Apie šalutinį poveikį taip pat galite pranešti Valstybinei vaistų kontrolės tarnybai prie Lietuvos Respublikos sveikatos apsaugos ministerijos nemokamu t</w:t>
      </w:r>
      <w:r w:rsidRPr="008758E8">
        <w:rPr>
          <w:rFonts w:ascii="Times New Roman" w:eastAsia="Times New Roman" w:hAnsi="Times New Roman" w:cs="Times New Roman"/>
          <w:snapToGrid w:val="0"/>
          <w:lang w:eastAsia="zh-CN"/>
        </w:rPr>
        <w:t>elefonu 8 800 73 568</w:t>
      </w:r>
      <w:r w:rsidRPr="008758E8">
        <w:rPr>
          <w:rFonts w:ascii="Times New Roman" w:eastAsia="Times New Roman" w:hAnsi="Times New Roman" w:cs="Times New Roman"/>
          <w:snapToGrid w:val="0"/>
        </w:rPr>
        <w:t xml:space="preserve"> arba užpildyti interneto svetainėje </w:t>
      </w:r>
      <w:hyperlink r:id="rId5" w:history="1">
        <w:r w:rsidRPr="00395384">
          <w:rPr>
            <w:rFonts w:ascii="Times New Roman" w:eastAsia="SimSun" w:hAnsi="Times New Roman" w:cs="Times New Roman"/>
            <w:snapToGrid w:val="0"/>
            <w:color w:val="0000FF"/>
            <w:u w:val="single"/>
          </w:rPr>
          <w:t>www.vvkt.lt</w:t>
        </w:r>
      </w:hyperlink>
      <w:r w:rsidRPr="00395384">
        <w:rPr>
          <w:rFonts w:ascii="Times New Roman" w:eastAsia="Times New Roman" w:hAnsi="Times New Roman" w:cs="Times New Roman"/>
          <w:snapToGrid w:val="0"/>
        </w:rPr>
        <w:t xml:space="preserve"> esančią formą ir pateikti ją Valstybinei vaistų kontrolės tarnybai prie Lietuvos Respublikos sveikatos apsaugos ministerijos vienu iš šių būdų: raštu (adresu Žirmūnų g. 139A, LT-09120 Vilnius), </w:t>
      </w:r>
      <w:r w:rsidRPr="00395384">
        <w:rPr>
          <w:rFonts w:ascii="Times New Roman" w:eastAsia="Times New Roman" w:hAnsi="Times New Roman" w:cs="Times New Roman"/>
          <w:snapToGrid w:val="0"/>
          <w:lang w:eastAsia="zh-CN"/>
        </w:rPr>
        <w:t xml:space="preserve">nemokamu </w:t>
      </w:r>
      <w:r w:rsidRPr="00B8321E">
        <w:rPr>
          <w:rFonts w:ascii="Times New Roman" w:eastAsia="Times New Roman" w:hAnsi="Times New Roman" w:cs="Times New Roman"/>
          <w:snapToGrid w:val="0"/>
        </w:rPr>
        <w:t>fakso numeriu 8 800 20 131</w:t>
      </w:r>
      <w:r w:rsidRPr="00B8321E">
        <w:rPr>
          <w:rFonts w:ascii="Times New Roman" w:eastAsia="Times New Roman" w:hAnsi="Times New Roman" w:cs="Times New Roman"/>
          <w:snapToGrid w:val="0"/>
          <w:lang w:eastAsia="zh-CN"/>
        </w:rPr>
        <w:t xml:space="preserve">, </w:t>
      </w:r>
      <w:r w:rsidRPr="00B8321E">
        <w:rPr>
          <w:rFonts w:ascii="Times New Roman" w:eastAsia="Times New Roman" w:hAnsi="Times New Roman" w:cs="Times New Roman"/>
          <w:snapToGrid w:val="0"/>
        </w:rPr>
        <w:t xml:space="preserve">el. paštu </w:t>
      </w:r>
      <w:hyperlink r:id="rId6" w:history="1">
        <w:r w:rsidRPr="00395384">
          <w:rPr>
            <w:rFonts w:ascii="Times New Roman" w:eastAsia="SimSun" w:hAnsi="Times New Roman" w:cs="Times New Roman"/>
            <w:snapToGrid w:val="0"/>
            <w:color w:val="0000FF"/>
            <w:u w:val="single"/>
          </w:rPr>
          <w:t>NepageidaujamaR@vvkt.lt</w:t>
        </w:r>
      </w:hyperlink>
      <w:r w:rsidRPr="00395384">
        <w:rPr>
          <w:rFonts w:ascii="Times New Roman" w:eastAsia="Times New Roman" w:hAnsi="Times New Roman" w:cs="Times New Roman"/>
          <w:snapToGrid w:val="0"/>
        </w:rPr>
        <w:t xml:space="preserve">, taip pat per Valstybinės vaistų kontrolės tarnybos prie Lietuvos Respublikos sveikatos apsaugos ministerijos interneto svetainę (adresu </w:t>
      </w:r>
      <w:hyperlink r:id="rId7" w:history="1">
        <w:r w:rsidRPr="00395384">
          <w:rPr>
            <w:rFonts w:ascii="Times New Roman" w:eastAsia="SimSun" w:hAnsi="Times New Roman" w:cs="Times New Roman"/>
            <w:snapToGrid w:val="0"/>
            <w:color w:val="0000FF"/>
            <w:u w:val="single"/>
          </w:rPr>
          <w:t>http://www.vvkt.lt</w:t>
        </w:r>
      </w:hyperlink>
      <w:r w:rsidRPr="00395384">
        <w:rPr>
          <w:rFonts w:ascii="Times New Roman" w:eastAsia="Times New Roman" w:hAnsi="Times New Roman" w:cs="Times New Roman"/>
          <w:snapToGrid w:val="0"/>
        </w:rPr>
        <w:t>). Pranešdami apie šalutinį poveikį galite mums padėti gauti daugiau informacijos apie šio vaisto saugumą.</w:t>
      </w:r>
    </w:p>
    <w:p w14:paraId="45F1046A" w14:textId="77777777" w:rsidR="007A0DF3" w:rsidRPr="008758E8" w:rsidRDefault="007A0DF3" w:rsidP="007A0DF3">
      <w:pPr>
        <w:numPr>
          <w:ilvl w:val="12"/>
          <w:numId w:val="0"/>
        </w:numPr>
        <w:tabs>
          <w:tab w:val="left" w:pos="708"/>
        </w:tabs>
        <w:spacing w:after="0" w:line="240" w:lineRule="auto"/>
        <w:ind w:right="-2"/>
        <w:jc w:val="both"/>
        <w:rPr>
          <w:rFonts w:ascii="Times New Roman" w:eastAsia="Times New Roman" w:hAnsi="Times New Roman" w:cs="Times New Roman"/>
        </w:rPr>
      </w:pPr>
    </w:p>
    <w:p w14:paraId="4A4341E1" w14:textId="77777777" w:rsidR="007A0DF3" w:rsidRPr="008758E8" w:rsidRDefault="007A0DF3" w:rsidP="007A0DF3">
      <w:pPr>
        <w:numPr>
          <w:ilvl w:val="12"/>
          <w:numId w:val="0"/>
        </w:numPr>
        <w:tabs>
          <w:tab w:val="left" w:pos="708"/>
        </w:tabs>
        <w:spacing w:after="0" w:line="240" w:lineRule="auto"/>
        <w:ind w:right="-2"/>
        <w:rPr>
          <w:rFonts w:ascii="Times New Roman" w:eastAsia="Times New Roman" w:hAnsi="Times New Roman" w:cs="Times New Roman"/>
        </w:rPr>
      </w:pPr>
    </w:p>
    <w:p w14:paraId="114339BF" w14:textId="7A87F483" w:rsidR="007A0DF3" w:rsidRPr="008758E8" w:rsidRDefault="007A0DF3" w:rsidP="007A0DF3">
      <w:pPr>
        <w:numPr>
          <w:ilvl w:val="12"/>
          <w:numId w:val="0"/>
        </w:numPr>
        <w:tabs>
          <w:tab w:val="left" w:pos="708"/>
        </w:tabs>
        <w:spacing w:after="0" w:line="240" w:lineRule="auto"/>
        <w:ind w:right="-2"/>
        <w:outlineLvl w:val="0"/>
        <w:rPr>
          <w:rFonts w:ascii="Times New Roman" w:eastAsia="Times New Roman" w:hAnsi="Times New Roman" w:cs="Times New Roman"/>
        </w:rPr>
      </w:pPr>
      <w:r w:rsidRPr="008758E8">
        <w:rPr>
          <w:rFonts w:ascii="Times New Roman" w:eastAsia="Times New Roman" w:hAnsi="Times New Roman" w:cs="Times New Roman"/>
          <w:b/>
        </w:rPr>
        <w:t>5.</w:t>
      </w:r>
      <w:r w:rsidRPr="008758E8">
        <w:rPr>
          <w:rFonts w:ascii="Times New Roman" w:eastAsia="Times New Roman" w:hAnsi="Times New Roman" w:cs="Times New Roman"/>
          <w:b/>
        </w:rPr>
        <w:tab/>
        <w:t xml:space="preserve">Kaip laikyti Aceclofenac </w:t>
      </w:r>
      <w:r w:rsidR="006C771D" w:rsidRPr="008758E8">
        <w:rPr>
          <w:rFonts w:ascii="Times New Roman" w:eastAsia="Times New Roman" w:hAnsi="Times New Roman" w:cs="Times New Roman"/>
          <w:b/>
        </w:rPr>
        <w:t>Actiopharma</w:t>
      </w:r>
      <w:r w:rsidRPr="008758E8">
        <w:rPr>
          <w:rFonts w:ascii="Times New Roman" w:eastAsia="Times New Roman" w:hAnsi="Times New Roman" w:cs="Times New Roman"/>
          <w:b/>
        </w:rPr>
        <w:t xml:space="preserve"> tabletes</w:t>
      </w:r>
    </w:p>
    <w:p w14:paraId="5B0B022B" w14:textId="77777777" w:rsidR="007A0DF3" w:rsidRPr="008758E8" w:rsidRDefault="007A0DF3" w:rsidP="007A0DF3">
      <w:pPr>
        <w:numPr>
          <w:ilvl w:val="12"/>
          <w:numId w:val="0"/>
        </w:numPr>
        <w:tabs>
          <w:tab w:val="left" w:pos="708"/>
        </w:tabs>
        <w:spacing w:after="0" w:line="240" w:lineRule="auto"/>
        <w:ind w:right="-2"/>
        <w:outlineLvl w:val="0"/>
        <w:rPr>
          <w:rFonts w:ascii="Times New Roman" w:eastAsia="Times New Roman" w:hAnsi="Times New Roman" w:cs="Times New Roman"/>
        </w:rPr>
      </w:pPr>
    </w:p>
    <w:p w14:paraId="505F04C9" w14:textId="77777777" w:rsidR="007A0DF3" w:rsidRPr="008758E8" w:rsidRDefault="007A0DF3" w:rsidP="007A0DF3">
      <w:pPr>
        <w:tabs>
          <w:tab w:val="left" w:pos="1296"/>
          <w:tab w:val="left" w:pos="2592"/>
          <w:tab w:val="left" w:pos="3888"/>
          <w:tab w:val="left" w:pos="5184"/>
          <w:tab w:val="left" w:pos="6480"/>
          <w:tab w:val="left" w:pos="7776"/>
        </w:tabs>
        <w:spacing w:after="0" w:line="240" w:lineRule="auto"/>
        <w:rPr>
          <w:rFonts w:ascii="Times New Roman" w:eastAsia="Times New Roman" w:hAnsi="Times New Roman" w:cs="Times New Roman"/>
        </w:rPr>
      </w:pPr>
      <w:r w:rsidRPr="008758E8">
        <w:rPr>
          <w:rFonts w:ascii="Times New Roman" w:eastAsia="Times New Roman" w:hAnsi="Times New Roman" w:cs="Times New Roman"/>
        </w:rPr>
        <w:t>Šį vaistą laikykite vaikams nepastebimoje ir nepasiekiamoje vietoje.</w:t>
      </w:r>
    </w:p>
    <w:p w14:paraId="684772B3" w14:textId="77777777" w:rsidR="007A0DF3" w:rsidRPr="008758E8" w:rsidRDefault="007A0DF3" w:rsidP="007A0DF3">
      <w:pPr>
        <w:numPr>
          <w:ilvl w:val="12"/>
          <w:numId w:val="0"/>
        </w:numPr>
        <w:tabs>
          <w:tab w:val="left" w:pos="708"/>
        </w:tabs>
        <w:spacing w:after="0" w:line="240" w:lineRule="auto"/>
        <w:ind w:right="-2"/>
        <w:outlineLvl w:val="0"/>
        <w:rPr>
          <w:rFonts w:ascii="Times New Roman" w:eastAsia="Times New Roman" w:hAnsi="Times New Roman" w:cs="Times New Roman"/>
        </w:rPr>
      </w:pPr>
    </w:p>
    <w:p w14:paraId="18083B82" w14:textId="4CBC49D6" w:rsidR="007A0DF3" w:rsidRPr="00B8321E" w:rsidRDefault="007A0DF3" w:rsidP="007A0DF3">
      <w:pPr>
        <w:numPr>
          <w:ilvl w:val="12"/>
          <w:numId w:val="0"/>
        </w:numPr>
        <w:tabs>
          <w:tab w:val="left" w:pos="708"/>
        </w:tabs>
        <w:spacing w:after="0" w:line="240" w:lineRule="auto"/>
        <w:ind w:right="-2"/>
        <w:outlineLvl w:val="0"/>
        <w:rPr>
          <w:rFonts w:ascii="Times New Roman" w:eastAsia="Times New Roman" w:hAnsi="Times New Roman" w:cs="Times New Roman"/>
        </w:rPr>
      </w:pPr>
      <w:r w:rsidRPr="008758E8">
        <w:rPr>
          <w:rFonts w:ascii="Times New Roman" w:eastAsia="Times New Roman" w:hAnsi="Times New Roman" w:cs="Times New Roman"/>
        </w:rPr>
        <w:t xml:space="preserve">Ant lizdinės plokštelės </w:t>
      </w:r>
      <w:r w:rsidR="00B8321E">
        <w:rPr>
          <w:rFonts w:ascii="Times New Roman" w:eastAsia="Times New Roman" w:hAnsi="Times New Roman" w:cs="Times New Roman"/>
        </w:rPr>
        <w:t>a</w:t>
      </w:r>
      <w:r w:rsidRPr="00B8321E">
        <w:rPr>
          <w:rFonts w:ascii="Times New Roman" w:eastAsia="Times New Roman" w:hAnsi="Times New Roman" w:cs="Times New Roman"/>
        </w:rPr>
        <w:t>r dėžutės po “</w:t>
      </w:r>
      <w:r w:rsidRPr="008758E8">
        <w:rPr>
          <w:rFonts w:ascii="Times New Roman" w:eastAsia="Times New Roman" w:hAnsi="Times New Roman" w:cs="Times New Roman"/>
          <w:highlight w:val="lightGray"/>
        </w:rPr>
        <w:t>Tinka iki</w:t>
      </w:r>
      <w:r w:rsidRPr="00B8321E">
        <w:rPr>
          <w:rFonts w:ascii="Times New Roman" w:eastAsia="Times New Roman" w:hAnsi="Times New Roman" w:cs="Times New Roman"/>
        </w:rPr>
        <w:t>/EXP” nurodytam tinkamumo laikui pasibaigus, šio vaisto vartoti negalima. Vaistas tinkamas vartoti iki paskutinės nurodyto mėnesio dienos.</w:t>
      </w:r>
    </w:p>
    <w:p w14:paraId="0EDFB515" w14:textId="77777777" w:rsidR="007A0DF3" w:rsidRPr="008758E8" w:rsidRDefault="007A0DF3" w:rsidP="007A0DF3">
      <w:pPr>
        <w:spacing w:after="0" w:line="240" w:lineRule="auto"/>
        <w:rPr>
          <w:rFonts w:ascii="Times New Roman" w:eastAsia="Times New Roman" w:hAnsi="Times New Roman" w:cs="Times New Roman"/>
        </w:rPr>
      </w:pPr>
    </w:p>
    <w:p w14:paraId="3732ABB7" w14:textId="6615D35F" w:rsidR="007A0DF3" w:rsidRPr="008758E8" w:rsidRDefault="007A0DF3" w:rsidP="007A0DF3">
      <w:pPr>
        <w:spacing w:after="0" w:line="240" w:lineRule="auto"/>
        <w:rPr>
          <w:rFonts w:ascii="Times New Roman" w:eastAsia="Times New Roman" w:hAnsi="Times New Roman" w:cs="Times New Roman"/>
        </w:rPr>
      </w:pPr>
      <w:r w:rsidRPr="008758E8">
        <w:rPr>
          <w:rFonts w:ascii="Times New Roman" w:eastAsia="Times New Roman" w:hAnsi="Times New Roman" w:cs="Times New Roman"/>
        </w:rPr>
        <w:t xml:space="preserve">Šiam vaistui specialių laikymo sąlygų nereikia. </w:t>
      </w:r>
    </w:p>
    <w:p w14:paraId="2DF25117" w14:textId="77777777" w:rsidR="007A0DF3" w:rsidRPr="008758E8" w:rsidRDefault="007A0DF3" w:rsidP="007A0DF3">
      <w:pPr>
        <w:numPr>
          <w:ilvl w:val="12"/>
          <w:numId w:val="0"/>
        </w:numPr>
        <w:tabs>
          <w:tab w:val="left" w:pos="708"/>
        </w:tabs>
        <w:spacing w:after="0" w:line="240" w:lineRule="auto"/>
        <w:ind w:right="-2"/>
        <w:outlineLvl w:val="0"/>
        <w:rPr>
          <w:rFonts w:ascii="Times New Roman" w:eastAsia="Times New Roman" w:hAnsi="Times New Roman" w:cs="Times New Roman"/>
        </w:rPr>
      </w:pPr>
    </w:p>
    <w:p w14:paraId="441DAF61" w14:textId="77777777" w:rsidR="007A0DF3" w:rsidRPr="008758E8" w:rsidRDefault="007A0DF3" w:rsidP="007A0DF3">
      <w:pPr>
        <w:numPr>
          <w:ilvl w:val="12"/>
          <w:numId w:val="0"/>
        </w:numPr>
        <w:tabs>
          <w:tab w:val="left" w:pos="708"/>
        </w:tabs>
        <w:spacing w:after="0" w:line="240" w:lineRule="auto"/>
        <w:ind w:right="-2"/>
        <w:outlineLvl w:val="0"/>
        <w:rPr>
          <w:rFonts w:ascii="Times New Roman" w:eastAsia="Times New Roman" w:hAnsi="Times New Roman" w:cs="Times New Roman"/>
        </w:rPr>
      </w:pPr>
      <w:r w:rsidRPr="008758E8">
        <w:rPr>
          <w:rFonts w:ascii="Times New Roman" w:eastAsia="Times New Roman" w:hAnsi="Times New Roman" w:cs="Times New Roman"/>
        </w:rPr>
        <w:t>Vaistų negalima išmesti į kanalizaciją arba su buitinėmis atliekomis. Kaip išmesti nereikalingus vaistus, klauskite vaistininko. Šios priemonės padės apsaugoti aplinką.</w:t>
      </w:r>
    </w:p>
    <w:p w14:paraId="41DDF5C7" w14:textId="77777777" w:rsidR="007A0DF3" w:rsidRPr="008758E8" w:rsidRDefault="007A0DF3" w:rsidP="007A0DF3">
      <w:pPr>
        <w:numPr>
          <w:ilvl w:val="12"/>
          <w:numId w:val="0"/>
        </w:numPr>
        <w:tabs>
          <w:tab w:val="left" w:pos="708"/>
        </w:tabs>
        <w:spacing w:after="0" w:line="240" w:lineRule="auto"/>
        <w:ind w:right="-2"/>
        <w:outlineLvl w:val="0"/>
        <w:rPr>
          <w:rFonts w:ascii="Times New Roman" w:eastAsia="Times New Roman" w:hAnsi="Times New Roman" w:cs="Times New Roman"/>
        </w:rPr>
      </w:pPr>
    </w:p>
    <w:p w14:paraId="7B2AAF74" w14:textId="77777777" w:rsidR="007A0DF3" w:rsidRPr="008758E8" w:rsidRDefault="007A0DF3" w:rsidP="007A0DF3">
      <w:pPr>
        <w:numPr>
          <w:ilvl w:val="12"/>
          <w:numId w:val="0"/>
        </w:numPr>
        <w:tabs>
          <w:tab w:val="left" w:pos="708"/>
        </w:tabs>
        <w:spacing w:after="0" w:line="240" w:lineRule="auto"/>
        <w:ind w:right="-2"/>
        <w:outlineLvl w:val="0"/>
        <w:rPr>
          <w:rFonts w:ascii="Times New Roman" w:eastAsia="Times New Roman" w:hAnsi="Times New Roman" w:cs="Times New Roman"/>
        </w:rPr>
      </w:pPr>
    </w:p>
    <w:p w14:paraId="2F99DF04" w14:textId="77777777" w:rsidR="007A0DF3" w:rsidRPr="008758E8" w:rsidRDefault="007A0DF3" w:rsidP="007A0DF3">
      <w:pPr>
        <w:numPr>
          <w:ilvl w:val="12"/>
          <w:numId w:val="0"/>
        </w:numPr>
        <w:tabs>
          <w:tab w:val="left" w:pos="708"/>
        </w:tabs>
        <w:spacing w:after="0" w:line="240" w:lineRule="auto"/>
        <w:ind w:right="-2"/>
        <w:outlineLvl w:val="0"/>
        <w:rPr>
          <w:rFonts w:ascii="Times New Roman" w:eastAsia="Times New Roman" w:hAnsi="Times New Roman" w:cs="Times New Roman"/>
          <w:b/>
        </w:rPr>
      </w:pPr>
      <w:r w:rsidRPr="008758E8">
        <w:rPr>
          <w:rFonts w:ascii="Times New Roman" w:eastAsia="Times New Roman" w:hAnsi="Times New Roman" w:cs="Times New Roman"/>
          <w:b/>
        </w:rPr>
        <w:t>6.</w:t>
      </w:r>
      <w:r w:rsidRPr="008758E8">
        <w:rPr>
          <w:rFonts w:ascii="Times New Roman" w:eastAsia="Times New Roman" w:hAnsi="Times New Roman" w:cs="Times New Roman"/>
          <w:b/>
        </w:rPr>
        <w:tab/>
        <w:t xml:space="preserve">Pakuotės turinys ir kita informacija </w:t>
      </w:r>
    </w:p>
    <w:p w14:paraId="3D0D6941" w14:textId="77777777" w:rsidR="007A0DF3" w:rsidRPr="008758E8" w:rsidRDefault="007A0DF3" w:rsidP="007A0DF3">
      <w:pPr>
        <w:numPr>
          <w:ilvl w:val="12"/>
          <w:numId w:val="0"/>
        </w:numPr>
        <w:tabs>
          <w:tab w:val="left" w:pos="708"/>
        </w:tabs>
        <w:spacing w:after="0" w:line="240" w:lineRule="auto"/>
        <w:ind w:right="-2"/>
        <w:outlineLvl w:val="0"/>
        <w:rPr>
          <w:rFonts w:ascii="Times New Roman" w:eastAsia="Times New Roman" w:hAnsi="Times New Roman" w:cs="Times New Roman"/>
        </w:rPr>
      </w:pPr>
    </w:p>
    <w:p w14:paraId="468BC36C" w14:textId="6E698782" w:rsidR="007A0DF3" w:rsidRPr="008758E8" w:rsidRDefault="007A0DF3" w:rsidP="007A0DF3">
      <w:pPr>
        <w:numPr>
          <w:ilvl w:val="12"/>
          <w:numId w:val="0"/>
        </w:numPr>
        <w:tabs>
          <w:tab w:val="left" w:pos="708"/>
        </w:tabs>
        <w:spacing w:after="0" w:line="240" w:lineRule="auto"/>
        <w:ind w:right="-2"/>
        <w:outlineLvl w:val="0"/>
        <w:rPr>
          <w:rFonts w:ascii="Times New Roman" w:eastAsia="Times New Roman" w:hAnsi="Times New Roman" w:cs="Times New Roman"/>
          <w:b/>
        </w:rPr>
      </w:pPr>
      <w:r w:rsidRPr="008758E8">
        <w:rPr>
          <w:rFonts w:ascii="Times New Roman" w:eastAsia="Times New Roman" w:hAnsi="Times New Roman" w:cs="Times New Roman"/>
          <w:b/>
        </w:rPr>
        <w:t xml:space="preserve">Aceclofenac </w:t>
      </w:r>
      <w:r w:rsidR="006C771D" w:rsidRPr="008758E8">
        <w:rPr>
          <w:rFonts w:ascii="Times New Roman" w:eastAsia="Times New Roman" w:hAnsi="Times New Roman" w:cs="Times New Roman"/>
          <w:b/>
        </w:rPr>
        <w:t>Actiopharma</w:t>
      </w:r>
      <w:r w:rsidRPr="008758E8">
        <w:rPr>
          <w:rFonts w:ascii="Times New Roman" w:eastAsia="Times New Roman" w:hAnsi="Times New Roman" w:cs="Times New Roman"/>
          <w:b/>
        </w:rPr>
        <w:t xml:space="preserve"> tablečių sudėtis</w:t>
      </w:r>
    </w:p>
    <w:p w14:paraId="7AD4D3C8" w14:textId="77777777" w:rsidR="007A0DF3" w:rsidRPr="008758E8" w:rsidRDefault="007A0DF3" w:rsidP="007A0DF3">
      <w:pPr>
        <w:numPr>
          <w:ilvl w:val="12"/>
          <w:numId w:val="0"/>
        </w:numPr>
        <w:tabs>
          <w:tab w:val="left" w:pos="708"/>
        </w:tabs>
        <w:spacing w:after="0" w:line="240" w:lineRule="auto"/>
        <w:ind w:right="-2"/>
        <w:outlineLvl w:val="0"/>
        <w:rPr>
          <w:rFonts w:ascii="Times New Roman" w:eastAsia="Times New Roman" w:hAnsi="Times New Roman" w:cs="Times New Roman"/>
          <w:u w:val="single"/>
        </w:rPr>
      </w:pPr>
    </w:p>
    <w:p w14:paraId="51CD9FC8" w14:textId="77777777" w:rsidR="007A0DF3" w:rsidRPr="008758E8" w:rsidRDefault="007A0DF3" w:rsidP="007A0DF3">
      <w:pPr>
        <w:numPr>
          <w:ilvl w:val="12"/>
          <w:numId w:val="0"/>
        </w:numPr>
        <w:tabs>
          <w:tab w:val="left" w:pos="567"/>
          <w:tab w:val="left" w:pos="708"/>
        </w:tabs>
        <w:spacing w:after="0" w:line="240" w:lineRule="auto"/>
        <w:outlineLvl w:val="0"/>
        <w:rPr>
          <w:rFonts w:ascii="Times New Roman" w:eastAsia="Times New Roman" w:hAnsi="Times New Roman" w:cs="Times New Roman"/>
        </w:rPr>
      </w:pPr>
      <w:r w:rsidRPr="008758E8">
        <w:rPr>
          <w:rFonts w:ascii="Times New Roman" w:eastAsia="Times New Roman" w:hAnsi="Times New Roman" w:cs="Times New Roman"/>
        </w:rPr>
        <w:t>-</w:t>
      </w:r>
      <w:r w:rsidRPr="008758E8">
        <w:rPr>
          <w:rFonts w:ascii="Times New Roman" w:eastAsia="Times New Roman" w:hAnsi="Times New Roman" w:cs="Times New Roman"/>
        </w:rPr>
        <w:tab/>
        <w:t>Veiklioji medžiaga yra aceklofenakas. Kiekvienoje tabletėje yra 100 mg veikliosios medžiagos aceklofenako.</w:t>
      </w:r>
    </w:p>
    <w:p w14:paraId="7FA9BE79" w14:textId="478DABBB" w:rsidR="007A0DF3" w:rsidRPr="008758E8" w:rsidRDefault="007A0DF3" w:rsidP="00701F78">
      <w:pPr>
        <w:tabs>
          <w:tab w:val="left" w:pos="567"/>
        </w:tabs>
        <w:spacing w:after="0" w:line="240" w:lineRule="auto"/>
        <w:rPr>
          <w:rFonts w:ascii="Times New Roman" w:eastAsia="Times New Roman" w:hAnsi="Times New Roman" w:cs="Times New Roman"/>
        </w:rPr>
      </w:pPr>
      <w:r w:rsidRPr="008758E8">
        <w:rPr>
          <w:rFonts w:ascii="Times New Roman" w:eastAsia="Times New Roman" w:hAnsi="Times New Roman" w:cs="Times New Roman"/>
        </w:rPr>
        <w:t>-</w:t>
      </w:r>
      <w:r w:rsidRPr="008758E8">
        <w:rPr>
          <w:rFonts w:ascii="Times New Roman" w:eastAsia="Times New Roman" w:hAnsi="Times New Roman" w:cs="Times New Roman"/>
        </w:rPr>
        <w:tab/>
        <w:t>Pagalbinės medžiagos: mikrokristalinė celiuliozė (E460i), kroskarmeliozės natrio druska, kopovidonas, talkas (E553b), koloidinis bevandenis silicio dioksidas, glicerolio distearatas.</w:t>
      </w:r>
      <w:r w:rsidR="00B479D4" w:rsidRPr="008758E8">
        <w:rPr>
          <w:rFonts w:ascii="Times New Roman" w:eastAsia="Times New Roman" w:hAnsi="Times New Roman" w:cs="Times New Roman"/>
        </w:rPr>
        <w:t xml:space="preserve"> </w:t>
      </w:r>
      <w:r w:rsidRPr="008758E8">
        <w:rPr>
          <w:rFonts w:ascii="Times New Roman" w:eastAsia="Times New Roman" w:hAnsi="Times New Roman" w:cs="Times New Roman"/>
        </w:rPr>
        <w:t>Tabletės plėvelėje yra HPMC 2910/hipromeliozės, mikrokristalinės celiuliozės, titano dioksido (E171), polioksilo 40 (makrogolio) stearato.</w:t>
      </w:r>
    </w:p>
    <w:p w14:paraId="2DFD1E59" w14:textId="77777777" w:rsidR="007A0DF3" w:rsidRPr="008758E8" w:rsidRDefault="007A0DF3" w:rsidP="007A0DF3">
      <w:pPr>
        <w:numPr>
          <w:ilvl w:val="12"/>
          <w:numId w:val="0"/>
        </w:numPr>
        <w:tabs>
          <w:tab w:val="left" w:pos="708"/>
        </w:tabs>
        <w:spacing w:after="0" w:line="240" w:lineRule="auto"/>
        <w:ind w:right="-2"/>
        <w:outlineLvl w:val="0"/>
        <w:rPr>
          <w:rFonts w:ascii="Times New Roman" w:eastAsia="Times New Roman" w:hAnsi="Times New Roman" w:cs="Times New Roman"/>
        </w:rPr>
      </w:pPr>
    </w:p>
    <w:p w14:paraId="62820696" w14:textId="61806E3A" w:rsidR="007A0DF3" w:rsidRPr="008758E8" w:rsidRDefault="007A0DF3" w:rsidP="007A0DF3">
      <w:pPr>
        <w:numPr>
          <w:ilvl w:val="12"/>
          <w:numId w:val="0"/>
        </w:numPr>
        <w:tabs>
          <w:tab w:val="left" w:pos="708"/>
        </w:tabs>
        <w:spacing w:after="0" w:line="240" w:lineRule="auto"/>
        <w:ind w:right="-2"/>
        <w:outlineLvl w:val="0"/>
        <w:rPr>
          <w:rFonts w:ascii="Times New Roman" w:eastAsia="Times New Roman" w:hAnsi="Times New Roman" w:cs="Times New Roman"/>
          <w:b/>
        </w:rPr>
      </w:pPr>
      <w:r w:rsidRPr="008758E8">
        <w:rPr>
          <w:rFonts w:ascii="Times New Roman" w:eastAsia="Times New Roman" w:hAnsi="Times New Roman" w:cs="Times New Roman"/>
          <w:b/>
        </w:rPr>
        <w:t xml:space="preserve">Aceclofenac </w:t>
      </w:r>
      <w:r w:rsidR="006C771D" w:rsidRPr="008758E8">
        <w:rPr>
          <w:rFonts w:ascii="Times New Roman" w:eastAsia="Times New Roman" w:hAnsi="Times New Roman" w:cs="Times New Roman"/>
          <w:b/>
        </w:rPr>
        <w:t>Actiopharma</w:t>
      </w:r>
      <w:r w:rsidRPr="008758E8">
        <w:rPr>
          <w:rFonts w:ascii="Times New Roman" w:eastAsia="Times New Roman" w:hAnsi="Times New Roman" w:cs="Times New Roman"/>
          <w:b/>
        </w:rPr>
        <w:t xml:space="preserve"> tablečių išvaizda ir kiekis pakuotėje</w:t>
      </w:r>
    </w:p>
    <w:p w14:paraId="3143828F" w14:textId="77777777" w:rsidR="007A0DF3" w:rsidRPr="008758E8" w:rsidRDefault="007A0DF3" w:rsidP="007A0DF3">
      <w:pPr>
        <w:numPr>
          <w:ilvl w:val="12"/>
          <w:numId w:val="0"/>
        </w:numPr>
        <w:tabs>
          <w:tab w:val="left" w:pos="708"/>
        </w:tabs>
        <w:spacing w:after="0" w:line="240" w:lineRule="auto"/>
        <w:ind w:right="-2"/>
        <w:outlineLvl w:val="0"/>
        <w:rPr>
          <w:rFonts w:ascii="Times New Roman" w:eastAsia="Times New Roman" w:hAnsi="Times New Roman" w:cs="Times New Roman"/>
        </w:rPr>
      </w:pPr>
    </w:p>
    <w:p w14:paraId="05F4682B" w14:textId="17118568" w:rsidR="007A0DF3" w:rsidRPr="008758E8" w:rsidRDefault="007A0DF3" w:rsidP="007A0DF3">
      <w:pPr>
        <w:spacing w:after="0" w:line="240" w:lineRule="auto"/>
        <w:rPr>
          <w:rFonts w:ascii="Times New Roman" w:eastAsia="Times New Roman" w:hAnsi="Times New Roman" w:cs="Times New Roman"/>
        </w:rPr>
      </w:pPr>
      <w:r w:rsidRPr="008758E8">
        <w:rPr>
          <w:rFonts w:ascii="Times New Roman" w:eastAsia="Times New Roman" w:hAnsi="Times New Roman" w:cs="Times New Roman"/>
        </w:rPr>
        <w:t xml:space="preserve">Aceclofenac </w:t>
      </w:r>
      <w:r w:rsidR="006C771D" w:rsidRPr="008758E8">
        <w:rPr>
          <w:rFonts w:ascii="Times New Roman" w:eastAsia="Times New Roman" w:hAnsi="Times New Roman" w:cs="Times New Roman"/>
        </w:rPr>
        <w:t>Actiopharma</w:t>
      </w:r>
      <w:r w:rsidRPr="008758E8">
        <w:rPr>
          <w:rFonts w:ascii="Times New Roman" w:eastAsia="Times New Roman" w:hAnsi="Times New Roman" w:cs="Times New Roman"/>
        </w:rPr>
        <w:t xml:space="preserve"> 100 mg tabletės yra baltos, apvalios, iš abiejų pusių išgaubtos plėvele dengtos tabletės.</w:t>
      </w:r>
    </w:p>
    <w:p w14:paraId="0C4CE04A" w14:textId="77777777" w:rsidR="007A0DF3" w:rsidRPr="008758E8" w:rsidRDefault="007A0DF3" w:rsidP="007A0DF3">
      <w:pPr>
        <w:numPr>
          <w:ilvl w:val="12"/>
          <w:numId w:val="0"/>
        </w:numPr>
        <w:tabs>
          <w:tab w:val="left" w:pos="708"/>
        </w:tabs>
        <w:spacing w:after="0" w:line="240" w:lineRule="auto"/>
        <w:ind w:right="-2"/>
        <w:outlineLvl w:val="0"/>
        <w:rPr>
          <w:rFonts w:ascii="Times New Roman" w:eastAsia="Times New Roman" w:hAnsi="Times New Roman" w:cs="Times New Roman"/>
        </w:rPr>
      </w:pPr>
      <w:r w:rsidRPr="008758E8">
        <w:rPr>
          <w:rFonts w:ascii="Times New Roman" w:eastAsia="Times New Roman" w:hAnsi="Times New Roman" w:cs="Times New Roman"/>
        </w:rPr>
        <w:t>Tiekiamos Al/</w:t>
      </w:r>
      <w:r w:rsidRPr="008758E8" w:rsidDel="0000515F">
        <w:rPr>
          <w:rFonts w:ascii="Times New Roman" w:eastAsia="Times New Roman" w:hAnsi="Times New Roman" w:cs="Times New Roman"/>
        </w:rPr>
        <w:t xml:space="preserve"> </w:t>
      </w:r>
      <w:r w:rsidRPr="008758E8">
        <w:rPr>
          <w:rFonts w:ascii="Times New Roman" w:eastAsia="Times New Roman" w:hAnsi="Times New Roman" w:cs="Times New Roman"/>
        </w:rPr>
        <w:t>Al lizdinių plokštelių pakuotėmis po 20</w:t>
      </w:r>
      <w:r w:rsidR="0025190F" w:rsidRPr="008758E8">
        <w:rPr>
          <w:rFonts w:ascii="Times New Roman" w:eastAsia="Times New Roman" w:hAnsi="Times New Roman" w:cs="Times New Roman"/>
        </w:rPr>
        <w:t xml:space="preserve"> ar</w:t>
      </w:r>
      <w:r w:rsidRPr="008758E8">
        <w:rPr>
          <w:rFonts w:ascii="Times New Roman" w:eastAsia="Times New Roman" w:hAnsi="Times New Roman" w:cs="Times New Roman"/>
        </w:rPr>
        <w:t xml:space="preserve"> </w:t>
      </w:r>
      <w:r w:rsidR="00CF5302" w:rsidRPr="008758E8">
        <w:rPr>
          <w:rFonts w:ascii="Times New Roman" w:eastAsia="Times New Roman" w:hAnsi="Times New Roman" w:cs="Times New Roman"/>
        </w:rPr>
        <w:t>6</w:t>
      </w:r>
      <w:r w:rsidRPr="008758E8">
        <w:rPr>
          <w:rFonts w:ascii="Times New Roman" w:eastAsia="Times New Roman" w:hAnsi="Times New Roman" w:cs="Times New Roman"/>
        </w:rPr>
        <w:t>0 tablečių.</w:t>
      </w:r>
    </w:p>
    <w:p w14:paraId="7C451FDE" w14:textId="77777777" w:rsidR="007A0DF3" w:rsidRPr="008758E8" w:rsidRDefault="007A0DF3" w:rsidP="007A0DF3">
      <w:pPr>
        <w:numPr>
          <w:ilvl w:val="12"/>
          <w:numId w:val="0"/>
        </w:numPr>
        <w:tabs>
          <w:tab w:val="left" w:pos="708"/>
        </w:tabs>
        <w:spacing w:after="0" w:line="240" w:lineRule="auto"/>
        <w:ind w:right="-2"/>
        <w:outlineLvl w:val="0"/>
        <w:rPr>
          <w:rFonts w:ascii="Times New Roman" w:eastAsia="Times New Roman" w:hAnsi="Times New Roman" w:cs="Times New Roman"/>
        </w:rPr>
      </w:pPr>
      <w:r w:rsidRPr="008758E8">
        <w:rPr>
          <w:rFonts w:ascii="Times New Roman" w:eastAsia="Times New Roman" w:hAnsi="Times New Roman" w:cs="Times New Roman"/>
        </w:rPr>
        <w:t xml:space="preserve"> </w:t>
      </w:r>
    </w:p>
    <w:p w14:paraId="02E46F34" w14:textId="77777777" w:rsidR="007A0DF3" w:rsidRPr="008758E8" w:rsidRDefault="007A0DF3" w:rsidP="007A0DF3">
      <w:pPr>
        <w:numPr>
          <w:ilvl w:val="12"/>
          <w:numId w:val="0"/>
        </w:numPr>
        <w:tabs>
          <w:tab w:val="left" w:pos="708"/>
        </w:tabs>
        <w:spacing w:after="0" w:line="240" w:lineRule="auto"/>
        <w:ind w:right="-2"/>
        <w:outlineLvl w:val="0"/>
        <w:rPr>
          <w:rFonts w:ascii="Times New Roman" w:eastAsia="Times New Roman" w:hAnsi="Times New Roman" w:cs="Times New Roman"/>
          <w:u w:val="single"/>
        </w:rPr>
      </w:pPr>
      <w:r w:rsidRPr="008758E8">
        <w:rPr>
          <w:rFonts w:ascii="Times New Roman" w:eastAsia="Times New Roman" w:hAnsi="Times New Roman" w:cs="Times New Roman"/>
        </w:rPr>
        <w:t>Gali būti tiekiamos ne visų dydžių pakuotės.</w:t>
      </w:r>
    </w:p>
    <w:p w14:paraId="108AD292" w14:textId="77777777" w:rsidR="007A0DF3" w:rsidRPr="008758E8" w:rsidRDefault="007A0DF3" w:rsidP="007A0DF3">
      <w:pPr>
        <w:numPr>
          <w:ilvl w:val="12"/>
          <w:numId w:val="0"/>
        </w:numPr>
        <w:tabs>
          <w:tab w:val="left" w:pos="708"/>
        </w:tabs>
        <w:spacing w:after="0" w:line="240" w:lineRule="auto"/>
        <w:ind w:right="-2"/>
        <w:outlineLvl w:val="0"/>
        <w:rPr>
          <w:rFonts w:ascii="Times New Roman" w:eastAsia="Times New Roman" w:hAnsi="Times New Roman" w:cs="Times New Roman"/>
        </w:rPr>
      </w:pPr>
    </w:p>
    <w:p w14:paraId="38BCD2C1" w14:textId="77777777" w:rsidR="007A0DF3" w:rsidRPr="008758E8" w:rsidRDefault="007A0DF3" w:rsidP="007A0DF3">
      <w:pPr>
        <w:numPr>
          <w:ilvl w:val="12"/>
          <w:numId w:val="0"/>
        </w:numPr>
        <w:tabs>
          <w:tab w:val="left" w:pos="708"/>
        </w:tabs>
        <w:spacing w:after="0" w:line="240" w:lineRule="auto"/>
        <w:ind w:right="-2"/>
        <w:outlineLvl w:val="0"/>
        <w:rPr>
          <w:rFonts w:ascii="Times New Roman" w:eastAsia="Times New Roman" w:hAnsi="Times New Roman" w:cs="Times New Roman"/>
          <w:b/>
        </w:rPr>
      </w:pPr>
      <w:r w:rsidRPr="008758E8">
        <w:rPr>
          <w:rFonts w:ascii="Times New Roman" w:eastAsia="Times New Roman" w:hAnsi="Times New Roman" w:cs="Times New Roman"/>
          <w:b/>
        </w:rPr>
        <w:t>Registruotojas ir gamintojas eksportuojančioje valstybėje</w:t>
      </w:r>
    </w:p>
    <w:p w14:paraId="3EEE0AEF" w14:textId="77777777" w:rsidR="007A0DF3" w:rsidRPr="008758E8" w:rsidRDefault="007A0DF3" w:rsidP="007A0DF3">
      <w:pPr>
        <w:numPr>
          <w:ilvl w:val="12"/>
          <w:numId w:val="0"/>
        </w:numPr>
        <w:tabs>
          <w:tab w:val="left" w:pos="708"/>
        </w:tabs>
        <w:spacing w:after="0" w:line="240" w:lineRule="auto"/>
        <w:ind w:right="-2"/>
        <w:outlineLvl w:val="0"/>
        <w:rPr>
          <w:rFonts w:ascii="Times New Roman" w:eastAsia="Times New Roman" w:hAnsi="Times New Roman" w:cs="Times New Roman"/>
        </w:rPr>
      </w:pPr>
    </w:p>
    <w:p w14:paraId="4D263DFA" w14:textId="77777777" w:rsidR="007A0DF3" w:rsidRPr="008758E8" w:rsidRDefault="007A0DF3" w:rsidP="007A0DF3">
      <w:pPr>
        <w:spacing w:after="0" w:line="240" w:lineRule="auto"/>
        <w:jc w:val="both"/>
        <w:rPr>
          <w:rFonts w:ascii="Times New Roman" w:eastAsia="Times New Roman" w:hAnsi="Times New Roman" w:cs="Times New Roman"/>
          <w:i/>
        </w:rPr>
      </w:pPr>
      <w:r w:rsidRPr="008758E8">
        <w:rPr>
          <w:rFonts w:ascii="Times New Roman" w:eastAsia="Times New Roman" w:hAnsi="Times New Roman" w:cs="Times New Roman"/>
          <w:i/>
        </w:rPr>
        <w:t>Registruotojas</w:t>
      </w:r>
    </w:p>
    <w:p w14:paraId="4F2480C7" w14:textId="534C8D34" w:rsidR="007A0DF3" w:rsidRPr="008758E8" w:rsidRDefault="007A0DF3" w:rsidP="007A0DF3">
      <w:pPr>
        <w:spacing w:after="0" w:line="240" w:lineRule="auto"/>
        <w:ind w:right="516"/>
        <w:jc w:val="both"/>
        <w:rPr>
          <w:rFonts w:ascii="Times New Roman" w:eastAsia="Times New Roman" w:hAnsi="Times New Roman" w:cs="Times New Roman"/>
        </w:rPr>
      </w:pPr>
      <w:r w:rsidRPr="008758E8">
        <w:rPr>
          <w:rFonts w:ascii="Times New Roman" w:eastAsia="Times New Roman" w:hAnsi="Times New Roman" w:cs="Times New Roman"/>
        </w:rPr>
        <w:t>DOUBLE-E PHARMA Ltd.</w:t>
      </w:r>
    </w:p>
    <w:p w14:paraId="466D2DC8" w14:textId="77777777" w:rsidR="007A0DF3" w:rsidRPr="008758E8" w:rsidRDefault="007A0DF3" w:rsidP="007A0DF3">
      <w:pPr>
        <w:spacing w:after="0" w:line="240" w:lineRule="auto"/>
        <w:ind w:right="516"/>
        <w:jc w:val="both"/>
        <w:rPr>
          <w:rFonts w:ascii="Times New Roman" w:eastAsia="Times New Roman" w:hAnsi="Times New Roman" w:cs="Times New Roman"/>
        </w:rPr>
      </w:pPr>
      <w:r w:rsidRPr="008758E8">
        <w:rPr>
          <w:rFonts w:ascii="Times New Roman" w:eastAsia="Times New Roman" w:hAnsi="Times New Roman" w:cs="Times New Roman"/>
          <w:lang w:eastAsia="de-DE"/>
        </w:rPr>
        <w:t>17 Corrig Road, Sandyford</w:t>
      </w:r>
    </w:p>
    <w:p w14:paraId="6582232D" w14:textId="77777777" w:rsidR="007A0DF3" w:rsidRPr="008758E8" w:rsidRDefault="007A0DF3" w:rsidP="007A0DF3">
      <w:pPr>
        <w:spacing w:after="0" w:line="240" w:lineRule="auto"/>
        <w:ind w:right="516"/>
        <w:jc w:val="both"/>
        <w:rPr>
          <w:rFonts w:ascii="Times New Roman" w:eastAsia="Times New Roman" w:hAnsi="Times New Roman" w:cs="Times New Roman"/>
        </w:rPr>
      </w:pPr>
      <w:r w:rsidRPr="008758E8">
        <w:rPr>
          <w:rFonts w:ascii="Times New Roman" w:eastAsia="Times New Roman" w:hAnsi="Times New Roman" w:cs="Times New Roman"/>
        </w:rPr>
        <w:t>Dublin 18</w:t>
      </w:r>
    </w:p>
    <w:p w14:paraId="4C8C672A" w14:textId="77777777" w:rsidR="007A0DF3" w:rsidRPr="008758E8" w:rsidRDefault="007A0DF3" w:rsidP="007A0DF3">
      <w:pPr>
        <w:spacing w:after="0" w:line="240" w:lineRule="auto"/>
        <w:ind w:right="516"/>
        <w:jc w:val="both"/>
        <w:rPr>
          <w:rFonts w:ascii="Times New Roman" w:eastAsia="Times New Roman" w:hAnsi="Times New Roman" w:cs="Times New Roman"/>
          <w:lang w:eastAsia="de-DE"/>
        </w:rPr>
      </w:pPr>
      <w:r w:rsidRPr="008758E8">
        <w:rPr>
          <w:rFonts w:ascii="Times New Roman" w:eastAsia="Times New Roman" w:hAnsi="Times New Roman" w:cs="Times New Roman"/>
        </w:rPr>
        <w:t>Airija</w:t>
      </w:r>
    </w:p>
    <w:p w14:paraId="415E8CBA" w14:textId="77777777" w:rsidR="007A0DF3" w:rsidRPr="008758E8" w:rsidRDefault="007A0DF3" w:rsidP="007A0DF3">
      <w:pPr>
        <w:numPr>
          <w:ilvl w:val="12"/>
          <w:numId w:val="0"/>
        </w:numPr>
        <w:tabs>
          <w:tab w:val="left" w:pos="708"/>
        </w:tabs>
        <w:spacing w:after="0" w:line="240" w:lineRule="auto"/>
        <w:ind w:right="-2"/>
        <w:outlineLvl w:val="0"/>
        <w:rPr>
          <w:rFonts w:ascii="Times New Roman" w:eastAsia="Times New Roman" w:hAnsi="Times New Roman" w:cs="Times New Roman"/>
        </w:rPr>
      </w:pPr>
    </w:p>
    <w:p w14:paraId="63498692" w14:textId="77777777" w:rsidR="007A0DF3" w:rsidRPr="008758E8" w:rsidRDefault="007A0DF3" w:rsidP="007A0DF3">
      <w:pPr>
        <w:numPr>
          <w:ilvl w:val="12"/>
          <w:numId w:val="0"/>
        </w:numPr>
        <w:tabs>
          <w:tab w:val="left" w:pos="708"/>
        </w:tabs>
        <w:spacing w:after="0" w:line="240" w:lineRule="auto"/>
        <w:ind w:right="-2"/>
        <w:outlineLvl w:val="0"/>
        <w:rPr>
          <w:rFonts w:ascii="Times New Roman" w:eastAsia="Times New Roman" w:hAnsi="Times New Roman" w:cs="Times New Roman"/>
          <w:i/>
        </w:rPr>
      </w:pPr>
      <w:r w:rsidRPr="008758E8">
        <w:rPr>
          <w:rFonts w:ascii="Times New Roman" w:eastAsia="Times New Roman" w:hAnsi="Times New Roman" w:cs="Times New Roman"/>
          <w:i/>
        </w:rPr>
        <w:lastRenderedPageBreak/>
        <w:t>Gamintojas</w:t>
      </w:r>
    </w:p>
    <w:p w14:paraId="16BC886D" w14:textId="77777777" w:rsidR="007A0DF3" w:rsidRPr="008758E8" w:rsidRDefault="007A0DF3" w:rsidP="007A0DF3">
      <w:pPr>
        <w:spacing w:after="0" w:line="240" w:lineRule="auto"/>
        <w:jc w:val="both"/>
        <w:rPr>
          <w:rFonts w:ascii="Times New Roman" w:eastAsia="Times New Roman" w:hAnsi="Times New Roman" w:cs="Times New Roman"/>
        </w:rPr>
      </w:pPr>
      <w:r w:rsidRPr="008758E8">
        <w:rPr>
          <w:rFonts w:ascii="Times New Roman" w:eastAsia="Times New Roman" w:hAnsi="Times New Roman" w:cs="Times New Roman"/>
        </w:rPr>
        <w:t>Laboratoires BTT</w:t>
      </w:r>
    </w:p>
    <w:p w14:paraId="59CA7AF6" w14:textId="77777777" w:rsidR="007A0DF3" w:rsidRPr="008758E8" w:rsidRDefault="007A0DF3" w:rsidP="007A0DF3">
      <w:pPr>
        <w:spacing w:after="0" w:line="240" w:lineRule="auto"/>
        <w:jc w:val="both"/>
        <w:rPr>
          <w:rFonts w:ascii="Times New Roman" w:eastAsia="Times New Roman" w:hAnsi="Times New Roman" w:cs="Times New Roman"/>
        </w:rPr>
      </w:pPr>
      <w:r w:rsidRPr="008758E8">
        <w:rPr>
          <w:rFonts w:ascii="Times New Roman" w:eastAsia="Times New Roman" w:hAnsi="Times New Roman" w:cs="Times New Roman"/>
        </w:rPr>
        <w:t>Z.I. de Krafft</w:t>
      </w:r>
    </w:p>
    <w:p w14:paraId="47DC2681" w14:textId="77777777" w:rsidR="007A0DF3" w:rsidRPr="008758E8" w:rsidRDefault="007A0DF3" w:rsidP="007A0DF3">
      <w:pPr>
        <w:spacing w:after="0" w:line="240" w:lineRule="auto"/>
        <w:jc w:val="both"/>
        <w:rPr>
          <w:rFonts w:ascii="Times New Roman" w:eastAsia="Times New Roman" w:hAnsi="Times New Roman" w:cs="Times New Roman"/>
        </w:rPr>
      </w:pPr>
      <w:r w:rsidRPr="008758E8">
        <w:rPr>
          <w:rFonts w:ascii="Times New Roman" w:eastAsia="Times New Roman" w:hAnsi="Times New Roman" w:cs="Times New Roman"/>
        </w:rPr>
        <w:t>67150 Erstein</w:t>
      </w:r>
    </w:p>
    <w:p w14:paraId="63BDF55C" w14:textId="77777777" w:rsidR="007A0DF3" w:rsidRPr="008758E8" w:rsidRDefault="007A0DF3" w:rsidP="007A0DF3">
      <w:pPr>
        <w:numPr>
          <w:ilvl w:val="12"/>
          <w:numId w:val="0"/>
        </w:numPr>
        <w:tabs>
          <w:tab w:val="left" w:pos="708"/>
        </w:tabs>
        <w:spacing w:after="0" w:line="240" w:lineRule="auto"/>
        <w:ind w:right="-2"/>
        <w:outlineLvl w:val="0"/>
        <w:rPr>
          <w:rFonts w:ascii="Times New Roman" w:eastAsia="Times New Roman" w:hAnsi="Times New Roman" w:cs="Times New Roman"/>
        </w:rPr>
      </w:pPr>
      <w:r w:rsidRPr="008758E8">
        <w:rPr>
          <w:rFonts w:ascii="Times New Roman" w:eastAsia="Times New Roman" w:hAnsi="Times New Roman" w:cs="Times New Roman"/>
        </w:rPr>
        <w:t>Prancūzija</w:t>
      </w:r>
    </w:p>
    <w:p w14:paraId="097AA3BD" w14:textId="77777777" w:rsidR="007A0DF3" w:rsidRPr="008758E8" w:rsidRDefault="007A0DF3" w:rsidP="007A0DF3">
      <w:pPr>
        <w:numPr>
          <w:ilvl w:val="12"/>
          <w:numId w:val="0"/>
        </w:numPr>
        <w:tabs>
          <w:tab w:val="left" w:pos="708"/>
        </w:tabs>
        <w:spacing w:after="0" w:line="240" w:lineRule="auto"/>
        <w:ind w:right="-2"/>
        <w:outlineLvl w:val="0"/>
        <w:rPr>
          <w:rFonts w:ascii="Times New Roman" w:eastAsia="Times New Roman" w:hAnsi="Times New Roman" w:cs="Times New Roman"/>
        </w:rPr>
      </w:pPr>
    </w:p>
    <w:p w14:paraId="40E850EB" w14:textId="77777777" w:rsidR="009252D1" w:rsidRPr="008758E8" w:rsidRDefault="009252D1" w:rsidP="009252D1">
      <w:pPr>
        <w:spacing w:after="0" w:line="240" w:lineRule="auto"/>
        <w:rPr>
          <w:rFonts w:ascii="Times New Roman" w:eastAsia="Arial Unicode MS" w:hAnsi="Times New Roman" w:cs="Times New Roman"/>
          <w:b/>
          <w:color w:val="000000"/>
        </w:rPr>
      </w:pPr>
      <w:r w:rsidRPr="008758E8">
        <w:rPr>
          <w:rFonts w:ascii="Times New Roman" w:eastAsia="Arial Unicode MS" w:hAnsi="Times New Roman" w:cs="Times New Roman"/>
          <w:b/>
          <w:color w:val="000000"/>
        </w:rPr>
        <w:t xml:space="preserve">Lygiagretus importuotojas </w:t>
      </w:r>
    </w:p>
    <w:p w14:paraId="2B75173F" w14:textId="77777777" w:rsidR="009252D1" w:rsidRPr="008758E8" w:rsidRDefault="009252D1" w:rsidP="009252D1">
      <w:pPr>
        <w:spacing w:after="0" w:line="240" w:lineRule="auto"/>
        <w:rPr>
          <w:rFonts w:ascii="Times New Roman" w:eastAsia="Arial Unicode MS" w:hAnsi="Times New Roman" w:cs="Times New Roman"/>
          <w:color w:val="000000"/>
        </w:rPr>
      </w:pPr>
      <w:r w:rsidRPr="008758E8">
        <w:rPr>
          <w:rFonts w:ascii="Times New Roman" w:eastAsia="Arial Unicode MS" w:hAnsi="Times New Roman" w:cs="Times New Roman"/>
          <w:color w:val="000000"/>
        </w:rPr>
        <w:t>UAB „Actiofarma“</w:t>
      </w:r>
    </w:p>
    <w:p w14:paraId="4609977D" w14:textId="77777777" w:rsidR="009252D1" w:rsidRPr="008758E8" w:rsidRDefault="009252D1" w:rsidP="009252D1">
      <w:pPr>
        <w:spacing w:after="0" w:line="240" w:lineRule="auto"/>
        <w:rPr>
          <w:rFonts w:ascii="Times New Roman" w:eastAsia="Arial Unicode MS" w:hAnsi="Times New Roman" w:cs="Times New Roman"/>
          <w:color w:val="000000"/>
        </w:rPr>
      </w:pPr>
      <w:r w:rsidRPr="008758E8">
        <w:rPr>
          <w:rFonts w:ascii="Times New Roman" w:eastAsia="Arial Unicode MS" w:hAnsi="Times New Roman" w:cs="Times New Roman"/>
          <w:color w:val="000000"/>
        </w:rPr>
        <w:t>Islandijos pl. 209A</w:t>
      </w:r>
    </w:p>
    <w:p w14:paraId="79057AD0" w14:textId="77777777" w:rsidR="009252D1" w:rsidRPr="008758E8" w:rsidRDefault="009252D1" w:rsidP="009252D1">
      <w:pPr>
        <w:spacing w:after="0" w:line="240" w:lineRule="auto"/>
        <w:rPr>
          <w:rFonts w:ascii="Times New Roman" w:eastAsia="Arial Unicode MS" w:hAnsi="Times New Roman" w:cs="Times New Roman"/>
          <w:color w:val="000000"/>
        </w:rPr>
      </w:pPr>
      <w:r w:rsidRPr="008758E8">
        <w:rPr>
          <w:rFonts w:ascii="Times New Roman" w:eastAsia="Arial Unicode MS" w:hAnsi="Times New Roman" w:cs="Times New Roman"/>
          <w:color w:val="000000"/>
        </w:rPr>
        <w:t>LT-49163, Kaunas</w:t>
      </w:r>
    </w:p>
    <w:p w14:paraId="624566AF" w14:textId="77777777" w:rsidR="009252D1" w:rsidRPr="008758E8" w:rsidRDefault="009252D1" w:rsidP="009252D1">
      <w:pPr>
        <w:spacing w:after="0" w:line="240" w:lineRule="auto"/>
        <w:rPr>
          <w:rFonts w:ascii="Times New Roman" w:eastAsia="Arial Unicode MS" w:hAnsi="Times New Roman" w:cs="Times New Roman"/>
          <w:color w:val="000000"/>
        </w:rPr>
      </w:pPr>
      <w:r w:rsidRPr="008758E8">
        <w:rPr>
          <w:rFonts w:ascii="Times New Roman" w:eastAsia="Arial Unicode MS" w:hAnsi="Times New Roman" w:cs="Times New Roman"/>
          <w:color w:val="000000"/>
        </w:rPr>
        <w:t>Lietuva</w:t>
      </w:r>
    </w:p>
    <w:p w14:paraId="1B8141C9" w14:textId="77777777" w:rsidR="009252D1" w:rsidRPr="008758E8" w:rsidRDefault="009252D1" w:rsidP="009252D1">
      <w:pPr>
        <w:spacing w:after="0" w:line="240" w:lineRule="auto"/>
        <w:rPr>
          <w:rFonts w:ascii="Times New Roman" w:eastAsia="Arial Unicode MS" w:hAnsi="Times New Roman" w:cs="Times New Roman"/>
          <w:color w:val="000000"/>
        </w:rPr>
      </w:pPr>
    </w:p>
    <w:p w14:paraId="48C57950" w14:textId="77777777" w:rsidR="009252D1" w:rsidRPr="008758E8" w:rsidRDefault="009252D1" w:rsidP="009252D1">
      <w:pPr>
        <w:spacing w:after="0" w:line="240" w:lineRule="auto"/>
        <w:rPr>
          <w:rFonts w:ascii="Times New Roman" w:eastAsia="Arial Unicode MS" w:hAnsi="Times New Roman" w:cs="Times New Roman"/>
          <w:b/>
          <w:color w:val="000000"/>
        </w:rPr>
      </w:pPr>
      <w:r w:rsidRPr="008758E8">
        <w:rPr>
          <w:rFonts w:ascii="Times New Roman" w:eastAsia="Arial Unicode MS" w:hAnsi="Times New Roman" w:cs="Times New Roman"/>
          <w:b/>
          <w:color w:val="000000"/>
        </w:rPr>
        <w:t xml:space="preserve">Perpakavo </w:t>
      </w:r>
    </w:p>
    <w:p w14:paraId="5ACBBBDE" w14:textId="77777777" w:rsidR="009252D1" w:rsidRPr="008758E8" w:rsidRDefault="009252D1" w:rsidP="009252D1">
      <w:pPr>
        <w:spacing w:after="0" w:line="240" w:lineRule="auto"/>
        <w:rPr>
          <w:rFonts w:ascii="Times New Roman" w:eastAsia="Arial Unicode MS" w:hAnsi="Times New Roman" w:cs="Times New Roman"/>
          <w:color w:val="000000"/>
        </w:rPr>
      </w:pPr>
      <w:r w:rsidRPr="008758E8">
        <w:rPr>
          <w:rFonts w:ascii="Times New Roman" w:eastAsia="Arial Unicode MS" w:hAnsi="Times New Roman" w:cs="Times New Roman"/>
          <w:color w:val="000000"/>
        </w:rPr>
        <w:t>UAB „Entafarma“</w:t>
      </w:r>
    </w:p>
    <w:p w14:paraId="54F30A44" w14:textId="77777777" w:rsidR="009252D1" w:rsidRPr="008758E8" w:rsidRDefault="009252D1" w:rsidP="009252D1">
      <w:pPr>
        <w:spacing w:after="0" w:line="240" w:lineRule="auto"/>
        <w:rPr>
          <w:rFonts w:ascii="Times New Roman" w:eastAsia="Arial Unicode MS" w:hAnsi="Times New Roman" w:cs="Times New Roman"/>
          <w:color w:val="000000"/>
        </w:rPr>
      </w:pPr>
      <w:r w:rsidRPr="008758E8">
        <w:rPr>
          <w:rFonts w:ascii="Times New Roman" w:eastAsia="Arial Unicode MS" w:hAnsi="Times New Roman" w:cs="Times New Roman"/>
          <w:color w:val="000000"/>
        </w:rPr>
        <w:t>Klonėnų vs. 1</w:t>
      </w:r>
    </w:p>
    <w:p w14:paraId="0ADDABA6" w14:textId="77777777" w:rsidR="009252D1" w:rsidRPr="008758E8" w:rsidRDefault="009252D1" w:rsidP="009252D1">
      <w:pPr>
        <w:spacing w:after="0" w:line="240" w:lineRule="auto"/>
        <w:rPr>
          <w:rFonts w:ascii="Times New Roman" w:eastAsia="Arial Unicode MS" w:hAnsi="Times New Roman" w:cs="Times New Roman"/>
          <w:color w:val="000000"/>
        </w:rPr>
      </w:pPr>
      <w:r w:rsidRPr="008758E8">
        <w:rPr>
          <w:rFonts w:ascii="Times New Roman" w:eastAsia="Arial Unicode MS" w:hAnsi="Times New Roman" w:cs="Times New Roman"/>
          <w:color w:val="000000"/>
        </w:rPr>
        <w:t xml:space="preserve">LT-19156 Širvintų r. sav., </w:t>
      </w:r>
    </w:p>
    <w:p w14:paraId="750EA3B8" w14:textId="77777777" w:rsidR="009252D1" w:rsidRPr="008758E8" w:rsidRDefault="009252D1" w:rsidP="009252D1">
      <w:pPr>
        <w:spacing w:after="0" w:line="240" w:lineRule="auto"/>
        <w:rPr>
          <w:rFonts w:ascii="Times New Roman" w:eastAsia="Arial Unicode MS" w:hAnsi="Times New Roman" w:cs="Times New Roman"/>
          <w:color w:val="000000"/>
        </w:rPr>
      </w:pPr>
      <w:r w:rsidRPr="008758E8">
        <w:rPr>
          <w:rFonts w:ascii="Times New Roman" w:eastAsia="Arial Unicode MS" w:hAnsi="Times New Roman" w:cs="Times New Roman"/>
          <w:color w:val="000000"/>
        </w:rPr>
        <w:t>Lietuva</w:t>
      </w:r>
    </w:p>
    <w:p w14:paraId="4DABAE52" w14:textId="77777777" w:rsidR="007A0DF3" w:rsidRPr="008758E8" w:rsidRDefault="007A0DF3" w:rsidP="007A0DF3">
      <w:pPr>
        <w:numPr>
          <w:ilvl w:val="12"/>
          <w:numId w:val="0"/>
        </w:numPr>
        <w:tabs>
          <w:tab w:val="left" w:pos="708"/>
        </w:tabs>
        <w:spacing w:after="0" w:line="240" w:lineRule="auto"/>
        <w:ind w:right="-2"/>
        <w:outlineLvl w:val="0"/>
        <w:rPr>
          <w:rFonts w:ascii="Times New Roman" w:eastAsia="Times New Roman" w:hAnsi="Times New Roman" w:cs="Times New Roman"/>
        </w:rPr>
      </w:pPr>
    </w:p>
    <w:p w14:paraId="4E4B6FF5" w14:textId="77777777" w:rsidR="007A0DF3" w:rsidRPr="008758E8" w:rsidRDefault="007A0DF3" w:rsidP="007A0DF3">
      <w:pPr>
        <w:numPr>
          <w:ilvl w:val="12"/>
          <w:numId w:val="0"/>
        </w:numPr>
        <w:tabs>
          <w:tab w:val="left" w:pos="708"/>
        </w:tabs>
        <w:spacing w:after="0" w:line="240" w:lineRule="auto"/>
        <w:ind w:right="-2"/>
        <w:outlineLvl w:val="0"/>
        <w:rPr>
          <w:rFonts w:ascii="Times New Roman" w:eastAsia="Times New Roman" w:hAnsi="Times New Roman" w:cs="Times New Roman"/>
        </w:rPr>
      </w:pPr>
    </w:p>
    <w:p w14:paraId="2CD126DE" w14:textId="77777777" w:rsidR="007A0DF3" w:rsidRPr="008758E8" w:rsidRDefault="007A0DF3" w:rsidP="007A0DF3">
      <w:pPr>
        <w:numPr>
          <w:ilvl w:val="12"/>
          <w:numId w:val="0"/>
        </w:numPr>
        <w:tabs>
          <w:tab w:val="left" w:pos="708"/>
        </w:tabs>
        <w:spacing w:after="0" w:line="240" w:lineRule="auto"/>
        <w:ind w:right="-2"/>
        <w:outlineLvl w:val="0"/>
        <w:rPr>
          <w:rFonts w:ascii="Times New Roman" w:eastAsia="Times New Roman" w:hAnsi="Times New Roman" w:cs="Times New Roman"/>
        </w:rPr>
      </w:pPr>
    </w:p>
    <w:p w14:paraId="6ECCEB96" w14:textId="22FC8AAD" w:rsidR="007A0DF3" w:rsidRPr="008758E8" w:rsidRDefault="007A0DF3" w:rsidP="007A0DF3">
      <w:pPr>
        <w:tabs>
          <w:tab w:val="left" w:pos="1296"/>
          <w:tab w:val="left" w:pos="2592"/>
          <w:tab w:val="left" w:pos="3888"/>
          <w:tab w:val="left" w:pos="5184"/>
          <w:tab w:val="left" w:pos="6480"/>
          <w:tab w:val="left" w:pos="7776"/>
        </w:tabs>
        <w:spacing w:after="0" w:line="240" w:lineRule="auto"/>
        <w:rPr>
          <w:rFonts w:ascii="Times New Roman" w:eastAsia="Times New Roman" w:hAnsi="Times New Roman" w:cs="Times New Roman"/>
          <w:b/>
        </w:rPr>
      </w:pPr>
      <w:r w:rsidRPr="008758E8">
        <w:rPr>
          <w:rFonts w:ascii="Times New Roman" w:eastAsia="Times New Roman" w:hAnsi="Times New Roman" w:cs="Times New Roman"/>
          <w:b/>
        </w:rPr>
        <w:t xml:space="preserve">Šis pakuotės lapelis paskutinį kartą peržiūrėtas </w:t>
      </w:r>
      <w:r w:rsidR="00AC4B89">
        <w:rPr>
          <w:rFonts w:ascii="Times New Roman" w:eastAsia="Times New Roman" w:hAnsi="Times New Roman" w:cs="Times New Roman"/>
          <w:b/>
        </w:rPr>
        <w:t>2019-10-</w:t>
      </w:r>
      <w:r w:rsidR="00052059">
        <w:rPr>
          <w:rFonts w:ascii="Times New Roman" w:eastAsia="Times New Roman" w:hAnsi="Times New Roman" w:cs="Times New Roman"/>
          <w:b/>
        </w:rPr>
        <w:t>16</w:t>
      </w:r>
      <w:bookmarkStart w:id="2" w:name="_GoBack"/>
      <w:bookmarkEnd w:id="2"/>
    </w:p>
    <w:p w14:paraId="4676CAA2" w14:textId="77777777" w:rsidR="007A0DF3" w:rsidRPr="008758E8" w:rsidRDefault="007A0DF3" w:rsidP="007A0DF3">
      <w:pPr>
        <w:numPr>
          <w:ilvl w:val="12"/>
          <w:numId w:val="0"/>
        </w:numPr>
        <w:spacing w:after="0" w:line="240" w:lineRule="auto"/>
        <w:ind w:right="-2"/>
        <w:rPr>
          <w:rFonts w:ascii="Times New Roman" w:eastAsia="Times New Roman" w:hAnsi="Times New Roman" w:cs="Times New Roman"/>
        </w:rPr>
      </w:pPr>
    </w:p>
    <w:p w14:paraId="56488D7B" w14:textId="5E142B60" w:rsidR="007A0DF3" w:rsidRPr="00395384" w:rsidRDefault="007A0DF3" w:rsidP="007A0DF3">
      <w:pPr>
        <w:numPr>
          <w:ilvl w:val="12"/>
          <w:numId w:val="0"/>
        </w:numPr>
        <w:spacing w:after="0" w:line="240" w:lineRule="auto"/>
        <w:ind w:right="-2"/>
        <w:rPr>
          <w:rFonts w:ascii="Times New Roman" w:eastAsia="Times New Roman" w:hAnsi="Times New Roman" w:cs="Times New Roman"/>
        </w:rPr>
      </w:pPr>
      <w:r w:rsidRPr="008758E8">
        <w:rPr>
          <w:rFonts w:ascii="Times New Roman" w:eastAsia="Times New Roman" w:hAnsi="Times New Roman" w:cs="Times New Roman"/>
        </w:rPr>
        <w:t>Išsami informacija apie šį vaistą pateikiama Valstybinės vaistų kontrolės tarnybos prie Lietuvos Respublikos sveikatos apsaugos ministerijos tinklalapyje</w:t>
      </w:r>
      <w:r w:rsidRPr="008758E8">
        <w:rPr>
          <w:rFonts w:ascii="Times New Roman" w:eastAsia="Times New Roman" w:hAnsi="Times New Roman" w:cs="Times New Roman"/>
          <w:i/>
        </w:rPr>
        <w:t xml:space="preserve"> </w:t>
      </w:r>
      <w:hyperlink r:id="rId8" w:history="1">
        <w:r w:rsidRPr="00395384">
          <w:rPr>
            <w:rFonts w:ascii="Times New Roman" w:eastAsia="SimSun" w:hAnsi="Times New Roman" w:cs="Times New Roman"/>
            <w:color w:val="0000FF"/>
            <w:u w:val="single"/>
          </w:rPr>
          <w:t>http://www.vvkt.lt/</w:t>
        </w:r>
      </w:hyperlink>
      <w:r w:rsidRPr="00395384">
        <w:rPr>
          <w:rFonts w:ascii="Times New Roman" w:eastAsia="Times New Roman" w:hAnsi="Times New Roman" w:cs="Times New Roman"/>
        </w:rPr>
        <w:t>.</w:t>
      </w:r>
    </w:p>
    <w:p w14:paraId="38687F5A" w14:textId="77777777" w:rsidR="007E1963" w:rsidRPr="008758E8" w:rsidRDefault="007E1963">
      <w:pPr>
        <w:rPr>
          <w:rFonts w:ascii="Times New Roman" w:hAnsi="Times New Roman" w:cs="Times New Roman"/>
        </w:rPr>
      </w:pPr>
    </w:p>
    <w:sectPr w:rsidR="007E1963" w:rsidRPr="008758E8">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ourier New">
    <w:panose1 w:val="02070309020205020404"/>
    <w:charset w:val="BA"/>
    <w:family w:val="modern"/>
    <w:pitch w:val="fixed"/>
    <w:sig w:usb0="E0002EFF" w:usb1="C0007843"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 Pro W3">
    <w:altName w:val="Arial Unicode MS"/>
    <w:panose1 w:val="00000000000000000000"/>
    <w:charset w:val="80"/>
    <w:family w:val="auto"/>
    <w:notTrueType/>
    <w:pitch w:val="variable"/>
    <w:sig w:usb0="00000000" w:usb1="08070000" w:usb2="00000010" w:usb3="00000000" w:csb0="00020000" w:csb1="00000000"/>
  </w:font>
  <w:font w:name="SimSun">
    <w:altName w:val="宋体"/>
    <w:panose1 w:val="02010600030101010101"/>
    <w:charset w:val="86"/>
    <w:family w:val="auto"/>
    <w:pitch w:val="variable"/>
    <w:sig w:usb0="00000003" w:usb1="288F0000" w:usb2="00000016" w:usb3="00000000" w:csb0="00040001"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3CE6CBAA"/>
    <w:lvl w:ilvl="0">
      <w:numFmt w:val="decimal"/>
      <w:lvlText w:val="*"/>
      <w:lvlJc w:val="left"/>
    </w:lvl>
  </w:abstractNum>
  <w:abstractNum w:abstractNumId="1" w15:restartNumberingAfterBreak="0">
    <w:nsid w:val="086F4680"/>
    <w:multiLevelType w:val="hybridMultilevel"/>
    <w:tmpl w:val="DD20A696"/>
    <w:lvl w:ilvl="0" w:tplc="3CE6CBAA">
      <w:start w:val="1"/>
      <w:numFmt w:val="bullet"/>
      <w:lvlText w:val="-"/>
      <w:lvlJc w:val="left"/>
      <w:pPr>
        <w:ind w:left="720" w:hanging="360"/>
      </w:pPr>
    </w:lvl>
    <w:lvl w:ilvl="1" w:tplc="08100003" w:tentative="1">
      <w:start w:val="1"/>
      <w:numFmt w:val="bullet"/>
      <w:lvlText w:val="o"/>
      <w:lvlJc w:val="left"/>
      <w:pPr>
        <w:ind w:left="1440" w:hanging="360"/>
      </w:pPr>
      <w:rPr>
        <w:rFonts w:ascii="Courier New" w:hAnsi="Courier New" w:cs="Courier New" w:hint="default"/>
      </w:rPr>
    </w:lvl>
    <w:lvl w:ilvl="2" w:tplc="08100005" w:tentative="1">
      <w:start w:val="1"/>
      <w:numFmt w:val="bullet"/>
      <w:lvlText w:val=""/>
      <w:lvlJc w:val="left"/>
      <w:pPr>
        <w:ind w:left="2160" w:hanging="360"/>
      </w:pPr>
      <w:rPr>
        <w:rFonts w:ascii="Wingdings" w:hAnsi="Wingdings" w:hint="default"/>
      </w:rPr>
    </w:lvl>
    <w:lvl w:ilvl="3" w:tplc="08100001" w:tentative="1">
      <w:start w:val="1"/>
      <w:numFmt w:val="bullet"/>
      <w:lvlText w:val=""/>
      <w:lvlJc w:val="left"/>
      <w:pPr>
        <w:ind w:left="2880" w:hanging="360"/>
      </w:pPr>
      <w:rPr>
        <w:rFonts w:ascii="Symbol" w:hAnsi="Symbol" w:hint="default"/>
      </w:rPr>
    </w:lvl>
    <w:lvl w:ilvl="4" w:tplc="08100003" w:tentative="1">
      <w:start w:val="1"/>
      <w:numFmt w:val="bullet"/>
      <w:lvlText w:val="o"/>
      <w:lvlJc w:val="left"/>
      <w:pPr>
        <w:ind w:left="3600" w:hanging="360"/>
      </w:pPr>
      <w:rPr>
        <w:rFonts w:ascii="Courier New" w:hAnsi="Courier New" w:cs="Courier New" w:hint="default"/>
      </w:rPr>
    </w:lvl>
    <w:lvl w:ilvl="5" w:tplc="08100005" w:tentative="1">
      <w:start w:val="1"/>
      <w:numFmt w:val="bullet"/>
      <w:lvlText w:val=""/>
      <w:lvlJc w:val="left"/>
      <w:pPr>
        <w:ind w:left="4320" w:hanging="360"/>
      </w:pPr>
      <w:rPr>
        <w:rFonts w:ascii="Wingdings" w:hAnsi="Wingdings" w:hint="default"/>
      </w:rPr>
    </w:lvl>
    <w:lvl w:ilvl="6" w:tplc="08100001" w:tentative="1">
      <w:start w:val="1"/>
      <w:numFmt w:val="bullet"/>
      <w:lvlText w:val=""/>
      <w:lvlJc w:val="left"/>
      <w:pPr>
        <w:ind w:left="5040" w:hanging="360"/>
      </w:pPr>
      <w:rPr>
        <w:rFonts w:ascii="Symbol" w:hAnsi="Symbol" w:hint="default"/>
      </w:rPr>
    </w:lvl>
    <w:lvl w:ilvl="7" w:tplc="08100003" w:tentative="1">
      <w:start w:val="1"/>
      <w:numFmt w:val="bullet"/>
      <w:lvlText w:val="o"/>
      <w:lvlJc w:val="left"/>
      <w:pPr>
        <w:ind w:left="5760" w:hanging="360"/>
      </w:pPr>
      <w:rPr>
        <w:rFonts w:ascii="Courier New" w:hAnsi="Courier New" w:cs="Courier New" w:hint="default"/>
      </w:rPr>
    </w:lvl>
    <w:lvl w:ilvl="8" w:tplc="08100005" w:tentative="1">
      <w:start w:val="1"/>
      <w:numFmt w:val="bullet"/>
      <w:lvlText w:val=""/>
      <w:lvlJc w:val="left"/>
      <w:pPr>
        <w:ind w:left="6480" w:hanging="360"/>
      </w:pPr>
      <w:rPr>
        <w:rFonts w:ascii="Wingdings" w:hAnsi="Wingdings" w:hint="default"/>
      </w:rPr>
    </w:lvl>
  </w:abstractNum>
  <w:abstractNum w:abstractNumId="2" w15:restartNumberingAfterBreak="0">
    <w:nsid w:val="15551DCA"/>
    <w:multiLevelType w:val="hybridMultilevel"/>
    <w:tmpl w:val="EC96E2E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450F1209"/>
    <w:multiLevelType w:val="hybridMultilevel"/>
    <w:tmpl w:val="2F48457E"/>
    <w:lvl w:ilvl="0" w:tplc="D910DD64">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58B56C73"/>
    <w:multiLevelType w:val="hybridMultilevel"/>
    <w:tmpl w:val="5BA42128"/>
    <w:lvl w:ilvl="0" w:tplc="EF94C522">
      <w:start w:val="2"/>
      <w:numFmt w:val="decimal"/>
      <w:lvlText w:val="%1."/>
      <w:lvlJc w:val="left"/>
      <w:pPr>
        <w:tabs>
          <w:tab w:val="num" w:pos="570"/>
        </w:tabs>
        <w:ind w:left="570" w:hanging="57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5" w15:restartNumberingAfterBreak="0">
    <w:nsid w:val="7592228A"/>
    <w:multiLevelType w:val="hybridMultilevel"/>
    <w:tmpl w:val="884C45CE"/>
    <w:lvl w:ilvl="0" w:tplc="3CE6CBAA">
      <w:start w:val="1"/>
      <w:numFmt w:val="bullet"/>
      <w:lvlText w:val="-"/>
      <w:lvlJc w:val="left"/>
      <w:pPr>
        <w:ind w:left="1429" w:hanging="360"/>
      </w:pPr>
    </w:lvl>
    <w:lvl w:ilvl="1" w:tplc="08100003" w:tentative="1">
      <w:start w:val="1"/>
      <w:numFmt w:val="bullet"/>
      <w:lvlText w:val="o"/>
      <w:lvlJc w:val="left"/>
      <w:pPr>
        <w:ind w:left="2149" w:hanging="360"/>
      </w:pPr>
      <w:rPr>
        <w:rFonts w:ascii="Courier New" w:hAnsi="Courier New" w:cs="Courier New" w:hint="default"/>
      </w:rPr>
    </w:lvl>
    <w:lvl w:ilvl="2" w:tplc="08100005" w:tentative="1">
      <w:start w:val="1"/>
      <w:numFmt w:val="bullet"/>
      <w:lvlText w:val=""/>
      <w:lvlJc w:val="left"/>
      <w:pPr>
        <w:ind w:left="2869" w:hanging="360"/>
      </w:pPr>
      <w:rPr>
        <w:rFonts w:ascii="Wingdings" w:hAnsi="Wingdings" w:hint="default"/>
      </w:rPr>
    </w:lvl>
    <w:lvl w:ilvl="3" w:tplc="08100001" w:tentative="1">
      <w:start w:val="1"/>
      <w:numFmt w:val="bullet"/>
      <w:lvlText w:val=""/>
      <w:lvlJc w:val="left"/>
      <w:pPr>
        <w:ind w:left="3589" w:hanging="360"/>
      </w:pPr>
      <w:rPr>
        <w:rFonts w:ascii="Symbol" w:hAnsi="Symbol" w:hint="default"/>
      </w:rPr>
    </w:lvl>
    <w:lvl w:ilvl="4" w:tplc="08100003" w:tentative="1">
      <w:start w:val="1"/>
      <w:numFmt w:val="bullet"/>
      <w:lvlText w:val="o"/>
      <w:lvlJc w:val="left"/>
      <w:pPr>
        <w:ind w:left="4309" w:hanging="360"/>
      </w:pPr>
      <w:rPr>
        <w:rFonts w:ascii="Courier New" w:hAnsi="Courier New" w:cs="Courier New" w:hint="default"/>
      </w:rPr>
    </w:lvl>
    <w:lvl w:ilvl="5" w:tplc="08100005" w:tentative="1">
      <w:start w:val="1"/>
      <w:numFmt w:val="bullet"/>
      <w:lvlText w:val=""/>
      <w:lvlJc w:val="left"/>
      <w:pPr>
        <w:ind w:left="5029" w:hanging="360"/>
      </w:pPr>
      <w:rPr>
        <w:rFonts w:ascii="Wingdings" w:hAnsi="Wingdings" w:hint="default"/>
      </w:rPr>
    </w:lvl>
    <w:lvl w:ilvl="6" w:tplc="08100001" w:tentative="1">
      <w:start w:val="1"/>
      <w:numFmt w:val="bullet"/>
      <w:lvlText w:val=""/>
      <w:lvlJc w:val="left"/>
      <w:pPr>
        <w:ind w:left="5749" w:hanging="360"/>
      </w:pPr>
      <w:rPr>
        <w:rFonts w:ascii="Symbol" w:hAnsi="Symbol" w:hint="default"/>
      </w:rPr>
    </w:lvl>
    <w:lvl w:ilvl="7" w:tplc="08100003" w:tentative="1">
      <w:start w:val="1"/>
      <w:numFmt w:val="bullet"/>
      <w:lvlText w:val="o"/>
      <w:lvlJc w:val="left"/>
      <w:pPr>
        <w:ind w:left="6469" w:hanging="360"/>
      </w:pPr>
      <w:rPr>
        <w:rFonts w:ascii="Courier New" w:hAnsi="Courier New" w:cs="Courier New" w:hint="default"/>
      </w:rPr>
    </w:lvl>
    <w:lvl w:ilvl="8" w:tplc="08100005" w:tentative="1">
      <w:start w:val="1"/>
      <w:numFmt w:val="bullet"/>
      <w:lvlText w:val=""/>
      <w:lvlJc w:val="left"/>
      <w:pPr>
        <w:ind w:left="7189" w:hanging="360"/>
      </w:pPr>
      <w:rPr>
        <w:rFonts w:ascii="Wingdings" w:hAnsi="Wingdings" w:hint="default"/>
      </w:rPr>
    </w:lvl>
  </w:abstractNum>
  <w:abstractNum w:abstractNumId="6" w15:restartNumberingAfterBreak="0">
    <w:nsid w:val="787D22EE"/>
    <w:multiLevelType w:val="hybridMultilevel"/>
    <w:tmpl w:val="8FF2C146"/>
    <w:lvl w:ilvl="0" w:tplc="8C483460">
      <w:start w:val="1"/>
      <w:numFmt w:val="bullet"/>
      <w:lvlText w:val=""/>
      <w:lvlJc w:val="left"/>
      <w:pPr>
        <w:tabs>
          <w:tab w:val="num" w:pos="644"/>
        </w:tabs>
        <w:ind w:left="644" w:hanging="360"/>
      </w:pPr>
      <w:rPr>
        <w:rFonts w:ascii="Symbol" w:hAnsi="Symbol" w:hint="default"/>
      </w:rPr>
    </w:lvl>
    <w:lvl w:ilvl="1" w:tplc="040E0003">
      <w:start w:val="1"/>
      <w:numFmt w:val="bullet"/>
      <w:lvlText w:val="o"/>
      <w:lvlJc w:val="left"/>
      <w:pPr>
        <w:tabs>
          <w:tab w:val="num" w:pos="1080"/>
        </w:tabs>
        <w:ind w:left="1080" w:hanging="360"/>
      </w:pPr>
      <w:rPr>
        <w:rFonts w:ascii="Courier New" w:hAnsi="Courier New" w:hint="default"/>
      </w:rPr>
    </w:lvl>
    <w:lvl w:ilvl="2" w:tplc="040E0005">
      <w:start w:val="1"/>
      <w:numFmt w:val="bullet"/>
      <w:lvlText w:val=""/>
      <w:lvlJc w:val="left"/>
      <w:pPr>
        <w:tabs>
          <w:tab w:val="num" w:pos="1800"/>
        </w:tabs>
        <w:ind w:left="1800" w:hanging="360"/>
      </w:pPr>
      <w:rPr>
        <w:rFonts w:ascii="Wingdings" w:hAnsi="Wingdings" w:hint="default"/>
      </w:rPr>
    </w:lvl>
    <w:lvl w:ilvl="3" w:tplc="040E0001">
      <w:start w:val="1"/>
      <w:numFmt w:val="bullet"/>
      <w:lvlText w:val=""/>
      <w:lvlJc w:val="left"/>
      <w:pPr>
        <w:tabs>
          <w:tab w:val="num" w:pos="2520"/>
        </w:tabs>
        <w:ind w:left="2520" w:hanging="360"/>
      </w:pPr>
      <w:rPr>
        <w:rFonts w:ascii="Symbol" w:hAnsi="Symbol" w:hint="default"/>
      </w:rPr>
    </w:lvl>
    <w:lvl w:ilvl="4" w:tplc="040E0003">
      <w:start w:val="1"/>
      <w:numFmt w:val="bullet"/>
      <w:lvlText w:val="o"/>
      <w:lvlJc w:val="left"/>
      <w:pPr>
        <w:tabs>
          <w:tab w:val="num" w:pos="3240"/>
        </w:tabs>
        <w:ind w:left="3240" w:hanging="360"/>
      </w:pPr>
      <w:rPr>
        <w:rFonts w:ascii="Courier New" w:hAnsi="Courier New" w:hint="default"/>
      </w:rPr>
    </w:lvl>
    <w:lvl w:ilvl="5" w:tplc="040E0005">
      <w:start w:val="1"/>
      <w:numFmt w:val="bullet"/>
      <w:lvlText w:val=""/>
      <w:lvlJc w:val="left"/>
      <w:pPr>
        <w:tabs>
          <w:tab w:val="num" w:pos="3960"/>
        </w:tabs>
        <w:ind w:left="3960" w:hanging="360"/>
      </w:pPr>
      <w:rPr>
        <w:rFonts w:ascii="Wingdings" w:hAnsi="Wingdings" w:hint="default"/>
      </w:rPr>
    </w:lvl>
    <w:lvl w:ilvl="6" w:tplc="040E0001">
      <w:start w:val="1"/>
      <w:numFmt w:val="bullet"/>
      <w:lvlText w:val=""/>
      <w:lvlJc w:val="left"/>
      <w:pPr>
        <w:tabs>
          <w:tab w:val="num" w:pos="4680"/>
        </w:tabs>
        <w:ind w:left="4680" w:hanging="360"/>
      </w:pPr>
      <w:rPr>
        <w:rFonts w:ascii="Symbol" w:hAnsi="Symbol" w:hint="default"/>
      </w:rPr>
    </w:lvl>
    <w:lvl w:ilvl="7" w:tplc="040E0003">
      <w:start w:val="1"/>
      <w:numFmt w:val="bullet"/>
      <w:lvlText w:val="o"/>
      <w:lvlJc w:val="left"/>
      <w:pPr>
        <w:tabs>
          <w:tab w:val="num" w:pos="5400"/>
        </w:tabs>
        <w:ind w:left="5400" w:hanging="360"/>
      </w:pPr>
      <w:rPr>
        <w:rFonts w:ascii="Courier New" w:hAnsi="Courier New" w:hint="default"/>
      </w:rPr>
    </w:lvl>
    <w:lvl w:ilvl="8" w:tplc="040E0005">
      <w:start w:val="1"/>
      <w:numFmt w:val="bullet"/>
      <w:lvlText w:val=""/>
      <w:lvlJc w:val="left"/>
      <w:pPr>
        <w:tabs>
          <w:tab w:val="num" w:pos="6120"/>
        </w:tabs>
        <w:ind w:left="6120" w:hanging="360"/>
      </w:pPr>
      <w:rPr>
        <w:rFonts w:ascii="Wingdings" w:hAnsi="Wingdings" w:hint="default"/>
      </w:rPr>
    </w:lvl>
  </w:abstractNum>
  <w:num w:numId="1">
    <w:abstractNumId w:val="4"/>
  </w:num>
  <w:num w:numId="2">
    <w:abstractNumId w:val="0"/>
    <w:lvlOverride w:ilvl="0">
      <w:lvl w:ilvl="0">
        <w:start w:val="1"/>
        <w:numFmt w:val="bullet"/>
        <w:lvlText w:val="-"/>
        <w:legacy w:legacy="1" w:legacySpace="0" w:legacyIndent="360"/>
        <w:lvlJc w:val="left"/>
        <w:pPr>
          <w:ind w:left="360" w:hanging="360"/>
        </w:pPr>
      </w:lvl>
    </w:lvlOverride>
  </w:num>
  <w:num w:numId="3">
    <w:abstractNumId w:val="6"/>
  </w:num>
  <w:num w:numId="4">
    <w:abstractNumId w:val="5"/>
  </w:num>
  <w:num w:numId="5">
    <w:abstractNumId w:val="1"/>
  </w:num>
  <w:num w:numId="6">
    <w:abstractNumId w:val="3"/>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A0DF3"/>
    <w:rsid w:val="000050F0"/>
    <w:rsid w:val="00037131"/>
    <w:rsid w:val="00052059"/>
    <w:rsid w:val="000A4F25"/>
    <w:rsid w:val="001F42A7"/>
    <w:rsid w:val="0025190F"/>
    <w:rsid w:val="00287366"/>
    <w:rsid w:val="002C79C6"/>
    <w:rsid w:val="002E1CD6"/>
    <w:rsid w:val="0032198C"/>
    <w:rsid w:val="00395384"/>
    <w:rsid w:val="004366CC"/>
    <w:rsid w:val="00505F4C"/>
    <w:rsid w:val="00615E12"/>
    <w:rsid w:val="006A1045"/>
    <w:rsid w:val="006C771D"/>
    <w:rsid w:val="006F02F8"/>
    <w:rsid w:val="00701F78"/>
    <w:rsid w:val="007A0DF3"/>
    <w:rsid w:val="007E1963"/>
    <w:rsid w:val="00802005"/>
    <w:rsid w:val="00824819"/>
    <w:rsid w:val="008758E8"/>
    <w:rsid w:val="008843CF"/>
    <w:rsid w:val="008D2D45"/>
    <w:rsid w:val="008E50FF"/>
    <w:rsid w:val="008E7D3D"/>
    <w:rsid w:val="0092430F"/>
    <w:rsid w:val="009252D1"/>
    <w:rsid w:val="009D4A7A"/>
    <w:rsid w:val="00A04131"/>
    <w:rsid w:val="00A313D6"/>
    <w:rsid w:val="00A3259A"/>
    <w:rsid w:val="00A40B1F"/>
    <w:rsid w:val="00A53630"/>
    <w:rsid w:val="00A91C24"/>
    <w:rsid w:val="00AC4B89"/>
    <w:rsid w:val="00B46F5D"/>
    <w:rsid w:val="00B479D4"/>
    <w:rsid w:val="00B8321E"/>
    <w:rsid w:val="00B856D2"/>
    <w:rsid w:val="00BC1559"/>
    <w:rsid w:val="00C150CD"/>
    <w:rsid w:val="00C66136"/>
    <w:rsid w:val="00C82801"/>
    <w:rsid w:val="00CB02B6"/>
    <w:rsid w:val="00CF5302"/>
    <w:rsid w:val="00D92507"/>
    <w:rsid w:val="00DD3345"/>
    <w:rsid w:val="00DD6511"/>
    <w:rsid w:val="00E35AB9"/>
    <w:rsid w:val="00E46DE2"/>
    <w:rsid w:val="00EB2B79"/>
    <w:rsid w:val="00ED3B28"/>
    <w:rsid w:val="00F30FFD"/>
    <w:rsid w:val="00F80C72"/>
    <w:rsid w:val="00FE145C"/>
    <w:rsid w:val="00FE697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822E42"/>
  <w15:chartTrackingRefBased/>
  <w15:docId w15:val="{8FCC341C-67D0-4B70-87CC-6ADF5E74BC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7A0DF3"/>
    <w:pPr>
      <w:widowControl w:val="0"/>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7A0DF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A0DF3"/>
    <w:rPr>
      <w:rFonts w:ascii="Segoe UI" w:hAnsi="Segoe UI" w:cs="Segoe UI"/>
      <w:sz w:val="18"/>
      <w:szCs w:val="18"/>
    </w:rPr>
  </w:style>
  <w:style w:type="paragraph" w:styleId="ListParagraph">
    <w:name w:val="List Paragraph"/>
    <w:basedOn w:val="Normal"/>
    <w:uiPriority w:val="34"/>
    <w:qFormat/>
    <w:rsid w:val="00C8280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51902870">
      <w:bodyDiv w:val="1"/>
      <w:marLeft w:val="0"/>
      <w:marRight w:val="0"/>
      <w:marTop w:val="0"/>
      <w:marBottom w:val="0"/>
      <w:divBdr>
        <w:top w:val="none" w:sz="0" w:space="0" w:color="auto"/>
        <w:left w:val="none" w:sz="0" w:space="0" w:color="auto"/>
        <w:bottom w:val="none" w:sz="0" w:space="0" w:color="auto"/>
        <w:right w:val="none" w:sz="0" w:space="0" w:color="auto"/>
      </w:divBdr>
    </w:div>
    <w:div w:id="1196429407">
      <w:bodyDiv w:val="1"/>
      <w:marLeft w:val="0"/>
      <w:marRight w:val="0"/>
      <w:marTop w:val="0"/>
      <w:marBottom w:val="0"/>
      <w:divBdr>
        <w:top w:val="none" w:sz="0" w:space="0" w:color="auto"/>
        <w:left w:val="none" w:sz="0" w:space="0" w:color="auto"/>
        <w:bottom w:val="none" w:sz="0" w:space="0" w:color="auto"/>
        <w:right w:val="none" w:sz="0" w:space="0" w:color="auto"/>
      </w:divBdr>
    </w:div>
    <w:div w:id="20332576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vvkt.lt" TargetMode="External"/><Relationship Id="rId3" Type="http://schemas.openxmlformats.org/officeDocument/2006/relationships/settings" Target="settings.xml"/><Relationship Id="rId7" Type="http://schemas.openxmlformats.org/officeDocument/2006/relationships/hyperlink" Target="http://www.vvkt.l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NepageidaujamaR@vvkt.lt" TargetMode="External"/><Relationship Id="rId5" Type="http://schemas.openxmlformats.org/officeDocument/2006/relationships/hyperlink" Target="http://www.vvkt.lt/"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12</Pages>
  <Words>11726</Words>
  <Characters>6685</Characters>
  <Application>Microsoft Office Word</Application>
  <DocSecurity>0</DocSecurity>
  <Lines>55</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18375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Actio</dc:creator>
  <cp:keywords/>
  <dc:description/>
  <cp:lastModifiedBy>Gediminas Ruša</cp:lastModifiedBy>
  <cp:revision>4</cp:revision>
  <dcterms:created xsi:type="dcterms:W3CDTF">2019-10-08T13:53:00Z</dcterms:created>
  <dcterms:modified xsi:type="dcterms:W3CDTF">2019-10-18T06:24:00Z</dcterms:modified>
</cp:coreProperties>
</file>