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77EB2" w14:textId="77777777" w:rsidR="00A9263F" w:rsidRDefault="00A9263F" w:rsidP="00A76F3C">
      <w:pPr>
        <w:spacing w:after="0" w:line="240" w:lineRule="auto"/>
        <w:ind w:firstLine="720"/>
        <w:jc w:val="center"/>
        <w:rPr>
          <w:rFonts w:ascii="Times New Roman" w:eastAsia="Calibri" w:hAnsi="Times New Roman" w:cs="Times New Roman"/>
          <w:b/>
        </w:rPr>
      </w:pPr>
    </w:p>
    <w:p w14:paraId="5EDBA150" w14:textId="77777777" w:rsidR="00A9263F" w:rsidRDefault="00A9263F" w:rsidP="00A76F3C">
      <w:pPr>
        <w:spacing w:after="0" w:line="240" w:lineRule="auto"/>
        <w:ind w:firstLine="720"/>
        <w:jc w:val="center"/>
        <w:rPr>
          <w:rFonts w:ascii="Times New Roman" w:eastAsia="Calibri" w:hAnsi="Times New Roman" w:cs="Times New Roman"/>
          <w:b/>
        </w:rPr>
      </w:pPr>
    </w:p>
    <w:p w14:paraId="6577F1DC" w14:textId="77777777" w:rsidR="00A9263F" w:rsidRDefault="00A9263F" w:rsidP="00A76F3C">
      <w:pPr>
        <w:spacing w:after="0" w:line="240" w:lineRule="auto"/>
        <w:ind w:firstLine="720"/>
        <w:jc w:val="center"/>
        <w:rPr>
          <w:rFonts w:ascii="Times New Roman" w:eastAsia="Calibri" w:hAnsi="Times New Roman" w:cs="Times New Roman"/>
          <w:b/>
        </w:rPr>
      </w:pPr>
    </w:p>
    <w:p w14:paraId="51B150B2" w14:textId="77777777" w:rsidR="00A9263F" w:rsidRDefault="00A9263F" w:rsidP="00A76F3C">
      <w:pPr>
        <w:spacing w:after="0" w:line="240" w:lineRule="auto"/>
        <w:ind w:firstLine="720"/>
        <w:jc w:val="center"/>
        <w:rPr>
          <w:rFonts w:ascii="Times New Roman" w:eastAsia="Calibri" w:hAnsi="Times New Roman" w:cs="Times New Roman"/>
          <w:b/>
        </w:rPr>
      </w:pPr>
    </w:p>
    <w:p w14:paraId="15E37F4B" w14:textId="77777777" w:rsidR="00A9263F" w:rsidRDefault="00A9263F" w:rsidP="00A76F3C">
      <w:pPr>
        <w:spacing w:after="0" w:line="240" w:lineRule="auto"/>
        <w:ind w:firstLine="720"/>
        <w:jc w:val="center"/>
        <w:rPr>
          <w:rFonts w:ascii="Times New Roman" w:eastAsia="Calibri" w:hAnsi="Times New Roman" w:cs="Times New Roman"/>
          <w:b/>
        </w:rPr>
      </w:pPr>
    </w:p>
    <w:p w14:paraId="66272E84" w14:textId="77777777" w:rsidR="00A9263F" w:rsidRDefault="00A9263F" w:rsidP="00A76F3C">
      <w:pPr>
        <w:spacing w:after="0" w:line="240" w:lineRule="auto"/>
        <w:ind w:firstLine="720"/>
        <w:jc w:val="center"/>
        <w:rPr>
          <w:rFonts w:ascii="Times New Roman" w:eastAsia="Calibri" w:hAnsi="Times New Roman" w:cs="Times New Roman"/>
          <w:b/>
        </w:rPr>
      </w:pPr>
    </w:p>
    <w:p w14:paraId="42C44B7C" w14:textId="77777777" w:rsidR="00A9263F" w:rsidRDefault="00A9263F" w:rsidP="00A76F3C">
      <w:pPr>
        <w:spacing w:after="0" w:line="240" w:lineRule="auto"/>
        <w:ind w:firstLine="720"/>
        <w:jc w:val="center"/>
        <w:rPr>
          <w:rFonts w:ascii="Times New Roman" w:eastAsia="Calibri" w:hAnsi="Times New Roman" w:cs="Times New Roman"/>
          <w:b/>
        </w:rPr>
      </w:pPr>
    </w:p>
    <w:p w14:paraId="6DD5DED7" w14:textId="77777777" w:rsidR="00A9263F" w:rsidRDefault="00A9263F" w:rsidP="00A76F3C">
      <w:pPr>
        <w:spacing w:after="0" w:line="240" w:lineRule="auto"/>
        <w:ind w:firstLine="720"/>
        <w:jc w:val="center"/>
        <w:rPr>
          <w:rFonts w:ascii="Times New Roman" w:eastAsia="Calibri" w:hAnsi="Times New Roman" w:cs="Times New Roman"/>
          <w:b/>
        </w:rPr>
      </w:pPr>
    </w:p>
    <w:p w14:paraId="718272A8" w14:textId="77777777" w:rsidR="00A9263F" w:rsidRDefault="00A9263F" w:rsidP="00A76F3C">
      <w:pPr>
        <w:spacing w:after="0" w:line="240" w:lineRule="auto"/>
        <w:ind w:firstLine="720"/>
        <w:jc w:val="center"/>
        <w:rPr>
          <w:rFonts w:ascii="Times New Roman" w:eastAsia="Calibri" w:hAnsi="Times New Roman" w:cs="Times New Roman"/>
          <w:b/>
        </w:rPr>
      </w:pPr>
    </w:p>
    <w:p w14:paraId="19E4FC69" w14:textId="77777777" w:rsidR="00A9263F" w:rsidRDefault="00A9263F" w:rsidP="00A76F3C">
      <w:pPr>
        <w:spacing w:after="0" w:line="240" w:lineRule="auto"/>
        <w:ind w:firstLine="720"/>
        <w:jc w:val="center"/>
        <w:rPr>
          <w:rFonts w:ascii="Times New Roman" w:eastAsia="Calibri" w:hAnsi="Times New Roman" w:cs="Times New Roman"/>
          <w:b/>
        </w:rPr>
      </w:pPr>
    </w:p>
    <w:p w14:paraId="17DC457E" w14:textId="77777777" w:rsidR="00A9263F" w:rsidRDefault="00A9263F" w:rsidP="00A76F3C">
      <w:pPr>
        <w:spacing w:after="0" w:line="240" w:lineRule="auto"/>
        <w:ind w:firstLine="720"/>
        <w:jc w:val="center"/>
        <w:rPr>
          <w:rFonts w:ascii="Times New Roman" w:eastAsia="Calibri" w:hAnsi="Times New Roman" w:cs="Times New Roman"/>
          <w:b/>
        </w:rPr>
      </w:pPr>
    </w:p>
    <w:p w14:paraId="7B8822CF" w14:textId="77777777" w:rsidR="00A9263F" w:rsidRDefault="00A9263F" w:rsidP="00A76F3C">
      <w:pPr>
        <w:spacing w:after="0" w:line="240" w:lineRule="auto"/>
        <w:ind w:firstLine="720"/>
        <w:jc w:val="center"/>
        <w:rPr>
          <w:rFonts w:ascii="Times New Roman" w:eastAsia="Calibri" w:hAnsi="Times New Roman" w:cs="Times New Roman"/>
          <w:b/>
        </w:rPr>
      </w:pPr>
    </w:p>
    <w:p w14:paraId="5E145857" w14:textId="77777777" w:rsidR="00A9263F" w:rsidRDefault="00A9263F" w:rsidP="00A76F3C">
      <w:pPr>
        <w:spacing w:after="0" w:line="240" w:lineRule="auto"/>
        <w:ind w:firstLine="720"/>
        <w:jc w:val="center"/>
        <w:rPr>
          <w:rFonts w:ascii="Times New Roman" w:eastAsia="Calibri" w:hAnsi="Times New Roman" w:cs="Times New Roman"/>
          <w:b/>
        </w:rPr>
      </w:pPr>
    </w:p>
    <w:p w14:paraId="55BE1ADF" w14:textId="77777777" w:rsidR="00A9263F" w:rsidRDefault="00A9263F" w:rsidP="00A76F3C">
      <w:pPr>
        <w:spacing w:after="0" w:line="240" w:lineRule="auto"/>
        <w:ind w:firstLine="720"/>
        <w:jc w:val="center"/>
        <w:rPr>
          <w:rFonts w:ascii="Times New Roman" w:eastAsia="Calibri" w:hAnsi="Times New Roman" w:cs="Times New Roman"/>
          <w:b/>
        </w:rPr>
      </w:pPr>
    </w:p>
    <w:p w14:paraId="6A51FD52" w14:textId="77777777" w:rsidR="00A9263F" w:rsidRDefault="00A9263F" w:rsidP="00A76F3C">
      <w:pPr>
        <w:spacing w:after="0" w:line="240" w:lineRule="auto"/>
        <w:ind w:firstLine="720"/>
        <w:jc w:val="center"/>
        <w:rPr>
          <w:rFonts w:ascii="Times New Roman" w:eastAsia="Calibri" w:hAnsi="Times New Roman" w:cs="Times New Roman"/>
          <w:b/>
        </w:rPr>
      </w:pPr>
    </w:p>
    <w:p w14:paraId="798F09DF" w14:textId="77777777" w:rsidR="00A9263F" w:rsidRDefault="00A9263F" w:rsidP="00A76F3C">
      <w:pPr>
        <w:spacing w:after="0" w:line="240" w:lineRule="auto"/>
        <w:ind w:firstLine="720"/>
        <w:jc w:val="center"/>
        <w:rPr>
          <w:rFonts w:ascii="Times New Roman" w:eastAsia="Calibri" w:hAnsi="Times New Roman" w:cs="Times New Roman"/>
          <w:b/>
        </w:rPr>
      </w:pPr>
    </w:p>
    <w:p w14:paraId="2253ADE2" w14:textId="77777777" w:rsidR="00A9263F" w:rsidRDefault="00A9263F" w:rsidP="00A76F3C">
      <w:pPr>
        <w:spacing w:after="0" w:line="240" w:lineRule="auto"/>
        <w:ind w:firstLine="720"/>
        <w:jc w:val="center"/>
        <w:rPr>
          <w:rFonts w:ascii="Times New Roman" w:eastAsia="Calibri" w:hAnsi="Times New Roman" w:cs="Times New Roman"/>
          <w:b/>
        </w:rPr>
      </w:pPr>
    </w:p>
    <w:p w14:paraId="33FF2A6B" w14:textId="77777777" w:rsidR="00A9263F" w:rsidRDefault="00A9263F" w:rsidP="00A76F3C">
      <w:pPr>
        <w:spacing w:after="0" w:line="240" w:lineRule="auto"/>
        <w:ind w:firstLine="720"/>
        <w:jc w:val="center"/>
        <w:rPr>
          <w:rFonts w:ascii="Times New Roman" w:eastAsia="Calibri" w:hAnsi="Times New Roman" w:cs="Times New Roman"/>
          <w:b/>
        </w:rPr>
      </w:pPr>
    </w:p>
    <w:p w14:paraId="48C8B495" w14:textId="77777777" w:rsidR="00A9263F" w:rsidRDefault="00A9263F" w:rsidP="00A76F3C">
      <w:pPr>
        <w:spacing w:after="0" w:line="240" w:lineRule="auto"/>
        <w:ind w:firstLine="720"/>
        <w:jc w:val="center"/>
        <w:rPr>
          <w:rFonts w:ascii="Times New Roman" w:eastAsia="Calibri" w:hAnsi="Times New Roman" w:cs="Times New Roman"/>
          <w:b/>
        </w:rPr>
      </w:pPr>
    </w:p>
    <w:p w14:paraId="4FCFD55E" w14:textId="77777777" w:rsidR="00A9263F" w:rsidRDefault="00A9263F" w:rsidP="00A76F3C">
      <w:pPr>
        <w:spacing w:after="0" w:line="240" w:lineRule="auto"/>
        <w:ind w:firstLine="720"/>
        <w:jc w:val="center"/>
        <w:rPr>
          <w:rFonts w:ascii="Times New Roman" w:eastAsia="Calibri" w:hAnsi="Times New Roman" w:cs="Times New Roman"/>
          <w:b/>
        </w:rPr>
      </w:pPr>
    </w:p>
    <w:p w14:paraId="782CD3DB" w14:textId="77777777" w:rsidR="00A9263F" w:rsidRDefault="00A9263F" w:rsidP="00A76F3C">
      <w:pPr>
        <w:spacing w:after="0" w:line="240" w:lineRule="auto"/>
        <w:ind w:firstLine="720"/>
        <w:jc w:val="center"/>
        <w:rPr>
          <w:rFonts w:ascii="Times New Roman" w:eastAsia="Calibri" w:hAnsi="Times New Roman" w:cs="Times New Roman"/>
          <w:b/>
        </w:rPr>
      </w:pPr>
    </w:p>
    <w:p w14:paraId="270A2B62" w14:textId="77777777" w:rsidR="00A9263F" w:rsidRDefault="00A9263F" w:rsidP="00A76F3C">
      <w:pPr>
        <w:spacing w:after="0" w:line="240" w:lineRule="auto"/>
        <w:ind w:firstLine="720"/>
        <w:jc w:val="center"/>
        <w:rPr>
          <w:rFonts w:ascii="Times New Roman" w:eastAsia="Calibri" w:hAnsi="Times New Roman" w:cs="Times New Roman"/>
          <w:b/>
        </w:rPr>
      </w:pPr>
    </w:p>
    <w:p w14:paraId="452CEB62" w14:textId="77777777" w:rsidR="00A9263F" w:rsidRDefault="00A9263F" w:rsidP="00A76F3C">
      <w:pPr>
        <w:spacing w:after="0" w:line="240" w:lineRule="auto"/>
        <w:ind w:firstLine="720"/>
        <w:jc w:val="center"/>
        <w:rPr>
          <w:rFonts w:ascii="Times New Roman" w:eastAsia="Calibri" w:hAnsi="Times New Roman" w:cs="Times New Roman"/>
          <w:b/>
        </w:rPr>
      </w:pPr>
    </w:p>
    <w:p w14:paraId="6F8E99A0" w14:textId="674EDFE6" w:rsidR="00A76F3C" w:rsidRPr="00A76F3C" w:rsidRDefault="00A76F3C" w:rsidP="00A76F3C">
      <w:pPr>
        <w:spacing w:after="0" w:line="240" w:lineRule="auto"/>
        <w:ind w:firstLine="720"/>
        <w:jc w:val="center"/>
        <w:rPr>
          <w:rFonts w:ascii="Times New Roman" w:eastAsia="Calibri" w:hAnsi="Times New Roman" w:cs="Times New Roman"/>
          <w:b/>
        </w:rPr>
      </w:pPr>
      <w:r w:rsidRPr="00A76F3C">
        <w:rPr>
          <w:rFonts w:ascii="Times New Roman" w:eastAsia="Calibri" w:hAnsi="Times New Roman" w:cs="Times New Roman"/>
          <w:b/>
        </w:rPr>
        <w:t>A. ŽENKLINIMAS</w:t>
      </w:r>
    </w:p>
    <w:p w14:paraId="4CA87879"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rPr>
      </w:pPr>
      <w:r w:rsidRPr="00A76F3C">
        <w:rPr>
          <w:rFonts w:ascii="Times New Roman" w:eastAsia="Calibri" w:hAnsi="Times New Roman" w:cs="Times New Roman"/>
        </w:rPr>
        <w:br w:type="page"/>
      </w:r>
      <w:r w:rsidRPr="00A76F3C">
        <w:rPr>
          <w:rFonts w:ascii="Times New Roman" w:eastAsia="Calibri" w:hAnsi="Times New Roman" w:cs="Times New Roman"/>
          <w:b/>
          <w:caps/>
        </w:rPr>
        <w:lastRenderedPageBreak/>
        <w:t xml:space="preserve">Informacija ant </w:t>
      </w:r>
      <w:r w:rsidRPr="00A76F3C">
        <w:rPr>
          <w:rFonts w:ascii="Times New Roman" w:eastAsia="Calibri" w:hAnsi="Times New Roman" w:cs="Times New Roman"/>
          <w:b/>
        </w:rPr>
        <w:t>IŠORINĖS</w:t>
      </w:r>
      <w:r w:rsidRPr="00A76F3C">
        <w:rPr>
          <w:rFonts w:ascii="Times New Roman" w:eastAsia="Calibri" w:hAnsi="Times New Roman" w:cs="Times New Roman"/>
        </w:rPr>
        <w:t xml:space="preserve"> </w:t>
      </w:r>
      <w:r w:rsidRPr="00A76F3C">
        <w:rPr>
          <w:rFonts w:ascii="Times New Roman" w:eastAsia="Calibri" w:hAnsi="Times New Roman" w:cs="Times New Roman"/>
          <w:b/>
          <w:caps/>
        </w:rPr>
        <w:t xml:space="preserve">pakuotės </w:t>
      </w:r>
    </w:p>
    <w:p w14:paraId="7622A2C7"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29CBB0EB" w14:textId="3E96DAFB"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A76F3C">
        <w:rPr>
          <w:rFonts w:ascii="Times New Roman" w:eastAsia="Calibri" w:hAnsi="Times New Roman" w:cs="Times New Roman"/>
          <w:b/>
          <w:caps/>
        </w:rPr>
        <w:t>kartonO dėžutė</w:t>
      </w:r>
    </w:p>
    <w:p w14:paraId="064EEE55" w14:textId="77777777" w:rsidR="00A76F3C" w:rsidRPr="00A76F3C" w:rsidRDefault="00A76F3C" w:rsidP="00A76F3C">
      <w:pPr>
        <w:spacing w:after="0" w:line="240" w:lineRule="auto"/>
        <w:ind w:left="567" w:hanging="567"/>
        <w:rPr>
          <w:rFonts w:ascii="Times New Roman" w:eastAsia="Calibri" w:hAnsi="Times New Roman" w:cs="Times New Roman"/>
        </w:rPr>
      </w:pPr>
    </w:p>
    <w:p w14:paraId="1D19E6E2" w14:textId="77777777" w:rsidR="00A76F3C" w:rsidRPr="00A76F3C" w:rsidRDefault="00A76F3C" w:rsidP="00A76F3C">
      <w:pPr>
        <w:spacing w:after="0" w:line="240" w:lineRule="auto"/>
        <w:ind w:left="567" w:hanging="567"/>
        <w:rPr>
          <w:rFonts w:ascii="Times New Roman" w:eastAsia="Calibri" w:hAnsi="Times New Roman" w:cs="Times New Roman"/>
        </w:rPr>
      </w:pPr>
    </w:p>
    <w:p w14:paraId="05BB21D4"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1.</w:t>
      </w:r>
      <w:r w:rsidRPr="00A76F3C">
        <w:rPr>
          <w:rFonts w:ascii="Times New Roman" w:eastAsia="Calibri" w:hAnsi="Times New Roman" w:cs="Times New Roman"/>
          <w:b/>
          <w:caps/>
        </w:rPr>
        <w:tab/>
        <w:t>vaistinio preparato pavadinimas</w:t>
      </w:r>
    </w:p>
    <w:p w14:paraId="770D7E8E" w14:textId="77777777" w:rsidR="00A76F3C" w:rsidRPr="00A76F3C" w:rsidRDefault="00A76F3C" w:rsidP="00A76F3C">
      <w:pPr>
        <w:spacing w:after="0" w:line="240" w:lineRule="auto"/>
        <w:ind w:left="567" w:hanging="567"/>
        <w:rPr>
          <w:rFonts w:ascii="Times New Roman" w:eastAsia="Calibri" w:hAnsi="Times New Roman" w:cs="Times New Roman"/>
        </w:rPr>
      </w:pPr>
    </w:p>
    <w:p w14:paraId="5BBD04CC" w14:textId="32993097" w:rsidR="00A76F3C" w:rsidRPr="00A76F3C" w:rsidRDefault="00A76F3C" w:rsidP="00A76F3C">
      <w:pPr>
        <w:spacing w:after="0" w:line="240" w:lineRule="auto"/>
        <w:ind w:left="567" w:hanging="567"/>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250 mg tabletės</w:t>
      </w:r>
    </w:p>
    <w:p w14:paraId="7D6DDFA5" w14:textId="36503891" w:rsidR="00A76F3C" w:rsidRPr="00A76F3C" w:rsidRDefault="00A76F3C" w:rsidP="00A76F3C">
      <w:p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Terbinafin</w:t>
      </w:r>
      <w:r w:rsidR="001C5720">
        <w:rPr>
          <w:rFonts w:ascii="Times New Roman" w:eastAsia="Calibri" w:hAnsi="Times New Roman" w:cs="Times New Roman"/>
        </w:rPr>
        <w:t>as</w:t>
      </w:r>
    </w:p>
    <w:p w14:paraId="7B29BF77" w14:textId="77777777" w:rsidR="00A76F3C" w:rsidRPr="00A76F3C" w:rsidRDefault="00A76F3C" w:rsidP="00A76F3C">
      <w:pPr>
        <w:spacing w:after="0" w:line="240" w:lineRule="auto"/>
        <w:rPr>
          <w:rFonts w:ascii="Times New Roman" w:eastAsia="Calibri" w:hAnsi="Times New Roman" w:cs="Times New Roman"/>
        </w:rPr>
      </w:pPr>
    </w:p>
    <w:p w14:paraId="0BA32242" w14:textId="77777777" w:rsidR="00A76F3C" w:rsidRPr="00A76F3C" w:rsidRDefault="00A76F3C" w:rsidP="00A76F3C">
      <w:pPr>
        <w:spacing w:after="0" w:line="240" w:lineRule="auto"/>
        <w:rPr>
          <w:rFonts w:ascii="Times New Roman" w:eastAsia="Calibri" w:hAnsi="Times New Roman" w:cs="Times New Roman"/>
        </w:rPr>
      </w:pPr>
    </w:p>
    <w:p w14:paraId="0C65F25B"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2.</w:t>
      </w:r>
      <w:r w:rsidRPr="00A76F3C">
        <w:rPr>
          <w:rFonts w:ascii="Times New Roman" w:eastAsia="Calibri" w:hAnsi="Times New Roman" w:cs="Times New Roman"/>
          <w:b/>
          <w:caps/>
        </w:rPr>
        <w:tab/>
        <w:t>veikliOJI (-IOS) medžiagA (-OS) ir JOS (-Ų) kiekis (-IAI)</w:t>
      </w:r>
    </w:p>
    <w:p w14:paraId="3E0F3F43"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69FABBA3"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Kiekvienoje tabletėje yra 250 mg terbinafino (hidrochlorido pavidalu).</w:t>
      </w:r>
    </w:p>
    <w:p w14:paraId="52FD554C"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5BBE32D4"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2AB0D046"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3.</w:t>
      </w:r>
      <w:r w:rsidRPr="00A76F3C">
        <w:rPr>
          <w:rFonts w:ascii="Times New Roman" w:eastAsia="Calibri" w:hAnsi="Times New Roman" w:cs="Times New Roman"/>
          <w:b/>
          <w:caps/>
        </w:rPr>
        <w:tab/>
        <w:t>pagalbinių medžiagų sąrašas</w:t>
      </w:r>
    </w:p>
    <w:p w14:paraId="5C32DE6D" w14:textId="77777777" w:rsidR="00A76F3C" w:rsidRPr="00A76F3C" w:rsidRDefault="00A76F3C" w:rsidP="00A76F3C">
      <w:pPr>
        <w:spacing w:after="0" w:line="240" w:lineRule="auto"/>
        <w:rPr>
          <w:rFonts w:ascii="Times New Roman" w:eastAsia="Calibri" w:hAnsi="Times New Roman" w:cs="Times New Roman"/>
        </w:rPr>
      </w:pPr>
    </w:p>
    <w:p w14:paraId="268BE300"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5F9043F3"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4.</w:t>
      </w:r>
      <w:r w:rsidRPr="00A76F3C">
        <w:rPr>
          <w:rFonts w:ascii="Times New Roman" w:eastAsia="Calibri" w:hAnsi="Times New Roman" w:cs="Times New Roman"/>
          <w:b/>
          <w:caps/>
        </w:rPr>
        <w:tab/>
        <w:t>FARMACINĖ forma ir KIEKIS PAKUOTĖJE</w:t>
      </w:r>
    </w:p>
    <w:p w14:paraId="3C8BB006"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55EC9B7D" w14:textId="01D58B6F" w:rsidR="00A76F3C" w:rsidRPr="00A76F3C" w:rsidRDefault="001C5720" w:rsidP="00A76F3C">
      <w:pPr>
        <w:spacing w:after="0" w:line="240" w:lineRule="auto"/>
        <w:rPr>
          <w:rFonts w:ascii="Times New Roman" w:eastAsia="Calibri" w:hAnsi="Times New Roman" w:cs="Times New Roman"/>
        </w:rPr>
      </w:pPr>
      <w:r>
        <w:rPr>
          <w:rFonts w:ascii="Times New Roman" w:eastAsia="Calibri" w:hAnsi="Times New Roman" w:cs="Times New Roman"/>
        </w:rPr>
        <w:t>30</w:t>
      </w:r>
      <w:r w:rsidR="00A76F3C" w:rsidRPr="00A76F3C">
        <w:rPr>
          <w:rFonts w:ascii="Times New Roman" w:eastAsia="Calibri" w:hAnsi="Times New Roman" w:cs="Times New Roman"/>
        </w:rPr>
        <w:t xml:space="preserve"> tablečių </w:t>
      </w:r>
    </w:p>
    <w:p w14:paraId="7115E4EC"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6FFC1BC1"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35C1BC37"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5.</w:t>
      </w:r>
      <w:r w:rsidRPr="00A76F3C">
        <w:rPr>
          <w:rFonts w:ascii="Times New Roman" w:eastAsia="Calibri" w:hAnsi="Times New Roman" w:cs="Times New Roman"/>
          <w:b/>
          <w:caps/>
        </w:rPr>
        <w:tab/>
        <w:t>vartojimo METODAS IR būdas (-AI)</w:t>
      </w:r>
    </w:p>
    <w:p w14:paraId="645E629E"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13FA4308"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Vartoti per burną.</w:t>
      </w:r>
    </w:p>
    <w:p w14:paraId="02EA5883"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Prieš vartojimą perskaitykite pakuotės lapelį.</w:t>
      </w:r>
    </w:p>
    <w:p w14:paraId="73523B74" w14:textId="77777777" w:rsidR="00A76F3C" w:rsidRPr="00A76F3C" w:rsidRDefault="00A76F3C" w:rsidP="00A76F3C">
      <w:pPr>
        <w:spacing w:after="0" w:line="240" w:lineRule="auto"/>
        <w:rPr>
          <w:rFonts w:ascii="Times New Roman" w:eastAsia="Calibri" w:hAnsi="Times New Roman" w:cs="Times New Roman"/>
        </w:rPr>
      </w:pPr>
    </w:p>
    <w:p w14:paraId="34BFD53E" w14:textId="77777777" w:rsidR="00A76F3C" w:rsidRPr="00A76F3C" w:rsidRDefault="00A76F3C" w:rsidP="00A76F3C">
      <w:pPr>
        <w:spacing w:after="0" w:line="240" w:lineRule="auto"/>
        <w:rPr>
          <w:rFonts w:ascii="Times New Roman" w:eastAsia="Calibri" w:hAnsi="Times New Roman" w:cs="Times New Roman"/>
        </w:rPr>
      </w:pPr>
    </w:p>
    <w:p w14:paraId="3E647EEB"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6.</w:t>
      </w:r>
      <w:r w:rsidRPr="00A76F3C">
        <w:rPr>
          <w:rFonts w:ascii="Times New Roman" w:eastAsia="Calibri" w:hAnsi="Times New Roman" w:cs="Times New Roman"/>
          <w:b/>
          <w:caps/>
        </w:rPr>
        <w:tab/>
        <w:t>SPECIALUS Įspėjimas</w:t>
      </w:r>
      <w:r w:rsidRPr="00A76F3C">
        <w:rPr>
          <w:rFonts w:ascii="Times New Roman" w:eastAsia="Calibri" w:hAnsi="Times New Roman" w:cs="Times New Roman"/>
        </w:rPr>
        <w:t xml:space="preserve">, </w:t>
      </w:r>
      <w:r w:rsidRPr="00A76F3C">
        <w:rPr>
          <w:rFonts w:ascii="Times New Roman" w:eastAsia="Calibri" w:hAnsi="Times New Roman" w:cs="Times New Roman"/>
          <w:b/>
        </w:rPr>
        <w:t xml:space="preserve">KAD VAISTINĮ PREPARATĄ BŪTINA LAIKYTI </w:t>
      </w:r>
      <w:r w:rsidRPr="00A76F3C">
        <w:rPr>
          <w:rFonts w:ascii="Times New Roman" w:eastAsia="Calibri" w:hAnsi="Times New Roman" w:cs="Times New Roman"/>
          <w:b/>
          <w:caps/>
        </w:rPr>
        <w:t>vaikams nepastebimoje ir nepasiekiamoje vietoje</w:t>
      </w:r>
    </w:p>
    <w:p w14:paraId="3065DD95" w14:textId="77777777" w:rsidR="00A76F3C" w:rsidRPr="00A76F3C" w:rsidRDefault="00A76F3C" w:rsidP="00A76F3C">
      <w:pPr>
        <w:spacing w:after="0" w:line="240" w:lineRule="auto"/>
        <w:ind w:left="567" w:hanging="567"/>
        <w:rPr>
          <w:rFonts w:ascii="Times New Roman" w:eastAsia="Calibri" w:hAnsi="Times New Roman" w:cs="Times New Roman"/>
        </w:rPr>
      </w:pPr>
    </w:p>
    <w:p w14:paraId="4EF2594C" w14:textId="77777777" w:rsidR="00A76F3C" w:rsidRPr="00A76F3C" w:rsidRDefault="00A76F3C" w:rsidP="00A76F3C">
      <w:pPr>
        <w:spacing w:after="0" w:line="240" w:lineRule="auto"/>
        <w:ind w:left="567" w:hanging="567"/>
        <w:outlineLvl w:val="0"/>
        <w:rPr>
          <w:rFonts w:ascii="Times New Roman" w:eastAsia="Calibri" w:hAnsi="Times New Roman" w:cs="Times New Roman"/>
        </w:rPr>
      </w:pPr>
      <w:r w:rsidRPr="00A76F3C">
        <w:rPr>
          <w:rFonts w:ascii="Times New Roman" w:eastAsia="Calibri" w:hAnsi="Times New Roman" w:cs="Times New Roman"/>
        </w:rPr>
        <w:t>Laikyti vaikams nepastebimoje ir nepasiekiamoje vietoje.</w:t>
      </w:r>
    </w:p>
    <w:p w14:paraId="42588CFB" w14:textId="77777777" w:rsidR="00A76F3C" w:rsidRPr="00A76F3C" w:rsidRDefault="00A76F3C" w:rsidP="00A76F3C">
      <w:pPr>
        <w:spacing w:after="0" w:line="240" w:lineRule="auto"/>
        <w:ind w:left="567" w:hanging="567"/>
        <w:rPr>
          <w:rFonts w:ascii="Times New Roman" w:eastAsia="Calibri" w:hAnsi="Times New Roman" w:cs="Times New Roman"/>
        </w:rPr>
      </w:pPr>
    </w:p>
    <w:p w14:paraId="5A2540E4" w14:textId="77777777" w:rsidR="00A76F3C" w:rsidRPr="00A76F3C" w:rsidRDefault="00A76F3C" w:rsidP="00A76F3C">
      <w:pPr>
        <w:spacing w:after="0" w:line="240" w:lineRule="auto"/>
        <w:ind w:left="567" w:hanging="567"/>
        <w:rPr>
          <w:rFonts w:ascii="Times New Roman" w:eastAsia="Calibri" w:hAnsi="Times New Roman" w:cs="Times New Roman"/>
        </w:rPr>
      </w:pPr>
    </w:p>
    <w:p w14:paraId="62373E26"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7.</w:t>
      </w:r>
      <w:r w:rsidRPr="00A76F3C">
        <w:rPr>
          <w:rFonts w:ascii="Times New Roman" w:eastAsia="Calibri" w:hAnsi="Times New Roman" w:cs="Times New Roman"/>
          <w:b/>
          <w:caps/>
        </w:rPr>
        <w:tab/>
        <w:t>kitas (-I) specialus (-ŪS) Įspėjimas (-AI) (jei reikia)</w:t>
      </w:r>
    </w:p>
    <w:p w14:paraId="7C58110A"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5992B9A6"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6CE8E972"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8.</w:t>
      </w:r>
      <w:r w:rsidRPr="00A76F3C">
        <w:rPr>
          <w:rFonts w:ascii="Times New Roman" w:eastAsia="Calibri" w:hAnsi="Times New Roman" w:cs="Times New Roman"/>
          <w:b/>
          <w:caps/>
        </w:rPr>
        <w:tab/>
        <w:t>tinkamumo laikas</w:t>
      </w:r>
    </w:p>
    <w:p w14:paraId="3E50B9F1" w14:textId="77777777" w:rsidR="00A76F3C" w:rsidRPr="00A76F3C" w:rsidRDefault="00A76F3C" w:rsidP="00A76F3C">
      <w:pPr>
        <w:spacing w:after="0" w:line="240" w:lineRule="auto"/>
        <w:ind w:left="567" w:hanging="567"/>
        <w:rPr>
          <w:rFonts w:ascii="Times New Roman" w:eastAsia="Calibri" w:hAnsi="Times New Roman" w:cs="Times New Roman"/>
        </w:rPr>
      </w:pPr>
    </w:p>
    <w:p w14:paraId="39FA3262" w14:textId="6B842C42" w:rsidR="00A76F3C" w:rsidRPr="00A76F3C" w:rsidRDefault="001C5720" w:rsidP="00A76F3C">
      <w:pP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rPr>
        <w:t>Tinka iki/</w:t>
      </w:r>
      <w:r w:rsidR="00A76F3C" w:rsidRPr="00A76F3C">
        <w:rPr>
          <w:rFonts w:ascii="Times New Roman" w:eastAsia="Calibri" w:hAnsi="Times New Roman" w:cs="Times New Roman"/>
          <w:highlight w:val="lightGray"/>
        </w:rPr>
        <w:t>EXP</w:t>
      </w:r>
      <w:r w:rsidR="00A76F3C" w:rsidRPr="00A76F3C">
        <w:rPr>
          <w:rFonts w:ascii="Times New Roman" w:eastAsia="Calibri" w:hAnsi="Times New Roman" w:cs="Times New Roman"/>
        </w:rPr>
        <w:t xml:space="preserve"> {MMMM</w:t>
      </w:r>
      <w:r>
        <w:rPr>
          <w:rFonts w:ascii="Times New Roman" w:eastAsia="Calibri" w:hAnsi="Times New Roman" w:cs="Times New Roman"/>
        </w:rPr>
        <w:t xml:space="preserve"> mm</w:t>
      </w:r>
      <w:r w:rsidR="00A76F3C" w:rsidRPr="00A76F3C">
        <w:rPr>
          <w:rFonts w:ascii="Times New Roman" w:eastAsia="Calibri" w:hAnsi="Times New Roman" w:cs="Times New Roman"/>
        </w:rPr>
        <w:t>}</w:t>
      </w:r>
    </w:p>
    <w:p w14:paraId="4E6BBFA7" w14:textId="77777777" w:rsidR="00A76F3C" w:rsidRPr="00A76F3C" w:rsidRDefault="00A76F3C" w:rsidP="00A76F3C">
      <w:pPr>
        <w:spacing w:after="0" w:line="240" w:lineRule="auto"/>
        <w:ind w:left="567" w:hanging="567"/>
        <w:rPr>
          <w:rFonts w:ascii="Times New Roman" w:eastAsia="Calibri" w:hAnsi="Times New Roman" w:cs="Times New Roman"/>
        </w:rPr>
      </w:pPr>
    </w:p>
    <w:p w14:paraId="16A452A5" w14:textId="77777777" w:rsidR="00A76F3C" w:rsidRPr="00A76F3C" w:rsidRDefault="00A76F3C" w:rsidP="00A76F3C">
      <w:pPr>
        <w:spacing w:after="0" w:line="240" w:lineRule="auto"/>
        <w:ind w:left="567" w:hanging="567"/>
        <w:rPr>
          <w:rFonts w:ascii="Times New Roman" w:eastAsia="Calibri" w:hAnsi="Times New Roman" w:cs="Times New Roman"/>
        </w:rPr>
      </w:pPr>
    </w:p>
    <w:p w14:paraId="390349C6"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9.</w:t>
      </w:r>
      <w:r w:rsidRPr="00A76F3C">
        <w:rPr>
          <w:rFonts w:ascii="Times New Roman" w:eastAsia="Calibri" w:hAnsi="Times New Roman" w:cs="Times New Roman"/>
          <w:b/>
          <w:caps/>
        </w:rPr>
        <w:tab/>
        <w:t>SPECIALIOS laikymo sąlygos</w:t>
      </w:r>
    </w:p>
    <w:p w14:paraId="4E3215DC" w14:textId="77777777" w:rsidR="00A76F3C" w:rsidRPr="00A76F3C" w:rsidRDefault="00A76F3C" w:rsidP="00A76F3C">
      <w:pPr>
        <w:spacing w:after="0" w:line="240" w:lineRule="auto"/>
        <w:ind w:left="567" w:hanging="567"/>
        <w:rPr>
          <w:rFonts w:ascii="Times New Roman" w:eastAsia="Calibri" w:hAnsi="Times New Roman" w:cs="Times New Roman"/>
        </w:rPr>
      </w:pPr>
    </w:p>
    <w:p w14:paraId="4FC2AA5E" w14:textId="77777777" w:rsidR="00A76F3C" w:rsidRPr="00A76F3C" w:rsidRDefault="00A76F3C" w:rsidP="00A76F3C">
      <w:p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Lizdinę plokštelę laikyti išorinėje dėžutėje, kad vaistas būtų apsaugotas nuo šviesos.</w:t>
      </w:r>
    </w:p>
    <w:p w14:paraId="7A0EB787" w14:textId="77777777" w:rsidR="00A76F3C" w:rsidRPr="00A76F3C" w:rsidRDefault="00A76F3C" w:rsidP="00A76F3C">
      <w:pPr>
        <w:spacing w:after="0" w:line="240" w:lineRule="auto"/>
        <w:ind w:left="567" w:hanging="567"/>
        <w:rPr>
          <w:rFonts w:ascii="Times New Roman" w:eastAsia="Calibri" w:hAnsi="Times New Roman" w:cs="Times New Roman"/>
        </w:rPr>
      </w:pPr>
    </w:p>
    <w:p w14:paraId="21A3BF04" w14:textId="77777777" w:rsidR="00A76F3C" w:rsidRPr="00A76F3C" w:rsidRDefault="00A76F3C" w:rsidP="00A76F3C">
      <w:pPr>
        <w:spacing w:after="0" w:line="240" w:lineRule="auto"/>
        <w:ind w:left="567" w:hanging="567"/>
        <w:rPr>
          <w:rFonts w:ascii="Times New Roman" w:eastAsia="Calibri" w:hAnsi="Times New Roman" w:cs="Times New Roman"/>
        </w:rPr>
      </w:pPr>
    </w:p>
    <w:p w14:paraId="21E3B16E"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10.</w:t>
      </w:r>
      <w:r w:rsidRPr="00A76F3C">
        <w:rPr>
          <w:rFonts w:ascii="Times New Roman" w:eastAsia="Calibri" w:hAnsi="Times New Roman" w:cs="Times New Roman"/>
          <w:b/>
          <w:caps/>
        </w:rPr>
        <w:tab/>
        <w:t>specialios atsargumo priemonės</w:t>
      </w:r>
      <w:r w:rsidRPr="00A76F3C">
        <w:rPr>
          <w:rFonts w:ascii="Times New Roman" w:eastAsia="Calibri" w:hAnsi="Times New Roman" w:cs="Times New Roman"/>
          <w:b/>
        </w:rPr>
        <w:t xml:space="preserve"> DĖL NESUVARTOTO </w:t>
      </w:r>
      <w:r w:rsidRPr="00A76F3C">
        <w:rPr>
          <w:rFonts w:ascii="Times New Roman" w:eastAsia="Calibri" w:hAnsi="Times New Roman" w:cs="Times New Roman"/>
          <w:b/>
          <w:caps/>
        </w:rPr>
        <w:t>VAISTINIO PREPARATO AR JO ATLIEKŲ TVARKYMO</w:t>
      </w:r>
      <w:r w:rsidRPr="00A76F3C">
        <w:rPr>
          <w:rFonts w:ascii="Times New Roman" w:eastAsia="Calibri" w:hAnsi="Times New Roman" w:cs="Times New Roman"/>
          <w:caps/>
        </w:rPr>
        <w:t xml:space="preserve"> </w:t>
      </w:r>
      <w:r w:rsidRPr="00A76F3C">
        <w:rPr>
          <w:rFonts w:ascii="Times New Roman" w:eastAsia="Calibri" w:hAnsi="Times New Roman" w:cs="Times New Roman"/>
          <w:b/>
          <w:caps/>
        </w:rPr>
        <w:t>(jei reikia)</w:t>
      </w:r>
    </w:p>
    <w:p w14:paraId="371A8C8C"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108EAA8F"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4C31DF4E" w14:textId="609EE536"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11.</w:t>
      </w:r>
      <w:r w:rsidRPr="00A76F3C">
        <w:rPr>
          <w:rFonts w:ascii="Times New Roman" w:eastAsia="Calibri" w:hAnsi="Times New Roman" w:cs="Times New Roman"/>
          <w:b/>
          <w:caps/>
        </w:rPr>
        <w:tab/>
      </w:r>
      <w:r w:rsidR="001C5720" w:rsidRPr="00BE0AB8">
        <w:rPr>
          <w:rFonts w:ascii="Times New Roman" w:eastAsia="Times New Roman" w:hAnsi="Times New Roman" w:cs="Times New Roman"/>
          <w:b/>
          <w:lang w:val="en-US"/>
        </w:rPr>
        <w:t>LYGIAGRETUS IMPORTUOTOJAS</w:t>
      </w:r>
    </w:p>
    <w:p w14:paraId="30508562"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0CC22677" w14:textId="77777777" w:rsidR="001C5720" w:rsidRPr="00BE0AB8" w:rsidRDefault="001C5720" w:rsidP="001C5720">
      <w:pPr>
        <w:spacing w:after="0" w:line="240" w:lineRule="auto"/>
        <w:rPr>
          <w:rFonts w:ascii="Times New Roman" w:eastAsia="Times New Roman" w:hAnsi="Times New Roman" w:cs="Times New Roman"/>
          <w:noProof/>
          <w:lang w:val="en-US"/>
        </w:rPr>
      </w:pPr>
      <w:r w:rsidRPr="00BE0AB8">
        <w:rPr>
          <w:rFonts w:ascii="Times New Roman" w:eastAsia="Times New Roman" w:hAnsi="Times New Roman" w:cs="Times New Roman"/>
          <w:b/>
          <w:noProof/>
          <w:lang w:val="en-US"/>
        </w:rPr>
        <w:t>Lygiagretus importuotojas</w:t>
      </w:r>
    </w:p>
    <w:p w14:paraId="0F4A6BC4" w14:textId="77777777" w:rsidR="001C5720" w:rsidRPr="00BE0AB8" w:rsidRDefault="001C5720" w:rsidP="001C5720">
      <w:pPr>
        <w:spacing w:after="0" w:line="240" w:lineRule="auto"/>
        <w:rPr>
          <w:rFonts w:ascii="Times New Roman" w:eastAsia="Times New Roman" w:hAnsi="Times New Roman" w:cs="Times New Roman"/>
          <w:noProof/>
          <w:lang w:val="en-US"/>
        </w:rPr>
      </w:pPr>
      <w:r w:rsidRPr="00BE0AB8">
        <w:rPr>
          <w:rFonts w:ascii="Times New Roman" w:eastAsia="Times New Roman" w:hAnsi="Times New Roman" w:cs="Times New Roman"/>
          <w:noProof/>
          <w:lang w:val="en-US"/>
        </w:rPr>
        <w:t>UAB „Actiofarma“</w:t>
      </w:r>
    </w:p>
    <w:p w14:paraId="3514EB16" w14:textId="77777777" w:rsidR="001C5720" w:rsidRPr="00BE0AB8" w:rsidRDefault="001C5720" w:rsidP="001C5720">
      <w:pPr>
        <w:spacing w:after="0" w:line="240" w:lineRule="auto"/>
        <w:rPr>
          <w:rFonts w:ascii="Times New Roman" w:eastAsia="Times New Roman" w:hAnsi="Times New Roman" w:cs="Times New Roman"/>
          <w:noProof/>
          <w:highlight w:val="lightGray"/>
          <w:lang w:val="en-US"/>
        </w:rPr>
      </w:pPr>
      <w:r w:rsidRPr="00BE0AB8">
        <w:rPr>
          <w:rFonts w:ascii="Times New Roman" w:eastAsia="Times New Roman" w:hAnsi="Times New Roman" w:cs="Times New Roman"/>
          <w:noProof/>
          <w:highlight w:val="lightGray"/>
          <w:lang w:val="en-US"/>
        </w:rPr>
        <w:t>Islandijos pl. 209A</w:t>
      </w:r>
    </w:p>
    <w:p w14:paraId="7E8B7D43" w14:textId="77777777" w:rsidR="001C5720" w:rsidRPr="00BE0AB8" w:rsidRDefault="001C5720" w:rsidP="001C5720">
      <w:pPr>
        <w:spacing w:after="0" w:line="240" w:lineRule="auto"/>
        <w:rPr>
          <w:rFonts w:ascii="Times New Roman" w:eastAsia="Times New Roman" w:hAnsi="Times New Roman" w:cs="Times New Roman"/>
          <w:noProof/>
          <w:highlight w:val="lightGray"/>
          <w:lang w:val="en-US"/>
        </w:rPr>
      </w:pPr>
      <w:r w:rsidRPr="00BE0AB8">
        <w:rPr>
          <w:rFonts w:ascii="Times New Roman" w:eastAsia="Times New Roman" w:hAnsi="Times New Roman" w:cs="Times New Roman"/>
          <w:noProof/>
          <w:highlight w:val="lightGray"/>
          <w:lang w:val="en-US"/>
        </w:rPr>
        <w:t>LT-49163, Kaunas</w:t>
      </w:r>
    </w:p>
    <w:p w14:paraId="48515E1D" w14:textId="77777777" w:rsidR="001C5720" w:rsidRPr="00BE0AB8" w:rsidRDefault="001C5720" w:rsidP="001C5720">
      <w:pPr>
        <w:spacing w:after="0" w:line="240" w:lineRule="auto"/>
        <w:rPr>
          <w:rFonts w:ascii="Times New Roman" w:eastAsia="Times New Roman" w:hAnsi="Times New Roman" w:cs="Times New Roman"/>
          <w:noProof/>
        </w:rPr>
      </w:pPr>
      <w:r w:rsidRPr="00BE0AB8">
        <w:rPr>
          <w:rFonts w:ascii="Times New Roman" w:eastAsia="Times New Roman" w:hAnsi="Times New Roman" w:cs="Times New Roman"/>
          <w:noProof/>
          <w:highlight w:val="lightGray"/>
        </w:rPr>
        <w:t>Lietuva</w:t>
      </w:r>
    </w:p>
    <w:p w14:paraId="37A68565"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0A585195" w14:textId="77777777" w:rsidR="00A76F3C" w:rsidRPr="00A76F3C" w:rsidRDefault="00A76F3C" w:rsidP="00A76F3C">
      <w:pPr>
        <w:spacing w:after="0" w:line="240" w:lineRule="auto"/>
        <w:ind w:left="567" w:hanging="567"/>
        <w:rPr>
          <w:rFonts w:ascii="Times New Roman" w:eastAsia="Calibri" w:hAnsi="Times New Roman" w:cs="Times New Roman"/>
          <w:caps/>
        </w:rPr>
      </w:pPr>
    </w:p>
    <w:p w14:paraId="69B92AC0" w14:textId="16A46D29" w:rsidR="00A76F3C" w:rsidRPr="00A76F3C" w:rsidRDefault="00A76F3C" w:rsidP="001C57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A76F3C">
        <w:rPr>
          <w:rFonts w:ascii="Times New Roman" w:eastAsia="Calibri" w:hAnsi="Times New Roman" w:cs="Times New Roman"/>
          <w:b/>
          <w:caps/>
        </w:rPr>
        <w:t>12.</w:t>
      </w:r>
      <w:r w:rsidRPr="00A76F3C">
        <w:rPr>
          <w:rFonts w:ascii="Times New Roman" w:eastAsia="Calibri" w:hAnsi="Times New Roman" w:cs="Times New Roman"/>
          <w:b/>
          <w:caps/>
        </w:rPr>
        <w:tab/>
      </w:r>
      <w:r w:rsidR="001C5720" w:rsidRPr="00BE0AB8">
        <w:rPr>
          <w:rFonts w:ascii="Times New Roman" w:eastAsia="Times New Roman" w:hAnsi="Times New Roman" w:cs="Times New Roman"/>
          <w:b/>
          <w:lang w:val="en-US"/>
        </w:rPr>
        <w:t>LYGIAGRETAUS IMPORTO LEIDIMO NUMERIS</w:t>
      </w:r>
    </w:p>
    <w:p w14:paraId="3DEC0049" w14:textId="77777777" w:rsidR="001C5720" w:rsidRDefault="001C5720" w:rsidP="00A76F3C">
      <w:pPr>
        <w:spacing w:after="0" w:line="240" w:lineRule="auto"/>
        <w:rPr>
          <w:rFonts w:ascii="Times New Roman" w:eastAsia="Calibri" w:hAnsi="Times New Roman" w:cs="Times New Roman"/>
        </w:rPr>
      </w:pPr>
    </w:p>
    <w:p w14:paraId="7FA9EA47" w14:textId="662B2B99" w:rsidR="00A76F3C" w:rsidRPr="00B71FF5" w:rsidRDefault="00A76F3C" w:rsidP="00A76F3C">
      <w:pPr>
        <w:spacing w:after="0" w:line="240" w:lineRule="auto"/>
        <w:rPr>
          <w:rFonts w:ascii="Times New Roman" w:eastAsia="Calibri" w:hAnsi="Times New Roman" w:cs="Times New Roman"/>
          <w:lang w:val="en-US"/>
        </w:rPr>
      </w:pPr>
      <w:r w:rsidRPr="00A76F3C">
        <w:rPr>
          <w:rFonts w:ascii="Times New Roman" w:eastAsia="Calibri" w:hAnsi="Times New Roman" w:cs="Times New Roman"/>
        </w:rPr>
        <w:t>LT/</w:t>
      </w:r>
      <w:r w:rsidR="001C5720">
        <w:rPr>
          <w:rFonts w:ascii="Times New Roman" w:eastAsia="Calibri" w:hAnsi="Times New Roman" w:cs="Times New Roman"/>
        </w:rPr>
        <w:t>L</w:t>
      </w:r>
      <w:r w:rsidR="00B71FF5">
        <w:rPr>
          <w:rFonts w:ascii="Times New Roman" w:eastAsia="Calibri" w:hAnsi="Times New Roman" w:cs="Times New Roman"/>
        </w:rPr>
        <w:t>/</w:t>
      </w:r>
      <w:r w:rsidR="00B71FF5">
        <w:rPr>
          <w:rFonts w:ascii="Times New Roman" w:eastAsia="Calibri" w:hAnsi="Times New Roman" w:cs="Times New Roman"/>
          <w:lang w:val="en-US"/>
        </w:rPr>
        <w:t>19/0917/001</w:t>
      </w:r>
    </w:p>
    <w:p w14:paraId="348DA087" w14:textId="77777777" w:rsidR="00A76F3C" w:rsidRPr="00A76F3C" w:rsidRDefault="00A76F3C" w:rsidP="00A76F3C">
      <w:pPr>
        <w:spacing w:after="0" w:line="240" w:lineRule="auto"/>
        <w:rPr>
          <w:rFonts w:ascii="Times New Roman" w:eastAsia="Calibri" w:hAnsi="Times New Roman" w:cs="Times New Roman"/>
        </w:rPr>
      </w:pPr>
    </w:p>
    <w:p w14:paraId="385422E6" w14:textId="77777777" w:rsidR="00A76F3C" w:rsidRPr="00A76F3C" w:rsidRDefault="00A76F3C" w:rsidP="00A76F3C">
      <w:pPr>
        <w:spacing w:after="0" w:line="240" w:lineRule="auto"/>
        <w:ind w:left="567" w:hanging="567"/>
        <w:rPr>
          <w:rFonts w:ascii="Times New Roman" w:eastAsia="Calibri" w:hAnsi="Times New Roman" w:cs="Times New Roman"/>
        </w:rPr>
      </w:pPr>
    </w:p>
    <w:p w14:paraId="0ECBB2D1"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13.</w:t>
      </w:r>
      <w:r w:rsidRPr="00A76F3C">
        <w:rPr>
          <w:rFonts w:ascii="Times New Roman" w:eastAsia="Calibri" w:hAnsi="Times New Roman" w:cs="Times New Roman"/>
          <w:b/>
          <w:caps/>
        </w:rPr>
        <w:tab/>
        <w:t>serijos numeris</w:t>
      </w:r>
    </w:p>
    <w:p w14:paraId="3797A690" w14:textId="77777777" w:rsidR="00A76F3C" w:rsidRPr="00A76F3C" w:rsidRDefault="00A76F3C" w:rsidP="00A76F3C">
      <w:pPr>
        <w:spacing w:after="0" w:line="240" w:lineRule="auto"/>
        <w:ind w:left="567" w:hanging="567"/>
        <w:rPr>
          <w:rFonts w:ascii="Times New Roman" w:eastAsia="Calibri" w:hAnsi="Times New Roman" w:cs="Times New Roman"/>
        </w:rPr>
      </w:pPr>
    </w:p>
    <w:p w14:paraId="4FDDA35A" w14:textId="237D74F3" w:rsidR="00A76F3C" w:rsidRPr="00A76F3C" w:rsidRDefault="001C5720" w:rsidP="00A76F3C">
      <w:pPr>
        <w:spacing w:after="0" w:line="240" w:lineRule="auto"/>
        <w:ind w:left="567" w:hanging="567"/>
        <w:rPr>
          <w:rFonts w:ascii="Times New Roman" w:eastAsia="Calibri" w:hAnsi="Times New Roman" w:cs="Times New Roman"/>
        </w:rPr>
      </w:pPr>
      <w:r>
        <w:rPr>
          <w:rFonts w:ascii="Times New Roman" w:eastAsia="Times New Roman" w:hAnsi="Times New Roman" w:cs="Times New Roman"/>
          <w:lang w:val="pt-BR"/>
        </w:rPr>
        <w:t>Serija/</w:t>
      </w:r>
      <w:r w:rsidR="00A76F3C" w:rsidRPr="00A76F3C">
        <w:rPr>
          <w:rFonts w:ascii="Times New Roman" w:eastAsia="Times New Roman" w:hAnsi="Times New Roman" w:cs="Times New Roman"/>
          <w:highlight w:val="lightGray"/>
          <w:lang w:val="pt-BR"/>
        </w:rPr>
        <w:t>Lot</w:t>
      </w:r>
    </w:p>
    <w:p w14:paraId="04D080A7" w14:textId="77777777" w:rsidR="00A76F3C" w:rsidRPr="00A76F3C" w:rsidRDefault="00A76F3C" w:rsidP="00A76F3C">
      <w:pPr>
        <w:spacing w:after="0" w:line="240" w:lineRule="auto"/>
        <w:ind w:left="567" w:hanging="567"/>
        <w:rPr>
          <w:rFonts w:ascii="Times New Roman" w:eastAsia="Calibri" w:hAnsi="Times New Roman" w:cs="Times New Roman"/>
        </w:rPr>
      </w:pPr>
    </w:p>
    <w:p w14:paraId="4DE428AF" w14:textId="77777777" w:rsidR="00A76F3C" w:rsidRPr="00A76F3C" w:rsidRDefault="00A76F3C" w:rsidP="00A76F3C">
      <w:pPr>
        <w:spacing w:after="0" w:line="240" w:lineRule="auto"/>
        <w:ind w:left="567" w:hanging="567"/>
        <w:rPr>
          <w:rFonts w:ascii="Times New Roman" w:eastAsia="Calibri" w:hAnsi="Times New Roman" w:cs="Times New Roman"/>
        </w:rPr>
      </w:pPr>
    </w:p>
    <w:p w14:paraId="44F9AD3F"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14.</w:t>
      </w:r>
      <w:r w:rsidRPr="00A76F3C">
        <w:rPr>
          <w:rFonts w:ascii="Times New Roman" w:eastAsia="Calibri" w:hAnsi="Times New Roman" w:cs="Times New Roman"/>
          <w:b/>
          <w:caps/>
        </w:rPr>
        <w:tab/>
        <w:t>PARDAVIMO (IŠDAVIMO) tvarka</w:t>
      </w:r>
    </w:p>
    <w:p w14:paraId="39782467" w14:textId="77777777" w:rsidR="00A76F3C" w:rsidRPr="00A76F3C" w:rsidRDefault="00A76F3C" w:rsidP="00A76F3C">
      <w:pPr>
        <w:spacing w:after="0" w:line="240" w:lineRule="auto"/>
        <w:ind w:left="567" w:hanging="567"/>
        <w:rPr>
          <w:rFonts w:ascii="Times New Roman" w:eastAsia="Calibri" w:hAnsi="Times New Roman" w:cs="Times New Roman"/>
        </w:rPr>
      </w:pPr>
    </w:p>
    <w:p w14:paraId="51194714" w14:textId="77777777" w:rsidR="00A76F3C" w:rsidRPr="00A76F3C" w:rsidRDefault="00A76F3C" w:rsidP="00A76F3C">
      <w:p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Receptinis vaistas</w:t>
      </w:r>
    </w:p>
    <w:p w14:paraId="51C8A4EE" w14:textId="77777777" w:rsidR="00A76F3C" w:rsidRPr="00A76F3C" w:rsidRDefault="00A76F3C" w:rsidP="00A76F3C">
      <w:pPr>
        <w:spacing w:after="0" w:line="240" w:lineRule="auto"/>
        <w:ind w:left="567" w:hanging="567"/>
        <w:rPr>
          <w:rFonts w:ascii="Times New Roman" w:eastAsia="Calibri" w:hAnsi="Times New Roman" w:cs="Times New Roman"/>
        </w:rPr>
      </w:pPr>
    </w:p>
    <w:p w14:paraId="196C100F" w14:textId="77777777" w:rsidR="00A76F3C" w:rsidRPr="00A76F3C" w:rsidRDefault="00A76F3C" w:rsidP="00A76F3C">
      <w:pPr>
        <w:spacing w:after="0" w:line="240" w:lineRule="auto"/>
        <w:ind w:left="567" w:hanging="567"/>
        <w:rPr>
          <w:rFonts w:ascii="Times New Roman" w:eastAsia="Calibri" w:hAnsi="Times New Roman" w:cs="Times New Roman"/>
        </w:rPr>
      </w:pPr>
    </w:p>
    <w:p w14:paraId="61B0E1DE"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15.</w:t>
      </w:r>
      <w:r w:rsidRPr="00A76F3C">
        <w:rPr>
          <w:rFonts w:ascii="Times New Roman" w:eastAsia="Calibri" w:hAnsi="Times New Roman" w:cs="Times New Roman"/>
          <w:b/>
          <w:caps/>
        </w:rPr>
        <w:tab/>
        <w:t>vartojimo instrukcijA</w:t>
      </w:r>
    </w:p>
    <w:p w14:paraId="59D5FA5B" w14:textId="77777777" w:rsidR="00A76F3C" w:rsidRPr="00A76F3C" w:rsidRDefault="00A76F3C" w:rsidP="00A76F3C">
      <w:pPr>
        <w:spacing w:after="0" w:line="240" w:lineRule="auto"/>
        <w:ind w:left="567" w:hanging="567"/>
        <w:rPr>
          <w:rFonts w:ascii="Times New Roman" w:eastAsia="Calibri" w:hAnsi="Times New Roman" w:cs="Times New Roman"/>
        </w:rPr>
      </w:pPr>
    </w:p>
    <w:p w14:paraId="00F266CE" w14:textId="77777777" w:rsidR="00A76F3C" w:rsidRPr="00A76F3C" w:rsidRDefault="00A76F3C" w:rsidP="00A76F3C">
      <w:pPr>
        <w:spacing w:after="0" w:line="240" w:lineRule="auto"/>
        <w:ind w:left="567" w:hanging="567"/>
        <w:rPr>
          <w:rFonts w:ascii="Times New Roman" w:eastAsia="Calibri" w:hAnsi="Times New Roman" w:cs="Times New Roman"/>
        </w:rPr>
      </w:pPr>
    </w:p>
    <w:p w14:paraId="6E5E95F8" w14:textId="77777777" w:rsidR="00A76F3C" w:rsidRPr="00A76F3C" w:rsidRDefault="00A76F3C" w:rsidP="00A76F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A76F3C">
        <w:rPr>
          <w:rFonts w:ascii="Times New Roman" w:eastAsia="Calibri" w:hAnsi="Times New Roman" w:cs="Times New Roman"/>
          <w:b/>
          <w:caps/>
        </w:rPr>
        <w:t>16.</w:t>
      </w:r>
      <w:r w:rsidRPr="00A76F3C">
        <w:rPr>
          <w:rFonts w:ascii="Times New Roman" w:eastAsia="Calibri" w:hAnsi="Times New Roman" w:cs="Times New Roman"/>
          <w:b/>
          <w:caps/>
        </w:rPr>
        <w:tab/>
        <w:t>INFORMACIJA BRAILIO RAŠTU</w:t>
      </w:r>
    </w:p>
    <w:p w14:paraId="3DAC4095" w14:textId="77777777" w:rsidR="00A76F3C" w:rsidRPr="00A76F3C" w:rsidRDefault="00A76F3C" w:rsidP="00A76F3C">
      <w:pPr>
        <w:spacing w:after="0" w:line="240" w:lineRule="auto"/>
        <w:ind w:left="567" w:hanging="567"/>
        <w:rPr>
          <w:rFonts w:ascii="Times New Roman" w:eastAsia="Calibri" w:hAnsi="Times New Roman" w:cs="Times New Roman"/>
        </w:rPr>
      </w:pPr>
    </w:p>
    <w:p w14:paraId="14367251" w14:textId="5DF75F2C" w:rsidR="00A76F3C" w:rsidRPr="00A76F3C" w:rsidRDefault="00A76F3C" w:rsidP="00A76F3C">
      <w:pPr>
        <w:spacing w:after="0" w:line="240" w:lineRule="auto"/>
        <w:ind w:left="567" w:hanging="567"/>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250 mg</w:t>
      </w:r>
    </w:p>
    <w:p w14:paraId="07CC4D45" w14:textId="77777777" w:rsidR="00A76F3C" w:rsidRPr="00A76F3C" w:rsidRDefault="00A76F3C" w:rsidP="00A76F3C">
      <w:pPr>
        <w:tabs>
          <w:tab w:val="left" w:pos="567"/>
        </w:tabs>
        <w:spacing w:after="0" w:line="240" w:lineRule="auto"/>
        <w:rPr>
          <w:rFonts w:ascii="Times New Roman" w:eastAsia="Times New Roman" w:hAnsi="Times New Roman" w:cs="Times New Roman"/>
          <w:noProof/>
          <w:shd w:val="clear" w:color="auto" w:fill="CCCCCC"/>
        </w:rPr>
      </w:pPr>
    </w:p>
    <w:p w14:paraId="43BCFA40" w14:textId="77777777" w:rsidR="00A76F3C" w:rsidRPr="00A76F3C" w:rsidRDefault="00A76F3C" w:rsidP="00A76F3C">
      <w:pPr>
        <w:tabs>
          <w:tab w:val="left" w:pos="567"/>
        </w:tabs>
        <w:spacing w:after="0" w:line="240" w:lineRule="auto"/>
        <w:rPr>
          <w:rFonts w:ascii="Times New Roman" w:eastAsia="Times New Roman" w:hAnsi="Times New Roman" w:cs="Times New Roman"/>
          <w:noProof/>
          <w:shd w:val="clear" w:color="auto" w:fill="CCCCCC"/>
        </w:rPr>
      </w:pPr>
    </w:p>
    <w:p w14:paraId="43D94D34" w14:textId="77777777" w:rsidR="00A76F3C" w:rsidRPr="00A76F3C" w:rsidRDefault="00A76F3C" w:rsidP="00A76F3C">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A76F3C">
        <w:rPr>
          <w:rFonts w:ascii="Times New Roman" w:eastAsia="Times New Roman" w:hAnsi="Times New Roman" w:cs="Times New Roman"/>
          <w:b/>
        </w:rPr>
        <w:t>17.</w:t>
      </w:r>
      <w:r w:rsidRPr="00A76F3C">
        <w:rPr>
          <w:rFonts w:ascii="Times New Roman" w:eastAsia="Times New Roman" w:hAnsi="Times New Roman" w:cs="Times New Roman"/>
          <w:b/>
        </w:rPr>
        <w:tab/>
        <w:t>UNIKALUS IDENTIFIKATORIUS – 2D BRŪKŠNINIS KODAS</w:t>
      </w:r>
    </w:p>
    <w:p w14:paraId="0273A993" w14:textId="77777777" w:rsidR="00A76F3C" w:rsidRPr="00A76F3C" w:rsidRDefault="00A76F3C" w:rsidP="00A76F3C">
      <w:pPr>
        <w:spacing w:after="0" w:line="240" w:lineRule="auto"/>
        <w:rPr>
          <w:rFonts w:ascii="Times New Roman" w:eastAsia="Times New Roman" w:hAnsi="Times New Roman" w:cs="Times New Roman"/>
          <w:noProof/>
        </w:rPr>
      </w:pPr>
    </w:p>
    <w:p w14:paraId="2A3D0C2C" w14:textId="77777777" w:rsidR="00A76F3C" w:rsidRPr="00A76F3C" w:rsidRDefault="00A76F3C" w:rsidP="00A76F3C">
      <w:pPr>
        <w:tabs>
          <w:tab w:val="left" w:pos="567"/>
        </w:tabs>
        <w:spacing w:after="0" w:line="240" w:lineRule="auto"/>
        <w:rPr>
          <w:rFonts w:ascii="Times New Roman" w:eastAsia="Times New Roman" w:hAnsi="Times New Roman" w:cs="Times New Roman"/>
          <w:shd w:val="pct15" w:color="auto" w:fill="auto"/>
        </w:rPr>
      </w:pPr>
      <w:r w:rsidRPr="00A76F3C">
        <w:rPr>
          <w:rFonts w:ascii="Times New Roman" w:eastAsia="Times New Roman" w:hAnsi="Times New Roman" w:cs="Times New Roman"/>
          <w:shd w:val="pct15" w:color="auto" w:fill="auto"/>
        </w:rPr>
        <w:t>2D brūkšninis kodas su nurodytu unikaliu identifikatoriumi.</w:t>
      </w:r>
    </w:p>
    <w:p w14:paraId="0308CE6E" w14:textId="77777777" w:rsidR="00A76F3C" w:rsidRPr="00A76F3C" w:rsidRDefault="00A76F3C" w:rsidP="00A76F3C">
      <w:pPr>
        <w:tabs>
          <w:tab w:val="left" w:pos="567"/>
        </w:tabs>
        <w:spacing w:after="0" w:line="240" w:lineRule="auto"/>
        <w:rPr>
          <w:rFonts w:ascii="Times New Roman" w:eastAsia="Times New Roman" w:hAnsi="Times New Roman" w:cs="Times New Roman"/>
          <w:noProof/>
          <w:shd w:val="clear" w:color="auto" w:fill="CCCCCC"/>
        </w:rPr>
      </w:pPr>
    </w:p>
    <w:p w14:paraId="03E3FF4C" w14:textId="77777777" w:rsidR="00A76F3C" w:rsidRPr="00A76F3C" w:rsidRDefault="00A76F3C" w:rsidP="00A76F3C">
      <w:pPr>
        <w:spacing w:after="0" w:line="240" w:lineRule="auto"/>
        <w:rPr>
          <w:rFonts w:ascii="Times New Roman" w:eastAsia="Times New Roman" w:hAnsi="Times New Roman" w:cs="Times New Roman"/>
          <w:noProof/>
        </w:rPr>
      </w:pPr>
    </w:p>
    <w:p w14:paraId="5CC5B5F7" w14:textId="77777777" w:rsidR="00A76F3C" w:rsidRPr="00A76F3C" w:rsidRDefault="00A76F3C" w:rsidP="00A76F3C">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A76F3C">
        <w:rPr>
          <w:rFonts w:ascii="Times New Roman" w:eastAsia="Times New Roman" w:hAnsi="Times New Roman" w:cs="Times New Roman"/>
          <w:b/>
        </w:rPr>
        <w:t>18.</w:t>
      </w:r>
      <w:r w:rsidRPr="00A76F3C">
        <w:rPr>
          <w:rFonts w:ascii="Times New Roman" w:eastAsia="Times New Roman" w:hAnsi="Times New Roman" w:cs="Times New Roman"/>
          <w:b/>
        </w:rPr>
        <w:tab/>
        <w:t>UNIKALUS IDENTIFIKATORIUS – ŽMONĖMS SUPRANTAMI DUOMENYS</w:t>
      </w:r>
    </w:p>
    <w:p w14:paraId="27E2ADC6" w14:textId="77777777" w:rsidR="00A76F3C" w:rsidRPr="00A76F3C" w:rsidRDefault="00A76F3C" w:rsidP="00A76F3C">
      <w:pPr>
        <w:spacing w:after="0" w:line="240" w:lineRule="auto"/>
        <w:rPr>
          <w:rFonts w:ascii="Times New Roman" w:eastAsia="Times New Roman" w:hAnsi="Times New Roman" w:cs="Times New Roman"/>
          <w:noProof/>
        </w:rPr>
      </w:pPr>
    </w:p>
    <w:p w14:paraId="09FA5BAF" w14:textId="77777777" w:rsidR="00DF7CE4" w:rsidRPr="005A3A4E" w:rsidRDefault="00A76F3C" w:rsidP="00A76F3C">
      <w:pPr>
        <w:tabs>
          <w:tab w:val="left" w:pos="567"/>
        </w:tabs>
        <w:spacing w:after="0" w:line="260" w:lineRule="exact"/>
        <w:rPr>
          <w:rFonts w:ascii="Times New Roman" w:eastAsia="Times New Roman" w:hAnsi="Times New Roman" w:cs="Times New Roman"/>
        </w:rPr>
      </w:pPr>
      <w:r w:rsidRPr="00A76F3C">
        <w:rPr>
          <w:rFonts w:ascii="Times New Roman" w:eastAsia="Times New Roman" w:hAnsi="Times New Roman" w:cs="Times New Roman"/>
        </w:rPr>
        <w:t>PC:</w:t>
      </w:r>
    </w:p>
    <w:p w14:paraId="02CEEE21" w14:textId="77296450" w:rsidR="00A76F3C" w:rsidRPr="00A76F3C" w:rsidRDefault="00A76F3C" w:rsidP="00A76F3C">
      <w:pPr>
        <w:tabs>
          <w:tab w:val="left" w:pos="567"/>
        </w:tabs>
        <w:spacing w:after="0" w:line="260" w:lineRule="exact"/>
        <w:rPr>
          <w:rFonts w:ascii="Times New Roman" w:eastAsia="Times New Roman" w:hAnsi="Times New Roman" w:cs="Times New Roman"/>
        </w:rPr>
      </w:pPr>
      <w:r w:rsidRPr="00A76F3C">
        <w:rPr>
          <w:rFonts w:ascii="Times New Roman" w:eastAsia="Times New Roman" w:hAnsi="Times New Roman" w:cs="Times New Roman"/>
        </w:rPr>
        <w:t>SN:</w:t>
      </w:r>
    </w:p>
    <w:p w14:paraId="57920BE1" w14:textId="77777777" w:rsidR="00A76F3C" w:rsidRPr="00A76F3C" w:rsidRDefault="00A76F3C" w:rsidP="00A76F3C">
      <w:pPr>
        <w:tabs>
          <w:tab w:val="left" w:pos="567"/>
        </w:tabs>
        <w:spacing w:after="0" w:line="260" w:lineRule="exact"/>
        <w:rPr>
          <w:rFonts w:ascii="Times New Roman" w:eastAsia="Times New Roman" w:hAnsi="Times New Roman" w:cs="Times New Roman"/>
        </w:rPr>
      </w:pPr>
      <w:r w:rsidRPr="00A76F3C">
        <w:rPr>
          <w:rFonts w:ascii="Times New Roman" w:eastAsia="Times New Roman" w:hAnsi="Times New Roman" w:cs="Times New Roman"/>
          <w:highlight w:val="lightGray"/>
        </w:rPr>
        <w:t>NN:</w:t>
      </w:r>
    </w:p>
    <w:p w14:paraId="18DE90CF" w14:textId="79B81CD4" w:rsidR="00A76F3C" w:rsidRPr="005A3A4E" w:rsidRDefault="00A76F3C" w:rsidP="00A76F3C">
      <w:pPr>
        <w:spacing w:after="0" w:line="240" w:lineRule="auto"/>
        <w:ind w:left="567" w:hanging="567"/>
        <w:rPr>
          <w:rFonts w:ascii="Times New Roman" w:eastAsia="Calibri" w:hAnsi="Times New Roman" w:cs="Times New Roman"/>
        </w:rPr>
      </w:pPr>
    </w:p>
    <w:p w14:paraId="2736DE0A" w14:textId="7EF0E432" w:rsidR="00DF7CE4" w:rsidRPr="005A3A4E" w:rsidRDefault="00DF7CE4" w:rsidP="00A76F3C">
      <w:pPr>
        <w:spacing w:after="0" w:line="240" w:lineRule="auto"/>
        <w:ind w:left="567" w:hanging="567"/>
        <w:rPr>
          <w:rFonts w:ascii="Times New Roman" w:eastAsia="Calibri" w:hAnsi="Times New Roman" w:cs="Times New Roman"/>
        </w:rPr>
      </w:pPr>
    </w:p>
    <w:p w14:paraId="7A6F45B3" w14:textId="57721673" w:rsidR="00DF7CE4" w:rsidRPr="005A3A4E" w:rsidRDefault="00DF7CE4" w:rsidP="008065DB">
      <w:pPr>
        <w:spacing w:after="0" w:line="240" w:lineRule="auto"/>
        <w:rPr>
          <w:rFonts w:ascii="Times New Roman" w:eastAsia="Calibri" w:hAnsi="Times New Roman" w:cs="Times New Roman"/>
          <w:b/>
        </w:rPr>
      </w:pPr>
      <w:r w:rsidRPr="005A3A4E">
        <w:rPr>
          <w:rFonts w:ascii="Times New Roman" w:eastAsia="Calibri" w:hAnsi="Times New Roman" w:cs="Times New Roman"/>
          <w:b/>
        </w:rPr>
        <w:t xml:space="preserve">Gamintojas </w:t>
      </w:r>
      <w:r w:rsidRPr="005A3A4E">
        <w:rPr>
          <w:rFonts w:ascii="Times New Roman" w:hAnsi="Times New Roman" w:cs="Times New Roman"/>
        </w:rPr>
        <w:t xml:space="preserve">Salutas Pharma GmbH, </w:t>
      </w:r>
      <w:r w:rsidR="008065DB" w:rsidRPr="005A3A4E">
        <w:rPr>
          <w:rFonts w:ascii="Times New Roman" w:hAnsi="Times New Roman" w:cs="Times New Roman"/>
        </w:rPr>
        <w:t xml:space="preserve">Otto-von-Guericke Allee 1 39179 Barleben, </w:t>
      </w:r>
      <w:r w:rsidRPr="005A3A4E">
        <w:rPr>
          <w:rFonts w:ascii="Times New Roman" w:hAnsi="Times New Roman" w:cs="Times New Roman"/>
        </w:rPr>
        <w:t>Vo</w:t>
      </w:r>
      <w:r w:rsidR="008065DB" w:rsidRPr="005A3A4E">
        <w:rPr>
          <w:rFonts w:ascii="Times New Roman" w:hAnsi="Times New Roman" w:cs="Times New Roman"/>
        </w:rPr>
        <w:t>k</w:t>
      </w:r>
      <w:r w:rsidRPr="005A3A4E">
        <w:rPr>
          <w:rFonts w:ascii="Times New Roman" w:hAnsi="Times New Roman" w:cs="Times New Roman"/>
        </w:rPr>
        <w:t xml:space="preserve">ietija arba Rowa Pharmaceuticals Ltd., </w:t>
      </w:r>
      <w:r w:rsidR="008065DB" w:rsidRPr="005A3A4E">
        <w:rPr>
          <w:rFonts w:ascii="Times New Roman" w:hAnsi="Times New Roman" w:cs="Times New Roman"/>
          <w:highlight w:val="lightGray"/>
        </w:rPr>
        <w:t>Bantry, Co. Cork,</w:t>
      </w:r>
      <w:r w:rsidR="008065DB" w:rsidRPr="005A3A4E">
        <w:rPr>
          <w:rFonts w:ascii="Times New Roman" w:hAnsi="Times New Roman" w:cs="Times New Roman"/>
        </w:rPr>
        <w:t xml:space="preserve"> </w:t>
      </w:r>
      <w:r w:rsidRPr="005A3A4E">
        <w:rPr>
          <w:rFonts w:ascii="Times New Roman" w:hAnsi="Times New Roman" w:cs="Times New Roman"/>
        </w:rPr>
        <w:t xml:space="preserve">Airija arba LEK S.A., </w:t>
      </w:r>
      <w:r w:rsidR="008065DB" w:rsidRPr="005A3A4E">
        <w:rPr>
          <w:rFonts w:ascii="Times New Roman" w:hAnsi="Times New Roman" w:cs="Times New Roman"/>
          <w:highlight w:val="lightGray"/>
        </w:rPr>
        <w:t xml:space="preserve">ul. Domaniewska 50 C 02-672 </w:t>
      </w:r>
      <w:r w:rsidR="001535BA" w:rsidRPr="005A3A4E">
        <w:rPr>
          <w:rFonts w:ascii="Times New Roman" w:hAnsi="Times New Roman" w:cs="Times New Roman"/>
          <w:highlight w:val="lightGray"/>
        </w:rPr>
        <w:t>Varšuva</w:t>
      </w:r>
      <w:r w:rsidR="008065DB" w:rsidRPr="005A3A4E">
        <w:rPr>
          <w:rFonts w:ascii="Times New Roman" w:hAnsi="Times New Roman" w:cs="Times New Roman"/>
          <w:highlight w:val="lightGray"/>
        </w:rPr>
        <w:t>,</w:t>
      </w:r>
      <w:r w:rsidR="008065DB" w:rsidRPr="005A3A4E">
        <w:rPr>
          <w:rFonts w:ascii="Times New Roman" w:hAnsi="Times New Roman" w:cs="Times New Roman"/>
        </w:rPr>
        <w:t xml:space="preserve"> </w:t>
      </w:r>
      <w:r w:rsidRPr="005A3A4E">
        <w:rPr>
          <w:rFonts w:ascii="Times New Roman" w:hAnsi="Times New Roman" w:cs="Times New Roman"/>
        </w:rPr>
        <w:t xml:space="preserve">Lenkija arba Lek Pharmaceuticals d.d., </w:t>
      </w:r>
      <w:r w:rsidR="008065DB" w:rsidRPr="005A3A4E">
        <w:rPr>
          <w:rFonts w:ascii="Times New Roman" w:hAnsi="Times New Roman" w:cs="Times New Roman"/>
          <w:highlight w:val="lightGray"/>
        </w:rPr>
        <w:t>Verovškova 57 1526 Ljubljana</w:t>
      </w:r>
      <w:r w:rsidR="008065DB" w:rsidRPr="005A3A4E">
        <w:rPr>
          <w:rFonts w:ascii="Times New Roman" w:hAnsi="Times New Roman" w:cs="Times New Roman"/>
        </w:rPr>
        <w:t xml:space="preserve">, </w:t>
      </w:r>
      <w:r w:rsidRPr="005A3A4E">
        <w:rPr>
          <w:rFonts w:ascii="Times New Roman" w:hAnsi="Times New Roman" w:cs="Times New Roman"/>
        </w:rPr>
        <w:t>Slovėnija arba</w:t>
      </w:r>
      <w:r w:rsidR="008065DB" w:rsidRPr="005A3A4E">
        <w:rPr>
          <w:rFonts w:ascii="Times New Roman" w:hAnsi="Times New Roman" w:cs="Times New Roman"/>
        </w:rPr>
        <w:t xml:space="preserve"> Lek Pharmaceuticals d.d., </w:t>
      </w:r>
      <w:r w:rsidR="008065DB" w:rsidRPr="005A3A4E">
        <w:rPr>
          <w:rFonts w:ascii="Times New Roman" w:hAnsi="Times New Roman" w:cs="Times New Roman"/>
          <w:highlight w:val="lightGray"/>
        </w:rPr>
        <w:t>Trimlini 2D 9220 Lendava,</w:t>
      </w:r>
      <w:r w:rsidR="008065DB" w:rsidRPr="005A3A4E">
        <w:rPr>
          <w:rFonts w:ascii="Times New Roman" w:hAnsi="Times New Roman" w:cs="Times New Roman"/>
        </w:rPr>
        <w:t xml:space="preserve"> Slovėnija</w:t>
      </w:r>
    </w:p>
    <w:p w14:paraId="68918DDF" w14:textId="77777777" w:rsidR="00DF7CE4" w:rsidRPr="005A3A4E" w:rsidRDefault="00DF7CE4" w:rsidP="00A76F3C">
      <w:pPr>
        <w:spacing w:after="0" w:line="240" w:lineRule="auto"/>
        <w:ind w:left="567" w:hanging="567"/>
        <w:rPr>
          <w:rFonts w:ascii="Times New Roman" w:eastAsia="Calibri" w:hAnsi="Times New Roman" w:cs="Times New Roman"/>
        </w:rPr>
      </w:pPr>
    </w:p>
    <w:p w14:paraId="26CA450E" w14:textId="6C309454" w:rsidR="00DF7CE4" w:rsidRPr="005A3A4E" w:rsidRDefault="00DF7CE4" w:rsidP="00A76F3C">
      <w:pPr>
        <w:spacing w:after="0" w:line="240" w:lineRule="auto"/>
        <w:ind w:left="567" w:hanging="567"/>
        <w:rPr>
          <w:rFonts w:ascii="Times New Roman" w:eastAsia="Calibri" w:hAnsi="Times New Roman" w:cs="Times New Roman"/>
        </w:rPr>
      </w:pPr>
      <w:r w:rsidRPr="005A3A4E">
        <w:rPr>
          <w:rFonts w:ascii="Times New Roman" w:eastAsia="Calibri" w:hAnsi="Times New Roman" w:cs="Times New Roman"/>
          <w:b/>
        </w:rPr>
        <w:t>Perpakavo</w:t>
      </w:r>
      <w:r w:rsidRPr="005A3A4E">
        <w:rPr>
          <w:rFonts w:ascii="Times New Roman" w:eastAsia="Calibri" w:hAnsi="Times New Roman" w:cs="Times New Roman"/>
        </w:rPr>
        <w:t xml:space="preserve"> UAB „Entafarma“</w:t>
      </w:r>
    </w:p>
    <w:p w14:paraId="1EE47E4C" w14:textId="77777777" w:rsidR="00DF7CE4" w:rsidRPr="005A3A4E" w:rsidRDefault="00DF7CE4" w:rsidP="00A76F3C">
      <w:pPr>
        <w:spacing w:after="0" w:line="240" w:lineRule="auto"/>
        <w:ind w:left="567" w:hanging="567"/>
        <w:rPr>
          <w:rFonts w:ascii="Times New Roman" w:eastAsia="Calibri" w:hAnsi="Times New Roman" w:cs="Times New Roman"/>
        </w:rPr>
      </w:pPr>
    </w:p>
    <w:p w14:paraId="3B028712" w14:textId="74074844" w:rsidR="00DF7CE4" w:rsidRPr="005A3A4E" w:rsidRDefault="00DF7CE4" w:rsidP="00A76F3C">
      <w:pPr>
        <w:spacing w:after="0" w:line="240" w:lineRule="auto"/>
        <w:ind w:left="567" w:hanging="567"/>
        <w:rPr>
          <w:rFonts w:ascii="Times New Roman" w:eastAsia="Calibri" w:hAnsi="Times New Roman" w:cs="Times New Roman"/>
          <w:b/>
        </w:rPr>
      </w:pPr>
      <w:r w:rsidRPr="00E95CBD">
        <w:rPr>
          <w:rFonts w:ascii="Times New Roman" w:eastAsia="Calibri" w:hAnsi="Times New Roman" w:cs="Times New Roman"/>
          <w:b/>
          <w:highlight w:val="lightGray"/>
        </w:rPr>
        <w:t>Perpak. serija</w:t>
      </w:r>
    </w:p>
    <w:p w14:paraId="566C4A71" w14:textId="77777777" w:rsidR="00DF7CE4" w:rsidRPr="005A3A4E" w:rsidRDefault="00DF7CE4" w:rsidP="00A76F3C">
      <w:pPr>
        <w:spacing w:after="0" w:line="240" w:lineRule="auto"/>
        <w:ind w:left="567" w:hanging="567"/>
        <w:rPr>
          <w:rFonts w:ascii="Times New Roman" w:eastAsia="Calibri" w:hAnsi="Times New Roman" w:cs="Times New Roman"/>
        </w:rPr>
      </w:pPr>
    </w:p>
    <w:p w14:paraId="1D935442" w14:textId="77777777" w:rsidR="00E95CBD" w:rsidRPr="005A3A4E" w:rsidRDefault="00E95CBD" w:rsidP="00B71FF5">
      <w:pPr>
        <w:spacing w:after="0" w:line="240" w:lineRule="auto"/>
        <w:jc w:val="both"/>
        <w:rPr>
          <w:rFonts w:ascii="Times New Roman" w:eastAsia="Calibri" w:hAnsi="Times New Roman" w:cs="Times New Roman"/>
          <w:i/>
        </w:rPr>
      </w:pPr>
      <w:r w:rsidRPr="005A3A4E">
        <w:rPr>
          <w:rFonts w:ascii="Times New Roman" w:eastAsia="Calibri" w:hAnsi="Times New Roman" w:cs="Times New Roman"/>
          <w:i/>
        </w:rPr>
        <w:t xml:space="preserve">Lygiagrečiai importuojamas </w:t>
      </w:r>
      <w:r>
        <w:rPr>
          <w:rFonts w:ascii="Times New Roman" w:eastAsia="Calibri" w:hAnsi="Times New Roman" w:cs="Times New Roman"/>
          <w:i/>
        </w:rPr>
        <w:t xml:space="preserve">vaistas nuo referencinio </w:t>
      </w:r>
      <w:r w:rsidRPr="005A3A4E">
        <w:rPr>
          <w:rFonts w:ascii="Times New Roman" w:eastAsia="Calibri" w:hAnsi="Times New Roman" w:cs="Times New Roman"/>
          <w:i/>
        </w:rPr>
        <w:t xml:space="preserve">skiriasi išvaizda: lyg. imp. – tabletės beveik baltos, su </w:t>
      </w:r>
      <w:r w:rsidRPr="00A76F3C">
        <w:rPr>
          <w:rFonts w:ascii="Times New Roman" w:eastAsia="Calibri" w:hAnsi="Times New Roman" w:cs="Times New Roman"/>
          <w:i/>
        </w:rPr>
        <w:t>įspau</w:t>
      </w:r>
      <w:r w:rsidRPr="005A3A4E">
        <w:rPr>
          <w:rFonts w:ascii="Times New Roman" w:eastAsia="Calibri" w:hAnsi="Times New Roman" w:cs="Times New Roman"/>
          <w:i/>
        </w:rPr>
        <w:t>du</w:t>
      </w:r>
      <w:r w:rsidRPr="00A76F3C">
        <w:rPr>
          <w:rFonts w:ascii="Times New Roman" w:eastAsia="Calibri" w:hAnsi="Times New Roman" w:cs="Times New Roman"/>
          <w:i/>
        </w:rPr>
        <w:t xml:space="preserve"> „</w:t>
      </w:r>
      <w:r w:rsidRPr="005A3A4E">
        <w:rPr>
          <w:rFonts w:ascii="Times New Roman" w:eastAsia="Calibri" w:hAnsi="Times New Roman" w:cs="Times New Roman"/>
          <w:i/>
        </w:rPr>
        <w:t>TER</w:t>
      </w:r>
      <w:r w:rsidRPr="00A76F3C">
        <w:rPr>
          <w:rFonts w:ascii="Times New Roman" w:eastAsia="Calibri" w:hAnsi="Times New Roman" w:cs="Times New Roman"/>
          <w:i/>
        </w:rPr>
        <w:t xml:space="preserve"> 250“</w:t>
      </w:r>
      <w:r w:rsidRPr="005A3A4E">
        <w:rPr>
          <w:rFonts w:ascii="Times New Roman" w:eastAsia="Calibri" w:hAnsi="Times New Roman" w:cs="Times New Roman"/>
          <w:i/>
        </w:rPr>
        <w:t>, referencinio – balkšvai geltonos, ratu įspausta „LAMISIL 250“; laikymo sąlygomis: referencinį papildomai laikyti ne aukštesnėje kaip 30 </w:t>
      </w:r>
      <w:r w:rsidRPr="005A3A4E">
        <w:rPr>
          <w:rFonts w:ascii="Times New Roman" w:eastAsia="Calibri" w:hAnsi="Times New Roman" w:cs="Times New Roman"/>
          <w:i/>
        </w:rPr>
        <w:sym w:font="Symbol" w:char="F0B0"/>
      </w:r>
      <w:r w:rsidRPr="005A3A4E">
        <w:rPr>
          <w:rFonts w:ascii="Times New Roman" w:eastAsia="Calibri" w:hAnsi="Times New Roman" w:cs="Times New Roman"/>
          <w:i/>
        </w:rPr>
        <w:t xml:space="preserve">C temperatūroje; tinkamumo laiku: </w:t>
      </w:r>
      <w:r w:rsidRPr="005A3A4E">
        <w:rPr>
          <w:rFonts w:ascii="Times New Roman" w:eastAsia="Calibri" w:hAnsi="Times New Roman" w:cs="Times New Roman"/>
          <w:i/>
        </w:rPr>
        <w:lastRenderedPageBreak/>
        <w:t>lyg. imp. – 4 metai, referencinio – 3 metai; pagalbinėmis medžiagomis: lyg. imp. – bulvių krakmolas, referencinio – mikrokristalinė celiuliozė</w:t>
      </w:r>
      <w:r>
        <w:rPr>
          <w:rFonts w:ascii="Times New Roman" w:eastAsia="Calibri" w:hAnsi="Times New Roman" w:cs="Times New Roman"/>
          <w:i/>
        </w:rPr>
        <w:t>; pakuotės dydžiu: lyg. imp. – N30, referencinio – N14.</w:t>
      </w:r>
    </w:p>
    <w:p w14:paraId="6E7862A4" w14:textId="77777777" w:rsidR="00946400" w:rsidRPr="00A76F3C" w:rsidRDefault="00946400" w:rsidP="00A76F3C">
      <w:pPr>
        <w:spacing w:after="0" w:line="240" w:lineRule="auto"/>
        <w:ind w:left="567" w:hanging="567"/>
        <w:rPr>
          <w:rFonts w:ascii="Times New Roman" w:eastAsia="Calibri" w:hAnsi="Times New Roman" w:cs="Times New Roman"/>
        </w:rPr>
      </w:pPr>
    </w:p>
    <w:p w14:paraId="2D66060E" w14:textId="77777777" w:rsidR="00A76F3C" w:rsidRPr="00A76F3C" w:rsidRDefault="00A76F3C" w:rsidP="00A76F3C">
      <w:p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br w:type="page"/>
      </w:r>
    </w:p>
    <w:p w14:paraId="0E25FC50" w14:textId="7857BCFD" w:rsidR="00A76F3C" w:rsidRPr="00A76F3C" w:rsidRDefault="00A76F3C" w:rsidP="002F3D04">
      <w:pPr>
        <w:spacing w:after="0" w:line="240" w:lineRule="auto"/>
        <w:rPr>
          <w:rFonts w:ascii="Times New Roman" w:eastAsia="Calibri" w:hAnsi="Times New Roman" w:cs="Times New Roman"/>
        </w:rPr>
      </w:pPr>
    </w:p>
    <w:p w14:paraId="624D5111" w14:textId="77777777" w:rsidR="00A76F3C" w:rsidRPr="00A76F3C" w:rsidRDefault="00A76F3C" w:rsidP="00A76F3C">
      <w:pPr>
        <w:spacing w:after="0" w:line="240" w:lineRule="auto"/>
        <w:rPr>
          <w:rFonts w:ascii="Times New Roman" w:eastAsia="Calibri" w:hAnsi="Times New Roman" w:cs="Times New Roman"/>
        </w:rPr>
      </w:pPr>
    </w:p>
    <w:p w14:paraId="4B2BE85E" w14:textId="77777777" w:rsidR="00A76F3C" w:rsidRPr="00A76F3C" w:rsidRDefault="00A76F3C" w:rsidP="00A76F3C">
      <w:pPr>
        <w:spacing w:after="0" w:line="240" w:lineRule="auto"/>
        <w:rPr>
          <w:rFonts w:ascii="Times New Roman" w:eastAsia="Calibri" w:hAnsi="Times New Roman" w:cs="Times New Roman"/>
        </w:rPr>
      </w:pPr>
    </w:p>
    <w:p w14:paraId="6E7E4D44" w14:textId="77777777" w:rsidR="00A76F3C" w:rsidRPr="00A76F3C" w:rsidRDefault="00A76F3C" w:rsidP="00A76F3C">
      <w:pPr>
        <w:spacing w:after="0" w:line="240" w:lineRule="auto"/>
        <w:rPr>
          <w:rFonts w:ascii="Times New Roman" w:eastAsia="Calibri" w:hAnsi="Times New Roman" w:cs="Times New Roman"/>
        </w:rPr>
      </w:pPr>
    </w:p>
    <w:p w14:paraId="7E6711DA" w14:textId="77777777" w:rsidR="00A76F3C" w:rsidRPr="00A76F3C" w:rsidRDefault="00A76F3C" w:rsidP="00A76F3C">
      <w:pPr>
        <w:spacing w:after="0" w:line="240" w:lineRule="auto"/>
        <w:rPr>
          <w:rFonts w:ascii="Times New Roman" w:eastAsia="Calibri" w:hAnsi="Times New Roman" w:cs="Times New Roman"/>
        </w:rPr>
      </w:pPr>
    </w:p>
    <w:p w14:paraId="5324C49E" w14:textId="77777777" w:rsidR="00A76F3C" w:rsidRPr="00A76F3C" w:rsidRDefault="00A76F3C" w:rsidP="00A76F3C">
      <w:pPr>
        <w:spacing w:after="0" w:line="240" w:lineRule="auto"/>
        <w:rPr>
          <w:rFonts w:ascii="Times New Roman" w:eastAsia="Calibri" w:hAnsi="Times New Roman" w:cs="Times New Roman"/>
        </w:rPr>
      </w:pPr>
    </w:p>
    <w:p w14:paraId="4497B4F2" w14:textId="77777777" w:rsidR="00A76F3C" w:rsidRPr="00A76F3C" w:rsidRDefault="00A76F3C" w:rsidP="00A76F3C">
      <w:pPr>
        <w:spacing w:after="0" w:line="240" w:lineRule="auto"/>
        <w:rPr>
          <w:rFonts w:ascii="Times New Roman" w:eastAsia="Calibri" w:hAnsi="Times New Roman" w:cs="Times New Roman"/>
        </w:rPr>
      </w:pPr>
    </w:p>
    <w:p w14:paraId="0B056FB3" w14:textId="77777777" w:rsidR="00A76F3C" w:rsidRPr="00A76F3C" w:rsidRDefault="00A76F3C" w:rsidP="00A76F3C">
      <w:pPr>
        <w:spacing w:after="0" w:line="240" w:lineRule="auto"/>
        <w:rPr>
          <w:rFonts w:ascii="Times New Roman" w:eastAsia="Calibri" w:hAnsi="Times New Roman" w:cs="Times New Roman"/>
        </w:rPr>
      </w:pPr>
    </w:p>
    <w:p w14:paraId="6A9AD9F3" w14:textId="77777777" w:rsidR="00A76F3C" w:rsidRPr="00A76F3C" w:rsidRDefault="00A76F3C" w:rsidP="00A76F3C">
      <w:pPr>
        <w:spacing w:after="0" w:line="240" w:lineRule="auto"/>
        <w:rPr>
          <w:rFonts w:ascii="Times New Roman" w:eastAsia="Calibri" w:hAnsi="Times New Roman" w:cs="Times New Roman"/>
        </w:rPr>
      </w:pPr>
    </w:p>
    <w:p w14:paraId="51A83AC2" w14:textId="77777777" w:rsidR="00A76F3C" w:rsidRPr="00A76F3C" w:rsidRDefault="00A76F3C" w:rsidP="00A76F3C">
      <w:pPr>
        <w:spacing w:after="0" w:line="240" w:lineRule="auto"/>
        <w:rPr>
          <w:rFonts w:ascii="Times New Roman" w:eastAsia="Calibri" w:hAnsi="Times New Roman" w:cs="Times New Roman"/>
        </w:rPr>
      </w:pPr>
    </w:p>
    <w:p w14:paraId="3DE30B81" w14:textId="77777777" w:rsidR="00A76F3C" w:rsidRPr="00A76F3C" w:rsidRDefault="00A76F3C" w:rsidP="00A76F3C">
      <w:pPr>
        <w:spacing w:after="0" w:line="240" w:lineRule="auto"/>
        <w:rPr>
          <w:rFonts w:ascii="Times New Roman" w:eastAsia="Calibri" w:hAnsi="Times New Roman" w:cs="Times New Roman"/>
        </w:rPr>
      </w:pPr>
    </w:p>
    <w:p w14:paraId="4A3D2456" w14:textId="77777777" w:rsidR="00A76F3C" w:rsidRPr="00A76F3C" w:rsidRDefault="00A76F3C" w:rsidP="00A76F3C">
      <w:pPr>
        <w:spacing w:after="0" w:line="240" w:lineRule="auto"/>
        <w:rPr>
          <w:rFonts w:ascii="Times New Roman" w:eastAsia="Calibri" w:hAnsi="Times New Roman" w:cs="Times New Roman"/>
        </w:rPr>
      </w:pPr>
    </w:p>
    <w:p w14:paraId="26A7D43B" w14:textId="77777777" w:rsidR="00A76F3C" w:rsidRPr="00A76F3C" w:rsidRDefault="00A76F3C" w:rsidP="00A76F3C">
      <w:pPr>
        <w:spacing w:after="0" w:line="240" w:lineRule="auto"/>
        <w:rPr>
          <w:rFonts w:ascii="Times New Roman" w:eastAsia="Calibri" w:hAnsi="Times New Roman" w:cs="Times New Roman"/>
        </w:rPr>
      </w:pPr>
    </w:p>
    <w:p w14:paraId="0F859EDF" w14:textId="77777777" w:rsidR="00A76F3C" w:rsidRPr="00A76F3C" w:rsidRDefault="00A76F3C" w:rsidP="00A76F3C">
      <w:pPr>
        <w:spacing w:after="0" w:line="240" w:lineRule="auto"/>
        <w:rPr>
          <w:rFonts w:ascii="Times New Roman" w:eastAsia="Calibri" w:hAnsi="Times New Roman" w:cs="Times New Roman"/>
        </w:rPr>
      </w:pPr>
    </w:p>
    <w:p w14:paraId="142C96C6" w14:textId="77777777" w:rsidR="00A76F3C" w:rsidRPr="00A76F3C" w:rsidRDefault="00A76F3C" w:rsidP="00A76F3C">
      <w:pPr>
        <w:spacing w:after="0" w:line="240" w:lineRule="auto"/>
        <w:rPr>
          <w:rFonts w:ascii="Times New Roman" w:eastAsia="Calibri" w:hAnsi="Times New Roman" w:cs="Times New Roman"/>
        </w:rPr>
      </w:pPr>
    </w:p>
    <w:p w14:paraId="0DA0E188" w14:textId="77777777" w:rsidR="00A76F3C" w:rsidRPr="00A76F3C" w:rsidRDefault="00A76F3C" w:rsidP="00A76F3C">
      <w:pPr>
        <w:spacing w:after="0" w:line="240" w:lineRule="auto"/>
        <w:rPr>
          <w:rFonts w:ascii="Times New Roman" w:eastAsia="Calibri" w:hAnsi="Times New Roman" w:cs="Times New Roman"/>
        </w:rPr>
      </w:pPr>
    </w:p>
    <w:p w14:paraId="6FF8C956" w14:textId="77777777" w:rsidR="00A76F3C" w:rsidRPr="00A76F3C" w:rsidRDefault="00A76F3C" w:rsidP="00A76F3C">
      <w:pPr>
        <w:spacing w:after="0" w:line="240" w:lineRule="auto"/>
        <w:rPr>
          <w:rFonts w:ascii="Times New Roman" w:eastAsia="Calibri" w:hAnsi="Times New Roman" w:cs="Times New Roman"/>
        </w:rPr>
      </w:pPr>
    </w:p>
    <w:p w14:paraId="3650EB84" w14:textId="77777777" w:rsidR="00A76F3C" w:rsidRPr="00A76F3C" w:rsidRDefault="00A76F3C" w:rsidP="00A76F3C">
      <w:pPr>
        <w:spacing w:after="0" w:line="240" w:lineRule="auto"/>
        <w:rPr>
          <w:rFonts w:ascii="Times New Roman" w:eastAsia="Calibri" w:hAnsi="Times New Roman" w:cs="Times New Roman"/>
        </w:rPr>
      </w:pPr>
    </w:p>
    <w:p w14:paraId="596809C8" w14:textId="77777777" w:rsidR="00A76F3C" w:rsidRPr="00A76F3C" w:rsidRDefault="00A76F3C" w:rsidP="00A76F3C">
      <w:pPr>
        <w:spacing w:after="0" w:line="240" w:lineRule="auto"/>
        <w:rPr>
          <w:rFonts w:ascii="Times New Roman" w:eastAsia="Calibri" w:hAnsi="Times New Roman" w:cs="Times New Roman"/>
        </w:rPr>
      </w:pPr>
    </w:p>
    <w:p w14:paraId="074C2DE7" w14:textId="77777777" w:rsidR="00A76F3C" w:rsidRPr="00A76F3C" w:rsidRDefault="00A76F3C" w:rsidP="00A76F3C">
      <w:pPr>
        <w:spacing w:after="0" w:line="240" w:lineRule="auto"/>
        <w:jc w:val="center"/>
        <w:rPr>
          <w:rFonts w:ascii="Times New Roman" w:eastAsia="Calibri" w:hAnsi="Times New Roman" w:cs="Times New Roman"/>
          <w:b/>
        </w:rPr>
      </w:pPr>
    </w:p>
    <w:p w14:paraId="1089AE25" w14:textId="77777777" w:rsidR="00A76F3C" w:rsidRPr="00A76F3C" w:rsidRDefault="00A76F3C" w:rsidP="00A76F3C">
      <w:pPr>
        <w:spacing w:after="0" w:line="240" w:lineRule="auto"/>
        <w:jc w:val="center"/>
        <w:rPr>
          <w:rFonts w:ascii="Times New Roman" w:eastAsia="Calibri" w:hAnsi="Times New Roman" w:cs="Times New Roman"/>
          <w:b/>
        </w:rPr>
      </w:pPr>
    </w:p>
    <w:p w14:paraId="0CEA6FE7" w14:textId="77777777" w:rsidR="00A76F3C" w:rsidRPr="00A76F3C" w:rsidRDefault="00A76F3C" w:rsidP="00A76F3C">
      <w:pPr>
        <w:spacing w:after="0" w:line="240" w:lineRule="auto"/>
        <w:jc w:val="center"/>
        <w:rPr>
          <w:rFonts w:ascii="Times New Roman" w:eastAsia="Calibri" w:hAnsi="Times New Roman" w:cs="Times New Roman"/>
          <w:b/>
        </w:rPr>
      </w:pPr>
    </w:p>
    <w:p w14:paraId="18D395B6" w14:textId="77777777" w:rsidR="00A76F3C" w:rsidRPr="00A76F3C" w:rsidRDefault="00A76F3C" w:rsidP="00A76F3C">
      <w:pPr>
        <w:spacing w:after="0" w:line="240" w:lineRule="auto"/>
        <w:jc w:val="center"/>
        <w:rPr>
          <w:rFonts w:ascii="Times New Roman" w:eastAsia="Calibri" w:hAnsi="Times New Roman" w:cs="Times New Roman"/>
          <w:b/>
        </w:rPr>
      </w:pPr>
    </w:p>
    <w:p w14:paraId="082321B7" w14:textId="77777777" w:rsidR="00A76F3C" w:rsidRPr="00A76F3C" w:rsidRDefault="00A76F3C" w:rsidP="00A76F3C">
      <w:pPr>
        <w:spacing w:after="0" w:line="240" w:lineRule="auto"/>
        <w:jc w:val="center"/>
        <w:rPr>
          <w:rFonts w:ascii="Times New Roman" w:eastAsia="Calibri" w:hAnsi="Times New Roman" w:cs="Times New Roman"/>
          <w:b/>
        </w:rPr>
      </w:pPr>
      <w:r w:rsidRPr="00A76F3C">
        <w:rPr>
          <w:rFonts w:ascii="Times New Roman" w:eastAsia="Calibri" w:hAnsi="Times New Roman" w:cs="Times New Roman"/>
          <w:b/>
        </w:rPr>
        <w:t>B. PAKUOTĖS LAPELIS</w:t>
      </w:r>
    </w:p>
    <w:p w14:paraId="46D11E9B" w14:textId="77777777" w:rsidR="00A76F3C" w:rsidRPr="00A76F3C" w:rsidRDefault="00A76F3C" w:rsidP="00A76F3C">
      <w:pPr>
        <w:spacing w:after="0" w:line="240" w:lineRule="auto"/>
        <w:jc w:val="center"/>
        <w:rPr>
          <w:rFonts w:ascii="Times New Roman" w:eastAsia="Calibri" w:hAnsi="Times New Roman" w:cs="Times New Roman"/>
          <w:b/>
        </w:rPr>
      </w:pPr>
      <w:r w:rsidRPr="00A76F3C">
        <w:rPr>
          <w:rFonts w:ascii="Times New Roman" w:eastAsia="Calibri" w:hAnsi="Times New Roman" w:cs="Times New Roman"/>
        </w:rPr>
        <w:br w:type="page"/>
      </w:r>
      <w:r w:rsidRPr="00A76F3C">
        <w:rPr>
          <w:rFonts w:ascii="Times New Roman" w:eastAsia="Calibri" w:hAnsi="Times New Roman" w:cs="Times New Roman"/>
          <w:b/>
        </w:rPr>
        <w:lastRenderedPageBreak/>
        <w:t>Pakuotės lapelis: informacija vartotojui</w:t>
      </w:r>
    </w:p>
    <w:p w14:paraId="5F8FF1D4" w14:textId="77777777" w:rsidR="00A76F3C" w:rsidRPr="00A76F3C" w:rsidRDefault="00A76F3C" w:rsidP="00A76F3C">
      <w:pPr>
        <w:spacing w:after="0" w:line="240" w:lineRule="auto"/>
        <w:jc w:val="center"/>
        <w:rPr>
          <w:rFonts w:ascii="Times New Roman" w:eastAsia="Calibri" w:hAnsi="Times New Roman" w:cs="Times New Roman"/>
          <w:b/>
        </w:rPr>
      </w:pPr>
    </w:p>
    <w:p w14:paraId="303D43D5" w14:textId="05DC2DD4" w:rsidR="00A76F3C" w:rsidRPr="00A76F3C" w:rsidRDefault="00A76F3C" w:rsidP="00A76F3C">
      <w:pPr>
        <w:spacing w:after="0" w:line="240" w:lineRule="auto"/>
        <w:jc w:val="center"/>
        <w:rPr>
          <w:rFonts w:ascii="Times New Roman" w:eastAsia="Calibri" w:hAnsi="Times New Roman" w:cs="Times New Roman"/>
          <w:b/>
        </w:rPr>
      </w:pPr>
      <w:r w:rsidRPr="005A3A4E">
        <w:rPr>
          <w:rFonts w:ascii="Times New Roman" w:eastAsia="Calibri" w:hAnsi="Times New Roman" w:cs="Times New Roman"/>
          <w:b/>
        </w:rPr>
        <w:t>Terbinafine Sandoz</w:t>
      </w:r>
      <w:r w:rsidRPr="00A76F3C">
        <w:rPr>
          <w:rFonts w:ascii="Times New Roman" w:eastAsia="Calibri" w:hAnsi="Times New Roman" w:cs="Times New Roman"/>
          <w:b/>
        </w:rPr>
        <w:t xml:space="preserve"> 250 mg tabletės</w:t>
      </w:r>
    </w:p>
    <w:p w14:paraId="396018D9" w14:textId="77777777" w:rsidR="00A76F3C" w:rsidRPr="00A76F3C" w:rsidRDefault="00A76F3C" w:rsidP="00A76F3C">
      <w:pPr>
        <w:spacing w:after="0" w:line="240" w:lineRule="auto"/>
        <w:jc w:val="center"/>
        <w:rPr>
          <w:rFonts w:ascii="Times New Roman" w:eastAsia="Calibri" w:hAnsi="Times New Roman" w:cs="Times New Roman"/>
          <w:smallCaps/>
        </w:rPr>
      </w:pPr>
      <w:r w:rsidRPr="00A76F3C">
        <w:rPr>
          <w:rFonts w:ascii="Times New Roman" w:eastAsia="Calibri" w:hAnsi="Times New Roman" w:cs="Times New Roman"/>
        </w:rPr>
        <w:t>Terbinafinas</w:t>
      </w:r>
    </w:p>
    <w:p w14:paraId="36A607D6" w14:textId="77777777" w:rsidR="00A76F3C" w:rsidRPr="00A76F3C" w:rsidRDefault="00A76F3C" w:rsidP="00A76F3C">
      <w:pPr>
        <w:spacing w:after="0" w:line="240" w:lineRule="auto"/>
        <w:jc w:val="center"/>
        <w:rPr>
          <w:rFonts w:ascii="Times New Roman" w:eastAsia="Calibri" w:hAnsi="Times New Roman" w:cs="Times New Roman"/>
          <w:caps/>
        </w:rPr>
      </w:pPr>
    </w:p>
    <w:p w14:paraId="1A876FC4" w14:textId="77777777" w:rsidR="00A76F3C" w:rsidRPr="00A76F3C" w:rsidRDefault="00A76F3C" w:rsidP="00A76F3C">
      <w:pPr>
        <w:spacing w:after="0" w:line="240" w:lineRule="auto"/>
        <w:rPr>
          <w:rFonts w:ascii="Times New Roman" w:eastAsia="Calibri" w:hAnsi="Times New Roman" w:cs="Times New Roman"/>
        </w:rPr>
      </w:pPr>
    </w:p>
    <w:p w14:paraId="58D76F91" w14:textId="77777777" w:rsidR="00A76F3C" w:rsidRPr="00A76F3C" w:rsidRDefault="00A76F3C" w:rsidP="00A76F3C">
      <w:pPr>
        <w:suppressAutoHyphens/>
        <w:spacing w:after="0" w:line="240" w:lineRule="auto"/>
        <w:rPr>
          <w:rFonts w:ascii="Times New Roman" w:eastAsia="Calibri" w:hAnsi="Times New Roman" w:cs="Times New Roman"/>
        </w:rPr>
      </w:pPr>
      <w:r w:rsidRPr="00A76F3C">
        <w:rPr>
          <w:rFonts w:ascii="Times New Roman" w:eastAsia="Calibri" w:hAnsi="Times New Roman" w:cs="Times New Roman"/>
          <w:b/>
        </w:rPr>
        <w:t>Atidžiai perskaitykite visą šį lapelį, prieš pradėdami vartoti vaistą, nes jame pateikiama Jums svarbi informacija.</w:t>
      </w:r>
    </w:p>
    <w:p w14:paraId="5BE004CF" w14:textId="77777777" w:rsidR="00A76F3C" w:rsidRPr="00A76F3C" w:rsidRDefault="00A76F3C" w:rsidP="00A76F3C">
      <w:pPr>
        <w:spacing w:after="0" w:line="240" w:lineRule="auto"/>
        <w:ind w:left="567" w:hanging="567"/>
        <w:rPr>
          <w:rFonts w:ascii="Times New Roman" w:eastAsia="Calibri" w:hAnsi="Times New Roman" w:cs="Times New Roman"/>
          <w:lang w:eastAsia="x-none"/>
        </w:rPr>
      </w:pPr>
      <w:r w:rsidRPr="00A76F3C">
        <w:rPr>
          <w:rFonts w:ascii="Times New Roman" w:eastAsia="Calibri" w:hAnsi="Times New Roman" w:cs="Times New Roman"/>
          <w:lang w:eastAsia="x-none"/>
        </w:rPr>
        <w:t>-</w:t>
      </w:r>
      <w:r w:rsidRPr="00A76F3C">
        <w:rPr>
          <w:rFonts w:ascii="Times New Roman" w:eastAsia="Calibri" w:hAnsi="Times New Roman" w:cs="Times New Roman"/>
          <w:lang w:eastAsia="x-none"/>
        </w:rPr>
        <w:tab/>
        <w:t>Neišmeskite šio lapelio, nes vėl gali prireikti jį perskaityti.</w:t>
      </w:r>
    </w:p>
    <w:p w14:paraId="3C25720F" w14:textId="77777777" w:rsidR="00A76F3C" w:rsidRPr="00A76F3C" w:rsidRDefault="00A76F3C" w:rsidP="00A76F3C">
      <w:pPr>
        <w:spacing w:after="0" w:line="240" w:lineRule="auto"/>
        <w:ind w:left="567" w:hanging="567"/>
        <w:rPr>
          <w:rFonts w:ascii="Times New Roman" w:eastAsia="Calibri" w:hAnsi="Times New Roman" w:cs="Times New Roman"/>
          <w:lang w:eastAsia="x-none"/>
        </w:rPr>
      </w:pPr>
      <w:r w:rsidRPr="00A76F3C">
        <w:rPr>
          <w:rFonts w:ascii="Times New Roman" w:eastAsia="Calibri" w:hAnsi="Times New Roman" w:cs="Times New Roman"/>
          <w:lang w:eastAsia="x-none"/>
        </w:rPr>
        <w:t>-</w:t>
      </w:r>
      <w:r w:rsidRPr="00A76F3C">
        <w:rPr>
          <w:rFonts w:ascii="Times New Roman" w:eastAsia="Calibri" w:hAnsi="Times New Roman" w:cs="Times New Roman"/>
          <w:lang w:eastAsia="x-none"/>
        </w:rPr>
        <w:tab/>
        <w:t>Jeigu kiltų daugiau klausimų, kreipkitės į gydytoją arba vaistininką.</w:t>
      </w:r>
    </w:p>
    <w:p w14:paraId="039582C5" w14:textId="77777777" w:rsidR="00A76F3C" w:rsidRPr="00A76F3C" w:rsidRDefault="00A76F3C" w:rsidP="00A76F3C">
      <w:pPr>
        <w:spacing w:after="0" w:line="240" w:lineRule="auto"/>
        <w:ind w:left="567" w:hanging="567"/>
        <w:rPr>
          <w:rFonts w:ascii="Times New Roman" w:eastAsia="Calibri" w:hAnsi="Times New Roman" w:cs="Times New Roman"/>
          <w:lang w:eastAsia="x-none"/>
        </w:rPr>
      </w:pPr>
      <w:r w:rsidRPr="00A76F3C">
        <w:rPr>
          <w:rFonts w:ascii="Times New Roman" w:eastAsia="Calibri" w:hAnsi="Times New Roman" w:cs="Times New Roman"/>
          <w:lang w:eastAsia="x-none"/>
        </w:rPr>
        <w:t>-</w:t>
      </w:r>
      <w:r w:rsidRPr="00A76F3C">
        <w:rPr>
          <w:rFonts w:ascii="Times New Roman" w:eastAsia="Calibri" w:hAnsi="Times New Roman" w:cs="Times New Roman"/>
          <w:lang w:eastAsia="x-none"/>
        </w:rPr>
        <w:tab/>
        <w:t>Šis vaistas skirtas tik Jums, todėl kitiems žmonėms jo duoti negalima. Vaistas gali jiems pakenkti (net tiems, kurių ligos požymiai yra tokie patys kaip Jūsų).</w:t>
      </w:r>
    </w:p>
    <w:p w14:paraId="19C66076" w14:textId="77777777" w:rsidR="00A76F3C" w:rsidRPr="00A76F3C" w:rsidRDefault="00A76F3C" w:rsidP="00A76F3C">
      <w:pPr>
        <w:numPr>
          <w:ilvl w:val="0"/>
          <w:numId w:val="1"/>
        </w:numPr>
        <w:spacing w:after="0" w:line="240" w:lineRule="auto"/>
        <w:contextualSpacing/>
        <w:rPr>
          <w:rFonts w:ascii="Times New Roman" w:eastAsia="Calibri" w:hAnsi="Times New Roman" w:cs="Times New Roman"/>
          <w:lang w:eastAsia="x-none"/>
        </w:rPr>
      </w:pPr>
      <w:r w:rsidRPr="00A76F3C">
        <w:rPr>
          <w:rFonts w:ascii="Times New Roman" w:eastAsia="Calibri" w:hAnsi="Times New Roman" w:cs="Times New Roman"/>
          <w:lang w:eastAsia="x-none"/>
        </w:rPr>
        <w:t xml:space="preserve">Jeigu pasireiškė šalutinis poveikis (net jeigu jis šiame lapelyje nenurodytas), kreipkitės į gydytoją arba vaistininką. Žr. 4 skyrių. </w:t>
      </w:r>
    </w:p>
    <w:p w14:paraId="6A6F5EBD" w14:textId="77777777" w:rsidR="00A76F3C" w:rsidRPr="00A76F3C" w:rsidRDefault="00A76F3C" w:rsidP="00A76F3C">
      <w:pPr>
        <w:spacing w:after="0" w:line="240" w:lineRule="auto"/>
        <w:rPr>
          <w:rFonts w:ascii="Times New Roman" w:eastAsia="Calibri" w:hAnsi="Times New Roman" w:cs="Times New Roman"/>
        </w:rPr>
      </w:pPr>
    </w:p>
    <w:p w14:paraId="4D926AA0" w14:textId="77777777" w:rsidR="00A76F3C" w:rsidRPr="00A76F3C" w:rsidRDefault="00A76F3C" w:rsidP="00A76F3C">
      <w:pPr>
        <w:keepNext/>
        <w:spacing w:before="240" w:after="60" w:line="240" w:lineRule="auto"/>
        <w:outlineLvl w:val="3"/>
        <w:rPr>
          <w:rFonts w:ascii="Times New Roman" w:eastAsia="Times New Roman" w:hAnsi="Times New Roman" w:cs="Times New Roman"/>
          <w:b/>
          <w:bCs/>
          <w:lang w:eastAsia="x-none"/>
        </w:rPr>
      </w:pPr>
      <w:r w:rsidRPr="00A76F3C">
        <w:rPr>
          <w:rFonts w:ascii="Times New Roman" w:eastAsia="Times New Roman" w:hAnsi="Times New Roman" w:cs="Times New Roman"/>
          <w:b/>
          <w:bCs/>
          <w:lang w:eastAsia="x-none"/>
        </w:rPr>
        <w:t>Apie ką rašoma šiame lapelyje?</w:t>
      </w:r>
    </w:p>
    <w:p w14:paraId="05116088" w14:textId="4B66C085" w:rsidR="00A76F3C" w:rsidRPr="00A76F3C" w:rsidRDefault="00A76F3C" w:rsidP="00A76F3C">
      <w:pPr>
        <w:numPr>
          <w:ilvl w:val="0"/>
          <w:numId w:val="2"/>
        </w:numPr>
        <w:spacing w:after="0" w:line="240" w:lineRule="auto"/>
        <w:ind w:left="567" w:hanging="567"/>
        <w:jc w:val="both"/>
        <w:rPr>
          <w:rFonts w:ascii="Times New Roman" w:eastAsia="Calibri" w:hAnsi="Times New Roman" w:cs="Times New Roman"/>
          <w:lang w:eastAsia="x-none"/>
        </w:rPr>
      </w:pPr>
      <w:r w:rsidRPr="00A76F3C">
        <w:rPr>
          <w:rFonts w:ascii="Times New Roman" w:eastAsia="Calibri" w:hAnsi="Times New Roman" w:cs="Times New Roman"/>
          <w:lang w:eastAsia="x-none"/>
        </w:rPr>
        <w:t xml:space="preserve">Kas yra </w:t>
      </w:r>
      <w:r w:rsidRPr="005A3A4E">
        <w:rPr>
          <w:rFonts w:ascii="Times New Roman" w:eastAsia="Calibri" w:hAnsi="Times New Roman" w:cs="Times New Roman"/>
          <w:lang w:eastAsia="x-none"/>
        </w:rPr>
        <w:t>Terbinafine Sandoz</w:t>
      </w:r>
      <w:r w:rsidRPr="00A76F3C">
        <w:rPr>
          <w:rFonts w:ascii="Times New Roman" w:eastAsia="Calibri" w:hAnsi="Times New Roman" w:cs="Times New Roman"/>
          <w:lang w:eastAsia="x-none"/>
        </w:rPr>
        <w:t xml:space="preserve"> ir kam jis vartojamas</w:t>
      </w:r>
    </w:p>
    <w:p w14:paraId="06B1042C" w14:textId="20FBD085" w:rsidR="00A76F3C" w:rsidRPr="00A76F3C" w:rsidRDefault="00A76F3C" w:rsidP="00A76F3C">
      <w:pPr>
        <w:numPr>
          <w:ilvl w:val="0"/>
          <w:numId w:val="2"/>
        </w:numPr>
        <w:spacing w:after="0" w:line="240" w:lineRule="auto"/>
        <w:ind w:left="567" w:hanging="567"/>
        <w:jc w:val="both"/>
        <w:rPr>
          <w:rFonts w:ascii="Times New Roman" w:eastAsia="Calibri" w:hAnsi="Times New Roman" w:cs="Times New Roman"/>
          <w:lang w:eastAsia="x-none"/>
        </w:rPr>
      </w:pPr>
      <w:r w:rsidRPr="00A76F3C">
        <w:rPr>
          <w:rFonts w:ascii="Times New Roman" w:eastAsia="Calibri" w:hAnsi="Times New Roman" w:cs="Times New Roman"/>
          <w:lang w:eastAsia="x-none"/>
        </w:rPr>
        <w:t xml:space="preserve">Kas žinotina prieš vartojant </w:t>
      </w:r>
      <w:r w:rsidRPr="005A3A4E">
        <w:rPr>
          <w:rFonts w:ascii="Times New Roman" w:eastAsia="Calibri" w:hAnsi="Times New Roman" w:cs="Times New Roman"/>
          <w:lang w:eastAsia="x-none"/>
        </w:rPr>
        <w:t>Terbinafine Sandoz</w:t>
      </w:r>
    </w:p>
    <w:p w14:paraId="4FF9B964" w14:textId="4D403E43" w:rsidR="00A76F3C" w:rsidRPr="00A76F3C" w:rsidRDefault="00A76F3C" w:rsidP="00A76F3C">
      <w:pPr>
        <w:numPr>
          <w:ilvl w:val="0"/>
          <w:numId w:val="2"/>
        </w:numPr>
        <w:spacing w:after="0" w:line="240" w:lineRule="auto"/>
        <w:ind w:left="567" w:hanging="567"/>
        <w:jc w:val="both"/>
        <w:rPr>
          <w:rFonts w:ascii="Times New Roman" w:eastAsia="Calibri" w:hAnsi="Times New Roman" w:cs="Times New Roman"/>
          <w:lang w:eastAsia="x-none"/>
        </w:rPr>
      </w:pPr>
      <w:r w:rsidRPr="00A76F3C">
        <w:rPr>
          <w:rFonts w:ascii="Times New Roman" w:eastAsia="Calibri" w:hAnsi="Times New Roman" w:cs="Times New Roman"/>
          <w:lang w:eastAsia="x-none"/>
        </w:rPr>
        <w:t xml:space="preserve">Kaip vartoti </w:t>
      </w:r>
      <w:r w:rsidRPr="005A3A4E">
        <w:rPr>
          <w:rFonts w:ascii="Times New Roman" w:eastAsia="Calibri" w:hAnsi="Times New Roman" w:cs="Times New Roman"/>
          <w:lang w:eastAsia="x-none"/>
        </w:rPr>
        <w:t>Terbinafine Sandoz</w:t>
      </w:r>
    </w:p>
    <w:p w14:paraId="3A4A0E04" w14:textId="77777777" w:rsidR="00A76F3C" w:rsidRPr="00A76F3C" w:rsidRDefault="00A76F3C" w:rsidP="00A76F3C">
      <w:pPr>
        <w:numPr>
          <w:ilvl w:val="0"/>
          <w:numId w:val="2"/>
        </w:numPr>
        <w:spacing w:after="0" w:line="240" w:lineRule="auto"/>
        <w:ind w:left="567" w:hanging="567"/>
        <w:jc w:val="both"/>
        <w:rPr>
          <w:rFonts w:ascii="Times New Roman" w:eastAsia="Calibri" w:hAnsi="Times New Roman" w:cs="Times New Roman"/>
          <w:lang w:eastAsia="x-none"/>
        </w:rPr>
      </w:pPr>
      <w:r w:rsidRPr="00A76F3C">
        <w:rPr>
          <w:rFonts w:ascii="Times New Roman" w:eastAsia="Calibri" w:hAnsi="Times New Roman" w:cs="Times New Roman"/>
          <w:lang w:eastAsia="x-none"/>
        </w:rPr>
        <w:t>Galimas šalutinis poveikis</w:t>
      </w:r>
    </w:p>
    <w:p w14:paraId="46087D61" w14:textId="2ED23FA0" w:rsidR="00A76F3C" w:rsidRPr="00A76F3C" w:rsidRDefault="00A76F3C" w:rsidP="00A76F3C">
      <w:pPr>
        <w:numPr>
          <w:ilvl w:val="0"/>
          <w:numId w:val="2"/>
        </w:numPr>
        <w:spacing w:after="0" w:line="240" w:lineRule="auto"/>
        <w:ind w:left="567" w:hanging="567"/>
        <w:jc w:val="both"/>
        <w:rPr>
          <w:rFonts w:ascii="Times New Roman" w:eastAsia="Calibri" w:hAnsi="Times New Roman" w:cs="Times New Roman"/>
          <w:lang w:eastAsia="x-none"/>
        </w:rPr>
      </w:pPr>
      <w:r w:rsidRPr="00A76F3C">
        <w:rPr>
          <w:rFonts w:ascii="Times New Roman" w:eastAsia="Calibri" w:hAnsi="Times New Roman" w:cs="Times New Roman"/>
          <w:lang w:eastAsia="x-none"/>
        </w:rPr>
        <w:t xml:space="preserve">Kaip laikyti </w:t>
      </w:r>
      <w:r w:rsidRPr="005A3A4E">
        <w:rPr>
          <w:rFonts w:ascii="Times New Roman" w:eastAsia="Calibri" w:hAnsi="Times New Roman" w:cs="Times New Roman"/>
          <w:lang w:eastAsia="x-none"/>
        </w:rPr>
        <w:t>Terbinafine Sandoz</w:t>
      </w:r>
    </w:p>
    <w:p w14:paraId="4EBEC87B" w14:textId="77777777" w:rsidR="00A76F3C" w:rsidRPr="00A76F3C" w:rsidRDefault="00A76F3C" w:rsidP="00A76F3C">
      <w:pPr>
        <w:numPr>
          <w:ilvl w:val="0"/>
          <w:numId w:val="2"/>
        </w:numPr>
        <w:spacing w:after="0" w:line="240" w:lineRule="auto"/>
        <w:ind w:left="567" w:hanging="567"/>
        <w:jc w:val="both"/>
        <w:rPr>
          <w:rFonts w:ascii="Times New Roman" w:eastAsia="Calibri" w:hAnsi="Times New Roman" w:cs="Times New Roman"/>
          <w:lang w:eastAsia="x-none"/>
        </w:rPr>
      </w:pPr>
      <w:r w:rsidRPr="00A76F3C">
        <w:rPr>
          <w:rFonts w:ascii="Times New Roman" w:eastAsia="Calibri" w:hAnsi="Times New Roman" w:cs="Times New Roman"/>
          <w:lang w:eastAsia="x-none"/>
        </w:rPr>
        <w:t>Pakuotės turinys ir kita informacija</w:t>
      </w:r>
    </w:p>
    <w:p w14:paraId="081DF326" w14:textId="77777777" w:rsidR="00A76F3C" w:rsidRPr="00A76F3C" w:rsidRDefault="00A76F3C" w:rsidP="00A76F3C">
      <w:pPr>
        <w:spacing w:after="0" w:line="240" w:lineRule="auto"/>
        <w:rPr>
          <w:rFonts w:ascii="Times New Roman" w:eastAsia="Calibri" w:hAnsi="Times New Roman" w:cs="Times New Roman"/>
        </w:rPr>
      </w:pPr>
    </w:p>
    <w:p w14:paraId="0005B1D4" w14:textId="77777777" w:rsidR="00A76F3C" w:rsidRPr="00A76F3C" w:rsidRDefault="00A76F3C" w:rsidP="00A76F3C">
      <w:pPr>
        <w:spacing w:after="0" w:line="240" w:lineRule="auto"/>
        <w:rPr>
          <w:rFonts w:ascii="Times New Roman" w:eastAsia="Calibri" w:hAnsi="Times New Roman" w:cs="Times New Roman"/>
        </w:rPr>
      </w:pPr>
    </w:p>
    <w:p w14:paraId="7583CE41" w14:textId="6B80B324" w:rsidR="00A76F3C" w:rsidRPr="00A76F3C" w:rsidRDefault="00A76F3C" w:rsidP="00A76F3C">
      <w:pPr>
        <w:spacing w:after="0" w:line="240" w:lineRule="auto"/>
        <w:ind w:left="567" w:hanging="567"/>
        <w:rPr>
          <w:rFonts w:ascii="Times New Roman" w:eastAsia="Calibri" w:hAnsi="Times New Roman" w:cs="Times New Roman"/>
          <w:b/>
        </w:rPr>
      </w:pPr>
      <w:r w:rsidRPr="00A76F3C">
        <w:rPr>
          <w:rFonts w:ascii="Times New Roman" w:eastAsia="Calibri" w:hAnsi="Times New Roman" w:cs="Times New Roman"/>
          <w:b/>
        </w:rPr>
        <w:t>1.</w:t>
      </w:r>
      <w:r w:rsidRPr="00A76F3C">
        <w:rPr>
          <w:rFonts w:ascii="Times New Roman" w:eastAsia="Calibri" w:hAnsi="Times New Roman" w:cs="Times New Roman"/>
          <w:b/>
        </w:rPr>
        <w:tab/>
        <w:t xml:space="preserve">Kas yra </w:t>
      </w:r>
      <w:r w:rsidRPr="005A3A4E">
        <w:rPr>
          <w:rFonts w:ascii="Times New Roman" w:eastAsia="Calibri" w:hAnsi="Times New Roman" w:cs="Times New Roman"/>
          <w:b/>
        </w:rPr>
        <w:t>Terbinafine Sandoz</w:t>
      </w:r>
      <w:r w:rsidRPr="00A76F3C">
        <w:rPr>
          <w:rFonts w:ascii="Times New Roman" w:eastAsia="Calibri" w:hAnsi="Times New Roman" w:cs="Times New Roman"/>
          <w:b/>
        </w:rPr>
        <w:t xml:space="preserve"> ir kam jis vartojamas</w:t>
      </w:r>
    </w:p>
    <w:p w14:paraId="5C8C9550" w14:textId="77777777" w:rsidR="00A76F3C" w:rsidRPr="00A76F3C" w:rsidRDefault="00A76F3C" w:rsidP="00A76F3C">
      <w:pPr>
        <w:spacing w:after="0" w:line="240" w:lineRule="auto"/>
        <w:rPr>
          <w:rFonts w:ascii="Times New Roman" w:eastAsia="Calibri" w:hAnsi="Times New Roman" w:cs="Times New Roman"/>
        </w:rPr>
      </w:pPr>
    </w:p>
    <w:p w14:paraId="184915E0" w14:textId="23AA66E8"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sudėtyje esanti veiklioji medžiaga terbinafinas priklauso priešgrybelinių vaistų grupei.</w:t>
      </w:r>
    </w:p>
    <w:p w14:paraId="46D8F6DC"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Išgerto vaisto patenka į infekcijos vietą, ten susidaro pakankama jo koncentracija grybeliui sunaikinti ar jo augimui sustabdyti.</w:t>
      </w:r>
    </w:p>
    <w:p w14:paraId="0C833083" w14:textId="77777777" w:rsidR="00A76F3C" w:rsidRPr="00A76F3C" w:rsidRDefault="00A76F3C" w:rsidP="00A76F3C">
      <w:pPr>
        <w:spacing w:after="0" w:line="240" w:lineRule="auto"/>
        <w:rPr>
          <w:rFonts w:ascii="Times New Roman" w:eastAsia="Calibri" w:hAnsi="Times New Roman" w:cs="Times New Roman"/>
        </w:rPr>
      </w:pPr>
    </w:p>
    <w:p w14:paraId="1FE8DC39" w14:textId="72CAAB60"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vartojamas:</w:t>
      </w:r>
    </w:p>
    <w:p w14:paraId="435526E3" w14:textId="77777777" w:rsidR="00A76F3C" w:rsidRPr="00A76F3C" w:rsidRDefault="00A76F3C" w:rsidP="00A76F3C">
      <w:pPr>
        <w:numPr>
          <w:ilvl w:val="0"/>
          <w:numId w:val="8"/>
        </w:numPr>
        <w:spacing w:after="0" w:line="240" w:lineRule="auto"/>
        <w:ind w:left="567" w:hanging="567"/>
        <w:contextualSpacing/>
        <w:rPr>
          <w:rFonts w:ascii="Times New Roman" w:eastAsia="Calibri" w:hAnsi="Times New Roman" w:cs="Times New Roman"/>
          <w:lang w:eastAsia="x-none"/>
        </w:rPr>
      </w:pPr>
      <w:r w:rsidRPr="00A76F3C">
        <w:rPr>
          <w:rFonts w:ascii="Times New Roman" w:eastAsia="Calibri" w:hAnsi="Times New Roman" w:cs="Times New Roman"/>
          <w:lang w:eastAsia="x-none"/>
        </w:rPr>
        <w:t>rankų ir kojų pirštų nagų grybelinių ligų gydymui;</w:t>
      </w:r>
    </w:p>
    <w:p w14:paraId="34C1A470" w14:textId="77777777" w:rsidR="00A76F3C" w:rsidRPr="00A76F3C" w:rsidRDefault="00A76F3C" w:rsidP="00A76F3C">
      <w:pPr>
        <w:numPr>
          <w:ilvl w:val="0"/>
          <w:numId w:val="8"/>
        </w:numPr>
        <w:spacing w:after="0" w:line="240" w:lineRule="auto"/>
        <w:ind w:left="567" w:hanging="567"/>
        <w:contextualSpacing/>
        <w:rPr>
          <w:rFonts w:ascii="Times New Roman" w:eastAsia="Calibri" w:hAnsi="Times New Roman" w:cs="Times New Roman"/>
          <w:lang w:eastAsia="x-none"/>
        </w:rPr>
      </w:pPr>
      <w:r w:rsidRPr="00A76F3C">
        <w:rPr>
          <w:rFonts w:ascii="Times New Roman" w:eastAsia="Calibri" w:hAnsi="Times New Roman" w:cs="Times New Roman"/>
          <w:lang w:eastAsia="x-none"/>
        </w:rPr>
        <w:t>plaukuotosios galvos dalies grybelinių ligų gydymui;</w:t>
      </w:r>
    </w:p>
    <w:p w14:paraId="03CE2B97" w14:textId="77777777" w:rsidR="00A76F3C" w:rsidRPr="00A76F3C" w:rsidRDefault="00A76F3C" w:rsidP="00A76F3C">
      <w:pPr>
        <w:numPr>
          <w:ilvl w:val="0"/>
          <w:numId w:val="8"/>
        </w:numPr>
        <w:spacing w:after="0" w:line="240" w:lineRule="auto"/>
        <w:ind w:left="567" w:hanging="567"/>
        <w:contextualSpacing/>
        <w:rPr>
          <w:rFonts w:ascii="Times New Roman" w:eastAsia="Calibri" w:hAnsi="Times New Roman" w:cs="Times New Roman"/>
          <w:u w:val="single"/>
          <w:lang w:eastAsia="x-none"/>
        </w:rPr>
      </w:pPr>
      <w:r w:rsidRPr="00A76F3C">
        <w:rPr>
          <w:rFonts w:ascii="Times New Roman" w:eastAsia="Calibri" w:hAnsi="Times New Roman" w:cs="Times New Roman"/>
          <w:lang w:eastAsia="x-none"/>
        </w:rPr>
        <w:t xml:space="preserve">kūno, blauzdų, pėdų odos grybelinių ligų, kai atsižvelgiant į susirgimo vietą, sunkumą ir išplitimą, reikia gydyti geriamaisiais priešgrybeliniais vaistais. </w:t>
      </w:r>
    </w:p>
    <w:p w14:paraId="176AFD99" w14:textId="77777777" w:rsidR="00A76F3C" w:rsidRPr="00A76F3C" w:rsidRDefault="00A76F3C" w:rsidP="00A76F3C">
      <w:pPr>
        <w:spacing w:after="0" w:line="240" w:lineRule="auto"/>
        <w:rPr>
          <w:rFonts w:ascii="Times New Roman" w:eastAsia="Calibri" w:hAnsi="Times New Roman" w:cs="Times New Roman"/>
        </w:rPr>
      </w:pPr>
    </w:p>
    <w:p w14:paraId="7E8FA3D4" w14:textId="77777777" w:rsidR="00A76F3C" w:rsidRPr="00A76F3C" w:rsidRDefault="00A76F3C" w:rsidP="00A76F3C">
      <w:pPr>
        <w:spacing w:after="0" w:line="240" w:lineRule="auto"/>
        <w:rPr>
          <w:rFonts w:ascii="Times New Roman" w:eastAsia="Calibri" w:hAnsi="Times New Roman" w:cs="Times New Roman"/>
        </w:rPr>
      </w:pPr>
    </w:p>
    <w:p w14:paraId="678D06A2" w14:textId="570099E2" w:rsidR="00A76F3C" w:rsidRPr="00A76F3C" w:rsidRDefault="00A76F3C" w:rsidP="00A76F3C">
      <w:pPr>
        <w:spacing w:after="0" w:line="240" w:lineRule="auto"/>
        <w:ind w:left="567" w:hanging="567"/>
        <w:rPr>
          <w:rFonts w:ascii="Times New Roman" w:eastAsia="Calibri" w:hAnsi="Times New Roman" w:cs="Times New Roman"/>
          <w:b/>
        </w:rPr>
      </w:pPr>
      <w:r w:rsidRPr="00A76F3C">
        <w:rPr>
          <w:rFonts w:ascii="Times New Roman" w:eastAsia="Calibri" w:hAnsi="Times New Roman" w:cs="Times New Roman"/>
          <w:b/>
        </w:rPr>
        <w:t>2.</w:t>
      </w:r>
      <w:r w:rsidRPr="00A76F3C">
        <w:rPr>
          <w:rFonts w:ascii="Times New Roman" w:eastAsia="Calibri" w:hAnsi="Times New Roman" w:cs="Times New Roman"/>
          <w:b/>
        </w:rPr>
        <w:tab/>
        <w:t xml:space="preserve">Kas žinotina prieš vartojant </w:t>
      </w:r>
      <w:r w:rsidRPr="005A3A4E">
        <w:rPr>
          <w:rFonts w:ascii="Times New Roman" w:eastAsia="Calibri" w:hAnsi="Times New Roman" w:cs="Times New Roman"/>
          <w:b/>
        </w:rPr>
        <w:t>Terbinafine Sandoz</w:t>
      </w:r>
    </w:p>
    <w:p w14:paraId="28445031" w14:textId="77777777" w:rsidR="00A76F3C" w:rsidRPr="00A76F3C" w:rsidRDefault="00A76F3C" w:rsidP="00A76F3C">
      <w:pPr>
        <w:spacing w:after="0" w:line="240" w:lineRule="auto"/>
        <w:rPr>
          <w:rFonts w:ascii="Times New Roman" w:eastAsia="Calibri" w:hAnsi="Times New Roman" w:cs="Times New Roman"/>
        </w:rPr>
      </w:pPr>
    </w:p>
    <w:p w14:paraId="5FC52B62" w14:textId="51A6AC63"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galima vartoti tik gydytojui nurodžius. Būtina tiksliai laikytis visų gydytojo nurodymų, net jei jie skiriasi nuo šio pakuotės lapelio bendrųjų nurodymų.</w:t>
      </w:r>
    </w:p>
    <w:p w14:paraId="2A1E48A9" w14:textId="77777777" w:rsidR="00A76F3C" w:rsidRPr="00A76F3C" w:rsidRDefault="00A76F3C" w:rsidP="00A76F3C">
      <w:pPr>
        <w:spacing w:after="0" w:line="240" w:lineRule="auto"/>
        <w:rPr>
          <w:rFonts w:ascii="Times New Roman" w:eastAsia="Calibri" w:hAnsi="Times New Roman" w:cs="Times New Roman"/>
        </w:rPr>
      </w:pPr>
    </w:p>
    <w:p w14:paraId="66D6511C" w14:textId="0CCB327C"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b/>
        </w:rPr>
        <w:t>Terbinafine Sandoz</w:t>
      </w:r>
      <w:r w:rsidRPr="00A76F3C">
        <w:rPr>
          <w:rFonts w:ascii="Times New Roman" w:eastAsia="Calibri" w:hAnsi="Times New Roman" w:cs="Times New Roman"/>
          <w:b/>
        </w:rPr>
        <w:t xml:space="preserve"> vartoti negalima:</w:t>
      </w:r>
    </w:p>
    <w:p w14:paraId="46F29795" w14:textId="77777777" w:rsidR="00A76F3C" w:rsidRPr="00A76F3C" w:rsidRDefault="00A76F3C" w:rsidP="00A76F3C">
      <w:pPr>
        <w:numPr>
          <w:ilvl w:val="0"/>
          <w:numId w:val="4"/>
        </w:numPr>
        <w:spacing w:after="0" w:line="240" w:lineRule="auto"/>
        <w:ind w:left="567" w:hanging="567"/>
        <w:rPr>
          <w:rFonts w:ascii="Times New Roman" w:eastAsia="Calibri" w:hAnsi="Times New Roman" w:cs="Times New Roman"/>
          <w:noProof/>
        </w:rPr>
      </w:pPr>
      <w:r w:rsidRPr="00A76F3C">
        <w:rPr>
          <w:rFonts w:ascii="Times New Roman" w:eastAsia="Calibri" w:hAnsi="Times New Roman" w:cs="Times New Roman"/>
        </w:rPr>
        <w:t xml:space="preserve">jeigu yra alergija terbinafinui arba bet kuriai pagalbinei šio vaisto medžiagai (jos išvardytos 6 skyriuje); </w:t>
      </w:r>
    </w:p>
    <w:p w14:paraId="63AE04FF" w14:textId="77777777" w:rsidR="00A76F3C" w:rsidRPr="00A76F3C" w:rsidRDefault="00A76F3C" w:rsidP="00A76F3C">
      <w:pPr>
        <w:numPr>
          <w:ilvl w:val="0"/>
          <w:numId w:val="4"/>
        </w:numPr>
        <w:spacing w:after="0" w:line="240" w:lineRule="auto"/>
        <w:ind w:left="567" w:hanging="567"/>
        <w:rPr>
          <w:rFonts w:ascii="Times New Roman" w:eastAsia="Calibri" w:hAnsi="Times New Roman" w:cs="Times New Roman"/>
          <w:noProof/>
        </w:rPr>
      </w:pPr>
      <w:r w:rsidRPr="00A76F3C">
        <w:rPr>
          <w:rFonts w:ascii="Times New Roman" w:eastAsia="Calibri" w:hAnsi="Times New Roman" w:cs="Times New Roman"/>
          <w:noProof/>
        </w:rPr>
        <w:t>jei sergate ar sirgote kepenų liga.</w:t>
      </w:r>
    </w:p>
    <w:p w14:paraId="26028A9F" w14:textId="7A45E8F3"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Jei kuri nors iš šių būklių Jums tinka, prieš vartodami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pasakykite savo gydytojui.</w:t>
      </w:r>
    </w:p>
    <w:p w14:paraId="4A8CC363" w14:textId="77777777" w:rsidR="00A76F3C" w:rsidRPr="00A76F3C" w:rsidRDefault="00A76F3C" w:rsidP="00A76F3C">
      <w:pPr>
        <w:spacing w:after="0" w:line="240" w:lineRule="auto"/>
        <w:rPr>
          <w:rFonts w:ascii="Times New Roman" w:eastAsia="Calibri" w:hAnsi="Times New Roman" w:cs="Times New Roman"/>
        </w:rPr>
      </w:pPr>
    </w:p>
    <w:p w14:paraId="15308DB3" w14:textId="77777777" w:rsidR="00A76F3C" w:rsidRPr="00A76F3C" w:rsidRDefault="00A76F3C" w:rsidP="00A76F3C">
      <w:pPr>
        <w:spacing w:after="0" w:line="240" w:lineRule="auto"/>
        <w:rPr>
          <w:rFonts w:ascii="Times New Roman" w:eastAsia="Calibri" w:hAnsi="Times New Roman" w:cs="Times New Roman"/>
          <w:noProof/>
        </w:rPr>
      </w:pPr>
      <w:r w:rsidRPr="00A76F3C">
        <w:rPr>
          <w:rFonts w:ascii="Times New Roman" w:eastAsia="Calibri" w:hAnsi="Times New Roman" w:cs="Times New Roman"/>
        </w:rPr>
        <w:t>Jeigu manote, kad galite būti alergiški, pasitarkite su gydytoju.</w:t>
      </w:r>
    </w:p>
    <w:p w14:paraId="02B8D29D" w14:textId="77777777" w:rsidR="00A76F3C" w:rsidRPr="00A76F3C" w:rsidRDefault="00A76F3C" w:rsidP="00A76F3C">
      <w:pPr>
        <w:keepNext/>
        <w:spacing w:before="240" w:after="60" w:line="240" w:lineRule="auto"/>
        <w:outlineLvl w:val="3"/>
        <w:rPr>
          <w:rFonts w:ascii="Times New Roman" w:eastAsia="Times New Roman" w:hAnsi="Times New Roman" w:cs="Times New Roman"/>
          <w:b/>
          <w:bCs/>
          <w:lang w:eastAsia="x-none"/>
        </w:rPr>
      </w:pPr>
      <w:r w:rsidRPr="00A76F3C">
        <w:rPr>
          <w:rFonts w:ascii="Times New Roman" w:eastAsia="Times New Roman" w:hAnsi="Times New Roman" w:cs="Times New Roman"/>
          <w:b/>
          <w:bCs/>
          <w:lang w:eastAsia="x-none"/>
        </w:rPr>
        <w:t xml:space="preserve">Įspėjimai ir atsargumo priemonės </w:t>
      </w:r>
    </w:p>
    <w:p w14:paraId="07748890" w14:textId="079AE331"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Pasitarkite su gydytoju arba vaistininku, prieš pradėdami vartoti </w:t>
      </w:r>
      <w:r w:rsidRPr="005A3A4E">
        <w:rPr>
          <w:rFonts w:ascii="Times New Roman" w:eastAsia="Calibri" w:hAnsi="Times New Roman" w:cs="Times New Roman"/>
        </w:rPr>
        <w:t>Terbinafine Sandoz</w:t>
      </w:r>
      <w:r w:rsidRPr="00A76F3C">
        <w:rPr>
          <w:rFonts w:ascii="Times New Roman" w:eastAsia="Calibri" w:hAnsi="Times New Roman" w:cs="Times New Roman"/>
        </w:rPr>
        <w:t>:</w:t>
      </w:r>
    </w:p>
    <w:p w14:paraId="1CA7A048" w14:textId="77777777" w:rsidR="00A76F3C" w:rsidRPr="00A76F3C" w:rsidRDefault="00A76F3C" w:rsidP="00A76F3C">
      <w:pPr>
        <w:numPr>
          <w:ilvl w:val="0"/>
          <w:numId w:val="5"/>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 xml:space="preserve">jei sergate bet kuria inkstų liga; </w:t>
      </w:r>
    </w:p>
    <w:p w14:paraId="65BCBBD1" w14:textId="113AFF02" w:rsidR="00A76F3C" w:rsidRPr="00A76F3C" w:rsidRDefault="00A76F3C" w:rsidP="00A76F3C">
      <w:pPr>
        <w:numPr>
          <w:ilvl w:val="0"/>
          <w:numId w:val="5"/>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lastRenderedPageBreak/>
        <w:t xml:space="preserve">jei sergate ar sirgote kepenų liga; jeigu patiriate arba anksčiau patyrėte toliau nurodytus simptomus: nepaaiškinamą nuolatinį pykinimą, vėmimą, pilvo skausmą, apetito netekimą, neįprastą nuovargį, odos ir akių obuolių pageltimą, neįprastai tamsią šlapimo spalvą arba neįprastai šviesias išmatas (tai yra kepenų veiklos sutrikimo požymiai). Prieš pradėdamas skirti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ir reguliariai gydymosi metu gydytojas gali atlikti kraujo tyrimus, norėdamas stebėti Jūsų kepenų veiklą. Jeigu šių tyrimų rezultatai bus pakitę, gydytojas gali nurodyti nutraukti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vartojimą;</w:t>
      </w:r>
    </w:p>
    <w:p w14:paraId="147E316F" w14:textId="19086D33" w:rsidR="00A76F3C" w:rsidRPr="00A76F3C" w:rsidRDefault="00A76F3C" w:rsidP="00A76F3C">
      <w:pPr>
        <w:numPr>
          <w:ilvl w:val="0"/>
          <w:numId w:val="5"/>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 xml:space="preserve">jeigu Jums pasireiškia bet kokių odos sutrikimų, pavyzdžiui, </w:t>
      </w:r>
      <w:r w:rsidR="00BB0310">
        <w:rPr>
          <w:rFonts w:ascii="Times New Roman" w:eastAsia="Calibri" w:hAnsi="Times New Roman" w:cs="Times New Roman"/>
        </w:rPr>
        <w:t>iš</w:t>
      </w:r>
      <w:r w:rsidRPr="00A76F3C">
        <w:rPr>
          <w:rFonts w:ascii="Times New Roman" w:eastAsia="Calibri" w:hAnsi="Times New Roman" w:cs="Times New Roman"/>
        </w:rPr>
        <w:t xml:space="preserve">bėrimas, odos paraudimas, lūpų, akių ar burnos gleivinės pūslių susidarymas, odos lupimasis, karščiavimas (galimi sunkių odos reakcijų požymiai), dėl padidėjusio tam tikro tipo baltųjų kraujo ląstelių skaičiaus (eozinofilijos) pasireiškiantis odos </w:t>
      </w:r>
      <w:r w:rsidR="00BB0310">
        <w:rPr>
          <w:rFonts w:ascii="Times New Roman" w:eastAsia="Calibri" w:hAnsi="Times New Roman" w:cs="Times New Roman"/>
        </w:rPr>
        <w:t>iš</w:t>
      </w:r>
      <w:r w:rsidRPr="00A76F3C">
        <w:rPr>
          <w:rFonts w:ascii="Times New Roman" w:eastAsia="Calibri" w:hAnsi="Times New Roman" w:cs="Times New Roman"/>
        </w:rPr>
        <w:t>bėrimas;</w:t>
      </w:r>
    </w:p>
    <w:p w14:paraId="483B2BB7" w14:textId="2AE2162A" w:rsidR="00A76F3C" w:rsidRPr="00A76F3C" w:rsidRDefault="00A76F3C" w:rsidP="00A76F3C">
      <w:pPr>
        <w:numPr>
          <w:ilvl w:val="0"/>
          <w:numId w:val="5"/>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 xml:space="preserve">jei anksčiau buvo nustatyta arba dabar pasireiškia žvynelinė (raudonos ar sidabro spalvos sustorėjusios odos plotai) arba odos ir sisteminė raudonoji vilkligė (veido </w:t>
      </w:r>
      <w:r w:rsidR="00BB0310">
        <w:rPr>
          <w:rFonts w:ascii="Times New Roman" w:eastAsia="Calibri" w:hAnsi="Times New Roman" w:cs="Times New Roman"/>
        </w:rPr>
        <w:t>iš</w:t>
      </w:r>
      <w:r w:rsidRPr="00A76F3C">
        <w:rPr>
          <w:rFonts w:ascii="Times New Roman" w:eastAsia="Calibri" w:hAnsi="Times New Roman" w:cs="Times New Roman"/>
        </w:rPr>
        <w:t>bėrimas, sąnarių skausmas, raumenų sutrikimas, karščiavimas);</w:t>
      </w:r>
    </w:p>
    <w:p w14:paraId="2108F4C2" w14:textId="77777777" w:rsidR="00A76F3C" w:rsidRPr="00A76F3C" w:rsidRDefault="00A76F3C" w:rsidP="00A76F3C">
      <w:pPr>
        <w:numPr>
          <w:ilvl w:val="0"/>
          <w:numId w:val="5"/>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jei sergate kraujo ligomis (pasireiškia silpnumas, neįprastas kraujavimas ar mėlynių susidarymas arba dažnos infekcijos);</w:t>
      </w:r>
    </w:p>
    <w:p w14:paraId="6FA271D1" w14:textId="35963A37" w:rsidR="00A76F3C" w:rsidRPr="00A76F3C" w:rsidRDefault="00A76F3C" w:rsidP="00A76F3C">
      <w:pPr>
        <w:numPr>
          <w:ilvl w:val="0"/>
          <w:numId w:val="5"/>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 xml:space="preserve">jei vartojate ar neseniai vartojote kitų vaistų (žr. „Kiti vaistai ir </w:t>
      </w:r>
      <w:r w:rsidRPr="005A3A4E">
        <w:rPr>
          <w:rFonts w:ascii="Times New Roman" w:eastAsia="Calibri" w:hAnsi="Times New Roman" w:cs="Times New Roman"/>
        </w:rPr>
        <w:t>Terbinafine Sandoz</w:t>
      </w:r>
      <w:r w:rsidRPr="00A76F3C">
        <w:rPr>
          <w:rFonts w:ascii="Times New Roman" w:eastAsia="Calibri" w:hAnsi="Times New Roman" w:cs="Times New Roman"/>
        </w:rPr>
        <w:t>“).</w:t>
      </w:r>
    </w:p>
    <w:p w14:paraId="45F559BC" w14:textId="77777777" w:rsidR="00A76F3C" w:rsidRPr="00A76F3C" w:rsidRDefault="00A76F3C" w:rsidP="00A76F3C">
      <w:pPr>
        <w:keepNext/>
        <w:spacing w:before="240" w:after="60" w:line="240" w:lineRule="auto"/>
        <w:outlineLvl w:val="3"/>
        <w:rPr>
          <w:rFonts w:ascii="Times New Roman" w:eastAsia="Times New Roman" w:hAnsi="Times New Roman" w:cs="Times New Roman"/>
          <w:b/>
          <w:bCs/>
          <w:lang w:eastAsia="x-none"/>
        </w:rPr>
      </w:pPr>
      <w:r w:rsidRPr="00A76F3C">
        <w:rPr>
          <w:rFonts w:ascii="Times New Roman" w:eastAsia="Times New Roman" w:hAnsi="Times New Roman" w:cs="Times New Roman"/>
          <w:b/>
          <w:bCs/>
          <w:lang w:eastAsia="x-none"/>
        </w:rPr>
        <w:t>Vaikams ir paaugliams (nuo 2 iki 17 metų)</w:t>
      </w:r>
    </w:p>
    <w:p w14:paraId="7080500B" w14:textId="54A3735B" w:rsidR="00A76F3C" w:rsidRPr="00A76F3C" w:rsidRDefault="00A76F3C" w:rsidP="00A76F3C">
      <w:pPr>
        <w:spacing w:after="0" w:line="240" w:lineRule="auto"/>
        <w:rPr>
          <w:rFonts w:ascii="Times New Roman" w:eastAsia="Calibri" w:hAnsi="Times New Roman" w:cs="Times New Roman"/>
          <w:noProof/>
        </w:rPr>
      </w:pPr>
      <w:r w:rsidRPr="005A3A4E">
        <w:rPr>
          <w:rFonts w:ascii="Times New Roman" w:eastAsia="Calibri" w:hAnsi="Times New Roman" w:cs="Times New Roman"/>
          <w:noProof/>
        </w:rPr>
        <w:t>Terbinafine Sandoz</w:t>
      </w:r>
      <w:r w:rsidRPr="00A76F3C">
        <w:rPr>
          <w:rFonts w:ascii="Times New Roman" w:eastAsia="Calibri" w:hAnsi="Times New Roman" w:cs="Times New Roman"/>
          <w:noProof/>
        </w:rPr>
        <w:t xml:space="preserve"> galima vartoti 2 metų ir vyresniems vaikams bei paaugliams. Priklausomai nuo paciento amžiaus, gydytojas paskirs tinkamą vaisto dozę.</w:t>
      </w:r>
    </w:p>
    <w:p w14:paraId="058BB288" w14:textId="532175CF" w:rsidR="00A76F3C" w:rsidRPr="00A76F3C" w:rsidRDefault="00A76F3C" w:rsidP="00A76F3C">
      <w:pPr>
        <w:spacing w:after="0" w:line="240" w:lineRule="auto"/>
        <w:rPr>
          <w:rFonts w:ascii="Times New Roman" w:eastAsia="Calibri" w:hAnsi="Times New Roman" w:cs="Times New Roman"/>
          <w:noProof/>
        </w:rPr>
      </w:pPr>
      <w:r w:rsidRPr="005A3A4E">
        <w:rPr>
          <w:rFonts w:ascii="Times New Roman" w:eastAsia="Calibri" w:hAnsi="Times New Roman" w:cs="Times New Roman"/>
          <w:noProof/>
        </w:rPr>
        <w:t>Terbinafine Sandoz</w:t>
      </w:r>
      <w:r w:rsidRPr="00A76F3C">
        <w:rPr>
          <w:rFonts w:ascii="Times New Roman" w:eastAsia="Calibri" w:hAnsi="Times New Roman" w:cs="Times New Roman"/>
          <w:noProof/>
        </w:rPr>
        <w:t xml:space="preserve"> nerekomenduojama vartoti </w:t>
      </w:r>
      <w:r w:rsidRPr="00A76F3C">
        <w:rPr>
          <w:rFonts w:ascii="Times New Roman" w:eastAsia="Calibri" w:hAnsi="Times New Roman" w:cs="Times New Roman"/>
        </w:rPr>
        <w:t>jaunesniems kai 2 metų vaikams (paprastai sveriantiems mažiau kaip 12 kg)</w:t>
      </w:r>
      <w:r w:rsidRPr="00A76F3C">
        <w:rPr>
          <w:rFonts w:ascii="Times New Roman" w:eastAsia="Calibri" w:hAnsi="Times New Roman" w:cs="Times New Roman"/>
          <w:noProof/>
        </w:rPr>
        <w:t xml:space="preserve">, nes vaisto vartojimo patirties šiems pacientams nėra. </w:t>
      </w:r>
    </w:p>
    <w:p w14:paraId="5B4CBAAF" w14:textId="77777777" w:rsidR="00A76F3C" w:rsidRPr="00A76F3C" w:rsidRDefault="00A76F3C" w:rsidP="00A76F3C">
      <w:pPr>
        <w:keepNext/>
        <w:spacing w:before="240" w:after="60" w:line="240" w:lineRule="auto"/>
        <w:outlineLvl w:val="3"/>
        <w:rPr>
          <w:rFonts w:ascii="Times New Roman" w:eastAsia="Times New Roman" w:hAnsi="Times New Roman" w:cs="Times New Roman"/>
          <w:b/>
          <w:bCs/>
          <w:lang w:eastAsia="x-none"/>
        </w:rPr>
      </w:pPr>
      <w:r w:rsidRPr="00A76F3C">
        <w:rPr>
          <w:rFonts w:ascii="Times New Roman" w:eastAsia="Times New Roman" w:hAnsi="Times New Roman" w:cs="Times New Roman"/>
          <w:b/>
          <w:bCs/>
          <w:lang w:eastAsia="x-none"/>
        </w:rPr>
        <w:t>Senyviems asmenims (65 metų ir vyresniems)</w:t>
      </w:r>
    </w:p>
    <w:p w14:paraId="29A2BD04" w14:textId="3F54019A"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65 metų ir vyresniems pacientams reikia vartoti tokią pat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dozę, kaip ir jaunesniems asmenims.</w:t>
      </w:r>
    </w:p>
    <w:p w14:paraId="633A1C71" w14:textId="77777777" w:rsidR="00A76F3C" w:rsidRPr="00A76F3C" w:rsidRDefault="00A76F3C" w:rsidP="00A76F3C">
      <w:pPr>
        <w:spacing w:after="0" w:line="240" w:lineRule="auto"/>
        <w:rPr>
          <w:rFonts w:ascii="Times New Roman" w:eastAsia="Calibri" w:hAnsi="Times New Roman" w:cs="Times New Roman"/>
        </w:rPr>
      </w:pPr>
    </w:p>
    <w:p w14:paraId="4761FAA9" w14:textId="465A723F"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b/>
        </w:rPr>
        <w:t xml:space="preserve">Kiti vaistai ir </w:t>
      </w:r>
      <w:r w:rsidRPr="005A3A4E">
        <w:rPr>
          <w:rFonts w:ascii="Times New Roman" w:eastAsia="Calibri" w:hAnsi="Times New Roman" w:cs="Times New Roman"/>
          <w:b/>
        </w:rPr>
        <w:t>Terbinafine Sandoz</w:t>
      </w:r>
    </w:p>
    <w:p w14:paraId="14D9F68B"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Jeigu vartojate ar neseniai vartojote kitų vaistų arba dėl to nesate tikri, apie tai pasakykite gydytojui arba vaistininkui. </w:t>
      </w:r>
    </w:p>
    <w:p w14:paraId="08D40179" w14:textId="5390480D"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Kai kurie vaistai gali sąveikauti su </w:t>
      </w:r>
      <w:r w:rsidRPr="005A3A4E">
        <w:rPr>
          <w:rFonts w:ascii="Times New Roman" w:eastAsia="Calibri" w:hAnsi="Times New Roman" w:cs="Times New Roman"/>
        </w:rPr>
        <w:t>Terbinafine Sandoz</w:t>
      </w:r>
      <w:r w:rsidRPr="00A76F3C">
        <w:rPr>
          <w:rFonts w:ascii="Times New Roman" w:eastAsia="Calibri" w:hAnsi="Times New Roman" w:cs="Times New Roman"/>
        </w:rPr>
        <w:t>. Tokie vaistai yra:</w:t>
      </w:r>
    </w:p>
    <w:p w14:paraId="484943AB"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kai kurie vaistai vartojami skrandžio opoms gydyti (pvz., cimetidinas);</w:t>
      </w:r>
    </w:p>
    <w:p w14:paraId="3DB5C040"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kai kurie grybelinėms infekcijoms gydyti vartojami vaistai (pvz., flukonazolas, ketokonazolas);</w:t>
      </w:r>
    </w:p>
    <w:p w14:paraId="009D3BE2"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kai kurie antibiotikais vadinami vaistai infekcinėms ligos gydyti (pvz., rifampicinas);</w:t>
      </w:r>
    </w:p>
    <w:p w14:paraId="2B0EFE68"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 xml:space="preserve">kai kurie nuotaikos sutrikimams gydyti vartojami vaistai (kai kurie antidepresantai, pavyzdžiui, tricikliai antidepresantai, selektyvūs serotonino reabsorbcijos inhibitoriai, B tipo monoaminooksidazės inhibitoriai, pvz., dezipraminas); </w:t>
      </w:r>
    </w:p>
    <w:p w14:paraId="7942A330"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kai kurie vaistai sutrikusiam širdies ritmui gydyti</w:t>
      </w:r>
      <w:r w:rsidRPr="00A76F3C" w:rsidDel="00367139">
        <w:rPr>
          <w:rFonts w:ascii="Times New Roman" w:eastAsia="Calibri" w:hAnsi="Times New Roman" w:cs="Times New Roman"/>
        </w:rPr>
        <w:t xml:space="preserve"> </w:t>
      </w:r>
      <w:r w:rsidRPr="00A76F3C">
        <w:rPr>
          <w:rFonts w:ascii="Times New Roman" w:eastAsia="Calibri" w:hAnsi="Times New Roman" w:cs="Times New Roman"/>
        </w:rPr>
        <w:t>(įskaitant 1A, 1B ir 1C klasių vaistus, pvz., propafenonas, amjodaronas);</w:t>
      </w:r>
    </w:p>
    <w:p w14:paraId="0C7B51C1"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kai kurie vaistai nuo padidėjusio kraujo spaudimo (kai kurie beta adrenoblokatoriai, pvz., metoprololis);</w:t>
      </w:r>
    </w:p>
    <w:p w14:paraId="71FC04CB"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kai kurie vaistai nuo kosulio (pvz., dekstrometorfanas);</w:t>
      </w:r>
    </w:p>
    <w:p w14:paraId="6C50DBFA"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kofeinas;</w:t>
      </w:r>
    </w:p>
    <w:p w14:paraId="7513E5F3" w14:textId="77777777" w:rsidR="00A76F3C" w:rsidRPr="00A76F3C" w:rsidRDefault="00A76F3C" w:rsidP="00A76F3C">
      <w:pPr>
        <w:numPr>
          <w:ilvl w:val="0"/>
          <w:numId w:val="6"/>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ciklosporinas, organizmo imuninės sistemos veiklai kontroliuoti vartojamas vaistas (pvz., apsaugantis nuo persodintų organų atmetimo).</w:t>
      </w:r>
    </w:p>
    <w:p w14:paraId="17699D48" w14:textId="77777777" w:rsidR="00A76F3C" w:rsidRPr="00A76F3C" w:rsidRDefault="00A76F3C" w:rsidP="00A76F3C">
      <w:pPr>
        <w:spacing w:after="0" w:line="240" w:lineRule="auto"/>
        <w:rPr>
          <w:rFonts w:ascii="Times New Roman" w:eastAsia="Calibri" w:hAnsi="Times New Roman" w:cs="Times New Roman"/>
        </w:rPr>
      </w:pPr>
    </w:p>
    <w:p w14:paraId="49C38C54"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Būtinai pasakykite gydytojui, jeigu vartojate kuriuos nors iš nurodytų arba kitų vaistus.</w:t>
      </w:r>
    </w:p>
    <w:p w14:paraId="6DEB3CB1" w14:textId="77777777" w:rsidR="00A76F3C" w:rsidRPr="00A76F3C" w:rsidRDefault="00A76F3C" w:rsidP="00A76F3C">
      <w:pPr>
        <w:spacing w:after="0" w:line="240" w:lineRule="auto"/>
        <w:rPr>
          <w:rFonts w:ascii="Times New Roman" w:eastAsia="Calibri" w:hAnsi="Times New Roman" w:cs="Times New Roman"/>
        </w:rPr>
      </w:pPr>
    </w:p>
    <w:p w14:paraId="74844BC2" w14:textId="7B6907E9" w:rsidR="00A76F3C" w:rsidRPr="00A76F3C" w:rsidRDefault="00A76F3C" w:rsidP="00A76F3C">
      <w:pPr>
        <w:spacing w:after="0" w:line="240" w:lineRule="auto"/>
        <w:ind w:left="567" w:hanging="567"/>
        <w:rPr>
          <w:rFonts w:ascii="Times New Roman" w:eastAsia="Calibri" w:hAnsi="Times New Roman" w:cs="Times New Roman"/>
          <w:b/>
          <w:noProof/>
        </w:rPr>
      </w:pPr>
      <w:r w:rsidRPr="005A3A4E">
        <w:rPr>
          <w:rFonts w:ascii="Times New Roman" w:eastAsia="Calibri" w:hAnsi="Times New Roman" w:cs="Times New Roman"/>
          <w:b/>
          <w:noProof/>
        </w:rPr>
        <w:t>Terbinafine Sandoz</w:t>
      </w:r>
      <w:r w:rsidRPr="00A76F3C">
        <w:rPr>
          <w:rFonts w:ascii="Times New Roman" w:eastAsia="Calibri" w:hAnsi="Times New Roman" w:cs="Times New Roman"/>
          <w:b/>
          <w:noProof/>
        </w:rPr>
        <w:t xml:space="preserve"> vartojimas su maistu ir gėrimais </w:t>
      </w:r>
    </w:p>
    <w:p w14:paraId="125B3C41" w14:textId="427F85BB"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galima vartoti valgio metu ar nevalgius.</w:t>
      </w:r>
    </w:p>
    <w:p w14:paraId="512336F2" w14:textId="77777777" w:rsidR="00A76F3C" w:rsidRPr="00A76F3C" w:rsidRDefault="00A76F3C" w:rsidP="00A76F3C">
      <w:pPr>
        <w:spacing w:after="0" w:line="240" w:lineRule="auto"/>
        <w:rPr>
          <w:rFonts w:ascii="Times New Roman" w:eastAsia="Calibri" w:hAnsi="Times New Roman" w:cs="Times New Roman"/>
        </w:rPr>
      </w:pPr>
    </w:p>
    <w:p w14:paraId="4EFFB7A2" w14:textId="77777777" w:rsidR="00A76F3C" w:rsidRPr="00A76F3C" w:rsidRDefault="00A76F3C" w:rsidP="00A76F3C">
      <w:pPr>
        <w:spacing w:after="0" w:line="240" w:lineRule="auto"/>
        <w:rPr>
          <w:rFonts w:ascii="Times New Roman" w:eastAsia="Calibri" w:hAnsi="Times New Roman" w:cs="Times New Roman"/>
          <w:b/>
        </w:rPr>
      </w:pPr>
      <w:r w:rsidRPr="00A76F3C">
        <w:rPr>
          <w:rFonts w:ascii="Times New Roman" w:eastAsia="Calibri" w:hAnsi="Times New Roman" w:cs="Times New Roman"/>
          <w:b/>
        </w:rPr>
        <w:t>Nėštumas, žindymo laikotarpis ir vaisingumas</w:t>
      </w:r>
    </w:p>
    <w:p w14:paraId="433493E6" w14:textId="77777777" w:rsidR="00A76F3C" w:rsidRPr="00A76F3C" w:rsidRDefault="00A76F3C" w:rsidP="00A76F3C">
      <w:pPr>
        <w:numPr>
          <w:ilvl w:val="12"/>
          <w:numId w:val="0"/>
        </w:numPr>
        <w:tabs>
          <w:tab w:val="left" w:pos="567"/>
        </w:tabs>
        <w:spacing w:after="0" w:line="240" w:lineRule="auto"/>
        <w:rPr>
          <w:rFonts w:ascii="Times New Roman" w:eastAsia="Calibri" w:hAnsi="Times New Roman" w:cs="Times New Roman"/>
          <w:noProof/>
        </w:rPr>
      </w:pPr>
      <w:r w:rsidRPr="00A76F3C">
        <w:rPr>
          <w:rFonts w:ascii="Times New Roman" w:eastAsia="Calibri" w:hAnsi="Times New Roman" w:cs="Times New Roman"/>
          <w:noProof/>
        </w:rPr>
        <w:t>Jeigu esate nėščia, žindote kūdikį, manote, kad galbūt esate nėščia, arba planuojate pastoti, tai prieš vartodama šį vaistą, pasitarkite su gydytoju.</w:t>
      </w:r>
    </w:p>
    <w:p w14:paraId="531AB46C" w14:textId="226AB6B7" w:rsidR="00A76F3C" w:rsidRPr="00A76F3C" w:rsidRDefault="00A76F3C" w:rsidP="00A76F3C">
      <w:pPr>
        <w:numPr>
          <w:ilvl w:val="12"/>
          <w:numId w:val="0"/>
        </w:numPr>
        <w:tabs>
          <w:tab w:val="left" w:pos="567"/>
        </w:tabs>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Jūsų gydytojas paaiškins Jums apie galimą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vartojimo riziką nėštumo metu.</w:t>
      </w:r>
    </w:p>
    <w:p w14:paraId="42887338" w14:textId="0560535C"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lastRenderedPageBreak/>
        <w:t>Terbinafine Sandoz</w:t>
      </w:r>
      <w:r w:rsidRPr="00A76F3C">
        <w:rPr>
          <w:rFonts w:ascii="Times New Roman" w:eastAsia="Calibri" w:hAnsi="Times New Roman" w:cs="Times New Roman"/>
        </w:rPr>
        <w:t xml:space="preserve"> nėštumo metu vartoti draudžiama, nebent išskyrus tuos atvejus, kai tai daryti nurodo gydytojas.</w:t>
      </w:r>
    </w:p>
    <w:p w14:paraId="07B8F8F9" w14:textId="77777777" w:rsidR="00A76F3C" w:rsidRPr="00A76F3C" w:rsidRDefault="00A76F3C" w:rsidP="00A76F3C">
      <w:pPr>
        <w:spacing w:after="0" w:line="240" w:lineRule="auto"/>
        <w:rPr>
          <w:rFonts w:ascii="Times New Roman" w:eastAsia="Calibri" w:hAnsi="Times New Roman" w:cs="Times New Roman"/>
          <w:b/>
        </w:rPr>
      </w:pPr>
    </w:p>
    <w:p w14:paraId="5E3422D3" w14:textId="2757A69F"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vartojančioms moterims žindyti negalima, nes kūdikis gali būti paveiktas terbinafino, išsiskiriančio su motinos pienu. Tai gali pakenkti Jūsų kūdikiui.</w:t>
      </w:r>
    </w:p>
    <w:p w14:paraId="1128E59A" w14:textId="77777777" w:rsidR="00A76F3C" w:rsidRPr="00A76F3C" w:rsidRDefault="00A76F3C" w:rsidP="00A76F3C">
      <w:pPr>
        <w:spacing w:after="0" w:line="240" w:lineRule="auto"/>
        <w:rPr>
          <w:rFonts w:ascii="Times New Roman" w:eastAsia="Calibri" w:hAnsi="Times New Roman" w:cs="Times New Roman"/>
        </w:rPr>
      </w:pPr>
    </w:p>
    <w:p w14:paraId="68FCFC77" w14:textId="77777777" w:rsidR="00A76F3C" w:rsidRPr="00A76F3C" w:rsidRDefault="00A76F3C" w:rsidP="00A76F3C">
      <w:pPr>
        <w:spacing w:after="0" w:line="240" w:lineRule="auto"/>
        <w:rPr>
          <w:rFonts w:ascii="Times New Roman" w:eastAsia="Calibri" w:hAnsi="Times New Roman" w:cs="Times New Roman"/>
          <w:b/>
        </w:rPr>
      </w:pPr>
      <w:r w:rsidRPr="00A76F3C">
        <w:rPr>
          <w:rFonts w:ascii="Times New Roman" w:eastAsia="Calibri" w:hAnsi="Times New Roman" w:cs="Times New Roman"/>
          <w:b/>
        </w:rPr>
        <w:t>Vairavimas ir mechanizmų valdymas</w:t>
      </w:r>
    </w:p>
    <w:p w14:paraId="4C6E51EC" w14:textId="5AE6273D"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gebėjimui vairuoti ir valdyti mechanizmus poveikio nedaro.</w:t>
      </w:r>
    </w:p>
    <w:p w14:paraId="3F49ABC4" w14:textId="77777777" w:rsidR="00A76F3C" w:rsidRPr="00A76F3C" w:rsidRDefault="00A76F3C" w:rsidP="00A76F3C">
      <w:pPr>
        <w:spacing w:after="0" w:line="240" w:lineRule="auto"/>
        <w:rPr>
          <w:rFonts w:ascii="Times New Roman" w:eastAsia="Calibri" w:hAnsi="Times New Roman" w:cs="Times New Roman"/>
        </w:rPr>
      </w:pPr>
    </w:p>
    <w:p w14:paraId="084F60AA" w14:textId="77777777" w:rsidR="00A76F3C" w:rsidRPr="00A76F3C" w:rsidRDefault="00A76F3C" w:rsidP="00A76F3C">
      <w:pPr>
        <w:spacing w:after="0" w:line="240" w:lineRule="auto"/>
        <w:rPr>
          <w:rFonts w:ascii="Times New Roman" w:eastAsia="Calibri" w:hAnsi="Times New Roman" w:cs="Times New Roman"/>
          <w:b/>
        </w:rPr>
      </w:pPr>
    </w:p>
    <w:p w14:paraId="683C00CB" w14:textId="1ADE586A" w:rsidR="00A76F3C" w:rsidRPr="00A76F3C" w:rsidRDefault="00A76F3C" w:rsidP="00A76F3C">
      <w:pPr>
        <w:spacing w:after="0" w:line="240" w:lineRule="auto"/>
        <w:ind w:left="567" w:hanging="567"/>
        <w:rPr>
          <w:rFonts w:ascii="Times New Roman" w:eastAsia="Calibri" w:hAnsi="Times New Roman" w:cs="Times New Roman"/>
          <w:b/>
        </w:rPr>
      </w:pPr>
      <w:r w:rsidRPr="00A76F3C">
        <w:rPr>
          <w:rFonts w:ascii="Times New Roman" w:eastAsia="Calibri" w:hAnsi="Times New Roman" w:cs="Times New Roman"/>
          <w:b/>
        </w:rPr>
        <w:t>3.</w:t>
      </w:r>
      <w:r w:rsidRPr="00A76F3C">
        <w:rPr>
          <w:rFonts w:ascii="Times New Roman" w:eastAsia="Calibri" w:hAnsi="Times New Roman" w:cs="Times New Roman"/>
          <w:b/>
        </w:rPr>
        <w:tab/>
        <w:t xml:space="preserve">Kaip vartoti </w:t>
      </w:r>
      <w:r w:rsidRPr="005A3A4E">
        <w:rPr>
          <w:rFonts w:ascii="Times New Roman" w:eastAsia="Calibri" w:hAnsi="Times New Roman" w:cs="Times New Roman"/>
          <w:b/>
        </w:rPr>
        <w:t>Terbinafine Sandoz</w:t>
      </w:r>
    </w:p>
    <w:p w14:paraId="60F75DEF" w14:textId="77777777" w:rsidR="00A76F3C" w:rsidRPr="00A76F3C" w:rsidRDefault="00A76F3C" w:rsidP="00A76F3C">
      <w:pPr>
        <w:spacing w:after="0" w:line="240" w:lineRule="auto"/>
        <w:rPr>
          <w:rFonts w:ascii="Times New Roman" w:eastAsia="Calibri" w:hAnsi="Times New Roman" w:cs="Times New Roman"/>
        </w:rPr>
      </w:pPr>
    </w:p>
    <w:p w14:paraId="0CDB9323" w14:textId="77777777" w:rsidR="00A76F3C" w:rsidRPr="00A76F3C" w:rsidRDefault="00A76F3C" w:rsidP="00A76F3C">
      <w:pPr>
        <w:spacing w:after="0" w:line="240" w:lineRule="auto"/>
        <w:rPr>
          <w:rFonts w:ascii="Times New Roman" w:eastAsia="Calibri" w:hAnsi="Times New Roman" w:cs="Times New Roman"/>
          <w:b/>
        </w:rPr>
      </w:pPr>
      <w:r w:rsidRPr="00A76F3C">
        <w:rPr>
          <w:rFonts w:ascii="Times New Roman" w:eastAsia="Calibri" w:hAnsi="Times New Roman" w:cs="Times New Roman"/>
        </w:rPr>
        <w:t>Visada vartokite šį vaistą tiksliai kaip nurodė gydytojas arba vaistininkas. Jeigu abejojate, kreipkitės į gydytoją arba vaistininką. Neviršykite rekomenduojamos vaisto dozės.</w:t>
      </w:r>
    </w:p>
    <w:p w14:paraId="5EA85C1C" w14:textId="77777777" w:rsidR="00A76F3C" w:rsidRPr="00A76F3C" w:rsidRDefault="00A76F3C" w:rsidP="00A76F3C">
      <w:pPr>
        <w:spacing w:after="0" w:line="240" w:lineRule="auto"/>
        <w:rPr>
          <w:rFonts w:ascii="Times New Roman" w:eastAsia="Calibri" w:hAnsi="Times New Roman" w:cs="Times New Roman"/>
          <w:b/>
        </w:rPr>
      </w:pPr>
    </w:p>
    <w:p w14:paraId="7BE2996D" w14:textId="77777777" w:rsidR="00A76F3C" w:rsidRPr="00A76F3C" w:rsidRDefault="00A76F3C" w:rsidP="00A76F3C">
      <w:pPr>
        <w:spacing w:after="0" w:line="240" w:lineRule="auto"/>
        <w:rPr>
          <w:rFonts w:ascii="Times New Roman" w:eastAsia="Calibri" w:hAnsi="Times New Roman" w:cs="Times New Roman"/>
          <w:u w:val="single"/>
        </w:rPr>
      </w:pPr>
      <w:r w:rsidRPr="00A76F3C">
        <w:rPr>
          <w:rFonts w:ascii="Times New Roman" w:eastAsia="Calibri" w:hAnsi="Times New Roman" w:cs="Times New Roman"/>
          <w:u w:val="single"/>
        </w:rPr>
        <w:t>Suaugusiesiems</w:t>
      </w:r>
    </w:p>
    <w:p w14:paraId="3F24E315"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Rekomenduojama dozė – viena 250 mg tabletė per parą.</w:t>
      </w:r>
    </w:p>
    <w:p w14:paraId="05287978" w14:textId="77777777" w:rsidR="00A76F3C" w:rsidRPr="00A76F3C" w:rsidRDefault="00A76F3C" w:rsidP="00A76F3C">
      <w:pPr>
        <w:spacing w:after="0" w:line="240" w:lineRule="auto"/>
        <w:rPr>
          <w:rFonts w:ascii="Times New Roman" w:eastAsia="Calibri" w:hAnsi="Times New Roman" w:cs="Times New Roman"/>
        </w:rPr>
      </w:pPr>
    </w:p>
    <w:p w14:paraId="7CC8A617" w14:textId="77777777" w:rsidR="00A76F3C" w:rsidRPr="00A76F3C" w:rsidRDefault="00A76F3C" w:rsidP="00A76F3C">
      <w:pPr>
        <w:keepNext/>
        <w:spacing w:after="0" w:line="240" w:lineRule="auto"/>
        <w:outlineLvl w:val="1"/>
        <w:rPr>
          <w:rFonts w:ascii="Times New Roman" w:eastAsia="Calibri" w:hAnsi="Times New Roman" w:cs="Times New Roman"/>
          <w:b/>
          <w:bCs/>
          <w:lang w:eastAsia="x-none"/>
        </w:rPr>
      </w:pPr>
      <w:r w:rsidRPr="00A76F3C">
        <w:rPr>
          <w:rFonts w:ascii="Times New Roman" w:eastAsia="Calibri" w:hAnsi="Times New Roman" w:cs="Times New Roman"/>
          <w:b/>
          <w:bCs/>
          <w:lang w:eastAsia="x-none"/>
        </w:rPr>
        <w:t>Vartojimas vaikams ir paaugliams</w:t>
      </w:r>
    </w:p>
    <w:p w14:paraId="3898B4B8" w14:textId="1963580D"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lang w:eastAsia="x-none"/>
        </w:rPr>
        <w:t>Terbinafine Sandoz</w:t>
      </w:r>
      <w:r w:rsidRPr="00A76F3C">
        <w:rPr>
          <w:rFonts w:ascii="Times New Roman" w:eastAsia="Calibri" w:hAnsi="Times New Roman" w:cs="Times New Roman"/>
          <w:lang w:eastAsia="x-none"/>
        </w:rPr>
        <w:t xml:space="preserve"> vartojimo patirties </w:t>
      </w:r>
      <w:r w:rsidRPr="00A76F3C">
        <w:rPr>
          <w:rFonts w:ascii="Times New Roman" w:eastAsia="Calibri" w:hAnsi="Times New Roman" w:cs="Times New Roman"/>
        </w:rPr>
        <w:t>jaunesniems kai 2 metų vaikams (paprastai sveriantiems mažiau kaip 12 kg) nėra.</w:t>
      </w:r>
    </w:p>
    <w:p w14:paraId="5559D421"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2 metų ir vyresniems vaikams vaisto dozė priklauso nuo jų kūno svorio.</w:t>
      </w:r>
    </w:p>
    <w:p w14:paraId="722BD54B" w14:textId="77777777" w:rsidR="00A76F3C" w:rsidRPr="00A76F3C" w:rsidRDefault="00A76F3C" w:rsidP="00A76F3C">
      <w:pPr>
        <w:spacing w:after="0" w:line="240" w:lineRule="auto"/>
        <w:rPr>
          <w:rFonts w:ascii="Times New Roman" w:eastAsia="Calibri" w:hAnsi="Times New Roman" w:cs="Times New Roman"/>
          <w:lang w:eastAsia="x-none"/>
        </w:rPr>
      </w:pPr>
    </w:p>
    <w:p w14:paraId="16A2A040"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Daugiau kaip 40 kg sveriantys vaikai</w:t>
      </w:r>
    </w:p>
    <w:p w14:paraId="77EA706B"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Vaikams, sveriantiems &gt; 40 kg (įprastai vyresni kaip 12 metų), skiriama viena 250 mg tabletė vieną kartą per parą.</w:t>
      </w:r>
    </w:p>
    <w:p w14:paraId="77E7A969" w14:textId="77777777" w:rsidR="00A76F3C" w:rsidRPr="00A76F3C" w:rsidRDefault="00A76F3C" w:rsidP="00A76F3C">
      <w:pPr>
        <w:spacing w:after="0" w:line="240" w:lineRule="auto"/>
        <w:rPr>
          <w:rFonts w:ascii="Times New Roman" w:eastAsia="Calibri" w:hAnsi="Times New Roman" w:cs="Times New Roman"/>
          <w:b/>
          <w:bCs/>
        </w:rPr>
      </w:pPr>
    </w:p>
    <w:p w14:paraId="0D5B1AC2" w14:textId="77777777" w:rsidR="00A76F3C" w:rsidRPr="00A76F3C" w:rsidRDefault="00A76F3C" w:rsidP="00A76F3C">
      <w:pPr>
        <w:spacing w:after="0" w:line="240" w:lineRule="auto"/>
        <w:rPr>
          <w:rFonts w:ascii="Times New Roman" w:eastAsia="Calibri" w:hAnsi="Times New Roman" w:cs="Times New Roman"/>
          <w:i/>
          <w:noProof/>
        </w:rPr>
      </w:pPr>
      <w:r w:rsidRPr="00A76F3C">
        <w:rPr>
          <w:rFonts w:ascii="Times New Roman" w:eastAsia="Calibri" w:hAnsi="Times New Roman" w:cs="Times New Roman"/>
          <w:i/>
        </w:rPr>
        <w:t>20-40 kg sveriantys vaikai</w:t>
      </w:r>
    </w:p>
    <w:p w14:paraId="7B1E3075"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Vaikams, sveriantiems 20</w:t>
      </w:r>
      <w:r w:rsidRPr="00A76F3C">
        <w:rPr>
          <w:rFonts w:ascii="Times New Roman" w:eastAsia="Calibri" w:hAnsi="Times New Roman" w:cs="Times New Roman"/>
        </w:rPr>
        <w:noBreakHyphen/>
        <w:t>40 kg (įprastai 5</w:t>
      </w:r>
      <w:r w:rsidRPr="00A76F3C">
        <w:rPr>
          <w:rFonts w:ascii="Times New Roman" w:eastAsia="Calibri" w:hAnsi="Times New Roman" w:cs="Times New Roman"/>
        </w:rPr>
        <w:noBreakHyphen/>
        <w:t>12 metų), skiriama 125 mg (pusė 250 mg tabletės) vieną kartą per parą.</w:t>
      </w:r>
    </w:p>
    <w:p w14:paraId="5035EA3F" w14:textId="77777777" w:rsidR="00A76F3C" w:rsidRPr="00A76F3C" w:rsidRDefault="00A76F3C" w:rsidP="00A76F3C">
      <w:pPr>
        <w:spacing w:after="0" w:line="240" w:lineRule="auto"/>
        <w:rPr>
          <w:rFonts w:ascii="Times New Roman" w:eastAsia="Calibri" w:hAnsi="Times New Roman" w:cs="Times New Roman"/>
          <w:u w:val="single"/>
        </w:rPr>
      </w:pPr>
    </w:p>
    <w:p w14:paraId="3F684289" w14:textId="77777777" w:rsidR="00A76F3C" w:rsidRPr="00A76F3C" w:rsidRDefault="00A76F3C" w:rsidP="00A76F3C">
      <w:pPr>
        <w:keepNext/>
        <w:spacing w:after="0" w:line="240" w:lineRule="auto"/>
        <w:outlineLvl w:val="0"/>
        <w:rPr>
          <w:rFonts w:ascii="Times New Roman" w:eastAsia="Calibri" w:hAnsi="Times New Roman" w:cs="Times New Roman"/>
          <w:u w:val="single"/>
          <w:lang w:eastAsia="x-none"/>
        </w:rPr>
      </w:pPr>
      <w:r w:rsidRPr="00A76F3C">
        <w:rPr>
          <w:rFonts w:ascii="Times New Roman" w:eastAsia="Calibri" w:hAnsi="Times New Roman" w:cs="Times New Roman"/>
          <w:u w:val="single"/>
          <w:lang w:eastAsia="x-none"/>
        </w:rPr>
        <w:t>Senyviems pacientams</w:t>
      </w:r>
    </w:p>
    <w:p w14:paraId="1DCD5ED5"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Senyviems pacientams dozės koreguoti nereikia.</w:t>
      </w:r>
    </w:p>
    <w:p w14:paraId="6ABBDBC8" w14:textId="77777777" w:rsidR="00A76F3C" w:rsidRPr="00A76F3C" w:rsidRDefault="00A76F3C" w:rsidP="00A76F3C">
      <w:pPr>
        <w:spacing w:after="0" w:line="240" w:lineRule="auto"/>
        <w:rPr>
          <w:rFonts w:ascii="Times New Roman" w:eastAsia="Calibri" w:hAnsi="Times New Roman" w:cs="Times New Roman"/>
        </w:rPr>
      </w:pPr>
    </w:p>
    <w:p w14:paraId="43EB6FA8"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Pacientai, kuriems sutrikusi inkstų veikla</w:t>
      </w:r>
    </w:p>
    <w:p w14:paraId="3A275E5E" w14:textId="0BE3121E"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nerekomenduojama vartoti pacientams, kuriems sutrikusi inkstų veikla, kadangi jiems vaisto poveikis tinkamai neištirtas.</w:t>
      </w:r>
    </w:p>
    <w:p w14:paraId="135C09ED" w14:textId="77777777" w:rsidR="00A76F3C" w:rsidRPr="00A76F3C" w:rsidRDefault="00A76F3C" w:rsidP="00A76F3C">
      <w:pPr>
        <w:spacing w:after="0" w:line="240" w:lineRule="auto"/>
        <w:rPr>
          <w:rFonts w:ascii="Times New Roman" w:eastAsia="Calibri" w:hAnsi="Times New Roman" w:cs="Times New Roman"/>
          <w:u w:val="single"/>
        </w:rPr>
      </w:pPr>
    </w:p>
    <w:p w14:paraId="4CF59167"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Pacientai, kuriems sutrikusi kepenų veikla</w:t>
      </w:r>
    </w:p>
    <w:p w14:paraId="03D80120" w14:textId="631A9A69" w:rsidR="00A76F3C" w:rsidRPr="00A76F3C" w:rsidRDefault="00A76F3C" w:rsidP="00A76F3C">
      <w:pPr>
        <w:autoSpaceDE w:val="0"/>
        <w:autoSpaceDN w:val="0"/>
        <w:adjustRightInd w:val="0"/>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negalima vartoti pacientams, kurie serga lėtine ar aktyvia kepenų liga.</w:t>
      </w:r>
    </w:p>
    <w:p w14:paraId="10AFE0E6" w14:textId="77777777" w:rsidR="00A76F3C" w:rsidRPr="00A76F3C" w:rsidRDefault="00A76F3C" w:rsidP="00A76F3C">
      <w:pPr>
        <w:spacing w:after="0" w:line="240" w:lineRule="auto"/>
        <w:rPr>
          <w:rFonts w:ascii="Times New Roman" w:eastAsia="Calibri" w:hAnsi="Times New Roman" w:cs="Times New Roman"/>
          <w:u w:val="single"/>
        </w:rPr>
      </w:pPr>
    </w:p>
    <w:p w14:paraId="46539AD7" w14:textId="0EFF40ED" w:rsidR="00A76F3C" w:rsidRPr="00A76F3C" w:rsidRDefault="00A76F3C" w:rsidP="00A76F3C">
      <w:pPr>
        <w:spacing w:after="0" w:line="240" w:lineRule="auto"/>
        <w:rPr>
          <w:rFonts w:ascii="Times New Roman" w:eastAsia="Calibri" w:hAnsi="Times New Roman" w:cs="Times New Roman"/>
          <w:u w:val="single"/>
        </w:rPr>
      </w:pPr>
      <w:r w:rsidRPr="00A76F3C">
        <w:rPr>
          <w:rFonts w:ascii="Times New Roman" w:eastAsia="Calibri" w:hAnsi="Times New Roman" w:cs="Times New Roman"/>
          <w:u w:val="single"/>
        </w:rPr>
        <w:t xml:space="preserve">Kada vartoti </w:t>
      </w:r>
      <w:r w:rsidRPr="005A3A4E">
        <w:rPr>
          <w:rFonts w:ascii="Times New Roman" w:eastAsia="Calibri" w:hAnsi="Times New Roman" w:cs="Times New Roman"/>
          <w:u w:val="single"/>
        </w:rPr>
        <w:t>Terbinafine Sandoz</w:t>
      </w:r>
    </w:p>
    <w:p w14:paraId="1068084B" w14:textId="1FA9E867"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vartokite kasdien tuo pačiu metu, tai padės Jums prisiminti, kada reikia vartoti vaisto.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galima vartoti valgio metu ar nevalgius. </w:t>
      </w:r>
    </w:p>
    <w:p w14:paraId="0212E517" w14:textId="77777777" w:rsidR="00A76F3C" w:rsidRPr="00A76F3C" w:rsidRDefault="00A76F3C" w:rsidP="00A76F3C">
      <w:pPr>
        <w:spacing w:after="0" w:line="240" w:lineRule="auto"/>
        <w:rPr>
          <w:rFonts w:ascii="Times New Roman" w:eastAsia="Calibri" w:hAnsi="Times New Roman" w:cs="Times New Roman"/>
        </w:rPr>
      </w:pPr>
    </w:p>
    <w:p w14:paraId="29EB4D8B" w14:textId="0AA630E1" w:rsidR="00A76F3C" w:rsidRPr="00A76F3C" w:rsidRDefault="00A76F3C" w:rsidP="00A76F3C">
      <w:pPr>
        <w:spacing w:after="0" w:line="240" w:lineRule="auto"/>
        <w:rPr>
          <w:rFonts w:ascii="Times New Roman" w:eastAsia="Calibri" w:hAnsi="Times New Roman" w:cs="Times New Roman"/>
          <w:u w:val="single"/>
        </w:rPr>
      </w:pPr>
      <w:r w:rsidRPr="00A76F3C">
        <w:rPr>
          <w:rFonts w:ascii="Times New Roman" w:eastAsia="Calibri" w:hAnsi="Times New Roman" w:cs="Times New Roman"/>
          <w:u w:val="single"/>
        </w:rPr>
        <w:t xml:space="preserve">Kaip vartoti </w:t>
      </w:r>
      <w:r w:rsidRPr="005A3A4E">
        <w:rPr>
          <w:rFonts w:ascii="Times New Roman" w:eastAsia="Calibri" w:hAnsi="Times New Roman" w:cs="Times New Roman"/>
          <w:u w:val="single"/>
        </w:rPr>
        <w:t>Terbinafine Sandoz</w:t>
      </w:r>
    </w:p>
    <w:p w14:paraId="430A8B17" w14:textId="3BA02B96"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tabletes reikia nuryti užgeriant vandeniu. </w:t>
      </w:r>
    </w:p>
    <w:p w14:paraId="0686C7AD" w14:textId="77777777" w:rsidR="00A76F3C" w:rsidRPr="00A76F3C" w:rsidRDefault="00A76F3C" w:rsidP="00A76F3C">
      <w:pPr>
        <w:spacing w:after="0" w:line="240" w:lineRule="auto"/>
        <w:rPr>
          <w:rFonts w:ascii="Times New Roman" w:eastAsia="Calibri" w:hAnsi="Times New Roman" w:cs="Times New Roman"/>
          <w:u w:val="single"/>
        </w:rPr>
      </w:pPr>
    </w:p>
    <w:p w14:paraId="7BA6F4E9" w14:textId="77777777" w:rsidR="00A76F3C" w:rsidRPr="00A76F3C" w:rsidRDefault="00A76F3C" w:rsidP="00A76F3C">
      <w:pPr>
        <w:spacing w:after="0" w:line="240" w:lineRule="auto"/>
        <w:rPr>
          <w:rFonts w:ascii="Times New Roman" w:eastAsia="Calibri" w:hAnsi="Times New Roman" w:cs="Times New Roman"/>
          <w:u w:val="single"/>
        </w:rPr>
      </w:pPr>
      <w:r w:rsidRPr="00A76F3C">
        <w:rPr>
          <w:rFonts w:ascii="Times New Roman" w:eastAsia="Calibri" w:hAnsi="Times New Roman" w:cs="Times New Roman"/>
          <w:u w:val="single"/>
        </w:rPr>
        <w:t>Vartojimo trukmė</w:t>
      </w:r>
    </w:p>
    <w:p w14:paraId="4F0E9045"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Vartojimo trukmė</w:t>
      </w:r>
      <w:r w:rsidRPr="00A76F3C">
        <w:rPr>
          <w:rFonts w:ascii="Times New Roman" w:eastAsia="Calibri" w:hAnsi="Times New Roman" w:cs="Times New Roman"/>
          <w:b/>
        </w:rPr>
        <w:t xml:space="preserve"> </w:t>
      </w:r>
      <w:r w:rsidRPr="00A76F3C">
        <w:rPr>
          <w:rFonts w:ascii="Times New Roman" w:eastAsia="Calibri" w:hAnsi="Times New Roman" w:cs="Times New Roman"/>
        </w:rPr>
        <w:t xml:space="preserve">priklauso nuo infekcijos tipo, sunkumo ir nuo kūno pažeidimo vietos. Gydytojas Jums nurodys, kiek laiko gerti šias tabletes. </w:t>
      </w:r>
    </w:p>
    <w:p w14:paraId="7CC18A31" w14:textId="77777777" w:rsidR="00A76F3C" w:rsidRPr="00A76F3C" w:rsidRDefault="00A76F3C" w:rsidP="00A76F3C">
      <w:pPr>
        <w:spacing w:after="0" w:line="240" w:lineRule="auto"/>
        <w:rPr>
          <w:rFonts w:ascii="Times New Roman" w:eastAsia="Calibri" w:hAnsi="Times New Roman" w:cs="Times New Roman"/>
        </w:rPr>
      </w:pPr>
    </w:p>
    <w:p w14:paraId="27DF85EB"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Paprastai gydymo trukmė yra tokia.</w:t>
      </w:r>
    </w:p>
    <w:p w14:paraId="4521559F" w14:textId="77777777" w:rsidR="00A76F3C" w:rsidRPr="00A76F3C" w:rsidRDefault="00A76F3C" w:rsidP="00A76F3C">
      <w:pPr>
        <w:spacing w:after="0" w:line="240" w:lineRule="auto"/>
        <w:rPr>
          <w:rFonts w:ascii="Times New Roman" w:eastAsia="Calibri" w:hAnsi="Times New Roman" w:cs="Times New Roman"/>
        </w:rPr>
      </w:pPr>
    </w:p>
    <w:p w14:paraId="2ADE9904"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Odos grybelinės ligos</w:t>
      </w:r>
    </w:p>
    <w:p w14:paraId="38A109A4" w14:textId="595B2766"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Grybelinei pėdų („atleto pėda“) infekcijai gydyti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vartojama 2</w:t>
      </w:r>
      <w:r w:rsidRPr="00A76F3C">
        <w:rPr>
          <w:rFonts w:ascii="Times New Roman" w:eastAsia="Calibri" w:hAnsi="Times New Roman" w:cs="Times New Roman"/>
        </w:rPr>
        <w:noBreakHyphen/>
        <w:t>6</w:t>
      </w:r>
      <w:r w:rsidRPr="00A76F3C">
        <w:rPr>
          <w:rFonts w:ascii="Times New Roman" w:eastAsia="Calibri" w:hAnsi="Times New Roman" w:cs="Times New Roman"/>
        </w:rPr>
        <w:noBreakHyphen/>
        <w:t>savaites.</w:t>
      </w:r>
    </w:p>
    <w:p w14:paraId="14FBB498" w14:textId="2DBC2848"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lastRenderedPageBreak/>
        <w:t xml:space="preserve">Grybelinei kirkšnių bei kitų kūno vietų, taip pat mieliagrybių sukeltai infekcijai gydyti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paprastai vartojama 2</w:t>
      </w:r>
      <w:r w:rsidRPr="00A76F3C">
        <w:rPr>
          <w:rFonts w:ascii="Times New Roman" w:eastAsia="Calibri" w:hAnsi="Times New Roman" w:cs="Times New Roman"/>
        </w:rPr>
        <w:noBreakHyphen/>
        <w:t>4 savaites.</w:t>
      </w:r>
    </w:p>
    <w:p w14:paraId="174BE0CC" w14:textId="77777777" w:rsidR="00A76F3C" w:rsidRPr="00A76F3C" w:rsidRDefault="00A76F3C" w:rsidP="00A76F3C">
      <w:pPr>
        <w:spacing w:after="0" w:line="240" w:lineRule="auto"/>
        <w:rPr>
          <w:rFonts w:ascii="Times New Roman" w:eastAsia="Calibri" w:hAnsi="Times New Roman" w:cs="Times New Roman"/>
        </w:rPr>
      </w:pPr>
    </w:p>
    <w:p w14:paraId="54FBA0B7"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Svarbu tabletę (-es) išgerti kasdien ir gydytis tiek, kiek nurodo gydytojas. Tuomet infekcija bus visiškai išgydyta ir sumažės galimybių jai pasikartoti, kai nustosite gerti vaistą.</w:t>
      </w:r>
    </w:p>
    <w:p w14:paraId="54516592" w14:textId="77777777" w:rsidR="00A76F3C" w:rsidRPr="00A76F3C" w:rsidRDefault="00A76F3C" w:rsidP="00A76F3C">
      <w:pPr>
        <w:spacing w:after="0" w:line="240" w:lineRule="auto"/>
        <w:rPr>
          <w:rFonts w:ascii="Times New Roman" w:eastAsia="Calibri" w:hAnsi="Times New Roman" w:cs="Times New Roman"/>
        </w:rPr>
      </w:pPr>
    </w:p>
    <w:p w14:paraId="51B26AC1"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Plaukuotosios galvos dalies grybelinės ligos</w:t>
      </w:r>
    </w:p>
    <w:p w14:paraId="44B64A5A"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Įprastinė grybelinės galvos odos ir plaukų infekcijos gydymo trukmė yra 4 savaitės.</w:t>
      </w:r>
    </w:p>
    <w:p w14:paraId="204F292D" w14:textId="77777777" w:rsidR="00A76F3C" w:rsidRPr="00A76F3C" w:rsidRDefault="00A76F3C" w:rsidP="00A76F3C">
      <w:pPr>
        <w:spacing w:after="0" w:line="240" w:lineRule="auto"/>
        <w:rPr>
          <w:rFonts w:ascii="Times New Roman" w:eastAsia="Calibri" w:hAnsi="Times New Roman" w:cs="Times New Roman"/>
        </w:rPr>
      </w:pPr>
    </w:p>
    <w:p w14:paraId="17EB6BF5"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Nagų grybelinės ligos</w:t>
      </w:r>
    </w:p>
    <w:p w14:paraId="3D9949DB" w14:textId="1B39959C"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Grybelinį nagų pažeidimą paprastai reikia gydyti ilgiau negu grybelinę odos infekciją. Daugumą nagų infekcijų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gydoma 6</w:t>
      </w:r>
      <w:r w:rsidRPr="00A76F3C">
        <w:rPr>
          <w:rFonts w:ascii="Times New Roman" w:eastAsia="Calibri" w:hAnsi="Times New Roman" w:cs="Times New Roman"/>
        </w:rPr>
        <w:noBreakHyphen/>
        <w:t>12 savaičių.</w:t>
      </w:r>
    </w:p>
    <w:p w14:paraId="3CB324B6" w14:textId="77777777" w:rsidR="00A76F3C" w:rsidRPr="00A76F3C" w:rsidRDefault="00A76F3C" w:rsidP="00A76F3C">
      <w:pPr>
        <w:spacing w:after="0" w:line="240" w:lineRule="auto"/>
        <w:rPr>
          <w:rFonts w:ascii="Times New Roman" w:eastAsia="Calibri" w:hAnsi="Times New Roman" w:cs="Times New Roman"/>
        </w:rPr>
      </w:pPr>
    </w:p>
    <w:p w14:paraId="3F941EE7"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 xml:space="preserve">Rankų pirštų nagų infekcija </w:t>
      </w:r>
    </w:p>
    <w:p w14:paraId="30725405"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Gydymo trukmė: dažniausiai pakanka gydyti 6 savaites.</w:t>
      </w:r>
    </w:p>
    <w:p w14:paraId="2D0DFDF6" w14:textId="77777777" w:rsidR="00A76F3C" w:rsidRPr="00A76F3C" w:rsidRDefault="00A76F3C" w:rsidP="00A76F3C">
      <w:pPr>
        <w:spacing w:after="0" w:line="240" w:lineRule="auto"/>
        <w:rPr>
          <w:rFonts w:ascii="Times New Roman" w:eastAsia="Calibri" w:hAnsi="Times New Roman" w:cs="Times New Roman"/>
        </w:rPr>
      </w:pPr>
    </w:p>
    <w:p w14:paraId="0CD49E69"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 xml:space="preserve">Kojų pirštų nagų infekcija </w:t>
      </w:r>
    </w:p>
    <w:p w14:paraId="53CDE607"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Gydymo trukmė: dažniausiai pakanka gydyti 12 savaičių.</w:t>
      </w:r>
    </w:p>
    <w:p w14:paraId="1CFE8A1D"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Kai kuriems pacientams, kurių nagai auga lėtai, vaistą tenka vartoti ilgiau. Gydytojas pasikalbės su Jumis apie tai.</w:t>
      </w:r>
    </w:p>
    <w:p w14:paraId="6C053FC4" w14:textId="77777777" w:rsidR="00A76F3C" w:rsidRPr="00A76F3C" w:rsidRDefault="00A76F3C" w:rsidP="00A76F3C">
      <w:pPr>
        <w:spacing w:after="0" w:line="240" w:lineRule="auto"/>
        <w:rPr>
          <w:rFonts w:ascii="Times New Roman" w:eastAsia="Calibri" w:hAnsi="Times New Roman" w:cs="Times New Roman"/>
        </w:rPr>
      </w:pPr>
    </w:p>
    <w:p w14:paraId="206C3C1D"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Yra daugiau priemonių, kurios gali padėti išgydyti infekciją ir neleisti jai pasikartoti. Pavyzdžiui, infekuotas vietas laikyti sausai ir vėsiai, kasdien keisti drabužius, kurie tiesiogiai liečiasi su infekuota vieta.</w:t>
      </w:r>
    </w:p>
    <w:p w14:paraId="734AEC63" w14:textId="77777777" w:rsidR="00A76F3C" w:rsidRPr="00A76F3C" w:rsidRDefault="00A76F3C" w:rsidP="00A76F3C">
      <w:pPr>
        <w:spacing w:after="0" w:line="240" w:lineRule="auto"/>
        <w:rPr>
          <w:rFonts w:ascii="Times New Roman" w:eastAsia="Calibri" w:hAnsi="Times New Roman" w:cs="Times New Roman"/>
        </w:rPr>
      </w:pPr>
    </w:p>
    <w:p w14:paraId="1C5B9996" w14:textId="62EC26FD"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Jeigu manote, kad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veikia per stipriai arba per silpnai, kreipkitės į gydytoją arba vaistininką.</w:t>
      </w:r>
    </w:p>
    <w:p w14:paraId="011FE0A5" w14:textId="77777777" w:rsidR="00A76F3C" w:rsidRPr="00A76F3C" w:rsidRDefault="00A76F3C" w:rsidP="00A76F3C">
      <w:pPr>
        <w:spacing w:after="0" w:line="240" w:lineRule="auto"/>
        <w:rPr>
          <w:rFonts w:ascii="Times New Roman" w:eastAsia="Calibri" w:hAnsi="Times New Roman" w:cs="Times New Roman"/>
        </w:rPr>
      </w:pPr>
    </w:p>
    <w:p w14:paraId="3EF9C28E" w14:textId="65DE6392"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b/>
        </w:rPr>
        <w:t xml:space="preserve">Ką daryti pavartojus per didelę </w:t>
      </w:r>
      <w:r w:rsidRPr="005A3A4E">
        <w:rPr>
          <w:rFonts w:ascii="Times New Roman" w:eastAsia="Calibri" w:hAnsi="Times New Roman" w:cs="Times New Roman"/>
          <w:b/>
        </w:rPr>
        <w:t>Terbinafine Sandoz</w:t>
      </w:r>
      <w:r w:rsidRPr="00A76F3C">
        <w:rPr>
          <w:rFonts w:ascii="Times New Roman" w:eastAsia="Calibri" w:hAnsi="Times New Roman" w:cs="Times New Roman"/>
          <w:b/>
        </w:rPr>
        <w:t xml:space="preserve"> dozę?</w:t>
      </w:r>
    </w:p>
    <w:p w14:paraId="0EA9864D" w14:textId="2A25A7DB"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Jei atsitiktinai išgėrėte daugiau tablečių negu paskyrė gydytojas, nedelsdami kreipkitės į gydytoją arba artimiausią ligoninę. Jums gali prireikti mediko priežiūros. Tokių pačių priemonių reikia imtis, jeigu vaisto atsitiktinai išgėrė kas nors kitas. Perdozavus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tablečių, gali būti galvos skausmas, pykinimas, pilvo skausmas ir svaigulys.</w:t>
      </w:r>
    </w:p>
    <w:p w14:paraId="1891E635" w14:textId="77777777" w:rsidR="00A76F3C" w:rsidRPr="00A76F3C" w:rsidRDefault="00A76F3C" w:rsidP="00A76F3C">
      <w:pPr>
        <w:spacing w:after="0" w:line="240" w:lineRule="auto"/>
        <w:rPr>
          <w:rFonts w:ascii="Times New Roman" w:eastAsia="Calibri" w:hAnsi="Times New Roman" w:cs="Times New Roman"/>
          <w:b/>
        </w:rPr>
      </w:pPr>
    </w:p>
    <w:p w14:paraId="30393581" w14:textId="3B0245FE"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b/>
        </w:rPr>
        <w:t xml:space="preserve">Pamiršus pavartoti </w:t>
      </w:r>
      <w:r w:rsidRPr="005A3A4E">
        <w:rPr>
          <w:rFonts w:ascii="Times New Roman" w:eastAsia="Calibri" w:hAnsi="Times New Roman" w:cs="Times New Roman"/>
          <w:b/>
        </w:rPr>
        <w:t>Terbinafine Sandoz</w:t>
      </w:r>
    </w:p>
    <w:p w14:paraId="1DC65CD3"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Pamirštą tabletę išgerkite iš karto prisiminę, jei iki kitos dozės vartojimo liko ne mažiau kaip 4 valandos. Jei liko mažiau laiko, praleistos dozės nevartokite, kitą dozę išgerkite įprastu laiku. Negalima vartoti dvigubos dozės norint kompensuoti praleistą dozę.</w:t>
      </w:r>
    </w:p>
    <w:p w14:paraId="5DE3BEA7" w14:textId="77777777" w:rsidR="00A76F3C" w:rsidRPr="00A76F3C" w:rsidRDefault="00A76F3C" w:rsidP="00A76F3C">
      <w:pPr>
        <w:spacing w:after="0" w:line="240" w:lineRule="auto"/>
        <w:rPr>
          <w:rFonts w:ascii="Times New Roman" w:eastAsia="Calibri" w:hAnsi="Times New Roman" w:cs="Times New Roman"/>
        </w:rPr>
      </w:pPr>
    </w:p>
    <w:p w14:paraId="0515E8C2" w14:textId="77777777" w:rsidR="00A76F3C" w:rsidRPr="00A76F3C" w:rsidRDefault="00A76F3C" w:rsidP="00A76F3C">
      <w:pPr>
        <w:spacing w:after="0" w:line="240" w:lineRule="auto"/>
        <w:rPr>
          <w:rFonts w:ascii="Times New Roman" w:eastAsia="Calibri" w:hAnsi="Times New Roman" w:cs="Times New Roman"/>
        </w:rPr>
      </w:pPr>
    </w:p>
    <w:p w14:paraId="348F1705" w14:textId="77777777" w:rsidR="00A76F3C" w:rsidRPr="00A76F3C" w:rsidRDefault="00A76F3C" w:rsidP="00A76F3C">
      <w:pPr>
        <w:spacing w:after="0" w:line="240" w:lineRule="auto"/>
        <w:ind w:left="567" w:hanging="567"/>
        <w:rPr>
          <w:rFonts w:ascii="Times New Roman" w:eastAsia="Calibri" w:hAnsi="Times New Roman" w:cs="Times New Roman"/>
          <w:b/>
        </w:rPr>
      </w:pPr>
      <w:r w:rsidRPr="00A76F3C">
        <w:rPr>
          <w:rFonts w:ascii="Times New Roman" w:eastAsia="Calibri" w:hAnsi="Times New Roman" w:cs="Times New Roman"/>
          <w:b/>
        </w:rPr>
        <w:t>4.</w:t>
      </w:r>
      <w:r w:rsidRPr="00A76F3C">
        <w:rPr>
          <w:rFonts w:ascii="Times New Roman" w:eastAsia="Calibri" w:hAnsi="Times New Roman" w:cs="Times New Roman"/>
          <w:b/>
        </w:rPr>
        <w:tab/>
        <w:t>Galimas šalutinis poveikis</w:t>
      </w:r>
    </w:p>
    <w:p w14:paraId="7072EBA9" w14:textId="77777777" w:rsidR="00A76F3C" w:rsidRPr="00A76F3C" w:rsidRDefault="00A76F3C" w:rsidP="00A76F3C">
      <w:pPr>
        <w:spacing w:after="0" w:line="240" w:lineRule="auto"/>
        <w:rPr>
          <w:rFonts w:ascii="Times New Roman" w:eastAsia="Calibri" w:hAnsi="Times New Roman" w:cs="Times New Roman"/>
        </w:rPr>
      </w:pPr>
    </w:p>
    <w:p w14:paraId="03C7B23A"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Šis vaistas, kaip ir visi kiti, gali sukelti šalutinį poveikį, nors jis pasireiškia ne visiems žmonėms. </w:t>
      </w:r>
    </w:p>
    <w:p w14:paraId="1F0D0A0D" w14:textId="77777777" w:rsidR="00A76F3C" w:rsidRPr="00A76F3C" w:rsidRDefault="00A76F3C" w:rsidP="00A76F3C">
      <w:pPr>
        <w:spacing w:after="0" w:line="240" w:lineRule="auto"/>
        <w:rPr>
          <w:rFonts w:ascii="Times New Roman" w:eastAsia="Calibri" w:hAnsi="Times New Roman" w:cs="Times New Roman"/>
        </w:rPr>
      </w:pPr>
    </w:p>
    <w:p w14:paraId="52476A4A" w14:textId="77777777" w:rsidR="00A76F3C" w:rsidRPr="00A76F3C" w:rsidRDefault="00A76F3C" w:rsidP="00A76F3C">
      <w:pPr>
        <w:spacing w:after="0" w:line="240" w:lineRule="auto"/>
        <w:rPr>
          <w:rFonts w:ascii="Times New Roman" w:eastAsia="Calibri" w:hAnsi="Times New Roman" w:cs="Times New Roman"/>
          <w:bCs/>
          <w:i/>
          <w:iCs/>
        </w:rPr>
      </w:pPr>
      <w:r w:rsidRPr="00A76F3C">
        <w:rPr>
          <w:rFonts w:ascii="Times New Roman" w:eastAsia="Calibri" w:hAnsi="Times New Roman" w:cs="Times New Roman"/>
          <w:bCs/>
          <w:i/>
          <w:iCs/>
        </w:rPr>
        <w:t>Kai kurie šalutiniai reiškiniai gali būti sunkūs</w:t>
      </w:r>
    </w:p>
    <w:p w14:paraId="18C5835C" w14:textId="05A40018"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Labai retai </w:t>
      </w: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tabletės gali sukelti kepenų sutrikimų ir labai retai jie būna sunkūs. Dėl sunkių šalutinių poveikių taip pat gali sumažėti kai kurių kraujo ląstelių skaičius, atsirasti raudonosios vilkligės požymių (autoimuninė liga) arba sunkių odos reakcijų, iš jų sunkių alerginių reakcijų, kraujagyslių uždegimas, kasos uždegimas ar raumenų nekrozė.</w:t>
      </w:r>
    </w:p>
    <w:p w14:paraId="6C4D182B" w14:textId="77777777" w:rsidR="00A76F3C" w:rsidRPr="00A76F3C" w:rsidRDefault="00A76F3C" w:rsidP="00A76F3C">
      <w:pPr>
        <w:spacing w:after="0" w:line="240" w:lineRule="auto"/>
        <w:rPr>
          <w:rFonts w:ascii="Times New Roman" w:eastAsia="Calibri" w:hAnsi="Times New Roman" w:cs="Times New Roman"/>
        </w:rPr>
      </w:pPr>
    </w:p>
    <w:p w14:paraId="64A508DA"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Nedelsiant pasakykite gydytojui:</w:t>
      </w:r>
    </w:p>
    <w:p w14:paraId="2A518E4E" w14:textId="77777777" w:rsidR="00A76F3C" w:rsidRPr="00A76F3C" w:rsidRDefault="00A76F3C" w:rsidP="00A76F3C">
      <w:pPr>
        <w:numPr>
          <w:ilvl w:val="0"/>
          <w:numId w:val="7"/>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jei dėl neaiškios priežasties nuolat pykina, išnyksta apetitas, vargina skrandžio negalavimai ar neįprastas nuovargis bei silpnumas; jei pastebėjote, kad oda ar akių baltymai pagelto, šlapimas neįprastai patamsėjo, o išmatos labai pašviesėjo (galimi kepenų sutrikimų požymiai);</w:t>
      </w:r>
    </w:p>
    <w:p w14:paraId="15CD0A86" w14:textId="77777777" w:rsidR="00A76F3C" w:rsidRPr="00A76F3C" w:rsidRDefault="00A76F3C" w:rsidP="00A76F3C">
      <w:pPr>
        <w:numPr>
          <w:ilvl w:val="0"/>
          <w:numId w:val="7"/>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 xml:space="preserve">jei prasidėjo karščiavimas, šaltkrėtis, gerklės skausmas arba atsirado burnos gleivinės opų dėl infekcijos, taip pat atsirado silpnumas arba dažniau pasireiškia infekcijų; jei pasireiškė </w:t>
      </w:r>
      <w:r w:rsidRPr="00A76F3C">
        <w:rPr>
          <w:rFonts w:ascii="Times New Roman" w:eastAsia="Calibri" w:hAnsi="Times New Roman" w:cs="Times New Roman"/>
        </w:rPr>
        <w:lastRenderedPageBreak/>
        <w:t>neįprastas kraujavimas ar atsirado mėlynių (galimi ligos požymiai, rodantys sumažėjusį kai kurių tipų kraujo ląstelių skaičių);</w:t>
      </w:r>
    </w:p>
    <w:p w14:paraId="76197564" w14:textId="77777777" w:rsidR="00A76F3C" w:rsidRPr="00A76F3C" w:rsidRDefault="00A76F3C" w:rsidP="00A76F3C">
      <w:pPr>
        <w:numPr>
          <w:ilvl w:val="0"/>
          <w:numId w:val="7"/>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jei sunku kvėpuoti, svaigsta galva, patinęs veidas ir gerklė, atsiranda paraudimas, spazminis pilvo skausmas ir sąmonės praradimas ar pastebėjote sąnarių skausmo, sustingimo, išbėrimo, karščiavimo ar patinusių/padidėjusių limfmazgių simptomus (galimi sunkių alerginių reakcijų požymiai);</w:t>
      </w:r>
    </w:p>
    <w:p w14:paraId="49B97ECE" w14:textId="77777777" w:rsidR="00A76F3C" w:rsidRPr="00A76F3C" w:rsidRDefault="00A76F3C" w:rsidP="00A76F3C">
      <w:pPr>
        <w:numPr>
          <w:ilvl w:val="0"/>
          <w:numId w:val="7"/>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jei pasireiškė simptomai, tokie kaip išbėrimas, karščiavimas, niežulys, nuovargis ar odos paviršiuje atsirado raudonai violetinės dėmės (galimi kraujagyslių uždegimo požymiai);</w:t>
      </w:r>
    </w:p>
    <w:p w14:paraId="6C4279E1" w14:textId="645691AF" w:rsidR="00A76F3C" w:rsidRPr="00A76F3C" w:rsidRDefault="00A76F3C" w:rsidP="00A76F3C">
      <w:pPr>
        <w:numPr>
          <w:ilvl w:val="0"/>
          <w:numId w:val="7"/>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 xml:space="preserve">jei atsirado bet kokių odos sutrikimų, pavyzdžiui, </w:t>
      </w:r>
      <w:r w:rsidR="00BB0310">
        <w:rPr>
          <w:rFonts w:ascii="Times New Roman" w:eastAsia="Calibri" w:hAnsi="Times New Roman" w:cs="Times New Roman"/>
        </w:rPr>
        <w:t>iš</w:t>
      </w:r>
      <w:r w:rsidRPr="00A76F3C">
        <w:rPr>
          <w:rFonts w:ascii="Times New Roman" w:eastAsia="Calibri" w:hAnsi="Times New Roman" w:cs="Times New Roman"/>
        </w:rPr>
        <w:t>bėrimas, odos paraudimas, lūpų, akių ar burnos gleivinės pūslių susidarymas, odos lupimasis, karščiavimas;</w:t>
      </w:r>
    </w:p>
    <w:p w14:paraId="4D4A8CCC" w14:textId="77777777" w:rsidR="00A76F3C" w:rsidRPr="00A76F3C" w:rsidRDefault="00A76F3C" w:rsidP="00A76F3C">
      <w:pPr>
        <w:numPr>
          <w:ilvl w:val="0"/>
          <w:numId w:val="7"/>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jei pasireiškė aštrus viršutinės pilvo dalies skausmas pereinantis į nugarą (galimi kasos uždegimo požymiai);</w:t>
      </w:r>
    </w:p>
    <w:p w14:paraId="400842DB" w14:textId="77777777" w:rsidR="00A76F3C" w:rsidRPr="00A76F3C" w:rsidRDefault="00A76F3C" w:rsidP="00A76F3C">
      <w:pPr>
        <w:numPr>
          <w:ilvl w:val="0"/>
          <w:numId w:val="7"/>
        </w:num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jei pastebėjote nepaaiškinamą raumenų silpnumą ir skausmą ar tamsų (raudonai rudą) šlapimą (galimi raumenų nekrozės požymiai).</w:t>
      </w:r>
    </w:p>
    <w:p w14:paraId="17F98FBF" w14:textId="77777777" w:rsidR="00A76F3C" w:rsidRPr="00A76F3C" w:rsidRDefault="00A76F3C" w:rsidP="00A76F3C">
      <w:pPr>
        <w:spacing w:after="0" w:line="240" w:lineRule="auto"/>
        <w:rPr>
          <w:rFonts w:ascii="Times New Roman" w:eastAsia="Calibri" w:hAnsi="Times New Roman" w:cs="Times New Roman"/>
        </w:rPr>
      </w:pPr>
    </w:p>
    <w:p w14:paraId="5C0C511A" w14:textId="5A79A973" w:rsidR="00A76F3C" w:rsidRPr="00A76F3C" w:rsidRDefault="00A76F3C" w:rsidP="00A76F3C">
      <w:pPr>
        <w:spacing w:after="0" w:line="240" w:lineRule="auto"/>
        <w:rPr>
          <w:rFonts w:ascii="Times New Roman" w:eastAsia="Calibri" w:hAnsi="Times New Roman" w:cs="Times New Roman"/>
          <w:bCs/>
        </w:rPr>
      </w:pPr>
      <w:r w:rsidRPr="00A76F3C">
        <w:rPr>
          <w:rFonts w:ascii="Times New Roman" w:eastAsia="Calibri" w:hAnsi="Times New Roman" w:cs="Times New Roman"/>
          <w:bCs/>
        </w:rPr>
        <w:t xml:space="preserve">Toliau pateikti </w:t>
      </w:r>
      <w:r w:rsidRPr="005A3A4E">
        <w:rPr>
          <w:rFonts w:ascii="Times New Roman" w:eastAsia="Calibri" w:hAnsi="Times New Roman" w:cs="Times New Roman"/>
          <w:bCs/>
        </w:rPr>
        <w:t>Terbinafine Sandoz</w:t>
      </w:r>
      <w:r w:rsidRPr="00A76F3C">
        <w:rPr>
          <w:rFonts w:ascii="Times New Roman" w:eastAsia="Calibri" w:hAnsi="Times New Roman" w:cs="Times New Roman"/>
          <w:bCs/>
        </w:rPr>
        <w:t xml:space="preserve"> vartojimo metu pasireiškę šalutiniai poveikiai. </w:t>
      </w:r>
    </w:p>
    <w:p w14:paraId="5F902D8E" w14:textId="77777777" w:rsidR="00A76F3C" w:rsidRPr="00A76F3C" w:rsidRDefault="00A76F3C" w:rsidP="00A76F3C">
      <w:pPr>
        <w:spacing w:after="0" w:line="240" w:lineRule="auto"/>
        <w:rPr>
          <w:rFonts w:ascii="Times New Roman" w:eastAsia="Calibri" w:hAnsi="Times New Roman" w:cs="Times New Roman"/>
          <w:b/>
        </w:rPr>
      </w:pPr>
    </w:p>
    <w:p w14:paraId="39309BFE"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Labai dažni (galimi daugiau negu 1 iš 10 pacientų) šalutiniai reiškiniai</w:t>
      </w:r>
    </w:p>
    <w:p w14:paraId="18DD3F56" w14:textId="252B33EC"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 xml:space="preserve">Galvos skausmas, pykinimas, nestiprus pilvo skausmas, diskomforto pojūtis skrandyje pavalgius (rėmuo), viduriavimas, pilvo pūtimas (pilno skrandžio jausmas), blogas apetitas, odos </w:t>
      </w:r>
      <w:r w:rsidR="00BB0310">
        <w:rPr>
          <w:rFonts w:ascii="Times New Roman" w:eastAsia="Calibri" w:hAnsi="Times New Roman" w:cs="Times New Roman"/>
        </w:rPr>
        <w:t>iš</w:t>
      </w:r>
      <w:r w:rsidRPr="00A76F3C">
        <w:rPr>
          <w:rFonts w:ascii="Times New Roman" w:eastAsia="Calibri" w:hAnsi="Times New Roman" w:cs="Times New Roman"/>
        </w:rPr>
        <w:t>bėrimai (niežtintys), sąnarių ir raumenų skausmas.</w:t>
      </w:r>
    </w:p>
    <w:p w14:paraId="7AD37478" w14:textId="77777777" w:rsidR="00A76F3C" w:rsidRPr="00A76F3C" w:rsidRDefault="00A76F3C" w:rsidP="00A76F3C">
      <w:pPr>
        <w:spacing w:after="0" w:line="240" w:lineRule="auto"/>
        <w:rPr>
          <w:rFonts w:ascii="Times New Roman" w:eastAsia="Calibri" w:hAnsi="Times New Roman" w:cs="Times New Roman"/>
        </w:rPr>
      </w:pPr>
    </w:p>
    <w:p w14:paraId="1D282292"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Dažni (galimi mažiau negu 10, bet daugiau negu 1 iš 100 pacientų) šalutiniai reiškiniai</w:t>
      </w:r>
    </w:p>
    <w:p w14:paraId="27C301FF"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Nuotaikos sutrikimas (depresija), sutrikęs ar išnykęs skonio pojūtis, galvos svaigimas, akių sutrikimas ir nuovargis.</w:t>
      </w:r>
    </w:p>
    <w:p w14:paraId="7F306DFF" w14:textId="77777777" w:rsidR="00A76F3C" w:rsidRPr="00A76F3C" w:rsidRDefault="00A76F3C" w:rsidP="00A76F3C">
      <w:pPr>
        <w:spacing w:after="0" w:line="240" w:lineRule="auto"/>
        <w:rPr>
          <w:rFonts w:ascii="Times New Roman" w:eastAsia="Calibri" w:hAnsi="Times New Roman" w:cs="Times New Roman"/>
        </w:rPr>
      </w:pPr>
    </w:p>
    <w:p w14:paraId="7FF8D215"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Nedažni (galimi mažiau negu 10, bet daugiau negu 1 iš 1000 pacientų) šalutiniai reiškiniai</w:t>
      </w:r>
    </w:p>
    <w:p w14:paraId="07A078FA" w14:textId="77777777" w:rsidR="00A76F3C" w:rsidRPr="00A76F3C" w:rsidRDefault="00A76F3C" w:rsidP="00A76F3C">
      <w:pPr>
        <w:tabs>
          <w:tab w:val="left" w:pos="567"/>
        </w:tabs>
        <w:spacing w:after="0" w:line="240" w:lineRule="auto"/>
        <w:rPr>
          <w:rFonts w:ascii="Times New Roman" w:eastAsia="Calibri" w:hAnsi="Times New Roman" w:cs="Times New Roman"/>
          <w:lang w:eastAsia="x-none"/>
        </w:rPr>
      </w:pPr>
      <w:r w:rsidRPr="00A76F3C">
        <w:rPr>
          <w:rFonts w:ascii="Times New Roman" w:eastAsia="Calibri" w:hAnsi="Times New Roman" w:cs="Times New Roman"/>
          <w:lang w:eastAsia="x-none"/>
        </w:rPr>
        <w:t>Nenormaliai išblyškusios oda ir gleivinės ar nelygūs nagai, neįprastas nuovargis ar silpnumas arba dusulys fizinio krūvio metu (galimi ligos požymiai, kai sumažėja raudonųjų kraujo ląstelių skaičius), nerimas, dilgčiojimas ar tirpimo pojūtis ir sumažėjęs odos jautrumas, padidėjęs odos jautrumas šviesai, triukšmas (pvz., spengimas) ausyse, karščiavimas ir sumažėjęs kūno svoris.</w:t>
      </w:r>
    </w:p>
    <w:p w14:paraId="324DC059" w14:textId="77777777" w:rsidR="00A76F3C" w:rsidRPr="00A76F3C" w:rsidRDefault="00A76F3C" w:rsidP="00A76F3C">
      <w:pPr>
        <w:tabs>
          <w:tab w:val="left" w:pos="567"/>
        </w:tabs>
        <w:spacing w:after="0" w:line="240" w:lineRule="auto"/>
        <w:rPr>
          <w:rFonts w:ascii="Times New Roman" w:eastAsia="Calibri" w:hAnsi="Times New Roman" w:cs="Times New Roman"/>
          <w:lang w:eastAsia="x-none"/>
        </w:rPr>
      </w:pPr>
    </w:p>
    <w:p w14:paraId="6BD8F2A4" w14:textId="77777777" w:rsidR="00A76F3C" w:rsidRPr="00A76F3C" w:rsidRDefault="00A76F3C" w:rsidP="00A76F3C">
      <w:pPr>
        <w:tabs>
          <w:tab w:val="left" w:pos="567"/>
        </w:tabs>
        <w:spacing w:after="0" w:line="240" w:lineRule="auto"/>
        <w:rPr>
          <w:rFonts w:ascii="Times New Roman" w:eastAsia="Calibri" w:hAnsi="Times New Roman" w:cs="Times New Roman"/>
          <w:i/>
          <w:iCs/>
          <w:lang w:eastAsia="x-none"/>
        </w:rPr>
      </w:pPr>
      <w:r w:rsidRPr="00A76F3C">
        <w:rPr>
          <w:rFonts w:ascii="Times New Roman" w:eastAsia="Calibri" w:hAnsi="Times New Roman" w:cs="Times New Roman"/>
          <w:i/>
          <w:lang w:eastAsia="x-none"/>
        </w:rPr>
        <w:t xml:space="preserve">Reti </w:t>
      </w:r>
      <w:r w:rsidRPr="00A76F3C">
        <w:rPr>
          <w:rFonts w:ascii="Times New Roman" w:eastAsia="Calibri" w:hAnsi="Times New Roman" w:cs="Times New Roman"/>
          <w:i/>
          <w:iCs/>
          <w:lang w:eastAsia="x-none"/>
        </w:rPr>
        <w:t xml:space="preserve">(galimi mažiau negu nuo 1 iki 10 iš 10000 pacientų) </w:t>
      </w:r>
      <w:r w:rsidRPr="00A76F3C">
        <w:rPr>
          <w:rFonts w:ascii="Times New Roman" w:eastAsia="Calibri" w:hAnsi="Times New Roman" w:cs="Times New Roman"/>
          <w:i/>
          <w:lang w:eastAsia="x-none"/>
        </w:rPr>
        <w:t>šalutiniai reiškiniai</w:t>
      </w:r>
    </w:p>
    <w:p w14:paraId="7CE17563" w14:textId="77777777" w:rsidR="00A76F3C" w:rsidRPr="00A76F3C" w:rsidRDefault="00A76F3C" w:rsidP="00A76F3C">
      <w:pPr>
        <w:tabs>
          <w:tab w:val="left" w:pos="567"/>
        </w:tabs>
        <w:spacing w:after="0" w:line="240" w:lineRule="auto"/>
        <w:rPr>
          <w:rFonts w:ascii="Times New Roman" w:eastAsia="Calibri" w:hAnsi="Times New Roman" w:cs="Times New Roman"/>
          <w:lang w:eastAsia="x-none"/>
        </w:rPr>
      </w:pPr>
      <w:r w:rsidRPr="00A76F3C">
        <w:rPr>
          <w:rFonts w:ascii="Times New Roman" w:eastAsia="Calibri" w:hAnsi="Times New Roman" w:cs="Times New Roman"/>
          <w:lang w:eastAsia="x-none"/>
        </w:rPr>
        <w:t>Akių obuolių arba odos pageltimas (kepenų veiklos sutrikimas), pakitę kepenų veiklos tyrimų rodikliai.</w:t>
      </w:r>
    </w:p>
    <w:p w14:paraId="706141E3" w14:textId="77777777" w:rsidR="00A76F3C" w:rsidRPr="00A76F3C" w:rsidRDefault="00A76F3C" w:rsidP="00A76F3C">
      <w:pPr>
        <w:tabs>
          <w:tab w:val="left" w:pos="567"/>
        </w:tabs>
        <w:spacing w:after="0" w:line="240" w:lineRule="auto"/>
        <w:rPr>
          <w:rFonts w:ascii="Times New Roman" w:eastAsia="Calibri" w:hAnsi="Times New Roman" w:cs="Times New Roman"/>
          <w:lang w:eastAsia="x-none"/>
        </w:rPr>
      </w:pPr>
    </w:p>
    <w:p w14:paraId="5E298318" w14:textId="77777777" w:rsidR="00A76F3C" w:rsidRPr="00A76F3C" w:rsidRDefault="00A76F3C" w:rsidP="00A76F3C">
      <w:pPr>
        <w:tabs>
          <w:tab w:val="left" w:pos="567"/>
        </w:tabs>
        <w:spacing w:after="0" w:line="240" w:lineRule="auto"/>
        <w:rPr>
          <w:rFonts w:ascii="Times New Roman" w:eastAsia="Calibri" w:hAnsi="Times New Roman" w:cs="Times New Roman"/>
          <w:i/>
          <w:lang w:eastAsia="x-none"/>
        </w:rPr>
      </w:pPr>
      <w:r w:rsidRPr="00A76F3C">
        <w:rPr>
          <w:rFonts w:ascii="Times New Roman" w:eastAsia="Calibri" w:hAnsi="Times New Roman" w:cs="Times New Roman"/>
          <w:i/>
          <w:lang w:eastAsia="x-none"/>
        </w:rPr>
        <w:t>Labai reti (galimi mažiau negu 1 iš 10000 pacientų) šalutiniai reiškiniai</w:t>
      </w:r>
    </w:p>
    <w:p w14:paraId="799723A1" w14:textId="760B05F2" w:rsidR="00A76F3C" w:rsidRPr="00A76F3C" w:rsidRDefault="00A76F3C" w:rsidP="00A76F3C">
      <w:pPr>
        <w:tabs>
          <w:tab w:val="left" w:pos="567"/>
        </w:tabs>
        <w:spacing w:after="0" w:line="240" w:lineRule="auto"/>
        <w:rPr>
          <w:rFonts w:ascii="Times New Roman" w:eastAsia="Calibri" w:hAnsi="Times New Roman" w:cs="Times New Roman"/>
          <w:bCs/>
        </w:rPr>
      </w:pPr>
      <w:r w:rsidRPr="00A76F3C">
        <w:rPr>
          <w:rFonts w:ascii="Times New Roman" w:eastAsia="Calibri" w:hAnsi="Times New Roman" w:cs="Times New Roman"/>
          <w:bCs/>
        </w:rPr>
        <w:t xml:space="preserve">Sumažėjęs tam tikrų kraujo ląstelių skaičius, vilkligė (autoimuninė liga), sunkios odos reakcijos, alerginės reakcijos, į žvynelinę panašus odos išbėrimas (sidabro atspalvio </w:t>
      </w:r>
      <w:r w:rsidR="00BB0310">
        <w:rPr>
          <w:rFonts w:ascii="Times New Roman" w:eastAsia="Calibri" w:hAnsi="Times New Roman" w:cs="Times New Roman"/>
          <w:bCs/>
        </w:rPr>
        <w:t>iš</w:t>
      </w:r>
      <w:r w:rsidRPr="00A76F3C">
        <w:rPr>
          <w:rFonts w:ascii="Times New Roman" w:eastAsia="Calibri" w:hAnsi="Times New Roman" w:cs="Times New Roman"/>
          <w:bCs/>
        </w:rPr>
        <w:t xml:space="preserve">bėrimas), žvynelinės pasunkėjimas, odos </w:t>
      </w:r>
      <w:r w:rsidR="00BB0310">
        <w:rPr>
          <w:rFonts w:ascii="Times New Roman" w:eastAsia="Calibri" w:hAnsi="Times New Roman" w:cs="Times New Roman"/>
          <w:bCs/>
        </w:rPr>
        <w:t>iš</w:t>
      </w:r>
      <w:r w:rsidRPr="00A76F3C">
        <w:rPr>
          <w:rFonts w:ascii="Times New Roman" w:eastAsia="Calibri" w:hAnsi="Times New Roman" w:cs="Times New Roman"/>
          <w:bCs/>
        </w:rPr>
        <w:t xml:space="preserve">bėrimas su odos lupimusi, plaukų slinkimas. </w:t>
      </w:r>
    </w:p>
    <w:p w14:paraId="363ED79E" w14:textId="77777777" w:rsidR="00A76F3C" w:rsidRPr="00A76F3C" w:rsidRDefault="00A76F3C" w:rsidP="00A76F3C">
      <w:pPr>
        <w:tabs>
          <w:tab w:val="left" w:pos="567"/>
        </w:tabs>
        <w:spacing w:after="0" w:line="240" w:lineRule="auto"/>
        <w:rPr>
          <w:rFonts w:ascii="Times New Roman" w:eastAsia="Calibri" w:hAnsi="Times New Roman" w:cs="Times New Roman"/>
          <w:bCs/>
        </w:rPr>
      </w:pPr>
    </w:p>
    <w:p w14:paraId="23E29341" w14:textId="77777777" w:rsidR="00A76F3C" w:rsidRPr="00A76F3C" w:rsidRDefault="00A76F3C" w:rsidP="00A76F3C">
      <w:pPr>
        <w:tabs>
          <w:tab w:val="left" w:pos="567"/>
        </w:tabs>
        <w:spacing w:after="0" w:line="240" w:lineRule="auto"/>
        <w:rPr>
          <w:rFonts w:ascii="Times New Roman" w:eastAsia="Calibri" w:hAnsi="Times New Roman" w:cs="Times New Roman"/>
          <w:b/>
          <w:bCs/>
        </w:rPr>
      </w:pPr>
      <w:r w:rsidRPr="00A76F3C">
        <w:rPr>
          <w:rFonts w:ascii="Times New Roman" w:eastAsia="Calibri" w:hAnsi="Times New Roman" w:cs="Times New Roman"/>
          <w:b/>
          <w:bCs/>
        </w:rPr>
        <w:t>Taip pat gauta pranešimų apie toliau pateiktus šalutinius poveikius:</w:t>
      </w:r>
    </w:p>
    <w:p w14:paraId="4637E9B2" w14:textId="77777777" w:rsidR="00A76F3C" w:rsidRPr="00A76F3C" w:rsidRDefault="00A76F3C" w:rsidP="00A76F3C">
      <w:pPr>
        <w:tabs>
          <w:tab w:val="left" w:pos="567"/>
        </w:tabs>
        <w:spacing w:after="0" w:line="240" w:lineRule="auto"/>
        <w:rPr>
          <w:rFonts w:ascii="Times New Roman" w:eastAsia="Calibri" w:hAnsi="Times New Roman" w:cs="Times New Roman"/>
          <w:bCs/>
        </w:rPr>
      </w:pPr>
    </w:p>
    <w:p w14:paraId="6A0D3DA2" w14:textId="56E774F3" w:rsidR="00A76F3C" w:rsidRPr="00A76F3C" w:rsidRDefault="00A76F3C" w:rsidP="00A76F3C">
      <w:pPr>
        <w:tabs>
          <w:tab w:val="left" w:pos="567"/>
        </w:tabs>
        <w:spacing w:after="0" w:line="240" w:lineRule="auto"/>
        <w:rPr>
          <w:rFonts w:ascii="Times New Roman" w:eastAsia="Calibri" w:hAnsi="Times New Roman" w:cs="Times New Roman"/>
          <w:bCs/>
        </w:rPr>
      </w:pPr>
      <w:r w:rsidRPr="00A76F3C">
        <w:rPr>
          <w:rFonts w:ascii="Times New Roman" w:eastAsia="Calibri" w:hAnsi="Times New Roman" w:cs="Times New Roman"/>
          <w:bCs/>
        </w:rPr>
        <w:t xml:space="preserve">Sunki alerginė reakcija, sunki infekcija, kraujagyslių uždegimas, uoslės sutrikimai, įskaitant pastovų uoslės praradimą, susilpnėjusi uoslė, neryškus matymas, sumažėjęs regos aštrumas, kasos uždegimas, dėl padidėjusio tam tikro tipo baltųjų kraujo ląstelių skaičiaus (eozinofilijos) pasireiškiantis odos </w:t>
      </w:r>
      <w:r w:rsidR="00BB0310">
        <w:rPr>
          <w:rFonts w:ascii="Times New Roman" w:eastAsia="Calibri" w:hAnsi="Times New Roman" w:cs="Times New Roman"/>
          <w:bCs/>
        </w:rPr>
        <w:t>iš</w:t>
      </w:r>
      <w:r w:rsidRPr="00A76F3C">
        <w:rPr>
          <w:rFonts w:ascii="Times New Roman" w:eastAsia="Calibri" w:hAnsi="Times New Roman" w:cs="Times New Roman"/>
          <w:bCs/>
        </w:rPr>
        <w:t>bėrimas, vietinė raumenų žūtis (nekrozė), į gripą panašūs simptomai (pvz., nuovargis, šaltkrėtis, gerklės skausmas, sąnarių ar raumenų gėla), padidėjęs raumenų fermentų aktyvumas kraujyje (kreatinkinazės).</w:t>
      </w:r>
    </w:p>
    <w:p w14:paraId="1902663E" w14:textId="77777777" w:rsidR="00A76F3C" w:rsidRPr="00A76F3C" w:rsidRDefault="00A76F3C" w:rsidP="00A76F3C">
      <w:pPr>
        <w:tabs>
          <w:tab w:val="left" w:pos="567"/>
        </w:tabs>
        <w:spacing w:after="0" w:line="240" w:lineRule="auto"/>
        <w:rPr>
          <w:rFonts w:ascii="Times New Roman" w:eastAsia="Calibri" w:hAnsi="Times New Roman" w:cs="Times New Roman"/>
          <w:bCs/>
        </w:rPr>
      </w:pPr>
    </w:p>
    <w:p w14:paraId="0C190BB4" w14:textId="77777777" w:rsidR="00A76F3C" w:rsidRPr="00A76F3C" w:rsidRDefault="00A76F3C" w:rsidP="00A76F3C">
      <w:pPr>
        <w:tabs>
          <w:tab w:val="left" w:pos="567"/>
        </w:tabs>
        <w:spacing w:after="0" w:line="240" w:lineRule="auto"/>
        <w:rPr>
          <w:rFonts w:ascii="Times New Roman" w:eastAsia="Calibri" w:hAnsi="Times New Roman" w:cs="Times New Roman"/>
          <w:bCs/>
        </w:rPr>
      </w:pPr>
      <w:r w:rsidRPr="00A76F3C">
        <w:rPr>
          <w:rFonts w:ascii="Times New Roman" w:eastAsia="Calibri" w:hAnsi="Times New Roman" w:cs="Times New Roman"/>
          <w:bCs/>
        </w:rPr>
        <w:t>Pasakykite gydytojui, jeigu kuris nors iš nurodytų šalutinių reiškinių tapo sunkiu.</w:t>
      </w:r>
    </w:p>
    <w:p w14:paraId="37E2AE31" w14:textId="77777777" w:rsidR="00A76F3C" w:rsidRPr="00A76F3C" w:rsidRDefault="00A76F3C" w:rsidP="00A76F3C">
      <w:pPr>
        <w:tabs>
          <w:tab w:val="left" w:pos="567"/>
        </w:tabs>
        <w:spacing w:after="0" w:line="240" w:lineRule="auto"/>
        <w:rPr>
          <w:rFonts w:ascii="Times New Roman" w:eastAsia="Calibri" w:hAnsi="Times New Roman" w:cs="Times New Roman"/>
          <w:bCs/>
        </w:rPr>
      </w:pPr>
    </w:p>
    <w:p w14:paraId="0E415151" w14:textId="77777777" w:rsidR="00A76F3C" w:rsidRPr="00A76F3C" w:rsidRDefault="00A76F3C" w:rsidP="00A76F3C">
      <w:pPr>
        <w:tabs>
          <w:tab w:val="left" w:pos="567"/>
        </w:tabs>
        <w:spacing w:after="0" w:line="240" w:lineRule="auto"/>
        <w:rPr>
          <w:rFonts w:ascii="Times New Roman" w:eastAsia="Calibri" w:hAnsi="Times New Roman" w:cs="Times New Roman"/>
          <w:bCs/>
        </w:rPr>
      </w:pPr>
      <w:r w:rsidRPr="00A76F3C">
        <w:rPr>
          <w:rFonts w:ascii="Times New Roman" w:eastAsia="Calibri" w:hAnsi="Times New Roman" w:cs="Times New Roman"/>
          <w:bCs/>
        </w:rPr>
        <w:t>Jeigu pasireiškė šalutinis poveikis, įskaitant šiame lapelyje nenurodytą, pasakykite gydytojui arba vaistininkui.</w:t>
      </w:r>
    </w:p>
    <w:p w14:paraId="7AD936C9" w14:textId="77777777" w:rsidR="00A76F3C" w:rsidRPr="00A76F3C" w:rsidRDefault="00A76F3C" w:rsidP="00A76F3C">
      <w:pPr>
        <w:spacing w:after="0" w:line="240" w:lineRule="auto"/>
        <w:rPr>
          <w:rFonts w:ascii="Times New Roman" w:eastAsia="Calibri" w:hAnsi="Times New Roman" w:cs="Times New Roman"/>
        </w:rPr>
      </w:pPr>
    </w:p>
    <w:p w14:paraId="7A17BD38" w14:textId="77777777" w:rsidR="00A76F3C" w:rsidRPr="00A76F3C" w:rsidRDefault="00A76F3C" w:rsidP="00A76F3C">
      <w:pPr>
        <w:spacing w:after="0" w:line="240" w:lineRule="auto"/>
        <w:rPr>
          <w:rFonts w:ascii="Times New Roman" w:eastAsia="Calibri" w:hAnsi="Times New Roman" w:cs="Times New Roman"/>
          <w:b/>
        </w:rPr>
      </w:pPr>
      <w:r w:rsidRPr="00A76F3C">
        <w:rPr>
          <w:rFonts w:ascii="Times New Roman" w:eastAsia="Calibri" w:hAnsi="Times New Roman" w:cs="Times New Roman"/>
          <w:b/>
          <w:noProof/>
        </w:rPr>
        <w:t>Pranešimas apie šalutinį poveikį</w:t>
      </w:r>
    </w:p>
    <w:p w14:paraId="7BC30573" w14:textId="77777777" w:rsidR="00A76F3C" w:rsidRPr="00A76F3C" w:rsidRDefault="00A76F3C" w:rsidP="00A76F3C">
      <w:pPr>
        <w:spacing w:after="0" w:line="240" w:lineRule="auto"/>
        <w:ind w:right="-2"/>
        <w:rPr>
          <w:rFonts w:ascii="Times New Roman" w:eastAsia="Calibri" w:hAnsi="Times New Roman" w:cs="Times New Roman"/>
          <w:noProof/>
        </w:rPr>
      </w:pPr>
      <w:r w:rsidRPr="00A76F3C">
        <w:rPr>
          <w:rFonts w:ascii="Times New Roman" w:eastAsia="Times New Roman" w:hAnsi="Times New Roman" w:cs="Times New Roman"/>
        </w:rPr>
        <w:lastRenderedPageBreak/>
        <w:t xml:space="preserve">Jeigu pasireiškė šalutinis poveikis, įskaitant šiame lapelyje nenurodytą, pasakykite gydytojui arba vaistininkui. </w:t>
      </w:r>
      <w:r w:rsidRPr="00A76F3C">
        <w:rPr>
          <w:rFonts w:ascii="Times New Roman" w:eastAsia="Calibri" w:hAnsi="Times New Roman" w:cs="Times New Roman"/>
        </w:rPr>
        <w:t>Apie šalutinį poveikį taip pat galite pranešti Valstybinei vaistų kontrolės tarnybai prie Lietuvos Respublikos sveikatos apsaugos ministerijos nemokamu t</w:t>
      </w:r>
      <w:r w:rsidRPr="00A76F3C">
        <w:rPr>
          <w:rFonts w:ascii="Times New Roman" w:eastAsia="Calibri" w:hAnsi="Times New Roman" w:cs="Times New Roman"/>
          <w:lang w:eastAsia="zh-CN"/>
        </w:rPr>
        <w:t>elefonu 8 800 73568</w:t>
      </w:r>
      <w:r w:rsidRPr="00A76F3C">
        <w:rPr>
          <w:rFonts w:ascii="Times New Roman" w:eastAsia="Calibri" w:hAnsi="Times New Roman" w:cs="Times New Roman"/>
        </w:rPr>
        <w:t xml:space="preserve"> arba užpildyti interneto svetainėje </w:t>
      </w:r>
      <w:hyperlink r:id="rId7" w:history="1">
        <w:r w:rsidRPr="00A76F3C">
          <w:rPr>
            <w:rFonts w:ascii="Times New Roman" w:eastAsia="SimSun" w:hAnsi="Times New Roman" w:cs="Times New Roman"/>
            <w:color w:val="0000FF"/>
            <w:u w:val="single"/>
          </w:rPr>
          <w:t>www.vvkt.lt</w:t>
        </w:r>
      </w:hyperlink>
      <w:r w:rsidRPr="00A76F3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A76F3C">
        <w:rPr>
          <w:rFonts w:ascii="Times New Roman" w:eastAsia="Calibri" w:hAnsi="Times New Roman" w:cs="Times New Roman"/>
          <w:lang w:eastAsia="zh-CN"/>
        </w:rPr>
        <w:t xml:space="preserve">nemokamu </w:t>
      </w:r>
      <w:r w:rsidRPr="00A76F3C">
        <w:rPr>
          <w:rFonts w:ascii="Times New Roman" w:eastAsia="Calibri" w:hAnsi="Times New Roman" w:cs="Times New Roman"/>
        </w:rPr>
        <w:t>fakso numeriu 8 800 20131</w:t>
      </w:r>
      <w:r w:rsidRPr="00A76F3C">
        <w:rPr>
          <w:rFonts w:ascii="Times New Roman" w:eastAsia="Calibri" w:hAnsi="Times New Roman" w:cs="Times New Roman"/>
          <w:lang w:eastAsia="zh-CN"/>
        </w:rPr>
        <w:t xml:space="preserve">, </w:t>
      </w:r>
      <w:r w:rsidRPr="00A76F3C">
        <w:rPr>
          <w:rFonts w:ascii="Times New Roman" w:eastAsia="Calibri" w:hAnsi="Times New Roman" w:cs="Times New Roman"/>
        </w:rPr>
        <w:t xml:space="preserve">el. paštu </w:t>
      </w:r>
      <w:hyperlink r:id="rId8" w:history="1">
        <w:r w:rsidRPr="00A76F3C">
          <w:rPr>
            <w:rFonts w:ascii="Times New Roman" w:eastAsia="SimSun" w:hAnsi="Times New Roman" w:cs="Times New Roman"/>
            <w:color w:val="0000FF"/>
            <w:u w:val="single"/>
          </w:rPr>
          <w:t>NepageidaujamaR@vvkt.lt</w:t>
        </w:r>
      </w:hyperlink>
      <w:r w:rsidRPr="00A76F3C">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9" w:history="1">
        <w:r w:rsidRPr="00A76F3C">
          <w:rPr>
            <w:rFonts w:ascii="Times New Roman" w:eastAsia="SimSun" w:hAnsi="Times New Roman" w:cs="Times New Roman"/>
            <w:color w:val="0000FF"/>
            <w:u w:val="single"/>
          </w:rPr>
          <w:t>http://www.vvkt.lt</w:t>
        </w:r>
      </w:hyperlink>
      <w:r w:rsidRPr="00A76F3C">
        <w:rPr>
          <w:rFonts w:ascii="Times New Roman" w:eastAsia="Calibri" w:hAnsi="Times New Roman" w:cs="Times New Roman"/>
        </w:rPr>
        <w:t>). Pranešdami apie šalutinį poveikį galite mums padėti gauti daugiau informacijos apie šio vaisto saugumą.</w:t>
      </w:r>
    </w:p>
    <w:p w14:paraId="03B51394" w14:textId="77777777" w:rsidR="00A76F3C" w:rsidRPr="00A76F3C" w:rsidRDefault="00A76F3C" w:rsidP="00A76F3C">
      <w:pPr>
        <w:spacing w:after="0" w:line="240" w:lineRule="auto"/>
        <w:rPr>
          <w:rFonts w:ascii="Times New Roman" w:eastAsia="Calibri" w:hAnsi="Times New Roman" w:cs="Times New Roman"/>
        </w:rPr>
      </w:pPr>
    </w:p>
    <w:p w14:paraId="54BCBF8C" w14:textId="61DEEA03" w:rsidR="00A76F3C" w:rsidRPr="00A76F3C" w:rsidRDefault="00A76F3C" w:rsidP="00A76F3C">
      <w:pPr>
        <w:spacing w:after="0" w:line="240" w:lineRule="auto"/>
        <w:ind w:left="567" w:hanging="567"/>
        <w:rPr>
          <w:rFonts w:ascii="Times New Roman" w:eastAsia="Calibri" w:hAnsi="Times New Roman" w:cs="Times New Roman"/>
          <w:b/>
        </w:rPr>
      </w:pPr>
      <w:r w:rsidRPr="00A76F3C">
        <w:rPr>
          <w:rFonts w:ascii="Times New Roman" w:eastAsia="Calibri" w:hAnsi="Times New Roman" w:cs="Times New Roman"/>
          <w:b/>
        </w:rPr>
        <w:t>5.</w:t>
      </w:r>
      <w:r w:rsidRPr="00A76F3C">
        <w:rPr>
          <w:rFonts w:ascii="Times New Roman" w:eastAsia="Calibri" w:hAnsi="Times New Roman" w:cs="Times New Roman"/>
          <w:b/>
        </w:rPr>
        <w:tab/>
        <w:t xml:space="preserve">Kaip laikyti </w:t>
      </w:r>
      <w:r w:rsidRPr="005A3A4E">
        <w:rPr>
          <w:rFonts w:ascii="Times New Roman" w:eastAsia="Calibri" w:hAnsi="Times New Roman" w:cs="Times New Roman"/>
          <w:b/>
        </w:rPr>
        <w:t>Terbinafine Sandoz</w:t>
      </w:r>
    </w:p>
    <w:p w14:paraId="680D5332" w14:textId="77777777" w:rsidR="00A76F3C" w:rsidRPr="00A76F3C" w:rsidRDefault="00A76F3C" w:rsidP="00A76F3C">
      <w:pPr>
        <w:spacing w:after="0" w:line="240" w:lineRule="auto"/>
        <w:rPr>
          <w:rFonts w:ascii="Times New Roman" w:eastAsia="Calibri" w:hAnsi="Times New Roman" w:cs="Times New Roman"/>
        </w:rPr>
      </w:pPr>
    </w:p>
    <w:p w14:paraId="623D903C" w14:textId="77777777" w:rsidR="00A76F3C" w:rsidRPr="00A76F3C" w:rsidRDefault="00A76F3C" w:rsidP="00A76F3C">
      <w:pPr>
        <w:spacing w:after="0" w:line="240" w:lineRule="auto"/>
        <w:rPr>
          <w:rFonts w:ascii="Times New Roman" w:eastAsia="Calibri" w:hAnsi="Times New Roman" w:cs="Times New Roman"/>
        </w:rPr>
      </w:pPr>
      <w:r w:rsidRPr="00A76F3C">
        <w:rPr>
          <w:rFonts w:ascii="Times New Roman" w:eastAsia="Calibri" w:hAnsi="Times New Roman" w:cs="Times New Roman"/>
        </w:rPr>
        <w:t>Šį vaistą laikykite vaikams nepastebimoje ir nepasiekiamoje vietoje.</w:t>
      </w:r>
    </w:p>
    <w:p w14:paraId="7BAF9D10" w14:textId="77777777" w:rsidR="00E222A6" w:rsidRPr="005A3A4E" w:rsidRDefault="00E222A6" w:rsidP="00A76F3C">
      <w:pPr>
        <w:spacing w:after="0" w:line="240" w:lineRule="auto"/>
        <w:ind w:left="567" w:hanging="567"/>
        <w:rPr>
          <w:rFonts w:ascii="Times New Roman" w:eastAsia="Calibri" w:hAnsi="Times New Roman" w:cs="Times New Roman"/>
        </w:rPr>
      </w:pPr>
    </w:p>
    <w:p w14:paraId="38E32483" w14:textId="1B296A86" w:rsidR="00A76F3C" w:rsidRPr="005A3A4E" w:rsidRDefault="00A76F3C" w:rsidP="00A76F3C">
      <w:p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rPr>
        <w:t>Lizdinę plokštelę laikyti išorinėje dėžutėje, kad vaistas būtų apsaugotas nuo šviesos.</w:t>
      </w:r>
    </w:p>
    <w:p w14:paraId="1EE845F6" w14:textId="77777777" w:rsidR="00E222A6" w:rsidRPr="00A76F3C" w:rsidRDefault="00E222A6" w:rsidP="00A76F3C">
      <w:pPr>
        <w:spacing w:after="0" w:line="240" w:lineRule="auto"/>
        <w:ind w:left="567" w:hanging="567"/>
        <w:rPr>
          <w:rFonts w:ascii="Times New Roman" w:eastAsia="Calibri" w:hAnsi="Times New Roman" w:cs="Times New Roman"/>
        </w:rPr>
      </w:pPr>
    </w:p>
    <w:p w14:paraId="7CFC8D54" w14:textId="00E2BBD0" w:rsidR="00A76F3C" w:rsidRPr="00A76F3C" w:rsidRDefault="00A76F3C" w:rsidP="00A76F3C">
      <w:pPr>
        <w:spacing w:after="0" w:line="240" w:lineRule="auto"/>
        <w:rPr>
          <w:rFonts w:ascii="Times New Roman" w:eastAsia="Calibri" w:hAnsi="Times New Roman" w:cs="Times New Roman"/>
          <w:lang w:eastAsia="x-none"/>
        </w:rPr>
      </w:pPr>
      <w:r w:rsidRPr="00A76F3C">
        <w:rPr>
          <w:rFonts w:ascii="Times New Roman" w:eastAsia="Calibri" w:hAnsi="Times New Roman" w:cs="Times New Roman"/>
          <w:lang w:eastAsia="x-none"/>
        </w:rPr>
        <w:t xml:space="preserve">Ant dėžutės </w:t>
      </w:r>
      <w:r w:rsidR="00895931" w:rsidRPr="00A76F3C">
        <w:rPr>
          <w:rFonts w:ascii="Times New Roman" w:eastAsia="Calibri" w:hAnsi="Times New Roman" w:cs="Times New Roman"/>
          <w:lang w:eastAsia="x-none"/>
        </w:rPr>
        <w:t>po „</w:t>
      </w:r>
      <w:r w:rsidR="00895931" w:rsidRPr="005A3A4E">
        <w:rPr>
          <w:rFonts w:ascii="Times New Roman" w:eastAsia="Calibri" w:hAnsi="Times New Roman" w:cs="Times New Roman"/>
          <w:lang w:eastAsia="x-none"/>
        </w:rPr>
        <w:t>Tinka iki/</w:t>
      </w:r>
      <w:r w:rsidR="00895931" w:rsidRPr="00A76F3C">
        <w:rPr>
          <w:rFonts w:ascii="Times New Roman" w:eastAsia="Calibri" w:hAnsi="Times New Roman" w:cs="Times New Roman"/>
          <w:lang w:eastAsia="x-none"/>
        </w:rPr>
        <w:t xml:space="preserve">EXP“ </w:t>
      </w:r>
      <w:r w:rsidRPr="00A76F3C">
        <w:rPr>
          <w:rFonts w:ascii="Times New Roman" w:eastAsia="Calibri" w:hAnsi="Times New Roman" w:cs="Times New Roman"/>
          <w:lang w:eastAsia="x-none"/>
        </w:rPr>
        <w:t>ir lizdinės plokštelės nurodytam tinkamumo laikui pasibaigus, šio vaisto vartoti negalima. Vaistas tinkamas vartoti iki paskutinės nurodyto mėnesio dienos.</w:t>
      </w:r>
    </w:p>
    <w:p w14:paraId="7FC6C440" w14:textId="77777777" w:rsidR="00A76F3C" w:rsidRPr="00A76F3C" w:rsidRDefault="00A76F3C" w:rsidP="00A76F3C">
      <w:pPr>
        <w:spacing w:after="0" w:line="240" w:lineRule="auto"/>
        <w:rPr>
          <w:rFonts w:ascii="Times New Roman" w:eastAsia="Calibri" w:hAnsi="Times New Roman" w:cs="Times New Roman"/>
          <w:lang w:eastAsia="x-none"/>
        </w:rPr>
      </w:pPr>
    </w:p>
    <w:p w14:paraId="0763CB75" w14:textId="77777777" w:rsidR="00A76F3C" w:rsidRPr="00A76F3C" w:rsidRDefault="00A76F3C" w:rsidP="00A76F3C">
      <w:pPr>
        <w:spacing w:after="0" w:line="240" w:lineRule="auto"/>
        <w:rPr>
          <w:rFonts w:ascii="Times New Roman" w:eastAsia="Calibri" w:hAnsi="Times New Roman" w:cs="Times New Roman"/>
          <w:lang w:eastAsia="x-none"/>
        </w:rPr>
      </w:pPr>
      <w:r w:rsidRPr="00A76F3C">
        <w:rPr>
          <w:rFonts w:ascii="Times New Roman" w:eastAsia="Calibri" w:hAnsi="Times New Roman" w:cs="Times New Roman"/>
          <w:lang w:eastAsia="x-none"/>
        </w:rPr>
        <w:t>Vaistų negalima išmesti į kanalizaciją arba su buitinėmis atliekomis. Kaip išmesti nereikalingus vaistus, klauskite vaistininko. Šios priemonės padės apsaugoti aplinką.</w:t>
      </w:r>
    </w:p>
    <w:p w14:paraId="1A80F2E4" w14:textId="77777777" w:rsidR="00A76F3C" w:rsidRPr="00A76F3C" w:rsidRDefault="00A76F3C" w:rsidP="00A76F3C">
      <w:pPr>
        <w:spacing w:after="0" w:line="240" w:lineRule="auto"/>
        <w:rPr>
          <w:rFonts w:ascii="Times New Roman" w:eastAsia="Calibri" w:hAnsi="Times New Roman" w:cs="Times New Roman"/>
        </w:rPr>
      </w:pPr>
    </w:p>
    <w:p w14:paraId="5FF2CED2" w14:textId="77777777" w:rsidR="00A76F3C" w:rsidRPr="00A76F3C" w:rsidRDefault="00A76F3C" w:rsidP="00A76F3C">
      <w:pPr>
        <w:spacing w:after="0" w:line="240" w:lineRule="auto"/>
        <w:rPr>
          <w:rFonts w:ascii="Times New Roman" w:eastAsia="Calibri" w:hAnsi="Times New Roman" w:cs="Times New Roman"/>
        </w:rPr>
      </w:pPr>
    </w:p>
    <w:p w14:paraId="00F53EC3" w14:textId="77777777" w:rsidR="00A76F3C" w:rsidRPr="00A76F3C" w:rsidRDefault="00A76F3C" w:rsidP="00A76F3C">
      <w:pPr>
        <w:spacing w:after="0" w:line="240" w:lineRule="auto"/>
        <w:ind w:left="567" w:hanging="567"/>
        <w:rPr>
          <w:rFonts w:ascii="Times New Roman" w:eastAsia="Calibri" w:hAnsi="Times New Roman" w:cs="Times New Roman"/>
        </w:rPr>
      </w:pPr>
      <w:r w:rsidRPr="00A76F3C">
        <w:rPr>
          <w:rFonts w:ascii="Times New Roman" w:eastAsia="Calibri" w:hAnsi="Times New Roman" w:cs="Times New Roman"/>
          <w:b/>
        </w:rPr>
        <w:t>6.</w:t>
      </w:r>
      <w:r w:rsidRPr="00A76F3C">
        <w:rPr>
          <w:rFonts w:ascii="Times New Roman" w:eastAsia="Calibri" w:hAnsi="Times New Roman" w:cs="Times New Roman"/>
          <w:b/>
        </w:rPr>
        <w:tab/>
        <w:t>Pakuotės turinys ir kita informacija</w:t>
      </w:r>
    </w:p>
    <w:p w14:paraId="5B75649A" w14:textId="77777777" w:rsidR="00A76F3C" w:rsidRPr="00A76F3C" w:rsidRDefault="00A76F3C" w:rsidP="00A76F3C">
      <w:pPr>
        <w:spacing w:after="0" w:line="240" w:lineRule="auto"/>
        <w:rPr>
          <w:rFonts w:ascii="Times New Roman" w:eastAsia="Calibri" w:hAnsi="Times New Roman" w:cs="Times New Roman"/>
        </w:rPr>
      </w:pPr>
    </w:p>
    <w:p w14:paraId="41A156C4" w14:textId="6C39ADEB" w:rsidR="00A76F3C" w:rsidRPr="00A76F3C" w:rsidRDefault="00A76F3C" w:rsidP="00A76F3C">
      <w:pPr>
        <w:spacing w:after="0" w:line="240" w:lineRule="auto"/>
        <w:rPr>
          <w:rFonts w:ascii="Times New Roman" w:eastAsia="Calibri" w:hAnsi="Times New Roman" w:cs="Times New Roman"/>
          <w:b/>
        </w:rPr>
      </w:pPr>
      <w:r w:rsidRPr="005A3A4E">
        <w:rPr>
          <w:rFonts w:ascii="Times New Roman" w:eastAsia="Calibri" w:hAnsi="Times New Roman" w:cs="Times New Roman"/>
          <w:b/>
        </w:rPr>
        <w:t>Terbinafine Sandoz</w:t>
      </w:r>
      <w:r w:rsidRPr="00A76F3C">
        <w:rPr>
          <w:rFonts w:ascii="Times New Roman" w:eastAsia="Calibri" w:hAnsi="Times New Roman" w:cs="Times New Roman"/>
          <w:b/>
        </w:rPr>
        <w:t xml:space="preserve"> sudėtis</w:t>
      </w:r>
    </w:p>
    <w:p w14:paraId="658A74F1" w14:textId="77777777" w:rsidR="00A76F3C" w:rsidRPr="00A76F3C" w:rsidRDefault="00A76F3C" w:rsidP="00A76F3C">
      <w:pPr>
        <w:numPr>
          <w:ilvl w:val="0"/>
          <w:numId w:val="3"/>
        </w:numPr>
        <w:spacing w:after="0" w:line="240" w:lineRule="auto"/>
        <w:rPr>
          <w:rFonts w:ascii="Times New Roman" w:eastAsia="Calibri" w:hAnsi="Times New Roman" w:cs="Times New Roman"/>
        </w:rPr>
      </w:pPr>
      <w:r w:rsidRPr="00A76F3C">
        <w:rPr>
          <w:rFonts w:ascii="Times New Roman" w:eastAsia="Calibri" w:hAnsi="Times New Roman" w:cs="Times New Roman"/>
        </w:rPr>
        <w:t>Veiklioji medžiaga yra terbinafino hidrochloridas. Kiekvienoje tabletėje yra 250 mg terbinafino (hidrochlorido pavidalu).</w:t>
      </w:r>
    </w:p>
    <w:p w14:paraId="0BB5364B" w14:textId="456F8612" w:rsidR="00A76F3C" w:rsidRPr="00A76F3C" w:rsidRDefault="00A76F3C" w:rsidP="00A76F3C">
      <w:pPr>
        <w:numPr>
          <w:ilvl w:val="0"/>
          <w:numId w:val="3"/>
        </w:numPr>
        <w:spacing w:after="0" w:line="240" w:lineRule="auto"/>
        <w:rPr>
          <w:rFonts w:ascii="Times New Roman" w:eastAsia="Calibri" w:hAnsi="Times New Roman" w:cs="Times New Roman"/>
        </w:rPr>
      </w:pPr>
      <w:r w:rsidRPr="00A76F3C">
        <w:rPr>
          <w:rFonts w:ascii="Times New Roman" w:eastAsia="Calibri" w:hAnsi="Times New Roman" w:cs="Times New Roman"/>
        </w:rPr>
        <w:t>Pagalbinės medžiagos</w:t>
      </w:r>
      <w:r w:rsidRPr="00A76F3C">
        <w:rPr>
          <w:rFonts w:ascii="Times New Roman" w:eastAsia="Calibri" w:hAnsi="Times New Roman" w:cs="Times New Roman"/>
          <w:b/>
        </w:rPr>
        <w:t xml:space="preserve"> </w:t>
      </w:r>
      <w:r w:rsidRPr="00A76F3C">
        <w:rPr>
          <w:rFonts w:ascii="Times New Roman" w:eastAsia="Calibri" w:hAnsi="Times New Roman" w:cs="Times New Roman"/>
        </w:rPr>
        <w:t xml:space="preserve">yra magnio stearatas, hipromeliozė, </w:t>
      </w:r>
      <w:r w:rsidR="0033352E" w:rsidRPr="005A3A4E">
        <w:rPr>
          <w:rFonts w:ascii="Times New Roman" w:eastAsia="Calibri" w:hAnsi="Times New Roman" w:cs="Times New Roman"/>
        </w:rPr>
        <w:t>bulvių krakmolas</w:t>
      </w:r>
      <w:r w:rsidRPr="00A76F3C">
        <w:rPr>
          <w:rFonts w:ascii="Times New Roman" w:eastAsia="Calibri" w:hAnsi="Times New Roman" w:cs="Times New Roman"/>
        </w:rPr>
        <w:t xml:space="preserve">, karboksimetilkrakmolo </w:t>
      </w:r>
      <w:r w:rsidR="005A20D4" w:rsidRPr="005A3A4E">
        <w:rPr>
          <w:rFonts w:ascii="Times New Roman" w:eastAsia="Calibri" w:hAnsi="Times New Roman" w:cs="Times New Roman"/>
        </w:rPr>
        <w:t xml:space="preserve">A </w:t>
      </w:r>
      <w:r w:rsidRPr="00A76F3C">
        <w:rPr>
          <w:rFonts w:ascii="Times New Roman" w:eastAsia="Calibri" w:hAnsi="Times New Roman" w:cs="Times New Roman"/>
        </w:rPr>
        <w:t xml:space="preserve">natrio druska, koloidinis bevandenis silicio dioksidas. </w:t>
      </w:r>
    </w:p>
    <w:p w14:paraId="41F08E92" w14:textId="77777777" w:rsidR="00A76F3C" w:rsidRPr="00A76F3C" w:rsidRDefault="00A76F3C" w:rsidP="00A76F3C">
      <w:pPr>
        <w:spacing w:after="0" w:line="240" w:lineRule="auto"/>
        <w:rPr>
          <w:rFonts w:ascii="Times New Roman" w:eastAsia="Calibri" w:hAnsi="Times New Roman" w:cs="Times New Roman"/>
        </w:rPr>
      </w:pPr>
    </w:p>
    <w:p w14:paraId="449A6123" w14:textId="444E6F19" w:rsidR="00A76F3C" w:rsidRPr="00A76F3C" w:rsidRDefault="00A76F3C" w:rsidP="00A76F3C">
      <w:pPr>
        <w:spacing w:after="0" w:line="240" w:lineRule="auto"/>
        <w:rPr>
          <w:rFonts w:ascii="Times New Roman" w:eastAsia="Calibri" w:hAnsi="Times New Roman" w:cs="Times New Roman"/>
          <w:b/>
        </w:rPr>
      </w:pPr>
      <w:r w:rsidRPr="005A3A4E">
        <w:rPr>
          <w:rFonts w:ascii="Times New Roman" w:eastAsia="Calibri" w:hAnsi="Times New Roman" w:cs="Times New Roman"/>
          <w:b/>
        </w:rPr>
        <w:t>Terbinafine Sandoz</w:t>
      </w:r>
      <w:r w:rsidRPr="00A76F3C">
        <w:rPr>
          <w:rFonts w:ascii="Times New Roman" w:eastAsia="Calibri" w:hAnsi="Times New Roman" w:cs="Times New Roman"/>
          <w:b/>
        </w:rPr>
        <w:t xml:space="preserve"> išvaizda ir kiekis pakuotėje</w:t>
      </w:r>
    </w:p>
    <w:p w14:paraId="718D5D58" w14:textId="241F0D51" w:rsidR="00A76F3C" w:rsidRPr="00A76F3C" w:rsidRDefault="00A76F3C" w:rsidP="00A76F3C">
      <w:pPr>
        <w:spacing w:after="0" w:line="240" w:lineRule="auto"/>
        <w:rPr>
          <w:rFonts w:ascii="Times New Roman" w:eastAsia="Calibri" w:hAnsi="Times New Roman" w:cs="Times New Roman"/>
        </w:rPr>
      </w:pPr>
      <w:r w:rsidRPr="005A3A4E">
        <w:rPr>
          <w:rFonts w:ascii="Times New Roman" w:eastAsia="Calibri" w:hAnsi="Times New Roman" w:cs="Times New Roman"/>
        </w:rPr>
        <w:t>Terbinafine Sandoz</w:t>
      </w:r>
      <w:r w:rsidRPr="00A76F3C">
        <w:rPr>
          <w:rFonts w:ascii="Times New Roman" w:eastAsia="Calibri" w:hAnsi="Times New Roman" w:cs="Times New Roman"/>
        </w:rPr>
        <w:t xml:space="preserve"> 250 mg tabletės yra </w:t>
      </w:r>
      <w:r w:rsidRPr="005A3A4E">
        <w:rPr>
          <w:rFonts w:ascii="Times New Roman" w:eastAsia="Calibri" w:hAnsi="Times New Roman" w:cs="Times New Roman"/>
        </w:rPr>
        <w:t>beveik baltos</w:t>
      </w:r>
      <w:r w:rsidRPr="00A76F3C">
        <w:rPr>
          <w:rFonts w:ascii="Times New Roman" w:eastAsia="Calibri" w:hAnsi="Times New Roman" w:cs="Times New Roman"/>
        </w:rPr>
        <w:t xml:space="preserve">, apvalios, abipus išgaubtos, su </w:t>
      </w:r>
      <w:r w:rsidR="007F5EB4" w:rsidRPr="005A3A4E">
        <w:rPr>
          <w:rFonts w:ascii="Times New Roman" w:eastAsia="Calibri" w:hAnsi="Times New Roman" w:cs="Times New Roman"/>
        </w:rPr>
        <w:t xml:space="preserve">vagelėmis iš abiejų pusių bei </w:t>
      </w:r>
      <w:r w:rsidR="007F5EB4" w:rsidRPr="00A76F3C">
        <w:rPr>
          <w:rFonts w:ascii="Times New Roman" w:eastAsia="Calibri" w:hAnsi="Times New Roman" w:cs="Times New Roman"/>
        </w:rPr>
        <w:t>įspau</w:t>
      </w:r>
      <w:r w:rsidR="007F5EB4" w:rsidRPr="005A3A4E">
        <w:rPr>
          <w:rFonts w:ascii="Times New Roman" w:eastAsia="Calibri" w:hAnsi="Times New Roman" w:cs="Times New Roman"/>
        </w:rPr>
        <w:t>du</w:t>
      </w:r>
      <w:r w:rsidR="007F5EB4" w:rsidRPr="00A76F3C">
        <w:rPr>
          <w:rFonts w:ascii="Times New Roman" w:eastAsia="Calibri" w:hAnsi="Times New Roman" w:cs="Times New Roman"/>
        </w:rPr>
        <w:t xml:space="preserve"> „</w:t>
      </w:r>
      <w:r w:rsidR="007F5EB4" w:rsidRPr="005A3A4E">
        <w:rPr>
          <w:rFonts w:ascii="Times New Roman" w:eastAsia="Calibri" w:hAnsi="Times New Roman" w:cs="Times New Roman"/>
        </w:rPr>
        <w:t>TER</w:t>
      </w:r>
      <w:r w:rsidR="007F5EB4" w:rsidRPr="00A76F3C">
        <w:rPr>
          <w:rFonts w:ascii="Times New Roman" w:eastAsia="Calibri" w:hAnsi="Times New Roman" w:cs="Times New Roman"/>
        </w:rPr>
        <w:t xml:space="preserve"> 250“</w:t>
      </w:r>
      <w:r w:rsidR="007F5EB4" w:rsidRPr="005A3A4E">
        <w:rPr>
          <w:rFonts w:ascii="Times New Roman" w:eastAsia="Calibri" w:hAnsi="Times New Roman" w:cs="Times New Roman"/>
        </w:rPr>
        <w:t xml:space="preserve"> </w:t>
      </w:r>
      <w:r w:rsidR="00E222A6" w:rsidRPr="005A3A4E">
        <w:rPr>
          <w:rFonts w:ascii="Times New Roman" w:eastAsia="Calibri" w:hAnsi="Times New Roman" w:cs="Times New Roman"/>
        </w:rPr>
        <w:t>vienoje</w:t>
      </w:r>
      <w:r w:rsidRPr="00A76F3C">
        <w:rPr>
          <w:rFonts w:ascii="Times New Roman" w:eastAsia="Calibri" w:hAnsi="Times New Roman" w:cs="Times New Roman"/>
        </w:rPr>
        <w:t xml:space="preserve"> pusėje. Tabletę galima padalyti į lygias dozes.</w:t>
      </w:r>
    </w:p>
    <w:p w14:paraId="7BD72C33" w14:textId="0FC88186" w:rsidR="00A76F3C" w:rsidRPr="00A76F3C" w:rsidRDefault="00A76F3C" w:rsidP="00A76F3C">
      <w:pPr>
        <w:spacing w:after="0" w:line="240" w:lineRule="auto"/>
        <w:jc w:val="both"/>
        <w:rPr>
          <w:rFonts w:ascii="Times New Roman" w:eastAsia="Calibri" w:hAnsi="Times New Roman" w:cs="Times New Roman"/>
        </w:rPr>
      </w:pPr>
      <w:r w:rsidRPr="00A76F3C">
        <w:rPr>
          <w:rFonts w:ascii="Times New Roman" w:eastAsia="Calibri" w:hAnsi="Times New Roman" w:cs="Times New Roman"/>
        </w:rPr>
        <w:t xml:space="preserve">Kartono dėžutėje yra </w:t>
      </w:r>
      <w:r w:rsidRPr="005A3A4E">
        <w:rPr>
          <w:rFonts w:ascii="Times New Roman" w:eastAsia="Calibri" w:hAnsi="Times New Roman" w:cs="Times New Roman"/>
        </w:rPr>
        <w:t>30</w:t>
      </w:r>
      <w:r w:rsidRPr="00A76F3C">
        <w:rPr>
          <w:rFonts w:ascii="Times New Roman" w:eastAsia="Calibri" w:hAnsi="Times New Roman" w:cs="Times New Roman"/>
        </w:rPr>
        <w:t> tablečių.</w:t>
      </w:r>
    </w:p>
    <w:p w14:paraId="08C79BCA" w14:textId="255598C6" w:rsidR="00A76F3C" w:rsidRPr="005A3A4E" w:rsidRDefault="00A76F3C" w:rsidP="00A76F3C">
      <w:pPr>
        <w:spacing w:after="0" w:line="240" w:lineRule="auto"/>
        <w:rPr>
          <w:rFonts w:ascii="Times New Roman" w:eastAsia="Calibri" w:hAnsi="Times New Roman" w:cs="Times New Roman"/>
        </w:rPr>
      </w:pPr>
    </w:p>
    <w:p w14:paraId="5FD29CCC" w14:textId="2DD63925" w:rsidR="005A3A4E" w:rsidRPr="005A3A4E" w:rsidRDefault="005A3A4E" w:rsidP="00A76F3C">
      <w:pPr>
        <w:spacing w:after="0" w:line="240" w:lineRule="auto"/>
        <w:rPr>
          <w:rFonts w:ascii="Times New Roman" w:eastAsia="Calibri" w:hAnsi="Times New Roman" w:cs="Times New Roman"/>
        </w:rPr>
      </w:pPr>
    </w:p>
    <w:p w14:paraId="0E5AFDA9" w14:textId="403799A6" w:rsidR="005A3A4E" w:rsidRPr="005A3A4E" w:rsidRDefault="005A3A4E" w:rsidP="00A76F3C">
      <w:pPr>
        <w:spacing w:after="0" w:line="240" w:lineRule="auto"/>
        <w:rPr>
          <w:rFonts w:ascii="Times New Roman" w:eastAsia="Calibri" w:hAnsi="Times New Roman" w:cs="Times New Roman"/>
          <w:b/>
        </w:rPr>
      </w:pPr>
      <w:r w:rsidRPr="005A3A4E">
        <w:rPr>
          <w:rFonts w:ascii="Times New Roman" w:eastAsia="Calibri" w:hAnsi="Times New Roman" w:cs="Times New Roman"/>
          <w:b/>
        </w:rPr>
        <w:t>Registruotojas ir gamintojas eksportuojančioje valstybėje</w:t>
      </w:r>
    </w:p>
    <w:p w14:paraId="300E45DB" w14:textId="77777777" w:rsidR="005A3A4E" w:rsidRPr="00A76F3C" w:rsidRDefault="005A3A4E" w:rsidP="00A76F3C">
      <w:pPr>
        <w:spacing w:after="0" w:line="240" w:lineRule="auto"/>
        <w:rPr>
          <w:rFonts w:ascii="Times New Roman" w:eastAsia="Calibri" w:hAnsi="Times New Roman" w:cs="Times New Roman"/>
          <w:b/>
        </w:rPr>
      </w:pPr>
    </w:p>
    <w:p w14:paraId="6CB04037"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Registruotojas</w:t>
      </w:r>
    </w:p>
    <w:p w14:paraId="5495DFC4" w14:textId="77777777" w:rsidR="005A3A4E" w:rsidRPr="005A3A4E" w:rsidRDefault="005A3A4E" w:rsidP="00A76F3C">
      <w:pPr>
        <w:spacing w:after="0" w:line="240" w:lineRule="auto"/>
        <w:rPr>
          <w:rFonts w:ascii="Times New Roman" w:hAnsi="Times New Roman" w:cs="Times New Roman"/>
        </w:rPr>
      </w:pPr>
      <w:r w:rsidRPr="005A3A4E">
        <w:rPr>
          <w:rFonts w:ascii="Times New Roman" w:hAnsi="Times New Roman" w:cs="Times New Roman"/>
        </w:rPr>
        <w:t xml:space="preserve">Sandoz B.V., </w:t>
      </w:r>
    </w:p>
    <w:p w14:paraId="4B314F42" w14:textId="77777777" w:rsidR="005A3A4E" w:rsidRPr="005A3A4E" w:rsidRDefault="005A3A4E" w:rsidP="00A76F3C">
      <w:pPr>
        <w:spacing w:after="0" w:line="240" w:lineRule="auto"/>
        <w:rPr>
          <w:rFonts w:ascii="Times New Roman" w:hAnsi="Times New Roman" w:cs="Times New Roman"/>
        </w:rPr>
      </w:pPr>
      <w:r w:rsidRPr="005A3A4E">
        <w:rPr>
          <w:rFonts w:ascii="Times New Roman" w:hAnsi="Times New Roman" w:cs="Times New Roman"/>
        </w:rPr>
        <w:t>Veluwezoom 22, 1327 AH Almere</w:t>
      </w:r>
    </w:p>
    <w:p w14:paraId="4C1D6338" w14:textId="637E2B14" w:rsidR="00A76F3C" w:rsidRPr="005A3A4E" w:rsidRDefault="005A3A4E" w:rsidP="00A76F3C">
      <w:pPr>
        <w:spacing w:after="0" w:line="240" w:lineRule="auto"/>
        <w:rPr>
          <w:rFonts w:ascii="Times New Roman" w:hAnsi="Times New Roman" w:cs="Times New Roman"/>
        </w:rPr>
      </w:pPr>
      <w:r w:rsidRPr="005A3A4E">
        <w:rPr>
          <w:rFonts w:ascii="Times New Roman" w:hAnsi="Times New Roman" w:cs="Times New Roman"/>
        </w:rPr>
        <w:t>Nyderlandai</w:t>
      </w:r>
    </w:p>
    <w:p w14:paraId="7A4788BC" w14:textId="77777777" w:rsidR="005A3A4E" w:rsidRPr="00A76F3C" w:rsidRDefault="005A3A4E" w:rsidP="00A76F3C">
      <w:pPr>
        <w:spacing w:after="0" w:line="240" w:lineRule="auto"/>
        <w:rPr>
          <w:rFonts w:ascii="Times New Roman" w:eastAsia="Calibri" w:hAnsi="Times New Roman" w:cs="Times New Roman"/>
        </w:rPr>
      </w:pPr>
    </w:p>
    <w:p w14:paraId="1E743CFA" w14:textId="77777777" w:rsidR="00A76F3C" w:rsidRPr="00A76F3C" w:rsidRDefault="00A76F3C" w:rsidP="00A76F3C">
      <w:pPr>
        <w:spacing w:after="0" w:line="240" w:lineRule="auto"/>
        <w:rPr>
          <w:rFonts w:ascii="Times New Roman" w:eastAsia="Calibri" w:hAnsi="Times New Roman" w:cs="Times New Roman"/>
          <w:i/>
        </w:rPr>
      </w:pPr>
      <w:r w:rsidRPr="00A76F3C">
        <w:rPr>
          <w:rFonts w:ascii="Times New Roman" w:eastAsia="Calibri" w:hAnsi="Times New Roman" w:cs="Times New Roman"/>
          <w:i/>
        </w:rPr>
        <w:t>Gamintojas</w:t>
      </w:r>
    </w:p>
    <w:p w14:paraId="5A052B92"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Salutas Pharma GmbH</w:t>
      </w:r>
    </w:p>
    <w:p w14:paraId="13656F29"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Otto-von-Guericke Allee 1</w:t>
      </w:r>
    </w:p>
    <w:p w14:paraId="356639AF"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39179 Barleben</w:t>
      </w:r>
    </w:p>
    <w:p w14:paraId="2DBFB47C" w14:textId="766B165C"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Vokietija</w:t>
      </w:r>
    </w:p>
    <w:p w14:paraId="0545D172" w14:textId="6280A601" w:rsidR="001535BA" w:rsidRPr="005A3A4E" w:rsidRDefault="001535BA" w:rsidP="001535BA">
      <w:pPr>
        <w:spacing w:after="0" w:line="240" w:lineRule="auto"/>
        <w:rPr>
          <w:rFonts w:ascii="Times New Roman" w:eastAsia="Calibri" w:hAnsi="Times New Roman" w:cs="Times New Roman"/>
        </w:rPr>
      </w:pPr>
    </w:p>
    <w:p w14:paraId="7C6D58EA" w14:textId="0DBC485A" w:rsidR="001535BA" w:rsidRPr="005A3A4E" w:rsidRDefault="005A3A4E"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a</w:t>
      </w:r>
      <w:r w:rsidR="001535BA" w:rsidRPr="005A3A4E">
        <w:rPr>
          <w:rFonts w:ascii="Times New Roman" w:eastAsia="Calibri" w:hAnsi="Times New Roman" w:cs="Times New Roman"/>
        </w:rPr>
        <w:t xml:space="preserve">rba </w:t>
      </w:r>
    </w:p>
    <w:p w14:paraId="3FFF490C" w14:textId="77777777" w:rsidR="001535BA" w:rsidRPr="005A3A4E" w:rsidRDefault="001535BA" w:rsidP="001535BA">
      <w:pPr>
        <w:spacing w:after="0" w:line="240" w:lineRule="auto"/>
        <w:rPr>
          <w:rFonts w:ascii="Times New Roman" w:eastAsia="Calibri" w:hAnsi="Times New Roman" w:cs="Times New Roman"/>
        </w:rPr>
      </w:pPr>
    </w:p>
    <w:p w14:paraId="2E7BBE95"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Rowa Pharmaceuticals Ltd.</w:t>
      </w:r>
    </w:p>
    <w:p w14:paraId="5C4B232F"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Bantry, Co. Cork</w:t>
      </w:r>
    </w:p>
    <w:p w14:paraId="49919FBC" w14:textId="12A53A6F"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Airija</w:t>
      </w:r>
    </w:p>
    <w:p w14:paraId="67BF7FA0" w14:textId="38901785" w:rsidR="001535BA" w:rsidRPr="005A3A4E" w:rsidRDefault="001535BA" w:rsidP="001535BA">
      <w:pPr>
        <w:spacing w:after="0" w:line="240" w:lineRule="auto"/>
        <w:rPr>
          <w:rFonts w:ascii="Times New Roman" w:eastAsia="Calibri" w:hAnsi="Times New Roman" w:cs="Times New Roman"/>
        </w:rPr>
      </w:pPr>
    </w:p>
    <w:p w14:paraId="0AE32B2D" w14:textId="58E9FF33" w:rsidR="001535BA" w:rsidRPr="005A3A4E" w:rsidRDefault="005A3A4E"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lastRenderedPageBreak/>
        <w:t>a</w:t>
      </w:r>
      <w:r w:rsidR="001535BA" w:rsidRPr="005A3A4E">
        <w:rPr>
          <w:rFonts w:ascii="Times New Roman" w:eastAsia="Calibri" w:hAnsi="Times New Roman" w:cs="Times New Roman"/>
        </w:rPr>
        <w:t>rba</w:t>
      </w:r>
    </w:p>
    <w:p w14:paraId="47D29322" w14:textId="7BF49D65" w:rsidR="001535BA" w:rsidRPr="005A3A4E" w:rsidRDefault="001535BA" w:rsidP="001535BA">
      <w:pPr>
        <w:spacing w:after="0" w:line="240" w:lineRule="auto"/>
        <w:rPr>
          <w:rFonts w:ascii="Times New Roman" w:eastAsia="Calibri" w:hAnsi="Times New Roman" w:cs="Times New Roman"/>
        </w:rPr>
      </w:pPr>
    </w:p>
    <w:p w14:paraId="72A9CB15"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LEK S.A.</w:t>
      </w:r>
    </w:p>
    <w:p w14:paraId="76E0D205"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ul. Domaniewska 50 C</w:t>
      </w:r>
    </w:p>
    <w:p w14:paraId="29E61183" w14:textId="75652484"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02-672 Varšuva</w:t>
      </w:r>
    </w:p>
    <w:p w14:paraId="7A3AA6A1" w14:textId="2B29C202"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Lenkija</w:t>
      </w:r>
    </w:p>
    <w:p w14:paraId="7C04A0B6" w14:textId="58966C16" w:rsidR="001535BA" w:rsidRPr="005A3A4E" w:rsidRDefault="001535BA" w:rsidP="001535BA">
      <w:pPr>
        <w:spacing w:after="0" w:line="240" w:lineRule="auto"/>
        <w:rPr>
          <w:rFonts w:ascii="Times New Roman" w:eastAsia="Calibri" w:hAnsi="Times New Roman" w:cs="Times New Roman"/>
        </w:rPr>
      </w:pPr>
    </w:p>
    <w:p w14:paraId="1DBD7F81" w14:textId="4DEF4850" w:rsidR="001535BA" w:rsidRPr="005A3A4E" w:rsidRDefault="005A3A4E"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a</w:t>
      </w:r>
      <w:r w:rsidR="001535BA" w:rsidRPr="005A3A4E">
        <w:rPr>
          <w:rFonts w:ascii="Times New Roman" w:eastAsia="Calibri" w:hAnsi="Times New Roman" w:cs="Times New Roman"/>
        </w:rPr>
        <w:t>rba</w:t>
      </w:r>
    </w:p>
    <w:p w14:paraId="6690E35C" w14:textId="77777777" w:rsidR="001535BA" w:rsidRPr="005A3A4E" w:rsidRDefault="001535BA" w:rsidP="001535BA">
      <w:pPr>
        <w:spacing w:after="0" w:line="240" w:lineRule="auto"/>
        <w:rPr>
          <w:rFonts w:ascii="Times New Roman" w:eastAsia="Calibri" w:hAnsi="Times New Roman" w:cs="Times New Roman"/>
        </w:rPr>
      </w:pPr>
    </w:p>
    <w:p w14:paraId="371758BD"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Lek Pharmaceuticals d.d.</w:t>
      </w:r>
    </w:p>
    <w:p w14:paraId="15B41405"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Verovškova 57</w:t>
      </w:r>
    </w:p>
    <w:p w14:paraId="3870B0A0"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1526 Ljubljana</w:t>
      </w:r>
    </w:p>
    <w:p w14:paraId="5634B56D" w14:textId="3F4912DD"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Slovėnija</w:t>
      </w:r>
    </w:p>
    <w:p w14:paraId="71656FC4" w14:textId="5B7D96FB" w:rsidR="001535BA" w:rsidRPr="005A3A4E" w:rsidRDefault="001535BA" w:rsidP="001535BA">
      <w:pPr>
        <w:spacing w:after="0" w:line="240" w:lineRule="auto"/>
        <w:rPr>
          <w:rFonts w:ascii="Times New Roman" w:eastAsia="Calibri" w:hAnsi="Times New Roman" w:cs="Times New Roman"/>
        </w:rPr>
      </w:pPr>
    </w:p>
    <w:p w14:paraId="7C1600DC" w14:textId="335CDCF6" w:rsidR="001535BA" w:rsidRPr="005A3A4E" w:rsidRDefault="005A3A4E"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a</w:t>
      </w:r>
      <w:r w:rsidR="001535BA" w:rsidRPr="005A3A4E">
        <w:rPr>
          <w:rFonts w:ascii="Times New Roman" w:eastAsia="Calibri" w:hAnsi="Times New Roman" w:cs="Times New Roman"/>
        </w:rPr>
        <w:t>rba</w:t>
      </w:r>
    </w:p>
    <w:p w14:paraId="1D8C2855" w14:textId="77777777" w:rsidR="001535BA" w:rsidRPr="005A3A4E" w:rsidRDefault="001535BA" w:rsidP="001535BA">
      <w:pPr>
        <w:spacing w:after="0" w:line="240" w:lineRule="auto"/>
        <w:rPr>
          <w:rFonts w:ascii="Times New Roman" w:eastAsia="Calibri" w:hAnsi="Times New Roman" w:cs="Times New Roman"/>
        </w:rPr>
      </w:pPr>
    </w:p>
    <w:p w14:paraId="3F21057E"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Lek Pharmaceuticals d.d.</w:t>
      </w:r>
    </w:p>
    <w:p w14:paraId="70DC8604"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Trimlini 2D</w:t>
      </w:r>
    </w:p>
    <w:p w14:paraId="570E4016" w14:textId="77777777" w:rsidR="001535BA"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9220 Lendava</w:t>
      </w:r>
    </w:p>
    <w:p w14:paraId="52C62D8C" w14:textId="549C02CB" w:rsidR="00A76F3C" w:rsidRPr="005A3A4E" w:rsidRDefault="001535BA" w:rsidP="001535BA">
      <w:pPr>
        <w:spacing w:after="0" w:line="240" w:lineRule="auto"/>
        <w:rPr>
          <w:rFonts w:ascii="Times New Roman" w:eastAsia="Calibri" w:hAnsi="Times New Roman" w:cs="Times New Roman"/>
        </w:rPr>
      </w:pPr>
      <w:r w:rsidRPr="005A3A4E">
        <w:rPr>
          <w:rFonts w:ascii="Times New Roman" w:eastAsia="Calibri" w:hAnsi="Times New Roman" w:cs="Times New Roman"/>
        </w:rPr>
        <w:t>Slovėnija</w:t>
      </w:r>
    </w:p>
    <w:p w14:paraId="00240150" w14:textId="663642B8" w:rsidR="001535BA" w:rsidRDefault="001535BA" w:rsidP="001535BA">
      <w:pPr>
        <w:spacing w:after="0" w:line="240" w:lineRule="auto"/>
        <w:rPr>
          <w:rFonts w:ascii="Times New Roman" w:eastAsia="Calibri" w:hAnsi="Times New Roman" w:cs="Times New Roman"/>
        </w:rPr>
      </w:pPr>
    </w:p>
    <w:p w14:paraId="094B198B" w14:textId="77777777" w:rsidR="00193186" w:rsidRPr="0042694C" w:rsidRDefault="00193186" w:rsidP="00193186">
      <w:pPr>
        <w:spacing w:after="0" w:line="240" w:lineRule="auto"/>
        <w:rPr>
          <w:rFonts w:ascii="Times New Roman" w:eastAsia="Times New Roman" w:hAnsi="Times New Roman" w:cs="Times New Roman"/>
          <w:b/>
          <w:bCs/>
          <w:iCs/>
          <w:lang w:eastAsia="lt-LT"/>
        </w:rPr>
      </w:pPr>
      <w:r w:rsidRPr="0042694C">
        <w:rPr>
          <w:rFonts w:ascii="Times New Roman" w:eastAsia="Times New Roman" w:hAnsi="Times New Roman" w:cs="Times New Roman"/>
          <w:b/>
          <w:bCs/>
          <w:iCs/>
          <w:lang w:eastAsia="lt-LT"/>
        </w:rPr>
        <w:t xml:space="preserve">Lygiagretus importuotojas </w:t>
      </w:r>
    </w:p>
    <w:p w14:paraId="211FA7EA" w14:textId="77777777" w:rsidR="00193186" w:rsidRPr="0042694C" w:rsidRDefault="00193186" w:rsidP="00193186">
      <w:pPr>
        <w:spacing w:after="0" w:line="240" w:lineRule="auto"/>
        <w:rPr>
          <w:rFonts w:ascii="Times New Roman" w:eastAsia="Times New Roman" w:hAnsi="Times New Roman" w:cs="Times New Roman"/>
          <w:bCs/>
          <w:iCs/>
          <w:lang w:eastAsia="lt-LT"/>
        </w:rPr>
      </w:pPr>
      <w:r w:rsidRPr="0042694C">
        <w:rPr>
          <w:rFonts w:ascii="Times New Roman" w:eastAsia="Times New Roman" w:hAnsi="Times New Roman" w:cs="Times New Roman"/>
          <w:bCs/>
          <w:iCs/>
          <w:lang w:eastAsia="lt-LT"/>
        </w:rPr>
        <w:t>UAB „Actiofarma“</w:t>
      </w:r>
    </w:p>
    <w:p w14:paraId="56797B3F" w14:textId="77777777" w:rsidR="00193186" w:rsidRPr="0042694C" w:rsidRDefault="00193186" w:rsidP="00193186">
      <w:pPr>
        <w:spacing w:after="0" w:line="240" w:lineRule="auto"/>
        <w:rPr>
          <w:rFonts w:ascii="Times New Roman" w:eastAsia="Times New Roman" w:hAnsi="Times New Roman" w:cs="Times New Roman"/>
          <w:bCs/>
          <w:iCs/>
          <w:lang w:eastAsia="lt-LT"/>
        </w:rPr>
      </w:pPr>
      <w:r w:rsidRPr="0042694C">
        <w:rPr>
          <w:rFonts w:ascii="Times New Roman" w:eastAsia="Times New Roman" w:hAnsi="Times New Roman" w:cs="Times New Roman"/>
          <w:bCs/>
          <w:iCs/>
          <w:lang w:eastAsia="lt-LT"/>
        </w:rPr>
        <w:t>Islandijos pl. 209A</w:t>
      </w:r>
    </w:p>
    <w:p w14:paraId="0D7A056B" w14:textId="77777777" w:rsidR="00193186" w:rsidRPr="00A51C75" w:rsidRDefault="00193186" w:rsidP="00193186">
      <w:pPr>
        <w:spacing w:after="0" w:line="240" w:lineRule="auto"/>
        <w:rPr>
          <w:rFonts w:ascii="Times New Roman" w:eastAsia="Times New Roman" w:hAnsi="Times New Roman" w:cs="Times New Roman"/>
        </w:rPr>
      </w:pPr>
      <w:r w:rsidRPr="00A51C75">
        <w:rPr>
          <w:rFonts w:ascii="Times New Roman" w:hAnsi="Times New Roman" w:cs="Times New Roman"/>
        </w:rPr>
        <w:t>LT-</w:t>
      </w:r>
      <w:r>
        <w:rPr>
          <w:rFonts w:ascii="Times New Roman" w:hAnsi="Times New Roman" w:cs="Times New Roman"/>
        </w:rPr>
        <w:t>49163</w:t>
      </w:r>
      <w:r w:rsidRPr="00A51C75">
        <w:rPr>
          <w:rFonts w:ascii="Times New Roman" w:hAnsi="Times New Roman" w:cs="Times New Roman"/>
        </w:rPr>
        <w:t xml:space="preserve"> </w:t>
      </w:r>
      <w:r>
        <w:rPr>
          <w:rFonts w:ascii="Times New Roman" w:hAnsi="Times New Roman" w:cs="Times New Roman"/>
        </w:rPr>
        <w:t>Kaunas</w:t>
      </w:r>
    </w:p>
    <w:p w14:paraId="1D2E9212" w14:textId="77777777" w:rsidR="00193186" w:rsidRPr="00A51C75" w:rsidRDefault="00193186" w:rsidP="00193186">
      <w:pPr>
        <w:tabs>
          <w:tab w:val="left" w:pos="567"/>
        </w:tabs>
        <w:spacing w:after="0" w:line="240" w:lineRule="auto"/>
        <w:rPr>
          <w:rFonts w:ascii="Times New Roman" w:eastAsia="Times New Roman" w:hAnsi="Times New Roman" w:cs="Times New Roman"/>
        </w:rPr>
      </w:pPr>
    </w:p>
    <w:p w14:paraId="1EA678DC" w14:textId="77777777" w:rsidR="00193186" w:rsidRPr="00A51C75" w:rsidRDefault="00193186" w:rsidP="00193186">
      <w:pPr>
        <w:spacing w:after="0" w:line="240" w:lineRule="auto"/>
        <w:rPr>
          <w:rFonts w:ascii="Times New Roman" w:eastAsia="Times New Roman" w:hAnsi="Times New Roman" w:cs="Times New Roman"/>
          <w:b/>
          <w:bCs/>
          <w:iCs/>
          <w:lang w:eastAsia="lt-LT"/>
        </w:rPr>
      </w:pPr>
      <w:r w:rsidRPr="00A51C75">
        <w:rPr>
          <w:rFonts w:ascii="Times New Roman" w:eastAsia="Times New Roman" w:hAnsi="Times New Roman" w:cs="Times New Roman"/>
          <w:b/>
          <w:bCs/>
          <w:iCs/>
          <w:lang w:eastAsia="lt-LT"/>
        </w:rPr>
        <w:t xml:space="preserve">Perpakavo </w:t>
      </w:r>
    </w:p>
    <w:p w14:paraId="73774BDD" w14:textId="77777777" w:rsidR="00193186" w:rsidRPr="00A51C75" w:rsidRDefault="00193186" w:rsidP="00193186">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UAB „Entafarma“</w:t>
      </w:r>
    </w:p>
    <w:p w14:paraId="42A6431D" w14:textId="77777777" w:rsidR="00193186" w:rsidRPr="00A51C75" w:rsidRDefault="00193186" w:rsidP="00193186">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Klonėnų vs. 1</w:t>
      </w:r>
    </w:p>
    <w:p w14:paraId="7F6983AD" w14:textId="77777777" w:rsidR="00193186" w:rsidRPr="00A51C75" w:rsidRDefault="00193186" w:rsidP="00193186">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Širvintų r. sav.</w:t>
      </w:r>
    </w:p>
    <w:p w14:paraId="4AAA7B5A" w14:textId="3DBAE258" w:rsidR="00193186" w:rsidRDefault="00193186" w:rsidP="00193186">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Lietuva</w:t>
      </w:r>
    </w:p>
    <w:p w14:paraId="458A2036" w14:textId="77777777" w:rsidR="00741B44" w:rsidRPr="005A3A4E" w:rsidRDefault="00741B44" w:rsidP="00193186">
      <w:pPr>
        <w:spacing w:after="0" w:line="240" w:lineRule="auto"/>
        <w:rPr>
          <w:rFonts w:ascii="Times New Roman" w:eastAsia="Calibri" w:hAnsi="Times New Roman" w:cs="Times New Roman"/>
        </w:rPr>
      </w:pPr>
    </w:p>
    <w:p w14:paraId="0D077B23" w14:textId="77777777" w:rsidR="001535BA" w:rsidRPr="00A76F3C" w:rsidRDefault="001535BA" w:rsidP="001535BA">
      <w:pPr>
        <w:spacing w:after="0" w:line="240" w:lineRule="auto"/>
        <w:rPr>
          <w:rFonts w:ascii="Times New Roman" w:eastAsia="Calibri" w:hAnsi="Times New Roman" w:cs="Times New Roman"/>
        </w:rPr>
      </w:pPr>
    </w:p>
    <w:p w14:paraId="53FE6FC1" w14:textId="1F6072E5" w:rsidR="003F2275" w:rsidRPr="005A3A4E" w:rsidRDefault="00E222A6" w:rsidP="00B71FF5">
      <w:pPr>
        <w:spacing w:after="0" w:line="240" w:lineRule="auto"/>
        <w:jc w:val="both"/>
        <w:rPr>
          <w:rFonts w:ascii="Times New Roman" w:eastAsia="Calibri" w:hAnsi="Times New Roman" w:cs="Times New Roman"/>
          <w:i/>
        </w:rPr>
      </w:pPr>
      <w:r w:rsidRPr="005A3A4E">
        <w:rPr>
          <w:rFonts w:ascii="Times New Roman" w:eastAsia="Calibri" w:hAnsi="Times New Roman" w:cs="Times New Roman"/>
          <w:i/>
        </w:rPr>
        <w:t xml:space="preserve">Lygiagrečiai importuojamas </w:t>
      </w:r>
      <w:r w:rsidR="000205E8">
        <w:rPr>
          <w:rFonts w:ascii="Times New Roman" w:eastAsia="Calibri" w:hAnsi="Times New Roman" w:cs="Times New Roman"/>
          <w:i/>
        </w:rPr>
        <w:t xml:space="preserve">vaistas nuo referencinio </w:t>
      </w:r>
      <w:r w:rsidRPr="005A3A4E">
        <w:rPr>
          <w:rFonts w:ascii="Times New Roman" w:eastAsia="Calibri" w:hAnsi="Times New Roman" w:cs="Times New Roman"/>
          <w:i/>
        </w:rPr>
        <w:t xml:space="preserve">skiriasi išvaizda: lyg. imp. </w:t>
      </w:r>
      <w:r w:rsidR="003F2275" w:rsidRPr="005A3A4E">
        <w:rPr>
          <w:rFonts w:ascii="Times New Roman" w:eastAsia="Calibri" w:hAnsi="Times New Roman" w:cs="Times New Roman"/>
          <w:i/>
        </w:rPr>
        <w:t xml:space="preserve">– tabletės </w:t>
      </w:r>
      <w:r w:rsidRPr="005A3A4E">
        <w:rPr>
          <w:rFonts w:ascii="Times New Roman" w:eastAsia="Calibri" w:hAnsi="Times New Roman" w:cs="Times New Roman"/>
          <w:i/>
        </w:rPr>
        <w:t xml:space="preserve">beveik baltos, su </w:t>
      </w:r>
      <w:r w:rsidRPr="00A76F3C">
        <w:rPr>
          <w:rFonts w:ascii="Times New Roman" w:eastAsia="Calibri" w:hAnsi="Times New Roman" w:cs="Times New Roman"/>
          <w:i/>
        </w:rPr>
        <w:t>įspau</w:t>
      </w:r>
      <w:r w:rsidRPr="005A3A4E">
        <w:rPr>
          <w:rFonts w:ascii="Times New Roman" w:eastAsia="Calibri" w:hAnsi="Times New Roman" w:cs="Times New Roman"/>
          <w:i/>
        </w:rPr>
        <w:t>du</w:t>
      </w:r>
      <w:r w:rsidRPr="00A76F3C">
        <w:rPr>
          <w:rFonts w:ascii="Times New Roman" w:eastAsia="Calibri" w:hAnsi="Times New Roman" w:cs="Times New Roman"/>
          <w:i/>
        </w:rPr>
        <w:t xml:space="preserve"> „</w:t>
      </w:r>
      <w:r w:rsidRPr="005A3A4E">
        <w:rPr>
          <w:rFonts w:ascii="Times New Roman" w:eastAsia="Calibri" w:hAnsi="Times New Roman" w:cs="Times New Roman"/>
          <w:i/>
        </w:rPr>
        <w:t>TER</w:t>
      </w:r>
      <w:r w:rsidRPr="00A76F3C">
        <w:rPr>
          <w:rFonts w:ascii="Times New Roman" w:eastAsia="Calibri" w:hAnsi="Times New Roman" w:cs="Times New Roman"/>
          <w:i/>
        </w:rPr>
        <w:t xml:space="preserve"> 250“</w:t>
      </w:r>
      <w:r w:rsidR="003F2275" w:rsidRPr="005A3A4E">
        <w:rPr>
          <w:rFonts w:ascii="Times New Roman" w:eastAsia="Calibri" w:hAnsi="Times New Roman" w:cs="Times New Roman"/>
          <w:i/>
        </w:rPr>
        <w:t>, referencinio – balkšvai geltonos, ratu įspausta „LAMISIL 250“; laikymo sąlygomis: referencinį papildomai laikyti ne aukštesnėje kaip 30 </w:t>
      </w:r>
      <w:r w:rsidR="003F2275" w:rsidRPr="005A3A4E">
        <w:rPr>
          <w:rFonts w:ascii="Times New Roman" w:eastAsia="Calibri" w:hAnsi="Times New Roman" w:cs="Times New Roman"/>
          <w:i/>
        </w:rPr>
        <w:sym w:font="Symbol" w:char="F0B0"/>
      </w:r>
      <w:r w:rsidR="003F2275" w:rsidRPr="005A3A4E">
        <w:rPr>
          <w:rFonts w:ascii="Times New Roman" w:eastAsia="Calibri" w:hAnsi="Times New Roman" w:cs="Times New Roman"/>
          <w:i/>
        </w:rPr>
        <w:t xml:space="preserve">C temperatūroje; </w:t>
      </w:r>
      <w:r w:rsidR="00630668" w:rsidRPr="005A3A4E">
        <w:rPr>
          <w:rFonts w:ascii="Times New Roman" w:eastAsia="Calibri" w:hAnsi="Times New Roman" w:cs="Times New Roman"/>
          <w:i/>
        </w:rPr>
        <w:t xml:space="preserve">tinkamumo laiku: lyg. imp. – 4 metai, referencinio – 3 </w:t>
      </w:r>
      <w:bookmarkStart w:id="0" w:name="_GoBack"/>
      <w:bookmarkEnd w:id="0"/>
      <w:r w:rsidR="00630668" w:rsidRPr="005A3A4E">
        <w:rPr>
          <w:rFonts w:ascii="Times New Roman" w:eastAsia="Calibri" w:hAnsi="Times New Roman" w:cs="Times New Roman"/>
          <w:i/>
        </w:rPr>
        <w:t>metai; pagalbinėmis medžiagomis: lyg.</w:t>
      </w:r>
      <w:r w:rsidR="0033352E" w:rsidRPr="005A3A4E">
        <w:rPr>
          <w:rFonts w:ascii="Times New Roman" w:eastAsia="Calibri" w:hAnsi="Times New Roman" w:cs="Times New Roman"/>
          <w:i/>
        </w:rPr>
        <w:t xml:space="preserve"> </w:t>
      </w:r>
      <w:r w:rsidR="00630668" w:rsidRPr="005A3A4E">
        <w:rPr>
          <w:rFonts w:ascii="Times New Roman" w:eastAsia="Calibri" w:hAnsi="Times New Roman" w:cs="Times New Roman"/>
          <w:i/>
        </w:rPr>
        <w:t xml:space="preserve">imp. </w:t>
      </w:r>
      <w:r w:rsidR="0033352E" w:rsidRPr="005A3A4E">
        <w:rPr>
          <w:rFonts w:ascii="Times New Roman" w:eastAsia="Calibri" w:hAnsi="Times New Roman" w:cs="Times New Roman"/>
          <w:i/>
        </w:rPr>
        <w:t>– bulvių krakmolas, referencinio – mikrokristalinė celiuliozė</w:t>
      </w:r>
      <w:r w:rsidR="00032821">
        <w:rPr>
          <w:rFonts w:ascii="Times New Roman" w:eastAsia="Calibri" w:hAnsi="Times New Roman" w:cs="Times New Roman"/>
          <w:i/>
        </w:rPr>
        <w:t>; pakuotės dydžiu</w:t>
      </w:r>
      <w:r w:rsidR="00396496">
        <w:rPr>
          <w:rFonts w:ascii="Times New Roman" w:eastAsia="Calibri" w:hAnsi="Times New Roman" w:cs="Times New Roman"/>
          <w:i/>
        </w:rPr>
        <w:t>:</w:t>
      </w:r>
      <w:r w:rsidR="00032821">
        <w:rPr>
          <w:rFonts w:ascii="Times New Roman" w:eastAsia="Calibri" w:hAnsi="Times New Roman" w:cs="Times New Roman"/>
          <w:i/>
        </w:rPr>
        <w:t xml:space="preserve"> lyg. imp. – N30, referencinio – N14.</w:t>
      </w:r>
    </w:p>
    <w:p w14:paraId="48E4FBB3" w14:textId="7DE9E03B" w:rsidR="00A76F3C" w:rsidRPr="005A3A4E" w:rsidRDefault="00A76F3C" w:rsidP="00A76F3C">
      <w:pPr>
        <w:spacing w:after="0" w:line="240" w:lineRule="auto"/>
        <w:rPr>
          <w:rFonts w:ascii="Times New Roman" w:eastAsia="Calibri" w:hAnsi="Times New Roman" w:cs="Times New Roman"/>
        </w:rPr>
      </w:pPr>
    </w:p>
    <w:p w14:paraId="39EC7351" w14:textId="77777777" w:rsidR="003F2275" w:rsidRPr="00A76F3C" w:rsidRDefault="003F2275" w:rsidP="00A76F3C">
      <w:pPr>
        <w:spacing w:after="0" w:line="240" w:lineRule="auto"/>
        <w:rPr>
          <w:rFonts w:ascii="Times New Roman" w:eastAsia="Calibri" w:hAnsi="Times New Roman" w:cs="Times New Roman"/>
        </w:rPr>
      </w:pPr>
    </w:p>
    <w:p w14:paraId="1398E7A2" w14:textId="363EE7A9" w:rsidR="00A76F3C" w:rsidRPr="00A76F3C" w:rsidRDefault="00A76F3C" w:rsidP="00A76F3C">
      <w:pPr>
        <w:spacing w:after="0" w:line="240" w:lineRule="auto"/>
        <w:rPr>
          <w:rFonts w:ascii="Times New Roman" w:eastAsia="Calibri" w:hAnsi="Times New Roman" w:cs="Times New Roman"/>
          <w:b/>
        </w:rPr>
      </w:pPr>
      <w:r w:rsidRPr="00A76F3C">
        <w:rPr>
          <w:rFonts w:ascii="Times New Roman" w:eastAsia="Calibri" w:hAnsi="Times New Roman" w:cs="Times New Roman"/>
          <w:b/>
          <w:bCs/>
        </w:rPr>
        <w:t xml:space="preserve">Šis pakuotės lapelis paskutinį kartą peržiūrėtas </w:t>
      </w:r>
      <w:r w:rsidR="00B71FF5">
        <w:rPr>
          <w:rFonts w:ascii="Times New Roman" w:eastAsia="Calibri" w:hAnsi="Times New Roman" w:cs="Times New Roman"/>
          <w:b/>
          <w:bCs/>
        </w:rPr>
        <w:t>2019-05-</w:t>
      </w:r>
      <w:r w:rsidR="00B37399">
        <w:rPr>
          <w:rFonts w:ascii="Times New Roman" w:eastAsia="Calibri" w:hAnsi="Times New Roman" w:cs="Times New Roman"/>
          <w:b/>
          <w:bCs/>
        </w:rPr>
        <w:t>21</w:t>
      </w:r>
    </w:p>
    <w:p w14:paraId="6BFAF104" w14:textId="77777777" w:rsidR="00A76F3C" w:rsidRPr="00A76F3C" w:rsidRDefault="00A76F3C" w:rsidP="00A76F3C">
      <w:pPr>
        <w:spacing w:after="0" w:line="240" w:lineRule="auto"/>
        <w:rPr>
          <w:rFonts w:ascii="Times New Roman" w:eastAsia="Calibri" w:hAnsi="Times New Roman" w:cs="Times New Roman"/>
        </w:rPr>
      </w:pPr>
    </w:p>
    <w:p w14:paraId="14FD0504" w14:textId="77777777" w:rsidR="00A76F3C" w:rsidRPr="00A76F3C" w:rsidRDefault="00A76F3C" w:rsidP="00A76F3C">
      <w:pPr>
        <w:spacing w:after="0" w:line="240" w:lineRule="auto"/>
        <w:rPr>
          <w:rFonts w:ascii="Times New Roman" w:eastAsia="Calibri" w:hAnsi="Times New Roman" w:cs="Times New Roman"/>
          <w:lang w:eastAsia="x-none"/>
        </w:rPr>
      </w:pPr>
      <w:r w:rsidRPr="00A76F3C">
        <w:rPr>
          <w:rFonts w:ascii="Times New Roman" w:eastAsia="Calibri" w:hAnsi="Times New Roman" w:cs="Times New Roman"/>
          <w:lang w:eastAsia="x-none"/>
        </w:rPr>
        <w:t xml:space="preserve">Išsami informacija apie šį vaistą pateikiama Valstybinės vaistų kontrolės tarnybos prie Lietuvos Respublikos sveikatos apsaugos ministerijos tinklalapyje </w:t>
      </w:r>
      <w:hyperlink r:id="rId10" w:history="1">
        <w:r w:rsidRPr="00A76F3C">
          <w:rPr>
            <w:rFonts w:ascii="Times New Roman" w:eastAsia="Calibri" w:hAnsi="Times New Roman" w:cs="Times New Roman"/>
            <w:color w:val="0000FF"/>
            <w:u w:val="single"/>
            <w:lang w:eastAsia="x-none"/>
          </w:rPr>
          <w:t>http://www.vvkt.lt/</w:t>
        </w:r>
      </w:hyperlink>
    </w:p>
    <w:p w14:paraId="49B626EC" w14:textId="77777777" w:rsidR="00A76F3C" w:rsidRPr="00A76F3C" w:rsidRDefault="00A76F3C" w:rsidP="00A76F3C">
      <w:pPr>
        <w:spacing w:after="200" w:line="276" w:lineRule="auto"/>
        <w:rPr>
          <w:rFonts w:ascii="Times New Roman" w:eastAsia="Calibri" w:hAnsi="Times New Roman" w:cs="Times New Roman"/>
        </w:rPr>
      </w:pPr>
    </w:p>
    <w:p w14:paraId="31CCCBC1" w14:textId="77777777" w:rsidR="007E1963" w:rsidRPr="005A3A4E" w:rsidRDefault="007E1963">
      <w:pPr>
        <w:rPr>
          <w:rFonts w:ascii="Times New Roman" w:hAnsi="Times New Roman" w:cs="Times New Roman"/>
        </w:rPr>
      </w:pPr>
    </w:p>
    <w:sectPr w:rsidR="007E1963" w:rsidRPr="005A3A4E" w:rsidSect="00937BD5">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4C6A" w14:textId="77777777" w:rsidR="00496DC6" w:rsidRDefault="00496DC6">
      <w:pPr>
        <w:spacing w:after="0" w:line="240" w:lineRule="auto"/>
      </w:pPr>
      <w:r>
        <w:separator/>
      </w:r>
    </w:p>
  </w:endnote>
  <w:endnote w:type="continuationSeparator" w:id="0">
    <w:p w14:paraId="4C39FFEE" w14:textId="77777777" w:rsidR="00496DC6" w:rsidRDefault="0049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FF59C" w14:textId="77777777" w:rsidR="00937BD5" w:rsidRDefault="001E55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57E659F" w14:textId="77777777" w:rsidR="00937BD5" w:rsidRDefault="00496D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55427" w14:textId="77777777" w:rsidR="00937BD5" w:rsidRDefault="00496DC6" w:rsidP="00FD0D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1C531" w14:textId="77777777" w:rsidR="00496DC6" w:rsidRDefault="00496DC6">
      <w:pPr>
        <w:spacing w:after="0" w:line="240" w:lineRule="auto"/>
      </w:pPr>
      <w:r>
        <w:separator/>
      </w:r>
    </w:p>
  </w:footnote>
  <w:footnote w:type="continuationSeparator" w:id="0">
    <w:p w14:paraId="3CF3715B" w14:textId="77777777" w:rsidR="00496DC6" w:rsidRDefault="00496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86F"/>
    <w:multiLevelType w:val="hybridMultilevel"/>
    <w:tmpl w:val="2AB4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F0607"/>
    <w:multiLevelType w:val="hybridMultilevel"/>
    <w:tmpl w:val="21D0A65E"/>
    <w:lvl w:ilvl="0" w:tplc="FFFFFFFF">
      <w:start w:val="1"/>
      <w:numFmt w:val="bullet"/>
      <w:lvlText w:val="-"/>
      <w:lvlJc w:val="left"/>
      <w:pPr>
        <w:tabs>
          <w:tab w:val="num" w:pos="567"/>
        </w:tabs>
        <w:ind w:left="567" w:hanging="567"/>
      </w:pPr>
      <w:rPr>
        <w:rFont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065FD"/>
    <w:multiLevelType w:val="hybridMultilevel"/>
    <w:tmpl w:val="0BCE2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D2796"/>
    <w:multiLevelType w:val="hybridMultilevel"/>
    <w:tmpl w:val="C372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C6AEE"/>
    <w:multiLevelType w:val="hybridMultilevel"/>
    <w:tmpl w:val="1B641BEC"/>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E7AD0"/>
    <w:multiLevelType w:val="hybridMultilevel"/>
    <w:tmpl w:val="8FC4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FF66C7"/>
    <w:multiLevelType w:val="hybridMultilevel"/>
    <w:tmpl w:val="40623BBE"/>
    <w:lvl w:ilvl="0" w:tplc="FFFFFFFF">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4"/>
  </w:num>
  <w:num w:numId="4">
    <w:abstractNumId w:val="2"/>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3C"/>
    <w:rsid w:val="000205E8"/>
    <w:rsid w:val="00032821"/>
    <w:rsid w:val="001535BA"/>
    <w:rsid w:val="00193186"/>
    <w:rsid w:val="001C5720"/>
    <w:rsid w:val="001E551B"/>
    <w:rsid w:val="00287366"/>
    <w:rsid w:val="002E1CD6"/>
    <w:rsid w:val="002F3D04"/>
    <w:rsid w:val="002F462F"/>
    <w:rsid w:val="0033352E"/>
    <w:rsid w:val="00396496"/>
    <w:rsid w:val="003F2275"/>
    <w:rsid w:val="00496DC6"/>
    <w:rsid w:val="005A20D4"/>
    <w:rsid w:val="005A3A4E"/>
    <w:rsid w:val="00630668"/>
    <w:rsid w:val="006A1045"/>
    <w:rsid w:val="00741B44"/>
    <w:rsid w:val="00751621"/>
    <w:rsid w:val="007B3683"/>
    <w:rsid w:val="007E1963"/>
    <w:rsid w:val="007F5EB4"/>
    <w:rsid w:val="008065DB"/>
    <w:rsid w:val="00824819"/>
    <w:rsid w:val="00895931"/>
    <w:rsid w:val="00946400"/>
    <w:rsid w:val="00A033BF"/>
    <w:rsid w:val="00A76F3C"/>
    <w:rsid w:val="00A9263F"/>
    <w:rsid w:val="00AF44C7"/>
    <w:rsid w:val="00B37399"/>
    <w:rsid w:val="00B71FF5"/>
    <w:rsid w:val="00BB0310"/>
    <w:rsid w:val="00C150CD"/>
    <w:rsid w:val="00D32DF3"/>
    <w:rsid w:val="00DD3345"/>
    <w:rsid w:val="00DF7CE4"/>
    <w:rsid w:val="00E222A6"/>
    <w:rsid w:val="00E35AB9"/>
    <w:rsid w:val="00E95CBD"/>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ED97"/>
  <w15:chartTrackingRefBased/>
  <w15:docId w15:val="{A4611146-4DC2-4CF5-AA67-7B9677FB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76F3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76F3C"/>
  </w:style>
  <w:style w:type="character" w:styleId="PageNumber">
    <w:name w:val="page number"/>
    <w:uiPriority w:val="99"/>
    <w:rsid w:val="00A76F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13009</Words>
  <Characters>7416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2018-10-17T12:55:00Z</dcterms:created>
  <dcterms:modified xsi:type="dcterms:W3CDTF">2019-05-21T12:52:00Z</dcterms:modified>
</cp:coreProperties>
</file>