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1094C" w14:textId="77777777" w:rsidR="005C7A9C" w:rsidRPr="00BC37E7" w:rsidRDefault="005C7A9C" w:rsidP="006B1512">
      <w:pPr>
        <w:spacing w:after="0" w:line="240" w:lineRule="auto"/>
        <w:rPr>
          <w:rFonts w:ascii="Times New Roman" w:eastAsia="Times New Roman" w:hAnsi="Times New Roman" w:cs="Times New Roman"/>
          <w:lang w:val="lt-LT" w:eastAsia="lt-LT"/>
        </w:rPr>
      </w:pPr>
    </w:p>
    <w:p w14:paraId="52EE587D" w14:textId="77777777" w:rsidR="008B7DCE" w:rsidRPr="00BC37E7" w:rsidRDefault="008B7DCE" w:rsidP="006B1512">
      <w:pPr>
        <w:spacing w:after="0" w:line="240" w:lineRule="auto"/>
        <w:rPr>
          <w:rFonts w:ascii="Times New Roman" w:eastAsia="Times New Roman" w:hAnsi="Times New Roman" w:cs="Times New Roman"/>
          <w:b/>
          <w:lang w:val="lt-LT" w:eastAsia="lt-LT"/>
        </w:rPr>
      </w:pPr>
    </w:p>
    <w:p w14:paraId="1CC58FE0" w14:textId="77777777" w:rsidR="006F5D75" w:rsidRPr="00BC37E7" w:rsidRDefault="006F5D75" w:rsidP="006B1512">
      <w:pPr>
        <w:spacing w:after="0" w:line="240" w:lineRule="auto"/>
        <w:jc w:val="center"/>
        <w:outlineLvl w:val="0"/>
        <w:rPr>
          <w:rFonts w:ascii="Times New Roman" w:eastAsia="Times New Roman" w:hAnsi="Times New Roman" w:cs="Times New Roman"/>
          <w:b/>
          <w:kern w:val="28"/>
          <w:lang w:val="lt-LT" w:eastAsia="lt-LT"/>
        </w:rPr>
      </w:pPr>
    </w:p>
    <w:p w14:paraId="622D3D65" w14:textId="77777777" w:rsidR="006F5D75" w:rsidRPr="00BC37E7" w:rsidRDefault="006F5D75" w:rsidP="006B1512">
      <w:pPr>
        <w:spacing w:after="0" w:line="240" w:lineRule="auto"/>
        <w:jc w:val="center"/>
        <w:outlineLvl w:val="0"/>
        <w:rPr>
          <w:rFonts w:ascii="Times New Roman" w:eastAsia="Times New Roman" w:hAnsi="Times New Roman" w:cs="Times New Roman"/>
          <w:b/>
          <w:kern w:val="28"/>
          <w:lang w:val="lt-LT" w:eastAsia="lt-LT"/>
        </w:rPr>
      </w:pPr>
    </w:p>
    <w:p w14:paraId="7C992E4B" w14:textId="77777777" w:rsidR="006F5D75" w:rsidRPr="00BC37E7" w:rsidRDefault="006F5D75" w:rsidP="006B1512">
      <w:pPr>
        <w:spacing w:after="0" w:line="240" w:lineRule="auto"/>
        <w:jc w:val="center"/>
        <w:outlineLvl w:val="0"/>
        <w:rPr>
          <w:rFonts w:ascii="Times New Roman" w:eastAsia="Times New Roman" w:hAnsi="Times New Roman" w:cs="Times New Roman"/>
          <w:b/>
          <w:kern w:val="28"/>
          <w:lang w:val="lt-LT" w:eastAsia="lt-LT"/>
        </w:rPr>
      </w:pPr>
    </w:p>
    <w:p w14:paraId="1B91F4F3" w14:textId="77777777" w:rsidR="006F5D75" w:rsidRPr="00BC37E7" w:rsidRDefault="006F5D75" w:rsidP="006B1512">
      <w:pPr>
        <w:spacing w:after="0" w:line="240" w:lineRule="auto"/>
        <w:jc w:val="center"/>
        <w:outlineLvl w:val="0"/>
        <w:rPr>
          <w:rFonts w:ascii="Times New Roman" w:eastAsia="Times New Roman" w:hAnsi="Times New Roman" w:cs="Times New Roman"/>
          <w:b/>
          <w:kern w:val="28"/>
          <w:lang w:val="lt-LT" w:eastAsia="lt-LT"/>
        </w:rPr>
      </w:pPr>
    </w:p>
    <w:p w14:paraId="496ED1F0" w14:textId="77777777" w:rsidR="00B1421E" w:rsidRPr="00BC37E7" w:rsidRDefault="00B1421E" w:rsidP="006B1512">
      <w:pPr>
        <w:spacing w:after="0" w:line="240" w:lineRule="auto"/>
        <w:jc w:val="center"/>
        <w:outlineLvl w:val="0"/>
        <w:rPr>
          <w:rFonts w:ascii="Times New Roman" w:eastAsia="Times New Roman" w:hAnsi="Times New Roman" w:cs="Times New Roman"/>
          <w:b/>
          <w:kern w:val="28"/>
          <w:lang w:val="lt-LT" w:eastAsia="lt-LT"/>
        </w:rPr>
      </w:pPr>
    </w:p>
    <w:p w14:paraId="3B78BEDA" w14:textId="77777777" w:rsidR="00B1421E" w:rsidRPr="00BC37E7" w:rsidRDefault="00B1421E" w:rsidP="006B1512">
      <w:pPr>
        <w:spacing w:after="0" w:line="240" w:lineRule="auto"/>
        <w:jc w:val="center"/>
        <w:outlineLvl w:val="0"/>
        <w:rPr>
          <w:rFonts w:ascii="Times New Roman" w:eastAsia="Times New Roman" w:hAnsi="Times New Roman" w:cs="Times New Roman"/>
          <w:b/>
          <w:kern w:val="28"/>
          <w:lang w:val="lt-LT" w:eastAsia="lt-LT"/>
        </w:rPr>
      </w:pPr>
    </w:p>
    <w:p w14:paraId="223E82CB" w14:textId="77777777" w:rsidR="00B1421E" w:rsidRPr="00BC37E7" w:rsidRDefault="00B1421E" w:rsidP="006B1512">
      <w:pPr>
        <w:spacing w:after="0" w:line="240" w:lineRule="auto"/>
        <w:jc w:val="center"/>
        <w:outlineLvl w:val="0"/>
        <w:rPr>
          <w:rFonts w:ascii="Times New Roman" w:eastAsia="Times New Roman" w:hAnsi="Times New Roman" w:cs="Times New Roman"/>
          <w:b/>
          <w:kern w:val="28"/>
          <w:lang w:val="lt-LT" w:eastAsia="lt-LT"/>
        </w:rPr>
      </w:pPr>
    </w:p>
    <w:p w14:paraId="532C782B" w14:textId="77777777" w:rsidR="00B1421E" w:rsidRPr="00BC37E7" w:rsidRDefault="00B1421E" w:rsidP="006B1512">
      <w:pPr>
        <w:spacing w:after="0" w:line="240" w:lineRule="auto"/>
        <w:jc w:val="center"/>
        <w:outlineLvl w:val="0"/>
        <w:rPr>
          <w:rFonts w:ascii="Times New Roman" w:eastAsia="Times New Roman" w:hAnsi="Times New Roman" w:cs="Times New Roman"/>
          <w:b/>
          <w:kern w:val="28"/>
          <w:lang w:val="lt-LT" w:eastAsia="lt-LT"/>
        </w:rPr>
      </w:pPr>
    </w:p>
    <w:p w14:paraId="6C0ADBF7" w14:textId="77777777" w:rsidR="00B1421E" w:rsidRPr="00BC37E7" w:rsidRDefault="00B1421E" w:rsidP="006B1512">
      <w:pPr>
        <w:spacing w:after="0" w:line="240" w:lineRule="auto"/>
        <w:jc w:val="center"/>
        <w:outlineLvl w:val="0"/>
        <w:rPr>
          <w:rFonts w:ascii="Times New Roman" w:eastAsia="Times New Roman" w:hAnsi="Times New Roman" w:cs="Times New Roman"/>
          <w:b/>
          <w:kern w:val="28"/>
          <w:lang w:val="lt-LT" w:eastAsia="lt-LT"/>
        </w:rPr>
      </w:pPr>
    </w:p>
    <w:p w14:paraId="77A58478" w14:textId="77777777" w:rsidR="00B1421E" w:rsidRPr="00BC37E7" w:rsidRDefault="00B1421E" w:rsidP="006B1512">
      <w:pPr>
        <w:spacing w:after="0" w:line="240" w:lineRule="auto"/>
        <w:jc w:val="center"/>
        <w:outlineLvl w:val="0"/>
        <w:rPr>
          <w:rFonts w:ascii="Times New Roman" w:eastAsia="Times New Roman" w:hAnsi="Times New Roman" w:cs="Times New Roman"/>
          <w:b/>
          <w:kern w:val="28"/>
          <w:lang w:val="lt-LT" w:eastAsia="lt-LT"/>
        </w:rPr>
      </w:pPr>
    </w:p>
    <w:p w14:paraId="23D7E59C" w14:textId="77777777" w:rsidR="00B1421E" w:rsidRPr="00BC37E7" w:rsidRDefault="00B1421E" w:rsidP="006B1512">
      <w:pPr>
        <w:spacing w:after="0" w:line="240" w:lineRule="auto"/>
        <w:jc w:val="center"/>
        <w:outlineLvl w:val="0"/>
        <w:rPr>
          <w:rFonts w:ascii="Times New Roman" w:eastAsia="Times New Roman" w:hAnsi="Times New Roman" w:cs="Times New Roman"/>
          <w:b/>
          <w:kern w:val="28"/>
          <w:lang w:val="lt-LT" w:eastAsia="lt-LT"/>
        </w:rPr>
      </w:pPr>
    </w:p>
    <w:p w14:paraId="2C904872" w14:textId="77777777" w:rsidR="00B1421E" w:rsidRPr="00BC37E7" w:rsidRDefault="00B1421E" w:rsidP="006B1512">
      <w:pPr>
        <w:spacing w:after="0" w:line="240" w:lineRule="auto"/>
        <w:jc w:val="center"/>
        <w:outlineLvl w:val="0"/>
        <w:rPr>
          <w:rFonts w:ascii="Times New Roman" w:eastAsia="Times New Roman" w:hAnsi="Times New Roman" w:cs="Times New Roman"/>
          <w:b/>
          <w:kern w:val="28"/>
          <w:lang w:val="lt-LT" w:eastAsia="lt-LT"/>
        </w:rPr>
      </w:pPr>
    </w:p>
    <w:p w14:paraId="36380ECA" w14:textId="77777777" w:rsidR="00B1421E" w:rsidRPr="00BC37E7" w:rsidRDefault="00B1421E" w:rsidP="006B1512">
      <w:pPr>
        <w:spacing w:after="0" w:line="240" w:lineRule="auto"/>
        <w:jc w:val="center"/>
        <w:outlineLvl w:val="0"/>
        <w:rPr>
          <w:rFonts w:ascii="Times New Roman" w:eastAsia="Times New Roman" w:hAnsi="Times New Roman" w:cs="Times New Roman"/>
          <w:b/>
          <w:kern w:val="28"/>
          <w:lang w:val="lt-LT" w:eastAsia="lt-LT"/>
        </w:rPr>
      </w:pPr>
    </w:p>
    <w:p w14:paraId="1F9C18E7" w14:textId="77777777" w:rsidR="00B1421E" w:rsidRPr="00BC37E7" w:rsidRDefault="00B1421E" w:rsidP="006B1512">
      <w:pPr>
        <w:spacing w:after="0" w:line="240" w:lineRule="auto"/>
        <w:jc w:val="center"/>
        <w:outlineLvl w:val="0"/>
        <w:rPr>
          <w:rFonts w:ascii="Times New Roman" w:eastAsia="Times New Roman" w:hAnsi="Times New Roman" w:cs="Times New Roman"/>
          <w:b/>
          <w:kern w:val="28"/>
          <w:lang w:val="lt-LT" w:eastAsia="lt-LT"/>
        </w:rPr>
      </w:pPr>
    </w:p>
    <w:p w14:paraId="42740E44" w14:textId="77777777" w:rsidR="00B1421E" w:rsidRPr="00BC37E7" w:rsidRDefault="00B1421E" w:rsidP="006B1512">
      <w:pPr>
        <w:spacing w:after="0" w:line="240" w:lineRule="auto"/>
        <w:jc w:val="center"/>
        <w:outlineLvl w:val="0"/>
        <w:rPr>
          <w:rFonts w:ascii="Times New Roman" w:eastAsia="Times New Roman" w:hAnsi="Times New Roman" w:cs="Times New Roman"/>
          <w:b/>
          <w:kern w:val="28"/>
          <w:lang w:val="lt-LT" w:eastAsia="lt-LT"/>
        </w:rPr>
      </w:pPr>
    </w:p>
    <w:p w14:paraId="795410F4" w14:textId="77777777" w:rsidR="00B1421E" w:rsidRPr="00BC37E7" w:rsidRDefault="00B1421E" w:rsidP="006B1512">
      <w:pPr>
        <w:spacing w:after="0" w:line="240" w:lineRule="auto"/>
        <w:jc w:val="center"/>
        <w:outlineLvl w:val="0"/>
        <w:rPr>
          <w:rFonts w:ascii="Times New Roman" w:eastAsia="Times New Roman" w:hAnsi="Times New Roman" w:cs="Times New Roman"/>
          <w:b/>
          <w:kern w:val="28"/>
          <w:lang w:val="lt-LT" w:eastAsia="lt-LT"/>
        </w:rPr>
      </w:pPr>
    </w:p>
    <w:p w14:paraId="291B6112" w14:textId="77777777" w:rsidR="00B1421E" w:rsidRPr="00BC37E7" w:rsidRDefault="00B1421E" w:rsidP="006B1512">
      <w:pPr>
        <w:spacing w:after="0" w:line="240" w:lineRule="auto"/>
        <w:jc w:val="center"/>
        <w:outlineLvl w:val="0"/>
        <w:rPr>
          <w:rFonts w:ascii="Times New Roman" w:eastAsia="Times New Roman" w:hAnsi="Times New Roman" w:cs="Times New Roman"/>
          <w:b/>
          <w:kern w:val="28"/>
          <w:lang w:val="lt-LT" w:eastAsia="lt-LT"/>
        </w:rPr>
      </w:pPr>
    </w:p>
    <w:p w14:paraId="1A67AFE8" w14:textId="77777777" w:rsidR="00B1421E" w:rsidRPr="00BC37E7" w:rsidRDefault="00B1421E" w:rsidP="006B1512">
      <w:pPr>
        <w:spacing w:after="0" w:line="240" w:lineRule="auto"/>
        <w:jc w:val="center"/>
        <w:outlineLvl w:val="0"/>
        <w:rPr>
          <w:rFonts w:ascii="Times New Roman" w:eastAsia="Times New Roman" w:hAnsi="Times New Roman" w:cs="Times New Roman"/>
          <w:b/>
          <w:kern w:val="28"/>
          <w:lang w:val="lt-LT" w:eastAsia="lt-LT"/>
        </w:rPr>
      </w:pPr>
    </w:p>
    <w:p w14:paraId="16D40BE2" w14:textId="77777777" w:rsidR="00B1421E" w:rsidRPr="00BC37E7" w:rsidRDefault="00B1421E" w:rsidP="006B1512">
      <w:pPr>
        <w:spacing w:after="0" w:line="240" w:lineRule="auto"/>
        <w:jc w:val="center"/>
        <w:outlineLvl w:val="0"/>
        <w:rPr>
          <w:rFonts w:ascii="Times New Roman" w:eastAsia="Times New Roman" w:hAnsi="Times New Roman" w:cs="Times New Roman"/>
          <w:b/>
          <w:kern w:val="28"/>
          <w:lang w:val="lt-LT" w:eastAsia="lt-LT"/>
        </w:rPr>
      </w:pPr>
    </w:p>
    <w:p w14:paraId="5FD8A435" w14:textId="77777777" w:rsidR="00B1421E" w:rsidRPr="00BC37E7" w:rsidRDefault="00B1421E" w:rsidP="006B1512">
      <w:pPr>
        <w:spacing w:after="0" w:line="240" w:lineRule="auto"/>
        <w:jc w:val="center"/>
        <w:outlineLvl w:val="0"/>
        <w:rPr>
          <w:rFonts w:ascii="Times New Roman" w:eastAsia="Times New Roman" w:hAnsi="Times New Roman" w:cs="Times New Roman"/>
          <w:b/>
          <w:kern w:val="28"/>
          <w:lang w:val="lt-LT" w:eastAsia="lt-LT"/>
        </w:rPr>
      </w:pPr>
    </w:p>
    <w:p w14:paraId="15206D8F" w14:textId="77777777" w:rsidR="00B1421E" w:rsidRPr="00BC37E7" w:rsidRDefault="00B1421E" w:rsidP="006B1512">
      <w:pPr>
        <w:spacing w:after="0" w:line="240" w:lineRule="auto"/>
        <w:outlineLvl w:val="0"/>
        <w:rPr>
          <w:rFonts w:ascii="Times New Roman" w:eastAsia="Times New Roman" w:hAnsi="Times New Roman" w:cs="Times New Roman"/>
          <w:b/>
          <w:kern w:val="28"/>
          <w:lang w:val="lt-LT" w:eastAsia="lt-LT"/>
        </w:rPr>
      </w:pPr>
    </w:p>
    <w:p w14:paraId="1817B46F" w14:textId="77777777" w:rsidR="0046113B" w:rsidRPr="00BC37E7" w:rsidRDefault="0046113B" w:rsidP="006B1512">
      <w:pPr>
        <w:numPr>
          <w:ilvl w:val="2"/>
          <w:numId w:val="0"/>
        </w:numPr>
        <w:tabs>
          <w:tab w:val="left" w:pos="567"/>
        </w:tabs>
        <w:spacing w:after="0" w:line="240" w:lineRule="auto"/>
        <w:outlineLvl w:val="0"/>
        <w:rPr>
          <w:rFonts w:ascii="Times New Roman" w:eastAsia="Times New Roman" w:hAnsi="Times New Roman" w:cs="Times New Roman"/>
          <w:b/>
          <w:caps/>
          <w:lang w:val="lt-LT"/>
        </w:rPr>
      </w:pPr>
      <w:bookmarkStart w:id="0" w:name="_Toc129243137"/>
      <w:bookmarkStart w:id="1" w:name="_Toc129243262"/>
    </w:p>
    <w:p w14:paraId="01920F2C" w14:textId="77777777" w:rsidR="0066181A" w:rsidRPr="00BC37E7" w:rsidRDefault="0066181A" w:rsidP="006B1512">
      <w:pPr>
        <w:numPr>
          <w:ilvl w:val="2"/>
          <w:numId w:val="0"/>
        </w:numPr>
        <w:tabs>
          <w:tab w:val="left" w:pos="567"/>
        </w:tabs>
        <w:spacing w:after="0" w:line="240" w:lineRule="auto"/>
        <w:jc w:val="center"/>
        <w:outlineLvl w:val="0"/>
        <w:rPr>
          <w:rFonts w:ascii="Times New Roman" w:eastAsia="Times New Roman" w:hAnsi="Times New Roman" w:cs="Times New Roman"/>
          <w:b/>
          <w:caps/>
          <w:lang w:val="lt-LT"/>
        </w:rPr>
      </w:pPr>
      <w:r w:rsidRPr="00BC37E7">
        <w:rPr>
          <w:rFonts w:ascii="Times New Roman" w:eastAsia="Times New Roman" w:hAnsi="Times New Roman" w:cs="Times New Roman"/>
          <w:b/>
          <w:caps/>
          <w:lang w:val="lt-LT"/>
        </w:rPr>
        <w:t>PRIEDAS</w:t>
      </w:r>
    </w:p>
    <w:p w14:paraId="5B5CAF66" w14:textId="77777777" w:rsidR="0066181A" w:rsidRPr="00BC37E7" w:rsidRDefault="0066181A" w:rsidP="006B1512">
      <w:pPr>
        <w:numPr>
          <w:ilvl w:val="1"/>
          <w:numId w:val="0"/>
        </w:numPr>
        <w:spacing w:after="0" w:line="240" w:lineRule="auto"/>
        <w:rPr>
          <w:rFonts w:ascii="Times New Roman" w:eastAsia="Times New Roman" w:hAnsi="Times New Roman" w:cs="Times New Roman"/>
          <w:lang w:val="lt-LT"/>
        </w:rPr>
      </w:pPr>
    </w:p>
    <w:p w14:paraId="0DC1C08A" w14:textId="77777777" w:rsidR="0066181A" w:rsidRPr="00BC37E7" w:rsidRDefault="0066181A" w:rsidP="006B151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BC37E7">
        <w:rPr>
          <w:rFonts w:ascii="Times New Roman" w:eastAsia="Times New Roman" w:hAnsi="Times New Roman" w:cs="Times New Roman"/>
          <w:b/>
          <w:caps/>
          <w:lang w:val="lt-LT"/>
        </w:rPr>
        <w:t>ŽENKLINIMAS IR PAKUOTĖS LAPELIS</w:t>
      </w:r>
    </w:p>
    <w:p w14:paraId="5D041CF6" w14:textId="77777777" w:rsidR="0066181A" w:rsidRPr="00BC37E7" w:rsidRDefault="0066181A" w:rsidP="006B1512">
      <w:pPr>
        <w:spacing w:after="0" w:line="240" w:lineRule="auto"/>
        <w:rPr>
          <w:rFonts w:ascii="Times New Roman" w:eastAsia="Times New Roman" w:hAnsi="Times New Roman" w:cs="Times New Roman"/>
          <w:lang w:val="lt-LT" w:eastAsia="lt-LT"/>
        </w:rPr>
      </w:pPr>
      <w:r w:rsidRPr="00BC37E7">
        <w:rPr>
          <w:rFonts w:ascii="Times New Roman" w:eastAsia="Times New Roman" w:hAnsi="Times New Roman" w:cs="Times New Roman"/>
          <w:lang w:val="lt-LT" w:eastAsia="lt-LT"/>
        </w:rPr>
        <w:br w:type="page"/>
      </w:r>
    </w:p>
    <w:p w14:paraId="01D7F75E" w14:textId="77777777" w:rsidR="0066181A" w:rsidRPr="00BC37E7" w:rsidRDefault="0066181A" w:rsidP="006B1512">
      <w:pPr>
        <w:spacing w:after="0" w:line="240" w:lineRule="auto"/>
        <w:jc w:val="center"/>
        <w:outlineLvl w:val="0"/>
        <w:rPr>
          <w:rFonts w:ascii="Times New Roman" w:eastAsia="Times New Roman" w:hAnsi="Times New Roman" w:cs="Times New Roman"/>
          <w:b/>
          <w:lang w:val="lt-LT" w:eastAsia="lt-LT"/>
        </w:rPr>
      </w:pPr>
    </w:p>
    <w:p w14:paraId="55397723" w14:textId="77777777" w:rsidR="0066181A" w:rsidRPr="00BC37E7" w:rsidRDefault="0066181A" w:rsidP="006B1512">
      <w:pPr>
        <w:spacing w:after="0" w:line="240" w:lineRule="auto"/>
        <w:jc w:val="center"/>
        <w:outlineLvl w:val="0"/>
        <w:rPr>
          <w:rFonts w:ascii="Times New Roman" w:eastAsia="Times New Roman" w:hAnsi="Times New Roman" w:cs="Times New Roman"/>
          <w:b/>
          <w:lang w:val="lt-LT" w:eastAsia="lt-LT"/>
        </w:rPr>
      </w:pPr>
    </w:p>
    <w:p w14:paraId="189C5715" w14:textId="77777777" w:rsidR="0066181A" w:rsidRPr="00BC37E7" w:rsidRDefault="0066181A" w:rsidP="006B1512">
      <w:pPr>
        <w:spacing w:after="0" w:line="240" w:lineRule="auto"/>
        <w:jc w:val="center"/>
        <w:outlineLvl w:val="0"/>
        <w:rPr>
          <w:rFonts w:ascii="Times New Roman" w:eastAsia="Times New Roman" w:hAnsi="Times New Roman" w:cs="Times New Roman"/>
          <w:b/>
          <w:lang w:val="lt-LT" w:eastAsia="lt-LT"/>
        </w:rPr>
      </w:pPr>
    </w:p>
    <w:p w14:paraId="40C5712F" w14:textId="77777777" w:rsidR="0066181A" w:rsidRPr="00BC37E7" w:rsidRDefault="0066181A" w:rsidP="006B1512">
      <w:pPr>
        <w:spacing w:after="0" w:line="240" w:lineRule="auto"/>
        <w:jc w:val="center"/>
        <w:outlineLvl w:val="0"/>
        <w:rPr>
          <w:rFonts w:ascii="Times New Roman" w:eastAsia="Times New Roman" w:hAnsi="Times New Roman" w:cs="Times New Roman"/>
          <w:b/>
          <w:lang w:val="lt-LT" w:eastAsia="lt-LT"/>
        </w:rPr>
      </w:pPr>
    </w:p>
    <w:p w14:paraId="7193E685" w14:textId="77777777" w:rsidR="0066181A" w:rsidRPr="00BC37E7" w:rsidRDefault="0066181A" w:rsidP="006B1512">
      <w:pPr>
        <w:spacing w:after="0" w:line="240" w:lineRule="auto"/>
        <w:jc w:val="center"/>
        <w:outlineLvl w:val="0"/>
        <w:rPr>
          <w:rFonts w:ascii="Times New Roman" w:eastAsia="Times New Roman" w:hAnsi="Times New Roman" w:cs="Times New Roman"/>
          <w:b/>
          <w:lang w:val="lt-LT" w:eastAsia="lt-LT"/>
        </w:rPr>
      </w:pPr>
    </w:p>
    <w:p w14:paraId="51FF8356" w14:textId="77777777" w:rsidR="0066181A" w:rsidRPr="00BC37E7" w:rsidRDefault="0066181A" w:rsidP="006B1512">
      <w:pPr>
        <w:spacing w:after="0" w:line="240" w:lineRule="auto"/>
        <w:jc w:val="center"/>
        <w:outlineLvl w:val="0"/>
        <w:rPr>
          <w:rFonts w:ascii="Times New Roman" w:eastAsia="Times New Roman" w:hAnsi="Times New Roman" w:cs="Times New Roman"/>
          <w:b/>
          <w:lang w:val="lt-LT" w:eastAsia="lt-LT"/>
        </w:rPr>
      </w:pPr>
    </w:p>
    <w:p w14:paraId="525E605E" w14:textId="77777777" w:rsidR="0066181A" w:rsidRPr="00BC37E7" w:rsidRDefault="0066181A" w:rsidP="006B1512">
      <w:pPr>
        <w:spacing w:after="0" w:line="240" w:lineRule="auto"/>
        <w:jc w:val="center"/>
        <w:outlineLvl w:val="0"/>
        <w:rPr>
          <w:rFonts w:ascii="Times New Roman" w:eastAsia="Times New Roman" w:hAnsi="Times New Roman" w:cs="Times New Roman"/>
          <w:b/>
          <w:lang w:val="lt-LT" w:eastAsia="lt-LT"/>
        </w:rPr>
      </w:pPr>
    </w:p>
    <w:p w14:paraId="09A3E618" w14:textId="77777777" w:rsidR="0066181A" w:rsidRPr="00BC37E7" w:rsidRDefault="0066181A" w:rsidP="006B1512">
      <w:pPr>
        <w:spacing w:after="0" w:line="240" w:lineRule="auto"/>
        <w:jc w:val="center"/>
        <w:outlineLvl w:val="0"/>
        <w:rPr>
          <w:rFonts w:ascii="Times New Roman" w:eastAsia="Times New Roman" w:hAnsi="Times New Roman" w:cs="Times New Roman"/>
          <w:b/>
          <w:lang w:val="lt-LT" w:eastAsia="lt-LT"/>
        </w:rPr>
      </w:pPr>
    </w:p>
    <w:p w14:paraId="6FBEE86E" w14:textId="77777777" w:rsidR="0066181A" w:rsidRPr="00BC37E7" w:rsidRDefault="0066181A" w:rsidP="006B1512">
      <w:pPr>
        <w:spacing w:after="0" w:line="240" w:lineRule="auto"/>
        <w:jc w:val="center"/>
        <w:outlineLvl w:val="0"/>
        <w:rPr>
          <w:rFonts w:ascii="Times New Roman" w:eastAsia="Times New Roman" w:hAnsi="Times New Roman" w:cs="Times New Roman"/>
          <w:b/>
          <w:lang w:val="lt-LT" w:eastAsia="lt-LT"/>
        </w:rPr>
      </w:pPr>
    </w:p>
    <w:p w14:paraId="09E7A945" w14:textId="77777777" w:rsidR="0066181A" w:rsidRPr="00BC37E7" w:rsidRDefault="0066181A" w:rsidP="006B1512">
      <w:pPr>
        <w:spacing w:after="0" w:line="240" w:lineRule="auto"/>
        <w:jc w:val="center"/>
        <w:outlineLvl w:val="0"/>
        <w:rPr>
          <w:rFonts w:ascii="Times New Roman" w:eastAsia="Times New Roman" w:hAnsi="Times New Roman" w:cs="Times New Roman"/>
          <w:b/>
          <w:lang w:val="lt-LT" w:eastAsia="lt-LT"/>
        </w:rPr>
      </w:pPr>
    </w:p>
    <w:p w14:paraId="17555F5C" w14:textId="77777777" w:rsidR="0066181A" w:rsidRPr="00BC37E7" w:rsidRDefault="0066181A" w:rsidP="006B1512">
      <w:pPr>
        <w:spacing w:after="0" w:line="240" w:lineRule="auto"/>
        <w:jc w:val="center"/>
        <w:outlineLvl w:val="0"/>
        <w:rPr>
          <w:rFonts w:ascii="Times New Roman" w:eastAsia="Times New Roman" w:hAnsi="Times New Roman" w:cs="Times New Roman"/>
          <w:b/>
          <w:lang w:val="lt-LT" w:eastAsia="lt-LT"/>
        </w:rPr>
      </w:pPr>
    </w:p>
    <w:p w14:paraId="4138151A" w14:textId="77777777" w:rsidR="0066181A" w:rsidRPr="00BC37E7" w:rsidRDefault="0066181A" w:rsidP="006B1512">
      <w:pPr>
        <w:spacing w:after="0" w:line="240" w:lineRule="auto"/>
        <w:jc w:val="center"/>
        <w:outlineLvl w:val="0"/>
        <w:rPr>
          <w:rFonts w:ascii="Times New Roman" w:eastAsia="Times New Roman" w:hAnsi="Times New Roman" w:cs="Times New Roman"/>
          <w:b/>
          <w:lang w:val="lt-LT" w:eastAsia="lt-LT"/>
        </w:rPr>
      </w:pPr>
    </w:p>
    <w:p w14:paraId="1F8E67A1" w14:textId="77777777" w:rsidR="0066181A" w:rsidRPr="00BC37E7" w:rsidRDefault="0066181A" w:rsidP="006B1512">
      <w:pPr>
        <w:spacing w:after="0" w:line="240" w:lineRule="auto"/>
        <w:jc w:val="center"/>
        <w:outlineLvl w:val="0"/>
        <w:rPr>
          <w:rFonts w:ascii="Times New Roman" w:eastAsia="Times New Roman" w:hAnsi="Times New Roman" w:cs="Times New Roman"/>
          <w:b/>
          <w:lang w:val="lt-LT" w:eastAsia="lt-LT"/>
        </w:rPr>
      </w:pPr>
    </w:p>
    <w:p w14:paraId="352A5585" w14:textId="77777777" w:rsidR="0066181A" w:rsidRPr="00BC37E7" w:rsidRDefault="0066181A" w:rsidP="006B1512">
      <w:pPr>
        <w:spacing w:after="0" w:line="240" w:lineRule="auto"/>
        <w:jc w:val="center"/>
        <w:outlineLvl w:val="0"/>
        <w:rPr>
          <w:rFonts w:ascii="Times New Roman" w:eastAsia="Times New Roman" w:hAnsi="Times New Roman" w:cs="Times New Roman"/>
          <w:b/>
          <w:lang w:val="lt-LT" w:eastAsia="lt-LT"/>
        </w:rPr>
      </w:pPr>
    </w:p>
    <w:p w14:paraId="341F947A" w14:textId="77777777" w:rsidR="0066181A" w:rsidRPr="00BC37E7" w:rsidRDefault="0066181A" w:rsidP="006B1512">
      <w:pPr>
        <w:spacing w:after="0" w:line="240" w:lineRule="auto"/>
        <w:jc w:val="center"/>
        <w:outlineLvl w:val="0"/>
        <w:rPr>
          <w:rFonts w:ascii="Times New Roman" w:eastAsia="Times New Roman" w:hAnsi="Times New Roman" w:cs="Times New Roman"/>
          <w:b/>
          <w:lang w:val="lt-LT" w:eastAsia="lt-LT"/>
        </w:rPr>
      </w:pPr>
    </w:p>
    <w:p w14:paraId="3A8FD8E6" w14:textId="77777777" w:rsidR="0066181A" w:rsidRPr="00BC37E7" w:rsidRDefault="0066181A" w:rsidP="006B1512">
      <w:pPr>
        <w:spacing w:after="0" w:line="240" w:lineRule="auto"/>
        <w:jc w:val="center"/>
        <w:outlineLvl w:val="0"/>
        <w:rPr>
          <w:rFonts w:ascii="Times New Roman" w:eastAsia="Times New Roman" w:hAnsi="Times New Roman" w:cs="Times New Roman"/>
          <w:b/>
          <w:lang w:val="lt-LT" w:eastAsia="lt-LT"/>
        </w:rPr>
      </w:pPr>
    </w:p>
    <w:p w14:paraId="3B80BB75" w14:textId="77777777" w:rsidR="0066181A" w:rsidRPr="00BC37E7" w:rsidRDefault="0066181A" w:rsidP="006B1512">
      <w:pPr>
        <w:spacing w:after="0" w:line="240" w:lineRule="auto"/>
        <w:jc w:val="center"/>
        <w:outlineLvl w:val="0"/>
        <w:rPr>
          <w:rFonts w:ascii="Times New Roman" w:eastAsia="Times New Roman" w:hAnsi="Times New Roman" w:cs="Times New Roman"/>
          <w:b/>
          <w:lang w:val="lt-LT" w:eastAsia="lt-LT"/>
        </w:rPr>
      </w:pPr>
    </w:p>
    <w:p w14:paraId="54A4516B" w14:textId="77777777" w:rsidR="0066181A" w:rsidRPr="00BC37E7" w:rsidRDefault="0066181A" w:rsidP="006B1512">
      <w:pPr>
        <w:spacing w:after="0" w:line="240" w:lineRule="auto"/>
        <w:outlineLvl w:val="0"/>
        <w:rPr>
          <w:rFonts w:ascii="Times New Roman" w:eastAsia="Times New Roman" w:hAnsi="Times New Roman" w:cs="Times New Roman"/>
          <w:b/>
          <w:lang w:val="lt-LT" w:eastAsia="lt-LT"/>
        </w:rPr>
      </w:pPr>
    </w:p>
    <w:p w14:paraId="3ED44E83" w14:textId="77777777" w:rsidR="0066181A" w:rsidRPr="00BC37E7" w:rsidRDefault="0066181A" w:rsidP="006B1512">
      <w:pPr>
        <w:spacing w:after="0" w:line="240" w:lineRule="auto"/>
        <w:jc w:val="center"/>
        <w:outlineLvl w:val="0"/>
        <w:rPr>
          <w:rFonts w:ascii="Times New Roman" w:eastAsia="Times New Roman" w:hAnsi="Times New Roman" w:cs="Times New Roman"/>
          <w:b/>
          <w:lang w:val="lt-LT" w:eastAsia="lt-LT"/>
        </w:rPr>
      </w:pPr>
    </w:p>
    <w:p w14:paraId="71D4CCDB" w14:textId="77777777" w:rsidR="0066181A" w:rsidRPr="00BC37E7" w:rsidRDefault="0066181A" w:rsidP="006B1512">
      <w:pPr>
        <w:spacing w:after="0" w:line="240" w:lineRule="auto"/>
        <w:jc w:val="center"/>
        <w:outlineLvl w:val="0"/>
        <w:rPr>
          <w:rFonts w:ascii="Times New Roman" w:eastAsia="Times New Roman" w:hAnsi="Times New Roman" w:cs="Times New Roman"/>
          <w:b/>
          <w:lang w:val="lt-LT" w:eastAsia="lt-LT"/>
        </w:rPr>
      </w:pPr>
    </w:p>
    <w:p w14:paraId="0BC3E286" w14:textId="77777777" w:rsidR="0066181A" w:rsidRPr="00BC37E7" w:rsidRDefault="0066181A" w:rsidP="006B1512">
      <w:pPr>
        <w:spacing w:after="0" w:line="240" w:lineRule="auto"/>
        <w:jc w:val="center"/>
        <w:outlineLvl w:val="0"/>
        <w:rPr>
          <w:rFonts w:ascii="Times New Roman" w:eastAsia="Times New Roman" w:hAnsi="Times New Roman" w:cs="Times New Roman"/>
          <w:b/>
          <w:lang w:val="lt-LT" w:eastAsia="lt-LT"/>
        </w:rPr>
      </w:pPr>
    </w:p>
    <w:p w14:paraId="74D5F6FC" w14:textId="77777777" w:rsidR="0066181A" w:rsidRPr="00BC37E7" w:rsidRDefault="0066181A" w:rsidP="006B1512">
      <w:pPr>
        <w:spacing w:after="0" w:line="240" w:lineRule="auto"/>
        <w:jc w:val="center"/>
        <w:outlineLvl w:val="0"/>
        <w:rPr>
          <w:rFonts w:ascii="Times New Roman" w:eastAsia="Times New Roman" w:hAnsi="Times New Roman" w:cs="Times New Roman"/>
          <w:b/>
          <w:lang w:val="lt-LT" w:eastAsia="lt-LT"/>
        </w:rPr>
      </w:pPr>
    </w:p>
    <w:p w14:paraId="4F710640" w14:textId="77777777" w:rsidR="0066181A" w:rsidRPr="00BC37E7" w:rsidRDefault="0066181A" w:rsidP="006B1512">
      <w:pPr>
        <w:spacing w:after="0" w:line="240" w:lineRule="auto"/>
        <w:jc w:val="center"/>
        <w:outlineLvl w:val="0"/>
        <w:rPr>
          <w:rFonts w:ascii="Times New Roman" w:eastAsia="Times New Roman" w:hAnsi="Times New Roman" w:cs="Times New Roman"/>
          <w:b/>
          <w:lang w:val="lt-LT" w:eastAsia="lt-LT"/>
        </w:rPr>
      </w:pPr>
    </w:p>
    <w:p w14:paraId="3E09A3E3" w14:textId="77777777" w:rsidR="0066181A" w:rsidRPr="00BC37E7" w:rsidRDefault="0066181A" w:rsidP="006B1512">
      <w:pPr>
        <w:spacing w:after="0" w:line="240" w:lineRule="auto"/>
        <w:jc w:val="center"/>
        <w:outlineLvl w:val="0"/>
        <w:rPr>
          <w:rFonts w:ascii="Times New Roman" w:eastAsia="Times New Roman" w:hAnsi="Times New Roman" w:cs="Times New Roman"/>
          <w:b/>
          <w:lang w:val="lt-LT" w:eastAsia="lt-LT"/>
        </w:rPr>
      </w:pPr>
    </w:p>
    <w:p w14:paraId="12E0FEC1" w14:textId="77777777" w:rsidR="0066181A" w:rsidRPr="00BC37E7" w:rsidRDefault="0066181A" w:rsidP="006B1512">
      <w:pPr>
        <w:spacing w:after="0" w:line="240" w:lineRule="auto"/>
        <w:jc w:val="center"/>
        <w:outlineLvl w:val="0"/>
        <w:rPr>
          <w:rFonts w:ascii="Times New Roman" w:eastAsia="Times New Roman" w:hAnsi="Times New Roman" w:cs="Times New Roman"/>
          <w:lang w:val="lt-LT" w:eastAsia="lt-LT"/>
        </w:rPr>
      </w:pPr>
      <w:r w:rsidRPr="00BC37E7">
        <w:rPr>
          <w:rFonts w:ascii="Times New Roman" w:eastAsia="Times New Roman" w:hAnsi="Times New Roman" w:cs="Times New Roman"/>
          <w:b/>
          <w:lang w:val="lt-LT" w:eastAsia="lt-LT"/>
        </w:rPr>
        <w:t>A. ŽENKLINIMAS</w:t>
      </w:r>
    </w:p>
    <w:p w14:paraId="5C99E9EF" w14:textId="77777777" w:rsidR="0066181A" w:rsidRPr="00BC37E7" w:rsidRDefault="0066181A" w:rsidP="006B1512">
      <w:pPr>
        <w:shd w:val="clear" w:color="auto" w:fill="FFFFFF"/>
        <w:spacing w:after="0" w:line="240" w:lineRule="auto"/>
        <w:rPr>
          <w:rFonts w:ascii="Times New Roman" w:eastAsia="Times New Roman" w:hAnsi="Times New Roman" w:cs="Times New Roman"/>
          <w:lang w:val="lt-LT" w:eastAsia="lt-LT"/>
        </w:rPr>
      </w:pPr>
      <w:r w:rsidRPr="00BC37E7">
        <w:rPr>
          <w:rFonts w:ascii="Times New Roman" w:eastAsia="Times New Roman" w:hAnsi="Times New Roman" w:cs="Times New Roman"/>
          <w:lang w:val="lt-LT" w:eastAsia="lt-LT"/>
        </w:rPr>
        <w:br w:type="page"/>
      </w:r>
    </w:p>
    <w:p w14:paraId="17B05C07" w14:textId="1BAC4FB4" w:rsidR="0066181A" w:rsidRPr="00BC37E7" w:rsidRDefault="0066181A" w:rsidP="006B151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BC37E7">
        <w:rPr>
          <w:rFonts w:ascii="Times New Roman" w:eastAsia="Times New Roman" w:hAnsi="Times New Roman" w:cs="Times New Roman"/>
          <w:b/>
          <w:lang w:val="lt-LT" w:eastAsia="lt-LT"/>
        </w:rPr>
        <w:lastRenderedPageBreak/>
        <w:t>INFORMACIJA ANT IŠORINĖS PAKUOTĖS</w:t>
      </w:r>
    </w:p>
    <w:p w14:paraId="63C74917" w14:textId="77777777" w:rsidR="0066181A" w:rsidRPr="00BC37E7" w:rsidRDefault="0066181A" w:rsidP="006B151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EA79256" w14:textId="77777777" w:rsidR="00BC37E7" w:rsidRPr="00882EA9" w:rsidRDefault="00BC37E7" w:rsidP="00BC37E7">
      <w:pPr>
        <w:pBdr>
          <w:top w:val="single" w:sz="4" w:space="1" w:color="auto"/>
          <w:left w:val="single" w:sz="4" w:space="4" w:color="auto"/>
          <w:bottom w:val="single" w:sz="4" w:space="1" w:color="auto"/>
          <w:right w:val="single" w:sz="4" w:space="4" w:color="auto"/>
        </w:pBdr>
        <w:tabs>
          <w:tab w:val="left" w:pos="567"/>
          <w:tab w:val="left" w:pos="720"/>
        </w:tabs>
        <w:spacing w:after="0" w:line="260" w:lineRule="exact"/>
        <w:rPr>
          <w:rFonts w:ascii="Times New Roman" w:eastAsia="Times New Roman" w:hAnsi="Times New Roman"/>
          <w:lang w:val="en-GB"/>
        </w:rPr>
      </w:pPr>
      <w:r w:rsidRPr="00882EA9">
        <w:rPr>
          <w:rFonts w:ascii="Times New Roman" w:hAnsi="Times New Roman"/>
          <w:b/>
        </w:rPr>
        <w:t>KARTONO DĖŽUTĖ</w:t>
      </w:r>
    </w:p>
    <w:p w14:paraId="4C294B60" w14:textId="77777777" w:rsidR="0066181A" w:rsidRPr="00BC37E7" w:rsidRDefault="0066181A" w:rsidP="006B1512">
      <w:pPr>
        <w:spacing w:after="0" w:line="240" w:lineRule="auto"/>
        <w:rPr>
          <w:rFonts w:ascii="Times New Roman" w:eastAsia="Times New Roman" w:hAnsi="Times New Roman" w:cs="Times New Roman"/>
          <w:lang w:val="lt-LT" w:eastAsia="lt-LT"/>
        </w:rPr>
      </w:pPr>
    </w:p>
    <w:p w14:paraId="673D8E72" w14:textId="77777777" w:rsidR="0066181A" w:rsidRPr="00BC37E7" w:rsidRDefault="0066181A" w:rsidP="006B1512">
      <w:pPr>
        <w:spacing w:after="0" w:line="240" w:lineRule="auto"/>
        <w:rPr>
          <w:rFonts w:ascii="Times New Roman" w:eastAsia="Times New Roman" w:hAnsi="Times New Roman" w:cs="Times New Roman"/>
          <w:lang w:val="lt-LT" w:eastAsia="lt-LT"/>
        </w:rPr>
      </w:pPr>
    </w:p>
    <w:p w14:paraId="3F8E8CD2" w14:textId="77777777" w:rsidR="0066181A" w:rsidRPr="00BC37E7" w:rsidRDefault="0066181A" w:rsidP="006B15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BC37E7">
        <w:rPr>
          <w:rFonts w:ascii="Times New Roman" w:eastAsia="Times New Roman" w:hAnsi="Times New Roman" w:cs="Times New Roman"/>
          <w:b/>
          <w:lang w:val="lt-LT" w:eastAsia="lt-LT"/>
        </w:rPr>
        <w:t>1.</w:t>
      </w:r>
      <w:r w:rsidRPr="00BC37E7">
        <w:rPr>
          <w:rFonts w:ascii="Times New Roman" w:eastAsia="Times New Roman" w:hAnsi="Times New Roman" w:cs="Times New Roman"/>
          <w:b/>
          <w:lang w:val="lt-LT" w:eastAsia="lt-LT"/>
        </w:rPr>
        <w:tab/>
        <w:t>VAISTINIO PREPARATO PAVADINIMAS</w:t>
      </w:r>
    </w:p>
    <w:p w14:paraId="5ABD3339" w14:textId="77777777" w:rsidR="0066181A" w:rsidRPr="00BC37E7" w:rsidRDefault="0066181A" w:rsidP="006B1512">
      <w:pPr>
        <w:spacing w:after="0" w:line="240" w:lineRule="auto"/>
        <w:rPr>
          <w:rFonts w:ascii="Times New Roman" w:eastAsia="Times New Roman" w:hAnsi="Times New Roman" w:cs="Times New Roman"/>
          <w:lang w:val="lt-LT" w:eastAsia="lt-LT"/>
        </w:rPr>
      </w:pPr>
    </w:p>
    <w:p w14:paraId="0BC7B218" w14:textId="77777777" w:rsidR="000B1340" w:rsidRPr="00BC37E7" w:rsidRDefault="000B1340" w:rsidP="006B1512">
      <w:pPr>
        <w:tabs>
          <w:tab w:val="left" w:pos="567"/>
        </w:tabs>
        <w:spacing w:after="0" w:line="240" w:lineRule="auto"/>
        <w:rPr>
          <w:rFonts w:ascii="Times New Roman" w:hAnsi="Times New Roman" w:cs="Times New Roman"/>
          <w:color w:val="000000"/>
          <w:lang w:val="lt-LT"/>
        </w:rPr>
      </w:pPr>
      <w:proofErr w:type="spellStart"/>
      <w:r w:rsidRPr="00BC37E7">
        <w:rPr>
          <w:rFonts w:ascii="Times New Roman" w:hAnsi="Times New Roman" w:cs="Times New Roman"/>
          <w:lang w:val="lt-LT"/>
        </w:rPr>
        <w:t>Valtrex</w:t>
      </w:r>
      <w:proofErr w:type="spellEnd"/>
      <w:r w:rsidRPr="00BC37E7">
        <w:rPr>
          <w:rFonts w:ascii="Times New Roman" w:hAnsi="Times New Roman" w:cs="Times New Roman"/>
          <w:lang w:val="lt-LT"/>
        </w:rPr>
        <w:t xml:space="preserve"> </w:t>
      </w:r>
      <w:r w:rsidRPr="00BC37E7">
        <w:rPr>
          <w:rFonts w:ascii="Times New Roman" w:hAnsi="Times New Roman" w:cs="Times New Roman"/>
          <w:color w:val="000000"/>
          <w:lang w:val="lt-LT"/>
        </w:rPr>
        <w:t>500 mg plėvele dengtos tabletės</w:t>
      </w:r>
    </w:p>
    <w:p w14:paraId="15642966" w14:textId="6CCE05AA" w:rsidR="00C4459D" w:rsidRPr="00BC37E7" w:rsidRDefault="006B1512" w:rsidP="006B1512">
      <w:pPr>
        <w:spacing w:after="0" w:line="240" w:lineRule="auto"/>
        <w:rPr>
          <w:rFonts w:ascii="Times New Roman" w:hAnsi="Times New Roman" w:cs="Times New Roman"/>
          <w:lang w:val="lt-LT"/>
        </w:rPr>
      </w:pPr>
      <w:proofErr w:type="spellStart"/>
      <w:r w:rsidRPr="00BC37E7">
        <w:rPr>
          <w:rFonts w:ascii="Times New Roman" w:hAnsi="Times New Roman" w:cs="Times New Roman"/>
          <w:lang w:val="lt-LT"/>
        </w:rPr>
        <w:t>valacikloviras</w:t>
      </w:r>
      <w:proofErr w:type="spellEnd"/>
    </w:p>
    <w:p w14:paraId="7B5ED295" w14:textId="3ABC226A" w:rsidR="000B1340" w:rsidRPr="00BC37E7" w:rsidRDefault="000B1340" w:rsidP="006B1512">
      <w:pPr>
        <w:spacing w:after="0" w:line="240" w:lineRule="auto"/>
        <w:rPr>
          <w:rFonts w:ascii="Times New Roman" w:eastAsia="Times New Roman" w:hAnsi="Times New Roman" w:cs="Times New Roman"/>
          <w:lang w:val="lt-LT" w:eastAsia="lt-LT"/>
        </w:rPr>
      </w:pPr>
    </w:p>
    <w:p w14:paraId="5E810DA7" w14:textId="77777777" w:rsidR="006B1512" w:rsidRPr="00BC37E7" w:rsidRDefault="006B1512" w:rsidP="006B1512">
      <w:pPr>
        <w:spacing w:after="0" w:line="240" w:lineRule="auto"/>
        <w:rPr>
          <w:rFonts w:ascii="Times New Roman" w:eastAsia="Times New Roman" w:hAnsi="Times New Roman" w:cs="Times New Roman"/>
          <w:lang w:val="lt-LT" w:eastAsia="lt-LT"/>
        </w:rPr>
      </w:pPr>
    </w:p>
    <w:p w14:paraId="01AF73BC" w14:textId="77777777" w:rsidR="0066181A" w:rsidRPr="00BC37E7" w:rsidRDefault="0066181A" w:rsidP="006B15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BC37E7">
        <w:rPr>
          <w:rFonts w:ascii="Times New Roman" w:eastAsia="Times New Roman" w:hAnsi="Times New Roman" w:cs="Times New Roman"/>
          <w:b/>
          <w:lang w:val="lt-LT" w:eastAsia="lt-LT"/>
        </w:rPr>
        <w:t>2.</w:t>
      </w:r>
      <w:r w:rsidRPr="00BC37E7">
        <w:rPr>
          <w:rFonts w:ascii="Times New Roman" w:eastAsia="Times New Roman" w:hAnsi="Times New Roman" w:cs="Times New Roman"/>
          <w:b/>
          <w:lang w:val="lt-LT" w:eastAsia="lt-LT"/>
        </w:rPr>
        <w:tab/>
      </w:r>
      <w:r w:rsidRPr="00BC37E7">
        <w:rPr>
          <w:rFonts w:ascii="Times New Roman" w:hAnsi="Times New Roman" w:cs="Times New Roman"/>
          <w:b/>
          <w:bCs/>
          <w:lang w:val="lt-LT" w:eastAsia="zh-CN" w:bidi="lo-LA"/>
        </w:rPr>
        <w:t>VEIKLIOJI (-IOS) MEDŽIAGA (-OS) IR JOS (-Ų) KIEKIS (-IAI)</w:t>
      </w:r>
    </w:p>
    <w:p w14:paraId="42F7AB32" w14:textId="77777777" w:rsidR="0066181A" w:rsidRPr="00BC37E7" w:rsidRDefault="0066181A" w:rsidP="006B1512">
      <w:pPr>
        <w:spacing w:after="0" w:line="240" w:lineRule="auto"/>
        <w:rPr>
          <w:rFonts w:ascii="Times New Roman" w:eastAsia="Times New Roman" w:hAnsi="Times New Roman" w:cs="Times New Roman"/>
          <w:lang w:val="lt-LT" w:eastAsia="lt-LT"/>
        </w:rPr>
      </w:pPr>
    </w:p>
    <w:p w14:paraId="590C7DF1" w14:textId="77777777" w:rsidR="000B1340" w:rsidRPr="00BC37E7" w:rsidRDefault="000B1340" w:rsidP="006B1512">
      <w:pPr>
        <w:tabs>
          <w:tab w:val="left" w:pos="567"/>
          <w:tab w:val="left" w:pos="720"/>
        </w:tabs>
        <w:spacing w:after="0" w:line="240" w:lineRule="auto"/>
        <w:rPr>
          <w:rFonts w:ascii="Times New Roman" w:hAnsi="Times New Roman" w:cs="Times New Roman"/>
          <w:color w:val="000000"/>
          <w:lang w:val="lt-LT"/>
        </w:rPr>
      </w:pPr>
      <w:r w:rsidRPr="00BC37E7">
        <w:rPr>
          <w:rFonts w:ascii="Times New Roman" w:hAnsi="Times New Roman" w:cs="Times New Roman"/>
          <w:color w:val="000000"/>
          <w:lang w:val="lt-LT"/>
        </w:rPr>
        <w:t xml:space="preserve">Vienoje tabletėje yra </w:t>
      </w:r>
      <w:proofErr w:type="spellStart"/>
      <w:r w:rsidRPr="00BC37E7">
        <w:rPr>
          <w:rFonts w:ascii="Times New Roman" w:hAnsi="Times New Roman" w:cs="Times New Roman"/>
          <w:color w:val="000000"/>
          <w:lang w:val="lt-LT"/>
        </w:rPr>
        <w:t>valacikloviro</w:t>
      </w:r>
      <w:proofErr w:type="spellEnd"/>
      <w:r w:rsidRPr="00BC37E7">
        <w:rPr>
          <w:rFonts w:ascii="Times New Roman" w:hAnsi="Times New Roman" w:cs="Times New Roman"/>
          <w:color w:val="000000"/>
          <w:lang w:val="lt-LT"/>
        </w:rPr>
        <w:t xml:space="preserve"> hidrochlorido, atitinkančio 500 mg </w:t>
      </w:r>
      <w:proofErr w:type="spellStart"/>
      <w:r w:rsidRPr="00BC37E7">
        <w:rPr>
          <w:rFonts w:ascii="Times New Roman" w:hAnsi="Times New Roman" w:cs="Times New Roman"/>
          <w:color w:val="000000"/>
          <w:lang w:val="lt-LT"/>
        </w:rPr>
        <w:t>valacikloviro</w:t>
      </w:r>
      <w:proofErr w:type="spellEnd"/>
      <w:r w:rsidRPr="00BC37E7">
        <w:rPr>
          <w:rFonts w:ascii="Times New Roman" w:hAnsi="Times New Roman" w:cs="Times New Roman"/>
          <w:color w:val="000000"/>
          <w:lang w:val="lt-LT"/>
        </w:rPr>
        <w:t>.</w:t>
      </w:r>
    </w:p>
    <w:p w14:paraId="32E41118" w14:textId="0B6C7506" w:rsidR="00C4459D" w:rsidRPr="00BC37E7" w:rsidRDefault="00C4459D" w:rsidP="006B1512">
      <w:pPr>
        <w:spacing w:after="0" w:line="240" w:lineRule="auto"/>
        <w:rPr>
          <w:rFonts w:ascii="Times New Roman" w:eastAsia="Times New Roman" w:hAnsi="Times New Roman" w:cs="Times New Roman"/>
          <w:lang w:val="lt-LT" w:eastAsia="lt-LT"/>
        </w:rPr>
      </w:pPr>
    </w:p>
    <w:p w14:paraId="5AD21EA0" w14:textId="77777777" w:rsidR="006B1512" w:rsidRPr="00BC37E7" w:rsidRDefault="006B1512" w:rsidP="006B1512">
      <w:pPr>
        <w:spacing w:after="0" w:line="240" w:lineRule="auto"/>
        <w:rPr>
          <w:rFonts w:ascii="Times New Roman" w:eastAsia="Times New Roman" w:hAnsi="Times New Roman" w:cs="Times New Roman"/>
          <w:lang w:val="lt-LT" w:eastAsia="lt-LT"/>
        </w:rPr>
      </w:pPr>
    </w:p>
    <w:p w14:paraId="228921BB" w14:textId="77777777" w:rsidR="0066181A" w:rsidRPr="00BC37E7" w:rsidRDefault="0066181A" w:rsidP="006B15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BC37E7">
        <w:rPr>
          <w:rFonts w:ascii="Times New Roman" w:eastAsia="Times New Roman" w:hAnsi="Times New Roman" w:cs="Times New Roman"/>
          <w:b/>
          <w:lang w:val="lt-LT" w:eastAsia="lt-LT"/>
        </w:rPr>
        <w:t>3.</w:t>
      </w:r>
      <w:r w:rsidRPr="00BC37E7">
        <w:rPr>
          <w:rFonts w:ascii="Times New Roman" w:eastAsia="Times New Roman" w:hAnsi="Times New Roman" w:cs="Times New Roman"/>
          <w:b/>
          <w:lang w:val="lt-LT" w:eastAsia="lt-LT"/>
        </w:rPr>
        <w:tab/>
        <w:t>PAGALBINIŲ MEDŽIAGŲ SĄRAŠAS</w:t>
      </w:r>
    </w:p>
    <w:p w14:paraId="01DFBFB4" w14:textId="77777777" w:rsidR="0066181A" w:rsidRPr="00BC37E7" w:rsidRDefault="0066181A" w:rsidP="006B1512">
      <w:pPr>
        <w:spacing w:after="0" w:line="240" w:lineRule="auto"/>
        <w:rPr>
          <w:rFonts w:ascii="Times New Roman" w:eastAsia="Times New Roman" w:hAnsi="Times New Roman" w:cs="Times New Roman"/>
          <w:lang w:val="lt-LT" w:eastAsia="lt-LT"/>
        </w:rPr>
      </w:pPr>
    </w:p>
    <w:p w14:paraId="7FCA1BC7" w14:textId="77777777" w:rsidR="0066181A" w:rsidRPr="00BC37E7" w:rsidRDefault="0066181A" w:rsidP="006B1512">
      <w:pPr>
        <w:spacing w:after="0" w:line="240" w:lineRule="auto"/>
        <w:rPr>
          <w:rFonts w:ascii="Times New Roman" w:eastAsia="Times New Roman" w:hAnsi="Times New Roman" w:cs="Times New Roman"/>
          <w:lang w:val="lt-LT" w:eastAsia="lt-LT"/>
        </w:rPr>
      </w:pPr>
    </w:p>
    <w:p w14:paraId="079894C3" w14:textId="77777777" w:rsidR="0066181A" w:rsidRPr="00BC37E7" w:rsidRDefault="0066181A" w:rsidP="006B15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BC37E7">
        <w:rPr>
          <w:rFonts w:ascii="Times New Roman" w:eastAsia="Times New Roman" w:hAnsi="Times New Roman" w:cs="Times New Roman"/>
          <w:b/>
          <w:lang w:val="lt-LT" w:eastAsia="lt-LT"/>
        </w:rPr>
        <w:t>4.</w:t>
      </w:r>
      <w:r w:rsidRPr="00BC37E7">
        <w:rPr>
          <w:rFonts w:ascii="Times New Roman" w:eastAsia="Times New Roman" w:hAnsi="Times New Roman" w:cs="Times New Roman"/>
          <w:b/>
          <w:lang w:val="lt-LT" w:eastAsia="lt-LT"/>
        </w:rPr>
        <w:tab/>
      </w:r>
      <w:r w:rsidRPr="00BC37E7">
        <w:rPr>
          <w:rFonts w:ascii="Times New Roman" w:eastAsia="Times New Roman" w:hAnsi="Times New Roman" w:cs="Times New Roman"/>
          <w:b/>
          <w:bCs/>
          <w:lang w:val="lt-LT" w:eastAsia="lt-LT"/>
        </w:rPr>
        <w:t>FARMACINĖ FORMA IR KIEKIS PAKUOTĖJE</w:t>
      </w:r>
    </w:p>
    <w:p w14:paraId="038FC3CD" w14:textId="77777777" w:rsidR="0066181A" w:rsidRPr="00BC37E7" w:rsidRDefault="0066181A" w:rsidP="006B1512">
      <w:pPr>
        <w:spacing w:after="0" w:line="240" w:lineRule="auto"/>
        <w:rPr>
          <w:rFonts w:ascii="Times New Roman" w:eastAsia="Times New Roman" w:hAnsi="Times New Roman" w:cs="Times New Roman"/>
          <w:lang w:val="lt-LT" w:eastAsia="lt-LT"/>
        </w:rPr>
      </w:pPr>
    </w:p>
    <w:p w14:paraId="40D3475C" w14:textId="77777777" w:rsidR="000B1340" w:rsidRPr="00BC37E7" w:rsidRDefault="000B1340" w:rsidP="006B1512">
      <w:pPr>
        <w:shd w:val="clear" w:color="auto" w:fill="FFFFFF"/>
        <w:tabs>
          <w:tab w:val="left" w:pos="567"/>
          <w:tab w:val="left" w:pos="720"/>
        </w:tabs>
        <w:spacing w:after="0" w:line="240" w:lineRule="auto"/>
        <w:rPr>
          <w:rFonts w:ascii="Times New Roman" w:eastAsia="Times New Roman" w:hAnsi="Times New Roman" w:cs="Times New Roman"/>
          <w:color w:val="000000"/>
          <w:lang w:val="lt-LT"/>
        </w:rPr>
      </w:pPr>
      <w:r w:rsidRPr="00BC37E7">
        <w:rPr>
          <w:rFonts w:ascii="Times New Roman" w:hAnsi="Times New Roman" w:cs="Times New Roman"/>
          <w:color w:val="000000"/>
          <w:highlight w:val="lightGray"/>
          <w:lang w:val="lt-LT"/>
        </w:rPr>
        <w:t>Plėvele dengtos tabletės</w:t>
      </w:r>
    </w:p>
    <w:p w14:paraId="4385C387" w14:textId="77777777" w:rsidR="000B1340" w:rsidRPr="00BC37E7" w:rsidRDefault="000B1340" w:rsidP="006B1512">
      <w:pPr>
        <w:tabs>
          <w:tab w:val="left" w:pos="567"/>
        </w:tabs>
        <w:spacing w:after="0" w:line="240" w:lineRule="auto"/>
        <w:rPr>
          <w:rFonts w:ascii="Times New Roman" w:eastAsia="Times New Roman" w:hAnsi="Times New Roman" w:cs="Times New Roman"/>
          <w:lang w:val="lt-LT"/>
        </w:rPr>
      </w:pPr>
      <w:r w:rsidRPr="00BC37E7">
        <w:rPr>
          <w:rFonts w:ascii="Times New Roman" w:hAnsi="Times New Roman" w:cs="Times New Roman"/>
          <w:lang w:val="lt-LT"/>
        </w:rPr>
        <w:t xml:space="preserve">10 </w:t>
      </w:r>
      <w:r w:rsidRPr="00BC37E7">
        <w:rPr>
          <w:rFonts w:ascii="Times New Roman" w:hAnsi="Times New Roman" w:cs="Times New Roman"/>
          <w:color w:val="000000"/>
          <w:lang w:val="lt-LT"/>
        </w:rPr>
        <w:t>tablečių</w:t>
      </w:r>
    </w:p>
    <w:p w14:paraId="21FF69E7" w14:textId="7493EAD6" w:rsidR="0066181A" w:rsidRPr="00BC37E7" w:rsidRDefault="0066181A" w:rsidP="006B1512">
      <w:pPr>
        <w:spacing w:after="0" w:line="240" w:lineRule="auto"/>
        <w:rPr>
          <w:rFonts w:ascii="Times New Roman" w:eastAsia="Times New Roman" w:hAnsi="Times New Roman" w:cs="Times New Roman"/>
          <w:lang w:val="lt-LT" w:eastAsia="lt-LT"/>
        </w:rPr>
      </w:pPr>
    </w:p>
    <w:p w14:paraId="69A5021C" w14:textId="77777777" w:rsidR="006B1512" w:rsidRPr="00BC37E7" w:rsidRDefault="006B1512" w:rsidP="006B1512">
      <w:pPr>
        <w:spacing w:after="0" w:line="240" w:lineRule="auto"/>
        <w:rPr>
          <w:rFonts w:ascii="Times New Roman" w:eastAsia="Times New Roman" w:hAnsi="Times New Roman" w:cs="Times New Roman"/>
          <w:lang w:val="lt-LT" w:eastAsia="lt-LT"/>
        </w:rPr>
      </w:pPr>
    </w:p>
    <w:p w14:paraId="5E8E93C4" w14:textId="77777777" w:rsidR="0066181A" w:rsidRPr="00BC37E7" w:rsidRDefault="0066181A" w:rsidP="006B15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BC37E7">
        <w:rPr>
          <w:rFonts w:ascii="Times New Roman" w:eastAsia="Times New Roman" w:hAnsi="Times New Roman" w:cs="Times New Roman"/>
          <w:b/>
          <w:lang w:val="lt-LT" w:eastAsia="lt-LT"/>
        </w:rPr>
        <w:t>5.</w:t>
      </w:r>
      <w:r w:rsidRPr="00BC37E7">
        <w:rPr>
          <w:rFonts w:ascii="Times New Roman" w:eastAsia="Times New Roman" w:hAnsi="Times New Roman" w:cs="Times New Roman"/>
          <w:b/>
          <w:lang w:val="lt-LT" w:eastAsia="lt-LT"/>
        </w:rPr>
        <w:tab/>
      </w:r>
      <w:r w:rsidRPr="00BC37E7">
        <w:rPr>
          <w:rFonts w:ascii="Times New Roman" w:eastAsia="Times New Roman" w:hAnsi="Times New Roman" w:cs="Times New Roman"/>
          <w:b/>
          <w:bCs/>
          <w:lang w:val="lt-LT" w:eastAsia="lt-LT"/>
        </w:rPr>
        <w:t>VARTOJIMO METODAS IR BŪDAS (-AI)</w:t>
      </w:r>
    </w:p>
    <w:p w14:paraId="1EC79FAB" w14:textId="77777777" w:rsidR="0066181A" w:rsidRPr="00BC37E7" w:rsidRDefault="0066181A" w:rsidP="006B1512">
      <w:pPr>
        <w:spacing w:after="0" w:line="240" w:lineRule="auto"/>
        <w:rPr>
          <w:rFonts w:ascii="Times New Roman" w:eastAsia="Times New Roman" w:hAnsi="Times New Roman" w:cs="Times New Roman"/>
          <w:i/>
          <w:lang w:val="lt-LT" w:eastAsia="lt-LT"/>
        </w:rPr>
      </w:pPr>
    </w:p>
    <w:p w14:paraId="2B4421BD" w14:textId="77777777" w:rsidR="00C4459D" w:rsidRPr="00BC37E7" w:rsidRDefault="00C4459D" w:rsidP="006B1512">
      <w:pPr>
        <w:spacing w:after="0" w:line="240" w:lineRule="auto"/>
        <w:rPr>
          <w:rFonts w:ascii="Times New Roman" w:eastAsia="Times New Roman" w:hAnsi="Times New Roman" w:cs="Times New Roman"/>
          <w:lang w:val="lt-LT" w:eastAsia="lt-LT"/>
        </w:rPr>
      </w:pPr>
      <w:r w:rsidRPr="00BC37E7">
        <w:rPr>
          <w:rFonts w:ascii="Times New Roman" w:eastAsia="Times New Roman" w:hAnsi="Times New Roman" w:cs="Times New Roman"/>
          <w:lang w:val="lt-LT" w:eastAsia="lt-LT"/>
        </w:rPr>
        <w:t xml:space="preserve">Vartoti per burną. </w:t>
      </w:r>
    </w:p>
    <w:p w14:paraId="41AF62CD" w14:textId="769DC605" w:rsidR="0066181A" w:rsidRPr="00BC37E7" w:rsidRDefault="00C4459D" w:rsidP="006B1512">
      <w:pPr>
        <w:spacing w:after="0" w:line="240" w:lineRule="auto"/>
        <w:rPr>
          <w:rFonts w:ascii="Times New Roman" w:eastAsia="Times New Roman" w:hAnsi="Times New Roman" w:cs="Times New Roman"/>
          <w:lang w:val="lt-LT" w:eastAsia="lt-LT"/>
        </w:rPr>
      </w:pPr>
      <w:r w:rsidRPr="00BC37E7">
        <w:rPr>
          <w:rFonts w:ascii="Times New Roman" w:eastAsia="Times New Roman" w:hAnsi="Times New Roman" w:cs="Times New Roman"/>
          <w:lang w:val="lt-LT" w:eastAsia="lt-LT"/>
        </w:rPr>
        <w:t>Prieš vartojimą perskaitykite pakuotės lapelį.</w:t>
      </w:r>
    </w:p>
    <w:p w14:paraId="1DC29226" w14:textId="41191906" w:rsidR="00C4459D" w:rsidRPr="00BC37E7" w:rsidRDefault="00C4459D" w:rsidP="006B1512">
      <w:pPr>
        <w:spacing w:after="0" w:line="240" w:lineRule="auto"/>
        <w:rPr>
          <w:rFonts w:ascii="Times New Roman" w:eastAsia="Times New Roman" w:hAnsi="Times New Roman" w:cs="Times New Roman"/>
          <w:lang w:val="lt-LT" w:eastAsia="lt-LT"/>
        </w:rPr>
      </w:pPr>
    </w:p>
    <w:p w14:paraId="7AE1C13C" w14:textId="77777777" w:rsidR="006B1512" w:rsidRPr="00BC37E7" w:rsidRDefault="006B1512" w:rsidP="006B1512">
      <w:pPr>
        <w:spacing w:after="0" w:line="240" w:lineRule="auto"/>
        <w:rPr>
          <w:rFonts w:ascii="Times New Roman" w:eastAsia="Times New Roman" w:hAnsi="Times New Roman" w:cs="Times New Roman"/>
          <w:lang w:val="lt-LT" w:eastAsia="lt-LT"/>
        </w:rPr>
      </w:pPr>
    </w:p>
    <w:p w14:paraId="006E2FD6" w14:textId="60946C56" w:rsidR="0066181A" w:rsidRPr="00BC37E7" w:rsidRDefault="0066181A" w:rsidP="006B1512">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BC37E7">
        <w:rPr>
          <w:rFonts w:ascii="Times New Roman" w:eastAsia="Times New Roman" w:hAnsi="Times New Roman" w:cs="Times New Roman"/>
          <w:b/>
          <w:lang w:val="lt-LT" w:eastAsia="lt-LT"/>
        </w:rPr>
        <w:t>6.</w:t>
      </w:r>
      <w:r w:rsidRPr="00BC37E7">
        <w:rPr>
          <w:rFonts w:ascii="Times New Roman" w:eastAsia="Times New Roman" w:hAnsi="Times New Roman" w:cs="Times New Roman"/>
          <w:b/>
          <w:lang w:val="lt-LT" w:eastAsia="lt-LT"/>
        </w:rPr>
        <w:tab/>
      </w:r>
      <w:r w:rsidRPr="00BC37E7">
        <w:rPr>
          <w:rFonts w:ascii="Times New Roman" w:eastAsia="Times New Roman" w:hAnsi="Times New Roman" w:cs="Times New Roman"/>
          <w:b/>
          <w:bCs/>
          <w:lang w:val="lt-LT" w:eastAsia="lt-LT"/>
        </w:rPr>
        <w:t xml:space="preserve">SPECIALUS ĮSPĖJIMAS, KAD VAISTINĮ PREPARATĄ BŪTINA LAIKYTI VAIKAMS </w:t>
      </w:r>
      <w:r w:rsidR="001C7EBE" w:rsidRPr="00BC37E7">
        <w:rPr>
          <w:rFonts w:ascii="Times New Roman" w:eastAsia="Times New Roman" w:hAnsi="Times New Roman" w:cs="Times New Roman"/>
          <w:b/>
          <w:bCs/>
          <w:lang w:val="lt-LT" w:eastAsia="lt-LT"/>
        </w:rPr>
        <w:t xml:space="preserve">NEPASTEBIMOJE IR </w:t>
      </w:r>
      <w:r w:rsidRPr="00BC37E7">
        <w:rPr>
          <w:rFonts w:ascii="Times New Roman" w:eastAsia="Times New Roman" w:hAnsi="Times New Roman" w:cs="Times New Roman"/>
          <w:b/>
          <w:bCs/>
          <w:lang w:val="lt-LT" w:eastAsia="lt-LT"/>
        </w:rPr>
        <w:t>NEPASIEKIAMOJE VIETOJE</w:t>
      </w:r>
    </w:p>
    <w:p w14:paraId="1E2DE4A9" w14:textId="77777777" w:rsidR="0066181A" w:rsidRPr="00BC37E7" w:rsidRDefault="0066181A" w:rsidP="006B1512">
      <w:pPr>
        <w:spacing w:after="0" w:line="240" w:lineRule="auto"/>
        <w:rPr>
          <w:rFonts w:ascii="Times New Roman" w:eastAsia="Times New Roman" w:hAnsi="Times New Roman" w:cs="Times New Roman"/>
          <w:lang w:val="lt-LT" w:eastAsia="lt-LT"/>
        </w:rPr>
      </w:pPr>
    </w:p>
    <w:p w14:paraId="61A9D88C" w14:textId="77777777" w:rsidR="0066181A" w:rsidRPr="00BC37E7" w:rsidRDefault="0066181A" w:rsidP="006B1512">
      <w:pPr>
        <w:spacing w:after="0" w:line="240" w:lineRule="auto"/>
        <w:rPr>
          <w:rFonts w:ascii="Times New Roman" w:eastAsia="Times New Roman" w:hAnsi="Times New Roman" w:cs="Times New Roman"/>
          <w:lang w:val="lt-LT" w:eastAsia="lt-LT"/>
        </w:rPr>
      </w:pPr>
      <w:r w:rsidRPr="00BC37E7">
        <w:rPr>
          <w:rFonts w:ascii="Times New Roman" w:eastAsia="Times New Roman" w:hAnsi="Times New Roman" w:cs="Times New Roman"/>
          <w:lang w:val="lt-LT" w:eastAsia="lt-LT"/>
        </w:rPr>
        <w:t>Laikyti vaikams nepastebimoje ir nepasiekiamoje vietoje.</w:t>
      </w:r>
    </w:p>
    <w:p w14:paraId="4BE55E32" w14:textId="70696BB1" w:rsidR="0066181A" w:rsidRPr="00BC37E7" w:rsidRDefault="0066181A" w:rsidP="006B1512">
      <w:pPr>
        <w:spacing w:after="0" w:line="240" w:lineRule="auto"/>
        <w:rPr>
          <w:rFonts w:ascii="Times New Roman" w:eastAsia="Times New Roman" w:hAnsi="Times New Roman" w:cs="Times New Roman"/>
          <w:lang w:val="lt-LT" w:eastAsia="lt-LT"/>
        </w:rPr>
      </w:pPr>
    </w:p>
    <w:p w14:paraId="175563EF" w14:textId="77777777" w:rsidR="006B1512" w:rsidRPr="00BC37E7" w:rsidRDefault="006B1512" w:rsidP="006B1512">
      <w:pPr>
        <w:spacing w:after="0" w:line="240" w:lineRule="auto"/>
        <w:rPr>
          <w:rFonts w:ascii="Times New Roman" w:eastAsia="Times New Roman" w:hAnsi="Times New Roman" w:cs="Times New Roman"/>
          <w:lang w:val="lt-LT" w:eastAsia="lt-LT"/>
        </w:rPr>
      </w:pPr>
    </w:p>
    <w:p w14:paraId="395B728A" w14:textId="77777777" w:rsidR="0066181A" w:rsidRPr="00BC37E7" w:rsidRDefault="0066181A" w:rsidP="006B15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BC37E7">
        <w:rPr>
          <w:rFonts w:ascii="Times New Roman" w:eastAsia="Times New Roman" w:hAnsi="Times New Roman" w:cs="Times New Roman"/>
          <w:b/>
          <w:lang w:val="lt-LT" w:eastAsia="lt-LT"/>
        </w:rPr>
        <w:t>7.</w:t>
      </w:r>
      <w:r w:rsidRPr="00BC37E7">
        <w:rPr>
          <w:rFonts w:ascii="Times New Roman" w:eastAsia="Times New Roman" w:hAnsi="Times New Roman" w:cs="Times New Roman"/>
          <w:b/>
          <w:bCs/>
          <w:lang w:val="lt-LT" w:eastAsia="lt-LT"/>
        </w:rPr>
        <w:tab/>
        <w:t>KITAS (-I) SPECIALUS (-ŪS) ĮSPĖJIMAS (-AI) (JEI REIKIA)</w:t>
      </w:r>
    </w:p>
    <w:p w14:paraId="0445F1D3" w14:textId="77777777" w:rsidR="0066181A" w:rsidRPr="00BC37E7" w:rsidRDefault="0066181A" w:rsidP="006B1512">
      <w:pPr>
        <w:spacing w:after="0" w:line="240" w:lineRule="auto"/>
        <w:rPr>
          <w:rFonts w:ascii="Times New Roman" w:eastAsia="Times New Roman" w:hAnsi="Times New Roman" w:cs="Times New Roman"/>
          <w:lang w:val="lt-LT" w:eastAsia="lt-LT"/>
        </w:rPr>
      </w:pPr>
    </w:p>
    <w:p w14:paraId="0A5AEF64" w14:textId="77777777" w:rsidR="0066181A" w:rsidRPr="00BC37E7" w:rsidRDefault="0066181A" w:rsidP="006B1512">
      <w:pPr>
        <w:spacing w:after="0" w:line="240" w:lineRule="auto"/>
        <w:rPr>
          <w:rFonts w:ascii="Times New Roman" w:eastAsia="Times New Roman" w:hAnsi="Times New Roman" w:cs="Times New Roman"/>
          <w:lang w:val="lt-LT" w:eastAsia="lt-LT"/>
        </w:rPr>
      </w:pPr>
    </w:p>
    <w:p w14:paraId="5D9E8A98" w14:textId="77777777" w:rsidR="0066181A" w:rsidRPr="00BC37E7" w:rsidRDefault="0066181A" w:rsidP="006B15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BC37E7">
        <w:rPr>
          <w:rFonts w:ascii="Times New Roman" w:eastAsia="Times New Roman" w:hAnsi="Times New Roman" w:cs="Times New Roman"/>
          <w:b/>
          <w:lang w:val="lt-LT" w:eastAsia="lt-LT"/>
        </w:rPr>
        <w:t>8.</w:t>
      </w:r>
      <w:r w:rsidRPr="00BC37E7">
        <w:rPr>
          <w:rFonts w:ascii="Times New Roman" w:eastAsia="Times New Roman" w:hAnsi="Times New Roman" w:cs="Times New Roman"/>
          <w:b/>
          <w:lang w:val="lt-LT" w:eastAsia="lt-LT"/>
        </w:rPr>
        <w:tab/>
      </w:r>
      <w:r w:rsidRPr="00BC37E7">
        <w:rPr>
          <w:rFonts w:ascii="Times New Roman" w:eastAsia="Times New Roman" w:hAnsi="Times New Roman" w:cs="Times New Roman"/>
          <w:b/>
          <w:bCs/>
          <w:lang w:val="lt-LT" w:eastAsia="lt-LT"/>
        </w:rPr>
        <w:t>TINKAMUMO LAIKAS</w:t>
      </w:r>
    </w:p>
    <w:p w14:paraId="2637DD0F" w14:textId="77777777" w:rsidR="0066181A" w:rsidRPr="00BC37E7" w:rsidRDefault="0066181A" w:rsidP="006B1512">
      <w:pPr>
        <w:spacing w:after="0" w:line="240" w:lineRule="auto"/>
        <w:rPr>
          <w:rFonts w:ascii="Times New Roman" w:eastAsia="Times New Roman" w:hAnsi="Times New Roman" w:cs="Times New Roman"/>
          <w:lang w:val="lt-LT" w:eastAsia="lt-LT"/>
        </w:rPr>
      </w:pPr>
    </w:p>
    <w:p w14:paraId="48285B3F" w14:textId="32FE2DA3" w:rsidR="0066181A" w:rsidRPr="00BC37E7" w:rsidRDefault="00B256FB" w:rsidP="006B1512">
      <w:pPr>
        <w:spacing w:after="0" w:line="240" w:lineRule="auto"/>
        <w:rPr>
          <w:rFonts w:ascii="Times New Roman" w:eastAsia="Times New Roman" w:hAnsi="Times New Roman" w:cs="Times New Roman"/>
          <w:lang w:val="lt-LT" w:eastAsia="lt-LT"/>
        </w:rPr>
      </w:pPr>
      <w:r w:rsidRPr="00BC37E7">
        <w:rPr>
          <w:rFonts w:ascii="Times New Roman" w:eastAsia="Times New Roman" w:hAnsi="Times New Roman" w:cs="Times New Roman"/>
          <w:highlight w:val="lightGray"/>
          <w:lang w:val="lt-LT" w:eastAsia="lt-LT"/>
        </w:rPr>
        <w:t>Tinka iki</w:t>
      </w:r>
      <w:r w:rsidR="006B1512" w:rsidRPr="00BC37E7">
        <w:rPr>
          <w:rFonts w:ascii="Times New Roman" w:eastAsia="Times New Roman" w:hAnsi="Times New Roman" w:cs="Times New Roman"/>
          <w:highlight w:val="lightGray"/>
          <w:lang w:val="lt-LT" w:eastAsia="lt-LT"/>
        </w:rPr>
        <w:t>/</w:t>
      </w:r>
      <w:r w:rsidR="006B1512" w:rsidRPr="00BC37E7">
        <w:rPr>
          <w:rFonts w:ascii="Times New Roman" w:eastAsia="Times New Roman" w:hAnsi="Times New Roman" w:cs="Times New Roman"/>
          <w:lang w:val="lt-LT" w:eastAsia="lt-LT"/>
        </w:rPr>
        <w:t>EXP</w:t>
      </w:r>
      <w:r w:rsidRPr="00BC37E7">
        <w:rPr>
          <w:rFonts w:ascii="Times New Roman" w:eastAsia="Times New Roman" w:hAnsi="Times New Roman" w:cs="Times New Roman"/>
          <w:lang w:val="lt-LT" w:eastAsia="lt-LT"/>
        </w:rPr>
        <w:t>: MMMM</w:t>
      </w:r>
      <w:r w:rsidR="00254FF3" w:rsidRPr="00BC37E7">
        <w:rPr>
          <w:rFonts w:ascii="Times New Roman" w:eastAsia="Times New Roman" w:hAnsi="Times New Roman" w:cs="Times New Roman"/>
          <w:lang w:val="lt-LT" w:eastAsia="lt-LT"/>
        </w:rPr>
        <w:t>-</w:t>
      </w:r>
      <w:r w:rsidRPr="00BC37E7">
        <w:rPr>
          <w:rFonts w:ascii="Times New Roman" w:eastAsia="Times New Roman" w:hAnsi="Times New Roman" w:cs="Times New Roman"/>
          <w:lang w:val="lt-LT" w:eastAsia="lt-LT"/>
        </w:rPr>
        <w:t>mm</w:t>
      </w:r>
    </w:p>
    <w:p w14:paraId="4F414EB6" w14:textId="4CEC24A6" w:rsidR="0066181A" w:rsidRPr="00BC37E7" w:rsidRDefault="0066181A" w:rsidP="006B1512">
      <w:pPr>
        <w:spacing w:after="0" w:line="240" w:lineRule="auto"/>
        <w:rPr>
          <w:rFonts w:ascii="Times New Roman" w:eastAsia="Times New Roman" w:hAnsi="Times New Roman" w:cs="Times New Roman"/>
          <w:lang w:val="lt-LT" w:eastAsia="lt-LT"/>
        </w:rPr>
      </w:pPr>
    </w:p>
    <w:p w14:paraId="1A46C9F3" w14:textId="77777777" w:rsidR="006B1512" w:rsidRPr="00BC37E7" w:rsidRDefault="006B1512" w:rsidP="006B1512">
      <w:pPr>
        <w:spacing w:after="0" w:line="240" w:lineRule="auto"/>
        <w:rPr>
          <w:rFonts w:ascii="Times New Roman" w:eastAsia="Times New Roman" w:hAnsi="Times New Roman" w:cs="Times New Roman"/>
          <w:lang w:val="lt-LT" w:eastAsia="lt-LT"/>
        </w:rPr>
      </w:pPr>
    </w:p>
    <w:p w14:paraId="17757941" w14:textId="77777777" w:rsidR="0066181A" w:rsidRPr="00BC37E7" w:rsidRDefault="0066181A" w:rsidP="006B15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BC37E7">
        <w:rPr>
          <w:rFonts w:ascii="Times New Roman" w:eastAsia="Times New Roman" w:hAnsi="Times New Roman" w:cs="Times New Roman"/>
          <w:b/>
          <w:lang w:val="lt-LT" w:eastAsia="lt-LT"/>
        </w:rPr>
        <w:t>9.</w:t>
      </w:r>
      <w:r w:rsidRPr="00BC37E7">
        <w:rPr>
          <w:rFonts w:ascii="Times New Roman" w:eastAsia="Times New Roman" w:hAnsi="Times New Roman" w:cs="Times New Roman"/>
          <w:b/>
          <w:lang w:val="lt-LT" w:eastAsia="lt-LT"/>
        </w:rPr>
        <w:tab/>
      </w:r>
      <w:r w:rsidRPr="00BC37E7">
        <w:rPr>
          <w:rFonts w:ascii="Times New Roman" w:eastAsia="Times New Roman" w:hAnsi="Times New Roman" w:cs="Times New Roman"/>
          <w:b/>
          <w:caps/>
          <w:lang w:val="lt-LT" w:eastAsia="lt-LT"/>
        </w:rPr>
        <w:t>SPECIALIOS laikymo sąlygos</w:t>
      </w:r>
    </w:p>
    <w:p w14:paraId="10B983FD" w14:textId="77777777" w:rsidR="0066181A" w:rsidRPr="00BC37E7" w:rsidRDefault="0066181A" w:rsidP="006B1512">
      <w:pPr>
        <w:spacing w:after="0" w:line="240" w:lineRule="auto"/>
        <w:rPr>
          <w:rFonts w:ascii="Times New Roman" w:hAnsi="Times New Roman" w:cs="Times New Roman"/>
          <w:lang w:val="lt-LT"/>
        </w:rPr>
      </w:pPr>
    </w:p>
    <w:p w14:paraId="18928447" w14:textId="77777777" w:rsidR="00254FF3" w:rsidRPr="00BC37E7" w:rsidRDefault="00254FF3" w:rsidP="006B1512">
      <w:pPr>
        <w:tabs>
          <w:tab w:val="left" w:pos="567"/>
        </w:tabs>
        <w:spacing w:after="0" w:line="240" w:lineRule="auto"/>
        <w:rPr>
          <w:rFonts w:ascii="Times New Roman" w:eastAsia="Times New Roman" w:hAnsi="Times New Roman" w:cs="Times New Roman"/>
          <w:lang w:val="lt-LT"/>
        </w:rPr>
      </w:pPr>
      <w:r w:rsidRPr="00BC37E7">
        <w:rPr>
          <w:rFonts w:ascii="Times New Roman" w:hAnsi="Times New Roman" w:cs="Times New Roman"/>
          <w:lang w:val="lt-LT"/>
        </w:rPr>
        <w:t xml:space="preserve">Laikyti žemesnėje kaip 30 </w:t>
      </w:r>
      <w:r w:rsidRPr="00BC37E7">
        <w:rPr>
          <w:rFonts w:ascii="Times New Roman" w:hAnsi="Times New Roman" w:cs="Times New Roman"/>
          <w:lang w:val="lt-LT"/>
        </w:rPr>
        <w:sym w:font="Symbol" w:char="F0B0"/>
      </w:r>
      <w:r w:rsidRPr="00BC37E7">
        <w:rPr>
          <w:rFonts w:ascii="Times New Roman" w:hAnsi="Times New Roman" w:cs="Times New Roman"/>
          <w:lang w:val="lt-LT"/>
        </w:rPr>
        <w:t>C temperatūroje.</w:t>
      </w:r>
    </w:p>
    <w:p w14:paraId="55ACBA4E" w14:textId="4DF7A174" w:rsidR="0066181A" w:rsidRPr="00BC37E7" w:rsidRDefault="0066181A" w:rsidP="006B1512">
      <w:pPr>
        <w:spacing w:after="0" w:line="240" w:lineRule="auto"/>
        <w:ind w:left="567" w:hanging="567"/>
        <w:rPr>
          <w:rFonts w:ascii="Times New Roman" w:eastAsia="Times New Roman" w:hAnsi="Times New Roman" w:cs="Times New Roman"/>
          <w:lang w:val="lt-LT" w:eastAsia="lt-LT"/>
        </w:rPr>
      </w:pPr>
    </w:p>
    <w:p w14:paraId="2FF9C113" w14:textId="77777777" w:rsidR="006B1512" w:rsidRPr="00BC37E7" w:rsidRDefault="006B1512" w:rsidP="006B1512">
      <w:pPr>
        <w:spacing w:after="0" w:line="240" w:lineRule="auto"/>
        <w:ind w:left="567" w:hanging="567"/>
        <w:rPr>
          <w:rFonts w:ascii="Times New Roman" w:eastAsia="Times New Roman" w:hAnsi="Times New Roman" w:cs="Times New Roman"/>
          <w:lang w:val="lt-LT" w:eastAsia="lt-LT"/>
        </w:rPr>
      </w:pPr>
    </w:p>
    <w:p w14:paraId="5E7432F4" w14:textId="77777777" w:rsidR="0066181A" w:rsidRPr="00BC37E7" w:rsidRDefault="0066181A" w:rsidP="006B1512">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color w:val="000000" w:themeColor="text1"/>
          <w:lang w:val="lt-LT" w:eastAsia="lt-LT"/>
        </w:rPr>
      </w:pPr>
      <w:r w:rsidRPr="00BC37E7">
        <w:rPr>
          <w:rFonts w:ascii="Times New Roman" w:eastAsia="Times New Roman" w:hAnsi="Times New Roman" w:cs="Times New Roman"/>
          <w:b/>
          <w:color w:val="000000" w:themeColor="text1"/>
          <w:lang w:val="lt-LT" w:eastAsia="lt-LT"/>
        </w:rPr>
        <w:t>10.</w:t>
      </w:r>
      <w:r w:rsidRPr="00BC37E7">
        <w:rPr>
          <w:rFonts w:ascii="Times New Roman" w:eastAsia="Times New Roman" w:hAnsi="Times New Roman" w:cs="Times New Roman"/>
          <w:b/>
          <w:color w:val="000000" w:themeColor="text1"/>
          <w:lang w:val="lt-LT" w:eastAsia="lt-LT"/>
        </w:rPr>
        <w:tab/>
      </w:r>
      <w:r w:rsidRPr="00BC37E7">
        <w:rPr>
          <w:rFonts w:ascii="Times New Roman" w:eastAsia="Times New Roman" w:hAnsi="Times New Roman" w:cs="Times New Roman"/>
          <w:b/>
          <w:bCs/>
          <w:color w:val="000000" w:themeColor="text1"/>
          <w:lang w:val="lt-LT" w:eastAsia="lt-LT"/>
        </w:rPr>
        <w:t>SPECIALIOS ATSARGUMO PRIEMONĖS DĖL NESUVARTOTO VAISTINIO PREPARATO AR JO ATLIEKŲ TVARKYMO (JEI REIKIA)</w:t>
      </w:r>
    </w:p>
    <w:p w14:paraId="2AD394B5" w14:textId="77777777" w:rsidR="0066181A" w:rsidRPr="00BC37E7" w:rsidRDefault="0066181A" w:rsidP="006B1512">
      <w:pPr>
        <w:spacing w:after="0" w:line="240" w:lineRule="auto"/>
        <w:rPr>
          <w:rFonts w:ascii="Times New Roman" w:eastAsia="Times New Roman" w:hAnsi="Times New Roman" w:cs="Times New Roman"/>
          <w:color w:val="000000" w:themeColor="text1"/>
          <w:lang w:val="lt-LT" w:eastAsia="lt-LT"/>
        </w:rPr>
      </w:pPr>
    </w:p>
    <w:p w14:paraId="11FCA3F8" w14:textId="77777777" w:rsidR="0066181A" w:rsidRPr="00BC37E7" w:rsidRDefault="0066181A" w:rsidP="006B1512">
      <w:pPr>
        <w:spacing w:after="0" w:line="240" w:lineRule="auto"/>
        <w:rPr>
          <w:rFonts w:ascii="Times New Roman" w:eastAsia="Times New Roman" w:hAnsi="Times New Roman" w:cs="Times New Roman"/>
          <w:color w:val="000000" w:themeColor="text1"/>
          <w:lang w:val="lt-LT" w:eastAsia="lt-LT"/>
        </w:rPr>
      </w:pPr>
    </w:p>
    <w:p w14:paraId="242B2E1F" w14:textId="77777777" w:rsidR="0066181A" w:rsidRPr="00BC37E7" w:rsidRDefault="0066181A" w:rsidP="006B151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color w:val="000000" w:themeColor="text1"/>
          <w:lang w:val="lt-LT"/>
        </w:rPr>
      </w:pPr>
      <w:r w:rsidRPr="00BC37E7">
        <w:rPr>
          <w:rFonts w:ascii="Times New Roman" w:eastAsia="Times New Roman" w:hAnsi="Times New Roman" w:cs="Times New Roman"/>
          <w:b/>
          <w:bCs/>
          <w:color w:val="000000" w:themeColor="text1"/>
          <w:lang w:val="lt-LT"/>
        </w:rPr>
        <w:lastRenderedPageBreak/>
        <w:t>11.</w:t>
      </w:r>
      <w:r w:rsidRPr="00BC37E7">
        <w:rPr>
          <w:rFonts w:ascii="Times New Roman" w:eastAsia="Times New Roman" w:hAnsi="Times New Roman" w:cs="Times New Roman"/>
          <w:b/>
          <w:bCs/>
          <w:color w:val="000000" w:themeColor="text1"/>
          <w:lang w:val="lt-LT"/>
        </w:rPr>
        <w:tab/>
        <w:t>LYGIAGRETUS IMPORTUOTOJAS</w:t>
      </w:r>
    </w:p>
    <w:p w14:paraId="27952A9D" w14:textId="77777777" w:rsidR="0066181A" w:rsidRPr="00BC37E7" w:rsidRDefault="0066181A" w:rsidP="006B1512">
      <w:pPr>
        <w:spacing w:after="0" w:line="240" w:lineRule="auto"/>
        <w:rPr>
          <w:rFonts w:ascii="Times New Roman" w:eastAsia="Times New Roman" w:hAnsi="Times New Roman" w:cs="Times New Roman"/>
          <w:lang w:val="lt-LT" w:eastAsia="lt-LT"/>
        </w:rPr>
      </w:pPr>
    </w:p>
    <w:p w14:paraId="20908A3A" w14:textId="081D97E2" w:rsidR="0066181A" w:rsidRPr="00BC37E7" w:rsidRDefault="0066181A" w:rsidP="006B1512">
      <w:pPr>
        <w:spacing w:after="0" w:line="240" w:lineRule="auto"/>
        <w:rPr>
          <w:rFonts w:ascii="Times New Roman" w:eastAsia="Times New Roman" w:hAnsi="Times New Roman" w:cs="Times New Roman"/>
          <w:lang w:val="lt-LT" w:eastAsia="lt-LT"/>
        </w:rPr>
      </w:pPr>
      <w:r w:rsidRPr="00BC37E7">
        <w:rPr>
          <w:rFonts w:ascii="Times New Roman" w:eastAsia="Times New Roman" w:hAnsi="Times New Roman" w:cs="Times New Roman"/>
          <w:lang w:val="lt-LT" w:eastAsia="lt-LT"/>
        </w:rPr>
        <w:t>Lygiagretus importuotojas: UAB „Limedika“</w:t>
      </w:r>
      <w:r w:rsidR="00E65D0A" w:rsidRPr="00BC37E7">
        <w:rPr>
          <w:rFonts w:ascii="Times New Roman" w:eastAsia="Times New Roman" w:hAnsi="Times New Roman" w:cs="Times New Roman"/>
          <w:lang w:val="lt-LT" w:eastAsia="lt-LT"/>
        </w:rPr>
        <w:t>.</w:t>
      </w:r>
    </w:p>
    <w:p w14:paraId="64138798" w14:textId="609930F2" w:rsidR="0066181A" w:rsidRPr="00BC37E7" w:rsidRDefault="0066181A" w:rsidP="006B1512">
      <w:pPr>
        <w:spacing w:after="0" w:line="240" w:lineRule="auto"/>
        <w:rPr>
          <w:rFonts w:ascii="Times New Roman" w:eastAsia="Times New Roman" w:hAnsi="Times New Roman" w:cs="Times New Roman"/>
          <w:lang w:val="lt-LT" w:eastAsia="lt-LT"/>
        </w:rPr>
      </w:pPr>
    </w:p>
    <w:p w14:paraId="6FF79A57" w14:textId="77777777" w:rsidR="006B1512" w:rsidRPr="00BC37E7" w:rsidRDefault="006B1512" w:rsidP="006B1512">
      <w:pPr>
        <w:spacing w:after="0" w:line="240" w:lineRule="auto"/>
        <w:rPr>
          <w:rFonts w:ascii="Times New Roman" w:eastAsia="Times New Roman" w:hAnsi="Times New Roman" w:cs="Times New Roman"/>
          <w:lang w:val="lt-LT" w:eastAsia="lt-LT"/>
        </w:rPr>
      </w:pPr>
    </w:p>
    <w:p w14:paraId="5C45B8B8" w14:textId="77777777" w:rsidR="0066181A" w:rsidRPr="00BC37E7" w:rsidRDefault="0066181A" w:rsidP="006B151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BC37E7">
        <w:rPr>
          <w:rFonts w:ascii="Times New Roman" w:eastAsia="Times New Roman" w:hAnsi="Times New Roman" w:cs="Times New Roman"/>
          <w:b/>
          <w:lang w:val="lt-LT" w:eastAsia="lt-LT"/>
        </w:rPr>
        <w:t>12.</w:t>
      </w:r>
      <w:r w:rsidRPr="00BC37E7">
        <w:rPr>
          <w:rFonts w:ascii="Times New Roman" w:eastAsia="Times New Roman" w:hAnsi="Times New Roman" w:cs="Times New Roman"/>
          <w:b/>
          <w:lang w:val="lt-LT" w:eastAsia="lt-LT"/>
        </w:rPr>
        <w:tab/>
      </w:r>
      <w:r w:rsidRPr="00BC37E7">
        <w:rPr>
          <w:rFonts w:ascii="Times New Roman" w:eastAsia="Times New Roman" w:hAnsi="Times New Roman" w:cs="Times New Roman"/>
          <w:b/>
          <w:bCs/>
          <w:lang w:val="lt-LT" w:eastAsia="lt-LT"/>
        </w:rPr>
        <w:t>LYGIAGRETAUS IMPORTO LEIDIMO NUMERIS</w:t>
      </w:r>
    </w:p>
    <w:p w14:paraId="79CC5743" w14:textId="77777777" w:rsidR="0066181A" w:rsidRPr="00BC37E7" w:rsidRDefault="0066181A" w:rsidP="006B1512">
      <w:pPr>
        <w:spacing w:after="0" w:line="240" w:lineRule="auto"/>
        <w:rPr>
          <w:rFonts w:ascii="Times New Roman" w:eastAsia="Times New Roman" w:hAnsi="Times New Roman" w:cs="Times New Roman"/>
          <w:lang w:val="lt-LT" w:eastAsia="lt-LT"/>
        </w:rPr>
      </w:pPr>
    </w:p>
    <w:p w14:paraId="2F3C9F2D" w14:textId="595337DB" w:rsidR="0066181A" w:rsidRPr="00BC37E7" w:rsidRDefault="00182884" w:rsidP="006B1512">
      <w:pPr>
        <w:spacing w:after="0" w:line="240" w:lineRule="auto"/>
        <w:rPr>
          <w:rFonts w:ascii="Times New Roman" w:eastAsia="Times New Roman" w:hAnsi="Times New Roman" w:cs="Times New Roman"/>
          <w:bCs/>
          <w:lang w:val="lt-LT" w:eastAsia="lt-LT"/>
        </w:rPr>
      </w:pPr>
      <w:r w:rsidRPr="00BC37E7">
        <w:rPr>
          <w:rFonts w:ascii="Times New Roman" w:eastAsia="Times New Roman" w:hAnsi="Times New Roman" w:cs="Times New Roman"/>
          <w:bCs/>
          <w:lang w:val="lt-LT" w:eastAsia="lt-LT"/>
        </w:rPr>
        <w:t>LT/L/19/0934/001</w:t>
      </w:r>
    </w:p>
    <w:p w14:paraId="41BA4A95" w14:textId="77777777" w:rsidR="006B1512" w:rsidRPr="00BC37E7" w:rsidRDefault="006B1512" w:rsidP="006B1512">
      <w:pPr>
        <w:spacing w:after="0" w:line="240" w:lineRule="auto"/>
        <w:rPr>
          <w:rFonts w:ascii="Times New Roman" w:eastAsia="Times New Roman" w:hAnsi="Times New Roman" w:cs="Times New Roman"/>
          <w:bCs/>
          <w:lang w:val="lt-LT" w:eastAsia="lt-LT"/>
        </w:rPr>
      </w:pPr>
    </w:p>
    <w:p w14:paraId="43B34250" w14:textId="77777777" w:rsidR="0066181A" w:rsidRPr="00BC37E7" w:rsidRDefault="0066181A" w:rsidP="006B1512">
      <w:pPr>
        <w:spacing w:after="0" w:line="240" w:lineRule="auto"/>
        <w:rPr>
          <w:rFonts w:ascii="Times New Roman" w:eastAsia="Times New Roman" w:hAnsi="Times New Roman" w:cs="Times New Roman"/>
          <w:lang w:val="lt-LT" w:eastAsia="lt-LT"/>
        </w:rPr>
      </w:pPr>
    </w:p>
    <w:p w14:paraId="4F03BD0C" w14:textId="77777777" w:rsidR="0066181A" w:rsidRPr="00BC37E7" w:rsidRDefault="0066181A" w:rsidP="006B151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BC37E7">
        <w:rPr>
          <w:rFonts w:ascii="Times New Roman" w:eastAsia="Times New Roman" w:hAnsi="Times New Roman" w:cs="Times New Roman"/>
          <w:b/>
          <w:lang w:val="lt-LT" w:eastAsia="lt-LT"/>
        </w:rPr>
        <w:t>13.</w:t>
      </w:r>
      <w:r w:rsidRPr="00BC37E7">
        <w:rPr>
          <w:rFonts w:ascii="Times New Roman" w:eastAsia="Times New Roman" w:hAnsi="Times New Roman" w:cs="Times New Roman"/>
          <w:b/>
          <w:lang w:val="lt-LT" w:eastAsia="lt-LT"/>
        </w:rPr>
        <w:tab/>
        <w:t>SERIJOS NUMERIS</w:t>
      </w:r>
    </w:p>
    <w:p w14:paraId="5D7841DC" w14:textId="77777777" w:rsidR="0066181A" w:rsidRPr="00BC37E7" w:rsidRDefault="0066181A" w:rsidP="006B1512">
      <w:pPr>
        <w:spacing w:after="0" w:line="240" w:lineRule="auto"/>
        <w:rPr>
          <w:rFonts w:ascii="Times New Roman" w:eastAsia="Times New Roman" w:hAnsi="Times New Roman" w:cs="Times New Roman"/>
          <w:lang w:val="lt-LT" w:eastAsia="lt-LT"/>
        </w:rPr>
      </w:pPr>
    </w:p>
    <w:p w14:paraId="69838038" w14:textId="1A08FEAF" w:rsidR="0066181A" w:rsidRPr="00BC37E7" w:rsidRDefault="0066181A" w:rsidP="006B1512">
      <w:pPr>
        <w:spacing w:after="0" w:line="240" w:lineRule="auto"/>
        <w:rPr>
          <w:rFonts w:ascii="Times New Roman" w:eastAsia="Times New Roman" w:hAnsi="Times New Roman" w:cs="Times New Roman"/>
          <w:lang w:val="lt-LT" w:eastAsia="lt-LT"/>
        </w:rPr>
      </w:pPr>
      <w:r w:rsidRPr="00BC37E7">
        <w:rPr>
          <w:rFonts w:ascii="Times New Roman" w:eastAsia="Times New Roman" w:hAnsi="Times New Roman" w:cs="Times New Roman"/>
          <w:highlight w:val="lightGray"/>
          <w:lang w:val="lt-LT" w:eastAsia="lt-LT"/>
        </w:rPr>
        <w:t>Serija</w:t>
      </w:r>
      <w:r w:rsidR="006B1512" w:rsidRPr="00BC37E7">
        <w:rPr>
          <w:rFonts w:ascii="Times New Roman" w:eastAsia="Times New Roman" w:hAnsi="Times New Roman" w:cs="Times New Roman"/>
          <w:highlight w:val="lightGray"/>
          <w:lang w:val="lt-LT" w:eastAsia="lt-LT"/>
        </w:rPr>
        <w:t>/</w:t>
      </w:r>
      <w:proofErr w:type="spellStart"/>
      <w:r w:rsidR="006B1512" w:rsidRPr="00BC37E7">
        <w:rPr>
          <w:rFonts w:ascii="Times New Roman" w:eastAsia="Times New Roman" w:hAnsi="Times New Roman" w:cs="Times New Roman"/>
          <w:lang w:val="lt-LT" w:eastAsia="lt-LT"/>
        </w:rPr>
        <w:t>Lot</w:t>
      </w:r>
      <w:proofErr w:type="spellEnd"/>
      <w:r w:rsidRPr="00BC37E7">
        <w:rPr>
          <w:rFonts w:ascii="Times New Roman" w:eastAsia="Times New Roman" w:hAnsi="Times New Roman" w:cs="Times New Roman"/>
          <w:lang w:val="lt-LT" w:eastAsia="lt-LT"/>
        </w:rPr>
        <w:t xml:space="preserve">: </w:t>
      </w:r>
    </w:p>
    <w:p w14:paraId="74DAC260" w14:textId="199C0278" w:rsidR="0066181A" w:rsidRPr="00BC37E7" w:rsidRDefault="0066181A" w:rsidP="006B1512">
      <w:pPr>
        <w:spacing w:after="0" w:line="240" w:lineRule="auto"/>
        <w:rPr>
          <w:rFonts w:ascii="Times New Roman" w:eastAsia="Times New Roman" w:hAnsi="Times New Roman" w:cs="Times New Roman"/>
          <w:lang w:val="lt-LT" w:eastAsia="lt-LT"/>
        </w:rPr>
      </w:pPr>
    </w:p>
    <w:p w14:paraId="11176BFF" w14:textId="77777777" w:rsidR="006B1512" w:rsidRPr="00BC37E7" w:rsidRDefault="006B1512" w:rsidP="006B1512">
      <w:pPr>
        <w:spacing w:after="0" w:line="240" w:lineRule="auto"/>
        <w:rPr>
          <w:rFonts w:ascii="Times New Roman" w:eastAsia="Times New Roman" w:hAnsi="Times New Roman" w:cs="Times New Roman"/>
          <w:lang w:val="lt-LT" w:eastAsia="lt-LT"/>
        </w:rPr>
      </w:pPr>
    </w:p>
    <w:p w14:paraId="075FDB82" w14:textId="77777777" w:rsidR="0066181A" w:rsidRPr="00BC37E7" w:rsidRDefault="0066181A" w:rsidP="006B151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BC37E7">
        <w:rPr>
          <w:rFonts w:ascii="Times New Roman" w:eastAsia="Times New Roman" w:hAnsi="Times New Roman" w:cs="Times New Roman"/>
          <w:b/>
          <w:lang w:val="lt-LT" w:eastAsia="lt-LT"/>
        </w:rPr>
        <w:t>14.</w:t>
      </w:r>
      <w:r w:rsidRPr="00BC37E7">
        <w:rPr>
          <w:rFonts w:ascii="Times New Roman" w:eastAsia="Times New Roman" w:hAnsi="Times New Roman" w:cs="Times New Roman"/>
          <w:b/>
          <w:lang w:val="lt-LT" w:eastAsia="lt-LT"/>
        </w:rPr>
        <w:tab/>
      </w:r>
      <w:r w:rsidRPr="00BC37E7">
        <w:rPr>
          <w:rFonts w:ascii="Times New Roman" w:eastAsia="Times New Roman" w:hAnsi="Times New Roman" w:cs="Times New Roman"/>
          <w:b/>
          <w:bCs/>
          <w:lang w:val="lt-LT" w:eastAsia="lt-LT"/>
        </w:rPr>
        <w:t>PARDAVIMO (IŠDAVIMO) TVARKA</w:t>
      </w:r>
    </w:p>
    <w:p w14:paraId="0374BCCF" w14:textId="77777777" w:rsidR="0066181A" w:rsidRPr="00BC37E7" w:rsidRDefault="0066181A" w:rsidP="006B1512">
      <w:pPr>
        <w:spacing w:after="0" w:line="240" w:lineRule="auto"/>
        <w:rPr>
          <w:rFonts w:ascii="Times New Roman" w:eastAsia="Times New Roman" w:hAnsi="Times New Roman" w:cs="Times New Roman"/>
          <w:lang w:val="lt-LT" w:eastAsia="lt-LT"/>
        </w:rPr>
      </w:pPr>
    </w:p>
    <w:p w14:paraId="307BF59E" w14:textId="77777777" w:rsidR="0066181A" w:rsidRPr="00BC37E7" w:rsidRDefault="0066181A" w:rsidP="006B1512">
      <w:pPr>
        <w:spacing w:after="0" w:line="240" w:lineRule="auto"/>
        <w:ind w:left="567" w:hanging="567"/>
        <w:rPr>
          <w:rFonts w:ascii="Times New Roman" w:eastAsia="Times New Roman" w:hAnsi="Times New Roman" w:cs="Times New Roman"/>
          <w:lang w:val="lt-LT" w:eastAsia="lt-LT"/>
        </w:rPr>
      </w:pPr>
      <w:r w:rsidRPr="00BC37E7">
        <w:rPr>
          <w:rFonts w:ascii="Times New Roman" w:eastAsia="Times New Roman" w:hAnsi="Times New Roman" w:cs="Times New Roman"/>
          <w:lang w:val="lt-LT" w:eastAsia="lt-LT"/>
        </w:rPr>
        <w:t>Receptinis</w:t>
      </w:r>
      <w:r w:rsidR="00291A3D" w:rsidRPr="00BC37E7">
        <w:rPr>
          <w:rFonts w:ascii="Times New Roman" w:eastAsia="Times New Roman" w:hAnsi="Times New Roman" w:cs="Times New Roman"/>
          <w:lang w:val="lt-LT" w:eastAsia="lt-LT"/>
        </w:rPr>
        <w:t xml:space="preserve"> </w:t>
      </w:r>
      <w:r w:rsidRPr="00BC37E7">
        <w:rPr>
          <w:rFonts w:ascii="Times New Roman" w:eastAsia="Times New Roman" w:hAnsi="Times New Roman" w:cs="Times New Roman"/>
          <w:lang w:val="lt-LT" w:eastAsia="lt-LT"/>
        </w:rPr>
        <w:t>vaistas</w:t>
      </w:r>
      <w:r w:rsidR="00291A3D" w:rsidRPr="00BC37E7">
        <w:rPr>
          <w:rFonts w:ascii="Times New Roman" w:eastAsia="Times New Roman" w:hAnsi="Times New Roman" w:cs="Times New Roman"/>
          <w:lang w:val="lt-LT" w:eastAsia="lt-LT"/>
        </w:rPr>
        <w:t>.</w:t>
      </w:r>
    </w:p>
    <w:p w14:paraId="1E8A6C84" w14:textId="61583832" w:rsidR="0066181A" w:rsidRPr="00BC37E7" w:rsidRDefault="0066181A" w:rsidP="006B1512">
      <w:pPr>
        <w:spacing w:after="0" w:line="240" w:lineRule="auto"/>
        <w:rPr>
          <w:rFonts w:ascii="Times New Roman" w:eastAsia="Times New Roman" w:hAnsi="Times New Roman" w:cs="Times New Roman"/>
          <w:lang w:val="lt-LT" w:eastAsia="lt-LT"/>
        </w:rPr>
      </w:pPr>
    </w:p>
    <w:p w14:paraId="1070D2FF" w14:textId="77777777" w:rsidR="006B1512" w:rsidRPr="00BC37E7" w:rsidRDefault="006B1512" w:rsidP="006B1512">
      <w:pPr>
        <w:spacing w:after="0" w:line="240" w:lineRule="auto"/>
        <w:rPr>
          <w:rFonts w:ascii="Times New Roman" w:eastAsia="Times New Roman" w:hAnsi="Times New Roman" w:cs="Times New Roman"/>
          <w:lang w:val="lt-LT" w:eastAsia="lt-LT"/>
        </w:rPr>
      </w:pPr>
    </w:p>
    <w:p w14:paraId="3F71CDAF" w14:textId="77777777" w:rsidR="0066181A" w:rsidRPr="00BC37E7" w:rsidRDefault="0066181A" w:rsidP="006B151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BC37E7">
        <w:rPr>
          <w:rFonts w:ascii="Times New Roman" w:eastAsia="Times New Roman" w:hAnsi="Times New Roman" w:cs="Times New Roman"/>
          <w:b/>
          <w:lang w:val="lt-LT" w:eastAsia="lt-LT"/>
        </w:rPr>
        <w:t>15.</w:t>
      </w:r>
      <w:r w:rsidRPr="00BC37E7">
        <w:rPr>
          <w:rFonts w:ascii="Times New Roman" w:eastAsia="Times New Roman" w:hAnsi="Times New Roman" w:cs="Times New Roman"/>
          <w:b/>
          <w:lang w:val="lt-LT" w:eastAsia="lt-LT"/>
        </w:rPr>
        <w:tab/>
      </w:r>
      <w:r w:rsidRPr="00BC37E7">
        <w:rPr>
          <w:rFonts w:ascii="Times New Roman" w:eastAsia="Times New Roman" w:hAnsi="Times New Roman" w:cs="Times New Roman"/>
          <w:b/>
          <w:caps/>
          <w:lang w:val="lt-LT" w:eastAsia="lt-LT"/>
        </w:rPr>
        <w:t>vartojimo instrukcijA</w:t>
      </w:r>
    </w:p>
    <w:p w14:paraId="0BEC823A" w14:textId="77777777" w:rsidR="0066181A" w:rsidRPr="00BC37E7" w:rsidRDefault="0066181A" w:rsidP="006B1512">
      <w:pPr>
        <w:spacing w:after="0" w:line="240" w:lineRule="auto"/>
        <w:rPr>
          <w:rFonts w:ascii="Times New Roman" w:eastAsia="Times New Roman" w:hAnsi="Times New Roman" w:cs="Times New Roman"/>
          <w:lang w:val="lt-LT" w:eastAsia="lt-LT"/>
        </w:rPr>
      </w:pPr>
    </w:p>
    <w:p w14:paraId="0B4CA1C6" w14:textId="77777777" w:rsidR="0066181A" w:rsidRPr="00BC37E7" w:rsidRDefault="0066181A" w:rsidP="006B1512">
      <w:pPr>
        <w:spacing w:after="0" w:line="240" w:lineRule="auto"/>
        <w:rPr>
          <w:rFonts w:ascii="Times New Roman" w:eastAsia="Times New Roman" w:hAnsi="Times New Roman" w:cs="Times New Roman"/>
          <w:lang w:val="lt-LT" w:eastAsia="lt-LT"/>
        </w:rPr>
      </w:pPr>
    </w:p>
    <w:p w14:paraId="15E6CCF9" w14:textId="77777777" w:rsidR="0066181A" w:rsidRPr="00BC37E7" w:rsidRDefault="0066181A" w:rsidP="006B151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BC37E7">
        <w:rPr>
          <w:rFonts w:ascii="Times New Roman" w:eastAsia="Times New Roman" w:hAnsi="Times New Roman" w:cs="Times New Roman"/>
          <w:b/>
          <w:lang w:val="lt-LT" w:eastAsia="lt-LT"/>
        </w:rPr>
        <w:t>16.</w:t>
      </w:r>
      <w:r w:rsidRPr="00BC37E7">
        <w:rPr>
          <w:rFonts w:ascii="Times New Roman" w:eastAsia="Times New Roman" w:hAnsi="Times New Roman" w:cs="Times New Roman"/>
          <w:b/>
          <w:lang w:val="lt-LT" w:eastAsia="lt-LT"/>
        </w:rPr>
        <w:tab/>
        <w:t>INFORMACIJA BRAILIO RAŠTU</w:t>
      </w:r>
    </w:p>
    <w:p w14:paraId="52522E18" w14:textId="77777777" w:rsidR="0066181A" w:rsidRPr="00BC37E7" w:rsidRDefault="0066181A" w:rsidP="006B1512">
      <w:pPr>
        <w:pStyle w:val="BodyText"/>
        <w:spacing w:after="0"/>
        <w:rPr>
          <w:szCs w:val="22"/>
        </w:rPr>
      </w:pPr>
    </w:p>
    <w:p w14:paraId="5A49A9FF" w14:textId="4BE9781F" w:rsidR="00736B10" w:rsidRPr="00BC37E7" w:rsidRDefault="006B1512" w:rsidP="006B1512">
      <w:pPr>
        <w:tabs>
          <w:tab w:val="left" w:pos="567"/>
        </w:tabs>
        <w:spacing w:after="0" w:line="240" w:lineRule="auto"/>
        <w:rPr>
          <w:rFonts w:ascii="Times New Roman" w:hAnsi="Times New Roman" w:cs="Times New Roman"/>
          <w:lang w:val="lt-LT"/>
        </w:rPr>
      </w:pPr>
      <w:proofErr w:type="spellStart"/>
      <w:r w:rsidRPr="00BC37E7">
        <w:rPr>
          <w:rFonts w:ascii="Times New Roman" w:hAnsi="Times New Roman" w:cs="Times New Roman"/>
          <w:lang w:val="lt-LT"/>
        </w:rPr>
        <w:t>valtrex</w:t>
      </w:r>
      <w:proofErr w:type="spellEnd"/>
      <w:r w:rsidRPr="00BC37E7">
        <w:rPr>
          <w:rFonts w:ascii="Times New Roman" w:hAnsi="Times New Roman" w:cs="Times New Roman"/>
          <w:lang w:val="lt-LT"/>
        </w:rPr>
        <w:t xml:space="preserve"> </w:t>
      </w:r>
      <w:r w:rsidR="00736B10" w:rsidRPr="00BC37E7">
        <w:rPr>
          <w:rFonts w:ascii="Times New Roman" w:hAnsi="Times New Roman" w:cs="Times New Roman"/>
          <w:lang w:val="lt-LT"/>
        </w:rPr>
        <w:t>500 mg</w:t>
      </w:r>
    </w:p>
    <w:p w14:paraId="02303FDE" w14:textId="7AFD05EC" w:rsidR="0066181A" w:rsidRPr="00BC37E7" w:rsidRDefault="0066181A" w:rsidP="006B1512">
      <w:pPr>
        <w:spacing w:after="0" w:line="240" w:lineRule="auto"/>
        <w:rPr>
          <w:rFonts w:ascii="Times New Roman" w:hAnsi="Times New Roman" w:cs="Times New Roman"/>
          <w:bCs/>
          <w:iCs/>
          <w:lang w:val="lt-LT"/>
        </w:rPr>
      </w:pPr>
    </w:p>
    <w:p w14:paraId="57D918E8" w14:textId="77777777" w:rsidR="006B1512" w:rsidRPr="00BC37E7" w:rsidRDefault="006B1512" w:rsidP="006B1512">
      <w:pPr>
        <w:spacing w:after="0" w:line="240" w:lineRule="auto"/>
        <w:rPr>
          <w:rFonts w:ascii="Times New Roman" w:hAnsi="Times New Roman" w:cs="Times New Roman"/>
          <w:bCs/>
          <w:iCs/>
          <w:lang w:val="lt-LT"/>
        </w:rPr>
      </w:pPr>
    </w:p>
    <w:p w14:paraId="100EC998" w14:textId="77777777" w:rsidR="0066181A" w:rsidRPr="00BC37E7" w:rsidRDefault="0066181A" w:rsidP="006B1512">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jc w:val="both"/>
        <w:rPr>
          <w:rFonts w:ascii="Times New Roman" w:eastAsia="Times New Roman" w:hAnsi="Times New Roman" w:cs="Times New Roman"/>
          <w:i/>
          <w:lang w:val="lt-LT" w:eastAsia="lt-LT"/>
        </w:rPr>
      </w:pPr>
      <w:r w:rsidRPr="00BC37E7">
        <w:rPr>
          <w:rFonts w:ascii="Times New Roman" w:eastAsia="Times New Roman" w:hAnsi="Times New Roman" w:cs="Times New Roman"/>
          <w:b/>
          <w:lang w:val="lt-LT" w:eastAsia="lt-LT"/>
        </w:rPr>
        <w:t>17.</w:t>
      </w:r>
      <w:r w:rsidRPr="00BC37E7">
        <w:rPr>
          <w:rFonts w:ascii="Times New Roman" w:eastAsia="Times New Roman" w:hAnsi="Times New Roman" w:cs="Times New Roman"/>
          <w:b/>
          <w:lang w:val="lt-LT" w:eastAsia="lt-LT"/>
        </w:rPr>
        <w:tab/>
      </w:r>
      <w:r w:rsidRPr="00BC37E7">
        <w:rPr>
          <w:rFonts w:ascii="Times New Roman" w:eastAsia="Times New Roman" w:hAnsi="Times New Roman" w:cs="Times New Roman"/>
          <w:b/>
          <w:lang w:val="lt-LT" w:eastAsia="lt-LT"/>
        </w:rPr>
        <w:tab/>
        <w:t>UNIKALUS IDENTIFIKATORIUS – 2D BRŪKŠNINIS KODAS</w:t>
      </w:r>
    </w:p>
    <w:p w14:paraId="22588A90" w14:textId="77777777" w:rsidR="0066181A" w:rsidRPr="00BC37E7" w:rsidRDefault="0066181A" w:rsidP="006B1512">
      <w:pPr>
        <w:spacing w:after="0" w:line="240" w:lineRule="auto"/>
        <w:jc w:val="both"/>
        <w:rPr>
          <w:rFonts w:ascii="Times New Roman" w:eastAsia="Times New Roman" w:hAnsi="Times New Roman" w:cs="Times New Roman"/>
          <w:lang w:val="lt-LT" w:eastAsia="lt-LT"/>
        </w:rPr>
      </w:pPr>
    </w:p>
    <w:p w14:paraId="39C88596" w14:textId="77777777" w:rsidR="0066181A" w:rsidRPr="00BC37E7" w:rsidRDefault="0066181A" w:rsidP="006B1512">
      <w:pPr>
        <w:spacing w:after="0" w:line="240" w:lineRule="auto"/>
        <w:jc w:val="both"/>
        <w:rPr>
          <w:rFonts w:ascii="Times New Roman" w:eastAsia="Times New Roman" w:hAnsi="Times New Roman" w:cs="Times New Roman"/>
          <w:shd w:val="clear" w:color="auto" w:fill="CCCCCC"/>
          <w:lang w:val="lt-LT" w:eastAsia="lt-LT"/>
        </w:rPr>
      </w:pPr>
      <w:r w:rsidRPr="00BC37E7">
        <w:rPr>
          <w:rFonts w:ascii="Times New Roman" w:eastAsia="Times New Roman" w:hAnsi="Times New Roman" w:cs="Times New Roman"/>
          <w:highlight w:val="lightGray"/>
          <w:lang w:val="lt-LT" w:eastAsia="lt-LT"/>
        </w:rPr>
        <w:t>2D brūkšninis kodas su nurodytu unikaliu identifikatoriumi.</w:t>
      </w:r>
    </w:p>
    <w:p w14:paraId="5A0B33E9" w14:textId="2049C751" w:rsidR="0066181A" w:rsidRPr="00BC37E7" w:rsidRDefault="0066181A" w:rsidP="006B1512">
      <w:pPr>
        <w:spacing w:after="0" w:line="240" w:lineRule="auto"/>
        <w:jc w:val="both"/>
        <w:rPr>
          <w:rFonts w:ascii="Times New Roman" w:eastAsia="Times New Roman" w:hAnsi="Times New Roman" w:cs="Times New Roman"/>
          <w:lang w:val="lt-LT" w:eastAsia="lt-LT"/>
        </w:rPr>
      </w:pPr>
    </w:p>
    <w:p w14:paraId="497024AC" w14:textId="77777777" w:rsidR="006B1512" w:rsidRPr="00BC37E7" w:rsidRDefault="006B1512" w:rsidP="006B1512">
      <w:pPr>
        <w:spacing w:after="0" w:line="240" w:lineRule="auto"/>
        <w:jc w:val="both"/>
        <w:rPr>
          <w:rFonts w:ascii="Times New Roman" w:eastAsia="Times New Roman" w:hAnsi="Times New Roman" w:cs="Times New Roman"/>
          <w:lang w:val="lt-LT" w:eastAsia="lt-LT"/>
        </w:rPr>
      </w:pPr>
    </w:p>
    <w:p w14:paraId="7AD357C5" w14:textId="77777777" w:rsidR="0066181A" w:rsidRPr="00BC37E7" w:rsidRDefault="0066181A" w:rsidP="006B1512">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i/>
          <w:lang w:val="lt-LT" w:eastAsia="lt-LT"/>
        </w:rPr>
      </w:pPr>
      <w:r w:rsidRPr="00BC37E7">
        <w:rPr>
          <w:rFonts w:ascii="Times New Roman" w:eastAsia="Times New Roman" w:hAnsi="Times New Roman" w:cs="Times New Roman"/>
          <w:b/>
          <w:lang w:val="lt-LT" w:eastAsia="lt-LT"/>
        </w:rPr>
        <w:t>18.</w:t>
      </w:r>
      <w:r w:rsidRPr="00BC37E7">
        <w:rPr>
          <w:rFonts w:ascii="Times New Roman" w:eastAsia="Times New Roman" w:hAnsi="Times New Roman" w:cs="Times New Roman"/>
          <w:b/>
          <w:lang w:val="lt-LT" w:eastAsia="lt-LT"/>
        </w:rPr>
        <w:tab/>
      </w:r>
      <w:r w:rsidRPr="00BC37E7">
        <w:rPr>
          <w:rFonts w:ascii="Times New Roman" w:eastAsia="Times New Roman" w:hAnsi="Times New Roman" w:cs="Times New Roman"/>
          <w:b/>
          <w:lang w:val="lt-LT" w:eastAsia="lt-LT"/>
        </w:rPr>
        <w:tab/>
        <w:t>UNIKALUS IDENTIFIKATORIUS – ŽMONĖMS SUPRANTAMI DUOMENYS</w:t>
      </w:r>
    </w:p>
    <w:p w14:paraId="18DB1083" w14:textId="77777777" w:rsidR="0066181A" w:rsidRPr="00BC37E7" w:rsidRDefault="0066181A" w:rsidP="006B1512">
      <w:pPr>
        <w:spacing w:after="0" w:line="240" w:lineRule="auto"/>
        <w:jc w:val="both"/>
        <w:rPr>
          <w:rFonts w:ascii="Times New Roman" w:eastAsia="Times New Roman" w:hAnsi="Times New Roman" w:cs="Times New Roman"/>
          <w:lang w:val="lt-LT" w:eastAsia="lt-LT"/>
        </w:rPr>
      </w:pPr>
    </w:p>
    <w:p w14:paraId="27153374" w14:textId="77777777" w:rsidR="0066181A" w:rsidRPr="00BC37E7" w:rsidRDefault="0066181A" w:rsidP="006B1512">
      <w:pPr>
        <w:spacing w:after="0" w:line="240" w:lineRule="auto"/>
        <w:jc w:val="both"/>
        <w:rPr>
          <w:rFonts w:ascii="Times New Roman" w:eastAsia="Times New Roman" w:hAnsi="Times New Roman" w:cs="Times New Roman"/>
          <w:lang w:val="lt-LT" w:eastAsia="lt-LT"/>
        </w:rPr>
      </w:pPr>
      <w:r w:rsidRPr="00BC37E7">
        <w:rPr>
          <w:rFonts w:ascii="Times New Roman" w:eastAsia="Times New Roman" w:hAnsi="Times New Roman" w:cs="Times New Roman"/>
          <w:lang w:val="lt-LT" w:eastAsia="lt-LT"/>
        </w:rPr>
        <w:t xml:space="preserve">PC: {numeris} </w:t>
      </w:r>
    </w:p>
    <w:p w14:paraId="7363B604" w14:textId="77777777" w:rsidR="0066181A" w:rsidRPr="00BC37E7" w:rsidRDefault="0066181A" w:rsidP="006B1512">
      <w:pPr>
        <w:spacing w:after="0" w:line="240" w:lineRule="auto"/>
        <w:jc w:val="both"/>
        <w:rPr>
          <w:rFonts w:ascii="Times New Roman" w:eastAsia="Times New Roman" w:hAnsi="Times New Roman" w:cs="Times New Roman"/>
          <w:lang w:val="lt-LT" w:eastAsia="lt-LT"/>
        </w:rPr>
      </w:pPr>
      <w:r w:rsidRPr="00BC37E7">
        <w:rPr>
          <w:rFonts w:ascii="Times New Roman" w:eastAsia="Times New Roman" w:hAnsi="Times New Roman" w:cs="Times New Roman"/>
          <w:lang w:val="lt-LT" w:eastAsia="lt-LT"/>
        </w:rPr>
        <w:t xml:space="preserve">SN: {numeris} </w:t>
      </w:r>
    </w:p>
    <w:p w14:paraId="534A9F3A" w14:textId="77777777" w:rsidR="0066181A" w:rsidRPr="00BC37E7" w:rsidRDefault="0066181A" w:rsidP="006B1512">
      <w:pPr>
        <w:spacing w:after="0" w:line="240" w:lineRule="auto"/>
        <w:jc w:val="both"/>
        <w:rPr>
          <w:rFonts w:ascii="Times New Roman" w:eastAsia="Times New Roman" w:hAnsi="Times New Roman" w:cs="Times New Roman"/>
          <w:lang w:val="lt-LT" w:eastAsia="lt-LT"/>
        </w:rPr>
      </w:pPr>
      <w:r w:rsidRPr="00BC37E7">
        <w:rPr>
          <w:rFonts w:ascii="Times New Roman" w:eastAsia="Times New Roman" w:hAnsi="Times New Roman" w:cs="Times New Roman"/>
          <w:highlight w:val="lightGray"/>
          <w:lang w:val="lt-LT" w:eastAsia="lt-LT"/>
        </w:rPr>
        <w:t xml:space="preserve">NN: {numeris} </w:t>
      </w:r>
    </w:p>
    <w:p w14:paraId="70CB63F0" w14:textId="77777777" w:rsidR="0066181A" w:rsidRPr="00BC37E7" w:rsidRDefault="0066181A" w:rsidP="006B1512">
      <w:pPr>
        <w:tabs>
          <w:tab w:val="left" w:pos="567"/>
        </w:tabs>
        <w:spacing w:after="0" w:line="240" w:lineRule="auto"/>
        <w:outlineLvl w:val="0"/>
        <w:rPr>
          <w:rFonts w:ascii="Times New Roman" w:eastAsia="Times New Roman" w:hAnsi="Times New Roman" w:cs="Times New Roman"/>
          <w:lang w:val="lt-LT" w:eastAsia="lt-LT"/>
        </w:rPr>
      </w:pPr>
    </w:p>
    <w:p w14:paraId="64527FDE" w14:textId="033CA183" w:rsidR="00620563" w:rsidRPr="00BC37E7" w:rsidRDefault="00C557B8" w:rsidP="006B1512">
      <w:pPr>
        <w:numPr>
          <w:ilvl w:val="12"/>
          <w:numId w:val="0"/>
        </w:numPr>
        <w:tabs>
          <w:tab w:val="left" w:pos="708"/>
        </w:tabs>
        <w:spacing w:after="0" w:line="240" w:lineRule="auto"/>
        <w:ind w:right="-2"/>
        <w:rPr>
          <w:rFonts w:ascii="Times New Roman" w:eastAsia="Times New Roman" w:hAnsi="Times New Roman" w:cs="Times New Roman"/>
          <w:lang w:val="lt-LT" w:eastAsia="lt-LT"/>
        </w:rPr>
      </w:pPr>
      <w:r w:rsidRPr="00BC37E7">
        <w:rPr>
          <w:rFonts w:ascii="Times New Roman" w:hAnsi="Times New Roman" w:cs="Times New Roman"/>
          <w:lang w:val="lt-LT"/>
        </w:rPr>
        <w:t xml:space="preserve">Gamintojas: </w:t>
      </w:r>
      <w:bookmarkStart w:id="2" w:name="_Hlk3890015"/>
      <w:proofErr w:type="spellStart"/>
      <w:r w:rsidR="00A17334" w:rsidRPr="00BC37E7">
        <w:rPr>
          <w:rFonts w:ascii="Times New Roman" w:hAnsi="Times New Roman" w:cs="Times New Roman"/>
          <w:lang w:val="lt-LT"/>
        </w:rPr>
        <w:t>Glaxo</w:t>
      </w:r>
      <w:proofErr w:type="spellEnd"/>
      <w:r w:rsidR="00A17334" w:rsidRPr="00BC37E7">
        <w:rPr>
          <w:rFonts w:ascii="Times New Roman" w:hAnsi="Times New Roman" w:cs="Times New Roman"/>
          <w:lang w:val="lt-LT"/>
        </w:rPr>
        <w:t xml:space="preserve"> </w:t>
      </w:r>
      <w:proofErr w:type="spellStart"/>
      <w:r w:rsidR="00A17334" w:rsidRPr="00BC37E7">
        <w:rPr>
          <w:rFonts w:ascii="Times New Roman" w:hAnsi="Times New Roman" w:cs="Times New Roman"/>
          <w:lang w:val="lt-LT"/>
        </w:rPr>
        <w:t>Wellcome</w:t>
      </w:r>
      <w:proofErr w:type="spellEnd"/>
      <w:r w:rsidR="00A17334" w:rsidRPr="00BC37E7">
        <w:rPr>
          <w:rFonts w:ascii="Times New Roman" w:hAnsi="Times New Roman" w:cs="Times New Roman"/>
          <w:lang w:val="lt-LT"/>
        </w:rPr>
        <w:t xml:space="preserve"> S.A., </w:t>
      </w:r>
      <w:proofErr w:type="spellStart"/>
      <w:r w:rsidR="00A17334" w:rsidRPr="00BC37E7">
        <w:rPr>
          <w:rFonts w:ascii="Times New Roman" w:hAnsi="Times New Roman" w:cs="Times New Roman"/>
          <w:lang w:val="lt-LT"/>
        </w:rPr>
        <w:t>Avenida</w:t>
      </w:r>
      <w:proofErr w:type="spellEnd"/>
      <w:r w:rsidR="00A17334" w:rsidRPr="00BC37E7">
        <w:rPr>
          <w:rFonts w:ascii="Times New Roman" w:hAnsi="Times New Roman" w:cs="Times New Roman"/>
          <w:lang w:val="lt-LT"/>
        </w:rPr>
        <w:t xml:space="preserve"> de </w:t>
      </w:r>
      <w:proofErr w:type="spellStart"/>
      <w:r w:rsidR="00A17334" w:rsidRPr="00BC37E7">
        <w:rPr>
          <w:rFonts w:ascii="Times New Roman" w:hAnsi="Times New Roman" w:cs="Times New Roman"/>
          <w:lang w:val="lt-LT"/>
        </w:rPr>
        <w:t>Extremadura</w:t>
      </w:r>
      <w:proofErr w:type="spellEnd"/>
      <w:r w:rsidR="00A17334" w:rsidRPr="00BC37E7">
        <w:rPr>
          <w:rFonts w:ascii="Times New Roman" w:hAnsi="Times New Roman" w:cs="Times New Roman"/>
          <w:lang w:val="lt-LT"/>
        </w:rPr>
        <w:t xml:space="preserve"> 3, 09400 </w:t>
      </w:r>
      <w:proofErr w:type="spellStart"/>
      <w:r w:rsidR="00A17334" w:rsidRPr="00BC37E7">
        <w:rPr>
          <w:rFonts w:ascii="Times New Roman" w:hAnsi="Times New Roman" w:cs="Times New Roman"/>
          <w:lang w:val="lt-LT"/>
        </w:rPr>
        <w:t>Aranda</w:t>
      </w:r>
      <w:proofErr w:type="spellEnd"/>
      <w:r w:rsidR="00A17334" w:rsidRPr="00BC37E7">
        <w:rPr>
          <w:rFonts w:ascii="Times New Roman" w:hAnsi="Times New Roman" w:cs="Times New Roman"/>
          <w:lang w:val="lt-LT"/>
        </w:rPr>
        <w:t xml:space="preserve"> de </w:t>
      </w:r>
      <w:proofErr w:type="spellStart"/>
      <w:r w:rsidR="00A17334" w:rsidRPr="00BC37E7">
        <w:rPr>
          <w:rFonts w:ascii="Times New Roman" w:hAnsi="Times New Roman" w:cs="Times New Roman"/>
          <w:lang w:val="lt-LT"/>
        </w:rPr>
        <w:t>Duero</w:t>
      </w:r>
      <w:proofErr w:type="spellEnd"/>
      <w:r w:rsidR="00A17334" w:rsidRPr="00BC37E7">
        <w:rPr>
          <w:rFonts w:ascii="Times New Roman" w:hAnsi="Times New Roman" w:cs="Times New Roman"/>
          <w:lang w:val="lt-LT"/>
        </w:rPr>
        <w:t xml:space="preserve">, </w:t>
      </w:r>
      <w:proofErr w:type="spellStart"/>
      <w:r w:rsidR="00A17334" w:rsidRPr="00BC37E7">
        <w:rPr>
          <w:rFonts w:ascii="Times New Roman" w:hAnsi="Times New Roman" w:cs="Times New Roman"/>
          <w:lang w:val="lt-LT"/>
        </w:rPr>
        <w:t>Burgos</w:t>
      </w:r>
      <w:proofErr w:type="spellEnd"/>
      <w:r w:rsidR="00A17334" w:rsidRPr="00BC37E7">
        <w:rPr>
          <w:rFonts w:ascii="Times New Roman" w:hAnsi="Times New Roman" w:cs="Times New Roman"/>
          <w:lang w:val="lt-LT"/>
        </w:rPr>
        <w:t>, Ispanija.</w:t>
      </w:r>
    </w:p>
    <w:bookmarkEnd w:id="2"/>
    <w:p w14:paraId="4BB2E4C4" w14:textId="1DEADC2C" w:rsidR="0066181A" w:rsidRPr="00BC37E7" w:rsidRDefault="0066181A" w:rsidP="006B1512">
      <w:pPr>
        <w:spacing w:after="0" w:line="240" w:lineRule="auto"/>
        <w:rPr>
          <w:rFonts w:ascii="Times New Roman" w:hAnsi="Times New Roman" w:cs="Times New Roman"/>
          <w:lang w:val="lt-LT"/>
        </w:rPr>
      </w:pPr>
      <w:r w:rsidRPr="00BC37E7">
        <w:rPr>
          <w:rFonts w:ascii="Times New Roman" w:hAnsi="Times New Roman" w:cs="Times New Roman"/>
          <w:lang w:val="lt-LT"/>
        </w:rPr>
        <w:t xml:space="preserve">Perpakavo: </w:t>
      </w:r>
      <w:r w:rsidRPr="00BC37E7">
        <w:rPr>
          <w:rFonts w:ascii="Times New Roman" w:hAnsi="Times New Roman" w:cs="Times New Roman"/>
          <w:highlight w:val="lightGray"/>
          <w:lang w:val="lt-LT"/>
        </w:rPr>
        <w:t>UAB „</w:t>
      </w:r>
      <w:proofErr w:type="spellStart"/>
      <w:r w:rsidRPr="00BC37E7">
        <w:rPr>
          <w:rFonts w:ascii="Times New Roman" w:hAnsi="Times New Roman" w:cs="Times New Roman"/>
          <w:highlight w:val="lightGray"/>
          <w:lang w:val="lt-LT"/>
        </w:rPr>
        <w:t>Norfachema</w:t>
      </w:r>
      <w:proofErr w:type="spellEnd"/>
      <w:r w:rsidRPr="00BC37E7">
        <w:rPr>
          <w:rFonts w:ascii="Times New Roman" w:hAnsi="Times New Roman" w:cs="Times New Roman"/>
          <w:highlight w:val="lightGray"/>
          <w:lang w:val="lt-LT"/>
        </w:rPr>
        <w:t>“</w:t>
      </w:r>
    </w:p>
    <w:p w14:paraId="28FEFF68" w14:textId="2EE4934C" w:rsidR="00BA2D67" w:rsidRPr="00BC37E7" w:rsidRDefault="00BA2D67" w:rsidP="006B1512">
      <w:pPr>
        <w:spacing w:after="0" w:line="240" w:lineRule="auto"/>
        <w:rPr>
          <w:rFonts w:ascii="Times New Roman" w:eastAsia="Times New Roman" w:hAnsi="Times New Roman" w:cs="Times New Roman"/>
          <w:lang w:val="lt-LT" w:eastAsia="lt-LT"/>
        </w:rPr>
      </w:pPr>
      <w:r w:rsidRPr="00BC37E7">
        <w:rPr>
          <w:rFonts w:ascii="Times New Roman" w:eastAsia="Times New Roman" w:hAnsi="Times New Roman" w:cs="Times New Roman"/>
          <w:highlight w:val="lightGray"/>
          <w:lang w:val="lt-LT" w:eastAsia="lt-LT"/>
        </w:rPr>
        <w:t>Perpakavo</w:t>
      </w:r>
      <w:r w:rsidR="004425D3" w:rsidRPr="00BC37E7">
        <w:rPr>
          <w:rFonts w:ascii="Times New Roman" w:eastAsia="Times New Roman" w:hAnsi="Times New Roman" w:cs="Times New Roman"/>
          <w:highlight w:val="lightGray"/>
          <w:lang w:val="lt-LT" w:eastAsia="lt-LT"/>
        </w:rPr>
        <w:t>:</w:t>
      </w:r>
      <w:r w:rsidRPr="00BC37E7">
        <w:rPr>
          <w:rFonts w:ascii="Times New Roman" w:eastAsia="Times New Roman" w:hAnsi="Times New Roman" w:cs="Times New Roman"/>
          <w:highlight w:val="lightGray"/>
          <w:lang w:val="lt-LT" w:eastAsia="lt-LT"/>
        </w:rPr>
        <w:t xml:space="preserve"> UAB „</w:t>
      </w:r>
      <w:proofErr w:type="spellStart"/>
      <w:r w:rsidRPr="00BC37E7">
        <w:rPr>
          <w:rFonts w:ascii="Times New Roman" w:eastAsia="Times New Roman" w:hAnsi="Times New Roman" w:cs="Times New Roman"/>
          <w:highlight w:val="lightGray"/>
          <w:lang w:val="lt-LT" w:eastAsia="lt-LT"/>
        </w:rPr>
        <w:t>Entafarma</w:t>
      </w:r>
      <w:proofErr w:type="spellEnd"/>
      <w:r w:rsidRPr="00BC37E7">
        <w:rPr>
          <w:rFonts w:ascii="Times New Roman" w:eastAsia="Times New Roman" w:hAnsi="Times New Roman" w:cs="Times New Roman"/>
          <w:highlight w:val="lightGray"/>
          <w:lang w:val="lt-LT" w:eastAsia="lt-LT"/>
        </w:rPr>
        <w:t>“</w:t>
      </w:r>
    </w:p>
    <w:p w14:paraId="79EF7961" w14:textId="77777777" w:rsidR="006B1512" w:rsidRPr="00BC37E7" w:rsidRDefault="006B1512" w:rsidP="006B1512">
      <w:pPr>
        <w:spacing w:after="0" w:line="240" w:lineRule="auto"/>
        <w:rPr>
          <w:rFonts w:ascii="Times New Roman" w:eastAsia="Times New Roman" w:hAnsi="Times New Roman" w:cs="Times New Roman"/>
          <w:highlight w:val="lightGray"/>
          <w:lang w:val="lt-LT" w:eastAsia="lt-LT"/>
        </w:rPr>
      </w:pPr>
      <w:r w:rsidRPr="00BC37E7">
        <w:rPr>
          <w:rFonts w:ascii="Times New Roman" w:eastAsia="Times New Roman" w:hAnsi="Times New Roman" w:cs="Times New Roman"/>
          <w:highlight w:val="lightGray"/>
          <w:lang w:val="lt-LT" w:eastAsia="lt-LT"/>
        </w:rPr>
        <w:t>Perpakavo:</w:t>
      </w:r>
      <w:r w:rsidRPr="00BC37E7">
        <w:rPr>
          <w:rFonts w:ascii="Times New Roman" w:hAnsi="Times New Roman" w:cs="Times New Roman"/>
          <w:highlight w:val="lightGray"/>
          <w:lang w:val="lt-LT"/>
        </w:rPr>
        <w:t xml:space="preserve"> </w:t>
      </w:r>
      <w:proofErr w:type="spellStart"/>
      <w:r w:rsidRPr="00BC37E7">
        <w:rPr>
          <w:rFonts w:ascii="Times New Roman" w:eastAsia="Times New Roman" w:hAnsi="Times New Roman" w:cs="Times New Roman"/>
          <w:highlight w:val="lightGray"/>
          <w:lang w:val="lt-LT" w:eastAsia="lt-LT"/>
        </w:rPr>
        <w:t>Medezin</w:t>
      </w:r>
      <w:proofErr w:type="spellEnd"/>
      <w:r w:rsidRPr="00BC37E7">
        <w:rPr>
          <w:rFonts w:ascii="Times New Roman" w:eastAsia="Times New Roman" w:hAnsi="Times New Roman" w:cs="Times New Roman"/>
          <w:highlight w:val="lightGray"/>
          <w:lang w:val="lt-LT" w:eastAsia="lt-LT"/>
        </w:rPr>
        <w:t xml:space="preserve"> Sp. z </w:t>
      </w:r>
      <w:proofErr w:type="spellStart"/>
      <w:r w:rsidRPr="00BC37E7">
        <w:rPr>
          <w:rFonts w:ascii="Times New Roman" w:eastAsia="Times New Roman" w:hAnsi="Times New Roman" w:cs="Times New Roman"/>
          <w:highlight w:val="lightGray"/>
          <w:lang w:val="lt-LT" w:eastAsia="lt-LT"/>
        </w:rPr>
        <w:t>o.o</w:t>
      </w:r>
      <w:proofErr w:type="spellEnd"/>
      <w:r w:rsidRPr="00BC37E7">
        <w:rPr>
          <w:rFonts w:ascii="Times New Roman" w:eastAsia="Times New Roman" w:hAnsi="Times New Roman" w:cs="Times New Roman"/>
          <w:highlight w:val="lightGray"/>
          <w:lang w:val="lt-LT" w:eastAsia="lt-LT"/>
        </w:rPr>
        <w:t>.</w:t>
      </w:r>
    </w:p>
    <w:p w14:paraId="59990834" w14:textId="77777777" w:rsidR="00BA2D67" w:rsidRPr="00BC37E7" w:rsidRDefault="00BA2D67" w:rsidP="006B1512">
      <w:pPr>
        <w:spacing w:after="0" w:line="240" w:lineRule="auto"/>
        <w:rPr>
          <w:rFonts w:ascii="Times New Roman" w:eastAsia="Times New Roman" w:hAnsi="Times New Roman" w:cs="Times New Roman"/>
          <w:lang w:val="lt-LT" w:eastAsia="lt-LT"/>
        </w:rPr>
      </w:pPr>
    </w:p>
    <w:p w14:paraId="5EDCA169" w14:textId="1F7E7D2C" w:rsidR="0066181A" w:rsidRPr="00BC37E7" w:rsidRDefault="0066181A" w:rsidP="006B1512">
      <w:pPr>
        <w:spacing w:after="0" w:line="240" w:lineRule="auto"/>
        <w:rPr>
          <w:rFonts w:ascii="Times New Roman" w:eastAsia="Times New Roman" w:hAnsi="Times New Roman" w:cs="Times New Roman"/>
          <w:lang w:val="lt-LT" w:eastAsia="lt-LT"/>
        </w:rPr>
      </w:pPr>
      <w:r w:rsidRPr="00BC37E7">
        <w:rPr>
          <w:rFonts w:ascii="Times New Roman" w:eastAsia="Times New Roman" w:hAnsi="Times New Roman" w:cs="Times New Roman"/>
          <w:lang w:val="lt-LT" w:eastAsia="lt-LT"/>
        </w:rPr>
        <w:t>Perpak</w:t>
      </w:r>
      <w:r w:rsidR="006B1512" w:rsidRPr="00BC37E7">
        <w:rPr>
          <w:rFonts w:ascii="Times New Roman" w:eastAsia="Times New Roman" w:hAnsi="Times New Roman" w:cs="Times New Roman"/>
          <w:lang w:val="lt-LT" w:eastAsia="lt-LT"/>
        </w:rPr>
        <w:t>avimo</w:t>
      </w:r>
      <w:r w:rsidRPr="00BC37E7">
        <w:rPr>
          <w:rFonts w:ascii="Times New Roman" w:eastAsia="Times New Roman" w:hAnsi="Times New Roman" w:cs="Times New Roman"/>
          <w:lang w:val="lt-LT" w:eastAsia="lt-LT"/>
        </w:rPr>
        <w:t xml:space="preserve"> serija</w:t>
      </w:r>
      <w:r w:rsidR="00B256FB" w:rsidRPr="00BC37E7">
        <w:rPr>
          <w:rFonts w:ascii="Times New Roman" w:eastAsia="Times New Roman" w:hAnsi="Times New Roman" w:cs="Times New Roman"/>
          <w:lang w:val="lt-LT" w:eastAsia="lt-LT"/>
        </w:rPr>
        <w:t>.:</w:t>
      </w:r>
      <w:r w:rsidRPr="00BC37E7">
        <w:rPr>
          <w:rFonts w:ascii="Times New Roman" w:eastAsia="Times New Roman" w:hAnsi="Times New Roman" w:cs="Times New Roman"/>
          <w:lang w:val="lt-LT" w:eastAsia="lt-LT"/>
        </w:rPr>
        <w:t xml:space="preserve"> {</w:t>
      </w:r>
      <w:r w:rsidR="00B256FB" w:rsidRPr="00BC37E7">
        <w:rPr>
          <w:rFonts w:ascii="Times New Roman" w:eastAsia="Times New Roman" w:hAnsi="Times New Roman" w:cs="Times New Roman"/>
          <w:lang w:val="lt-LT" w:eastAsia="lt-LT"/>
        </w:rPr>
        <w:t xml:space="preserve">     </w:t>
      </w:r>
      <w:r w:rsidRPr="00BC37E7">
        <w:rPr>
          <w:rFonts w:ascii="Times New Roman" w:eastAsia="Times New Roman" w:hAnsi="Times New Roman" w:cs="Times New Roman"/>
          <w:lang w:val="lt-LT" w:eastAsia="lt-LT"/>
        </w:rPr>
        <w:t>}</w:t>
      </w:r>
      <w:r w:rsidR="00B256FB" w:rsidRPr="00BC37E7">
        <w:rPr>
          <w:rFonts w:ascii="Times New Roman" w:eastAsia="Times New Roman" w:hAnsi="Times New Roman" w:cs="Times New Roman"/>
          <w:lang w:val="lt-LT" w:eastAsia="lt-LT"/>
        </w:rPr>
        <w:t>.</w:t>
      </w:r>
    </w:p>
    <w:p w14:paraId="51290FE9" w14:textId="77777777" w:rsidR="0066181A" w:rsidRPr="00BC37E7" w:rsidRDefault="0066181A" w:rsidP="006B1512">
      <w:pPr>
        <w:spacing w:after="0" w:line="240" w:lineRule="auto"/>
        <w:rPr>
          <w:rFonts w:ascii="Times New Roman" w:eastAsia="Times New Roman" w:hAnsi="Times New Roman" w:cs="Times New Roman"/>
          <w:lang w:val="lt-LT" w:eastAsia="lt-LT"/>
        </w:rPr>
      </w:pPr>
    </w:p>
    <w:p w14:paraId="4ED58B37" w14:textId="3536C5E0" w:rsidR="00BF65D3" w:rsidRPr="00BC37E7" w:rsidRDefault="00BF65D3">
      <w:pPr>
        <w:rPr>
          <w:rFonts w:ascii="Times New Roman" w:eastAsia="Times New Roman" w:hAnsi="Times New Roman" w:cs="Times New Roman"/>
          <w:b/>
          <w:lang w:val="lt-LT" w:eastAsia="lt-LT"/>
        </w:rPr>
      </w:pPr>
      <w:r w:rsidRPr="00BC37E7">
        <w:rPr>
          <w:rFonts w:ascii="Times New Roman" w:eastAsia="Times New Roman" w:hAnsi="Times New Roman" w:cs="Times New Roman"/>
          <w:b/>
          <w:lang w:val="lt-LT" w:eastAsia="lt-LT"/>
        </w:rPr>
        <w:br w:type="page"/>
      </w:r>
    </w:p>
    <w:p w14:paraId="29970A3E" w14:textId="77777777" w:rsidR="0066181A" w:rsidRPr="00BC37E7" w:rsidRDefault="0066181A" w:rsidP="006B1512">
      <w:pPr>
        <w:spacing w:after="0" w:line="240" w:lineRule="auto"/>
        <w:jc w:val="center"/>
        <w:outlineLvl w:val="0"/>
        <w:rPr>
          <w:rFonts w:ascii="Times New Roman" w:eastAsia="Times New Roman" w:hAnsi="Times New Roman" w:cs="Times New Roman"/>
          <w:b/>
          <w:kern w:val="28"/>
          <w:lang w:val="lt-LT" w:eastAsia="lt-LT"/>
        </w:rPr>
      </w:pPr>
    </w:p>
    <w:p w14:paraId="2270A552" w14:textId="77777777" w:rsidR="0066181A" w:rsidRPr="00BC37E7" w:rsidRDefault="0066181A" w:rsidP="006B1512">
      <w:pPr>
        <w:spacing w:after="0" w:line="240" w:lineRule="auto"/>
        <w:jc w:val="center"/>
        <w:outlineLvl w:val="0"/>
        <w:rPr>
          <w:rFonts w:ascii="Times New Roman" w:eastAsia="Times New Roman" w:hAnsi="Times New Roman" w:cs="Times New Roman"/>
          <w:b/>
          <w:kern w:val="28"/>
          <w:lang w:val="lt-LT" w:eastAsia="lt-LT"/>
        </w:rPr>
      </w:pPr>
    </w:p>
    <w:p w14:paraId="5683087D" w14:textId="77777777" w:rsidR="0066181A" w:rsidRPr="00BC37E7" w:rsidRDefault="0066181A" w:rsidP="006B1512">
      <w:pPr>
        <w:spacing w:after="0" w:line="240" w:lineRule="auto"/>
        <w:jc w:val="center"/>
        <w:outlineLvl w:val="0"/>
        <w:rPr>
          <w:rFonts w:ascii="Times New Roman" w:eastAsia="Times New Roman" w:hAnsi="Times New Roman" w:cs="Times New Roman"/>
          <w:b/>
          <w:kern w:val="28"/>
          <w:lang w:val="lt-LT" w:eastAsia="lt-LT"/>
        </w:rPr>
      </w:pPr>
    </w:p>
    <w:p w14:paraId="7BE98B1C" w14:textId="77777777" w:rsidR="0066181A" w:rsidRPr="00BC37E7" w:rsidRDefault="0066181A" w:rsidP="006B1512">
      <w:pPr>
        <w:spacing w:after="0" w:line="240" w:lineRule="auto"/>
        <w:jc w:val="center"/>
        <w:outlineLvl w:val="0"/>
        <w:rPr>
          <w:rFonts w:ascii="Times New Roman" w:eastAsia="Times New Roman" w:hAnsi="Times New Roman" w:cs="Times New Roman"/>
          <w:b/>
          <w:kern w:val="28"/>
          <w:lang w:val="lt-LT" w:eastAsia="lt-LT"/>
        </w:rPr>
      </w:pPr>
    </w:p>
    <w:p w14:paraId="498A99FF" w14:textId="77777777" w:rsidR="0066181A" w:rsidRPr="00BC37E7" w:rsidRDefault="0066181A" w:rsidP="006B1512">
      <w:pPr>
        <w:spacing w:after="0" w:line="240" w:lineRule="auto"/>
        <w:jc w:val="center"/>
        <w:outlineLvl w:val="0"/>
        <w:rPr>
          <w:rFonts w:ascii="Times New Roman" w:eastAsia="Times New Roman" w:hAnsi="Times New Roman" w:cs="Times New Roman"/>
          <w:b/>
          <w:kern w:val="28"/>
          <w:lang w:val="lt-LT" w:eastAsia="lt-LT"/>
        </w:rPr>
      </w:pPr>
    </w:p>
    <w:p w14:paraId="6542A9F8" w14:textId="77777777" w:rsidR="0066181A" w:rsidRPr="00BC37E7" w:rsidRDefault="0066181A" w:rsidP="006B1512">
      <w:pPr>
        <w:spacing w:after="0" w:line="240" w:lineRule="auto"/>
        <w:jc w:val="center"/>
        <w:outlineLvl w:val="0"/>
        <w:rPr>
          <w:rFonts w:ascii="Times New Roman" w:eastAsia="Times New Roman" w:hAnsi="Times New Roman" w:cs="Times New Roman"/>
          <w:b/>
          <w:kern w:val="28"/>
          <w:lang w:val="lt-LT" w:eastAsia="lt-LT"/>
        </w:rPr>
      </w:pPr>
    </w:p>
    <w:p w14:paraId="497F833B" w14:textId="77777777" w:rsidR="0066181A" w:rsidRPr="00BC37E7" w:rsidRDefault="0066181A" w:rsidP="006B1512">
      <w:pPr>
        <w:spacing w:after="0" w:line="240" w:lineRule="auto"/>
        <w:jc w:val="center"/>
        <w:outlineLvl w:val="0"/>
        <w:rPr>
          <w:rFonts w:ascii="Times New Roman" w:eastAsia="Times New Roman" w:hAnsi="Times New Roman" w:cs="Times New Roman"/>
          <w:b/>
          <w:kern w:val="28"/>
          <w:lang w:val="lt-LT" w:eastAsia="lt-LT"/>
        </w:rPr>
      </w:pPr>
    </w:p>
    <w:p w14:paraId="3BDA5D1A" w14:textId="77777777" w:rsidR="0066181A" w:rsidRPr="00BC37E7" w:rsidRDefault="0066181A" w:rsidP="006B1512">
      <w:pPr>
        <w:spacing w:after="0" w:line="240" w:lineRule="auto"/>
        <w:jc w:val="center"/>
        <w:outlineLvl w:val="0"/>
        <w:rPr>
          <w:rFonts w:ascii="Times New Roman" w:eastAsia="Times New Roman" w:hAnsi="Times New Roman" w:cs="Times New Roman"/>
          <w:b/>
          <w:kern w:val="28"/>
          <w:lang w:val="lt-LT" w:eastAsia="lt-LT"/>
        </w:rPr>
      </w:pPr>
    </w:p>
    <w:p w14:paraId="43329326" w14:textId="77777777" w:rsidR="0066181A" w:rsidRPr="00BC37E7" w:rsidRDefault="0066181A" w:rsidP="006B1512">
      <w:pPr>
        <w:spacing w:after="0" w:line="240" w:lineRule="auto"/>
        <w:jc w:val="center"/>
        <w:outlineLvl w:val="0"/>
        <w:rPr>
          <w:rFonts w:ascii="Times New Roman" w:eastAsia="Times New Roman" w:hAnsi="Times New Roman" w:cs="Times New Roman"/>
          <w:b/>
          <w:kern w:val="28"/>
          <w:lang w:val="lt-LT" w:eastAsia="lt-LT"/>
        </w:rPr>
      </w:pPr>
    </w:p>
    <w:p w14:paraId="0643F771" w14:textId="77777777" w:rsidR="0066181A" w:rsidRPr="00BC37E7" w:rsidRDefault="0066181A" w:rsidP="006B1512">
      <w:pPr>
        <w:spacing w:after="0" w:line="240" w:lineRule="auto"/>
        <w:jc w:val="center"/>
        <w:outlineLvl w:val="0"/>
        <w:rPr>
          <w:rFonts w:ascii="Times New Roman" w:eastAsia="Times New Roman" w:hAnsi="Times New Roman" w:cs="Times New Roman"/>
          <w:b/>
          <w:kern w:val="28"/>
          <w:lang w:val="lt-LT" w:eastAsia="lt-LT"/>
        </w:rPr>
      </w:pPr>
    </w:p>
    <w:p w14:paraId="78786D55" w14:textId="77777777" w:rsidR="0066181A" w:rsidRPr="00BC37E7" w:rsidRDefault="0066181A" w:rsidP="006B1512">
      <w:pPr>
        <w:spacing w:after="0" w:line="240" w:lineRule="auto"/>
        <w:jc w:val="center"/>
        <w:outlineLvl w:val="0"/>
        <w:rPr>
          <w:rFonts w:ascii="Times New Roman" w:eastAsia="Times New Roman" w:hAnsi="Times New Roman" w:cs="Times New Roman"/>
          <w:b/>
          <w:kern w:val="28"/>
          <w:lang w:val="lt-LT" w:eastAsia="lt-LT"/>
        </w:rPr>
      </w:pPr>
    </w:p>
    <w:p w14:paraId="3F075A6D" w14:textId="77777777" w:rsidR="0066181A" w:rsidRPr="00BC37E7" w:rsidRDefault="0066181A" w:rsidP="006B1512">
      <w:pPr>
        <w:spacing w:after="0" w:line="240" w:lineRule="auto"/>
        <w:jc w:val="center"/>
        <w:outlineLvl w:val="0"/>
        <w:rPr>
          <w:rFonts w:ascii="Times New Roman" w:eastAsia="Times New Roman" w:hAnsi="Times New Roman" w:cs="Times New Roman"/>
          <w:b/>
          <w:kern w:val="28"/>
          <w:lang w:val="lt-LT" w:eastAsia="lt-LT"/>
        </w:rPr>
      </w:pPr>
    </w:p>
    <w:p w14:paraId="1824EDE1" w14:textId="24E9FA9F" w:rsidR="0066181A" w:rsidRPr="00BC37E7" w:rsidRDefault="0066181A" w:rsidP="006B1512">
      <w:pPr>
        <w:spacing w:after="0" w:line="240" w:lineRule="auto"/>
        <w:jc w:val="center"/>
        <w:outlineLvl w:val="0"/>
        <w:rPr>
          <w:rFonts w:ascii="Times New Roman" w:eastAsia="Times New Roman" w:hAnsi="Times New Roman" w:cs="Times New Roman"/>
          <w:b/>
          <w:kern w:val="28"/>
          <w:lang w:val="lt-LT" w:eastAsia="lt-LT"/>
        </w:rPr>
      </w:pPr>
    </w:p>
    <w:p w14:paraId="5F701263" w14:textId="77777777" w:rsidR="00B256FB" w:rsidRPr="00BC37E7" w:rsidRDefault="00B256FB" w:rsidP="006B151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97E4C29" w14:textId="77777777" w:rsidR="00B256FB" w:rsidRPr="00BC37E7" w:rsidRDefault="00B256FB" w:rsidP="006B151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D3CA5D3" w14:textId="77777777" w:rsidR="00B256FB" w:rsidRPr="00BC37E7" w:rsidRDefault="00B256FB" w:rsidP="006B151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B25CD5" w14:textId="77777777" w:rsidR="0066181A" w:rsidRPr="00BC37E7" w:rsidRDefault="0066181A" w:rsidP="006B151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7A00E4C" w14:textId="77777777" w:rsidR="0066181A" w:rsidRPr="00BC37E7" w:rsidRDefault="0066181A" w:rsidP="006B151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2517F48" w14:textId="77777777" w:rsidR="0066181A" w:rsidRPr="00BC37E7" w:rsidRDefault="0066181A" w:rsidP="006B1512">
      <w:pPr>
        <w:numPr>
          <w:ilvl w:val="2"/>
          <w:numId w:val="0"/>
        </w:numPr>
        <w:tabs>
          <w:tab w:val="left" w:pos="567"/>
        </w:tabs>
        <w:spacing w:after="0" w:line="240" w:lineRule="auto"/>
        <w:outlineLvl w:val="0"/>
        <w:rPr>
          <w:rFonts w:ascii="Times New Roman" w:eastAsia="Times New Roman" w:hAnsi="Times New Roman" w:cs="Times New Roman"/>
          <w:b/>
          <w:caps/>
          <w:lang w:val="lt-LT"/>
        </w:rPr>
      </w:pPr>
    </w:p>
    <w:p w14:paraId="1B8CC8CC" w14:textId="77777777" w:rsidR="0066181A" w:rsidRPr="00BC37E7" w:rsidRDefault="0066181A" w:rsidP="006B151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2FFF335" w14:textId="77777777" w:rsidR="0066181A" w:rsidRPr="00BC37E7" w:rsidRDefault="0066181A" w:rsidP="006B1512">
      <w:pPr>
        <w:numPr>
          <w:ilvl w:val="2"/>
          <w:numId w:val="0"/>
        </w:numPr>
        <w:tabs>
          <w:tab w:val="left" w:pos="567"/>
        </w:tabs>
        <w:spacing w:after="0" w:line="240" w:lineRule="auto"/>
        <w:outlineLvl w:val="0"/>
        <w:rPr>
          <w:rFonts w:ascii="Times New Roman" w:eastAsia="Times New Roman" w:hAnsi="Times New Roman" w:cs="Times New Roman"/>
          <w:b/>
          <w:caps/>
          <w:lang w:val="lt-LT"/>
        </w:rPr>
      </w:pPr>
    </w:p>
    <w:p w14:paraId="3021FB77" w14:textId="77777777" w:rsidR="0066181A" w:rsidRPr="00BC37E7" w:rsidRDefault="0066181A" w:rsidP="006B1512">
      <w:pPr>
        <w:numPr>
          <w:ilvl w:val="2"/>
          <w:numId w:val="0"/>
        </w:numPr>
        <w:tabs>
          <w:tab w:val="left" w:pos="567"/>
        </w:tabs>
        <w:spacing w:after="0" w:line="240" w:lineRule="auto"/>
        <w:outlineLvl w:val="0"/>
        <w:rPr>
          <w:rFonts w:ascii="Times New Roman" w:eastAsia="Times New Roman" w:hAnsi="Times New Roman" w:cs="Times New Roman"/>
          <w:b/>
          <w:caps/>
          <w:lang w:val="lt-LT"/>
        </w:rPr>
      </w:pPr>
    </w:p>
    <w:p w14:paraId="22B8DB74" w14:textId="77777777" w:rsidR="0066181A" w:rsidRPr="00BC37E7" w:rsidRDefault="0066181A" w:rsidP="006B151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8C7A5BE" w14:textId="77777777" w:rsidR="0066181A" w:rsidRPr="00BC37E7" w:rsidRDefault="0066181A" w:rsidP="006B151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E2E3122" w14:textId="77777777" w:rsidR="0066181A" w:rsidRPr="00BC37E7" w:rsidRDefault="0066181A" w:rsidP="006B151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D1FA74A" w14:textId="77777777" w:rsidR="0066181A" w:rsidRPr="00BC37E7" w:rsidRDefault="0066181A" w:rsidP="006B151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BC37E7">
        <w:rPr>
          <w:rFonts w:ascii="Times New Roman" w:eastAsia="Times New Roman" w:hAnsi="Times New Roman" w:cs="Times New Roman"/>
          <w:b/>
          <w:caps/>
          <w:lang w:val="lt-LT"/>
        </w:rPr>
        <w:t>B. PAKUOTĖS LAPELIS</w:t>
      </w:r>
    </w:p>
    <w:p w14:paraId="626195BA" w14:textId="77777777" w:rsidR="0066181A" w:rsidRPr="00BC37E7" w:rsidRDefault="0066181A" w:rsidP="006B1512">
      <w:pPr>
        <w:spacing w:after="0" w:line="240" w:lineRule="auto"/>
        <w:jc w:val="center"/>
        <w:outlineLvl w:val="0"/>
        <w:rPr>
          <w:rFonts w:ascii="Times New Roman" w:eastAsia="Times New Roman" w:hAnsi="Times New Roman" w:cs="Times New Roman"/>
          <w:b/>
          <w:kern w:val="28"/>
          <w:lang w:val="lt-LT" w:eastAsia="lt-LT"/>
        </w:rPr>
      </w:pPr>
    </w:p>
    <w:p w14:paraId="54B9E439" w14:textId="77777777" w:rsidR="0066181A" w:rsidRPr="00BC37E7" w:rsidRDefault="0066181A" w:rsidP="006B1512">
      <w:pPr>
        <w:spacing w:after="0" w:line="240" w:lineRule="auto"/>
        <w:jc w:val="center"/>
        <w:outlineLvl w:val="0"/>
        <w:rPr>
          <w:rFonts w:ascii="Times New Roman" w:eastAsia="Times New Roman" w:hAnsi="Times New Roman" w:cs="Times New Roman"/>
          <w:lang w:val="lt-LT" w:eastAsia="lt-LT"/>
        </w:rPr>
      </w:pPr>
      <w:r w:rsidRPr="00BC37E7">
        <w:rPr>
          <w:rFonts w:ascii="Times New Roman" w:eastAsia="Times New Roman" w:hAnsi="Times New Roman" w:cs="Times New Roman"/>
          <w:lang w:val="lt-LT" w:eastAsia="lt-LT"/>
        </w:rPr>
        <w:br w:type="page"/>
      </w:r>
      <w:bookmarkStart w:id="3" w:name="_Toc129243138"/>
      <w:bookmarkStart w:id="4" w:name="_Toc129243263"/>
    </w:p>
    <w:bookmarkEnd w:id="3"/>
    <w:bookmarkEnd w:id="4"/>
    <w:p w14:paraId="7A754EDF" w14:textId="77777777" w:rsidR="0066181A" w:rsidRPr="00BC37E7" w:rsidRDefault="0066181A" w:rsidP="006B1512">
      <w:pPr>
        <w:spacing w:after="0" w:line="240" w:lineRule="auto"/>
        <w:jc w:val="center"/>
        <w:rPr>
          <w:rFonts w:ascii="Times New Roman" w:hAnsi="Times New Roman" w:cs="Times New Roman"/>
          <w:b/>
          <w:lang w:val="lt-LT"/>
        </w:rPr>
      </w:pPr>
      <w:r w:rsidRPr="00BC37E7">
        <w:rPr>
          <w:rFonts w:ascii="Times New Roman" w:hAnsi="Times New Roman" w:cs="Times New Roman"/>
          <w:b/>
          <w:lang w:val="lt-LT"/>
        </w:rPr>
        <w:lastRenderedPageBreak/>
        <w:t>Pakuotės lapelis: informacija vartotojui</w:t>
      </w:r>
    </w:p>
    <w:p w14:paraId="015FBDFF" w14:textId="77777777" w:rsidR="0066181A" w:rsidRPr="00BC37E7" w:rsidRDefault="0066181A" w:rsidP="006B1512">
      <w:pPr>
        <w:spacing w:after="0" w:line="240" w:lineRule="auto"/>
        <w:jc w:val="center"/>
        <w:rPr>
          <w:rFonts w:ascii="Times New Roman" w:hAnsi="Times New Roman" w:cs="Times New Roman"/>
          <w:b/>
          <w:lang w:val="lt-LT"/>
        </w:rPr>
      </w:pPr>
    </w:p>
    <w:p w14:paraId="500B25D9" w14:textId="0971BCAF" w:rsidR="00F96958" w:rsidRPr="00BC37E7" w:rsidRDefault="00F96958" w:rsidP="006B1512">
      <w:pPr>
        <w:pStyle w:val="BodyText"/>
        <w:spacing w:after="0"/>
        <w:jc w:val="center"/>
        <w:rPr>
          <w:rFonts w:eastAsiaTheme="minorHAnsi"/>
          <w:szCs w:val="22"/>
          <w:lang w:eastAsia="en-US"/>
        </w:rPr>
      </w:pPr>
      <w:proofErr w:type="spellStart"/>
      <w:r w:rsidRPr="00BC37E7">
        <w:rPr>
          <w:b/>
          <w:szCs w:val="22"/>
        </w:rPr>
        <w:t>Valtrex</w:t>
      </w:r>
      <w:proofErr w:type="spellEnd"/>
      <w:r w:rsidRPr="00BC37E7">
        <w:rPr>
          <w:b/>
          <w:szCs w:val="22"/>
        </w:rPr>
        <w:t xml:space="preserve"> 500</w:t>
      </w:r>
      <w:r w:rsidR="00BC37E7">
        <w:rPr>
          <w:b/>
          <w:szCs w:val="22"/>
        </w:rPr>
        <w:t> </w:t>
      </w:r>
      <w:r w:rsidRPr="00BC37E7">
        <w:rPr>
          <w:b/>
          <w:szCs w:val="22"/>
        </w:rPr>
        <w:t>mg plėvele dengtos tabletės</w:t>
      </w:r>
      <w:r w:rsidRPr="00BC37E7">
        <w:rPr>
          <w:rFonts w:eastAsiaTheme="minorHAnsi"/>
          <w:szCs w:val="22"/>
          <w:lang w:eastAsia="en-US"/>
        </w:rPr>
        <w:t xml:space="preserve"> </w:t>
      </w:r>
    </w:p>
    <w:p w14:paraId="4A7DAF1A" w14:textId="4D376701" w:rsidR="00F96958" w:rsidRPr="00BC37E7" w:rsidRDefault="006B1512" w:rsidP="006B1512">
      <w:pPr>
        <w:tabs>
          <w:tab w:val="left" w:pos="567"/>
          <w:tab w:val="left" w:pos="720"/>
        </w:tabs>
        <w:spacing w:after="0" w:line="240" w:lineRule="auto"/>
        <w:jc w:val="center"/>
        <w:rPr>
          <w:rFonts w:ascii="Times New Roman" w:hAnsi="Times New Roman" w:cs="Times New Roman"/>
          <w:lang w:val="lt-LT"/>
        </w:rPr>
      </w:pPr>
      <w:proofErr w:type="spellStart"/>
      <w:r w:rsidRPr="00BC37E7">
        <w:rPr>
          <w:rFonts w:ascii="Times New Roman" w:hAnsi="Times New Roman" w:cs="Times New Roman"/>
          <w:lang w:val="lt-LT"/>
        </w:rPr>
        <w:t>valacikloviras</w:t>
      </w:r>
      <w:proofErr w:type="spellEnd"/>
    </w:p>
    <w:p w14:paraId="65243088" w14:textId="77777777" w:rsidR="00EA66E0" w:rsidRPr="00BC37E7" w:rsidRDefault="00EA66E0" w:rsidP="006B1512">
      <w:pPr>
        <w:pStyle w:val="BodyText"/>
        <w:spacing w:after="0"/>
        <w:jc w:val="center"/>
        <w:rPr>
          <w:szCs w:val="22"/>
        </w:rPr>
      </w:pPr>
    </w:p>
    <w:p w14:paraId="3677EA7A" w14:textId="77777777" w:rsidR="00F96958" w:rsidRPr="00BC37E7" w:rsidRDefault="00F96958" w:rsidP="006B1512">
      <w:pPr>
        <w:tabs>
          <w:tab w:val="left" w:pos="0"/>
        </w:tabs>
        <w:spacing w:after="0" w:line="240" w:lineRule="auto"/>
        <w:rPr>
          <w:rFonts w:ascii="Times New Roman" w:eastAsia="Times New Roman" w:hAnsi="Times New Roman" w:cs="Times New Roman"/>
          <w:b/>
          <w:lang w:val="lt-LT"/>
        </w:rPr>
      </w:pPr>
      <w:r w:rsidRPr="00BC37E7">
        <w:rPr>
          <w:rFonts w:ascii="Times New Roman" w:hAnsi="Times New Roman" w:cs="Times New Roman"/>
          <w:b/>
          <w:lang w:val="lt-LT"/>
        </w:rPr>
        <w:t>Atidžiai perskaitykite visą šį lapelį, prieš pradėdami vartoti vaistą, nes jame pateikiama Jums svarbi informacija.</w:t>
      </w:r>
    </w:p>
    <w:p w14:paraId="316B12B4" w14:textId="77777777" w:rsidR="00F96958" w:rsidRPr="00BC37E7" w:rsidRDefault="00F96958" w:rsidP="006B1512">
      <w:pPr>
        <w:tabs>
          <w:tab w:val="left" w:pos="567"/>
        </w:tabs>
        <w:spacing w:after="0" w:line="240" w:lineRule="auto"/>
        <w:ind w:left="567" w:hanging="567"/>
        <w:rPr>
          <w:rFonts w:ascii="Times New Roman" w:hAnsi="Times New Roman" w:cs="Times New Roman"/>
          <w:lang w:val="lt-LT"/>
        </w:rPr>
      </w:pPr>
      <w:r w:rsidRPr="00BC37E7">
        <w:rPr>
          <w:rFonts w:ascii="Times New Roman" w:hAnsi="Times New Roman" w:cs="Times New Roman"/>
          <w:lang w:val="lt-LT"/>
        </w:rPr>
        <w:t>-</w:t>
      </w:r>
      <w:r w:rsidRPr="00BC37E7">
        <w:rPr>
          <w:rFonts w:ascii="Times New Roman" w:hAnsi="Times New Roman" w:cs="Times New Roman"/>
          <w:lang w:val="lt-LT"/>
        </w:rPr>
        <w:tab/>
        <w:t>Neišmeskite šio lapelio, nes vėl gali prireikti jį perskaityti.</w:t>
      </w:r>
    </w:p>
    <w:p w14:paraId="73B948B2" w14:textId="77777777" w:rsidR="00F96958" w:rsidRPr="00BC37E7" w:rsidRDefault="00F96958" w:rsidP="006B1512">
      <w:pPr>
        <w:tabs>
          <w:tab w:val="left" w:pos="567"/>
        </w:tabs>
        <w:spacing w:after="0" w:line="240" w:lineRule="auto"/>
        <w:ind w:left="567" w:hanging="567"/>
        <w:rPr>
          <w:rFonts w:ascii="Times New Roman" w:hAnsi="Times New Roman" w:cs="Times New Roman"/>
          <w:lang w:val="lt-LT"/>
        </w:rPr>
      </w:pPr>
      <w:r w:rsidRPr="00BC37E7">
        <w:rPr>
          <w:rFonts w:ascii="Times New Roman" w:hAnsi="Times New Roman" w:cs="Times New Roman"/>
          <w:lang w:val="lt-LT"/>
        </w:rPr>
        <w:t>-</w:t>
      </w:r>
      <w:r w:rsidRPr="00BC37E7">
        <w:rPr>
          <w:rFonts w:ascii="Times New Roman" w:hAnsi="Times New Roman" w:cs="Times New Roman"/>
          <w:lang w:val="lt-LT"/>
        </w:rPr>
        <w:tab/>
        <w:t>Jeigu kiltų daugiau klausimų, kreipkitės į gydytoją arba vaistininką.</w:t>
      </w:r>
    </w:p>
    <w:p w14:paraId="2626D58B" w14:textId="77777777" w:rsidR="00F96958" w:rsidRPr="00BC37E7" w:rsidRDefault="00F96958" w:rsidP="006B1512">
      <w:pPr>
        <w:numPr>
          <w:ilvl w:val="0"/>
          <w:numId w:val="11"/>
        </w:numPr>
        <w:tabs>
          <w:tab w:val="left" w:pos="567"/>
        </w:tabs>
        <w:spacing w:after="0" w:line="240" w:lineRule="auto"/>
        <w:ind w:left="567" w:hanging="567"/>
        <w:rPr>
          <w:rFonts w:ascii="Times New Roman" w:eastAsia="Times New Roman" w:hAnsi="Times New Roman" w:cs="Times New Roman"/>
          <w:lang w:val="lt-LT"/>
        </w:rPr>
      </w:pPr>
      <w:r w:rsidRPr="00BC37E7">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3ADAF928" w14:textId="77777777" w:rsidR="00F96958" w:rsidRPr="00BC37E7" w:rsidRDefault="00F96958" w:rsidP="006B1512">
      <w:pPr>
        <w:tabs>
          <w:tab w:val="left" w:pos="567"/>
        </w:tabs>
        <w:suppressAutoHyphens/>
        <w:spacing w:after="0" w:line="240" w:lineRule="auto"/>
        <w:ind w:left="567" w:hanging="567"/>
        <w:rPr>
          <w:rFonts w:ascii="Times New Roman" w:hAnsi="Times New Roman" w:cs="Times New Roman"/>
          <w:lang w:val="lt-LT"/>
        </w:rPr>
      </w:pPr>
      <w:r w:rsidRPr="00BC37E7">
        <w:rPr>
          <w:rFonts w:ascii="Times New Roman" w:hAnsi="Times New Roman" w:cs="Times New Roman"/>
          <w:lang w:val="lt-LT"/>
        </w:rPr>
        <w:t>-</w:t>
      </w:r>
      <w:r w:rsidRPr="00BC37E7">
        <w:rPr>
          <w:rFonts w:ascii="Times New Roman" w:hAnsi="Times New Roman" w:cs="Times New Roman"/>
          <w:lang w:val="lt-LT"/>
        </w:rPr>
        <w:tab/>
        <w:t>Jeigu pasireiškė šalutinis poveikis (net jeigu jis šiame lapelyje nenurodytas), kreipkitės į savo gydytoją arba vaistininką. Žr. 4 skyrių.</w:t>
      </w:r>
    </w:p>
    <w:p w14:paraId="6A1D6845" w14:textId="77777777" w:rsidR="0066181A" w:rsidRPr="00BC37E7" w:rsidRDefault="0066181A" w:rsidP="006B1512">
      <w:pPr>
        <w:spacing w:after="0" w:line="240" w:lineRule="auto"/>
        <w:rPr>
          <w:rFonts w:ascii="Times New Roman" w:eastAsia="Times New Roman" w:hAnsi="Times New Roman" w:cs="Times New Roman"/>
          <w:lang w:val="lt-LT" w:eastAsia="lt-LT"/>
        </w:rPr>
      </w:pPr>
    </w:p>
    <w:p w14:paraId="053613E2" w14:textId="77777777" w:rsidR="0066181A" w:rsidRPr="00BC37E7" w:rsidRDefault="0066181A" w:rsidP="006B1512">
      <w:pPr>
        <w:spacing w:after="0" w:line="240" w:lineRule="auto"/>
        <w:ind w:left="567" w:hanging="567"/>
        <w:rPr>
          <w:rFonts w:ascii="Times New Roman" w:eastAsia="Times New Roman" w:hAnsi="Times New Roman" w:cs="Times New Roman"/>
          <w:b/>
          <w:lang w:val="lt-LT" w:eastAsia="lt-LT"/>
        </w:rPr>
      </w:pPr>
      <w:r w:rsidRPr="00BC37E7">
        <w:rPr>
          <w:rFonts w:ascii="Times New Roman" w:eastAsia="Times New Roman" w:hAnsi="Times New Roman" w:cs="Times New Roman"/>
          <w:b/>
          <w:lang w:val="lt-LT" w:eastAsia="lt-LT"/>
        </w:rPr>
        <w:t>Apie ką rašoma šiame lapelyje?</w:t>
      </w:r>
    </w:p>
    <w:p w14:paraId="06A57F66" w14:textId="77777777" w:rsidR="0066181A" w:rsidRPr="00BC37E7" w:rsidRDefault="0066181A" w:rsidP="006B1512">
      <w:pPr>
        <w:spacing w:after="0" w:line="240" w:lineRule="auto"/>
        <w:ind w:left="567" w:hanging="567"/>
        <w:rPr>
          <w:rFonts w:ascii="Times New Roman" w:eastAsia="Times New Roman" w:hAnsi="Times New Roman" w:cs="Times New Roman"/>
          <w:b/>
          <w:lang w:val="lt-LT" w:eastAsia="lt-LT"/>
        </w:rPr>
      </w:pPr>
    </w:p>
    <w:p w14:paraId="16152BAC" w14:textId="1D3268A7" w:rsidR="0066181A" w:rsidRPr="00BC37E7" w:rsidRDefault="0066181A" w:rsidP="006B1512">
      <w:pPr>
        <w:tabs>
          <w:tab w:val="left" w:pos="567"/>
        </w:tabs>
        <w:spacing w:after="0" w:line="240" w:lineRule="auto"/>
        <w:rPr>
          <w:rFonts w:ascii="Times New Roman" w:hAnsi="Times New Roman" w:cs="Times New Roman"/>
          <w:lang w:val="lt-LT"/>
        </w:rPr>
      </w:pPr>
      <w:r w:rsidRPr="00BC37E7">
        <w:rPr>
          <w:rFonts w:ascii="Times New Roman" w:hAnsi="Times New Roman" w:cs="Times New Roman"/>
          <w:lang w:val="lt-LT"/>
        </w:rPr>
        <w:t>1.</w:t>
      </w:r>
      <w:r w:rsidRPr="00BC37E7">
        <w:rPr>
          <w:rFonts w:ascii="Times New Roman" w:hAnsi="Times New Roman" w:cs="Times New Roman"/>
          <w:lang w:val="lt-LT"/>
        </w:rPr>
        <w:tab/>
        <w:t xml:space="preserve">Kas yra </w:t>
      </w:r>
      <w:proofErr w:type="spellStart"/>
      <w:r w:rsidR="00FC02F7" w:rsidRPr="00BC37E7">
        <w:rPr>
          <w:rFonts w:ascii="Times New Roman" w:hAnsi="Times New Roman" w:cs="Times New Roman"/>
          <w:lang w:val="lt-LT"/>
        </w:rPr>
        <w:t>Valtrex</w:t>
      </w:r>
      <w:proofErr w:type="spellEnd"/>
      <w:r w:rsidRPr="00BC37E7">
        <w:rPr>
          <w:rFonts w:ascii="Times New Roman" w:hAnsi="Times New Roman" w:cs="Times New Roman"/>
          <w:lang w:val="lt-LT"/>
        </w:rPr>
        <w:t xml:space="preserve"> ir kam jis vartojamas</w:t>
      </w:r>
    </w:p>
    <w:p w14:paraId="45392121" w14:textId="4CBE971D" w:rsidR="0066181A" w:rsidRPr="00BC37E7" w:rsidRDefault="0066181A" w:rsidP="006B1512">
      <w:pPr>
        <w:tabs>
          <w:tab w:val="left" w:pos="567"/>
        </w:tabs>
        <w:spacing w:after="0" w:line="240" w:lineRule="auto"/>
        <w:rPr>
          <w:rFonts w:ascii="Times New Roman" w:hAnsi="Times New Roman" w:cs="Times New Roman"/>
          <w:lang w:val="lt-LT"/>
        </w:rPr>
      </w:pPr>
      <w:r w:rsidRPr="00BC37E7">
        <w:rPr>
          <w:rFonts w:ascii="Times New Roman" w:hAnsi="Times New Roman" w:cs="Times New Roman"/>
          <w:lang w:val="lt-LT"/>
        </w:rPr>
        <w:t>2.</w:t>
      </w:r>
      <w:r w:rsidRPr="00BC37E7">
        <w:rPr>
          <w:rFonts w:ascii="Times New Roman" w:hAnsi="Times New Roman" w:cs="Times New Roman"/>
          <w:lang w:val="lt-LT"/>
        </w:rPr>
        <w:tab/>
        <w:t xml:space="preserve">Kas žinotina prieš vartojant </w:t>
      </w:r>
      <w:proofErr w:type="spellStart"/>
      <w:r w:rsidR="00FC02F7" w:rsidRPr="00BC37E7">
        <w:rPr>
          <w:rFonts w:ascii="Times New Roman" w:hAnsi="Times New Roman" w:cs="Times New Roman"/>
          <w:lang w:val="lt-LT"/>
        </w:rPr>
        <w:t>Valtrex</w:t>
      </w:r>
      <w:proofErr w:type="spellEnd"/>
    </w:p>
    <w:p w14:paraId="3BB8B8F1" w14:textId="1DD4AE53" w:rsidR="0066181A" w:rsidRPr="00BC37E7" w:rsidRDefault="0066181A" w:rsidP="006B1512">
      <w:pPr>
        <w:tabs>
          <w:tab w:val="left" w:pos="567"/>
        </w:tabs>
        <w:spacing w:after="0" w:line="240" w:lineRule="auto"/>
        <w:rPr>
          <w:rFonts w:ascii="Times New Roman" w:hAnsi="Times New Roman" w:cs="Times New Roman"/>
          <w:lang w:val="lt-LT"/>
        </w:rPr>
      </w:pPr>
      <w:r w:rsidRPr="00BC37E7">
        <w:rPr>
          <w:rFonts w:ascii="Times New Roman" w:hAnsi="Times New Roman" w:cs="Times New Roman"/>
          <w:lang w:val="lt-LT"/>
        </w:rPr>
        <w:t>3.</w:t>
      </w:r>
      <w:r w:rsidRPr="00BC37E7">
        <w:rPr>
          <w:rFonts w:ascii="Times New Roman" w:hAnsi="Times New Roman" w:cs="Times New Roman"/>
          <w:lang w:val="lt-LT"/>
        </w:rPr>
        <w:tab/>
        <w:t xml:space="preserve">Kaip vartoti </w:t>
      </w:r>
      <w:proofErr w:type="spellStart"/>
      <w:r w:rsidR="00FC02F7" w:rsidRPr="00BC37E7">
        <w:rPr>
          <w:rFonts w:ascii="Times New Roman" w:hAnsi="Times New Roman" w:cs="Times New Roman"/>
          <w:lang w:val="lt-LT"/>
        </w:rPr>
        <w:t>Valtrex</w:t>
      </w:r>
      <w:proofErr w:type="spellEnd"/>
    </w:p>
    <w:p w14:paraId="389BDA1B" w14:textId="77777777" w:rsidR="0066181A" w:rsidRPr="00BC37E7" w:rsidRDefault="0066181A" w:rsidP="006B1512">
      <w:pPr>
        <w:tabs>
          <w:tab w:val="left" w:pos="567"/>
        </w:tabs>
        <w:spacing w:after="0" w:line="240" w:lineRule="auto"/>
        <w:rPr>
          <w:rFonts w:ascii="Times New Roman" w:hAnsi="Times New Roman" w:cs="Times New Roman"/>
          <w:lang w:val="lt-LT"/>
        </w:rPr>
      </w:pPr>
      <w:r w:rsidRPr="00BC37E7">
        <w:rPr>
          <w:rFonts w:ascii="Times New Roman" w:hAnsi="Times New Roman" w:cs="Times New Roman"/>
          <w:lang w:val="lt-LT"/>
        </w:rPr>
        <w:t>4.</w:t>
      </w:r>
      <w:r w:rsidRPr="00BC37E7">
        <w:rPr>
          <w:rFonts w:ascii="Times New Roman" w:hAnsi="Times New Roman" w:cs="Times New Roman"/>
          <w:lang w:val="lt-LT"/>
        </w:rPr>
        <w:tab/>
        <w:t>Galimas šalutinis poveikis</w:t>
      </w:r>
    </w:p>
    <w:p w14:paraId="4E0B0E81" w14:textId="446D5C72" w:rsidR="0066181A" w:rsidRPr="00BC37E7" w:rsidRDefault="0066181A" w:rsidP="006B1512">
      <w:pPr>
        <w:tabs>
          <w:tab w:val="left" w:pos="567"/>
          <w:tab w:val="right" w:pos="9070"/>
        </w:tabs>
        <w:spacing w:after="0" w:line="240" w:lineRule="auto"/>
        <w:rPr>
          <w:rFonts w:ascii="Times New Roman" w:hAnsi="Times New Roman" w:cs="Times New Roman"/>
          <w:lang w:val="lt-LT"/>
        </w:rPr>
      </w:pPr>
      <w:r w:rsidRPr="00BC37E7">
        <w:rPr>
          <w:rFonts w:ascii="Times New Roman" w:hAnsi="Times New Roman" w:cs="Times New Roman"/>
          <w:lang w:val="lt-LT"/>
        </w:rPr>
        <w:t>5.</w:t>
      </w:r>
      <w:r w:rsidRPr="00BC37E7">
        <w:rPr>
          <w:rFonts w:ascii="Times New Roman" w:hAnsi="Times New Roman" w:cs="Times New Roman"/>
          <w:lang w:val="lt-LT"/>
        </w:rPr>
        <w:tab/>
        <w:t xml:space="preserve">Kaip laikyti </w:t>
      </w:r>
      <w:proofErr w:type="spellStart"/>
      <w:r w:rsidR="00FC02F7" w:rsidRPr="00BC37E7">
        <w:rPr>
          <w:rFonts w:ascii="Times New Roman" w:hAnsi="Times New Roman" w:cs="Times New Roman"/>
          <w:lang w:val="lt-LT"/>
        </w:rPr>
        <w:t>Valtrex</w:t>
      </w:r>
      <w:proofErr w:type="spellEnd"/>
      <w:r w:rsidR="00FC02F7" w:rsidRPr="00BC37E7">
        <w:rPr>
          <w:rFonts w:ascii="Times New Roman" w:hAnsi="Times New Roman" w:cs="Times New Roman"/>
          <w:lang w:val="lt-LT"/>
        </w:rPr>
        <w:t xml:space="preserve"> </w:t>
      </w:r>
      <w:r w:rsidRPr="00BC37E7">
        <w:rPr>
          <w:rFonts w:ascii="Times New Roman" w:hAnsi="Times New Roman" w:cs="Times New Roman"/>
          <w:lang w:val="lt-LT"/>
        </w:rPr>
        <w:tab/>
      </w:r>
    </w:p>
    <w:p w14:paraId="19385CC2" w14:textId="77777777" w:rsidR="0066181A" w:rsidRPr="00BC37E7" w:rsidRDefault="0066181A" w:rsidP="006B1512">
      <w:pPr>
        <w:tabs>
          <w:tab w:val="left" w:pos="567"/>
        </w:tabs>
        <w:spacing w:after="0" w:line="240" w:lineRule="auto"/>
        <w:rPr>
          <w:rFonts w:ascii="Times New Roman" w:hAnsi="Times New Roman" w:cs="Times New Roman"/>
          <w:lang w:val="lt-LT"/>
        </w:rPr>
      </w:pPr>
      <w:r w:rsidRPr="00BC37E7">
        <w:rPr>
          <w:rFonts w:ascii="Times New Roman" w:hAnsi="Times New Roman" w:cs="Times New Roman"/>
          <w:lang w:val="lt-LT"/>
        </w:rPr>
        <w:t>6.</w:t>
      </w:r>
      <w:r w:rsidRPr="00BC37E7">
        <w:rPr>
          <w:rFonts w:ascii="Times New Roman" w:hAnsi="Times New Roman" w:cs="Times New Roman"/>
          <w:lang w:val="lt-LT"/>
        </w:rPr>
        <w:tab/>
        <w:t>Pakuotės turinys ir kita informacija</w:t>
      </w:r>
    </w:p>
    <w:p w14:paraId="224B358D" w14:textId="77777777" w:rsidR="0066181A" w:rsidRPr="00BC37E7" w:rsidRDefault="0066181A" w:rsidP="006B1512">
      <w:pPr>
        <w:spacing w:after="0" w:line="240" w:lineRule="auto"/>
        <w:rPr>
          <w:rFonts w:ascii="Times New Roman" w:eastAsia="Times New Roman" w:hAnsi="Times New Roman" w:cs="Times New Roman"/>
          <w:lang w:val="lt-LT" w:eastAsia="lt-LT"/>
        </w:rPr>
      </w:pPr>
    </w:p>
    <w:p w14:paraId="3A52291B" w14:textId="77777777" w:rsidR="0066181A" w:rsidRPr="00BC37E7" w:rsidRDefault="0066181A" w:rsidP="006B1512">
      <w:pPr>
        <w:spacing w:after="0" w:line="240" w:lineRule="auto"/>
        <w:rPr>
          <w:rFonts w:ascii="Times New Roman" w:eastAsia="Times New Roman" w:hAnsi="Times New Roman" w:cs="Times New Roman"/>
          <w:lang w:val="lt-LT" w:eastAsia="lt-LT"/>
        </w:rPr>
      </w:pPr>
    </w:p>
    <w:p w14:paraId="7CFFC433" w14:textId="14C957FC" w:rsidR="0066181A" w:rsidRPr="00BC37E7" w:rsidRDefault="0066181A" w:rsidP="006B1512">
      <w:pPr>
        <w:keepNext/>
        <w:spacing w:after="0" w:line="240" w:lineRule="auto"/>
        <w:outlineLvl w:val="0"/>
        <w:rPr>
          <w:rFonts w:ascii="Times New Roman" w:eastAsia="Times New Roman" w:hAnsi="Times New Roman" w:cs="Times New Roman"/>
          <w:b/>
          <w:caps/>
          <w:lang w:val="lt-LT" w:eastAsia="lt-LT"/>
        </w:rPr>
      </w:pPr>
      <w:r w:rsidRPr="00BC37E7">
        <w:rPr>
          <w:rFonts w:ascii="Times New Roman" w:eastAsia="Times New Roman" w:hAnsi="Times New Roman" w:cs="Times New Roman"/>
          <w:b/>
          <w:lang w:val="lt-LT" w:eastAsia="lt-LT"/>
        </w:rPr>
        <w:t>1.</w:t>
      </w:r>
      <w:r w:rsidRPr="00BC37E7">
        <w:rPr>
          <w:rFonts w:ascii="Times New Roman" w:eastAsia="Times New Roman" w:hAnsi="Times New Roman" w:cs="Times New Roman"/>
          <w:b/>
          <w:lang w:val="lt-LT" w:eastAsia="lt-LT"/>
        </w:rPr>
        <w:tab/>
        <w:t xml:space="preserve">Kas yra </w:t>
      </w:r>
      <w:proofErr w:type="spellStart"/>
      <w:r w:rsidR="00FC02F7" w:rsidRPr="00BC37E7">
        <w:rPr>
          <w:rFonts w:ascii="Times New Roman" w:hAnsi="Times New Roman" w:cs="Times New Roman"/>
          <w:b/>
          <w:lang w:val="lt-LT"/>
        </w:rPr>
        <w:t>Valtrex</w:t>
      </w:r>
      <w:proofErr w:type="spellEnd"/>
      <w:r w:rsidRPr="00BC37E7">
        <w:rPr>
          <w:rFonts w:ascii="Times New Roman" w:eastAsia="Times New Roman" w:hAnsi="Times New Roman" w:cs="Times New Roman"/>
          <w:b/>
          <w:lang w:val="lt-LT" w:eastAsia="lt-LT"/>
        </w:rPr>
        <w:t xml:space="preserve"> ir kam jis vartojamas</w:t>
      </w:r>
    </w:p>
    <w:p w14:paraId="7B16DF18" w14:textId="77777777" w:rsidR="0066181A" w:rsidRPr="00BC37E7" w:rsidRDefault="0066181A" w:rsidP="006B1512">
      <w:pPr>
        <w:spacing w:after="0" w:line="240" w:lineRule="auto"/>
        <w:rPr>
          <w:rFonts w:ascii="Times New Roman" w:hAnsi="Times New Roman" w:cs="Times New Roman"/>
          <w:highlight w:val="yellow"/>
          <w:lang w:val="lt-LT"/>
        </w:rPr>
      </w:pPr>
    </w:p>
    <w:p w14:paraId="5A752972" w14:textId="1C7D8AF0" w:rsidR="005934F0" w:rsidRPr="00BC37E7" w:rsidRDefault="005934F0" w:rsidP="006B1512">
      <w:pPr>
        <w:tabs>
          <w:tab w:val="left" w:pos="567"/>
        </w:tabs>
        <w:spacing w:after="0" w:line="240" w:lineRule="auto"/>
        <w:rPr>
          <w:rFonts w:ascii="Times New Roman" w:hAnsi="Times New Roman" w:cs="Times New Roman"/>
          <w:lang w:val="lt-LT"/>
        </w:rPr>
      </w:pPr>
      <w:proofErr w:type="spellStart"/>
      <w:r w:rsidRPr="00BC37E7">
        <w:rPr>
          <w:rFonts w:ascii="Times New Roman" w:hAnsi="Times New Roman" w:cs="Times New Roman"/>
          <w:lang w:val="lt-LT"/>
        </w:rPr>
        <w:t>Valtrex</w:t>
      </w:r>
      <w:proofErr w:type="spellEnd"/>
      <w:r w:rsidRPr="00BC37E7">
        <w:rPr>
          <w:rFonts w:ascii="Times New Roman" w:hAnsi="Times New Roman" w:cs="Times New Roman"/>
          <w:lang w:val="lt-LT"/>
        </w:rPr>
        <w:t xml:space="preserve"> priklauso vaistų, vadinamų antivirusiniais vaistais, grupei. Jis naikina </w:t>
      </w:r>
      <w:r w:rsidR="006B1512" w:rsidRPr="00BC37E7">
        <w:rPr>
          <w:rFonts w:ascii="Times New Roman" w:hAnsi="Times New Roman" w:cs="Times New Roman"/>
          <w:lang w:val="lt-LT"/>
        </w:rPr>
        <w:t>arba</w:t>
      </w:r>
      <w:r w:rsidR="006B1512" w:rsidRPr="00BC37E7" w:rsidDel="006B1512">
        <w:rPr>
          <w:rFonts w:ascii="Times New Roman" w:hAnsi="Times New Roman" w:cs="Times New Roman"/>
          <w:lang w:val="lt-LT"/>
        </w:rPr>
        <w:t xml:space="preserve"> </w:t>
      </w:r>
      <w:r w:rsidRPr="00BC37E7">
        <w:rPr>
          <w:rFonts w:ascii="Times New Roman" w:hAnsi="Times New Roman" w:cs="Times New Roman"/>
          <w:lang w:val="lt-LT"/>
        </w:rPr>
        <w:t>sustabdo virusų, vadinamų paprastosios pūslelinės (</w:t>
      </w:r>
      <w:proofErr w:type="spellStart"/>
      <w:r w:rsidRPr="00BC37E7">
        <w:rPr>
          <w:rFonts w:ascii="Times New Roman" w:hAnsi="Times New Roman" w:cs="Times New Roman"/>
          <w:i/>
          <w:lang w:val="lt-LT"/>
        </w:rPr>
        <w:t>herpes</w:t>
      </w:r>
      <w:proofErr w:type="spellEnd"/>
      <w:r w:rsidRPr="00BC37E7">
        <w:rPr>
          <w:rFonts w:ascii="Times New Roman" w:hAnsi="Times New Roman" w:cs="Times New Roman"/>
          <w:i/>
          <w:lang w:val="lt-LT"/>
        </w:rPr>
        <w:t xml:space="preserve"> </w:t>
      </w:r>
      <w:proofErr w:type="spellStart"/>
      <w:r w:rsidRPr="00BC37E7">
        <w:rPr>
          <w:rFonts w:ascii="Times New Roman" w:hAnsi="Times New Roman" w:cs="Times New Roman"/>
          <w:i/>
          <w:lang w:val="lt-LT"/>
        </w:rPr>
        <w:t>simplex</w:t>
      </w:r>
      <w:proofErr w:type="spellEnd"/>
      <w:r w:rsidRPr="00BC37E7">
        <w:rPr>
          <w:rFonts w:ascii="Times New Roman" w:hAnsi="Times New Roman" w:cs="Times New Roman"/>
          <w:lang w:val="lt-LT"/>
        </w:rPr>
        <w:t>) virusais (HSV), vėjaraupių (</w:t>
      </w:r>
      <w:proofErr w:type="spellStart"/>
      <w:r w:rsidRPr="00BC37E7">
        <w:rPr>
          <w:rFonts w:ascii="Times New Roman" w:hAnsi="Times New Roman" w:cs="Times New Roman"/>
          <w:i/>
          <w:lang w:val="lt-LT"/>
        </w:rPr>
        <w:t>varicella</w:t>
      </w:r>
      <w:proofErr w:type="spellEnd"/>
      <w:r w:rsidRPr="00BC37E7">
        <w:rPr>
          <w:rFonts w:ascii="Times New Roman" w:hAnsi="Times New Roman" w:cs="Times New Roman"/>
          <w:i/>
          <w:lang w:val="lt-LT"/>
        </w:rPr>
        <w:t xml:space="preserve"> </w:t>
      </w:r>
      <w:proofErr w:type="spellStart"/>
      <w:r w:rsidRPr="00BC37E7">
        <w:rPr>
          <w:rFonts w:ascii="Times New Roman" w:hAnsi="Times New Roman" w:cs="Times New Roman"/>
          <w:i/>
          <w:lang w:val="lt-LT"/>
        </w:rPr>
        <w:t>zoster</w:t>
      </w:r>
      <w:proofErr w:type="spellEnd"/>
      <w:r w:rsidRPr="00BC37E7">
        <w:rPr>
          <w:rFonts w:ascii="Times New Roman" w:hAnsi="Times New Roman" w:cs="Times New Roman"/>
          <w:lang w:val="lt-LT"/>
        </w:rPr>
        <w:t xml:space="preserve">) virusais (VZV) ir </w:t>
      </w:r>
      <w:proofErr w:type="spellStart"/>
      <w:r w:rsidRPr="00BC37E7">
        <w:rPr>
          <w:rFonts w:ascii="Times New Roman" w:hAnsi="Times New Roman" w:cs="Times New Roman"/>
          <w:lang w:val="lt-LT"/>
        </w:rPr>
        <w:t>citomegalovirusais</w:t>
      </w:r>
      <w:proofErr w:type="spellEnd"/>
      <w:r w:rsidRPr="00BC37E7">
        <w:rPr>
          <w:rFonts w:ascii="Times New Roman" w:hAnsi="Times New Roman" w:cs="Times New Roman"/>
          <w:lang w:val="lt-LT"/>
        </w:rPr>
        <w:t xml:space="preserve"> (CMV), dauginimąsi.</w:t>
      </w:r>
    </w:p>
    <w:p w14:paraId="5BC3EB08" w14:textId="77777777" w:rsidR="005934F0" w:rsidRPr="00BC37E7" w:rsidRDefault="005934F0" w:rsidP="006B1512">
      <w:pPr>
        <w:tabs>
          <w:tab w:val="left" w:pos="567"/>
        </w:tabs>
        <w:spacing w:after="0" w:line="240" w:lineRule="auto"/>
        <w:rPr>
          <w:rFonts w:ascii="Times New Roman" w:hAnsi="Times New Roman" w:cs="Times New Roman"/>
          <w:lang w:val="lt-LT"/>
        </w:rPr>
      </w:pPr>
      <w:proofErr w:type="spellStart"/>
      <w:r w:rsidRPr="00BC37E7">
        <w:rPr>
          <w:rFonts w:ascii="Times New Roman" w:hAnsi="Times New Roman" w:cs="Times New Roman"/>
          <w:lang w:val="lt-LT"/>
        </w:rPr>
        <w:t>Valtrex</w:t>
      </w:r>
      <w:proofErr w:type="spellEnd"/>
      <w:r w:rsidRPr="00BC37E7">
        <w:rPr>
          <w:rFonts w:ascii="Times New Roman" w:hAnsi="Times New Roman" w:cs="Times New Roman"/>
          <w:lang w:val="lt-LT"/>
        </w:rPr>
        <w:t xml:space="preserve"> galima vartoti:</w:t>
      </w:r>
    </w:p>
    <w:p w14:paraId="061C6BF9" w14:textId="77777777" w:rsidR="005934F0" w:rsidRPr="00BC37E7" w:rsidRDefault="005934F0" w:rsidP="006B1512">
      <w:pPr>
        <w:numPr>
          <w:ilvl w:val="0"/>
          <w:numId w:val="11"/>
        </w:numPr>
        <w:tabs>
          <w:tab w:val="left" w:pos="567"/>
        </w:tabs>
        <w:spacing w:after="0" w:line="240" w:lineRule="auto"/>
        <w:ind w:left="540" w:hanging="540"/>
        <w:rPr>
          <w:rFonts w:ascii="Times New Roman" w:eastAsia="Times New Roman" w:hAnsi="Times New Roman" w:cs="Times New Roman"/>
          <w:lang w:val="lt-LT"/>
        </w:rPr>
      </w:pPr>
      <w:r w:rsidRPr="00BC37E7">
        <w:rPr>
          <w:rFonts w:ascii="Times New Roman" w:hAnsi="Times New Roman" w:cs="Times New Roman"/>
          <w:lang w:val="lt-LT"/>
        </w:rPr>
        <w:t>juosiančiajai pūslelinei gydyti (suaugusiesiems);</w:t>
      </w:r>
    </w:p>
    <w:p w14:paraId="0B66EFAD" w14:textId="77777777" w:rsidR="005934F0" w:rsidRPr="00BC37E7" w:rsidRDefault="005934F0" w:rsidP="006B1512">
      <w:pPr>
        <w:numPr>
          <w:ilvl w:val="0"/>
          <w:numId w:val="11"/>
        </w:numPr>
        <w:tabs>
          <w:tab w:val="left" w:pos="567"/>
        </w:tabs>
        <w:spacing w:after="0" w:line="240" w:lineRule="auto"/>
        <w:ind w:left="540" w:hanging="540"/>
        <w:rPr>
          <w:rFonts w:ascii="Times New Roman" w:eastAsia="Times New Roman" w:hAnsi="Times New Roman" w:cs="Times New Roman"/>
          <w:lang w:val="lt-LT"/>
        </w:rPr>
      </w:pPr>
      <w:r w:rsidRPr="00BC37E7">
        <w:rPr>
          <w:rFonts w:ascii="Times New Roman" w:hAnsi="Times New Roman" w:cs="Times New Roman"/>
          <w:lang w:val="lt-LT"/>
        </w:rPr>
        <w:t>HSV sukeltai odos infekcijai ir lytinių organų pūslelinei gydyti (suaugusiesiems ir vyresniems kaip 12 metų paaugliams). Be to, vaistas padeda užkirsti kelią šios infekcijos pasikartojimui;</w:t>
      </w:r>
    </w:p>
    <w:p w14:paraId="07056684" w14:textId="77777777" w:rsidR="005934F0" w:rsidRPr="00BC37E7" w:rsidRDefault="005934F0" w:rsidP="006B1512">
      <w:pPr>
        <w:numPr>
          <w:ilvl w:val="0"/>
          <w:numId w:val="11"/>
        </w:numPr>
        <w:tabs>
          <w:tab w:val="left" w:pos="567"/>
        </w:tabs>
        <w:spacing w:after="0" w:line="240" w:lineRule="auto"/>
        <w:ind w:left="540" w:hanging="540"/>
        <w:rPr>
          <w:rFonts w:ascii="Times New Roman" w:eastAsia="Times New Roman" w:hAnsi="Times New Roman" w:cs="Times New Roman"/>
          <w:lang w:val="lt-LT"/>
        </w:rPr>
      </w:pPr>
      <w:r w:rsidRPr="00BC37E7">
        <w:rPr>
          <w:rFonts w:ascii="Times New Roman" w:hAnsi="Times New Roman" w:cs="Times New Roman"/>
          <w:lang w:val="lt-LT"/>
        </w:rPr>
        <w:t>lūpų pūslelinei gydyti (suaugusiesiems ir vyresniems kaip 12 metų paaugliams);</w:t>
      </w:r>
    </w:p>
    <w:p w14:paraId="753A7EF0" w14:textId="77777777" w:rsidR="005934F0" w:rsidRPr="00BC37E7" w:rsidRDefault="005934F0" w:rsidP="006B1512">
      <w:pPr>
        <w:numPr>
          <w:ilvl w:val="0"/>
          <w:numId w:val="11"/>
        </w:numPr>
        <w:tabs>
          <w:tab w:val="left" w:pos="567"/>
        </w:tabs>
        <w:spacing w:after="0" w:line="240" w:lineRule="auto"/>
        <w:ind w:left="540" w:hanging="540"/>
        <w:rPr>
          <w:rFonts w:ascii="Times New Roman" w:eastAsia="Times New Roman" w:hAnsi="Times New Roman" w:cs="Times New Roman"/>
          <w:lang w:val="lt-LT"/>
        </w:rPr>
      </w:pPr>
      <w:r w:rsidRPr="00BC37E7">
        <w:rPr>
          <w:rFonts w:ascii="Times New Roman" w:hAnsi="Times New Roman" w:cs="Times New Roman"/>
          <w:lang w:val="lt-LT"/>
        </w:rPr>
        <w:t>CMV infekcijos profilaktikai po organų persodinimo operacijos (suaugusiesiems ir vyresniems kaip 12 metų paaugliams);</w:t>
      </w:r>
    </w:p>
    <w:p w14:paraId="6024A4BD" w14:textId="77777777" w:rsidR="005934F0" w:rsidRPr="00BC37E7" w:rsidRDefault="005934F0" w:rsidP="006B1512">
      <w:pPr>
        <w:numPr>
          <w:ilvl w:val="0"/>
          <w:numId w:val="11"/>
        </w:numPr>
        <w:tabs>
          <w:tab w:val="left" w:pos="567"/>
        </w:tabs>
        <w:spacing w:after="0" w:line="240" w:lineRule="auto"/>
        <w:ind w:left="540" w:hanging="540"/>
        <w:rPr>
          <w:rFonts w:ascii="Times New Roman" w:eastAsia="Times New Roman" w:hAnsi="Times New Roman" w:cs="Times New Roman"/>
          <w:lang w:val="lt-LT"/>
        </w:rPr>
      </w:pPr>
      <w:r w:rsidRPr="00BC37E7">
        <w:rPr>
          <w:rFonts w:ascii="Times New Roman" w:hAnsi="Times New Roman" w:cs="Times New Roman"/>
          <w:lang w:val="lt-LT"/>
        </w:rPr>
        <w:t>pasikartojančių akių HSV infekcijų profilaktikai ir gydymui (suaugusiesiems ir vyresniems kaip 12 metų paaugliams).</w:t>
      </w:r>
    </w:p>
    <w:p w14:paraId="10BFF1F3" w14:textId="77777777" w:rsidR="00EA66E0" w:rsidRPr="00BC37E7" w:rsidRDefault="00EA66E0" w:rsidP="006B1512">
      <w:pPr>
        <w:spacing w:after="0" w:line="240" w:lineRule="auto"/>
        <w:outlineLvl w:val="0"/>
        <w:rPr>
          <w:rFonts w:ascii="Times New Roman" w:hAnsi="Times New Roman" w:cs="Times New Roman"/>
          <w:lang w:val="lt-LT"/>
        </w:rPr>
      </w:pPr>
    </w:p>
    <w:p w14:paraId="42D1C701" w14:textId="77777777" w:rsidR="0066181A" w:rsidRPr="00BC37E7" w:rsidRDefault="0066181A" w:rsidP="006B1512">
      <w:pPr>
        <w:spacing w:after="0" w:line="240" w:lineRule="auto"/>
        <w:rPr>
          <w:rFonts w:ascii="Times New Roman" w:eastAsia="Times New Roman" w:hAnsi="Times New Roman" w:cs="Times New Roman"/>
          <w:lang w:val="lt-LT" w:eastAsia="lt-LT"/>
        </w:rPr>
      </w:pPr>
    </w:p>
    <w:p w14:paraId="04CC5732" w14:textId="1F8BBF3A" w:rsidR="0066181A" w:rsidRPr="00BC37E7" w:rsidRDefault="0066181A" w:rsidP="006B1512">
      <w:pPr>
        <w:keepNext/>
        <w:spacing w:after="0" w:line="240" w:lineRule="auto"/>
        <w:outlineLvl w:val="0"/>
        <w:rPr>
          <w:rFonts w:ascii="Times New Roman" w:eastAsia="Times New Roman" w:hAnsi="Times New Roman" w:cs="Times New Roman"/>
          <w:b/>
          <w:caps/>
          <w:lang w:val="lt-LT" w:eastAsia="lt-LT"/>
        </w:rPr>
      </w:pPr>
      <w:r w:rsidRPr="00BC37E7">
        <w:rPr>
          <w:rFonts w:ascii="Times New Roman" w:eastAsia="Times New Roman" w:hAnsi="Times New Roman" w:cs="Times New Roman"/>
          <w:b/>
          <w:lang w:val="lt-LT" w:eastAsia="lt-LT"/>
        </w:rPr>
        <w:t>2.</w:t>
      </w:r>
      <w:r w:rsidRPr="00BC37E7">
        <w:rPr>
          <w:rFonts w:ascii="Times New Roman" w:eastAsia="Times New Roman" w:hAnsi="Times New Roman" w:cs="Times New Roman"/>
          <w:b/>
          <w:lang w:val="lt-LT" w:eastAsia="lt-LT"/>
        </w:rPr>
        <w:tab/>
        <w:t xml:space="preserve">Kas žinotina prieš vartojant </w:t>
      </w:r>
      <w:proofErr w:type="spellStart"/>
      <w:r w:rsidR="00D75132" w:rsidRPr="00BC37E7">
        <w:rPr>
          <w:rFonts w:ascii="Times New Roman" w:hAnsi="Times New Roman" w:cs="Times New Roman"/>
          <w:b/>
          <w:lang w:val="lt-LT"/>
        </w:rPr>
        <w:t>Valtrex</w:t>
      </w:r>
      <w:proofErr w:type="spellEnd"/>
    </w:p>
    <w:p w14:paraId="2E39C6DF" w14:textId="77777777" w:rsidR="0066181A" w:rsidRPr="00BC37E7" w:rsidRDefault="0066181A" w:rsidP="006B1512">
      <w:pPr>
        <w:spacing w:after="0" w:line="240" w:lineRule="auto"/>
        <w:rPr>
          <w:rFonts w:ascii="Times New Roman" w:hAnsi="Times New Roman" w:cs="Times New Roman"/>
          <w:lang w:val="lt-LT"/>
        </w:rPr>
      </w:pPr>
    </w:p>
    <w:p w14:paraId="3353BC8D" w14:textId="56D7FA9C" w:rsidR="00D75132" w:rsidRPr="00BC37E7" w:rsidRDefault="00D75132" w:rsidP="006B1512">
      <w:pPr>
        <w:tabs>
          <w:tab w:val="left" w:pos="567"/>
        </w:tabs>
        <w:spacing w:after="0" w:line="240" w:lineRule="auto"/>
        <w:rPr>
          <w:rFonts w:ascii="Times New Roman" w:hAnsi="Times New Roman" w:cs="Times New Roman"/>
          <w:b/>
          <w:lang w:val="lt-LT"/>
        </w:rPr>
      </w:pPr>
      <w:bookmarkStart w:id="5" w:name="_Toc242509451"/>
      <w:proofErr w:type="spellStart"/>
      <w:r w:rsidRPr="00BC37E7">
        <w:rPr>
          <w:rFonts w:ascii="Times New Roman" w:hAnsi="Times New Roman" w:cs="Times New Roman"/>
          <w:b/>
          <w:lang w:val="lt-LT"/>
        </w:rPr>
        <w:t>Valtrex</w:t>
      </w:r>
      <w:bookmarkEnd w:id="5"/>
      <w:proofErr w:type="spellEnd"/>
      <w:r w:rsidRPr="00BC37E7">
        <w:rPr>
          <w:rFonts w:ascii="Times New Roman" w:hAnsi="Times New Roman" w:cs="Times New Roman"/>
          <w:b/>
          <w:lang w:val="lt-LT"/>
        </w:rPr>
        <w:t xml:space="preserve"> vartoti </w:t>
      </w:r>
      <w:r w:rsidR="006B1512" w:rsidRPr="00BC37E7">
        <w:rPr>
          <w:rFonts w:ascii="Times New Roman" w:hAnsi="Times New Roman" w:cs="Times New Roman"/>
          <w:b/>
          <w:lang w:val="lt-LT"/>
        </w:rPr>
        <w:t>draudžiama</w:t>
      </w:r>
    </w:p>
    <w:p w14:paraId="2E753262" w14:textId="1B828CBC" w:rsidR="00D75132" w:rsidRPr="00BC37E7" w:rsidRDefault="00D75132"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lang w:val="lt-LT"/>
        </w:rPr>
      </w:pPr>
      <w:r w:rsidRPr="00BC37E7">
        <w:rPr>
          <w:rFonts w:ascii="Times New Roman" w:hAnsi="Times New Roman" w:cs="Times New Roman"/>
          <w:color w:val="000000"/>
          <w:lang w:val="lt-LT"/>
        </w:rPr>
        <w:t xml:space="preserve">jeigu yra alergija </w:t>
      </w:r>
      <w:proofErr w:type="spellStart"/>
      <w:r w:rsidRPr="00BC37E7">
        <w:rPr>
          <w:rFonts w:ascii="Times New Roman" w:hAnsi="Times New Roman" w:cs="Times New Roman"/>
          <w:color w:val="000000"/>
          <w:lang w:val="lt-LT"/>
        </w:rPr>
        <w:t>valaciklovirui</w:t>
      </w:r>
      <w:proofErr w:type="spellEnd"/>
      <w:r w:rsidRPr="00BC37E7">
        <w:rPr>
          <w:rFonts w:ascii="Times New Roman" w:hAnsi="Times New Roman" w:cs="Times New Roman"/>
          <w:color w:val="000000"/>
          <w:lang w:val="lt-LT"/>
        </w:rPr>
        <w:t xml:space="preserve"> ar </w:t>
      </w:r>
      <w:proofErr w:type="spellStart"/>
      <w:r w:rsidRPr="00BC37E7">
        <w:rPr>
          <w:rFonts w:ascii="Times New Roman" w:hAnsi="Times New Roman" w:cs="Times New Roman"/>
          <w:color w:val="000000"/>
          <w:lang w:val="lt-LT"/>
        </w:rPr>
        <w:t>aciklovirui</w:t>
      </w:r>
      <w:proofErr w:type="spellEnd"/>
      <w:r w:rsidRPr="00BC37E7">
        <w:rPr>
          <w:rFonts w:ascii="Times New Roman" w:hAnsi="Times New Roman" w:cs="Times New Roman"/>
          <w:color w:val="000000"/>
          <w:lang w:val="lt-LT"/>
        </w:rPr>
        <w:t xml:space="preserve"> arba bet kuriai pagalbinei </w:t>
      </w:r>
      <w:r w:rsidRPr="00BC37E7">
        <w:rPr>
          <w:rFonts w:ascii="Times New Roman" w:hAnsi="Times New Roman" w:cs="Times New Roman"/>
          <w:lang w:val="lt-LT"/>
        </w:rPr>
        <w:t>šio vaisto</w:t>
      </w:r>
      <w:r w:rsidRPr="00BC37E7">
        <w:rPr>
          <w:rFonts w:ascii="Times New Roman" w:hAnsi="Times New Roman" w:cs="Times New Roman"/>
          <w:color w:val="000000"/>
          <w:lang w:val="lt-LT"/>
        </w:rPr>
        <w:t xml:space="preserve"> medžiagai (jos išvardytos 6 skyriuje);</w:t>
      </w:r>
    </w:p>
    <w:p w14:paraId="7A5DBCD2" w14:textId="0CA60AA4" w:rsidR="0011179D" w:rsidRPr="00BC37E7" w:rsidRDefault="0011179D" w:rsidP="00BF65D3">
      <w:pPr>
        <w:pStyle w:val="ListParagraph"/>
        <w:numPr>
          <w:ilvl w:val="0"/>
          <w:numId w:val="12"/>
        </w:numPr>
        <w:tabs>
          <w:tab w:val="clear" w:pos="360"/>
        </w:tabs>
        <w:spacing w:after="0"/>
        <w:ind w:left="567" w:hanging="567"/>
        <w:rPr>
          <w:rFonts w:ascii="Times New Roman" w:hAnsi="Times New Roman" w:cs="Times New Roman"/>
          <w:color w:val="000000"/>
          <w:lang w:val="lt-LT"/>
        </w:rPr>
      </w:pPr>
      <w:r w:rsidRPr="00BC37E7">
        <w:rPr>
          <w:rFonts w:ascii="Times New Roman" w:hAnsi="Times New Roman" w:cs="Times New Roman"/>
          <w:color w:val="000000"/>
          <w:lang w:val="lt-LT"/>
        </w:rPr>
        <w:t xml:space="preserve">jeigu kada nors po </w:t>
      </w:r>
      <w:proofErr w:type="spellStart"/>
      <w:r w:rsidRPr="00BC37E7">
        <w:rPr>
          <w:rFonts w:ascii="Times New Roman" w:hAnsi="Times New Roman" w:cs="Times New Roman"/>
          <w:color w:val="000000"/>
          <w:lang w:val="lt-LT"/>
        </w:rPr>
        <w:t>valacikloviro</w:t>
      </w:r>
      <w:proofErr w:type="spellEnd"/>
      <w:r w:rsidRPr="00BC37E7">
        <w:rPr>
          <w:rFonts w:ascii="Times New Roman" w:hAnsi="Times New Roman" w:cs="Times New Roman"/>
          <w:color w:val="000000"/>
          <w:lang w:val="lt-LT"/>
        </w:rPr>
        <w:t xml:space="preserve"> pavartojimo buvo atsiradęs išplitęs išbėrimas, susijęs su karščiavimu, limfmazgių padidėjimu, kepenų fermentų suaktyvėjimu ir (arba) </w:t>
      </w:r>
      <w:proofErr w:type="spellStart"/>
      <w:r w:rsidRPr="00BC37E7">
        <w:rPr>
          <w:rFonts w:ascii="Times New Roman" w:hAnsi="Times New Roman" w:cs="Times New Roman"/>
          <w:color w:val="000000"/>
          <w:lang w:val="lt-LT"/>
        </w:rPr>
        <w:t>eozinofilija</w:t>
      </w:r>
      <w:proofErr w:type="spellEnd"/>
      <w:r w:rsidRPr="00BC37E7">
        <w:rPr>
          <w:rFonts w:ascii="Times New Roman" w:hAnsi="Times New Roman" w:cs="Times New Roman"/>
          <w:color w:val="000000"/>
          <w:lang w:val="lt-LT"/>
        </w:rPr>
        <w:t xml:space="preserve"> (reakcija į vaistą, pasireiškianti kartu su </w:t>
      </w:r>
      <w:proofErr w:type="spellStart"/>
      <w:r w:rsidRPr="00BC37E7">
        <w:rPr>
          <w:rFonts w:ascii="Times New Roman" w:hAnsi="Times New Roman" w:cs="Times New Roman"/>
          <w:color w:val="000000"/>
          <w:lang w:val="lt-LT"/>
        </w:rPr>
        <w:t>eozinofilija</w:t>
      </w:r>
      <w:proofErr w:type="spellEnd"/>
      <w:r w:rsidRPr="00BC37E7">
        <w:rPr>
          <w:rFonts w:ascii="Times New Roman" w:hAnsi="Times New Roman" w:cs="Times New Roman"/>
          <w:color w:val="000000"/>
          <w:lang w:val="lt-LT"/>
        </w:rPr>
        <w:t xml:space="preserve"> ir sisteminiais simptomais);</w:t>
      </w:r>
    </w:p>
    <w:p w14:paraId="611AA62D" w14:textId="77777777" w:rsidR="00D75132" w:rsidRPr="00BC37E7" w:rsidRDefault="00D75132" w:rsidP="0011179D">
      <w:pPr>
        <w:numPr>
          <w:ilvl w:val="0"/>
          <w:numId w:val="13"/>
        </w:numPr>
        <w:tabs>
          <w:tab w:val="left" w:pos="-720"/>
          <w:tab w:val="left" w:pos="0"/>
          <w:tab w:val="left" w:pos="567"/>
          <w:tab w:val="left" w:pos="1440"/>
          <w:tab w:val="left" w:pos="2160"/>
          <w:tab w:val="left" w:pos="2880"/>
          <w:tab w:val="left" w:pos="3600"/>
          <w:tab w:val="left" w:pos="4320"/>
        </w:tabs>
        <w:autoSpaceDE w:val="0"/>
        <w:autoSpaceDN w:val="0"/>
        <w:adjustRightInd w:val="0"/>
        <w:spacing w:after="0" w:line="240" w:lineRule="auto"/>
        <w:ind w:left="567" w:hanging="567"/>
        <w:rPr>
          <w:rFonts w:ascii="Times New Roman" w:hAnsi="Times New Roman" w:cs="Times New Roman"/>
          <w:color w:val="000000"/>
          <w:lang w:val="lt-LT"/>
        </w:rPr>
      </w:pPr>
      <w:r w:rsidRPr="00BC37E7">
        <w:rPr>
          <w:rFonts w:ascii="Times New Roman" w:hAnsi="Times New Roman" w:cs="Times New Roman"/>
          <w:color w:val="000000"/>
          <w:lang w:val="lt-LT"/>
        </w:rPr>
        <w:t xml:space="preserve">jeigu tai tinka Jums, </w:t>
      </w:r>
      <w:proofErr w:type="spellStart"/>
      <w:r w:rsidRPr="00BC37E7">
        <w:rPr>
          <w:rFonts w:ascii="Times New Roman" w:hAnsi="Times New Roman" w:cs="Times New Roman"/>
          <w:color w:val="000000"/>
          <w:lang w:val="lt-LT"/>
        </w:rPr>
        <w:t>Valtrex</w:t>
      </w:r>
      <w:proofErr w:type="spellEnd"/>
      <w:r w:rsidRPr="00BC37E7">
        <w:rPr>
          <w:rFonts w:ascii="Times New Roman" w:hAnsi="Times New Roman" w:cs="Times New Roman"/>
          <w:color w:val="000000"/>
          <w:lang w:val="lt-LT"/>
        </w:rPr>
        <w:t xml:space="preserve"> nevartokite. Jeigu abejojate, prieš pradėdami vartoti </w:t>
      </w:r>
      <w:proofErr w:type="spellStart"/>
      <w:r w:rsidRPr="00BC37E7">
        <w:rPr>
          <w:rFonts w:ascii="Times New Roman" w:hAnsi="Times New Roman" w:cs="Times New Roman"/>
          <w:color w:val="000000"/>
          <w:lang w:val="lt-LT"/>
        </w:rPr>
        <w:t>Valtrex</w:t>
      </w:r>
      <w:proofErr w:type="spellEnd"/>
      <w:r w:rsidRPr="00BC37E7">
        <w:rPr>
          <w:rFonts w:ascii="Times New Roman" w:hAnsi="Times New Roman" w:cs="Times New Roman"/>
          <w:color w:val="000000"/>
          <w:lang w:val="lt-LT"/>
        </w:rPr>
        <w:t>, apie tai pasakykite gydytojui arba vaistininkui.</w:t>
      </w:r>
    </w:p>
    <w:p w14:paraId="5665FE9D" w14:textId="77777777" w:rsidR="00D75132" w:rsidRPr="00BC37E7" w:rsidRDefault="00D75132" w:rsidP="006B1512">
      <w:pPr>
        <w:tabs>
          <w:tab w:val="left" w:pos="567"/>
        </w:tabs>
        <w:spacing w:after="0" w:line="240" w:lineRule="auto"/>
        <w:rPr>
          <w:rFonts w:ascii="Times New Roman" w:hAnsi="Times New Roman" w:cs="Times New Roman"/>
          <w:lang w:val="lt-LT"/>
        </w:rPr>
      </w:pPr>
    </w:p>
    <w:p w14:paraId="21E5A6F4" w14:textId="311BBAE9" w:rsidR="00D75132" w:rsidRPr="00BC37E7" w:rsidRDefault="00D75132" w:rsidP="006B1512">
      <w:pPr>
        <w:tabs>
          <w:tab w:val="left" w:pos="567"/>
        </w:tabs>
        <w:spacing w:after="0" w:line="240" w:lineRule="auto"/>
        <w:ind w:left="567" w:hanging="567"/>
        <w:rPr>
          <w:rFonts w:ascii="Times New Roman" w:hAnsi="Times New Roman" w:cs="Times New Roman"/>
          <w:b/>
          <w:lang w:val="lt-LT"/>
        </w:rPr>
      </w:pPr>
      <w:bookmarkStart w:id="6" w:name="_Toc242509452"/>
      <w:r w:rsidRPr="00BC37E7">
        <w:rPr>
          <w:rFonts w:ascii="Times New Roman" w:hAnsi="Times New Roman" w:cs="Times New Roman"/>
          <w:b/>
          <w:lang w:val="lt-LT"/>
        </w:rPr>
        <w:t>Įspėjimai ir atsargumo priemonės</w:t>
      </w:r>
    </w:p>
    <w:p w14:paraId="0FDE3E36" w14:textId="77777777" w:rsidR="0011179D" w:rsidRPr="00BC37E7" w:rsidRDefault="0011179D" w:rsidP="006B1512">
      <w:pPr>
        <w:tabs>
          <w:tab w:val="left" w:pos="567"/>
        </w:tabs>
        <w:spacing w:after="0" w:line="240" w:lineRule="auto"/>
        <w:ind w:left="567" w:hanging="567"/>
        <w:rPr>
          <w:rFonts w:ascii="Times New Roman" w:eastAsia="Times New Roman" w:hAnsi="Times New Roman" w:cs="Times New Roman"/>
          <w:b/>
          <w:lang w:val="lt-LT"/>
        </w:rPr>
      </w:pPr>
    </w:p>
    <w:bookmarkEnd w:id="6"/>
    <w:p w14:paraId="024290EC" w14:textId="77777777" w:rsidR="00D75132" w:rsidRPr="00BC37E7" w:rsidRDefault="00D75132" w:rsidP="006B1512">
      <w:pPr>
        <w:tabs>
          <w:tab w:val="left" w:pos="567"/>
        </w:tabs>
        <w:spacing w:after="0" w:line="240" w:lineRule="auto"/>
        <w:rPr>
          <w:rFonts w:ascii="Times New Roman" w:hAnsi="Times New Roman" w:cs="Times New Roman"/>
          <w:b/>
          <w:bCs/>
          <w:lang w:val="lt-LT"/>
        </w:rPr>
      </w:pPr>
      <w:r w:rsidRPr="00BC37E7">
        <w:rPr>
          <w:rFonts w:ascii="Times New Roman" w:hAnsi="Times New Roman" w:cs="Times New Roman"/>
          <w:b/>
          <w:bCs/>
          <w:lang w:val="lt-LT"/>
        </w:rPr>
        <w:t xml:space="preserve">Prieš pradėdami vartoti </w:t>
      </w:r>
      <w:proofErr w:type="spellStart"/>
      <w:r w:rsidRPr="00BC37E7">
        <w:rPr>
          <w:rFonts w:ascii="Times New Roman" w:hAnsi="Times New Roman" w:cs="Times New Roman"/>
          <w:b/>
          <w:bCs/>
          <w:lang w:val="lt-LT"/>
        </w:rPr>
        <w:t>Valtrex</w:t>
      </w:r>
      <w:proofErr w:type="spellEnd"/>
      <w:r w:rsidRPr="00BC37E7">
        <w:rPr>
          <w:rFonts w:ascii="Times New Roman" w:hAnsi="Times New Roman" w:cs="Times New Roman"/>
          <w:b/>
          <w:bCs/>
          <w:lang w:val="lt-LT"/>
        </w:rPr>
        <w:t>, pasitarkite su gydytoju arba vaistininku, jeigu:</w:t>
      </w:r>
    </w:p>
    <w:p w14:paraId="4EBE5CA4" w14:textId="77777777" w:rsidR="00D75132" w:rsidRPr="00BC37E7" w:rsidRDefault="00D75132"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b/>
          <w:bCs/>
          <w:lang w:val="lt-LT"/>
        </w:rPr>
      </w:pPr>
      <w:r w:rsidRPr="00BC37E7">
        <w:rPr>
          <w:rFonts w:ascii="Times New Roman" w:hAnsi="Times New Roman" w:cs="Times New Roman"/>
          <w:b/>
          <w:bCs/>
          <w:lang w:val="lt-LT"/>
        </w:rPr>
        <w:t>sergate inkstų funkcijos sutrikimu;</w:t>
      </w:r>
    </w:p>
    <w:p w14:paraId="77F4CE2D" w14:textId="77777777" w:rsidR="00D75132" w:rsidRPr="00BC37E7" w:rsidRDefault="00D75132"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b/>
          <w:bCs/>
          <w:lang w:val="lt-LT"/>
        </w:rPr>
      </w:pPr>
      <w:r w:rsidRPr="00BC37E7">
        <w:rPr>
          <w:rFonts w:ascii="Times New Roman" w:hAnsi="Times New Roman" w:cs="Times New Roman"/>
          <w:b/>
          <w:bCs/>
          <w:lang w:val="lt-LT"/>
        </w:rPr>
        <w:t>sergate kepenų funkcijos sutrikimu;</w:t>
      </w:r>
    </w:p>
    <w:p w14:paraId="059699F3" w14:textId="77777777" w:rsidR="00D75132" w:rsidRPr="00BC37E7" w:rsidRDefault="00D75132"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b/>
          <w:bCs/>
          <w:lang w:val="lt-LT"/>
        </w:rPr>
      </w:pPr>
      <w:r w:rsidRPr="00BC37E7">
        <w:rPr>
          <w:rFonts w:ascii="Times New Roman" w:hAnsi="Times New Roman" w:cs="Times New Roman"/>
          <w:b/>
          <w:bCs/>
          <w:lang w:val="lt-LT"/>
        </w:rPr>
        <w:lastRenderedPageBreak/>
        <w:t>esate vyresni kaip 65 metų;</w:t>
      </w:r>
    </w:p>
    <w:p w14:paraId="7D9CADA8" w14:textId="77777777" w:rsidR="00D75132" w:rsidRPr="00BC37E7" w:rsidRDefault="00D75132"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b/>
          <w:bCs/>
          <w:lang w:val="lt-LT"/>
        </w:rPr>
      </w:pPr>
      <w:r w:rsidRPr="00BC37E7">
        <w:rPr>
          <w:rFonts w:ascii="Times New Roman" w:hAnsi="Times New Roman" w:cs="Times New Roman"/>
          <w:b/>
          <w:bCs/>
          <w:lang w:val="lt-LT"/>
        </w:rPr>
        <w:t>yra nusilpusi Jūsų imuninė sistema.</w:t>
      </w:r>
    </w:p>
    <w:p w14:paraId="7EBEF093" w14:textId="77777777" w:rsidR="00D75132" w:rsidRPr="00BC37E7" w:rsidRDefault="00D75132" w:rsidP="006B1512">
      <w:pPr>
        <w:tabs>
          <w:tab w:val="left" w:pos="567"/>
        </w:tabs>
        <w:spacing w:after="0" w:line="240" w:lineRule="auto"/>
        <w:rPr>
          <w:rFonts w:ascii="Times New Roman" w:hAnsi="Times New Roman" w:cs="Times New Roman"/>
          <w:b/>
          <w:lang w:val="lt-LT"/>
        </w:rPr>
      </w:pPr>
    </w:p>
    <w:p w14:paraId="7E2042FE" w14:textId="772D371B" w:rsidR="00D75132" w:rsidRPr="00BC37E7" w:rsidRDefault="00D75132" w:rsidP="006B1512">
      <w:pPr>
        <w:tabs>
          <w:tab w:val="left" w:pos="567"/>
        </w:tabs>
        <w:spacing w:after="0" w:line="240" w:lineRule="auto"/>
        <w:rPr>
          <w:rFonts w:ascii="Times New Roman" w:hAnsi="Times New Roman" w:cs="Times New Roman"/>
          <w:b/>
          <w:lang w:val="lt-LT"/>
        </w:rPr>
      </w:pPr>
      <w:r w:rsidRPr="00BC37E7">
        <w:rPr>
          <w:rFonts w:ascii="Times New Roman" w:hAnsi="Times New Roman" w:cs="Times New Roman"/>
          <w:b/>
          <w:lang w:val="lt-LT"/>
        </w:rPr>
        <w:t xml:space="preserve">Jeigu abejojate, ar minėti atvejai Jums tinka, prieš pradėdami vartoti </w:t>
      </w:r>
      <w:proofErr w:type="spellStart"/>
      <w:r w:rsidRPr="00BC37E7">
        <w:rPr>
          <w:rFonts w:ascii="Times New Roman" w:hAnsi="Times New Roman" w:cs="Times New Roman"/>
          <w:b/>
          <w:lang w:val="lt-LT"/>
        </w:rPr>
        <w:t>Valtrex</w:t>
      </w:r>
      <w:proofErr w:type="spellEnd"/>
      <w:r w:rsidRPr="00BC37E7">
        <w:rPr>
          <w:rFonts w:ascii="Times New Roman" w:hAnsi="Times New Roman" w:cs="Times New Roman"/>
          <w:b/>
          <w:lang w:val="lt-LT"/>
        </w:rPr>
        <w:t>, apie tai pasakykite gydytojui arba vaistininkui.</w:t>
      </w:r>
    </w:p>
    <w:p w14:paraId="1CA80118" w14:textId="527060C0" w:rsidR="0011179D" w:rsidRPr="00BC37E7" w:rsidRDefault="0011179D" w:rsidP="006B1512">
      <w:pPr>
        <w:tabs>
          <w:tab w:val="left" w:pos="567"/>
        </w:tabs>
        <w:spacing w:after="0" w:line="240" w:lineRule="auto"/>
        <w:rPr>
          <w:rFonts w:ascii="Times New Roman" w:hAnsi="Times New Roman" w:cs="Times New Roman"/>
          <w:b/>
          <w:lang w:val="lt-LT"/>
        </w:rPr>
      </w:pPr>
    </w:p>
    <w:p w14:paraId="193A4F36" w14:textId="77777777" w:rsidR="0011179D" w:rsidRPr="00BC37E7" w:rsidRDefault="0011179D" w:rsidP="0011179D">
      <w:pPr>
        <w:tabs>
          <w:tab w:val="left" w:pos="567"/>
        </w:tabs>
        <w:spacing w:after="0" w:line="260" w:lineRule="exact"/>
        <w:rPr>
          <w:rFonts w:ascii="Times New Roman" w:hAnsi="Times New Roman" w:cs="Times New Roman"/>
          <w:b/>
          <w:lang w:val="lt-LT"/>
        </w:rPr>
      </w:pPr>
      <w:r w:rsidRPr="00BC37E7">
        <w:rPr>
          <w:rFonts w:ascii="Times New Roman" w:hAnsi="Times New Roman" w:cs="Times New Roman"/>
          <w:b/>
          <w:lang w:val="lt-LT"/>
        </w:rPr>
        <w:t xml:space="preserve">Vartojant </w:t>
      </w:r>
      <w:proofErr w:type="spellStart"/>
      <w:r w:rsidRPr="00BC37E7">
        <w:rPr>
          <w:rFonts w:ascii="Times New Roman" w:hAnsi="Times New Roman" w:cs="Times New Roman"/>
          <w:b/>
          <w:lang w:val="lt-LT"/>
        </w:rPr>
        <w:t>Valtrex</w:t>
      </w:r>
      <w:proofErr w:type="spellEnd"/>
      <w:r w:rsidRPr="00BC37E7">
        <w:rPr>
          <w:rFonts w:ascii="Times New Roman" w:hAnsi="Times New Roman" w:cs="Times New Roman"/>
          <w:b/>
          <w:lang w:val="lt-LT"/>
        </w:rPr>
        <w:t>, reikia imtis specialių atsargumo priemonių (svarbi informacija)</w:t>
      </w:r>
    </w:p>
    <w:p w14:paraId="6CFD776C" w14:textId="77777777" w:rsidR="0011179D" w:rsidRPr="00BC37E7" w:rsidRDefault="0011179D" w:rsidP="0011179D">
      <w:pPr>
        <w:numPr>
          <w:ilvl w:val="12"/>
          <w:numId w:val="0"/>
        </w:numPr>
        <w:tabs>
          <w:tab w:val="left" w:pos="567"/>
        </w:tabs>
        <w:spacing w:after="0" w:line="260" w:lineRule="exact"/>
        <w:ind w:right="-2"/>
        <w:rPr>
          <w:rFonts w:ascii="Times New Roman" w:hAnsi="Times New Roman" w:cs="Times New Roman"/>
          <w:lang w:val="lt-LT"/>
        </w:rPr>
      </w:pPr>
    </w:p>
    <w:p w14:paraId="52DB5BE6" w14:textId="77777777" w:rsidR="0011179D" w:rsidRPr="00BC37E7" w:rsidRDefault="0011179D" w:rsidP="0011179D">
      <w:pPr>
        <w:spacing w:after="0"/>
        <w:rPr>
          <w:rFonts w:ascii="Times New Roman" w:hAnsi="Times New Roman" w:cs="Times New Roman"/>
          <w:lang w:val="lt-LT"/>
        </w:rPr>
      </w:pPr>
      <w:r w:rsidRPr="00BC37E7">
        <w:rPr>
          <w:rFonts w:ascii="Times New Roman" w:hAnsi="Times New Roman" w:cs="Times New Roman"/>
          <w:lang w:val="lt-LT"/>
        </w:rPr>
        <w:t xml:space="preserve">Gauta pranešimų apie vartojant </w:t>
      </w:r>
      <w:proofErr w:type="spellStart"/>
      <w:r w:rsidRPr="00BC37E7">
        <w:rPr>
          <w:rFonts w:ascii="Times New Roman" w:hAnsi="Times New Roman" w:cs="Times New Roman"/>
          <w:lang w:val="lt-LT"/>
        </w:rPr>
        <w:t>valaciklovirą</w:t>
      </w:r>
      <w:proofErr w:type="spellEnd"/>
      <w:r w:rsidRPr="00BC37E7">
        <w:rPr>
          <w:rFonts w:ascii="Times New Roman" w:hAnsi="Times New Roman" w:cs="Times New Roman"/>
          <w:lang w:val="lt-LT"/>
        </w:rPr>
        <w:t xml:space="preserve"> atsiradusių reakcijų į vaistą, pasireiškiančių </w:t>
      </w:r>
      <w:proofErr w:type="spellStart"/>
      <w:r w:rsidRPr="00BC37E7">
        <w:rPr>
          <w:rFonts w:ascii="Times New Roman" w:hAnsi="Times New Roman" w:cs="Times New Roman"/>
          <w:lang w:val="lt-LT"/>
        </w:rPr>
        <w:t>eozinofilija</w:t>
      </w:r>
      <w:proofErr w:type="spellEnd"/>
      <w:r w:rsidRPr="00BC37E7">
        <w:rPr>
          <w:rFonts w:ascii="Times New Roman" w:hAnsi="Times New Roman" w:cs="Times New Roman"/>
          <w:lang w:val="lt-LT"/>
        </w:rPr>
        <w:t xml:space="preserve"> ir sisteminiais simptomais (</w:t>
      </w:r>
      <w:r w:rsidRPr="00BC37E7">
        <w:rPr>
          <w:rFonts w:ascii="Times New Roman" w:hAnsi="Times New Roman" w:cs="Times New Roman"/>
          <w:i/>
          <w:lang w:val="lt-LT"/>
        </w:rPr>
        <w:t xml:space="preserve">angl. </w:t>
      </w:r>
      <w:proofErr w:type="spellStart"/>
      <w:r w:rsidRPr="00BC37E7">
        <w:rPr>
          <w:rFonts w:ascii="Times New Roman" w:hAnsi="Times New Roman" w:cs="Times New Roman"/>
          <w:i/>
          <w:lang w:val="lt-LT"/>
        </w:rPr>
        <w:t>drug</w:t>
      </w:r>
      <w:proofErr w:type="spellEnd"/>
      <w:r w:rsidRPr="00BC37E7">
        <w:rPr>
          <w:rFonts w:ascii="Times New Roman" w:hAnsi="Times New Roman" w:cs="Times New Roman"/>
          <w:i/>
          <w:lang w:val="lt-LT"/>
        </w:rPr>
        <w:t xml:space="preserve"> </w:t>
      </w:r>
      <w:proofErr w:type="spellStart"/>
      <w:r w:rsidRPr="00BC37E7">
        <w:rPr>
          <w:rFonts w:ascii="Times New Roman" w:hAnsi="Times New Roman" w:cs="Times New Roman"/>
          <w:i/>
          <w:lang w:val="lt-LT"/>
        </w:rPr>
        <w:t>reaction</w:t>
      </w:r>
      <w:proofErr w:type="spellEnd"/>
      <w:r w:rsidRPr="00BC37E7">
        <w:rPr>
          <w:rFonts w:ascii="Times New Roman" w:hAnsi="Times New Roman" w:cs="Times New Roman"/>
          <w:i/>
          <w:lang w:val="lt-LT"/>
        </w:rPr>
        <w:t xml:space="preserve"> </w:t>
      </w:r>
      <w:proofErr w:type="spellStart"/>
      <w:r w:rsidRPr="00BC37E7">
        <w:rPr>
          <w:rFonts w:ascii="Times New Roman" w:hAnsi="Times New Roman" w:cs="Times New Roman"/>
          <w:i/>
          <w:lang w:val="lt-LT"/>
        </w:rPr>
        <w:t>with</w:t>
      </w:r>
      <w:proofErr w:type="spellEnd"/>
      <w:r w:rsidRPr="00BC37E7">
        <w:rPr>
          <w:rFonts w:ascii="Times New Roman" w:hAnsi="Times New Roman" w:cs="Times New Roman"/>
          <w:i/>
          <w:lang w:val="lt-LT"/>
        </w:rPr>
        <w:t xml:space="preserve"> </w:t>
      </w:r>
      <w:proofErr w:type="spellStart"/>
      <w:r w:rsidRPr="00BC37E7">
        <w:rPr>
          <w:rFonts w:ascii="Times New Roman" w:hAnsi="Times New Roman" w:cs="Times New Roman"/>
          <w:i/>
          <w:lang w:val="lt-LT"/>
        </w:rPr>
        <w:t>eosinophilia</w:t>
      </w:r>
      <w:proofErr w:type="spellEnd"/>
      <w:r w:rsidRPr="00BC37E7">
        <w:rPr>
          <w:rFonts w:ascii="Times New Roman" w:hAnsi="Times New Roman" w:cs="Times New Roman"/>
          <w:i/>
          <w:lang w:val="lt-LT"/>
        </w:rPr>
        <w:t xml:space="preserve"> </w:t>
      </w:r>
      <w:proofErr w:type="spellStart"/>
      <w:r w:rsidRPr="00BC37E7">
        <w:rPr>
          <w:rFonts w:ascii="Times New Roman" w:hAnsi="Times New Roman" w:cs="Times New Roman"/>
          <w:i/>
          <w:lang w:val="lt-LT"/>
        </w:rPr>
        <w:t>and</w:t>
      </w:r>
      <w:proofErr w:type="spellEnd"/>
      <w:r w:rsidRPr="00BC37E7">
        <w:rPr>
          <w:rFonts w:ascii="Times New Roman" w:hAnsi="Times New Roman" w:cs="Times New Roman"/>
          <w:i/>
          <w:lang w:val="lt-LT"/>
        </w:rPr>
        <w:t xml:space="preserve"> </w:t>
      </w:r>
      <w:proofErr w:type="spellStart"/>
      <w:r w:rsidRPr="00BC37E7">
        <w:rPr>
          <w:rFonts w:ascii="Times New Roman" w:hAnsi="Times New Roman" w:cs="Times New Roman"/>
          <w:i/>
          <w:lang w:val="lt-LT"/>
        </w:rPr>
        <w:t>systemic</w:t>
      </w:r>
      <w:proofErr w:type="spellEnd"/>
      <w:r w:rsidRPr="00BC37E7">
        <w:rPr>
          <w:rFonts w:ascii="Times New Roman" w:hAnsi="Times New Roman" w:cs="Times New Roman"/>
          <w:i/>
          <w:lang w:val="lt-LT"/>
        </w:rPr>
        <w:t xml:space="preserve"> </w:t>
      </w:r>
      <w:proofErr w:type="spellStart"/>
      <w:r w:rsidRPr="00BC37E7">
        <w:rPr>
          <w:rFonts w:ascii="Times New Roman" w:hAnsi="Times New Roman" w:cs="Times New Roman"/>
          <w:i/>
          <w:lang w:val="lt-LT"/>
        </w:rPr>
        <w:t>symptoms</w:t>
      </w:r>
      <w:proofErr w:type="spellEnd"/>
      <w:r w:rsidRPr="00BC37E7" w:rsidDel="009516DF">
        <w:rPr>
          <w:rFonts w:ascii="Times New Roman" w:hAnsi="Times New Roman" w:cs="Times New Roman"/>
          <w:lang w:val="lt-LT"/>
        </w:rPr>
        <w:t xml:space="preserve"> </w:t>
      </w:r>
      <w:r w:rsidRPr="00BC37E7">
        <w:rPr>
          <w:rFonts w:ascii="Times New Roman" w:hAnsi="Times New Roman" w:cs="Times New Roman"/>
          <w:lang w:val="lt-LT"/>
        </w:rPr>
        <w:t>DRESS). DRESS iš pradžių pasireiškia į gripą panašiais simptomais ir veido išbėrimu, kuris vėliau išplinta ir pakyla kūno temperatūra, padidėja kepenų fermentų aktyvumas kraujo tyrimuose, padaugėja tam tikro tipo baltųjų kraujo ląstelių (</w:t>
      </w:r>
      <w:proofErr w:type="spellStart"/>
      <w:r w:rsidRPr="00BC37E7">
        <w:rPr>
          <w:rFonts w:ascii="Times New Roman" w:hAnsi="Times New Roman" w:cs="Times New Roman"/>
          <w:lang w:val="lt-LT"/>
        </w:rPr>
        <w:t>eozinofilija</w:t>
      </w:r>
      <w:proofErr w:type="spellEnd"/>
      <w:r w:rsidRPr="00BC37E7">
        <w:rPr>
          <w:rFonts w:ascii="Times New Roman" w:hAnsi="Times New Roman" w:cs="Times New Roman"/>
          <w:lang w:val="lt-LT"/>
        </w:rPr>
        <w:t>) bei padidėja limfmazgiai.</w:t>
      </w:r>
    </w:p>
    <w:p w14:paraId="44617586" w14:textId="77777777" w:rsidR="0011179D" w:rsidRPr="00BC37E7" w:rsidRDefault="0011179D" w:rsidP="0011179D">
      <w:pPr>
        <w:numPr>
          <w:ilvl w:val="12"/>
          <w:numId w:val="0"/>
        </w:numPr>
        <w:tabs>
          <w:tab w:val="left" w:pos="567"/>
        </w:tabs>
        <w:spacing w:after="0" w:line="260" w:lineRule="exact"/>
        <w:ind w:right="-2"/>
        <w:rPr>
          <w:rFonts w:ascii="Times New Roman" w:hAnsi="Times New Roman" w:cs="Times New Roman"/>
          <w:lang w:val="lt-LT"/>
        </w:rPr>
      </w:pPr>
    </w:p>
    <w:p w14:paraId="69E66FE4" w14:textId="77777777" w:rsidR="0011179D" w:rsidRPr="00BC37E7" w:rsidRDefault="0011179D" w:rsidP="0011179D">
      <w:pPr>
        <w:numPr>
          <w:ilvl w:val="0"/>
          <w:numId w:val="13"/>
        </w:numPr>
        <w:tabs>
          <w:tab w:val="left" w:pos="-720"/>
          <w:tab w:val="left" w:pos="0"/>
          <w:tab w:val="left" w:pos="567"/>
          <w:tab w:val="left" w:pos="1440"/>
          <w:tab w:val="left" w:pos="2160"/>
          <w:tab w:val="left" w:pos="2880"/>
          <w:tab w:val="left" w:pos="3600"/>
          <w:tab w:val="left" w:pos="4320"/>
        </w:tabs>
        <w:autoSpaceDE w:val="0"/>
        <w:autoSpaceDN w:val="0"/>
        <w:adjustRightInd w:val="0"/>
        <w:spacing w:after="0" w:line="240" w:lineRule="auto"/>
        <w:ind w:left="567" w:hanging="567"/>
        <w:rPr>
          <w:rFonts w:ascii="Times New Roman" w:hAnsi="Times New Roman" w:cs="Times New Roman"/>
          <w:b/>
          <w:bCs/>
          <w:color w:val="000000"/>
          <w:lang w:val="lt-LT"/>
        </w:rPr>
      </w:pPr>
      <w:r w:rsidRPr="00BC37E7">
        <w:rPr>
          <w:rFonts w:ascii="Times New Roman" w:hAnsi="Times New Roman" w:cs="Times New Roman"/>
          <w:b/>
          <w:bCs/>
          <w:color w:val="000000"/>
          <w:lang w:val="lt-LT"/>
        </w:rPr>
        <w:t xml:space="preserve">Jeigu Jums pasireiškia išbėrimas, susijęs su karščiavimu ir limfmazgių padidėjimu, nutraukite </w:t>
      </w:r>
      <w:proofErr w:type="spellStart"/>
      <w:r w:rsidRPr="00BC37E7">
        <w:rPr>
          <w:rFonts w:ascii="Times New Roman" w:hAnsi="Times New Roman" w:cs="Times New Roman"/>
          <w:b/>
          <w:bCs/>
          <w:color w:val="000000"/>
          <w:lang w:val="lt-LT"/>
        </w:rPr>
        <w:t>valacikloviro</w:t>
      </w:r>
      <w:proofErr w:type="spellEnd"/>
      <w:r w:rsidRPr="00BC37E7">
        <w:rPr>
          <w:rFonts w:ascii="Times New Roman" w:hAnsi="Times New Roman" w:cs="Times New Roman"/>
          <w:b/>
          <w:bCs/>
          <w:color w:val="000000"/>
          <w:lang w:val="lt-LT"/>
        </w:rPr>
        <w:t xml:space="preserve"> vartojimą ir nedelsdami kreipkitės medicininės pagalbos arba į gydytoją.</w:t>
      </w:r>
    </w:p>
    <w:p w14:paraId="3C3C87FB" w14:textId="77777777" w:rsidR="0011179D" w:rsidRPr="00BC37E7" w:rsidRDefault="0011179D" w:rsidP="006B1512">
      <w:pPr>
        <w:tabs>
          <w:tab w:val="left" w:pos="567"/>
        </w:tabs>
        <w:spacing w:after="0" w:line="240" w:lineRule="auto"/>
        <w:rPr>
          <w:rFonts w:ascii="Times New Roman" w:hAnsi="Times New Roman" w:cs="Times New Roman"/>
          <w:b/>
          <w:lang w:val="lt-LT"/>
        </w:rPr>
      </w:pPr>
    </w:p>
    <w:p w14:paraId="23A463E7" w14:textId="77777777" w:rsidR="00D75132" w:rsidRPr="00BC37E7" w:rsidRDefault="00D75132" w:rsidP="006B1512">
      <w:pPr>
        <w:numPr>
          <w:ilvl w:val="12"/>
          <w:numId w:val="0"/>
        </w:numPr>
        <w:tabs>
          <w:tab w:val="left" w:pos="567"/>
        </w:tabs>
        <w:spacing w:after="0" w:line="240" w:lineRule="auto"/>
        <w:ind w:right="-2"/>
        <w:rPr>
          <w:rFonts w:ascii="Times New Roman" w:eastAsia="Times New Roman" w:hAnsi="Times New Roman" w:cs="Times New Roman"/>
          <w:b/>
          <w:u w:val="single"/>
          <w:lang w:val="lt-LT"/>
        </w:rPr>
      </w:pPr>
      <w:r w:rsidRPr="00BC37E7">
        <w:rPr>
          <w:rFonts w:ascii="Times New Roman" w:hAnsi="Times New Roman" w:cs="Times New Roman"/>
          <w:b/>
          <w:u w:val="single"/>
          <w:lang w:val="lt-LT"/>
        </w:rPr>
        <w:t>Kitų asmenų užkrėtimo lytinių organų pūsleline profilaktika</w:t>
      </w:r>
    </w:p>
    <w:p w14:paraId="74995235" w14:textId="77777777" w:rsidR="00D75132" w:rsidRPr="00BC37E7" w:rsidRDefault="00D75132" w:rsidP="006B1512">
      <w:pPr>
        <w:numPr>
          <w:ilvl w:val="12"/>
          <w:numId w:val="0"/>
        </w:numPr>
        <w:tabs>
          <w:tab w:val="left" w:pos="567"/>
        </w:tabs>
        <w:spacing w:after="0" w:line="240" w:lineRule="auto"/>
        <w:ind w:right="-2"/>
        <w:rPr>
          <w:rFonts w:ascii="Times New Roman" w:hAnsi="Times New Roman" w:cs="Times New Roman"/>
          <w:b/>
          <w:bCs/>
          <w:color w:val="000000"/>
          <w:lang w:val="lt-LT"/>
        </w:rPr>
      </w:pPr>
      <w:r w:rsidRPr="00BC37E7">
        <w:rPr>
          <w:rFonts w:ascii="Times New Roman" w:hAnsi="Times New Roman" w:cs="Times New Roman"/>
          <w:b/>
          <w:bCs/>
          <w:lang w:val="lt-LT"/>
        </w:rPr>
        <w:t xml:space="preserve">Jeigu </w:t>
      </w:r>
      <w:proofErr w:type="spellStart"/>
      <w:r w:rsidRPr="00BC37E7">
        <w:rPr>
          <w:rFonts w:ascii="Times New Roman" w:hAnsi="Times New Roman" w:cs="Times New Roman"/>
          <w:b/>
          <w:bCs/>
          <w:lang w:val="lt-LT"/>
        </w:rPr>
        <w:t>Valtrex</w:t>
      </w:r>
      <w:proofErr w:type="spellEnd"/>
      <w:r w:rsidRPr="00BC37E7">
        <w:rPr>
          <w:rFonts w:ascii="Times New Roman" w:hAnsi="Times New Roman" w:cs="Times New Roman"/>
          <w:b/>
          <w:bCs/>
          <w:lang w:val="lt-LT"/>
        </w:rPr>
        <w:t xml:space="preserve"> gydotės nuo lytinių organų pūslelinės arba vartojate jos profilaktikai, arba jeigu anksčiau pasireiškė lytinių organų pūslelinė, turite praktikuoti saugius lytinius santykius, įskaitant prezervatyvų naudojimą. Tai yra svarbu, kad neužkrėstumėte šia infekcija kitų žmonių. Jeigu ant lytinių organų atsirado opelių ar pūslelių, lytiškai nesantykiaukite</w:t>
      </w:r>
      <w:r w:rsidRPr="00BC37E7">
        <w:rPr>
          <w:rFonts w:ascii="Times New Roman" w:hAnsi="Times New Roman" w:cs="Times New Roman"/>
          <w:b/>
          <w:bCs/>
          <w:color w:val="000000"/>
          <w:lang w:val="lt-LT"/>
        </w:rPr>
        <w:t>.</w:t>
      </w:r>
    </w:p>
    <w:p w14:paraId="38F3AB6C" w14:textId="77777777" w:rsidR="00D75132" w:rsidRPr="00BC37E7" w:rsidRDefault="00D75132" w:rsidP="006B1512">
      <w:pPr>
        <w:numPr>
          <w:ilvl w:val="12"/>
          <w:numId w:val="0"/>
        </w:numPr>
        <w:tabs>
          <w:tab w:val="left" w:pos="567"/>
        </w:tabs>
        <w:spacing w:after="0" w:line="240" w:lineRule="auto"/>
        <w:ind w:right="-2"/>
        <w:rPr>
          <w:rFonts w:ascii="Times New Roman" w:hAnsi="Times New Roman" w:cs="Times New Roman"/>
          <w:b/>
          <w:color w:val="000000"/>
          <w:lang w:val="lt-LT"/>
        </w:rPr>
      </w:pPr>
    </w:p>
    <w:p w14:paraId="770424EC" w14:textId="77777777" w:rsidR="00D75132" w:rsidRPr="00BC37E7" w:rsidRDefault="00D75132" w:rsidP="006B1512">
      <w:pPr>
        <w:tabs>
          <w:tab w:val="left" w:pos="567"/>
        </w:tabs>
        <w:spacing w:after="0" w:line="240" w:lineRule="auto"/>
        <w:ind w:left="567" w:hanging="567"/>
        <w:rPr>
          <w:rFonts w:ascii="Times New Roman" w:hAnsi="Times New Roman" w:cs="Times New Roman"/>
          <w:b/>
          <w:lang w:val="lt-LT"/>
        </w:rPr>
      </w:pPr>
      <w:r w:rsidRPr="00BC37E7">
        <w:rPr>
          <w:rFonts w:ascii="Times New Roman" w:hAnsi="Times New Roman" w:cs="Times New Roman"/>
          <w:b/>
          <w:lang w:val="lt-LT"/>
        </w:rPr>
        <w:t xml:space="preserve">Kiti vaistai ir </w:t>
      </w:r>
      <w:proofErr w:type="spellStart"/>
      <w:r w:rsidRPr="00BC37E7">
        <w:rPr>
          <w:rFonts w:ascii="Times New Roman" w:hAnsi="Times New Roman" w:cs="Times New Roman"/>
          <w:b/>
          <w:lang w:val="lt-LT"/>
        </w:rPr>
        <w:t>Valtrex</w:t>
      </w:r>
      <w:proofErr w:type="spellEnd"/>
    </w:p>
    <w:p w14:paraId="75097801" w14:textId="19E0D908" w:rsidR="00D75132" w:rsidRPr="00BC37E7" w:rsidRDefault="00D75132" w:rsidP="006B1512">
      <w:pPr>
        <w:tabs>
          <w:tab w:val="left" w:pos="567"/>
        </w:tabs>
        <w:spacing w:after="0" w:line="240" w:lineRule="auto"/>
        <w:rPr>
          <w:rFonts w:ascii="Times New Roman" w:eastAsia="Times New Roman" w:hAnsi="Times New Roman" w:cs="Times New Roman"/>
          <w:lang w:val="lt-LT"/>
        </w:rPr>
      </w:pPr>
      <w:r w:rsidRPr="00BC37E7">
        <w:rPr>
          <w:rFonts w:ascii="Times New Roman" w:hAnsi="Times New Roman" w:cs="Times New Roman"/>
          <w:lang w:val="lt-LT"/>
        </w:rPr>
        <w:t xml:space="preserve">Jeigu vartojate arba neseniai vartojote kitų vaistų, įskaitant įsigytus be recepto ar </w:t>
      </w:r>
      <w:r w:rsidR="0011179D" w:rsidRPr="00BC37E7">
        <w:rPr>
          <w:rFonts w:ascii="Times New Roman" w:hAnsi="Times New Roman" w:cs="Times New Roman"/>
          <w:lang w:val="lt-LT"/>
        </w:rPr>
        <w:t>augalinius</w:t>
      </w:r>
      <w:r w:rsidRPr="00BC37E7">
        <w:rPr>
          <w:rFonts w:ascii="Times New Roman" w:hAnsi="Times New Roman" w:cs="Times New Roman"/>
          <w:lang w:val="lt-LT"/>
        </w:rPr>
        <w:t xml:space="preserve"> preparatus, pasakykite gydytojui arba vaistininkui.</w:t>
      </w:r>
    </w:p>
    <w:p w14:paraId="074DAB63" w14:textId="77777777" w:rsidR="00D75132" w:rsidRPr="00BC37E7" w:rsidRDefault="00D75132" w:rsidP="006B1512">
      <w:pPr>
        <w:tabs>
          <w:tab w:val="left" w:pos="567"/>
        </w:tabs>
        <w:spacing w:after="0" w:line="240" w:lineRule="auto"/>
        <w:rPr>
          <w:rFonts w:ascii="Times New Roman" w:hAnsi="Times New Roman" w:cs="Times New Roman"/>
          <w:i/>
          <w:color w:val="000000"/>
          <w:u w:val="single"/>
          <w:lang w:val="lt-LT"/>
        </w:rPr>
      </w:pPr>
    </w:p>
    <w:p w14:paraId="49B4B388" w14:textId="77777777" w:rsidR="00D75132" w:rsidRPr="00BC37E7" w:rsidRDefault="00D75132" w:rsidP="006B1512">
      <w:pPr>
        <w:numPr>
          <w:ilvl w:val="12"/>
          <w:numId w:val="0"/>
        </w:numPr>
        <w:tabs>
          <w:tab w:val="left" w:pos="567"/>
        </w:tabs>
        <w:spacing w:after="0" w:line="240" w:lineRule="auto"/>
        <w:ind w:right="-2"/>
        <w:rPr>
          <w:rFonts w:ascii="Times New Roman" w:eastAsia="Times New Roman" w:hAnsi="Times New Roman" w:cs="Times New Roman"/>
          <w:color w:val="000000"/>
          <w:lang w:val="lt-LT"/>
        </w:rPr>
      </w:pPr>
      <w:r w:rsidRPr="00BC37E7">
        <w:rPr>
          <w:rFonts w:ascii="Times New Roman" w:hAnsi="Times New Roman" w:cs="Times New Roman"/>
          <w:lang w:val="lt-LT"/>
        </w:rPr>
        <w:t>Jeigu vartojate vaistų, kurie veikia inkstus, pasakykite gydytojui arba vaistininkui</w:t>
      </w:r>
      <w:r w:rsidRPr="00BC37E7">
        <w:rPr>
          <w:rFonts w:ascii="Times New Roman" w:hAnsi="Times New Roman" w:cs="Times New Roman"/>
          <w:color w:val="000000"/>
          <w:lang w:val="lt-LT"/>
        </w:rPr>
        <w:t xml:space="preserve">. Tokie vaistai yra: </w:t>
      </w:r>
      <w:proofErr w:type="spellStart"/>
      <w:r w:rsidRPr="00BC37E7">
        <w:rPr>
          <w:rFonts w:ascii="Times New Roman" w:hAnsi="Times New Roman" w:cs="Times New Roman"/>
          <w:color w:val="000000"/>
          <w:lang w:val="lt-LT"/>
        </w:rPr>
        <w:t>aminoglikozidai</w:t>
      </w:r>
      <w:proofErr w:type="spellEnd"/>
      <w:r w:rsidRPr="00BC37E7">
        <w:rPr>
          <w:rFonts w:ascii="Times New Roman" w:hAnsi="Times New Roman" w:cs="Times New Roman"/>
          <w:color w:val="000000"/>
          <w:lang w:val="lt-LT"/>
        </w:rPr>
        <w:t xml:space="preserve">, organiniai platinos preparatai, kontrastinės medžiagos, kurių sudėtyje yra jodo, </w:t>
      </w:r>
      <w:proofErr w:type="spellStart"/>
      <w:r w:rsidRPr="00BC37E7">
        <w:rPr>
          <w:rFonts w:ascii="Times New Roman" w:hAnsi="Times New Roman" w:cs="Times New Roman"/>
          <w:color w:val="000000"/>
          <w:lang w:val="lt-LT"/>
        </w:rPr>
        <w:t>metotreksatas</w:t>
      </w:r>
      <w:proofErr w:type="spellEnd"/>
      <w:r w:rsidRPr="00BC37E7">
        <w:rPr>
          <w:rFonts w:ascii="Times New Roman" w:hAnsi="Times New Roman" w:cs="Times New Roman"/>
          <w:color w:val="000000"/>
          <w:lang w:val="lt-LT"/>
        </w:rPr>
        <w:t xml:space="preserve">, </w:t>
      </w:r>
      <w:proofErr w:type="spellStart"/>
      <w:r w:rsidRPr="00BC37E7">
        <w:rPr>
          <w:rFonts w:ascii="Times New Roman" w:hAnsi="Times New Roman" w:cs="Times New Roman"/>
          <w:color w:val="000000"/>
          <w:lang w:val="lt-LT"/>
        </w:rPr>
        <w:t>pentamidinas</w:t>
      </w:r>
      <w:proofErr w:type="spellEnd"/>
      <w:r w:rsidRPr="00BC37E7">
        <w:rPr>
          <w:rFonts w:ascii="Times New Roman" w:hAnsi="Times New Roman" w:cs="Times New Roman"/>
          <w:color w:val="000000"/>
          <w:lang w:val="lt-LT"/>
        </w:rPr>
        <w:t xml:space="preserve">, </w:t>
      </w:r>
      <w:proofErr w:type="spellStart"/>
      <w:r w:rsidRPr="00BC37E7">
        <w:rPr>
          <w:rFonts w:ascii="Times New Roman" w:hAnsi="Times New Roman" w:cs="Times New Roman"/>
          <w:color w:val="000000"/>
          <w:lang w:val="lt-LT"/>
        </w:rPr>
        <w:t>foskarnetas</w:t>
      </w:r>
      <w:proofErr w:type="spellEnd"/>
      <w:r w:rsidRPr="00BC37E7">
        <w:rPr>
          <w:rFonts w:ascii="Times New Roman" w:hAnsi="Times New Roman" w:cs="Times New Roman"/>
          <w:color w:val="000000"/>
          <w:lang w:val="lt-LT"/>
        </w:rPr>
        <w:t xml:space="preserve">, </w:t>
      </w:r>
      <w:proofErr w:type="spellStart"/>
      <w:r w:rsidRPr="00BC37E7">
        <w:rPr>
          <w:rFonts w:ascii="Times New Roman" w:hAnsi="Times New Roman" w:cs="Times New Roman"/>
          <w:color w:val="000000"/>
          <w:lang w:val="lt-LT"/>
        </w:rPr>
        <w:t>ciklosporinas</w:t>
      </w:r>
      <w:proofErr w:type="spellEnd"/>
      <w:r w:rsidRPr="00BC37E7">
        <w:rPr>
          <w:rFonts w:ascii="Times New Roman" w:hAnsi="Times New Roman" w:cs="Times New Roman"/>
          <w:color w:val="000000"/>
          <w:lang w:val="lt-LT"/>
        </w:rPr>
        <w:t xml:space="preserve">, </w:t>
      </w:r>
      <w:proofErr w:type="spellStart"/>
      <w:r w:rsidRPr="00BC37E7">
        <w:rPr>
          <w:rFonts w:ascii="Times New Roman" w:hAnsi="Times New Roman" w:cs="Times New Roman"/>
          <w:color w:val="000000"/>
          <w:lang w:val="lt-LT"/>
        </w:rPr>
        <w:t>takrolimuzas</w:t>
      </w:r>
      <w:proofErr w:type="spellEnd"/>
      <w:r w:rsidRPr="00BC37E7">
        <w:rPr>
          <w:rFonts w:ascii="Times New Roman" w:hAnsi="Times New Roman" w:cs="Times New Roman"/>
          <w:color w:val="000000"/>
          <w:lang w:val="lt-LT"/>
        </w:rPr>
        <w:t xml:space="preserve">, </w:t>
      </w:r>
      <w:proofErr w:type="spellStart"/>
      <w:r w:rsidRPr="00BC37E7">
        <w:rPr>
          <w:rFonts w:ascii="Times New Roman" w:hAnsi="Times New Roman" w:cs="Times New Roman"/>
          <w:color w:val="000000"/>
          <w:lang w:val="lt-LT"/>
        </w:rPr>
        <w:t>cimetidinas</w:t>
      </w:r>
      <w:proofErr w:type="spellEnd"/>
      <w:r w:rsidRPr="00BC37E7">
        <w:rPr>
          <w:rFonts w:ascii="Times New Roman" w:hAnsi="Times New Roman" w:cs="Times New Roman"/>
          <w:color w:val="000000"/>
          <w:lang w:val="lt-LT"/>
        </w:rPr>
        <w:t xml:space="preserve"> ir </w:t>
      </w:r>
      <w:proofErr w:type="spellStart"/>
      <w:r w:rsidRPr="00BC37E7">
        <w:rPr>
          <w:rFonts w:ascii="Times New Roman" w:hAnsi="Times New Roman" w:cs="Times New Roman"/>
          <w:color w:val="000000"/>
          <w:lang w:val="lt-LT"/>
        </w:rPr>
        <w:t>probenecidas</w:t>
      </w:r>
      <w:proofErr w:type="spellEnd"/>
      <w:r w:rsidRPr="00BC37E7">
        <w:rPr>
          <w:rFonts w:ascii="Times New Roman" w:hAnsi="Times New Roman" w:cs="Times New Roman"/>
          <w:color w:val="000000"/>
          <w:lang w:val="lt-LT"/>
        </w:rPr>
        <w:t>.</w:t>
      </w:r>
    </w:p>
    <w:p w14:paraId="34583595" w14:textId="77777777" w:rsidR="00D75132" w:rsidRPr="00BC37E7" w:rsidRDefault="00D75132" w:rsidP="006B1512">
      <w:pPr>
        <w:numPr>
          <w:ilvl w:val="12"/>
          <w:numId w:val="0"/>
        </w:numPr>
        <w:tabs>
          <w:tab w:val="left" w:pos="567"/>
        </w:tabs>
        <w:spacing w:after="0" w:line="240" w:lineRule="auto"/>
        <w:ind w:right="-2"/>
        <w:rPr>
          <w:rFonts w:ascii="Times New Roman" w:hAnsi="Times New Roman" w:cs="Times New Roman"/>
          <w:color w:val="000000"/>
          <w:lang w:val="lt-LT"/>
        </w:rPr>
      </w:pPr>
    </w:p>
    <w:p w14:paraId="370C726A" w14:textId="77777777" w:rsidR="00D75132" w:rsidRPr="00BC37E7" w:rsidRDefault="00D75132" w:rsidP="006B1512">
      <w:pPr>
        <w:tabs>
          <w:tab w:val="left" w:pos="567"/>
        </w:tabs>
        <w:spacing w:after="0" w:line="240" w:lineRule="auto"/>
        <w:rPr>
          <w:rFonts w:ascii="Times New Roman" w:hAnsi="Times New Roman" w:cs="Times New Roman"/>
          <w:color w:val="000000"/>
          <w:lang w:val="lt-LT"/>
        </w:rPr>
      </w:pPr>
      <w:r w:rsidRPr="00BC37E7">
        <w:rPr>
          <w:rFonts w:ascii="Times New Roman" w:hAnsi="Times New Roman" w:cs="Times New Roman"/>
          <w:color w:val="000000"/>
          <w:lang w:val="lt-LT"/>
        </w:rPr>
        <w:t xml:space="preserve">Jeigu skiriamas juosiančiosios pūslelinės gydymas </w:t>
      </w:r>
      <w:proofErr w:type="spellStart"/>
      <w:r w:rsidRPr="00BC37E7">
        <w:rPr>
          <w:rFonts w:ascii="Times New Roman" w:hAnsi="Times New Roman" w:cs="Times New Roman"/>
          <w:color w:val="000000"/>
          <w:lang w:val="lt-LT"/>
        </w:rPr>
        <w:t>Valtrex</w:t>
      </w:r>
      <w:proofErr w:type="spellEnd"/>
      <w:r w:rsidRPr="00BC37E7">
        <w:rPr>
          <w:rFonts w:ascii="Times New Roman" w:hAnsi="Times New Roman" w:cs="Times New Roman"/>
          <w:color w:val="000000"/>
          <w:lang w:val="lt-LT"/>
        </w:rPr>
        <w:t xml:space="preserve"> arba </w:t>
      </w:r>
      <w:proofErr w:type="spellStart"/>
      <w:r w:rsidRPr="00BC37E7">
        <w:rPr>
          <w:rFonts w:ascii="Times New Roman" w:hAnsi="Times New Roman" w:cs="Times New Roman"/>
          <w:color w:val="000000"/>
          <w:lang w:val="lt-LT"/>
        </w:rPr>
        <w:t>Valtrex</w:t>
      </w:r>
      <w:proofErr w:type="spellEnd"/>
      <w:r w:rsidRPr="00BC37E7">
        <w:rPr>
          <w:rFonts w:ascii="Times New Roman" w:hAnsi="Times New Roman" w:cs="Times New Roman"/>
          <w:color w:val="000000"/>
          <w:lang w:val="lt-LT"/>
        </w:rPr>
        <w:t xml:space="preserve"> skiriamas po organų persodinimo, visada pasakykite gydytojui arba vaistininkui apie kitus vartojamus vaistus.</w:t>
      </w:r>
    </w:p>
    <w:p w14:paraId="738E2BD0" w14:textId="77777777" w:rsidR="00D75132" w:rsidRPr="00BC37E7" w:rsidRDefault="00D75132" w:rsidP="006B1512">
      <w:pPr>
        <w:tabs>
          <w:tab w:val="left" w:pos="567"/>
        </w:tabs>
        <w:spacing w:after="0" w:line="240" w:lineRule="auto"/>
        <w:rPr>
          <w:rFonts w:ascii="Times New Roman" w:hAnsi="Times New Roman" w:cs="Times New Roman"/>
          <w:color w:val="000000"/>
          <w:lang w:val="lt-LT"/>
        </w:rPr>
      </w:pPr>
    </w:p>
    <w:p w14:paraId="3033CC90" w14:textId="77777777" w:rsidR="00D75132" w:rsidRPr="00BC37E7" w:rsidRDefault="00D75132" w:rsidP="006B1512">
      <w:pPr>
        <w:tabs>
          <w:tab w:val="left" w:pos="567"/>
        </w:tabs>
        <w:spacing w:after="0" w:line="240" w:lineRule="auto"/>
        <w:ind w:left="567" w:hanging="567"/>
        <w:rPr>
          <w:rFonts w:ascii="Times New Roman" w:eastAsia="Times New Roman" w:hAnsi="Times New Roman" w:cs="Times New Roman"/>
          <w:b/>
          <w:lang w:val="lt-LT"/>
        </w:rPr>
      </w:pPr>
      <w:r w:rsidRPr="00BC37E7">
        <w:rPr>
          <w:rFonts w:ascii="Times New Roman" w:hAnsi="Times New Roman" w:cs="Times New Roman"/>
          <w:b/>
          <w:lang w:val="lt-LT"/>
        </w:rPr>
        <w:t>Nėštumas ir žindymo laikotarpis</w:t>
      </w:r>
    </w:p>
    <w:p w14:paraId="4E3B8FD8" w14:textId="77777777" w:rsidR="00D75132" w:rsidRPr="00BC37E7" w:rsidRDefault="00D75132" w:rsidP="006B1512">
      <w:pPr>
        <w:tabs>
          <w:tab w:val="left" w:pos="567"/>
        </w:tabs>
        <w:autoSpaceDE w:val="0"/>
        <w:autoSpaceDN w:val="0"/>
        <w:adjustRightInd w:val="0"/>
        <w:spacing w:after="0" w:line="240" w:lineRule="auto"/>
        <w:rPr>
          <w:rFonts w:ascii="Times New Roman" w:hAnsi="Times New Roman" w:cs="Times New Roman"/>
          <w:color w:val="000000"/>
          <w:lang w:val="lt-LT"/>
        </w:rPr>
      </w:pPr>
      <w:proofErr w:type="spellStart"/>
      <w:r w:rsidRPr="00BC37E7">
        <w:rPr>
          <w:rFonts w:ascii="Times New Roman" w:hAnsi="Times New Roman" w:cs="Times New Roman"/>
          <w:color w:val="000000"/>
          <w:lang w:val="lt-LT"/>
        </w:rPr>
        <w:t>Valtrex</w:t>
      </w:r>
      <w:proofErr w:type="spellEnd"/>
      <w:r w:rsidRPr="00BC37E7">
        <w:rPr>
          <w:rFonts w:ascii="Times New Roman" w:hAnsi="Times New Roman" w:cs="Times New Roman"/>
          <w:color w:val="000000"/>
          <w:lang w:val="lt-LT"/>
        </w:rPr>
        <w:t xml:space="preserve"> paprastai nerekomenduojama vartoti nėštumo metu. Jeigu esate arba įtariate, kad galite būti nėščia, arba planuojate pastoti, </w:t>
      </w:r>
      <w:proofErr w:type="spellStart"/>
      <w:r w:rsidRPr="00BC37E7">
        <w:rPr>
          <w:rFonts w:ascii="Times New Roman" w:hAnsi="Times New Roman" w:cs="Times New Roman"/>
          <w:color w:val="000000"/>
          <w:lang w:val="lt-LT"/>
        </w:rPr>
        <w:t>Valtrex</w:t>
      </w:r>
      <w:proofErr w:type="spellEnd"/>
      <w:r w:rsidRPr="00BC37E7">
        <w:rPr>
          <w:rFonts w:ascii="Times New Roman" w:hAnsi="Times New Roman" w:cs="Times New Roman"/>
          <w:color w:val="000000"/>
          <w:lang w:val="lt-LT"/>
        </w:rPr>
        <w:t xml:space="preserve"> vartoti negalima tol, kol nepasitarsite su gydytoju. Gydytojas įvertins naudą Jums ir riziką Jūsų vaisiui ar kūdikiui, vartojant </w:t>
      </w:r>
      <w:proofErr w:type="spellStart"/>
      <w:r w:rsidRPr="00BC37E7">
        <w:rPr>
          <w:rFonts w:ascii="Times New Roman" w:hAnsi="Times New Roman" w:cs="Times New Roman"/>
          <w:color w:val="000000"/>
          <w:lang w:val="lt-LT"/>
        </w:rPr>
        <w:t>Valtrex</w:t>
      </w:r>
      <w:proofErr w:type="spellEnd"/>
      <w:r w:rsidRPr="00BC37E7">
        <w:rPr>
          <w:rFonts w:ascii="Times New Roman" w:hAnsi="Times New Roman" w:cs="Times New Roman"/>
          <w:color w:val="000000"/>
          <w:lang w:val="lt-LT"/>
        </w:rPr>
        <w:t xml:space="preserve"> nėštumo metu ar žindymo laikotarpiu.</w:t>
      </w:r>
    </w:p>
    <w:p w14:paraId="5E0A4202" w14:textId="77777777" w:rsidR="00D75132" w:rsidRPr="00BC37E7" w:rsidRDefault="00D75132" w:rsidP="006B1512">
      <w:pPr>
        <w:tabs>
          <w:tab w:val="left" w:pos="567"/>
        </w:tabs>
        <w:autoSpaceDE w:val="0"/>
        <w:autoSpaceDN w:val="0"/>
        <w:adjustRightInd w:val="0"/>
        <w:spacing w:after="0" w:line="240" w:lineRule="auto"/>
        <w:rPr>
          <w:rFonts w:ascii="Times New Roman" w:hAnsi="Times New Roman" w:cs="Times New Roman"/>
          <w:color w:val="000000"/>
          <w:lang w:val="lt-LT"/>
        </w:rPr>
      </w:pPr>
    </w:p>
    <w:p w14:paraId="4A93402F" w14:textId="77777777" w:rsidR="00D75132" w:rsidRPr="00BC37E7" w:rsidRDefault="00D75132" w:rsidP="006B1512">
      <w:pPr>
        <w:tabs>
          <w:tab w:val="left" w:pos="567"/>
        </w:tabs>
        <w:spacing w:after="0" w:line="240" w:lineRule="auto"/>
        <w:ind w:left="567" w:hanging="567"/>
        <w:rPr>
          <w:rFonts w:ascii="Times New Roman" w:eastAsia="Times New Roman" w:hAnsi="Times New Roman" w:cs="Times New Roman"/>
          <w:b/>
          <w:lang w:val="lt-LT"/>
        </w:rPr>
      </w:pPr>
      <w:r w:rsidRPr="00BC37E7">
        <w:rPr>
          <w:rFonts w:ascii="Times New Roman" w:hAnsi="Times New Roman" w:cs="Times New Roman"/>
          <w:b/>
          <w:lang w:val="lt-LT"/>
        </w:rPr>
        <w:t>Vairavimas ir mechanizmų valdymas</w:t>
      </w:r>
    </w:p>
    <w:p w14:paraId="0E1235C7" w14:textId="77777777" w:rsidR="00D75132" w:rsidRPr="00BC37E7" w:rsidRDefault="00D75132" w:rsidP="006B1512">
      <w:pPr>
        <w:tabs>
          <w:tab w:val="left" w:pos="567"/>
        </w:tabs>
        <w:autoSpaceDE w:val="0"/>
        <w:autoSpaceDN w:val="0"/>
        <w:adjustRightInd w:val="0"/>
        <w:spacing w:after="0" w:line="240" w:lineRule="auto"/>
        <w:rPr>
          <w:rFonts w:ascii="Times New Roman" w:hAnsi="Times New Roman" w:cs="Times New Roman"/>
          <w:color w:val="000000"/>
          <w:lang w:val="lt-LT"/>
        </w:rPr>
      </w:pPr>
      <w:proofErr w:type="spellStart"/>
      <w:r w:rsidRPr="00BC37E7">
        <w:rPr>
          <w:rFonts w:ascii="Times New Roman" w:hAnsi="Times New Roman" w:cs="Times New Roman"/>
          <w:color w:val="000000"/>
          <w:lang w:val="lt-LT"/>
        </w:rPr>
        <w:t>Valtrex</w:t>
      </w:r>
      <w:proofErr w:type="spellEnd"/>
      <w:r w:rsidRPr="00BC37E7">
        <w:rPr>
          <w:rFonts w:ascii="Times New Roman" w:hAnsi="Times New Roman" w:cs="Times New Roman"/>
          <w:color w:val="000000"/>
          <w:lang w:val="lt-LT"/>
        </w:rPr>
        <w:t xml:space="preserve"> gali sukelti šalutinį poveikį, kuris gali paveikti gebėjimą vairuoti.</w:t>
      </w:r>
    </w:p>
    <w:p w14:paraId="6BA5B994" w14:textId="77777777" w:rsidR="00D75132" w:rsidRPr="00BC37E7" w:rsidRDefault="00D75132" w:rsidP="006B1512">
      <w:pPr>
        <w:tabs>
          <w:tab w:val="left" w:pos="567"/>
        </w:tabs>
        <w:autoSpaceDE w:val="0"/>
        <w:autoSpaceDN w:val="0"/>
        <w:adjustRightInd w:val="0"/>
        <w:spacing w:after="0" w:line="240" w:lineRule="auto"/>
        <w:ind w:left="540" w:hanging="540"/>
        <w:rPr>
          <w:rFonts w:ascii="Times New Roman" w:hAnsi="Times New Roman" w:cs="Times New Roman"/>
          <w:color w:val="000000"/>
          <w:lang w:val="lt-LT"/>
        </w:rPr>
      </w:pPr>
      <w:r w:rsidRPr="00BC37E7">
        <w:rPr>
          <w:rFonts w:ascii="Times New Roman" w:hAnsi="Times New Roman" w:cs="Times New Roman"/>
          <w:color w:val="000000"/>
          <w:lang w:val="lt-LT"/>
        </w:rPr>
        <w:sym w:font="Wingdings" w:char="F0E0"/>
      </w:r>
      <w:r w:rsidRPr="00BC37E7">
        <w:rPr>
          <w:rFonts w:ascii="Times New Roman" w:hAnsi="Times New Roman" w:cs="Times New Roman"/>
          <w:color w:val="000000"/>
          <w:lang w:val="lt-LT"/>
        </w:rPr>
        <w:tab/>
        <w:t>Vairuoti ar mechanizmų valdyti negalima, išskyrus atvejus, kai esate įsitikinę, kad tokio poveikio nėra.</w:t>
      </w:r>
    </w:p>
    <w:p w14:paraId="517831AB" w14:textId="77777777" w:rsidR="0066181A" w:rsidRPr="00BC37E7" w:rsidRDefault="0066181A" w:rsidP="006B1512">
      <w:pPr>
        <w:spacing w:after="0" w:line="240" w:lineRule="auto"/>
        <w:rPr>
          <w:rFonts w:ascii="Times New Roman" w:hAnsi="Times New Roman" w:cs="Times New Roman"/>
          <w:lang w:val="lt-LT"/>
        </w:rPr>
      </w:pPr>
    </w:p>
    <w:p w14:paraId="0B164BFC" w14:textId="77777777" w:rsidR="0066181A" w:rsidRPr="00BC37E7" w:rsidRDefault="0066181A" w:rsidP="006B1512">
      <w:pPr>
        <w:spacing w:after="0" w:line="240" w:lineRule="auto"/>
        <w:rPr>
          <w:rFonts w:ascii="Times New Roman" w:hAnsi="Times New Roman" w:cs="Times New Roman"/>
          <w:lang w:val="lt-LT"/>
        </w:rPr>
      </w:pPr>
    </w:p>
    <w:p w14:paraId="716DB45F" w14:textId="36657163" w:rsidR="0066181A" w:rsidRPr="00BC37E7" w:rsidRDefault="0066181A" w:rsidP="006B1512">
      <w:pPr>
        <w:keepNext/>
        <w:spacing w:after="0" w:line="240" w:lineRule="auto"/>
        <w:outlineLvl w:val="0"/>
        <w:rPr>
          <w:rFonts w:ascii="Times New Roman" w:eastAsia="Times New Roman" w:hAnsi="Times New Roman" w:cs="Times New Roman"/>
          <w:b/>
          <w:caps/>
          <w:lang w:val="lt-LT" w:eastAsia="lt-LT"/>
        </w:rPr>
      </w:pPr>
      <w:r w:rsidRPr="00BC37E7">
        <w:rPr>
          <w:rFonts w:ascii="Times New Roman" w:eastAsia="Times New Roman" w:hAnsi="Times New Roman" w:cs="Times New Roman"/>
          <w:b/>
          <w:lang w:val="lt-LT" w:eastAsia="lt-LT"/>
        </w:rPr>
        <w:t>3.</w:t>
      </w:r>
      <w:r w:rsidR="0011179D" w:rsidRPr="00BC37E7">
        <w:rPr>
          <w:rFonts w:ascii="Times New Roman" w:eastAsia="Times New Roman" w:hAnsi="Times New Roman" w:cs="Times New Roman"/>
          <w:b/>
          <w:lang w:val="lt-LT" w:eastAsia="lt-LT"/>
        </w:rPr>
        <w:tab/>
      </w:r>
      <w:r w:rsidRPr="00BC37E7">
        <w:rPr>
          <w:rFonts w:ascii="Times New Roman" w:eastAsia="Times New Roman" w:hAnsi="Times New Roman" w:cs="Times New Roman"/>
          <w:b/>
          <w:lang w:val="lt-LT" w:eastAsia="lt-LT"/>
        </w:rPr>
        <w:t xml:space="preserve">Kaip vartoti </w:t>
      </w:r>
      <w:proofErr w:type="spellStart"/>
      <w:r w:rsidR="00D75132" w:rsidRPr="00BC37E7">
        <w:rPr>
          <w:rFonts w:ascii="Times New Roman" w:hAnsi="Times New Roman" w:cs="Times New Roman"/>
          <w:b/>
          <w:lang w:val="lt-LT"/>
        </w:rPr>
        <w:t>Valtrex</w:t>
      </w:r>
      <w:proofErr w:type="spellEnd"/>
    </w:p>
    <w:p w14:paraId="18AD98B3" w14:textId="77777777" w:rsidR="0066181A" w:rsidRPr="00BC37E7" w:rsidRDefault="0066181A" w:rsidP="006B1512">
      <w:pPr>
        <w:spacing w:after="0" w:line="240" w:lineRule="auto"/>
        <w:rPr>
          <w:rFonts w:ascii="Times New Roman" w:hAnsi="Times New Roman" w:cs="Times New Roman"/>
          <w:lang w:val="lt-LT"/>
        </w:rPr>
      </w:pPr>
    </w:p>
    <w:p w14:paraId="5BE749D4" w14:textId="77777777" w:rsidR="00D75132" w:rsidRPr="00BC37E7" w:rsidRDefault="00D75132" w:rsidP="006B1512">
      <w:pPr>
        <w:tabs>
          <w:tab w:val="left" w:pos="567"/>
          <w:tab w:val="decimal" w:pos="7056"/>
        </w:tabs>
        <w:spacing w:after="0" w:line="240" w:lineRule="auto"/>
        <w:rPr>
          <w:rFonts w:ascii="Times New Roman" w:eastAsia="Times New Roman" w:hAnsi="Times New Roman" w:cs="Times New Roman"/>
          <w:color w:val="000000"/>
          <w:lang w:val="lt-LT"/>
        </w:rPr>
      </w:pPr>
      <w:r w:rsidRPr="00BC37E7">
        <w:rPr>
          <w:rFonts w:ascii="Times New Roman" w:hAnsi="Times New Roman" w:cs="Times New Roman"/>
          <w:lang w:val="lt-LT"/>
        </w:rPr>
        <w:t>Visada vartokite šį vaistą tiksliai kaip nurodė gydytojas. Jeigu abejojate, kreipkitės į gydytoją arba vaistininką.</w:t>
      </w:r>
    </w:p>
    <w:p w14:paraId="53082AD2" w14:textId="77777777" w:rsidR="00D75132" w:rsidRPr="00BC37E7" w:rsidRDefault="00D75132" w:rsidP="006B1512">
      <w:pPr>
        <w:numPr>
          <w:ilvl w:val="12"/>
          <w:numId w:val="0"/>
        </w:numPr>
        <w:tabs>
          <w:tab w:val="left" w:pos="567"/>
        </w:tabs>
        <w:spacing w:after="0" w:line="240" w:lineRule="auto"/>
        <w:ind w:right="-2"/>
        <w:rPr>
          <w:rFonts w:ascii="Times New Roman" w:hAnsi="Times New Roman" w:cs="Times New Roman"/>
          <w:color w:val="000000"/>
          <w:lang w:val="lt-LT"/>
        </w:rPr>
      </w:pPr>
    </w:p>
    <w:p w14:paraId="7B5FAE33" w14:textId="77777777" w:rsidR="00D75132" w:rsidRPr="00BC37E7" w:rsidRDefault="00D75132" w:rsidP="006B1512">
      <w:pPr>
        <w:tabs>
          <w:tab w:val="left" w:pos="567"/>
        </w:tabs>
        <w:spacing w:after="0" w:line="240" w:lineRule="auto"/>
        <w:rPr>
          <w:rFonts w:ascii="Times New Roman" w:eastAsia="Times New Roman" w:hAnsi="Times New Roman" w:cs="Times New Roman"/>
          <w:color w:val="000000"/>
          <w:lang w:val="lt-LT"/>
        </w:rPr>
      </w:pPr>
      <w:r w:rsidRPr="00BC37E7">
        <w:rPr>
          <w:rFonts w:ascii="Times New Roman" w:hAnsi="Times New Roman" w:cs="Times New Roman"/>
          <w:color w:val="000000"/>
          <w:lang w:val="lt-LT"/>
        </w:rPr>
        <w:t xml:space="preserve">Dozė, kurią reikia vartoti, priklauso nuo to, dėl ko skiriamas </w:t>
      </w:r>
      <w:proofErr w:type="spellStart"/>
      <w:r w:rsidRPr="00BC37E7">
        <w:rPr>
          <w:rFonts w:ascii="Times New Roman" w:hAnsi="Times New Roman" w:cs="Times New Roman"/>
          <w:color w:val="000000"/>
          <w:lang w:val="lt-LT"/>
        </w:rPr>
        <w:t>Valtrex</w:t>
      </w:r>
      <w:proofErr w:type="spellEnd"/>
      <w:r w:rsidRPr="00BC37E7">
        <w:rPr>
          <w:rFonts w:ascii="Times New Roman" w:hAnsi="Times New Roman" w:cs="Times New Roman"/>
          <w:color w:val="000000"/>
          <w:lang w:val="lt-LT"/>
        </w:rPr>
        <w:t>. Tai aptarsite su gydytoju.</w:t>
      </w:r>
    </w:p>
    <w:p w14:paraId="20AADAA8" w14:textId="77777777" w:rsidR="00D75132" w:rsidRPr="00BC37E7" w:rsidRDefault="00D75132" w:rsidP="006B1512">
      <w:pPr>
        <w:tabs>
          <w:tab w:val="left" w:pos="567"/>
        </w:tabs>
        <w:spacing w:after="0" w:line="240" w:lineRule="auto"/>
        <w:rPr>
          <w:rFonts w:ascii="Times New Roman" w:hAnsi="Times New Roman" w:cs="Times New Roman"/>
          <w:lang w:val="lt-LT"/>
        </w:rPr>
      </w:pPr>
    </w:p>
    <w:p w14:paraId="559329E2" w14:textId="77777777" w:rsidR="00D75132" w:rsidRPr="00BC37E7" w:rsidRDefault="00D75132" w:rsidP="006B1512">
      <w:pPr>
        <w:tabs>
          <w:tab w:val="left" w:pos="567"/>
        </w:tabs>
        <w:spacing w:after="0" w:line="240" w:lineRule="auto"/>
        <w:rPr>
          <w:rFonts w:ascii="Times New Roman" w:eastAsia="Times New Roman" w:hAnsi="Times New Roman" w:cs="Times New Roman"/>
          <w:color w:val="000000"/>
          <w:u w:val="single"/>
          <w:lang w:val="lt-LT"/>
        </w:rPr>
      </w:pPr>
      <w:r w:rsidRPr="00BC37E7">
        <w:rPr>
          <w:rFonts w:ascii="Times New Roman" w:hAnsi="Times New Roman" w:cs="Times New Roman"/>
          <w:color w:val="000000"/>
          <w:u w:val="single"/>
          <w:lang w:val="lt-LT"/>
        </w:rPr>
        <w:t>Juosiančiosios pūslelinės gydymas</w:t>
      </w:r>
    </w:p>
    <w:p w14:paraId="09BAAE8D" w14:textId="77777777" w:rsidR="00D75132" w:rsidRPr="00BC37E7" w:rsidRDefault="00D75132"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BC37E7">
        <w:rPr>
          <w:rFonts w:ascii="Times New Roman" w:hAnsi="Times New Roman" w:cs="Times New Roman"/>
          <w:color w:val="000000"/>
          <w:lang w:val="lt-LT"/>
        </w:rPr>
        <w:t>Įprasta dozė yra 1000 mg (viena 1000 mg tabletė arba dvi 500 mg tabletės) tris kartus per parą.</w:t>
      </w:r>
    </w:p>
    <w:p w14:paraId="59C71CD4" w14:textId="77777777" w:rsidR="00D75132" w:rsidRPr="00BC37E7" w:rsidRDefault="00D75132"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lang w:val="lt-LT"/>
        </w:rPr>
      </w:pPr>
      <w:r w:rsidRPr="00BC37E7">
        <w:rPr>
          <w:rFonts w:ascii="Times New Roman" w:hAnsi="Times New Roman" w:cs="Times New Roman"/>
          <w:color w:val="000000"/>
          <w:lang w:val="lt-LT"/>
        </w:rPr>
        <w:lastRenderedPageBreak/>
        <w:t xml:space="preserve">Turėsite vartoti </w:t>
      </w:r>
      <w:proofErr w:type="spellStart"/>
      <w:r w:rsidRPr="00BC37E7">
        <w:rPr>
          <w:rFonts w:ascii="Times New Roman" w:hAnsi="Times New Roman" w:cs="Times New Roman"/>
          <w:color w:val="000000"/>
          <w:lang w:val="lt-LT"/>
        </w:rPr>
        <w:t>Valtrex</w:t>
      </w:r>
      <w:proofErr w:type="spellEnd"/>
      <w:r w:rsidRPr="00BC37E7">
        <w:rPr>
          <w:rFonts w:ascii="Times New Roman" w:hAnsi="Times New Roman" w:cs="Times New Roman"/>
          <w:color w:val="000000"/>
          <w:lang w:val="lt-LT"/>
        </w:rPr>
        <w:t xml:space="preserve"> septynias dienas.</w:t>
      </w:r>
    </w:p>
    <w:p w14:paraId="46A9E767" w14:textId="77777777" w:rsidR="00D75132" w:rsidRPr="00BC37E7" w:rsidRDefault="00D75132" w:rsidP="006B1512">
      <w:pPr>
        <w:tabs>
          <w:tab w:val="left" w:pos="567"/>
        </w:tabs>
        <w:spacing w:after="0" w:line="240" w:lineRule="auto"/>
        <w:rPr>
          <w:rFonts w:ascii="Times New Roman" w:hAnsi="Times New Roman" w:cs="Times New Roman"/>
          <w:color w:val="000000"/>
          <w:u w:val="single"/>
          <w:lang w:val="lt-LT"/>
        </w:rPr>
      </w:pPr>
    </w:p>
    <w:p w14:paraId="7F1F33F4" w14:textId="77777777" w:rsidR="00D75132" w:rsidRPr="00BC37E7" w:rsidRDefault="00D75132" w:rsidP="006B1512">
      <w:pPr>
        <w:tabs>
          <w:tab w:val="left" w:pos="567"/>
        </w:tabs>
        <w:spacing w:after="0" w:line="240" w:lineRule="auto"/>
        <w:rPr>
          <w:rFonts w:ascii="Times New Roman" w:eastAsia="Times New Roman" w:hAnsi="Times New Roman" w:cs="Times New Roman"/>
          <w:color w:val="000000"/>
          <w:u w:val="single"/>
          <w:lang w:val="lt-LT"/>
        </w:rPr>
      </w:pPr>
      <w:r w:rsidRPr="00BC37E7">
        <w:rPr>
          <w:rFonts w:ascii="Times New Roman" w:hAnsi="Times New Roman" w:cs="Times New Roman"/>
          <w:color w:val="000000"/>
          <w:u w:val="single"/>
          <w:lang w:val="lt-LT"/>
        </w:rPr>
        <w:t>Lūpų pūslelinės gydymas</w:t>
      </w:r>
    </w:p>
    <w:p w14:paraId="6B191A2A" w14:textId="77777777" w:rsidR="00D75132" w:rsidRPr="00BC37E7" w:rsidRDefault="00D75132"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BC37E7">
        <w:rPr>
          <w:rFonts w:ascii="Times New Roman" w:hAnsi="Times New Roman" w:cs="Times New Roman"/>
          <w:color w:val="000000"/>
          <w:lang w:val="lt-LT"/>
        </w:rPr>
        <w:t>Įprasta dozė yra 2000 mg (dvi 1000 mg tabletės arba keturios 500 mg tabletės) du kartus per parą.</w:t>
      </w:r>
    </w:p>
    <w:p w14:paraId="3D0DA748" w14:textId="77777777" w:rsidR="00D75132" w:rsidRPr="00BC37E7" w:rsidRDefault="00D75132"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BC37E7">
        <w:rPr>
          <w:rFonts w:ascii="Times New Roman" w:hAnsi="Times New Roman" w:cs="Times New Roman"/>
          <w:color w:val="000000"/>
          <w:lang w:val="lt-LT"/>
        </w:rPr>
        <w:t>Antrąją dozę reikia išgerti, praėjus 12 valandų (ne anksčiau kaip po 6 valandų) po pirmosios dozės.</w:t>
      </w:r>
    </w:p>
    <w:p w14:paraId="4FD74FE5" w14:textId="77777777" w:rsidR="00D75132" w:rsidRPr="00BC37E7" w:rsidRDefault="00D75132"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lang w:val="lt-LT"/>
        </w:rPr>
      </w:pPr>
      <w:r w:rsidRPr="00BC37E7">
        <w:rPr>
          <w:rFonts w:ascii="Times New Roman" w:hAnsi="Times New Roman" w:cs="Times New Roman"/>
          <w:color w:val="000000"/>
          <w:lang w:val="lt-LT"/>
        </w:rPr>
        <w:t xml:space="preserve">Turėsite vartoti </w:t>
      </w:r>
      <w:proofErr w:type="spellStart"/>
      <w:r w:rsidRPr="00BC37E7">
        <w:rPr>
          <w:rFonts w:ascii="Times New Roman" w:hAnsi="Times New Roman" w:cs="Times New Roman"/>
          <w:color w:val="000000"/>
          <w:lang w:val="lt-LT"/>
        </w:rPr>
        <w:t>Valtrex</w:t>
      </w:r>
      <w:proofErr w:type="spellEnd"/>
      <w:r w:rsidRPr="00BC37E7">
        <w:rPr>
          <w:rFonts w:ascii="Times New Roman" w:hAnsi="Times New Roman" w:cs="Times New Roman"/>
          <w:color w:val="000000"/>
          <w:lang w:val="lt-LT"/>
        </w:rPr>
        <w:t xml:space="preserve"> tik vieną dieną (dvi dozes).</w:t>
      </w:r>
    </w:p>
    <w:p w14:paraId="1220DCC3" w14:textId="77777777" w:rsidR="00D75132" w:rsidRPr="00BC37E7" w:rsidRDefault="00D75132" w:rsidP="006B1512">
      <w:pPr>
        <w:tabs>
          <w:tab w:val="left" w:pos="567"/>
        </w:tabs>
        <w:spacing w:after="0" w:line="240" w:lineRule="auto"/>
        <w:rPr>
          <w:rFonts w:ascii="Times New Roman" w:hAnsi="Times New Roman" w:cs="Times New Roman"/>
          <w:color w:val="000000"/>
          <w:u w:val="single"/>
          <w:lang w:val="lt-LT"/>
        </w:rPr>
      </w:pPr>
    </w:p>
    <w:p w14:paraId="11C1CCC8" w14:textId="77777777" w:rsidR="00D75132" w:rsidRPr="00BC37E7" w:rsidRDefault="00D75132" w:rsidP="006B1512">
      <w:pPr>
        <w:keepNext/>
        <w:numPr>
          <w:ilvl w:val="12"/>
          <w:numId w:val="0"/>
        </w:numPr>
        <w:tabs>
          <w:tab w:val="left" w:pos="567"/>
        </w:tabs>
        <w:spacing w:after="0" w:line="240" w:lineRule="auto"/>
        <w:ind w:left="567" w:right="-2" w:hanging="567"/>
        <w:rPr>
          <w:rFonts w:ascii="Times New Roman" w:eastAsia="Times New Roman" w:hAnsi="Times New Roman" w:cs="Times New Roman"/>
          <w:color w:val="000000"/>
          <w:u w:val="single"/>
          <w:lang w:val="lt-LT"/>
        </w:rPr>
      </w:pPr>
      <w:r w:rsidRPr="00BC37E7">
        <w:rPr>
          <w:rFonts w:ascii="Times New Roman" w:hAnsi="Times New Roman" w:cs="Times New Roman"/>
          <w:color w:val="000000"/>
          <w:u w:val="single"/>
          <w:lang w:val="lt-LT"/>
        </w:rPr>
        <w:t>HSV sukeltos odos infekcijos ir lytinių organų pūslelinė</w:t>
      </w:r>
    </w:p>
    <w:p w14:paraId="52D9C103" w14:textId="77777777" w:rsidR="00D75132" w:rsidRPr="00BC37E7" w:rsidRDefault="00D75132"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BC37E7">
        <w:rPr>
          <w:rFonts w:ascii="Times New Roman" w:hAnsi="Times New Roman" w:cs="Times New Roman"/>
          <w:color w:val="000000"/>
          <w:lang w:val="lt-LT"/>
        </w:rPr>
        <w:t>Įprasta dozė yra 500 mg (viena 500 mg tabletė arba dvi 250 mg tabletės) du kartus per parą.</w:t>
      </w:r>
    </w:p>
    <w:p w14:paraId="06CE7E50" w14:textId="77777777" w:rsidR="00D75132" w:rsidRPr="00BC37E7" w:rsidRDefault="00D75132"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lang w:val="lt-LT"/>
        </w:rPr>
      </w:pPr>
      <w:r w:rsidRPr="00BC37E7">
        <w:rPr>
          <w:rFonts w:ascii="Times New Roman" w:hAnsi="Times New Roman" w:cs="Times New Roman"/>
          <w:color w:val="000000"/>
          <w:lang w:val="lt-LT"/>
        </w:rPr>
        <w:t xml:space="preserve">Pirmą kartą pasireiškus infekcijai, reikia vartoti </w:t>
      </w:r>
      <w:proofErr w:type="spellStart"/>
      <w:r w:rsidRPr="00BC37E7">
        <w:rPr>
          <w:rFonts w:ascii="Times New Roman" w:hAnsi="Times New Roman" w:cs="Times New Roman"/>
          <w:color w:val="000000"/>
          <w:lang w:val="lt-LT"/>
        </w:rPr>
        <w:t>Valtrex</w:t>
      </w:r>
      <w:proofErr w:type="spellEnd"/>
      <w:r w:rsidRPr="00BC37E7">
        <w:rPr>
          <w:rFonts w:ascii="Times New Roman" w:hAnsi="Times New Roman" w:cs="Times New Roman"/>
          <w:color w:val="000000"/>
          <w:lang w:val="lt-LT"/>
        </w:rPr>
        <w:t xml:space="preserve"> penkias dienas arba iki dešimties dienų, jeigu taip nurodė gydytojas. Pasikartojančios infekcijos atveju gydymas paprastai trunka 3</w:t>
      </w:r>
      <w:r w:rsidRPr="00BC37E7">
        <w:rPr>
          <w:rFonts w:ascii="Times New Roman" w:hAnsi="Times New Roman" w:cs="Times New Roman"/>
          <w:color w:val="000000"/>
          <w:lang w:val="lt-LT"/>
        </w:rPr>
        <w:noBreakHyphen/>
        <w:t>5 dienas.</w:t>
      </w:r>
    </w:p>
    <w:p w14:paraId="3AD07DF5" w14:textId="77777777" w:rsidR="00D75132" w:rsidRPr="00BC37E7" w:rsidRDefault="00D75132" w:rsidP="006B1512">
      <w:pPr>
        <w:tabs>
          <w:tab w:val="left" w:pos="567"/>
        </w:tabs>
        <w:spacing w:after="0" w:line="240" w:lineRule="auto"/>
        <w:rPr>
          <w:rFonts w:ascii="Times New Roman" w:hAnsi="Times New Roman" w:cs="Times New Roman"/>
          <w:color w:val="000000"/>
          <w:u w:val="single"/>
          <w:lang w:val="lt-LT"/>
        </w:rPr>
      </w:pPr>
    </w:p>
    <w:p w14:paraId="6B7CF100" w14:textId="4FDA4F8F" w:rsidR="00D75132" w:rsidRPr="00BC37E7" w:rsidRDefault="00D75132" w:rsidP="006B1512">
      <w:pPr>
        <w:keepNext/>
        <w:tabs>
          <w:tab w:val="left" w:pos="567"/>
        </w:tabs>
        <w:spacing w:after="0" w:line="240" w:lineRule="auto"/>
        <w:rPr>
          <w:rFonts w:ascii="Times New Roman" w:eastAsia="Times New Roman" w:hAnsi="Times New Roman" w:cs="Times New Roman"/>
          <w:color w:val="000000"/>
          <w:u w:val="single"/>
          <w:lang w:val="lt-LT"/>
        </w:rPr>
      </w:pPr>
      <w:r w:rsidRPr="00BC37E7">
        <w:rPr>
          <w:rFonts w:ascii="Times New Roman" w:hAnsi="Times New Roman" w:cs="Times New Roman"/>
          <w:color w:val="000000"/>
          <w:u w:val="single"/>
          <w:lang w:val="lt-LT"/>
        </w:rPr>
        <w:t>HSV sukeltos odos infekcijos pasikartojimo profilaktika</w:t>
      </w:r>
    </w:p>
    <w:p w14:paraId="33367467" w14:textId="77777777" w:rsidR="00D75132" w:rsidRPr="00BC37E7" w:rsidRDefault="00D75132"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BC37E7">
        <w:rPr>
          <w:rFonts w:ascii="Times New Roman" w:hAnsi="Times New Roman" w:cs="Times New Roman"/>
          <w:color w:val="000000"/>
          <w:lang w:val="lt-LT"/>
        </w:rPr>
        <w:t>Įprasta dozė yra viena 500 mg tabletė vieną kartą per parą.</w:t>
      </w:r>
    </w:p>
    <w:p w14:paraId="4B1C605E" w14:textId="77777777" w:rsidR="00D75132" w:rsidRPr="00BC37E7" w:rsidRDefault="00D75132"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BC37E7">
        <w:rPr>
          <w:rFonts w:ascii="Times New Roman" w:hAnsi="Times New Roman" w:cs="Times New Roman"/>
          <w:color w:val="000000"/>
          <w:lang w:val="lt-LT"/>
        </w:rPr>
        <w:t>Kai kuriems žmonėms, kuriems epizodai kartojasi dažnai, gali būti veiksminga vartoti po vieną 250 mg tabletę du kartus per parą.</w:t>
      </w:r>
    </w:p>
    <w:p w14:paraId="1AA9E4E5" w14:textId="77777777" w:rsidR="00D75132" w:rsidRPr="00BC37E7" w:rsidRDefault="00D75132"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lang w:val="lt-LT"/>
        </w:rPr>
      </w:pPr>
      <w:r w:rsidRPr="00BC37E7">
        <w:rPr>
          <w:rFonts w:ascii="Times New Roman" w:hAnsi="Times New Roman" w:cs="Times New Roman"/>
          <w:color w:val="000000"/>
          <w:lang w:val="lt-LT"/>
        </w:rPr>
        <w:t xml:space="preserve">Turite vartoti </w:t>
      </w:r>
      <w:proofErr w:type="spellStart"/>
      <w:r w:rsidRPr="00BC37E7">
        <w:rPr>
          <w:rFonts w:ascii="Times New Roman" w:hAnsi="Times New Roman" w:cs="Times New Roman"/>
          <w:color w:val="000000"/>
          <w:lang w:val="lt-LT"/>
        </w:rPr>
        <w:t>Valtrex</w:t>
      </w:r>
      <w:proofErr w:type="spellEnd"/>
      <w:r w:rsidRPr="00BC37E7">
        <w:rPr>
          <w:rFonts w:ascii="Times New Roman" w:hAnsi="Times New Roman" w:cs="Times New Roman"/>
          <w:color w:val="000000"/>
          <w:lang w:val="lt-LT"/>
        </w:rPr>
        <w:t>, kol gydytojas nurodys baigti gydymą.</w:t>
      </w:r>
    </w:p>
    <w:p w14:paraId="02BEEA81" w14:textId="77777777" w:rsidR="00D75132" w:rsidRPr="00BC37E7" w:rsidRDefault="00D75132" w:rsidP="006B1512">
      <w:pPr>
        <w:tabs>
          <w:tab w:val="left" w:pos="567"/>
        </w:tabs>
        <w:spacing w:after="0" w:line="240" w:lineRule="auto"/>
        <w:rPr>
          <w:rFonts w:ascii="Times New Roman" w:hAnsi="Times New Roman" w:cs="Times New Roman"/>
          <w:color w:val="000000"/>
          <w:u w:val="single"/>
          <w:lang w:val="lt-LT"/>
        </w:rPr>
      </w:pPr>
    </w:p>
    <w:p w14:paraId="71370B03" w14:textId="77777777" w:rsidR="00D75132" w:rsidRPr="00BC37E7" w:rsidRDefault="00D75132" w:rsidP="006B1512">
      <w:pPr>
        <w:tabs>
          <w:tab w:val="left" w:pos="567"/>
        </w:tabs>
        <w:spacing w:after="0" w:line="240" w:lineRule="auto"/>
        <w:rPr>
          <w:rFonts w:ascii="Times New Roman" w:hAnsi="Times New Roman" w:cs="Times New Roman"/>
          <w:color w:val="000000"/>
          <w:u w:val="single"/>
          <w:lang w:val="lt-LT"/>
        </w:rPr>
      </w:pPr>
      <w:r w:rsidRPr="00BC37E7">
        <w:rPr>
          <w:rFonts w:ascii="Times New Roman" w:hAnsi="Times New Roman" w:cs="Times New Roman"/>
          <w:color w:val="000000"/>
          <w:u w:val="single"/>
          <w:lang w:val="lt-LT"/>
        </w:rPr>
        <w:t>CMV (</w:t>
      </w:r>
      <w:proofErr w:type="spellStart"/>
      <w:r w:rsidRPr="00BC37E7">
        <w:rPr>
          <w:rFonts w:ascii="Times New Roman" w:hAnsi="Times New Roman" w:cs="Times New Roman"/>
          <w:i/>
          <w:color w:val="000000"/>
          <w:u w:val="single"/>
          <w:lang w:val="lt-LT"/>
        </w:rPr>
        <w:t>citomegalovirusų</w:t>
      </w:r>
      <w:proofErr w:type="spellEnd"/>
      <w:r w:rsidRPr="00BC37E7">
        <w:rPr>
          <w:rFonts w:ascii="Times New Roman" w:hAnsi="Times New Roman" w:cs="Times New Roman"/>
          <w:color w:val="000000"/>
          <w:u w:val="single"/>
          <w:lang w:val="lt-LT"/>
        </w:rPr>
        <w:t>) infekcijos profilaktika</w:t>
      </w:r>
    </w:p>
    <w:p w14:paraId="67AE5C1D" w14:textId="77777777" w:rsidR="00D75132" w:rsidRPr="00BC37E7" w:rsidRDefault="00D75132"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BC37E7">
        <w:rPr>
          <w:rFonts w:ascii="Times New Roman" w:hAnsi="Times New Roman" w:cs="Times New Roman"/>
          <w:color w:val="000000"/>
          <w:lang w:val="lt-LT"/>
        </w:rPr>
        <w:t>Įprasta dozė yra 2000 mg (dvi 1000 mg tabletės arba keturios 500 mg tabletės) keturis kartus per parą.</w:t>
      </w:r>
    </w:p>
    <w:p w14:paraId="2710B634" w14:textId="77777777" w:rsidR="00D75132" w:rsidRPr="00BC37E7" w:rsidRDefault="00D75132"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BC37E7">
        <w:rPr>
          <w:rFonts w:ascii="Times New Roman" w:hAnsi="Times New Roman" w:cs="Times New Roman"/>
          <w:color w:val="000000"/>
          <w:lang w:val="lt-LT"/>
        </w:rPr>
        <w:t>Kiekvieną dozę reikia gerti po maždaug 6 valandų pertraukos.</w:t>
      </w:r>
    </w:p>
    <w:p w14:paraId="472AB16C" w14:textId="77777777" w:rsidR="00D75132" w:rsidRPr="00BC37E7" w:rsidRDefault="00D75132"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lang w:val="lt-LT"/>
        </w:rPr>
      </w:pPr>
      <w:r w:rsidRPr="00BC37E7">
        <w:rPr>
          <w:rFonts w:ascii="Times New Roman" w:hAnsi="Times New Roman" w:cs="Times New Roman"/>
          <w:color w:val="000000"/>
          <w:lang w:val="lt-LT"/>
        </w:rPr>
        <w:t xml:space="preserve">Gydymą </w:t>
      </w:r>
      <w:proofErr w:type="spellStart"/>
      <w:r w:rsidRPr="00BC37E7">
        <w:rPr>
          <w:rFonts w:ascii="Times New Roman" w:hAnsi="Times New Roman" w:cs="Times New Roman"/>
          <w:color w:val="000000"/>
          <w:lang w:val="lt-LT"/>
        </w:rPr>
        <w:t>Valtrex</w:t>
      </w:r>
      <w:proofErr w:type="spellEnd"/>
      <w:r w:rsidRPr="00BC37E7">
        <w:rPr>
          <w:rFonts w:ascii="Times New Roman" w:hAnsi="Times New Roman" w:cs="Times New Roman"/>
          <w:color w:val="000000"/>
          <w:lang w:val="lt-LT"/>
        </w:rPr>
        <w:t xml:space="preserve"> paprastai reikia pradėti kiek galima greičiau po operacijos.</w:t>
      </w:r>
    </w:p>
    <w:p w14:paraId="4BE54F7B" w14:textId="77777777" w:rsidR="00D75132" w:rsidRPr="00BC37E7" w:rsidRDefault="00D75132"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lang w:val="lt-LT"/>
        </w:rPr>
      </w:pPr>
      <w:r w:rsidRPr="00BC37E7">
        <w:rPr>
          <w:rFonts w:ascii="Times New Roman" w:hAnsi="Times New Roman" w:cs="Times New Roman"/>
          <w:color w:val="000000"/>
          <w:lang w:val="lt-LT"/>
        </w:rPr>
        <w:t xml:space="preserve">Turėsite vartoti </w:t>
      </w:r>
      <w:proofErr w:type="spellStart"/>
      <w:r w:rsidRPr="00BC37E7">
        <w:rPr>
          <w:rFonts w:ascii="Times New Roman" w:hAnsi="Times New Roman" w:cs="Times New Roman"/>
          <w:color w:val="000000"/>
          <w:lang w:val="lt-LT"/>
        </w:rPr>
        <w:t>Valtrex</w:t>
      </w:r>
      <w:proofErr w:type="spellEnd"/>
      <w:r w:rsidRPr="00BC37E7">
        <w:rPr>
          <w:rFonts w:ascii="Times New Roman" w:hAnsi="Times New Roman" w:cs="Times New Roman"/>
          <w:color w:val="000000"/>
          <w:lang w:val="lt-LT"/>
        </w:rPr>
        <w:t xml:space="preserve"> maždaug 90 dienų po operacijos, kol gydytojas nurodys baigti gydymą.</w:t>
      </w:r>
    </w:p>
    <w:p w14:paraId="3726F3F5" w14:textId="77777777" w:rsidR="00D75132" w:rsidRPr="00BC37E7" w:rsidRDefault="00D75132" w:rsidP="006B1512">
      <w:pPr>
        <w:tabs>
          <w:tab w:val="left" w:pos="567"/>
        </w:tabs>
        <w:spacing w:after="0" w:line="240" w:lineRule="auto"/>
        <w:rPr>
          <w:rFonts w:ascii="Times New Roman" w:hAnsi="Times New Roman" w:cs="Times New Roman"/>
          <w:color w:val="000000"/>
          <w:u w:val="single"/>
          <w:lang w:val="lt-LT"/>
        </w:rPr>
      </w:pPr>
    </w:p>
    <w:p w14:paraId="6C69C269" w14:textId="77777777" w:rsidR="00D75132" w:rsidRPr="00BC37E7" w:rsidRDefault="00D75132" w:rsidP="006B1512">
      <w:pPr>
        <w:tabs>
          <w:tab w:val="left" w:pos="567"/>
        </w:tabs>
        <w:spacing w:after="0" w:line="240" w:lineRule="auto"/>
        <w:rPr>
          <w:rFonts w:ascii="Times New Roman" w:hAnsi="Times New Roman" w:cs="Times New Roman"/>
          <w:color w:val="000000"/>
          <w:u w:val="single"/>
          <w:lang w:val="lt-LT"/>
        </w:rPr>
      </w:pPr>
      <w:r w:rsidRPr="00BC37E7">
        <w:rPr>
          <w:rFonts w:ascii="Times New Roman" w:hAnsi="Times New Roman" w:cs="Times New Roman"/>
          <w:color w:val="000000"/>
          <w:u w:val="single"/>
          <w:lang w:val="lt-LT"/>
        </w:rPr>
        <w:t xml:space="preserve">Gydytojas gali keisti </w:t>
      </w:r>
      <w:proofErr w:type="spellStart"/>
      <w:r w:rsidRPr="00BC37E7">
        <w:rPr>
          <w:rFonts w:ascii="Times New Roman" w:hAnsi="Times New Roman" w:cs="Times New Roman"/>
          <w:color w:val="000000"/>
          <w:u w:val="single"/>
          <w:lang w:val="lt-LT"/>
        </w:rPr>
        <w:t>Valtrex</w:t>
      </w:r>
      <w:proofErr w:type="spellEnd"/>
      <w:r w:rsidRPr="00BC37E7">
        <w:rPr>
          <w:rFonts w:ascii="Times New Roman" w:hAnsi="Times New Roman" w:cs="Times New Roman"/>
          <w:color w:val="000000"/>
          <w:u w:val="single"/>
          <w:lang w:val="lt-LT"/>
        </w:rPr>
        <w:t xml:space="preserve"> dozę, jeigu:</w:t>
      </w:r>
    </w:p>
    <w:p w14:paraId="30543021" w14:textId="77777777" w:rsidR="00D75132" w:rsidRPr="00BC37E7" w:rsidRDefault="00D75132"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BC37E7">
        <w:rPr>
          <w:rFonts w:ascii="Times New Roman" w:hAnsi="Times New Roman" w:cs="Times New Roman"/>
          <w:color w:val="000000"/>
          <w:lang w:val="lt-LT"/>
        </w:rPr>
        <w:t>esate vyresni kaip 65 metų;</w:t>
      </w:r>
    </w:p>
    <w:p w14:paraId="28C730BD" w14:textId="77777777" w:rsidR="00D75132" w:rsidRPr="00BC37E7" w:rsidRDefault="00D75132"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BC37E7">
        <w:rPr>
          <w:rFonts w:ascii="Times New Roman" w:hAnsi="Times New Roman" w:cs="Times New Roman"/>
          <w:color w:val="000000"/>
          <w:lang w:val="lt-LT"/>
        </w:rPr>
        <w:t>yra nusilpusi imuninė sistema;</w:t>
      </w:r>
    </w:p>
    <w:p w14:paraId="7CA598D3" w14:textId="77777777" w:rsidR="00D75132" w:rsidRPr="00BC37E7" w:rsidRDefault="00D75132"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BC37E7">
        <w:rPr>
          <w:rFonts w:ascii="Times New Roman" w:hAnsi="Times New Roman" w:cs="Times New Roman"/>
          <w:color w:val="000000"/>
          <w:lang w:val="lt-LT"/>
        </w:rPr>
        <w:t>sergate inkstų funkcijos sutrikimu.</w:t>
      </w:r>
    </w:p>
    <w:p w14:paraId="77E4D281" w14:textId="77777777" w:rsidR="00D75132" w:rsidRPr="00BC37E7" w:rsidRDefault="00D75132" w:rsidP="006B1512">
      <w:pPr>
        <w:numPr>
          <w:ilvl w:val="0"/>
          <w:numId w:val="16"/>
        </w:numPr>
        <w:tabs>
          <w:tab w:val="num" w:pos="567"/>
        </w:tabs>
        <w:spacing w:after="0" w:line="240" w:lineRule="auto"/>
        <w:ind w:left="540" w:hanging="540"/>
        <w:rPr>
          <w:rFonts w:ascii="Times New Roman" w:hAnsi="Times New Roman" w:cs="Times New Roman"/>
          <w:lang w:val="lt-LT"/>
        </w:rPr>
      </w:pPr>
      <w:r w:rsidRPr="00BC37E7">
        <w:rPr>
          <w:rFonts w:ascii="Times New Roman" w:hAnsi="Times New Roman" w:cs="Times New Roman"/>
          <w:lang w:val="lt-LT"/>
        </w:rPr>
        <w:t xml:space="preserve">Jeigu yra nurodytų aplinkybių, prieš pradėdami vartoti </w:t>
      </w:r>
      <w:proofErr w:type="spellStart"/>
      <w:r w:rsidRPr="00BC37E7">
        <w:rPr>
          <w:rFonts w:ascii="Times New Roman" w:hAnsi="Times New Roman" w:cs="Times New Roman"/>
          <w:lang w:val="lt-LT"/>
        </w:rPr>
        <w:t>Valtrex</w:t>
      </w:r>
      <w:proofErr w:type="spellEnd"/>
      <w:r w:rsidRPr="00BC37E7">
        <w:rPr>
          <w:rFonts w:ascii="Times New Roman" w:hAnsi="Times New Roman" w:cs="Times New Roman"/>
          <w:lang w:val="lt-LT"/>
        </w:rPr>
        <w:t>, apie tai pasakykite gydytojui.</w:t>
      </w:r>
    </w:p>
    <w:p w14:paraId="206CA8CF" w14:textId="77777777" w:rsidR="00D75132" w:rsidRPr="00BC37E7" w:rsidRDefault="00D75132" w:rsidP="006B1512">
      <w:pPr>
        <w:tabs>
          <w:tab w:val="left" w:pos="567"/>
        </w:tabs>
        <w:spacing w:after="0" w:line="240" w:lineRule="auto"/>
        <w:rPr>
          <w:rFonts w:ascii="Times New Roman" w:hAnsi="Times New Roman" w:cs="Times New Roman"/>
          <w:lang w:val="lt-LT"/>
        </w:rPr>
      </w:pPr>
    </w:p>
    <w:p w14:paraId="0394D01D" w14:textId="77777777" w:rsidR="00D75132" w:rsidRPr="00BC37E7" w:rsidRDefault="00D75132" w:rsidP="006B1512">
      <w:pPr>
        <w:tabs>
          <w:tab w:val="left" w:pos="567"/>
        </w:tabs>
        <w:spacing w:after="0" w:line="240" w:lineRule="auto"/>
        <w:rPr>
          <w:rFonts w:ascii="Times New Roman" w:eastAsia="Times New Roman" w:hAnsi="Times New Roman" w:cs="Times New Roman"/>
          <w:lang w:val="lt-LT"/>
        </w:rPr>
      </w:pPr>
      <w:r w:rsidRPr="00BC37E7">
        <w:rPr>
          <w:rFonts w:ascii="Times New Roman" w:hAnsi="Times New Roman" w:cs="Times New Roman"/>
          <w:b/>
          <w:lang w:val="lt-LT"/>
        </w:rPr>
        <w:t>Vaisto vartojimas</w:t>
      </w:r>
    </w:p>
    <w:p w14:paraId="7F00A3E0" w14:textId="77777777" w:rsidR="00D75132" w:rsidRPr="00BC37E7" w:rsidRDefault="00D75132" w:rsidP="006B1512">
      <w:pPr>
        <w:numPr>
          <w:ilvl w:val="0"/>
          <w:numId w:val="14"/>
        </w:numPr>
        <w:tabs>
          <w:tab w:val="clear" w:pos="360"/>
          <w:tab w:val="num" w:pos="567"/>
        </w:tabs>
        <w:spacing w:after="0" w:line="240" w:lineRule="auto"/>
        <w:ind w:left="357" w:hanging="357"/>
        <w:rPr>
          <w:rFonts w:ascii="Times New Roman" w:eastAsia="Times New Roman" w:hAnsi="Times New Roman" w:cs="Times New Roman"/>
          <w:b/>
          <w:lang w:val="lt-LT"/>
        </w:rPr>
      </w:pPr>
      <w:r w:rsidRPr="00BC37E7">
        <w:rPr>
          <w:rFonts w:ascii="Times New Roman" w:hAnsi="Times New Roman" w:cs="Times New Roman"/>
          <w:lang w:val="lt-LT"/>
        </w:rPr>
        <w:t>Šį vaistą vartokite per burną.</w:t>
      </w:r>
    </w:p>
    <w:p w14:paraId="569BC32E" w14:textId="77777777" w:rsidR="00D75132" w:rsidRPr="00BC37E7" w:rsidRDefault="00D75132" w:rsidP="006B1512">
      <w:pPr>
        <w:numPr>
          <w:ilvl w:val="0"/>
          <w:numId w:val="14"/>
        </w:numPr>
        <w:tabs>
          <w:tab w:val="clear" w:pos="360"/>
          <w:tab w:val="num" w:pos="567"/>
        </w:tabs>
        <w:spacing w:after="0" w:line="240" w:lineRule="auto"/>
        <w:rPr>
          <w:rFonts w:ascii="Times New Roman" w:eastAsia="Times New Roman" w:hAnsi="Times New Roman" w:cs="Times New Roman"/>
          <w:b/>
          <w:lang w:val="lt-LT"/>
        </w:rPr>
      </w:pPr>
      <w:r w:rsidRPr="00BC37E7">
        <w:rPr>
          <w:rFonts w:ascii="Times New Roman" w:hAnsi="Times New Roman" w:cs="Times New Roman"/>
          <w:lang w:val="lt-LT"/>
        </w:rPr>
        <w:t>Nurykite visą tabletę užgerdami vandeniu.</w:t>
      </w:r>
    </w:p>
    <w:p w14:paraId="309BB0D3" w14:textId="77777777" w:rsidR="00D75132" w:rsidRPr="00BC37E7" w:rsidRDefault="00D75132" w:rsidP="006B1512">
      <w:pPr>
        <w:numPr>
          <w:ilvl w:val="0"/>
          <w:numId w:val="14"/>
        </w:numPr>
        <w:tabs>
          <w:tab w:val="clear" w:pos="360"/>
          <w:tab w:val="num" w:pos="567"/>
        </w:tabs>
        <w:spacing w:after="0" w:line="240" w:lineRule="auto"/>
        <w:rPr>
          <w:rFonts w:ascii="Times New Roman" w:hAnsi="Times New Roman" w:cs="Times New Roman"/>
          <w:color w:val="000000"/>
          <w:lang w:val="lt-LT"/>
        </w:rPr>
      </w:pPr>
      <w:r w:rsidRPr="00BC37E7">
        <w:rPr>
          <w:rFonts w:ascii="Times New Roman" w:hAnsi="Times New Roman" w:cs="Times New Roman"/>
          <w:color w:val="000000"/>
          <w:lang w:val="lt-LT"/>
        </w:rPr>
        <w:t xml:space="preserve">Gerkite </w:t>
      </w:r>
      <w:proofErr w:type="spellStart"/>
      <w:r w:rsidRPr="00BC37E7">
        <w:rPr>
          <w:rFonts w:ascii="Times New Roman" w:hAnsi="Times New Roman" w:cs="Times New Roman"/>
          <w:color w:val="000000"/>
          <w:lang w:val="lt-LT"/>
        </w:rPr>
        <w:t>Valtrex</w:t>
      </w:r>
      <w:proofErr w:type="spellEnd"/>
      <w:r w:rsidRPr="00BC37E7">
        <w:rPr>
          <w:rFonts w:ascii="Times New Roman" w:hAnsi="Times New Roman" w:cs="Times New Roman"/>
          <w:color w:val="000000"/>
          <w:lang w:val="lt-LT"/>
        </w:rPr>
        <w:t xml:space="preserve"> kasdien tuo pačiu laiku.</w:t>
      </w:r>
    </w:p>
    <w:p w14:paraId="5FDB64D1" w14:textId="77777777" w:rsidR="00D75132" w:rsidRPr="00BC37E7" w:rsidRDefault="00D75132" w:rsidP="006B1512">
      <w:pPr>
        <w:numPr>
          <w:ilvl w:val="0"/>
          <w:numId w:val="14"/>
        </w:numPr>
        <w:tabs>
          <w:tab w:val="clear" w:pos="360"/>
          <w:tab w:val="num" w:pos="567"/>
        </w:tabs>
        <w:spacing w:after="0" w:line="240" w:lineRule="auto"/>
        <w:ind w:left="357" w:hanging="357"/>
        <w:rPr>
          <w:rFonts w:ascii="Times New Roman" w:hAnsi="Times New Roman" w:cs="Times New Roman"/>
          <w:color w:val="000000"/>
          <w:lang w:val="lt-LT"/>
        </w:rPr>
      </w:pPr>
      <w:r w:rsidRPr="00BC37E7">
        <w:rPr>
          <w:rFonts w:ascii="Times New Roman" w:hAnsi="Times New Roman" w:cs="Times New Roman"/>
          <w:color w:val="000000"/>
          <w:lang w:val="lt-LT"/>
        </w:rPr>
        <w:t xml:space="preserve">Gerkite </w:t>
      </w:r>
      <w:proofErr w:type="spellStart"/>
      <w:r w:rsidRPr="00BC37E7">
        <w:rPr>
          <w:rFonts w:ascii="Times New Roman" w:hAnsi="Times New Roman" w:cs="Times New Roman"/>
          <w:color w:val="000000"/>
          <w:lang w:val="lt-LT"/>
        </w:rPr>
        <w:t>Valtrex</w:t>
      </w:r>
      <w:proofErr w:type="spellEnd"/>
      <w:r w:rsidRPr="00BC37E7">
        <w:rPr>
          <w:rFonts w:ascii="Times New Roman" w:hAnsi="Times New Roman" w:cs="Times New Roman"/>
          <w:color w:val="000000"/>
          <w:lang w:val="lt-LT"/>
        </w:rPr>
        <w:t xml:space="preserve"> pagal gydytojo ir vaistininko nurodymus.</w:t>
      </w:r>
    </w:p>
    <w:p w14:paraId="7EB7A1C7" w14:textId="77777777" w:rsidR="00D75132" w:rsidRPr="00BC37E7" w:rsidRDefault="00D75132" w:rsidP="006B1512">
      <w:pPr>
        <w:tabs>
          <w:tab w:val="left" w:pos="567"/>
          <w:tab w:val="decimal" w:pos="7056"/>
        </w:tabs>
        <w:spacing w:after="0" w:line="240" w:lineRule="auto"/>
        <w:rPr>
          <w:rFonts w:ascii="Times New Roman" w:hAnsi="Times New Roman" w:cs="Times New Roman"/>
          <w:lang w:val="lt-LT"/>
        </w:rPr>
      </w:pPr>
    </w:p>
    <w:p w14:paraId="65C65929" w14:textId="77777777" w:rsidR="00D75132" w:rsidRPr="00BC37E7" w:rsidRDefault="00D75132" w:rsidP="006B1512">
      <w:pPr>
        <w:tabs>
          <w:tab w:val="left" w:pos="567"/>
        </w:tabs>
        <w:spacing w:after="0" w:line="240" w:lineRule="auto"/>
        <w:rPr>
          <w:rFonts w:ascii="Times New Roman" w:eastAsia="Times New Roman" w:hAnsi="Times New Roman" w:cs="Times New Roman"/>
          <w:b/>
          <w:lang w:val="lt-LT"/>
        </w:rPr>
      </w:pPr>
      <w:r w:rsidRPr="00BC37E7">
        <w:rPr>
          <w:rFonts w:ascii="Times New Roman" w:hAnsi="Times New Roman" w:cs="Times New Roman"/>
          <w:b/>
          <w:lang w:val="lt-LT"/>
        </w:rPr>
        <w:t>Vyresni kaip 65 metų žmonės arba pacientai, kurių inkstų funkcija sutrikusi</w:t>
      </w:r>
    </w:p>
    <w:p w14:paraId="05575C21" w14:textId="77777777" w:rsidR="00D75132" w:rsidRPr="00BC37E7" w:rsidRDefault="00D75132" w:rsidP="006B1512">
      <w:pPr>
        <w:tabs>
          <w:tab w:val="left" w:pos="567"/>
        </w:tabs>
        <w:spacing w:after="0" w:line="240" w:lineRule="auto"/>
        <w:rPr>
          <w:rFonts w:ascii="Times New Roman" w:hAnsi="Times New Roman" w:cs="Times New Roman"/>
          <w:b/>
          <w:lang w:val="lt-LT"/>
        </w:rPr>
      </w:pPr>
    </w:p>
    <w:p w14:paraId="0376167D" w14:textId="7EFA9A8B" w:rsidR="00D75132" w:rsidRPr="00BC37E7" w:rsidRDefault="00D75132" w:rsidP="006B1512">
      <w:pPr>
        <w:tabs>
          <w:tab w:val="left" w:pos="567"/>
          <w:tab w:val="decimal" w:pos="7056"/>
        </w:tabs>
        <w:spacing w:after="0" w:line="240" w:lineRule="auto"/>
        <w:rPr>
          <w:rFonts w:ascii="Times New Roman" w:hAnsi="Times New Roman" w:cs="Times New Roman"/>
          <w:lang w:val="lt-LT"/>
        </w:rPr>
      </w:pPr>
      <w:r w:rsidRPr="00BC37E7">
        <w:rPr>
          <w:rFonts w:ascii="Times New Roman" w:hAnsi="Times New Roman" w:cs="Times New Roman"/>
          <w:b/>
          <w:lang w:val="lt-LT"/>
        </w:rPr>
        <w:t xml:space="preserve">Labai svarbu, kad vartodami </w:t>
      </w:r>
      <w:proofErr w:type="spellStart"/>
      <w:r w:rsidRPr="00BC37E7">
        <w:rPr>
          <w:rFonts w:ascii="Times New Roman" w:hAnsi="Times New Roman" w:cs="Times New Roman"/>
          <w:b/>
          <w:lang w:val="lt-LT"/>
        </w:rPr>
        <w:t>Valtrex</w:t>
      </w:r>
      <w:proofErr w:type="spellEnd"/>
      <w:r w:rsidRPr="00BC37E7">
        <w:rPr>
          <w:rFonts w:ascii="Times New Roman" w:hAnsi="Times New Roman" w:cs="Times New Roman"/>
          <w:lang w:val="lt-LT"/>
        </w:rPr>
        <w:t xml:space="preserve">, visą dieną </w:t>
      </w:r>
      <w:r w:rsidRPr="00BC37E7">
        <w:rPr>
          <w:rFonts w:ascii="Times New Roman" w:hAnsi="Times New Roman" w:cs="Times New Roman"/>
          <w:b/>
          <w:lang w:val="lt-LT"/>
        </w:rPr>
        <w:t>reguliariai gertumėte vandens</w:t>
      </w:r>
      <w:r w:rsidRPr="00BC37E7">
        <w:rPr>
          <w:rFonts w:ascii="Times New Roman" w:hAnsi="Times New Roman" w:cs="Times New Roman"/>
          <w:lang w:val="lt-LT"/>
        </w:rPr>
        <w:t xml:space="preserve">. Tai padės sumažinti šalutinio poveikio, kuris gali paveikti inkstus ar nervų sistemą, riziką. Gydytojas atidžiai stebės, ar neatsiranda tokio poveikio požymių. Šalutinis poveikis nervų sistemai gali būti toks: sumišimas ar susijaudinimas, neįprastas mieguistumas ar </w:t>
      </w:r>
      <w:r w:rsidR="0011179D" w:rsidRPr="00BC37E7">
        <w:rPr>
          <w:rFonts w:ascii="Times New Roman" w:hAnsi="Times New Roman" w:cs="Times New Roman"/>
          <w:lang w:val="lt-LT"/>
        </w:rPr>
        <w:t>snaudulys</w:t>
      </w:r>
      <w:r w:rsidRPr="00BC37E7">
        <w:rPr>
          <w:rFonts w:ascii="Times New Roman" w:hAnsi="Times New Roman" w:cs="Times New Roman"/>
          <w:lang w:val="lt-LT"/>
        </w:rPr>
        <w:t>.</w:t>
      </w:r>
    </w:p>
    <w:p w14:paraId="64496B3C" w14:textId="77777777" w:rsidR="00D75132" w:rsidRPr="00BC37E7" w:rsidRDefault="00D75132" w:rsidP="006B1512">
      <w:pPr>
        <w:tabs>
          <w:tab w:val="left" w:pos="567"/>
          <w:tab w:val="decimal" w:pos="7056"/>
        </w:tabs>
        <w:spacing w:after="0" w:line="240" w:lineRule="auto"/>
        <w:rPr>
          <w:rFonts w:ascii="Times New Roman" w:hAnsi="Times New Roman" w:cs="Times New Roman"/>
          <w:lang w:val="lt-LT"/>
        </w:rPr>
      </w:pPr>
    </w:p>
    <w:p w14:paraId="6FA3D4FB" w14:textId="77777777" w:rsidR="00D75132" w:rsidRPr="00BC37E7" w:rsidRDefault="00D75132" w:rsidP="006B1512">
      <w:pPr>
        <w:tabs>
          <w:tab w:val="left" w:pos="567"/>
        </w:tabs>
        <w:spacing w:after="0" w:line="240" w:lineRule="auto"/>
        <w:ind w:left="567" w:hanging="567"/>
        <w:rPr>
          <w:rFonts w:ascii="Times New Roman" w:hAnsi="Times New Roman" w:cs="Times New Roman"/>
          <w:b/>
          <w:lang w:val="lt-LT"/>
        </w:rPr>
      </w:pPr>
      <w:r w:rsidRPr="00BC37E7">
        <w:rPr>
          <w:rFonts w:ascii="Times New Roman" w:hAnsi="Times New Roman" w:cs="Times New Roman"/>
          <w:b/>
          <w:lang w:val="lt-LT"/>
        </w:rPr>
        <w:t xml:space="preserve">Ką daryti pavartojus per didelę </w:t>
      </w:r>
      <w:proofErr w:type="spellStart"/>
      <w:r w:rsidRPr="00BC37E7">
        <w:rPr>
          <w:rFonts w:ascii="Times New Roman" w:hAnsi="Times New Roman" w:cs="Times New Roman"/>
          <w:b/>
          <w:lang w:val="lt-LT"/>
        </w:rPr>
        <w:t>Valtrex</w:t>
      </w:r>
      <w:proofErr w:type="spellEnd"/>
      <w:r w:rsidRPr="00BC37E7">
        <w:rPr>
          <w:rFonts w:ascii="Times New Roman" w:hAnsi="Times New Roman" w:cs="Times New Roman"/>
          <w:b/>
          <w:lang w:val="lt-LT"/>
        </w:rPr>
        <w:t xml:space="preserve"> dozę?</w:t>
      </w:r>
    </w:p>
    <w:p w14:paraId="7B2E8882" w14:textId="77777777" w:rsidR="00D75132" w:rsidRPr="00BC37E7" w:rsidRDefault="00D75132" w:rsidP="006B1512">
      <w:pPr>
        <w:tabs>
          <w:tab w:val="left" w:pos="567"/>
        </w:tabs>
        <w:spacing w:after="0" w:line="240" w:lineRule="auto"/>
        <w:rPr>
          <w:rFonts w:ascii="Times New Roman" w:hAnsi="Times New Roman" w:cs="Times New Roman"/>
          <w:b/>
          <w:lang w:val="lt-LT"/>
        </w:rPr>
      </w:pPr>
      <w:r w:rsidRPr="00BC37E7">
        <w:rPr>
          <w:rFonts w:ascii="Times New Roman" w:hAnsi="Times New Roman" w:cs="Times New Roman"/>
          <w:color w:val="000000"/>
          <w:lang w:val="lt-LT"/>
        </w:rPr>
        <w:t xml:space="preserve">Paprastai </w:t>
      </w:r>
      <w:proofErr w:type="spellStart"/>
      <w:r w:rsidRPr="00BC37E7">
        <w:rPr>
          <w:rFonts w:ascii="Times New Roman" w:hAnsi="Times New Roman" w:cs="Times New Roman"/>
          <w:color w:val="000000"/>
          <w:lang w:val="lt-LT"/>
        </w:rPr>
        <w:t>Valtrex</w:t>
      </w:r>
      <w:proofErr w:type="spellEnd"/>
      <w:r w:rsidRPr="00BC37E7">
        <w:rPr>
          <w:rFonts w:ascii="Times New Roman" w:hAnsi="Times New Roman" w:cs="Times New Roman"/>
          <w:color w:val="000000"/>
          <w:lang w:val="lt-LT"/>
        </w:rPr>
        <w:t xml:space="preserve"> yra nekenksmingas, išskyrus atvejus, kai vaisto per daug geriama keletą dienų. Jeigu išgėrėte per daug tablečių, gali pasireikšti pykinimas, vėmimas, inkstų funkcijos sutrikimas, sumišimas, susijaudinimas, budrumo sumažėjimas, nesamų dalykų matymas ar sąmonės netekimas. Jeigu išgėrėte per daug </w:t>
      </w:r>
      <w:proofErr w:type="spellStart"/>
      <w:r w:rsidRPr="00BC37E7">
        <w:rPr>
          <w:rFonts w:ascii="Times New Roman" w:hAnsi="Times New Roman" w:cs="Times New Roman"/>
          <w:lang w:val="lt-LT"/>
        </w:rPr>
        <w:t>Valtrex</w:t>
      </w:r>
      <w:proofErr w:type="spellEnd"/>
      <w:r w:rsidRPr="00BC37E7">
        <w:rPr>
          <w:rFonts w:ascii="Times New Roman" w:hAnsi="Times New Roman" w:cs="Times New Roman"/>
          <w:lang w:val="lt-LT"/>
        </w:rPr>
        <w:t>, pasakykite gydytojui arba vaistininkui. Parodykite jiems šio vaisto pakuotę.</w:t>
      </w:r>
    </w:p>
    <w:p w14:paraId="4337CFA6" w14:textId="77777777" w:rsidR="00D75132" w:rsidRPr="00BC37E7" w:rsidRDefault="00D75132" w:rsidP="006B1512">
      <w:pPr>
        <w:tabs>
          <w:tab w:val="left" w:pos="567"/>
        </w:tabs>
        <w:spacing w:after="0" w:line="240" w:lineRule="auto"/>
        <w:ind w:left="567" w:hanging="567"/>
        <w:rPr>
          <w:rFonts w:ascii="Times New Roman" w:hAnsi="Times New Roman" w:cs="Times New Roman"/>
          <w:b/>
          <w:lang w:val="lt-LT"/>
        </w:rPr>
      </w:pPr>
    </w:p>
    <w:p w14:paraId="4F25E6D9" w14:textId="77777777" w:rsidR="00D75132" w:rsidRPr="00BC37E7" w:rsidRDefault="00D75132" w:rsidP="006B1512">
      <w:pPr>
        <w:tabs>
          <w:tab w:val="left" w:pos="567"/>
        </w:tabs>
        <w:spacing w:after="0" w:line="240" w:lineRule="auto"/>
        <w:ind w:left="567" w:hanging="567"/>
        <w:rPr>
          <w:rFonts w:ascii="Times New Roman" w:hAnsi="Times New Roman" w:cs="Times New Roman"/>
          <w:lang w:val="lt-LT"/>
        </w:rPr>
      </w:pPr>
      <w:r w:rsidRPr="00BC37E7">
        <w:rPr>
          <w:rFonts w:ascii="Times New Roman" w:hAnsi="Times New Roman" w:cs="Times New Roman"/>
          <w:b/>
          <w:lang w:val="lt-LT"/>
        </w:rPr>
        <w:t xml:space="preserve">Pamiršus pavartoti </w:t>
      </w:r>
      <w:proofErr w:type="spellStart"/>
      <w:r w:rsidRPr="00BC37E7">
        <w:rPr>
          <w:rFonts w:ascii="Times New Roman" w:hAnsi="Times New Roman" w:cs="Times New Roman"/>
          <w:b/>
          <w:lang w:val="lt-LT"/>
        </w:rPr>
        <w:t>Valtrex</w:t>
      </w:r>
      <w:proofErr w:type="spellEnd"/>
    </w:p>
    <w:p w14:paraId="7C1600F9" w14:textId="77777777" w:rsidR="00D75132" w:rsidRPr="00BC37E7" w:rsidRDefault="00D75132" w:rsidP="006B1512">
      <w:pPr>
        <w:numPr>
          <w:ilvl w:val="0"/>
          <w:numId w:val="15"/>
        </w:numPr>
        <w:tabs>
          <w:tab w:val="left" w:pos="567"/>
        </w:tabs>
        <w:spacing w:after="0" w:line="240" w:lineRule="auto"/>
        <w:ind w:left="567" w:hanging="567"/>
        <w:rPr>
          <w:rFonts w:ascii="Times New Roman" w:hAnsi="Times New Roman" w:cs="Times New Roman"/>
          <w:lang w:val="lt-LT"/>
        </w:rPr>
      </w:pPr>
      <w:r w:rsidRPr="00BC37E7">
        <w:rPr>
          <w:rFonts w:ascii="Times New Roman" w:hAnsi="Times New Roman" w:cs="Times New Roman"/>
          <w:lang w:val="lt-LT"/>
        </w:rPr>
        <w:lastRenderedPageBreak/>
        <w:t xml:space="preserve">Jeigu užmiršote išgerti </w:t>
      </w:r>
      <w:proofErr w:type="spellStart"/>
      <w:r w:rsidRPr="00BC37E7">
        <w:rPr>
          <w:rFonts w:ascii="Times New Roman" w:hAnsi="Times New Roman" w:cs="Times New Roman"/>
          <w:lang w:val="lt-LT"/>
        </w:rPr>
        <w:t>Valtrex</w:t>
      </w:r>
      <w:proofErr w:type="spellEnd"/>
      <w:r w:rsidRPr="00BC37E7">
        <w:rPr>
          <w:rFonts w:ascii="Times New Roman" w:hAnsi="Times New Roman" w:cs="Times New Roman"/>
          <w:lang w:val="lt-LT"/>
        </w:rPr>
        <w:t>, padarykite tai, kai tik prisiminsite. Vis dėlto, jeigu jau arti kitos dozės vartojimo laikas, pamirštąją dozę praleiskite.</w:t>
      </w:r>
    </w:p>
    <w:p w14:paraId="7330511B" w14:textId="77777777" w:rsidR="00D75132" w:rsidRPr="00BC37E7" w:rsidRDefault="00D75132" w:rsidP="006B1512">
      <w:pPr>
        <w:numPr>
          <w:ilvl w:val="0"/>
          <w:numId w:val="15"/>
        </w:numPr>
        <w:tabs>
          <w:tab w:val="left" w:pos="567"/>
        </w:tabs>
        <w:spacing w:after="0" w:line="240" w:lineRule="auto"/>
        <w:ind w:left="567" w:hanging="567"/>
        <w:rPr>
          <w:rFonts w:ascii="Times New Roman" w:eastAsia="Times New Roman" w:hAnsi="Times New Roman" w:cs="Times New Roman"/>
          <w:lang w:val="lt-LT"/>
        </w:rPr>
      </w:pPr>
      <w:r w:rsidRPr="00BC37E7">
        <w:rPr>
          <w:rFonts w:ascii="Times New Roman" w:hAnsi="Times New Roman" w:cs="Times New Roman"/>
          <w:lang w:val="lt-LT"/>
        </w:rPr>
        <w:t>Negalima vartoti dvigubos dozės, norint kompensuoti praleistą dozę.</w:t>
      </w:r>
    </w:p>
    <w:p w14:paraId="7C47508A" w14:textId="77777777" w:rsidR="0066181A" w:rsidRPr="00BC37E7" w:rsidRDefault="0066181A" w:rsidP="006B1512">
      <w:pPr>
        <w:spacing w:after="0" w:line="240" w:lineRule="auto"/>
        <w:rPr>
          <w:rFonts w:ascii="Times New Roman" w:hAnsi="Times New Roman" w:cs="Times New Roman"/>
          <w:lang w:val="lt-LT"/>
        </w:rPr>
      </w:pPr>
    </w:p>
    <w:p w14:paraId="56E9BBDD" w14:textId="77777777" w:rsidR="0066181A" w:rsidRPr="00BC37E7" w:rsidRDefault="0066181A" w:rsidP="006B1512">
      <w:pPr>
        <w:spacing w:after="0" w:line="240" w:lineRule="auto"/>
        <w:rPr>
          <w:rFonts w:ascii="Times New Roman" w:hAnsi="Times New Roman" w:cs="Times New Roman"/>
          <w:lang w:val="lt-LT"/>
        </w:rPr>
      </w:pPr>
    </w:p>
    <w:p w14:paraId="5FD8DF54" w14:textId="77777777" w:rsidR="0066181A" w:rsidRPr="00BC37E7" w:rsidRDefault="0066181A" w:rsidP="006B1512">
      <w:pPr>
        <w:keepNext/>
        <w:spacing w:after="0" w:line="240" w:lineRule="auto"/>
        <w:outlineLvl w:val="0"/>
        <w:rPr>
          <w:rFonts w:ascii="Times New Roman" w:eastAsia="Times New Roman" w:hAnsi="Times New Roman" w:cs="Times New Roman"/>
          <w:b/>
          <w:caps/>
          <w:lang w:val="lt-LT" w:eastAsia="lt-LT"/>
        </w:rPr>
      </w:pPr>
      <w:r w:rsidRPr="00BC37E7">
        <w:rPr>
          <w:rFonts w:ascii="Times New Roman" w:eastAsia="Times New Roman" w:hAnsi="Times New Roman" w:cs="Times New Roman"/>
          <w:b/>
          <w:lang w:val="lt-LT" w:eastAsia="lt-LT"/>
        </w:rPr>
        <w:t>4.</w:t>
      </w:r>
      <w:r w:rsidRPr="00BC37E7">
        <w:rPr>
          <w:rFonts w:ascii="Times New Roman" w:eastAsia="Times New Roman" w:hAnsi="Times New Roman" w:cs="Times New Roman"/>
          <w:b/>
          <w:lang w:val="lt-LT" w:eastAsia="lt-LT"/>
        </w:rPr>
        <w:tab/>
        <w:t>Galimas šalutinis poveikis</w:t>
      </w:r>
    </w:p>
    <w:p w14:paraId="1DFC95C0" w14:textId="77777777" w:rsidR="0066181A" w:rsidRPr="00BC37E7" w:rsidRDefault="0066181A" w:rsidP="006B1512">
      <w:pPr>
        <w:spacing w:after="0" w:line="240" w:lineRule="auto"/>
        <w:rPr>
          <w:rFonts w:ascii="Times New Roman" w:hAnsi="Times New Roman" w:cs="Times New Roman"/>
          <w:lang w:val="lt-LT"/>
        </w:rPr>
      </w:pPr>
    </w:p>
    <w:p w14:paraId="0679197D" w14:textId="2C5B1BA4" w:rsidR="00807631" w:rsidRPr="00BC37E7" w:rsidRDefault="00807631" w:rsidP="006B1512">
      <w:pPr>
        <w:tabs>
          <w:tab w:val="left" w:pos="567"/>
        </w:tabs>
        <w:spacing w:after="0" w:line="240" w:lineRule="auto"/>
        <w:rPr>
          <w:rFonts w:ascii="Times New Roman" w:eastAsia="Times New Roman" w:hAnsi="Times New Roman" w:cs="Times New Roman"/>
          <w:color w:val="000000"/>
          <w:lang w:val="lt-LT"/>
        </w:rPr>
      </w:pPr>
      <w:r w:rsidRPr="00BC37E7">
        <w:rPr>
          <w:rFonts w:ascii="Times New Roman" w:hAnsi="Times New Roman" w:cs="Times New Roman"/>
          <w:color w:val="000000"/>
          <w:lang w:val="lt-LT"/>
        </w:rPr>
        <w:t xml:space="preserve">Šis vaistas, kaip ir visi kiti, gali sukelti šalutinį poveikį, nors jis pasireiškia ne visiems žmonėms. </w:t>
      </w:r>
    </w:p>
    <w:p w14:paraId="6ED37B6B" w14:textId="77777777" w:rsidR="00807631" w:rsidRPr="00BC37E7" w:rsidRDefault="00807631" w:rsidP="006B1512">
      <w:pPr>
        <w:tabs>
          <w:tab w:val="left" w:pos="567"/>
        </w:tabs>
        <w:spacing w:after="0" w:line="240" w:lineRule="auto"/>
        <w:rPr>
          <w:rFonts w:ascii="Times New Roman" w:hAnsi="Times New Roman" w:cs="Times New Roman"/>
          <w:color w:val="000000"/>
          <w:lang w:val="lt-LT"/>
        </w:rPr>
      </w:pPr>
    </w:p>
    <w:p w14:paraId="42329BC0" w14:textId="77777777" w:rsidR="00807631" w:rsidRPr="00BC37E7" w:rsidRDefault="00807631" w:rsidP="006B1512">
      <w:pPr>
        <w:tabs>
          <w:tab w:val="left" w:pos="567"/>
        </w:tabs>
        <w:spacing w:after="0" w:line="240" w:lineRule="auto"/>
        <w:rPr>
          <w:rFonts w:ascii="Times New Roman" w:eastAsia="Times New Roman" w:hAnsi="Times New Roman" w:cs="Times New Roman"/>
          <w:b/>
          <w:color w:val="000000"/>
          <w:lang w:val="lt-LT"/>
        </w:rPr>
      </w:pPr>
      <w:r w:rsidRPr="00BC37E7">
        <w:rPr>
          <w:rFonts w:ascii="Times New Roman" w:hAnsi="Times New Roman" w:cs="Times New Roman"/>
          <w:b/>
          <w:color w:val="000000"/>
          <w:lang w:val="lt-LT"/>
        </w:rPr>
        <w:t>Būklės, į kurias reikia atkreipti dėmesį</w:t>
      </w:r>
    </w:p>
    <w:p w14:paraId="2A8DF389" w14:textId="5310B73F" w:rsidR="00807631" w:rsidRPr="00BC37E7" w:rsidRDefault="00807631" w:rsidP="006B1512">
      <w:pPr>
        <w:tabs>
          <w:tab w:val="left" w:pos="567"/>
        </w:tabs>
        <w:spacing w:after="0" w:line="240" w:lineRule="auto"/>
        <w:rPr>
          <w:rFonts w:ascii="Times New Roman" w:hAnsi="Times New Roman" w:cs="Times New Roman"/>
          <w:b/>
          <w:color w:val="000000"/>
          <w:lang w:val="lt-LT"/>
        </w:rPr>
      </w:pPr>
    </w:p>
    <w:p w14:paraId="4AB38087" w14:textId="77777777" w:rsidR="0011179D" w:rsidRPr="00BC37E7" w:rsidRDefault="0011179D" w:rsidP="0011179D">
      <w:pPr>
        <w:numPr>
          <w:ilvl w:val="0"/>
          <w:numId w:val="16"/>
        </w:numPr>
        <w:tabs>
          <w:tab w:val="left" w:pos="-720"/>
          <w:tab w:val="left" w:pos="0"/>
          <w:tab w:val="num" w:pos="540"/>
          <w:tab w:val="left" w:pos="567"/>
        </w:tabs>
        <w:autoSpaceDE w:val="0"/>
        <w:autoSpaceDN w:val="0"/>
        <w:adjustRightInd w:val="0"/>
        <w:spacing w:after="0" w:line="240" w:lineRule="auto"/>
        <w:ind w:left="540" w:hanging="540"/>
        <w:rPr>
          <w:rFonts w:ascii="Times New Roman" w:hAnsi="Times New Roman" w:cs="Times New Roman"/>
          <w:b/>
          <w:bCs/>
          <w:lang w:val="lt-LT"/>
        </w:rPr>
      </w:pPr>
      <w:r w:rsidRPr="00BC37E7">
        <w:rPr>
          <w:rFonts w:ascii="Times New Roman" w:hAnsi="Times New Roman" w:cs="Times New Roman"/>
          <w:b/>
          <w:bCs/>
          <w:lang w:val="lt-LT"/>
        </w:rPr>
        <w:t xml:space="preserve">Jeigu pastebėjote kurį nors toliau išvardytų simptomų, nutraukite </w:t>
      </w:r>
      <w:proofErr w:type="spellStart"/>
      <w:r w:rsidRPr="00BC37E7">
        <w:rPr>
          <w:rFonts w:ascii="Times New Roman" w:hAnsi="Times New Roman" w:cs="Times New Roman"/>
          <w:b/>
          <w:bCs/>
          <w:lang w:val="lt-LT"/>
        </w:rPr>
        <w:t>Valtrex</w:t>
      </w:r>
      <w:proofErr w:type="spellEnd"/>
      <w:r w:rsidRPr="00BC37E7">
        <w:rPr>
          <w:rFonts w:ascii="Times New Roman" w:hAnsi="Times New Roman" w:cs="Times New Roman"/>
          <w:b/>
          <w:bCs/>
          <w:lang w:val="lt-LT"/>
        </w:rPr>
        <w:t xml:space="preserve"> vartojimą ir nedelsdami kreipkitės medicininės pagalbos.</w:t>
      </w:r>
    </w:p>
    <w:p w14:paraId="4352C520" w14:textId="77777777" w:rsidR="0011179D" w:rsidRPr="00BC37E7" w:rsidRDefault="0011179D" w:rsidP="006B1512">
      <w:pPr>
        <w:tabs>
          <w:tab w:val="left" w:pos="567"/>
        </w:tabs>
        <w:spacing w:after="0" w:line="240" w:lineRule="auto"/>
        <w:rPr>
          <w:rFonts w:ascii="Times New Roman" w:hAnsi="Times New Roman" w:cs="Times New Roman"/>
          <w:b/>
          <w:color w:val="000000"/>
          <w:lang w:val="lt-LT"/>
        </w:rPr>
      </w:pPr>
    </w:p>
    <w:p w14:paraId="22C49FFE" w14:textId="77777777" w:rsidR="00807631" w:rsidRPr="00BC37E7" w:rsidRDefault="00807631" w:rsidP="00BF65D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s="Times New Roman"/>
          <w:color w:val="000000"/>
          <w:lang w:val="lt-LT"/>
        </w:rPr>
      </w:pPr>
      <w:r w:rsidRPr="00BC37E7">
        <w:rPr>
          <w:rFonts w:ascii="Times New Roman" w:hAnsi="Times New Roman" w:cs="Times New Roman"/>
          <w:b/>
          <w:bCs/>
          <w:color w:val="000000"/>
          <w:lang w:val="lt-LT"/>
        </w:rPr>
        <w:t>Sunkios alerginės reakcijos (</w:t>
      </w:r>
      <w:proofErr w:type="spellStart"/>
      <w:r w:rsidRPr="00BC37E7">
        <w:rPr>
          <w:rFonts w:ascii="Times New Roman" w:hAnsi="Times New Roman" w:cs="Times New Roman"/>
          <w:b/>
          <w:bCs/>
          <w:i/>
          <w:color w:val="000000"/>
          <w:lang w:val="lt-LT"/>
        </w:rPr>
        <w:t>anafilaksija</w:t>
      </w:r>
      <w:proofErr w:type="spellEnd"/>
      <w:r w:rsidRPr="00BC37E7">
        <w:rPr>
          <w:rFonts w:ascii="Times New Roman" w:hAnsi="Times New Roman" w:cs="Times New Roman"/>
          <w:b/>
          <w:bCs/>
          <w:color w:val="000000"/>
          <w:lang w:val="lt-LT"/>
        </w:rPr>
        <w:t>).</w:t>
      </w:r>
      <w:r w:rsidRPr="00BC37E7">
        <w:rPr>
          <w:rFonts w:ascii="Times New Roman" w:hAnsi="Times New Roman" w:cs="Times New Roman"/>
          <w:color w:val="000000"/>
          <w:lang w:val="lt-LT"/>
        </w:rPr>
        <w:t xml:space="preserve"> Tokios reakcijos žmonėms, vartojantiems </w:t>
      </w:r>
      <w:proofErr w:type="spellStart"/>
      <w:r w:rsidRPr="00BC37E7">
        <w:rPr>
          <w:rFonts w:ascii="Times New Roman" w:hAnsi="Times New Roman" w:cs="Times New Roman"/>
          <w:color w:val="000000"/>
          <w:lang w:val="lt-LT"/>
        </w:rPr>
        <w:t>Valtrex</w:t>
      </w:r>
      <w:proofErr w:type="spellEnd"/>
      <w:r w:rsidRPr="00BC37E7">
        <w:rPr>
          <w:rFonts w:ascii="Times New Roman" w:hAnsi="Times New Roman" w:cs="Times New Roman"/>
          <w:color w:val="000000"/>
          <w:lang w:val="lt-LT"/>
        </w:rPr>
        <w:t>, pasireiškia retai. Simptomai pasireiškia staiga, įskaitant:</w:t>
      </w:r>
    </w:p>
    <w:p w14:paraId="6C3AA937" w14:textId="77777777" w:rsidR="00807631" w:rsidRPr="00BC37E7" w:rsidRDefault="00807631" w:rsidP="00BF65D3">
      <w:pPr>
        <w:tabs>
          <w:tab w:val="left" w:pos="567"/>
        </w:tabs>
        <w:spacing w:after="0" w:line="240" w:lineRule="auto"/>
        <w:ind w:left="567" w:hanging="540"/>
        <w:rPr>
          <w:rFonts w:ascii="Times New Roman" w:hAnsi="Times New Roman" w:cs="Times New Roman"/>
          <w:color w:val="000000"/>
          <w:lang w:val="lt-LT"/>
        </w:rPr>
      </w:pPr>
      <w:r w:rsidRPr="00BC37E7">
        <w:rPr>
          <w:rFonts w:ascii="Times New Roman" w:hAnsi="Times New Roman" w:cs="Times New Roman"/>
          <w:color w:val="000000"/>
          <w:lang w:val="lt-LT"/>
        </w:rPr>
        <w:t>-</w:t>
      </w:r>
      <w:r w:rsidRPr="00BC37E7">
        <w:rPr>
          <w:rFonts w:ascii="Times New Roman" w:hAnsi="Times New Roman" w:cs="Times New Roman"/>
          <w:color w:val="000000"/>
          <w:lang w:val="lt-LT"/>
        </w:rPr>
        <w:tab/>
        <w:t>paraudimą, niežtintįjį odos išbėrimą;</w:t>
      </w:r>
    </w:p>
    <w:p w14:paraId="217A89EF" w14:textId="77777777" w:rsidR="00807631" w:rsidRPr="00BC37E7" w:rsidRDefault="00807631" w:rsidP="00BF65D3">
      <w:pPr>
        <w:tabs>
          <w:tab w:val="left" w:pos="567"/>
        </w:tabs>
        <w:spacing w:after="0" w:line="240" w:lineRule="auto"/>
        <w:ind w:left="567" w:hanging="540"/>
        <w:rPr>
          <w:rFonts w:ascii="Times New Roman" w:hAnsi="Times New Roman" w:cs="Times New Roman"/>
          <w:color w:val="000000"/>
          <w:lang w:val="lt-LT"/>
        </w:rPr>
      </w:pPr>
      <w:r w:rsidRPr="00BC37E7">
        <w:rPr>
          <w:rFonts w:ascii="Times New Roman" w:hAnsi="Times New Roman" w:cs="Times New Roman"/>
          <w:color w:val="000000"/>
          <w:lang w:val="lt-LT"/>
        </w:rPr>
        <w:t>-</w:t>
      </w:r>
      <w:r w:rsidRPr="00BC37E7">
        <w:rPr>
          <w:rFonts w:ascii="Times New Roman" w:hAnsi="Times New Roman" w:cs="Times New Roman"/>
          <w:color w:val="000000"/>
          <w:lang w:val="lt-LT"/>
        </w:rPr>
        <w:tab/>
        <w:t>lūpų, veido, kaklo ir gerklės patinimą, dėl kurio pasunkėja kvėpavimas (</w:t>
      </w:r>
      <w:proofErr w:type="spellStart"/>
      <w:r w:rsidRPr="00BC37E7">
        <w:rPr>
          <w:rFonts w:ascii="Times New Roman" w:hAnsi="Times New Roman" w:cs="Times New Roman"/>
          <w:i/>
          <w:color w:val="000000"/>
          <w:lang w:val="lt-LT"/>
        </w:rPr>
        <w:t>angioneurozinė</w:t>
      </w:r>
      <w:proofErr w:type="spellEnd"/>
      <w:r w:rsidRPr="00BC37E7">
        <w:rPr>
          <w:rFonts w:ascii="Times New Roman" w:hAnsi="Times New Roman" w:cs="Times New Roman"/>
          <w:i/>
          <w:color w:val="000000"/>
          <w:lang w:val="lt-LT"/>
        </w:rPr>
        <w:t xml:space="preserve"> edema</w:t>
      </w:r>
      <w:r w:rsidRPr="00BC37E7">
        <w:rPr>
          <w:rFonts w:ascii="Times New Roman" w:hAnsi="Times New Roman" w:cs="Times New Roman"/>
          <w:color w:val="000000"/>
          <w:lang w:val="lt-LT"/>
        </w:rPr>
        <w:t>);</w:t>
      </w:r>
    </w:p>
    <w:p w14:paraId="750A5F7A" w14:textId="77777777" w:rsidR="00807631" w:rsidRPr="00BC37E7" w:rsidRDefault="00807631" w:rsidP="00BF65D3">
      <w:pPr>
        <w:tabs>
          <w:tab w:val="left" w:pos="567"/>
        </w:tabs>
        <w:spacing w:after="0" w:line="240" w:lineRule="auto"/>
        <w:ind w:left="567" w:hanging="540"/>
        <w:rPr>
          <w:rFonts w:ascii="Times New Roman" w:hAnsi="Times New Roman" w:cs="Times New Roman"/>
          <w:color w:val="000000"/>
          <w:lang w:val="lt-LT"/>
        </w:rPr>
      </w:pPr>
      <w:r w:rsidRPr="00BC37E7">
        <w:rPr>
          <w:rFonts w:ascii="Times New Roman" w:hAnsi="Times New Roman" w:cs="Times New Roman"/>
          <w:color w:val="000000"/>
          <w:lang w:val="lt-LT"/>
        </w:rPr>
        <w:t>-</w:t>
      </w:r>
      <w:r w:rsidRPr="00BC37E7">
        <w:rPr>
          <w:rFonts w:ascii="Times New Roman" w:hAnsi="Times New Roman" w:cs="Times New Roman"/>
          <w:color w:val="000000"/>
          <w:lang w:val="lt-LT"/>
        </w:rPr>
        <w:tab/>
        <w:t>kraujospūdžio sumažėjimą, dėl kurio pasireiškia ūminis kraujotakos nepakankamumas.</w:t>
      </w:r>
    </w:p>
    <w:p w14:paraId="05E3631F" w14:textId="2B393F3C" w:rsidR="00807631" w:rsidRPr="00BC37E7" w:rsidRDefault="00807631" w:rsidP="006B1512">
      <w:pPr>
        <w:tabs>
          <w:tab w:val="left" w:pos="567"/>
        </w:tabs>
        <w:spacing w:after="0" w:line="240" w:lineRule="auto"/>
        <w:rPr>
          <w:rFonts w:ascii="Times New Roman" w:hAnsi="Times New Roman" w:cs="Times New Roman"/>
          <w:b/>
          <w:color w:val="000000"/>
          <w:lang w:val="lt-LT"/>
        </w:rPr>
      </w:pPr>
    </w:p>
    <w:p w14:paraId="435A29BB" w14:textId="77777777" w:rsidR="00262C9C" w:rsidRPr="00BC37E7" w:rsidRDefault="00262C9C" w:rsidP="00262C9C">
      <w:pPr>
        <w:tabs>
          <w:tab w:val="left" w:pos="567"/>
        </w:tabs>
        <w:spacing w:after="0" w:line="260" w:lineRule="exact"/>
        <w:rPr>
          <w:rFonts w:ascii="Times New Roman" w:hAnsi="Times New Roman" w:cs="Times New Roman"/>
          <w:bCs/>
          <w:color w:val="000000"/>
          <w:lang w:val="lt-LT"/>
        </w:rPr>
      </w:pPr>
      <w:r w:rsidRPr="00BC37E7">
        <w:rPr>
          <w:rFonts w:ascii="Times New Roman" w:hAnsi="Times New Roman" w:cs="Times New Roman"/>
          <w:b/>
          <w:color w:val="000000"/>
          <w:lang w:val="lt-LT"/>
        </w:rPr>
        <w:t xml:space="preserve">Odos išbėrimai ar paraudimai. </w:t>
      </w:r>
      <w:r w:rsidRPr="00BC37E7">
        <w:rPr>
          <w:rFonts w:ascii="Times New Roman" w:hAnsi="Times New Roman" w:cs="Times New Roman"/>
          <w:bCs/>
          <w:color w:val="000000"/>
          <w:lang w:val="lt-LT"/>
        </w:rPr>
        <w:t>Nepageidaujama odos reakcija gali pasireikšti išbėrimais su pūslelėmis arba be jų. Gali atsirasti odos sudirginimas, edema (DRESS sindromas), karščiavimas ir į gripą panašūs simptomai.</w:t>
      </w:r>
    </w:p>
    <w:p w14:paraId="74FFD39B" w14:textId="77777777" w:rsidR="00262C9C" w:rsidRPr="00BC37E7" w:rsidRDefault="00262C9C" w:rsidP="00262C9C">
      <w:pPr>
        <w:tabs>
          <w:tab w:val="left" w:pos="567"/>
        </w:tabs>
        <w:spacing w:after="0" w:line="260" w:lineRule="exact"/>
        <w:rPr>
          <w:rFonts w:ascii="Times New Roman" w:hAnsi="Times New Roman" w:cs="Times New Roman"/>
          <w:color w:val="000000"/>
          <w:lang w:val="lt-LT"/>
        </w:rPr>
      </w:pPr>
    </w:p>
    <w:p w14:paraId="4E3BAFD8" w14:textId="70BCA491" w:rsidR="00262C9C" w:rsidRPr="00BC37E7" w:rsidRDefault="00262C9C" w:rsidP="00262C9C">
      <w:pPr>
        <w:tabs>
          <w:tab w:val="left" w:pos="567"/>
        </w:tabs>
        <w:spacing w:after="0" w:line="240" w:lineRule="auto"/>
        <w:rPr>
          <w:rFonts w:ascii="Times New Roman" w:hAnsi="Times New Roman" w:cs="Times New Roman"/>
          <w:b/>
          <w:color w:val="000000"/>
          <w:lang w:val="lt-LT"/>
        </w:rPr>
      </w:pPr>
      <w:r w:rsidRPr="00BC37E7">
        <w:rPr>
          <w:rFonts w:ascii="Times New Roman" w:hAnsi="Times New Roman" w:cs="Times New Roman"/>
          <w:b/>
          <w:color w:val="000000"/>
          <w:lang w:val="lt-LT"/>
        </w:rPr>
        <w:t>Be to, vartojant šį vaistą, gali pasireikšti toliau išvardytas šalutinis poveikis:</w:t>
      </w:r>
    </w:p>
    <w:p w14:paraId="1002478A" w14:textId="77777777" w:rsidR="00262C9C" w:rsidRPr="00BC37E7" w:rsidRDefault="00262C9C" w:rsidP="00262C9C">
      <w:pPr>
        <w:tabs>
          <w:tab w:val="left" w:pos="567"/>
        </w:tabs>
        <w:spacing w:after="0" w:line="240" w:lineRule="auto"/>
        <w:rPr>
          <w:rFonts w:ascii="Times New Roman" w:hAnsi="Times New Roman" w:cs="Times New Roman"/>
          <w:b/>
          <w:color w:val="000000"/>
          <w:lang w:val="lt-LT"/>
        </w:rPr>
      </w:pPr>
    </w:p>
    <w:p w14:paraId="7F5E4DDC" w14:textId="77777777" w:rsidR="00807631" w:rsidRPr="00BC37E7" w:rsidRDefault="00807631" w:rsidP="006B1512">
      <w:pPr>
        <w:tabs>
          <w:tab w:val="left" w:pos="567"/>
        </w:tabs>
        <w:spacing w:after="0" w:line="240" w:lineRule="auto"/>
        <w:rPr>
          <w:rFonts w:ascii="Times New Roman" w:eastAsia="Times New Roman" w:hAnsi="Times New Roman" w:cs="Times New Roman"/>
          <w:color w:val="000000"/>
          <w:lang w:val="lt-LT"/>
        </w:rPr>
      </w:pPr>
      <w:r w:rsidRPr="00BC37E7">
        <w:rPr>
          <w:rFonts w:ascii="Times New Roman" w:hAnsi="Times New Roman" w:cs="Times New Roman"/>
          <w:b/>
          <w:color w:val="000000"/>
          <w:lang w:val="lt-LT"/>
        </w:rPr>
        <w:t>Labai dažni</w:t>
      </w:r>
      <w:r w:rsidRPr="00BC37E7">
        <w:rPr>
          <w:rFonts w:ascii="Times New Roman" w:hAnsi="Times New Roman" w:cs="Times New Roman"/>
          <w:color w:val="000000"/>
          <w:lang w:val="lt-LT"/>
        </w:rPr>
        <w:t xml:space="preserve"> (gali pasireikšti dažniau kaip 1 iš 10 žmonių)</w:t>
      </w:r>
    </w:p>
    <w:p w14:paraId="5FDDFA90" w14:textId="77777777" w:rsidR="00807631" w:rsidRPr="00BC37E7" w:rsidRDefault="00807631"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BC37E7">
        <w:rPr>
          <w:rFonts w:ascii="Times New Roman" w:hAnsi="Times New Roman" w:cs="Times New Roman"/>
          <w:color w:val="000000"/>
          <w:lang w:val="lt-LT"/>
        </w:rPr>
        <w:t>Galvos skausmas.</w:t>
      </w:r>
    </w:p>
    <w:p w14:paraId="61E25A13" w14:textId="77777777" w:rsidR="00807631" w:rsidRPr="00BC37E7" w:rsidRDefault="00807631" w:rsidP="006B1512">
      <w:pPr>
        <w:tabs>
          <w:tab w:val="left" w:pos="567"/>
        </w:tabs>
        <w:spacing w:after="0" w:line="240" w:lineRule="auto"/>
        <w:rPr>
          <w:rFonts w:ascii="Times New Roman" w:hAnsi="Times New Roman" w:cs="Times New Roman"/>
          <w:color w:val="000000"/>
          <w:lang w:val="lt-LT"/>
        </w:rPr>
      </w:pPr>
    </w:p>
    <w:p w14:paraId="43A67D18" w14:textId="77777777" w:rsidR="00807631" w:rsidRPr="00BC37E7" w:rsidRDefault="00807631" w:rsidP="006B1512">
      <w:pPr>
        <w:tabs>
          <w:tab w:val="left" w:pos="567"/>
        </w:tabs>
        <w:spacing w:after="0" w:line="240" w:lineRule="auto"/>
        <w:rPr>
          <w:rFonts w:ascii="Times New Roman" w:eastAsia="Times New Roman" w:hAnsi="Times New Roman" w:cs="Times New Roman"/>
          <w:color w:val="000000"/>
          <w:lang w:val="lt-LT"/>
        </w:rPr>
      </w:pPr>
      <w:r w:rsidRPr="00BC37E7">
        <w:rPr>
          <w:rFonts w:ascii="Times New Roman" w:hAnsi="Times New Roman" w:cs="Times New Roman"/>
          <w:b/>
          <w:color w:val="000000"/>
          <w:lang w:val="lt-LT"/>
        </w:rPr>
        <w:t>Dažni</w:t>
      </w:r>
      <w:r w:rsidRPr="00BC37E7">
        <w:rPr>
          <w:rFonts w:ascii="Times New Roman" w:hAnsi="Times New Roman" w:cs="Times New Roman"/>
          <w:color w:val="000000"/>
          <w:lang w:val="lt-LT"/>
        </w:rPr>
        <w:t xml:space="preserve"> (gali pasireikšti ne dažniau kaip 1 iš 10 žmonių)</w:t>
      </w:r>
    </w:p>
    <w:p w14:paraId="6519D4AA" w14:textId="77777777" w:rsidR="00807631" w:rsidRPr="00BC37E7" w:rsidRDefault="00807631"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BC37E7">
        <w:rPr>
          <w:rFonts w:ascii="Times New Roman" w:hAnsi="Times New Roman" w:cs="Times New Roman"/>
          <w:color w:val="000000"/>
          <w:lang w:val="lt-LT"/>
        </w:rPr>
        <w:t>Pykinimas.</w:t>
      </w:r>
    </w:p>
    <w:p w14:paraId="2B005A85" w14:textId="77777777" w:rsidR="00807631" w:rsidRPr="00BC37E7" w:rsidRDefault="00807631"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BC37E7">
        <w:rPr>
          <w:rFonts w:ascii="Times New Roman" w:hAnsi="Times New Roman" w:cs="Times New Roman"/>
          <w:color w:val="000000"/>
          <w:lang w:val="lt-LT"/>
        </w:rPr>
        <w:t>Svaigulys.</w:t>
      </w:r>
    </w:p>
    <w:p w14:paraId="479D7536" w14:textId="77777777" w:rsidR="00807631" w:rsidRPr="00BC37E7" w:rsidRDefault="00807631"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BC37E7">
        <w:rPr>
          <w:rFonts w:ascii="Times New Roman" w:hAnsi="Times New Roman" w:cs="Times New Roman"/>
          <w:color w:val="000000"/>
          <w:lang w:val="lt-LT"/>
        </w:rPr>
        <w:t>Vėmimas.</w:t>
      </w:r>
    </w:p>
    <w:p w14:paraId="7EA66ABC" w14:textId="77777777" w:rsidR="00807631" w:rsidRPr="00BC37E7" w:rsidRDefault="00807631"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BC37E7">
        <w:rPr>
          <w:rFonts w:ascii="Times New Roman" w:hAnsi="Times New Roman" w:cs="Times New Roman"/>
          <w:color w:val="000000"/>
          <w:lang w:val="lt-LT"/>
        </w:rPr>
        <w:t>Viduriavimas.</w:t>
      </w:r>
    </w:p>
    <w:p w14:paraId="5159B17F" w14:textId="77777777" w:rsidR="00807631" w:rsidRPr="00BC37E7" w:rsidRDefault="00807631"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BC37E7">
        <w:rPr>
          <w:rFonts w:ascii="Times New Roman" w:hAnsi="Times New Roman" w:cs="Times New Roman"/>
          <w:color w:val="000000"/>
          <w:lang w:val="lt-LT"/>
        </w:rPr>
        <w:t>Odos reakcija po pabuvimo saulės šviesoje (</w:t>
      </w:r>
      <w:r w:rsidRPr="00BC37E7">
        <w:rPr>
          <w:rFonts w:ascii="Times New Roman" w:hAnsi="Times New Roman" w:cs="Times New Roman"/>
          <w:i/>
          <w:color w:val="000000"/>
          <w:lang w:val="lt-LT"/>
        </w:rPr>
        <w:t>padidėjęs jautrumas šviesai</w:t>
      </w:r>
      <w:r w:rsidRPr="00BC37E7">
        <w:rPr>
          <w:rFonts w:ascii="Times New Roman" w:hAnsi="Times New Roman" w:cs="Times New Roman"/>
          <w:color w:val="000000"/>
          <w:lang w:val="lt-LT"/>
        </w:rPr>
        <w:t>).</w:t>
      </w:r>
    </w:p>
    <w:p w14:paraId="78FB3112" w14:textId="77777777" w:rsidR="00807631" w:rsidRPr="00BC37E7" w:rsidRDefault="00807631"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BC37E7">
        <w:rPr>
          <w:rFonts w:ascii="Times New Roman" w:hAnsi="Times New Roman" w:cs="Times New Roman"/>
          <w:color w:val="000000"/>
          <w:lang w:val="lt-LT"/>
        </w:rPr>
        <w:t>Išbėrimas.</w:t>
      </w:r>
    </w:p>
    <w:p w14:paraId="57967ADF" w14:textId="77777777" w:rsidR="00807631" w:rsidRPr="00BC37E7" w:rsidRDefault="00807631"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BC37E7">
        <w:rPr>
          <w:rFonts w:ascii="Times New Roman" w:hAnsi="Times New Roman" w:cs="Times New Roman"/>
          <w:color w:val="000000"/>
          <w:lang w:val="lt-LT"/>
        </w:rPr>
        <w:t>Niežulys (</w:t>
      </w:r>
      <w:proofErr w:type="spellStart"/>
      <w:r w:rsidRPr="00BC37E7">
        <w:rPr>
          <w:rFonts w:ascii="Times New Roman" w:hAnsi="Times New Roman" w:cs="Times New Roman"/>
          <w:i/>
          <w:lang w:val="lt-LT"/>
        </w:rPr>
        <w:t>pruritus</w:t>
      </w:r>
      <w:proofErr w:type="spellEnd"/>
      <w:r w:rsidRPr="00BC37E7">
        <w:rPr>
          <w:rFonts w:ascii="Times New Roman" w:hAnsi="Times New Roman" w:cs="Times New Roman"/>
          <w:color w:val="000000"/>
          <w:lang w:val="lt-LT"/>
        </w:rPr>
        <w:t>).</w:t>
      </w:r>
    </w:p>
    <w:p w14:paraId="42F49640" w14:textId="77777777" w:rsidR="00807631" w:rsidRPr="00BC37E7" w:rsidRDefault="00807631" w:rsidP="006B1512">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s="Times New Roman"/>
          <w:color w:val="000000"/>
          <w:lang w:val="lt-LT"/>
        </w:rPr>
      </w:pPr>
    </w:p>
    <w:p w14:paraId="3C34FBE7" w14:textId="77777777" w:rsidR="00807631" w:rsidRPr="00BC37E7" w:rsidRDefault="00807631" w:rsidP="006B1512">
      <w:pPr>
        <w:tabs>
          <w:tab w:val="left" w:pos="567"/>
        </w:tabs>
        <w:spacing w:after="0" w:line="240" w:lineRule="auto"/>
        <w:rPr>
          <w:rFonts w:ascii="Times New Roman" w:eastAsia="Times New Roman" w:hAnsi="Times New Roman" w:cs="Times New Roman"/>
          <w:color w:val="000000"/>
          <w:lang w:val="lt-LT"/>
        </w:rPr>
      </w:pPr>
      <w:r w:rsidRPr="00BC37E7">
        <w:rPr>
          <w:rFonts w:ascii="Times New Roman" w:hAnsi="Times New Roman" w:cs="Times New Roman"/>
          <w:b/>
          <w:color w:val="000000"/>
          <w:lang w:val="lt-LT"/>
        </w:rPr>
        <w:t>Nedažni</w:t>
      </w:r>
      <w:r w:rsidRPr="00BC37E7">
        <w:rPr>
          <w:rFonts w:ascii="Times New Roman" w:hAnsi="Times New Roman" w:cs="Times New Roman"/>
          <w:color w:val="000000"/>
          <w:lang w:val="lt-LT"/>
        </w:rPr>
        <w:t xml:space="preserve"> (gali pasireikšti ne dažniau kaip 1 iš 100 žmonių)</w:t>
      </w:r>
    </w:p>
    <w:p w14:paraId="57B0A0E9" w14:textId="77777777" w:rsidR="00807631" w:rsidRPr="00BC37E7" w:rsidRDefault="00807631"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BC37E7">
        <w:rPr>
          <w:rFonts w:ascii="Times New Roman" w:hAnsi="Times New Roman" w:cs="Times New Roman"/>
          <w:color w:val="000000"/>
          <w:lang w:val="lt-LT"/>
        </w:rPr>
        <w:t>Sumišimas.</w:t>
      </w:r>
    </w:p>
    <w:p w14:paraId="2E19FC3D" w14:textId="77777777" w:rsidR="00807631" w:rsidRPr="00BC37E7" w:rsidRDefault="00807631"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BC37E7">
        <w:rPr>
          <w:rFonts w:ascii="Times New Roman" w:hAnsi="Times New Roman" w:cs="Times New Roman"/>
          <w:color w:val="000000"/>
          <w:lang w:val="lt-LT"/>
        </w:rPr>
        <w:t>Reiškinių, kurių nėra, matymas ar girdėjimas (</w:t>
      </w:r>
      <w:r w:rsidRPr="00BC37E7">
        <w:rPr>
          <w:rFonts w:ascii="Times New Roman" w:hAnsi="Times New Roman" w:cs="Times New Roman"/>
          <w:i/>
          <w:color w:val="000000"/>
          <w:lang w:val="lt-LT"/>
        </w:rPr>
        <w:t>haliucinacijos</w:t>
      </w:r>
      <w:r w:rsidRPr="00BC37E7">
        <w:rPr>
          <w:rFonts w:ascii="Times New Roman" w:hAnsi="Times New Roman" w:cs="Times New Roman"/>
          <w:color w:val="000000"/>
          <w:lang w:val="lt-LT"/>
        </w:rPr>
        <w:t>).</w:t>
      </w:r>
    </w:p>
    <w:p w14:paraId="35EE71B9" w14:textId="77777777" w:rsidR="00807631" w:rsidRPr="00BC37E7" w:rsidRDefault="00807631"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BC37E7">
        <w:rPr>
          <w:rFonts w:ascii="Times New Roman" w:hAnsi="Times New Roman" w:cs="Times New Roman"/>
          <w:color w:val="000000"/>
          <w:lang w:val="lt-LT"/>
        </w:rPr>
        <w:t>Labai didelis mieguistumas.</w:t>
      </w:r>
    </w:p>
    <w:p w14:paraId="178D9D94" w14:textId="77777777" w:rsidR="00807631" w:rsidRPr="00BC37E7" w:rsidRDefault="00807631"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BC37E7">
        <w:rPr>
          <w:rFonts w:ascii="Times New Roman" w:hAnsi="Times New Roman" w:cs="Times New Roman"/>
          <w:color w:val="000000"/>
          <w:lang w:val="lt-LT"/>
        </w:rPr>
        <w:t>Drebulys.</w:t>
      </w:r>
    </w:p>
    <w:p w14:paraId="2EE2E24D" w14:textId="77777777" w:rsidR="00807631" w:rsidRPr="00BC37E7" w:rsidRDefault="00807631"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BC37E7">
        <w:rPr>
          <w:rFonts w:ascii="Times New Roman" w:hAnsi="Times New Roman" w:cs="Times New Roman"/>
          <w:color w:val="000000"/>
          <w:lang w:val="lt-LT"/>
        </w:rPr>
        <w:t>Susijaudinimas.</w:t>
      </w:r>
    </w:p>
    <w:p w14:paraId="51106BE7" w14:textId="77777777" w:rsidR="00807631" w:rsidRPr="00BC37E7" w:rsidRDefault="00807631" w:rsidP="006B1512">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s="Times New Roman"/>
          <w:color w:val="000000"/>
          <w:lang w:val="lt-LT"/>
        </w:rPr>
      </w:pPr>
    </w:p>
    <w:p w14:paraId="7E086524" w14:textId="77777777" w:rsidR="00807631" w:rsidRPr="00BC37E7" w:rsidRDefault="00807631" w:rsidP="006B1512">
      <w:pPr>
        <w:tabs>
          <w:tab w:val="left" w:pos="567"/>
        </w:tabs>
        <w:spacing w:after="0" w:line="240" w:lineRule="auto"/>
        <w:rPr>
          <w:rFonts w:ascii="Times New Roman" w:hAnsi="Times New Roman" w:cs="Times New Roman"/>
          <w:color w:val="000000"/>
          <w:lang w:val="lt-LT"/>
        </w:rPr>
      </w:pPr>
      <w:r w:rsidRPr="00BC37E7">
        <w:rPr>
          <w:rFonts w:ascii="Times New Roman" w:hAnsi="Times New Roman" w:cs="Times New Roman"/>
          <w:color w:val="000000"/>
          <w:lang w:val="lt-LT"/>
        </w:rPr>
        <w:t xml:space="preserve">Toks šalutinis poveikis nervų sistemai paprastai pasireiškia žmonėms, kurie serga inkstų funkcijos sutrikimu, senyviems pacientams ar pacientams po organų persodinimo operacijos, vartojantiems dideles </w:t>
      </w:r>
      <w:proofErr w:type="spellStart"/>
      <w:r w:rsidRPr="00BC37E7">
        <w:rPr>
          <w:rFonts w:ascii="Times New Roman" w:hAnsi="Times New Roman" w:cs="Times New Roman"/>
          <w:color w:val="000000"/>
          <w:lang w:val="lt-LT"/>
        </w:rPr>
        <w:t>Valtrex</w:t>
      </w:r>
      <w:proofErr w:type="spellEnd"/>
      <w:r w:rsidRPr="00BC37E7">
        <w:rPr>
          <w:rFonts w:ascii="Times New Roman" w:hAnsi="Times New Roman" w:cs="Times New Roman"/>
          <w:color w:val="000000"/>
          <w:lang w:val="lt-LT"/>
        </w:rPr>
        <w:t xml:space="preserve"> dozes (</w:t>
      </w:r>
      <w:smartTag w:uri="urn:schemas-microsoft-com:office:smarttags" w:element="metricconverter">
        <w:smartTagPr>
          <w:attr w:name="ProductID" w:val="8 gramų"/>
        </w:smartTagPr>
        <w:r w:rsidRPr="00BC37E7">
          <w:rPr>
            <w:rFonts w:ascii="Times New Roman" w:hAnsi="Times New Roman" w:cs="Times New Roman"/>
            <w:color w:val="000000"/>
            <w:lang w:val="lt-LT"/>
          </w:rPr>
          <w:t>8 gramų</w:t>
        </w:r>
      </w:smartTag>
      <w:r w:rsidRPr="00BC37E7">
        <w:rPr>
          <w:rFonts w:ascii="Times New Roman" w:hAnsi="Times New Roman" w:cs="Times New Roman"/>
          <w:color w:val="000000"/>
          <w:lang w:val="lt-LT"/>
        </w:rPr>
        <w:t xml:space="preserve"> ar didesnes) per parą. Paciento būklė palengvėja, nutraukus </w:t>
      </w:r>
      <w:proofErr w:type="spellStart"/>
      <w:r w:rsidRPr="00BC37E7">
        <w:rPr>
          <w:rFonts w:ascii="Times New Roman" w:hAnsi="Times New Roman" w:cs="Times New Roman"/>
          <w:color w:val="000000"/>
          <w:lang w:val="lt-LT"/>
        </w:rPr>
        <w:t>Valtrex</w:t>
      </w:r>
      <w:proofErr w:type="spellEnd"/>
      <w:r w:rsidRPr="00BC37E7">
        <w:rPr>
          <w:rFonts w:ascii="Times New Roman" w:hAnsi="Times New Roman" w:cs="Times New Roman"/>
          <w:color w:val="000000"/>
          <w:lang w:val="lt-LT"/>
        </w:rPr>
        <w:t xml:space="preserve"> vartojimą arba sumažinus vaisto dozę.</w:t>
      </w:r>
    </w:p>
    <w:p w14:paraId="231D0952" w14:textId="77777777" w:rsidR="00807631" w:rsidRPr="00BC37E7" w:rsidRDefault="00807631" w:rsidP="006B1512">
      <w:pPr>
        <w:tabs>
          <w:tab w:val="left" w:pos="567"/>
        </w:tabs>
        <w:spacing w:after="0" w:line="240" w:lineRule="auto"/>
        <w:rPr>
          <w:rFonts w:ascii="Times New Roman" w:hAnsi="Times New Roman" w:cs="Times New Roman"/>
          <w:color w:val="000000"/>
          <w:lang w:val="lt-LT"/>
        </w:rPr>
      </w:pPr>
    </w:p>
    <w:p w14:paraId="2BFB505A" w14:textId="77777777" w:rsidR="00807631" w:rsidRPr="00BC37E7" w:rsidRDefault="00807631" w:rsidP="006B1512">
      <w:pPr>
        <w:tabs>
          <w:tab w:val="left" w:pos="567"/>
        </w:tabs>
        <w:spacing w:after="0" w:line="240" w:lineRule="auto"/>
        <w:rPr>
          <w:rFonts w:ascii="Times New Roman" w:eastAsia="Times New Roman" w:hAnsi="Times New Roman" w:cs="Times New Roman"/>
          <w:color w:val="000000"/>
          <w:lang w:val="lt-LT"/>
        </w:rPr>
      </w:pPr>
      <w:r w:rsidRPr="00BC37E7">
        <w:rPr>
          <w:rFonts w:ascii="Times New Roman" w:hAnsi="Times New Roman" w:cs="Times New Roman"/>
          <w:color w:val="000000"/>
          <w:u w:val="single"/>
          <w:lang w:val="lt-LT"/>
        </w:rPr>
        <w:t>Kitas nedažnas šalutinis poveikis</w:t>
      </w:r>
    </w:p>
    <w:p w14:paraId="6346640F" w14:textId="77777777" w:rsidR="00807631" w:rsidRPr="00BC37E7" w:rsidRDefault="00807631"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BC37E7">
        <w:rPr>
          <w:rFonts w:ascii="Times New Roman" w:hAnsi="Times New Roman" w:cs="Times New Roman"/>
          <w:color w:val="000000"/>
          <w:lang w:val="lt-LT"/>
        </w:rPr>
        <w:t>Kvėpavimo pasunkėjimas (</w:t>
      </w:r>
      <w:r w:rsidRPr="00BC37E7">
        <w:rPr>
          <w:rFonts w:ascii="Times New Roman" w:hAnsi="Times New Roman" w:cs="Times New Roman"/>
          <w:i/>
          <w:color w:val="000000"/>
          <w:lang w:val="lt-LT"/>
        </w:rPr>
        <w:t>dusulys</w:t>
      </w:r>
      <w:r w:rsidRPr="00BC37E7">
        <w:rPr>
          <w:rFonts w:ascii="Times New Roman" w:hAnsi="Times New Roman" w:cs="Times New Roman"/>
          <w:color w:val="000000"/>
          <w:lang w:val="lt-LT"/>
        </w:rPr>
        <w:t>).</w:t>
      </w:r>
    </w:p>
    <w:p w14:paraId="1E798BB6" w14:textId="77777777" w:rsidR="00807631" w:rsidRPr="00BC37E7" w:rsidRDefault="00807631"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BC37E7">
        <w:rPr>
          <w:rFonts w:ascii="Times New Roman" w:hAnsi="Times New Roman" w:cs="Times New Roman"/>
          <w:color w:val="000000"/>
          <w:lang w:val="lt-LT"/>
        </w:rPr>
        <w:t>Pilvo diskomfortas.</w:t>
      </w:r>
    </w:p>
    <w:p w14:paraId="37F18D0D" w14:textId="77777777" w:rsidR="00807631" w:rsidRPr="00BC37E7" w:rsidRDefault="00807631"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BC37E7">
        <w:rPr>
          <w:rFonts w:ascii="Times New Roman" w:hAnsi="Times New Roman" w:cs="Times New Roman"/>
          <w:color w:val="000000"/>
          <w:lang w:val="lt-LT"/>
        </w:rPr>
        <w:t>Išbėrimas, kartais niežtintysis, į nudilginimą panašus išbėrimas (</w:t>
      </w:r>
      <w:r w:rsidRPr="00BC37E7">
        <w:rPr>
          <w:rFonts w:ascii="Times New Roman" w:hAnsi="Times New Roman" w:cs="Times New Roman"/>
          <w:i/>
          <w:color w:val="000000"/>
          <w:lang w:val="lt-LT"/>
        </w:rPr>
        <w:t>dilgėlinė</w:t>
      </w:r>
      <w:r w:rsidRPr="00BC37E7">
        <w:rPr>
          <w:rFonts w:ascii="Times New Roman" w:hAnsi="Times New Roman" w:cs="Times New Roman"/>
          <w:color w:val="000000"/>
          <w:lang w:val="lt-LT"/>
        </w:rPr>
        <w:t>).</w:t>
      </w:r>
    </w:p>
    <w:p w14:paraId="48BCED96" w14:textId="77777777" w:rsidR="00807631" w:rsidRPr="00BC37E7" w:rsidRDefault="00807631"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BC37E7">
        <w:rPr>
          <w:rFonts w:ascii="Times New Roman" w:hAnsi="Times New Roman" w:cs="Times New Roman"/>
          <w:color w:val="000000"/>
          <w:lang w:val="lt-LT"/>
        </w:rPr>
        <w:t>Skausmas apatinėje juosmens dalyje (inkstų skausmas).</w:t>
      </w:r>
    </w:p>
    <w:p w14:paraId="12F3605F" w14:textId="77777777" w:rsidR="00807631" w:rsidRPr="00BC37E7" w:rsidRDefault="00807631"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BC37E7">
        <w:rPr>
          <w:rFonts w:ascii="Times New Roman" w:hAnsi="Times New Roman" w:cs="Times New Roman"/>
          <w:color w:val="000000"/>
          <w:lang w:val="lt-LT"/>
        </w:rPr>
        <w:t xml:space="preserve">Kraujas šlapime </w:t>
      </w:r>
      <w:r w:rsidRPr="00BC37E7">
        <w:rPr>
          <w:rFonts w:ascii="Times New Roman" w:hAnsi="Times New Roman" w:cs="Times New Roman"/>
          <w:i/>
          <w:lang w:val="lt-LT"/>
        </w:rPr>
        <w:t>(</w:t>
      </w:r>
      <w:proofErr w:type="spellStart"/>
      <w:r w:rsidRPr="00BC37E7">
        <w:rPr>
          <w:rFonts w:ascii="Times New Roman" w:hAnsi="Times New Roman" w:cs="Times New Roman"/>
          <w:i/>
          <w:lang w:val="lt-LT"/>
        </w:rPr>
        <w:t>hematurija</w:t>
      </w:r>
      <w:proofErr w:type="spellEnd"/>
      <w:r w:rsidRPr="00BC37E7">
        <w:rPr>
          <w:rFonts w:ascii="Times New Roman" w:hAnsi="Times New Roman" w:cs="Times New Roman"/>
          <w:i/>
          <w:lang w:val="lt-LT"/>
        </w:rPr>
        <w:t>).</w:t>
      </w:r>
    </w:p>
    <w:p w14:paraId="1DC4DDED" w14:textId="77777777" w:rsidR="00807631" w:rsidRPr="00BC37E7" w:rsidRDefault="00807631" w:rsidP="006B1512">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s="Times New Roman"/>
          <w:color w:val="000000"/>
          <w:lang w:val="lt-LT"/>
        </w:rPr>
      </w:pPr>
    </w:p>
    <w:p w14:paraId="24829688" w14:textId="77777777" w:rsidR="00807631" w:rsidRPr="00BC37E7" w:rsidRDefault="00807631" w:rsidP="006B1512">
      <w:pPr>
        <w:tabs>
          <w:tab w:val="left" w:pos="567"/>
        </w:tabs>
        <w:spacing w:after="0" w:line="240" w:lineRule="auto"/>
        <w:rPr>
          <w:rFonts w:ascii="Times New Roman" w:eastAsia="Times New Roman" w:hAnsi="Times New Roman" w:cs="Times New Roman"/>
          <w:color w:val="000000"/>
          <w:lang w:val="lt-LT"/>
        </w:rPr>
      </w:pPr>
      <w:r w:rsidRPr="00BC37E7">
        <w:rPr>
          <w:rFonts w:ascii="Times New Roman" w:hAnsi="Times New Roman" w:cs="Times New Roman"/>
          <w:color w:val="000000"/>
          <w:u w:val="single"/>
          <w:lang w:val="lt-LT"/>
        </w:rPr>
        <w:t>Nedažnas šalutinis poveikis, kurį gali rodyti kraujo tyrimai</w:t>
      </w:r>
    </w:p>
    <w:p w14:paraId="40D5932F" w14:textId="77777777" w:rsidR="00807631" w:rsidRPr="00BC37E7" w:rsidRDefault="00807631"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lang w:val="lt-LT"/>
        </w:rPr>
      </w:pPr>
      <w:r w:rsidRPr="00BC37E7">
        <w:rPr>
          <w:rFonts w:ascii="Times New Roman" w:hAnsi="Times New Roman" w:cs="Times New Roman"/>
          <w:color w:val="000000"/>
          <w:lang w:val="lt-LT"/>
        </w:rPr>
        <w:t>Baltųjų kraujo ląstelių kiekio sumažėjimas (</w:t>
      </w:r>
      <w:proofErr w:type="spellStart"/>
      <w:r w:rsidRPr="00BC37E7">
        <w:rPr>
          <w:rFonts w:ascii="Times New Roman" w:hAnsi="Times New Roman" w:cs="Times New Roman"/>
          <w:i/>
          <w:color w:val="000000"/>
          <w:lang w:val="lt-LT"/>
        </w:rPr>
        <w:t>leukopenija</w:t>
      </w:r>
      <w:proofErr w:type="spellEnd"/>
      <w:r w:rsidRPr="00BC37E7">
        <w:rPr>
          <w:rFonts w:ascii="Times New Roman" w:hAnsi="Times New Roman" w:cs="Times New Roman"/>
          <w:color w:val="000000"/>
          <w:lang w:val="lt-LT"/>
        </w:rPr>
        <w:t>).</w:t>
      </w:r>
    </w:p>
    <w:p w14:paraId="5C7C3941" w14:textId="77777777" w:rsidR="00807631" w:rsidRPr="00BC37E7" w:rsidRDefault="00807631"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BC37E7">
        <w:rPr>
          <w:rFonts w:ascii="Times New Roman" w:hAnsi="Times New Roman" w:cs="Times New Roman"/>
          <w:i/>
          <w:color w:val="000000"/>
          <w:lang w:val="lt-LT"/>
        </w:rPr>
        <w:t xml:space="preserve">Kraujo plokštelių </w:t>
      </w:r>
      <w:r w:rsidRPr="00BC37E7">
        <w:rPr>
          <w:rFonts w:ascii="Times New Roman" w:hAnsi="Times New Roman" w:cs="Times New Roman"/>
          <w:color w:val="000000"/>
          <w:lang w:val="lt-LT"/>
        </w:rPr>
        <w:t>(ląstelės, kurios padeda kraujui krešėti) kiekio sumažėjimas (</w:t>
      </w:r>
      <w:proofErr w:type="spellStart"/>
      <w:r w:rsidRPr="00BC37E7">
        <w:rPr>
          <w:rFonts w:ascii="Times New Roman" w:hAnsi="Times New Roman" w:cs="Times New Roman"/>
          <w:i/>
          <w:color w:val="000000"/>
          <w:lang w:val="lt-LT"/>
        </w:rPr>
        <w:t>trombocitopenija</w:t>
      </w:r>
      <w:proofErr w:type="spellEnd"/>
      <w:r w:rsidRPr="00BC37E7">
        <w:rPr>
          <w:rFonts w:ascii="Times New Roman" w:hAnsi="Times New Roman" w:cs="Times New Roman"/>
          <w:color w:val="000000"/>
          <w:lang w:val="lt-LT"/>
        </w:rPr>
        <w:t>).</w:t>
      </w:r>
    </w:p>
    <w:p w14:paraId="24AD61E2" w14:textId="77777777" w:rsidR="00807631" w:rsidRPr="00BC37E7" w:rsidRDefault="00807631"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BC37E7">
        <w:rPr>
          <w:rFonts w:ascii="Times New Roman" w:hAnsi="Times New Roman" w:cs="Times New Roman"/>
          <w:color w:val="000000"/>
          <w:lang w:val="lt-LT"/>
        </w:rPr>
        <w:t>Kepenyse gaminamų medžiagų kiekio padidėjimas.</w:t>
      </w:r>
    </w:p>
    <w:p w14:paraId="2A90EAD4" w14:textId="77777777" w:rsidR="00807631" w:rsidRPr="00BC37E7" w:rsidRDefault="00807631" w:rsidP="006B1512">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s="Times New Roman"/>
          <w:color w:val="000000"/>
          <w:lang w:val="lt-LT"/>
        </w:rPr>
      </w:pPr>
    </w:p>
    <w:p w14:paraId="148D84AF" w14:textId="77777777" w:rsidR="00807631" w:rsidRPr="00BC37E7" w:rsidRDefault="00807631" w:rsidP="006B1512">
      <w:pPr>
        <w:keepNext/>
        <w:numPr>
          <w:ilvl w:val="12"/>
          <w:numId w:val="0"/>
        </w:numPr>
        <w:tabs>
          <w:tab w:val="left" w:pos="567"/>
        </w:tabs>
        <w:spacing w:after="0" w:line="240" w:lineRule="auto"/>
        <w:ind w:left="567" w:right="-2" w:hanging="567"/>
        <w:rPr>
          <w:rFonts w:ascii="Times New Roman" w:eastAsia="Times New Roman" w:hAnsi="Times New Roman" w:cs="Times New Roman"/>
          <w:color w:val="000000"/>
          <w:lang w:val="lt-LT"/>
        </w:rPr>
      </w:pPr>
      <w:r w:rsidRPr="00BC37E7">
        <w:rPr>
          <w:rFonts w:ascii="Times New Roman" w:hAnsi="Times New Roman" w:cs="Times New Roman"/>
          <w:b/>
          <w:color w:val="000000"/>
          <w:lang w:val="lt-LT"/>
        </w:rPr>
        <w:t>Reti</w:t>
      </w:r>
      <w:r w:rsidRPr="00BC37E7">
        <w:rPr>
          <w:rFonts w:ascii="Times New Roman" w:hAnsi="Times New Roman" w:cs="Times New Roman"/>
          <w:color w:val="000000"/>
          <w:lang w:val="lt-LT"/>
        </w:rPr>
        <w:t xml:space="preserve"> (gali pasireikšti ne dažniau kaip 1 iš 1 000 žmonių)</w:t>
      </w:r>
    </w:p>
    <w:p w14:paraId="1427F3DC" w14:textId="77777777" w:rsidR="00807631" w:rsidRPr="00BC37E7" w:rsidRDefault="00807631"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lang w:val="lt-LT"/>
        </w:rPr>
      </w:pPr>
      <w:r w:rsidRPr="00BC37E7">
        <w:rPr>
          <w:rFonts w:ascii="Times New Roman" w:hAnsi="Times New Roman" w:cs="Times New Roman"/>
          <w:color w:val="000000"/>
          <w:lang w:val="lt-LT"/>
        </w:rPr>
        <w:t>Netvirta eisena ir koordinacijos stoka (</w:t>
      </w:r>
      <w:proofErr w:type="spellStart"/>
      <w:r w:rsidRPr="00BC37E7">
        <w:rPr>
          <w:rFonts w:ascii="Times New Roman" w:hAnsi="Times New Roman" w:cs="Times New Roman"/>
          <w:i/>
          <w:color w:val="000000"/>
          <w:lang w:val="lt-LT"/>
        </w:rPr>
        <w:t>ataksija</w:t>
      </w:r>
      <w:proofErr w:type="spellEnd"/>
      <w:r w:rsidRPr="00BC37E7">
        <w:rPr>
          <w:rFonts w:ascii="Times New Roman" w:hAnsi="Times New Roman" w:cs="Times New Roman"/>
          <w:color w:val="000000"/>
          <w:lang w:val="lt-LT"/>
        </w:rPr>
        <w:t>).</w:t>
      </w:r>
    </w:p>
    <w:p w14:paraId="5BC300EF" w14:textId="77777777" w:rsidR="00807631" w:rsidRPr="00BC37E7" w:rsidRDefault="00807631"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BC37E7">
        <w:rPr>
          <w:rFonts w:ascii="Times New Roman" w:hAnsi="Times New Roman" w:cs="Times New Roman"/>
          <w:color w:val="000000"/>
          <w:lang w:val="lt-LT"/>
        </w:rPr>
        <w:t>Lėta, neaiški kalba (</w:t>
      </w:r>
      <w:r w:rsidRPr="00BC37E7">
        <w:rPr>
          <w:rFonts w:ascii="Times New Roman" w:hAnsi="Times New Roman" w:cs="Times New Roman"/>
          <w:i/>
          <w:color w:val="000000"/>
          <w:lang w:val="lt-LT"/>
        </w:rPr>
        <w:t>artikuliuotos kalbos sutrikimas</w:t>
      </w:r>
      <w:r w:rsidRPr="00BC37E7">
        <w:rPr>
          <w:rFonts w:ascii="Times New Roman" w:hAnsi="Times New Roman" w:cs="Times New Roman"/>
          <w:color w:val="000000"/>
          <w:lang w:val="lt-LT"/>
        </w:rPr>
        <w:t>).</w:t>
      </w:r>
    </w:p>
    <w:p w14:paraId="6307ABA3" w14:textId="77777777" w:rsidR="00807631" w:rsidRPr="00BC37E7" w:rsidRDefault="00807631"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BC37E7">
        <w:rPr>
          <w:rFonts w:ascii="Times New Roman" w:hAnsi="Times New Roman" w:cs="Times New Roman"/>
          <w:color w:val="000000"/>
          <w:lang w:val="lt-LT"/>
        </w:rPr>
        <w:t>Priepuoliai (traukuliai).</w:t>
      </w:r>
    </w:p>
    <w:p w14:paraId="38506BC0" w14:textId="77777777" w:rsidR="00807631" w:rsidRPr="00BC37E7" w:rsidRDefault="00807631"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lang w:val="lt-LT"/>
        </w:rPr>
      </w:pPr>
      <w:r w:rsidRPr="00BC37E7">
        <w:rPr>
          <w:rFonts w:ascii="Times New Roman" w:hAnsi="Times New Roman" w:cs="Times New Roman"/>
          <w:color w:val="000000"/>
          <w:lang w:val="lt-LT"/>
        </w:rPr>
        <w:t>Smegenų funkcijos pokyčiai (</w:t>
      </w:r>
      <w:proofErr w:type="spellStart"/>
      <w:r w:rsidRPr="00BC37E7">
        <w:rPr>
          <w:rFonts w:ascii="Times New Roman" w:hAnsi="Times New Roman" w:cs="Times New Roman"/>
          <w:i/>
          <w:color w:val="000000"/>
          <w:lang w:val="lt-LT"/>
        </w:rPr>
        <w:t>encefalopatija</w:t>
      </w:r>
      <w:proofErr w:type="spellEnd"/>
      <w:r w:rsidRPr="00BC37E7">
        <w:rPr>
          <w:rFonts w:ascii="Times New Roman" w:hAnsi="Times New Roman" w:cs="Times New Roman"/>
          <w:color w:val="000000"/>
          <w:lang w:val="lt-LT"/>
        </w:rPr>
        <w:t>).</w:t>
      </w:r>
    </w:p>
    <w:p w14:paraId="00426EEF" w14:textId="77777777" w:rsidR="00807631" w:rsidRPr="00BC37E7" w:rsidRDefault="00807631"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BC37E7">
        <w:rPr>
          <w:rFonts w:ascii="Times New Roman" w:hAnsi="Times New Roman" w:cs="Times New Roman"/>
          <w:color w:val="000000"/>
          <w:lang w:val="lt-LT"/>
        </w:rPr>
        <w:t>Sąmonės netekimas (</w:t>
      </w:r>
      <w:r w:rsidRPr="00BC37E7">
        <w:rPr>
          <w:rFonts w:ascii="Times New Roman" w:hAnsi="Times New Roman" w:cs="Times New Roman"/>
          <w:i/>
          <w:color w:val="000000"/>
          <w:lang w:val="lt-LT"/>
        </w:rPr>
        <w:t>koma</w:t>
      </w:r>
      <w:r w:rsidRPr="00BC37E7">
        <w:rPr>
          <w:rFonts w:ascii="Times New Roman" w:hAnsi="Times New Roman" w:cs="Times New Roman"/>
          <w:color w:val="000000"/>
          <w:lang w:val="lt-LT"/>
        </w:rPr>
        <w:t>).</w:t>
      </w:r>
    </w:p>
    <w:p w14:paraId="0FA6738F" w14:textId="77777777" w:rsidR="00807631" w:rsidRPr="00BC37E7" w:rsidRDefault="00807631"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lang w:val="lt-LT"/>
        </w:rPr>
      </w:pPr>
      <w:r w:rsidRPr="00BC37E7">
        <w:rPr>
          <w:rFonts w:ascii="Times New Roman" w:hAnsi="Times New Roman" w:cs="Times New Roman"/>
          <w:color w:val="000000"/>
          <w:lang w:val="lt-LT"/>
        </w:rPr>
        <w:t>Sumišimas ar mąstymo sutrikimas (</w:t>
      </w:r>
      <w:proofErr w:type="spellStart"/>
      <w:r w:rsidRPr="00BC37E7">
        <w:rPr>
          <w:rFonts w:ascii="Times New Roman" w:hAnsi="Times New Roman" w:cs="Times New Roman"/>
          <w:i/>
          <w:color w:val="000000"/>
          <w:lang w:val="lt-LT"/>
        </w:rPr>
        <w:t>delyras</w:t>
      </w:r>
      <w:proofErr w:type="spellEnd"/>
      <w:r w:rsidRPr="00BC37E7">
        <w:rPr>
          <w:rFonts w:ascii="Times New Roman" w:hAnsi="Times New Roman" w:cs="Times New Roman"/>
          <w:color w:val="000000"/>
          <w:lang w:val="lt-LT"/>
        </w:rPr>
        <w:t>).</w:t>
      </w:r>
    </w:p>
    <w:p w14:paraId="7FABF948" w14:textId="77777777" w:rsidR="00807631" w:rsidRPr="00BC37E7" w:rsidRDefault="00807631" w:rsidP="006B1512">
      <w:pPr>
        <w:tabs>
          <w:tab w:val="left" w:pos="567"/>
        </w:tabs>
        <w:spacing w:after="0" w:line="240" w:lineRule="auto"/>
        <w:rPr>
          <w:rFonts w:ascii="Times New Roman" w:hAnsi="Times New Roman" w:cs="Times New Roman"/>
          <w:color w:val="000000"/>
          <w:lang w:val="lt-LT"/>
        </w:rPr>
      </w:pPr>
    </w:p>
    <w:p w14:paraId="0387408B" w14:textId="77777777" w:rsidR="00807631" w:rsidRPr="00BC37E7" w:rsidRDefault="00807631" w:rsidP="006B1512">
      <w:pPr>
        <w:tabs>
          <w:tab w:val="left" w:pos="567"/>
        </w:tabs>
        <w:spacing w:after="0" w:line="240" w:lineRule="auto"/>
        <w:rPr>
          <w:rFonts w:ascii="Times New Roman" w:eastAsia="Times New Roman" w:hAnsi="Times New Roman" w:cs="Times New Roman"/>
          <w:color w:val="000000"/>
          <w:lang w:val="lt-LT"/>
        </w:rPr>
      </w:pPr>
      <w:r w:rsidRPr="00BC37E7">
        <w:rPr>
          <w:rFonts w:ascii="Times New Roman" w:hAnsi="Times New Roman" w:cs="Times New Roman"/>
          <w:color w:val="000000"/>
          <w:lang w:val="lt-LT"/>
        </w:rPr>
        <w:t xml:space="preserve">Toks šalutinis poveikis nervų sistemai paprastai pasireiškia žmonėms, kurie serga inkstų funkcijos sutrikimu, senyviems pacientams ar pacientams po organų persodinimo operacijos, vartojantiems dideles </w:t>
      </w:r>
      <w:proofErr w:type="spellStart"/>
      <w:r w:rsidRPr="00BC37E7">
        <w:rPr>
          <w:rFonts w:ascii="Times New Roman" w:hAnsi="Times New Roman" w:cs="Times New Roman"/>
          <w:color w:val="000000"/>
          <w:lang w:val="lt-LT"/>
        </w:rPr>
        <w:t>Valtrex</w:t>
      </w:r>
      <w:proofErr w:type="spellEnd"/>
      <w:r w:rsidRPr="00BC37E7">
        <w:rPr>
          <w:rFonts w:ascii="Times New Roman" w:hAnsi="Times New Roman" w:cs="Times New Roman"/>
          <w:color w:val="000000"/>
          <w:lang w:val="lt-LT"/>
        </w:rPr>
        <w:t xml:space="preserve"> dozes (</w:t>
      </w:r>
      <w:smartTag w:uri="urn:schemas-microsoft-com:office:smarttags" w:element="metricconverter">
        <w:smartTagPr>
          <w:attr w:name="ProductID" w:val="8 gramų"/>
        </w:smartTagPr>
        <w:r w:rsidRPr="00BC37E7">
          <w:rPr>
            <w:rFonts w:ascii="Times New Roman" w:hAnsi="Times New Roman" w:cs="Times New Roman"/>
            <w:color w:val="000000"/>
            <w:lang w:val="lt-LT"/>
          </w:rPr>
          <w:t>8 gramų</w:t>
        </w:r>
      </w:smartTag>
      <w:r w:rsidRPr="00BC37E7">
        <w:rPr>
          <w:rFonts w:ascii="Times New Roman" w:hAnsi="Times New Roman" w:cs="Times New Roman"/>
          <w:color w:val="000000"/>
          <w:lang w:val="lt-LT"/>
        </w:rPr>
        <w:t xml:space="preserve"> ar didesnes) per parą. Paciento būklė palengvėja, nutraukus </w:t>
      </w:r>
      <w:proofErr w:type="spellStart"/>
      <w:r w:rsidRPr="00BC37E7">
        <w:rPr>
          <w:rFonts w:ascii="Times New Roman" w:hAnsi="Times New Roman" w:cs="Times New Roman"/>
          <w:color w:val="000000"/>
          <w:lang w:val="lt-LT"/>
        </w:rPr>
        <w:t>Valtrex</w:t>
      </w:r>
      <w:proofErr w:type="spellEnd"/>
      <w:r w:rsidRPr="00BC37E7">
        <w:rPr>
          <w:rFonts w:ascii="Times New Roman" w:hAnsi="Times New Roman" w:cs="Times New Roman"/>
          <w:color w:val="000000"/>
          <w:lang w:val="lt-LT"/>
        </w:rPr>
        <w:t xml:space="preserve"> vartojimą arba sumažinus vaisto dozę.</w:t>
      </w:r>
    </w:p>
    <w:p w14:paraId="76C3C413" w14:textId="77777777" w:rsidR="00807631" w:rsidRPr="00BC37E7" w:rsidRDefault="00807631" w:rsidP="006B1512">
      <w:pPr>
        <w:tabs>
          <w:tab w:val="left" w:pos="567"/>
        </w:tabs>
        <w:spacing w:after="0" w:line="240" w:lineRule="auto"/>
        <w:rPr>
          <w:rFonts w:ascii="Times New Roman" w:hAnsi="Times New Roman" w:cs="Times New Roman"/>
          <w:color w:val="000000"/>
          <w:lang w:val="lt-LT"/>
        </w:rPr>
      </w:pPr>
    </w:p>
    <w:p w14:paraId="4F45F3DA" w14:textId="77777777" w:rsidR="00807631" w:rsidRPr="00BC37E7" w:rsidRDefault="00807631" w:rsidP="006B1512">
      <w:pPr>
        <w:tabs>
          <w:tab w:val="left" w:pos="567"/>
        </w:tabs>
        <w:spacing w:after="0" w:line="240" w:lineRule="auto"/>
        <w:rPr>
          <w:rFonts w:ascii="Times New Roman" w:eastAsia="Times New Roman" w:hAnsi="Times New Roman" w:cs="Times New Roman"/>
          <w:color w:val="000000"/>
          <w:lang w:val="lt-LT"/>
        </w:rPr>
      </w:pPr>
      <w:r w:rsidRPr="00BC37E7">
        <w:rPr>
          <w:rFonts w:ascii="Times New Roman" w:hAnsi="Times New Roman" w:cs="Times New Roman"/>
          <w:color w:val="000000"/>
          <w:u w:val="single"/>
          <w:lang w:val="lt-LT"/>
        </w:rPr>
        <w:t>Kitas retas šalutinis poveikis</w:t>
      </w:r>
    </w:p>
    <w:p w14:paraId="49A8E236" w14:textId="77777777" w:rsidR="00807631" w:rsidRPr="00BC37E7" w:rsidRDefault="00807631" w:rsidP="006B151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BC37E7">
        <w:rPr>
          <w:rFonts w:ascii="Times New Roman" w:hAnsi="Times New Roman" w:cs="Times New Roman"/>
          <w:color w:val="000000"/>
          <w:lang w:val="lt-LT"/>
        </w:rPr>
        <w:t>Inkstų funkcijos sutrikimai, kurie pasireiškia šlapimo kiekio sumažėjimu arba visišku šlapimo neišsiskyrimu.</w:t>
      </w:r>
    </w:p>
    <w:p w14:paraId="0AD61BE7" w14:textId="24736D90" w:rsidR="0066181A" w:rsidRPr="00BC37E7" w:rsidRDefault="0066181A" w:rsidP="006B1512">
      <w:pPr>
        <w:spacing w:after="0" w:line="240" w:lineRule="auto"/>
        <w:rPr>
          <w:rFonts w:ascii="Times New Roman" w:hAnsi="Times New Roman" w:cs="Times New Roman"/>
          <w:lang w:val="lt-LT"/>
        </w:rPr>
      </w:pPr>
    </w:p>
    <w:p w14:paraId="46BF27D0" w14:textId="77777777" w:rsidR="00262C9C" w:rsidRPr="00BC37E7" w:rsidRDefault="00262C9C" w:rsidP="00262C9C">
      <w:pPr>
        <w:tabs>
          <w:tab w:val="left" w:pos="567"/>
        </w:tabs>
        <w:spacing w:after="0" w:line="260" w:lineRule="exact"/>
        <w:rPr>
          <w:rFonts w:ascii="Times New Roman" w:hAnsi="Times New Roman" w:cs="Times New Roman"/>
          <w:color w:val="000000"/>
          <w:lang w:val="lt-LT"/>
        </w:rPr>
      </w:pPr>
      <w:r w:rsidRPr="00BC37E7">
        <w:rPr>
          <w:rFonts w:ascii="Times New Roman" w:hAnsi="Times New Roman" w:cs="Times New Roman"/>
          <w:b/>
          <w:bCs/>
          <w:color w:val="000000"/>
          <w:lang w:val="lt-LT"/>
        </w:rPr>
        <w:t xml:space="preserve">Dažnis nežinomas </w:t>
      </w:r>
      <w:r w:rsidRPr="00BC37E7">
        <w:rPr>
          <w:rFonts w:ascii="Times New Roman" w:hAnsi="Times New Roman" w:cs="Times New Roman"/>
          <w:color w:val="000000"/>
          <w:lang w:val="lt-LT"/>
        </w:rPr>
        <w:t>(negali būti apskaičiuotas pagal turimus duomenis)</w:t>
      </w:r>
    </w:p>
    <w:p w14:paraId="2E67228B" w14:textId="77777777" w:rsidR="00262C9C" w:rsidRPr="00BC37E7" w:rsidRDefault="00262C9C" w:rsidP="00262C9C">
      <w:pPr>
        <w:tabs>
          <w:tab w:val="left" w:pos="567"/>
        </w:tabs>
        <w:spacing w:after="0" w:line="260" w:lineRule="exact"/>
        <w:rPr>
          <w:rFonts w:ascii="Times New Roman" w:hAnsi="Times New Roman" w:cs="Times New Roman"/>
          <w:color w:val="000000"/>
          <w:lang w:val="lt-LT"/>
        </w:rPr>
      </w:pPr>
    </w:p>
    <w:p w14:paraId="45A4E904" w14:textId="77777777" w:rsidR="00262C9C" w:rsidRPr="00BC37E7" w:rsidRDefault="00262C9C" w:rsidP="00262C9C">
      <w:pPr>
        <w:tabs>
          <w:tab w:val="left" w:pos="567"/>
        </w:tabs>
        <w:spacing w:after="0" w:line="260" w:lineRule="exact"/>
        <w:rPr>
          <w:rFonts w:ascii="Times New Roman" w:hAnsi="Times New Roman" w:cs="Times New Roman"/>
          <w:color w:val="000000"/>
          <w:lang w:val="lt-LT"/>
        </w:rPr>
      </w:pPr>
      <w:r w:rsidRPr="00BC37E7">
        <w:rPr>
          <w:rFonts w:ascii="Times New Roman" w:hAnsi="Times New Roman" w:cs="Times New Roman"/>
          <w:color w:val="000000"/>
          <w:lang w:val="lt-LT"/>
        </w:rPr>
        <w:t xml:space="preserve">Reakcija į vaistą su </w:t>
      </w:r>
      <w:proofErr w:type="spellStart"/>
      <w:r w:rsidRPr="00BC37E7">
        <w:rPr>
          <w:rFonts w:ascii="Times New Roman" w:hAnsi="Times New Roman" w:cs="Times New Roman"/>
          <w:color w:val="000000"/>
          <w:lang w:val="lt-LT"/>
        </w:rPr>
        <w:t>eozinofilija</w:t>
      </w:r>
      <w:proofErr w:type="spellEnd"/>
      <w:r w:rsidRPr="00BC37E7">
        <w:rPr>
          <w:rFonts w:ascii="Times New Roman" w:hAnsi="Times New Roman" w:cs="Times New Roman"/>
          <w:color w:val="000000"/>
          <w:lang w:val="lt-LT"/>
        </w:rPr>
        <w:t xml:space="preserve"> ir sisteminiais simptomais, vadinama DRESS arba</w:t>
      </w:r>
      <w:r w:rsidRPr="00BC37E7">
        <w:rPr>
          <w:rFonts w:ascii="Times New Roman" w:hAnsi="Times New Roman" w:cs="Times New Roman"/>
          <w:lang w:val="lt-LT"/>
        </w:rPr>
        <w:t xml:space="preserve"> </w:t>
      </w:r>
      <w:r w:rsidRPr="00BC37E7">
        <w:rPr>
          <w:rFonts w:ascii="Times New Roman" w:hAnsi="Times New Roman" w:cs="Times New Roman"/>
          <w:color w:val="000000"/>
          <w:lang w:val="lt-LT"/>
        </w:rPr>
        <w:t>padidėjusio jautrumo vaistui sindromu, kuriam būdingas plačiai išplitęs išbėrimas, aukšta kūno temperatūra, kepenų fermentų suaktyvėjimas, kraujo sutrikimai (</w:t>
      </w:r>
      <w:proofErr w:type="spellStart"/>
      <w:r w:rsidRPr="00BC37E7">
        <w:rPr>
          <w:rFonts w:ascii="Times New Roman" w:hAnsi="Times New Roman" w:cs="Times New Roman"/>
          <w:color w:val="000000"/>
          <w:lang w:val="lt-LT"/>
        </w:rPr>
        <w:t>eozinofilija</w:t>
      </w:r>
      <w:proofErr w:type="spellEnd"/>
      <w:r w:rsidRPr="00BC37E7">
        <w:rPr>
          <w:rFonts w:ascii="Times New Roman" w:hAnsi="Times New Roman" w:cs="Times New Roman"/>
          <w:color w:val="000000"/>
          <w:lang w:val="lt-LT"/>
        </w:rPr>
        <w:t>), limfmazgių padidėjimas ir galima kitų organų pažaida. Taip pat žr. 2 skyrių.</w:t>
      </w:r>
    </w:p>
    <w:p w14:paraId="7B3EE4FB" w14:textId="77777777" w:rsidR="00262C9C" w:rsidRPr="00BC37E7" w:rsidRDefault="00262C9C" w:rsidP="006B1512">
      <w:pPr>
        <w:spacing w:after="0" w:line="240" w:lineRule="auto"/>
        <w:rPr>
          <w:rFonts w:ascii="Times New Roman" w:hAnsi="Times New Roman" w:cs="Times New Roman"/>
          <w:lang w:val="lt-LT"/>
        </w:rPr>
      </w:pPr>
    </w:p>
    <w:p w14:paraId="52F9221E" w14:textId="77777777" w:rsidR="0066181A" w:rsidRPr="00BC37E7" w:rsidRDefault="0066181A" w:rsidP="006B1512">
      <w:pPr>
        <w:spacing w:after="0" w:line="240" w:lineRule="auto"/>
        <w:rPr>
          <w:rFonts w:ascii="Times New Roman" w:hAnsi="Times New Roman" w:cs="Times New Roman"/>
          <w:b/>
          <w:lang w:val="lt-LT"/>
        </w:rPr>
      </w:pPr>
      <w:r w:rsidRPr="00BC37E7">
        <w:rPr>
          <w:rFonts w:ascii="Times New Roman" w:hAnsi="Times New Roman" w:cs="Times New Roman"/>
          <w:b/>
          <w:lang w:val="lt-LT"/>
        </w:rPr>
        <w:t>Pranešimas apie šalutinį poveikį</w:t>
      </w:r>
    </w:p>
    <w:p w14:paraId="5521FC60" w14:textId="77777777" w:rsidR="00262C9C" w:rsidRPr="00BC37E7" w:rsidRDefault="00262C9C" w:rsidP="00262C9C">
      <w:pPr>
        <w:spacing w:after="0" w:line="240" w:lineRule="auto"/>
        <w:ind w:right="-2"/>
        <w:rPr>
          <w:rFonts w:ascii="Times New Roman" w:eastAsia="Calibri" w:hAnsi="Times New Roman" w:cs="Times New Roman"/>
          <w:lang w:val="lt-LT"/>
        </w:rPr>
      </w:pPr>
      <w:r w:rsidRPr="00BC37E7">
        <w:rPr>
          <w:rFonts w:ascii="Times New Roman" w:eastAsia="Times New Roman" w:hAnsi="Times New Roman" w:cs="Times New Roman"/>
          <w:lang w:val="lt-LT"/>
        </w:rPr>
        <w:t xml:space="preserve">Jeigu pasireiškė šalutinis poveikis, įskaitant šiame lapelyje nenurodytą, pasakykite gydytojui arba vaistininkui. </w:t>
      </w:r>
      <w:r w:rsidRPr="00BC37E7">
        <w:rPr>
          <w:rFonts w:ascii="Times New Roman" w:eastAsia="Calibri" w:hAnsi="Times New Roman" w:cs="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BC37E7">
        <w:rPr>
          <w:rFonts w:ascii="Times New Roman" w:eastAsia="Calibri" w:hAnsi="Times New Roman" w:cs="Times New Roman"/>
          <w:lang w:val="lt-LT"/>
        </w:rPr>
        <w:t>NepageidaujamaR@vvkt.lt</w:t>
      </w:r>
      <w:proofErr w:type="spellEnd"/>
      <w:r w:rsidRPr="00BC37E7">
        <w:rPr>
          <w:rFonts w:ascii="Times New Roman" w:eastAsia="Calibri" w:hAnsi="Times New Roman" w:cs="Times New Roman"/>
          <w:lang w:val="lt-LT"/>
        </w:rPr>
        <w:t>) arba nemokamu telefonu 8 800 73 568. Pranešdami apie šalutinį poveikį galite mums padėti gauti daugiau informacijos apie šio vaisto saugumą.</w:t>
      </w:r>
    </w:p>
    <w:p w14:paraId="750810A8" w14:textId="1C7995F9" w:rsidR="0066181A" w:rsidRPr="00BC37E7" w:rsidRDefault="0066181A" w:rsidP="006B1512">
      <w:pPr>
        <w:spacing w:after="0" w:line="240" w:lineRule="auto"/>
        <w:rPr>
          <w:rFonts w:ascii="Times New Roman" w:hAnsi="Times New Roman" w:cs="Times New Roman"/>
          <w:lang w:val="lt-LT"/>
        </w:rPr>
      </w:pPr>
    </w:p>
    <w:p w14:paraId="7F7B36D6" w14:textId="77777777" w:rsidR="00BB148D" w:rsidRPr="00BC37E7" w:rsidRDefault="00BB148D" w:rsidP="006B1512">
      <w:pPr>
        <w:spacing w:after="0" w:line="240" w:lineRule="auto"/>
        <w:rPr>
          <w:rFonts w:ascii="Times New Roman" w:hAnsi="Times New Roman" w:cs="Times New Roman"/>
          <w:lang w:val="lt-LT"/>
        </w:rPr>
      </w:pPr>
    </w:p>
    <w:p w14:paraId="5173FA3C" w14:textId="4A8453CB" w:rsidR="0066181A" w:rsidRPr="00BC37E7" w:rsidRDefault="0066181A" w:rsidP="006B1512">
      <w:pPr>
        <w:keepNext/>
        <w:spacing w:after="0" w:line="240" w:lineRule="auto"/>
        <w:outlineLvl w:val="0"/>
        <w:rPr>
          <w:rFonts w:ascii="Times New Roman" w:eastAsia="Times New Roman" w:hAnsi="Times New Roman" w:cs="Times New Roman"/>
          <w:b/>
          <w:caps/>
          <w:lang w:val="lt-LT" w:eastAsia="lt-LT"/>
        </w:rPr>
      </w:pPr>
      <w:r w:rsidRPr="00BC37E7">
        <w:rPr>
          <w:rFonts w:ascii="Times New Roman" w:eastAsia="Times New Roman" w:hAnsi="Times New Roman" w:cs="Times New Roman"/>
          <w:b/>
          <w:lang w:val="lt-LT" w:eastAsia="lt-LT"/>
        </w:rPr>
        <w:t>5.</w:t>
      </w:r>
      <w:r w:rsidRPr="00BC37E7">
        <w:rPr>
          <w:rFonts w:ascii="Times New Roman" w:eastAsia="Times New Roman" w:hAnsi="Times New Roman" w:cs="Times New Roman"/>
          <w:b/>
          <w:lang w:val="lt-LT" w:eastAsia="lt-LT"/>
        </w:rPr>
        <w:tab/>
        <w:t xml:space="preserve">Kaip laikyti </w:t>
      </w:r>
      <w:proofErr w:type="spellStart"/>
      <w:r w:rsidR="00807631" w:rsidRPr="00BC37E7">
        <w:rPr>
          <w:rFonts w:ascii="Times New Roman" w:hAnsi="Times New Roman" w:cs="Times New Roman"/>
          <w:b/>
          <w:lang w:val="lt-LT"/>
        </w:rPr>
        <w:t>Valtrex</w:t>
      </w:r>
      <w:proofErr w:type="spellEnd"/>
    </w:p>
    <w:p w14:paraId="6953BDB7" w14:textId="77777777" w:rsidR="0066181A" w:rsidRPr="00BC37E7" w:rsidRDefault="0066181A" w:rsidP="006B1512">
      <w:pPr>
        <w:spacing w:after="0" w:line="240" w:lineRule="auto"/>
        <w:rPr>
          <w:rFonts w:ascii="Times New Roman" w:hAnsi="Times New Roman" w:cs="Times New Roman"/>
          <w:lang w:val="lt-LT"/>
        </w:rPr>
      </w:pPr>
    </w:p>
    <w:p w14:paraId="20193B89" w14:textId="518F79C6" w:rsidR="00807631" w:rsidRPr="00BC37E7" w:rsidRDefault="00807631" w:rsidP="006B1512">
      <w:pPr>
        <w:keepNext/>
        <w:keepLines/>
        <w:tabs>
          <w:tab w:val="left" w:pos="720"/>
        </w:tabs>
        <w:spacing w:after="0" w:line="240" w:lineRule="auto"/>
        <w:rPr>
          <w:rFonts w:ascii="Times New Roman" w:hAnsi="Times New Roman" w:cs="Times New Roman"/>
          <w:lang w:val="lt-LT"/>
        </w:rPr>
      </w:pPr>
      <w:r w:rsidRPr="00BC37E7">
        <w:rPr>
          <w:rFonts w:ascii="Times New Roman" w:hAnsi="Times New Roman" w:cs="Times New Roman"/>
          <w:lang w:val="lt-LT"/>
        </w:rPr>
        <w:t>Šį vaistą laikykite vaikams nepastebimoje ir nepasiekiamoje vietoje.</w:t>
      </w:r>
    </w:p>
    <w:p w14:paraId="083F8869" w14:textId="77777777" w:rsidR="00807631" w:rsidRPr="00BC37E7" w:rsidRDefault="00807631" w:rsidP="006B1512">
      <w:pPr>
        <w:keepNext/>
        <w:keepLines/>
        <w:tabs>
          <w:tab w:val="left" w:pos="720"/>
        </w:tabs>
        <w:spacing w:after="0" w:line="240" w:lineRule="auto"/>
        <w:rPr>
          <w:rFonts w:ascii="Times New Roman" w:eastAsia="Times New Roman" w:hAnsi="Times New Roman" w:cs="Times New Roman"/>
          <w:lang w:val="lt-LT"/>
        </w:rPr>
      </w:pPr>
    </w:p>
    <w:p w14:paraId="030DC30D" w14:textId="4C9AC447" w:rsidR="00807631" w:rsidRPr="00BC37E7" w:rsidRDefault="00807631" w:rsidP="006B1512">
      <w:pPr>
        <w:tabs>
          <w:tab w:val="left" w:pos="720"/>
        </w:tabs>
        <w:spacing w:after="0" w:line="240" w:lineRule="auto"/>
        <w:rPr>
          <w:rFonts w:ascii="Times New Roman" w:hAnsi="Times New Roman" w:cs="Times New Roman"/>
          <w:lang w:val="lt-LT"/>
        </w:rPr>
      </w:pPr>
      <w:r w:rsidRPr="00BC37E7">
        <w:rPr>
          <w:rFonts w:ascii="Times New Roman" w:hAnsi="Times New Roman" w:cs="Times New Roman"/>
          <w:lang w:val="lt-LT"/>
        </w:rPr>
        <w:t xml:space="preserve">Ant kartono dėžutės </w:t>
      </w:r>
      <w:r w:rsidR="00262C9C" w:rsidRPr="00BC37E7">
        <w:rPr>
          <w:rFonts w:ascii="Times New Roman" w:hAnsi="Times New Roman" w:cs="Times New Roman"/>
          <w:lang w:val="lt-LT"/>
        </w:rPr>
        <w:t xml:space="preserve">ir lizdinės plokštelės </w:t>
      </w:r>
      <w:r w:rsidRPr="00BC37E7">
        <w:rPr>
          <w:rFonts w:ascii="Times New Roman" w:hAnsi="Times New Roman" w:cs="Times New Roman"/>
          <w:lang w:val="lt-LT"/>
        </w:rPr>
        <w:t>po ,,Tinka iki/EXP“ nurodytam tinkamumo laikui pasibaigus, šio vaisto vartoti negalima. Vaistas tinkamas vartoti iki paskutinės nurodyto mėnesio dienos.</w:t>
      </w:r>
    </w:p>
    <w:p w14:paraId="0559AAA7" w14:textId="77777777" w:rsidR="00807631" w:rsidRPr="00BC37E7" w:rsidRDefault="00807631" w:rsidP="006B1512">
      <w:pPr>
        <w:tabs>
          <w:tab w:val="left" w:pos="720"/>
        </w:tabs>
        <w:spacing w:after="0" w:line="240" w:lineRule="auto"/>
        <w:rPr>
          <w:rFonts w:ascii="Times New Roman" w:eastAsia="Times New Roman" w:hAnsi="Times New Roman" w:cs="Times New Roman"/>
          <w:lang w:val="lt-LT"/>
        </w:rPr>
      </w:pPr>
    </w:p>
    <w:p w14:paraId="420079C0" w14:textId="5B34EDBF" w:rsidR="00807631" w:rsidRPr="00BC37E7" w:rsidRDefault="00807631" w:rsidP="006B1512">
      <w:pPr>
        <w:tabs>
          <w:tab w:val="left" w:pos="720"/>
        </w:tabs>
        <w:spacing w:after="0" w:line="240" w:lineRule="auto"/>
        <w:rPr>
          <w:rFonts w:ascii="Times New Roman" w:hAnsi="Times New Roman" w:cs="Times New Roman"/>
          <w:lang w:val="lt-LT"/>
        </w:rPr>
      </w:pPr>
      <w:r w:rsidRPr="00BC37E7">
        <w:rPr>
          <w:rFonts w:ascii="Times New Roman" w:hAnsi="Times New Roman" w:cs="Times New Roman"/>
          <w:lang w:val="lt-LT"/>
        </w:rPr>
        <w:t>Laikyti žemesnėje kaip 30</w:t>
      </w:r>
      <w:r w:rsidR="000B3CC9">
        <w:rPr>
          <w:rFonts w:ascii="Times New Roman" w:hAnsi="Times New Roman" w:cs="Times New Roman"/>
          <w:lang w:val="lt-LT"/>
        </w:rPr>
        <w:t> </w:t>
      </w:r>
      <w:r w:rsidRPr="00BC37E7">
        <w:rPr>
          <w:rFonts w:ascii="Times New Roman" w:hAnsi="Times New Roman" w:cs="Times New Roman"/>
          <w:lang w:val="lt-LT"/>
        </w:rPr>
        <w:t>°C temperatūroje.</w:t>
      </w:r>
    </w:p>
    <w:p w14:paraId="5005E9B0" w14:textId="77777777" w:rsidR="00807631" w:rsidRPr="00BC37E7" w:rsidRDefault="00807631" w:rsidP="006B1512">
      <w:pPr>
        <w:tabs>
          <w:tab w:val="left" w:pos="720"/>
        </w:tabs>
        <w:spacing w:after="0" w:line="240" w:lineRule="auto"/>
        <w:rPr>
          <w:rFonts w:ascii="Times New Roman" w:eastAsia="Times New Roman" w:hAnsi="Times New Roman" w:cs="Times New Roman"/>
          <w:lang w:val="lt-LT"/>
        </w:rPr>
      </w:pPr>
    </w:p>
    <w:p w14:paraId="274BA527" w14:textId="77777777" w:rsidR="00807631" w:rsidRPr="00BC37E7" w:rsidRDefault="00807631" w:rsidP="006B1512">
      <w:pPr>
        <w:tabs>
          <w:tab w:val="left" w:pos="567"/>
        </w:tabs>
        <w:spacing w:after="0" w:line="240" w:lineRule="auto"/>
        <w:rPr>
          <w:rFonts w:ascii="Times New Roman" w:eastAsia="Times New Roman" w:hAnsi="Times New Roman" w:cs="Times New Roman"/>
          <w:lang w:val="lt-LT"/>
        </w:rPr>
      </w:pPr>
      <w:r w:rsidRPr="00BC37E7">
        <w:rPr>
          <w:rFonts w:ascii="Times New Roman" w:hAnsi="Times New Roman" w:cs="Times New Roman"/>
          <w:lang w:val="lt-LT"/>
        </w:rPr>
        <w:t>Vaistų negalima išmesti į kanalizaciją arba su buitinėmis</w:t>
      </w:r>
      <w:r w:rsidRPr="00BC37E7">
        <w:rPr>
          <w:rFonts w:ascii="Times New Roman" w:hAnsi="Times New Roman" w:cs="Times New Roman"/>
          <w:color w:val="993366"/>
          <w:lang w:val="lt-LT"/>
        </w:rPr>
        <w:t xml:space="preserve"> </w:t>
      </w:r>
      <w:r w:rsidRPr="00BC37E7">
        <w:rPr>
          <w:rFonts w:ascii="Times New Roman" w:hAnsi="Times New Roman" w:cs="Times New Roman"/>
          <w:lang w:val="lt-LT"/>
        </w:rPr>
        <w:t>atliekomis. Kaip išmesti nereikalingus vaistus, klauskite vaistininko. Šios priemonės padės apsaugoti aplinką.</w:t>
      </w:r>
    </w:p>
    <w:p w14:paraId="220C00AE" w14:textId="77777777" w:rsidR="0066181A" w:rsidRPr="00BC37E7" w:rsidRDefault="0066181A" w:rsidP="006B1512">
      <w:pPr>
        <w:spacing w:after="0" w:line="240" w:lineRule="auto"/>
        <w:rPr>
          <w:rFonts w:ascii="Times New Roman" w:hAnsi="Times New Roman" w:cs="Times New Roman"/>
          <w:lang w:val="lt-LT"/>
        </w:rPr>
      </w:pPr>
    </w:p>
    <w:p w14:paraId="4182C57D" w14:textId="77777777" w:rsidR="0066181A" w:rsidRPr="00BC37E7" w:rsidRDefault="0066181A" w:rsidP="006B1512">
      <w:pPr>
        <w:spacing w:after="0" w:line="240" w:lineRule="auto"/>
        <w:rPr>
          <w:rFonts w:ascii="Times New Roman" w:hAnsi="Times New Roman" w:cs="Times New Roman"/>
          <w:lang w:val="lt-LT"/>
        </w:rPr>
      </w:pPr>
    </w:p>
    <w:p w14:paraId="50DF21AE" w14:textId="77777777" w:rsidR="0066181A" w:rsidRPr="00BC37E7" w:rsidRDefault="0066181A" w:rsidP="006B1512">
      <w:pPr>
        <w:keepNext/>
        <w:spacing w:after="0" w:line="240" w:lineRule="auto"/>
        <w:outlineLvl w:val="0"/>
        <w:rPr>
          <w:rFonts w:ascii="Times New Roman" w:eastAsia="Times New Roman" w:hAnsi="Times New Roman" w:cs="Times New Roman"/>
          <w:b/>
          <w:caps/>
          <w:lang w:val="lt-LT" w:eastAsia="lt-LT"/>
        </w:rPr>
      </w:pPr>
      <w:r w:rsidRPr="00BC37E7">
        <w:rPr>
          <w:rFonts w:ascii="Times New Roman" w:eastAsia="Times New Roman" w:hAnsi="Times New Roman" w:cs="Times New Roman"/>
          <w:b/>
          <w:lang w:val="lt-LT" w:eastAsia="lt-LT"/>
        </w:rPr>
        <w:lastRenderedPageBreak/>
        <w:t>6.</w:t>
      </w:r>
      <w:r w:rsidRPr="00BC37E7">
        <w:rPr>
          <w:rFonts w:ascii="Times New Roman" w:eastAsia="Times New Roman" w:hAnsi="Times New Roman" w:cs="Times New Roman"/>
          <w:b/>
          <w:lang w:val="lt-LT" w:eastAsia="lt-LT"/>
        </w:rPr>
        <w:tab/>
        <w:t>Pakuotės turinys ir kita informacija</w:t>
      </w:r>
    </w:p>
    <w:p w14:paraId="1B1BDED0" w14:textId="77777777" w:rsidR="0066181A" w:rsidRPr="00BC37E7" w:rsidRDefault="0066181A" w:rsidP="006B1512">
      <w:pPr>
        <w:spacing w:after="0" w:line="240" w:lineRule="auto"/>
        <w:rPr>
          <w:rFonts w:ascii="Times New Roman" w:hAnsi="Times New Roman" w:cs="Times New Roman"/>
          <w:lang w:val="lt-LT"/>
        </w:rPr>
      </w:pPr>
    </w:p>
    <w:p w14:paraId="23C804A9" w14:textId="77777777" w:rsidR="00807631" w:rsidRPr="00BC37E7" w:rsidRDefault="00807631" w:rsidP="006B1512">
      <w:pPr>
        <w:keepNext/>
        <w:numPr>
          <w:ilvl w:val="12"/>
          <w:numId w:val="0"/>
        </w:numPr>
        <w:tabs>
          <w:tab w:val="left" w:pos="567"/>
        </w:tabs>
        <w:spacing w:after="0" w:line="240" w:lineRule="auto"/>
        <w:ind w:left="567" w:right="-2" w:hanging="567"/>
        <w:rPr>
          <w:rFonts w:ascii="Times New Roman" w:hAnsi="Times New Roman" w:cs="Times New Roman"/>
          <w:b/>
          <w:lang w:val="lt-LT"/>
        </w:rPr>
      </w:pPr>
      <w:proofErr w:type="spellStart"/>
      <w:r w:rsidRPr="00BC37E7">
        <w:rPr>
          <w:rFonts w:ascii="Times New Roman" w:hAnsi="Times New Roman" w:cs="Times New Roman"/>
          <w:b/>
          <w:lang w:val="lt-LT"/>
        </w:rPr>
        <w:t>Valtrex</w:t>
      </w:r>
      <w:proofErr w:type="spellEnd"/>
      <w:r w:rsidRPr="00BC37E7">
        <w:rPr>
          <w:rFonts w:ascii="Times New Roman" w:hAnsi="Times New Roman" w:cs="Times New Roman"/>
          <w:b/>
          <w:lang w:val="lt-LT"/>
        </w:rPr>
        <w:t xml:space="preserve"> sudėtis</w:t>
      </w:r>
    </w:p>
    <w:p w14:paraId="4B67849C" w14:textId="77777777" w:rsidR="00807631" w:rsidRPr="00BC37E7" w:rsidRDefault="00807631" w:rsidP="006B1512">
      <w:pPr>
        <w:keepNext/>
        <w:numPr>
          <w:ilvl w:val="12"/>
          <w:numId w:val="0"/>
        </w:numPr>
        <w:tabs>
          <w:tab w:val="left" w:pos="567"/>
        </w:tabs>
        <w:spacing w:after="0" w:line="240" w:lineRule="auto"/>
        <w:ind w:left="567" w:right="-2" w:hanging="567"/>
        <w:rPr>
          <w:rFonts w:ascii="Times New Roman" w:hAnsi="Times New Roman" w:cs="Times New Roman"/>
          <w:b/>
          <w:lang w:val="lt-LT"/>
        </w:rPr>
      </w:pPr>
    </w:p>
    <w:p w14:paraId="5D573DDF" w14:textId="77777777" w:rsidR="00807631" w:rsidRPr="00BC37E7" w:rsidRDefault="00807631" w:rsidP="006B1512">
      <w:pPr>
        <w:numPr>
          <w:ilvl w:val="0"/>
          <w:numId w:val="18"/>
        </w:numPr>
        <w:tabs>
          <w:tab w:val="left" w:pos="567"/>
        </w:tabs>
        <w:spacing w:after="0" w:line="240" w:lineRule="auto"/>
        <w:ind w:left="567" w:hanging="567"/>
        <w:rPr>
          <w:rFonts w:ascii="Times New Roman" w:hAnsi="Times New Roman" w:cs="Times New Roman"/>
          <w:color w:val="000000"/>
          <w:lang w:val="lt-LT"/>
        </w:rPr>
      </w:pPr>
      <w:r w:rsidRPr="00BC37E7">
        <w:rPr>
          <w:rFonts w:ascii="Times New Roman" w:hAnsi="Times New Roman" w:cs="Times New Roman"/>
          <w:lang w:val="lt-LT"/>
        </w:rPr>
        <w:t xml:space="preserve">Veiklioji medžiaga yra </w:t>
      </w:r>
      <w:proofErr w:type="spellStart"/>
      <w:r w:rsidRPr="00BC37E7">
        <w:rPr>
          <w:rFonts w:ascii="Times New Roman" w:hAnsi="Times New Roman" w:cs="Times New Roman"/>
          <w:color w:val="000000"/>
          <w:lang w:val="lt-LT"/>
        </w:rPr>
        <w:t>valacikloviras</w:t>
      </w:r>
      <w:proofErr w:type="spellEnd"/>
      <w:r w:rsidRPr="00BC37E7">
        <w:rPr>
          <w:rFonts w:ascii="Times New Roman" w:hAnsi="Times New Roman" w:cs="Times New Roman"/>
          <w:color w:val="000000"/>
          <w:lang w:val="lt-LT"/>
        </w:rPr>
        <w:t xml:space="preserve">. Vienoje tabletėje yra 500 mg </w:t>
      </w:r>
      <w:proofErr w:type="spellStart"/>
      <w:r w:rsidRPr="00BC37E7">
        <w:rPr>
          <w:rFonts w:ascii="Times New Roman" w:hAnsi="Times New Roman" w:cs="Times New Roman"/>
          <w:color w:val="000000"/>
          <w:lang w:val="lt-LT"/>
        </w:rPr>
        <w:t>valacikloviro</w:t>
      </w:r>
      <w:proofErr w:type="spellEnd"/>
      <w:r w:rsidRPr="00BC37E7">
        <w:rPr>
          <w:rFonts w:ascii="Times New Roman" w:hAnsi="Times New Roman" w:cs="Times New Roman"/>
          <w:color w:val="000000"/>
          <w:lang w:val="lt-LT"/>
        </w:rPr>
        <w:t xml:space="preserve"> (</w:t>
      </w:r>
      <w:proofErr w:type="spellStart"/>
      <w:r w:rsidRPr="00BC37E7">
        <w:rPr>
          <w:rFonts w:ascii="Times New Roman" w:hAnsi="Times New Roman" w:cs="Times New Roman"/>
          <w:color w:val="000000"/>
          <w:lang w:val="lt-LT"/>
        </w:rPr>
        <w:t>valacikloviro</w:t>
      </w:r>
      <w:proofErr w:type="spellEnd"/>
      <w:r w:rsidRPr="00BC37E7">
        <w:rPr>
          <w:rFonts w:ascii="Times New Roman" w:hAnsi="Times New Roman" w:cs="Times New Roman"/>
          <w:color w:val="000000"/>
          <w:lang w:val="lt-LT"/>
        </w:rPr>
        <w:t xml:space="preserve"> hidrochlorido pavidalu).</w:t>
      </w:r>
    </w:p>
    <w:p w14:paraId="76ED6EBF" w14:textId="77777777" w:rsidR="00807631" w:rsidRPr="00BC37E7" w:rsidRDefault="00807631" w:rsidP="006B1512">
      <w:pPr>
        <w:numPr>
          <w:ilvl w:val="0"/>
          <w:numId w:val="18"/>
        </w:numPr>
        <w:tabs>
          <w:tab w:val="left" w:pos="567"/>
        </w:tabs>
        <w:spacing w:after="0" w:line="240" w:lineRule="auto"/>
        <w:ind w:left="567" w:hanging="567"/>
        <w:rPr>
          <w:rFonts w:ascii="Times New Roman" w:eastAsia="Times New Roman" w:hAnsi="Times New Roman" w:cs="Times New Roman"/>
          <w:color w:val="000000"/>
          <w:lang w:val="lt-LT"/>
        </w:rPr>
      </w:pPr>
      <w:r w:rsidRPr="00BC37E7">
        <w:rPr>
          <w:rFonts w:ascii="Times New Roman" w:hAnsi="Times New Roman" w:cs="Times New Roman"/>
          <w:color w:val="000000"/>
          <w:lang w:val="lt-LT"/>
        </w:rPr>
        <w:t>Pagalbinės medžiagos yra:</w:t>
      </w:r>
    </w:p>
    <w:p w14:paraId="0DBE9452" w14:textId="77777777" w:rsidR="00807631" w:rsidRPr="00BC37E7" w:rsidRDefault="00807631" w:rsidP="006B1512">
      <w:pPr>
        <w:numPr>
          <w:ilvl w:val="12"/>
          <w:numId w:val="0"/>
        </w:numPr>
        <w:tabs>
          <w:tab w:val="left" w:pos="567"/>
        </w:tabs>
        <w:spacing w:after="0" w:line="240" w:lineRule="auto"/>
        <w:ind w:right="-2"/>
        <w:rPr>
          <w:rFonts w:ascii="Times New Roman" w:hAnsi="Times New Roman" w:cs="Times New Roman"/>
          <w:u w:val="single"/>
          <w:lang w:val="lt-LT"/>
        </w:rPr>
      </w:pPr>
    </w:p>
    <w:p w14:paraId="634CB5E0" w14:textId="77777777" w:rsidR="00807631" w:rsidRPr="00BC37E7" w:rsidRDefault="00807631" w:rsidP="006B1512">
      <w:pPr>
        <w:tabs>
          <w:tab w:val="left" w:pos="567"/>
        </w:tabs>
        <w:spacing w:after="0" w:line="240" w:lineRule="auto"/>
        <w:rPr>
          <w:rFonts w:ascii="Times New Roman" w:eastAsia="Times New Roman" w:hAnsi="Times New Roman" w:cs="Times New Roman"/>
          <w:color w:val="000000"/>
          <w:u w:val="single"/>
          <w:lang w:val="lt-LT"/>
        </w:rPr>
      </w:pPr>
      <w:r w:rsidRPr="00BC37E7">
        <w:rPr>
          <w:rFonts w:ascii="Times New Roman" w:hAnsi="Times New Roman" w:cs="Times New Roman"/>
          <w:color w:val="000000"/>
          <w:u w:val="single"/>
          <w:lang w:val="lt-LT"/>
        </w:rPr>
        <w:t>Tabletės branduolys</w:t>
      </w:r>
    </w:p>
    <w:p w14:paraId="10EA3309" w14:textId="77777777" w:rsidR="00807631" w:rsidRPr="00BC37E7" w:rsidRDefault="00807631" w:rsidP="006B1512">
      <w:pPr>
        <w:spacing w:after="0" w:line="240" w:lineRule="auto"/>
        <w:rPr>
          <w:rFonts w:ascii="Times New Roman" w:hAnsi="Times New Roman" w:cs="Times New Roman"/>
          <w:color w:val="000000"/>
          <w:shd w:val="clear" w:color="auto" w:fill="FFFFFF"/>
          <w:lang w:val="lt-LT"/>
        </w:rPr>
      </w:pPr>
      <w:proofErr w:type="spellStart"/>
      <w:r w:rsidRPr="00BC37E7">
        <w:rPr>
          <w:rFonts w:ascii="Times New Roman" w:hAnsi="Times New Roman" w:cs="Times New Roman"/>
          <w:color w:val="000000"/>
          <w:shd w:val="clear" w:color="auto" w:fill="FFFFFF"/>
          <w:lang w:val="lt-LT"/>
        </w:rPr>
        <w:t>Mikrokristalinė</w:t>
      </w:r>
      <w:proofErr w:type="spellEnd"/>
      <w:r w:rsidRPr="00BC37E7">
        <w:rPr>
          <w:rFonts w:ascii="Times New Roman" w:hAnsi="Times New Roman" w:cs="Times New Roman"/>
          <w:color w:val="000000"/>
          <w:shd w:val="clear" w:color="auto" w:fill="FFFFFF"/>
          <w:lang w:val="lt-LT"/>
        </w:rPr>
        <w:t xml:space="preserve"> celiuliozė</w:t>
      </w:r>
    </w:p>
    <w:p w14:paraId="03B49FE3" w14:textId="77777777" w:rsidR="00807631" w:rsidRPr="00BC37E7" w:rsidRDefault="00807631" w:rsidP="006B1512">
      <w:pPr>
        <w:spacing w:after="0" w:line="240" w:lineRule="auto"/>
        <w:rPr>
          <w:rFonts w:ascii="Times New Roman" w:hAnsi="Times New Roman" w:cs="Times New Roman"/>
          <w:color w:val="000000"/>
          <w:shd w:val="clear" w:color="auto" w:fill="FFFFFF"/>
          <w:lang w:val="lt-LT"/>
        </w:rPr>
      </w:pPr>
      <w:proofErr w:type="spellStart"/>
      <w:r w:rsidRPr="00BC37E7">
        <w:rPr>
          <w:rFonts w:ascii="Times New Roman" w:hAnsi="Times New Roman" w:cs="Times New Roman"/>
          <w:color w:val="000000"/>
          <w:shd w:val="clear" w:color="auto" w:fill="FFFFFF"/>
          <w:lang w:val="lt-LT"/>
        </w:rPr>
        <w:t>Krospovidonas</w:t>
      </w:r>
      <w:proofErr w:type="spellEnd"/>
    </w:p>
    <w:p w14:paraId="4366831C" w14:textId="77777777" w:rsidR="00807631" w:rsidRPr="00BC37E7" w:rsidRDefault="00807631" w:rsidP="006B1512">
      <w:pPr>
        <w:spacing w:after="0" w:line="240" w:lineRule="auto"/>
        <w:rPr>
          <w:rFonts w:ascii="Times New Roman" w:hAnsi="Times New Roman" w:cs="Times New Roman"/>
          <w:color w:val="000000"/>
          <w:shd w:val="clear" w:color="auto" w:fill="FFFFFF"/>
          <w:lang w:val="lt-LT"/>
        </w:rPr>
      </w:pPr>
      <w:proofErr w:type="spellStart"/>
      <w:r w:rsidRPr="00BC37E7">
        <w:rPr>
          <w:rFonts w:ascii="Times New Roman" w:hAnsi="Times New Roman" w:cs="Times New Roman"/>
          <w:color w:val="000000"/>
          <w:shd w:val="clear" w:color="auto" w:fill="FFFFFF"/>
          <w:lang w:val="lt-LT"/>
        </w:rPr>
        <w:t>Povidonas</w:t>
      </w:r>
      <w:proofErr w:type="spellEnd"/>
    </w:p>
    <w:p w14:paraId="4EC09320" w14:textId="77777777" w:rsidR="00807631" w:rsidRPr="00BC37E7" w:rsidRDefault="00807631" w:rsidP="006B1512">
      <w:pPr>
        <w:spacing w:after="0" w:line="240" w:lineRule="auto"/>
        <w:rPr>
          <w:rFonts w:ascii="Times New Roman" w:hAnsi="Times New Roman" w:cs="Times New Roman"/>
          <w:color w:val="000000"/>
          <w:shd w:val="clear" w:color="auto" w:fill="FFFFFF"/>
          <w:lang w:val="lt-LT"/>
        </w:rPr>
      </w:pPr>
      <w:r w:rsidRPr="00BC37E7">
        <w:rPr>
          <w:rFonts w:ascii="Times New Roman" w:hAnsi="Times New Roman" w:cs="Times New Roman"/>
          <w:color w:val="000000"/>
          <w:shd w:val="clear" w:color="auto" w:fill="FFFFFF"/>
          <w:lang w:val="lt-LT"/>
        </w:rPr>
        <w:t xml:space="preserve">Magnio </w:t>
      </w:r>
      <w:proofErr w:type="spellStart"/>
      <w:r w:rsidRPr="00BC37E7">
        <w:rPr>
          <w:rFonts w:ascii="Times New Roman" w:hAnsi="Times New Roman" w:cs="Times New Roman"/>
          <w:color w:val="000000"/>
          <w:shd w:val="clear" w:color="auto" w:fill="FFFFFF"/>
          <w:lang w:val="lt-LT"/>
        </w:rPr>
        <w:t>stearatas</w:t>
      </w:r>
      <w:proofErr w:type="spellEnd"/>
    </w:p>
    <w:p w14:paraId="4CD9172E" w14:textId="77777777" w:rsidR="00807631" w:rsidRPr="00BC37E7" w:rsidRDefault="00807631" w:rsidP="006B1512">
      <w:pPr>
        <w:spacing w:after="0" w:line="240" w:lineRule="auto"/>
        <w:rPr>
          <w:rFonts w:ascii="Times New Roman" w:hAnsi="Times New Roman" w:cs="Times New Roman"/>
          <w:color w:val="000000"/>
          <w:shd w:val="clear" w:color="auto" w:fill="FFFFFF"/>
          <w:lang w:val="lt-LT"/>
        </w:rPr>
      </w:pPr>
      <w:r w:rsidRPr="00BC37E7">
        <w:rPr>
          <w:rFonts w:ascii="Times New Roman" w:hAnsi="Times New Roman" w:cs="Times New Roman"/>
          <w:color w:val="000000"/>
          <w:shd w:val="clear" w:color="auto" w:fill="FFFFFF"/>
          <w:lang w:val="lt-LT"/>
        </w:rPr>
        <w:t>Bevandenis koloidinis silicio dioksidas</w:t>
      </w:r>
    </w:p>
    <w:p w14:paraId="3F5B1069" w14:textId="77777777" w:rsidR="00807631" w:rsidRPr="00BC37E7" w:rsidRDefault="00807631" w:rsidP="006B1512">
      <w:pPr>
        <w:tabs>
          <w:tab w:val="left" w:pos="567"/>
        </w:tabs>
        <w:spacing w:after="0" w:line="240" w:lineRule="auto"/>
        <w:rPr>
          <w:rFonts w:ascii="Times New Roman" w:hAnsi="Times New Roman" w:cs="Times New Roman"/>
          <w:color w:val="000000"/>
          <w:lang w:val="lt-LT"/>
        </w:rPr>
      </w:pPr>
    </w:p>
    <w:p w14:paraId="239157AD" w14:textId="77777777" w:rsidR="00807631" w:rsidRPr="00BC37E7" w:rsidRDefault="00807631" w:rsidP="006B1512">
      <w:pPr>
        <w:tabs>
          <w:tab w:val="left" w:pos="567"/>
        </w:tabs>
        <w:spacing w:after="0" w:line="240" w:lineRule="auto"/>
        <w:rPr>
          <w:rFonts w:ascii="Times New Roman" w:eastAsia="Times New Roman" w:hAnsi="Times New Roman" w:cs="Times New Roman"/>
          <w:color w:val="000000"/>
          <w:u w:val="single"/>
          <w:lang w:val="lt-LT"/>
        </w:rPr>
      </w:pPr>
      <w:r w:rsidRPr="00BC37E7">
        <w:rPr>
          <w:rFonts w:ascii="Times New Roman" w:hAnsi="Times New Roman" w:cs="Times New Roman"/>
          <w:color w:val="000000"/>
          <w:u w:val="single"/>
          <w:lang w:val="lt-LT"/>
        </w:rPr>
        <w:t>Tabletės plėvelė</w:t>
      </w:r>
    </w:p>
    <w:p w14:paraId="19DD3EEC" w14:textId="77777777" w:rsidR="00807631" w:rsidRPr="00BC37E7" w:rsidRDefault="00807631" w:rsidP="006B1512">
      <w:pPr>
        <w:spacing w:after="0" w:line="240" w:lineRule="auto"/>
        <w:rPr>
          <w:rFonts w:ascii="Times New Roman" w:hAnsi="Times New Roman" w:cs="Times New Roman"/>
          <w:color w:val="000000"/>
          <w:shd w:val="clear" w:color="auto" w:fill="FFFFFF"/>
          <w:lang w:val="lt-LT"/>
        </w:rPr>
      </w:pPr>
      <w:proofErr w:type="spellStart"/>
      <w:r w:rsidRPr="00BC37E7">
        <w:rPr>
          <w:rFonts w:ascii="Times New Roman" w:hAnsi="Times New Roman" w:cs="Times New Roman"/>
          <w:color w:val="000000"/>
          <w:shd w:val="clear" w:color="auto" w:fill="FFFFFF"/>
          <w:lang w:val="lt-LT"/>
        </w:rPr>
        <w:t>Hipromeliozė</w:t>
      </w:r>
      <w:proofErr w:type="spellEnd"/>
    </w:p>
    <w:p w14:paraId="57C3AA9E" w14:textId="77777777" w:rsidR="00807631" w:rsidRPr="00BC37E7" w:rsidRDefault="00807631" w:rsidP="006B1512">
      <w:pPr>
        <w:spacing w:after="0" w:line="240" w:lineRule="auto"/>
        <w:rPr>
          <w:rFonts w:ascii="Times New Roman" w:hAnsi="Times New Roman" w:cs="Times New Roman"/>
          <w:color w:val="000000"/>
          <w:shd w:val="clear" w:color="auto" w:fill="FFFFFF"/>
          <w:lang w:val="lt-LT"/>
        </w:rPr>
      </w:pPr>
      <w:r w:rsidRPr="00BC37E7">
        <w:rPr>
          <w:rFonts w:ascii="Times New Roman" w:hAnsi="Times New Roman" w:cs="Times New Roman"/>
          <w:color w:val="000000"/>
          <w:shd w:val="clear" w:color="auto" w:fill="FFFFFF"/>
          <w:lang w:val="lt-LT"/>
        </w:rPr>
        <w:t>Titano dioksidas</w:t>
      </w:r>
    </w:p>
    <w:p w14:paraId="087542CC" w14:textId="77777777" w:rsidR="00807631" w:rsidRPr="00BC37E7" w:rsidRDefault="00807631" w:rsidP="006B1512">
      <w:pPr>
        <w:spacing w:after="0" w:line="240" w:lineRule="auto"/>
        <w:rPr>
          <w:rFonts w:ascii="Times New Roman" w:hAnsi="Times New Roman" w:cs="Times New Roman"/>
          <w:color w:val="000000"/>
          <w:shd w:val="clear" w:color="auto" w:fill="FFFFFF"/>
          <w:lang w:val="lt-LT"/>
        </w:rPr>
      </w:pPr>
      <w:proofErr w:type="spellStart"/>
      <w:r w:rsidRPr="00BC37E7">
        <w:rPr>
          <w:rFonts w:ascii="Times New Roman" w:hAnsi="Times New Roman" w:cs="Times New Roman"/>
          <w:color w:val="000000"/>
          <w:shd w:val="clear" w:color="auto" w:fill="FFFFFF"/>
          <w:lang w:val="lt-LT"/>
        </w:rPr>
        <w:t>Makrogolis</w:t>
      </w:r>
      <w:proofErr w:type="spellEnd"/>
      <w:r w:rsidRPr="00BC37E7">
        <w:rPr>
          <w:rFonts w:ascii="Times New Roman" w:hAnsi="Times New Roman" w:cs="Times New Roman"/>
          <w:color w:val="000000"/>
          <w:shd w:val="clear" w:color="auto" w:fill="FFFFFF"/>
          <w:lang w:val="lt-LT"/>
        </w:rPr>
        <w:t xml:space="preserve"> 400</w:t>
      </w:r>
    </w:p>
    <w:p w14:paraId="159045F5" w14:textId="77777777" w:rsidR="00807631" w:rsidRPr="00BC37E7" w:rsidRDefault="00807631" w:rsidP="006B1512">
      <w:pPr>
        <w:spacing w:after="0" w:line="240" w:lineRule="auto"/>
        <w:rPr>
          <w:rFonts w:ascii="Times New Roman" w:hAnsi="Times New Roman" w:cs="Times New Roman"/>
          <w:color w:val="000000"/>
          <w:shd w:val="clear" w:color="auto" w:fill="FFFFFF"/>
          <w:lang w:val="lt-LT"/>
        </w:rPr>
      </w:pPr>
      <w:proofErr w:type="spellStart"/>
      <w:r w:rsidRPr="00BC37E7">
        <w:rPr>
          <w:rFonts w:ascii="Times New Roman" w:hAnsi="Times New Roman" w:cs="Times New Roman"/>
          <w:color w:val="000000"/>
          <w:shd w:val="clear" w:color="auto" w:fill="FFFFFF"/>
          <w:lang w:val="lt-LT"/>
        </w:rPr>
        <w:t>Polisorbatas</w:t>
      </w:r>
      <w:proofErr w:type="spellEnd"/>
      <w:r w:rsidRPr="00BC37E7">
        <w:rPr>
          <w:rFonts w:ascii="Times New Roman" w:hAnsi="Times New Roman" w:cs="Times New Roman"/>
          <w:color w:val="000000"/>
          <w:shd w:val="clear" w:color="auto" w:fill="FFFFFF"/>
          <w:lang w:val="lt-LT"/>
        </w:rPr>
        <w:t xml:space="preserve"> 80 </w:t>
      </w:r>
    </w:p>
    <w:p w14:paraId="5AD8842C" w14:textId="77777777" w:rsidR="00807631" w:rsidRPr="00BC37E7" w:rsidRDefault="00807631" w:rsidP="006B1512">
      <w:pPr>
        <w:spacing w:after="0" w:line="240" w:lineRule="auto"/>
        <w:rPr>
          <w:rFonts w:ascii="Times New Roman" w:hAnsi="Times New Roman" w:cs="Times New Roman"/>
          <w:color w:val="000000"/>
          <w:shd w:val="clear" w:color="auto" w:fill="FFFFFF"/>
          <w:lang w:val="lt-LT"/>
        </w:rPr>
      </w:pPr>
      <w:proofErr w:type="spellStart"/>
      <w:r w:rsidRPr="00BC37E7">
        <w:rPr>
          <w:rFonts w:ascii="Times New Roman" w:hAnsi="Times New Roman" w:cs="Times New Roman"/>
          <w:color w:val="000000"/>
          <w:shd w:val="clear" w:color="auto" w:fill="FFFFFF"/>
          <w:lang w:val="lt-LT"/>
        </w:rPr>
        <w:t>Karnaubo</w:t>
      </w:r>
      <w:proofErr w:type="spellEnd"/>
      <w:r w:rsidRPr="00BC37E7">
        <w:rPr>
          <w:rFonts w:ascii="Times New Roman" w:hAnsi="Times New Roman" w:cs="Times New Roman"/>
          <w:color w:val="000000"/>
          <w:shd w:val="clear" w:color="auto" w:fill="FFFFFF"/>
          <w:lang w:val="lt-LT"/>
        </w:rPr>
        <w:t xml:space="preserve"> vaškas</w:t>
      </w:r>
    </w:p>
    <w:p w14:paraId="3F53605B" w14:textId="77777777" w:rsidR="00807631" w:rsidRPr="00BC37E7" w:rsidRDefault="00807631" w:rsidP="006B1512">
      <w:pPr>
        <w:tabs>
          <w:tab w:val="left" w:pos="567"/>
        </w:tabs>
        <w:spacing w:after="0" w:line="240" w:lineRule="auto"/>
        <w:ind w:right="-2"/>
        <w:rPr>
          <w:rFonts w:ascii="Times New Roman" w:hAnsi="Times New Roman" w:cs="Times New Roman"/>
          <w:lang w:val="lt-LT"/>
        </w:rPr>
      </w:pPr>
    </w:p>
    <w:p w14:paraId="7CA44AC3" w14:textId="77777777" w:rsidR="00807631" w:rsidRPr="00BC37E7" w:rsidRDefault="00807631" w:rsidP="006B1512">
      <w:pPr>
        <w:numPr>
          <w:ilvl w:val="12"/>
          <w:numId w:val="0"/>
        </w:numPr>
        <w:tabs>
          <w:tab w:val="left" w:pos="567"/>
        </w:tabs>
        <w:spacing w:after="0" w:line="240" w:lineRule="auto"/>
        <w:ind w:right="-2"/>
        <w:rPr>
          <w:rFonts w:ascii="Times New Roman" w:hAnsi="Times New Roman" w:cs="Times New Roman"/>
          <w:b/>
          <w:lang w:val="lt-LT"/>
        </w:rPr>
      </w:pPr>
      <w:proofErr w:type="spellStart"/>
      <w:r w:rsidRPr="00BC37E7">
        <w:rPr>
          <w:rFonts w:ascii="Times New Roman" w:hAnsi="Times New Roman" w:cs="Times New Roman"/>
          <w:b/>
          <w:lang w:val="lt-LT"/>
        </w:rPr>
        <w:t>Valtrex</w:t>
      </w:r>
      <w:proofErr w:type="spellEnd"/>
      <w:r w:rsidRPr="00BC37E7">
        <w:rPr>
          <w:rFonts w:ascii="Times New Roman" w:hAnsi="Times New Roman" w:cs="Times New Roman"/>
          <w:b/>
          <w:lang w:val="lt-LT"/>
        </w:rPr>
        <w:t xml:space="preserve"> išvaizda ir kiekis pakuotėje</w:t>
      </w:r>
    </w:p>
    <w:p w14:paraId="45D51486" w14:textId="77777777" w:rsidR="00807631" w:rsidRPr="00BC37E7" w:rsidRDefault="00807631" w:rsidP="006B1512">
      <w:pPr>
        <w:numPr>
          <w:ilvl w:val="12"/>
          <w:numId w:val="0"/>
        </w:numPr>
        <w:tabs>
          <w:tab w:val="left" w:pos="567"/>
        </w:tabs>
        <w:spacing w:after="0" w:line="240" w:lineRule="auto"/>
        <w:ind w:right="-2"/>
        <w:rPr>
          <w:rFonts w:ascii="Times New Roman" w:hAnsi="Times New Roman" w:cs="Times New Roman"/>
          <w:b/>
          <w:lang w:val="lt-LT"/>
        </w:rPr>
      </w:pPr>
    </w:p>
    <w:p w14:paraId="1A8131EC" w14:textId="77777777" w:rsidR="00807631" w:rsidRPr="00BC37E7" w:rsidRDefault="00807631" w:rsidP="006B1512">
      <w:pPr>
        <w:numPr>
          <w:ilvl w:val="12"/>
          <w:numId w:val="0"/>
        </w:numPr>
        <w:tabs>
          <w:tab w:val="left" w:pos="567"/>
        </w:tabs>
        <w:spacing w:after="0" w:line="240" w:lineRule="auto"/>
        <w:ind w:right="-2"/>
        <w:rPr>
          <w:rFonts w:ascii="Times New Roman" w:hAnsi="Times New Roman" w:cs="Times New Roman"/>
          <w:color w:val="000000"/>
          <w:lang w:val="lt-LT"/>
        </w:rPr>
      </w:pPr>
      <w:proofErr w:type="spellStart"/>
      <w:r w:rsidRPr="00BC37E7">
        <w:rPr>
          <w:rFonts w:ascii="Times New Roman" w:hAnsi="Times New Roman" w:cs="Times New Roman"/>
          <w:color w:val="000000"/>
          <w:lang w:val="lt-LT"/>
        </w:rPr>
        <w:t>Valtrex</w:t>
      </w:r>
      <w:proofErr w:type="spellEnd"/>
      <w:r w:rsidRPr="00BC37E7">
        <w:rPr>
          <w:rFonts w:ascii="Times New Roman" w:hAnsi="Times New Roman" w:cs="Times New Roman"/>
          <w:color w:val="000000"/>
          <w:lang w:val="lt-LT"/>
        </w:rPr>
        <w:t xml:space="preserve"> tabletės tiekiamos </w:t>
      </w:r>
      <w:proofErr w:type="spellStart"/>
      <w:r w:rsidRPr="00BC37E7">
        <w:rPr>
          <w:rFonts w:ascii="Times New Roman" w:hAnsi="Times New Roman" w:cs="Times New Roman"/>
          <w:color w:val="000000"/>
          <w:lang w:val="lt-LT"/>
        </w:rPr>
        <w:t>polivinilchlorido</w:t>
      </w:r>
      <w:proofErr w:type="spellEnd"/>
      <w:r w:rsidRPr="00BC37E7">
        <w:rPr>
          <w:rFonts w:ascii="Times New Roman" w:hAnsi="Times New Roman" w:cs="Times New Roman"/>
          <w:color w:val="000000"/>
          <w:lang w:val="lt-LT"/>
        </w:rPr>
        <w:t xml:space="preserve"> ir aliuminio folijos lizdinėse plokštelėse.</w:t>
      </w:r>
    </w:p>
    <w:p w14:paraId="6964EB05" w14:textId="77777777" w:rsidR="00807631" w:rsidRPr="00BC37E7" w:rsidRDefault="00807631" w:rsidP="006B1512">
      <w:pPr>
        <w:tabs>
          <w:tab w:val="left" w:pos="567"/>
        </w:tabs>
        <w:spacing w:after="0" w:line="240" w:lineRule="auto"/>
        <w:rPr>
          <w:rFonts w:ascii="Times New Roman" w:hAnsi="Times New Roman" w:cs="Times New Roman"/>
          <w:color w:val="000000"/>
          <w:lang w:val="lt-LT"/>
        </w:rPr>
      </w:pPr>
    </w:p>
    <w:p w14:paraId="5F99192C" w14:textId="6659E4C1" w:rsidR="00807631" w:rsidRPr="00BC37E7" w:rsidRDefault="00807631" w:rsidP="006B1512">
      <w:pPr>
        <w:tabs>
          <w:tab w:val="left" w:pos="567"/>
        </w:tabs>
        <w:spacing w:after="0" w:line="240" w:lineRule="auto"/>
        <w:rPr>
          <w:rFonts w:ascii="Times New Roman" w:eastAsia="Times New Roman" w:hAnsi="Times New Roman" w:cs="Times New Roman"/>
          <w:color w:val="000000"/>
          <w:lang w:val="lt-LT"/>
        </w:rPr>
      </w:pPr>
      <w:r w:rsidRPr="00BC37E7">
        <w:rPr>
          <w:rFonts w:ascii="Times New Roman" w:hAnsi="Times New Roman" w:cs="Times New Roman"/>
          <w:lang w:val="lt-LT"/>
        </w:rPr>
        <w:t>Tiekiamos</w:t>
      </w:r>
      <w:r w:rsidRPr="00BC37E7">
        <w:rPr>
          <w:rFonts w:ascii="Times New Roman" w:hAnsi="Times New Roman" w:cs="Times New Roman"/>
          <w:color w:val="000000"/>
          <w:lang w:val="lt-LT"/>
        </w:rPr>
        <w:t xml:space="preserve"> </w:t>
      </w:r>
      <w:proofErr w:type="spellStart"/>
      <w:r w:rsidRPr="00BC37E7">
        <w:rPr>
          <w:rFonts w:ascii="Times New Roman" w:hAnsi="Times New Roman" w:cs="Times New Roman"/>
          <w:color w:val="000000"/>
          <w:lang w:val="lt-LT"/>
        </w:rPr>
        <w:t>Valtrex</w:t>
      </w:r>
      <w:proofErr w:type="spellEnd"/>
      <w:r w:rsidRPr="00BC37E7">
        <w:rPr>
          <w:rFonts w:ascii="Times New Roman" w:hAnsi="Times New Roman" w:cs="Times New Roman"/>
          <w:color w:val="000000"/>
          <w:lang w:val="lt-LT"/>
        </w:rPr>
        <w:t xml:space="preserve"> 500 mg </w:t>
      </w:r>
      <w:r w:rsidRPr="00BC37E7">
        <w:rPr>
          <w:rFonts w:ascii="Times New Roman" w:hAnsi="Times New Roman" w:cs="Times New Roman"/>
          <w:lang w:val="lt-LT"/>
        </w:rPr>
        <w:t xml:space="preserve">tablečių kartono dėžutės, kuriose </w:t>
      </w:r>
      <w:r w:rsidRPr="00BC37E7">
        <w:rPr>
          <w:rFonts w:ascii="Times New Roman" w:hAnsi="Times New Roman" w:cs="Times New Roman"/>
          <w:color w:val="000000"/>
          <w:lang w:val="lt-LT"/>
        </w:rPr>
        <w:t>10 plėvele dengtų tablečių. Tabletės yra baltos, ant vienos jų pusės yra užrašas ,,GX CF1”.</w:t>
      </w:r>
    </w:p>
    <w:p w14:paraId="0F679E94" w14:textId="77777777" w:rsidR="00807631" w:rsidRPr="00BC37E7" w:rsidRDefault="00807631" w:rsidP="006B1512">
      <w:pPr>
        <w:tabs>
          <w:tab w:val="left" w:pos="567"/>
        </w:tabs>
        <w:spacing w:after="0" w:line="240" w:lineRule="auto"/>
        <w:rPr>
          <w:rFonts w:ascii="Times New Roman" w:hAnsi="Times New Roman" w:cs="Times New Roman"/>
          <w:lang w:val="lt-LT"/>
        </w:rPr>
      </w:pPr>
    </w:p>
    <w:p w14:paraId="7DE4C785" w14:textId="77777777" w:rsidR="0088614D" w:rsidRPr="00BC37E7" w:rsidRDefault="0088614D" w:rsidP="006B1512">
      <w:pPr>
        <w:spacing w:after="0" w:line="240" w:lineRule="auto"/>
        <w:rPr>
          <w:rFonts w:ascii="Times New Roman" w:hAnsi="Times New Roman" w:cs="Times New Roman"/>
          <w:lang w:val="lt-LT"/>
        </w:rPr>
      </w:pPr>
    </w:p>
    <w:p w14:paraId="774F756A" w14:textId="77777777" w:rsidR="0066181A" w:rsidRPr="00BC37E7" w:rsidRDefault="0066181A" w:rsidP="006B1512">
      <w:pPr>
        <w:tabs>
          <w:tab w:val="left" w:pos="567"/>
        </w:tabs>
        <w:spacing w:after="0" w:line="240" w:lineRule="auto"/>
        <w:outlineLvl w:val="0"/>
        <w:rPr>
          <w:rFonts w:ascii="Times New Roman" w:hAnsi="Times New Roman" w:cs="Times New Roman"/>
          <w:b/>
          <w:lang w:val="lt-LT"/>
        </w:rPr>
      </w:pPr>
      <w:r w:rsidRPr="00BC37E7">
        <w:rPr>
          <w:rFonts w:ascii="Times New Roman" w:hAnsi="Times New Roman" w:cs="Times New Roman"/>
          <w:b/>
          <w:lang w:val="lt-LT"/>
        </w:rPr>
        <w:t>Registruotojas ir gamintojas</w:t>
      </w:r>
    </w:p>
    <w:p w14:paraId="3E584AC2" w14:textId="77777777" w:rsidR="0066181A" w:rsidRPr="00BC37E7" w:rsidRDefault="0066181A" w:rsidP="006B1512">
      <w:pPr>
        <w:spacing w:after="0" w:line="240" w:lineRule="auto"/>
        <w:rPr>
          <w:rFonts w:ascii="Times New Roman" w:hAnsi="Times New Roman" w:cs="Times New Roman"/>
          <w:lang w:val="lt-LT"/>
        </w:rPr>
      </w:pPr>
    </w:p>
    <w:p w14:paraId="5C38DA01" w14:textId="77777777" w:rsidR="0066181A" w:rsidRPr="00BC37E7" w:rsidRDefault="0066181A" w:rsidP="006B1512">
      <w:pPr>
        <w:spacing w:after="0" w:line="240" w:lineRule="auto"/>
        <w:rPr>
          <w:rFonts w:ascii="Times New Roman" w:eastAsia="Times New Roman" w:hAnsi="Times New Roman" w:cs="Times New Roman"/>
          <w:b/>
          <w:lang w:val="lt-LT" w:eastAsia="lt-LT"/>
        </w:rPr>
      </w:pPr>
      <w:r w:rsidRPr="00BC37E7">
        <w:rPr>
          <w:rFonts w:ascii="Times New Roman" w:eastAsia="Times New Roman" w:hAnsi="Times New Roman" w:cs="Times New Roman"/>
          <w:b/>
          <w:lang w:val="lt-LT" w:eastAsia="lt-LT"/>
        </w:rPr>
        <w:t xml:space="preserve">Registruotojas </w:t>
      </w:r>
      <w:r w:rsidR="00B256FB" w:rsidRPr="00BC37E7">
        <w:rPr>
          <w:rFonts w:ascii="Times New Roman" w:eastAsia="Times New Roman" w:hAnsi="Times New Roman" w:cs="Times New Roman"/>
          <w:b/>
          <w:lang w:val="lt-LT" w:eastAsia="lt-LT"/>
        </w:rPr>
        <w:t>eksportuojančioje valstybėje</w:t>
      </w:r>
    </w:p>
    <w:p w14:paraId="5A5A9364" w14:textId="69F4EBCF" w:rsidR="0066181A" w:rsidRPr="00BC37E7" w:rsidRDefault="00867605" w:rsidP="006B1512">
      <w:pPr>
        <w:spacing w:after="0" w:line="240" w:lineRule="auto"/>
        <w:rPr>
          <w:rFonts w:ascii="Times New Roman" w:hAnsi="Times New Roman" w:cs="Times New Roman"/>
          <w:lang w:val="lt-LT"/>
        </w:rPr>
      </w:pPr>
      <w:proofErr w:type="spellStart"/>
      <w:r w:rsidRPr="00BC37E7">
        <w:rPr>
          <w:rFonts w:ascii="Times New Roman" w:hAnsi="Times New Roman" w:cs="Times New Roman"/>
          <w:lang w:val="lt-LT"/>
        </w:rPr>
        <w:t>GlaxoSmithKline</w:t>
      </w:r>
      <w:proofErr w:type="spellEnd"/>
      <w:r w:rsidRPr="00BC37E7">
        <w:rPr>
          <w:rFonts w:ascii="Times New Roman" w:hAnsi="Times New Roman" w:cs="Times New Roman"/>
          <w:lang w:val="lt-LT"/>
        </w:rPr>
        <w:t xml:space="preserve"> </w:t>
      </w:r>
      <w:r w:rsidR="00262C9C" w:rsidRPr="00BC37E7">
        <w:rPr>
          <w:rFonts w:ascii="Times New Roman" w:hAnsi="Times New Roman" w:cs="Times New Roman"/>
          <w:lang w:val="lt-LT"/>
        </w:rPr>
        <w:t>A</w:t>
      </w:r>
      <w:r w:rsidR="00F13D52" w:rsidRPr="00BC37E7">
        <w:rPr>
          <w:rFonts w:ascii="Times New Roman" w:hAnsi="Times New Roman" w:cs="Times New Roman"/>
          <w:lang w:val="lt-LT"/>
        </w:rPr>
        <w:t>.</w:t>
      </w:r>
      <w:r w:rsidR="00262C9C" w:rsidRPr="00BC37E7">
        <w:rPr>
          <w:rFonts w:ascii="Times New Roman" w:hAnsi="Times New Roman" w:cs="Times New Roman"/>
          <w:lang w:val="lt-LT"/>
        </w:rPr>
        <w:t>E</w:t>
      </w:r>
      <w:r w:rsidR="00F13D52" w:rsidRPr="00BC37E7">
        <w:rPr>
          <w:rFonts w:ascii="Times New Roman" w:hAnsi="Times New Roman" w:cs="Times New Roman"/>
          <w:lang w:val="lt-LT"/>
        </w:rPr>
        <w:t>.</w:t>
      </w:r>
      <w:r w:rsidR="00262C9C" w:rsidRPr="00BC37E7">
        <w:rPr>
          <w:rFonts w:ascii="Times New Roman" w:hAnsi="Times New Roman" w:cs="Times New Roman"/>
          <w:lang w:val="lt-LT"/>
        </w:rPr>
        <w:t>B</w:t>
      </w:r>
      <w:r w:rsidR="00F13D52" w:rsidRPr="00BC37E7">
        <w:rPr>
          <w:rFonts w:ascii="Times New Roman" w:hAnsi="Times New Roman" w:cs="Times New Roman"/>
          <w:lang w:val="lt-LT"/>
        </w:rPr>
        <w:t>.</w:t>
      </w:r>
      <w:r w:rsidR="00262C9C" w:rsidRPr="00BC37E7">
        <w:rPr>
          <w:rFonts w:ascii="Times New Roman" w:hAnsi="Times New Roman" w:cs="Times New Roman"/>
          <w:lang w:val="lt-LT"/>
        </w:rPr>
        <w:t>E</w:t>
      </w:r>
      <w:r w:rsidR="00F13D52" w:rsidRPr="00BC37E7">
        <w:rPr>
          <w:rFonts w:ascii="Times New Roman" w:hAnsi="Times New Roman" w:cs="Times New Roman"/>
          <w:lang w:val="lt-LT"/>
        </w:rPr>
        <w:t>.</w:t>
      </w:r>
    </w:p>
    <w:p w14:paraId="2EB92F9F" w14:textId="77777777" w:rsidR="00867605" w:rsidRPr="00BC37E7" w:rsidRDefault="00867605" w:rsidP="006B1512">
      <w:pPr>
        <w:spacing w:after="0" w:line="240" w:lineRule="auto"/>
        <w:rPr>
          <w:rFonts w:ascii="Times New Roman" w:eastAsia="Times New Roman" w:hAnsi="Times New Roman" w:cs="Times New Roman"/>
          <w:lang w:val="lt-LT" w:eastAsia="lt-LT"/>
        </w:rPr>
      </w:pPr>
      <w:proofErr w:type="spellStart"/>
      <w:r w:rsidRPr="00BC37E7">
        <w:rPr>
          <w:rFonts w:ascii="Times New Roman" w:eastAsia="Times New Roman" w:hAnsi="Times New Roman" w:cs="Times New Roman"/>
          <w:lang w:val="lt-LT" w:eastAsia="lt-LT"/>
        </w:rPr>
        <w:t>Leof</w:t>
      </w:r>
      <w:proofErr w:type="spellEnd"/>
      <w:r w:rsidRPr="00BC37E7">
        <w:rPr>
          <w:rFonts w:ascii="Times New Roman" w:eastAsia="Times New Roman" w:hAnsi="Times New Roman" w:cs="Times New Roman"/>
          <w:lang w:val="lt-LT" w:eastAsia="lt-LT"/>
        </w:rPr>
        <w:t xml:space="preserve">. </w:t>
      </w:r>
      <w:proofErr w:type="spellStart"/>
      <w:r w:rsidRPr="00BC37E7">
        <w:rPr>
          <w:rFonts w:ascii="Times New Roman" w:eastAsia="Times New Roman" w:hAnsi="Times New Roman" w:cs="Times New Roman"/>
          <w:lang w:val="lt-LT" w:eastAsia="lt-LT"/>
        </w:rPr>
        <w:t>Kifisias</w:t>
      </w:r>
      <w:proofErr w:type="spellEnd"/>
      <w:r w:rsidRPr="00BC37E7">
        <w:rPr>
          <w:rFonts w:ascii="Times New Roman" w:eastAsia="Times New Roman" w:hAnsi="Times New Roman" w:cs="Times New Roman"/>
          <w:lang w:val="lt-LT" w:eastAsia="lt-LT"/>
        </w:rPr>
        <w:t xml:space="preserve"> 266, </w:t>
      </w:r>
      <w:proofErr w:type="spellStart"/>
      <w:r w:rsidRPr="00BC37E7">
        <w:rPr>
          <w:rFonts w:ascii="Times New Roman" w:eastAsia="Times New Roman" w:hAnsi="Times New Roman" w:cs="Times New Roman"/>
          <w:lang w:val="lt-LT" w:eastAsia="lt-LT"/>
        </w:rPr>
        <w:t>Chalandri</w:t>
      </w:r>
      <w:proofErr w:type="spellEnd"/>
      <w:r w:rsidRPr="00BC37E7">
        <w:rPr>
          <w:rFonts w:ascii="Times New Roman" w:eastAsia="Times New Roman" w:hAnsi="Times New Roman" w:cs="Times New Roman"/>
          <w:lang w:val="lt-LT" w:eastAsia="lt-LT"/>
        </w:rPr>
        <w:t xml:space="preserve"> 152 32</w:t>
      </w:r>
    </w:p>
    <w:p w14:paraId="322E400C" w14:textId="43264887" w:rsidR="00867605" w:rsidRPr="00BC37E7" w:rsidRDefault="00867605" w:rsidP="006B1512">
      <w:pPr>
        <w:spacing w:after="0" w:line="240" w:lineRule="auto"/>
        <w:rPr>
          <w:rFonts w:ascii="Times New Roman" w:eastAsia="Times New Roman" w:hAnsi="Times New Roman" w:cs="Times New Roman"/>
          <w:lang w:val="lt-LT" w:eastAsia="lt-LT"/>
        </w:rPr>
      </w:pPr>
      <w:r w:rsidRPr="00BC37E7">
        <w:rPr>
          <w:rFonts w:ascii="Times New Roman" w:eastAsia="Times New Roman" w:hAnsi="Times New Roman" w:cs="Times New Roman"/>
          <w:lang w:val="lt-LT" w:eastAsia="lt-LT"/>
        </w:rPr>
        <w:t>Graikija</w:t>
      </w:r>
    </w:p>
    <w:p w14:paraId="4EBD3783" w14:textId="77777777" w:rsidR="00867605" w:rsidRPr="00BC37E7" w:rsidRDefault="00867605" w:rsidP="006B1512">
      <w:pPr>
        <w:spacing w:after="0" w:line="240" w:lineRule="auto"/>
        <w:rPr>
          <w:rFonts w:ascii="Times New Roman" w:eastAsia="Times New Roman" w:hAnsi="Times New Roman" w:cs="Times New Roman"/>
          <w:lang w:val="lt-LT" w:eastAsia="lt-LT"/>
        </w:rPr>
      </w:pPr>
    </w:p>
    <w:p w14:paraId="5FD53765" w14:textId="77777777" w:rsidR="0066181A" w:rsidRPr="00BC37E7" w:rsidRDefault="0066181A" w:rsidP="006B1512">
      <w:pPr>
        <w:spacing w:after="0" w:line="240" w:lineRule="auto"/>
        <w:rPr>
          <w:rFonts w:ascii="Times New Roman" w:eastAsia="Times New Roman" w:hAnsi="Times New Roman" w:cs="Times New Roman"/>
          <w:b/>
          <w:lang w:val="lt-LT" w:eastAsia="lt-LT"/>
        </w:rPr>
      </w:pPr>
      <w:r w:rsidRPr="00BC37E7">
        <w:rPr>
          <w:rFonts w:ascii="Times New Roman" w:eastAsia="Times New Roman" w:hAnsi="Times New Roman" w:cs="Times New Roman"/>
          <w:b/>
          <w:lang w:val="lt-LT" w:eastAsia="lt-LT"/>
        </w:rPr>
        <w:t>Gamintojas</w:t>
      </w:r>
    </w:p>
    <w:p w14:paraId="00DFD799" w14:textId="77777777" w:rsidR="00867605" w:rsidRPr="00BC37E7" w:rsidRDefault="00867605" w:rsidP="006B1512">
      <w:pPr>
        <w:spacing w:after="0" w:line="240" w:lineRule="auto"/>
        <w:rPr>
          <w:rFonts w:ascii="Times New Roman" w:hAnsi="Times New Roman" w:cs="Times New Roman"/>
          <w:lang w:val="lt-LT"/>
        </w:rPr>
      </w:pPr>
      <w:proofErr w:type="spellStart"/>
      <w:r w:rsidRPr="00BC37E7">
        <w:rPr>
          <w:rFonts w:ascii="Times New Roman" w:hAnsi="Times New Roman" w:cs="Times New Roman"/>
          <w:lang w:val="lt-LT"/>
        </w:rPr>
        <w:t>Glaxo</w:t>
      </w:r>
      <w:proofErr w:type="spellEnd"/>
      <w:r w:rsidRPr="00BC37E7">
        <w:rPr>
          <w:rFonts w:ascii="Times New Roman" w:hAnsi="Times New Roman" w:cs="Times New Roman"/>
          <w:lang w:val="lt-LT"/>
        </w:rPr>
        <w:t xml:space="preserve"> </w:t>
      </w:r>
      <w:proofErr w:type="spellStart"/>
      <w:r w:rsidRPr="00BC37E7">
        <w:rPr>
          <w:rFonts w:ascii="Times New Roman" w:hAnsi="Times New Roman" w:cs="Times New Roman"/>
          <w:lang w:val="lt-LT"/>
        </w:rPr>
        <w:t>Wellcome</w:t>
      </w:r>
      <w:proofErr w:type="spellEnd"/>
      <w:r w:rsidRPr="00BC37E7">
        <w:rPr>
          <w:rFonts w:ascii="Times New Roman" w:hAnsi="Times New Roman" w:cs="Times New Roman"/>
          <w:lang w:val="lt-LT"/>
        </w:rPr>
        <w:t xml:space="preserve"> S.A.</w:t>
      </w:r>
    </w:p>
    <w:p w14:paraId="2C38B651" w14:textId="57BDEACE" w:rsidR="00DB32DB" w:rsidRPr="00BC37E7" w:rsidRDefault="00867605" w:rsidP="006B1512">
      <w:pPr>
        <w:spacing w:after="0" w:line="240" w:lineRule="auto"/>
        <w:rPr>
          <w:rFonts w:ascii="Times New Roman" w:hAnsi="Times New Roman" w:cs="Times New Roman"/>
          <w:lang w:val="lt-LT"/>
        </w:rPr>
      </w:pPr>
      <w:proofErr w:type="spellStart"/>
      <w:r w:rsidRPr="00BC37E7">
        <w:rPr>
          <w:rFonts w:ascii="Times New Roman" w:hAnsi="Times New Roman" w:cs="Times New Roman"/>
          <w:lang w:val="lt-LT"/>
        </w:rPr>
        <w:t>Avenida</w:t>
      </w:r>
      <w:proofErr w:type="spellEnd"/>
      <w:r w:rsidRPr="00BC37E7">
        <w:rPr>
          <w:rFonts w:ascii="Times New Roman" w:hAnsi="Times New Roman" w:cs="Times New Roman"/>
          <w:lang w:val="lt-LT"/>
        </w:rPr>
        <w:t xml:space="preserve"> de </w:t>
      </w:r>
      <w:proofErr w:type="spellStart"/>
      <w:r w:rsidRPr="00BC37E7">
        <w:rPr>
          <w:rFonts w:ascii="Times New Roman" w:hAnsi="Times New Roman" w:cs="Times New Roman"/>
          <w:lang w:val="lt-LT"/>
        </w:rPr>
        <w:t>Extremadura</w:t>
      </w:r>
      <w:proofErr w:type="spellEnd"/>
      <w:r w:rsidRPr="00BC37E7">
        <w:rPr>
          <w:rFonts w:ascii="Times New Roman" w:hAnsi="Times New Roman" w:cs="Times New Roman"/>
          <w:lang w:val="lt-LT"/>
        </w:rPr>
        <w:t xml:space="preserve"> 3</w:t>
      </w:r>
    </w:p>
    <w:p w14:paraId="3DD1CDDE" w14:textId="339045D3" w:rsidR="00DB32DB" w:rsidRPr="00BC37E7" w:rsidRDefault="00867605" w:rsidP="006B1512">
      <w:pPr>
        <w:spacing w:after="0" w:line="240" w:lineRule="auto"/>
        <w:rPr>
          <w:rFonts w:ascii="Times New Roman" w:hAnsi="Times New Roman" w:cs="Times New Roman"/>
          <w:lang w:val="lt-LT"/>
        </w:rPr>
      </w:pPr>
      <w:r w:rsidRPr="00BC37E7">
        <w:rPr>
          <w:rFonts w:ascii="Times New Roman" w:hAnsi="Times New Roman" w:cs="Times New Roman"/>
          <w:lang w:val="lt-LT"/>
        </w:rPr>
        <w:t xml:space="preserve">09400 </w:t>
      </w:r>
      <w:proofErr w:type="spellStart"/>
      <w:r w:rsidRPr="00BC37E7">
        <w:rPr>
          <w:rFonts w:ascii="Times New Roman" w:hAnsi="Times New Roman" w:cs="Times New Roman"/>
          <w:lang w:val="lt-LT"/>
        </w:rPr>
        <w:t>Aranda</w:t>
      </w:r>
      <w:proofErr w:type="spellEnd"/>
      <w:r w:rsidRPr="00BC37E7">
        <w:rPr>
          <w:rFonts w:ascii="Times New Roman" w:hAnsi="Times New Roman" w:cs="Times New Roman"/>
          <w:lang w:val="lt-LT"/>
        </w:rPr>
        <w:t xml:space="preserve"> de </w:t>
      </w:r>
      <w:proofErr w:type="spellStart"/>
      <w:r w:rsidRPr="00BC37E7">
        <w:rPr>
          <w:rFonts w:ascii="Times New Roman" w:hAnsi="Times New Roman" w:cs="Times New Roman"/>
          <w:lang w:val="lt-LT"/>
        </w:rPr>
        <w:t>Duero</w:t>
      </w:r>
      <w:proofErr w:type="spellEnd"/>
    </w:p>
    <w:p w14:paraId="1C5B71E0" w14:textId="318D3C12" w:rsidR="00867605" w:rsidRPr="00BC37E7" w:rsidRDefault="00867605" w:rsidP="006B1512">
      <w:pPr>
        <w:spacing w:after="0" w:line="240" w:lineRule="auto"/>
        <w:rPr>
          <w:rFonts w:ascii="Times New Roman" w:hAnsi="Times New Roman" w:cs="Times New Roman"/>
          <w:lang w:val="lt-LT"/>
        </w:rPr>
      </w:pPr>
      <w:proofErr w:type="spellStart"/>
      <w:r w:rsidRPr="00BC37E7">
        <w:rPr>
          <w:rFonts w:ascii="Times New Roman" w:hAnsi="Times New Roman" w:cs="Times New Roman"/>
          <w:lang w:val="lt-LT"/>
        </w:rPr>
        <w:t>Burgos</w:t>
      </w:r>
      <w:proofErr w:type="spellEnd"/>
    </w:p>
    <w:p w14:paraId="4F7225A0" w14:textId="265EC294" w:rsidR="0066181A" w:rsidRPr="00BC37E7" w:rsidRDefault="00867605" w:rsidP="006B1512">
      <w:pPr>
        <w:spacing w:after="0" w:line="240" w:lineRule="auto"/>
        <w:rPr>
          <w:rFonts w:ascii="Times New Roman" w:hAnsi="Times New Roman" w:cs="Times New Roman"/>
          <w:lang w:val="lt-LT"/>
        </w:rPr>
      </w:pPr>
      <w:r w:rsidRPr="00BC37E7">
        <w:rPr>
          <w:rFonts w:ascii="Times New Roman" w:hAnsi="Times New Roman" w:cs="Times New Roman"/>
          <w:lang w:val="lt-LT"/>
        </w:rPr>
        <w:t>Ispanija</w:t>
      </w:r>
    </w:p>
    <w:p w14:paraId="53F1D0C4" w14:textId="77777777" w:rsidR="00867605" w:rsidRPr="00BC37E7" w:rsidRDefault="00867605" w:rsidP="006B1512">
      <w:pPr>
        <w:spacing w:after="0" w:line="240" w:lineRule="auto"/>
        <w:rPr>
          <w:rFonts w:ascii="Times New Roman" w:eastAsia="Times New Roman" w:hAnsi="Times New Roman" w:cs="Times New Roman"/>
          <w:b/>
          <w:lang w:val="lt-LT" w:eastAsia="lt-LT"/>
        </w:rPr>
      </w:pPr>
    </w:p>
    <w:p w14:paraId="691A53B9" w14:textId="77777777" w:rsidR="0066181A" w:rsidRPr="00BC37E7" w:rsidRDefault="0066181A" w:rsidP="006B1512">
      <w:pPr>
        <w:spacing w:after="0" w:line="240" w:lineRule="auto"/>
        <w:rPr>
          <w:rFonts w:ascii="Times New Roman" w:eastAsia="Times New Roman" w:hAnsi="Times New Roman" w:cs="Times New Roman"/>
          <w:b/>
          <w:lang w:val="lt-LT" w:eastAsia="lt-LT"/>
        </w:rPr>
      </w:pPr>
      <w:r w:rsidRPr="00BC37E7">
        <w:rPr>
          <w:rFonts w:ascii="Times New Roman" w:eastAsia="Times New Roman" w:hAnsi="Times New Roman" w:cs="Times New Roman"/>
          <w:b/>
          <w:lang w:val="lt-LT" w:eastAsia="lt-LT"/>
        </w:rPr>
        <w:t>Lygiagretus importuotojas</w:t>
      </w:r>
    </w:p>
    <w:p w14:paraId="320ACFED" w14:textId="77777777" w:rsidR="0066181A" w:rsidRPr="00BC37E7" w:rsidRDefault="0066181A" w:rsidP="006B1512">
      <w:pPr>
        <w:spacing w:after="0" w:line="240" w:lineRule="auto"/>
        <w:rPr>
          <w:rFonts w:ascii="Times New Roman" w:eastAsia="Times New Roman" w:hAnsi="Times New Roman" w:cs="Times New Roman"/>
          <w:lang w:val="lt-LT" w:eastAsia="lt-LT"/>
        </w:rPr>
      </w:pPr>
      <w:r w:rsidRPr="00BC37E7">
        <w:rPr>
          <w:rFonts w:ascii="Times New Roman" w:eastAsia="Times New Roman" w:hAnsi="Times New Roman" w:cs="Times New Roman"/>
          <w:lang w:val="lt-LT" w:eastAsia="lt-LT"/>
        </w:rPr>
        <w:t>UAB ,,Limedika“</w:t>
      </w:r>
    </w:p>
    <w:p w14:paraId="3AEE7E9C" w14:textId="77777777" w:rsidR="00262C9C" w:rsidRPr="00BC37E7" w:rsidRDefault="00262C9C" w:rsidP="00262C9C">
      <w:pPr>
        <w:keepNext/>
        <w:tabs>
          <w:tab w:val="left" w:pos="567"/>
        </w:tabs>
        <w:spacing w:after="0" w:line="240" w:lineRule="auto"/>
        <w:rPr>
          <w:rFonts w:ascii="Times New Roman" w:eastAsia="Times New Roman" w:hAnsi="Times New Roman" w:cs="Times New Roman"/>
          <w:lang w:val="lt-LT" w:eastAsia="lt-LT"/>
        </w:rPr>
      </w:pPr>
      <w:r w:rsidRPr="00BC37E7">
        <w:rPr>
          <w:rFonts w:ascii="Times New Roman" w:eastAsia="Times New Roman" w:hAnsi="Times New Roman" w:cs="Times New Roman"/>
          <w:lang w:val="lt-LT" w:eastAsia="lt-LT"/>
        </w:rPr>
        <w:t>Erdvės g. 51</w:t>
      </w:r>
    </w:p>
    <w:p w14:paraId="6A7BF2A6" w14:textId="77777777" w:rsidR="00262C9C" w:rsidRPr="00BC37E7" w:rsidRDefault="00262C9C" w:rsidP="00262C9C">
      <w:pPr>
        <w:keepNext/>
        <w:tabs>
          <w:tab w:val="left" w:pos="567"/>
        </w:tabs>
        <w:spacing w:after="0" w:line="240" w:lineRule="auto"/>
        <w:rPr>
          <w:rFonts w:ascii="Times New Roman" w:eastAsia="Times New Roman" w:hAnsi="Times New Roman" w:cs="Times New Roman"/>
          <w:lang w:val="lt-LT" w:eastAsia="lt-LT"/>
        </w:rPr>
      </w:pPr>
      <w:r w:rsidRPr="00BC37E7">
        <w:rPr>
          <w:rFonts w:ascii="Times New Roman" w:eastAsia="Times New Roman" w:hAnsi="Times New Roman" w:cs="Times New Roman"/>
          <w:lang w:val="lt-LT" w:eastAsia="lt-LT"/>
        </w:rPr>
        <w:t>Ramučių k., Karmėlavos sen.</w:t>
      </w:r>
    </w:p>
    <w:p w14:paraId="3018AB30" w14:textId="77777777" w:rsidR="00262C9C" w:rsidRPr="00BC37E7" w:rsidRDefault="00262C9C" w:rsidP="00262C9C">
      <w:pPr>
        <w:keepNext/>
        <w:tabs>
          <w:tab w:val="left" w:pos="567"/>
        </w:tabs>
        <w:spacing w:after="0" w:line="240" w:lineRule="auto"/>
        <w:rPr>
          <w:rFonts w:ascii="Times New Roman" w:eastAsia="Times New Roman" w:hAnsi="Times New Roman" w:cs="Times New Roman"/>
          <w:lang w:val="lt-LT" w:eastAsia="lt-LT"/>
        </w:rPr>
      </w:pPr>
      <w:r w:rsidRPr="00BC37E7">
        <w:rPr>
          <w:rFonts w:ascii="Times New Roman" w:eastAsia="Times New Roman" w:hAnsi="Times New Roman" w:cs="Times New Roman"/>
          <w:lang w:val="lt-LT" w:eastAsia="lt-LT"/>
        </w:rPr>
        <w:t>LT-52114 Kauno r. sav.</w:t>
      </w:r>
    </w:p>
    <w:p w14:paraId="5EE0445E" w14:textId="77777777" w:rsidR="0066181A" w:rsidRPr="00BC37E7" w:rsidRDefault="0066181A" w:rsidP="006B1512">
      <w:pPr>
        <w:spacing w:after="0" w:line="240" w:lineRule="auto"/>
        <w:rPr>
          <w:rFonts w:ascii="Times New Roman" w:eastAsia="Times New Roman" w:hAnsi="Times New Roman" w:cs="Times New Roman"/>
          <w:lang w:val="lt-LT" w:eastAsia="lt-LT"/>
        </w:rPr>
      </w:pPr>
      <w:r w:rsidRPr="00BC37E7">
        <w:rPr>
          <w:rFonts w:ascii="Times New Roman" w:eastAsia="Times New Roman" w:hAnsi="Times New Roman" w:cs="Times New Roman"/>
          <w:lang w:val="lt-LT" w:eastAsia="lt-LT"/>
        </w:rPr>
        <w:t>Lietuva</w:t>
      </w:r>
    </w:p>
    <w:p w14:paraId="5CABB90A" w14:textId="77777777" w:rsidR="0066181A" w:rsidRPr="00BC37E7" w:rsidRDefault="0066181A" w:rsidP="006B1512">
      <w:pPr>
        <w:spacing w:after="0" w:line="240" w:lineRule="auto"/>
        <w:rPr>
          <w:rFonts w:ascii="Times New Roman" w:eastAsia="Times New Roman" w:hAnsi="Times New Roman" w:cs="Times New Roman"/>
          <w:lang w:val="lt-LT" w:eastAsia="lt-LT"/>
        </w:rPr>
      </w:pPr>
    </w:p>
    <w:p w14:paraId="42E6AE3E" w14:textId="77777777" w:rsidR="0066181A" w:rsidRPr="00BC37E7" w:rsidRDefault="0066181A" w:rsidP="006B1512">
      <w:pPr>
        <w:spacing w:after="0" w:line="240" w:lineRule="auto"/>
        <w:rPr>
          <w:rFonts w:ascii="Times New Roman" w:eastAsia="Times New Roman" w:hAnsi="Times New Roman" w:cs="Times New Roman"/>
          <w:b/>
          <w:lang w:val="lt-LT" w:eastAsia="lt-LT"/>
        </w:rPr>
      </w:pPr>
      <w:r w:rsidRPr="00BC37E7">
        <w:rPr>
          <w:rFonts w:ascii="Times New Roman" w:eastAsia="Times New Roman" w:hAnsi="Times New Roman" w:cs="Times New Roman"/>
          <w:b/>
          <w:lang w:val="lt-LT" w:eastAsia="lt-LT"/>
        </w:rPr>
        <w:t>Perpakavo</w:t>
      </w:r>
    </w:p>
    <w:p w14:paraId="26B752CC" w14:textId="4F3E3D56" w:rsidR="0066181A" w:rsidRPr="00BC37E7" w:rsidRDefault="00262C9C" w:rsidP="006B1512">
      <w:pPr>
        <w:spacing w:after="0" w:line="240" w:lineRule="auto"/>
        <w:rPr>
          <w:rFonts w:ascii="Times New Roman" w:eastAsia="Times New Roman" w:hAnsi="Times New Roman" w:cs="Times New Roman"/>
          <w:lang w:val="lt-LT" w:eastAsia="lt-LT"/>
        </w:rPr>
      </w:pPr>
      <w:r w:rsidRPr="00BC37E7">
        <w:rPr>
          <w:rFonts w:ascii="Times New Roman" w:eastAsia="Times New Roman" w:hAnsi="Times New Roman" w:cs="Times New Roman"/>
          <w:lang w:val="lt-LT" w:eastAsia="lt-LT"/>
        </w:rPr>
        <w:t xml:space="preserve">Lietuvos ir Norvegijos </w:t>
      </w:r>
      <w:r w:rsidR="0066181A" w:rsidRPr="00BC37E7">
        <w:rPr>
          <w:rFonts w:ascii="Times New Roman" w:eastAsia="Times New Roman" w:hAnsi="Times New Roman" w:cs="Times New Roman"/>
          <w:lang w:val="lt-LT" w:eastAsia="lt-LT"/>
        </w:rPr>
        <w:t>UAB „</w:t>
      </w:r>
      <w:proofErr w:type="spellStart"/>
      <w:r w:rsidR="0066181A" w:rsidRPr="00BC37E7">
        <w:rPr>
          <w:rFonts w:ascii="Times New Roman" w:eastAsia="Times New Roman" w:hAnsi="Times New Roman" w:cs="Times New Roman"/>
          <w:lang w:val="lt-LT" w:eastAsia="lt-LT"/>
        </w:rPr>
        <w:t>Norfachema</w:t>
      </w:r>
      <w:proofErr w:type="spellEnd"/>
      <w:r w:rsidR="0066181A" w:rsidRPr="00BC37E7">
        <w:rPr>
          <w:rFonts w:ascii="Times New Roman" w:eastAsia="Times New Roman" w:hAnsi="Times New Roman" w:cs="Times New Roman"/>
          <w:lang w:val="lt-LT" w:eastAsia="lt-LT"/>
        </w:rPr>
        <w:t>“</w:t>
      </w:r>
    </w:p>
    <w:p w14:paraId="53529C09" w14:textId="738DD6A6" w:rsidR="00262C9C" w:rsidRPr="00BC37E7" w:rsidRDefault="0066181A" w:rsidP="006B1512">
      <w:pPr>
        <w:spacing w:after="0" w:line="240" w:lineRule="auto"/>
        <w:rPr>
          <w:rFonts w:ascii="Times New Roman" w:eastAsia="Times New Roman" w:hAnsi="Times New Roman" w:cs="Times New Roman"/>
          <w:lang w:val="lt-LT" w:eastAsia="lt-LT"/>
        </w:rPr>
      </w:pPr>
      <w:r w:rsidRPr="00BC37E7">
        <w:rPr>
          <w:rFonts w:ascii="Times New Roman" w:eastAsia="Times New Roman" w:hAnsi="Times New Roman" w:cs="Times New Roman"/>
          <w:lang w:val="lt-LT" w:eastAsia="lt-LT"/>
        </w:rPr>
        <w:t>Vytauto g. 6</w:t>
      </w:r>
    </w:p>
    <w:p w14:paraId="61F02084" w14:textId="7C8DFDFB" w:rsidR="0066181A" w:rsidRPr="00BC37E7" w:rsidRDefault="00262C9C" w:rsidP="006B1512">
      <w:pPr>
        <w:spacing w:after="0" w:line="240" w:lineRule="auto"/>
        <w:rPr>
          <w:rFonts w:ascii="Times New Roman" w:eastAsia="Times New Roman" w:hAnsi="Times New Roman" w:cs="Times New Roman"/>
          <w:lang w:val="lt-LT" w:eastAsia="lt-LT"/>
        </w:rPr>
      </w:pPr>
      <w:r w:rsidRPr="00BC37E7">
        <w:rPr>
          <w:rFonts w:ascii="Times New Roman" w:eastAsia="Times New Roman" w:hAnsi="Times New Roman" w:cs="Times New Roman"/>
          <w:lang w:val="lt-LT" w:eastAsia="lt-LT"/>
        </w:rPr>
        <w:t xml:space="preserve">LT-55175 </w:t>
      </w:r>
      <w:r w:rsidR="0066181A" w:rsidRPr="00BC37E7">
        <w:rPr>
          <w:rFonts w:ascii="Times New Roman" w:eastAsia="Times New Roman" w:hAnsi="Times New Roman" w:cs="Times New Roman"/>
          <w:lang w:val="lt-LT" w:eastAsia="lt-LT"/>
        </w:rPr>
        <w:t>Jonava</w:t>
      </w:r>
    </w:p>
    <w:p w14:paraId="541C61EF" w14:textId="77777777" w:rsidR="0066181A" w:rsidRPr="00BC37E7" w:rsidRDefault="0066181A" w:rsidP="006B1512">
      <w:pPr>
        <w:spacing w:after="0" w:line="240" w:lineRule="auto"/>
        <w:rPr>
          <w:rFonts w:ascii="Times New Roman" w:eastAsia="Times New Roman" w:hAnsi="Times New Roman" w:cs="Times New Roman"/>
          <w:lang w:val="lt-LT" w:eastAsia="lt-LT"/>
        </w:rPr>
      </w:pPr>
      <w:r w:rsidRPr="00BC37E7">
        <w:rPr>
          <w:rFonts w:ascii="Times New Roman" w:eastAsia="Times New Roman" w:hAnsi="Times New Roman" w:cs="Times New Roman"/>
          <w:lang w:val="lt-LT" w:eastAsia="lt-LT"/>
        </w:rPr>
        <w:t>Lietuva</w:t>
      </w:r>
    </w:p>
    <w:p w14:paraId="5FE602EF" w14:textId="77777777" w:rsidR="00BA2D67" w:rsidRPr="00BC37E7" w:rsidRDefault="00BA2D67" w:rsidP="006B1512">
      <w:pPr>
        <w:spacing w:after="0" w:line="240" w:lineRule="auto"/>
        <w:rPr>
          <w:rFonts w:ascii="Times New Roman" w:eastAsia="Times New Roman" w:hAnsi="Times New Roman" w:cs="Times New Roman"/>
          <w:b/>
          <w:lang w:val="lt-LT" w:eastAsia="lt-LT"/>
        </w:rPr>
      </w:pPr>
    </w:p>
    <w:p w14:paraId="160B875C" w14:textId="77777777" w:rsidR="00BA2D67" w:rsidRPr="00BC37E7" w:rsidRDefault="00BA2D67" w:rsidP="006B1512">
      <w:pPr>
        <w:spacing w:after="0" w:line="240" w:lineRule="auto"/>
        <w:rPr>
          <w:rFonts w:ascii="Times New Roman" w:eastAsia="Times New Roman" w:hAnsi="Times New Roman" w:cs="Times New Roman"/>
          <w:bCs/>
          <w:iCs/>
          <w:lang w:val="lt-LT" w:eastAsia="lt-LT"/>
        </w:rPr>
      </w:pPr>
      <w:r w:rsidRPr="00BC37E7">
        <w:rPr>
          <w:rFonts w:ascii="Times New Roman" w:eastAsia="Times New Roman" w:hAnsi="Times New Roman" w:cs="Times New Roman"/>
          <w:bCs/>
          <w:iCs/>
          <w:lang w:val="lt-LT" w:eastAsia="lt-LT"/>
        </w:rPr>
        <w:lastRenderedPageBreak/>
        <w:t>arba</w:t>
      </w:r>
    </w:p>
    <w:p w14:paraId="5354838D" w14:textId="77777777" w:rsidR="00BA2D67" w:rsidRPr="00BC37E7" w:rsidRDefault="00BA2D67" w:rsidP="006B1512">
      <w:pPr>
        <w:spacing w:after="0" w:line="240" w:lineRule="auto"/>
        <w:rPr>
          <w:rFonts w:ascii="Times New Roman" w:eastAsia="Times New Roman" w:hAnsi="Times New Roman" w:cs="Times New Roman"/>
          <w:bCs/>
          <w:iCs/>
          <w:lang w:val="lt-LT" w:eastAsia="lt-LT"/>
        </w:rPr>
      </w:pPr>
    </w:p>
    <w:p w14:paraId="6C479BBA" w14:textId="77777777" w:rsidR="00BA2D67" w:rsidRPr="00BC37E7" w:rsidRDefault="00BA2D67" w:rsidP="006B1512">
      <w:pPr>
        <w:spacing w:after="0" w:line="240" w:lineRule="auto"/>
        <w:rPr>
          <w:rFonts w:ascii="Times New Roman" w:eastAsia="Times New Roman" w:hAnsi="Times New Roman" w:cs="Times New Roman"/>
          <w:bCs/>
          <w:iCs/>
          <w:lang w:val="lt-LT" w:eastAsia="lt-LT"/>
        </w:rPr>
      </w:pPr>
      <w:r w:rsidRPr="00BC37E7">
        <w:rPr>
          <w:rFonts w:ascii="Times New Roman" w:eastAsia="Times New Roman" w:hAnsi="Times New Roman" w:cs="Times New Roman"/>
          <w:bCs/>
          <w:iCs/>
          <w:lang w:val="lt-LT" w:eastAsia="lt-LT"/>
        </w:rPr>
        <w:t>UAB „</w:t>
      </w:r>
      <w:proofErr w:type="spellStart"/>
      <w:r w:rsidRPr="00BC37E7">
        <w:rPr>
          <w:rFonts w:ascii="Times New Roman" w:eastAsia="Times New Roman" w:hAnsi="Times New Roman" w:cs="Times New Roman"/>
          <w:bCs/>
          <w:iCs/>
          <w:lang w:val="lt-LT" w:eastAsia="lt-LT"/>
        </w:rPr>
        <w:t>Entafarma</w:t>
      </w:r>
      <w:proofErr w:type="spellEnd"/>
      <w:r w:rsidRPr="00BC37E7">
        <w:rPr>
          <w:rFonts w:ascii="Times New Roman" w:eastAsia="Times New Roman" w:hAnsi="Times New Roman" w:cs="Times New Roman"/>
          <w:bCs/>
          <w:iCs/>
          <w:lang w:val="lt-LT" w:eastAsia="lt-LT"/>
        </w:rPr>
        <w:t>“</w:t>
      </w:r>
    </w:p>
    <w:p w14:paraId="122E10CE" w14:textId="77777777" w:rsidR="00BA2D67" w:rsidRPr="00BC37E7" w:rsidRDefault="00BA2D67" w:rsidP="006B1512">
      <w:pPr>
        <w:spacing w:after="0" w:line="240" w:lineRule="auto"/>
        <w:rPr>
          <w:rFonts w:ascii="Times New Roman" w:eastAsia="Times New Roman" w:hAnsi="Times New Roman" w:cs="Times New Roman"/>
          <w:bCs/>
          <w:iCs/>
          <w:lang w:val="lt-LT" w:eastAsia="lt-LT"/>
        </w:rPr>
      </w:pPr>
      <w:proofErr w:type="spellStart"/>
      <w:r w:rsidRPr="00BC37E7">
        <w:rPr>
          <w:rFonts w:ascii="Times New Roman" w:eastAsia="Times New Roman" w:hAnsi="Times New Roman" w:cs="Times New Roman"/>
          <w:bCs/>
          <w:iCs/>
          <w:lang w:val="lt-LT" w:eastAsia="lt-LT"/>
        </w:rPr>
        <w:t>Klonėnų</w:t>
      </w:r>
      <w:proofErr w:type="spellEnd"/>
      <w:r w:rsidRPr="00BC37E7">
        <w:rPr>
          <w:rFonts w:ascii="Times New Roman" w:eastAsia="Times New Roman" w:hAnsi="Times New Roman" w:cs="Times New Roman"/>
          <w:bCs/>
          <w:iCs/>
          <w:lang w:val="lt-LT" w:eastAsia="lt-LT"/>
        </w:rPr>
        <w:t xml:space="preserve"> vs. 1</w:t>
      </w:r>
    </w:p>
    <w:p w14:paraId="0C476769" w14:textId="7F5045A8" w:rsidR="00BA2D67" w:rsidRPr="00BC37E7" w:rsidRDefault="00DB32DB" w:rsidP="006B1512">
      <w:pPr>
        <w:spacing w:after="0" w:line="240" w:lineRule="auto"/>
        <w:rPr>
          <w:rFonts w:ascii="Times New Roman" w:eastAsia="Times New Roman" w:hAnsi="Times New Roman" w:cs="Times New Roman"/>
          <w:bCs/>
          <w:iCs/>
          <w:lang w:val="lt-LT" w:eastAsia="lt-LT"/>
        </w:rPr>
      </w:pPr>
      <w:r w:rsidRPr="00BC37E7">
        <w:rPr>
          <w:rFonts w:ascii="Times New Roman" w:eastAsia="Times New Roman" w:hAnsi="Times New Roman" w:cs="Times New Roman"/>
          <w:lang w:val="lt-LT"/>
        </w:rPr>
        <w:t xml:space="preserve">LT-19156 </w:t>
      </w:r>
      <w:r w:rsidR="00BA2D67" w:rsidRPr="00BC37E7">
        <w:rPr>
          <w:rFonts w:ascii="Times New Roman" w:eastAsia="Times New Roman" w:hAnsi="Times New Roman" w:cs="Times New Roman"/>
          <w:bCs/>
          <w:iCs/>
          <w:lang w:val="lt-LT" w:eastAsia="lt-LT"/>
        </w:rPr>
        <w:t>Širvintų r. sav.</w:t>
      </w:r>
    </w:p>
    <w:p w14:paraId="2A56DFF1" w14:textId="6C09790B" w:rsidR="00BA2D67" w:rsidRPr="00BC37E7" w:rsidRDefault="00BA2D67" w:rsidP="006B1512">
      <w:pPr>
        <w:spacing w:after="0" w:line="240" w:lineRule="auto"/>
        <w:rPr>
          <w:rFonts w:ascii="Times New Roman" w:eastAsia="Times New Roman" w:hAnsi="Times New Roman" w:cs="Times New Roman"/>
          <w:bCs/>
          <w:iCs/>
          <w:lang w:val="lt-LT" w:eastAsia="lt-LT"/>
        </w:rPr>
      </w:pPr>
      <w:r w:rsidRPr="00BC37E7">
        <w:rPr>
          <w:rFonts w:ascii="Times New Roman" w:eastAsia="Times New Roman" w:hAnsi="Times New Roman" w:cs="Times New Roman"/>
          <w:bCs/>
          <w:iCs/>
          <w:lang w:val="lt-LT" w:eastAsia="lt-LT"/>
        </w:rPr>
        <w:t>Lietuva</w:t>
      </w:r>
    </w:p>
    <w:p w14:paraId="42758000" w14:textId="77777777" w:rsidR="00DB32DB" w:rsidRPr="00BC37E7" w:rsidRDefault="00DB32DB" w:rsidP="006B1512">
      <w:pPr>
        <w:spacing w:after="0" w:line="240" w:lineRule="auto"/>
        <w:rPr>
          <w:rFonts w:ascii="Times New Roman" w:eastAsia="Times New Roman" w:hAnsi="Times New Roman" w:cs="Times New Roman"/>
          <w:bCs/>
          <w:iCs/>
          <w:lang w:val="lt-LT" w:eastAsia="lt-LT"/>
        </w:rPr>
      </w:pPr>
    </w:p>
    <w:p w14:paraId="7E6FCC5B" w14:textId="77777777" w:rsidR="00DB32DB" w:rsidRPr="00BC37E7" w:rsidRDefault="00DB32DB" w:rsidP="00DB32DB">
      <w:pPr>
        <w:spacing w:after="0" w:line="240" w:lineRule="auto"/>
        <w:rPr>
          <w:rFonts w:ascii="Times New Roman" w:eastAsia="Times New Roman" w:hAnsi="Times New Roman" w:cs="Times New Roman"/>
          <w:bCs/>
          <w:iCs/>
          <w:lang w:val="lt-LT" w:eastAsia="lt-LT"/>
        </w:rPr>
      </w:pPr>
      <w:r w:rsidRPr="00BC37E7">
        <w:rPr>
          <w:rFonts w:ascii="Times New Roman" w:eastAsia="Times New Roman" w:hAnsi="Times New Roman" w:cs="Times New Roman"/>
          <w:bCs/>
          <w:iCs/>
          <w:lang w:val="lt-LT" w:eastAsia="lt-LT"/>
        </w:rPr>
        <w:t>arba</w:t>
      </w:r>
    </w:p>
    <w:p w14:paraId="21FFB466" w14:textId="77777777" w:rsidR="00DB32DB" w:rsidRPr="00BC37E7" w:rsidRDefault="00DB32DB" w:rsidP="00DB32DB">
      <w:pPr>
        <w:spacing w:after="0" w:line="240" w:lineRule="auto"/>
        <w:rPr>
          <w:rFonts w:ascii="Times New Roman" w:eastAsia="Times New Roman" w:hAnsi="Times New Roman" w:cs="Times New Roman"/>
          <w:bCs/>
          <w:iCs/>
          <w:lang w:val="lt-LT" w:eastAsia="lt-LT"/>
        </w:rPr>
      </w:pPr>
    </w:p>
    <w:p w14:paraId="69B871E9" w14:textId="77777777" w:rsidR="00DB32DB" w:rsidRPr="00BC37E7" w:rsidRDefault="00DB32DB" w:rsidP="00DB32DB">
      <w:pPr>
        <w:pStyle w:val="BodyText"/>
        <w:spacing w:after="0"/>
        <w:rPr>
          <w:szCs w:val="22"/>
        </w:rPr>
      </w:pPr>
      <w:bookmarkStart w:id="7" w:name="_Hlk100306219"/>
      <w:proofErr w:type="spellStart"/>
      <w:r w:rsidRPr="00BC37E7">
        <w:rPr>
          <w:szCs w:val="22"/>
        </w:rPr>
        <w:t>Medezin</w:t>
      </w:r>
      <w:proofErr w:type="spellEnd"/>
      <w:r w:rsidRPr="00BC37E7">
        <w:rPr>
          <w:szCs w:val="22"/>
        </w:rPr>
        <w:t xml:space="preserve"> Sp. z </w:t>
      </w:r>
      <w:proofErr w:type="spellStart"/>
      <w:r w:rsidRPr="00BC37E7">
        <w:rPr>
          <w:szCs w:val="22"/>
        </w:rPr>
        <w:t>o.o</w:t>
      </w:r>
      <w:proofErr w:type="spellEnd"/>
      <w:r w:rsidRPr="00BC37E7">
        <w:rPr>
          <w:szCs w:val="22"/>
        </w:rPr>
        <w:t>.</w:t>
      </w:r>
      <w:bookmarkEnd w:id="7"/>
    </w:p>
    <w:p w14:paraId="63F6F513" w14:textId="77777777" w:rsidR="00DB32DB" w:rsidRPr="00BC37E7" w:rsidRDefault="00DB32DB" w:rsidP="00DB32DB">
      <w:pPr>
        <w:pStyle w:val="BodyText"/>
        <w:spacing w:after="0"/>
        <w:rPr>
          <w:szCs w:val="22"/>
        </w:rPr>
      </w:pPr>
      <w:proofErr w:type="spellStart"/>
      <w:r w:rsidRPr="00BC37E7">
        <w:rPr>
          <w:szCs w:val="22"/>
        </w:rPr>
        <w:t>ul</w:t>
      </w:r>
      <w:proofErr w:type="spellEnd"/>
      <w:r w:rsidRPr="00BC37E7">
        <w:rPr>
          <w:szCs w:val="22"/>
        </w:rPr>
        <w:t xml:space="preserve">. </w:t>
      </w:r>
      <w:proofErr w:type="spellStart"/>
      <w:r w:rsidRPr="00BC37E7">
        <w:rPr>
          <w:szCs w:val="22"/>
        </w:rPr>
        <w:t>Zbąszyńska</w:t>
      </w:r>
      <w:proofErr w:type="spellEnd"/>
      <w:r w:rsidRPr="00BC37E7">
        <w:rPr>
          <w:szCs w:val="22"/>
        </w:rPr>
        <w:t xml:space="preserve"> 3</w:t>
      </w:r>
    </w:p>
    <w:p w14:paraId="1424B64B" w14:textId="77777777" w:rsidR="00DB32DB" w:rsidRPr="00BC37E7" w:rsidRDefault="00DB32DB" w:rsidP="00DB32DB">
      <w:pPr>
        <w:pStyle w:val="BodyText"/>
        <w:spacing w:after="0"/>
        <w:rPr>
          <w:szCs w:val="22"/>
        </w:rPr>
      </w:pPr>
      <w:r w:rsidRPr="00BC37E7">
        <w:rPr>
          <w:szCs w:val="22"/>
        </w:rPr>
        <w:t xml:space="preserve">91-342 </w:t>
      </w:r>
      <w:proofErr w:type="spellStart"/>
      <w:r w:rsidRPr="00BC37E7">
        <w:rPr>
          <w:szCs w:val="22"/>
        </w:rPr>
        <w:t>Łódź</w:t>
      </w:r>
      <w:proofErr w:type="spellEnd"/>
    </w:p>
    <w:p w14:paraId="5F720D4C" w14:textId="77777777" w:rsidR="00DB32DB" w:rsidRPr="00BC37E7" w:rsidRDefault="00DB32DB" w:rsidP="00DB32DB">
      <w:pPr>
        <w:pStyle w:val="BodyText"/>
        <w:spacing w:after="0"/>
        <w:rPr>
          <w:szCs w:val="22"/>
        </w:rPr>
      </w:pPr>
      <w:r w:rsidRPr="00BC37E7">
        <w:rPr>
          <w:szCs w:val="22"/>
        </w:rPr>
        <w:t>Lenkija</w:t>
      </w:r>
    </w:p>
    <w:p w14:paraId="5243954F" w14:textId="77777777" w:rsidR="00867605" w:rsidRPr="00BC37E7" w:rsidRDefault="00867605" w:rsidP="006B1512">
      <w:pPr>
        <w:tabs>
          <w:tab w:val="left" w:pos="567"/>
        </w:tabs>
        <w:spacing w:after="0" w:line="240" w:lineRule="auto"/>
        <w:rPr>
          <w:rFonts w:ascii="Times New Roman" w:hAnsi="Times New Roman" w:cs="Times New Roman"/>
          <w:lang w:val="lt-LT"/>
        </w:rPr>
      </w:pPr>
    </w:p>
    <w:p w14:paraId="05C3D8A9" w14:textId="4E8B6F44" w:rsidR="00867605" w:rsidRPr="00BC37E7" w:rsidRDefault="00867605" w:rsidP="006B1512">
      <w:pPr>
        <w:numPr>
          <w:ilvl w:val="12"/>
          <w:numId w:val="0"/>
        </w:numPr>
        <w:tabs>
          <w:tab w:val="left" w:pos="567"/>
        </w:tabs>
        <w:spacing w:after="0" w:line="240" w:lineRule="auto"/>
        <w:ind w:right="-2"/>
        <w:rPr>
          <w:rFonts w:ascii="Times New Roman" w:hAnsi="Times New Roman" w:cs="Times New Roman"/>
          <w:b/>
          <w:lang w:val="lt-LT"/>
        </w:rPr>
      </w:pPr>
      <w:r w:rsidRPr="00BC37E7">
        <w:rPr>
          <w:rFonts w:ascii="Times New Roman" w:eastAsia="Times New Roman" w:hAnsi="Times New Roman" w:cs="Times New Roman"/>
          <w:b/>
          <w:lang w:val="lt-LT"/>
        </w:rPr>
        <w:t>Šis vaistas</w:t>
      </w:r>
      <w:r w:rsidRPr="00BC37E7">
        <w:rPr>
          <w:rFonts w:ascii="Times New Roman" w:hAnsi="Times New Roman" w:cs="Times New Roman"/>
          <w:b/>
          <w:lang w:val="lt-LT"/>
        </w:rPr>
        <w:t xml:space="preserve"> </w:t>
      </w:r>
      <w:r w:rsidR="00DB32DB" w:rsidRPr="00BC37E7">
        <w:rPr>
          <w:rFonts w:ascii="Times New Roman" w:hAnsi="Times New Roman" w:cs="Times New Roman"/>
          <w:b/>
          <w:lang w:val="lt-LT"/>
        </w:rPr>
        <w:t xml:space="preserve">Europos ekonominės erdvės </w:t>
      </w:r>
      <w:r w:rsidRPr="00BC37E7">
        <w:rPr>
          <w:rFonts w:ascii="Times New Roman" w:hAnsi="Times New Roman" w:cs="Times New Roman"/>
          <w:b/>
          <w:lang w:val="lt-LT"/>
        </w:rPr>
        <w:t xml:space="preserve">valstybėse narėse </w:t>
      </w:r>
      <w:r w:rsidR="00DB32DB" w:rsidRPr="00BC37E7">
        <w:rPr>
          <w:rFonts w:ascii="Times New Roman" w:hAnsi="Times New Roman" w:cs="Times New Roman"/>
          <w:b/>
          <w:lang w:val="lt-LT"/>
        </w:rPr>
        <w:t xml:space="preserve">ir Jungtinėje Karalystėje (Šiaurės Airijoje) </w:t>
      </w:r>
      <w:r w:rsidRPr="00BC37E7">
        <w:rPr>
          <w:rFonts w:ascii="Times New Roman" w:hAnsi="Times New Roman" w:cs="Times New Roman"/>
          <w:b/>
          <w:lang w:val="lt-LT"/>
        </w:rPr>
        <w:t>registruotas tokiais pavadinimais:</w:t>
      </w:r>
    </w:p>
    <w:p w14:paraId="141D937B" w14:textId="77777777" w:rsidR="00DB32DB" w:rsidRPr="00BC37E7" w:rsidRDefault="00DB32DB" w:rsidP="006B1512">
      <w:pPr>
        <w:numPr>
          <w:ilvl w:val="12"/>
          <w:numId w:val="0"/>
        </w:numPr>
        <w:tabs>
          <w:tab w:val="left" w:pos="567"/>
        </w:tabs>
        <w:spacing w:after="0" w:line="240" w:lineRule="auto"/>
        <w:ind w:right="-2"/>
        <w:rPr>
          <w:rFonts w:ascii="Times New Roman" w:eastAsia="Times New Roman" w:hAnsi="Times New Roman" w:cs="Times New Roman"/>
          <w:b/>
          <w:lang w:val="lt-LT"/>
        </w:rPr>
      </w:pPr>
    </w:p>
    <w:p w14:paraId="625E3FD6" w14:textId="1C0681B1" w:rsidR="00867605" w:rsidRPr="00BC37E7" w:rsidRDefault="00867605" w:rsidP="006B1512">
      <w:pPr>
        <w:keepNext/>
        <w:tabs>
          <w:tab w:val="left" w:pos="567"/>
        </w:tabs>
        <w:spacing w:after="0" w:line="240" w:lineRule="auto"/>
        <w:rPr>
          <w:rFonts w:ascii="Times New Roman" w:eastAsia="Times New Roman" w:hAnsi="Times New Roman" w:cs="Times New Roman"/>
          <w:color w:val="000000"/>
          <w:lang w:val="lt-LT"/>
        </w:rPr>
      </w:pPr>
      <w:r w:rsidRPr="00BC37E7">
        <w:rPr>
          <w:rFonts w:ascii="Times New Roman" w:hAnsi="Times New Roman" w:cs="Times New Roman"/>
          <w:color w:val="000000"/>
          <w:lang w:val="lt-LT"/>
        </w:rPr>
        <w:t>Austrija, Bulgarija, Kipras, Čekija, Estija, Suomija,</w:t>
      </w:r>
      <w:r w:rsidR="00DB32DB" w:rsidRPr="00BC37E7">
        <w:rPr>
          <w:rFonts w:ascii="Times New Roman" w:hAnsi="Times New Roman" w:cs="Times New Roman"/>
          <w:color w:val="000000"/>
          <w:lang w:val="lt-LT"/>
        </w:rPr>
        <w:t xml:space="preserve"> Vokietija, </w:t>
      </w:r>
      <w:r w:rsidRPr="00BC37E7">
        <w:rPr>
          <w:rFonts w:ascii="Times New Roman" w:hAnsi="Times New Roman" w:cs="Times New Roman"/>
          <w:color w:val="000000"/>
          <w:lang w:val="lt-LT"/>
        </w:rPr>
        <w:t>Graikija, Islandija, Airija, Latvija, Lietuva, Malta, Norvegija, Lenkija, Portugalija, Rumunija, Slovakija, Slovėnija, Ispanija, Švedija, Jungtinė Karalystė</w:t>
      </w:r>
      <w:r w:rsidR="00DB32DB" w:rsidRPr="00BC37E7">
        <w:rPr>
          <w:rFonts w:ascii="Times New Roman" w:hAnsi="Times New Roman" w:cs="Times New Roman"/>
          <w:color w:val="000000"/>
          <w:lang w:val="lt-LT"/>
        </w:rPr>
        <w:t xml:space="preserve"> (Šiaurės Airija)</w:t>
      </w:r>
      <w:r w:rsidRPr="00BC37E7">
        <w:rPr>
          <w:rFonts w:ascii="Times New Roman" w:hAnsi="Times New Roman" w:cs="Times New Roman"/>
          <w:color w:val="000000"/>
          <w:lang w:val="lt-LT"/>
        </w:rPr>
        <w:t xml:space="preserve">: </w:t>
      </w:r>
      <w:proofErr w:type="spellStart"/>
      <w:r w:rsidRPr="00BC37E7">
        <w:rPr>
          <w:rFonts w:ascii="Times New Roman" w:hAnsi="Times New Roman" w:cs="Times New Roman"/>
          <w:color w:val="000000"/>
          <w:lang w:val="lt-LT"/>
        </w:rPr>
        <w:t>Valtrex</w:t>
      </w:r>
      <w:proofErr w:type="spellEnd"/>
      <w:r w:rsidR="00814D82" w:rsidRPr="00BC37E7">
        <w:rPr>
          <w:rFonts w:ascii="Times New Roman" w:hAnsi="Times New Roman" w:cs="Times New Roman"/>
          <w:color w:val="000000"/>
          <w:lang w:val="lt-LT"/>
        </w:rPr>
        <w:t>.</w:t>
      </w:r>
    </w:p>
    <w:p w14:paraId="54C3E68F" w14:textId="25126FFD" w:rsidR="00867605" w:rsidRPr="00BC37E7" w:rsidRDefault="00867605" w:rsidP="006B1512">
      <w:pPr>
        <w:keepNext/>
        <w:tabs>
          <w:tab w:val="left" w:pos="567"/>
        </w:tabs>
        <w:spacing w:after="0" w:line="240" w:lineRule="auto"/>
        <w:rPr>
          <w:rFonts w:ascii="Times New Roman" w:eastAsia="Times New Roman" w:hAnsi="Times New Roman" w:cs="Times New Roman"/>
          <w:color w:val="000000"/>
          <w:lang w:val="lt-LT"/>
        </w:rPr>
      </w:pPr>
      <w:r w:rsidRPr="00BC37E7">
        <w:rPr>
          <w:rFonts w:ascii="Times New Roman" w:hAnsi="Times New Roman" w:cs="Times New Roman"/>
          <w:color w:val="000000"/>
          <w:lang w:val="lt-LT"/>
        </w:rPr>
        <w:t xml:space="preserve">Prancūzija, Belgija, Danija, Italija, Liuksemburgas, Nyderlandai: </w:t>
      </w:r>
      <w:proofErr w:type="spellStart"/>
      <w:r w:rsidRPr="00BC37E7">
        <w:rPr>
          <w:rFonts w:ascii="Times New Roman" w:hAnsi="Times New Roman" w:cs="Times New Roman"/>
          <w:color w:val="000000"/>
          <w:lang w:val="lt-LT"/>
        </w:rPr>
        <w:t>Zelitrex</w:t>
      </w:r>
      <w:proofErr w:type="spellEnd"/>
      <w:r w:rsidR="00814D82" w:rsidRPr="00BC37E7">
        <w:rPr>
          <w:rFonts w:ascii="Times New Roman" w:hAnsi="Times New Roman" w:cs="Times New Roman"/>
          <w:color w:val="000000"/>
          <w:lang w:val="lt-LT"/>
        </w:rPr>
        <w:t>.</w:t>
      </w:r>
    </w:p>
    <w:p w14:paraId="04D6DB79" w14:textId="79E0B10C" w:rsidR="00BB148D" w:rsidRPr="00BC37E7" w:rsidRDefault="00BB148D" w:rsidP="006B1512">
      <w:pPr>
        <w:spacing w:after="0" w:line="240" w:lineRule="auto"/>
        <w:rPr>
          <w:rFonts w:ascii="Times New Roman" w:eastAsia="Times New Roman" w:hAnsi="Times New Roman" w:cs="Times New Roman"/>
          <w:b/>
          <w:lang w:val="lt-LT" w:eastAsia="lt-LT"/>
        </w:rPr>
      </w:pPr>
    </w:p>
    <w:p w14:paraId="3BF5106C" w14:textId="77777777" w:rsidR="00DB32DB" w:rsidRPr="00BC37E7" w:rsidRDefault="00DB32DB" w:rsidP="006B1512">
      <w:pPr>
        <w:spacing w:after="0" w:line="240" w:lineRule="auto"/>
        <w:rPr>
          <w:rFonts w:ascii="Times New Roman" w:eastAsia="Times New Roman" w:hAnsi="Times New Roman" w:cs="Times New Roman"/>
          <w:b/>
          <w:lang w:val="lt-LT" w:eastAsia="lt-LT"/>
        </w:rPr>
      </w:pPr>
    </w:p>
    <w:p w14:paraId="0095F4F4" w14:textId="3BF6DF70" w:rsidR="0066181A" w:rsidRPr="00BC37E7" w:rsidRDefault="0066181A" w:rsidP="006B1512">
      <w:pPr>
        <w:spacing w:after="0" w:line="240" w:lineRule="auto"/>
        <w:rPr>
          <w:rFonts w:ascii="Times New Roman" w:eastAsia="Times New Roman" w:hAnsi="Times New Roman" w:cs="Times New Roman"/>
          <w:b/>
          <w:lang w:val="lt-LT" w:eastAsia="lt-LT"/>
        </w:rPr>
      </w:pPr>
      <w:r w:rsidRPr="00BC37E7">
        <w:rPr>
          <w:rFonts w:ascii="Times New Roman" w:eastAsia="Times New Roman" w:hAnsi="Times New Roman" w:cs="Times New Roman"/>
          <w:b/>
          <w:lang w:val="lt-LT" w:eastAsia="lt-LT"/>
        </w:rPr>
        <w:t>Šis pakuotės lape</w:t>
      </w:r>
      <w:r w:rsidR="00B256FB" w:rsidRPr="00BC37E7">
        <w:rPr>
          <w:rFonts w:ascii="Times New Roman" w:eastAsia="Times New Roman" w:hAnsi="Times New Roman" w:cs="Times New Roman"/>
          <w:b/>
          <w:lang w:val="lt-LT" w:eastAsia="lt-LT"/>
        </w:rPr>
        <w:t>lis paskutinį kartą peržiūrėtas</w:t>
      </w:r>
      <w:r w:rsidR="00155F7C">
        <w:rPr>
          <w:rFonts w:ascii="Times New Roman" w:eastAsia="Times New Roman" w:hAnsi="Times New Roman" w:cs="Times New Roman"/>
          <w:b/>
          <w:lang w:val="lt-LT" w:eastAsia="lt-LT"/>
        </w:rPr>
        <w:t xml:space="preserve"> 2022-12-02.</w:t>
      </w:r>
    </w:p>
    <w:p w14:paraId="052E7EB6" w14:textId="77777777" w:rsidR="0066181A" w:rsidRPr="00BC37E7" w:rsidRDefault="0066181A" w:rsidP="006B1512">
      <w:pPr>
        <w:spacing w:after="0" w:line="240" w:lineRule="auto"/>
        <w:rPr>
          <w:rFonts w:ascii="Times New Roman" w:eastAsia="Times New Roman" w:hAnsi="Times New Roman" w:cs="Times New Roman"/>
          <w:lang w:val="lt-LT"/>
        </w:rPr>
      </w:pPr>
    </w:p>
    <w:p w14:paraId="0A3A62E3" w14:textId="76F61A88" w:rsidR="0046113B" w:rsidRPr="00BC37E7" w:rsidRDefault="0066181A" w:rsidP="006B1512">
      <w:pPr>
        <w:spacing w:after="0" w:line="240" w:lineRule="auto"/>
        <w:rPr>
          <w:rFonts w:ascii="Times New Roman" w:eastAsia="Times New Roman" w:hAnsi="Times New Roman" w:cs="Times New Roman"/>
          <w:b/>
          <w:caps/>
          <w:lang w:val="lt-LT"/>
        </w:rPr>
      </w:pPr>
      <w:r w:rsidRPr="00BC37E7">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8" w:history="1">
        <w:r w:rsidRPr="00BC37E7">
          <w:rPr>
            <w:rFonts w:ascii="Times New Roman" w:eastAsia="Times New Roman" w:hAnsi="Times New Roman" w:cs="Times New Roman"/>
            <w:color w:val="0000FF"/>
            <w:u w:val="single"/>
            <w:lang w:val="lt-LT"/>
          </w:rPr>
          <w:t>http://www.vvkt.lt/</w:t>
        </w:r>
      </w:hyperlink>
    </w:p>
    <w:p w14:paraId="2B23B3CB" w14:textId="77777777" w:rsidR="003F713E" w:rsidRPr="00BC37E7" w:rsidRDefault="003F713E" w:rsidP="006B1512">
      <w:pPr>
        <w:spacing w:after="0" w:line="240" w:lineRule="auto"/>
        <w:outlineLvl w:val="0"/>
        <w:rPr>
          <w:rFonts w:ascii="Times New Roman" w:hAnsi="Times New Roman" w:cs="Times New Roman"/>
          <w:lang w:val="lt-LT"/>
        </w:rPr>
      </w:pPr>
      <w:bookmarkStart w:id="8" w:name="_GoBack"/>
      <w:bookmarkEnd w:id="0"/>
      <w:bookmarkEnd w:id="1"/>
      <w:bookmarkEnd w:id="8"/>
    </w:p>
    <w:sectPr w:rsidR="003F713E" w:rsidRPr="00BC37E7" w:rsidSect="006B1512">
      <w:footerReference w:type="even" r:id="rId9"/>
      <w:footerReference w:type="default" r:id="rId10"/>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209AE" w14:textId="77777777" w:rsidR="009A5B52" w:rsidRDefault="009A5B52">
      <w:pPr>
        <w:spacing w:after="0" w:line="240" w:lineRule="auto"/>
      </w:pPr>
      <w:r>
        <w:separator/>
      </w:r>
    </w:p>
  </w:endnote>
  <w:endnote w:type="continuationSeparator" w:id="0">
    <w:p w14:paraId="03960852" w14:textId="77777777" w:rsidR="009A5B52" w:rsidRDefault="009A5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0175C" w14:textId="77777777" w:rsidR="005D4317" w:rsidRDefault="005D4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B0D02FB" w14:textId="77777777" w:rsidR="005D4317" w:rsidRDefault="005D43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0B597" w14:textId="22609B99" w:rsidR="005D4317" w:rsidRDefault="005D4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5F7C">
      <w:rPr>
        <w:rStyle w:val="PageNumber"/>
        <w:noProof/>
      </w:rPr>
      <w:t>12</w:t>
    </w:r>
    <w:r>
      <w:rPr>
        <w:rStyle w:val="PageNumber"/>
      </w:rPr>
      <w:fldChar w:fldCharType="end"/>
    </w:r>
  </w:p>
  <w:p w14:paraId="291347AF" w14:textId="77777777" w:rsidR="005D4317" w:rsidRDefault="005D43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0B5D5" w14:textId="77777777" w:rsidR="009A5B52" w:rsidRDefault="009A5B52">
      <w:pPr>
        <w:spacing w:after="0" w:line="240" w:lineRule="auto"/>
      </w:pPr>
      <w:r>
        <w:separator/>
      </w:r>
    </w:p>
  </w:footnote>
  <w:footnote w:type="continuationSeparator" w:id="0">
    <w:p w14:paraId="5B7784A9" w14:textId="77777777" w:rsidR="009A5B52" w:rsidRDefault="009A5B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E37B0"/>
    <w:multiLevelType w:val="hybridMultilevel"/>
    <w:tmpl w:val="4CA60D3E"/>
    <w:lvl w:ilvl="0" w:tplc="71F89850">
      <w:start w:val="1"/>
      <w:numFmt w:val="bullet"/>
      <w:lvlText w:val="-"/>
      <w:lvlJc w:val="left"/>
      <w:pPr>
        <w:tabs>
          <w:tab w:val="num" w:pos="1134"/>
        </w:tabs>
        <w:ind w:left="1134" w:hanging="567"/>
      </w:pPr>
      <w:rPr>
        <w:rFonts w:ascii="Times New Roman" w:hAnsi="Times New Roman"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 w15:restartNumberingAfterBreak="0">
    <w:nsid w:val="0CC6296B"/>
    <w:multiLevelType w:val="hybridMultilevel"/>
    <w:tmpl w:val="326257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C35344"/>
    <w:multiLevelType w:val="hybridMultilevel"/>
    <w:tmpl w:val="47FE5038"/>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0262F0"/>
    <w:multiLevelType w:val="hybridMultilevel"/>
    <w:tmpl w:val="97F4FD10"/>
    <w:lvl w:ilvl="0" w:tplc="DEDC51FE">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BlockText"/>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3713C5"/>
    <w:multiLevelType w:val="hybridMultilevel"/>
    <w:tmpl w:val="40CC3732"/>
    <w:lvl w:ilvl="0" w:tplc="04090001">
      <w:start w:val="1"/>
      <w:numFmt w:val="bullet"/>
      <w:lvlText w:val=""/>
      <w:lvlJc w:val="left"/>
      <w:pPr>
        <w:tabs>
          <w:tab w:val="num" w:pos="360"/>
        </w:tabs>
        <w:ind w:left="360" w:hanging="360"/>
      </w:pPr>
      <w:rPr>
        <w:rFonts w:ascii="Symbol" w:hAnsi="Symbol" w:hint="default"/>
      </w:rPr>
    </w:lvl>
    <w:lvl w:ilvl="1" w:tplc="5C54991C">
      <w:start w:val="1"/>
      <w:numFmt w:val="bullet"/>
      <w:lvlText w:val=""/>
      <w:lvlJc w:val="left"/>
      <w:pPr>
        <w:tabs>
          <w:tab w:val="num" w:pos="2007"/>
        </w:tabs>
        <w:ind w:left="1287" w:hanging="567"/>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E9B11A1"/>
    <w:multiLevelType w:val="hybridMultilevel"/>
    <w:tmpl w:val="12B8888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8565376"/>
    <w:multiLevelType w:val="hybridMultilevel"/>
    <w:tmpl w:val="23ACDF8A"/>
    <w:lvl w:ilvl="0" w:tplc="6386853E">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737F1A"/>
    <w:multiLevelType w:val="hybridMultilevel"/>
    <w:tmpl w:val="D8641128"/>
    <w:lvl w:ilvl="0" w:tplc="974EF08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B35670"/>
    <w:multiLevelType w:val="hybridMultilevel"/>
    <w:tmpl w:val="A50643C0"/>
    <w:lvl w:ilvl="0" w:tplc="1C72B188">
      <w:start w:val="1"/>
      <w:numFmt w:val="bullet"/>
      <w:lvlText w:val=""/>
      <w:lvlJc w:val="left"/>
      <w:pPr>
        <w:tabs>
          <w:tab w:val="num" w:pos="34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CB7D47"/>
    <w:multiLevelType w:val="hybridMultilevel"/>
    <w:tmpl w:val="9C3E8ED2"/>
    <w:lvl w:ilvl="0" w:tplc="7196E94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3" w15:restartNumberingAfterBreak="0">
    <w:nsid w:val="66355A23"/>
    <w:multiLevelType w:val="hybridMultilevel"/>
    <w:tmpl w:val="82C40F72"/>
    <w:lvl w:ilvl="0" w:tplc="621A1E5C">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39776A"/>
    <w:multiLevelType w:val="hybridMultilevel"/>
    <w:tmpl w:val="C87247C4"/>
    <w:lvl w:ilvl="0" w:tplc="9DA2BA96">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5" w15:restartNumberingAfterBreak="0">
    <w:nsid w:val="74F36A07"/>
    <w:multiLevelType w:val="hybridMultilevel"/>
    <w:tmpl w:val="E7AA23A0"/>
    <w:lvl w:ilvl="0" w:tplc="358EFA24">
      <w:start w:val="1"/>
      <w:numFmt w:val="bullet"/>
      <w:lvlText w:val=""/>
      <w:lvlJc w:val="left"/>
      <w:pPr>
        <w:tabs>
          <w:tab w:val="num" w:pos="720"/>
        </w:tabs>
        <w:ind w:left="720" w:hanging="360"/>
      </w:pPr>
      <w:rPr>
        <w:rFonts w:ascii="Wingdings" w:hAnsi="Wingdings" w:hint="default"/>
        <w:b w:val="0"/>
        <w:i w:val="0"/>
        <w:color w:val="000000"/>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806AE2"/>
    <w:multiLevelType w:val="hybridMultilevel"/>
    <w:tmpl w:val="3F7E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937BE"/>
    <w:multiLevelType w:val="hybridMultilevel"/>
    <w:tmpl w:val="743489D0"/>
    <w:lvl w:ilvl="0" w:tplc="E8BAF01E">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11"/>
  </w:num>
  <w:num w:numId="5">
    <w:abstractNumId w:val="12"/>
  </w:num>
  <w:num w:numId="6">
    <w:abstractNumId w:val="10"/>
  </w:num>
  <w:num w:numId="7">
    <w:abstractNumId w:val="4"/>
  </w:num>
  <w:num w:numId="8">
    <w:abstractNumId w:val="13"/>
  </w:num>
  <w:num w:numId="9">
    <w:abstractNumId w:val="14"/>
  </w:num>
  <w:num w:numId="10">
    <w:abstractNumId w:val="1"/>
  </w:num>
  <w:num w:numId="11">
    <w:abstractNumId w:val="0"/>
    <w:lvlOverride w:ilvl="0">
      <w:lvl w:ilvl="0">
        <w:start w:val="1"/>
        <w:numFmt w:val="bullet"/>
        <w:lvlText w:val="-"/>
        <w:legacy w:legacy="1" w:legacySpace="0" w:legacyIndent="360"/>
        <w:lvlJc w:val="left"/>
        <w:pPr>
          <w:ind w:left="360" w:hanging="360"/>
        </w:pPr>
      </w:lvl>
    </w:lvlOverride>
  </w:num>
  <w:num w:numId="12">
    <w:abstractNumId w:val="3"/>
  </w:num>
  <w:num w:numId="13">
    <w:abstractNumId w:val="17"/>
  </w:num>
  <w:num w:numId="14">
    <w:abstractNumId w:val="7"/>
  </w:num>
  <w:num w:numId="15">
    <w:abstractNumId w:val="16"/>
  </w:num>
  <w:num w:numId="16">
    <w:abstractNumId w:val="15"/>
  </w:num>
  <w:num w:numId="17">
    <w:abstractNumId w:val="8"/>
  </w:num>
  <w:num w:numId="1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31229"/>
    <w:rsid w:val="00065BC3"/>
    <w:rsid w:val="000A1A7B"/>
    <w:rsid w:val="000B1340"/>
    <w:rsid w:val="000B38EF"/>
    <w:rsid w:val="000B3CC9"/>
    <w:rsid w:val="000F21EB"/>
    <w:rsid w:val="000F7B8E"/>
    <w:rsid w:val="001001D2"/>
    <w:rsid w:val="00110DFC"/>
    <w:rsid w:val="0011179D"/>
    <w:rsid w:val="00133C93"/>
    <w:rsid w:val="00137436"/>
    <w:rsid w:val="00155F7C"/>
    <w:rsid w:val="00182884"/>
    <w:rsid w:val="0019379A"/>
    <w:rsid w:val="0019628E"/>
    <w:rsid w:val="001C3B97"/>
    <w:rsid w:val="001C7EBE"/>
    <w:rsid w:val="00253827"/>
    <w:rsid w:val="00254FF3"/>
    <w:rsid w:val="00262C9C"/>
    <w:rsid w:val="00291A3D"/>
    <w:rsid w:val="002A0B66"/>
    <w:rsid w:val="002A238F"/>
    <w:rsid w:val="002E7E1B"/>
    <w:rsid w:val="00316781"/>
    <w:rsid w:val="00335CAC"/>
    <w:rsid w:val="003439B1"/>
    <w:rsid w:val="00346740"/>
    <w:rsid w:val="00360AF4"/>
    <w:rsid w:val="00376F6D"/>
    <w:rsid w:val="00390CD3"/>
    <w:rsid w:val="003A3861"/>
    <w:rsid w:val="003C3F23"/>
    <w:rsid w:val="003E608B"/>
    <w:rsid w:val="003F45A3"/>
    <w:rsid w:val="003F713E"/>
    <w:rsid w:val="00421DB0"/>
    <w:rsid w:val="0044224D"/>
    <w:rsid w:val="004425D3"/>
    <w:rsid w:val="00445CFD"/>
    <w:rsid w:val="004532B7"/>
    <w:rsid w:val="00460B22"/>
    <w:rsid w:val="0046113B"/>
    <w:rsid w:val="004733E7"/>
    <w:rsid w:val="004751CD"/>
    <w:rsid w:val="004955EC"/>
    <w:rsid w:val="004B53BC"/>
    <w:rsid w:val="004E7CA3"/>
    <w:rsid w:val="004F400E"/>
    <w:rsid w:val="004F4251"/>
    <w:rsid w:val="00590908"/>
    <w:rsid w:val="005934F0"/>
    <w:rsid w:val="005B424E"/>
    <w:rsid w:val="005C7A9C"/>
    <w:rsid w:val="005D4317"/>
    <w:rsid w:val="005D52EB"/>
    <w:rsid w:val="005D5EC2"/>
    <w:rsid w:val="005E0632"/>
    <w:rsid w:val="005E09CD"/>
    <w:rsid w:val="00613DE3"/>
    <w:rsid w:val="00620563"/>
    <w:rsid w:val="006278E6"/>
    <w:rsid w:val="00632FB1"/>
    <w:rsid w:val="00636DC5"/>
    <w:rsid w:val="006573CF"/>
    <w:rsid w:val="0066181A"/>
    <w:rsid w:val="00674DB7"/>
    <w:rsid w:val="00687900"/>
    <w:rsid w:val="006A55BA"/>
    <w:rsid w:val="006A7A7C"/>
    <w:rsid w:val="006B1512"/>
    <w:rsid w:val="006C4487"/>
    <w:rsid w:val="006C7CE1"/>
    <w:rsid w:val="006E20BA"/>
    <w:rsid w:val="006F440A"/>
    <w:rsid w:val="006F5D75"/>
    <w:rsid w:val="00735F0D"/>
    <w:rsid w:val="00736B10"/>
    <w:rsid w:val="00761ABF"/>
    <w:rsid w:val="00783838"/>
    <w:rsid w:val="0078640E"/>
    <w:rsid w:val="00795431"/>
    <w:rsid w:val="007A6ACA"/>
    <w:rsid w:val="007D4EB7"/>
    <w:rsid w:val="00807631"/>
    <w:rsid w:val="00814D82"/>
    <w:rsid w:val="0083348D"/>
    <w:rsid w:val="00844888"/>
    <w:rsid w:val="00867605"/>
    <w:rsid w:val="0087555A"/>
    <w:rsid w:val="00883F5D"/>
    <w:rsid w:val="0088614D"/>
    <w:rsid w:val="00895BBC"/>
    <w:rsid w:val="008A0156"/>
    <w:rsid w:val="008A1524"/>
    <w:rsid w:val="008B7DCE"/>
    <w:rsid w:val="008D408E"/>
    <w:rsid w:val="008F568E"/>
    <w:rsid w:val="008F6E9C"/>
    <w:rsid w:val="009137A6"/>
    <w:rsid w:val="0094557B"/>
    <w:rsid w:val="00947DF4"/>
    <w:rsid w:val="009518AE"/>
    <w:rsid w:val="009A4A27"/>
    <w:rsid w:val="009A5B52"/>
    <w:rsid w:val="009B44FF"/>
    <w:rsid w:val="009C0127"/>
    <w:rsid w:val="009E3C6B"/>
    <w:rsid w:val="009F7B68"/>
    <w:rsid w:val="00A0131F"/>
    <w:rsid w:val="00A12D4A"/>
    <w:rsid w:val="00A17334"/>
    <w:rsid w:val="00A30E87"/>
    <w:rsid w:val="00AA04BE"/>
    <w:rsid w:val="00AB5F47"/>
    <w:rsid w:val="00AC0343"/>
    <w:rsid w:val="00AD5B0B"/>
    <w:rsid w:val="00AD6954"/>
    <w:rsid w:val="00AE2BAB"/>
    <w:rsid w:val="00AF733F"/>
    <w:rsid w:val="00B04AD1"/>
    <w:rsid w:val="00B1421E"/>
    <w:rsid w:val="00B256FB"/>
    <w:rsid w:val="00B34006"/>
    <w:rsid w:val="00B35830"/>
    <w:rsid w:val="00B46006"/>
    <w:rsid w:val="00B57122"/>
    <w:rsid w:val="00B905E7"/>
    <w:rsid w:val="00B95196"/>
    <w:rsid w:val="00BA2D67"/>
    <w:rsid w:val="00BB148D"/>
    <w:rsid w:val="00BC21B1"/>
    <w:rsid w:val="00BC37E7"/>
    <w:rsid w:val="00BE35DD"/>
    <w:rsid w:val="00BF65D3"/>
    <w:rsid w:val="00C0617B"/>
    <w:rsid w:val="00C324C3"/>
    <w:rsid w:val="00C4459D"/>
    <w:rsid w:val="00C47E29"/>
    <w:rsid w:val="00C557B8"/>
    <w:rsid w:val="00C56DAC"/>
    <w:rsid w:val="00C7073A"/>
    <w:rsid w:val="00C75437"/>
    <w:rsid w:val="00C8751A"/>
    <w:rsid w:val="00CB3B4C"/>
    <w:rsid w:val="00CC4023"/>
    <w:rsid w:val="00CF2149"/>
    <w:rsid w:val="00D028B9"/>
    <w:rsid w:val="00D05182"/>
    <w:rsid w:val="00D330B7"/>
    <w:rsid w:val="00D577F4"/>
    <w:rsid w:val="00D64AD3"/>
    <w:rsid w:val="00D75132"/>
    <w:rsid w:val="00D76045"/>
    <w:rsid w:val="00D921A1"/>
    <w:rsid w:val="00D94D53"/>
    <w:rsid w:val="00DA7717"/>
    <w:rsid w:val="00DB32DB"/>
    <w:rsid w:val="00DD38FB"/>
    <w:rsid w:val="00DD5B30"/>
    <w:rsid w:val="00DE3598"/>
    <w:rsid w:val="00E21124"/>
    <w:rsid w:val="00E2122B"/>
    <w:rsid w:val="00E54FD0"/>
    <w:rsid w:val="00E65D0A"/>
    <w:rsid w:val="00E75429"/>
    <w:rsid w:val="00E75A3F"/>
    <w:rsid w:val="00E80807"/>
    <w:rsid w:val="00E94E16"/>
    <w:rsid w:val="00EA2D80"/>
    <w:rsid w:val="00EA66E0"/>
    <w:rsid w:val="00F04D20"/>
    <w:rsid w:val="00F13D52"/>
    <w:rsid w:val="00F2561F"/>
    <w:rsid w:val="00F546FE"/>
    <w:rsid w:val="00F7038C"/>
    <w:rsid w:val="00F96958"/>
    <w:rsid w:val="00F978F9"/>
    <w:rsid w:val="00FC02F7"/>
    <w:rsid w:val="00FD2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1F9443"/>
  <w15:docId w15:val="{E0CF369F-CA12-436F-A4CD-B066985E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Heading2">
    <w:name w:val="heading 2"/>
    <w:basedOn w:val="Normal"/>
    <w:next w:val="Normal"/>
    <w:link w:val="Heading2Char"/>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Heading3">
    <w:name w:val="heading 3"/>
    <w:basedOn w:val="Normal"/>
    <w:next w:val="Normal"/>
    <w:link w:val="Heading3Char"/>
    <w:autoRedefine/>
    <w:qFormat/>
    <w:rsid w:val="006F5D75"/>
    <w:pPr>
      <w:keepNext/>
      <w:spacing w:after="0" w:line="240" w:lineRule="auto"/>
      <w:outlineLvl w:val="2"/>
    </w:pPr>
    <w:rPr>
      <w:rFonts w:ascii="Times New Roman" w:eastAsia="Times New Roman" w:hAnsi="Times New Roman" w:cs="Times New Roman"/>
      <w:b/>
      <w:szCs w:val="20"/>
      <w:lang w:val="lt-LT" w:eastAsia="lt-LT"/>
    </w:rPr>
  </w:style>
  <w:style w:type="paragraph" w:styleId="Heading4">
    <w:name w:val="heading 4"/>
    <w:basedOn w:val="Normal"/>
    <w:next w:val="Normal"/>
    <w:link w:val="Heading4Char"/>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Heading6">
    <w:name w:val="heading 6"/>
    <w:basedOn w:val="Normal"/>
    <w:next w:val="Normal"/>
    <w:link w:val="Heading6Char"/>
    <w:qFormat/>
    <w:rsid w:val="006F5D75"/>
    <w:pPr>
      <w:spacing w:before="240" w:after="60" w:line="240" w:lineRule="auto"/>
      <w:outlineLvl w:val="5"/>
    </w:pPr>
    <w:rPr>
      <w:rFonts w:ascii="Times New Roman" w:eastAsia="Times New Roman" w:hAnsi="Times New Roman" w:cs="Times New Roman"/>
      <w:b/>
      <w:bCs/>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5D75"/>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DefaultParagraphFont"/>
    <w:link w:val="BodyText"/>
    <w:rsid w:val="006F5D75"/>
    <w:rPr>
      <w:rFonts w:ascii="Times New Roman" w:eastAsia="Times New Roman" w:hAnsi="Times New Roman" w:cs="Times New Roman"/>
      <w:szCs w:val="20"/>
      <w:lang w:val="lt-LT" w:eastAsia="lt-LT"/>
    </w:rPr>
  </w:style>
  <w:style w:type="paragraph" w:styleId="BodyTextIndent2">
    <w:name w:val="Body Text Indent 2"/>
    <w:basedOn w:val="Normal"/>
    <w:link w:val="BodyTextIndent2Char"/>
    <w:unhideWhenUsed/>
    <w:rsid w:val="006F5D75"/>
    <w:pPr>
      <w:spacing w:after="120" w:line="480" w:lineRule="auto"/>
      <w:ind w:left="283"/>
    </w:pPr>
  </w:style>
  <w:style w:type="character" w:customStyle="1" w:styleId="BodyTextIndent2Char">
    <w:name w:val="Body Text Indent 2 Char"/>
    <w:basedOn w:val="DefaultParagraphFont"/>
    <w:link w:val="BodyTextIndent2"/>
    <w:rsid w:val="006F5D75"/>
  </w:style>
  <w:style w:type="character" w:customStyle="1" w:styleId="Heading1Char">
    <w:name w:val="Heading 1 Char"/>
    <w:basedOn w:val="DefaultParagraphFont"/>
    <w:link w:val="Heading1"/>
    <w:rsid w:val="006F5D75"/>
    <w:rPr>
      <w:rFonts w:ascii="Times New Roman" w:eastAsia="Times New Roman" w:hAnsi="Times New Roman" w:cs="Times New Roman"/>
      <w:b/>
      <w:szCs w:val="20"/>
      <w:lang w:val="lt-LT" w:eastAsia="lt-LT"/>
    </w:rPr>
  </w:style>
  <w:style w:type="character" w:customStyle="1" w:styleId="Heading2Char">
    <w:name w:val="Heading 2 Char"/>
    <w:basedOn w:val="DefaultParagraphFont"/>
    <w:link w:val="Heading2"/>
    <w:rsid w:val="006F5D75"/>
    <w:rPr>
      <w:rFonts w:ascii="Times New Roman" w:eastAsia="Times New Roman" w:hAnsi="Times New Roman" w:cs="Times New Roman"/>
      <w:b/>
      <w:iCs/>
      <w:szCs w:val="20"/>
      <w:lang w:val="lt-LT" w:eastAsia="lt-LT"/>
    </w:rPr>
  </w:style>
  <w:style w:type="character" w:customStyle="1" w:styleId="Heading3Char">
    <w:name w:val="Heading 3 Char"/>
    <w:basedOn w:val="DefaultParagraphFont"/>
    <w:link w:val="Heading3"/>
    <w:rsid w:val="006F5D75"/>
    <w:rPr>
      <w:rFonts w:ascii="Times New Roman" w:eastAsia="Times New Roman" w:hAnsi="Times New Roman" w:cs="Times New Roman"/>
      <w:b/>
      <w:szCs w:val="20"/>
      <w:lang w:val="lt-LT" w:eastAsia="lt-LT"/>
    </w:rPr>
  </w:style>
  <w:style w:type="character" w:customStyle="1" w:styleId="Heading4Char">
    <w:name w:val="Heading 4 Char"/>
    <w:basedOn w:val="DefaultParagraphFont"/>
    <w:link w:val="Heading4"/>
    <w:rsid w:val="006F5D75"/>
    <w:rPr>
      <w:rFonts w:ascii="Times New Roman" w:eastAsia="Times New Roman" w:hAnsi="Times New Roman" w:cs="Times New Roman"/>
      <w:szCs w:val="20"/>
      <w:u w:val="single"/>
      <w:lang w:val="lt-LT" w:eastAsia="lt-LT"/>
    </w:rPr>
  </w:style>
  <w:style w:type="character" w:customStyle="1" w:styleId="Heading6Char">
    <w:name w:val="Heading 6 Char"/>
    <w:basedOn w:val="DefaultParagraphFont"/>
    <w:link w:val="Heading6"/>
    <w:rsid w:val="006F5D75"/>
    <w:rPr>
      <w:rFonts w:ascii="Times New Roman" w:eastAsia="Times New Roman" w:hAnsi="Times New Roman" w:cs="Times New Roman"/>
      <w:b/>
      <w:bCs/>
      <w:lang w:val="lt-LT" w:eastAsia="lt-LT"/>
    </w:rPr>
  </w:style>
  <w:style w:type="numbering" w:customStyle="1" w:styleId="NoList1">
    <w:name w:val="No List1"/>
    <w:next w:val="NoList"/>
    <w:semiHidden/>
    <w:unhideWhenUsed/>
    <w:rsid w:val="006F5D75"/>
  </w:style>
  <w:style w:type="paragraph" w:styleId="Footer">
    <w:name w:val="footer"/>
    <w:basedOn w:val="Normal"/>
    <w:link w:val="FooterChar"/>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FooterChar">
    <w:name w:val="Footer Char"/>
    <w:basedOn w:val="DefaultParagraphFont"/>
    <w:link w:val="Footer"/>
    <w:rsid w:val="006F5D75"/>
    <w:rPr>
      <w:rFonts w:ascii="Times New Roman" w:eastAsia="Times New Roman" w:hAnsi="Times New Roman" w:cs="Times New Roman"/>
      <w:szCs w:val="20"/>
      <w:lang w:val="lt-LT" w:eastAsia="lt-LT"/>
    </w:rPr>
  </w:style>
  <w:style w:type="character" w:styleId="PageNumber">
    <w:name w:val="page number"/>
    <w:basedOn w:val="DefaultParagraphFont"/>
    <w:rsid w:val="006F5D75"/>
  </w:style>
  <w:style w:type="paragraph" w:styleId="DocumentMap">
    <w:name w:val="Document Map"/>
    <w:basedOn w:val="Normal"/>
    <w:link w:val="DocumentMapChar"/>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cumentMapChar">
    <w:name w:val="Document Map Char"/>
    <w:basedOn w:val="DefaultParagraphFont"/>
    <w:link w:val="DocumentMap"/>
    <w:semiHidden/>
    <w:rsid w:val="006F5D75"/>
    <w:rPr>
      <w:rFonts w:ascii="Tahoma" w:eastAsia="Times New Roman" w:hAnsi="Tahoma" w:cs="Times New Roman"/>
      <w:szCs w:val="20"/>
      <w:shd w:val="clear" w:color="auto" w:fill="000080"/>
      <w:lang w:val="lt-LT" w:eastAsia="lt-LT"/>
    </w:rPr>
  </w:style>
  <w:style w:type="paragraph" w:styleId="Title">
    <w:name w:val="Title"/>
    <w:basedOn w:val="Normal"/>
    <w:link w:val="TitleChar"/>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TitleChar">
    <w:name w:val="Title Char"/>
    <w:basedOn w:val="DefaultParagraphFont"/>
    <w:link w:val="Title"/>
    <w:rsid w:val="006F5D75"/>
    <w:rPr>
      <w:rFonts w:ascii="Times New Roman" w:eastAsia="Times New Roman" w:hAnsi="Times New Roman" w:cs="Times New Roman"/>
      <w:b/>
      <w:kern w:val="28"/>
      <w:szCs w:val="20"/>
      <w:lang w:val="lt-LT" w:eastAsia="lt-LT"/>
    </w:rPr>
  </w:style>
  <w:style w:type="character" w:styleId="Hyperlink">
    <w:name w:val="Hyperlink"/>
    <w:uiPriority w:val="99"/>
    <w:rsid w:val="006F5D75"/>
    <w:rPr>
      <w:color w:val="0000FF"/>
      <w:u w:val="single"/>
    </w:rPr>
  </w:style>
  <w:style w:type="paragraph" w:styleId="Subtitle">
    <w:name w:val="Subtitle"/>
    <w:basedOn w:val="Normal"/>
    <w:link w:val="SubtitleChar"/>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SubtitleChar">
    <w:name w:val="Subtitle Char"/>
    <w:basedOn w:val="DefaultParagraphFont"/>
    <w:link w:val="Subtitle"/>
    <w:rsid w:val="006F5D75"/>
    <w:rPr>
      <w:rFonts w:ascii="TimesNewRoman,Bold" w:eastAsia="Times New Roman" w:hAnsi="TimesNewRoman,Bold" w:cs="Times New Roman"/>
      <w:b/>
      <w:color w:val="000000"/>
      <w:szCs w:val="20"/>
      <w:lang w:eastAsia="lt-LT"/>
    </w:rPr>
  </w:style>
  <w:style w:type="character" w:styleId="CommentReference">
    <w:name w:val="annotation reference"/>
    <w:semiHidden/>
    <w:rsid w:val="006F5D75"/>
    <w:rPr>
      <w:sz w:val="16"/>
      <w:szCs w:val="16"/>
    </w:rPr>
  </w:style>
  <w:style w:type="paragraph" w:styleId="CommentText">
    <w:name w:val="annotation text"/>
    <w:basedOn w:val="Normal"/>
    <w:link w:val="CommentTextChar"/>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6F5D7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rsid w:val="006F5D75"/>
    <w:rPr>
      <w:b/>
      <w:bCs/>
    </w:rPr>
  </w:style>
  <w:style w:type="character" w:customStyle="1" w:styleId="CommentSubjectChar">
    <w:name w:val="Comment Subject Char"/>
    <w:basedOn w:val="CommentTextChar"/>
    <w:link w:val="CommentSubject"/>
    <w:semiHidden/>
    <w:rsid w:val="006F5D75"/>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rsid w:val="006F5D75"/>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6F5D75"/>
    <w:rPr>
      <w:rFonts w:ascii="Tahoma" w:eastAsia="Times New Roman" w:hAnsi="Tahoma" w:cs="Tahoma"/>
      <w:sz w:val="16"/>
      <w:szCs w:val="16"/>
      <w:lang w:val="lt-LT" w:eastAsia="lt-LT"/>
    </w:rPr>
  </w:style>
  <w:style w:type="paragraph" w:styleId="Header">
    <w:name w:val="header"/>
    <w:basedOn w:val="Normal"/>
    <w:link w:val="HeaderChar"/>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HeaderChar">
    <w:name w:val="Header Char"/>
    <w:basedOn w:val="DefaultParagraphFont"/>
    <w:link w:val="Header"/>
    <w:rsid w:val="006F5D75"/>
    <w:rPr>
      <w:rFonts w:ascii="Helvetica" w:eastAsia="Times New Roman" w:hAnsi="Helvetica" w:cs="Times New Roman"/>
      <w:sz w:val="20"/>
      <w:szCs w:val="20"/>
      <w:lang w:val="en-GB"/>
    </w:rPr>
  </w:style>
  <w:style w:type="paragraph" w:customStyle="1" w:styleId="AHeader1">
    <w:name w:val="AHeader 1"/>
    <w:basedOn w:val="Normal"/>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BlockText">
    <w:name w:val="Block Text"/>
    <w:basedOn w:val="Normal"/>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Normal"/>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Heading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BalloonText"/>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Heading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Normal"/>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Normal"/>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Heading3"/>
    <w:autoRedefine/>
    <w:rsid w:val="006F5D75"/>
    <w:pPr>
      <w:keepLines/>
      <w:tabs>
        <w:tab w:val="left" w:pos="567"/>
      </w:tab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BodyText3">
    <w:name w:val="Body Text 3"/>
    <w:basedOn w:val="Normal"/>
    <w:link w:val="BodyText3Char"/>
    <w:rsid w:val="006F5D75"/>
    <w:pPr>
      <w:spacing w:after="120" w:line="240" w:lineRule="auto"/>
    </w:pPr>
    <w:rPr>
      <w:rFonts w:ascii="Times New Roman" w:eastAsia="MS Mincho" w:hAnsi="Times New Roman" w:cs="Times New Roman"/>
      <w:sz w:val="16"/>
      <w:szCs w:val="16"/>
      <w:lang w:eastAsia="ja-JP"/>
    </w:rPr>
  </w:style>
  <w:style w:type="character" w:customStyle="1" w:styleId="BodyText3Char">
    <w:name w:val="Body Text 3 Char"/>
    <w:basedOn w:val="DefaultParagraphFont"/>
    <w:link w:val="BodyText3"/>
    <w:rsid w:val="006F5D75"/>
    <w:rPr>
      <w:rFonts w:ascii="Times New Roman" w:eastAsia="MS Mincho" w:hAnsi="Times New Roman" w:cs="Times New Roman"/>
      <w:sz w:val="16"/>
      <w:szCs w:val="16"/>
      <w:lang w:eastAsia="ja-JP"/>
    </w:rPr>
  </w:style>
  <w:style w:type="paragraph" w:customStyle="1" w:styleId="Retrait">
    <w:name w:val="Retrait"/>
    <w:basedOn w:val="Normal"/>
    <w:next w:val="Normal"/>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ListParagraph">
    <w:name w:val="List Paragraph"/>
    <w:basedOn w:val="Normal"/>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Strong">
    <w:name w:val="Strong"/>
    <w:qFormat/>
    <w:rsid w:val="0094557B"/>
    <w:rPr>
      <w:b/>
      <w:bCs/>
    </w:rPr>
  </w:style>
  <w:style w:type="character" w:styleId="HTMLTypewriter">
    <w:name w:val="HTML Typewriter"/>
    <w:basedOn w:val="DefaultParagraphFont"/>
    <w:rsid w:val="006C7CE1"/>
    <w:rPr>
      <w:rFonts w:ascii="Arial Unicode MS" w:eastAsia="Courier New" w:hAnsi="Arial Unicode MS" w:cs="Courier New"/>
      <w:sz w:val="20"/>
      <w:szCs w:val="20"/>
    </w:rPr>
  </w:style>
  <w:style w:type="character" w:customStyle="1" w:styleId="hps">
    <w:name w:val="hps"/>
    <w:basedOn w:val="DefaultParagraphFont"/>
    <w:rsid w:val="00DD5B30"/>
  </w:style>
  <w:style w:type="paragraph" w:styleId="Revision">
    <w:name w:val="Revision"/>
    <w:hidden/>
    <w:uiPriority w:val="99"/>
    <w:semiHidden/>
    <w:rsid w:val="006B15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 w:id="202620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2DAAD-CEC8-431E-B1FA-8076B2F83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10903</Words>
  <Characters>6215</Characters>
  <Application>Microsoft Office Word</Application>
  <DocSecurity>0</DocSecurity>
  <Lines>51</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Božena Kuntelija</cp:lastModifiedBy>
  <cp:revision>3</cp:revision>
  <cp:lastPrinted>2015-10-13T08:17:00Z</cp:lastPrinted>
  <dcterms:created xsi:type="dcterms:W3CDTF">2022-12-01T08:13:00Z</dcterms:created>
  <dcterms:modified xsi:type="dcterms:W3CDTF">2022-12-08T07:31:00Z</dcterms:modified>
</cp:coreProperties>
</file>