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1B1" w:rsidRPr="001B1D26" w:rsidRDefault="006621B1" w:rsidP="006621B1">
      <w:pPr>
        <w:spacing w:after="200" w:line="240" w:lineRule="auto"/>
        <w:rPr>
          <w:rFonts w:ascii="Times New Roman" w:eastAsia="Calibri" w:hAnsi="Times New Roman" w:cs="Times New Roman"/>
        </w:rPr>
      </w:pPr>
    </w:p>
    <w:p w:rsidR="006621B1" w:rsidRPr="001B1D26" w:rsidRDefault="006621B1" w:rsidP="006621B1">
      <w:pPr>
        <w:spacing w:after="200" w:line="240" w:lineRule="auto"/>
        <w:rPr>
          <w:rFonts w:ascii="Times New Roman" w:eastAsia="Calibri" w:hAnsi="Times New Roman" w:cs="Times New Roman"/>
        </w:rPr>
      </w:pPr>
    </w:p>
    <w:p w:rsidR="006621B1" w:rsidRPr="001B1D26" w:rsidRDefault="006621B1" w:rsidP="006621B1">
      <w:pPr>
        <w:spacing w:after="200" w:line="240" w:lineRule="auto"/>
        <w:rPr>
          <w:rFonts w:ascii="Times New Roman" w:eastAsia="Calibri" w:hAnsi="Times New Roman" w:cs="Times New Roman"/>
        </w:rPr>
      </w:pPr>
    </w:p>
    <w:p w:rsidR="006621B1" w:rsidRPr="001B1D26" w:rsidRDefault="006621B1" w:rsidP="006621B1">
      <w:pPr>
        <w:spacing w:after="200" w:line="240" w:lineRule="auto"/>
        <w:rPr>
          <w:rFonts w:ascii="Times New Roman" w:eastAsia="Calibri" w:hAnsi="Times New Roman" w:cs="Times New Roman"/>
        </w:rPr>
      </w:pPr>
    </w:p>
    <w:p w:rsidR="006621B1" w:rsidRPr="001B1D26" w:rsidRDefault="006621B1" w:rsidP="006621B1">
      <w:pPr>
        <w:spacing w:after="200" w:line="240" w:lineRule="auto"/>
        <w:rPr>
          <w:rFonts w:ascii="Times New Roman" w:eastAsia="Calibri" w:hAnsi="Times New Roman" w:cs="Times New Roman"/>
        </w:rPr>
      </w:pPr>
    </w:p>
    <w:p w:rsidR="006621B1" w:rsidRPr="001B1D26" w:rsidRDefault="006621B1" w:rsidP="006621B1">
      <w:pPr>
        <w:spacing w:after="200" w:line="240" w:lineRule="auto"/>
        <w:rPr>
          <w:rFonts w:ascii="Times New Roman" w:eastAsia="Calibri" w:hAnsi="Times New Roman" w:cs="Times New Roman"/>
        </w:rPr>
      </w:pPr>
    </w:p>
    <w:p w:rsidR="006621B1" w:rsidRPr="001B1D26" w:rsidRDefault="006621B1" w:rsidP="006621B1">
      <w:pPr>
        <w:spacing w:after="200" w:line="240" w:lineRule="auto"/>
        <w:rPr>
          <w:rFonts w:ascii="Times New Roman" w:eastAsia="Calibri" w:hAnsi="Times New Roman" w:cs="Times New Roman"/>
        </w:rPr>
      </w:pPr>
    </w:p>
    <w:p w:rsidR="006621B1" w:rsidRPr="001B1D26" w:rsidRDefault="006621B1" w:rsidP="006621B1">
      <w:pPr>
        <w:spacing w:after="200" w:line="240" w:lineRule="auto"/>
        <w:rPr>
          <w:rFonts w:ascii="Times New Roman" w:eastAsia="Calibri" w:hAnsi="Times New Roman" w:cs="Times New Roman"/>
        </w:rPr>
      </w:pPr>
    </w:p>
    <w:p w:rsidR="006621B1" w:rsidRPr="001B1D26" w:rsidRDefault="006621B1" w:rsidP="006621B1">
      <w:pPr>
        <w:spacing w:after="200" w:line="240" w:lineRule="auto"/>
        <w:jc w:val="center"/>
        <w:outlineLvl w:val="0"/>
        <w:rPr>
          <w:rFonts w:ascii="Times New Roman" w:eastAsia="Calibri" w:hAnsi="Times New Roman" w:cs="Times New Roman"/>
        </w:rPr>
      </w:pPr>
      <w:r w:rsidRPr="001B1D26">
        <w:rPr>
          <w:rFonts w:ascii="Times New Roman" w:eastAsia="Calibri" w:hAnsi="Times New Roman" w:cs="Times New Roman"/>
          <w:b/>
        </w:rPr>
        <w:t>A. ŽENKLINIMAS</w:t>
      </w:r>
    </w:p>
    <w:p w:rsidR="006621B1" w:rsidRPr="001B1D26" w:rsidRDefault="006621B1" w:rsidP="006621B1">
      <w:pPr>
        <w:tabs>
          <w:tab w:val="left" w:pos="1080"/>
        </w:tabs>
        <w:spacing w:after="200" w:line="240" w:lineRule="auto"/>
        <w:rPr>
          <w:rFonts w:ascii="Times New Roman" w:eastAsia="Calibri" w:hAnsi="Times New Roman" w:cs="Times New Roman"/>
        </w:rPr>
      </w:pPr>
      <w:r w:rsidRPr="001B1D26">
        <w:rPr>
          <w:rFonts w:ascii="Times New Roman" w:eastAsia="Calibri" w:hAnsi="Times New Roman" w:cs="Times New Roman"/>
        </w:rPr>
        <w:br w:type="page"/>
      </w:r>
      <w:bookmarkStart w:id="0" w:name="_Toc129243136"/>
      <w:bookmarkStart w:id="1" w:name="_Toc129243261"/>
    </w:p>
    <w:bookmarkEnd w:id="0"/>
    <w:bookmarkEnd w:id="1"/>
    <w:p w:rsidR="006621B1" w:rsidRPr="001B1D26" w:rsidRDefault="006621B1" w:rsidP="006621B1">
      <w:pPr>
        <w:pBdr>
          <w:top w:val="single" w:sz="4" w:space="0" w:color="auto"/>
          <w:left w:val="single" w:sz="4" w:space="4" w:color="auto"/>
          <w:bottom w:val="single" w:sz="4" w:space="1" w:color="auto"/>
          <w:right w:val="single" w:sz="4" w:space="4" w:color="auto"/>
        </w:pBdr>
        <w:tabs>
          <w:tab w:val="left" w:pos="540"/>
        </w:tabs>
        <w:spacing w:after="200" w:line="240" w:lineRule="auto"/>
        <w:rPr>
          <w:rFonts w:ascii="Times New Roman" w:eastAsia="Calibri" w:hAnsi="Times New Roman" w:cs="Times New Roman"/>
          <w:b/>
        </w:rPr>
      </w:pPr>
      <w:r w:rsidRPr="001B1D26">
        <w:rPr>
          <w:rFonts w:ascii="Times New Roman" w:eastAsia="Calibri" w:hAnsi="Times New Roman" w:cs="Times New Roman"/>
          <w:b/>
        </w:rPr>
        <w:lastRenderedPageBreak/>
        <w:t>INFORMACIJA ANT IŠORINĖS PAKUOTĖS</w:t>
      </w:r>
    </w:p>
    <w:p w:rsidR="006621B1" w:rsidRPr="001B1D26" w:rsidRDefault="006621B1" w:rsidP="006621B1">
      <w:pPr>
        <w:pBdr>
          <w:top w:val="single" w:sz="4" w:space="0" w:color="auto"/>
          <w:left w:val="single" w:sz="4" w:space="4" w:color="auto"/>
          <w:bottom w:val="single" w:sz="4" w:space="1" w:color="auto"/>
          <w:right w:val="single" w:sz="4" w:space="4" w:color="auto"/>
        </w:pBdr>
        <w:tabs>
          <w:tab w:val="left" w:pos="540"/>
        </w:tabs>
        <w:spacing w:after="200" w:line="240" w:lineRule="auto"/>
        <w:rPr>
          <w:rFonts w:ascii="Times New Roman" w:eastAsia="Calibri" w:hAnsi="Times New Roman" w:cs="Times New Roman"/>
          <w:b/>
        </w:rPr>
      </w:pPr>
      <w:r w:rsidRPr="001B1D26">
        <w:rPr>
          <w:rFonts w:ascii="Times New Roman" w:eastAsia="Calibri" w:hAnsi="Times New Roman" w:cs="Times New Roman"/>
          <w:b/>
        </w:rPr>
        <w:t>KARTONO DĖŽUTĖ</w:t>
      </w:r>
    </w:p>
    <w:p w:rsidR="006621B1" w:rsidRPr="001B1D26" w:rsidRDefault="006621B1" w:rsidP="006621B1">
      <w:pPr>
        <w:pBdr>
          <w:top w:val="single" w:sz="4" w:space="1" w:color="auto"/>
          <w:left w:val="single" w:sz="4" w:space="4" w:color="auto"/>
          <w:bottom w:val="single" w:sz="4" w:space="1" w:color="auto"/>
          <w:right w:val="single" w:sz="4" w:space="4" w:color="auto"/>
        </w:pBdr>
        <w:tabs>
          <w:tab w:val="left" w:pos="540"/>
        </w:tabs>
        <w:spacing w:after="200" w:line="240" w:lineRule="auto"/>
        <w:rPr>
          <w:rFonts w:ascii="Times New Roman" w:eastAsia="Calibri" w:hAnsi="Times New Roman" w:cs="Times New Roman"/>
          <w:b/>
        </w:rPr>
      </w:pPr>
      <w:r w:rsidRPr="001B1D26">
        <w:rPr>
          <w:rFonts w:ascii="Times New Roman" w:eastAsia="Calibri" w:hAnsi="Times New Roman" w:cs="Times New Roman"/>
          <w:b/>
        </w:rPr>
        <w:t>1.</w:t>
      </w:r>
      <w:r w:rsidRPr="001B1D26">
        <w:rPr>
          <w:rFonts w:ascii="Times New Roman" w:eastAsia="Calibri" w:hAnsi="Times New Roman" w:cs="Times New Roman"/>
          <w:b/>
        </w:rPr>
        <w:tab/>
        <w:t>VAISTINIO PREPARATO PAVADINIMAS</w:t>
      </w:r>
    </w:p>
    <w:p w:rsidR="006621B1" w:rsidRPr="001B1D26" w:rsidRDefault="000E3196" w:rsidP="006621B1">
      <w:pPr>
        <w:spacing w:after="0" w:line="240" w:lineRule="auto"/>
        <w:rPr>
          <w:rFonts w:ascii="Times New Roman" w:eastAsia="Calibri" w:hAnsi="Times New Roman" w:cs="Times New Roman"/>
        </w:rPr>
      </w:pPr>
      <w:proofErr w:type="spellStart"/>
      <w:r>
        <w:rPr>
          <w:rFonts w:ascii="Times New Roman" w:eastAsia="Calibri" w:hAnsi="Times New Roman" w:cs="Times New Roman"/>
        </w:rPr>
        <w:t>Paracetamol</w:t>
      </w:r>
      <w:proofErr w:type="spellEnd"/>
      <w:r>
        <w:rPr>
          <w:rFonts w:ascii="Times New Roman" w:eastAsia="Calibri" w:hAnsi="Times New Roman" w:cs="Times New Roman"/>
        </w:rPr>
        <w:t xml:space="preserve"> NORMON</w:t>
      </w:r>
      <w:r w:rsidR="006621B1" w:rsidRPr="001B1D26">
        <w:rPr>
          <w:rFonts w:ascii="Times New Roman" w:eastAsia="Calibri" w:hAnsi="Times New Roman" w:cs="Times New Roman"/>
        </w:rPr>
        <w:t xml:space="preserve"> 10 mg/ml infuzinis tirpalas</w:t>
      </w:r>
    </w:p>
    <w:p w:rsidR="006621B1" w:rsidRPr="001B1D26" w:rsidRDefault="006621B1" w:rsidP="006621B1">
      <w:pPr>
        <w:spacing w:after="0" w:line="240" w:lineRule="auto"/>
        <w:rPr>
          <w:rFonts w:ascii="Times New Roman" w:eastAsia="Calibri" w:hAnsi="Times New Roman" w:cs="Times New Roman"/>
        </w:rPr>
      </w:pPr>
      <w:proofErr w:type="spellStart"/>
      <w:r w:rsidRPr="001B1D26">
        <w:rPr>
          <w:rFonts w:ascii="Times New Roman" w:eastAsia="Calibri" w:hAnsi="Times New Roman" w:cs="Times New Roman"/>
        </w:rPr>
        <w:t>Paracetamolis</w:t>
      </w:r>
      <w:proofErr w:type="spellEnd"/>
    </w:p>
    <w:p w:rsidR="006621B1" w:rsidRPr="001B1D26" w:rsidRDefault="006621B1" w:rsidP="006621B1">
      <w:pPr>
        <w:spacing w:after="200" w:line="240" w:lineRule="auto"/>
        <w:rPr>
          <w:rFonts w:ascii="Times New Roman" w:eastAsia="Calibri" w:hAnsi="Times New Roman" w:cs="Times New Roman"/>
        </w:rPr>
      </w:pPr>
    </w:p>
    <w:p w:rsidR="006621B1" w:rsidRPr="001B1D26" w:rsidRDefault="006621B1" w:rsidP="006621B1">
      <w:pPr>
        <w:pBdr>
          <w:top w:val="single" w:sz="4" w:space="1" w:color="auto"/>
          <w:left w:val="single" w:sz="4" w:space="4" w:color="auto"/>
          <w:bottom w:val="single" w:sz="4" w:space="1" w:color="auto"/>
          <w:right w:val="single" w:sz="4" w:space="4" w:color="auto"/>
        </w:pBdr>
        <w:tabs>
          <w:tab w:val="left" w:pos="540"/>
        </w:tabs>
        <w:spacing w:after="200" w:line="240" w:lineRule="auto"/>
        <w:rPr>
          <w:rFonts w:ascii="Times New Roman" w:eastAsia="Calibri" w:hAnsi="Times New Roman" w:cs="Times New Roman"/>
          <w:b/>
        </w:rPr>
      </w:pPr>
      <w:r w:rsidRPr="001B1D26">
        <w:rPr>
          <w:rFonts w:ascii="Times New Roman" w:eastAsia="Calibri" w:hAnsi="Times New Roman" w:cs="Times New Roman"/>
          <w:b/>
        </w:rPr>
        <w:t>2.</w:t>
      </w:r>
      <w:r w:rsidRPr="001B1D26">
        <w:rPr>
          <w:rFonts w:ascii="Times New Roman" w:eastAsia="Calibri" w:hAnsi="Times New Roman" w:cs="Times New Roman"/>
          <w:b/>
        </w:rPr>
        <w:tab/>
        <w:t>VEIKLIOJI MEDŽIAGA IR JOS KIEKIS</w:t>
      </w:r>
    </w:p>
    <w:p w:rsidR="006621B1" w:rsidRDefault="006621B1" w:rsidP="006621B1">
      <w:pPr>
        <w:spacing w:after="0" w:line="240" w:lineRule="auto"/>
        <w:rPr>
          <w:rFonts w:ascii="Times New Roman" w:eastAsia="Calibri" w:hAnsi="Times New Roman" w:cs="Times New Roman"/>
        </w:rPr>
      </w:pPr>
      <w:r w:rsidRPr="001B1D26">
        <w:rPr>
          <w:rFonts w:ascii="Times New Roman" w:eastAsia="Calibri" w:hAnsi="Times New Roman" w:cs="Times New Roman"/>
        </w:rPr>
        <w:t xml:space="preserve">1 ml infuzinio tirpalo yra 10 mg </w:t>
      </w:r>
      <w:proofErr w:type="spellStart"/>
      <w:r w:rsidRPr="001B1D26">
        <w:rPr>
          <w:rFonts w:ascii="Times New Roman" w:eastAsia="Calibri" w:hAnsi="Times New Roman" w:cs="Times New Roman"/>
        </w:rPr>
        <w:t>paracetamolio</w:t>
      </w:r>
      <w:proofErr w:type="spellEnd"/>
      <w:r w:rsidRPr="001B1D26">
        <w:rPr>
          <w:rFonts w:ascii="Times New Roman" w:eastAsia="Calibri" w:hAnsi="Times New Roman" w:cs="Times New Roman"/>
        </w:rPr>
        <w:t>.</w:t>
      </w:r>
    </w:p>
    <w:p w:rsidR="006621B1" w:rsidRPr="001B1D26" w:rsidRDefault="006621B1" w:rsidP="006621B1">
      <w:pPr>
        <w:spacing w:after="0" w:line="240" w:lineRule="auto"/>
        <w:rPr>
          <w:rFonts w:ascii="Times New Roman" w:eastAsia="Calibri" w:hAnsi="Times New Roman" w:cs="Times New Roman"/>
        </w:rPr>
      </w:pPr>
    </w:p>
    <w:p w:rsidR="006621B1" w:rsidRPr="001B1D26" w:rsidRDefault="006621B1" w:rsidP="006621B1">
      <w:pPr>
        <w:spacing w:after="0" w:line="240" w:lineRule="auto"/>
        <w:rPr>
          <w:rFonts w:ascii="Times New Roman" w:eastAsia="Calibri" w:hAnsi="Times New Roman" w:cs="Times New Roman"/>
        </w:rPr>
      </w:pPr>
      <w:r w:rsidRPr="001B1D26">
        <w:rPr>
          <w:rFonts w:ascii="Times New Roman" w:eastAsia="Calibri" w:hAnsi="Times New Roman" w:cs="Times New Roman"/>
          <w:highlight w:val="lightGray"/>
        </w:rPr>
        <w:t>Viename 100 </w:t>
      </w:r>
      <w:r w:rsidR="000E3196">
        <w:rPr>
          <w:rFonts w:ascii="Times New Roman" w:eastAsia="Calibri" w:hAnsi="Times New Roman" w:cs="Times New Roman"/>
          <w:highlight w:val="lightGray"/>
        </w:rPr>
        <w:t>ml maišelyje</w:t>
      </w:r>
      <w:r w:rsidRPr="001B1D26">
        <w:rPr>
          <w:rFonts w:ascii="Times New Roman" w:eastAsia="Calibri" w:hAnsi="Times New Roman" w:cs="Times New Roman"/>
          <w:highlight w:val="lightGray"/>
        </w:rPr>
        <w:t xml:space="preserve"> yra 1 g </w:t>
      </w:r>
      <w:proofErr w:type="spellStart"/>
      <w:r w:rsidRPr="001B1D26">
        <w:rPr>
          <w:rFonts w:ascii="Times New Roman" w:eastAsia="Calibri" w:hAnsi="Times New Roman" w:cs="Times New Roman"/>
          <w:highlight w:val="lightGray"/>
        </w:rPr>
        <w:t>paracetamolio</w:t>
      </w:r>
      <w:proofErr w:type="spellEnd"/>
      <w:r w:rsidRPr="001B1D26">
        <w:rPr>
          <w:rFonts w:ascii="Times New Roman" w:eastAsia="Calibri" w:hAnsi="Times New Roman" w:cs="Times New Roman"/>
          <w:highlight w:val="lightGray"/>
        </w:rPr>
        <w:t>.</w:t>
      </w:r>
    </w:p>
    <w:p w:rsidR="006621B1" w:rsidRPr="001B1D26" w:rsidRDefault="006621B1" w:rsidP="006621B1">
      <w:pPr>
        <w:tabs>
          <w:tab w:val="left" w:pos="1080"/>
        </w:tabs>
        <w:spacing w:after="0" w:line="240" w:lineRule="auto"/>
        <w:rPr>
          <w:rFonts w:ascii="Times New Roman" w:eastAsia="Calibri" w:hAnsi="Times New Roman" w:cs="Times New Roman"/>
        </w:rPr>
      </w:pPr>
    </w:p>
    <w:p w:rsidR="006621B1" w:rsidRPr="001B1D26" w:rsidRDefault="006621B1" w:rsidP="006621B1">
      <w:pPr>
        <w:tabs>
          <w:tab w:val="left" w:pos="1080"/>
        </w:tabs>
        <w:spacing w:after="0" w:line="240" w:lineRule="auto"/>
        <w:rPr>
          <w:rFonts w:ascii="Times New Roman" w:eastAsia="Calibri" w:hAnsi="Times New Roman" w:cs="Times New Roman"/>
        </w:rPr>
      </w:pPr>
    </w:p>
    <w:p w:rsidR="006621B1" w:rsidRPr="001B1D26" w:rsidRDefault="006621B1" w:rsidP="006621B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1B1D26">
        <w:rPr>
          <w:rFonts w:ascii="Times New Roman" w:eastAsia="Calibri" w:hAnsi="Times New Roman" w:cs="Times New Roman"/>
          <w:b/>
        </w:rPr>
        <w:t>3.</w:t>
      </w:r>
      <w:r w:rsidRPr="001B1D26">
        <w:rPr>
          <w:rFonts w:ascii="Times New Roman" w:eastAsia="Calibri" w:hAnsi="Times New Roman" w:cs="Times New Roman"/>
          <w:b/>
        </w:rPr>
        <w:tab/>
        <w:t>PAGALBINIŲ MEDŽIAGŲ SĄRAŠAS</w:t>
      </w:r>
    </w:p>
    <w:p w:rsidR="006621B1" w:rsidRPr="001B1D26" w:rsidRDefault="006621B1" w:rsidP="006621B1">
      <w:pPr>
        <w:tabs>
          <w:tab w:val="left" w:pos="1080"/>
        </w:tabs>
        <w:spacing w:after="0" w:line="240" w:lineRule="auto"/>
        <w:rPr>
          <w:rFonts w:ascii="Times New Roman" w:eastAsia="Calibri" w:hAnsi="Times New Roman" w:cs="Times New Roman"/>
        </w:rPr>
      </w:pPr>
    </w:p>
    <w:p w:rsidR="006621B1" w:rsidRPr="00FC0083" w:rsidRDefault="00FC0083" w:rsidP="006621B1">
      <w:pPr>
        <w:tabs>
          <w:tab w:val="left" w:pos="1080"/>
        </w:tabs>
        <w:spacing w:after="0" w:line="240" w:lineRule="auto"/>
        <w:rPr>
          <w:rFonts w:ascii="Times New Roman" w:eastAsia="Calibri" w:hAnsi="Times New Roman" w:cs="Times New Roman"/>
        </w:rPr>
      </w:pPr>
      <w:r w:rsidRPr="00FC0083">
        <w:rPr>
          <w:rFonts w:ascii="Times New Roman" w:hAnsi="Times New Roman"/>
        </w:rPr>
        <w:t xml:space="preserve">Natrio chloridas, natrio acetatas, natrio </w:t>
      </w:r>
      <w:proofErr w:type="spellStart"/>
      <w:r w:rsidRPr="00FC0083">
        <w:rPr>
          <w:rFonts w:ascii="Times New Roman" w:hAnsi="Times New Roman"/>
        </w:rPr>
        <w:t>edetatas</w:t>
      </w:r>
      <w:proofErr w:type="spellEnd"/>
      <w:r w:rsidRPr="00FC0083">
        <w:rPr>
          <w:rFonts w:ascii="Times New Roman" w:hAnsi="Times New Roman"/>
        </w:rPr>
        <w:t xml:space="preserve">, druskos rūgštis arba natrio </w:t>
      </w:r>
      <w:proofErr w:type="spellStart"/>
      <w:r w:rsidRPr="00FC0083">
        <w:rPr>
          <w:rFonts w:ascii="Times New Roman" w:hAnsi="Times New Roman"/>
        </w:rPr>
        <w:t>hidroksidas</w:t>
      </w:r>
      <w:proofErr w:type="spellEnd"/>
      <w:r w:rsidRPr="00FC0083">
        <w:rPr>
          <w:rFonts w:ascii="Times New Roman" w:hAnsi="Times New Roman"/>
        </w:rPr>
        <w:t xml:space="preserve"> (koreguoti pH) ir injekcinis vanduo.</w:t>
      </w:r>
    </w:p>
    <w:p w:rsidR="006621B1" w:rsidRPr="001B1D26" w:rsidRDefault="006621B1" w:rsidP="006621B1">
      <w:pPr>
        <w:tabs>
          <w:tab w:val="left" w:pos="1080"/>
        </w:tabs>
        <w:spacing w:after="0" w:line="240" w:lineRule="auto"/>
        <w:rPr>
          <w:rFonts w:ascii="Times New Roman" w:eastAsia="Calibri" w:hAnsi="Times New Roman" w:cs="Times New Roman"/>
        </w:rPr>
      </w:pPr>
    </w:p>
    <w:p w:rsidR="006621B1" w:rsidRPr="001B1D26" w:rsidRDefault="006621B1" w:rsidP="006621B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1B1D26">
        <w:rPr>
          <w:rFonts w:ascii="Times New Roman" w:eastAsia="Calibri" w:hAnsi="Times New Roman" w:cs="Times New Roman"/>
          <w:b/>
        </w:rPr>
        <w:t>4.</w:t>
      </w:r>
      <w:r w:rsidRPr="001B1D26">
        <w:rPr>
          <w:rFonts w:ascii="Times New Roman" w:eastAsia="Calibri" w:hAnsi="Times New Roman" w:cs="Times New Roman"/>
          <w:b/>
        </w:rPr>
        <w:tab/>
        <w:t>FARMACINĖ FORMA IR KIEKIS PAKUOTĖJE</w:t>
      </w:r>
    </w:p>
    <w:p w:rsidR="006621B1" w:rsidRPr="001B1D26" w:rsidRDefault="006621B1" w:rsidP="006621B1">
      <w:pPr>
        <w:tabs>
          <w:tab w:val="left" w:pos="1080"/>
        </w:tabs>
        <w:spacing w:after="0" w:line="240" w:lineRule="auto"/>
        <w:rPr>
          <w:rFonts w:ascii="Times New Roman" w:eastAsia="Calibri" w:hAnsi="Times New Roman" w:cs="Times New Roman"/>
        </w:rPr>
      </w:pPr>
    </w:p>
    <w:p w:rsidR="006621B1" w:rsidRPr="001B1D26" w:rsidRDefault="006621B1" w:rsidP="006621B1">
      <w:pPr>
        <w:tabs>
          <w:tab w:val="left" w:pos="1080"/>
        </w:tabs>
        <w:spacing w:after="0" w:line="240" w:lineRule="auto"/>
        <w:rPr>
          <w:rFonts w:ascii="Times New Roman" w:eastAsia="Calibri" w:hAnsi="Times New Roman" w:cs="Times New Roman"/>
        </w:rPr>
      </w:pPr>
      <w:r w:rsidRPr="001B1D26">
        <w:rPr>
          <w:rFonts w:ascii="Times New Roman" w:eastAsia="Calibri" w:hAnsi="Times New Roman" w:cs="Times New Roman"/>
        </w:rPr>
        <w:t>Infuzinis tirpalas</w:t>
      </w:r>
    </w:p>
    <w:p w:rsidR="006621B1" w:rsidRPr="001B1D26" w:rsidRDefault="006621B1" w:rsidP="006621B1">
      <w:pPr>
        <w:tabs>
          <w:tab w:val="left" w:pos="1080"/>
        </w:tabs>
        <w:spacing w:after="0" w:line="240" w:lineRule="auto"/>
        <w:rPr>
          <w:rFonts w:ascii="Times New Roman" w:eastAsia="Calibri" w:hAnsi="Times New Roman" w:cs="Times New Roman"/>
        </w:rPr>
      </w:pPr>
    </w:p>
    <w:p w:rsidR="006621B1" w:rsidRPr="006621B1" w:rsidRDefault="006621B1" w:rsidP="006621B1">
      <w:pPr>
        <w:tabs>
          <w:tab w:val="left" w:pos="1080"/>
        </w:tabs>
        <w:spacing w:after="0" w:line="240" w:lineRule="auto"/>
        <w:rPr>
          <w:rFonts w:ascii="Times New Roman" w:eastAsia="Calibri" w:hAnsi="Times New Roman" w:cs="Times New Roman"/>
        </w:rPr>
      </w:pPr>
      <w:r>
        <w:rPr>
          <w:rFonts w:ascii="Times New Roman" w:eastAsia="Calibri" w:hAnsi="Times New Roman" w:cs="Times New Roman"/>
          <w:highlight w:val="lightGray"/>
        </w:rPr>
        <w:t>100 ml maišelis</w:t>
      </w:r>
    </w:p>
    <w:p w:rsidR="006621B1" w:rsidRPr="001B1D26" w:rsidRDefault="006621B1" w:rsidP="006621B1">
      <w:pPr>
        <w:tabs>
          <w:tab w:val="left" w:pos="1080"/>
        </w:tabs>
        <w:spacing w:after="0" w:line="240" w:lineRule="auto"/>
        <w:rPr>
          <w:rFonts w:ascii="Times New Roman" w:eastAsia="Calibri" w:hAnsi="Times New Roman" w:cs="Times New Roman"/>
        </w:rPr>
      </w:pPr>
      <w:r w:rsidRPr="001B1D26">
        <w:rPr>
          <w:rFonts w:ascii="Times New Roman" w:eastAsia="Calibri" w:hAnsi="Times New Roman" w:cs="Times New Roman"/>
          <w:highlight w:val="lightGray"/>
        </w:rPr>
        <w:t>Dėžutė</w:t>
      </w:r>
      <w:r>
        <w:rPr>
          <w:rFonts w:ascii="Times New Roman" w:eastAsia="Calibri" w:hAnsi="Times New Roman" w:cs="Times New Roman"/>
          <w:highlight w:val="lightGray"/>
        </w:rPr>
        <w:t>je yra 50 maišelių</w:t>
      </w:r>
    </w:p>
    <w:p w:rsidR="006621B1" w:rsidRPr="001B1D26" w:rsidRDefault="006621B1" w:rsidP="006621B1">
      <w:pPr>
        <w:tabs>
          <w:tab w:val="left" w:pos="1080"/>
        </w:tabs>
        <w:spacing w:after="0" w:line="240" w:lineRule="auto"/>
        <w:rPr>
          <w:rFonts w:ascii="Times New Roman" w:eastAsia="Calibri" w:hAnsi="Times New Roman" w:cs="Times New Roman"/>
        </w:rPr>
      </w:pPr>
    </w:p>
    <w:p w:rsidR="006621B1" w:rsidRPr="001B1D26" w:rsidRDefault="006621B1" w:rsidP="006621B1">
      <w:pPr>
        <w:tabs>
          <w:tab w:val="left" w:pos="1080"/>
        </w:tabs>
        <w:spacing w:after="0" w:line="240" w:lineRule="auto"/>
        <w:rPr>
          <w:rFonts w:ascii="Times New Roman" w:eastAsia="Calibri" w:hAnsi="Times New Roman" w:cs="Times New Roman"/>
        </w:rPr>
      </w:pPr>
    </w:p>
    <w:p w:rsidR="006621B1" w:rsidRPr="001B1D26" w:rsidRDefault="006621B1" w:rsidP="006621B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1B1D26">
        <w:rPr>
          <w:rFonts w:ascii="Times New Roman" w:eastAsia="Calibri" w:hAnsi="Times New Roman" w:cs="Times New Roman"/>
          <w:b/>
        </w:rPr>
        <w:t>5.</w:t>
      </w:r>
      <w:r w:rsidRPr="001B1D26">
        <w:rPr>
          <w:rFonts w:ascii="Times New Roman" w:eastAsia="Calibri" w:hAnsi="Times New Roman" w:cs="Times New Roman"/>
          <w:b/>
        </w:rPr>
        <w:tab/>
        <w:t>VARTOJIMO METODAS IR BŪDAS (-AI)</w:t>
      </w:r>
    </w:p>
    <w:p w:rsidR="006621B1" w:rsidRPr="001B1D26" w:rsidRDefault="006621B1" w:rsidP="006621B1">
      <w:pPr>
        <w:tabs>
          <w:tab w:val="left" w:pos="1080"/>
        </w:tabs>
        <w:spacing w:after="0" w:line="240" w:lineRule="auto"/>
        <w:rPr>
          <w:rFonts w:ascii="Times New Roman" w:eastAsia="Calibri" w:hAnsi="Times New Roman" w:cs="Times New Roman"/>
        </w:rPr>
      </w:pPr>
    </w:p>
    <w:p w:rsidR="006621B1" w:rsidRPr="001B1D26" w:rsidRDefault="006621B1" w:rsidP="006621B1">
      <w:pPr>
        <w:tabs>
          <w:tab w:val="left" w:pos="1080"/>
        </w:tabs>
        <w:spacing w:after="0" w:line="240" w:lineRule="auto"/>
        <w:rPr>
          <w:rFonts w:ascii="Times New Roman" w:eastAsia="Calibri" w:hAnsi="Times New Roman" w:cs="Times New Roman"/>
        </w:rPr>
      </w:pPr>
      <w:r w:rsidRPr="001B1D26">
        <w:rPr>
          <w:rFonts w:ascii="Times New Roman" w:eastAsia="Calibri" w:hAnsi="Times New Roman" w:cs="Times New Roman"/>
        </w:rPr>
        <w:t>Leisti į veną.</w:t>
      </w:r>
    </w:p>
    <w:p w:rsidR="006621B1" w:rsidRPr="001B1D26" w:rsidRDefault="006621B1" w:rsidP="006621B1">
      <w:pPr>
        <w:tabs>
          <w:tab w:val="left" w:pos="1080"/>
        </w:tabs>
        <w:spacing w:after="0" w:line="240" w:lineRule="auto"/>
        <w:rPr>
          <w:rFonts w:ascii="Times New Roman" w:eastAsia="Calibri" w:hAnsi="Times New Roman" w:cs="Times New Roman"/>
        </w:rPr>
      </w:pPr>
    </w:p>
    <w:p w:rsidR="006621B1" w:rsidRPr="001B1D26" w:rsidRDefault="006621B1" w:rsidP="006621B1">
      <w:pPr>
        <w:tabs>
          <w:tab w:val="left" w:pos="1080"/>
        </w:tabs>
        <w:spacing w:after="0" w:line="240" w:lineRule="auto"/>
        <w:rPr>
          <w:rFonts w:ascii="Times New Roman" w:eastAsia="Calibri" w:hAnsi="Times New Roman" w:cs="Times New Roman"/>
        </w:rPr>
      </w:pPr>
      <w:r w:rsidRPr="001B1D26">
        <w:rPr>
          <w:rFonts w:ascii="Times New Roman" w:eastAsia="Calibri" w:hAnsi="Times New Roman" w:cs="Times New Roman"/>
        </w:rPr>
        <w:t>Prieš vartojimą perskaitykite pakuotės lapelį.</w:t>
      </w:r>
    </w:p>
    <w:p w:rsidR="006621B1" w:rsidRPr="001B1D26" w:rsidRDefault="006621B1" w:rsidP="006621B1">
      <w:pPr>
        <w:tabs>
          <w:tab w:val="left" w:pos="1080"/>
        </w:tabs>
        <w:spacing w:after="0" w:line="240" w:lineRule="auto"/>
        <w:rPr>
          <w:rFonts w:ascii="Times New Roman" w:eastAsia="Calibri" w:hAnsi="Times New Roman" w:cs="Times New Roman"/>
        </w:rPr>
      </w:pPr>
    </w:p>
    <w:p w:rsidR="006621B1" w:rsidRPr="001B1D26" w:rsidRDefault="006621B1" w:rsidP="006621B1">
      <w:pPr>
        <w:tabs>
          <w:tab w:val="left" w:pos="1080"/>
        </w:tabs>
        <w:spacing w:after="0" w:line="240" w:lineRule="auto"/>
        <w:rPr>
          <w:rFonts w:ascii="Times New Roman" w:eastAsia="Calibri" w:hAnsi="Times New Roman" w:cs="Times New Roman"/>
        </w:rPr>
      </w:pPr>
    </w:p>
    <w:p w:rsidR="006621B1" w:rsidRPr="001B1D26" w:rsidRDefault="006621B1" w:rsidP="006621B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1B1D26">
        <w:rPr>
          <w:rFonts w:ascii="Times New Roman" w:eastAsia="Calibri" w:hAnsi="Times New Roman" w:cs="Times New Roman"/>
          <w:b/>
        </w:rPr>
        <w:t>6.</w:t>
      </w:r>
      <w:r w:rsidRPr="001B1D26">
        <w:rPr>
          <w:rFonts w:ascii="Times New Roman" w:eastAsia="Calibri" w:hAnsi="Times New Roman" w:cs="Times New Roman"/>
          <w:b/>
        </w:rPr>
        <w:tab/>
        <w:t>SPECIALUS ĮSPĖJIMAS, KAD VAISTINĮ PREPARATĄ BŪTINA LAIKYTI VAIKAMS NEPASTEBIMOJE IR NEPASIEKIAMOJE VIETOJE</w:t>
      </w:r>
    </w:p>
    <w:p w:rsidR="006621B1" w:rsidRPr="001B1D26" w:rsidRDefault="006621B1" w:rsidP="006621B1">
      <w:pPr>
        <w:tabs>
          <w:tab w:val="left" w:pos="1080"/>
        </w:tabs>
        <w:spacing w:after="0" w:line="240" w:lineRule="auto"/>
        <w:rPr>
          <w:rFonts w:ascii="Times New Roman" w:eastAsia="Calibri" w:hAnsi="Times New Roman" w:cs="Times New Roman"/>
        </w:rPr>
      </w:pPr>
    </w:p>
    <w:p w:rsidR="006621B1" w:rsidRPr="001B1D26" w:rsidRDefault="006621B1" w:rsidP="006621B1">
      <w:pPr>
        <w:tabs>
          <w:tab w:val="left" w:pos="1080"/>
        </w:tabs>
        <w:spacing w:after="0" w:line="240" w:lineRule="auto"/>
        <w:rPr>
          <w:rFonts w:ascii="Times New Roman" w:eastAsia="Calibri" w:hAnsi="Times New Roman" w:cs="Times New Roman"/>
        </w:rPr>
      </w:pPr>
      <w:r w:rsidRPr="001B1D26">
        <w:rPr>
          <w:rFonts w:ascii="Times New Roman" w:eastAsia="Calibri" w:hAnsi="Times New Roman" w:cs="Times New Roman"/>
        </w:rPr>
        <w:t>Laikyti vaikams nepastebimoje ir nepasiekiamoje vietoje.</w:t>
      </w:r>
    </w:p>
    <w:p w:rsidR="006621B1" w:rsidRPr="001B1D26" w:rsidRDefault="006621B1" w:rsidP="006621B1">
      <w:pPr>
        <w:tabs>
          <w:tab w:val="left" w:pos="1080"/>
        </w:tabs>
        <w:spacing w:after="0" w:line="240" w:lineRule="auto"/>
        <w:rPr>
          <w:rFonts w:ascii="Times New Roman" w:eastAsia="Calibri" w:hAnsi="Times New Roman" w:cs="Times New Roman"/>
        </w:rPr>
      </w:pPr>
    </w:p>
    <w:p w:rsidR="006621B1" w:rsidRPr="001B1D26" w:rsidRDefault="006621B1" w:rsidP="006621B1">
      <w:pPr>
        <w:tabs>
          <w:tab w:val="left" w:pos="1080"/>
        </w:tabs>
        <w:spacing w:after="0" w:line="240" w:lineRule="auto"/>
        <w:rPr>
          <w:rFonts w:ascii="Times New Roman" w:eastAsia="Calibri" w:hAnsi="Times New Roman" w:cs="Times New Roman"/>
        </w:rPr>
      </w:pPr>
    </w:p>
    <w:p w:rsidR="006621B1" w:rsidRPr="001B1D26" w:rsidRDefault="006621B1" w:rsidP="006621B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1B1D26">
        <w:rPr>
          <w:rFonts w:ascii="Times New Roman" w:eastAsia="Calibri" w:hAnsi="Times New Roman" w:cs="Times New Roman"/>
          <w:b/>
        </w:rPr>
        <w:t>7.</w:t>
      </w:r>
      <w:r w:rsidRPr="001B1D26">
        <w:rPr>
          <w:rFonts w:ascii="Times New Roman" w:eastAsia="Calibri" w:hAnsi="Times New Roman" w:cs="Times New Roman"/>
          <w:b/>
        </w:rPr>
        <w:tab/>
        <w:t>KITAS (-I) SPECIALUS (-ŪS) ĮSPĖJIMAS (-AI) (JEI REIKIA)</w:t>
      </w:r>
    </w:p>
    <w:p w:rsidR="006621B1" w:rsidRPr="001B1D26" w:rsidRDefault="006621B1" w:rsidP="006621B1">
      <w:pPr>
        <w:tabs>
          <w:tab w:val="left" w:pos="1080"/>
        </w:tabs>
        <w:spacing w:after="0" w:line="240" w:lineRule="auto"/>
        <w:rPr>
          <w:rFonts w:ascii="Times New Roman" w:eastAsia="Calibri" w:hAnsi="Times New Roman" w:cs="Times New Roman"/>
        </w:rPr>
      </w:pPr>
    </w:p>
    <w:p w:rsidR="006621B1" w:rsidRPr="001B1D26" w:rsidRDefault="006621B1" w:rsidP="006621B1">
      <w:pPr>
        <w:tabs>
          <w:tab w:val="left" w:pos="1080"/>
        </w:tabs>
        <w:spacing w:after="0" w:line="240" w:lineRule="auto"/>
        <w:rPr>
          <w:rFonts w:ascii="Times New Roman" w:eastAsia="Calibri" w:hAnsi="Times New Roman" w:cs="Times New Roman"/>
        </w:rPr>
      </w:pPr>
      <w:r w:rsidRPr="001B1D26">
        <w:rPr>
          <w:rFonts w:ascii="Times New Roman" w:eastAsia="Calibri" w:hAnsi="Times New Roman" w:cs="Times New Roman"/>
          <w:highlight w:val="lightGray"/>
        </w:rPr>
        <w:t>100 ml ma</w:t>
      </w:r>
      <w:r>
        <w:rPr>
          <w:rFonts w:ascii="Times New Roman" w:eastAsia="Calibri" w:hAnsi="Times New Roman" w:cs="Times New Roman"/>
          <w:highlight w:val="lightGray"/>
        </w:rPr>
        <w:t xml:space="preserve">išelis </w:t>
      </w:r>
      <w:r w:rsidRPr="001B1D26">
        <w:rPr>
          <w:rFonts w:ascii="Times New Roman" w:eastAsia="Calibri" w:hAnsi="Times New Roman" w:cs="Times New Roman"/>
          <w:highlight w:val="lightGray"/>
        </w:rPr>
        <w:t>skirtas suaugusiesiems, paaugliams ir vaikams, sveriantiems daugiau nei 33 kg (maždaug nuo 11 metų amžiaus).</w:t>
      </w:r>
    </w:p>
    <w:p w:rsidR="006621B1" w:rsidRPr="001B1D26" w:rsidRDefault="006621B1" w:rsidP="006621B1">
      <w:pPr>
        <w:tabs>
          <w:tab w:val="left" w:pos="1080"/>
        </w:tabs>
        <w:spacing w:after="0" w:line="240" w:lineRule="auto"/>
        <w:rPr>
          <w:rFonts w:ascii="Times New Roman" w:eastAsia="Calibri" w:hAnsi="Times New Roman" w:cs="Times New Roman"/>
        </w:rPr>
      </w:pPr>
    </w:p>
    <w:p w:rsidR="006621B1" w:rsidRPr="001B1D26" w:rsidRDefault="006621B1" w:rsidP="006621B1">
      <w:pPr>
        <w:tabs>
          <w:tab w:val="left" w:pos="1080"/>
        </w:tabs>
        <w:spacing w:after="0" w:line="240" w:lineRule="auto"/>
        <w:rPr>
          <w:rFonts w:ascii="Times New Roman" w:eastAsia="Calibri" w:hAnsi="Times New Roman" w:cs="Times New Roman"/>
        </w:rPr>
      </w:pPr>
    </w:p>
    <w:p w:rsidR="006621B1" w:rsidRPr="001B1D26" w:rsidRDefault="006621B1" w:rsidP="006621B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1B1D26">
        <w:rPr>
          <w:rFonts w:ascii="Times New Roman" w:eastAsia="Calibri" w:hAnsi="Times New Roman" w:cs="Times New Roman"/>
          <w:b/>
        </w:rPr>
        <w:t>8.</w:t>
      </w:r>
      <w:r w:rsidRPr="001B1D26">
        <w:rPr>
          <w:rFonts w:ascii="Times New Roman" w:eastAsia="Calibri" w:hAnsi="Times New Roman" w:cs="Times New Roman"/>
          <w:b/>
        </w:rPr>
        <w:tab/>
        <w:t>TINKAMUMO LAIKAS</w:t>
      </w:r>
    </w:p>
    <w:p w:rsidR="006621B1" w:rsidRPr="001B1D26" w:rsidRDefault="006621B1" w:rsidP="006621B1">
      <w:pPr>
        <w:tabs>
          <w:tab w:val="left" w:pos="1080"/>
        </w:tabs>
        <w:spacing w:after="0" w:line="240" w:lineRule="auto"/>
        <w:rPr>
          <w:rFonts w:ascii="Times New Roman" w:eastAsia="Calibri" w:hAnsi="Times New Roman" w:cs="Times New Roman"/>
        </w:rPr>
      </w:pPr>
    </w:p>
    <w:p w:rsidR="006621B1" w:rsidRPr="001B1D26" w:rsidRDefault="006621B1" w:rsidP="006621B1">
      <w:pPr>
        <w:tabs>
          <w:tab w:val="left" w:pos="1080"/>
        </w:tabs>
        <w:spacing w:after="0" w:line="240" w:lineRule="auto"/>
        <w:rPr>
          <w:rFonts w:ascii="Times New Roman" w:eastAsia="Calibri" w:hAnsi="Times New Roman" w:cs="Times New Roman"/>
        </w:rPr>
      </w:pPr>
      <w:r w:rsidRPr="001B1D26">
        <w:rPr>
          <w:rFonts w:ascii="Times New Roman" w:eastAsia="Calibri" w:hAnsi="Times New Roman" w:cs="Times New Roman"/>
        </w:rPr>
        <w:t xml:space="preserve">Tinka iki </w:t>
      </w:r>
      <w:r w:rsidRPr="001B1D26">
        <w:rPr>
          <w:rFonts w:ascii="Times New Roman" w:eastAsia="Calibri" w:hAnsi="Times New Roman" w:cs="Times New Roman"/>
          <w:lang w:val="fr-FR"/>
        </w:rPr>
        <w:t>(MMMM/mm)</w:t>
      </w:r>
    </w:p>
    <w:p w:rsidR="006621B1" w:rsidRPr="001B1D26" w:rsidRDefault="006621B1" w:rsidP="006621B1">
      <w:pPr>
        <w:spacing w:after="0" w:line="240" w:lineRule="auto"/>
        <w:rPr>
          <w:rFonts w:ascii="Times New Roman" w:eastAsia="Calibri" w:hAnsi="Times New Roman" w:cs="Times New Roman"/>
        </w:rPr>
      </w:pPr>
      <w:r w:rsidRPr="001B1D26">
        <w:rPr>
          <w:rFonts w:ascii="Times New Roman" w:eastAsia="Calibri" w:hAnsi="Times New Roman" w:cs="Times New Roman"/>
        </w:rPr>
        <w:t>Praskiestą tirpalą reikia nedelsiant vartoti.</w:t>
      </w:r>
    </w:p>
    <w:p w:rsidR="006621B1" w:rsidRPr="001B1D26" w:rsidRDefault="006621B1" w:rsidP="006621B1">
      <w:pPr>
        <w:spacing w:after="0" w:line="240" w:lineRule="auto"/>
        <w:rPr>
          <w:rFonts w:ascii="Times New Roman" w:eastAsia="Calibri" w:hAnsi="Times New Roman" w:cs="Times New Roman"/>
        </w:rPr>
      </w:pPr>
    </w:p>
    <w:p w:rsidR="006621B1" w:rsidRPr="001B1D26" w:rsidRDefault="006621B1" w:rsidP="006621B1">
      <w:pPr>
        <w:tabs>
          <w:tab w:val="left" w:pos="1080"/>
        </w:tabs>
        <w:spacing w:after="0" w:line="240" w:lineRule="auto"/>
        <w:rPr>
          <w:rFonts w:ascii="Times New Roman" w:eastAsia="Calibri" w:hAnsi="Times New Roman" w:cs="Times New Roman"/>
        </w:rPr>
      </w:pPr>
      <w:r w:rsidRPr="001B1D26">
        <w:rPr>
          <w:rFonts w:ascii="Times New Roman" w:eastAsia="Calibri" w:hAnsi="Times New Roman" w:cs="Times New Roman"/>
        </w:rPr>
        <w:lastRenderedPageBreak/>
        <w:t>Daugiau informacijos pateikta pakuotės lapelyje.</w:t>
      </w:r>
    </w:p>
    <w:p w:rsidR="006621B1" w:rsidRPr="001B1D26" w:rsidRDefault="006621B1" w:rsidP="006621B1">
      <w:pPr>
        <w:tabs>
          <w:tab w:val="left" w:pos="1080"/>
        </w:tabs>
        <w:spacing w:after="0" w:line="240" w:lineRule="auto"/>
        <w:rPr>
          <w:rFonts w:ascii="Times New Roman" w:eastAsia="Calibri" w:hAnsi="Times New Roman" w:cs="Times New Roman"/>
        </w:rPr>
      </w:pPr>
    </w:p>
    <w:p w:rsidR="006621B1" w:rsidRPr="001B1D26" w:rsidRDefault="006621B1" w:rsidP="006621B1">
      <w:pPr>
        <w:tabs>
          <w:tab w:val="left" w:pos="1080"/>
        </w:tabs>
        <w:spacing w:after="0" w:line="240" w:lineRule="auto"/>
        <w:rPr>
          <w:rFonts w:ascii="Times New Roman" w:eastAsia="Calibri" w:hAnsi="Times New Roman" w:cs="Times New Roman"/>
        </w:rPr>
      </w:pPr>
    </w:p>
    <w:p w:rsidR="006621B1" w:rsidRPr="001B1D26" w:rsidRDefault="006621B1" w:rsidP="006621B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1B1D26">
        <w:rPr>
          <w:rFonts w:ascii="Times New Roman" w:eastAsia="Calibri" w:hAnsi="Times New Roman" w:cs="Times New Roman"/>
          <w:b/>
        </w:rPr>
        <w:t>9.</w:t>
      </w:r>
      <w:r w:rsidRPr="001B1D26">
        <w:rPr>
          <w:rFonts w:ascii="Times New Roman" w:eastAsia="Calibri" w:hAnsi="Times New Roman" w:cs="Times New Roman"/>
          <w:b/>
        </w:rPr>
        <w:tab/>
        <w:t>SPECIALIOS LAIKYMO SĄLYGOS</w:t>
      </w:r>
    </w:p>
    <w:p w:rsidR="006621B1" w:rsidRPr="001B1D26" w:rsidRDefault="006621B1" w:rsidP="006621B1">
      <w:pPr>
        <w:tabs>
          <w:tab w:val="left" w:pos="1080"/>
        </w:tabs>
        <w:spacing w:after="0" w:line="240" w:lineRule="auto"/>
        <w:rPr>
          <w:rFonts w:ascii="Times New Roman" w:eastAsia="Calibri" w:hAnsi="Times New Roman" w:cs="Times New Roman"/>
        </w:rPr>
      </w:pPr>
    </w:p>
    <w:p w:rsidR="006621B1" w:rsidRPr="00AE104F" w:rsidRDefault="006621B1" w:rsidP="006621B1">
      <w:pPr>
        <w:tabs>
          <w:tab w:val="left" w:pos="1080"/>
        </w:tabs>
        <w:spacing w:after="0" w:line="240" w:lineRule="auto"/>
        <w:rPr>
          <w:rFonts w:ascii="Times New Roman" w:eastAsia="Calibri" w:hAnsi="Times New Roman" w:cs="Times New Roman"/>
        </w:rPr>
      </w:pPr>
      <w:r w:rsidRPr="00AE104F">
        <w:rPr>
          <w:rFonts w:ascii="Times New Roman" w:eastAsia="Calibri" w:hAnsi="Times New Roman" w:cs="Times New Roman"/>
        </w:rPr>
        <w:t>Specialio</w:t>
      </w:r>
      <w:r w:rsidR="003F2390" w:rsidRPr="00AE104F">
        <w:rPr>
          <w:rFonts w:ascii="Times New Roman" w:eastAsia="Calibri" w:hAnsi="Times New Roman" w:cs="Times New Roman"/>
        </w:rPr>
        <w:t>s laikymo sąlygos</w:t>
      </w:r>
    </w:p>
    <w:p w:rsidR="006621B1" w:rsidRPr="00AE104F" w:rsidRDefault="006621B1" w:rsidP="006621B1">
      <w:pPr>
        <w:spacing w:after="0" w:line="240" w:lineRule="auto"/>
        <w:rPr>
          <w:rFonts w:ascii="Times New Roman" w:eastAsia="Calibri" w:hAnsi="Times New Roman" w:cs="Times New Roman"/>
        </w:rPr>
      </w:pPr>
      <w:r w:rsidRPr="00AE104F">
        <w:rPr>
          <w:rFonts w:ascii="Times New Roman" w:eastAsia="Calibri" w:hAnsi="Times New Roman" w:cs="Times New Roman"/>
        </w:rPr>
        <w:t>Prieš nuimant apsauginį apvalkalą:</w:t>
      </w:r>
      <w:r w:rsidR="00AE104F" w:rsidRPr="00AE104F">
        <w:rPr>
          <w:rFonts w:ascii="Times New Roman" w:eastAsia="Calibri" w:hAnsi="Times New Roman" w:cs="Times New Roman"/>
        </w:rPr>
        <w:t xml:space="preserve"> Laikyti</w:t>
      </w:r>
      <w:r w:rsidR="00AE104F" w:rsidRPr="001B1D26">
        <w:rPr>
          <w:rFonts w:ascii="Times New Roman" w:eastAsia="Calibri" w:hAnsi="Times New Roman" w:cs="Times New Roman"/>
        </w:rPr>
        <w:t xml:space="preserve"> ne aukštesnėje kaip 25</w:t>
      </w:r>
      <w:r w:rsidR="00AE104F" w:rsidRPr="001B1D26">
        <w:rPr>
          <w:rFonts w:ascii="Times New Roman" w:eastAsia="Calibri" w:hAnsi="Times New Roman" w:cs="Times New Roman"/>
        </w:rPr>
        <w:sym w:font="Symbol" w:char="F0B0"/>
      </w:r>
      <w:r w:rsidR="00AE104F">
        <w:rPr>
          <w:rFonts w:ascii="Times New Roman" w:eastAsia="Calibri" w:hAnsi="Times New Roman" w:cs="Times New Roman"/>
        </w:rPr>
        <w:t xml:space="preserve">C temperatūroje, </w:t>
      </w:r>
      <w:r w:rsidR="00AE104F" w:rsidRPr="001B1D26">
        <w:rPr>
          <w:rFonts w:ascii="Times New Roman" w:eastAsia="Calibri" w:hAnsi="Times New Roman" w:cs="Times New Roman"/>
        </w:rPr>
        <w:t xml:space="preserve"> </w:t>
      </w:r>
      <w:r w:rsidR="00AE104F" w:rsidRPr="00AE104F">
        <w:rPr>
          <w:rFonts w:ascii="Times New Roman" w:eastAsia="Calibri" w:hAnsi="Times New Roman" w:cs="Times New Roman"/>
        </w:rPr>
        <w:t>laikyti išorinėje dėžutėje, kad preparatas būtų apsaugotas nuo šviesos, neužsaldyti.</w:t>
      </w:r>
    </w:p>
    <w:p w:rsidR="006621B1" w:rsidRPr="001B1D26" w:rsidRDefault="006621B1" w:rsidP="006621B1">
      <w:pPr>
        <w:tabs>
          <w:tab w:val="left" w:pos="1080"/>
        </w:tabs>
        <w:spacing w:after="0" w:line="240" w:lineRule="auto"/>
        <w:rPr>
          <w:rFonts w:ascii="Times New Roman" w:eastAsia="Calibri" w:hAnsi="Times New Roman" w:cs="Times New Roman"/>
        </w:rPr>
      </w:pPr>
      <w:r w:rsidRPr="00AE104F">
        <w:rPr>
          <w:rFonts w:ascii="Times New Roman" w:eastAsia="Calibri" w:hAnsi="Times New Roman" w:cs="Times New Roman"/>
        </w:rPr>
        <w:t>Nuėmus apsauginį apvalkalą: Rekomenduojama vartoti tirpalą nedelsiant. Tačiau nustatytas tirpalo atsparumas šviesos poveikiui yra mažiausiai 24 valandos.</w:t>
      </w:r>
    </w:p>
    <w:p w:rsidR="006621B1" w:rsidRPr="001B1D26" w:rsidRDefault="006621B1" w:rsidP="006621B1">
      <w:pPr>
        <w:tabs>
          <w:tab w:val="left" w:pos="1080"/>
        </w:tabs>
        <w:spacing w:after="0" w:line="240" w:lineRule="auto"/>
        <w:rPr>
          <w:rFonts w:ascii="Times New Roman" w:eastAsia="Calibri" w:hAnsi="Times New Roman" w:cs="Times New Roman"/>
        </w:rPr>
      </w:pPr>
    </w:p>
    <w:p w:rsidR="006621B1" w:rsidRPr="001B1D26" w:rsidRDefault="006621B1" w:rsidP="006621B1">
      <w:pPr>
        <w:pBdr>
          <w:top w:val="single" w:sz="4" w:space="3"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1B1D26">
        <w:rPr>
          <w:rFonts w:ascii="Times New Roman" w:eastAsia="Calibri" w:hAnsi="Times New Roman" w:cs="Times New Roman"/>
          <w:b/>
        </w:rPr>
        <w:t>10.</w:t>
      </w:r>
      <w:r w:rsidRPr="001B1D26">
        <w:rPr>
          <w:rFonts w:ascii="Times New Roman" w:eastAsia="Calibri" w:hAnsi="Times New Roman" w:cs="Times New Roman"/>
          <w:b/>
        </w:rPr>
        <w:tab/>
        <w:t>SPECIALIOS ATSARGUMO PRIEMONĖS DĖL NESUVARTOTO VAISTINIO PREPARATO AR JO ATLIEKŲ TVARKYMO (JEI REIKIA)</w:t>
      </w:r>
    </w:p>
    <w:p w:rsidR="006621B1" w:rsidRPr="001B1D26" w:rsidRDefault="006621B1" w:rsidP="006621B1">
      <w:pPr>
        <w:tabs>
          <w:tab w:val="left" w:pos="1080"/>
        </w:tabs>
        <w:spacing w:after="0" w:line="240" w:lineRule="auto"/>
        <w:rPr>
          <w:rFonts w:ascii="Times New Roman" w:eastAsia="Calibri" w:hAnsi="Times New Roman" w:cs="Times New Roman"/>
        </w:rPr>
      </w:pPr>
    </w:p>
    <w:p w:rsidR="006621B1" w:rsidRPr="001B1D26" w:rsidRDefault="006621B1" w:rsidP="006621B1">
      <w:pPr>
        <w:tabs>
          <w:tab w:val="left" w:pos="1080"/>
        </w:tabs>
        <w:spacing w:after="0" w:line="240" w:lineRule="auto"/>
        <w:rPr>
          <w:rFonts w:ascii="Times New Roman" w:eastAsia="Calibri" w:hAnsi="Times New Roman" w:cs="Times New Roman"/>
        </w:rPr>
      </w:pPr>
    </w:p>
    <w:p w:rsidR="006621B1" w:rsidRPr="001B1D26" w:rsidRDefault="006621B1" w:rsidP="003F239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u w:val="single"/>
        </w:rPr>
      </w:pPr>
      <w:r w:rsidRPr="001B1D26">
        <w:rPr>
          <w:rFonts w:ascii="Times New Roman" w:eastAsia="Calibri" w:hAnsi="Times New Roman" w:cs="Times New Roman"/>
          <w:b/>
        </w:rPr>
        <w:t>11.</w:t>
      </w:r>
      <w:r w:rsidRPr="001B1D26">
        <w:rPr>
          <w:rFonts w:ascii="Times New Roman" w:eastAsia="Calibri" w:hAnsi="Times New Roman" w:cs="Times New Roman"/>
          <w:b/>
        </w:rPr>
        <w:tab/>
      </w:r>
      <w:r w:rsidR="003F2390" w:rsidRPr="00DC5386">
        <w:rPr>
          <w:rFonts w:ascii="Times New Roman" w:hAnsi="Times New Roman"/>
          <w:b/>
          <w:caps/>
        </w:rPr>
        <w:t>Lygiagretus importuotojas</w:t>
      </w:r>
    </w:p>
    <w:p w:rsidR="003F2390" w:rsidRDefault="003F2390" w:rsidP="006621B1">
      <w:pPr>
        <w:spacing w:after="0" w:line="240" w:lineRule="auto"/>
        <w:rPr>
          <w:rFonts w:ascii="Times New Roman" w:eastAsia="Calibri" w:hAnsi="Times New Roman" w:cs="Times New Roman"/>
        </w:rPr>
      </w:pPr>
      <w:bookmarkStart w:id="2" w:name="OLE_LINK3"/>
    </w:p>
    <w:p w:rsidR="003F2390" w:rsidRPr="00BF6FD4" w:rsidRDefault="003F2390" w:rsidP="003F2390">
      <w:pPr>
        <w:pStyle w:val="Pagrindinistekstas"/>
        <w:spacing w:after="0"/>
        <w:rPr>
          <w:sz w:val="22"/>
          <w:szCs w:val="22"/>
        </w:rPr>
      </w:pPr>
      <w:r w:rsidRPr="00BF6FD4">
        <w:rPr>
          <w:sz w:val="22"/>
          <w:szCs w:val="22"/>
        </w:rPr>
        <w:t xml:space="preserve">UAB </w:t>
      </w:r>
      <w:proofErr w:type="spellStart"/>
      <w:r w:rsidRPr="00BF6FD4">
        <w:rPr>
          <w:sz w:val="22"/>
          <w:szCs w:val="22"/>
        </w:rPr>
        <w:t>Adeofarma</w:t>
      </w:r>
      <w:proofErr w:type="spellEnd"/>
    </w:p>
    <w:p w:rsidR="003F2390" w:rsidRPr="00BF6FD4" w:rsidRDefault="003F2390" w:rsidP="003F2390">
      <w:pPr>
        <w:pStyle w:val="Pagrindinistekstas"/>
        <w:spacing w:after="0"/>
        <w:rPr>
          <w:sz w:val="22"/>
          <w:szCs w:val="22"/>
        </w:rPr>
      </w:pPr>
      <w:proofErr w:type="spellStart"/>
      <w:r w:rsidRPr="00BF6FD4">
        <w:rPr>
          <w:sz w:val="22"/>
          <w:szCs w:val="22"/>
        </w:rPr>
        <w:t>A.Goštauto</w:t>
      </w:r>
      <w:proofErr w:type="spellEnd"/>
      <w:r w:rsidRPr="00BF6FD4">
        <w:rPr>
          <w:sz w:val="22"/>
          <w:szCs w:val="22"/>
        </w:rPr>
        <w:t xml:space="preserve"> g. 8-205 </w:t>
      </w:r>
    </w:p>
    <w:p w:rsidR="006621B1" w:rsidRPr="001B1D26" w:rsidRDefault="003F2390" w:rsidP="003F2390">
      <w:pPr>
        <w:spacing w:after="0" w:line="240" w:lineRule="auto"/>
        <w:rPr>
          <w:rFonts w:ascii="Times New Roman" w:eastAsia="Calibri" w:hAnsi="Times New Roman" w:cs="Times New Roman"/>
        </w:rPr>
      </w:pPr>
      <w:r w:rsidRPr="00DC5386">
        <w:rPr>
          <w:rFonts w:ascii="Times New Roman" w:eastAsia="Times New Roman" w:hAnsi="Times New Roman" w:cs="Times New Roman"/>
          <w:lang w:eastAsia="lt-LT"/>
        </w:rPr>
        <w:t>Vilnius LT-01108</w:t>
      </w:r>
    </w:p>
    <w:p w:rsidR="006621B1" w:rsidRPr="001B1D26" w:rsidRDefault="006621B1" w:rsidP="006621B1">
      <w:pPr>
        <w:tabs>
          <w:tab w:val="left" w:pos="1080"/>
        </w:tabs>
        <w:spacing w:after="0" w:line="240" w:lineRule="auto"/>
        <w:rPr>
          <w:rFonts w:ascii="Times New Roman" w:eastAsia="Calibri" w:hAnsi="Times New Roman" w:cs="Times New Roman"/>
        </w:rPr>
      </w:pPr>
    </w:p>
    <w:bookmarkEnd w:id="2"/>
    <w:p w:rsidR="006621B1" w:rsidRPr="001B1D26" w:rsidRDefault="006621B1" w:rsidP="006621B1">
      <w:pPr>
        <w:tabs>
          <w:tab w:val="left" w:pos="1080"/>
        </w:tabs>
        <w:spacing w:after="0" w:line="240" w:lineRule="auto"/>
        <w:rPr>
          <w:rFonts w:ascii="Times New Roman" w:eastAsia="Calibri" w:hAnsi="Times New Roman" w:cs="Times New Roman"/>
        </w:rPr>
      </w:pPr>
    </w:p>
    <w:p w:rsidR="006621B1" w:rsidRPr="001B1D26" w:rsidRDefault="006621B1" w:rsidP="006621B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1B1D26">
        <w:rPr>
          <w:rFonts w:ascii="Times New Roman" w:eastAsia="Calibri" w:hAnsi="Times New Roman" w:cs="Times New Roman"/>
          <w:b/>
        </w:rPr>
        <w:t>12.</w:t>
      </w:r>
      <w:r w:rsidRPr="001B1D26">
        <w:rPr>
          <w:rFonts w:ascii="Times New Roman" w:eastAsia="Calibri" w:hAnsi="Times New Roman" w:cs="Times New Roman"/>
          <w:b/>
        </w:rPr>
        <w:tab/>
      </w:r>
      <w:r w:rsidRPr="001B1D26">
        <w:rPr>
          <w:rFonts w:ascii="Times New Roman" w:eastAsia="Calibri" w:hAnsi="Times New Roman" w:cs="Times New Roman"/>
          <w:b/>
          <w:noProof/>
          <w:szCs w:val="24"/>
        </w:rPr>
        <w:t>REGISTRACIJOS</w:t>
      </w:r>
      <w:r w:rsidRPr="001B1D26">
        <w:rPr>
          <w:rFonts w:ascii="Times New Roman" w:eastAsia="Calibri" w:hAnsi="Times New Roman" w:cs="Times New Roman"/>
          <w:b/>
        </w:rPr>
        <w:t xml:space="preserve"> PAŽYMĖJIMO NUMERIS </w:t>
      </w:r>
    </w:p>
    <w:p w:rsidR="006621B1" w:rsidRPr="001B1D26" w:rsidRDefault="006621B1" w:rsidP="006621B1">
      <w:pPr>
        <w:tabs>
          <w:tab w:val="left" w:pos="1080"/>
        </w:tabs>
        <w:spacing w:after="0" w:line="240" w:lineRule="auto"/>
        <w:rPr>
          <w:rFonts w:ascii="Times New Roman" w:eastAsia="Calibri" w:hAnsi="Times New Roman" w:cs="Times New Roman"/>
        </w:rPr>
      </w:pPr>
    </w:p>
    <w:p w:rsidR="003F2390" w:rsidRPr="004B7EB9" w:rsidRDefault="006621B1" w:rsidP="003F2390">
      <w:pPr>
        <w:widowControl w:val="0"/>
        <w:rPr>
          <w:rFonts w:ascii="Times New Roman" w:hAnsi="Times New Roman"/>
        </w:rPr>
      </w:pPr>
      <w:r w:rsidRPr="001B1D26">
        <w:rPr>
          <w:rFonts w:ascii="Times New Roman" w:eastAsia="Calibri" w:hAnsi="Times New Roman" w:cs="Times New Roman"/>
        </w:rPr>
        <w:t xml:space="preserve"> </w:t>
      </w:r>
      <w:r w:rsidR="003F2390">
        <w:rPr>
          <w:rFonts w:ascii="Times New Roman" w:hAnsi="Times New Roman"/>
        </w:rPr>
        <w:t>LT/L/</w:t>
      </w:r>
      <w:r w:rsidR="00F657EE">
        <w:rPr>
          <w:rFonts w:ascii="Times New Roman" w:hAnsi="Times New Roman"/>
        </w:rPr>
        <w:t>19/1046/001</w:t>
      </w:r>
    </w:p>
    <w:p w:rsidR="006621B1" w:rsidRPr="001B1D26" w:rsidRDefault="006621B1" w:rsidP="006621B1">
      <w:pPr>
        <w:tabs>
          <w:tab w:val="left" w:pos="1080"/>
        </w:tabs>
        <w:spacing w:after="0" w:line="240" w:lineRule="auto"/>
        <w:rPr>
          <w:rFonts w:ascii="Times New Roman" w:eastAsia="Calibri" w:hAnsi="Times New Roman" w:cs="Times New Roman"/>
        </w:rPr>
      </w:pPr>
    </w:p>
    <w:p w:rsidR="006621B1" w:rsidRPr="001B1D26" w:rsidRDefault="006621B1" w:rsidP="006621B1">
      <w:pPr>
        <w:tabs>
          <w:tab w:val="left" w:pos="1080"/>
        </w:tabs>
        <w:spacing w:after="0" w:line="240" w:lineRule="auto"/>
        <w:rPr>
          <w:rFonts w:ascii="Times New Roman" w:eastAsia="Calibri" w:hAnsi="Times New Roman" w:cs="Times New Roman"/>
        </w:rPr>
      </w:pPr>
    </w:p>
    <w:p w:rsidR="006621B1" w:rsidRPr="001B1D26" w:rsidRDefault="006621B1" w:rsidP="006621B1">
      <w:pPr>
        <w:tabs>
          <w:tab w:val="left" w:pos="1080"/>
        </w:tabs>
        <w:spacing w:after="0" w:line="240" w:lineRule="auto"/>
        <w:rPr>
          <w:rFonts w:ascii="Times New Roman" w:eastAsia="Calibri" w:hAnsi="Times New Roman" w:cs="Times New Roman"/>
        </w:rPr>
      </w:pPr>
    </w:p>
    <w:p w:rsidR="006621B1" w:rsidRPr="001B1D26" w:rsidRDefault="006621B1" w:rsidP="006621B1">
      <w:pPr>
        <w:tabs>
          <w:tab w:val="left" w:pos="1080"/>
        </w:tabs>
        <w:spacing w:after="0" w:line="240" w:lineRule="auto"/>
        <w:rPr>
          <w:rFonts w:ascii="Times New Roman" w:eastAsia="Calibri" w:hAnsi="Times New Roman" w:cs="Times New Roman"/>
        </w:rPr>
      </w:pPr>
    </w:p>
    <w:p w:rsidR="006621B1" w:rsidRPr="001B1D26" w:rsidRDefault="006621B1" w:rsidP="006621B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1B1D26">
        <w:rPr>
          <w:rFonts w:ascii="Times New Roman" w:eastAsia="Calibri" w:hAnsi="Times New Roman" w:cs="Times New Roman"/>
          <w:b/>
        </w:rPr>
        <w:t>13.</w:t>
      </w:r>
      <w:r w:rsidRPr="001B1D26">
        <w:rPr>
          <w:rFonts w:ascii="Times New Roman" w:eastAsia="Calibri" w:hAnsi="Times New Roman" w:cs="Times New Roman"/>
          <w:b/>
        </w:rPr>
        <w:tab/>
        <w:t>SERIJOS NUMERIS</w:t>
      </w:r>
    </w:p>
    <w:p w:rsidR="006621B1" w:rsidRPr="001B1D26" w:rsidRDefault="006621B1" w:rsidP="006621B1">
      <w:pPr>
        <w:tabs>
          <w:tab w:val="left" w:pos="1080"/>
        </w:tabs>
        <w:spacing w:after="0" w:line="240" w:lineRule="auto"/>
        <w:rPr>
          <w:rFonts w:ascii="Times New Roman" w:eastAsia="Calibri" w:hAnsi="Times New Roman" w:cs="Times New Roman"/>
        </w:rPr>
      </w:pPr>
    </w:p>
    <w:p w:rsidR="006621B1" w:rsidRPr="003F2390" w:rsidRDefault="003F2390" w:rsidP="003F2390">
      <w:pPr>
        <w:widowControl w:val="0"/>
        <w:rPr>
          <w:rFonts w:ascii="Times New Roman" w:eastAsia="Times New Roman" w:hAnsi="Times New Roman" w:cs="Times New Roman"/>
        </w:rPr>
      </w:pPr>
      <w:proofErr w:type="spellStart"/>
      <w:r>
        <w:rPr>
          <w:rFonts w:ascii="Times New Roman" w:eastAsia="Times New Roman" w:hAnsi="Times New Roman" w:cs="Times New Roman"/>
        </w:rPr>
        <w:t>Lot</w:t>
      </w:r>
      <w:proofErr w:type="spellEnd"/>
    </w:p>
    <w:p w:rsidR="006621B1" w:rsidRPr="001B1D26" w:rsidRDefault="006621B1" w:rsidP="006621B1">
      <w:pPr>
        <w:tabs>
          <w:tab w:val="left" w:pos="1080"/>
        </w:tabs>
        <w:spacing w:after="0" w:line="240" w:lineRule="auto"/>
        <w:rPr>
          <w:rFonts w:ascii="Times New Roman" w:eastAsia="Calibri" w:hAnsi="Times New Roman" w:cs="Times New Roman"/>
        </w:rPr>
      </w:pPr>
    </w:p>
    <w:p w:rsidR="006621B1" w:rsidRPr="001B1D26" w:rsidRDefault="006621B1" w:rsidP="006621B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1B1D26">
        <w:rPr>
          <w:rFonts w:ascii="Times New Roman" w:eastAsia="Calibri" w:hAnsi="Times New Roman" w:cs="Times New Roman"/>
          <w:b/>
        </w:rPr>
        <w:t>14.</w:t>
      </w:r>
      <w:r w:rsidRPr="001B1D26">
        <w:rPr>
          <w:rFonts w:ascii="Times New Roman" w:eastAsia="Calibri" w:hAnsi="Times New Roman" w:cs="Times New Roman"/>
          <w:b/>
        </w:rPr>
        <w:tab/>
        <w:t>PARDAVIMO (IŠDAVIMO) TVARKA</w:t>
      </w:r>
    </w:p>
    <w:p w:rsidR="006621B1" w:rsidRPr="001B1D26" w:rsidRDefault="006621B1" w:rsidP="006621B1">
      <w:pPr>
        <w:tabs>
          <w:tab w:val="left" w:pos="1080"/>
        </w:tabs>
        <w:spacing w:after="0" w:line="240" w:lineRule="auto"/>
        <w:rPr>
          <w:rFonts w:ascii="Times New Roman" w:eastAsia="Calibri" w:hAnsi="Times New Roman" w:cs="Times New Roman"/>
        </w:rPr>
      </w:pPr>
    </w:p>
    <w:p w:rsidR="006621B1" w:rsidRPr="001B1D26" w:rsidRDefault="006621B1" w:rsidP="006621B1">
      <w:pPr>
        <w:tabs>
          <w:tab w:val="left" w:pos="1080"/>
        </w:tabs>
        <w:spacing w:after="0" w:line="240" w:lineRule="auto"/>
        <w:rPr>
          <w:rFonts w:ascii="Times New Roman" w:eastAsia="Calibri" w:hAnsi="Times New Roman" w:cs="Times New Roman"/>
        </w:rPr>
      </w:pPr>
      <w:r w:rsidRPr="001B1D26">
        <w:rPr>
          <w:rFonts w:ascii="Times New Roman" w:eastAsia="Calibri" w:hAnsi="Times New Roman" w:cs="Times New Roman"/>
        </w:rPr>
        <w:t>Receptinis vaistinis preparatas</w:t>
      </w:r>
    </w:p>
    <w:p w:rsidR="006621B1" w:rsidRPr="001B1D26" w:rsidRDefault="006621B1" w:rsidP="006621B1">
      <w:pPr>
        <w:tabs>
          <w:tab w:val="left" w:pos="1080"/>
        </w:tabs>
        <w:spacing w:after="0" w:line="240" w:lineRule="auto"/>
        <w:rPr>
          <w:rFonts w:ascii="Times New Roman" w:eastAsia="Calibri" w:hAnsi="Times New Roman" w:cs="Times New Roman"/>
        </w:rPr>
      </w:pPr>
      <w:r w:rsidRPr="001B1D26">
        <w:rPr>
          <w:rFonts w:ascii="Times New Roman" w:eastAsia="Calibri" w:hAnsi="Times New Roman" w:cs="Times New Roman"/>
        </w:rPr>
        <w:t>Skirtas tik sveikatos priežiūros įstaigoms.</w:t>
      </w:r>
    </w:p>
    <w:p w:rsidR="006621B1" w:rsidRPr="001B1D26" w:rsidRDefault="006621B1" w:rsidP="006621B1">
      <w:pPr>
        <w:tabs>
          <w:tab w:val="left" w:pos="1080"/>
        </w:tabs>
        <w:spacing w:after="0" w:line="240" w:lineRule="auto"/>
        <w:rPr>
          <w:rFonts w:ascii="Times New Roman" w:eastAsia="Calibri" w:hAnsi="Times New Roman" w:cs="Times New Roman"/>
        </w:rPr>
      </w:pPr>
    </w:p>
    <w:p w:rsidR="006621B1" w:rsidRPr="001B1D26" w:rsidRDefault="006621B1" w:rsidP="006621B1">
      <w:pPr>
        <w:tabs>
          <w:tab w:val="left" w:pos="1080"/>
        </w:tabs>
        <w:spacing w:after="0" w:line="240" w:lineRule="auto"/>
        <w:rPr>
          <w:rFonts w:ascii="Times New Roman" w:eastAsia="Calibri" w:hAnsi="Times New Roman" w:cs="Times New Roman"/>
        </w:rPr>
      </w:pPr>
    </w:p>
    <w:p w:rsidR="006621B1" w:rsidRPr="001B1D26" w:rsidRDefault="006621B1" w:rsidP="006621B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1B1D26">
        <w:rPr>
          <w:rFonts w:ascii="Times New Roman" w:eastAsia="Calibri" w:hAnsi="Times New Roman" w:cs="Times New Roman"/>
          <w:b/>
        </w:rPr>
        <w:t>15.</w:t>
      </w:r>
      <w:r w:rsidRPr="001B1D26">
        <w:rPr>
          <w:rFonts w:ascii="Times New Roman" w:eastAsia="Calibri" w:hAnsi="Times New Roman" w:cs="Times New Roman"/>
          <w:b/>
        </w:rPr>
        <w:tab/>
        <w:t>VARTOJIMO INSTRUKCIJA</w:t>
      </w:r>
    </w:p>
    <w:p w:rsidR="006621B1" w:rsidRPr="001B1D26" w:rsidRDefault="006621B1" w:rsidP="006621B1">
      <w:pPr>
        <w:tabs>
          <w:tab w:val="left" w:pos="1080"/>
        </w:tabs>
        <w:spacing w:after="0" w:line="240" w:lineRule="auto"/>
        <w:rPr>
          <w:rFonts w:ascii="Times New Roman" w:eastAsia="Calibri" w:hAnsi="Times New Roman" w:cs="Times New Roman"/>
        </w:rPr>
      </w:pPr>
    </w:p>
    <w:p w:rsidR="006621B1" w:rsidRPr="001B1D26" w:rsidRDefault="006621B1" w:rsidP="006621B1">
      <w:pPr>
        <w:spacing w:after="0" w:line="240" w:lineRule="auto"/>
        <w:rPr>
          <w:rFonts w:ascii="Times New Roman" w:eastAsia="Times New Roman" w:hAnsi="Times New Roman" w:cs="Times New Roman"/>
          <w:highlight w:val="lightGray"/>
          <w:u w:val="single"/>
          <w:lang w:val="it-IT"/>
        </w:rPr>
      </w:pPr>
      <w:r w:rsidRPr="001B1D26">
        <w:rPr>
          <w:rFonts w:ascii="Times New Roman" w:eastAsia="Times New Roman" w:hAnsi="Times New Roman" w:cs="Times New Roman"/>
          <w:highlight w:val="lightGray"/>
          <w:u w:val="single"/>
          <w:lang w:val="it-IT"/>
        </w:rPr>
        <w:t xml:space="preserve">100 ml </w:t>
      </w:r>
      <w:r>
        <w:rPr>
          <w:rFonts w:ascii="Times New Roman" w:eastAsia="Times New Roman" w:hAnsi="Times New Roman" w:cs="Times New Roman"/>
          <w:highlight w:val="lightGray"/>
          <w:u w:val="single"/>
          <w:lang w:val="it-IT"/>
        </w:rPr>
        <w:t xml:space="preserve">maišelis </w:t>
      </w:r>
    </w:p>
    <w:p w:rsidR="006621B1" w:rsidRPr="001B1D26" w:rsidRDefault="006621B1" w:rsidP="006621B1">
      <w:pPr>
        <w:spacing w:after="0" w:line="240" w:lineRule="auto"/>
        <w:rPr>
          <w:rFonts w:ascii="Times New Roman" w:eastAsia="Times New Roman" w:hAnsi="Times New Roman" w:cs="Times New Roman"/>
          <w:highlight w:val="lightGray"/>
          <w:lang w:val="it-IT"/>
        </w:rPr>
      </w:pPr>
      <w:r w:rsidRPr="001B1D26">
        <w:rPr>
          <w:rFonts w:ascii="Times New Roman" w:eastAsia="Times New Roman" w:hAnsi="Times New Roman" w:cs="Times New Roman"/>
          <w:highlight w:val="lightGray"/>
          <w:lang w:val="it-IT"/>
        </w:rPr>
        <w:t xml:space="preserve">Šio vaistinio preparato sudėtyje yra </w:t>
      </w:r>
      <w:r w:rsidRPr="001B1D26">
        <w:rPr>
          <w:rFonts w:ascii="Times New Roman" w:eastAsia="Times New Roman" w:hAnsi="Times New Roman" w:cs="Times New Roman"/>
          <w:highlight w:val="lightGray"/>
          <w:u w:val="single"/>
          <w:lang w:val="it-IT"/>
        </w:rPr>
        <w:t>1 GRAMAS PARACETAMOLIO</w:t>
      </w:r>
      <w:r w:rsidRPr="001B1D26">
        <w:rPr>
          <w:rFonts w:ascii="Times New Roman" w:eastAsia="Times New Roman" w:hAnsi="Times New Roman" w:cs="Times New Roman"/>
          <w:highlight w:val="lightGray"/>
          <w:lang w:val="it-IT"/>
        </w:rPr>
        <w:t>.</w:t>
      </w:r>
    </w:p>
    <w:p w:rsidR="006621B1" w:rsidRPr="001B1D26" w:rsidRDefault="006621B1" w:rsidP="006621B1">
      <w:pPr>
        <w:spacing w:after="0" w:line="240" w:lineRule="auto"/>
        <w:rPr>
          <w:rFonts w:ascii="Times New Roman" w:eastAsia="Times New Roman" w:hAnsi="Times New Roman" w:cs="Times New Roman"/>
          <w:highlight w:val="lightGray"/>
          <w:lang w:val="it-IT"/>
        </w:rPr>
      </w:pPr>
      <w:r w:rsidRPr="001B1D26">
        <w:rPr>
          <w:rFonts w:ascii="Times New Roman" w:eastAsia="Calibri" w:hAnsi="Times New Roman" w:cs="Times New Roman"/>
          <w:highlight w:val="lightGray"/>
        </w:rPr>
        <w:t>SKIRTAS SUAUGUSIESIEMS, PAAUGLIAMS IR VAIKAMS, SVERIANTIEMS DAUGIAU NEI 33 kg (maždaug 11 metų amžiaus)</w:t>
      </w:r>
      <w:r w:rsidRPr="001B1D26">
        <w:rPr>
          <w:rFonts w:ascii="Times New Roman" w:eastAsia="Times New Roman" w:hAnsi="Times New Roman" w:cs="Times New Roman"/>
          <w:caps/>
          <w:highlight w:val="lightGray"/>
          <w:lang w:val="it-IT"/>
        </w:rPr>
        <w:t>.</w:t>
      </w:r>
    </w:p>
    <w:p w:rsidR="006621B1" w:rsidRPr="001B1D26" w:rsidRDefault="006621B1" w:rsidP="006621B1">
      <w:pPr>
        <w:spacing w:after="0" w:line="240" w:lineRule="auto"/>
        <w:rPr>
          <w:rFonts w:ascii="Times New Roman" w:eastAsia="Times New Roman" w:hAnsi="Times New Roman" w:cs="Times New Roman"/>
          <w:lang w:val="it-IT"/>
        </w:rPr>
      </w:pPr>
      <w:r w:rsidRPr="001B1D26">
        <w:rPr>
          <w:rFonts w:ascii="Times New Roman" w:eastAsia="Times New Roman" w:hAnsi="Times New Roman" w:cs="Times New Roman"/>
          <w:highlight w:val="lightGray"/>
          <w:lang w:val="it-IT"/>
        </w:rPr>
        <w:t>Vartojama trumpalaikiam vidutinio stiprumo skausmo malšinimui (ypač po operacijos) ir trumpalaikiam karščiavimo mažinimui.</w:t>
      </w:r>
    </w:p>
    <w:p w:rsidR="006621B1" w:rsidRPr="001B1D26" w:rsidRDefault="006621B1" w:rsidP="006621B1">
      <w:pPr>
        <w:tabs>
          <w:tab w:val="left" w:pos="1080"/>
        </w:tabs>
        <w:spacing w:after="0" w:line="240" w:lineRule="auto"/>
        <w:rPr>
          <w:rFonts w:ascii="Times New Roman" w:eastAsia="Calibri" w:hAnsi="Times New Roman" w:cs="Times New Roman"/>
        </w:rPr>
      </w:pPr>
    </w:p>
    <w:p w:rsidR="006621B1" w:rsidRPr="001B1D26" w:rsidRDefault="006621B1" w:rsidP="006621B1">
      <w:pPr>
        <w:tabs>
          <w:tab w:val="left" w:pos="1080"/>
        </w:tabs>
        <w:spacing w:after="0" w:line="240" w:lineRule="auto"/>
        <w:rPr>
          <w:rFonts w:ascii="Times New Roman" w:eastAsia="Calibri" w:hAnsi="Times New Roman" w:cs="Times New Roman"/>
        </w:rPr>
      </w:pPr>
    </w:p>
    <w:p w:rsidR="006621B1" w:rsidRPr="001B1D26" w:rsidRDefault="006621B1" w:rsidP="006621B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1B1D26">
        <w:rPr>
          <w:rFonts w:ascii="Times New Roman" w:eastAsia="Calibri" w:hAnsi="Times New Roman" w:cs="Times New Roman"/>
          <w:b/>
        </w:rPr>
        <w:t>16.</w:t>
      </w:r>
      <w:r w:rsidRPr="001B1D26">
        <w:rPr>
          <w:rFonts w:ascii="Times New Roman" w:eastAsia="Calibri" w:hAnsi="Times New Roman" w:cs="Times New Roman"/>
          <w:b/>
        </w:rPr>
        <w:tab/>
        <w:t>INFORMACIJA BRAILIO RAŠTU</w:t>
      </w:r>
    </w:p>
    <w:p w:rsidR="006621B1" w:rsidRPr="001B1D26" w:rsidRDefault="006621B1" w:rsidP="006621B1">
      <w:pPr>
        <w:tabs>
          <w:tab w:val="left" w:pos="1080"/>
        </w:tabs>
        <w:spacing w:after="0" w:line="240" w:lineRule="auto"/>
        <w:rPr>
          <w:rFonts w:ascii="Times New Roman" w:eastAsia="Calibri" w:hAnsi="Times New Roman" w:cs="Times New Roman"/>
        </w:rPr>
      </w:pPr>
    </w:p>
    <w:p w:rsidR="006621B1" w:rsidRPr="001B1D26" w:rsidRDefault="006621B1" w:rsidP="006621B1">
      <w:pPr>
        <w:tabs>
          <w:tab w:val="left" w:pos="1080"/>
        </w:tabs>
        <w:spacing w:after="0" w:line="240" w:lineRule="auto"/>
        <w:rPr>
          <w:rFonts w:ascii="Times New Roman" w:eastAsia="Calibri" w:hAnsi="Times New Roman" w:cs="Times New Roman"/>
        </w:rPr>
      </w:pPr>
      <w:r w:rsidRPr="001B1D26">
        <w:rPr>
          <w:rFonts w:ascii="Times New Roman" w:eastAsia="Calibri" w:hAnsi="Times New Roman" w:cs="Times New Roman"/>
          <w:noProof/>
          <w:szCs w:val="24"/>
          <w:highlight w:val="lightGray"/>
        </w:rPr>
        <w:lastRenderedPageBreak/>
        <w:t>Priimtas pagrindimas informacijos Brailio raštu nepateikti.</w:t>
      </w:r>
    </w:p>
    <w:p w:rsidR="003F2390" w:rsidRDefault="003F2390" w:rsidP="006621B1">
      <w:pPr>
        <w:tabs>
          <w:tab w:val="left" w:pos="1080"/>
        </w:tabs>
        <w:spacing w:after="0" w:line="240" w:lineRule="auto"/>
        <w:rPr>
          <w:rFonts w:ascii="Times New Roman" w:eastAsia="Calibri" w:hAnsi="Times New Roman" w:cs="Times New Roman"/>
        </w:rPr>
      </w:pPr>
    </w:p>
    <w:p w:rsidR="003F2390" w:rsidRDefault="003F2390" w:rsidP="003F2390">
      <w:pPr>
        <w:widowControl w:val="0"/>
        <w:rPr>
          <w:rFonts w:ascii="Times New Roman" w:eastAsia="Times New Roman" w:hAnsi="Times New Roman" w:cs="Times New Roman"/>
          <w:bCs/>
          <w:iCs/>
        </w:rPr>
      </w:pPr>
    </w:p>
    <w:p w:rsidR="003F2390" w:rsidRPr="00FF20D9" w:rsidRDefault="003F2390" w:rsidP="003F2390">
      <w:pPr>
        <w:widowControl w:val="0"/>
        <w:pBdr>
          <w:top w:val="single" w:sz="4" w:space="1" w:color="auto"/>
          <w:left w:val="single" w:sz="4" w:space="4" w:color="auto"/>
          <w:bottom w:val="single" w:sz="4" w:space="1" w:color="auto"/>
          <w:right w:val="single" w:sz="4" w:space="4" w:color="auto"/>
        </w:pBdr>
        <w:tabs>
          <w:tab w:val="left" w:pos="567"/>
        </w:tabs>
        <w:ind w:left="1080" w:right="-1" w:hanging="1080"/>
        <w:outlineLvl w:val="0"/>
        <w:rPr>
          <w:rFonts w:ascii="Times New Roman" w:eastAsia="Times New Roman" w:hAnsi="Times New Roman" w:cs="Times New Roman"/>
          <w:i/>
          <w:lang w:eastAsia="lt-LT" w:bidi="lt-LT"/>
        </w:rPr>
      </w:pPr>
      <w:r w:rsidRPr="00077D8F">
        <w:rPr>
          <w:rFonts w:ascii="Times New Roman" w:eastAsia="Times New Roman" w:hAnsi="Times New Roman" w:cs="Times New Roman"/>
          <w:b/>
          <w:lang w:eastAsia="lt-LT" w:bidi="lt-LT"/>
        </w:rPr>
        <w:t>17.</w:t>
      </w:r>
      <w:r w:rsidRPr="00077D8F">
        <w:rPr>
          <w:rFonts w:ascii="Times New Roman" w:eastAsia="Times New Roman" w:hAnsi="Times New Roman" w:cs="Times New Roman"/>
          <w:b/>
          <w:lang w:eastAsia="lt-LT" w:bidi="lt-LT"/>
        </w:rPr>
        <w:tab/>
        <w:t>UNIKALUS IDENTIFIKATORIUS – 2D BRŪKŠNINIS KODAS</w:t>
      </w:r>
    </w:p>
    <w:p w:rsidR="003F2390" w:rsidRPr="00FF20D9" w:rsidRDefault="003F2390" w:rsidP="003F2390">
      <w:pPr>
        <w:widowControl w:val="0"/>
        <w:ind w:right="-1"/>
        <w:rPr>
          <w:rFonts w:ascii="Times New Roman" w:eastAsia="Times New Roman" w:hAnsi="Times New Roman" w:cs="Times New Roman"/>
          <w:lang w:eastAsia="lt-LT" w:bidi="lt-LT"/>
        </w:rPr>
      </w:pPr>
    </w:p>
    <w:p w:rsidR="003F2390" w:rsidRPr="00077D8F" w:rsidRDefault="003F2390" w:rsidP="003F2390">
      <w:pPr>
        <w:widowControl w:val="0"/>
        <w:tabs>
          <w:tab w:val="left" w:pos="567"/>
        </w:tabs>
        <w:ind w:right="-1"/>
        <w:rPr>
          <w:rFonts w:ascii="Times New Roman" w:eastAsia="Times New Roman" w:hAnsi="Times New Roman" w:cs="Times New Roman"/>
          <w:highlight w:val="lightGray"/>
          <w:lang w:eastAsia="lt-LT" w:bidi="lt-LT"/>
        </w:rPr>
      </w:pPr>
      <w:r w:rsidRPr="00FF20D9">
        <w:rPr>
          <w:rFonts w:ascii="Times New Roman" w:eastAsia="Times New Roman" w:hAnsi="Times New Roman" w:cs="Times New Roman"/>
          <w:highlight w:val="lightGray"/>
          <w:lang w:eastAsia="lt-LT" w:bidi="lt-LT"/>
        </w:rPr>
        <w:t>&lt;2D brūkšninis kodas su nurodytu unikaliu identifikatoriumi.</w:t>
      </w:r>
      <w:r w:rsidRPr="00077D8F">
        <w:rPr>
          <w:rFonts w:ascii="Times New Roman" w:eastAsia="Times New Roman" w:hAnsi="Times New Roman" w:cs="Times New Roman"/>
          <w:highlight w:val="lightGray"/>
          <w:lang w:eastAsia="lt-LT" w:bidi="lt-LT"/>
        </w:rPr>
        <w:t>&gt;</w:t>
      </w:r>
    </w:p>
    <w:p w:rsidR="003F2390" w:rsidRPr="00FF20D9" w:rsidRDefault="003F2390" w:rsidP="003F2390">
      <w:pPr>
        <w:widowControl w:val="0"/>
        <w:tabs>
          <w:tab w:val="left" w:pos="567"/>
        </w:tabs>
        <w:ind w:right="-1"/>
        <w:rPr>
          <w:rFonts w:ascii="Times New Roman" w:eastAsia="Times New Roman" w:hAnsi="Times New Roman" w:cs="Times New Roman"/>
          <w:highlight w:val="lightGray"/>
          <w:lang w:eastAsia="lt-LT" w:bidi="lt-LT"/>
        </w:rPr>
      </w:pPr>
    </w:p>
    <w:p w:rsidR="003F2390" w:rsidRPr="00FF20D9" w:rsidRDefault="003F2390" w:rsidP="003F2390">
      <w:pPr>
        <w:widowControl w:val="0"/>
        <w:ind w:right="-1"/>
        <w:rPr>
          <w:rFonts w:ascii="Times New Roman" w:eastAsia="Times New Roman" w:hAnsi="Times New Roman" w:cs="Times New Roman"/>
          <w:lang w:eastAsia="lt-LT" w:bidi="lt-LT"/>
        </w:rPr>
      </w:pPr>
    </w:p>
    <w:p w:rsidR="003F2390" w:rsidRPr="00FF20D9" w:rsidRDefault="003F2390" w:rsidP="003F2390">
      <w:pPr>
        <w:widowControl w:val="0"/>
        <w:pBdr>
          <w:top w:val="single" w:sz="4" w:space="1" w:color="auto"/>
          <w:left w:val="single" w:sz="4" w:space="4" w:color="auto"/>
          <w:bottom w:val="single" w:sz="4" w:space="1" w:color="auto"/>
          <w:right w:val="single" w:sz="4" w:space="4" w:color="auto"/>
        </w:pBdr>
        <w:tabs>
          <w:tab w:val="left" w:pos="567"/>
        </w:tabs>
        <w:ind w:left="1080" w:right="-1" w:hanging="1080"/>
        <w:outlineLvl w:val="0"/>
        <w:rPr>
          <w:rFonts w:ascii="Times New Roman" w:eastAsia="Times New Roman" w:hAnsi="Times New Roman" w:cs="Times New Roman"/>
          <w:i/>
          <w:lang w:eastAsia="lt-LT" w:bidi="lt-LT"/>
        </w:rPr>
      </w:pPr>
      <w:r w:rsidRPr="00077D8F">
        <w:rPr>
          <w:rFonts w:ascii="Times New Roman" w:eastAsia="Times New Roman" w:hAnsi="Times New Roman" w:cs="Times New Roman"/>
          <w:b/>
          <w:lang w:eastAsia="lt-LT" w:bidi="lt-LT"/>
        </w:rPr>
        <w:t>18.</w:t>
      </w:r>
      <w:r w:rsidRPr="00077D8F">
        <w:rPr>
          <w:rFonts w:ascii="Times New Roman" w:eastAsia="Times New Roman" w:hAnsi="Times New Roman" w:cs="Times New Roman"/>
          <w:b/>
          <w:lang w:eastAsia="lt-LT" w:bidi="lt-LT"/>
        </w:rPr>
        <w:tab/>
        <w:t>UNIKALUS IDENTIFIKATORIUS – ŽMONĖMS SUPRANTAMI DUOMENYS</w:t>
      </w:r>
    </w:p>
    <w:p w:rsidR="003F2390" w:rsidRPr="00FF20D9" w:rsidRDefault="003F2390" w:rsidP="003F2390">
      <w:pPr>
        <w:widowControl w:val="0"/>
        <w:ind w:right="-1"/>
        <w:rPr>
          <w:rFonts w:ascii="Times New Roman" w:eastAsia="Times New Roman" w:hAnsi="Times New Roman" w:cs="Times New Roman"/>
          <w:lang w:eastAsia="lt-LT" w:bidi="lt-LT"/>
        </w:rPr>
      </w:pPr>
    </w:p>
    <w:p w:rsidR="003F2390" w:rsidRPr="00077D8F" w:rsidRDefault="003F2390" w:rsidP="003F2390">
      <w:pPr>
        <w:widowControl w:val="0"/>
        <w:tabs>
          <w:tab w:val="left" w:pos="567"/>
        </w:tabs>
        <w:ind w:right="-1"/>
        <w:rPr>
          <w:rFonts w:ascii="Times New Roman" w:eastAsia="Times New Roman" w:hAnsi="Times New Roman" w:cs="Times New Roman"/>
          <w:lang w:eastAsia="lt-LT" w:bidi="lt-LT"/>
        </w:rPr>
      </w:pPr>
      <w:r w:rsidRPr="00077D8F">
        <w:rPr>
          <w:rFonts w:ascii="Times New Roman" w:eastAsia="Times New Roman" w:hAnsi="Times New Roman" w:cs="Times New Roman"/>
          <w:lang w:eastAsia="lt-LT" w:bidi="lt-LT"/>
        </w:rPr>
        <w:t>&lt;PC:</w:t>
      </w:r>
    </w:p>
    <w:p w:rsidR="003F2390" w:rsidRPr="00FF20D9" w:rsidRDefault="003F2390" w:rsidP="003F2390">
      <w:pPr>
        <w:widowControl w:val="0"/>
        <w:tabs>
          <w:tab w:val="left" w:pos="567"/>
        </w:tabs>
        <w:ind w:right="-1"/>
        <w:rPr>
          <w:rFonts w:ascii="Times New Roman" w:eastAsia="Times New Roman" w:hAnsi="Times New Roman" w:cs="Times New Roman"/>
          <w:lang w:eastAsia="lt-LT" w:bidi="lt-LT"/>
        </w:rPr>
      </w:pPr>
      <w:r w:rsidRPr="00077D8F">
        <w:rPr>
          <w:rFonts w:ascii="Times New Roman" w:eastAsia="Times New Roman" w:hAnsi="Times New Roman" w:cs="Times New Roman"/>
          <w:lang w:eastAsia="lt-LT" w:bidi="lt-LT"/>
        </w:rPr>
        <w:t>SN:</w:t>
      </w:r>
    </w:p>
    <w:p w:rsidR="003F2390" w:rsidRPr="004B7EB9" w:rsidRDefault="003F2390" w:rsidP="003F2390">
      <w:pPr>
        <w:widowControl w:val="0"/>
        <w:tabs>
          <w:tab w:val="left" w:pos="567"/>
        </w:tabs>
        <w:ind w:right="-1"/>
        <w:rPr>
          <w:rFonts w:ascii="Times New Roman" w:hAnsi="Times New Roman"/>
        </w:rPr>
      </w:pPr>
      <w:r w:rsidRPr="00077D8F">
        <w:rPr>
          <w:rFonts w:ascii="Times New Roman" w:eastAsia="Times New Roman" w:hAnsi="Times New Roman" w:cs="Times New Roman"/>
          <w:lang w:eastAsia="lt-LT" w:bidi="lt-LT"/>
        </w:rPr>
        <w:t>NN:</w:t>
      </w:r>
      <w:r w:rsidRPr="00FF20D9">
        <w:rPr>
          <w:rFonts w:ascii="Times New Roman" w:eastAsia="Times New Roman" w:hAnsi="Times New Roman" w:cs="Times New Roman"/>
          <w:lang w:eastAsia="lt-LT" w:bidi="lt-LT"/>
        </w:rPr>
        <w:t>&gt;</w:t>
      </w:r>
      <w:r w:rsidRPr="004B7EB9">
        <w:rPr>
          <w:rFonts w:ascii="Times New Roman" w:hAnsi="Times New Roman"/>
        </w:rPr>
        <w:t xml:space="preserve"> </w:t>
      </w:r>
    </w:p>
    <w:p w:rsidR="003F2390" w:rsidRDefault="003F2390" w:rsidP="003F2390">
      <w:pPr>
        <w:widowControl w:val="0"/>
        <w:tabs>
          <w:tab w:val="left" w:pos="567"/>
        </w:tabs>
        <w:jc w:val="center"/>
        <w:outlineLvl w:val="0"/>
        <w:rPr>
          <w:rFonts w:ascii="Times New Roman" w:hAnsi="Times New Roman"/>
        </w:rPr>
      </w:pPr>
    </w:p>
    <w:p w:rsidR="003F2390" w:rsidRDefault="003F2390" w:rsidP="003F2390">
      <w:pPr>
        <w:tabs>
          <w:tab w:val="left" w:pos="1080"/>
        </w:tabs>
        <w:spacing w:after="0" w:line="240" w:lineRule="auto"/>
        <w:rPr>
          <w:rFonts w:ascii="Times New Roman" w:hAnsi="Times New Roman"/>
          <w:b/>
          <w:bCs/>
        </w:rPr>
      </w:pPr>
      <w:r w:rsidRPr="00DC5386">
        <w:rPr>
          <w:rFonts w:ascii="Times New Roman" w:hAnsi="Times New Roman"/>
          <w:b/>
          <w:bCs/>
        </w:rPr>
        <w:t>Gamintojas:</w:t>
      </w:r>
    </w:p>
    <w:p w:rsidR="003F2390" w:rsidRDefault="003F2390" w:rsidP="003F2390">
      <w:pPr>
        <w:autoSpaceDE w:val="0"/>
        <w:autoSpaceDN w:val="0"/>
        <w:adjustRightInd w:val="0"/>
        <w:spacing w:after="0" w:line="240" w:lineRule="auto"/>
        <w:rPr>
          <w:rFonts w:ascii="Times New Roman" w:hAnsi="Times New Roman" w:cs="Times New Roman"/>
          <w:lang w:val="en-US"/>
        </w:rPr>
      </w:pPr>
      <w:proofErr w:type="spellStart"/>
      <w:r>
        <w:rPr>
          <w:rFonts w:ascii="Times New Roman" w:hAnsi="Times New Roman" w:cs="Times New Roman"/>
          <w:lang w:val="en-US"/>
        </w:rPr>
        <w:t>Laboratorios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Normon</w:t>
      </w:r>
      <w:proofErr w:type="spellEnd"/>
      <w:r>
        <w:rPr>
          <w:rFonts w:ascii="Times New Roman" w:hAnsi="Times New Roman" w:cs="Times New Roman"/>
          <w:lang w:val="en-US"/>
        </w:rPr>
        <w:t>, S.A.</w:t>
      </w:r>
    </w:p>
    <w:p w:rsidR="00C741FA" w:rsidRDefault="003F2390" w:rsidP="003F2390">
      <w:pPr>
        <w:tabs>
          <w:tab w:val="left" w:pos="1080"/>
        </w:tabs>
        <w:spacing w:after="0" w:line="240" w:lineRule="auto"/>
        <w:rPr>
          <w:rFonts w:ascii="Times New Roman" w:hAnsi="Times New Roman" w:cs="Times New Roman"/>
          <w:lang w:val="en-US"/>
        </w:rPr>
      </w:pPr>
      <w:r>
        <w:rPr>
          <w:rFonts w:ascii="Times New Roman" w:hAnsi="Times New Roman" w:cs="Times New Roman"/>
          <w:lang w:val="en-US"/>
        </w:rPr>
        <w:t xml:space="preserve">Ronda de </w:t>
      </w:r>
      <w:proofErr w:type="spellStart"/>
      <w:r>
        <w:rPr>
          <w:rFonts w:ascii="Times New Roman" w:hAnsi="Times New Roman" w:cs="Times New Roman"/>
          <w:lang w:val="en-US"/>
        </w:rPr>
        <w:t>Valdecarrizo</w:t>
      </w:r>
      <w:proofErr w:type="spellEnd"/>
      <w:r>
        <w:rPr>
          <w:rFonts w:ascii="Times New Roman" w:hAnsi="Times New Roman" w:cs="Times New Roman"/>
          <w:lang w:val="en-US"/>
        </w:rPr>
        <w:t xml:space="preserve">, 6 – 28760 </w:t>
      </w:r>
      <w:proofErr w:type="spellStart"/>
      <w:r>
        <w:rPr>
          <w:rFonts w:ascii="Times New Roman" w:hAnsi="Times New Roman" w:cs="Times New Roman"/>
          <w:lang w:val="en-US"/>
        </w:rPr>
        <w:t>Tres</w:t>
      </w:r>
      <w:proofErr w:type="spellEnd"/>
      <w:r>
        <w:rPr>
          <w:rFonts w:ascii="Times New Roman" w:hAnsi="Times New Roman" w:cs="Times New Roman"/>
          <w:lang w:val="en-US"/>
        </w:rPr>
        <w:t xml:space="preserve"> Cantos – Madrid, </w:t>
      </w:r>
      <w:proofErr w:type="spellStart"/>
      <w:r>
        <w:rPr>
          <w:rFonts w:ascii="Times New Roman" w:hAnsi="Times New Roman" w:cs="Times New Roman"/>
          <w:lang w:val="en-US"/>
        </w:rPr>
        <w:t>Ispanija</w:t>
      </w:r>
      <w:proofErr w:type="spellEnd"/>
    </w:p>
    <w:p w:rsidR="00C741FA" w:rsidRDefault="00C741FA" w:rsidP="003F2390">
      <w:pPr>
        <w:tabs>
          <w:tab w:val="left" w:pos="1080"/>
        </w:tabs>
        <w:spacing w:after="0" w:line="240" w:lineRule="auto"/>
        <w:rPr>
          <w:rFonts w:ascii="Times New Roman" w:hAnsi="Times New Roman" w:cs="Times New Roman"/>
          <w:lang w:val="en-US"/>
        </w:rPr>
      </w:pPr>
    </w:p>
    <w:p w:rsidR="00C741FA" w:rsidRPr="00DC5386" w:rsidRDefault="00C741FA" w:rsidP="00C741FA">
      <w:pPr>
        <w:widowControl w:val="0"/>
        <w:tabs>
          <w:tab w:val="left" w:pos="567"/>
        </w:tabs>
        <w:outlineLvl w:val="0"/>
        <w:rPr>
          <w:rFonts w:ascii="Times New Roman" w:hAnsi="Times New Roman"/>
          <w:lang w:val="en-GB"/>
        </w:rPr>
      </w:pPr>
      <w:proofErr w:type="spellStart"/>
      <w:r w:rsidRPr="00DC5386">
        <w:rPr>
          <w:rFonts w:ascii="Times New Roman" w:hAnsi="Times New Roman"/>
          <w:lang w:val="en-GB"/>
        </w:rPr>
        <w:t>Perpakavo</w:t>
      </w:r>
      <w:proofErr w:type="spellEnd"/>
      <w:r w:rsidRPr="00DC5386">
        <w:rPr>
          <w:rFonts w:ascii="Times New Roman" w:hAnsi="Times New Roman"/>
          <w:lang w:val="en-GB"/>
        </w:rPr>
        <w:t xml:space="preserve"> UAB “</w:t>
      </w:r>
      <w:proofErr w:type="spellStart"/>
      <w:r w:rsidRPr="00DC5386">
        <w:rPr>
          <w:rFonts w:ascii="Times New Roman" w:hAnsi="Times New Roman"/>
          <w:lang w:val="en-GB"/>
        </w:rPr>
        <w:t>Entafarma</w:t>
      </w:r>
      <w:proofErr w:type="spellEnd"/>
      <w:r w:rsidRPr="00DC5386">
        <w:rPr>
          <w:rFonts w:ascii="Times New Roman" w:hAnsi="Times New Roman"/>
          <w:lang w:val="en-GB"/>
        </w:rPr>
        <w:t xml:space="preserve">“ </w:t>
      </w:r>
    </w:p>
    <w:p w:rsidR="00C741FA" w:rsidRDefault="00C741FA" w:rsidP="00C741FA">
      <w:pPr>
        <w:widowControl w:val="0"/>
        <w:tabs>
          <w:tab w:val="left" w:pos="567"/>
        </w:tabs>
        <w:outlineLvl w:val="0"/>
        <w:rPr>
          <w:rFonts w:ascii="Times New Roman" w:hAnsi="Times New Roman"/>
          <w:lang w:val="en-GB"/>
        </w:rPr>
      </w:pPr>
      <w:proofErr w:type="spellStart"/>
      <w:r w:rsidRPr="00DC5386">
        <w:rPr>
          <w:rFonts w:ascii="Times New Roman" w:hAnsi="Times New Roman"/>
          <w:lang w:val="en-GB"/>
        </w:rPr>
        <w:t>Perpak</w:t>
      </w:r>
      <w:proofErr w:type="spellEnd"/>
      <w:r w:rsidRPr="00DC5386">
        <w:rPr>
          <w:rFonts w:ascii="Times New Roman" w:hAnsi="Times New Roman"/>
          <w:lang w:val="en-GB"/>
        </w:rPr>
        <w:t xml:space="preserve">. </w:t>
      </w:r>
      <w:proofErr w:type="spellStart"/>
      <w:proofErr w:type="gramStart"/>
      <w:r w:rsidRPr="00DC5386">
        <w:rPr>
          <w:rFonts w:ascii="Times New Roman" w:hAnsi="Times New Roman"/>
          <w:lang w:val="en-GB"/>
        </w:rPr>
        <w:t>serija</w:t>
      </w:r>
      <w:proofErr w:type="spellEnd"/>
      <w:proofErr w:type="gramEnd"/>
      <w:r w:rsidRPr="00DC5386">
        <w:rPr>
          <w:rFonts w:ascii="Times New Roman" w:hAnsi="Times New Roman"/>
          <w:lang w:val="en-GB"/>
        </w:rPr>
        <w:t>:</w:t>
      </w:r>
    </w:p>
    <w:p w:rsidR="00FC0083" w:rsidRPr="00AD196F" w:rsidRDefault="008F3C86" w:rsidP="00FC0083">
      <w:pPr>
        <w:rPr>
          <w:rFonts w:ascii="Times New Roman" w:hAnsi="Times New Roman"/>
          <w:i/>
        </w:rPr>
      </w:pPr>
      <w:r w:rsidRPr="00031299">
        <w:rPr>
          <w:rFonts w:ascii="Times New Roman" w:hAnsi="Times New Roman"/>
          <w:i/>
          <w:lang w:val="sl-SI"/>
        </w:rPr>
        <w:t>Lygiaigre</w:t>
      </w:r>
      <w:proofErr w:type="spellStart"/>
      <w:r w:rsidRPr="00031299">
        <w:rPr>
          <w:rFonts w:ascii="Times New Roman" w:hAnsi="Times New Roman"/>
          <w:i/>
        </w:rPr>
        <w:t>čiai</w:t>
      </w:r>
      <w:proofErr w:type="spellEnd"/>
      <w:r w:rsidRPr="00031299">
        <w:rPr>
          <w:rFonts w:ascii="Times New Roman" w:hAnsi="Times New Roman"/>
          <w:i/>
        </w:rPr>
        <w:t xml:space="preserve"> importuojamas vaistinis preparatas nuo referenc</w:t>
      </w:r>
      <w:r>
        <w:rPr>
          <w:rFonts w:ascii="Times New Roman" w:hAnsi="Times New Roman"/>
          <w:i/>
        </w:rPr>
        <w:t xml:space="preserve">inio </w:t>
      </w:r>
      <w:proofErr w:type="spellStart"/>
      <w:r>
        <w:rPr>
          <w:rFonts w:ascii="Times New Roman" w:hAnsi="Times New Roman"/>
          <w:i/>
        </w:rPr>
        <w:t>skirasi</w:t>
      </w:r>
      <w:proofErr w:type="spellEnd"/>
      <w:r>
        <w:rPr>
          <w:rFonts w:ascii="Times New Roman" w:hAnsi="Times New Roman"/>
          <w:i/>
        </w:rPr>
        <w:t xml:space="preserve"> </w:t>
      </w:r>
      <w:r w:rsidRPr="00031299">
        <w:rPr>
          <w:rFonts w:ascii="Times New Roman" w:hAnsi="Times New Roman"/>
          <w:i/>
        </w:rPr>
        <w:t>laikymo sąlygomis</w:t>
      </w:r>
      <w:r w:rsidR="00FC0083">
        <w:rPr>
          <w:rFonts w:ascii="Times New Roman" w:hAnsi="Times New Roman"/>
          <w:i/>
        </w:rPr>
        <w:t xml:space="preserve"> bei pagalbin</w:t>
      </w:r>
      <w:r w:rsidR="002977EC">
        <w:rPr>
          <w:rFonts w:ascii="Times New Roman" w:hAnsi="Times New Roman"/>
          <w:i/>
        </w:rPr>
        <w:t>ėmis medžiagomis</w:t>
      </w:r>
      <w:r>
        <w:rPr>
          <w:rFonts w:ascii="Times New Roman" w:hAnsi="Times New Roman"/>
          <w:i/>
        </w:rPr>
        <w:t xml:space="preserve">: </w:t>
      </w:r>
      <w:r>
        <w:rPr>
          <w:rFonts w:ascii="Times New Roman" w:hAnsi="Times New Roman"/>
          <w:i/>
          <w:lang w:val="sl-SI"/>
        </w:rPr>
        <w:t>lygiag</w:t>
      </w:r>
      <w:r w:rsidRPr="00031299">
        <w:rPr>
          <w:rFonts w:ascii="Times New Roman" w:hAnsi="Times New Roman"/>
          <w:i/>
          <w:lang w:val="sl-SI"/>
        </w:rPr>
        <w:t>re</w:t>
      </w:r>
      <w:proofErr w:type="spellStart"/>
      <w:r>
        <w:rPr>
          <w:rFonts w:ascii="Times New Roman" w:hAnsi="Times New Roman"/>
          <w:i/>
        </w:rPr>
        <w:t>čiai</w:t>
      </w:r>
      <w:proofErr w:type="spellEnd"/>
      <w:r>
        <w:rPr>
          <w:rFonts w:ascii="Times New Roman" w:hAnsi="Times New Roman"/>
          <w:i/>
        </w:rPr>
        <w:t xml:space="preserve"> importuojamą </w:t>
      </w:r>
      <w:proofErr w:type="spellStart"/>
      <w:r>
        <w:rPr>
          <w:rFonts w:ascii="Times New Roman" w:hAnsi="Times New Roman"/>
          <w:i/>
        </w:rPr>
        <w:t>vaisitnį</w:t>
      </w:r>
      <w:proofErr w:type="spellEnd"/>
      <w:r>
        <w:rPr>
          <w:rFonts w:ascii="Times New Roman" w:hAnsi="Times New Roman"/>
          <w:i/>
        </w:rPr>
        <w:t xml:space="preserve"> pre</w:t>
      </w:r>
      <w:r w:rsidRPr="00031299">
        <w:rPr>
          <w:rFonts w:ascii="Times New Roman" w:hAnsi="Times New Roman"/>
          <w:i/>
        </w:rPr>
        <w:t>paratą laikyt</w:t>
      </w:r>
      <w:r>
        <w:rPr>
          <w:rFonts w:ascii="Times New Roman" w:hAnsi="Times New Roman"/>
          <w:i/>
        </w:rPr>
        <w:t xml:space="preserve">i išorinėje dėžutėje, kad preparatas būtų apsaugotas nuo šviesos, neužsaldyti, o referencini vaistinį preparatą </w:t>
      </w:r>
      <w:r w:rsidR="00FC0083">
        <w:rPr>
          <w:rFonts w:ascii="Times New Roman" w:hAnsi="Times New Roman"/>
          <w:i/>
        </w:rPr>
        <w:t>tik laikyti išorinėje pakuotėje. Lygiagrečiai importuojamo vaist</w:t>
      </w:r>
      <w:r w:rsidR="00F657EE">
        <w:rPr>
          <w:rFonts w:ascii="Times New Roman" w:hAnsi="Times New Roman"/>
          <w:i/>
        </w:rPr>
        <w:t xml:space="preserve">inio preparato </w:t>
      </w:r>
      <w:r w:rsidR="00FC0083">
        <w:rPr>
          <w:rFonts w:ascii="Times New Roman" w:hAnsi="Times New Roman"/>
          <w:i/>
        </w:rPr>
        <w:t>pagalbinės medžiagos:</w:t>
      </w:r>
      <w:r w:rsidR="00F657EE">
        <w:rPr>
          <w:rFonts w:ascii="Times New Roman" w:hAnsi="Times New Roman"/>
          <w:i/>
        </w:rPr>
        <w:t xml:space="preserve"> n</w:t>
      </w:r>
      <w:r w:rsidR="00FC0083" w:rsidRPr="00FC0083">
        <w:rPr>
          <w:rFonts w:ascii="Times New Roman" w:hAnsi="Times New Roman"/>
          <w:i/>
        </w:rPr>
        <w:t>a</w:t>
      </w:r>
      <w:r w:rsidR="00AE719D">
        <w:rPr>
          <w:rFonts w:ascii="Times New Roman" w:hAnsi="Times New Roman"/>
          <w:i/>
        </w:rPr>
        <w:t>trio chloridas,</w:t>
      </w:r>
      <w:r w:rsidR="00FC0083" w:rsidRPr="00FC0083">
        <w:rPr>
          <w:rFonts w:ascii="Times New Roman" w:hAnsi="Times New Roman"/>
          <w:i/>
        </w:rPr>
        <w:t xml:space="preserve"> nat</w:t>
      </w:r>
      <w:r w:rsidR="00AE719D">
        <w:rPr>
          <w:rFonts w:ascii="Times New Roman" w:hAnsi="Times New Roman"/>
          <w:i/>
        </w:rPr>
        <w:t xml:space="preserve">rio </w:t>
      </w:r>
      <w:proofErr w:type="spellStart"/>
      <w:r w:rsidR="00AE719D">
        <w:rPr>
          <w:rFonts w:ascii="Times New Roman" w:hAnsi="Times New Roman"/>
          <w:i/>
        </w:rPr>
        <w:t>edetatas</w:t>
      </w:r>
      <w:proofErr w:type="spellEnd"/>
      <w:r w:rsidR="00FC0083">
        <w:rPr>
          <w:rFonts w:ascii="Times New Roman" w:hAnsi="Times New Roman"/>
          <w:i/>
        </w:rPr>
        <w:t>, o referencinio vaistinio preparato</w:t>
      </w:r>
      <w:r w:rsidR="00F657EE">
        <w:rPr>
          <w:rFonts w:ascii="Times New Roman" w:hAnsi="Times New Roman"/>
          <w:i/>
        </w:rPr>
        <w:t xml:space="preserve"> </w:t>
      </w:r>
      <w:r w:rsidR="00FC0083">
        <w:rPr>
          <w:rFonts w:ascii="Times New Roman" w:hAnsi="Times New Roman"/>
          <w:i/>
        </w:rPr>
        <w:t>-</w:t>
      </w:r>
      <w:r w:rsidR="00FC0083" w:rsidRPr="00FC0083">
        <w:rPr>
          <w:rFonts w:ascii="Times New Roman" w:eastAsia="Calibri" w:hAnsi="Times New Roman" w:cs="Times New Roman"/>
        </w:rPr>
        <w:t xml:space="preserve"> </w:t>
      </w:r>
      <w:r w:rsidR="00FC0083">
        <w:rPr>
          <w:rFonts w:ascii="Times New Roman" w:hAnsi="Times New Roman"/>
          <w:i/>
        </w:rPr>
        <w:t>g</w:t>
      </w:r>
      <w:r w:rsidR="00FC0083" w:rsidRPr="00FC0083">
        <w:rPr>
          <w:rFonts w:ascii="Times New Roman" w:hAnsi="Times New Roman"/>
          <w:i/>
        </w:rPr>
        <w:t xml:space="preserve">liukozė </w:t>
      </w:r>
      <w:proofErr w:type="spellStart"/>
      <w:r w:rsidR="00FC0083" w:rsidRPr="00FC0083">
        <w:rPr>
          <w:rFonts w:ascii="Times New Roman" w:hAnsi="Times New Roman"/>
          <w:i/>
        </w:rPr>
        <w:t>monohidratas</w:t>
      </w:r>
      <w:proofErr w:type="spellEnd"/>
      <w:r w:rsidR="00FC0083" w:rsidRPr="00FC0083">
        <w:rPr>
          <w:rFonts w:ascii="Times New Roman" w:hAnsi="Times New Roman"/>
          <w:i/>
        </w:rPr>
        <w:t>, ledinė acto rūgšt</w:t>
      </w:r>
      <w:r w:rsidR="00AE719D">
        <w:rPr>
          <w:rFonts w:ascii="Times New Roman" w:hAnsi="Times New Roman"/>
          <w:i/>
        </w:rPr>
        <w:t>is,</w:t>
      </w:r>
      <w:r w:rsidR="00FC0083" w:rsidRPr="00FC0083">
        <w:rPr>
          <w:rFonts w:ascii="Times New Roman" w:hAnsi="Times New Roman"/>
          <w:i/>
        </w:rPr>
        <w:t xml:space="preserve"> natrio citratas </w:t>
      </w:r>
      <w:proofErr w:type="spellStart"/>
      <w:r w:rsidR="00FC0083" w:rsidRPr="00FC0083">
        <w:rPr>
          <w:rFonts w:ascii="Times New Roman" w:hAnsi="Times New Roman"/>
          <w:i/>
        </w:rPr>
        <w:t>di</w:t>
      </w:r>
      <w:r w:rsidR="00AE719D">
        <w:rPr>
          <w:rFonts w:ascii="Times New Roman" w:hAnsi="Times New Roman"/>
          <w:i/>
        </w:rPr>
        <w:t>hidratas</w:t>
      </w:r>
      <w:proofErr w:type="spellEnd"/>
      <w:r w:rsidR="00AE719D">
        <w:rPr>
          <w:rFonts w:ascii="Times New Roman" w:hAnsi="Times New Roman"/>
          <w:i/>
        </w:rPr>
        <w:t>.</w:t>
      </w:r>
    </w:p>
    <w:p w:rsidR="00FC0083" w:rsidRDefault="00FC0083" w:rsidP="00FC0083">
      <w:pPr>
        <w:rPr>
          <w:rFonts w:ascii="Times New Roman" w:hAnsi="Times New Roman"/>
          <w:i/>
        </w:rPr>
      </w:pPr>
    </w:p>
    <w:p w:rsidR="00FC0083" w:rsidRDefault="00FC0083" w:rsidP="00FC0083">
      <w:pPr>
        <w:rPr>
          <w:rFonts w:ascii="Times New Roman" w:hAnsi="Times New Roman"/>
          <w:i/>
        </w:rPr>
      </w:pPr>
    </w:p>
    <w:p w:rsidR="00FC0083" w:rsidRDefault="00FC0083" w:rsidP="00FC0083">
      <w:pPr>
        <w:rPr>
          <w:rFonts w:ascii="Times New Roman" w:hAnsi="Times New Roman"/>
          <w:i/>
        </w:rPr>
      </w:pPr>
    </w:p>
    <w:p w:rsidR="00FC0083" w:rsidRDefault="00FC0083" w:rsidP="00FC0083">
      <w:pPr>
        <w:rPr>
          <w:rFonts w:ascii="Times New Roman" w:hAnsi="Times New Roman"/>
          <w:i/>
        </w:rPr>
      </w:pPr>
    </w:p>
    <w:p w:rsidR="00FC0083" w:rsidRDefault="00FC0083" w:rsidP="00FC0083">
      <w:pPr>
        <w:rPr>
          <w:rFonts w:ascii="Times New Roman" w:hAnsi="Times New Roman"/>
          <w:i/>
        </w:rPr>
      </w:pPr>
    </w:p>
    <w:p w:rsidR="00FC0083" w:rsidRDefault="00FC0083" w:rsidP="00FC0083">
      <w:pPr>
        <w:rPr>
          <w:rFonts w:ascii="Times New Roman" w:hAnsi="Times New Roman"/>
          <w:i/>
        </w:rPr>
      </w:pPr>
    </w:p>
    <w:p w:rsidR="003F2390" w:rsidRPr="001B1D26" w:rsidRDefault="00FC0083" w:rsidP="00FC0083">
      <w:pPr>
        <w:rPr>
          <w:rFonts w:ascii="Times New Roman" w:eastAsia="Calibri" w:hAnsi="Times New Roman" w:cs="Times New Roman"/>
        </w:rPr>
      </w:pPr>
      <w:r w:rsidRPr="001B1D26">
        <w:rPr>
          <w:rFonts w:ascii="Times New Roman" w:eastAsia="Calibri" w:hAnsi="Times New Roman" w:cs="Times New Roman"/>
        </w:rPr>
        <w:t xml:space="preserve"> </w:t>
      </w:r>
    </w:p>
    <w:p w:rsidR="006621B1" w:rsidRPr="001B1D26" w:rsidRDefault="006621B1" w:rsidP="006621B1">
      <w:pPr>
        <w:spacing w:after="0" w:line="240" w:lineRule="auto"/>
        <w:rPr>
          <w:rFonts w:ascii="Times New Roman" w:eastAsia="Calibri" w:hAnsi="Times New Roman" w:cs="Times New Roman"/>
        </w:rPr>
      </w:pPr>
    </w:p>
    <w:p w:rsidR="006621B1" w:rsidRPr="001B1D26" w:rsidRDefault="006621B1" w:rsidP="006621B1">
      <w:pPr>
        <w:spacing w:after="0" w:line="240" w:lineRule="auto"/>
        <w:rPr>
          <w:rFonts w:ascii="Times New Roman" w:eastAsia="Calibri" w:hAnsi="Times New Roman" w:cs="Times New Roman"/>
        </w:rPr>
      </w:pPr>
    </w:p>
    <w:p w:rsidR="006621B1" w:rsidRPr="001B1D26" w:rsidRDefault="006621B1" w:rsidP="006621B1">
      <w:pPr>
        <w:spacing w:after="0" w:line="240" w:lineRule="auto"/>
        <w:rPr>
          <w:rFonts w:ascii="Times New Roman" w:eastAsia="Calibri" w:hAnsi="Times New Roman" w:cs="Times New Roman"/>
        </w:rPr>
      </w:pPr>
    </w:p>
    <w:p w:rsidR="006621B1" w:rsidRPr="001B1D26" w:rsidRDefault="006621B1" w:rsidP="006621B1">
      <w:pPr>
        <w:spacing w:after="0" w:line="240" w:lineRule="auto"/>
        <w:rPr>
          <w:rFonts w:ascii="Times New Roman" w:eastAsia="Calibri" w:hAnsi="Times New Roman" w:cs="Times New Roman"/>
        </w:rPr>
      </w:pPr>
    </w:p>
    <w:p w:rsidR="006621B1" w:rsidRPr="001B1D26" w:rsidRDefault="006621B1" w:rsidP="006621B1">
      <w:pPr>
        <w:spacing w:after="0" w:line="240" w:lineRule="auto"/>
        <w:rPr>
          <w:rFonts w:ascii="Times New Roman" w:eastAsia="Calibri" w:hAnsi="Times New Roman" w:cs="Times New Roman"/>
        </w:rPr>
      </w:pPr>
    </w:p>
    <w:p w:rsidR="006621B1" w:rsidRPr="001B1D26" w:rsidRDefault="006621B1" w:rsidP="006621B1">
      <w:pPr>
        <w:spacing w:after="0" w:line="240" w:lineRule="auto"/>
        <w:rPr>
          <w:rFonts w:ascii="Times New Roman" w:eastAsia="Calibri" w:hAnsi="Times New Roman" w:cs="Times New Roman"/>
        </w:rPr>
      </w:pPr>
    </w:p>
    <w:p w:rsidR="006621B1" w:rsidRPr="001B1D26" w:rsidRDefault="006621B1" w:rsidP="006621B1">
      <w:pPr>
        <w:spacing w:after="0" w:line="240" w:lineRule="auto"/>
        <w:rPr>
          <w:rFonts w:ascii="Times New Roman" w:eastAsia="Calibri" w:hAnsi="Times New Roman" w:cs="Times New Roman"/>
        </w:rPr>
      </w:pPr>
    </w:p>
    <w:p w:rsidR="006621B1" w:rsidRPr="001B1D26" w:rsidRDefault="006621B1" w:rsidP="006621B1">
      <w:pPr>
        <w:spacing w:after="0" w:line="240" w:lineRule="auto"/>
        <w:jc w:val="center"/>
        <w:outlineLvl w:val="0"/>
        <w:rPr>
          <w:rFonts w:ascii="Times New Roman" w:eastAsia="Calibri" w:hAnsi="Times New Roman" w:cs="Times New Roman"/>
        </w:rPr>
      </w:pPr>
      <w:r w:rsidRPr="001B1D26">
        <w:rPr>
          <w:rFonts w:ascii="Times New Roman" w:eastAsia="Calibri" w:hAnsi="Times New Roman" w:cs="Times New Roman"/>
          <w:b/>
        </w:rPr>
        <w:t>B. PAKUOTĖS LAPELIS</w:t>
      </w:r>
    </w:p>
    <w:p w:rsidR="006621B1" w:rsidRPr="001B1D26" w:rsidRDefault="006621B1" w:rsidP="006621B1">
      <w:pPr>
        <w:spacing w:after="0" w:line="240" w:lineRule="auto"/>
        <w:jc w:val="center"/>
        <w:outlineLvl w:val="0"/>
        <w:rPr>
          <w:rFonts w:ascii="Times New Roman" w:eastAsia="Calibri" w:hAnsi="Times New Roman" w:cs="Times New Roman"/>
          <w:b/>
        </w:rPr>
      </w:pPr>
      <w:r w:rsidRPr="001B1D26">
        <w:rPr>
          <w:rFonts w:ascii="Times New Roman" w:eastAsia="Calibri" w:hAnsi="Times New Roman" w:cs="Times New Roman"/>
        </w:rPr>
        <w:br w:type="page"/>
      </w:r>
      <w:r w:rsidRPr="001B1D26">
        <w:rPr>
          <w:rFonts w:ascii="Times New Roman" w:eastAsia="Calibri" w:hAnsi="Times New Roman" w:cs="Times New Roman"/>
          <w:b/>
        </w:rPr>
        <w:lastRenderedPageBreak/>
        <w:t>Pakuotės lapelis:</w:t>
      </w:r>
      <w:r w:rsidRPr="001B1D26">
        <w:rPr>
          <w:rFonts w:ascii="Times New Roman" w:eastAsia="Times New Roman" w:hAnsi="Times New Roman" w:cs="Times New Roman"/>
          <w:b/>
          <w:noProof/>
          <w:lang w:val="es-ES_tradnl"/>
        </w:rPr>
        <w:t xml:space="preserve"> </w:t>
      </w:r>
      <w:r w:rsidRPr="001B1D26">
        <w:rPr>
          <w:rFonts w:ascii="Times New Roman" w:eastAsia="Calibri" w:hAnsi="Times New Roman" w:cs="Times New Roman"/>
          <w:b/>
        </w:rPr>
        <w:t>informacija vartotojui</w:t>
      </w:r>
    </w:p>
    <w:p w:rsidR="006621B1" w:rsidRPr="001B1D26" w:rsidRDefault="006621B1" w:rsidP="006621B1">
      <w:pPr>
        <w:tabs>
          <w:tab w:val="left" w:pos="567"/>
        </w:tabs>
        <w:spacing w:after="0" w:line="240" w:lineRule="auto"/>
        <w:ind w:left="567" w:hanging="567"/>
        <w:jc w:val="center"/>
        <w:outlineLvl w:val="0"/>
        <w:rPr>
          <w:rFonts w:ascii="Times New Roman" w:eastAsia="Calibri" w:hAnsi="Times New Roman" w:cs="Times New Roman"/>
          <w:b/>
          <w:caps/>
        </w:rPr>
      </w:pPr>
    </w:p>
    <w:p w:rsidR="006621B1" w:rsidRPr="001B1D26" w:rsidRDefault="000E3196" w:rsidP="006621B1">
      <w:pPr>
        <w:spacing w:after="0" w:line="240" w:lineRule="auto"/>
        <w:jc w:val="center"/>
        <w:rPr>
          <w:rFonts w:ascii="Times New Roman" w:eastAsia="Calibri" w:hAnsi="Times New Roman" w:cs="Times New Roman"/>
          <w:b/>
        </w:rPr>
      </w:pPr>
      <w:proofErr w:type="spellStart"/>
      <w:r>
        <w:rPr>
          <w:rFonts w:ascii="Times New Roman" w:eastAsia="Calibri" w:hAnsi="Times New Roman" w:cs="Times New Roman"/>
          <w:b/>
        </w:rPr>
        <w:t>Paracetamol</w:t>
      </w:r>
      <w:proofErr w:type="spellEnd"/>
      <w:r>
        <w:rPr>
          <w:rFonts w:ascii="Times New Roman" w:eastAsia="Calibri" w:hAnsi="Times New Roman" w:cs="Times New Roman"/>
          <w:b/>
        </w:rPr>
        <w:t xml:space="preserve"> NORMON</w:t>
      </w:r>
      <w:r w:rsidR="006621B1" w:rsidRPr="001B1D26">
        <w:rPr>
          <w:rFonts w:ascii="Times New Roman" w:eastAsia="Calibri" w:hAnsi="Times New Roman" w:cs="Times New Roman"/>
          <w:b/>
        </w:rPr>
        <w:t xml:space="preserve"> 10 mg/ml infuzinis tirpalas</w:t>
      </w:r>
    </w:p>
    <w:p w:rsidR="006621B1" w:rsidRPr="001B1D26" w:rsidRDefault="006621B1" w:rsidP="006621B1">
      <w:pPr>
        <w:spacing w:after="0" w:line="240" w:lineRule="auto"/>
        <w:jc w:val="center"/>
        <w:rPr>
          <w:rFonts w:ascii="Times New Roman" w:eastAsia="Calibri" w:hAnsi="Times New Roman" w:cs="Times New Roman"/>
          <w:b/>
        </w:rPr>
      </w:pPr>
    </w:p>
    <w:p w:rsidR="006621B1" w:rsidRPr="001B1D26" w:rsidRDefault="006621B1" w:rsidP="006621B1">
      <w:pPr>
        <w:spacing w:after="0" w:line="240" w:lineRule="auto"/>
        <w:jc w:val="center"/>
        <w:rPr>
          <w:rFonts w:ascii="Times New Roman" w:eastAsia="Calibri" w:hAnsi="Times New Roman" w:cs="Times New Roman"/>
        </w:rPr>
      </w:pPr>
      <w:proofErr w:type="spellStart"/>
      <w:r w:rsidRPr="001B1D26">
        <w:rPr>
          <w:rFonts w:ascii="Times New Roman" w:eastAsia="Calibri" w:hAnsi="Times New Roman" w:cs="Times New Roman"/>
        </w:rPr>
        <w:t>Paracetamolis</w:t>
      </w:r>
      <w:proofErr w:type="spellEnd"/>
    </w:p>
    <w:p w:rsidR="006621B1" w:rsidRPr="001B1D26" w:rsidRDefault="006621B1" w:rsidP="006621B1">
      <w:pPr>
        <w:spacing w:after="0" w:line="240" w:lineRule="auto"/>
        <w:rPr>
          <w:rFonts w:ascii="Times New Roman" w:eastAsia="Calibri" w:hAnsi="Times New Roman" w:cs="Times New Roman"/>
        </w:rPr>
      </w:pPr>
    </w:p>
    <w:p w:rsidR="006621B1" w:rsidRPr="001B1D26" w:rsidRDefault="006621B1" w:rsidP="006621B1">
      <w:pPr>
        <w:tabs>
          <w:tab w:val="left" w:pos="1080"/>
        </w:tabs>
        <w:spacing w:after="0" w:line="240" w:lineRule="auto"/>
        <w:jc w:val="both"/>
        <w:rPr>
          <w:rFonts w:ascii="Times New Roman" w:eastAsia="Times New Roman" w:hAnsi="Times New Roman" w:cs="Times New Roman"/>
          <w:b/>
        </w:rPr>
      </w:pPr>
      <w:r w:rsidRPr="001B1D26">
        <w:rPr>
          <w:rFonts w:ascii="Times New Roman" w:eastAsia="Times New Roman" w:hAnsi="Times New Roman" w:cs="Times New Roman"/>
          <w:b/>
        </w:rPr>
        <w:t>Atidžiai perskaitykite visą šį lapelį, prieš pradėdami vartoti vaistą, nes jame pateikiama Jums svarbi informacija.</w:t>
      </w:r>
    </w:p>
    <w:p w:rsidR="006621B1" w:rsidRPr="001B1D26" w:rsidRDefault="006621B1" w:rsidP="006621B1">
      <w:pPr>
        <w:numPr>
          <w:ilvl w:val="0"/>
          <w:numId w:val="2"/>
        </w:numPr>
        <w:spacing w:after="0" w:line="240" w:lineRule="auto"/>
        <w:ind w:left="567" w:hanging="567"/>
        <w:jc w:val="both"/>
        <w:rPr>
          <w:rFonts w:ascii="Times New Roman" w:eastAsia="Times New Roman" w:hAnsi="Times New Roman" w:cs="Times New Roman"/>
        </w:rPr>
      </w:pPr>
      <w:r w:rsidRPr="001B1D26">
        <w:rPr>
          <w:rFonts w:ascii="Times New Roman" w:eastAsia="Times New Roman" w:hAnsi="Times New Roman" w:cs="Times New Roman"/>
        </w:rPr>
        <w:t>Neišmeskite šio lapelio, nes vėl gali prireikti jį perskaityti.</w:t>
      </w:r>
    </w:p>
    <w:p w:rsidR="006621B1" w:rsidRPr="001B1D26" w:rsidRDefault="006621B1" w:rsidP="006621B1">
      <w:pPr>
        <w:numPr>
          <w:ilvl w:val="0"/>
          <w:numId w:val="2"/>
        </w:numPr>
        <w:spacing w:after="0" w:line="240" w:lineRule="auto"/>
        <w:ind w:left="567" w:hanging="567"/>
        <w:jc w:val="both"/>
        <w:rPr>
          <w:rFonts w:ascii="Times New Roman" w:eastAsia="Times New Roman" w:hAnsi="Times New Roman" w:cs="Times New Roman"/>
        </w:rPr>
      </w:pPr>
      <w:r w:rsidRPr="001B1D26">
        <w:rPr>
          <w:rFonts w:ascii="Times New Roman" w:eastAsia="Times New Roman" w:hAnsi="Times New Roman" w:cs="Times New Roman"/>
          <w:noProof/>
          <w:snapToGrid w:val="0"/>
        </w:rPr>
        <w:t>Jeigu</w:t>
      </w:r>
      <w:r w:rsidRPr="001B1D26">
        <w:rPr>
          <w:rFonts w:ascii="Times New Roman" w:eastAsia="Times New Roman" w:hAnsi="Times New Roman" w:cs="Times New Roman"/>
        </w:rPr>
        <w:t xml:space="preserve"> kiltų daugiau klausimų, kreipkitės į gydytoją, vaistininką arba slaugytoją.</w:t>
      </w:r>
    </w:p>
    <w:p w:rsidR="006621B1" w:rsidRPr="001B1D26" w:rsidRDefault="006621B1" w:rsidP="006621B1">
      <w:pPr>
        <w:numPr>
          <w:ilvl w:val="0"/>
          <w:numId w:val="2"/>
        </w:numPr>
        <w:spacing w:after="0" w:line="240" w:lineRule="auto"/>
        <w:ind w:left="567" w:hanging="567"/>
        <w:jc w:val="both"/>
        <w:rPr>
          <w:rFonts w:ascii="Times New Roman" w:eastAsia="Times New Roman" w:hAnsi="Times New Roman" w:cs="Times New Roman"/>
        </w:rPr>
      </w:pPr>
      <w:r w:rsidRPr="001B1D26">
        <w:rPr>
          <w:rFonts w:ascii="Times New Roman" w:eastAsia="Times New Roman" w:hAnsi="Times New Roman" w:cs="Times New Roman"/>
        </w:rPr>
        <w:t xml:space="preserve">Jeigu </w:t>
      </w:r>
      <w:r w:rsidRPr="001B1D26">
        <w:rPr>
          <w:rFonts w:ascii="Times New Roman" w:eastAsia="Times New Roman" w:hAnsi="Times New Roman" w:cs="Times New Roman"/>
          <w:noProof/>
          <w:szCs w:val="24"/>
        </w:rPr>
        <w:t xml:space="preserve">pasireiškė šalutinis poveikis (net jeigu jis šiame lapelyje nenurodytas), kreipkitės į </w:t>
      </w:r>
      <w:r w:rsidRPr="001B1D26">
        <w:rPr>
          <w:rFonts w:ascii="Times New Roman" w:eastAsia="Times New Roman" w:hAnsi="Times New Roman" w:cs="Times New Roman"/>
        </w:rPr>
        <w:t>gydytoją, vaistininką arba slaugytoją.</w:t>
      </w:r>
      <w:r w:rsidRPr="001B1D26">
        <w:rPr>
          <w:rFonts w:ascii="Times New Roman" w:eastAsia="Times New Roman" w:hAnsi="Times New Roman" w:cs="Times New Roman"/>
          <w:noProof/>
          <w:snapToGrid w:val="0"/>
        </w:rPr>
        <w:t xml:space="preserve"> Žr. 4 skyrių.</w:t>
      </w:r>
    </w:p>
    <w:p w:rsidR="006621B1" w:rsidRPr="001B1D26" w:rsidRDefault="006621B1" w:rsidP="006621B1">
      <w:pPr>
        <w:tabs>
          <w:tab w:val="left" w:pos="1080"/>
        </w:tabs>
        <w:spacing w:after="0" w:line="240" w:lineRule="auto"/>
        <w:rPr>
          <w:rFonts w:ascii="Times New Roman" w:eastAsia="Calibri" w:hAnsi="Times New Roman" w:cs="Times New Roman"/>
        </w:rPr>
      </w:pPr>
    </w:p>
    <w:p w:rsidR="006621B1" w:rsidRPr="001B1D26" w:rsidRDefault="006621B1" w:rsidP="006621B1">
      <w:pPr>
        <w:tabs>
          <w:tab w:val="left" w:pos="1080"/>
        </w:tabs>
        <w:spacing w:after="0" w:line="240" w:lineRule="auto"/>
        <w:rPr>
          <w:rFonts w:ascii="Times New Roman" w:eastAsia="Calibri" w:hAnsi="Times New Roman" w:cs="Times New Roman"/>
          <w:b/>
        </w:rPr>
      </w:pPr>
      <w:r w:rsidRPr="001B1D26">
        <w:rPr>
          <w:rFonts w:ascii="Times New Roman" w:eastAsia="Calibri" w:hAnsi="Times New Roman" w:cs="Times New Roman"/>
          <w:b/>
        </w:rPr>
        <w:t>Apie ką rašoma šiame lapelyje?</w:t>
      </w:r>
    </w:p>
    <w:p w:rsidR="006621B1" w:rsidRPr="001B1D26" w:rsidRDefault="006621B1" w:rsidP="006621B1">
      <w:pPr>
        <w:tabs>
          <w:tab w:val="left" w:pos="567"/>
        </w:tabs>
        <w:spacing w:after="0" w:line="240" w:lineRule="auto"/>
        <w:rPr>
          <w:rFonts w:ascii="Times New Roman" w:eastAsia="Calibri" w:hAnsi="Times New Roman" w:cs="Times New Roman"/>
        </w:rPr>
      </w:pPr>
      <w:r w:rsidRPr="001B1D26">
        <w:rPr>
          <w:rFonts w:ascii="Times New Roman" w:eastAsia="Calibri" w:hAnsi="Times New Roman" w:cs="Times New Roman"/>
        </w:rPr>
        <w:t>1.</w:t>
      </w:r>
      <w:r w:rsidRPr="001B1D26">
        <w:rPr>
          <w:rFonts w:ascii="Times New Roman" w:eastAsia="Calibri" w:hAnsi="Times New Roman" w:cs="Times New Roman"/>
        </w:rPr>
        <w:tab/>
        <w:t xml:space="preserve">Kas yra </w:t>
      </w:r>
      <w:proofErr w:type="spellStart"/>
      <w:r w:rsidR="000E3196">
        <w:rPr>
          <w:rFonts w:ascii="Times New Roman" w:eastAsia="Calibri" w:hAnsi="Times New Roman" w:cs="Times New Roman"/>
        </w:rPr>
        <w:t>Paracetamol</w:t>
      </w:r>
      <w:proofErr w:type="spellEnd"/>
      <w:r w:rsidR="000E3196">
        <w:rPr>
          <w:rFonts w:ascii="Times New Roman" w:eastAsia="Calibri" w:hAnsi="Times New Roman" w:cs="Times New Roman"/>
        </w:rPr>
        <w:t xml:space="preserve"> NORMON</w:t>
      </w:r>
      <w:r w:rsidRPr="001B1D26">
        <w:rPr>
          <w:rFonts w:ascii="Times New Roman" w:eastAsia="Calibri" w:hAnsi="Times New Roman" w:cs="Times New Roman"/>
        </w:rPr>
        <w:t xml:space="preserve"> ir kam jis vartojamas</w:t>
      </w:r>
    </w:p>
    <w:p w:rsidR="006621B1" w:rsidRPr="001B1D26" w:rsidRDefault="006621B1" w:rsidP="006621B1">
      <w:pPr>
        <w:tabs>
          <w:tab w:val="left" w:pos="567"/>
        </w:tabs>
        <w:spacing w:after="0" w:line="240" w:lineRule="auto"/>
        <w:rPr>
          <w:rFonts w:ascii="Times New Roman" w:eastAsia="Calibri" w:hAnsi="Times New Roman" w:cs="Times New Roman"/>
        </w:rPr>
      </w:pPr>
      <w:r w:rsidRPr="001B1D26">
        <w:rPr>
          <w:rFonts w:ascii="Times New Roman" w:eastAsia="Calibri" w:hAnsi="Times New Roman" w:cs="Times New Roman"/>
        </w:rPr>
        <w:t>2.</w:t>
      </w:r>
      <w:r w:rsidRPr="001B1D26">
        <w:rPr>
          <w:rFonts w:ascii="Times New Roman" w:eastAsia="Calibri" w:hAnsi="Times New Roman" w:cs="Times New Roman"/>
        </w:rPr>
        <w:tab/>
        <w:t xml:space="preserve">Kas žinotina prieš vartojant </w:t>
      </w:r>
      <w:proofErr w:type="spellStart"/>
      <w:r w:rsidR="000E3196">
        <w:rPr>
          <w:rFonts w:ascii="Times New Roman" w:eastAsia="Calibri" w:hAnsi="Times New Roman" w:cs="Times New Roman"/>
        </w:rPr>
        <w:t>Paracetamol</w:t>
      </w:r>
      <w:proofErr w:type="spellEnd"/>
      <w:r w:rsidR="000E3196">
        <w:rPr>
          <w:rFonts w:ascii="Times New Roman" w:eastAsia="Calibri" w:hAnsi="Times New Roman" w:cs="Times New Roman"/>
        </w:rPr>
        <w:t xml:space="preserve"> NORMON</w:t>
      </w:r>
      <w:r w:rsidRPr="001B1D26">
        <w:rPr>
          <w:rFonts w:ascii="Times New Roman" w:eastAsia="Calibri" w:hAnsi="Times New Roman" w:cs="Times New Roman"/>
        </w:rPr>
        <w:t xml:space="preserve"> </w:t>
      </w:r>
    </w:p>
    <w:p w:rsidR="006621B1" w:rsidRPr="001B1D26" w:rsidRDefault="006621B1" w:rsidP="006621B1">
      <w:pPr>
        <w:tabs>
          <w:tab w:val="left" w:pos="567"/>
        </w:tabs>
        <w:spacing w:after="0" w:line="240" w:lineRule="auto"/>
        <w:rPr>
          <w:rFonts w:ascii="Times New Roman" w:eastAsia="Calibri" w:hAnsi="Times New Roman" w:cs="Times New Roman"/>
        </w:rPr>
      </w:pPr>
      <w:r w:rsidRPr="001B1D26">
        <w:rPr>
          <w:rFonts w:ascii="Times New Roman" w:eastAsia="Calibri" w:hAnsi="Times New Roman" w:cs="Times New Roman"/>
        </w:rPr>
        <w:t>3.</w:t>
      </w:r>
      <w:r w:rsidRPr="001B1D26">
        <w:rPr>
          <w:rFonts w:ascii="Times New Roman" w:eastAsia="Calibri" w:hAnsi="Times New Roman" w:cs="Times New Roman"/>
        </w:rPr>
        <w:tab/>
        <w:t xml:space="preserve">Kaip vartoti </w:t>
      </w:r>
      <w:proofErr w:type="spellStart"/>
      <w:r w:rsidR="000E3196">
        <w:rPr>
          <w:rFonts w:ascii="Times New Roman" w:eastAsia="Calibri" w:hAnsi="Times New Roman" w:cs="Times New Roman"/>
        </w:rPr>
        <w:t>Paracetamol</w:t>
      </w:r>
      <w:proofErr w:type="spellEnd"/>
      <w:r w:rsidR="000E3196">
        <w:rPr>
          <w:rFonts w:ascii="Times New Roman" w:eastAsia="Calibri" w:hAnsi="Times New Roman" w:cs="Times New Roman"/>
        </w:rPr>
        <w:t xml:space="preserve"> NORMON</w:t>
      </w:r>
      <w:r w:rsidRPr="001B1D26">
        <w:rPr>
          <w:rFonts w:ascii="Times New Roman" w:eastAsia="Calibri" w:hAnsi="Times New Roman" w:cs="Times New Roman"/>
        </w:rPr>
        <w:t xml:space="preserve"> </w:t>
      </w:r>
    </w:p>
    <w:p w:rsidR="006621B1" w:rsidRPr="001B1D26" w:rsidRDefault="006621B1" w:rsidP="006621B1">
      <w:pPr>
        <w:tabs>
          <w:tab w:val="left" w:pos="567"/>
        </w:tabs>
        <w:spacing w:after="0" w:line="240" w:lineRule="auto"/>
        <w:rPr>
          <w:rFonts w:ascii="Times New Roman" w:eastAsia="Calibri" w:hAnsi="Times New Roman" w:cs="Times New Roman"/>
        </w:rPr>
      </w:pPr>
      <w:r w:rsidRPr="001B1D26">
        <w:rPr>
          <w:rFonts w:ascii="Times New Roman" w:eastAsia="Calibri" w:hAnsi="Times New Roman" w:cs="Times New Roman"/>
        </w:rPr>
        <w:t>4.</w:t>
      </w:r>
      <w:r w:rsidRPr="001B1D26">
        <w:rPr>
          <w:rFonts w:ascii="Times New Roman" w:eastAsia="Calibri" w:hAnsi="Times New Roman" w:cs="Times New Roman"/>
        </w:rPr>
        <w:tab/>
        <w:t>Galimas šalutinis poveikis</w:t>
      </w:r>
    </w:p>
    <w:p w:rsidR="006621B1" w:rsidRPr="001B1D26" w:rsidRDefault="006621B1" w:rsidP="006621B1">
      <w:pPr>
        <w:tabs>
          <w:tab w:val="left" w:pos="567"/>
        </w:tabs>
        <w:spacing w:after="0" w:line="240" w:lineRule="auto"/>
        <w:rPr>
          <w:rFonts w:ascii="Times New Roman" w:eastAsia="Calibri" w:hAnsi="Times New Roman" w:cs="Times New Roman"/>
        </w:rPr>
      </w:pPr>
      <w:r w:rsidRPr="001B1D26">
        <w:rPr>
          <w:rFonts w:ascii="Times New Roman" w:eastAsia="Calibri" w:hAnsi="Times New Roman" w:cs="Times New Roman"/>
        </w:rPr>
        <w:t>5.</w:t>
      </w:r>
      <w:r w:rsidRPr="001B1D26">
        <w:rPr>
          <w:rFonts w:ascii="Times New Roman" w:eastAsia="Calibri" w:hAnsi="Times New Roman" w:cs="Times New Roman"/>
        </w:rPr>
        <w:tab/>
        <w:t xml:space="preserve">Kaip laikyti </w:t>
      </w:r>
      <w:proofErr w:type="spellStart"/>
      <w:r w:rsidR="000E3196">
        <w:rPr>
          <w:rFonts w:ascii="Times New Roman" w:eastAsia="Calibri" w:hAnsi="Times New Roman" w:cs="Times New Roman"/>
        </w:rPr>
        <w:t>Paracetamol</w:t>
      </w:r>
      <w:proofErr w:type="spellEnd"/>
      <w:r w:rsidR="000E3196">
        <w:rPr>
          <w:rFonts w:ascii="Times New Roman" w:eastAsia="Calibri" w:hAnsi="Times New Roman" w:cs="Times New Roman"/>
        </w:rPr>
        <w:t xml:space="preserve"> NORMON</w:t>
      </w:r>
      <w:r w:rsidRPr="001B1D26">
        <w:rPr>
          <w:rFonts w:ascii="Times New Roman" w:eastAsia="Calibri" w:hAnsi="Times New Roman" w:cs="Times New Roman"/>
        </w:rPr>
        <w:t xml:space="preserve"> </w:t>
      </w:r>
    </w:p>
    <w:p w:rsidR="006621B1" w:rsidRPr="001B1D26" w:rsidRDefault="006621B1" w:rsidP="006621B1">
      <w:pPr>
        <w:tabs>
          <w:tab w:val="left" w:pos="567"/>
        </w:tabs>
        <w:spacing w:after="0" w:line="240" w:lineRule="auto"/>
        <w:rPr>
          <w:rFonts w:ascii="Times New Roman" w:eastAsia="Calibri" w:hAnsi="Times New Roman" w:cs="Times New Roman"/>
        </w:rPr>
      </w:pPr>
      <w:r w:rsidRPr="001B1D26">
        <w:rPr>
          <w:rFonts w:ascii="Times New Roman" w:eastAsia="Calibri" w:hAnsi="Times New Roman" w:cs="Times New Roman"/>
        </w:rPr>
        <w:t>6.</w:t>
      </w:r>
      <w:r w:rsidRPr="001B1D26">
        <w:rPr>
          <w:rFonts w:ascii="Times New Roman" w:eastAsia="Calibri" w:hAnsi="Times New Roman" w:cs="Times New Roman"/>
        </w:rPr>
        <w:tab/>
        <w:t>Pakuotės turinys ir kita informacija</w:t>
      </w:r>
    </w:p>
    <w:p w:rsidR="006621B1" w:rsidRPr="001B1D26" w:rsidRDefault="006621B1" w:rsidP="006621B1">
      <w:pPr>
        <w:tabs>
          <w:tab w:val="left" w:pos="1080"/>
        </w:tabs>
        <w:spacing w:after="0" w:line="240" w:lineRule="auto"/>
        <w:rPr>
          <w:rFonts w:ascii="Times New Roman" w:eastAsia="Calibri" w:hAnsi="Times New Roman" w:cs="Times New Roman"/>
        </w:rPr>
      </w:pPr>
    </w:p>
    <w:p w:rsidR="006621B1" w:rsidRPr="001B1D26" w:rsidRDefault="006621B1" w:rsidP="006621B1">
      <w:pPr>
        <w:tabs>
          <w:tab w:val="left" w:pos="1080"/>
        </w:tabs>
        <w:spacing w:after="0" w:line="240" w:lineRule="auto"/>
        <w:rPr>
          <w:rFonts w:ascii="Times New Roman" w:eastAsia="Calibri" w:hAnsi="Times New Roman" w:cs="Times New Roman"/>
        </w:rPr>
      </w:pPr>
    </w:p>
    <w:p w:rsidR="006621B1" w:rsidRPr="001B1D26" w:rsidRDefault="006621B1" w:rsidP="006621B1">
      <w:pPr>
        <w:tabs>
          <w:tab w:val="left" w:pos="567"/>
        </w:tabs>
        <w:spacing w:after="0" w:line="240" w:lineRule="auto"/>
        <w:rPr>
          <w:rFonts w:ascii="Times New Roman" w:eastAsia="Calibri" w:hAnsi="Times New Roman" w:cs="Times New Roman"/>
          <w:b/>
        </w:rPr>
      </w:pPr>
      <w:r w:rsidRPr="001B1D26">
        <w:rPr>
          <w:rFonts w:ascii="Times New Roman" w:eastAsia="Calibri" w:hAnsi="Times New Roman" w:cs="Times New Roman"/>
          <w:b/>
        </w:rPr>
        <w:t>1.</w:t>
      </w:r>
      <w:r w:rsidRPr="001B1D26">
        <w:rPr>
          <w:rFonts w:ascii="Times New Roman" w:eastAsia="Calibri" w:hAnsi="Times New Roman" w:cs="Times New Roman"/>
          <w:b/>
        </w:rPr>
        <w:tab/>
        <w:t xml:space="preserve">Kas yra </w:t>
      </w:r>
      <w:proofErr w:type="spellStart"/>
      <w:r w:rsidR="000E3196">
        <w:rPr>
          <w:rFonts w:ascii="Times New Roman" w:eastAsia="Calibri" w:hAnsi="Times New Roman" w:cs="Times New Roman"/>
          <w:b/>
        </w:rPr>
        <w:t>Paracetamol</w:t>
      </w:r>
      <w:proofErr w:type="spellEnd"/>
      <w:r w:rsidR="000E3196">
        <w:rPr>
          <w:rFonts w:ascii="Times New Roman" w:eastAsia="Calibri" w:hAnsi="Times New Roman" w:cs="Times New Roman"/>
          <w:b/>
        </w:rPr>
        <w:t xml:space="preserve"> NORMON</w:t>
      </w:r>
      <w:r w:rsidRPr="001B1D26">
        <w:rPr>
          <w:rFonts w:ascii="Times New Roman" w:eastAsia="Calibri" w:hAnsi="Times New Roman" w:cs="Times New Roman"/>
          <w:b/>
        </w:rPr>
        <w:t xml:space="preserve"> ir kam jis vartojamas</w:t>
      </w:r>
    </w:p>
    <w:p w:rsidR="006621B1" w:rsidRPr="001B1D26" w:rsidRDefault="006621B1" w:rsidP="006621B1">
      <w:pPr>
        <w:tabs>
          <w:tab w:val="left" w:pos="1080"/>
        </w:tabs>
        <w:spacing w:after="0" w:line="240" w:lineRule="auto"/>
        <w:rPr>
          <w:rFonts w:ascii="Times New Roman" w:eastAsia="Calibri" w:hAnsi="Times New Roman" w:cs="Times New Roman"/>
        </w:rPr>
      </w:pPr>
    </w:p>
    <w:p w:rsidR="006621B1" w:rsidRPr="001B1D26" w:rsidRDefault="006621B1" w:rsidP="006621B1">
      <w:pPr>
        <w:spacing w:after="0" w:line="240" w:lineRule="auto"/>
        <w:rPr>
          <w:rFonts w:ascii="Times New Roman" w:eastAsia="Calibri" w:hAnsi="Times New Roman" w:cs="Times New Roman"/>
        </w:rPr>
      </w:pPr>
      <w:r w:rsidRPr="001B1D26">
        <w:rPr>
          <w:rFonts w:ascii="Times New Roman" w:eastAsia="Calibri" w:hAnsi="Times New Roman" w:cs="Times New Roman"/>
        </w:rPr>
        <w:t>Šis vaistas yra analgetikas (malšina skausmą) ir antipiretikas (mažina karščiavimą).</w:t>
      </w:r>
    </w:p>
    <w:p w:rsidR="006621B1" w:rsidRPr="001B1D26" w:rsidRDefault="006621B1" w:rsidP="006621B1">
      <w:pPr>
        <w:spacing w:after="0" w:line="240" w:lineRule="auto"/>
        <w:rPr>
          <w:rFonts w:ascii="Times New Roman" w:eastAsia="Calibri" w:hAnsi="Times New Roman" w:cs="Times New Roman"/>
        </w:rPr>
      </w:pPr>
    </w:p>
    <w:p w:rsidR="006621B1" w:rsidRPr="001B1D26" w:rsidRDefault="006621B1" w:rsidP="006621B1">
      <w:pPr>
        <w:spacing w:after="0" w:line="240" w:lineRule="auto"/>
        <w:rPr>
          <w:rFonts w:ascii="Times New Roman" w:eastAsia="Calibri" w:hAnsi="Times New Roman" w:cs="Times New Roman"/>
        </w:rPr>
      </w:pPr>
      <w:r w:rsidRPr="001B1D26">
        <w:rPr>
          <w:rFonts w:ascii="Times New Roman" w:eastAsia="Calibri" w:hAnsi="Times New Roman" w:cs="Times New Roman"/>
        </w:rPr>
        <w:t xml:space="preserve">10 ml stiklo flakone esantis vaistas gali būti </w:t>
      </w:r>
      <w:proofErr w:type="spellStart"/>
      <w:r w:rsidRPr="001B1D26">
        <w:rPr>
          <w:rFonts w:ascii="Times New Roman" w:eastAsia="Calibri" w:hAnsi="Times New Roman" w:cs="Times New Roman"/>
        </w:rPr>
        <w:t>infuzuojamas</w:t>
      </w:r>
      <w:proofErr w:type="spellEnd"/>
      <w:r w:rsidRPr="001B1D26">
        <w:rPr>
          <w:rFonts w:ascii="Times New Roman" w:eastAsia="Calibri" w:hAnsi="Times New Roman" w:cs="Times New Roman"/>
        </w:rPr>
        <w:t xml:space="preserve"> tik išnešiotiems naujagimiams ir kūdikiams, sveriantiems mažiau nei 10 kg</w:t>
      </w:r>
    </w:p>
    <w:p w:rsidR="006621B1" w:rsidRPr="001B1D26" w:rsidRDefault="006621B1" w:rsidP="006621B1">
      <w:pPr>
        <w:spacing w:after="0" w:line="240" w:lineRule="auto"/>
        <w:rPr>
          <w:rFonts w:ascii="Times New Roman" w:eastAsia="Calibri" w:hAnsi="Times New Roman" w:cs="Times New Roman"/>
        </w:rPr>
      </w:pPr>
      <w:r w:rsidRPr="001B1D26">
        <w:rPr>
          <w:rFonts w:ascii="Times New Roman" w:eastAsia="Calibri" w:hAnsi="Times New Roman" w:cs="Times New Roman"/>
        </w:rPr>
        <w:t xml:space="preserve">50 ml maišelyje arba stiklo flakone esantis vaistas gali būti </w:t>
      </w:r>
      <w:proofErr w:type="spellStart"/>
      <w:r w:rsidRPr="001B1D26">
        <w:rPr>
          <w:rFonts w:ascii="Times New Roman" w:eastAsia="Calibri" w:hAnsi="Times New Roman" w:cs="Times New Roman"/>
        </w:rPr>
        <w:t>infuzuojamas</w:t>
      </w:r>
      <w:proofErr w:type="spellEnd"/>
      <w:r w:rsidRPr="001B1D26">
        <w:rPr>
          <w:rFonts w:ascii="Times New Roman" w:eastAsia="Calibri" w:hAnsi="Times New Roman" w:cs="Times New Roman"/>
        </w:rPr>
        <w:t xml:space="preserve"> tik kūdikiams ir vaikams, sveriantiems daugiau nei 10 kg, bet mažiau nei 33 kg.</w:t>
      </w:r>
    </w:p>
    <w:p w:rsidR="006621B1" w:rsidRPr="001B1D26" w:rsidRDefault="006621B1" w:rsidP="006621B1">
      <w:pPr>
        <w:spacing w:after="0" w:line="240" w:lineRule="auto"/>
        <w:rPr>
          <w:rFonts w:ascii="Times New Roman" w:eastAsia="Calibri" w:hAnsi="Times New Roman" w:cs="Times New Roman"/>
        </w:rPr>
      </w:pPr>
      <w:r w:rsidRPr="001B1D26">
        <w:rPr>
          <w:rFonts w:ascii="Times New Roman" w:eastAsia="Calibri" w:hAnsi="Times New Roman" w:cs="Times New Roman"/>
        </w:rPr>
        <w:t xml:space="preserve">100 ml maišelyje arba stiklo flakone esantis vaistas gali būti </w:t>
      </w:r>
      <w:proofErr w:type="spellStart"/>
      <w:r w:rsidRPr="001B1D26">
        <w:rPr>
          <w:rFonts w:ascii="Times New Roman" w:eastAsia="Calibri" w:hAnsi="Times New Roman" w:cs="Times New Roman"/>
        </w:rPr>
        <w:t>infuzuojamas</w:t>
      </w:r>
      <w:proofErr w:type="spellEnd"/>
      <w:r w:rsidRPr="001B1D26">
        <w:rPr>
          <w:rFonts w:ascii="Times New Roman" w:eastAsia="Calibri" w:hAnsi="Times New Roman" w:cs="Times New Roman"/>
        </w:rPr>
        <w:t xml:space="preserve"> tik suaugusiems žmonėms, paaugliams ir vaikams, sveriantiems daugiau kaip 33 kg (maždaug nuo 11 metų amžiaus).</w:t>
      </w:r>
    </w:p>
    <w:p w:rsidR="006621B1" w:rsidRPr="001B1D26" w:rsidRDefault="006621B1" w:rsidP="006621B1">
      <w:pPr>
        <w:spacing w:after="0" w:line="240" w:lineRule="auto"/>
        <w:rPr>
          <w:rFonts w:ascii="Times New Roman" w:eastAsia="Calibri" w:hAnsi="Times New Roman" w:cs="Times New Roman"/>
        </w:rPr>
      </w:pPr>
    </w:p>
    <w:p w:rsidR="006621B1" w:rsidRPr="001B1D26" w:rsidRDefault="006621B1" w:rsidP="006621B1">
      <w:pPr>
        <w:spacing w:after="0" w:line="240" w:lineRule="auto"/>
        <w:rPr>
          <w:rFonts w:ascii="Times New Roman" w:eastAsia="Calibri" w:hAnsi="Times New Roman" w:cs="Times New Roman"/>
        </w:rPr>
      </w:pPr>
      <w:r w:rsidRPr="001B1D26">
        <w:rPr>
          <w:rFonts w:ascii="Times New Roman" w:eastAsia="Calibri" w:hAnsi="Times New Roman" w:cs="Times New Roman"/>
        </w:rPr>
        <w:t>Šio vaisto vartojama trumpalaikiam vidutinio stiprumo skausmo malšinimui (ypač po operacijos) ir trumpalaikiam karščiavimo mažinimui.</w:t>
      </w:r>
    </w:p>
    <w:p w:rsidR="006621B1" w:rsidRPr="001B1D26" w:rsidRDefault="006621B1" w:rsidP="006621B1">
      <w:pPr>
        <w:tabs>
          <w:tab w:val="left" w:pos="1080"/>
        </w:tabs>
        <w:spacing w:after="0" w:line="240" w:lineRule="auto"/>
        <w:rPr>
          <w:rFonts w:ascii="Times New Roman" w:eastAsia="Calibri" w:hAnsi="Times New Roman" w:cs="Times New Roman"/>
        </w:rPr>
      </w:pPr>
    </w:p>
    <w:p w:rsidR="006621B1" w:rsidRPr="001B1D26" w:rsidRDefault="006621B1" w:rsidP="006621B1">
      <w:pPr>
        <w:tabs>
          <w:tab w:val="left" w:pos="1080"/>
        </w:tabs>
        <w:spacing w:after="0" w:line="240" w:lineRule="auto"/>
        <w:rPr>
          <w:rFonts w:ascii="Times New Roman" w:eastAsia="Calibri" w:hAnsi="Times New Roman" w:cs="Times New Roman"/>
        </w:rPr>
      </w:pPr>
    </w:p>
    <w:p w:rsidR="006621B1" w:rsidRPr="001B1D26" w:rsidRDefault="006621B1" w:rsidP="006621B1">
      <w:pPr>
        <w:tabs>
          <w:tab w:val="left" w:pos="567"/>
        </w:tabs>
        <w:spacing w:after="0" w:line="240" w:lineRule="auto"/>
        <w:rPr>
          <w:rFonts w:ascii="Times New Roman" w:eastAsia="Calibri" w:hAnsi="Times New Roman" w:cs="Times New Roman"/>
          <w:b/>
        </w:rPr>
      </w:pPr>
      <w:r w:rsidRPr="001B1D26">
        <w:rPr>
          <w:rFonts w:ascii="Times New Roman" w:eastAsia="Calibri" w:hAnsi="Times New Roman" w:cs="Times New Roman"/>
          <w:b/>
        </w:rPr>
        <w:t>2.</w:t>
      </w:r>
      <w:r w:rsidRPr="001B1D26">
        <w:rPr>
          <w:rFonts w:ascii="Times New Roman" w:eastAsia="Calibri" w:hAnsi="Times New Roman" w:cs="Times New Roman"/>
          <w:b/>
        </w:rPr>
        <w:tab/>
        <w:t xml:space="preserve">Kas žinotina prieš vartojant </w:t>
      </w:r>
      <w:proofErr w:type="spellStart"/>
      <w:r w:rsidR="000E3196">
        <w:rPr>
          <w:rFonts w:ascii="Times New Roman" w:eastAsia="Calibri" w:hAnsi="Times New Roman" w:cs="Times New Roman"/>
          <w:b/>
        </w:rPr>
        <w:t>Paracetamol</w:t>
      </w:r>
      <w:proofErr w:type="spellEnd"/>
      <w:r w:rsidR="000E3196">
        <w:rPr>
          <w:rFonts w:ascii="Times New Roman" w:eastAsia="Calibri" w:hAnsi="Times New Roman" w:cs="Times New Roman"/>
          <w:b/>
        </w:rPr>
        <w:t xml:space="preserve"> NORMON</w:t>
      </w:r>
      <w:r w:rsidRPr="001B1D26">
        <w:rPr>
          <w:rFonts w:ascii="Times New Roman" w:eastAsia="Calibri" w:hAnsi="Times New Roman" w:cs="Times New Roman"/>
          <w:b/>
        </w:rPr>
        <w:t xml:space="preserve"> </w:t>
      </w:r>
    </w:p>
    <w:p w:rsidR="006621B1" w:rsidRPr="001B1D26" w:rsidRDefault="006621B1" w:rsidP="006621B1">
      <w:pPr>
        <w:tabs>
          <w:tab w:val="left" w:pos="1080"/>
        </w:tabs>
        <w:spacing w:after="0" w:line="240" w:lineRule="auto"/>
        <w:rPr>
          <w:rFonts w:ascii="Times New Roman" w:eastAsia="Calibri" w:hAnsi="Times New Roman" w:cs="Times New Roman"/>
        </w:rPr>
      </w:pPr>
    </w:p>
    <w:p w:rsidR="006621B1" w:rsidRPr="001B1D26" w:rsidRDefault="000E3196" w:rsidP="006621B1">
      <w:pPr>
        <w:spacing w:after="0" w:line="220" w:lineRule="exact"/>
        <w:rPr>
          <w:rFonts w:ascii="Times New Roman" w:eastAsia="Calibri" w:hAnsi="Times New Roman" w:cs="Times New Roman"/>
          <w:b/>
        </w:rPr>
      </w:pPr>
      <w:proofErr w:type="spellStart"/>
      <w:r>
        <w:rPr>
          <w:rFonts w:ascii="Times New Roman" w:eastAsia="Calibri" w:hAnsi="Times New Roman" w:cs="Times New Roman"/>
          <w:b/>
        </w:rPr>
        <w:t>Paracetamol</w:t>
      </w:r>
      <w:proofErr w:type="spellEnd"/>
      <w:r>
        <w:rPr>
          <w:rFonts w:ascii="Times New Roman" w:eastAsia="Calibri" w:hAnsi="Times New Roman" w:cs="Times New Roman"/>
          <w:b/>
        </w:rPr>
        <w:t xml:space="preserve"> NORMON</w:t>
      </w:r>
      <w:r w:rsidR="006621B1" w:rsidRPr="001B1D26">
        <w:rPr>
          <w:rFonts w:ascii="Times New Roman" w:eastAsia="Calibri" w:hAnsi="Times New Roman" w:cs="Times New Roman"/>
          <w:b/>
        </w:rPr>
        <w:t xml:space="preserve"> vartoti negalima</w:t>
      </w:r>
    </w:p>
    <w:p w:rsidR="006621B1" w:rsidRPr="001B1D26" w:rsidRDefault="006621B1" w:rsidP="006621B1">
      <w:pPr>
        <w:numPr>
          <w:ilvl w:val="0"/>
          <w:numId w:val="1"/>
        </w:numPr>
        <w:spacing w:after="0" w:line="240" w:lineRule="auto"/>
        <w:ind w:left="567" w:hanging="567"/>
        <w:rPr>
          <w:rFonts w:ascii="Times New Roman" w:eastAsia="Calibri" w:hAnsi="Times New Roman" w:cs="Times New Roman"/>
        </w:rPr>
      </w:pPr>
      <w:r w:rsidRPr="001B1D26">
        <w:rPr>
          <w:rFonts w:ascii="Times New Roman" w:eastAsia="Calibri" w:hAnsi="Times New Roman" w:cs="Times New Roman"/>
        </w:rPr>
        <w:t xml:space="preserve">jeigu yra alergija </w:t>
      </w:r>
      <w:proofErr w:type="spellStart"/>
      <w:r w:rsidRPr="001B1D26">
        <w:rPr>
          <w:rFonts w:ascii="Times New Roman" w:eastAsia="Calibri" w:hAnsi="Times New Roman" w:cs="Times New Roman"/>
        </w:rPr>
        <w:t>paracetamoliui</w:t>
      </w:r>
      <w:proofErr w:type="spellEnd"/>
      <w:r w:rsidRPr="001B1D26">
        <w:rPr>
          <w:rFonts w:ascii="Times New Roman" w:eastAsia="Calibri" w:hAnsi="Times New Roman" w:cs="Times New Roman"/>
        </w:rPr>
        <w:t xml:space="preserve"> arba bet kuriai pagalbinei </w:t>
      </w:r>
      <w:proofErr w:type="spellStart"/>
      <w:r w:rsidR="000E3196">
        <w:rPr>
          <w:rFonts w:ascii="Times New Roman" w:eastAsia="Calibri" w:hAnsi="Times New Roman" w:cs="Times New Roman"/>
        </w:rPr>
        <w:t>Paracetamol</w:t>
      </w:r>
      <w:proofErr w:type="spellEnd"/>
      <w:r w:rsidR="000E3196">
        <w:rPr>
          <w:rFonts w:ascii="Times New Roman" w:eastAsia="Calibri" w:hAnsi="Times New Roman" w:cs="Times New Roman"/>
        </w:rPr>
        <w:t xml:space="preserve"> NORMON</w:t>
      </w:r>
      <w:r w:rsidRPr="001B1D26">
        <w:rPr>
          <w:rFonts w:ascii="Times New Roman" w:eastAsia="Calibri" w:hAnsi="Times New Roman" w:cs="Times New Roman"/>
        </w:rPr>
        <w:t xml:space="preserve"> medžiagai </w:t>
      </w:r>
      <w:r w:rsidRPr="001B1D26">
        <w:rPr>
          <w:rFonts w:ascii="Times New Roman" w:eastAsia="Calibri" w:hAnsi="Times New Roman" w:cs="Times New Roman"/>
          <w:noProof/>
          <w:szCs w:val="24"/>
        </w:rPr>
        <w:t>(jos išvardytos 6 skyriuje)</w:t>
      </w:r>
      <w:r w:rsidRPr="001B1D26">
        <w:rPr>
          <w:rFonts w:ascii="Times New Roman" w:eastAsia="Calibri" w:hAnsi="Times New Roman" w:cs="Times New Roman"/>
        </w:rPr>
        <w:t>;</w:t>
      </w:r>
    </w:p>
    <w:p w:rsidR="006621B1" w:rsidRPr="001B1D26" w:rsidRDefault="006621B1" w:rsidP="006621B1">
      <w:pPr>
        <w:numPr>
          <w:ilvl w:val="0"/>
          <w:numId w:val="1"/>
        </w:numPr>
        <w:spacing w:after="0" w:line="240" w:lineRule="auto"/>
        <w:ind w:left="567" w:hanging="567"/>
        <w:rPr>
          <w:rFonts w:ascii="Times New Roman" w:eastAsia="Calibri" w:hAnsi="Times New Roman" w:cs="Times New Roman"/>
        </w:rPr>
      </w:pPr>
      <w:r w:rsidRPr="001B1D26">
        <w:rPr>
          <w:rFonts w:ascii="Times New Roman" w:eastAsia="Calibri" w:hAnsi="Times New Roman" w:cs="Times New Roman"/>
        </w:rPr>
        <w:t xml:space="preserve">jeigu yra alergija </w:t>
      </w:r>
      <w:proofErr w:type="spellStart"/>
      <w:r w:rsidRPr="001B1D26">
        <w:rPr>
          <w:rFonts w:ascii="Times New Roman" w:eastAsia="Calibri" w:hAnsi="Times New Roman" w:cs="Times New Roman"/>
        </w:rPr>
        <w:t>propacetamoliui</w:t>
      </w:r>
      <w:proofErr w:type="spellEnd"/>
      <w:r w:rsidRPr="001B1D26">
        <w:rPr>
          <w:rFonts w:ascii="Times New Roman" w:eastAsia="Calibri" w:hAnsi="Times New Roman" w:cs="Times New Roman"/>
        </w:rPr>
        <w:t xml:space="preserve"> (</w:t>
      </w:r>
      <w:proofErr w:type="spellStart"/>
      <w:r w:rsidRPr="001B1D26">
        <w:rPr>
          <w:rFonts w:ascii="Times New Roman" w:eastAsia="Calibri" w:hAnsi="Times New Roman" w:cs="Times New Roman"/>
        </w:rPr>
        <w:t>paracetamolio</w:t>
      </w:r>
      <w:proofErr w:type="spellEnd"/>
      <w:r w:rsidRPr="001B1D26">
        <w:rPr>
          <w:rFonts w:ascii="Times New Roman" w:eastAsia="Calibri" w:hAnsi="Times New Roman" w:cs="Times New Roman"/>
        </w:rPr>
        <w:t xml:space="preserve"> </w:t>
      </w:r>
      <w:proofErr w:type="spellStart"/>
      <w:r w:rsidRPr="001B1D26">
        <w:rPr>
          <w:rFonts w:ascii="Times New Roman" w:eastAsia="Calibri" w:hAnsi="Times New Roman" w:cs="Times New Roman"/>
        </w:rPr>
        <w:t>provaistui</w:t>
      </w:r>
      <w:proofErr w:type="spellEnd"/>
      <w:r w:rsidRPr="001B1D26">
        <w:rPr>
          <w:rFonts w:ascii="Times New Roman" w:eastAsia="Calibri" w:hAnsi="Times New Roman" w:cs="Times New Roman"/>
        </w:rPr>
        <w:t xml:space="preserve"> - kitokiam </w:t>
      </w:r>
      <w:proofErr w:type="spellStart"/>
      <w:r w:rsidRPr="001B1D26">
        <w:rPr>
          <w:rFonts w:ascii="Times New Roman" w:eastAsia="Calibri" w:hAnsi="Times New Roman" w:cs="Times New Roman"/>
        </w:rPr>
        <w:t>infuzuojamam</w:t>
      </w:r>
      <w:proofErr w:type="spellEnd"/>
      <w:r w:rsidRPr="001B1D26">
        <w:rPr>
          <w:rFonts w:ascii="Times New Roman" w:eastAsia="Calibri" w:hAnsi="Times New Roman" w:cs="Times New Roman"/>
        </w:rPr>
        <w:t xml:space="preserve"> skausmą malšinančiam preparatui);</w:t>
      </w:r>
    </w:p>
    <w:p w:rsidR="006621B1" w:rsidRPr="001B1D26" w:rsidRDefault="006621B1" w:rsidP="006621B1">
      <w:pPr>
        <w:numPr>
          <w:ilvl w:val="0"/>
          <w:numId w:val="1"/>
        </w:numPr>
        <w:spacing w:after="0" w:line="240" w:lineRule="auto"/>
        <w:ind w:left="567" w:hanging="567"/>
        <w:rPr>
          <w:rFonts w:ascii="Times New Roman" w:eastAsia="Calibri" w:hAnsi="Times New Roman" w:cs="Times New Roman"/>
        </w:rPr>
      </w:pPr>
      <w:r w:rsidRPr="001B1D26">
        <w:rPr>
          <w:rFonts w:ascii="Times New Roman" w:eastAsia="Calibri" w:hAnsi="Times New Roman" w:cs="Times New Roman"/>
        </w:rPr>
        <w:t>jeigu yra sunki kepenų liga.</w:t>
      </w:r>
    </w:p>
    <w:p w:rsidR="006621B1" w:rsidRPr="001B1D26" w:rsidRDefault="006621B1" w:rsidP="006621B1">
      <w:pPr>
        <w:tabs>
          <w:tab w:val="left" w:pos="1080"/>
        </w:tabs>
        <w:spacing w:after="0" w:line="240" w:lineRule="auto"/>
        <w:rPr>
          <w:rFonts w:ascii="Times New Roman" w:eastAsia="Calibri" w:hAnsi="Times New Roman" w:cs="Times New Roman"/>
        </w:rPr>
      </w:pPr>
    </w:p>
    <w:p w:rsidR="006621B1" w:rsidRPr="001B1D26" w:rsidRDefault="006621B1" w:rsidP="006621B1">
      <w:pPr>
        <w:spacing w:after="0" w:line="240" w:lineRule="auto"/>
        <w:rPr>
          <w:rFonts w:ascii="Times New Roman" w:eastAsia="Calibri" w:hAnsi="Times New Roman" w:cs="Times New Roman"/>
          <w:b/>
        </w:rPr>
      </w:pPr>
      <w:r w:rsidRPr="001B1D26">
        <w:rPr>
          <w:rFonts w:ascii="Times New Roman" w:eastAsia="Calibri" w:hAnsi="Times New Roman" w:cs="Times New Roman"/>
          <w:b/>
        </w:rPr>
        <w:t xml:space="preserve">Įspėjimai ir atsargumo priemonės </w:t>
      </w:r>
    </w:p>
    <w:p w:rsidR="006621B1" w:rsidRPr="001B1D26" w:rsidRDefault="006621B1" w:rsidP="006621B1">
      <w:pPr>
        <w:spacing w:after="0" w:line="240" w:lineRule="auto"/>
        <w:rPr>
          <w:rFonts w:ascii="Times New Roman" w:eastAsia="Calibri" w:hAnsi="Times New Roman" w:cs="Times New Roman"/>
        </w:rPr>
      </w:pPr>
      <w:r w:rsidRPr="001B1D26">
        <w:rPr>
          <w:rFonts w:ascii="Times New Roman" w:eastAsia="Calibri" w:hAnsi="Times New Roman" w:cs="Times New Roman"/>
          <w:noProof/>
          <w:szCs w:val="24"/>
        </w:rPr>
        <w:t xml:space="preserve">Pasitarkite su gydytoju arba vaistininku, prieš pradėdami vartoti </w:t>
      </w:r>
      <w:proofErr w:type="spellStart"/>
      <w:r w:rsidR="000E3196">
        <w:rPr>
          <w:rFonts w:ascii="Times New Roman" w:eastAsia="Calibri" w:hAnsi="Times New Roman" w:cs="Times New Roman"/>
        </w:rPr>
        <w:t>Paracetamol</w:t>
      </w:r>
      <w:proofErr w:type="spellEnd"/>
      <w:r w:rsidR="000E3196">
        <w:rPr>
          <w:rFonts w:ascii="Times New Roman" w:eastAsia="Calibri" w:hAnsi="Times New Roman" w:cs="Times New Roman"/>
        </w:rPr>
        <w:t xml:space="preserve"> NORMON</w:t>
      </w:r>
      <w:r w:rsidRPr="001B1D26">
        <w:rPr>
          <w:rFonts w:ascii="Times New Roman" w:eastAsia="Calibri" w:hAnsi="Times New Roman" w:cs="Times New Roman"/>
        </w:rPr>
        <w:t>, jeigu</w:t>
      </w:r>
    </w:p>
    <w:p w:rsidR="006621B1" w:rsidRPr="001B1D26" w:rsidRDefault="006621B1" w:rsidP="006621B1">
      <w:pPr>
        <w:numPr>
          <w:ilvl w:val="0"/>
          <w:numId w:val="1"/>
        </w:numPr>
        <w:spacing w:after="0" w:line="240" w:lineRule="auto"/>
        <w:ind w:left="567" w:hanging="567"/>
        <w:rPr>
          <w:rFonts w:ascii="Times New Roman" w:eastAsia="Calibri" w:hAnsi="Times New Roman" w:cs="Times New Roman"/>
        </w:rPr>
      </w:pPr>
      <w:r w:rsidRPr="001B1D26">
        <w:rPr>
          <w:rFonts w:ascii="Times New Roman" w:eastAsia="Calibri" w:hAnsi="Times New Roman" w:cs="Times New Roman"/>
        </w:rPr>
        <w:t>kaip įmanoma greičiau reikia pradėti vartoti geriamojo vaisto nuo skausmo;</w:t>
      </w:r>
    </w:p>
    <w:p w:rsidR="006621B1" w:rsidRPr="001B1D26" w:rsidRDefault="006621B1" w:rsidP="006621B1">
      <w:pPr>
        <w:numPr>
          <w:ilvl w:val="0"/>
          <w:numId w:val="1"/>
        </w:numPr>
        <w:spacing w:after="0" w:line="240" w:lineRule="auto"/>
        <w:ind w:left="567" w:hanging="567"/>
        <w:rPr>
          <w:rFonts w:ascii="Times New Roman" w:eastAsia="Calibri" w:hAnsi="Times New Roman" w:cs="Times New Roman"/>
        </w:rPr>
      </w:pPr>
      <w:r w:rsidRPr="001B1D26">
        <w:rPr>
          <w:rFonts w:ascii="Times New Roman" w:eastAsia="Calibri" w:hAnsi="Times New Roman" w:cs="Times New Roman"/>
        </w:rPr>
        <w:t>jeigu sergate kepenų ar inkstų liga arba piktnaudžiaujate alkoholiniais gėrimais;</w:t>
      </w:r>
    </w:p>
    <w:p w:rsidR="006621B1" w:rsidRPr="001B1D26" w:rsidRDefault="006621B1" w:rsidP="006621B1">
      <w:pPr>
        <w:numPr>
          <w:ilvl w:val="0"/>
          <w:numId w:val="1"/>
        </w:numPr>
        <w:spacing w:after="0" w:line="240" w:lineRule="auto"/>
        <w:ind w:left="567" w:hanging="567"/>
        <w:rPr>
          <w:rFonts w:ascii="Times New Roman" w:eastAsia="Calibri" w:hAnsi="Times New Roman" w:cs="Times New Roman"/>
        </w:rPr>
      </w:pPr>
      <w:r w:rsidRPr="001B1D26">
        <w:rPr>
          <w:rFonts w:ascii="Times New Roman" w:eastAsia="Calibri" w:hAnsi="Times New Roman" w:cs="Times New Roman"/>
        </w:rPr>
        <w:t xml:space="preserve">jeigu vartojate kitokių vaistų, kuriuose yra </w:t>
      </w:r>
      <w:proofErr w:type="spellStart"/>
      <w:r w:rsidRPr="001B1D26">
        <w:rPr>
          <w:rFonts w:ascii="Times New Roman" w:eastAsia="Calibri" w:hAnsi="Times New Roman" w:cs="Times New Roman"/>
        </w:rPr>
        <w:t>paracetamolio</w:t>
      </w:r>
      <w:proofErr w:type="spellEnd"/>
      <w:r w:rsidRPr="001B1D26">
        <w:rPr>
          <w:rFonts w:ascii="Times New Roman" w:eastAsia="Calibri" w:hAnsi="Times New Roman" w:cs="Times New Roman"/>
        </w:rPr>
        <w:t>;</w:t>
      </w:r>
    </w:p>
    <w:p w:rsidR="006621B1" w:rsidRPr="001B1D26" w:rsidRDefault="006621B1" w:rsidP="006621B1">
      <w:pPr>
        <w:spacing w:after="0" w:line="240" w:lineRule="auto"/>
        <w:ind w:left="567"/>
        <w:rPr>
          <w:rFonts w:ascii="Times New Roman" w:eastAsia="Calibri" w:hAnsi="Times New Roman" w:cs="Times New Roman"/>
          <w:color w:val="222222"/>
          <w:lang w:val="lv-LV"/>
        </w:rPr>
      </w:pPr>
      <w:r w:rsidRPr="001B1D26">
        <w:rPr>
          <w:rFonts w:ascii="Times New Roman" w:eastAsia="Calibri" w:hAnsi="Times New Roman" w:cs="Times New Roman"/>
        </w:rPr>
        <w:t>jeigu sutrikusi mityba ar organizme trūksta skysčio.</w:t>
      </w:r>
    </w:p>
    <w:p w:rsidR="006621B1" w:rsidRPr="001B1D26" w:rsidRDefault="006621B1" w:rsidP="006621B1">
      <w:pPr>
        <w:spacing w:after="0" w:line="240" w:lineRule="auto"/>
        <w:ind w:left="567"/>
        <w:rPr>
          <w:rFonts w:ascii="Times New Roman" w:eastAsia="Calibri" w:hAnsi="Times New Roman" w:cs="Times New Roman"/>
          <w:color w:val="222222"/>
          <w:lang w:val="lv-LV"/>
        </w:rPr>
      </w:pPr>
    </w:p>
    <w:p w:rsidR="006621B1" w:rsidRPr="001B1D26" w:rsidRDefault="006621B1" w:rsidP="006621B1">
      <w:pPr>
        <w:spacing w:after="0" w:line="240" w:lineRule="auto"/>
        <w:rPr>
          <w:rFonts w:ascii="Times New Roman" w:eastAsia="Calibri" w:hAnsi="Times New Roman" w:cs="Times New Roman"/>
        </w:rPr>
      </w:pPr>
      <w:r w:rsidRPr="001B1D26">
        <w:rPr>
          <w:rFonts w:ascii="Times New Roman" w:eastAsia="Calibri" w:hAnsi="Times New Roman" w:cs="Times New Roman"/>
        </w:rPr>
        <w:t>Jei bet kuri paminėta būklė tinka Jums, pasakykite gydytojui prieš pradėdami vartoti šio vaisto.</w:t>
      </w:r>
    </w:p>
    <w:p w:rsidR="006621B1" w:rsidRPr="001B1D26" w:rsidRDefault="006621B1" w:rsidP="006621B1">
      <w:pPr>
        <w:spacing w:after="0" w:line="240" w:lineRule="auto"/>
        <w:rPr>
          <w:rFonts w:ascii="Times New Roman" w:eastAsia="Calibri" w:hAnsi="Times New Roman" w:cs="Times New Roman"/>
        </w:rPr>
      </w:pPr>
    </w:p>
    <w:p w:rsidR="006621B1" w:rsidRPr="001B1D26" w:rsidRDefault="006621B1" w:rsidP="006621B1">
      <w:pPr>
        <w:spacing w:after="0" w:line="220" w:lineRule="exact"/>
        <w:rPr>
          <w:rFonts w:ascii="Times New Roman" w:eastAsia="Calibri" w:hAnsi="Times New Roman" w:cs="Times New Roman"/>
          <w:b/>
        </w:rPr>
      </w:pPr>
      <w:r w:rsidRPr="001B1D26">
        <w:rPr>
          <w:rFonts w:ascii="Times New Roman" w:eastAsia="Calibri" w:hAnsi="Times New Roman" w:cs="Times New Roman"/>
          <w:b/>
        </w:rPr>
        <w:lastRenderedPageBreak/>
        <w:t xml:space="preserve">Kiti vaistai ir </w:t>
      </w:r>
      <w:proofErr w:type="spellStart"/>
      <w:r w:rsidR="000E3196">
        <w:rPr>
          <w:rFonts w:ascii="Times New Roman" w:eastAsia="Calibri" w:hAnsi="Times New Roman" w:cs="Times New Roman"/>
          <w:b/>
        </w:rPr>
        <w:t>Paracetamol</w:t>
      </w:r>
      <w:proofErr w:type="spellEnd"/>
      <w:r w:rsidR="000E3196">
        <w:rPr>
          <w:rFonts w:ascii="Times New Roman" w:eastAsia="Calibri" w:hAnsi="Times New Roman" w:cs="Times New Roman"/>
          <w:b/>
        </w:rPr>
        <w:t xml:space="preserve"> NORMON</w:t>
      </w:r>
      <w:r w:rsidRPr="001B1D26">
        <w:rPr>
          <w:rFonts w:ascii="Times New Roman" w:eastAsia="Calibri" w:hAnsi="Times New Roman" w:cs="Times New Roman"/>
          <w:b/>
        </w:rPr>
        <w:t xml:space="preserve"> </w:t>
      </w:r>
    </w:p>
    <w:p w:rsidR="006621B1" w:rsidRPr="001B1D26" w:rsidRDefault="006621B1" w:rsidP="006621B1">
      <w:pPr>
        <w:tabs>
          <w:tab w:val="left" w:pos="1080"/>
        </w:tabs>
        <w:spacing w:after="0" w:line="240" w:lineRule="auto"/>
        <w:rPr>
          <w:rFonts w:ascii="Times New Roman" w:eastAsia="Calibri" w:hAnsi="Times New Roman" w:cs="Times New Roman"/>
        </w:rPr>
      </w:pPr>
    </w:p>
    <w:p w:rsidR="006621B1" w:rsidRPr="001B1D26" w:rsidRDefault="006621B1" w:rsidP="006621B1">
      <w:pPr>
        <w:tabs>
          <w:tab w:val="left" w:pos="1080"/>
        </w:tabs>
        <w:spacing w:after="0" w:line="240" w:lineRule="auto"/>
        <w:rPr>
          <w:rFonts w:ascii="Times New Roman" w:eastAsia="Calibri" w:hAnsi="Times New Roman" w:cs="Times New Roman"/>
        </w:rPr>
      </w:pPr>
      <w:r w:rsidRPr="001B1D26">
        <w:rPr>
          <w:rFonts w:ascii="Times New Roman" w:eastAsia="Calibri" w:hAnsi="Times New Roman" w:cs="Times New Roman"/>
        </w:rPr>
        <w:t>Jeigu vartojate arba neseniai vartojote kitų vaistų, įskaitant įsigytus be recepto, pasakykite gydytojui arba vaistininkui.</w:t>
      </w:r>
    </w:p>
    <w:p w:rsidR="006621B1" w:rsidRPr="001B1D26" w:rsidRDefault="006621B1" w:rsidP="006621B1">
      <w:pPr>
        <w:spacing w:after="0" w:line="240" w:lineRule="auto"/>
        <w:rPr>
          <w:rFonts w:ascii="Times New Roman" w:eastAsia="Calibri" w:hAnsi="Times New Roman" w:cs="Times New Roman"/>
        </w:rPr>
      </w:pPr>
      <w:r w:rsidRPr="001B1D26">
        <w:rPr>
          <w:rFonts w:ascii="Times New Roman" w:eastAsia="Calibri" w:hAnsi="Times New Roman" w:cs="Times New Roman"/>
        </w:rPr>
        <w:t xml:space="preserve">Šiame vaiste yra </w:t>
      </w:r>
      <w:proofErr w:type="spellStart"/>
      <w:r w:rsidRPr="001B1D26">
        <w:rPr>
          <w:rFonts w:ascii="Times New Roman" w:eastAsia="Calibri" w:hAnsi="Times New Roman" w:cs="Times New Roman"/>
        </w:rPr>
        <w:t>paracetamolio</w:t>
      </w:r>
      <w:proofErr w:type="spellEnd"/>
      <w:r w:rsidRPr="001B1D26">
        <w:rPr>
          <w:rFonts w:ascii="Times New Roman" w:eastAsia="Calibri" w:hAnsi="Times New Roman" w:cs="Times New Roman"/>
        </w:rPr>
        <w:t xml:space="preserve">. Į tai būtina atsižvelgti, jei kartu vartojama kitų vaistų, kuriuose yra </w:t>
      </w:r>
      <w:proofErr w:type="spellStart"/>
      <w:r w:rsidRPr="001B1D26">
        <w:rPr>
          <w:rFonts w:ascii="Times New Roman" w:eastAsia="Calibri" w:hAnsi="Times New Roman" w:cs="Times New Roman"/>
        </w:rPr>
        <w:t>paracetamolio</w:t>
      </w:r>
      <w:proofErr w:type="spellEnd"/>
      <w:r w:rsidRPr="001B1D26">
        <w:rPr>
          <w:rFonts w:ascii="Times New Roman" w:eastAsia="Calibri" w:hAnsi="Times New Roman" w:cs="Times New Roman"/>
        </w:rPr>
        <w:t xml:space="preserve"> </w:t>
      </w:r>
      <w:r w:rsidRPr="001B1D26">
        <w:rPr>
          <w:rFonts w:ascii="Times New Roman" w:eastAsia="Calibri" w:hAnsi="Times New Roman" w:cs="Times New Roman"/>
          <w:b/>
          <w:u w:val="single"/>
        </w:rPr>
        <w:t xml:space="preserve">arba </w:t>
      </w:r>
      <w:proofErr w:type="spellStart"/>
      <w:r w:rsidRPr="001B1D26">
        <w:rPr>
          <w:rFonts w:ascii="Times New Roman" w:eastAsia="Calibri" w:hAnsi="Times New Roman" w:cs="Times New Roman"/>
          <w:b/>
          <w:u w:val="single"/>
        </w:rPr>
        <w:t>propacetamolio</w:t>
      </w:r>
      <w:proofErr w:type="spellEnd"/>
      <w:r w:rsidRPr="001B1D26">
        <w:rPr>
          <w:rFonts w:ascii="Times New Roman" w:eastAsia="Calibri" w:hAnsi="Times New Roman" w:cs="Times New Roman"/>
        </w:rPr>
        <w:t xml:space="preserve">, kad nebūtų viršyta rekomenduojama paros dozė (žr. kitą skyrių). Jei vartojate kitų vaistų, kuriuose yra </w:t>
      </w:r>
      <w:proofErr w:type="spellStart"/>
      <w:r w:rsidRPr="001B1D26">
        <w:rPr>
          <w:rFonts w:ascii="Times New Roman" w:eastAsia="Calibri" w:hAnsi="Times New Roman" w:cs="Times New Roman"/>
        </w:rPr>
        <w:t>paracetamolio</w:t>
      </w:r>
      <w:proofErr w:type="spellEnd"/>
      <w:r w:rsidRPr="001B1D26">
        <w:rPr>
          <w:rFonts w:ascii="Times New Roman" w:eastAsia="Calibri" w:hAnsi="Times New Roman" w:cs="Times New Roman"/>
        </w:rPr>
        <w:t xml:space="preserve"> </w:t>
      </w:r>
      <w:r w:rsidRPr="001B1D26">
        <w:rPr>
          <w:rFonts w:ascii="Times New Roman" w:eastAsia="Calibri" w:hAnsi="Times New Roman" w:cs="Times New Roman"/>
          <w:b/>
          <w:u w:val="single"/>
        </w:rPr>
        <w:t xml:space="preserve">arba </w:t>
      </w:r>
      <w:proofErr w:type="spellStart"/>
      <w:r w:rsidRPr="001B1D26">
        <w:rPr>
          <w:rFonts w:ascii="Times New Roman" w:eastAsia="Calibri" w:hAnsi="Times New Roman" w:cs="Times New Roman"/>
          <w:b/>
          <w:u w:val="single"/>
        </w:rPr>
        <w:t>propacetamolio</w:t>
      </w:r>
      <w:proofErr w:type="spellEnd"/>
      <w:r w:rsidRPr="001B1D26">
        <w:rPr>
          <w:rFonts w:ascii="Times New Roman" w:eastAsia="Calibri" w:hAnsi="Times New Roman" w:cs="Times New Roman"/>
        </w:rPr>
        <w:t>, pasakykite gydytojui.</w:t>
      </w:r>
    </w:p>
    <w:p w:rsidR="006621B1" w:rsidRPr="001B1D26" w:rsidRDefault="006621B1" w:rsidP="006621B1">
      <w:pPr>
        <w:spacing w:after="0" w:line="240" w:lineRule="auto"/>
        <w:rPr>
          <w:rFonts w:ascii="Times New Roman" w:eastAsia="Calibri" w:hAnsi="Times New Roman" w:cs="Times New Roman"/>
        </w:rPr>
      </w:pPr>
    </w:p>
    <w:p w:rsidR="006621B1" w:rsidRPr="001B1D26" w:rsidRDefault="006621B1" w:rsidP="006621B1">
      <w:pPr>
        <w:spacing w:after="0" w:line="240" w:lineRule="auto"/>
        <w:rPr>
          <w:rFonts w:ascii="Times New Roman" w:eastAsia="Calibri" w:hAnsi="Times New Roman" w:cs="Times New Roman"/>
        </w:rPr>
      </w:pPr>
      <w:r w:rsidRPr="001B1D26">
        <w:rPr>
          <w:rFonts w:ascii="Times New Roman" w:eastAsia="Calibri" w:hAnsi="Times New Roman" w:cs="Times New Roman"/>
        </w:rPr>
        <w:t xml:space="preserve">Jei vartojama </w:t>
      </w:r>
      <w:proofErr w:type="spellStart"/>
      <w:r w:rsidRPr="001B1D26">
        <w:rPr>
          <w:rFonts w:ascii="Times New Roman" w:eastAsia="Calibri" w:hAnsi="Times New Roman" w:cs="Times New Roman"/>
        </w:rPr>
        <w:t>probenecido</w:t>
      </w:r>
      <w:proofErr w:type="spellEnd"/>
      <w:r w:rsidRPr="001B1D26">
        <w:rPr>
          <w:rFonts w:ascii="Times New Roman" w:eastAsia="Calibri" w:hAnsi="Times New Roman" w:cs="Times New Roman"/>
        </w:rPr>
        <w:t>, dozę reikia sumažinti.</w:t>
      </w:r>
    </w:p>
    <w:p w:rsidR="006621B1" w:rsidRPr="001B1D26" w:rsidRDefault="006621B1" w:rsidP="006621B1">
      <w:pPr>
        <w:tabs>
          <w:tab w:val="left" w:pos="1080"/>
        </w:tabs>
        <w:spacing w:after="0" w:line="240" w:lineRule="auto"/>
        <w:rPr>
          <w:rFonts w:ascii="Times New Roman" w:eastAsia="Calibri" w:hAnsi="Times New Roman" w:cs="Times New Roman"/>
        </w:rPr>
      </w:pPr>
    </w:p>
    <w:p w:rsidR="006621B1" w:rsidRPr="001B1D26" w:rsidRDefault="006621B1" w:rsidP="006621B1">
      <w:pPr>
        <w:spacing w:after="0" w:line="240" w:lineRule="auto"/>
        <w:rPr>
          <w:rFonts w:ascii="Times New Roman" w:eastAsia="Calibri" w:hAnsi="Times New Roman" w:cs="Times New Roman"/>
        </w:rPr>
      </w:pPr>
      <w:r w:rsidRPr="001B1D26">
        <w:rPr>
          <w:rFonts w:ascii="Times New Roman" w:eastAsia="Calibri" w:hAnsi="Times New Roman" w:cs="Times New Roman"/>
        </w:rPr>
        <w:t>Jeigu vartojate geriamuosius antikoaguliantus, pasakykite gydytojui. Gali prireikti daugiau patikrinimų antikoagulianto poveikiui įvertinti.</w:t>
      </w:r>
    </w:p>
    <w:p w:rsidR="006621B1" w:rsidRPr="001B1D26" w:rsidRDefault="006621B1" w:rsidP="006621B1">
      <w:pPr>
        <w:tabs>
          <w:tab w:val="left" w:pos="1080"/>
        </w:tabs>
        <w:spacing w:after="0" w:line="240" w:lineRule="auto"/>
        <w:rPr>
          <w:rFonts w:ascii="Times New Roman" w:eastAsia="Calibri" w:hAnsi="Times New Roman" w:cs="Times New Roman"/>
        </w:rPr>
      </w:pPr>
    </w:p>
    <w:p w:rsidR="006621B1" w:rsidRPr="001B1D26" w:rsidRDefault="006621B1" w:rsidP="006621B1">
      <w:pPr>
        <w:tabs>
          <w:tab w:val="left" w:pos="1080"/>
        </w:tabs>
        <w:spacing w:after="0" w:line="240" w:lineRule="auto"/>
        <w:rPr>
          <w:rFonts w:ascii="Times New Roman" w:eastAsia="Calibri" w:hAnsi="Times New Roman" w:cs="Times New Roman"/>
          <w:b/>
        </w:rPr>
      </w:pPr>
      <w:r w:rsidRPr="001B1D26">
        <w:rPr>
          <w:rFonts w:ascii="Times New Roman" w:eastAsia="Calibri" w:hAnsi="Times New Roman" w:cs="Times New Roman"/>
          <w:b/>
        </w:rPr>
        <w:t xml:space="preserve">Nėštumas ir žindymo laikotarpis </w:t>
      </w:r>
    </w:p>
    <w:p w:rsidR="006621B1" w:rsidRPr="001B1D26" w:rsidRDefault="006621B1" w:rsidP="006621B1">
      <w:pPr>
        <w:tabs>
          <w:tab w:val="left" w:pos="1080"/>
        </w:tabs>
        <w:spacing w:after="0" w:line="240" w:lineRule="auto"/>
        <w:rPr>
          <w:rFonts w:ascii="Times New Roman" w:eastAsia="Calibri" w:hAnsi="Times New Roman" w:cs="Times New Roman"/>
        </w:rPr>
      </w:pPr>
      <w:r w:rsidRPr="001B1D26">
        <w:rPr>
          <w:rFonts w:ascii="Times New Roman" w:eastAsia="Calibri" w:hAnsi="Times New Roman" w:cs="Times New Roman"/>
        </w:rPr>
        <w:t>Jeigu esate nėščia, žindote kūdikį, manote, kad galbūt esate nėščia, arba planuojate pastoti, tai prieš vartodama šį vaistą, pasitarkite su gydytoju arba vaistininku.</w:t>
      </w:r>
    </w:p>
    <w:p w:rsidR="006621B1" w:rsidRPr="001B1D26" w:rsidRDefault="006621B1" w:rsidP="006621B1">
      <w:pPr>
        <w:tabs>
          <w:tab w:val="left" w:pos="1080"/>
        </w:tabs>
        <w:spacing w:after="0" w:line="240" w:lineRule="auto"/>
        <w:rPr>
          <w:rFonts w:ascii="Times New Roman" w:eastAsia="Calibri" w:hAnsi="Times New Roman" w:cs="Times New Roman"/>
          <w:b/>
        </w:rPr>
      </w:pPr>
    </w:p>
    <w:p w:rsidR="006621B1" w:rsidRPr="001B1D26" w:rsidRDefault="006621B1" w:rsidP="006621B1">
      <w:pPr>
        <w:tabs>
          <w:tab w:val="left" w:pos="1080"/>
        </w:tabs>
        <w:spacing w:after="0" w:line="240" w:lineRule="auto"/>
        <w:rPr>
          <w:rFonts w:ascii="Times New Roman" w:eastAsia="Calibri" w:hAnsi="Times New Roman" w:cs="Times New Roman"/>
          <w:b/>
        </w:rPr>
      </w:pPr>
      <w:r w:rsidRPr="001B1D26">
        <w:rPr>
          <w:rFonts w:ascii="Times New Roman" w:eastAsia="Calibri" w:hAnsi="Times New Roman" w:cs="Times New Roman"/>
          <w:b/>
        </w:rPr>
        <w:t>Nėštumas</w:t>
      </w:r>
    </w:p>
    <w:p w:rsidR="006621B1" w:rsidRPr="001B1D26" w:rsidRDefault="006621B1" w:rsidP="006621B1">
      <w:pPr>
        <w:spacing w:after="0" w:line="240" w:lineRule="auto"/>
        <w:rPr>
          <w:rFonts w:ascii="Times New Roman" w:eastAsia="Calibri" w:hAnsi="Times New Roman" w:cs="Times New Roman"/>
        </w:rPr>
      </w:pPr>
      <w:r w:rsidRPr="001B1D26">
        <w:rPr>
          <w:rFonts w:ascii="Times New Roman" w:eastAsia="Calibri" w:hAnsi="Times New Roman" w:cs="Times New Roman"/>
        </w:rPr>
        <w:t xml:space="preserve">Jei esate nėščia arba manote, kad pastojote, pasakykite gydytojui. </w:t>
      </w:r>
      <w:proofErr w:type="spellStart"/>
      <w:r w:rsidR="000E3196">
        <w:rPr>
          <w:rFonts w:ascii="Times New Roman" w:eastAsia="Calibri" w:hAnsi="Times New Roman" w:cs="Times New Roman"/>
        </w:rPr>
        <w:t>Paracetamol</w:t>
      </w:r>
      <w:proofErr w:type="spellEnd"/>
      <w:r w:rsidR="000E3196">
        <w:rPr>
          <w:rFonts w:ascii="Times New Roman" w:eastAsia="Calibri" w:hAnsi="Times New Roman" w:cs="Times New Roman"/>
        </w:rPr>
        <w:t xml:space="preserve"> NORMON</w:t>
      </w:r>
      <w:r w:rsidRPr="001B1D26">
        <w:rPr>
          <w:rFonts w:ascii="Times New Roman" w:eastAsia="Calibri" w:hAnsi="Times New Roman" w:cs="Times New Roman"/>
        </w:rPr>
        <w:t xml:space="preserve">  nėščioms moterims vartoti galima, tačiau gydytojas turi įvertinti, ar šis vaistas Jums tinka.</w:t>
      </w:r>
    </w:p>
    <w:p w:rsidR="006621B1" w:rsidRPr="001B1D26" w:rsidRDefault="006621B1" w:rsidP="006621B1">
      <w:pPr>
        <w:tabs>
          <w:tab w:val="left" w:pos="1080"/>
        </w:tabs>
        <w:spacing w:after="0" w:line="240" w:lineRule="auto"/>
        <w:rPr>
          <w:rFonts w:ascii="Times New Roman" w:eastAsia="Calibri" w:hAnsi="Times New Roman" w:cs="Times New Roman"/>
        </w:rPr>
      </w:pPr>
    </w:p>
    <w:p w:rsidR="006621B1" w:rsidRPr="001B1D26" w:rsidRDefault="006621B1" w:rsidP="006621B1">
      <w:pPr>
        <w:tabs>
          <w:tab w:val="left" w:pos="1080"/>
        </w:tabs>
        <w:spacing w:after="0" w:line="240" w:lineRule="auto"/>
        <w:rPr>
          <w:rFonts w:ascii="Times New Roman" w:eastAsia="Calibri" w:hAnsi="Times New Roman" w:cs="Times New Roman"/>
          <w:b/>
        </w:rPr>
      </w:pPr>
      <w:r w:rsidRPr="001B1D26">
        <w:rPr>
          <w:rFonts w:ascii="Times New Roman" w:eastAsia="Calibri" w:hAnsi="Times New Roman" w:cs="Times New Roman"/>
          <w:b/>
        </w:rPr>
        <w:t>Žindymo laikotarpis</w:t>
      </w:r>
    </w:p>
    <w:p w:rsidR="006621B1" w:rsidRPr="001B1D26" w:rsidRDefault="000E3196" w:rsidP="006621B1">
      <w:pPr>
        <w:spacing w:after="0" w:line="240" w:lineRule="auto"/>
        <w:rPr>
          <w:rFonts w:ascii="Times New Roman" w:eastAsia="Calibri" w:hAnsi="Times New Roman" w:cs="Times New Roman"/>
        </w:rPr>
      </w:pPr>
      <w:proofErr w:type="spellStart"/>
      <w:r>
        <w:rPr>
          <w:rFonts w:ascii="Times New Roman" w:eastAsia="Calibri" w:hAnsi="Times New Roman" w:cs="Times New Roman"/>
        </w:rPr>
        <w:t>Paracetamol</w:t>
      </w:r>
      <w:proofErr w:type="spellEnd"/>
      <w:r>
        <w:rPr>
          <w:rFonts w:ascii="Times New Roman" w:eastAsia="Calibri" w:hAnsi="Times New Roman" w:cs="Times New Roman"/>
        </w:rPr>
        <w:t xml:space="preserve"> NORMON</w:t>
      </w:r>
      <w:r w:rsidR="006621B1" w:rsidRPr="001B1D26">
        <w:rPr>
          <w:rFonts w:ascii="Times New Roman" w:eastAsia="Calibri" w:hAnsi="Times New Roman" w:cs="Times New Roman"/>
        </w:rPr>
        <w:t xml:space="preserve"> krūtimi maitinančioms moterims vartoti galima.</w:t>
      </w:r>
    </w:p>
    <w:p w:rsidR="006621B1" w:rsidRPr="001B1D26" w:rsidRDefault="006621B1" w:rsidP="006621B1">
      <w:pPr>
        <w:tabs>
          <w:tab w:val="left" w:pos="1080"/>
        </w:tabs>
        <w:spacing w:after="0" w:line="240" w:lineRule="auto"/>
        <w:rPr>
          <w:rFonts w:ascii="Times New Roman" w:eastAsia="Calibri" w:hAnsi="Times New Roman" w:cs="Times New Roman"/>
        </w:rPr>
      </w:pPr>
    </w:p>
    <w:p w:rsidR="006621B1" w:rsidRPr="001B1D26" w:rsidRDefault="006621B1" w:rsidP="006621B1">
      <w:pPr>
        <w:tabs>
          <w:tab w:val="left" w:pos="1080"/>
        </w:tabs>
        <w:spacing w:after="0" w:line="240" w:lineRule="auto"/>
        <w:rPr>
          <w:rFonts w:ascii="Times New Roman" w:eastAsia="Calibri" w:hAnsi="Times New Roman" w:cs="Times New Roman"/>
        </w:rPr>
      </w:pPr>
      <w:r w:rsidRPr="001B1D26">
        <w:rPr>
          <w:rFonts w:ascii="Times New Roman" w:eastAsia="Calibri" w:hAnsi="Times New Roman" w:cs="Times New Roman"/>
        </w:rPr>
        <w:t>Prieš vartojant bet kokį vaistą, būtina pasitarti su gydytoju arba vaistininku.</w:t>
      </w:r>
    </w:p>
    <w:p w:rsidR="006621B1" w:rsidRPr="001B1D26" w:rsidRDefault="006621B1" w:rsidP="006621B1">
      <w:pPr>
        <w:spacing w:after="0" w:line="220" w:lineRule="exact"/>
        <w:rPr>
          <w:rFonts w:ascii="Times New Roman" w:eastAsia="Calibri" w:hAnsi="Times New Roman" w:cs="Times New Roman"/>
          <w:b/>
        </w:rPr>
      </w:pPr>
    </w:p>
    <w:p w:rsidR="006621B1" w:rsidRPr="001B1D26" w:rsidRDefault="000E3196" w:rsidP="006621B1">
      <w:pPr>
        <w:spacing w:after="0" w:line="240" w:lineRule="auto"/>
        <w:rPr>
          <w:rFonts w:ascii="Times New Roman" w:eastAsia="Calibri" w:hAnsi="Times New Roman" w:cs="Times New Roman"/>
        </w:rPr>
      </w:pPr>
      <w:proofErr w:type="spellStart"/>
      <w:r>
        <w:rPr>
          <w:rFonts w:ascii="Times New Roman" w:eastAsia="Calibri" w:hAnsi="Times New Roman" w:cs="Times New Roman"/>
          <w:b/>
        </w:rPr>
        <w:t>Paracetamol</w:t>
      </w:r>
      <w:proofErr w:type="spellEnd"/>
      <w:r>
        <w:rPr>
          <w:rFonts w:ascii="Times New Roman" w:eastAsia="Calibri" w:hAnsi="Times New Roman" w:cs="Times New Roman"/>
          <w:b/>
        </w:rPr>
        <w:t xml:space="preserve"> NORMON</w:t>
      </w:r>
      <w:r w:rsidR="006621B1" w:rsidRPr="001B1D26">
        <w:rPr>
          <w:rFonts w:ascii="Times New Roman" w:eastAsia="Calibri" w:hAnsi="Times New Roman" w:cs="Times New Roman"/>
          <w:b/>
        </w:rPr>
        <w:t xml:space="preserve"> sudėtyje yra natrio ir gliukozes.</w:t>
      </w:r>
    </w:p>
    <w:p w:rsidR="006621B1" w:rsidRPr="001B1D26" w:rsidRDefault="006621B1" w:rsidP="006621B1">
      <w:pPr>
        <w:autoSpaceDE w:val="0"/>
        <w:autoSpaceDN w:val="0"/>
        <w:adjustRightInd w:val="0"/>
        <w:spacing w:after="0" w:line="240" w:lineRule="auto"/>
        <w:rPr>
          <w:rFonts w:ascii="Times New Roman" w:eastAsia="Calibri" w:hAnsi="Times New Roman" w:cs="Times New Roman"/>
        </w:rPr>
      </w:pPr>
      <w:r w:rsidRPr="001B1D26">
        <w:rPr>
          <w:rFonts w:ascii="Times New Roman" w:eastAsia="Calibri" w:hAnsi="Times New Roman" w:cs="Times New Roman"/>
        </w:rPr>
        <w:t>100 ml šio vaistinio preparato yra 79 mg natrio.</w:t>
      </w:r>
    </w:p>
    <w:p w:rsidR="006621B1" w:rsidRPr="001B1D26" w:rsidRDefault="006621B1" w:rsidP="006621B1">
      <w:pPr>
        <w:tabs>
          <w:tab w:val="left" w:pos="1080"/>
        </w:tabs>
        <w:spacing w:after="0" w:line="240" w:lineRule="auto"/>
        <w:rPr>
          <w:rFonts w:ascii="Times New Roman" w:eastAsia="Calibri" w:hAnsi="Times New Roman" w:cs="Times New Roman"/>
        </w:rPr>
      </w:pPr>
      <w:r w:rsidRPr="001B1D26">
        <w:rPr>
          <w:rFonts w:ascii="Times New Roman" w:eastAsia="Calibri" w:hAnsi="Times New Roman" w:cs="Times New Roman"/>
        </w:rPr>
        <w:t>Būtina atsižvelgti, jei kontroliuojamas natrio kiekis maiste.</w:t>
      </w:r>
    </w:p>
    <w:p w:rsidR="006621B1" w:rsidRPr="001B1D26" w:rsidRDefault="006621B1" w:rsidP="006621B1">
      <w:pPr>
        <w:tabs>
          <w:tab w:val="left" w:pos="1080"/>
        </w:tabs>
        <w:spacing w:after="0" w:line="240" w:lineRule="auto"/>
        <w:rPr>
          <w:rFonts w:ascii="Times New Roman" w:eastAsia="Calibri" w:hAnsi="Times New Roman" w:cs="Times New Roman"/>
        </w:rPr>
      </w:pPr>
    </w:p>
    <w:p w:rsidR="006621B1" w:rsidRPr="001B1D26" w:rsidRDefault="006621B1" w:rsidP="006621B1">
      <w:pPr>
        <w:tabs>
          <w:tab w:val="left" w:pos="1080"/>
        </w:tabs>
        <w:spacing w:after="0" w:line="240" w:lineRule="auto"/>
        <w:rPr>
          <w:rFonts w:ascii="Times New Roman" w:eastAsia="Times New Roman" w:hAnsi="Times New Roman" w:cs="Times New Roman"/>
          <w:lang w:val="lv-LV" w:eastAsia="fr-FR"/>
        </w:rPr>
      </w:pPr>
      <w:r w:rsidRPr="001B1D26">
        <w:rPr>
          <w:rFonts w:ascii="Times New Roman" w:eastAsia="Calibri" w:hAnsi="Times New Roman" w:cs="Times New Roman"/>
        </w:rPr>
        <w:t xml:space="preserve">1 ml šio vaistinio preparato </w:t>
      </w:r>
      <w:r w:rsidRPr="001B1D26">
        <w:rPr>
          <w:rFonts w:ascii="Times New Roman" w:eastAsia="Calibri" w:hAnsi="Times New Roman" w:cs="Times New Roman"/>
          <w:color w:val="222222"/>
        </w:rPr>
        <w:t xml:space="preserve">yra 33 mg gliukozės </w:t>
      </w:r>
      <w:proofErr w:type="spellStart"/>
      <w:r w:rsidRPr="001B1D26">
        <w:rPr>
          <w:rFonts w:ascii="Times New Roman" w:eastAsia="Calibri" w:hAnsi="Times New Roman" w:cs="Times New Roman"/>
          <w:color w:val="222222"/>
        </w:rPr>
        <w:t>monohidrato</w:t>
      </w:r>
      <w:proofErr w:type="spellEnd"/>
      <w:r w:rsidRPr="001B1D26">
        <w:rPr>
          <w:rFonts w:ascii="Times New Roman" w:eastAsia="Calibri" w:hAnsi="Times New Roman" w:cs="Times New Roman"/>
          <w:color w:val="222222"/>
        </w:rPr>
        <w:t>.</w:t>
      </w:r>
    </w:p>
    <w:p w:rsidR="006621B1" w:rsidRPr="001B1D26" w:rsidRDefault="006621B1" w:rsidP="006621B1">
      <w:pPr>
        <w:tabs>
          <w:tab w:val="left" w:pos="1080"/>
        </w:tabs>
        <w:spacing w:after="0" w:line="240" w:lineRule="auto"/>
        <w:rPr>
          <w:rFonts w:ascii="Times New Roman" w:eastAsia="Calibri" w:hAnsi="Times New Roman" w:cs="Times New Roman"/>
          <w:color w:val="222222"/>
        </w:rPr>
      </w:pPr>
      <w:proofErr w:type="spellStart"/>
      <w:r w:rsidRPr="001B1D26">
        <w:rPr>
          <w:rFonts w:ascii="Times New Roman" w:eastAsia="Calibri" w:hAnsi="Times New Roman" w:cs="Times New Roman"/>
          <w:lang w:val="fr-FR"/>
        </w:rPr>
        <w:t>Būtina</w:t>
      </w:r>
      <w:proofErr w:type="spellEnd"/>
      <w:r w:rsidRPr="001B1D26">
        <w:rPr>
          <w:rFonts w:ascii="Times New Roman" w:eastAsia="Calibri" w:hAnsi="Times New Roman" w:cs="Times New Roman"/>
          <w:lang w:val="fr-FR"/>
        </w:rPr>
        <w:t xml:space="preserve"> </w:t>
      </w:r>
      <w:proofErr w:type="spellStart"/>
      <w:r w:rsidRPr="001B1D26">
        <w:rPr>
          <w:rFonts w:ascii="Times New Roman" w:eastAsia="Calibri" w:hAnsi="Times New Roman" w:cs="Times New Roman"/>
          <w:lang w:val="fr-FR"/>
        </w:rPr>
        <w:t>atsižvelgti</w:t>
      </w:r>
      <w:proofErr w:type="spellEnd"/>
      <w:r w:rsidRPr="001B1D26">
        <w:rPr>
          <w:rFonts w:ascii="Times New Roman" w:eastAsia="Calibri" w:hAnsi="Times New Roman" w:cs="Times New Roman"/>
          <w:lang w:val="fr-FR"/>
        </w:rPr>
        <w:t xml:space="preserve"> </w:t>
      </w:r>
      <w:proofErr w:type="spellStart"/>
      <w:r w:rsidRPr="001B1D26">
        <w:rPr>
          <w:rFonts w:ascii="Times New Roman" w:eastAsia="Calibri" w:hAnsi="Times New Roman" w:cs="Times New Roman"/>
          <w:lang w:val="fr-FR"/>
        </w:rPr>
        <w:t>cukriniu</w:t>
      </w:r>
      <w:proofErr w:type="spellEnd"/>
      <w:r w:rsidRPr="001B1D26">
        <w:rPr>
          <w:rFonts w:ascii="Times New Roman" w:eastAsia="Calibri" w:hAnsi="Times New Roman" w:cs="Times New Roman"/>
          <w:lang w:val="fr-FR"/>
        </w:rPr>
        <w:t xml:space="preserve"> </w:t>
      </w:r>
      <w:proofErr w:type="spellStart"/>
      <w:r w:rsidRPr="001B1D26">
        <w:rPr>
          <w:rFonts w:ascii="Times New Roman" w:eastAsia="Calibri" w:hAnsi="Times New Roman" w:cs="Times New Roman"/>
          <w:lang w:val="fr-FR"/>
        </w:rPr>
        <w:t>diabetu</w:t>
      </w:r>
      <w:proofErr w:type="spellEnd"/>
      <w:r w:rsidRPr="001B1D26">
        <w:rPr>
          <w:rFonts w:ascii="Times New Roman" w:eastAsia="Calibri" w:hAnsi="Times New Roman" w:cs="Times New Roman"/>
          <w:lang w:val="fr-FR"/>
        </w:rPr>
        <w:t xml:space="preserve"> </w:t>
      </w:r>
      <w:proofErr w:type="spellStart"/>
      <w:r w:rsidRPr="001B1D26">
        <w:rPr>
          <w:rFonts w:ascii="Times New Roman" w:eastAsia="Calibri" w:hAnsi="Times New Roman" w:cs="Times New Roman"/>
          <w:lang w:val="fr-FR"/>
        </w:rPr>
        <w:t>sergantiems</w:t>
      </w:r>
      <w:proofErr w:type="spellEnd"/>
      <w:r w:rsidRPr="001B1D26">
        <w:rPr>
          <w:rFonts w:ascii="Times New Roman" w:eastAsia="Calibri" w:hAnsi="Times New Roman" w:cs="Times New Roman"/>
          <w:lang w:val="fr-FR"/>
        </w:rPr>
        <w:t xml:space="preserve"> </w:t>
      </w:r>
      <w:proofErr w:type="spellStart"/>
      <w:r w:rsidRPr="001B1D26">
        <w:rPr>
          <w:rFonts w:ascii="Times New Roman" w:eastAsia="Calibri" w:hAnsi="Times New Roman" w:cs="Times New Roman"/>
          <w:lang w:val="fr-FR"/>
        </w:rPr>
        <w:t>pacientams</w:t>
      </w:r>
      <w:proofErr w:type="spellEnd"/>
      <w:r w:rsidRPr="001B1D26">
        <w:rPr>
          <w:rFonts w:ascii="Times New Roman" w:eastAsia="Calibri" w:hAnsi="Times New Roman" w:cs="Times New Roman"/>
          <w:lang w:val="fr-FR"/>
        </w:rPr>
        <w:t>.</w:t>
      </w:r>
    </w:p>
    <w:p w:rsidR="006621B1" w:rsidRPr="001B1D26" w:rsidRDefault="006621B1" w:rsidP="006621B1">
      <w:pPr>
        <w:tabs>
          <w:tab w:val="left" w:pos="1080"/>
        </w:tabs>
        <w:spacing w:after="0" w:line="240" w:lineRule="auto"/>
        <w:rPr>
          <w:rFonts w:ascii="Times New Roman" w:eastAsia="Calibri" w:hAnsi="Times New Roman" w:cs="Times New Roman"/>
        </w:rPr>
      </w:pPr>
    </w:p>
    <w:p w:rsidR="006621B1" w:rsidRPr="001B1D26" w:rsidRDefault="006621B1" w:rsidP="006621B1">
      <w:pPr>
        <w:tabs>
          <w:tab w:val="left" w:pos="1080"/>
        </w:tabs>
        <w:spacing w:after="0" w:line="240" w:lineRule="auto"/>
        <w:rPr>
          <w:rFonts w:ascii="Times New Roman" w:eastAsia="Calibri" w:hAnsi="Times New Roman" w:cs="Times New Roman"/>
        </w:rPr>
      </w:pPr>
    </w:p>
    <w:p w:rsidR="006621B1" w:rsidRPr="001B1D26" w:rsidRDefault="006621B1" w:rsidP="006621B1">
      <w:pPr>
        <w:tabs>
          <w:tab w:val="left" w:pos="567"/>
        </w:tabs>
        <w:spacing w:after="0" w:line="240" w:lineRule="auto"/>
        <w:rPr>
          <w:rFonts w:ascii="Times New Roman" w:eastAsia="Calibri" w:hAnsi="Times New Roman" w:cs="Times New Roman"/>
          <w:b/>
        </w:rPr>
      </w:pPr>
      <w:r w:rsidRPr="001B1D26">
        <w:rPr>
          <w:rFonts w:ascii="Times New Roman" w:eastAsia="Calibri" w:hAnsi="Times New Roman" w:cs="Times New Roman"/>
          <w:b/>
        </w:rPr>
        <w:t>3.</w:t>
      </w:r>
      <w:r w:rsidRPr="001B1D26">
        <w:rPr>
          <w:rFonts w:ascii="Times New Roman" w:eastAsia="Calibri" w:hAnsi="Times New Roman" w:cs="Times New Roman"/>
          <w:b/>
        </w:rPr>
        <w:tab/>
        <w:t xml:space="preserve">Kaip vartoti </w:t>
      </w:r>
      <w:proofErr w:type="spellStart"/>
      <w:r w:rsidR="000E3196">
        <w:rPr>
          <w:rFonts w:ascii="Times New Roman" w:eastAsia="Calibri" w:hAnsi="Times New Roman" w:cs="Times New Roman"/>
          <w:b/>
        </w:rPr>
        <w:t>Paracetamol</w:t>
      </w:r>
      <w:proofErr w:type="spellEnd"/>
      <w:r w:rsidR="000E3196">
        <w:rPr>
          <w:rFonts w:ascii="Times New Roman" w:eastAsia="Calibri" w:hAnsi="Times New Roman" w:cs="Times New Roman"/>
          <w:b/>
        </w:rPr>
        <w:t xml:space="preserve"> NORMON</w:t>
      </w:r>
      <w:r w:rsidRPr="001B1D26">
        <w:rPr>
          <w:rFonts w:ascii="Times New Roman" w:eastAsia="Calibri" w:hAnsi="Times New Roman" w:cs="Times New Roman"/>
          <w:b/>
        </w:rPr>
        <w:t xml:space="preserve"> </w:t>
      </w:r>
    </w:p>
    <w:p w:rsidR="006621B1" w:rsidRPr="001B1D26" w:rsidRDefault="006621B1" w:rsidP="006621B1">
      <w:pPr>
        <w:tabs>
          <w:tab w:val="left" w:pos="1080"/>
        </w:tabs>
        <w:spacing w:after="0" w:line="240" w:lineRule="auto"/>
        <w:rPr>
          <w:rFonts w:ascii="Times New Roman" w:eastAsia="Calibri" w:hAnsi="Times New Roman" w:cs="Times New Roman"/>
        </w:rPr>
      </w:pPr>
    </w:p>
    <w:p w:rsidR="006621B1" w:rsidRPr="001B1D26" w:rsidRDefault="006621B1" w:rsidP="006621B1">
      <w:pPr>
        <w:spacing w:after="0" w:line="240" w:lineRule="auto"/>
        <w:rPr>
          <w:rFonts w:ascii="Times New Roman" w:eastAsia="Calibri" w:hAnsi="Times New Roman" w:cs="Times New Roman"/>
        </w:rPr>
      </w:pPr>
      <w:proofErr w:type="spellStart"/>
      <w:r w:rsidRPr="001B1D26">
        <w:rPr>
          <w:rFonts w:ascii="Times New Roman" w:eastAsia="Calibri" w:hAnsi="Times New Roman" w:cs="Times New Roman"/>
        </w:rPr>
        <w:t>Paracetamolio</w:t>
      </w:r>
      <w:proofErr w:type="spellEnd"/>
      <w:r w:rsidRPr="001B1D26">
        <w:rPr>
          <w:rFonts w:ascii="Times New Roman" w:eastAsia="Calibri" w:hAnsi="Times New Roman" w:cs="Times New Roman"/>
        </w:rPr>
        <w:t xml:space="preserve"> tirpalą Jums suleis sveikatos priežiūros specialistas.</w:t>
      </w:r>
    </w:p>
    <w:p w:rsidR="006621B1" w:rsidRPr="001B1D26" w:rsidRDefault="006621B1" w:rsidP="006621B1">
      <w:pPr>
        <w:spacing w:after="0" w:line="240" w:lineRule="auto"/>
        <w:rPr>
          <w:rFonts w:ascii="Times New Roman" w:eastAsia="Calibri" w:hAnsi="Times New Roman" w:cs="Times New Roman"/>
        </w:rPr>
      </w:pPr>
    </w:p>
    <w:p w:rsidR="006621B1" w:rsidRPr="001B1D26" w:rsidRDefault="006621B1" w:rsidP="006621B1">
      <w:pPr>
        <w:spacing w:after="0" w:line="240" w:lineRule="auto"/>
        <w:rPr>
          <w:rFonts w:ascii="Times New Roman" w:eastAsia="Times New Roman" w:hAnsi="Times New Roman" w:cs="Times New Roman"/>
          <w:b/>
          <w:u w:val="single"/>
          <w:lang w:val="it-IT"/>
        </w:rPr>
      </w:pPr>
      <w:r w:rsidRPr="001B1D26">
        <w:rPr>
          <w:rFonts w:ascii="Times New Roman" w:eastAsia="Times New Roman" w:hAnsi="Times New Roman" w:cs="Times New Roman"/>
          <w:b/>
          <w:u w:val="single"/>
          <w:lang w:val="it-IT"/>
        </w:rPr>
        <w:t>Dozavimas</w:t>
      </w:r>
    </w:p>
    <w:p w:rsidR="006621B1" w:rsidRPr="001B1D26" w:rsidRDefault="006621B1" w:rsidP="006621B1">
      <w:pPr>
        <w:spacing w:after="0" w:line="240" w:lineRule="auto"/>
        <w:jc w:val="both"/>
        <w:rPr>
          <w:rFonts w:ascii="Times New Roman" w:eastAsia="Times New Roman" w:hAnsi="Times New Roman" w:cs="Times New Roman"/>
          <w:lang w:eastAsia="lt-LT"/>
        </w:rPr>
      </w:pPr>
      <w:r w:rsidRPr="001B1D26">
        <w:rPr>
          <w:rFonts w:ascii="Times New Roman" w:eastAsia="Times New Roman" w:hAnsi="Times New Roman" w:cs="Times New Roman"/>
          <w:lang w:eastAsia="lt-LT"/>
        </w:rPr>
        <w:t>Dozavimas pagal paciento svorį (žr. pateiktą dozavimo lentelę).</w:t>
      </w:r>
    </w:p>
    <w:p w:rsidR="006621B1" w:rsidRPr="001B1D26" w:rsidRDefault="006621B1" w:rsidP="006621B1">
      <w:pPr>
        <w:spacing w:after="0" w:line="240" w:lineRule="auto"/>
        <w:jc w:val="both"/>
        <w:rPr>
          <w:rFonts w:ascii="Times New Roman" w:eastAsia="Times New Roman" w:hAnsi="Times New Roman" w:cs="Times New Roman"/>
          <w:lang w:eastAsia="lt-LT"/>
        </w:rPr>
      </w:pPr>
    </w:p>
    <w:p w:rsidR="006621B1" w:rsidRPr="001B1D26" w:rsidRDefault="006621B1" w:rsidP="006621B1">
      <w:pPr>
        <w:spacing w:after="0" w:line="276" w:lineRule="auto"/>
        <w:rPr>
          <w:rFonts w:ascii="Times New Roman" w:eastAsia="Times New Roman" w:hAnsi="Times New Roman" w:cs="Times New Roman"/>
          <w:lang w:eastAsia="lt-LT"/>
        </w:rPr>
      </w:pPr>
      <w:r w:rsidRPr="001B1D26">
        <w:rPr>
          <w:rFonts w:ascii="Times New Roman" w:eastAsia="Calibri" w:hAnsi="Times New Roman" w:cs="Times New Roman"/>
          <w:lang w:val="fr-FR"/>
        </w:rPr>
        <w:br w:type="page"/>
      </w:r>
    </w:p>
    <w:p w:rsidR="006621B1" w:rsidRPr="001B1D26" w:rsidRDefault="006621B1" w:rsidP="006621B1">
      <w:pPr>
        <w:spacing w:after="0" w:line="240" w:lineRule="auto"/>
        <w:jc w:val="both"/>
        <w:rPr>
          <w:rFonts w:ascii="Times New Roman" w:eastAsia="Times New Roman" w:hAnsi="Times New Roman" w:cs="Times New Roman"/>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7"/>
        <w:gridCol w:w="1676"/>
        <w:gridCol w:w="1769"/>
        <w:gridCol w:w="2117"/>
        <w:gridCol w:w="1823"/>
      </w:tblGrid>
      <w:tr w:rsidR="006621B1" w:rsidRPr="001B1D26" w:rsidTr="0092240D">
        <w:tc>
          <w:tcPr>
            <w:tcW w:w="925" w:type="pct"/>
            <w:shd w:val="clear" w:color="auto" w:fill="auto"/>
          </w:tcPr>
          <w:p w:rsidR="006621B1" w:rsidRPr="001B1D26" w:rsidRDefault="006621B1" w:rsidP="0092240D">
            <w:pPr>
              <w:spacing w:after="0" w:line="276" w:lineRule="auto"/>
              <w:jc w:val="center"/>
              <w:rPr>
                <w:rFonts w:ascii="Times New Roman" w:eastAsia="Calibri" w:hAnsi="Times New Roman" w:cs="Times New Roman"/>
                <w:lang w:val="fr-FR"/>
              </w:rPr>
            </w:pPr>
            <w:proofErr w:type="spellStart"/>
            <w:r w:rsidRPr="001B1D26">
              <w:rPr>
                <w:rFonts w:ascii="Times New Roman" w:eastAsia="Calibri" w:hAnsi="Times New Roman" w:cs="Times New Roman"/>
                <w:b/>
                <w:lang w:val="fr-FR"/>
              </w:rPr>
              <w:t>Paciento</w:t>
            </w:r>
            <w:proofErr w:type="spellEnd"/>
            <w:r w:rsidRPr="001B1D26">
              <w:rPr>
                <w:rFonts w:ascii="Times New Roman" w:eastAsia="Calibri" w:hAnsi="Times New Roman" w:cs="Times New Roman"/>
                <w:b/>
                <w:lang w:val="fr-FR"/>
              </w:rPr>
              <w:t xml:space="preserve"> </w:t>
            </w:r>
            <w:proofErr w:type="spellStart"/>
            <w:r w:rsidRPr="001B1D26">
              <w:rPr>
                <w:rFonts w:ascii="Times New Roman" w:eastAsia="Calibri" w:hAnsi="Times New Roman" w:cs="Times New Roman"/>
                <w:b/>
                <w:lang w:val="fr-FR"/>
              </w:rPr>
              <w:t>svoris</w:t>
            </w:r>
            <w:proofErr w:type="spellEnd"/>
          </w:p>
        </w:tc>
        <w:tc>
          <w:tcPr>
            <w:tcW w:w="925" w:type="pct"/>
            <w:shd w:val="clear" w:color="auto" w:fill="auto"/>
          </w:tcPr>
          <w:p w:rsidR="006621B1" w:rsidRPr="001B1D26" w:rsidRDefault="006621B1" w:rsidP="0092240D">
            <w:pPr>
              <w:spacing w:after="0" w:line="276" w:lineRule="auto"/>
              <w:jc w:val="center"/>
              <w:rPr>
                <w:rFonts w:ascii="Times New Roman" w:eastAsia="Calibri" w:hAnsi="Times New Roman" w:cs="Times New Roman"/>
                <w:lang w:val="fr-FR"/>
              </w:rPr>
            </w:pPr>
            <w:proofErr w:type="spellStart"/>
            <w:r w:rsidRPr="001B1D26">
              <w:rPr>
                <w:rFonts w:ascii="Times New Roman" w:eastAsia="Calibri" w:hAnsi="Times New Roman" w:cs="Times New Roman"/>
                <w:b/>
                <w:lang w:val="fr-FR"/>
              </w:rPr>
              <w:t>Vienos</w:t>
            </w:r>
            <w:proofErr w:type="spellEnd"/>
            <w:r w:rsidRPr="001B1D26">
              <w:rPr>
                <w:rFonts w:ascii="Times New Roman" w:eastAsia="Calibri" w:hAnsi="Times New Roman" w:cs="Times New Roman"/>
                <w:b/>
                <w:lang w:val="fr-FR"/>
              </w:rPr>
              <w:t xml:space="preserve"> </w:t>
            </w:r>
            <w:proofErr w:type="spellStart"/>
            <w:r w:rsidRPr="001B1D26">
              <w:rPr>
                <w:rFonts w:ascii="Times New Roman" w:eastAsia="Calibri" w:hAnsi="Times New Roman" w:cs="Times New Roman"/>
                <w:b/>
                <w:lang w:val="fr-FR"/>
              </w:rPr>
              <w:t>dozės</w:t>
            </w:r>
            <w:proofErr w:type="spellEnd"/>
            <w:r w:rsidRPr="001B1D26">
              <w:rPr>
                <w:rFonts w:ascii="Times New Roman" w:eastAsia="Calibri" w:hAnsi="Times New Roman" w:cs="Times New Roman"/>
                <w:b/>
                <w:lang w:val="fr-FR"/>
              </w:rPr>
              <w:t xml:space="preserve"> </w:t>
            </w:r>
            <w:proofErr w:type="spellStart"/>
            <w:r w:rsidRPr="001B1D26">
              <w:rPr>
                <w:rFonts w:ascii="Times New Roman" w:eastAsia="Calibri" w:hAnsi="Times New Roman" w:cs="Times New Roman"/>
                <w:b/>
                <w:lang w:val="fr-FR"/>
              </w:rPr>
              <w:t>dydis</w:t>
            </w:r>
            <w:proofErr w:type="spellEnd"/>
          </w:p>
        </w:tc>
        <w:tc>
          <w:tcPr>
            <w:tcW w:w="976" w:type="pct"/>
            <w:shd w:val="clear" w:color="auto" w:fill="auto"/>
          </w:tcPr>
          <w:p w:rsidR="006621B1" w:rsidRPr="001B1D26" w:rsidRDefault="006621B1" w:rsidP="0092240D">
            <w:pPr>
              <w:spacing w:after="0" w:line="276" w:lineRule="auto"/>
              <w:jc w:val="center"/>
              <w:rPr>
                <w:rFonts w:ascii="Times New Roman" w:eastAsia="Calibri" w:hAnsi="Times New Roman" w:cs="Times New Roman"/>
                <w:lang w:val="fr-FR"/>
              </w:rPr>
            </w:pPr>
            <w:proofErr w:type="spellStart"/>
            <w:r w:rsidRPr="001B1D26">
              <w:rPr>
                <w:rFonts w:ascii="Times New Roman" w:eastAsia="Calibri" w:hAnsi="Times New Roman" w:cs="Times New Roman"/>
                <w:b/>
                <w:lang w:val="fr-FR"/>
              </w:rPr>
              <w:t>Vienos</w:t>
            </w:r>
            <w:proofErr w:type="spellEnd"/>
            <w:r w:rsidRPr="001B1D26">
              <w:rPr>
                <w:rFonts w:ascii="Times New Roman" w:eastAsia="Calibri" w:hAnsi="Times New Roman" w:cs="Times New Roman"/>
                <w:b/>
                <w:lang w:val="fr-FR"/>
              </w:rPr>
              <w:t xml:space="preserve"> </w:t>
            </w:r>
            <w:proofErr w:type="spellStart"/>
            <w:r w:rsidRPr="001B1D26">
              <w:rPr>
                <w:rFonts w:ascii="Times New Roman" w:eastAsia="Calibri" w:hAnsi="Times New Roman" w:cs="Times New Roman"/>
                <w:b/>
                <w:lang w:val="fr-FR"/>
              </w:rPr>
              <w:t>dozės</w:t>
            </w:r>
            <w:proofErr w:type="spellEnd"/>
            <w:r w:rsidRPr="001B1D26">
              <w:rPr>
                <w:rFonts w:ascii="Times New Roman" w:eastAsia="Calibri" w:hAnsi="Times New Roman" w:cs="Times New Roman"/>
                <w:b/>
                <w:lang w:val="fr-FR"/>
              </w:rPr>
              <w:t xml:space="preserve"> </w:t>
            </w:r>
            <w:proofErr w:type="spellStart"/>
            <w:r w:rsidRPr="001B1D26">
              <w:rPr>
                <w:rFonts w:ascii="Times New Roman" w:eastAsia="Calibri" w:hAnsi="Times New Roman" w:cs="Times New Roman"/>
                <w:b/>
                <w:lang w:val="fr-FR"/>
              </w:rPr>
              <w:t>tūris</w:t>
            </w:r>
            <w:proofErr w:type="spellEnd"/>
          </w:p>
        </w:tc>
        <w:tc>
          <w:tcPr>
            <w:tcW w:w="1168" w:type="pct"/>
            <w:shd w:val="clear" w:color="auto" w:fill="auto"/>
          </w:tcPr>
          <w:p w:rsidR="006621B1" w:rsidRPr="001B1D26" w:rsidRDefault="006621B1" w:rsidP="0092240D">
            <w:pPr>
              <w:spacing w:after="0" w:line="276" w:lineRule="auto"/>
              <w:jc w:val="center"/>
              <w:rPr>
                <w:rFonts w:ascii="Times New Roman" w:eastAsia="Calibri" w:hAnsi="Times New Roman" w:cs="Times New Roman"/>
                <w:lang w:val="fr-FR"/>
              </w:rPr>
            </w:pPr>
            <w:proofErr w:type="spellStart"/>
            <w:r w:rsidRPr="001B1D26">
              <w:rPr>
                <w:rFonts w:ascii="Times New Roman" w:eastAsia="Calibri" w:hAnsi="Times New Roman" w:cs="Times New Roman"/>
                <w:b/>
                <w:lang w:val="fr-FR"/>
              </w:rPr>
              <w:t>Didžiausias</w:t>
            </w:r>
            <w:proofErr w:type="spellEnd"/>
            <w:r w:rsidRPr="001B1D26">
              <w:rPr>
                <w:rFonts w:ascii="Times New Roman" w:eastAsia="Calibri" w:hAnsi="Times New Roman" w:cs="Times New Roman"/>
                <w:b/>
                <w:lang w:val="fr-FR"/>
              </w:rPr>
              <w:t xml:space="preserve"> </w:t>
            </w:r>
            <w:proofErr w:type="spellStart"/>
            <w:r w:rsidR="000E3196">
              <w:rPr>
                <w:rFonts w:ascii="Times New Roman" w:eastAsia="Calibri" w:hAnsi="Times New Roman" w:cs="Times New Roman"/>
                <w:b/>
                <w:bCs/>
                <w:lang w:val="fr-FR" w:eastAsia="fr-FR"/>
              </w:rPr>
              <w:t>Paracetamol</w:t>
            </w:r>
            <w:proofErr w:type="spellEnd"/>
            <w:r w:rsidR="000E3196">
              <w:rPr>
                <w:rFonts w:ascii="Times New Roman" w:eastAsia="Calibri" w:hAnsi="Times New Roman" w:cs="Times New Roman"/>
                <w:b/>
                <w:bCs/>
                <w:lang w:val="fr-FR" w:eastAsia="fr-FR"/>
              </w:rPr>
              <w:t xml:space="preserve"> NORMON</w:t>
            </w:r>
            <w:r w:rsidRPr="001B1D26">
              <w:rPr>
                <w:rFonts w:ascii="Times New Roman" w:eastAsia="Calibri" w:hAnsi="Times New Roman" w:cs="Times New Roman"/>
                <w:b/>
                <w:bCs/>
                <w:lang w:val="fr-FR" w:eastAsia="fr-FR"/>
              </w:rPr>
              <w:t xml:space="preserve"> 10 mg/ml </w:t>
            </w:r>
            <w:proofErr w:type="spellStart"/>
            <w:r w:rsidRPr="001B1D26">
              <w:rPr>
                <w:rFonts w:ascii="Times New Roman" w:eastAsia="Calibri" w:hAnsi="Times New Roman" w:cs="Times New Roman"/>
                <w:b/>
                <w:bCs/>
                <w:lang w:val="fr-FR" w:eastAsia="fr-FR"/>
              </w:rPr>
              <w:t>tūris</w:t>
            </w:r>
            <w:proofErr w:type="spellEnd"/>
            <w:r w:rsidRPr="001B1D26">
              <w:rPr>
                <w:rFonts w:ascii="Times New Roman" w:eastAsia="Calibri" w:hAnsi="Times New Roman" w:cs="Times New Roman"/>
                <w:b/>
                <w:bCs/>
                <w:lang w:val="fr-FR" w:eastAsia="fr-FR"/>
              </w:rPr>
              <w:t xml:space="preserve"> </w:t>
            </w:r>
            <w:proofErr w:type="spellStart"/>
            <w:r w:rsidRPr="001B1D26">
              <w:rPr>
                <w:rFonts w:ascii="Times New Roman" w:eastAsia="Calibri" w:hAnsi="Times New Roman" w:cs="Times New Roman"/>
                <w:b/>
                <w:bCs/>
                <w:lang w:val="fr-FR" w:eastAsia="fr-FR"/>
              </w:rPr>
              <w:t>pagal</w:t>
            </w:r>
            <w:proofErr w:type="spellEnd"/>
            <w:r w:rsidRPr="001B1D26">
              <w:rPr>
                <w:rFonts w:ascii="Times New Roman" w:eastAsia="Calibri" w:hAnsi="Times New Roman" w:cs="Times New Roman"/>
                <w:b/>
                <w:bCs/>
                <w:lang w:val="fr-FR" w:eastAsia="fr-FR"/>
              </w:rPr>
              <w:t xml:space="preserve"> </w:t>
            </w:r>
            <w:proofErr w:type="spellStart"/>
            <w:r w:rsidRPr="001B1D26">
              <w:rPr>
                <w:rFonts w:ascii="Times New Roman" w:eastAsia="Calibri" w:hAnsi="Times New Roman" w:cs="Times New Roman"/>
                <w:b/>
                <w:bCs/>
                <w:lang w:val="fr-FR" w:eastAsia="fr-FR"/>
              </w:rPr>
              <w:t>viršutinę</w:t>
            </w:r>
            <w:proofErr w:type="spellEnd"/>
            <w:r w:rsidRPr="001B1D26">
              <w:rPr>
                <w:rFonts w:ascii="Times New Roman" w:eastAsia="Calibri" w:hAnsi="Times New Roman" w:cs="Times New Roman"/>
                <w:b/>
                <w:bCs/>
                <w:lang w:val="fr-FR" w:eastAsia="fr-FR"/>
              </w:rPr>
              <w:t xml:space="preserve"> </w:t>
            </w:r>
            <w:proofErr w:type="spellStart"/>
            <w:r w:rsidRPr="001B1D26">
              <w:rPr>
                <w:rFonts w:ascii="Times New Roman" w:eastAsia="Calibri" w:hAnsi="Times New Roman" w:cs="Times New Roman"/>
                <w:b/>
                <w:bCs/>
                <w:lang w:val="fr-FR" w:eastAsia="fr-FR"/>
              </w:rPr>
              <w:t>svorio</w:t>
            </w:r>
            <w:proofErr w:type="spellEnd"/>
            <w:r w:rsidRPr="001B1D26">
              <w:rPr>
                <w:rFonts w:ascii="Times New Roman" w:eastAsia="Calibri" w:hAnsi="Times New Roman" w:cs="Times New Roman"/>
                <w:b/>
                <w:bCs/>
                <w:lang w:val="fr-FR" w:eastAsia="fr-FR"/>
              </w:rPr>
              <w:t xml:space="preserve"> </w:t>
            </w:r>
            <w:proofErr w:type="spellStart"/>
            <w:r w:rsidRPr="001B1D26">
              <w:rPr>
                <w:rFonts w:ascii="Times New Roman" w:eastAsia="Calibri" w:hAnsi="Times New Roman" w:cs="Times New Roman"/>
                <w:b/>
                <w:bCs/>
                <w:lang w:val="fr-FR" w:eastAsia="fr-FR"/>
              </w:rPr>
              <w:t>grupės</w:t>
            </w:r>
            <w:proofErr w:type="spellEnd"/>
            <w:r w:rsidRPr="001B1D26">
              <w:rPr>
                <w:rFonts w:ascii="Times New Roman" w:eastAsia="Calibri" w:hAnsi="Times New Roman" w:cs="Times New Roman"/>
                <w:b/>
                <w:bCs/>
                <w:lang w:val="fr-FR" w:eastAsia="fr-FR"/>
              </w:rPr>
              <w:t xml:space="preserve"> </w:t>
            </w:r>
            <w:proofErr w:type="spellStart"/>
            <w:r w:rsidRPr="001B1D26">
              <w:rPr>
                <w:rFonts w:ascii="Times New Roman" w:eastAsia="Calibri" w:hAnsi="Times New Roman" w:cs="Times New Roman"/>
                <w:b/>
                <w:bCs/>
                <w:lang w:val="fr-FR" w:eastAsia="fr-FR"/>
              </w:rPr>
              <w:t>ribą</w:t>
            </w:r>
            <w:proofErr w:type="spellEnd"/>
            <w:r w:rsidRPr="001B1D26">
              <w:rPr>
                <w:rFonts w:ascii="Times New Roman" w:eastAsia="Calibri" w:hAnsi="Times New Roman" w:cs="Times New Roman"/>
                <w:b/>
                <w:bCs/>
                <w:lang w:val="fr-FR" w:eastAsia="fr-FR"/>
              </w:rPr>
              <w:t xml:space="preserve"> (ml)***</w:t>
            </w:r>
          </w:p>
        </w:tc>
        <w:tc>
          <w:tcPr>
            <w:tcW w:w="1006" w:type="pct"/>
            <w:shd w:val="clear" w:color="auto" w:fill="auto"/>
          </w:tcPr>
          <w:p w:rsidR="006621B1" w:rsidRPr="001B1D26" w:rsidRDefault="006621B1" w:rsidP="0092240D">
            <w:pPr>
              <w:spacing w:after="0" w:line="276" w:lineRule="auto"/>
              <w:jc w:val="center"/>
              <w:rPr>
                <w:rFonts w:ascii="Times New Roman" w:eastAsia="Calibri" w:hAnsi="Times New Roman" w:cs="Times New Roman"/>
                <w:lang w:val="fr-FR"/>
              </w:rPr>
            </w:pPr>
            <w:proofErr w:type="spellStart"/>
            <w:r w:rsidRPr="001B1D26">
              <w:rPr>
                <w:rFonts w:ascii="Times New Roman" w:eastAsia="Calibri" w:hAnsi="Times New Roman" w:cs="Times New Roman"/>
                <w:b/>
                <w:lang w:val="fr-FR"/>
              </w:rPr>
              <w:t>Didžiausia</w:t>
            </w:r>
            <w:proofErr w:type="spellEnd"/>
            <w:r w:rsidRPr="001B1D26">
              <w:rPr>
                <w:rFonts w:ascii="Times New Roman" w:eastAsia="Calibri" w:hAnsi="Times New Roman" w:cs="Times New Roman"/>
                <w:b/>
                <w:lang w:val="fr-FR"/>
              </w:rPr>
              <w:t xml:space="preserve"> paros </w:t>
            </w:r>
            <w:proofErr w:type="spellStart"/>
            <w:r w:rsidRPr="001B1D26">
              <w:rPr>
                <w:rFonts w:ascii="Times New Roman" w:eastAsia="Calibri" w:hAnsi="Times New Roman" w:cs="Times New Roman"/>
                <w:b/>
                <w:lang w:val="fr-FR"/>
              </w:rPr>
              <w:t>dozė</w:t>
            </w:r>
            <w:proofErr w:type="spellEnd"/>
          </w:p>
        </w:tc>
      </w:tr>
      <w:tr w:rsidR="006621B1" w:rsidRPr="001B1D26" w:rsidTr="0092240D">
        <w:tc>
          <w:tcPr>
            <w:tcW w:w="925" w:type="pct"/>
            <w:shd w:val="clear" w:color="auto" w:fill="auto"/>
          </w:tcPr>
          <w:p w:rsidR="006621B1" w:rsidRPr="001B1D26" w:rsidRDefault="006621B1" w:rsidP="0092240D">
            <w:pPr>
              <w:spacing w:after="0" w:line="276" w:lineRule="auto"/>
              <w:rPr>
                <w:rFonts w:ascii="Times New Roman" w:eastAsia="Calibri" w:hAnsi="Times New Roman" w:cs="Times New Roman"/>
                <w:lang w:val="fr-FR"/>
              </w:rPr>
            </w:pPr>
            <w:r w:rsidRPr="001B1D26">
              <w:rPr>
                <w:rFonts w:ascii="Times New Roman" w:eastAsia="Calibri" w:hAnsi="Times New Roman" w:cs="Times New Roman"/>
                <w:b/>
                <w:bCs/>
                <w:lang w:val="fr-FR" w:eastAsia="fr-FR"/>
              </w:rPr>
              <w:t xml:space="preserve">≤ 10 kg * </w:t>
            </w:r>
          </w:p>
        </w:tc>
        <w:tc>
          <w:tcPr>
            <w:tcW w:w="925" w:type="pct"/>
            <w:shd w:val="clear" w:color="auto" w:fill="auto"/>
            <w:vAlign w:val="center"/>
          </w:tcPr>
          <w:p w:rsidR="006621B1" w:rsidRPr="001B1D26" w:rsidRDefault="006621B1" w:rsidP="0092240D">
            <w:pPr>
              <w:spacing w:after="0" w:line="276" w:lineRule="auto"/>
              <w:jc w:val="center"/>
              <w:rPr>
                <w:rFonts w:ascii="Times New Roman" w:eastAsia="Calibri" w:hAnsi="Times New Roman" w:cs="Times New Roman"/>
                <w:lang w:val="fr-FR"/>
              </w:rPr>
            </w:pPr>
            <w:r w:rsidRPr="001B1D26">
              <w:rPr>
                <w:rFonts w:ascii="Times New Roman" w:eastAsia="Calibri" w:hAnsi="Times New Roman" w:cs="Times New Roman"/>
                <w:lang w:val="fr-FR" w:eastAsia="fr-FR"/>
              </w:rPr>
              <w:t>7,5 mg/kg</w:t>
            </w:r>
          </w:p>
        </w:tc>
        <w:tc>
          <w:tcPr>
            <w:tcW w:w="976" w:type="pct"/>
            <w:shd w:val="clear" w:color="auto" w:fill="auto"/>
            <w:vAlign w:val="center"/>
          </w:tcPr>
          <w:p w:rsidR="006621B1" w:rsidRPr="001B1D26" w:rsidRDefault="006621B1" w:rsidP="0092240D">
            <w:pPr>
              <w:spacing w:after="0" w:line="276" w:lineRule="auto"/>
              <w:jc w:val="center"/>
              <w:rPr>
                <w:rFonts w:ascii="Times New Roman" w:eastAsia="Calibri" w:hAnsi="Times New Roman" w:cs="Times New Roman"/>
                <w:lang w:val="fr-FR"/>
              </w:rPr>
            </w:pPr>
            <w:r w:rsidRPr="001B1D26">
              <w:rPr>
                <w:rFonts w:ascii="Times New Roman" w:eastAsia="Calibri" w:hAnsi="Times New Roman" w:cs="Times New Roman"/>
                <w:lang w:val="fr-FR" w:eastAsia="fr-FR"/>
              </w:rPr>
              <w:t>0,75 ml/kg</w:t>
            </w:r>
          </w:p>
        </w:tc>
        <w:tc>
          <w:tcPr>
            <w:tcW w:w="1168" w:type="pct"/>
            <w:shd w:val="clear" w:color="auto" w:fill="auto"/>
            <w:vAlign w:val="center"/>
          </w:tcPr>
          <w:p w:rsidR="006621B1" w:rsidRPr="001B1D26" w:rsidRDefault="006621B1" w:rsidP="0092240D">
            <w:pPr>
              <w:spacing w:after="0" w:line="276" w:lineRule="auto"/>
              <w:jc w:val="center"/>
              <w:rPr>
                <w:rFonts w:ascii="Times New Roman" w:eastAsia="Calibri" w:hAnsi="Times New Roman" w:cs="Times New Roman"/>
                <w:lang w:val="fr-FR"/>
              </w:rPr>
            </w:pPr>
            <w:r w:rsidRPr="001B1D26">
              <w:rPr>
                <w:rFonts w:ascii="Times New Roman" w:eastAsia="Calibri" w:hAnsi="Times New Roman" w:cs="Times New Roman"/>
                <w:lang w:val="fr-FR" w:eastAsia="fr-FR"/>
              </w:rPr>
              <w:t>7,5 ml</w:t>
            </w:r>
          </w:p>
        </w:tc>
        <w:tc>
          <w:tcPr>
            <w:tcW w:w="1006" w:type="pct"/>
            <w:shd w:val="clear" w:color="auto" w:fill="auto"/>
            <w:vAlign w:val="center"/>
          </w:tcPr>
          <w:p w:rsidR="006621B1" w:rsidRPr="001B1D26" w:rsidRDefault="006621B1" w:rsidP="0092240D">
            <w:pPr>
              <w:spacing w:after="0" w:line="276" w:lineRule="auto"/>
              <w:jc w:val="center"/>
              <w:rPr>
                <w:rFonts w:ascii="Times New Roman" w:eastAsia="Calibri" w:hAnsi="Times New Roman" w:cs="Times New Roman"/>
                <w:lang w:val="fr-FR"/>
              </w:rPr>
            </w:pPr>
            <w:r w:rsidRPr="001B1D26">
              <w:rPr>
                <w:rFonts w:ascii="Times New Roman" w:eastAsia="Calibri" w:hAnsi="Times New Roman" w:cs="Times New Roman"/>
                <w:lang w:val="fr-FR" w:eastAsia="fr-FR"/>
              </w:rPr>
              <w:t>30 mg/kg</w:t>
            </w:r>
          </w:p>
        </w:tc>
      </w:tr>
      <w:tr w:rsidR="006621B1" w:rsidRPr="001B1D26" w:rsidTr="0092240D">
        <w:tc>
          <w:tcPr>
            <w:tcW w:w="925" w:type="pct"/>
            <w:shd w:val="clear" w:color="auto" w:fill="auto"/>
          </w:tcPr>
          <w:p w:rsidR="006621B1" w:rsidRPr="001B1D26" w:rsidRDefault="006621B1" w:rsidP="0092240D">
            <w:pPr>
              <w:spacing w:after="0" w:line="276" w:lineRule="auto"/>
              <w:rPr>
                <w:rFonts w:ascii="Times New Roman" w:eastAsia="Calibri" w:hAnsi="Times New Roman" w:cs="Times New Roman"/>
                <w:lang w:val="fr-FR"/>
              </w:rPr>
            </w:pPr>
            <w:proofErr w:type="spellStart"/>
            <w:r w:rsidRPr="001B1D26">
              <w:rPr>
                <w:rFonts w:ascii="Times New Roman" w:eastAsia="Calibri" w:hAnsi="Times New Roman" w:cs="Times New Roman"/>
                <w:b/>
                <w:bCs/>
                <w:lang w:val="fr-FR" w:eastAsia="fr-FR"/>
              </w:rPr>
              <w:t>Nuo</w:t>
            </w:r>
            <w:proofErr w:type="spellEnd"/>
            <w:r w:rsidRPr="001B1D26">
              <w:rPr>
                <w:rFonts w:ascii="Times New Roman" w:eastAsia="Calibri" w:hAnsi="Times New Roman" w:cs="Times New Roman"/>
                <w:b/>
                <w:bCs/>
                <w:lang w:val="fr-FR" w:eastAsia="fr-FR"/>
              </w:rPr>
              <w:t xml:space="preserve"> &gt; 10 kg </w:t>
            </w:r>
            <w:proofErr w:type="spellStart"/>
            <w:r w:rsidRPr="001B1D26">
              <w:rPr>
                <w:rFonts w:ascii="Times New Roman" w:eastAsia="Calibri" w:hAnsi="Times New Roman" w:cs="Times New Roman"/>
                <w:b/>
                <w:bCs/>
                <w:lang w:val="fr-FR" w:eastAsia="fr-FR"/>
              </w:rPr>
              <w:t>iki</w:t>
            </w:r>
            <w:proofErr w:type="spellEnd"/>
            <w:r w:rsidRPr="001B1D26">
              <w:rPr>
                <w:rFonts w:ascii="Times New Roman" w:eastAsia="Calibri" w:hAnsi="Times New Roman" w:cs="Times New Roman"/>
                <w:b/>
                <w:bCs/>
                <w:lang w:val="fr-FR" w:eastAsia="fr-FR"/>
              </w:rPr>
              <w:t xml:space="preserve"> ≤ 33 kg </w:t>
            </w:r>
          </w:p>
        </w:tc>
        <w:tc>
          <w:tcPr>
            <w:tcW w:w="925" w:type="pct"/>
            <w:shd w:val="clear" w:color="auto" w:fill="auto"/>
            <w:vAlign w:val="center"/>
          </w:tcPr>
          <w:p w:rsidR="006621B1" w:rsidRPr="001B1D26" w:rsidRDefault="006621B1" w:rsidP="0092240D">
            <w:pPr>
              <w:spacing w:after="0" w:line="276" w:lineRule="auto"/>
              <w:jc w:val="center"/>
              <w:rPr>
                <w:rFonts w:ascii="Times New Roman" w:eastAsia="Calibri" w:hAnsi="Times New Roman" w:cs="Times New Roman"/>
                <w:lang w:val="fr-FR"/>
              </w:rPr>
            </w:pPr>
            <w:r w:rsidRPr="001B1D26">
              <w:rPr>
                <w:rFonts w:ascii="Times New Roman" w:eastAsia="Calibri" w:hAnsi="Times New Roman" w:cs="Times New Roman"/>
                <w:lang w:val="fr-FR" w:eastAsia="fr-FR"/>
              </w:rPr>
              <w:t>15 mg/kg</w:t>
            </w:r>
          </w:p>
        </w:tc>
        <w:tc>
          <w:tcPr>
            <w:tcW w:w="976" w:type="pct"/>
            <w:shd w:val="clear" w:color="auto" w:fill="auto"/>
            <w:vAlign w:val="center"/>
          </w:tcPr>
          <w:p w:rsidR="006621B1" w:rsidRPr="001B1D26" w:rsidRDefault="006621B1" w:rsidP="0092240D">
            <w:pPr>
              <w:spacing w:after="0" w:line="276" w:lineRule="auto"/>
              <w:jc w:val="center"/>
              <w:rPr>
                <w:rFonts w:ascii="Times New Roman" w:eastAsia="Calibri" w:hAnsi="Times New Roman" w:cs="Times New Roman"/>
                <w:lang w:val="fr-FR"/>
              </w:rPr>
            </w:pPr>
            <w:r w:rsidRPr="001B1D26">
              <w:rPr>
                <w:rFonts w:ascii="Times New Roman" w:eastAsia="Calibri" w:hAnsi="Times New Roman" w:cs="Times New Roman"/>
                <w:lang w:val="fr-FR" w:eastAsia="fr-FR"/>
              </w:rPr>
              <w:t>1,5 ml/kg</w:t>
            </w:r>
          </w:p>
        </w:tc>
        <w:tc>
          <w:tcPr>
            <w:tcW w:w="1168" w:type="pct"/>
            <w:shd w:val="clear" w:color="auto" w:fill="auto"/>
            <w:vAlign w:val="center"/>
          </w:tcPr>
          <w:p w:rsidR="006621B1" w:rsidRPr="001B1D26" w:rsidRDefault="006621B1" w:rsidP="0092240D">
            <w:pPr>
              <w:spacing w:after="0" w:line="276" w:lineRule="auto"/>
              <w:jc w:val="center"/>
              <w:rPr>
                <w:rFonts w:ascii="Times New Roman" w:eastAsia="Calibri" w:hAnsi="Times New Roman" w:cs="Times New Roman"/>
                <w:lang w:val="fr-FR"/>
              </w:rPr>
            </w:pPr>
            <w:r w:rsidRPr="001B1D26">
              <w:rPr>
                <w:rFonts w:ascii="Times New Roman" w:eastAsia="Calibri" w:hAnsi="Times New Roman" w:cs="Times New Roman"/>
                <w:lang w:val="fr-FR" w:eastAsia="fr-FR"/>
              </w:rPr>
              <w:t>49,5 ml</w:t>
            </w:r>
          </w:p>
        </w:tc>
        <w:tc>
          <w:tcPr>
            <w:tcW w:w="1006" w:type="pct"/>
            <w:shd w:val="clear" w:color="auto" w:fill="auto"/>
            <w:vAlign w:val="center"/>
          </w:tcPr>
          <w:p w:rsidR="006621B1" w:rsidRPr="001B1D26" w:rsidRDefault="006621B1" w:rsidP="0092240D">
            <w:pPr>
              <w:spacing w:after="0" w:line="276" w:lineRule="auto"/>
              <w:jc w:val="center"/>
              <w:rPr>
                <w:rFonts w:ascii="Times New Roman" w:eastAsia="Calibri" w:hAnsi="Times New Roman" w:cs="Times New Roman"/>
                <w:lang w:val="fr-FR"/>
              </w:rPr>
            </w:pPr>
            <w:r w:rsidRPr="001B1D26">
              <w:rPr>
                <w:rFonts w:ascii="Times New Roman" w:eastAsia="Calibri" w:hAnsi="Times New Roman" w:cs="Times New Roman"/>
                <w:lang w:val="fr-FR" w:eastAsia="fr-FR"/>
              </w:rPr>
              <w:t xml:space="preserve">60 mg/kg, </w:t>
            </w:r>
            <w:proofErr w:type="spellStart"/>
            <w:r w:rsidRPr="001B1D26">
              <w:rPr>
                <w:rFonts w:ascii="Times New Roman" w:eastAsia="Calibri" w:hAnsi="Times New Roman" w:cs="Times New Roman"/>
                <w:lang w:val="fr-FR" w:eastAsia="fr-FR"/>
              </w:rPr>
              <w:t>bet</w:t>
            </w:r>
            <w:proofErr w:type="spellEnd"/>
            <w:r w:rsidRPr="001B1D26">
              <w:rPr>
                <w:rFonts w:ascii="Times New Roman" w:eastAsia="Calibri" w:hAnsi="Times New Roman" w:cs="Times New Roman"/>
                <w:lang w:val="fr-FR" w:eastAsia="fr-FR"/>
              </w:rPr>
              <w:t xml:space="preserve"> ne </w:t>
            </w:r>
            <w:proofErr w:type="spellStart"/>
            <w:r w:rsidRPr="001B1D26">
              <w:rPr>
                <w:rFonts w:ascii="Times New Roman" w:eastAsia="Calibri" w:hAnsi="Times New Roman" w:cs="Times New Roman"/>
                <w:lang w:val="fr-FR" w:eastAsia="fr-FR"/>
              </w:rPr>
              <w:t>daugiau</w:t>
            </w:r>
            <w:proofErr w:type="spellEnd"/>
            <w:r w:rsidRPr="001B1D26">
              <w:rPr>
                <w:rFonts w:ascii="Times New Roman" w:eastAsia="Calibri" w:hAnsi="Times New Roman" w:cs="Times New Roman"/>
                <w:lang w:val="fr-FR" w:eastAsia="fr-FR"/>
              </w:rPr>
              <w:t xml:space="preserve"> </w:t>
            </w:r>
            <w:proofErr w:type="spellStart"/>
            <w:r w:rsidRPr="001B1D26">
              <w:rPr>
                <w:rFonts w:ascii="Times New Roman" w:eastAsia="Calibri" w:hAnsi="Times New Roman" w:cs="Times New Roman"/>
                <w:lang w:val="fr-FR" w:eastAsia="fr-FR"/>
              </w:rPr>
              <w:t>nei</w:t>
            </w:r>
            <w:proofErr w:type="spellEnd"/>
            <w:r w:rsidRPr="001B1D26">
              <w:rPr>
                <w:rFonts w:ascii="Times New Roman" w:eastAsia="Calibri" w:hAnsi="Times New Roman" w:cs="Times New Roman"/>
                <w:lang w:val="fr-FR" w:eastAsia="fr-FR"/>
              </w:rPr>
              <w:t xml:space="preserve"> 2 g</w:t>
            </w:r>
          </w:p>
        </w:tc>
      </w:tr>
      <w:tr w:rsidR="006621B1" w:rsidRPr="001B1D26" w:rsidTr="0092240D">
        <w:tc>
          <w:tcPr>
            <w:tcW w:w="925" w:type="pct"/>
            <w:shd w:val="clear" w:color="auto" w:fill="auto"/>
          </w:tcPr>
          <w:p w:rsidR="006621B1" w:rsidRPr="001B1D26" w:rsidRDefault="006621B1" w:rsidP="0092240D">
            <w:pPr>
              <w:spacing w:after="0" w:line="276" w:lineRule="auto"/>
              <w:rPr>
                <w:rFonts w:ascii="Times New Roman" w:eastAsia="Calibri" w:hAnsi="Times New Roman" w:cs="Times New Roman"/>
                <w:lang w:val="fr-FR"/>
              </w:rPr>
            </w:pPr>
            <w:proofErr w:type="spellStart"/>
            <w:r w:rsidRPr="001B1D26">
              <w:rPr>
                <w:rFonts w:ascii="Times New Roman" w:eastAsia="Calibri" w:hAnsi="Times New Roman" w:cs="Times New Roman"/>
                <w:b/>
                <w:bCs/>
                <w:lang w:val="fr-FR" w:eastAsia="fr-FR"/>
              </w:rPr>
              <w:t>Nuo</w:t>
            </w:r>
            <w:proofErr w:type="spellEnd"/>
            <w:r w:rsidRPr="001B1D26">
              <w:rPr>
                <w:rFonts w:ascii="Times New Roman" w:eastAsia="Calibri" w:hAnsi="Times New Roman" w:cs="Times New Roman"/>
                <w:b/>
                <w:bCs/>
                <w:lang w:val="fr-FR" w:eastAsia="fr-FR"/>
              </w:rPr>
              <w:t xml:space="preserve"> &gt; 33 kg </w:t>
            </w:r>
            <w:proofErr w:type="spellStart"/>
            <w:r w:rsidRPr="001B1D26">
              <w:rPr>
                <w:rFonts w:ascii="Times New Roman" w:eastAsia="Calibri" w:hAnsi="Times New Roman" w:cs="Times New Roman"/>
                <w:b/>
                <w:bCs/>
                <w:lang w:val="fr-FR" w:eastAsia="fr-FR"/>
              </w:rPr>
              <w:t>iki</w:t>
            </w:r>
            <w:proofErr w:type="spellEnd"/>
            <w:r w:rsidRPr="001B1D26">
              <w:rPr>
                <w:rFonts w:ascii="Times New Roman" w:eastAsia="Calibri" w:hAnsi="Times New Roman" w:cs="Times New Roman"/>
                <w:b/>
                <w:bCs/>
                <w:lang w:val="fr-FR" w:eastAsia="fr-FR"/>
              </w:rPr>
              <w:t xml:space="preserve"> ≤ 50 kg </w:t>
            </w:r>
          </w:p>
        </w:tc>
        <w:tc>
          <w:tcPr>
            <w:tcW w:w="925" w:type="pct"/>
            <w:shd w:val="clear" w:color="auto" w:fill="auto"/>
            <w:vAlign w:val="center"/>
          </w:tcPr>
          <w:p w:rsidR="006621B1" w:rsidRPr="001B1D26" w:rsidRDefault="006621B1" w:rsidP="0092240D">
            <w:pPr>
              <w:spacing w:after="0" w:line="276" w:lineRule="auto"/>
              <w:jc w:val="center"/>
              <w:rPr>
                <w:rFonts w:ascii="Times New Roman" w:eastAsia="Calibri" w:hAnsi="Times New Roman" w:cs="Times New Roman"/>
                <w:lang w:val="fr-FR"/>
              </w:rPr>
            </w:pPr>
            <w:r w:rsidRPr="001B1D26">
              <w:rPr>
                <w:rFonts w:ascii="Times New Roman" w:eastAsia="Calibri" w:hAnsi="Times New Roman" w:cs="Times New Roman"/>
                <w:lang w:val="fr-FR" w:eastAsia="fr-FR"/>
              </w:rPr>
              <w:t>15 mg/kg</w:t>
            </w:r>
          </w:p>
        </w:tc>
        <w:tc>
          <w:tcPr>
            <w:tcW w:w="976" w:type="pct"/>
            <w:shd w:val="clear" w:color="auto" w:fill="auto"/>
            <w:vAlign w:val="center"/>
          </w:tcPr>
          <w:p w:rsidR="006621B1" w:rsidRPr="001B1D26" w:rsidRDefault="006621B1" w:rsidP="0092240D">
            <w:pPr>
              <w:spacing w:after="0" w:line="276" w:lineRule="auto"/>
              <w:jc w:val="center"/>
              <w:rPr>
                <w:rFonts w:ascii="Times New Roman" w:eastAsia="Calibri" w:hAnsi="Times New Roman" w:cs="Times New Roman"/>
                <w:lang w:val="fr-FR"/>
              </w:rPr>
            </w:pPr>
            <w:r w:rsidRPr="001B1D26">
              <w:rPr>
                <w:rFonts w:ascii="Times New Roman" w:eastAsia="Calibri" w:hAnsi="Times New Roman" w:cs="Times New Roman"/>
                <w:lang w:val="fr-FR" w:eastAsia="fr-FR"/>
              </w:rPr>
              <w:t>1,5 ml/kg</w:t>
            </w:r>
          </w:p>
        </w:tc>
        <w:tc>
          <w:tcPr>
            <w:tcW w:w="1168" w:type="pct"/>
            <w:shd w:val="clear" w:color="auto" w:fill="auto"/>
            <w:vAlign w:val="center"/>
          </w:tcPr>
          <w:p w:rsidR="006621B1" w:rsidRPr="001B1D26" w:rsidRDefault="006621B1" w:rsidP="0092240D">
            <w:pPr>
              <w:spacing w:after="0" w:line="276" w:lineRule="auto"/>
              <w:jc w:val="center"/>
              <w:rPr>
                <w:rFonts w:ascii="Times New Roman" w:eastAsia="Calibri" w:hAnsi="Times New Roman" w:cs="Times New Roman"/>
                <w:lang w:val="fr-FR"/>
              </w:rPr>
            </w:pPr>
            <w:r w:rsidRPr="001B1D26">
              <w:rPr>
                <w:rFonts w:ascii="Times New Roman" w:eastAsia="Calibri" w:hAnsi="Times New Roman" w:cs="Times New Roman"/>
                <w:lang w:val="fr-FR" w:eastAsia="fr-FR"/>
              </w:rPr>
              <w:t>75 ml</w:t>
            </w:r>
          </w:p>
        </w:tc>
        <w:tc>
          <w:tcPr>
            <w:tcW w:w="1006" w:type="pct"/>
            <w:shd w:val="clear" w:color="auto" w:fill="auto"/>
            <w:vAlign w:val="center"/>
          </w:tcPr>
          <w:p w:rsidR="006621B1" w:rsidRPr="001B1D26" w:rsidRDefault="006621B1" w:rsidP="0092240D">
            <w:pPr>
              <w:spacing w:after="0" w:line="276" w:lineRule="auto"/>
              <w:jc w:val="center"/>
              <w:rPr>
                <w:rFonts w:ascii="Times New Roman" w:eastAsia="Calibri" w:hAnsi="Times New Roman" w:cs="Times New Roman"/>
                <w:lang w:val="fr-FR"/>
              </w:rPr>
            </w:pPr>
            <w:r w:rsidRPr="001B1D26">
              <w:rPr>
                <w:rFonts w:ascii="Times New Roman" w:eastAsia="Calibri" w:hAnsi="Times New Roman" w:cs="Times New Roman"/>
                <w:lang w:val="fr-FR" w:eastAsia="fr-FR"/>
              </w:rPr>
              <w:t xml:space="preserve">60 mg/kg, </w:t>
            </w:r>
            <w:proofErr w:type="spellStart"/>
            <w:r w:rsidRPr="001B1D26">
              <w:rPr>
                <w:rFonts w:ascii="Times New Roman" w:eastAsia="Calibri" w:hAnsi="Times New Roman" w:cs="Times New Roman"/>
                <w:lang w:val="fr-FR" w:eastAsia="fr-FR"/>
              </w:rPr>
              <w:t>bet</w:t>
            </w:r>
            <w:proofErr w:type="spellEnd"/>
            <w:r w:rsidRPr="001B1D26">
              <w:rPr>
                <w:rFonts w:ascii="Times New Roman" w:eastAsia="Calibri" w:hAnsi="Times New Roman" w:cs="Times New Roman"/>
                <w:lang w:val="fr-FR" w:eastAsia="fr-FR"/>
              </w:rPr>
              <w:t xml:space="preserve"> ne </w:t>
            </w:r>
            <w:proofErr w:type="spellStart"/>
            <w:r w:rsidRPr="001B1D26">
              <w:rPr>
                <w:rFonts w:ascii="Times New Roman" w:eastAsia="Calibri" w:hAnsi="Times New Roman" w:cs="Times New Roman"/>
                <w:lang w:val="fr-FR" w:eastAsia="fr-FR"/>
              </w:rPr>
              <w:t>daugiau</w:t>
            </w:r>
            <w:proofErr w:type="spellEnd"/>
            <w:r w:rsidRPr="001B1D26">
              <w:rPr>
                <w:rFonts w:ascii="Times New Roman" w:eastAsia="Calibri" w:hAnsi="Times New Roman" w:cs="Times New Roman"/>
                <w:lang w:val="fr-FR" w:eastAsia="fr-FR"/>
              </w:rPr>
              <w:t xml:space="preserve"> </w:t>
            </w:r>
            <w:proofErr w:type="spellStart"/>
            <w:r w:rsidRPr="001B1D26">
              <w:rPr>
                <w:rFonts w:ascii="Times New Roman" w:eastAsia="Calibri" w:hAnsi="Times New Roman" w:cs="Times New Roman"/>
                <w:lang w:val="fr-FR" w:eastAsia="fr-FR"/>
              </w:rPr>
              <w:t>nei</w:t>
            </w:r>
            <w:proofErr w:type="spellEnd"/>
            <w:r w:rsidRPr="001B1D26">
              <w:rPr>
                <w:rFonts w:ascii="Times New Roman" w:eastAsia="Calibri" w:hAnsi="Times New Roman" w:cs="Times New Roman"/>
                <w:lang w:val="fr-FR" w:eastAsia="fr-FR"/>
              </w:rPr>
              <w:t xml:space="preserve"> 3 g</w:t>
            </w:r>
          </w:p>
        </w:tc>
      </w:tr>
      <w:tr w:rsidR="006621B1" w:rsidRPr="001B1D26" w:rsidTr="0092240D">
        <w:tc>
          <w:tcPr>
            <w:tcW w:w="925" w:type="pct"/>
            <w:shd w:val="clear" w:color="auto" w:fill="auto"/>
          </w:tcPr>
          <w:p w:rsidR="006621B1" w:rsidRPr="001B1D26" w:rsidRDefault="006621B1" w:rsidP="0092240D">
            <w:pPr>
              <w:spacing w:after="0" w:line="276" w:lineRule="auto"/>
              <w:rPr>
                <w:rFonts w:ascii="Times New Roman" w:eastAsia="Calibri" w:hAnsi="Times New Roman" w:cs="Times New Roman"/>
                <w:lang w:val="fr-FR"/>
              </w:rPr>
            </w:pPr>
            <w:r w:rsidRPr="001B1D26">
              <w:rPr>
                <w:rFonts w:ascii="Times New Roman" w:eastAsia="Calibri" w:hAnsi="Times New Roman" w:cs="Times New Roman"/>
                <w:b/>
                <w:bCs/>
                <w:lang w:val="fr-FR" w:eastAsia="fr-FR"/>
              </w:rPr>
              <w:t xml:space="preserve">&gt; 50 kg, </w:t>
            </w:r>
            <w:proofErr w:type="spellStart"/>
            <w:r w:rsidRPr="001B1D26">
              <w:rPr>
                <w:rFonts w:ascii="Times New Roman" w:eastAsia="Calibri" w:hAnsi="Times New Roman" w:cs="Times New Roman"/>
                <w:b/>
                <w:bCs/>
                <w:lang w:val="fr-FR" w:eastAsia="fr-FR"/>
              </w:rPr>
              <w:t>kai</w:t>
            </w:r>
            <w:proofErr w:type="spellEnd"/>
            <w:r w:rsidRPr="001B1D26">
              <w:rPr>
                <w:rFonts w:ascii="Times New Roman" w:eastAsia="Calibri" w:hAnsi="Times New Roman" w:cs="Times New Roman"/>
                <w:b/>
                <w:bCs/>
                <w:lang w:val="fr-FR" w:eastAsia="fr-FR"/>
              </w:rPr>
              <w:t xml:space="preserve"> </w:t>
            </w:r>
            <w:proofErr w:type="spellStart"/>
            <w:r w:rsidRPr="001B1D26">
              <w:rPr>
                <w:rFonts w:ascii="Times New Roman" w:eastAsia="Calibri" w:hAnsi="Times New Roman" w:cs="Times New Roman"/>
                <w:b/>
                <w:bCs/>
                <w:lang w:val="fr-FR" w:eastAsia="fr-FR"/>
              </w:rPr>
              <w:t>yra</w:t>
            </w:r>
            <w:proofErr w:type="spellEnd"/>
            <w:r w:rsidRPr="001B1D26">
              <w:rPr>
                <w:rFonts w:ascii="Times New Roman" w:eastAsia="Calibri" w:hAnsi="Times New Roman" w:cs="Times New Roman"/>
                <w:b/>
                <w:bCs/>
                <w:lang w:val="fr-FR" w:eastAsia="fr-FR"/>
              </w:rPr>
              <w:t xml:space="preserve"> </w:t>
            </w:r>
            <w:proofErr w:type="spellStart"/>
            <w:r w:rsidRPr="001B1D26">
              <w:rPr>
                <w:rFonts w:ascii="Times New Roman" w:eastAsia="Calibri" w:hAnsi="Times New Roman" w:cs="Times New Roman"/>
                <w:b/>
                <w:bCs/>
                <w:lang w:val="fr-FR" w:eastAsia="fr-FR"/>
              </w:rPr>
              <w:t>didesnė</w:t>
            </w:r>
            <w:proofErr w:type="spellEnd"/>
            <w:r w:rsidRPr="001B1D26">
              <w:rPr>
                <w:rFonts w:ascii="Times New Roman" w:eastAsia="Calibri" w:hAnsi="Times New Roman" w:cs="Times New Roman"/>
                <w:b/>
                <w:bCs/>
                <w:lang w:val="fr-FR" w:eastAsia="fr-FR"/>
              </w:rPr>
              <w:t xml:space="preserve"> </w:t>
            </w:r>
            <w:proofErr w:type="spellStart"/>
            <w:r w:rsidRPr="001B1D26">
              <w:rPr>
                <w:rFonts w:ascii="Times New Roman" w:eastAsia="Calibri" w:hAnsi="Times New Roman" w:cs="Times New Roman"/>
                <w:b/>
                <w:bCs/>
                <w:lang w:val="fr-FR" w:eastAsia="fr-FR"/>
              </w:rPr>
              <w:t>toksinio</w:t>
            </w:r>
            <w:proofErr w:type="spellEnd"/>
            <w:r w:rsidRPr="001B1D26">
              <w:rPr>
                <w:rFonts w:ascii="Times New Roman" w:eastAsia="Calibri" w:hAnsi="Times New Roman" w:cs="Times New Roman"/>
                <w:b/>
                <w:bCs/>
                <w:lang w:val="fr-FR" w:eastAsia="fr-FR"/>
              </w:rPr>
              <w:t xml:space="preserve"> </w:t>
            </w:r>
            <w:proofErr w:type="spellStart"/>
            <w:r w:rsidRPr="001B1D26">
              <w:rPr>
                <w:rFonts w:ascii="Times New Roman" w:eastAsia="Calibri" w:hAnsi="Times New Roman" w:cs="Times New Roman"/>
                <w:b/>
                <w:bCs/>
                <w:lang w:val="fr-FR" w:eastAsia="fr-FR"/>
              </w:rPr>
              <w:t>poveikio</w:t>
            </w:r>
            <w:proofErr w:type="spellEnd"/>
            <w:r w:rsidRPr="001B1D26">
              <w:rPr>
                <w:rFonts w:ascii="Times New Roman" w:eastAsia="Calibri" w:hAnsi="Times New Roman" w:cs="Times New Roman"/>
                <w:b/>
                <w:bCs/>
                <w:lang w:val="fr-FR" w:eastAsia="fr-FR"/>
              </w:rPr>
              <w:t xml:space="preserve"> </w:t>
            </w:r>
            <w:proofErr w:type="spellStart"/>
            <w:r w:rsidRPr="001B1D26">
              <w:rPr>
                <w:rFonts w:ascii="Times New Roman" w:eastAsia="Calibri" w:hAnsi="Times New Roman" w:cs="Times New Roman"/>
                <w:b/>
                <w:bCs/>
                <w:lang w:val="fr-FR" w:eastAsia="fr-FR"/>
              </w:rPr>
              <w:t>kepenims</w:t>
            </w:r>
            <w:proofErr w:type="spellEnd"/>
            <w:r w:rsidRPr="001B1D26">
              <w:rPr>
                <w:rFonts w:ascii="Times New Roman" w:eastAsia="Calibri" w:hAnsi="Times New Roman" w:cs="Times New Roman"/>
                <w:b/>
                <w:bCs/>
                <w:lang w:val="fr-FR" w:eastAsia="fr-FR"/>
              </w:rPr>
              <w:t xml:space="preserve"> </w:t>
            </w:r>
            <w:proofErr w:type="spellStart"/>
            <w:r w:rsidRPr="001B1D26">
              <w:rPr>
                <w:rFonts w:ascii="Times New Roman" w:eastAsia="Calibri" w:hAnsi="Times New Roman" w:cs="Times New Roman"/>
                <w:b/>
                <w:bCs/>
                <w:lang w:val="fr-FR" w:eastAsia="fr-FR"/>
              </w:rPr>
              <w:t>rizika</w:t>
            </w:r>
            <w:proofErr w:type="spellEnd"/>
          </w:p>
        </w:tc>
        <w:tc>
          <w:tcPr>
            <w:tcW w:w="925" w:type="pct"/>
            <w:shd w:val="clear" w:color="auto" w:fill="auto"/>
            <w:vAlign w:val="center"/>
          </w:tcPr>
          <w:p w:rsidR="006621B1" w:rsidRPr="001B1D26" w:rsidRDefault="006621B1" w:rsidP="0092240D">
            <w:pPr>
              <w:spacing w:after="0" w:line="276" w:lineRule="auto"/>
              <w:jc w:val="center"/>
              <w:rPr>
                <w:rFonts w:ascii="Times New Roman" w:eastAsia="Calibri" w:hAnsi="Times New Roman" w:cs="Times New Roman"/>
                <w:lang w:val="fr-FR"/>
              </w:rPr>
            </w:pPr>
            <w:r w:rsidRPr="001B1D26">
              <w:rPr>
                <w:rFonts w:ascii="Times New Roman" w:eastAsia="Calibri" w:hAnsi="Times New Roman" w:cs="Times New Roman"/>
                <w:lang w:val="fr-FR" w:eastAsia="fr-FR"/>
              </w:rPr>
              <w:t>1 g</w:t>
            </w:r>
          </w:p>
        </w:tc>
        <w:tc>
          <w:tcPr>
            <w:tcW w:w="976" w:type="pct"/>
            <w:shd w:val="clear" w:color="auto" w:fill="auto"/>
            <w:vAlign w:val="center"/>
          </w:tcPr>
          <w:p w:rsidR="006621B1" w:rsidRPr="001B1D26" w:rsidRDefault="006621B1" w:rsidP="0092240D">
            <w:pPr>
              <w:spacing w:after="0" w:line="276" w:lineRule="auto"/>
              <w:jc w:val="center"/>
              <w:rPr>
                <w:rFonts w:ascii="Times New Roman" w:eastAsia="Calibri" w:hAnsi="Times New Roman" w:cs="Times New Roman"/>
                <w:lang w:val="fr-FR"/>
              </w:rPr>
            </w:pPr>
            <w:r w:rsidRPr="001B1D26">
              <w:rPr>
                <w:rFonts w:ascii="Times New Roman" w:eastAsia="Calibri" w:hAnsi="Times New Roman" w:cs="Times New Roman"/>
                <w:lang w:val="fr-FR" w:eastAsia="fr-FR"/>
              </w:rPr>
              <w:t>100 ml</w:t>
            </w:r>
          </w:p>
        </w:tc>
        <w:tc>
          <w:tcPr>
            <w:tcW w:w="1168" w:type="pct"/>
            <w:shd w:val="clear" w:color="auto" w:fill="auto"/>
            <w:vAlign w:val="center"/>
          </w:tcPr>
          <w:p w:rsidR="006621B1" w:rsidRPr="001B1D26" w:rsidRDefault="006621B1" w:rsidP="0092240D">
            <w:pPr>
              <w:spacing w:after="0" w:line="276" w:lineRule="auto"/>
              <w:jc w:val="center"/>
              <w:rPr>
                <w:rFonts w:ascii="Times New Roman" w:eastAsia="Calibri" w:hAnsi="Times New Roman" w:cs="Times New Roman"/>
                <w:lang w:val="fr-FR"/>
              </w:rPr>
            </w:pPr>
            <w:r w:rsidRPr="001B1D26">
              <w:rPr>
                <w:rFonts w:ascii="Times New Roman" w:eastAsia="Calibri" w:hAnsi="Times New Roman" w:cs="Times New Roman"/>
                <w:lang w:val="fr-FR" w:eastAsia="fr-FR"/>
              </w:rPr>
              <w:t>100 ml</w:t>
            </w:r>
          </w:p>
        </w:tc>
        <w:tc>
          <w:tcPr>
            <w:tcW w:w="1006" w:type="pct"/>
            <w:shd w:val="clear" w:color="auto" w:fill="auto"/>
            <w:vAlign w:val="center"/>
          </w:tcPr>
          <w:p w:rsidR="006621B1" w:rsidRPr="001B1D26" w:rsidRDefault="006621B1" w:rsidP="0092240D">
            <w:pPr>
              <w:spacing w:after="0" w:line="276" w:lineRule="auto"/>
              <w:jc w:val="center"/>
              <w:rPr>
                <w:rFonts w:ascii="Times New Roman" w:eastAsia="Calibri" w:hAnsi="Times New Roman" w:cs="Times New Roman"/>
                <w:lang w:val="fr-FR"/>
              </w:rPr>
            </w:pPr>
            <w:r w:rsidRPr="001B1D26">
              <w:rPr>
                <w:rFonts w:ascii="Times New Roman" w:eastAsia="Calibri" w:hAnsi="Times New Roman" w:cs="Times New Roman"/>
                <w:lang w:val="fr-FR" w:eastAsia="fr-FR"/>
              </w:rPr>
              <w:t>3 g</w:t>
            </w:r>
          </w:p>
        </w:tc>
      </w:tr>
      <w:tr w:rsidR="006621B1" w:rsidRPr="001B1D26" w:rsidTr="0092240D">
        <w:tc>
          <w:tcPr>
            <w:tcW w:w="925" w:type="pct"/>
            <w:shd w:val="clear" w:color="auto" w:fill="auto"/>
          </w:tcPr>
          <w:p w:rsidR="006621B1" w:rsidRPr="001B1D26" w:rsidRDefault="006621B1" w:rsidP="0092240D">
            <w:pPr>
              <w:spacing w:after="0" w:line="276" w:lineRule="auto"/>
              <w:rPr>
                <w:rFonts w:ascii="Times New Roman" w:eastAsia="Calibri" w:hAnsi="Times New Roman" w:cs="Times New Roman"/>
                <w:lang w:val="fr-FR"/>
              </w:rPr>
            </w:pPr>
            <w:r w:rsidRPr="001B1D26">
              <w:rPr>
                <w:rFonts w:ascii="Times New Roman" w:eastAsia="Calibri" w:hAnsi="Times New Roman" w:cs="Times New Roman"/>
                <w:b/>
                <w:bCs/>
                <w:lang w:val="fr-FR" w:eastAsia="fr-FR"/>
              </w:rPr>
              <w:t xml:space="preserve">&gt; 50 kg , </w:t>
            </w:r>
            <w:proofErr w:type="spellStart"/>
            <w:r w:rsidRPr="001B1D26">
              <w:rPr>
                <w:rFonts w:ascii="Times New Roman" w:eastAsia="Calibri" w:hAnsi="Times New Roman" w:cs="Times New Roman"/>
                <w:b/>
                <w:bCs/>
                <w:lang w:val="fr-FR" w:eastAsia="fr-FR"/>
              </w:rPr>
              <w:t>kai</w:t>
            </w:r>
            <w:proofErr w:type="spellEnd"/>
            <w:r w:rsidRPr="001B1D26">
              <w:rPr>
                <w:rFonts w:ascii="Times New Roman" w:eastAsia="Calibri" w:hAnsi="Times New Roman" w:cs="Times New Roman"/>
                <w:b/>
                <w:bCs/>
                <w:lang w:val="fr-FR" w:eastAsia="fr-FR"/>
              </w:rPr>
              <w:t xml:space="preserve"> </w:t>
            </w:r>
            <w:proofErr w:type="spellStart"/>
            <w:r w:rsidRPr="001B1D26">
              <w:rPr>
                <w:rFonts w:ascii="Times New Roman" w:eastAsia="Calibri" w:hAnsi="Times New Roman" w:cs="Times New Roman"/>
                <w:b/>
                <w:bCs/>
                <w:lang w:val="fr-FR" w:eastAsia="fr-FR"/>
              </w:rPr>
              <w:t>nėra</w:t>
            </w:r>
            <w:proofErr w:type="spellEnd"/>
            <w:r w:rsidRPr="001B1D26">
              <w:rPr>
                <w:rFonts w:ascii="Times New Roman" w:eastAsia="Calibri" w:hAnsi="Times New Roman" w:cs="Times New Roman"/>
                <w:b/>
                <w:bCs/>
                <w:lang w:val="fr-FR" w:eastAsia="fr-FR"/>
              </w:rPr>
              <w:t xml:space="preserve"> </w:t>
            </w:r>
            <w:proofErr w:type="spellStart"/>
            <w:r w:rsidRPr="001B1D26">
              <w:rPr>
                <w:rFonts w:ascii="Times New Roman" w:eastAsia="Calibri" w:hAnsi="Times New Roman" w:cs="Times New Roman"/>
                <w:b/>
                <w:bCs/>
                <w:lang w:val="fr-FR" w:eastAsia="fr-FR"/>
              </w:rPr>
              <w:t>jokios</w:t>
            </w:r>
            <w:proofErr w:type="spellEnd"/>
            <w:r w:rsidRPr="001B1D26">
              <w:rPr>
                <w:rFonts w:ascii="Times New Roman" w:eastAsia="Calibri" w:hAnsi="Times New Roman" w:cs="Times New Roman"/>
                <w:b/>
                <w:bCs/>
                <w:lang w:val="fr-FR" w:eastAsia="fr-FR"/>
              </w:rPr>
              <w:t xml:space="preserve"> </w:t>
            </w:r>
            <w:proofErr w:type="spellStart"/>
            <w:r w:rsidRPr="001B1D26">
              <w:rPr>
                <w:rFonts w:ascii="Times New Roman" w:eastAsia="Calibri" w:hAnsi="Times New Roman" w:cs="Times New Roman"/>
                <w:b/>
                <w:bCs/>
                <w:lang w:val="fr-FR" w:eastAsia="fr-FR"/>
              </w:rPr>
              <w:t>toksinio</w:t>
            </w:r>
            <w:proofErr w:type="spellEnd"/>
            <w:r w:rsidRPr="001B1D26">
              <w:rPr>
                <w:rFonts w:ascii="Times New Roman" w:eastAsia="Calibri" w:hAnsi="Times New Roman" w:cs="Times New Roman"/>
                <w:b/>
                <w:bCs/>
                <w:lang w:val="fr-FR" w:eastAsia="fr-FR"/>
              </w:rPr>
              <w:t xml:space="preserve"> </w:t>
            </w:r>
            <w:proofErr w:type="spellStart"/>
            <w:r w:rsidRPr="001B1D26">
              <w:rPr>
                <w:rFonts w:ascii="Times New Roman" w:eastAsia="Calibri" w:hAnsi="Times New Roman" w:cs="Times New Roman"/>
                <w:b/>
                <w:bCs/>
                <w:lang w:val="fr-FR" w:eastAsia="fr-FR"/>
              </w:rPr>
              <w:t>poveikio</w:t>
            </w:r>
            <w:proofErr w:type="spellEnd"/>
            <w:r w:rsidRPr="001B1D26">
              <w:rPr>
                <w:rFonts w:ascii="Times New Roman" w:eastAsia="Calibri" w:hAnsi="Times New Roman" w:cs="Times New Roman"/>
                <w:b/>
                <w:bCs/>
                <w:lang w:val="fr-FR" w:eastAsia="fr-FR"/>
              </w:rPr>
              <w:t xml:space="preserve"> </w:t>
            </w:r>
            <w:proofErr w:type="spellStart"/>
            <w:r w:rsidRPr="001B1D26">
              <w:rPr>
                <w:rFonts w:ascii="Times New Roman" w:eastAsia="Calibri" w:hAnsi="Times New Roman" w:cs="Times New Roman"/>
                <w:b/>
                <w:bCs/>
                <w:lang w:val="fr-FR" w:eastAsia="fr-FR"/>
              </w:rPr>
              <w:t>kepenims</w:t>
            </w:r>
            <w:proofErr w:type="spellEnd"/>
            <w:r w:rsidRPr="001B1D26">
              <w:rPr>
                <w:rFonts w:ascii="Times New Roman" w:eastAsia="Calibri" w:hAnsi="Times New Roman" w:cs="Times New Roman"/>
                <w:b/>
                <w:bCs/>
                <w:lang w:val="fr-FR" w:eastAsia="fr-FR"/>
              </w:rPr>
              <w:t xml:space="preserve"> </w:t>
            </w:r>
            <w:proofErr w:type="spellStart"/>
            <w:r w:rsidRPr="001B1D26">
              <w:rPr>
                <w:rFonts w:ascii="Times New Roman" w:eastAsia="Calibri" w:hAnsi="Times New Roman" w:cs="Times New Roman"/>
                <w:b/>
                <w:bCs/>
                <w:lang w:val="fr-FR" w:eastAsia="fr-FR"/>
              </w:rPr>
              <w:t>rizikos</w:t>
            </w:r>
            <w:proofErr w:type="spellEnd"/>
            <w:r w:rsidRPr="001B1D26">
              <w:rPr>
                <w:rFonts w:ascii="Times New Roman" w:eastAsia="Calibri" w:hAnsi="Times New Roman" w:cs="Times New Roman"/>
                <w:b/>
                <w:bCs/>
                <w:lang w:val="fr-FR" w:eastAsia="fr-FR"/>
              </w:rPr>
              <w:t xml:space="preserve"> </w:t>
            </w:r>
          </w:p>
        </w:tc>
        <w:tc>
          <w:tcPr>
            <w:tcW w:w="925" w:type="pct"/>
            <w:shd w:val="clear" w:color="auto" w:fill="auto"/>
            <w:vAlign w:val="center"/>
          </w:tcPr>
          <w:p w:rsidR="006621B1" w:rsidRPr="001B1D26" w:rsidRDefault="006621B1" w:rsidP="0092240D">
            <w:pPr>
              <w:spacing w:after="0" w:line="276" w:lineRule="auto"/>
              <w:jc w:val="center"/>
              <w:rPr>
                <w:rFonts w:ascii="Times New Roman" w:eastAsia="Calibri" w:hAnsi="Times New Roman" w:cs="Times New Roman"/>
                <w:lang w:val="fr-FR"/>
              </w:rPr>
            </w:pPr>
            <w:r w:rsidRPr="001B1D26">
              <w:rPr>
                <w:rFonts w:ascii="Times New Roman" w:eastAsia="Calibri" w:hAnsi="Times New Roman" w:cs="Times New Roman"/>
                <w:lang w:val="fr-FR" w:eastAsia="fr-FR"/>
              </w:rPr>
              <w:t>1 g</w:t>
            </w:r>
          </w:p>
        </w:tc>
        <w:tc>
          <w:tcPr>
            <w:tcW w:w="976" w:type="pct"/>
            <w:shd w:val="clear" w:color="auto" w:fill="auto"/>
            <w:vAlign w:val="center"/>
          </w:tcPr>
          <w:p w:rsidR="006621B1" w:rsidRPr="001B1D26" w:rsidRDefault="006621B1" w:rsidP="0092240D">
            <w:pPr>
              <w:spacing w:after="0" w:line="276" w:lineRule="auto"/>
              <w:jc w:val="center"/>
              <w:rPr>
                <w:rFonts w:ascii="Times New Roman" w:eastAsia="Calibri" w:hAnsi="Times New Roman" w:cs="Times New Roman"/>
                <w:lang w:val="fr-FR"/>
              </w:rPr>
            </w:pPr>
            <w:r w:rsidRPr="001B1D26">
              <w:rPr>
                <w:rFonts w:ascii="Times New Roman" w:eastAsia="Calibri" w:hAnsi="Times New Roman" w:cs="Times New Roman"/>
                <w:lang w:val="fr-FR" w:eastAsia="fr-FR"/>
              </w:rPr>
              <w:t>100 ml</w:t>
            </w:r>
          </w:p>
        </w:tc>
        <w:tc>
          <w:tcPr>
            <w:tcW w:w="1168" w:type="pct"/>
            <w:shd w:val="clear" w:color="auto" w:fill="auto"/>
            <w:vAlign w:val="center"/>
          </w:tcPr>
          <w:p w:rsidR="006621B1" w:rsidRPr="001B1D26" w:rsidRDefault="006621B1" w:rsidP="0092240D">
            <w:pPr>
              <w:spacing w:after="0" w:line="276" w:lineRule="auto"/>
              <w:jc w:val="center"/>
              <w:rPr>
                <w:rFonts w:ascii="Times New Roman" w:eastAsia="Calibri" w:hAnsi="Times New Roman" w:cs="Times New Roman"/>
                <w:lang w:val="fr-FR"/>
              </w:rPr>
            </w:pPr>
            <w:r w:rsidRPr="001B1D26">
              <w:rPr>
                <w:rFonts w:ascii="Times New Roman" w:eastAsia="Calibri" w:hAnsi="Times New Roman" w:cs="Times New Roman"/>
                <w:lang w:val="fr-FR" w:eastAsia="fr-FR"/>
              </w:rPr>
              <w:t>100 ml</w:t>
            </w:r>
          </w:p>
        </w:tc>
        <w:tc>
          <w:tcPr>
            <w:tcW w:w="1006" w:type="pct"/>
            <w:shd w:val="clear" w:color="auto" w:fill="auto"/>
            <w:vAlign w:val="center"/>
          </w:tcPr>
          <w:p w:rsidR="006621B1" w:rsidRPr="001B1D26" w:rsidRDefault="006621B1" w:rsidP="0092240D">
            <w:pPr>
              <w:spacing w:after="0" w:line="276" w:lineRule="auto"/>
              <w:jc w:val="center"/>
              <w:rPr>
                <w:rFonts w:ascii="Times New Roman" w:eastAsia="Calibri" w:hAnsi="Times New Roman" w:cs="Times New Roman"/>
                <w:lang w:val="fr-FR"/>
              </w:rPr>
            </w:pPr>
            <w:r w:rsidRPr="001B1D26">
              <w:rPr>
                <w:rFonts w:ascii="Times New Roman" w:eastAsia="Calibri" w:hAnsi="Times New Roman" w:cs="Times New Roman"/>
                <w:lang w:val="fr-FR" w:eastAsia="fr-FR"/>
              </w:rPr>
              <w:t>4 g</w:t>
            </w:r>
          </w:p>
        </w:tc>
      </w:tr>
    </w:tbl>
    <w:p w:rsidR="006621B1" w:rsidRPr="001B1D26" w:rsidRDefault="006621B1" w:rsidP="006621B1">
      <w:pPr>
        <w:spacing w:after="0" w:line="240" w:lineRule="auto"/>
        <w:rPr>
          <w:rFonts w:ascii="Times New Roman" w:eastAsia="Times New Roman" w:hAnsi="Times New Roman" w:cs="Times New Roman"/>
          <w:lang w:eastAsia="lt-LT"/>
        </w:rPr>
      </w:pPr>
    </w:p>
    <w:p w:rsidR="006621B1" w:rsidRPr="001B1D26" w:rsidRDefault="006621B1" w:rsidP="006621B1">
      <w:pPr>
        <w:spacing w:after="0" w:line="240" w:lineRule="auto"/>
        <w:rPr>
          <w:rFonts w:ascii="Times New Roman" w:eastAsia="Times New Roman" w:hAnsi="Times New Roman" w:cs="Times New Roman"/>
          <w:lang w:eastAsia="lt-LT"/>
        </w:rPr>
      </w:pPr>
      <w:r w:rsidRPr="001B1D26">
        <w:rPr>
          <w:rFonts w:ascii="Times New Roman" w:eastAsia="Times New Roman" w:hAnsi="Times New Roman" w:cs="Times New Roman"/>
          <w:lang w:eastAsia="lt-LT"/>
        </w:rPr>
        <w:t xml:space="preserve">* </w:t>
      </w:r>
      <w:r w:rsidRPr="001B1D26">
        <w:rPr>
          <w:rFonts w:ascii="Times New Roman" w:eastAsia="Times New Roman" w:hAnsi="Times New Roman" w:cs="Times New Roman"/>
          <w:b/>
          <w:lang w:eastAsia="lt-LT"/>
        </w:rPr>
        <w:t>Neišnešiotiems naujagimiams:</w:t>
      </w:r>
      <w:r w:rsidRPr="001B1D26">
        <w:rPr>
          <w:rFonts w:ascii="Times New Roman" w:eastAsia="Times New Roman" w:hAnsi="Times New Roman" w:cs="Times New Roman"/>
          <w:lang w:eastAsia="lt-LT"/>
        </w:rPr>
        <w:t xml:space="preserve"> nėra duomenų apie vartojimo saugumą neišnešiotiems naujagimiams (žr. 5.2 skyrių).</w:t>
      </w:r>
    </w:p>
    <w:p w:rsidR="006621B1" w:rsidRPr="001B1D26" w:rsidRDefault="006621B1" w:rsidP="006621B1">
      <w:pPr>
        <w:spacing w:after="0" w:line="240" w:lineRule="auto"/>
        <w:jc w:val="both"/>
        <w:rPr>
          <w:rFonts w:ascii="Times New Roman" w:eastAsia="Times New Roman" w:hAnsi="Times New Roman" w:cs="Times New Roman"/>
          <w:lang w:eastAsia="lt-LT"/>
        </w:rPr>
      </w:pPr>
      <w:r w:rsidRPr="001B1D26">
        <w:rPr>
          <w:rFonts w:ascii="Times New Roman" w:eastAsia="Times New Roman" w:hAnsi="Times New Roman" w:cs="Times New Roman"/>
          <w:lang w:eastAsia="lt-LT"/>
        </w:rPr>
        <w:t xml:space="preserve">** </w:t>
      </w:r>
      <w:r w:rsidRPr="001B1D26">
        <w:rPr>
          <w:rFonts w:ascii="Times New Roman" w:eastAsia="Times New Roman" w:hAnsi="Times New Roman" w:cs="Times New Roman"/>
          <w:b/>
          <w:lang w:eastAsia="lt-LT"/>
        </w:rPr>
        <w:t xml:space="preserve">Didžiausia paros dozė: </w:t>
      </w:r>
      <w:r w:rsidRPr="001B1D26">
        <w:rPr>
          <w:rFonts w:ascii="Times New Roman" w:eastAsia="Times New Roman" w:hAnsi="Times New Roman" w:cs="Times New Roman"/>
          <w:lang w:eastAsia="lt-LT"/>
        </w:rPr>
        <w:t xml:space="preserve">didžiausia lentelėje nurodyta paros dozė yra skirta pacientams, nevartojantiems kitų vaistinių preparatų, kurių sudėtyje yra </w:t>
      </w:r>
      <w:proofErr w:type="spellStart"/>
      <w:r w:rsidRPr="001B1D26">
        <w:rPr>
          <w:rFonts w:ascii="Times New Roman" w:eastAsia="Times New Roman" w:hAnsi="Times New Roman" w:cs="Times New Roman"/>
          <w:lang w:eastAsia="lt-LT"/>
        </w:rPr>
        <w:t>paracetamolio</w:t>
      </w:r>
      <w:proofErr w:type="spellEnd"/>
      <w:r w:rsidRPr="001B1D26">
        <w:rPr>
          <w:rFonts w:ascii="Times New Roman" w:eastAsia="Times New Roman" w:hAnsi="Times New Roman" w:cs="Times New Roman"/>
          <w:lang w:eastAsia="lt-LT"/>
        </w:rPr>
        <w:t>, ir turi būti koreguojama, jei tokių vaistinių preparatų vartojama.</w:t>
      </w:r>
    </w:p>
    <w:p w:rsidR="006621B1" w:rsidRPr="001B1D26" w:rsidRDefault="006621B1" w:rsidP="006621B1">
      <w:pPr>
        <w:spacing w:after="0" w:line="240" w:lineRule="auto"/>
        <w:jc w:val="both"/>
        <w:rPr>
          <w:rFonts w:ascii="Times New Roman" w:eastAsia="Times New Roman" w:hAnsi="Times New Roman" w:cs="Times New Roman"/>
          <w:lang w:eastAsia="lt-LT"/>
        </w:rPr>
      </w:pPr>
      <w:r w:rsidRPr="001B1D26">
        <w:rPr>
          <w:rFonts w:ascii="Times New Roman" w:eastAsia="Times New Roman" w:hAnsi="Times New Roman" w:cs="Times New Roman"/>
          <w:lang w:eastAsia="lt-LT"/>
        </w:rPr>
        <w:t>***</w:t>
      </w:r>
      <w:r w:rsidRPr="001B1D26">
        <w:rPr>
          <w:rFonts w:ascii="Times New Roman" w:eastAsia="Times New Roman" w:hAnsi="Times New Roman" w:cs="Times New Roman"/>
          <w:b/>
          <w:lang w:eastAsia="lt-LT"/>
        </w:rPr>
        <w:t>Mažiau sveriantiems pacientams reikia mažesnio tūrio</w:t>
      </w:r>
      <w:r w:rsidRPr="001B1D26">
        <w:rPr>
          <w:rFonts w:ascii="Times New Roman" w:eastAsia="Times New Roman" w:hAnsi="Times New Roman" w:cs="Times New Roman"/>
          <w:lang w:eastAsia="lt-LT"/>
        </w:rPr>
        <w:t>.</w:t>
      </w:r>
    </w:p>
    <w:p w:rsidR="006621B1" w:rsidRPr="001B1D26" w:rsidRDefault="006621B1" w:rsidP="006621B1">
      <w:pPr>
        <w:spacing w:after="0" w:line="240" w:lineRule="auto"/>
        <w:jc w:val="both"/>
        <w:rPr>
          <w:rFonts w:ascii="Times New Roman" w:eastAsia="Times New Roman" w:hAnsi="Times New Roman" w:cs="Times New Roman"/>
          <w:lang w:eastAsia="lt-LT"/>
        </w:rPr>
      </w:pPr>
    </w:p>
    <w:p w:rsidR="006621B1" w:rsidRPr="001B1D26" w:rsidRDefault="006621B1" w:rsidP="006621B1">
      <w:pPr>
        <w:spacing w:after="0" w:line="240" w:lineRule="auto"/>
        <w:jc w:val="both"/>
        <w:rPr>
          <w:rFonts w:ascii="Times New Roman" w:eastAsia="Times New Roman" w:hAnsi="Times New Roman" w:cs="Times New Roman"/>
          <w:b/>
          <w:lang w:eastAsia="lt-LT"/>
        </w:rPr>
      </w:pPr>
      <w:r w:rsidRPr="001B1D26">
        <w:rPr>
          <w:rFonts w:ascii="Times New Roman" w:eastAsia="Times New Roman" w:hAnsi="Times New Roman" w:cs="Times New Roman"/>
          <w:b/>
          <w:lang w:eastAsia="lt-LT"/>
        </w:rPr>
        <w:t xml:space="preserve">Vaistinio preparato galima </w:t>
      </w:r>
      <w:proofErr w:type="spellStart"/>
      <w:r w:rsidRPr="001B1D26">
        <w:rPr>
          <w:rFonts w:ascii="Times New Roman" w:eastAsia="Times New Roman" w:hAnsi="Times New Roman" w:cs="Times New Roman"/>
          <w:b/>
          <w:lang w:eastAsia="lt-LT"/>
        </w:rPr>
        <w:t>infuzuoti</w:t>
      </w:r>
      <w:proofErr w:type="spellEnd"/>
      <w:r w:rsidRPr="001B1D26">
        <w:rPr>
          <w:rFonts w:ascii="Times New Roman" w:eastAsia="Times New Roman" w:hAnsi="Times New Roman" w:cs="Times New Roman"/>
          <w:b/>
          <w:lang w:eastAsia="lt-LT"/>
        </w:rPr>
        <w:t xml:space="preserve"> ne dažniau kaip kas 4 valandas.</w:t>
      </w:r>
    </w:p>
    <w:p w:rsidR="006621B1" w:rsidRPr="001B1D26" w:rsidRDefault="006621B1" w:rsidP="006621B1">
      <w:pPr>
        <w:spacing w:after="0" w:line="240" w:lineRule="auto"/>
        <w:jc w:val="both"/>
        <w:rPr>
          <w:rFonts w:ascii="Times New Roman" w:eastAsia="Times New Roman" w:hAnsi="Times New Roman" w:cs="Times New Roman"/>
          <w:b/>
          <w:lang w:eastAsia="lt-LT"/>
        </w:rPr>
      </w:pPr>
      <w:r w:rsidRPr="001B1D26">
        <w:rPr>
          <w:rFonts w:ascii="Times New Roman" w:eastAsia="Times New Roman" w:hAnsi="Times New Roman" w:cs="Times New Roman"/>
          <w:b/>
          <w:lang w:eastAsia="lt-LT"/>
        </w:rPr>
        <w:t xml:space="preserve">Vaistinio preparato pacientams, kuriems pasireiškia sunkus inkstų nepakankamumas, galima </w:t>
      </w:r>
      <w:proofErr w:type="spellStart"/>
      <w:r w:rsidRPr="001B1D26">
        <w:rPr>
          <w:rFonts w:ascii="Times New Roman" w:eastAsia="Times New Roman" w:hAnsi="Times New Roman" w:cs="Times New Roman"/>
          <w:b/>
          <w:lang w:eastAsia="lt-LT"/>
        </w:rPr>
        <w:t>infuzuoti</w:t>
      </w:r>
      <w:proofErr w:type="spellEnd"/>
      <w:r w:rsidRPr="001B1D26">
        <w:rPr>
          <w:rFonts w:ascii="Times New Roman" w:eastAsia="Times New Roman" w:hAnsi="Times New Roman" w:cs="Times New Roman"/>
          <w:b/>
          <w:lang w:eastAsia="lt-LT"/>
        </w:rPr>
        <w:t xml:space="preserve"> ne dažniau kaip kas 6 valandas.</w:t>
      </w:r>
    </w:p>
    <w:p w:rsidR="006621B1" w:rsidRPr="001B1D26" w:rsidRDefault="006621B1" w:rsidP="006621B1">
      <w:pPr>
        <w:spacing w:after="0" w:line="240" w:lineRule="auto"/>
        <w:jc w:val="both"/>
        <w:rPr>
          <w:rFonts w:ascii="Times New Roman" w:eastAsia="Times New Roman" w:hAnsi="Times New Roman" w:cs="Times New Roman"/>
          <w:b/>
          <w:lang w:eastAsia="lt-LT"/>
        </w:rPr>
      </w:pPr>
      <w:r w:rsidRPr="001B1D26">
        <w:rPr>
          <w:rFonts w:ascii="Times New Roman" w:eastAsia="Times New Roman" w:hAnsi="Times New Roman" w:cs="Times New Roman"/>
          <w:b/>
          <w:lang w:eastAsia="lt-LT"/>
        </w:rPr>
        <w:t>Per 24 valandas galima vartoti ne daugiau kaip 4 dozes.</w:t>
      </w:r>
    </w:p>
    <w:p w:rsidR="006621B1" w:rsidRPr="001B1D26" w:rsidRDefault="006621B1" w:rsidP="006621B1">
      <w:pPr>
        <w:spacing w:after="0" w:line="240" w:lineRule="auto"/>
        <w:rPr>
          <w:rFonts w:ascii="Times New Roman" w:eastAsia="Calibri" w:hAnsi="Times New Roman" w:cs="Times New Roman"/>
        </w:rPr>
      </w:pPr>
    </w:p>
    <w:p w:rsidR="006621B1" w:rsidRPr="001B1D26" w:rsidRDefault="006621B1" w:rsidP="006621B1">
      <w:pPr>
        <w:spacing w:after="0" w:line="240" w:lineRule="auto"/>
        <w:rPr>
          <w:rFonts w:ascii="Times New Roman" w:eastAsia="Calibri" w:hAnsi="Times New Roman" w:cs="Times New Roman"/>
          <w:b/>
          <w:u w:val="single"/>
        </w:rPr>
      </w:pPr>
      <w:r w:rsidRPr="001B1D26">
        <w:rPr>
          <w:rFonts w:ascii="Times New Roman" w:eastAsia="Calibri" w:hAnsi="Times New Roman" w:cs="Times New Roman"/>
          <w:b/>
          <w:u w:val="single"/>
        </w:rPr>
        <w:t>Vartojimo metodas</w:t>
      </w:r>
    </w:p>
    <w:p w:rsidR="006621B1" w:rsidRPr="001B1D26" w:rsidRDefault="006621B1" w:rsidP="006621B1">
      <w:pPr>
        <w:spacing w:after="0" w:line="240" w:lineRule="auto"/>
        <w:rPr>
          <w:rFonts w:ascii="Times New Roman" w:eastAsia="Times New Roman" w:hAnsi="Times New Roman" w:cs="Times New Roman"/>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6621B1" w:rsidRPr="001B1D26" w:rsidTr="0092240D">
        <w:tc>
          <w:tcPr>
            <w:tcW w:w="9288" w:type="dxa"/>
            <w:shd w:val="clear" w:color="auto" w:fill="auto"/>
          </w:tcPr>
          <w:p w:rsidR="006621B1" w:rsidRPr="001B1D26" w:rsidRDefault="006621B1" w:rsidP="0092240D">
            <w:pPr>
              <w:spacing w:after="0" w:line="240" w:lineRule="auto"/>
              <w:jc w:val="center"/>
              <w:rPr>
                <w:rFonts w:ascii="Times New Roman" w:eastAsia="Times New Roman" w:hAnsi="Times New Roman" w:cs="Times New Roman"/>
                <w:b/>
                <w:lang w:eastAsia="lt-LT"/>
              </w:rPr>
            </w:pPr>
            <w:r w:rsidRPr="001B1D26">
              <w:rPr>
                <w:rFonts w:ascii="Times New Roman" w:eastAsia="Times New Roman" w:hAnsi="Times New Roman" w:cs="Times New Roman"/>
                <w:b/>
                <w:lang w:eastAsia="lt-LT"/>
              </w:rPr>
              <w:t>VAISTŲ VARTOJIMO KLAIDŲ RIZIKA</w:t>
            </w:r>
          </w:p>
          <w:p w:rsidR="006621B1" w:rsidRPr="001B1D26" w:rsidRDefault="006621B1" w:rsidP="0092240D">
            <w:pPr>
              <w:spacing w:after="0" w:line="240" w:lineRule="auto"/>
              <w:rPr>
                <w:rFonts w:ascii="Times New Roman" w:eastAsia="Times New Roman" w:hAnsi="Times New Roman" w:cs="Times New Roman"/>
                <w:b/>
                <w:lang w:eastAsia="lt-LT"/>
              </w:rPr>
            </w:pPr>
            <w:r w:rsidRPr="001B1D26">
              <w:rPr>
                <w:rFonts w:ascii="Times New Roman" w:eastAsia="Times New Roman" w:hAnsi="Times New Roman" w:cs="Times New Roman"/>
                <w:b/>
                <w:lang w:eastAsia="fr-FR"/>
              </w:rPr>
              <w:t>Nesupainiokite miligramų (mg) ir mililitrų (ml) ir dėl to nepaskirkite netinkamos dozės, nes galimas netyčinis perdozavimas ir mirtis (žr. 4.2 skyrių).</w:t>
            </w:r>
          </w:p>
        </w:tc>
      </w:tr>
    </w:tbl>
    <w:p w:rsidR="006621B1" w:rsidRPr="001B1D26" w:rsidRDefault="006621B1" w:rsidP="006621B1">
      <w:pPr>
        <w:spacing w:after="0" w:line="240" w:lineRule="auto"/>
        <w:rPr>
          <w:rFonts w:ascii="Times New Roman" w:eastAsia="Calibri" w:hAnsi="Times New Roman" w:cs="Times New Roman"/>
        </w:rPr>
      </w:pPr>
    </w:p>
    <w:p w:rsidR="006621B1" w:rsidRPr="001B1D26" w:rsidRDefault="006621B1" w:rsidP="006621B1">
      <w:pPr>
        <w:spacing w:after="0" w:line="240" w:lineRule="auto"/>
        <w:rPr>
          <w:rFonts w:ascii="Times New Roman" w:eastAsia="Calibri" w:hAnsi="Times New Roman" w:cs="Times New Roman"/>
        </w:rPr>
      </w:pPr>
      <w:r w:rsidRPr="001B1D26">
        <w:rPr>
          <w:rFonts w:ascii="Times New Roman" w:eastAsia="Calibri" w:hAnsi="Times New Roman" w:cs="Times New Roman"/>
        </w:rPr>
        <w:t>Vartoti į veną.</w:t>
      </w:r>
    </w:p>
    <w:p w:rsidR="006621B1" w:rsidRPr="001B1D26" w:rsidRDefault="006621B1" w:rsidP="006621B1">
      <w:pPr>
        <w:spacing w:after="0" w:line="240" w:lineRule="auto"/>
        <w:rPr>
          <w:rFonts w:ascii="Times New Roman" w:eastAsia="Calibri" w:hAnsi="Times New Roman" w:cs="Times New Roman"/>
        </w:rPr>
      </w:pPr>
      <w:proofErr w:type="spellStart"/>
      <w:r w:rsidRPr="001B1D26">
        <w:rPr>
          <w:rFonts w:ascii="Times New Roman" w:eastAsia="Calibri" w:hAnsi="Times New Roman" w:cs="Times New Roman"/>
        </w:rPr>
        <w:t>Paracetamolio</w:t>
      </w:r>
      <w:proofErr w:type="spellEnd"/>
      <w:r w:rsidRPr="001B1D26">
        <w:rPr>
          <w:rFonts w:ascii="Times New Roman" w:eastAsia="Calibri" w:hAnsi="Times New Roman" w:cs="Times New Roman"/>
        </w:rPr>
        <w:t xml:space="preserve"> tirpalas bus sulašintas į veną.</w:t>
      </w:r>
    </w:p>
    <w:p w:rsidR="006621B1" w:rsidRPr="001B1D26" w:rsidRDefault="006621B1" w:rsidP="006621B1">
      <w:pPr>
        <w:spacing w:after="0" w:line="240" w:lineRule="auto"/>
        <w:rPr>
          <w:rFonts w:ascii="Times New Roman" w:eastAsia="Calibri" w:hAnsi="Times New Roman" w:cs="Times New Roman"/>
        </w:rPr>
      </w:pPr>
      <w:proofErr w:type="spellStart"/>
      <w:r w:rsidRPr="001B1D26">
        <w:rPr>
          <w:rFonts w:ascii="Times New Roman" w:eastAsia="Calibri" w:hAnsi="Times New Roman" w:cs="Times New Roman"/>
        </w:rPr>
        <w:t>Paracetamolio</w:t>
      </w:r>
      <w:proofErr w:type="spellEnd"/>
      <w:r w:rsidRPr="001B1D26">
        <w:rPr>
          <w:rFonts w:ascii="Times New Roman" w:eastAsia="Calibri" w:hAnsi="Times New Roman" w:cs="Times New Roman"/>
        </w:rPr>
        <w:t xml:space="preserve"> tirpalą reikia sulašinti į veną per 15 minučių.</w:t>
      </w:r>
    </w:p>
    <w:p w:rsidR="006621B1" w:rsidRPr="001B1D26" w:rsidRDefault="006621B1" w:rsidP="006621B1">
      <w:pPr>
        <w:spacing w:after="0" w:line="240" w:lineRule="auto"/>
        <w:rPr>
          <w:rFonts w:ascii="Times New Roman" w:eastAsia="Calibri" w:hAnsi="Times New Roman" w:cs="Times New Roman"/>
        </w:rPr>
      </w:pPr>
    </w:p>
    <w:p w:rsidR="006621B1" w:rsidRPr="001B1D26" w:rsidRDefault="006621B1" w:rsidP="006621B1">
      <w:pPr>
        <w:spacing w:after="0" w:line="240" w:lineRule="auto"/>
        <w:rPr>
          <w:rFonts w:ascii="Times New Roman" w:eastAsia="Calibri" w:hAnsi="Times New Roman" w:cs="Times New Roman"/>
        </w:rPr>
      </w:pPr>
    </w:p>
    <w:p w:rsidR="006621B1" w:rsidRPr="001B1D26" w:rsidRDefault="006621B1" w:rsidP="006621B1">
      <w:pPr>
        <w:spacing w:after="0" w:line="240" w:lineRule="auto"/>
        <w:rPr>
          <w:rFonts w:ascii="Times New Roman" w:eastAsia="Calibri" w:hAnsi="Times New Roman" w:cs="Times New Roman"/>
        </w:rPr>
      </w:pPr>
      <w:r w:rsidRPr="001B1D26">
        <w:rPr>
          <w:rFonts w:ascii="Times New Roman" w:eastAsia="Calibri" w:hAnsi="Times New Roman" w:cs="Times New Roman"/>
        </w:rPr>
        <w:t xml:space="preserve">Atskiestą tirpalą reikia apžiūrėti. Jei tirpalas yra </w:t>
      </w:r>
      <w:proofErr w:type="spellStart"/>
      <w:r w:rsidRPr="001B1D26">
        <w:rPr>
          <w:rFonts w:ascii="Times New Roman" w:eastAsia="Calibri" w:hAnsi="Times New Roman" w:cs="Times New Roman"/>
        </w:rPr>
        <w:t>opalescuojantis</w:t>
      </w:r>
      <w:proofErr w:type="spellEnd"/>
      <w:r w:rsidRPr="001B1D26">
        <w:rPr>
          <w:rFonts w:ascii="Times New Roman" w:eastAsia="Calibri" w:hAnsi="Times New Roman" w:cs="Times New Roman"/>
        </w:rPr>
        <w:t xml:space="preserve"> arba jei jame yra dalelių ar nuosėdų, jo vartoti negalima.</w:t>
      </w:r>
    </w:p>
    <w:p w:rsidR="006621B1" w:rsidRPr="001B1D26" w:rsidRDefault="006621B1" w:rsidP="006621B1">
      <w:pPr>
        <w:spacing w:after="0" w:line="220" w:lineRule="exact"/>
        <w:rPr>
          <w:rFonts w:ascii="Times New Roman" w:eastAsia="Calibri" w:hAnsi="Times New Roman" w:cs="Times New Roman"/>
          <w:b/>
        </w:rPr>
      </w:pPr>
    </w:p>
    <w:p w:rsidR="006621B1" w:rsidRPr="001B1D26" w:rsidRDefault="006621B1" w:rsidP="006621B1">
      <w:pPr>
        <w:spacing w:after="0" w:line="240" w:lineRule="auto"/>
        <w:rPr>
          <w:rFonts w:ascii="Times New Roman" w:eastAsia="Calibri" w:hAnsi="Times New Roman" w:cs="Times New Roman"/>
        </w:rPr>
      </w:pPr>
      <w:r w:rsidRPr="001B1D26">
        <w:rPr>
          <w:rFonts w:ascii="Times New Roman" w:eastAsia="Calibri" w:hAnsi="Times New Roman" w:cs="Times New Roman"/>
        </w:rPr>
        <w:t xml:space="preserve">Jeigu manote, kad </w:t>
      </w:r>
      <w:proofErr w:type="spellStart"/>
      <w:r w:rsidR="000E3196">
        <w:rPr>
          <w:rFonts w:ascii="Times New Roman" w:eastAsia="Calibri" w:hAnsi="Times New Roman" w:cs="Times New Roman"/>
        </w:rPr>
        <w:t>Paracetamol</w:t>
      </w:r>
      <w:proofErr w:type="spellEnd"/>
      <w:r w:rsidR="000E3196">
        <w:rPr>
          <w:rFonts w:ascii="Times New Roman" w:eastAsia="Calibri" w:hAnsi="Times New Roman" w:cs="Times New Roman"/>
        </w:rPr>
        <w:t xml:space="preserve"> NORMON</w:t>
      </w:r>
      <w:r w:rsidRPr="001B1D26">
        <w:rPr>
          <w:rFonts w:ascii="Times New Roman" w:eastAsia="Calibri" w:hAnsi="Times New Roman" w:cs="Times New Roman"/>
        </w:rPr>
        <w:t xml:space="preserve"> 10 mg/ml veikia per stipriai arba per silpnai, kreipkitės į gydytoją.</w:t>
      </w:r>
    </w:p>
    <w:p w:rsidR="006621B1" w:rsidRPr="001B1D26" w:rsidRDefault="006621B1" w:rsidP="006621B1">
      <w:pPr>
        <w:spacing w:after="0" w:line="240" w:lineRule="auto"/>
        <w:rPr>
          <w:rFonts w:ascii="Times New Roman" w:eastAsia="Calibri" w:hAnsi="Times New Roman" w:cs="Times New Roman"/>
        </w:rPr>
      </w:pPr>
    </w:p>
    <w:p w:rsidR="006621B1" w:rsidRPr="001B1D26" w:rsidRDefault="006621B1" w:rsidP="006621B1">
      <w:pPr>
        <w:spacing w:after="0" w:line="240" w:lineRule="auto"/>
        <w:rPr>
          <w:rFonts w:ascii="Times New Roman" w:eastAsia="Calibri" w:hAnsi="Times New Roman" w:cs="Times New Roman"/>
        </w:rPr>
      </w:pPr>
      <w:r w:rsidRPr="001B1D26">
        <w:rPr>
          <w:rFonts w:ascii="Times New Roman" w:eastAsia="Calibri" w:hAnsi="Times New Roman" w:cs="Times New Roman"/>
        </w:rPr>
        <w:t>Perdozavimo simptomų paprastai atsiranda per pirmąsias 24 valandas: pasireiškia pykinimas, vėmimas, apetito stoka, blyškumas, pilvo skausmas ir kepenų pažeidimas. Perdozavus reikia nedelsiant kreiptis į medikus, nes gali būti negrįžtamai pažeistos kepenys. Pastebėję bent vieną iš šių simptomų, pasakykite gydytojui.</w:t>
      </w:r>
    </w:p>
    <w:p w:rsidR="006621B1" w:rsidRPr="001B1D26" w:rsidRDefault="006621B1" w:rsidP="006621B1">
      <w:pPr>
        <w:tabs>
          <w:tab w:val="left" w:pos="1080"/>
        </w:tabs>
        <w:spacing w:after="0" w:line="240" w:lineRule="auto"/>
        <w:rPr>
          <w:rFonts w:ascii="Times New Roman" w:eastAsia="Calibri" w:hAnsi="Times New Roman" w:cs="Times New Roman"/>
        </w:rPr>
      </w:pPr>
    </w:p>
    <w:p w:rsidR="006621B1" w:rsidRPr="001B1D26" w:rsidRDefault="006621B1" w:rsidP="006621B1">
      <w:pPr>
        <w:tabs>
          <w:tab w:val="left" w:pos="1080"/>
        </w:tabs>
        <w:spacing w:after="0" w:line="240" w:lineRule="auto"/>
        <w:rPr>
          <w:rFonts w:ascii="Times New Roman" w:eastAsia="Calibri" w:hAnsi="Times New Roman" w:cs="Times New Roman"/>
        </w:rPr>
      </w:pPr>
      <w:r w:rsidRPr="001B1D26">
        <w:rPr>
          <w:rFonts w:ascii="Times New Roman" w:eastAsia="Calibri" w:hAnsi="Times New Roman" w:cs="Times New Roman"/>
        </w:rPr>
        <w:t>Jeigu kiltų daugiau klausimų dėl šio vaisto vartojimo, kreipkitės į gydytoją arba vaistininką.</w:t>
      </w:r>
    </w:p>
    <w:p w:rsidR="006621B1" w:rsidRPr="001B1D26" w:rsidRDefault="006621B1" w:rsidP="006621B1">
      <w:pPr>
        <w:tabs>
          <w:tab w:val="left" w:pos="1080"/>
        </w:tabs>
        <w:spacing w:after="0" w:line="240" w:lineRule="auto"/>
        <w:rPr>
          <w:rFonts w:ascii="Times New Roman" w:eastAsia="Calibri" w:hAnsi="Times New Roman" w:cs="Times New Roman"/>
        </w:rPr>
      </w:pPr>
    </w:p>
    <w:p w:rsidR="006621B1" w:rsidRPr="001B1D26" w:rsidRDefault="006621B1" w:rsidP="006621B1">
      <w:pPr>
        <w:tabs>
          <w:tab w:val="left" w:pos="1080"/>
        </w:tabs>
        <w:spacing w:after="0" w:line="240" w:lineRule="auto"/>
        <w:rPr>
          <w:rFonts w:ascii="Times New Roman" w:eastAsia="Calibri" w:hAnsi="Times New Roman" w:cs="Times New Roman"/>
        </w:rPr>
      </w:pPr>
    </w:p>
    <w:p w:rsidR="006621B1" w:rsidRPr="001B1D26" w:rsidRDefault="006621B1" w:rsidP="006621B1">
      <w:pPr>
        <w:tabs>
          <w:tab w:val="left" w:pos="567"/>
        </w:tabs>
        <w:spacing w:after="0" w:line="240" w:lineRule="auto"/>
        <w:rPr>
          <w:rFonts w:ascii="Times New Roman" w:eastAsia="Calibri" w:hAnsi="Times New Roman" w:cs="Times New Roman"/>
          <w:b/>
        </w:rPr>
      </w:pPr>
      <w:r w:rsidRPr="001B1D26">
        <w:rPr>
          <w:rFonts w:ascii="Times New Roman" w:eastAsia="Calibri" w:hAnsi="Times New Roman" w:cs="Times New Roman"/>
          <w:b/>
        </w:rPr>
        <w:t>4.</w:t>
      </w:r>
      <w:r w:rsidRPr="001B1D26">
        <w:rPr>
          <w:rFonts w:ascii="Times New Roman" w:eastAsia="Calibri" w:hAnsi="Times New Roman" w:cs="Times New Roman"/>
          <w:b/>
        </w:rPr>
        <w:tab/>
        <w:t>Galimas šalutinis poveikis</w:t>
      </w:r>
    </w:p>
    <w:p w:rsidR="006621B1" w:rsidRPr="001B1D26" w:rsidRDefault="006621B1" w:rsidP="006621B1">
      <w:pPr>
        <w:tabs>
          <w:tab w:val="left" w:pos="1080"/>
        </w:tabs>
        <w:spacing w:after="0" w:line="240" w:lineRule="auto"/>
        <w:rPr>
          <w:rFonts w:ascii="Times New Roman" w:eastAsia="Calibri" w:hAnsi="Times New Roman" w:cs="Times New Roman"/>
        </w:rPr>
      </w:pPr>
    </w:p>
    <w:p w:rsidR="006621B1" w:rsidRPr="001B1D26" w:rsidRDefault="006621B1" w:rsidP="006621B1">
      <w:pPr>
        <w:tabs>
          <w:tab w:val="left" w:pos="1080"/>
        </w:tabs>
        <w:spacing w:after="0" w:line="240" w:lineRule="auto"/>
        <w:rPr>
          <w:rFonts w:ascii="Times New Roman" w:eastAsia="Calibri" w:hAnsi="Times New Roman" w:cs="Times New Roman"/>
        </w:rPr>
      </w:pPr>
      <w:r w:rsidRPr="001B1D26">
        <w:rPr>
          <w:rFonts w:ascii="Times New Roman" w:eastAsia="Times New Roman" w:hAnsi="Times New Roman" w:cs="Times New Roman"/>
          <w:noProof/>
          <w:snapToGrid w:val="0"/>
        </w:rPr>
        <w:t xml:space="preserve">Šis vaistas, </w:t>
      </w:r>
      <w:r w:rsidRPr="001B1D26">
        <w:rPr>
          <w:rFonts w:ascii="Times New Roman" w:eastAsia="Calibri" w:hAnsi="Times New Roman" w:cs="Times New Roman"/>
        </w:rPr>
        <w:t>kaip ir visi kiti, gali sukelti šalutinį poveikį, nors jis pasireiškia ne visiems žmonėms.</w:t>
      </w:r>
    </w:p>
    <w:p w:rsidR="006621B1" w:rsidRPr="001B1D26" w:rsidRDefault="006621B1" w:rsidP="006621B1">
      <w:pPr>
        <w:tabs>
          <w:tab w:val="left" w:pos="1080"/>
        </w:tabs>
        <w:spacing w:after="0" w:line="240" w:lineRule="auto"/>
        <w:rPr>
          <w:rFonts w:ascii="Times New Roman" w:eastAsia="Calibri" w:hAnsi="Times New Roman" w:cs="Times New Roman"/>
        </w:rPr>
      </w:pPr>
    </w:p>
    <w:p w:rsidR="006621B1" w:rsidRPr="001B1D26" w:rsidRDefault="006621B1" w:rsidP="006621B1">
      <w:pPr>
        <w:numPr>
          <w:ilvl w:val="0"/>
          <w:numId w:val="3"/>
        </w:numPr>
        <w:spacing w:after="0" w:line="240" w:lineRule="auto"/>
        <w:ind w:left="567" w:hanging="567"/>
        <w:rPr>
          <w:rFonts w:ascii="Times New Roman" w:eastAsia="Calibri" w:hAnsi="Times New Roman" w:cs="Times New Roman"/>
        </w:rPr>
      </w:pPr>
      <w:r w:rsidRPr="001B1D26">
        <w:rPr>
          <w:rFonts w:ascii="Times New Roman" w:eastAsia="Calibri" w:hAnsi="Times New Roman" w:cs="Times New Roman"/>
        </w:rPr>
        <w:t>Retai (daugiau kaip 1 pacientui iš 10 000, bet mažiau kaip 1 iš 1 000) gali atsirasti bendrasis negalavimas, sumažėti kraujo spaudimas, pakisti laboratorinių tyrimų rodmenys (nenormaliai padidėti kepenų fermentų koncentracija kraujyje). Apie tai reikia pasakyti gydytojui, nes vėliau gali tekti vėl tirti kraują.</w:t>
      </w:r>
    </w:p>
    <w:p w:rsidR="006621B1" w:rsidRPr="001B1D26" w:rsidRDefault="006621B1" w:rsidP="006621B1">
      <w:pPr>
        <w:numPr>
          <w:ilvl w:val="0"/>
          <w:numId w:val="3"/>
        </w:numPr>
        <w:spacing w:after="0" w:line="240" w:lineRule="auto"/>
        <w:ind w:left="567" w:hanging="567"/>
        <w:rPr>
          <w:rFonts w:ascii="Times New Roman" w:eastAsia="Calibri" w:hAnsi="Times New Roman" w:cs="Times New Roman"/>
        </w:rPr>
      </w:pPr>
      <w:r w:rsidRPr="001B1D26">
        <w:rPr>
          <w:rFonts w:ascii="Times New Roman" w:eastAsia="Calibri" w:hAnsi="Times New Roman" w:cs="Times New Roman"/>
        </w:rPr>
        <w:t xml:space="preserve">Buvo pranešta apie labai retas sunkias odos reakcijas. </w:t>
      </w:r>
    </w:p>
    <w:p w:rsidR="006621B1" w:rsidRPr="001B1D26" w:rsidRDefault="006621B1" w:rsidP="006621B1">
      <w:pPr>
        <w:spacing w:after="0" w:line="240" w:lineRule="auto"/>
        <w:ind w:left="567"/>
        <w:rPr>
          <w:rFonts w:ascii="Times New Roman" w:eastAsia="Calibri" w:hAnsi="Times New Roman" w:cs="Times New Roman"/>
        </w:rPr>
      </w:pPr>
      <w:r w:rsidRPr="001B1D26">
        <w:rPr>
          <w:rFonts w:ascii="Times New Roman" w:eastAsia="Calibri" w:hAnsi="Times New Roman" w:cs="Times New Roman"/>
        </w:rPr>
        <w:t xml:space="preserve">Labai retai (mažiau kaip 1 pacientui iš 10 000, įskaitant pavienius atvejus), gali pasireikšti sunkus odos išbėrimas, prasidėti alerginė reakcija. </w:t>
      </w:r>
      <w:r w:rsidRPr="001B1D26">
        <w:rPr>
          <w:rFonts w:ascii="Times New Roman" w:eastAsia="Calibri" w:hAnsi="Times New Roman" w:cs="Times New Roman"/>
          <w:u w:val="single"/>
        </w:rPr>
        <w:t>Būtina nedelsiant nutraukti gydymą</w:t>
      </w:r>
      <w:r w:rsidRPr="001B1D26">
        <w:rPr>
          <w:rFonts w:ascii="Times New Roman" w:eastAsia="Calibri" w:hAnsi="Times New Roman" w:cs="Times New Roman"/>
        </w:rPr>
        <w:t xml:space="preserve"> ir kreiptis į gydytoją.</w:t>
      </w:r>
    </w:p>
    <w:p w:rsidR="006621B1" w:rsidRPr="001B1D26" w:rsidRDefault="006621B1" w:rsidP="006621B1">
      <w:pPr>
        <w:numPr>
          <w:ilvl w:val="0"/>
          <w:numId w:val="3"/>
        </w:numPr>
        <w:spacing w:after="0" w:line="240" w:lineRule="auto"/>
        <w:ind w:left="567" w:hanging="567"/>
        <w:rPr>
          <w:rFonts w:ascii="Times New Roman" w:eastAsia="Calibri" w:hAnsi="Times New Roman" w:cs="Times New Roman"/>
        </w:rPr>
      </w:pPr>
      <w:r w:rsidRPr="001B1D26">
        <w:rPr>
          <w:rFonts w:ascii="Times New Roman" w:eastAsia="Calibri" w:hAnsi="Times New Roman" w:cs="Times New Roman"/>
        </w:rPr>
        <w:t>Pavieniais atvejais gali pakisti kitokių laboratorinių tyrimų rodmenys, kuriuos reikia reguliariai tikrinti, nes kai kurių kraujo kūnelių (trombocitų (kraujo plokštelių), baltųjų kraujo ląstelių) kiekis gali tapti nenormaliai mažas, dėl ko gali kraujuoti iš nosies ar dantenų. Tokiu atveju būtina kreiptis į gydytoją.</w:t>
      </w:r>
    </w:p>
    <w:p w:rsidR="006621B1" w:rsidRPr="001B1D26" w:rsidRDefault="006621B1" w:rsidP="006621B1">
      <w:pPr>
        <w:numPr>
          <w:ilvl w:val="0"/>
          <w:numId w:val="3"/>
        </w:numPr>
        <w:spacing w:after="0" w:line="240" w:lineRule="auto"/>
        <w:ind w:left="567" w:hanging="567"/>
        <w:rPr>
          <w:rFonts w:ascii="Times New Roman" w:eastAsia="Calibri" w:hAnsi="Times New Roman" w:cs="Times New Roman"/>
          <w:b/>
        </w:rPr>
      </w:pPr>
      <w:r w:rsidRPr="001B1D26">
        <w:rPr>
          <w:rFonts w:ascii="Times New Roman" w:eastAsia="Calibri" w:hAnsi="Times New Roman" w:cs="Times New Roman"/>
          <w:b/>
        </w:rPr>
        <w:t>Nustatytas skausmas ar deginimo pojūtis injekcijos vietoje, kuriuos galėjo sąlygoti infuzijos greitis ir kuris sumažinus infuzijos greitį ne visada praeina.</w:t>
      </w:r>
    </w:p>
    <w:p w:rsidR="006621B1" w:rsidRPr="001B1D26" w:rsidRDefault="006621B1" w:rsidP="006621B1">
      <w:pPr>
        <w:numPr>
          <w:ilvl w:val="0"/>
          <w:numId w:val="3"/>
        </w:numPr>
        <w:spacing w:after="0" w:line="240" w:lineRule="auto"/>
        <w:ind w:left="567" w:hanging="567"/>
        <w:rPr>
          <w:rFonts w:ascii="Times New Roman" w:eastAsia="Calibri" w:hAnsi="Times New Roman" w:cs="Times New Roman"/>
          <w:b/>
        </w:rPr>
      </w:pPr>
      <w:r w:rsidRPr="001B1D26">
        <w:rPr>
          <w:rFonts w:ascii="Times New Roman" w:eastAsia="Calibri" w:hAnsi="Times New Roman" w:cs="Times New Roman"/>
          <w:b/>
        </w:rPr>
        <w:t>Kai kuriais atvejais nustatytas odos paraudimas, karščio pylimas, niežėjimas ir neįprastai padažnėjęs širdies ritmas.</w:t>
      </w:r>
    </w:p>
    <w:p w:rsidR="006621B1" w:rsidRPr="001B1D26" w:rsidRDefault="006621B1" w:rsidP="006621B1">
      <w:pPr>
        <w:tabs>
          <w:tab w:val="left" w:pos="1080"/>
        </w:tabs>
        <w:spacing w:after="0" w:line="240" w:lineRule="auto"/>
        <w:rPr>
          <w:rFonts w:ascii="Times New Roman" w:eastAsia="Calibri" w:hAnsi="Times New Roman" w:cs="Times New Roman"/>
        </w:rPr>
      </w:pPr>
    </w:p>
    <w:p w:rsidR="006621B1" w:rsidRPr="001B1D26" w:rsidRDefault="006621B1" w:rsidP="006621B1">
      <w:pPr>
        <w:spacing w:after="0" w:line="240" w:lineRule="auto"/>
        <w:rPr>
          <w:rFonts w:ascii="Times New Roman" w:eastAsia="Calibri" w:hAnsi="Times New Roman" w:cs="Times New Roman"/>
          <w:b/>
        </w:rPr>
      </w:pPr>
      <w:r w:rsidRPr="001B1D26">
        <w:rPr>
          <w:rFonts w:ascii="Times New Roman" w:eastAsia="Calibri" w:hAnsi="Times New Roman" w:cs="Times New Roman"/>
          <w:b/>
        </w:rPr>
        <w:t>Pranešimas apie šalutinį poveikį</w:t>
      </w:r>
    </w:p>
    <w:p w:rsidR="006621B1" w:rsidRPr="001B1D26" w:rsidRDefault="006621B1" w:rsidP="006621B1">
      <w:pPr>
        <w:tabs>
          <w:tab w:val="left" w:pos="1080"/>
        </w:tabs>
        <w:spacing w:after="0" w:line="240" w:lineRule="auto"/>
        <w:rPr>
          <w:rFonts w:ascii="Times New Roman" w:eastAsia="Calibri" w:hAnsi="Times New Roman" w:cs="Times New Roman"/>
        </w:rPr>
      </w:pPr>
      <w:r w:rsidRPr="001B1D26">
        <w:rPr>
          <w:rFonts w:ascii="Times New Roman" w:eastAsia="Calibri" w:hAnsi="Times New Roman" w:cs="Times New Roman"/>
        </w:rPr>
        <w:t xml:space="preserve">Jeigu pasireiškė šalutinis poveikis, įskaitant šiame lapelyje nenurodytą, pasakykite gydytojui, vaistininkui arba slaugytojui. </w:t>
      </w:r>
      <w:r w:rsidRPr="001B1D26">
        <w:rPr>
          <w:rFonts w:ascii="Times New Roman" w:eastAsia="Calibri" w:hAnsi="Times New Roman" w:cs="Times New Roman"/>
          <w:noProof/>
          <w:szCs w:val="24"/>
        </w:rPr>
        <w:t xml:space="preserve">Apie šalutinį poveikį taip pat galite pranešti tiesiogiai, užpildę interneto svetainėje </w:t>
      </w:r>
      <w:hyperlink r:id="rId7" w:history="1">
        <w:r w:rsidRPr="001B1D26">
          <w:rPr>
            <w:rFonts w:ascii="Times New Roman" w:eastAsia="SimSun" w:hAnsi="Times New Roman" w:cs="Times New Roman"/>
            <w:noProof/>
            <w:color w:val="0000FF"/>
            <w:szCs w:val="24"/>
            <w:u w:val="single"/>
            <w:lang w:val="fr-FR"/>
          </w:rPr>
          <w:t>www.vvkt.lt</w:t>
        </w:r>
      </w:hyperlink>
      <w:r w:rsidRPr="001B1D26">
        <w:rPr>
          <w:rFonts w:ascii="Times New Roman" w:eastAsia="Calibri" w:hAnsi="Times New Roman" w:cs="Times New Roman"/>
          <w:noProof/>
          <w:szCs w:val="24"/>
        </w:rPr>
        <w:t xml:space="preserve"> esančią formą, ir pateikti ją vienu iš šių būdų: raštu adresu (Valstybinei vaistų kontrolės tarnybai prie Lietuvos Respublikos sveikatos apsaugos ministerijos), Žirmūnų g. 139A, LT 09120 Vilnius; nemokamu fakso numeriu (8 800) 20 131; t</w:t>
      </w:r>
      <w:r w:rsidRPr="001B1D26">
        <w:rPr>
          <w:rFonts w:ascii="Times New Roman" w:eastAsia="Calibri" w:hAnsi="Times New Roman" w:cs="Times New Roman"/>
          <w:noProof/>
          <w:lang w:eastAsia="zh-CN"/>
        </w:rPr>
        <w:t xml:space="preserve">elefonu (8 6) 143 35 34; </w:t>
      </w:r>
      <w:r w:rsidRPr="001B1D26">
        <w:rPr>
          <w:rFonts w:ascii="Times New Roman" w:eastAsia="Calibri" w:hAnsi="Times New Roman" w:cs="Times New Roman"/>
          <w:noProof/>
          <w:szCs w:val="24"/>
        </w:rPr>
        <w:t xml:space="preserve">el. paštu </w:t>
      </w:r>
      <w:hyperlink r:id="rId8" w:history="1">
        <w:r w:rsidRPr="001B1D26">
          <w:rPr>
            <w:rFonts w:ascii="Times New Roman" w:eastAsia="SimSun" w:hAnsi="Times New Roman" w:cs="Times New Roman"/>
            <w:noProof/>
            <w:color w:val="0000FF"/>
            <w:szCs w:val="24"/>
            <w:u w:val="single"/>
            <w:lang w:val="fr-FR"/>
          </w:rPr>
          <w:t>NepageidaujamaR@vvkt.lt</w:t>
        </w:r>
      </w:hyperlink>
      <w:r w:rsidRPr="001B1D26">
        <w:rPr>
          <w:rFonts w:ascii="Times New Roman" w:eastAsia="Calibri" w:hAnsi="Times New Roman" w:cs="Times New Roman"/>
          <w:noProof/>
          <w:szCs w:val="24"/>
        </w:rPr>
        <w:t>, per Valstybinės vaistų kontrolės tarnybos prie Lietuvos Respublikos sveikatos apsaugos ministerijos interneto svetainę (adresu http://www.vvkt.lt). Pranešdami apie šalutinį poveikį galite mums padėti gauti daugiau informacijos apie šio vaisto saugumą.</w:t>
      </w:r>
    </w:p>
    <w:p w:rsidR="006621B1" w:rsidRPr="001B1D26" w:rsidRDefault="006621B1" w:rsidP="006621B1">
      <w:pPr>
        <w:tabs>
          <w:tab w:val="left" w:pos="1080"/>
        </w:tabs>
        <w:spacing w:after="0" w:line="240" w:lineRule="auto"/>
        <w:rPr>
          <w:rFonts w:ascii="Times New Roman" w:eastAsia="Calibri" w:hAnsi="Times New Roman" w:cs="Times New Roman"/>
        </w:rPr>
      </w:pPr>
    </w:p>
    <w:p w:rsidR="006621B1" w:rsidRPr="001B1D26" w:rsidRDefault="006621B1" w:rsidP="006621B1">
      <w:pPr>
        <w:tabs>
          <w:tab w:val="left" w:pos="1080"/>
        </w:tabs>
        <w:spacing w:after="0" w:line="240" w:lineRule="auto"/>
        <w:rPr>
          <w:rFonts w:ascii="Times New Roman" w:eastAsia="Calibri" w:hAnsi="Times New Roman" w:cs="Times New Roman"/>
        </w:rPr>
      </w:pPr>
    </w:p>
    <w:p w:rsidR="006621B1" w:rsidRPr="001B1D26" w:rsidRDefault="006621B1" w:rsidP="006621B1">
      <w:pPr>
        <w:tabs>
          <w:tab w:val="left" w:pos="567"/>
        </w:tabs>
        <w:spacing w:after="0" w:line="240" w:lineRule="auto"/>
        <w:rPr>
          <w:rFonts w:ascii="Times New Roman" w:eastAsia="Calibri" w:hAnsi="Times New Roman" w:cs="Times New Roman"/>
          <w:b/>
        </w:rPr>
      </w:pPr>
      <w:r w:rsidRPr="001B1D26">
        <w:rPr>
          <w:rFonts w:ascii="Times New Roman" w:eastAsia="Calibri" w:hAnsi="Times New Roman" w:cs="Times New Roman"/>
          <w:b/>
        </w:rPr>
        <w:t>5.</w:t>
      </w:r>
      <w:r w:rsidRPr="001B1D26">
        <w:rPr>
          <w:rFonts w:ascii="Times New Roman" w:eastAsia="Calibri" w:hAnsi="Times New Roman" w:cs="Times New Roman"/>
          <w:b/>
        </w:rPr>
        <w:tab/>
        <w:t xml:space="preserve">Kaip laikyti </w:t>
      </w:r>
      <w:proofErr w:type="spellStart"/>
      <w:r w:rsidR="000E3196">
        <w:rPr>
          <w:rFonts w:ascii="Times New Roman" w:eastAsia="Calibri" w:hAnsi="Times New Roman" w:cs="Times New Roman"/>
          <w:b/>
        </w:rPr>
        <w:t>Paracetamol</w:t>
      </w:r>
      <w:proofErr w:type="spellEnd"/>
      <w:r w:rsidR="000E3196">
        <w:rPr>
          <w:rFonts w:ascii="Times New Roman" w:eastAsia="Calibri" w:hAnsi="Times New Roman" w:cs="Times New Roman"/>
          <w:b/>
        </w:rPr>
        <w:t xml:space="preserve"> NORMON</w:t>
      </w:r>
      <w:r w:rsidRPr="001B1D26">
        <w:rPr>
          <w:rFonts w:ascii="Times New Roman" w:eastAsia="Calibri" w:hAnsi="Times New Roman" w:cs="Times New Roman"/>
          <w:b/>
        </w:rPr>
        <w:t xml:space="preserve"> </w:t>
      </w:r>
    </w:p>
    <w:p w:rsidR="006621B1" w:rsidRPr="001B1D26" w:rsidRDefault="006621B1" w:rsidP="006621B1">
      <w:pPr>
        <w:tabs>
          <w:tab w:val="left" w:pos="1080"/>
        </w:tabs>
        <w:spacing w:after="0" w:line="240" w:lineRule="auto"/>
        <w:rPr>
          <w:rFonts w:ascii="Times New Roman" w:eastAsia="Calibri" w:hAnsi="Times New Roman" w:cs="Times New Roman"/>
        </w:rPr>
      </w:pPr>
    </w:p>
    <w:p w:rsidR="006621B1" w:rsidRPr="001B1D26" w:rsidRDefault="006621B1" w:rsidP="006621B1">
      <w:pPr>
        <w:tabs>
          <w:tab w:val="left" w:pos="1080"/>
        </w:tabs>
        <w:spacing w:after="0" w:line="240" w:lineRule="auto"/>
        <w:rPr>
          <w:rFonts w:ascii="Times New Roman" w:eastAsia="Calibri" w:hAnsi="Times New Roman" w:cs="Times New Roman"/>
        </w:rPr>
      </w:pPr>
      <w:r w:rsidRPr="001B1D26">
        <w:rPr>
          <w:rFonts w:ascii="Times New Roman" w:eastAsia="Calibri" w:hAnsi="Times New Roman" w:cs="Times New Roman"/>
        </w:rPr>
        <w:t>Šį vaistą laikykite vaikams nepastebimoje ir nepasiekiamoje</w:t>
      </w:r>
      <w:r w:rsidRPr="001B1D26" w:rsidDel="00E967D6">
        <w:rPr>
          <w:rFonts w:ascii="Times New Roman" w:eastAsia="Calibri" w:hAnsi="Times New Roman" w:cs="Times New Roman"/>
        </w:rPr>
        <w:t xml:space="preserve"> </w:t>
      </w:r>
      <w:r w:rsidRPr="001B1D26">
        <w:rPr>
          <w:rFonts w:ascii="Times New Roman" w:eastAsia="Calibri" w:hAnsi="Times New Roman" w:cs="Times New Roman"/>
        </w:rPr>
        <w:t>vietoje.</w:t>
      </w:r>
    </w:p>
    <w:p w:rsidR="006621B1" w:rsidRPr="001B1D26" w:rsidRDefault="006621B1" w:rsidP="006621B1">
      <w:pPr>
        <w:tabs>
          <w:tab w:val="left" w:pos="1080"/>
        </w:tabs>
        <w:spacing w:after="0" w:line="240" w:lineRule="auto"/>
        <w:rPr>
          <w:rFonts w:ascii="Times New Roman" w:eastAsia="Calibri" w:hAnsi="Times New Roman" w:cs="Times New Roman"/>
        </w:rPr>
      </w:pPr>
      <w:r w:rsidRPr="001B1D26">
        <w:rPr>
          <w:rFonts w:ascii="Times New Roman" w:eastAsia="Calibri" w:hAnsi="Times New Roman" w:cs="Times New Roman"/>
        </w:rPr>
        <w:t xml:space="preserve">Ant pakuotės po „Tinka iki/EXP“ nurodytam tinkamumo laikui pasibaigus, šio vaisto vartoti negalima. </w:t>
      </w:r>
    </w:p>
    <w:p w:rsidR="006621B1" w:rsidRPr="001B1D26" w:rsidRDefault="006621B1" w:rsidP="006621B1">
      <w:pPr>
        <w:tabs>
          <w:tab w:val="left" w:pos="1080"/>
        </w:tabs>
        <w:spacing w:after="0" w:line="240" w:lineRule="auto"/>
        <w:rPr>
          <w:rFonts w:ascii="Times New Roman" w:eastAsia="Calibri" w:hAnsi="Times New Roman" w:cs="Times New Roman"/>
        </w:rPr>
      </w:pPr>
      <w:r w:rsidRPr="001B1D26">
        <w:rPr>
          <w:rFonts w:ascii="Times New Roman" w:eastAsia="Calibri" w:hAnsi="Times New Roman" w:cs="Times New Roman"/>
        </w:rPr>
        <w:t>Vaistas tinkamas vartoti iki paskutinės nurodyto mėnesio dienos.</w:t>
      </w:r>
    </w:p>
    <w:p w:rsidR="006621B1" w:rsidRPr="001B1D26" w:rsidRDefault="006621B1" w:rsidP="006621B1">
      <w:pPr>
        <w:tabs>
          <w:tab w:val="left" w:pos="1080"/>
        </w:tabs>
        <w:spacing w:after="0" w:line="240" w:lineRule="auto"/>
        <w:rPr>
          <w:rFonts w:ascii="Times New Roman" w:eastAsia="Calibri" w:hAnsi="Times New Roman" w:cs="Times New Roman"/>
        </w:rPr>
      </w:pPr>
    </w:p>
    <w:p w:rsidR="006621B1" w:rsidRPr="001B1D26" w:rsidRDefault="006621B1" w:rsidP="000E3196">
      <w:pPr>
        <w:spacing w:after="0" w:line="240" w:lineRule="auto"/>
        <w:rPr>
          <w:rFonts w:ascii="Times New Roman" w:eastAsia="Calibri" w:hAnsi="Times New Roman" w:cs="Times New Roman"/>
        </w:rPr>
      </w:pPr>
      <w:r w:rsidRPr="001B1D26">
        <w:rPr>
          <w:rFonts w:ascii="Times New Roman" w:eastAsia="Calibri" w:hAnsi="Times New Roman" w:cs="Times New Roman"/>
          <w:b/>
          <w:i/>
          <w:u w:val="single"/>
        </w:rPr>
        <w:t>Specialio</w:t>
      </w:r>
      <w:r w:rsidR="003F2390">
        <w:rPr>
          <w:rFonts w:ascii="Times New Roman" w:eastAsia="Calibri" w:hAnsi="Times New Roman" w:cs="Times New Roman"/>
          <w:b/>
          <w:i/>
          <w:u w:val="single"/>
        </w:rPr>
        <w:t xml:space="preserve">s laikymo sąlygos </w:t>
      </w:r>
      <w:r w:rsidRPr="001B1D26">
        <w:rPr>
          <w:rFonts w:ascii="Times New Roman" w:eastAsia="Calibri" w:hAnsi="Times New Roman" w:cs="Times New Roman"/>
        </w:rPr>
        <w:t>:</w:t>
      </w:r>
      <w:r w:rsidR="00AE104F">
        <w:rPr>
          <w:rFonts w:ascii="Times New Roman" w:eastAsia="Calibri" w:hAnsi="Times New Roman" w:cs="Times New Roman"/>
        </w:rPr>
        <w:t xml:space="preserve"> </w:t>
      </w:r>
      <w:r w:rsidRPr="001B1D26">
        <w:rPr>
          <w:rFonts w:ascii="Times New Roman" w:eastAsia="Calibri" w:hAnsi="Times New Roman" w:cs="Times New Roman"/>
        </w:rPr>
        <w:t>laikyti ne aukštesnėje kaip 25</w:t>
      </w:r>
      <w:r w:rsidRPr="001B1D26">
        <w:rPr>
          <w:rFonts w:ascii="Times New Roman" w:eastAsia="Calibri" w:hAnsi="Times New Roman" w:cs="Times New Roman"/>
        </w:rPr>
        <w:sym w:font="Symbol" w:char="F0B0"/>
      </w:r>
      <w:r w:rsidR="00AE104F">
        <w:rPr>
          <w:rFonts w:ascii="Times New Roman" w:eastAsia="Calibri" w:hAnsi="Times New Roman" w:cs="Times New Roman"/>
        </w:rPr>
        <w:t xml:space="preserve">C temperatūroje, </w:t>
      </w:r>
      <w:r w:rsidRPr="001B1D26">
        <w:rPr>
          <w:rFonts w:ascii="Times New Roman" w:eastAsia="Calibri" w:hAnsi="Times New Roman" w:cs="Times New Roman"/>
        </w:rPr>
        <w:t xml:space="preserve"> </w:t>
      </w:r>
      <w:r w:rsidR="00AE104F" w:rsidRPr="00AE104F">
        <w:rPr>
          <w:rFonts w:ascii="Times New Roman" w:eastAsia="Calibri" w:hAnsi="Times New Roman" w:cs="Times New Roman"/>
        </w:rPr>
        <w:t>laikyti išorinėje dėžutėje, kad preparatas būtų apsaugotas nuo šviesos, neužsaldyti.</w:t>
      </w:r>
    </w:p>
    <w:p w:rsidR="006621B1" w:rsidRPr="001B1D26" w:rsidRDefault="006621B1" w:rsidP="006621B1">
      <w:pPr>
        <w:spacing w:after="0" w:line="240" w:lineRule="auto"/>
        <w:rPr>
          <w:rFonts w:ascii="Times New Roman" w:eastAsia="Calibri" w:hAnsi="Times New Roman" w:cs="Times New Roman"/>
        </w:rPr>
      </w:pPr>
    </w:p>
    <w:p w:rsidR="006621B1" w:rsidRPr="001B1D26" w:rsidRDefault="006621B1" w:rsidP="006621B1">
      <w:pPr>
        <w:tabs>
          <w:tab w:val="left" w:pos="1080"/>
        </w:tabs>
        <w:spacing w:after="0" w:line="240" w:lineRule="auto"/>
        <w:rPr>
          <w:rFonts w:ascii="Times New Roman" w:eastAsia="Calibri" w:hAnsi="Times New Roman" w:cs="Times New Roman"/>
        </w:rPr>
      </w:pPr>
      <w:r w:rsidRPr="001B1D26">
        <w:rPr>
          <w:rFonts w:ascii="Times New Roman" w:eastAsia="Calibri" w:hAnsi="Times New Roman" w:cs="Times New Roman"/>
        </w:rPr>
        <w:t xml:space="preserve">Prieš vartojimą preparatą reikia apžiūrėti. Pastebėjus tirpale dalelių, </w:t>
      </w:r>
      <w:proofErr w:type="spellStart"/>
      <w:r w:rsidR="000E3196">
        <w:rPr>
          <w:rFonts w:ascii="Times New Roman" w:eastAsia="Calibri" w:hAnsi="Times New Roman" w:cs="Times New Roman"/>
        </w:rPr>
        <w:t>Paracetamol</w:t>
      </w:r>
      <w:proofErr w:type="spellEnd"/>
      <w:r w:rsidR="000E3196">
        <w:rPr>
          <w:rFonts w:ascii="Times New Roman" w:eastAsia="Calibri" w:hAnsi="Times New Roman" w:cs="Times New Roman"/>
        </w:rPr>
        <w:t xml:space="preserve"> NORMON</w:t>
      </w:r>
      <w:r w:rsidRPr="001B1D26">
        <w:rPr>
          <w:rFonts w:ascii="Times New Roman" w:eastAsia="Calibri" w:hAnsi="Times New Roman" w:cs="Times New Roman"/>
        </w:rPr>
        <w:t xml:space="preserve"> vartoti negalima.</w:t>
      </w:r>
    </w:p>
    <w:p w:rsidR="006621B1" w:rsidRPr="001B1D26" w:rsidRDefault="006621B1" w:rsidP="006621B1">
      <w:pPr>
        <w:tabs>
          <w:tab w:val="left" w:pos="1080"/>
        </w:tabs>
        <w:spacing w:after="0" w:line="240" w:lineRule="auto"/>
        <w:rPr>
          <w:rFonts w:ascii="Times New Roman" w:eastAsia="Calibri" w:hAnsi="Times New Roman" w:cs="Times New Roman"/>
        </w:rPr>
      </w:pPr>
    </w:p>
    <w:p w:rsidR="006621B1" w:rsidRPr="001B1D26" w:rsidRDefault="006621B1" w:rsidP="006621B1">
      <w:pPr>
        <w:spacing w:after="0" w:line="240" w:lineRule="auto"/>
        <w:rPr>
          <w:rFonts w:ascii="Times New Roman" w:eastAsia="Calibri" w:hAnsi="Times New Roman" w:cs="Times New Roman"/>
        </w:rPr>
      </w:pPr>
      <w:r w:rsidRPr="001B1D26">
        <w:rPr>
          <w:rFonts w:ascii="Times New Roman" w:eastAsia="Calibri" w:hAnsi="Times New Roman" w:cs="Times New Roman"/>
        </w:rPr>
        <w:t>Tik vienkartiniam vartojimui. Pakuotę atidarius, preparatą būtina vartoti nedelsiant. Nesuvartotą tirpalą reikia sunaikinti.</w:t>
      </w:r>
    </w:p>
    <w:p w:rsidR="006621B1" w:rsidRPr="001B1D26" w:rsidRDefault="006621B1" w:rsidP="006621B1">
      <w:pPr>
        <w:spacing w:after="0" w:line="240" w:lineRule="auto"/>
        <w:rPr>
          <w:rFonts w:ascii="Times New Roman" w:eastAsia="Calibri" w:hAnsi="Times New Roman" w:cs="Times New Roman"/>
        </w:rPr>
      </w:pPr>
    </w:p>
    <w:p w:rsidR="006621B1" w:rsidRPr="001B1D26" w:rsidRDefault="006621B1" w:rsidP="006621B1">
      <w:pPr>
        <w:tabs>
          <w:tab w:val="left" w:pos="1080"/>
        </w:tabs>
        <w:spacing w:after="0" w:line="240" w:lineRule="auto"/>
        <w:rPr>
          <w:rFonts w:ascii="Times New Roman" w:eastAsia="Calibri" w:hAnsi="Times New Roman" w:cs="Times New Roman"/>
        </w:rPr>
      </w:pPr>
    </w:p>
    <w:p w:rsidR="006621B1" w:rsidRPr="001B1D26" w:rsidRDefault="006621B1" w:rsidP="006621B1">
      <w:pPr>
        <w:tabs>
          <w:tab w:val="left" w:pos="567"/>
        </w:tabs>
        <w:spacing w:after="0" w:line="240" w:lineRule="auto"/>
        <w:rPr>
          <w:rFonts w:ascii="Times New Roman" w:eastAsia="Calibri" w:hAnsi="Times New Roman" w:cs="Times New Roman"/>
          <w:b/>
        </w:rPr>
      </w:pPr>
      <w:r w:rsidRPr="001B1D26">
        <w:rPr>
          <w:rFonts w:ascii="Times New Roman" w:eastAsia="Calibri" w:hAnsi="Times New Roman" w:cs="Times New Roman"/>
          <w:b/>
        </w:rPr>
        <w:t>6.</w:t>
      </w:r>
      <w:r w:rsidRPr="001B1D26">
        <w:rPr>
          <w:rFonts w:ascii="Times New Roman" w:eastAsia="Calibri" w:hAnsi="Times New Roman" w:cs="Times New Roman"/>
          <w:b/>
        </w:rPr>
        <w:tab/>
        <w:t>Pakuotės turinys ir kita informacija</w:t>
      </w:r>
    </w:p>
    <w:p w:rsidR="006621B1" w:rsidRPr="001B1D26" w:rsidRDefault="006621B1" w:rsidP="006621B1">
      <w:pPr>
        <w:tabs>
          <w:tab w:val="left" w:pos="1080"/>
        </w:tabs>
        <w:spacing w:after="0" w:line="240" w:lineRule="auto"/>
        <w:rPr>
          <w:rFonts w:ascii="Times New Roman" w:eastAsia="Calibri" w:hAnsi="Times New Roman" w:cs="Times New Roman"/>
        </w:rPr>
      </w:pPr>
    </w:p>
    <w:p w:rsidR="006621B1" w:rsidRPr="001B1D26" w:rsidRDefault="000E3196" w:rsidP="006621B1">
      <w:pPr>
        <w:spacing w:after="0" w:line="220" w:lineRule="exact"/>
        <w:rPr>
          <w:rFonts w:ascii="Times New Roman" w:eastAsia="Calibri" w:hAnsi="Times New Roman" w:cs="Times New Roman"/>
          <w:b/>
        </w:rPr>
      </w:pPr>
      <w:proofErr w:type="spellStart"/>
      <w:r>
        <w:rPr>
          <w:rFonts w:ascii="Times New Roman" w:eastAsia="Calibri" w:hAnsi="Times New Roman" w:cs="Times New Roman"/>
          <w:b/>
        </w:rPr>
        <w:t>Paracetamol</w:t>
      </w:r>
      <w:proofErr w:type="spellEnd"/>
      <w:r>
        <w:rPr>
          <w:rFonts w:ascii="Times New Roman" w:eastAsia="Calibri" w:hAnsi="Times New Roman" w:cs="Times New Roman"/>
          <w:b/>
        </w:rPr>
        <w:t xml:space="preserve"> NORMON</w:t>
      </w:r>
      <w:r w:rsidR="006621B1" w:rsidRPr="001B1D26">
        <w:rPr>
          <w:rFonts w:ascii="Times New Roman" w:eastAsia="Calibri" w:hAnsi="Times New Roman" w:cs="Times New Roman"/>
          <w:b/>
        </w:rPr>
        <w:t xml:space="preserve"> sudėtis</w:t>
      </w:r>
    </w:p>
    <w:p w:rsidR="006621B1" w:rsidRPr="001B1D26" w:rsidRDefault="006621B1" w:rsidP="006621B1">
      <w:pPr>
        <w:tabs>
          <w:tab w:val="left" w:pos="1080"/>
        </w:tabs>
        <w:spacing w:after="0" w:line="240" w:lineRule="auto"/>
        <w:rPr>
          <w:rFonts w:ascii="Times New Roman" w:eastAsia="Calibri" w:hAnsi="Times New Roman" w:cs="Times New Roman"/>
        </w:rPr>
      </w:pPr>
    </w:p>
    <w:p w:rsidR="006621B1" w:rsidRPr="001B1D26" w:rsidRDefault="006621B1" w:rsidP="006621B1">
      <w:pPr>
        <w:spacing w:after="0" w:line="240" w:lineRule="auto"/>
        <w:rPr>
          <w:rFonts w:ascii="Times New Roman" w:eastAsia="Calibri" w:hAnsi="Times New Roman" w:cs="Times New Roman"/>
        </w:rPr>
      </w:pPr>
      <w:r w:rsidRPr="001B1D26">
        <w:rPr>
          <w:rFonts w:ascii="Times New Roman" w:eastAsia="Calibri" w:hAnsi="Times New Roman" w:cs="Times New Roman"/>
          <w:b/>
          <w:u w:val="single"/>
        </w:rPr>
        <w:t xml:space="preserve">Veiklioji medžiaga yra </w:t>
      </w:r>
      <w:proofErr w:type="spellStart"/>
      <w:r w:rsidRPr="001B1D26">
        <w:rPr>
          <w:rFonts w:ascii="Times New Roman" w:eastAsia="Calibri" w:hAnsi="Times New Roman" w:cs="Times New Roman"/>
        </w:rPr>
        <w:t>paracetamolis</w:t>
      </w:r>
      <w:proofErr w:type="spellEnd"/>
      <w:r w:rsidRPr="001B1D26">
        <w:rPr>
          <w:rFonts w:ascii="Times New Roman" w:eastAsia="Calibri" w:hAnsi="Times New Roman" w:cs="Times New Roman"/>
        </w:rPr>
        <w:t>. 1 ml infuzinio tirpalo jo yra 10 mg.</w:t>
      </w:r>
    </w:p>
    <w:p w:rsidR="006621B1" w:rsidRPr="001B1D26" w:rsidRDefault="006621B1" w:rsidP="006621B1">
      <w:pPr>
        <w:tabs>
          <w:tab w:val="left" w:pos="1080"/>
        </w:tabs>
        <w:spacing w:after="0" w:line="240" w:lineRule="auto"/>
        <w:rPr>
          <w:rFonts w:ascii="Times New Roman" w:eastAsia="Calibri" w:hAnsi="Times New Roman" w:cs="Times New Roman"/>
        </w:rPr>
      </w:pPr>
      <w:r w:rsidRPr="001B1D26">
        <w:rPr>
          <w:rFonts w:ascii="Times New Roman" w:eastAsia="Calibri" w:hAnsi="Times New Roman" w:cs="Times New Roman"/>
        </w:rPr>
        <w:t>Kiekviename 100 </w:t>
      </w:r>
      <w:r w:rsidR="000E3196">
        <w:rPr>
          <w:rFonts w:ascii="Times New Roman" w:eastAsia="Calibri" w:hAnsi="Times New Roman" w:cs="Times New Roman"/>
        </w:rPr>
        <w:t>ml maišelyje</w:t>
      </w:r>
      <w:r w:rsidRPr="001B1D26">
        <w:rPr>
          <w:rFonts w:ascii="Times New Roman" w:eastAsia="Calibri" w:hAnsi="Times New Roman" w:cs="Times New Roman"/>
        </w:rPr>
        <w:t xml:space="preserve"> yra 1 g </w:t>
      </w:r>
      <w:proofErr w:type="spellStart"/>
      <w:r w:rsidRPr="001B1D26">
        <w:rPr>
          <w:rFonts w:ascii="Times New Roman" w:eastAsia="Calibri" w:hAnsi="Times New Roman" w:cs="Times New Roman"/>
        </w:rPr>
        <w:t>paracetamolio</w:t>
      </w:r>
      <w:proofErr w:type="spellEnd"/>
      <w:r w:rsidRPr="001B1D26">
        <w:rPr>
          <w:rFonts w:ascii="Times New Roman" w:eastAsia="Calibri" w:hAnsi="Times New Roman" w:cs="Times New Roman"/>
        </w:rPr>
        <w:t>.</w:t>
      </w:r>
    </w:p>
    <w:p w:rsidR="006621B1" w:rsidRPr="001B1D26" w:rsidRDefault="006621B1" w:rsidP="006621B1">
      <w:pPr>
        <w:tabs>
          <w:tab w:val="left" w:pos="1080"/>
        </w:tabs>
        <w:spacing w:after="0" w:line="240" w:lineRule="auto"/>
        <w:rPr>
          <w:rFonts w:ascii="Times New Roman" w:eastAsia="Calibri" w:hAnsi="Times New Roman" w:cs="Times New Roman"/>
        </w:rPr>
      </w:pPr>
    </w:p>
    <w:p w:rsidR="006621B1" w:rsidRPr="001B1D26" w:rsidRDefault="006621B1" w:rsidP="006621B1">
      <w:pPr>
        <w:spacing w:after="0" w:line="240" w:lineRule="auto"/>
        <w:rPr>
          <w:rFonts w:ascii="Times New Roman" w:eastAsia="Calibri" w:hAnsi="Times New Roman" w:cs="Times New Roman"/>
          <w:u w:val="single"/>
        </w:rPr>
      </w:pPr>
      <w:r w:rsidRPr="001B1D26">
        <w:rPr>
          <w:rFonts w:ascii="Times New Roman" w:eastAsia="Calibri" w:hAnsi="Times New Roman" w:cs="Times New Roman"/>
          <w:b/>
          <w:u w:val="single"/>
        </w:rPr>
        <w:t>Pagalbinės medžiagos yra:</w:t>
      </w:r>
      <w:r w:rsidRPr="001B1D26">
        <w:rPr>
          <w:rFonts w:ascii="Times New Roman" w:eastAsia="Calibri" w:hAnsi="Times New Roman" w:cs="Times New Roman"/>
          <w:u w:val="single"/>
        </w:rPr>
        <w:t xml:space="preserve"> </w:t>
      </w:r>
    </w:p>
    <w:p w:rsidR="006621B1" w:rsidRPr="001B1D26" w:rsidRDefault="001F1D35" w:rsidP="006621B1">
      <w:pPr>
        <w:spacing w:after="0" w:line="240" w:lineRule="auto"/>
        <w:rPr>
          <w:rFonts w:ascii="Times New Roman" w:eastAsia="Calibri" w:hAnsi="Times New Roman" w:cs="Times New Roman"/>
        </w:rPr>
      </w:pPr>
      <w:r w:rsidRPr="00FC0083">
        <w:rPr>
          <w:rFonts w:ascii="Times New Roman" w:hAnsi="Times New Roman"/>
        </w:rPr>
        <w:t xml:space="preserve">Natrio chloridas, natrio acetatas, natrio </w:t>
      </w:r>
      <w:proofErr w:type="spellStart"/>
      <w:r w:rsidRPr="00FC0083">
        <w:rPr>
          <w:rFonts w:ascii="Times New Roman" w:hAnsi="Times New Roman"/>
        </w:rPr>
        <w:t>edetatas</w:t>
      </w:r>
      <w:proofErr w:type="spellEnd"/>
      <w:r w:rsidRPr="00FC0083">
        <w:rPr>
          <w:rFonts w:ascii="Times New Roman" w:hAnsi="Times New Roman"/>
        </w:rPr>
        <w:t xml:space="preserve">, druskos rūgštis arba natrio </w:t>
      </w:r>
      <w:proofErr w:type="spellStart"/>
      <w:r w:rsidRPr="00FC0083">
        <w:rPr>
          <w:rFonts w:ascii="Times New Roman" w:hAnsi="Times New Roman"/>
        </w:rPr>
        <w:t>hidroksidas</w:t>
      </w:r>
      <w:proofErr w:type="spellEnd"/>
      <w:r w:rsidRPr="00FC0083">
        <w:rPr>
          <w:rFonts w:ascii="Times New Roman" w:hAnsi="Times New Roman"/>
        </w:rPr>
        <w:t xml:space="preserve"> (koreguoti pH) ir injekcinis vanduo.</w:t>
      </w:r>
    </w:p>
    <w:p w:rsidR="006621B1" w:rsidRPr="001B1D26" w:rsidRDefault="006621B1" w:rsidP="006621B1">
      <w:pPr>
        <w:tabs>
          <w:tab w:val="left" w:pos="1080"/>
        </w:tabs>
        <w:spacing w:after="0" w:line="240" w:lineRule="auto"/>
        <w:rPr>
          <w:rFonts w:ascii="Times New Roman" w:eastAsia="Calibri" w:hAnsi="Times New Roman" w:cs="Times New Roman"/>
        </w:rPr>
      </w:pPr>
    </w:p>
    <w:p w:rsidR="006621B1" w:rsidRPr="001B1D26" w:rsidRDefault="000E3196" w:rsidP="006621B1">
      <w:pPr>
        <w:spacing w:after="0" w:line="220" w:lineRule="exact"/>
        <w:rPr>
          <w:rFonts w:ascii="Times New Roman" w:eastAsia="Calibri" w:hAnsi="Times New Roman" w:cs="Times New Roman"/>
          <w:b/>
        </w:rPr>
      </w:pPr>
      <w:proofErr w:type="spellStart"/>
      <w:r>
        <w:rPr>
          <w:rFonts w:ascii="Times New Roman" w:eastAsia="Calibri" w:hAnsi="Times New Roman" w:cs="Times New Roman"/>
          <w:b/>
        </w:rPr>
        <w:t>Paracetamol</w:t>
      </w:r>
      <w:proofErr w:type="spellEnd"/>
      <w:r>
        <w:rPr>
          <w:rFonts w:ascii="Times New Roman" w:eastAsia="Calibri" w:hAnsi="Times New Roman" w:cs="Times New Roman"/>
          <w:b/>
        </w:rPr>
        <w:t xml:space="preserve"> NORMON</w:t>
      </w:r>
      <w:r w:rsidR="006621B1" w:rsidRPr="001B1D26">
        <w:rPr>
          <w:rFonts w:ascii="Times New Roman" w:eastAsia="Calibri" w:hAnsi="Times New Roman" w:cs="Times New Roman"/>
          <w:b/>
        </w:rPr>
        <w:t xml:space="preserve"> išvaizda ir kiekis pakuotėje</w:t>
      </w:r>
    </w:p>
    <w:p w:rsidR="006621B1" w:rsidRPr="001B1D26" w:rsidRDefault="006621B1" w:rsidP="006621B1">
      <w:pPr>
        <w:tabs>
          <w:tab w:val="left" w:pos="1080"/>
        </w:tabs>
        <w:spacing w:after="0" w:line="240" w:lineRule="auto"/>
        <w:rPr>
          <w:rFonts w:ascii="Times New Roman" w:eastAsia="Calibri" w:hAnsi="Times New Roman" w:cs="Times New Roman"/>
        </w:rPr>
      </w:pPr>
    </w:p>
    <w:p w:rsidR="006621B1" w:rsidRPr="001B1D26" w:rsidRDefault="006621B1" w:rsidP="006621B1">
      <w:pPr>
        <w:spacing w:after="0" w:line="240" w:lineRule="auto"/>
        <w:rPr>
          <w:rFonts w:ascii="Times New Roman" w:eastAsia="Calibri" w:hAnsi="Times New Roman" w:cs="Times New Roman"/>
        </w:rPr>
      </w:pPr>
      <w:r w:rsidRPr="001B1D26">
        <w:rPr>
          <w:rFonts w:ascii="Times New Roman" w:eastAsia="Calibri" w:hAnsi="Times New Roman" w:cs="Times New Roman"/>
        </w:rPr>
        <w:t>Šis vaistinis preparatas tiekiamas kaip skaidrus, bespalvis, gelsvas ar</w:t>
      </w:r>
      <w:r w:rsidR="000E3196">
        <w:rPr>
          <w:rFonts w:ascii="Times New Roman" w:eastAsia="Calibri" w:hAnsi="Times New Roman" w:cs="Times New Roman"/>
        </w:rPr>
        <w:t xml:space="preserve"> rusvas infuzinis tirpalas  100 ml maišelyje. Dėžutėje yra 50 maišelių</w:t>
      </w:r>
      <w:r w:rsidRPr="001B1D26">
        <w:rPr>
          <w:rFonts w:ascii="Times New Roman" w:eastAsia="Calibri" w:hAnsi="Times New Roman" w:cs="Times New Roman"/>
        </w:rPr>
        <w:t>.</w:t>
      </w:r>
    </w:p>
    <w:p w:rsidR="006621B1" w:rsidRPr="001B1D26" w:rsidRDefault="006621B1" w:rsidP="006621B1">
      <w:pPr>
        <w:tabs>
          <w:tab w:val="left" w:pos="1080"/>
        </w:tabs>
        <w:spacing w:after="0" w:line="240" w:lineRule="auto"/>
        <w:rPr>
          <w:rFonts w:ascii="Times New Roman" w:eastAsia="Calibri" w:hAnsi="Times New Roman" w:cs="Times New Roman"/>
        </w:rPr>
      </w:pPr>
    </w:p>
    <w:p w:rsidR="006621B1" w:rsidRDefault="006621B1" w:rsidP="006621B1">
      <w:pPr>
        <w:tabs>
          <w:tab w:val="left" w:pos="1080"/>
        </w:tabs>
        <w:spacing w:after="0" w:line="240" w:lineRule="auto"/>
        <w:rPr>
          <w:rFonts w:ascii="Times New Roman" w:eastAsia="Calibri" w:hAnsi="Times New Roman" w:cs="Times New Roman"/>
          <w:b/>
        </w:rPr>
      </w:pPr>
      <w:r w:rsidRPr="001B1D26">
        <w:rPr>
          <w:rFonts w:ascii="Times New Roman" w:eastAsia="Calibri" w:hAnsi="Times New Roman" w:cs="Times New Roman"/>
          <w:b/>
        </w:rPr>
        <w:t>Registruotojas</w:t>
      </w:r>
      <w:r w:rsidR="003F2390">
        <w:rPr>
          <w:rFonts w:ascii="Times New Roman" w:eastAsia="Calibri" w:hAnsi="Times New Roman" w:cs="Times New Roman"/>
          <w:b/>
        </w:rPr>
        <w:t xml:space="preserve"> eksportuojančioje valstybėje</w:t>
      </w:r>
      <w:r w:rsidRPr="001B1D26">
        <w:rPr>
          <w:rFonts w:ascii="Times New Roman" w:eastAsia="Calibri" w:hAnsi="Times New Roman" w:cs="Times New Roman"/>
          <w:b/>
        </w:rPr>
        <w:t xml:space="preserve"> ir gamintojas</w:t>
      </w:r>
      <w:r w:rsidR="00C741FA">
        <w:rPr>
          <w:rFonts w:ascii="Times New Roman" w:eastAsia="Calibri" w:hAnsi="Times New Roman" w:cs="Times New Roman"/>
          <w:b/>
        </w:rPr>
        <w:t>:</w:t>
      </w:r>
    </w:p>
    <w:p w:rsidR="00C741FA" w:rsidRDefault="00C741FA" w:rsidP="006621B1">
      <w:pPr>
        <w:tabs>
          <w:tab w:val="left" w:pos="1080"/>
        </w:tabs>
        <w:spacing w:after="0" w:line="240" w:lineRule="auto"/>
        <w:rPr>
          <w:rFonts w:ascii="Times New Roman" w:eastAsia="Calibri" w:hAnsi="Times New Roman" w:cs="Times New Roman"/>
          <w:b/>
        </w:rPr>
      </w:pPr>
    </w:p>
    <w:p w:rsidR="00C741FA" w:rsidRDefault="00C741FA" w:rsidP="00C741FA">
      <w:pPr>
        <w:autoSpaceDE w:val="0"/>
        <w:autoSpaceDN w:val="0"/>
        <w:adjustRightInd w:val="0"/>
        <w:spacing w:after="0" w:line="240" w:lineRule="auto"/>
        <w:rPr>
          <w:rFonts w:ascii="Times New Roman" w:hAnsi="Times New Roman" w:cs="Times New Roman"/>
          <w:lang w:val="en-US"/>
        </w:rPr>
      </w:pPr>
      <w:proofErr w:type="spellStart"/>
      <w:r>
        <w:rPr>
          <w:rFonts w:ascii="Times New Roman" w:hAnsi="Times New Roman" w:cs="Times New Roman"/>
          <w:lang w:val="en-US"/>
        </w:rPr>
        <w:t>Laboratorios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Normon</w:t>
      </w:r>
      <w:proofErr w:type="spellEnd"/>
      <w:r>
        <w:rPr>
          <w:rFonts w:ascii="Times New Roman" w:hAnsi="Times New Roman" w:cs="Times New Roman"/>
          <w:lang w:val="en-US"/>
        </w:rPr>
        <w:t>, S.A.</w:t>
      </w:r>
    </w:p>
    <w:p w:rsidR="00C741FA" w:rsidRPr="001B1D26" w:rsidRDefault="00C741FA" w:rsidP="00C741FA">
      <w:pPr>
        <w:tabs>
          <w:tab w:val="left" w:pos="1080"/>
        </w:tabs>
        <w:spacing w:after="0" w:line="240" w:lineRule="auto"/>
        <w:rPr>
          <w:rFonts w:ascii="Times New Roman" w:eastAsia="Calibri" w:hAnsi="Times New Roman" w:cs="Times New Roman"/>
          <w:b/>
        </w:rPr>
      </w:pPr>
      <w:r>
        <w:rPr>
          <w:rFonts w:ascii="Times New Roman" w:hAnsi="Times New Roman" w:cs="Times New Roman"/>
          <w:lang w:val="en-US"/>
        </w:rPr>
        <w:t xml:space="preserve">Ronda de </w:t>
      </w:r>
      <w:proofErr w:type="spellStart"/>
      <w:r>
        <w:rPr>
          <w:rFonts w:ascii="Times New Roman" w:hAnsi="Times New Roman" w:cs="Times New Roman"/>
          <w:lang w:val="en-US"/>
        </w:rPr>
        <w:t>Valdecarrizo</w:t>
      </w:r>
      <w:proofErr w:type="spellEnd"/>
      <w:r>
        <w:rPr>
          <w:rFonts w:ascii="Times New Roman" w:hAnsi="Times New Roman" w:cs="Times New Roman"/>
          <w:lang w:val="en-US"/>
        </w:rPr>
        <w:t xml:space="preserve">, 6 – 28760 </w:t>
      </w:r>
      <w:proofErr w:type="spellStart"/>
      <w:r>
        <w:rPr>
          <w:rFonts w:ascii="Times New Roman" w:hAnsi="Times New Roman" w:cs="Times New Roman"/>
          <w:lang w:val="en-US"/>
        </w:rPr>
        <w:t>Tres</w:t>
      </w:r>
      <w:proofErr w:type="spellEnd"/>
      <w:r>
        <w:rPr>
          <w:rFonts w:ascii="Times New Roman" w:hAnsi="Times New Roman" w:cs="Times New Roman"/>
          <w:lang w:val="en-US"/>
        </w:rPr>
        <w:t xml:space="preserve"> Cantos – Madrid, </w:t>
      </w:r>
      <w:proofErr w:type="spellStart"/>
      <w:r>
        <w:rPr>
          <w:rFonts w:ascii="Times New Roman" w:hAnsi="Times New Roman" w:cs="Times New Roman"/>
          <w:lang w:val="en-US"/>
        </w:rPr>
        <w:t>Ispanija</w:t>
      </w:r>
      <w:proofErr w:type="spellEnd"/>
    </w:p>
    <w:p w:rsidR="00C741FA" w:rsidRPr="00C741FA" w:rsidRDefault="00C741FA" w:rsidP="00C741FA">
      <w:pPr>
        <w:tabs>
          <w:tab w:val="left" w:pos="1080"/>
        </w:tabs>
        <w:spacing w:after="0" w:line="240" w:lineRule="auto"/>
        <w:rPr>
          <w:rFonts w:ascii="Times New Roman" w:eastAsia="Calibri" w:hAnsi="Times New Roman" w:cs="Times New Roman"/>
          <w:b/>
          <w:bCs/>
        </w:rPr>
      </w:pPr>
    </w:p>
    <w:p w:rsidR="00C741FA" w:rsidRPr="00C741FA" w:rsidRDefault="00C741FA" w:rsidP="00C741FA">
      <w:pPr>
        <w:tabs>
          <w:tab w:val="left" w:pos="1080"/>
        </w:tabs>
        <w:spacing w:after="0" w:line="240" w:lineRule="auto"/>
        <w:rPr>
          <w:rFonts w:ascii="Times New Roman" w:eastAsia="Calibri" w:hAnsi="Times New Roman" w:cs="Times New Roman"/>
          <w:b/>
          <w:bCs/>
        </w:rPr>
      </w:pPr>
      <w:r w:rsidRPr="00C741FA">
        <w:rPr>
          <w:rFonts w:ascii="Times New Roman" w:eastAsia="Calibri" w:hAnsi="Times New Roman" w:cs="Times New Roman"/>
          <w:b/>
          <w:bCs/>
        </w:rPr>
        <w:t>Lygiagretus importuotojas:</w:t>
      </w:r>
    </w:p>
    <w:p w:rsidR="00C741FA" w:rsidRPr="00C741FA" w:rsidRDefault="00C741FA" w:rsidP="00C741FA">
      <w:pPr>
        <w:tabs>
          <w:tab w:val="left" w:pos="1080"/>
        </w:tabs>
        <w:spacing w:after="0" w:line="240" w:lineRule="auto"/>
        <w:rPr>
          <w:rFonts w:ascii="Times New Roman" w:eastAsia="Calibri" w:hAnsi="Times New Roman" w:cs="Times New Roman"/>
          <w:bCs/>
        </w:rPr>
      </w:pPr>
      <w:r w:rsidRPr="00C741FA">
        <w:rPr>
          <w:rFonts w:ascii="Times New Roman" w:eastAsia="Calibri" w:hAnsi="Times New Roman" w:cs="Times New Roman"/>
          <w:bCs/>
        </w:rPr>
        <w:t>UAB „</w:t>
      </w:r>
      <w:proofErr w:type="spellStart"/>
      <w:r w:rsidRPr="00C741FA">
        <w:rPr>
          <w:rFonts w:ascii="Times New Roman" w:eastAsia="Calibri" w:hAnsi="Times New Roman" w:cs="Times New Roman"/>
          <w:bCs/>
        </w:rPr>
        <w:t>Adeofarma</w:t>
      </w:r>
      <w:proofErr w:type="spellEnd"/>
      <w:r w:rsidRPr="00C741FA">
        <w:rPr>
          <w:rFonts w:ascii="Times New Roman" w:eastAsia="Calibri" w:hAnsi="Times New Roman" w:cs="Times New Roman"/>
          <w:bCs/>
        </w:rPr>
        <w:t>“</w:t>
      </w:r>
    </w:p>
    <w:p w:rsidR="00C741FA" w:rsidRPr="00C741FA" w:rsidRDefault="00C741FA" w:rsidP="00C741FA">
      <w:pPr>
        <w:tabs>
          <w:tab w:val="left" w:pos="1080"/>
        </w:tabs>
        <w:spacing w:after="0" w:line="240" w:lineRule="auto"/>
        <w:rPr>
          <w:rFonts w:ascii="Times New Roman" w:eastAsia="Calibri" w:hAnsi="Times New Roman" w:cs="Times New Roman"/>
          <w:bCs/>
        </w:rPr>
      </w:pPr>
      <w:proofErr w:type="spellStart"/>
      <w:r w:rsidRPr="00C741FA">
        <w:rPr>
          <w:rFonts w:ascii="Times New Roman" w:eastAsia="Calibri" w:hAnsi="Times New Roman" w:cs="Times New Roman"/>
          <w:bCs/>
        </w:rPr>
        <w:t>A.Goštauto</w:t>
      </w:r>
      <w:proofErr w:type="spellEnd"/>
      <w:r w:rsidRPr="00C741FA">
        <w:rPr>
          <w:rFonts w:ascii="Times New Roman" w:eastAsia="Calibri" w:hAnsi="Times New Roman" w:cs="Times New Roman"/>
          <w:bCs/>
        </w:rPr>
        <w:t xml:space="preserve"> g.8-205</w:t>
      </w:r>
    </w:p>
    <w:p w:rsidR="00C741FA" w:rsidRPr="00C741FA" w:rsidRDefault="00C741FA" w:rsidP="00C741FA">
      <w:pPr>
        <w:tabs>
          <w:tab w:val="left" w:pos="1080"/>
        </w:tabs>
        <w:spacing w:after="0" w:line="240" w:lineRule="auto"/>
        <w:rPr>
          <w:rFonts w:ascii="Times New Roman" w:eastAsia="Calibri" w:hAnsi="Times New Roman" w:cs="Times New Roman"/>
          <w:bCs/>
        </w:rPr>
      </w:pPr>
      <w:r w:rsidRPr="00C741FA">
        <w:rPr>
          <w:rFonts w:ascii="Times New Roman" w:eastAsia="Calibri" w:hAnsi="Times New Roman" w:cs="Times New Roman"/>
          <w:bCs/>
        </w:rPr>
        <w:t>Vilnius LT-01108</w:t>
      </w:r>
    </w:p>
    <w:p w:rsidR="00C741FA" w:rsidRPr="00C741FA" w:rsidRDefault="00C741FA" w:rsidP="00C741FA">
      <w:pPr>
        <w:tabs>
          <w:tab w:val="left" w:pos="1080"/>
        </w:tabs>
        <w:spacing w:after="0" w:line="240" w:lineRule="auto"/>
        <w:rPr>
          <w:rFonts w:ascii="Times New Roman" w:eastAsia="Calibri" w:hAnsi="Times New Roman" w:cs="Times New Roman"/>
          <w:b/>
          <w:bCs/>
          <w:iCs/>
          <w:lang w:val="en-GB"/>
        </w:rPr>
      </w:pPr>
      <w:r w:rsidRPr="00C741FA">
        <w:rPr>
          <w:rFonts w:ascii="Times New Roman" w:eastAsia="Calibri" w:hAnsi="Times New Roman" w:cs="Times New Roman"/>
          <w:bCs/>
        </w:rPr>
        <w:t>Lietuva</w:t>
      </w:r>
    </w:p>
    <w:p w:rsidR="00C741FA" w:rsidRPr="00C741FA" w:rsidRDefault="00C741FA" w:rsidP="00C741FA">
      <w:pPr>
        <w:tabs>
          <w:tab w:val="left" w:pos="1080"/>
        </w:tabs>
        <w:spacing w:after="0" w:line="240" w:lineRule="auto"/>
        <w:rPr>
          <w:rFonts w:ascii="Times New Roman" w:eastAsia="Calibri" w:hAnsi="Times New Roman" w:cs="Times New Roman"/>
          <w:b/>
          <w:bCs/>
          <w:lang w:val="en-GB"/>
        </w:rPr>
      </w:pPr>
    </w:p>
    <w:p w:rsidR="00C741FA" w:rsidRPr="00C741FA" w:rsidRDefault="00C741FA" w:rsidP="00C741FA">
      <w:pPr>
        <w:tabs>
          <w:tab w:val="left" w:pos="1080"/>
        </w:tabs>
        <w:spacing w:after="0" w:line="240" w:lineRule="auto"/>
        <w:rPr>
          <w:rFonts w:ascii="Times New Roman" w:eastAsia="Calibri" w:hAnsi="Times New Roman" w:cs="Times New Roman"/>
          <w:b/>
          <w:bCs/>
        </w:rPr>
      </w:pPr>
      <w:r w:rsidRPr="00C741FA">
        <w:rPr>
          <w:rFonts w:ascii="Times New Roman" w:eastAsia="Calibri" w:hAnsi="Times New Roman" w:cs="Times New Roman"/>
          <w:b/>
          <w:bCs/>
        </w:rPr>
        <w:t xml:space="preserve">Perpakavo: </w:t>
      </w:r>
    </w:p>
    <w:p w:rsidR="00C741FA" w:rsidRPr="00C741FA" w:rsidRDefault="00C741FA" w:rsidP="00C741FA">
      <w:pPr>
        <w:tabs>
          <w:tab w:val="left" w:pos="1080"/>
        </w:tabs>
        <w:spacing w:after="0" w:line="240" w:lineRule="auto"/>
        <w:rPr>
          <w:rFonts w:ascii="Times New Roman" w:eastAsia="Calibri" w:hAnsi="Times New Roman" w:cs="Times New Roman"/>
          <w:bCs/>
        </w:rPr>
      </w:pPr>
      <w:r w:rsidRPr="00C741FA">
        <w:rPr>
          <w:rFonts w:ascii="Times New Roman" w:eastAsia="Calibri" w:hAnsi="Times New Roman" w:cs="Times New Roman"/>
          <w:bCs/>
        </w:rPr>
        <w:t>UAB „</w:t>
      </w:r>
      <w:proofErr w:type="spellStart"/>
      <w:r w:rsidRPr="00C741FA">
        <w:rPr>
          <w:rFonts w:ascii="Times New Roman" w:eastAsia="Calibri" w:hAnsi="Times New Roman" w:cs="Times New Roman"/>
          <w:bCs/>
        </w:rPr>
        <w:t>Entafarma</w:t>
      </w:r>
      <w:proofErr w:type="spellEnd"/>
      <w:r w:rsidRPr="00C741FA">
        <w:rPr>
          <w:rFonts w:ascii="Times New Roman" w:eastAsia="Calibri" w:hAnsi="Times New Roman" w:cs="Times New Roman"/>
          <w:bCs/>
        </w:rPr>
        <w:t>“</w:t>
      </w:r>
    </w:p>
    <w:p w:rsidR="00C741FA" w:rsidRPr="00C741FA" w:rsidRDefault="00C741FA" w:rsidP="00C741FA">
      <w:pPr>
        <w:tabs>
          <w:tab w:val="left" w:pos="1080"/>
        </w:tabs>
        <w:spacing w:after="0" w:line="240" w:lineRule="auto"/>
        <w:rPr>
          <w:rFonts w:ascii="Times New Roman" w:eastAsia="Calibri" w:hAnsi="Times New Roman" w:cs="Times New Roman"/>
          <w:bCs/>
        </w:rPr>
      </w:pPr>
      <w:proofErr w:type="spellStart"/>
      <w:r w:rsidRPr="00C741FA">
        <w:rPr>
          <w:rFonts w:ascii="Times New Roman" w:eastAsia="Calibri" w:hAnsi="Times New Roman" w:cs="Times New Roman"/>
          <w:bCs/>
        </w:rPr>
        <w:t>Klonėnų</w:t>
      </w:r>
      <w:proofErr w:type="spellEnd"/>
      <w:r w:rsidRPr="00C741FA">
        <w:rPr>
          <w:rFonts w:ascii="Times New Roman" w:eastAsia="Calibri" w:hAnsi="Times New Roman" w:cs="Times New Roman"/>
          <w:bCs/>
        </w:rPr>
        <w:t xml:space="preserve"> vs. 1</w:t>
      </w:r>
    </w:p>
    <w:p w:rsidR="00C741FA" w:rsidRPr="00C741FA" w:rsidRDefault="00C741FA" w:rsidP="00C741FA">
      <w:pPr>
        <w:tabs>
          <w:tab w:val="left" w:pos="1080"/>
        </w:tabs>
        <w:spacing w:after="0" w:line="240" w:lineRule="auto"/>
        <w:rPr>
          <w:rFonts w:ascii="Times New Roman" w:eastAsia="Calibri" w:hAnsi="Times New Roman" w:cs="Times New Roman"/>
          <w:bCs/>
        </w:rPr>
      </w:pPr>
      <w:r w:rsidRPr="00C741FA">
        <w:rPr>
          <w:rFonts w:ascii="Times New Roman" w:eastAsia="Calibri" w:hAnsi="Times New Roman" w:cs="Times New Roman"/>
          <w:bCs/>
        </w:rPr>
        <w:t>Širvintų r. sav.</w:t>
      </w:r>
    </w:p>
    <w:p w:rsidR="006621B1" w:rsidRPr="001B1D26" w:rsidRDefault="00C741FA" w:rsidP="00C741FA">
      <w:pPr>
        <w:tabs>
          <w:tab w:val="left" w:pos="1080"/>
        </w:tabs>
        <w:spacing w:after="0" w:line="240" w:lineRule="auto"/>
        <w:rPr>
          <w:rFonts w:ascii="Times New Roman" w:eastAsia="Calibri" w:hAnsi="Times New Roman" w:cs="Times New Roman"/>
        </w:rPr>
      </w:pPr>
      <w:r w:rsidRPr="00C741FA">
        <w:rPr>
          <w:rFonts w:ascii="Times New Roman" w:eastAsia="Calibri" w:hAnsi="Times New Roman" w:cs="Times New Roman"/>
          <w:bCs/>
        </w:rPr>
        <w:t>Lietuva</w:t>
      </w:r>
    </w:p>
    <w:p w:rsidR="006621B1" w:rsidRPr="00D00AB0" w:rsidRDefault="006621B1" w:rsidP="006621B1">
      <w:pPr>
        <w:spacing w:after="0" w:line="240" w:lineRule="auto"/>
        <w:rPr>
          <w:rFonts w:ascii="Times New Roman" w:eastAsia="Calibri" w:hAnsi="Times New Roman" w:cs="Times New Roman"/>
        </w:rPr>
      </w:pPr>
    </w:p>
    <w:p w:rsidR="006621B1" w:rsidRPr="008F3C86" w:rsidRDefault="006621B1" w:rsidP="006621B1">
      <w:pPr>
        <w:tabs>
          <w:tab w:val="left" w:pos="360"/>
          <w:tab w:val="left" w:pos="1080"/>
        </w:tabs>
        <w:spacing w:after="0" w:line="240" w:lineRule="auto"/>
        <w:ind w:left="360" w:hanging="360"/>
        <w:rPr>
          <w:rFonts w:ascii="Times New Roman" w:eastAsia="Times New Roman" w:hAnsi="Times New Roman" w:cs="Times New Roman"/>
        </w:rPr>
      </w:pPr>
    </w:p>
    <w:p w:rsidR="006621B1" w:rsidRPr="001B1D26" w:rsidRDefault="006621B1" w:rsidP="006621B1">
      <w:pPr>
        <w:spacing w:after="0" w:line="240" w:lineRule="auto"/>
        <w:rPr>
          <w:rFonts w:ascii="Times New Roman" w:eastAsia="Calibri" w:hAnsi="Times New Roman" w:cs="Times New Roman"/>
          <w:b/>
        </w:rPr>
      </w:pPr>
      <w:r w:rsidRPr="001B1D26">
        <w:rPr>
          <w:rFonts w:ascii="Times New Roman" w:eastAsia="Calibri" w:hAnsi="Times New Roman" w:cs="Times New Roman"/>
          <w:b/>
        </w:rPr>
        <w:t xml:space="preserve">Šis pakuotės lapelis paskutinį kartą peržiūrėtas </w:t>
      </w:r>
      <w:r>
        <w:rPr>
          <w:rFonts w:ascii="Times New Roman" w:eastAsia="Calibri" w:hAnsi="Times New Roman" w:cs="Times New Roman"/>
          <w:b/>
        </w:rPr>
        <w:t>2019-</w:t>
      </w:r>
      <w:r w:rsidR="00F657EE">
        <w:rPr>
          <w:rFonts w:ascii="Times New Roman" w:eastAsia="Calibri" w:hAnsi="Times New Roman" w:cs="Times New Roman"/>
          <w:b/>
        </w:rPr>
        <w:t>09-</w:t>
      </w:r>
      <w:r w:rsidR="00BA125D">
        <w:rPr>
          <w:rFonts w:ascii="Times New Roman" w:eastAsia="Calibri" w:hAnsi="Times New Roman" w:cs="Times New Roman"/>
          <w:b/>
        </w:rPr>
        <w:t>20</w:t>
      </w:r>
      <w:bookmarkStart w:id="3" w:name="_GoBack"/>
      <w:bookmarkEnd w:id="3"/>
      <w:r>
        <w:rPr>
          <w:rFonts w:ascii="Times New Roman" w:eastAsia="Calibri" w:hAnsi="Times New Roman" w:cs="Times New Roman"/>
          <w:b/>
        </w:rPr>
        <w:t>.</w:t>
      </w:r>
    </w:p>
    <w:p w:rsidR="006621B1" w:rsidRPr="001B1D26" w:rsidRDefault="006621B1" w:rsidP="006621B1">
      <w:pPr>
        <w:spacing w:after="0" w:line="240" w:lineRule="auto"/>
        <w:rPr>
          <w:rFonts w:ascii="Times New Roman" w:eastAsia="Calibri" w:hAnsi="Times New Roman" w:cs="Times New Roman"/>
        </w:rPr>
      </w:pPr>
    </w:p>
    <w:p w:rsidR="006621B1" w:rsidRPr="001B1D26" w:rsidRDefault="006621B1" w:rsidP="006621B1">
      <w:pPr>
        <w:spacing w:after="0" w:line="240" w:lineRule="auto"/>
        <w:rPr>
          <w:rFonts w:ascii="Times New Roman" w:eastAsia="Calibri" w:hAnsi="Times New Roman" w:cs="Times New Roman"/>
        </w:rPr>
      </w:pPr>
    </w:p>
    <w:p w:rsidR="006621B1" w:rsidRPr="001B1D26" w:rsidRDefault="006621B1" w:rsidP="006621B1">
      <w:pPr>
        <w:numPr>
          <w:ilvl w:val="12"/>
          <w:numId w:val="0"/>
        </w:numPr>
        <w:tabs>
          <w:tab w:val="left" w:pos="567"/>
        </w:tabs>
        <w:spacing w:after="0" w:line="240" w:lineRule="auto"/>
        <w:ind w:right="-2"/>
        <w:rPr>
          <w:rFonts w:ascii="Times New Roman" w:eastAsia="Calibri" w:hAnsi="Times New Roman" w:cs="Times New Roman"/>
        </w:rPr>
      </w:pPr>
      <w:r w:rsidRPr="001B1D26">
        <w:rPr>
          <w:rFonts w:ascii="Times New Roman" w:eastAsia="Calibri" w:hAnsi="Times New Roman" w:cs="Times New Roman"/>
        </w:rPr>
        <w:t>Išsami informacija apie šį vaistą pateikiama Valstybinės vaistų kontrolės tarnybos prie Lietuvos Respublikos sveikatos apsaugos ministerijos tinklalapyje</w:t>
      </w:r>
      <w:r w:rsidRPr="001B1D26">
        <w:rPr>
          <w:rFonts w:ascii="Times New Roman" w:eastAsia="Calibri" w:hAnsi="Times New Roman" w:cs="Times New Roman"/>
          <w:i/>
        </w:rPr>
        <w:t xml:space="preserve"> </w:t>
      </w:r>
      <w:hyperlink r:id="rId9" w:history="1">
        <w:r w:rsidRPr="001B1D26">
          <w:rPr>
            <w:rFonts w:ascii="Times New Roman" w:eastAsia="Calibri" w:hAnsi="Times New Roman" w:cs="Times New Roman"/>
            <w:color w:val="0000FF"/>
            <w:u w:val="single"/>
          </w:rPr>
          <w:t>http://www.vvkt.lt/</w:t>
        </w:r>
      </w:hyperlink>
      <w:r w:rsidRPr="001B1D26">
        <w:rPr>
          <w:rFonts w:ascii="Times New Roman" w:eastAsia="Calibri" w:hAnsi="Times New Roman" w:cs="Times New Roman"/>
        </w:rPr>
        <w:t>.</w:t>
      </w:r>
    </w:p>
    <w:p w:rsidR="006621B1" w:rsidRPr="001B1D26" w:rsidRDefault="006621B1" w:rsidP="006621B1">
      <w:pPr>
        <w:spacing w:after="0" w:line="240" w:lineRule="auto"/>
        <w:rPr>
          <w:rFonts w:ascii="Calibri" w:eastAsia="Calibri" w:hAnsi="Calibri" w:cs="Times New Roman"/>
        </w:rPr>
      </w:pPr>
    </w:p>
    <w:p w:rsidR="00AE719D" w:rsidRPr="00AD196F" w:rsidRDefault="00AE719D" w:rsidP="00AE719D">
      <w:pPr>
        <w:rPr>
          <w:rFonts w:ascii="Times New Roman" w:hAnsi="Times New Roman"/>
          <w:i/>
        </w:rPr>
      </w:pPr>
      <w:r w:rsidRPr="00031299">
        <w:rPr>
          <w:rFonts w:ascii="Times New Roman" w:hAnsi="Times New Roman"/>
          <w:i/>
          <w:lang w:val="sl-SI"/>
        </w:rPr>
        <w:t>Lygiaigre</w:t>
      </w:r>
      <w:proofErr w:type="spellStart"/>
      <w:r w:rsidRPr="00031299">
        <w:rPr>
          <w:rFonts w:ascii="Times New Roman" w:hAnsi="Times New Roman"/>
          <w:i/>
        </w:rPr>
        <w:t>čiai</w:t>
      </w:r>
      <w:proofErr w:type="spellEnd"/>
      <w:r w:rsidRPr="00031299">
        <w:rPr>
          <w:rFonts w:ascii="Times New Roman" w:hAnsi="Times New Roman"/>
          <w:i/>
        </w:rPr>
        <w:t xml:space="preserve"> importuojamas vaistinis preparatas nuo referenc</w:t>
      </w:r>
      <w:r>
        <w:rPr>
          <w:rFonts w:ascii="Times New Roman" w:hAnsi="Times New Roman"/>
          <w:i/>
        </w:rPr>
        <w:t xml:space="preserve">inio </w:t>
      </w:r>
      <w:proofErr w:type="spellStart"/>
      <w:r>
        <w:rPr>
          <w:rFonts w:ascii="Times New Roman" w:hAnsi="Times New Roman"/>
          <w:i/>
        </w:rPr>
        <w:t>skirasi</w:t>
      </w:r>
      <w:proofErr w:type="spellEnd"/>
      <w:r>
        <w:rPr>
          <w:rFonts w:ascii="Times New Roman" w:hAnsi="Times New Roman"/>
          <w:i/>
        </w:rPr>
        <w:t xml:space="preserve"> </w:t>
      </w:r>
      <w:r w:rsidRPr="00031299">
        <w:rPr>
          <w:rFonts w:ascii="Times New Roman" w:hAnsi="Times New Roman"/>
          <w:i/>
        </w:rPr>
        <w:t>laikymo sąlygomis</w:t>
      </w:r>
      <w:r>
        <w:rPr>
          <w:rFonts w:ascii="Times New Roman" w:hAnsi="Times New Roman"/>
          <w:i/>
        </w:rPr>
        <w:t xml:space="preserve"> bei pagalbinėmis medžiagomis: </w:t>
      </w:r>
      <w:r>
        <w:rPr>
          <w:rFonts w:ascii="Times New Roman" w:hAnsi="Times New Roman"/>
          <w:i/>
          <w:lang w:val="sl-SI"/>
        </w:rPr>
        <w:t>lygiag</w:t>
      </w:r>
      <w:r w:rsidRPr="00031299">
        <w:rPr>
          <w:rFonts w:ascii="Times New Roman" w:hAnsi="Times New Roman"/>
          <w:i/>
          <w:lang w:val="sl-SI"/>
        </w:rPr>
        <w:t>re</w:t>
      </w:r>
      <w:proofErr w:type="spellStart"/>
      <w:r>
        <w:rPr>
          <w:rFonts w:ascii="Times New Roman" w:hAnsi="Times New Roman"/>
          <w:i/>
        </w:rPr>
        <w:t>čiai</w:t>
      </w:r>
      <w:proofErr w:type="spellEnd"/>
      <w:r>
        <w:rPr>
          <w:rFonts w:ascii="Times New Roman" w:hAnsi="Times New Roman"/>
          <w:i/>
        </w:rPr>
        <w:t xml:space="preserve"> importuojamą </w:t>
      </w:r>
      <w:proofErr w:type="spellStart"/>
      <w:r>
        <w:rPr>
          <w:rFonts w:ascii="Times New Roman" w:hAnsi="Times New Roman"/>
          <w:i/>
        </w:rPr>
        <w:t>vaisitnį</w:t>
      </w:r>
      <w:proofErr w:type="spellEnd"/>
      <w:r>
        <w:rPr>
          <w:rFonts w:ascii="Times New Roman" w:hAnsi="Times New Roman"/>
          <w:i/>
        </w:rPr>
        <w:t xml:space="preserve"> pre</w:t>
      </w:r>
      <w:r w:rsidRPr="00031299">
        <w:rPr>
          <w:rFonts w:ascii="Times New Roman" w:hAnsi="Times New Roman"/>
          <w:i/>
        </w:rPr>
        <w:t>paratą laikyt</w:t>
      </w:r>
      <w:r>
        <w:rPr>
          <w:rFonts w:ascii="Times New Roman" w:hAnsi="Times New Roman"/>
          <w:i/>
        </w:rPr>
        <w:t>i išorinėje dėžutėje, kad preparatas būtų apsaugotas nuo šviesos, neužsaldyti, o referencini vaistinį preparatą tik laikyti išorinėje pakuotėje. Lygiagrečiai importuojamo vaist</w:t>
      </w:r>
      <w:r w:rsidR="00F657EE">
        <w:rPr>
          <w:rFonts w:ascii="Times New Roman" w:hAnsi="Times New Roman"/>
          <w:i/>
        </w:rPr>
        <w:t xml:space="preserve">inio preparato </w:t>
      </w:r>
      <w:r>
        <w:rPr>
          <w:rFonts w:ascii="Times New Roman" w:hAnsi="Times New Roman"/>
          <w:i/>
        </w:rPr>
        <w:t>pagalbinės medžiagos:</w:t>
      </w:r>
      <w:r w:rsidR="00F657EE">
        <w:rPr>
          <w:rFonts w:ascii="Times New Roman" w:hAnsi="Times New Roman"/>
          <w:i/>
        </w:rPr>
        <w:t xml:space="preserve"> n</w:t>
      </w:r>
      <w:r w:rsidRPr="00FC0083">
        <w:rPr>
          <w:rFonts w:ascii="Times New Roman" w:hAnsi="Times New Roman"/>
          <w:i/>
        </w:rPr>
        <w:t>a</w:t>
      </w:r>
      <w:r>
        <w:rPr>
          <w:rFonts w:ascii="Times New Roman" w:hAnsi="Times New Roman"/>
          <w:i/>
        </w:rPr>
        <w:t>trio chloridas,</w:t>
      </w:r>
      <w:r w:rsidRPr="00FC0083">
        <w:rPr>
          <w:rFonts w:ascii="Times New Roman" w:hAnsi="Times New Roman"/>
          <w:i/>
        </w:rPr>
        <w:t xml:space="preserve"> nat</w:t>
      </w:r>
      <w:r>
        <w:rPr>
          <w:rFonts w:ascii="Times New Roman" w:hAnsi="Times New Roman"/>
          <w:i/>
        </w:rPr>
        <w:t xml:space="preserve">rio </w:t>
      </w:r>
      <w:proofErr w:type="spellStart"/>
      <w:r>
        <w:rPr>
          <w:rFonts w:ascii="Times New Roman" w:hAnsi="Times New Roman"/>
          <w:i/>
        </w:rPr>
        <w:t>edetatas</w:t>
      </w:r>
      <w:proofErr w:type="spellEnd"/>
      <w:r>
        <w:rPr>
          <w:rFonts w:ascii="Times New Roman" w:hAnsi="Times New Roman"/>
          <w:i/>
        </w:rPr>
        <w:t>, o referencinio vaistinio preparato</w:t>
      </w:r>
      <w:r w:rsidR="00F657EE">
        <w:rPr>
          <w:rFonts w:ascii="Times New Roman" w:hAnsi="Times New Roman"/>
          <w:i/>
        </w:rPr>
        <w:t xml:space="preserve"> </w:t>
      </w:r>
      <w:r>
        <w:rPr>
          <w:rFonts w:ascii="Times New Roman" w:hAnsi="Times New Roman"/>
          <w:i/>
        </w:rPr>
        <w:t>-</w:t>
      </w:r>
      <w:r w:rsidRPr="00FC0083">
        <w:rPr>
          <w:rFonts w:ascii="Times New Roman" w:eastAsia="Calibri" w:hAnsi="Times New Roman" w:cs="Times New Roman"/>
        </w:rPr>
        <w:t xml:space="preserve"> </w:t>
      </w:r>
      <w:r>
        <w:rPr>
          <w:rFonts w:ascii="Times New Roman" w:hAnsi="Times New Roman"/>
          <w:i/>
        </w:rPr>
        <w:t>g</w:t>
      </w:r>
      <w:r w:rsidRPr="00FC0083">
        <w:rPr>
          <w:rFonts w:ascii="Times New Roman" w:hAnsi="Times New Roman"/>
          <w:i/>
        </w:rPr>
        <w:t xml:space="preserve">liukozė </w:t>
      </w:r>
      <w:proofErr w:type="spellStart"/>
      <w:r w:rsidRPr="00FC0083">
        <w:rPr>
          <w:rFonts w:ascii="Times New Roman" w:hAnsi="Times New Roman"/>
          <w:i/>
        </w:rPr>
        <w:t>monohidratas</w:t>
      </w:r>
      <w:proofErr w:type="spellEnd"/>
      <w:r w:rsidRPr="00FC0083">
        <w:rPr>
          <w:rFonts w:ascii="Times New Roman" w:hAnsi="Times New Roman"/>
          <w:i/>
        </w:rPr>
        <w:t>, ledinė acto rūgšt</w:t>
      </w:r>
      <w:r>
        <w:rPr>
          <w:rFonts w:ascii="Times New Roman" w:hAnsi="Times New Roman"/>
          <w:i/>
        </w:rPr>
        <w:t>is,</w:t>
      </w:r>
      <w:r w:rsidRPr="00FC0083">
        <w:rPr>
          <w:rFonts w:ascii="Times New Roman" w:hAnsi="Times New Roman"/>
          <w:i/>
        </w:rPr>
        <w:t xml:space="preserve"> natrio citratas </w:t>
      </w:r>
      <w:proofErr w:type="spellStart"/>
      <w:r w:rsidRPr="00FC0083">
        <w:rPr>
          <w:rFonts w:ascii="Times New Roman" w:hAnsi="Times New Roman"/>
          <w:i/>
        </w:rPr>
        <w:t>di</w:t>
      </w:r>
      <w:r>
        <w:rPr>
          <w:rFonts w:ascii="Times New Roman" w:hAnsi="Times New Roman"/>
          <w:i/>
        </w:rPr>
        <w:t>hidratas</w:t>
      </w:r>
      <w:proofErr w:type="spellEnd"/>
      <w:r>
        <w:rPr>
          <w:rFonts w:ascii="Times New Roman" w:hAnsi="Times New Roman"/>
          <w:i/>
        </w:rPr>
        <w:t>.</w:t>
      </w:r>
    </w:p>
    <w:p w:rsidR="006621B1" w:rsidRPr="008F3C86" w:rsidRDefault="008F3C86" w:rsidP="006621B1">
      <w:r>
        <w:rPr>
          <w:rFonts w:ascii="Times New Roman" w:hAnsi="Times New Roman"/>
          <w:i/>
        </w:rPr>
        <w:t xml:space="preserve"> </w:t>
      </w:r>
    </w:p>
    <w:p w:rsidR="000C0DBF" w:rsidRDefault="000C0DBF"/>
    <w:sectPr w:rsidR="000C0DBF">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033E" w:rsidRDefault="00BB033E">
      <w:pPr>
        <w:spacing w:after="0" w:line="240" w:lineRule="auto"/>
      </w:pPr>
      <w:r>
        <w:separator/>
      </w:r>
    </w:p>
  </w:endnote>
  <w:endnote w:type="continuationSeparator" w:id="0">
    <w:p w:rsidR="00BB033E" w:rsidRDefault="00BB0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004" w:rsidRPr="00521AB8" w:rsidRDefault="00AE104F" w:rsidP="00254004">
    <w:pPr>
      <w:pStyle w:val="Porat"/>
      <w:jc w:val="center"/>
    </w:pPr>
    <w:r w:rsidRPr="001F0792">
      <w:rPr>
        <w:sz w:val="22"/>
        <w:szCs w:val="22"/>
      </w:rPr>
      <w:fldChar w:fldCharType="begin"/>
    </w:r>
    <w:r w:rsidRPr="001F0792">
      <w:rPr>
        <w:sz w:val="22"/>
        <w:szCs w:val="22"/>
      </w:rPr>
      <w:instrText>PAGE   \* MERGEFORMAT</w:instrText>
    </w:r>
    <w:r w:rsidRPr="001F0792">
      <w:rPr>
        <w:sz w:val="22"/>
        <w:szCs w:val="22"/>
      </w:rPr>
      <w:fldChar w:fldCharType="separate"/>
    </w:r>
    <w:r w:rsidR="00BA125D">
      <w:rPr>
        <w:noProof/>
        <w:sz w:val="22"/>
        <w:szCs w:val="22"/>
      </w:rPr>
      <w:t>10</w:t>
    </w:r>
    <w:r w:rsidRPr="001F0792">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033E" w:rsidRDefault="00BB033E">
      <w:pPr>
        <w:spacing w:after="0" w:line="240" w:lineRule="auto"/>
      </w:pPr>
      <w:r>
        <w:separator/>
      </w:r>
    </w:p>
  </w:footnote>
  <w:footnote w:type="continuationSeparator" w:id="0">
    <w:p w:rsidR="00BB033E" w:rsidRDefault="00BB03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F20639"/>
    <w:multiLevelType w:val="hybridMultilevel"/>
    <w:tmpl w:val="D3A618EC"/>
    <w:lvl w:ilvl="0" w:tplc="FFFFFFFF">
      <w:start w:val="1"/>
      <w:numFmt w:val="bullet"/>
      <w:lvlText w:val="-"/>
      <w:lvlJc w:val="left"/>
      <w:pPr>
        <w:ind w:left="360" w:hanging="360"/>
      </w:p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1B6F153B"/>
    <w:multiLevelType w:val="hybridMultilevel"/>
    <w:tmpl w:val="3CA61F4C"/>
    <w:lvl w:ilvl="0" w:tplc="FFFFFFFF">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FC54F73"/>
    <w:multiLevelType w:val="hybridMultilevel"/>
    <w:tmpl w:val="6E0637BE"/>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12E"/>
    <w:rsid w:val="00003B5A"/>
    <w:rsid w:val="000C0DBF"/>
    <w:rsid w:val="000E3196"/>
    <w:rsid w:val="001132FC"/>
    <w:rsid w:val="001E5862"/>
    <w:rsid w:val="001F1D35"/>
    <w:rsid w:val="001F2A05"/>
    <w:rsid w:val="002977EC"/>
    <w:rsid w:val="003F2390"/>
    <w:rsid w:val="005A23B2"/>
    <w:rsid w:val="006621B1"/>
    <w:rsid w:val="006F2091"/>
    <w:rsid w:val="0077524B"/>
    <w:rsid w:val="008F3C86"/>
    <w:rsid w:val="009046ED"/>
    <w:rsid w:val="00AD196F"/>
    <w:rsid w:val="00AE104F"/>
    <w:rsid w:val="00AE719D"/>
    <w:rsid w:val="00BA125D"/>
    <w:rsid w:val="00BB033E"/>
    <w:rsid w:val="00C2112E"/>
    <w:rsid w:val="00C741FA"/>
    <w:rsid w:val="00D6253C"/>
    <w:rsid w:val="00EF7273"/>
    <w:rsid w:val="00F603E3"/>
    <w:rsid w:val="00F657EE"/>
    <w:rsid w:val="00FC0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0182F"/>
  <w15:chartTrackingRefBased/>
  <w15:docId w15:val="{09B09D8C-C446-4300-8400-47DE5CD09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621B1"/>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6621B1"/>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rsid w:val="006621B1"/>
    <w:rPr>
      <w:rFonts w:ascii="Times New Roman" w:eastAsia="Times New Roman" w:hAnsi="Times New Roman" w:cs="Times New Roman"/>
      <w:sz w:val="24"/>
      <w:szCs w:val="24"/>
      <w:lang w:val="lt-LT"/>
    </w:rPr>
  </w:style>
  <w:style w:type="paragraph" w:styleId="Pagrindinistekstas">
    <w:name w:val="Body Text"/>
    <w:basedOn w:val="prastasis"/>
    <w:link w:val="PagrindinistekstasDiagrama"/>
    <w:rsid w:val="003F2390"/>
    <w:pPr>
      <w:spacing w:after="120" w:line="240" w:lineRule="auto"/>
    </w:pPr>
    <w:rPr>
      <w:rFonts w:ascii="Times New Roman" w:eastAsia="Times New Roman" w:hAnsi="Times New Roman" w:cs="Times New Roman"/>
      <w:sz w:val="20"/>
      <w:szCs w:val="20"/>
      <w:lang w:eastAsia="lt-LT"/>
    </w:rPr>
  </w:style>
  <w:style w:type="character" w:customStyle="1" w:styleId="PagrindinistekstasDiagrama">
    <w:name w:val="Pagrindinis tekstas Diagrama"/>
    <w:basedOn w:val="Numatytasispastraiposriftas"/>
    <w:link w:val="Pagrindinistekstas"/>
    <w:rsid w:val="003F2390"/>
    <w:rPr>
      <w:rFonts w:ascii="Times New Roman" w:eastAsia="Times New Roman" w:hAnsi="Times New Roman" w:cs="Times New Roman"/>
      <w:sz w:val="20"/>
      <w:szCs w:val="20"/>
      <w:lang w:val="lt-LT" w:eastAsia="lt-LT"/>
    </w:rPr>
  </w:style>
  <w:style w:type="paragraph" w:styleId="Debesliotekstas">
    <w:name w:val="Balloon Text"/>
    <w:basedOn w:val="prastasis"/>
    <w:link w:val="DebesliotekstasDiagrama"/>
    <w:uiPriority w:val="99"/>
    <w:semiHidden/>
    <w:unhideWhenUsed/>
    <w:rsid w:val="00AE719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E719D"/>
    <w:rPr>
      <w:rFonts w:ascii="Segoe UI"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557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10</Pages>
  <Words>8979</Words>
  <Characters>5119</Characters>
  <Application>Microsoft Office Word</Application>
  <DocSecurity>0</DocSecurity>
  <Lines>42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Venskus</dc:creator>
  <cp:keywords/>
  <dc:description/>
  <cp:lastModifiedBy>Renata Tomaševič</cp:lastModifiedBy>
  <cp:revision>5</cp:revision>
  <cp:lastPrinted>2019-09-16T12:32:00Z</cp:lastPrinted>
  <dcterms:created xsi:type="dcterms:W3CDTF">2019-09-16T12:58:00Z</dcterms:created>
  <dcterms:modified xsi:type="dcterms:W3CDTF">2019-09-23T06:54:00Z</dcterms:modified>
</cp:coreProperties>
</file>