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711CEB" w14:textId="77777777" w:rsidR="00B758DB" w:rsidRPr="00D474C6" w:rsidRDefault="00B758DB" w:rsidP="00B758DB">
      <w:pPr>
        <w:spacing w:after="0" w:line="240" w:lineRule="auto"/>
        <w:rPr>
          <w:rFonts w:ascii="Times New Roman" w:eastAsia="Times New Roman" w:hAnsi="Times New Roman" w:cs="Times New Roman"/>
        </w:rPr>
      </w:pPr>
      <w:bookmarkStart w:id="0" w:name="_GoBack"/>
      <w:bookmarkEnd w:id="0"/>
    </w:p>
    <w:p w14:paraId="2D6F22FD" w14:textId="77777777" w:rsidR="00B758DB" w:rsidRPr="00D474C6" w:rsidRDefault="00B758DB" w:rsidP="00B758DB">
      <w:pPr>
        <w:spacing w:after="0" w:line="240" w:lineRule="auto"/>
        <w:rPr>
          <w:rFonts w:ascii="Times New Roman" w:eastAsia="Times New Roman" w:hAnsi="Times New Roman" w:cs="Times New Roman"/>
        </w:rPr>
      </w:pPr>
    </w:p>
    <w:p w14:paraId="1B9DFF8E" w14:textId="77777777" w:rsidR="00B758DB" w:rsidRPr="00D474C6" w:rsidRDefault="00B758DB" w:rsidP="00B758DB">
      <w:pPr>
        <w:spacing w:after="0" w:line="240" w:lineRule="auto"/>
        <w:rPr>
          <w:rFonts w:ascii="Times New Roman" w:eastAsia="Times New Roman" w:hAnsi="Times New Roman" w:cs="Times New Roman"/>
        </w:rPr>
      </w:pPr>
    </w:p>
    <w:p w14:paraId="1761B48B" w14:textId="77777777" w:rsidR="00B758DB" w:rsidRPr="00D474C6" w:rsidRDefault="00B758DB" w:rsidP="00B758DB">
      <w:pPr>
        <w:spacing w:after="0" w:line="240" w:lineRule="auto"/>
        <w:rPr>
          <w:rFonts w:ascii="Times New Roman" w:eastAsia="Times New Roman" w:hAnsi="Times New Roman" w:cs="Times New Roman"/>
        </w:rPr>
      </w:pPr>
    </w:p>
    <w:p w14:paraId="1A57F6B0" w14:textId="77777777" w:rsidR="00B758DB" w:rsidRPr="00D474C6" w:rsidRDefault="00B758DB" w:rsidP="00B758DB">
      <w:pPr>
        <w:spacing w:after="0" w:line="240" w:lineRule="auto"/>
        <w:rPr>
          <w:rFonts w:ascii="Times New Roman" w:eastAsia="Times New Roman" w:hAnsi="Times New Roman" w:cs="Times New Roman"/>
        </w:rPr>
      </w:pPr>
    </w:p>
    <w:p w14:paraId="3B9F8EA3" w14:textId="77777777" w:rsidR="00B758DB" w:rsidRPr="00D474C6" w:rsidRDefault="00B758DB" w:rsidP="00B758DB">
      <w:pPr>
        <w:spacing w:after="0" w:line="240" w:lineRule="auto"/>
        <w:rPr>
          <w:rFonts w:ascii="Times New Roman" w:eastAsia="Times New Roman" w:hAnsi="Times New Roman" w:cs="Times New Roman"/>
        </w:rPr>
      </w:pPr>
    </w:p>
    <w:p w14:paraId="732FCEBD" w14:textId="77777777" w:rsidR="00B758DB" w:rsidRPr="00D474C6" w:rsidRDefault="00B758DB" w:rsidP="00B758DB">
      <w:pPr>
        <w:spacing w:after="0" w:line="240" w:lineRule="auto"/>
        <w:rPr>
          <w:rFonts w:ascii="Times New Roman" w:eastAsia="Times New Roman" w:hAnsi="Times New Roman" w:cs="Times New Roman"/>
        </w:rPr>
      </w:pPr>
    </w:p>
    <w:p w14:paraId="0C1B2C76" w14:textId="77777777" w:rsidR="00B758DB" w:rsidRPr="00D474C6" w:rsidRDefault="00B758DB" w:rsidP="00B758DB">
      <w:pPr>
        <w:spacing w:after="0" w:line="240" w:lineRule="auto"/>
        <w:rPr>
          <w:rFonts w:ascii="Times New Roman" w:eastAsia="Times New Roman" w:hAnsi="Times New Roman" w:cs="Times New Roman"/>
        </w:rPr>
      </w:pPr>
    </w:p>
    <w:p w14:paraId="098571D4" w14:textId="77777777" w:rsidR="00B758DB" w:rsidRPr="00D474C6" w:rsidRDefault="00B758DB" w:rsidP="00B758DB">
      <w:pPr>
        <w:spacing w:after="0" w:line="240" w:lineRule="auto"/>
        <w:rPr>
          <w:rFonts w:ascii="Times New Roman" w:eastAsia="Times New Roman" w:hAnsi="Times New Roman" w:cs="Times New Roman"/>
        </w:rPr>
      </w:pPr>
    </w:p>
    <w:p w14:paraId="5F6C8604" w14:textId="77777777" w:rsidR="00B758DB" w:rsidRPr="00D474C6" w:rsidRDefault="00B758DB" w:rsidP="00B758DB">
      <w:pPr>
        <w:spacing w:after="0" w:line="240" w:lineRule="auto"/>
        <w:rPr>
          <w:rFonts w:ascii="Times New Roman" w:eastAsia="Times New Roman" w:hAnsi="Times New Roman" w:cs="Times New Roman"/>
        </w:rPr>
      </w:pPr>
    </w:p>
    <w:p w14:paraId="615E238A" w14:textId="77777777" w:rsidR="00B758DB" w:rsidRPr="00D474C6" w:rsidRDefault="00B758DB" w:rsidP="00B758DB">
      <w:pPr>
        <w:spacing w:after="0" w:line="240" w:lineRule="auto"/>
        <w:rPr>
          <w:rFonts w:ascii="Times New Roman" w:eastAsia="Times New Roman" w:hAnsi="Times New Roman" w:cs="Times New Roman"/>
        </w:rPr>
      </w:pPr>
    </w:p>
    <w:p w14:paraId="73864809" w14:textId="77777777" w:rsidR="00B758DB" w:rsidRPr="00D474C6" w:rsidRDefault="00B758DB" w:rsidP="00B758DB">
      <w:pPr>
        <w:spacing w:after="0" w:line="240" w:lineRule="auto"/>
        <w:rPr>
          <w:rFonts w:ascii="Times New Roman" w:eastAsia="Times New Roman" w:hAnsi="Times New Roman" w:cs="Times New Roman"/>
        </w:rPr>
      </w:pPr>
    </w:p>
    <w:p w14:paraId="0186787C" w14:textId="77777777" w:rsidR="00B758DB" w:rsidRPr="00D474C6" w:rsidRDefault="00B758DB" w:rsidP="00B758DB">
      <w:pPr>
        <w:spacing w:after="0" w:line="240" w:lineRule="auto"/>
        <w:rPr>
          <w:rFonts w:ascii="Times New Roman" w:eastAsia="Times New Roman" w:hAnsi="Times New Roman" w:cs="Times New Roman"/>
        </w:rPr>
      </w:pPr>
    </w:p>
    <w:p w14:paraId="1EC8E03A" w14:textId="77777777" w:rsidR="00B758DB" w:rsidRPr="00D474C6" w:rsidRDefault="00B758DB" w:rsidP="00B758DB">
      <w:pPr>
        <w:spacing w:after="0" w:line="240" w:lineRule="auto"/>
        <w:rPr>
          <w:rFonts w:ascii="Times New Roman" w:eastAsia="Times New Roman" w:hAnsi="Times New Roman" w:cs="Times New Roman"/>
        </w:rPr>
      </w:pPr>
    </w:p>
    <w:p w14:paraId="1B4EC6DF" w14:textId="77777777" w:rsidR="00B758DB" w:rsidRPr="00D474C6" w:rsidRDefault="00B758DB" w:rsidP="00B758DB">
      <w:pPr>
        <w:spacing w:after="0" w:line="240" w:lineRule="auto"/>
        <w:rPr>
          <w:rFonts w:ascii="Times New Roman" w:eastAsia="Times New Roman" w:hAnsi="Times New Roman" w:cs="Times New Roman"/>
        </w:rPr>
      </w:pPr>
    </w:p>
    <w:p w14:paraId="38302806" w14:textId="77777777" w:rsidR="00B758DB" w:rsidRPr="00D474C6" w:rsidRDefault="00B758DB" w:rsidP="00B758DB">
      <w:pPr>
        <w:spacing w:after="0" w:line="240" w:lineRule="auto"/>
        <w:rPr>
          <w:rFonts w:ascii="Times New Roman" w:eastAsia="Times New Roman" w:hAnsi="Times New Roman" w:cs="Times New Roman"/>
        </w:rPr>
      </w:pPr>
    </w:p>
    <w:p w14:paraId="2A7C498E" w14:textId="77777777" w:rsidR="00B758DB" w:rsidRPr="00D474C6" w:rsidRDefault="00B758DB" w:rsidP="00B758DB">
      <w:pPr>
        <w:spacing w:after="0" w:line="240" w:lineRule="auto"/>
        <w:rPr>
          <w:rFonts w:ascii="Times New Roman" w:eastAsia="Times New Roman" w:hAnsi="Times New Roman" w:cs="Times New Roman"/>
        </w:rPr>
      </w:pPr>
    </w:p>
    <w:p w14:paraId="7D1EA6CC" w14:textId="77777777" w:rsidR="00B758DB" w:rsidRPr="00D474C6" w:rsidRDefault="00B758DB" w:rsidP="00B758DB">
      <w:pPr>
        <w:spacing w:after="0" w:line="240" w:lineRule="auto"/>
        <w:rPr>
          <w:rFonts w:ascii="Times New Roman" w:eastAsia="Times New Roman" w:hAnsi="Times New Roman" w:cs="Times New Roman"/>
        </w:rPr>
      </w:pPr>
    </w:p>
    <w:p w14:paraId="1BF1D4A0" w14:textId="77777777" w:rsidR="00B758DB" w:rsidRPr="00D474C6" w:rsidRDefault="00B758DB" w:rsidP="00B758DB">
      <w:pPr>
        <w:spacing w:after="0" w:line="240" w:lineRule="auto"/>
        <w:rPr>
          <w:rFonts w:ascii="Times New Roman" w:eastAsia="Times New Roman" w:hAnsi="Times New Roman" w:cs="Times New Roman"/>
        </w:rPr>
      </w:pPr>
    </w:p>
    <w:p w14:paraId="2776C2FC" w14:textId="77777777" w:rsidR="00B758DB" w:rsidRPr="00D474C6" w:rsidRDefault="00B758DB" w:rsidP="00B758DB">
      <w:pPr>
        <w:spacing w:after="0" w:line="240" w:lineRule="auto"/>
        <w:rPr>
          <w:rFonts w:ascii="Times New Roman" w:eastAsia="Times New Roman" w:hAnsi="Times New Roman" w:cs="Times New Roman"/>
        </w:rPr>
      </w:pPr>
    </w:p>
    <w:p w14:paraId="1223149E" w14:textId="77777777" w:rsidR="00B758DB" w:rsidRPr="00D474C6" w:rsidRDefault="00B758DB" w:rsidP="00B758DB">
      <w:pPr>
        <w:spacing w:after="0" w:line="240" w:lineRule="auto"/>
        <w:rPr>
          <w:rFonts w:ascii="Times New Roman" w:eastAsia="Times New Roman" w:hAnsi="Times New Roman" w:cs="Times New Roman"/>
        </w:rPr>
      </w:pPr>
    </w:p>
    <w:p w14:paraId="66DAA76B" w14:textId="77777777" w:rsidR="00B758DB" w:rsidRPr="00D474C6" w:rsidRDefault="00B758DB" w:rsidP="00B758DB">
      <w:pPr>
        <w:spacing w:after="0" w:line="240" w:lineRule="auto"/>
        <w:rPr>
          <w:rFonts w:ascii="Times New Roman" w:eastAsia="Times New Roman" w:hAnsi="Times New Roman" w:cs="Times New Roman"/>
        </w:rPr>
      </w:pPr>
    </w:p>
    <w:p w14:paraId="6D55B2A6" w14:textId="77777777" w:rsidR="00B758DB" w:rsidRPr="00D474C6" w:rsidRDefault="00B758DB" w:rsidP="00B758DB">
      <w:pPr>
        <w:spacing w:after="0" w:line="240" w:lineRule="auto"/>
        <w:rPr>
          <w:rFonts w:ascii="Times New Roman" w:eastAsia="Times New Roman" w:hAnsi="Times New Roman" w:cs="Times New Roman"/>
        </w:rPr>
      </w:pPr>
    </w:p>
    <w:p w14:paraId="0BB37109" w14:textId="77777777" w:rsidR="00B758DB" w:rsidRPr="00D474C6"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1" w:name="_Toc129243096"/>
      <w:bookmarkStart w:id="2" w:name="_Toc129243221"/>
      <w:r w:rsidRPr="00D474C6">
        <w:rPr>
          <w:rFonts w:ascii="Times New Roman" w:eastAsia="Times New Roman" w:hAnsi="Times New Roman" w:cs="Times New Roman"/>
          <w:b/>
          <w:caps/>
        </w:rPr>
        <w:t>I PRIEDAS</w:t>
      </w:r>
      <w:bookmarkEnd w:id="1"/>
      <w:bookmarkEnd w:id="2"/>
    </w:p>
    <w:p w14:paraId="7E041AF1" w14:textId="77777777" w:rsidR="00B758DB" w:rsidRPr="00D474C6" w:rsidRDefault="00B758DB" w:rsidP="00B758DB">
      <w:pPr>
        <w:spacing w:after="0" w:line="240" w:lineRule="auto"/>
        <w:rPr>
          <w:rFonts w:ascii="Times New Roman" w:eastAsia="Times New Roman" w:hAnsi="Times New Roman" w:cs="Times New Roman"/>
        </w:rPr>
      </w:pPr>
    </w:p>
    <w:p w14:paraId="7E8A83FC" w14:textId="77777777" w:rsidR="00B758DB" w:rsidRPr="00D474C6"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3" w:name="_Toc129243097"/>
      <w:bookmarkStart w:id="4" w:name="_Toc129243222"/>
      <w:r w:rsidRPr="00D474C6">
        <w:rPr>
          <w:rFonts w:ascii="Times New Roman" w:eastAsia="Times New Roman" w:hAnsi="Times New Roman" w:cs="Times New Roman"/>
          <w:b/>
          <w:caps/>
        </w:rPr>
        <w:t>PREPARATO CHARAKTERISTIKŲ SANTRAUKA</w:t>
      </w:r>
      <w:bookmarkEnd w:id="3"/>
      <w:bookmarkEnd w:id="4"/>
    </w:p>
    <w:p w14:paraId="22F6653E"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r w:rsidRPr="00D474C6">
        <w:rPr>
          <w:rFonts w:ascii="Times New Roman" w:eastAsia="Times New Roman" w:hAnsi="Times New Roman" w:cs="Times New Roman"/>
          <w:b/>
          <w:bCs/>
          <w:iCs/>
        </w:rPr>
        <w:br w:type="page"/>
      </w:r>
      <w:bookmarkStart w:id="5" w:name="_Toc129243098"/>
      <w:bookmarkStart w:id="6" w:name="_Toc129243223"/>
      <w:r w:rsidRPr="00D474C6">
        <w:rPr>
          <w:rFonts w:ascii="Times New Roman" w:eastAsia="Times New Roman" w:hAnsi="Times New Roman" w:cs="Times New Roman"/>
          <w:b/>
        </w:rPr>
        <w:lastRenderedPageBreak/>
        <w:t>1.</w:t>
      </w:r>
      <w:r w:rsidRPr="00D474C6">
        <w:rPr>
          <w:rFonts w:ascii="Times New Roman" w:eastAsia="Times New Roman" w:hAnsi="Times New Roman" w:cs="Times New Roman"/>
          <w:b/>
        </w:rPr>
        <w:tab/>
        <w:t>VAISTINIO PREPARATO PAVADINIMAS</w:t>
      </w:r>
      <w:bookmarkEnd w:id="5"/>
      <w:bookmarkEnd w:id="6"/>
    </w:p>
    <w:p w14:paraId="6196B764" w14:textId="77777777" w:rsidR="00B758DB" w:rsidRPr="00D474C6" w:rsidRDefault="00B758DB" w:rsidP="00B758DB">
      <w:pPr>
        <w:spacing w:after="0" w:line="240" w:lineRule="auto"/>
        <w:rPr>
          <w:rFonts w:ascii="Times New Roman" w:eastAsia="Times New Roman" w:hAnsi="Times New Roman" w:cs="Times New Roman"/>
        </w:rPr>
      </w:pPr>
    </w:p>
    <w:p w14:paraId="6E06562F" w14:textId="51AAF68D"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GALAZOLIN 0,1</w:t>
      </w:r>
      <w:r w:rsidR="00B53B43">
        <w:rPr>
          <w:rFonts w:ascii="Times New Roman" w:eastAsia="Times New Roman" w:hAnsi="Times New Roman" w:cs="Times New Roman"/>
        </w:rPr>
        <w:t> </w:t>
      </w:r>
      <w:r w:rsidRPr="00D474C6">
        <w:rPr>
          <w:rFonts w:ascii="Times New Roman" w:eastAsia="Times New Roman" w:hAnsi="Times New Roman" w:cs="Times New Roman"/>
        </w:rPr>
        <w:t>% nosies lašai (tirpalas)</w:t>
      </w:r>
    </w:p>
    <w:p w14:paraId="042547A2" w14:textId="77777777" w:rsidR="00B758DB" w:rsidRPr="00D474C6" w:rsidRDefault="00B758DB" w:rsidP="00B758DB">
      <w:pPr>
        <w:spacing w:after="0" w:line="240" w:lineRule="auto"/>
        <w:rPr>
          <w:rFonts w:ascii="Times New Roman" w:eastAsia="Times New Roman" w:hAnsi="Times New Roman" w:cs="Times New Roman"/>
        </w:rPr>
      </w:pPr>
    </w:p>
    <w:p w14:paraId="2539BD63" w14:textId="77777777" w:rsidR="00B758DB" w:rsidRPr="00D474C6" w:rsidRDefault="00B758DB" w:rsidP="00B758DB">
      <w:pPr>
        <w:spacing w:after="0" w:line="240" w:lineRule="auto"/>
        <w:rPr>
          <w:rFonts w:ascii="Times New Roman" w:eastAsia="Times New Roman" w:hAnsi="Times New Roman" w:cs="Times New Roman"/>
        </w:rPr>
      </w:pPr>
    </w:p>
    <w:p w14:paraId="332346E6"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7" w:name="_Toc129243099"/>
      <w:bookmarkStart w:id="8" w:name="_Toc129243224"/>
      <w:r w:rsidRPr="00D474C6">
        <w:rPr>
          <w:rFonts w:ascii="Times New Roman" w:eastAsia="Times New Roman" w:hAnsi="Times New Roman" w:cs="Times New Roman"/>
          <w:b/>
        </w:rPr>
        <w:t>2.</w:t>
      </w:r>
      <w:r w:rsidRPr="00D474C6">
        <w:rPr>
          <w:rFonts w:ascii="Times New Roman" w:eastAsia="Times New Roman" w:hAnsi="Times New Roman" w:cs="Times New Roman"/>
          <w:b/>
        </w:rPr>
        <w:tab/>
        <w:t>KOKYBINĖ IR KIEKYBINĖ SUDĖTIS</w:t>
      </w:r>
      <w:bookmarkEnd w:id="7"/>
      <w:bookmarkEnd w:id="8"/>
    </w:p>
    <w:p w14:paraId="6B63A76A" w14:textId="77777777" w:rsidR="00B758DB" w:rsidRPr="00D474C6" w:rsidRDefault="00B758DB" w:rsidP="00B758DB">
      <w:pPr>
        <w:spacing w:after="0" w:line="240" w:lineRule="auto"/>
        <w:rPr>
          <w:rFonts w:ascii="Times New Roman" w:eastAsia="Times New Roman" w:hAnsi="Times New Roman" w:cs="Times New Roman"/>
        </w:rPr>
      </w:pPr>
    </w:p>
    <w:p w14:paraId="691A80BF" w14:textId="26C16D85" w:rsidR="00B758DB" w:rsidRPr="00D474C6"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 xml:space="preserve">Kiekviename ml </w:t>
      </w:r>
      <w:r>
        <w:rPr>
          <w:rFonts w:ascii="Times New Roman" w:eastAsia="Times New Roman" w:hAnsi="Times New Roman" w:cs="Times New Roman"/>
        </w:rPr>
        <w:t>nosies lašų</w:t>
      </w:r>
      <w:r w:rsidRPr="00D474C6">
        <w:rPr>
          <w:rFonts w:ascii="Times New Roman" w:eastAsia="Times New Roman" w:hAnsi="Times New Roman" w:cs="Times New Roman"/>
        </w:rPr>
        <w:t xml:space="preserve"> yra 1 mg </w:t>
      </w:r>
      <w:r w:rsidRPr="00EA1559">
        <w:rPr>
          <w:rFonts w:ascii="Times New Roman" w:eastAsia="Times New Roman" w:hAnsi="Times New Roman" w:cs="Times New Roman"/>
        </w:rPr>
        <w:t>(</w:t>
      </w:r>
      <w:r w:rsidRPr="00083BA3">
        <w:rPr>
          <w:rFonts w:ascii="Times New Roman" w:hAnsi="Times New Roman" w:cs="Times New Roman"/>
        </w:rPr>
        <w:t>0,1</w:t>
      </w:r>
      <w:r w:rsidR="00B53B43">
        <w:rPr>
          <w:rFonts w:ascii="Times New Roman" w:hAnsi="Times New Roman" w:cs="Times New Roman"/>
        </w:rPr>
        <w:t> </w:t>
      </w:r>
      <w:r w:rsidRPr="00083BA3">
        <w:rPr>
          <w:rFonts w:ascii="Times New Roman" w:hAnsi="Times New Roman" w:cs="Times New Roman"/>
        </w:rPr>
        <w:t>%)</w:t>
      </w:r>
      <w:r w:rsidRPr="002635B7">
        <w:t xml:space="preserve"> </w:t>
      </w:r>
      <w:r w:rsidRPr="00D474C6">
        <w:rPr>
          <w:rFonts w:ascii="Times New Roman" w:eastAsia="Times New Roman" w:hAnsi="Times New Roman" w:cs="Times New Roman"/>
        </w:rPr>
        <w:t>ksilometazolino hidrochlorido.</w:t>
      </w:r>
    </w:p>
    <w:p w14:paraId="38CA0750" w14:textId="77777777" w:rsidR="00B758DB"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Kiekviename laše yra 0,0</w:t>
      </w:r>
      <w:r>
        <w:rPr>
          <w:rFonts w:ascii="Times New Roman" w:eastAsia="Times New Roman" w:hAnsi="Times New Roman" w:cs="Times New Roman"/>
        </w:rPr>
        <w:t>5 mg ksilometazolino hidro</w:t>
      </w:r>
      <w:r w:rsidRPr="00D474C6">
        <w:rPr>
          <w:rFonts w:ascii="Times New Roman" w:eastAsia="Times New Roman" w:hAnsi="Times New Roman" w:cs="Times New Roman"/>
        </w:rPr>
        <w:t>chlorido</w:t>
      </w:r>
      <w:r>
        <w:rPr>
          <w:rFonts w:ascii="Times New Roman" w:eastAsia="Times New Roman" w:hAnsi="Times New Roman" w:cs="Times New Roman"/>
        </w:rPr>
        <w:t>.</w:t>
      </w:r>
    </w:p>
    <w:p w14:paraId="719336FE" w14:textId="77777777" w:rsidR="00DD05A1" w:rsidRDefault="00DD05A1" w:rsidP="007A3DF7">
      <w:pPr>
        <w:spacing w:after="0" w:line="240" w:lineRule="auto"/>
        <w:jc w:val="both"/>
        <w:rPr>
          <w:rFonts w:ascii="Times New Roman" w:hAnsi="Times New Roman" w:cs="Times New Roman"/>
          <w:u w:val="single"/>
        </w:rPr>
      </w:pPr>
    </w:p>
    <w:p w14:paraId="39875F6E" w14:textId="6593492D" w:rsidR="00B758DB" w:rsidRPr="00083BA3" w:rsidRDefault="00B758DB" w:rsidP="007A3DF7">
      <w:pPr>
        <w:spacing w:after="0" w:line="240" w:lineRule="auto"/>
        <w:jc w:val="both"/>
        <w:rPr>
          <w:rFonts w:ascii="Times New Roman" w:hAnsi="Times New Roman" w:cs="Times New Roman"/>
        </w:rPr>
      </w:pPr>
      <w:r w:rsidRPr="00083BA3">
        <w:rPr>
          <w:rFonts w:ascii="Times New Roman" w:hAnsi="Times New Roman" w:cs="Times New Roman"/>
          <w:u w:val="single"/>
        </w:rPr>
        <w:t>Pagalbinė medžiaga, kurios poveikis žinomas</w:t>
      </w:r>
      <w:r w:rsidRPr="00083BA3">
        <w:rPr>
          <w:rFonts w:ascii="Times New Roman" w:hAnsi="Times New Roman" w:cs="Times New Roman"/>
        </w:rPr>
        <w:t>: sudėtyje yra be</w:t>
      </w:r>
      <w:r w:rsidR="00DD05A1">
        <w:rPr>
          <w:rFonts w:ascii="Times New Roman" w:hAnsi="Times New Roman" w:cs="Times New Roman"/>
        </w:rPr>
        <w:t>n</w:t>
      </w:r>
      <w:r w:rsidRPr="00083BA3">
        <w:rPr>
          <w:rFonts w:ascii="Times New Roman" w:hAnsi="Times New Roman" w:cs="Times New Roman"/>
        </w:rPr>
        <w:t>zalkonio chlorido</w:t>
      </w:r>
      <w:r w:rsidR="00DD05A1">
        <w:rPr>
          <w:rFonts w:ascii="Times New Roman" w:hAnsi="Times New Roman" w:cs="Times New Roman"/>
        </w:rPr>
        <w:t xml:space="preserve"> 0,1</w:t>
      </w:r>
      <w:r w:rsidR="008B4C95">
        <w:rPr>
          <w:rFonts w:ascii="Times New Roman" w:hAnsi="Times New Roman" w:cs="Times New Roman"/>
        </w:rPr>
        <w:t> </w:t>
      </w:r>
      <w:r w:rsidR="00DD05A1">
        <w:rPr>
          <w:rFonts w:ascii="Times New Roman" w:hAnsi="Times New Roman" w:cs="Times New Roman"/>
        </w:rPr>
        <w:t>mg/ml</w:t>
      </w:r>
      <w:r>
        <w:rPr>
          <w:rFonts w:ascii="Times New Roman" w:hAnsi="Times New Roman" w:cs="Times New Roman"/>
        </w:rPr>
        <w:t>.</w:t>
      </w:r>
    </w:p>
    <w:p w14:paraId="1964D0DC" w14:textId="77777777" w:rsidR="00B758DB" w:rsidRPr="00D474C6" w:rsidRDefault="00B758DB" w:rsidP="00DD05A1">
      <w:pPr>
        <w:spacing w:after="0" w:line="240" w:lineRule="auto"/>
        <w:ind w:left="567" w:hanging="567"/>
        <w:jc w:val="both"/>
        <w:rPr>
          <w:rFonts w:ascii="Times New Roman" w:eastAsia="Times New Roman" w:hAnsi="Times New Roman" w:cs="Times New Roman"/>
        </w:rPr>
      </w:pPr>
      <w:r w:rsidRPr="00D474C6">
        <w:rPr>
          <w:rFonts w:ascii="Times New Roman" w:eastAsia="Times New Roman" w:hAnsi="Times New Roman" w:cs="Times New Roman"/>
        </w:rPr>
        <w:t>Visos pagalbinės medžiagos išvardytos 6.1 skyriuje.</w:t>
      </w:r>
    </w:p>
    <w:p w14:paraId="4BAD4FDA" w14:textId="77777777" w:rsidR="00B758DB" w:rsidRPr="00D474C6" w:rsidRDefault="00B758DB" w:rsidP="00B758DB">
      <w:pPr>
        <w:spacing w:after="0" w:line="240" w:lineRule="auto"/>
        <w:rPr>
          <w:rFonts w:ascii="Times New Roman" w:eastAsia="Times New Roman" w:hAnsi="Times New Roman" w:cs="Times New Roman"/>
        </w:rPr>
      </w:pPr>
    </w:p>
    <w:p w14:paraId="52DD466B" w14:textId="77777777" w:rsidR="00B758DB" w:rsidRPr="00D474C6" w:rsidRDefault="00B758DB" w:rsidP="00B758DB">
      <w:pPr>
        <w:spacing w:after="0" w:line="240" w:lineRule="auto"/>
        <w:rPr>
          <w:rFonts w:ascii="Times New Roman" w:eastAsia="Times New Roman" w:hAnsi="Times New Roman" w:cs="Times New Roman"/>
        </w:rPr>
      </w:pPr>
    </w:p>
    <w:p w14:paraId="0DE36A1D"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9" w:name="_Toc129243100"/>
      <w:bookmarkStart w:id="10" w:name="_Toc129243225"/>
      <w:r w:rsidRPr="00D474C6">
        <w:rPr>
          <w:rFonts w:ascii="Times New Roman" w:eastAsia="Times New Roman" w:hAnsi="Times New Roman" w:cs="Times New Roman"/>
          <w:b/>
        </w:rPr>
        <w:t>3.</w:t>
      </w:r>
      <w:r w:rsidRPr="00D474C6">
        <w:rPr>
          <w:rFonts w:ascii="Times New Roman" w:eastAsia="Times New Roman" w:hAnsi="Times New Roman" w:cs="Times New Roman"/>
          <w:b/>
        </w:rPr>
        <w:tab/>
        <w:t>FARMACINĖ FORMA</w:t>
      </w:r>
      <w:bookmarkEnd w:id="9"/>
      <w:bookmarkEnd w:id="10"/>
    </w:p>
    <w:p w14:paraId="686A9BF2" w14:textId="77777777" w:rsidR="00B758DB" w:rsidRPr="00D474C6" w:rsidRDefault="00B758DB" w:rsidP="00B758DB">
      <w:pPr>
        <w:spacing w:after="0" w:line="240" w:lineRule="auto"/>
        <w:rPr>
          <w:rFonts w:ascii="Times New Roman" w:eastAsia="Times New Roman" w:hAnsi="Times New Roman" w:cs="Times New Roman"/>
        </w:rPr>
      </w:pPr>
    </w:p>
    <w:p w14:paraId="5CED82B5" w14:textId="77777777" w:rsidR="00B758DB" w:rsidRPr="003A5FED" w:rsidRDefault="00B758DB" w:rsidP="00B758DB">
      <w:pPr>
        <w:spacing w:after="0" w:line="240" w:lineRule="auto"/>
        <w:rPr>
          <w:rFonts w:ascii="Times New Roman" w:eastAsia="Times New Roman" w:hAnsi="Times New Roman" w:cs="Times New Roman"/>
          <w:bCs/>
        </w:rPr>
      </w:pPr>
      <w:r w:rsidRPr="00D474C6">
        <w:rPr>
          <w:rFonts w:ascii="Times New Roman" w:eastAsia="Times New Roman" w:hAnsi="Times New Roman" w:cs="Times New Roman"/>
        </w:rPr>
        <w:t>Nosies lašai (tirpalas).</w:t>
      </w:r>
    </w:p>
    <w:p w14:paraId="1EBC33E5"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Tirpalas yra skaidrus ir bespalvis</w:t>
      </w:r>
      <w:r>
        <w:rPr>
          <w:rFonts w:ascii="Times New Roman" w:eastAsia="Times New Roman" w:hAnsi="Times New Roman" w:cs="Times New Roman"/>
          <w:lang w:eastAsia="lt-LT"/>
        </w:rPr>
        <w:t>.</w:t>
      </w:r>
    </w:p>
    <w:p w14:paraId="351F9F60" w14:textId="77777777" w:rsidR="00B758DB" w:rsidRPr="00D474C6" w:rsidRDefault="00B758DB" w:rsidP="00B758DB">
      <w:pPr>
        <w:spacing w:after="0" w:line="240" w:lineRule="auto"/>
        <w:rPr>
          <w:rFonts w:ascii="Times New Roman" w:eastAsia="Times New Roman" w:hAnsi="Times New Roman" w:cs="Times New Roman"/>
        </w:rPr>
      </w:pPr>
    </w:p>
    <w:p w14:paraId="1931EEC8" w14:textId="77777777" w:rsidR="00B758DB" w:rsidRPr="00D474C6" w:rsidRDefault="00B758DB" w:rsidP="00B758DB">
      <w:pPr>
        <w:spacing w:after="0" w:line="240" w:lineRule="auto"/>
        <w:rPr>
          <w:rFonts w:ascii="Times New Roman" w:eastAsia="Times New Roman" w:hAnsi="Times New Roman" w:cs="Times New Roman"/>
        </w:rPr>
      </w:pPr>
    </w:p>
    <w:p w14:paraId="2BA23E62"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11" w:name="_Toc129243101"/>
      <w:bookmarkStart w:id="12" w:name="_Toc129243226"/>
      <w:r w:rsidRPr="00D474C6">
        <w:rPr>
          <w:rFonts w:ascii="Times New Roman" w:eastAsia="Times New Roman" w:hAnsi="Times New Roman" w:cs="Times New Roman"/>
          <w:b/>
        </w:rPr>
        <w:t>4.</w:t>
      </w:r>
      <w:r w:rsidRPr="00D474C6">
        <w:rPr>
          <w:rFonts w:ascii="Times New Roman" w:eastAsia="Times New Roman" w:hAnsi="Times New Roman" w:cs="Times New Roman"/>
          <w:b/>
        </w:rPr>
        <w:tab/>
        <w:t>KLINIKINĖ INFORMACIJA</w:t>
      </w:r>
      <w:bookmarkEnd w:id="11"/>
      <w:bookmarkEnd w:id="12"/>
    </w:p>
    <w:p w14:paraId="0A3FF345" w14:textId="77777777" w:rsidR="00B758DB" w:rsidRPr="00D474C6" w:rsidRDefault="00B758DB" w:rsidP="00B758DB">
      <w:pPr>
        <w:spacing w:after="0" w:line="240" w:lineRule="auto"/>
        <w:rPr>
          <w:rFonts w:ascii="Times New Roman" w:eastAsia="Times New Roman" w:hAnsi="Times New Roman" w:cs="Times New Roman"/>
        </w:rPr>
      </w:pPr>
    </w:p>
    <w:p w14:paraId="52646459"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3" w:name="_Toc129243102"/>
      <w:bookmarkStart w:id="14" w:name="_Toc129243227"/>
      <w:r w:rsidRPr="00D474C6">
        <w:rPr>
          <w:rFonts w:ascii="Times New Roman" w:eastAsia="Times New Roman" w:hAnsi="Times New Roman" w:cs="Times New Roman"/>
          <w:b/>
          <w:kern w:val="28"/>
        </w:rPr>
        <w:t>4.1</w:t>
      </w:r>
      <w:r w:rsidRPr="00D474C6">
        <w:rPr>
          <w:rFonts w:ascii="Times New Roman" w:eastAsia="Times New Roman" w:hAnsi="Times New Roman" w:cs="Times New Roman"/>
          <w:b/>
          <w:kern w:val="28"/>
        </w:rPr>
        <w:tab/>
        <w:t>Terapinės indikacijos</w:t>
      </w:r>
      <w:bookmarkEnd w:id="13"/>
      <w:bookmarkEnd w:id="14"/>
    </w:p>
    <w:p w14:paraId="706A92B4" w14:textId="77777777" w:rsidR="00B758DB" w:rsidRPr="00D474C6" w:rsidRDefault="00B758DB" w:rsidP="00B758DB">
      <w:pPr>
        <w:spacing w:after="0" w:line="240" w:lineRule="auto"/>
        <w:rPr>
          <w:rFonts w:ascii="Times New Roman" w:eastAsia="Times New Roman" w:hAnsi="Times New Roman" w:cs="Times New Roman"/>
        </w:rPr>
      </w:pPr>
    </w:p>
    <w:p w14:paraId="438B0491" w14:textId="77777777" w:rsidR="00B758DB" w:rsidRPr="00D474C6" w:rsidRDefault="00B758DB" w:rsidP="00B758DB">
      <w:pPr>
        <w:tabs>
          <w:tab w:val="left" w:pos="567"/>
        </w:tabs>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Nosies gleivinės paburkimo mažinimas peršalus ar susirgus alergine sloga.</w:t>
      </w:r>
    </w:p>
    <w:p w14:paraId="473B0E36"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Nosiaryklės gleivinės paburkimo mažinimas, gydant vidurinės ausies uždegimą.</w:t>
      </w:r>
    </w:p>
    <w:p w14:paraId="3F9CF7CC" w14:textId="77777777" w:rsidR="00B758DB" w:rsidRPr="00D474C6" w:rsidRDefault="00B758DB" w:rsidP="00B758DB">
      <w:pPr>
        <w:spacing w:after="0" w:line="240" w:lineRule="auto"/>
        <w:rPr>
          <w:rFonts w:ascii="Times New Roman" w:eastAsia="Times New Roman" w:hAnsi="Times New Roman" w:cs="Times New Roman"/>
        </w:rPr>
      </w:pPr>
    </w:p>
    <w:p w14:paraId="03DB2035" w14:textId="5E6B3696"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Galazolin 0,1</w:t>
      </w:r>
      <w:r w:rsidR="00B53B43">
        <w:rPr>
          <w:rFonts w:ascii="Times New Roman" w:eastAsia="Times New Roman" w:hAnsi="Times New Roman" w:cs="Times New Roman"/>
        </w:rPr>
        <w:t> </w:t>
      </w:r>
      <w:r w:rsidRPr="00D474C6">
        <w:rPr>
          <w:rFonts w:ascii="Times New Roman" w:eastAsia="Times New Roman" w:hAnsi="Times New Roman" w:cs="Times New Roman"/>
        </w:rPr>
        <w:t xml:space="preserve">% </w:t>
      </w:r>
      <w:r>
        <w:rPr>
          <w:rFonts w:ascii="Times New Roman" w:eastAsia="Times New Roman" w:hAnsi="Times New Roman" w:cs="Times New Roman"/>
        </w:rPr>
        <w:t>nosies lašai</w:t>
      </w:r>
      <w:r w:rsidRPr="00D474C6">
        <w:rPr>
          <w:rFonts w:ascii="Times New Roman" w:eastAsia="Times New Roman" w:hAnsi="Times New Roman" w:cs="Times New Roman"/>
        </w:rPr>
        <w:t xml:space="preserve"> skirt</w:t>
      </w:r>
      <w:r>
        <w:rPr>
          <w:rFonts w:ascii="Times New Roman" w:eastAsia="Times New Roman" w:hAnsi="Times New Roman" w:cs="Times New Roman"/>
        </w:rPr>
        <w:t>i</w:t>
      </w:r>
      <w:r w:rsidRPr="00D474C6">
        <w:rPr>
          <w:rFonts w:ascii="Times New Roman" w:eastAsia="Times New Roman" w:hAnsi="Times New Roman" w:cs="Times New Roman"/>
        </w:rPr>
        <w:t xml:space="preserve"> vartoti suaugusie</w:t>
      </w:r>
      <w:r>
        <w:rPr>
          <w:rFonts w:ascii="Times New Roman" w:eastAsia="Times New Roman" w:hAnsi="Times New Roman" w:cs="Times New Roman"/>
        </w:rPr>
        <w:t>sie</w:t>
      </w:r>
      <w:r w:rsidRPr="00D474C6">
        <w:rPr>
          <w:rFonts w:ascii="Times New Roman" w:eastAsia="Times New Roman" w:hAnsi="Times New Roman" w:cs="Times New Roman"/>
        </w:rPr>
        <w:t xml:space="preserve">ms ir </w:t>
      </w:r>
      <w:r>
        <w:rPr>
          <w:rFonts w:ascii="Times New Roman" w:eastAsia="Times New Roman" w:hAnsi="Times New Roman" w:cs="Times New Roman"/>
        </w:rPr>
        <w:t>vyresniems kaip 7 metų</w:t>
      </w:r>
      <w:r w:rsidRPr="00D474C6">
        <w:rPr>
          <w:rFonts w:ascii="Times New Roman" w:eastAsia="Times New Roman" w:hAnsi="Times New Roman" w:cs="Times New Roman"/>
        </w:rPr>
        <w:t xml:space="preserve"> vaikams.</w:t>
      </w:r>
    </w:p>
    <w:p w14:paraId="086F5598" w14:textId="77777777" w:rsidR="00B758DB" w:rsidRPr="00D474C6" w:rsidRDefault="00B758DB" w:rsidP="00B758DB">
      <w:pPr>
        <w:spacing w:after="0" w:line="240" w:lineRule="auto"/>
        <w:rPr>
          <w:rFonts w:ascii="Times New Roman" w:eastAsia="Times New Roman" w:hAnsi="Times New Roman" w:cs="Times New Roman"/>
        </w:rPr>
      </w:pPr>
    </w:p>
    <w:p w14:paraId="32334E82"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5" w:name="_Toc129243103"/>
      <w:bookmarkStart w:id="16" w:name="_Toc129243228"/>
      <w:r w:rsidRPr="00D474C6">
        <w:rPr>
          <w:rFonts w:ascii="Times New Roman" w:eastAsia="Times New Roman" w:hAnsi="Times New Roman" w:cs="Times New Roman"/>
          <w:b/>
          <w:kern w:val="28"/>
        </w:rPr>
        <w:t>4.2</w:t>
      </w:r>
      <w:r w:rsidRPr="00D474C6">
        <w:rPr>
          <w:rFonts w:ascii="Times New Roman" w:eastAsia="Times New Roman" w:hAnsi="Times New Roman" w:cs="Times New Roman"/>
          <w:b/>
          <w:kern w:val="28"/>
        </w:rPr>
        <w:tab/>
        <w:t>Dozavimas ir vartojimo metodas</w:t>
      </w:r>
      <w:bookmarkEnd w:id="15"/>
      <w:bookmarkEnd w:id="16"/>
    </w:p>
    <w:p w14:paraId="7557A418" w14:textId="77777777" w:rsidR="00B758DB" w:rsidRPr="00D474C6" w:rsidRDefault="00B758DB" w:rsidP="00B758DB">
      <w:pPr>
        <w:spacing w:after="0" w:line="240" w:lineRule="auto"/>
        <w:rPr>
          <w:rFonts w:ascii="Times New Roman" w:eastAsia="Times New Roman" w:hAnsi="Times New Roman" w:cs="Times New Roman"/>
        </w:rPr>
      </w:pPr>
    </w:p>
    <w:p w14:paraId="3E3F28E0" w14:textId="77777777" w:rsidR="00B758DB" w:rsidRPr="00083BA3" w:rsidRDefault="00B758DB" w:rsidP="00B758DB">
      <w:pPr>
        <w:spacing w:after="0" w:line="240" w:lineRule="auto"/>
        <w:jc w:val="both"/>
        <w:rPr>
          <w:rFonts w:ascii="Times New Roman" w:eastAsia="Times New Roman" w:hAnsi="Times New Roman" w:cs="Times New Roman"/>
          <w:u w:val="single"/>
        </w:rPr>
      </w:pPr>
      <w:r w:rsidRPr="00083BA3">
        <w:rPr>
          <w:rFonts w:ascii="Times New Roman" w:eastAsia="Times New Roman" w:hAnsi="Times New Roman" w:cs="Times New Roman"/>
          <w:u w:val="single"/>
        </w:rPr>
        <w:t>Dozavimas</w:t>
      </w:r>
    </w:p>
    <w:p w14:paraId="180FF278" w14:textId="77777777" w:rsidR="00B758DB" w:rsidRPr="00D474C6" w:rsidRDefault="00B758DB" w:rsidP="00B758DB">
      <w:pPr>
        <w:spacing w:after="0" w:line="240" w:lineRule="auto"/>
        <w:jc w:val="both"/>
        <w:rPr>
          <w:rFonts w:ascii="Times New Roman" w:eastAsia="Times New Roman" w:hAnsi="Times New Roman" w:cs="Times New Roman"/>
        </w:rPr>
      </w:pPr>
    </w:p>
    <w:p w14:paraId="36D597F2" w14:textId="521A0044" w:rsidR="00B758DB" w:rsidRPr="00D474C6" w:rsidRDefault="00B758DB" w:rsidP="00B758DB">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Suaugusiesiems ir v</w:t>
      </w:r>
      <w:r w:rsidRPr="00D474C6">
        <w:rPr>
          <w:rFonts w:ascii="Times New Roman" w:eastAsia="Times New Roman" w:hAnsi="Times New Roman" w:cs="Times New Roman"/>
          <w:lang w:eastAsia="lt-LT"/>
        </w:rPr>
        <w:t xml:space="preserve">yresniems negu 7 metų </w:t>
      </w:r>
      <w:r>
        <w:rPr>
          <w:rFonts w:ascii="Times New Roman" w:eastAsia="Times New Roman" w:hAnsi="Times New Roman" w:cs="Times New Roman"/>
          <w:lang w:eastAsia="lt-LT"/>
        </w:rPr>
        <w:t xml:space="preserve">vaikams </w:t>
      </w:r>
      <w:r w:rsidRPr="00D474C6">
        <w:rPr>
          <w:rFonts w:ascii="Times New Roman" w:eastAsia="Times New Roman" w:hAnsi="Times New Roman" w:cs="Times New Roman"/>
          <w:lang w:eastAsia="lt-LT"/>
        </w:rPr>
        <w:t>į kiekvieną nosies landą reikia lašinti kas 8–10</w:t>
      </w:r>
      <w:r w:rsidR="0045558B">
        <w:rPr>
          <w:rFonts w:ascii="Times New Roman" w:eastAsia="Times New Roman" w:hAnsi="Times New Roman" w:cs="Times New Roman"/>
          <w:lang w:eastAsia="lt-LT"/>
        </w:rPr>
        <w:t> </w:t>
      </w:r>
      <w:r w:rsidRPr="00D474C6">
        <w:rPr>
          <w:rFonts w:ascii="Times New Roman" w:eastAsia="Times New Roman" w:hAnsi="Times New Roman" w:cs="Times New Roman"/>
          <w:lang w:eastAsia="lt-LT"/>
        </w:rPr>
        <w:t xml:space="preserve">val. po 2–3 </w:t>
      </w:r>
      <w:r>
        <w:rPr>
          <w:rFonts w:ascii="Times New Roman" w:eastAsia="Times New Roman" w:hAnsi="Times New Roman" w:cs="Times New Roman"/>
          <w:lang w:eastAsia="lt-LT"/>
        </w:rPr>
        <w:t xml:space="preserve">nosies </w:t>
      </w:r>
      <w:r w:rsidRPr="00D474C6">
        <w:rPr>
          <w:rFonts w:ascii="Times New Roman" w:eastAsia="Times New Roman" w:hAnsi="Times New Roman" w:cs="Times New Roman"/>
          <w:lang w:eastAsia="lt-LT"/>
        </w:rPr>
        <w:t>lašus.</w:t>
      </w:r>
    </w:p>
    <w:p w14:paraId="3B32FB27" w14:textId="77777777" w:rsidR="00B758DB" w:rsidRPr="00D474C6" w:rsidRDefault="00B758DB" w:rsidP="00B758DB">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Galazolin</w:t>
      </w:r>
      <w:r w:rsidRPr="00D474C6">
        <w:rPr>
          <w:rFonts w:ascii="Times New Roman" w:eastAsia="Times New Roman" w:hAnsi="Times New Roman" w:cs="Times New Roman"/>
          <w:lang w:eastAsia="lt-LT"/>
        </w:rPr>
        <w:t xml:space="preserve"> vartoti ilgiau kaip </w:t>
      </w:r>
      <w:r>
        <w:rPr>
          <w:rFonts w:ascii="Times New Roman" w:eastAsia="Times New Roman" w:hAnsi="Times New Roman" w:cs="Times New Roman"/>
          <w:lang w:eastAsia="lt-LT"/>
        </w:rPr>
        <w:t>5</w:t>
      </w:r>
      <w:r w:rsidRPr="00D474C6">
        <w:rPr>
          <w:rFonts w:ascii="Times New Roman" w:eastAsia="Times New Roman" w:hAnsi="Times New Roman" w:cs="Times New Roman"/>
          <w:lang w:eastAsia="lt-LT"/>
        </w:rPr>
        <w:t xml:space="preserve"> dienas negalima.</w:t>
      </w:r>
    </w:p>
    <w:p w14:paraId="2DD9D1A6" w14:textId="77777777" w:rsidR="00B758DB" w:rsidRPr="00D474C6" w:rsidRDefault="00B758DB" w:rsidP="00B758DB">
      <w:pPr>
        <w:spacing w:after="0" w:line="240" w:lineRule="auto"/>
        <w:rPr>
          <w:rFonts w:ascii="Times New Roman" w:eastAsia="Times New Roman" w:hAnsi="Times New Roman" w:cs="Times New Roman"/>
          <w:lang w:eastAsia="lt-LT"/>
        </w:rPr>
      </w:pPr>
    </w:p>
    <w:p w14:paraId="184C95EA" w14:textId="77777777" w:rsidR="00B758DB" w:rsidRPr="00083BA3" w:rsidRDefault="00B758DB" w:rsidP="00B758DB">
      <w:pPr>
        <w:spacing w:after="0" w:line="240" w:lineRule="auto"/>
        <w:rPr>
          <w:rFonts w:ascii="Times New Roman" w:eastAsia="Times New Roman" w:hAnsi="Times New Roman" w:cs="Times New Roman"/>
          <w:u w:val="single"/>
          <w:lang w:eastAsia="lt-LT"/>
        </w:rPr>
      </w:pPr>
      <w:r w:rsidRPr="00083BA3">
        <w:rPr>
          <w:rFonts w:ascii="Times New Roman" w:eastAsia="Times New Roman" w:hAnsi="Times New Roman" w:cs="Times New Roman"/>
          <w:u w:val="single"/>
          <w:lang w:eastAsia="lt-LT"/>
        </w:rPr>
        <w:t>Vartojimo metodas</w:t>
      </w:r>
    </w:p>
    <w:p w14:paraId="4D1FE5DC" w14:textId="77777777" w:rsidR="00B758DB"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Vartoti į nosį.</w:t>
      </w:r>
    </w:p>
    <w:p w14:paraId="5BC1F712" w14:textId="77777777" w:rsidR="00B758DB" w:rsidRDefault="00B758DB" w:rsidP="00B758DB">
      <w:pPr>
        <w:spacing w:after="0" w:line="240" w:lineRule="auto"/>
        <w:rPr>
          <w:rFonts w:ascii="Times New Roman" w:eastAsia="Times New Roman" w:hAnsi="Times New Roman" w:cs="Times New Roman"/>
          <w:lang w:eastAsia="lt-LT"/>
        </w:rPr>
      </w:pPr>
    </w:p>
    <w:p w14:paraId="3B3058B0" w14:textId="77777777" w:rsidR="00B758DB" w:rsidRPr="00083BA3" w:rsidRDefault="00B758DB" w:rsidP="00B758DB">
      <w:pPr>
        <w:pStyle w:val="Betarp"/>
        <w:rPr>
          <w:rFonts w:ascii="Times New Roman" w:hAnsi="Times New Roman" w:cs="Times New Roman"/>
          <w:i/>
          <w:lang w:eastAsia="lt-LT"/>
        </w:rPr>
      </w:pPr>
      <w:r w:rsidRPr="00083BA3">
        <w:rPr>
          <w:rFonts w:ascii="Times New Roman" w:hAnsi="Times New Roman" w:cs="Times New Roman"/>
          <w:i/>
          <w:lang w:eastAsia="lt-LT"/>
        </w:rPr>
        <w:t>Vartojimo instrukcija</w:t>
      </w:r>
    </w:p>
    <w:p w14:paraId="48C72809" w14:textId="4A89207F" w:rsidR="00B758DB" w:rsidRPr="00083BA3" w:rsidRDefault="00B758DB" w:rsidP="00B758DB">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Prieš kiekvieną vartojimą atsukite dangtelį.</w:t>
      </w:r>
    </w:p>
    <w:p w14:paraId="1B57C1C8" w14:textId="77777777" w:rsidR="00B758DB" w:rsidRPr="00083BA3" w:rsidRDefault="00B758DB" w:rsidP="00B758DB">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Švelniai išsišnypškite nosį.</w:t>
      </w:r>
    </w:p>
    <w:p w14:paraId="10B1C756" w14:textId="77777777" w:rsidR="00B758DB" w:rsidRPr="00083BA3" w:rsidRDefault="00B758DB" w:rsidP="00B758DB">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Atloškite galvą.</w:t>
      </w:r>
    </w:p>
    <w:p w14:paraId="0F38F221" w14:textId="77777777" w:rsidR="00B758DB" w:rsidRPr="00083BA3" w:rsidRDefault="00B758DB" w:rsidP="00B758DB">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Apverskite buteliuką ir įstatykite lašintuvo galiuką į vieną nosies landą.</w:t>
      </w:r>
    </w:p>
    <w:p w14:paraId="16ADA532" w14:textId="77777777" w:rsidR="00B758DB" w:rsidRPr="00083BA3" w:rsidRDefault="00B758DB" w:rsidP="00B758DB">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Švelniai suspauskite buteliuką nykščiu ar smiliumi ir įlašinkite norimą skaičių lašų į nosies landą.</w:t>
      </w:r>
    </w:p>
    <w:p w14:paraId="1EA73466" w14:textId="77777777" w:rsidR="00B758DB" w:rsidRPr="00083BA3" w:rsidRDefault="00B758DB" w:rsidP="00B758DB">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Pakartokite 3-5 veiksmus kitai nosies landai.</w:t>
      </w:r>
    </w:p>
    <w:p w14:paraId="0F92009A" w14:textId="77777777" w:rsidR="00B758DB" w:rsidRPr="00083BA3" w:rsidRDefault="00B758DB" w:rsidP="00B758DB">
      <w:pPr>
        <w:pStyle w:val="Sraopastraipa"/>
        <w:numPr>
          <w:ilvl w:val="0"/>
          <w:numId w:val="3"/>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Po naudojimo užsukite buteliuko dangtelį.</w:t>
      </w:r>
    </w:p>
    <w:p w14:paraId="6F2DDBB9" w14:textId="77777777" w:rsidR="00B758DB" w:rsidRPr="00D474C6" w:rsidRDefault="00B758DB" w:rsidP="00B758DB">
      <w:pPr>
        <w:spacing w:after="0" w:line="240" w:lineRule="auto"/>
        <w:rPr>
          <w:rFonts w:ascii="Times New Roman" w:eastAsia="Times New Roman" w:hAnsi="Times New Roman" w:cs="Times New Roman"/>
        </w:rPr>
      </w:pPr>
    </w:p>
    <w:p w14:paraId="4D5348DC"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7" w:name="_Toc129243104"/>
      <w:bookmarkStart w:id="18" w:name="_Toc129243229"/>
      <w:r w:rsidRPr="00D474C6">
        <w:rPr>
          <w:rFonts w:ascii="Times New Roman" w:eastAsia="Times New Roman" w:hAnsi="Times New Roman" w:cs="Times New Roman"/>
          <w:b/>
          <w:kern w:val="28"/>
        </w:rPr>
        <w:t>4.3</w:t>
      </w:r>
      <w:r w:rsidRPr="00D474C6">
        <w:rPr>
          <w:rFonts w:ascii="Times New Roman" w:eastAsia="Times New Roman" w:hAnsi="Times New Roman" w:cs="Times New Roman"/>
          <w:b/>
          <w:kern w:val="28"/>
        </w:rPr>
        <w:tab/>
        <w:t>Kontraindikacijos</w:t>
      </w:r>
      <w:bookmarkEnd w:id="17"/>
      <w:bookmarkEnd w:id="18"/>
    </w:p>
    <w:p w14:paraId="0F1EF51E" w14:textId="77777777" w:rsidR="00B758DB" w:rsidRPr="00D474C6" w:rsidRDefault="00B758DB" w:rsidP="00B758DB">
      <w:pPr>
        <w:spacing w:after="0" w:line="240" w:lineRule="auto"/>
        <w:rPr>
          <w:rFonts w:ascii="Times New Roman" w:eastAsia="Times New Roman" w:hAnsi="Times New Roman" w:cs="Times New Roman"/>
        </w:rPr>
      </w:pPr>
    </w:p>
    <w:p w14:paraId="31AE4788"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Padidėjęs jautrumas veikliajai arba bet kuriai 6.1 skyriuje nurodytai pagalbinei medžiagai.</w:t>
      </w:r>
    </w:p>
    <w:p w14:paraId="05FAF8C3"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Sausasis rinitas.</w:t>
      </w:r>
    </w:p>
    <w:p w14:paraId="082607D7"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Uždaro kampo glaukoma.</w:t>
      </w:r>
    </w:p>
    <w:p w14:paraId="36078305"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Pašalinta hipofizė arba atlikta kitokia operacija, kurios metu buvo atvertas kietasis smegenų dangalas.</w:t>
      </w:r>
    </w:p>
    <w:p w14:paraId="593A2E55" w14:textId="496D7EA1" w:rsidR="00B758DB" w:rsidRPr="00D474C6" w:rsidRDefault="004F6540" w:rsidP="00B758DB">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K</w:t>
      </w:r>
      <w:r w:rsidR="00B758DB" w:rsidRPr="00D474C6">
        <w:rPr>
          <w:rFonts w:ascii="Times New Roman" w:eastAsia="Times New Roman" w:hAnsi="Times New Roman" w:cs="Times New Roman"/>
        </w:rPr>
        <w:t xml:space="preserve">ūdikiai </w:t>
      </w:r>
      <w:r>
        <w:rPr>
          <w:rFonts w:ascii="Times New Roman" w:eastAsia="Times New Roman" w:hAnsi="Times New Roman" w:cs="Times New Roman"/>
        </w:rPr>
        <w:t xml:space="preserve">ir vaikai </w:t>
      </w:r>
      <w:r w:rsidR="00B758DB" w:rsidRPr="00D474C6">
        <w:rPr>
          <w:rFonts w:ascii="Times New Roman" w:eastAsia="Times New Roman" w:hAnsi="Times New Roman" w:cs="Times New Roman"/>
        </w:rPr>
        <w:t>iki 6 metų.</w:t>
      </w:r>
    </w:p>
    <w:p w14:paraId="281052B7" w14:textId="77777777" w:rsidR="00B758DB" w:rsidRPr="00D474C6" w:rsidRDefault="00B758DB" w:rsidP="00B758DB">
      <w:pPr>
        <w:spacing w:after="0" w:line="240" w:lineRule="auto"/>
        <w:rPr>
          <w:rFonts w:ascii="Times New Roman" w:eastAsia="Times New Roman" w:hAnsi="Times New Roman" w:cs="Times New Roman"/>
        </w:rPr>
      </w:pPr>
    </w:p>
    <w:p w14:paraId="1541F62C"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9" w:name="_Toc129243105"/>
      <w:bookmarkStart w:id="20" w:name="_Toc129243230"/>
      <w:r w:rsidRPr="00D474C6">
        <w:rPr>
          <w:rFonts w:ascii="Times New Roman" w:eastAsia="Times New Roman" w:hAnsi="Times New Roman" w:cs="Times New Roman"/>
          <w:b/>
          <w:kern w:val="28"/>
        </w:rPr>
        <w:t>4.4</w:t>
      </w:r>
      <w:r w:rsidRPr="00D474C6">
        <w:rPr>
          <w:rFonts w:ascii="Times New Roman" w:eastAsia="Times New Roman" w:hAnsi="Times New Roman" w:cs="Times New Roman"/>
          <w:b/>
          <w:kern w:val="28"/>
        </w:rPr>
        <w:tab/>
        <w:t>Specialūs įspėjimai ir atsargumo priemonės</w:t>
      </w:r>
      <w:bookmarkEnd w:id="19"/>
      <w:bookmarkEnd w:id="20"/>
    </w:p>
    <w:p w14:paraId="1E8DB899" w14:textId="77777777" w:rsidR="00B758DB" w:rsidRPr="00D474C6" w:rsidRDefault="00B758DB" w:rsidP="00B758DB">
      <w:pPr>
        <w:spacing w:after="0" w:line="240" w:lineRule="auto"/>
        <w:rPr>
          <w:rFonts w:ascii="Times New Roman" w:eastAsia="Times New Roman" w:hAnsi="Times New Roman" w:cs="Times New Roman"/>
        </w:rPr>
      </w:pPr>
    </w:p>
    <w:p w14:paraId="3DEF8B6A" w14:textId="79D26EC1" w:rsidR="00B758DB" w:rsidRPr="00D474C6" w:rsidRDefault="00B758DB" w:rsidP="00B758DB">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Vaistinio p</w:t>
      </w:r>
      <w:r w:rsidRPr="00D474C6">
        <w:rPr>
          <w:rFonts w:ascii="Times New Roman" w:eastAsia="Times New Roman" w:hAnsi="Times New Roman" w:cs="Times New Roman"/>
          <w:lang w:eastAsia="lt-LT"/>
        </w:rPr>
        <w:t>reparato negalima vartoti pacientams, sergantiems lėtine ar vazomotorine sloga, jei jos gydymas užtrunka ilgiau negu dvi savaites. Ilgiau negu dvi savaites vartojamas</w:t>
      </w:r>
      <w:r w:rsidR="008B4C95">
        <w:rPr>
          <w:rFonts w:ascii="Times New Roman" w:eastAsia="Times New Roman" w:hAnsi="Times New Roman" w:cs="Times New Roman"/>
          <w:lang w:eastAsia="lt-LT"/>
        </w:rPr>
        <w:t xml:space="preserve"> vaistinis</w:t>
      </w:r>
      <w:r w:rsidRPr="00D474C6">
        <w:rPr>
          <w:rFonts w:ascii="Times New Roman" w:eastAsia="Times New Roman" w:hAnsi="Times New Roman" w:cs="Times New Roman"/>
          <w:lang w:eastAsia="lt-LT"/>
        </w:rPr>
        <w:t xml:space="preserve"> preparatas gali sukelti antrinį kraujagyslių išsiplėtimą, dėl kurio atsiranda medikamentinė sloga (</w:t>
      </w:r>
      <w:r w:rsidRPr="00D474C6">
        <w:rPr>
          <w:rFonts w:ascii="Times New Roman" w:eastAsia="Times New Roman" w:hAnsi="Times New Roman" w:cs="Times New Roman"/>
          <w:i/>
          <w:lang w:eastAsia="lt-LT"/>
        </w:rPr>
        <w:t>Rhinitis medicamentosa</w:t>
      </w:r>
      <w:r w:rsidRPr="00D474C6">
        <w:rPr>
          <w:rFonts w:ascii="Times New Roman" w:eastAsia="Times New Roman" w:hAnsi="Times New Roman" w:cs="Times New Roman"/>
          <w:lang w:eastAsia="lt-LT"/>
        </w:rPr>
        <w:t>).</w:t>
      </w:r>
    </w:p>
    <w:p w14:paraId="75B74675" w14:textId="77777777" w:rsidR="00DD05A1" w:rsidRPr="00DD05A1" w:rsidRDefault="00DD05A1" w:rsidP="00B758DB">
      <w:pPr>
        <w:spacing w:after="0" w:line="240" w:lineRule="auto"/>
        <w:rPr>
          <w:rFonts w:ascii="Times New Roman" w:eastAsia="Times New Roman" w:hAnsi="Times New Roman" w:cs="Times New Roman"/>
          <w:lang w:eastAsia="lt-LT"/>
        </w:rPr>
      </w:pPr>
    </w:p>
    <w:p w14:paraId="734B2C31" w14:textId="795AA303" w:rsidR="00DD05A1" w:rsidRPr="00DD05A1" w:rsidRDefault="00DD05A1" w:rsidP="00B758DB">
      <w:pPr>
        <w:spacing w:after="0" w:line="240" w:lineRule="auto"/>
        <w:rPr>
          <w:rFonts w:ascii="Times New Roman" w:hAnsi="Times New Roman" w:cs="Times New Roman"/>
        </w:rPr>
      </w:pPr>
      <w:r w:rsidRPr="00DD05A1">
        <w:rPr>
          <w:rFonts w:ascii="Times New Roman" w:hAnsi="Times New Roman" w:cs="Times New Roman"/>
        </w:rPr>
        <w:t>Ksilometazolinu gydomiems pacientams, kuriems yra pailgėjusio QT intervalo sindromas, gali būti padidėjusi sunkių skilvelinių aritmijų rizika.</w:t>
      </w:r>
    </w:p>
    <w:p w14:paraId="252C9431" w14:textId="77777777" w:rsidR="00DD05A1" w:rsidRPr="00DD05A1" w:rsidRDefault="00DD05A1" w:rsidP="00B758DB">
      <w:pPr>
        <w:spacing w:after="0" w:line="240" w:lineRule="auto"/>
        <w:rPr>
          <w:rFonts w:ascii="Times New Roman" w:eastAsia="Times New Roman" w:hAnsi="Times New Roman" w:cs="Times New Roman"/>
          <w:lang w:eastAsia="lt-LT"/>
        </w:rPr>
      </w:pPr>
    </w:p>
    <w:p w14:paraId="29C44670" w14:textId="09B0824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Kadangi vaist</w:t>
      </w:r>
      <w:r>
        <w:rPr>
          <w:rFonts w:ascii="Times New Roman" w:eastAsia="Times New Roman" w:hAnsi="Times New Roman" w:cs="Times New Roman"/>
          <w:lang w:eastAsia="lt-LT"/>
        </w:rPr>
        <w:t>inio preparato</w:t>
      </w:r>
      <w:r w:rsidRPr="00D474C6">
        <w:rPr>
          <w:rFonts w:ascii="Times New Roman" w:eastAsia="Times New Roman" w:hAnsi="Times New Roman" w:cs="Times New Roman"/>
          <w:lang w:eastAsia="lt-LT"/>
        </w:rPr>
        <w:t xml:space="preserve"> galima netyčia nuryti, </w:t>
      </w:r>
      <w:r>
        <w:rPr>
          <w:rFonts w:ascii="Times New Roman" w:eastAsia="Times New Roman" w:hAnsi="Times New Roman" w:cs="Times New Roman"/>
          <w:lang w:eastAsia="lt-LT"/>
        </w:rPr>
        <w:t>pacientu</w:t>
      </w:r>
      <w:r w:rsidRPr="00D474C6">
        <w:rPr>
          <w:rFonts w:ascii="Times New Roman" w:eastAsia="Times New Roman" w:hAnsi="Times New Roman" w:cs="Times New Roman"/>
          <w:lang w:eastAsia="lt-LT"/>
        </w:rPr>
        <w:t>s, kuriems simpatikomimetikų vartoti negalima (pvz., pacientas serga arterine hipertenzija, krūtinės angina, cukriniu diabetu, priešinės liaukos hiperplazija, hipertireoze), gydyti vaistiniu preparatu reikia atsargiai.</w:t>
      </w:r>
    </w:p>
    <w:p w14:paraId="3B7B0E8C" w14:textId="77777777" w:rsidR="00DD05A1" w:rsidRDefault="00DD05A1" w:rsidP="00B758DB">
      <w:pPr>
        <w:spacing w:after="0" w:line="240" w:lineRule="auto"/>
        <w:rPr>
          <w:rFonts w:ascii="Times New Roman" w:eastAsia="Times New Roman" w:hAnsi="Times New Roman" w:cs="Times New Roman"/>
          <w:lang w:eastAsia="lt-LT"/>
        </w:rPr>
      </w:pPr>
    </w:p>
    <w:p w14:paraId="69CF03DD" w14:textId="5BE35685" w:rsidR="00B758DB" w:rsidRPr="00D474C6" w:rsidRDefault="00B758DB" w:rsidP="00B758DB">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Vaistinio p</w:t>
      </w:r>
      <w:r w:rsidRPr="00D474C6">
        <w:rPr>
          <w:rFonts w:ascii="Times New Roman" w:eastAsia="Times New Roman" w:hAnsi="Times New Roman" w:cs="Times New Roman"/>
          <w:lang w:eastAsia="lt-LT"/>
        </w:rPr>
        <w:t>reparato negalima vartoti kartu su MAO inhibitoriais bei tricikliais antidepresantais.</w:t>
      </w:r>
    </w:p>
    <w:p w14:paraId="45D41292" w14:textId="7AE9EFB7" w:rsidR="00B758DB" w:rsidRPr="00DD05A1" w:rsidRDefault="00B758DB" w:rsidP="00B758DB">
      <w:pPr>
        <w:spacing w:after="0" w:line="240" w:lineRule="auto"/>
        <w:rPr>
          <w:rFonts w:ascii="Times New Roman" w:eastAsia="Times New Roman" w:hAnsi="Times New Roman" w:cs="Times New Roman"/>
        </w:rPr>
      </w:pPr>
    </w:p>
    <w:p w14:paraId="7B9E3E08" w14:textId="4B1509D8" w:rsidR="00DD05A1" w:rsidRPr="00E6214C" w:rsidRDefault="00F36E38" w:rsidP="007A3DF7">
      <w:pPr>
        <w:pStyle w:val="Default"/>
        <w:rPr>
          <w:rFonts w:ascii="Times New Roman" w:hAnsi="Times New Roman" w:cs="Times New Roman"/>
          <w:lang w:val="lt-LT"/>
        </w:rPr>
      </w:pPr>
      <w:r>
        <w:rPr>
          <w:rFonts w:ascii="Times New Roman" w:hAnsi="Times New Roman" w:cs="Times New Roman"/>
          <w:sz w:val="22"/>
          <w:szCs w:val="22"/>
          <w:lang w:val="lt-LT"/>
        </w:rPr>
        <w:t>Viename v</w:t>
      </w:r>
      <w:r w:rsidR="00921F37" w:rsidRPr="00921F37">
        <w:rPr>
          <w:rFonts w:ascii="Times New Roman" w:hAnsi="Times New Roman" w:cs="Times New Roman"/>
          <w:sz w:val="22"/>
          <w:szCs w:val="22"/>
          <w:lang w:val="lt-LT"/>
        </w:rPr>
        <w:t>aistinio preparato</w:t>
      </w:r>
      <w:r w:rsidR="00047FFC" w:rsidRPr="00047FFC">
        <w:rPr>
          <w:rFonts w:ascii="Times New Roman" w:hAnsi="Times New Roman" w:cs="Times New Roman"/>
          <w:sz w:val="22"/>
          <w:szCs w:val="22"/>
          <w:lang w:val="lt-LT"/>
        </w:rPr>
        <w:t xml:space="preserve"> </w:t>
      </w:r>
      <w:r>
        <w:rPr>
          <w:rFonts w:ascii="Times New Roman" w:hAnsi="Times New Roman" w:cs="Times New Roman"/>
          <w:sz w:val="22"/>
          <w:szCs w:val="22"/>
          <w:lang w:val="lt-LT"/>
        </w:rPr>
        <w:t xml:space="preserve">ml </w:t>
      </w:r>
      <w:r w:rsidR="00047FFC" w:rsidRPr="00921F37">
        <w:rPr>
          <w:rFonts w:ascii="Times New Roman" w:hAnsi="Times New Roman" w:cs="Times New Roman"/>
          <w:sz w:val="22"/>
          <w:szCs w:val="22"/>
          <w:lang w:val="lt-LT"/>
        </w:rPr>
        <w:t xml:space="preserve">yra </w:t>
      </w:r>
      <w:r w:rsidR="00047FFC" w:rsidRPr="006D53B5">
        <w:rPr>
          <w:rFonts w:ascii="Times New Roman" w:hAnsi="Times New Roman" w:cs="Times New Roman"/>
          <w:sz w:val="22"/>
          <w:szCs w:val="22"/>
          <w:lang w:val="lt-LT"/>
        </w:rPr>
        <w:t>0,1</w:t>
      </w:r>
      <w:r w:rsidR="00B53B43">
        <w:rPr>
          <w:rFonts w:ascii="Times New Roman" w:hAnsi="Times New Roman" w:cs="Times New Roman"/>
          <w:sz w:val="22"/>
          <w:szCs w:val="22"/>
          <w:lang w:val="lt-LT"/>
        </w:rPr>
        <w:t> </w:t>
      </w:r>
      <w:r w:rsidR="00047FFC" w:rsidRPr="006D53B5">
        <w:rPr>
          <w:rFonts w:ascii="Times New Roman" w:hAnsi="Times New Roman" w:cs="Times New Roman"/>
          <w:sz w:val="22"/>
          <w:szCs w:val="22"/>
          <w:lang w:val="lt-LT"/>
        </w:rPr>
        <w:t>mg</w:t>
      </w:r>
      <w:r w:rsidR="00047FFC" w:rsidRPr="00047FFC">
        <w:rPr>
          <w:rFonts w:ascii="Times New Roman" w:hAnsi="Times New Roman" w:cs="Times New Roman"/>
          <w:sz w:val="22"/>
          <w:szCs w:val="22"/>
          <w:lang w:val="lt-LT"/>
        </w:rPr>
        <w:t xml:space="preserve"> </w:t>
      </w:r>
      <w:r w:rsidR="00047FFC" w:rsidRPr="00921F37">
        <w:rPr>
          <w:rFonts w:ascii="Times New Roman" w:hAnsi="Times New Roman" w:cs="Times New Roman"/>
          <w:sz w:val="22"/>
          <w:szCs w:val="22"/>
          <w:lang w:val="lt-LT"/>
        </w:rPr>
        <w:t>benzalkonio chlorido</w:t>
      </w:r>
      <w:r>
        <w:rPr>
          <w:rFonts w:ascii="Times New Roman" w:hAnsi="Times New Roman" w:cs="Times New Roman"/>
          <w:sz w:val="22"/>
          <w:szCs w:val="22"/>
          <w:lang w:val="lt-LT"/>
        </w:rPr>
        <w:t xml:space="preserve">. </w:t>
      </w:r>
      <w:r w:rsidR="00DD05A1" w:rsidRPr="00921F37">
        <w:rPr>
          <w:rFonts w:ascii="Times New Roman" w:hAnsi="Times New Roman" w:cs="Times New Roman"/>
          <w:sz w:val="22"/>
          <w:szCs w:val="22"/>
          <w:lang w:val="lt-LT"/>
        </w:rPr>
        <w:t>Benzalkonio chloridas gali sukelti sudirginimą ar patinimą nosies viduje, ypač jei vartojamas ilgai.</w:t>
      </w:r>
    </w:p>
    <w:p w14:paraId="2E9F86A1" w14:textId="77777777" w:rsidR="00DD05A1" w:rsidRPr="00D474C6" w:rsidRDefault="00DD05A1" w:rsidP="00B758DB">
      <w:pPr>
        <w:spacing w:after="0" w:line="240" w:lineRule="auto"/>
        <w:rPr>
          <w:rFonts w:ascii="Times New Roman" w:eastAsia="Times New Roman" w:hAnsi="Times New Roman" w:cs="Times New Roman"/>
        </w:rPr>
      </w:pPr>
    </w:p>
    <w:p w14:paraId="73D94A58"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1" w:name="_Toc129243106"/>
      <w:bookmarkStart w:id="22" w:name="_Toc129243231"/>
      <w:r w:rsidRPr="00D474C6">
        <w:rPr>
          <w:rFonts w:ascii="Times New Roman" w:eastAsia="Times New Roman" w:hAnsi="Times New Roman" w:cs="Times New Roman"/>
          <w:b/>
          <w:kern w:val="28"/>
        </w:rPr>
        <w:t>4.5</w:t>
      </w:r>
      <w:r w:rsidRPr="00D474C6">
        <w:rPr>
          <w:rFonts w:ascii="Times New Roman" w:eastAsia="Times New Roman" w:hAnsi="Times New Roman" w:cs="Times New Roman"/>
          <w:b/>
          <w:kern w:val="28"/>
        </w:rPr>
        <w:tab/>
        <w:t>Sąveika su kitais vaistiniais preparatais ir kitokia sąveika</w:t>
      </w:r>
      <w:bookmarkEnd w:id="21"/>
      <w:bookmarkEnd w:id="22"/>
    </w:p>
    <w:p w14:paraId="720613F7" w14:textId="77777777" w:rsidR="00B758DB" w:rsidRPr="00D474C6" w:rsidRDefault="00B758DB" w:rsidP="00B758DB">
      <w:pPr>
        <w:spacing w:after="0" w:line="240" w:lineRule="auto"/>
        <w:rPr>
          <w:rFonts w:ascii="Times New Roman" w:eastAsia="Times New Roman" w:hAnsi="Times New Roman" w:cs="Times New Roman"/>
        </w:rPr>
      </w:pPr>
    </w:p>
    <w:p w14:paraId="6E38F0A0" w14:textId="4B628E94"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Į sisteminę kraujotaką ksilometazolino patenka labai mažai, todėl jo ir sisteminiu būdu vartojamų vaistinių preparatų sąveika pasireikšti neturėtų.</w:t>
      </w:r>
    </w:p>
    <w:p w14:paraId="19741ABF"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Nedažnai pastebėta ksilometazolino ir triciklių antidepresantų sąveikos atvejų.</w:t>
      </w:r>
    </w:p>
    <w:p w14:paraId="1632C52A" w14:textId="77777777" w:rsidR="00B758DB" w:rsidRPr="00D474C6" w:rsidRDefault="00B758DB" w:rsidP="00B758DB">
      <w:pPr>
        <w:spacing w:after="0" w:line="240" w:lineRule="auto"/>
        <w:rPr>
          <w:rFonts w:ascii="Times New Roman" w:eastAsia="Times New Roman" w:hAnsi="Times New Roman" w:cs="Times New Roman"/>
        </w:rPr>
      </w:pPr>
    </w:p>
    <w:p w14:paraId="34C2A371"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3" w:name="_Toc129243107"/>
      <w:bookmarkStart w:id="24" w:name="_Toc129243232"/>
      <w:r w:rsidRPr="00D474C6">
        <w:rPr>
          <w:rFonts w:ascii="Times New Roman" w:eastAsia="Times New Roman" w:hAnsi="Times New Roman" w:cs="Times New Roman"/>
          <w:b/>
          <w:kern w:val="28"/>
        </w:rPr>
        <w:t>4.6</w:t>
      </w:r>
      <w:r w:rsidRPr="00D474C6">
        <w:rPr>
          <w:rFonts w:ascii="Times New Roman" w:eastAsia="Times New Roman" w:hAnsi="Times New Roman" w:cs="Times New Roman"/>
          <w:b/>
          <w:kern w:val="28"/>
        </w:rPr>
        <w:tab/>
        <w:t>Vaisingumas, nėštumo ir žindymo laikotarpis</w:t>
      </w:r>
      <w:bookmarkEnd w:id="23"/>
      <w:bookmarkEnd w:id="24"/>
    </w:p>
    <w:p w14:paraId="2A04EEF5" w14:textId="77777777" w:rsidR="00B758DB" w:rsidRPr="00D474C6" w:rsidRDefault="00B758DB" w:rsidP="00B758DB">
      <w:pPr>
        <w:spacing w:after="0" w:line="240" w:lineRule="auto"/>
        <w:rPr>
          <w:rFonts w:ascii="Times New Roman" w:eastAsia="Times New Roman" w:hAnsi="Times New Roman" w:cs="Times New Roman"/>
        </w:rPr>
      </w:pPr>
    </w:p>
    <w:p w14:paraId="1A4FFCBB" w14:textId="77777777" w:rsidR="00B758DB" w:rsidRPr="00083BA3" w:rsidRDefault="00B758DB" w:rsidP="00B758DB">
      <w:pPr>
        <w:tabs>
          <w:tab w:val="left" w:pos="567"/>
        </w:tabs>
        <w:spacing w:after="0" w:line="240" w:lineRule="auto"/>
        <w:rPr>
          <w:rFonts w:ascii="Times New Roman" w:eastAsia="Times New Roman" w:hAnsi="Times New Roman" w:cs="Times New Roman"/>
          <w:u w:val="single"/>
        </w:rPr>
      </w:pPr>
      <w:r w:rsidRPr="00083BA3">
        <w:rPr>
          <w:rFonts w:ascii="Times New Roman" w:eastAsia="Times New Roman" w:hAnsi="Times New Roman" w:cs="Times New Roman"/>
          <w:u w:val="single"/>
        </w:rPr>
        <w:t>Nėštumas</w:t>
      </w:r>
    </w:p>
    <w:p w14:paraId="099F4F9A" w14:textId="77777777" w:rsidR="00B758DB" w:rsidRPr="00D474C6" w:rsidRDefault="00B758DB" w:rsidP="00B758DB">
      <w:pPr>
        <w:tabs>
          <w:tab w:val="left" w:pos="567"/>
        </w:tabs>
        <w:spacing w:after="0" w:line="240" w:lineRule="auto"/>
        <w:rPr>
          <w:rFonts w:ascii="Times New Roman" w:eastAsia="Times New Roman" w:hAnsi="Times New Roman" w:cs="Times New Roman"/>
        </w:rPr>
      </w:pPr>
      <w:r w:rsidRPr="00D474C6">
        <w:rPr>
          <w:rFonts w:ascii="Times New Roman" w:eastAsia="Times New Roman" w:hAnsi="Times New Roman" w:cs="Times New Roman"/>
          <w:lang w:val="lv-LV"/>
        </w:rPr>
        <w:t xml:space="preserve">Reikiamų duomenų apie ksilometazolino </w:t>
      </w:r>
      <w:r>
        <w:rPr>
          <w:rFonts w:ascii="Times New Roman" w:eastAsia="Times New Roman" w:hAnsi="Times New Roman" w:cs="Times New Roman"/>
          <w:lang w:val="lv-LV"/>
        </w:rPr>
        <w:t>hidro</w:t>
      </w:r>
      <w:r w:rsidRPr="00D474C6">
        <w:rPr>
          <w:rFonts w:ascii="Times New Roman" w:eastAsia="Times New Roman" w:hAnsi="Times New Roman" w:cs="Times New Roman"/>
          <w:lang w:val="lv-LV"/>
        </w:rPr>
        <w:t>chlorido vartojimą nėštumo metu nėra.</w:t>
      </w:r>
      <w:r w:rsidRPr="00D474C6">
        <w:rPr>
          <w:rFonts w:ascii="Times New Roman" w:eastAsia="Times New Roman" w:hAnsi="Times New Roman" w:cs="Times New Roman"/>
          <w:lang w:val="pt-PT"/>
        </w:rPr>
        <w:t xml:space="preserve"> Tyrimų su gyvūnais atlikta nepakankamai, kad būtų galima nustatyti poveikį nėštumo eigai ir (arba) embriono ar vaisiaus vystymuisi ir (arba) gimdymui ir (arba) postnataliniam vystymuisi (žr. 5.3 skyrių). </w:t>
      </w:r>
      <w:r w:rsidRPr="00D474C6">
        <w:rPr>
          <w:rFonts w:ascii="Times New Roman" w:eastAsia="Times New Roman" w:hAnsi="Times New Roman" w:cs="Times New Roman"/>
        </w:rPr>
        <w:t>Kadangi ksilometazolino hidrochloridas gali sukelti sisteminį kraujagyslių sutraukiamąjį poveikį, nėščioms moterims jo vartoti nerekomenduojama.</w:t>
      </w:r>
    </w:p>
    <w:p w14:paraId="3FBD8D3A" w14:textId="77777777" w:rsidR="00B758DB" w:rsidRPr="00D474C6" w:rsidRDefault="00B758DB" w:rsidP="00B758DB">
      <w:pPr>
        <w:spacing w:after="0" w:line="240" w:lineRule="auto"/>
        <w:rPr>
          <w:rFonts w:ascii="Times New Roman" w:eastAsia="Times New Roman" w:hAnsi="Times New Roman" w:cs="Times New Roman"/>
        </w:rPr>
      </w:pPr>
    </w:p>
    <w:p w14:paraId="65DFD272" w14:textId="77777777" w:rsidR="00B758DB" w:rsidRPr="00083BA3" w:rsidRDefault="00B758DB" w:rsidP="00B758DB">
      <w:pPr>
        <w:spacing w:after="0" w:line="240" w:lineRule="auto"/>
        <w:rPr>
          <w:rFonts w:ascii="Times New Roman" w:eastAsia="Times New Roman" w:hAnsi="Times New Roman" w:cs="Times New Roman"/>
          <w:u w:val="single"/>
        </w:rPr>
      </w:pPr>
      <w:r w:rsidRPr="00083BA3">
        <w:rPr>
          <w:rFonts w:ascii="Times New Roman" w:eastAsia="Times New Roman" w:hAnsi="Times New Roman" w:cs="Times New Roman"/>
          <w:u w:val="single"/>
        </w:rPr>
        <w:t>Žindymas</w:t>
      </w:r>
    </w:p>
    <w:p w14:paraId="56993A3A"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 xml:space="preserve">Ar ksilometazolino hidrochlorido išsiskiria su moters pienu, nežinoma. </w:t>
      </w:r>
      <w:r>
        <w:rPr>
          <w:rFonts w:ascii="Times New Roman" w:eastAsia="Times New Roman" w:hAnsi="Times New Roman" w:cs="Times New Roman"/>
        </w:rPr>
        <w:t>Vaistinio p</w:t>
      </w:r>
      <w:r w:rsidRPr="00D474C6">
        <w:rPr>
          <w:rFonts w:ascii="Times New Roman" w:eastAsia="Times New Roman" w:hAnsi="Times New Roman" w:cs="Times New Roman"/>
        </w:rPr>
        <w:t>reparato išsiskyrimo į gyvūnų pieną tyrimų neatlikta. Ar nutraukti (tęsti) maitinimą krūtimi bei ar nutraukti (tęsti) vaistinio preparato vartojimą, būtina nuspręsti į žindymo naudą vaikui bei į gydymo Galazolin naudą moteriai.</w:t>
      </w:r>
    </w:p>
    <w:p w14:paraId="4F5BA29A" w14:textId="77777777" w:rsidR="00B758DB" w:rsidRPr="00D474C6" w:rsidRDefault="00B758DB" w:rsidP="00B758DB">
      <w:pPr>
        <w:spacing w:after="0" w:line="240" w:lineRule="auto"/>
        <w:rPr>
          <w:rFonts w:ascii="Times New Roman" w:eastAsia="Times New Roman" w:hAnsi="Times New Roman" w:cs="Times New Roman"/>
        </w:rPr>
      </w:pPr>
    </w:p>
    <w:p w14:paraId="0979DE7E"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5" w:name="_Toc129243108"/>
      <w:bookmarkStart w:id="26" w:name="_Toc129243233"/>
      <w:r w:rsidRPr="00D474C6">
        <w:rPr>
          <w:rFonts w:ascii="Times New Roman" w:eastAsia="Times New Roman" w:hAnsi="Times New Roman" w:cs="Times New Roman"/>
          <w:b/>
          <w:kern w:val="28"/>
        </w:rPr>
        <w:t>4.7</w:t>
      </w:r>
      <w:r w:rsidRPr="00D474C6">
        <w:rPr>
          <w:rFonts w:ascii="Times New Roman" w:eastAsia="Times New Roman" w:hAnsi="Times New Roman" w:cs="Times New Roman"/>
          <w:b/>
          <w:kern w:val="28"/>
        </w:rPr>
        <w:tab/>
        <w:t>Poveikis gebėjimui vairuoti ir valdyti mechanizmus</w:t>
      </w:r>
      <w:bookmarkEnd w:id="25"/>
      <w:bookmarkEnd w:id="26"/>
    </w:p>
    <w:p w14:paraId="23593482" w14:textId="77777777" w:rsidR="00B758DB" w:rsidRPr="00D474C6" w:rsidRDefault="00B758DB" w:rsidP="00B758DB">
      <w:pPr>
        <w:spacing w:after="0" w:line="240" w:lineRule="auto"/>
        <w:rPr>
          <w:rFonts w:ascii="Times New Roman" w:eastAsia="Times New Roman" w:hAnsi="Times New Roman" w:cs="Times New Roman"/>
        </w:rPr>
      </w:pPr>
    </w:p>
    <w:p w14:paraId="30402390" w14:textId="77777777" w:rsidR="00B758DB" w:rsidRPr="00D474C6"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Galazolin gebėjimo vairuoti ir valdyti mechanizmus neveikia.</w:t>
      </w:r>
    </w:p>
    <w:p w14:paraId="27A117F7" w14:textId="77777777" w:rsidR="00B758DB" w:rsidRPr="00D474C6" w:rsidRDefault="00B758DB" w:rsidP="00B758DB">
      <w:pPr>
        <w:spacing w:after="0" w:line="240" w:lineRule="auto"/>
        <w:rPr>
          <w:rFonts w:ascii="Times New Roman" w:eastAsia="Times New Roman" w:hAnsi="Times New Roman" w:cs="Times New Roman"/>
        </w:rPr>
      </w:pPr>
    </w:p>
    <w:p w14:paraId="6A213199"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7" w:name="_Toc129243109"/>
      <w:bookmarkStart w:id="28" w:name="_Toc129243234"/>
      <w:r w:rsidRPr="00D474C6">
        <w:rPr>
          <w:rFonts w:ascii="Times New Roman" w:eastAsia="Times New Roman" w:hAnsi="Times New Roman" w:cs="Times New Roman"/>
          <w:b/>
          <w:kern w:val="28"/>
        </w:rPr>
        <w:t>4.8</w:t>
      </w:r>
      <w:r w:rsidRPr="00D474C6">
        <w:rPr>
          <w:rFonts w:ascii="Times New Roman" w:eastAsia="Times New Roman" w:hAnsi="Times New Roman" w:cs="Times New Roman"/>
          <w:b/>
          <w:kern w:val="28"/>
        </w:rPr>
        <w:tab/>
        <w:t>Nepageidaujamas poveikis</w:t>
      </w:r>
      <w:bookmarkEnd w:id="27"/>
      <w:bookmarkEnd w:id="28"/>
    </w:p>
    <w:p w14:paraId="1678B6BE" w14:textId="77777777" w:rsidR="00B758DB" w:rsidRDefault="00B758DB" w:rsidP="00B758DB">
      <w:pPr>
        <w:spacing w:after="0" w:line="240" w:lineRule="auto"/>
        <w:rPr>
          <w:rFonts w:ascii="Times New Roman" w:eastAsia="Times New Roman" w:hAnsi="Times New Roman" w:cs="Times New Roman"/>
        </w:rPr>
      </w:pPr>
    </w:p>
    <w:p w14:paraId="300749AD" w14:textId="31A968DB" w:rsidR="00B758DB" w:rsidRPr="00B758DB" w:rsidRDefault="00B758DB" w:rsidP="00B758DB">
      <w:pPr>
        <w:pStyle w:val="BTEMEASMCA"/>
        <w:rPr>
          <w:lang w:val="lt-LT"/>
        </w:rPr>
      </w:pPr>
      <w:r w:rsidRPr="00B758DB">
        <w:rPr>
          <w:lang w:val="lt-LT"/>
        </w:rPr>
        <w:t>Nepageidaujamo poveikio dažnis apibūdinamas taip: labai dažnas (≥ 1/10), dažnas (nuo ≥ 1/100 iki &lt; 1/10), nedažnas (nuo ≥ 1/1</w:t>
      </w:r>
      <w:r w:rsidR="00F91475">
        <w:rPr>
          <w:lang w:val="lt-LT"/>
        </w:rPr>
        <w:t> </w:t>
      </w:r>
      <w:r w:rsidRPr="00B758DB">
        <w:rPr>
          <w:lang w:val="lt-LT"/>
        </w:rPr>
        <w:t>000 iki &lt; 1/100), retas (nuo ≥ 1/10000 iki &lt; 1/1</w:t>
      </w:r>
      <w:r w:rsidR="00F91475">
        <w:rPr>
          <w:lang w:val="lt-LT"/>
        </w:rPr>
        <w:t> </w:t>
      </w:r>
      <w:r w:rsidRPr="00B758DB">
        <w:rPr>
          <w:lang w:val="lt-LT"/>
        </w:rPr>
        <w:t>000), labai retas (&lt; 1/10</w:t>
      </w:r>
      <w:r w:rsidR="00F91475">
        <w:rPr>
          <w:lang w:val="lt-LT"/>
        </w:rPr>
        <w:t> </w:t>
      </w:r>
      <w:r w:rsidRPr="00B758DB">
        <w:rPr>
          <w:lang w:val="lt-LT"/>
        </w:rPr>
        <w:t>000) ir nežinomas (negali būti apskaičiuotas pagal turimus duomenis.</w:t>
      </w:r>
    </w:p>
    <w:p w14:paraId="22A24399" w14:textId="77777777" w:rsidR="00B758DB" w:rsidRPr="00D474C6" w:rsidRDefault="00B758DB" w:rsidP="00B758DB">
      <w:pPr>
        <w:spacing w:after="0" w:line="240" w:lineRule="auto"/>
        <w:rPr>
          <w:rFonts w:ascii="Times New Roman" w:eastAsia="Times New Roman" w:hAnsi="Times New Roman" w:cs="Times New Roman"/>
        </w:rPr>
      </w:pPr>
    </w:p>
    <w:p w14:paraId="4607FE94" w14:textId="77777777" w:rsidR="00B758DB" w:rsidRPr="00083BA3" w:rsidRDefault="00B758DB" w:rsidP="00B758DB">
      <w:pPr>
        <w:spacing w:after="0" w:line="240" w:lineRule="auto"/>
        <w:rPr>
          <w:rFonts w:ascii="Times New Roman" w:eastAsia="Times New Roman" w:hAnsi="Times New Roman" w:cs="Times New Roman"/>
          <w:i/>
        </w:rPr>
      </w:pPr>
      <w:r w:rsidRPr="00083BA3">
        <w:rPr>
          <w:rFonts w:ascii="Times New Roman" w:eastAsia="Times New Roman" w:hAnsi="Times New Roman" w:cs="Times New Roman"/>
          <w:i/>
        </w:rPr>
        <w:t>Širdies sutrikimai</w:t>
      </w:r>
    </w:p>
    <w:p w14:paraId="3BBE3DDF" w14:textId="77777777" w:rsidR="00B758DB" w:rsidRPr="00D474C6" w:rsidRDefault="00B758DB" w:rsidP="00B758DB">
      <w:pPr>
        <w:spacing w:after="0" w:line="240" w:lineRule="auto"/>
        <w:rPr>
          <w:rFonts w:ascii="Times New Roman" w:eastAsia="Times New Roman" w:hAnsi="Times New Roman" w:cs="Times New Roman"/>
        </w:rPr>
      </w:pPr>
      <w:r w:rsidRPr="000A5E44">
        <w:rPr>
          <w:rFonts w:ascii="Times New Roman" w:hAnsi="Times New Roman" w:cs="Times New Roman"/>
        </w:rPr>
        <w:t>L</w:t>
      </w:r>
      <w:r w:rsidRPr="00083BA3">
        <w:rPr>
          <w:rFonts w:ascii="Times New Roman" w:hAnsi="Times New Roman" w:cs="Times New Roman"/>
        </w:rPr>
        <w:t>abai retas</w:t>
      </w:r>
      <w:r w:rsidRPr="00D474C6">
        <w:rPr>
          <w:rFonts w:ascii="Times New Roman" w:eastAsia="Times New Roman" w:hAnsi="Times New Roman" w:cs="Times New Roman"/>
        </w:rPr>
        <w:t>: tachikardija.</w:t>
      </w:r>
    </w:p>
    <w:p w14:paraId="0C586024" w14:textId="77777777" w:rsidR="00B758DB" w:rsidRDefault="00B758DB" w:rsidP="00B758DB">
      <w:pPr>
        <w:spacing w:after="0" w:line="240" w:lineRule="auto"/>
        <w:rPr>
          <w:rFonts w:ascii="Times New Roman" w:eastAsia="Times New Roman" w:hAnsi="Times New Roman" w:cs="Times New Roman"/>
        </w:rPr>
      </w:pPr>
    </w:p>
    <w:p w14:paraId="356D0D89" w14:textId="77777777" w:rsidR="00B758DB" w:rsidRPr="00083BA3" w:rsidRDefault="00B758DB" w:rsidP="00B758DB">
      <w:pPr>
        <w:spacing w:after="0" w:line="240" w:lineRule="auto"/>
        <w:rPr>
          <w:rFonts w:ascii="Times New Roman" w:eastAsia="Times New Roman" w:hAnsi="Times New Roman" w:cs="Times New Roman"/>
          <w:i/>
        </w:rPr>
      </w:pPr>
      <w:r w:rsidRPr="00083BA3">
        <w:rPr>
          <w:rFonts w:ascii="Times New Roman" w:eastAsia="Times New Roman" w:hAnsi="Times New Roman" w:cs="Times New Roman"/>
          <w:i/>
        </w:rPr>
        <w:t>Nervų sistemos sutrikimai</w:t>
      </w:r>
    </w:p>
    <w:p w14:paraId="10DA5BC1" w14:textId="66CDCFC0" w:rsidR="00B758DB" w:rsidRPr="00D474C6" w:rsidRDefault="00B758DB" w:rsidP="00B758DB">
      <w:pPr>
        <w:spacing w:after="0" w:line="240" w:lineRule="auto"/>
        <w:rPr>
          <w:rFonts w:ascii="Times New Roman" w:eastAsia="Times New Roman" w:hAnsi="Times New Roman" w:cs="Times New Roman"/>
        </w:rPr>
      </w:pPr>
      <w:r w:rsidRPr="000A5E44">
        <w:rPr>
          <w:rFonts w:ascii="Times New Roman" w:hAnsi="Times New Roman" w:cs="Times New Roman"/>
        </w:rPr>
        <w:t>L</w:t>
      </w:r>
      <w:r w:rsidRPr="00D13AAA">
        <w:rPr>
          <w:rFonts w:ascii="Times New Roman" w:hAnsi="Times New Roman" w:cs="Times New Roman"/>
        </w:rPr>
        <w:t>abai retas</w:t>
      </w:r>
      <w:r w:rsidRPr="00D474C6">
        <w:rPr>
          <w:rFonts w:ascii="Times New Roman" w:eastAsia="Times New Roman" w:hAnsi="Times New Roman" w:cs="Times New Roman"/>
        </w:rPr>
        <w:t>: galvos skausmas, mieguistumas</w:t>
      </w:r>
      <w:r w:rsidR="006B3053">
        <w:rPr>
          <w:rFonts w:ascii="Times New Roman" w:eastAsia="Times New Roman" w:hAnsi="Times New Roman" w:cs="Times New Roman"/>
        </w:rPr>
        <w:t>, p</w:t>
      </w:r>
      <w:r w:rsidRPr="00D474C6">
        <w:rPr>
          <w:rFonts w:ascii="Times New Roman" w:eastAsia="Times New Roman" w:hAnsi="Times New Roman" w:cs="Times New Roman"/>
        </w:rPr>
        <w:t>er stiprus raminamasis poveikis (perdozavus</w:t>
      </w:r>
      <w:r>
        <w:rPr>
          <w:rFonts w:ascii="Times New Roman" w:eastAsia="Times New Roman" w:hAnsi="Times New Roman" w:cs="Times New Roman"/>
        </w:rPr>
        <w:t>, ypač vaikams, netyčia nurijus vaistinio preparato</w:t>
      </w:r>
      <w:r w:rsidRPr="00D474C6">
        <w:rPr>
          <w:rFonts w:ascii="Times New Roman" w:eastAsia="Times New Roman" w:hAnsi="Times New Roman" w:cs="Times New Roman"/>
        </w:rPr>
        <w:t>).</w:t>
      </w:r>
    </w:p>
    <w:p w14:paraId="23FEBF26" w14:textId="77777777" w:rsidR="00B758DB" w:rsidRPr="00083BA3" w:rsidRDefault="00B758DB" w:rsidP="00B758DB">
      <w:pPr>
        <w:spacing w:after="0" w:line="240" w:lineRule="auto"/>
        <w:rPr>
          <w:rFonts w:ascii="Times New Roman" w:eastAsia="Times New Roman" w:hAnsi="Times New Roman" w:cs="Times New Roman"/>
          <w:i/>
        </w:rPr>
      </w:pPr>
    </w:p>
    <w:p w14:paraId="7EF7EBF1" w14:textId="77777777" w:rsidR="00B758DB" w:rsidRPr="00083BA3" w:rsidRDefault="00B758DB" w:rsidP="00B758DB">
      <w:pPr>
        <w:spacing w:after="0" w:line="240" w:lineRule="auto"/>
        <w:rPr>
          <w:rFonts w:ascii="Times New Roman" w:eastAsia="Times New Roman" w:hAnsi="Times New Roman" w:cs="Times New Roman"/>
          <w:i/>
        </w:rPr>
      </w:pPr>
      <w:r w:rsidRPr="00083BA3">
        <w:rPr>
          <w:rFonts w:ascii="Times New Roman" w:eastAsia="Times New Roman" w:hAnsi="Times New Roman" w:cs="Times New Roman"/>
          <w:i/>
        </w:rPr>
        <w:t>Kvėpavimo sistemos, krūtinės ląstos ir tarpuplaučio sutrikimai</w:t>
      </w:r>
    </w:p>
    <w:p w14:paraId="08238646" w14:textId="1F04AA58" w:rsidR="00B758DB" w:rsidRPr="00D474C6" w:rsidRDefault="00B758DB" w:rsidP="00B758DB">
      <w:pPr>
        <w:spacing w:after="0" w:line="240" w:lineRule="auto"/>
        <w:rPr>
          <w:rFonts w:ascii="Times New Roman" w:eastAsia="Times New Roman" w:hAnsi="Times New Roman" w:cs="Times New Roman"/>
        </w:rPr>
      </w:pPr>
      <w:r w:rsidRPr="003C25A4">
        <w:rPr>
          <w:rFonts w:ascii="Times New Roman" w:hAnsi="Times New Roman" w:cs="Times New Roman"/>
        </w:rPr>
        <w:t>D</w:t>
      </w:r>
      <w:r w:rsidRPr="00D13AAA">
        <w:rPr>
          <w:rFonts w:ascii="Times New Roman" w:hAnsi="Times New Roman" w:cs="Times New Roman"/>
        </w:rPr>
        <w:t>ažnas</w:t>
      </w:r>
      <w:r w:rsidRPr="00D474C6">
        <w:rPr>
          <w:rFonts w:ascii="Times New Roman" w:eastAsia="Times New Roman" w:hAnsi="Times New Roman" w:cs="Times New Roman"/>
        </w:rPr>
        <w:t>: čiaudulys.</w:t>
      </w:r>
    </w:p>
    <w:p w14:paraId="3835CE8A" w14:textId="77777777" w:rsidR="00F91475" w:rsidRDefault="00F91475" w:rsidP="00F91475">
      <w:pPr>
        <w:spacing w:after="0" w:line="240" w:lineRule="auto"/>
        <w:rPr>
          <w:rFonts w:ascii="Times New Roman" w:hAnsi="Times New Roman" w:cs="Times New Roman"/>
        </w:rPr>
      </w:pPr>
      <w:r w:rsidRPr="003A5FED">
        <w:rPr>
          <w:rFonts w:ascii="Times New Roman" w:hAnsi="Times New Roman" w:cs="Times New Roman"/>
        </w:rPr>
        <w:t>Nedažnas</w:t>
      </w:r>
      <w:r>
        <w:rPr>
          <w:rFonts w:ascii="Times New Roman" w:hAnsi="Times New Roman" w:cs="Times New Roman"/>
        </w:rPr>
        <w:t xml:space="preserve">: </w:t>
      </w:r>
      <w:r w:rsidRPr="003A5FED">
        <w:rPr>
          <w:rFonts w:ascii="Times New Roman" w:hAnsi="Times New Roman" w:cs="Times New Roman"/>
        </w:rPr>
        <w:t>kraujavimas iš nosies (epistaksė)</w:t>
      </w:r>
      <w:r>
        <w:rPr>
          <w:rFonts w:ascii="Times New Roman" w:hAnsi="Times New Roman" w:cs="Times New Roman"/>
        </w:rPr>
        <w:t>.</w:t>
      </w:r>
    </w:p>
    <w:p w14:paraId="55E2D982" w14:textId="77777777" w:rsidR="00B758DB" w:rsidRDefault="00B758DB" w:rsidP="00B758DB">
      <w:pPr>
        <w:spacing w:after="0" w:line="240" w:lineRule="auto"/>
        <w:rPr>
          <w:rFonts w:ascii="Times New Roman" w:eastAsia="Times New Roman" w:hAnsi="Times New Roman" w:cs="Times New Roman"/>
        </w:rPr>
      </w:pPr>
    </w:p>
    <w:p w14:paraId="7ABF4543" w14:textId="77777777" w:rsidR="00B758DB" w:rsidRPr="00083BA3" w:rsidRDefault="00B758DB" w:rsidP="00B758DB">
      <w:pPr>
        <w:spacing w:after="0" w:line="240" w:lineRule="auto"/>
        <w:rPr>
          <w:rFonts w:ascii="Times New Roman" w:eastAsia="Times New Roman" w:hAnsi="Times New Roman" w:cs="Times New Roman"/>
          <w:i/>
        </w:rPr>
      </w:pPr>
      <w:r w:rsidRPr="00083BA3">
        <w:rPr>
          <w:rFonts w:ascii="Times New Roman" w:eastAsia="Times New Roman" w:hAnsi="Times New Roman" w:cs="Times New Roman"/>
          <w:i/>
        </w:rPr>
        <w:t>Bendrieji sutrikimai ir vartojimo vietos pažeidimai</w:t>
      </w:r>
    </w:p>
    <w:p w14:paraId="16D110E8" w14:textId="77777777" w:rsidR="00B758DB" w:rsidRPr="00D474C6" w:rsidRDefault="00B758DB" w:rsidP="00B758DB">
      <w:pPr>
        <w:spacing w:after="0" w:line="240" w:lineRule="auto"/>
        <w:rPr>
          <w:rFonts w:ascii="Times New Roman" w:eastAsia="Times New Roman" w:hAnsi="Times New Roman" w:cs="Times New Roman"/>
        </w:rPr>
      </w:pPr>
      <w:r w:rsidRPr="003C25A4">
        <w:rPr>
          <w:rFonts w:ascii="Times New Roman" w:hAnsi="Times New Roman" w:cs="Times New Roman"/>
        </w:rPr>
        <w:t>D</w:t>
      </w:r>
      <w:r w:rsidRPr="00D13AAA">
        <w:rPr>
          <w:rFonts w:ascii="Times New Roman" w:hAnsi="Times New Roman" w:cs="Times New Roman"/>
        </w:rPr>
        <w:t>ažnas</w:t>
      </w:r>
      <w:r>
        <w:rPr>
          <w:rFonts w:ascii="Times New Roman" w:hAnsi="Times New Roman" w:cs="Times New Roman"/>
        </w:rPr>
        <w:t xml:space="preserve">: </w:t>
      </w:r>
      <w:r w:rsidRPr="00D474C6">
        <w:rPr>
          <w:rFonts w:ascii="Times New Roman" w:eastAsia="Times New Roman" w:hAnsi="Times New Roman" w:cs="Times New Roman"/>
        </w:rPr>
        <w:t>nemalonus nosies gleivinės sausumas, deginimas, dirginimas.</w:t>
      </w:r>
    </w:p>
    <w:p w14:paraId="6D82479B" w14:textId="77777777" w:rsidR="00B758DB" w:rsidRDefault="00B758DB" w:rsidP="00B758DB">
      <w:pPr>
        <w:spacing w:after="0" w:line="240" w:lineRule="auto"/>
        <w:rPr>
          <w:rFonts w:ascii="Times New Roman" w:eastAsia="Times New Roman" w:hAnsi="Times New Roman" w:cs="Times New Roman"/>
        </w:rPr>
      </w:pPr>
      <w:r w:rsidRPr="000A5E44">
        <w:rPr>
          <w:rFonts w:ascii="Times New Roman" w:hAnsi="Times New Roman" w:cs="Times New Roman"/>
        </w:rPr>
        <w:t>L</w:t>
      </w:r>
      <w:r w:rsidRPr="00D13AAA">
        <w:rPr>
          <w:rFonts w:ascii="Times New Roman" w:hAnsi="Times New Roman" w:cs="Times New Roman"/>
        </w:rPr>
        <w:t>abai retas</w:t>
      </w:r>
      <w:r w:rsidRPr="00D474C6">
        <w:rPr>
          <w:rFonts w:ascii="Times New Roman" w:eastAsia="Times New Roman" w:hAnsi="Times New Roman" w:cs="Times New Roman"/>
        </w:rPr>
        <w:t>: nuovargis</w:t>
      </w:r>
      <w:r>
        <w:rPr>
          <w:rFonts w:ascii="Times New Roman" w:eastAsia="Times New Roman" w:hAnsi="Times New Roman" w:cs="Times New Roman"/>
        </w:rPr>
        <w:t>.</w:t>
      </w:r>
    </w:p>
    <w:p w14:paraId="3A01EF68" w14:textId="77777777" w:rsidR="00B758DB" w:rsidRPr="00D474C6" w:rsidRDefault="00B758DB" w:rsidP="00B758DB">
      <w:pPr>
        <w:spacing w:after="0" w:line="240" w:lineRule="auto"/>
        <w:rPr>
          <w:rFonts w:ascii="Times New Roman" w:eastAsia="Times New Roman" w:hAnsi="Times New Roman" w:cs="Times New Roman"/>
        </w:rPr>
      </w:pPr>
    </w:p>
    <w:p w14:paraId="774A4A69" w14:textId="77777777" w:rsidR="00B758DB" w:rsidRPr="00D474C6" w:rsidRDefault="00B758DB" w:rsidP="00B758DB">
      <w:pPr>
        <w:tabs>
          <w:tab w:val="left" w:pos="567"/>
        </w:tabs>
        <w:autoSpaceDE w:val="0"/>
        <w:autoSpaceDN w:val="0"/>
        <w:adjustRightInd w:val="0"/>
        <w:spacing w:after="0" w:line="240" w:lineRule="auto"/>
        <w:rPr>
          <w:rFonts w:ascii="Times New Roman" w:eastAsia="Times New Roman" w:hAnsi="Times New Roman" w:cs="Times New Roman"/>
          <w:snapToGrid w:val="0"/>
          <w:u w:val="single"/>
        </w:rPr>
      </w:pPr>
      <w:r w:rsidRPr="00D474C6">
        <w:rPr>
          <w:rFonts w:ascii="Times New Roman" w:eastAsia="Times New Roman" w:hAnsi="Times New Roman" w:cs="Times New Roman"/>
          <w:noProof/>
          <w:snapToGrid w:val="0"/>
          <w:u w:val="single"/>
        </w:rPr>
        <w:t>Pranešimas apie įtariamas nepageidaujamas reakcijas</w:t>
      </w:r>
    </w:p>
    <w:p w14:paraId="781591FB" w14:textId="77777777" w:rsidR="00B758DB" w:rsidRPr="00D474C6" w:rsidRDefault="00B758DB" w:rsidP="00B758DB">
      <w:pPr>
        <w:tabs>
          <w:tab w:val="left" w:pos="567"/>
        </w:tabs>
        <w:autoSpaceDE w:val="0"/>
        <w:autoSpaceDN w:val="0"/>
        <w:adjustRightInd w:val="0"/>
        <w:spacing w:after="0" w:line="240" w:lineRule="auto"/>
        <w:rPr>
          <w:rFonts w:ascii="Times New Roman" w:eastAsia="Times New Roman" w:hAnsi="Times New Roman" w:cs="Times New Roman"/>
          <w:noProof/>
          <w:snapToGrid w:val="0"/>
        </w:rPr>
      </w:pPr>
      <w:r w:rsidRPr="00D474C6">
        <w:rPr>
          <w:rFonts w:ascii="Times New Roman" w:eastAsia="Times New Roman" w:hAnsi="Times New Roman" w:cs="Times New Roman"/>
          <w:noProof/>
          <w:snapToGrid w:val="0"/>
        </w:rPr>
        <w:t>Svarbu pranešti apie įtariamas nepageidaujamas reakcijas, pastebėtas po vaistinio preparato registracijos, nes tai leidžia nuolat stebėti vaistinio preparato naudos ir rizikos santykį.</w:t>
      </w:r>
      <w:r w:rsidRPr="00D474C6">
        <w:rPr>
          <w:rFonts w:ascii="Times New Roman" w:eastAsia="Times New Roman" w:hAnsi="Times New Roman" w:cs="Times New Roman"/>
          <w:snapToGrid w:val="0"/>
        </w:rPr>
        <w:t xml:space="preserve"> </w:t>
      </w:r>
      <w:r w:rsidRPr="00D474C6">
        <w:rPr>
          <w:rFonts w:ascii="Times New Roman" w:eastAsia="Times New Roman" w:hAnsi="Times New Roman" w:cs="Times New Roman"/>
          <w:noProof/>
          <w:snapToGrid w:val="0"/>
        </w:rPr>
        <w:t>Sveikatos priežiūros specialistai turi pranešti apie bet kokias įtariamas nepageidaujamas reakcijas, užpildę interneto svetainėje http://</w:t>
      </w:r>
      <w:hyperlink r:id="rId10" w:history="1">
        <w:r w:rsidRPr="00D474C6">
          <w:rPr>
            <w:rFonts w:ascii="Times New Roman" w:eastAsia="SimSun" w:hAnsi="Times New Roman" w:cs="Times New Roman"/>
            <w:noProof/>
            <w:snapToGrid w:val="0"/>
            <w:color w:val="0000FF"/>
            <w:u w:val="single"/>
          </w:rPr>
          <w:t>www.vvkt.lt</w:t>
        </w:r>
      </w:hyperlink>
      <w:r w:rsidRPr="00D474C6">
        <w:rPr>
          <w:rFonts w:ascii="Times New Roman" w:eastAsia="Times New Roman" w:hAnsi="Times New Roman" w:cs="Times New Roman"/>
          <w:noProof/>
          <w:snapToGrid w:val="0"/>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1" w:history="1">
        <w:r w:rsidRPr="00D474C6">
          <w:rPr>
            <w:rFonts w:ascii="Times New Roman" w:eastAsia="SimSun" w:hAnsi="Times New Roman" w:cs="Times New Roman"/>
            <w:noProof/>
            <w:snapToGrid w:val="0"/>
            <w:color w:val="0000FF"/>
            <w:u w:val="single"/>
          </w:rPr>
          <w:t>NepageidaujamaR@vvkt.lt</w:t>
        </w:r>
      </w:hyperlink>
      <w:r w:rsidRPr="00D474C6">
        <w:rPr>
          <w:rFonts w:ascii="Times New Roman" w:eastAsia="Times New Roman" w:hAnsi="Times New Roman" w:cs="Times New Roman"/>
          <w:noProof/>
          <w:snapToGrid w:val="0"/>
        </w:rPr>
        <w:t>), per interneto svetainę (adresu http://www.vvkt.lt).</w:t>
      </w:r>
    </w:p>
    <w:p w14:paraId="6E8E437D" w14:textId="77777777" w:rsidR="00B758DB" w:rsidRPr="00D474C6" w:rsidRDefault="00B758DB" w:rsidP="00B758DB">
      <w:pPr>
        <w:spacing w:after="0" w:line="240" w:lineRule="auto"/>
        <w:rPr>
          <w:rFonts w:ascii="Times New Roman" w:eastAsia="Times New Roman" w:hAnsi="Times New Roman" w:cs="Times New Roman"/>
        </w:rPr>
      </w:pPr>
    </w:p>
    <w:p w14:paraId="62C0159C"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9" w:name="_Toc129243110"/>
      <w:bookmarkStart w:id="30" w:name="_Toc129243235"/>
      <w:r w:rsidRPr="00D474C6">
        <w:rPr>
          <w:rFonts w:ascii="Times New Roman" w:eastAsia="Times New Roman" w:hAnsi="Times New Roman" w:cs="Times New Roman"/>
          <w:b/>
          <w:kern w:val="28"/>
        </w:rPr>
        <w:t>4.9</w:t>
      </w:r>
      <w:r w:rsidRPr="00D474C6">
        <w:rPr>
          <w:rFonts w:ascii="Times New Roman" w:eastAsia="Times New Roman" w:hAnsi="Times New Roman" w:cs="Times New Roman"/>
          <w:b/>
          <w:kern w:val="28"/>
        </w:rPr>
        <w:tab/>
        <w:t>Perdozavimas</w:t>
      </w:r>
      <w:bookmarkEnd w:id="29"/>
      <w:bookmarkEnd w:id="30"/>
    </w:p>
    <w:p w14:paraId="7E09DD9B" w14:textId="77777777" w:rsidR="00B758DB" w:rsidRPr="00D474C6" w:rsidRDefault="00B758DB" w:rsidP="00B758DB">
      <w:pPr>
        <w:spacing w:after="0" w:line="240" w:lineRule="auto"/>
        <w:rPr>
          <w:rFonts w:ascii="Times New Roman" w:eastAsia="Times New Roman" w:hAnsi="Times New Roman" w:cs="Times New Roman"/>
        </w:rPr>
      </w:pPr>
    </w:p>
    <w:p w14:paraId="5B877EA4" w14:textId="089FC3A1"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Gerokai perdozuotas arba netyčia išgertas Galazolin, pacientams, ypač vaikams, sukelia per stiprų raminamąjį poveikį, regos, širdies ritmo sutrikimą, nemigą, padidina nervingumą.</w:t>
      </w:r>
    </w:p>
    <w:p w14:paraId="781232D1" w14:textId="7420A27F"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Ilgiau vartojamas vaistinis preparatas gali sukelti vaistų poveikiui nejautrią antrinę slogą (</w:t>
      </w:r>
      <w:r w:rsidRPr="00D474C6">
        <w:rPr>
          <w:rFonts w:ascii="Times New Roman" w:eastAsia="Times New Roman" w:hAnsi="Times New Roman" w:cs="Times New Roman"/>
          <w:i/>
        </w:rPr>
        <w:t>Rhinitis medicamentosa</w:t>
      </w:r>
      <w:r w:rsidRPr="00D474C6">
        <w:rPr>
          <w:rFonts w:ascii="Times New Roman" w:eastAsia="Times New Roman" w:hAnsi="Times New Roman" w:cs="Times New Roman"/>
        </w:rPr>
        <w:t>).</w:t>
      </w:r>
    </w:p>
    <w:p w14:paraId="6D346293"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Perdozavimo gydymas yra simptominis.</w:t>
      </w:r>
    </w:p>
    <w:p w14:paraId="0DB69BEA" w14:textId="77777777" w:rsidR="00B758DB" w:rsidRPr="00D474C6" w:rsidRDefault="00B758DB" w:rsidP="00B758DB">
      <w:pPr>
        <w:spacing w:after="0" w:line="240" w:lineRule="auto"/>
        <w:rPr>
          <w:rFonts w:ascii="Times New Roman" w:eastAsia="Times New Roman" w:hAnsi="Times New Roman" w:cs="Times New Roman"/>
        </w:rPr>
      </w:pPr>
    </w:p>
    <w:p w14:paraId="318812E3" w14:textId="77777777" w:rsidR="00B758DB" w:rsidRPr="00D474C6" w:rsidRDefault="00B758DB" w:rsidP="00B758DB">
      <w:pPr>
        <w:spacing w:after="0" w:line="240" w:lineRule="auto"/>
        <w:rPr>
          <w:rFonts w:ascii="Times New Roman" w:eastAsia="Times New Roman" w:hAnsi="Times New Roman" w:cs="Times New Roman"/>
        </w:rPr>
      </w:pPr>
    </w:p>
    <w:p w14:paraId="4C494EC1"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31" w:name="_Toc129243111"/>
      <w:bookmarkStart w:id="32" w:name="_Toc129243236"/>
      <w:r w:rsidRPr="00D474C6">
        <w:rPr>
          <w:rFonts w:ascii="Times New Roman" w:eastAsia="Times New Roman" w:hAnsi="Times New Roman" w:cs="Times New Roman"/>
          <w:b/>
        </w:rPr>
        <w:t>5.</w:t>
      </w:r>
      <w:r w:rsidRPr="00D474C6">
        <w:rPr>
          <w:rFonts w:ascii="Times New Roman" w:eastAsia="Times New Roman" w:hAnsi="Times New Roman" w:cs="Times New Roman"/>
          <w:b/>
        </w:rPr>
        <w:tab/>
        <w:t>FARMAKOLOGINĖS SAVYBĖS</w:t>
      </w:r>
      <w:bookmarkEnd w:id="31"/>
      <w:bookmarkEnd w:id="32"/>
    </w:p>
    <w:p w14:paraId="335F161C" w14:textId="77777777" w:rsidR="00B758DB" w:rsidRPr="00D474C6" w:rsidRDefault="00B758DB" w:rsidP="00B758DB">
      <w:pPr>
        <w:spacing w:after="0" w:line="240" w:lineRule="auto"/>
        <w:rPr>
          <w:rFonts w:ascii="Times New Roman" w:eastAsia="Times New Roman" w:hAnsi="Times New Roman" w:cs="Times New Roman"/>
        </w:rPr>
      </w:pPr>
    </w:p>
    <w:p w14:paraId="61DFFB66"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3" w:name="_Toc129243112"/>
      <w:bookmarkStart w:id="34" w:name="_Toc129243237"/>
      <w:r w:rsidRPr="00D474C6">
        <w:rPr>
          <w:rFonts w:ascii="Times New Roman" w:eastAsia="Times New Roman" w:hAnsi="Times New Roman" w:cs="Times New Roman"/>
          <w:b/>
          <w:kern w:val="28"/>
        </w:rPr>
        <w:t>5.1</w:t>
      </w:r>
      <w:r w:rsidRPr="00D474C6">
        <w:rPr>
          <w:rFonts w:ascii="Times New Roman" w:eastAsia="Times New Roman" w:hAnsi="Times New Roman" w:cs="Times New Roman"/>
          <w:b/>
          <w:kern w:val="28"/>
        </w:rPr>
        <w:tab/>
        <w:t>Farmakodinaminės savybės</w:t>
      </w:r>
      <w:bookmarkEnd w:id="33"/>
      <w:bookmarkEnd w:id="34"/>
    </w:p>
    <w:p w14:paraId="68BC5FFA" w14:textId="77777777" w:rsidR="00B758DB" w:rsidRPr="00D474C6" w:rsidRDefault="00B758DB" w:rsidP="00B758DB">
      <w:pPr>
        <w:spacing w:after="0" w:line="240" w:lineRule="auto"/>
        <w:rPr>
          <w:rFonts w:ascii="Times New Roman" w:eastAsia="Times New Roman" w:hAnsi="Times New Roman" w:cs="Times New Roman"/>
        </w:rPr>
      </w:pPr>
    </w:p>
    <w:p w14:paraId="1DBAF78D"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Farmakoterapinė grupė – dekongestantai vietiniam naudojimui ir kiti vaistai slogos gydymui, ATC kodas – R01AA07.</w:t>
      </w:r>
    </w:p>
    <w:p w14:paraId="28B7AE1F" w14:textId="77777777" w:rsidR="00B758DB" w:rsidRPr="00D474C6" w:rsidRDefault="00B758DB" w:rsidP="00B758DB">
      <w:pPr>
        <w:spacing w:after="0" w:line="240" w:lineRule="auto"/>
        <w:rPr>
          <w:rFonts w:ascii="Times New Roman" w:eastAsia="Times New Roman" w:hAnsi="Times New Roman" w:cs="Times New Roman"/>
          <w:lang w:eastAsia="lt-LT"/>
        </w:rPr>
      </w:pPr>
    </w:p>
    <w:p w14:paraId="299FA332" w14:textId="2306C605"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Ksilometazolinas yra imidazolo grupės junginys, sukeliantis simpatikomimetinį poveikį. Jis tiesiogiai jaudina alfa</w:t>
      </w:r>
      <w:r w:rsidRPr="00D474C6">
        <w:rPr>
          <w:rFonts w:ascii="Times New Roman" w:eastAsia="Times New Roman" w:hAnsi="Times New Roman" w:cs="Times New Roman"/>
          <w:vertAlign w:val="subscript"/>
        </w:rPr>
        <w:t>2</w:t>
      </w:r>
      <w:r w:rsidRPr="00D474C6">
        <w:rPr>
          <w:rFonts w:ascii="Times New Roman" w:eastAsia="Times New Roman" w:hAnsi="Times New Roman" w:cs="Times New Roman"/>
        </w:rPr>
        <w:t xml:space="preserve"> adrenoreceptorius. Į nosį įlašintas ksilometazolinas sutraukia gleivinės kraujagysles, todėl mažėja nosiaryklės gleivinės paburkimas, hiperemija bei išskyrų kiekis.</w:t>
      </w:r>
    </w:p>
    <w:p w14:paraId="6C447706"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Ilgiau negu dvi savaites vartojamas ksilometazolinas gali sukelti antrinį kraujagyslių išsiplėtimą, dėl kurio atsiranda medikamentinė sloga (</w:t>
      </w:r>
      <w:r w:rsidRPr="00D474C6">
        <w:rPr>
          <w:rFonts w:ascii="Times New Roman" w:eastAsia="Times New Roman" w:hAnsi="Times New Roman" w:cs="Times New Roman"/>
          <w:i/>
        </w:rPr>
        <w:t>Rhinitis medicamentosa</w:t>
      </w:r>
      <w:r w:rsidRPr="00D474C6">
        <w:rPr>
          <w:rFonts w:ascii="Times New Roman" w:eastAsia="Times New Roman" w:hAnsi="Times New Roman" w:cs="Times New Roman"/>
        </w:rPr>
        <w:t>).</w:t>
      </w:r>
    </w:p>
    <w:p w14:paraId="1997146C" w14:textId="55E7663D"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Toks sutrikimas tikriausiai pasireiškia dėl presinapsinių alfa</w:t>
      </w:r>
      <w:r w:rsidRPr="00D474C6">
        <w:rPr>
          <w:rFonts w:ascii="Times New Roman" w:eastAsia="Times New Roman" w:hAnsi="Times New Roman" w:cs="Times New Roman"/>
          <w:vertAlign w:val="subscript"/>
        </w:rPr>
        <w:t>2</w:t>
      </w:r>
      <w:r w:rsidRPr="00D474C6">
        <w:rPr>
          <w:rFonts w:ascii="Times New Roman" w:eastAsia="Times New Roman" w:hAnsi="Times New Roman" w:cs="Times New Roman"/>
        </w:rPr>
        <w:t xml:space="preserve"> receptorių stimuliavimo sumažėjus noradrenalino išsiskyrimui iš nervų galūnių.</w:t>
      </w:r>
    </w:p>
    <w:p w14:paraId="53F734CC" w14:textId="77777777" w:rsidR="00B758DB" w:rsidRPr="00D474C6" w:rsidRDefault="00B758DB" w:rsidP="00B758DB">
      <w:pPr>
        <w:spacing w:after="0" w:line="240" w:lineRule="auto"/>
        <w:rPr>
          <w:rFonts w:ascii="Times New Roman" w:eastAsia="Times New Roman" w:hAnsi="Times New Roman" w:cs="Times New Roman"/>
        </w:rPr>
      </w:pPr>
    </w:p>
    <w:p w14:paraId="4DB14D7A"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5" w:name="_Toc129243113"/>
      <w:bookmarkStart w:id="36" w:name="_Toc129243238"/>
      <w:r w:rsidRPr="00D474C6">
        <w:rPr>
          <w:rFonts w:ascii="Times New Roman" w:eastAsia="Times New Roman" w:hAnsi="Times New Roman" w:cs="Times New Roman"/>
          <w:b/>
          <w:kern w:val="28"/>
        </w:rPr>
        <w:t>5.2</w:t>
      </w:r>
      <w:r w:rsidRPr="00D474C6">
        <w:rPr>
          <w:rFonts w:ascii="Times New Roman" w:eastAsia="Times New Roman" w:hAnsi="Times New Roman" w:cs="Times New Roman"/>
          <w:b/>
          <w:kern w:val="28"/>
        </w:rPr>
        <w:tab/>
        <w:t>Farmakokinetinės savybės</w:t>
      </w:r>
      <w:bookmarkEnd w:id="35"/>
      <w:bookmarkEnd w:id="36"/>
    </w:p>
    <w:p w14:paraId="25F61338" w14:textId="77777777" w:rsidR="00B758DB" w:rsidRPr="00D474C6" w:rsidRDefault="00B758DB" w:rsidP="00B758DB">
      <w:pPr>
        <w:spacing w:after="0" w:line="240" w:lineRule="auto"/>
        <w:rPr>
          <w:rFonts w:ascii="Times New Roman" w:eastAsia="Times New Roman" w:hAnsi="Times New Roman" w:cs="Times New Roman"/>
        </w:rPr>
      </w:pPr>
    </w:p>
    <w:p w14:paraId="6C4C1346" w14:textId="00A7F73C"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Vaistinio preparato poveikis prasideda maždaug po 5–10</w:t>
      </w:r>
      <w:r w:rsidR="0045558B">
        <w:rPr>
          <w:rFonts w:ascii="Times New Roman" w:eastAsia="Times New Roman" w:hAnsi="Times New Roman" w:cs="Times New Roman"/>
          <w:lang w:eastAsia="lt-LT"/>
        </w:rPr>
        <w:t> </w:t>
      </w:r>
      <w:r w:rsidRPr="00D474C6">
        <w:rPr>
          <w:rFonts w:ascii="Times New Roman" w:eastAsia="Times New Roman" w:hAnsi="Times New Roman" w:cs="Times New Roman"/>
          <w:lang w:eastAsia="lt-LT"/>
        </w:rPr>
        <w:t>min. ir trunka 5–6 valandas, tačiau kraujagyslės kartais būna susitraukusios net 12 valandų.</w:t>
      </w:r>
    </w:p>
    <w:p w14:paraId="3D8C4CA8" w14:textId="77777777" w:rsidR="00B758DB" w:rsidRPr="00D474C6" w:rsidRDefault="00B758DB" w:rsidP="00B758DB">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w:t>
      </w:r>
      <w:r w:rsidRPr="00D474C6">
        <w:rPr>
          <w:rFonts w:ascii="Times New Roman" w:eastAsia="Times New Roman" w:hAnsi="Times New Roman" w:cs="Times New Roman"/>
          <w:lang w:eastAsia="lt-LT"/>
        </w:rPr>
        <w:t xml:space="preserve">nt nosies gleivinės lašinamas </w:t>
      </w:r>
      <w:r>
        <w:rPr>
          <w:rFonts w:ascii="Times New Roman" w:eastAsia="Times New Roman" w:hAnsi="Times New Roman" w:cs="Times New Roman"/>
          <w:lang w:eastAsia="lt-LT"/>
        </w:rPr>
        <w:t>ksilometazolinas</w:t>
      </w:r>
      <w:r w:rsidRPr="00D474C6">
        <w:rPr>
          <w:rFonts w:ascii="Times New Roman" w:eastAsia="Times New Roman" w:hAnsi="Times New Roman" w:cs="Times New Roman"/>
          <w:lang w:eastAsia="lt-LT"/>
        </w:rPr>
        <w:t xml:space="preserve"> sutraukia kraujagysles. Jis beveik nepatenka į kraujotaką, todėl nesukelia sisteminio poveikio.</w:t>
      </w:r>
    </w:p>
    <w:p w14:paraId="4A6595FB" w14:textId="294A0362"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 xml:space="preserve">Jei vartojama per didelė dozė ar vaistinio preparato netinkamai lašinama, pacientas </w:t>
      </w:r>
      <w:r>
        <w:rPr>
          <w:rFonts w:ascii="Times New Roman" w:eastAsia="Times New Roman" w:hAnsi="Times New Roman" w:cs="Times New Roman"/>
        </w:rPr>
        <w:t xml:space="preserve">nosies </w:t>
      </w:r>
      <w:r w:rsidRPr="00D474C6">
        <w:rPr>
          <w:rFonts w:ascii="Times New Roman" w:eastAsia="Times New Roman" w:hAnsi="Times New Roman" w:cs="Times New Roman"/>
        </w:rPr>
        <w:t>lašų gali netyčia nuryti. Tokiu atveju veiklioji vaistinio preparato medžiaga absorbuojama iš virškinimo trakto.</w:t>
      </w:r>
    </w:p>
    <w:p w14:paraId="3637ACEE" w14:textId="77777777" w:rsidR="00B758DB" w:rsidRPr="00D474C6" w:rsidRDefault="00B758DB" w:rsidP="00B758DB">
      <w:pPr>
        <w:spacing w:after="0" w:line="240" w:lineRule="auto"/>
        <w:rPr>
          <w:rFonts w:ascii="Times New Roman" w:eastAsia="Times New Roman" w:hAnsi="Times New Roman" w:cs="Times New Roman"/>
        </w:rPr>
      </w:pPr>
    </w:p>
    <w:p w14:paraId="10F1EBC6"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7" w:name="_Toc129243114"/>
      <w:bookmarkStart w:id="38" w:name="_Toc129243239"/>
      <w:r w:rsidRPr="00D474C6">
        <w:rPr>
          <w:rFonts w:ascii="Times New Roman" w:eastAsia="Times New Roman" w:hAnsi="Times New Roman" w:cs="Times New Roman"/>
          <w:b/>
          <w:kern w:val="28"/>
        </w:rPr>
        <w:t>5.3</w:t>
      </w:r>
      <w:r w:rsidRPr="00D474C6">
        <w:rPr>
          <w:rFonts w:ascii="Times New Roman" w:eastAsia="Times New Roman" w:hAnsi="Times New Roman" w:cs="Times New Roman"/>
          <w:b/>
          <w:kern w:val="28"/>
        </w:rPr>
        <w:tab/>
        <w:t>Ikiklinikinių saugumo tyrimų duomenys</w:t>
      </w:r>
      <w:bookmarkEnd w:id="37"/>
      <w:bookmarkEnd w:id="38"/>
    </w:p>
    <w:p w14:paraId="2BEEBF15" w14:textId="77777777" w:rsidR="00B758DB" w:rsidRPr="00D474C6" w:rsidRDefault="00B758DB" w:rsidP="00B758DB">
      <w:pPr>
        <w:spacing w:after="0" w:line="240" w:lineRule="auto"/>
        <w:rPr>
          <w:rFonts w:ascii="Times New Roman" w:eastAsia="Times New Roman" w:hAnsi="Times New Roman" w:cs="Times New Roman"/>
        </w:rPr>
      </w:pPr>
    </w:p>
    <w:p w14:paraId="01254C4B"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Tyrimų su gyvūnais, vartojusiais vaistinio preparato sisteminiu būdu, metu atsirado ilgalaikių simpatinės nervų sistemos stimuliavimo simptomų: padidėjo kraujo spaudimas, atsirado tachikardija, išsiplėtė vyzdžiai, pasireiškė plauko maišelio raumenų stimuliavimas.</w:t>
      </w:r>
    </w:p>
    <w:p w14:paraId="0EEC8D8D"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Ar vaistinis preparatas sukelia kancerogeninį ir teratogeninį poveikį, nežinoma, nes tyrimų neatlikta.</w:t>
      </w:r>
    </w:p>
    <w:p w14:paraId="23FF0576" w14:textId="77777777" w:rsidR="00B758DB" w:rsidRPr="00D474C6" w:rsidRDefault="00B758DB" w:rsidP="00B758DB">
      <w:pPr>
        <w:spacing w:after="0" w:line="240" w:lineRule="auto"/>
        <w:rPr>
          <w:rFonts w:ascii="Times New Roman" w:eastAsia="Times New Roman" w:hAnsi="Times New Roman" w:cs="Times New Roman"/>
        </w:rPr>
      </w:pPr>
    </w:p>
    <w:p w14:paraId="0981376E" w14:textId="77777777" w:rsidR="00B758DB" w:rsidRPr="00D474C6" w:rsidRDefault="00B758DB" w:rsidP="00B758DB">
      <w:pPr>
        <w:spacing w:after="0" w:line="240" w:lineRule="auto"/>
        <w:rPr>
          <w:rFonts w:ascii="Times New Roman" w:eastAsia="Times New Roman" w:hAnsi="Times New Roman" w:cs="Times New Roman"/>
        </w:rPr>
      </w:pPr>
    </w:p>
    <w:p w14:paraId="3D383198"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39" w:name="_Toc129243115"/>
      <w:bookmarkStart w:id="40" w:name="_Toc129243240"/>
      <w:r w:rsidRPr="00D474C6">
        <w:rPr>
          <w:rFonts w:ascii="Times New Roman" w:eastAsia="Times New Roman" w:hAnsi="Times New Roman" w:cs="Times New Roman"/>
          <w:b/>
        </w:rPr>
        <w:t>6.</w:t>
      </w:r>
      <w:r w:rsidRPr="00D474C6">
        <w:rPr>
          <w:rFonts w:ascii="Times New Roman" w:eastAsia="Times New Roman" w:hAnsi="Times New Roman" w:cs="Times New Roman"/>
          <w:b/>
        </w:rPr>
        <w:tab/>
        <w:t>FARMACINĖ INFORMACIJA</w:t>
      </w:r>
      <w:bookmarkEnd w:id="39"/>
      <w:bookmarkEnd w:id="40"/>
    </w:p>
    <w:p w14:paraId="2FD36003" w14:textId="77777777" w:rsidR="00B758DB" w:rsidRPr="00D474C6" w:rsidRDefault="00B758DB" w:rsidP="00B758DB">
      <w:pPr>
        <w:spacing w:after="0" w:line="240" w:lineRule="auto"/>
        <w:rPr>
          <w:rFonts w:ascii="Times New Roman" w:eastAsia="Times New Roman" w:hAnsi="Times New Roman" w:cs="Times New Roman"/>
        </w:rPr>
      </w:pPr>
    </w:p>
    <w:p w14:paraId="5B170F55"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1" w:name="_Toc129243116"/>
      <w:bookmarkStart w:id="42" w:name="_Toc129243241"/>
      <w:r w:rsidRPr="00D474C6">
        <w:rPr>
          <w:rFonts w:ascii="Times New Roman" w:eastAsia="Times New Roman" w:hAnsi="Times New Roman" w:cs="Times New Roman"/>
          <w:b/>
          <w:kern w:val="28"/>
        </w:rPr>
        <w:t>6.1</w:t>
      </w:r>
      <w:r w:rsidRPr="00D474C6">
        <w:rPr>
          <w:rFonts w:ascii="Times New Roman" w:eastAsia="Times New Roman" w:hAnsi="Times New Roman" w:cs="Times New Roman"/>
          <w:b/>
          <w:kern w:val="28"/>
        </w:rPr>
        <w:tab/>
        <w:t>Pagalbinių medžiagų sąrašas</w:t>
      </w:r>
      <w:bookmarkEnd w:id="41"/>
      <w:bookmarkEnd w:id="42"/>
    </w:p>
    <w:p w14:paraId="1EB40B38" w14:textId="77777777" w:rsidR="00B758DB" w:rsidRPr="00D474C6" w:rsidRDefault="00B758DB" w:rsidP="00B758DB">
      <w:pPr>
        <w:spacing w:after="0" w:line="240" w:lineRule="auto"/>
        <w:rPr>
          <w:rFonts w:ascii="Times New Roman" w:eastAsia="Times New Roman" w:hAnsi="Times New Roman" w:cs="Times New Roman"/>
        </w:rPr>
      </w:pPr>
    </w:p>
    <w:p w14:paraId="7C1F26ED" w14:textId="77777777" w:rsidR="00B758DB" w:rsidRPr="00D474C6"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Natrio-divandenilio fosfatas monohidratas</w:t>
      </w:r>
    </w:p>
    <w:p w14:paraId="52254C28"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Dinatrio fosfatas dodekahidratas</w:t>
      </w:r>
    </w:p>
    <w:p w14:paraId="7BE77052"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Natrio chloridas</w:t>
      </w:r>
    </w:p>
    <w:p w14:paraId="78CCF92A" w14:textId="77777777" w:rsidR="00B758DB" w:rsidRPr="00D474C6"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Sorbitolis</w:t>
      </w:r>
    </w:p>
    <w:p w14:paraId="6A7FB85E" w14:textId="77777777" w:rsidR="00B758DB" w:rsidRPr="00D474C6"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Dinatrio edetatas</w:t>
      </w:r>
    </w:p>
    <w:p w14:paraId="40D0CE95" w14:textId="77777777" w:rsidR="00B758DB" w:rsidRPr="00D474C6"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Benzalkonio chloridas</w:t>
      </w:r>
    </w:p>
    <w:p w14:paraId="2591FB34" w14:textId="77777777" w:rsidR="00B758DB" w:rsidRPr="00D474C6"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Išgrynintas vanduo</w:t>
      </w:r>
    </w:p>
    <w:p w14:paraId="6C5EC1E5" w14:textId="77777777" w:rsidR="00B758DB" w:rsidRPr="00D474C6" w:rsidRDefault="00B758DB" w:rsidP="00B758DB">
      <w:pPr>
        <w:spacing w:after="0" w:line="240" w:lineRule="auto"/>
        <w:rPr>
          <w:rFonts w:ascii="Times New Roman" w:eastAsia="Times New Roman" w:hAnsi="Times New Roman" w:cs="Times New Roman"/>
        </w:rPr>
      </w:pPr>
    </w:p>
    <w:p w14:paraId="0A415D63"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3" w:name="_Toc129243117"/>
      <w:bookmarkStart w:id="44" w:name="_Toc129243242"/>
      <w:r w:rsidRPr="00D474C6">
        <w:rPr>
          <w:rFonts w:ascii="Times New Roman" w:eastAsia="Times New Roman" w:hAnsi="Times New Roman" w:cs="Times New Roman"/>
          <w:b/>
          <w:kern w:val="28"/>
        </w:rPr>
        <w:t>6.2</w:t>
      </w:r>
      <w:r w:rsidRPr="00D474C6">
        <w:rPr>
          <w:rFonts w:ascii="Times New Roman" w:eastAsia="Times New Roman" w:hAnsi="Times New Roman" w:cs="Times New Roman"/>
          <w:b/>
          <w:kern w:val="28"/>
        </w:rPr>
        <w:tab/>
        <w:t>Nesuderinamumas</w:t>
      </w:r>
      <w:bookmarkEnd w:id="43"/>
      <w:bookmarkEnd w:id="44"/>
    </w:p>
    <w:p w14:paraId="08A867B9" w14:textId="77777777" w:rsidR="00B758DB" w:rsidRPr="00D474C6" w:rsidRDefault="00B758DB" w:rsidP="00B758DB">
      <w:pPr>
        <w:spacing w:after="0" w:line="240" w:lineRule="auto"/>
        <w:rPr>
          <w:rFonts w:ascii="Times New Roman" w:eastAsia="Times New Roman" w:hAnsi="Times New Roman" w:cs="Times New Roman"/>
        </w:rPr>
      </w:pPr>
    </w:p>
    <w:p w14:paraId="3F9FE5FF" w14:textId="77777777" w:rsidR="00B758DB" w:rsidRPr="00D474C6"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Duomenys nebūtini.</w:t>
      </w:r>
    </w:p>
    <w:p w14:paraId="74472D8B" w14:textId="77777777" w:rsidR="00B758DB" w:rsidRPr="00D474C6" w:rsidRDefault="00B758DB" w:rsidP="00B758DB">
      <w:pPr>
        <w:spacing w:after="0" w:line="240" w:lineRule="auto"/>
        <w:rPr>
          <w:rFonts w:ascii="Times New Roman" w:eastAsia="Times New Roman" w:hAnsi="Times New Roman" w:cs="Times New Roman"/>
        </w:rPr>
      </w:pPr>
    </w:p>
    <w:p w14:paraId="69AB1964"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5" w:name="_Toc129243118"/>
      <w:bookmarkStart w:id="46" w:name="_Toc129243243"/>
      <w:r w:rsidRPr="00D474C6">
        <w:rPr>
          <w:rFonts w:ascii="Times New Roman" w:eastAsia="Times New Roman" w:hAnsi="Times New Roman" w:cs="Times New Roman"/>
          <w:b/>
          <w:kern w:val="28"/>
        </w:rPr>
        <w:t>6.3</w:t>
      </w:r>
      <w:r w:rsidRPr="00D474C6">
        <w:rPr>
          <w:rFonts w:ascii="Times New Roman" w:eastAsia="Times New Roman" w:hAnsi="Times New Roman" w:cs="Times New Roman"/>
          <w:b/>
          <w:kern w:val="28"/>
        </w:rPr>
        <w:tab/>
        <w:t>Tinkamumo laikas</w:t>
      </w:r>
      <w:bookmarkEnd w:id="45"/>
      <w:bookmarkEnd w:id="46"/>
    </w:p>
    <w:p w14:paraId="63FA00BF" w14:textId="77777777" w:rsidR="00B758DB" w:rsidRPr="00D474C6" w:rsidRDefault="00B758DB" w:rsidP="00B758DB">
      <w:pPr>
        <w:spacing w:after="0" w:line="240" w:lineRule="auto"/>
        <w:rPr>
          <w:rFonts w:ascii="Times New Roman" w:eastAsia="Times New Roman" w:hAnsi="Times New Roman" w:cs="Times New Roman"/>
        </w:rPr>
      </w:pPr>
    </w:p>
    <w:p w14:paraId="08FB7D0D" w14:textId="77777777" w:rsidR="00B758DB" w:rsidRPr="00D474C6"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4 metai.</w:t>
      </w:r>
    </w:p>
    <w:p w14:paraId="32F91126" w14:textId="77777777" w:rsidR="00B758DB" w:rsidRPr="00D474C6"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 xml:space="preserve">Pirmą kartą atidarius </w:t>
      </w:r>
      <w:r>
        <w:rPr>
          <w:rFonts w:ascii="Times New Roman" w:eastAsia="Times New Roman" w:hAnsi="Times New Roman" w:cs="Times New Roman"/>
        </w:rPr>
        <w:t>buteliuką</w:t>
      </w:r>
      <w:r w:rsidRPr="00D474C6">
        <w:rPr>
          <w:rFonts w:ascii="Times New Roman" w:eastAsia="Times New Roman" w:hAnsi="Times New Roman" w:cs="Times New Roman"/>
        </w:rPr>
        <w:t xml:space="preserve"> – 12 savaičių.</w:t>
      </w:r>
    </w:p>
    <w:p w14:paraId="1813A5D7" w14:textId="77777777" w:rsidR="00B758DB" w:rsidRPr="00D474C6" w:rsidRDefault="00B758DB" w:rsidP="00B758DB">
      <w:pPr>
        <w:spacing w:after="0" w:line="240" w:lineRule="auto"/>
        <w:rPr>
          <w:rFonts w:ascii="Times New Roman" w:eastAsia="Times New Roman" w:hAnsi="Times New Roman" w:cs="Times New Roman"/>
        </w:rPr>
      </w:pPr>
    </w:p>
    <w:p w14:paraId="44CDE413"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7" w:name="_Toc129243119"/>
      <w:bookmarkStart w:id="48" w:name="_Toc129243244"/>
      <w:r w:rsidRPr="00D474C6">
        <w:rPr>
          <w:rFonts w:ascii="Times New Roman" w:eastAsia="Times New Roman" w:hAnsi="Times New Roman" w:cs="Times New Roman"/>
          <w:b/>
          <w:kern w:val="28"/>
        </w:rPr>
        <w:t>6.4</w:t>
      </w:r>
      <w:r w:rsidRPr="00D474C6">
        <w:rPr>
          <w:rFonts w:ascii="Times New Roman" w:eastAsia="Times New Roman" w:hAnsi="Times New Roman" w:cs="Times New Roman"/>
          <w:b/>
          <w:kern w:val="28"/>
        </w:rPr>
        <w:tab/>
        <w:t>Specialios laikymo sąlygos</w:t>
      </w:r>
      <w:bookmarkEnd w:id="47"/>
      <w:bookmarkEnd w:id="48"/>
    </w:p>
    <w:p w14:paraId="29B384DF" w14:textId="77777777" w:rsidR="00B758DB" w:rsidRPr="00D474C6" w:rsidRDefault="00B758DB" w:rsidP="00B758DB">
      <w:pPr>
        <w:spacing w:after="0" w:line="240" w:lineRule="auto"/>
        <w:rPr>
          <w:rFonts w:ascii="Times New Roman" w:eastAsia="Times New Roman" w:hAnsi="Times New Roman" w:cs="Times New Roman"/>
        </w:rPr>
      </w:pPr>
    </w:p>
    <w:p w14:paraId="66FD1BED"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Laikyti ne aukštesnėje kaip 25 </w:t>
      </w:r>
      <w:r w:rsidRPr="00D474C6">
        <w:rPr>
          <w:rFonts w:ascii="Times New Roman" w:eastAsia="Times New Roman" w:hAnsi="Times New Roman" w:cs="Times New Roman"/>
          <w:lang w:eastAsia="lt-LT"/>
        </w:rPr>
        <w:sym w:font="Symbol" w:char="F0B0"/>
      </w:r>
      <w:r w:rsidRPr="00D474C6">
        <w:rPr>
          <w:rFonts w:ascii="Times New Roman" w:eastAsia="Times New Roman" w:hAnsi="Times New Roman" w:cs="Times New Roman"/>
          <w:lang w:eastAsia="lt-LT"/>
        </w:rPr>
        <w:t>C temperatūroje.</w:t>
      </w:r>
    </w:p>
    <w:p w14:paraId="172546CA"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Buteliuką laikyti išorinėje dėžutėje, kad preparatas būtų apsaugotas nuo šviesos.</w:t>
      </w:r>
    </w:p>
    <w:p w14:paraId="0C19783F" w14:textId="77777777" w:rsidR="00B758DB" w:rsidRPr="00D474C6" w:rsidRDefault="00B758DB" w:rsidP="00B758DB">
      <w:pPr>
        <w:spacing w:after="0" w:line="240" w:lineRule="auto"/>
        <w:rPr>
          <w:rFonts w:ascii="Times New Roman" w:eastAsia="Times New Roman" w:hAnsi="Times New Roman" w:cs="Times New Roman"/>
        </w:rPr>
      </w:pPr>
    </w:p>
    <w:p w14:paraId="4826B997"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9" w:name="_Toc129243120"/>
      <w:bookmarkStart w:id="50" w:name="_Toc129243245"/>
      <w:r w:rsidRPr="00D474C6">
        <w:rPr>
          <w:rFonts w:ascii="Times New Roman" w:eastAsia="Times New Roman" w:hAnsi="Times New Roman" w:cs="Times New Roman"/>
          <w:b/>
          <w:kern w:val="28"/>
        </w:rPr>
        <w:t>6.5</w:t>
      </w:r>
      <w:r w:rsidRPr="00D474C6">
        <w:rPr>
          <w:rFonts w:ascii="Times New Roman" w:eastAsia="Times New Roman" w:hAnsi="Times New Roman" w:cs="Times New Roman"/>
          <w:b/>
          <w:kern w:val="28"/>
        </w:rPr>
        <w:tab/>
        <w:t>Talpyklės pobūdis ir jos turinys</w:t>
      </w:r>
      <w:bookmarkEnd w:id="49"/>
      <w:bookmarkEnd w:id="50"/>
    </w:p>
    <w:p w14:paraId="10AAB23F" w14:textId="77777777" w:rsidR="00B758DB" w:rsidRPr="00D474C6" w:rsidRDefault="00B758DB" w:rsidP="00B758DB">
      <w:pPr>
        <w:spacing w:after="0" w:line="240" w:lineRule="auto"/>
        <w:rPr>
          <w:rFonts w:ascii="Times New Roman" w:eastAsia="Times New Roman" w:hAnsi="Times New Roman" w:cs="Times New Roman"/>
        </w:rPr>
      </w:pPr>
    </w:p>
    <w:p w14:paraId="7F84CCEF"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Kartono dėžutė, kurioje yra 10 ml polietileno buteliukas</w:t>
      </w:r>
      <w:r>
        <w:rPr>
          <w:rFonts w:ascii="Times New Roman" w:eastAsia="Times New Roman" w:hAnsi="Times New Roman" w:cs="Times New Roman"/>
        </w:rPr>
        <w:t xml:space="preserve"> su lašintuvu ir </w:t>
      </w:r>
      <w:r w:rsidRPr="00F24940">
        <w:rPr>
          <w:rFonts w:ascii="Times New Roman" w:eastAsia="Times New Roman" w:hAnsi="Times New Roman" w:cs="Times New Roman"/>
        </w:rPr>
        <w:t>su užsukamu dangteliu</w:t>
      </w:r>
      <w:r w:rsidRPr="00D474C6">
        <w:rPr>
          <w:rFonts w:ascii="Times New Roman" w:eastAsia="Times New Roman" w:hAnsi="Times New Roman" w:cs="Times New Roman"/>
        </w:rPr>
        <w:t>.</w:t>
      </w:r>
    </w:p>
    <w:p w14:paraId="24B6F9EB" w14:textId="77777777" w:rsidR="00B758DB" w:rsidRPr="00D474C6" w:rsidRDefault="00B758DB" w:rsidP="00B758DB">
      <w:pPr>
        <w:spacing w:after="0" w:line="240" w:lineRule="auto"/>
        <w:rPr>
          <w:rFonts w:ascii="Times New Roman" w:eastAsia="Times New Roman" w:hAnsi="Times New Roman" w:cs="Times New Roman"/>
        </w:rPr>
      </w:pPr>
    </w:p>
    <w:p w14:paraId="1A9E610C" w14:textId="77777777" w:rsidR="00B758DB" w:rsidRPr="00D474C6" w:rsidRDefault="00B758DB" w:rsidP="00B758DB">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51" w:name="_Toc129243121"/>
      <w:bookmarkStart w:id="52" w:name="_Toc129243246"/>
      <w:r w:rsidRPr="00D474C6">
        <w:rPr>
          <w:rFonts w:ascii="Times New Roman" w:eastAsia="Times New Roman" w:hAnsi="Times New Roman" w:cs="Times New Roman"/>
          <w:b/>
          <w:kern w:val="28"/>
        </w:rPr>
        <w:t>6.6</w:t>
      </w:r>
      <w:r w:rsidRPr="00D474C6">
        <w:rPr>
          <w:rFonts w:ascii="Times New Roman" w:eastAsia="Times New Roman" w:hAnsi="Times New Roman" w:cs="Times New Roman"/>
          <w:b/>
          <w:kern w:val="28"/>
        </w:rPr>
        <w:tab/>
        <w:t>Specialūs reikalavimai atliekoms tvarkyti ir vaistiniam preparatui ruošti</w:t>
      </w:r>
      <w:bookmarkEnd w:id="51"/>
      <w:bookmarkEnd w:id="52"/>
    </w:p>
    <w:p w14:paraId="48FDD76F" w14:textId="77777777" w:rsidR="00B758DB" w:rsidRPr="00D474C6" w:rsidRDefault="00B758DB" w:rsidP="00B758DB">
      <w:pPr>
        <w:spacing w:after="0" w:line="240" w:lineRule="auto"/>
        <w:rPr>
          <w:rFonts w:ascii="Times New Roman" w:eastAsia="Times New Roman" w:hAnsi="Times New Roman" w:cs="Times New Roman"/>
        </w:rPr>
      </w:pPr>
    </w:p>
    <w:p w14:paraId="4D3EA181" w14:textId="77777777" w:rsidR="00B758DB" w:rsidRDefault="00B758DB" w:rsidP="00B758DB">
      <w:pPr>
        <w:spacing w:after="0" w:line="240" w:lineRule="auto"/>
        <w:rPr>
          <w:rFonts w:ascii="Times New Roman" w:eastAsia="Times New Roman" w:hAnsi="Times New Roman" w:cs="Times New Roman"/>
        </w:rPr>
      </w:pPr>
      <w:r>
        <w:rPr>
          <w:rFonts w:ascii="Times New Roman" w:eastAsia="Times New Roman" w:hAnsi="Times New Roman" w:cs="Times New Roman"/>
        </w:rPr>
        <w:t>Specialių reikalavimų nėra.</w:t>
      </w:r>
    </w:p>
    <w:p w14:paraId="76C6A614" w14:textId="77777777" w:rsidR="00B758DB" w:rsidRPr="00D474C6" w:rsidRDefault="00B758DB" w:rsidP="00B758DB">
      <w:pPr>
        <w:spacing w:after="0" w:line="240" w:lineRule="auto"/>
        <w:rPr>
          <w:rFonts w:ascii="Times New Roman" w:eastAsia="Times New Roman" w:hAnsi="Times New Roman" w:cs="Times New Roman"/>
        </w:rPr>
      </w:pPr>
    </w:p>
    <w:p w14:paraId="3DDE53C3" w14:textId="77777777" w:rsidR="00B758DB" w:rsidRPr="00D474C6" w:rsidRDefault="00B758DB" w:rsidP="00B758DB">
      <w:pPr>
        <w:spacing w:after="0" w:line="240" w:lineRule="auto"/>
        <w:rPr>
          <w:rFonts w:ascii="Times New Roman" w:eastAsia="Times New Roman" w:hAnsi="Times New Roman" w:cs="Times New Roman"/>
        </w:rPr>
      </w:pPr>
    </w:p>
    <w:p w14:paraId="15403B7B"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53" w:name="_Toc129243122"/>
      <w:bookmarkStart w:id="54" w:name="_Toc129243247"/>
      <w:r w:rsidRPr="00D474C6">
        <w:rPr>
          <w:rFonts w:ascii="Times New Roman" w:eastAsia="Times New Roman" w:hAnsi="Times New Roman" w:cs="Times New Roman"/>
          <w:b/>
        </w:rPr>
        <w:t>7.</w:t>
      </w:r>
      <w:r w:rsidRPr="00D474C6">
        <w:rPr>
          <w:rFonts w:ascii="Times New Roman" w:eastAsia="Times New Roman" w:hAnsi="Times New Roman" w:cs="Times New Roman"/>
          <w:b/>
        </w:rPr>
        <w:tab/>
      </w:r>
      <w:bookmarkEnd w:id="53"/>
      <w:bookmarkEnd w:id="54"/>
      <w:r w:rsidRPr="00D474C6">
        <w:rPr>
          <w:rFonts w:ascii="Times New Roman" w:eastAsia="Times New Roman" w:hAnsi="Times New Roman" w:cs="Times New Roman"/>
          <w:b/>
        </w:rPr>
        <w:t>REGISTRUOTOJAS</w:t>
      </w:r>
    </w:p>
    <w:p w14:paraId="5C3696C7" w14:textId="77777777" w:rsidR="00B758DB" w:rsidRPr="00D474C6" w:rsidRDefault="00B758DB" w:rsidP="00B758DB">
      <w:pPr>
        <w:spacing w:after="0" w:line="240" w:lineRule="auto"/>
        <w:rPr>
          <w:rFonts w:ascii="Times New Roman" w:eastAsia="Times New Roman" w:hAnsi="Times New Roman" w:cs="Times New Roman"/>
        </w:rPr>
      </w:pPr>
    </w:p>
    <w:p w14:paraId="4A27C74D" w14:textId="77777777" w:rsidR="00AA1A4F" w:rsidRDefault="00AA1A4F" w:rsidP="00AA1A4F">
      <w:pPr>
        <w:pStyle w:val="prastasiniatinklio"/>
        <w:spacing w:before="0" w:beforeAutospacing="0" w:after="0" w:afterAutospacing="0"/>
        <w:rPr>
          <w:sz w:val="22"/>
          <w:szCs w:val="22"/>
          <w:lang w:val="pl-PL"/>
        </w:rPr>
      </w:pPr>
      <w:r>
        <w:rPr>
          <w:sz w:val="22"/>
          <w:szCs w:val="22"/>
          <w:lang w:val="pl-PL"/>
        </w:rPr>
        <w:t>Zakłady Farmaceutyczne POLPHARMA S.A.</w:t>
      </w:r>
    </w:p>
    <w:p w14:paraId="7315ADC3" w14:textId="77777777" w:rsidR="00AA1A4F" w:rsidRDefault="00AA1A4F" w:rsidP="00AA1A4F">
      <w:pPr>
        <w:pStyle w:val="prastasiniatinklio"/>
        <w:spacing w:before="0" w:beforeAutospacing="0" w:after="0" w:afterAutospacing="0"/>
        <w:rPr>
          <w:sz w:val="22"/>
          <w:szCs w:val="22"/>
          <w:lang w:val="pl-PL"/>
        </w:rPr>
      </w:pPr>
      <w:r>
        <w:rPr>
          <w:sz w:val="22"/>
          <w:szCs w:val="22"/>
          <w:lang w:val="pl-PL"/>
        </w:rPr>
        <w:t>ul. Pelplińska 19, 83-200 Starogard Gdański</w:t>
      </w:r>
    </w:p>
    <w:p w14:paraId="600768EB" w14:textId="77777777" w:rsidR="00B758DB" w:rsidRPr="00D474C6" w:rsidRDefault="00B758DB" w:rsidP="00B758DB">
      <w:pPr>
        <w:numPr>
          <w:ilvl w:val="12"/>
          <w:numId w:val="0"/>
        </w:num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Lenkija</w:t>
      </w:r>
    </w:p>
    <w:p w14:paraId="1750EDD1" w14:textId="77777777" w:rsidR="00B758DB" w:rsidRPr="00D474C6" w:rsidRDefault="00B758DB" w:rsidP="00B758DB">
      <w:pPr>
        <w:spacing w:after="0" w:line="240" w:lineRule="auto"/>
        <w:rPr>
          <w:rFonts w:ascii="Times New Roman" w:eastAsia="Times New Roman" w:hAnsi="Times New Roman" w:cs="Times New Roman"/>
        </w:rPr>
      </w:pPr>
    </w:p>
    <w:p w14:paraId="16C03ABA" w14:textId="77777777" w:rsidR="00B758DB" w:rsidRPr="00D474C6" w:rsidRDefault="00B758DB" w:rsidP="00B758DB">
      <w:pPr>
        <w:spacing w:after="0" w:line="240" w:lineRule="auto"/>
        <w:rPr>
          <w:rFonts w:ascii="Times New Roman" w:eastAsia="Times New Roman" w:hAnsi="Times New Roman" w:cs="Times New Roman"/>
        </w:rPr>
      </w:pPr>
    </w:p>
    <w:p w14:paraId="6799B634"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55" w:name="_Toc129243123"/>
      <w:bookmarkStart w:id="56" w:name="_Toc129243248"/>
      <w:r w:rsidRPr="00D474C6">
        <w:rPr>
          <w:rFonts w:ascii="Times New Roman" w:eastAsia="Times New Roman" w:hAnsi="Times New Roman" w:cs="Times New Roman"/>
          <w:b/>
        </w:rPr>
        <w:t>8.</w:t>
      </w:r>
      <w:r w:rsidRPr="00D474C6">
        <w:rPr>
          <w:rFonts w:ascii="Times New Roman" w:eastAsia="Times New Roman" w:hAnsi="Times New Roman" w:cs="Times New Roman"/>
          <w:b/>
        </w:rPr>
        <w:tab/>
        <w:t>REGISTRACIJOS PAŽYMĖJIMO NUMERIS</w:t>
      </w:r>
      <w:bookmarkEnd w:id="55"/>
      <w:bookmarkEnd w:id="56"/>
      <w:r w:rsidRPr="00D474C6">
        <w:rPr>
          <w:rFonts w:ascii="Times New Roman" w:eastAsia="Times New Roman" w:hAnsi="Times New Roman" w:cs="Times New Roman"/>
          <w:b/>
        </w:rPr>
        <w:t xml:space="preserve"> (-IAI)</w:t>
      </w:r>
    </w:p>
    <w:p w14:paraId="0EEFD16B" w14:textId="77777777" w:rsidR="00B758DB" w:rsidRPr="00D474C6" w:rsidRDefault="00B758DB" w:rsidP="00B758DB">
      <w:pPr>
        <w:spacing w:after="0" w:line="240" w:lineRule="auto"/>
        <w:rPr>
          <w:rFonts w:ascii="Times New Roman" w:eastAsia="Times New Roman" w:hAnsi="Times New Roman" w:cs="Times New Roman"/>
        </w:rPr>
      </w:pPr>
    </w:p>
    <w:p w14:paraId="2141B842"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LT/1/94/1226/002</w:t>
      </w:r>
    </w:p>
    <w:p w14:paraId="71469344" w14:textId="77777777" w:rsidR="00B758DB" w:rsidRPr="00D474C6" w:rsidRDefault="00B758DB" w:rsidP="00B758DB">
      <w:pPr>
        <w:spacing w:after="0" w:line="240" w:lineRule="auto"/>
        <w:rPr>
          <w:rFonts w:ascii="Times New Roman" w:eastAsia="Times New Roman" w:hAnsi="Times New Roman" w:cs="Times New Roman"/>
        </w:rPr>
      </w:pPr>
    </w:p>
    <w:p w14:paraId="3B8C88FF" w14:textId="77777777" w:rsidR="00B758DB" w:rsidRPr="00D474C6" w:rsidRDefault="00B758DB" w:rsidP="00B758DB">
      <w:pPr>
        <w:spacing w:after="0" w:line="240" w:lineRule="auto"/>
        <w:rPr>
          <w:rFonts w:ascii="Times New Roman" w:eastAsia="Times New Roman" w:hAnsi="Times New Roman" w:cs="Times New Roman"/>
        </w:rPr>
      </w:pPr>
    </w:p>
    <w:p w14:paraId="19706AB1"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57" w:name="_Toc129243124"/>
      <w:bookmarkStart w:id="58" w:name="_Toc129243249"/>
      <w:r w:rsidRPr="00D474C6">
        <w:rPr>
          <w:rFonts w:ascii="Times New Roman" w:eastAsia="Times New Roman" w:hAnsi="Times New Roman" w:cs="Times New Roman"/>
          <w:b/>
        </w:rPr>
        <w:t>9.</w:t>
      </w:r>
      <w:r w:rsidRPr="00D474C6">
        <w:rPr>
          <w:rFonts w:ascii="Times New Roman" w:eastAsia="Times New Roman" w:hAnsi="Times New Roman" w:cs="Times New Roman"/>
          <w:b/>
        </w:rPr>
        <w:tab/>
        <w:t>REGISTRAVIMO / PERREGISTRAVIMO DATA</w:t>
      </w:r>
      <w:bookmarkEnd w:id="57"/>
      <w:bookmarkEnd w:id="58"/>
    </w:p>
    <w:p w14:paraId="08B9C9CB" w14:textId="77777777" w:rsidR="00B758DB" w:rsidRPr="00D474C6" w:rsidRDefault="00B758DB" w:rsidP="00B758DB">
      <w:pPr>
        <w:spacing w:after="0" w:line="240" w:lineRule="auto"/>
        <w:rPr>
          <w:rFonts w:ascii="Times New Roman" w:eastAsia="Times New Roman" w:hAnsi="Times New Roman" w:cs="Times New Roman"/>
        </w:rPr>
      </w:pPr>
    </w:p>
    <w:p w14:paraId="5A7F1AC8"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Registravimo data 1994 m. rugsėjo mėn. 07 d.</w:t>
      </w:r>
    </w:p>
    <w:p w14:paraId="593340AC"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Paskutinio perregistravimo data 2008 m. liepos mėn. 31 d.</w:t>
      </w:r>
    </w:p>
    <w:p w14:paraId="1E44F468" w14:textId="77777777" w:rsidR="00B758DB" w:rsidRPr="00D474C6" w:rsidRDefault="00B758DB" w:rsidP="00B758DB">
      <w:pPr>
        <w:spacing w:after="0" w:line="240" w:lineRule="auto"/>
        <w:rPr>
          <w:rFonts w:ascii="Times New Roman" w:eastAsia="Times New Roman" w:hAnsi="Times New Roman" w:cs="Times New Roman"/>
        </w:rPr>
      </w:pPr>
    </w:p>
    <w:p w14:paraId="5660FF2A" w14:textId="77777777" w:rsidR="00B758DB" w:rsidRPr="00D474C6" w:rsidRDefault="00B758DB" w:rsidP="00B758DB">
      <w:pPr>
        <w:spacing w:after="0" w:line="240" w:lineRule="auto"/>
        <w:rPr>
          <w:rFonts w:ascii="Times New Roman" w:eastAsia="Times New Roman" w:hAnsi="Times New Roman" w:cs="Times New Roman"/>
        </w:rPr>
      </w:pPr>
    </w:p>
    <w:p w14:paraId="6229CFBD"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59" w:name="_Toc129243125"/>
      <w:bookmarkStart w:id="60" w:name="_Toc129243250"/>
      <w:r w:rsidRPr="00D474C6">
        <w:rPr>
          <w:rFonts w:ascii="Times New Roman" w:eastAsia="Times New Roman" w:hAnsi="Times New Roman" w:cs="Times New Roman"/>
          <w:b/>
        </w:rPr>
        <w:t>10.</w:t>
      </w:r>
      <w:r w:rsidRPr="00D474C6">
        <w:rPr>
          <w:rFonts w:ascii="Times New Roman" w:eastAsia="Times New Roman" w:hAnsi="Times New Roman" w:cs="Times New Roman"/>
          <w:b/>
        </w:rPr>
        <w:tab/>
        <w:t>TEKSTO PERŽIŪROS DATA</w:t>
      </w:r>
      <w:bookmarkEnd w:id="59"/>
      <w:bookmarkEnd w:id="60"/>
    </w:p>
    <w:p w14:paraId="79136B8F" w14:textId="095D8263" w:rsidR="00B758DB" w:rsidRDefault="00B758DB" w:rsidP="00B758DB">
      <w:pPr>
        <w:spacing w:after="0" w:line="240" w:lineRule="auto"/>
        <w:rPr>
          <w:rFonts w:ascii="Times New Roman" w:eastAsia="Times New Roman" w:hAnsi="Times New Roman" w:cs="Times New Roman"/>
        </w:rPr>
      </w:pPr>
    </w:p>
    <w:p w14:paraId="4E54A0D8" w14:textId="2C444C37" w:rsidR="00B758DB" w:rsidRDefault="004D30B0" w:rsidP="00B758DB">
      <w:pPr>
        <w:spacing w:after="0" w:line="240" w:lineRule="auto"/>
        <w:rPr>
          <w:rFonts w:ascii="Times New Roman" w:eastAsia="Times New Roman" w:hAnsi="Times New Roman" w:cs="Times New Roman"/>
        </w:rPr>
      </w:pPr>
      <w:r>
        <w:rPr>
          <w:rFonts w:ascii="Times New Roman" w:eastAsia="Times New Roman" w:hAnsi="Times New Roman" w:cs="Times New Roman"/>
        </w:rPr>
        <w:t>2024 m. kovo 1 d.</w:t>
      </w:r>
    </w:p>
    <w:p w14:paraId="5A2A09E4" w14:textId="77777777" w:rsidR="003A5FED" w:rsidRPr="00D474C6" w:rsidRDefault="003A5FED" w:rsidP="00B758DB">
      <w:pPr>
        <w:spacing w:after="0" w:line="240" w:lineRule="auto"/>
        <w:rPr>
          <w:rFonts w:ascii="Times New Roman" w:eastAsia="Times New Roman" w:hAnsi="Times New Roman" w:cs="Times New Roman"/>
        </w:rPr>
      </w:pPr>
    </w:p>
    <w:p w14:paraId="1FAB69B2" w14:textId="77777777" w:rsidR="00B758DB" w:rsidRPr="00D474C6" w:rsidRDefault="00B758DB" w:rsidP="00B758DB">
      <w:pPr>
        <w:tabs>
          <w:tab w:val="left" w:pos="5954"/>
          <w:tab w:val="left" w:pos="6237"/>
          <w:tab w:val="left" w:pos="6663"/>
          <w:tab w:val="left" w:pos="6946"/>
        </w:tabs>
        <w:spacing w:after="0" w:line="240" w:lineRule="auto"/>
        <w:rPr>
          <w:rFonts w:ascii="Times New Roman" w:eastAsia="SimSun" w:hAnsi="Times New Roman" w:cs="Times New Roman"/>
        </w:rPr>
      </w:pPr>
      <w:r w:rsidRPr="00D474C6">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D474C6">
        <w:rPr>
          <w:rFonts w:ascii="Times New Roman" w:eastAsia="SimSun" w:hAnsi="Times New Roman" w:cs="Times New Roman"/>
          <w:i/>
          <w:noProof/>
        </w:rPr>
        <w:t xml:space="preserve"> </w:t>
      </w:r>
      <w:hyperlink r:id="rId12" w:history="1">
        <w:r w:rsidRPr="00D474C6">
          <w:rPr>
            <w:rFonts w:ascii="Times New Roman" w:eastAsia="SimSun" w:hAnsi="Times New Roman" w:cs="Times New Roman"/>
            <w:noProof/>
            <w:color w:val="0000FF"/>
            <w:u w:val="single"/>
          </w:rPr>
          <w:t>http://www.</w:t>
        </w:r>
        <w:r w:rsidRPr="00D474C6">
          <w:rPr>
            <w:rFonts w:ascii="Times New Roman" w:eastAsia="SimSun" w:hAnsi="Times New Roman" w:cs="Times New Roman"/>
            <w:color w:val="0000FF"/>
            <w:u w:val="single"/>
          </w:rPr>
          <w:t>vvkt.lt</w:t>
        </w:r>
      </w:hyperlink>
    </w:p>
    <w:p w14:paraId="0E02825F"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br w:type="page"/>
      </w:r>
    </w:p>
    <w:p w14:paraId="11502C8A" w14:textId="77777777" w:rsidR="00B758DB" w:rsidRPr="00D474C6" w:rsidRDefault="00B758DB" w:rsidP="00B758DB">
      <w:pPr>
        <w:spacing w:after="0" w:line="240" w:lineRule="auto"/>
        <w:rPr>
          <w:rFonts w:ascii="Times New Roman" w:eastAsia="Times New Roman" w:hAnsi="Times New Roman" w:cs="Times New Roman"/>
        </w:rPr>
      </w:pPr>
    </w:p>
    <w:p w14:paraId="4BC95C2F" w14:textId="77777777" w:rsidR="00B758DB" w:rsidRPr="00D474C6" w:rsidRDefault="00B758DB" w:rsidP="00B758DB">
      <w:pPr>
        <w:spacing w:after="0" w:line="240" w:lineRule="auto"/>
        <w:rPr>
          <w:rFonts w:ascii="Times New Roman" w:eastAsia="Times New Roman" w:hAnsi="Times New Roman" w:cs="Times New Roman"/>
        </w:rPr>
      </w:pPr>
    </w:p>
    <w:p w14:paraId="06E25DCE" w14:textId="77777777" w:rsidR="00B758DB" w:rsidRPr="00D474C6" w:rsidRDefault="00B758DB" w:rsidP="00B758DB">
      <w:pPr>
        <w:spacing w:after="0" w:line="240" w:lineRule="auto"/>
        <w:rPr>
          <w:rFonts w:ascii="Times New Roman" w:eastAsia="Times New Roman" w:hAnsi="Times New Roman" w:cs="Times New Roman"/>
        </w:rPr>
      </w:pPr>
    </w:p>
    <w:p w14:paraId="35355C70" w14:textId="77777777" w:rsidR="00B758DB" w:rsidRPr="00D474C6" w:rsidRDefault="00B758DB" w:rsidP="00B758DB">
      <w:pPr>
        <w:spacing w:after="0" w:line="240" w:lineRule="auto"/>
        <w:rPr>
          <w:rFonts w:ascii="Times New Roman" w:eastAsia="Times New Roman" w:hAnsi="Times New Roman" w:cs="Times New Roman"/>
        </w:rPr>
      </w:pPr>
    </w:p>
    <w:p w14:paraId="5B27FBCB" w14:textId="77777777" w:rsidR="00B758DB" w:rsidRPr="00D474C6" w:rsidRDefault="00B758DB" w:rsidP="00B758DB">
      <w:pPr>
        <w:spacing w:after="0" w:line="240" w:lineRule="auto"/>
        <w:rPr>
          <w:rFonts w:ascii="Times New Roman" w:eastAsia="Times New Roman" w:hAnsi="Times New Roman" w:cs="Times New Roman"/>
        </w:rPr>
      </w:pPr>
    </w:p>
    <w:p w14:paraId="27F3830C" w14:textId="77777777" w:rsidR="00B758DB" w:rsidRPr="00D474C6" w:rsidRDefault="00B758DB" w:rsidP="00B758DB">
      <w:pPr>
        <w:spacing w:after="0" w:line="240" w:lineRule="auto"/>
        <w:rPr>
          <w:rFonts w:ascii="Times New Roman" w:eastAsia="Times New Roman" w:hAnsi="Times New Roman" w:cs="Times New Roman"/>
        </w:rPr>
      </w:pPr>
    </w:p>
    <w:p w14:paraId="43F73734" w14:textId="77777777" w:rsidR="00B758DB" w:rsidRPr="00D474C6" w:rsidRDefault="00B758DB" w:rsidP="00B758DB">
      <w:pPr>
        <w:spacing w:after="0" w:line="240" w:lineRule="auto"/>
        <w:rPr>
          <w:rFonts w:ascii="Times New Roman" w:eastAsia="Times New Roman" w:hAnsi="Times New Roman" w:cs="Times New Roman"/>
        </w:rPr>
      </w:pPr>
    </w:p>
    <w:p w14:paraId="7E0DA98B" w14:textId="77777777" w:rsidR="00B758DB" w:rsidRPr="00D474C6" w:rsidRDefault="00B758DB" w:rsidP="00B758DB">
      <w:pPr>
        <w:spacing w:after="0" w:line="240" w:lineRule="auto"/>
        <w:rPr>
          <w:rFonts w:ascii="Times New Roman" w:eastAsia="Times New Roman" w:hAnsi="Times New Roman" w:cs="Times New Roman"/>
        </w:rPr>
      </w:pPr>
    </w:p>
    <w:p w14:paraId="6D2E29A9" w14:textId="77777777" w:rsidR="00B758DB" w:rsidRPr="00D474C6" w:rsidRDefault="00B758DB" w:rsidP="00B758DB">
      <w:pPr>
        <w:spacing w:after="0" w:line="240" w:lineRule="auto"/>
        <w:rPr>
          <w:rFonts w:ascii="Times New Roman" w:eastAsia="Times New Roman" w:hAnsi="Times New Roman" w:cs="Times New Roman"/>
        </w:rPr>
      </w:pPr>
    </w:p>
    <w:p w14:paraId="1F013574" w14:textId="77777777" w:rsidR="00B758DB" w:rsidRPr="00D474C6" w:rsidRDefault="00B758DB" w:rsidP="00B758DB">
      <w:pPr>
        <w:spacing w:after="0" w:line="240" w:lineRule="auto"/>
        <w:rPr>
          <w:rFonts w:ascii="Times New Roman" w:eastAsia="Times New Roman" w:hAnsi="Times New Roman" w:cs="Times New Roman"/>
        </w:rPr>
      </w:pPr>
    </w:p>
    <w:p w14:paraId="0C6C5CC4" w14:textId="77777777" w:rsidR="00B758DB" w:rsidRPr="00D474C6" w:rsidRDefault="00B758DB" w:rsidP="00B758DB">
      <w:pPr>
        <w:spacing w:after="0" w:line="240" w:lineRule="auto"/>
        <w:rPr>
          <w:rFonts w:ascii="Times New Roman" w:eastAsia="Times New Roman" w:hAnsi="Times New Roman" w:cs="Times New Roman"/>
        </w:rPr>
      </w:pPr>
    </w:p>
    <w:p w14:paraId="342F7277" w14:textId="77777777" w:rsidR="00B758DB" w:rsidRPr="00D474C6" w:rsidRDefault="00B758DB" w:rsidP="00B758DB">
      <w:pPr>
        <w:spacing w:after="0" w:line="240" w:lineRule="auto"/>
        <w:rPr>
          <w:rFonts w:ascii="Times New Roman" w:eastAsia="Times New Roman" w:hAnsi="Times New Roman" w:cs="Times New Roman"/>
        </w:rPr>
      </w:pPr>
    </w:p>
    <w:p w14:paraId="1B471FF7" w14:textId="77777777" w:rsidR="00B758DB" w:rsidRPr="00D474C6" w:rsidRDefault="00B758DB" w:rsidP="00B758DB">
      <w:pPr>
        <w:spacing w:after="0" w:line="240" w:lineRule="auto"/>
        <w:rPr>
          <w:rFonts w:ascii="Times New Roman" w:eastAsia="Times New Roman" w:hAnsi="Times New Roman" w:cs="Times New Roman"/>
        </w:rPr>
      </w:pPr>
    </w:p>
    <w:p w14:paraId="12A20D51" w14:textId="77777777" w:rsidR="00B758DB" w:rsidRPr="00D474C6" w:rsidRDefault="00B758DB" w:rsidP="00B758DB">
      <w:pPr>
        <w:spacing w:after="0" w:line="240" w:lineRule="auto"/>
        <w:rPr>
          <w:rFonts w:ascii="Times New Roman" w:eastAsia="Times New Roman" w:hAnsi="Times New Roman" w:cs="Times New Roman"/>
        </w:rPr>
      </w:pPr>
    </w:p>
    <w:p w14:paraId="6DE593F2" w14:textId="77777777" w:rsidR="00B758DB" w:rsidRPr="00D474C6" w:rsidRDefault="00B758DB" w:rsidP="00B758DB">
      <w:pPr>
        <w:spacing w:after="0" w:line="240" w:lineRule="auto"/>
        <w:rPr>
          <w:rFonts w:ascii="Times New Roman" w:eastAsia="Times New Roman" w:hAnsi="Times New Roman" w:cs="Times New Roman"/>
        </w:rPr>
      </w:pPr>
    </w:p>
    <w:p w14:paraId="1B699B9C" w14:textId="77777777" w:rsidR="00B758DB" w:rsidRPr="00D474C6" w:rsidRDefault="00B758DB" w:rsidP="00B758DB">
      <w:pPr>
        <w:spacing w:after="0" w:line="240" w:lineRule="auto"/>
        <w:rPr>
          <w:rFonts w:ascii="Times New Roman" w:eastAsia="Times New Roman" w:hAnsi="Times New Roman" w:cs="Times New Roman"/>
        </w:rPr>
      </w:pPr>
    </w:p>
    <w:p w14:paraId="3D836A57" w14:textId="77777777" w:rsidR="00B758DB" w:rsidRPr="00D474C6" w:rsidRDefault="00B758DB" w:rsidP="00B758DB">
      <w:pPr>
        <w:spacing w:after="0" w:line="240" w:lineRule="auto"/>
        <w:rPr>
          <w:rFonts w:ascii="Times New Roman" w:eastAsia="Times New Roman" w:hAnsi="Times New Roman" w:cs="Times New Roman"/>
        </w:rPr>
      </w:pPr>
    </w:p>
    <w:p w14:paraId="75936E0F" w14:textId="77777777" w:rsidR="00B758DB" w:rsidRPr="00D474C6" w:rsidRDefault="00B758DB" w:rsidP="00B758DB">
      <w:pPr>
        <w:spacing w:after="0" w:line="240" w:lineRule="auto"/>
        <w:rPr>
          <w:rFonts w:ascii="Times New Roman" w:eastAsia="Times New Roman" w:hAnsi="Times New Roman" w:cs="Times New Roman"/>
        </w:rPr>
      </w:pPr>
    </w:p>
    <w:p w14:paraId="33F22937" w14:textId="77777777" w:rsidR="00B758DB" w:rsidRPr="00D474C6" w:rsidRDefault="00B758DB" w:rsidP="00B758DB">
      <w:pPr>
        <w:spacing w:after="0" w:line="240" w:lineRule="auto"/>
        <w:rPr>
          <w:rFonts w:ascii="Times New Roman" w:eastAsia="Times New Roman" w:hAnsi="Times New Roman" w:cs="Times New Roman"/>
        </w:rPr>
      </w:pPr>
    </w:p>
    <w:p w14:paraId="6C23EEE1" w14:textId="77777777" w:rsidR="00B758DB" w:rsidRPr="00D474C6" w:rsidRDefault="00B758DB" w:rsidP="00B758DB">
      <w:pPr>
        <w:spacing w:after="0" w:line="240" w:lineRule="auto"/>
        <w:rPr>
          <w:rFonts w:ascii="Times New Roman" w:eastAsia="Times New Roman" w:hAnsi="Times New Roman" w:cs="Times New Roman"/>
        </w:rPr>
      </w:pPr>
    </w:p>
    <w:p w14:paraId="39902E04" w14:textId="77777777" w:rsidR="00B758DB" w:rsidRPr="00D474C6" w:rsidRDefault="00B758DB" w:rsidP="00B758DB">
      <w:pPr>
        <w:spacing w:after="0" w:line="240" w:lineRule="auto"/>
        <w:rPr>
          <w:rFonts w:ascii="Times New Roman" w:eastAsia="Times New Roman" w:hAnsi="Times New Roman" w:cs="Times New Roman"/>
        </w:rPr>
      </w:pPr>
    </w:p>
    <w:p w14:paraId="6B422817" w14:textId="77777777" w:rsidR="00B758DB" w:rsidRPr="00D474C6" w:rsidRDefault="00B758DB" w:rsidP="00B758DB">
      <w:pPr>
        <w:spacing w:after="0" w:line="240" w:lineRule="auto"/>
        <w:rPr>
          <w:rFonts w:ascii="Times New Roman" w:eastAsia="Times New Roman" w:hAnsi="Times New Roman" w:cs="Times New Roman"/>
        </w:rPr>
      </w:pPr>
    </w:p>
    <w:p w14:paraId="6408F5FC" w14:textId="77777777" w:rsidR="00B758DB" w:rsidRPr="00D474C6"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61" w:name="_Toc129243128"/>
      <w:bookmarkStart w:id="62" w:name="_Toc129243253"/>
      <w:r w:rsidRPr="00D474C6">
        <w:rPr>
          <w:rFonts w:ascii="Times New Roman" w:eastAsia="Times New Roman" w:hAnsi="Times New Roman" w:cs="Times New Roman"/>
          <w:b/>
          <w:caps/>
        </w:rPr>
        <w:t>II PRIEDAS</w:t>
      </w:r>
      <w:bookmarkEnd w:id="61"/>
      <w:bookmarkEnd w:id="62"/>
    </w:p>
    <w:p w14:paraId="46D1B9A9" w14:textId="77777777" w:rsidR="00B758DB" w:rsidRPr="00D474C6"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p>
    <w:p w14:paraId="76CC5E8F" w14:textId="77777777" w:rsidR="00B758DB" w:rsidRPr="00083BA3"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r w:rsidRPr="00083BA3">
        <w:rPr>
          <w:rFonts w:ascii="Times New Roman" w:eastAsia="Times New Roman" w:hAnsi="Times New Roman" w:cs="Times New Roman"/>
          <w:b/>
          <w:caps/>
        </w:rPr>
        <w:t>REGISTRACIJOS SĄLYGOS</w:t>
      </w:r>
    </w:p>
    <w:p w14:paraId="19548FCF" w14:textId="77777777" w:rsidR="00B758DB" w:rsidRPr="00D474C6" w:rsidRDefault="00B758DB" w:rsidP="00B758DB">
      <w:pPr>
        <w:spacing w:after="0" w:line="240" w:lineRule="auto"/>
        <w:rPr>
          <w:rFonts w:ascii="Times New Roman" w:eastAsia="Times New Roman" w:hAnsi="Times New Roman" w:cs="Times New Roman"/>
        </w:rPr>
      </w:pPr>
    </w:p>
    <w:p w14:paraId="5C1DB56A" w14:textId="77777777" w:rsidR="00B758DB" w:rsidRPr="00D474C6" w:rsidRDefault="00B758DB" w:rsidP="00B758DB">
      <w:pPr>
        <w:tabs>
          <w:tab w:val="left" w:pos="1701"/>
        </w:tabs>
        <w:spacing w:after="0" w:line="240" w:lineRule="auto"/>
        <w:ind w:left="1701" w:hanging="567"/>
        <w:rPr>
          <w:rFonts w:ascii="Times New Roman" w:eastAsia="Times New Roman" w:hAnsi="Times New Roman" w:cs="Times New Roman"/>
          <w:b/>
          <w:highlight w:val="yellow"/>
        </w:rPr>
      </w:pPr>
      <w:r w:rsidRPr="00D474C6">
        <w:rPr>
          <w:rFonts w:ascii="Times New Roman" w:eastAsia="Times New Roman" w:hAnsi="Times New Roman" w:cs="Times New Roman"/>
          <w:b/>
        </w:rPr>
        <w:t>A.</w:t>
      </w:r>
      <w:r w:rsidRPr="00D474C6">
        <w:rPr>
          <w:rFonts w:ascii="Times New Roman" w:eastAsia="Times New Roman" w:hAnsi="Times New Roman" w:cs="Times New Roman"/>
          <w:b/>
        </w:rPr>
        <w:tab/>
        <w:t xml:space="preserve"> GAMINTOJAS (-AI), ATSAKINGAS (-I) UŽ SERIJŲ IŠLEIDIMĄ</w:t>
      </w:r>
    </w:p>
    <w:p w14:paraId="7AC58CB4" w14:textId="77777777" w:rsidR="00B758DB" w:rsidRPr="00D474C6" w:rsidRDefault="00B758DB" w:rsidP="00B758DB">
      <w:pPr>
        <w:spacing w:after="0" w:line="240" w:lineRule="auto"/>
        <w:rPr>
          <w:rFonts w:ascii="Times New Roman" w:eastAsia="Times New Roman" w:hAnsi="Times New Roman" w:cs="Times New Roman"/>
          <w:highlight w:val="yellow"/>
        </w:rPr>
      </w:pPr>
    </w:p>
    <w:p w14:paraId="07B3D67F" w14:textId="77777777" w:rsidR="00B758DB" w:rsidRPr="00D474C6" w:rsidRDefault="00B758DB" w:rsidP="00B758DB">
      <w:pPr>
        <w:tabs>
          <w:tab w:val="left" w:pos="1701"/>
        </w:tabs>
        <w:spacing w:after="0" w:line="240" w:lineRule="auto"/>
        <w:ind w:left="1701" w:hanging="567"/>
        <w:rPr>
          <w:rFonts w:ascii="Times New Roman" w:eastAsia="Times New Roman" w:hAnsi="Times New Roman" w:cs="Times New Roman"/>
          <w:b/>
        </w:rPr>
      </w:pPr>
      <w:r w:rsidRPr="00D474C6">
        <w:rPr>
          <w:rFonts w:ascii="Times New Roman" w:eastAsia="Times New Roman" w:hAnsi="Times New Roman" w:cs="Times New Roman"/>
          <w:b/>
        </w:rPr>
        <w:t>B.</w:t>
      </w:r>
      <w:r w:rsidRPr="00D474C6">
        <w:rPr>
          <w:rFonts w:ascii="Times New Roman" w:eastAsia="Times New Roman" w:hAnsi="Times New Roman" w:cs="Times New Roman"/>
          <w:b/>
        </w:rPr>
        <w:tab/>
        <w:t>TIEKIMO IR VARTOJIMO SĄLYGOS AR APRIBOJIMAI</w:t>
      </w:r>
    </w:p>
    <w:p w14:paraId="1938786B" w14:textId="77777777" w:rsidR="00B758DB" w:rsidRPr="00D474C6" w:rsidRDefault="00B758DB" w:rsidP="00B758DB">
      <w:pPr>
        <w:spacing w:after="0" w:line="240" w:lineRule="auto"/>
        <w:rPr>
          <w:rFonts w:ascii="Times New Roman" w:eastAsia="Times New Roman" w:hAnsi="Times New Roman" w:cs="Times New Roman"/>
          <w:highlight w:val="yellow"/>
        </w:rPr>
      </w:pPr>
    </w:p>
    <w:p w14:paraId="26704FC7"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r w:rsidRPr="00D474C6">
        <w:rPr>
          <w:rFonts w:ascii="Times New Roman" w:eastAsia="Times New Roman" w:hAnsi="Times New Roman" w:cs="Times New Roman"/>
          <w:b/>
        </w:rPr>
        <w:br w:type="page"/>
        <w:t>A.</w:t>
      </w:r>
      <w:r w:rsidRPr="00D474C6">
        <w:rPr>
          <w:rFonts w:ascii="Times New Roman" w:eastAsia="Times New Roman" w:hAnsi="Times New Roman" w:cs="Times New Roman"/>
          <w:b/>
        </w:rPr>
        <w:tab/>
        <w:t>GAMINTOJAS (-AI), ATSAKINGAS (-I) UŽ SERIJŲ IŠLEIDIMĄ</w:t>
      </w:r>
    </w:p>
    <w:p w14:paraId="3DB153E5" w14:textId="77777777" w:rsidR="00B758DB" w:rsidRPr="00D474C6" w:rsidRDefault="00B758DB" w:rsidP="00B758DB">
      <w:pPr>
        <w:spacing w:after="0" w:line="240" w:lineRule="auto"/>
        <w:rPr>
          <w:rFonts w:ascii="Times New Roman" w:eastAsia="Times New Roman" w:hAnsi="Times New Roman" w:cs="Times New Roman"/>
          <w:highlight w:val="yellow"/>
        </w:rPr>
      </w:pPr>
    </w:p>
    <w:p w14:paraId="56EC406C" w14:textId="77777777" w:rsidR="00B758DB" w:rsidRPr="00D474C6" w:rsidRDefault="00B758DB" w:rsidP="00B758DB">
      <w:pPr>
        <w:spacing w:after="0" w:line="240" w:lineRule="auto"/>
        <w:rPr>
          <w:rFonts w:ascii="Times New Roman" w:eastAsia="Times New Roman" w:hAnsi="Times New Roman" w:cs="Times New Roman"/>
          <w:u w:val="single"/>
        </w:rPr>
      </w:pPr>
      <w:r w:rsidRPr="00D474C6">
        <w:rPr>
          <w:rFonts w:ascii="Times New Roman" w:eastAsia="Times New Roman" w:hAnsi="Times New Roman" w:cs="Times New Roman"/>
          <w:u w:val="single"/>
        </w:rPr>
        <w:t>Gamintojo (-ų), atsakingo (-ų) už serijų išleidimą, pavadinimas (-ai) ir adresas (-ai)</w:t>
      </w:r>
    </w:p>
    <w:p w14:paraId="40704CF8" w14:textId="77777777" w:rsidR="00B758DB" w:rsidRPr="00D474C6" w:rsidRDefault="00B758DB" w:rsidP="00B758DB">
      <w:pPr>
        <w:spacing w:after="0" w:line="240" w:lineRule="auto"/>
        <w:rPr>
          <w:rFonts w:ascii="Times New Roman" w:eastAsia="Times New Roman" w:hAnsi="Times New Roman" w:cs="Times New Roman"/>
        </w:rPr>
      </w:pPr>
    </w:p>
    <w:p w14:paraId="2F45A8DA" w14:textId="77777777" w:rsidR="00B758DB" w:rsidRPr="00D474C6" w:rsidRDefault="00B758DB" w:rsidP="00B758DB">
      <w:pPr>
        <w:numPr>
          <w:ilvl w:val="12"/>
          <w:numId w:val="0"/>
        </w:num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Warszawskie Zakłady Farmaceutyczne Polfa S.A.</w:t>
      </w:r>
    </w:p>
    <w:p w14:paraId="1E6B761C" w14:textId="77777777" w:rsidR="00B758DB" w:rsidRPr="00D474C6" w:rsidRDefault="00B758DB" w:rsidP="00B758DB">
      <w:pPr>
        <w:numPr>
          <w:ilvl w:val="12"/>
          <w:numId w:val="0"/>
        </w:num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ul. Karolkowa 22/24</w:t>
      </w:r>
    </w:p>
    <w:p w14:paraId="1B9ECB85" w14:textId="77777777" w:rsidR="00B758DB" w:rsidRPr="00D474C6" w:rsidRDefault="00B758DB" w:rsidP="00B758DB">
      <w:pPr>
        <w:numPr>
          <w:ilvl w:val="12"/>
          <w:numId w:val="0"/>
        </w:num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01-207 Warszawa</w:t>
      </w:r>
    </w:p>
    <w:p w14:paraId="35F25B66" w14:textId="2CE466EF" w:rsidR="00B758DB" w:rsidRDefault="00B758DB" w:rsidP="00B758DB">
      <w:pPr>
        <w:numPr>
          <w:ilvl w:val="12"/>
          <w:numId w:val="0"/>
        </w:num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Lenkija</w:t>
      </w:r>
    </w:p>
    <w:p w14:paraId="514DA747" w14:textId="4090815E" w:rsidR="003B605D" w:rsidRDefault="003B605D" w:rsidP="00B758DB">
      <w:pPr>
        <w:numPr>
          <w:ilvl w:val="12"/>
          <w:numId w:val="0"/>
        </w:numPr>
        <w:spacing w:after="0" w:line="240" w:lineRule="auto"/>
        <w:rPr>
          <w:rFonts w:ascii="Times New Roman" w:eastAsia="Times New Roman" w:hAnsi="Times New Roman" w:cs="Times New Roman"/>
        </w:rPr>
      </w:pPr>
    </w:p>
    <w:p w14:paraId="34E1A64C" w14:textId="77777777" w:rsidR="000F3CC5" w:rsidRPr="00D176AE" w:rsidRDefault="000F3CC5" w:rsidP="000F3CC5">
      <w:pPr>
        <w:spacing w:after="0" w:line="240" w:lineRule="auto"/>
        <w:rPr>
          <w:rFonts w:ascii="Times New Roman" w:eastAsia="Times New Roman" w:hAnsi="Times New Roman" w:cs="Times New Roman"/>
          <w:lang w:val="pl-PL"/>
        </w:rPr>
      </w:pPr>
      <w:r w:rsidRPr="00D176AE">
        <w:rPr>
          <w:rFonts w:ascii="Times New Roman" w:eastAsia="Times New Roman" w:hAnsi="Times New Roman" w:cs="Times New Roman"/>
          <w:lang w:val="pl-PL"/>
        </w:rPr>
        <w:t>Zakłady Farmaceutyczne POLPHARMA S.A.</w:t>
      </w:r>
    </w:p>
    <w:p w14:paraId="4FB58501" w14:textId="77777777" w:rsidR="000F3CC5" w:rsidRPr="00D176AE" w:rsidRDefault="000F3CC5" w:rsidP="000F3CC5">
      <w:pPr>
        <w:spacing w:after="0" w:line="240" w:lineRule="auto"/>
        <w:rPr>
          <w:rFonts w:ascii="Times New Roman" w:eastAsia="Times New Roman" w:hAnsi="Times New Roman" w:cs="Times New Roman"/>
          <w:lang w:val="pl-PL"/>
        </w:rPr>
      </w:pPr>
      <w:r w:rsidRPr="00D176AE">
        <w:rPr>
          <w:rFonts w:ascii="Times New Roman" w:eastAsia="Times New Roman" w:hAnsi="Times New Roman" w:cs="Times New Roman"/>
          <w:lang w:val="pl-PL"/>
        </w:rPr>
        <w:t>Oddział Medana w Sieradzu</w:t>
      </w:r>
    </w:p>
    <w:p w14:paraId="7D63A9ED" w14:textId="381D6EA9" w:rsidR="003B605D" w:rsidRPr="003B605D" w:rsidRDefault="003B605D" w:rsidP="003B605D">
      <w:pPr>
        <w:numPr>
          <w:ilvl w:val="12"/>
          <w:numId w:val="0"/>
        </w:numPr>
        <w:spacing w:after="0" w:line="240" w:lineRule="auto"/>
        <w:rPr>
          <w:rFonts w:ascii="Times New Roman" w:eastAsia="Times New Roman" w:hAnsi="Times New Roman" w:cs="Times New Roman"/>
        </w:rPr>
      </w:pPr>
      <w:r w:rsidRPr="003B605D">
        <w:rPr>
          <w:rFonts w:ascii="Times New Roman" w:eastAsia="Times New Roman" w:hAnsi="Times New Roman" w:cs="Times New Roman"/>
        </w:rPr>
        <w:t>ul. W</w:t>
      </w:r>
      <w:r w:rsidR="000F3CC5">
        <w:rPr>
          <w:rFonts w:ascii="Times New Roman" w:eastAsia="Times New Roman" w:hAnsi="Times New Roman" w:cs="Times New Roman"/>
        </w:rPr>
        <w:t>ładysława</w:t>
      </w:r>
      <w:r w:rsidRPr="003B605D">
        <w:rPr>
          <w:rFonts w:ascii="Times New Roman" w:eastAsia="Times New Roman" w:hAnsi="Times New Roman" w:cs="Times New Roman"/>
        </w:rPr>
        <w:t xml:space="preserve"> Łokietka 10</w:t>
      </w:r>
    </w:p>
    <w:p w14:paraId="02BFDA41" w14:textId="710D2653" w:rsidR="003B605D" w:rsidRDefault="003B605D" w:rsidP="003B605D">
      <w:pPr>
        <w:numPr>
          <w:ilvl w:val="12"/>
          <w:numId w:val="0"/>
        </w:numPr>
        <w:spacing w:after="0" w:line="240" w:lineRule="auto"/>
        <w:rPr>
          <w:rFonts w:ascii="Times New Roman" w:eastAsia="Times New Roman" w:hAnsi="Times New Roman" w:cs="Times New Roman"/>
        </w:rPr>
      </w:pPr>
      <w:r w:rsidRPr="003B605D">
        <w:rPr>
          <w:rFonts w:ascii="Times New Roman" w:eastAsia="Times New Roman" w:hAnsi="Times New Roman" w:cs="Times New Roman"/>
        </w:rPr>
        <w:t>98-200 Sieradz</w:t>
      </w:r>
    </w:p>
    <w:p w14:paraId="208437C3" w14:textId="7E80B6A2" w:rsidR="003B605D" w:rsidRPr="00D474C6" w:rsidRDefault="003B605D" w:rsidP="003B605D">
      <w:pPr>
        <w:numPr>
          <w:ilvl w:val="12"/>
          <w:numId w:val="0"/>
        </w:numPr>
        <w:spacing w:after="0" w:line="240" w:lineRule="auto"/>
        <w:rPr>
          <w:rFonts w:ascii="Times New Roman" w:eastAsia="Times New Roman" w:hAnsi="Times New Roman" w:cs="Times New Roman"/>
        </w:rPr>
      </w:pPr>
      <w:r>
        <w:rPr>
          <w:rFonts w:ascii="Times New Roman" w:eastAsia="Times New Roman" w:hAnsi="Times New Roman" w:cs="Times New Roman"/>
        </w:rPr>
        <w:t>Lenkija</w:t>
      </w:r>
    </w:p>
    <w:p w14:paraId="2DA926BB" w14:textId="77777777" w:rsidR="00B758DB" w:rsidRPr="00D474C6" w:rsidRDefault="00B758DB" w:rsidP="00B758DB">
      <w:pPr>
        <w:spacing w:after="0" w:line="240" w:lineRule="auto"/>
        <w:rPr>
          <w:rFonts w:ascii="Times New Roman" w:eastAsia="Times New Roman" w:hAnsi="Times New Roman" w:cs="Times New Roman"/>
          <w:highlight w:val="yellow"/>
        </w:rPr>
      </w:pPr>
    </w:p>
    <w:p w14:paraId="4D3FA322" w14:textId="77777777" w:rsidR="00B758DB" w:rsidRPr="00D474C6" w:rsidRDefault="00B758DB" w:rsidP="00B758DB">
      <w:pPr>
        <w:spacing w:after="0" w:line="240" w:lineRule="auto"/>
        <w:rPr>
          <w:rFonts w:ascii="Times New Roman" w:eastAsia="Times New Roman" w:hAnsi="Times New Roman" w:cs="Times New Roman"/>
          <w:highlight w:val="yellow"/>
        </w:rPr>
      </w:pPr>
    </w:p>
    <w:p w14:paraId="1D6228F8"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63" w:name="_Toc129243129"/>
      <w:bookmarkStart w:id="64" w:name="_Toc129243254"/>
      <w:r w:rsidRPr="00D474C6">
        <w:rPr>
          <w:rFonts w:ascii="Times New Roman" w:eastAsia="Times New Roman" w:hAnsi="Times New Roman" w:cs="Times New Roman"/>
          <w:b/>
        </w:rPr>
        <w:t>B.</w:t>
      </w:r>
      <w:r w:rsidRPr="00D474C6">
        <w:rPr>
          <w:rFonts w:ascii="Times New Roman" w:eastAsia="Times New Roman" w:hAnsi="Times New Roman" w:cs="Times New Roman"/>
          <w:b/>
        </w:rPr>
        <w:tab/>
      </w:r>
      <w:bookmarkEnd w:id="63"/>
      <w:bookmarkEnd w:id="64"/>
      <w:r w:rsidRPr="00D474C6">
        <w:rPr>
          <w:rFonts w:ascii="Times New Roman" w:eastAsia="Times New Roman" w:hAnsi="Times New Roman" w:cs="Times New Roman"/>
          <w:b/>
        </w:rPr>
        <w:t>TIEKIMO IR VARTOJIMO SĄLYGOS AR APRIBOJIMAI</w:t>
      </w:r>
    </w:p>
    <w:p w14:paraId="59CA6EDC" w14:textId="77777777" w:rsidR="00B758DB" w:rsidRPr="00D474C6" w:rsidRDefault="00B758DB" w:rsidP="00B758DB">
      <w:pPr>
        <w:spacing w:after="0" w:line="240" w:lineRule="auto"/>
        <w:rPr>
          <w:rFonts w:ascii="Times New Roman" w:eastAsia="Times New Roman" w:hAnsi="Times New Roman" w:cs="Times New Roman"/>
        </w:rPr>
      </w:pPr>
    </w:p>
    <w:p w14:paraId="460BD3AD"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Nereceptinis vaistinis preparatas.</w:t>
      </w:r>
    </w:p>
    <w:p w14:paraId="4EC460F3" w14:textId="77777777" w:rsidR="00B758DB" w:rsidRPr="00D474C6" w:rsidRDefault="00B758DB" w:rsidP="00B758DB">
      <w:pPr>
        <w:spacing w:after="0" w:line="240" w:lineRule="auto"/>
        <w:rPr>
          <w:rFonts w:ascii="Times New Roman" w:eastAsia="Times New Roman" w:hAnsi="Times New Roman" w:cs="Times New Roman"/>
        </w:rPr>
      </w:pPr>
    </w:p>
    <w:p w14:paraId="5EC82098"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br w:type="page"/>
      </w:r>
    </w:p>
    <w:p w14:paraId="3E974AA6" w14:textId="77777777" w:rsidR="00B758DB" w:rsidRPr="00D474C6" w:rsidRDefault="00B758DB" w:rsidP="00B758DB">
      <w:pPr>
        <w:spacing w:after="0" w:line="240" w:lineRule="auto"/>
        <w:rPr>
          <w:rFonts w:ascii="Times New Roman" w:eastAsia="Times New Roman" w:hAnsi="Times New Roman" w:cs="Times New Roman"/>
        </w:rPr>
      </w:pPr>
    </w:p>
    <w:p w14:paraId="4D179D91" w14:textId="77777777" w:rsidR="00B758DB" w:rsidRPr="00D474C6" w:rsidRDefault="00B758DB" w:rsidP="00B758DB">
      <w:pPr>
        <w:spacing w:after="0" w:line="240" w:lineRule="auto"/>
        <w:rPr>
          <w:rFonts w:ascii="Times New Roman" w:eastAsia="Times New Roman" w:hAnsi="Times New Roman" w:cs="Times New Roman"/>
        </w:rPr>
      </w:pPr>
    </w:p>
    <w:p w14:paraId="1E04A6A9" w14:textId="77777777" w:rsidR="00B758DB" w:rsidRPr="00D474C6" w:rsidRDefault="00B758DB" w:rsidP="00B758DB">
      <w:pPr>
        <w:spacing w:after="0" w:line="240" w:lineRule="auto"/>
        <w:rPr>
          <w:rFonts w:ascii="Times New Roman" w:eastAsia="Times New Roman" w:hAnsi="Times New Roman" w:cs="Times New Roman"/>
        </w:rPr>
      </w:pPr>
    </w:p>
    <w:p w14:paraId="337A52D9" w14:textId="77777777" w:rsidR="00B758DB" w:rsidRPr="00D474C6" w:rsidRDefault="00B758DB" w:rsidP="00B758DB">
      <w:pPr>
        <w:spacing w:after="0" w:line="240" w:lineRule="auto"/>
        <w:rPr>
          <w:rFonts w:ascii="Times New Roman" w:eastAsia="Times New Roman" w:hAnsi="Times New Roman" w:cs="Times New Roman"/>
        </w:rPr>
      </w:pPr>
    </w:p>
    <w:p w14:paraId="76C9242C" w14:textId="77777777" w:rsidR="00B758DB" w:rsidRPr="00D474C6" w:rsidRDefault="00B758DB" w:rsidP="00B758DB">
      <w:pPr>
        <w:spacing w:after="0" w:line="240" w:lineRule="auto"/>
        <w:rPr>
          <w:rFonts w:ascii="Times New Roman" w:eastAsia="Times New Roman" w:hAnsi="Times New Roman" w:cs="Times New Roman"/>
        </w:rPr>
      </w:pPr>
    </w:p>
    <w:p w14:paraId="1D7DA7EB" w14:textId="77777777" w:rsidR="00B758DB" w:rsidRPr="00D474C6" w:rsidRDefault="00B758DB" w:rsidP="00B758DB">
      <w:pPr>
        <w:spacing w:after="0" w:line="240" w:lineRule="auto"/>
        <w:rPr>
          <w:rFonts w:ascii="Times New Roman" w:eastAsia="Times New Roman" w:hAnsi="Times New Roman" w:cs="Times New Roman"/>
        </w:rPr>
      </w:pPr>
    </w:p>
    <w:p w14:paraId="789FA6A1" w14:textId="77777777" w:rsidR="00B758DB" w:rsidRPr="00D474C6" w:rsidRDefault="00B758DB" w:rsidP="00B758DB">
      <w:pPr>
        <w:spacing w:after="0" w:line="240" w:lineRule="auto"/>
        <w:rPr>
          <w:rFonts w:ascii="Times New Roman" w:eastAsia="Times New Roman" w:hAnsi="Times New Roman" w:cs="Times New Roman"/>
        </w:rPr>
      </w:pPr>
    </w:p>
    <w:p w14:paraId="1FC85A8A" w14:textId="77777777" w:rsidR="00B758DB" w:rsidRPr="00D474C6" w:rsidRDefault="00B758DB" w:rsidP="00B758DB">
      <w:pPr>
        <w:spacing w:after="0" w:line="240" w:lineRule="auto"/>
        <w:rPr>
          <w:rFonts w:ascii="Times New Roman" w:eastAsia="Times New Roman" w:hAnsi="Times New Roman" w:cs="Times New Roman"/>
        </w:rPr>
      </w:pPr>
    </w:p>
    <w:p w14:paraId="644610E9" w14:textId="77777777" w:rsidR="00B758DB" w:rsidRPr="00D474C6" w:rsidRDefault="00B758DB" w:rsidP="00B758DB">
      <w:pPr>
        <w:spacing w:after="0" w:line="240" w:lineRule="auto"/>
        <w:rPr>
          <w:rFonts w:ascii="Times New Roman" w:eastAsia="Times New Roman" w:hAnsi="Times New Roman" w:cs="Times New Roman"/>
        </w:rPr>
      </w:pPr>
    </w:p>
    <w:p w14:paraId="6F039DFF" w14:textId="77777777" w:rsidR="00B758DB" w:rsidRPr="00D474C6" w:rsidRDefault="00B758DB" w:rsidP="00B758DB">
      <w:pPr>
        <w:spacing w:after="0" w:line="240" w:lineRule="auto"/>
        <w:rPr>
          <w:rFonts w:ascii="Times New Roman" w:eastAsia="Times New Roman" w:hAnsi="Times New Roman" w:cs="Times New Roman"/>
        </w:rPr>
      </w:pPr>
    </w:p>
    <w:p w14:paraId="78D13A4B" w14:textId="77777777" w:rsidR="00B758DB" w:rsidRPr="00D474C6" w:rsidRDefault="00B758DB" w:rsidP="00B758DB">
      <w:pPr>
        <w:spacing w:after="0" w:line="240" w:lineRule="auto"/>
        <w:rPr>
          <w:rFonts w:ascii="Times New Roman" w:eastAsia="Times New Roman" w:hAnsi="Times New Roman" w:cs="Times New Roman"/>
        </w:rPr>
      </w:pPr>
    </w:p>
    <w:p w14:paraId="0DB6366D" w14:textId="77777777" w:rsidR="00B758DB" w:rsidRPr="00D474C6" w:rsidRDefault="00B758DB" w:rsidP="00B758DB">
      <w:pPr>
        <w:spacing w:after="0" w:line="240" w:lineRule="auto"/>
        <w:rPr>
          <w:rFonts w:ascii="Times New Roman" w:eastAsia="Times New Roman" w:hAnsi="Times New Roman" w:cs="Times New Roman"/>
        </w:rPr>
      </w:pPr>
    </w:p>
    <w:p w14:paraId="2252ABB9" w14:textId="77777777" w:rsidR="00B758DB" w:rsidRPr="00D474C6" w:rsidRDefault="00B758DB" w:rsidP="00B758DB">
      <w:pPr>
        <w:spacing w:after="0" w:line="240" w:lineRule="auto"/>
        <w:rPr>
          <w:rFonts w:ascii="Times New Roman" w:eastAsia="Times New Roman" w:hAnsi="Times New Roman" w:cs="Times New Roman"/>
        </w:rPr>
      </w:pPr>
    </w:p>
    <w:p w14:paraId="58928D8E" w14:textId="77777777" w:rsidR="00B758DB" w:rsidRPr="00D474C6" w:rsidRDefault="00B758DB" w:rsidP="00B758DB">
      <w:pPr>
        <w:spacing w:after="0" w:line="240" w:lineRule="auto"/>
        <w:rPr>
          <w:rFonts w:ascii="Times New Roman" w:eastAsia="Times New Roman" w:hAnsi="Times New Roman" w:cs="Times New Roman"/>
        </w:rPr>
      </w:pPr>
    </w:p>
    <w:p w14:paraId="094D6704" w14:textId="77777777" w:rsidR="00B758DB" w:rsidRPr="00D474C6" w:rsidRDefault="00B758DB" w:rsidP="00B758DB">
      <w:pPr>
        <w:spacing w:after="0" w:line="240" w:lineRule="auto"/>
        <w:rPr>
          <w:rFonts w:ascii="Times New Roman" w:eastAsia="Times New Roman" w:hAnsi="Times New Roman" w:cs="Times New Roman"/>
        </w:rPr>
      </w:pPr>
    </w:p>
    <w:p w14:paraId="7975C38A" w14:textId="77777777" w:rsidR="00B758DB" w:rsidRPr="00D474C6" w:rsidRDefault="00B758DB" w:rsidP="00B758DB">
      <w:pPr>
        <w:spacing w:after="0" w:line="240" w:lineRule="auto"/>
        <w:rPr>
          <w:rFonts w:ascii="Times New Roman" w:eastAsia="Times New Roman" w:hAnsi="Times New Roman" w:cs="Times New Roman"/>
        </w:rPr>
      </w:pPr>
    </w:p>
    <w:p w14:paraId="35DB8317" w14:textId="77777777" w:rsidR="00B758DB" w:rsidRPr="00D474C6" w:rsidRDefault="00B758DB" w:rsidP="00B758DB">
      <w:pPr>
        <w:spacing w:after="0" w:line="240" w:lineRule="auto"/>
        <w:rPr>
          <w:rFonts w:ascii="Times New Roman" w:eastAsia="Times New Roman" w:hAnsi="Times New Roman" w:cs="Times New Roman"/>
        </w:rPr>
      </w:pPr>
    </w:p>
    <w:p w14:paraId="4140C9DE" w14:textId="77777777" w:rsidR="00B758DB" w:rsidRPr="00D474C6" w:rsidRDefault="00B758DB" w:rsidP="00B758DB">
      <w:pPr>
        <w:spacing w:after="0" w:line="240" w:lineRule="auto"/>
        <w:rPr>
          <w:rFonts w:ascii="Times New Roman" w:eastAsia="Times New Roman" w:hAnsi="Times New Roman" w:cs="Times New Roman"/>
        </w:rPr>
      </w:pPr>
    </w:p>
    <w:p w14:paraId="6D8D328C" w14:textId="77777777" w:rsidR="00B758DB" w:rsidRPr="00D474C6" w:rsidRDefault="00B758DB" w:rsidP="00B758DB">
      <w:pPr>
        <w:spacing w:after="0" w:line="240" w:lineRule="auto"/>
        <w:rPr>
          <w:rFonts w:ascii="Times New Roman" w:eastAsia="Times New Roman" w:hAnsi="Times New Roman" w:cs="Times New Roman"/>
        </w:rPr>
      </w:pPr>
    </w:p>
    <w:p w14:paraId="5CD90A16" w14:textId="77777777" w:rsidR="00B758DB" w:rsidRPr="00D474C6" w:rsidRDefault="00B758DB" w:rsidP="00B758DB">
      <w:pPr>
        <w:spacing w:after="0" w:line="240" w:lineRule="auto"/>
        <w:rPr>
          <w:rFonts w:ascii="Times New Roman" w:eastAsia="Times New Roman" w:hAnsi="Times New Roman" w:cs="Times New Roman"/>
        </w:rPr>
      </w:pPr>
    </w:p>
    <w:p w14:paraId="0D64D71F" w14:textId="77777777" w:rsidR="00B758DB" w:rsidRPr="00D474C6" w:rsidRDefault="00B758DB" w:rsidP="00B758DB">
      <w:pPr>
        <w:spacing w:after="0" w:line="240" w:lineRule="auto"/>
        <w:rPr>
          <w:rFonts w:ascii="Times New Roman" w:eastAsia="Times New Roman" w:hAnsi="Times New Roman" w:cs="Times New Roman"/>
        </w:rPr>
      </w:pPr>
    </w:p>
    <w:p w14:paraId="709D6DAA" w14:textId="77777777" w:rsidR="00B758DB" w:rsidRPr="00D474C6" w:rsidRDefault="00B758DB" w:rsidP="00B758DB">
      <w:pPr>
        <w:spacing w:after="0" w:line="240" w:lineRule="auto"/>
        <w:rPr>
          <w:rFonts w:ascii="Times New Roman" w:eastAsia="Times New Roman" w:hAnsi="Times New Roman" w:cs="Times New Roman"/>
        </w:rPr>
      </w:pPr>
    </w:p>
    <w:p w14:paraId="628515CE" w14:textId="77777777" w:rsidR="00B758DB" w:rsidRPr="00D474C6"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65" w:name="_Toc129243134"/>
      <w:bookmarkStart w:id="66" w:name="_Toc129243259"/>
      <w:r w:rsidRPr="00D474C6">
        <w:rPr>
          <w:rFonts w:ascii="Times New Roman" w:eastAsia="Times New Roman" w:hAnsi="Times New Roman" w:cs="Times New Roman"/>
          <w:b/>
          <w:caps/>
        </w:rPr>
        <w:t>III PRIEDAS</w:t>
      </w:r>
      <w:bookmarkEnd w:id="65"/>
      <w:bookmarkEnd w:id="66"/>
    </w:p>
    <w:p w14:paraId="26A27434" w14:textId="77777777" w:rsidR="00B758DB" w:rsidRPr="00D474C6" w:rsidRDefault="00B758DB" w:rsidP="00B758DB">
      <w:pPr>
        <w:spacing w:after="0" w:line="240" w:lineRule="auto"/>
        <w:rPr>
          <w:rFonts w:ascii="Times New Roman" w:eastAsia="Times New Roman" w:hAnsi="Times New Roman" w:cs="Times New Roman"/>
        </w:rPr>
      </w:pPr>
    </w:p>
    <w:p w14:paraId="4150A5BD" w14:textId="77777777" w:rsidR="00B758DB" w:rsidRPr="00D474C6"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67" w:name="_Toc129243135"/>
      <w:bookmarkStart w:id="68" w:name="_Toc129243260"/>
      <w:r w:rsidRPr="00D474C6">
        <w:rPr>
          <w:rFonts w:ascii="Times New Roman" w:eastAsia="Times New Roman" w:hAnsi="Times New Roman" w:cs="Times New Roman"/>
          <w:b/>
          <w:caps/>
        </w:rPr>
        <w:t>ŽENKLINIMAS IR PAKUOTĖS LAPELIS</w:t>
      </w:r>
      <w:bookmarkEnd w:id="67"/>
      <w:bookmarkEnd w:id="68"/>
    </w:p>
    <w:p w14:paraId="4DF31C00"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br w:type="page"/>
      </w:r>
    </w:p>
    <w:p w14:paraId="02860BC3" w14:textId="77777777" w:rsidR="00B758DB" w:rsidRPr="00D474C6" w:rsidRDefault="00B758DB" w:rsidP="00B758DB">
      <w:pPr>
        <w:spacing w:after="0" w:line="240" w:lineRule="auto"/>
        <w:rPr>
          <w:rFonts w:ascii="Times New Roman" w:eastAsia="Times New Roman" w:hAnsi="Times New Roman" w:cs="Times New Roman"/>
        </w:rPr>
      </w:pPr>
    </w:p>
    <w:p w14:paraId="6B7DF08F" w14:textId="77777777" w:rsidR="00B758DB" w:rsidRPr="00D474C6" w:rsidRDefault="00B758DB" w:rsidP="00B758DB">
      <w:pPr>
        <w:spacing w:after="0" w:line="240" w:lineRule="auto"/>
        <w:rPr>
          <w:rFonts w:ascii="Times New Roman" w:eastAsia="Times New Roman" w:hAnsi="Times New Roman" w:cs="Times New Roman"/>
        </w:rPr>
      </w:pPr>
    </w:p>
    <w:p w14:paraId="59828B0C" w14:textId="77777777" w:rsidR="00B758DB" w:rsidRPr="00D474C6" w:rsidRDefault="00B758DB" w:rsidP="00B758DB">
      <w:pPr>
        <w:spacing w:after="0" w:line="240" w:lineRule="auto"/>
        <w:rPr>
          <w:rFonts w:ascii="Times New Roman" w:eastAsia="Times New Roman" w:hAnsi="Times New Roman" w:cs="Times New Roman"/>
        </w:rPr>
      </w:pPr>
    </w:p>
    <w:p w14:paraId="001D27E6" w14:textId="77777777" w:rsidR="00B758DB" w:rsidRPr="00D474C6" w:rsidRDefault="00B758DB" w:rsidP="00B758DB">
      <w:pPr>
        <w:spacing w:after="0" w:line="240" w:lineRule="auto"/>
        <w:rPr>
          <w:rFonts w:ascii="Times New Roman" w:eastAsia="Times New Roman" w:hAnsi="Times New Roman" w:cs="Times New Roman"/>
        </w:rPr>
      </w:pPr>
    </w:p>
    <w:p w14:paraId="7990628A" w14:textId="77777777" w:rsidR="00B758DB" w:rsidRPr="00D474C6" w:rsidRDefault="00B758DB" w:rsidP="00B758DB">
      <w:pPr>
        <w:spacing w:after="0" w:line="240" w:lineRule="auto"/>
        <w:rPr>
          <w:rFonts w:ascii="Times New Roman" w:eastAsia="Times New Roman" w:hAnsi="Times New Roman" w:cs="Times New Roman"/>
        </w:rPr>
      </w:pPr>
    </w:p>
    <w:p w14:paraId="33214CFC" w14:textId="77777777" w:rsidR="00B758DB" w:rsidRPr="00D474C6" w:rsidRDefault="00B758DB" w:rsidP="00B758DB">
      <w:pPr>
        <w:spacing w:after="0" w:line="240" w:lineRule="auto"/>
        <w:rPr>
          <w:rFonts w:ascii="Times New Roman" w:eastAsia="Times New Roman" w:hAnsi="Times New Roman" w:cs="Times New Roman"/>
        </w:rPr>
      </w:pPr>
    </w:p>
    <w:p w14:paraId="1F93235C" w14:textId="77777777" w:rsidR="00B758DB" w:rsidRPr="00D474C6" w:rsidRDefault="00B758DB" w:rsidP="00B758DB">
      <w:pPr>
        <w:spacing w:after="0" w:line="240" w:lineRule="auto"/>
        <w:rPr>
          <w:rFonts w:ascii="Times New Roman" w:eastAsia="Times New Roman" w:hAnsi="Times New Roman" w:cs="Times New Roman"/>
        </w:rPr>
      </w:pPr>
    </w:p>
    <w:p w14:paraId="6AC042A8" w14:textId="77777777" w:rsidR="00B758DB" w:rsidRPr="00D474C6" w:rsidRDefault="00B758DB" w:rsidP="00B758DB">
      <w:pPr>
        <w:spacing w:after="0" w:line="240" w:lineRule="auto"/>
        <w:rPr>
          <w:rFonts w:ascii="Times New Roman" w:eastAsia="Times New Roman" w:hAnsi="Times New Roman" w:cs="Times New Roman"/>
        </w:rPr>
      </w:pPr>
    </w:p>
    <w:p w14:paraId="6CCA16BF" w14:textId="77777777" w:rsidR="00B758DB" w:rsidRPr="00D474C6" w:rsidRDefault="00B758DB" w:rsidP="00B758DB">
      <w:pPr>
        <w:spacing w:after="0" w:line="240" w:lineRule="auto"/>
        <w:rPr>
          <w:rFonts w:ascii="Times New Roman" w:eastAsia="Times New Roman" w:hAnsi="Times New Roman" w:cs="Times New Roman"/>
        </w:rPr>
      </w:pPr>
    </w:p>
    <w:p w14:paraId="1FD796EC" w14:textId="77777777" w:rsidR="00B758DB" w:rsidRPr="00D474C6" w:rsidRDefault="00B758DB" w:rsidP="00B758DB">
      <w:pPr>
        <w:spacing w:after="0" w:line="240" w:lineRule="auto"/>
        <w:rPr>
          <w:rFonts w:ascii="Times New Roman" w:eastAsia="Times New Roman" w:hAnsi="Times New Roman" w:cs="Times New Roman"/>
        </w:rPr>
      </w:pPr>
    </w:p>
    <w:p w14:paraId="2CC5A730" w14:textId="77777777" w:rsidR="00B758DB" w:rsidRPr="00D474C6" w:rsidRDefault="00B758DB" w:rsidP="00B758DB">
      <w:pPr>
        <w:spacing w:after="0" w:line="240" w:lineRule="auto"/>
        <w:rPr>
          <w:rFonts w:ascii="Times New Roman" w:eastAsia="Times New Roman" w:hAnsi="Times New Roman" w:cs="Times New Roman"/>
        </w:rPr>
      </w:pPr>
    </w:p>
    <w:p w14:paraId="35ABB2E8" w14:textId="77777777" w:rsidR="00B758DB" w:rsidRPr="00D474C6" w:rsidRDefault="00B758DB" w:rsidP="00B758DB">
      <w:pPr>
        <w:spacing w:after="0" w:line="240" w:lineRule="auto"/>
        <w:rPr>
          <w:rFonts w:ascii="Times New Roman" w:eastAsia="Times New Roman" w:hAnsi="Times New Roman" w:cs="Times New Roman"/>
        </w:rPr>
      </w:pPr>
    </w:p>
    <w:p w14:paraId="16FB394A" w14:textId="77777777" w:rsidR="00B758DB" w:rsidRPr="00D474C6" w:rsidRDefault="00B758DB" w:rsidP="00B758DB">
      <w:pPr>
        <w:spacing w:after="0" w:line="240" w:lineRule="auto"/>
        <w:rPr>
          <w:rFonts w:ascii="Times New Roman" w:eastAsia="Times New Roman" w:hAnsi="Times New Roman" w:cs="Times New Roman"/>
        </w:rPr>
      </w:pPr>
    </w:p>
    <w:p w14:paraId="3ED1788A" w14:textId="77777777" w:rsidR="00B758DB" w:rsidRPr="00D474C6" w:rsidRDefault="00B758DB" w:rsidP="00B758DB">
      <w:pPr>
        <w:spacing w:after="0" w:line="240" w:lineRule="auto"/>
        <w:rPr>
          <w:rFonts w:ascii="Times New Roman" w:eastAsia="Times New Roman" w:hAnsi="Times New Roman" w:cs="Times New Roman"/>
        </w:rPr>
      </w:pPr>
    </w:p>
    <w:p w14:paraId="050A29DE" w14:textId="77777777" w:rsidR="00B758DB" w:rsidRPr="00D474C6" w:rsidRDefault="00B758DB" w:rsidP="00B758DB">
      <w:pPr>
        <w:spacing w:after="0" w:line="240" w:lineRule="auto"/>
        <w:rPr>
          <w:rFonts w:ascii="Times New Roman" w:eastAsia="Times New Roman" w:hAnsi="Times New Roman" w:cs="Times New Roman"/>
        </w:rPr>
      </w:pPr>
    </w:p>
    <w:p w14:paraId="71F4D40E" w14:textId="77777777" w:rsidR="00B758DB" w:rsidRPr="00D474C6" w:rsidRDefault="00B758DB" w:rsidP="00B758DB">
      <w:pPr>
        <w:spacing w:after="0" w:line="240" w:lineRule="auto"/>
        <w:rPr>
          <w:rFonts w:ascii="Times New Roman" w:eastAsia="Times New Roman" w:hAnsi="Times New Roman" w:cs="Times New Roman"/>
        </w:rPr>
      </w:pPr>
    </w:p>
    <w:p w14:paraId="587815F2" w14:textId="77777777" w:rsidR="00B758DB" w:rsidRPr="00D474C6" w:rsidRDefault="00B758DB" w:rsidP="00B758DB">
      <w:pPr>
        <w:spacing w:after="0" w:line="240" w:lineRule="auto"/>
        <w:rPr>
          <w:rFonts w:ascii="Times New Roman" w:eastAsia="Times New Roman" w:hAnsi="Times New Roman" w:cs="Times New Roman"/>
        </w:rPr>
      </w:pPr>
    </w:p>
    <w:p w14:paraId="11EEBE4F" w14:textId="77777777" w:rsidR="00B758DB" w:rsidRPr="00D474C6" w:rsidRDefault="00B758DB" w:rsidP="00B758DB">
      <w:pPr>
        <w:spacing w:after="0" w:line="240" w:lineRule="auto"/>
        <w:rPr>
          <w:rFonts w:ascii="Times New Roman" w:eastAsia="Times New Roman" w:hAnsi="Times New Roman" w:cs="Times New Roman"/>
        </w:rPr>
      </w:pPr>
    </w:p>
    <w:p w14:paraId="0F078490" w14:textId="77777777" w:rsidR="00B758DB" w:rsidRPr="00D474C6" w:rsidRDefault="00B758DB" w:rsidP="00B758DB">
      <w:pPr>
        <w:spacing w:after="0" w:line="240" w:lineRule="auto"/>
        <w:rPr>
          <w:rFonts w:ascii="Times New Roman" w:eastAsia="Times New Roman" w:hAnsi="Times New Roman" w:cs="Times New Roman"/>
        </w:rPr>
      </w:pPr>
    </w:p>
    <w:p w14:paraId="2E755411" w14:textId="77777777" w:rsidR="00B758DB" w:rsidRPr="00D474C6" w:rsidRDefault="00B758DB" w:rsidP="00B758DB">
      <w:pPr>
        <w:spacing w:after="0" w:line="240" w:lineRule="auto"/>
        <w:rPr>
          <w:rFonts w:ascii="Times New Roman" w:eastAsia="Times New Roman" w:hAnsi="Times New Roman" w:cs="Times New Roman"/>
        </w:rPr>
      </w:pPr>
    </w:p>
    <w:p w14:paraId="6626DC27" w14:textId="77777777" w:rsidR="00B758DB" w:rsidRPr="00D474C6" w:rsidRDefault="00B758DB" w:rsidP="00B758DB">
      <w:pPr>
        <w:spacing w:after="0" w:line="240" w:lineRule="auto"/>
        <w:rPr>
          <w:rFonts w:ascii="Times New Roman" w:eastAsia="Times New Roman" w:hAnsi="Times New Roman" w:cs="Times New Roman"/>
        </w:rPr>
      </w:pPr>
    </w:p>
    <w:p w14:paraId="7BD8A50C" w14:textId="77777777" w:rsidR="00B758DB" w:rsidRPr="00D474C6" w:rsidRDefault="00B758DB" w:rsidP="00B758DB">
      <w:pPr>
        <w:spacing w:after="0" w:line="240" w:lineRule="auto"/>
        <w:rPr>
          <w:rFonts w:ascii="Times New Roman" w:eastAsia="Times New Roman" w:hAnsi="Times New Roman" w:cs="Times New Roman"/>
        </w:rPr>
      </w:pPr>
    </w:p>
    <w:p w14:paraId="4140B83E" w14:textId="77777777" w:rsidR="00B758DB" w:rsidRPr="00D474C6"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69" w:name="_Toc129243136"/>
      <w:bookmarkStart w:id="70" w:name="_Toc129243261"/>
      <w:r w:rsidRPr="00D474C6">
        <w:rPr>
          <w:rFonts w:ascii="Times New Roman" w:eastAsia="Times New Roman" w:hAnsi="Times New Roman" w:cs="Times New Roman"/>
          <w:b/>
          <w:caps/>
        </w:rPr>
        <w:t>A. ŽENKLINIMAS</w:t>
      </w:r>
      <w:bookmarkEnd w:id="69"/>
      <w:bookmarkEnd w:id="70"/>
    </w:p>
    <w:p w14:paraId="6AE8F82A"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br w:type="page"/>
      </w:r>
    </w:p>
    <w:p w14:paraId="068554B4"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INFORMACIJA ANT IŠORINĖS PAKUOTĖS</w:t>
      </w:r>
    </w:p>
    <w:p w14:paraId="440F312B"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15DE05CE"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474C6">
        <w:rPr>
          <w:rFonts w:ascii="Times New Roman" w:eastAsia="Times New Roman" w:hAnsi="Times New Roman" w:cs="Times New Roman"/>
          <w:b/>
          <w:noProof/>
        </w:rPr>
        <w:t>KARTONO DĖŽUTĖ</w:t>
      </w:r>
    </w:p>
    <w:p w14:paraId="019178BF" w14:textId="77777777" w:rsidR="00B758DB" w:rsidRPr="00D474C6" w:rsidRDefault="00B758DB" w:rsidP="00B758DB">
      <w:pPr>
        <w:spacing w:after="0" w:line="240" w:lineRule="auto"/>
        <w:rPr>
          <w:rFonts w:ascii="Times New Roman" w:eastAsia="Times New Roman" w:hAnsi="Times New Roman" w:cs="Times New Roman"/>
        </w:rPr>
      </w:pPr>
    </w:p>
    <w:p w14:paraId="44D1E0BF"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1.</w:t>
      </w:r>
      <w:r w:rsidRPr="00D474C6">
        <w:rPr>
          <w:rFonts w:ascii="Times New Roman" w:eastAsia="Times New Roman" w:hAnsi="Times New Roman" w:cs="Times New Roman"/>
          <w:b/>
          <w:noProof/>
        </w:rPr>
        <w:tab/>
        <w:t>VAISTINIO PREPARATO PAVADINIMAS</w:t>
      </w:r>
    </w:p>
    <w:p w14:paraId="42A7E36B" w14:textId="77777777" w:rsidR="00B758DB" w:rsidRPr="00D474C6" w:rsidRDefault="00B758DB" w:rsidP="00B758DB">
      <w:pPr>
        <w:spacing w:after="0" w:line="240" w:lineRule="auto"/>
        <w:rPr>
          <w:rFonts w:ascii="Times New Roman" w:eastAsia="Times New Roman" w:hAnsi="Times New Roman" w:cs="Times New Roman"/>
        </w:rPr>
      </w:pPr>
    </w:p>
    <w:p w14:paraId="3DCC519E"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GALAZOLIN 0,1 % nosies lašai (tirpalas)</w:t>
      </w:r>
    </w:p>
    <w:p w14:paraId="6263FAC1"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Ksilometazolino hidrochloridas</w:t>
      </w:r>
    </w:p>
    <w:p w14:paraId="3097AE95" w14:textId="77777777" w:rsidR="00B758DB" w:rsidRPr="00D474C6" w:rsidRDefault="00B758DB" w:rsidP="00B758DB">
      <w:pPr>
        <w:spacing w:after="0" w:line="240" w:lineRule="auto"/>
        <w:rPr>
          <w:rFonts w:ascii="Times New Roman" w:eastAsia="Times New Roman" w:hAnsi="Times New Roman" w:cs="Times New Roman"/>
        </w:rPr>
      </w:pPr>
    </w:p>
    <w:p w14:paraId="46115642" w14:textId="77777777" w:rsidR="00B758DB" w:rsidRPr="00D474C6" w:rsidRDefault="00B758DB" w:rsidP="00B758DB">
      <w:pPr>
        <w:spacing w:after="0" w:line="240" w:lineRule="auto"/>
        <w:rPr>
          <w:rFonts w:ascii="Times New Roman" w:eastAsia="Times New Roman" w:hAnsi="Times New Roman" w:cs="Times New Roman"/>
        </w:rPr>
      </w:pPr>
    </w:p>
    <w:p w14:paraId="2226EA6F"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2.</w:t>
      </w:r>
      <w:r w:rsidRPr="00D474C6">
        <w:rPr>
          <w:rFonts w:ascii="Times New Roman" w:eastAsia="Times New Roman" w:hAnsi="Times New Roman" w:cs="Times New Roman"/>
          <w:b/>
          <w:noProof/>
        </w:rPr>
        <w:tab/>
        <w:t>VEIKLIOJI MEDŽIAGA IR JOS KIEKIS</w:t>
      </w:r>
    </w:p>
    <w:p w14:paraId="49FC709A" w14:textId="77777777" w:rsidR="00B758DB" w:rsidRPr="00D474C6" w:rsidRDefault="00B758DB" w:rsidP="00B758DB">
      <w:pPr>
        <w:spacing w:after="0" w:line="240" w:lineRule="auto"/>
        <w:rPr>
          <w:rFonts w:ascii="Times New Roman" w:eastAsia="Times New Roman" w:hAnsi="Times New Roman" w:cs="Times New Roman"/>
        </w:rPr>
      </w:pPr>
    </w:p>
    <w:p w14:paraId="74789A56"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 xml:space="preserve">Kiekviename ml </w:t>
      </w:r>
      <w:r>
        <w:rPr>
          <w:rFonts w:ascii="Times New Roman" w:eastAsia="Times New Roman" w:hAnsi="Times New Roman" w:cs="Times New Roman"/>
          <w:lang w:eastAsia="lt-LT"/>
        </w:rPr>
        <w:t>nosies lašų</w:t>
      </w:r>
      <w:r w:rsidRPr="00D474C6">
        <w:rPr>
          <w:rFonts w:ascii="Times New Roman" w:eastAsia="Times New Roman" w:hAnsi="Times New Roman" w:cs="Times New Roman"/>
          <w:lang w:eastAsia="lt-LT"/>
        </w:rPr>
        <w:t xml:space="preserve"> yra 1 mg</w:t>
      </w:r>
      <w:r w:rsidRPr="009F7824">
        <w:rPr>
          <w:rFonts w:ascii="Times New Roman" w:eastAsia="Times New Roman" w:hAnsi="Times New Roman" w:cs="Times New Roman"/>
          <w:lang w:eastAsia="lt-LT"/>
        </w:rPr>
        <w:t xml:space="preserve"> </w:t>
      </w:r>
      <w:r w:rsidRPr="00083BA3">
        <w:rPr>
          <w:rFonts w:ascii="Times New Roman" w:hAnsi="Times New Roman" w:cs="Times New Roman"/>
        </w:rPr>
        <w:t xml:space="preserve">(0,1 %) </w:t>
      </w:r>
      <w:r w:rsidRPr="00D474C6">
        <w:rPr>
          <w:rFonts w:ascii="Times New Roman" w:eastAsia="Times New Roman" w:hAnsi="Times New Roman" w:cs="Times New Roman"/>
          <w:lang w:eastAsia="lt-LT"/>
        </w:rPr>
        <w:t>ksilometazolino hidrochlorido.</w:t>
      </w:r>
    </w:p>
    <w:p w14:paraId="51C5BFA4" w14:textId="77777777" w:rsidR="00B758DB" w:rsidRPr="00D474C6" w:rsidRDefault="00B758DB" w:rsidP="00B758DB">
      <w:pPr>
        <w:spacing w:after="0" w:line="240" w:lineRule="auto"/>
        <w:rPr>
          <w:rFonts w:ascii="Times New Roman" w:eastAsia="Times New Roman" w:hAnsi="Times New Roman" w:cs="Times New Roman"/>
        </w:rPr>
      </w:pPr>
    </w:p>
    <w:p w14:paraId="2A55CDB9" w14:textId="77777777" w:rsidR="00B758DB" w:rsidRPr="00D474C6" w:rsidRDefault="00B758DB" w:rsidP="00B758DB">
      <w:pPr>
        <w:spacing w:after="0" w:line="240" w:lineRule="auto"/>
        <w:rPr>
          <w:rFonts w:ascii="Times New Roman" w:eastAsia="Times New Roman" w:hAnsi="Times New Roman" w:cs="Times New Roman"/>
        </w:rPr>
      </w:pPr>
    </w:p>
    <w:p w14:paraId="38C1EF33"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D474C6">
        <w:rPr>
          <w:rFonts w:ascii="Times New Roman" w:eastAsia="Times New Roman" w:hAnsi="Times New Roman" w:cs="Times New Roman"/>
          <w:b/>
          <w:noProof/>
        </w:rPr>
        <w:t>3.</w:t>
      </w:r>
      <w:r w:rsidRPr="00D474C6">
        <w:rPr>
          <w:rFonts w:ascii="Times New Roman" w:eastAsia="Times New Roman" w:hAnsi="Times New Roman" w:cs="Times New Roman"/>
          <w:b/>
          <w:noProof/>
        </w:rPr>
        <w:tab/>
        <w:t>PAGALBINIŲ MEDŽIAGŲ SĄRAŠAS</w:t>
      </w:r>
    </w:p>
    <w:p w14:paraId="03024BD3" w14:textId="77777777" w:rsidR="00B758DB" w:rsidRPr="00D474C6" w:rsidRDefault="00B758DB" w:rsidP="00B758DB">
      <w:pPr>
        <w:spacing w:after="0" w:line="240" w:lineRule="auto"/>
        <w:rPr>
          <w:rFonts w:ascii="Times New Roman" w:eastAsia="Times New Roman" w:hAnsi="Times New Roman" w:cs="Times New Roman"/>
        </w:rPr>
      </w:pPr>
    </w:p>
    <w:p w14:paraId="378F3CD9" w14:textId="51A0796F" w:rsidR="00047FFC" w:rsidRPr="007A3DF7" w:rsidRDefault="00B758DB" w:rsidP="007A3DF7">
      <w:pPr>
        <w:spacing w:after="0" w:line="240" w:lineRule="auto"/>
        <w:rPr>
          <w:rFonts w:ascii="Times New Roman" w:hAnsi="Times New Roman" w:cs="Times New Roman"/>
        </w:rPr>
      </w:pPr>
      <w:r w:rsidRPr="00D474C6">
        <w:rPr>
          <w:rFonts w:ascii="Times New Roman" w:eastAsia="Times New Roman" w:hAnsi="Times New Roman" w:cs="Times New Roman"/>
          <w:bCs/>
          <w:iCs/>
          <w:lang w:eastAsia="lt-LT"/>
        </w:rPr>
        <w:t>Pagalbinės medžiagos: natrio-divandenilio fosfatas monohidratas, dinatrio fosfatas dodekahidratas, natrio chloridas, sorbitolis, dinatrio edetatas, benzalkonio chloridas, išgrynintas vanduo.</w:t>
      </w:r>
      <w:r w:rsidR="00047FFC">
        <w:rPr>
          <w:rFonts w:ascii="Times New Roman" w:eastAsia="Times New Roman" w:hAnsi="Times New Roman" w:cs="Times New Roman"/>
          <w:bCs/>
          <w:iCs/>
          <w:lang w:eastAsia="lt-LT"/>
        </w:rPr>
        <w:t xml:space="preserve"> </w:t>
      </w:r>
      <w:r w:rsidR="00047FFC" w:rsidRPr="007A3DF7">
        <w:rPr>
          <w:rFonts w:ascii="Times New Roman" w:hAnsi="Times New Roman" w:cs="Times New Roman"/>
        </w:rPr>
        <w:t>Daugiau informacijos pateikta pakuotės lapelyje.</w:t>
      </w:r>
    </w:p>
    <w:p w14:paraId="0A239E65" w14:textId="65A2F49E" w:rsidR="00B758DB" w:rsidRPr="00D474C6" w:rsidRDefault="00B758DB" w:rsidP="00B758DB">
      <w:pPr>
        <w:spacing w:after="0" w:line="240" w:lineRule="auto"/>
        <w:rPr>
          <w:rFonts w:ascii="Times New Roman" w:eastAsia="Times New Roman" w:hAnsi="Times New Roman" w:cs="Times New Roman"/>
          <w:bCs/>
          <w:iCs/>
          <w:lang w:eastAsia="lt-LT"/>
        </w:rPr>
      </w:pPr>
    </w:p>
    <w:p w14:paraId="39352A6D" w14:textId="77777777" w:rsidR="00B758DB" w:rsidRPr="00D474C6" w:rsidRDefault="00B758DB" w:rsidP="00B758DB">
      <w:pPr>
        <w:spacing w:after="0" w:line="240" w:lineRule="auto"/>
        <w:rPr>
          <w:rFonts w:ascii="Times New Roman" w:eastAsia="Times New Roman" w:hAnsi="Times New Roman" w:cs="Times New Roman"/>
        </w:rPr>
      </w:pPr>
    </w:p>
    <w:p w14:paraId="47A96975"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4.</w:t>
      </w:r>
      <w:r w:rsidRPr="00D474C6">
        <w:rPr>
          <w:rFonts w:ascii="Times New Roman" w:eastAsia="Times New Roman" w:hAnsi="Times New Roman" w:cs="Times New Roman"/>
          <w:b/>
          <w:noProof/>
        </w:rPr>
        <w:tab/>
        <w:t>FARMACINĖ FORMA IR KIEKIS PAKUOTĖJE</w:t>
      </w:r>
    </w:p>
    <w:p w14:paraId="493F852B" w14:textId="77777777" w:rsidR="00B758DB" w:rsidRPr="00D474C6" w:rsidRDefault="00B758DB" w:rsidP="00B758DB">
      <w:pPr>
        <w:spacing w:after="0" w:line="240" w:lineRule="auto"/>
        <w:rPr>
          <w:rFonts w:ascii="Times New Roman" w:eastAsia="Times New Roman" w:hAnsi="Times New Roman" w:cs="Times New Roman"/>
        </w:rPr>
      </w:pPr>
    </w:p>
    <w:p w14:paraId="24E4B065"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 xml:space="preserve">10 ml </w:t>
      </w:r>
      <w:r>
        <w:rPr>
          <w:rFonts w:ascii="Times New Roman" w:eastAsia="Times New Roman" w:hAnsi="Times New Roman" w:cs="Times New Roman"/>
          <w:lang w:eastAsia="lt-LT"/>
        </w:rPr>
        <w:t>nosies lašų</w:t>
      </w:r>
    </w:p>
    <w:p w14:paraId="744FCA23" w14:textId="77777777" w:rsidR="00B758DB" w:rsidRPr="00D474C6" w:rsidRDefault="00B758DB" w:rsidP="00B758DB">
      <w:pPr>
        <w:spacing w:after="0" w:line="240" w:lineRule="auto"/>
        <w:rPr>
          <w:rFonts w:ascii="Times New Roman" w:eastAsia="Times New Roman" w:hAnsi="Times New Roman" w:cs="Times New Roman"/>
        </w:rPr>
      </w:pPr>
    </w:p>
    <w:p w14:paraId="340A8A71" w14:textId="77777777" w:rsidR="00B758DB" w:rsidRPr="00D474C6" w:rsidRDefault="00B758DB" w:rsidP="00B758DB">
      <w:pPr>
        <w:spacing w:after="0" w:line="240" w:lineRule="auto"/>
        <w:rPr>
          <w:rFonts w:ascii="Times New Roman" w:eastAsia="Times New Roman" w:hAnsi="Times New Roman" w:cs="Times New Roman"/>
        </w:rPr>
      </w:pPr>
    </w:p>
    <w:p w14:paraId="136DCFEB"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D474C6">
        <w:rPr>
          <w:rFonts w:ascii="Times New Roman" w:eastAsia="Times New Roman" w:hAnsi="Times New Roman" w:cs="Times New Roman"/>
          <w:b/>
          <w:noProof/>
        </w:rPr>
        <w:t>5.</w:t>
      </w:r>
      <w:r w:rsidRPr="00D474C6">
        <w:rPr>
          <w:rFonts w:ascii="Times New Roman" w:eastAsia="Times New Roman" w:hAnsi="Times New Roman" w:cs="Times New Roman"/>
          <w:b/>
          <w:noProof/>
        </w:rPr>
        <w:tab/>
        <w:t>VARTOJIMO METODAS IR BŪDAS (-AI)</w:t>
      </w:r>
    </w:p>
    <w:p w14:paraId="76CE2D0E" w14:textId="77777777" w:rsidR="00B758DB" w:rsidRPr="00D474C6" w:rsidRDefault="00B758DB" w:rsidP="00B758DB">
      <w:pPr>
        <w:spacing w:after="0" w:line="240" w:lineRule="auto"/>
        <w:rPr>
          <w:rFonts w:ascii="Times New Roman" w:eastAsia="Times New Roman" w:hAnsi="Times New Roman" w:cs="Times New Roman"/>
        </w:rPr>
      </w:pPr>
    </w:p>
    <w:p w14:paraId="5EA36540"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Vartoti į nosį.</w:t>
      </w:r>
    </w:p>
    <w:p w14:paraId="3D702922"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Prieš vartojimą perskaitykite pakuotės lapelį.</w:t>
      </w:r>
    </w:p>
    <w:p w14:paraId="12E6D1E0" w14:textId="77777777" w:rsidR="00B758DB" w:rsidRPr="00D474C6" w:rsidRDefault="00B758DB" w:rsidP="00B758DB">
      <w:pPr>
        <w:spacing w:after="0" w:line="240" w:lineRule="auto"/>
        <w:rPr>
          <w:rFonts w:ascii="Times New Roman" w:eastAsia="Times New Roman" w:hAnsi="Times New Roman" w:cs="Times New Roman"/>
        </w:rPr>
      </w:pPr>
    </w:p>
    <w:p w14:paraId="3C0E2DA8" w14:textId="77777777" w:rsidR="00B758DB" w:rsidRPr="00D474C6" w:rsidRDefault="00B758DB" w:rsidP="00B758DB">
      <w:pPr>
        <w:spacing w:after="0" w:line="240" w:lineRule="auto"/>
        <w:rPr>
          <w:rFonts w:ascii="Times New Roman" w:eastAsia="Times New Roman" w:hAnsi="Times New Roman" w:cs="Times New Roman"/>
        </w:rPr>
      </w:pPr>
    </w:p>
    <w:p w14:paraId="06FA511D"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6.</w:t>
      </w:r>
      <w:r w:rsidRPr="00D474C6">
        <w:rPr>
          <w:rFonts w:ascii="Times New Roman" w:eastAsia="Times New Roman" w:hAnsi="Times New Roman" w:cs="Times New Roman"/>
          <w:b/>
          <w:noProof/>
        </w:rPr>
        <w:tab/>
        <w:t>SPECIALUS ĮSPĖJIMAS, KAD VAISTINĮ PREPARATĄ BŪTINA LAIKYTI VAIKAMS NEPASTEBIMOJE IR NEPASIEKIAMOJE VIETOJE</w:t>
      </w:r>
    </w:p>
    <w:p w14:paraId="4C067929" w14:textId="77777777" w:rsidR="00B758DB" w:rsidRPr="00D474C6" w:rsidRDefault="00B758DB" w:rsidP="00B758DB">
      <w:pPr>
        <w:spacing w:after="0" w:line="240" w:lineRule="auto"/>
        <w:rPr>
          <w:rFonts w:ascii="Times New Roman" w:eastAsia="Times New Roman" w:hAnsi="Times New Roman" w:cs="Times New Roman"/>
        </w:rPr>
      </w:pPr>
    </w:p>
    <w:p w14:paraId="2F62F981"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Laikyti vaikams nepastebimoje ir nepasiekiamoje vietoje.</w:t>
      </w:r>
    </w:p>
    <w:p w14:paraId="030A9B04" w14:textId="77777777" w:rsidR="00B758DB" w:rsidRPr="00D474C6" w:rsidRDefault="00B758DB" w:rsidP="00B758DB">
      <w:pPr>
        <w:spacing w:after="0" w:line="240" w:lineRule="auto"/>
        <w:rPr>
          <w:rFonts w:ascii="Times New Roman" w:eastAsia="Times New Roman" w:hAnsi="Times New Roman" w:cs="Times New Roman"/>
        </w:rPr>
      </w:pPr>
    </w:p>
    <w:p w14:paraId="48E99110" w14:textId="77777777" w:rsidR="00B758DB" w:rsidRPr="00D474C6" w:rsidRDefault="00B758DB" w:rsidP="00B758DB">
      <w:pPr>
        <w:spacing w:after="0" w:line="240" w:lineRule="auto"/>
        <w:rPr>
          <w:rFonts w:ascii="Times New Roman" w:eastAsia="Times New Roman" w:hAnsi="Times New Roman" w:cs="Times New Roman"/>
        </w:rPr>
      </w:pPr>
    </w:p>
    <w:p w14:paraId="436EFDE3"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D474C6">
        <w:rPr>
          <w:rFonts w:ascii="Times New Roman" w:eastAsia="Times New Roman" w:hAnsi="Times New Roman" w:cs="Times New Roman"/>
          <w:b/>
          <w:noProof/>
        </w:rPr>
        <w:t>7.</w:t>
      </w:r>
      <w:r w:rsidRPr="00D474C6">
        <w:rPr>
          <w:rFonts w:ascii="Times New Roman" w:eastAsia="Times New Roman" w:hAnsi="Times New Roman" w:cs="Times New Roman"/>
          <w:b/>
          <w:noProof/>
        </w:rPr>
        <w:tab/>
        <w:t>KITAS (-I) SPECIALUS (-ŪS) ĮSPĖJIMAS (-AI) (JEI REIKIA)</w:t>
      </w:r>
    </w:p>
    <w:p w14:paraId="140ECD9A" w14:textId="6E47F290" w:rsidR="00B758DB" w:rsidRDefault="00B758DB" w:rsidP="00B758DB">
      <w:pPr>
        <w:spacing w:after="0" w:line="240" w:lineRule="auto"/>
        <w:rPr>
          <w:rFonts w:ascii="Times New Roman" w:eastAsia="Times New Roman" w:hAnsi="Times New Roman" w:cs="Times New Roman"/>
        </w:rPr>
      </w:pPr>
    </w:p>
    <w:p w14:paraId="59316B68" w14:textId="77777777" w:rsidR="00600EF2" w:rsidRPr="00D474C6" w:rsidRDefault="00600EF2" w:rsidP="00B758DB">
      <w:pPr>
        <w:spacing w:after="0" w:line="240" w:lineRule="auto"/>
        <w:rPr>
          <w:rFonts w:ascii="Times New Roman" w:eastAsia="Times New Roman" w:hAnsi="Times New Roman" w:cs="Times New Roman"/>
        </w:rPr>
      </w:pPr>
    </w:p>
    <w:p w14:paraId="16F24226"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D474C6">
        <w:rPr>
          <w:rFonts w:ascii="Times New Roman" w:eastAsia="Times New Roman" w:hAnsi="Times New Roman" w:cs="Times New Roman"/>
          <w:b/>
          <w:noProof/>
        </w:rPr>
        <w:t>8.</w:t>
      </w:r>
      <w:r w:rsidRPr="00D474C6">
        <w:rPr>
          <w:rFonts w:ascii="Times New Roman" w:eastAsia="Times New Roman" w:hAnsi="Times New Roman" w:cs="Times New Roman"/>
          <w:b/>
          <w:noProof/>
        </w:rPr>
        <w:tab/>
        <w:t>TINKAMUMO LAIKAS</w:t>
      </w:r>
    </w:p>
    <w:p w14:paraId="66E05DEE" w14:textId="77777777" w:rsidR="00B758DB" w:rsidRPr="00D474C6" w:rsidRDefault="00B758DB" w:rsidP="00B758DB">
      <w:pPr>
        <w:spacing w:after="0" w:line="240" w:lineRule="auto"/>
        <w:rPr>
          <w:rFonts w:ascii="Times New Roman" w:eastAsia="Times New Roman" w:hAnsi="Times New Roman" w:cs="Times New Roman"/>
        </w:rPr>
      </w:pPr>
    </w:p>
    <w:p w14:paraId="48806128" w14:textId="77777777" w:rsidR="00B758DB" w:rsidRPr="00D474C6" w:rsidRDefault="00B758DB" w:rsidP="00B758DB">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Tinka iki </w:t>
      </w:r>
      <w:r w:rsidRPr="00083BA3">
        <w:rPr>
          <w:rFonts w:ascii="Times New Roman" w:hAnsi="Times New Roman" w:cs="Times New Roman"/>
          <w:bCs/>
          <w:iCs/>
        </w:rPr>
        <w:t>{mm.MMMM}</w:t>
      </w:r>
    </w:p>
    <w:p w14:paraId="001C1261" w14:textId="77777777" w:rsidR="00B758DB" w:rsidRDefault="00B758DB" w:rsidP="00B758DB">
      <w:pPr>
        <w:spacing w:after="0" w:line="240" w:lineRule="auto"/>
        <w:jc w:val="both"/>
        <w:rPr>
          <w:rFonts w:ascii="Times New Roman" w:eastAsia="Times New Roman" w:hAnsi="Times New Roman" w:cs="Times New Roman"/>
        </w:rPr>
      </w:pPr>
    </w:p>
    <w:p w14:paraId="4FF9B45B" w14:textId="77777777" w:rsidR="00B758DB" w:rsidRPr="00D474C6"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 xml:space="preserve">Pirmą kartą atidarius </w:t>
      </w:r>
      <w:r>
        <w:rPr>
          <w:rFonts w:ascii="Times New Roman" w:eastAsia="Times New Roman" w:hAnsi="Times New Roman" w:cs="Times New Roman"/>
        </w:rPr>
        <w:t>buteliuką</w:t>
      </w:r>
      <w:r w:rsidRPr="00D474C6">
        <w:rPr>
          <w:rFonts w:ascii="Times New Roman" w:eastAsia="Times New Roman" w:hAnsi="Times New Roman" w:cs="Times New Roman"/>
        </w:rPr>
        <w:t xml:space="preserve">, </w:t>
      </w:r>
      <w:r>
        <w:rPr>
          <w:rFonts w:ascii="Times New Roman" w:eastAsia="Times New Roman" w:hAnsi="Times New Roman" w:cs="Times New Roman"/>
        </w:rPr>
        <w:t>nosies lašų</w:t>
      </w:r>
      <w:r w:rsidRPr="00D474C6">
        <w:rPr>
          <w:rFonts w:ascii="Times New Roman" w:eastAsia="Times New Roman" w:hAnsi="Times New Roman" w:cs="Times New Roman"/>
        </w:rPr>
        <w:t xml:space="preserve"> tinkamumo laikas – 12 savaičių.</w:t>
      </w:r>
    </w:p>
    <w:p w14:paraId="3988EBD7" w14:textId="77777777" w:rsidR="00B758DB" w:rsidRPr="00D474C6" w:rsidRDefault="00B758DB" w:rsidP="00B758DB">
      <w:pPr>
        <w:spacing w:after="0" w:line="240" w:lineRule="auto"/>
        <w:rPr>
          <w:rFonts w:ascii="Times New Roman" w:eastAsia="Times New Roman" w:hAnsi="Times New Roman" w:cs="Times New Roman"/>
        </w:rPr>
      </w:pPr>
    </w:p>
    <w:p w14:paraId="54CC64BB" w14:textId="77777777" w:rsidR="00B758DB" w:rsidRPr="00D474C6" w:rsidRDefault="00B758DB" w:rsidP="00B758DB">
      <w:pPr>
        <w:spacing w:after="0" w:line="240" w:lineRule="auto"/>
        <w:rPr>
          <w:rFonts w:ascii="Times New Roman" w:eastAsia="Times New Roman" w:hAnsi="Times New Roman" w:cs="Times New Roman"/>
        </w:rPr>
      </w:pPr>
    </w:p>
    <w:p w14:paraId="40413AAB"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9.</w:t>
      </w:r>
      <w:r w:rsidRPr="00D474C6">
        <w:rPr>
          <w:rFonts w:ascii="Times New Roman" w:eastAsia="Times New Roman" w:hAnsi="Times New Roman" w:cs="Times New Roman"/>
          <w:b/>
          <w:noProof/>
        </w:rPr>
        <w:tab/>
        <w:t>SPECIALIOS LAIKYMO SĄLYGOS</w:t>
      </w:r>
    </w:p>
    <w:p w14:paraId="217478B5" w14:textId="77777777" w:rsidR="00B758DB" w:rsidRPr="00D474C6" w:rsidRDefault="00B758DB" w:rsidP="00B758DB">
      <w:pPr>
        <w:spacing w:after="0" w:line="240" w:lineRule="auto"/>
        <w:rPr>
          <w:rFonts w:ascii="Times New Roman" w:eastAsia="Times New Roman" w:hAnsi="Times New Roman" w:cs="Times New Roman"/>
        </w:rPr>
      </w:pPr>
    </w:p>
    <w:p w14:paraId="0C476F47"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Laikyti ne aukštesnėje kaip 25 </w:t>
      </w:r>
      <w:r w:rsidRPr="00D474C6">
        <w:rPr>
          <w:rFonts w:ascii="Times New Roman" w:eastAsia="Times New Roman" w:hAnsi="Times New Roman" w:cs="Times New Roman"/>
          <w:lang w:eastAsia="lt-LT"/>
        </w:rPr>
        <w:sym w:font="Symbol" w:char="F0B0"/>
      </w:r>
      <w:r w:rsidRPr="00D474C6">
        <w:rPr>
          <w:rFonts w:ascii="Times New Roman" w:eastAsia="Times New Roman" w:hAnsi="Times New Roman" w:cs="Times New Roman"/>
          <w:lang w:eastAsia="lt-LT"/>
        </w:rPr>
        <w:t>C temperatūroje.</w:t>
      </w:r>
    </w:p>
    <w:p w14:paraId="2B84C120"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Buteliuką laikyti išorinėje dėžutėje, kad preparatas būtų apsaugotas nuo šviesos.</w:t>
      </w:r>
    </w:p>
    <w:p w14:paraId="1EF1A34C" w14:textId="77777777" w:rsidR="00B758DB" w:rsidRPr="00D474C6" w:rsidRDefault="00B758DB" w:rsidP="00B758DB">
      <w:pPr>
        <w:spacing w:after="0" w:line="240" w:lineRule="auto"/>
        <w:rPr>
          <w:rFonts w:ascii="Times New Roman" w:eastAsia="Times New Roman" w:hAnsi="Times New Roman" w:cs="Times New Roman"/>
        </w:rPr>
      </w:pPr>
    </w:p>
    <w:p w14:paraId="371256B4" w14:textId="77777777" w:rsidR="00B758DB" w:rsidRPr="00D474C6" w:rsidRDefault="00B758DB" w:rsidP="00B758DB">
      <w:pPr>
        <w:spacing w:after="0" w:line="240" w:lineRule="auto"/>
        <w:rPr>
          <w:rFonts w:ascii="Times New Roman" w:eastAsia="Times New Roman" w:hAnsi="Times New Roman" w:cs="Times New Roman"/>
        </w:rPr>
      </w:pPr>
    </w:p>
    <w:p w14:paraId="559504CA"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10.</w:t>
      </w:r>
      <w:r w:rsidRPr="00D474C6">
        <w:rPr>
          <w:rFonts w:ascii="Times New Roman" w:eastAsia="Times New Roman" w:hAnsi="Times New Roman" w:cs="Times New Roman"/>
          <w:b/>
          <w:noProof/>
        </w:rPr>
        <w:tab/>
        <w:t xml:space="preserve">SPECIALIOS ATSARGUMO PRIEMONĖS DĖL NESUVARTOTO </w:t>
      </w:r>
      <w:r w:rsidRPr="00D474C6">
        <w:rPr>
          <w:rFonts w:ascii="Times New Roman" w:eastAsia="Times New Roman" w:hAnsi="Times New Roman" w:cs="Times New Roman"/>
          <w:b/>
          <w:bCs/>
          <w:noProof/>
        </w:rPr>
        <w:t xml:space="preserve">VAISTINIO PREPARATO AR JO ATLIEKŲ </w:t>
      </w:r>
      <w:r w:rsidRPr="00D474C6">
        <w:rPr>
          <w:rFonts w:ascii="Times New Roman" w:eastAsia="Times New Roman" w:hAnsi="Times New Roman" w:cs="Times New Roman"/>
          <w:b/>
          <w:noProof/>
        </w:rPr>
        <w:t>TVARKYMO (JEI REIKIA)</w:t>
      </w:r>
    </w:p>
    <w:p w14:paraId="50E5AB93" w14:textId="77777777" w:rsidR="00B758DB" w:rsidRPr="00D474C6" w:rsidRDefault="00B758DB" w:rsidP="00B758DB">
      <w:pPr>
        <w:spacing w:after="0" w:line="240" w:lineRule="auto"/>
        <w:rPr>
          <w:rFonts w:ascii="Times New Roman" w:eastAsia="Times New Roman" w:hAnsi="Times New Roman" w:cs="Times New Roman"/>
        </w:rPr>
      </w:pPr>
    </w:p>
    <w:p w14:paraId="15F3F95A" w14:textId="77777777" w:rsidR="00B758DB" w:rsidRPr="00D474C6" w:rsidRDefault="00B758DB" w:rsidP="00B758DB">
      <w:pPr>
        <w:spacing w:after="0" w:line="240" w:lineRule="auto"/>
        <w:rPr>
          <w:rFonts w:ascii="Times New Roman" w:eastAsia="Times New Roman" w:hAnsi="Times New Roman" w:cs="Times New Roman"/>
        </w:rPr>
      </w:pPr>
    </w:p>
    <w:p w14:paraId="4BB1A818"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11.</w:t>
      </w:r>
      <w:r w:rsidRPr="00D474C6">
        <w:rPr>
          <w:rFonts w:ascii="Times New Roman" w:eastAsia="Times New Roman" w:hAnsi="Times New Roman" w:cs="Times New Roman"/>
          <w:b/>
          <w:noProof/>
        </w:rPr>
        <w:tab/>
        <w:t>REGISTRUOTOJO PAVADINIMAS IR ADRESAS</w:t>
      </w:r>
    </w:p>
    <w:p w14:paraId="798A759C" w14:textId="77777777" w:rsidR="00B758DB" w:rsidRPr="00AA1A4F" w:rsidRDefault="00B758DB" w:rsidP="00AA1A4F">
      <w:pPr>
        <w:spacing w:after="0" w:line="240" w:lineRule="auto"/>
        <w:rPr>
          <w:rFonts w:ascii="Times New Roman" w:eastAsia="Times New Roman" w:hAnsi="Times New Roman" w:cs="Times New Roman"/>
        </w:rPr>
      </w:pPr>
    </w:p>
    <w:p w14:paraId="0E0CA42B" w14:textId="77777777" w:rsidR="00AA1A4F" w:rsidRPr="00AA1A4F" w:rsidRDefault="00AA1A4F" w:rsidP="00AA1A4F">
      <w:pPr>
        <w:pStyle w:val="prastasiniatinklio"/>
        <w:spacing w:before="0" w:beforeAutospacing="0" w:after="0" w:afterAutospacing="0"/>
        <w:rPr>
          <w:sz w:val="22"/>
          <w:szCs w:val="22"/>
          <w:lang w:val="pl-PL"/>
        </w:rPr>
      </w:pPr>
      <w:r w:rsidRPr="00AA1A4F">
        <w:rPr>
          <w:sz w:val="22"/>
          <w:szCs w:val="22"/>
          <w:lang w:val="pl-PL"/>
        </w:rPr>
        <w:t>Zakłady Farmaceutyczne POLPHARMA S.A.</w:t>
      </w:r>
    </w:p>
    <w:p w14:paraId="5D9A6017" w14:textId="18EF8AD7" w:rsidR="00B758DB" w:rsidRPr="004D30B0" w:rsidRDefault="00AA1A4F" w:rsidP="004D30B0">
      <w:pPr>
        <w:pStyle w:val="prastasiniatinklio"/>
        <w:spacing w:before="0" w:beforeAutospacing="0" w:after="0" w:afterAutospacing="0"/>
      </w:pPr>
      <w:r w:rsidRPr="004D30B0">
        <w:rPr>
          <w:lang w:val="pl-PL"/>
        </w:rPr>
        <w:t xml:space="preserve">ul. Pelplińska 19, 83-200 Starogard Gdański, </w:t>
      </w:r>
      <w:r w:rsidR="00B758DB" w:rsidRPr="004D30B0">
        <w:rPr>
          <w:sz w:val="22"/>
          <w:szCs w:val="22"/>
        </w:rPr>
        <w:t>Lenkija</w:t>
      </w:r>
    </w:p>
    <w:p w14:paraId="06652F92" w14:textId="20CD89A7" w:rsidR="00B758DB" w:rsidRPr="00AA1A4F" w:rsidRDefault="00AA1A4F" w:rsidP="00B758DB">
      <w:pPr>
        <w:spacing w:after="0" w:line="240" w:lineRule="auto"/>
        <w:rPr>
          <w:rFonts w:ascii="Times New Roman" w:eastAsia="Times New Roman" w:hAnsi="Times New Roman" w:cs="Times New Roman"/>
        </w:rPr>
      </w:pPr>
      <w:r w:rsidRPr="00AA1A4F">
        <w:rPr>
          <w:rFonts w:ascii="Times New Roman" w:eastAsia="Times New Roman" w:hAnsi="Times New Roman" w:cs="Times New Roman"/>
        </w:rPr>
        <w:t xml:space="preserve">(logo) </w:t>
      </w:r>
      <w:r w:rsidRPr="004D30B0">
        <w:rPr>
          <w:rFonts w:ascii="Times New Roman" w:hAnsi="Times New Roman" w:cs="Times New Roman"/>
          <w:lang w:val="pl-PL"/>
        </w:rPr>
        <w:t>POLPHARMA</w:t>
      </w:r>
    </w:p>
    <w:p w14:paraId="72DEA603" w14:textId="494550CC" w:rsidR="00B758DB" w:rsidRDefault="00B758DB" w:rsidP="00B758DB">
      <w:pPr>
        <w:spacing w:after="0" w:line="240" w:lineRule="auto"/>
        <w:rPr>
          <w:rFonts w:ascii="Times New Roman" w:eastAsia="Times New Roman" w:hAnsi="Times New Roman" w:cs="Times New Roman"/>
        </w:rPr>
      </w:pPr>
    </w:p>
    <w:p w14:paraId="03397C54" w14:textId="77777777" w:rsidR="00AA1A4F" w:rsidRPr="00D474C6" w:rsidRDefault="00AA1A4F" w:rsidP="00B758DB">
      <w:pPr>
        <w:spacing w:after="0" w:line="240" w:lineRule="auto"/>
        <w:rPr>
          <w:rFonts w:ascii="Times New Roman" w:eastAsia="Times New Roman" w:hAnsi="Times New Roman" w:cs="Times New Roman"/>
        </w:rPr>
      </w:pPr>
    </w:p>
    <w:p w14:paraId="6293C736"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12.</w:t>
      </w:r>
      <w:r w:rsidRPr="00D474C6">
        <w:rPr>
          <w:rFonts w:ascii="Times New Roman" w:eastAsia="Times New Roman" w:hAnsi="Times New Roman" w:cs="Times New Roman"/>
          <w:b/>
          <w:noProof/>
        </w:rPr>
        <w:tab/>
        <w:t xml:space="preserve">REGISTRACIJOS PAŽYMĖJIMO NUMERIS </w:t>
      </w:r>
    </w:p>
    <w:p w14:paraId="5A4E41DA" w14:textId="77777777" w:rsidR="00B758DB" w:rsidRPr="00D474C6" w:rsidRDefault="00B758DB" w:rsidP="00B758DB">
      <w:pPr>
        <w:spacing w:after="0" w:line="240" w:lineRule="auto"/>
        <w:rPr>
          <w:rFonts w:ascii="Times New Roman" w:eastAsia="Times New Roman" w:hAnsi="Times New Roman" w:cs="Times New Roman"/>
        </w:rPr>
      </w:pPr>
    </w:p>
    <w:p w14:paraId="07411CDE"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LT/1/94/1226/002</w:t>
      </w:r>
    </w:p>
    <w:p w14:paraId="67FD2DDD" w14:textId="77777777" w:rsidR="00B758DB" w:rsidRPr="00D474C6" w:rsidRDefault="00B758DB" w:rsidP="00B758DB">
      <w:pPr>
        <w:spacing w:after="0" w:line="240" w:lineRule="auto"/>
        <w:rPr>
          <w:rFonts w:ascii="Times New Roman" w:eastAsia="Times New Roman" w:hAnsi="Times New Roman" w:cs="Times New Roman"/>
        </w:rPr>
      </w:pPr>
    </w:p>
    <w:p w14:paraId="76D5607B" w14:textId="77777777" w:rsidR="00B758DB" w:rsidRPr="00D474C6" w:rsidRDefault="00B758DB" w:rsidP="00B758DB">
      <w:pPr>
        <w:spacing w:after="0" w:line="240" w:lineRule="auto"/>
        <w:rPr>
          <w:rFonts w:ascii="Times New Roman" w:eastAsia="Times New Roman" w:hAnsi="Times New Roman" w:cs="Times New Roman"/>
        </w:rPr>
      </w:pPr>
    </w:p>
    <w:p w14:paraId="72E34FC8"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13.</w:t>
      </w:r>
      <w:r w:rsidRPr="00D474C6">
        <w:rPr>
          <w:rFonts w:ascii="Times New Roman" w:eastAsia="Times New Roman" w:hAnsi="Times New Roman" w:cs="Times New Roman"/>
          <w:b/>
          <w:noProof/>
        </w:rPr>
        <w:tab/>
        <w:t>SERIJOS NUMERIS</w:t>
      </w:r>
    </w:p>
    <w:p w14:paraId="1578AAAA" w14:textId="77777777" w:rsidR="00B758DB" w:rsidRPr="00D474C6" w:rsidRDefault="00B758DB" w:rsidP="00B758DB">
      <w:pPr>
        <w:spacing w:after="0" w:line="240" w:lineRule="auto"/>
        <w:rPr>
          <w:rFonts w:ascii="Times New Roman" w:eastAsia="Times New Roman" w:hAnsi="Times New Roman" w:cs="Times New Roman"/>
        </w:rPr>
      </w:pPr>
    </w:p>
    <w:p w14:paraId="5137EABD" w14:textId="77777777" w:rsidR="00B758DB" w:rsidRPr="00D474C6" w:rsidRDefault="00B758DB" w:rsidP="00B758DB">
      <w:pPr>
        <w:spacing w:after="0" w:line="240" w:lineRule="auto"/>
        <w:rPr>
          <w:rFonts w:ascii="Times New Roman" w:eastAsia="Times New Roman" w:hAnsi="Times New Roman" w:cs="Times New Roman"/>
        </w:rPr>
      </w:pPr>
      <w:r>
        <w:rPr>
          <w:rFonts w:ascii="Times New Roman" w:eastAsia="Times New Roman" w:hAnsi="Times New Roman" w:cs="Times New Roman"/>
          <w:lang w:eastAsia="lt-LT"/>
        </w:rPr>
        <w:t>Serija</w:t>
      </w:r>
    </w:p>
    <w:p w14:paraId="69352A3A" w14:textId="77777777" w:rsidR="00B758DB" w:rsidRDefault="00B758DB" w:rsidP="00B758DB">
      <w:pPr>
        <w:spacing w:after="0" w:line="240" w:lineRule="auto"/>
        <w:rPr>
          <w:rFonts w:ascii="Times New Roman" w:eastAsia="Times New Roman" w:hAnsi="Times New Roman" w:cs="Times New Roman"/>
        </w:rPr>
      </w:pPr>
    </w:p>
    <w:p w14:paraId="37A1DD8B" w14:textId="77777777" w:rsidR="00B758DB" w:rsidRPr="00D474C6" w:rsidRDefault="00B758DB" w:rsidP="00B758DB">
      <w:pPr>
        <w:spacing w:after="0" w:line="240" w:lineRule="auto"/>
        <w:rPr>
          <w:rFonts w:ascii="Times New Roman" w:eastAsia="Times New Roman" w:hAnsi="Times New Roman" w:cs="Times New Roman"/>
        </w:rPr>
      </w:pPr>
    </w:p>
    <w:p w14:paraId="57BCFB9B"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14.</w:t>
      </w:r>
      <w:r w:rsidRPr="00D474C6">
        <w:rPr>
          <w:rFonts w:ascii="Times New Roman" w:eastAsia="Times New Roman" w:hAnsi="Times New Roman" w:cs="Times New Roman"/>
          <w:b/>
          <w:noProof/>
        </w:rPr>
        <w:tab/>
        <w:t>PARDAVIMO (IŠDAVIMO) TVARKA</w:t>
      </w:r>
    </w:p>
    <w:p w14:paraId="080D488C" w14:textId="77777777" w:rsidR="00B758DB" w:rsidRPr="00D474C6" w:rsidRDefault="00B758DB" w:rsidP="00B758DB">
      <w:pPr>
        <w:spacing w:after="0" w:line="240" w:lineRule="auto"/>
        <w:rPr>
          <w:rFonts w:ascii="Times New Roman" w:eastAsia="Times New Roman" w:hAnsi="Times New Roman" w:cs="Times New Roman"/>
        </w:rPr>
      </w:pPr>
    </w:p>
    <w:p w14:paraId="00A4D12B" w14:textId="69348F2A"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Nereceptinis vaist</w:t>
      </w:r>
      <w:r w:rsidR="008B4C95">
        <w:rPr>
          <w:rFonts w:ascii="Times New Roman" w:eastAsia="Times New Roman" w:hAnsi="Times New Roman" w:cs="Times New Roman"/>
        </w:rPr>
        <w:t>a</w:t>
      </w:r>
      <w:r w:rsidRPr="00D474C6">
        <w:rPr>
          <w:rFonts w:ascii="Times New Roman" w:eastAsia="Times New Roman" w:hAnsi="Times New Roman" w:cs="Times New Roman"/>
        </w:rPr>
        <w:t>s.</w:t>
      </w:r>
    </w:p>
    <w:p w14:paraId="4DF91BD6" w14:textId="77777777" w:rsidR="00B758DB" w:rsidRPr="00D474C6" w:rsidRDefault="00B758DB" w:rsidP="00B758DB">
      <w:pPr>
        <w:spacing w:after="0" w:line="240" w:lineRule="auto"/>
        <w:rPr>
          <w:rFonts w:ascii="Times New Roman" w:eastAsia="Times New Roman" w:hAnsi="Times New Roman" w:cs="Times New Roman"/>
        </w:rPr>
      </w:pPr>
    </w:p>
    <w:p w14:paraId="68ADC9F1" w14:textId="77777777" w:rsidR="00B758DB" w:rsidRPr="00D474C6" w:rsidRDefault="00B758DB" w:rsidP="00B758DB">
      <w:pPr>
        <w:spacing w:after="0" w:line="240" w:lineRule="auto"/>
        <w:rPr>
          <w:rFonts w:ascii="Times New Roman" w:eastAsia="Times New Roman" w:hAnsi="Times New Roman" w:cs="Times New Roman"/>
        </w:rPr>
      </w:pPr>
    </w:p>
    <w:p w14:paraId="6E2908C0"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15.</w:t>
      </w:r>
      <w:r w:rsidRPr="00D474C6">
        <w:rPr>
          <w:rFonts w:ascii="Times New Roman" w:eastAsia="Times New Roman" w:hAnsi="Times New Roman" w:cs="Times New Roman"/>
          <w:b/>
          <w:noProof/>
        </w:rPr>
        <w:tab/>
        <w:t>VARTOJIMO INSTRUKCIJA</w:t>
      </w:r>
    </w:p>
    <w:p w14:paraId="3741A4A9" w14:textId="77777777" w:rsidR="00B758DB" w:rsidRPr="00D474C6" w:rsidRDefault="00B758DB" w:rsidP="00B758DB">
      <w:pPr>
        <w:spacing w:after="0" w:line="240" w:lineRule="auto"/>
        <w:rPr>
          <w:rFonts w:ascii="Times New Roman" w:eastAsia="Times New Roman" w:hAnsi="Times New Roman" w:cs="Times New Roman"/>
        </w:rPr>
      </w:pPr>
    </w:p>
    <w:p w14:paraId="6C56CB6C" w14:textId="77777777" w:rsidR="00B758DB" w:rsidRPr="00D474C6" w:rsidRDefault="00B758DB" w:rsidP="00B758DB">
      <w:pPr>
        <w:tabs>
          <w:tab w:val="left" w:pos="567"/>
        </w:tabs>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Nosies gleivinės paburkimo mažinimas peršalus ar susirgus alergine sloga.</w:t>
      </w:r>
    </w:p>
    <w:p w14:paraId="58C6DAE1"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Nosiaryklės gleivinės paburkimo mažinimas, gydant vidurinės ausies uždegimą.</w:t>
      </w:r>
    </w:p>
    <w:p w14:paraId="5FC7D243" w14:textId="77777777" w:rsidR="00B758DB" w:rsidRPr="00D474C6" w:rsidRDefault="00B758DB" w:rsidP="00B758DB">
      <w:pPr>
        <w:spacing w:after="0" w:line="240" w:lineRule="auto"/>
        <w:rPr>
          <w:rFonts w:ascii="Times New Roman" w:eastAsia="Times New Roman" w:hAnsi="Times New Roman" w:cs="Times New Roman"/>
        </w:rPr>
      </w:pPr>
    </w:p>
    <w:p w14:paraId="0FDA3D18" w14:textId="20652CC7" w:rsidR="00B758DB" w:rsidRPr="00D474C6" w:rsidRDefault="00B758DB" w:rsidP="00B758DB">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Suaugusiesiems ir v</w:t>
      </w:r>
      <w:r w:rsidRPr="00D474C6">
        <w:rPr>
          <w:rFonts w:ascii="Times New Roman" w:eastAsia="Times New Roman" w:hAnsi="Times New Roman" w:cs="Times New Roman"/>
          <w:lang w:eastAsia="lt-LT"/>
        </w:rPr>
        <w:t xml:space="preserve">yresniems </w:t>
      </w:r>
      <w:r>
        <w:rPr>
          <w:rFonts w:ascii="Times New Roman" w:eastAsia="Times New Roman" w:hAnsi="Times New Roman" w:cs="Times New Roman"/>
          <w:lang w:eastAsia="lt-LT"/>
        </w:rPr>
        <w:t>kaip</w:t>
      </w:r>
      <w:r w:rsidRPr="00D474C6">
        <w:rPr>
          <w:rFonts w:ascii="Times New Roman" w:eastAsia="Times New Roman" w:hAnsi="Times New Roman" w:cs="Times New Roman"/>
          <w:lang w:eastAsia="lt-LT"/>
        </w:rPr>
        <w:t xml:space="preserve"> 7 metų </w:t>
      </w:r>
      <w:r>
        <w:rPr>
          <w:rFonts w:ascii="Times New Roman" w:eastAsia="Times New Roman" w:hAnsi="Times New Roman" w:cs="Times New Roman"/>
          <w:lang w:eastAsia="lt-LT"/>
        </w:rPr>
        <w:t>vaikams</w:t>
      </w:r>
      <w:r w:rsidRPr="00D474C6">
        <w:rPr>
          <w:rFonts w:ascii="Times New Roman" w:eastAsia="Times New Roman" w:hAnsi="Times New Roman" w:cs="Times New Roman"/>
          <w:lang w:eastAsia="lt-LT"/>
        </w:rPr>
        <w:t xml:space="preserve"> į kiekvieną nosies landą reikia lašinti kas 8–10</w:t>
      </w:r>
      <w:r w:rsidR="0045558B">
        <w:rPr>
          <w:rFonts w:ascii="Times New Roman" w:eastAsia="Times New Roman" w:hAnsi="Times New Roman" w:cs="Times New Roman"/>
          <w:lang w:eastAsia="lt-LT"/>
        </w:rPr>
        <w:t> </w:t>
      </w:r>
      <w:r w:rsidRPr="00D474C6">
        <w:rPr>
          <w:rFonts w:ascii="Times New Roman" w:eastAsia="Times New Roman" w:hAnsi="Times New Roman" w:cs="Times New Roman"/>
          <w:lang w:eastAsia="lt-LT"/>
        </w:rPr>
        <w:t>val. po 2–3 lašus.</w:t>
      </w:r>
    </w:p>
    <w:p w14:paraId="426672A6" w14:textId="77777777" w:rsidR="00B758DB" w:rsidRPr="00D474C6" w:rsidRDefault="00B758DB" w:rsidP="00B758DB">
      <w:pPr>
        <w:spacing w:after="0" w:line="240" w:lineRule="auto"/>
        <w:rPr>
          <w:rFonts w:ascii="Times New Roman" w:eastAsia="Times New Roman" w:hAnsi="Times New Roman" w:cs="Times New Roman"/>
        </w:rPr>
      </w:pPr>
    </w:p>
    <w:p w14:paraId="6F49153B" w14:textId="77777777" w:rsidR="00B758DB" w:rsidRPr="00D474C6" w:rsidRDefault="00B758DB" w:rsidP="00B758DB">
      <w:pPr>
        <w:spacing w:after="0" w:line="240" w:lineRule="auto"/>
        <w:rPr>
          <w:rFonts w:ascii="Times New Roman" w:eastAsia="Times New Roman" w:hAnsi="Times New Roman" w:cs="Times New Roman"/>
        </w:rPr>
      </w:pPr>
    </w:p>
    <w:p w14:paraId="61C06AD9"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16.</w:t>
      </w:r>
      <w:r w:rsidRPr="00D474C6">
        <w:rPr>
          <w:rFonts w:ascii="Times New Roman" w:eastAsia="Times New Roman" w:hAnsi="Times New Roman" w:cs="Times New Roman"/>
          <w:b/>
          <w:noProof/>
        </w:rPr>
        <w:tab/>
        <w:t>INFORMACIJA BRAILIO RAŠTU</w:t>
      </w:r>
    </w:p>
    <w:p w14:paraId="2DCFEEC2" w14:textId="77777777" w:rsidR="00B758DB" w:rsidRPr="00D474C6" w:rsidRDefault="00B758DB" w:rsidP="00B758DB">
      <w:pPr>
        <w:spacing w:after="0" w:line="240" w:lineRule="auto"/>
        <w:rPr>
          <w:rFonts w:ascii="Times New Roman" w:eastAsia="Times New Roman" w:hAnsi="Times New Roman" w:cs="Times New Roman"/>
        </w:rPr>
      </w:pPr>
    </w:p>
    <w:p w14:paraId="1D075FD8"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galazolin 0,1 %</w:t>
      </w:r>
    </w:p>
    <w:p w14:paraId="7FB9019E" w14:textId="5BE52803" w:rsidR="00047FFC" w:rsidRDefault="00047FFC" w:rsidP="00047FFC">
      <w:pPr>
        <w:spacing w:after="0" w:line="240" w:lineRule="auto"/>
        <w:rPr>
          <w:rFonts w:ascii="Times New Roman" w:hAnsi="Times New Roman" w:cs="Times New Roman"/>
          <w:noProof/>
          <w:shd w:val="clear" w:color="auto" w:fill="CCCCCC"/>
        </w:rPr>
      </w:pPr>
    </w:p>
    <w:p w14:paraId="013CD263" w14:textId="77777777" w:rsidR="00047FFC" w:rsidRPr="00047FFC" w:rsidRDefault="00047FFC" w:rsidP="00047FFC">
      <w:pPr>
        <w:spacing w:after="0" w:line="240" w:lineRule="auto"/>
        <w:rPr>
          <w:rFonts w:ascii="Times New Roman" w:hAnsi="Times New Roman" w:cs="Times New Roman"/>
          <w:noProof/>
          <w:shd w:val="clear" w:color="auto" w:fill="CCCCCC"/>
        </w:rPr>
      </w:pPr>
    </w:p>
    <w:p w14:paraId="7780104B" w14:textId="5C4DECEC" w:rsidR="00047FFC" w:rsidRPr="00047FFC" w:rsidRDefault="00047FFC" w:rsidP="00047FF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i/>
          <w:noProof/>
        </w:rPr>
      </w:pPr>
      <w:r w:rsidRPr="00047FFC">
        <w:rPr>
          <w:rFonts w:ascii="Times New Roman" w:hAnsi="Times New Roman" w:cs="Times New Roman"/>
          <w:b/>
          <w:noProof/>
        </w:rPr>
        <w:t>UNIKALUS IDENTIFIKATORIUS – 2D BRŪKŠNINIS KODAS</w:t>
      </w:r>
    </w:p>
    <w:p w14:paraId="5DA3E209" w14:textId="77777777" w:rsidR="00047FFC" w:rsidRPr="00047FFC" w:rsidRDefault="00047FFC" w:rsidP="00047FFC">
      <w:pPr>
        <w:spacing w:after="0" w:line="240" w:lineRule="auto"/>
        <w:rPr>
          <w:rFonts w:ascii="Times New Roman" w:hAnsi="Times New Roman" w:cs="Times New Roman"/>
          <w:noProof/>
          <w:vanish/>
        </w:rPr>
      </w:pPr>
    </w:p>
    <w:p w14:paraId="7323574C" w14:textId="1599A892" w:rsidR="00047FFC" w:rsidRPr="00047FFC" w:rsidRDefault="00047FFC" w:rsidP="00047FFC">
      <w:pPr>
        <w:spacing w:after="0" w:line="240" w:lineRule="auto"/>
        <w:rPr>
          <w:rFonts w:ascii="Times New Roman" w:hAnsi="Times New Roman" w:cs="Times New Roman"/>
          <w:noProof/>
          <w:highlight w:val="lightGray"/>
        </w:rPr>
      </w:pPr>
      <w:r w:rsidRPr="00047FFC">
        <w:rPr>
          <w:rFonts w:ascii="Times New Roman" w:hAnsi="Times New Roman" w:cs="Times New Roman"/>
          <w:noProof/>
          <w:highlight w:val="lightGray"/>
        </w:rPr>
        <w:t>Duomenys nebūtini.</w:t>
      </w:r>
    </w:p>
    <w:p w14:paraId="2DD8EB42" w14:textId="77777777" w:rsidR="00047FFC" w:rsidRPr="00047FFC" w:rsidRDefault="00047FFC" w:rsidP="00047FFC">
      <w:pPr>
        <w:spacing w:after="0" w:line="240" w:lineRule="auto"/>
        <w:rPr>
          <w:rFonts w:ascii="Times New Roman" w:hAnsi="Times New Roman" w:cs="Times New Roman"/>
          <w:noProof/>
        </w:rPr>
      </w:pPr>
    </w:p>
    <w:p w14:paraId="75C60523" w14:textId="77777777" w:rsidR="00047FFC" w:rsidRPr="00047FFC" w:rsidRDefault="00047FFC" w:rsidP="00047FFC">
      <w:pPr>
        <w:spacing w:after="0" w:line="240" w:lineRule="auto"/>
        <w:rPr>
          <w:rFonts w:ascii="Times New Roman" w:hAnsi="Times New Roman" w:cs="Times New Roman"/>
          <w:noProof/>
        </w:rPr>
      </w:pPr>
    </w:p>
    <w:p w14:paraId="48BFF877" w14:textId="3E986679" w:rsidR="00047FFC" w:rsidRPr="00047FFC" w:rsidRDefault="00047FFC" w:rsidP="00047FFC">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imes New Roman"/>
          <w:i/>
          <w:noProof/>
        </w:rPr>
      </w:pPr>
      <w:r w:rsidRPr="00047FFC">
        <w:rPr>
          <w:rFonts w:ascii="Times New Roman" w:hAnsi="Times New Roman" w:cs="Times New Roman"/>
          <w:b/>
          <w:noProof/>
        </w:rPr>
        <w:t>UNIKALUS IDENTIFIKATORIUS – ŽMONĖMS SUPRANTAMI DUOMENYS</w:t>
      </w:r>
    </w:p>
    <w:p w14:paraId="07ABC4AD" w14:textId="77777777" w:rsidR="00047FFC" w:rsidRPr="00047FFC" w:rsidRDefault="00047FFC" w:rsidP="00047FFC">
      <w:pPr>
        <w:spacing w:after="0" w:line="240" w:lineRule="auto"/>
        <w:rPr>
          <w:rFonts w:ascii="Times New Roman" w:hAnsi="Times New Roman" w:cs="Times New Roman"/>
          <w:noProof/>
        </w:rPr>
      </w:pPr>
    </w:p>
    <w:p w14:paraId="0680726C" w14:textId="07D9AC08" w:rsidR="00047FFC" w:rsidRPr="00047FFC" w:rsidRDefault="00047FFC" w:rsidP="00047FFC">
      <w:pPr>
        <w:spacing w:after="0" w:line="240" w:lineRule="auto"/>
        <w:rPr>
          <w:rFonts w:ascii="Times New Roman" w:hAnsi="Times New Roman" w:cs="Times New Roman"/>
          <w:noProof/>
          <w:vanish/>
        </w:rPr>
      </w:pPr>
      <w:r w:rsidRPr="00047FFC">
        <w:rPr>
          <w:rFonts w:ascii="Times New Roman" w:hAnsi="Times New Roman" w:cs="Times New Roman"/>
          <w:noProof/>
          <w:highlight w:val="lightGray"/>
          <w:shd w:val="clear" w:color="auto" w:fill="CCCCCC"/>
        </w:rPr>
        <w:t>Duomenys nebūtini.</w:t>
      </w:r>
    </w:p>
    <w:p w14:paraId="3EF4B35E" w14:textId="1D00B450"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rPr>
        <w:br w:type="page"/>
      </w:r>
    </w:p>
    <w:p w14:paraId="4C91E514" w14:textId="4EE33592" w:rsidR="00B758DB" w:rsidRDefault="00F17AE5"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F17AE5">
        <w:rPr>
          <w:rFonts w:ascii="Times New Roman" w:eastAsia="Times New Roman" w:hAnsi="Times New Roman" w:cs="Times New Roman"/>
          <w:b/>
          <w:noProof/>
        </w:rPr>
        <w:t>MINIMALI INFORMACIJA ANT MAŽŲ VIDINIŲ PAKUOČIŲ</w:t>
      </w:r>
    </w:p>
    <w:p w14:paraId="0D3763D2" w14:textId="77777777" w:rsidR="00F17AE5" w:rsidRPr="00D474C6" w:rsidRDefault="00F17AE5"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140E187E"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BUTELIUKO ETIKETĖ</w:t>
      </w:r>
    </w:p>
    <w:p w14:paraId="7BCE66A6" w14:textId="77777777" w:rsidR="00B758DB" w:rsidRPr="00D474C6" w:rsidRDefault="00B758DB" w:rsidP="00B758DB">
      <w:pPr>
        <w:spacing w:after="0" w:line="240" w:lineRule="auto"/>
        <w:rPr>
          <w:rFonts w:ascii="Times New Roman" w:eastAsia="Times New Roman" w:hAnsi="Times New Roman" w:cs="Times New Roman"/>
        </w:rPr>
      </w:pPr>
    </w:p>
    <w:p w14:paraId="3844D615" w14:textId="77777777" w:rsidR="00B758DB" w:rsidRPr="00D474C6" w:rsidRDefault="00B758DB" w:rsidP="00B758DB">
      <w:pPr>
        <w:spacing w:after="0" w:line="240" w:lineRule="auto"/>
        <w:rPr>
          <w:rFonts w:ascii="Times New Roman" w:eastAsia="Times New Roman" w:hAnsi="Times New Roman" w:cs="Times New Roman"/>
        </w:rPr>
      </w:pPr>
    </w:p>
    <w:p w14:paraId="43D5AD22"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1.</w:t>
      </w:r>
      <w:r w:rsidRPr="00D474C6">
        <w:rPr>
          <w:rFonts w:ascii="Times New Roman" w:eastAsia="Times New Roman" w:hAnsi="Times New Roman" w:cs="Times New Roman"/>
          <w:b/>
          <w:noProof/>
        </w:rPr>
        <w:tab/>
        <w:t>VAISTINIO PREPARATO PAVADINIMAS IR VARTOJIMO BŪDAS (-AI)</w:t>
      </w:r>
    </w:p>
    <w:p w14:paraId="775FD275" w14:textId="77777777" w:rsidR="00B758DB" w:rsidRPr="00D474C6" w:rsidRDefault="00B758DB" w:rsidP="00B758DB">
      <w:pPr>
        <w:spacing w:after="0" w:line="240" w:lineRule="auto"/>
        <w:rPr>
          <w:rFonts w:ascii="Times New Roman" w:eastAsia="Times New Roman" w:hAnsi="Times New Roman" w:cs="Times New Roman"/>
        </w:rPr>
      </w:pPr>
    </w:p>
    <w:p w14:paraId="3219BBEE"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GALAZOLIN 0,1 % nosies lašai (tirpalas)</w:t>
      </w:r>
    </w:p>
    <w:p w14:paraId="204B62D1"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Ksilometazolino hidrochloridas</w:t>
      </w:r>
    </w:p>
    <w:p w14:paraId="071ABF1A"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Vartoti į nosį</w:t>
      </w:r>
    </w:p>
    <w:p w14:paraId="2821ED63" w14:textId="77777777" w:rsidR="00B758DB" w:rsidRPr="00D474C6" w:rsidRDefault="00B758DB" w:rsidP="00B758DB">
      <w:pPr>
        <w:spacing w:after="0" w:line="240" w:lineRule="auto"/>
        <w:rPr>
          <w:rFonts w:ascii="Times New Roman" w:eastAsia="Times New Roman" w:hAnsi="Times New Roman" w:cs="Times New Roman"/>
        </w:rPr>
      </w:pPr>
    </w:p>
    <w:p w14:paraId="389CB77F" w14:textId="77777777" w:rsidR="00B758DB" w:rsidRPr="00D474C6" w:rsidRDefault="00B758DB" w:rsidP="00B758DB">
      <w:pPr>
        <w:spacing w:after="0" w:line="240" w:lineRule="auto"/>
        <w:rPr>
          <w:rFonts w:ascii="Times New Roman" w:eastAsia="Times New Roman" w:hAnsi="Times New Roman" w:cs="Times New Roman"/>
        </w:rPr>
      </w:pPr>
    </w:p>
    <w:p w14:paraId="6F385661"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2.</w:t>
      </w:r>
      <w:r w:rsidRPr="00D474C6">
        <w:rPr>
          <w:rFonts w:ascii="Times New Roman" w:eastAsia="Times New Roman" w:hAnsi="Times New Roman" w:cs="Times New Roman"/>
          <w:b/>
          <w:noProof/>
        </w:rPr>
        <w:tab/>
        <w:t>VARTOJIMO METODAS</w:t>
      </w:r>
    </w:p>
    <w:p w14:paraId="5F56BFDF" w14:textId="77777777" w:rsidR="00B758DB" w:rsidRPr="00D474C6" w:rsidRDefault="00B758DB" w:rsidP="00B758DB">
      <w:pPr>
        <w:spacing w:after="0" w:line="240" w:lineRule="auto"/>
        <w:rPr>
          <w:rFonts w:ascii="Times New Roman" w:eastAsia="Times New Roman" w:hAnsi="Times New Roman" w:cs="Times New Roman"/>
        </w:rPr>
      </w:pPr>
    </w:p>
    <w:p w14:paraId="1E0BB8F0" w14:textId="77777777" w:rsidR="00B758DB" w:rsidRPr="00D474C6" w:rsidRDefault="00B758DB" w:rsidP="00B758DB">
      <w:pPr>
        <w:spacing w:after="0" w:line="240" w:lineRule="auto"/>
        <w:rPr>
          <w:rFonts w:ascii="Times New Roman" w:eastAsia="Times New Roman" w:hAnsi="Times New Roman" w:cs="Times New Roman"/>
        </w:rPr>
      </w:pPr>
    </w:p>
    <w:p w14:paraId="42C28A62"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D474C6">
        <w:rPr>
          <w:rFonts w:ascii="Times New Roman" w:eastAsia="Times New Roman" w:hAnsi="Times New Roman" w:cs="Times New Roman"/>
          <w:b/>
          <w:noProof/>
        </w:rPr>
        <w:t>3.</w:t>
      </w:r>
      <w:r w:rsidRPr="00D474C6">
        <w:rPr>
          <w:rFonts w:ascii="Times New Roman" w:eastAsia="Times New Roman" w:hAnsi="Times New Roman" w:cs="Times New Roman"/>
          <w:b/>
          <w:noProof/>
        </w:rPr>
        <w:tab/>
        <w:t>TINKAMUMO LAIKAS</w:t>
      </w:r>
    </w:p>
    <w:p w14:paraId="3C43981C" w14:textId="77777777" w:rsidR="00B758DB" w:rsidRPr="00D474C6" w:rsidRDefault="00B758DB" w:rsidP="00B758DB">
      <w:pPr>
        <w:spacing w:after="0" w:line="240" w:lineRule="auto"/>
        <w:rPr>
          <w:rFonts w:ascii="Times New Roman" w:eastAsia="Times New Roman" w:hAnsi="Times New Roman" w:cs="Times New Roman"/>
        </w:rPr>
      </w:pPr>
    </w:p>
    <w:p w14:paraId="082F4118" w14:textId="77777777" w:rsidR="00B758DB" w:rsidRPr="00AD09A3" w:rsidRDefault="00B758DB" w:rsidP="00B758DB">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EXP </w:t>
      </w:r>
      <w:r w:rsidRPr="00083BA3">
        <w:rPr>
          <w:rFonts w:ascii="Times New Roman" w:hAnsi="Times New Roman" w:cs="Times New Roman"/>
          <w:bCs/>
          <w:iCs/>
        </w:rPr>
        <w:t>{mm.MMMM}</w:t>
      </w:r>
    </w:p>
    <w:p w14:paraId="17E0DDCF" w14:textId="77777777" w:rsidR="00B758DB" w:rsidRPr="00D474C6" w:rsidRDefault="00B758DB" w:rsidP="00B758DB">
      <w:pPr>
        <w:spacing w:after="0" w:line="240" w:lineRule="auto"/>
        <w:rPr>
          <w:rFonts w:ascii="Times New Roman" w:eastAsia="Times New Roman" w:hAnsi="Times New Roman" w:cs="Times New Roman"/>
        </w:rPr>
      </w:pPr>
    </w:p>
    <w:p w14:paraId="28AA087F" w14:textId="77777777" w:rsidR="00B758DB" w:rsidRPr="00D474C6" w:rsidRDefault="00B758DB" w:rsidP="00B758DB">
      <w:pPr>
        <w:spacing w:after="0" w:line="240" w:lineRule="auto"/>
        <w:rPr>
          <w:rFonts w:ascii="Times New Roman" w:eastAsia="Times New Roman" w:hAnsi="Times New Roman" w:cs="Times New Roman"/>
        </w:rPr>
      </w:pPr>
    </w:p>
    <w:p w14:paraId="1E14AFC1"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D474C6">
        <w:rPr>
          <w:rFonts w:ascii="Times New Roman" w:eastAsia="Times New Roman" w:hAnsi="Times New Roman" w:cs="Times New Roman"/>
          <w:b/>
          <w:noProof/>
        </w:rPr>
        <w:t>4.</w:t>
      </w:r>
      <w:r w:rsidRPr="00D474C6">
        <w:rPr>
          <w:rFonts w:ascii="Times New Roman" w:eastAsia="Times New Roman" w:hAnsi="Times New Roman" w:cs="Times New Roman"/>
          <w:b/>
          <w:noProof/>
        </w:rPr>
        <w:tab/>
        <w:t>SERIJOS NUMERIS</w:t>
      </w:r>
    </w:p>
    <w:p w14:paraId="1AA73AC2" w14:textId="77777777" w:rsidR="00B758DB" w:rsidRPr="00D474C6" w:rsidRDefault="00B758DB" w:rsidP="00B758DB">
      <w:pPr>
        <w:spacing w:after="0" w:line="240" w:lineRule="auto"/>
        <w:rPr>
          <w:rFonts w:ascii="Times New Roman" w:eastAsia="Times New Roman" w:hAnsi="Times New Roman" w:cs="Times New Roman"/>
        </w:rPr>
      </w:pPr>
    </w:p>
    <w:p w14:paraId="1C85EE6F" w14:textId="77777777" w:rsidR="00B758DB" w:rsidRPr="00D474C6" w:rsidRDefault="00B758DB" w:rsidP="00B758DB">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Lot</w:t>
      </w:r>
    </w:p>
    <w:p w14:paraId="5918D683" w14:textId="77777777" w:rsidR="00B758DB" w:rsidRPr="00D474C6" w:rsidRDefault="00B758DB" w:rsidP="00B758DB">
      <w:pPr>
        <w:spacing w:after="0" w:line="240" w:lineRule="auto"/>
        <w:rPr>
          <w:rFonts w:ascii="Times New Roman" w:eastAsia="Times New Roman" w:hAnsi="Times New Roman" w:cs="Times New Roman"/>
        </w:rPr>
      </w:pPr>
    </w:p>
    <w:p w14:paraId="28EA56A7" w14:textId="77777777" w:rsidR="00B758DB" w:rsidRPr="00D474C6" w:rsidRDefault="00B758DB" w:rsidP="00B758DB">
      <w:pPr>
        <w:spacing w:after="0" w:line="240" w:lineRule="auto"/>
        <w:rPr>
          <w:rFonts w:ascii="Times New Roman" w:eastAsia="Times New Roman" w:hAnsi="Times New Roman" w:cs="Times New Roman"/>
        </w:rPr>
      </w:pPr>
    </w:p>
    <w:p w14:paraId="410B1032"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D474C6">
        <w:rPr>
          <w:rFonts w:ascii="Times New Roman" w:eastAsia="Times New Roman" w:hAnsi="Times New Roman" w:cs="Times New Roman"/>
          <w:b/>
          <w:noProof/>
        </w:rPr>
        <w:t>5.</w:t>
      </w:r>
      <w:r w:rsidRPr="00D474C6">
        <w:rPr>
          <w:rFonts w:ascii="Times New Roman" w:eastAsia="Times New Roman" w:hAnsi="Times New Roman" w:cs="Times New Roman"/>
          <w:b/>
          <w:noProof/>
        </w:rPr>
        <w:tab/>
        <w:t>KIEKIS (MASĖ, TŪRIS ARBA VIENETAI)</w:t>
      </w:r>
    </w:p>
    <w:p w14:paraId="60792B99" w14:textId="77777777" w:rsidR="00B758DB" w:rsidRPr="00D474C6" w:rsidRDefault="00B758DB" w:rsidP="00B758DB">
      <w:pPr>
        <w:spacing w:after="0" w:line="240" w:lineRule="auto"/>
        <w:rPr>
          <w:rFonts w:ascii="Times New Roman" w:eastAsia="Times New Roman" w:hAnsi="Times New Roman" w:cs="Times New Roman"/>
        </w:rPr>
      </w:pPr>
    </w:p>
    <w:p w14:paraId="238A79D4"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10 ml</w:t>
      </w:r>
    </w:p>
    <w:p w14:paraId="12708D6A" w14:textId="77777777" w:rsidR="00B758DB" w:rsidRPr="00D474C6" w:rsidRDefault="00B758DB" w:rsidP="00B758DB">
      <w:pPr>
        <w:spacing w:after="0" w:line="240" w:lineRule="auto"/>
        <w:rPr>
          <w:rFonts w:ascii="Times New Roman" w:eastAsia="Times New Roman" w:hAnsi="Times New Roman" w:cs="Times New Roman"/>
        </w:rPr>
      </w:pPr>
    </w:p>
    <w:p w14:paraId="02EDD55B" w14:textId="77777777" w:rsidR="00B758DB" w:rsidRPr="00D474C6" w:rsidRDefault="00B758DB" w:rsidP="00B758DB">
      <w:pPr>
        <w:spacing w:after="0" w:line="240" w:lineRule="auto"/>
        <w:rPr>
          <w:rFonts w:ascii="Times New Roman" w:eastAsia="Times New Roman" w:hAnsi="Times New Roman" w:cs="Times New Roman"/>
        </w:rPr>
      </w:pPr>
    </w:p>
    <w:p w14:paraId="791EC039" w14:textId="77777777" w:rsidR="00B758DB" w:rsidRPr="00D474C6" w:rsidRDefault="00B758DB" w:rsidP="00B758D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D474C6">
        <w:rPr>
          <w:rFonts w:ascii="Times New Roman" w:eastAsia="Times New Roman" w:hAnsi="Times New Roman" w:cs="Times New Roman"/>
          <w:b/>
          <w:noProof/>
        </w:rPr>
        <w:t>6.</w:t>
      </w:r>
      <w:r w:rsidRPr="00D474C6">
        <w:rPr>
          <w:rFonts w:ascii="Times New Roman" w:eastAsia="Times New Roman" w:hAnsi="Times New Roman" w:cs="Times New Roman"/>
          <w:b/>
          <w:noProof/>
        </w:rPr>
        <w:tab/>
        <w:t>KITA</w:t>
      </w:r>
    </w:p>
    <w:p w14:paraId="2BC14572" w14:textId="77777777" w:rsidR="00B758DB" w:rsidRPr="00D474C6" w:rsidRDefault="00B758DB" w:rsidP="00B758DB">
      <w:pPr>
        <w:spacing w:after="0" w:line="240" w:lineRule="auto"/>
        <w:rPr>
          <w:rFonts w:ascii="Times New Roman" w:eastAsia="Times New Roman" w:hAnsi="Times New Roman" w:cs="Times New Roman"/>
        </w:rPr>
      </w:pPr>
    </w:p>
    <w:p w14:paraId="3091DED6"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br w:type="page"/>
      </w:r>
    </w:p>
    <w:p w14:paraId="671E88F6" w14:textId="77777777" w:rsidR="00B758DB" w:rsidRPr="00D474C6" w:rsidRDefault="00B758DB" w:rsidP="00B758DB">
      <w:pPr>
        <w:spacing w:after="0" w:line="240" w:lineRule="auto"/>
        <w:rPr>
          <w:rFonts w:ascii="Times New Roman" w:eastAsia="Times New Roman" w:hAnsi="Times New Roman" w:cs="Times New Roman"/>
        </w:rPr>
      </w:pPr>
    </w:p>
    <w:p w14:paraId="197941AD" w14:textId="77777777" w:rsidR="00B758DB" w:rsidRPr="00D474C6" w:rsidRDefault="00B758DB" w:rsidP="00B758DB">
      <w:pPr>
        <w:spacing w:after="0" w:line="240" w:lineRule="auto"/>
        <w:rPr>
          <w:rFonts w:ascii="Times New Roman" w:eastAsia="Times New Roman" w:hAnsi="Times New Roman" w:cs="Times New Roman"/>
        </w:rPr>
      </w:pPr>
    </w:p>
    <w:p w14:paraId="5BD94A6F" w14:textId="77777777" w:rsidR="00B758DB" w:rsidRPr="00D474C6" w:rsidRDefault="00B758DB" w:rsidP="00B758DB">
      <w:pPr>
        <w:spacing w:after="0" w:line="240" w:lineRule="auto"/>
        <w:rPr>
          <w:rFonts w:ascii="Times New Roman" w:eastAsia="Times New Roman" w:hAnsi="Times New Roman" w:cs="Times New Roman"/>
        </w:rPr>
      </w:pPr>
    </w:p>
    <w:p w14:paraId="3A097431" w14:textId="77777777" w:rsidR="00B758DB" w:rsidRPr="00D474C6" w:rsidRDefault="00B758DB" w:rsidP="00B758DB">
      <w:pPr>
        <w:spacing w:after="0" w:line="240" w:lineRule="auto"/>
        <w:rPr>
          <w:rFonts w:ascii="Times New Roman" w:eastAsia="Times New Roman" w:hAnsi="Times New Roman" w:cs="Times New Roman"/>
        </w:rPr>
      </w:pPr>
    </w:p>
    <w:p w14:paraId="17BB5CE9" w14:textId="77777777" w:rsidR="00B758DB" w:rsidRPr="00D474C6" w:rsidRDefault="00B758DB" w:rsidP="00B758DB">
      <w:pPr>
        <w:spacing w:after="0" w:line="240" w:lineRule="auto"/>
        <w:rPr>
          <w:rFonts w:ascii="Times New Roman" w:eastAsia="Times New Roman" w:hAnsi="Times New Roman" w:cs="Times New Roman"/>
        </w:rPr>
      </w:pPr>
    </w:p>
    <w:p w14:paraId="09E819B5" w14:textId="77777777" w:rsidR="00B758DB" w:rsidRPr="00D474C6" w:rsidRDefault="00B758DB" w:rsidP="00B758DB">
      <w:pPr>
        <w:spacing w:after="0" w:line="240" w:lineRule="auto"/>
        <w:rPr>
          <w:rFonts w:ascii="Times New Roman" w:eastAsia="Times New Roman" w:hAnsi="Times New Roman" w:cs="Times New Roman"/>
        </w:rPr>
      </w:pPr>
    </w:p>
    <w:p w14:paraId="282EFE09" w14:textId="77777777" w:rsidR="00B758DB" w:rsidRPr="00D474C6" w:rsidRDefault="00B758DB" w:rsidP="00B758DB">
      <w:pPr>
        <w:spacing w:after="0" w:line="240" w:lineRule="auto"/>
        <w:rPr>
          <w:rFonts w:ascii="Times New Roman" w:eastAsia="Times New Roman" w:hAnsi="Times New Roman" w:cs="Times New Roman"/>
        </w:rPr>
      </w:pPr>
    </w:p>
    <w:p w14:paraId="2DD46B79" w14:textId="77777777" w:rsidR="00B758DB" w:rsidRPr="00D474C6" w:rsidRDefault="00B758DB" w:rsidP="00B758DB">
      <w:pPr>
        <w:spacing w:after="0" w:line="240" w:lineRule="auto"/>
        <w:rPr>
          <w:rFonts w:ascii="Times New Roman" w:eastAsia="Times New Roman" w:hAnsi="Times New Roman" w:cs="Times New Roman"/>
        </w:rPr>
      </w:pPr>
    </w:p>
    <w:p w14:paraId="492BD061" w14:textId="77777777" w:rsidR="00B758DB" w:rsidRPr="00D474C6" w:rsidRDefault="00B758DB" w:rsidP="00B758DB">
      <w:pPr>
        <w:spacing w:after="0" w:line="240" w:lineRule="auto"/>
        <w:rPr>
          <w:rFonts w:ascii="Times New Roman" w:eastAsia="Times New Roman" w:hAnsi="Times New Roman" w:cs="Times New Roman"/>
        </w:rPr>
      </w:pPr>
    </w:p>
    <w:p w14:paraId="30E607C2" w14:textId="77777777" w:rsidR="00B758DB" w:rsidRPr="00D474C6" w:rsidRDefault="00B758DB" w:rsidP="00B758DB">
      <w:pPr>
        <w:spacing w:after="0" w:line="240" w:lineRule="auto"/>
        <w:rPr>
          <w:rFonts w:ascii="Times New Roman" w:eastAsia="Times New Roman" w:hAnsi="Times New Roman" w:cs="Times New Roman"/>
        </w:rPr>
      </w:pPr>
    </w:p>
    <w:p w14:paraId="03C4743F" w14:textId="77777777" w:rsidR="00B758DB" w:rsidRPr="00D474C6" w:rsidRDefault="00B758DB" w:rsidP="00B758DB">
      <w:pPr>
        <w:spacing w:after="0" w:line="240" w:lineRule="auto"/>
        <w:rPr>
          <w:rFonts w:ascii="Times New Roman" w:eastAsia="Times New Roman" w:hAnsi="Times New Roman" w:cs="Times New Roman"/>
        </w:rPr>
      </w:pPr>
    </w:p>
    <w:p w14:paraId="22AC5567" w14:textId="77777777" w:rsidR="00B758DB" w:rsidRPr="00D474C6" w:rsidRDefault="00B758DB" w:rsidP="00B758DB">
      <w:pPr>
        <w:spacing w:after="0" w:line="240" w:lineRule="auto"/>
        <w:rPr>
          <w:rFonts w:ascii="Times New Roman" w:eastAsia="Times New Roman" w:hAnsi="Times New Roman" w:cs="Times New Roman"/>
        </w:rPr>
      </w:pPr>
    </w:p>
    <w:p w14:paraId="485512F4" w14:textId="77777777" w:rsidR="00B758DB" w:rsidRPr="00D474C6" w:rsidRDefault="00B758DB" w:rsidP="00B758DB">
      <w:pPr>
        <w:spacing w:after="0" w:line="240" w:lineRule="auto"/>
        <w:rPr>
          <w:rFonts w:ascii="Times New Roman" w:eastAsia="Times New Roman" w:hAnsi="Times New Roman" w:cs="Times New Roman"/>
        </w:rPr>
      </w:pPr>
    </w:p>
    <w:p w14:paraId="02C4FFDF" w14:textId="77777777" w:rsidR="00B758DB" w:rsidRPr="00D474C6" w:rsidRDefault="00B758DB" w:rsidP="00B758DB">
      <w:pPr>
        <w:spacing w:after="0" w:line="240" w:lineRule="auto"/>
        <w:rPr>
          <w:rFonts w:ascii="Times New Roman" w:eastAsia="Times New Roman" w:hAnsi="Times New Roman" w:cs="Times New Roman"/>
        </w:rPr>
      </w:pPr>
    </w:p>
    <w:p w14:paraId="5A98D0B2" w14:textId="77777777" w:rsidR="00B758DB" w:rsidRPr="00D474C6" w:rsidRDefault="00B758DB" w:rsidP="00B758DB">
      <w:pPr>
        <w:spacing w:after="0" w:line="240" w:lineRule="auto"/>
        <w:rPr>
          <w:rFonts w:ascii="Times New Roman" w:eastAsia="Times New Roman" w:hAnsi="Times New Roman" w:cs="Times New Roman"/>
        </w:rPr>
      </w:pPr>
    </w:p>
    <w:p w14:paraId="338B2FD5" w14:textId="77777777" w:rsidR="00B758DB" w:rsidRPr="00D474C6" w:rsidRDefault="00B758DB" w:rsidP="00B758DB">
      <w:pPr>
        <w:spacing w:after="0" w:line="240" w:lineRule="auto"/>
        <w:rPr>
          <w:rFonts w:ascii="Times New Roman" w:eastAsia="Times New Roman" w:hAnsi="Times New Roman" w:cs="Times New Roman"/>
        </w:rPr>
      </w:pPr>
    </w:p>
    <w:p w14:paraId="7DB6CFD3" w14:textId="77777777" w:rsidR="00B758DB" w:rsidRPr="00D474C6" w:rsidRDefault="00B758DB" w:rsidP="00B758DB">
      <w:pPr>
        <w:spacing w:after="0" w:line="240" w:lineRule="auto"/>
        <w:rPr>
          <w:rFonts w:ascii="Times New Roman" w:eastAsia="Times New Roman" w:hAnsi="Times New Roman" w:cs="Times New Roman"/>
        </w:rPr>
      </w:pPr>
    </w:p>
    <w:p w14:paraId="694FBC7F" w14:textId="77777777" w:rsidR="00B758DB" w:rsidRPr="00D474C6" w:rsidRDefault="00B758DB" w:rsidP="00B758DB">
      <w:pPr>
        <w:spacing w:after="0" w:line="240" w:lineRule="auto"/>
        <w:rPr>
          <w:rFonts w:ascii="Times New Roman" w:eastAsia="Times New Roman" w:hAnsi="Times New Roman" w:cs="Times New Roman"/>
        </w:rPr>
      </w:pPr>
    </w:p>
    <w:p w14:paraId="32FF553D" w14:textId="77777777" w:rsidR="00B758DB" w:rsidRPr="00D474C6" w:rsidRDefault="00B758DB" w:rsidP="00B758DB">
      <w:pPr>
        <w:spacing w:after="0" w:line="240" w:lineRule="auto"/>
        <w:rPr>
          <w:rFonts w:ascii="Times New Roman" w:eastAsia="Times New Roman" w:hAnsi="Times New Roman" w:cs="Times New Roman"/>
        </w:rPr>
      </w:pPr>
    </w:p>
    <w:p w14:paraId="0875DDBB" w14:textId="77777777" w:rsidR="00B758DB" w:rsidRPr="00D474C6" w:rsidRDefault="00B758DB" w:rsidP="00B758DB">
      <w:pPr>
        <w:spacing w:after="0" w:line="240" w:lineRule="auto"/>
        <w:rPr>
          <w:rFonts w:ascii="Times New Roman" w:eastAsia="Times New Roman" w:hAnsi="Times New Roman" w:cs="Times New Roman"/>
        </w:rPr>
      </w:pPr>
    </w:p>
    <w:p w14:paraId="2CC7F6DF" w14:textId="77777777" w:rsidR="00B758DB" w:rsidRPr="00D474C6" w:rsidRDefault="00B758DB" w:rsidP="00B758DB">
      <w:pPr>
        <w:spacing w:after="0" w:line="240" w:lineRule="auto"/>
        <w:rPr>
          <w:rFonts w:ascii="Times New Roman" w:eastAsia="Times New Roman" w:hAnsi="Times New Roman" w:cs="Times New Roman"/>
        </w:rPr>
      </w:pPr>
    </w:p>
    <w:p w14:paraId="0E569BBC" w14:textId="77777777" w:rsidR="00B758DB" w:rsidRPr="00D474C6" w:rsidRDefault="00B758DB" w:rsidP="00B758DB">
      <w:pPr>
        <w:spacing w:after="0" w:line="240" w:lineRule="auto"/>
        <w:rPr>
          <w:rFonts w:ascii="Times New Roman" w:eastAsia="Times New Roman" w:hAnsi="Times New Roman" w:cs="Times New Roman"/>
        </w:rPr>
      </w:pPr>
    </w:p>
    <w:p w14:paraId="2BA14328" w14:textId="77777777" w:rsidR="00B758DB" w:rsidRPr="00D474C6"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bookmarkStart w:id="71" w:name="_Toc129243137"/>
      <w:bookmarkStart w:id="72" w:name="_Toc129243262"/>
      <w:r w:rsidRPr="00D474C6">
        <w:rPr>
          <w:rFonts w:ascii="Times New Roman" w:eastAsia="Times New Roman" w:hAnsi="Times New Roman" w:cs="Times New Roman"/>
          <w:b/>
          <w:caps/>
        </w:rPr>
        <w:t>B. PAKUOTĖS LAPELIS</w:t>
      </w:r>
      <w:bookmarkEnd w:id="71"/>
      <w:bookmarkEnd w:id="72"/>
    </w:p>
    <w:p w14:paraId="649A106C" w14:textId="77777777" w:rsidR="00B758DB" w:rsidRPr="00D474C6" w:rsidRDefault="00B758DB" w:rsidP="00B758DB">
      <w:pPr>
        <w:tabs>
          <w:tab w:val="left" w:pos="567"/>
        </w:tabs>
        <w:spacing w:after="0" w:line="240" w:lineRule="auto"/>
        <w:ind w:left="567" w:hanging="567"/>
        <w:jc w:val="center"/>
        <w:outlineLvl w:val="0"/>
        <w:rPr>
          <w:rFonts w:ascii="Times New Roman" w:eastAsia="Times New Roman" w:hAnsi="Times New Roman" w:cs="Times New Roman"/>
          <w:b/>
          <w:caps/>
        </w:rPr>
      </w:pPr>
      <w:r w:rsidRPr="00D474C6">
        <w:rPr>
          <w:rFonts w:ascii="Times New Roman" w:eastAsia="Times New Roman" w:hAnsi="Times New Roman" w:cs="Times New Roman"/>
          <w:b/>
          <w:caps/>
        </w:rPr>
        <w:br w:type="page"/>
        <w:t>P</w:t>
      </w:r>
      <w:r w:rsidRPr="00D474C6">
        <w:rPr>
          <w:rFonts w:ascii="Times New Roman" w:eastAsia="Times New Roman" w:hAnsi="Times New Roman" w:cs="Times New Roman"/>
          <w:b/>
        </w:rPr>
        <w:t>akuotės lapelis: informacija pacientui</w:t>
      </w:r>
    </w:p>
    <w:p w14:paraId="0574F699" w14:textId="77777777" w:rsidR="00B758DB" w:rsidRPr="00D474C6" w:rsidRDefault="00B758DB" w:rsidP="00B758DB">
      <w:pPr>
        <w:spacing w:after="0" w:line="240" w:lineRule="auto"/>
        <w:rPr>
          <w:rFonts w:ascii="Times New Roman" w:eastAsia="Times New Roman" w:hAnsi="Times New Roman" w:cs="Times New Roman"/>
        </w:rPr>
      </w:pPr>
    </w:p>
    <w:p w14:paraId="73250C9E" w14:textId="77777777" w:rsidR="00B758DB" w:rsidRPr="00D474C6" w:rsidRDefault="00B758DB" w:rsidP="00B758DB">
      <w:pPr>
        <w:spacing w:after="0" w:line="240" w:lineRule="auto"/>
        <w:jc w:val="center"/>
        <w:rPr>
          <w:rFonts w:ascii="Times New Roman" w:eastAsia="Times New Roman" w:hAnsi="Times New Roman" w:cs="Times New Roman"/>
          <w:b/>
        </w:rPr>
      </w:pPr>
      <w:r w:rsidRPr="00D474C6">
        <w:rPr>
          <w:rFonts w:ascii="Times New Roman" w:eastAsia="Times New Roman" w:hAnsi="Times New Roman" w:cs="Times New Roman"/>
          <w:b/>
        </w:rPr>
        <w:t>GALAZOLIN 0,1 % nosies lašai (tirpalas)</w:t>
      </w:r>
    </w:p>
    <w:p w14:paraId="6F61FCB6" w14:textId="56326772" w:rsidR="00B758DB" w:rsidRPr="00D474C6" w:rsidRDefault="00906B53" w:rsidP="00B758DB">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k</w:t>
      </w:r>
      <w:r w:rsidR="00B758DB" w:rsidRPr="00D474C6">
        <w:rPr>
          <w:rFonts w:ascii="Times New Roman" w:eastAsia="Times New Roman" w:hAnsi="Times New Roman" w:cs="Times New Roman"/>
        </w:rPr>
        <w:t>silometazolino hidrochloridas</w:t>
      </w:r>
    </w:p>
    <w:p w14:paraId="1D28C0F0" w14:textId="77777777" w:rsidR="00B758DB" w:rsidRPr="00D474C6" w:rsidRDefault="00B758DB" w:rsidP="00B758DB">
      <w:pPr>
        <w:spacing w:after="0" w:line="240" w:lineRule="auto"/>
        <w:rPr>
          <w:rFonts w:ascii="Times New Roman" w:eastAsia="Times New Roman" w:hAnsi="Times New Roman" w:cs="Times New Roman"/>
        </w:rPr>
      </w:pPr>
    </w:p>
    <w:p w14:paraId="3F7E838A" w14:textId="77777777" w:rsidR="00B758DB" w:rsidRPr="00D474C6" w:rsidRDefault="00B758DB" w:rsidP="00B758DB">
      <w:pPr>
        <w:spacing w:after="0" w:line="240" w:lineRule="auto"/>
        <w:rPr>
          <w:rFonts w:ascii="Times New Roman" w:eastAsia="Times New Roman" w:hAnsi="Times New Roman" w:cs="Times New Roman"/>
          <w:b/>
        </w:rPr>
      </w:pPr>
      <w:r w:rsidRPr="00D474C6">
        <w:rPr>
          <w:rFonts w:ascii="Times New Roman" w:eastAsia="Times New Roman" w:hAnsi="Times New Roman" w:cs="Times New Roman"/>
          <w:b/>
        </w:rPr>
        <w:t>Atidžiai perskaitykite visą šį lapelį, prieš pradėdami vartoti šį vaistą, nes jame pateikiama Jums svarbi informacija.</w:t>
      </w:r>
    </w:p>
    <w:p w14:paraId="7389227E"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Visada vartokite šį vaistą tiksliai kaip aprašyta šiame lapelyje arba kaip nurodė gydytojas arba vaistininkas.</w:t>
      </w:r>
    </w:p>
    <w:p w14:paraId="6EFD220C" w14:textId="77777777" w:rsidR="00B758DB" w:rsidRPr="00D474C6" w:rsidRDefault="00B758DB" w:rsidP="00B758DB">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Neišmeskite šio lapelio, nes vėl gali prireikti jį perskaityti.</w:t>
      </w:r>
    </w:p>
    <w:p w14:paraId="00102451" w14:textId="77777777" w:rsidR="00B758DB" w:rsidRPr="00D474C6" w:rsidRDefault="00B758DB" w:rsidP="00B758DB">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norite sužinoti daugiau arba pasitarti, kreipkitės į vaistininką.</w:t>
      </w:r>
    </w:p>
    <w:p w14:paraId="064DF7F1" w14:textId="77777777" w:rsidR="00B758DB" w:rsidRPr="00D474C6" w:rsidRDefault="00B758DB" w:rsidP="00B758DB">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pasireiškė šalutinis poveikis (net jeigu jis šiame lapelyje nenurodytas), kreipkitės į gydytoją arba vaistininką. Žr. 4 skyrių.</w:t>
      </w:r>
    </w:p>
    <w:p w14:paraId="782D9B16" w14:textId="77777777" w:rsidR="00B758DB" w:rsidRPr="00D474C6" w:rsidRDefault="00B758DB" w:rsidP="00B758DB">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per 5 dienas Jūsų savijauta nepagerėjo arba net pablogėjo, kreipkitės į gydytoją.</w:t>
      </w:r>
    </w:p>
    <w:p w14:paraId="08A38DE1" w14:textId="77777777" w:rsidR="00B758DB" w:rsidRPr="00D474C6" w:rsidRDefault="00B758DB" w:rsidP="00B758DB">
      <w:pPr>
        <w:spacing w:after="0" w:line="240" w:lineRule="auto"/>
        <w:rPr>
          <w:rFonts w:ascii="Times New Roman" w:eastAsia="Times New Roman" w:hAnsi="Times New Roman" w:cs="Times New Roman"/>
        </w:rPr>
      </w:pPr>
    </w:p>
    <w:p w14:paraId="0586ADF5" w14:textId="77777777" w:rsidR="00B758DB" w:rsidRPr="00D474C6" w:rsidRDefault="00B758DB" w:rsidP="00B758DB">
      <w:pPr>
        <w:spacing w:after="0" w:line="240" w:lineRule="auto"/>
        <w:rPr>
          <w:rFonts w:ascii="Times New Roman" w:eastAsia="Times New Roman" w:hAnsi="Times New Roman" w:cs="Times New Roman"/>
          <w:b/>
        </w:rPr>
      </w:pPr>
      <w:r w:rsidRPr="00D474C6">
        <w:rPr>
          <w:rFonts w:ascii="Times New Roman" w:eastAsia="Times New Roman" w:hAnsi="Times New Roman" w:cs="Times New Roman"/>
          <w:b/>
        </w:rPr>
        <w:t>Apie ką rašoma šiame lapelyje?</w:t>
      </w:r>
    </w:p>
    <w:p w14:paraId="1ACC52D8" w14:textId="77777777" w:rsidR="00B758DB" w:rsidRPr="00D474C6" w:rsidRDefault="00B758DB" w:rsidP="00B758DB">
      <w:pPr>
        <w:spacing w:after="0" w:line="240" w:lineRule="auto"/>
        <w:rPr>
          <w:rFonts w:ascii="Times New Roman" w:eastAsia="Times New Roman" w:hAnsi="Times New Roman" w:cs="Times New Roman"/>
          <w:b/>
        </w:rPr>
      </w:pPr>
    </w:p>
    <w:p w14:paraId="2B92DCD8" w14:textId="77777777" w:rsidR="00B758DB" w:rsidRPr="00D474C6" w:rsidRDefault="00B758DB" w:rsidP="00B758DB">
      <w:p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1.</w:t>
      </w:r>
      <w:r w:rsidRPr="00D474C6">
        <w:rPr>
          <w:rFonts w:ascii="Times New Roman" w:eastAsia="Times New Roman" w:hAnsi="Times New Roman" w:cs="Times New Roman"/>
        </w:rPr>
        <w:tab/>
        <w:t>Kas yra Galazolin ir kam jis vartojamas</w:t>
      </w:r>
    </w:p>
    <w:p w14:paraId="3C2F2309" w14:textId="77777777" w:rsidR="00B758DB" w:rsidRPr="00D474C6" w:rsidRDefault="00B758DB" w:rsidP="00B758DB">
      <w:p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2.</w:t>
      </w:r>
      <w:r w:rsidRPr="00D474C6">
        <w:rPr>
          <w:rFonts w:ascii="Times New Roman" w:eastAsia="Times New Roman" w:hAnsi="Times New Roman" w:cs="Times New Roman"/>
        </w:rPr>
        <w:tab/>
        <w:t xml:space="preserve">Kas žinotina prieš vartojant Galazolin </w:t>
      </w:r>
    </w:p>
    <w:p w14:paraId="775FDE91" w14:textId="77777777" w:rsidR="00B758DB" w:rsidRPr="00D474C6" w:rsidRDefault="00B758DB" w:rsidP="00B758DB">
      <w:p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3.</w:t>
      </w:r>
      <w:r w:rsidRPr="00D474C6">
        <w:rPr>
          <w:rFonts w:ascii="Times New Roman" w:eastAsia="Times New Roman" w:hAnsi="Times New Roman" w:cs="Times New Roman"/>
        </w:rPr>
        <w:tab/>
        <w:t xml:space="preserve">Kaip vartoti Galazolin </w:t>
      </w:r>
    </w:p>
    <w:p w14:paraId="33EA59C3" w14:textId="77777777" w:rsidR="00B758DB" w:rsidRPr="00D474C6" w:rsidRDefault="00B758DB" w:rsidP="00B758DB">
      <w:p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4.</w:t>
      </w:r>
      <w:r w:rsidRPr="00D474C6">
        <w:rPr>
          <w:rFonts w:ascii="Times New Roman" w:eastAsia="Times New Roman" w:hAnsi="Times New Roman" w:cs="Times New Roman"/>
        </w:rPr>
        <w:tab/>
        <w:t>Galimas šalutinis poveikis</w:t>
      </w:r>
    </w:p>
    <w:p w14:paraId="408255B2" w14:textId="77777777" w:rsidR="00B758DB" w:rsidRPr="00D474C6" w:rsidRDefault="00B758DB" w:rsidP="00B758DB">
      <w:p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5.</w:t>
      </w:r>
      <w:r w:rsidRPr="00D474C6">
        <w:rPr>
          <w:rFonts w:ascii="Times New Roman" w:eastAsia="Times New Roman" w:hAnsi="Times New Roman" w:cs="Times New Roman"/>
        </w:rPr>
        <w:tab/>
        <w:t xml:space="preserve">Kaip laikyti Galazolin </w:t>
      </w:r>
    </w:p>
    <w:p w14:paraId="631E6EEB" w14:textId="77777777" w:rsidR="00B758DB" w:rsidRPr="00D474C6" w:rsidRDefault="00B758DB" w:rsidP="00B758DB">
      <w:p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6.</w:t>
      </w:r>
      <w:r w:rsidRPr="00D474C6">
        <w:rPr>
          <w:rFonts w:ascii="Times New Roman" w:eastAsia="Times New Roman" w:hAnsi="Times New Roman" w:cs="Times New Roman"/>
        </w:rPr>
        <w:tab/>
        <w:t>Pakuotės turinys ir kita informacija</w:t>
      </w:r>
    </w:p>
    <w:p w14:paraId="219224BC" w14:textId="77777777" w:rsidR="00B758DB" w:rsidRPr="00D474C6" w:rsidRDefault="00B758DB" w:rsidP="00B758DB">
      <w:pPr>
        <w:spacing w:after="0" w:line="240" w:lineRule="auto"/>
        <w:rPr>
          <w:rFonts w:ascii="Times New Roman" w:eastAsia="Times New Roman" w:hAnsi="Times New Roman" w:cs="Times New Roman"/>
        </w:rPr>
      </w:pPr>
    </w:p>
    <w:p w14:paraId="7E980155" w14:textId="77777777" w:rsidR="00B758DB" w:rsidRPr="00D474C6" w:rsidRDefault="00B758DB" w:rsidP="00B758DB">
      <w:pPr>
        <w:spacing w:after="0" w:line="240" w:lineRule="auto"/>
        <w:rPr>
          <w:rFonts w:ascii="Times New Roman" w:eastAsia="Times New Roman" w:hAnsi="Times New Roman" w:cs="Times New Roman"/>
        </w:rPr>
      </w:pPr>
    </w:p>
    <w:p w14:paraId="28780D32"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73" w:name="_Toc129243139"/>
      <w:bookmarkStart w:id="74" w:name="_Toc129243264"/>
      <w:r w:rsidRPr="00D474C6">
        <w:rPr>
          <w:rFonts w:ascii="Times New Roman" w:eastAsia="Times New Roman" w:hAnsi="Times New Roman" w:cs="Times New Roman"/>
          <w:b/>
        </w:rPr>
        <w:t>1.</w:t>
      </w:r>
      <w:r w:rsidRPr="00D474C6">
        <w:rPr>
          <w:rFonts w:ascii="Times New Roman" w:eastAsia="Times New Roman" w:hAnsi="Times New Roman" w:cs="Times New Roman"/>
          <w:b/>
        </w:rPr>
        <w:tab/>
        <w:t>Kas yra Galazolin ir kam jis vartojamas</w:t>
      </w:r>
      <w:bookmarkEnd w:id="73"/>
      <w:bookmarkEnd w:id="74"/>
    </w:p>
    <w:p w14:paraId="209EFF9F" w14:textId="77777777" w:rsidR="00B758DB" w:rsidRPr="00D474C6" w:rsidRDefault="00B758DB" w:rsidP="00B758DB">
      <w:pPr>
        <w:spacing w:after="0" w:line="240" w:lineRule="auto"/>
        <w:rPr>
          <w:rFonts w:ascii="Times New Roman" w:eastAsia="Times New Roman" w:hAnsi="Times New Roman" w:cs="Times New Roman"/>
        </w:rPr>
      </w:pPr>
    </w:p>
    <w:p w14:paraId="0EC1430B" w14:textId="77777777" w:rsidR="00B758DB" w:rsidRPr="00D474C6" w:rsidRDefault="00B758DB" w:rsidP="00B758DB">
      <w:pPr>
        <w:spacing w:after="0" w:line="240" w:lineRule="auto"/>
        <w:ind w:right="227"/>
        <w:rPr>
          <w:rFonts w:ascii="Times New Roman" w:eastAsia="Times New Roman" w:hAnsi="Times New Roman" w:cs="Times New Roman"/>
        </w:rPr>
      </w:pPr>
      <w:r w:rsidRPr="00D474C6">
        <w:rPr>
          <w:rFonts w:ascii="Times New Roman" w:eastAsia="Times New Roman" w:hAnsi="Times New Roman" w:cs="Times New Roman"/>
        </w:rPr>
        <w:t>Galazolin yra nosies lašai. Jo veiklioji medžiaga ksilometazolino hidrochloridas yra imidazolo grupės junginys, sukeliantis simpatikomimetinį poveikį. Užlašintas ant nosies gleivinės vai</w:t>
      </w:r>
      <w:r>
        <w:rPr>
          <w:rFonts w:ascii="Times New Roman" w:eastAsia="Times New Roman" w:hAnsi="Times New Roman" w:cs="Times New Roman"/>
        </w:rPr>
        <w:t>s</w:t>
      </w:r>
      <w:r w:rsidRPr="00D474C6">
        <w:rPr>
          <w:rFonts w:ascii="Times New Roman" w:eastAsia="Times New Roman" w:hAnsi="Times New Roman" w:cs="Times New Roman"/>
        </w:rPr>
        <w:t xml:space="preserve">tas sutraukia kraujagysles, todėl mažėja nosiaryklės gleivinės hiperemija, paburkimas bei išskyrų kiekis. </w:t>
      </w:r>
    </w:p>
    <w:p w14:paraId="2735AD07"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Šio vaisto vartojama esant įprastiniam peršalimui, alerginei slogai arba vidurinės ausies uždegimui.</w:t>
      </w:r>
    </w:p>
    <w:p w14:paraId="513BA994" w14:textId="77777777" w:rsidR="00B758DB" w:rsidRPr="00D474C6" w:rsidRDefault="00B758DB" w:rsidP="00B758DB">
      <w:pPr>
        <w:spacing w:after="0" w:line="240" w:lineRule="auto"/>
        <w:rPr>
          <w:rFonts w:ascii="Times New Roman" w:eastAsia="Times New Roman" w:hAnsi="Times New Roman" w:cs="Times New Roman"/>
        </w:rPr>
      </w:pPr>
    </w:p>
    <w:p w14:paraId="78E569E7" w14:textId="77777777" w:rsidR="00B758DB" w:rsidRPr="00D474C6" w:rsidRDefault="00B758DB" w:rsidP="00B758DB">
      <w:pPr>
        <w:spacing w:after="0" w:line="240" w:lineRule="auto"/>
        <w:rPr>
          <w:rFonts w:ascii="Times New Roman" w:eastAsia="Times New Roman" w:hAnsi="Times New Roman" w:cs="Times New Roman"/>
        </w:rPr>
      </w:pPr>
    </w:p>
    <w:p w14:paraId="141CCCA4"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75" w:name="_Toc129243140"/>
      <w:bookmarkStart w:id="76" w:name="_Toc129243265"/>
      <w:r w:rsidRPr="00D474C6">
        <w:rPr>
          <w:rFonts w:ascii="Times New Roman" w:eastAsia="Times New Roman" w:hAnsi="Times New Roman" w:cs="Times New Roman"/>
          <w:b/>
        </w:rPr>
        <w:t>2.</w:t>
      </w:r>
      <w:r w:rsidRPr="00D474C6">
        <w:rPr>
          <w:rFonts w:ascii="Times New Roman" w:eastAsia="Times New Roman" w:hAnsi="Times New Roman" w:cs="Times New Roman"/>
          <w:b/>
        </w:rPr>
        <w:tab/>
        <w:t xml:space="preserve">Kas žinotina prieš vartojant </w:t>
      </w:r>
      <w:r>
        <w:rPr>
          <w:rFonts w:ascii="Times New Roman" w:eastAsia="Times New Roman" w:hAnsi="Times New Roman" w:cs="Times New Roman"/>
          <w:b/>
        </w:rPr>
        <w:t>G</w:t>
      </w:r>
      <w:r w:rsidRPr="00D474C6">
        <w:rPr>
          <w:rFonts w:ascii="Times New Roman" w:eastAsia="Times New Roman" w:hAnsi="Times New Roman" w:cs="Times New Roman"/>
          <w:b/>
        </w:rPr>
        <w:t xml:space="preserve">alazolin </w:t>
      </w:r>
      <w:bookmarkEnd w:id="75"/>
      <w:bookmarkEnd w:id="76"/>
    </w:p>
    <w:p w14:paraId="2FE35DA9" w14:textId="77777777" w:rsidR="00B758DB" w:rsidRPr="00D474C6" w:rsidRDefault="00B758DB" w:rsidP="00B758DB">
      <w:pPr>
        <w:spacing w:after="0" w:line="240" w:lineRule="auto"/>
        <w:rPr>
          <w:rFonts w:ascii="Times New Roman" w:eastAsia="Times New Roman" w:hAnsi="Times New Roman" w:cs="Times New Roman"/>
        </w:rPr>
      </w:pPr>
    </w:p>
    <w:p w14:paraId="408CEB12" w14:textId="77777777" w:rsidR="00B758DB" w:rsidRPr="00D474C6" w:rsidRDefault="00B758DB" w:rsidP="00B758DB">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Galazolin  vartoti negalima:</w:t>
      </w:r>
    </w:p>
    <w:p w14:paraId="7922E0BC" w14:textId="77777777" w:rsidR="00B758DB" w:rsidRPr="00D474C6" w:rsidRDefault="00B758DB" w:rsidP="00B758DB">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yra alergija ksilometazolino hidrochloridui arba bet kuriai pagalbinei šio vaisto medžiagai (jos išvardytos 6.1 skyriuje);</w:t>
      </w:r>
    </w:p>
    <w:p w14:paraId="4A148C46" w14:textId="77777777" w:rsidR="00B758DB" w:rsidRPr="00D474C6" w:rsidRDefault="00B758DB" w:rsidP="00B758DB">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yra sausoji sloga;</w:t>
      </w:r>
    </w:p>
    <w:p w14:paraId="11563C90" w14:textId="77777777" w:rsidR="00B758DB" w:rsidRPr="00D474C6" w:rsidRDefault="00B758DB" w:rsidP="00B758DB">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yra uždaro kampo glaukoma;</w:t>
      </w:r>
    </w:p>
    <w:p w14:paraId="345E1FB4" w14:textId="77777777" w:rsidR="00B758DB" w:rsidRPr="00D474C6" w:rsidRDefault="00B758DB" w:rsidP="00B758DB">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jeigu pacientui ką tik pašalinta hipofizė arba atlikta kitokia operacija, kurios metu buvo atvertas kietasis smegenų dangalas</w:t>
      </w:r>
      <w:r>
        <w:rPr>
          <w:rFonts w:ascii="Times New Roman" w:eastAsia="Times New Roman" w:hAnsi="Times New Roman" w:cs="Times New Roman"/>
        </w:rPr>
        <w:t>;</w:t>
      </w:r>
    </w:p>
    <w:p w14:paraId="19F3097F" w14:textId="77777777" w:rsidR="00B758DB" w:rsidRPr="00D474C6" w:rsidRDefault="00B758DB" w:rsidP="00B758DB">
      <w:pPr>
        <w:numPr>
          <w:ilvl w:val="0"/>
          <w:numId w:val="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j</w:t>
      </w:r>
      <w:r w:rsidRPr="00D474C6">
        <w:rPr>
          <w:rFonts w:ascii="Times New Roman" w:eastAsia="Times New Roman" w:hAnsi="Times New Roman" w:cs="Times New Roman"/>
        </w:rPr>
        <w:t>eigu pacientas jaunesnis kaip 7 metų.</w:t>
      </w:r>
    </w:p>
    <w:p w14:paraId="1BBFFD18" w14:textId="77777777" w:rsidR="00B758DB" w:rsidRPr="00D474C6" w:rsidRDefault="00B758DB" w:rsidP="00B758DB">
      <w:pPr>
        <w:spacing w:after="0" w:line="240" w:lineRule="auto"/>
        <w:rPr>
          <w:rFonts w:ascii="Times New Roman" w:eastAsia="Times New Roman" w:hAnsi="Times New Roman" w:cs="Times New Roman"/>
        </w:rPr>
      </w:pPr>
    </w:p>
    <w:p w14:paraId="2F5D3EC9" w14:textId="77777777" w:rsidR="00B758DB" w:rsidRPr="00D474C6" w:rsidRDefault="00B758DB" w:rsidP="00B758DB">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Įspėjimai ir atsargumo priemonės</w:t>
      </w:r>
    </w:p>
    <w:p w14:paraId="2A574C54" w14:textId="43901753" w:rsidR="00345547" w:rsidRPr="007A3DF7" w:rsidRDefault="00B758DB" w:rsidP="00F36E38">
      <w:pPr>
        <w:spacing w:after="0" w:line="240" w:lineRule="auto"/>
        <w:ind w:right="227"/>
        <w:rPr>
          <w:rFonts w:ascii="Times New Roman" w:eastAsia="Times New Roman" w:hAnsi="Times New Roman" w:cs="Times New Roman"/>
        </w:rPr>
      </w:pPr>
      <w:r w:rsidRPr="00D474C6">
        <w:rPr>
          <w:rFonts w:ascii="Times New Roman" w:eastAsia="Times New Roman" w:hAnsi="Times New Roman" w:cs="Times New Roman"/>
        </w:rPr>
        <w:t>Pasitarkite su gydytoju arba vaistininku, prieš pradėdami vartoti Galazolin</w:t>
      </w:r>
      <w:r w:rsidR="00345547">
        <w:rPr>
          <w:rFonts w:ascii="Times New Roman" w:eastAsia="Times New Roman" w:hAnsi="Times New Roman" w:cs="Times New Roman"/>
        </w:rPr>
        <w:t>,</w:t>
      </w:r>
      <w:r w:rsidR="00F36E38">
        <w:rPr>
          <w:rFonts w:ascii="Times New Roman" w:eastAsia="Times New Roman" w:hAnsi="Times New Roman" w:cs="Times New Roman"/>
        </w:rPr>
        <w:t xml:space="preserve"> </w:t>
      </w:r>
      <w:r w:rsidR="00345547" w:rsidRPr="007A3DF7">
        <w:rPr>
          <w:rFonts w:ascii="Times New Roman" w:hAnsi="Times New Roman" w:cs="Times New Roman"/>
        </w:rPr>
        <w:t xml:space="preserve">jeigu sergate širdies liga </w:t>
      </w:r>
      <w:r w:rsidR="00345547" w:rsidRPr="007A3DF7">
        <w:rPr>
          <w:rFonts w:ascii="Times New Roman" w:hAnsi="Times New Roman" w:cs="Times New Roman"/>
          <w:u w:val="single"/>
        </w:rPr>
        <w:t>(pvz., pailgėjusio QT intervalo sindromu)</w:t>
      </w:r>
      <w:r w:rsidR="00345547">
        <w:rPr>
          <w:rFonts w:ascii="Times New Roman" w:hAnsi="Times New Roman" w:cs="Times New Roman"/>
          <w:u w:val="single"/>
        </w:rPr>
        <w:t>.</w:t>
      </w:r>
    </w:p>
    <w:p w14:paraId="23CC2D23" w14:textId="77777777" w:rsidR="00B758DB" w:rsidRPr="00D474C6" w:rsidRDefault="00B758DB" w:rsidP="00B758DB">
      <w:pPr>
        <w:spacing w:after="0" w:line="240" w:lineRule="auto"/>
        <w:ind w:right="227"/>
        <w:rPr>
          <w:rFonts w:ascii="Times New Roman" w:eastAsia="Times New Roman" w:hAnsi="Times New Roman" w:cs="Times New Roman"/>
        </w:rPr>
      </w:pPr>
    </w:p>
    <w:p w14:paraId="0B7F89C1" w14:textId="1CA2DD52" w:rsidR="00B758DB" w:rsidRPr="00D474C6" w:rsidRDefault="00B758DB" w:rsidP="00B758DB">
      <w:pPr>
        <w:spacing w:after="0" w:line="240" w:lineRule="auto"/>
        <w:ind w:right="227"/>
        <w:rPr>
          <w:rFonts w:ascii="Times New Roman" w:eastAsia="Times New Roman" w:hAnsi="Times New Roman" w:cs="Times New Roman"/>
        </w:rPr>
      </w:pPr>
      <w:r w:rsidRPr="00D474C6">
        <w:rPr>
          <w:rFonts w:ascii="Times New Roman" w:eastAsia="Times New Roman" w:hAnsi="Times New Roman" w:cs="Times New Roman"/>
        </w:rPr>
        <w:t xml:space="preserve">Pacientams, kurie serga krūtinės angina, </w:t>
      </w:r>
      <w:r w:rsidR="00A843A4">
        <w:rPr>
          <w:rFonts w:ascii="Times New Roman" w:eastAsia="Times New Roman" w:hAnsi="Times New Roman" w:cs="Times New Roman"/>
        </w:rPr>
        <w:t>padidėjusio kraujospūdžio</w:t>
      </w:r>
      <w:r w:rsidRPr="00D474C6">
        <w:rPr>
          <w:rFonts w:ascii="Times New Roman" w:eastAsia="Times New Roman" w:hAnsi="Times New Roman" w:cs="Times New Roman"/>
        </w:rPr>
        <w:t xml:space="preserve"> liga</w:t>
      </w:r>
      <w:r w:rsidR="00A843A4">
        <w:rPr>
          <w:rFonts w:ascii="Times New Roman" w:eastAsia="Times New Roman" w:hAnsi="Times New Roman" w:cs="Times New Roman"/>
        </w:rPr>
        <w:t xml:space="preserve"> (hipertenzija)</w:t>
      </w:r>
      <w:r w:rsidRPr="00D474C6">
        <w:rPr>
          <w:rFonts w:ascii="Times New Roman" w:eastAsia="Times New Roman" w:hAnsi="Times New Roman" w:cs="Times New Roman"/>
        </w:rPr>
        <w:t>, cukriniu diabetu, prostatos hiperplazija ar kurių skydliaukės veikla suaktyvėjusi, vaisto reikėtų vartoti labai atsargiai.</w:t>
      </w:r>
    </w:p>
    <w:p w14:paraId="36D46065" w14:textId="2F114D3C" w:rsidR="00B758DB" w:rsidRPr="00D474C6" w:rsidRDefault="00B758DB" w:rsidP="00B758DB">
      <w:pPr>
        <w:spacing w:after="0" w:line="240" w:lineRule="auto"/>
        <w:ind w:right="227"/>
        <w:rPr>
          <w:rFonts w:ascii="Times New Roman" w:eastAsia="Times New Roman" w:hAnsi="Times New Roman" w:cs="Times New Roman"/>
        </w:rPr>
      </w:pPr>
      <w:r w:rsidRPr="00D474C6">
        <w:rPr>
          <w:rFonts w:ascii="Times New Roman" w:eastAsia="Times New Roman" w:hAnsi="Times New Roman" w:cs="Times New Roman"/>
        </w:rPr>
        <w:t>Vaisto negalima vartoti kartu su MAO inhibitoriais bei tricikliais antidepresantais.</w:t>
      </w:r>
    </w:p>
    <w:p w14:paraId="072A533E" w14:textId="77777777" w:rsidR="00600EF2" w:rsidRDefault="00600EF2" w:rsidP="00600EF2">
      <w:pPr>
        <w:spacing w:after="0" w:line="240" w:lineRule="auto"/>
        <w:ind w:right="227"/>
        <w:rPr>
          <w:rFonts w:ascii="Times New Roman" w:eastAsia="Times New Roman" w:hAnsi="Times New Roman" w:cs="Times New Roman"/>
        </w:rPr>
      </w:pPr>
    </w:p>
    <w:p w14:paraId="4BBCE528" w14:textId="28B01BE1" w:rsidR="00600EF2" w:rsidRPr="00D474C6" w:rsidRDefault="00600EF2" w:rsidP="00600EF2">
      <w:pPr>
        <w:spacing w:after="0" w:line="240" w:lineRule="auto"/>
        <w:ind w:right="227"/>
        <w:rPr>
          <w:rFonts w:ascii="Times New Roman" w:eastAsia="Times New Roman" w:hAnsi="Times New Roman" w:cs="Times New Roman"/>
        </w:rPr>
      </w:pPr>
      <w:r w:rsidRPr="00D474C6">
        <w:rPr>
          <w:rFonts w:ascii="Times New Roman" w:eastAsia="Times New Roman" w:hAnsi="Times New Roman" w:cs="Times New Roman"/>
        </w:rPr>
        <w:t xml:space="preserve">Infekcijos plitimo profilaktikai nosies lašų </w:t>
      </w:r>
      <w:r>
        <w:rPr>
          <w:rFonts w:ascii="Times New Roman" w:eastAsia="Times New Roman" w:hAnsi="Times New Roman" w:cs="Times New Roman"/>
        </w:rPr>
        <w:t>buteliuką</w:t>
      </w:r>
      <w:r w:rsidRPr="00D474C6">
        <w:rPr>
          <w:rFonts w:ascii="Times New Roman" w:eastAsia="Times New Roman" w:hAnsi="Times New Roman" w:cs="Times New Roman"/>
        </w:rPr>
        <w:t xml:space="preserve"> turi vartoti tik vienas pacientas.</w:t>
      </w:r>
    </w:p>
    <w:p w14:paraId="0C82CDC6" w14:textId="77777777" w:rsidR="00B758DB" w:rsidRPr="00D474C6" w:rsidRDefault="00B758DB" w:rsidP="00B758DB">
      <w:pPr>
        <w:spacing w:after="0" w:line="240" w:lineRule="auto"/>
        <w:ind w:right="227"/>
        <w:rPr>
          <w:rFonts w:ascii="Times New Roman" w:eastAsia="Times New Roman" w:hAnsi="Times New Roman" w:cs="Times New Roman"/>
        </w:rPr>
      </w:pPr>
    </w:p>
    <w:p w14:paraId="111CD88F" w14:textId="33A24588" w:rsidR="00B758DB" w:rsidRPr="00083BA3" w:rsidRDefault="00B758DB" w:rsidP="00B758DB">
      <w:pPr>
        <w:spacing w:after="0" w:line="240" w:lineRule="auto"/>
        <w:ind w:right="227"/>
        <w:rPr>
          <w:rFonts w:ascii="Times New Roman" w:eastAsia="Times New Roman" w:hAnsi="Times New Roman" w:cs="Times New Roman"/>
          <w:b/>
        </w:rPr>
      </w:pPr>
      <w:r w:rsidRPr="00083BA3">
        <w:rPr>
          <w:rFonts w:ascii="Times New Roman" w:hAnsi="Times New Roman"/>
          <w:b/>
        </w:rPr>
        <w:t>Vaikams</w:t>
      </w:r>
    </w:p>
    <w:p w14:paraId="1AAC9F32" w14:textId="73524041" w:rsidR="00B758DB" w:rsidRPr="00D474C6" w:rsidRDefault="00B758DB" w:rsidP="00B758DB">
      <w:pPr>
        <w:spacing w:after="0" w:line="240" w:lineRule="auto"/>
        <w:ind w:right="227"/>
        <w:rPr>
          <w:rFonts w:ascii="Times New Roman" w:eastAsia="Times New Roman" w:hAnsi="Times New Roman" w:cs="Times New Roman"/>
        </w:rPr>
      </w:pPr>
      <w:r w:rsidRPr="00D474C6">
        <w:rPr>
          <w:rFonts w:ascii="Times New Roman" w:eastAsia="Times New Roman" w:hAnsi="Times New Roman" w:cs="Times New Roman"/>
        </w:rPr>
        <w:t>Jaunesniems kaip 7 metų vaikams šio vaisto vartoti negalima.</w:t>
      </w:r>
    </w:p>
    <w:p w14:paraId="6B64124F" w14:textId="77777777" w:rsidR="00B758DB" w:rsidRPr="00D474C6" w:rsidRDefault="00B758DB" w:rsidP="00B758DB">
      <w:pPr>
        <w:spacing w:after="0" w:line="240" w:lineRule="auto"/>
        <w:rPr>
          <w:rFonts w:ascii="Times New Roman" w:eastAsia="Times New Roman" w:hAnsi="Times New Roman" w:cs="Times New Roman"/>
        </w:rPr>
      </w:pPr>
    </w:p>
    <w:p w14:paraId="791F5609" w14:textId="3577F340" w:rsidR="00B758DB" w:rsidRPr="00D474C6" w:rsidRDefault="00B758DB" w:rsidP="00B758DB">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Kiti vaistai ir Galazolin</w:t>
      </w:r>
    </w:p>
    <w:p w14:paraId="4234827E"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Jeigu vartojate ar neseniai vartojote kitų vaistų arba dėl to nesate tikri, apie tai pasakykite gydytojui arba vaistininkui.</w:t>
      </w:r>
    </w:p>
    <w:p w14:paraId="737EF2EA" w14:textId="77777777" w:rsidR="00B758DB" w:rsidRPr="00D474C6" w:rsidRDefault="00B758DB" w:rsidP="00B758DB">
      <w:pPr>
        <w:spacing w:after="0" w:line="240" w:lineRule="auto"/>
        <w:rPr>
          <w:rFonts w:ascii="Times New Roman" w:eastAsia="Times New Roman" w:hAnsi="Times New Roman" w:cs="Times New Roman"/>
        </w:rPr>
      </w:pPr>
    </w:p>
    <w:p w14:paraId="6839DE5C"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Retai galima Galazolin ir triciklių antidepresantų sąveika.</w:t>
      </w:r>
    </w:p>
    <w:p w14:paraId="0F146A3C" w14:textId="77777777" w:rsidR="00B758DB" w:rsidRPr="00D474C6" w:rsidRDefault="00B758DB" w:rsidP="00B758DB">
      <w:pPr>
        <w:spacing w:after="0" w:line="240" w:lineRule="auto"/>
        <w:rPr>
          <w:rFonts w:ascii="Times New Roman" w:eastAsia="Times New Roman" w:hAnsi="Times New Roman" w:cs="Times New Roman"/>
        </w:rPr>
      </w:pPr>
    </w:p>
    <w:p w14:paraId="1D3C281C" w14:textId="77777777" w:rsidR="00B758DB" w:rsidRPr="00D474C6" w:rsidRDefault="00B758DB" w:rsidP="00B758DB">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Nėštumas ir žindymo laikotarpis</w:t>
      </w:r>
    </w:p>
    <w:p w14:paraId="27DB895F"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Jeigu esate nėščia, žindote kūdikį, manote, kad galbūt esate nėščia, arba planuojate pastoti, tai prieš vartodama šį vaistą, pasitarkite su gydytoju arba vaistininku.</w:t>
      </w:r>
    </w:p>
    <w:p w14:paraId="2C31DB21" w14:textId="77777777" w:rsidR="00B758DB" w:rsidRPr="00D474C6" w:rsidRDefault="00B758DB" w:rsidP="00B758DB">
      <w:pPr>
        <w:spacing w:after="0" w:line="240" w:lineRule="auto"/>
        <w:rPr>
          <w:rFonts w:ascii="Times New Roman" w:eastAsia="Times New Roman" w:hAnsi="Times New Roman" w:cs="Times New Roman"/>
        </w:rPr>
      </w:pPr>
    </w:p>
    <w:p w14:paraId="0FB03DC2"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 xml:space="preserve">Kadangi ksilometazolino hidrochloridas gali sukelti sisteminį kraujagyslių sutraukiamąjį poveikį, nėščioms moterims jo vartoti nerekomenduojama. Nėščiai moteriai vaisto galima vartoti tik tokiu atveju, jei, gydytojo nuomone, nauda motinai didesnė už pavojų vaisiui. </w:t>
      </w:r>
    </w:p>
    <w:p w14:paraId="773DFADD"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Žindyvei vaisto reikia vartoti atsargiai.</w:t>
      </w:r>
    </w:p>
    <w:p w14:paraId="1FCDE3C0" w14:textId="77777777" w:rsidR="00B758DB" w:rsidRPr="00D474C6" w:rsidRDefault="00B758DB" w:rsidP="00B758DB">
      <w:pPr>
        <w:spacing w:after="0" w:line="240" w:lineRule="auto"/>
        <w:rPr>
          <w:rFonts w:ascii="Times New Roman" w:eastAsia="Times New Roman" w:hAnsi="Times New Roman" w:cs="Times New Roman"/>
        </w:rPr>
      </w:pPr>
    </w:p>
    <w:p w14:paraId="38A71325" w14:textId="77777777" w:rsidR="00B758DB" w:rsidRPr="00D474C6" w:rsidRDefault="00B758DB" w:rsidP="00B758DB">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Vairavimas ir mechanizmų valdymas</w:t>
      </w:r>
    </w:p>
    <w:p w14:paraId="7C963679" w14:textId="77777777" w:rsidR="00B758DB" w:rsidRPr="00D474C6"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Galazolin gebėjimo vairuoti ir valdyti mechanizmus neveikia.</w:t>
      </w:r>
    </w:p>
    <w:p w14:paraId="29B4BD77" w14:textId="77777777" w:rsidR="00B758DB" w:rsidRPr="00D474C6" w:rsidRDefault="00B758DB" w:rsidP="00B758DB">
      <w:pPr>
        <w:spacing w:after="0" w:line="240" w:lineRule="auto"/>
        <w:rPr>
          <w:rFonts w:ascii="Times New Roman" w:eastAsia="Times New Roman" w:hAnsi="Times New Roman" w:cs="Times New Roman"/>
        </w:rPr>
      </w:pPr>
    </w:p>
    <w:p w14:paraId="15D53B4D" w14:textId="55BBBEFB" w:rsidR="00B758DB" w:rsidRPr="00B758DB" w:rsidRDefault="00B758DB" w:rsidP="00B758DB">
      <w:pPr>
        <w:pStyle w:val="BTEMEASMCA"/>
        <w:rPr>
          <w:b/>
          <w:lang w:val="lt-LT"/>
        </w:rPr>
      </w:pPr>
      <w:r w:rsidRPr="00B758DB">
        <w:rPr>
          <w:b/>
          <w:lang w:val="lt-LT"/>
        </w:rPr>
        <w:t>Galazolin sudėtyje yra benzalkonio chlorido.</w:t>
      </w:r>
    </w:p>
    <w:p w14:paraId="222B26FE" w14:textId="7C4F5BA4" w:rsidR="00B758DB" w:rsidRPr="00E6214C" w:rsidRDefault="002C0EAF" w:rsidP="007A3DF7">
      <w:pPr>
        <w:pStyle w:val="Default"/>
        <w:rPr>
          <w:lang w:val="lt-LT"/>
        </w:rPr>
      </w:pPr>
      <w:r>
        <w:rPr>
          <w:rFonts w:ascii="Times New Roman" w:hAnsi="Times New Roman" w:cs="Times New Roman"/>
          <w:sz w:val="22"/>
          <w:szCs w:val="22"/>
          <w:lang w:val="lt-LT"/>
        </w:rPr>
        <w:t>Viename v</w:t>
      </w:r>
      <w:r w:rsidR="00921F37" w:rsidRPr="00921F37">
        <w:rPr>
          <w:rFonts w:ascii="Times New Roman" w:hAnsi="Times New Roman" w:cs="Times New Roman"/>
          <w:sz w:val="22"/>
          <w:szCs w:val="22"/>
          <w:lang w:val="lt-LT"/>
        </w:rPr>
        <w:t>aistinio preparato</w:t>
      </w:r>
      <w:r w:rsidR="00921F37" w:rsidRPr="00047FFC">
        <w:rPr>
          <w:rFonts w:ascii="Times New Roman" w:hAnsi="Times New Roman" w:cs="Times New Roman"/>
          <w:sz w:val="22"/>
          <w:szCs w:val="22"/>
          <w:lang w:val="lt-LT"/>
        </w:rPr>
        <w:t xml:space="preserve"> </w:t>
      </w:r>
      <w:r>
        <w:rPr>
          <w:rFonts w:ascii="Times New Roman" w:hAnsi="Times New Roman" w:cs="Times New Roman"/>
          <w:sz w:val="22"/>
          <w:szCs w:val="22"/>
          <w:lang w:val="lt-LT"/>
        </w:rPr>
        <w:t>ml</w:t>
      </w:r>
      <w:r w:rsidR="00921F37" w:rsidRPr="00921F37">
        <w:rPr>
          <w:rFonts w:ascii="Times New Roman" w:hAnsi="Times New Roman" w:cs="Times New Roman"/>
          <w:sz w:val="22"/>
          <w:szCs w:val="22"/>
          <w:lang w:val="lt-LT"/>
        </w:rPr>
        <w:t xml:space="preserve"> yra </w:t>
      </w:r>
      <w:r w:rsidR="00921F37" w:rsidRPr="006D53B5">
        <w:rPr>
          <w:rFonts w:ascii="Times New Roman" w:hAnsi="Times New Roman" w:cs="Times New Roman"/>
          <w:sz w:val="22"/>
          <w:szCs w:val="22"/>
          <w:lang w:val="lt-LT"/>
        </w:rPr>
        <w:t>0,1 mg</w:t>
      </w:r>
      <w:r w:rsidR="00921F37" w:rsidRPr="00047FFC">
        <w:rPr>
          <w:rFonts w:ascii="Times New Roman" w:hAnsi="Times New Roman" w:cs="Times New Roman"/>
          <w:sz w:val="22"/>
          <w:szCs w:val="22"/>
          <w:lang w:val="lt-LT"/>
        </w:rPr>
        <w:t xml:space="preserve"> </w:t>
      </w:r>
      <w:r w:rsidR="00921F37" w:rsidRPr="00921F37">
        <w:rPr>
          <w:rFonts w:ascii="Times New Roman" w:hAnsi="Times New Roman" w:cs="Times New Roman"/>
          <w:sz w:val="22"/>
          <w:szCs w:val="22"/>
          <w:lang w:val="lt-LT"/>
        </w:rPr>
        <w:t>benzalkonio chlorido</w:t>
      </w:r>
      <w:r>
        <w:rPr>
          <w:rFonts w:ascii="Times New Roman" w:hAnsi="Times New Roman" w:cs="Times New Roman"/>
          <w:sz w:val="22"/>
          <w:szCs w:val="22"/>
          <w:lang w:val="lt-LT"/>
        </w:rPr>
        <w:t xml:space="preserve">. </w:t>
      </w:r>
      <w:r w:rsidR="00047FFC" w:rsidRPr="00030AA9">
        <w:rPr>
          <w:rFonts w:ascii="Times New Roman" w:hAnsi="Times New Roman" w:cs="Times New Roman"/>
          <w:sz w:val="22"/>
          <w:szCs w:val="22"/>
          <w:lang w:val="lt-LT"/>
        </w:rPr>
        <w:t>Benzalkonio chloridas gali sukelti sudirginimą ar patinimą nosies viduje, ypač jei vartojamas ilgai.</w:t>
      </w:r>
    </w:p>
    <w:p w14:paraId="6C83B616" w14:textId="77777777" w:rsidR="00B758DB" w:rsidRPr="00D474C6" w:rsidRDefault="00B758DB" w:rsidP="00B758DB">
      <w:pPr>
        <w:spacing w:after="0" w:line="240" w:lineRule="auto"/>
        <w:rPr>
          <w:rFonts w:ascii="Times New Roman" w:eastAsia="Times New Roman" w:hAnsi="Times New Roman" w:cs="Times New Roman"/>
        </w:rPr>
      </w:pPr>
    </w:p>
    <w:p w14:paraId="13ED65B4"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77" w:name="_Toc129243141"/>
      <w:bookmarkStart w:id="78" w:name="_Toc129243266"/>
      <w:r w:rsidRPr="00D474C6">
        <w:rPr>
          <w:rFonts w:ascii="Times New Roman" w:eastAsia="Times New Roman" w:hAnsi="Times New Roman" w:cs="Times New Roman"/>
          <w:b/>
        </w:rPr>
        <w:t>3.</w:t>
      </w:r>
      <w:r w:rsidRPr="00D474C6">
        <w:rPr>
          <w:rFonts w:ascii="Times New Roman" w:eastAsia="Times New Roman" w:hAnsi="Times New Roman" w:cs="Times New Roman"/>
          <w:b/>
        </w:rPr>
        <w:tab/>
        <w:t xml:space="preserve">Kaip vartoti Galazolin </w:t>
      </w:r>
      <w:bookmarkEnd w:id="77"/>
      <w:bookmarkEnd w:id="78"/>
    </w:p>
    <w:p w14:paraId="156359AC" w14:textId="77777777" w:rsidR="00B758DB" w:rsidRPr="00D474C6" w:rsidRDefault="00B758DB" w:rsidP="00B758DB">
      <w:pPr>
        <w:spacing w:after="0" w:line="240" w:lineRule="auto"/>
        <w:rPr>
          <w:rFonts w:ascii="Times New Roman" w:eastAsia="Times New Roman" w:hAnsi="Times New Roman" w:cs="Times New Roman"/>
        </w:rPr>
      </w:pPr>
    </w:p>
    <w:p w14:paraId="1F73E691" w14:textId="0B7B9DD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Vyresniems negu 7 metų pacientams į kiekvieną nosies landą reikia lašinti kas 8–10</w:t>
      </w:r>
      <w:r w:rsidR="00A843A4">
        <w:rPr>
          <w:rFonts w:ascii="Times New Roman" w:eastAsia="Times New Roman" w:hAnsi="Times New Roman" w:cs="Times New Roman"/>
          <w:lang w:eastAsia="lt-LT"/>
        </w:rPr>
        <w:t> </w:t>
      </w:r>
      <w:r w:rsidRPr="00D474C6">
        <w:rPr>
          <w:rFonts w:ascii="Times New Roman" w:eastAsia="Times New Roman" w:hAnsi="Times New Roman" w:cs="Times New Roman"/>
          <w:lang w:eastAsia="lt-LT"/>
        </w:rPr>
        <w:t xml:space="preserve">val. po 2–3 </w:t>
      </w:r>
      <w:r>
        <w:rPr>
          <w:rFonts w:ascii="Times New Roman" w:eastAsia="Times New Roman" w:hAnsi="Times New Roman" w:cs="Times New Roman"/>
          <w:lang w:eastAsia="lt-LT"/>
        </w:rPr>
        <w:t xml:space="preserve">nosies </w:t>
      </w:r>
      <w:r w:rsidRPr="00D474C6">
        <w:rPr>
          <w:rFonts w:ascii="Times New Roman" w:eastAsia="Times New Roman" w:hAnsi="Times New Roman" w:cs="Times New Roman"/>
          <w:lang w:eastAsia="lt-LT"/>
        </w:rPr>
        <w:t>lašus.</w:t>
      </w:r>
    </w:p>
    <w:p w14:paraId="3C60FC4D"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Paprastai vaisto reikėtų vartoti 5 dienas. Išimtiniu atveju galima vartoti ilgiau, tačiau jokiu būdu ne ilgiau kaip 2 savaites.</w:t>
      </w:r>
    </w:p>
    <w:p w14:paraId="6FBBF594" w14:textId="77777777" w:rsidR="00B758DB" w:rsidRPr="005C3A3C" w:rsidRDefault="00B758DB" w:rsidP="00B758DB">
      <w:pPr>
        <w:spacing w:after="0" w:line="240" w:lineRule="auto"/>
        <w:jc w:val="both"/>
        <w:rPr>
          <w:rFonts w:ascii="Times New Roman" w:hAnsi="Times New Roman" w:cs="Times New Roman"/>
        </w:rPr>
      </w:pPr>
    </w:p>
    <w:p w14:paraId="18C92647" w14:textId="77777777" w:rsidR="00B758DB" w:rsidRPr="00083BA3" w:rsidRDefault="00B758DB" w:rsidP="00B758DB">
      <w:pPr>
        <w:spacing w:after="0" w:line="240" w:lineRule="auto"/>
        <w:jc w:val="both"/>
        <w:rPr>
          <w:rFonts w:ascii="Times New Roman" w:hAnsi="Times New Roman" w:cs="Times New Roman"/>
          <w:u w:val="single"/>
        </w:rPr>
      </w:pPr>
      <w:r w:rsidRPr="00083BA3">
        <w:rPr>
          <w:rFonts w:ascii="Times New Roman" w:hAnsi="Times New Roman" w:cs="Times New Roman"/>
          <w:u w:val="single"/>
        </w:rPr>
        <w:t>Vartojimo metodas</w:t>
      </w:r>
    </w:p>
    <w:p w14:paraId="77CE40D7" w14:textId="77777777" w:rsidR="00B758DB"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Vartoti į nosį.</w:t>
      </w:r>
    </w:p>
    <w:p w14:paraId="3E9A6A26" w14:textId="77777777" w:rsidR="00B758DB" w:rsidRDefault="00B758DB" w:rsidP="00B758DB">
      <w:pPr>
        <w:spacing w:after="0" w:line="240" w:lineRule="auto"/>
        <w:rPr>
          <w:rFonts w:ascii="Times New Roman" w:eastAsia="Times New Roman" w:hAnsi="Times New Roman" w:cs="Times New Roman"/>
          <w:lang w:eastAsia="lt-LT"/>
        </w:rPr>
      </w:pPr>
    </w:p>
    <w:p w14:paraId="44E6F8F7" w14:textId="2062ECF1" w:rsidR="00B758DB" w:rsidRPr="00083BA3" w:rsidRDefault="00B758DB" w:rsidP="00B758DB">
      <w:pPr>
        <w:pStyle w:val="Sraopastraipa"/>
        <w:numPr>
          <w:ilvl w:val="0"/>
          <w:numId w:val="4"/>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Prieš kiekvieną vartojimą atsukite dangtelį.</w:t>
      </w:r>
    </w:p>
    <w:p w14:paraId="6BE9E84E" w14:textId="77777777" w:rsidR="00B758DB" w:rsidRPr="00083BA3" w:rsidRDefault="00B758DB" w:rsidP="00B758DB">
      <w:pPr>
        <w:pStyle w:val="Sraopastraipa"/>
        <w:numPr>
          <w:ilvl w:val="0"/>
          <w:numId w:val="4"/>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Švelniai išsišnypškite nosį.</w:t>
      </w:r>
    </w:p>
    <w:p w14:paraId="0781EA9B" w14:textId="77777777" w:rsidR="00B758DB" w:rsidRPr="00083BA3" w:rsidRDefault="00B758DB" w:rsidP="00B758DB">
      <w:pPr>
        <w:pStyle w:val="Sraopastraipa"/>
        <w:numPr>
          <w:ilvl w:val="0"/>
          <w:numId w:val="4"/>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Atloškite galvą.</w:t>
      </w:r>
    </w:p>
    <w:p w14:paraId="1E11EFF0" w14:textId="77777777" w:rsidR="00B758DB" w:rsidRPr="00083BA3" w:rsidRDefault="00B758DB" w:rsidP="00B758DB">
      <w:pPr>
        <w:pStyle w:val="Sraopastraipa"/>
        <w:numPr>
          <w:ilvl w:val="0"/>
          <w:numId w:val="4"/>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Apverskite buteliuką ir įstatykite lašintuvo galiuką į vieną nosies landą.</w:t>
      </w:r>
    </w:p>
    <w:p w14:paraId="312E836F" w14:textId="77777777" w:rsidR="00B758DB" w:rsidRPr="00083BA3" w:rsidRDefault="00B758DB" w:rsidP="00B758DB">
      <w:pPr>
        <w:pStyle w:val="Sraopastraipa"/>
        <w:numPr>
          <w:ilvl w:val="0"/>
          <w:numId w:val="4"/>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Švelniai suspauskite buteliuką nykščiu ar smiliumi ir įlašinkite norimą skaičių lašų į nosies landą.</w:t>
      </w:r>
    </w:p>
    <w:p w14:paraId="60750A78" w14:textId="77777777" w:rsidR="00B758DB" w:rsidRPr="00083BA3" w:rsidRDefault="00B758DB" w:rsidP="00B758DB">
      <w:pPr>
        <w:pStyle w:val="Sraopastraipa"/>
        <w:numPr>
          <w:ilvl w:val="0"/>
          <w:numId w:val="4"/>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Pakartokite 3-5 veiksmus kitai nosies landai.</w:t>
      </w:r>
    </w:p>
    <w:p w14:paraId="051F92EF" w14:textId="77777777" w:rsidR="00B758DB" w:rsidRPr="00083BA3" w:rsidRDefault="00B758DB" w:rsidP="00B758DB">
      <w:pPr>
        <w:pStyle w:val="Sraopastraipa"/>
        <w:numPr>
          <w:ilvl w:val="0"/>
          <w:numId w:val="4"/>
        </w:numPr>
        <w:spacing w:after="0" w:line="240" w:lineRule="auto"/>
        <w:ind w:left="567" w:hanging="567"/>
        <w:rPr>
          <w:rFonts w:ascii="Times New Roman" w:eastAsia="Times New Roman" w:hAnsi="Times New Roman" w:cs="Times New Roman"/>
          <w:lang w:eastAsia="lt-LT"/>
        </w:rPr>
      </w:pPr>
      <w:r w:rsidRPr="00083BA3">
        <w:rPr>
          <w:rFonts w:ascii="Times New Roman" w:eastAsia="Times New Roman" w:hAnsi="Times New Roman" w:cs="Times New Roman"/>
          <w:lang w:eastAsia="lt-LT"/>
        </w:rPr>
        <w:t>Po naudojimo užsukite buteliuko dangtelį.</w:t>
      </w:r>
    </w:p>
    <w:p w14:paraId="27549F89" w14:textId="77777777" w:rsidR="00B758DB" w:rsidRPr="00083BA3" w:rsidRDefault="00B758DB" w:rsidP="00B758DB">
      <w:pPr>
        <w:spacing w:after="0" w:line="240" w:lineRule="auto"/>
        <w:jc w:val="both"/>
        <w:rPr>
          <w:rFonts w:ascii="Times New Roman" w:eastAsia="Times New Roman" w:hAnsi="Times New Roman" w:cs="Times New Roman"/>
          <w:lang w:val="pl-PL"/>
        </w:rPr>
      </w:pPr>
    </w:p>
    <w:p w14:paraId="747913E6" w14:textId="77777777" w:rsidR="00B758DB" w:rsidRPr="00D474C6" w:rsidRDefault="00B758DB" w:rsidP="00B758DB">
      <w:pPr>
        <w:spacing w:after="0" w:line="240" w:lineRule="auto"/>
        <w:jc w:val="both"/>
        <w:rPr>
          <w:rFonts w:ascii="Times New Roman" w:eastAsia="Times New Roman" w:hAnsi="Times New Roman" w:cs="Times New Roman"/>
        </w:rPr>
      </w:pPr>
      <w:r w:rsidRPr="00D474C6">
        <w:rPr>
          <w:rFonts w:ascii="Times New Roman" w:eastAsia="Times New Roman" w:hAnsi="Times New Roman" w:cs="Times New Roman"/>
        </w:rPr>
        <w:t>Jei manote, kad vaistas veikia per stipriai arba per silpnai, nedelsdami kreipkitės į gydytoją.</w:t>
      </w:r>
    </w:p>
    <w:p w14:paraId="63FD432E" w14:textId="77777777" w:rsidR="00B758DB" w:rsidRPr="00D474C6" w:rsidRDefault="00B758DB" w:rsidP="00B758DB">
      <w:pPr>
        <w:spacing w:after="0" w:line="240" w:lineRule="auto"/>
        <w:jc w:val="both"/>
        <w:rPr>
          <w:rFonts w:ascii="Times New Roman" w:eastAsia="Times New Roman" w:hAnsi="Times New Roman" w:cs="Times New Roman"/>
        </w:rPr>
      </w:pPr>
    </w:p>
    <w:p w14:paraId="060739D2" w14:textId="77777777" w:rsidR="00B758DB" w:rsidRPr="00D474C6" w:rsidRDefault="00B758DB" w:rsidP="00B758DB">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Ką daryti pavartojus per didelę Galazolin dozę?</w:t>
      </w:r>
    </w:p>
    <w:p w14:paraId="5E41D54D"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 xml:space="preserve">Gerokai perdozuotas arba netyčia išgertas vaistas pacientams, ypač vaikams, sukelia per stiprų raminamąjį poveikį, regos sutrikimą, galvos skausmą, nervingumą, širdies ritmo sutrikimą ir nemigą. </w:t>
      </w:r>
    </w:p>
    <w:p w14:paraId="1EA0C4AA"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Ilgiau vartojamas Galazolin gali sukelti vaistų poveikiui nejautrią antrinę slogą (</w:t>
      </w:r>
      <w:r w:rsidRPr="00D474C6">
        <w:rPr>
          <w:rFonts w:ascii="Times New Roman" w:eastAsia="Times New Roman" w:hAnsi="Times New Roman" w:cs="Times New Roman"/>
          <w:i/>
        </w:rPr>
        <w:t>Rhinitis medicamentosa</w:t>
      </w:r>
      <w:r w:rsidRPr="00D474C6">
        <w:rPr>
          <w:rFonts w:ascii="Times New Roman" w:eastAsia="Times New Roman" w:hAnsi="Times New Roman" w:cs="Times New Roman"/>
        </w:rPr>
        <w:t>). Vaisto perdozavus, reikia nedelsiant kreiptis į gydytoją, kuris skirs simptomį gydymą.</w:t>
      </w:r>
    </w:p>
    <w:p w14:paraId="18A5717F" w14:textId="77777777" w:rsidR="00B758DB" w:rsidRPr="00D474C6" w:rsidRDefault="00B758DB" w:rsidP="00B758DB">
      <w:pPr>
        <w:spacing w:after="0" w:line="240" w:lineRule="auto"/>
        <w:rPr>
          <w:rFonts w:ascii="Times New Roman" w:eastAsia="Times New Roman" w:hAnsi="Times New Roman" w:cs="Times New Roman"/>
        </w:rPr>
      </w:pPr>
    </w:p>
    <w:p w14:paraId="1DFFD068" w14:textId="77777777" w:rsidR="00B758DB" w:rsidRPr="00083BA3"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Vaisto</w:t>
      </w:r>
      <w:r w:rsidRPr="00083BA3">
        <w:rPr>
          <w:rFonts w:ascii="Times New Roman" w:eastAsia="Times New Roman" w:hAnsi="Times New Roman" w:cs="Times New Roman"/>
        </w:rPr>
        <w:t xml:space="preserve"> pavartojus per daug, būtina nedelsiant kreiptis į gydytoją ar vaistininką.</w:t>
      </w:r>
    </w:p>
    <w:p w14:paraId="79EAF341" w14:textId="77777777" w:rsidR="00B758DB" w:rsidRPr="00D474C6" w:rsidRDefault="00B758DB" w:rsidP="00B758DB">
      <w:pPr>
        <w:spacing w:after="0" w:line="240" w:lineRule="auto"/>
        <w:rPr>
          <w:rFonts w:ascii="Times New Roman" w:eastAsia="Times New Roman" w:hAnsi="Times New Roman" w:cs="Times New Roman"/>
        </w:rPr>
      </w:pPr>
    </w:p>
    <w:p w14:paraId="4582FDC6" w14:textId="77777777" w:rsidR="00B758DB" w:rsidRPr="00D474C6" w:rsidRDefault="00B758DB" w:rsidP="00B758DB">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 xml:space="preserve">Pamiršus pavartoti Galazolin </w:t>
      </w:r>
    </w:p>
    <w:p w14:paraId="4D4E63D4"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Negalima vartoti dvigubos dozės norint kompensuoti praleistą dozę.</w:t>
      </w:r>
    </w:p>
    <w:p w14:paraId="5358A01E" w14:textId="77777777" w:rsidR="00B758DB" w:rsidRPr="00D474C6" w:rsidRDefault="00B758DB" w:rsidP="00B758DB">
      <w:pPr>
        <w:spacing w:after="0" w:line="240" w:lineRule="auto"/>
        <w:rPr>
          <w:rFonts w:ascii="Times New Roman" w:eastAsia="Times New Roman" w:hAnsi="Times New Roman" w:cs="Times New Roman"/>
        </w:rPr>
      </w:pPr>
    </w:p>
    <w:p w14:paraId="0A039284" w14:textId="77777777" w:rsidR="00B758DB" w:rsidRPr="00D474C6" w:rsidRDefault="00B758DB" w:rsidP="00B758DB">
      <w:pPr>
        <w:spacing w:after="0" w:line="240" w:lineRule="auto"/>
        <w:rPr>
          <w:rFonts w:ascii="Times New Roman" w:eastAsia="Times New Roman" w:hAnsi="Times New Roman" w:cs="Times New Roman"/>
        </w:rPr>
      </w:pPr>
    </w:p>
    <w:p w14:paraId="46188FD8"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79" w:name="_Toc129243142"/>
      <w:bookmarkStart w:id="80" w:name="_Toc129243267"/>
      <w:r w:rsidRPr="00D474C6">
        <w:rPr>
          <w:rFonts w:ascii="Times New Roman" w:eastAsia="Times New Roman" w:hAnsi="Times New Roman" w:cs="Times New Roman"/>
          <w:b/>
        </w:rPr>
        <w:t>4.</w:t>
      </w:r>
      <w:r w:rsidRPr="00D474C6">
        <w:rPr>
          <w:rFonts w:ascii="Times New Roman" w:eastAsia="Times New Roman" w:hAnsi="Times New Roman" w:cs="Times New Roman"/>
          <w:b/>
        </w:rPr>
        <w:tab/>
        <w:t>Galimas šalutinis poveikis</w:t>
      </w:r>
      <w:bookmarkEnd w:id="79"/>
      <w:bookmarkEnd w:id="80"/>
    </w:p>
    <w:p w14:paraId="37532CA8" w14:textId="77777777" w:rsidR="00B758DB" w:rsidRPr="00D474C6" w:rsidRDefault="00B758DB" w:rsidP="00B758DB">
      <w:pPr>
        <w:spacing w:after="0" w:line="240" w:lineRule="auto"/>
        <w:rPr>
          <w:rFonts w:ascii="Times New Roman" w:eastAsia="Times New Roman" w:hAnsi="Times New Roman" w:cs="Times New Roman"/>
        </w:rPr>
      </w:pPr>
    </w:p>
    <w:p w14:paraId="0CE5050C"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Šis vaistas, kaip ir visi kiti, gali sukelti šalutinį poveikį, nors jis pasireiškia ne visiems žmonėms.</w:t>
      </w:r>
    </w:p>
    <w:p w14:paraId="48FF52EF" w14:textId="77777777" w:rsidR="00B758DB" w:rsidRDefault="00B758DB" w:rsidP="00B758DB">
      <w:pPr>
        <w:spacing w:after="0" w:line="240" w:lineRule="auto"/>
        <w:rPr>
          <w:rFonts w:ascii="Times New Roman" w:eastAsia="Times New Roman" w:hAnsi="Times New Roman" w:cs="Times New Roman"/>
        </w:rPr>
      </w:pPr>
    </w:p>
    <w:p w14:paraId="061D6FCC" w14:textId="77777777" w:rsidR="00B758DB" w:rsidRPr="00083BA3" w:rsidRDefault="00B758DB" w:rsidP="00B758DB">
      <w:pPr>
        <w:spacing w:after="0" w:line="240" w:lineRule="auto"/>
        <w:rPr>
          <w:rFonts w:ascii="Times New Roman" w:hAnsi="Times New Roman" w:cs="Times New Roman"/>
          <w:i/>
        </w:rPr>
      </w:pPr>
      <w:r w:rsidRPr="00083BA3">
        <w:rPr>
          <w:rFonts w:ascii="Times New Roman" w:hAnsi="Times New Roman" w:cs="Times New Roman"/>
          <w:i/>
        </w:rPr>
        <w:t>Dažnas (nuo ≥ 1/100 iki &lt; 1/10)</w:t>
      </w:r>
    </w:p>
    <w:p w14:paraId="325697D6" w14:textId="77777777" w:rsidR="00B758DB" w:rsidRPr="005C3A3C" w:rsidRDefault="00B758DB" w:rsidP="00B758DB">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r>
      <w:r w:rsidRPr="00D474C6">
        <w:rPr>
          <w:rFonts w:ascii="Times New Roman" w:eastAsia="Times New Roman" w:hAnsi="Times New Roman" w:cs="Times New Roman"/>
        </w:rPr>
        <w:t>čiaudulys</w:t>
      </w:r>
      <w:r>
        <w:rPr>
          <w:rFonts w:ascii="Times New Roman" w:eastAsia="Times New Roman" w:hAnsi="Times New Roman" w:cs="Times New Roman"/>
        </w:rPr>
        <w:t>,</w:t>
      </w:r>
    </w:p>
    <w:p w14:paraId="3F0BC575" w14:textId="77777777" w:rsidR="00B758DB" w:rsidRPr="00083BA3" w:rsidRDefault="00B758DB" w:rsidP="00B758DB">
      <w:pPr>
        <w:pStyle w:val="Sraopastraipa"/>
        <w:numPr>
          <w:ilvl w:val="0"/>
          <w:numId w:val="2"/>
        </w:numPr>
        <w:spacing w:after="0" w:line="240" w:lineRule="auto"/>
        <w:ind w:left="567" w:hanging="567"/>
        <w:rPr>
          <w:rFonts w:ascii="Times New Roman" w:hAnsi="Times New Roman" w:cs="Times New Roman"/>
        </w:rPr>
      </w:pPr>
      <w:r w:rsidRPr="00083BA3">
        <w:rPr>
          <w:rFonts w:ascii="Times New Roman" w:eastAsia="Times New Roman" w:hAnsi="Times New Roman" w:cs="Times New Roman"/>
        </w:rPr>
        <w:t>nemalonus nosies gleivinės sausumas, deginimas, dirginimas</w:t>
      </w:r>
      <w:r>
        <w:rPr>
          <w:rFonts w:ascii="Times New Roman" w:eastAsia="Times New Roman" w:hAnsi="Times New Roman" w:cs="Times New Roman"/>
        </w:rPr>
        <w:t>.</w:t>
      </w:r>
    </w:p>
    <w:p w14:paraId="64BE0BC1" w14:textId="77777777" w:rsidR="00F91475" w:rsidRDefault="00F91475" w:rsidP="00B758DB">
      <w:pPr>
        <w:spacing w:after="0" w:line="240" w:lineRule="auto"/>
        <w:rPr>
          <w:rFonts w:ascii="Times New Roman" w:hAnsi="Times New Roman" w:cs="Times New Roman"/>
          <w:bCs/>
          <w:i/>
          <w:iCs/>
          <w:noProof/>
          <w:lang w:val="it-IT"/>
        </w:rPr>
      </w:pPr>
      <w:bookmarkStart w:id="81" w:name="_Hlk69115860"/>
    </w:p>
    <w:p w14:paraId="41A2F5BE" w14:textId="0545E064" w:rsidR="00B758DB" w:rsidRPr="00B9265B" w:rsidRDefault="00F91475" w:rsidP="00B758DB">
      <w:pPr>
        <w:spacing w:after="0" w:line="240" w:lineRule="auto"/>
        <w:rPr>
          <w:rFonts w:ascii="Times New Roman" w:hAnsi="Times New Roman" w:cs="Times New Roman"/>
          <w:bCs/>
          <w:i/>
          <w:iCs/>
          <w:noProof/>
          <w:lang w:val="it-IT"/>
        </w:rPr>
      </w:pPr>
      <w:r w:rsidRPr="00B9265B">
        <w:rPr>
          <w:rFonts w:ascii="Times New Roman" w:hAnsi="Times New Roman" w:cs="Times New Roman"/>
          <w:bCs/>
          <w:i/>
          <w:iCs/>
          <w:noProof/>
          <w:lang w:val="it-IT"/>
        </w:rPr>
        <w:t xml:space="preserve">Nedažnas (nuo </w:t>
      </w:r>
      <w:r w:rsidRPr="00B9265B">
        <w:rPr>
          <w:rFonts w:ascii="Times New Roman" w:hAnsi="Times New Roman" w:cs="Times New Roman"/>
          <w:bCs/>
          <w:i/>
          <w:iCs/>
          <w:noProof/>
          <w:lang w:val="it-IT"/>
        </w:rPr>
        <w:sym w:font="Symbol" w:char="F0B3"/>
      </w:r>
      <w:r w:rsidRPr="00B9265B">
        <w:rPr>
          <w:rFonts w:ascii="Times New Roman" w:hAnsi="Times New Roman" w:cs="Times New Roman"/>
          <w:bCs/>
          <w:i/>
          <w:iCs/>
          <w:noProof/>
          <w:lang w:val="it-IT"/>
        </w:rPr>
        <w:t>1/1 000 iki &lt;1/100)</w:t>
      </w:r>
    </w:p>
    <w:p w14:paraId="4E91B585" w14:textId="611ED332" w:rsidR="00F91475" w:rsidRDefault="00F91475" w:rsidP="00F91475">
      <w:pPr>
        <w:pStyle w:val="Sraopastraipa"/>
        <w:numPr>
          <w:ilvl w:val="0"/>
          <w:numId w:val="8"/>
        </w:numPr>
        <w:spacing w:after="0" w:line="240" w:lineRule="auto"/>
        <w:ind w:left="567" w:hanging="567"/>
        <w:rPr>
          <w:rFonts w:ascii="Times New Roman" w:hAnsi="Times New Roman" w:cs="Times New Roman"/>
          <w:iCs/>
        </w:rPr>
      </w:pPr>
      <w:r w:rsidRPr="00F91475">
        <w:rPr>
          <w:rFonts w:ascii="Times New Roman" w:hAnsi="Times New Roman" w:cs="Times New Roman"/>
          <w:iCs/>
        </w:rPr>
        <w:t>kraujavimas iš nosies</w:t>
      </w:r>
      <w:r>
        <w:rPr>
          <w:rFonts w:ascii="Times New Roman" w:hAnsi="Times New Roman" w:cs="Times New Roman"/>
          <w:iCs/>
        </w:rPr>
        <w:t>.</w:t>
      </w:r>
    </w:p>
    <w:bookmarkEnd w:id="81"/>
    <w:p w14:paraId="73344D97" w14:textId="77777777" w:rsidR="00F91475" w:rsidRPr="00B9265B" w:rsidRDefault="00F91475" w:rsidP="00F91475">
      <w:pPr>
        <w:spacing w:after="0" w:line="240" w:lineRule="auto"/>
        <w:rPr>
          <w:rFonts w:ascii="Times New Roman" w:hAnsi="Times New Roman" w:cs="Times New Roman"/>
          <w:iCs/>
        </w:rPr>
      </w:pPr>
    </w:p>
    <w:p w14:paraId="23BA4481" w14:textId="19C902C4" w:rsidR="00B758DB" w:rsidRPr="00083BA3" w:rsidRDefault="00B758DB" w:rsidP="00B758DB">
      <w:pPr>
        <w:spacing w:after="0" w:line="240" w:lineRule="auto"/>
        <w:rPr>
          <w:rFonts w:ascii="Times New Roman" w:eastAsia="Times New Roman" w:hAnsi="Times New Roman" w:cs="Times New Roman"/>
          <w:i/>
        </w:rPr>
      </w:pPr>
      <w:r w:rsidRPr="00083BA3">
        <w:rPr>
          <w:rFonts w:ascii="Times New Roman" w:hAnsi="Times New Roman" w:cs="Times New Roman"/>
          <w:i/>
        </w:rPr>
        <w:t>Labai retas (&lt;1/10</w:t>
      </w:r>
      <w:r w:rsidR="00F91475">
        <w:rPr>
          <w:rFonts w:ascii="Times New Roman" w:hAnsi="Times New Roman" w:cs="Times New Roman"/>
          <w:i/>
        </w:rPr>
        <w:t> </w:t>
      </w:r>
      <w:r w:rsidRPr="00083BA3">
        <w:rPr>
          <w:rFonts w:ascii="Times New Roman" w:hAnsi="Times New Roman" w:cs="Times New Roman"/>
          <w:i/>
        </w:rPr>
        <w:t>000)</w:t>
      </w:r>
    </w:p>
    <w:p w14:paraId="3BE2D178" w14:textId="779DF717" w:rsidR="00B758DB" w:rsidRPr="00D474C6" w:rsidRDefault="00B758DB" w:rsidP="00B758DB">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r>
      <w:r w:rsidRPr="00D474C6">
        <w:rPr>
          <w:rFonts w:ascii="Times New Roman" w:eastAsia="Times New Roman" w:hAnsi="Times New Roman" w:cs="Times New Roman"/>
        </w:rPr>
        <w:t>dažnas širdies plakimas</w:t>
      </w:r>
      <w:r>
        <w:rPr>
          <w:rFonts w:ascii="Times New Roman" w:eastAsia="Times New Roman" w:hAnsi="Times New Roman" w:cs="Times New Roman"/>
        </w:rPr>
        <w:t>,</w:t>
      </w:r>
    </w:p>
    <w:p w14:paraId="078AC2D0" w14:textId="099775D5" w:rsidR="00B758DB" w:rsidRPr="00D474C6" w:rsidRDefault="00B758DB" w:rsidP="00B758DB">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r>
      <w:r w:rsidRPr="00D474C6">
        <w:rPr>
          <w:rFonts w:ascii="Times New Roman" w:eastAsia="Times New Roman" w:hAnsi="Times New Roman" w:cs="Times New Roman"/>
        </w:rPr>
        <w:t>galvos skausmas, mieguistumas</w:t>
      </w:r>
      <w:r w:rsidR="00143EC5">
        <w:rPr>
          <w:rFonts w:ascii="Times New Roman" w:eastAsia="Times New Roman" w:hAnsi="Times New Roman" w:cs="Times New Roman"/>
        </w:rPr>
        <w:t>,</w:t>
      </w:r>
      <w:r w:rsidRPr="00D474C6">
        <w:rPr>
          <w:rFonts w:ascii="Times New Roman" w:eastAsia="Times New Roman" w:hAnsi="Times New Roman" w:cs="Times New Roman"/>
        </w:rPr>
        <w:t xml:space="preserve"> </w:t>
      </w:r>
      <w:r w:rsidR="00143EC5">
        <w:rPr>
          <w:rFonts w:ascii="Times New Roman" w:eastAsia="Times New Roman" w:hAnsi="Times New Roman" w:cs="Times New Roman"/>
        </w:rPr>
        <w:t>p</w:t>
      </w:r>
      <w:r w:rsidRPr="00D474C6">
        <w:rPr>
          <w:rFonts w:ascii="Times New Roman" w:eastAsia="Times New Roman" w:hAnsi="Times New Roman" w:cs="Times New Roman"/>
        </w:rPr>
        <w:t>er stiprus raminamasis poveikis (perdozavus</w:t>
      </w:r>
      <w:r>
        <w:rPr>
          <w:rFonts w:ascii="Times New Roman" w:eastAsia="Times New Roman" w:hAnsi="Times New Roman" w:cs="Times New Roman"/>
        </w:rPr>
        <w:t>,</w:t>
      </w:r>
      <w:r w:rsidRPr="00F24940">
        <w:t xml:space="preserve"> </w:t>
      </w:r>
      <w:r w:rsidRPr="00F24940">
        <w:rPr>
          <w:rFonts w:ascii="Times New Roman" w:eastAsia="Times New Roman" w:hAnsi="Times New Roman" w:cs="Times New Roman"/>
        </w:rPr>
        <w:t>ypač vaikams, netyčia nurijus vaist</w:t>
      </w:r>
      <w:r>
        <w:rPr>
          <w:rFonts w:ascii="Times New Roman" w:eastAsia="Times New Roman" w:hAnsi="Times New Roman" w:cs="Times New Roman"/>
        </w:rPr>
        <w:t>o</w:t>
      </w:r>
      <w:r w:rsidRPr="00D474C6">
        <w:rPr>
          <w:rFonts w:ascii="Times New Roman" w:eastAsia="Times New Roman" w:hAnsi="Times New Roman" w:cs="Times New Roman"/>
        </w:rPr>
        <w:t>)</w:t>
      </w:r>
      <w:r w:rsidR="00143D22">
        <w:rPr>
          <w:rFonts w:ascii="Times New Roman" w:eastAsia="Times New Roman" w:hAnsi="Times New Roman" w:cs="Times New Roman"/>
        </w:rPr>
        <w:t>,</w:t>
      </w:r>
    </w:p>
    <w:p w14:paraId="71604D59" w14:textId="77777777" w:rsidR="00B758DB" w:rsidRPr="00D474C6" w:rsidRDefault="00B758DB" w:rsidP="00B758DB">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r>
      <w:r w:rsidRPr="00D474C6">
        <w:rPr>
          <w:rFonts w:ascii="Times New Roman" w:eastAsia="Times New Roman" w:hAnsi="Times New Roman" w:cs="Times New Roman"/>
        </w:rPr>
        <w:t>nuovargis.</w:t>
      </w:r>
    </w:p>
    <w:p w14:paraId="16843A7B" w14:textId="77777777" w:rsidR="00B758DB" w:rsidRPr="00D474C6" w:rsidRDefault="00B758DB" w:rsidP="00B758DB">
      <w:pPr>
        <w:spacing w:after="0" w:line="240" w:lineRule="auto"/>
        <w:rPr>
          <w:rFonts w:ascii="Times New Roman" w:eastAsia="Times New Roman" w:hAnsi="Times New Roman" w:cs="Times New Roman"/>
        </w:rPr>
      </w:pPr>
    </w:p>
    <w:p w14:paraId="69C450EE" w14:textId="77777777" w:rsidR="00B758DB" w:rsidRPr="00D474C6" w:rsidRDefault="00B758DB" w:rsidP="00B758DB">
      <w:pPr>
        <w:tabs>
          <w:tab w:val="left" w:pos="567"/>
        </w:tabs>
        <w:spacing w:after="0" w:line="240" w:lineRule="auto"/>
        <w:rPr>
          <w:rFonts w:ascii="Times New Roman" w:eastAsia="Times New Roman" w:hAnsi="Times New Roman" w:cs="Times New Roman"/>
          <w:b/>
          <w:snapToGrid w:val="0"/>
        </w:rPr>
      </w:pPr>
      <w:r w:rsidRPr="00D474C6">
        <w:rPr>
          <w:rFonts w:ascii="Times New Roman" w:eastAsia="Times New Roman" w:hAnsi="Times New Roman" w:cs="Times New Roman"/>
          <w:b/>
          <w:noProof/>
          <w:snapToGrid w:val="0"/>
        </w:rPr>
        <w:t>Pranešimas apie šalutinį poveikį</w:t>
      </w:r>
    </w:p>
    <w:p w14:paraId="2B61A8E8" w14:textId="12901FB5" w:rsidR="00B758DB" w:rsidRPr="00D474C6" w:rsidRDefault="00B758DB" w:rsidP="00B758DB">
      <w:pPr>
        <w:tabs>
          <w:tab w:val="left" w:pos="567"/>
        </w:tabs>
        <w:spacing w:after="0" w:line="240" w:lineRule="auto"/>
        <w:ind w:right="-449"/>
        <w:rPr>
          <w:rFonts w:ascii="Times New Roman" w:eastAsia="Times New Roman" w:hAnsi="Times New Roman" w:cs="Times New Roman"/>
          <w:noProof/>
          <w:snapToGrid w:val="0"/>
        </w:rPr>
      </w:pPr>
      <w:r w:rsidRPr="00D474C6">
        <w:rPr>
          <w:rFonts w:ascii="Times New Roman" w:eastAsia="Times New Roman" w:hAnsi="Times New Roman" w:cs="Times New Roman"/>
          <w:noProof/>
          <w:snapToGrid w:val="0"/>
        </w:rPr>
        <w:t>Jeigu pasireiškė šalutinis poveikis, įskaitant šiame lapelyje nenurodytą, pasakykite gydytojui arba vaistininkui</w:t>
      </w:r>
      <w:r w:rsidRPr="00D474C6">
        <w:rPr>
          <w:rFonts w:ascii="Times New Roman" w:eastAsia="Times New Roman" w:hAnsi="Times New Roman" w:cs="Times New Roman"/>
          <w:snapToGrid w:val="0"/>
        </w:rPr>
        <w:t>.</w:t>
      </w:r>
      <w:r w:rsidRPr="00D474C6">
        <w:rPr>
          <w:rFonts w:ascii="Times New Roman" w:eastAsia="Times New Roman" w:hAnsi="Times New Roman" w:cs="Times New Roman"/>
          <w:noProof/>
          <w:snapToGrid w:val="0"/>
        </w:rPr>
        <w:t xml:space="preserve"> </w:t>
      </w:r>
      <w:r w:rsidRPr="00F24940">
        <w:rPr>
          <w:rFonts w:ascii="Times New Roman" w:eastAsia="Times New Roman" w:hAnsi="Times New Roman" w:cs="Times New Roman"/>
          <w:noProof/>
          <w:snapToGrid w:val="0"/>
        </w:rPr>
        <w:t xml:space="preserve">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 </w:t>
      </w:r>
      <w:r w:rsidRPr="00D474C6">
        <w:rPr>
          <w:rFonts w:ascii="Times New Roman" w:eastAsia="Times New Roman" w:hAnsi="Times New Roman" w:cs="Times New Roman"/>
          <w:noProof/>
          <w:snapToGrid w:val="0"/>
        </w:rPr>
        <w:t>Pranešdami apie šalutinį poveikį galite mums padėti gauti daugiau informacijos apie šio vaisto saugumą.</w:t>
      </w:r>
    </w:p>
    <w:p w14:paraId="5C999C14" w14:textId="77777777" w:rsidR="00B758DB" w:rsidRPr="00D474C6" w:rsidRDefault="00B758DB" w:rsidP="00B758DB">
      <w:pPr>
        <w:spacing w:after="0" w:line="240" w:lineRule="auto"/>
        <w:rPr>
          <w:rFonts w:ascii="Times New Roman" w:eastAsia="Times New Roman" w:hAnsi="Times New Roman" w:cs="Times New Roman"/>
        </w:rPr>
      </w:pPr>
    </w:p>
    <w:p w14:paraId="0C059644" w14:textId="77777777" w:rsidR="00B758DB" w:rsidRPr="00D474C6" w:rsidRDefault="00B758DB" w:rsidP="00B758DB">
      <w:pPr>
        <w:spacing w:after="0" w:line="240" w:lineRule="auto"/>
        <w:rPr>
          <w:rFonts w:ascii="Times New Roman" w:eastAsia="Times New Roman" w:hAnsi="Times New Roman" w:cs="Times New Roman"/>
        </w:rPr>
      </w:pPr>
    </w:p>
    <w:p w14:paraId="4D6270DD" w14:textId="4F7BE27B"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82" w:name="_Toc129243143"/>
      <w:bookmarkStart w:id="83" w:name="_Toc129243268"/>
      <w:r w:rsidRPr="00D474C6">
        <w:rPr>
          <w:rFonts w:ascii="Times New Roman" w:eastAsia="Times New Roman" w:hAnsi="Times New Roman" w:cs="Times New Roman"/>
          <w:b/>
        </w:rPr>
        <w:t>5.</w:t>
      </w:r>
      <w:r w:rsidRPr="00D474C6">
        <w:rPr>
          <w:rFonts w:ascii="Times New Roman" w:eastAsia="Times New Roman" w:hAnsi="Times New Roman" w:cs="Times New Roman"/>
          <w:b/>
        </w:rPr>
        <w:tab/>
        <w:t>Kaip laikyti Galazolin</w:t>
      </w:r>
      <w:bookmarkEnd w:id="82"/>
      <w:bookmarkEnd w:id="83"/>
    </w:p>
    <w:p w14:paraId="5490B709" w14:textId="77777777" w:rsidR="00B758DB" w:rsidRPr="00D474C6" w:rsidRDefault="00B758DB" w:rsidP="00B758DB">
      <w:pPr>
        <w:spacing w:after="0" w:line="240" w:lineRule="auto"/>
        <w:rPr>
          <w:rFonts w:ascii="Times New Roman" w:eastAsia="Times New Roman" w:hAnsi="Times New Roman" w:cs="Times New Roman"/>
        </w:rPr>
      </w:pPr>
    </w:p>
    <w:p w14:paraId="4ECAAB8F"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Šį vaistą laikykite vaikams nepastebimoje ir nepasiekiamoje vietoje.</w:t>
      </w:r>
    </w:p>
    <w:p w14:paraId="50247E3D"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Laikyti ne aukštesnėje kaip 25 </w:t>
      </w:r>
      <w:r w:rsidRPr="00D474C6">
        <w:rPr>
          <w:rFonts w:ascii="Times New Roman" w:eastAsia="Times New Roman" w:hAnsi="Times New Roman" w:cs="Times New Roman"/>
          <w:lang w:eastAsia="lt-LT"/>
        </w:rPr>
        <w:sym w:font="Symbol" w:char="F0B0"/>
      </w:r>
      <w:r w:rsidRPr="00D474C6">
        <w:rPr>
          <w:rFonts w:ascii="Times New Roman" w:eastAsia="Times New Roman" w:hAnsi="Times New Roman" w:cs="Times New Roman"/>
          <w:lang w:eastAsia="lt-LT"/>
        </w:rPr>
        <w:t>C temperatūroje.</w:t>
      </w:r>
    </w:p>
    <w:p w14:paraId="230BDC94"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 xml:space="preserve">Buteliuką laikyti išorinėje dėžutėje, kad </w:t>
      </w:r>
      <w:r>
        <w:rPr>
          <w:rFonts w:ascii="Times New Roman" w:eastAsia="Times New Roman" w:hAnsi="Times New Roman" w:cs="Times New Roman"/>
          <w:lang w:eastAsia="lt-LT"/>
        </w:rPr>
        <w:t>vaista</w:t>
      </w:r>
      <w:r w:rsidRPr="00D474C6">
        <w:rPr>
          <w:rFonts w:ascii="Times New Roman" w:eastAsia="Times New Roman" w:hAnsi="Times New Roman" w:cs="Times New Roman"/>
          <w:lang w:eastAsia="lt-LT"/>
        </w:rPr>
        <w:t>s būtų apsaugotas nuo šviesos.</w:t>
      </w:r>
    </w:p>
    <w:p w14:paraId="1919DB41"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 xml:space="preserve">Pirmą kartą atidarius </w:t>
      </w:r>
      <w:r>
        <w:rPr>
          <w:rFonts w:ascii="Times New Roman" w:eastAsia="Times New Roman" w:hAnsi="Times New Roman" w:cs="Times New Roman"/>
        </w:rPr>
        <w:t>buteliuką</w:t>
      </w:r>
      <w:r w:rsidRPr="00D474C6">
        <w:rPr>
          <w:rFonts w:ascii="Times New Roman" w:eastAsia="Times New Roman" w:hAnsi="Times New Roman" w:cs="Times New Roman"/>
        </w:rPr>
        <w:t xml:space="preserve">, </w:t>
      </w:r>
      <w:r>
        <w:rPr>
          <w:rFonts w:ascii="Times New Roman" w:eastAsia="Times New Roman" w:hAnsi="Times New Roman" w:cs="Times New Roman"/>
        </w:rPr>
        <w:t>nosies lašų</w:t>
      </w:r>
      <w:r w:rsidRPr="00D474C6">
        <w:rPr>
          <w:rFonts w:ascii="Times New Roman" w:eastAsia="Times New Roman" w:hAnsi="Times New Roman" w:cs="Times New Roman"/>
        </w:rPr>
        <w:t xml:space="preserve"> tinkamumo laikas – 12 savaičių.</w:t>
      </w:r>
    </w:p>
    <w:p w14:paraId="0FFD1D04" w14:textId="77777777" w:rsidR="00B758DB" w:rsidRPr="00D474C6" w:rsidRDefault="00B758DB" w:rsidP="00B758DB">
      <w:pPr>
        <w:spacing w:after="0" w:line="240" w:lineRule="auto"/>
        <w:rPr>
          <w:rFonts w:ascii="Times New Roman" w:eastAsia="Times New Roman" w:hAnsi="Times New Roman" w:cs="Times New Roman"/>
        </w:rPr>
      </w:pPr>
    </w:p>
    <w:p w14:paraId="7C4ED21B"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Ant buteliuko etiketės ir dėžutės po „</w:t>
      </w:r>
      <w:r>
        <w:rPr>
          <w:rFonts w:ascii="Times New Roman" w:eastAsia="Times New Roman" w:hAnsi="Times New Roman" w:cs="Times New Roman"/>
        </w:rPr>
        <w:t>Tinka iki/EXP</w:t>
      </w:r>
      <w:r w:rsidRPr="00D474C6">
        <w:rPr>
          <w:rFonts w:ascii="Times New Roman" w:eastAsia="Times New Roman" w:hAnsi="Times New Roman" w:cs="Times New Roman"/>
        </w:rPr>
        <w:t>“ nurodytam tinkamumo laikui pasibaigus, šio vaisto vartoti negalima. Vaistas tinkamas vartoti iki paskutinės nurodyto mėnesio dienos.</w:t>
      </w:r>
    </w:p>
    <w:p w14:paraId="76DF43BA" w14:textId="77777777" w:rsidR="00B758DB" w:rsidRPr="00D474C6" w:rsidRDefault="00B758DB" w:rsidP="00B758DB">
      <w:pPr>
        <w:spacing w:after="0" w:line="240" w:lineRule="auto"/>
        <w:rPr>
          <w:rFonts w:ascii="Times New Roman" w:eastAsia="Times New Roman" w:hAnsi="Times New Roman" w:cs="Times New Roman"/>
        </w:rPr>
      </w:pPr>
    </w:p>
    <w:p w14:paraId="6E362264"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2DD23EDB" w14:textId="77777777" w:rsidR="00B758DB" w:rsidRPr="00D474C6" w:rsidRDefault="00B758DB" w:rsidP="00B758DB">
      <w:pPr>
        <w:spacing w:after="0" w:line="240" w:lineRule="auto"/>
        <w:rPr>
          <w:rFonts w:ascii="Times New Roman" w:eastAsia="Times New Roman" w:hAnsi="Times New Roman" w:cs="Times New Roman"/>
        </w:rPr>
      </w:pPr>
    </w:p>
    <w:p w14:paraId="75C21A04" w14:textId="77777777" w:rsidR="00B758DB" w:rsidRPr="00D474C6" w:rsidRDefault="00B758DB" w:rsidP="00B758DB">
      <w:pPr>
        <w:spacing w:after="0" w:line="240" w:lineRule="auto"/>
        <w:rPr>
          <w:rFonts w:ascii="Times New Roman" w:eastAsia="Times New Roman" w:hAnsi="Times New Roman" w:cs="Times New Roman"/>
        </w:rPr>
      </w:pPr>
    </w:p>
    <w:p w14:paraId="326D1014" w14:textId="77777777" w:rsidR="00B758DB" w:rsidRPr="00D474C6" w:rsidRDefault="00B758DB" w:rsidP="00B758DB">
      <w:pPr>
        <w:keepNext/>
        <w:tabs>
          <w:tab w:val="left" w:pos="567"/>
        </w:tabs>
        <w:spacing w:after="0" w:line="240" w:lineRule="auto"/>
        <w:ind w:left="567" w:hanging="567"/>
        <w:outlineLvl w:val="1"/>
        <w:rPr>
          <w:rFonts w:ascii="Times New Roman" w:eastAsia="Times New Roman" w:hAnsi="Times New Roman" w:cs="Times New Roman"/>
          <w:b/>
        </w:rPr>
      </w:pPr>
      <w:bookmarkStart w:id="84" w:name="_Toc129243144"/>
      <w:bookmarkStart w:id="85" w:name="_Toc129243269"/>
      <w:r w:rsidRPr="00D474C6">
        <w:rPr>
          <w:rFonts w:ascii="Times New Roman" w:eastAsia="Times New Roman" w:hAnsi="Times New Roman" w:cs="Times New Roman"/>
          <w:b/>
        </w:rPr>
        <w:t>6.</w:t>
      </w:r>
      <w:r w:rsidRPr="00D474C6">
        <w:rPr>
          <w:rFonts w:ascii="Times New Roman" w:eastAsia="Times New Roman" w:hAnsi="Times New Roman" w:cs="Times New Roman"/>
          <w:b/>
        </w:rPr>
        <w:tab/>
        <w:t>Pakuotės turinys ir kita informacija</w:t>
      </w:r>
      <w:bookmarkEnd w:id="84"/>
      <w:bookmarkEnd w:id="85"/>
    </w:p>
    <w:p w14:paraId="1D0E963A" w14:textId="77777777" w:rsidR="00B758DB" w:rsidRPr="00D474C6" w:rsidRDefault="00B758DB" w:rsidP="00B758DB">
      <w:pPr>
        <w:spacing w:after="0" w:line="240" w:lineRule="auto"/>
        <w:rPr>
          <w:rFonts w:ascii="Times New Roman" w:eastAsia="Times New Roman" w:hAnsi="Times New Roman" w:cs="Times New Roman"/>
        </w:rPr>
      </w:pPr>
    </w:p>
    <w:p w14:paraId="53A5E312" w14:textId="77777777" w:rsidR="00B758DB" w:rsidRPr="00D474C6" w:rsidRDefault="00B758DB" w:rsidP="00B758DB">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Galazolin sudėtis</w:t>
      </w:r>
    </w:p>
    <w:p w14:paraId="1E0505A1" w14:textId="77777777" w:rsidR="00B758DB" w:rsidRPr="00083BA3" w:rsidRDefault="00B758DB" w:rsidP="00B758DB">
      <w:pPr>
        <w:pStyle w:val="Sraopastraipa"/>
        <w:spacing w:after="0" w:line="240" w:lineRule="auto"/>
        <w:ind w:left="567" w:hanging="567"/>
        <w:rPr>
          <w:rFonts w:ascii="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r>
      <w:r w:rsidRPr="00083BA3">
        <w:rPr>
          <w:rFonts w:ascii="Times New Roman" w:hAnsi="Times New Roman" w:cs="Times New Roman"/>
        </w:rPr>
        <w:t>Veiklioji medžiaga yra ksilometazolino hidrochloridas. Kiekviename ml tirpalo yra 1 mg (0,1%) ksilometazolino hidrochlorido. Kiekviename laše yra 0,05 mg ksilometazolino hidrochlorido.</w:t>
      </w:r>
    </w:p>
    <w:p w14:paraId="41B5AE08" w14:textId="77777777" w:rsidR="00B758DB" w:rsidRPr="00D474C6" w:rsidRDefault="00B758DB" w:rsidP="00B758DB">
      <w:pPr>
        <w:numPr>
          <w:ilvl w:val="0"/>
          <w:numId w:val="1"/>
        </w:numPr>
        <w:spacing w:after="0" w:line="240" w:lineRule="auto"/>
        <w:ind w:left="567" w:hanging="567"/>
        <w:rPr>
          <w:rFonts w:ascii="Times New Roman" w:eastAsia="Times New Roman" w:hAnsi="Times New Roman" w:cs="Times New Roman"/>
        </w:rPr>
      </w:pPr>
      <w:r w:rsidRPr="00D474C6">
        <w:rPr>
          <w:rFonts w:ascii="Times New Roman" w:eastAsia="Times New Roman" w:hAnsi="Times New Roman" w:cs="Times New Roman"/>
        </w:rPr>
        <w:t>Pagalbinės medžiagos yra natrio-divandenilio fosfatas monohidratas, dinatrio fosfatas dodekahidratas, natrio chloridas, sorbitolis, dinatrio edetatas, benzalkonio chloridas, išgrynintas vanduo.</w:t>
      </w:r>
    </w:p>
    <w:p w14:paraId="71E239C0" w14:textId="77777777" w:rsidR="00B758DB" w:rsidRPr="00D474C6" w:rsidRDefault="00B758DB" w:rsidP="00B758DB">
      <w:pPr>
        <w:spacing w:after="0" w:line="240" w:lineRule="auto"/>
        <w:rPr>
          <w:rFonts w:ascii="Times New Roman" w:eastAsia="Times New Roman" w:hAnsi="Times New Roman" w:cs="Times New Roman"/>
        </w:rPr>
      </w:pPr>
    </w:p>
    <w:p w14:paraId="0ECE7A95" w14:textId="77777777" w:rsidR="00B758DB" w:rsidRPr="00D474C6" w:rsidRDefault="00B758DB" w:rsidP="00B758DB">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Galazolin išvaizda ir kiekis pakuotėje</w:t>
      </w:r>
    </w:p>
    <w:p w14:paraId="2241551C" w14:textId="77777777" w:rsidR="00B758DB" w:rsidRPr="00D474C6" w:rsidRDefault="00B758DB" w:rsidP="00B758DB">
      <w:pPr>
        <w:spacing w:after="0" w:line="240" w:lineRule="auto"/>
        <w:rPr>
          <w:rFonts w:ascii="Times New Roman" w:eastAsia="Times New Roman" w:hAnsi="Times New Roman" w:cs="Times New Roman"/>
        </w:rPr>
      </w:pPr>
    </w:p>
    <w:p w14:paraId="3F6AE8BE" w14:textId="77777777" w:rsidR="00B758DB" w:rsidRPr="00D474C6" w:rsidRDefault="00B758DB" w:rsidP="00B758DB">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Skaidrus ir bespalvis tirpalas</w:t>
      </w:r>
      <w:r>
        <w:rPr>
          <w:rFonts w:ascii="Times New Roman" w:eastAsia="Times New Roman" w:hAnsi="Times New Roman" w:cs="Times New Roman"/>
          <w:lang w:eastAsia="lt-LT"/>
        </w:rPr>
        <w:t>.</w:t>
      </w:r>
    </w:p>
    <w:p w14:paraId="036F8523" w14:textId="3E1D267D"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Kartono dėžutėje yra 10 ml polietileno buteliukas</w:t>
      </w:r>
      <w:r>
        <w:rPr>
          <w:rFonts w:ascii="Times New Roman" w:eastAsia="Times New Roman" w:hAnsi="Times New Roman" w:cs="Times New Roman"/>
        </w:rPr>
        <w:t xml:space="preserve"> su lašintuvu ir</w:t>
      </w:r>
      <w:r w:rsidRPr="00D474C6">
        <w:rPr>
          <w:rFonts w:ascii="Times New Roman" w:eastAsia="Times New Roman" w:hAnsi="Times New Roman" w:cs="Times New Roman"/>
        </w:rPr>
        <w:t xml:space="preserve"> </w:t>
      </w:r>
      <w:r w:rsidRPr="00F24940">
        <w:rPr>
          <w:rFonts w:ascii="Times New Roman" w:eastAsia="Times New Roman" w:hAnsi="Times New Roman" w:cs="Times New Roman"/>
        </w:rPr>
        <w:t>užsukamu dangteliu</w:t>
      </w:r>
      <w:r w:rsidRPr="00D474C6">
        <w:rPr>
          <w:rFonts w:ascii="Times New Roman" w:eastAsia="Times New Roman" w:hAnsi="Times New Roman" w:cs="Times New Roman"/>
        </w:rPr>
        <w:t>.</w:t>
      </w:r>
    </w:p>
    <w:p w14:paraId="68534776" w14:textId="0DA5A80F" w:rsidR="00B758DB" w:rsidRPr="00D474C6" w:rsidRDefault="00B758DB" w:rsidP="00B758DB">
      <w:pPr>
        <w:spacing w:after="0" w:line="240" w:lineRule="auto"/>
        <w:rPr>
          <w:rFonts w:ascii="Times New Roman" w:eastAsia="Times New Roman" w:hAnsi="Times New Roman" w:cs="Times New Roman"/>
        </w:rPr>
      </w:pPr>
    </w:p>
    <w:p w14:paraId="5DE95919" w14:textId="77777777" w:rsidR="00B758DB" w:rsidRPr="00D474C6" w:rsidRDefault="00B758DB" w:rsidP="00B758DB">
      <w:pPr>
        <w:spacing w:after="0" w:line="240" w:lineRule="auto"/>
        <w:rPr>
          <w:rFonts w:ascii="Times New Roman" w:eastAsia="Times New Roman" w:hAnsi="Times New Roman" w:cs="Times New Roman"/>
        </w:rPr>
      </w:pPr>
    </w:p>
    <w:p w14:paraId="5C0C0F1D" w14:textId="5BD51A98" w:rsidR="00B758DB" w:rsidRPr="00D474C6" w:rsidRDefault="00B758DB" w:rsidP="007A3DF7">
      <w:pPr>
        <w:keepNext/>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Registruotojas</w:t>
      </w:r>
    </w:p>
    <w:p w14:paraId="67C28C49" w14:textId="77777777" w:rsidR="00AA1A4F" w:rsidRDefault="00AA1A4F" w:rsidP="00AA1A4F">
      <w:pPr>
        <w:pStyle w:val="prastasiniatinklio"/>
        <w:spacing w:before="0" w:beforeAutospacing="0" w:after="0" w:afterAutospacing="0"/>
        <w:rPr>
          <w:sz w:val="22"/>
          <w:szCs w:val="22"/>
          <w:lang w:val="pl-PL"/>
        </w:rPr>
      </w:pPr>
      <w:r>
        <w:rPr>
          <w:sz w:val="22"/>
          <w:szCs w:val="22"/>
          <w:lang w:val="pl-PL"/>
        </w:rPr>
        <w:t>Zakłady Farmaceutyczne POLPHARMA S.A.</w:t>
      </w:r>
    </w:p>
    <w:p w14:paraId="5CC6D4BC" w14:textId="6E0A72E9" w:rsidR="00B758DB" w:rsidRPr="004D30B0" w:rsidRDefault="00AA1A4F" w:rsidP="004D30B0">
      <w:pPr>
        <w:pStyle w:val="prastasiniatinklio"/>
        <w:spacing w:before="0" w:beforeAutospacing="0" w:after="0" w:afterAutospacing="0"/>
        <w:rPr>
          <w:lang w:val="pl-PL" w:eastAsia="lt-LT"/>
        </w:rPr>
      </w:pPr>
      <w:r>
        <w:rPr>
          <w:sz w:val="22"/>
          <w:szCs w:val="22"/>
          <w:lang w:val="pl-PL"/>
        </w:rPr>
        <w:t>ul. Pelplińska 19, 83-200 Starogard Gdański</w:t>
      </w:r>
      <w:r w:rsidR="00B758DB" w:rsidRPr="004D30B0">
        <w:rPr>
          <w:lang w:val="pl-PL" w:eastAsia="lt-LT"/>
        </w:rPr>
        <w:t>, Lenkija</w:t>
      </w:r>
    </w:p>
    <w:p w14:paraId="7051B0C3" w14:textId="77777777" w:rsidR="00A35D01" w:rsidRPr="00E6214C" w:rsidRDefault="00A35D01" w:rsidP="00AA1A4F">
      <w:pPr>
        <w:spacing w:after="0" w:line="240" w:lineRule="auto"/>
        <w:rPr>
          <w:rFonts w:ascii="Times New Roman" w:eastAsia="Times New Roman" w:hAnsi="Times New Roman" w:cs="Times New Roman"/>
        </w:rPr>
      </w:pPr>
    </w:p>
    <w:p w14:paraId="666B4F57" w14:textId="0C13E693" w:rsidR="00A35D01" w:rsidRPr="00D474C6" w:rsidRDefault="00A35D01" w:rsidP="00E6214C">
      <w:pPr>
        <w:spacing w:after="0" w:line="240" w:lineRule="auto"/>
        <w:rPr>
          <w:rFonts w:ascii="Times New Roman" w:eastAsia="Times New Roman" w:hAnsi="Times New Roman" w:cs="Times New Roman"/>
          <w:b/>
          <w:bCs/>
        </w:rPr>
      </w:pPr>
      <w:r w:rsidRPr="00D474C6">
        <w:rPr>
          <w:rFonts w:ascii="Times New Roman" w:eastAsia="Times New Roman" w:hAnsi="Times New Roman" w:cs="Times New Roman"/>
          <w:b/>
          <w:bCs/>
        </w:rPr>
        <w:t>Gamintojas</w:t>
      </w:r>
    </w:p>
    <w:p w14:paraId="48BE5DAF" w14:textId="77777777" w:rsidR="00A35D01" w:rsidRPr="00D474C6" w:rsidRDefault="00A35D01" w:rsidP="00E6214C">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Warszawskie Zakłady Farmaceutyczne Polfa S.A.</w:t>
      </w:r>
    </w:p>
    <w:p w14:paraId="4A1CCE40" w14:textId="7CD0C4C1" w:rsidR="00A35D01" w:rsidRDefault="00A35D01" w:rsidP="00A35D01">
      <w:pPr>
        <w:spacing w:after="0" w:line="240" w:lineRule="auto"/>
        <w:rPr>
          <w:rFonts w:ascii="Times New Roman" w:eastAsia="Times New Roman" w:hAnsi="Times New Roman" w:cs="Times New Roman"/>
          <w:lang w:eastAsia="lt-LT"/>
        </w:rPr>
      </w:pPr>
      <w:r w:rsidRPr="00D474C6">
        <w:rPr>
          <w:rFonts w:ascii="Times New Roman" w:eastAsia="Times New Roman" w:hAnsi="Times New Roman" w:cs="Times New Roman"/>
          <w:lang w:eastAsia="lt-LT"/>
        </w:rPr>
        <w:t>ul. Karolkowa 22/24</w:t>
      </w:r>
      <w:r w:rsidR="000B0967">
        <w:rPr>
          <w:rFonts w:ascii="Times New Roman" w:eastAsia="Times New Roman" w:hAnsi="Times New Roman" w:cs="Times New Roman"/>
          <w:lang w:eastAsia="lt-LT"/>
        </w:rPr>
        <w:t>,</w:t>
      </w:r>
      <w:r w:rsidRPr="00D474C6">
        <w:rPr>
          <w:rFonts w:ascii="Times New Roman" w:eastAsia="Times New Roman" w:hAnsi="Times New Roman" w:cs="Times New Roman"/>
          <w:lang w:eastAsia="lt-LT"/>
        </w:rPr>
        <w:t xml:space="preserve"> 01-207 Warszawa, Lenkija</w:t>
      </w:r>
    </w:p>
    <w:p w14:paraId="00B542A0" w14:textId="48E90A37" w:rsidR="003B605D" w:rsidRDefault="003B605D" w:rsidP="00B758DB">
      <w:pPr>
        <w:spacing w:after="0" w:line="240" w:lineRule="auto"/>
        <w:rPr>
          <w:rFonts w:ascii="Times New Roman" w:eastAsia="Times New Roman" w:hAnsi="Times New Roman" w:cs="Times New Roman"/>
          <w:lang w:eastAsia="lt-LT"/>
        </w:rPr>
      </w:pPr>
    </w:p>
    <w:p w14:paraId="5C2B215C" w14:textId="77777777" w:rsidR="000F3CC5" w:rsidRPr="00331541" w:rsidRDefault="000F3CC5" w:rsidP="000F3CC5">
      <w:pPr>
        <w:spacing w:after="0" w:line="240" w:lineRule="auto"/>
        <w:rPr>
          <w:rFonts w:ascii="Times New Roman" w:eastAsia="Times New Roman" w:hAnsi="Times New Roman" w:cs="Times New Roman"/>
          <w:highlight w:val="lightGray"/>
          <w:lang w:val="pl-PL"/>
        </w:rPr>
      </w:pPr>
      <w:r w:rsidRPr="00331541">
        <w:rPr>
          <w:rFonts w:ascii="Times New Roman" w:eastAsia="Times New Roman" w:hAnsi="Times New Roman" w:cs="Times New Roman"/>
          <w:highlight w:val="lightGray"/>
          <w:lang w:val="pl-PL"/>
        </w:rPr>
        <w:t>Zakłady Farmaceutyczne POLPHARMA S.A.</w:t>
      </w:r>
    </w:p>
    <w:p w14:paraId="7DABA9B3" w14:textId="77777777" w:rsidR="000F3CC5" w:rsidRPr="00331541" w:rsidRDefault="000F3CC5" w:rsidP="000F3CC5">
      <w:pPr>
        <w:spacing w:after="0" w:line="240" w:lineRule="auto"/>
        <w:rPr>
          <w:rFonts w:ascii="Times New Roman" w:eastAsia="Times New Roman" w:hAnsi="Times New Roman" w:cs="Times New Roman"/>
          <w:highlight w:val="lightGray"/>
          <w:lang w:val="pl-PL"/>
        </w:rPr>
      </w:pPr>
      <w:r w:rsidRPr="00331541">
        <w:rPr>
          <w:rFonts w:ascii="Times New Roman" w:eastAsia="Times New Roman" w:hAnsi="Times New Roman" w:cs="Times New Roman"/>
          <w:highlight w:val="lightGray"/>
          <w:lang w:val="pl-PL"/>
        </w:rPr>
        <w:t>Oddział Medana w Sieradzu</w:t>
      </w:r>
    </w:p>
    <w:p w14:paraId="1899FCCD" w14:textId="3F362919" w:rsidR="003B605D" w:rsidRPr="003B605D" w:rsidRDefault="003B605D" w:rsidP="003B605D">
      <w:pPr>
        <w:spacing w:after="0" w:line="240" w:lineRule="auto"/>
        <w:rPr>
          <w:rFonts w:ascii="Times New Roman" w:eastAsia="Times New Roman" w:hAnsi="Times New Roman" w:cs="Times New Roman"/>
          <w:lang w:eastAsia="lt-LT"/>
        </w:rPr>
      </w:pPr>
      <w:r w:rsidRPr="00331541">
        <w:rPr>
          <w:rFonts w:ascii="Times New Roman" w:eastAsia="Times New Roman" w:hAnsi="Times New Roman" w:cs="Times New Roman"/>
          <w:highlight w:val="lightGray"/>
          <w:lang w:eastAsia="lt-LT"/>
        </w:rPr>
        <w:t>ul. W</w:t>
      </w:r>
      <w:r w:rsidR="000F3CC5" w:rsidRPr="00331541">
        <w:rPr>
          <w:rFonts w:ascii="Times New Roman" w:eastAsia="Times New Roman" w:hAnsi="Times New Roman" w:cs="Times New Roman"/>
          <w:highlight w:val="lightGray"/>
          <w:lang w:eastAsia="lt-LT"/>
        </w:rPr>
        <w:t>ładysława</w:t>
      </w:r>
      <w:r w:rsidRPr="00331541">
        <w:rPr>
          <w:rFonts w:ascii="Times New Roman" w:eastAsia="Times New Roman" w:hAnsi="Times New Roman" w:cs="Times New Roman"/>
          <w:highlight w:val="lightGray"/>
          <w:lang w:eastAsia="lt-LT"/>
        </w:rPr>
        <w:t xml:space="preserve"> Łokietka 10</w:t>
      </w:r>
      <w:r w:rsidR="000B0967" w:rsidRPr="00331541">
        <w:rPr>
          <w:rFonts w:ascii="Times New Roman" w:eastAsia="Times New Roman" w:hAnsi="Times New Roman" w:cs="Times New Roman"/>
          <w:highlight w:val="lightGray"/>
          <w:lang w:eastAsia="lt-LT"/>
        </w:rPr>
        <w:t>,</w:t>
      </w:r>
      <w:r w:rsidRPr="00331541">
        <w:rPr>
          <w:rFonts w:ascii="Times New Roman" w:eastAsia="Times New Roman" w:hAnsi="Times New Roman" w:cs="Times New Roman"/>
          <w:highlight w:val="lightGray"/>
          <w:lang w:eastAsia="lt-LT"/>
        </w:rPr>
        <w:t xml:space="preserve"> 98-200 Sieradz, Lenkija</w:t>
      </w:r>
    </w:p>
    <w:p w14:paraId="52DC0B09" w14:textId="77777777" w:rsidR="00B758DB" w:rsidRPr="00D474C6" w:rsidRDefault="00B758DB" w:rsidP="00B758DB">
      <w:pPr>
        <w:spacing w:after="0" w:line="240" w:lineRule="auto"/>
        <w:rPr>
          <w:rFonts w:ascii="Times New Roman" w:eastAsia="Times New Roman" w:hAnsi="Times New Roman" w:cs="Times New Roman"/>
          <w:lang w:eastAsia="lt-LT"/>
        </w:rPr>
      </w:pPr>
    </w:p>
    <w:p w14:paraId="5EA030D5"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 xml:space="preserve">Jeigu apie šį vaistą norite sužinoti daugiau, kreipkitės į </w:t>
      </w:r>
      <w:r w:rsidRPr="00083BA3">
        <w:rPr>
          <w:rFonts w:ascii="Times New Roman" w:hAnsi="Times New Roman" w:cs="Times New Roman"/>
          <w:noProof/>
          <w:szCs w:val="24"/>
        </w:rPr>
        <w:t>vietinį</w:t>
      </w:r>
      <w:r w:rsidRPr="00640025">
        <w:rPr>
          <w:rFonts w:ascii="Times New Roman" w:eastAsia="Times New Roman" w:hAnsi="Times New Roman" w:cs="Times New Roman"/>
        </w:rPr>
        <w:t xml:space="preserve"> </w:t>
      </w:r>
      <w:r w:rsidRPr="00D474C6">
        <w:rPr>
          <w:rFonts w:ascii="Times New Roman" w:eastAsia="Times New Roman" w:hAnsi="Times New Roman" w:cs="Times New Roman"/>
        </w:rPr>
        <w:t>r</w:t>
      </w:r>
      <w:r>
        <w:rPr>
          <w:rFonts w:ascii="Times New Roman" w:eastAsia="Times New Roman" w:hAnsi="Times New Roman" w:cs="Times New Roman"/>
        </w:rPr>
        <w:t>egistruotojo</w:t>
      </w:r>
      <w:r w:rsidRPr="009D2D5B">
        <w:rPr>
          <w:rFonts w:ascii="Times New Roman" w:eastAsia="Times New Roman" w:hAnsi="Times New Roman" w:cs="Times New Roman"/>
        </w:rPr>
        <w:t xml:space="preserve"> </w:t>
      </w:r>
      <w:r w:rsidRPr="00083BA3">
        <w:rPr>
          <w:rFonts w:ascii="Times New Roman" w:hAnsi="Times New Roman" w:cs="Times New Roman"/>
          <w:noProof/>
          <w:szCs w:val="24"/>
        </w:rPr>
        <w:t>atstovą</w:t>
      </w:r>
      <w:r>
        <w:rPr>
          <w:rFonts w:ascii="Times New Roman" w:eastAsia="Times New Roman" w:hAnsi="Times New Roman" w:cs="Times New Roman"/>
        </w:rPr>
        <w:t>:</w:t>
      </w:r>
    </w:p>
    <w:p w14:paraId="427E500B" w14:textId="77777777" w:rsidR="00B758DB" w:rsidRPr="00B758DB" w:rsidRDefault="00B758DB" w:rsidP="00B758DB">
      <w:pPr>
        <w:pStyle w:val="BTEMEASMCA"/>
        <w:rPr>
          <w:lang w:val="lt-LT"/>
        </w:rPr>
      </w:pPr>
      <w:r w:rsidRPr="00B758DB">
        <w:rPr>
          <w:lang w:val="lt-LT"/>
        </w:rPr>
        <w:t xml:space="preserve">POLPHARMA S.A. atstovybė </w:t>
      </w:r>
    </w:p>
    <w:p w14:paraId="02D188B9" w14:textId="77777777" w:rsidR="00B758DB" w:rsidRPr="00B758DB" w:rsidRDefault="00B758DB" w:rsidP="00B758DB">
      <w:pPr>
        <w:pStyle w:val="BTEMEASMCA"/>
        <w:rPr>
          <w:lang w:val="lt-LT"/>
        </w:rPr>
      </w:pPr>
      <w:r w:rsidRPr="00B758DB">
        <w:rPr>
          <w:lang w:val="lt-LT"/>
        </w:rPr>
        <w:t>E. Ožeškienės g. 18A</w:t>
      </w:r>
    </w:p>
    <w:p w14:paraId="3B76C2B3" w14:textId="77777777" w:rsidR="00B758DB" w:rsidRPr="00B758DB" w:rsidRDefault="00B758DB" w:rsidP="00B758DB">
      <w:pPr>
        <w:pStyle w:val="BTEMEASMCA"/>
        <w:rPr>
          <w:lang w:val="lt-LT"/>
        </w:rPr>
      </w:pPr>
      <w:r w:rsidRPr="00B758DB">
        <w:rPr>
          <w:lang w:val="lt-LT"/>
        </w:rPr>
        <w:t>LT-44254 Kaunas</w:t>
      </w:r>
    </w:p>
    <w:p w14:paraId="56182E49" w14:textId="77777777" w:rsidR="00B758DB" w:rsidRPr="00B758DB" w:rsidRDefault="00B758DB" w:rsidP="00B758DB">
      <w:pPr>
        <w:pStyle w:val="BTEMEASMCA"/>
        <w:rPr>
          <w:lang w:val="lt-LT"/>
        </w:rPr>
      </w:pPr>
      <w:r w:rsidRPr="00B758DB">
        <w:rPr>
          <w:lang w:val="lt-LT"/>
        </w:rPr>
        <w:t>Tel. +370 37 325131</w:t>
      </w:r>
    </w:p>
    <w:p w14:paraId="78B48E84" w14:textId="77777777" w:rsidR="00B758DB" w:rsidRPr="00D474C6" w:rsidRDefault="00B758DB" w:rsidP="00B758DB">
      <w:pPr>
        <w:spacing w:after="0" w:line="240" w:lineRule="auto"/>
        <w:rPr>
          <w:rFonts w:ascii="Times New Roman" w:eastAsia="Times New Roman" w:hAnsi="Times New Roman" w:cs="Times New Roman"/>
        </w:rPr>
      </w:pPr>
    </w:p>
    <w:p w14:paraId="41CC62A7" w14:textId="77777777" w:rsidR="00B758DB" w:rsidRPr="00D474C6" w:rsidRDefault="00B758DB" w:rsidP="00B758DB">
      <w:pPr>
        <w:spacing w:after="0" w:line="240" w:lineRule="auto"/>
        <w:rPr>
          <w:rFonts w:ascii="Times New Roman" w:eastAsia="Times New Roman" w:hAnsi="Times New Roman" w:cs="Times New Roman"/>
        </w:rPr>
      </w:pPr>
    </w:p>
    <w:p w14:paraId="58F16E84" w14:textId="07E97C92" w:rsidR="00B758DB" w:rsidRPr="000F3CC5" w:rsidRDefault="00B758DB" w:rsidP="00B758DB">
      <w:pPr>
        <w:spacing w:after="0" w:line="240" w:lineRule="auto"/>
        <w:rPr>
          <w:rFonts w:ascii="Times New Roman" w:eastAsia="Times New Roman" w:hAnsi="Times New Roman" w:cs="Times New Roman"/>
          <w:bCs/>
        </w:rPr>
      </w:pPr>
      <w:r w:rsidRPr="00D474C6">
        <w:rPr>
          <w:rFonts w:ascii="Times New Roman" w:eastAsia="Times New Roman" w:hAnsi="Times New Roman" w:cs="Times New Roman"/>
          <w:b/>
          <w:bCs/>
        </w:rPr>
        <w:t>Šis pakuotės lapelis</w:t>
      </w:r>
      <w:r w:rsidRPr="00D474C6">
        <w:rPr>
          <w:rFonts w:ascii="Times New Roman" w:eastAsia="Times New Roman" w:hAnsi="Times New Roman" w:cs="Times New Roman"/>
          <w:b/>
        </w:rPr>
        <w:t xml:space="preserve"> paskutinį kartą peržiūrėtas</w:t>
      </w:r>
      <w:r w:rsidR="004D30B0">
        <w:rPr>
          <w:rFonts w:ascii="Times New Roman" w:eastAsia="Times New Roman" w:hAnsi="Times New Roman" w:cs="Times New Roman"/>
          <w:b/>
        </w:rPr>
        <w:t xml:space="preserve"> 2024-03-01.</w:t>
      </w:r>
    </w:p>
    <w:p w14:paraId="4129B397" w14:textId="77777777" w:rsidR="00B758DB" w:rsidRPr="00D474C6" w:rsidRDefault="00B758DB" w:rsidP="00B758DB">
      <w:pPr>
        <w:spacing w:after="0" w:line="240" w:lineRule="auto"/>
        <w:rPr>
          <w:rFonts w:ascii="Times New Roman" w:eastAsia="Times New Roman" w:hAnsi="Times New Roman" w:cs="Times New Roman"/>
        </w:rPr>
      </w:pPr>
    </w:p>
    <w:p w14:paraId="77DB886F" w14:textId="77777777" w:rsidR="00B758DB" w:rsidRPr="00D474C6" w:rsidRDefault="00B758DB" w:rsidP="00B758DB">
      <w:pPr>
        <w:spacing w:after="0" w:line="240" w:lineRule="auto"/>
        <w:rPr>
          <w:rFonts w:ascii="Times New Roman" w:eastAsia="Times New Roman" w:hAnsi="Times New Roman" w:cs="Times New Roman"/>
        </w:rPr>
      </w:pPr>
      <w:r w:rsidRPr="00D474C6">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D474C6">
        <w:rPr>
          <w:rFonts w:ascii="Times New Roman" w:eastAsia="Times New Roman" w:hAnsi="Times New Roman" w:cs="Times New Roman"/>
          <w:i/>
        </w:rPr>
        <w:t xml:space="preserve"> </w:t>
      </w:r>
      <w:hyperlink r:id="rId13" w:history="1">
        <w:r w:rsidRPr="00D474C6">
          <w:rPr>
            <w:rStyle w:val="Hipersaitas"/>
            <w:rFonts w:ascii="Times New Roman" w:eastAsia="Times New Roman" w:hAnsi="Times New Roman" w:cs="Times New Roman"/>
          </w:rPr>
          <w:t>http://www.vvkt.lt/</w:t>
        </w:r>
      </w:hyperlink>
      <w:r w:rsidRPr="00D474C6">
        <w:rPr>
          <w:rFonts w:ascii="Times New Roman" w:eastAsia="Times New Roman" w:hAnsi="Times New Roman" w:cs="Times New Roman"/>
        </w:rPr>
        <w:t>.</w:t>
      </w:r>
    </w:p>
    <w:p w14:paraId="3C0E0FB2" w14:textId="77777777" w:rsidR="00B758DB" w:rsidRPr="00D474C6" w:rsidRDefault="00B758DB" w:rsidP="00B758DB">
      <w:pPr>
        <w:spacing w:after="0" w:line="240" w:lineRule="auto"/>
        <w:rPr>
          <w:rFonts w:ascii="Times New Roman" w:hAnsi="Times New Roman" w:cs="Times New Roman"/>
        </w:rPr>
      </w:pPr>
    </w:p>
    <w:p w14:paraId="17E73FE0" w14:textId="4DAFEAAC" w:rsidR="00B76A1D" w:rsidRPr="00B758DB" w:rsidRDefault="00B76A1D"/>
    <w:sectPr w:rsidR="00B76A1D" w:rsidRPr="00B758DB" w:rsidSect="00340F2C">
      <w:headerReference w:type="even" r:id="rId14"/>
      <w:headerReference w:type="default" r:id="rId15"/>
      <w:footerReference w:type="even" r:id="rId16"/>
      <w:footerReference w:type="default" r:id="rId17"/>
      <w:headerReference w:type="first" r:id="rId18"/>
      <w:footerReference w:type="first" r:id="rId1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B3A77D" w14:textId="77777777" w:rsidR="00796093" w:rsidRDefault="00796093">
      <w:pPr>
        <w:spacing w:after="0" w:line="240" w:lineRule="auto"/>
      </w:pPr>
      <w:r>
        <w:separator/>
      </w:r>
    </w:p>
  </w:endnote>
  <w:endnote w:type="continuationSeparator" w:id="0">
    <w:p w14:paraId="19F5C0B8" w14:textId="77777777" w:rsidR="00796093" w:rsidRDefault="00796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7D05CC" w14:textId="77777777" w:rsidR="00EA33AC" w:rsidRDefault="00B758DB" w:rsidP="00340F2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1540654" w14:textId="77777777" w:rsidR="00EA33AC" w:rsidRDefault="00707D6A">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C15B60" w14:textId="43FFD541" w:rsidR="00EA33AC" w:rsidRDefault="00B758DB" w:rsidP="00340F2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707D6A">
      <w:rPr>
        <w:rStyle w:val="Puslapionumeris"/>
        <w:noProof/>
      </w:rPr>
      <w:t>1</w:t>
    </w:r>
    <w:r>
      <w:rPr>
        <w:rStyle w:val="Puslapionumeris"/>
      </w:rPr>
      <w:fldChar w:fldCharType="end"/>
    </w:r>
  </w:p>
  <w:p w14:paraId="3BDB58D4" w14:textId="77777777" w:rsidR="00EA33AC" w:rsidRDefault="00707D6A">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4D9534" w14:textId="77777777" w:rsidR="00EF3743" w:rsidRDefault="00EF374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366A53" w14:textId="77777777" w:rsidR="00796093" w:rsidRDefault="00796093">
      <w:pPr>
        <w:spacing w:after="0" w:line="240" w:lineRule="auto"/>
      </w:pPr>
      <w:r>
        <w:separator/>
      </w:r>
    </w:p>
  </w:footnote>
  <w:footnote w:type="continuationSeparator" w:id="0">
    <w:p w14:paraId="39A749D0" w14:textId="77777777" w:rsidR="00796093" w:rsidRDefault="007960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25E29A" w14:textId="77777777" w:rsidR="00EF3743" w:rsidRDefault="00EF374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94777F" w14:textId="77777777" w:rsidR="00EF3743" w:rsidRDefault="00EF3743">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150EEE" w14:textId="77777777" w:rsidR="00EF3743" w:rsidRDefault="00EF374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65158"/>
    <w:multiLevelType w:val="hybridMultilevel"/>
    <w:tmpl w:val="B88A00C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34863854"/>
    <w:multiLevelType w:val="hybridMultilevel"/>
    <w:tmpl w:val="EC028C72"/>
    <w:lvl w:ilvl="0" w:tplc="1C100B5A">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441B7C61"/>
    <w:multiLevelType w:val="hybridMultilevel"/>
    <w:tmpl w:val="B746ACDC"/>
    <w:lvl w:ilvl="0" w:tplc="A8F2F046">
      <w:start w:val="1"/>
      <w:numFmt w:val="bullet"/>
      <w:lvlText w:val="-"/>
      <w:lvlJc w:val="left"/>
      <w:pPr>
        <w:ind w:left="2016" w:hanging="360"/>
      </w:pPr>
      <w:rPr>
        <w:rFonts w:ascii="Times New Roman" w:hAnsi="Times New Roman" w:cs="Times New Roman" w:hint="default"/>
      </w:rPr>
    </w:lvl>
    <w:lvl w:ilvl="1" w:tplc="04150003" w:tentative="1">
      <w:start w:val="1"/>
      <w:numFmt w:val="bullet"/>
      <w:lvlText w:val="o"/>
      <w:lvlJc w:val="left"/>
      <w:pPr>
        <w:ind w:left="2736" w:hanging="360"/>
      </w:pPr>
      <w:rPr>
        <w:rFonts w:ascii="Courier New" w:hAnsi="Courier New" w:cs="Courier New" w:hint="default"/>
      </w:rPr>
    </w:lvl>
    <w:lvl w:ilvl="2" w:tplc="04150005" w:tentative="1">
      <w:start w:val="1"/>
      <w:numFmt w:val="bullet"/>
      <w:lvlText w:val=""/>
      <w:lvlJc w:val="left"/>
      <w:pPr>
        <w:ind w:left="3456" w:hanging="360"/>
      </w:pPr>
      <w:rPr>
        <w:rFonts w:ascii="Wingdings" w:hAnsi="Wingdings" w:hint="default"/>
      </w:rPr>
    </w:lvl>
    <w:lvl w:ilvl="3" w:tplc="04150001" w:tentative="1">
      <w:start w:val="1"/>
      <w:numFmt w:val="bullet"/>
      <w:lvlText w:val=""/>
      <w:lvlJc w:val="left"/>
      <w:pPr>
        <w:ind w:left="4176" w:hanging="360"/>
      </w:pPr>
      <w:rPr>
        <w:rFonts w:ascii="Symbol" w:hAnsi="Symbol" w:hint="default"/>
      </w:rPr>
    </w:lvl>
    <w:lvl w:ilvl="4" w:tplc="04150003" w:tentative="1">
      <w:start w:val="1"/>
      <w:numFmt w:val="bullet"/>
      <w:lvlText w:val="o"/>
      <w:lvlJc w:val="left"/>
      <w:pPr>
        <w:ind w:left="4896" w:hanging="360"/>
      </w:pPr>
      <w:rPr>
        <w:rFonts w:ascii="Courier New" w:hAnsi="Courier New" w:cs="Courier New" w:hint="default"/>
      </w:rPr>
    </w:lvl>
    <w:lvl w:ilvl="5" w:tplc="04150005" w:tentative="1">
      <w:start w:val="1"/>
      <w:numFmt w:val="bullet"/>
      <w:lvlText w:val=""/>
      <w:lvlJc w:val="left"/>
      <w:pPr>
        <w:ind w:left="5616" w:hanging="360"/>
      </w:pPr>
      <w:rPr>
        <w:rFonts w:ascii="Wingdings" w:hAnsi="Wingdings" w:hint="default"/>
      </w:rPr>
    </w:lvl>
    <w:lvl w:ilvl="6" w:tplc="04150001" w:tentative="1">
      <w:start w:val="1"/>
      <w:numFmt w:val="bullet"/>
      <w:lvlText w:val=""/>
      <w:lvlJc w:val="left"/>
      <w:pPr>
        <w:ind w:left="6336" w:hanging="360"/>
      </w:pPr>
      <w:rPr>
        <w:rFonts w:ascii="Symbol" w:hAnsi="Symbol" w:hint="default"/>
      </w:rPr>
    </w:lvl>
    <w:lvl w:ilvl="7" w:tplc="04150003" w:tentative="1">
      <w:start w:val="1"/>
      <w:numFmt w:val="bullet"/>
      <w:lvlText w:val="o"/>
      <w:lvlJc w:val="left"/>
      <w:pPr>
        <w:ind w:left="7056" w:hanging="360"/>
      </w:pPr>
      <w:rPr>
        <w:rFonts w:ascii="Courier New" w:hAnsi="Courier New" w:cs="Courier New" w:hint="default"/>
      </w:rPr>
    </w:lvl>
    <w:lvl w:ilvl="8" w:tplc="04150005" w:tentative="1">
      <w:start w:val="1"/>
      <w:numFmt w:val="bullet"/>
      <w:lvlText w:val=""/>
      <w:lvlJc w:val="left"/>
      <w:pPr>
        <w:ind w:left="7776" w:hanging="360"/>
      </w:pPr>
      <w:rPr>
        <w:rFonts w:ascii="Wingdings" w:hAnsi="Wingdings" w:hint="default"/>
      </w:rPr>
    </w:lvl>
  </w:abstractNum>
  <w:abstractNum w:abstractNumId="3" w15:restartNumberingAfterBreak="0">
    <w:nsid w:val="60074A28"/>
    <w:multiLevelType w:val="hybridMultilevel"/>
    <w:tmpl w:val="6E68244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60974F60"/>
    <w:multiLevelType w:val="hybridMultilevel"/>
    <w:tmpl w:val="93D26D92"/>
    <w:lvl w:ilvl="0" w:tplc="110E895C">
      <w:start w:val="1"/>
      <w:numFmt w:val="bullet"/>
      <w:lvlText w:val="-"/>
      <w:lvlJc w:val="left"/>
      <w:pPr>
        <w:tabs>
          <w:tab w:val="num" w:pos="717"/>
        </w:tabs>
        <w:ind w:left="717"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D576AD1"/>
    <w:multiLevelType w:val="hybridMultilevel"/>
    <w:tmpl w:val="5A8AD5CC"/>
    <w:lvl w:ilvl="0" w:tplc="110E895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7" w15:restartNumberingAfterBreak="0">
    <w:nsid w:val="7FC15455"/>
    <w:multiLevelType w:val="hybridMultilevel"/>
    <w:tmpl w:val="08A27C1E"/>
    <w:lvl w:ilvl="0" w:tplc="A7F864D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6"/>
  </w:num>
  <w:num w:numId="6">
    <w:abstractNumId w:val="1"/>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C73"/>
    <w:rsid w:val="00002F59"/>
    <w:rsid w:val="000431D3"/>
    <w:rsid w:val="00047FFC"/>
    <w:rsid w:val="00053EF9"/>
    <w:rsid w:val="000B0967"/>
    <w:rsid w:val="000F3CC5"/>
    <w:rsid w:val="00107A9F"/>
    <w:rsid w:val="00134B8C"/>
    <w:rsid w:val="00143D22"/>
    <w:rsid w:val="00143EC5"/>
    <w:rsid w:val="00161425"/>
    <w:rsid w:val="001B675C"/>
    <w:rsid w:val="001B7834"/>
    <w:rsid w:val="001C3B7E"/>
    <w:rsid w:val="00207870"/>
    <w:rsid w:val="00235626"/>
    <w:rsid w:val="00273443"/>
    <w:rsid w:val="002C0EAF"/>
    <w:rsid w:val="00331541"/>
    <w:rsid w:val="00345547"/>
    <w:rsid w:val="003A5FED"/>
    <w:rsid w:val="003B605D"/>
    <w:rsid w:val="00414A7F"/>
    <w:rsid w:val="00424C92"/>
    <w:rsid w:val="0045558B"/>
    <w:rsid w:val="004849FB"/>
    <w:rsid w:val="004B44F4"/>
    <w:rsid w:val="004C03F5"/>
    <w:rsid w:val="004D30B0"/>
    <w:rsid w:val="004E60DC"/>
    <w:rsid w:val="004F6540"/>
    <w:rsid w:val="005457E5"/>
    <w:rsid w:val="00600EF2"/>
    <w:rsid w:val="006054C6"/>
    <w:rsid w:val="006812F2"/>
    <w:rsid w:val="006B3053"/>
    <w:rsid w:val="006C2ACC"/>
    <w:rsid w:val="006C7C44"/>
    <w:rsid w:val="00707D6A"/>
    <w:rsid w:val="00796093"/>
    <w:rsid w:val="007A3DF7"/>
    <w:rsid w:val="007B0809"/>
    <w:rsid w:val="008A5C73"/>
    <w:rsid w:val="008B4C95"/>
    <w:rsid w:val="00906B53"/>
    <w:rsid w:val="00917A51"/>
    <w:rsid w:val="00921F37"/>
    <w:rsid w:val="00983F29"/>
    <w:rsid w:val="009A0A5F"/>
    <w:rsid w:val="00A35D01"/>
    <w:rsid w:val="00A843A4"/>
    <w:rsid w:val="00AA1A4F"/>
    <w:rsid w:val="00AE5C9B"/>
    <w:rsid w:val="00AF26BF"/>
    <w:rsid w:val="00B4627B"/>
    <w:rsid w:val="00B53B43"/>
    <w:rsid w:val="00B758DB"/>
    <w:rsid w:val="00B76A1D"/>
    <w:rsid w:val="00B9265B"/>
    <w:rsid w:val="00BC66BB"/>
    <w:rsid w:val="00C36AE7"/>
    <w:rsid w:val="00CD56A4"/>
    <w:rsid w:val="00D71B7D"/>
    <w:rsid w:val="00DD05A1"/>
    <w:rsid w:val="00E53E93"/>
    <w:rsid w:val="00E6214C"/>
    <w:rsid w:val="00E6433E"/>
    <w:rsid w:val="00EF3743"/>
    <w:rsid w:val="00F17AE5"/>
    <w:rsid w:val="00F36E38"/>
    <w:rsid w:val="00F51F7F"/>
    <w:rsid w:val="00F91475"/>
    <w:rsid w:val="00FC01B5"/>
    <w:rsid w:val="00FD5E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5171D66"/>
  <w15:chartTrackingRefBased/>
  <w15:docId w15:val="{051B8899-C436-4D12-8D5E-63B389EDE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758DB"/>
    <w:pPr>
      <w:spacing w:after="200" w:line="276" w:lineRule="auto"/>
    </w:pPr>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B758DB"/>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rsid w:val="00B758DB"/>
    <w:rPr>
      <w:rFonts w:ascii="Times New Roman" w:eastAsia="Times New Roman" w:hAnsi="Times New Roman" w:cs="Times New Roman"/>
      <w:sz w:val="24"/>
      <w:szCs w:val="24"/>
      <w:lang w:val="lt-LT"/>
    </w:rPr>
  </w:style>
  <w:style w:type="character" w:styleId="Puslapionumeris">
    <w:name w:val="page number"/>
    <w:basedOn w:val="Numatytasispastraiposriftas"/>
    <w:rsid w:val="00B758DB"/>
  </w:style>
  <w:style w:type="character" w:styleId="Hipersaitas">
    <w:name w:val="Hyperlink"/>
    <w:basedOn w:val="Numatytasispastraiposriftas"/>
    <w:uiPriority w:val="99"/>
    <w:unhideWhenUsed/>
    <w:rsid w:val="00B758DB"/>
    <w:rPr>
      <w:color w:val="0563C1" w:themeColor="hyperlink"/>
      <w:u w:val="single"/>
    </w:rPr>
  </w:style>
  <w:style w:type="character" w:customStyle="1" w:styleId="BTEMEASMCAChar">
    <w:name w:val="BT EMEA_SMCA Char"/>
    <w:link w:val="BTEMEASMCA"/>
    <w:uiPriority w:val="99"/>
    <w:locked/>
    <w:rsid w:val="00B758DB"/>
    <w:rPr>
      <w:rFonts w:ascii="Times New Roman" w:hAnsi="Times New Roman" w:cs="Times New Roman"/>
      <w:noProof/>
    </w:rPr>
  </w:style>
  <w:style w:type="paragraph" w:customStyle="1" w:styleId="BTEMEASMCA">
    <w:name w:val="BT EMEA_SMCA"/>
    <w:basedOn w:val="prastasis"/>
    <w:link w:val="BTEMEASMCAChar"/>
    <w:autoRedefine/>
    <w:uiPriority w:val="99"/>
    <w:rsid w:val="00B758DB"/>
    <w:pPr>
      <w:tabs>
        <w:tab w:val="left" w:pos="540"/>
      </w:tabs>
      <w:spacing w:after="0" w:line="240" w:lineRule="auto"/>
    </w:pPr>
    <w:rPr>
      <w:rFonts w:ascii="Times New Roman" w:hAnsi="Times New Roman" w:cs="Times New Roman"/>
      <w:noProof/>
      <w:lang w:val="en-US"/>
    </w:rPr>
  </w:style>
  <w:style w:type="paragraph" w:styleId="Sraopastraipa">
    <w:name w:val="List Paragraph"/>
    <w:basedOn w:val="prastasis"/>
    <w:uiPriority w:val="34"/>
    <w:qFormat/>
    <w:rsid w:val="00B758DB"/>
    <w:pPr>
      <w:ind w:left="720"/>
      <w:contextualSpacing/>
    </w:pPr>
  </w:style>
  <w:style w:type="paragraph" w:styleId="Betarp">
    <w:name w:val="No Spacing"/>
    <w:uiPriority w:val="1"/>
    <w:qFormat/>
    <w:rsid w:val="00B758DB"/>
    <w:pPr>
      <w:spacing w:after="0" w:line="240" w:lineRule="auto"/>
    </w:pPr>
    <w:rPr>
      <w:lang w:val="lt-LT"/>
    </w:rPr>
  </w:style>
  <w:style w:type="paragraph" w:styleId="Debesliotekstas">
    <w:name w:val="Balloon Text"/>
    <w:basedOn w:val="prastasis"/>
    <w:link w:val="DebesliotekstasDiagrama"/>
    <w:uiPriority w:val="99"/>
    <w:semiHidden/>
    <w:unhideWhenUsed/>
    <w:rsid w:val="001B675C"/>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1B675C"/>
    <w:rPr>
      <w:rFonts w:ascii="Segoe UI" w:hAnsi="Segoe UI" w:cs="Segoe UI"/>
      <w:sz w:val="18"/>
      <w:szCs w:val="18"/>
      <w:lang w:val="lt-LT"/>
    </w:rPr>
  </w:style>
  <w:style w:type="paragraph" w:customStyle="1" w:styleId="Default">
    <w:name w:val="Default"/>
    <w:rsid w:val="00DD05A1"/>
    <w:pPr>
      <w:autoSpaceDE w:val="0"/>
      <w:autoSpaceDN w:val="0"/>
      <w:adjustRightInd w:val="0"/>
      <w:spacing w:after="0" w:line="240" w:lineRule="auto"/>
    </w:pPr>
    <w:rPr>
      <w:rFonts w:ascii="Verdana" w:hAnsi="Verdana" w:cs="Verdana"/>
      <w:color w:val="000000"/>
      <w:sz w:val="24"/>
      <w:szCs w:val="24"/>
    </w:rPr>
  </w:style>
  <w:style w:type="character" w:customStyle="1" w:styleId="tlid-translation">
    <w:name w:val="tlid-translation"/>
    <w:basedOn w:val="Numatytasispastraiposriftas"/>
    <w:rsid w:val="00921F37"/>
  </w:style>
  <w:style w:type="character" w:styleId="Komentaronuoroda">
    <w:name w:val="annotation reference"/>
    <w:basedOn w:val="Numatytasispastraiposriftas"/>
    <w:uiPriority w:val="99"/>
    <w:semiHidden/>
    <w:unhideWhenUsed/>
    <w:rsid w:val="003B605D"/>
    <w:rPr>
      <w:sz w:val="16"/>
      <w:szCs w:val="16"/>
    </w:rPr>
  </w:style>
  <w:style w:type="paragraph" w:styleId="Komentarotekstas">
    <w:name w:val="annotation text"/>
    <w:basedOn w:val="prastasis"/>
    <w:link w:val="KomentarotekstasDiagrama"/>
    <w:uiPriority w:val="99"/>
    <w:semiHidden/>
    <w:unhideWhenUsed/>
    <w:rsid w:val="003B605D"/>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3B605D"/>
    <w:rPr>
      <w:sz w:val="20"/>
      <w:szCs w:val="20"/>
      <w:lang w:val="lt-LT"/>
    </w:rPr>
  </w:style>
  <w:style w:type="paragraph" w:styleId="Komentarotema">
    <w:name w:val="annotation subject"/>
    <w:basedOn w:val="Komentarotekstas"/>
    <w:next w:val="Komentarotekstas"/>
    <w:link w:val="KomentarotemaDiagrama"/>
    <w:uiPriority w:val="99"/>
    <w:semiHidden/>
    <w:unhideWhenUsed/>
    <w:rsid w:val="003B605D"/>
    <w:rPr>
      <w:b/>
      <w:bCs/>
    </w:rPr>
  </w:style>
  <w:style w:type="character" w:customStyle="1" w:styleId="KomentarotemaDiagrama">
    <w:name w:val="Komentaro tema Diagrama"/>
    <w:basedOn w:val="KomentarotekstasDiagrama"/>
    <w:link w:val="Komentarotema"/>
    <w:uiPriority w:val="99"/>
    <w:semiHidden/>
    <w:rsid w:val="003B605D"/>
    <w:rPr>
      <w:b/>
      <w:bCs/>
      <w:sz w:val="20"/>
      <w:szCs w:val="20"/>
      <w:lang w:val="lt-LT"/>
    </w:rPr>
  </w:style>
  <w:style w:type="paragraph" w:styleId="Antrats">
    <w:name w:val="header"/>
    <w:basedOn w:val="prastasis"/>
    <w:link w:val="AntratsDiagrama"/>
    <w:uiPriority w:val="99"/>
    <w:unhideWhenUsed/>
    <w:rsid w:val="00EF3743"/>
    <w:pPr>
      <w:tabs>
        <w:tab w:val="center" w:pos="4703"/>
        <w:tab w:val="right" w:pos="9406"/>
      </w:tabs>
      <w:spacing w:after="0" w:line="240" w:lineRule="auto"/>
    </w:pPr>
  </w:style>
  <w:style w:type="character" w:customStyle="1" w:styleId="AntratsDiagrama">
    <w:name w:val="Antraštės Diagrama"/>
    <w:basedOn w:val="Numatytasispastraiposriftas"/>
    <w:link w:val="Antrats"/>
    <w:uiPriority w:val="99"/>
    <w:rsid w:val="00EF3743"/>
    <w:rPr>
      <w:lang w:val="lt-LT"/>
    </w:rPr>
  </w:style>
  <w:style w:type="paragraph" w:styleId="Pataisymai">
    <w:name w:val="Revision"/>
    <w:hidden/>
    <w:uiPriority w:val="99"/>
    <w:semiHidden/>
    <w:rsid w:val="00414A7F"/>
    <w:pPr>
      <w:spacing w:after="0" w:line="240" w:lineRule="auto"/>
    </w:pPr>
    <w:rPr>
      <w:lang w:val="lt-LT"/>
    </w:rPr>
  </w:style>
  <w:style w:type="paragraph" w:styleId="prastasiniatinklio">
    <w:name w:val="Normal (Web)"/>
    <w:basedOn w:val="prastasis"/>
    <w:uiPriority w:val="99"/>
    <w:unhideWhenUsed/>
    <w:rsid w:val="00AA1A4F"/>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6148118">
      <w:bodyDiv w:val="1"/>
      <w:marLeft w:val="0"/>
      <w:marRight w:val="0"/>
      <w:marTop w:val="0"/>
      <w:marBottom w:val="0"/>
      <w:divBdr>
        <w:top w:val="none" w:sz="0" w:space="0" w:color="auto"/>
        <w:left w:val="none" w:sz="0" w:space="0" w:color="auto"/>
        <w:bottom w:val="none" w:sz="0" w:space="0" w:color="auto"/>
        <w:right w:val="none" w:sz="0" w:space="0" w:color="auto"/>
      </w:divBdr>
    </w:div>
    <w:div w:id="1512141153">
      <w:bodyDiv w:val="1"/>
      <w:marLeft w:val="0"/>
      <w:marRight w:val="0"/>
      <w:marTop w:val="0"/>
      <w:marBottom w:val="0"/>
      <w:divBdr>
        <w:top w:val="none" w:sz="0" w:space="0" w:color="auto"/>
        <w:left w:val="none" w:sz="0" w:space="0" w:color="auto"/>
        <w:bottom w:val="none" w:sz="0" w:space="0" w:color="auto"/>
        <w:right w:val="none" w:sz="0" w:space="0" w:color="auto"/>
      </w:divBdr>
    </w:div>
    <w:div w:id="1638795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ema.europa.eu"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www.vvkt.lt" TargetMode="External"/><Relationship Id="rId19"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rade_x0020_name xmlns="ab4c40fc-b9da-498a-a643-ed8060d12465">Gałazolin</Trade_x0020_name>
    <Procedure_number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7" ma:contentTypeDescription="Create a new document." ma:contentTypeScope="" ma:versionID="d45fb53ceba0b094e647a129efd988e9">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b74ba7efdfe7f1798377fae4b52fdb58"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01B534-CAD0-4D6B-8A42-8290AADBA5D0}">
  <ds:schemaRefs>
    <ds:schemaRef ds:uri="http://purl.org/dc/terms/"/>
    <ds:schemaRef ds:uri="ab4c40fc-b9da-498a-a643-ed8060d12465"/>
    <ds:schemaRef ds:uri="http://purl.org/dc/dcmitype/"/>
    <ds:schemaRef ds:uri="5a086511-33fc-4d32-b298-ffdb5eac5094"/>
    <ds:schemaRef ds:uri="http://purl.org/dc/elements/1.1/"/>
    <ds:schemaRef ds:uri="http://www.w3.org/XML/1998/namespace"/>
    <ds:schemaRef ds:uri="http://schemas.openxmlformats.org/package/2006/metadata/core-properties"/>
    <ds:schemaRef ds:uri="http://schemas.microsoft.com/office/2006/documentManagement/types"/>
    <ds:schemaRef ds:uri="http://schemas.microsoft.com/office/infopath/2007/PartnerControls"/>
    <ds:schemaRef ds:uri="http://schemas.microsoft.com/office/2006/metadata/properties"/>
  </ds:schemaRefs>
</ds:datastoreItem>
</file>

<file path=customXml/itemProps2.xml><?xml version="1.0" encoding="utf-8"?>
<ds:datastoreItem xmlns:ds="http://schemas.openxmlformats.org/officeDocument/2006/customXml" ds:itemID="{97ED38F8-CB02-414A-904B-B3C373190FF9}">
  <ds:schemaRefs>
    <ds:schemaRef ds:uri="http://schemas.microsoft.com/sharepoint/v3/contenttype/forms"/>
  </ds:schemaRefs>
</ds:datastoreItem>
</file>

<file path=customXml/itemProps3.xml><?xml version="1.0" encoding="utf-8"?>
<ds:datastoreItem xmlns:ds="http://schemas.openxmlformats.org/officeDocument/2006/customXml" ds:itemID="{386AD341-2A0D-4E55-9CCB-0104DA76D9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13105</Words>
  <Characters>7470</Characters>
  <Application>Microsoft Office Word</Application>
  <DocSecurity>0</DocSecurity>
  <Lines>62</Lines>
  <Paragraphs>41</Paragraphs>
  <ScaleCrop>false</ScaleCrop>
  <HeadingPairs>
    <vt:vector size="8" baseType="variant">
      <vt:variant>
        <vt:lpstr>Pavadinimas</vt:lpstr>
      </vt:variant>
      <vt:variant>
        <vt:i4>1</vt:i4>
      </vt:variant>
      <vt:variant>
        <vt:lpstr>Antraštės</vt:lpstr>
      </vt:variant>
      <vt:variant>
        <vt:i4>48</vt:i4>
      </vt:variant>
      <vt:variant>
        <vt:lpstr>Title</vt:lpstr>
      </vt:variant>
      <vt:variant>
        <vt:i4>1</vt:i4>
      </vt:variant>
      <vt:variant>
        <vt:lpstr>Tytuł</vt:lpstr>
      </vt:variant>
      <vt:variant>
        <vt:i4>1</vt:i4>
      </vt:variant>
    </vt:vector>
  </HeadingPairs>
  <TitlesOfParts>
    <vt:vector size="51"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ir vaistiniam preparatui ruošti</vt:lpstr>
      <vt:lpstr>    7.	REGISTRUOTOJAS</vt:lpstr>
      <vt:lpstr>    8.	REGISTRACIJOS PAŽYMĖJIMO NUMERIS (-IAI)</vt:lpstr>
      <vt:lpstr>    9.	REGISTRAVIMO / PERREGISTRAVIMO DATA</vt:lpstr>
      <vt:lpstr>    10.	TEKSTO PERŽIŪROS DATA</vt:lpstr>
      <vt:lpstr>II PRIEDAS</vt:lpstr>
      <vt:lpstr/>
      <vt:lpstr>REGISTRACIJOS SĄLYGOS</vt:lpstr>
      <vt:lpstr>    A.	GAMINTOJAS (-AI), ATSAKINGAS (-I) UŽ SERIJŲ IŠLEIDIMĄ</vt:lpstr>
      <vt:lpstr>    B.	TIEKIMO IR VARTOJIMO SĄLYGOS AR APRIBOJIMAI</vt:lpstr>
      <vt:lpstr>III PRIEDAS</vt:lpstr>
      <vt:lpstr>ŽENKLINIMAS IR PAKUOTĖS LAPELIS</vt:lpstr>
      <vt:lpstr>A. ŽENKLINIMAS</vt:lpstr>
      <vt:lpstr>UNIKALUS IDENTIFIKATORIUS – 2D BRŪKŠNINIS KODAS</vt:lpstr>
      <vt:lpstr>UNIKALUS IDENTIFIKATORIUS – ŽMONĖMS SUPRANTAMI DUOMENYS</vt:lpstr>
      <vt:lpstr>B. PAKUOTĖS LAPELIS</vt:lpstr>
      <vt:lpstr>Pakuotės lapelis: informacija pacientui</vt:lpstr>
      <vt:lpstr>    1.	Kas yra Galazolin ir kam jis vartojamas</vt:lpstr>
      <vt:lpstr>    2.	Kas žinotina prieš vartojant Galazolin </vt:lpstr>
      <vt:lpstr>    3.	Kaip vartoti Galazolin </vt:lpstr>
      <vt:lpstr>    4.	Galimas šalutinis poveikis</vt:lpstr>
      <vt:lpstr>    5.	Kaip laikyti Galazolin</vt:lpstr>
      <vt:lpstr>    6.	Pakuotės turinys ir kita informacija</vt:lpstr>
      <vt:lpstr/>
      <vt:lpstr/>
    </vt:vector>
  </TitlesOfParts>
  <Company/>
  <LinksUpToDate>false</LinksUpToDate>
  <CharactersWithSpaces>20534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Viksraitiene Aurelija</dc:creator>
  <cp:keywords/>
  <dc:description/>
  <cp:lastModifiedBy>Albina Burkauskaitė</cp:lastModifiedBy>
  <cp:revision>2</cp:revision>
  <cp:lastPrinted>2018-09-26T08:29:00Z</cp:lastPrinted>
  <dcterms:created xsi:type="dcterms:W3CDTF">2024-02-28T13:57:00Z</dcterms:created>
  <dcterms:modified xsi:type="dcterms:W3CDTF">2024-02-28T13:57:00Z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52c6716a-2832-4ee8-8ee5-b4471006f0c1_Enabled">
    <vt:lpwstr>true</vt:lpwstr>
  </property>
  <property fmtid="{D5CDD505-2E9C-101B-9397-08002B2CF9AE}" pid="4" name="MSIP_Label_52c6716a-2832-4ee8-8ee5-b4471006f0c1_SetDate">
    <vt:lpwstr>2021-04-12T07:57:34Z</vt:lpwstr>
  </property>
  <property fmtid="{D5CDD505-2E9C-101B-9397-08002B2CF9AE}" pid="5" name="MSIP_Label_52c6716a-2832-4ee8-8ee5-b4471006f0c1_Method">
    <vt:lpwstr>Privileged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14d52174-4ded-4a3b-9a30-bb3c7c29ab82</vt:lpwstr>
  </property>
  <property fmtid="{D5CDD505-2E9C-101B-9397-08002B2CF9AE}" pid="9" name="MSIP_Label_52c6716a-2832-4ee8-8ee5-b4471006f0c1_ContentBits">
    <vt:lpwstr>0</vt:lpwstr>
  </property>
</Properties>
</file>