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3B33C4" w14:textId="77777777" w:rsidR="009C2C9C" w:rsidRPr="009C2C9C" w:rsidRDefault="009C2C9C" w:rsidP="009C2C9C">
      <w:pPr>
        <w:keepNext/>
        <w:tabs>
          <w:tab w:val="left" w:pos="567"/>
        </w:tabs>
        <w:spacing w:after="0" w:line="240" w:lineRule="auto"/>
        <w:jc w:val="center"/>
        <w:outlineLvl w:val="1"/>
        <w:rPr>
          <w:rFonts w:ascii="Times New Roman" w:eastAsia="SimSun" w:hAnsi="Times New Roman" w:cs="Times New Roman"/>
          <w:b/>
          <w:bCs/>
          <w:lang w:eastAsia="lt-LT"/>
        </w:rPr>
      </w:pPr>
    </w:p>
    <w:p w14:paraId="213DB867" w14:textId="77777777" w:rsidR="009C2C9C" w:rsidRPr="009C2C9C" w:rsidRDefault="009C2C9C" w:rsidP="009C2C9C">
      <w:pPr>
        <w:keepNext/>
        <w:tabs>
          <w:tab w:val="left" w:pos="567"/>
        </w:tabs>
        <w:spacing w:after="0" w:line="240" w:lineRule="auto"/>
        <w:jc w:val="center"/>
        <w:outlineLvl w:val="1"/>
        <w:rPr>
          <w:rFonts w:ascii="Times New Roman" w:eastAsia="SimSun" w:hAnsi="Times New Roman" w:cs="Times New Roman"/>
          <w:b/>
          <w:bCs/>
          <w:lang w:eastAsia="lt-LT"/>
        </w:rPr>
      </w:pPr>
    </w:p>
    <w:p w14:paraId="57D804DC" w14:textId="77777777" w:rsidR="009C2C9C" w:rsidRPr="009C2C9C" w:rsidRDefault="009C2C9C" w:rsidP="009C2C9C">
      <w:pPr>
        <w:keepNext/>
        <w:tabs>
          <w:tab w:val="left" w:pos="567"/>
        </w:tabs>
        <w:spacing w:after="0" w:line="240" w:lineRule="auto"/>
        <w:jc w:val="center"/>
        <w:outlineLvl w:val="1"/>
        <w:rPr>
          <w:rFonts w:ascii="Times New Roman" w:eastAsia="SimSun" w:hAnsi="Times New Roman" w:cs="Times New Roman"/>
          <w:b/>
          <w:bCs/>
          <w:lang w:eastAsia="lt-LT"/>
        </w:rPr>
      </w:pPr>
    </w:p>
    <w:p w14:paraId="153F43AA" w14:textId="77777777" w:rsidR="009C2C9C" w:rsidRPr="009C2C9C" w:rsidRDefault="009C2C9C" w:rsidP="009C2C9C">
      <w:pPr>
        <w:keepNext/>
        <w:tabs>
          <w:tab w:val="left" w:pos="567"/>
        </w:tabs>
        <w:spacing w:after="0" w:line="240" w:lineRule="auto"/>
        <w:jc w:val="center"/>
        <w:outlineLvl w:val="1"/>
        <w:rPr>
          <w:rFonts w:ascii="Times New Roman" w:eastAsia="SimSun" w:hAnsi="Times New Roman" w:cs="Times New Roman"/>
          <w:b/>
          <w:bCs/>
          <w:lang w:eastAsia="lt-LT"/>
        </w:rPr>
      </w:pPr>
    </w:p>
    <w:p w14:paraId="37139F22" w14:textId="77777777" w:rsidR="009C2C9C" w:rsidRPr="009C2C9C" w:rsidRDefault="009C2C9C" w:rsidP="009C2C9C">
      <w:pPr>
        <w:keepNext/>
        <w:tabs>
          <w:tab w:val="left" w:pos="567"/>
        </w:tabs>
        <w:spacing w:after="0" w:line="240" w:lineRule="auto"/>
        <w:jc w:val="center"/>
        <w:outlineLvl w:val="1"/>
        <w:rPr>
          <w:rFonts w:ascii="Times New Roman" w:eastAsia="SimSun" w:hAnsi="Times New Roman" w:cs="Times New Roman"/>
          <w:b/>
          <w:bCs/>
          <w:lang w:eastAsia="lt-LT"/>
        </w:rPr>
      </w:pPr>
    </w:p>
    <w:p w14:paraId="06CCB50B" w14:textId="77777777" w:rsidR="009C2C9C" w:rsidRPr="009C2C9C" w:rsidRDefault="009C2C9C" w:rsidP="009C2C9C">
      <w:pPr>
        <w:keepNext/>
        <w:tabs>
          <w:tab w:val="left" w:pos="567"/>
        </w:tabs>
        <w:spacing w:after="0" w:line="240" w:lineRule="auto"/>
        <w:jc w:val="center"/>
        <w:outlineLvl w:val="1"/>
        <w:rPr>
          <w:rFonts w:ascii="Times New Roman" w:eastAsia="SimSun" w:hAnsi="Times New Roman" w:cs="Times New Roman"/>
          <w:b/>
          <w:bCs/>
          <w:lang w:eastAsia="lt-LT"/>
        </w:rPr>
      </w:pPr>
    </w:p>
    <w:p w14:paraId="764A2ABA" w14:textId="77777777" w:rsidR="009C2C9C" w:rsidRPr="009C2C9C" w:rsidRDefault="009C2C9C" w:rsidP="009C2C9C">
      <w:pPr>
        <w:keepNext/>
        <w:tabs>
          <w:tab w:val="left" w:pos="567"/>
        </w:tabs>
        <w:spacing w:after="0" w:line="240" w:lineRule="auto"/>
        <w:jc w:val="center"/>
        <w:outlineLvl w:val="1"/>
        <w:rPr>
          <w:rFonts w:ascii="Times New Roman" w:eastAsia="SimSun" w:hAnsi="Times New Roman" w:cs="Times New Roman"/>
          <w:b/>
          <w:bCs/>
          <w:lang w:eastAsia="lt-LT"/>
        </w:rPr>
      </w:pPr>
    </w:p>
    <w:p w14:paraId="16562991" w14:textId="77777777" w:rsidR="009C2C9C" w:rsidRPr="009C2C9C" w:rsidRDefault="009C2C9C" w:rsidP="009C2C9C">
      <w:pPr>
        <w:keepNext/>
        <w:tabs>
          <w:tab w:val="left" w:pos="567"/>
        </w:tabs>
        <w:spacing w:after="0" w:line="240" w:lineRule="auto"/>
        <w:jc w:val="center"/>
        <w:outlineLvl w:val="1"/>
        <w:rPr>
          <w:rFonts w:ascii="Times New Roman" w:eastAsia="SimSun" w:hAnsi="Times New Roman" w:cs="Times New Roman"/>
          <w:b/>
          <w:bCs/>
          <w:lang w:eastAsia="lt-LT"/>
        </w:rPr>
      </w:pPr>
    </w:p>
    <w:p w14:paraId="02856D3B" w14:textId="77777777" w:rsidR="009C2C9C" w:rsidRPr="009C2C9C" w:rsidRDefault="009C2C9C" w:rsidP="009C2C9C">
      <w:pPr>
        <w:keepNext/>
        <w:tabs>
          <w:tab w:val="left" w:pos="567"/>
        </w:tabs>
        <w:spacing w:after="0" w:line="240" w:lineRule="auto"/>
        <w:jc w:val="center"/>
        <w:outlineLvl w:val="1"/>
        <w:rPr>
          <w:rFonts w:ascii="Times New Roman" w:eastAsia="SimSun" w:hAnsi="Times New Roman" w:cs="Times New Roman"/>
          <w:b/>
          <w:bCs/>
          <w:lang w:eastAsia="lt-LT"/>
        </w:rPr>
      </w:pPr>
    </w:p>
    <w:p w14:paraId="53BC23D5" w14:textId="77777777" w:rsidR="009C2C9C" w:rsidRPr="009C2C9C" w:rsidRDefault="009C2C9C" w:rsidP="009C2C9C">
      <w:pPr>
        <w:keepNext/>
        <w:tabs>
          <w:tab w:val="left" w:pos="567"/>
        </w:tabs>
        <w:spacing w:after="0" w:line="240" w:lineRule="auto"/>
        <w:jc w:val="center"/>
        <w:outlineLvl w:val="1"/>
        <w:rPr>
          <w:rFonts w:ascii="Times New Roman" w:eastAsia="SimSun" w:hAnsi="Times New Roman" w:cs="Times New Roman"/>
          <w:b/>
          <w:bCs/>
          <w:lang w:eastAsia="lt-LT"/>
        </w:rPr>
      </w:pPr>
    </w:p>
    <w:p w14:paraId="73B79372" w14:textId="77777777" w:rsidR="009C2C9C" w:rsidRPr="009C2C9C" w:rsidRDefault="009C2C9C" w:rsidP="009C2C9C">
      <w:pPr>
        <w:keepNext/>
        <w:tabs>
          <w:tab w:val="left" w:pos="567"/>
        </w:tabs>
        <w:spacing w:after="0" w:line="240" w:lineRule="auto"/>
        <w:jc w:val="center"/>
        <w:outlineLvl w:val="1"/>
        <w:rPr>
          <w:rFonts w:ascii="Times New Roman" w:eastAsia="SimSun" w:hAnsi="Times New Roman" w:cs="Times New Roman"/>
          <w:b/>
          <w:bCs/>
          <w:lang w:eastAsia="lt-LT"/>
        </w:rPr>
      </w:pPr>
    </w:p>
    <w:p w14:paraId="64A070ED" w14:textId="77777777" w:rsidR="009C2C9C" w:rsidRPr="009C2C9C" w:rsidRDefault="009C2C9C" w:rsidP="009C2C9C">
      <w:pPr>
        <w:keepNext/>
        <w:tabs>
          <w:tab w:val="left" w:pos="567"/>
        </w:tabs>
        <w:spacing w:after="0" w:line="240" w:lineRule="auto"/>
        <w:jc w:val="center"/>
        <w:outlineLvl w:val="1"/>
        <w:rPr>
          <w:rFonts w:ascii="Times New Roman" w:eastAsia="SimSun" w:hAnsi="Times New Roman" w:cs="Times New Roman"/>
          <w:b/>
          <w:bCs/>
          <w:lang w:eastAsia="lt-LT"/>
        </w:rPr>
      </w:pPr>
    </w:p>
    <w:p w14:paraId="7A191F51" w14:textId="77777777" w:rsidR="009C2C9C" w:rsidRPr="009C2C9C" w:rsidRDefault="009C2C9C" w:rsidP="009C2C9C">
      <w:pPr>
        <w:keepNext/>
        <w:tabs>
          <w:tab w:val="left" w:pos="567"/>
        </w:tabs>
        <w:spacing w:after="0" w:line="240" w:lineRule="auto"/>
        <w:jc w:val="center"/>
        <w:outlineLvl w:val="1"/>
        <w:rPr>
          <w:rFonts w:ascii="Times New Roman" w:eastAsia="SimSun" w:hAnsi="Times New Roman" w:cs="Times New Roman"/>
          <w:b/>
          <w:bCs/>
          <w:lang w:eastAsia="lt-LT"/>
        </w:rPr>
      </w:pPr>
    </w:p>
    <w:p w14:paraId="30D363DB" w14:textId="77777777" w:rsidR="009C2C9C" w:rsidRPr="009C2C9C" w:rsidRDefault="009C2C9C" w:rsidP="009C2C9C">
      <w:pPr>
        <w:keepNext/>
        <w:tabs>
          <w:tab w:val="left" w:pos="567"/>
        </w:tabs>
        <w:spacing w:after="0" w:line="240" w:lineRule="auto"/>
        <w:jc w:val="center"/>
        <w:outlineLvl w:val="1"/>
        <w:rPr>
          <w:rFonts w:ascii="Times New Roman" w:eastAsia="SimSun" w:hAnsi="Times New Roman" w:cs="Times New Roman"/>
          <w:b/>
          <w:bCs/>
          <w:lang w:eastAsia="lt-LT"/>
        </w:rPr>
      </w:pPr>
    </w:p>
    <w:p w14:paraId="38AAA519" w14:textId="77777777" w:rsidR="009C2C9C" w:rsidRPr="009C2C9C" w:rsidRDefault="009C2C9C" w:rsidP="009C2C9C">
      <w:pPr>
        <w:keepNext/>
        <w:tabs>
          <w:tab w:val="left" w:pos="567"/>
        </w:tabs>
        <w:spacing w:after="0" w:line="240" w:lineRule="auto"/>
        <w:jc w:val="center"/>
        <w:outlineLvl w:val="1"/>
        <w:rPr>
          <w:rFonts w:ascii="Times New Roman" w:eastAsia="SimSun" w:hAnsi="Times New Roman" w:cs="Times New Roman"/>
          <w:b/>
          <w:bCs/>
          <w:lang w:eastAsia="lt-LT"/>
        </w:rPr>
      </w:pPr>
    </w:p>
    <w:p w14:paraId="058C7013" w14:textId="77777777" w:rsidR="009C2C9C" w:rsidRPr="009C2C9C" w:rsidRDefault="009C2C9C" w:rsidP="009C2C9C">
      <w:pPr>
        <w:keepNext/>
        <w:tabs>
          <w:tab w:val="left" w:pos="567"/>
        </w:tabs>
        <w:spacing w:after="0" w:line="240" w:lineRule="auto"/>
        <w:jc w:val="center"/>
        <w:outlineLvl w:val="1"/>
        <w:rPr>
          <w:rFonts w:ascii="Times New Roman" w:eastAsia="SimSun" w:hAnsi="Times New Roman" w:cs="Times New Roman"/>
          <w:b/>
          <w:bCs/>
          <w:lang w:eastAsia="lt-LT"/>
        </w:rPr>
      </w:pPr>
    </w:p>
    <w:p w14:paraId="77B44105" w14:textId="77777777" w:rsidR="009C2C9C" w:rsidRPr="009C2C9C" w:rsidRDefault="009C2C9C" w:rsidP="009C2C9C">
      <w:pPr>
        <w:keepNext/>
        <w:tabs>
          <w:tab w:val="left" w:pos="567"/>
        </w:tabs>
        <w:spacing w:after="0" w:line="240" w:lineRule="auto"/>
        <w:jc w:val="center"/>
        <w:outlineLvl w:val="1"/>
        <w:rPr>
          <w:rFonts w:ascii="Times New Roman" w:eastAsia="SimSun" w:hAnsi="Times New Roman" w:cs="Times New Roman"/>
          <w:b/>
          <w:bCs/>
          <w:lang w:eastAsia="lt-LT"/>
        </w:rPr>
      </w:pPr>
    </w:p>
    <w:p w14:paraId="592F5EE4" w14:textId="77777777" w:rsidR="009C2C9C" w:rsidRPr="009C2C9C" w:rsidRDefault="009C2C9C" w:rsidP="009C2C9C">
      <w:pPr>
        <w:keepNext/>
        <w:tabs>
          <w:tab w:val="left" w:pos="567"/>
        </w:tabs>
        <w:spacing w:after="0" w:line="240" w:lineRule="auto"/>
        <w:jc w:val="center"/>
        <w:outlineLvl w:val="1"/>
        <w:rPr>
          <w:rFonts w:ascii="Times New Roman" w:eastAsia="SimSun" w:hAnsi="Times New Roman" w:cs="Times New Roman"/>
          <w:b/>
          <w:bCs/>
          <w:lang w:eastAsia="lt-LT"/>
        </w:rPr>
      </w:pPr>
    </w:p>
    <w:p w14:paraId="09583742" w14:textId="77777777" w:rsidR="009C2C9C" w:rsidRPr="009C2C9C" w:rsidRDefault="009C2C9C" w:rsidP="009C2C9C">
      <w:pPr>
        <w:keepNext/>
        <w:tabs>
          <w:tab w:val="left" w:pos="567"/>
        </w:tabs>
        <w:spacing w:after="0" w:line="240" w:lineRule="auto"/>
        <w:jc w:val="center"/>
        <w:outlineLvl w:val="1"/>
        <w:rPr>
          <w:rFonts w:ascii="Times New Roman" w:eastAsia="SimSun" w:hAnsi="Times New Roman" w:cs="Times New Roman"/>
          <w:b/>
          <w:bCs/>
          <w:lang w:eastAsia="lt-LT"/>
        </w:rPr>
      </w:pPr>
    </w:p>
    <w:p w14:paraId="184C9E12" w14:textId="77777777" w:rsidR="009C2C9C" w:rsidRPr="009C2C9C" w:rsidRDefault="009C2C9C" w:rsidP="009C2C9C">
      <w:pPr>
        <w:keepNext/>
        <w:tabs>
          <w:tab w:val="left" w:pos="567"/>
        </w:tabs>
        <w:spacing w:after="0" w:line="240" w:lineRule="auto"/>
        <w:jc w:val="center"/>
        <w:outlineLvl w:val="1"/>
        <w:rPr>
          <w:rFonts w:ascii="Times New Roman" w:eastAsia="SimSun" w:hAnsi="Times New Roman" w:cs="Times New Roman"/>
          <w:b/>
          <w:bCs/>
          <w:lang w:eastAsia="lt-LT"/>
        </w:rPr>
      </w:pPr>
    </w:p>
    <w:p w14:paraId="4E58C9C4" w14:textId="77777777" w:rsidR="009C2C9C" w:rsidRPr="009C2C9C" w:rsidRDefault="009C2C9C" w:rsidP="009C2C9C">
      <w:pPr>
        <w:keepNext/>
        <w:tabs>
          <w:tab w:val="left" w:pos="567"/>
        </w:tabs>
        <w:spacing w:after="0" w:line="240" w:lineRule="auto"/>
        <w:jc w:val="center"/>
        <w:outlineLvl w:val="1"/>
        <w:rPr>
          <w:rFonts w:ascii="Times New Roman" w:eastAsia="SimSun" w:hAnsi="Times New Roman" w:cs="Times New Roman"/>
          <w:b/>
          <w:bCs/>
          <w:lang w:eastAsia="lt-LT"/>
        </w:rPr>
      </w:pPr>
    </w:p>
    <w:p w14:paraId="3F414B01" w14:textId="77777777" w:rsidR="009C2C9C" w:rsidRPr="009C2C9C" w:rsidRDefault="009C2C9C" w:rsidP="009C2C9C">
      <w:pPr>
        <w:keepNext/>
        <w:tabs>
          <w:tab w:val="left" w:pos="567"/>
        </w:tabs>
        <w:spacing w:after="0" w:line="240" w:lineRule="auto"/>
        <w:jc w:val="center"/>
        <w:outlineLvl w:val="1"/>
        <w:rPr>
          <w:rFonts w:ascii="Times New Roman" w:eastAsia="SimSun" w:hAnsi="Times New Roman" w:cs="Times New Roman"/>
          <w:b/>
          <w:bCs/>
          <w:lang w:eastAsia="lt-LT"/>
        </w:rPr>
      </w:pPr>
    </w:p>
    <w:p w14:paraId="46E7474B" w14:textId="77777777" w:rsidR="009C2C9C" w:rsidRPr="009C2C9C" w:rsidRDefault="009C2C9C" w:rsidP="009C2C9C">
      <w:pPr>
        <w:keepNext/>
        <w:tabs>
          <w:tab w:val="left" w:pos="567"/>
        </w:tabs>
        <w:spacing w:after="0" w:line="240" w:lineRule="auto"/>
        <w:jc w:val="center"/>
        <w:outlineLvl w:val="1"/>
        <w:rPr>
          <w:rFonts w:ascii="Times New Roman" w:eastAsia="SimSun" w:hAnsi="Times New Roman" w:cs="Times New Roman"/>
          <w:b/>
          <w:bCs/>
          <w:lang w:eastAsia="lt-LT"/>
        </w:rPr>
      </w:pPr>
    </w:p>
    <w:p w14:paraId="31A6F199" w14:textId="77777777" w:rsidR="009C2C9C" w:rsidRPr="009C2C9C" w:rsidRDefault="009C2C9C" w:rsidP="009C2C9C">
      <w:pPr>
        <w:keepNext/>
        <w:tabs>
          <w:tab w:val="left" w:pos="567"/>
        </w:tabs>
        <w:spacing w:after="0" w:line="240" w:lineRule="auto"/>
        <w:jc w:val="center"/>
        <w:outlineLvl w:val="1"/>
        <w:rPr>
          <w:rFonts w:ascii="Times New Roman" w:eastAsia="SimSun" w:hAnsi="Times New Roman" w:cs="Times New Roman"/>
          <w:b/>
          <w:bCs/>
          <w:lang w:eastAsia="lt-LT"/>
        </w:rPr>
      </w:pPr>
      <w:r w:rsidRPr="009C2C9C">
        <w:rPr>
          <w:rFonts w:ascii="Times New Roman" w:eastAsia="SimSun" w:hAnsi="Times New Roman" w:cs="Times New Roman"/>
          <w:b/>
          <w:bCs/>
          <w:lang w:eastAsia="lt-LT"/>
        </w:rPr>
        <w:t>A. ŽENKLINIMAS</w:t>
      </w:r>
    </w:p>
    <w:p w14:paraId="6C8F3CE4"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r w:rsidRPr="009C2C9C">
        <w:rPr>
          <w:rFonts w:ascii="Times New Roman" w:eastAsia="SimSun" w:hAnsi="Times New Roman" w:cs="Times New Roman"/>
          <w:lang w:eastAsia="zh-CN"/>
        </w:rPr>
        <w:br w:type="page"/>
      </w:r>
    </w:p>
    <w:p w14:paraId="4E1FED84" w14:textId="77777777" w:rsidR="009C2C9C" w:rsidRPr="009C2C9C" w:rsidRDefault="009C2C9C" w:rsidP="009C2C9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bCs/>
          <w:lang w:eastAsia="zh-CN"/>
        </w:rPr>
      </w:pPr>
      <w:r w:rsidRPr="009C2C9C">
        <w:rPr>
          <w:rFonts w:ascii="Times New Roman" w:eastAsia="SimSun" w:hAnsi="Times New Roman" w:cs="Times New Roman"/>
          <w:b/>
          <w:bCs/>
          <w:lang w:eastAsia="zh-CN"/>
        </w:rPr>
        <w:lastRenderedPageBreak/>
        <w:t>INFORMACIJA ANT IŠORINĖS PAKUOTĖS</w:t>
      </w:r>
    </w:p>
    <w:p w14:paraId="39E7B001" w14:textId="77777777" w:rsidR="009C2C9C" w:rsidRPr="009C2C9C" w:rsidRDefault="009C2C9C" w:rsidP="009C2C9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cs="Times New Roman"/>
          <w:b/>
          <w:bCs/>
          <w:lang w:eastAsia="zh-CN"/>
        </w:rPr>
      </w:pPr>
    </w:p>
    <w:p w14:paraId="0857E20B" w14:textId="77777777" w:rsidR="009C2C9C" w:rsidRPr="009C2C9C" w:rsidRDefault="009C2C9C" w:rsidP="009C2C9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bCs/>
          <w:lang w:eastAsia="zh-CN"/>
        </w:rPr>
      </w:pPr>
      <w:r w:rsidRPr="009C2C9C">
        <w:rPr>
          <w:rFonts w:ascii="Times New Roman" w:eastAsia="SimSun" w:hAnsi="Times New Roman" w:cs="Times New Roman"/>
          <w:b/>
          <w:bCs/>
          <w:lang w:eastAsia="zh-CN"/>
        </w:rPr>
        <w:t xml:space="preserve">KARTONO DĖŽUTĖ </w:t>
      </w:r>
    </w:p>
    <w:p w14:paraId="2E878502"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p>
    <w:p w14:paraId="20065C5E"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p>
    <w:p w14:paraId="2F12564B" w14:textId="77777777" w:rsidR="009C2C9C" w:rsidRPr="009C2C9C" w:rsidRDefault="009C2C9C" w:rsidP="009C2C9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9C2C9C">
        <w:rPr>
          <w:rFonts w:ascii="Times New Roman" w:eastAsia="SimSun" w:hAnsi="Times New Roman" w:cs="Times New Roman"/>
          <w:b/>
          <w:bCs/>
          <w:lang w:eastAsia="zh-CN"/>
        </w:rPr>
        <w:t>1.</w:t>
      </w:r>
      <w:r w:rsidRPr="009C2C9C">
        <w:rPr>
          <w:rFonts w:ascii="Times New Roman" w:eastAsia="SimSun" w:hAnsi="Times New Roman" w:cs="Times New Roman"/>
          <w:b/>
          <w:bCs/>
          <w:lang w:eastAsia="zh-CN"/>
        </w:rPr>
        <w:tab/>
      </w:r>
      <w:r w:rsidRPr="009C2C9C">
        <w:rPr>
          <w:rFonts w:ascii="Times New Roman" w:eastAsia="SimSun" w:hAnsi="Times New Roman" w:cs="Times New Roman"/>
          <w:b/>
          <w:bCs/>
          <w:caps/>
          <w:lang w:eastAsia="zh-CN"/>
        </w:rPr>
        <w:t>VAISTINIO</w:t>
      </w:r>
      <w:r w:rsidRPr="009C2C9C">
        <w:rPr>
          <w:rFonts w:ascii="Times New Roman" w:eastAsia="SimSun" w:hAnsi="Times New Roman" w:cs="Times New Roman"/>
          <w:b/>
          <w:bCs/>
          <w:lang w:eastAsia="zh-CN"/>
        </w:rPr>
        <w:t xml:space="preserve"> PREPARATO PAVADINIMAS</w:t>
      </w:r>
    </w:p>
    <w:p w14:paraId="6D855469"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p>
    <w:p w14:paraId="2F041FD4" w14:textId="6EDF8781" w:rsidR="009C2C9C" w:rsidRPr="009C2C9C" w:rsidRDefault="00363182" w:rsidP="009C2C9C">
      <w:pPr>
        <w:tabs>
          <w:tab w:val="left" w:pos="567"/>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Omeprazol GP</w:t>
      </w:r>
      <w:r w:rsidR="009C2C9C" w:rsidRPr="009C2C9C">
        <w:rPr>
          <w:rFonts w:ascii="Times New Roman" w:eastAsia="SimSun" w:hAnsi="Times New Roman" w:cs="Times New Roman"/>
          <w:lang w:eastAsia="zh-CN"/>
        </w:rPr>
        <w:t xml:space="preserve"> 20 mg skrandyje neirios kietosios kapsulės</w:t>
      </w:r>
    </w:p>
    <w:p w14:paraId="4C45E035" w14:textId="77777777" w:rsidR="009C2C9C" w:rsidRPr="009C2C9C" w:rsidRDefault="009C2C9C" w:rsidP="009C2C9C">
      <w:pPr>
        <w:autoSpaceDE w:val="0"/>
        <w:autoSpaceDN w:val="0"/>
        <w:adjustRightInd w:val="0"/>
        <w:spacing w:after="0" w:line="240" w:lineRule="auto"/>
        <w:rPr>
          <w:rFonts w:ascii="Times New Roman" w:eastAsia="Times New Roman" w:hAnsi="Times New Roman" w:cs="Times New Roman"/>
          <w:color w:val="000000"/>
        </w:rPr>
      </w:pPr>
      <w:r w:rsidRPr="009C2C9C">
        <w:rPr>
          <w:rFonts w:ascii="Times New Roman" w:eastAsia="Times New Roman" w:hAnsi="Times New Roman" w:cs="Times New Roman"/>
          <w:color w:val="000000"/>
        </w:rPr>
        <w:t>Omeprazolas</w:t>
      </w:r>
    </w:p>
    <w:p w14:paraId="2FB72314"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p>
    <w:p w14:paraId="1FC9773B"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p>
    <w:p w14:paraId="0EEFD86C" w14:textId="77777777" w:rsidR="009C2C9C" w:rsidRPr="009C2C9C" w:rsidRDefault="009C2C9C" w:rsidP="009C2C9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b/>
          <w:bCs/>
          <w:lang w:eastAsia="zh-CN"/>
        </w:rPr>
      </w:pPr>
      <w:r w:rsidRPr="009C2C9C">
        <w:rPr>
          <w:rFonts w:ascii="Times New Roman" w:eastAsia="SimSun" w:hAnsi="Times New Roman" w:cs="Times New Roman"/>
          <w:b/>
          <w:bCs/>
          <w:lang w:eastAsia="zh-CN"/>
        </w:rPr>
        <w:t>2.</w:t>
      </w:r>
      <w:r w:rsidRPr="009C2C9C">
        <w:rPr>
          <w:rFonts w:ascii="Times New Roman" w:eastAsia="SimSun" w:hAnsi="Times New Roman" w:cs="Times New Roman"/>
          <w:b/>
          <w:bCs/>
          <w:lang w:eastAsia="zh-CN"/>
        </w:rPr>
        <w:tab/>
        <w:t>VEIKLIOJI (-IOS) MEDŽIAGA (-OS) IR JOS (-Ų) KIEKIS (-IAI)</w:t>
      </w:r>
    </w:p>
    <w:p w14:paraId="224E4D60"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p>
    <w:p w14:paraId="30FB20CF" w14:textId="77777777" w:rsidR="009C2C9C" w:rsidRPr="009C2C9C" w:rsidRDefault="009C2C9C" w:rsidP="009C2C9C">
      <w:pPr>
        <w:numPr>
          <w:ilvl w:val="12"/>
          <w:numId w:val="0"/>
        </w:numPr>
        <w:tabs>
          <w:tab w:val="left" w:pos="567"/>
          <w:tab w:val="left" w:pos="8505"/>
        </w:tabs>
        <w:spacing w:after="0" w:line="240" w:lineRule="auto"/>
        <w:ind w:right="-2"/>
        <w:rPr>
          <w:rFonts w:ascii="Times New Roman" w:eastAsia="SimSun" w:hAnsi="Times New Roman" w:cs="Times New Roman"/>
          <w:lang w:eastAsia="zh-CN"/>
        </w:rPr>
      </w:pPr>
      <w:r w:rsidRPr="009C2C9C">
        <w:rPr>
          <w:rFonts w:ascii="Times New Roman" w:eastAsia="SimSun" w:hAnsi="Times New Roman" w:cs="Times New Roman"/>
          <w:lang w:eastAsia="zh-CN"/>
        </w:rPr>
        <w:t>Kiekvienoje skrandyje neirioje kietojoje kapsulėje yra 20 mg omeprazolo.</w:t>
      </w:r>
    </w:p>
    <w:p w14:paraId="2D26833C"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p>
    <w:p w14:paraId="39856D10"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p>
    <w:p w14:paraId="4EB5D79A" w14:textId="77777777" w:rsidR="009C2C9C" w:rsidRPr="009C2C9C" w:rsidRDefault="009C2C9C" w:rsidP="009C2C9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9C2C9C">
        <w:rPr>
          <w:rFonts w:ascii="Times New Roman" w:eastAsia="SimSun" w:hAnsi="Times New Roman" w:cs="Times New Roman"/>
          <w:b/>
          <w:bCs/>
          <w:lang w:eastAsia="zh-CN"/>
        </w:rPr>
        <w:t>3.</w:t>
      </w:r>
      <w:r w:rsidRPr="009C2C9C">
        <w:rPr>
          <w:rFonts w:ascii="Times New Roman" w:eastAsia="SimSun" w:hAnsi="Times New Roman" w:cs="Times New Roman"/>
          <w:b/>
          <w:bCs/>
          <w:lang w:eastAsia="zh-CN"/>
        </w:rPr>
        <w:tab/>
        <w:t>PAGALBINIŲ MEDŽIAGŲ SĄRAŠAS</w:t>
      </w:r>
    </w:p>
    <w:p w14:paraId="311D1227"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p>
    <w:p w14:paraId="434E2887"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r w:rsidRPr="009C2C9C">
        <w:rPr>
          <w:rFonts w:ascii="Times New Roman" w:eastAsia="SimSun" w:hAnsi="Times New Roman" w:cs="Times New Roman"/>
          <w:lang w:eastAsia="zh-CN"/>
        </w:rPr>
        <w:t>Sudėtyje yra sacharozės ir laktozės.</w:t>
      </w:r>
    </w:p>
    <w:p w14:paraId="28758C06"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r w:rsidRPr="009C2C9C">
        <w:rPr>
          <w:rFonts w:ascii="Times New Roman" w:eastAsia="SimSun" w:hAnsi="Times New Roman" w:cs="Times New Roman"/>
          <w:lang w:eastAsia="zh-CN"/>
        </w:rPr>
        <w:t>Daugiau informacijos pateikta pakuotės lapelyje.</w:t>
      </w:r>
    </w:p>
    <w:p w14:paraId="408998DF"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p>
    <w:p w14:paraId="79BA82EB"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p>
    <w:p w14:paraId="033D5E65" w14:textId="77777777" w:rsidR="009C2C9C" w:rsidRPr="009C2C9C" w:rsidRDefault="009C2C9C" w:rsidP="009C2C9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9C2C9C">
        <w:rPr>
          <w:rFonts w:ascii="Times New Roman" w:eastAsia="SimSun" w:hAnsi="Times New Roman" w:cs="Times New Roman"/>
          <w:b/>
          <w:bCs/>
          <w:lang w:eastAsia="zh-CN"/>
        </w:rPr>
        <w:t>4.</w:t>
      </w:r>
      <w:r w:rsidRPr="009C2C9C">
        <w:rPr>
          <w:rFonts w:ascii="Times New Roman" w:eastAsia="SimSun" w:hAnsi="Times New Roman" w:cs="Times New Roman"/>
          <w:b/>
          <w:bCs/>
          <w:lang w:eastAsia="zh-CN"/>
        </w:rPr>
        <w:tab/>
        <w:t>FARMACINĖ FORMA IR KIEKIS PAKUOTĖJE</w:t>
      </w:r>
    </w:p>
    <w:p w14:paraId="645B0741" w14:textId="77777777" w:rsidR="009C2C9C" w:rsidRPr="009C2C9C" w:rsidRDefault="009C2C9C" w:rsidP="009C2C9C">
      <w:pPr>
        <w:autoSpaceDE w:val="0"/>
        <w:autoSpaceDN w:val="0"/>
        <w:adjustRightInd w:val="0"/>
        <w:spacing w:after="0" w:line="240" w:lineRule="auto"/>
        <w:rPr>
          <w:rFonts w:ascii="Times New Roman" w:eastAsia="SimSun" w:hAnsi="Times New Roman" w:cs="Times New Roman"/>
        </w:rPr>
      </w:pPr>
    </w:p>
    <w:p w14:paraId="13323C28" w14:textId="77777777" w:rsidR="009C2C9C" w:rsidRPr="009C2C9C" w:rsidRDefault="009C2C9C" w:rsidP="009C2C9C">
      <w:pPr>
        <w:autoSpaceDE w:val="0"/>
        <w:autoSpaceDN w:val="0"/>
        <w:adjustRightInd w:val="0"/>
        <w:spacing w:after="0" w:line="240" w:lineRule="auto"/>
        <w:rPr>
          <w:rFonts w:ascii="Times New Roman" w:eastAsia="Times New Roman" w:hAnsi="Times New Roman" w:cs="Times New Roman"/>
        </w:rPr>
      </w:pPr>
      <w:r w:rsidRPr="009C2C9C">
        <w:rPr>
          <w:rFonts w:ascii="Times New Roman" w:eastAsia="Times New Roman" w:hAnsi="Times New Roman" w:cs="Times New Roman"/>
          <w:highlight w:val="lightGray"/>
        </w:rPr>
        <w:t>Skrandyje neiri kietoji kapsulė</w:t>
      </w:r>
    </w:p>
    <w:p w14:paraId="093A9876" w14:textId="77777777" w:rsidR="009C2C9C" w:rsidRPr="009C2C9C" w:rsidRDefault="009C2C9C" w:rsidP="009C2C9C">
      <w:pPr>
        <w:autoSpaceDE w:val="0"/>
        <w:autoSpaceDN w:val="0"/>
        <w:adjustRightInd w:val="0"/>
        <w:spacing w:after="0" w:line="240" w:lineRule="auto"/>
        <w:rPr>
          <w:rFonts w:ascii="Times New Roman" w:eastAsia="Times New Roman" w:hAnsi="Times New Roman" w:cs="Times New Roman"/>
        </w:rPr>
      </w:pPr>
    </w:p>
    <w:p w14:paraId="27F796C0" w14:textId="77777777" w:rsidR="009C2C9C" w:rsidRPr="009C2C9C" w:rsidRDefault="009C2C9C" w:rsidP="009C2C9C">
      <w:pPr>
        <w:autoSpaceDE w:val="0"/>
        <w:autoSpaceDN w:val="0"/>
        <w:adjustRightInd w:val="0"/>
        <w:spacing w:after="0" w:line="240" w:lineRule="auto"/>
        <w:rPr>
          <w:rFonts w:ascii="Times New Roman" w:eastAsia="Times New Roman" w:hAnsi="Times New Roman" w:cs="Times New Roman"/>
        </w:rPr>
      </w:pPr>
      <w:r w:rsidRPr="009C2C9C">
        <w:rPr>
          <w:rFonts w:ascii="Times New Roman" w:eastAsia="SimSun" w:hAnsi="Times New Roman" w:cs="Times New Roman"/>
        </w:rPr>
        <w:t>14 skrandyje neirių kietųjų kapsulių</w:t>
      </w:r>
    </w:p>
    <w:p w14:paraId="605EF9D9"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p>
    <w:p w14:paraId="36A3D937"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p>
    <w:p w14:paraId="46D0F596" w14:textId="77777777" w:rsidR="009C2C9C" w:rsidRPr="009C2C9C" w:rsidRDefault="009C2C9C" w:rsidP="009C2C9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9C2C9C">
        <w:rPr>
          <w:rFonts w:ascii="Times New Roman" w:eastAsia="SimSun" w:hAnsi="Times New Roman" w:cs="Times New Roman"/>
          <w:b/>
          <w:bCs/>
          <w:lang w:eastAsia="zh-CN"/>
        </w:rPr>
        <w:t>5.</w:t>
      </w:r>
      <w:r w:rsidRPr="009C2C9C">
        <w:rPr>
          <w:rFonts w:ascii="Times New Roman" w:eastAsia="SimSun" w:hAnsi="Times New Roman" w:cs="Times New Roman"/>
          <w:b/>
          <w:bCs/>
          <w:lang w:eastAsia="zh-CN"/>
        </w:rPr>
        <w:tab/>
        <w:t>VARTOJIMO METODAS IR BŪDAS (-AI)</w:t>
      </w:r>
    </w:p>
    <w:p w14:paraId="596A56D4"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p>
    <w:p w14:paraId="5F91ECF6"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r w:rsidRPr="009C2C9C">
        <w:rPr>
          <w:rFonts w:ascii="Times New Roman" w:eastAsia="SimSun" w:hAnsi="Times New Roman" w:cs="Times New Roman"/>
          <w:lang w:eastAsia="zh-CN"/>
        </w:rPr>
        <w:t>Prieš vartojimą perskaitykite pakuotės lapelį.</w:t>
      </w:r>
    </w:p>
    <w:p w14:paraId="7C3C936C"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r w:rsidRPr="009C2C9C">
        <w:rPr>
          <w:rFonts w:ascii="Times New Roman" w:eastAsia="SimSun" w:hAnsi="Times New Roman" w:cs="Times New Roman"/>
          <w:lang w:eastAsia="zh-CN"/>
        </w:rPr>
        <w:t>Vartoti per burną.</w:t>
      </w:r>
    </w:p>
    <w:p w14:paraId="3AF09251"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r w:rsidRPr="009C2C9C">
        <w:rPr>
          <w:rFonts w:ascii="Times New Roman" w:eastAsia="SimSun" w:hAnsi="Times New Roman" w:cs="Times New Roman"/>
          <w:lang w:eastAsia="zh-CN"/>
        </w:rPr>
        <w:t>Kapsulę nuryti visą,</w:t>
      </w:r>
      <w:r w:rsidRPr="009C2C9C">
        <w:rPr>
          <w:rFonts w:ascii="Times New Roman" w:eastAsia="SimSun" w:hAnsi="Times New Roman" w:cs="Times New Roman"/>
          <w:b/>
          <w:bCs/>
          <w:lang w:eastAsia="zh-CN"/>
        </w:rPr>
        <w:t xml:space="preserve"> </w:t>
      </w:r>
      <w:r w:rsidRPr="009C2C9C">
        <w:rPr>
          <w:rFonts w:ascii="Times New Roman" w:eastAsia="SimSun" w:hAnsi="Times New Roman" w:cs="Times New Roman"/>
          <w:lang w:eastAsia="zh-CN"/>
        </w:rPr>
        <w:t>užgeriant stikline vandens.</w:t>
      </w:r>
    </w:p>
    <w:p w14:paraId="3A29FF79" w14:textId="77777777" w:rsidR="009C2C9C" w:rsidRPr="009C2C9C" w:rsidRDefault="009C2C9C" w:rsidP="009C2C9C">
      <w:pPr>
        <w:tabs>
          <w:tab w:val="left" w:pos="567"/>
        </w:tabs>
        <w:spacing w:after="0" w:line="240" w:lineRule="auto"/>
        <w:rPr>
          <w:rFonts w:ascii="Times New Roman" w:eastAsia="SimSun" w:hAnsi="Times New Roman" w:cs="Times New Roman"/>
          <w:b/>
          <w:bCs/>
          <w:lang w:eastAsia="zh-CN"/>
        </w:rPr>
      </w:pPr>
      <w:r w:rsidRPr="009C2C9C">
        <w:rPr>
          <w:rFonts w:ascii="Times New Roman" w:eastAsia="SimSun" w:hAnsi="Times New Roman" w:cs="Times New Roman"/>
          <w:lang w:eastAsia="zh-CN"/>
        </w:rPr>
        <w:t>Nekramtyti ir netraiškyti.</w:t>
      </w:r>
    </w:p>
    <w:p w14:paraId="783A9AD2"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p>
    <w:p w14:paraId="7B5270A2"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p>
    <w:p w14:paraId="24B7EAEB" w14:textId="77777777" w:rsidR="009C2C9C" w:rsidRPr="009C2C9C" w:rsidRDefault="009C2C9C" w:rsidP="009C2C9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9C2C9C">
        <w:rPr>
          <w:rFonts w:ascii="Times New Roman" w:eastAsia="SimSun" w:hAnsi="Times New Roman" w:cs="Times New Roman"/>
          <w:b/>
          <w:bCs/>
          <w:lang w:eastAsia="zh-CN"/>
        </w:rPr>
        <w:t>6.</w:t>
      </w:r>
      <w:r w:rsidRPr="009C2C9C">
        <w:rPr>
          <w:rFonts w:ascii="Times New Roman" w:eastAsia="SimSun" w:hAnsi="Times New Roman" w:cs="Times New Roman"/>
          <w:b/>
          <w:bCs/>
          <w:lang w:eastAsia="zh-CN"/>
        </w:rPr>
        <w:tab/>
        <w:t>SPECIALUS ĮSPĖJIMAS, KAD VAISTINĮ PREPARATĄ BŪTINA LAIKYTI VAIKAMS NEPASTEBIMOJE IR NEPASIEKIAMOJE VIETOJE</w:t>
      </w:r>
    </w:p>
    <w:p w14:paraId="3EBBFAC9"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p>
    <w:p w14:paraId="4C90BA73"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r w:rsidRPr="009C2C9C">
        <w:rPr>
          <w:rFonts w:ascii="Times New Roman" w:eastAsia="SimSun" w:hAnsi="Times New Roman" w:cs="Times New Roman"/>
          <w:lang w:eastAsia="zh-CN"/>
        </w:rPr>
        <w:t>Laikyti vaikams nepastebimoje ir nepasiekiamoje vietoje.</w:t>
      </w:r>
    </w:p>
    <w:p w14:paraId="674DA7EA"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p>
    <w:p w14:paraId="292FA98E"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p>
    <w:p w14:paraId="2488757E" w14:textId="77777777" w:rsidR="009C2C9C" w:rsidRPr="009C2C9C" w:rsidRDefault="009C2C9C" w:rsidP="009C2C9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9C2C9C">
        <w:rPr>
          <w:rFonts w:ascii="Times New Roman" w:eastAsia="SimSun" w:hAnsi="Times New Roman" w:cs="Times New Roman"/>
          <w:b/>
          <w:bCs/>
          <w:lang w:eastAsia="zh-CN"/>
        </w:rPr>
        <w:t>7.</w:t>
      </w:r>
      <w:r w:rsidRPr="009C2C9C">
        <w:rPr>
          <w:rFonts w:ascii="Times New Roman" w:eastAsia="SimSun" w:hAnsi="Times New Roman" w:cs="Times New Roman"/>
          <w:b/>
          <w:bCs/>
          <w:lang w:eastAsia="zh-CN"/>
        </w:rPr>
        <w:tab/>
        <w:t>KITAS (-I) SPECIALUS (-ŪS) ĮSPĖJIMAS (-AI) (JEI REIKIA)</w:t>
      </w:r>
    </w:p>
    <w:p w14:paraId="22103280"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p>
    <w:p w14:paraId="626E162A"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p>
    <w:p w14:paraId="345535E8" w14:textId="77777777" w:rsidR="009C2C9C" w:rsidRPr="009C2C9C" w:rsidRDefault="009C2C9C" w:rsidP="009C2C9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9C2C9C">
        <w:rPr>
          <w:rFonts w:ascii="Times New Roman" w:eastAsia="SimSun" w:hAnsi="Times New Roman" w:cs="Times New Roman"/>
          <w:b/>
          <w:bCs/>
          <w:lang w:eastAsia="zh-CN"/>
        </w:rPr>
        <w:t>8.</w:t>
      </w:r>
      <w:r w:rsidRPr="009C2C9C">
        <w:rPr>
          <w:rFonts w:ascii="Times New Roman" w:eastAsia="SimSun" w:hAnsi="Times New Roman" w:cs="Times New Roman"/>
          <w:b/>
          <w:bCs/>
          <w:lang w:eastAsia="zh-CN"/>
        </w:rPr>
        <w:tab/>
        <w:t>TINKAMUMO LAIKAS</w:t>
      </w:r>
    </w:p>
    <w:p w14:paraId="4401C74B"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p>
    <w:p w14:paraId="13476310" w14:textId="5FCB91B7" w:rsidR="009C2C9C" w:rsidRPr="009C2C9C" w:rsidRDefault="009C2C9C" w:rsidP="009C2C9C">
      <w:pPr>
        <w:tabs>
          <w:tab w:val="left" w:pos="567"/>
        </w:tabs>
        <w:spacing w:after="0" w:line="240" w:lineRule="auto"/>
        <w:rPr>
          <w:rFonts w:ascii="Times New Roman" w:eastAsia="SimSun" w:hAnsi="Times New Roman" w:cs="Times New Roman"/>
          <w:lang w:eastAsia="zh-CN"/>
        </w:rPr>
      </w:pPr>
      <w:r w:rsidRPr="009C2C9C">
        <w:rPr>
          <w:rFonts w:ascii="Times New Roman" w:eastAsia="SimSun" w:hAnsi="Times New Roman" w:cs="Times New Roman"/>
          <w:lang w:eastAsia="zh-CN"/>
        </w:rPr>
        <w:t>Tinka iki/</w:t>
      </w:r>
      <w:r w:rsidRPr="009C2C9C">
        <w:rPr>
          <w:rFonts w:ascii="Times New Roman" w:eastAsia="SimSun" w:hAnsi="Times New Roman" w:cs="Times New Roman"/>
          <w:highlight w:val="lightGray"/>
          <w:lang w:eastAsia="zh-CN"/>
        </w:rPr>
        <w:t>EXP</w:t>
      </w:r>
      <w:r>
        <w:rPr>
          <w:rFonts w:ascii="Times New Roman" w:eastAsia="SimSun" w:hAnsi="Times New Roman" w:cs="Times New Roman"/>
          <w:lang w:eastAsia="zh-CN"/>
        </w:rPr>
        <w:t xml:space="preserve">: </w:t>
      </w:r>
      <w:r w:rsidRPr="009C2C9C">
        <w:rPr>
          <w:rFonts w:ascii="Times New Roman" w:eastAsia="SimSun" w:hAnsi="Times New Roman" w:cs="Times New Roman"/>
          <w:highlight w:val="lightGray"/>
          <w:lang w:eastAsia="zh-CN"/>
        </w:rPr>
        <w:t>MMMM mm</w:t>
      </w:r>
    </w:p>
    <w:p w14:paraId="34B015FC"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p>
    <w:p w14:paraId="62482EB9"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p>
    <w:p w14:paraId="063568AB" w14:textId="77777777" w:rsidR="009C2C9C" w:rsidRPr="009C2C9C" w:rsidRDefault="009C2C9C" w:rsidP="009C2C9C">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9C2C9C">
        <w:rPr>
          <w:rFonts w:ascii="Times New Roman" w:eastAsia="SimSun" w:hAnsi="Times New Roman" w:cs="Times New Roman"/>
          <w:b/>
          <w:bCs/>
          <w:lang w:eastAsia="zh-CN"/>
        </w:rPr>
        <w:lastRenderedPageBreak/>
        <w:t>9.</w:t>
      </w:r>
      <w:r w:rsidRPr="009C2C9C">
        <w:rPr>
          <w:rFonts w:ascii="Times New Roman" w:eastAsia="SimSun" w:hAnsi="Times New Roman" w:cs="Times New Roman"/>
          <w:b/>
          <w:bCs/>
          <w:lang w:eastAsia="zh-CN"/>
        </w:rPr>
        <w:tab/>
        <w:t>SPECIALIOS LAIKYMO SĄLYGOS</w:t>
      </w:r>
    </w:p>
    <w:p w14:paraId="49FD2C75"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p>
    <w:p w14:paraId="109F5129"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r w:rsidRPr="009C2C9C">
        <w:rPr>
          <w:rFonts w:ascii="Times New Roman" w:eastAsia="SimSun" w:hAnsi="Times New Roman" w:cs="Times New Roman"/>
          <w:lang w:eastAsia="zh-CN"/>
        </w:rPr>
        <w:t>Laikyti ne aukštesnėje kaip 25 </w:t>
      </w:r>
      <w:r w:rsidRPr="009C2C9C">
        <w:rPr>
          <w:rFonts w:ascii="Times New Roman" w:eastAsia="SimSun" w:hAnsi="Times New Roman" w:cs="Times New Roman"/>
          <w:lang w:eastAsia="zh-CN"/>
        </w:rPr>
        <w:sym w:font="Symbol" w:char="F0B0"/>
      </w:r>
      <w:r w:rsidRPr="009C2C9C">
        <w:rPr>
          <w:rFonts w:ascii="Times New Roman" w:eastAsia="SimSun" w:hAnsi="Times New Roman" w:cs="Times New Roman"/>
          <w:lang w:eastAsia="zh-CN"/>
        </w:rPr>
        <w:t>C temperatūroje. Laikyti gamintojo pakuotėje.</w:t>
      </w:r>
    </w:p>
    <w:p w14:paraId="56DBCB36"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p>
    <w:p w14:paraId="490FAFA2" w14:textId="77777777" w:rsidR="009C2C9C" w:rsidRPr="009C2C9C" w:rsidRDefault="009C2C9C" w:rsidP="009C2C9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bCs/>
          <w:lang w:eastAsia="zh-CN"/>
        </w:rPr>
      </w:pPr>
      <w:r w:rsidRPr="009C2C9C">
        <w:rPr>
          <w:rFonts w:ascii="Times New Roman" w:eastAsia="SimSun" w:hAnsi="Times New Roman" w:cs="Times New Roman"/>
          <w:b/>
          <w:bCs/>
          <w:lang w:eastAsia="zh-CN"/>
        </w:rPr>
        <w:t>10.</w:t>
      </w:r>
      <w:r w:rsidRPr="009C2C9C">
        <w:rPr>
          <w:rFonts w:ascii="Times New Roman" w:eastAsia="SimSun" w:hAnsi="Times New Roman" w:cs="Times New Roman"/>
          <w:b/>
          <w:bCs/>
          <w:lang w:eastAsia="zh-CN"/>
        </w:rPr>
        <w:tab/>
        <w:t>SPECIALIOS ATSARGUMO PRIEMONĖS DĖL NESUVARTOTO VAISTINIO PREPARATO AR JO ATLIEKŲ TVARKYMO (JEI REIKIA)</w:t>
      </w:r>
    </w:p>
    <w:p w14:paraId="79D1AB98"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p>
    <w:p w14:paraId="7BB0ECF0"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p>
    <w:p w14:paraId="4D7EA3CE" w14:textId="77777777" w:rsidR="009C2C9C" w:rsidRPr="009C2C9C" w:rsidRDefault="009C2C9C" w:rsidP="009C2C9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bCs/>
          <w:lang w:eastAsia="zh-CN"/>
        </w:rPr>
      </w:pPr>
      <w:r w:rsidRPr="009C2C9C">
        <w:rPr>
          <w:rFonts w:ascii="Times New Roman" w:eastAsia="SimSun" w:hAnsi="Times New Roman" w:cs="Times New Roman"/>
          <w:b/>
          <w:bCs/>
          <w:lang w:eastAsia="zh-CN"/>
        </w:rPr>
        <w:t>11.</w:t>
      </w:r>
      <w:r w:rsidRPr="009C2C9C">
        <w:rPr>
          <w:rFonts w:ascii="Times New Roman" w:eastAsia="SimSun" w:hAnsi="Times New Roman" w:cs="Times New Roman"/>
          <w:b/>
          <w:bCs/>
          <w:lang w:eastAsia="zh-CN"/>
        </w:rPr>
        <w:tab/>
      </w:r>
      <w:r w:rsidRPr="009C2C9C">
        <w:rPr>
          <w:rFonts w:ascii="Times New Roman" w:eastAsia="SimSun" w:hAnsi="Times New Roman" w:cs="Times New Roman"/>
          <w:b/>
          <w:bCs/>
          <w:caps/>
          <w:lang w:eastAsia="zh-CN"/>
        </w:rPr>
        <w:t>LYGIAGRETUS IMPORTUOTOJAS</w:t>
      </w:r>
    </w:p>
    <w:p w14:paraId="0E5EEFFA"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p>
    <w:p w14:paraId="47B859AE" w14:textId="3C235ED1" w:rsidR="009C2C9C" w:rsidRPr="009C2C9C" w:rsidRDefault="009C2C9C" w:rsidP="009C2C9C">
      <w:pPr>
        <w:overflowPunct w:val="0"/>
        <w:autoSpaceDE w:val="0"/>
        <w:autoSpaceDN w:val="0"/>
        <w:adjustRightInd w:val="0"/>
        <w:spacing w:after="0" w:line="240" w:lineRule="auto"/>
        <w:textAlignment w:val="baseline"/>
        <w:rPr>
          <w:rFonts w:ascii="Times New Roman" w:eastAsia="Times New Roman" w:hAnsi="Times New Roman" w:cs="Times New Roman"/>
          <w:bCs/>
          <w:lang w:eastAsia="fr-FR"/>
        </w:rPr>
      </w:pPr>
      <w:r w:rsidRPr="009C2C9C">
        <w:rPr>
          <w:rFonts w:ascii="Times New Roman" w:eastAsia="Times New Roman" w:hAnsi="Times New Roman" w:cs="Times New Roman"/>
          <w:bCs/>
          <w:lang w:eastAsia="fr-FR"/>
        </w:rPr>
        <w:t>Lygiagretus importuotojas UAB „Lex ano“</w:t>
      </w:r>
    </w:p>
    <w:p w14:paraId="065550F7"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p>
    <w:p w14:paraId="120FC4A9"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p>
    <w:p w14:paraId="01F85254" w14:textId="77777777" w:rsidR="009C2C9C" w:rsidRPr="009C2C9C" w:rsidRDefault="009C2C9C" w:rsidP="009C2C9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sidRPr="009C2C9C">
        <w:rPr>
          <w:rFonts w:ascii="Times New Roman" w:eastAsia="SimSun" w:hAnsi="Times New Roman" w:cs="Times New Roman"/>
          <w:b/>
          <w:bCs/>
          <w:lang w:eastAsia="zh-CN"/>
        </w:rPr>
        <w:t>12.</w:t>
      </w:r>
      <w:r w:rsidRPr="009C2C9C">
        <w:rPr>
          <w:rFonts w:ascii="Times New Roman" w:eastAsia="SimSun" w:hAnsi="Times New Roman" w:cs="Times New Roman"/>
          <w:b/>
          <w:bCs/>
          <w:lang w:eastAsia="zh-CN"/>
        </w:rPr>
        <w:tab/>
        <w:t xml:space="preserve">LYGIAGRETAUS IMPORTO NUMERIS (-IAI) </w:t>
      </w:r>
    </w:p>
    <w:p w14:paraId="2E7B0635"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p>
    <w:p w14:paraId="40A9E0BE" w14:textId="01465414" w:rsidR="009C2C9C" w:rsidRPr="009C2C9C" w:rsidRDefault="00265C32" w:rsidP="009C2C9C">
      <w:pPr>
        <w:tabs>
          <w:tab w:val="left" w:pos="567"/>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 xml:space="preserve">Lyg. imp. Nr.: </w:t>
      </w:r>
      <w:r w:rsidR="009C2C9C" w:rsidRPr="009C2C9C">
        <w:rPr>
          <w:rFonts w:ascii="Times New Roman" w:eastAsia="SimSun" w:hAnsi="Times New Roman" w:cs="Times New Roman"/>
          <w:lang w:eastAsia="zh-CN"/>
        </w:rPr>
        <w:t>LT/L/19/</w:t>
      </w:r>
      <w:r w:rsidR="00B60F76">
        <w:rPr>
          <w:rFonts w:ascii="Times New Roman" w:eastAsia="SimSun" w:hAnsi="Times New Roman" w:cs="Times New Roman"/>
          <w:lang w:eastAsia="zh-CN"/>
        </w:rPr>
        <w:t>0990/001</w:t>
      </w:r>
    </w:p>
    <w:p w14:paraId="501FC06C"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p>
    <w:p w14:paraId="6D25E28C"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p>
    <w:p w14:paraId="6171039A" w14:textId="77777777" w:rsidR="009C2C9C" w:rsidRPr="009C2C9C" w:rsidRDefault="009C2C9C" w:rsidP="009C2C9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sidRPr="009C2C9C">
        <w:rPr>
          <w:rFonts w:ascii="Times New Roman" w:eastAsia="SimSun" w:hAnsi="Times New Roman" w:cs="Times New Roman"/>
          <w:b/>
          <w:bCs/>
          <w:lang w:eastAsia="zh-CN"/>
        </w:rPr>
        <w:t>13.</w:t>
      </w:r>
      <w:r w:rsidRPr="009C2C9C">
        <w:rPr>
          <w:rFonts w:ascii="Times New Roman" w:eastAsia="SimSun" w:hAnsi="Times New Roman" w:cs="Times New Roman"/>
          <w:b/>
          <w:bCs/>
          <w:lang w:eastAsia="zh-CN"/>
        </w:rPr>
        <w:tab/>
        <w:t xml:space="preserve">SERIJOS NUMERIS </w:t>
      </w:r>
    </w:p>
    <w:p w14:paraId="47A416C4"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p>
    <w:p w14:paraId="7D0A45A6" w14:textId="7FD3B196" w:rsidR="009C2C9C" w:rsidRPr="009C2C9C" w:rsidRDefault="009C2C9C" w:rsidP="009C2C9C">
      <w:pPr>
        <w:tabs>
          <w:tab w:val="left" w:pos="567"/>
        </w:tabs>
        <w:spacing w:after="0" w:line="240" w:lineRule="auto"/>
        <w:rPr>
          <w:rFonts w:ascii="Times New Roman" w:eastAsia="SimSun" w:hAnsi="Times New Roman" w:cs="Times New Roman"/>
          <w:lang w:eastAsia="zh-CN"/>
        </w:rPr>
      </w:pPr>
      <w:r w:rsidRPr="009C2C9C">
        <w:rPr>
          <w:rFonts w:ascii="Times New Roman" w:eastAsia="SimSun" w:hAnsi="Times New Roman" w:cs="Times New Roman"/>
          <w:lang w:eastAsia="zh-CN"/>
        </w:rPr>
        <w:t>Serija/</w:t>
      </w:r>
      <w:r w:rsidRPr="009C2C9C">
        <w:rPr>
          <w:rFonts w:ascii="Times New Roman" w:eastAsia="SimSun" w:hAnsi="Times New Roman" w:cs="Times New Roman"/>
          <w:highlight w:val="lightGray"/>
          <w:lang w:eastAsia="zh-CN"/>
        </w:rPr>
        <w:t>Lot</w:t>
      </w:r>
      <w:r>
        <w:rPr>
          <w:rFonts w:ascii="Times New Roman" w:eastAsia="SimSun" w:hAnsi="Times New Roman" w:cs="Times New Roman"/>
          <w:lang w:eastAsia="zh-CN"/>
        </w:rPr>
        <w:t>:</w:t>
      </w:r>
    </w:p>
    <w:p w14:paraId="55548C44"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p>
    <w:p w14:paraId="2795DE3A" w14:textId="77777777" w:rsidR="009C2C9C" w:rsidRPr="009C2C9C" w:rsidRDefault="009C2C9C" w:rsidP="009C2C9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sidRPr="009C2C9C">
        <w:rPr>
          <w:rFonts w:ascii="Times New Roman" w:eastAsia="SimSun" w:hAnsi="Times New Roman" w:cs="Times New Roman"/>
          <w:b/>
          <w:bCs/>
          <w:lang w:eastAsia="zh-CN"/>
        </w:rPr>
        <w:t>14.</w:t>
      </w:r>
      <w:r w:rsidRPr="009C2C9C">
        <w:rPr>
          <w:rFonts w:ascii="Times New Roman" w:eastAsia="SimSun" w:hAnsi="Times New Roman" w:cs="Times New Roman"/>
          <w:b/>
          <w:bCs/>
          <w:lang w:eastAsia="zh-CN"/>
        </w:rPr>
        <w:tab/>
        <w:t>PARDAVIMO (IŠDAVIMO) TVARKA</w:t>
      </w:r>
    </w:p>
    <w:p w14:paraId="3B7B2286"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p>
    <w:p w14:paraId="7DE84525"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r w:rsidRPr="009C2C9C">
        <w:rPr>
          <w:rFonts w:ascii="Times New Roman" w:eastAsia="SimSun" w:hAnsi="Times New Roman" w:cs="Times New Roman"/>
          <w:lang w:eastAsia="zh-CN"/>
        </w:rPr>
        <w:t>Nereceptinis vaistas</w:t>
      </w:r>
    </w:p>
    <w:p w14:paraId="009A114D"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p>
    <w:p w14:paraId="319654F2" w14:textId="77777777" w:rsidR="009C2C9C" w:rsidRPr="009C2C9C" w:rsidRDefault="009C2C9C" w:rsidP="009C2C9C">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sidRPr="009C2C9C">
        <w:rPr>
          <w:rFonts w:ascii="Times New Roman" w:eastAsia="SimSun" w:hAnsi="Times New Roman" w:cs="Times New Roman"/>
          <w:b/>
          <w:bCs/>
          <w:lang w:eastAsia="zh-CN"/>
        </w:rPr>
        <w:t>15.</w:t>
      </w:r>
      <w:r w:rsidRPr="009C2C9C">
        <w:rPr>
          <w:rFonts w:ascii="Times New Roman" w:eastAsia="SimSun" w:hAnsi="Times New Roman" w:cs="Times New Roman"/>
          <w:b/>
          <w:bCs/>
          <w:lang w:eastAsia="zh-CN"/>
        </w:rPr>
        <w:tab/>
        <w:t>VARTOJIMO INSTRUKCIJA</w:t>
      </w:r>
    </w:p>
    <w:p w14:paraId="6F459490"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p>
    <w:p w14:paraId="5B615D0C" w14:textId="77777777" w:rsidR="009C2C9C" w:rsidRPr="009C2C9C" w:rsidRDefault="009C2C9C" w:rsidP="009C2C9C">
      <w:pPr>
        <w:tabs>
          <w:tab w:val="left" w:pos="567"/>
        </w:tabs>
        <w:spacing w:after="0" w:line="260" w:lineRule="exact"/>
        <w:rPr>
          <w:rFonts w:ascii="Times New Roman" w:eastAsia="SimSun" w:hAnsi="Times New Roman" w:cs="Times New Roman"/>
          <w:lang w:eastAsia="zh-CN"/>
        </w:rPr>
      </w:pPr>
      <w:r w:rsidRPr="009C2C9C">
        <w:rPr>
          <w:rFonts w:ascii="Times New Roman" w:eastAsia="SimSun" w:hAnsi="Times New Roman" w:cs="Times New Roman"/>
          <w:lang w:eastAsia="zh-CN"/>
        </w:rPr>
        <w:t>Suaugusių žmonių trumpalaikis refliukso simptomų (rėmens ir rūgšties atpylimo) gydymas.</w:t>
      </w:r>
    </w:p>
    <w:p w14:paraId="413B79D7" w14:textId="77777777" w:rsidR="009C2C9C" w:rsidRPr="009C2C9C" w:rsidRDefault="009C2C9C" w:rsidP="009C2C9C">
      <w:pPr>
        <w:tabs>
          <w:tab w:val="left" w:pos="567"/>
        </w:tabs>
        <w:spacing w:after="0" w:line="260" w:lineRule="exact"/>
        <w:rPr>
          <w:rFonts w:ascii="Times New Roman" w:eastAsia="SimSun" w:hAnsi="Times New Roman" w:cs="Times New Roman"/>
          <w:lang w:eastAsia="zh-CN"/>
        </w:rPr>
      </w:pPr>
    </w:p>
    <w:p w14:paraId="21BDF6D6" w14:textId="77777777" w:rsidR="009C2C9C" w:rsidRPr="009C2C9C" w:rsidRDefault="009C2C9C" w:rsidP="009C2C9C">
      <w:pPr>
        <w:tabs>
          <w:tab w:val="left" w:pos="567"/>
        </w:tabs>
        <w:spacing w:after="0" w:line="260" w:lineRule="exact"/>
        <w:rPr>
          <w:rFonts w:ascii="Times New Roman" w:eastAsia="SimSun" w:hAnsi="Times New Roman" w:cs="Times New Roman"/>
          <w:lang w:eastAsia="zh-CN"/>
        </w:rPr>
      </w:pPr>
      <w:r w:rsidRPr="009C2C9C">
        <w:rPr>
          <w:rFonts w:ascii="Times New Roman" w:eastAsia="SimSun" w:hAnsi="Times New Roman" w:cs="Times New Roman"/>
          <w:lang w:eastAsia="zh-CN"/>
        </w:rPr>
        <w:t>Vartoti po 1 kapsulę 1 kartą per parą 14 parų. Jei po šio laikotarpio simptomai neišnyksta, kreipkitės į savo gydytoją.</w:t>
      </w:r>
    </w:p>
    <w:p w14:paraId="6A93BC63"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p>
    <w:p w14:paraId="40AF12BB" w14:textId="77777777" w:rsidR="009C2C9C" w:rsidRPr="009C2C9C" w:rsidRDefault="009C2C9C" w:rsidP="009C2C9C">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cs="Times New Roman"/>
          <w:color w:val="008000"/>
          <w:lang w:eastAsia="zh-CN"/>
        </w:rPr>
      </w:pPr>
      <w:r w:rsidRPr="009C2C9C">
        <w:rPr>
          <w:rFonts w:ascii="Times New Roman" w:eastAsia="SimSun" w:hAnsi="Times New Roman" w:cs="Times New Roman"/>
          <w:b/>
          <w:bCs/>
          <w:lang w:eastAsia="zh-CN"/>
        </w:rPr>
        <w:t>16.</w:t>
      </w:r>
      <w:r w:rsidRPr="009C2C9C">
        <w:rPr>
          <w:rFonts w:ascii="Times New Roman" w:eastAsia="SimSun" w:hAnsi="Times New Roman" w:cs="Times New Roman"/>
          <w:b/>
          <w:bCs/>
          <w:lang w:eastAsia="zh-CN"/>
        </w:rPr>
        <w:tab/>
        <w:t>INFORMACIJA BRAILIO RAŠTU</w:t>
      </w:r>
    </w:p>
    <w:p w14:paraId="176E77F0"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p>
    <w:p w14:paraId="03FBEA2A" w14:textId="0EE8E5E4" w:rsidR="009C2C9C" w:rsidRPr="009C2C9C" w:rsidRDefault="00363182" w:rsidP="009C2C9C">
      <w:pPr>
        <w:tabs>
          <w:tab w:val="left" w:pos="567"/>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omeprazol GP</w:t>
      </w:r>
      <w:r w:rsidR="009C2C9C" w:rsidRPr="009C2C9C">
        <w:rPr>
          <w:rFonts w:ascii="Times New Roman" w:eastAsia="SimSun" w:hAnsi="Times New Roman" w:cs="Times New Roman"/>
          <w:lang w:eastAsia="zh-CN"/>
        </w:rPr>
        <w:t xml:space="preserve"> 20 mg</w:t>
      </w:r>
    </w:p>
    <w:p w14:paraId="738132CA"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p>
    <w:p w14:paraId="3E865429" w14:textId="77777777" w:rsidR="009C2C9C" w:rsidRPr="009C2C9C" w:rsidRDefault="009C2C9C" w:rsidP="009C2C9C">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cs="Times New Roman"/>
          <w:color w:val="008000"/>
          <w:lang w:eastAsia="zh-CN"/>
        </w:rPr>
      </w:pPr>
      <w:r w:rsidRPr="009C2C9C">
        <w:rPr>
          <w:rFonts w:ascii="Times New Roman" w:eastAsia="SimSun" w:hAnsi="Times New Roman" w:cs="Times New Roman"/>
          <w:b/>
          <w:bCs/>
          <w:lang w:eastAsia="zh-CN"/>
        </w:rPr>
        <w:t>17.</w:t>
      </w:r>
      <w:r w:rsidRPr="009C2C9C">
        <w:rPr>
          <w:rFonts w:ascii="Times New Roman" w:eastAsia="SimSun" w:hAnsi="Times New Roman" w:cs="Times New Roman"/>
          <w:b/>
          <w:bCs/>
          <w:lang w:eastAsia="zh-CN"/>
        </w:rPr>
        <w:tab/>
        <w:t>UNIKALUS IDENTIFIKATORIUS – 2D BRŪKŠNINIS KODAS</w:t>
      </w:r>
    </w:p>
    <w:p w14:paraId="42578E93"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p>
    <w:p w14:paraId="34056389" w14:textId="77777777" w:rsidR="009C2C9C" w:rsidRPr="009C2C9C" w:rsidRDefault="009C2C9C" w:rsidP="009C2C9C">
      <w:pPr>
        <w:tabs>
          <w:tab w:val="left" w:pos="567"/>
        </w:tabs>
        <w:spacing w:after="0" w:line="240" w:lineRule="auto"/>
        <w:rPr>
          <w:rFonts w:ascii="Times New Roman" w:eastAsia="SimSun" w:hAnsi="Times New Roman" w:cs="Times New Roman"/>
          <w:shd w:val="clear" w:color="auto" w:fill="CCCCCC"/>
          <w:lang w:eastAsia="zh-CN"/>
        </w:rPr>
      </w:pPr>
      <w:r w:rsidRPr="009C2C9C">
        <w:rPr>
          <w:rFonts w:ascii="Times New Roman" w:eastAsia="SimSun" w:hAnsi="Times New Roman" w:cs="Times New Roman"/>
          <w:highlight w:val="lightGray"/>
          <w:lang w:eastAsia="zh-CN"/>
        </w:rPr>
        <w:t>2D brūkšninis kodas su nurodytu unikaliu identifikatoriumi.</w:t>
      </w:r>
    </w:p>
    <w:p w14:paraId="4DC85935" w14:textId="77777777" w:rsidR="009C2C9C" w:rsidRPr="009C2C9C" w:rsidRDefault="009C2C9C" w:rsidP="009C2C9C">
      <w:pPr>
        <w:tabs>
          <w:tab w:val="left" w:pos="567"/>
        </w:tabs>
        <w:spacing w:after="0" w:line="240" w:lineRule="auto"/>
        <w:rPr>
          <w:rFonts w:ascii="Times New Roman" w:eastAsia="SimSun" w:hAnsi="Times New Roman" w:cs="Times New Roman"/>
          <w:shd w:val="clear" w:color="auto" w:fill="CCCCCC"/>
          <w:lang w:eastAsia="zh-CN"/>
        </w:rPr>
      </w:pPr>
    </w:p>
    <w:p w14:paraId="1A132950"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p>
    <w:p w14:paraId="6C249A7B" w14:textId="77777777" w:rsidR="009C2C9C" w:rsidRPr="009C2C9C" w:rsidRDefault="009C2C9C" w:rsidP="009C2C9C">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cs="Times New Roman"/>
          <w:color w:val="008000"/>
          <w:lang w:eastAsia="zh-CN"/>
        </w:rPr>
      </w:pPr>
      <w:r w:rsidRPr="009C2C9C">
        <w:rPr>
          <w:rFonts w:ascii="Times New Roman" w:eastAsia="SimSun" w:hAnsi="Times New Roman" w:cs="Times New Roman"/>
          <w:b/>
          <w:bCs/>
          <w:lang w:eastAsia="zh-CN"/>
        </w:rPr>
        <w:t>18.</w:t>
      </w:r>
      <w:r w:rsidRPr="009C2C9C">
        <w:rPr>
          <w:rFonts w:ascii="Times New Roman" w:eastAsia="SimSun" w:hAnsi="Times New Roman" w:cs="Times New Roman"/>
          <w:b/>
          <w:bCs/>
          <w:lang w:eastAsia="zh-CN"/>
        </w:rPr>
        <w:tab/>
        <w:t xml:space="preserve">UNIKALUS IDENTIFIKATORIUS – </w:t>
      </w:r>
      <w:r w:rsidRPr="009C2C9C">
        <w:rPr>
          <w:rFonts w:ascii="Times New Roman" w:eastAsia="SimSun" w:hAnsi="Times New Roman" w:cs="Times New Roman"/>
          <w:b/>
          <w:lang w:eastAsia="zh-CN"/>
        </w:rPr>
        <w:t>ŽMONĖMS SUPRANTAMI DUOMENYS</w:t>
      </w:r>
    </w:p>
    <w:p w14:paraId="53475845"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p>
    <w:p w14:paraId="73122502" w14:textId="17C80BA3" w:rsidR="009C2C9C" w:rsidRPr="009C2C9C" w:rsidRDefault="009C2C9C" w:rsidP="009C2C9C">
      <w:pPr>
        <w:tabs>
          <w:tab w:val="left" w:pos="567"/>
        </w:tabs>
        <w:spacing w:after="0" w:line="260" w:lineRule="exact"/>
        <w:rPr>
          <w:rFonts w:ascii="Times New Roman" w:eastAsia="SimSun" w:hAnsi="Times New Roman" w:cs="Times New Roman"/>
          <w:color w:val="008000"/>
          <w:lang w:eastAsia="zh-CN"/>
        </w:rPr>
      </w:pPr>
      <w:r w:rsidRPr="009C2C9C">
        <w:rPr>
          <w:rFonts w:ascii="Times New Roman" w:eastAsia="SimSun" w:hAnsi="Times New Roman" w:cs="Times New Roman"/>
          <w:lang w:eastAsia="zh-CN"/>
        </w:rPr>
        <w:t>PC:</w:t>
      </w:r>
    </w:p>
    <w:p w14:paraId="1A22A4AE" w14:textId="70731B58" w:rsidR="009C2C9C" w:rsidRPr="009C2C9C" w:rsidRDefault="009C2C9C" w:rsidP="009C2C9C">
      <w:pPr>
        <w:tabs>
          <w:tab w:val="left" w:pos="567"/>
        </w:tabs>
        <w:spacing w:after="0" w:line="260" w:lineRule="exact"/>
        <w:rPr>
          <w:rFonts w:ascii="Times New Roman" w:eastAsia="SimSun" w:hAnsi="Times New Roman" w:cs="Times New Roman"/>
          <w:lang w:eastAsia="zh-CN"/>
        </w:rPr>
      </w:pPr>
      <w:r w:rsidRPr="009C2C9C">
        <w:rPr>
          <w:rFonts w:ascii="Times New Roman" w:eastAsia="SimSun" w:hAnsi="Times New Roman" w:cs="Times New Roman"/>
          <w:lang w:eastAsia="zh-CN"/>
        </w:rPr>
        <w:t xml:space="preserve">SN: </w:t>
      </w:r>
    </w:p>
    <w:p w14:paraId="5C7E4ADE" w14:textId="3CB91E30" w:rsidR="009C2C9C" w:rsidRDefault="009C2C9C" w:rsidP="009C2C9C">
      <w:pPr>
        <w:spacing w:after="0" w:line="240" w:lineRule="auto"/>
        <w:rPr>
          <w:rFonts w:ascii="Times New Roman" w:eastAsia="SimSun" w:hAnsi="Times New Roman" w:cs="Times New Roman"/>
          <w:lang w:eastAsia="zh-CN"/>
        </w:rPr>
      </w:pPr>
      <w:r w:rsidRPr="009C2C9C">
        <w:rPr>
          <w:rFonts w:ascii="Times New Roman" w:eastAsia="SimSun" w:hAnsi="Times New Roman" w:cs="Times New Roman"/>
          <w:highlight w:val="lightGray"/>
          <w:lang w:eastAsia="zh-CN"/>
        </w:rPr>
        <w:t xml:space="preserve">NN: </w:t>
      </w:r>
    </w:p>
    <w:p w14:paraId="313ABD55" w14:textId="41E8BD58" w:rsidR="009C2C9C" w:rsidRPr="009C2C9C" w:rsidRDefault="009C2C9C" w:rsidP="009C2C9C">
      <w:pPr>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w:t>
      </w:r>
      <w:r w:rsidRPr="009C2C9C">
        <w:rPr>
          <w:rFonts w:ascii="Times New Roman" w:eastAsia="SimSun" w:hAnsi="Times New Roman" w:cs="Times New Roman"/>
          <w:lang w:eastAsia="zh-CN"/>
        </w:rPr>
        <w:t xml:space="preserve"> </w:t>
      </w:r>
    </w:p>
    <w:p w14:paraId="357E20B3" w14:textId="385EFF0E" w:rsidR="009C2C9C" w:rsidRPr="009C2C9C" w:rsidRDefault="009C2C9C" w:rsidP="009C2C9C">
      <w:pPr>
        <w:autoSpaceDE w:val="0"/>
        <w:autoSpaceDN w:val="0"/>
        <w:adjustRightInd w:val="0"/>
        <w:spacing w:after="0" w:line="240" w:lineRule="auto"/>
        <w:rPr>
          <w:rFonts w:ascii="Times New Roman" w:eastAsia="SimSun" w:hAnsi="Times New Roman" w:cs="Times New Roman"/>
          <w:lang w:eastAsia="zh-CN"/>
        </w:rPr>
      </w:pPr>
      <w:r w:rsidRPr="009C2C9C">
        <w:rPr>
          <w:rFonts w:ascii="Times New Roman" w:eastAsia="SimSun" w:hAnsi="Times New Roman" w:cs="Times New Roman"/>
          <w:bCs/>
          <w:lang w:eastAsia="zh-CN"/>
        </w:rPr>
        <w:t>Gamintojas:</w:t>
      </w:r>
      <w:r w:rsidRPr="009C2C9C">
        <w:rPr>
          <w:rFonts w:ascii="Times New Roman" w:eastAsia="SimSun" w:hAnsi="Times New Roman" w:cs="Times New Roman"/>
          <w:lang w:eastAsia="zh-CN"/>
        </w:rPr>
        <w:t xml:space="preserve"> </w:t>
      </w:r>
      <w:r w:rsidRPr="009C2C9C">
        <w:rPr>
          <w:rFonts w:ascii="Times New Roman" w:hAnsi="Times New Roman" w:cs="Times New Roman"/>
        </w:rPr>
        <w:t xml:space="preserve">Farmalabor </w:t>
      </w:r>
      <w:r>
        <w:rPr>
          <w:rFonts w:ascii="Times New Roman" w:hAnsi="Times New Roman" w:cs="Times New Roman"/>
        </w:rPr>
        <w:t>–</w:t>
      </w:r>
      <w:r w:rsidRPr="009C2C9C">
        <w:rPr>
          <w:rFonts w:ascii="Times New Roman" w:hAnsi="Times New Roman" w:cs="Times New Roman"/>
        </w:rPr>
        <w:t xml:space="preserve"> Produtos Farmacêuticos, S.A., Zona Industrial de Condeixa-a-Nova, 3150-194 Condeixa-a-Nova, Portugalija</w:t>
      </w:r>
    </w:p>
    <w:p w14:paraId="42B93D0F" w14:textId="77777777" w:rsidR="009C2C9C" w:rsidRPr="009C2C9C" w:rsidRDefault="009C2C9C" w:rsidP="009C2C9C">
      <w:pPr>
        <w:spacing w:after="0" w:line="240" w:lineRule="auto"/>
        <w:rPr>
          <w:rFonts w:ascii="Times New Roman" w:eastAsia="SimSun" w:hAnsi="Times New Roman" w:cs="Times New Roman"/>
          <w:lang w:eastAsia="zh-CN"/>
        </w:rPr>
      </w:pPr>
    </w:p>
    <w:p w14:paraId="48D79A7A" w14:textId="77777777" w:rsidR="00363182" w:rsidRDefault="00363182" w:rsidP="00363182">
      <w:pPr>
        <w:tabs>
          <w:tab w:val="left" w:pos="567"/>
        </w:tabs>
        <w:suppressAutoHyphens/>
        <w:spacing w:after="0" w:line="240" w:lineRule="auto"/>
        <w:rPr>
          <w:rFonts w:ascii="Times New Roman" w:eastAsia="SimSun" w:hAnsi="Times New Roman" w:cs="Times New Roman"/>
          <w:color w:val="00000A"/>
          <w:lang w:eastAsia="ja-JP"/>
        </w:rPr>
      </w:pPr>
      <w:r w:rsidRPr="009C2C9C">
        <w:rPr>
          <w:rFonts w:ascii="Times New Roman" w:eastAsia="SimSun" w:hAnsi="Times New Roman" w:cs="Times New Roman"/>
          <w:color w:val="00000A"/>
          <w:lang w:eastAsia="ja-JP"/>
        </w:rPr>
        <w:t xml:space="preserve">Perpakavo </w:t>
      </w:r>
      <w:r w:rsidRPr="004A67ED">
        <w:rPr>
          <w:rFonts w:ascii="Times New Roman" w:eastAsia="SimSun" w:hAnsi="Times New Roman" w:cs="Times New Roman"/>
          <w:color w:val="00000A"/>
          <w:highlight w:val="lightGray"/>
          <w:lang w:eastAsia="ja-JP"/>
        </w:rPr>
        <w:t>BĮ UAB „Norfachema“</w:t>
      </w:r>
    </w:p>
    <w:p w14:paraId="57682D9B" w14:textId="6E697622" w:rsidR="009C2C9C" w:rsidRPr="009C2C9C" w:rsidRDefault="009C2C9C" w:rsidP="009C2C9C">
      <w:pPr>
        <w:spacing w:after="0" w:line="240" w:lineRule="auto"/>
        <w:rPr>
          <w:rFonts w:ascii="Times New Roman" w:eastAsia="SimSun" w:hAnsi="Times New Roman" w:cs="Times New Roman"/>
          <w:lang w:eastAsia="zh-CN"/>
        </w:rPr>
      </w:pPr>
      <w:r w:rsidRPr="00595CB5">
        <w:rPr>
          <w:rFonts w:ascii="Times New Roman" w:eastAsia="SimSun" w:hAnsi="Times New Roman" w:cs="Times New Roman"/>
          <w:bCs/>
          <w:highlight w:val="lightGray"/>
          <w:lang w:eastAsia="zh-CN"/>
        </w:rPr>
        <w:lastRenderedPageBreak/>
        <w:t>Perpakavo</w:t>
      </w:r>
      <w:r w:rsidRPr="00595CB5">
        <w:rPr>
          <w:rFonts w:ascii="Times New Roman" w:eastAsia="SimSun" w:hAnsi="Times New Roman" w:cs="Times New Roman"/>
          <w:highlight w:val="lightGray"/>
          <w:lang w:eastAsia="zh-CN"/>
        </w:rPr>
        <w:t xml:space="preserve"> UAB „Entafarma“</w:t>
      </w:r>
    </w:p>
    <w:p w14:paraId="73E82A4A" w14:textId="24C7F64C" w:rsidR="009C2C9C" w:rsidRPr="004A67ED" w:rsidRDefault="00363182" w:rsidP="004A67ED">
      <w:pPr>
        <w:tabs>
          <w:tab w:val="left" w:pos="567"/>
        </w:tabs>
        <w:suppressAutoHyphens/>
        <w:spacing w:after="0" w:line="240" w:lineRule="auto"/>
        <w:rPr>
          <w:rFonts w:ascii="Times New Roman" w:eastAsia="SimSun" w:hAnsi="Times New Roman" w:cs="Times New Roman"/>
          <w:color w:val="00000A"/>
          <w:highlight w:val="lightGray"/>
          <w:lang w:eastAsia="ja-JP"/>
        </w:rPr>
      </w:pPr>
      <w:r w:rsidRPr="004A67ED">
        <w:rPr>
          <w:rFonts w:ascii="Times New Roman" w:eastAsia="SimSun" w:hAnsi="Times New Roman" w:cs="Times New Roman"/>
          <w:color w:val="00000A"/>
          <w:highlight w:val="lightGray"/>
          <w:lang w:eastAsia="ja-JP"/>
        </w:rPr>
        <w:t>Perpakavo CEFEA Sp. z o.o. Sp. K.</w:t>
      </w:r>
      <w:r w:rsidR="009C2C9C" w:rsidRPr="004A67ED">
        <w:rPr>
          <w:rFonts w:ascii="Times New Roman" w:eastAsia="SimSun" w:hAnsi="Times New Roman" w:cs="Times New Roman"/>
          <w:color w:val="00000A"/>
          <w:highlight w:val="lightGray"/>
          <w:lang w:eastAsia="ja-JP"/>
        </w:rPr>
        <w:t xml:space="preserve"> </w:t>
      </w:r>
    </w:p>
    <w:p w14:paraId="52AA863F" w14:textId="77777777" w:rsidR="009C2C9C" w:rsidRPr="009C2C9C" w:rsidRDefault="009C2C9C" w:rsidP="009C2C9C">
      <w:pPr>
        <w:spacing w:after="0" w:line="240" w:lineRule="auto"/>
        <w:rPr>
          <w:rFonts w:ascii="Times New Roman" w:eastAsia="SimSun" w:hAnsi="Times New Roman" w:cs="Times New Roman"/>
          <w:highlight w:val="lightGray"/>
          <w:lang w:eastAsia="zh-CN"/>
        </w:rPr>
      </w:pPr>
    </w:p>
    <w:p w14:paraId="72ED1126" w14:textId="77777777" w:rsidR="009C2C9C" w:rsidRPr="009C2C9C" w:rsidRDefault="009C2C9C" w:rsidP="009C2C9C">
      <w:pPr>
        <w:spacing w:after="0" w:line="240" w:lineRule="auto"/>
        <w:rPr>
          <w:rFonts w:ascii="Times New Roman" w:eastAsia="SimSun" w:hAnsi="Times New Roman" w:cs="Times New Roman"/>
          <w:bCs/>
          <w:lang w:eastAsia="zh-CN"/>
        </w:rPr>
      </w:pPr>
      <w:r w:rsidRPr="009C2C9C">
        <w:rPr>
          <w:rFonts w:ascii="Times New Roman" w:eastAsia="SimSun" w:hAnsi="Times New Roman" w:cs="Times New Roman"/>
          <w:bCs/>
          <w:highlight w:val="lightGray"/>
          <w:lang w:eastAsia="zh-CN"/>
        </w:rPr>
        <w:t>Perpak. serija</w:t>
      </w:r>
    </w:p>
    <w:p w14:paraId="0BB7DF16" w14:textId="77777777" w:rsidR="009C2C9C" w:rsidRPr="009C2C9C" w:rsidRDefault="009C2C9C" w:rsidP="009C2C9C">
      <w:pPr>
        <w:spacing w:after="0" w:line="240" w:lineRule="auto"/>
        <w:rPr>
          <w:rFonts w:ascii="Times New Roman" w:eastAsia="SimSun" w:hAnsi="Times New Roman" w:cs="Times New Roman"/>
          <w:b/>
          <w:highlight w:val="lightGray"/>
          <w:lang w:eastAsia="zh-CN"/>
        </w:rPr>
      </w:pPr>
    </w:p>
    <w:p w14:paraId="76C2C5A4" w14:textId="77777777" w:rsidR="009B2766" w:rsidRPr="00F45FF1" w:rsidRDefault="009B2766" w:rsidP="009B2766">
      <w:pPr>
        <w:numPr>
          <w:ilvl w:val="12"/>
          <w:numId w:val="0"/>
        </w:numPr>
        <w:jc w:val="both"/>
        <w:rPr>
          <w:rStyle w:val="shorttext"/>
          <w:rFonts w:ascii="Times New Roman" w:hAnsi="Times New Roman"/>
          <w:i/>
          <w:iCs/>
        </w:rPr>
      </w:pPr>
      <w:bookmarkStart w:id="0" w:name="_GoBack"/>
      <w:r w:rsidRPr="00F45FF1">
        <w:rPr>
          <w:rFonts w:ascii="Times New Roman" w:hAnsi="Times New Roman" w:cs="Times New Roman"/>
          <w:i/>
          <w:iCs/>
          <w:lang w:val="en-US" w:eastAsia="zh-CN"/>
        </w:rPr>
        <w:t xml:space="preserve">Lygiagrečiai importuojamas (lyg. imp.) vaistas skiriasi nuo referencinio (ref.) vaisto: išvaizda (lyg. imp. vaisto </w:t>
      </w:r>
      <w:r w:rsidRPr="00F45FF1">
        <w:rPr>
          <w:rFonts w:ascii="Times New Roman" w:hAnsi="Times New Roman" w:cs="Times New Roman"/>
          <w:i/>
          <w:iCs/>
          <w:lang w:val="en-US"/>
        </w:rPr>
        <w:t>kapsulės yra nepermatomos, baltos spalvos, ref. vaisto kapsulė sudaryta iš oranžinės spalvos korpuso ir mėlynos spalvos dangtelio, ant dangtelio baltas užrašas „O“, ant korpuso – „20“); tinkamumo laiku (lyg. imp. vaisto tinkamumo laikas yra 3 metai, referencinio – 2 metai); pagalbinėmis medžiagomis (lyg. imp. vaisto kapsulės turinį sudaro laktozė, hidroksipropilceliuliozė, dinatrio fosfato dodekahidratas, etilftalatas, hipromeliozės ftalatas, r</w:t>
      </w:r>
      <w:r w:rsidRPr="00F45FF1">
        <w:rPr>
          <w:rFonts w:ascii="Times New Roman" w:hAnsi="Times New Roman" w:cs="Times New Roman"/>
          <w:i/>
          <w:iCs/>
          <w:lang w:val="en-US" w:eastAsia="zh-CN"/>
        </w:rPr>
        <w:t>ef. vaisto kapsulės turinį – k</w:t>
      </w:r>
      <w:r w:rsidRPr="00F45FF1">
        <w:rPr>
          <w:rStyle w:val="shorttext"/>
          <w:rFonts w:ascii="Times New Roman" w:hAnsi="Times New Roman"/>
          <w:i/>
          <w:iCs/>
          <w:lang w:val="en-US"/>
        </w:rPr>
        <w:t xml:space="preserve">arboksimetilkrakmolo natrio druska, povidonas K30, </w:t>
      </w:r>
      <w:r w:rsidRPr="00F45FF1">
        <w:rPr>
          <w:rFonts w:ascii="Times New Roman" w:hAnsi="Times New Roman" w:cs="Times New Roman"/>
          <w:i/>
          <w:iCs/>
          <w:lang w:val="en-US"/>
        </w:rPr>
        <w:t> t</w:t>
      </w:r>
      <w:r w:rsidRPr="00F45FF1">
        <w:rPr>
          <w:rStyle w:val="shorttext"/>
          <w:rFonts w:ascii="Times New Roman" w:hAnsi="Times New Roman"/>
          <w:i/>
          <w:iCs/>
          <w:lang w:val="en-US"/>
        </w:rPr>
        <w:t xml:space="preserve">rinatrio fosfatas </w:t>
      </w:r>
      <w:r w:rsidRPr="00F45FF1">
        <w:rPr>
          <w:rStyle w:val="hps"/>
          <w:rFonts w:ascii="Times New Roman" w:hAnsi="Times New Roman"/>
          <w:i/>
          <w:iCs/>
          <w:lang w:val="en-US"/>
        </w:rPr>
        <w:t>dodekahidratas</w:t>
      </w:r>
      <w:r w:rsidRPr="00F45FF1">
        <w:rPr>
          <w:rFonts w:ascii="Times New Roman" w:hAnsi="Times New Roman" w:cs="Times New Roman"/>
          <w:i/>
          <w:iCs/>
          <w:lang w:val="en-US"/>
        </w:rPr>
        <w:t>, metakrilo rūgšties ir etilakrilato kopolimeras (1:1), t</w:t>
      </w:r>
      <w:r w:rsidRPr="00F45FF1">
        <w:rPr>
          <w:rStyle w:val="shorttext"/>
          <w:rFonts w:ascii="Times New Roman" w:hAnsi="Times New Roman"/>
          <w:i/>
          <w:iCs/>
          <w:lang w:val="en-US"/>
        </w:rPr>
        <w:t>rietilo citratas, titano dioksidas (E171), natrio hidroksidas, talkas, kapsulės apvalkale</w:t>
      </w:r>
      <w:r w:rsidRPr="00F45FF1">
        <w:rPr>
          <w:rFonts w:ascii="Times New Roman" w:hAnsi="Times New Roman" w:cs="Times New Roman"/>
          <w:i/>
          <w:iCs/>
          <w:lang w:val="en-US"/>
        </w:rPr>
        <w:t xml:space="preserve"> – indigokarminas (E132), eritrozinas (E127), chinolino geltonasis (E104), spausdinimo rašale – šelakas, p</w:t>
      </w:r>
      <w:r w:rsidRPr="00F45FF1">
        <w:rPr>
          <w:rStyle w:val="shorttext"/>
          <w:rFonts w:ascii="Times New Roman" w:hAnsi="Times New Roman"/>
          <w:i/>
          <w:iCs/>
          <w:lang w:val="en-US"/>
        </w:rPr>
        <w:t>ovidonas, p</w:t>
      </w:r>
      <w:r w:rsidRPr="00F45FF1">
        <w:rPr>
          <w:rFonts w:ascii="Times New Roman" w:hAnsi="Times New Roman" w:cs="Times New Roman"/>
          <w:i/>
          <w:iCs/>
          <w:lang w:val="en-US"/>
        </w:rPr>
        <w:t>ropilenglikolis, n</w:t>
      </w:r>
      <w:r w:rsidRPr="00F45FF1">
        <w:rPr>
          <w:rStyle w:val="shorttext"/>
          <w:rFonts w:ascii="Times New Roman" w:hAnsi="Times New Roman"/>
          <w:i/>
          <w:iCs/>
          <w:lang w:val="en-US"/>
        </w:rPr>
        <w:t>atrio hidroksidas, t</w:t>
      </w:r>
      <w:r w:rsidRPr="00F45FF1">
        <w:rPr>
          <w:rFonts w:ascii="Times New Roman" w:hAnsi="Times New Roman" w:cs="Times New Roman"/>
          <w:i/>
          <w:iCs/>
          <w:lang w:val="en-US"/>
        </w:rPr>
        <w:t>itano dioksidas (E171)); laikymo sąlygomis (lyg. imp. vaistą papildomai laikyti gamintojo pakuotėje).</w:t>
      </w:r>
    </w:p>
    <w:bookmarkEnd w:id="0"/>
    <w:p w14:paraId="27F60145" w14:textId="3199DD12" w:rsidR="009C2C9C" w:rsidRPr="009C2C9C" w:rsidRDefault="009C2C9C" w:rsidP="009C2C9C">
      <w:pPr>
        <w:numPr>
          <w:ilvl w:val="12"/>
          <w:numId w:val="0"/>
        </w:numPr>
        <w:spacing w:after="0" w:line="240" w:lineRule="auto"/>
        <w:ind w:right="-2"/>
        <w:jc w:val="both"/>
        <w:rPr>
          <w:rStyle w:val="shorttext"/>
          <w:rFonts w:ascii="Times New Roman" w:eastAsia="Times New Roman" w:hAnsi="Times New Roman"/>
          <w:i/>
        </w:rPr>
      </w:pPr>
    </w:p>
    <w:p w14:paraId="3DACF65F" w14:textId="0F6E2D39" w:rsidR="009C2C9C" w:rsidRDefault="009C2C9C" w:rsidP="004A67ED">
      <w:pPr>
        <w:spacing w:after="0" w:line="240" w:lineRule="auto"/>
        <w:rPr>
          <w:rFonts w:ascii="Times New Roman" w:eastAsia="SimSun" w:hAnsi="Times New Roman" w:cs="Times New Roman"/>
          <w:highlight w:val="lightGray"/>
          <w:lang w:eastAsia="zh-CN"/>
        </w:rPr>
      </w:pPr>
      <w:r w:rsidRPr="009C2C9C">
        <w:rPr>
          <w:rFonts w:ascii="Times New Roman" w:eastAsia="SimSun" w:hAnsi="Times New Roman" w:cs="Times New Roman"/>
          <w:highlight w:val="lightGray"/>
          <w:lang w:eastAsia="zh-CN"/>
        </w:rPr>
        <w:br w:type="page"/>
      </w:r>
    </w:p>
    <w:p w14:paraId="10C99311" w14:textId="201B9EDC" w:rsidR="00262AC5" w:rsidRDefault="00262AC5" w:rsidP="00262AC5">
      <w:pPr>
        <w:rPr>
          <w:rFonts w:ascii="Times New Roman" w:eastAsia="SimSun" w:hAnsi="Times New Roman" w:cs="Times New Roman"/>
          <w:highlight w:val="lightGray"/>
          <w:lang w:eastAsia="zh-CN"/>
        </w:rPr>
      </w:pPr>
    </w:p>
    <w:p w14:paraId="5EAA33CA" w14:textId="4291AC5E" w:rsidR="00262AC5" w:rsidRDefault="00262AC5" w:rsidP="00262AC5">
      <w:pPr>
        <w:rPr>
          <w:rFonts w:ascii="Times New Roman" w:eastAsia="SimSun" w:hAnsi="Times New Roman" w:cs="Times New Roman"/>
          <w:highlight w:val="lightGray"/>
          <w:lang w:eastAsia="zh-CN"/>
        </w:rPr>
      </w:pPr>
    </w:p>
    <w:p w14:paraId="698E5FC6" w14:textId="15FD0FAA" w:rsidR="00262AC5" w:rsidRDefault="00262AC5" w:rsidP="00262AC5">
      <w:pPr>
        <w:rPr>
          <w:rFonts w:ascii="Times New Roman" w:eastAsia="SimSun" w:hAnsi="Times New Roman" w:cs="Times New Roman"/>
          <w:highlight w:val="lightGray"/>
          <w:lang w:eastAsia="zh-CN"/>
        </w:rPr>
      </w:pPr>
    </w:p>
    <w:p w14:paraId="284EB358" w14:textId="6E42EE7D" w:rsidR="00262AC5" w:rsidRDefault="00262AC5" w:rsidP="00262AC5">
      <w:pPr>
        <w:rPr>
          <w:rFonts w:ascii="Times New Roman" w:eastAsia="SimSun" w:hAnsi="Times New Roman" w:cs="Times New Roman"/>
          <w:highlight w:val="lightGray"/>
          <w:lang w:eastAsia="zh-CN"/>
        </w:rPr>
      </w:pPr>
    </w:p>
    <w:p w14:paraId="18C4221B" w14:textId="77777777" w:rsidR="00262AC5" w:rsidRPr="00262AC5" w:rsidRDefault="00262AC5" w:rsidP="00262AC5">
      <w:pPr>
        <w:rPr>
          <w:rFonts w:ascii="Times New Roman" w:eastAsia="SimSun" w:hAnsi="Times New Roman" w:cs="Times New Roman"/>
          <w:highlight w:val="lightGray"/>
          <w:lang w:eastAsia="zh-CN"/>
        </w:rPr>
      </w:pPr>
    </w:p>
    <w:p w14:paraId="2F748237" w14:textId="77777777" w:rsidR="009C2C9C" w:rsidRPr="009C2C9C" w:rsidRDefault="009C2C9C" w:rsidP="009C2C9C">
      <w:pPr>
        <w:keepNext/>
        <w:tabs>
          <w:tab w:val="left" w:pos="567"/>
        </w:tabs>
        <w:spacing w:after="0" w:line="240" w:lineRule="auto"/>
        <w:jc w:val="center"/>
        <w:outlineLvl w:val="1"/>
        <w:rPr>
          <w:rFonts w:ascii="Times New Roman" w:eastAsia="SimSun" w:hAnsi="Times New Roman" w:cs="Times New Roman"/>
          <w:b/>
          <w:bCs/>
          <w:lang w:eastAsia="lt-LT"/>
        </w:rPr>
      </w:pPr>
    </w:p>
    <w:p w14:paraId="23B43A72" w14:textId="77777777" w:rsidR="009C2C9C" w:rsidRPr="009C2C9C" w:rsidRDefault="009C2C9C" w:rsidP="009C2C9C">
      <w:pPr>
        <w:keepNext/>
        <w:tabs>
          <w:tab w:val="left" w:pos="567"/>
        </w:tabs>
        <w:spacing w:after="0" w:line="240" w:lineRule="auto"/>
        <w:jc w:val="center"/>
        <w:outlineLvl w:val="1"/>
        <w:rPr>
          <w:rFonts w:ascii="Times New Roman" w:eastAsia="SimSun" w:hAnsi="Times New Roman" w:cs="Times New Roman"/>
          <w:b/>
          <w:bCs/>
          <w:lang w:eastAsia="lt-LT"/>
        </w:rPr>
      </w:pPr>
    </w:p>
    <w:p w14:paraId="5432DF4F" w14:textId="77777777" w:rsidR="009C2C9C" w:rsidRPr="009C2C9C" w:rsidRDefault="009C2C9C" w:rsidP="009C2C9C">
      <w:pPr>
        <w:keepNext/>
        <w:tabs>
          <w:tab w:val="left" w:pos="567"/>
        </w:tabs>
        <w:spacing w:after="0" w:line="240" w:lineRule="auto"/>
        <w:jc w:val="center"/>
        <w:outlineLvl w:val="1"/>
        <w:rPr>
          <w:rFonts w:ascii="Times New Roman" w:eastAsia="SimSun" w:hAnsi="Times New Roman" w:cs="Times New Roman"/>
          <w:b/>
          <w:bCs/>
          <w:lang w:eastAsia="lt-LT"/>
        </w:rPr>
      </w:pPr>
    </w:p>
    <w:p w14:paraId="3EADC6DF" w14:textId="77777777" w:rsidR="009C2C9C" w:rsidRPr="009C2C9C" w:rsidRDefault="009C2C9C" w:rsidP="009C2C9C">
      <w:pPr>
        <w:keepNext/>
        <w:tabs>
          <w:tab w:val="left" w:pos="567"/>
        </w:tabs>
        <w:spacing w:after="0" w:line="240" w:lineRule="auto"/>
        <w:jc w:val="center"/>
        <w:outlineLvl w:val="1"/>
        <w:rPr>
          <w:rFonts w:ascii="Times New Roman" w:eastAsia="SimSun" w:hAnsi="Times New Roman" w:cs="Times New Roman"/>
          <w:b/>
          <w:bCs/>
          <w:lang w:eastAsia="lt-LT"/>
        </w:rPr>
      </w:pPr>
    </w:p>
    <w:p w14:paraId="2BB32571" w14:textId="77777777" w:rsidR="009C2C9C" w:rsidRPr="009C2C9C" w:rsidRDefault="009C2C9C" w:rsidP="009C2C9C">
      <w:pPr>
        <w:keepNext/>
        <w:tabs>
          <w:tab w:val="left" w:pos="567"/>
        </w:tabs>
        <w:spacing w:after="0" w:line="240" w:lineRule="auto"/>
        <w:jc w:val="center"/>
        <w:outlineLvl w:val="1"/>
        <w:rPr>
          <w:rFonts w:ascii="Times New Roman" w:eastAsia="SimSun" w:hAnsi="Times New Roman" w:cs="Times New Roman"/>
          <w:b/>
          <w:bCs/>
          <w:lang w:eastAsia="lt-LT"/>
        </w:rPr>
      </w:pPr>
    </w:p>
    <w:p w14:paraId="12B01E05" w14:textId="77777777" w:rsidR="009C2C9C" w:rsidRPr="009C2C9C" w:rsidRDefault="009C2C9C" w:rsidP="009C2C9C">
      <w:pPr>
        <w:keepNext/>
        <w:tabs>
          <w:tab w:val="left" w:pos="567"/>
        </w:tabs>
        <w:spacing w:after="0" w:line="240" w:lineRule="auto"/>
        <w:jc w:val="center"/>
        <w:outlineLvl w:val="1"/>
        <w:rPr>
          <w:rFonts w:ascii="Times New Roman" w:eastAsia="SimSun" w:hAnsi="Times New Roman" w:cs="Times New Roman"/>
          <w:b/>
          <w:bCs/>
          <w:lang w:eastAsia="lt-LT"/>
        </w:rPr>
      </w:pPr>
      <w:r w:rsidRPr="009C2C9C">
        <w:rPr>
          <w:rFonts w:ascii="Times New Roman" w:eastAsia="SimSun" w:hAnsi="Times New Roman" w:cs="Times New Roman"/>
          <w:b/>
          <w:bCs/>
          <w:lang w:eastAsia="lt-LT"/>
        </w:rPr>
        <w:t>B. PAKUOTĖS LAPELIS</w:t>
      </w:r>
    </w:p>
    <w:p w14:paraId="097C619D" w14:textId="77777777" w:rsidR="009C2C9C" w:rsidRPr="009C2C9C" w:rsidRDefault="009C2C9C" w:rsidP="009C2C9C">
      <w:pPr>
        <w:keepNext/>
        <w:tabs>
          <w:tab w:val="left" w:pos="567"/>
        </w:tabs>
        <w:spacing w:after="0" w:line="240" w:lineRule="auto"/>
        <w:jc w:val="center"/>
        <w:outlineLvl w:val="1"/>
        <w:rPr>
          <w:rFonts w:ascii="Times New Roman" w:eastAsia="SimSun" w:hAnsi="Times New Roman" w:cs="Times New Roman"/>
          <w:b/>
          <w:bCs/>
          <w:lang w:eastAsia="lt-LT"/>
        </w:rPr>
      </w:pPr>
      <w:r w:rsidRPr="009C2C9C">
        <w:rPr>
          <w:rFonts w:ascii="Times New Roman" w:eastAsia="SimSun" w:hAnsi="Times New Roman" w:cs="Times New Roman"/>
          <w:i/>
          <w:iCs/>
          <w:lang w:eastAsia="lt-LT"/>
        </w:rPr>
        <w:br w:type="page"/>
      </w:r>
      <w:r w:rsidRPr="009C2C9C">
        <w:rPr>
          <w:rFonts w:ascii="Times New Roman" w:eastAsia="SimSun" w:hAnsi="Times New Roman" w:cs="Times New Roman"/>
          <w:b/>
          <w:bCs/>
          <w:lang w:eastAsia="lt-LT"/>
        </w:rPr>
        <w:lastRenderedPageBreak/>
        <w:t>Pakuotės lapelis: informacija vartotojui</w:t>
      </w:r>
    </w:p>
    <w:p w14:paraId="03B97591" w14:textId="77777777" w:rsidR="009C2C9C" w:rsidRPr="009C2C9C" w:rsidRDefault="009C2C9C" w:rsidP="009C2C9C">
      <w:pPr>
        <w:numPr>
          <w:ilvl w:val="12"/>
          <w:numId w:val="0"/>
        </w:numPr>
        <w:shd w:val="clear" w:color="auto" w:fill="FFFFFF"/>
        <w:spacing w:after="0" w:line="240" w:lineRule="auto"/>
        <w:jc w:val="center"/>
        <w:rPr>
          <w:rFonts w:ascii="Times New Roman" w:eastAsia="SimSun" w:hAnsi="Times New Roman" w:cs="Times New Roman"/>
          <w:lang w:eastAsia="zh-CN"/>
        </w:rPr>
      </w:pPr>
    </w:p>
    <w:p w14:paraId="7CDFF19F" w14:textId="70589EF6" w:rsidR="009C2C9C" w:rsidRPr="009C2C9C" w:rsidRDefault="00363182" w:rsidP="009C2C9C">
      <w:pPr>
        <w:tabs>
          <w:tab w:val="left" w:pos="567"/>
        </w:tabs>
        <w:spacing w:after="0" w:line="240" w:lineRule="auto"/>
        <w:jc w:val="center"/>
        <w:rPr>
          <w:rFonts w:ascii="Times New Roman" w:eastAsia="SimSun" w:hAnsi="Times New Roman" w:cs="Times New Roman"/>
          <w:b/>
          <w:bCs/>
          <w:lang w:eastAsia="zh-CN"/>
        </w:rPr>
      </w:pPr>
      <w:r>
        <w:rPr>
          <w:rFonts w:ascii="Times New Roman" w:eastAsia="SimSun" w:hAnsi="Times New Roman" w:cs="Times New Roman"/>
          <w:b/>
          <w:bCs/>
          <w:lang w:eastAsia="zh-CN"/>
        </w:rPr>
        <w:t>Omeprazol GP</w:t>
      </w:r>
      <w:r w:rsidR="009C2C9C" w:rsidRPr="009C2C9C">
        <w:rPr>
          <w:rFonts w:ascii="Times New Roman" w:eastAsia="SimSun" w:hAnsi="Times New Roman" w:cs="Times New Roman"/>
          <w:b/>
          <w:bCs/>
          <w:lang w:eastAsia="zh-CN"/>
        </w:rPr>
        <w:t xml:space="preserve"> 20 mg </w:t>
      </w:r>
      <w:r w:rsidR="009C2C9C" w:rsidRPr="009C2C9C">
        <w:rPr>
          <w:rFonts w:ascii="Times New Roman" w:eastAsia="Times New Roman" w:hAnsi="Times New Roman" w:cs="Times New Roman"/>
          <w:b/>
          <w:bCs/>
        </w:rPr>
        <w:t>skrandyje neirios kietosios kapsulės</w:t>
      </w:r>
    </w:p>
    <w:p w14:paraId="36455893" w14:textId="77777777" w:rsidR="009C2C9C" w:rsidRPr="009C2C9C" w:rsidRDefault="009C2C9C" w:rsidP="009C2C9C">
      <w:pPr>
        <w:spacing w:after="0" w:line="240" w:lineRule="auto"/>
        <w:jc w:val="center"/>
        <w:rPr>
          <w:rFonts w:ascii="Times New Roman" w:eastAsia="SimSun" w:hAnsi="Times New Roman" w:cs="Times New Roman"/>
          <w:color w:val="008000"/>
          <w:lang w:eastAsia="zh-CN"/>
        </w:rPr>
      </w:pPr>
      <w:r w:rsidRPr="009C2C9C">
        <w:rPr>
          <w:rFonts w:ascii="Times New Roman" w:eastAsia="SimSun" w:hAnsi="Times New Roman" w:cs="Times New Roman"/>
          <w:lang w:eastAsia="zh-CN"/>
        </w:rPr>
        <w:t>Omeprazolas</w:t>
      </w:r>
    </w:p>
    <w:p w14:paraId="1D63C3F7" w14:textId="77777777" w:rsidR="009C2C9C" w:rsidRPr="009C2C9C" w:rsidRDefault="009C2C9C" w:rsidP="009C2C9C">
      <w:pPr>
        <w:spacing w:after="0" w:line="240" w:lineRule="auto"/>
        <w:rPr>
          <w:rFonts w:ascii="Times New Roman" w:eastAsia="SimSun" w:hAnsi="Times New Roman" w:cs="Times New Roman"/>
          <w:color w:val="008000"/>
          <w:lang w:eastAsia="zh-CN"/>
        </w:rPr>
      </w:pPr>
    </w:p>
    <w:p w14:paraId="176195ED" w14:textId="77777777" w:rsidR="009C2C9C" w:rsidRPr="009C2C9C" w:rsidRDefault="009C2C9C" w:rsidP="009C2C9C">
      <w:pPr>
        <w:suppressAutoHyphens/>
        <w:spacing w:after="0" w:line="240" w:lineRule="auto"/>
        <w:rPr>
          <w:rFonts w:ascii="Times New Roman" w:eastAsia="SimSun" w:hAnsi="Times New Roman" w:cs="Times New Roman"/>
          <w:b/>
          <w:lang w:eastAsia="zh-CN"/>
        </w:rPr>
      </w:pPr>
      <w:r w:rsidRPr="009C2C9C">
        <w:rPr>
          <w:rFonts w:ascii="Times New Roman" w:eastAsia="SimSun" w:hAnsi="Times New Roman" w:cs="Times New Roman"/>
          <w:b/>
          <w:bCs/>
          <w:lang w:eastAsia="zh-CN"/>
        </w:rPr>
        <w:t>Atidžiai perskaitykite visą šį lapelį, prieš pradėdami vartoti vaistą, nes jame pateikiama Jums svarbi informacija.</w:t>
      </w:r>
    </w:p>
    <w:p w14:paraId="15C16B9C" w14:textId="77777777" w:rsidR="009C2C9C" w:rsidRPr="009C2C9C" w:rsidRDefault="009C2C9C" w:rsidP="009C2C9C">
      <w:pPr>
        <w:suppressAutoHyphens/>
        <w:spacing w:after="0" w:line="240" w:lineRule="auto"/>
        <w:rPr>
          <w:rFonts w:ascii="Times New Roman" w:eastAsia="SimSun" w:hAnsi="Times New Roman" w:cs="Times New Roman"/>
          <w:lang w:eastAsia="zh-CN"/>
        </w:rPr>
      </w:pPr>
      <w:r w:rsidRPr="009C2C9C">
        <w:rPr>
          <w:rFonts w:ascii="Times New Roman" w:eastAsia="SimSun" w:hAnsi="Times New Roman" w:cs="Times New Roman"/>
          <w:lang w:eastAsia="zh-CN"/>
        </w:rPr>
        <w:t>Visada vartokite šį vaistą tiksliai kaip aprašyta šiame lapelyje arba kaip nurodė gydytojas arba vaistininkas.</w:t>
      </w:r>
    </w:p>
    <w:p w14:paraId="3849F03A" w14:textId="77777777" w:rsidR="009C2C9C" w:rsidRPr="009C2C9C" w:rsidRDefault="009C2C9C" w:rsidP="009C2C9C">
      <w:pPr>
        <w:numPr>
          <w:ilvl w:val="0"/>
          <w:numId w:val="2"/>
        </w:numPr>
        <w:tabs>
          <w:tab w:val="left" w:pos="567"/>
        </w:tabs>
        <w:spacing w:after="0" w:line="240" w:lineRule="auto"/>
        <w:ind w:left="546" w:right="-2" w:hanging="532"/>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 xml:space="preserve">Neišmeskite šio lapelio, nes vėl gali prireikti jį perskaityti. </w:t>
      </w:r>
    </w:p>
    <w:p w14:paraId="0791AF86" w14:textId="77777777" w:rsidR="009C2C9C" w:rsidRPr="009C2C9C" w:rsidRDefault="009C2C9C" w:rsidP="009C2C9C">
      <w:pPr>
        <w:numPr>
          <w:ilvl w:val="0"/>
          <w:numId w:val="2"/>
        </w:numPr>
        <w:tabs>
          <w:tab w:val="left" w:pos="567"/>
        </w:tabs>
        <w:spacing w:after="0" w:line="240" w:lineRule="auto"/>
        <w:ind w:left="546" w:right="-2" w:hanging="532"/>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Jeigu norite sužinoti daugiau arba pasitarti, kreipkitės į vaistininką.</w:t>
      </w:r>
    </w:p>
    <w:p w14:paraId="7B0761F8" w14:textId="77777777" w:rsidR="009C2C9C" w:rsidRPr="009C2C9C" w:rsidRDefault="009C2C9C" w:rsidP="009C2C9C">
      <w:pPr>
        <w:numPr>
          <w:ilvl w:val="0"/>
          <w:numId w:val="2"/>
        </w:numPr>
        <w:tabs>
          <w:tab w:val="left" w:pos="567"/>
        </w:tabs>
        <w:spacing w:after="0" w:line="240" w:lineRule="auto"/>
        <w:ind w:left="546" w:right="-2" w:hanging="532"/>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Jeigu pasireiškė šalutinis poveikis (net jeigu jis šiame lapelyje nenurodytas), kreipkitės į gydytoją arba vaistininką. Žr. 4 skyrių.</w:t>
      </w:r>
    </w:p>
    <w:p w14:paraId="6546736F" w14:textId="77777777" w:rsidR="009C2C9C" w:rsidRPr="009C2C9C" w:rsidRDefault="009C2C9C" w:rsidP="009C2C9C">
      <w:pPr>
        <w:numPr>
          <w:ilvl w:val="0"/>
          <w:numId w:val="2"/>
        </w:numPr>
        <w:tabs>
          <w:tab w:val="left" w:pos="567"/>
        </w:tabs>
        <w:spacing w:after="0" w:line="240" w:lineRule="auto"/>
        <w:ind w:left="546" w:right="-2" w:hanging="532"/>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Jeigu per 14 dienų Jūsų savijauta nepagerėjo arba net pablogėjo, kreipkitės į gydytoją.</w:t>
      </w:r>
    </w:p>
    <w:p w14:paraId="5AC74B67" w14:textId="77777777" w:rsidR="009C2C9C" w:rsidRPr="009C2C9C" w:rsidRDefault="009C2C9C" w:rsidP="009C2C9C">
      <w:pPr>
        <w:tabs>
          <w:tab w:val="left" w:pos="567"/>
        </w:tabs>
        <w:spacing w:after="0" w:line="240" w:lineRule="auto"/>
        <w:ind w:left="567" w:right="-2" w:hanging="567"/>
        <w:rPr>
          <w:rFonts w:ascii="Times New Roman" w:eastAsia="SimSun" w:hAnsi="Times New Roman" w:cs="Times New Roman"/>
          <w:lang w:eastAsia="zh-CN"/>
        </w:rPr>
      </w:pPr>
    </w:p>
    <w:p w14:paraId="2AA4A5B5" w14:textId="77777777" w:rsidR="009C2C9C" w:rsidRPr="009C2C9C" w:rsidRDefault="009C2C9C" w:rsidP="009C2C9C">
      <w:pPr>
        <w:spacing w:after="0" w:line="240" w:lineRule="auto"/>
        <w:ind w:right="-2"/>
        <w:rPr>
          <w:rFonts w:ascii="Times New Roman" w:eastAsia="SimSun" w:hAnsi="Times New Roman" w:cs="Times New Roman"/>
          <w:lang w:eastAsia="zh-CN"/>
        </w:rPr>
      </w:pPr>
    </w:p>
    <w:p w14:paraId="0975CAD4" w14:textId="77777777" w:rsidR="009C2C9C" w:rsidRPr="009C2C9C" w:rsidRDefault="009C2C9C" w:rsidP="009C2C9C">
      <w:pPr>
        <w:keepNext/>
        <w:tabs>
          <w:tab w:val="left" w:pos="567"/>
        </w:tabs>
        <w:spacing w:after="0" w:line="240" w:lineRule="auto"/>
        <w:jc w:val="both"/>
        <w:outlineLvl w:val="3"/>
        <w:rPr>
          <w:rFonts w:ascii="Times New Roman" w:eastAsia="SimSun" w:hAnsi="Times New Roman" w:cs="Times New Roman"/>
          <w:b/>
          <w:bCs/>
          <w:lang w:eastAsia="lt-LT"/>
        </w:rPr>
      </w:pPr>
      <w:r w:rsidRPr="009C2C9C">
        <w:rPr>
          <w:rFonts w:ascii="Times New Roman" w:eastAsia="SimSun" w:hAnsi="Times New Roman" w:cs="Times New Roman"/>
          <w:b/>
          <w:bCs/>
          <w:lang w:eastAsia="lt-LT"/>
        </w:rPr>
        <w:t>Apie ką rašoma šiame lapelyje?</w:t>
      </w:r>
    </w:p>
    <w:p w14:paraId="06F2D1BB" w14:textId="77777777" w:rsidR="009C2C9C" w:rsidRPr="009C2C9C" w:rsidRDefault="009C2C9C" w:rsidP="009C2C9C">
      <w:pPr>
        <w:numPr>
          <w:ilvl w:val="12"/>
          <w:numId w:val="0"/>
        </w:numPr>
        <w:spacing w:after="0" w:line="240" w:lineRule="auto"/>
        <w:ind w:left="284" w:right="-2"/>
        <w:rPr>
          <w:rFonts w:ascii="Times New Roman" w:eastAsia="SimSun" w:hAnsi="Times New Roman" w:cs="Times New Roman"/>
          <w:lang w:eastAsia="zh-CN"/>
        </w:rPr>
      </w:pPr>
    </w:p>
    <w:p w14:paraId="2C649494" w14:textId="12D730FE" w:rsidR="009C2C9C" w:rsidRPr="009C2C9C" w:rsidRDefault="009C2C9C" w:rsidP="009C2C9C">
      <w:pPr>
        <w:numPr>
          <w:ilvl w:val="0"/>
          <w:numId w:val="5"/>
        </w:numPr>
        <w:tabs>
          <w:tab w:val="left" w:pos="567"/>
          <w:tab w:val="left" w:pos="709"/>
          <w:tab w:val="left" w:pos="1134"/>
        </w:tabs>
        <w:spacing w:after="0" w:line="240" w:lineRule="auto"/>
        <w:ind w:right="-2"/>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 xml:space="preserve">Kas yra </w:t>
      </w:r>
      <w:r w:rsidR="00363182">
        <w:rPr>
          <w:rFonts w:ascii="Times New Roman" w:eastAsia="SimSun" w:hAnsi="Times New Roman" w:cs="Times New Roman"/>
          <w:lang w:eastAsia="zh-CN"/>
        </w:rPr>
        <w:t>Omeprazol GP</w:t>
      </w:r>
      <w:r w:rsidRPr="009C2C9C">
        <w:rPr>
          <w:rFonts w:ascii="Times New Roman" w:eastAsia="SimSun" w:hAnsi="Times New Roman" w:cs="Times New Roman"/>
          <w:b/>
          <w:bCs/>
          <w:lang w:eastAsia="zh-CN"/>
        </w:rPr>
        <w:t xml:space="preserve"> </w:t>
      </w:r>
      <w:r w:rsidRPr="009C2C9C">
        <w:rPr>
          <w:rFonts w:ascii="Times New Roman" w:eastAsia="SimSun" w:hAnsi="Times New Roman" w:cs="Times New Roman"/>
          <w:lang w:eastAsia="zh-CN"/>
        </w:rPr>
        <w:t xml:space="preserve">ir kam jis vartojamas </w:t>
      </w:r>
    </w:p>
    <w:p w14:paraId="29A4BA99" w14:textId="647F29DB" w:rsidR="009C2C9C" w:rsidRPr="009C2C9C" w:rsidRDefault="009C2C9C" w:rsidP="009C2C9C">
      <w:pPr>
        <w:numPr>
          <w:ilvl w:val="0"/>
          <w:numId w:val="5"/>
        </w:numPr>
        <w:tabs>
          <w:tab w:val="left" w:pos="567"/>
          <w:tab w:val="left" w:pos="709"/>
          <w:tab w:val="left" w:pos="1134"/>
        </w:tabs>
        <w:spacing w:after="0" w:line="240" w:lineRule="auto"/>
        <w:ind w:right="-2"/>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 xml:space="preserve">Kas žinotina prieš vartojant </w:t>
      </w:r>
      <w:r w:rsidR="00363182">
        <w:rPr>
          <w:rFonts w:ascii="Times New Roman" w:eastAsia="SimSun" w:hAnsi="Times New Roman" w:cs="Times New Roman"/>
          <w:lang w:eastAsia="zh-CN"/>
        </w:rPr>
        <w:t>Omeprazol GP</w:t>
      </w:r>
      <w:r w:rsidRPr="009C2C9C">
        <w:rPr>
          <w:rFonts w:ascii="Times New Roman" w:eastAsia="SimSun" w:hAnsi="Times New Roman" w:cs="Times New Roman"/>
          <w:lang w:eastAsia="zh-CN"/>
        </w:rPr>
        <w:t xml:space="preserve"> </w:t>
      </w:r>
    </w:p>
    <w:p w14:paraId="2F974857" w14:textId="7D75AF7D" w:rsidR="009C2C9C" w:rsidRPr="009C2C9C" w:rsidRDefault="009C2C9C" w:rsidP="009C2C9C">
      <w:pPr>
        <w:numPr>
          <w:ilvl w:val="0"/>
          <w:numId w:val="5"/>
        </w:numPr>
        <w:tabs>
          <w:tab w:val="left" w:pos="567"/>
          <w:tab w:val="left" w:pos="709"/>
          <w:tab w:val="left" w:pos="1134"/>
        </w:tabs>
        <w:spacing w:after="0" w:line="240" w:lineRule="auto"/>
        <w:ind w:right="-2"/>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 xml:space="preserve">Kaip vartoti </w:t>
      </w:r>
      <w:r w:rsidR="00363182">
        <w:rPr>
          <w:rFonts w:ascii="Times New Roman" w:eastAsia="SimSun" w:hAnsi="Times New Roman" w:cs="Times New Roman"/>
          <w:lang w:eastAsia="zh-CN"/>
        </w:rPr>
        <w:t>Omeprazol GP</w:t>
      </w:r>
      <w:r w:rsidRPr="009C2C9C">
        <w:rPr>
          <w:rFonts w:ascii="Times New Roman" w:eastAsia="SimSun" w:hAnsi="Times New Roman" w:cs="Times New Roman"/>
          <w:lang w:eastAsia="zh-CN"/>
        </w:rPr>
        <w:t xml:space="preserve"> </w:t>
      </w:r>
    </w:p>
    <w:p w14:paraId="59BEF364" w14:textId="77777777" w:rsidR="009C2C9C" w:rsidRPr="009C2C9C" w:rsidRDefault="009C2C9C" w:rsidP="009C2C9C">
      <w:pPr>
        <w:numPr>
          <w:ilvl w:val="0"/>
          <w:numId w:val="5"/>
        </w:numPr>
        <w:tabs>
          <w:tab w:val="left" w:pos="567"/>
          <w:tab w:val="left" w:pos="709"/>
          <w:tab w:val="left" w:pos="1134"/>
        </w:tabs>
        <w:spacing w:after="0" w:line="240" w:lineRule="auto"/>
        <w:ind w:right="-2"/>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 xml:space="preserve">Galimas šalutinis poveikis </w:t>
      </w:r>
    </w:p>
    <w:p w14:paraId="0D8C2F9A" w14:textId="26DA550F" w:rsidR="009C2C9C" w:rsidRPr="009C2C9C" w:rsidRDefault="009C2C9C" w:rsidP="009C2C9C">
      <w:pPr>
        <w:numPr>
          <w:ilvl w:val="0"/>
          <w:numId w:val="5"/>
        </w:numPr>
        <w:tabs>
          <w:tab w:val="left" w:pos="567"/>
          <w:tab w:val="left" w:pos="709"/>
          <w:tab w:val="left" w:pos="1134"/>
        </w:tabs>
        <w:spacing w:after="0" w:line="240" w:lineRule="auto"/>
        <w:ind w:right="-2"/>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 xml:space="preserve">Kaip laikyti </w:t>
      </w:r>
      <w:r w:rsidR="00363182">
        <w:rPr>
          <w:rFonts w:ascii="Times New Roman" w:eastAsia="SimSun" w:hAnsi="Times New Roman" w:cs="Times New Roman"/>
          <w:lang w:eastAsia="zh-CN"/>
        </w:rPr>
        <w:t>Omeprazol GP</w:t>
      </w:r>
      <w:r w:rsidRPr="009C2C9C">
        <w:rPr>
          <w:rFonts w:ascii="Times New Roman" w:eastAsia="SimSun" w:hAnsi="Times New Roman" w:cs="Times New Roman"/>
          <w:lang w:eastAsia="zh-CN"/>
        </w:rPr>
        <w:t xml:space="preserve"> </w:t>
      </w:r>
    </w:p>
    <w:p w14:paraId="560AEC7A" w14:textId="77777777" w:rsidR="009C2C9C" w:rsidRPr="009C2C9C" w:rsidRDefault="009C2C9C" w:rsidP="009C2C9C">
      <w:pPr>
        <w:numPr>
          <w:ilvl w:val="0"/>
          <w:numId w:val="5"/>
        </w:numPr>
        <w:tabs>
          <w:tab w:val="left" w:pos="567"/>
          <w:tab w:val="left" w:pos="709"/>
          <w:tab w:val="left" w:pos="1134"/>
        </w:tabs>
        <w:spacing w:after="0" w:line="240" w:lineRule="auto"/>
        <w:ind w:right="-2"/>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Pakuotės turinys ir kita informacija</w:t>
      </w:r>
    </w:p>
    <w:p w14:paraId="7C1EF3BC" w14:textId="77777777" w:rsidR="009C2C9C" w:rsidRPr="009C2C9C" w:rsidRDefault="009C2C9C" w:rsidP="009C2C9C">
      <w:pPr>
        <w:numPr>
          <w:ilvl w:val="12"/>
          <w:numId w:val="0"/>
        </w:numPr>
        <w:spacing w:after="0" w:line="240" w:lineRule="auto"/>
        <w:ind w:right="-2"/>
        <w:rPr>
          <w:rFonts w:ascii="Times New Roman" w:eastAsia="SimSun" w:hAnsi="Times New Roman" w:cs="Times New Roman"/>
          <w:lang w:eastAsia="zh-CN"/>
        </w:rPr>
      </w:pPr>
    </w:p>
    <w:p w14:paraId="4A797752" w14:textId="77777777" w:rsidR="009C2C9C" w:rsidRPr="009C2C9C" w:rsidRDefault="009C2C9C" w:rsidP="009C2C9C">
      <w:pPr>
        <w:numPr>
          <w:ilvl w:val="12"/>
          <w:numId w:val="0"/>
        </w:numPr>
        <w:spacing w:after="0" w:line="240" w:lineRule="auto"/>
        <w:ind w:right="-2"/>
        <w:rPr>
          <w:rFonts w:ascii="Times New Roman" w:eastAsia="SimSun" w:hAnsi="Times New Roman" w:cs="Times New Roman"/>
          <w:lang w:eastAsia="zh-CN"/>
        </w:rPr>
      </w:pPr>
    </w:p>
    <w:p w14:paraId="30E360BA" w14:textId="20FDE3AA" w:rsidR="009C2C9C" w:rsidRPr="009C2C9C" w:rsidRDefault="009C2C9C" w:rsidP="009C2C9C">
      <w:pPr>
        <w:keepNext/>
        <w:tabs>
          <w:tab w:val="left" w:pos="567"/>
        </w:tabs>
        <w:spacing w:after="0" w:line="240" w:lineRule="auto"/>
        <w:jc w:val="both"/>
        <w:outlineLvl w:val="3"/>
        <w:rPr>
          <w:rFonts w:ascii="Times New Roman" w:eastAsia="SimSun" w:hAnsi="Times New Roman" w:cs="Times New Roman"/>
          <w:b/>
          <w:bCs/>
          <w:lang w:eastAsia="lt-LT"/>
        </w:rPr>
      </w:pPr>
      <w:r w:rsidRPr="009C2C9C">
        <w:rPr>
          <w:rFonts w:ascii="Times New Roman" w:eastAsia="SimSun" w:hAnsi="Times New Roman" w:cs="Times New Roman"/>
          <w:b/>
          <w:bCs/>
          <w:lang w:eastAsia="lt-LT"/>
        </w:rPr>
        <w:t>1.</w:t>
      </w:r>
      <w:r w:rsidRPr="009C2C9C">
        <w:rPr>
          <w:rFonts w:ascii="Times New Roman" w:eastAsia="SimSun" w:hAnsi="Times New Roman" w:cs="Times New Roman"/>
          <w:b/>
          <w:bCs/>
          <w:lang w:eastAsia="lt-LT"/>
        </w:rPr>
        <w:tab/>
        <w:t xml:space="preserve">Kas yra </w:t>
      </w:r>
      <w:r w:rsidR="00363182">
        <w:rPr>
          <w:rFonts w:ascii="Times New Roman" w:eastAsia="SimSun" w:hAnsi="Times New Roman" w:cs="Times New Roman"/>
          <w:b/>
          <w:bCs/>
          <w:lang w:eastAsia="lt-LT"/>
        </w:rPr>
        <w:t>Omeprazol GP</w:t>
      </w:r>
      <w:r w:rsidRPr="009C2C9C">
        <w:rPr>
          <w:rFonts w:ascii="Times New Roman" w:eastAsia="SimSun" w:hAnsi="Times New Roman" w:cs="Times New Roman"/>
          <w:b/>
          <w:bCs/>
          <w:lang w:eastAsia="lt-LT"/>
        </w:rPr>
        <w:t xml:space="preserve"> ir kam jis vartojamas</w:t>
      </w:r>
    </w:p>
    <w:p w14:paraId="1E02948B" w14:textId="77777777" w:rsidR="009C2C9C" w:rsidRPr="009C2C9C" w:rsidRDefault="009C2C9C" w:rsidP="009C2C9C">
      <w:pPr>
        <w:numPr>
          <w:ilvl w:val="12"/>
          <w:numId w:val="0"/>
        </w:numPr>
        <w:spacing w:after="0" w:line="240" w:lineRule="auto"/>
        <w:ind w:right="-2"/>
        <w:rPr>
          <w:rFonts w:ascii="Times New Roman" w:eastAsia="SimSun" w:hAnsi="Times New Roman" w:cs="Times New Roman"/>
          <w:lang w:eastAsia="zh-CN"/>
        </w:rPr>
      </w:pPr>
    </w:p>
    <w:p w14:paraId="64094B38" w14:textId="4713A19C" w:rsidR="009C2C9C" w:rsidRPr="009C2C9C" w:rsidRDefault="00363182" w:rsidP="009C2C9C">
      <w:pPr>
        <w:numPr>
          <w:ilvl w:val="12"/>
          <w:numId w:val="0"/>
        </w:numPr>
        <w:tabs>
          <w:tab w:val="left" w:pos="567"/>
          <w:tab w:val="left" w:pos="8505"/>
        </w:tabs>
        <w:spacing w:after="0" w:line="240" w:lineRule="auto"/>
        <w:ind w:right="-2"/>
        <w:rPr>
          <w:rFonts w:ascii="Times New Roman" w:eastAsia="SimSun" w:hAnsi="Times New Roman" w:cs="Times New Roman"/>
          <w:lang w:eastAsia="zh-CN"/>
        </w:rPr>
      </w:pPr>
      <w:r>
        <w:rPr>
          <w:rFonts w:ascii="Times New Roman" w:eastAsia="SimSun" w:hAnsi="Times New Roman" w:cs="Times New Roman"/>
          <w:lang w:eastAsia="zh-CN"/>
        </w:rPr>
        <w:t>Omeprazol GP</w:t>
      </w:r>
      <w:r w:rsidR="009C2C9C" w:rsidRPr="009C2C9C">
        <w:rPr>
          <w:rFonts w:ascii="Times New Roman" w:eastAsia="SimSun" w:hAnsi="Times New Roman" w:cs="Times New Roman"/>
          <w:lang w:eastAsia="zh-CN"/>
        </w:rPr>
        <w:t xml:space="preserve"> veikioji medžiaga yra omeprazolas, kuris priklauso vaistų, vadinamų protonų siurblio inhibitoriais, grupei. Šie vaistai mažina rūgšties kiekį Jūsų skrandyje.</w:t>
      </w:r>
    </w:p>
    <w:p w14:paraId="5397A26C" w14:textId="77777777" w:rsidR="009C2C9C" w:rsidRPr="009C2C9C" w:rsidRDefault="009C2C9C" w:rsidP="009C2C9C">
      <w:pPr>
        <w:numPr>
          <w:ilvl w:val="12"/>
          <w:numId w:val="0"/>
        </w:numPr>
        <w:tabs>
          <w:tab w:val="left" w:pos="567"/>
          <w:tab w:val="left" w:pos="8505"/>
        </w:tabs>
        <w:spacing w:after="0" w:line="240" w:lineRule="auto"/>
        <w:ind w:right="-2"/>
        <w:rPr>
          <w:rFonts w:ascii="Times New Roman" w:eastAsia="SimSun" w:hAnsi="Times New Roman" w:cs="Times New Roman"/>
          <w:lang w:eastAsia="zh-CN"/>
        </w:rPr>
      </w:pPr>
    </w:p>
    <w:p w14:paraId="7B3EE578" w14:textId="572BC7FE" w:rsidR="009C2C9C" w:rsidRPr="009C2C9C" w:rsidRDefault="00363182" w:rsidP="009C2C9C">
      <w:pPr>
        <w:numPr>
          <w:ilvl w:val="12"/>
          <w:numId w:val="0"/>
        </w:numPr>
        <w:tabs>
          <w:tab w:val="left" w:pos="567"/>
          <w:tab w:val="left" w:pos="8505"/>
        </w:tabs>
        <w:spacing w:after="0" w:line="240" w:lineRule="auto"/>
        <w:ind w:right="-2"/>
        <w:rPr>
          <w:rFonts w:ascii="Times New Roman" w:eastAsia="SimSun" w:hAnsi="Times New Roman" w:cs="Times New Roman"/>
          <w:lang w:eastAsia="zh-CN"/>
        </w:rPr>
      </w:pPr>
      <w:r>
        <w:rPr>
          <w:rFonts w:ascii="Times New Roman" w:eastAsia="SimSun" w:hAnsi="Times New Roman" w:cs="Times New Roman"/>
          <w:lang w:eastAsia="zh-CN"/>
        </w:rPr>
        <w:t>Omeprazol GP</w:t>
      </w:r>
      <w:r w:rsidR="009C2C9C" w:rsidRPr="009C2C9C">
        <w:rPr>
          <w:rFonts w:ascii="Times New Roman" w:eastAsia="SimSun" w:hAnsi="Times New Roman" w:cs="Times New Roman"/>
          <w:lang w:eastAsia="zh-CN"/>
        </w:rPr>
        <w:t xml:space="preserve"> skirtas suaugusių žmonių trumpalaikiam gastroezofaginio refliukso simptomų (rėmens ir rūgšties atpylimo) gydymui.</w:t>
      </w:r>
    </w:p>
    <w:p w14:paraId="36F61D70" w14:textId="77777777" w:rsidR="009C2C9C" w:rsidRPr="009C2C9C" w:rsidRDefault="009C2C9C" w:rsidP="009C2C9C">
      <w:pPr>
        <w:numPr>
          <w:ilvl w:val="12"/>
          <w:numId w:val="0"/>
        </w:numPr>
        <w:tabs>
          <w:tab w:val="left" w:pos="567"/>
          <w:tab w:val="left" w:pos="8505"/>
        </w:tabs>
        <w:spacing w:after="0" w:line="240" w:lineRule="auto"/>
        <w:ind w:right="-2"/>
        <w:rPr>
          <w:rFonts w:ascii="Times New Roman" w:eastAsia="SimSun" w:hAnsi="Times New Roman" w:cs="Times New Roman"/>
          <w:lang w:eastAsia="zh-CN"/>
        </w:rPr>
      </w:pPr>
    </w:p>
    <w:p w14:paraId="1AD41A72" w14:textId="77777777" w:rsidR="009C2C9C" w:rsidRPr="009C2C9C" w:rsidRDefault="009C2C9C" w:rsidP="009C2C9C">
      <w:pPr>
        <w:tabs>
          <w:tab w:val="left" w:pos="567"/>
        </w:tabs>
        <w:autoSpaceDE w:val="0"/>
        <w:autoSpaceDN w:val="0"/>
        <w:adjustRightInd w:val="0"/>
        <w:spacing w:after="0" w:line="260" w:lineRule="exact"/>
        <w:rPr>
          <w:rFonts w:ascii="Times New Roman" w:eastAsia="SimSun" w:hAnsi="Times New Roman" w:cs="Times New Roman"/>
          <w:lang w:eastAsia="zh-CN"/>
        </w:rPr>
      </w:pPr>
      <w:r w:rsidRPr="009C2C9C">
        <w:rPr>
          <w:rFonts w:ascii="Times New Roman" w:eastAsia="SimSun" w:hAnsi="Times New Roman" w:cs="Times New Roman"/>
          <w:lang w:eastAsia="zh-CN"/>
        </w:rPr>
        <w:t>Refliuksas yra rūgšties atpylimas iš skrandžio į stemplę „maistinį vamzdį“, kuri gali tapti uždegiminė ir skausminga. Tai gali sukelti simptomus, tokius, kaip skausmingas deginantis pojūtis krūtinėje, kylantis iki gerklės (rėmuo) ir rūgštus skonis burnoje (rūgšties atrūgimas).</w:t>
      </w:r>
    </w:p>
    <w:p w14:paraId="56074933" w14:textId="77777777" w:rsidR="009C2C9C" w:rsidRPr="009C2C9C" w:rsidRDefault="009C2C9C" w:rsidP="009C2C9C">
      <w:pPr>
        <w:tabs>
          <w:tab w:val="left" w:pos="567"/>
        </w:tabs>
        <w:autoSpaceDE w:val="0"/>
        <w:autoSpaceDN w:val="0"/>
        <w:adjustRightInd w:val="0"/>
        <w:spacing w:after="0" w:line="260" w:lineRule="exact"/>
        <w:rPr>
          <w:rFonts w:ascii="Times New Roman" w:eastAsia="SimSun" w:hAnsi="Times New Roman" w:cs="Times New Roman"/>
          <w:lang w:eastAsia="zh-CN"/>
        </w:rPr>
      </w:pPr>
    </w:p>
    <w:p w14:paraId="709015CC" w14:textId="77430C43" w:rsidR="009C2C9C" w:rsidRPr="009C2C9C" w:rsidRDefault="009C2C9C" w:rsidP="009C2C9C">
      <w:pPr>
        <w:tabs>
          <w:tab w:val="left" w:pos="567"/>
        </w:tabs>
        <w:autoSpaceDE w:val="0"/>
        <w:autoSpaceDN w:val="0"/>
        <w:adjustRightInd w:val="0"/>
        <w:spacing w:after="0" w:line="260" w:lineRule="exact"/>
        <w:rPr>
          <w:rFonts w:ascii="Times New Roman" w:eastAsia="SimSun" w:hAnsi="Times New Roman" w:cs="Times New Roman"/>
          <w:lang w:eastAsia="zh-CN"/>
        </w:rPr>
      </w:pPr>
      <w:r w:rsidRPr="009C2C9C">
        <w:rPr>
          <w:rFonts w:ascii="Times New Roman" w:eastAsia="SimSun" w:hAnsi="Times New Roman" w:cs="Times New Roman"/>
          <w:lang w:eastAsia="zh-CN"/>
        </w:rPr>
        <w:t>Gali tekti kapsulių vartoti 2</w:t>
      </w:r>
      <w:r w:rsidR="0022457B">
        <w:rPr>
          <w:rFonts w:ascii="Times New Roman" w:eastAsia="SimSun" w:hAnsi="Times New Roman" w:cs="Times New Roman"/>
          <w:lang w:eastAsia="zh-CN"/>
        </w:rPr>
        <w:t xml:space="preserve"> – </w:t>
      </w:r>
      <w:r w:rsidRPr="009C2C9C">
        <w:rPr>
          <w:rFonts w:ascii="Times New Roman" w:eastAsia="SimSun" w:hAnsi="Times New Roman" w:cs="Times New Roman"/>
          <w:lang w:eastAsia="zh-CN"/>
        </w:rPr>
        <w:t xml:space="preserve">3 paras iš eilės, kol sumažės simptomai. </w:t>
      </w:r>
    </w:p>
    <w:p w14:paraId="62A11F01" w14:textId="77777777" w:rsidR="009C2C9C" w:rsidRPr="009C2C9C" w:rsidRDefault="009C2C9C" w:rsidP="009C2C9C">
      <w:pPr>
        <w:tabs>
          <w:tab w:val="left" w:pos="567"/>
        </w:tabs>
        <w:autoSpaceDE w:val="0"/>
        <w:autoSpaceDN w:val="0"/>
        <w:adjustRightInd w:val="0"/>
        <w:spacing w:after="0" w:line="260" w:lineRule="exact"/>
        <w:rPr>
          <w:rFonts w:ascii="Times New Roman" w:eastAsia="SimSun" w:hAnsi="Times New Roman" w:cs="Times New Roman"/>
          <w:lang w:eastAsia="zh-CN"/>
        </w:rPr>
      </w:pPr>
    </w:p>
    <w:p w14:paraId="5A2F58C8" w14:textId="77777777" w:rsidR="009C2C9C" w:rsidRPr="009C2C9C" w:rsidRDefault="009C2C9C" w:rsidP="009C2C9C">
      <w:pPr>
        <w:tabs>
          <w:tab w:val="left" w:pos="567"/>
        </w:tabs>
        <w:autoSpaceDE w:val="0"/>
        <w:autoSpaceDN w:val="0"/>
        <w:adjustRightInd w:val="0"/>
        <w:spacing w:after="0" w:line="260" w:lineRule="exact"/>
        <w:rPr>
          <w:rFonts w:ascii="Times New Roman" w:eastAsia="SimSun" w:hAnsi="Times New Roman" w:cs="Times New Roman"/>
          <w:lang w:eastAsia="zh-CN"/>
        </w:rPr>
      </w:pPr>
      <w:r w:rsidRPr="009C2C9C">
        <w:rPr>
          <w:rFonts w:ascii="Times New Roman" w:eastAsia="SimSun" w:hAnsi="Times New Roman" w:cs="Times New Roman"/>
          <w:lang w:eastAsia="zh-CN"/>
        </w:rPr>
        <w:t>Jeigu per 14 dienų Jūsų savijauta nepagerėjo arba net pablogėjo, kreipkitės į gydytoją.</w:t>
      </w:r>
    </w:p>
    <w:p w14:paraId="656DCE51" w14:textId="77777777" w:rsidR="009C2C9C" w:rsidRPr="009C2C9C" w:rsidRDefault="009C2C9C" w:rsidP="009C2C9C">
      <w:pPr>
        <w:numPr>
          <w:ilvl w:val="12"/>
          <w:numId w:val="0"/>
        </w:numPr>
        <w:spacing w:after="0" w:line="240" w:lineRule="auto"/>
        <w:ind w:right="-2"/>
        <w:rPr>
          <w:rFonts w:ascii="Times New Roman" w:eastAsia="SimSun" w:hAnsi="Times New Roman" w:cs="Times New Roman"/>
          <w:lang w:eastAsia="zh-CN"/>
        </w:rPr>
      </w:pPr>
    </w:p>
    <w:p w14:paraId="4090D537" w14:textId="77777777" w:rsidR="009C2C9C" w:rsidRPr="009C2C9C" w:rsidRDefault="009C2C9C" w:rsidP="009C2C9C">
      <w:pPr>
        <w:numPr>
          <w:ilvl w:val="12"/>
          <w:numId w:val="0"/>
        </w:numPr>
        <w:spacing w:after="0" w:line="240" w:lineRule="auto"/>
        <w:ind w:right="-2"/>
        <w:rPr>
          <w:rFonts w:ascii="Times New Roman" w:eastAsia="SimSun" w:hAnsi="Times New Roman" w:cs="Times New Roman"/>
          <w:lang w:eastAsia="zh-CN"/>
        </w:rPr>
      </w:pPr>
    </w:p>
    <w:p w14:paraId="0F506604" w14:textId="45A451CF" w:rsidR="009C2C9C" w:rsidRPr="009C2C9C" w:rsidRDefault="009C2C9C" w:rsidP="009C2C9C">
      <w:pPr>
        <w:keepNext/>
        <w:tabs>
          <w:tab w:val="left" w:pos="567"/>
        </w:tabs>
        <w:spacing w:after="0" w:line="240" w:lineRule="auto"/>
        <w:jc w:val="both"/>
        <w:outlineLvl w:val="3"/>
        <w:rPr>
          <w:rFonts w:ascii="Times New Roman" w:eastAsia="SimSun" w:hAnsi="Times New Roman" w:cs="Times New Roman"/>
          <w:b/>
          <w:bCs/>
          <w:lang w:eastAsia="lt-LT"/>
        </w:rPr>
      </w:pPr>
      <w:r w:rsidRPr="009C2C9C">
        <w:rPr>
          <w:rFonts w:ascii="Times New Roman" w:eastAsia="SimSun" w:hAnsi="Times New Roman" w:cs="Times New Roman"/>
          <w:b/>
          <w:bCs/>
          <w:lang w:eastAsia="lt-LT"/>
        </w:rPr>
        <w:t>2.</w:t>
      </w:r>
      <w:r w:rsidRPr="009C2C9C">
        <w:rPr>
          <w:rFonts w:ascii="Times New Roman" w:eastAsia="SimSun" w:hAnsi="Times New Roman" w:cs="Times New Roman"/>
          <w:b/>
          <w:bCs/>
          <w:lang w:eastAsia="lt-LT"/>
        </w:rPr>
        <w:tab/>
        <w:t xml:space="preserve">Kas žinotina prieš vartojant </w:t>
      </w:r>
      <w:r w:rsidR="00363182">
        <w:rPr>
          <w:rFonts w:ascii="Times New Roman" w:eastAsia="SimSun" w:hAnsi="Times New Roman" w:cs="Times New Roman"/>
          <w:b/>
          <w:bCs/>
          <w:lang w:eastAsia="lt-LT"/>
        </w:rPr>
        <w:t>Omeprazol GP</w:t>
      </w:r>
      <w:r w:rsidRPr="009C2C9C">
        <w:rPr>
          <w:rFonts w:ascii="Times New Roman" w:eastAsia="SimSun" w:hAnsi="Times New Roman" w:cs="Times New Roman"/>
          <w:b/>
          <w:bCs/>
          <w:lang w:eastAsia="lt-LT"/>
        </w:rPr>
        <w:t xml:space="preserve">  </w:t>
      </w:r>
    </w:p>
    <w:p w14:paraId="1A66626D" w14:textId="77777777" w:rsidR="009C2C9C" w:rsidRPr="009C2C9C" w:rsidRDefault="009C2C9C" w:rsidP="009C2C9C">
      <w:pPr>
        <w:numPr>
          <w:ilvl w:val="12"/>
          <w:numId w:val="0"/>
        </w:numPr>
        <w:spacing w:after="0" w:line="240" w:lineRule="auto"/>
        <w:ind w:right="-2"/>
        <w:rPr>
          <w:rFonts w:ascii="Times New Roman" w:eastAsia="SimSun" w:hAnsi="Times New Roman" w:cs="Times New Roman"/>
          <w:lang w:eastAsia="zh-CN"/>
        </w:rPr>
      </w:pPr>
    </w:p>
    <w:p w14:paraId="64DAA133" w14:textId="4BE359AD" w:rsidR="009C2C9C" w:rsidRPr="009C2C9C" w:rsidRDefault="00363182" w:rsidP="009C2C9C">
      <w:pPr>
        <w:keepNext/>
        <w:tabs>
          <w:tab w:val="left" w:pos="567"/>
        </w:tabs>
        <w:spacing w:after="0" w:line="240" w:lineRule="auto"/>
        <w:jc w:val="both"/>
        <w:outlineLvl w:val="3"/>
        <w:rPr>
          <w:rFonts w:ascii="Times New Roman" w:eastAsia="SimSun" w:hAnsi="Times New Roman" w:cs="Times New Roman"/>
          <w:b/>
          <w:bCs/>
          <w:lang w:eastAsia="lt-LT"/>
        </w:rPr>
      </w:pPr>
      <w:r>
        <w:rPr>
          <w:rFonts w:ascii="Times New Roman" w:eastAsia="SimSun" w:hAnsi="Times New Roman" w:cs="Times New Roman"/>
          <w:b/>
          <w:bCs/>
          <w:lang w:eastAsia="lt-LT"/>
        </w:rPr>
        <w:t>Omeprazol GP</w:t>
      </w:r>
      <w:r w:rsidR="009C2C9C" w:rsidRPr="009C2C9C">
        <w:rPr>
          <w:rFonts w:ascii="Times New Roman" w:eastAsia="SimSun" w:hAnsi="Times New Roman" w:cs="Times New Roman"/>
          <w:b/>
          <w:bCs/>
          <w:lang w:eastAsia="lt-LT"/>
        </w:rPr>
        <w:t xml:space="preserve"> vartoti negalima:</w:t>
      </w:r>
    </w:p>
    <w:p w14:paraId="326704CF" w14:textId="77777777" w:rsidR="009C2C9C" w:rsidRPr="009C2C9C" w:rsidRDefault="009C2C9C" w:rsidP="009C2C9C">
      <w:pPr>
        <w:numPr>
          <w:ilvl w:val="0"/>
          <w:numId w:val="2"/>
        </w:numPr>
        <w:tabs>
          <w:tab w:val="left" w:pos="567"/>
        </w:tabs>
        <w:spacing w:after="0" w:line="240" w:lineRule="auto"/>
        <w:ind w:left="574" w:right="-2" w:hanging="196"/>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jeigu yra alergija omeprazolui arba bet kuriai pagalbinei šio vaisto medžiagai (jos išvardytos 6 skyriuje);</w:t>
      </w:r>
    </w:p>
    <w:p w14:paraId="35304687" w14:textId="77777777" w:rsidR="009C2C9C" w:rsidRPr="009C2C9C" w:rsidRDefault="009C2C9C" w:rsidP="009C2C9C">
      <w:pPr>
        <w:numPr>
          <w:ilvl w:val="0"/>
          <w:numId w:val="2"/>
        </w:numPr>
        <w:tabs>
          <w:tab w:val="left" w:pos="567"/>
        </w:tabs>
        <w:spacing w:after="0" w:line="240" w:lineRule="auto"/>
        <w:ind w:left="574" w:right="-2" w:hanging="210"/>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jeigu yra alergija kitiems vaistams, priklausantiems protonų siurblio inhibitorių grupei (pvz., pantoprazolui, lansoprazolui, rabeprazolui, ezomeprazolui);</w:t>
      </w:r>
    </w:p>
    <w:p w14:paraId="180E6DE8" w14:textId="77777777" w:rsidR="009C2C9C" w:rsidRPr="009C2C9C" w:rsidRDefault="009C2C9C" w:rsidP="009C2C9C">
      <w:pPr>
        <w:numPr>
          <w:ilvl w:val="0"/>
          <w:numId w:val="2"/>
        </w:numPr>
        <w:tabs>
          <w:tab w:val="left" w:pos="567"/>
        </w:tabs>
        <w:spacing w:after="0" w:line="240" w:lineRule="auto"/>
        <w:ind w:right="-2"/>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jeigu vartojate vaistų, kurių sudėtyje yra nelfinaviro (vartojamo nuo ŽIV infekcijos).</w:t>
      </w:r>
    </w:p>
    <w:p w14:paraId="7C9B0DFB" w14:textId="77777777" w:rsidR="009C2C9C" w:rsidRPr="009C2C9C" w:rsidRDefault="009C2C9C" w:rsidP="009C2C9C">
      <w:pPr>
        <w:numPr>
          <w:ilvl w:val="12"/>
          <w:numId w:val="0"/>
        </w:numPr>
        <w:tabs>
          <w:tab w:val="left" w:pos="567"/>
        </w:tabs>
        <w:spacing w:after="0" w:line="240" w:lineRule="auto"/>
        <w:ind w:left="567" w:hanging="567"/>
        <w:rPr>
          <w:rFonts w:ascii="Times New Roman" w:eastAsia="SimSun" w:hAnsi="Times New Roman" w:cs="Times New Roman"/>
          <w:lang w:eastAsia="zh-CN"/>
        </w:rPr>
      </w:pPr>
      <w:r w:rsidRPr="009C2C9C">
        <w:rPr>
          <w:rFonts w:ascii="Times New Roman" w:eastAsia="SimSun" w:hAnsi="Times New Roman" w:cs="Times New Roman"/>
          <w:lang w:eastAsia="zh-CN"/>
        </w:rPr>
        <w:tab/>
      </w:r>
    </w:p>
    <w:p w14:paraId="637458EE" w14:textId="6BF415C4" w:rsidR="009C2C9C" w:rsidRPr="009C2C9C" w:rsidRDefault="009C2C9C" w:rsidP="009C2C9C">
      <w:pPr>
        <w:numPr>
          <w:ilvl w:val="12"/>
          <w:numId w:val="0"/>
        </w:numPr>
        <w:tabs>
          <w:tab w:val="left" w:pos="0"/>
        </w:tabs>
        <w:spacing w:after="0" w:line="240" w:lineRule="auto"/>
        <w:rPr>
          <w:rFonts w:ascii="Times New Roman" w:eastAsia="SimSun" w:hAnsi="Times New Roman" w:cs="Times New Roman"/>
          <w:lang w:eastAsia="zh-CN"/>
        </w:rPr>
      </w:pPr>
      <w:r w:rsidRPr="009C2C9C">
        <w:rPr>
          <w:rFonts w:ascii="Times New Roman" w:eastAsia="SimSun" w:hAnsi="Times New Roman" w:cs="Times New Roman"/>
          <w:lang w:eastAsia="zh-CN"/>
        </w:rPr>
        <w:t xml:space="preserve">Jeigu abejojate, tai prieš pradėdami vartoti </w:t>
      </w:r>
      <w:r w:rsidR="00363182">
        <w:rPr>
          <w:rFonts w:ascii="Times New Roman" w:eastAsia="SimSun" w:hAnsi="Times New Roman" w:cs="Times New Roman"/>
          <w:lang w:eastAsia="zh-CN"/>
        </w:rPr>
        <w:t>Omeprazol GP</w:t>
      </w:r>
      <w:r w:rsidRPr="009C2C9C">
        <w:rPr>
          <w:rFonts w:ascii="Times New Roman" w:eastAsia="SimSun" w:hAnsi="Times New Roman" w:cs="Times New Roman"/>
          <w:lang w:eastAsia="zh-CN"/>
        </w:rPr>
        <w:t>, pasitarkite su gydytoju arba vaistininku.</w:t>
      </w:r>
    </w:p>
    <w:p w14:paraId="0184A152" w14:textId="77777777" w:rsidR="009C2C9C" w:rsidRPr="009C2C9C" w:rsidRDefault="009C2C9C" w:rsidP="009C2C9C">
      <w:pPr>
        <w:numPr>
          <w:ilvl w:val="12"/>
          <w:numId w:val="0"/>
        </w:numPr>
        <w:spacing w:after="0" w:line="240" w:lineRule="auto"/>
        <w:ind w:right="-2"/>
        <w:rPr>
          <w:rFonts w:ascii="Times New Roman" w:eastAsia="SimSun" w:hAnsi="Times New Roman" w:cs="Times New Roman"/>
          <w:lang w:eastAsia="zh-CN"/>
        </w:rPr>
      </w:pPr>
    </w:p>
    <w:p w14:paraId="582D67C2" w14:textId="77777777" w:rsidR="009C2C9C" w:rsidRPr="009C2C9C" w:rsidRDefault="009C2C9C" w:rsidP="009C2C9C">
      <w:pPr>
        <w:keepNext/>
        <w:tabs>
          <w:tab w:val="left" w:pos="567"/>
        </w:tabs>
        <w:spacing w:after="0" w:line="240" w:lineRule="auto"/>
        <w:jc w:val="both"/>
        <w:outlineLvl w:val="3"/>
        <w:rPr>
          <w:rFonts w:ascii="Times New Roman" w:eastAsia="SimSun" w:hAnsi="Times New Roman" w:cs="Times New Roman"/>
          <w:b/>
          <w:bCs/>
          <w:lang w:eastAsia="lt-LT"/>
        </w:rPr>
      </w:pPr>
      <w:r w:rsidRPr="009C2C9C">
        <w:rPr>
          <w:rFonts w:ascii="Times New Roman" w:eastAsia="SimSun" w:hAnsi="Times New Roman" w:cs="Times New Roman"/>
          <w:b/>
          <w:bCs/>
          <w:lang w:eastAsia="lt-LT"/>
        </w:rPr>
        <w:lastRenderedPageBreak/>
        <w:t xml:space="preserve">Įspėjimai ir atsargumo priemonės </w:t>
      </w:r>
    </w:p>
    <w:p w14:paraId="60F25451" w14:textId="0DF3EAD4" w:rsidR="009C2C9C" w:rsidRPr="009C2C9C" w:rsidRDefault="009C2C9C" w:rsidP="009C2C9C">
      <w:pPr>
        <w:numPr>
          <w:ilvl w:val="12"/>
          <w:numId w:val="0"/>
        </w:numPr>
        <w:spacing w:after="0" w:line="240" w:lineRule="auto"/>
        <w:ind w:right="-2"/>
        <w:rPr>
          <w:rFonts w:ascii="Times New Roman" w:eastAsia="SimSun" w:hAnsi="Times New Roman" w:cs="Times New Roman"/>
          <w:lang w:eastAsia="zh-CN"/>
        </w:rPr>
      </w:pPr>
      <w:r w:rsidRPr="009C2C9C">
        <w:rPr>
          <w:rFonts w:ascii="Times New Roman" w:eastAsia="SimSun" w:hAnsi="Times New Roman" w:cs="Times New Roman"/>
          <w:lang w:eastAsia="zh-CN"/>
        </w:rPr>
        <w:t xml:space="preserve">Pasitarkite su gydytoju, prieš pradėdami vartoti </w:t>
      </w:r>
      <w:r w:rsidR="00363182">
        <w:rPr>
          <w:rFonts w:ascii="Times New Roman" w:eastAsia="SimSun" w:hAnsi="Times New Roman" w:cs="Times New Roman"/>
          <w:lang w:eastAsia="zh-CN"/>
        </w:rPr>
        <w:t>Omeprazol GP</w:t>
      </w:r>
      <w:r w:rsidRPr="009C2C9C">
        <w:rPr>
          <w:rFonts w:ascii="Times New Roman" w:eastAsia="SimSun" w:hAnsi="Times New Roman" w:cs="Times New Roman"/>
          <w:lang w:eastAsia="zh-CN"/>
        </w:rPr>
        <w:t>.</w:t>
      </w:r>
    </w:p>
    <w:p w14:paraId="4B99A0BC" w14:textId="77777777" w:rsidR="009C2C9C" w:rsidRPr="009C2C9C" w:rsidRDefault="009C2C9C" w:rsidP="009C2C9C">
      <w:pPr>
        <w:numPr>
          <w:ilvl w:val="12"/>
          <w:numId w:val="0"/>
        </w:numPr>
        <w:spacing w:after="0" w:line="240" w:lineRule="auto"/>
        <w:ind w:right="-2"/>
        <w:rPr>
          <w:rFonts w:ascii="Times New Roman" w:eastAsia="SimSun" w:hAnsi="Times New Roman" w:cs="Times New Roman"/>
          <w:lang w:eastAsia="zh-CN"/>
        </w:rPr>
      </w:pPr>
    </w:p>
    <w:p w14:paraId="5FB8290E" w14:textId="351965E4" w:rsidR="009C2C9C" w:rsidRPr="009C2C9C" w:rsidRDefault="00363182" w:rsidP="009C2C9C">
      <w:pPr>
        <w:numPr>
          <w:ilvl w:val="12"/>
          <w:numId w:val="0"/>
        </w:numPr>
        <w:spacing w:after="0" w:line="240" w:lineRule="auto"/>
        <w:ind w:right="-2"/>
        <w:rPr>
          <w:rFonts w:ascii="Times New Roman" w:eastAsia="SimSun" w:hAnsi="Times New Roman" w:cs="Times New Roman"/>
          <w:lang w:eastAsia="zh-CN"/>
        </w:rPr>
      </w:pPr>
      <w:r>
        <w:rPr>
          <w:rFonts w:ascii="Times New Roman" w:eastAsia="SimSun" w:hAnsi="Times New Roman" w:cs="Times New Roman"/>
          <w:lang w:eastAsia="zh-CN"/>
        </w:rPr>
        <w:t>Omeprazol GP</w:t>
      </w:r>
      <w:r w:rsidR="009C2C9C" w:rsidRPr="009C2C9C">
        <w:rPr>
          <w:rFonts w:ascii="Times New Roman" w:eastAsia="SimSun" w:hAnsi="Times New Roman" w:cs="Times New Roman"/>
          <w:lang w:eastAsia="zh-CN"/>
        </w:rPr>
        <w:t xml:space="preserve"> gali maskuoti kitų ligų simptomus, todėl tuojau pat pasitarkite su gydytoju, jeigu prieš pradedant vartoti </w:t>
      </w:r>
      <w:r>
        <w:rPr>
          <w:rFonts w:ascii="Times New Roman" w:eastAsia="SimSun" w:hAnsi="Times New Roman" w:cs="Times New Roman"/>
          <w:lang w:eastAsia="zh-CN"/>
        </w:rPr>
        <w:t>Omeprazol GP</w:t>
      </w:r>
      <w:r w:rsidR="009C2C9C" w:rsidRPr="009C2C9C">
        <w:rPr>
          <w:rFonts w:ascii="Times New Roman" w:eastAsia="SimSun" w:hAnsi="Times New Roman" w:cs="Times New Roman"/>
          <w:lang w:eastAsia="zh-CN"/>
        </w:rPr>
        <w:t xml:space="preserve"> arba vartojant šį vaistą Jums pasireiškia kuris nors iš šių sutrikimų:</w:t>
      </w:r>
    </w:p>
    <w:p w14:paraId="370BF958" w14:textId="77777777" w:rsidR="009C2C9C" w:rsidRPr="009C2C9C" w:rsidRDefault="009C2C9C" w:rsidP="009C2C9C">
      <w:pPr>
        <w:numPr>
          <w:ilvl w:val="0"/>
          <w:numId w:val="2"/>
        </w:numPr>
        <w:tabs>
          <w:tab w:val="left" w:pos="567"/>
        </w:tabs>
        <w:spacing w:after="0" w:line="240" w:lineRule="auto"/>
        <w:ind w:right="-2"/>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be aiškios priežasties gerokai sumažėjo kūno svoris arba sutriko rijimas;</w:t>
      </w:r>
    </w:p>
    <w:p w14:paraId="61697717" w14:textId="77777777" w:rsidR="009C2C9C" w:rsidRPr="009C2C9C" w:rsidRDefault="009C2C9C" w:rsidP="009C2C9C">
      <w:pPr>
        <w:numPr>
          <w:ilvl w:val="0"/>
          <w:numId w:val="2"/>
        </w:numPr>
        <w:tabs>
          <w:tab w:val="left" w:pos="567"/>
        </w:tabs>
        <w:spacing w:after="0" w:line="240" w:lineRule="auto"/>
        <w:ind w:right="-2"/>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skauda pilvą arba nevirškina;</w:t>
      </w:r>
    </w:p>
    <w:p w14:paraId="260A8A32" w14:textId="77777777" w:rsidR="009C2C9C" w:rsidRPr="009C2C9C" w:rsidRDefault="009C2C9C" w:rsidP="009C2C9C">
      <w:pPr>
        <w:numPr>
          <w:ilvl w:val="0"/>
          <w:numId w:val="2"/>
        </w:numPr>
        <w:tabs>
          <w:tab w:val="left" w:pos="567"/>
        </w:tabs>
        <w:spacing w:after="0" w:line="240" w:lineRule="auto"/>
        <w:ind w:right="-2"/>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pradedate vemti maistu arba krauju;</w:t>
      </w:r>
    </w:p>
    <w:p w14:paraId="7D6455A9" w14:textId="77777777" w:rsidR="009C2C9C" w:rsidRPr="009C2C9C" w:rsidRDefault="009C2C9C" w:rsidP="009C2C9C">
      <w:pPr>
        <w:numPr>
          <w:ilvl w:val="0"/>
          <w:numId w:val="2"/>
        </w:numPr>
        <w:tabs>
          <w:tab w:val="left" w:pos="567"/>
        </w:tabs>
        <w:spacing w:after="0" w:line="240" w:lineRule="auto"/>
        <w:ind w:right="-2"/>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išmatos tampa juodos arba suteptos krauju;</w:t>
      </w:r>
    </w:p>
    <w:p w14:paraId="0D3728C3" w14:textId="77777777" w:rsidR="009C2C9C" w:rsidRPr="009C2C9C" w:rsidRDefault="009C2C9C" w:rsidP="009C2C9C">
      <w:pPr>
        <w:numPr>
          <w:ilvl w:val="0"/>
          <w:numId w:val="2"/>
        </w:numPr>
        <w:tabs>
          <w:tab w:val="left" w:pos="567"/>
        </w:tabs>
        <w:spacing w:after="0" w:line="240" w:lineRule="auto"/>
        <w:ind w:left="567" w:right="-2" w:hanging="207"/>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stiprus arba nepraeinantis viduriavimas (vartojant omeprazolą, šiek tiek padidėja infekcinio                                            viduriavimo rizika);</w:t>
      </w:r>
    </w:p>
    <w:p w14:paraId="182377C4" w14:textId="77777777" w:rsidR="009C2C9C" w:rsidRPr="009C2C9C" w:rsidRDefault="009C2C9C" w:rsidP="009C2C9C">
      <w:pPr>
        <w:numPr>
          <w:ilvl w:val="0"/>
          <w:numId w:val="2"/>
        </w:numPr>
        <w:tabs>
          <w:tab w:val="left" w:pos="567"/>
        </w:tabs>
        <w:spacing w:after="0" w:line="240" w:lineRule="auto"/>
        <w:ind w:right="-2"/>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pasireiškia sunkių kepenų sutrikimų;</w:t>
      </w:r>
    </w:p>
    <w:p w14:paraId="23B65327" w14:textId="2A66AD21" w:rsidR="009C2C9C" w:rsidRPr="009C2C9C" w:rsidRDefault="009C2C9C" w:rsidP="009C2C9C">
      <w:pPr>
        <w:numPr>
          <w:ilvl w:val="0"/>
          <w:numId w:val="2"/>
        </w:numPr>
        <w:tabs>
          <w:tab w:val="left" w:pos="567"/>
        </w:tabs>
        <w:spacing w:after="0" w:line="240" w:lineRule="auto"/>
        <w:ind w:left="567" w:right="-2"/>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 xml:space="preserve">jeigu Jums kada nors pasireiškė odos reakcija po gydymo vaistu, panašiu į </w:t>
      </w:r>
      <w:r w:rsidR="00363182">
        <w:rPr>
          <w:rFonts w:ascii="Times New Roman" w:eastAsia="SimSun" w:hAnsi="Times New Roman" w:cs="Times New Roman"/>
          <w:lang w:eastAsia="zh-CN"/>
        </w:rPr>
        <w:t>Omeprazol GP</w:t>
      </w:r>
      <w:r w:rsidRPr="009C2C9C">
        <w:rPr>
          <w:rFonts w:ascii="Times New Roman" w:eastAsia="SimSun" w:hAnsi="Times New Roman" w:cs="Times New Roman"/>
          <w:lang w:eastAsia="zh-CN"/>
        </w:rPr>
        <w:t>, kuriuo mažinamas skrandžio rūgštingumas;</w:t>
      </w:r>
    </w:p>
    <w:p w14:paraId="24A0B472" w14:textId="77777777" w:rsidR="009C2C9C" w:rsidRPr="009C2C9C" w:rsidRDefault="009C2C9C" w:rsidP="009C2C9C">
      <w:pPr>
        <w:numPr>
          <w:ilvl w:val="0"/>
          <w:numId w:val="2"/>
        </w:numPr>
        <w:tabs>
          <w:tab w:val="left" w:pos="567"/>
        </w:tabs>
        <w:spacing w:after="0" w:line="240" w:lineRule="auto"/>
        <w:ind w:right="-2"/>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jeigu Jums bus atliekamas specialus kraujo tyrimas (dėl chromogranino A);</w:t>
      </w:r>
    </w:p>
    <w:p w14:paraId="44373282" w14:textId="77777777" w:rsidR="009C2C9C" w:rsidRPr="009C2C9C" w:rsidRDefault="009C2C9C" w:rsidP="009C2C9C">
      <w:pPr>
        <w:numPr>
          <w:ilvl w:val="0"/>
          <w:numId w:val="2"/>
        </w:numPr>
        <w:tabs>
          <w:tab w:val="left" w:pos="567"/>
        </w:tabs>
        <w:spacing w:after="0" w:line="240" w:lineRule="auto"/>
        <w:ind w:right="-2"/>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anksčiau esate sirgęs skrandžio opa ar esate patyręs virškinimo trakto operacijų;</w:t>
      </w:r>
    </w:p>
    <w:p w14:paraId="14998ECE" w14:textId="77777777" w:rsidR="009C2C9C" w:rsidRPr="009C2C9C" w:rsidRDefault="009C2C9C" w:rsidP="009C2C9C">
      <w:pPr>
        <w:numPr>
          <w:ilvl w:val="0"/>
          <w:numId w:val="2"/>
        </w:numPr>
        <w:tabs>
          <w:tab w:val="left" w:pos="567"/>
        </w:tabs>
        <w:spacing w:after="0" w:line="240" w:lineRule="auto"/>
        <w:ind w:right="-2"/>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jeigu 4 savaites ar ilgiau tęsiate simptominį skrandžio veiklos sutrikimo ar rėmens gydymą;</w:t>
      </w:r>
    </w:p>
    <w:p w14:paraId="620825B0" w14:textId="77777777" w:rsidR="009C2C9C" w:rsidRPr="009C2C9C" w:rsidRDefault="009C2C9C" w:rsidP="009C2C9C">
      <w:pPr>
        <w:numPr>
          <w:ilvl w:val="0"/>
          <w:numId w:val="2"/>
        </w:numPr>
        <w:tabs>
          <w:tab w:val="left" w:pos="567"/>
        </w:tabs>
        <w:spacing w:after="0" w:line="240" w:lineRule="auto"/>
        <w:ind w:right="-2"/>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jeigu kenčiate nuo skrandžio veiklos sutrikimo ar rėmens 4 savaites ar ilgiau;</w:t>
      </w:r>
    </w:p>
    <w:p w14:paraId="6D9ABB42" w14:textId="77777777" w:rsidR="009C2C9C" w:rsidRPr="009C2C9C" w:rsidRDefault="009C2C9C" w:rsidP="009C2C9C">
      <w:pPr>
        <w:numPr>
          <w:ilvl w:val="0"/>
          <w:numId w:val="2"/>
        </w:numPr>
        <w:tabs>
          <w:tab w:val="left" w:pos="567"/>
        </w:tabs>
        <w:spacing w:after="0" w:line="240" w:lineRule="auto"/>
        <w:ind w:right="-2"/>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jeigu yra gelta ar sunki kepenų liga;</w:t>
      </w:r>
    </w:p>
    <w:p w14:paraId="640EC983" w14:textId="77777777" w:rsidR="009C2C9C" w:rsidRPr="009C2C9C" w:rsidRDefault="009C2C9C" w:rsidP="009C2C9C">
      <w:pPr>
        <w:numPr>
          <w:ilvl w:val="0"/>
          <w:numId w:val="2"/>
        </w:numPr>
        <w:tabs>
          <w:tab w:val="left" w:pos="567"/>
        </w:tabs>
        <w:spacing w:after="0" w:line="240" w:lineRule="auto"/>
        <w:ind w:left="567" w:right="-2" w:hanging="207"/>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jeigu jaučiate spaudimą ar skausmą krūtinės srityje,  kuris plinta į petį, ranką, kaklą, ar žandikaulį, bei išpila šaltas prakaitas;</w:t>
      </w:r>
    </w:p>
    <w:p w14:paraId="26558E38" w14:textId="77777777" w:rsidR="009C2C9C" w:rsidRPr="009C2C9C" w:rsidRDefault="009C2C9C" w:rsidP="009C2C9C">
      <w:pPr>
        <w:numPr>
          <w:ilvl w:val="0"/>
          <w:numId w:val="2"/>
        </w:numPr>
        <w:tabs>
          <w:tab w:val="left" w:pos="567"/>
        </w:tabs>
        <w:spacing w:after="0" w:line="240" w:lineRule="auto"/>
        <w:ind w:right="-2"/>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jeigu esate vyresnis negu 55 metų amžiaus ir Jums pasireiškė naujų simptomų ar jie neseniai pakito.</w:t>
      </w:r>
    </w:p>
    <w:p w14:paraId="3B3DB5D6" w14:textId="77777777" w:rsidR="009C2C9C" w:rsidRPr="009C2C9C" w:rsidRDefault="009C2C9C" w:rsidP="009C2C9C">
      <w:pPr>
        <w:numPr>
          <w:ilvl w:val="12"/>
          <w:numId w:val="0"/>
        </w:numPr>
        <w:tabs>
          <w:tab w:val="left" w:pos="567"/>
        </w:tabs>
        <w:spacing w:after="0" w:line="240" w:lineRule="auto"/>
        <w:ind w:left="567" w:hanging="567"/>
        <w:rPr>
          <w:rFonts w:ascii="Times New Roman" w:eastAsia="SimSun" w:hAnsi="Times New Roman" w:cs="Times New Roman"/>
          <w:lang w:eastAsia="zh-CN"/>
        </w:rPr>
      </w:pPr>
    </w:p>
    <w:p w14:paraId="4975B51F" w14:textId="77777777" w:rsidR="009C2C9C" w:rsidRPr="009C2C9C" w:rsidRDefault="009C2C9C" w:rsidP="009C2C9C">
      <w:pPr>
        <w:numPr>
          <w:ilvl w:val="12"/>
          <w:numId w:val="0"/>
        </w:numPr>
        <w:spacing w:after="0" w:line="240" w:lineRule="auto"/>
        <w:ind w:right="-2"/>
        <w:rPr>
          <w:rFonts w:ascii="Times New Roman" w:eastAsia="SimSun" w:hAnsi="Times New Roman" w:cs="Times New Roman"/>
          <w:lang w:eastAsia="zh-CN"/>
        </w:rPr>
      </w:pPr>
      <w:r w:rsidRPr="009C2C9C">
        <w:rPr>
          <w:rFonts w:ascii="Times New Roman" w:eastAsia="SimSun" w:hAnsi="Times New Roman" w:cs="Times New Roman"/>
          <w:lang w:eastAsia="zh-CN"/>
        </w:rPr>
        <w:t>Nevartokite omeprazolo profilaktiškai.</w:t>
      </w:r>
    </w:p>
    <w:p w14:paraId="43B2530F" w14:textId="77777777" w:rsidR="009C2C9C" w:rsidRPr="009C2C9C" w:rsidRDefault="009C2C9C" w:rsidP="009C2C9C">
      <w:pPr>
        <w:numPr>
          <w:ilvl w:val="12"/>
          <w:numId w:val="0"/>
        </w:numPr>
        <w:spacing w:after="0" w:line="240" w:lineRule="auto"/>
        <w:ind w:right="-2"/>
        <w:rPr>
          <w:rFonts w:ascii="Times New Roman" w:eastAsia="SimSun" w:hAnsi="Times New Roman" w:cs="Times New Roman"/>
          <w:lang w:eastAsia="zh-CN"/>
        </w:rPr>
      </w:pPr>
    </w:p>
    <w:p w14:paraId="2B293666" w14:textId="400C8189" w:rsidR="009C2C9C" w:rsidRPr="009C2C9C" w:rsidRDefault="009C2C9C" w:rsidP="009C2C9C">
      <w:pPr>
        <w:numPr>
          <w:ilvl w:val="12"/>
          <w:numId w:val="0"/>
        </w:numPr>
        <w:spacing w:after="0" w:line="240" w:lineRule="auto"/>
        <w:ind w:right="-2"/>
        <w:rPr>
          <w:rFonts w:ascii="Times New Roman" w:eastAsia="SimSun" w:hAnsi="Times New Roman" w:cs="Times New Roman"/>
          <w:lang w:eastAsia="zh-CN"/>
        </w:rPr>
      </w:pPr>
      <w:r w:rsidRPr="009C2C9C">
        <w:rPr>
          <w:rFonts w:ascii="Times New Roman" w:eastAsia="SimSun" w:hAnsi="Times New Roman" w:cs="Times New Roman"/>
          <w:lang w:eastAsia="zh-CN"/>
        </w:rPr>
        <w:t xml:space="preserve">Vartojant tokių kaip </w:t>
      </w:r>
      <w:r w:rsidR="00363182">
        <w:rPr>
          <w:rFonts w:ascii="Times New Roman" w:eastAsia="SimSun" w:hAnsi="Times New Roman" w:cs="Times New Roman"/>
          <w:lang w:eastAsia="zh-CN"/>
        </w:rPr>
        <w:t>Omeprazol GP</w:t>
      </w:r>
      <w:r w:rsidRPr="009C2C9C">
        <w:rPr>
          <w:rFonts w:ascii="Times New Roman" w:eastAsia="SimSun" w:hAnsi="Times New Roman" w:cs="Times New Roman"/>
          <w:lang w:eastAsia="zh-CN"/>
        </w:rPr>
        <w:t xml:space="preserve"> protonų siurblio inhibitorių, ypač jeigu jie vartojami ilgiau nei vienerius metus, gali šiek tiek padidėti šlaunikaulio, riešo ar stuburo kaulų lūžių rizika. Jeigu sergate osteoporoze arba vartojate kortikosteroidų (kurie gali didinti osteoporozės riziką), apie tai pasakykite gydytojui.</w:t>
      </w:r>
    </w:p>
    <w:p w14:paraId="6718B9A0" w14:textId="77777777" w:rsidR="009C2C9C" w:rsidRPr="009C2C9C" w:rsidRDefault="009C2C9C" w:rsidP="009C2C9C">
      <w:pPr>
        <w:numPr>
          <w:ilvl w:val="12"/>
          <w:numId w:val="0"/>
        </w:numPr>
        <w:spacing w:after="0" w:line="240" w:lineRule="auto"/>
        <w:ind w:right="-2"/>
        <w:rPr>
          <w:rFonts w:ascii="Times New Roman" w:eastAsia="SimSun" w:hAnsi="Times New Roman" w:cs="Times New Roman"/>
          <w:lang w:eastAsia="zh-CN"/>
        </w:rPr>
      </w:pPr>
    </w:p>
    <w:p w14:paraId="3A960F69" w14:textId="3AD2479A" w:rsidR="009C2C9C" w:rsidRPr="009C2C9C" w:rsidRDefault="009C2C9C" w:rsidP="009C2C9C">
      <w:pPr>
        <w:numPr>
          <w:ilvl w:val="12"/>
          <w:numId w:val="0"/>
        </w:numPr>
        <w:spacing w:after="0" w:line="240" w:lineRule="auto"/>
        <w:ind w:right="-2"/>
        <w:rPr>
          <w:rFonts w:ascii="Times New Roman" w:eastAsia="SimSun" w:hAnsi="Times New Roman" w:cs="Times New Roman"/>
          <w:lang w:eastAsia="zh-CN"/>
        </w:rPr>
      </w:pPr>
      <w:r w:rsidRPr="009C2C9C">
        <w:rPr>
          <w:rFonts w:ascii="Times New Roman" w:eastAsia="SimSun" w:hAnsi="Times New Roman" w:cs="Times New Roman"/>
          <w:lang w:eastAsia="zh-CN"/>
        </w:rPr>
        <w:t xml:space="preserve">Jeigu Jums išbertų odą, ypač saulės apšviestose vietose, kuo skubiau pasakykite apie tai savo gydytojui, kadangi Jums gali tekti nutraukti gydymą </w:t>
      </w:r>
      <w:r w:rsidR="00363182">
        <w:rPr>
          <w:rFonts w:ascii="Times New Roman" w:eastAsia="SimSun" w:hAnsi="Times New Roman" w:cs="Times New Roman"/>
          <w:lang w:eastAsia="zh-CN"/>
        </w:rPr>
        <w:t>Omeprazol GP</w:t>
      </w:r>
      <w:r w:rsidRPr="009C2C9C">
        <w:rPr>
          <w:rFonts w:ascii="Times New Roman" w:eastAsia="SimSun" w:hAnsi="Times New Roman" w:cs="Times New Roman"/>
          <w:lang w:eastAsia="zh-CN"/>
        </w:rPr>
        <w:t>. Taip pat nepamirškite pasakyti, jeigu Jums pasireiškia bet koks kitas neigiamas poveikis, pvz., sąnarių skausmas.</w:t>
      </w:r>
    </w:p>
    <w:p w14:paraId="29D9F248" w14:textId="77777777" w:rsidR="009C2C9C" w:rsidRPr="009C2C9C" w:rsidRDefault="009C2C9C" w:rsidP="009C2C9C">
      <w:pPr>
        <w:numPr>
          <w:ilvl w:val="12"/>
          <w:numId w:val="0"/>
        </w:numPr>
        <w:spacing w:after="0" w:line="240" w:lineRule="auto"/>
        <w:rPr>
          <w:rFonts w:ascii="Times New Roman" w:eastAsia="SimSun" w:hAnsi="Times New Roman" w:cs="Times New Roman"/>
          <w:b/>
          <w:bCs/>
          <w:lang w:eastAsia="zh-CN"/>
        </w:rPr>
      </w:pPr>
    </w:p>
    <w:p w14:paraId="29308468" w14:textId="3011A8D3" w:rsidR="009C2C9C" w:rsidRPr="009C2C9C" w:rsidRDefault="009C2C9C" w:rsidP="009C2C9C">
      <w:pPr>
        <w:keepNext/>
        <w:tabs>
          <w:tab w:val="left" w:pos="567"/>
        </w:tabs>
        <w:spacing w:after="0" w:line="240" w:lineRule="auto"/>
        <w:jc w:val="both"/>
        <w:outlineLvl w:val="3"/>
        <w:rPr>
          <w:rFonts w:ascii="Times New Roman" w:eastAsia="SimSun" w:hAnsi="Times New Roman" w:cs="Times New Roman"/>
          <w:b/>
          <w:bCs/>
          <w:lang w:eastAsia="lt-LT"/>
        </w:rPr>
      </w:pPr>
      <w:r w:rsidRPr="009C2C9C">
        <w:rPr>
          <w:rFonts w:ascii="Times New Roman" w:eastAsia="SimSun" w:hAnsi="Times New Roman" w:cs="Times New Roman"/>
          <w:b/>
          <w:bCs/>
          <w:lang w:eastAsia="lt-LT"/>
        </w:rPr>
        <w:t xml:space="preserve">Kiti vaistai ir </w:t>
      </w:r>
      <w:r w:rsidR="00363182">
        <w:rPr>
          <w:rFonts w:ascii="Times New Roman" w:eastAsia="SimSun" w:hAnsi="Times New Roman" w:cs="Times New Roman"/>
          <w:b/>
          <w:bCs/>
          <w:lang w:eastAsia="lt-LT"/>
        </w:rPr>
        <w:t>Omeprazol GP</w:t>
      </w:r>
    </w:p>
    <w:p w14:paraId="455451DD" w14:textId="338BECFB" w:rsidR="009C2C9C" w:rsidRPr="009C2C9C" w:rsidRDefault="009C2C9C" w:rsidP="009C2C9C">
      <w:pPr>
        <w:numPr>
          <w:ilvl w:val="12"/>
          <w:numId w:val="0"/>
        </w:numPr>
        <w:spacing w:after="0" w:line="240" w:lineRule="auto"/>
        <w:ind w:right="-2"/>
        <w:rPr>
          <w:rFonts w:ascii="Times New Roman" w:eastAsia="SimSun" w:hAnsi="Times New Roman" w:cs="Times New Roman"/>
          <w:lang w:eastAsia="zh-CN"/>
        </w:rPr>
      </w:pPr>
      <w:r w:rsidRPr="009C2C9C">
        <w:rPr>
          <w:rFonts w:ascii="Times New Roman" w:eastAsia="SimSun" w:hAnsi="Times New Roman" w:cs="Times New Roman"/>
          <w:lang w:eastAsia="zh-CN"/>
        </w:rPr>
        <w:t xml:space="preserve">Jeigu vartojate ar neseniai vartojote kitų vaistų  arba dėl to nesate tikri, apie tai pasakykite gydytojui arba vaistininkui. Tai svarbu dėl to, kad </w:t>
      </w:r>
      <w:r w:rsidR="00363182">
        <w:rPr>
          <w:rFonts w:ascii="Times New Roman" w:eastAsia="SimSun" w:hAnsi="Times New Roman" w:cs="Times New Roman"/>
          <w:lang w:eastAsia="zh-CN"/>
        </w:rPr>
        <w:t>Omeprazol GP</w:t>
      </w:r>
      <w:r w:rsidRPr="009C2C9C">
        <w:rPr>
          <w:rFonts w:ascii="Times New Roman" w:eastAsia="SimSun" w:hAnsi="Times New Roman" w:cs="Times New Roman"/>
          <w:lang w:eastAsia="zh-CN"/>
        </w:rPr>
        <w:t xml:space="preserve"> gali keisti kai kurių kitų vaistų veikimą, o kai kurie kiti vaistai gali keisti </w:t>
      </w:r>
      <w:r w:rsidR="00363182">
        <w:rPr>
          <w:rFonts w:ascii="Times New Roman" w:eastAsia="SimSun" w:hAnsi="Times New Roman" w:cs="Times New Roman"/>
          <w:lang w:eastAsia="zh-CN"/>
        </w:rPr>
        <w:t>Omeprazol GP</w:t>
      </w:r>
      <w:r w:rsidRPr="009C2C9C">
        <w:rPr>
          <w:rFonts w:ascii="Times New Roman" w:eastAsia="SimSun" w:hAnsi="Times New Roman" w:cs="Times New Roman"/>
          <w:lang w:eastAsia="zh-CN"/>
        </w:rPr>
        <w:t xml:space="preserve"> veikimą.</w:t>
      </w:r>
    </w:p>
    <w:p w14:paraId="4ED55B15" w14:textId="77777777" w:rsidR="009C2C9C" w:rsidRPr="009C2C9C" w:rsidRDefault="009C2C9C" w:rsidP="009C2C9C">
      <w:pPr>
        <w:numPr>
          <w:ilvl w:val="12"/>
          <w:numId w:val="0"/>
        </w:numPr>
        <w:spacing w:after="0" w:line="240" w:lineRule="auto"/>
        <w:ind w:right="-2"/>
        <w:rPr>
          <w:rFonts w:ascii="Times New Roman" w:eastAsia="SimSun" w:hAnsi="Times New Roman" w:cs="Times New Roman"/>
          <w:lang w:eastAsia="zh-CN"/>
        </w:rPr>
      </w:pPr>
    </w:p>
    <w:p w14:paraId="6A141FA0" w14:textId="1A0F2457" w:rsidR="009C2C9C" w:rsidRPr="009C2C9C" w:rsidRDefault="00363182" w:rsidP="009C2C9C">
      <w:pPr>
        <w:numPr>
          <w:ilvl w:val="12"/>
          <w:numId w:val="0"/>
        </w:numPr>
        <w:spacing w:after="0" w:line="240" w:lineRule="auto"/>
        <w:ind w:right="-2"/>
        <w:rPr>
          <w:rFonts w:ascii="Times New Roman" w:eastAsia="SimSun" w:hAnsi="Times New Roman" w:cs="Times New Roman"/>
          <w:lang w:eastAsia="zh-CN"/>
        </w:rPr>
      </w:pPr>
      <w:r>
        <w:rPr>
          <w:rFonts w:ascii="Times New Roman" w:eastAsia="SimSun" w:hAnsi="Times New Roman" w:cs="Times New Roman"/>
          <w:lang w:eastAsia="zh-CN"/>
        </w:rPr>
        <w:t>Omeprazol GP</w:t>
      </w:r>
      <w:r w:rsidR="009C2C9C" w:rsidRPr="009C2C9C">
        <w:rPr>
          <w:rFonts w:ascii="Times New Roman" w:eastAsia="SimSun" w:hAnsi="Times New Roman" w:cs="Times New Roman"/>
          <w:lang w:eastAsia="zh-CN"/>
        </w:rPr>
        <w:t xml:space="preserve"> negalima vartoti kartu su vaistais, kurių sudėtyje yra nelfinaviro (jie vartojami ŽIV infekcijai gydyti).</w:t>
      </w:r>
    </w:p>
    <w:p w14:paraId="210E25A7" w14:textId="77777777" w:rsidR="009C2C9C" w:rsidRPr="009C2C9C" w:rsidRDefault="009C2C9C" w:rsidP="009C2C9C">
      <w:pPr>
        <w:tabs>
          <w:tab w:val="left" w:pos="567"/>
        </w:tabs>
        <w:autoSpaceDE w:val="0"/>
        <w:autoSpaceDN w:val="0"/>
        <w:adjustRightInd w:val="0"/>
        <w:spacing w:after="0" w:line="240" w:lineRule="auto"/>
        <w:rPr>
          <w:rFonts w:ascii="Times New Roman" w:eastAsia="SimSun" w:hAnsi="Times New Roman" w:cs="Times New Roman"/>
          <w:lang w:eastAsia="zh-CN"/>
        </w:rPr>
      </w:pPr>
      <w:r w:rsidRPr="009C2C9C">
        <w:rPr>
          <w:rFonts w:ascii="Times New Roman" w:eastAsia="SimSun" w:hAnsi="Times New Roman" w:cs="Times New Roman"/>
          <w:lang w:eastAsia="zh-CN"/>
        </w:rPr>
        <w:t>Pasakykite gydytojui arba vaistininkui, jeigu vartojate kurio nors iš šių vaistų:</w:t>
      </w:r>
    </w:p>
    <w:p w14:paraId="36C73A0E" w14:textId="77777777" w:rsidR="009C2C9C" w:rsidRPr="009C2C9C" w:rsidRDefault="009C2C9C" w:rsidP="009C2C9C">
      <w:pPr>
        <w:numPr>
          <w:ilvl w:val="0"/>
          <w:numId w:val="1"/>
        </w:numPr>
        <w:tabs>
          <w:tab w:val="left" w:pos="567"/>
        </w:tabs>
        <w:spacing w:after="0" w:line="240" w:lineRule="auto"/>
        <w:ind w:right="-2"/>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ketokonazolo, itrakonazolo arba vorikonazolo (vartojamų grybelių sukeltoms infekcijoms gydyti);</w:t>
      </w:r>
    </w:p>
    <w:p w14:paraId="140B0261" w14:textId="77777777" w:rsidR="009C2C9C" w:rsidRPr="009C2C9C" w:rsidRDefault="009C2C9C" w:rsidP="009C2C9C">
      <w:pPr>
        <w:numPr>
          <w:ilvl w:val="0"/>
          <w:numId w:val="1"/>
        </w:numPr>
        <w:tabs>
          <w:tab w:val="left" w:pos="567"/>
        </w:tabs>
        <w:spacing w:after="0" w:line="240" w:lineRule="auto"/>
        <w:ind w:right="-2"/>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digoksino (vartojamo širdies ligoms gydyti);</w:t>
      </w:r>
    </w:p>
    <w:p w14:paraId="05670E2C" w14:textId="4D5FB46B" w:rsidR="009C2C9C" w:rsidRPr="009C2C9C" w:rsidRDefault="009C2C9C" w:rsidP="009C2C9C">
      <w:pPr>
        <w:numPr>
          <w:ilvl w:val="0"/>
          <w:numId w:val="1"/>
        </w:numPr>
        <w:tabs>
          <w:tab w:val="left" w:pos="567"/>
        </w:tabs>
        <w:spacing w:after="0" w:line="240" w:lineRule="auto"/>
        <w:ind w:right="-2"/>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diazepamo (vartojamo</w:t>
      </w:r>
      <w:r w:rsidR="003954B2">
        <w:rPr>
          <w:rFonts w:ascii="Times New Roman" w:eastAsia="SimSun" w:hAnsi="Times New Roman" w:cs="Times New Roman"/>
          <w:lang w:eastAsia="zh-CN"/>
        </w:rPr>
        <w:t xml:space="preserve"> </w:t>
      </w:r>
      <w:r w:rsidRPr="009C2C9C">
        <w:rPr>
          <w:rFonts w:ascii="Times New Roman" w:eastAsia="SimSun" w:hAnsi="Times New Roman" w:cs="Times New Roman"/>
          <w:lang w:eastAsia="zh-CN"/>
        </w:rPr>
        <w:t>nerimui šalinti, raumenims atpalaiduoti ir epilepsijai gydyti);</w:t>
      </w:r>
    </w:p>
    <w:p w14:paraId="5D9753AC" w14:textId="51F1D833" w:rsidR="009C2C9C" w:rsidRPr="009C2C9C" w:rsidRDefault="009C2C9C" w:rsidP="009C2C9C">
      <w:pPr>
        <w:numPr>
          <w:ilvl w:val="0"/>
          <w:numId w:val="1"/>
        </w:numPr>
        <w:tabs>
          <w:tab w:val="clear" w:pos="720"/>
          <w:tab w:val="num" w:pos="567"/>
        </w:tabs>
        <w:spacing w:after="0" w:line="240" w:lineRule="auto"/>
        <w:ind w:left="574" w:right="-2" w:hanging="210"/>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fenitoino (vartojamo</w:t>
      </w:r>
      <w:r w:rsidR="003954B2">
        <w:rPr>
          <w:rFonts w:ascii="Times New Roman" w:eastAsia="SimSun" w:hAnsi="Times New Roman" w:cs="Times New Roman"/>
          <w:lang w:eastAsia="zh-CN"/>
        </w:rPr>
        <w:t xml:space="preserve"> </w:t>
      </w:r>
      <w:r w:rsidRPr="009C2C9C">
        <w:rPr>
          <w:rFonts w:ascii="Times New Roman" w:eastAsia="SimSun" w:hAnsi="Times New Roman" w:cs="Times New Roman"/>
          <w:lang w:eastAsia="zh-CN"/>
        </w:rPr>
        <w:t xml:space="preserve">epilepsijai gydyti; jei vartojate fenitoino, gydytojas turės Jus stebėti, kai pradedate arba baigiate vartoti </w:t>
      </w:r>
      <w:r w:rsidR="00363182">
        <w:rPr>
          <w:rFonts w:ascii="Times New Roman" w:eastAsia="SimSun" w:hAnsi="Times New Roman" w:cs="Times New Roman"/>
          <w:lang w:eastAsia="zh-CN"/>
        </w:rPr>
        <w:t>Omeprazol GP</w:t>
      </w:r>
      <w:r w:rsidRPr="009C2C9C">
        <w:rPr>
          <w:rFonts w:ascii="Times New Roman" w:eastAsia="SimSun" w:hAnsi="Times New Roman" w:cs="Times New Roman"/>
          <w:lang w:eastAsia="zh-CN"/>
        </w:rPr>
        <w:t>);</w:t>
      </w:r>
    </w:p>
    <w:p w14:paraId="1171D557" w14:textId="07DA82FB" w:rsidR="009C2C9C" w:rsidRPr="009C2C9C" w:rsidRDefault="009C2C9C" w:rsidP="009C2C9C">
      <w:pPr>
        <w:numPr>
          <w:ilvl w:val="0"/>
          <w:numId w:val="1"/>
        </w:numPr>
        <w:tabs>
          <w:tab w:val="clear" w:pos="720"/>
          <w:tab w:val="num" w:pos="560"/>
        </w:tabs>
        <w:autoSpaceDE w:val="0"/>
        <w:autoSpaceDN w:val="0"/>
        <w:adjustRightInd w:val="0"/>
        <w:spacing w:after="0" w:line="240" w:lineRule="auto"/>
        <w:ind w:left="616" w:hanging="252"/>
        <w:rPr>
          <w:rFonts w:ascii="Times New Roman" w:eastAsia="SimSun" w:hAnsi="Times New Roman" w:cs="Times New Roman"/>
          <w:lang w:eastAsia="zh-CN"/>
        </w:rPr>
      </w:pPr>
      <w:r w:rsidRPr="009C2C9C">
        <w:rPr>
          <w:rFonts w:ascii="Times New Roman" w:eastAsia="SimSun" w:hAnsi="Times New Roman" w:cs="Times New Roman"/>
          <w:lang w:eastAsia="zh-CN"/>
        </w:rPr>
        <w:t xml:space="preserve">vaistų kraujui skystinti, pvz., varfarino arba kito vitamino K poveikį slopinančio vaisto (gydytojui gali reikėti Jus stebėti, kai pradedate arba baigiate vartoti </w:t>
      </w:r>
      <w:r w:rsidR="00363182">
        <w:rPr>
          <w:rFonts w:ascii="Times New Roman" w:eastAsia="SimSun" w:hAnsi="Times New Roman" w:cs="Times New Roman"/>
          <w:lang w:eastAsia="zh-CN"/>
        </w:rPr>
        <w:t>Omeprazol GP</w:t>
      </w:r>
      <w:r w:rsidRPr="009C2C9C">
        <w:rPr>
          <w:rFonts w:ascii="Times New Roman" w:eastAsia="SimSun" w:hAnsi="Times New Roman" w:cs="Times New Roman"/>
          <w:lang w:eastAsia="zh-CN"/>
        </w:rPr>
        <w:t>);</w:t>
      </w:r>
    </w:p>
    <w:p w14:paraId="571214A4" w14:textId="686D8A4E" w:rsidR="009C2C9C" w:rsidRPr="009C2C9C" w:rsidRDefault="009C2C9C" w:rsidP="009C2C9C">
      <w:pPr>
        <w:numPr>
          <w:ilvl w:val="0"/>
          <w:numId w:val="1"/>
        </w:numPr>
        <w:tabs>
          <w:tab w:val="left" w:pos="567"/>
        </w:tabs>
        <w:autoSpaceDE w:val="0"/>
        <w:autoSpaceDN w:val="0"/>
        <w:adjustRightInd w:val="0"/>
        <w:spacing w:after="0" w:line="240" w:lineRule="auto"/>
        <w:rPr>
          <w:rFonts w:ascii="Times New Roman" w:eastAsia="SimSun" w:hAnsi="Times New Roman" w:cs="Times New Roman"/>
          <w:lang w:eastAsia="zh-CN"/>
        </w:rPr>
      </w:pPr>
      <w:r w:rsidRPr="009C2C9C">
        <w:rPr>
          <w:rFonts w:ascii="Times New Roman" w:eastAsia="SimSun" w:hAnsi="Times New Roman" w:cs="Times New Roman"/>
          <w:lang w:eastAsia="zh-CN"/>
        </w:rPr>
        <w:t>rifampicino (vartojamo</w:t>
      </w:r>
      <w:r w:rsidR="003954B2">
        <w:rPr>
          <w:rFonts w:ascii="Times New Roman" w:eastAsia="SimSun" w:hAnsi="Times New Roman" w:cs="Times New Roman"/>
          <w:lang w:eastAsia="zh-CN"/>
        </w:rPr>
        <w:t xml:space="preserve"> </w:t>
      </w:r>
      <w:r w:rsidRPr="009C2C9C">
        <w:rPr>
          <w:rFonts w:ascii="Times New Roman" w:eastAsia="SimSun" w:hAnsi="Times New Roman" w:cs="Times New Roman"/>
          <w:lang w:eastAsia="zh-CN"/>
        </w:rPr>
        <w:t>tuberkuliozei gydyti);</w:t>
      </w:r>
    </w:p>
    <w:p w14:paraId="6BAEAD98" w14:textId="08001507" w:rsidR="009C2C9C" w:rsidRPr="009C2C9C" w:rsidRDefault="009C2C9C" w:rsidP="009C2C9C">
      <w:pPr>
        <w:numPr>
          <w:ilvl w:val="0"/>
          <w:numId w:val="1"/>
        </w:numPr>
        <w:tabs>
          <w:tab w:val="left" w:pos="567"/>
        </w:tabs>
        <w:autoSpaceDE w:val="0"/>
        <w:autoSpaceDN w:val="0"/>
        <w:adjustRightInd w:val="0"/>
        <w:spacing w:after="0" w:line="240" w:lineRule="auto"/>
        <w:rPr>
          <w:rFonts w:ascii="Times New Roman" w:eastAsia="SimSun" w:hAnsi="Times New Roman" w:cs="Times New Roman"/>
          <w:lang w:eastAsia="zh-CN"/>
        </w:rPr>
      </w:pPr>
      <w:r w:rsidRPr="009C2C9C">
        <w:rPr>
          <w:rFonts w:ascii="Times New Roman" w:eastAsia="Times New Roman" w:hAnsi="Times New Roman" w:cs="Times New Roman"/>
        </w:rPr>
        <w:t>atazanaviro arba sakvinaviro (</w:t>
      </w:r>
      <w:r w:rsidRPr="009C2C9C">
        <w:rPr>
          <w:rFonts w:ascii="Times New Roman" w:eastAsia="SimSun" w:hAnsi="Times New Roman" w:cs="Times New Roman"/>
          <w:lang w:eastAsia="zh-CN"/>
        </w:rPr>
        <w:t>vartojamų</w:t>
      </w:r>
      <w:r w:rsidR="003954B2">
        <w:rPr>
          <w:rFonts w:ascii="Times New Roman" w:eastAsia="SimSun" w:hAnsi="Times New Roman" w:cs="Times New Roman"/>
          <w:lang w:eastAsia="zh-CN"/>
        </w:rPr>
        <w:t xml:space="preserve"> </w:t>
      </w:r>
      <w:r w:rsidRPr="009C2C9C">
        <w:rPr>
          <w:rFonts w:ascii="Times New Roman" w:eastAsia="SimSun" w:hAnsi="Times New Roman" w:cs="Times New Roman"/>
          <w:lang w:eastAsia="zh-CN"/>
        </w:rPr>
        <w:t>ŽIV infekcijai gydyti</w:t>
      </w:r>
      <w:r w:rsidRPr="009C2C9C">
        <w:rPr>
          <w:rFonts w:ascii="Times New Roman" w:eastAsia="Times New Roman" w:hAnsi="Times New Roman" w:cs="Times New Roman"/>
        </w:rPr>
        <w:t>);</w:t>
      </w:r>
    </w:p>
    <w:p w14:paraId="27468E24" w14:textId="4857B953" w:rsidR="009C2C9C" w:rsidRPr="009C2C9C" w:rsidRDefault="009C2C9C" w:rsidP="009C2C9C">
      <w:pPr>
        <w:numPr>
          <w:ilvl w:val="0"/>
          <w:numId w:val="1"/>
        </w:numPr>
        <w:tabs>
          <w:tab w:val="left" w:pos="567"/>
        </w:tabs>
        <w:spacing w:after="0" w:line="240" w:lineRule="auto"/>
        <w:ind w:right="-2"/>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takrolimuzo (vartojamo</w:t>
      </w:r>
      <w:r w:rsidR="003954B2">
        <w:rPr>
          <w:rFonts w:ascii="Times New Roman" w:eastAsia="SimSun" w:hAnsi="Times New Roman" w:cs="Times New Roman"/>
          <w:lang w:eastAsia="zh-CN"/>
        </w:rPr>
        <w:t xml:space="preserve"> </w:t>
      </w:r>
      <w:r w:rsidRPr="009C2C9C">
        <w:rPr>
          <w:rFonts w:ascii="Times New Roman" w:eastAsia="SimSun" w:hAnsi="Times New Roman" w:cs="Times New Roman"/>
          <w:lang w:eastAsia="zh-CN"/>
        </w:rPr>
        <w:t>organų transplantacijos atvejais);</w:t>
      </w:r>
    </w:p>
    <w:p w14:paraId="58C7C089" w14:textId="06334F7D" w:rsidR="009C2C9C" w:rsidRPr="009C2C9C" w:rsidRDefault="009C2C9C" w:rsidP="009C2C9C">
      <w:pPr>
        <w:numPr>
          <w:ilvl w:val="0"/>
          <w:numId w:val="1"/>
        </w:numPr>
        <w:tabs>
          <w:tab w:val="left" w:pos="567"/>
        </w:tabs>
        <w:spacing w:after="0" w:line="240" w:lineRule="auto"/>
        <w:ind w:right="-2"/>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 xml:space="preserve">jonažolės </w:t>
      </w:r>
      <w:r w:rsidRPr="009C2C9C">
        <w:rPr>
          <w:rFonts w:ascii="Times New Roman" w:eastAsia="SimSun" w:hAnsi="Times New Roman" w:cs="Times New Roman"/>
          <w:i/>
          <w:lang w:eastAsia="zh-CN"/>
        </w:rPr>
        <w:t>(Hypericum perforatum)</w:t>
      </w:r>
      <w:r w:rsidRPr="009C2C9C">
        <w:rPr>
          <w:rFonts w:ascii="Times New Roman" w:eastAsia="SimSun" w:hAnsi="Times New Roman" w:cs="Times New Roman"/>
          <w:lang w:eastAsia="zh-CN"/>
        </w:rPr>
        <w:t xml:space="preserve"> preparatų (vartojamų</w:t>
      </w:r>
      <w:r w:rsidR="003954B2">
        <w:rPr>
          <w:rFonts w:ascii="Times New Roman" w:eastAsia="SimSun" w:hAnsi="Times New Roman" w:cs="Times New Roman"/>
          <w:lang w:eastAsia="zh-CN"/>
        </w:rPr>
        <w:t xml:space="preserve"> </w:t>
      </w:r>
      <w:r w:rsidRPr="009C2C9C">
        <w:rPr>
          <w:rFonts w:ascii="Times New Roman" w:eastAsia="SimSun" w:hAnsi="Times New Roman" w:cs="Times New Roman"/>
          <w:lang w:eastAsia="zh-CN"/>
        </w:rPr>
        <w:t xml:space="preserve">lengvai depresijai gydyti); </w:t>
      </w:r>
    </w:p>
    <w:p w14:paraId="02323039" w14:textId="522AA062" w:rsidR="009C2C9C" w:rsidRPr="009C2C9C" w:rsidRDefault="009C2C9C" w:rsidP="009C2C9C">
      <w:pPr>
        <w:numPr>
          <w:ilvl w:val="0"/>
          <w:numId w:val="1"/>
        </w:numPr>
        <w:tabs>
          <w:tab w:val="left" w:pos="567"/>
        </w:tabs>
        <w:spacing w:after="0" w:line="240" w:lineRule="auto"/>
        <w:ind w:right="-2"/>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cilostazolo (vartojamo</w:t>
      </w:r>
      <w:r w:rsidR="003954B2">
        <w:rPr>
          <w:rFonts w:ascii="Times New Roman" w:eastAsia="SimSun" w:hAnsi="Times New Roman" w:cs="Times New Roman"/>
          <w:lang w:eastAsia="zh-CN"/>
        </w:rPr>
        <w:t xml:space="preserve"> </w:t>
      </w:r>
      <w:r w:rsidRPr="009C2C9C">
        <w:rPr>
          <w:rFonts w:ascii="Times New Roman" w:eastAsia="SimSun" w:hAnsi="Times New Roman" w:cs="Times New Roman"/>
          <w:lang w:eastAsia="zh-CN"/>
        </w:rPr>
        <w:t>protarpiniam šlubumui gydyti);</w:t>
      </w:r>
    </w:p>
    <w:p w14:paraId="5A70B620" w14:textId="797D2CBF" w:rsidR="009C2C9C" w:rsidRPr="009C2C9C" w:rsidRDefault="009C2C9C" w:rsidP="009C2C9C">
      <w:pPr>
        <w:numPr>
          <w:ilvl w:val="0"/>
          <w:numId w:val="1"/>
        </w:numPr>
        <w:tabs>
          <w:tab w:val="left" w:pos="567"/>
        </w:tabs>
        <w:spacing w:after="0" w:line="240" w:lineRule="auto"/>
        <w:ind w:right="-2"/>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lastRenderedPageBreak/>
        <w:t>klopidogrelio (vartojamo</w:t>
      </w:r>
      <w:r w:rsidR="003954B2">
        <w:rPr>
          <w:rFonts w:ascii="Times New Roman" w:eastAsia="SimSun" w:hAnsi="Times New Roman" w:cs="Times New Roman"/>
          <w:lang w:eastAsia="zh-CN"/>
        </w:rPr>
        <w:t xml:space="preserve"> </w:t>
      </w:r>
      <w:r w:rsidRPr="009C2C9C">
        <w:rPr>
          <w:rFonts w:ascii="Times New Roman" w:eastAsia="SimSun" w:hAnsi="Times New Roman" w:cs="Times New Roman"/>
          <w:lang w:eastAsia="zh-CN"/>
        </w:rPr>
        <w:t>norint, kad nesusidarytų kraujo krešulių (trombų));</w:t>
      </w:r>
    </w:p>
    <w:p w14:paraId="3107C50B" w14:textId="64DF7C45" w:rsidR="009C2C9C" w:rsidRPr="009C2C9C" w:rsidRDefault="009C2C9C" w:rsidP="009C2C9C">
      <w:pPr>
        <w:numPr>
          <w:ilvl w:val="0"/>
          <w:numId w:val="1"/>
        </w:numPr>
        <w:tabs>
          <w:tab w:val="clear" w:pos="720"/>
          <w:tab w:val="num" w:pos="602"/>
        </w:tabs>
        <w:spacing w:after="0" w:line="240" w:lineRule="auto"/>
        <w:ind w:left="616" w:right="-2" w:hanging="238"/>
        <w:contextualSpacing/>
        <w:rPr>
          <w:rFonts w:ascii="Times New Roman" w:eastAsia="SimSun" w:hAnsi="Times New Roman" w:cs="Times New Roman"/>
          <w:lang w:eastAsia="zh-CN"/>
        </w:rPr>
      </w:pPr>
      <w:r w:rsidRPr="009C2C9C">
        <w:rPr>
          <w:rFonts w:ascii="Times New Roman" w:eastAsia="Times New Roman" w:hAnsi="Times New Roman" w:cs="Times New Roman"/>
          <w:lang w:eastAsia="lt-LT"/>
        </w:rPr>
        <w:t xml:space="preserve">metotreksato (chemoterapinio vaisto, kurio didelėmis dozėmis gydomas vėžys; jeigu vartojate didelę metotreksato dozę, Jūsų gydytojas gali laikinai sustabdyti Jūsų gydymą </w:t>
      </w:r>
      <w:r w:rsidR="00363182">
        <w:rPr>
          <w:rFonts w:ascii="Times New Roman" w:eastAsia="Times New Roman" w:hAnsi="Times New Roman" w:cs="Times New Roman"/>
          <w:lang w:eastAsia="lt-LT"/>
        </w:rPr>
        <w:t>Omeprazol GP</w:t>
      </w:r>
      <w:r w:rsidRPr="009C2C9C">
        <w:rPr>
          <w:rFonts w:ascii="Times New Roman" w:eastAsia="Times New Roman" w:hAnsi="Times New Roman" w:cs="Times New Roman"/>
          <w:lang w:eastAsia="lt-LT"/>
        </w:rPr>
        <w:t>).</w:t>
      </w:r>
    </w:p>
    <w:p w14:paraId="121EF231" w14:textId="77777777" w:rsidR="009C2C9C" w:rsidRPr="009C2C9C" w:rsidRDefault="009C2C9C" w:rsidP="009C2C9C">
      <w:pPr>
        <w:tabs>
          <w:tab w:val="left" w:pos="567"/>
        </w:tabs>
        <w:autoSpaceDE w:val="0"/>
        <w:autoSpaceDN w:val="0"/>
        <w:adjustRightInd w:val="0"/>
        <w:spacing w:after="0" w:line="240" w:lineRule="auto"/>
        <w:rPr>
          <w:rFonts w:ascii="Times New Roman" w:eastAsia="SimSun" w:hAnsi="Times New Roman" w:cs="Times New Roman"/>
          <w:lang w:eastAsia="zh-CN"/>
        </w:rPr>
      </w:pPr>
    </w:p>
    <w:p w14:paraId="483E084F" w14:textId="6CAF5FE5" w:rsidR="009C2C9C" w:rsidRPr="009C2C9C" w:rsidRDefault="00363182" w:rsidP="009C2C9C">
      <w:pPr>
        <w:keepNext/>
        <w:tabs>
          <w:tab w:val="left" w:pos="567"/>
        </w:tabs>
        <w:spacing w:after="0" w:line="240" w:lineRule="auto"/>
        <w:jc w:val="both"/>
        <w:outlineLvl w:val="3"/>
        <w:rPr>
          <w:rFonts w:ascii="Times New Roman" w:eastAsia="SimSun" w:hAnsi="Times New Roman" w:cs="Times New Roman"/>
          <w:b/>
          <w:bCs/>
          <w:lang w:eastAsia="lt-LT"/>
        </w:rPr>
      </w:pPr>
      <w:r>
        <w:rPr>
          <w:rFonts w:ascii="Times New Roman" w:eastAsia="SimSun" w:hAnsi="Times New Roman" w:cs="Times New Roman"/>
          <w:b/>
          <w:bCs/>
          <w:lang w:eastAsia="lt-LT"/>
        </w:rPr>
        <w:t>Omeprazol GP</w:t>
      </w:r>
      <w:r w:rsidR="009C2C9C" w:rsidRPr="009C2C9C">
        <w:rPr>
          <w:rFonts w:ascii="Times New Roman" w:eastAsia="SimSun" w:hAnsi="Times New Roman" w:cs="Times New Roman"/>
          <w:b/>
          <w:bCs/>
          <w:lang w:eastAsia="lt-LT"/>
        </w:rPr>
        <w:t xml:space="preserve"> vartojimas su maistu ir gėrimais</w:t>
      </w:r>
    </w:p>
    <w:p w14:paraId="0ED1959F" w14:textId="77777777" w:rsidR="009C2C9C" w:rsidRPr="009C2C9C" w:rsidRDefault="009C2C9C" w:rsidP="009C2C9C">
      <w:pPr>
        <w:numPr>
          <w:ilvl w:val="12"/>
          <w:numId w:val="0"/>
        </w:numPr>
        <w:spacing w:after="0" w:line="240" w:lineRule="auto"/>
        <w:rPr>
          <w:rFonts w:ascii="Times New Roman" w:eastAsia="SimSun" w:hAnsi="Times New Roman" w:cs="Times New Roman"/>
          <w:lang w:eastAsia="zh-CN"/>
        </w:rPr>
      </w:pPr>
      <w:r w:rsidRPr="009C2C9C">
        <w:rPr>
          <w:rFonts w:ascii="Times New Roman" w:eastAsia="SimSun" w:hAnsi="Times New Roman" w:cs="Times New Roman"/>
          <w:lang w:eastAsia="zh-CN"/>
        </w:rPr>
        <w:t>Skrandyje neirias kietąsias kapsules galima išgerti kartu su maistu arba nevalgius.</w:t>
      </w:r>
    </w:p>
    <w:p w14:paraId="19659CDA" w14:textId="77777777" w:rsidR="009C2C9C" w:rsidRPr="009C2C9C" w:rsidRDefault="009C2C9C" w:rsidP="009C2C9C">
      <w:pPr>
        <w:numPr>
          <w:ilvl w:val="12"/>
          <w:numId w:val="0"/>
        </w:numPr>
        <w:spacing w:after="0" w:line="240" w:lineRule="auto"/>
        <w:rPr>
          <w:rFonts w:ascii="Times New Roman" w:eastAsia="SimSun" w:hAnsi="Times New Roman" w:cs="Times New Roman"/>
          <w:lang w:eastAsia="zh-CN"/>
        </w:rPr>
      </w:pPr>
    </w:p>
    <w:p w14:paraId="6A3F117D" w14:textId="77777777" w:rsidR="009C2C9C" w:rsidRPr="009C2C9C" w:rsidRDefault="009C2C9C" w:rsidP="009C2C9C">
      <w:pPr>
        <w:keepNext/>
        <w:tabs>
          <w:tab w:val="left" w:pos="567"/>
        </w:tabs>
        <w:spacing w:after="0" w:line="240" w:lineRule="auto"/>
        <w:jc w:val="both"/>
        <w:outlineLvl w:val="3"/>
        <w:rPr>
          <w:rFonts w:ascii="Times New Roman" w:eastAsia="SimSun" w:hAnsi="Times New Roman" w:cs="Times New Roman"/>
          <w:b/>
          <w:bCs/>
          <w:lang w:eastAsia="lt-LT"/>
        </w:rPr>
      </w:pPr>
      <w:r w:rsidRPr="009C2C9C">
        <w:rPr>
          <w:rFonts w:ascii="Times New Roman" w:eastAsia="SimSun" w:hAnsi="Times New Roman" w:cs="Times New Roman"/>
          <w:b/>
          <w:bCs/>
          <w:lang w:eastAsia="lt-LT"/>
        </w:rPr>
        <w:t>Nėštumas ir žindymo laikotarpis</w:t>
      </w:r>
    </w:p>
    <w:p w14:paraId="108ECE64" w14:textId="77777777" w:rsidR="009C2C9C" w:rsidRPr="009C2C9C" w:rsidRDefault="009C2C9C" w:rsidP="009C2C9C">
      <w:pPr>
        <w:tabs>
          <w:tab w:val="left" w:pos="567"/>
        </w:tabs>
        <w:spacing w:after="0" w:line="260" w:lineRule="exact"/>
        <w:rPr>
          <w:rFonts w:ascii="Times New Roman" w:eastAsia="SimSun" w:hAnsi="Times New Roman" w:cs="Times New Roman"/>
          <w:lang w:eastAsia="zh-CN"/>
        </w:rPr>
      </w:pPr>
      <w:r w:rsidRPr="009C2C9C">
        <w:rPr>
          <w:rFonts w:ascii="Times New Roman" w:eastAsia="SimSun" w:hAnsi="Times New Roman" w:cs="Times New Roman"/>
          <w:lang w:eastAsia="zh-CN"/>
        </w:rPr>
        <w:t>Jeigu esate nėščia, žindote kūdikį, manote, kad galbūt esate nėščia, arba planuojate pastoti, tai prieš vartodama šį vaistą, pasitarkite su gydytoju.</w:t>
      </w:r>
    </w:p>
    <w:p w14:paraId="51908DF8" w14:textId="2EEDD20C" w:rsidR="009C2C9C" w:rsidRPr="009C2C9C" w:rsidRDefault="009C2C9C" w:rsidP="009C2C9C">
      <w:pPr>
        <w:tabs>
          <w:tab w:val="left" w:pos="567"/>
        </w:tabs>
        <w:spacing w:after="0" w:line="240" w:lineRule="auto"/>
        <w:rPr>
          <w:rFonts w:ascii="Times New Roman" w:eastAsia="SimSun" w:hAnsi="Times New Roman" w:cs="Times New Roman"/>
          <w:lang w:eastAsia="zh-CN"/>
        </w:rPr>
      </w:pPr>
      <w:r w:rsidRPr="009C2C9C">
        <w:rPr>
          <w:rFonts w:ascii="Times New Roman" w:eastAsia="SimSun" w:hAnsi="Times New Roman" w:cs="Times New Roman"/>
          <w:lang w:eastAsia="zh-CN"/>
        </w:rPr>
        <w:t xml:space="preserve">Tokiu atveju gydytojas nuspręs, ar šiuo metu Jums galima vartoti </w:t>
      </w:r>
      <w:r w:rsidR="00363182">
        <w:rPr>
          <w:rFonts w:ascii="Times New Roman" w:eastAsia="SimSun" w:hAnsi="Times New Roman" w:cs="Times New Roman"/>
          <w:lang w:eastAsia="zh-CN"/>
        </w:rPr>
        <w:t>Omeprazol GP</w:t>
      </w:r>
      <w:r w:rsidRPr="009C2C9C">
        <w:rPr>
          <w:rFonts w:ascii="Times New Roman" w:eastAsia="SimSun" w:hAnsi="Times New Roman" w:cs="Times New Roman"/>
          <w:lang w:eastAsia="zh-CN"/>
        </w:rPr>
        <w:t xml:space="preserve">. Gydytojas nuspręs, ar galite vartoti </w:t>
      </w:r>
      <w:r w:rsidR="00363182">
        <w:rPr>
          <w:rFonts w:ascii="Times New Roman" w:eastAsia="SimSun" w:hAnsi="Times New Roman" w:cs="Times New Roman"/>
          <w:lang w:eastAsia="zh-CN"/>
        </w:rPr>
        <w:t>Omeprazol GP</w:t>
      </w:r>
      <w:r w:rsidRPr="009C2C9C">
        <w:rPr>
          <w:rFonts w:ascii="Times New Roman" w:eastAsia="SimSun" w:hAnsi="Times New Roman" w:cs="Times New Roman"/>
          <w:lang w:eastAsia="zh-CN"/>
        </w:rPr>
        <w:t xml:space="preserve"> žindymo laikotarpiu.</w:t>
      </w:r>
    </w:p>
    <w:p w14:paraId="31A3536A" w14:textId="77777777" w:rsidR="009C2C9C" w:rsidRPr="009C2C9C" w:rsidRDefault="009C2C9C" w:rsidP="009C2C9C">
      <w:pPr>
        <w:numPr>
          <w:ilvl w:val="12"/>
          <w:numId w:val="0"/>
        </w:numPr>
        <w:spacing w:after="0" w:line="240" w:lineRule="auto"/>
        <w:rPr>
          <w:rFonts w:ascii="Times New Roman" w:eastAsia="SimSun" w:hAnsi="Times New Roman" w:cs="Times New Roman"/>
          <w:lang w:eastAsia="zh-CN"/>
        </w:rPr>
      </w:pPr>
    </w:p>
    <w:p w14:paraId="61C3C7B2" w14:textId="77777777" w:rsidR="009C2C9C" w:rsidRPr="009C2C9C" w:rsidRDefault="009C2C9C" w:rsidP="009C2C9C">
      <w:pPr>
        <w:keepNext/>
        <w:tabs>
          <w:tab w:val="left" w:pos="567"/>
        </w:tabs>
        <w:spacing w:after="0" w:line="240" w:lineRule="auto"/>
        <w:jc w:val="both"/>
        <w:outlineLvl w:val="3"/>
        <w:rPr>
          <w:rFonts w:ascii="Times New Roman" w:eastAsia="SimSun" w:hAnsi="Times New Roman" w:cs="Times New Roman"/>
          <w:b/>
          <w:bCs/>
          <w:lang w:eastAsia="lt-LT"/>
        </w:rPr>
      </w:pPr>
      <w:r w:rsidRPr="009C2C9C">
        <w:rPr>
          <w:rFonts w:ascii="Times New Roman" w:eastAsia="SimSun" w:hAnsi="Times New Roman" w:cs="Times New Roman"/>
          <w:b/>
          <w:bCs/>
          <w:lang w:eastAsia="lt-LT"/>
        </w:rPr>
        <w:t>Vairavimas ir mechanizmų valdymas</w:t>
      </w:r>
    </w:p>
    <w:p w14:paraId="2ED0EEBA" w14:textId="749FDAB1" w:rsidR="009C2C9C" w:rsidRPr="009C2C9C" w:rsidRDefault="009C2C9C" w:rsidP="009C2C9C">
      <w:pPr>
        <w:numPr>
          <w:ilvl w:val="12"/>
          <w:numId w:val="0"/>
        </w:numPr>
        <w:spacing w:after="0" w:line="240" w:lineRule="auto"/>
        <w:ind w:right="-2"/>
        <w:rPr>
          <w:rFonts w:ascii="Times New Roman" w:eastAsia="SimSun" w:hAnsi="Times New Roman" w:cs="Times New Roman"/>
          <w:lang w:eastAsia="zh-CN"/>
        </w:rPr>
      </w:pPr>
      <w:r w:rsidRPr="009C2C9C">
        <w:rPr>
          <w:rFonts w:ascii="Times New Roman" w:eastAsia="SimSun" w:hAnsi="Times New Roman" w:cs="Times New Roman"/>
          <w:lang w:eastAsia="zh-CN"/>
        </w:rPr>
        <w:t xml:space="preserve">Gebėjimo vairuoti ar dirbti su įrankiais ir technika </w:t>
      </w:r>
      <w:r w:rsidR="00363182">
        <w:rPr>
          <w:rFonts w:ascii="Times New Roman" w:eastAsia="SimSun" w:hAnsi="Times New Roman" w:cs="Times New Roman"/>
          <w:lang w:eastAsia="zh-CN"/>
        </w:rPr>
        <w:t>Omeprazol GP</w:t>
      </w:r>
      <w:r w:rsidRPr="009C2C9C">
        <w:rPr>
          <w:rFonts w:ascii="Times New Roman" w:eastAsia="SimSun" w:hAnsi="Times New Roman" w:cs="Times New Roman"/>
          <w:lang w:eastAsia="zh-CN"/>
        </w:rPr>
        <w:t xml:space="preserve"> neturėtų veikti, tačiau gali pasireikšti toks šalutinis poveikis kaip svaigulys ir regos sutrikimai (žr. 4 skyrių). Jeigu pasireiškė toks poveikis, vairuoti ar valdyti mechanizmų negalima.</w:t>
      </w:r>
    </w:p>
    <w:p w14:paraId="2063211A" w14:textId="77777777" w:rsidR="009C2C9C" w:rsidRPr="009C2C9C" w:rsidRDefault="009C2C9C" w:rsidP="009C2C9C">
      <w:pPr>
        <w:numPr>
          <w:ilvl w:val="12"/>
          <w:numId w:val="0"/>
        </w:numPr>
        <w:spacing w:after="0" w:line="240" w:lineRule="auto"/>
        <w:ind w:right="-2"/>
        <w:rPr>
          <w:rFonts w:ascii="Times New Roman" w:eastAsia="SimSun" w:hAnsi="Times New Roman" w:cs="Times New Roman"/>
          <w:lang w:eastAsia="zh-CN"/>
        </w:rPr>
      </w:pPr>
    </w:p>
    <w:p w14:paraId="15F99985" w14:textId="3395AB51" w:rsidR="009C2C9C" w:rsidRPr="009C2C9C" w:rsidRDefault="00363182" w:rsidP="009C2C9C">
      <w:pPr>
        <w:keepNext/>
        <w:tabs>
          <w:tab w:val="left" w:pos="567"/>
        </w:tabs>
        <w:spacing w:after="0" w:line="240" w:lineRule="auto"/>
        <w:jc w:val="both"/>
        <w:outlineLvl w:val="3"/>
        <w:rPr>
          <w:rFonts w:ascii="Times New Roman" w:eastAsia="SimSun" w:hAnsi="Times New Roman" w:cs="Times New Roman"/>
          <w:b/>
          <w:lang w:eastAsia="lt-LT"/>
        </w:rPr>
      </w:pPr>
      <w:r>
        <w:rPr>
          <w:rFonts w:ascii="Times New Roman" w:eastAsia="SimSun" w:hAnsi="Times New Roman" w:cs="Times New Roman"/>
          <w:b/>
          <w:lang w:eastAsia="lt-LT"/>
        </w:rPr>
        <w:t>Omeprazol GP</w:t>
      </w:r>
      <w:r w:rsidR="009C2C9C" w:rsidRPr="009C2C9C">
        <w:rPr>
          <w:rFonts w:ascii="Times New Roman" w:eastAsia="SimSun" w:hAnsi="Times New Roman" w:cs="Times New Roman"/>
          <w:b/>
          <w:lang w:eastAsia="lt-LT"/>
        </w:rPr>
        <w:t xml:space="preserve"> sudėtyje yra sacharozės ir laktozės</w:t>
      </w:r>
    </w:p>
    <w:p w14:paraId="23834A33" w14:textId="77777777" w:rsidR="009C2C9C" w:rsidRPr="009C2C9C" w:rsidRDefault="009C2C9C" w:rsidP="009C2C9C">
      <w:pPr>
        <w:keepNext/>
        <w:tabs>
          <w:tab w:val="left" w:pos="567"/>
        </w:tabs>
        <w:spacing w:after="0" w:line="240" w:lineRule="auto"/>
        <w:jc w:val="both"/>
        <w:outlineLvl w:val="3"/>
        <w:rPr>
          <w:rFonts w:ascii="Times New Roman" w:eastAsia="SimSun" w:hAnsi="Times New Roman" w:cs="Times New Roman"/>
          <w:lang w:eastAsia="lt-LT"/>
        </w:rPr>
      </w:pPr>
      <w:r w:rsidRPr="009C2C9C">
        <w:rPr>
          <w:rFonts w:ascii="Times New Roman" w:eastAsia="SimSun" w:hAnsi="Times New Roman" w:cs="Times New Roman"/>
          <w:lang w:eastAsia="lt-LT"/>
        </w:rPr>
        <w:t>Jeigu gydytojas Jums yra sakęs, kad netoleruojate kokių nors angliavandenių, kreipkitės į jį prieš pradėdami vartoti šį vaistą.</w:t>
      </w:r>
    </w:p>
    <w:p w14:paraId="7EC259EB" w14:textId="77777777" w:rsidR="009C2C9C" w:rsidRPr="009C2C9C" w:rsidRDefault="009C2C9C" w:rsidP="009C2C9C">
      <w:pPr>
        <w:numPr>
          <w:ilvl w:val="12"/>
          <w:numId w:val="0"/>
        </w:numPr>
        <w:spacing w:after="0" w:line="240" w:lineRule="auto"/>
        <w:ind w:right="-2"/>
        <w:rPr>
          <w:rFonts w:ascii="Times New Roman" w:eastAsia="SimSun" w:hAnsi="Times New Roman" w:cs="Times New Roman"/>
          <w:lang w:eastAsia="zh-CN"/>
        </w:rPr>
      </w:pPr>
    </w:p>
    <w:p w14:paraId="010092F2" w14:textId="77777777" w:rsidR="009C2C9C" w:rsidRPr="009C2C9C" w:rsidRDefault="009C2C9C" w:rsidP="009C2C9C">
      <w:pPr>
        <w:numPr>
          <w:ilvl w:val="12"/>
          <w:numId w:val="0"/>
        </w:numPr>
        <w:spacing w:after="0" w:line="240" w:lineRule="auto"/>
        <w:ind w:right="-2"/>
        <w:rPr>
          <w:rFonts w:ascii="Times New Roman" w:eastAsia="SimSun" w:hAnsi="Times New Roman" w:cs="Times New Roman"/>
          <w:lang w:eastAsia="zh-CN"/>
        </w:rPr>
      </w:pPr>
    </w:p>
    <w:p w14:paraId="0E120A16" w14:textId="0FDA1560" w:rsidR="009C2C9C" w:rsidRPr="009C2C9C" w:rsidRDefault="009C2C9C" w:rsidP="009C2C9C">
      <w:pPr>
        <w:keepNext/>
        <w:keepLines/>
        <w:tabs>
          <w:tab w:val="left" w:pos="567"/>
        </w:tabs>
        <w:spacing w:after="0" w:line="240" w:lineRule="auto"/>
        <w:outlineLvl w:val="2"/>
        <w:rPr>
          <w:rFonts w:ascii="Times New Roman" w:eastAsia="SimSun" w:hAnsi="Times New Roman" w:cs="Times New Roman"/>
          <w:b/>
          <w:bCs/>
          <w:kern w:val="28"/>
          <w:lang w:eastAsia="lt-LT"/>
        </w:rPr>
      </w:pPr>
      <w:r w:rsidRPr="009C2C9C">
        <w:rPr>
          <w:rFonts w:ascii="Times New Roman" w:eastAsia="SimSun" w:hAnsi="Times New Roman" w:cs="Times New Roman"/>
          <w:b/>
          <w:bCs/>
          <w:kern w:val="28"/>
          <w:lang w:eastAsia="lt-LT"/>
        </w:rPr>
        <w:t>3.</w:t>
      </w:r>
      <w:r w:rsidRPr="009C2C9C">
        <w:rPr>
          <w:rFonts w:ascii="Times New Roman" w:eastAsia="SimSun" w:hAnsi="Times New Roman" w:cs="Times New Roman"/>
          <w:b/>
          <w:bCs/>
          <w:kern w:val="28"/>
          <w:lang w:eastAsia="lt-LT"/>
        </w:rPr>
        <w:tab/>
        <w:t xml:space="preserve">Kaip vartoti </w:t>
      </w:r>
      <w:r w:rsidR="00363182">
        <w:rPr>
          <w:rFonts w:ascii="Times New Roman" w:eastAsia="SimSun" w:hAnsi="Times New Roman" w:cs="Times New Roman"/>
          <w:b/>
          <w:bCs/>
          <w:kern w:val="28"/>
          <w:lang w:eastAsia="lt-LT"/>
        </w:rPr>
        <w:t>Omeprazol GP</w:t>
      </w:r>
    </w:p>
    <w:p w14:paraId="65199BFF" w14:textId="77777777" w:rsidR="009C2C9C" w:rsidRPr="009C2C9C" w:rsidRDefault="009C2C9C" w:rsidP="009C2C9C">
      <w:pPr>
        <w:numPr>
          <w:ilvl w:val="12"/>
          <w:numId w:val="0"/>
        </w:numPr>
        <w:spacing w:after="0" w:line="240" w:lineRule="auto"/>
        <w:ind w:right="-2"/>
        <w:rPr>
          <w:rFonts w:ascii="Times New Roman" w:eastAsia="SimSun" w:hAnsi="Times New Roman" w:cs="Times New Roman"/>
          <w:lang w:eastAsia="zh-CN"/>
        </w:rPr>
      </w:pPr>
    </w:p>
    <w:p w14:paraId="22827F36" w14:textId="77777777" w:rsidR="009C2C9C" w:rsidRPr="009C2C9C" w:rsidRDefault="009C2C9C" w:rsidP="009C2C9C">
      <w:pPr>
        <w:numPr>
          <w:ilvl w:val="12"/>
          <w:numId w:val="0"/>
        </w:numPr>
        <w:spacing w:after="0" w:line="240" w:lineRule="auto"/>
        <w:ind w:right="-2"/>
        <w:rPr>
          <w:rFonts w:ascii="Times New Roman" w:eastAsia="SimSun" w:hAnsi="Times New Roman" w:cs="Times New Roman"/>
          <w:lang w:eastAsia="zh-CN"/>
        </w:rPr>
      </w:pPr>
      <w:r w:rsidRPr="009C2C9C">
        <w:rPr>
          <w:rFonts w:ascii="Times New Roman" w:eastAsia="SimSun" w:hAnsi="Times New Roman" w:cs="Times New Roman"/>
          <w:iCs/>
          <w:lang w:eastAsia="zh-CN"/>
        </w:rPr>
        <w:t>Visada</w:t>
      </w:r>
      <w:r w:rsidRPr="009C2C9C">
        <w:rPr>
          <w:rFonts w:ascii="Times New Roman" w:eastAsia="SimSun" w:hAnsi="Times New Roman" w:cs="Times New Roman"/>
          <w:lang w:eastAsia="zh-CN"/>
        </w:rPr>
        <w:t xml:space="preserve"> vartokite </w:t>
      </w:r>
      <w:r w:rsidRPr="009C2C9C">
        <w:rPr>
          <w:rFonts w:ascii="Times New Roman" w:eastAsia="SimSun" w:hAnsi="Times New Roman" w:cs="Times New Roman"/>
          <w:iCs/>
          <w:lang w:eastAsia="zh-CN"/>
        </w:rPr>
        <w:t xml:space="preserve">šį vaistą </w:t>
      </w:r>
      <w:r w:rsidRPr="009C2C9C">
        <w:rPr>
          <w:rFonts w:ascii="Times New Roman" w:eastAsia="SimSun" w:hAnsi="Times New Roman" w:cs="Times New Roman"/>
          <w:lang w:eastAsia="zh-CN"/>
        </w:rPr>
        <w:t xml:space="preserve">tiksliai kaip </w:t>
      </w:r>
      <w:r w:rsidRPr="009C2C9C">
        <w:rPr>
          <w:rFonts w:ascii="Times New Roman" w:eastAsia="SimSun" w:hAnsi="Times New Roman" w:cs="Times New Roman"/>
          <w:iCs/>
          <w:lang w:eastAsia="zh-CN"/>
        </w:rPr>
        <w:t xml:space="preserve">aprašyta šiame lapelyje arba kaip </w:t>
      </w:r>
      <w:r w:rsidRPr="009C2C9C">
        <w:rPr>
          <w:rFonts w:ascii="Times New Roman" w:eastAsia="SimSun" w:hAnsi="Times New Roman" w:cs="Times New Roman"/>
          <w:lang w:eastAsia="zh-CN"/>
        </w:rPr>
        <w:t>nurodė gydytojas</w:t>
      </w:r>
      <w:r w:rsidRPr="009C2C9C">
        <w:rPr>
          <w:rFonts w:ascii="Times New Roman" w:eastAsia="SimSun" w:hAnsi="Times New Roman" w:cs="Times New Roman"/>
          <w:iCs/>
          <w:lang w:eastAsia="zh-CN"/>
        </w:rPr>
        <w:t xml:space="preserve"> arba vaistininkas.</w:t>
      </w:r>
      <w:r w:rsidRPr="009C2C9C">
        <w:rPr>
          <w:rFonts w:ascii="Times New Roman" w:eastAsia="SimSun" w:hAnsi="Times New Roman" w:cs="Times New Roman"/>
          <w:lang w:eastAsia="zh-CN"/>
        </w:rPr>
        <w:t xml:space="preserve"> Jeigu abejojate, kreipkitės į gydytoją arba vaistininką. </w:t>
      </w:r>
    </w:p>
    <w:p w14:paraId="0356F644" w14:textId="77777777" w:rsidR="009C2C9C" w:rsidRPr="009C2C9C" w:rsidRDefault="009C2C9C" w:rsidP="009C2C9C">
      <w:pPr>
        <w:tabs>
          <w:tab w:val="left" w:pos="567"/>
        </w:tabs>
        <w:autoSpaceDE w:val="0"/>
        <w:autoSpaceDN w:val="0"/>
        <w:adjustRightInd w:val="0"/>
        <w:spacing w:after="0" w:line="260" w:lineRule="exact"/>
        <w:rPr>
          <w:rFonts w:ascii="Times New Roman" w:eastAsia="SimSun" w:hAnsi="Times New Roman" w:cs="Times New Roman"/>
          <w:lang w:eastAsia="zh-CN"/>
        </w:rPr>
      </w:pPr>
      <w:r w:rsidRPr="009C2C9C">
        <w:rPr>
          <w:rFonts w:ascii="Times New Roman" w:eastAsia="SimSun" w:hAnsi="Times New Roman" w:cs="Times New Roman"/>
          <w:lang w:eastAsia="zh-CN"/>
        </w:rPr>
        <w:t>Rekomenduojama dozė yra viena 20 mg skrandyje neiri kietoji kapsulė arba dvi skrandyje neirios kietosios kapsulės po 10 mg vieną kartą per parą 14 parų. Jei po 14 parų laikotarpio simptomai neišnyksta, kreipkitės į savo gydytoją.</w:t>
      </w:r>
    </w:p>
    <w:p w14:paraId="3A32324B" w14:textId="4F1A64F3" w:rsidR="009C2C9C" w:rsidRPr="009C2C9C" w:rsidRDefault="009C2C9C" w:rsidP="009C2C9C">
      <w:pPr>
        <w:tabs>
          <w:tab w:val="left" w:pos="567"/>
        </w:tabs>
        <w:autoSpaceDE w:val="0"/>
        <w:autoSpaceDN w:val="0"/>
        <w:adjustRightInd w:val="0"/>
        <w:spacing w:after="0" w:line="260" w:lineRule="exact"/>
        <w:rPr>
          <w:rFonts w:ascii="Times New Roman" w:eastAsia="SimSun" w:hAnsi="Times New Roman" w:cs="Times New Roman"/>
          <w:lang w:eastAsia="zh-CN"/>
        </w:rPr>
      </w:pPr>
      <w:r w:rsidRPr="009C2C9C">
        <w:rPr>
          <w:rFonts w:ascii="Times New Roman" w:eastAsia="SimSun" w:hAnsi="Times New Roman" w:cs="Times New Roman"/>
          <w:lang w:eastAsia="zh-CN"/>
        </w:rPr>
        <w:t>Kad sumažėtų simptomai, gali tekti kapsulių vartoti 2</w:t>
      </w:r>
      <w:r w:rsidR="003954B2">
        <w:rPr>
          <w:rFonts w:ascii="Times New Roman" w:eastAsia="SimSun" w:hAnsi="Times New Roman" w:cs="Times New Roman"/>
          <w:lang w:eastAsia="zh-CN"/>
        </w:rPr>
        <w:t xml:space="preserve"> – </w:t>
      </w:r>
      <w:r w:rsidRPr="009C2C9C">
        <w:rPr>
          <w:rFonts w:ascii="Times New Roman" w:eastAsia="SimSun" w:hAnsi="Times New Roman" w:cs="Times New Roman"/>
          <w:lang w:eastAsia="zh-CN"/>
        </w:rPr>
        <w:t>3 paras iš eilės.</w:t>
      </w:r>
    </w:p>
    <w:p w14:paraId="32C04BCD" w14:textId="77777777" w:rsidR="009C2C9C" w:rsidRPr="009C2C9C" w:rsidRDefault="009C2C9C" w:rsidP="009C2C9C">
      <w:pPr>
        <w:spacing w:after="0" w:line="240" w:lineRule="auto"/>
        <w:ind w:right="-2"/>
        <w:rPr>
          <w:rFonts w:ascii="Times New Roman" w:eastAsia="SimSun" w:hAnsi="Times New Roman" w:cs="Times New Roman"/>
          <w:lang w:eastAsia="zh-CN"/>
        </w:rPr>
      </w:pPr>
    </w:p>
    <w:p w14:paraId="1628C82C" w14:textId="77777777" w:rsidR="009C2C9C" w:rsidRPr="009C2C9C" w:rsidRDefault="009C2C9C" w:rsidP="009C2C9C">
      <w:pPr>
        <w:spacing w:after="0" w:line="240" w:lineRule="auto"/>
        <w:ind w:right="-2"/>
        <w:rPr>
          <w:rFonts w:ascii="Times New Roman" w:eastAsia="SimSun" w:hAnsi="Times New Roman" w:cs="Times New Roman"/>
          <w:bCs/>
          <w:i/>
          <w:lang w:eastAsia="zh-CN"/>
        </w:rPr>
      </w:pPr>
      <w:r w:rsidRPr="009C2C9C">
        <w:rPr>
          <w:rFonts w:ascii="Times New Roman" w:eastAsia="SimSun" w:hAnsi="Times New Roman" w:cs="Times New Roman"/>
          <w:bCs/>
          <w:i/>
          <w:lang w:eastAsia="zh-CN"/>
        </w:rPr>
        <w:t>Šio vaisto vartojimas</w:t>
      </w:r>
    </w:p>
    <w:p w14:paraId="35940B83" w14:textId="77777777" w:rsidR="009C2C9C" w:rsidRPr="009C2C9C" w:rsidRDefault="009C2C9C" w:rsidP="009C2C9C">
      <w:pPr>
        <w:numPr>
          <w:ilvl w:val="0"/>
          <w:numId w:val="2"/>
        </w:numPr>
        <w:tabs>
          <w:tab w:val="left" w:pos="567"/>
        </w:tabs>
        <w:spacing w:after="0" w:line="240" w:lineRule="auto"/>
        <w:ind w:left="602" w:right="-2"/>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Rekomenduojama skrandyje neirias kietąsias kapsules išgerti ryte.</w:t>
      </w:r>
    </w:p>
    <w:p w14:paraId="0B8A7E07" w14:textId="77777777" w:rsidR="009C2C9C" w:rsidRPr="009C2C9C" w:rsidRDefault="009C2C9C" w:rsidP="009C2C9C">
      <w:pPr>
        <w:numPr>
          <w:ilvl w:val="0"/>
          <w:numId w:val="2"/>
        </w:numPr>
        <w:tabs>
          <w:tab w:val="left" w:pos="567"/>
        </w:tabs>
        <w:autoSpaceDE w:val="0"/>
        <w:autoSpaceDN w:val="0"/>
        <w:adjustRightInd w:val="0"/>
        <w:spacing w:after="0" w:line="240" w:lineRule="auto"/>
        <w:ind w:left="602"/>
        <w:rPr>
          <w:rFonts w:ascii="Times New Roman" w:eastAsia="SimSun" w:hAnsi="Times New Roman" w:cs="Times New Roman"/>
          <w:lang w:eastAsia="zh-CN"/>
        </w:rPr>
      </w:pPr>
      <w:r w:rsidRPr="009C2C9C">
        <w:rPr>
          <w:rFonts w:ascii="Times New Roman" w:eastAsia="SimSun" w:hAnsi="Times New Roman" w:cs="Times New Roman"/>
          <w:lang w:eastAsia="zh-CN"/>
        </w:rPr>
        <w:t>Skrandyje neirias kietąsias kapsules galima gerti su maistu arba nevalgius.</w:t>
      </w:r>
    </w:p>
    <w:p w14:paraId="5B11996C" w14:textId="77777777" w:rsidR="009C2C9C" w:rsidRPr="009C2C9C" w:rsidRDefault="009C2C9C" w:rsidP="009C2C9C">
      <w:pPr>
        <w:numPr>
          <w:ilvl w:val="0"/>
          <w:numId w:val="2"/>
        </w:numPr>
        <w:tabs>
          <w:tab w:val="left" w:pos="567"/>
        </w:tabs>
        <w:autoSpaceDE w:val="0"/>
        <w:autoSpaceDN w:val="0"/>
        <w:adjustRightInd w:val="0"/>
        <w:spacing w:after="0" w:line="240" w:lineRule="auto"/>
        <w:ind w:left="602"/>
        <w:rPr>
          <w:rFonts w:ascii="Times New Roman" w:eastAsia="SimSun" w:hAnsi="Times New Roman" w:cs="Times New Roman"/>
          <w:lang w:eastAsia="zh-CN"/>
        </w:rPr>
      </w:pPr>
      <w:r w:rsidRPr="009C2C9C">
        <w:rPr>
          <w:rFonts w:ascii="Times New Roman" w:eastAsia="SimSun" w:hAnsi="Times New Roman" w:cs="Times New Roman"/>
          <w:lang w:eastAsia="zh-CN"/>
        </w:rPr>
        <w:t>Nurykite visą skrandyje neirią kietąją kapsulę užgerdami puse stiklinės vandens. Skrandyje neirių kietųjų kapsulių negalima kramtyti ar traiškyti, nes jose yra dengtų granulių, kurios apsaugo vaistą, kad skrandyje jo nesuardytų rūgštis. Svarbu nepažeisti granulių.</w:t>
      </w:r>
    </w:p>
    <w:p w14:paraId="4D37BDFE" w14:textId="77777777" w:rsidR="009C2C9C" w:rsidRPr="009C2C9C" w:rsidRDefault="009C2C9C" w:rsidP="009C2C9C">
      <w:pPr>
        <w:autoSpaceDE w:val="0"/>
        <w:autoSpaceDN w:val="0"/>
        <w:adjustRightInd w:val="0"/>
        <w:spacing w:after="0" w:line="240" w:lineRule="auto"/>
        <w:rPr>
          <w:rFonts w:ascii="Times New Roman" w:eastAsia="SimSun" w:hAnsi="Times New Roman" w:cs="Times New Roman"/>
          <w:lang w:eastAsia="zh-CN"/>
        </w:rPr>
      </w:pPr>
    </w:p>
    <w:p w14:paraId="6E80997B" w14:textId="77777777" w:rsidR="009C2C9C" w:rsidRPr="009C2C9C" w:rsidRDefault="009C2C9C" w:rsidP="009C2C9C">
      <w:pPr>
        <w:autoSpaceDE w:val="0"/>
        <w:autoSpaceDN w:val="0"/>
        <w:adjustRightInd w:val="0"/>
        <w:spacing w:after="0" w:line="240" w:lineRule="auto"/>
        <w:rPr>
          <w:rFonts w:ascii="Times New Roman" w:eastAsia="SimSun" w:hAnsi="Times New Roman" w:cs="Times New Roman"/>
          <w:bCs/>
          <w:i/>
          <w:lang w:eastAsia="zh-CN"/>
        </w:rPr>
      </w:pPr>
      <w:r w:rsidRPr="009C2C9C">
        <w:rPr>
          <w:rFonts w:ascii="Times New Roman" w:eastAsia="SimSun" w:hAnsi="Times New Roman" w:cs="Times New Roman"/>
          <w:bCs/>
          <w:i/>
          <w:lang w:eastAsia="zh-CN"/>
        </w:rPr>
        <w:t>Ką daryti, jeigu Jums sunku nuryti skrandyje neirią kietąją kapsulę</w:t>
      </w:r>
    </w:p>
    <w:p w14:paraId="568CE637" w14:textId="77777777" w:rsidR="009C2C9C" w:rsidRPr="009C2C9C" w:rsidRDefault="009C2C9C" w:rsidP="003954B2">
      <w:pPr>
        <w:autoSpaceDE w:val="0"/>
        <w:autoSpaceDN w:val="0"/>
        <w:adjustRightInd w:val="0"/>
        <w:spacing w:after="0" w:line="240" w:lineRule="auto"/>
        <w:rPr>
          <w:rFonts w:ascii="Times New Roman" w:eastAsia="SimSun" w:hAnsi="Times New Roman" w:cs="Times New Roman"/>
          <w:lang w:eastAsia="zh-CN"/>
        </w:rPr>
      </w:pPr>
      <w:r w:rsidRPr="009C2C9C">
        <w:rPr>
          <w:rFonts w:ascii="Times New Roman" w:eastAsia="SimSun" w:hAnsi="Times New Roman" w:cs="Times New Roman"/>
          <w:lang w:eastAsia="zh-CN"/>
        </w:rPr>
        <w:t>Jeigu Jums</w:t>
      </w:r>
      <w:r w:rsidRPr="009C2C9C">
        <w:rPr>
          <w:rFonts w:ascii="Times New Roman" w:eastAsia="SimSun" w:hAnsi="Times New Roman" w:cs="Times New Roman"/>
          <w:b/>
          <w:bCs/>
          <w:lang w:eastAsia="zh-CN"/>
        </w:rPr>
        <w:t xml:space="preserve"> </w:t>
      </w:r>
      <w:r w:rsidRPr="009C2C9C">
        <w:rPr>
          <w:rFonts w:ascii="Times New Roman" w:eastAsia="SimSun" w:hAnsi="Times New Roman" w:cs="Times New Roman"/>
          <w:lang w:eastAsia="zh-CN"/>
        </w:rPr>
        <w:t xml:space="preserve">sunku nuryti kapsulę: </w:t>
      </w:r>
    </w:p>
    <w:p w14:paraId="7668A06C" w14:textId="77777777" w:rsidR="009C2C9C" w:rsidRPr="009C2C9C" w:rsidRDefault="009C2C9C" w:rsidP="009C2C9C">
      <w:pPr>
        <w:numPr>
          <w:ilvl w:val="0"/>
          <w:numId w:val="2"/>
        </w:numPr>
        <w:tabs>
          <w:tab w:val="left" w:pos="567"/>
        </w:tabs>
        <w:spacing w:after="0" w:line="240" w:lineRule="auto"/>
        <w:ind w:left="588" w:right="-2" w:hanging="228"/>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atidarykite skrandyje neirią kietąją kapsulę ir tiesiog nurykite jos turinį užgerdami puse stiklinės vandens arba turinį suberkite į  stiklinę su negazuotu vandeniu, kokiomis nors rūgščiomis vaisių sultimis (pvz., obuolių, apelsinų ar ananasų) arba obuolių kompotu;</w:t>
      </w:r>
    </w:p>
    <w:p w14:paraId="26DF4446" w14:textId="77777777" w:rsidR="009C2C9C" w:rsidRPr="009C2C9C" w:rsidRDefault="009C2C9C" w:rsidP="009C2C9C">
      <w:pPr>
        <w:numPr>
          <w:ilvl w:val="0"/>
          <w:numId w:val="2"/>
        </w:numPr>
        <w:tabs>
          <w:tab w:val="left" w:pos="567"/>
        </w:tabs>
        <w:spacing w:after="0" w:line="240" w:lineRule="auto"/>
        <w:ind w:left="588" w:right="-2" w:hanging="228"/>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visada gerai išmaišykite mišinį prieš išgerdami (mišinys nebus skaidrus); mišinį išgerkite iš karto arba per 30 minučių;</w:t>
      </w:r>
    </w:p>
    <w:p w14:paraId="5E4B00C7" w14:textId="77777777" w:rsidR="009C2C9C" w:rsidRPr="009C2C9C" w:rsidRDefault="009C2C9C" w:rsidP="009C2C9C">
      <w:pPr>
        <w:numPr>
          <w:ilvl w:val="0"/>
          <w:numId w:val="2"/>
        </w:numPr>
        <w:tabs>
          <w:tab w:val="left" w:pos="567"/>
        </w:tabs>
        <w:spacing w:after="0" w:line="240" w:lineRule="auto"/>
        <w:ind w:left="588" w:right="-2" w:hanging="228"/>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kad įsitikintumėte, jog išgėrėte visą vaistą, stiklinę gerai praskalaukite  puse stiklinės vandens ir jį išgerkite. Kietose dalelėse yra vaisto, todėl jų negalima kramtyti ar traiškyti.</w:t>
      </w:r>
    </w:p>
    <w:p w14:paraId="7E69B9D7" w14:textId="77777777" w:rsidR="009C2C9C" w:rsidRPr="009C2C9C" w:rsidRDefault="009C2C9C" w:rsidP="009C2C9C">
      <w:pPr>
        <w:numPr>
          <w:ilvl w:val="12"/>
          <w:numId w:val="0"/>
        </w:numPr>
        <w:spacing w:after="0" w:line="240" w:lineRule="auto"/>
        <w:ind w:right="-2"/>
        <w:rPr>
          <w:rFonts w:ascii="Times New Roman" w:eastAsia="SimSun" w:hAnsi="Times New Roman" w:cs="Times New Roman"/>
          <w:lang w:eastAsia="zh-CN"/>
        </w:rPr>
      </w:pPr>
    </w:p>
    <w:p w14:paraId="390B6E5C" w14:textId="3C72BA46" w:rsidR="009C2C9C" w:rsidRPr="009C2C9C" w:rsidRDefault="009C2C9C" w:rsidP="009C2C9C">
      <w:pPr>
        <w:keepNext/>
        <w:tabs>
          <w:tab w:val="left" w:pos="567"/>
        </w:tabs>
        <w:spacing w:after="0" w:line="240" w:lineRule="auto"/>
        <w:jc w:val="both"/>
        <w:outlineLvl w:val="3"/>
        <w:rPr>
          <w:rFonts w:ascii="Times New Roman" w:eastAsia="SimSun" w:hAnsi="Times New Roman" w:cs="Times New Roman"/>
          <w:b/>
          <w:bCs/>
          <w:lang w:eastAsia="lt-LT"/>
        </w:rPr>
      </w:pPr>
      <w:r w:rsidRPr="009C2C9C">
        <w:rPr>
          <w:rFonts w:ascii="Times New Roman" w:eastAsia="SimSun" w:hAnsi="Times New Roman" w:cs="Times New Roman"/>
          <w:b/>
          <w:bCs/>
          <w:lang w:eastAsia="lt-LT"/>
        </w:rPr>
        <w:t xml:space="preserve">Ką daryti pavartojus per didelę </w:t>
      </w:r>
      <w:r w:rsidR="00363182">
        <w:rPr>
          <w:rFonts w:ascii="Times New Roman" w:eastAsia="SimSun" w:hAnsi="Times New Roman" w:cs="Times New Roman"/>
          <w:b/>
          <w:bCs/>
          <w:lang w:eastAsia="lt-LT"/>
        </w:rPr>
        <w:t>Omeprazol GP</w:t>
      </w:r>
      <w:r w:rsidRPr="009C2C9C">
        <w:rPr>
          <w:rFonts w:ascii="Times New Roman" w:eastAsia="SimSun" w:hAnsi="Times New Roman" w:cs="Times New Roman"/>
          <w:b/>
          <w:bCs/>
          <w:lang w:eastAsia="lt-LT"/>
        </w:rPr>
        <w:t xml:space="preserve"> dozę?</w:t>
      </w:r>
    </w:p>
    <w:p w14:paraId="06957FA4" w14:textId="1860E454" w:rsidR="009C2C9C" w:rsidRPr="009C2C9C" w:rsidRDefault="009C2C9C" w:rsidP="009C2C9C">
      <w:pPr>
        <w:tabs>
          <w:tab w:val="left" w:pos="567"/>
        </w:tabs>
        <w:spacing w:after="0" w:line="240" w:lineRule="auto"/>
        <w:rPr>
          <w:rFonts w:ascii="Times New Roman" w:eastAsia="SimSun" w:hAnsi="Times New Roman" w:cs="Times New Roman"/>
        </w:rPr>
      </w:pPr>
      <w:r w:rsidRPr="009C2C9C">
        <w:rPr>
          <w:rFonts w:ascii="Times New Roman" w:eastAsia="SimSun" w:hAnsi="Times New Roman" w:cs="Times New Roman"/>
          <w:lang w:eastAsia="zh-CN"/>
        </w:rPr>
        <w:t xml:space="preserve">Pavartojus didesnę negu nurodė gydytojas </w:t>
      </w:r>
      <w:r w:rsidR="00363182">
        <w:rPr>
          <w:rFonts w:ascii="Times New Roman" w:eastAsia="SimSun" w:hAnsi="Times New Roman" w:cs="Times New Roman"/>
          <w:lang w:eastAsia="zh-CN"/>
        </w:rPr>
        <w:t>Omeprazol GP</w:t>
      </w:r>
      <w:r w:rsidRPr="009C2C9C">
        <w:rPr>
          <w:rFonts w:ascii="Times New Roman" w:eastAsia="SimSun" w:hAnsi="Times New Roman" w:cs="Times New Roman"/>
          <w:lang w:eastAsia="zh-CN"/>
        </w:rPr>
        <w:t xml:space="preserve"> dozę,  nedelsdami kreipkitės į savo gydytoją arba vaistininką.</w:t>
      </w:r>
    </w:p>
    <w:p w14:paraId="304E5D3E" w14:textId="58241646" w:rsidR="009C2C9C" w:rsidRPr="009C2C9C" w:rsidRDefault="009C2C9C" w:rsidP="009C2C9C">
      <w:pPr>
        <w:keepNext/>
        <w:tabs>
          <w:tab w:val="left" w:pos="567"/>
        </w:tabs>
        <w:spacing w:after="0" w:line="240" w:lineRule="auto"/>
        <w:jc w:val="both"/>
        <w:outlineLvl w:val="3"/>
        <w:rPr>
          <w:rFonts w:ascii="Times New Roman" w:eastAsia="SimSun" w:hAnsi="Times New Roman" w:cs="Times New Roman"/>
          <w:b/>
          <w:bCs/>
          <w:lang w:eastAsia="lt-LT"/>
        </w:rPr>
      </w:pPr>
      <w:r w:rsidRPr="009C2C9C">
        <w:rPr>
          <w:rFonts w:ascii="Times New Roman" w:eastAsia="SimSun" w:hAnsi="Times New Roman" w:cs="Times New Roman"/>
          <w:b/>
          <w:bCs/>
          <w:lang w:eastAsia="lt-LT"/>
        </w:rPr>
        <w:lastRenderedPageBreak/>
        <w:t xml:space="preserve">Pamiršus pavartoti </w:t>
      </w:r>
      <w:r w:rsidR="00363182">
        <w:rPr>
          <w:rFonts w:ascii="Times New Roman" w:eastAsia="SimSun" w:hAnsi="Times New Roman" w:cs="Times New Roman"/>
          <w:b/>
          <w:bCs/>
          <w:lang w:eastAsia="lt-LT"/>
        </w:rPr>
        <w:t>Omeprazol GP</w:t>
      </w:r>
      <w:r w:rsidRPr="009C2C9C">
        <w:rPr>
          <w:rFonts w:ascii="Times New Roman" w:eastAsia="SimSun" w:hAnsi="Times New Roman" w:cs="Times New Roman"/>
          <w:b/>
          <w:bCs/>
          <w:lang w:eastAsia="lt-LT"/>
        </w:rPr>
        <w:t xml:space="preserve"> </w:t>
      </w:r>
    </w:p>
    <w:p w14:paraId="495BE2DF"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r w:rsidRPr="009C2C9C">
        <w:rPr>
          <w:rFonts w:ascii="Times New Roman" w:eastAsia="SimSun" w:hAnsi="Times New Roman" w:cs="Times New Roman"/>
          <w:lang w:eastAsia="zh-CN"/>
        </w:rPr>
        <w:t>Jeigu pamiršote laiku išgerti vaisto dozę, padarykite tai, kai tik prisiminsite. Vis dėlto jeigu jau beveik laikas gerti kitą dozę, tai pamirštąją dozę praleiskite. Negalima vartoti dvigubos dozės norint kompensuoti praleistą dozę.</w:t>
      </w:r>
    </w:p>
    <w:p w14:paraId="651B6C90" w14:textId="77777777" w:rsidR="009C2C9C" w:rsidRPr="009C2C9C" w:rsidRDefault="009C2C9C" w:rsidP="009C2C9C">
      <w:pPr>
        <w:numPr>
          <w:ilvl w:val="12"/>
          <w:numId w:val="0"/>
        </w:numPr>
        <w:spacing w:after="0" w:line="240" w:lineRule="auto"/>
        <w:rPr>
          <w:rFonts w:ascii="Times New Roman" w:eastAsia="SimSun" w:hAnsi="Times New Roman" w:cs="Times New Roman"/>
          <w:lang w:eastAsia="zh-CN"/>
        </w:rPr>
      </w:pPr>
    </w:p>
    <w:p w14:paraId="6820AB33" w14:textId="77777777" w:rsidR="009C2C9C" w:rsidRPr="009C2C9C" w:rsidRDefault="009C2C9C" w:rsidP="009C2C9C">
      <w:pPr>
        <w:numPr>
          <w:ilvl w:val="12"/>
          <w:numId w:val="0"/>
        </w:numPr>
        <w:spacing w:after="0" w:line="240" w:lineRule="auto"/>
        <w:rPr>
          <w:rFonts w:ascii="Times New Roman" w:eastAsia="SimSun" w:hAnsi="Times New Roman" w:cs="Times New Roman"/>
          <w:lang w:eastAsia="zh-CN"/>
        </w:rPr>
      </w:pPr>
    </w:p>
    <w:p w14:paraId="4854AA07" w14:textId="77777777" w:rsidR="009C2C9C" w:rsidRPr="009C2C9C" w:rsidRDefault="009C2C9C" w:rsidP="009C2C9C">
      <w:pPr>
        <w:keepNext/>
        <w:keepLines/>
        <w:tabs>
          <w:tab w:val="left" w:pos="567"/>
        </w:tabs>
        <w:spacing w:after="0" w:line="240" w:lineRule="auto"/>
        <w:outlineLvl w:val="2"/>
        <w:rPr>
          <w:rFonts w:ascii="Times New Roman" w:eastAsia="SimSun" w:hAnsi="Times New Roman" w:cs="Times New Roman"/>
          <w:b/>
          <w:bCs/>
          <w:kern w:val="28"/>
          <w:lang w:eastAsia="lt-LT"/>
        </w:rPr>
      </w:pPr>
      <w:r w:rsidRPr="009C2C9C">
        <w:rPr>
          <w:rFonts w:ascii="Times New Roman" w:eastAsia="SimSun" w:hAnsi="Times New Roman" w:cs="Times New Roman"/>
          <w:b/>
          <w:bCs/>
          <w:kern w:val="28"/>
          <w:lang w:eastAsia="lt-LT"/>
        </w:rPr>
        <w:t>4.</w:t>
      </w:r>
      <w:r w:rsidRPr="009C2C9C">
        <w:rPr>
          <w:rFonts w:ascii="Times New Roman" w:eastAsia="SimSun" w:hAnsi="Times New Roman" w:cs="Times New Roman"/>
          <w:b/>
          <w:bCs/>
          <w:kern w:val="28"/>
          <w:lang w:eastAsia="lt-LT"/>
        </w:rPr>
        <w:tab/>
        <w:t>Galimas šalutinis poveikis</w:t>
      </w:r>
    </w:p>
    <w:p w14:paraId="730BBAF6" w14:textId="77777777" w:rsidR="009C2C9C" w:rsidRPr="009C2C9C" w:rsidRDefault="009C2C9C" w:rsidP="009C2C9C">
      <w:pPr>
        <w:numPr>
          <w:ilvl w:val="12"/>
          <w:numId w:val="0"/>
        </w:numPr>
        <w:spacing w:after="0" w:line="240" w:lineRule="auto"/>
        <w:rPr>
          <w:rFonts w:ascii="Times New Roman" w:eastAsia="SimSun" w:hAnsi="Times New Roman" w:cs="Times New Roman"/>
          <w:lang w:eastAsia="zh-CN"/>
        </w:rPr>
      </w:pPr>
    </w:p>
    <w:p w14:paraId="24106934" w14:textId="77777777" w:rsidR="009C2C9C" w:rsidRPr="009C2C9C" w:rsidRDefault="009C2C9C" w:rsidP="009C2C9C">
      <w:pPr>
        <w:numPr>
          <w:ilvl w:val="12"/>
          <w:numId w:val="0"/>
        </w:numPr>
        <w:spacing w:after="0" w:line="240" w:lineRule="auto"/>
        <w:ind w:right="-29"/>
        <w:rPr>
          <w:rFonts w:ascii="Times New Roman" w:eastAsia="SimSun" w:hAnsi="Times New Roman" w:cs="Times New Roman"/>
          <w:lang w:eastAsia="zh-CN"/>
        </w:rPr>
      </w:pPr>
      <w:r w:rsidRPr="009C2C9C">
        <w:rPr>
          <w:rFonts w:ascii="Times New Roman" w:eastAsia="SimSun" w:hAnsi="Times New Roman" w:cs="Times New Roman"/>
          <w:lang w:eastAsia="zh-CN"/>
        </w:rPr>
        <w:t>Šis vaistas, kaip ir visi kiti, gali sukelti šalutinį poveikį, nors jis pasireiškia ne visiems žmonėms.</w:t>
      </w:r>
    </w:p>
    <w:p w14:paraId="24A0B0DB" w14:textId="77777777" w:rsidR="009C2C9C" w:rsidRPr="009C2C9C" w:rsidRDefault="009C2C9C" w:rsidP="009C2C9C">
      <w:pPr>
        <w:numPr>
          <w:ilvl w:val="12"/>
          <w:numId w:val="0"/>
        </w:numPr>
        <w:spacing w:after="0" w:line="240" w:lineRule="auto"/>
        <w:ind w:right="-29"/>
        <w:rPr>
          <w:rFonts w:ascii="Times New Roman" w:eastAsia="SimSun" w:hAnsi="Times New Roman" w:cs="Times New Roman"/>
          <w:lang w:eastAsia="zh-CN"/>
        </w:rPr>
      </w:pPr>
    </w:p>
    <w:p w14:paraId="43AD878B" w14:textId="7B775843" w:rsidR="009C2C9C" w:rsidRPr="009C2C9C" w:rsidRDefault="009C2C9C" w:rsidP="009C2C9C">
      <w:pPr>
        <w:keepNext/>
        <w:tabs>
          <w:tab w:val="left" w:pos="567"/>
        </w:tabs>
        <w:spacing w:after="0" w:line="240" w:lineRule="auto"/>
        <w:jc w:val="both"/>
        <w:outlineLvl w:val="3"/>
        <w:rPr>
          <w:rFonts w:ascii="Times New Roman" w:eastAsia="SimSun" w:hAnsi="Times New Roman" w:cs="Times New Roman"/>
          <w:bCs/>
          <w:lang w:eastAsia="lt-LT"/>
        </w:rPr>
      </w:pPr>
      <w:r w:rsidRPr="009C2C9C">
        <w:rPr>
          <w:rFonts w:ascii="Times New Roman" w:eastAsia="SimSun" w:hAnsi="Times New Roman" w:cs="Times New Roman"/>
          <w:bCs/>
          <w:lang w:eastAsia="lt-LT"/>
        </w:rPr>
        <w:t xml:space="preserve">Nedelsdami nutraukite </w:t>
      </w:r>
      <w:r w:rsidR="00363182">
        <w:rPr>
          <w:rFonts w:ascii="Times New Roman" w:eastAsia="SimSun" w:hAnsi="Times New Roman" w:cs="Times New Roman"/>
          <w:bCs/>
          <w:lang w:eastAsia="lt-LT"/>
        </w:rPr>
        <w:t>Omeprazol GP</w:t>
      </w:r>
      <w:r w:rsidRPr="009C2C9C">
        <w:rPr>
          <w:rFonts w:ascii="Times New Roman" w:eastAsia="SimSun" w:hAnsi="Times New Roman" w:cs="Times New Roman"/>
          <w:bCs/>
          <w:lang w:eastAsia="lt-LT"/>
        </w:rPr>
        <w:t xml:space="preserve"> vartojimą ir kreipkitės į gydytoją, jeigu pastebėtumėte kurį nors iš šių retų, bet sunkių šalutinių poveikių:</w:t>
      </w:r>
    </w:p>
    <w:p w14:paraId="7335ABFF" w14:textId="77777777" w:rsidR="009C2C9C" w:rsidRPr="009C2C9C" w:rsidRDefault="009C2C9C" w:rsidP="009C2C9C">
      <w:pPr>
        <w:numPr>
          <w:ilvl w:val="0"/>
          <w:numId w:val="3"/>
        </w:numPr>
        <w:tabs>
          <w:tab w:val="left" w:pos="567"/>
        </w:tabs>
        <w:autoSpaceDE w:val="0"/>
        <w:autoSpaceDN w:val="0"/>
        <w:adjustRightInd w:val="0"/>
        <w:spacing w:after="0" w:line="240" w:lineRule="auto"/>
        <w:ind w:left="560"/>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 xml:space="preserve">staiga prasidėjęs švokštimas, lūpų, liežuvio, gerklų ar viso kūno tinimas, išbėrimas, alpimas ar sutrikęs rijimas (sunki alerginė reakcija); </w:t>
      </w:r>
    </w:p>
    <w:p w14:paraId="6D1440EE" w14:textId="18DE2993" w:rsidR="009C2C9C" w:rsidRPr="009C2C9C" w:rsidRDefault="009C2C9C" w:rsidP="009C2C9C">
      <w:pPr>
        <w:numPr>
          <w:ilvl w:val="0"/>
          <w:numId w:val="3"/>
        </w:numPr>
        <w:tabs>
          <w:tab w:val="left" w:pos="567"/>
        </w:tabs>
        <w:autoSpaceDE w:val="0"/>
        <w:autoSpaceDN w:val="0"/>
        <w:adjustRightInd w:val="0"/>
        <w:spacing w:after="0" w:line="240" w:lineRule="auto"/>
        <w:ind w:left="560"/>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 xml:space="preserve">odos paraudimas, pūslių susidarymas ar lupimasis. Taip pat gali atsirasti lūpų, akių, burnos ertmės, nosies, lytinių organų pūslių ir kraujuoti. Tai gali būti </w:t>
      </w:r>
      <w:r w:rsidRPr="009C2C9C">
        <w:rPr>
          <w:rFonts w:ascii="Times New Roman" w:eastAsia="SimSun" w:hAnsi="Times New Roman" w:cs="Times New Roman"/>
          <w:i/>
          <w:lang w:eastAsia="zh-CN"/>
        </w:rPr>
        <w:t>Stevens-Johnson</w:t>
      </w:r>
      <w:r w:rsidRPr="009C2C9C">
        <w:rPr>
          <w:rFonts w:ascii="Times New Roman" w:eastAsia="SimSun" w:hAnsi="Times New Roman" w:cs="Times New Roman"/>
          <w:lang w:eastAsia="zh-CN"/>
        </w:rPr>
        <w:t xml:space="preserve"> sindromas arba toksinė epidermio nekrolizė;</w:t>
      </w:r>
    </w:p>
    <w:p w14:paraId="3D0BEEDC" w14:textId="77777777" w:rsidR="009C2C9C" w:rsidRPr="009C2C9C" w:rsidRDefault="009C2C9C" w:rsidP="009C2C9C">
      <w:pPr>
        <w:numPr>
          <w:ilvl w:val="0"/>
          <w:numId w:val="3"/>
        </w:numPr>
        <w:tabs>
          <w:tab w:val="left" w:pos="567"/>
        </w:tabs>
        <w:autoSpaceDE w:val="0"/>
        <w:autoSpaceDN w:val="0"/>
        <w:adjustRightInd w:val="0"/>
        <w:spacing w:after="0" w:line="240" w:lineRule="auto"/>
        <w:ind w:left="560"/>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pageltusi oda, patamsėjęs šlapimas ir nuovargis (šie simptomai gali rodyti sutrikusią kepenų funkciją).</w:t>
      </w:r>
    </w:p>
    <w:p w14:paraId="0DD74644" w14:textId="77777777" w:rsidR="009C2C9C" w:rsidRPr="009C2C9C" w:rsidRDefault="009C2C9C" w:rsidP="009C2C9C">
      <w:pPr>
        <w:autoSpaceDE w:val="0"/>
        <w:autoSpaceDN w:val="0"/>
        <w:adjustRightInd w:val="0"/>
        <w:spacing w:after="0" w:line="240" w:lineRule="auto"/>
        <w:rPr>
          <w:rFonts w:ascii="Times New Roman" w:eastAsia="SimSun" w:hAnsi="Times New Roman" w:cs="Times New Roman"/>
          <w:lang w:eastAsia="zh-CN"/>
        </w:rPr>
      </w:pPr>
    </w:p>
    <w:p w14:paraId="16AF581A" w14:textId="77777777" w:rsidR="009C2C9C" w:rsidRPr="009C2C9C" w:rsidRDefault="009C2C9C" w:rsidP="009C2C9C">
      <w:pPr>
        <w:autoSpaceDE w:val="0"/>
        <w:autoSpaceDN w:val="0"/>
        <w:adjustRightInd w:val="0"/>
        <w:spacing w:after="0" w:line="240" w:lineRule="auto"/>
        <w:rPr>
          <w:rFonts w:ascii="Times New Roman" w:eastAsia="SimSun" w:hAnsi="Times New Roman" w:cs="Times New Roman"/>
          <w:lang w:eastAsia="zh-CN"/>
        </w:rPr>
      </w:pPr>
      <w:r w:rsidRPr="009C2C9C">
        <w:rPr>
          <w:rFonts w:ascii="Times New Roman" w:eastAsia="SimSun" w:hAnsi="Times New Roman" w:cs="Times New Roman"/>
          <w:lang w:eastAsia="zh-CN"/>
        </w:rPr>
        <w:t>Kitas šalutinis poveikis išvardytas toliau.</w:t>
      </w:r>
    </w:p>
    <w:p w14:paraId="5FD3962A" w14:textId="77777777" w:rsidR="009C2C9C" w:rsidRPr="009C2C9C" w:rsidRDefault="009C2C9C" w:rsidP="009C2C9C">
      <w:pPr>
        <w:autoSpaceDE w:val="0"/>
        <w:autoSpaceDN w:val="0"/>
        <w:adjustRightInd w:val="0"/>
        <w:spacing w:after="0" w:line="240" w:lineRule="auto"/>
        <w:rPr>
          <w:rFonts w:ascii="Times New Roman" w:eastAsia="SimSun" w:hAnsi="Times New Roman" w:cs="Times New Roman"/>
          <w:lang w:eastAsia="zh-CN"/>
        </w:rPr>
      </w:pPr>
    </w:p>
    <w:p w14:paraId="5334B65A" w14:textId="77777777" w:rsidR="009C2C9C" w:rsidRPr="009C2C9C" w:rsidRDefault="009C2C9C" w:rsidP="009C2C9C">
      <w:pPr>
        <w:autoSpaceDE w:val="0"/>
        <w:autoSpaceDN w:val="0"/>
        <w:adjustRightInd w:val="0"/>
        <w:spacing w:after="0" w:line="240" w:lineRule="auto"/>
        <w:rPr>
          <w:rFonts w:ascii="Times New Roman" w:eastAsia="SimSun" w:hAnsi="Times New Roman" w:cs="Times New Roman"/>
          <w:bCs/>
          <w:i/>
          <w:lang w:eastAsia="zh-CN"/>
        </w:rPr>
      </w:pPr>
      <w:r w:rsidRPr="009C2C9C">
        <w:rPr>
          <w:rFonts w:ascii="Times New Roman" w:eastAsia="SimSun" w:hAnsi="Times New Roman" w:cs="Times New Roman"/>
          <w:bCs/>
          <w:i/>
          <w:lang w:eastAsia="zh-CN"/>
        </w:rPr>
        <w:t xml:space="preserve">Dažnas šalutinis poveikis </w:t>
      </w:r>
      <w:r w:rsidRPr="009C2C9C">
        <w:rPr>
          <w:rFonts w:ascii="Times New Roman" w:eastAsia="SimSun" w:hAnsi="Times New Roman" w:cs="Times New Roman"/>
          <w:i/>
          <w:lang w:eastAsia="zh-CN"/>
        </w:rPr>
        <w:t>(pasireiškia mažiau kaip 1 vartotojui iš 10)</w:t>
      </w:r>
    </w:p>
    <w:p w14:paraId="28448685" w14:textId="77777777" w:rsidR="009C2C9C" w:rsidRPr="009C2C9C" w:rsidRDefault="009C2C9C" w:rsidP="009C2C9C">
      <w:pPr>
        <w:numPr>
          <w:ilvl w:val="0"/>
          <w:numId w:val="3"/>
        </w:numPr>
        <w:tabs>
          <w:tab w:val="left" w:pos="567"/>
        </w:tabs>
        <w:autoSpaceDE w:val="0"/>
        <w:autoSpaceDN w:val="0"/>
        <w:adjustRightInd w:val="0"/>
        <w:spacing w:after="0" w:line="240" w:lineRule="auto"/>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Galvos skausmas.</w:t>
      </w:r>
    </w:p>
    <w:p w14:paraId="67E95E67" w14:textId="77777777" w:rsidR="009C2C9C" w:rsidRPr="009C2C9C" w:rsidRDefault="009C2C9C" w:rsidP="009C2C9C">
      <w:pPr>
        <w:numPr>
          <w:ilvl w:val="0"/>
          <w:numId w:val="3"/>
        </w:numPr>
        <w:tabs>
          <w:tab w:val="left" w:pos="567"/>
        </w:tabs>
        <w:autoSpaceDE w:val="0"/>
        <w:autoSpaceDN w:val="0"/>
        <w:adjustRightInd w:val="0"/>
        <w:spacing w:after="0" w:line="240" w:lineRule="auto"/>
        <w:ind w:left="616" w:hanging="238"/>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Poveikis skrandžiui ir žarnoms: viduriavimas, pilvo skausmas, vidurių užkietėjimas, dujų susikaupimas žarnyne (pilvo pūtimas), gerybiniai skrandžio polipai.</w:t>
      </w:r>
    </w:p>
    <w:p w14:paraId="7ED77732" w14:textId="77777777" w:rsidR="009C2C9C" w:rsidRPr="009C2C9C" w:rsidRDefault="009C2C9C" w:rsidP="009C2C9C">
      <w:pPr>
        <w:numPr>
          <w:ilvl w:val="0"/>
          <w:numId w:val="3"/>
        </w:numPr>
        <w:tabs>
          <w:tab w:val="left" w:pos="567"/>
        </w:tabs>
        <w:autoSpaceDE w:val="0"/>
        <w:autoSpaceDN w:val="0"/>
        <w:adjustRightInd w:val="0"/>
        <w:spacing w:after="0" w:line="240" w:lineRule="auto"/>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Pykinimas ar vėmimas.</w:t>
      </w:r>
    </w:p>
    <w:p w14:paraId="2B04BAF1" w14:textId="77777777" w:rsidR="009C2C9C" w:rsidRPr="009C2C9C" w:rsidRDefault="009C2C9C" w:rsidP="009C2C9C">
      <w:pPr>
        <w:autoSpaceDE w:val="0"/>
        <w:autoSpaceDN w:val="0"/>
        <w:adjustRightInd w:val="0"/>
        <w:spacing w:after="0" w:line="240" w:lineRule="auto"/>
        <w:rPr>
          <w:rFonts w:ascii="Times New Roman" w:eastAsia="SimSun" w:hAnsi="Times New Roman" w:cs="Times New Roman"/>
          <w:lang w:eastAsia="zh-CN"/>
        </w:rPr>
      </w:pPr>
    </w:p>
    <w:p w14:paraId="6F847A1A" w14:textId="77777777" w:rsidR="009C2C9C" w:rsidRPr="009C2C9C" w:rsidRDefault="009C2C9C" w:rsidP="009C2C9C">
      <w:pPr>
        <w:autoSpaceDE w:val="0"/>
        <w:autoSpaceDN w:val="0"/>
        <w:adjustRightInd w:val="0"/>
        <w:spacing w:after="0" w:line="240" w:lineRule="auto"/>
        <w:rPr>
          <w:rFonts w:ascii="Times New Roman" w:eastAsia="SimSun" w:hAnsi="Times New Roman" w:cs="Times New Roman"/>
          <w:bCs/>
          <w:i/>
          <w:lang w:eastAsia="zh-CN"/>
        </w:rPr>
      </w:pPr>
      <w:r w:rsidRPr="009C2C9C">
        <w:rPr>
          <w:rFonts w:ascii="Times New Roman" w:eastAsia="SimSun" w:hAnsi="Times New Roman" w:cs="Times New Roman"/>
          <w:bCs/>
          <w:i/>
          <w:lang w:eastAsia="zh-CN"/>
        </w:rPr>
        <w:t>Nedažnas</w:t>
      </w:r>
      <w:r w:rsidRPr="009C2C9C">
        <w:rPr>
          <w:rFonts w:ascii="Times New Roman" w:eastAsia="SimSun" w:hAnsi="Times New Roman" w:cs="Times New Roman"/>
          <w:i/>
          <w:lang w:eastAsia="zh-CN"/>
        </w:rPr>
        <w:t xml:space="preserve"> </w:t>
      </w:r>
      <w:r w:rsidRPr="009C2C9C">
        <w:rPr>
          <w:rFonts w:ascii="Times New Roman" w:eastAsia="SimSun" w:hAnsi="Times New Roman" w:cs="Times New Roman"/>
          <w:bCs/>
          <w:i/>
          <w:lang w:eastAsia="zh-CN"/>
        </w:rPr>
        <w:t xml:space="preserve">šalutinis poveikis </w:t>
      </w:r>
      <w:r w:rsidRPr="009C2C9C">
        <w:rPr>
          <w:rFonts w:ascii="Times New Roman" w:eastAsia="SimSun" w:hAnsi="Times New Roman" w:cs="Times New Roman"/>
          <w:i/>
          <w:lang w:eastAsia="zh-CN"/>
        </w:rPr>
        <w:t>(pasireiškia mažiau kaip 1 vartotojui iš 100)</w:t>
      </w:r>
    </w:p>
    <w:p w14:paraId="484D2D62" w14:textId="77777777" w:rsidR="009C2C9C" w:rsidRPr="009C2C9C" w:rsidRDefault="009C2C9C" w:rsidP="009C2C9C">
      <w:pPr>
        <w:numPr>
          <w:ilvl w:val="0"/>
          <w:numId w:val="3"/>
        </w:numPr>
        <w:tabs>
          <w:tab w:val="left" w:pos="567"/>
        </w:tabs>
        <w:autoSpaceDE w:val="0"/>
        <w:autoSpaceDN w:val="0"/>
        <w:adjustRightInd w:val="0"/>
        <w:spacing w:after="0" w:line="240" w:lineRule="auto"/>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Pėdų ir kulkšnių patinimas.</w:t>
      </w:r>
    </w:p>
    <w:p w14:paraId="53D2DED8" w14:textId="77777777" w:rsidR="009C2C9C" w:rsidRPr="009C2C9C" w:rsidRDefault="009C2C9C" w:rsidP="009C2C9C">
      <w:pPr>
        <w:numPr>
          <w:ilvl w:val="0"/>
          <w:numId w:val="3"/>
        </w:numPr>
        <w:tabs>
          <w:tab w:val="left" w:pos="567"/>
        </w:tabs>
        <w:autoSpaceDE w:val="0"/>
        <w:autoSpaceDN w:val="0"/>
        <w:adjustRightInd w:val="0"/>
        <w:spacing w:after="0" w:line="240" w:lineRule="auto"/>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 xml:space="preserve">Sutrikęs miegas (nemiga). </w:t>
      </w:r>
    </w:p>
    <w:p w14:paraId="5BBBE0EE" w14:textId="77777777" w:rsidR="009C2C9C" w:rsidRPr="009C2C9C" w:rsidRDefault="009C2C9C" w:rsidP="009C2C9C">
      <w:pPr>
        <w:numPr>
          <w:ilvl w:val="0"/>
          <w:numId w:val="3"/>
        </w:numPr>
        <w:tabs>
          <w:tab w:val="left" w:pos="567"/>
        </w:tabs>
        <w:autoSpaceDE w:val="0"/>
        <w:autoSpaceDN w:val="0"/>
        <w:adjustRightInd w:val="0"/>
        <w:spacing w:after="0" w:line="240" w:lineRule="auto"/>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 xml:space="preserve">Svaigulys, dilgčiojimo pojūtis („smeigtukų ir adatų“), mieguistumas. </w:t>
      </w:r>
    </w:p>
    <w:p w14:paraId="51B0E9D8" w14:textId="77777777" w:rsidR="009C2C9C" w:rsidRPr="009C2C9C" w:rsidRDefault="009C2C9C" w:rsidP="009C2C9C">
      <w:pPr>
        <w:numPr>
          <w:ilvl w:val="0"/>
          <w:numId w:val="3"/>
        </w:numPr>
        <w:tabs>
          <w:tab w:val="left" w:pos="567"/>
        </w:tabs>
        <w:autoSpaceDE w:val="0"/>
        <w:autoSpaceDN w:val="0"/>
        <w:adjustRightInd w:val="0"/>
        <w:spacing w:after="0" w:line="240" w:lineRule="auto"/>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 xml:space="preserve">Galvos sukimasis. </w:t>
      </w:r>
    </w:p>
    <w:p w14:paraId="0B07E614" w14:textId="77777777" w:rsidR="009C2C9C" w:rsidRPr="009C2C9C" w:rsidRDefault="009C2C9C" w:rsidP="009C2C9C">
      <w:pPr>
        <w:numPr>
          <w:ilvl w:val="0"/>
          <w:numId w:val="3"/>
        </w:numPr>
        <w:tabs>
          <w:tab w:val="left" w:pos="567"/>
        </w:tabs>
        <w:autoSpaceDE w:val="0"/>
        <w:autoSpaceDN w:val="0"/>
        <w:adjustRightInd w:val="0"/>
        <w:spacing w:after="0" w:line="240" w:lineRule="auto"/>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Kraujo tyrimų, rodančių kepenų funkciją, duomenų pokyčiai.</w:t>
      </w:r>
    </w:p>
    <w:p w14:paraId="4912423D" w14:textId="77777777" w:rsidR="009C2C9C" w:rsidRPr="009C2C9C" w:rsidRDefault="009C2C9C" w:rsidP="009C2C9C">
      <w:pPr>
        <w:numPr>
          <w:ilvl w:val="0"/>
          <w:numId w:val="3"/>
        </w:numPr>
        <w:tabs>
          <w:tab w:val="left" w:pos="567"/>
        </w:tabs>
        <w:autoSpaceDE w:val="0"/>
        <w:autoSpaceDN w:val="0"/>
        <w:adjustRightInd w:val="0"/>
        <w:spacing w:after="0" w:line="240" w:lineRule="auto"/>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 xml:space="preserve">Odos išbėrimas, dilgėlinė ir odos niežulys. </w:t>
      </w:r>
    </w:p>
    <w:p w14:paraId="5C84081B" w14:textId="77777777" w:rsidR="009C2C9C" w:rsidRPr="009C2C9C" w:rsidRDefault="009C2C9C" w:rsidP="009C2C9C">
      <w:pPr>
        <w:numPr>
          <w:ilvl w:val="0"/>
          <w:numId w:val="3"/>
        </w:numPr>
        <w:tabs>
          <w:tab w:val="left" w:pos="567"/>
        </w:tabs>
        <w:autoSpaceDE w:val="0"/>
        <w:autoSpaceDN w:val="0"/>
        <w:adjustRightInd w:val="0"/>
        <w:spacing w:after="0" w:line="240" w:lineRule="auto"/>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Šlaunikaulio, riešo ir stuburo lūžimai.</w:t>
      </w:r>
    </w:p>
    <w:p w14:paraId="5037EDDE" w14:textId="77777777" w:rsidR="009C2C9C" w:rsidRPr="009C2C9C" w:rsidRDefault="009C2C9C" w:rsidP="009C2C9C">
      <w:pPr>
        <w:numPr>
          <w:ilvl w:val="0"/>
          <w:numId w:val="3"/>
        </w:numPr>
        <w:tabs>
          <w:tab w:val="left" w:pos="567"/>
        </w:tabs>
        <w:autoSpaceDE w:val="0"/>
        <w:autoSpaceDN w:val="0"/>
        <w:adjustRightInd w:val="0"/>
        <w:spacing w:after="0" w:line="240" w:lineRule="auto"/>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Bendras negalavimas ir energijos stoka.</w:t>
      </w:r>
    </w:p>
    <w:p w14:paraId="0CAD335F" w14:textId="77777777" w:rsidR="009C2C9C" w:rsidRPr="009C2C9C" w:rsidRDefault="009C2C9C" w:rsidP="009C2C9C">
      <w:pPr>
        <w:autoSpaceDE w:val="0"/>
        <w:autoSpaceDN w:val="0"/>
        <w:adjustRightInd w:val="0"/>
        <w:spacing w:after="0" w:line="240" w:lineRule="auto"/>
        <w:rPr>
          <w:rFonts w:ascii="Times New Roman" w:eastAsia="SimSun" w:hAnsi="Times New Roman" w:cs="Times New Roman"/>
          <w:lang w:eastAsia="zh-CN"/>
        </w:rPr>
      </w:pPr>
    </w:p>
    <w:p w14:paraId="6B986F31" w14:textId="77777777" w:rsidR="009C2C9C" w:rsidRPr="009C2C9C" w:rsidRDefault="009C2C9C" w:rsidP="009C2C9C">
      <w:pPr>
        <w:autoSpaceDE w:val="0"/>
        <w:autoSpaceDN w:val="0"/>
        <w:adjustRightInd w:val="0"/>
        <w:spacing w:after="0" w:line="240" w:lineRule="auto"/>
        <w:rPr>
          <w:rFonts w:ascii="Times New Roman" w:eastAsia="SimSun" w:hAnsi="Times New Roman" w:cs="Times New Roman"/>
          <w:bCs/>
          <w:i/>
          <w:lang w:eastAsia="zh-CN"/>
        </w:rPr>
      </w:pPr>
      <w:r w:rsidRPr="009C2C9C">
        <w:rPr>
          <w:rFonts w:ascii="Times New Roman" w:eastAsia="SimSun" w:hAnsi="Times New Roman" w:cs="Times New Roman"/>
          <w:bCs/>
          <w:i/>
          <w:lang w:eastAsia="zh-CN"/>
        </w:rPr>
        <w:t>Retas</w:t>
      </w:r>
      <w:r w:rsidRPr="009C2C9C">
        <w:rPr>
          <w:rFonts w:ascii="Times New Roman" w:eastAsia="SimSun" w:hAnsi="Times New Roman" w:cs="Times New Roman"/>
          <w:i/>
          <w:lang w:eastAsia="zh-CN"/>
        </w:rPr>
        <w:t xml:space="preserve"> </w:t>
      </w:r>
      <w:r w:rsidRPr="009C2C9C">
        <w:rPr>
          <w:rFonts w:ascii="Times New Roman" w:eastAsia="SimSun" w:hAnsi="Times New Roman" w:cs="Times New Roman"/>
          <w:bCs/>
          <w:i/>
          <w:lang w:eastAsia="zh-CN"/>
        </w:rPr>
        <w:t xml:space="preserve">šalutinis poveikis </w:t>
      </w:r>
      <w:r w:rsidRPr="009C2C9C">
        <w:rPr>
          <w:rFonts w:ascii="Times New Roman" w:eastAsia="SimSun" w:hAnsi="Times New Roman" w:cs="Times New Roman"/>
          <w:i/>
          <w:lang w:eastAsia="zh-CN"/>
        </w:rPr>
        <w:t>(pasireiškia mažiau kaip 1 vartotojui iš 1000)</w:t>
      </w:r>
    </w:p>
    <w:p w14:paraId="51EEA708" w14:textId="77777777" w:rsidR="009C2C9C" w:rsidRPr="009C2C9C" w:rsidRDefault="009C2C9C" w:rsidP="009C2C9C">
      <w:pPr>
        <w:numPr>
          <w:ilvl w:val="0"/>
          <w:numId w:val="3"/>
        </w:numPr>
        <w:tabs>
          <w:tab w:val="left" w:pos="567"/>
        </w:tabs>
        <w:autoSpaceDE w:val="0"/>
        <w:autoSpaceDN w:val="0"/>
        <w:adjustRightInd w:val="0"/>
        <w:spacing w:after="0" w:line="240" w:lineRule="auto"/>
        <w:ind w:left="567" w:hanging="207"/>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Kraujo pokyčiai (sumažėjęs baltųjų kraujo kūnelių ar trombocitų (kraujo plokštelių) kiekis), dėl kurių gali atsirasti silpnumas, susidaryti kraujosruvų, padidėti infekcijų pavojus.</w:t>
      </w:r>
    </w:p>
    <w:p w14:paraId="4B8ABE0A" w14:textId="77777777" w:rsidR="009C2C9C" w:rsidRPr="009C2C9C" w:rsidRDefault="009C2C9C" w:rsidP="009C2C9C">
      <w:pPr>
        <w:numPr>
          <w:ilvl w:val="0"/>
          <w:numId w:val="3"/>
        </w:numPr>
        <w:tabs>
          <w:tab w:val="left" w:pos="567"/>
        </w:tabs>
        <w:autoSpaceDE w:val="0"/>
        <w:autoSpaceDN w:val="0"/>
        <w:adjustRightInd w:val="0"/>
        <w:spacing w:after="0" w:line="240" w:lineRule="auto"/>
        <w:ind w:left="567" w:hanging="189"/>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Alerginės reakcijos, kartais labai sunkios (gali patinti lūpos, liežuvis ir gerklos,  prasidėti karščiavimas, švokštimas kvėpuojant).</w:t>
      </w:r>
    </w:p>
    <w:p w14:paraId="24A96132" w14:textId="77777777" w:rsidR="009C2C9C" w:rsidRPr="009C2C9C" w:rsidRDefault="009C2C9C" w:rsidP="009C2C9C">
      <w:pPr>
        <w:numPr>
          <w:ilvl w:val="0"/>
          <w:numId w:val="3"/>
        </w:numPr>
        <w:tabs>
          <w:tab w:val="left" w:pos="567"/>
        </w:tabs>
        <w:autoSpaceDE w:val="0"/>
        <w:autoSpaceDN w:val="0"/>
        <w:adjustRightInd w:val="0"/>
        <w:spacing w:after="0" w:line="240" w:lineRule="auto"/>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Sumažėjęs natrio kiekis kraujyje (dėl to gali jaustis silpnumas, prasidėti vėmimas ir mėšlungis).</w:t>
      </w:r>
    </w:p>
    <w:p w14:paraId="110293A8" w14:textId="77777777" w:rsidR="009C2C9C" w:rsidRPr="009C2C9C" w:rsidRDefault="009C2C9C" w:rsidP="009C2C9C">
      <w:pPr>
        <w:numPr>
          <w:ilvl w:val="0"/>
          <w:numId w:val="3"/>
        </w:numPr>
        <w:tabs>
          <w:tab w:val="left" w:pos="567"/>
        </w:tabs>
        <w:autoSpaceDE w:val="0"/>
        <w:autoSpaceDN w:val="0"/>
        <w:adjustRightInd w:val="0"/>
        <w:spacing w:after="0" w:line="240" w:lineRule="auto"/>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Susijaudinimas, sutrikusi orientacija (sumišimas), depresija.</w:t>
      </w:r>
    </w:p>
    <w:p w14:paraId="2AE75B5D" w14:textId="77777777" w:rsidR="009C2C9C" w:rsidRPr="009C2C9C" w:rsidRDefault="009C2C9C" w:rsidP="009C2C9C">
      <w:pPr>
        <w:numPr>
          <w:ilvl w:val="0"/>
          <w:numId w:val="3"/>
        </w:numPr>
        <w:tabs>
          <w:tab w:val="left" w:pos="567"/>
        </w:tabs>
        <w:autoSpaceDE w:val="0"/>
        <w:autoSpaceDN w:val="0"/>
        <w:adjustRightInd w:val="0"/>
        <w:spacing w:after="0" w:line="240" w:lineRule="auto"/>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Pakitęs skonis, sutrikęs (pvz., neryškus) regėjimas.</w:t>
      </w:r>
    </w:p>
    <w:p w14:paraId="08A8D5A1" w14:textId="77777777" w:rsidR="009C2C9C" w:rsidRPr="009C2C9C" w:rsidRDefault="009C2C9C" w:rsidP="009C2C9C">
      <w:pPr>
        <w:numPr>
          <w:ilvl w:val="0"/>
          <w:numId w:val="3"/>
        </w:numPr>
        <w:tabs>
          <w:tab w:val="left" w:pos="567"/>
        </w:tabs>
        <w:autoSpaceDE w:val="0"/>
        <w:autoSpaceDN w:val="0"/>
        <w:adjustRightInd w:val="0"/>
        <w:spacing w:after="0" w:line="240" w:lineRule="auto"/>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 xml:space="preserve">Staiga pasireiškęs švokštimas ar dusulys (bronchų spazmas). </w:t>
      </w:r>
    </w:p>
    <w:p w14:paraId="501848F8" w14:textId="77777777" w:rsidR="009C2C9C" w:rsidRPr="009C2C9C" w:rsidRDefault="009C2C9C" w:rsidP="009C2C9C">
      <w:pPr>
        <w:numPr>
          <w:ilvl w:val="0"/>
          <w:numId w:val="3"/>
        </w:numPr>
        <w:tabs>
          <w:tab w:val="left" w:pos="567"/>
        </w:tabs>
        <w:autoSpaceDE w:val="0"/>
        <w:autoSpaceDN w:val="0"/>
        <w:adjustRightInd w:val="0"/>
        <w:spacing w:after="0" w:line="240" w:lineRule="auto"/>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Sausa burna, burnos ertmės uždegimas.</w:t>
      </w:r>
    </w:p>
    <w:p w14:paraId="4EB436DF" w14:textId="77777777" w:rsidR="009C2C9C" w:rsidRPr="009C2C9C" w:rsidRDefault="009C2C9C" w:rsidP="009C2C9C">
      <w:pPr>
        <w:numPr>
          <w:ilvl w:val="0"/>
          <w:numId w:val="3"/>
        </w:numPr>
        <w:tabs>
          <w:tab w:val="left" w:pos="567"/>
        </w:tabs>
        <w:autoSpaceDE w:val="0"/>
        <w:autoSpaceDN w:val="0"/>
        <w:adjustRightInd w:val="0"/>
        <w:spacing w:after="0" w:line="240" w:lineRule="auto"/>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Grybelinė infekcija, vadinama pienlige, kuri gali pažeisti žarnas.</w:t>
      </w:r>
    </w:p>
    <w:p w14:paraId="72A9EE9D" w14:textId="429FB08B" w:rsidR="009C2C9C" w:rsidRPr="009C2C9C" w:rsidRDefault="009C2C9C" w:rsidP="009C2C9C">
      <w:pPr>
        <w:numPr>
          <w:ilvl w:val="0"/>
          <w:numId w:val="3"/>
        </w:numPr>
        <w:tabs>
          <w:tab w:val="left" w:pos="567"/>
        </w:tabs>
        <w:autoSpaceDE w:val="0"/>
        <w:autoSpaceDN w:val="0"/>
        <w:adjustRightInd w:val="0"/>
        <w:spacing w:after="0" w:line="240" w:lineRule="auto"/>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Kepenų sutrikimai, (gelta, t.</w:t>
      </w:r>
      <w:r w:rsidR="003954B2">
        <w:rPr>
          <w:rFonts w:ascii="Times New Roman" w:eastAsia="SimSun" w:hAnsi="Times New Roman" w:cs="Times New Roman"/>
          <w:lang w:eastAsia="zh-CN"/>
        </w:rPr>
        <w:t xml:space="preserve"> </w:t>
      </w:r>
      <w:r w:rsidRPr="009C2C9C">
        <w:rPr>
          <w:rFonts w:ascii="Times New Roman" w:eastAsia="SimSun" w:hAnsi="Times New Roman" w:cs="Times New Roman"/>
          <w:lang w:eastAsia="zh-CN"/>
        </w:rPr>
        <w:t>y., pageltusi oda, patamsėjęs šlapimas, nuovargis).</w:t>
      </w:r>
    </w:p>
    <w:p w14:paraId="7C33E28F" w14:textId="77777777" w:rsidR="009C2C9C" w:rsidRPr="009C2C9C" w:rsidRDefault="009C2C9C" w:rsidP="009C2C9C">
      <w:pPr>
        <w:numPr>
          <w:ilvl w:val="0"/>
          <w:numId w:val="3"/>
        </w:numPr>
        <w:tabs>
          <w:tab w:val="left" w:pos="567"/>
        </w:tabs>
        <w:autoSpaceDE w:val="0"/>
        <w:autoSpaceDN w:val="0"/>
        <w:adjustRightInd w:val="0"/>
        <w:spacing w:after="0" w:line="240" w:lineRule="auto"/>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Plaukų slinkimas (alopecija), pagausėjęs prakaitavimas, odos išbėrimas ją paveikus saulės šviesa.</w:t>
      </w:r>
    </w:p>
    <w:p w14:paraId="6D878CF2" w14:textId="77777777" w:rsidR="009C2C9C" w:rsidRPr="009C2C9C" w:rsidRDefault="009C2C9C" w:rsidP="009C2C9C">
      <w:pPr>
        <w:numPr>
          <w:ilvl w:val="0"/>
          <w:numId w:val="3"/>
        </w:numPr>
        <w:tabs>
          <w:tab w:val="left" w:pos="567"/>
        </w:tabs>
        <w:autoSpaceDE w:val="0"/>
        <w:autoSpaceDN w:val="0"/>
        <w:adjustRightInd w:val="0"/>
        <w:spacing w:after="0" w:line="240" w:lineRule="auto"/>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 xml:space="preserve">Sąnarių skausmai (artralgija) ar raumenų skausmai (mialgija). </w:t>
      </w:r>
    </w:p>
    <w:p w14:paraId="043709A4" w14:textId="77777777" w:rsidR="009C2C9C" w:rsidRPr="009C2C9C" w:rsidRDefault="009C2C9C" w:rsidP="009C2C9C">
      <w:pPr>
        <w:numPr>
          <w:ilvl w:val="0"/>
          <w:numId w:val="3"/>
        </w:numPr>
        <w:tabs>
          <w:tab w:val="left" w:pos="567"/>
        </w:tabs>
        <w:autoSpaceDE w:val="0"/>
        <w:autoSpaceDN w:val="0"/>
        <w:adjustRightInd w:val="0"/>
        <w:spacing w:after="0" w:line="240" w:lineRule="auto"/>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Sunkus inkstų pažeidimas (intersticinis nefritas).</w:t>
      </w:r>
    </w:p>
    <w:p w14:paraId="4E799771" w14:textId="77777777" w:rsidR="009C2C9C" w:rsidRPr="009C2C9C" w:rsidRDefault="009C2C9C" w:rsidP="009C2C9C">
      <w:pPr>
        <w:autoSpaceDE w:val="0"/>
        <w:autoSpaceDN w:val="0"/>
        <w:adjustRightInd w:val="0"/>
        <w:spacing w:after="0" w:line="240" w:lineRule="auto"/>
        <w:rPr>
          <w:rFonts w:ascii="Times New Roman" w:eastAsia="SimSun" w:hAnsi="Times New Roman" w:cs="Times New Roman"/>
          <w:lang w:eastAsia="zh-CN"/>
        </w:rPr>
      </w:pPr>
    </w:p>
    <w:p w14:paraId="29B3B31A" w14:textId="2F1DAC8E" w:rsidR="009C2C9C" w:rsidRPr="009C2C9C" w:rsidRDefault="009C2C9C" w:rsidP="009C2C9C">
      <w:pPr>
        <w:autoSpaceDE w:val="0"/>
        <w:autoSpaceDN w:val="0"/>
        <w:adjustRightInd w:val="0"/>
        <w:spacing w:after="0" w:line="240" w:lineRule="auto"/>
        <w:rPr>
          <w:rFonts w:ascii="Times New Roman" w:eastAsia="SimSun" w:hAnsi="Times New Roman" w:cs="Times New Roman"/>
          <w:bCs/>
          <w:i/>
          <w:lang w:eastAsia="zh-CN"/>
        </w:rPr>
      </w:pPr>
      <w:r w:rsidRPr="009C2C9C">
        <w:rPr>
          <w:rFonts w:ascii="Times New Roman" w:eastAsia="SimSun" w:hAnsi="Times New Roman" w:cs="Times New Roman"/>
          <w:bCs/>
          <w:i/>
          <w:lang w:eastAsia="zh-CN"/>
        </w:rPr>
        <w:lastRenderedPageBreak/>
        <w:t>Labai retas</w:t>
      </w:r>
      <w:r w:rsidRPr="009C2C9C">
        <w:rPr>
          <w:rFonts w:ascii="Times New Roman" w:eastAsia="SimSun" w:hAnsi="Times New Roman" w:cs="Times New Roman"/>
          <w:i/>
          <w:lang w:eastAsia="zh-CN"/>
        </w:rPr>
        <w:t xml:space="preserve"> </w:t>
      </w:r>
      <w:r w:rsidRPr="009C2C9C">
        <w:rPr>
          <w:rFonts w:ascii="Times New Roman" w:eastAsia="SimSun" w:hAnsi="Times New Roman" w:cs="Times New Roman"/>
          <w:bCs/>
          <w:i/>
          <w:lang w:eastAsia="zh-CN"/>
        </w:rPr>
        <w:t xml:space="preserve">šalutinis poveikis </w:t>
      </w:r>
      <w:r w:rsidRPr="009C2C9C">
        <w:rPr>
          <w:rFonts w:ascii="Times New Roman" w:eastAsia="SimSun" w:hAnsi="Times New Roman" w:cs="Times New Roman"/>
          <w:i/>
          <w:lang w:eastAsia="zh-CN"/>
        </w:rPr>
        <w:t>(pasireiškia mažiau kaip 1 vartotojui iš 10</w:t>
      </w:r>
      <w:r w:rsidR="001578DE">
        <w:rPr>
          <w:rFonts w:ascii="Times New Roman" w:eastAsia="SimSun" w:hAnsi="Times New Roman" w:cs="Times New Roman"/>
          <w:i/>
          <w:lang w:eastAsia="zh-CN"/>
        </w:rPr>
        <w:t xml:space="preserve"> </w:t>
      </w:r>
      <w:r w:rsidRPr="009C2C9C">
        <w:rPr>
          <w:rFonts w:ascii="Times New Roman" w:eastAsia="SimSun" w:hAnsi="Times New Roman" w:cs="Times New Roman"/>
          <w:i/>
          <w:lang w:eastAsia="zh-CN"/>
        </w:rPr>
        <w:t>000)</w:t>
      </w:r>
    </w:p>
    <w:p w14:paraId="6DEAB93F" w14:textId="77777777" w:rsidR="009C2C9C" w:rsidRPr="009C2C9C" w:rsidRDefault="009C2C9C" w:rsidP="009C2C9C">
      <w:pPr>
        <w:numPr>
          <w:ilvl w:val="0"/>
          <w:numId w:val="3"/>
        </w:numPr>
        <w:tabs>
          <w:tab w:val="left" w:pos="567"/>
        </w:tabs>
        <w:autoSpaceDE w:val="0"/>
        <w:autoSpaceDN w:val="0"/>
        <w:adjustRightInd w:val="0"/>
        <w:spacing w:after="0" w:line="240" w:lineRule="auto"/>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Sumažėjęs kraujo ląstelių kiekis - agranulocitozė (baltųjų kraujo ląstelių išnykimas).</w:t>
      </w:r>
    </w:p>
    <w:p w14:paraId="60D186B1" w14:textId="77777777" w:rsidR="009C2C9C" w:rsidRPr="009C2C9C" w:rsidRDefault="009C2C9C" w:rsidP="009C2C9C">
      <w:pPr>
        <w:numPr>
          <w:ilvl w:val="0"/>
          <w:numId w:val="3"/>
        </w:numPr>
        <w:tabs>
          <w:tab w:val="left" w:pos="567"/>
        </w:tabs>
        <w:autoSpaceDE w:val="0"/>
        <w:autoSpaceDN w:val="0"/>
        <w:adjustRightInd w:val="0"/>
        <w:spacing w:after="0" w:line="240" w:lineRule="auto"/>
        <w:rPr>
          <w:rFonts w:ascii="Times New Roman" w:eastAsia="SimSun" w:hAnsi="Times New Roman" w:cs="Times New Roman"/>
          <w:lang w:eastAsia="zh-CN"/>
        </w:rPr>
      </w:pPr>
      <w:r w:rsidRPr="009C2C9C">
        <w:rPr>
          <w:rFonts w:ascii="Times New Roman" w:eastAsia="SimSun" w:hAnsi="Times New Roman" w:cs="Times New Roman"/>
          <w:lang w:eastAsia="zh-CN"/>
        </w:rPr>
        <w:t xml:space="preserve">Agresyvumas, matymas, jutimas ar girdėjimas to, ko nėra (haliucinacijos). </w:t>
      </w:r>
    </w:p>
    <w:p w14:paraId="61292837" w14:textId="77777777" w:rsidR="009C2C9C" w:rsidRPr="009C2C9C" w:rsidRDefault="009C2C9C" w:rsidP="009C2C9C">
      <w:pPr>
        <w:numPr>
          <w:ilvl w:val="0"/>
          <w:numId w:val="3"/>
        </w:numPr>
        <w:tabs>
          <w:tab w:val="left" w:pos="567"/>
        </w:tabs>
        <w:autoSpaceDE w:val="0"/>
        <w:autoSpaceDN w:val="0"/>
        <w:adjustRightInd w:val="0"/>
        <w:spacing w:after="0" w:line="240" w:lineRule="auto"/>
        <w:rPr>
          <w:rFonts w:ascii="Times New Roman" w:eastAsia="SimSun" w:hAnsi="Times New Roman" w:cs="Times New Roman"/>
          <w:lang w:eastAsia="zh-CN"/>
        </w:rPr>
      </w:pPr>
      <w:r w:rsidRPr="009C2C9C">
        <w:rPr>
          <w:rFonts w:ascii="Times New Roman" w:eastAsia="SimSun" w:hAnsi="Times New Roman" w:cs="Times New Roman"/>
          <w:lang w:eastAsia="zh-CN"/>
        </w:rPr>
        <w:t>Sunkūs kepenų sutrikimai, pasireiškiantys kepenų nepakankamumu ir smegenų uždegimu.</w:t>
      </w:r>
    </w:p>
    <w:p w14:paraId="02F89FC0" w14:textId="77777777" w:rsidR="009C2C9C" w:rsidRPr="009C2C9C" w:rsidRDefault="009C2C9C" w:rsidP="009C2C9C">
      <w:pPr>
        <w:numPr>
          <w:ilvl w:val="0"/>
          <w:numId w:val="3"/>
        </w:numPr>
        <w:tabs>
          <w:tab w:val="left" w:pos="567"/>
        </w:tabs>
        <w:autoSpaceDE w:val="0"/>
        <w:autoSpaceDN w:val="0"/>
        <w:adjustRightInd w:val="0"/>
        <w:spacing w:after="0" w:line="240" w:lineRule="auto"/>
        <w:ind w:left="588" w:hanging="224"/>
        <w:rPr>
          <w:rFonts w:ascii="Times New Roman" w:eastAsia="SimSun" w:hAnsi="Times New Roman" w:cs="Times New Roman"/>
          <w:lang w:eastAsia="zh-CN"/>
        </w:rPr>
      </w:pPr>
      <w:r w:rsidRPr="009C2C9C">
        <w:rPr>
          <w:rFonts w:ascii="Times New Roman" w:eastAsia="SimSun" w:hAnsi="Times New Roman" w:cs="Times New Roman"/>
          <w:lang w:eastAsia="zh-CN"/>
        </w:rPr>
        <w:t xml:space="preserve">Staiga prasidėjęs stiprus odos išbėrimas ar pūslių susidarymas ir lupimasis, kuris gali būti susijęs su aukšta temperatūra ir sąnarių skausmais (daugiaformė raudonė (eritema), Stivenso </w:t>
      </w:r>
      <w:r w:rsidRPr="009C2C9C">
        <w:rPr>
          <w:rFonts w:ascii="Times New Roman" w:eastAsia="SimSun" w:hAnsi="Times New Roman" w:cs="Times New Roman"/>
          <w:lang w:eastAsia="zh-CN"/>
        </w:rPr>
        <w:sym w:font="Symbol" w:char="F02D"/>
      </w:r>
      <w:r w:rsidRPr="009C2C9C">
        <w:rPr>
          <w:rFonts w:ascii="Times New Roman" w:eastAsia="SimSun" w:hAnsi="Times New Roman" w:cs="Times New Roman"/>
          <w:lang w:eastAsia="zh-CN"/>
        </w:rPr>
        <w:t xml:space="preserve"> Džonsono (</w:t>
      </w:r>
      <w:r w:rsidRPr="009C2C9C">
        <w:rPr>
          <w:rFonts w:ascii="Times New Roman" w:eastAsia="SimSun" w:hAnsi="Times New Roman" w:cs="Times New Roman"/>
          <w:i/>
          <w:lang w:eastAsia="zh-CN"/>
        </w:rPr>
        <w:t>Stevens-Johnson</w:t>
      </w:r>
      <w:r w:rsidRPr="009C2C9C">
        <w:rPr>
          <w:rFonts w:ascii="Times New Roman" w:eastAsia="SimSun" w:hAnsi="Times New Roman" w:cs="Times New Roman"/>
          <w:lang w:eastAsia="zh-CN"/>
        </w:rPr>
        <w:t xml:space="preserve">) sindromas, toksinė epidermio nekrolizė). </w:t>
      </w:r>
    </w:p>
    <w:p w14:paraId="17152D18" w14:textId="77777777" w:rsidR="009C2C9C" w:rsidRPr="009C2C9C" w:rsidRDefault="009C2C9C" w:rsidP="009C2C9C">
      <w:pPr>
        <w:numPr>
          <w:ilvl w:val="0"/>
          <w:numId w:val="3"/>
        </w:numPr>
        <w:tabs>
          <w:tab w:val="left" w:pos="567"/>
        </w:tabs>
        <w:autoSpaceDE w:val="0"/>
        <w:autoSpaceDN w:val="0"/>
        <w:adjustRightInd w:val="0"/>
        <w:spacing w:after="0" w:line="240" w:lineRule="auto"/>
        <w:rPr>
          <w:rFonts w:ascii="Times New Roman" w:eastAsia="SimSun" w:hAnsi="Times New Roman" w:cs="Times New Roman"/>
          <w:lang w:eastAsia="zh-CN"/>
        </w:rPr>
      </w:pPr>
      <w:r w:rsidRPr="009C2C9C">
        <w:rPr>
          <w:rFonts w:ascii="Times New Roman" w:eastAsia="SimSun" w:hAnsi="Times New Roman" w:cs="Times New Roman"/>
          <w:lang w:eastAsia="zh-CN"/>
        </w:rPr>
        <w:t>Raumenų silpnumas, krūtų padidėjimas vyrams</w:t>
      </w:r>
      <w:r w:rsidRPr="009C2C9C">
        <w:rPr>
          <w:rFonts w:ascii="Times New Roman" w:eastAsia="SimSun" w:hAnsi="Times New Roman" w:cs="Times New Roman"/>
          <w:color w:val="333333"/>
          <w:lang w:eastAsia="zh-CN"/>
        </w:rPr>
        <w:t>.</w:t>
      </w:r>
    </w:p>
    <w:p w14:paraId="226FA8DF" w14:textId="77777777" w:rsidR="009C2C9C" w:rsidRPr="009C2C9C" w:rsidRDefault="009C2C9C" w:rsidP="009C2C9C">
      <w:pPr>
        <w:autoSpaceDE w:val="0"/>
        <w:autoSpaceDN w:val="0"/>
        <w:adjustRightInd w:val="0"/>
        <w:spacing w:after="0" w:line="240" w:lineRule="auto"/>
        <w:ind w:left="360"/>
        <w:rPr>
          <w:rFonts w:ascii="Times New Roman" w:eastAsia="SimSun" w:hAnsi="Times New Roman" w:cs="Times New Roman"/>
          <w:lang w:eastAsia="zh-CN"/>
        </w:rPr>
      </w:pPr>
    </w:p>
    <w:p w14:paraId="30AE3181" w14:textId="77777777" w:rsidR="009C2C9C" w:rsidRPr="009C2C9C" w:rsidRDefault="009C2C9C" w:rsidP="009C2C9C">
      <w:pPr>
        <w:autoSpaceDE w:val="0"/>
        <w:autoSpaceDN w:val="0"/>
        <w:adjustRightInd w:val="0"/>
        <w:spacing w:after="0" w:line="240" w:lineRule="auto"/>
        <w:rPr>
          <w:rFonts w:ascii="Times New Roman" w:eastAsia="SimSun" w:hAnsi="Times New Roman" w:cs="Times New Roman"/>
          <w:i/>
          <w:lang w:eastAsia="zh-CN"/>
        </w:rPr>
      </w:pPr>
      <w:r w:rsidRPr="009C2C9C">
        <w:rPr>
          <w:rFonts w:ascii="Times New Roman" w:eastAsia="SimSun" w:hAnsi="Times New Roman" w:cs="Times New Roman"/>
          <w:i/>
          <w:lang w:eastAsia="zh-CN"/>
        </w:rPr>
        <w:t xml:space="preserve">Dažnis nežinomas </w:t>
      </w:r>
      <w:r w:rsidRPr="009C2C9C">
        <w:rPr>
          <w:rFonts w:ascii="Times New Roman" w:eastAsia="Times New Roman" w:hAnsi="Times New Roman" w:cs="Times New Roman"/>
          <w:i/>
          <w:iCs/>
          <w:lang w:eastAsia="lt-LT"/>
        </w:rPr>
        <w:t>(</w:t>
      </w:r>
      <w:r w:rsidRPr="009C2C9C">
        <w:rPr>
          <w:rFonts w:ascii="Times New Roman" w:eastAsia="Times New Roman" w:hAnsi="Times New Roman" w:cs="Times New Roman"/>
          <w:i/>
          <w:lang w:eastAsia="zh-CN"/>
        </w:rPr>
        <w:t xml:space="preserve">dažnis negali būti </w:t>
      </w:r>
      <w:r w:rsidRPr="009C2C9C">
        <w:rPr>
          <w:rFonts w:ascii="Times New Roman" w:eastAsia="Times New Roman" w:hAnsi="Times New Roman" w:cs="Times New Roman"/>
          <w:i/>
          <w:lang w:eastAsia="lt-LT"/>
        </w:rPr>
        <w:t>apskaičiuotas</w:t>
      </w:r>
      <w:r w:rsidRPr="009C2C9C">
        <w:rPr>
          <w:rFonts w:ascii="Times New Roman" w:eastAsia="Times New Roman" w:hAnsi="Times New Roman" w:cs="Times New Roman"/>
          <w:i/>
          <w:lang w:eastAsia="zh-CN"/>
        </w:rPr>
        <w:t xml:space="preserve"> pagal turimus duomenis)</w:t>
      </w:r>
    </w:p>
    <w:p w14:paraId="25ADE813" w14:textId="77777777" w:rsidR="009C2C9C" w:rsidRPr="009C2C9C" w:rsidRDefault="009C2C9C" w:rsidP="009C2C9C">
      <w:pPr>
        <w:numPr>
          <w:ilvl w:val="0"/>
          <w:numId w:val="3"/>
        </w:numPr>
        <w:tabs>
          <w:tab w:val="left" w:pos="567"/>
        </w:tabs>
        <w:autoSpaceDE w:val="0"/>
        <w:autoSpaceDN w:val="0"/>
        <w:adjustRightInd w:val="0"/>
        <w:spacing w:after="0" w:line="240" w:lineRule="auto"/>
        <w:ind w:left="567"/>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Storosios žarnos uždegimas (galintis sukelti viduriavimą).</w:t>
      </w:r>
    </w:p>
    <w:p w14:paraId="1BACDBF3" w14:textId="1DEDA68D" w:rsidR="009C2C9C" w:rsidRPr="009C2C9C" w:rsidRDefault="009C2C9C" w:rsidP="009C2C9C">
      <w:pPr>
        <w:numPr>
          <w:ilvl w:val="0"/>
          <w:numId w:val="3"/>
        </w:numPr>
        <w:tabs>
          <w:tab w:val="left" w:pos="567"/>
        </w:tabs>
        <w:autoSpaceDE w:val="0"/>
        <w:autoSpaceDN w:val="0"/>
        <w:adjustRightInd w:val="0"/>
        <w:spacing w:after="0" w:line="240" w:lineRule="auto"/>
        <w:ind w:left="567"/>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 xml:space="preserve">Sumažėjęs magnio kiekis kraujyje. Jei vartojate </w:t>
      </w:r>
      <w:r w:rsidR="00363182">
        <w:rPr>
          <w:rFonts w:ascii="Times New Roman" w:eastAsia="SimSun" w:hAnsi="Times New Roman" w:cs="Times New Roman"/>
          <w:lang w:eastAsia="zh-CN"/>
        </w:rPr>
        <w:t>Omeprazol GP</w:t>
      </w:r>
      <w:r w:rsidRPr="009C2C9C">
        <w:rPr>
          <w:rFonts w:ascii="Times New Roman" w:eastAsia="SimSun" w:hAnsi="Times New Roman" w:cs="Times New Roman"/>
          <w:lang w:eastAsia="zh-CN"/>
        </w:rPr>
        <w:t xml:space="preserve"> daugiau nei 3 mėnesius, galimas magnio kiekio sumažėjimas kraujyje. Magnio kiekio sumažėjimas pasireiškia nuovargiu, nevalingais raumenų susitraukimais, orientacijos sutrikimu, konvulsijomis, svaiguliu, padažnėjusiu širdies ritmu. Jei pastebėjote bet kurį iš išvardytų simptomų, nedelsiant kreipkitės į gydytoją. Dėl žemo magnio kiekio kraujyje gali sumažėti kalio ir kalcio kiekis. Jūsų gydytojas gali paskirti reguliariai atlikti kraujo tyrimus magnio kiekio stebėjimui.</w:t>
      </w:r>
    </w:p>
    <w:p w14:paraId="517EB1D9" w14:textId="77777777" w:rsidR="009C2C9C" w:rsidRPr="009C2C9C" w:rsidRDefault="009C2C9C" w:rsidP="009C2C9C">
      <w:pPr>
        <w:numPr>
          <w:ilvl w:val="0"/>
          <w:numId w:val="3"/>
        </w:numPr>
        <w:tabs>
          <w:tab w:val="left" w:pos="567"/>
        </w:tabs>
        <w:autoSpaceDE w:val="0"/>
        <w:autoSpaceDN w:val="0"/>
        <w:adjustRightInd w:val="0"/>
        <w:spacing w:after="0" w:line="240" w:lineRule="auto"/>
        <w:ind w:left="567"/>
        <w:contextualSpacing/>
        <w:rPr>
          <w:rFonts w:ascii="Times New Roman" w:eastAsia="SimSun" w:hAnsi="Times New Roman" w:cs="Times New Roman"/>
          <w:lang w:eastAsia="zh-CN"/>
        </w:rPr>
      </w:pPr>
      <w:r w:rsidRPr="009C2C9C">
        <w:rPr>
          <w:rFonts w:ascii="Times New Roman" w:eastAsia="SimSun" w:hAnsi="Times New Roman" w:cs="Times New Roman"/>
          <w:lang w:eastAsia="zh-CN"/>
        </w:rPr>
        <w:t>Išbėrimas, galintis pasireikšti kartu su sąnarių skausmu.</w:t>
      </w:r>
    </w:p>
    <w:p w14:paraId="0479B0FF" w14:textId="77777777" w:rsidR="009C2C9C" w:rsidRPr="009C2C9C" w:rsidRDefault="009C2C9C" w:rsidP="009C2C9C">
      <w:pPr>
        <w:autoSpaceDE w:val="0"/>
        <w:autoSpaceDN w:val="0"/>
        <w:adjustRightInd w:val="0"/>
        <w:spacing w:after="0" w:line="240" w:lineRule="auto"/>
        <w:ind w:left="360"/>
        <w:rPr>
          <w:rFonts w:ascii="Times New Roman" w:eastAsia="SimSun" w:hAnsi="Times New Roman" w:cs="Times New Roman"/>
          <w:lang w:eastAsia="zh-CN"/>
        </w:rPr>
      </w:pPr>
    </w:p>
    <w:p w14:paraId="4B87CDF9" w14:textId="411B37E7" w:rsidR="009C2C9C" w:rsidRPr="009C2C9C" w:rsidRDefault="009C2C9C" w:rsidP="009C2C9C">
      <w:pPr>
        <w:tabs>
          <w:tab w:val="left" w:pos="567"/>
        </w:tabs>
        <w:autoSpaceDE w:val="0"/>
        <w:autoSpaceDN w:val="0"/>
        <w:adjustRightInd w:val="0"/>
        <w:spacing w:after="0" w:line="240" w:lineRule="auto"/>
        <w:rPr>
          <w:rFonts w:ascii="Times New Roman" w:eastAsia="SimSun" w:hAnsi="Times New Roman" w:cs="Times New Roman"/>
          <w:lang w:eastAsia="zh-CN"/>
        </w:rPr>
      </w:pPr>
      <w:r w:rsidRPr="009C2C9C">
        <w:rPr>
          <w:rFonts w:ascii="Times New Roman" w:eastAsia="SimSun" w:hAnsi="Times New Roman" w:cs="Times New Roman"/>
          <w:lang w:eastAsia="zh-CN"/>
        </w:rPr>
        <w:t xml:space="preserve">Labai retais atvejais </w:t>
      </w:r>
      <w:r w:rsidR="00363182">
        <w:rPr>
          <w:rFonts w:ascii="Times New Roman" w:eastAsia="SimSun" w:hAnsi="Times New Roman" w:cs="Times New Roman"/>
          <w:lang w:eastAsia="zh-CN"/>
        </w:rPr>
        <w:t>Omeprazol GP</w:t>
      </w:r>
      <w:r w:rsidRPr="009C2C9C">
        <w:rPr>
          <w:rFonts w:ascii="Times New Roman" w:eastAsia="SimSun" w:hAnsi="Times New Roman" w:cs="Times New Roman"/>
          <w:lang w:eastAsia="zh-CN"/>
        </w:rPr>
        <w:t xml:space="preserve"> gali pažeisti baltąsias kraujo ląsteles ir susilpninti imuninę sistemą. Jeigu pasireiškia infekcija, kurios simptomai yra karščiavimas ir </w:t>
      </w:r>
      <w:r w:rsidRPr="009C2C9C">
        <w:rPr>
          <w:rFonts w:ascii="Times New Roman" w:eastAsia="SimSun" w:hAnsi="Times New Roman" w:cs="Times New Roman"/>
          <w:bCs/>
          <w:lang w:eastAsia="zh-CN"/>
        </w:rPr>
        <w:t>labai</w:t>
      </w:r>
      <w:r w:rsidRPr="009C2C9C">
        <w:rPr>
          <w:rFonts w:ascii="Times New Roman" w:eastAsia="SimSun" w:hAnsi="Times New Roman" w:cs="Times New Roman"/>
          <w:b/>
          <w:bCs/>
          <w:lang w:eastAsia="zh-CN"/>
        </w:rPr>
        <w:t xml:space="preserve"> </w:t>
      </w:r>
      <w:r w:rsidRPr="009C2C9C">
        <w:rPr>
          <w:rFonts w:ascii="Times New Roman" w:eastAsia="SimSun" w:hAnsi="Times New Roman" w:cs="Times New Roman"/>
          <w:lang w:eastAsia="zh-CN"/>
        </w:rPr>
        <w:t xml:space="preserve">pablogėjusi bendra būklė arba karščiavimas ir lokalios infekcijos simptomai, pvz., kaklo, gerklės ar burnos ertmės skausmas arba pasunkėjęs šlapinimasis, būtina kiek įmanoma greičiau pasitarti su gydytoju, kadangi tokiu atveju reikia atlikti kraujo tyrimą ir įsitikinti, ar neišnyko baltosios kraujo ląstelės (ar nėra agranulocitozės). Nepamirškite gydytojui </w:t>
      </w:r>
      <w:r w:rsidRPr="009C2C9C">
        <w:rPr>
          <w:rFonts w:ascii="Times New Roman" w:eastAsia="Times New Roman" w:hAnsi="Times New Roman" w:cs="Times New Roman"/>
          <w:lang w:eastAsia="zh-CN"/>
        </w:rPr>
        <w:t>pateikti informaciją apie šiuo metu Jūsų vartojamus vaistus</w:t>
      </w:r>
      <w:r w:rsidRPr="009C2C9C">
        <w:rPr>
          <w:rFonts w:ascii="Times New Roman" w:eastAsia="SimSun" w:hAnsi="Times New Roman" w:cs="Times New Roman"/>
          <w:lang w:eastAsia="zh-CN"/>
        </w:rPr>
        <w:t>.</w:t>
      </w:r>
    </w:p>
    <w:p w14:paraId="33F5B129" w14:textId="77777777" w:rsidR="009C2C9C" w:rsidRPr="009C2C9C" w:rsidRDefault="009C2C9C" w:rsidP="009C2C9C">
      <w:pPr>
        <w:tabs>
          <w:tab w:val="left" w:pos="567"/>
        </w:tabs>
        <w:autoSpaceDE w:val="0"/>
        <w:autoSpaceDN w:val="0"/>
        <w:adjustRightInd w:val="0"/>
        <w:spacing w:after="0" w:line="240" w:lineRule="auto"/>
        <w:rPr>
          <w:rFonts w:ascii="Times New Roman" w:eastAsia="SimSun" w:hAnsi="Times New Roman" w:cs="Times New Roman"/>
          <w:lang w:eastAsia="zh-CN"/>
        </w:rPr>
      </w:pPr>
    </w:p>
    <w:p w14:paraId="739A345A" w14:textId="77777777" w:rsidR="009C2C9C" w:rsidRPr="009C2C9C" w:rsidRDefault="009C2C9C" w:rsidP="009C2C9C">
      <w:pPr>
        <w:tabs>
          <w:tab w:val="left" w:pos="567"/>
        </w:tabs>
        <w:autoSpaceDE w:val="0"/>
        <w:autoSpaceDN w:val="0"/>
        <w:adjustRightInd w:val="0"/>
        <w:spacing w:after="0" w:line="240" w:lineRule="auto"/>
        <w:rPr>
          <w:rFonts w:ascii="Times New Roman" w:eastAsia="SimSun" w:hAnsi="Times New Roman" w:cs="Times New Roman"/>
          <w:lang w:eastAsia="zh-CN"/>
        </w:rPr>
      </w:pPr>
      <w:r w:rsidRPr="009C2C9C">
        <w:rPr>
          <w:rFonts w:ascii="Times New Roman" w:eastAsia="SimSun" w:hAnsi="Times New Roman" w:cs="Times New Roman"/>
          <w:lang w:eastAsia="zh-CN"/>
        </w:rPr>
        <w:t xml:space="preserve">Dėl šio šalutinių poveikių sąrašo nerimauti nereikėtų, kadangi Jums jų gali nepasireikšti. </w:t>
      </w:r>
    </w:p>
    <w:p w14:paraId="7DD76551" w14:textId="77777777" w:rsidR="009C2C9C" w:rsidRPr="009C2C9C" w:rsidRDefault="009C2C9C" w:rsidP="009C2C9C">
      <w:pPr>
        <w:tabs>
          <w:tab w:val="left" w:pos="567"/>
        </w:tabs>
        <w:spacing w:after="0" w:line="260" w:lineRule="exact"/>
        <w:ind w:right="140"/>
        <w:rPr>
          <w:rFonts w:ascii="Times New Roman" w:eastAsia="SimSun" w:hAnsi="Times New Roman" w:cs="Times New Roman"/>
          <w:lang w:eastAsia="zh-CN"/>
        </w:rPr>
      </w:pPr>
    </w:p>
    <w:p w14:paraId="4B56C1BF" w14:textId="77777777" w:rsidR="009C2C9C" w:rsidRPr="009C2C9C" w:rsidRDefault="009C2C9C" w:rsidP="009C2C9C">
      <w:pPr>
        <w:tabs>
          <w:tab w:val="left" w:pos="567"/>
        </w:tabs>
        <w:spacing w:after="0" w:line="240" w:lineRule="auto"/>
        <w:rPr>
          <w:rFonts w:ascii="Times New Roman" w:eastAsia="SimSun" w:hAnsi="Times New Roman" w:cs="Times New Roman"/>
          <w:b/>
          <w:lang w:eastAsia="zh-CN"/>
        </w:rPr>
      </w:pPr>
      <w:r w:rsidRPr="009C2C9C">
        <w:rPr>
          <w:rFonts w:ascii="Times New Roman" w:eastAsia="SimSun" w:hAnsi="Times New Roman" w:cs="Times New Roman"/>
          <w:b/>
          <w:lang w:eastAsia="zh-CN"/>
        </w:rPr>
        <w:t>Pranešimas apie šalutinį poveikį</w:t>
      </w:r>
    </w:p>
    <w:p w14:paraId="5A5396D3" w14:textId="77777777" w:rsidR="009C2C9C" w:rsidRPr="009C2C9C" w:rsidRDefault="009C2C9C" w:rsidP="003954B2">
      <w:pPr>
        <w:tabs>
          <w:tab w:val="left" w:pos="567"/>
        </w:tabs>
        <w:autoSpaceDE w:val="0"/>
        <w:autoSpaceDN w:val="0"/>
        <w:adjustRightInd w:val="0"/>
        <w:spacing w:after="0" w:line="240" w:lineRule="auto"/>
        <w:jc w:val="both"/>
        <w:rPr>
          <w:rFonts w:ascii="Times New Roman" w:eastAsia="SimSun" w:hAnsi="Times New Roman" w:cs="Times New Roman"/>
          <w:lang w:eastAsia="zh-CN"/>
        </w:rPr>
      </w:pPr>
      <w:r w:rsidRPr="009C2C9C">
        <w:rPr>
          <w:rFonts w:ascii="Times New Roman" w:eastAsia="SimSun" w:hAnsi="Times New Roman" w:cs="Times New Roman"/>
          <w:lang w:eastAsia="zh-C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9C2C9C">
          <w:rPr>
            <w:rFonts w:ascii="Times New Roman" w:eastAsia="SimSun" w:hAnsi="Times New Roman" w:cs="Times New Roman"/>
            <w:color w:val="0000FF"/>
            <w:u w:val="single"/>
            <w:lang w:eastAsia="zh-CN"/>
          </w:rPr>
          <w:t>www.vvkt.lt</w:t>
        </w:r>
      </w:hyperlink>
      <w:r w:rsidRPr="009C2C9C">
        <w:rPr>
          <w:rFonts w:ascii="Times New Roman" w:eastAsia="SimSun" w:hAnsi="Times New Roman" w:cs="Times New Roman"/>
          <w:lang w:eastAsia="zh-C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9C2C9C">
          <w:rPr>
            <w:rFonts w:ascii="Times New Roman" w:eastAsia="SimSun" w:hAnsi="Times New Roman" w:cs="Times New Roman"/>
            <w:color w:val="0000FF"/>
            <w:u w:val="single"/>
            <w:lang w:eastAsia="zh-CN"/>
          </w:rPr>
          <w:t>NepageidaujamaR@vvkt.lt</w:t>
        </w:r>
      </w:hyperlink>
      <w:r w:rsidRPr="009C2C9C">
        <w:rPr>
          <w:rFonts w:ascii="Times New Roman" w:eastAsia="SimSun" w:hAnsi="Times New Roman" w:cs="Times New Roman"/>
          <w:lang w:eastAsia="zh-CN"/>
        </w:rPr>
        <w:t xml:space="preserve">, taip pat per Valstybinės vaistų kontrolės tarnybos prie Lietuvos Respublikos sveikatos apsaugos ministerijos interneto svetainę (adresu </w:t>
      </w:r>
      <w:hyperlink r:id="rId7" w:history="1">
        <w:r w:rsidRPr="009C2C9C">
          <w:rPr>
            <w:rFonts w:ascii="Times New Roman" w:eastAsia="SimSun" w:hAnsi="Times New Roman" w:cs="Times New Roman"/>
            <w:color w:val="0000FF"/>
            <w:u w:val="single"/>
            <w:lang w:eastAsia="zh-CN"/>
          </w:rPr>
          <w:t>http://www.vvkt.lt</w:t>
        </w:r>
      </w:hyperlink>
      <w:r w:rsidRPr="009C2C9C">
        <w:rPr>
          <w:rFonts w:ascii="Times New Roman" w:eastAsia="SimSun" w:hAnsi="Times New Roman" w:cs="Times New Roman"/>
          <w:lang w:eastAsia="zh-CN"/>
        </w:rPr>
        <w:t>). Pranešdami apie šalutinį poveikį galite mums padėti gauti daugiau informacijos apie šio vaisto saugumą.</w:t>
      </w:r>
    </w:p>
    <w:p w14:paraId="53CDFFB5" w14:textId="77777777" w:rsidR="009C2C9C" w:rsidRPr="009C2C9C" w:rsidRDefault="009C2C9C" w:rsidP="009C2C9C">
      <w:pPr>
        <w:numPr>
          <w:ilvl w:val="12"/>
          <w:numId w:val="0"/>
        </w:numPr>
        <w:spacing w:after="0" w:line="240" w:lineRule="auto"/>
        <w:ind w:right="-2"/>
        <w:rPr>
          <w:rFonts w:ascii="Times New Roman" w:eastAsia="SimSun" w:hAnsi="Times New Roman" w:cs="Times New Roman"/>
          <w:lang w:eastAsia="zh-CN"/>
        </w:rPr>
      </w:pPr>
    </w:p>
    <w:p w14:paraId="20D7A18A" w14:textId="77777777" w:rsidR="009C2C9C" w:rsidRPr="009C2C9C" w:rsidRDefault="009C2C9C" w:rsidP="009C2C9C">
      <w:pPr>
        <w:numPr>
          <w:ilvl w:val="12"/>
          <w:numId w:val="0"/>
        </w:numPr>
        <w:spacing w:after="0" w:line="240" w:lineRule="auto"/>
        <w:ind w:right="-2"/>
        <w:rPr>
          <w:rFonts w:ascii="Times New Roman" w:eastAsia="SimSun" w:hAnsi="Times New Roman" w:cs="Times New Roman"/>
          <w:lang w:eastAsia="zh-CN"/>
        </w:rPr>
      </w:pPr>
    </w:p>
    <w:p w14:paraId="0B5CFC5C" w14:textId="4C3C7A19" w:rsidR="009C2C9C" w:rsidRPr="009C2C9C" w:rsidRDefault="009C2C9C" w:rsidP="009C2C9C">
      <w:pPr>
        <w:keepNext/>
        <w:keepLines/>
        <w:tabs>
          <w:tab w:val="left" w:pos="567"/>
        </w:tabs>
        <w:spacing w:after="0" w:line="240" w:lineRule="auto"/>
        <w:outlineLvl w:val="2"/>
        <w:rPr>
          <w:rFonts w:ascii="Times New Roman" w:eastAsia="SimSun" w:hAnsi="Times New Roman" w:cs="Times New Roman"/>
          <w:b/>
          <w:bCs/>
          <w:kern w:val="28"/>
          <w:lang w:eastAsia="lt-LT"/>
        </w:rPr>
      </w:pPr>
      <w:r w:rsidRPr="009C2C9C">
        <w:rPr>
          <w:rFonts w:ascii="Times New Roman" w:eastAsia="SimSun" w:hAnsi="Times New Roman" w:cs="Times New Roman"/>
          <w:b/>
          <w:bCs/>
          <w:kern w:val="28"/>
          <w:lang w:eastAsia="lt-LT"/>
        </w:rPr>
        <w:t>5.</w:t>
      </w:r>
      <w:r w:rsidRPr="009C2C9C">
        <w:rPr>
          <w:rFonts w:ascii="Times New Roman" w:eastAsia="SimSun" w:hAnsi="Times New Roman" w:cs="Times New Roman"/>
          <w:b/>
          <w:bCs/>
          <w:kern w:val="28"/>
          <w:lang w:eastAsia="lt-LT"/>
        </w:rPr>
        <w:tab/>
        <w:t xml:space="preserve">Kaip laikyti </w:t>
      </w:r>
      <w:r w:rsidR="00363182">
        <w:rPr>
          <w:rFonts w:ascii="Times New Roman" w:eastAsia="SimSun" w:hAnsi="Times New Roman" w:cs="Times New Roman"/>
          <w:b/>
          <w:bCs/>
          <w:kern w:val="28"/>
          <w:lang w:eastAsia="lt-LT"/>
        </w:rPr>
        <w:t>Omeprazol GP</w:t>
      </w:r>
    </w:p>
    <w:p w14:paraId="094A0501" w14:textId="77777777" w:rsidR="009C2C9C" w:rsidRPr="009C2C9C" w:rsidRDefault="009C2C9C" w:rsidP="009C2C9C">
      <w:pPr>
        <w:numPr>
          <w:ilvl w:val="12"/>
          <w:numId w:val="0"/>
        </w:numPr>
        <w:spacing w:after="0" w:line="240" w:lineRule="auto"/>
        <w:ind w:right="-2"/>
        <w:rPr>
          <w:rFonts w:ascii="Times New Roman" w:eastAsia="SimSun" w:hAnsi="Times New Roman" w:cs="Times New Roman"/>
          <w:lang w:eastAsia="zh-CN"/>
        </w:rPr>
      </w:pPr>
    </w:p>
    <w:p w14:paraId="77AEB7F3" w14:textId="77777777" w:rsidR="009C2C9C" w:rsidRPr="009C2C9C" w:rsidRDefault="009C2C9C" w:rsidP="009C2C9C">
      <w:pPr>
        <w:numPr>
          <w:ilvl w:val="12"/>
          <w:numId w:val="0"/>
        </w:numPr>
        <w:spacing w:after="0" w:line="240" w:lineRule="auto"/>
        <w:ind w:right="-2"/>
        <w:rPr>
          <w:rFonts w:ascii="Times New Roman" w:eastAsia="SimSun" w:hAnsi="Times New Roman" w:cs="Times New Roman"/>
          <w:lang w:eastAsia="zh-CN"/>
        </w:rPr>
      </w:pPr>
      <w:r w:rsidRPr="009C2C9C">
        <w:rPr>
          <w:rFonts w:ascii="Times New Roman" w:eastAsia="SimSun" w:hAnsi="Times New Roman" w:cs="Times New Roman"/>
          <w:lang w:eastAsia="zh-CN"/>
        </w:rPr>
        <w:t>Šį vaistą laikykite vaikams nepastebimoje ir nepasiekiamoje vietoje.</w:t>
      </w:r>
    </w:p>
    <w:p w14:paraId="04D3D526" w14:textId="77777777" w:rsidR="009C2C9C" w:rsidRPr="009C2C9C" w:rsidRDefault="009C2C9C" w:rsidP="009C2C9C">
      <w:pPr>
        <w:numPr>
          <w:ilvl w:val="12"/>
          <w:numId w:val="0"/>
        </w:numPr>
        <w:spacing w:after="0" w:line="240" w:lineRule="auto"/>
        <w:ind w:right="-2"/>
        <w:rPr>
          <w:rFonts w:ascii="Times New Roman" w:eastAsia="SimSun" w:hAnsi="Times New Roman" w:cs="Times New Roman"/>
          <w:lang w:eastAsia="zh-CN"/>
        </w:rPr>
      </w:pPr>
    </w:p>
    <w:p w14:paraId="4DA4CD9F" w14:textId="77777777" w:rsidR="009C2C9C" w:rsidRPr="009C2C9C" w:rsidRDefault="009C2C9C" w:rsidP="009C2C9C">
      <w:pPr>
        <w:numPr>
          <w:ilvl w:val="12"/>
          <w:numId w:val="0"/>
        </w:numPr>
        <w:spacing w:after="0" w:line="240" w:lineRule="auto"/>
        <w:ind w:right="-2"/>
        <w:rPr>
          <w:rFonts w:ascii="Times New Roman" w:eastAsia="SimSun" w:hAnsi="Times New Roman" w:cs="Times New Roman"/>
          <w:lang w:eastAsia="zh-CN"/>
        </w:rPr>
      </w:pPr>
      <w:r w:rsidRPr="009C2C9C">
        <w:rPr>
          <w:rFonts w:ascii="Times New Roman" w:eastAsia="SimSun" w:hAnsi="Times New Roman" w:cs="Times New Roman"/>
          <w:lang w:eastAsia="zh-CN"/>
        </w:rPr>
        <w:t>Laikyti ne aukštesnėje kaip 25 </w:t>
      </w:r>
      <w:r w:rsidRPr="009C2C9C">
        <w:rPr>
          <w:rFonts w:ascii="Times New Roman" w:eastAsia="SimSun" w:hAnsi="Times New Roman" w:cs="Times New Roman"/>
          <w:lang w:eastAsia="zh-CN"/>
        </w:rPr>
        <w:sym w:font="Symbol" w:char="F0B0"/>
      </w:r>
      <w:r w:rsidRPr="009C2C9C">
        <w:rPr>
          <w:rFonts w:ascii="Times New Roman" w:eastAsia="SimSun" w:hAnsi="Times New Roman" w:cs="Times New Roman"/>
          <w:lang w:eastAsia="zh-CN"/>
        </w:rPr>
        <w:t>C temperatūroje. Laikyti gamintojo pakuotėje.</w:t>
      </w:r>
    </w:p>
    <w:p w14:paraId="46713D27" w14:textId="77777777" w:rsidR="009C2C9C" w:rsidRPr="009C2C9C" w:rsidRDefault="009C2C9C" w:rsidP="009C2C9C">
      <w:pPr>
        <w:numPr>
          <w:ilvl w:val="12"/>
          <w:numId w:val="0"/>
        </w:numPr>
        <w:spacing w:after="0" w:line="240" w:lineRule="auto"/>
        <w:ind w:right="-2"/>
        <w:rPr>
          <w:rFonts w:ascii="Times New Roman" w:eastAsia="SimSun" w:hAnsi="Times New Roman" w:cs="Times New Roman"/>
          <w:lang w:eastAsia="zh-CN"/>
        </w:rPr>
      </w:pPr>
    </w:p>
    <w:p w14:paraId="0143ECB2" w14:textId="2C6688AB" w:rsidR="009C2C9C" w:rsidRPr="009C2C9C" w:rsidRDefault="009C2C9C" w:rsidP="009C2C9C">
      <w:pPr>
        <w:numPr>
          <w:ilvl w:val="12"/>
          <w:numId w:val="0"/>
        </w:numPr>
        <w:spacing w:after="0" w:line="240" w:lineRule="auto"/>
        <w:ind w:right="-2"/>
        <w:rPr>
          <w:rFonts w:ascii="Times New Roman" w:eastAsia="SimSun" w:hAnsi="Times New Roman" w:cs="Times New Roman"/>
          <w:lang w:eastAsia="zh-CN"/>
        </w:rPr>
      </w:pPr>
      <w:r w:rsidRPr="009C2C9C">
        <w:rPr>
          <w:rFonts w:ascii="Times New Roman" w:eastAsia="SimSun" w:hAnsi="Times New Roman" w:cs="Times New Roman"/>
          <w:lang w:eastAsia="zh-CN"/>
        </w:rPr>
        <w:t>Ant dėžutės po „Tinka iki/</w:t>
      </w:r>
      <w:r w:rsidR="0022457B" w:rsidRPr="009C2C9C">
        <w:rPr>
          <w:rFonts w:ascii="Times New Roman" w:eastAsia="SimSun" w:hAnsi="Times New Roman" w:cs="Times New Roman"/>
          <w:lang w:eastAsia="zh-CN"/>
        </w:rPr>
        <w:t>„</w:t>
      </w:r>
      <w:r w:rsidRPr="009C2C9C">
        <w:rPr>
          <w:rFonts w:ascii="Times New Roman" w:eastAsia="SimSun" w:hAnsi="Times New Roman" w:cs="Times New Roman"/>
          <w:highlight w:val="lightGray"/>
          <w:lang w:eastAsia="zh-CN"/>
        </w:rPr>
        <w:t>EXP</w:t>
      </w:r>
      <w:r w:rsidRPr="009C2C9C">
        <w:rPr>
          <w:rFonts w:ascii="Times New Roman" w:eastAsia="SimSun" w:hAnsi="Times New Roman" w:cs="Times New Roman"/>
          <w:lang w:eastAsia="zh-CN"/>
        </w:rPr>
        <w:t>“ ir lizdinės plokštelės nurodytam tinkamumo laikui pasibaigus, šio vaisto vartoti negalima. Vaistas tinkamas vartoti iki paskutinės nurodyto mėnesio dienos.</w:t>
      </w:r>
    </w:p>
    <w:p w14:paraId="25DC0EE1" w14:textId="77777777" w:rsidR="009C2C9C" w:rsidRPr="009C2C9C" w:rsidRDefault="009C2C9C" w:rsidP="009C2C9C">
      <w:pPr>
        <w:numPr>
          <w:ilvl w:val="12"/>
          <w:numId w:val="0"/>
        </w:numPr>
        <w:spacing w:after="0" w:line="240" w:lineRule="auto"/>
        <w:ind w:right="-2"/>
        <w:rPr>
          <w:rFonts w:ascii="Times New Roman" w:eastAsia="SimSun" w:hAnsi="Times New Roman" w:cs="Times New Roman"/>
          <w:lang w:eastAsia="zh-CN"/>
        </w:rPr>
      </w:pPr>
    </w:p>
    <w:p w14:paraId="063399A5" w14:textId="77777777" w:rsidR="009C2C9C" w:rsidRPr="009C2C9C" w:rsidRDefault="009C2C9C" w:rsidP="009C2C9C">
      <w:pPr>
        <w:tabs>
          <w:tab w:val="left" w:pos="567"/>
        </w:tabs>
        <w:spacing w:after="0" w:line="260" w:lineRule="exact"/>
        <w:rPr>
          <w:rFonts w:ascii="Times New Roman" w:eastAsia="SimSun" w:hAnsi="Times New Roman" w:cs="Times New Roman"/>
          <w:lang w:eastAsia="zh-CN"/>
        </w:rPr>
      </w:pPr>
      <w:r w:rsidRPr="009C2C9C">
        <w:rPr>
          <w:rFonts w:ascii="Times New Roman" w:eastAsia="SimSun" w:hAnsi="Times New Roman" w:cs="Times New Roman"/>
          <w:lang w:eastAsia="zh-CN"/>
        </w:rPr>
        <w:t>Vaistų negalima išmesti į kanalizaciją arba su buitinėmis atliekomis. Kaip išmesti nereikalingus vaistus, klauskite vaistininko. Šios priemonės padės apsaugoti aplinką.</w:t>
      </w:r>
    </w:p>
    <w:p w14:paraId="049A0DFF" w14:textId="77777777" w:rsidR="009C2C9C" w:rsidRPr="009C2C9C" w:rsidRDefault="009C2C9C" w:rsidP="009C2C9C">
      <w:pPr>
        <w:numPr>
          <w:ilvl w:val="12"/>
          <w:numId w:val="0"/>
        </w:numPr>
        <w:spacing w:after="0" w:line="240" w:lineRule="auto"/>
        <w:ind w:right="-2"/>
        <w:rPr>
          <w:rFonts w:ascii="Times New Roman" w:eastAsia="SimSun" w:hAnsi="Times New Roman" w:cs="Times New Roman"/>
          <w:lang w:eastAsia="zh-CN"/>
        </w:rPr>
      </w:pPr>
    </w:p>
    <w:p w14:paraId="2517B090" w14:textId="77777777" w:rsidR="009C2C9C" w:rsidRPr="009C2C9C" w:rsidRDefault="009C2C9C" w:rsidP="009C2C9C">
      <w:pPr>
        <w:numPr>
          <w:ilvl w:val="12"/>
          <w:numId w:val="0"/>
        </w:numPr>
        <w:spacing w:after="0" w:line="240" w:lineRule="auto"/>
        <w:ind w:right="-2"/>
        <w:rPr>
          <w:rFonts w:ascii="Times New Roman" w:eastAsia="SimSun" w:hAnsi="Times New Roman" w:cs="Times New Roman"/>
          <w:lang w:eastAsia="zh-CN"/>
        </w:rPr>
      </w:pPr>
    </w:p>
    <w:p w14:paraId="18DD59FF" w14:textId="77777777" w:rsidR="009C2C9C" w:rsidRPr="009C2C9C" w:rsidRDefault="009C2C9C" w:rsidP="009C2C9C">
      <w:pPr>
        <w:keepNext/>
        <w:keepLines/>
        <w:tabs>
          <w:tab w:val="left" w:pos="567"/>
        </w:tabs>
        <w:spacing w:after="0" w:line="240" w:lineRule="auto"/>
        <w:outlineLvl w:val="2"/>
        <w:rPr>
          <w:rFonts w:ascii="Times New Roman" w:eastAsia="SimSun" w:hAnsi="Times New Roman" w:cs="Times New Roman"/>
          <w:b/>
          <w:bCs/>
          <w:kern w:val="28"/>
          <w:lang w:eastAsia="lt-LT"/>
        </w:rPr>
      </w:pPr>
      <w:r w:rsidRPr="009C2C9C">
        <w:rPr>
          <w:rFonts w:ascii="Times New Roman" w:eastAsia="SimSun" w:hAnsi="Times New Roman" w:cs="Times New Roman"/>
          <w:b/>
          <w:bCs/>
          <w:kern w:val="28"/>
          <w:lang w:eastAsia="lt-LT"/>
        </w:rPr>
        <w:lastRenderedPageBreak/>
        <w:t>6.</w:t>
      </w:r>
      <w:r w:rsidRPr="009C2C9C">
        <w:rPr>
          <w:rFonts w:ascii="Times New Roman" w:eastAsia="SimSun" w:hAnsi="Times New Roman" w:cs="Times New Roman"/>
          <w:b/>
          <w:bCs/>
          <w:kern w:val="28"/>
          <w:lang w:eastAsia="lt-LT"/>
        </w:rPr>
        <w:tab/>
        <w:t>Pakuotės turinys ir kita informacija</w:t>
      </w:r>
    </w:p>
    <w:p w14:paraId="7ED24704" w14:textId="77777777" w:rsidR="009C2C9C" w:rsidRPr="009C2C9C" w:rsidRDefault="009C2C9C" w:rsidP="009C2C9C">
      <w:pPr>
        <w:numPr>
          <w:ilvl w:val="12"/>
          <w:numId w:val="0"/>
        </w:numPr>
        <w:spacing w:after="0" w:line="240" w:lineRule="auto"/>
        <w:rPr>
          <w:rFonts w:ascii="Times New Roman" w:eastAsia="SimSun" w:hAnsi="Times New Roman" w:cs="Times New Roman"/>
          <w:lang w:eastAsia="zh-CN"/>
        </w:rPr>
      </w:pPr>
    </w:p>
    <w:p w14:paraId="63FB4F90" w14:textId="47250179" w:rsidR="009C2C9C" w:rsidRPr="009C2C9C" w:rsidRDefault="00363182" w:rsidP="009C2C9C">
      <w:pPr>
        <w:keepNext/>
        <w:tabs>
          <w:tab w:val="left" w:pos="567"/>
        </w:tabs>
        <w:spacing w:after="0" w:line="240" w:lineRule="auto"/>
        <w:jc w:val="both"/>
        <w:outlineLvl w:val="3"/>
        <w:rPr>
          <w:rFonts w:ascii="Times New Roman" w:eastAsia="SimSun" w:hAnsi="Times New Roman" w:cs="Times New Roman"/>
          <w:b/>
          <w:bCs/>
          <w:lang w:eastAsia="lt-LT"/>
        </w:rPr>
      </w:pPr>
      <w:bookmarkStart w:id="1" w:name="_Hlk533673606"/>
      <w:r>
        <w:rPr>
          <w:rFonts w:ascii="Times New Roman" w:eastAsia="SimSun" w:hAnsi="Times New Roman" w:cs="Times New Roman"/>
          <w:b/>
          <w:bCs/>
          <w:lang w:eastAsia="lt-LT"/>
        </w:rPr>
        <w:t>Omeprazol GP</w:t>
      </w:r>
      <w:r w:rsidR="009C2C9C" w:rsidRPr="009C2C9C">
        <w:rPr>
          <w:rFonts w:ascii="Times New Roman" w:eastAsia="SimSun" w:hAnsi="Times New Roman" w:cs="Times New Roman"/>
          <w:b/>
          <w:bCs/>
          <w:lang w:eastAsia="lt-LT"/>
        </w:rPr>
        <w:t xml:space="preserve"> sudėtis </w:t>
      </w:r>
    </w:p>
    <w:p w14:paraId="3B282725" w14:textId="77777777" w:rsidR="009C2C9C" w:rsidRPr="009C2C9C" w:rsidRDefault="009C2C9C" w:rsidP="009C2C9C">
      <w:pPr>
        <w:numPr>
          <w:ilvl w:val="0"/>
          <w:numId w:val="4"/>
        </w:numPr>
        <w:tabs>
          <w:tab w:val="left" w:pos="567"/>
        </w:tabs>
        <w:spacing w:after="0" w:line="240" w:lineRule="auto"/>
        <w:ind w:left="426" w:right="-2"/>
        <w:rPr>
          <w:rFonts w:ascii="Times New Roman" w:eastAsia="SimSun" w:hAnsi="Times New Roman" w:cs="Times New Roman"/>
          <w:lang w:eastAsia="zh-CN"/>
        </w:rPr>
      </w:pPr>
      <w:r w:rsidRPr="009C2C9C">
        <w:rPr>
          <w:rFonts w:ascii="Times New Roman" w:eastAsia="SimSun" w:hAnsi="Times New Roman" w:cs="Times New Roman"/>
          <w:lang w:eastAsia="zh-CN"/>
        </w:rPr>
        <w:t>Veiklioji medžiaga yra omeprazolas. Kiekvienoje kietoje skrandyje neirioje kapsulėje yra 20 mg omeprazolo.</w:t>
      </w:r>
    </w:p>
    <w:p w14:paraId="0E729C7F" w14:textId="77777777" w:rsidR="009C2C9C" w:rsidRPr="009C2C9C" w:rsidRDefault="009C2C9C" w:rsidP="009C2C9C">
      <w:pPr>
        <w:numPr>
          <w:ilvl w:val="0"/>
          <w:numId w:val="4"/>
        </w:numPr>
        <w:tabs>
          <w:tab w:val="left" w:pos="567"/>
        </w:tabs>
        <w:spacing w:after="0" w:line="240" w:lineRule="auto"/>
        <w:ind w:left="426" w:right="-2"/>
        <w:contextualSpacing/>
        <w:rPr>
          <w:rFonts w:ascii="Times New Roman" w:eastAsia="SimSun" w:hAnsi="Times New Roman" w:cs="Times New Roman"/>
          <w:u w:val="single"/>
          <w:lang w:eastAsia="zh-CN"/>
        </w:rPr>
      </w:pPr>
      <w:r w:rsidRPr="009C2C9C">
        <w:rPr>
          <w:rFonts w:ascii="Times New Roman" w:eastAsia="SimSun" w:hAnsi="Times New Roman" w:cs="Times New Roman"/>
          <w:lang w:eastAsia="zh-CN"/>
        </w:rPr>
        <w:t xml:space="preserve">Pagalbinės medžiagos: </w:t>
      </w:r>
      <w:r w:rsidRPr="009C2C9C">
        <w:rPr>
          <w:rFonts w:ascii="Times New Roman" w:eastAsia="SimSun" w:hAnsi="Times New Roman" w:cs="Times New Roman"/>
          <w:u w:val="single"/>
          <w:lang w:eastAsia="zh-CN"/>
        </w:rPr>
        <w:t>kapsulės turinys</w:t>
      </w:r>
      <w:r w:rsidRPr="009C2C9C">
        <w:rPr>
          <w:rFonts w:ascii="Times New Roman" w:eastAsia="SimSun" w:hAnsi="Times New Roman" w:cs="Times New Roman"/>
          <w:lang w:eastAsia="zh-CN"/>
        </w:rPr>
        <w:t>: laktozė, hipromeliozė, hidroksipropilceliuliozė, natrio laurilsulfatas, dinatrio fosfato dodekahidratas, etilftalatas, hipromeliozės ftalatas, cukriniai branduoliai (sudėtyje yra sacharozė ir k</w:t>
      </w:r>
      <w:r w:rsidRPr="009C2C9C">
        <w:rPr>
          <w:rFonts w:ascii="Times New Roman" w:eastAsia="SimSun" w:hAnsi="Times New Roman" w:cs="Times New Roman"/>
        </w:rPr>
        <w:t xml:space="preserve">ukurūzų krakmolas); </w:t>
      </w:r>
      <w:r w:rsidRPr="009C2C9C">
        <w:rPr>
          <w:rFonts w:ascii="Times New Roman" w:eastAsia="SimSun" w:hAnsi="Times New Roman" w:cs="Times New Roman"/>
          <w:u w:val="single"/>
        </w:rPr>
        <w:t>kapsulės apvalkalas:</w:t>
      </w:r>
      <w:r w:rsidRPr="009C2C9C">
        <w:rPr>
          <w:rFonts w:ascii="Times New Roman" w:eastAsia="SimSun" w:hAnsi="Times New Roman" w:cs="Times New Roman"/>
          <w:lang w:eastAsia="zh-CN"/>
        </w:rPr>
        <w:t xml:space="preserve"> </w:t>
      </w:r>
      <w:r w:rsidRPr="009C2C9C">
        <w:rPr>
          <w:rFonts w:ascii="Times New Roman" w:eastAsia="SimSun" w:hAnsi="Times New Roman" w:cs="Times New Roman"/>
        </w:rPr>
        <w:t>ž</w:t>
      </w:r>
      <w:r w:rsidRPr="009C2C9C">
        <w:rPr>
          <w:rFonts w:ascii="Times New Roman" w:eastAsia="SimSun" w:hAnsi="Times New Roman" w:cs="Times New Roman"/>
          <w:lang w:eastAsia="zh-CN"/>
        </w:rPr>
        <w:t>elatina, titano dioksidas (E171), vanduo.</w:t>
      </w:r>
    </w:p>
    <w:bookmarkEnd w:id="1"/>
    <w:p w14:paraId="5DEA76BF" w14:textId="77777777" w:rsidR="009C2C9C" w:rsidRPr="009C2C9C" w:rsidRDefault="009C2C9C" w:rsidP="009C2C9C">
      <w:pPr>
        <w:numPr>
          <w:ilvl w:val="12"/>
          <w:numId w:val="0"/>
        </w:numPr>
        <w:spacing w:after="0" w:line="240" w:lineRule="auto"/>
        <w:ind w:right="-2"/>
        <w:rPr>
          <w:rFonts w:ascii="Times New Roman" w:eastAsia="SimSun" w:hAnsi="Times New Roman" w:cs="Times New Roman"/>
          <w:lang w:eastAsia="zh-CN"/>
        </w:rPr>
      </w:pPr>
    </w:p>
    <w:p w14:paraId="06DA6996" w14:textId="6C431FFA" w:rsidR="009C2C9C" w:rsidRPr="009C2C9C" w:rsidRDefault="00363182" w:rsidP="009C2C9C">
      <w:pPr>
        <w:keepNext/>
        <w:tabs>
          <w:tab w:val="left" w:pos="567"/>
        </w:tabs>
        <w:spacing w:after="0" w:line="240" w:lineRule="auto"/>
        <w:jc w:val="both"/>
        <w:outlineLvl w:val="3"/>
        <w:rPr>
          <w:rFonts w:ascii="Times New Roman" w:eastAsia="SimSun" w:hAnsi="Times New Roman" w:cs="Times New Roman"/>
          <w:b/>
          <w:bCs/>
          <w:lang w:eastAsia="lt-LT"/>
        </w:rPr>
      </w:pPr>
      <w:r>
        <w:rPr>
          <w:rFonts w:ascii="Times New Roman" w:eastAsia="SimSun" w:hAnsi="Times New Roman" w:cs="Times New Roman"/>
          <w:b/>
          <w:bCs/>
          <w:lang w:eastAsia="lt-LT"/>
        </w:rPr>
        <w:t>Omeprazol GP</w:t>
      </w:r>
      <w:r w:rsidR="009C2C9C" w:rsidRPr="009C2C9C">
        <w:rPr>
          <w:rFonts w:ascii="Times New Roman" w:eastAsia="SimSun" w:hAnsi="Times New Roman" w:cs="Times New Roman"/>
          <w:b/>
          <w:bCs/>
          <w:lang w:eastAsia="lt-LT"/>
        </w:rPr>
        <w:t xml:space="preserve"> išvaizda ir kiekis pakuotėje</w:t>
      </w:r>
    </w:p>
    <w:p w14:paraId="04115E10" w14:textId="77777777" w:rsidR="009C2C9C" w:rsidRPr="009C2C9C" w:rsidRDefault="009C2C9C" w:rsidP="009C2C9C">
      <w:pPr>
        <w:autoSpaceDE w:val="0"/>
        <w:autoSpaceDN w:val="0"/>
        <w:adjustRightInd w:val="0"/>
        <w:spacing w:after="0" w:line="240" w:lineRule="auto"/>
        <w:rPr>
          <w:rFonts w:ascii="Times New Roman" w:eastAsia="Times New Roman" w:hAnsi="Times New Roman" w:cs="Times New Roman"/>
          <w:color w:val="000000"/>
        </w:rPr>
      </w:pPr>
      <w:bookmarkStart w:id="2" w:name="_Hlk533673621"/>
      <w:r w:rsidRPr="009C2C9C">
        <w:rPr>
          <w:rFonts w:ascii="Times New Roman" w:eastAsia="Times New Roman" w:hAnsi="Times New Roman" w:cs="Times New Roman"/>
        </w:rPr>
        <w:t xml:space="preserve">Skrandyje neirios kietosios kapsulės yra nepermatomos, baltos spalvos. </w:t>
      </w:r>
      <w:r w:rsidRPr="009C2C9C">
        <w:rPr>
          <w:rFonts w:ascii="Times New Roman" w:eastAsia="SimSun" w:hAnsi="Times New Roman" w:cs="Times New Roman"/>
          <w:color w:val="000000"/>
        </w:rPr>
        <w:t>Kapsulių turinys – baltos arba beveik baltos mikrogranulės.</w:t>
      </w:r>
    </w:p>
    <w:p w14:paraId="295232A1" w14:textId="77777777" w:rsidR="009C2C9C" w:rsidRPr="009C2C9C" w:rsidRDefault="009C2C9C" w:rsidP="009C2C9C">
      <w:pPr>
        <w:autoSpaceDE w:val="0"/>
        <w:autoSpaceDN w:val="0"/>
        <w:adjustRightInd w:val="0"/>
        <w:spacing w:after="0" w:line="240" w:lineRule="auto"/>
        <w:rPr>
          <w:rFonts w:ascii="Times New Roman" w:eastAsia="Times New Roman" w:hAnsi="Times New Roman" w:cs="Times New Roman"/>
        </w:rPr>
      </w:pPr>
    </w:p>
    <w:p w14:paraId="5DDBF874" w14:textId="662EB214" w:rsidR="009C2C9C" w:rsidRPr="009C2C9C" w:rsidRDefault="009C2C9C" w:rsidP="009C2C9C">
      <w:pPr>
        <w:autoSpaceDE w:val="0"/>
        <w:autoSpaceDN w:val="0"/>
        <w:adjustRightInd w:val="0"/>
        <w:spacing w:after="0" w:line="240" w:lineRule="auto"/>
        <w:rPr>
          <w:rFonts w:ascii="Times New Roman" w:eastAsia="Times New Roman" w:hAnsi="Times New Roman" w:cs="Times New Roman"/>
        </w:rPr>
      </w:pPr>
      <w:r w:rsidRPr="009C2C9C">
        <w:rPr>
          <w:rFonts w:ascii="Times New Roman" w:eastAsia="SimSun" w:hAnsi="Times New Roman" w:cs="Times New Roman"/>
          <w:lang w:eastAsia="zh-CN"/>
        </w:rPr>
        <w:t>Aliuminio/aliuminio lizdinės plokštelės.</w:t>
      </w:r>
      <w:r w:rsidRPr="009C2C9C">
        <w:rPr>
          <w:rFonts w:ascii="Times New Roman" w:eastAsia="Times New Roman" w:hAnsi="Times New Roman" w:cs="Times New Roman"/>
        </w:rPr>
        <w:t xml:space="preserve"> Pakuotėje yra 14 </w:t>
      </w:r>
      <w:r w:rsidRPr="009C2C9C">
        <w:rPr>
          <w:rFonts w:ascii="Times New Roman" w:eastAsia="SimSun" w:hAnsi="Times New Roman" w:cs="Times New Roman"/>
          <w:lang w:eastAsia="zh-CN"/>
        </w:rPr>
        <w:t xml:space="preserve">skrandyje neirių kietųjų </w:t>
      </w:r>
      <w:r w:rsidRPr="009C2C9C">
        <w:rPr>
          <w:rFonts w:ascii="Times New Roman" w:eastAsia="Times New Roman" w:hAnsi="Times New Roman" w:cs="Times New Roman"/>
        </w:rPr>
        <w:t>kapsulių.</w:t>
      </w:r>
      <w:bookmarkEnd w:id="2"/>
    </w:p>
    <w:p w14:paraId="7A7CBC26" w14:textId="77777777" w:rsidR="009C2C9C" w:rsidRPr="009C2C9C" w:rsidRDefault="009C2C9C" w:rsidP="009C2C9C">
      <w:pPr>
        <w:numPr>
          <w:ilvl w:val="12"/>
          <w:numId w:val="0"/>
        </w:numPr>
        <w:spacing w:after="0" w:line="240" w:lineRule="auto"/>
        <w:ind w:right="-2"/>
        <w:rPr>
          <w:rFonts w:ascii="Times New Roman" w:eastAsia="SimSun" w:hAnsi="Times New Roman" w:cs="Times New Roman"/>
          <w:lang w:eastAsia="zh-CN"/>
        </w:rPr>
      </w:pPr>
      <w:bookmarkStart w:id="3" w:name="_Hlk533673654"/>
    </w:p>
    <w:p w14:paraId="1E4AE86E" w14:textId="77777777" w:rsidR="009C2C9C" w:rsidRPr="00875372" w:rsidRDefault="009C2C9C" w:rsidP="009C2C9C">
      <w:pPr>
        <w:numPr>
          <w:ilvl w:val="12"/>
          <w:numId w:val="0"/>
        </w:numPr>
        <w:spacing w:after="0" w:line="240" w:lineRule="auto"/>
        <w:ind w:right="-2"/>
        <w:rPr>
          <w:rFonts w:ascii="Times New Roman" w:eastAsia="SimSun" w:hAnsi="Times New Roman" w:cs="Times New Roman"/>
          <w:b/>
          <w:iCs/>
          <w:lang w:eastAsia="zh-CN"/>
        </w:rPr>
      </w:pPr>
      <w:r w:rsidRPr="00875372">
        <w:rPr>
          <w:rFonts w:ascii="Times New Roman" w:eastAsia="SimSun" w:hAnsi="Times New Roman" w:cs="Times New Roman"/>
          <w:b/>
          <w:iCs/>
          <w:lang w:eastAsia="zh-CN"/>
        </w:rPr>
        <w:t>Gamintojas</w:t>
      </w:r>
    </w:p>
    <w:p w14:paraId="3AC389B8" w14:textId="77777777" w:rsidR="009C2C9C" w:rsidRPr="009C2C9C" w:rsidRDefault="009C2C9C" w:rsidP="009C2C9C">
      <w:pPr>
        <w:autoSpaceDE w:val="0"/>
        <w:autoSpaceDN w:val="0"/>
        <w:adjustRightInd w:val="0"/>
        <w:spacing w:after="0" w:line="240" w:lineRule="auto"/>
        <w:rPr>
          <w:rFonts w:ascii="Times New Roman" w:hAnsi="Times New Roman" w:cs="Times New Roman"/>
        </w:rPr>
      </w:pPr>
      <w:r w:rsidRPr="009C2C9C">
        <w:rPr>
          <w:rFonts w:ascii="Times New Roman" w:hAnsi="Times New Roman" w:cs="Times New Roman"/>
        </w:rPr>
        <w:t>Farmalabor - Produtos Farmacêuticos, S.A.</w:t>
      </w:r>
    </w:p>
    <w:p w14:paraId="7A8735CD" w14:textId="77777777" w:rsidR="009C2C9C" w:rsidRPr="009C2C9C" w:rsidRDefault="009C2C9C" w:rsidP="009C2C9C">
      <w:pPr>
        <w:autoSpaceDE w:val="0"/>
        <w:autoSpaceDN w:val="0"/>
        <w:adjustRightInd w:val="0"/>
        <w:spacing w:after="0" w:line="240" w:lineRule="auto"/>
        <w:rPr>
          <w:rFonts w:ascii="Times New Roman" w:hAnsi="Times New Roman" w:cs="Times New Roman"/>
        </w:rPr>
      </w:pPr>
      <w:r w:rsidRPr="009C2C9C">
        <w:rPr>
          <w:rFonts w:ascii="Times New Roman" w:hAnsi="Times New Roman" w:cs="Times New Roman"/>
        </w:rPr>
        <w:t>Zona Industrial de Condeixa-a-Nova</w:t>
      </w:r>
    </w:p>
    <w:p w14:paraId="3027F122"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r w:rsidRPr="009C2C9C">
        <w:rPr>
          <w:rFonts w:ascii="Times New Roman" w:hAnsi="Times New Roman" w:cs="Times New Roman"/>
        </w:rPr>
        <w:t>3150-194 Condeixa-a-Nova</w:t>
      </w:r>
    </w:p>
    <w:p w14:paraId="075A8257" w14:textId="77777777" w:rsidR="009C2C9C" w:rsidRPr="009C2C9C" w:rsidRDefault="009C2C9C" w:rsidP="009C2C9C">
      <w:pPr>
        <w:tabs>
          <w:tab w:val="left" w:pos="567"/>
        </w:tabs>
        <w:spacing w:after="0" w:line="240" w:lineRule="auto"/>
        <w:rPr>
          <w:rFonts w:ascii="Times New Roman" w:eastAsia="SimSun" w:hAnsi="Times New Roman" w:cs="Times New Roman"/>
          <w:lang w:eastAsia="zh-CN"/>
        </w:rPr>
      </w:pPr>
      <w:r w:rsidRPr="009C2C9C">
        <w:rPr>
          <w:rFonts w:ascii="Times New Roman" w:eastAsia="SimSun" w:hAnsi="Times New Roman" w:cs="Times New Roman"/>
          <w:lang w:eastAsia="zh-CN"/>
        </w:rPr>
        <w:t>Portugalija</w:t>
      </w:r>
    </w:p>
    <w:p w14:paraId="3647070B" w14:textId="77777777" w:rsidR="009C2C9C" w:rsidRPr="009C2C9C" w:rsidRDefault="009C2C9C" w:rsidP="009C2C9C">
      <w:pPr>
        <w:numPr>
          <w:ilvl w:val="12"/>
          <w:numId w:val="0"/>
        </w:numPr>
        <w:spacing w:after="0" w:line="240" w:lineRule="auto"/>
        <w:ind w:right="-2"/>
        <w:rPr>
          <w:rFonts w:ascii="Times New Roman" w:eastAsia="SimSun" w:hAnsi="Times New Roman" w:cs="Times New Roman"/>
          <w:lang w:eastAsia="zh-CN"/>
        </w:rPr>
      </w:pPr>
    </w:p>
    <w:p w14:paraId="5DE5F6C1" w14:textId="77777777" w:rsidR="009C2C9C" w:rsidRPr="009C2C9C" w:rsidRDefault="009C2C9C" w:rsidP="009C2C9C">
      <w:pPr>
        <w:tabs>
          <w:tab w:val="left" w:pos="567"/>
        </w:tabs>
        <w:spacing w:after="0" w:line="240" w:lineRule="auto"/>
        <w:rPr>
          <w:rFonts w:ascii="Times New Roman" w:hAnsi="Times New Roman" w:cs="Times New Roman"/>
          <w:b/>
          <w:lang w:eastAsia="lt-LT"/>
        </w:rPr>
      </w:pPr>
      <w:r w:rsidRPr="009C2C9C">
        <w:rPr>
          <w:rFonts w:ascii="Times New Roman" w:hAnsi="Times New Roman" w:cs="Times New Roman"/>
          <w:b/>
          <w:lang w:eastAsia="lt-LT"/>
        </w:rPr>
        <w:t xml:space="preserve">Lygiagretus importuotojas </w:t>
      </w:r>
    </w:p>
    <w:p w14:paraId="3F66B392" w14:textId="77777777" w:rsidR="00875372" w:rsidRPr="00875372" w:rsidRDefault="00875372" w:rsidP="00875372">
      <w:pPr>
        <w:spacing w:after="0" w:line="240" w:lineRule="auto"/>
        <w:rPr>
          <w:rFonts w:ascii="Times New Roman" w:hAnsi="Times New Roman" w:cs="Times New Roman"/>
        </w:rPr>
      </w:pPr>
      <w:r w:rsidRPr="00875372">
        <w:rPr>
          <w:rFonts w:ascii="Times New Roman" w:hAnsi="Times New Roman" w:cs="Times New Roman"/>
        </w:rPr>
        <w:t>UAB „Lex ano“</w:t>
      </w:r>
    </w:p>
    <w:p w14:paraId="6203B4FD" w14:textId="77777777" w:rsidR="00875372" w:rsidRPr="00875372" w:rsidRDefault="00875372" w:rsidP="00875372">
      <w:pPr>
        <w:spacing w:after="0" w:line="240" w:lineRule="auto"/>
        <w:rPr>
          <w:rFonts w:ascii="Times New Roman" w:hAnsi="Times New Roman" w:cs="Times New Roman"/>
        </w:rPr>
      </w:pPr>
      <w:r w:rsidRPr="00875372">
        <w:rPr>
          <w:rFonts w:ascii="Times New Roman" w:hAnsi="Times New Roman" w:cs="Times New Roman"/>
          <w:color w:val="000000"/>
        </w:rPr>
        <w:t>Naugarduko g. 3</w:t>
      </w:r>
      <w:r w:rsidRPr="00875372">
        <w:rPr>
          <w:rFonts w:ascii="Times New Roman" w:hAnsi="Times New Roman" w:cs="Times New Roman"/>
        </w:rPr>
        <w:t xml:space="preserve"> </w:t>
      </w:r>
    </w:p>
    <w:p w14:paraId="43433CA7" w14:textId="77777777" w:rsidR="00875372" w:rsidRPr="00875372" w:rsidRDefault="00875372" w:rsidP="00875372">
      <w:pPr>
        <w:spacing w:after="0" w:line="240" w:lineRule="auto"/>
        <w:rPr>
          <w:rFonts w:ascii="Times New Roman" w:hAnsi="Times New Roman" w:cs="Times New Roman"/>
        </w:rPr>
      </w:pPr>
      <w:r w:rsidRPr="00875372">
        <w:rPr>
          <w:rFonts w:ascii="Times New Roman" w:hAnsi="Times New Roman" w:cs="Times New Roman"/>
        </w:rPr>
        <w:t>LT-03231 Vilnius</w:t>
      </w:r>
    </w:p>
    <w:p w14:paraId="057ABE58" w14:textId="77777777" w:rsidR="00875372" w:rsidRPr="00875372" w:rsidRDefault="00875372" w:rsidP="00875372">
      <w:pPr>
        <w:spacing w:after="0" w:line="240" w:lineRule="auto"/>
        <w:rPr>
          <w:rFonts w:ascii="Times New Roman" w:hAnsi="Times New Roman" w:cs="Times New Roman"/>
        </w:rPr>
      </w:pPr>
      <w:r w:rsidRPr="00875372">
        <w:rPr>
          <w:rFonts w:ascii="Times New Roman" w:hAnsi="Times New Roman" w:cs="Times New Roman"/>
        </w:rPr>
        <w:t>Lietuva</w:t>
      </w:r>
    </w:p>
    <w:p w14:paraId="23AF1A33" w14:textId="77777777" w:rsidR="009C2C9C" w:rsidRPr="009C2C9C" w:rsidRDefault="009C2C9C" w:rsidP="009C2C9C">
      <w:pPr>
        <w:tabs>
          <w:tab w:val="left" w:pos="567"/>
        </w:tabs>
        <w:spacing w:after="0" w:line="240" w:lineRule="auto"/>
        <w:rPr>
          <w:rFonts w:ascii="Times New Roman" w:hAnsi="Times New Roman" w:cs="Times New Roman"/>
          <w:lang w:eastAsia="lt-LT"/>
        </w:rPr>
      </w:pPr>
    </w:p>
    <w:p w14:paraId="0F8CCDC1" w14:textId="77777777" w:rsidR="009C2C9C" w:rsidRPr="009C2C9C" w:rsidRDefault="009C2C9C" w:rsidP="009C2C9C">
      <w:pPr>
        <w:tabs>
          <w:tab w:val="left" w:pos="567"/>
        </w:tabs>
        <w:spacing w:after="0" w:line="240" w:lineRule="auto"/>
        <w:rPr>
          <w:rFonts w:ascii="Times New Roman" w:hAnsi="Times New Roman" w:cs="Times New Roman"/>
          <w:b/>
          <w:lang w:eastAsia="lt-LT"/>
        </w:rPr>
      </w:pPr>
      <w:r w:rsidRPr="009C2C9C">
        <w:rPr>
          <w:rFonts w:ascii="Times New Roman" w:hAnsi="Times New Roman" w:cs="Times New Roman"/>
          <w:b/>
          <w:lang w:eastAsia="lt-LT"/>
        </w:rPr>
        <w:t>Perpakavo</w:t>
      </w:r>
    </w:p>
    <w:p w14:paraId="78B31F05" w14:textId="77777777" w:rsidR="00875372" w:rsidRPr="00875372" w:rsidRDefault="00875372" w:rsidP="00875372">
      <w:pPr>
        <w:spacing w:after="0" w:line="240" w:lineRule="auto"/>
        <w:rPr>
          <w:rFonts w:ascii="Times New Roman" w:hAnsi="Times New Roman" w:cs="Times New Roman"/>
          <w:bCs/>
          <w:iCs/>
        </w:rPr>
      </w:pPr>
      <w:r w:rsidRPr="00875372">
        <w:rPr>
          <w:rFonts w:ascii="Times New Roman" w:hAnsi="Times New Roman" w:cs="Times New Roman"/>
          <w:bCs/>
          <w:iCs/>
        </w:rPr>
        <w:t>BĮ UAB „Norfachema“</w:t>
      </w:r>
    </w:p>
    <w:p w14:paraId="0ABA0DE3" w14:textId="77777777" w:rsidR="00875372" w:rsidRPr="00875372" w:rsidRDefault="00875372" w:rsidP="00875372">
      <w:pPr>
        <w:spacing w:after="0" w:line="240" w:lineRule="auto"/>
        <w:rPr>
          <w:rFonts w:ascii="Times New Roman" w:hAnsi="Times New Roman" w:cs="Times New Roman"/>
          <w:bCs/>
          <w:iCs/>
        </w:rPr>
      </w:pPr>
      <w:r w:rsidRPr="00875372">
        <w:rPr>
          <w:rFonts w:ascii="Times New Roman" w:hAnsi="Times New Roman" w:cs="Times New Roman"/>
          <w:bCs/>
          <w:iCs/>
        </w:rPr>
        <w:t>Vytauto g. 6, Jonava</w:t>
      </w:r>
    </w:p>
    <w:p w14:paraId="1EB375BD" w14:textId="77777777" w:rsidR="00875372" w:rsidRPr="00875372" w:rsidRDefault="00875372" w:rsidP="00875372">
      <w:pPr>
        <w:spacing w:after="0" w:line="240" w:lineRule="auto"/>
        <w:rPr>
          <w:rFonts w:ascii="Times New Roman" w:hAnsi="Times New Roman" w:cs="Times New Roman"/>
          <w:bCs/>
          <w:iCs/>
        </w:rPr>
      </w:pPr>
      <w:r w:rsidRPr="00875372">
        <w:rPr>
          <w:rFonts w:ascii="Times New Roman" w:hAnsi="Times New Roman" w:cs="Times New Roman"/>
          <w:bCs/>
          <w:iCs/>
        </w:rPr>
        <w:t>Lietuva</w:t>
      </w:r>
    </w:p>
    <w:p w14:paraId="65B896F2" w14:textId="77777777" w:rsidR="00875372" w:rsidRPr="00875372" w:rsidRDefault="00875372" w:rsidP="00875372">
      <w:pPr>
        <w:spacing w:after="0" w:line="240" w:lineRule="auto"/>
        <w:rPr>
          <w:rFonts w:ascii="Times New Roman" w:hAnsi="Times New Roman" w:cs="Times New Roman"/>
          <w:bCs/>
          <w:iCs/>
        </w:rPr>
      </w:pPr>
    </w:p>
    <w:p w14:paraId="7583A019" w14:textId="77777777" w:rsidR="00875372" w:rsidRPr="00875372" w:rsidRDefault="00875372" w:rsidP="00875372">
      <w:pPr>
        <w:spacing w:after="0" w:line="240" w:lineRule="auto"/>
        <w:rPr>
          <w:rFonts w:ascii="Times New Roman" w:hAnsi="Times New Roman" w:cs="Times New Roman"/>
          <w:bCs/>
          <w:iCs/>
        </w:rPr>
      </w:pPr>
      <w:r w:rsidRPr="00875372">
        <w:rPr>
          <w:rFonts w:ascii="Times New Roman" w:hAnsi="Times New Roman" w:cs="Times New Roman"/>
          <w:bCs/>
          <w:iCs/>
        </w:rPr>
        <w:t>arba</w:t>
      </w:r>
    </w:p>
    <w:p w14:paraId="55A1C549" w14:textId="77777777" w:rsidR="00875372" w:rsidRPr="00875372" w:rsidRDefault="00875372" w:rsidP="00875372">
      <w:pPr>
        <w:spacing w:after="0" w:line="240" w:lineRule="auto"/>
        <w:rPr>
          <w:rFonts w:ascii="Times New Roman" w:hAnsi="Times New Roman" w:cs="Times New Roman"/>
          <w:bCs/>
          <w:iCs/>
        </w:rPr>
      </w:pPr>
    </w:p>
    <w:p w14:paraId="3A1A5211" w14:textId="77777777" w:rsidR="00875372" w:rsidRPr="00875372" w:rsidRDefault="00875372" w:rsidP="00875372">
      <w:pPr>
        <w:spacing w:after="0" w:line="240" w:lineRule="auto"/>
        <w:rPr>
          <w:rFonts w:ascii="Times New Roman" w:hAnsi="Times New Roman" w:cs="Times New Roman"/>
          <w:bCs/>
          <w:iCs/>
        </w:rPr>
      </w:pPr>
      <w:r w:rsidRPr="00875372">
        <w:rPr>
          <w:rFonts w:ascii="Times New Roman" w:hAnsi="Times New Roman" w:cs="Times New Roman"/>
          <w:bCs/>
          <w:iCs/>
        </w:rPr>
        <w:t>UAB „Entafarma“</w:t>
      </w:r>
    </w:p>
    <w:p w14:paraId="1ECB3A22" w14:textId="77777777" w:rsidR="00875372" w:rsidRPr="00875372" w:rsidRDefault="00875372" w:rsidP="00875372">
      <w:pPr>
        <w:spacing w:after="0" w:line="240" w:lineRule="auto"/>
        <w:rPr>
          <w:rFonts w:ascii="Times New Roman" w:hAnsi="Times New Roman" w:cs="Times New Roman"/>
          <w:bCs/>
          <w:iCs/>
        </w:rPr>
      </w:pPr>
      <w:r w:rsidRPr="00875372">
        <w:rPr>
          <w:rFonts w:ascii="Times New Roman" w:hAnsi="Times New Roman" w:cs="Times New Roman"/>
          <w:bCs/>
          <w:iCs/>
        </w:rPr>
        <w:t>Klonėnų vs. 1</w:t>
      </w:r>
    </w:p>
    <w:p w14:paraId="7581E9AA" w14:textId="77777777" w:rsidR="00875372" w:rsidRPr="00875372" w:rsidRDefault="00875372" w:rsidP="00875372">
      <w:pPr>
        <w:spacing w:after="0" w:line="240" w:lineRule="auto"/>
        <w:rPr>
          <w:rFonts w:ascii="Times New Roman" w:hAnsi="Times New Roman" w:cs="Times New Roman"/>
          <w:bCs/>
          <w:iCs/>
        </w:rPr>
      </w:pPr>
      <w:r w:rsidRPr="00875372">
        <w:rPr>
          <w:rFonts w:ascii="Times New Roman" w:hAnsi="Times New Roman" w:cs="Times New Roman"/>
          <w:bCs/>
          <w:iCs/>
        </w:rPr>
        <w:t>Širvintų r. sav.</w:t>
      </w:r>
    </w:p>
    <w:p w14:paraId="1B8488F2" w14:textId="5B14EC6C" w:rsidR="009C2C9C" w:rsidRDefault="009C2C9C" w:rsidP="00875372">
      <w:pPr>
        <w:tabs>
          <w:tab w:val="left" w:pos="567"/>
        </w:tabs>
        <w:spacing w:after="0" w:line="240" w:lineRule="auto"/>
        <w:rPr>
          <w:rFonts w:ascii="Times New Roman" w:hAnsi="Times New Roman" w:cs="Times New Roman"/>
          <w:bCs/>
          <w:iCs/>
          <w:lang w:eastAsia="lt-LT"/>
        </w:rPr>
      </w:pPr>
      <w:r w:rsidRPr="00875372">
        <w:rPr>
          <w:rFonts w:ascii="Times New Roman" w:hAnsi="Times New Roman" w:cs="Times New Roman"/>
          <w:bCs/>
          <w:iCs/>
          <w:lang w:eastAsia="lt-LT"/>
        </w:rPr>
        <w:t>Lietuva</w:t>
      </w:r>
      <w:bookmarkEnd w:id="3"/>
    </w:p>
    <w:p w14:paraId="4CBEE42B" w14:textId="524425E7" w:rsidR="00363182" w:rsidRDefault="00363182" w:rsidP="00875372">
      <w:pPr>
        <w:tabs>
          <w:tab w:val="left" w:pos="567"/>
        </w:tabs>
        <w:spacing w:after="0" w:line="240" w:lineRule="auto"/>
        <w:rPr>
          <w:rFonts w:ascii="Times New Roman" w:hAnsi="Times New Roman" w:cs="Times New Roman"/>
          <w:bCs/>
          <w:iCs/>
          <w:lang w:eastAsia="lt-LT"/>
        </w:rPr>
      </w:pPr>
    </w:p>
    <w:p w14:paraId="10787242" w14:textId="77777777" w:rsidR="00363182" w:rsidRPr="00363182" w:rsidRDefault="00363182" w:rsidP="00363182">
      <w:pPr>
        <w:tabs>
          <w:tab w:val="left" w:pos="567"/>
        </w:tabs>
        <w:spacing w:after="0" w:line="240" w:lineRule="auto"/>
        <w:rPr>
          <w:rFonts w:ascii="Times New Roman" w:hAnsi="Times New Roman" w:cs="Times New Roman"/>
          <w:lang w:eastAsia="lt-LT"/>
        </w:rPr>
      </w:pPr>
      <w:r w:rsidRPr="00363182">
        <w:rPr>
          <w:rFonts w:ascii="Times New Roman" w:hAnsi="Times New Roman" w:cs="Times New Roman"/>
          <w:lang w:eastAsia="lt-LT"/>
        </w:rPr>
        <w:t>arba</w:t>
      </w:r>
    </w:p>
    <w:p w14:paraId="77C3FAA1" w14:textId="77777777" w:rsidR="00363182" w:rsidRPr="00363182" w:rsidRDefault="00363182" w:rsidP="00363182">
      <w:pPr>
        <w:tabs>
          <w:tab w:val="left" w:pos="567"/>
        </w:tabs>
        <w:spacing w:after="0" w:line="240" w:lineRule="auto"/>
        <w:rPr>
          <w:rFonts w:ascii="Times New Roman" w:hAnsi="Times New Roman" w:cs="Times New Roman"/>
          <w:lang w:eastAsia="lt-LT"/>
        </w:rPr>
      </w:pPr>
    </w:p>
    <w:p w14:paraId="3472FC95" w14:textId="77777777" w:rsidR="00363182" w:rsidRPr="00363182" w:rsidRDefault="00363182" w:rsidP="00363182">
      <w:pPr>
        <w:tabs>
          <w:tab w:val="left" w:pos="567"/>
        </w:tabs>
        <w:spacing w:after="0" w:line="240" w:lineRule="auto"/>
        <w:rPr>
          <w:rFonts w:ascii="Times New Roman" w:hAnsi="Times New Roman" w:cs="Times New Roman"/>
          <w:lang w:eastAsia="lt-LT"/>
        </w:rPr>
      </w:pPr>
      <w:r w:rsidRPr="00363182">
        <w:rPr>
          <w:rFonts w:ascii="Times New Roman" w:hAnsi="Times New Roman" w:cs="Times New Roman"/>
          <w:lang w:eastAsia="lt-LT"/>
        </w:rPr>
        <w:t>CEFEA Sp. z o.o. Sp. K.</w:t>
      </w:r>
    </w:p>
    <w:p w14:paraId="3A50B0FA" w14:textId="77777777" w:rsidR="00363182" w:rsidRPr="00363182" w:rsidRDefault="00363182" w:rsidP="00363182">
      <w:pPr>
        <w:tabs>
          <w:tab w:val="left" w:pos="567"/>
        </w:tabs>
        <w:spacing w:after="0" w:line="240" w:lineRule="auto"/>
        <w:rPr>
          <w:rFonts w:ascii="Times New Roman" w:hAnsi="Times New Roman" w:cs="Times New Roman"/>
          <w:lang w:eastAsia="lt-LT"/>
        </w:rPr>
      </w:pPr>
      <w:r w:rsidRPr="00363182">
        <w:rPr>
          <w:rFonts w:ascii="Times New Roman" w:hAnsi="Times New Roman" w:cs="Times New Roman"/>
          <w:lang w:eastAsia="lt-LT"/>
        </w:rPr>
        <w:t xml:space="preserve">Ul. Działkowa 56 </w:t>
      </w:r>
    </w:p>
    <w:p w14:paraId="44A24049" w14:textId="77777777" w:rsidR="00363182" w:rsidRPr="00363182" w:rsidRDefault="00363182" w:rsidP="00363182">
      <w:pPr>
        <w:tabs>
          <w:tab w:val="left" w:pos="567"/>
        </w:tabs>
        <w:spacing w:after="0" w:line="240" w:lineRule="auto"/>
        <w:rPr>
          <w:rFonts w:ascii="Times New Roman" w:hAnsi="Times New Roman" w:cs="Times New Roman"/>
          <w:lang w:eastAsia="lt-LT"/>
        </w:rPr>
      </w:pPr>
      <w:r w:rsidRPr="00363182">
        <w:rPr>
          <w:rFonts w:ascii="Times New Roman" w:hAnsi="Times New Roman" w:cs="Times New Roman"/>
          <w:lang w:eastAsia="lt-LT"/>
        </w:rPr>
        <w:t>02-234 Warszawa</w:t>
      </w:r>
    </w:p>
    <w:p w14:paraId="1B6EF86B" w14:textId="1F8905B7" w:rsidR="00363182" w:rsidRPr="00875372" w:rsidRDefault="00363182" w:rsidP="00363182">
      <w:pPr>
        <w:tabs>
          <w:tab w:val="left" w:pos="567"/>
        </w:tabs>
        <w:spacing w:after="0" w:line="240" w:lineRule="auto"/>
        <w:rPr>
          <w:rFonts w:ascii="Times New Roman" w:hAnsi="Times New Roman" w:cs="Times New Roman"/>
          <w:lang w:eastAsia="lt-LT"/>
        </w:rPr>
      </w:pPr>
      <w:r w:rsidRPr="00363182">
        <w:rPr>
          <w:rFonts w:ascii="Times New Roman" w:hAnsi="Times New Roman" w:cs="Times New Roman"/>
          <w:lang w:eastAsia="lt-LT"/>
        </w:rPr>
        <w:t>Lenkija</w:t>
      </w:r>
    </w:p>
    <w:p w14:paraId="480871C3" w14:textId="77777777" w:rsidR="00875372" w:rsidRDefault="00875372" w:rsidP="009C2C9C">
      <w:pPr>
        <w:numPr>
          <w:ilvl w:val="12"/>
          <w:numId w:val="0"/>
        </w:numPr>
        <w:spacing w:after="0" w:line="240" w:lineRule="auto"/>
        <w:ind w:right="-2"/>
      </w:pPr>
    </w:p>
    <w:p w14:paraId="46867EEF" w14:textId="3BDD49DC" w:rsidR="009C2C9C" w:rsidRPr="0022457B" w:rsidRDefault="00875372" w:rsidP="0022457B">
      <w:pPr>
        <w:autoSpaceDE w:val="0"/>
        <w:autoSpaceDN w:val="0"/>
        <w:adjustRightInd w:val="0"/>
        <w:spacing w:after="0" w:line="240" w:lineRule="auto"/>
        <w:rPr>
          <w:rFonts w:ascii="Times New Roman" w:hAnsi="Times New Roman" w:cs="Times New Roman"/>
        </w:rPr>
      </w:pPr>
      <w:r w:rsidRPr="00875372">
        <w:rPr>
          <w:rFonts w:ascii="Times New Roman" w:hAnsi="Times New Roman" w:cs="Times New Roman"/>
        </w:rPr>
        <w:t>Registruotojas eksportuojančioje valstybėje yra</w:t>
      </w:r>
      <w:r w:rsidR="0022457B" w:rsidRPr="0022457B">
        <w:rPr>
          <w:rFonts w:ascii="Times New Roman" w:hAnsi="Times New Roman" w:cs="Times New Roman"/>
        </w:rPr>
        <w:t xml:space="preserve"> </w:t>
      </w:r>
      <w:r w:rsidR="0022457B" w:rsidRPr="00EB3B8C">
        <w:rPr>
          <w:rFonts w:ascii="Times New Roman" w:hAnsi="Times New Roman" w:cs="Times New Roman"/>
        </w:rPr>
        <w:t>GP – Genéricos Portugueses, Lda.</w:t>
      </w:r>
      <w:r w:rsidR="0022457B">
        <w:rPr>
          <w:rFonts w:ascii="Times New Roman" w:hAnsi="Times New Roman" w:cs="Times New Roman"/>
        </w:rPr>
        <w:t xml:space="preserve">, </w:t>
      </w:r>
      <w:r w:rsidR="0022457B" w:rsidRPr="00EB3B8C">
        <w:rPr>
          <w:rFonts w:ascii="Times New Roman" w:hAnsi="Times New Roman" w:cs="Times New Roman"/>
        </w:rPr>
        <w:t>Rua Henrique de Paiva Couceiro, n.º 29, Venda Nova</w:t>
      </w:r>
      <w:r w:rsidR="0022457B">
        <w:rPr>
          <w:rFonts w:ascii="Times New Roman" w:hAnsi="Times New Roman" w:cs="Times New Roman"/>
        </w:rPr>
        <w:t xml:space="preserve">, </w:t>
      </w:r>
      <w:r w:rsidR="0022457B" w:rsidRPr="00EB3B8C">
        <w:rPr>
          <w:rFonts w:ascii="Times New Roman" w:hAnsi="Times New Roman" w:cs="Times New Roman"/>
        </w:rPr>
        <w:t>2700-451 Amadora</w:t>
      </w:r>
      <w:r w:rsidR="0022457B">
        <w:rPr>
          <w:rFonts w:ascii="Times New Roman" w:hAnsi="Times New Roman" w:cs="Times New Roman"/>
        </w:rPr>
        <w:t xml:space="preserve">, </w:t>
      </w:r>
      <w:r w:rsidR="0022457B" w:rsidRPr="00EB3B8C">
        <w:rPr>
          <w:rFonts w:ascii="Times New Roman" w:eastAsia="SimSun" w:hAnsi="Times New Roman" w:cs="Times New Roman"/>
          <w:lang w:eastAsia="zh-CN"/>
        </w:rPr>
        <w:t>Portugalija</w:t>
      </w:r>
      <w:r w:rsidR="0022457B">
        <w:rPr>
          <w:rFonts w:ascii="Times New Roman" w:eastAsia="SimSun" w:hAnsi="Times New Roman" w:cs="Times New Roman"/>
          <w:lang w:eastAsia="zh-CN"/>
        </w:rPr>
        <w:t>.</w:t>
      </w:r>
    </w:p>
    <w:p w14:paraId="42B885A6" w14:textId="77777777" w:rsidR="00875372" w:rsidRDefault="00875372" w:rsidP="009C2C9C">
      <w:pPr>
        <w:numPr>
          <w:ilvl w:val="12"/>
          <w:numId w:val="0"/>
        </w:numPr>
        <w:tabs>
          <w:tab w:val="left" w:pos="567"/>
        </w:tabs>
        <w:spacing w:after="0" w:line="240" w:lineRule="auto"/>
        <w:ind w:right="-2"/>
        <w:outlineLvl w:val="0"/>
        <w:rPr>
          <w:rFonts w:ascii="Times New Roman" w:eastAsia="SimSun" w:hAnsi="Times New Roman" w:cs="Times New Roman"/>
          <w:b/>
          <w:bCs/>
          <w:lang w:eastAsia="zh-CN"/>
        </w:rPr>
      </w:pPr>
    </w:p>
    <w:p w14:paraId="30C07A8E" w14:textId="5E68C382" w:rsidR="009C2C9C" w:rsidRPr="009B2766" w:rsidRDefault="009C2C9C" w:rsidP="009C2C9C">
      <w:pPr>
        <w:numPr>
          <w:ilvl w:val="12"/>
          <w:numId w:val="0"/>
        </w:numPr>
        <w:tabs>
          <w:tab w:val="left" w:pos="567"/>
        </w:tabs>
        <w:spacing w:after="0" w:line="240" w:lineRule="auto"/>
        <w:ind w:right="-2"/>
        <w:outlineLvl w:val="0"/>
        <w:rPr>
          <w:rFonts w:ascii="Times New Roman" w:eastAsia="SimSun" w:hAnsi="Times New Roman" w:cs="Times New Roman"/>
          <w:lang w:val="en-US" w:eastAsia="zh-CN"/>
        </w:rPr>
      </w:pPr>
      <w:r w:rsidRPr="009C2C9C">
        <w:rPr>
          <w:rFonts w:ascii="Times New Roman" w:eastAsia="SimSun" w:hAnsi="Times New Roman" w:cs="Times New Roman"/>
          <w:b/>
          <w:bCs/>
          <w:lang w:eastAsia="zh-CN"/>
        </w:rPr>
        <w:t xml:space="preserve">Šis pakuotės lapelis paskutinį kartą peržiūrėtas </w:t>
      </w:r>
      <w:r w:rsidR="009B2766">
        <w:rPr>
          <w:rFonts w:ascii="Times New Roman" w:eastAsia="SimSun" w:hAnsi="Times New Roman" w:cs="Times New Roman"/>
          <w:b/>
          <w:bCs/>
          <w:lang w:val="en-US" w:eastAsia="zh-CN"/>
        </w:rPr>
        <w:t>2020-08-07.</w:t>
      </w:r>
    </w:p>
    <w:p w14:paraId="632A6A5B" w14:textId="77777777" w:rsidR="009C2C9C" w:rsidRPr="009C2C9C" w:rsidRDefault="009C2C9C" w:rsidP="009C2C9C">
      <w:pPr>
        <w:numPr>
          <w:ilvl w:val="12"/>
          <w:numId w:val="0"/>
        </w:numPr>
        <w:tabs>
          <w:tab w:val="left" w:pos="567"/>
        </w:tabs>
        <w:spacing w:after="0" w:line="240" w:lineRule="auto"/>
        <w:ind w:right="-2"/>
        <w:rPr>
          <w:rFonts w:ascii="Times New Roman" w:eastAsia="SimSun" w:hAnsi="Times New Roman" w:cs="Times New Roman"/>
          <w:highlight w:val="yellow"/>
          <w:lang w:eastAsia="zh-CN"/>
        </w:rPr>
      </w:pPr>
    </w:p>
    <w:p w14:paraId="6D3F1DEA" w14:textId="77777777" w:rsidR="009C2C9C" w:rsidRPr="009C2C9C" w:rsidRDefault="009C2C9C" w:rsidP="009C2C9C">
      <w:pPr>
        <w:numPr>
          <w:ilvl w:val="12"/>
          <w:numId w:val="0"/>
        </w:numPr>
        <w:tabs>
          <w:tab w:val="left" w:pos="567"/>
        </w:tabs>
        <w:spacing w:after="0" w:line="240" w:lineRule="auto"/>
        <w:ind w:right="-2"/>
        <w:rPr>
          <w:rFonts w:ascii="Times New Roman" w:eastAsia="SimSun" w:hAnsi="Times New Roman" w:cs="Times New Roman"/>
          <w:highlight w:val="yellow"/>
          <w:lang w:eastAsia="zh-CN"/>
        </w:rPr>
      </w:pPr>
    </w:p>
    <w:p w14:paraId="296B99B0" w14:textId="77777777" w:rsidR="009C2C9C" w:rsidRPr="009C2C9C" w:rsidRDefault="009C2C9C" w:rsidP="009C2C9C">
      <w:pPr>
        <w:spacing w:after="0" w:line="240" w:lineRule="auto"/>
        <w:rPr>
          <w:rFonts w:ascii="Times New Roman" w:eastAsia="SimSun" w:hAnsi="Times New Roman" w:cs="Times New Roman"/>
          <w:color w:val="0000FF"/>
          <w:lang w:eastAsia="zh-CN"/>
        </w:rPr>
      </w:pPr>
      <w:r w:rsidRPr="009C2C9C">
        <w:rPr>
          <w:rFonts w:ascii="Times New Roman" w:eastAsia="SimSun" w:hAnsi="Times New Roman" w:cs="Times New Roman"/>
          <w:lang w:eastAsia="zh-CN"/>
        </w:rPr>
        <w:t xml:space="preserve">Išsami informacija apie šį vaistą pateikiama Valstybinės vaistų kontrolės tarnybos prie Lietuvos Respublikos sveikatos apsaugos ministerijos tinklalapyje </w:t>
      </w:r>
      <w:hyperlink r:id="rId8" w:history="1">
        <w:r w:rsidRPr="009C2C9C">
          <w:rPr>
            <w:rFonts w:ascii="Times New Roman" w:eastAsia="SimSun" w:hAnsi="Times New Roman" w:cs="Times New Roman"/>
            <w:color w:val="0000FF"/>
            <w:u w:val="single"/>
            <w:lang w:eastAsia="zh-CN"/>
          </w:rPr>
          <w:t>http://www.vvkt.lt/</w:t>
        </w:r>
      </w:hyperlink>
    </w:p>
    <w:p w14:paraId="1FF3BC32" w14:textId="77777777" w:rsidR="009C2C9C" w:rsidRPr="009C2C9C" w:rsidRDefault="009C2C9C" w:rsidP="009C2C9C">
      <w:pPr>
        <w:rPr>
          <w:rFonts w:ascii="Times New Roman" w:hAnsi="Times New Roman" w:cs="Times New Roman"/>
        </w:rPr>
      </w:pPr>
    </w:p>
    <w:p w14:paraId="42980E48" w14:textId="77777777" w:rsidR="009B2766" w:rsidRPr="009B2766" w:rsidRDefault="009B2766" w:rsidP="009B2766">
      <w:pPr>
        <w:numPr>
          <w:ilvl w:val="12"/>
          <w:numId w:val="0"/>
        </w:numPr>
        <w:jc w:val="both"/>
        <w:rPr>
          <w:rStyle w:val="shorttext"/>
          <w:rFonts w:ascii="Times New Roman" w:hAnsi="Times New Roman"/>
          <w:i/>
          <w:iCs/>
        </w:rPr>
      </w:pPr>
      <w:r w:rsidRPr="009B2766">
        <w:rPr>
          <w:rFonts w:ascii="Times New Roman" w:hAnsi="Times New Roman" w:cs="Times New Roman"/>
          <w:i/>
          <w:iCs/>
          <w:lang w:val="en-US" w:eastAsia="zh-CN"/>
        </w:rPr>
        <w:t xml:space="preserve">Lygiagrečiai importuojamas (lyg. imp.) vaistas skiriasi nuo referencinio (ref.) vaisto: išvaizda (lyg. imp. vaisto </w:t>
      </w:r>
      <w:r w:rsidRPr="009B2766">
        <w:rPr>
          <w:rFonts w:ascii="Times New Roman" w:hAnsi="Times New Roman" w:cs="Times New Roman"/>
          <w:i/>
          <w:iCs/>
          <w:lang w:val="en-US"/>
        </w:rPr>
        <w:t>kapsulės yra nepermatomos, baltos spalvos, ref. vaisto kapsulė sudaryta iš oranžinės spalvos korpuso ir mėlynos spalvos dangtelio, ant dangtelio baltas užrašas „O“, ant korpuso – „20“); tinkamumo laiku (lyg. imp. vaisto tinkamumo laikas yra 3 metai, referencinio – 2 metai); pagalbinėmis medžiagomis (lyg. imp. vaisto kapsulės turinį sudaro laktozė, hidroksipropilceliuliozė, dinatrio fosfato dodekahidratas, etilftalatas, hipromeliozės ftalatas, r</w:t>
      </w:r>
      <w:r w:rsidRPr="009B2766">
        <w:rPr>
          <w:rFonts w:ascii="Times New Roman" w:hAnsi="Times New Roman" w:cs="Times New Roman"/>
          <w:i/>
          <w:iCs/>
          <w:lang w:val="en-US" w:eastAsia="zh-CN"/>
        </w:rPr>
        <w:t>ef. vaisto kapsulės turinį – k</w:t>
      </w:r>
      <w:r w:rsidRPr="009B2766">
        <w:rPr>
          <w:rStyle w:val="shorttext"/>
          <w:rFonts w:ascii="Times New Roman" w:hAnsi="Times New Roman"/>
          <w:i/>
          <w:iCs/>
          <w:lang w:val="en-US"/>
        </w:rPr>
        <w:t xml:space="preserve">arboksimetilkrakmolo natrio druska, povidonas K30, </w:t>
      </w:r>
      <w:r w:rsidRPr="009B2766">
        <w:rPr>
          <w:rFonts w:ascii="Times New Roman" w:hAnsi="Times New Roman" w:cs="Times New Roman"/>
          <w:i/>
          <w:iCs/>
          <w:lang w:val="en-US"/>
        </w:rPr>
        <w:t> t</w:t>
      </w:r>
      <w:r w:rsidRPr="009B2766">
        <w:rPr>
          <w:rStyle w:val="shorttext"/>
          <w:rFonts w:ascii="Times New Roman" w:hAnsi="Times New Roman"/>
          <w:i/>
          <w:iCs/>
          <w:lang w:val="en-US"/>
        </w:rPr>
        <w:t xml:space="preserve">rinatrio fosfatas </w:t>
      </w:r>
      <w:r w:rsidRPr="009B2766">
        <w:rPr>
          <w:rStyle w:val="hps"/>
          <w:rFonts w:ascii="Times New Roman" w:hAnsi="Times New Roman"/>
          <w:i/>
          <w:iCs/>
          <w:lang w:val="en-US"/>
        </w:rPr>
        <w:t>dodekahidratas</w:t>
      </w:r>
      <w:r w:rsidRPr="009B2766">
        <w:rPr>
          <w:rFonts w:ascii="Times New Roman" w:hAnsi="Times New Roman" w:cs="Times New Roman"/>
          <w:i/>
          <w:iCs/>
          <w:lang w:val="en-US"/>
        </w:rPr>
        <w:t>, metakrilo rūgšties ir etilakrilato kopolimeras (1:1), t</w:t>
      </w:r>
      <w:r w:rsidRPr="009B2766">
        <w:rPr>
          <w:rStyle w:val="shorttext"/>
          <w:rFonts w:ascii="Times New Roman" w:hAnsi="Times New Roman"/>
          <w:i/>
          <w:iCs/>
          <w:lang w:val="en-US"/>
        </w:rPr>
        <w:t>rietilo citratas, titano dioksidas (E171), natrio hidroksidas, talkas, kapsulės apvalkale</w:t>
      </w:r>
      <w:r w:rsidRPr="009B2766">
        <w:rPr>
          <w:rFonts w:ascii="Times New Roman" w:hAnsi="Times New Roman" w:cs="Times New Roman"/>
          <w:i/>
          <w:iCs/>
          <w:lang w:val="en-US"/>
        </w:rPr>
        <w:t xml:space="preserve"> – indigokarminas (E132), eritrozinas (E127), chinolino geltonasis (E104), spausdinimo rašale – šelakas, p</w:t>
      </w:r>
      <w:r w:rsidRPr="009B2766">
        <w:rPr>
          <w:rStyle w:val="shorttext"/>
          <w:rFonts w:ascii="Times New Roman" w:hAnsi="Times New Roman"/>
          <w:i/>
          <w:iCs/>
          <w:lang w:val="en-US"/>
        </w:rPr>
        <w:t>ovidonas, p</w:t>
      </w:r>
      <w:r w:rsidRPr="009B2766">
        <w:rPr>
          <w:rFonts w:ascii="Times New Roman" w:hAnsi="Times New Roman" w:cs="Times New Roman"/>
          <w:i/>
          <w:iCs/>
          <w:lang w:val="en-US"/>
        </w:rPr>
        <w:t>ropilenglikolis, n</w:t>
      </w:r>
      <w:r w:rsidRPr="009B2766">
        <w:rPr>
          <w:rStyle w:val="shorttext"/>
          <w:rFonts w:ascii="Times New Roman" w:hAnsi="Times New Roman"/>
          <w:i/>
          <w:iCs/>
          <w:lang w:val="en-US"/>
        </w:rPr>
        <w:t>atrio hidroksidas, t</w:t>
      </w:r>
      <w:r w:rsidRPr="009B2766">
        <w:rPr>
          <w:rFonts w:ascii="Times New Roman" w:hAnsi="Times New Roman" w:cs="Times New Roman"/>
          <w:i/>
          <w:iCs/>
          <w:lang w:val="en-US"/>
        </w:rPr>
        <w:t>itano dioksidas (E171)); laikymo sąlygomis (lyg. imp. vaistą papildomai laikyti gamintojo pakuotėje).</w:t>
      </w:r>
    </w:p>
    <w:p w14:paraId="02BAFE6B" w14:textId="77777777" w:rsidR="00F02F8A" w:rsidRPr="009C2C9C" w:rsidRDefault="00F02F8A"/>
    <w:sectPr w:rsidR="00F02F8A" w:rsidRPr="009C2C9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C67D98"/>
    <w:multiLevelType w:val="hybridMultilevel"/>
    <w:tmpl w:val="1C6CC59E"/>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8354C7"/>
    <w:multiLevelType w:val="hybridMultilevel"/>
    <w:tmpl w:val="55003B54"/>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EB43D6"/>
    <w:multiLevelType w:val="hybridMultilevel"/>
    <w:tmpl w:val="92E4C7C0"/>
    <w:lvl w:ilvl="0" w:tplc="0B949E82">
      <w:start w:val="1"/>
      <w:numFmt w:val="decimal"/>
      <w:lvlText w:val="%1."/>
      <w:lvlJc w:val="left"/>
      <w:pPr>
        <w:ind w:left="704" w:hanging="42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3" w15:restartNumberingAfterBreak="0">
    <w:nsid w:val="6ED47E5A"/>
    <w:multiLevelType w:val="hybridMultilevel"/>
    <w:tmpl w:val="0CB865DC"/>
    <w:lvl w:ilvl="0" w:tplc="633678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9337D0"/>
    <w:multiLevelType w:val="hybridMultilevel"/>
    <w:tmpl w:val="0B946ACE"/>
    <w:lvl w:ilvl="0" w:tplc="633678F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CF9"/>
    <w:rsid w:val="001578DE"/>
    <w:rsid w:val="001A4493"/>
    <w:rsid w:val="0022457B"/>
    <w:rsid w:val="00262AC5"/>
    <w:rsid w:val="00265C32"/>
    <w:rsid w:val="00363182"/>
    <w:rsid w:val="003954B2"/>
    <w:rsid w:val="004A67ED"/>
    <w:rsid w:val="00595CB5"/>
    <w:rsid w:val="00716060"/>
    <w:rsid w:val="007B6C95"/>
    <w:rsid w:val="00855328"/>
    <w:rsid w:val="00875372"/>
    <w:rsid w:val="009B2766"/>
    <w:rsid w:val="009C2C9C"/>
    <w:rsid w:val="00B60F76"/>
    <w:rsid w:val="00BD747C"/>
    <w:rsid w:val="00BE6CF9"/>
    <w:rsid w:val="00F02F8A"/>
    <w:rsid w:val="00F45F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3B353"/>
  <w15:chartTrackingRefBased/>
  <w15:docId w15:val="{C67F8A43-6FA0-4D5E-8175-35DD0178B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C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uiPriority w:val="99"/>
    <w:rsid w:val="009C2C9C"/>
    <w:rPr>
      <w:rFonts w:cs="Times New Roman"/>
    </w:rPr>
  </w:style>
  <w:style w:type="character" w:customStyle="1" w:styleId="hps">
    <w:name w:val="hps"/>
    <w:uiPriority w:val="99"/>
    <w:rsid w:val="009C2C9C"/>
    <w:rPr>
      <w:rFonts w:cs="Times New Roman"/>
    </w:rPr>
  </w:style>
  <w:style w:type="paragraph" w:styleId="BalloonText">
    <w:name w:val="Balloon Text"/>
    <w:basedOn w:val="Normal"/>
    <w:link w:val="BalloonTextChar"/>
    <w:uiPriority w:val="99"/>
    <w:semiHidden/>
    <w:unhideWhenUsed/>
    <w:rsid w:val="003631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182"/>
    <w:rPr>
      <w:rFonts w:ascii="Segoe UI" w:hAnsi="Segoe UI" w:cs="Segoe UI"/>
      <w:sz w:val="18"/>
      <w:szCs w:val="18"/>
    </w:rPr>
  </w:style>
  <w:style w:type="character" w:styleId="CommentReference">
    <w:name w:val="annotation reference"/>
    <w:basedOn w:val="DefaultParagraphFont"/>
    <w:uiPriority w:val="99"/>
    <w:semiHidden/>
    <w:unhideWhenUsed/>
    <w:rsid w:val="00716060"/>
    <w:rPr>
      <w:sz w:val="16"/>
      <w:szCs w:val="16"/>
    </w:rPr>
  </w:style>
  <w:style w:type="paragraph" w:styleId="CommentText">
    <w:name w:val="annotation text"/>
    <w:basedOn w:val="Normal"/>
    <w:link w:val="CommentTextChar"/>
    <w:uiPriority w:val="99"/>
    <w:semiHidden/>
    <w:unhideWhenUsed/>
    <w:rsid w:val="00716060"/>
    <w:pPr>
      <w:spacing w:line="240" w:lineRule="auto"/>
    </w:pPr>
    <w:rPr>
      <w:sz w:val="20"/>
      <w:szCs w:val="20"/>
    </w:rPr>
  </w:style>
  <w:style w:type="character" w:customStyle="1" w:styleId="CommentTextChar">
    <w:name w:val="Comment Text Char"/>
    <w:basedOn w:val="DefaultParagraphFont"/>
    <w:link w:val="CommentText"/>
    <w:uiPriority w:val="99"/>
    <w:semiHidden/>
    <w:rsid w:val="00716060"/>
    <w:rPr>
      <w:sz w:val="20"/>
      <w:szCs w:val="20"/>
    </w:rPr>
  </w:style>
  <w:style w:type="paragraph" w:styleId="CommentSubject">
    <w:name w:val="annotation subject"/>
    <w:basedOn w:val="CommentText"/>
    <w:next w:val="CommentText"/>
    <w:link w:val="CommentSubjectChar"/>
    <w:uiPriority w:val="99"/>
    <w:semiHidden/>
    <w:unhideWhenUsed/>
    <w:rsid w:val="00716060"/>
    <w:rPr>
      <w:b/>
      <w:bCs/>
    </w:rPr>
  </w:style>
  <w:style w:type="character" w:customStyle="1" w:styleId="CommentSubjectChar">
    <w:name w:val="Comment Subject Char"/>
    <w:basedOn w:val="CommentTextChar"/>
    <w:link w:val="CommentSubject"/>
    <w:uiPriority w:val="99"/>
    <w:semiHidden/>
    <w:rsid w:val="007160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878061">
      <w:bodyDiv w:val="1"/>
      <w:marLeft w:val="0"/>
      <w:marRight w:val="0"/>
      <w:marTop w:val="0"/>
      <w:marBottom w:val="0"/>
      <w:divBdr>
        <w:top w:val="none" w:sz="0" w:space="0" w:color="auto"/>
        <w:left w:val="none" w:sz="0" w:space="0" w:color="auto"/>
        <w:bottom w:val="none" w:sz="0" w:space="0" w:color="auto"/>
        <w:right w:val="none" w:sz="0" w:space="0" w:color="auto"/>
      </w:divBdr>
    </w:div>
    <w:div w:id="153512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13475</Words>
  <Characters>7681</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Smilgiūtė</dc:creator>
  <cp:keywords/>
  <dc:description/>
  <cp:lastModifiedBy>Božena Kuntelija</cp:lastModifiedBy>
  <cp:revision>6</cp:revision>
  <dcterms:created xsi:type="dcterms:W3CDTF">2020-08-04T09:56:00Z</dcterms:created>
  <dcterms:modified xsi:type="dcterms:W3CDTF">2020-08-11T11:38:00Z</dcterms:modified>
</cp:coreProperties>
</file>